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694A1" w14:textId="648E2158" w:rsidR="00B16E28" w:rsidRPr="005D616F" w:rsidRDefault="006433F1">
      <w:pPr>
        <w:jc w:val="both"/>
      </w:pPr>
      <w:r w:rsidRPr="005D616F">
        <w:rPr>
          <w:rFonts w:ascii="Calibri" w:hAnsi="Calibri" w:cs="Calibri"/>
          <w:b/>
          <w:bCs/>
          <w:color w:val="000000"/>
          <w:sz w:val="24"/>
          <w:szCs w:val="24"/>
        </w:rPr>
        <w:t>TITLE:</w:t>
      </w:r>
    </w:p>
    <w:p w14:paraId="0EC0C1ED" w14:textId="14CF6645" w:rsidR="00B16E28" w:rsidRPr="005D616F" w:rsidRDefault="0049186B">
      <w:pPr>
        <w:jc w:val="both"/>
      </w:pPr>
      <w:r w:rsidRPr="005D616F">
        <w:rPr>
          <w:rFonts w:ascii="Calibri" w:hAnsi="Calibri" w:cs="Calibri"/>
          <w:sz w:val="24"/>
          <w:szCs w:val="24"/>
        </w:rPr>
        <w:t>A </w:t>
      </w:r>
      <w:r w:rsidR="00F74E19" w:rsidRPr="005D616F">
        <w:rPr>
          <w:rFonts w:ascii="Calibri" w:hAnsi="Calibri" w:cs="Calibri"/>
          <w:sz w:val="24"/>
          <w:szCs w:val="24"/>
        </w:rPr>
        <w:t xml:space="preserve">Guide </w:t>
      </w:r>
      <w:r w:rsidR="00F74E19">
        <w:rPr>
          <w:rFonts w:ascii="Calibri" w:hAnsi="Calibri" w:cs="Calibri"/>
          <w:sz w:val="24"/>
          <w:szCs w:val="24"/>
        </w:rPr>
        <w:t>t</w:t>
      </w:r>
      <w:r w:rsidR="00F74E19" w:rsidRPr="005D616F">
        <w:rPr>
          <w:rFonts w:ascii="Calibri" w:hAnsi="Calibri" w:cs="Calibri"/>
          <w:sz w:val="24"/>
          <w:szCs w:val="24"/>
        </w:rPr>
        <w:t xml:space="preserve">o Concentration Alternating Frequency Response Analysis </w:t>
      </w:r>
      <w:r w:rsidR="00F74E19">
        <w:rPr>
          <w:rFonts w:ascii="Calibri" w:hAnsi="Calibri" w:cs="Calibri"/>
          <w:sz w:val="24"/>
          <w:szCs w:val="24"/>
        </w:rPr>
        <w:t>o</w:t>
      </w:r>
      <w:r w:rsidR="00F74E19" w:rsidRPr="005D616F">
        <w:rPr>
          <w:rFonts w:ascii="Calibri" w:hAnsi="Calibri" w:cs="Calibri"/>
          <w:sz w:val="24"/>
          <w:szCs w:val="24"/>
        </w:rPr>
        <w:t>f Fuel Cells</w:t>
      </w:r>
    </w:p>
    <w:p w14:paraId="13DC67FC" w14:textId="77777777" w:rsidR="00B16E28" w:rsidRPr="005D616F" w:rsidRDefault="00B16E28">
      <w:pPr>
        <w:jc w:val="both"/>
        <w:rPr>
          <w:rFonts w:ascii="Calibri" w:hAnsi="Calibri" w:cs="Calibri"/>
          <w:b/>
          <w:bCs/>
          <w:color w:val="000000"/>
          <w:sz w:val="24"/>
          <w:szCs w:val="24"/>
        </w:rPr>
      </w:pPr>
    </w:p>
    <w:p w14:paraId="098DDB95" w14:textId="77777777" w:rsidR="00B16E28" w:rsidRPr="005D616F" w:rsidRDefault="006433F1">
      <w:pPr>
        <w:jc w:val="both"/>
      </w:pPr>
      <w:r w:rsidRPr="005D616F">
        <w:rPr>
          <w:rFonts w:ascii="Calibri" w:hAnsi="Calibri" w:cs="Calibri"/>
          <w:b/>
          <w:bCs/>
          <w:color w:val="000000"/>
          <w:sz w:val="24"/>
          <w:szCs w:val="24"/>
        </w:rPr>
        <w:t>AUTHORS AND AFFILIATIONS:</w:t>
      </w:r>
    </w:p>
    <w:p w14:paraId="4AEBDEFD" w14:textId="3CA3CE2F" w:rsidR="00B16E28" w:rsidRPr="00F74E19" w:rsidRDefault="006433F1" w:rsidP="00F74E19">
      <w:pPr>
        <w:jc w:val="both"/>
      </w:pPr>
      <w:r w:rsidRPr="005D616F">
        <w:rPr>
          <w:rFonts w:ascii="Calibri" w:hAnsi="Calibri" w:cs="Calibri"/>
          <w:bCs/>
          <w:sz w:val="24"/>
          <w:szCs w:val="24"/>
        </w:rPr>
        <w:t>Antonio Sorrentino</w:t>
      </w:r>
      <w:r w:rsidRPr="005D616F">
        <w:rPr>
          <w:rFonts w:ascii="Calibri" w:hAnsi="Calibri" w:cs="Calibri"/>
          <w:bCs/>
          <w:sz w:val="24"/>
          <w:szCs w:val="24"/>
          <w:vertAlign w:val="superscript"/>
        </w:rPr>
        <w:t>1</w:t>
      </w:r>
      <w:r w:rsidRPr="005D616F">
        <w:rPr>
          <w:rFonts w:ascii="Calibri" w:hAnsi="Calibri" w:cs="Calibri"/>
          <w:bCs/>
          <w:sz w:val="24"/>
          <w:szCs w:val="24"/>
        </w:rPr>
        <w:t>, Kai Sundmacher</w:t>
      </w:r>
      <w:r w:rsidRPr="005D616F">
        <w:rPr>
          <w:rFonts w:ascii="Calibri" w:hAnsi="Calibri" w:cs="Calibri"/>
          <w:bCs/>
          <w:sz w:val="24"/>
          <w:szCs w:val="24"/>
          <w:vertAlign w:val="superscript"/>
        </w:rPr>
        <w:t>1,2</w:t>
      </w:r>
      <w:r w:rsidRPr="005D616F">
        <w:rPr>
          <w:rFonts w:ascii="Calibri" w:hAnsi="Calibri" w:cs="Calibri"/>
          <w:bCs/>
          <w:sz w:val="24"/>
          <w:szCs w:val="24"/>
        </w:rPr>
        <w:t>, Tanja Vidakovic-Koch</w:t>
      </w:r>
      <w:r w:rsidRPr="005D616F">
        <w:rPr>
          <w:rFonts w:ascii="Calibri" w:hAnsi="Calibri" w:cs="Calibri"/>
          <w:bCs/>
          <w:sz w:val="24"/>
          <w:szCs w:val="24"/>
          <w:vertAlign w:val="superscript"/>
        </w:rPr>
        <w:t>1</w:t>
      </w:r>
    </w:p>
    <w:p w14:paraId="55D66447" w14:textId="77777777" w:rsidR="00B16E28" w:rsidRPr="005D616F" w:rsidRDefault="006433F1">
      <w:pPr>
        <w:jc w:val="both"/>
      </w:pPr>
      <w:r w:rsidRPr="005D616F">
        <w:rPr>
          <w:rFonts w:ascii="Calibri" w:hAnsi="Calibri" w:cs="Calibri"/>
          <w:bCs/>
          <w:sz w:val="24"/>
          <w:szCs w:val="24"/>
          <w:vertAlign w:val="superscript"/>
        </w:rPr>
        <w:t>1</w:t>
      </w:r>
      <w:r w:rsidRPr="005D616F">
        <w:rPr>
          <w:rFonts w:ascii="Calibri" w:hAnsi="Calibri" w:cs="Calibri"/>
          <w:bCs/>
          <w:sz w:val="24"/>
          <w:szCs w:val="24"/>
        </w:rPr>
        <w:t xml:space="preserve">Max Planck Institute for Dynamics of Complex Technical Systems, </w:t>
      </w:r>
      <w:proofErr w:type="spellStart"/>
      <w:r w:rsidRPr="005D616F">
        <w:rPr>
          <w:rFonts w:ascii="Calibri" w:hAnsi="Calibri" w:cs="Calibri"/>
          <w:bCs/>
          <w:sz w:val="24"/>
          <w:szCs w:val="24"/>
        </w:rPr>
        <w:t>Sandtorstraße</w:t>
      </w:r>
      <w:proofErr w:type="spellEnd"/>
      <w:r w:rsidRPr="005D616F">
        <w:rPr>
          <w:rFonts w:ascii="Calibri" w:hAnsi="Calibri" w:cs="Calibri"/>
          <w:bCs/>
          <w:sz w:val="24"/>
          <w:szCs w:val="24"/>
        </w:rPr>
        <w:t xml:space="preserve"> 1, Magdeburg, Germany</w:t>
      </w:r>
    </w:p>
    <w:p w14:paraId="1CD1E5DD" w14:textId="77777777" w:rsidR="00B16E28" w:rsidRPr="005D616F" w:rsidRDefault="006433F1">
      <w:pPr>
        <w:jc w:val="both"/>
      </w:pPr>
      <w:r w:rsidRPr="005D616F">
        <w:rPr>
          <w:rFonts w:ascii="Calibri" w:hAnsi="Calibri" w:cs="Calibri"/>
          <w:bCs/>
          <w:sz w:val="24"/>
          <w:szCs w:val="24"/>
          <w:vertAlign w:val="superscript"/>
        </w:rPr>
        <w:t>2</w:t>
      </w:r>
      <w:r w:rsidRPr="005D616F">
        <w:rPr>
          <w:rFonts w:ascii="Calibri" w:hAnsi="Calibri" w:cs="Calibri"/>
          <w:bCs/>
          <w:sz w:val="24"/>
          <w:szCs w:val="24"/>
        </w:rPr>
        <w:t xml:space="preserve">Otto-von-Guericke University Magdeburg, Process Systems Engineering, </w:t>
      </w:r>
      <w:proofErr w:type="spellStart"/>
      <w:r w:rsidRPr="005D616F">
        <w:rPr>
          <w:rFonts w:ascii="Calibri" w:hAnsi="Calibri" w:cs="Calibri"/>
          <w:bCs/>
          <w:sz w:val="24"/>
          <w:szCs w:val="24"/>
        </w:rPr>
        <w:t>Universitätsplatz</w:t>
      </w:r>
      <w:proofErr w:type="spellEnd"/>
      <w:r w:rsidRPr="005D616F">
        <w:rPr>
          <w:rFonts w:ascii="Calibri" w:hAnsi="Calibri" w:cs="Calibri"/>
          <w:bCs/>
          <w:sz w:val="24"/>
          <w:szCs w:val="24"/>
        </w:rPr>
        <w:t xml:space="preserve"> 2, Magdeburg, Germany</w:t>
      </w:r>
    </w:p>
    <w:p w14:paraId="3B6C229B" w14:textId="77777777" w:rsidR="00B16E28" w:rsidRPr="005D616F" w:rsidRDefault="00B16E28">
      <w:pPr>
        <w:jc w:val="both"/>
        <w:rPr>
          <w:rFonts w:ascii="Calibri" w:hAnsi="Calibri" w:cs="Calibri"/>
          <w:bCs/>
          <w:sz w:val="24"/>
          <w:szCs w:val="24"/>
        </w:rPr>
      </w:pPr>
    </w:p>
    <w:p w14:paraId="3E786D8C" w14:textId="77777777" w:rsidR="00B16E28" w:rsidRPr="005D616F" w:rsidRDefault="006433F1">
      <w:pPr>
        <w:jc w:val="both"/>
        <w:rPr>
          <w:rFonts w:ascii="Calibri" w:hAnsi="Calibri" w:cs="Calibri"/>
          <w:bCs/>
          <w:sz w:val="24"/>
          <w:szCs w:val="24"/>
        </w:rPr>
      </w:pPr>
      <w:r w:rsidRPr="005D616F">
        <w:rPr>
          <w:rFonts w:ascii="Calibri" w:hAnsi="Calibri" w:cs="Calibri"/>
          <w:bCs/>
          <w:sz w:val="24"/>
          <w:szCs w:val="24"/>
        </w:rPr>
        <w:t>Email addresses of co-authors:</w:t>
      </w:r>
    </w:p>
    <w:p w14:paraId="2D0F7A83" w14:textId="77777777" w:rsidR="00B16E28" w:rsidRPr="005F7ED1" w:rsidRDefault="006433F1">
      <w:pPr>
        <w:jc w:val="both"/>
        <w:rPr>
          <w:lang w:val="it-IT"/>
        </w:rPr>
      </w:pPr>
      <w:r w:rsidRPr="005F7ED1">
        <w:rPr>
          <w:rFonts w:ascii="Calibri" w:hAnsi="Calibri" w:cs="Calibri"/>
          <w:bCs/>
          <w:sz w:val="24"/>
          <w:szCs w:val="24"/>
          <w:lang w:val="it-IT"/>
        </w:rPr>
        <w:t>Antonio Sorrentino (sorrentino</w:t>
      </w:r>
      <w:r w:rsidRPr="005F7ED1">
        <w:rPr>
          <w:rFonts w:ascii="Calibri" w:hAnsi="Calibri" w:cs="Arial"/>
          <w:bCs/>
          <w:sz w:val="24"/>
          <w:szCs w:val="24"/>
          <w:lang w:val="it-IT"/>
        </w:rPr>
        <w:t>@mpi-magdeburg.mpg.de)</w:t>
      </w:r>
    </w:p>
    <w:p w14:paraId="45DBC796" w14:textId="77777777" w:rsidR="00B16E28" w:rsidRPr="0076689F" w:rsidRDefault="006433F1">
      <w:pPr>
        <w:jc w:val="both"/>
        <w:rPr>
          <w:lang w:val="de-DE"/>
        </w:rPr>
      </w:pPr>
      <w:r w:rsidRPr="0076689F">
        <w:rPr>
          <w:rFonts w:ascii="Calibri" w:hAnsi="Calibri" w:cs="Arial"/>
          <w:bCs/>
          <w:sz w:val="24"/>
          <w:szCs w:val="24"/>
          <w:lang w:val="de-DE"/>
        </w:rPr>
        <w:t>Kai Sundmacher (sundmacher@mpi-magdeburg.mpg.de)</w:t>
      </w:r>
    </w:p>
    <w:p w14:paraId="1B8490B9" w14:textId="77777777" w:rsidR="00B16E28" w:rsidRPr="0076689F" w:rsidRDefault="00B16E28">
      <w:pPr>
        <w:ind w:left="720"/>
        <w:jc w:val="both"/>
        <w:rPr>
          <w:rFonts w:ascii="Calibri" w:hAnsi="Calibri" w:cs="Calibri"/>
          <w:bCs/>
          <w:sz w:val="24"/>
          <w:szCs w:val="24"/>
          <w:lang w:val="de-DE"/>
        </w:rPr>
      </w:pPr>
    </w:p>
    <w:p w14:paraId="47B0CAC5" w14:textId="77777777" w:rsidR="00B16E28" w:rsidRPr="005D616F" w:rsidRDefault="006433F1">
      <w:pPr>
        <w:jc w:val="both"/>
      </w:pPr>
      <w:r w:rsidRPr="005D616F">
        <w:rPr>
          <w:rFonts w:ascii="Calibri" w:hAnsi="Calibri" w:cs="Calibri"/>
          <w:bCs/>
          <w:sz w:val="24"/>
          <w:szCs w:val="24"/>
        </w:rPr>
        <w:t>Corresponding author:</w:t>
      </w:r>
    </w:p>
    <w:p w14:paraId="645FBEEE" w14:textId="77777777" w:rsidR="00B16E28" w:rsidRPr="005D616F" w:rsidRDefault="006433F1">
      <w:pPr>
        <w:jc w:val="both"/>
      </w:pPr>
      <w:r w:rsidRPr="005D616F">
        <w:rPr>
          <w:rFonts w:ascii="Calibri" w:hAnsi="Calibri" w:cs="Calibri"/>
          <w:bCs/>
          <w:sz w:val="24"/>
          <w:szCs w:val="24"/>
        </w:rPr>
        <w:t xml:space="preserve">Tanja </w:t>
      </w:r>
      <w:proofErr w:type="spellStart"/>
      <w:r w:rsidRPr="005D616F">
        <w:rPr>
          <w:rFonts w:ascii="Calibri" w:hAnsi="Calibri" w:cs="Calibri"/>
          <w:bCs/>
          <w:sz w:val="24"/>
          <w:szCs w:val="24"/>
        </w:rPr>
        <w:t>Vidakovic</w:t>
      </w:r>
      <w:proofErr w:type="spellEnd"/>
      <w:r w:rsidRPr="005D616F">
        <w:rPr>
          <w:rFonts w:ascii="Calibri" w:hAnsi="Calibri" w:cs="Calibri"/>
          <w:bCs/>
          <w:sz w:val="24"/>
          <w:szCs w:val="24"/>
        </w:rPr>
        <w:t>-Koch</w:t>
      </w:r>
      <w:r w:rsidRPr="005D616F">
        <w:rPr>
          <w:rFonts w:ascii="Calibri" w:hAnsi="Calibri" w:cs="Calibri"/>
          <w:bCs/>
          <w:sz w:val="24"/>
          <w:szCs w:val="24"/>
        </w:rPr>
        <w:tab/>
        <w:t>(vidakovic</w:t>
      </w:r>
      <w:r w:rsidRPr="005D616F">
        <w:rPr>
          <w:rFonts w:ascii="Calibri" w:hAnsi="Calibri" w:cs="Arial"/>
          <w:bCs/>
          <w:sz w:val="24"/>
          <w:szCs w:val="24"/>
        </w:rPr>
        <w:t>@mpi-magdeburg.mpg.de)</w:t>
      </w:r>
    </w:p>
    <w:p w14:paraId="74518923" w14:textId="77777777" w:rsidR="00B16E28" w:rsidRPr="005D616F" w:rsidRDefault="00B16E28">
      <w:pPr>
        <w:jc w:val="both"/>
        <w:rPr>
          <w:rFonts w:ascii="Calibri" w:hAnsi="Calibri" w:cs="Calibri"/>
          <w:bCs/>
          <w:color w:val="808080"/>
          <w:sz w:val="24"/>
          <w:szCs w:val="24"/>
        </w:rPr>
      </w:pPr>
    </w:p>
    <w:p w14:paraId="7706EBF0" w14:textId="77777777" w:rsidR="00B16E28" w:rsidRPr="005D616F" w:rsidRDefault="006433F1">
      <w:pPr>
        <w:jc w:val="both"/>
      </w:pPr>
      <w:r w:rsidRPr="005D616F">
        <w:rPr>
          <w:rFonts w:ascii="Calibri" w:hAnsi="Calibri" w:cs="Calibri"/>
          <w:b/>
          <w:bCs/>
          <w:color w:val="000000"/>
          <w:sz w:val="24"/>
          <w:szCs w:val="24"/>
        </w:rPr>
        <w:t>KEYWORDS:</w:t>
      </w:r>
    </w:p>
    <w:p w14:paraId="5F964980" w14:textId="3DF051D9" w:rsidR="00B16E28" w:rsidRPr="005D616F" w:rsidRDefault="00F74E19">
      <w:pPr>
        <w:jc w:val="both"/>
        <w:rPr>
          <w:rFonts w:ascii="Calibri" w:hAnsi="Calibri" w:cs="Calibri"/>
          <w:sz w:val="24"/>
          <w:szCs w:val="24"/>
        </w:rPr>
      </w:pPr>
      <w:r w:rsidRPr="005D616F">
        <w:rPr>
          <w:rFonts w:ascii="Calibri" w:hAnsi="Calibri" w:cs="Calibri"/>
          <w:sz w:val="24"/>
          <w:szCs w:val="24"/>
        </w:rPr>
        <w:t xml:space="preserve">polymer electrolyte fuel cell, electrochemical impedance spectroscopy, frequency response analysis, system identification, mass transport, </w:t>
      </w:r>
      <w:proofErr w:type="spellStart"/>
      <w:r>
        <w:rPr>
          <w:rFonts w:ascii="Calibri" w:hAnsi="Calibri" w:cs="Calibri"/>
          <w:sz w:val="24"/>
          <w:szCs w:val="24"/>
        </w:rPr>
        <w:t>N</w:t>
      </w:r>
      <w:r w:rsidRPr="005D616F">
        <w:rPr>
          <w:rFonts w:ascii="Calibri" w:hAnsi="Calibri" w:cs="Calibri"/>
          <w:sz w:val="24"/>
          <w:szCs w:val="24"/>
        </w:rPr>
        <w:t>afion</w:t>
      </w:r>
      <w:proofErr w:type="spellEnd"/>
      <w:r w:rsidRPr="005D616F">
        <w:rPr>
          <w:rFonts w:ascii="Calibri" w:hAnsi="Calibri" w:cs="Calibri"/>
          <w:sz w:val="24"/>
          <w:szCs w:val="24"/>
        </w:rPr>
        <w:t xml:space="preserve"> membrane</w:t>
      </w:r>
    </w:p>
    <w:p w14:paraId="238EA252" w14:textId="77777777" w:rsidR="00B16E28" w:rsidRPr="005D616F" w:rsidRDefault="00B16E28">
      <w:pPr>
        <w:jc w:val="both"/>
        <w:rPr>
          <w:rFonts w:ascii="Calibri" w:hAnsi="Calibri" w:cs="Calibri"/>
          <w:color w:val="000000"/>
          <w:sz w:val="24"/>
          <w:szCs w:val="24"/>
        </w:rPr>
      </w:pPr>
    </w:p>
    <w:p w14:paraId="31F5F011" w14:textId="77777777" w:rsidR="00B16E28" w:rsidRPr="005D616F" w:rsidRDefault="006433F1">
      <w:pPr>
        <w:jc w:val="both"/>
      </w:pPr>
      <w:r w:rsidRPr="005D616F">
        <w:rPr>
          <w:rFonts w:ascii="Calibri" w:hAnsi="Calibri" w:cs="Calibri"/>
          <w:b/>
          <w:bCs/>
          <w:color w:val="000000"/>
          <w:sz w:val="24"/>
          <w:szCs w:val="24"/>
        </w:rPr>
        <w:t>SUMMARY:</w:t>
      </w:r>
    </w:p>
    <w:p w14:paraId="43079291" w14:textId="49D03192" w:rsidR="001B4E2D" w:rsidRPr="005D616F" w:rsidRDefault="00FF5361" w:rsidP="001B4E2D">
      <w:pPr>
        <w:jc w:val="both"/>
        <w:rPr>
          <w:rFonts w:ascii="Calibri" w:hAnsi="Calibri" w:cs="Calibri"/>
          <w:sz w:val="24"/>
          <w:szCs w:val="24"/>
        </w:rPr>
      </w:pPr>
      <w:r>
        <w:rPr>
          <w:rFonts w:ascii="Calibri" w:hAnsi="Calibri" w:cs="Calibri"/>
          <w:sz w:val="24"/>
          <w:szCs w:val="24"/>
        </w:rPr>
        <w:t>W</w:t>
      </w:r>
      <w:r w:rsidR="001B4E2D" w:rsidRPr="005D616F">
        <w:rPr>
          <w:rFonts w:ascii="Calibri" w:hAnsi="Calibri" w:cs="Calibri"/>
          <w:sz w:val="24"/>
          <w:szCs w:val="24"/>
        </w:rPr>
        <w:t xml:space="preserve">e present a protocol </w:t>
      </w:r>
      <w:r w:rsidR="000B6128">
        <w:rPr>
          <w:rFonts w:ascii="Calibri" w:hAnsi="Calibri" w:cs="Calibri"/>
          <w:sz w:val="24"/>
          <w:szCs w:val="24"/>
        </w:rPr>
        <w:t>for</w:t>
      </w:r>
      <w:r w:rsidR="000B6128" w:rsidRPr="005D616F">
        <w:rPr>
          <w:rFonts w:ascii="Calibri" w:hAnsi="Calibri" w:cs="Calibri"/>
          <w:sz w:val="24"/>
          <w:szCs w:val="24"/>
        </w:rPr>
        <w:t xml:space="preserve"> </w:t>
      </w:r>
      <w:r w:rsidR="001B4E2D" w:rsidRPr="005D616F">
        <w:rPr>
          <w:rFonts w:ascii="Calibri" w:hAnsi="Calibri" w:cs="Calibri"/>
          <w:sz w:val="24"/>
          <w:szCs w:val="24"/>
        </w:rPr>
        <w:t xml:space="preserve">concentration alternating frequency response analysis of fuel cells, a promising new method </w:t>
      </w:r>
      <w:r w:rsidR="000B6128">
        <w:rPr>
          <w:rFonts w:ascii="Calibri" w:hAnsi="Calibri" w:cs="Calibri"/>
          <w:sz w:val="24"/>
          <w:szCs w:val="24"/>
        </w:rPr>
        <w:t xml:space="preserve">of </w:t>
      </w:r>
      <w:r w:rsidR="001B4E2D" w:rsidRPr="005D616F">
        <w:rPr>
          <w:rFonts w:ascii="Calibri" w:hAnsi="Calibri" w:cs="Calibri"/>
          <w:sz w:val="24"/>
          <w:szCs w:val="24"/>
        </w:rPr>
        <w:t>study</w:t>
      </w:r>
      <w:r w:rsidR="000B6128">
        <w:rPr>
          <w:rFonts w:ascii="Calibri" w:hAnsi="Calibri" w:cs="Calibri"/>
          <w:sz w:val="24"/>
          <w:szCs w:val="24"/>
        </w:rPr>
        <w:t>ing</w:t>
      </w:r>
      <w:r w:rsidR="001B4E2D" w:rsidRPr="005D616F">
        <w:rPr>
          <w:rFonts w:ascii="Calibri" w:hAnsi="Calibri" w:cs="Calibri"/>
          <w:sz w:val="24"/>
          <w:szCs w:val="24"/>
        </w:rPr>
        <w:t xml:space="preserve"> fuel cell dynamics.</w:t>
      </w:r>
    </w:p>
    <w:p w14:paraId="148EAF14" w14:textId="77777777" w:rsidR="00B16E28" w:rsidRPr="005D616F" w:rsidRDefault="00B16E28">
      <w:pPr>
        <w:jc w:val="both"/>
        <w:rPr>
          <w:rFonts w:ascii="Calibri" w:hAnsi="Calibri" w:cs="Calibri"/>
          <w:color w:val="000000"/>
          <w:sz w:val="24"/>
          <w:szCs w:val="24"/>
        </w:rPr>
      </w:pPr>
    </w:p>
    <w:p w14:paraId="40DF430B" w14:textId="77777777" w:rsidR="00B16E28" w:rsidRPr="005D616F" w:rsidRDefault="006433F1">
      <w:pPr>
        <w:jc w:val="both"/>
        <w:rPr>
          <w:rFonts w:ascii="Calibri" w:hAnsi="Calibri" w:cs="Calibri"/>
          <w:b/>
          <w:bCs/>
          <w:color w:val="000000"/>
          <w:sz w:val="24"/>
          <w:szCs w:val="24"/>
        </w:rPr>
      </w:pPr>
      <w:r w:rsidRPr="005D616F">
        <w:rPr>
          <w:rFonts w:ascii="Calibri" w:hAnsi="Calibri" w:cs="Calibri"/>
          <w:b/>
          <w:bCs/>
          <w:color w:val="000000"/>
          <w:sz w:val="24"/>
          <w:szCs w:val="24"/>
        </w:rPr>
        <w:t>ABSTRACT:</w:t>
      </w:r>
    </w:p>
    <w:p w14:paraId="587AB0FD" w14:textId="0A488D9E" w:rsidR="00B16E28" w:rsidRPr="005D616F" w:rsidRDefault="006433F1">
      <w:pPr>
        <w:jc w:val="both"/>
        <w:rPr>
          <w:rFonts w:ascii="Calibri" w:hAnsi="Calibri" w:cs="Calibri"/>
          <w:color w:val="000000"/>
          <w:sz w:val="24"/>
          <w:szCs w:val="24"/>
        </w:rPr>
      </w:pPr>
      <w:r w:rsidRPr="005D616F">
        <w:rPr>
          <w:rFonts w:ascii="Calibri" w:hAnsi="Calibri" w:cs="Calibri"/>
          <w:color w:val="000000"/>
          <w:sz w:val="24"/>
          <w:szCs w:val="24"/>
        </w:rPr>
        <w:t xml:space="preserve">An experimental setup capable </w:t>
      </w:r>
      <w:r w:rsidR="000B6128">
        <w:rPr>
          <w:rFonts w:ascii="Calibri" w:hAnsi="Calibri" w:cs="Calibri"/>
          <w:color w:val="000000"/>
          <w:sz w:val="24"/>
          <w:szCs w:val="24"/>
        </w:rPr>
        <w:t>of</w:t>
      </w:r>
      <w:r w:rsidR="000B6128" w:rsidRPr="005D616F">
        <w:rPr>
          <w:rFonts w:ascii="Calibri" w:hAnsi="Calibri" w:cs="Calibri"/>
          <w:color w:val="000000"/>
          <w:sz w:val="24"/>
          <w:szCs w:val="24"/>
        </w:rPr>
        <w:t xml:space="preserve"> </w:t>
      </w:r>
      <w:r w:rsidRPr="005D616F">
        <w:rPr>
          <w:rFonts w:ascii="Calibri" w:hAnsi="Calibri" w:cs="Calibri"/>
          <w:color w:val="000000"/>
          <w:sz w:val="24"/>
          <w:szCs w:val="24"/>
        </w:rPr>
        <w:t>generat</w:t>
      </w:r>
      <w:r w:rsidR="000B6128">
        <w:rPr>
          <w:rFonts w:ascii="Calibri" w:hAnsi="Calibri" w:cs="Calibri"/>
          <w:color w:val="000000"/>
          <w:sz w:val="24"/>
          <w:szCs w:val="24"/>
        </w:rPr>
        <w:t>ing</w:t>
      </w:r>
      <w:r w:rsidRPr="005D616F">
        <w:rPr>
          <w:rFonts w:ascii="Calibri" w:hAnsi="Calibri" w:cs="Calibri"/>
          <w:color w:val="000000"/>
          <w:sz w:val="24"/>
          <w:szCs w:val="24"/>
        </w:rPr>
        <w:t xml:space="preserve"> a periodic concentration </w:t>
      </w:r>
      <w:r w:rsidR="00677BC4" w:rsidRPr="005D616F">
        <w:rPr>
          <w:rFonts w:ascii="Calibri" w:hAnsi="Calibri" w:cs="Calibri"/>
          <w:color w:val="000000"/>
          <w:sz w:val="24"/>
          <w:szCs w:val="24"/>
        </w:rPr>
        <w:t xml:space="preserve">input </w:t>
      </w:r>
      <w:r w:rsidRPr="005D616F">
        <w:rPr>
          <w:rFonts w:ascii="Calibri" w:hAnsi="Calibri" w:cs="Calibri"/>
          <w:color w:val="000000"/>
          <w:sz w:val="24"/>
          <w:szCs w:val="24"/>
        </w:rPr>
        <w:t xml:space="preserve">perturbation of oxygen </w:t>
      </w:r>
      <w:r w:rsidR="000B6128">
        <w:rPr>
          <w:rFonts w:ascii="Calibri" w:hAnsi="Calibri" w:cs="Calibri"/>
          <w:color w:val="000000"/>
          <w:sz w:val="24"/>
          <w:szCs w:val="24"/>
        </w:rPr>
        <w:t>was</w:t>
      </w:r>
      <w:r w:rsidRPr="005D616F">
        <w:rPr>
          <w:rFonts w:ascii="Calibri" w:hAnsi="Calibri" w:cs="Calibri"/>
          <w:color w:val="000000"/>
          <w:sz w:val="24"/>
          <w:szCs w:val="24"/>
        </w:rPr>
        <w:t xml:space="preserve"> used to perform concentration-alternating frequency response analysis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on </w:t>
      </w:r>
      <w:r w:rsidR="00125472">
        <w:rPr>
          <w:rFonts w:ascii="Calibri" w:hAnsi="Calibri" w:cs="Calibri"/>
          <w:color w:val="000000"/>
          <w:sz w:val="24"/>
          <w:szCs w:val="24"/>
        </w:rPr>
        <w:t>p</w:t>
      </w:r>
      <w:r w:rsidR="00125472" w:rsidRPr="00125472">
        <w:rPr>
          <w:rFonts w:ascii="Calibri" w:hAnsi="Calibri" w:cs="Calibri"/>
          <w:color w:val="000000"/>
          <w:sz w:val="24"/>
          <w:szCs w:val="24"/>
        </w:rPr>
        <w:t>roton-exchange membrane</w:t>
      </w:r>
      <w:r w:rsidR="00125472" w:rsidRPr="00125472">
        <w:rPr>
          <w:rFonts w:ascii="Calibri" w:hAnsi="Calibri" w:cs="Calibri"/>
          <w:color w:val="000000"/>
          <w:sz w:val="24"/>
          <w:szCs w:val="24"/>
        </w:rPr>
        <w:t xml:space="preserve"> </w:t>
      </w:r>
      <w:r w:rsidR="00125472">
        <w:rPr>
          <w:rFonts w:ascii="Calibri" w:hAnsi="Calibri" w:cs="Calibri"/>
          <w:color w:val="000000"/>
          <w:sz w:val="24"/>
          <w:szCs w:val="24"/>
        </w:rPr>
        <w:t>(</w:t>
      </w:r>
      <w:r w:rsidRPr="005D616F">
        <w:rPr>
          <w:rFonts w:ascii="Calibri" w:hAnsi="Calibri" w:cs="Calibri"/>
          <w:color w:val="000000"/>
          <w:sz w:val="24"/>
          <w:szCs w:val="24"/>
        </w:rPr>
        <w:t>PEM</w:t>
      </w:r>
      <w:r w:rsidR="00125472">
        <w:rPr>
          <w:rFonts w:ascii="Calibri" w:hAnsi="Calibri" w:cs="Calibri"/>
          <w:color w:val="000000"/>
          <w:sz w:val="24"/>
          <w:szCs w:val="24"/>
        </w:rPr>
        <w:t>)</w:t>
      </w:r>
      <w:r w:rsidRPr="005D616F">
        <w:rPr>
          <w:rFonts w:ascii="Calibri" w:hAnsi="Calibri" w:cs="Calibri"/>
          <w:color w:val="000000"/>
          <w:sz w:val="24"/>
          <w:szCs w:val="24"/>
        </w:rPr>
        <w:t xml:space="preserve"> fuel cells. During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experiments, the modulated concentration feed </w:t>
      </w:r>
      <w:r w:rsidR="00CE5F6B">
        <w:rPr>
          <w:rFonts w:ascii="Calibri" w:hAnsi="Calibri" w:cs="Calibri"/>
          <w:color w:val="000000"/>
          <w:sz w:val="24"/>
          <w:szCs w:val="24"/>
        </w:rPr>
        <w:t>was</w:t>
      </w:r>
      <w:r w:rsidRPr="005D616F">
        <w:rPr>
          <w:rFonts w:ascii="Calibri" w:hAnsi="Calibri" w:cs="Calibri"/>
          <w:color w:val="000000"/>
          <w:sz w:val="24"/>
          <w:szCs w:val="24"/>
        </w:rPr>
        <w:t xml:space="preserve"> sent to the cathode of the cell</w:t>
      </w:r>
      <w:r w:rsidR="00CE5F6B">
        <w:rPr>
          <w:rFonts w:ascii="Calibri" w:hAnsi="Calibri" w:cs="Calibri"/>
          <w:color w:val="000000"/>
          <w:sz w:val="24"/>
          <w:szCs w:val="24"/>
        </w:rPr>
        <w:t xml:space="preserve"> </w:t>
      </w:r>
      <w:r w:rsidR="00CE5F6B" w:rsidRPr="005D616F">
        <w:rPr>
          <w:rFonts w:ascii="Calibri" w:hAnsi="Calibri" w:cs="Calibri"/>
          <w:color w:val="000000"/>
          <w:sz w:val="24"/>
          <w:szCs w:val="24"/>
        </w:rPr>
        <w:t>at different frequencies</w:t>
      </w:r>
      <w:r w:rsidRPr="005D616F">
        <w:rPr>
          <w:rFonts w:ascii="Calibri" w:hAnsi="Calibri" w:cs="Calibri"/>
          <w:color w:val="000000"/>
          <w:sz w:val="24"/>
          <w:szCs w:val="24"/>
        </w:rPr>
        <w:t>. The electric response</w:t>
      </w:r>
      <w:r w:rsidR="0030771F">
        <w:rPr>
          <w:rFonts w:ascii="Calibri" w:hAnsi="Calibri" w:cs="Calibri"/>
          <w:color w:val="000000"/>
          <w:sz w:val="24"/>
          <w:szCs w:val="24"/>
        </w:rPr>
        <w:t>,</w:t>
      </w:r>
      <w:r w:rsidRPr="005D616F">
        <w:rPr>
          <w:rFonts w:ascii="Calibri" w:hAnsi="Calibri" w:cs="Calibri"/>
          <w:color w:val="000000"/>
          <w:sz w:val="24"/>
          <w:szCs w:val="24"/>
        </w:rPr>
        <w:t xml:space="preserve"> which can be cell potential or current depending on the control applied on the cell</w:t>
      </w:r>
      <w:r w:rsidR="0030771F">
        <w:rPr>
          <w:rFonts w:ascii="Calibri" w:hAnsi="Calibri" w:cs="Calibri"/>
          <w:color w:val="000000"/>
          <w:sz w:val="24"/>
          <w:szCs w:val="24"/>
        </w:rPr>
        <w:t>,</w:t>
      </w:r>
      <w:r w:rsidRPr="005D616F">
        <w:rPr>
          <w:rFonts w:ascii="Calibri" w:hAnsi="Calibri" w:cs="Calibri"/>
          <w:color w:val="000000"/>
          <w:sz w:val="24"/>
          <w:szCs w:val="24"/>
        </w:rPr>
        <w:t xml:space="preserve"> </w:t>
      </w:r>
      <w:r w:rsidR="0030771F">
        <w:rPr>
          <w:rFonts w:ascii="Calibri" w:hAnsi="Calibri" w:cs="Calibri"/>
          <w:color w:val="000000"/>
          <w:sz w:val="24"/>
          <w:szCs w:val="24"/>
        </w:rPr>
        <w:t>was</w:t>
      </w:r>
      <w:r w:rsidRPr="005D616F">
        <w:rPr>
          <w:rFonts w:ascii="Calibri" w:hAnsi="Calibri" w:cs="Calibri"/>
          <w:color w:val="000000"/>
          <w:sz w:val="24"/>
          <w:szCs w:val="24"/>
        </w:rPr>
        <w:t xml:space="preserve"> registered in order to formulate a frequency response transfer function. Unlike traditional electrochemical impedance spectroscopy (EIS), the novel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methodology </w:t>
      </w:r>
      <w:r w:rsidR="000F6388">
        <w:rPr>
          <w:rFonts w:ascii="Calibri" w:hAnsi="Calibri" w:cs="Calibri"/>
          <w:color w:val="000000"/>
          <w:sz w:val="24"/>
          <w:szCs w:val="24"/>
        </w:rPr>
        <w:t xml:space="preserve">makes it possible </w:t>
      </w:r>
      <w:r w:rsidRPr="005D616F">
        <w:rPr>
          <w:rFonts w:ascii="Calibri" w:hAnsi="Calibri" w:cs="Calibri"/>
          <w:color w:val="000000"/>
          <w:sz w:val="24"/>
          <w:szCs w:val="24"/>
        </w:rPr>
        <w:t>to separate the contribution of different mass transport phenomena from the kinetic charge transfer processes</w:t>
      </w:r>
      <w:r w:rsidR="000F6388">
        <w:rPr>
          <w:rFonts w:ascii="Calibri" w:hAnsi="Calibri" w:cs="Calibri"/>
          <w:color w:val="000000"/>
          <w:sz w:val="24"/>
          <w:szCs w:val="24"/>
        </w:rPr>
        <w:t xml:space="preserve"> </w:t>
      </w:r>
      <w:r w:rsidR="000F6388" w:rsidRPr="005D616F">
        <w:rPr>
          <w:rFonts w:ascii="Calibri" w:hAnsi="Calibri" w:cs="Calibri"/>
          <w:color w:val="000000"/>
          <w:sz w:val="24"/>
          <w:szCs w:val="24"/>
        </w:rPr>
        <w:t>in the frequency response spectra of the cell</w:t>
      </w:r>
      <w:r w:rsidRPr="005D616F">
        <w:rPr>
          <w:rFonts w:ascii="Calibri" w:hAnsi="Calibri" w:cs="Calibri"/>
          <w:color w:val="000000"/>
          <w:sz w:val="24"/>
          <w:szCs w:val="24"/>
        </w:rPr>
        <w:t xml:space="preserve">. Moreover,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w:t>
      </w:r>
      <w:proofErr w:type="gramStart"/>
      <w:r w:rsidRPr="005D616F">
        <w:rPr>
          <w:rFonts w:ascii="Calibri" w:hAnsi="Calibri" w:cs="Calibri"/>
          <w:color w:val="000000"/>
          <w:sz w:val="24"/>
          <w:szCs w:val="24"/>
        </w:rPr>
        <w:t>is able to</w:t>
      </w:r>
      <w:proofErr w:type="gramEnd"/>
      <w:r w:rsidRPr="005D616F">
        <w:rPr>
          <w:rFonts w:ascii="Calibri" w:hAnsi="Calibri" w:cs="Calibri"/>
          <w:color w:val="000000"/>
          <w:sz w:val="24"/>
          <w:szCs w:val="24"/>
        </w:rPr>
        <w:t xml:space="preserve"> </w:t>
      </w:r>
      <w:r w:rsidR="008232CE">
        <w:rPr>
          <w:rFonts w:ascii="Calibri" w:hAnsi="Calibri" w:cs="Calibri"/>
          <w:color w:val="000000"/>
          <w:sz w:val="24"/>
          <w:szCs w:val="24"/>
        </w:rPr>
        <w:t xml:space="preserve">differentiate between varying </w:t>
      </w:r>
      <w:r w:rsidRPr="005D616F">
        <w:rPr>
          <w:rFonts w:ascii="Calibri" w:hAnsi="Calibri" w:cs="Calibri"/>
          <w:color w:val="000000"/>
          <w:sz w:val="24"/>
          <w:szCs w:val="24"/>
        </w:rPr>
        <w:t>humidification states of the cathode.</w:t>
      </w:r>
      <w:r w:rsidR="00F74E19">
        <w:rPr>
          <w:rFonts w:ascii="Calibri" w:hAnsi="Calibri" w:cs="Calibri"/>
          <w:color w:val="000000"/>
          <w:sz w:val="24"/>
          <w:szCs w:val="24"/>
        </w:rPr>
        <w:t xml:space="preserve"> </w:t>
      </w:r>
      <w:r w:rsidRPr="005D616F">
        <w:rPr>
          <w:rFonts w:ascii="Calibri" w:hAnsi="Calibri" w:cs="Calibri"/>
          <w:color w:val="000000"/>
          <w:sz w:val="24"/>
          <w:szCs w:val="24"/>
        </w:rPr>
        <w:t xml:space="preserve">In this protocol, the focus </w:t>
      </w:r>
      <w:r w:rsidR="009E76F3">
        <w:rPr>
          <w:rFonts w:ascii="Calibri" w:hAnsi="Calibri" w:cs="Calibri"/>
          <w:color w:val="000000"/>
          <w:sz w:val="24"/>
          <w:szCs w:val="24"/>
        </w:rPr>
        <w:t>is</w:t>
      </w:r>
      <w:r w:rsidRPr="005D616F">
        <w:rPr>
          <w:rFonts w:ascii="Calibri" w:hAnsi="Calibri" w:cs="Calibri"/>
          <w:color w:val="000000"/>
          <w:sz w:val="24"/>
          <w:szCs w:val="24"/>
        </w:rPr>
        <w:t xml:space="preserve"> on the detailed description of the procedure to perform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experiments. The most critical steps of the measurements </w:t>
      </w:r>
      <w:r w:rsidR="009E76F3">
        <w:rPr>
          <w:rFonts w:ascii="Calibri" w:hAnsi="Calibri" w:cs="Calibri"/>
          <w:color w:val="000000"/>
          <w:sz w:val="24"/>
          <w:szCs w:val="24"/>
        </w:rPr>
        <w:t>and</w:t>
      </w:r>
      <w:r w:rsidRPr="005D616F">
        <w:rPr>
          <w:rFonts w:ascii="Calibri" w:hAnsi="Calibri" w:cs="Calibri"/>
          <w:color w:val="000000"/>
          <w:sz w:val="24"/>
          <w:szCs w:val="24"/>
        </w:rPr>
        <w:t xml:space="preserve"> future improvements </w:t>
      </w:r>
      <w:r w:rsidR="009E76F3">
        <w:rPr>
          <w:rFonts w:ascii="Calibri" w:hAnsi="Calibri" w:cs="Calibri"/>
          <w:color w:val="000000"/>
          <w:sz w:val="24"/>
          <w:szCs w:val="24"/>
        </w:rPr>
        <w:t>to</w:t>
      </w:r>
      <w:r w:rsidR="009E76F3" w:rsidRPr="005D616F">
        <w:rPr>
          <w:rFonts w:ascii="Calibri" w:hAnsi="Calibri" w:cs="Calibri"/>
          <w:color w:val="000000"/>
          <w:sz w:val="24"/>
          <w:szCs w:val="24"/>
        </w:rPr>
        <w:t xml:space="preserve"> </w:t>
      </w:r>
      <w:r w:rsidRPr="005D616F">
        <w:rPr>
          <w:rFonts w:ascii="Calibri" w:hAnsi="Calibri" w:cs="Calibri"/>
          <w:color w:val="000000"/>
          <w:sz w:val="24"/>
          <w:szCs w:val="24"/>
        </w:rPr>
        <w:t>the technique are discussed.</w:t>
      </w:r>
    </w:p>
    <w:p w14:paraId="75E4C102" w14:textId="77777777" w:rsidR="00B16E28" w:rsidRPr="005D616F" w:rsidRDefault="00B16E28">
      <w:pPr>
        <w:jc w:val="both"/>
        <w:rPr>
          <w:rFonts w:ascii="Calibri" w:hAnsi="Calibri" w:cs="Calibri"/>
          <w:color w:val="000000"/>
          <w:sz w:val="24"/>
          <w:szCs w:val="24"/>
        </w:rPr>
      </w:pPr>
    </w:p>
    <w:p w14:paraId="63CD6788" w14:textId="77777777" w:rsidR="00B16E28" w:rsidRPr="005D616F" w:rsidRDefault="006433F1">
      <w:pPr>
        <w:jc w:val="both"/>
      </w:pPr>
      <w:r w:rsidRPr="005D616F">
        <w:rPr>
          <w:rFonts w:ascii="Calibri" w:hAnsi="Calibri" w:cs="Calibri"/>
          <w:b/>
          <w:color w:val="000000"/>
          <w:sz w:val="24"/>
          <w:szCs w:val="24"/>
        </w:rPr>
        <w:t>INTRODUCTION:</w:t>
      </w:r>
    </w:p>
    <w:p w14:paraId="5A09A558" w14:textId="6424F93A" w:rsidR="00B16E28" w:rsidRDefault="006433F1">
      <w:pPr>
        <w:tabs>
          <w:tab w:val="left" w:pos="180"/>
        </w:tabs>
        <w:jc w:val="both"/>
        <w:rPr>
          <w:rFonts w:ascii="Calibri" w:hAnsi="Calibri" w:cs="Calibri"/>
          <w:color w:val="000000"/>
          <w:sz w:val="24"/>
          <w:szCs w:val="24"/>
        </w:rPr>
      </w:pPr>
      <w:r w:rsidRPr="005D616F">
        <w:rPr>
          <w:rFonts w:ascii="Calibri" w:hAnsi="Calibri" w:cs="Calibri"/>
          <w:color w:val="000000"/>
          <w:sz w:val="24"/>
          <w:szCs w:val="24"/>
        </w:rPr>
        <w:t>Characteri</w:t>
      </w:r>
      <w:r w:rsidR="00C2661C" w:rsidRPr="005D616F">
        <w:rPr>
          <w:rFonts w:ascii="Calibri" w:hAnsi="Calibri" w:cs="Calibri"/>
          <w:color w:val="000000"/>
          <w:sz w:val="24"/>
          <w:szCs w:val="24"/>
        </w:rPr>
        <w:t>z</w:t>
      </w:r>
      <w:r w:rsidRPr="005D616F">
        <w:rPr>
          <w:rFonts w:ascii="Calibri" w:hAnsi="Calibri" w:cs="Calibri"/>
          <w:color w:val="000000"/>
          <w:sz w:val="24"/>
          <w:szCs w:val="24"/>
        </w:rPr>
        <w:t xml:space="preserve">ing the dynamic behavior of a PEM fuel cell is important in order to understand which mechanisms dominate the transient operational states lowering the performance of the cell. Electrochemical impedance spectroscopy (EIS) is the most </w:t>
      </w:r>
      <w:r w:rsidR="00E57AFE">
        <w:rPr>
          <w:rFonts w:ascii="Calibri" w:hAnsi="Calibri" w:cs="Calibri"/>
          <w:color w:val="000000"/>
          <w:sz w:val="24"/>
          <w:szCs w:val="24"/>
        </w:rPr>
        <w:t xml:space="preserve">commonly </w:t>
      </w:r>
      <w:r w:rsidRPr="005D616F">
        <w:rPr>
          <w:rFonts w:ascii="Calibri" w:hAnsi="Calibri" w:cs="Calibri"/>
          <w:color w:val="000000"/>
          <w:sz w:val="24"/>
          <w:szCs w:val="24"/>
        </w:rPr>
        <w:t xml:space="preserve">used methodology </w:t>
      </w:r>
      <w:r w:rsidR="00E57AFE">
        <w:rPr>
          <w:rFonts w:ascii="Calibri" w:hAnsi="Calibri" w:cs="Calibri"/>
          <w:color w:val="000000"/>
          <w:sz w:val="24"/>
          <w:szCs w:val="24"/>
        </w:rPr>
        <w:t xml:space="preserve">for </w:t>
      </w:r>
      <w:r w:rsidRPr="005D616F">
        <w:rPr>
          <w:rFonts w:ascii="Calibri" w:hAnsi="Calibri" w:cs="Calibri"/>
          <w:color w:val="000000"/>
          <w:sz w:val="24"/>
          <w:szCs w:val="24"/>
        </w:rPr>
        <w:t>study</w:t>
      </w:r>
      <w:r w:rsidR="00E57AFE">
        <w:rPr>
          <w:rFonts w:ascii="Calibri" w:hAnsi="Calibri" w:cs="Calibri"/>
          <w:color w:val="000000"/>
          <w:sz w:val="24"/>
          <w:szCs w:val="24"/>
        </w:rPr>
        <w:t>ing</w:t>
      </w:r>
      <w:r w:rsidRPr="005D616F">
        <w:rPr>
          <w:rFonts w:ascii="Calibri" w:hAnsi="Calibri" w:cs="Calibri"/>
          <w:color w:val="000000"/>
          <w:sz w:val="24"/>
          <w:szCs w:val="24"/>
        </w:rPr>
        <w:t xml:space="preserve"> PEM fuel cell dynamics</w:t>
      </w:r>
      <w:r w:rsidR="00963F3A">
        <w:rPr>
          <w:rFonts w:ascii="Calibri" w:hAnsi="Calibri" w:cs="Calibri"/>
          <w:color w:val="000000"/>
          <w:sz w:val="24"/>
          <w:szCs w:val="24"/>
        </w:rPr>
        <w:t>,</w:t>
      </w:r>
      <w:r w:rsidRPr="005D616F">
        <w:rPr>
          <w:rFonts w:ascii="Calibri" w:hAnsi="Calibri" w:cs="Calibri"/>
          <w:color w:val="000000"/>
          <w:sz w:val="24"/>
          <w:szCs w:val="24"/>
        </w:rPr>
        <w:t xml:space="preserve"> due to its ability to separate different process contributions to </w:t>
      </w:r>
      <w:r w:rsidRPr="005D616F">
        <w:rPr>
          <w:rFonts w:ascii="Calibri" w:hAnsi="Calibri" w:cs="Calibri"/>
          <w:color w:val="000000"/>
          <w:sz w:val="24"/>
          <w:szCs w:val="24"/>
        </w:rPr>
        <w:lastRenderedPageBreak/>
        <w:t xml:space="preserve">the </w:t>
      </w:r>
      <w:r w:rsidR="00963F3A">
        <w:rPr>
          <w:rFonts w:ascii="Calibri" w:hAnsi="Calibri" w:cs="Calibri"/>
          <w:color w:val="000000"/>
          <w:sz w:val="24"/>
          <w:szCs w:val="24"/>
        </w:rPr>
        <w:t>overall</w:t>
      </w:r>
      <w:r w:rsidR="00963F3A" w:rsidRPr="005D616F">
        <w:rPr>
          <w:rFonts w:ascii="Calibri" w:hAnsi="Calibri" w:cs="Calibri"/>
          <w:color w:val="000000"/>
          <w:sz w:val="24"/>
          <w:szCs w:val="24"/>
        </w:rPr>
        <w:t xml:space="preserve"> </w:t>
      </w:r>
      <w:r w:rsidRPr="005D616F">
        <w:rPr>
          <w:rFonts w:ascii="Calibri" w:hAnsi="Calibri" w:cs="Calibri"/>
          <w:color w:val="000000"/>
          <w:sz w:val="24"/>
          <w:szCs w:val="24"/>
        </w:rPr>
        <w:t>dynamic performance</w:t>
      </w:r>
      <w:r w:rsidRPr="005D616F">
        <w:rPr>
          <w:rFonts w:ascii="Calibri" w:hAnsi="Calibri" w:cs="Calibri"/>
          <w:color w:val="000000"/>
          <w:sz w:val="24"/>
          <w:szCs w:val="24"/>
          <w:vertAlign w:val="superscript"/>
        </w:rPr>
        <w:t>1,2</w:t>
      </w:r>
      <w:r w:rsidRPr="005D616F">
        <w:rPr>
          <w:rFonts w:ascii="Calibri" w:hAnsi="Calibri" w:cs="Calibri"/>
          <w:color w:val="000000"/>
          <w:sz w:val="24"/>
          <w:szCs w:val="24"/>
        </w:rPr>
        <w:t xml:space="preserve">. However, transient processes with similar time constants </w:t>
      </w:r>
      <w:r w:rsidR="006A1FF1">
        <w:rPr>
          <w:rFonts w:ascii="Calibri" w:hAnsi="Calibri" w:cs="Calibri"/>
          <w:color w:val="000000"/>
          <w:sz w:val="24"/>
          <w:szCs w:val="24"/>
        </w:rPr>
        <w:t xml:space="preserve">are </w:t>
      </w:r>
      <w:r w:rsidRPr="005D616F">
        <w:rPr>
          <w:rFonts w:ascii="Calibri" w:hAnsi="Calibri" w:cs="Calibri"/>
          <w:color w:val="000000"/>
          <w:sz w:val="24"/>
          <w:szCs w:val="24"/>
        </w:rPr>
        <w:t xml:space="preserve">often </w:t>
      </w:r>
      <w:r w:rsidR="006A1FF1">
        <w:rPr>
          <w:rFonts w:ascii="Calibri" w:hAnsi="Calibri" w:cs="Calibri"/>
          <w:color w:val="000000"/>
          <w:sz w:val="24"/>
          <w:szCs w:val="24"/>
        </w:rPr>
        <w:t xml:space="preserve">coupled </w:t>
      </w:r>
      <w:r w:rsidRPr="005D616F">
        <w:rPr>
          <w:rFonts w:ascii="Calibri" w:hAnsi="Calibri" w:cs="Calibri"/>
          <w:color w:val="000000"/>
          <w:sz w:val="24"/>
          <w:szCs w:val="24"/>
        </w:rPr>
        <w:t>in the EIS spectra</w:t>
      </w:r>
      <w:r w:rsidR="006A1FF1">
        <w:rPr>
          <w:rFonts w:ascii="Calibri" w:hAnsi="Calibri" w:cs="Calibri"/>
          <w:color w:val="000000"/>
          <w:sz w:val="24"/>
          <w:szCs w:val="24"/>
        </w:rPr>
        <w:t>,</w:t>
      </w:r>
      <w:r w:rsidRPr="005D616F">
        <w:rPr>
          <w:rFonts w:ascii="Calibri" w:hAnsi="Calibri" w:cs="Calibri"/>
          <w:color w:val="000000"/>
          <w:sz w:val="24"/>
          <w:szCs w:val="24"/>
        </w:rPr>
        <w:t xml:space="preserve"> making </w:t>
      </w:r>
      <w:r w:rsidR="00963F3A">
        <w:rPr>
          <w:rFonts w:ascii="Calibri" w:hAnsi="Calibri" w:cs="Calibri"/>
          <w:color w:val="000000"/>
          <w:sz w:val="24"/>
          <w:szCs w:val="24"/>
        </w:rPr>
        <w:t xml:space="preserve">it </w:t>
      </w:r>
      <w:r w:rsidRPr="005D616F">
        <w:rPr>
          <w:rFonts w:ascii="Calibri" w:hAnsi="Calibri" w:cs="Calibri"/>
          <w:color w:val="000000"/>
          <w:sz w:val="24"/>
          <w:szCs w:val="24"/>
        </w:rPr>
        <w:t xml:space="preserve">difficult </w:t>
      </w:r>
      <w:r w:rsidR="00963F3A">
        <w:rPr>
          <w:rFonts w:ascii="Calibri" w:hAnsi="Calibri" w:cs="Calibri"/>
          <w:color w:val="000000"/>
          <w:sz w:val="24"/>
          <w:szCs w:val="24"/>
        </w:rPr>
        <w:t xml:space="preserve">to </w:t>
      </w:r>
      <w:r w:rsidRPr="005D616F">
        <w:rPr>
          <w:rFonts w:ascii="Calibri" w:hAnsi="Calibri" w:cs="Calibri"/>
          <w:color w:val="000000"/>
          <w:sz w:val="24"/>
          <w:szCs w:val="24"/>
        </w:rPr>
        <w:t>interpret the</w:t>
      </w:r>
      <w:r w:rsidR="006A1FF1">
        <w:rPr>
          <w:rFonts w:ascii="Calibri" w:hAnsi="Calibri" w:cs="Calibri"/>
          <w:color w:val="000000"/>
          <w:sz w:val="24"/>
          <w:szCs w:val="24"/>
        </w:rPr>
        <w:t>m</w:t>
      </w:r>
      <w:r w:rsidRPr="005D616F">
        <w:rPr>
          <w:rFonts w:ascii="Calibri" w:hAnsi="Calibri" w:cs="Calibri"/>
          <w:color w:val="000000"/>
          <w:sz w:val="24"/>
          <w:szCs w:val="24"/>
        </w:rPr>
        <w:t xml:space="preserve">. For this reason, </w:t>
      </w:r>
      <w:r w:rsidR="00B52D3E">
        <w:rPr>
          <w:rFonts w:ascii="Calibri" w:hAnsi="Calibri" w:cs="Calibri"/>
          <w:color w:val="000000"/>
          <w:sz w:val="24"/>
          <w:szCs w:val="24"/>
        </w:rPr>
        <w:t xml:space="preserve">in the past </w:t>
      </w:r>
      <w:r w:rsidRPr="005D616F">
        <w:rPr>
          <w:rFonts w:ascii="Calibri" w:hAnsi="Calibri" w:cs="Calibri"/>
          <w:color w:val="000000"/>
          <w:sz w:val="24"/>
          <w:szCs w:val="24"/>
        </w:rPr>
        <w:t>transient diagnostic tool</w:t>
      </w:r>
      <w:r w:rsidR="00B52D3E">
        <w:rPr>
          <w:rFonts w:ascii="Calibri" w:hAnsi="Calibri" w:cs="Calibri"/>
          <w:color w:val="000000"/>
          <w:sz w:val="24"/>
          <w:szCs w:val="24"/>
        </w:rPr>
        <w:t>s</w:t>
      </w:r>
      <w:r w:rsidRPr="005D616F">
        <w:rPr>
          <w:rFonts w:ascii="Calibri" w:hAnsi="Calibri" w:cs="Calibri"/>
          <w:color w:val="000000"/>
          <w:sz w:val="24"/>
          <w:szCs w:val="24"/>
        </w:rPr>
        <w:t xml:space="preserve"> based on the application of non-electrical inputs </w:t>
      </w:r>
      <w:r w:rsidR="00B52D3E">
        <w:rPr>
          <w:rFonts w:ascii="Calibri" w:hAnsi="Calibri" w:cs="Calibri"/>
          <w:color w:val="000000"/>
          <w:sz w:val="24"/>
          <w:szCs w:val="24"/>
        </w:rPr>
        <w:t xml:space="preserve">with the </w:t>
      </w:r>
      <w:r w:rsidRPr="005D616F">
        <w:rPr>
          <w:rFonts w:ascii="Calibri" w:hAnsi="Calibri" w:cs="Calibri"/>
          <w:color w:val="000000"/>
          <w:sz w:val="24"/>
          <w:szCs w:val="24"/>
        </w:rPr>
        <w:t xml:space="preserve">aim </w:t>
      </w:r>
      <w:r w:rsidR="00B52D3E">
        <w:rPr>
          <w:rFonts w:ascii="Calibri" w:hAnsi="Calibri" w:cs="Calibri"/>
          <w:color w:val="000000"/>
          <w:sz w:val="24"/>
          <w:szCs w:val="24"/>
        </w:rPr>
        <w:t>of</w:t>
      </w:r>
      <w:r w:rsidRPr="005D616F">
        <w:rPr>
          <w:rFonts w:ascii="Calibri" w:hAnsi="Calibri" w:cs="Calibri"/>
          <w:color w:val="000000"/>
          <w:sz w:val="24"/>
          <w:szCs w:val="24"/>
        </w:rPr>
        <w:t xml:space="preserve"> detect</w:t>
      </w:r>
      <w:r w:rsidR="00B52D3E">
        <w:rPr>
          <w:rFonts w:ascii="Calibri" w:hAnsi="Calibri" w:cs="Calibri"/>
          <w:color w:val="000000"/>
          <w:sz w:val="24"/>
          <w:szCs w:val="24"/>
        </w:rPr>
        <w:t>ing</w:t>
      </w:r>
      <w:r w:rsidRPr="005D616F">
        <w:rPr>
          <w:rFonts w:ascii="Calibri" w:hAnsi="Calibri" w:cs="Calibri"/>
          <w:color w:val="000000"/>
          <w:sz w:val="24"/>
          <w:szCs w:val="24"/>
        </w:rPr>
        <w:t xml:space="preserve"> the impact of </w:t>
      </w:r>
      <w:r w:rsidR="00B52D3E">
        <w:rPr>
          <w:rFonts w:ascii="Calibri" w:hAnsi="Calibri" w:cs="Calibri"/>
          <w:color w:val="000000"/>
          <w:sz w:val="24"/>
          <w:szCs w:val="24"/>
        </w:rPr>
        <w:t xml:space="preserve">a </w:t>
      </w:r>
      <w:r w:rsidRPr="005D616F">
        <w:rPr>
          <w:rFonts w:ascii="Calibri" w:hAnsi="Calibri" w:cs="Calibri"/>
          <w:color w:val="000000"/>
          <w:sz w:val="24"/>
          <w:szCs w:val="24"/>
        </w:rPr>
        <w:t xml:space="preserve">few or </w:t>
      </w:r>
      <w:r w:rsidR="00BC1B31">
        <w:rPr>
          <w:rFonts w:ascii="Calibri" w:hAnsi="Calibri" w:cs="Calibri"/>
          <w:color w:val="000000"/>
          <w:sz w:val="24"/>
          <w:szCs w:val="24"/>
        </w:rPr>
        <w:t>individual</w:t>
      </w:r>
      <w:r w:rsidR="00BC1B31"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dynamics </w:t>
      </w:r>
      <w:r w:rsidR="00BC1B31">
        <w:rPr>
          <w:rFonts w:ascii="Calibri" w:hAnsi="Calibri" w:cs="Calibri"/>
          <w:color w:val="000000"/>
          <w:sz w:val="24"/>
          <w:szCs w:val="24"/>
        </w:rPr>
        <w:t>have been</w:t>
      </w:r>
      <w:r w:rsidR="00BC1B31" w:rsidRPr="005D616F">
        <w:rPr>
          <w:rFonts w:ascii="Calibri" w:hAnsi="Calibri" w:cs="Calibri"/>
          <w:color w:val="000000"/>
          <w:sz w:val="24"/>
          <w:szCs w:val="24"/>
        </w:rPr>
        <w:t xml:space="preserve"> </w:t>
      </w:r>
      <w:r w:rsidRPr="005D616F">
        <w:rPr>
          <w:rFonts w:ascii="Calibri" w:hAnsi="Calibri" w:cs="Calibri"/>
          <w:color w:val="000000"/>
          <w:sz w:val="24"/>
          <w:szCs w:val="24"/>
        </w:rPr>
        <w:t>developed and proposed</w:t>
      </w:r>
      <w:r w:rsidRPr="005D616F">
        <w:rPr>
          <w:rFonts w:ascii="Calibri" w:hAnsi="Calibri" w:cs="Calibri"/>
          <w:color w:val="000000"/>
          <w:sz w:val="24"/>
          <w:szCs w:val="24"/>
          <w:vertAlign w:val="superscript"/>
        </w:rPr>
        <w:t>3</w:t>
      </w:r>
      <w:r w:rsidR="00A60679">
        <w:rPr>
          <w:rFonts w:ascii="Calibri" w:hAnsi="Calibri" w:cs="Calibri"/>
          <w:color w:val="000000"/>
          <w:sz w:val="24"/>
          <w:szCs w:val="24"/>
          <w:vertAlign w:val="superscript"/>
        </w:rPr>
        <w:t>-</w:t>
      </w:r>
      <w:r w:rsidRPr="005D616F">
        <w:rPr>
          <w:rFonts w:ascii="Calibri" w:hAnsi="Calibri" w:cs="Calibri"/>
          <w:color w:val="000000"/>
          <w:sz w:val="24"/>
          <w:szCs w:val="24"/>
          <w:vertAlign w:val="superscript"/>
        </w:rPr>
        <w:t>7</w:t>
      </w:r>
      <w:r w:rsidRPr="005D616F">
        <w:rPr>
          <w:rFonts w:ascii="Calibri" w:hAnsi="Calibri" w:cs="Calibri"/>
          <w:color w:val="000000"/>
          <w:sz w:val="24"/>
          <w:szCs w:val="24"/>
        </w:rPr>
        <w:t>.</w:t>
      </w:r>
    </w:p>
    <w:p w14:paraId="797A2140" w14:textId="77777777" w:rsidR="00A60679" w:rsidRPr="005D616F" w:rsidRDefault="00A60679">
      <w:pPr>
        <w:tabs>
          <w:tab w:val="left" w:pos="180"/>
        </w:tabs>
        <w:jc w:val="both"/>
      </w:pPr>
    </w:p>
    <w:p w14:paraId="3FD8A0A7" w14:textId="4D47A036" w:rsidR="00B16E28" w:rsidRPr="00F74E19" w:rsidRDefault="00961681" w:rsidP="00F74E19">
      <w:pPr>
        <w:tabs>
          <w:tab w:val="left" w:pos="180"/>
        </w:tabs>
        <w:jc w:val="both"/>
      </w:pPr>
      <w:r>
        <w:rPr>
          <w:rFonts w:ascii="Calibri" w:hAnsi="Calibri" w:cs="Calibri"/>
          <w:color w:val="000000"/>
          <w:sz w:val="24"/>
          <w:szCs w:val="24"/>
        </w:rPr>
        <w:t>A</w:t>
      </w:r>
      <w:r w:rsidR="006433F1" w:rsidRPr="005D616F">
        <w:rPr>
          <w:rFonts w:ascii="Calibri" w:hAnsi="Calibri" w:cs="Calibri"/>
          <w:color w:val="000000"/>
          <w:sz w:val="24"/>
          <w:szCs w:val="24"/>
        </w:rPr>
        <w:t xml:space="preserve"> novel frequency response technique based on concentration perturbation input and electrical outputs named concentration-alternating frequency response analysis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w:t>
      </w:r>
      <w:r>
        <w:rPr>
          <w:rFonts w:ascii="Calibri" w:hAnsi="Calibri" w:cs="Calibri"/>
          <w:color w:val="000000"/>
          <w:sz w:val="24"/>
          <w:szCs w:val="24"/>
        </w:rPr>
        <w:t>has been</w:t>
      </w:r>
      <w:r w:rsidRPr="005D616F">
        <w:rPr>
          <w:rFonts w:ascii="Calibri" w:hAnsi="Calibri" w:cs="Calibri"/>
          <w:color w:val="000000"/>
          <w:sz w:val="24"/>
          <w:szCs w:val="24"/>
        </w:rPr>
        <w:t xml:space="preserve"> </w:t>
      </w:r>
      <w:r w:rsidR="006433F1" w:rsidRPr="005D616F">
        <w:rPr>
          <w:rFonts w:ascii="Calibri" w:hAnsi="Calibri" w:cs="Calibri"/>
          <w:color w:val="000000"/>
          <w:sz w:val="24"/>
          <w:szCs w:val="24"/>
        </w:rPr>
        <w:t>developed</w:t>
      </w:r>
      <w:r>
        <w:rPr>
          <w:rFonts w:ascii="Calibri" w:hAnsi="Calibri" w:cs="Calibri"/>
          <w:color w:val="000000"/>
          <w:sz w:val="24"/>
          <w:szCs w:val="24"/>
        </w:rPr>
        <w:t xml:space="preserve"> in our group</w:t>
      </w:r>
      <w:r w:rsidR="006433F1" w:rsidRPr="005D616F">
        <w:rPr>
          <w:rFonts w:ascii="Calibri" w:hAnsi="Calibri" w:cs="Calibri"/>
          <w:color w:val="000000"/>
          <w:sz w:val="24"/>
          <w:szCs w:val="24"/>
        </w:rPr>
        <w:t xml:space="preserve">. The potential of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as </w:t>
      </w:r>
      <w:r w:rsidR="002B5069">
        <w:rPr>
          <w:rFonts w:ascii="Calibri" w:hAnsi="Calibri" w:cs="Calibri"/>
          <w:color w:val="000000"/>
          <w:sz w:val="24"/>
          <w:szCs w:val="24"/>
        </w:rPr>
        <w:t xml:space="preserve">a </w:t>
      </w:r>
      <w:r w:rsidR="006433F1" w:rsidRPr="005D616F">
        <w:rPr>
          <w:rFonts w:ascii="Calibri" w:hAnsi="Calibri" w:cs="Calibri"/>
          <w:color w:val="000000"/>
          <w:sz w:val="24"/>
          <w:szCs w:val="24"/>
        </w:rPr>
        <w:t>selective diagnostic tool has been investigated theoretically and experimentally</w:t>
      </w:r>
      <w:r w:rsidR="006433F1" w:rsidRPr="005D616F">
        <w:rPr>
          <w:rFonts w:ascii="Calibri" w:hAnsi="Calibri" w:cs="Calibri"/>
          <w:color w:val="000000"/>
          <w:sz w:val="24"/>
          <w:szCs w:val="24"/>
          <w:vertAlign w:val="superscript"/>
        </w:rPr>
        <w:t>6,7</w:t>
      </w:r>
      <w:r w:rsidR="006433F1" w:rsidRPr="005D616F">
        <w:rPr>
          <w:rFonts w:ascii="Calibri" w:hAnsi="Calibri" w:cs="Calibri"/>
          <w:color w:val="000000"/>
          <w:sz w:val="24"/>
          <w:szCs w:val="24"/>
        </w:rPr>
        <w:t xml:space="preserve">. It </w:t>
      </w:r>
      <w:r w:rsidR="002B5069">
        <w:rPr>
          <w:rFonts w:ascii="Calibri" w:hAnsi="Calibri" w:cs="Calibri"/>
          <w:color w:val="000000"/>
          <w:sz w:val="24"/>
          <w:szCs w:val="24"/>
        </w:rPr>
        <w:t xml:space="preserve">was </w:t>
      </w:r>
      <w:r w:rsidR="006433F1" w:rsidRPr="005D616F">
        <w:rPr>
          <w:rFonts w:ascii="Calibri" w:hAnsi="Calibri" w:cs="Calibri"/>
          <w:color w:val="000000"/>
          <w:sz w:val="24"/>
          <w:szCs w:val="24"/>
        </w:rPr>
        <w:t xml:space="preserve">found that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can separate different kind</w:t>
      </w:r>
      <w:r w:rsidR="002B5069">
        <w:rPr>
          <w:rFonts w:ascii="Calibri" w:hAnsi="Calibri" w:cs="Calibri"/>
          <w:color w:val="000000"/>
          <w:sz w:val="24"/>
          <w:szCs w:val="24"/>
        </w:rPr>
        <w:t>s</w:t>
      </w:r>
      <w:r w:rsidR="006433F1" w:rsidRPr="005D616F">
        <w:rPr>
          <w:rFonts w:ascii="Calibri" w:hAnsi="Calibri" w:cs="Calibri"/>
          <w:color w:val="000000"/>
          <w:sz w:val="24"/>
          <w:szCs w:val="24"/>
        </w:rPr>
        <w:t xml:space="preserve"> of mass transport phenomena and discriminate </w:t>
      </w:r>
      <w:r w:rsidR="002B5069">
        <w:rPr>
          <w:rFonts w:ascii="Calibri" w:hAnsi="Calibri" w:cs="Calibri"/>
          <w:color w:val="000000"/>
          <w:sz w:val="24"/>
          <w:szCs w:val="24"/>
        </w:rPr>
        <w:t xml:space="preserve">between the </w:t>
      </w:r>
      <w:r w:rsidR="006433F1" w:rsidRPr="005D616F">
        <w:rPr>
          <w:rFonts w:ascii="Calibri" w:hAnsi="Calibri" w:cs="Calibri"/>
          <w:color w:val="000000"/>
          <w:sz w:val="24"/>
          <w:szCs w:val="24"/>
        </w:rPr>
        <w:t>different state</w:t>
      </w:r>
      <w:r w:rsidR="002B5069">
        <w:rPr>
          <w:rFonts w:ascii="Calibri" w:hAnsi="Calibri" w:cs="Calibri"/>
          <w:color w:val="000000"/>
          <w:sz w:val="24"/>
          <w:szCs w:val="24"/>
        </w:rPr>
        <w:t>s</w:t>
      </w:r>
      <w:r w:rsidR="006433F1" w:rsidRPr="005D616F">
        <w:rPr>
          <w:rFonts w:ascii="Calibri" w:hAnsi="Calibri" w:cs="Calibri"/>
          <w:color w:val="000000"/>
          <w:sz w:val="24"/>
          <w:szCs w:val="24"/>
        </w:rPr>
        <w:t xml:space="preserve"> of operation of the cell. In this protocol, we focus on the step-by-step </w:t>
      </w:r>
      <w:r w:rsidR="002B5069" w:rsidRPr="005D616F">
        <w:rPr>
          <w:rFonts w:ascii="Calibri" w:hAnsi="Calibri" w:cs="Calibri"/>
          <w:color w:val="000000"/>
          <w:sz w:val="24"/>
          <w:szCs w:val="24"/>
        </w:rPr>
        <w:t xml:space="preserve">description </w:t>
      </w:r>
      <w:r w:rsidR="006433F1" w:rsidRPr="005D616F">
        <w:rPr>
          <w:rFonts w:ascii="Calibri" w:hAnsi="Calibri" w:cs="Calibri"/>
          <w:color w:val="000000"/>
          <w:sz w:val="24"/>
          <w:szCs w:val="24"/>
        </w:rPr>
        <w:t xml:space="preserve">of the procedure </w:t>
      </w:r>
      <w:r w:rsidR="002B5069">
        <w:rPr>
          <w:rFonts w:ascii="Calibri" w:hAnsi="Calibri" w:cs="Calibri"/>
          <w:color w:val="000000"/>
          <w:sz w:val="24"/>
          <w:szCs w:val="24"/>
        </w:rPr>
        <w:t>for</w:t>
      </w:r>
      <w:r w:rsidR="002B5069" w:rsidRPr="005D616F">
        <w:rPr>
          <w:rFonts w:ascii="Calibri" w:hAnsi="Calibri" w:cs="Calibri"/>
          <w:color w:val="000000"/>
          <w:sz w:val="24"/>
          <w:szCs w:val="24"/>
        </w:rPr>
        <w:t xml:space="preserve"> </w:t>
      </w:r>
      <w:r w:rsidR="006433F1" w:rsidRPr="005D616F">
        <w:rPr>
          <w:rFonts w:ascii="Calibri" w:hAnsi="Calibri" w:cs="Calibri"/>
          <w:color w:val="000000"/>
          <w:sz w:val="24"/>
          <w:szCs w:val="24"/>
        </w:rPr>
        <w:t>perform</w:t>
      </w:r>
      <w:r w:rsidR="002B5069">
        <w:rPr>
          <w:rFonts w:ascii="Calibri" w:hAnsi="Calibri" w:cs="Calibri"/>
          <w:color w:val="000000"/>
          <w:sz w:val="24"/>
          <w:szCs w:val="24"/>
        </w:rPr>
        <w:t>ing</w:t>
      </w:r>
      <w:r w:rsidR="006433F1" w:rsidRPr="005D616F">
        <w:rPr>
          <w:rFonts w:ascii="Calibri" w:hAnsi="Calibri" w:cs="Calibri"/>
          <w:color w:val="000000"/>
          <w:sz w:val="24"/>
          <w:szCs w:val="24"/>
        </w:rPr>
        <w:t xml:space="preserve">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experiments. The assembling of the cell, its conditioning </w:t>
      </w:r>
      <w:r w:rsidR="009A6882">
        <w:rPr>
          <w:rFonts w:ascii="Calibri" w:hAnsi="Calibri" w:cs="Calibri"/>
          <w:color w:val="000000"/>
          <w:sz w:val="24"/>
          <w:szCs w:val="24"/>
        </w:rPr>
        <w:t>and</w:t>
      </w:r>
      <w:r w:rsidR="006433F1" w:rsidRPr="005D616F">
        <w:rPr>
          <w:rFonts w:ascii="Calibri" w:hAnsi="Calibri" w:cs="Calibri"/>
          <w:color w:val="000000"/>
          <w:sz w:val="24"/>
          <w:szCs w:val="24"/>
        </w:rPr>
        <w:t xml:space="preserve"> the experimental setup </w:t>
      </w:r>
      <w:r w:rsidR="009A6882">
        <w:rPr>
          <w:rFonts w:ascii="Calibri" w:hAnsi="Calibri" w:cs="Calibri"/>
          <w:color w:val="000000"/>
          <w:sz w:val="24"/>
          <w:szCs w:val="24"/>
        </w:rPr>
        <w:t>for</w:t>
      </w:r>
      <w:r w:rsidR="009A6882" w:rsidRPr="005D616F">
        <w:rPr>
          <w:rFonts w:ascii="Calibri" w:hAnsi="Calibri" w:cs="Calibri"/>
          <w:color w:val="000000"/>
          <w:sz w:val="24"/>
          <w:szCs w:val="24"/>
        </w:rPr>
        <w:t xml:space="preserve"> </w:t>
      </w:r>
      <w:r w:rsidR="006433F1" w:rsidRPr="005D616F">
        <w:rPr>
          <w:rFonts w:ascii="Calibri" w:hAnsi="Calibri" w:cs="Calibri"/>
          <w:color w:val="000000"/>
          <w:sz w:val="24"/>
          <w:szCs w:val="24"/>
        </w:rPr>
        <w:t>creat</w:t>
      </w:r>
      <w:r w:rsidR="009A6882">
        <w:rPr>
          <w:rFonts w:ascii="Calibri" w:hAnsi="Calibri" w:cs="Calibri"/>
          <w:color w:val="000000"/>
          <w:sz w:val="24"/>
          <w:szCs w:val="24"/>
        </w:rPr>
        <w:t>ing</w:t>
      </w:r>
      <w:r w:rsidR="006433F1" w:rsidRPr="005D616F">
        <w:rPr>
          <w:rFonts w:ascii="Calibri" w:hAnsi="Calibri" w:cs="Calibri"/>
          <w:color w:val="000000"/>
          <w:sz w:val="24"/>
          <w:szCs w:val="24"/>
        </w:rPr>
        <w:t xml:space="preserve"> a feed with periodic concentration perturbation</w:t>
      </w:r>
      <w:r w:rsidR="009A6882">
        <w:rPr>
          <w:rFonts w:ascii="Calibri" w:hAnsi="Calibri" w:cs="Calibri"/>
          <w:color w:val="000000"/>
          <w:sz w:val="24"/>
          <w:szCs w:val="24"/>
        </w:rPr>
        <w:t xml:space="preserve">, as well as </w:t>
      </w:r>
      <w:r w:rsidR="006433F1" w:rsidRPr="005D616F">
        <w:rPr>
          <w:rFonts w:ascii="Calibri" w:hAnsi="Calibri" w:cs="Calibri"/>
          <w:color w:val="000000"/>
          <w:sz w:val="24"/>
          <w:szCs w:val="24"/>
        </w:rPr>
        <w:t xml:space="preserve">the data analysis will be shown and discussed in detail. Finally, the most critical points of the procedure will be </w:t>
      </w:r>
      <w:r w:rsidR="00834406">
        <w:rPr>
          <w:rFonts w:ascii="Calibri" w:hAnsi="Calibri" w:cs="Calibri"/>
          <w:color w:val="000000"/>
          <w:sz w:val="24"/>
          <w:szCs w:val="24"/>
        </w:rPr>
        <w:t>highlighted</w:t>
      </w:r>
      <w:r w:rsidR="006433F1" w:rsidRPr="005D616F">
        <w:rPr>
          <w:rFonts w:ascii="Calibri" w:hAnsi="Calibri" w:cs="Calibri"/>
          <w:color w:val="000000"/>
          <w:sz w:val="24"/>
          <w:szCs w:val="24"/>
        </w:rPr>
        <w:t xml:space="preserve"> and several strateg</w:t>
      </w:r>
      <w:r w:rsidR="00834406">
        <w:rPr>
          <w:rFonts w:ascii="Calibri" w:hAnsi="Calibri" w:cs="Calibri"/>
          <w:color w:val="000000"/>
          <w:sz w:val="24"/>
          <w:szCs w:val="24"/>
        </w:rPr>
        <w:t>ies</w:t>
      </w:r>
      <w:r w:rsidR="006433F1" w:rsidRPr="005D616F">
        <w:rPr>
          <w:rFonts w:ascii="Calibri" w:hAnsi="Calibri" w:cs="Calibri"/>
          <w:color w:val="000000"/>
          <w:sz w:val="24"/>
          <w:szCs w:val="24"/>
        </w:rPr>
        <w:t xml:space="preserve"> </w:t>
      </w:r>
      <w:r w:rsidR="00834406">
        <w:rPr>
          <w:rFonts w:ascii="Calibri" w:hAnsi="Calibri" w:cs="Calibri"/>
          <w:color w:val="000000"/>
          <w:sz w:val="24"/>
          <w:szCs w:val="24"/>
        </w:rPr>
        <w:t>for</w:t>
      </w:r>
      <w:r w:rsidR="00834406" w:rsidRPr="005D616F">
        <w:rPr>
          <w:rFonts w:ascii="Calibri" w:hAnsi="Calibri" w:cs="Calibri"/>
          <w:color w:val="000000"/>
          <w:sz w:val="24"/>
          <w:szCs w:val="24"/>
        </w:rPr>
        <w:t xml:space="preserve"> </w:t>
      </w:r>
      <w:r w:rsidR="006433F1" w:rsidRPr="005D616F">
        <w:rPr>
          <w:rFonts w:ascii="Calibri" w:hAnsi="Calibri" w:cs="Calibri"/>
          <w:color w:val="000000"/>
          <w:sz w:val="24"/>
          <w:szCs w:val="24"/>
        </w:rPr>
        <w:t>improv</w:t>
      </w:r>
      <w:r w:rsidR="00834406">
        <w:rPr>
          <w:rFonts w:ascii="Calibri" w:hAnsi="Calibri" w:cs="Calibri"/>
          <w:color w:val="000000"/>
          <w:sz w:val="24"/>
          <w:szCs w:val="24"/>
        </w:rPr>
        <w:t>ing</w:t>
      </w:r>
      <w:r w:rsidR="006433F1" w:rsidRPr="005D616F">
        <w:rPr>
          <w:rFonts w:ascii="Calibri" w:hAnsi="Calibri" w:cs="Calibri"/>
          <w:color w:val="000000"/>
          <w:sz w:val="24"/>
          <w:szCs w:val="24"/>
        </w:rPr>
        <w:t xml:space="preserve"> the quality and selectivity of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spectra will be </w:t>
      </w:r>
      <w:r w:rsidR="00EE755E">
        <w:rPr>
          <w:rFonts w:ascii="Calibri" w:hAnsi="Calibri" w:cs="Calibri"/>
          <w:color w:val="000000"/>
          <w:sz w:val="24"/>
          <w:szCs w:val="24"/>
        </w:rPr>
        <w:t>pinpointed</w:t>
      </w:r>
      <w:r w:rsidR="006433F1" w:rsidRPr="005D616F">
        <w:rPr>
          <w:rFonts w:ascii="Calibri" w:hAnsi="Calibri" w:cs="Calibri"/>
          <w:color w:val="000000"/>
          <w:sz w:val="24"/>
          <w:szCs w:val="24"/>
        </w:rPr>
        <w:t>.</w:t>
      </w:r>
    </w:p>
    <w:p w14:paraId="7497F065" w14:textId="77777777" w:rsidR="00B16E28" w:rsidRPr="005D616F" w:rsidRDefault="00B16E28">
      <w:pPr>
        <w:jc w:val="both"/>
        <w:rPr>
          <w:rFonts w:ascii="Calibri" w:hAnsi="Calibri" w:cs="Calibri"/>
          <w:b/>
          <w:color w:val="000000"/>
          <w:sz w:val="24"/>
          <w:szCs w:val="24"/>
        </w:rPr>
      </w:pPr>
    </w:p>
    <w:p w14:paraId="03EE48B5" w14:textId="3A27C0A9" w:rsidR="00B16E28" w:rsidRDefault="006433F1">
      <w:pPr>
        <w:jc w:val="both"/>
        <w:rPr>
          <w:rFonts w:ascii="Calibri" w:hAnsi="Calibri" w:cs="Calibri"/>
          <w:b/>
          <w:color w:val="000000"/>
          <w:sz w:val="24"/>
          <w:szCs w:val="24"/>
        </w:rPr>
      </w:pPr>
      <w:r w:rsidRPr="005D616F">
        <w:rPr>
          <w:rFonts w:ascii="Calibri" w:hAnsi="Calibri" w:cs="Calibri"/>
          <w:b/>
          <w:color w:val="000000"/>
          <w:sz w:val="24"/>
          <w:szCs w:val="24"/>
        </w:rPr>
        <w:t>PROTOCOL:</w:t>
      </w:r>
    </w:p>
    <w:p w14:paraId="2216D45C" w14:textId="77777777" w:rsidR="00F74E19" w:rsidRPr="005D616F" w:rsidRDefault="00F74E19">
      <w:pPr>
        <w:jc w:val="both"/>
      </w:pPr>
    </w:p>
    <w:p w14:paraId="6767FE86" w14:textId="07C39C2B" w:rsidR="00B16E28" w:rsidRPr="005D616F" w:rsidRDefault="00574EF4">
      <w:pPr>
        <w:numPr>
          <w:ilvl w:val="0"/>
          <w:numId w:val="30"/>
        </w:numPr>
        <w:jc w:val="both"/>
        <w:rPr>
          <w:rFonts w:ascii="Calibri" w:hAnsi="Calibri" w:cs="Calibri"/>
          <w:b/>
          <w:bCs/>
          <w:sz w:val="24"/>
          <w:szCs w:val="24"/>
        </w:rPr>
      </w:pPr>
      <w:r w:rsidRPr="005D616F">
        <w:rPr>
          <w:rFonts w:ascii="Calibri" w:hAnsi="Calibri" w:cs="Calibri"/>
          <w:b/>
          <w:bCs/>
          <w:sz w:val="24"/>
          <w:szCs w:val="24"/>
        </w:rPr>
        <w:t>Material preparation</w:t>
      </w:r>
    </w:p>
    <w:p w14:paraId="1B9C526B" w14:textId="77777777" w:rsidR="006B0C5D" w:rsidRPr="005D616F" w:rsidRDefault="006B0C5D" w:rsidP="006B0C5D">
      <w:pPr>
        <w:jc w:val="both"/>
        <w:rPr>
          <w:rFonts w:ascii="Calibri" w:hAnsi="Calibri" w:cs="Calibri"/>
          <w:b/>
          <w:bCs/>
          <w:sz w:val="24"/>
          <w:szCs w:val="24"/>
        </w:rPr>
      </w:pPr>
    </w:p>
    <w:p w14:paraId="57129063" w14:textId="41A4F2FD" w:rsidR="00E117F8" w:rsidRPr="005D616F" w:rsidRDefault="000026FD" w:rsidP="00E117F8">
      <w:pPr>
        <w:numPr>
          <w:ilvl w:val="1"/>
          <w:numId w:val="1"/>
        </w:numPr>
        <w:jc w:val="both"/>
        <w:rPr>
          <w:rFonts w:ascii="Calibri" w:hAnsi="Calibri" w:cs="Calibri"/>
          <w:sz w:val="24"/>
          <w:szCs w:val="24"/>
        </w:rPr>
      </w:pPr>
      <w:r w:rsidRPr="005D616F">
        <w:rPr>
          <w:rFonts w:ascii="Calibri" w:hAnsi="Calibri" w:cs="Calibri"/>
          <w:sz w:val="24"/>
          <w:szCs w:val="24"/>
        </w:rPr>
        <w:t xml:space="preserve">Cut </w:t>
      </w:r>
      <w:r w:rsidR="00E117F8" w:rsidRPr="005D616F">
        <w:rPr>
          <w:rFonts w:ascii="Calibri" w:hAnsi="Calibri" w:cs="Calibri"/>
          <w:sz w:val="24"/>
          <w:szCs w:val="24"/>
        </w:rPr>
        <w:t xml:space="preserve">and perforate </w:t>
      </w:r>
      <w:r w:rsidRPr="005D616F">
        <w:rPr>
          <w:rFonts w:ascii="Calibri" w:hAnsi="Calibri" w:cs="Calibri"/>
          <w:sz w:val="24"/>
          <w:szCs w:val="24"/>
        </w:rPr>
        <w:t xml:space="preserve">two rectangular </w:t>
      </w:r>
      <w:r w:rsidR="006B0C5D" w:rsidRPr="005D616F">
        <w:rPr>
          <w:rFonts w:ascii="Calibri" w:hAnsi="Calibri" w:cs="Calibri"/>
          <w:sz w:val="24"/>
          <w:szCs w:val="24"/>
        </w:rPr>
        <w:t xml:space="preserve">pieces </w:t>
      </w:r>
      <w:r w:rsidR="00D47E8E">
        <w:rPr>
          <w:rFonts w:ascii="Calibri" w:hAnsi="Calibri" w:cs="Calibri"/>
          <w:sz w:val="24"/>
          <w:szCs w:val="24"/>
        </w:rPr>
        <w:t xml:space="preserve">of </w:t>
      </w:r>
      <w:r w:rsidR="00D47E8E" w:rsidRPr="005D616F">
        <w:rPr>
          <w:rFonts w:ascii="Calibri" w:hAnsi="Calibri" w:cs="Calibri"/>
          <w:sz w:val="24"/>
          <w:szCs w:val="24"/>
        </w:rPr>
        <w:t xml:space="preserve">Teflon </w:t>
      </w:r>
      <w:r w:rsidR="006B0C5D" w:rsidRPr="005D616F">
        <w:rPr>
          <w:rFonts w:ascii="Calibri" w:hAnsi="Calibri" w:cs="Calibri"/>
          <w:sz w:val="24"/>
          <w:szCs w:val="24"/>
        </w:rPr>
        <w:t xml:space="preserve">of the </w:t>
      </w:r>
      <w:r w:rsidR="00E117F8" w:rsidRPr="005D616F">
        <w:rPr>
          <w:rFonts w:ascii="Calibri" w:hAnsi="Calibri" w:cs="Calibri"/>
          <w:sz w:val="24"/>
          <w:szCs w:val="24"/>
        </w:rPr>
        <w:t xml:space="preserve">same </w:t>
      </w:r>
      <w:r w:rsidR="006B0C5D" w:rsidRPr="005D616F">
        <w:rPr>
          <w:rFonts w:ascii="Calibri" w:hAnsi="Calibri" w:cs="Calibri"/>
          <w:sz w:val="24"/>
          <w:szCs w:val="24"/>
        </w:rPr>
        <w:t>size as the end plates</w:t>
      </w:r>
      <w:r w:rsidRPr="005D616F">
        <w:rPr>
          <w:rFonts w:ascii="Calibri" w:hAnsi="Calibri" w:cs="Calibri"/>
          <w:sz w:val="24"/>
          <w:szCs w:val="24"/>
        </w:rPr>
        <w:t xml:space="preserve"> </w:t>
      </w:r>
      <w:r w:rsidR="00885827" w:rsidRPr="005D616F">
        <w:rPr>
          <w:rFonts w:ascii="Calibri" w:hAnsi="Calibri" w:cs="Calibri"/>
          <w:sz w:val="24"/>
          <w:szCs w:val="24"/>
        </w:rPr>
        <w:t xml:space="preserve">by using </w:t>
      </w:r>
      <w:r w:rsidR="006433F1" w:rsidRPr="005D616F">
        <w:rPr>
          <w:rFonts w:ascii="Calibri" w:hAnsi="Calibri" w:cs="Calibri"/>
          <w:sz w:val="24"/>
          <w:szCs w:val="24"/>
        </w:rPr>
        <w:t xml:space="preserve">a </w:t>
      </w:r>
      <w:r w:rsidR="004C7CE5" w:rsidRPr="005D616F">
        <w:rPr>
          <w:rFonts w:ascii="Calibri" w:hAnsi="Calibri" w:cs="Calibri"/>
          <w:sz w:val="24"/>
          <w:szCs w:val="24"/>
        </w:rPr>
        <w:t>cutting press</w:t>
      </w:r>
      <w:r w:rsidR="00E117F8" w:rsidRPr="005D616F">
        <w:rPr>
          <w:rFonts w:ascii="Calibri" w:hAnsi="Calibri" w:cs="Calibri"/>
          <w:sz w:val="24"/>
          <w:szCs w:val="24"/>
        </w:rPr>
        <w:t xml:space="preserve">; take care </w:t>
      </w:r>
      <w:r w:rsidR="00A60679">
        <w:rPr>
          <w:rFonts w:ascii="Calibri" w:hAnsi="Calibri" w:cs="Calibri"/>
          <w:sz w:val="24"/>
          <w:szCs w:val="24"/>
        </w:rPr>
        <w:t xml:space="preserve">and ensure </w:t>
      </w:r>
      <w:r w:rsidR="00E117F8" w:rsidRPr="005D616F">
        <w:rPr>
          <w:rFonts w:ascii="Calibri" w:hAnsi="Calibri" w:cs="Calibri"/>
          <w:sz w:val="24"/>
          <w:szCs w:val="24"/>
        </w:rPr>
        <w:t xml:space="preserve">that the holes are </w:t>
      </w:r>
      <w:r w:rsidR="005C62B9">
        <w:rPr>
          <w:rFonts w:ascii="Calibri" w:hAnsi="Calibri" w:cs="Calibri"/>
          <w:sz w:val="24"/>
          <w:szCs w:val="24"/>
        </w:rPr>
        <w:t xml:space="preserve">in the </w:t>
      </w:r>
      <w:r w:rsidR="00E117F8" w:rsidRPr="005D616F">
        <w:rPr>
          <w:rFonts w:ascii="Calibri" w:hAnsi="Calibri" w:cs="Calibri"/>
          <w:sz w:val="24"/>
          <w:szCs w:val="24"/>
        </w:rPr>
        <w:t xml:space="preserve">exact position where </w:t>
      </w:r>
      <w:r w:rsidR="00B548ED">
        <w:rPr>
          <w:rFonts w:ascii="Calibri" w:hAnsi="Calibri" w:cs="Calibri"/>
          <w:sz w:val="24"/>
          <w:szCs w:val="24"/>
        </w:rPr>
        <w:t xml:space="preserve">the </w:t>
      </w:r>
      <w:r w:rsidR="00E117F8" w:rsidRPr="005D616F">
        <w:rPr>
          <w:rFonts w:ascii="Calibri" w:hAnsi="Calibri" w:cs="Calibri"/>
          <w:sz w:val="24"/>
          <w:szCs w:val="24"/>
        </w:rPr>
        <w:t>bolts should be placed.</w:t>
      </w:r>
    </w:p>
    <w:p w14:paraId="7E3A04AC" w14:textId="77777777" w:rsidR="000026FD" w:rsidRPr="005D616F" w:rsidRDefault="000026FD" w:rsidP="00E117F8">
      <w:pPr>
        <w:jc w:val="both"/>
        <w:rPr>
          <w:rFonts w:ascii="Calibri" w:hAnsi="Calibri" w:cs="Calibri"/>
          <w:sz w:val="24"/>
          <w:szCs w:val="24"/>
        </w:rPr>
      </w:pPr>
    </w:p>
    <w:p w14:paraId="12D22B1B" w14:textId="0F742400" w:rsidR="00B16E28" w:rsidRPr="005D616F" w:rsidRDefault="00B548ED">
      <w:pPr>
        <w:numPr>
          <w:ilvl w:val="1"/>
          <w:numId w:val="1"/>
        </w:numPr>
        <w:jc w:val="both"/>
        <w:rPr>
          <w:rFonts w:ascii="Calibri" w:hAnsi="Calibri" w:cs="Calibri"/>
          <w:sz w:val="24"/>
          <w:szCs w:val="24"/>
        </w:rPr>
      </w:pPr>
      <w:r>
        <w:rPr>
          <w:rFonts w:ascii="Calibri" w:hAnsi="Calibri" w:cs="Calibri"/>
          <w:sz w:val="24"/>
          <w:szCs w:val="24"/>
        </w:rPr>
        <w:t>Using</w:t>
      </w:r>
      <w:r w:rsidR="006433F1" w:rsidRPr="005D616F">
        <w:rPr>
          <w:rFonts w:ascii="Calibri" w:hAnsi="Calibri" w:cs="Calibri"/>
          <w:sz w:val="24"/>
          <w:szCs w:val="24"/>
        </w:rPr>
        <w:t xml:space="preserve"> the same procedure </w:t>
      </w:r>
      <w:r>
        <w:rPr>
          <w:rFonts w:ascii="Calibri" w:hAnsi="Calibri" w:cs="Calibri"/>
          <w:sz w:val="24"/>
          <w:szCs w:val="24"/>
        </w:rPr>
        <w:t xml:space="preserve">cut Teflon gaskets </w:t>
      </w:r>
      <w:r w:rsidR="006433F1" w:rsidRPr="005D616F">
        <w:rPr>
          <w:rFonts w:ascii="Calibri" w:hAnsi="Calibri" w:cs="Calibri"/>
          <w:sz w:val="24"/>
          <w:szCs w:val="24"/>
        </w:rPr>
        <w:t>considering the outer and inner dimension</w:t>
      </w:r>
      <w:r>
        <w:rPr>
          <w:rFonts w:ascii="Calibri" w:hAnsi="Calibri" w:cs="Calibri"/>
          <w:sz w:val="24"/>
          <w:szCs w:val="24"/>
        </w:rPr>
        <w:t>s</w:t>
      </w:r>
      <w:r w:rsidR="006433F1" w:rsidRPr="005D616F">
        <w:rPr>
          <w:rFonts w:ascii="Calibri" w:hAnsi="Calibri" w:cs="Calibri"/>
          <w:sz w:val="24"/>
          <w:szCs w:val="24"/>
        </w:rPr>
        <w:t xml:space="preserve"> of the flow field, and the </w:t>
      </w:r>
      <w:r w:rsidR="00E117F8" w:rsidRPr="005D616F">
        <w:rPr>
          <w:rFonts w:ascii="Calibri" w:hAnsi="Calibri" w:cs="Calibri"/>
          <w:sz w:val="24"/>
          <w:szCs w:val="24"/>
        </w:rPr>
        <w:t xml:space="preserve">position of </w:t>
      </w:r>
      <w:r>
        <w:rPr>
          <w:rFonts w:ascii="Calibri" w:hAnsi="Calibri" w:cs="Calibri"/>
          <w:sz w:val="24"/>
          <w:szCs w:val="24"/>
        </w:rPr>
        <w:t xml:space="preserve">the </w:t>
      </w:r>
      <w:r w:rsidR="006433F1" w:rsidRPr="005D616F">
        <w:rPr>
          <w:rFonts w:ascii="Calibri" w:hAnsi="Calibri" w:cs="Calibri"/>
          <w:sz w:val="24"/>
          <w:szCs w:val="24"/>
        </w:rPr>
        <w:t>holes where the screws should be placed.</w:t>
      </w:r>
    </w:p>
    <w:p w14:paraId="23CC5E96" w14:textId="77777777" w:rsidR="000026FD" w:rsidRPr="005D616F" w:rsidRDefault="000026FD" w:rsidP="000026FD">
      <w:pPr>
        <w:jc w:val="both"/>
        <w:rPr>
          <w:rFonts w:ascii="Calibri" w:hAnsi="Calibri" w:cs="Calibri"/>
          <w:sz w:val="24"/>
          <w:szCs w:val="24"/>
        </w:rPr>
      </w:pPr>
    </w:p>
    <w:p w14:paraId="725567AC" w14:textId="77777777" w:rsidR="00B16E28" w:rsidRPr="005D616F" w:rsidRDefault="006433F1">
      <w:pPr>
        <w:numPr>
          <w:ilvl w:val="1"/>
          <w:numId w:val="1"/>
        </w:numPr>
        <w:jc w:val="both"/>
        <w:rPr>
          <w:rFonts w:ascii="Calibri" w:hAnsi="Calibri" w:cs="Calibri"/>
          <w:sz w:val="24"/>
          <w:szCs w:val="24"/>
        </w:rPr>
      </w:pPr>
      <w:r w:rsidRPr="005D616F">
        <w:rPr>
          <w:rFonts w:ascii="Calibri" w:hAnsi="Calibri" w:cs="Calibri"/>
          <w:sz w:val="24"/>
          <w:szCs w:val="24"/>
        </w:rPr>
        <w:t xml:space="preserve">Cut the gas diffusion layers using a metal frame </w:t>
      </w:r>
      <w:r w:rsidR="00E117F8" w:rsidRPr="005D616F">
        <w:rPr>
          <w:rFonts w:ascii="Calibri" w:hAnsi="Calibri" w:cs="Calibri"/>
          <w:sz w:val="24"/>
          <w:szCs w:val="24"/>
        </w:rPr>
        <w:t>fitting</w:t>
      </w:r>
      <w:r w:rsidRPr="005D616F">
        <w:rPr>
          <w:rFonts w:ascii="Calibri" w:hAnsi="Calibri" w:cs="Calibri"/>
          <w:sz w:val="24"/>
          <w:szCs w:val="24"/>
        </w:rPr>
        <w:t xml:space="preserve"> the size of the gaskets.</w:t>
      </w:r>
    </w:p>
    <w:p w14:paraId="517720C1" w14:textId="77777777" w:rsidR="00E117F8" w:rsidRPr="005D616F" w:rsidRDefault="00E117F8" w:rsidP="00E117F8">
      <w:pPr>
        <w:jc w:val="both"/>
        <w:rPr>
          <w:rFonts w:ascii="Calibri" w:hAnsi="Calibri" w:cs="Calibri"/>
          <w:sz w:val="24"/>
          <w:szCs w:val="24"/>
        </w:rPr>
      </w:pPr>
    </w:p>
    <w:p w14:paraId="62305BE9" w14:textId="35D1CE20" w:rsidR="00B16E28" w:rsidRPr="005D616F" w:rsidRDefault="006433F1">
      <w:pPr>
        <w:numPr>
          <w:ilvl w:val="1"/>
          <w:numId w:val="1"/>
        </w:numPr>
        <w:jc w:val="both"/>
        <w:rPr>
          <w:rFonts w:ascii="Calibri" w:hAnsi="Calibri" w:cs="Calibri"/>
          <w:sz w:val="24"/>
          <w:szCs w:val="24"/>
        </w:rPr>
      </w:pPr>
      <w:r w:rsidRPr="005D616F">
        <w:rPr>
          <w:rFonts w:ascii="Calibri" w:hAnsi="Calibri" w:cs="Calibri"/>
          <w:sz w:val="24"/>
          <w:szCs w:val="24"/>
        </w:rPr>
        <w:t xml:space="preserve">Cut the excess </w:t>
      </w:r>
      <w:proofErr w:type="spellStart"/>
      <w:r w:rsidRPr="005D616F">
        <w:rPr>
          <w:rFonts w:ascii="Calibri" w:hAnsi="Calibri" w:cs="Calibri"/>
          <w:sz w:val="24"/>
          <w:szCs w:val="24"/>
        </w:rPr>
        <w:t>Nafion</w:t>
      </w:r>
      <w:proofErr w:type="spellEnd"/>
      <w:r w:rsidRPr="005D616F">
        <w:rPr>
          <w:rFonts w:ascii="Calibri" w:hAnsi="Calibri" w:cs="Calibri"/>
          <w:sz w:val="24"/>
          <w:szCs w:val="24"/>
        </w:rPr>
        <w:t xml:space="preserve"> </w:t>
      </w:r>
      <w:r w:rsidR="00A36F2B">
        <w:rPr>
          <w:rFonts w:ascii="Calibri" w:hAnsi="Calibri" w:cs="Calibri"/>
          <w:sz w:val="24"/>
          <w:szCs w:val="24"/>
        </w:rPr>
        <w:t>from</w:t>
      </w:r>
      <w:r w:rsidR="00A36F2B" w:rsidRPr="005D616F">
        <w:rPr>
          <w:rFonts w:ascii="Calibri" w:hAnsi="Calibri" w:cs="Calibri"/>
          <w:sz w:val="24"/>
          <w:szCs w:val="24"/>
        </w:rPr>
        <w:t xml:space="preserve"> </w:t>
      </w:r>
      <w:r w:rsidRPr="005D616F">
        <w:rPr>
          <w:rFonts w:ascii="Calibri" w:hAnsi="Calibri" w:cs="Calibri"/>
          <w:sz w:val="24"/>
          <w:szCs w:val="24"/>
        </w:rPr>
        <w:t>the catalyst coated membrane (CCM) in order to ad</w:t>
      </w:r>
      <w:r w:rsidR="00E117F8" w:rsidRPr="005D616F">
        <w:rPr>
          <w:rFonts w:ascii="Calibri" w:hAnsi="Calibri" w:cs="Calibri"/>
          <w:sz w:val="24"/>
          <w:szCs w:val="24"/>
        </w:rPr>
        <w:t>just</w:t>
      </w:r>
      <w:r w:rsidRPr="005D616F">
        <w:rPr>
          <w:rFonts w:ascii="Calibri" w:hAnsi="Calibri" w:cs="Calibri"/>
          <w:sz w:val="24"/>
          <w:szCs w:val="24"/>
        </w:rPr>
        <w:t xml:space="preserve"> it to the size of the bipolar plates. Make holes in </w:t>
      </w:r>
      <w:r w:rsidR="00574EF4" w:rsidRPr="005D616F">
        <w:rPr>
          <w:rFonts w:ascii="Calibri" w:hAnsi="Calibri" w:cs="Calibri"/>
          <w:sz w:val="24"/>
          <w:szCs w:val="24"/>
        </w:rPr>
        <w:t xml:space="preserve">the </w:t>
      </w:r>
      <w:r w:rsidRPr="005D616F">
        <w:rPr>
          <w:rFonts w:ascii="Calibri" w:hAnsi="Calibri" w:cs="Calibri"/>
          <w:sz w:val="24"/>
          <w:szCs w:val="24"/>
        </w:rPr>
        <w:t xml:space="preserve">membrane </w:t>
      </w:r>
      <w:r w:rsidR="00574EF4" w:rsidRPr="005D616F">
        <w:rPr>
          <w:rFonts w:ascii="Calibri" w:hAnsi="Calibri" w:cs="Calibri"/>
          <w:sz w:val="24"/>
          <w:szCs w:val="24"/>
        </w:rPr>
        <w:t>at the</w:t>
      </w:r>
      <w:r w:rsidRPr="005D616F">
        <w:rPr>
          <w:rFonts w:ascii="Calibri" w:hAnsi="Calibri" w:cs="Calibri"/>
          <w:sz w:val="24"/>
          <w:szCs w:val="24"/>
        </w:rPr>
        <w:t xml:space="preserve"> position</w:t>
      </w:r>
      <w:r w:rsidR="00574EF4" w:rsidRPr="005D616F">
        <w:rPr>
          <w:rFonts w:ascii="Calibri" w:hAnsi="Calibri" w:cs="Calibri"/>
          <w:sz w:val="24"/>
          <w:szCs w:val="24"/>
        </w:rPr>
        <w:t>s</w:t>
      </w:r>
      <w:r w:rsidRPr="005D616F">
        <w:rPr>
          <w:rFonts w:ascii="Calibri" w:hAnsi="Calibri" w:cs="Calibri"/>
          <w:sz w:val="24"/>
          <w:szCs w:val="24"/>
        </w:rPr>
        <w:t xml:space="preserve"> where the screws should go through </w:t>
      </w:r>
      <w:r w:rsidR="00574EF4" w:rsidRPr="005D616F">
        <w:rPr>
          <w:rFonts w:ascii="Calibri" w:hAnsi="Calibri" w:cs="Calibri"/>
          <w:sz w:val="24"/>
          <w:szCs w:val="24"/>
        </w:rPr>
        <w:t xml:space="preserve">with </w:t>
      </w:r>
      <w:r w:rsidR="00A36F2B">
        <w:rPr>
          <w:rFonts w:ascii="Calibri" w:hAnsi="Calibri" w:cs="Calibri"/>
          <w:sz w:val="24"/>
          <w:szCs w:val="24"/>
        </w:rPr>
        <w:t>the</w:t>
      </w:r>
      <w:r w:rsidR="00A36F2B" w:rsidRPr="005D616F">
        <w:rPr>
          <w:rFonts w:ascii="Calibri" w:hAnsi="Calibri" w:cs="Calibri"/>
          <w:sz w:val="24"/>
          <w:szCs w:val="24"/>
        </w:rPr>
        <w:t xml:space="preserve"> </w:t>
      </w:r>
      <w:r w:rsidR="00574EF4" w:rsidRPr="005D616F">
        <w:rPr>
          <w:rFonts w:ascii="Calibri" w:hAnsi="Calibri" w:cs="Calibri"/>
          <w:sz w:val="24"/>
          <w:szCs w:val="24"/>
        </w:rPr>
        <w:t>help</w:t>
      </w:r>
      <w:r w:rsidRPr="005D616F">
        <w:rPr>
          <w:rFonts w:ascii="Calibri" w:hAnsi="Calibri" w:cs="Calibri"/>
          <w:sz w:val="24"/>
          <w:szCs w:val="24"/>
        </w:rPr>
        <w:t xml:space="preserve"> </w:t>
      </w:r>
      <w:r w:rsidR="00574EF4" w:rsidRPr="005D616F">
        <w:rPr>
          <w:rFonts w:ascii="Calibri" w:hAnsi="Calibri" w:cs="Calibri"/>
          <w:sz w:val="24"/>
          <w:szCs w:val="24"/>
        </w:rPr>
        <w:t xml:space="preserve">of </w:t>
      </w:r>
      <w:r w:rsidRPr="005D616F">
        <w:rPr>
          <w:rFonts w:ascii="Calibri" w:hAnsi="Calibri" w:cs="Calibri"/>
          <w:sz w:val="24"/>
          <w:szCs w:val="24"/>
        </w:rPr>
        <w:t xml:space="preserve">the metal frame used previously. </w:t>
      </w:r>
      <w:r w:rsidR="00574EF4" w:rsidRPr="005D616F">
        <w:rPr>
          <w:rFonts w:ascii="Calibri" w:hAnsi="Calibri" w:cs="Calibri"/>
          <w:sz w:val="24"/>
          <w:szCs w:val="24"/>
        </w:rPr>
        <w:t>Take care</w:t>
      </w:r>
      <w:r w:rsidRPr="005D616F">
        <w:rPr>
          <w:rFonts w:ascii="Calibri" w:hAnsi="Calibri" w:cs="Calibri"/>
          <w:sz w:val="24"/>
          <w:szCs w:val="24"/>
        </w:rPr>
        <w:t xml:space="preserve"> to center the frame before making the holes.</w:t>
      </w:r>
    </w:p>
    <w:p w14:paraId="7442E4A4" w14:textId="77777777" w:rsidR="00E117F8" w:rsidRPr="005D616F" w:rsidRDefault="00E117F8" w:rsidP="00E117F8">
      <w:pPr>
        <w:jc w:val="both"/>
        <w:rPr>
          <w:rFonts w:ascii="Calibri" w:hAnsi="Calibri" w:cs="Calibri"/>
          <w:sz w:val="24"/>
          <w:szCs w:val="24"/>
        </w:rPr>
      </w:pPr>
    </w:p>
    <w:p w14:paraId="454A501A" w14:textId="6365F268" w:rsidR="00B16E28" w:rsidRPr="00F74E19" w:rsidRDefault="00574EF4" w:rsidP="00921D20">
      <w:pPr>
        <w:pStyle w:val="ab"/>
        <w:numPr>
          <w:ilvl w:val="0"/>
          <w:numId w:val="1"/>
        </w:numPr>
        <w:ind w:left="0"/>
      </w:pPr>
      <w:r w:rsidRPr="005D616F">
        <w:rPr>
          <w:b/>
          <w:bCs/>
        </w:rPr>
        <w:t xml:space="preserve">Fuel </w:t>
      </w:r>
      <w:r w:rsidR="00F55798" w:rsidRPr="005D616F">
        <w:rPr>
          <w:b/>
          <w:bCs/>
        </w:rPr>
        <w:t>cell assembly</w:t>
      </w:r>
    </w:p>
    <w:p w14:paraId="3C1082C0" w14:textId="77777777" w:rsidR="00F74E19" w:rsidRPr="005D616F" w:rsidRDefault="00F74E19" w:rsidP="00F74E19">
      <w:pPr>
        <w:pStyle w:val="ab"/>
        <w:ind w:left="0"/>
      </w:pPr>
    </w:p>
    <w:p w14:paraId="4EEFDE45" w14:textId="69845FA2" w:rsidR="00B16E28" w:rsidRPr="00F74E19" w:rsidRDefault="006433F1" w:rsidP="00F74E19">
      <w:pPr>
        <w:numPr>
          <w:ilvl w:val="1"/>
          <w:numId w:val="1"/>
        </w:numPr>
        <w:jc w:val="both"/>
        <w:rPr>
          <w:rFonts w:ascii="Calibri" w:hAnsi="Calibri" w:cs="Calibri"/>
          <w:sz w:val="24"/>
          <w:szCs w:val="24"/>
          <w:highlight w:val="yellow"/>
        </w:rPr>
      </w:pPr>
      <w:bookmarkStart w:id="0" w:name="_Hlk13558158"/>
      <w:bookmarkStart w:id="1" w:name="_Hlk13787162"/>
      <w:r w:rsidRPr="00F74E19">
        <w:rPr>
          <w:rFonts w:ascii="Calibri" w:hAnsi="Calibri" w:cs="Calibri"/>
          <w:sz w:val="24"/>
          <w:szCs w:val="24"/>
          <w:highlight w:val="yellow"/>
        </w:rPr>
        <w:t xml:space="preserve">Place the cathode </w:t>
      </w:r>
      <w:r w:rsidR="000A706E" w:rsidRPr="00F74E19">
        <w:rPr>
          <w:rFonts w:ascii="Calibri" w:hAnsi="Calibri" w:cs="Calibri"/>
          <w:sz w:val="24"/>
          <w:szCs w:val="24"/>
          <w:highlight w:val="yellow"/>
        </w:rPr>
        <w:t>bipolar</w:t>
      </w:r>
      <w:r w:rsidR="004427F3" w:rsidRPr="00F74E19">
        <w:rPr>
          <w:rFonts w:ascii="Calibri" w:hAnsi="Calibri" w:cs="Calibri"/>
          <w:sz w:val="24"/>
          <w:szCs w:val="24"/>
          <w:highlight w:val="yellow"/>
        </w:rPr>
        <w:t xml:space="preserve"> plate</w:t>
      </w:r>
      <w:r w:rsidRPr="00F74E19">
        <w:rPr>
          <w:rFonts w:ascii="Calibri" w:hAnsi="Calibri" w:cs="Calibri"/>
          <w:sz w:val="24"/>
          <w:szCs w:val="24"/>
          <w:highlight w:val="yellow"/>
        </w:rPr>
        <w:t xml:space="preserve"> on a smooth and sturdy surface with the flow field side up.</w:t>
      </w:r>
    </w:p>
    <w:p w14:paraId="037AC0AE" w14:textId="77777777" w:rsidR="00F74E19" w:rsidRPr="00FA3911" w:rsidRDefault="00F74E19" w:rsidP="00F74E19">
      <w:pPr>
        <w:jc w:val="both"/>
        <w:rPr>
          <w:rFonts w:ascii="Calibri" w:hAnsi="Calibri" w:cs="Calibri"/>
          <w:sz w:val="24"/>
          <w:szCs w:val="24"/>
          <w:highlight w:val="yellow"/>
        </w:rPr>
      </w:pPr>
    </w:p>
    <w:p w14:paraId="632EDB53" w14:textId="2720291E" w:rsidR="00B16E28" w:rsidRDefault="006433F1" w:rsidP="00F74E19">
      <w:pPr>
        <w:numPr>
          <w:ilvl w:val="1"/>
          <w:numId w:val="1"/>
        </w:numPr>
        <w:jc w:val="both"/>
        <w:rPr>
          <w:rFonts w:ascii="Calibri" w:hAnsi="Calibri" w:cs="Calibri"/>
          <w:sz w:val="24"/>
          <w:szCs w:val="24"/>
          <w:highlight w:val="yellow"/>
        </w:rPr>
      </w:pPr>
      <w:r w:rsidRPr="00FA3911">
        <w:rPr>
          <w:rFonts w:ascii="Calibri" w:hAnsi="Calibri" w:cs="Calibri"/>
          <w:sz w:val="24"/>
          <w:szCs w:val="24"/>
          <w:highlight w:val="yellow"/>
        </w:rPr>
        <w:t>Place the gasket on top. Make sure it aligns with the screw holes.</w:t>
      </w:r>
    </w:p>
    <w:p w14:paraId="17D6217E" w14:textId="77777777" w:rsidR="00F74E19" w:rsidRPr="00FA3911" w:rsidRDefault="00F74E19" w:rsidP="00F74E19">
      <w:pPr>
        <w:jc w:val="both"/>
        <w:rPr>
          <w:rFonts w:ascii="Calibri" w:hAnsi="Calibri" w:cs="Calibri"/>
          <w:sz w:val="24"/>
          <w:szCs w:val="24"/>
          <w:highlight w:val="yellow"/>
        </w:rPr>
      </w:pPr>
    </w:p>
    <w:p w14:paraId="17A0EC53" w14:textId="166B0F6E" w:rsidR="00B16E28" w:rsidRDefault="006433F1" w:rsidP="00F74E19">
      <w:pPr>
        <w:numPr>
          <w:ilvl w:val="1"/>
          <w:numId w:val="1"/>
        </w:numPr>
        <w:jc w:val="both"/>
        <w:rPr>
          <w:rFonts w:ascii="Calibri" w:hAnsi="Calibri" w:cs="Calibri"/>
          <w:sz w:val="24"/>
          <w:szCs w:val="24"/>
          <w:highlight w:val="yellow"/>
        </w:rPr>
      </w:pPr>
      <w:r w:rsidRPr="00FA3911">
        <w:rPr>
          <w:rFonts w:ascii="Calibri" w:hAnsi="Calibri" w:cs="Calibri"/>
          <w:sz w:val="24"/>
          <w:szCs w:val="24"/>
          <w:highlight w:val="yellow"/>
        </w:rPr>
        <w:t>Place the cathode GDL in the middle of the gasket and put the CCM on top. Make sure the CCM is aligned with the screw holes.</w:t>
      </w:r>
    </w:p>
    <w:p w14:paraId="243BBACA" w14:textId="77777777" w:rsidR="00F74E19" w:rsidRPr="00FA3911" w:rsidRDefault="00F74E19" w:rsidP="00F74E19">
      <w:pPr>
        <w:jc w:val="both"/>
        <w:rPr>
          <w:rFonts w:ascii="Calibri" w:hAnsi="Calibri" w:cs="Calibri"/>
          <w:sz w:val="24"/>
          <w:szCs w:val="24"/>
          <w:highlight w:val="yellow"/>
        </w:rPr>
      </w:pPr>
    </w:p>
    <w:p w14:paraId="1396F895" w14:textId="23578390" w:rsidR="00B16E28" w:rsidRDefault="006433F1" w:rsidP="00F74E19">
      <w:pPr>
        <w:numPr>
          <w:ilvl w:val="1"/>
          <w:numId w:val="1"/>
        </w:numPr>
        <w:jc w:val="both"/>
        <w:rPr>
          <w:rFonts w:ascii="Calibri" w:hAnsi="Calibri" w:cs="Calibri"/>
          <w:sz w:val="24"/>
          <w:szCs w:val="24"/>
          <w:highlight w:val="yellow"/>
        </w:rPr>
      </w:pPr>
      <w:r w:rsidRPr="00FA3911">
        <w:rPr>
          <w:rFonts w:ascii="Calibri" w:hAnsi="Calibri" w:cs="Calibri"/>
          <w:sz w:val="24"/>
          <w:szCs w:val="24"/>
          <w:highlight w:val="yellow"/>
        </w:rPr>
        <w:t>Place the anode GDL and gasket on top. Make sure the gasket aligns with the screw holes and the GDL is placed in the middle.</w:t>
      </w:r>
    </w:p>
    <w:p w14:paraId="6F5EFEA1" w14:textId="77777777" w:rsidR="00F74E19" w:rsidRPr="00FA3911" w:rsidRDefault="00F74E19" w:rsidP="00F74E19">
      <w:pPr>
        <w:jc w:val="both"/>
        <w:rPr>
          <w:rFonts w:ascii="Calibri" w:hAnsi="Calibri" w:cs="Calibri"/>
          <w:sz w:val="24"/>
          <w:szCs w:val="24"/>
          <w:highlight w:val="yellow"/>
        </w:rPr>
      </w:pPr>
    </w:p>
    <w:p w14:paraId="261798A8" w14:textId="7AF13815" w:rsidR="0040199E" w:rsidRPr="00FA3911" w:rsidRDefault="006433F1" w:rsidP="00F74E19">
      <w:pPr>
        <w:numPr>
          <w:ilvl w:val="1"/>
          <w:numId w:val="1"/>
        </w:numPr>
        <w:jc w:val="both"/>
        <w:rPr>
          <w:rFonts w:ascii="Calibri" w:hAnsi="Calibri" w:cs="Calibri"/>
          <w:sz w:val="24"/>
          <w:szCs w:val="24"/>
          <w:highlight w:val="yellow"/>
        </w:rPr>
      </w:pPr>
      <w:r w:rsidRPr="00FA3911">
        <w:rPr>
          <w:rFonts w:ascii="Calibri" w:hAnsi="Calibri" w:cs="Calibri"/>
          <w:sz w:val="24"/>
          <w:szCs w:val="24"/>
          <w:highlight w:val="yellow"/>
        </w:rPr>
        <w:t xml:space="preserve">Place the anode </w:t>
      </w:r>
      <w:r w:rsidR="000A706E" w:rsidRPr="00FA3911">
        <w:rPr>
          <w:rFonts w:ascii="Calibri" w:hAnsi="Calibri" w:cs="Calibri"/>
          <w:sz w:val="24"/>
          <w:szCs w:val="24"/>
          <w:highlight w:val="yellow"/>
        </w:rPr>
        <w:t>bipolar</w:t>
      </w:r>
      <w:r w:rsidR="004427F3" w:rsidRPr="00FA3911">
        <w:rPr>
          <w:rFonts w:ascii="Calibri" w:hAnsi="Calibri" w:cs="Calibri"/>
          <w:sz w:val="24"/>
          <w:szCs w:val="24"/>
          <w:highlight w:val="yellow"/>
        </w:rPr>
        <w:t xml:space="preserve"> plate </w:t>
      </w:r>
      <w:r w:rsidRPr="00FA3911">
        <w:rPr>
          <w:rFonts w:ascii="Calibri" w:hAnsi="Calibri" w:cs="Calibri"/>
          <w:sz w:val="24"/>
          <w:szCs w:val="24"/>
          <w:highlight w:val="yellow"/>
        </w:rPr>
        <w:t xml:space="preserve">on top (flow field side down) and </w:t>
      </w:r>
      <w:r w:rsidR="00B879A3" w:rsidRPr="00FA3911">
        <w:rPr>
          <w:rFonts w:asciiTheme="minorHAnsi" w:hAnsiTheme="minorHAnsi" w:cstheme="minorHAnsi"/>
          <w:kern w:val="0"/>
          <w:sz w:val="24"/>
          <w:szCs w:val="24"/>
          <w:highlight w:val="yellow"/>
        </w:rPr>
        <w:t>use screws to clamp the parts together</w:t>
      </w:r>
      <w:r w:rsidRPr="00FA3911">
        <w:rPr>
          <w:rFonts w:asciiTheme="minorHAnsi" w:hAnsiTheme="minorHAnsi" w:cstheme="minorHAnsi"/>
          <w:sz w:val="24"/>
          <w:szCs w:val="24"/>
          <w:highlight w:val="yellow"/>
        </w:rPr>
        <w:t>.</w:t>
      </w:r>
    </w:p>
    <w:bookmarkEnd w:id="0"/>
    <w:p w14:paraId="37D0E4BD" w14:textId="3CE7DD0A" w:rsidR="0040199E" w:rsidRPr="00E02CEF" w:rsidRDefault="006433F1" w:rsidP="00E02CEF">
      <w:pPr>
        <w:jc w:val="both"/>
        <w:rPr>
          <w:rFonts w:ascii="Calibri" w:hAnsi="Calibri" w:cs="Calibri"/>
          <w:sz w:val="24"/>
          <w:szCs w:val="24"/>
        </w:rPr>
      </w:pPr>
      <w:r w:rsidRPr="00AD279B">
        <w:rPr>
          <w:rFonts w:asciiTheme="minorHAnsi" w:hAnsiTheme="minorHAnsi" w:cstheme="minorHAnsi"/>
          <w:sz w:val="24"/>
          <w:szCs w:val="24"/>
        </w:rPr>
        <w:t xml:space="preserve"> </w:t>
      </w:r>
    </w:p>
    <w:p w14:paraId="21CB2A19" w14:textId="2ACDF248" w:rsidR="004427F3" w:rsidRPr="00E02CEF" w:rsidRDefault="006433F1" w:rsidP="00E02CEF">
      <w:pPr>
        <w:jc w:val="both"/>
        <w:rPr>
          <w:rFonts w:ascii="Calibri" w:hAnsi="Calibri" w:cs="Calibri"/>
          <w:sz w:val="24"/>
          <w:szCs w:val="24"/>
        </w:rPr>
      </w:pPr>
      <w:r w:rsidRPr="00AD279B">
        <w:rPr>
          <w:rFonts w:ascii="Calibri" w:hAnsi="Calibri" w:cs="Calibri"/>
          <w:sz w:val="24"/>
          <w:szCs w:val="24"/>
        </w:rPr>
        <w:t xml:space="preserve">NOTE: </w:t>
      </w:r>
      <w:r w:rsidR="006C3458">
        <w:rPr>
          <w:rFonts w:ascii="Calibri" w:hAnsi="Calibri" w:cs="Calibri"/>
          <w:sz w:val="24"/>
          <w:szCs w:val="24"/>
        </w:rPr>
        <w:t>T</w:t>
      </w:r>
      <w:r w:rsidR="009202CE" w:rsidRPr="00AD279B">
        <w:rPr>
          <w:rFonts w:ascii="Calibri" w:hAnsi="Calibri" w:cs="Calibri"/>
          <w:sz w:val="24"/>
          <w:szCs w:val="24"/>
        </w:rPr>
        <w:t xml:space="preserve">he </w:t>
      </w:r>
      <w:r w:rsidR="009201C3">
        <w:rPr>
          <w:rFonts w:ascii="Calibri" w:hAnsi="Calibri" w:cs="Calibri"/>
          <w:sz w:val="24"/>
          <w:szCs w:val="24"/>
        </w:rPr>
        <w:t>bipolar</w:t>
      </w:r>
      <w:r w:rsidRPr="00AD279B">
        <w:rPr>
          <w:rFonts w:ascii="Calibri" w:hAnsi="Calibri" w:cs="Calibri"/>
          <w:sz w:val="24"/>
          <w:szCs w:val="24"/>
        </w:rPr>
        <w:t xml:space="preserve"> plates must not be </w:t>
      </w:r>
      <w:r w:rsidR="00B879A3" w:rsidRPr="00AD279B">
        <w:rPr>
          <w:rFonts w:ascii="Calibri" w:hAnsi="Calibri" w:cs="Calibri"/>
          <w:sz w:val="24"/>
          <w:szCs w:val="24"/>
        </w:rPr>
        <w:t xml:space="preserve">strongly </w:t>
      </w:r>
      <w:r w:rsidRPr="00AD279B">
        <w:rPr>
          <w:rFonts w:ascii="Calibri" w:hAnsi="Calibri" w:cs="Calibri"/>
          <w:sz w:val="24"/>
          <w:szCs w:val="24"/>
        </w:rPr>
        <w:t>tightened. The purpose of the screw</w:t>
      </w:r>
      <w:r w:rsidR="00B879A3" w:rsidRPr="00AD279B">
        <w:rPr>
          <w:rFonts w:ascii="Calibri" w:hAnsi="Calibri" w:cs="Calibri"/>
          <w:sz w:val="24"/>
          <w:szCs w:val="24"/>
        </w:rPr>
        <w:t>s</w:t>
      </w:r>
      <w:r w:rsidRPr="00AD279B">
        <w:rPr>
          <w:rFonts w:ascii="Calibri" w:hAnsi="Calibri" w:cs="Calibri"/>
          <w:sz w:val="24"/>
          <w:szCs w:val="24"/>
        </w:rPr>
        <w:t xml:space="preserve"> is </w:t>
      </w:r>
      <w:r w:rsidR="00B879A3" w:rsidRPr="00AD279B">
        <w:rPr>
          <w:rFonts w:ascii="Calibri" w:hAnsi="Calibri" w:cs="Calibri"/>
          <w:sz w:val="24"/>
          <w:szCs w:val="24"/>
        </w:rPr>
        <w:t xml:space="preserve">just </w:t>
      </w:r>
      <w:r w:rsidRPr="00AD279B">
        <w:rPr>
          <w:rFonts w:ascii="Calibri" w:hAnsi="Calibri" w:cs="Calibri"/>
          <w:sz w:val="24"/>
          <w:szCs w:val="24"/>
        </w:rPr>
        <w:t xml:space="preserve">to </w:t>
      </w:r>
      <w:r w:rsidR="000A706E">
        <w:rPr>
          <w:rFonts w:ascii="Calibri" w:hAnsi="Calibri" w:cs="Calibri"/>
          <w:sz w:val="24"/>
          <w:szCs w:val="24"/>
        </w:rPr>
        <w:t xml:space="preserve">keep </w:t>
      </w:r>
      <w:r w:rsidR="00B879A3" w:rsidRPr="00E02CEF">
        <w:rPr>
          <w:rFonts w:ascii="Calibri" w:hAnsi="Calibri" w:cs="Calibri"/>
          <w:sz w:val="24"/>
          <w:szCs w:val="24"/>
        </w:rPr>
        <w:t>align</w:t>
      </w:r>
      <w:r w:rsidR="000A706E">
        <w:rPr>
          <w:rFonts w:ascii="Calibri" w:hAnsi="Calibri" w:cs="Calibri"/>
          <w:sz w:val="24"/>
          <w:szCs w:val="24"/>
        </w:rPr>
        <w:t>ed</w:t>
      </w:r>
      <w:r w:rsidRPr="00E02CEF">
        <w:rPr>
          <w:rFonts w:ascii="Calibri" w:hAnsi="Calibri" w:cs="Calibri"/>
          <w:sz w:val="24"/>
          <w:szCs w:val="24"/>
        </w:rPr>
        <w:t xml:space="preserve"> the different </w:t>
      </w:r>
      <w:r w:rsidR="004427F3" w:rsidRPr="00E02CEF">
        <w:rPr>
          <w:rFonts w:ascii="Calibri" w:hAnsi="Calibri" w:cs="Calibri"/>
          <w:sz w:val="24"/>
          <w:szCs w:val="24"/>
        </w:rPr>
        <w:t>parts</w:t>
      </w:r>
      <w:r w:rsidRPr="00E02CEF">
        <w:rPr>
          <w:rFonts w:ascii="Calibri" w:hAnsi="Calibri" w:cs="Calibri"/>
          <w:sz w:val="24"/>
          <w:szCs w:val="24"/>
        </w:rPr>
        <w:t>.</w:t>
      </w:r>
    </w:p>
    <w:p w14:paraId="0A1ABCE1" w14:textId="77777777" w:rsidR="00B16E28" w:rsidRPr="00E02CEF" w:rsidRDefault="00B16E28" w:rsidP="000026FD">
      <w:pPr>
        <w:jc w:val="both"/>
        <w:rPr>
          <w:rFonts w:ascii="Calibri" w:hAnsi="Calibri" w:cs="Calibri"/>
          <w:sz w:val="24"/>
          <w:szCs w:val="24"/>
        </w:rPr>
      </w:pPr>
    </w:p>
    <w:p w14:paraId="3ECCB544" w14:textId="65BAD256" w:rsidR="00B16E28" w:rsidRDefault="006433F1" w:rsidP="00F74E19">
      <w:pPr>
        <w:numPr>
          <w:ilvl w:val="1"/>
          <w:numId w:val="1"/>
        </w:numPr>
        <w:jc w:val="both"/>
        <w:rPr>
          <w:rFonts w:ascii="Calibri" w:hAnsi="Calibri" w:cs="Calibri"/>
          <w:sz w:val="24"/>
          <w:szCs w:val="24"/>
          <w:highlight w:val="yellow"/>
        </w:rPr>
      </w:pPr>
      <w:bookmarkStart w:id="2" w:name="_Hlk13558178"/>
      <w:r w:rsidRPr="00FA3911">
        <w:rPr>
          <w:rFonts w:ascii="Calibri" w:hAnsi="Calibri" w:cs="Calibri"/>
          <w:sz w:val="24"/>
          <w:szCs w:val="24"/>
          <w:highlight w:val="yellow"/>
        </w:rPr>
        <w:t xml:space="preserve">Place the cathode </w:t>
      </w:r>
      <w:r w:rsidR="004427F3" w:rsidRPr="00FA3911">
        <w:rPr>
          <w:rFonts w:ascii="Calibri" w:hAnsi="Calibri" w:cs="Calibri"/>
          <w:sz w:val="24"/>
          <w:szCs w:val="24"/>
          <w:highlight w:val="yellow"/>
        </w:rPr>
        <w:t>stainless steel</w:t>
      </w:r>
      <w:r w:rsidRPr="00FA3911">
        <w:rPr>
          <w:rFonts w:ascii="Calibri" w:hAnsi="Calibri" w:cs="Calibri"/>
          <w:sz w:val="24"/>
          <w:szCs w:val="24"/>
          <w:highlight w:val="yellow"/>
        </w:rPr>
        <w:t xml:space="preserve"> end plate on a smooth and sturdy surface.</w:t>
      </w:r>
    </w:p>
    <w:p w14:paraId="4B2417DD" w14:textId="77777777" w:rsidR="00F74E19" w:rsidRPr="00FA3911" w:rsidRDefault="00F74E19" w:rsidP="00F74E19">
      <w:pPr>
        <w:jc w:val="both"/>
        <w:rPr>
          <w:rFonts w:ascii="Calibri" w:hAnsi="Calibri" w:cs="Calibri"/>
          <w:sz w:val="24"/>
          <w:szCs w:val="24"/>
          <w:highlight w:val="yellow"/>
        </w:rPr>
      </w:pPr>
    </w:p>
    <w:p w14:paraId="5212A6C7" w14:textId="06ECBE3D" w:rsidR="0040199E" w:rsidRDefault="000A706E" w:rsidP="00F74E19">
      <w:pPr>
        <w:numPr>
          <w:ilvl w:val="1"/>
          <w:numId w:val="1"/>
        </w:numPr>
        <w:jc w:val="both"/>
        <w:rPr>
          <w:rFonts w:ascii="Calibri" w:hAnsi="Calibri" w:cs="Calibri"/>
          <w:sz w:val="24"/>
          <w:szCs w:val="24"/>
          <w:highlight w:val="yellow"/>
        </w:rPr>
      </w:pPr>
      <w:r w:rsidRPr="00FA3911">
        <w:rPr>
          <w:rFonts w:ascii="Calibri" w:hAnsi="Calibri" w:cs="Calibri"/>
          <w:sz w:val="24"/>
          <w:szCs w:val="24"/>
          <w:highlight w:val="yellow"/>
        </w:rPr>
        <w:t xml:space="preserve">Place the rectangular Teflon piece and the copper current collector on top. Make sure they align with the bolt holes. </w:t>
      </w:r>
    </w:p>
    <w:p w14:paraId="434ADAB7" w14:textId="77777777" w:rsidR="00F74E19" w:rsidRPr="00FA3911" w:rsidRDefault="00F74E19" w:rsidP="00F74E19">
      <w:pPr>
        <w:jc w:val="both"/>
        <w:rPr>
          <w:rFonts w:ascii="Calibri" w:hAnsi="Calibri" w:cs="Calibri"/>
          <w:sz w:val="24"/>
          <w:szCs w:val="24"/>
          <w:highlight w:val="yellow"/>
        </w:rPr>
      </w:pPr>
    </w:p>
    <w:p w14:paraId="2625189A" w14:textId="74098B49" w:rsidR="00B16E28" w:rsidRPr="00F74E19" w:rsidRDefault="006433F1" w:rsidP="00F74E19">
      <w:pPr>
        <w:numPr>
          <w:ilvl w:val="1"/>
          <w:numId w:val="1"/>
        </w:numPr>
        <w:jc w:val="both"/>
        <w:rPr>
          <w:rFonts w:ascii="Calibri" w:hAnsi="Calibri" w:cs="Calibri"/>
          <w:sz w:val="24"/>
          <w:szCs w:val="24"/>
          <w:highlight w:val="yellow"/>
        </w:rPr>
      </w:pPr>
      <w:r w:rsidRPr="00FA3911">
        <w:rPr>
          <w:rFonts w:ascii="Calibri" w:hAnsi="Calibri" w:cs="Calibri"/>
          <w:sz w:val="24"/>
          <w:szCs w:val="24"/>
          <w:highlight w:val="yellow"/>
        </w:rPr>
        <w:t>Slot the cathode side of the</w:t>
      </w:r>
      <w:r w:rsidR="0040199E" w:rsidRPr="00FA3911">
        <w:rPr>
          <w:rFonts w:ascii="Calibri" w:hAnsi="Calibri" w:cs="Calibri"/>
          <w:sz w:val="24"/>
          <w:szCs w:val="24"/>
          <w:highlight w:val="yellow"/>
        </w:rPr>
        <w:t xml:space="preserve"> cell</w:t>
      </w:r>
      <w:r w:rsidRPr="00FA3911">
        <w:rPr>
          <w:rFonts w:ascii="Calibri" w:hAnsi="Calibri" w:cs="Calibri"/>
          <w:sz w:val="24"/>
          <w:szCs w:val="24"/>
          <w:highlight w:val="yellow"/>
        </w:rPr>
        <w:t xml:space="preserve"> </w:t>
      </w:r>
      <w:r w:rsidR="006D6BBB" w:rsidRPr="00FA3911">
        <w:rPr>
          <w:rFonts w:ascii="Calibri" w:hAnsi="Calibri" w:cs="Calibri"/>
          <w:sz w:val="24"/>
          <w:szCs w:val="24"/>
          <w:highlight w:val="yellow"/>
        </w:rPr>
        <w:t xml:space="preserve">unit </w:t>
      </w:r>
      <w:r w:rsidR="00A31569" w:rsidRPr="00FA3911">
        <w:rPr>
          <w:rFonts w:ascii="Calibri" w:hAnsi="Calibri" w:cs="Calibri"/>
          <w:sz w:val="24"/>
          <w:szCs w:val="24"/>
          <w:highlight w:val="yellow"/>
        </w:rPr>
        <w:t>assembled</w:t>
      </w:r>
      <w:r w:rsidR="006D6BBB" w:rsidRPr="00FA3911">
        <w:rPr>
          <w:rFonts w:ascii="Calibri" w:hAnsi="Calibri" w:cs="Calibri"/>
          <w:sz w:val="24"/>
          <w:szCs w:val="24"/>
          <w:highlight w:val="yellow"/>
        </w:rPr>
        <w:t xml:space="preserve"> in step </w:t>
      </w:r>
      <w:r w:rsidR="00A401B1" w:rsidRPr="00FA3911">
        <w:rPr>
          <w:rFonts w:ascii="Calibri" w:hAnsi="Calibri" w:cs="Calibri"/>
          <w:sz w:val="24"/>
          <w:szCs w:val="24"/>
          <w:highlight w:val="yellow"/>
        </w:rPr>
        <w:t>2.1</w:t>
      </w:r>
      <w:r w:rsidR="006D6BBB" w:rsidRPr="00FA3911">
        <w:rPr>
          <w:rFonts w:ascii="Calibri" w:hAnsi="Calibri" w:cs="Calibri"/>
          <w:sz w:val="24"/>
          <w:szCs w:val="24"/>
          <w:highlight w:val="yellow"/>
        </w:rPr>
        <w:t xml:space="preserve"> </w:t>
      </w:r>
      <w:r w:rsidR="00D15704" w:rsidRPr="00FA3911">
        <w:rPr>
          <w:rFonts w:ascii="Calibri" w:hAnsi="Calibri" w:cs="Calibri"/>
          <w:sz w:val="24"/>
          <w:szCs w:val="24"/>
          <w:highlight w:val="yellow"/>
        </w:rPr>
        <w:t>on</w:t>
      </w:r>
      <w:r w:rsidRPr="00FA3911">
        <w:rPr>
          <w:rFonts w:ascii="Calibri" w:hAnsi="Calibri" w:cs="Calibri"/>
          <w:sz w:val="24"/>
          <w:szCs w:val="24"/>
          <w:highlight w:val="yellow"/>
        </w:rPr>
        <w:t xml:space="preserve"> the cathode current </w:t>
      </w:r>
      <w:r w:rsidRPr="00F74E19">
        <w:rPr>
          <w:rFonts w:ascii="Calibri" w:hAnsi="Calibri" w:cs="Calibri"/>
          <w:sz w:val="24"/>
          <w:szCs w:val="24"/>
          <w:highlight w:val="yellow"/>
        </w:rPr>
        <w:t xml:space="preserve">collector </w:t>
      </w:r>
      <w:proofErr w:type="gramStart"/>
      <w:r w:rsidR="00034009" w:rsidRPr="00F74E19">
        <w:rPr>
          <w:rFonts w:ascii="Calibri" w:hAnsi="Calibri" w:cs="Calibri"/>
          <w:sz w:val="24"/>
          <w:szCs w:val="24"/>
          <w:highlight w:val="yellow"/>
        </w:rPr>
        <w:t>taking into account</w:t>
      </w:r>
      <w:proofErr w:type="gramEnd"/>
      <w:r w:rsidR="00034009" w:rsidRPr="00F74E19">
        <w:rPr>
          <w:rFonts w:ascii="Calibri" w:hAnsi="Calibri" w:cs="Calibri"/>
          <w:sz w:val="24"/>
          <w:szCs w:val="24"/>
          <w:highlight w:val="yellow"/>
        </w:rPr>
        <w:t xml:space="preserve"> </w:t>
      </w:r>
      <w:r w:rsidRPr="00F74E19">
        <w:rPr>
          <w:rFonts w:ascii="Calibri" w:hAnsi="Calibri" w:cs="Calibri"/>
          <w:sz w:val="24"/>
          <w:szCs w:val="24"/>
          <w:highlight w:val="yellow"/>
        </w:rPr>
        <w:t xml:space="preserve">the notches in the </w:t>
      </w:r>
      <w:r w:rsidR="00D15704" w:rsidRPr="00F74E19">
        <w:rPr>
          <w:rFonts w:ascii="Calibri" w:hAnsi="Calibri" w:cs="Calibri"/>
          <w:sz w:val="24"/>
          <w:szCs w:val="24"/>
          <w:highlight w:val="yellow"/>
        </w:rPr>
        <w:t>flow fields</w:t>
      </w:r>
      <w:r w:rsidRPr="00F74E19">
        <w:rPr>
          <w:rFonts w:ascii="Calibri" w:hAnsi="Calibri" w:cs="Calibri"/>
          <w:sz w:val="24"/>
          <w:szCs w:val="24"/>
          <w:highlight w:val="yellow"/>
        </w:rPr>
        <w:t>.</w:t>
      </w:r>
    </w:p>
    <w:p w14:paraId="2D315EF0" w14:textId="77777777" w:rsidR="00F74E19" w:rsidRPr="00F74E19" w:rsidRDefault="00F74E19" w:rsidP="00F74E19">
      <w:pPr>
        <w:jc w:val="both"/>
        <w:rPr>
          <w:rFonts w:ascii="Calibri" w:hAnsi="Calibri" w:cs="Calibri"/>
          <w:sz w:val="24"/>
          <w:szCs w:val="24"/>
          <w:highlight w:val="yellow"/>
        </w:rPr>
      </w:pPr>
    </w:p>
    <w:p w14:paraId="638DB4A6" w14:textId="77777777" w:rsidR="00F74E19" w:rsidRPr="00F74E19" w:rsidRDefault="006433F1" w:rsidP="00F74E19">
      <w:pPr>
        <w:numPr>
          <w:ilvl w:val="1"/>
          <w:numId w:val="1"/>
        </w:numPr>
        <w:jc w:val="both"/>
        <w:rPr>
          <w:rFonts w:ascii="Calibri" w:hAnsi="Calibri" w:cs="Calibri"/>
          <w:sz w:val="24"/>
          <w:szCs w:val="24"/>
          <w:highlight w:val="yellow"/>
        </w:rPr>
      </w:pPr>
      <w:r w:rsidRPr="00F74E19">
        <w:rPr>
          <w:rFonts w:ascii="Calibri" w:hAnsi="Calibri" w:cs="Calibri"/>
          <w:sz w:val="24"/>
          <w:szCs w:val="24"/>
          <w:highlight w:val="yellow"/>
        </w:rPr>
        <w:t>S</w:t>
      </w:r>
      <w:r w:rsidR="008C0DA4" w:rsidRPr="00F74E19">
        <w:rPr>
          <w:rFonts w:ascii="Calibri" w:hAnsi="Calibri" w:cs="Calibri"/>
          <w:sz w:val="24"/>
          <w:szCs w:val="24"/>
          <w:highlight w:val="yellow"/>
        </w:rPr>
        <w:t xml:space="preserve">lot the anode </w:t>
      </w:r>
      <w:r w:rsidR="00721001" w:rsidRPr="00F74E19">
        <w:rPr>
          <w:rFonts w:ascii="Calibri" w:hAnsi="Calibri" w:cs="Calibri"/>
          <w:sz w:val="24"/>
          <w:szCs w:val="24"/>
          <w:highlight w:val="yellow"/>
        </w:rPr>
        <w:t xml:space="preserve">side of the unit on the anode </w:t>
      </w:r>
      <w:r w:rsidR="008C0DA4" w:rsidRPr="00F74E19">
        <w:rPr>
          <w:rFonts w:ascii="Calibri" w:hAnsi="Calibri" w:cs="Calibri"/>
          <w:sz w:val="24"/>
          <w:szCs w:val="24"/>
          <w:highlight w:val="yellow"/>
        </w:rPr>
        <w:t>current collector,</w:t>
      </w:r>
      <w:r w:rsidR="00A31569" w:rsidRPr="00F74E19">
        <w:rPr>
          <w:rFonts w:ascii="Calibri" w:hAnsi="Calibri" w:cs="Calibri"/>
          <w:sz w:val="24"/>
          <w:szCs w:val="24"/>
          <w:highlight w:val="yellow"/>
        </w:rPr>
        <w:t xml:space="preserve"> </w:t>
      </w:r>
      <w:r w:rsidR="00034009" w:rsidRPr="00F74E19">
        <w:rPr>
          <w:rFonts w:ascii="Calibri" w:hAnsi="Calibri" w:cs="Calibri"/>
          <w:sz w:val="24"/>
          <w:szCs w:val="24"/>
          <w:highlight w:val="yellow"/>
        </w:rPr>
        <w:t xml:space="preserve">position </w:t>
      </w:r>
      <w:r w:rsidRPr="00F74E19">
        <w:rPr>
          <w:rFonts w:ascii="Calibri" w:hAnsi="Calibri" w:cs="Calibri"/>
          <w:sz w:val="24"/>
          <w:szCs w:val="24"/>
          <w:highlight w:val="yellow"/>
        </w:rPr>
        <w:t>the Teflon gaskets</w:t>
      </w:r>
      <w:r w:rsidR="008C0DA4" w:rsidRPr="00F74E19">
        <w:rPr>
          <w:rFonts w:ascii="Calibri" w:hAnsi="Calibri" w:cs="Calibri"/>
          <w:sz w:val="24"/>
          <w:szCs w:val="24"/>
          <w:highlight w:val="yellow"/>
        </w:rPr>
        <w:t xml:space="preserve"> and finish with</w:t>
      </w:r>
      <w:r w:rsidRPr="00F74E19">
        <w:rPr>
          <w:rFonts w:ascii="Calibri" w:hAnsi="Calibri" w:cs="Calibri"/>
          <w:sz w:val="24"/>
          <w:szCs w:val="24"/>
          <w:highlight w:val="yellow"/>
        </w:rPr>
        <w:t xml:space="preserve"> </w:t>
      </w:r>
      <w:r w:rsidR="008C0DA4" w:rsidRPr="00F74E19">
        <w:rPr>
          <w:rFonts w:ascii="Calibri" w:hAnsi="Calibri" w:cs="Calibri"/>
          <w:sz w:val="24"/>
          <w:szCs w:val="24"/>
          <w:highlight w:val="yellow"/>
        </w:rPr>
        <w:t xml:space="preserve">the anode </w:t>
      </w:r>
      <w:r w:rsidR="00050BF2" w:rsidRPr="00F74E19">
        <w:rPr>
          <w:rFonts w:ascii="Calibri" w:hAnsi="Calibri" w:cs="Calibri"/>
          <w:sz w:val="24"/>
          <w:szCs w:val="24"/>
          <w:highlight w:val="yellow"/>
        </w:rPr>
        <w:t>stainless steel</w:t>
      </w:r>
      <w:r w:rsidR="008C0DA4" w:rsidRPr="00F74E19">
        <w:rPr>
          <w:rFonts w:ascii="Calibri" w:hAnsi="Calibri" w:cs="Calibri"/>
          <w:sz w:val="24"/>
          <w:szCs w:val="24"/>
          <w:highlight w:val="yellow"/>
        </w:rPr>
        <w:t xml:space="preserve"> end plate</w:t>
      </w:r>
      <w:r w:rsidR="00E7518C" w:rsidRPr="00F74E19">
        <w:rPr>
          <w:rFonts w:ascii="Calibri" w:hAnsi="Calibri" w:cs="Calibri"/>
          <w:sz w:val="24"/>
          <w:szCs w:val="24"/>
          <w:highlight w:val="yellow"/>
        </w:rPr>
        <w:t xml:space="preserve"> on top</w:t>
      </w:r>
      <w:r w:rsidR="008C0DA4" w:rsidRPr="00F74E19">
        <w:rPr>
          <w:rFonts w:ascii="Calibri" w:hAnsi="Calibri" w:cs="Calibri"/>
          <w:sz w:val="24"/>
          <w:szCs w:val="24"/>
          <w:highlight w:val="yellow"/>
        </w:rPr>
        <w:t>.</w:t>
      </w:r>
    </w:p>
    <w:p w14:paraId="782D9DFD" w14:textId="382AF88B" w:rsidR="00B16E28" w:rsidRPr="00F74E19" w:rsidRDefault="008C0DA4" w:rsidP="00F74E19">
      <w:pPr>
        <w:jc w:val="both"/>
        <w:rPr>
          <w:rFonts w:ascii="Calibri" w:hAnsi="Calibri" w:cs="Calibri"/>
          <w:sz w:val="24"/>
          <w:szCs w:val="24"/>
          <w:highlight w:val="yellow"/>
        </w:rPr>
      </w:pPr>
      <w:r w:rsidRPr="00F74E19">
        <w:rPr>
          <w:rFonts w:ascii="Calibri" w:hAnsi="Calibri" w:cs="Calibri"/>
          <w:sz w:val="24"/>
          <w:szCs w:val="24"/>
          <w:highlight w:val="yellow"/>
        </w:rPr>
        <w:t xml:space="preserve"> </w:t>
      </w:r>
    </w:p>
    <w:p w14:paraId="3ECA13A3" w14:textId="6AF44B6C" w:rsidR="000A706E" w:rsidRPr="00F74E19" w:rsidRDefault="000A706E" w:rsidP="00F74E19">
      <w:pPr>
        <w:numPr>
          <w:ilvl w:val="1"/>
          <w:numId w:val="1"/>
        </w:numPr>
        <w:jc w:val="both"/>
        <w:rPr>
          <w:rFonts w:ascii="Calibri" w:hAnsi="Calibri" w:cs="Calibri"/>
          <w:sz w:val="24"/>
          <w:szCs w:val="24"/>
          <w:highlight w:val="yellow"/>
        </w:rPr>
      </w:pPr>
      <w:r w:rsidRPr="00F74E19">
        <w:rPr>
          <w:rFonts w:ascii="Calibri" w:hAnsi="Calibri" w:cs="Calibri"/>
          <w:sz w:val="24"/>
          <w:szCs w:val="24"/>
          <w:highlight w:val="yellow"/>
        </w:rPr>
        <w:t>Place the insulating sleeves, the O-ring and the bolts in the holes of the anode end plates; insert the bolts in the holes.</w:t>
      </w:r>
    </w:p>
    <w:p w14:paraId="38FE5470" w14:textId="77777777" w:rsidR="00F74E19" w:rsidRPr="00F74E19" w:rsidRDefault="00F74E19" w:rsidP="00F74E19">
      <w:pPr>
        <w:jc w:val="both"/>
        <w:rPr>
          <w:rFonts w:ascii="Calibri" w:hAnsi="Calibri" w:cs="Calibri"/>
          <w:sz w:val="24"/>
          <w:szCs w:val="24"/>
          <w:highlight w:val="yellow"/>
        </w:rPr>
      </w:pPr>
    </w:p>
    <w:p w14:paraId="0912EF25" w14:textId="512A5582" w:rsidR="00B16E28" w:rsidRPr="00F74E19" w:rsidRDefault="00034009" w:rsidP="00F74E19">
      <w:pPr>
        <w:numPr>
          <w:ilvl w:val="1"/>
          <w:numId w:val="1"/>
        </w:numPr>
        <w:jc w:val="both"/>
        <w:rPr>
          <w:rFonts w:ascii="Calibri" w:hAnsi="Calibri" w:cs="Calibri"/>
          <w:sz w:val="24"/>
          <w:szCs w:val="24"/>
          <w:highlight w:val="yellow"/>
        </w:rPr>
      </w:pPr>
      <w:r w:rsidRPr="00F74E19">
        <w:rPr>
          <w:rFonts w:ascii="Calibri" w:hAnsi="Calibri" w:cs="Calibri"/>
          <w:sz w:val="24"/>
          <w:szCs w:val="24"/>
          <w:highlight w:val="yellow"/>
        </w:rPr>
        <w:t xml:space="preserve">Position </w:t>
      </w:r>
      <w:r w:rsidR="001745E5" w:rsidRPr="00F74E19">
        <w:rPr>
          <w:rFonts w:ascii="Calibri" w:hAnsi="Calibri" w:cs="Calibri"/>
          <w:sz w:val="24"/>
          <w:szCs w:val="24"/>
          <w:highlight w:val="yellow"/>
        </w:rPr>
        <w:t xml:space="preserve">the insulation sleeves and </w:t>
      </w:r>
      <w:r w:rsidR="006433F1" w:rsidRPr="00F74E19">
        <w:rPr>
          <w:rFonts w:ascii="Calibri" w:hAnsi="Calibri" w:cs="Calibri"/>
          <w:sz w:val="24"/>
          <w:szCs w:val="24"/>
          <w:highlight w:val="yellow"/>
        </w:rPr>
        <w:t xml:space="preserve">the </w:t>
      </w:r>
      <w:r w:rsidR="00050BF2" w:rsidRPr="00F74E19">
        <w:rPr>
          <w:rFonts w:ascii="Calibri" w:hAnsi="Calibri" w:cs="Calibri"/>
          <w:sz w:val="24"/>
          <w:szCs w:val="24"/>
          <w:highlight w:val="yellow"/>
        </w:rPr>
        <w:t>O</w:t>
      </w:r>
      <w:r w:rsidR="006433F1" w:rsidRPr="00F74E19">
        <w:rPr>
          <w:rFonts w:ascii="Calibri" w:hAnsi="Calibri" w:cs="Calibri"/>
          <w:sz w:val="24"/>
          <w:szCs w:val="24"/>
          <w:highlight w:val="yellow"/>
        </w:rPr>
        <w:t>-ring</w:t>
      </w:r>
      <w:r w:rsidR="001745E5" w:rsidRPr="00F74E19">
        <w:rPr>
          <w:rFonts w:ascii="Calibri" w:hAnsi="Calibri" w:cs="Calibri"/>
          <w:sz w:val="24"/>
          <w:szCs w:val="24"/>
          <w:highlight w:val="yellow"/>
        </w:rPr>
        <w:t>;</w:t>
      </w:r>
      <w:r w:rsidR="006433F1" w:rsidRPr="00F74E19">
        <w:rPr>
          <w:rFonts w:ascii="Calibri" w:hAnsi="Calibri" w:cs="Calibri"/>
          <w:sz w:val="24"/>
          <w:szCs w:val="24"/>
          <w:highlight w:val="yellow"/>
        </w:rPr>
        <w:t xml:space="preserve"> </w:t>
      </w:r>
      <w:r w:rsidR="00050BF2" w:rsidRPr="00F74E19">
        <w:rPr>
          <w:rFonts w:ascii="Calibri" w:hAnsi="Calibri" w:cs="Calibri"/>
          <w:sz w:val="24"/>
          <w:szCs w:val="24"/>
          <w:highlight w:val="yellow"/>
        </w:rPr>
        <w:t xml:space="preserve">finish by </w:t>
      </w:r>
      <w:r w:rsidR="00D8467B" w:rsidRPr="00F74E19">
        <w:rPr>
          <w:rFonts w:ascii="Calibri" w:hAnsi="Calibri" w:cs="Calibri"/>
          <w:sz w:val="24"/>
          <w:szCs w:val="24"/>
          <w:highlight w:val="yellow"/>
        </w:rPr>
        <w:t>placing</w:t>
      </w:r>
      <w:r w:rsidR="00050BF2" w:rsidRPr="00F74E19">
        <w:rPr>
          <w:rFonts w:ascii="Calibri" w:hAnsi="Calibri" w:cs="Calibri"/>
          <w:sz w:val="24"/>
          <w:szCs w:val="24"/>
          <w:highlight w:val="yellow"/>
        </w:rPr>
        <w:t xml:space="preserve"> </w:t>
      </w:r>
      <w:r w:rsidR="006433F1" w:rsidRPr="00F74E19">
        <w:rPr>
          <w:rFonts w:ascii="Calibri" w:hAnsi="Calibri" w:cs="Calibri"/>
          <w:sz w:val="24"/>
          <w:szCs w:val="24"/>
          <w:highlight w:val="yellow"/>
        </w:rPr>
        <w:t xml:space="preserve">the nuts </w:t>
      </w:r>
      <w:r w:rsidR="00FA203F" w:rsidRPr="00F74E19">
        <w:rPr>
          <w:rFonts w:ascii="Calibri" w:hAnsi="Calibri" w:cs="Calibri"/>
          <w:sz w:val="24"/>
          <w:szCs w:val="24"/>
          <w:highlight w:val="yellow"/>
        </w:rPr>
        <w:t xml:space="preserve">on </w:t>
      </w:r>
      <w:r w:rsidR="00D8467B" w:rsidRPr="00F74E19">
        <w:rPr>
          <w:rFonts w:ascii="Calibri" w:hAnsi="Calibri" w:cs="Calibri"/>
          <w:sz w:val="24"/>
          <w:szCs w:val="24"/>
          <w:highlight w:val="yellow"/>
        </w:rPr>
        <w:t>the</w:t>
      </w:r>
      <w:r w:rsidR="006433F1" w:rsidRPr="00F74E19">
        <w:rPr>
          <w:rFonts w:ascii="Calibri" w:hAnsi="Calibri" w:cs="Calibri"/>
          <w:sz w:val="24"/>
          <w:szCs w:val="24"/>
          <w:highlight w:val="yellow"/>
        </w:rPr>
        <w:t xml:space="preserve"> bolts on the </w:t>
      </w:r>
      <w:r w:rsidR="000A706E" w:rsidRPr="00F74E19">
        <w:rPr>
          <w:rFonts w:ascii="Calibri" w:hAnsi="Calibri" w:cs="Calibri"/>
          <w:sz w:val="24"/>
          <w:szCs w:val="24"/>
          <w:highlight w:val="yellow"/>
        </w:rPr>
        <w:t>cathode</w:t>
      </w:r>
      <w:r w:rsidR="006433F1" w:rsidRPr="00F74E19">
        <w:rPr>
          <w:rFonts w:ascii="Calibri" w:hAnsi="Calibri" w:cs="Calibri"/>
          <w:sz w:val="24"/>
          <w:szCs w:val="24"/>
          <w:highlight w:val="yellow"/>
        </w:rPr>
        <w:t xml:space="preserve"> side.</w:t>
      </w:r>
    </w:p>
    <w:p w14:paraId="601F4713" w14:textId="77777777" w:rsidR="00F74E19" w:rsidRPr="00F74E19" w:rsidRDefault="00F74E19" w:rsidP="00F74E19">
      <w:pPr>
        <w:jc w:val="both"/>
        <w:rPr>
          <w:rFonts w:ascii="Calibri" w:hAnsi="Calibri" w:cs="Calibri"/>
          <w:sz w:val="24"/>
          <w:szCs w:val="24"/>
          <w:highlight w:val="yellow"/>
        </w:rPr>
      </w:pPr>
    </w:p>
    <w:p w14:paraId="366D1836" w14:textId="481CF5F4" w:rsidR="001745E5" w:rsidRPr="00F74E19" w:rsidRDefault="006433F1" w:rsidP="00F74E19">
      <w:pPr>
        <w:numPr>
          <w:ilvl w:val="1"/>
          <w:numId w:val="1"/>
        </w:numPr>
        <w:jc w:val="both"/>
        <w:rPr>
          <w:highlight w:val="yellow"/>
        </w:rPr>
      </w:pPr>
      <w:r w:rsidRPr="00F74E19">
        <w:rPr>
          <w:rFonts w:ascii="Calibri" w:hAnsi="Calibri" w:cs="Calibri"/>
          <w:sz w:val="24"/>
          <w:szCs w:val="24"/>
          <w:highlight w:val="yellow"/>
        </w:rPr>
        <w:t>Tighten</w:t>
      </w:r>
      <w:r w:rsidR="00D8467B" w:rsidRPr="00F74E19">
        <w:rPr>
          <w:rFonts w:ascii="Calibri" w:hAnsi="Calibri" w:cs="Calibri"/>
          <w:sz w:val="24"/>
          <w:szCs w:val="24"/>
          <w:highlight w:val="yellow"/>
        </w:rPr>
        <w:t xml:space="preserve"> the bolts cross</w:t>
      </w:r>
      <w:r w:rsidRPr="00F74E19">
        <w:rPr>
          <w:rFonts w:ascii="Calibri" w:hAnsi="Calibri" w:cs="Calibri"/>
          <w:sz w:val="24"/>
          <w:szCs w:val="24"/>
          <w:highlight w:val="yellow"/>
        </w:rPr>
        <w:t xml:space="preserve">wise using a torque-wrench </w:t>
      </w:r>
      <w:r w:rsidR="001745E5" w:rsidRPr="00F74E19">
        <w:rPr>
          <w:rFonts w:ascii="Calibri" w:hAnsi="Calibri" w:cs="Calibri"/>
          <w:sz w:val="24"/>
          <w:szCs w:val="24"/>
          <w:highlight w:val="yellow"/>
        </w:rPr>
        <w:t xml:space="preserve">until you reach the recommended torque value of </w:t>
      </w:r>
      <w:r w:rsidRPr="00F74E19">
        <w:rPr>
          <w:rFonts w:ascii="Calibri" w:hAnsi="Calibri" w:cs="Calibri"/>
          <w:sz w:val="24"/>
          <w:szCs w:val="24"/>
          <w:highlight w:val="yellow"/>
        </w:rPr>
        <w:t xml:space="preserve">5 </w:t>
      </w:r>
      <w:proofErr w:type="spellStart"/>
      <w:r w:rsidRPr="00F74E19">
        <w:rPr>
          <w:rFonts w:ascii="Calibri" w:hAnsi="Calibri" w:cs="Calibri"/>
          <w:sz w:val="24"/>
          <w:szCs w:val="24"/>
          <w:highlight w:val="yellow"/>
        </w:rPr>
        <w:t>N</w:t>
      </w:r>
      <w:r w:rsidR="006C3458">
        <w:rPr>
          <w:rFonts w:ascii="Calibri" w:hAnsi="Calibri" w:cs="Calibri"/>
          <w:sz w:val="24"/>
          <w:szCs w:val="24"/>
          <w:highlight w:val="yellow"/>
        </w:rPr>
        <w:t>·</w:t>
      </w:r>
      <w:r w:rsidRPr="00F74E19">
        <w:rPr>
          <w:rFonts w:ascii="Calibri" w:hAnsi="Calibri" w:cs="Calibri"/>
          <w:sz w:val="24"/>
          <w:szCs w:val="24"/>
          <w:highlight w:val="yellow"/>
        </w:rPr>
        <w:t>m</w:t>
      </w:r>
      <w:proofErr w:type="spellEnd"/>
      <w:r w:rsidRPr="00F74E19">
        <w:rPr>
          <w:rFonts w:ascii="Calibri" w:hAnsi="Calibri" w:cs="Calibri"/>
          <w:sz w:val="24"/>
          <w:szCs w:val="24"/>
          <w:highlight w:val="yellow"/>
        </w:rPr>
        <w:t xml:space="preserve">. </w:t>
      </w:r>
      <w:r w:rsidR="00D8467B" w:rsidRPr="00F74E19">
        <w:rPr>
          <w:rFonts w:ascii="Calibri" w:hAnsi="Calibri" w:cs="Calibri"/>
          <w:sz w:val="24"/>
          <w:szCs w:val="24"/>
          <w:highlight w:val="yellow"/>
        </w:rPr>
        <w:t>5 cross</w:t>
      </w:r>
      <w:r w:rsidR="001745E5" w:rsidRPr="00F74E19">
        <w:rPr>
          <w:rFonts w:ascii="Calibri" w:hAnsi="Calibri" w:cs="Calibri"/>
          <w:sz w:val="24"/>
          <w:szCs w:val="24"/>
          <w:highlight w:val="yellow"/>
        </w:rPr>
        <w:t xml:space="preserve">wise cycles are </w:t>
      </w:r>
      <w:r w:rsidR="00BE3BD6" w:rsidRPr="00F74E19">
        <w:rPr>
          <w:rFonts w:ascii="Calibri" w:hAnsi="Calibri" w:cs="Calibri"/>
          <w:sz w:val="24"/>
          <w:szCs w:val="24"/>
          <w:highlight w:val="yellow"/>
        </w:rPr>
        <w:t>suggested</w:t>
      </w:r>
      <w:r w:rsidR="001745E5" w:rsidRPr="00F74E19">
        <w:rPr>
          <w:rFonts w:ascii="Calibri" w:hAnsi="Calibri" w:cs="Calibri"/>
          <w:sz w:val="24"/>
          <w:szCs w:val="24"/>
          <w:highlight w:val="yellow"/>
        </w:rPr>
        <w:t>; start by low torque</w:t>
      </w:r>
      <w:r w:rsidR="00BE3BD6" w:rsidRPr="00F74E19">
        <w:rPr>
          <w:rFonts w:ascii="Calibri" w:hAnsi="Calibri" w:cs="Calibri"/>
          <w:sz w:val="24"/>
          <w:szCs w:val="24"/>
          <w:highlight w:val="yellow"/>
        </w:rPr>
        <w:t xml:space="preserve"> value</w:t>
      </w:r>
      <w:r w:rsidR="001745E5" w:rsidRPr="00F74E19">
        <w:rPr>
          <w:rFonts w:ascii="Calibri" w:hAnsi="Calibri" w:cs="Calibri"/>
          <w:sz w:val="24"/>
          <w:szCs w:val="24"/>
          <w:highlight w:val="yellow"/>
        </w:rPr>
        <w:t xml:space="preserve"> (1 </w:t>
      </w:r>
      <w:proofErr w:type="spellStart"/>
      <w:r w:rsidR="001745E5" w:rsidRPr="00F74E19">
        <w:rPr>
          <w:rFonts w:ascii="Calibri" w:hAnsi="Calibri" w:cs="Calibri"/>
          <w:sz w:val="24"/>
          <w:szCs w:val="24"/>
          <w:highlight w:val="yellow"/>
        </w:rPr>
        <w:t>N</w:t>
      </w:r>
      <w:r w:rsidR="006C3458">
        <w:rPr>
          <w:rFonts w:ascii="Calibri" w:hAnsi="Calibri" w:cs="Calibri"/>
          <w:sz w:val="24"/>
          <w:szCs w:val="24"/>
          <w:highlight w:val="yellow"/>
        </w:rPr>
        <w:t>·</w:t>
      </w:r>
      <w:r w:rsidR="001745E5" w:rsidRPr="00F74E19">
        <w:rPr>
          <w:rFonts w:ascii="Calibri" w:hAnsi="Calibri" w:cs="Calibri"/>
          <w:sz w:val="24"/>
          <w:szCs w:val="24"/>
          <w:highlight w:val="yellow"/>
        </w:rPr>
        <w:t>m</w:t>
      </w:r>
      <w:proofErr w:type="spellEnd"/>
      <w:r w:rsidR="001745E5" w:rsidRPr="00F74E19">
        <w:rPr>
          <w:rFonts w:ascii="Calibri" w:hAnsi="Calibri" w:cs="Calibri"/>
          <w:sz w:val="24"/>
          <w:szCs w:val="24"/>
          <w:highlight w:val="yellow"/>
        </w:rPr>
        <w:t xml:space="preserve">) and increase </w:t>
      </w:r>
      <w:r w:rsidR="00574EF4" w:rsidRPr="00F74E19">
        <w:rPr>
          <w:rFonts w:ascii="Calibri" w:hAnsi="Calibri" w:cs="Calibri"/>
          <w:sz w:val="24"/>
          <w:szCs w:val="24"/>
          <w:highlight w:val="yellow"/>
        </w:rPr>
        <w:t xml:space="preserve">by </w:t>
      </w:r>
      <w:r w:rsidR="001745E5" w:rsidRPr="00F74E19">
        <w:rPr>
          <w:rFonts w:ascii="Calibri" w:hAnsi="Calibri" w:cs="Calibri"/>
          <w:sz w:val="24"/>
          <w:szCs w:val="24"/>
          <w:highlight w:val="yellow"/>
        </w:rPr>
        <w:t xml:space="preserve">1 </w:t>
      </w:r>
      <w:proofErr w:type="spellStart"/>
      <w:r w:rsidR="001745E5" w:rsidRPr="00F74E19">
        <w:rPr>
          <w:rFonts w:ascii="Calibri" w:hAnsi="Calibri" w:cs="Calibri"/>
          <w:sz w:val="24"/>
          <w:szCs w:val="24"/>
          <w:highlight w:val="yellow"/>
        </w:rPr>
        <w:t>N</w:t>
      </w:r>
      <w:r w:rsidR="006C3458">
        <w:rPr>
          <w:rFonts w:ascii="Calibri" w:hAnsi="Calibri" w:cs="Calibri"/>
          <w:sz w:val="24"/>
          <w:szCs w:val="24"/>
          <w:highlight w:val="yellow"/>
        </w:rPr>
        <w:t>·</w:t>
      </w:r>
      <w:r w:rsidR="001745E5" w:rsidRPr="00F74E19">
        <w:rPr>
          <w:rFonts w:ascii="Calibri" w:hAnsi="Calibri" w:cs="Calibri"/>
          <w:sz w:val="24"/>
          <w:szCs w:val="24"/>
          <w:highlight w:val="yellow"/>
        </w:rPr>
        <w:t>m</w:t>
      </w:r>
      <w:proofErr w:type="spellEnd"/>
      <w:r w:rsidR="001745E5" w:rsidRPr="00F74E19">
        <w:rPr>
          <w:rFonts w:ascii="Calibri" w:hAnsi="Calibri" w:cs="Calibri"/>
          <w:sz w:val="24"/>
          <w:szCs w:val="24"/>
          <w:highlight w:val="yellow"/>
        </w:rPr>
        <w:t xml:space="preserve"> in each </w:t>
      </w:r>
      <w:r w:rsidR="00FA203F" w:rsidRPr="00F74E19">
        <w:rPr>
          <w:rFonts w:ascii="Calibri" w:hAnsi="Calibri" w:cs="Calibri"/>
          <w:sz w:val="24"/>
          <w:szCs w:val="24"/>
          <w:highlight w:val="yellow"/>
        </w:rPr>
        <w:t xml:space="preserve">subsequent </w:t>
      </w:r>
      <w:r w:rsidR="001745E5" w:rsidRPr="00F74E19">
        <w:rPr>
          <w:rFonts w:ascii="Calibri" w:hAnsi="Calibri" w:cs="Calibri"/>
          <w:sz w:val="24"/>
          <w:szCs w:val="24"/>
          <w:highlight w:val="yellow"/>
        </w:rPr>
        <w:t>cycle.</w:t>
      </w:r>
      <w:r w:rsidR="001745E5" w:rsidRPr="00F74E19">
        <w:rPr>
          <w:highlight w:val="yellow"/>
        </w:rPr>
        <w:t xml:space="preserve"> </w:t>
      </w:r>
    </w:p>
    <w:bookmarkEnd w:id="2"/>
    <w:p w14:paraId="1246AB2F" w14:textId="77777777" w:rsidR="00BE3BD6" w:rsidRPr="005D616F" w:rsidRDefault="00BE3BD6" w:rsidP="00BE3BD6">
      <w:pPr>
        <w:jc w:val="both"/>
      </w:pPr>
    </w:p>
    <w:p w14:paraId="3C21DC34" w14:textId="77777777" w:rsidR="001745E5" w:rsidRPr="005D616F" w:rsidRDefault="00BE3BD6" w:rsidP="00D8467B">
      <w:pPr>
        <w:pStyle w:val="ab"/>
        <w:numPr>
          <w:ilvl w:val="0"/>
          <w:numId w:val="1"/>
        </w:numPr>
        <w:ind w:left="0"/>
        <w:rPr>
          <w:b/>
        </w:rPr>
      </w:pPr>
      <w:r w:rsidRPr="005D616F">
        <w:rPr>
          <w:b/>
        </w:rPr>
        <w:t>Integration of a fuel cell with the periphery</w:t>
      </w:r>
    </w:p>
    <w:p w14:paraId="7A097E38" w14:textId="77777777" w:rsidR="001745E5" w:rsidRPr="005D616F" w:rsidRDefault="001745E5" w:rsidP="001745E5">
      <w:pPr>
        <w:jc w:val="both"/>
      </w:pPr>
    </w:p>
    <w:p w14:paraId="593C278C" w14:textId="039FA389" w:rsidR="00B16E28" w:rsidRDefault="006433F1">
      <w:pPr>
        <w:numPr>
          <w:ilvl w:val="1"/>
          <w:numId w:val="1"/>
        </w:numPr>
        <w:jc w:val="both"/>
        <w:rPr>
          <w:rFonts w:ascii="Calibri" w:hAnsi="Calibri" w:cs="Calibri"/>
          <w:sz w:val="24"/>
          <w:szCs w:val="24"/>
        </w:rPr>
      </w:pPr>
      <w:bookmarkStart w:id="3" w:name="_Hlk13558358"/>
      <w:r w:rsidRPr="00E02CEF">
        <w:rPr>
          <w:rFonts w:ascii="Calibri" w:hAnsi="Calibri" w:cs="Calibri"/>
          <w:sz w:val="24"/>
          <w:szCs w:val="24"/>
          <w:highlight w:val="yellow"/>
        </w:rPr>
        <w:t xml:space="preserve">Place the </w:t>
      </w:r>
      <w:r w:rsidR="001745E5" w:rsidRPr="00E02CEF">
        <w:rPr>
          <w:rFonts w:ascii="Calibri" w:hAnsi="Calibri" w:cs="Calibri"/>
          <w:sz w:val="24"/>
          <w:szCs w:val="24"/>
          <w:highlight w:val="yellow"/>
        </w:rPr>
        <w:t xml:space="preserve">fuel cell </w:t>
      </w:r>
      <w:r w:rsidRPr="00E02CEF">
        <w:rPr>
          <w:rFonts w:ascii="Calibri" w:hAnsi="Calibri" w:cs="Calibri"/>
          <w:sz w:val="24"/>
          <w:szCs w:val="24"/>
          <w:highlight w:val="yellow"/>
        </w:rPr>
        <w:t xml:space="preserve">in the heating box and connect the inlets and outlets </w:t>
      </w:r>
      <w:r w:rsidR="00BE3BD6" w:rsidRPr="00E02CEF">
        <w:rPr>
          <w:rFonts w:ascii="Calibri" w:hAnsi="Calibri" w:cs="Calibri"/>
          <w:sz w:val="24"/>
          <w:szCs w:val="24"/>
          <w:highlight w:val="yellow"/>
        </w:rPr>
        <w:t xml:space="preserve">to the </w:t>
      </w:r>
      <w:r w:rsidR="00D8467B" w:rsidRPr="00E02CEF">
        <w:rPr>
          <w:rFonts w:ascii="Calibri" w:hAnsi="Calibri" w:cs="Calibri"/>
          <w:sz w:val="24"/>
          <w:szCs w:val="24"/>
          <w:highlight w:val="yellow"/>
        </w:rPr>
        <w:t>periphery</w:t>
      </w:r>
      <w:r w:rsidRPr="00E02CEF">
        <w:rPr>
          <w:rFonts w:ascii="Calibri" w:hAnsi="Calibri" w:cs="Calibri"/>
          <w:sz w:val="24"/>
          <w:szCs w:val="24"/>
          <w:highlight w:val="yellow"/>
        </w:rPr>
        <w:t>.</w:t>
      </w:r>
      <w:r w:rsidRPr="005D616F">
        <w:rPr>
          <w:rFonts w:ascii="Calibri" w:hAnsi="Calibri" w:cs="Calibri"/>
          <w:sz w:val="24"/>
          <w:szCs w:val="24"/>
        </w:rPr>
        <w:t xml:space="preserve"> </w:t>
      </w:r>
      <w:bookmarkEnd w:id="3"/>
      <w:r w:rsidRPr="005D616F">
        <w:rPr>
          <w:rFonts w:ascii="Calibri" w:hAnsi="Calibri" w:cs="Calibri"/>
          <w:sz w:val="24"/>
          <w:szCs w:val="24"/>
        </w:rPr>
        <w:t xml:space="preserve">Use snoop liquid to check </w:t>
      </w:r>
      <w:r w:rsidR="00C34249">
        <w:rPr>
          <w:rFonts w:ascii="Calibri" w:hAnsi="Calibri" w:cs="Calibri"/>
          <w:sz w:val="24"/>
          <w:szCs w:val="24"/>
        </w:rPr>
        <w:t>for</w:t>
      </w:r>
      <w:r w:rsidRPr="005D616F">
        <w:rPr>
          <w:rFonts w:ascii="Calibri" w:hAnsi="Calibri" w:cs="Calibri"/>
          <w:sz w:val="24"/>
          <w:szCs w:val="24"/>
        </w:rPr>
        <w:t xml:space="preserve"> leakages.</w:t>
      </w:r>
    </w:p>
    <w:p w14:paraId="5882DFF3" w14:textId="77777777" w:rsidR="007C0606" w:rsidRPr="005D616F" w:rsidRDefault="007C0606" w:rsidP="00E02CEF">
      <w:pPr>
        <w:jc w:val="both"/>
        <w:rPr>
          <w:rFonts w:ascii="Calibri" w:hAnsi="Calibri" w:cs="Calibri"/>
          <w:sz w:val="24"/>
          <w:szCs w:val="24"/>
        </w:rPr>
      </w:pPr>
    </w:p>
    <w:p w14:paraId="73C613C7" w14:textId="1159BDAF" w:rsidR="00B16E28" w:rsidRDefault="006433F1">
      <w:pPr>
        <w:numPr>
          <w:ilvl w:val="1"/>
          <w:numId w:val="1"/>
        </w:numPr>
        <w:jc w:val="both"/>
        <w:rPr>
          <w:rFonts w:ascii="Calibri" w:hAnsi="Calibri" w:cs="Calibri"/>
          <w:sz w:val="24"/>
          <w:szCs w:val="24"/>
          <w:highlight w:val="yellow"/>
        </w:rPr>
      </w:pPr>
      <w:r w:rsidRPr="00E02CEF">
        <w:rPr>
          <w:rFonts w:ascii="Calibri" w:hAnsi="Calibri" w:cs="Calibri"/>
          <w:sz w:val="24"/>
          <w:szCs w:val="24"/>
          <w:highlight w:val="yellow"/>
        </w:rPr>
        <w:t xml:space="preserve">Insert the thermocouple </w:t>
      </w:r>
      <w:r w:rsidR="00BE3BD6" w:rsidRPr="00E02CEF">
        <w:rPr>
          <w:rFonts w:ascii="Calibri" w:hAnsi="Calibri" w:cs="Calibri"/>
          <w:sz w:val="24"/>
          <w:szCs w:val="24"/>
          <w:highlight w:val="yellow"/>
        </w:rPr>
        <w:t>in</w:t>
      </w:r>
      <w:r w:rsidR="00BB7DFB" w:rsidRPr="00E02CEF">
        <w:rPr>
          <w:rFonts w:ascii="Calibri" w:hAnsi="Calibri" w:cs="Calibri"/>
          <w:sz w:val="24"/>
          <w:szCs w:val="24"/>
          <w:highlight w:val="yellow"/>
        </w:rPr>
        <w:t xml:space="preserve"> the cathode end plate</w:t>
      </w:r>
      <w:r w:rsidRPr="00E02CEF">
        <w:rPr>
          <w:rFonts w:ascii="Calibri" w:hAnsi="Calibri" w:cs="Calibri"/>
          <w:sz w:val="24"/>
          <w:szCs w:val="24"/>
          <w:highlight w:val="yellow"/>
        </w:rPr>
        <w:t>.</w:t>
      </w:r>
    </w:p>
    <w:p w14:paraId="3ACE92E7" w14:textId="77777777" w:rsidR="007C0606" w:rsidRPr="00E02CEF" w:rsidRDefault="007C0606" w:rsidP="00E02CEF">
      <w:pPr>
        <w:jc w:val="both"/>
        <w:rPr>
          <w:rFonts w:ascii="Calibri" w:hAnsi="Calibri" w:cs="Calibri"/>
          <w:sz w:val="24"/>
          <w:szCs w:val="24"/>
          <w:highlight w:val="yellow"/>
        </w:rPr>
      </w:pPr>
    </w:p>
    <w:p w14:paraId="10F1A50B" w14:textId="6D35C2CF" w:rsidR="00B16E28" w:rsidRDefault="00BE3BD6">
      <w:pPr>
        <w:numPr>
          <w:ilvl w:val="1"/>
          <w:numId w:val="1"/>
        </w:numPr>
        <w:jc w:val="both"/>
        <w:rPr>
          <w:rFonts w:ascii="Calibri" w:hAnsi="Calibri" w:cs="Calibri"/>
          <w:sz w:val="24"/>
          <w:szCs w:val="24"/>
        </w:rPr>
      </w:pPr>
      <w:bookmarkStart w:id="4" w:name="_Hlk13558536"/>
      <w:r w:rsidRPr="00E02CEF">
        <w:rPr>
          <w:rFonts w:ascii="Calibri" w:hAnsi="Calibri" w:cs="Calibri"/>
          <w:sz w:val="24"/>
          <w:szCs w:val="24"/>
          <w:highlight w:val="yellow"/>
        </w:rPr>
        <w:t xml:space="preserve">Interface the fuel cell with the </w:t>
      </w:r>
      <w:proofErr w:type="spellStart"/>
      <w:r w:rsidRPr="00E02CEF">
        <w:rPr>
          <w:rFonts w:ascii="Calibri" w:hAnsi="Calibri" w:cs="Calibri"/>
          <w:sz w:val="24"/>
          <w:szCs w:val="24"/>
          <w:highlight w:val="yellow"/>
        </w:rPr>
        <w:t>potentiostat</w:t>
      </w:r>
      <w:proofErr w:type="spellEnd"/>
      <w:r w:rsidRPr="00E02CEF">
        <w:rPr>
          <w:rFonts w:ascii="Calibri" w:hAnsi="Calibri" w:cs="Calibri"/>
          <w:sz w:val="24"/>
          <w:szCs w:val="24"/>
          <w:highlight w:val="yellow"/>
        </w:rPr>
        <w:t>; cho</w:t>
      </w:r>
      <w:r w:rsidR="00C6251A" w:rsidRPr="00E02CEF">
        <w:rPr>
          <w:rFonts w:ascii="Calibri" w:hAnsi="Calibri" w:cs="Calibri"/>
          <w:sz w:val="24"/>
          <w:szCs w:val="24"/>
          <w:highlight w:val="yellow"/>
        </w:rPr>
        <w:t>o</w:t>
      </w:r>
      <w:r w:rsidRPr="00E02CEF">
        <w:rPr>
          <w:rFonts w:ascii="Calibri" w:hAnsi="Calibri" w:cs="Calibri"/>
          <w:sz w:val="24"/>
          <w:szCs w:val="24"/>
          <w:highlight w:val="yellow"/>
        </w:rPr>
        <w:t>se 2 electrode-configuration.</w:t>
      </w:r>
      <w:r w:rsidR="006433F1" w:rsidRPr="005D616F">
        <w:rPr>
          <w:rFonts w:ascii="Calibri" w:hAnsi="Calibri" w:cs="Calibri"/>
          <w:sz w:val="24"/>
          <w:szCs w:val="24"/>
        </w:rPr>
        <w:t xml:space="preserve"> </w:t>
      </w:r>
      <w:bookmarkEnd w:id="4"/>
      <w:r w:rsidRPr="005D616F">
        <w:rPr>
          <w:rFonts w:ascii="Calibri" w:hAnsi="Calibri" w:cs="Calibri"/>
          <w:sz w:val="24"/>
          <w:szCs w:val="24"/>
        </w:rPr>
        <w:t>Connect</w:t>
      </w:r>
      <w:r w:rsidR="006433F1" w:rsidRPr="005D616F">
        <w:rPr>
          <w:rFonts w:ascii="Calibri" w:hAnsi="Calibri" w:cs="Calibri"/>
          <w:sz w:val="24"/>
          <w:szCs w:val="24"/>
        </w:rPr>
        <w:t xml:space="preserve"> the cables marked as RE and CE to the anode side and</w:t>
      </w:r>
      <w:r w:rsidR="00C32ED8" w:rsidRPr="005D616F">
        <w:rPr>
          <w:rFonts w:ascii="Calibri" w:hAnsi="Calibri" w:cs="Calibri"/>
          <w:sz w:val="24"/>
          <w:szCs w:val="24"/>
        </w:rPr>
        <w:t xml:space="preserve"> the ones marked as WE and SE to</w:t>
      </w:r>
      <w:r w:rsidR="006433F1" w:rsidRPr="005D616F">
        <w:rPr>
          <w:rFonts w:ascii="Calibri" w:hAnsi="Calibri" w:cs="Calibri"/>
          <w:sz w:val="24"/>
          <w:szCs w:val="24"/>
        </w:rPr>
        <w:t xml:space="preserve"> the cathode</w:t>
      </w:r>
      <w:r w:rsidR="00C32ED8" w:rsidRPr="005D616F">
        <w:rPr>
          <w:rFonts w:ascii="Calibri" w:hAnsi="Calibri" w:cs="Calibri"/>
          <w:sz w:val="24"/>
          <w:szCs w:val="24"/>
        </w:rPr>
        <w:t xml:space="preserve"> side</w:t>
      </w:r>
      <w:r w:rsidR="006433F1" w:rsidRPr="005D616F">
        <w:rPr>
          <w:rFonts w:ascii="Calibri" w:hAnsi="Calibri" w:cs="Calibri"/>
          <w:sz w:val="24"/>
          <w:szCs w:val="24"/>
        </w:rPr>
        <w:t>.</w:t>
      </w:r>
    </w:p>
    <w:p w14:paraId="427F792F" w14:textId="77777777" w:rsidR="007C0606" w:rsidRPr="005D616F" w:rsidRDefault="007C0606" w:rsidP="00E02CEF">
      <w:pPr>
        <w:jc w:val="both"/>
        <w:rPr>
          <w:rFonts w:ascii="Calibri" w:hAnsi="Calibri" w:cs="Calibri"/>
          <w:sz w:val="24"/>
          <w:szCs w:val="24"/>
        </w:rPr>
      </w:pPr>
    </w:p>
    <w:p w14:paraId="21555244" w14:textId="7E87885D" w:rsidR="00B16E28" w:rsidRDefault="00BE3BD6">
      <w:pPr>
        <w:numPr>
          <w:ilvl w:val="1"/>
          <w:numId w:val="1"/>
        </w:numPr>
        <w:jc w:val="both"/>
        <w:rPr>
          <w:rFonts w:ascii="Calibri" w:hAnsi="Calibri" w:cs="Calibri"/>
          <w:sz w:val="24"/>
          <w:szCs w:val="24"/>
        </w:rPr>
      </w:pPr>
      <w:bookmarkStart w:id="5" w:name="_Hlk13558605"/>
      <w:r w:rsidRPr="00E02CEF">
        <w:rPr>
          <w:rFonts w:ascii="Calibri" w:hAnsi="Calibri" w:cs="Calibri"/>
          <w:sz w:val="24"/>
          <w:szCs w:val="24"/>
          <w:highlight w:val="yellow"/>
        </w:rPr>
        <w:t xml:space="preserve">Start the software used </w:t>
      </w:r>
      <w:r w:rsidR="006433F1" w:rsidRPr="00E02CEF">
        <w:rPr>
          <w:rFonts w:ascii="Calibri" w:hAnsi="Calibri" w:cs="Calibri"/>
          <w:sz w:val="24"/>
          <w:szCs w:val="24"/>
          <w:highlight w:val="yellow"/>
        </w:rPr>
        <w:t xml:space="preserve">to control the </w:t>
      </w:r>
      <w:r w:rsidR="00C32ED8" w:rsidRPr="00E02CEF">
        <w:rPr>
          <w:rFonts w:ascii="Calibri" w:hAnsi="Calibri" w:cs="Calibri"/>
          <w:sz w:val="24"/>
          <w:szCs w:val="24"/>
          <w:highlight w:val="yellow"/>
        </w:rPr>
        <w:t>cell periphery</w:t>
      </w:r>
      <w:bookmarkEnd w:id="5"/>
      <w:r w:rsidRPr="009F41FB">
        <w:rPr>
          <w:rFonts w:ascii="Calibri" w:hAnsi="Calibri" w:cs="Calibri"/>
          <w:sz w:val="24"/>
          <w:szCs w:val="24"/>
        </w:rPr>
        <w:t>;</w:t>
      </w:r>
      <w:r w:rsidR="0096090B" w:rsidRPr="009F41FB">
        <w:rPr>
          <w:rFonts w:ascii="Calibri" w:hAnsi="Calibri" w:cs="Calibri"/>
          <w:sz w:val="24"/>
          <w:szCs w:val="24"/>
        </w:rPr>
        <w:t xml:space="preserve"> a scheme of the experimental setup is visualized (see schematic in</w:t>
      </w:r>
      <w:r w:rsidR="0096090B" w:rsidRPr="009F41FB">
        <w:rPr>
          <w:rFonts w:ascii="Calibri" w:hAnsi="Calibri" w:cs="Calibri"/>
          <w:b/>
          <w:bCs/>
          <w:sz w:val="24"/>
          <w:szCs w:val="24"/>
        </w:rPr>
        <w:t xml:space="preserve"> Figure 1</w:t>
      </w:r>
      <w:r w:rsidR="0096090B" w:rsidRPr="009F41FB">
        <w:rPr>
          <w:rFonts w:ascii="Calibri" w:hAnsi="Calibri" w:cs="Calibri"/>
          <w:sz w:val="24"/>
          <w:szCs w:val="24"/>
        </w:rPr>
        <w:t>).</w:t>
      </w:r>
      <w:r w:rsidR="006433F1" w:rsidRPr="001046CC">
        <w:rPr>
          <w:rFonts w:ascii="Calibri" w:hAnsi="Calibri" w:cs="Calibri"/>
          <w:sz w:val="24"/>
          <w:szCs w:val="24"/>
        </w:rPr>
        <w:t xml:space="preserve"> </w:t>
      </w:r>
      <w:bookmarkStart w:id="6" w:name="_Hlk13558622"/>
      <w:r w:rsidR="0096090B">
        <w:rPr>
          <w:rFonts w:ascii="Calibri" w:hAnsi="Calibri" w:cs="Calibri"/>
          <w:sz w:val="24"/>
          <w:szCs w:val="24"/>
          <w:highlight w:val="yellow"/>
        </w:rPr>
        <w:t>C</w:t>
      </w:r>
      <w:r w:rsidR="006433F1" w:rsidRPr="00E02CEF">
        <w:rPr>
          <w:rFonts w:ascii="Calibri" w:hAnsi="Calibri" w:cs="Calibri"/>
          <w:sz w:val="24"/>
          <w:szCs w:val="24"/>
          <w:highlight w:val="yellow"/>
        </w:rPr>
        <w:t>hoose the value</w:t>
      </w:r>
      <w:r w:rsidR="00C32ED8" w:rsidRPr="00E02CEF">
        <w:rPr>
          <w:rFonts w:ascii="Calibri" w:hAnsi="Calibri" w:cs="Calibri"/>
          <w:sz w:val="24"/>
          <w:szCs w:val="24"/>
          <w:highlight w:val="yellow"/>
        </w:rPr>
        <w:t>s</w:t>
      </w:r>
      <w:r w:rsidR="006433F1" w:rsidRPr="00E02CEF">
        <w:rPr>
          <w:rFonts w:ascii="Calibri" w:hAnsi="Calibri" w:cs="Calibri"/>
          <w:sz w:val="24"/>
          <w:szCs w:val="24"/>
          <w:highlight w:val="yellow"/>
        </w:rPr>
        <w:t xml:space="preserve"> of the </w:t>
      </w:r>
      <w:r w:rsidR="00C32ED8" w:rsidRPr="00E02CEF">
        <w:rPr>
          <w:rFonts w:ascii="Calibri" w:hAnsi="Calibri" w:cs="Calibri"/>
          <w:sz w:val="24"/>
          <w:szCs w:val="24"/>
          <w:highlight w:val="yellow"/>
        </w:rPr>
        <w:t xml:space="preserve">anode and cathode inlet gas </w:t>
      </w:r>
      <w:r w:rsidR="006433F1" w:rsidRPr="00E02CEF">
        <w:rPr>
          <w:rFonts w:ascii="Calibri" w:hAnsi="Calibri" w:cs="Calibri"/>
          <w:sz w:val="24"/>
          <w:szCs w:val="24"/>
          <w:highlight w:val="yellow"/>
        </w:rPr>
        <w:t>flow rates and open the valves.</w:t>
      </w:r>
      <w:bookmarkEnd w:id="6"/>
      <w:r w:rsidR="006433F1" w:rsidRPr="005D616F">
        <w:rPr>
          <w:rFonts w:ascii="Calibri" w:hAnsi="Calibri" w:cs="Calibri"/>
          <w:sz w:val="24"/>
          <w:szCs w:val="24"/>
        </w:rPr>
        <w:t xml:space="preserve"> In the experiments shown in this protoco</w:t>
      </w:r>
      <w:r w:rsidR="00C32ED8" w:rsidRPr="005D616F">
        <w:rPr>
          <w:rFonts w:ascii="Calibri" w:hAnsi="Calibri" w:cs="Calibri"/>
          <w:sz w:val="24"/>
          <w:szCs w:val="24"/>
        </w:rPr>
        <w:t>l</w:t>
      </w:r>
      <w:r w:rsidR="00D82614">
        <w:rPr>
          <w:rFonts w:ascii="Calibri" w:hAnsi="Calibri" w:cs="Calibri"/>
          <w:sz w:val="24"/>
          <w:szCs w:val="24"/>
        </w:rPr>
        <w:t>,</w:t>
      </w:r>
      <w:r w:rsidR="006433F1" w:rsidRPr="005D616F">
        <w:rPr>
          <w:rFonts w:ascii="Calibri" w:hAnsi="Calibri" w:cs="Calibri"/>
          <w:sz w:val="24"/>
          <w:szCs w:val="24"/>
        </w:rPr>
        <w:t xml:space="preserve"> flow </w:t>
      </w:r>
      <w:r w:rsidR="00C32ED8" w:rsidRPr="005D616F">
        <w:rPr>
          <w:rFonts w:ascii="Calibri" w:hAnsi="Calibri" w:cs="Calibri"/>
          <w:sz w:val="24"/>
          <w:szCs w:val="24"/>
        </w:rPr>
        <w:t xml:space="preserve">rates </w:t>
      </w:r>
      <w:r w:rsidR="006433F1" w:rsidRPr="005D616F">
        <w:rPr>
          <w:rFonts w:ascii="Calibri" w:hAnsi="Calibri" w:cs="Calibri"/>
          <w:sz w:val="24"/>
          <w:szCs w:val="24"/>
        </w:rPr>
        <w:t>of 850, 300 and 300 m</w:t>
      </w:r>
      <w:r w:rsidR="006C3458">
        <w:rPr>
          <w:rFonts w:ascii="Calibri" w:hAnsi="Calibri" w:cs="Calibri"/>
          <w:sz w:val="24"/>
          <w:szCs w:val="24"/>
        </w:rPr>
        <w:t>L</w:t>
      </w:r>
      <w:r w:rsidR="006433F1" w:rsidRPr="005D616F">
        <w:rPr>
          <w:rFonts w:ascii="Calibri" w:hAnsi="Calibri" w:cs="Calibri"/>
          <w:sz w:val="24"/>
          <w:szCs w:val="24"/>
        </w:rPr>
        <w:t xml:space="preserve">/min were </w:t>
      </w:r>
      <w:r w:rsidR="00C32ED8" w:rsidRPr="005D616F">
        <w:rPr>
          <w:rFonts w:ascii="Calibri" w:hAnsi="Calibri" w:cs="Calibri"/>
          <w:sz w:val="24"/>
          <w:szCs w:val="24"/>
        </w:rPr>
        <w:t xml:space="preserve">used </w:t>
      </w:r>
      <w:r w:rsidR="006433F1" w:rsidRPr="005D616F">
        <w:rPr>
          <w:rFonts w:ascii="Calibri" w:hAnsi="Calibri" w:cs="Calibri"/>
          <w:sz w:val="24"/>
          <w:szCs w:val="24"/>
        </w:rPr>
        <w:t>for</w:t>
      </w:r>
      <w:r w:rsidR="00C32ED8" w:rsidRPr="005D616F">
        <w:rPr>
          <w:rFonts w:ascii="Calibri" w:hAnsi="Calibri" w:cs="Calibri"/>
          <w:sz w:val="24"/>
          <w:szCs w:val="24"/>
        </w:rPr>
        <w:t xml:space="preserve"> hydrogen (anode side),</w:t>
      </w:r>
      <w:r w:rsidR="006433F1" w:rsidRPr="005D616F">
        <w:rPr>
          <w:rFonts w:ascii="Calibri" w:hAnsi="Calibri" w:cs="Calibri"/>
          <w:sz w:val="24"/>
          <w:szCs w:val="24"/>
        </w:rPr>
        <w:t xml:space="preserve"> nitrogen and oxygen </w:t>
      </w:r>
      <w:r w:rsidR="00C32ED8" w:rsidRPr="005D616F">
        <w:rPr>
          <w:rFonts w:ascii="Calibri" w:hAnsi="Calibri" w:cs="Calibri"/>
          <w:sz w:val="24"/>
          <w:szCs w:val="24"/>
        </w:rPr>
        <w:t>(</w:t>
      </w:r>
      <w:r w:rsidR="006433F1" w:rsidRPr="005D616F">
        <w:rPr>
          <w:rFonts w:ascii="Calibri" w:hAnsi="Calibri" w:cs="Calibri"/>
          <w:sz w:val="24"/>
          <w:szCs w:val="24"/>
        </w:rPr>
        <w:t>cathode side</w:t>
      </w:r>
      <w:r w:rsidR="00C32ED8" w:rsidRPr="005D616F">
        <w:rPr>
          <w:rFonts w:ascii="Calibri" w:hAnsi="Calibri" w:cs="Calibri"/>
          <w:sz w:val="24"/>
          <w:szCs w:val="24"/>
        </w:rPr>
        <w:t>) respectively</w:t>
      </w:r>
      <w:r w:rsidR="006433F1" w:rsidRPr="005D616F">
        <w:rPr>
          <w:rFonts w:ascii="Calibri" w:hAnsi="Calibri" w:cs="Calibri"/>
          <w:sz w:val="24"/>
          <w:szCs w:val="24"/>
        </w:rPr>
        <w:t>.</w:t>
      </w:r>
    </w:p>
    <w:p w14:paraId="2F49CE71" w14:textId="77777777" w:rsidR="007C0606" w:rsidRPr="005D616F" w:rsidRDefault="007C0606" w:rsidP="00E02CEF">
      <w:pPr>
        <w:jc w:val="both"/>
        <w:rPr>
          <w:rFonts w:ascii="Calibri" w:hAnsi="Calibri" w:cs="Calibri"/>
          <w:sz w:val="24"/>
          <w:szCs w:val="24"/>
        </w:rPr>
      </w:pPr>
    </w:p>
    <w:p w14:paraId="6141C82D" w14:textId="6FB35192" w:rsidR="00B16E28" w:rsidRDefault="006433F1">
      <w:pPr>
        <w:numPr>
          <w:ilvl w:val="1"/>
          <w:numId w:val="1"/>
        </w:numPr>
        <w:jc w:val="both"/>
        <w:rPr>
          <w:rFonts w:ascii="Calibri" w:hAnsi="Calibri" w:cs="Calibri"/>
          <w:sz w:val="24"/>
          <w:szCs w:val="24"/>
        </w:rPr>
      </w:pPr>
      <w:bookmarkStart w:id="7" w:name="_Hlk13558661"/>
      <w:r w:rsidRPr="00E02CEF">
        <w:rPr>
          <w:rFonts w:ascii="Calibri" w:hAnsi="Calibri" w:cs="Calibri"/>
          <w:sz w:val="24"/>
          <w:szCs w:val="24"/>
          <w:highlight w:val="yellow"/>
        </w:rPr>
        <w:t>Cho</w:t>
      </w:r>
      <w:r w:rsidR="00D82614" w:rsidRPr="00E02CEF">
        <w:rPr>
          <w:rFonts w:ascii="Calibri" w:hAnsi="Calibri" w:cs="Calibri"/>
          <w:sz w:val="24"/>
          <w:szCs w:val="24"/>
          <w:highlight w:val="yellow"/>
        </w:rPr>
        <w:t>o</w:t>
      </w:r>
      <w:r w:rsidRPr="00E02CEF">
        <w:rPr>
          <w:rFonts w:ascii="Calibri" w:hAnsi="Calibri" w:cs="Calibri"/>
          <w:sz w:val="24"/>
          <w:szCs w:val="24"/>
          <w:highlight w:val="yellow"/>
        </w:rPr>
        <w:t xml:space="preserve">se the temperature of the inlet gases and turn on the heating tapes. Wait </w:t>
      </w:r>
      <w:r w:rsidR="00C32ED8" w:rsidRPr="00E02CEF">
        <w:rPr>
          <w:rFonts w:ascii="Calibri" w:hAnsi="Calibri" w:cs="Calibri"/>
          <w:sz w:val="24"/>
          <w:szCs w:val="24"/>
          <w:highlight w:val="yellow"/>
        </w:rPr>
        <w:t xml:space="preserve">until the set point temperature </w:t>
      </w:r>
      <w:r w:rsidR="00C334B7" w:rsidRPr="00E02CEF">
        <w:rPr>
          <w:rFonts w:ascii="Calibri" w:hAnsi="Calibri" w:cs="Calibri"/>
          <w:sz w:val="24"/>
          <w:szCs w:val="24"/>
          <w:highlight w:val="yellow"/>
        </w:rPr>
        <w:t xml:space="preserve">is </w:t>
      </w:r>
      <w:r w:rsidR="00C32ED8" w:rsidRPr="00E02CEF">
        <w:rPr>
          <w:rFonts w:ascii="Calibri" w:hAnsi="Calibri" w:cs="Calibri"/>
          <w:sz w:val="24"/>
          <w:szCs w:val="24"/>
          <w:highlight w:val="yellow"/>
        </w:rPr>
        <w:t>reached</w:t>
      </w:r>
      <w:r w:rsidRPr="00E02CEF">
        <w:rPr>
          <w:rFonts w:ascii="Calibri" w:hAnsi="Calibri" w:cs="Calibri"/>
          <w:sz w:val="24"/>
          <w:szCs w:val="24"/>
          <w:highlight w:val="yellow"/>
        </w:rPr>
        <w:t>.</w:t>
      </w:r>
      <w:r w:rsidRPr="005D616F">
        <w:rPr>
          <w:rFonts w:ascii="Calibri" w:hAnsi="Calibri" w:cs="Calibri"/>
          <w:sz w:val="24"/>
          <w:szCs w:val="24"/>
        </w:rPr>
        <w:t xml:space="preserve"> </w:t>
      </w:r>
      <w:bookmarkEnd w:id="7"/>
      <w:r w:rsidRPr="005D616F">
        <w:rPr>
          <w:rFonts w:ascii="Calibri" w:hAnsi="Calibri" w:cs="Calibri"/>
          <w:sz w:val="24"/>
          <w:szCs w:val="24"/>
        </w:rPr>
        <w:t>In all experiments in thi</w:t>
      </w:r>
      <w:r w:rsidR="00C32ED8" w:rsidRPr="005D616F">
        <w:rPr>
          <w:rFonts w:ascii="Calibri" w:hAnsi="Calibri" w:cs="Calibri"/>
          <w:sz w:val="24"/>
          <w:szCs w:val="24"/>
        </w:rPr>
        <w:t xml:space="preserve">s protocol, the set point temperature </w:t>
      </w:r>
      <w:r w:rsidR="007E7101" w:rsidRPr="005D616F">
        <w:rPr>
          <w:rFonts w:ascii="Calibri" w:hAnsi="Calibri" w:cs="Calibri"/>
          <w:sz w:val="24"/>
          <w:szCs w:val="24"/>
        </w:rPr>
        <w:t xml:space="preserve">of the inlet gases </w:t>
      </w:r>
      <w:r w:rsidRPr="005D616F">
        <w:rPr>
          <w:rFonts w:ascii="Calibri" w:hAnsi="Calibri" w:cs="Calibri"/>
          <w:sz w:val="24"/>
          <w:szCs w:val="24"/>
        </w:rPr>
        <w:t xml:space="preserve">at the anode and cathode side </w:t>
      </w:r>
      <w:r w:rsidR="00C32ED8" w:rsidRPr="005D616F">
        <w:rPr>
          <w:rFonts w:ascii="Calibri" w:hAnsi="Calibri" w:cs="Calibri"/>
          <w:sz w:val="24"/>
          <w:szCs w:val="24"/>
        </w:rPr>
        <w:t>was</w:t>
      </w:r>
      <w:r w:rsidRPr="005D616F">
        <w:rPr>
          <w:rFonts w:ascii="Calibri" w:hAnsi="Calibri" w:cs="Calibri"/>
          <w:sz w:val="24"/>
          <w:szCs w:val="24"/>
        </w:rPr>
        <w:t xml:space="preserve"> 68</w:t>
      </w:r>
      <w:r w:rsidR="008518F8">
        <w:rPr>
          <w:rFonts w:ascii="Calibri" w:hAnsi="Calibri" w:cs="Calibri"/>
          <w:sz w:val="24"/>
          <w:szCs w:val="24"/>
        </w:rPr>
        <w:t xml:space="preserve"> </w:t>
      </w:r>
      <w:r w:rsidRPr="005D616F">
        <w:rPr>
          <w:rFonts w:ascii="Calibri" w:hAnsi="Calibri" w:cs="Calibri"/>
          <w:sz w:val="24"/>
          <w:szCs w:val="24"/>
        </w:rPr>
        <w:t>°C.</w:t>
      </w:r>
    </w:p>
    <w:p w14:paraId="3A9F2873" w14:textId="77777777" w:rsidR="007C0606" w:rsidRPr="005D616F" w:rsidRDefault="007C0606" w:rsidP="00E02CEF">
      <w:pPr>
        <w:jc w:val="both"/>
        <w:rPr>
          <w:rFonts w:ascii="Calibri" w:hAnsi="Calibri" w:cs="Calibri"/>
          <w:sz w:val="24"/>
          <w:szCs w:val="24"/>
        </w:rPr>
      </w:pPr>
    </w:p>
    <w:p w14:paraId="33A95F82" w14:textId="4D4A820F" w:rsidR="00B16E28" w:rsidRDefault="006433F1">
      <w:pPr>
        <w:numPr>
          <w:ilvl w:val="1"/>
          <w:numId w:val="1"/>
        </w:numPr>
        <w:jc w:val="both"/>
        <w:rPr>
          <w:rFonts w:ascii="Calibri" w:hAnsi="Calibri" w:cs="Calibri"/>
          <w:sz w:val="24"/>
          <w:szCs w:val="24"/>
          <w:highlight w:val="yellow"/>
        </w:rPr>
      </w:pPr>
      <w:bookmarkStart w:id="8" w:name="_Hlk13558730"/>
      <w:r w:rsidRPr="00E02CEF">
        <w:rPr>
          <w:rFonts w:ascii="Calibri" w:hAnsi="Calibri" w:cs="Calibri"/>
          <w:sz w:val="24"/>
          <w:szCs w:val="24"/>
          <w:highlight w:val="yellow"/>
        </w:rPr>
        <w:t>Set the temperature</w:t>
      </w:r>
      <w:r w:rsidR="00CF40A4" w:rsidRPr="00E02CEF">
        <w:rPr>
          <w:rFonts w:ascii="Calibri" w:hAnsi="Calibri" w:cs="Calibri"/>
          <w:sz w:val="24"/>
          <w:szCs w:val="24"/>
          <w:highlight w:val="yellow"/>
        </w:rPr>
        <w:t>s</w:t>
      </w:r>
      <w:r w:rsidRPr="00E02CEF">
        <w:rPr>
          <w:rFonts w:ascii="Calibri" w:hAnsi="Calibri" w:cs="Calibri"/>
          <w:sz w:val="24"/>
          <w:szCs w:val="24"/>
          <w:highlight w:val="yellow"/>
        </w:rPr>
        <w:t xml:space="preserve"> of the thermostat</w:t>
      </w:r>
      <w:r w:rsidR="00CF40A4" w:rsidRPr="00E02CEF">
        <w:rPr>
          <w:rFonts w:ascii="Calibri" w:hAnsi="Calibri" w:cs="Calibri"/>
          <w:sz w:val="24"/>
          <w:szCs w:val="24"/>
          <w:highlight w:val="yellow"/>
        </w:rPr>
        <w:t>s</w:t>
      </w:r>
      <w:r w:rsidRPr="00E02CEF">
        <w:rPr>
          <w:rFonts w:ascii="Calibri" w:hAnsi="Calibri" w:cs="Calibri"/>
          <w:sz w:val="24"/>
          <w:szCs w:val="24"/>
          <w:highlight w:val="yellow"/>
        </w:rPr>
        <w:t xml:space="preserve"> </w:t>
      </w:r>
      <w:r w:rsidR="00CF40A4" w:rsidRPr="00E02CEF">
        <w:rPr>
          <w:rFonts w:ascii="Calibri" w:hAnsi="Calibri" w:cs="Calibri"/>
          <w:sz w:val="24"/>
          <w:szCs w:val="24"/>
          <w:highlight w:val="yellow"/>
        </w:rPr>
        <w:t xml:space="preserve">to define the </w:t>
      </w:r>
      <w:r w:rsidRPr="00E02CEF">
        <w:rPr>
          <w:rFonts w:ascii="Calibri" w:hAnsi="Calibri" w:cs="Calibri"/>
          <w:sz w:val="24"/>
          <w:szCs w:val="24"/>
          <w:highlight w:val="yellow"/>
        </w:rPr>
        <w:t>desired dew point</w:t>
      </w:r>
      <w:r w:rsidR="00BB7DFB" w:rsidRPr="00E02CEF">
        <w:rPr>
          <w:rFonts w:ascii="Calibri" w:hAnsi="Calibri" w:cs="Calibri"/>
          <w:sz w:val="24"/>
          <w:szCs w:val="24"/>
          <w:highlight w:val="yellow"/>
        </w:rPr>
        <w:t xml:space="preserve"> temperature of the inlet gases;</w:t>
      </w:r>
      <w:r w:rsidRPr="00E02CEF">
        <w:rPr>
          <w:rFonts w:ascii="Calibri" w:hAnsi="Calibri" w:cs="Calibri"/>
          <w:sz w:val="24"/>
          <w:szCs w:val="24"/>
          <w:highlight w:val="yellow"/>
        </w:rPr>
        <w:t xml:space="preserve"> turn the thermostats on</w:t>
      </w:r>
      <w:bookmarkEnd w:id="8"/>
      <w:r w:rsidRPr="00E02CEF">
        <w:rPr>
          <w:rFonts w:ascii="Calibri" w:hAnsi="Calibri" w:cs="Calibri"/>
          <w:sz w:val="24"/>
          <w:szCs w:val="24"/>
          <w:highlight w:val="yellow"/>
        </w:rPr>
        <w:t>.</w:t>
      </w:r>
    </w:p>
    <w:p w14:paraId="3E6C65CC" w14:textId="77777777" w:rsidR="007C0606" w:rsidRPr="00E02CEF" w:rsidRDefault="007C0606" w:rsidP="00E02CEF">
      <w:pPr>
        <w:jc w:val="both"/>
        <w:rPr>
          <w:rFonts w:ascii="Calibri" w:hAnsi="Calibri" w:cs="Calibri"/>
          <w:sz w:val="24"/>
          <w:szCs w:val="24"/>
          <w:highlight w:val="yellow"/>
        </w:rPr>
      </w:pPr>
    </w:p>
    <w:p w14:paraId="03C1CD0E" w14:textId="2B0D842B" w:rsidR="00B16E28" w:rsidRDefault="006433F1">
      <w:pPr>
        <w:numPr>
          <w:ilvl w:val="1"/>
          <w:numId w:val="1"/>
        </w:numPr>
        <w:jc w:val="both"/>
        <w:rPr>
          <w:rFonts w:ascii="Calibri" w:hAnsi="Calibri" w:cs="Calibri"/>
          <w:sz w:val="24"/>
          <w:szCs w:val="24"/>
        </w:rPr>
      </w:pPr>
      <w:r w:rsidRPr="00E02CEF">
        <w:rPr>
          <w:rFonts w:ascii="Calibri" w:hAnsi="Calibri" w:cs="Calibri"/>
          <w:sz w:val="24"/>
          <w:szCs w:val="24"/>
          <w:highlight w:val="yellow"/>
        </w:rPr>
        <w:t xml:space="preserve">Set the chosen temperature of the </w:t>
      </w:r>
      <w:r w:rsidR="00CF40A4" w:rsidRPr="00E02CEF">
        <w:rPr>
          <w:rFonts w:ascii="Calibri" w:hAnsi="Calibri" w:cs="Calibri"/>
          <w:sz w:val="24"/>
          <w:szCs w:val="24"/>
          <w:highlight w:val="yellow"/>
        </w:rPr>
        <w:t xml:space="preserve">fuel </w:t>
      </w:r>
      <w:r w:rsidRPr="00E02CEF">
        <w:rPr>
          <w:rFonts w:ascii="Calibri" w:hAnsi="Calibri" w:cs="Calibri"/>
          <w:sz w:val="24"/>
          <w:szCs w:val="24"/>
          <w:highlight w:val="yellow"/>
        </w:rPr>
        <w:t xml:space="preserve">cell on the control panel of the </w:t>
      </w:r>
      <w:r w:rsidR="00CF40A4" w:rsidRPr="00E02CEF">
        <w:rPr>
          <w:rFonts w:ascii="Calibri" w:hAnsi="Calibri" w:cs="Calibri"/>
          <w:sz w:val="24"/>
          <w:szCs w:val="24"/>
          <w:highlight w:val="yellow"/>
        </w:rPr>
        <w:t>heating box. Then, turn the heating on</w:t>
      </w:r>
      <w:r w:rsidRPr="00E02CEF">
        <w:rPr>
          <w:rFonts w:ascii="Calibri" w:hAnsi="Calibri" w:cs="Calibri"/>
          <w:sz w:val="24"/>
          <w:szCs w:val="24"/>
          <w:highlight w:val="yellow"/>
        </w:rPr>
        <w:t>.</w:t>
      </w:r>
      <w:r w:rsidRPr="005D616F">
        <w:rPr>
          <w:rFonts w:ascii="Calibri" w:hAnsi="Calibri" w:cs="Calibri"/>
          <w:sz w:val="24"/>
          <w:szCs w:val="24"/>
        </w:rPr>
        <w:t xml:space="preserve"> In the experiments </w:t>
      </w:r>
      <w:r w:rsidR="0088574C">
        <w:rPr>
          <w:rFonts w:ascii="Calibri" w:hAnsi="Calibri" w:cs="Calibri"/>
          <w:sz w:val="24"/>
          <w:szCs w:val="24"/>
        </w:rPr>
        <w:t>described</w:t>
      </w:r>
      <w:r w:rsidR="0088574C" w:rsidRPr="005D616F">
        <w:rPr>
          <w:rFonts w:ascii="Calibri" w:hAnsi="Calibri" w:cs="Calibri"/>
          <w:sz w:val="24"/>
          <w:szCs w:val="24"/>
        </w:rPr>
        <w:t xml:space="preserve"> </w:t>
      </w:r>
      <w:r w:rsidRPr="005D616F">
        <w:rPr>
          <w:rFonts w:ascii="Calibri" w:hAnsi="Calibri" w:cs="Calibri"/>
          <w:sz w:val="24"/>
          <w:szCs w:val="24"/>
        </w:rPr>
        <w:t xml:space="preserve">in this protocol a </w:t>
      </w:r>
      <w:r w:rsidR="00CF40A4" w:rsidRPr="005D616F">
        <w:rPr>
          <w:rFonts w:ascii="Calibri" w:hAnsi="Calibri" w:cs="Calibri"/>
          <w:sz w:val="24"/>
          <w:szCs w:val="24"/>
        </w:rPr>
        <w:t xml:space="preserve">fuel </w:t>
      </w:r>
      <w:r w:rsidRPr="005D616F">
        <w:rPr>
          <w:rFonts w:ascii="Calibri" w:hAnsi="Calibri" w:cs="Calibri"/>
          <w:sz w:val="24"/>
          <w:szCs w:val="24"/>
        </w:rPr>
        <w:t>cell temperature of 80</w:t>
      </w:r>
      <w:r w:rsidR="008518F8">
        <w:rPr>
          <w:rFonts w:ascii="Calibri" w:hAnsi="Calibri" w:cs="Calibri"/>
          <w:sz w:val="24"/>
          <w:szCs w:val="24"/>
        </w:rPr>
        <w:t xml:space="preserve"> </w:t>
      </w:r>
      <w:r w:rsidRPr="005D616F">
        <w:rPr>
          <w:rFonts w:ascii="Calibri" w:hAnsi="Calibri" w:cs="Calibri"/>
          <w:sz w:val="24"/>
          <w:szCs w:val="24"/>
        </w:rPr>
        <w:t>°C was set.</w:t>
      </w:r>
    </w:p>
    <w:p w14:paraId="54CD5BAC" w14:textId="77777777" w:rsidR="007C0606" w:rsidRPr="005D616F" w:rsidRDefault="007C0606" w:rsidP="00E02CEF">
      <w:pPr>
        <w:jc w:val="both"/>
        <w:rPr>
          <w:rFonts w:ascii="Calibri" w:hAnsi="Calibri" w:cs="Calibri"/>
          <w:sz w:val="24"/>
          <w:szCs w:val="24"/>
        </w:rPr>
      </w:pPr>
    </w:p>
    <w:p w14:paraId="3CE448DC" w14:textId="77777777" w:rsidR="00B16E28" w:rsidRPr="00E02CEF" w:rsidRDefault="006433F1">
      <w:pPr>
        <w:numPr>
          <w:ilvl w:val="1"/>
          <w:numId w:val="1"/>
        </w:numPr>
        <w:jc w:val="both"/>
        <w:rPr>
          <w:rFonts w:ascii="Calibri" w:hAnsi="Calibri" w:cs="Calibri"/>
          <w:sz w:val="24"/>
          <w:szCs w:val="24"/>
          <w:highlight w:val="yellow"/>
        </w:rPr>
      </w:pPr>
      <w:bookmarkStart w:id="9" w:name="_Hlk13558778"/>
      <w:r w:rsidRPr="00E02CEF">
        <w:rPr>
          <w:rFonts w:ascii="Calibri" w:hAnsi="Calibri" w:cs="Calibri"/>
          <w:sz w:val="24"/>
          <w:szCs w:val="24"/>
          <w:highlight w:val="yellow"/>
        </w:rPr>
        <w:t xml:space="preserve">Wait </w:t>
      </w:r>
      <w:r w:rsidR="00CF40A4" w:rsidRPr="00E02CEF">
        <w:rPr>
          <w:rFonts w:ascii="Calibri" w:hAnsi="Calibri" w:cs="Calibri"/>
          <w:sz w:val="24"/>
          <w:szCs w:val="24"/>
          <w:highlight w:val="yellow"/>
        </w:rPr>
        <w:t>until the set point temperature of the fuel cell is reached; check the</w:t>
      </w:r>
      <w:r w:rsidRPr="00E02CEF">
        <w:rPr>
          <w:rFonts w:ascii="Calibri" w:hAnsi="Calibri" w:cs="Calibri"/>
          <w:sz w:val="24"/>
          <w:szCs w:val="24"/>
          <w:highlight w:val="yellow"/>
        </w:rPr>
        <w:t xml:space="preserve"> humidification stat</w:t>
      </w:r>
      <w:r w:rsidR="00CF40A4" w:rsidRPr="00E02CEF">
        <w:rPr>
          <w:rFonts w:ascii="Calibri" w:hAnsi="Calibri" w:cs="Calibri"/>
          <w:sz w:val="24"/>
          <w:szCs w:val="24"/>
          <w:highlight w:val="yellow"/>
        </w:rPr>
        <w:t>e of the inlet gases; check the fuel cell</w:t>
      </w:r>
      <w:r w:rsidR="00BB7DFB" w:rsidRPr="00E02CEF">
        <w:rPr>
          <w:rFonts w:ascii="Calibri" w:hAnsi="Calibri" w:cs="Calibri"/>
          <w:sz w:val="24"/>
          <w:szCs w:val="24"/>
          <w:highlight w:val="yellow"/>
        </w:rPr>
        <w:t xml:space="preserve"> open circuit cell potential</w:t>
      </w:r>
      <w:r w:rsidR="00CF40A4" w:rsidRPr="00E02CEF">
        <w:rPr>
          <w:rFonts w:ascii="Calibri" w:hAnsi="Calibri" w:cs="Calibri"/>
          <w:sz w:val="24"/>
          <w:szCs w:val="24"/>
          <w:highlight w:val="yellow"/>
        </w:rPr>
        <w:t xml:space="preserve">. </w:t>
      </w:r>
      <w:r w:rsidRPr="00E02CEF">
        <w:rPr>
          <w:rFonts w:ascii="Calibri" w:hAnsi="Calibri" w:cs="Calibri"/>
          <w:sz w:val="24"/>
          <w:szCs w:val="24"/>
          <w:highlight w:val="yellow"/>
        </w:rPr>
        <w:t xml:space="preserve">The open circuit </w:t>
      </w:r>
      <w:r w:rsidR="00CF40A4" w:rsidRPr="00E02CEF">
        <w:rPr>
          <w:rFonts w:ascii="Calibri" w:hAnsi="Calibri" w:cs="Calibri"/>
          <w:sz w:val="24"/>
          <w:szCs w:val="24"/>
          <w:highlight w:val="yellow"/>
        </w:rPr>
        <w:t>cell potential value</w:t>
      </w:r>
      <w:r w:rsidRPr="00E02CEF">
        <w:rPr>
          <w:rFonts w:ascii="Calibri" w:hAnsi="Calibri" w:cs="Calibri"/>
          <w:sz w:val="24"/>
          <w:szCs w:val="24"/>
          <w:highlight w:val="yellow"/>
        </w:rPr>
        <w:t xml:space="preserve"> o</w:t>
      </w:r>
      <w:r w:rsidR="00CF40A4" w:rsidRPr="00E02CEF">
        <w:rPr>
          <w:rFonts w:ascii="Calibri" w:hAnsi="Calibri" w:cs="Calibri"/>
          <w:sz w:val="24"/>
          <w:szCs w:val="24"/>
          <w:highlight w:val="yellow"/>
        </w:rPr>
        <w:t xml:space="preserve">n the display of the </w:t>
      </w:r>
      <w:proofErr w:type="spellStart"/>
      <w:r w:rsidR="00CF40A4" w:rsidRPr="00E02CEF">
        <w:rPr>
          <w:rFonts w:ascii="Calibri" w:hAnsi="Calibri" w:cs="Calibri"/>
          <w:sz w:val="24"/>
          <w:szCs w:val="24"/>
          <w:highlight w:val="yellow"/>
        </w:rPr>
        <w:t>potentiostat</w:t>
      </w:r>
      <w:proofErr w:type="spellEnd"/>
      <w:r w:rsidRPr="00E02CEF">
        <w:rPr>
          <w:rFonts w:ascii="Calibri" w:hAnsi="Calibri" w:cs="Calibri"/>
          <w:sz w:val="24"/>
          <w:szCs w:val="24"/>
          <w:highlight w:val="yellow"/>
        </w:rPr>
        <w:t xml:space="preserve"> should be between 1 and 1.2 </w:t>
      </w:r>
      <w:r w:rsidR="00823666" w:rsidRPr="00E02CEF">
        <w:rPr>
          <w:rFonts w:ascii="Calibri" w:hAnsi="Calibri" w:cs="Calibri"/>
          <w:sz w:val="24"/>
          <w:szCs w:val="24"/>
          <w:highlight w:val="yellow"/>
        </w:rPr>
        <w:t>V</w:t>
      </w:r>
      <w:r w:rsidRPr="00E02CEF">
        <w:rPr>
          <w:rFonts w:ascii="Calibri" w:hAnsi="Calibri" w:cs="Calibri"/>
          <w:sz w:val="24"/>
          <w:szCs w:val="24"/>
          <w:highlight w:val="yellow"/>
        </w:rPr>
        <w:t>.</w:t>
      </w:r>
    </w:p>
    <w:bookmarkEnd w:id="9"/>
    <w:p w14:paraId="1CCBF14C" w14:textId="77777777" w:rsidR="00B16E28" w:rsidRPr="005D616F" w:rsidRDefault="00B16E28">
      <w:pPr>
        <w:jc w:val="both"/>
        <w:rPr>
          <w:rFonts w:ascii="Calibri" w:hAnsi="Calibri" w:cs="Calibri"/>
          <w:color w:val="000000"/>
          <w:sz w:val="24"/>
          <w:szCs w:val="24"/>
        </w:rPr>
      </w:pPr>
    </w:p>
    <w:p w14:paraId="56F4AE20" w14:textId="33B9696C" w:rsidR="00B16E28" w:rsidRDefault="00CF40A4">
      <w:pPr>
        <w:numPr>
          <w:ilvl w:val="0"/>
          <w:numId w:val="1"/>
        </w:numPr>
        <w:jc w:val="both"/>
        <w:rPr>
          <w:rFonts w:ascii="Calibri" w:hAnsi="Calibri" w:cs="Calibri"/>
          <w:b/>
          <w:sz w:val="24"/>
          <w:szCs w:val="24"/>
        </w:rPr>
      </w:pPr>
      <w:r w:rsidRPr="005D616F">
        <w:rPr>
          <w:rFonts w:ascii="Calibri" w:hAnsi="Calibri" w:cs="Calibri"/>
          <w:b/>
          <w:sz w:val="24"/>
          <w:szCs w:val="24"/>
        </w:rPr>
        <w:t xml:space="preserve">Fuel cell </w:t>
      </w:r>
      <w:r w:rsidR="00C334B7" w:rsidRPr="005D616F">
        <w:rPr>
          <w:rFonts w:ascii="Calibri" w:hAnsi="Calibri" w:cs="Calibri"/>
          <w:b/>
          <w:sz w:val="24"/>
          <w:szCs w:val="24"/>
        </w:rPr>
        <w:t xml:space="preserve">start up procedure </w:t>
      </w:r>
    </w:p>
    <w:p w14:paraId="6B0E14BF" w14:textId="77777777" w:rsidR="00F74E19" w:rsidRPr="005D616F" w:rsidRDefault="00F74E19" w:rsidP="00F74E19">
      <w:pPr>
        <w:jc w:val="both"/>
        <w:rPr>
          <w:rFonts w:ascii="Calibri" w:hAnsi="Calibri" w:cs="Calibri"/>
          <w:b/>
          <w:sz w:val="24"/>
          <w:szCs w:val="24"/>
        </w:rPr>
      </w:pPr>
    </w:p>
    <w:p w14:paraId="1597E6A1" w14:textId="5FDB0995" w:rsidR="00E02CEF" w:rsidRDefault="006433F1">
      <w:pPr>
        <w:jc w:val="both"/>
        <w:rPr>
          <w:rFonts w:ascii="Calibri" w:hAnsi="Calibri" w:cs="Calibri"/>
          <w:sz w:val="24"/>
          <w:szCs w:val="24"/>
        </w:rPr>
      </w:pPr>
      <w:r w:rsidRPr="005D616F">
        <w:rPr>
          <w:rFonts w:ascii="Calibri" w:hAnsi="Calibri" w:cs="Calibri"/>
          <w:sz w:val="24"/>
          <w:szCs w:val="24"/>
        </w:rPr>
        <w:t xml:space="preserve">NOTE: The procedure </w:t>
      </w:r>
      <w:r w:rsidR="00E957B1" w:rsidRPr="005D616F">
        <w:rPr>
          <w:rFonts w:ascii="Calibri" w:hAnsi="Calibri" w:cs="Calibri"/>
          <w:sz w:val="24"/>
          <w:szCs w:val="24"/>
        </w:rPr>
        <w:t>described</w:t>
      </w:r>
      <w:r w:rsidRPr="005D616F">
        <w:rPr>
          <w:rFonts w:ascii="Calibri" w:hAnsi="Calibri" w:cs="Calibri"/>
          <w:sz w:val="24"/>
          <w:szCs w:val="24"/>
        </w:rPr>
        <w:t xml:space="preserve"> in the following section </w:t>
      </w:r>
      <w:r w:rsidR="00C26A89">
        <w:rPr>
          <w:rFonts w:ascii="Calibri" w:hAnsi="Calibri" w:cs="Calibri"/>
          <w:sz w:val="24"/>
          <w:szCs w:val="24"/>
        </w:rPr>
        <w:t>uses</w:t>
      </w:r>
      <w:r w:rsidR="00C26A89" w:rsidRPr="005D616F">
        <w:rPr>
          <w:rFonts w:ascii="Calibri" w:hAnsi="Calibri" w:cs="Calibri"/>
          <w:sz w:val="24"/>
          <w:szCs w:val="24"/>
        </w:rPr>
        <w:t xml:space="preserve"> </w:t>
      </w:r>
      <w:r w:rsidRPr="005D616F">
        <w:rPr>
          <w:rFonts w:ascii="Calibri" w:hAnsi="Calibri" w:cs="Calibri"/>
          <w:sz w:val="24"/>
          <w:szCs w:val="24"/>
        </w:rPr>
        <w:t>a specific</w:t>
      </w:r>
      <w:r w:rsidR="00CF40A4" w:rsidRPr="005D616F">
        <w:rPr>
          <w:rFonts w:ascii="Calibri" w:hAnsi="Calibri" w:cs="Calibri"/>
          <w:sz w:val="24"/>
          <w:szCs w:val="24"/>
        </w:rPr>
        <w:t xml:space="preserve"> software </w:t>
      </w:r>
      <w:r w:rsidR="00932C62">
        <w:rPr>
          <w:rFonts w:ascii="Calibri" w:hAnsi="Calibri" w:cs="Calibri"/>
          <w:sz w:val="24"/>
          <w:szCs w:val="24"/>
        </w:rPr>
        <w:t xml:space="preserve">program </w:t>
      </w:r>
      <w:r w:rsidR="00CF40A4" w:rsidRPr="005D616F">
        <w:rPr>
          <w:rFonts w:ascii="Calibri" w:hAnsi="Calibri" w:cs="Calibri"/>
          <w:sz w:val="24"/>
          <w:szCs w:val="24"/>
        </w:rPr>
        <w:t xml:space="preserve">and </w:t>
      </w:r>
      <w:proofErr w:type="spellStart"/>
      <w:r w:rsidR="00CF40A4" w:rsidRPr="005D616F">
        <w:rPr>
          <w:rFonts w:ascii="Calibri" w:hAnsi="Calibri" w:cs="Calibri"/>
          <w:sz w:val="24"/>
          <w:szCs w:val="24"/>
        </w:rPr>
        <w:t>potentiostat</w:t>
      </w:r>
      <w:proofErr w:type="spellEnd"/>
      <w:r w:rsidR="00CF40A4" w:rsidRPr="005D616F">
        <w:rPr>
          <w:rFonts w:ascii="Calibri" w:hAnsi="Calibri" w:cs="Calibri"/>
          <w:sz w:val="24"/>
          <w:szCs w:val="24"/>
        </w:rPr>
        <w:t xml:space="preserve"> (</w:t>
      </w:r>
      <w:proofErr w:type="spellStart"/>
      <w:r w:rsidRPr="005D616F">
        <w:rPr>
          <w:rFonts w:ascii="Calibri" w:hAnsi="Calibri" w:cs="Calibri"/>
          <w:sz w:val="24"/>
          <w:szCs w:val="24"/>
        </w:rPr>
        <w:t>Autolab</w:t>
      </w:r>
      <w:proofErr w:type="spellEnd"/>
      <w:r w:rsidRPr="005D616F">
        <w:rPr>
          <w:rFonts w:ascii="Calibri" w:hAnsi="Calibri" w:cs="Calibri"/>
          <w:sz w:val="24"/>
          <w:szCs w:val="24"/>
        </w:rPr>
        <w:t xml:space="preserve"> N104</w:t>
      </w:r>
      <w:r w:rsidR="00CF40A4" w:rsidRPr="005D616F">
        <w:rPr>
          <w:rFonts w:ascii="Calibri" w:hAnsi="Calibri" w:cs="Calibri"/>
          <w:sz w:val="24"/>
          <w:szCs w:val="24"/>
        </w:rPr>
        <w:t xml:space="preserve">, NOVA </w:t>
      </w:r>
      <w:r w:rsidR="00E957B1" w:rsidRPr="005D616F">
        <w:rPr>
          <w:rFonts w:ascii="Calibri" w:hAnsi="Calibri" w:cs="Calibri"/>
          <w:sz w:val="24"/>
          <w:szCs w:val="24"/>
        </w:rPr>
        <w:t xml:space="preserve">2.0 </w:t>
      </w:r>
      <w:r w:rsidR="00CF40A4" w:rsidRPr="005D616F">
        <w:rPr>
          <w:rFonts w:ascii="Calibri" w:hAnsi="Calibri" w:cs="Calibri"/>
          <w:sz w:val="24"/>
          <w:szCs w:val="24"/>
        </w:rPr>
        <w:t>software</w:t>
      </w:r>
      <w:r w:rsidRPr="005D616F">
        <w:rPr>
          <w:rFonts w:ascii="Calibri" w:hAnsi="Calibri" w:cs="Calibri"/>
          <w:sz w:val="24"/>
          <w:szCs w:val="24"/>
        </w:rPr>
        <w:t xml:space="preserve">). However, it can be </w:t>
      </w:r>
      <w:r w:rsidR="00CF40A4" w:rsidRPr="005D616F">
        <w:rPr>
          <w:rFonts w:ascii="Calibri" w:hAnsi="Calibri" w:cs="Calibri"/>
          <w:sz w:val="24"/>
          <w:szCs w:val="24"/>
        </w:rPr>
        <w:t xml:space="preserve">also </w:t>
      </w:r>
      <w:r w:rsidRPr="005D616F">
        <w:rPr>
          <w:rFonts w:ascii="Calibri" w:hAnsi="Calibri" w:cs="Calibri"/>
          <w:sz w:val="24"/>
          <w:szCs w:val="24"/>
        </w:rPr>
        <w:t>performed using other softwar</w:t>
      </w:r>
      <w:r w:rsidR="00955E40" w:rsidRPr="005D616F">
        <w:rPr>
          <w:rFonts w:ascii="Calibri" w:hAnsi="Calibri" w:cs="Calibri"/>
          <w:sz w:val="24"/>
          <w:szCs w:val="24"/>
        </w:rPr>
        <w:t>e</w:t>
      </w:r>
      <w:r w:rsidRPr="005D616F">
        <w:rPr>
          <w:rFonts w:ascii="Calibri" w:hAnsi="Calibri" w:cs="Calibri"/>
          <w:sz w:val="24"/>
          <w:szCs w:val="24"/>
        </w:rPr>
        <w:t xml:space="preserve"> </w:t>
      </w:r>
      <w:r w:rsidR="00932C62">
        <w:rPr>
          <w:rFonts w:ascii="Calibri" w:hAnsi="Calibri" w:cs="Calibri"/>
          <w:sz w:val="24"/>
          <w:szCs w:val="24"/>
        </w:rPr>
        <w:t>and</w:t>
      </w:r>
      <w:r w:rsidR="00932C62" w:rsidRPr="005D616F">
        <w:rPr>
          <w:rFonts w:ascii="Calibri" w:hAnsi="Calibri" w:cs="Calibri"/>
          <w:sz w:val="24"/>
          <w:szCs w:val="24"/>
        </w:rPr>
        <w:t xml:space="preserve"> </w:t>
      </w:r>
      <w:proofErr w:type="spellStart"/>
      <w:r w:rsidRPr="005D616F">
        <w:rPr>
          <w:rFonts w:ascii="Calibri" w:hAnsi="Calibri" w:cs="Calibri"/>
          <w:sz w:val="24"/>
          <w:szCs w:val="24"/>
        </w:rPr>
        <w:t>potentiostat</w:t>
      </w:r>
      <w:r w:rsidR="00CF40A4" w:rsidRPr="005D616F">
        <w:rPr>
          <w:rFonts w:ascii="Calibri" w:hAnsi="Calibri" w:cs="Calibri"/>
          <w:sz w:val="24"/>
          <w:szCs w:val="24"/>
        </w:rPr>
        <w:t>s</w:t>
      </w:r>
      <w:proofErr w:type="spellEnd"/>
      <w:r w:rsidRPr="005D616F">
        <w:rPr>
          <w:rFonts w:ascii="Calibri" w:hAnsi="Calibri" w:cs="Calibri"/>
          <w:sz w:val="24"/>
          <w:szCs w:val="24"/>
        </w:rPr>
        <w:t xml:space="preserve"> without changing the main outcomes</w:t>
      </w:r>
      <w:r w:rsidR="00AD279B">
        <w:rPr>
          <w:rFonts w:ascii="Calibri" w:hAnsi="Calibri" w:cs="Calibri"/>
          <w:sz w:val="24"/>
          <w:szCs w:val="24"/>
        </w:rPr>
        <w:t xml:space="preserve">. </w:t>
      </w:r>
      <w:r w:rsidRPr="005D616F">
        <w:rPr>
          <w:rFonts w:ascii="Calibri" w:hAnsi="Calibri" w:cs="Calibri"/>
          <w:sz w:val="24"/>
          <w:szCs w:val="24"/>
        </w:rPr>
        <w:t xml:space="preserve">The start-up procedure </w:t>
      </w:r>
      <w:r w:rsidR="00932C62">
        <w:rPr>
          <w:rFonts w:ascii="Calibri" w:hAnsi="Calibri" w:cs="Calibri"/>
          <w:sz w:val="24"/>
          <w:szCs w:val="24"/>
        </w:rPr>
        <w:t xml:space="preserve">must </w:t>
      </w:r>
      <w:r w:rsidRPr="005D616F">
        <w:rPr>
          <w:rFonts w:ascii="Calibri" w:hAnsi="Calibri" w:cs="Calibri"/>
          <w:sz w:val="24"/>
          <w:szCs w:val="24"/>
        </w:rPr>
        <w:t xml:space="preserve">be performed </w:t>
      </w:r>
      <w:r w:rsidR="00E957B1" w:rsidRPr="005D616F">
        <w:rPr>
          <w:rFonts w:ascii="Calibri" w:hAnsi="Calibri" w:cs="Calibri"/>
          <w:sz w:val="24"/>
          <w:szCs w:val="24"/>
        </w:rPr>
        <w:t>if</w:t>
      </w:r>
      <w:r w:rsidRPr="005D616F">
        <w:rPr>
          <w:rFonts w:ascii="Calibri" w:hAnsi="Calibri" w:cs="Calibri"/>
          <w:sz w:val="24"/>
          <w:szCs w:val="24"/>
        </w:rPr>
        <w:t xml:space="preserve"> a new </w:t>
      </w:r>
      <w:r w:rsidR="00C334B7" w:rsidRPr="005D616F">
        <w:rPr>
          <w:rFonts w:ascii="Calibri" w:hAnsi="Calibri" w:cs="Calibri"/>
          <w:sz w:val="24"/>
          <w:szCs w:val="24"/>
        </w:rPr>
        <w:t xml:space="preserve">CCM </w:t>
      </w:r>
      <w:r w:rsidRPr="005D616F">
        <w:rPr>
          <w:rFonts w:ascii="Calibri" w:hAnsi="Calibri" w:cs="Calibri"/>
          <w:sz w:val="24"/>
          <w:szCs w:val="24"/>
        </w:rPr>
        <w:t>is used.</w:t>
      </w:r>
    </w:p>
    <w:p w14:paraId="710B8074" w14:textId="77777777" w:rsidR="00E02CEF" w:rsidRPr="005D616F" w:rsidRDefault="00E02CEF">
      <w:pPr>
        <w:jc w:val="both"/>
        <w:rPr>
          <w:rFonts w:ascii="Calibri" w:hAnsi="Calibri" w:cs="Calibri"/>
          <w:sz w:val="24"/>
          <w:szCs w:val="24"/>
        </w:rPr>
      </w:pPr>
    </w:p>
    <w:p w14:paraId="2203DA1B" w14:textId="29FE4E92" w:rsidR="00B16E28" w:rsidRDefault="00E957B1">
      <w:pPr>
        <w:numPr>
          <w:ilvl w:val="1"/>
          <w:numId w:val="1"/>
        </w:numPr>
        <w:jc w:val="both"/>
        <w:rPr>
          <w:rFonts w:ascii="Calibri" w:hAnsi="Calibri" w:cs="Calibri"/>
          <w:sz w:val="24"/>
          <w:szCs w:val="24"/>
        </w:rPr>
      </w:pPr>
      <w:r w:rsidRPr="005D616F">
        <w:rPr>
          <w:rFonts w:ascii="Calibri" w:hAnsi="Calibri" w:cs="Calibri"/>
          <w:sz w:val="24"/>
          <w:szCs w:val="24"/>
        </w:rPr>
        <w:t>Start the</w:t>
      </w:r>
      <w:r w:rsidR="006433F1" w:rsidRPr="005D616F">
        <w:rPr>
          <w:rFonts w:ascii="Calibri" w:hAnsi="Calibri" w:cs="Calibri"/>
          <w:sz w:val="24"/>
          <w:szCs w:val="24"/>
        </w:rPr>
        <w:t xml:space="preserve"> </w:t>
      </w:r>
      <w:proofErr w:type="spellStart"/>
      <w:r w:rsidR="006433F1" w:rsidRPr="005D616F">
        <w:rPr>
          <w:rFonts w:ascii="Calibri" w:hAnsi="Calibri" w:cs="Calibri"/>
          <w:sz w:val="24"/>
          <w:szCs w:val="24"/>
        </w:rPr>
        <w:t>Autolab</w:t>
      </w:r>
      <w:proofErr w:type="spellEnd"/>
      <w:r w:rsidR="006433F1" w:rsidRPr="005D616F">
        <w:rPr>
          <w:rFonts w:ascii="Calibri" w:hAnsi="Calibri" w:cs="Calibri"/>
          <w:sz w:val="24"/>
          <w:szCs w:val="24"/>
        </w:rPr>
        <w:t xml:space="preserve"> NOVA 2.0 software.</w:t>
      </w:r>
    </w:p>
    <w:p w14:paraId="1C18F4EF" w14:textId="77777777" w:rsidR="00F74E19" w:rsidRPr="005D616F" w:rsidRDefault="00F74E19" w:rsidP="00F74E19">
      <w:pPr>
        <w:jc w:val="both"/>
        <w:rPr>
          <w:rFonts w:ascii="Calibri" w:hAnsi="Calibri" w:cs="Calibri"/>
          <w:sz w:val="24"/>
          <w:szCs w:val="24"/>
        </w:rPr>
      </w:pPr>
    </w:p>
    <w:p w14:paraId="08D30AD7" w14:textId="1BD2CDA7" w:rsidR="00B16E28" w:rsidRPr="00F74E19" w:rsidRDefault="00282D34">
      <w:pPr>
        <w:numPr>
          <w:ilvl w:val="2"/>
          <w:numId w:val="1"/>
        </w:numPr>
        <w:jc w:val="both"/>
      </w:pPr>
      <w:r w:rsidRPr="005D616F">
        <w:rPr>
          <w:rFonts w:ascii="Calibri" w:hAnsi="Calibri" w:cs="Calibri"/>
          <w:sz w:val="24"/>
          <w:szCs w:val="24"/>
        </w:rPr>
        <w:t>Select</w:t>
      </w:r>
      <w:r w:rsidR="006433F1" w:rsidRPr="005D616F">
        <w:rPr>
          <w:rFonts w:ascii="Calibri" w:hAnsi="Calibri" w:cs="Calibri"/>
          <w:sz w:val="24"/>
          <w:szCs w:val="24"/>
        </w:rPr>
        <w:t xml:space="preserve"> </w:t>
      </w:r>
      <w:r w:rsidR="006433F1" w:rsidRPr="005D616F">
        <w:rPr>
          <w:rFonts w:ascii="Calibri" w:hAnsi="Calibri" w:cs="Calibri"/>
          <w:b/>
          <w:sz w:val="24"/>
          <w:szCs w:val="24"/>
        </w:rPr>
        <w:t>New Procedure</w:t>
      </w:r>
      <w:r w:rsidR="006433F1" w:rsidRPr="005D616F">
        <w:rPr>
          <w:rFonts w:ascii="Calibri" w:hAnsi="Calibri" w:cs="Calibri"/>
          <w:sz w:val="24"/>
          <w:szCs w:val="24"/>
        </w:rPr>
        <w:t xml:space="preserve"> in the </w:t>
      </w:r>
      <w:r w:rsidR="006433F1" w:rsidRPr="005D616F">
        <w:rPr>
          <w:rFonts w:ascii="Calibri" w:hAnsi="Calibri" w:cs="Calibri"/>
          <w:b/>
          <w:sz w:val="24"/>
          <w:szCs w:val="24"/>
        </w:rPr>
        <w:t xml:space="preserve">Action </w:t>
      </w:r>
      <w:r w:rsidR="00982B81" w:rsidRPr="005D616F">
        <w:rPr>
          <w:rFonts w:ascii="Calibri" w:hAnsi="Calibri" w:cs="Calibri"/>
          <w:sz w:val="24"/>
          <w:szCs w:val="24"/>
        </w:rPr>
        <w:t xml:space="preserve">section </w:t>
      </w:r>
      <w:r w:rsidR="006433F1" w:rsidRPr="005D616F">
        <w:rPr>
          <w:rFonts w:ascii="Calibri" w:hAnsi="Calibri" w:cs="Calibri"/>
          <w:sz w:val="24"/>
          <w:szCs w:val="24"/>
        </w:rPr>
        <w:t>of the software</w:t>
      </w:r>
      <w:r w:rsidRPr="005D616F">
        <w:rPr>
          <w:rFonts w:ascii="Calibri" w:hAnsi="Calibri" w:cs="Calibri"/>
          <w:sz w:val="24"/>
          <w:szCs w:val="24"/>
        </w:rPr>
        <w:t>; the procedure editing page opens.</w:t>
      </w:r>
      <w:r w:rsidR="003A3162" w:rsidRPr="005D616F">
        <w:rPr>
          <w:rFonts w:ascii="Calibri" w:hAnsi="Calibri" w:cs="Calibri"/>
          <w:sz w:val="24"/>
          <w:szCs w:val="24"/>
        </w:rPr>
        <w:t xml:space="preserve"> </w:t>
      </w:r>
    </w:p>
    <w:p w14:paraId="012846B4" w14:textId="77777777" w:rsidR="00F74E19" w:rsidRPr="005D616F" w:rsidRDefault="00F74E19" w:rsidP="00F74E19">
      <w:pPr>
        <w:jc w:val="both"/>
      </w:pPr>
    </w:p>
    <w:p w14:paraId="23538318" w14:textId="1E053D7C" w:rsidR="00B16E28" w:rsidRPr="00F74E19" w:rsidRDefault="006433F1">
      <w:pPr>
        <w:numPr>
          <w:ilvl w:val="2"/>
          <w:numId w:val="1"/>
        </w:numPr>
        <w:jc w:val="both"/>
      </w:pPr>
      <w:r w:rsidRPr="005D616F">
        <w:rPr>
          <w:rFonts w:ascii="Calibri" w:hAnsi="Calibri" w:cs="Calibri"/>
          <w:sz w:val="24"/>
          <w:szCs w:val="24"/>
        </w:rPr>
        <w:t xml:space="preserve">In </w:t>
      </w:r>
      <w:r w:rsidRPr="005D616F">
        <w:rPr>
          <w:rFonts w:ascii="Calibri" w:hAnsi="Calibri" w:cs="Calibri"/>
          <w:b/>
          <w:sz w:val="24"/>
          <w:szCs w:val="24"/>
        </w:rPr>
        <w:t>Command</w:t>
      </w:r>
      <w:r w:rsidR="008518F8">
        <w:rPr>
          <w:rFonts w:ascii="Calibri" w:hAnsi="Calibri" w:cs="Calibri"/>
          <w:sz w:val="24"/>
          <w:szCs w:val="24"/>
        </w:rPr>
        <w:t xml:space="preserve">, </w:t>
      </w:r>
      <w:r w:rsidRPr="005D616F">
        <w:rPr>
          <w:rFonts w:ascii="Calibri" w:hAnsi="Calibri" w:cs="Calibri"/>
          <w:sz w:val="24"/>
          <w:szCs w:val="24"/>
        </w:rPr>
        <w:t xml:space="preserve">click on the </w:t>
      </w:r>
      <w:proofErr w:type="spellStart"/>
      <w:r w:rsidRPr="005D616F">
        <w:rPr>
          <w:rFonts w:ascii="Calibri" w:hAnsi="Calibri" w:cs="Calibri"/>
          <w:b/>
          <w:sz w:val="24"/>
          <w:szCs w:val="24"/>
        </w:rPr>
        <w:t>Autolab</w:t>
      </w:r>
      <w:proofErr w:type="spellEnd"/>
      <w:r w:rsidRPr="005D616F">
        <w:rPr>
          <w:rFonts w:ascii="Calibri" w:hAnsi="Calibri" w:cs="Calibri"/>
          <w:b/>
          <w:sz w:val="24"/>
          <w:szCs w:val="24"/>
        </w:rPr>
        <w:t xml:space="preserve"> Control</w:t>
      </w:r>
      <w:r w:rsidR="00982B81">
        <w:rPr>
          <w:rFonts w:ascii="Calibri" w:hAnsi="Calibri" w:cs="Calibri"/>
          <w:b/>
          <w:sz w:val="24"/>
          <w:szCs w:val="24"/>
        </w:rPr>
        <w:t xml:space="preserve"> </w:t>
      </w:r>
      <w:r w:rsidR="00982B81" w:rsidRPr="005D616F">
        <w:rPr>
          <w:rFonts w:ascii="Calibri" w:hAnsi="Calibri" w:cs="Calibri"/>
          <w:sz w:val="24"/>
          <w:szCs w:val="24"/>
        </w:rPr>
        <w:t>icon</w:t>
      </w:r>
      <w:r w:rsidR="00765ADD" w:rsidRPr="005D616F">
        <w:rPr>
          <w:rFonts w:ascii="Calibri" w:hAnsi="Calibri" w:cs="Calibri"/>
          <w:b/>
          <w:sz w:val="24"/>
          <w:szCs w:val="24"/>
        </w:rPr>
        <w:t>;</w:t>
      </w:r>
      <w:r w:rsidRPr="005D616F">
        <w:rPr>
          <w:rFonts w:ascii="Calibri" w:hAnsi="Calibri" w:cs="Calibri"/>
          <w:sz w:val="24"/>
          <w:szCs w:val="24"/>
        </w:rPr>
        <w:t xml:space="preserve"> </w:t>
      </w:r>
      <w:r w:rsidR="00C71538" w:rsidRPr="005D616F">
        <w:rPr>
          <w:rFonts w:ascii="Calibri" w:hAnsi="Calibri" w:cs="Calibri"/>
          <w:sz w:val="24"/>
          <w:szCs w:val="24"/>
        </w:rPr>
        <w:t xml:space="preserve">drag the </w:t>
      </w:r>
      <w:proofErr w:type="spellStart"/>
      <w:r w:rsidR="00765ADD" w:rsidRPr="005D616F">
        <w:rPr>
          <w:rFonts w:ascii="Calibri" w:hAnsi="Calibri" w:cs="Calibri"/>
          <w:b/>
          <w:sz w:val="24"/>
          <w:szCs w:val="24"/>
        </w:rPr>
        <w:t>Autolab</w:t>
      </w:r>
      <w:proofErr w:type="spellEnd"/>
      <w:r w:rsidR="00765ADD" w:rsidRPr="005D616F">
        <w:rPr>
          <w:rFonts w:ascii="Calibri" w:hAnsi="Calibri" w:cs="Calibri"/>
          <w:b/>
          <w:sz w:val="24"/>
          <w:szCs w:val="24"/>
        </w:rPr>
        <w:t xml:space="preserve"> Control</w:t>
      </w:r>
      <w:r w:rsidR="00765ADD" w:rsidRPr="005D616F">
        <w:rPr>
          <w:rFonts w:ascii="Calibri" w:hAnsi="Calibri" w:cs="Calibri"/>
          <w:sz w:val="24"/>
          <w:szCs w:val="24"/>
        </w:rPr>
        <w:t xml:space="preserve"> icon</w:t>
      </w:r>
      <w:r w:rsidRPr="005D616F">
        <w:rPr>
          <w:rFonts w:ascii="Calibri" w:hAnsi="Calibri" w:cs="Calibri"/>
          <w:sz w:val="24"/>
          <w:szCs w:val="24"/>
        </w:rPr>
        <w:t xml:space="preserve"> </w:t>
      </w:r>
      <w:r w:rsidR="00C71538" w:rsidRPr="005D616F">
        <w:rPr>
          <w:rFonts w:ascii="Calibri" w:hAnsi="Calibri" w:cs="Calibri"/>
          <w:sz w:val="24"/>
          <w:szCs w:val="24"/>
        </w:rPr>
        <w:t xml:space="preserve">to </w:t>
      </w:r>
      <w:r w:rsidRPr="005D616F">
        <w:rPr>
          <w:rFonts w:ascii="Calibri" w:hAnsi="Calibri" w:cs="Calibri"/>
          <w:sz w:val="24"/>
          <w:szCs w:val="24"/>
        </w:rPr>
        <w:t xml:space="preserve">the workspace </w:t>
      </w:r>
      <w:r w:rsidR="003A3162" w:rsidRPr="005D616F">
        <w:rPr>
          <w:rFonts w:ascii="Calibri" w:hAnsi="Calibri" w:cs="Calibri"/>
          <w:sz w:val="24"/>
          <w:szCs w:val="24"/>
        </w:rPr>
        <w:t>section</w:t>
      </w:r>
      <w:r w:rsidRPr="005D616F">
        <w:rPr>
          <w:rFonts w:ascii="Calibri" w:hAnsi="Calibri" w:cs="Calibri"/>
          <w:sz w:val="24"/>
          <w:szCs w:val="24"/>
        </w:rPr>
        <w:t xml:space="preserve">. Then, </w:t>
      </w:r>
      <w:r w:rsidR="00C71538" w:rsidRPr="005D616F">
        <w:rPr>
          <w:rFonts w:ascii="Calibri" w:hAnsi="Calibri" w:cs="Calibri"/>
          <w:sz w:val="24"/>
          <w:szCs w:val="24"/>
        </w:rPr>
        <w:t xml:space="preserve">in </w:t>
      </w:r>
      <w:r w:rsidR="00C71538" w:rsidRPr="005D616F">
        <w:rPr>
          <w:rFonts w:ascii="Calibri" w:hAnsi="Calibri" w:cs="Calibri"/>
          <w:b/>
          <w:sz w:val="24"/>
          <w:szCs w:val="24"/>
        </w:rPr>
        <w:t>Properties</w:t>
      </w:r>
      <w:r w:rsidR="008518F8" w:rsidRPr="008518F8">
        <w:rPr>
          <w:rFonts w:ascii="Calibri" w:hAnsi="Calibri" w:cs="Calibri"/>
          <w:bCs/>
          <w:sz w:val="24"/>
          <w:szCs w:val="24"/>
        </w:rPr>
        <w:t>,</w:t>
      </w:r>
      <w:r w:rsidR="00C71538" w:rsidRPr="008518F8">
        <w:rPr>
          <w:rFonts w:ascii="Calibri" w:hAnsi="Calibri" w:cs="Calibri"/>
          <w:bCs/>
          <w:sz w:val="24"/>
          <w:szCs w:val="24"/>
        </w:rPr>
        <w:t xml:space="preserve"> </w:t>
      </w:r>
      <w:r w:rsidRPr="005D616F">
        <w:rPr>
          <w:rFonts w:ascii="Calibri" w:hAnsi="Calibri" w:cs="Calibri"/>
          <w:sz w:val="24"/>
          <w:szCs w:val="24"/>
        </w:rPr>
        <w:t xml:space="preserve">select </w:t>
      </w:r>
      <w:r w:rsidRPr="005D616F">
        <w:rPr>
          <w:rFonts w:ascii="Calibri" w:hAnsi="Calibri" w:cs="Calibri"/>
          <w:b/>
          <w:sz w:val="24"/>
          <w:szCs w:val="24"/>
        </w:rPr>
        <w:t xml:space="preserve">Mode </w:t>
      </w:r>
      <w:proofErr w:type="gramStart"/>
      <w:r w:rsidRPr="005D616F">
        <w:rPr>
          <w:rFonts w:ascii="Calibri" w:hAnsi="Calibri" w:cs="Calibri"/>
          <w:b/>
          <w:sz w:val="24"/>
          <w:szCs w:val="24"/>
        </w:rPr>
        <w:t>On</w:t>
      </w:r>
      <w:proofErr w:type="gramEnd"/>
      <w:r w:rsidRPr="005D616F">
        <w:rPr>
          <w:rFonts w:ascii="Calibri" w:hAnsi="Calibri" w:cs="Calibri"/>
          <w:b/>
          <w:sz w:val="24"/>
          <w:szCs w:val="24"/>
        </w:rPr>
        <w:t xml:space="preserve"> </w:t>
      </w:r>
      <w:proofErr w:type="spellStart"/>
      <w:r w:rsidRPr="005D616F">
        <w:rPr>
          <w:rFonts w:ascii="Calibri" w:hAnsi="Calibri" w:cs="Calibri"/>
          <w:b/>
          <w:sz w:val="24"/>
          <w:szCs w:val="24"/>
        </w:rPr>
        <w:t>Potentiostatic</w:t>
      </w:r>
      <w:proofErr w:type="spellEnd"/>
      <w:r w:rsidRPr="005D616F">
        <w:rPr>
          <w:rFonts w:ascii="Calibri" w:hAnsi="Calibri" w:cs="Calibri"/>
          <w:sz w:val="24"/>
          <w:szCs w:val="24"/>
        </w:rPr>
        <w:t>.</w:t>
      </w:r>
    </w:p>
    <w:p w14:paraId="17DC45CE" w14:textId="77777777" w:rsidR="00F74E19" w:rsidRPr="005D616F" w:rsidRDefault="00F74E19" w:rsidP="00F74E19">
      <w:pPr>
        <w:jc w:val="both"/>
      </w:pPr>
    </w:p>
    <w:p w14:paraId="55D8F0E8" w14:textId="4E83BE76" w:rsidR="00C71538" w:rsidRDefault="00C71538" w:rsidP="00AF7F50">
      <w:pPr>
        <w:jc w:val="both"/>
        <w:rPr>
          <w:rFonts w:ascii="Calibri" w:hAnsi="Calibri" w:cs="Calibri"/>
          <w:sz w:val="24"/>
          <w:szCs w:val="24"/>
        </w:rPr>
      </w:pPr>
      <w:r w:rsidRPr="005D616F">
        <w:rPr>
          <w:rFonts w:ascii="Calibri" w:hAnsi="Calibri" w:cs="Calibri"/>
          <w:sz w:val="24"/>
          <w:szCs w:val="24"/>
        </w:rPr>
        <w:t xml:space="preserve">Note: The </w:t>
      </w:r>
      <w:proofErr w:type="spellStart"/>
      <w:r w:rsidRPr="005D616F">
        <w:rPr>
          <w:rFonts w:ascii="Calibri" w:hAnsi="Calibri" w:cs="Calibri"/>
          <w:sz w:val="24"/>
          <w:szCs w:val="24"/>
        </w:rPr>
        <w:t>Autolab</w:t>
      </w:r>
      <w:proofErr w:type="spellEnd"/>
      <w:r w:rsidRPr="005D616F">
        <w:rPr>
          <w:rFonts w:ascii="Calibri" w:hAnsi="Calibri" w:cs="Calibri"/>
          <w:sz w:val="24"/>
          <w:szCs w:val="24"/>
        </w:rPr>
        <w:t xml:space="preserve"> NOVA 2.0 software </w:t>
      </w:r>
      <w:r w:rsidR="002B0759">
        <w:rPr>
          <w:rFonts w:ascii="Calibri" w:hAnsi="Calibri" w:cs="Calibri"/>
          <w:sz w:val="24"/>
          <w:szCs w:val="24"/>
        </w:rPr>
        <w:t xml:space="preserve">does not differentiate </w:t>
      </w:r>
      <w:r w:rsidRPr="005D616F">
        <w:rPr>
          <w:rFonts w:ascii="Calibri" w:hAnsi="Calibri" w:cs="Calibri"/>
          <w:sz w:val="24"/>
          <w:szCs w:val="24"/>
        </w:rPr>
        <w:t xml:space="preserve">between </w:t>
      </w:r>
      <w:r w:rsidR="002B0759">
        <w:rPr>
          <w:rFonts w:ascii="Calibri" w:hAnsi="Calibri" w:cs="Calibri"/>
          <w:sz w:val="24"/>
          <w:szCs w:val="24"/>
        </w:rPr>
        <w:t xml:space="preserve">the </w:t>
      </w:r>
      <w:r w:rsidRPr="005D616F">
        <w:rPr>
          <w:rFonts w:ascii="Calibri" w:hAnsi="Calibri" w:cs="Calibri"/>
          <w:sz w:val="24"/>
          <w:szCs w:val="24"/>
        </w:rPr>
        <w:t xml:space="preserve">terms </w:t>
      </w:r>
      <w:proofErr w:type="spellStart"/>
      <w:r w:rsidRPr="005D616F">
        <w:rPr>
          <w:rFonts w:ascii="Calibri" w:hAnsi="Calibri" w:cs="Calibri"/>
          <w:sz w:val="24"/>
          <w:szCs w:val="24"/>
        </w:rPr>
        <w:t>potentiostatic</w:t>
      </w:r>
      <w:proofErr w:type="spellEnd"/>
      <w:r w:rsidRPr="005D616F">
        <w:rPr>
          <w:rFonts w:ascii="Calibri" w:hAnsi="Calibri" w:cs="Calibri"/>
          <w:sz w:val="24"/>
          <w:szCs w:val="24"/>
        </w:rPr>
        <w:t xml:space="preserve"> and </w:t>
      </w:r>
      <w:proofErr w:type="spellStart"/>
      <w:r w:rsidRPr="005D616F">
        <w:rPr>
          <w:rFonts w:ascii="Calibri" w:hAnsi="Calibri" w:cs="Calibri"/>
          <w:sz w:val="24"/>
          <w:szCs w:val="24"/>
        </w:rPr>
        <w:t>voltastatic</w:t>
      </w:r>
      <w:proofErr w:type="spellEnd"/>
      <w:r w:rsidRPr="005D616F">
        <w:rPr>
          <w:rFonts w:ascii="Calibri" w:hAnsi="Calibri" w:cs="Calibri"/>
          <w:sz w:val="24"/>
          <w:szCs w:val="24"/>
        </w:rPr>
        <w:t xml:space="preserve">. </w:t>
      </w:r>
    </w:p>
    <w:p w14:paraId="2F2E948D" w14:textId="77777777" w:rsidR="00F74E19" w:rsidRPr="005D616F" w:rsidRDefault="00F74E19" w:rsidP="00AF7F50">
      <w:pPr>
        <w:jc w:val="both"/>
      </w:pPr>
    </w:p>
    <w:p w14:paraId="7E9ECF2A" w14:textId="34D530A1" w:rsidR="00B16E28" w:rsidRPr="00F74E19" w:rsidRDefault="003A3162">
      <w:pPr>
        <w:numPr>
          <w:ilvl w:val="2"/>
          <w:numId w:val="1"/>
        </w:numPr>
        <w:jc w:val="both"/>
      </w:pPr>
      <w:r w:rsidRPr="005D616F">
        <w:rPr>
          <w:rFonts w:ascii="Calibri" w:hAnsi="Calibri" w:cs="Calibri"/>
          <w:sz w:val="24"/>
          <w:szCs w:val="24"/>
        </w:rPr>
        <w:t xml:space="preserve">In </w:t>
      </w:r>
      <w:r w:rsidRPr="005D616F">
        <w:rPr>
          <w:rFonts w:ascii="Calibri" w:hAnsi="Calibri" w:cs="Calibri"/>
          <w:b/>
          <w:sz w:val="24"/>
          <w:szCs w:val="24"/>
        </w:rPr>
        <w:t>Command</w:t>
      </w:r>
      <w:r w:rsidRPr="005D616F">
        <w:rPr>
          <w:rFonts w:ascii="Calibri" w:hAnsi="Calibri" w:cs="Calibri"/>
          <w:sz w:val="24"/>
          <w:szCs w:val="24"/>
        </w:rPr>
        <w:t xml:space="preserve">, select </w:t>
      </w:r>
      <w:r w:rsidR="006433F1" w:rsidRPr="005D616F">
        <w:rPr>
          <w:rFonts w:ascii="Calibri" w:hAnsi="Calibri" w:cs="Calibri"/>
          <w:sz w:val="24"/>
          <w:szCs w:val="24"/>
        </w:rPr>
        <w:t xml:space="preserve">the </w:t>
      </w:r>
      <w:r w:rsidR="006433F1" w:rsidRPr="005D616F">
        <w:rPr>
          <w:rFonts w:ascii="Calibri" w:hAnsi="Calibri" w:cs="Calibri"/>
          <w:b/>
          <w:sz w:val="24"/>
          <w:szCs w:val="24"/>
        </w:rPr>
        <w:t xml:space="preserve">Cell </w:t>
      </w:r>
      <w:r w:rsidR="002B0759" w:rsidRPr="005D616F">
        <w:rPr>
          <w:rFonts w:ascii="Calibri" w:hAnsi="Calibri" w:cs="Calibri"/>
          <w:sz w:val="24"/>
          <w:szCs w:val="24"/>
        </w:rPr>
        <w:t xml:space="preserve">icon </w:t>
      </w:r>
      <w:r w:rsidR="00765ADD" w:rsidRPr="005D616F">
        <w:rPr>
          <w:rFonts w:ascii="Calibri" w:hAnsi="Calibri" w:cs="Calibri"/>
          <w:sz w:val="24"/>
          <w:szCs w:val="24"/>
        </w:rPr>
        <w:t xml:space="preserve">and place it next to the </w:t>
      </w:r>
      <w:proofErr w:type="spellStart"/>
      <w:r w:rsidR="006433F1" w:rsidRPr="005D616F">
        <w:rPr>
          <w:rFonts w:ascii="Calibri" w:hAnsi="Calibri" w:cs="Calibri"/>
          <w:b/>
          <w:sz w:val="24"/>
          <w:szCs w:val="24"/>
        </w:rPr>
        <w:t>Autolab</w:t>
      </w:r>
      <w:proofErr w:type="spellEnd"/>
      <w:r w:rsidR="006433F1" w:rsidRPr="005D616F">
        <w:rPr>
          <w:rFonts w:ascii="Calibri" w:hAnsi="Calibri" w:cs="Calibri"/>
          <w:b/>
          <w:sz w:val="24"/>
          <w:szCs w:val="24"/>
        </w:rPr>
        <w:t xml:space="preserve"> Control</w:t>
      </w:r>
      <w:r w:rsidR="00765ADD" w:rsidRPr="005D616F">
        <w:rPr>
          <w:rFonts w:ascii="Calibri" w:hAnsi="Calibri" w:cs="Calibri"/>
          <w:b/>
          <w:sz w:val="24"/>
          <w:szCs w:val="24"/>
        </w:rPr>
        <w:t xml:space="preserve"> </w:t>
      </w:r>
      <w:r w:rsidR="00765ADD" w:rsidRPr="005D616F">
        <w:rPr>
          <w:rFonts w:ascii="Calibri" w:hAnsi="Calibri" w:cs="Calibri"/>
          <w:bCs/>
          <w:sz w:val="24"/>
          <w:szCs w:val="24"/>
        </w:rPr>
        <w:t>icon</w:t>
      </w:r>
      <w:r w:rsidR="006433F1" w:rsidRPr="005D616F">
        <w:rPr>
          <w:rFonts w:ascii="Calibri" w:hAnsi="Calibri" w:cs="Calibri"/>
          <w:sz w:val="24"/>
          <w:szCs w:val="24"/>
        </w:rPr>
        <w:t xml:space="preserve">. </w:t>
      </w:r>
      <w:r w:rsidR="00793E9C" w:rsidRPr="005D616F">
        <w:rPr>
          <w:rFonts w:ascii="Calibri" w:hAnsi="Calibri" w:cs="Calibri"/>
          <w:sz w:val="24"/>
          <w:szCs w:val="24"/>
        </w:rPr>
        <w:t xml:space="preserve">Then, in </w:t>
      </w:r>
      <w:r w:rsidR="00793E9C" w:rsidRPr="005D616F">
        <w:rPr>
          <w:rFonts w:ascii="Calibri" w:hAnsi="Calibri" w:cs="Calibri"/>
          <w:b/>
          <w:sz w:val="24"/>
          <w:szCs w:val="24"/>
        </w:rPr>
        <w:t>Properties</w:t>
      </w:r>
      <w:r w:rsidR="00793E9C" w:rsidRPr="005D616F">
        <w:rPr>
          <w:rFonts w:ascii="Calibri" w:hAnsi="Calibri" w:cs="Calibri"/>
          <w:sz w:val="24"/>
          <w:szCs w:val="24"/>
        </w:rPr>
        <w:t xml:space="preserve"> cho</w:t>
      </w:r>
      <w:r w:rsidR="002B0759">
        <w:rPr>
          <w:rFonts w:ascii="Calibri" w:hAnsi="Calibri" w:cs="Calibri"/>
          <w:sz w:val="24"/>
          <w:szCs w:val="24"/>
        </w:rPr>
        <w:t>o</w:t>
      </w:r>
      <w:r w:rsidR="00793E9C" w:rsidRPr="005D616F">
        <w:rPr>
          <w:rFonts w:ascii="Calibri" w:hAnsi="Calibri" w:cs="Calibri"/>
          <w:sz w:val="24"/>
          <w:szCs w:val="24"/>
        </w:rPr>
        <w:t xml:space="preserve">se </w:t>
      </w:r>
      <w:r w:rsidR="00793E9C" w:rsidRPr="005D616F">
        <w:rPr>
          <w:rFonts w:ascii="Calibri" w:hAnsi="Calibri" w:cs="Calibri"/>
          <w:b/>
          <w:sz w:val="24"/>
          <w:szCs w:val="24"/>
        </w:rPr>
        <w:t>Cell On</w:t>
      </w:r>
      <w:r w:rsidR="00793E9C" w:rsidRPr="005D616F">
        <w:rPr>
          <w:rFonts w:ascii="Calibri" w:hAnsi="Calibri" w:cs="Calibri"/>
          <w:sz w:val="24"/>
          <w:szCs w:val="24"/>
        </w:rPr>
        <w:t xml:space="preserve">. </w:t>
      </w:r>
      <w:r w:rsidR="00765ADD" w:rsidRPr="005D616F">
        <w:rPr>
          <w:rFonts w:ascii="Calibri" w:hAnsi="Calibri" w:cs="Calibri"/>
          <w:sz w:val="24"/>
          <w:szCs w:val="24"/>
        </w:rPr>
        <w:t>A</w:t>
      </w:r>
      <w:r w:rsidR="006433F1" w:rsidRPr="005D616F">
        <w:rPr>
          <w:rFonts w:ascii="Calibri" w:hAnsi="Calibri" w:cs="Calibri"/>
          <w:sz w:val="24"/>
          <w:szCs w:val="24"/>
        </w:rPr>
        <w:t xml:space="preserve">dd the </w:t>
      </w:r>
      <w:r w:rsidR="006433F1" w:rsidRPr="005D616F">
        <w:rPr>
          <w:rFonts w:ascii="Calibri" w:hAnsi="Calibri" w:cs="Calibri"/>
          <w:b/>
          <w:sz w:val="24"/>
          <w:szCs w:val="24"/>
        </w:rPr>
        <w:t>Apply</w:t>
      </w:r>
      <w:r w:rsidR="006433F1" w:rsidRPr="005D616F">
        <w:rPr>
          <w:rFonts w:ascii="Calibri" w:hAnsi="Calibri" w:cs="Calibri"/>
          <w:sz w:val="24"/>
          <w:szCs w:val="24"/>
        </w:rPr>
        <w:t xml:space="preserve"> </w:t>
      </w:r>
      <w:r w:rsidR="008119A6" w:rsidRPr="005D616F">
        <w:rPr>
          <w:rFonts w:ascii="Calibri" w:hAnsi="Calibri" w:cs="Calibri"/>
          <w:sz w:val="24"/>
          <w:szCs w:val="24"/>
        </w:rPr>
        <w:t xml:space="preserve">icon </w:t>
      </w:r>
      <w:r w:rsidR="006433F1" w:rsidRPr="005D616F">
        <w:rPr>
          <w:rFonts w:ascii="Calibri" w:hAnsi="Calibri" w:cs="Calibri"/>
          <w:sz w:val="24"/>
          <w:szCs w:val="24"/>
        </w:rPr>
        <w:t xml:space="preserve">and in </w:t>
      </w:r>
      <w:r w:rsidR="006433F1" w:rsidRPr="005D616F">
        <w:rPr>
          <w:rFonts w:ascii="Calibri" w:hAnsi="Calibri" w:cs="Calibri"/>
          <w:b/>
          <w:sz w:val="24"/>
          <w:szCs w:val="24"/>
        </w:rPr>
        <w:t>Properties</w:t>
      </w:r>
      <w:r w:rsidR="006433F1" w:rsidRPr="005D616F">
        <w:rPr>
          <w:rFonts w:ascii="Calibri" w:hAnsi="Calibri" w:cs="Calibri"/>
          <w:sz w:val="24"/>
          <w:szCs w:val="24"/>
        </w:rPr>
        <w:t xml:space="preserve"> </w:t>
      </w:r>
      <w:r w:rsidR="007A2E24">
        <w:rPr>
          <w:rFonts w:ascii="Calibri" w:hAnsi="Calibri" w:cs="Calibri"/>
          <w:sz w:val="24"/>
          <w:szCs w:val="24"/>
        </w:rPr>
        <w:t xml:space="preserve">set </w:t>
      </w:r>
      <w:r w:rsidR="006433F1" w:rsidRPr="005D616F">
        <w:rPr>
          <w:rFonts w:ascii="Calibri" w:hAnsi="Calibri" w:cs="Calibri"/>
          <w:sz w:val="24"/>
          <w:szCs w:val="24"/>
        </w:rPr>
        <w:t>0.</w:t>
      </w:r>
      <w:r w:rsidR="00793E9C" w:rsidRPr="005D616F">
        <w:rPr>
          <w:rFonts w:ascii="Calibri" w:hAnsi="Calibri" w:cs="Calibri"/>
          <w:sz w:val="24"/>
          <w:szCs w:val="24"/>
        </w:rPr>
        <w:t xml:space="preserve">9 </w:t>
      </w:r>
      <w:r w:rsidR="006433F1" w:rsidRPr="005D616F">
        <w:rPr>
          <w:rFonts w:ascii="Calibri" w:hAnsi="Calibri" w:cs="Calibri"/>
          <w:sz w:val="24"/>
          <w:szCs w:val="24"/>
        </w:rPr>
        <w:t xml:space="preserve">V as </w:t>
      </w:r>
      <w:r w:rsidR="00765ADD" w:rsidRPr="005D616F">
        <w:rPr>
          <w:rFonts w:ascii="Calibri" w:hAnsi="Calibri" w:cs="Calibri"/>
          <w:sz w:val="24"/>
          <w:szCs w:val="24"/>
        </w:rPr>
        <w:t xml:space="preserve">Cell </w:t>
      </w:r>
      <w:r w:rsidR="006433F1" w:rsidRPr="005D616F">
        <w:rPr>
          <w:rFonts w:ascii="Calibri" w:hAnsi="Calibri" w:cs="Calibri"/>
          <w:b/>
          <w:sz w:val="24"/>
          <w:szCs w:val="24"/>
        </w:rPr>
        <w:t>Potential</w:t>
      </w:r>
      <w:r w:rsidR="006433F1" w:rsidRPr="005D616F">
        <w:rPr>
          <w:rFonts w:ascii="Calibri" w:hAnsi="Calibri" w:cs="Calibri"/>
          <w:sz w:val="24"/>
          <w:szCs w:val="24"/>
        </w:rPr>
        <w:t xml:space="preserve"> </w:t>
      </w:r>
      <w:r w:rsidR="00765ADD" w:rsidRPr="005D616F">
        <w:rPr>
          <w:rFonts w:ascii="Calibri" w:hAnsi="Calibri" w:cs="Calibri"/>
          <w:sz w:val="24"/>
          <w:szCs w:val="24"/>
        </w:rPr>
        <w:t xml:space="preserve">with </w:t>
      </w:r>
      <w:r w:rsidR="006433F1" w:rsidRPr="005D616F">
        <w:rPr>
          <w:rFonts w:ascii="Calibri" w:hAnsi="Calibri" w:cs="Calibri"/>
          <w:sz w:val="24"/>
          <w:szCs w:val="24"/>
        </w:rPr>
        <w:t>respect to the reference electrode.</w:t>
      </w:r>
    </w:p>
    <w:p w14:paraId="71B76A67" w14:textId="77777777" w:rsidR="00F74E19" w:rsidRPr="005D616F" w:rsidRDefault="00F74E19" w:rsidP="00F74E19">
      <w:pPr>
        <w:jc w:val="both"/>
      </w:pPr>
    </w:p>
    <w:p w14:paraId="2D7E8B20" w14:textId="07621CB8" w:rsidR="00B16E28" w:rsidRPr="00F74E19" w:rsidRDefault="006433F1">
      <w:pPr>
        <w:numPr>
          <w:ilvl w:val="2"/>
          <w:numId w:val="1"/>
        </w:numPr>
        <w:jc w:val="both"/>
      </w:pPr>
      <w:r w:rsidRPr="005D616F">
        <w:rPr>
          <w:rFonts w:ascii="Calibri" w:hAnsi="Calibri" w:cs="Calibri"/>
          <w:sz w:val="24"/>
          <w:szCs w:val="24"/>
        </w:rPr>
        <w:t xml:space="preserve">Add the </w:t>
      </w:r>
      <w:r w:rsidRPr="005D616F">
        <w:rPr>
          <w:rFonts w:ascii="Calibri" w:hAnsi="Calibri" w:cs="Calibri"/>
          <w:b/>
          <w:sz w:val="24"/>
          <w:szCs w:val="24"/>
        </w:rPr>
        <w:t>Wait</w:t>
      </w:r>
      <w:r w:rsidR="00793E9C" w:rsidRPr="005D616F">
        <w:rPr>
          <w:rFonts w:ascii="Calibri" w:hAnsi="Calibri" w:cs="Calibri"/>
          <w:b/>
          <w:sz w:val="24"/>
          <w:szCs w:val="24"/>
        </w:rPr>
        <w:t xml:space="preserve"> </w:t>
      </w:r>
      <w:r w:rsidR="008119A6" w:rsidRPr="005D616F">
        <w:rPr>
          <w:rFonts w:ascii="Calibri" w:hAnsi="Calibri" w:cs="Calibri"/>
          <w:sz w:val="24"/>
          <w:szCs w:val="24"/>
        </w:rPr>
        <w:t xml:space="preserve">command </w:t>
      </w:r>
      <w:r w:rsidRPr="005D616F">
        <w:rPr>
          <w:rFonts w:ascii="Calibri" w:hAnsi="Calibri" w:cs="Calibri"/>
          <w:sz w:val="24"/>
          <w:szCs w:val="24"/>
        </w:rPr>
        <w:t xml:space="preserve">and set </w:t>
      </w:r>
      <w:r w:rsidRPr="005D616F">
        <w:rPr>
          <w:rFonts w:ascii="Calibri" w:hAnsi="Calibri" w:cs="Calibri"/>
          <w:b/>
          <w:sz w:val="24"/>
          <w:szCs w:val="24"/>
        </w:rPr>
        <w:t>Duration</w:t>
      </w:r>
      <w:r w:rsidRPr="005D616F">
        <w:rPr>
          <w:rFonts w:ascii="Calibri" w:hAnsi="Calibri" w:cs="Calibri"/>
          <w:sz w:val="24"/>
          <w:szCs w:val="24"/>
        </w:rPr>
        <w:t xml:space="preserve"> </w:t>
      </w:r>
      <w:r w:rsidR="00F61366">
        <w:rPr>
          <w:rFonts w:ascii="Calibri" w:hAnsi="Calibri" w:cs="Calibri"/>
          <w:sz w:val="24"/>
          <w:szCs w:val="24"/>
        </w:rPr>
        <w:t xml:space="preserve">to </w:t>
      </w:r>
      <w:r w:rsidRPr="005D616F">
        <w:rPr>
          <w:rFonts w:ascii="Calibri" w:hAnsi="Calibri" w:cs="Calibri"/>
          <w:sz w:val="24"/>
          <w:szCs w:val="24"/>
        </w:rPr>
        <w:t>1800 s.</w:t>
      </w:r>
    </w:p>
    <w:p w14:paraId="59F4685A" w14:textId="77777777" w:rsidR="00F74E19" w:rsidRPr="005D616F" w:rsidRDefault="00F74E19" w:rsidP="00F74E19">
      <w:pPr>
        <w:jc w:val="both"/>
      </w:pPr>
    </w:p>
    <w:p w14:paraId="6AAC10AE" w14:textId="6D489D8F" w:rsidR="00B16E28" w:rsidRPr="00F74E19" w:rsidRDefault="006433F1">
      <w:pPr>
        <w:numPr>
          <w:ilvl w:val="2"/>
          <w:numId w:val="1"/>
        </w:numPr>
        <w:jc w:val="both"/>
      </w:pPr>
      <w:r w:rsidRPr="005D616F">
        <w:rPr>
          <w:rFonts w:ascii="Calibri" w:hAnsi="Calibri" w:cs="Calibri"/>
          <w:sz w:val="24"/>
          <w:szCs w:val="24"/>
        </w:rPr>
        <w:t xml:space="preserve">Add the </w:t>
      </w:r>
      <w:r w:rsidRPr="005D616F">
        <w:rPr>
          <w:rFonts w:ascii="Calibri" w:hAnsi="Calibri" w:cs="Calibri"/>
          <w:b/>
          <w:sz w:val="24"/>
          <w:szCs w:val="24"/>
        </w:rPr>
        <w:t>LSV Staircase</w:t>
      </w:r>
      <w:r w:rsidRPr="005D616F">
        <w:rPr>
          <w:rFonts w:ascii="Calibri" w:hAnsi="Calibri" w:cs="Calibri"/>
          <w:sz w:val="24"/>
          <w:szCs w:val="24"/>
        </w:rPr>
        <w:t xml:space="preserve"> </w:t>
      </w:r>
      <w:r w:rsidR="0038120E" w:rsidRPr="005D616F">
        <w:rPr>
          <w:rFonts w:ascii="Calibri" w:hAnsi="Calibri" w:cs="Calibri"/>
          <w:sz w:val="24"/>
          <w:szCs w:val="24"/>
        </w:rPr>
        <w:t xml:space="preserve">command </w:t>
      </w:r>
      <w:r w:rsidRPr="005D616F">
        <w:rPr>
          <w:rFonts w:ascii="Calibri" w:hAnsi="Calibri" w:cs="Calibri"/>
          <w:sz w:val="24"/>
          <w:szCs w:val="24"/>
        </w:rPr>
        <w:t xml:space="preserve">from </w:t>
      </w:r>
      <w:r w:rsidRPr="005D616F">
        <w:rPr>
          <w:rFonts w:ascii="Calibri" w:hAnsi="Calibri" w:cs="Calibri"/>
          <w:b/>
          <w:sz w:val="24"/>
          <w:szCs w:val="24"/>
        </w:rPr>
        <w:t>Measurement Cyclic</w:t>
      </w:r>
      <w:r w:rsidRPr="005D616F">
        <w:rPr>
          <w:rFonts w:ascii="Calibri" w:hAnsi="Calibri" w:cs="Calibri"/>
          <w:sz w:val="24"/>
          <w:szCs w:val="24"/>
        </w:rPr>
        <w:t xml:space="preserve"> </w:t>
      </w:r>
      <w:r w:rsidRPr="005D616F">
        <w:rPr>
          <w:rFonts w:ascii="Calibri" w:hAnsi="Calibri" w:cs="Calibri"/>
          <w:b/>
          <w:sz w:val="24"/>
          <w:szCs w:val="24"/>
        </w:rPr>
        <w:t>and</w:t>
      </w:r>
      <w:r w:rsidRPr="005D616F">
        <w:rPr>
          <w:rFonts w:ascii="Calibri" w:hAnsi="Calibri" w:cs="Calibri"/>
          <w:sz w:val="24"/>
          <w:szCs w:val="24"/>
        </w:rPr>
        <w:t xml:space="preserve"> </w:t>
      </w:r>
      <w:r w:rsidRPr="005D616F">
        <w:rPr>
          <w:rFonts w:ascii="Calibri" w:hAnsi="Calibri" w:cs="Calibri"/>
          <w:b/>
          <w:sz w:val="24"/>
          <w:szCs w:val="24"/>
        </w:rPr>
        <w:t>Linear Sweep Voltammetry</w:t>
      </w:r>
      <w:r w:rsidRPr="005D616F">
        <w:rPr>
          <w:rFonts w:ascii="Calibri" w:hAnsi="Calibri" w:cs="Calibri"/>
          <w:sz w:val="24"/>
          <w:szCs w:val="24"/>
        </w:rPr>
        <w:t xml:space="preserve">. Set </w:t>
      </w:r>
      <w:r w:rsidR="00F61366">
        <w:rPr>
          <w:rFonts w:ascii="Calibri" w:hAnsi="Calibri" w:cs="Calibri"/>
          <w:sz w:val="24"/>
          <w:szCs w:val="24"/>
        </w:rPr>
        <w:t xml:space="preserve">the </w:t>
      </w:r>
      <w:r w:rsidRPr="005D616F">
        <w:rPr>
          <w:rFonts w:ascii="Calibri" w:hAnsi="Calibri" w:cs="Calibri"/>
          <w:b/>
          <w:sz w:val="24"/>
          <w:szCs w:val="24"/>
        </w:rPr>
        <w:t>Start Potential</w:t>
      </w:r>
      <w:r w:rsidR="00F61366">
        <w:rPr>
          <w:rFonts w:ascii="Calibri" w:hAnsi="Calibri" w:cs="Calibri"/>
          <w:b/>
          <w:sz w:val="24"/>
          <w:szCs w:val="24"/>
        </w:rPr>
        <w:t xml:space="preserve"> </w:t>
      </w:r>
      <w:r w:rsidR="00F61366" w:rsidRPr="00921D20">
        <w:rPr>
          <w:rFonts w:ascii="Calibri" w:hAnsi="Calibri" w:cs="Calibri"/>
          <w:bCs/>
          <w:sz w:val="24"/>
          <w:szCs w:val="24"/>
        </w:rPr>
        <w:t xml:space="preserve">to </w:t>
      </w:r>
      <w:r w:rsidR="00F61366" w:rsidRPr="00F61366">
        <w:rPr>
          <w:rFonts w:ascii="Calibri" w:hAnsi="Calibri" w:cs="Calibri"/>
          <w:bCs/>
          <w:sz w:val="24"/>
          <w:szCs w:val="24"/>
        </w:rPr>
        <w:t>0</w:t>
      </w:r>
      <w:r w:rsidR="00F61366" w:rsidRPr="005D616F">
        <w:rPr>
          <w:rFonts w:ascii="Calibri" w:hAnsi="Calibri" w:cs="Calibri"/>
          <w:sz w:val="24"/>
          <w:szCs w:val="24"/>
        </w:rPr>
        <w:t>.9 V</w:t>
      </w:r>
      <w:r w:rsidRPr="005D616F">
        <w:rPr>
          <w:rFonts w:ascii="Calibri" w:hAnsi="Calibri" w:cs="Calibri"/>
          <w:sz w:val="24"/>
          <w:szCs w:val="24"/>
        </w:rPr>
        <w:t xml:space="preserve">, </w:t>
      </w:r>
      <w:r w:rsidR="003D28B1">
        <w:rPr>
          <w:rFonts w:ascii="Calibri" w:hAnsi="Calibri" w:cs="Calibri"/>
          <w:sz w:val="24"/>
          <w:szCs w:val="24"/>
        </w:rPr>
        <w:t>the</w:t>
      </w:r>
      <w:r w:rsidRPr="005D616F">
        <w:rPr>
          <w:rFonts w:ascii="Calibri" w:hAnsi="Calibri" w:cs="Calibri"/>
          <w:sz w:val="24"/>
          <w:szCs w:val="24"/>
        </w:rPr>
        <w:t xml:space="preserve"> </w:t>
      </w:r>
      <w:r w:rsidRPr="005D616F">
        <w:rPr>
          <w:rFonts w:ascii="Calibri" w:hAnsi="Calibri" w:cs="Calibri"/>
          <w:b/>
          <w:sz w:val="24"/>
          <w:szCs w:val="24"/>
        </w:rPr>
        <w:t>Stop Potential</w:t>
      </w:r>
      <w:r w:rsidR="003D28B1" w:rsidRPr="00921D20">
        <w:rPr>
          <w:rFonts w:ascii="Calibri" w:hAnsi="Calibri" w:cs="Calibri"/>
          <w:bCs/>
          <w:sz w:val="24"/>
          <w:szCs w:val="24"/>
        </w:rPr>
        <w:t xml:space="preserve"> to 0.6 V</w:t>
      </w:r>
      <w:r w:rsidRPr="005D616F">
        <w:rPr>
          <w:rFonts w:ascii="Calibri" w:hAnsi="Calibri" w:cs="Calibri"/>
          <w:sz w:val="24"/>
          <w:szCs w:val="24"/>
        </w:rPr>
        <w:t xml:space="preserve">, </w:t>
      </w:r>
      <w:r w:rsidR="003D28B1">
        <w:rPr>
          <w:rFonts w:ascii="Calibri" w:hAnsi="Calibri" w:cs="Calibri"/>
          <w:sz w:val="24"/>
          <w:szCs w:val="24"/>
        </w:rPr>
        <w:t>the</w:t>
      </w:r>
      <w:r w:rsidRPr="005D616F">
        <w:rPr>
          <w:rFonts w:ascii="Calibri" w:hAnsi="Calibri" w:cs="Calibri"/>
          <w:sz w:val="24"/>
          <w:szCs w:val="24"/>
        </w:rPr>
        <w:t xml:space="preserve"> Scan Rate </w:t>
      </w:r>
      <w:r w:rsidR="003D28B1">
        <w:rPr>
          <w:rFonts w:ascii="Calibri" w:hAnsi="Calibri" w:cs="Calibri"/>
          <w:sz w:val="24"/>
          <w:szCs w:val="24"/>
        </w:rPr>
        <w:t xml:space="preserve">to </w:t>
      </w:r>
      <w:r w:rsidR="003D28B1" w:rsidRPr="005D616F">
        <w:rPr>
          <w:rFonts w:ascii="Calibri" w:hAnsi="Calibri" w:cs="Calibri"/>
          <w:sz w:val="24"/>
          <w:szCs w:val="24"/>
        </w:rPr>
        <w:t xml:space="preserve">0.4 mV/s </w:t>
      </w:r>
      <w:r w:rsidRPr="005D616F">
        <w:rPr>
          <w:rFonts w:ascii="Calibri" w:hAnsi="Calibri" w:cs="Calibri"/>
          <w:sz w:val="24"/>
          <w:szCs w:val="24"/>
        </w:rPr>
        <w:t xml:space="preserve">and </w:t>
      </w:r>
      <w:r w:rsidRPr="005D616F">
        <w:rPr>
          <w:rFonts w:ascii="Calibri" w:hAnsi="Calibri" w:cs="Calibri"/>
          <w:b/>
          <w:sz w:val="24"/>
          <w:szCs w:val="24"/>
        </w:rPr>
        <w:t>Step</w:t>
      </w:r>
      <w:r w:rsidR="003D28B1">
        <w:rPr>
          <w:rFonts w:ascii="Calibri" w:hAnsi="Calibri" w:cs="Calibri"/>
          <w:b/>
          <w:sz w:val="24"/>
          <w:szCs w:val="24"/>
        </w:rPr>
        <w:t xml:space="preserve"> </w:t>
      </w:r>
      <w:r w:rsidR="003D28B1" w:rsidRPr="00921D20">
        <w:rPr>
          <w:rFonts w:ascii="Calibri" w:hAnsi="Calibri" w:cs="Calibri"/>
          <w:bCs/>
          <w:sz w:val="24"/>
          <w:szCs w:val="24"/>
        </w:rPr>
        <w:t xml:space="preserve">to </w:t>
      </w:r>
      <w:r w:rsidR="003D28B1" w:rsidRPr="005D616F">
        <w:rPr>
          <w:rFonts w:ascii="Calibri" w:hAnsi="Calibri" w:cs="Calibri"/>
          <w:color w:val="000000"/>
          <w:sz w:val="24"/>
          <w:szCs w:val="24"/>
        </w:rPr>
        <w:t>0.244 mV</w:t>
      </w:r>
      <w:r w:rsidRPr="005D616F">
        <w:rPr>
          <w:rFonts w:ascii="Calibri" w:hAnsi="Calibri" w:cs="Calibri"/>
          <w:sz w:val="24"/>
          <w:szCs w:val="24"/>
        </w:rPr>
        <w:t>.</w:t>
      </w:r>
    </w:p>
    <w:p w14:paraId="15D17090" w14:textId="77777777" w:rsidR="00F74E19" w:rsidRPr="005D616F" w:rsidRDefault="00F74E19" w:rsidP="00F74E19">
      <w:pPr>
        <w:jc w:val="both"/>
      </w:pPr>
    </w:p>
    <w:p w14:paraId="6608DD0B" w14:textId="02951D03" w:rsidR="00B16E28" w:rsidRPr="00F74E19" w:rsidRDefault="006433F1">
      <w:pPr>
        <w:numPr>
          <w:ilvl w:val="2"/>
          <w:numId w:val="1"/>
        </w:numPr>
        <w:jc w:val="both"/>
      </w:pPr>
      <w:r w:rsidRPr="005D616F">
        <w:rPr>
          <w:rFonts w:ascii="Calibri" w:hAnsi="Calibri" w:cs="Calibri"/>
          <w:sz w:val="24"/>
          <w:szCs w:val="24"/>
        </w:rPr>
        <w:t xml:space="preserve">Add the </w:t>
      </w:r>
      <w:r w:rsidRPr="005D616F">
        <w:rPr>
          <w:rFonts w:ascii="Calibri" w:hAnsi="Calibri" w:cs="Calibri"/>
          <w:b/>
          <w:sz w:val="24"/>
          <w:szCs w:val="24"/>
        </w:rPr>
        <w:t>Wait</w:t>
      </w:r>
      <w:r w:rsidRPr="005D616F">
        <w:rPr>
          <w:rFonts w:ascii="Calibri" w:hAnsi="Calibri" w:cs="Calibri"/>
          <w:sz w:val="24"/>
          <w:szCs w:val="24"/>
        </w:rPr>
        <w:t xml:space="preserve"> </w:t>
      </w:r>
      <w:r w:rsidR="0038120E" w:rsidRPr="005D616F">
        <w:rPr>
          <w:rFonts w:ascii="Calibri" w:hAnsi="Calibri" w:cs="Calibri"/>
          <w:sz w:val="24"/>
          <w:szCs w:val="24"/>
        </w:rPr>
        <w:t xml:space="preserve">command </w:t>
      </w:r>
      <w:r w:rsidRPr="005D616F">
        <w:rPr>
          <w:rFonts w:ascii="Calibri" w:hAnsi="Calibri" w:cs="Calibri"/>
          <w:sz w:val="24"/>
          <w:szCs w:val="24"/>
        </w:rPr>
        <w:t xml:space="preserve">and set </w:t>
      </w:r>
      <w:r w:rsidRPr="005D616F">
        <w:rPr>
          <w:rFonts w:ascii="Calibri" w:hAnsi="Calibri" w:cs="Calibri"/>
          <w:b/>
          <w:sz w:val="24"/>
          <w:szCs w:val="24"/>
        </w:rPr>
        <w:t>Duration</w:t>
      </w:r>
      <w:r w:rsidRPr="005D616F">
        <w:rPr>
          <w:rFonts w:ascii="Calibri" w:hAnsi="Calibri" w:cs="Calibri"/>
          <w:sz w:val="24"/>
          <w:szCs w:val="24"/>
        </w:rPr>
        <w:t xml:space="preserve"> </w:t>
      </w:r>
      <w:r w:rsidR="004A427C">
        <w:rPr>
          <w:rFonts w:ascii="Calibri" w:hAnsi="Calibri" w:cs="Calibri"/>
          <w:sz w:val="24"/>
          <w:szCs w:val="24"/>
        </w:rPr>
        <w:t xml:space="preserve">to </w:t>
      </w:r>
      <w:r w:rsidRPr="005D616F">
        <w:rPr>
          <w:rFonts w:ascii="Calibri" w:hAnsi="Calibri" w:cs="Calibri"/>
          <w:sz w:val="24"/>
          <w:szCs w:val="24"/>
        </w:rPr>
        <w:t>1800 s.</w:t>
      </w:r>
    </w:p>
    <w:p w14:paraId="2D86A321" w14:textId="77777777" w:rsidR="00F74E19" w:rsidRPr="005D616F" w:rsidRDefault="00F74E19" w:rsidP="00F74E19">
      <w:pPr>
        <w:jc w:val="both"/>
      </w:pPr>
    </w:p>
    <w:p w14:paraId="7D14D62B" w14:textId="45632C40" w:rsidR="00B16E28" w:rsidRPr="00F74E19" w:rsidRDefault="006433F1">
      <w:pPr>
        <w:numPr>
          <w:ilvl w:val="2"/>
          <w:numId w:val="1"/>
        </w:numPr>
        <w:jc w:val="both"/>
      </w:pPr>
      <w:r w:rsidRPr="005D616F">
        <w:rPr>
          <w:rFonts w:ascii="Calibri" w:hAnsi="Calibri" w:cs="Calibri"/>
          <w:sz w:val="24"/>
          <w:szCs w:val="24"/>
        </w:rPr>
        <w:t xml:space="preserve">Add the </w:t>
      </w:r>
      <w:r w:rsidRPr="005D616F">
        <w:rPr>
          <w:rFonts w:ascii="Calibri" w:hAnsi="Calibri" w:cs="Calibri"/>
          <w:b/>
          <w:sz w:val="24"/>
          <w:szCs w:val="24"/>
        </w:rPr>
        <w:t>LSV Staircase</w:t>
      </w:r>
      <w:r w:rsidRPr="005D616F">
        <w:rPr>
          <w:rFonts w:ascii="Calibri" w:hAnsi="Calibri" w:cs="Calibri"/>
          <w:sz w:val="24"/>
          <w:szCs w:val="24"/>
        </w:rPr>
        <w:t xml:space="preserve"> </w:t>
      </w:r>
      <w:r w:rsidR="0038120E" w:rsidRPr="005D616F">
        <w:rPr>
          <w:rFonts w:ascii="Calibri" w:hAnsi="Calibri" w:cs="Calibri"/>
          <w:sz w:val="24"/>
          <w:szCs w:val="24"/>
        </w:rPr>
        <w:t xml:space="preserve">command </w:t>
      </w:r>
      <w:r w:rsidRPr="005D616F">
        <w:rPr>
          <w:rFonts w:ascii="Calibri" w:hAnsi="Calibri" w:cs="Calibri"/>
          <w:sz w:val="24"/>
          <w:szCs w:val="24"/>
        </w:rPr>
        <w:t xml:space="preserve">from </w:t>
      </w:r>
      <w:r w:rsidRPr="005D616F">
        <w:rPr>
          <w:rFonts w:ascii="Calibri" w:hAnsi="Calibri" w:cs="Calibri"/>
          <w:b/>
          <w:sz w:val="24"/>
          <w:szCs w:val="24"/>
        </w:rPr>
        <w:t>Measurement Cyclic</w:t>
      </w:r>
      <w:r w:rsidRPr="005D616F">
        <w:rPr>
          <w:rFonts w:ascii="Calibri" w:hAnsi="Calibri" w:cs="Calibri"/>
          <w:sz w:val="24"/>
          <w:szCs w:val="24"/>
        </w:rPr>
        <w:t xml:space="preserve"> </w:t>
      </w:r>
      <w:r w:rsidRPr="005D616F">
        <w:rPr>
          <w:rFonts w:ascii="Calibri" w:hAnsi="Calibri" w:cs="Calibri"/>
          <w:b/>
          <w:sz w:val="24"/>
          <w:szCs w:val="24"/>
        </w:rPr>
        <w:t>and</w:t>
      </w:r>
      <w:r w:rsidRPr="005D616F">
        <w:rPr>
          <w:rFonts w:ascii="Calibri" w:hAnsi="Calibri" w:cs="Calibri"/>
          <w:sz w:val="24"/>
          <w:szCs w:val="24"/>
        </w:rPr>
        <w:t xml:space="preserve"> </w:t>
      </w:r>
      <w:r w:rsidRPr="005D616F">
        <w:rPr>
          <w:rFonts w:ascii="Calibri" w:hAnsi="Calibri" w:cs="Calibri"/>
          <w:b/>
          <w:sz w:val="24"/>
          <w:szCs w:val="24"/>
        </w:rPr>
        <w:t>Linear Sweep Voltammetry</w:t>
      </w:r>
      <w:r w:rsidR="00765ADD" w:rsidRPr="005D616F">
        <w:rPr>
          <w:rFonts w:ascii="Calibri" w:hAnsi="Calibri" w:cs="Calibri"/>
          <w:sz w:val="24"/>
          <w:szCs w:val="24"/>
        </w:rPr>
        <w:t xml:space="preserve">. Set </w:t>
      </w:r>
      <w:r w:rsidR="004A427C">
        <w:rPr>
          <w:rFonts w:ascii="Calibri" w:hAnsi="Calibri" w:cs="Calibri"/>
          <w:sz w:val="24"/>
          <w:szCs w:val="24"/>
        </w:rPr>
        <w:t xml:space="preserve">the </w:t>
      </w:r>
      <w:r w:rsidRPr="005D616F">
        <w:rPr>
          <w:rFonts w:ascii="Calibri" w:hAnsi="Calibri" w:cs="Calibri"/>
          <w:b/>
          <w:sz w:val="24"/>
          <w:szCs w:val="24"/>
        </w:rPr>
        <w:t>Start Potential</w:t>
      </w:r>
      <w:r w:rsidR="004A427C" w:rsidRPr="00921D20">
        <w:rPr>
          <w:rFonts w:ascii="Calibri" w:hAnsi="Calibri" w:cs="Calibri"/>
          <w:bCs/>
          <w:sz w:val="24"/>
          <w:szCs w:val="24"/>
        </w:rPr>
        <w:t xml:space="preserve"> to</w:t>
      </w:r>
      <w:r w:rsidR="004A427C">
        <w:rPr>
          <w:rFonts w:ascii="Calibri" w:hAnsi="Calibri" w:cs="Calibri"/>
          <w:bCs/>
          <w:sz w:val="24"/>
          <w:szCs w:val="24"/>
        </w:rPr>
        <w:t xml:space="preserve"> 0.6 V</w:t>
      </w:r>
      <w:r w:rsidRPr="005D616F">
        <w:rPr>
          <w:rFonts w:ascii="Calibri" w:hAnsi="Calibri" w:cs="Calibri"/>
          <w:sz w:val="24"/>
          <w:szCs w:val="24"/>
        </w:rPr>
        <w:t xml:space="preserve">, </w:t>
      </w:r>
      <w:r w:rsidR="004A427C">
        <w:rPr>
          <w:rFonts w:ascii="Calibri" w:hAnsi="Calibri" w:cs="Calibri"/>
          <w:sz w:val="24"/>
          <w:szCs w:val="24"/>
        </w:rPr>
        <w:t>the</w:t>
      </w:r>
      <w:r w:rsidRPr="005D616F">
        <w:rPr>
          <w:rFonts w:ascii="Calibri" w:hAnsi="Calibri" w:cs="Calibri"/>
          <w:sz w:val="24"/>
          <w:szCs w:val="24"/>
        </w:rPr>
        <w:t xml:space="preserve"> </w:t>
      </w:r>
      <w:r w:rsidRPr="005D616F">
        <w:rPr>
          <w:rFonts w:ascii="Calibri" w:hAnsi="Calibri" w:cs="Calibri"/>
          <w:b/>
          <w:sz w:val="24"/>
          <w:szCs w:val="24"/>
        </w:rPr>
        <w:t>Stop Potential</w:t>
      </w:r>
      <w:r w:rsidR="004A427C" w:rsidRPr="00921D20">
        <w:rPr>
          <w:rFonts w:ascii="Calibri" w:hAnsi="Calibri" w:cs="Calibri"/>
          <w:bCs/>
          <w:sz w:val="24"/>
          <w:szCs w:val="24"/>
        </w:rPr>
        <w:t xml:space="preserve"> to </w:t>
      </w:r>
      <w:r w:rsidR="004A427C" w:rsidRPr="005D616F">
        <w:rPr>
          <w:rFonts w:ascii="Calibri" w:hAnsi="Calibri" w:cs="Calibri"/>
          <w:sz w:val="24"/>
          <w:szCs w:val="24"/>
        </w:rPr>
        <w:t>0.9 V</w:t>
      </w:r>
      <w:r w:rsidRPr="005D616F">
        <w:rPr>
          <w:rFonts w:ascii="Calibri" w:hAnsi="Calibri" w:cs="Calibri"/>
          <w:sz w:val="24"/>
          <w:szCs w:val="24"/>
        </w:rPr>
        <w:t xml:space="preserve">, </w:t>
      </w:r>
      <w:r w:rsidR="004A427C">
        <w:rPr>
          <w:rFonts w:ascii="Calibri" w:hAnsi="Calibri" w:cs="Calibri"/>
          <w:sz w:val="24"/>
          <w:szCs w:val="24"/>
        </w:rPr>
        <w:t>the</w:t>
      </w:r>
      <w:r w:rsidRPr="005D616F">
        <w:rPr>
          <w:rFonts w:ascii="Calibri" w:hAnsi="Calibri" w:cs="Calibri"/>
          <w:sz w:val="24"/>
          <w:szCs w:val="24"/>
        </w:rPr>
        <w:t xml:space="preserve"> Scan Rate </w:t>
      </w:r>
      <w:r w:rsidR="004A427C">
        <w:rPr>
          <w:rFonts w:ascii="Calibri" w:hAnsi="Calibri" w:cs="Calibri"/>
          <w:sz w:val="24"/>
          <w:szCs w:val="24"/>
        </w:rPr>
        <w:t xml:space="preserve">to </w:t>
      </w:r>
      <w:r w:rsidR="004A427C" w:rsidRPr="005D616F">
        <w:rPr>
          <w:rFonts w:ascii="Calibri" w:hAnsi="Calibri" w:cs="Calibri"/>
          <w:sz w:val="24"/>
          <w:szCs w:val="24"/>
        </w:rPr>
        <w:t xml:space="preserve">0.4 mV/s </w:t>
      </w:r>
      <w:r w:rsidRPr="005D616F">
        <w:rPr>
          <w:rFonts w:ascii="Calibri" w:hAnsi="Calibri" w:cs="Calibri"/>
          <w:sz w:val="24"/>
          <w:szCs w:val="24"/>
        </w:rPr>
        <w:t xml:space="preserve">and </w:t>
      </w:r>
      <w:r w:rsidR="004A427C">
        <w:rPr>
          <w:rFonts w:ascii="Calibri" w:hAnsi="Calibri" w:cs="Calibri"/>
          <w:sz w:val="24"/>
          <w:szCs w:val="24"/>
        </w:rPr>
        <w:t>the</w:t>
      </w:r>
      <w:r w:rsidRPr="005D616F">
        <w:rPr>
          <w:rFonts w:ascii="Calibri" w:hAnsi="Calibri" w:cs="Calibri"/>
          <w:sz w:val="24"/>
          <w:szCs w:val="24"/>
        </w:rPr>
        <w:t xml:space="preserve"> </w:t>
      </w:r>
      <w:r w:rsidRPr="005D616F">
        <w:rPr>
          <w:rFonts w:ascii="Calibri" w:hAnsi="Calibri" w:cs="Calibri"/>
          <w:b/>
          <w:sz w:val="24"/>
          <w:szCs w:val="24"/>
        </w:rPr>
        <w:t>Step</w:t>
      </w:r>
      <w:r w:rsidR="004A427C" w:rsidRPr="00921D20">
        <w:rPr>
          <w:rFonts w:ascii="Calibri" w:hAnsi="Calibri" w:cs="Calibri"/>
          <w:bCs/>
          <w:sz w:val="24"/>
          <w:szCs w:val="24"/>
        </w:rPr>
        <w:t xml:space="preserve"> to </w:t>
      </w:r>
      <w:r w:rsidR="004A427C" w:rsidRPr="005D616F">
        <w:rPr>
          <w:rFonts w:ascii="Calibri" w:hAnsi="Calibri" w:cs="Calibri"/>
          <w:color w:val="000000"/>
          <w:sz w:val="24"/>
          <w:szCs w:val="24"/>
        </w:rPr>
        <w:t>0.244 mV</w:t>
      </w:r>
      <w:r w:rsidRPr="005D616F">
        <w:rPr>
          <w:rFonts w:ascii="Calibri" w:hAnsi="Calibri" w:cs="Calibri"/>
          <w:sz w:val="24"/>
          <w:szCs w:val="24"/>
        </w:rPr>
        <w:t>.</w:t>
      </w:r>
    </w:p>
    <w:p w14:paraId="08A56F57" w14:textId="77777777" w:rsidR="00F74E19" w:rsidRPr="005D616F" w:rsidRDefault="00F74E19" w:rsidP="00F74E19">
      <w:pPr>
        <w:jc w:val="both"/>
      </w:pPr>
    </w:p>
    <w:p w14:paraId="23693465" w14:textId="1852FA4B" w:rsidR="00B16E28" w:rsidRPr="005D616F" w:rsidRDefault="00600A59">
      <w:pPr>
        <w:numPr>
          <w:ilvl w:val="2"/>
          <w:numId w:val="1"/>
        </w:numPr>
        <w:jc w:val="both"/>
      </w:pPr>
      <w:r w:rsidRPr="005D616F">
        <w:rPr>
          <w:rFonts w:ascii="Calibri" w:hAnsi="Calibri" w:cs="Calibri"/>
          <w:sz w:val="24"/>
          <w:szCs w:val="24"/>
        </w:rPr>
        <w:t xml:space="preserve">Add </w:t>
      </w:r>
      <w:r w:rsidR="006433F1" w:rsidRPr="005D616F">
        <w:rPr>
          <w:rFonts w:ascii="Calibri" w:hAnsi="Calibri" w:cs="Calibri"/>
          <w:sz w:val="24"/>
          <w:szCs w:val="24"/>
        </w:rPr>
        <w:t xml:space="preserve">the </w:t>
      </w:r>
      <w:r w:rsidR="006433F1" w:rsidRPr="005D616F">
        <w:rPr>
          <w:rFonts w:ascii="Calibri" w:hAnsi="Calibri" w:cs="Calibri"/>
          <w:b/>
          <w:sz w:val="24"/>
          <w:szCs w:val="24"/>
        </w:rPr>
        <w:t>Repeat</w:t>
      </w:r>
      <w:r w:rsidR="006A1BBC">
        <w:rPr>
          <w:rFonts w:ascii="Calibri" w:hAnsi="Calibri" w:cs="Calibri"/>
          <w:b/>
          <w:sz w:val="24"/>
          <w:szCs w:val="24"/>
        </w:rPr>
        <w:t xml:space="preserve"> </w:t>
      </w:r>
      <w:r w:rsidR="006A1BBC" w:rsidRPr="005D616F">
        <w:rPr>
          <w:rFonts w:ascii="Calibri" w:hAnsi="Calibri" w:cs="Calibri"/>
          <w:sz w:val="24"/>
          <w:szCs w:val="24"/>
        </w:rPr>
        <w:t>command</w:t>
      </w:r>
      <w:r w:rsidR="006433F1" w:rsidRPr="005D616F">
        <w:rPr>
          <w:rFonts w:ascii="Calibri" w:hAnsi="Calibri" w:cs="Calibri"/>
          <w:sz w:val="24"/>
          <w:szCs w:val="24"/>
        </w:rPr>
        <w:t xml:space="preserve">. </w:t>
      </w:r>
      <w:r w:rsidRPr="005D616F">
        <w:rPr>
          <w:rFonts w:ascii="Calibri" w:hAnsi="Calibri" w:cs="Calibri"/>
          <w:sz w:val="24"/>
          <w:szCs w:val="24"/>
        </w:rPr>
        <w:t xml:space="preserve">In the workspace select </w:t>
      </w:r>
      <w:r w:rsidR="006433F1" w:rsidRPr="005D616F">
        <w:rPr>
          <w:rFonts w:ascii="Calibri" w:hAnsi="Calibri" w:cs="Calibri"/>
          <w:sz w:val="24"/>
          <w:szCs w:val="24"/>
        </w:rPr>
        <w:t>the commands</w:t>
      </w:r>
      <w:r w:rsidRPr="005D616F">
        <w:rPr>
          <w:rFonts w:ascii="Calibri" w:hAnsi="Calibri" w:cs="Calibri"/>
          <w:sz w:val="24"/>
          <w:szCs w:val="24"/>
        </w:rPr>
        <w:t xml:space="preserve"> </w:t>
      </w:r>
      <w:r w:rsidR="006433F1" w:rsidRPr="005D616F">
        <w:rPr>
          <w:rFonts w:ascii="Calibri" w:hAnsi="Calibri" w:cs="Calibri"/>
          <w:sz w:val="24"/>
          <w:szCs w:val="24"/>
        </w:rPr>
        <w:t xml:space="preserve">from </w:t>
      </w:r>
      <w:r w:rsidRPr="005D616F">
        <w:rPr>
          <w:rFonts w:ascii="Calibri" w:hAnsi="Calibri" w:cs="Calibri"/>
          <w:sz w:val="24"/>
          <w:szCs w:val="24"/>
        </w:rPr>
        <w:t xml:space="preserve">step 4.1.4 (the first </w:t>
      </w:r>
      <w:r w:rsidRPr="005D616F">
        <w:rPr>
          <w:rFonts w:ascii="Calibri" w:hAnsi="Calibri" w:cs="Calibri"/>
          <w:b/>
          <w:sz w:val="24"/>
          <w:szCs w:val="24"/>
        </w:rPr>
        <w:t>Wait</w:t>
      </w:r>
      <w:r w:rsidRPr="005D616F">
        <w:rPr>
          <w:rFonts w:ascii="Calibri" w:hAnsi="Calibri" w:cs="Calibri"/>
          <w:sz w:val="24"/>
          <w:szCs w:val="24"/>
        </w:rPr>
        <w:t xml:space="preserve"> command) to step 4.1.7 (the last </w:t>
      </w:r>
      <w:r w:rsidRPr="005D616F">
        <w:rPr>
          <w:rFonts w:ascii="Calibri" w:hAnsi="Calibri" w:cs="Calibri"/>
          <w:b/>
          <w:bCs/>
          <w:sz w:val="24"/>
          <w:szCs w:val="24"/>
        </w:rPr>
        <w:t>LSV Staircase</w:t>
      </w:r>
      <w:r w:rsidRPr="005D616F">
        <w:rPr>
          <w:rFonts w:ascii="Calibri" w:hAnsi="Calibri" w:cs="Calibri"/>
          <w:sz w:val="24"/>
          <w:szCs w:val="24"/>
        </w:rPr>
        <w:t xml:space="preserve"> command)</w:t>
      </w:r>
      <w:r w:rsidR="005634A9" w:rsidRPr="005D616F">
        <w:rPr>
          <w:rFonts w:ascii="Calibri" w:hAnsi="Calibri" w:cs="Calibri"/>
          <w:sz w:val="24"/>
          <w:szCs w:val="24"/>
        </w:rPr>
        <w:t>;</w:t>
      </w:r>
      <w:r w:rsidR="006433F1" w:rsidRPr="005D616F">
        <w:rPr>
          <w:rFonts w:ascii="Calibri" w:hAnsi="Calibri" w:cs="Calibri"/>
          <w:sz w:val="24"/>
          <w:szCs w:val="24"/>
        </w:rPr>
        <w:t xml:space="preserve"> drag </w:t>
      </w:r>
      <w:r w:rsidR="005634A9" w:rsidRPr="005D616F">
        <w:rPr>
          <w:rFonts w:ascii="Calibri" w:hAnsi="Calibri" w:cs="Calibri"/>
          <w:sz w:val="24"/>
          <w:szCs w:val="24"/>
        </w:rPr>
        <w:t>and drop</w:t>
      </w:r>
      <w:r w:rsidR="00203EF8">
        <w:rPr>
          <w:rFonts w:ascii="Calibri" w:hAnsi="Calibri" w:cs="Calibri"/>
          <w:sz w:val="24"/>
          <w:szCs w:val="24"/>
        </w:rPr>
        <w:t xml:space="preserve"> the</w:t>
      </w:r>
      <w:r w:rsidR="005634A9" w:rsidRPr="005D616F">
        <w:rPr>
          <w:rFonts w:ascii="Calibri" w:hAnsi="Calibri" w:cs="Calibri"/>
          <w:sz w:val="24"/>
          <w:szCs w:val="24"/>
        </w:rPr>
        <w:t xml:space="preserve"> icons into</w:t>
      </w:r>
      <w:r w:rsidR="006433F1" w:rsidRPr="005D616F">
        <w:rPr>
          <w:rFonts w:ascii="Calibri" w:hAnsi="Calibri" w:cs="Calibri"/>
          <w:sz w:val="24"/>
          <w:szCs w:val="24"/>
        </w:rPr>
        <w:t xml:space="preserve"> the </w:t>
      </w:r>
      <w:r w:rsidR="006433F1" w:rsidRPr="005D616F">
        <w:rPr>
          <w:rFonts w:ascii="Calibri" w:hAnsi="Calibri" w:cs="Calibri"/>
          <w:b/>
          <w:sz w:val="24"/>
          <w:szCs w:val="24"/>
        </w:rPr>
        <w:t>Repeat</w:t>
      </w:r>
      <w:r w:rsidR="006433F1" w:rsidRPr="005D616F">
        <w:rPr>
          <w:rFonts w:ascii="Calibri" w:hAnsi="Calibri" w:cs="Calibri"/>
          <w:sz w:val="24"/>
          <w:szCs w:val="24"/>
        </w:rPr>
        <w:t xml:space="preserve"> </w:t>
      </w:r>
      <w:r w:rsidR="005634A9" w:rsidRPr="005D616F">
        <w:rPr>
          <w:rFonts w:ascii="Calibri" w:hAnsi="Calibri" w:cs="Calibri"/>
          <w:sz w:val="24"/>
          <w:szCs w:val="24"/>
        </w:rPr>
        <w:t>box</w:t>
      </w:r>
      <w:r w:rsidR="006433F1" w:rsidRPr="005D616F">
        <w:rPr>
          <w:rFonts w:ascii="Calibri" w:hAnsi="Calibri" w:cs="Calibri"/>
          <w:sz w:val="24"/>
          <w:szCs w:val="24"/>
        </w:rPr>
        <w:t xml:space="preserve">. </w:t>
      </w:r>
      <w:r w:rsidR="005634A9" w:rsidRPr="005D616F">
        <w:rPr>
          <w:rFonts w:ascii="Calibri" w:hAnsi="Calibri" w:cs="Calibri"/>
          <w:sz w:val="24"/>
          <w:szCs w:val="24"/>
        </w:rPr>
        <w:t xml:space="preserve">In </w:t>
      </w:r>
      <w:r w:rsidR="005634A9" w:rsidRPr="005D616F">
        <w:rPr>
          <w:rFonts w:ascii="Calibri" w:hAnsi="Calibri" w:cs="Calibri"/>
          <w:b/>
          <w:sz w:val="24"/>
          <w:szCs w:val="24"/>
        </w:rPr>
        <w:t>Properties</w:t>
      </w:r>
      <w:r w:rsidR="005634A9" w:rsidRPr="005D616F">
        <w:rPr>
          <w:rFonts w:ascii="Calibri" w:hAnsi="Calibri" w:cs="Calibri"/>
          <w:sz w:val="24"/>
          <w:szCs w:val="24"/>
        </w:rPr>
        <w:t xml:space="preserve"> </w:t>
      </w:r>
      <w:r w:rsidR="00203EF8">
        <w:rPr>
          <w:rFonts w:ascii="Calibri" w:hAnsi="Calibri" w:cs="Calibri"/>
          <w:sz w:val="24"/>
          <w:szCs w:val="24"/>
        </w:rPr>
        <w:t xml:space="preserve">asset </w:t>
      </w:r>
      <w:r w:rsidR="006D3852">
        <w:rPr>
          <w:rFonts w:ascii="Calibri" w:hAnsi="Calibri" w:cs="Calibri"/>
          <w:sz w:val="24"/>
          <w:szCs w:val="24"/>
        </w:rPr>
        <w:t>the</w:t>
      </w:r>
      <w:r w:rsidR="005634A9" w:rsidRPr="005D616F">
        <w:rPr>
          <w:rFonts w:ascii="Calibri" w:hAnsi="Calibri" w:cs="Calibri"/>
          <w:sz w:val="24"/>
          <w:szCs w:val="24"/>
        </w:rPr>
        <w:t xml:space="preserve"> number of </w:t>
      </w:r>
      <w:r w:rsidR="00955E40" w:rsidRPr="005D616F">
        <w:rPr>
          <w:rFonts w:ascii="Calibri" w:hAnsi="Calibri" w:cs="Calibri"/>
          <w:sz w:val="24"/>
          <w:szCs w:val="24"/>
        </w:rPr>
        <w:t>repetitions</w:t>
      </w:r>
      <w:r w:rsidR="00203EF8">
        <w:rPr>
          <w:rFonts w:ascii="Calibri" w:hAnsi="Calibri" w:cs="Calibri"/>
          <w:sz w:val="24"/>
          <w:szCs w:val="24"/>
        </w:rPr>
        <w:t xml:space="preserve"> to 20</w:t>
      </w:r>
      <w:r w:rsidR="006433F1" w:rsidRPr="005D616F">
        <w:rPr>
          <w:rFonts w:ascii="Calibri" w:hAnsi="Calibri" w:cs="Calibri"/>
          <w:sz w:val="24"/>
          <w:szCs w:val="24"/>
        </w:rPr>
        <w:t>.</w:t>
      </w:r>
    </w:p>
    <w:p w14:paraId="2B145BA9" w14:textId="77777777" w:rsidR="00515D1C" w:rsidRPr="005D616F" w:rsidRDefault="00515D1C" w:rsidP="009C4051">
      <w:pPr>
        <w:jc w:val="both"/>
      </w:pPr>
    </w:p>
    <w:p w14:paraId="160BDB70" w14:textId="471BF121" w:rsidR="00B16E28" w:rsidRPr="005D616F" w:rsidRDefault="006433F1" w:rsidP="00D80A95">
      <w:pPr>
        <w:numPr>
          <w:ilvl w:val="1"/>
          <w:numId w:val="1"/>
        </w:numPr>
        <w:jc w:val="both"/>
      </w:pPr>
      <w:r w:rsidRPr="005D616F">
        <w:rPr>
          <w:rFonts w:ascii="Calibri" w:hAnsi="Calibri" w:cs="Calibri"/>
          <w:sz w:val="24"/>
          <w:szCs w:val="24"/>
        </w:rPr>
        <w:t xml:space="preserve">Start the cell </w:t>
      </w:r>
      <w:r w:rsidR="005634A9" w:rsidRPr="005D616F">
        <w:rPr>
          <w:rFonts w:ascii="Calibri" w:hAnsi="Calibri" w:cs="Calibri"/>
          <w:sz w:val="24"/>
          <w:szCs w:val="24"/>
        </w:rPr>
        <w:t xml:space="preserve">start up procedure </w:t>
      </w:r>
      <w:r w:rsidR="00765ADD" w:rsidRPr="005D616F">
        <w:rPr>
          <w:rFonts w:ascii="Calibri" w:hAnsi="Calibri" w:cs="Calibri"/>
          <w:sz w:val="24"/>
          <w:szCs w:val="24"/>
        </w:rPr>
        <w:t xml:space="preserve">by </w:t>
      </w:r>
      <w:r w:rsidR="00A401B1">
        <w:rPr>
          <w:rFonts w:ascii="Calibri" w:hAnsi="Calibri" w:cs="Calibri"/>
          <w:sz w:val="24"/>
          <w:szCs w:val="24"/>
        </w:rPr>
        <w:t>clicking</w:t>
      </w:r>
      <w:r w:rsidRPr="005D616F">
        <w:rPr>
          <w:rFonts w:ascii="Calibri" w:hAnsi="Calibri" w:cs="Calibri"/>
          <w:sz w:val="24"/>
          <w:szCs w:val="24"/>
        </w:rPr>
        <w:t xml:space="preserve"> the </w:t>
      </w:r>
      <w:r w:rsidRPr="005D616F">
        <w:rPr>
          <w:rFonts w:ascii="Calibri" w:hAnsi="Calibri" w:cs="Calibri"/>
          <w:b/>
          <w:sz w:val="24"/>
          <w:szCs w:val="24"/>
        </w:rPr>
        <w:t>Play</w:t>
      </w:r>
      <w:r w:rsidR="006D3852">
        <w:rPr>
          <w:rFonts w:ascii="Calibri" w:hAnsi="Calibri" w:cs="Calibri"/>
          <w:b/>
          <w:sz w:val="24"/>
          <w:szCs w:val="24"/>
        </w:rPr>
        <w:t xml:space="preserve"> </w:t>
      </w:r>
      <w:r w:rsidR="006D3852" w:rsidRPr="005D616F">
        <w:rPr>
          <w:rFonts w:ascii="Calibri" w:hAnsi="Calibri" w:cs="Calibri"/>
          <w:sz w:val="24"/>
          <w:szCs w:val="24"/>
        </w:rPr>
        <w:t>button</w:t>
      </w:r>
      <w:r w:rsidRPr="005D616F">
        <w:rPr>
          <w:rFonts w:ascii="Calibri" w:hAnsi="Calibri" w:cs="Calibri"/>
          <w:sz w:val="24"/>
          <w:szCs w:val="24"/>
        </w:rPr>
        <w:t>.</w:t>
      </w:r>
    </w:p>
    <w:p w14:paraId="46BE801C" w14:textId="77777777" w:rsidR="00515D1C" w:rsidRPr="005D616F" w:rsidRDefault="00515D1C" w:rsidP="009C4051">
      <w:pPr>
        <w:jc w:val="both"/>
      </w:pPr>
    </w:p>
    <w:p w14:paraId="5FEE1BDF" w14:textId="731B0FBE" w:rsidR="00B16E28" w:rsidRPr="005D616F" w:rsidRDefault="006433F1" w:rsidP="00D80A95">
      <w:pPr>
        <w:numPr>
          <w:ilvl w:val="1"/>
          <w:numId w:val="1"/>
        </w:numPr>
        <w:jc w:val="both"/>
      </w:pPr>
      <w:r w:rsidRPr="005D616F">
        <w:rPr>
          <w:rFonts w:ascii="Calibri" w:hAnsi="Calibri" w:cs="Calibri"/>
          <w:sz w:val="24"/>
          <w:szCs w:val="24"/>
        </w:rPr>
        <w:t xml:space="preserve">After </w:t>
      </w:r>
      <w:r w:rsidR="008518F8">
        <w:rPr>
          <w:rFonts w:ascii="Calibri" w:hAnsi="Calibri" w:cs="Calibri"/>
          <w:sz w:val="24"/>
          <w:szCs w:val="24"/>
        </w:rPr>
        <w:t>2</w:t>
      </w:r>
      <w:r w:rsidRPr="005D616F">
        <w:rPr>
          <w:rFonts w:ascii="Calibri" w:hAnsi="Calibri" w:cs="Calibri"/>
          <w:sz w:val="24"/>
          <w:szCs w:val="24"/>
        </w:rPr>
        <w:t xml:space="preserve"> h</w:t>
      </w:r>
      <w:r w:rsidR="006D3852">
        <w:rPr>
          <w:rFonts w:ascii="Calibri" w:hAnsi="Calibri" w:cs="Calibri"/>
          <w:sz w:val="24"/>
          <w:szCs w:val="24"/>
        </w:rPr>
        <w:t>,</w:t>
      </w:r>
      <w:r w:rsidRPr="005D616F">
        <w:rPr>
          <w:rFonts w:ascii="Calibri" w:hAnsi="Calibri" w:cs="Calibri"/>
          <w:sz w:val="24"/>
          <w:szCs w:val="24"/>
        </w:rPr>
        <w:t xml:space="preserve"> if the current is stable </w:t>
      </w:r>
      <w:r w:rsidR="006D3852" w:rsidRPr="005D616F">
        <w:rPr>
          <w:rFonts w:ascii="Calibri" w:hAnsi="Calibri" w:cs="Calibri"/>
          <w:sz w:val="24"/>
          <w:szCs w:val="24"/>
        </w:rPr>
        <w:t xml:space="preserve">at 0.6 V </w:t>
      </w:r>
      <w:r w:rsidRPr="005D616F">
        <w:rPr>
          <w:rFonts w:ascii="Calibri" w:hAnsi="Calibri" w:cs="Calibri"/>
          <w:sz w:val="24"/>
          <w:szCs w:val="24"/>
        </w:rPr>
        <w:t xml:space="preserve">stop the program </w:t>
      </w:r>
      <w:r w:rsidR="00765ADD" w:rsidRPr="005D616F">
        <w:rPr>
          <w:rFonts w:ascii="Calibri" w:hAnsi="Calibri" w:cs="Calibri"/>
          <w:sz w:val="24"/>
          <w:szCs w:val="24"/>
        </w:rPr>
        <w:t xml:space="preserve">by </w:t>
      </w:r>
      <w:r w:rsidRPr="005D616F">
        <w:rPr>
          <w:rFonts w:ascii="Calibri" w:hAnsi="Calibri" w:cs="Calibri"/>
          <w:sz w:val="24"/>
          <w:szCs w:val="24"/>
        </w:rPr>
        <w:t xml:space="preserve">pressing on the </w:t>
      </w:r>
      <w:r w:rsidRPr="005D616F">
        <w:rPr>
          <w:rFonts w:ascii="Calibri" w:hAnsi="Calibri" w:cs="Calibri"/>
          <w:b/>
          <w:sz w:val="24"/>
          <w:szCs w:val="24"/>
        </w:rPr>
        <w:t>Stop</w:t>
      </w:r>
      <w:r w:rsidR="005239B4">
        <w:rPr>
          <w:rFonts w:ascii="Calibri" w:hAnsi="Calibri" w:cs="Calibri"/>
          <w:b/>
          <w:sz w:val="24"/>
          <w:szCs w:val="24"/>
        </w:rPr>
        <w:t xml:space="preserve"> </w:t>
      </w:r>
      <w:r w:rsidR="005239B4" w:rsidRPr="005D616F">
        <w:rPr>
          <w:rFonts w:ascii="Calibri" w:hAnsi="Calibri" w:cs="Calibri"/>
          <w:sz w:val="24"/>
          <w:szCs w:val="24"/>
        </w:rPr>
        <w:t>button</w:t>
      </w:r>
      <w:r w:rsidRPr="005D616F">
        <w:rPr>
          <w:rFonts w:ascii="Calibri" w:hAnsi="Calibri" w:cs="Calibri"/>
          <w:sz w:val="24"/>
          <w:szCs w:val="24"/>
        </w:rPr>
        <w:t xml:space="preserve">. If </w:t>
      </w:r>
      <w:r w:rsidR="005634A9" w:rsidRPr="005D616F">
        <w:rPr>
          <w:rFonts w:ascii="Calibri" w:hAnsi="Calibri" w:cs="Calibri"/>
          <w:sz w:val="24"/>
          <w:szCs w:val="24"/>
        </w:rPr>
        <w:t>the current is still changing</w:t>
      </w:r>
      <w:r w:rsidR="00765ADD" w:rsidRPr="005D616F">
        <w:rPr>
          <w:rFonts w:ascii="Calibri" w:hAnsi="Calibri" w:cs="Calibri"/>
          <w:sz w:val="24"/>
          <w:szCs w:val="24"/>
        </w:rPr>
        <w:t>, let the program run</w:t>
      </w:r>
      <w:r w:rsidRPr="005D616F">
        <w:rPr>
          <w:rFonts w:ascii="Calibri" w:hAnsi="Calibri" w:cs="Calibri"/>
          <w:sz w:val="24"/>
          <w:szCs w:val="24"/>
        </w:rPr>
        <w:t xml:space="preserve"> until </w:t>
      </w:r>
      <w:r w:rsidR="00765ADD" w:rsidRPr="005D616F">
        <w:rPr>
          <w:rFonts w:ascii="Calibri" w:hAnsi="Calibri" w:cs="Calibri"/>
          <w:sz w:val="24"/>
          <w:szCs w:val="24"/>
        </w:rPr>
        <w:t>it terminates</w:t>
      </w:r>
      <w:r w:rsidRPr="005D616F">
        <w:rPr>
          <w:rFonts w:ascii="Calibri" w:hAnsi="Calibri" w:cs="Calibri"/>
          <w:sz w:val="24"/>
          <w:szCs w:val="24"/>
        </w:rPr>
        <w:t>.</w:t>
      </w:r>
    </w:p>
    <w:p w14:paraId="4CB01F17" w14:textId="77777777" w:rsidR="00B16E28" w:rsidRPr="005D616F" w:rsidRDefault="00B16E28">
      <w:pPr>
        <w:jc w:val="both"/>
        <w:rPr>
          <w:rFonts w:ascii="Calibri" w:hAnsi="Calibri" w:cs="Calibri"/>
          <w:color w:val="000000"/>
          <w:sz w:val="24"/>
          <w:szCs w:val="24"/>
        </w:rPr>
      </w:pPr>
    </w:p>
    <w:p w14:paraId="1BA59079" w14:textId="059C3EEC" w:rsidR="00B16E28" w:rsidRDefault="0089401F">
      <w:pPr>
        <w:pStyle w:val="a5"/>
        <w:numPr>
          <w:ilvl w:val="0"/>
          <w:numId w:val="1"/>
        </w:numPr>
        <w:spacing w:after="0"/>
        <w:rPr>
          <w:b/>
        </w:rPr>
      </w:pPr>
      <w:r w:rsidRPr="005D616F">
        <w:rPr>
          <w:b/>
        </w:rPr>
        <w:t xml:space="preserve">Galvanostatic </w:t>
      </w:r>
      <w:r w:rsidR="008518F8" w:rsidRPr="005D616F">
        <w:rPr>
          <w:b/>
        </w:rPr>
        <w:t>electrochemical impedance spectroscopy experiment</w:t>
      </w:r>
    </w:p>
    <w:p w14:paraId="6DEBF9F2" w14:textId="77777777" w:rsidR="00F74E19" w:rsidRPr="005D616F" w:rsidRDefault="00F74E19" w:rsidP="00F74E19">
      <w:pPr>
        <w:pStyle w:val="a5"/>
        <w:spacing w:after="0"/>
        <w:rPr>
          <w:b/>
        </w:rPr>
      </w:pPr>
    </w:p>
    <w:p w14:paraId="39A420A3" w14:textId="33E14D0F" w:rsidR="00B16E28" w:rsidRDefault="00823666">
      <w:pPr>
        <w:pStyle w:val="a5"/>
        <w:numPr>
          <w:ilvl w:val="1"/>
          <w:numId w:val="1"/>
        </w:numPr>
        <w:spacing w:after="0"/>
      </w:pPr>
      <w:r w:rsidRPr="005D616F">
        <w:t>Start</w:t>
      </w:r>
      <w:r w:rsidR="006433F1" w:rsidRPr="005D616F">
        <w:t xml:space="preserve"> the </w:t>
      </w:r>
      <w:proofErr w:type="spellStart"/>
      <w:r w:rsidR="006433F1" w:rsidRPr="005D616F">
        <w:t>Autolab</w:t>
      </w:r>
      <w:proofErr w:type="spellEnd"/>
      <w:r w:rsidR="006433F1" w:rsidRPr="005D616F">
        <w:t xml:space="preserve"> NOVA 2.0 software.</w:t>
      </w:r>
    </w:p>
    <w:p w14:paraId="65560121" w14:textId="77777777" w:rsidR="00F74E19" w:rsidRPr="005D616F" w:rsidRDefault="00F74E19" w:rsidP="00F74E19">
      <w:pPr>
        <w:pStyle w:val="a5"/>
        <w:spacing w:after="0"/>
      </w:pPr>
    </w:p>
    <w:p w14:paraId="6884ED45" w14:textId="2BA4544A" w:rsidR="00765ADD" w:rsidRPr="00F74E19" w:rsidRDefault="00765ADD" w:rsidP="00765ADD">
      <w:pPr>
        <w:numPr>
          <w:ilvl w:val="2"/>
          <w:numId w:val="1"/>
        </w:numPr>
        <w:jc w:val="both"/>
      </w:pPr>
      <w:r w:rsidRPr="005D616F">
        <w:rPr>
          <w:rFonts w:ascii="Calibri" w:hAnsi="Calibri" w:cs="Calibri"/>
          <w:sz w:val="24"/>
          <w:szCs w:val="24"/>
        </w:rPr>
        <w:t xml:space="preserve">Select </w:t>
      </w:r>
      <w:r w:rsidRPr="005D616F">
        <w:rPr>
          <w:rFonts w:ascii="Calibri" w:hAnsi="Calibri" w:cs="Calibri"/>
          <w:b/>
          <w:sz w:val="24"/>
          <w:szCs w:val="24"/>
        </w:rPr>
        <w:t>New Procedure</w:t>
      </w:r>
      <w:r w:rsidRPr="005D616F">
        <w:rPr>
          <w:rFonts w:ascii="Calibri" w:hAnsi="Calibri" w:cs="Calibri"/>
          <w:sz w:val="24"/>
          <w:szCs w:val="24"/>
        </w:rPr>
        <w:t xml:space="preserve"> in the </w:t>
      </w:r>
      <w:r w:rsidRPr="005D616F">
        <w:rPr>
          <w:rFonts w:ascii="Calibri" w:hAnsi="Calibri" w:cs="Calibri"/>
          <w:b/>
          <w:sz w:val="24"/>
          <w:szCs w:val="24"/>
        </w:rPr>
        <w:t xml:space="preserve">Action </w:t>
      </w:r>
      <w:r w:rsidR="009542B1" w:rsidRPr="005D616F">
        <w:rPr>
          <w:rFonts w:ascii="Calibri" w:hAnsi="Calibri" w:cs="Calibri"/>
          <w:sz w:val="24"/>
          <w:szCs w:val="24"/>
        </w:rPr>
        <w:t xml:space="preserve">section </w:t>
      </w:r>
      <w:r w:rsidRPr="005D616F">
        <w:rPr>
          <w:rFonts w:ascii="Calibri" w:hAnsi="Calibri" w:cs="Calibri"/>
          <w:sz w:val="24"/>
          <w:szCs w:val="24"/>
        </w:rPr>
        <w:t>of the software; the procedure editing page opens.</w:t>
      </w:r>
    </w:p>
    <w:p w14:paraId="5A42673C" w14:textId="77777777" w:rsidR="00F74E19" w:rsidRPr="005D616F" w:rsidRDefault="00F74E19" w:rsidP="00F74E19">
      <w:pPr>
        <w:jc w:val="both"/>
      </w:pPr>
    </w:p>
    <w:p w14:paraId="4E8F6B06" w14:textId="28D56CD3" w:rsidR="00B16E28" w:rsidRDefault="00AF7F50">
      <w:pPr>
        <w:pStyle w:val="a5"/>
        <w:numPr>
          <w:ilvl w:val="2"/>
          <w:numId w:val="1"/>
        </w:numPr>
        <w:spacing w:after="0"/>
      </w:pPr>
      <w:r w:rsidRPr="005D616F">
        <w:t xml:space="preserve">In </w:t>
      </w:r>
      <w:r w:rsidRPr="005D616F">
        <w:rPr>
          <w:b/>
        </w:rPr>
        <w:t>Command</w:t>
      </w:r>
      <w:r w:rsidRPr="005D616F">
        <w:t xml:space="preserve"> click on the </w:t>
      </w:r>
      <w:proofErr w:type="spellStart"/>
      <w:r w:rsidRPr="005D616F">
        <w:rPr>
          <w:b/>
        </w:rPr>
        <w:t>Autolab</w:t>
      </w:r>
      <w:proofErr w:type="spellEnd"/>
      <w:r w:rsidRPr="005D616F">
        <w:rPr>
          <w:b/>
        </w:rPr>
        <w:t xml:space="preserve"> Control</w:t>
      </w:r>
      <w:r w:rsidR="009542B1">
        <w:rPr>
          <w:b/>
        </w:rPr>
        <w:t xml:space="preserve"> </w:t>
      </w:r>
      <w:r w:rsidR="009542B1" w:rsidRPr="005D616F">
        <w:t>icon</w:t>
      </w:r>
      <w:r w:rsidRPr="005D616F">
        <w:rPr>
          <w:b/>
        </w:rPr>
        <w:t>;</w:t>
      </w:r>
      <w:r w:rsidRPr="005D616F">
        <w:t xml:space="preserve"> drag </w:t>
      </w:r>
      <w:r w:rsidR="003971A0" w:rsidRPr="005D616F">
        <w:t xml:space="preserve">and drop </w:t>
      </w:r>
      <w:r w:rsidRPr="005D616F">
        <w:t xml:space="preserve">the </w:t>
      </w:r>
      <w:proofErr w:type="spellStart"/>
      <w:r w:rsidRPr="005D616F">
        <w:rPr>
          <w:b/>
        </w:rPr>
        <w:t>Autolab</w:t>
      </w:r>
      <w:proofErr w:type="spellEnd"/>
      <w:r w:rsidRPr="005D616F">
        <w:rPr>
          <w:b/>
        </w:rPr>
        <w:t xml:space="preserve"> Control</w:t>
      </w:r>
      <w:r w:rsidRPr="005D616F">
        <w:t xml:space="preserve"> icon to the workspace section.</w:t>
      </w:r>
      <w:r w:rsidR="00427123" w:rsidRPr="005D616F">
        <w:t xml:space="preserve"> </w:t>
      </w:r>
      <w:r w:rsidR="006433F1" w:rsidRPr="005D616F">
        <w:t>Then,</w:t>
      </w:r>
      <w:r w:rsidR="00427123" w:rsidRPr="005D616F">
        <w:t xml:space="preserve"> in </w:t>
      </w:r>
      <w:r w:rsidR="00427123" w:rsidRPr="005D616F">
        <w:rPr>
          <w:b/>
        </w:rPr>
        <w:t>Properties</w:t>
      </w:r>
      <w:r w:rsidR="006433F1" w:rsidRPr="005D616F">
        <w:t xml:space="preserve"> select </w:t>
      </w:r>
      <w:r w:rsidR="006433F1" w:rsidRPr="005D616F">
        <w:rPr>
          <w:b/>
        </w:rPr>
        <w:t xml:space="preserve">Mode </w:t>
      </w:r>
      <w:proofErr w:type="gramStart"/>
      <w:r w:rsidR="006433F1" w:rsidRPr="005D616F">
        <w:rPr>
          <w:b/>
        </w:rPr>
        <w:t>On</w:t>
      </w:r>
      <w:proofErr w:type="gramEnd"/>
      <w:r w:rsidR="006433F1" w:rsidRPr="005D616F">
        <w:rPr>
          <w:b/>
        </w:rPr>
        <w:t xml:space="preserve"> Galvanostatic</w:t>
      </w:r>
      <w:r w:rsidR="006433F1" w:rsidRPr="005D616F">
        <w:t>.</w:t>
      </w:r>
    </w:p>
    <w:p w14:paraId="1EBCA73B" w14:textId="77777777" w:rsidR="00F74E19" w:rsidRPr="005D616F" w:rsidRDefault="00F74E19" w:rsidP="00F74E19">
      <w:pPr>
        <w:pStyle w:val="a5"/>
        <w:spacing w:after="0"/>
      </w:pPr>
    </w:p>
    <w:p w14:paraId="6F09A1CA" w14:textId="44AB50E5" w:rsidR="00B16E28" w:rsidRDefault="006433F1">
      <w:pPr>
        <w:pStyle w:val="a5"/>
        <w:numPr>
          <w:ilvl w:val="2"/>
          <w:numId w:val="1"/>
        </w:numPr>
        <w:spacing w:after="0"/>
      </w:pPr>
      <w:r w:rsidRPr="005D616F">
        <w:t xml:space="preserve">Add the </w:t>
      </w:r>
      <w:r w:rsidRPr="005D616F">
        <w:rPr>
          <w:b/>
        </w:rPr>
        <w:t>Cell On</w:t>
      </w:r>
      <w:r w:rsidR="009542B1">
        <w:rPr>
          <w:b/>
        </w:rPr>
        <w:t xml:space="preserve"> </w:t>
      </w:r>
      <w:r w:rsidR="009542B1" w:rsidRPr="005D616F">
        <w:t>command</w:t>
      </w:r>
      <w:r w:rsidRPr="005D616F">
        <w:t>.</w:t>
      </w:r>
    </w:p>
    <w:p w14:paraId="7B4B3D46" w14:textId="77777777" w:rsidR="00F74E19" w:rsidRPr="005D616F" w:rsidRDefault="00F74E19" w:rsidP="00F74E19">
      <w:pPr>
        <w:pStyle w:val="a5"/>
        <w:spacing w:after="0"/>
      </w:pPr>
    </w:p>
    <w:p w14:paraId="5F90AFB4" w14:textId="21601720" w:rsidR="00B16E28" w:rsidRDefault="006433F1">
      <w:pPr>
        <w:pStyle w:val="a5"/>
        <w:numPr>
          <w:ilvl w:val="2"/>
          <w:numId w:val="1"/>
        </w:numPr>
        <w:spacing w:after="0"/>
      </w:pPr>
      <w:r w:rsidRPr="005D616F">
        <w:t xml:space="preserve">Add the </w:t>
      </w:r>
      <w:r w:rsidRPr="005D616F">
        <w:rPr>
          <w:b/>
        </w:rPr>
        <w:t>LSV Staircase</w:t>
      </w:r>
      <w:r w:rsidR="009542B1" w:rsidRPr="00921D20">
        <w:rPr>
          <w:bCs/>
        </w:rPr>
        <w:t xml:space="preserve"> command</w:t>
      </w:r>
      <w:r w:rsidRPr="005D616F">
        <w:t xml:space="preserve">. </w:t>
      </w:r>
      <w:r w:rsidR="00427123" w:rsidRPr="005D616F">
        <w:t xml:space="preserve">In </w:t>
      </w:r>
      <w:r w:rsidR="00427123" w:rsidRPr="005D616F">
        <w:rPr>
          <w:b/>
        </w:rPr>
        <w:t>Properties</w:t>
      </w:r>
      <w:r w:rsidR="00427123" w:rsidRPr="005D616F">
        <w:t xml:space="preserve"> set </w:t>
      </w:r>
      <w:r w:rsidR="009542B1">
        <w:t>the</w:t>
      </w:r>
      <w:r w:rsidRPr="005D616F">
        <w:t xml:space="preserve"> </w:t>
      </w:r>
      <w:r w:rsidRPr="005D616F">
        <w:rPr>
          <w:b/>
        </w:rPr>
        <w:t>Start Current</w:t>
      </w:r>
      <w:r w:rsidR="009542B1" w:rsidRPr="00921D20">
        <w:rPr>
          <w:bCs/>
        </w:rPr>
        <w:t xml:space="preserve"> to 0 A</w:t>
      </w:r>
      <w:r w:rsidRPr="005D616F">
        <w:t xml:space="preserve">, the chosen steady state current </w:t>
      </w:r>
      <w:r w:rsidR="009542B1">
        <w:t>to</w:t>
      </w:r>
      <w:r w:rsidR="009542B1" w:rsidRPr="005D616F">
        <w:t xml:space="preserve"> </w:t>
      </w:r>
      <w:r w:rsidRPr="005D616F">
        <w:rPr>
          <w:b/>
        </w:rPr>
        <w:t>Stop Current</w:t>
      </w:r>
      <w:r w:rsidRPr="005D616F">
        <w:t xml:space="preserve">, </w:t>
      </w:r>
      <w:r w:rsidR="009542B1">
        <w:t>the</w:t>
      </w:r>
      <w:r w:rsidRPr="005D616F">
        <w:t xml:space="preserve"> </w:t>
      </w:r>
      <w:r w:rsidRPr="005D616F">
        <w:rPr>
          <w:b/>
        </w:rPr>
        <w:t>Scan Rate</w:t>
      </w:r>
      <w:r w:rsidRPr="005D616F">
        <w:t xml:space="preserve"> </w:t>
      </w:r>
      <w:r w:rsidR="009542B1">
        <w:t xml:space="preserve">to </w:t>
      </w:r>
      <w:r w:rsidR="009542B1" w:rsidRPr="005D616F">
        <w:t xml:space="preserve">0.005 A/s </w:t>
      </w:r>
      <w:r w:rsidRPr="005D616F">
        <w:t>and</w:t>
      </w:r>
      <w:r w:rsidR="00F74E19">
        <w:t xml:space="preserve"> </w:t>
      </w:r>
      <w:r w:rsidRPr="005D616F">
        <w:rPr>
          <w:b/>
        </w:rPr>
        <w:t>Step</w:t>
      </w:r>
      <w:r w:rsidR="009542B1" w:rsidRPr="00921D20">
        <w:rPr>
          <w:bCs/>
        </w:rPr>
        <w:t xml:space="preserve"> to </w:t>
      </w:r>
      <w:r w:rsidR="009542B1" w:rsidRPr="005D616F">
        <w:t>0.01 A</w:t>
      </w:r>
      <w:r w:rsidRPr="005D616F">
        <w:t>.</w:t>
      </w:r>
    </w:p>
    <w:p w14:paraId="2494B7A7" w14:textId="77777777" w:rsidR="00F74E19" w:rsidRPr="005D616F" w:rsidRDefault="00F74E19" w:rsidP="00F74E19">
      <w:pPr>
        <w:pStyle w:val="a5"/>
        <w:spacing w:after="0"/>
      </w:pPr>
    </w:p>
    <w:p w14:paraId="4CB166D4" w14:textId="33848C5F" w:rsidR="00B16E28" w:rsidRDefault="006433F1">
      <w:pPr>
        <w:pStyle w:val="a5"/>
        <w:numPr>
          <w:ilvl w:val="2"/>
          <w:numId w:val="1"/>
        </w:numPr>
        <w:spacing w:after="0"/>
      </w:pPr>
      <w:r w:rsidRPr="005D616F">
        <w:t xml:space="preserve">Insert the </w:t>
      </w:r>
      <w:r w:rsidRPr="005D616F">
        <w:rPr>
          <w:b/>
        </w:rPr>
        <w:t>Record Signal</w:t>
      </w:r>
      <w:r w:rsidRPr="005D616F">
        <w:t xml:space="preserve"> command</w:t>
      </w:r>
      <w:r w:rsidR="00427123" w:rsidRPr="005D616F">
        <w:t xml:space="preserve">; </w:t>
      </w:r>
      <w:r w:rsidR="00241352" w:rsidRPr="005D616F">
        <w:t>i</w:t>
      </w:r>
      <w:r w:rsidR="00427123" w:rsidRPr="005D616F">
        <w:t xml:space="preserve">n </w:t>
      </w:r>
      <w:r w:rsidR="00427123" w:rsidRPr="005D616F">
        <w:rPr>
          <w:b/>
        </w:rPr>
        <w:t>Properties</w:t>
      </w:r>
      <w:r w:rsidR="00427123" w:rsidRPr="005D616F">
        <w:t xml:space="preserve"> set</w:t>
      </w:r>
      <w:r w:rsidRPr="005D616F">
        <w:t xml:space="preserve"> </w:t>
      </w:r>
      <w:r w:rsidR="009542B1">
        <w:t>the</w:t>
      </w:r>
      <w:r w:rsidR="00427123" w:rsidRPr="005D616F">
        <w:t xml:space="preserve"> </w:t>
      </w:r>
      <w:r w:rsidRPr="005D616F">
        <w:rPr>
          <w:b/>
        </w:rPr>
        <w:t xml:space="preserve">Duration </w:t>
      </w:r>
      <w:r w:rsidR="009542B1" w:rsidRPr="00921D20">
        <w:rPr>
          <w:bCs/>
        </w:rPr>
        <w:t xml:space="preserve">to </w:t>
      </w:r>
      <w:r w:rsidR="009542B1" w:rsidRPr="005D616F">
        <w:t xml:space="preserve">7200 s </w:t>
      </w:r>
      <w:r w:rsidRPr="005D616F">
        <w:t xml:space="preserve">and </w:t>
      </w:r>
      <w:r w:rsidR="009542B1">
        <w:t>the</w:t>
      </w:r>
      <w:r w:rsidRPr="005D616F">
        <w:t xml:space="preserve"> </w:t>
      </w:r>
      <w:r w:rsidRPr="005D616F">
        <w:rPr>
          <w:b/>
        </w:rPr>
        <w:t>Interval Sampling Time</w:t>
      </w:r>
      <w:r w:rsidR="009542B1" w:rsidRPr="00921D20">
        <w:rPr>
          <w:bCs/>
        </w:rPr>
        <w:t xml:space="preserve"> to </w:t>
      </w:r>
      <w:r w:rsidR="009542B1" w:rsidRPr="005D616F">
        <w:t>0.1 s</w:t>
      </w:r>
      <w:r w:rsidRPr="005D616F">
        <w:t xml:space="preserve">. </w:t>
      </w:r>
    </w:p>
    <w:p w14:paraId="7F09EF93" w14:textId="77777777" w:rsidR="00F74E19" w:rsidRPr="005D616F" w:rsidRDefault="00F74E19" w:rsidP="00F74E19">
      <w:pPr>
        <w:pStyle w:val="a5"/>
        <w:spacing w:after="0"/>
      </w:pPr>
    </w:p>
    <w:p w14:paraId="4CC2B612" w14:textId="6D2C61D2" w:rsidR="00B16E28" w:rsidRDefault="006433F1">
      <w:pPr>
        <w:pStyle w:val="a5"/>
        <w:numPr>
          <w:ilvl w:val="2"/>
          <w:numId w:val="1"/>
        </w:numPr>
        <w:spacing w:after="0"/>
      </w:pPr>
      <w:r w:rsidRPr="005D616F">
        <w:t xml:space="preserve">Insert the </w:t>
      </w:r>
      <w:r w:rsidRPr="005D616F">
        <w:rPr>
          <w:b/>
        </w:rPr>
        <w:t>FRA measurement</w:t>
      </w:r>
      <w:r w:rsidR="00826547">
        <w:rPr>
          <w:b/>
        </w:rPr>
        <w:t xml:space="preserve"> </w:t>
      </w:r>
      <w:r w:rsidR="00826547" w:rsidRPr="005D616F">
        <w:t>command window</w:t>
      </w:r>
      <w:r w:rsidRPr="005D616F">
        <w:t xml:space="preserve">. </w:t>
      </w:r>
      <w:r w:rsidR="0089401F" w:rsidRPr="005D616F">
        <w:t xml:space="preserve">In Properties set </w:t>
      </w:r>
      <w:r w:rsidR="00826547">
        <w:t>the</w:t>
      </w:r>
      <w:r w:rsidR="00826547" w:rsidRPr="005D616F">
        <w:t xml:space="preserve"> </w:t>
      </w:r>
      <w:r w:rsidRPr="005D616F">
        <w:rPr>
          <w:b/>
        </w:rPr>
        <w:t>First applied frequency</w:t>
      </w:r>
      <w:r w:rsidR="00826547" w:rsidRPr="00921D20">
        <w:rPr>
          <w:bCs/>
        </w:rPr>
        <w:t xml:space="preserve"> to </w:t>
      </w:r>
      <w:r w:rsidR="00826547" w:rsidRPr="005D616F">
        <w:t>1000 Hz</w:t>
      </w:r>
      <w:r w:rsidRPr="005D616F">
        <w:t>,</w:t>
      </w:r>
      <w:r w:rsidRPr="005D616F">
        <w:rPr>
          <w:b/>
        </w:rPr>
        <w:t xml:space="preserve"> </w:t>
      </w:r>
      <w:r w:rsidR="00826547">
        <w:t>the</w:t>
      </w:r>
      <w:r w:rsidRPr="005D616F">
        <w:rPr>
          <w:b/>
        </w:rPr>
        <w:t xml:space="preserve"> Last applied frequency </w:t>
      </w:r>
      <w:r w:rsidR="00826547" w:rsidRPr="00921D20">
        <w:rPr>
          <w:bCs/>
        </w:rPr>
        <w:t xml:space="preserve">to </w:t>
      </w:r>
      <w:r w:rsidR="00826547" w:rsidRPr="005D616F">
        <w:t xml:space="preserve">0.01 Hz </w:t>
      </w:r>
      <w:r w:rsidR="005044C7" w:rsidRPr="005D616F">
        <w:t xml:space="preserve">and </w:t>
      </w:r>
      <w:r w:rsidR="00826547">
        <w:t>the</w:t>
      </w:r>
      <w:r w:rsidRPr="005D616F">
        <w:rPr>
          <w:b/>
        </w:rPr>
        <w:t xml:space="preserve"> Number of frequencies per decade</w:t>
      </w:r>
      <w:r w:rsidR="00826547" w:rsidRPr="00921D20">
        <w:rPr>
          <w:bCs/>
        </w:rPr>
        <w:t xml:space="preserve"> to </w:t>
      </w:r>
      <w:r w:rsidR="00826547" w:rsidRPr="005D616F">
        <w:t>5</w:t>
      </w:r>
      <w:r w:rsidRPr="005D616F">
        <w:t>. Set the</w:t>
      </w:r>
      <w:r w:rsidR="00F74E19">
        <w:t xml:space="preserve"> </w:t>
      </w:r>
      <w:r w:rsidRPr="005D616F">
        <w:rPr>
          <w:b/>
        </w:rPr>
        <w:t>Amplitude</w:t>
      </w:r>
      <w:r w:rsidR="00AF619C">
        <w:rPr>
          <w:b/>
        </w:rPr>
        <w:t xml:space="preserve"> </w:t>
      </w:r>
      <w:r w:rsidR="00AF619C">
        <w:t xml:space="preserve">to </w:t>
      </w:r>
      <w:r w:rsidR="00AF619C" w:rsidRPr="005D616F">
        <w:t>5% of the steady state current</w:t>
      </w:r>
      <w:r w:rsidRPr="005D616F">
        <w:t>.</w:t>
      </w:r>
    </w:p>
    <w:p w14:paraId="783FB482" w14:textId="77777777" w:rsidR="00F74E19" w:rsidRPr="005D616F" w:rsidRDefault="00F74E19" w:rsidP="00F74E19">
      <w:pPr>
        <w:pStyle w:val="a5"/>
        <w:spacing w:after="0"/>
      </w:pPr>
    </w:p>
    <w:p w14:paraId="64CFAF52" w14:textId="726E7BCE" w:rsidR="00B16E28" w:rsidRPr="005D616F" w:rsidRDefault="006433F1">
      <w:pPr>
        <w:pStyle w:val="a5"/>
        <w:numPr>
          <w:ilvl w:val="2"/>
          <w:numId w:val="1"/>
        </w:numPr>
        <w:spacing w:after="0"/>
      </w:pPr>
      <w:r w:rsidRPr="005D616F">
        <w:t xml:space="preserve">Add the </w:t>
      </w:r>
      <w:r w:rsidRPr="005D616F">
        <w:rPr>
          <w:b/>
        </w:rPr>
        <w:t>Cell Off</w:t>
      </w:r>
      <w:r w:rsidR="00AF619C">
        <w:rPr>
          <w:b/>
        </w:rPr>
        <w:t xml:space="preserve"> </w:t>
      </w:r>
      <w:r w:rsidR="00AF619C" w:rsidRPr="005D616F">
        <w:t>command</w:t>
      </w:r>
      <w:r w:rsidRPr="005D616F">
        <w:t>.</w:t>
      </w:r>
    </w:p>
    <w:p w14:paraId="7C27F737" w14:textId="77777777" w:rsidR="00515D1C" w:rsidRPr="005D616F" w:rsidRDefault="00515D1C" w:rsidP="009C4051">
      <w:pPr>
        <w:pStyle w:val="a5"/>
        <w:spacing w:after="0"/>
      </w:pPr>
    </w:p>
    <w:p w14:paraId="0E85D461" w14:textId="469BFF4A" w:rsidR="00B16E28" w:rsidRPr="005D616F" w:rsidRDefault="006433F1">
      <w:pPr>
        <w:pStyle w:val="a5"/>
        <w:numPr>
          <w:ilvl w:val="1"/>
          <w:numId w:val="1"/>
        </w:numPr>
        <w:spacing w:after="0"/>
      </w:pPr>
      <w:r w:rsidRPr="005D616F">
        <w:t xml:space="preserve">Start the cell galvanostatic EIS program </w:t>
      </w:r>
      <w:r w:rsidR="005044C7" w:rsidRPr="005D616F">
        <w:t xml:space="preserve">by </w:t>
      </w:r>
      <w:r w:rsidRPr="005D616F">
        <w:t xml:space="preserve">pressing the </w:t>
      </w:r>
      <w:r w:rsidRPr="005D616F">
        <w:rPr>
          <w:b/>
        </w:rPr>
        <w:t>Play</w:t>
      </w:r>
      <w:r w:rsidR="00AF619C">
        <w:rPr>
          <w:b/>
        </w:rPr>
        <w:t xml:space="preserve"> </w:t>
      </w:r>
      <w:r w:rsidR="00AF619C" w:rsidRPr="005D616F">
        <w:t>button</w:t>
      </w:r>
      <w:r w:rsidRPr="005D616F">
        <w:t>.</w:t>
      </w:r>
    </w:p>
    <w:p w14:paraId="3E2CB8CF" w14:textId="77777777" w:rsidR="00515D1C" w:rsidRPr="005D616F" w:rsidRDefault="00515D1C" w:rsidP="009C4051">
      <w:pPr>
        <w:pStyle w:val="a5"/>
        <w:spacing w:after="0"/>
      </w:pPr>
    </w:p>
    <w:p w14:paraId="3F313CD1" w14:textId="4B17D5F9" w:rsidR="00B16E28" w:rsidRPr="005D616F" w:rsidRDefault="0089401F">
      <w:pPr>
        <w:pStyle w:val="a5"/>
        <w:numPr>
          <w:ilvl w:val="1"/>
          <w:numId w:val="1"/>
        </w:numPr>
        <w:spacing w:after="0"/>
      </w:pPr>
      <w:r w:rsidRPr="005D616F">
        <w:t xml:space="preserve">Wait until the cell potential value stabilizes by observing the change in the recording window. Then </w:t>
      </w:r>
      <w:r w:rsidR="006433F1" w:rsidRPr="005D616F">
        <w:t xml:space="preserve">click on the </w:t>
      </w:r>
      <w:r w:rsidR="006433F1" w:rsidRPr="005D616F">
        <w:rPr>
          <w:b/>
        </w:rPr>
        <w:t xml:space="preserve">Forward </w:t>
      </w:r>
      <w:r w:rsidR="00AF619C" w:rsidRPr="005D616F">
        <w:t xml:space="preserve">button </w:t>
      </w:r>
      <w:r w:rsidR="006433F1" w:rsidRPr="005D616F">
        <w:t>to start the EIS experiment.</w:t>
      </w:r>
    </w:p>
    <w:p w14:paraId="2F959AB6" w14:textId="77777777" w:rsidR="00515D1C" w:rsidRPr="005D616F" w:rsidRDefault="00515D1C" w:rsidP="009C4051">
      <w:pPr>
        <w:pStyle w:val="a5"/>
        <w:spacing w:after="0"/>
      </w:pPr>
    </w:p>
    <w:p w14:paraId="5EF704E0" w14:textId="77777777" w:rsidR="00B16E28" w:rsidRPr="005D616F" w:rsidRDefault="006433F1">
      <w:pPr>
        <w:pStyle w:val="a5"/>
        <w:numPr>
          <w:ilvl w:val="1"/>
          <w:numId w:val="1"/>
        </w:numPr>
        <w:spacing w:after="0"/>
      </w:pPr>
      <w:r w:rsidRPr="005D616F">
        <w:t xml:space="preserve">Check the stability of the system during the experiment and wait </w:t>
      </w:r>
      <w:r w:rsidR="005044C7" w:rsidRPr="005D616F">
        <w:t>until the program is terminated.</w:t>
      </w:r>
    </w:p>
    <w:p w14:paraId="4C072CA1" w14:textId="77777777" w:rsidR="00B16E28" w:rsidRPr="005D616F" w:rsidRDefault="00B16E28">
      <w:pPr>
        <w:jc w:val="both"/>
        <w:rPr>
          <w:rFonts w:ascii="Calibri" w:hAnsi="Calibri" w:cs="Calibri"/>
          <w:color w:val="000000"/>
          <w:sz w:val="24"/>
          <w:szCs w:val="24"/>
          <w:highlight w:val="yellow"/>
        </w:rPr>
      </w:pPr>
    </w:p>
    <w:p w14:paraId="4A4805E9" w14:textId="34A6D1B0" w:rsidR="00B16E28" w:rsidRDefault="006433F1">
      <w:pPr>
        <w:numPr>
          <w:ilvl w:val="0"/>
          <w:numId w:val="1"/>
        </w:numPr>
        <w:jc w:val="both"/>
        <w:rPr>
          <w:rFonts w:ascii="Calibri" w:hAnsi="Calibri" w:cs="Calibri"/>
          <w:b/>
          <w:sz w:val="24"/>
          <w:szCs w:val="24"/>
        </w:rPr>
      </w:pPr>
      <w:r w:rsidRPr="005D616F">
        <w:rPr>
          <w:rFonts w:ascii="Calibri" w:hAnsi="Calibri" w:cs="Calibri"/>
          <w:b/>
          <w:sz w:val="24"/>
          <w:szCs w:val="24"/>
        </w:rPr>
        <w:t>Concentration-alternating frequency response experiment</w:t>
      </w:r>
    </w:p>
    <w:p w14:paraId="7EC71324" w14:textId="77777777" w:rsidR="00767386" w:rsidRPr="005D616F" w:rsidRDefault="00767386" w:rsidP="00767386">
      <w:pPr>
        <w:jc w:val="both"/>
        <w:rPr>
          <w:rFonts w:ascii="Calibri" w:hAnsi="Calibri" w:cs="Calibri"/>
          <w:b/>
          <w:sz w:val="24"/>
          <w:szCs w:val="24"/>
        </w:rPr>
      </w:pPr>
    </w:p>
    <w:p w14:paraId="4817AB4A" w14:textId="1C9CC1B9" w:rsidR="00B16E28" w:rsidRDefault="006433F1">
      <w:pPr>
        <w:jc w:val="both"/>
        <w:rPr>
          <w:rFonts w:ascii="Calibri" w:hAnsi="Calibri" w:cs="Calibri"/>
          <w:sz w:val="24"/>
          <w:szCs w:val="24"/>
        </w:rPr>
      </w:pPr>
      <w:r w:rsidRPr="005D616F">
        <w:rPr>
          <w:rFonts w:ascii="Calibri" w:hAnsi="Calibri" w:cs="Calibri"/>
          <w:sz w:val="24"/>
          <w:szCs w:val="24"/>
        </w:rPr>
        <w:t xml:space="preserve">NOTE: The following instructions describe the procedure </w:t>
      </w:r>
      <w:r w:rsidR="00A6656E">
        <w:rPr>
          <w:rFonts w:ascii="Calibri" w:hAnsi="Calibri" w:cs="Calibri"/>
          <w:sz w:val="24"/>
          <w:szCs w:val="24"/>
        </w:rPr>
        <w:t>for</w:t>
      </w:r>
      <w:r w:rsidR="00A6656E" w:rsidRPr="005D616F">
        <w:rPr>
          <w:rFonts w:ascii="Calibri" w:hAnsi="Calibri" w:cs="Calibri"/>
          <w:sz w:val="24"/>
          <w:szCs w:val="24"/>
        </w:rPr>
        <w:t xml:space="preserve"> </w:t>
      </w:r>
      <w:r w:rsidRPr="005D616F">
        <w:rPr>
          <w:rFonts w:ascii="Calibri" w:hAnsi="Calibri" w:cs="Calibri"/>
          <w:sz w:val="24"/>
          <w:szCs w:val="24"/>
        </w:rPr>
        <w:t>perform</w:t>
      </w:r>
      <w:r w:rsidR="00A6656E">
        <w:rPr>
          <w:rFonts w:ascii="Calibri" w:hAnsi="Calibri" w:cs="Calibri"/>
          <w:sz w:val="24"/>
          <w:szCs w:val="24"/>
        </w:rPr>
        <w:t>ing</w:t>
      </w:r>
      <w:r w:rsidRPr="005D616F">
        <w:rPr>
          <w:rFonts w:ascii="Calibri" w:hAnsi="Calibri" w:cs="Calibri"/>
          <w:sz w:val="24"/>
          <w:szCs w:val="24"/>
        </w:rPr>
        <w:t xml:space="preserve"> </w:t>
      </w:r>
      <w:proofErr w:type="spellStart"/>
      <w:r w:rsidRPr="005D616F">
        <w:rPr>
          <w:rFonts w:ascii="Calibri" w:hAnsi="Calibri" w:cs="Calibri"/>
          <w:sz w:val="24"/>
          <w:szCs w:val="24"/>
        </w:rPr>
        <w:t>cFRA</w:t>
      </w:r>
      <w:proofErr w:type="spellEnd"/>
      <w:r w:rsidRPr="005D616F">
        <w:rPr>
          <w:rFonts w:ascii="Calibri" w:hAnsi="Calibri" w:cs="Calibri"/>
          <w:sz w:val="24"/>
          <w:szCs w:val="24"/>
        </w:rPr>
        <w:t xml:space="preserve"> experiments under galvanostatic conditions. However, </w:t>
      </w:r>
      <w:r w:rsidR="00163DB5">
        <w:rPr>
          <w:rFonts w:ascii="Calibri" w:hAnsi="Calibri" w:cs="Calibri"/>
          <w:sz w:val="24"/>
          <w:szCs w:val="24"/>
        </w:rPr>
        <w:t xml:space="preserve">the procedure </w:t>
      </w:r>
      <w:r w:rsidRPr="005D616F">
        <w:rPr>
          <w:rFonts w:ascii="Calibri" w:hAnsi="Calibri" w:cs="Calibri"/>
          <w:sz w:val="24"/>
          <w:szCs w:val="24"/>
        </w:rPr>
        <w:t xml:space="preserve">would not differ </w:t>
      </w:r>
      <w:r w:rsidR="009013D7">
        <w:rPr>
          <w:rFonts w:ascii="Calibri" w:hAnsi="Calibri" w:cs="Calibri"/>
          <w:sz w:val="24"/>
          <w:szCs w:val="24"/>
        </w:rPr>
        <w:t>if performing</w:t>
      </w:r>
      <w:r w:rsidRPr="005D616F">
        <w:rPr>
          <w:rFonts w:ascii="Calibri" w:hAnsi="Calibri" w:cs="Calibri"/>
          <w:sz w:val="24"/>
          <w:szCs w:val="24"/>
        </w:rPr>
        <w:t xml:space="preserve"> </w:t>
      </w:r>
      <w:proofErr w:type="spellStart"/>
      <w:r w:rsidRPr="005D616F">
        <w:rPr>
          <w:rFonts w:ascii="Calibri" w:hAnsi="Calibri" w:cs="Calibri"/>
          <w:sz w:val="24"/>
          <w:szCs w:val="24"/>
        </w:rPr>
        <w:t>cFRA</w:t>
      </w:r>
      <w:proofErr w:type="spellEnd"/>
      <w:r w:rsidRPr="005D616F">
        <w:rPr>
          <w:rFonts w:ascii="Calibri" w:hAnsi="Calibri" w:cs="Calibri"/>
          <w:sz w:val="24"/>
          <w:szCs w:val="24"/>
        </w:rPr>
        <w:t xml:space="preserve"> experiments under </w:t>
      </w:r>
      <w:proofErr w:type="spellStart"/>
      <w:r w:rsidRPr="005D616F">
        <w:rPr>
          <w:rFonts w:ascii="Calibri" w:hAnsi="Calibri" w:cs="Calibri"/>
          <w:sz w:val="24"/>
          <w:szCs w:val="24"/>
        </w:rPr>
        <w:t>voltastatic</w:t>
      </w:r>
      <w:proofErr w:type="spellEnd"/>
      <w:r w:rsidRPr="005D616F">
        <w:rPr>
          <w:rFonts w:ascii="Calibri" w:hAnsi="Calibri" w:cs="Calibri"/>
          <w:sz w:val="24"/>
          <w:szCs w:val="24"/>
        </w:rPr>
        <w:t xml:space="preserve"> conditions</w:t>
      </w:r>
      <w:r w:rsidR="009013D7">
        <w:rPr>
          <w:rFonts w:ascii="Calibri" w:hAnsi="Calibri" w:cs="Calibri"/>
          <w:sz w:val="24"/>
          <w:szCs w:val="24"/>
        </w:rPr>
        <w:t>,</w:t>
      </w:r>
      <w:r w:rsidRPr="005D616F">
        <w:rPr>
          <w:rFonts w:ascii="Calibri" w:hAnsi="Calibri" w:cs="Calibri"/>
          <w:sz w:val="24"/>
          <w:szCs w:val="24"/>
        </w:rPr>
        <w:t xml:space="preserve"> </w:t>
      </w:r>
      <w:r w:rsidR="009013D7">
        <w:rPr>
          <w:rFonts w:ascii="Calibri" w:hAnsi="Calibri" w:cs="Calibri"/>
          <w:sz w:val="24"/>
          <w:szCs w:val="24"/>
        </w:rPr>
        <w:t xml:space="preserve">apart </w:t>
      </w:r>
      <w:r w:rsidRPr="005D616F">
        <w:rPr>
          <w:rFonts w:ascii="Calibri" w:hAnsi="Calibri" w:cs="Calibri"/>
          <w:sz w:val="24"/>
          <w:szCs w:val="24"/>
        </w:rPr>
        <w:t xml:space="preserve">from setting the </w:t>
      </w:r>
      <w:r w:rsidR="009201C3">
        <w:rPr>
          <w:rFonts w:ascii="Calibri" w:hAnsi="Calibri" w:cs="Calibri"/>
          <w:sz w:val="24"/>
          <w:szCs w:val="24"/>
        </w:rPr>
        <w:t>galvanostatic</w:t>
      </w:r>
      <w:r w:rsidRPr="005D616F">
        <w:rPr>
          <w:rFonts w:ascii="Calibri" w:hAnsi="Calibri" w:cs="Calibri"/>
          <w:sz w:val="24"/>
          <w:szCs w:val="24"/>
        </w:rPr>
        <w:t xml:space="preserve"> </w:t>
      </w:r>
      <w:r w:rsidR="009013D7">
        <w:rPr>
          <w:rFonts w:ascii="Calibri" w:hAnsi="Calibri" w:cs="Calibri"/>
          <w:sz w:val="24"/>
          <w:szCs w:val="24"/>
        </w:rPr>
        <w:t>to</w:t>
      </w:r>
      <w:r w:rsidRPr="005D616F">
        <w:rPr>
          <w:rFonts w:ascii="Calibri" w:hAnsi="Calibri" w:cs="Calibri"/>
          <w:sz w:val="24"/>
          <w:szCs w:val="24"/>
        </w:rPr>
        <w:t xml:space="preserve"> </w:t>
      </w:r>
      <w:proofErr w:type="spellStart"/>
      <w:r w:rsidR="009201C3">
        <w:rPr>
          <w:rFonts w:ascii="Calibri" w:hAnsi="Calibri" w:cs="Calibri"/>
          <w:sz w:val="24"/>
          <w:szCs w:val="24"/>
        </w:rPr>
        <w:t>potentiostatic</w:t>
      </w:r>
      <w:proofErr w:type="spellEnd"/>
      <w:r w:rsidRPr="005D616F">
        <w:rPr>
          <w:rFonts w:ascii="Calibri" w:hAnsi="Calibri" w:cs="Calibri"/>
          <w:sz w:val="24"/>
          <w:szCs w:val="24"/>
        </w:rPr>
        <w:t xml:space="preserve"> control </w:t>
      </w:r>
      <w:r w:rsidR="009201C3">
        <w:rPr>
          <w:rFonts w:ascii="Calibri" w:hAnsi="Calibri" w:cs="Calibri"/>
          <w:sz w:val="24"/>
          <w:szCs w:val="24"/>
        </w:rPr>
        <w:t xml:space="preserve">in the software </w:t>
      </w:r>
      <w:r w:rsidRPr="005D616F">
        <w:rPr>
          <w:rFonts w:ascii="Calibri" w:hAnsi="Calibri" w:cs="Calibri"/>
          <w:sz w:val="24"/>
          <w:szCs w:val="24"/>
        </w:rPr>
        <w:t xml:space="preserve">and fixing a certain cell potential as </w:t>
      </w:r>
      <w:r w:rsidR="005044C7" w:rsidRPr="005D616F">
        <w:rPr>
          <w:rFonts w:ascii="Calibri" w:hAnsi="Calibri" w:cs="Calibri"/>
          <w:sz w:val="24"/>
          <w:szCs w:val="24"/>
        </w:rPr>
        <w:t xml:space="preserve">a </w:t>
      </w:r>
      <w:r w:rsidRPr="005D616F">
        <w:rPr>
          <w:rFonts w:ascii="Calibri" w:hAnsi="Calibri" w:cs="Calibri"/>
          <w:sz w:val="24"/>
          <w:szCs w:val="24"/>
        </w:rPr>
        <w:t>steady state instead of current.</w:t>
      </w:r>
    </w:p>
    <w:p w14:paraId="0A0CF18B" w14:textId="77777777" w:rsidR="0040199E" w:rsidRPr="005D616F" w:rsidRDefault="0040199E">
      <w:pPr>
        <w:jc w:val="both"/>
        <w:rPr>
          <w:rFonts w:ascii="Calibri" w:hAnsi="Calibri" w:cs="Calibri"/>
          <w:sz w:val="24"/>
          <w:szCs w:val="24"/>
        </w:rPr>
      </w:pPr>
    </w:p>
    <w:p w14:paraId="4F130216" w14:textId="23258C5C" w:rsidR="00B16E28" w:rsidRDefault="006433F1">
      <w:pPr>
        <w:numPr>
          <w:ilvl w:val="1"/>
          <w:numId w:val="1"/>
        </w:numPr>
        <w:jc w:val="both"/>
        <w:rPr>
          <w:rFonts w:ascii="Calibri" w:hAnsi="Calibri" w:cs="Calibri"/>
          <w:color w:val="000000"/>
          <w:sz w:val="24"/>
          <w:szCs w:val="24"/>
        </w:rPr>
      </w:pPr>
      <w:r w:rsidRPr="005D616F">
        <w:rPr>
          <w:rFonts w:ascii="Calibri" w:hAnsi="Calibri" w:cs="Calibri"/>
          <w:color w:val="000000"/>
          <w:sz w:val="24"/>
          <w:szCs w:val="24"/>
        </w:rPr>
        <w:t xml:space="preserve">Set </w:t>
      </w:r>
      <w:r w:rsidR="00823666" w:rsidRPr="005D616F">
        <w:rPr>
          <w:rFonts w:ascii="Calibri" w:hAnsi="Calibri" w:cs="Calibri"/>
          <w:color w:val="000000"/>
          <w:sz w:val="24"/>
          <w:szCs w:val="24"/>
        </w:rPr>
        <w:t xml:space="preserve">up </w:t>
      </w:r>
      <w:r w:rsidRPr="005D616F">
        <w:rPr>
          <w:rFonts w:ascii="Calibri" w:hAnsi="Calibri" w:cs="Calibri"/>
          <w:color w:val="000000"/>
          <w:sz w:val="24"/>
          <w:szCs w:val="24"/>
        </w:rPr>
        <w:t>the Pyro fiber oxygen sensor for fast dynamic measurements.</w:t>
      </w:r>
    </w:p>
    <w:p w14:paraId="72867944" w14:textId="77777777" w:rsidR="00F74E19" w:rsidRPr="005D616F" w:rsidRDefault="00F74E19" w:rsidP="00F74E19">
      <w:pPr>
        <w:jc w:val="both"/>
        <w:rPr>
          <w:rFonts w:ascii="Calibri" w:hAnsi="Calibri" w:cs="Calibri"/>
          <w:color w:val="000000"/>
          <w:sz w:val="24"/>
          <w:szCs w:val="24"/>
        </w:rPr>
      </w:pPr>
    </w:p>
    <w:p w14:paraId="2743D56B" w14:textId="2F65B948" w:rsidR="00B16E28" w:rsidRDefault="00C5199B">
      <w:pPr>
        <w:numPr>
          <w:ilvl w:val="2"/>
          <w:numId w:val="1"/>
        </w:numPr>
        <w:jc w:val="both"/>
        <w:rPr>
          <w:rFonts w:ascii="Calibri" w:hAnsi="Calibri" w:cs="Calibri"/>
          <w:color w:val="000000"/>
          <w:sz w:val="24"/>
          <w:szCs w:val="24"/>
          <w:highlight w:val="yellow"/>
        </w:rPr>
      </w:pPr>
      <w:bookmarkStart w:id="10" w:name="_Hlk13558826"/>
      <w:r w:rsidRPr="00E02CEF">
        <w:rPr>
          <w:rFonts w:ascii="Calibri" w:hAnsi="Calibri" w:cs="Calibri"/>
          <w:color w:val="000000"/>
          <w:sz w:val="24"/>
          <w:szCs w:val="24"/>
          <w:highlight w:val="yellow"/>
        </w:rPr>
        <w:t xml:space="preserve">Push gently down on the plunger </w:t>
      </w:r>
      <w:r w:rsidR="00737407" w:rsidRPr="00E02CEF">
        <w:rPr>
          <w:rFonts w:ascii="Calibri" w:hAnsi="Calibri" w:cs="Calibri"/>
          <w:color w:val="000000"/>
          <w:sz w:val="24"/>
          <w:szCs w:val="24"/>
          <w:highlight w:val="yellow"/>
        </w:rPr>
        <w:t xml:space="preserve">in </w:t>
      </w:r>
      <w:r w:rsidRPr="00E02CEF">
        <w:rPr>
          <w:rFonts w:ascii="Calibri" w:hAnsi="Calibri" w:cs="Calibri"/>
          <w:color w:val="000000"/>
          <w:sz w:val="24"/>
          <w:szCs w:val="24"/>
          <w:highlight w:val="yellow"/>
        </w:rPr>
        <w:t xml:space="preserve">the upper part of the Pyro fiber oxygen sensor in order to </w:t>
      </w:r>
      <w:r w:rsidR="00737407" w:rsidRPr="00E02CEF">
        <w:rPr>
          <w:rFonts w:ascii="Calibri" w:hAnsi="Calibri" w:cs="Calibri"/>
          <w:color w:val="000000"/>
          <w:sz w:val="24"/>
          <w:szCs w:val="24"/>
          <w:highlight w:val="yellow"/>
        </w:rPr>
        <w:t xml:space="preserve">remove </w:t>
      </w:r>
      <w:r w:rsidRPr="00E02CEF">
        <w:rPr>
          <w:rFonts w:ascii="Calibri" w:hAnsi="Calibri" w:cs="Calibri"/>
          <w:color w:val="000000"/>
          <w:sz w:val="24"/>
          <w:szCs w:val="24"/>
          <w:highlight w:val="yellow"/>
        </w:rPr>
        <w:t xml:space="preserve">the sensitive part of the fiber </w:t>
      </w:r>
      <w:r w:rsidR="00737407" w:rsidRPr="00E02CEF">
        <w:rPr>
          <w:rFonts w:ascii="Calibri" w:hAnsi="Calibri" w:cs="Calibri"/>
          <w:color w:val="000000"/>
          <w:sz w:val="24"/>
          <w:szCs w:val="24"/>
          <w:highlight w:val="yellow"/>
        </w:rPr>
        <w:t>from</w:t>
      </w:r>
      <w:r w:rsidRPr="00E02CEF">
        <w:rPr>
          <w:rFonts w:ascii="Calibri" w:hAnsi="Calibri" w:cs="Calibri"/>
          <w:color w:val="000000"/>
          <w:sz w:val="24"/>
          <w:szCs w:val="24"/>
          <w:highlight w:val="yellow"/>
        </w:rPr>
        <w:t xml:space="preserve"> the protective needle and place it in the center of the tubing at the cell inlet.</w:t>
      </w:r>
    </w:p>
    <w:bookmarkEnd w:id="10"/>
    <w:p w14:paraId="6C81BD1F" w14:textId="77777777" w:rsidR="007C0606" w:rsidRPr="00E02CEF" w:rsidRDefault="007C0606" w:rsidP="00E02CEF">
      <w:pPr>
        <w:jc w:val="both"/>
        <w:rPr>
          <w:rFonts w:ascii="Calibri" w:hAnsi="Calibri" w:cs="Calibri"/>
          <w:color w:val="000000"/>
          <w:sz w:val="24"/>
          <w:szCs w:val="24"/>
          <w:highlight w:val="yellow"/>
        </w:rPr>
      </w:pPr>
    </w:p>
    <w:p w14:paraId="705F3206" w14:textId="4DD0F272" w:rsidR="00B16E28" w:rsidRDefault="006433F1">
      <w:pPr>
        <w:numPr>
          <w:ilvl w:val="2"/>
          <w:numId w:val="1"/>
        </w:numPr>
        <w:jc w:val="both"/>
        <w:rPr>
          <w:rFonts w:ascii="Calibri" w:hAnsi="Calibri" w:cs="Calibri"/>
          <w:color w:val="000000"/>
          <w:sz w:val="24"/>
          <w:szCs w:val="24"/>
          <w:highlight w:val="yellow"/>
        </w:rPr>
      </w:pPr>
      <w:bookmarkStart w:id="11" w:name="_Hlk13558851"/>
      <w:r w:rsidRPr="00E02CEF">
        <w:rPr>
          <w:rFonts w:ascii="Calibri" w:hAnsi="Calibri" w:cs="Calibri"/>
          <w:color w:val="000000"/>
          <w:sz w:val="24"/>
          <w:szCs w:val="24"/>
          <w:highlight w:val="yellow"/>
        </w:rPr>
        <w:t>Open the Pyro software.</w:t>
      </w:r>
    </w:p>
    <w:p w14:paraId="63F1CC37" w14:textId="77777777" w:rsidR="00F74E19" w:rsidRPr="00E02CEF" w:rsidRDefault="00F74E19" w:rsidP="00F74E19">
      <w:pPr>
        <w:jc w:val="both"/>
        <w:rPr>
          <w:rFonts w:ascii="Calibri" w:hAnsi="Calibri" w:cs="Calibri"/>
          <w:color w:val="000000"/>
          <w:sz w:val="24"/>
          <w:szCs w:val="24"/>
          <w:highlight w:val="yellow"/>
        </w:rPr>
      </w:pPr>
    </w:p>
    <w:bookmarkEnd w:id="11"/>
    <w:p w14:paraId="0F0F0D50" w14:textId="658D6900" w:rsidR="00B16E28" w:rsidRPr="00F74E19" w:rsidRDefault="006433F1">
      <w:pPr>
        <w:numPr>
          <w:ilvl w:val="2"/>
          <w:numId w:val="1"/>
        </w:numPr>
        <w:jc w:val="both"/>
      </w:pPr>
      <w:r w:rsidRPr="005D616F">
        <w:rPr>
          <w:rFonts w:ascii="Calibri" w:hAnsi="Calibri" w:cs="Calibri"/>
          <w:color w:val="000000"/>
          <w:sz w:val="24"/>
          <w:szCs w:val="24"/>
        </w:rPr>
        <w:t xml:space="preserve">Click on </w:t>
      </w:r>
      <w:r w:rsidRPr="005D616F">
        <w:rPr>
          <w:rFonts w:ascii="Calibri" w:hAnsi="Calibri" w:cs="Calibri"/>
          <w:b/>
          <w:color w:val="000000"/>
          <w:sz w:val="24"/>
          <w:szCs w:val="24"/>
        </w:rPr>
        <w:t>Options</w:t>
      </w:r>
      <w:r w:rsidR="00767386">
        <w:rPr>
          <w:rFonts w:ascii="Calibri" w:hAnsi="Calibri" w:cs="Calibri"/>
          <w:b/>
          <w:color w:val="000000"/>
          <w:sz w:val="24"/>
          <w:szCs w:val="24"/>
        </w:rPr>
        <w:t xml:space="preserve"> | </w:t>
      </w:r>
      <w:r w:rsidRPr="005D616F">
        <w:rPr>
          <w:rFonts w:ascii="Calibri" w:hAnsi="Calibri" w:cs="Calibri"/>
          <w:b/>
          <w:color w:val="000000"/>
          <w:sz w:val="24"/>
          <w:szCs w:val="24"/>
        </w:rPr>
        <w:t>Advance</w:t>
      </w:r>
      <w:r w:rsidRPr="005D616F">
        <w:rPr>
          <w:rFonts w:ascii="Calibri" w:hAnsi="Calibri" w:cs="Calibri"/>
          <w:color w:val="000000"/>
          <w:sz w:val="24"/>
          <w:szCs w:val="24"/>
        </w:rPr>
        <w:t xml:space="preserve"> and </w:t>
      </w:r>
      <w:r w:rsidR="00A076AA" w:rsidRPr="005D616F">
        <w:rPr>
          <w:rFonts w:ascii="Calibri" w:hAnsi="Calibri" w:cs="Calibri"/>
          <w:color w:val="000000"/>
          <w:sz w:val="24"/>
          <w:szCs w:val="24"/>
        </w:rPr>
        <w:t>cho</w:t>
      </w:r>
      <w:r w:rsidR="00B36BDB">
        <w:rPr>
          <w:rFonts w:ascii="Calibri" w:hAnsi="Calibri" w:cs="Calibri"/>
          <w:color w:val="000000"/>
          <w:sz w:val="24"/>
          <w:szCs w:val="24"/>
        </w:rPr>
        <w:t>o</w:t>
      </w:r>
      <w:r w:rsidR="00A076AA" w:rsidRPr="005D616F">
        <w:rPr>
          <w:rFonts w:ascii="Calibri" w:hAnsi="Calibri" w:cs="Calibri"/>
          <w:color w:val="000000"/>
          <w:sz w:val="24"/>
          <w:szCs w:val="24"/>
        </w:rPr>
        <w:t xml:space="preserve">se </w:t>
      </w:r>
      <w:r w:rsidRPr="005D616F">
        <w:rPr>
          <w:rFonts w:ascii="Calibri" w:hAnsi="Calibri" w:cs="Calibri"/>
          <w:b/>
          <w:color w:val="000000"/>
          <w:sz w:val="24"/>
          <w:szCs w:val="24"/>
        </w:rPr>
        <w:t>Enable Fast Sampling</w:t>
      </w:r>
      <w:r w:rsidRPr="005D616F">
        <w:rPr>
          <w:rFonts w:ascii="Calibri" w:hAnsi="Calibri" w:cs="Calibri"/>
          <w:color w:val="000000"/>
          <w:sz w:val="24"/>
          <w:szCs w:val="24"/>
        </w:rPr>
        <w:t>.</w:t>
      </w:r>
    </w:p>
    <w:p w14:paraId="68129ADD" w14:textId="77777777" w:rsidR="00F74E19" w:rsidRPr="005D616F" w:rsidRDefault="00F74E19" w:rsidP="00F74E19">
      <w:pPr>
        <w:jc w:val="both"/>
      </w:pPr>
    </w:p>
    <w:p w14:paraId="4F7E76BA" w14:textId="0E8CE524" w:rsidR="00B16E28" w:rsidRPr="005D616F" w:rsidRDefault="006433F1">
      <w:pPr>
        <w:numPr>
          <w:ilvl w:val="2"/>
          <w:numId w:val="1"/>
        </w:numPr>
        <w:jc w:val="both"/>
      </w:pPr>
      <w:bookmarkStart w:id="12" w:name="_Hlk13558874"/>
      <w:r w:rsidRPr="00E02CEF">
        <w:rPr>
          <w:rFonts w:ascii="Calibri" w:hAnsi="Calibri" w:cs="Calibri"/>
          <w:color w:val="000000"/>
          <w:sz w:val="24"/>
          <w:szCs w:val="24"/>
          <w:highlight w:val="yellow"/>
        </w:rPr>
        <w:t xml:space="preserve">Set the </w:t>
      </w:r>
      <w:r w:rsidRPr="00E02CEF">
        <w:rPr>
          <w:rFonts w:ascii="Calibri" w:hAnsi="Calibri" w:cs="Calibri"/>
          <w:b/>
          <w:color w:val="000000"/>
          <w:sz w:val="24"/>
          <w:szCs w:val="24"/>
          <w:highlight w:val="yellow"/>
        </w:rPr>
        <w:t>Sampling Interval</w:t>
      </w:r>
      <w:r w:rsidRPr="00E02CEF">
        <w:rPr>
          <w:rFonts w:ascii="Calibri" w:hAnsi="Calibri" w:cs="Calibri"/>
          <w:color w:val="000000"/>
          <w:sz w:val="24"/>
          <w:szCs w:val="24"/>
          <w:highlight w:val="yellow"/>
        </w:rPr>
        <w:t xml:space="preserve"> to 0.15 s.</w:t>
      </w:r>
      <w:bookmarkEnd w:id="12"/>
    </w:p>
    <w:p w14:paraId="4E3F4BE0" w14:textId="77777777" w:rsidR="00515D1C" w:rsidRPr="005D616F" w:rsidRDefault="00515D1C" w:rsidP="009C4051">
      <w:pPr>
        <w:jc w:val="both"/>
      </w:pPr>
    </w:p>
    <w:p w14:paraId="7EB05187" w14:textId="5CB28A9E" w:rsidR="007C0606" w:rsidRDefault="006433F1" w:rsidP="007C0606">
      <w:pPr>
        <w:numPr>
          <w:ilvl w:val="1"/>
          <w:numId w:val="1"/>
        </w:numPr>
        <w:jc w:val="both"/>
        <w:rPr>
          <w:rFonts w:ascii="Calibri" w:hAnsi="Calibri" w:cs="Calibri"/>
          <w:sz w:val="24"/>
          <w:szCs w:val="24"/>
          <w:highlight w:val="yellow"/>
        </w:rPr>
      </w:pPr>
      <w:r w:rsidRPr="00E02CEF">
        <w:rPr>
          <w:rFonts w:ascii="Calibri" w:hAnsi="Calibri" w:cs="Calibri"/>
          <w:sz w:val="24"/>
          <w:szCs w:val="24"/>
          <w:highlight w:val="yellow"/>
        </w:rPr>
        <w:t xml:space="preserve">Edit the </w:t>
      </w:r>
      <w:proofErr w:type="spellStart"/>
      <w:r w:rsidRPr="00E02CEF">
        <w:rPr>
          <w:rFonts w:ascii="Calibri" w:hAnsi="Calibri" w:cs="Calibri"/>
          <w:sz w:val="24"/>
          <w:szCs w:val="24"/>
          <w:highlight w:val="yellow"/>
        </w:rPr>
        <w:t>cFRA</w:t>
      </w:r>
      <w:proofErr w:type="spellEnd"/>
      <w:r w:rsidRPr="00E02CEF">
        <w:rPr>
          <w:rFonts w:ascii="Calibri" w:hAnsi="Calibri" w:cs="Calibri"/>
          <w:sz w:val="24"/>
          <w:szCs w:val="24"/>
          <w:highlight w:val="yellow"/>
        </w:rPr>
        <w:t xml:space="preserve"> procedure </w:t>
      </w:r>
      <w:r w:rsidR="005044C7" w:rsidRPr="00E02CEF">
        <w:rPr>
          <w:rFonts w:ascii="Calibri" w:hAnsi="Calibri" w:cs="Calibri"/>
          <w:sz w:val="24"/>
          <w:szCs w:val="24"/>
          <w:highlight w:val="yellow"/>
        </w:rPr>
        <w:t xml:space="preserve">by </w:t>
      </w:r>
      <w:r w:rsidRPr="00E02CEF">
        <w:rPr>
          <w:rFonts w:ascii="Calibri" w:hAnsi="Calibri" w:cs="Calibri"/>
          <w:sz w:val="24"/>
          <w:szCs w:val="24"/>
          <w:highlight w:val="yellow"/>
        </w:rPr>
        <w:t xml:space="preserve">using </w:t>
      </w:r>
      <w:proofErr w:type="spellStart"/>
      <w:r w:rsidRPr="00E02CEF">
        <w:rPr>
          <w:rFonts w:ascii="Calibri" w:hAnsi="Calibri" w:cs="Calibri"/>
          <w:sz w:val="24"/>
          <w:szCs w:val="24"/>
          <w:highlight w:val="yellow"/>
        </w:rPr>
        <w:t>Autolab</w:t>
      </w:r>
      <w:proofErr w:type="spellEnd"/>
      <w:r w:rsidRPr="00E02CEF">
        <w:rPr>
          <w:rFonts w:ascii="Calibri" w:hAnsi="Calibri" w:cs="Calibri"/>
          <w:sz w:val="24"/>
          <w:szCs w:val="24"/>
          <w:highlight w:val="yellow"/>
        </w:rPr>
        <w:t xml:space="preserve"> NOVA 2.0 software.</w:t>
      </w:r>
    </w:p>
    <w:p w14:paraId="487CC93B" w14:textId="77777777" w:rsidR="00F74E19" w:rsidRPr="00E02CEF" w:rsidRDefault="00F74E19" w:rsidP="00F74E19">
      <w:pPr>
        <w:jc w:val="both"/>
        <w:rPr>
          <w:rFonts w:ascii="Calibri" w:hAnsi="Calibri" w:cs="Calibri"/>
          <w:sz w:val="24"/>
          <w:szCs w:val="24"/>
          <w:highlight w:val="yellow"/>
        </w:rPr>
      </w:pPr>
    </w:p>
    <w:p w14:paraId="545F18FB" w14:textId="65391493" w:rsidR="00B16E28" w:rsidRPr="00F74E19" w:rsidRDefault="001046CC">
      <w:pPr>
        <w:numPr>
          <w:ilvl w:val="2"/>
          <w:numId w:val="1"/>
        </w:numPr>
        <w:jc w:val="both"/>
        <w:rPr>
          <w:highlight w:val="yellow"/>
        </w:rPr>
      </w:pPr>
      <w:bookmarkStart w:id="13" w:name="_Hlk13559331"/>
      <w:r>
        <w:rPr>
          <w:rFonts w:ascii="Calibri" w:hAnsi="Calibri" w:cs="Calibri"/>
          <w:sz w:val="24"/>
          <w:szCs w:val="24"/>
          <w:highlight w:val="yellow"/>
        </w:rPr>
        <w:t>Open the NOVA software and s</w:t>
      </w:r>
      <w:r w:rsidR="005044C7" w:rsidRPr="00E02CEF">
        <w:rPr>
          <w:rFonts w:ascii="Calibri" w:hAnsi="Calibri" w:cs="Calibri"/>
          <w:sz w:val="24"/>
          <w:szCs w:val="24"/>
          <w:highlight w:val="yellow"/>
        </w:rPr>
        <w:t>elect</w:t>
      </w:r>
      <w:r w:rsidR="006433F1" w:rsidRPr="00E02CEF">
        <w:rPr>
          <w:rFonts w:ascii="Calibri" w:hAnsi="Calibri" w:cs="Calibri"/>
          <w:sz w:val="24"/>
          <w:szCs w:val="24"/>
          <w:highlight w:val="yellow"/>
        </w:rPr>
        <w:t xml:space="preserve"> </w:t>
      </w:r>
      <w:r w:rsidR="006433F1" w:rsidRPr="00E02CEF">
        <w:rPr>
          <w:rFonts w:ascii="Calibri" w:hAnsi="Calibri" w:cs="Calibri"/>
          <w:b/>
          <w:sz w:val="24"/>
          <w:szCs w:val="24"/>
          <w:highlight w:val="yellow"/>
        </w:rPr>
        <w:t>New Procedure</w:t>
      </w:r>
      <w:r w:rsidR="006433F1" w:rsidRPr="00E02CEF">
        <w:rPr>
          <w:rFonts w:ascii="Calibri" w:hAnsi="Calibri" w:cs="Calibri"/>
          <w:sz w:val="24"/>
          <w:szCs w:val="24"/>
          <w:highlight w:val="yellow"/>
        </w:rPr>
        <w:t xml:space="preserve"> in the </w:t>
      </w:r>
      <w:r w:rsidR="006433F1" w:rsidRPr="00E02CEF">
        <w:rPr>
          <w:rFonts w:ascii="Calibri" w:hAnsi="Calibri" w:cs="Calibri"/>
          <w:b/>
          <w:sz w:val="24"/>
          <w:szCs w:val="24"/>
          <w:highlight w:val="yellow"/>
        </w:rPr>
        <w:t>Action</w:t>
      </w:r>
      <w:r w:rsidR="00B36BDB" w:rsidRPr="00E02CEF">
        <w:rPr>
          <w:rFonts w:ascii="Calibri" w:hAnsi="Calibri" w:cs="Calibri"/>
          <w:b/>
          <w:sz w:val="24"/>
          <w:szCs w:val="24"/>
          <w:highlight w:val="yellow"/>
        </w:rPr>
        <w:t xml:space="preserve"> </w:t>
      </w:r>
      <w:r w:rsidR="00B36BDB" w:rsidRPr="00E02CEF">
        <w:rPr>
          <w:rFonts w:ascii="Calibri" w:hAnsi="Calibri" w:cs="Calibri"/>
          <w:sz w:val="24"/>
          <w:szCs w:val="24"/>
          <w:highlight w:val="yellow"/>
        </w:rPr>
        <w:t>section</w:t>
      </w:r>
      <w:r w:rsidR="005044C7" w:rsidRPr="00E02CEF">
        <w:rPr>
          <w:rFonts w:ascii="Calibri" w:hAnsi="Calibri" w:cs="Calibri"/>
          <w:b/>
          <w:sz w:val="24"/>
          <w:szCs w:val="24"/>
          <w:highlight w:val="yellow"/>
        </w:rPr>
        <w:t>;</w:t>
      </w:r>
      <w:r w:rsidR="006433F1" w:rsidRPr="00E02CEF">
        <w:rPr>
          <w:rFonts w:ascii="Calibri" w:hAnsi="Calibri" w:cs="Calibri"/>
          <w:bCs/>
          <w:sz w:val="24"/>
          <w:szCs w:val="24"/>
          <w:highlight w:val="yellow"/>
        </w:rPr>
        <w:t xml:space="preserve"> </w:t>
      </w:r>
      <w:r w:rsidR="00B36BDB" w:rsidRPr="00E02CEF">
        <w:rPr>
          <w:rFonts w:ascii="Calibri" w:hAnsi="Calibri" w:cs="Calibri"/>
          <w:bCs/>
          <w:sz w:val="24"/>
          <w:szCs w:val="24"/>
          <w:highlight w:val="yellow"/>
        </w:rPr>
        <w:t xml:space="preserve">the </w:t>
      </w:r>
      <w:r w:rsidR="006433F1" w:rsidRPr="00E02CEF">
        <w:rPr>
          <w:rFonts w:ascii="Calibri" w:hAnsi="Calibri" w:cs="Calibri"/>
          <w:sz w:val="24"/>
          <w:szCs w:val="24"/>
          <w:highlight w:val="yellow"/>
        </w:rPr>
        <w:t>software</w:t>
      </w:r>
      <w:r w:rsidR="006433F1" w:rsidRPr="00E02CEF">
        <w:rPr>
          <w:rFonts w:ascii="Calibri" w:hAnsi="Calibri" w:cs="Calibri"/>
          <w:b/>
          <w:sz w:val="24"/>
          <w:szCs w:val="24"/>
          <w:highlight w:val="yellow"/>
        </w:rPr>
        <w:t xml:space="preserve"> </w:t>
      </w:r>
      <w:r w:rsidR="005044C7" w:rsidRPr="00E02CEF">
        <w:rPr>
          <w:rFonts w:ascii="Calibri" w:hAnsi="Calibri" w:cs="Calibri"/>
          <w:sz w:val="24"/>
          <w:szCs w:val="24"/>
          <w:highlight w:val="yellow"/>
        </w:rPr>
        <w:t>editing page opens</w:t>
      </w:r>
      <w:r w:rsidR="006433F1" w:rsidRPr="00E02CEF">
        <w:rPr>
          <w:rFonts w:ascii="Calibri" w:hAnsi="Calibri" w:cs="Calibri"/>
          <w:sz w:val="24"/>
          <w:szCs w:val="24"/>
          <w:highlight w:val="yellow"/>
        </w:rPr>
        <w:t>.</w:t>
      </w:r>
    </w:p>
    <w:p w14:paraId="59D74203" w14:textId="77777777" w:rsidR="00F74E19" w:rsidRPr="00E02CEF" w:rsidRDefault="00F74E19" w:rsidP="00F74E19">
      <w:pPr>
        <w:jc w:val="both"/>
        <w:rPr>
          <w:highlight w:val="yellow"/>
        </w:rPr>
      </w:pPr>
    </w:p>
    <w:p w14:paraId="5F4E3EFB" w14:textId="76D68A0E" w:rsidR="00B16E28" w:rsidRPr="00F74E19" w:rsidRDefault="006433F1" w:rsidP="00C75A8D">
      <w:pPr>
        <w:numPr>
          <w:ilvl w:val="2"/>
          <w:numId w:val="1"/>
        </w:numPr>
        <w:jc w:val="both"/>
        <w:rPr>
          <w:highlight w:val="yellow"/>
        </w:rPr>
      </w:pPr>
      <w:bookmarkStart w:id="14" w:name="_Hlk13559376"/>
      <w:bookmarkEnd w:id="13"/>
      <w:r w:rsidRPr="00E02CEF">
        <w:rPr>
          <w:rFonts w:ascii="Calibri" w:hAnsi="Calibri" w:cs="Calibri"/>
          <w:sz w:val="24"/>
          <w:szCs w:val="24"/>
          <w:highlight w:val="yellow"/>
        </w:rPr>
        <w:t xml:space="preserve">In </w:t>
      </w:r>
      <w:r w:rsidRPr="00E02CEF">
        <w:rPr>
          <w:rFonts w:ascii="Calibri" w:hAnsi="Calibri" w:cs="Calibri"/>
          <w:b/>
          <w:sz w:val="24"/>
          <w:szCs w:val="24"/>
          <w:highlight w:val="yellow"/>
        </w:rPr>
        <w:t>Commands</w:t>
      </w:r>
      <w:r w:rsidRPr="00E02CEF">
        <w:rPr>
          <w:rFonts w:ascii="Calibri" w:hAnsi="Calibri" w:cs="Calibri"/>
          <w:sz w:val="24"/>
          <w:szCs w:val="24"/>
          <w:highlight w:val="yellow"/>
        </w:rPr>
        <w:t xml:space="preserve"> </w:t>
      </w:r>
      <w:r w:rsidR="00C75A8D" w:rsidRPr="00E02CEF">
        <w:rPr>
          <w:rFonts w:ascii="Calibri" w:hAnsi="Calibri" w:cs="Calibri"/>
          <w:sz w:val="24"/>
          <w:szCs w:val="24"/>
          <w:highlight w:val="yellow"/>
        </w:rPr>
        <w:t>select the</w:t>
      </w:r>
      <w:r w:rsidRPr="00E02CEF">
        <w:rPr>
          <w:rFonts w:ascii="Calibri" w:hAnsi="Calibri" w:cs="Calibri"/>
          <w:sz w:val="24"/>
          <w:szCs w:val="24"/>
          <w:highlight w:val="yellow"/>
        </w:rPr>
        <w:t xml:space="preserve"> </w:t>
      </w:r>
      <w:r w:rsidRPr="00E02CEF">
        <w:rPr>
          <w:rFonts w:ascii="Calibri" w:hAnsi="Calibri" w:cs="Calibri"/>
          <w:b/>
          <w:sz w:val="24"/>
          <w:szCs w:val="24"/>
          <w:highlight w:val="yellow"/>
        </w:rPr>
        <w:t>Control</w:t>
      </w:r>
      <w:r w:rsidRPr="00E02CEF">
        <w:rPr>
          <w:rFonts w:ascii="Calibri" w:hAnsi="Calibri" w:cs="Calibri"/>
          <w:sz w:val="24"/>
          <w:szCs w:val="24"/>
          <w:highlight w:val="yellow"/>
        </w:rPr>
        <w:t xml:space="preserve"> </w:t>
      </w:r>
      <w:r w:rsidR="00B36BDB" w:rsidRPr="00E02CEF">
        <w:rPr>
          <w:rFonts w:ascii="Calibri" w:hAnsi="Calibri" w:cs="Calibri"/>
          <w:sz w:val="24"/>
          <w:szCs w:val="24"/>
          <w:highlight w:val="yellow"/>
        </w:rPr>
        <w:t xml:space="preserve">icon </w:t>
      </w:r>
      <w:r w:rsidRPr="00E02CEF">
        <w:rPr>
          <w:rFonts w:ascii="Calibri" w:hAnsi="Calibri" w:cs="Calibri"/>
          <w:sz w:val="24"/>
          <w:szCs w:val="24"/>
          <w:highlight w:val="yellow"/>
        </w:rPr>
        <w:t xml:space="preserve">and insert it in the workspace. </w:t>
      </w:r>
      <w:r w:rsidR="00C75A8D" w:rsidRPr="00E02CEF">
        <w:rPr>
          <w:rFonts w:ascii="Calibri" w:hAnsi="Calibri" w:cs="Calibri"/>
          <w:sz w:val="24"/>
          <w:szCs w:val="24"/>
          <w:highlight w:val="yellow"/>
        </w:rPr>
        <w:t xml:space="preserve">In </w:t>
      </w:r>
      <w:r w:rsidR="00C75A8D" w:rsidRPr="00E02CEF">
        <w:rPr>
          <w:rFonts w:ascii="Calibri" w:hAnsi="Calibri" w:cs="Calibri"/>
          <w:b/>
          <w:sz w:val="24"/>
          <w:szCs w:val="24"/>
          <w:highlight w:val="yellow"/>
        </w:rPr>
        <w:t>Properties</w:t>
      </w:r>
      <w:r w:rsidR="00C75A8D" w:rsidRPr="00E02CEF">
        <w:rPr>
          <w:rFonts w:ascii="Calibri" w:hAnsi="Calibri" w:cs="Calibri"/>
          <w:sz w:val="24"/>
          <w:szCs w:val="24"/>
          <w:highlight w:val="yellow"/>
        </w:rPr>
        <w:t xml:space="preserve"> select </w:t>
      </w:r>
      <w:r w:rsidRPr="00E02CEF">
        <w:rPr>
          <w:rFonts w:ascii="Calibri" w:hAnsi="Calibri" w:cs="Calibri"/>
          <w:b/>
          <w:sz w:val="24"/>
          <w:szCs w:val="24"/>
          <w:highlight w:val="yellow"/>
        </w:rPr>
        <w:t>Mode On</w:t>
      </w:r>
      <w:r w:rsidRPr="00E02CEF">
        <w:rPr>
          <w:rFonts w:ascii="Calibri" w:hAnsi="Calibri" w:cs="Calibri"/>
          <w:sz w:val="24"/>
          <w:szCs w:val="24"/>
          <w:highlight w:val="yellow"/>
        </w:rPr>
        <w:t xml:space="preserve"> </w:t>
      </w:r>
      <w:r w:rsidRPr="00E02CEF">
        <w:rPr>
          <w:rFonts w:ascii="Calibri" w:hAnsi="Calibri" w:cs="Calibri"/>
          <w:b/>
          <w:sz w:val="24"/>
          <w:szCs w:val="24"/>
          <w:highlight w:val="yellow"/>
        </w:rPr>
        <w:t>Galvanostatic</w:t>
      </w:r>
      <w:r w:rsidRPr="00E02CEF">
        <w:rPr>
          <w:rFonts w:ascii="Calibri" w:hAnsi="Calibri" w:cs="Calibri"/>
          <w:sz w:val="24"/>
          <w:szCs w:val="24"/>
          <w:highlight w:val="yellow"/>
        </w:rPr>
        <w:t xml:space="preserve">. </w:t>
      </w:r>
      <w:r w:rsidR="00A076AA" w:rsidRPr="00E02CEF">
        <w:rPr>
          <w:rFonts w:ascii="Calibri" w:hAnsi="Calibri" w:cs="Calibri"/>
          <w:sz w:val="24"/>
          <w:szCs w:val="24"/>
          <w:highlight w:val="yellow"/>
        </w:rPr>
        <w:t>Then</w:t>
      </w:r>
      <w:r w:rsidRPr="00E02CEF">
        <w:rPr>
          <w:rFonts w:ascii="Calibri" w:hAnsi="Calibri" w:cs="Calibri"/>
          <w:sz w:val="24"/>
          <w:szCs w:val="24"/>
          <w:highlight w:val="yellow"/>
        </w:rPr>
        <w:t xml:space="preserve"> select the </w:t>
      </w:r>
      <w:r w:rsidRPr="00E02CEF">
        <w:rPr>
          <w:rFonts w:ascii="Calibri" w:hAnsi="Calibri" w:cs="Calibri"/>
          <w:b/>
          <w:sz w:val="24"/>
          <w:szCs w:val="24"/>
          <w:highlight w:val="yellow"/>
        </w:rPr>
        <w:t>Cell On</w:t>
      </w:r>
      <w:r w:rsidRPr="00E02CEF">
        <w:rPr>
          <w:rFonts w:ascii="Calibri" w:hAnsi="Calibri" w:cs="Calibri"/>
          <w:sz w:val="24"/>
          <w:szCs w:val="24"/>
          <w:highlight w:val="yellow"/>
        </w:rPr>
        <w:t xml:space="preserve"> </w:t>
      </w:r>
      <w:r w:rsidR="001D7FB6" w:rsidRPr="00E02CEF">
        <w:rPr>
          <w:rFonts w:ascii="Calibri" w:hAnsi="Calibri" w:cs="Calibri"/>
          <w:sz w:val="24"/>
          <w:szCs w:val="24"/>
          <w:highlight w:val="yellow"/>
        </w:rPr>
        <w:t xml:space="preserve">command </w:t>
      </w:r>
      <w:r w:rsidRPr="00E02CEF">
        <w:rPr>
          <w:rFonts w:ascii="Calibri" w:hAnsi="Calibri" w:cs="Calibri"/>
          <w:sz w:val="24"/>
          <w:szCs w:val="24"/>
          <w:highlight w:val="yellow"/>
        </w:rPr>
        <w:t xml:space="preserve">and place it next to the </w:t>
      </w:r>
      <w:r w:rsidRPr="00E02CEF">
        <w:rPr>
          <w:rFonts w:ascii="Calibri" w:hAnsi="Calibri" w:cs="Calibri"/>
          <w:b/>
          <w:sz w:val="24"/>
          <w:szCs w:val="24"/>
          <w:highlight w:val="yellow"/>
        </w:rPr>
        <w:t>Control</w:t>
      </w:r>
      <w:r w:rsidRPr="00E02CEF">
        <w:rPr>
          <w:rFonts w:ascii="Calibri" w:hAnsi="Calibri" w:cs="Calibri"/>
          <w:sz w:val="24"/>
          <w:szCs w:val="24"/>
          <w:highlight w:val="yellow"/>
        </w:rPr>
        <w:t xml:space="preserve"> icon.</w:t>
      </w:r>
    </w:p>
    <w:p w14:paraId="1F7B33DF" w14:textId="77777777" w:rsidR="00F74E19" w:rsidRPr="00E02CEF" w:rsidRDefault="00F74E19" w:rsidP="00F74E19">
      <w:pPr>
        <w:jc w:val="both"/>
        <w:rPr>
          <w:highlight w:val="yellow"/>
        </w:rPr>
      </w:pPr>
    </w:p>
    <w:p w14:paraId="57D30F4E" w14:textId="4D2D245C" w:rsidR="00B16E28" w:rsidRPr="00F74E19" w:rsidRDefault="006433F1">
      <w:pPr>
        <w:numPr>
          <w:ilvl w:val="2"/>
          <w:numId w:val="1"/>
        </w:numPr>
        <w:jc w:val="both"/>
      </w:pPr>
      <w:bookmarkStart w:id="15" w:name="_Hlk13559403"/>
      <w:bookmarkEnd w:id="14"/>
      <w:r w:rsidRPr="00E02CEF">
        <w:rPr>
          <w:rFonts w:ascii="Calibri" w:hAnsi="Calibri" w:cs="Calibri"/>
          <w:sz w:val="24"/>
          <w:szCs w:val="24"/>
          <w:highlight w:val="yellow"/>
        </w:rPr>
        <w:t xml:space="preserve">Add the </w:t>
      </w:r>
      <w:r w:rsidRPr="00E02CEF">
        <w:rPr>
          <w:rFonts w:ascii="Calibri" w:hAnsi="Calibri" w:cs="Calibri"/>
          <w:b/>
          <w:sz w:val="24"/>
          <w:szCs w:val="24"/>
          <w:highlight w:val="yellow"/>
        </w:rPr>
        <w:t xml:space="preserve">LSV Staircase </w:t>
      </w:r>
      <w:r w:rsidR="001D7FB6" w:rsidRPr="00E02CEF">
        <w:rPr>
          <w:rFonts w:ascii="Calibri" w:hAnsi="Calibri" w:cs="Calibri"/>
          <w:sz w:val="24"/>
          <w:szCs w:val="24"/>
          <w:highlight w:val="yellow"/>
        </w:rPr>
        <w:t xml:space="preserve">command </w:t>
      </w:r>
      <w:r w:rsidRPr="00E02CEF">
        <w:rPr>
          <w:rFonts w:ascii="Calibri" w:hAnsi="Calibri" w:cs="Calibri"/>
          <w:sz w:val="24"/>
          <w:szCs w:val="24"/>
          <w:highlight w:val="yellow"/>
        </w:rPr>
        <w:t xml:space="preserve">from the </w:t>
      </w:r>
      <w:r w:rsidRPr="00E02CEF">
        <w:rPr>
          <w:rFonts w:ascii="Calibri" w:hAnsi="Calibri" w:cs="Calibri"/>
          <w:b/>
          <w:sz w:val="24"/>
          <w:szCs w:val="24"/>
          <w:highlight w:val="yellow"/>
        </w:rPr>
        <w:t>Measurement Cyclic</w:t>
      </w:r>
      <w:r w:rsidRPr="00E02CEF">
        <w:rPr>
          <w:rFonts w:ascii="Calibri" w:hAnsi="Calibri" w:cs="Calibri"/>
          <w:sz w:val="24"/>
          <w:szCs w:val="24"/>
          <w:highlight w:val="yellow"/>
        </w:rPr>
        <w:t xml:space="preserve"> </w:t>
      </w:r>
      <w:r w:rsidRPr="00E02CEF">
        <w:rPr>
          <w:rFonts w:ascii="Calibri" w:hAnsi="Calibri" w:cs="Calibri"/>
          <w:b/>
          <w:sz w:val="24"/>
          <w:szCs w:val="24"/>
          <w:highlight w:val="yellow"/>
        </w:rPr>
        <w:t>and</w:t>
      </w:r>
      <w:r w:rsidRPr="00E02CEF">
        <w:rPr>
          <w:rFonts w:ascii="Calibri" w:hAnsi="Calibri" w:cs="Calibri"/>
          <w:sz w:val="24"/>
          <w:szCs w:val="24"/>
          <w:highlight w:val="yellow"/>
        </w:rPr>
        <w:t xml:space="preserve"> </w:t>
      </w:r>
      <w:r w:rsidRPr="00E02CEF">
        <w:rPr>
          <w:rFonts w:ascii="Calibri" w:hAnsi="Calibri" w:cs="Calibri"/>
          <w:b/>
          <w:sz w:val="24"/>
          <w:szCs w:val="24"/>
          <w:highlight w:val="yellow"/>
        </w:rPr>
        <w:t>Linear Sweep Voltammetry</w:t>
      </w:r>
      <w:r w:rsidRPr="00E02CEF">
        <w:rPr>
          <w:rFonts w:ascii="Calibri" w:hAnsi="Calibri" w:cs="Calibri"/>
          <w:sz w:val="24"/>
          <w:szCs w:val="24"/>
          <w:highlight w:val="yellow"/>
        </w:rPr>
        <w:t xml:space="preserve">. </w:t>
      </w:r>
      <w:r w:rsidR="00C75A8D" w:rsidRPr="00E02CEF">
        <w:rPr>
          <w:rFonts w:ascii="Calibri" w:hAnsi="Calibri" w:cs="Calibri"/>
          <w:sz w:val="24"/>
          <w:szCs w:val="24"/>
          <w:highlight w:val="yellow"/>
        </w:rPr>
        <w:t xml:space="preserve">In </w:t>
      </w:r>
      <w:r w:rsidR="00C75A8D" w:rsidRPr="00E02CEF">
        <w:rPr>
          <w:rFonts w:ascii="Calibri" w:hAnsi="Calibri" w:cs="Calibri"/>
          <w:b/>
          <w:bCs/>
          <w:sz w:val="24"/>
          <w:szCs w:val="24"/>
          <w:highlight w:val="yellow"/>
        </w:rPr>
        <w:t>Properti</w:t>
      </w:r>
      <w:r w:rsidR="001D7FB6" w:rsidRPr="00E02CEF">
        <w:rPr>
          <w:rFonts w:ascii="Calibri" w:hAnsi="Calibri" w:cs="Calibri"/>
          <w:b/>
          <w:bCs/>
          <w:sz w:val="24"/>
          <w:szCs w:val="24"/>
          <w:highlight w:val="yellow"/>
        </w:rPr>
        <w:t>e</w:t>
      </w:r>
      <w:r w:rsidR="00C75A8D" w:rsidRPr="00E02CEF">
        <w:rPr>
          <w:rFonts w:ascii="Calibri" w:hAnsi="Calibri" w:cs="Calibri"/>
          <w:b/>
          <w:bCs/>
          <w:sz w:val="24"/>
          <w:szCs w:val="24"/>
          <w:highlight w:val="yellow"/>
        </w:rPr>
        <w:t>s</w:t>
      </w:r>
      <w:r w:rsidR="00C75A8D" w:rsidRPr="00E02CEF">
        <w:rPr>
          <w:rFonts w:ascii="Calibri" w:hAnsi="Calibri" w:cs="Calibri"/>
          <w:sz w:val="24"/>
          <w:szCs w:val="24"/>
          <w:highlight w:val="yellow"/>
        </w:rPr>
        <w:t xml:space="preserve"> set </w:t>
      </w:r>
      <w:r w:rsidR="001D7FB6" w:rsidRPr="00E02CEF">
        <w:rPr>
          <w:rFonts w:ascii="Calibri" w:hAnsi="Calibri" w:cs="Calibri"/>
          <w:sz w:val="24"/>
          <w:szCs w:val="24"/>
          <w:highlight w:val="yellow"/>
        </w:rPr>
        <w:t>the</w:t>
      </w:r>
      <w:r w:rsidRPr="00E02CEF">
        <w:rPr>
          <w:rFonts w:ascii="Calibri" w:hAnsi="Calibri" w:cs="Calibri"/>
          <w:sz w:val="24"/>
          <w:szCs w:val="24"/>
          <w:highlight w:val="yellow"/>
        </w:rPr>
        <w:t xml:space="preserve"> </w:t>
      </w:r>
      <w:r w:rsidRPr="00E02CEF">
        <w:rPr>
          <w:rFonts w:ascii="Calibri" w:hAnsi="Calibri" w:cs="Calibri"/>
          <w:b/>
          <w:sz w:val="24"/>
          <w:szCs w:val="24"/>
          <w:highlight w:val="yellow"/>
        </w:rPr>
        <w:t>Start Current</w:t>
      </w:r>
      <w:r w:rsidR="001D7FB6" w:rsidRPr="00E02CEF">
        <w:rPr>
          <w:rFonts w:ascii="Calibri" w:hAnsi="Calibri" w:cs="Calibri"/>
          <w:b/>
          <w:sz w:val="24"/>
          <w:szCs w:val="24"/>
          <w:highlight w:val="yellow"/>
        </w:rPr>
        <w:t xml:space="preserve"> </w:t>
      </w:r>
      <w:r w:rsidR="001D7FB6" w:rsidRPr="00E02CEF">
        <w:rPr>
          <w:rFonts w:ascii="Calibri" w:hAnsi="Calibri" w:cs="Calibri"/>
          <w:bCs/>
          <w:sz w:val="24"/>
          <w:szCs w:val="24"/>
          <w:highlight w:val="yellow"/>
        </w:rPr>
        <w:t>to</w:t>
      </w:r>
      <w:r w:rsidR="001D7FB6" w:rsidRPr="00E02CEF">
        <w:rPr>
          <w:rFonts w:ascii="Calibri" w:hAnsi="Calibri" w:cs="Calibri"/>
          <w:b/>
          <w:sz w:val="24"/>
          <w:szCs w:val="24"/>
          <w:highlight w:val="yellow"/>
        </w:rPr>
        <w:t xml:space="preserve"> </w:t>
      </w:r>
      <w:r w:rsidR="001D7FB6" w:rsidRPr="00E02CEF">
        <w:rPr>
          <w:rFonts w:ascii="Calibri" w:hAnsi="Calibri" w:cs="Calibri"/>
          <w:sz w:val="24"/>
          <w:szCs w:val="24"/>
          <w:highlight w:val="yellow"/>
        </w:rPr>
        <w:t>0.0 A</w:t>
      </w:r>
      <w:r w:rsidR="00C75A8D" w:rsidRPr="00E02CEF">
        <w:rPr>
          <w:rFonts w:ascii="Calibri" w:hAnsi="Calibri" w:cs="Calibri"/>
          <w:bCs/>
          <w:sz w:val="24"/>
          <w:szCs w:val="24"/>
          <w:highlight w:val="yellow"/>
        </w:rPr>
        <w:t>;</w:t>
      </w:r>
      <w:r w:rsidR="00D700A4" w:rsidRPr="00E02CEF">
        <w:rPr>
          <w:rFonts w:ascii="Calibri" w:hAnsi="Calibri" w:cs="Calibri"/>
          <w:bCs/>
          <w:sz w:val="24"/>
          <w:szCs w:val="24"/>
          <w:highlight w:val="yellow"/>
        </w:rPr>
        <w:t xml:space="preserve"> </w:t>
      </w:r>
      <w:r w:rsidR="002B2289" w:rsidRPr="00E02CEF">
        <w:rPr>
          <w:rFonts w:ascii="Calibri" w:hAnsi="Calibri" w:cs="Calibri"/>
          <w:sz w:val="24"/>
          <w:szCs w:val="24"/>
          <w:highlight w:val="yellow"/>
        </w:rPr>
        <w:t xml:space="preserve">set </w:t>
      </w:r>
      <w:r w:rsidR="00B9695F">
        <w:rPr>
          <w:rFonts w:ascii="Calibri" w:hAnsi="Calibri" w:cs="Calibri"/>
          <w:sz w:val="24"/>
          <w:szCs w:val="24"/>
          <w:highlight w:val="yellow"/>
        </w:rPr>
        <w:t>as</w:t>
      </w:r>
      <w:r w:rsidRPr="00E02CEF">
        <w:rPr>
          <w:rFonts w:ascii="Calibri" w:hAnsi="Calibri" w:cs="Calibri"/>
          <w:sz w:val="24"/>
          <w:szCs w:val="24"/>
          <w:highlight w:val="yellow"/>
        </w:rPr>
        <w:t xml:space="preserve"> </w:t>
      </w:r>
      <w:r w:rsidRPr="00E02CEF">
        <w:rPr>
          <w:rFonts w:ascii="Calibri" w:hAnsi="Calibri" w:cs="Calibri"/>
          <w:b/>
          <w:sz w:val="24"/>
          <w:szCs w:val="24"/>
          <w:highlight w:val="yellow"/>
        </w:rPr>
        <w:t>Stop current</w:t>
      </w:r>
      <w:r w:rsidRPr="00E02CEF">
        <w:rPr>
          <w:rFonts w:ascii="Calibri" w:hAnsi="Calibri" w:cs="Calibri"/>
          <w:sz w:val="24"/>
          <w:szCs w:val="24"/>
          <w:highlight w:val="yellow"/>
        </w:rPr>
        <w:t xml:space="preserve"> the steady state current </w:t>
      </w:r>
      <w:r w:rsidR="003F2112" w:rsidRPr="00E02CEF">
        <w:rPr>
          <w:rFonts w:ascii="Calibri" w:hAnsi="Calibri" w:cs="Calibri"/>
          <w:sz w:val="24"/>
          <w:szCs w:val="24"/>
          <w:highlight w:val="yellow"/>
        </w:rPr>
        <w:t xml:space="preserve">value </w:t>
      </w:r>
      <w:r w:rsidRPr="00E02CEF">
        <w:rPr>
          <w:rFonts w:ascii="Calibri" w:hAnsi="Calibri" w:cs="Calibri"/>
          <w:sz w:val="24"/>
          <w:szCs w:val="24"/>
          <w:highlight w:val="yellow"/>
        </w:rPr>
        <w:t xml:space="preserve">at which the </w:t>
      </w:r>
      <w:proofErr w:type="spellStart"/>
      <w:r w:rsidRPr="00E02CEF">
        <w:rPr>
          <w:rFonts w:ascii="Calibri" w:hAnsi="Calibri" w:cs="Calibri"/>
          <w:sz w:val="24"/>
          <w:szCs w:val="24"/>
          <w:highlight w:val="yellow"/>
        </w:rPr>
        <w:t>cFRA</w:t>
      </w:r>
      <w:proofErr w:type="spellEnd"/>
      <w:r w:rsidRPr="00E02CEF">
        <w:rPr>
          <w:rFonts w:ascii="Calibri" w:hAnsi="Calibri" w:cs="Calibri"/>
          <w:sz w:val="24"/>
          <w:szCs w:val="24"/>
          <w:highlight w:val="yellow"/>
        </w:rPr>
        <w:t xml:space="preserve"> experiment </w:t>
      </w:r>
      <w:r w:rsidR="00C75A8D" w:rsidRPr="00E02CEF">
        <w:rPr>
          <w:rFonts w:ascii="Calibri" w:hAnsi="Calibri" w:cs="Calibri"/>
          <w:sz w:val="24"/>
          <w:szCs w:val="24"/>
          <w:highlight w:val="yellow"/>
        </w:rPr>
        <w:t xml:space="preserve">should </w:t>
      </w:r>
      <w:r w:rsidRPr="00E02CEF">
        <w:rPr>
          <w:rFonts w:ascii="Calibri" w:hAnsi="Calibri" w:cs="Calibri"/>
          <w:sz w:val="24"/>
          <w:szCs w:val="24"/>
          <w:highlight w:val="yellow"/>
        </w:rPr>
        <w:t xml:space="preserve">be performed. Then use </w:t>
      </w:r>
      <w:r w:rsidRPr="00E02CEF">
        <w:rPr>
          <w:rFonts w:ascii="Calibri" w:hAnsi="Calibri" w:cs="Calibri"/>
          <w:color w:val="000000"/>
          <w:sz w:val="24"/>
          <w:szCs w:val="24"/>
          <w:highlight w:val="yellow"/>
        </w:rPr>
        <w:t>0.00</w:t>
      </w:r>
      <w:r w:rsidR="00B9695F">
        <w:rPr>
          <w:rFonts w:ascii="Calibri" w:hAnsi="Calibri" w:cs="Calibri"/>
          <w:color w:val="000000"/>
          <w:sz w:val="24"/>
          <w:szCs w:val="24"/>
          <w:highlight w:val="yellow"/>
        </w:rPr>
        <w:t>5</w:t>
      </w:r>
      <w:r w:rsidRPr="00E02CEF">
        <w:rPr>
          <w:rFonts w:ascii="Calibri" w:hAnsi="Calibri" w:cs="Calibri"/>
          <w:color w:val="000000"/>
          <w:sz w:val="24"/>
          <w:szCs w:val="24"/>
          <w:highlight w:val="yellow"/>
        </w:rPr>
        <w:t xml:space="preserve"> </w:t>
      </w:r>
      <w:r w:rsidRPr="00E02CEF">
        <w:rPr>
          <w:rFonts w:ascii="Calibri" w:hAnsi="Calibri" w:cs="Calibri"/>
          <w:sz w:val="24"/>
          <w:szCs w:val="24"/>
          <w:highlight w:val="yellow"/>
        </w:rPr>
        <w:t>A/s as</w:t>
      </w:r>
      <w:r w:rsidR="003F2112" w:rsidRPr="00E02CEF">
        <w:rPr>
          <w:rFonts w:ascii="Calibri" w:hAnsi="Calibri" w:cs="Calibri"/>
          <w:sz w:val="24"/>
          <w:szCs w:val="24"/>
          <w:highlight w:val="yellow"/>
        </w:rPr>
        <w:t xml:space="preserve"> the</w:t>
      </w:r>
      <w:r w:rsidRPr="00E02CEF">
        <w:rPr>
          <w:rFonts w:ascii="Calibri" w:hAnsi="Calibri" w:cs="Calibri"/>
          <w:sz w:val="24"/>
          <w:szCs w:val="24"/>
          <w:highlight w:val="yellow"/>
        </w:rPr>
        <w:t xml:space="preserve"> </w:t>
      </w:r>
      <w:r w:rsidRPr="00E02CEF">
        <w:rPr>
          <w:rFonts w:ascii="Calibri" w:hAnsi="Calibri" w:cs="Calibri"/>
          <w:b/>
          <w:sz w:val="24"/>
          <w:szCs w:val="24"/>
          <w:highlight w:val="yellow"/>
        </w:rPr>
        <w:t>Scan Rate</w:t>
      </w:r>
      <w:r w:rsidRPr="00E02CEF">
        <w:rPr>
          <w:rFonts w:ascii="Calibri" w:hAnsi="Calibri" w:cs="Calibri"/>
          <w:sz w:val="24"/>
          <w:szCs w:val="24"/>
          <w:highlight w:val="yellow"/>
        </w:rPr>
        <w:t xml:space="preserve"> and </w:t>
      </w:r>
      <w:r w:rsidRPr="00E02CEF">
        <w:rPr>
          <w:rFonts w:ascii="Calibri" w:hAnsi="Calibri" w:cs="Calibri"/>
          <w:color w:val="000000"/>
          <w:sz w:val="24"/>
          <w:szCs w:val="24"/>
          <w:highlight w:val="yellow"/>
        </w:rPr>
        <w:t xml:space="preserve">0.01 </w:t>
      </w:r>
      <w:r w:rsidRPr="00E02CEF">
        <w:rPr>
          <w:rFonts w:ascii="Calibri" w:hAnsi="Calibri" w:cs="Calibri"/>
          <w:sz w:val="24"/>
          <w:szCs w:val="24"/>
          <w:highlight w:val="yellow"/>
        </w:rPr>
        <w:t>A as</w:t>
      </w:r>
      <w:r w:rsidR="003F2112" w:rsidRPr="00E02CEF">
        <w:rPr>
          <w:rFonts w:ascii="Calibri" w:hAnsi="Calibri" w:cs="Calibri"/>
          <w:sz w:val="24"/>
          <w:szCs w:val="24"/>
          <w:highlight w:val="yellow"/>
        </w:rPr>
        <w:t xml:space="preserve"> the</w:t>
      </w:r>
      <w:r w:rsidRPr="00E02CEF">
        <w:rPr>
          <w:rFonts w:ascii="Calibri" w:hAnsi="Calibri" w:cs="Calibri"/>
          <w:sz w:val="24"/>
          <w:szCs w:val="24"/>
          <w:highlight w:val="yellow"/>
        </w:rPr>
        <w:t xml:space="preserve"> </w:t>
      </w:r>
      <w:r w:rsidRPr="00E02CEF">
        <w:rPr>
          <w:rFonts w:ascii="Calibri" w:hAnsi="Calibri" w:cs="Calibri"/>
          <w:b/>
          <w:sz w:val="24"/>
          <w:szCs w:val="24"/>
          <w:highlight w:val="yellow"/>
        </w:rPr>
        <w:t>Step</w:t>
      </w:r>
      <w:r w:rsidRPr="00E02CEF">
        <w:rPr>
          <w:rFonts w:ascii="Calibri" w:hAnsi="Calibri" w:cs="Calibri"/>
          <w:sz w:val="24"/>
          <w:szCs w:val="24"/>
          <w:highlight w:val="yellow"/>
        </w:rPr>
        <w:t>.</w:t>
      </w:r>
    </w:p>
    <w:p w14:paraId="57D8C92B" w14:textId="77777777" w:rsidR="00F74E19" w:rsidRPr="005D616F" w:rsidRDefault="00F74E19" w:rsidP="00F74E19">
      <w:pPr>
        <w:jc w:val="both"/>
      </w:pPr>
    </w:p>
    <w:p w14:paraId="56FF014C" w14:textId="21C2BE22" w:rsidR="00B16E28" w:rsidRPr="005D616F" w:rsidRDefault="006433F1">
      <w:pPr>
        <w:numPr>
          <w:ilvl w:val="2"/>
          <w:numId w:val="1"/>
        </w:numPr>
        <w:jc w:val="both"/>
      </w:pPr>
      <w:bookmarkStart w:id="16" w:name="_Hlk13559440"/>
      <w:bookmarkEnd w:id="15"/>
      <w:r w:rsidRPr="00E02CEF">
        <w:rPr>
          <w:rFonts w:ascii="Calibri" w:hAnsi="Calibri" w:cs="Calibri"/>
          <w:color w:val="000000"/>
          <w:sz w:val="24"/>
          <w:szCs w:val="24"/>
          <w:highlight w:val="yellow"/>
        </w:rPr>
        <w:t xml:space="preserve">Insert two </w:t>
      </w:r>
      <w:r w:rsidRPr="00E02CEF">
        <w:rPr>
          <w:rFonts w:ascii="Calibri" w:hAnsi="Calibri" w:cs="Calibri"/>
          <w:b/>
          <w:color w:val="000000"/>
          <w:sz w:val="24"/>
          <w:szCs w:val="24"/>
          <w:highlight w:val="yellow"/>
        </w:rPr>
        <w:t>Record Signal</w:t>
      </w:r>
      <w:r w:rsidR="005044C7" w:rsidRPr="00E02CEF">
        <w:rPr>
          <w:rFonts w:ascii="Calibri" w:hAnsi="Calibri" w:cs="Calibri"/>
          <w:color w:val="000000"/>
          <w:sz w:val="24"/>
          <w:szCs w:val="24"/>
          <w:highlight w:val="yellow"/>
        </w:rPr>
        <w:t xml:space="preserve"> commands</w:t>
      </w:r>
      <w:r w:rsidR="00C75A8D" w:rsidRPr="00E02CEF">
        <w:rPr>
          <w:rFonts w:ascii="Calibri" w:hAnsi="Calibri" w:cs="Calibri"/>
          <w:color w:val="000000"/>
          <w:sz w:val="24"/>
          <w:szCs w:val="24"/>
          <w:highlight w:val="yellow"/>
        </w:rPr>
        <w:t xml:space="preserve">; </w:t>
      </w:r>
      <w:r w:rsidR="0095508F" w:rsidRPr="00E02CEF">
        <w:rPr>
          <w:rFonts w:ascii="Calibri" w:hAnsi="Calibri" w:cs="Calibri"/>
          <w:color w:val="000000"/>
          <w:sz w:val="24"/>
          <w:szCs w:val="24"/>
          <w:highlight w:val="yellow"/>
        </w:rPr>
        <w:t>i</w:t>
      </w:r>
      <w:r w:rsidR="00C75A8D" w:rsidRPr="00E02CEF">
        <w:rPr>
          <w:rFonts w:ascii="Calibri" w:hAnsi="Calibri" w:cs="Calibri"/>
          <w:color w:val="000000"/>
          <w:sz w:val="24"/>
          <w:szCs w:val="24"/>
          <w:highlight w:val="yellow"/>
        </w:rPr>
        <w:t xml:space="preserve">n </w:t>
      </w:r>
      <w:r w:rsidR="00C75A8D" w:rsidRPr="00E02CEF">
        <w:rPr>
          <w:rFonts w:ascii="Calibri" w:hAnsi="Calibri" w:cs="Calibri"/>
          <w:b/>
          <w:color w:val="000000"/>
          <w:sz w:val="24"/>
          <w:szCs w:val="24"/>
          <w:highlight w:val="yellow"/>
        </w:rPr>
        <w:t>Properties</w:t>
      </w:r>
      <w:r w:rsidR="005044C7" w:rsidRPr="00E02CEF">
        <w:rPr>
          <w:rFonts w:ascii="Calibri" w:hAnsi="Calibri" w:cs="Calibri"/>
          <w:color w:val="000000"/>
          <w:sz w:val="24"/>
          <w:szCs w:val="24"/>
          <w:highlight w:val="yellow"/>
        </w:rPr>
        <w:t xml:space="preserve"> set </w:t>
      </w:r>
      <w:r w:rsidRPr="00E02CEF">
        <w:rPr>
          <w:rFonts w:ascii="Calibri" w:hAnsi="Calibri" w:cs="Calibri"/>
          <w:b/>
          <w:color w:val="000000"/>
          <w:sz w:val="24"/>
          <w:szCs w:val="24"/>
          <w:highlight w:val="yellow"/>
        </w:rPr>
        <w:t xml:space="preserve">Duration </w:t>
      </w:r>
      <w:r w:rsidR="003F2112" w:rsidRPr="00E02CEF">
        <w:rPr>
          <w:rFonts w:ascii="Calibri" w:hAnsi="Calibri" w:cs="Calibri"/>
          <w:bCs/>
          <w:color w:val="000000"/>
          <w:sz w:val="24"/>
          <w:szCs w:val="24"/>
          <w:highlight w:val="yellow"/>
        </w:rPr>
        <w:t>to</w:t>
      </w:r>
      <w:r w:rsidR="003F2112" w:rsidRPr="00E02CEF">
        <w:rPr>
          <w:rFonts w:ascii="Calibri" w:hAnsi="Calibri" w:cs="Calibri"/>
          <w:b/>
          <w:color w:val="000000"/>
          <w:sz w:val="24"/>
          <w:szCs w:val="24"/>
          <w:highlight w:val="yellow"/>
        </w:rPr>
        <w:t xml:space="preserve"> </w:t>
      </w:r>
      <w:r w:rsidR="003F2112" w:rsidRPr="00E02CEF">
        <w:rPr>
          <w:rFonts w:ascii="Calibri" w:hAnsi="Calibri" w:cs="Calibri"/>
          <w:color w:val="000000"/>
          <w:sz w:val="24"/>
          <w:szCs w:val="24"/>
          <w:highlight w:val="yellow"/>
        </w:rPr>
        <w:t xml:space="preserve">7200 s </w:t>
      </w:r>
      <w:r w:rsidRPr="00E02CEF">
        <w:rPr>
          <w:rFonts w:ascii="Calibri" w:hAnsi="Calibri" w:cs="Calibri"/>
          <w:color w:val="000000"/>
          <w:sz w:val="24"/>
          <w:szCs w:val="24"/>
          <w:highlight w:val="yellow"/>
        </w:rPr>
        <w:t xml:space="preserve">and </w:t>
      </w:r>
      <w:r w:rsidRPr="00E02CEF">
        <w:rPr>
          <w:rFonts w:ascii="Calibri" w:hAnsi="Calibri" w:cs="Calibri"/>
          <w:b/>
          <w:color w:val="000000"/>
          <w:sz w:val="24"/>
          <w:szCs w:val="24"/>
          <w:highlight w:val="yellow"/>
        </w:rPr>
        <w:t>Interval Sampling Time</w:t>
      </w:r>
      <w:r w:rsidR="003F2112" w:rsidRPr="00E02CEF">
        <w:rPr>
          <w:rFonts w:ascii="Calibri" w:hAnsi="Calibri" w:cs="Calibri"/>
          <w:bCs/>
          <w:color w:val="000000"/>
          <w:sz w:val="24"/>
          <w:szCs w:val="24"/>
          <w:highlight w:val="yellow"/>
        </w:rPr>
        <w:t xml:space="preserve"> to </w:t>
      </w:r>
      <w:r w:rsidR="003F2112" w:rsidRPr="00E02CEF">
        <w:rPr>
          <w:rFonts w:ascii="Calibri" w:hAnsi="Calibri" w:cs="Calibri"/>
          <w:color w:val="000000"/>
          <w:sz w:val="24"/>
          <w:szCs w:val="24"/>
          <w:highlight w:val="yellow"/>
        </w:rPr>
        <w:t>0.05 s</w:t>
      </w:r>
      <w:r w:rsidRPr="00E02CEF">
        <w:rPr>
          <w:rFonts w:ascii="Calibri" w:hAnsi="Calibri" w:cs="Calibri"/>
          <w:color w:val="000000"/>
          <w:sz w:val="24"/>
          <w:szCs w:val="24"/>
          <w:highlight w:val="yellow"/>
        </w:rPr>
        <w:t xml:space="preserve">. </w:t>
      </w:r>
      <w:r w:rsidR="005044C7" w:rsidRPr="00E02CEF">
        <w:rPr>
          <w:rFonts w:ascii="Calibri" w:hAnsi="Calibri" w:cs="Calibri"/>
          <w:color w:val="000000"/>
          <w:sz w:val="24"/>
          <w:szCs w:val="24"/>
          <w:highlight w:val="yellow"/>
        </w:rPr>
        <w:t xml:space="preserve">Repeat the same step 20 times </w:t>
      </w:r>
      <w:r w:rsidRPr="00E02CEF">
        <w:rPr>
          <w:rFonts w:ascii="Calibri" w:hAnsi="Calibri" w:cs="Calibri"/>
          <w:color w:val="000000"/>
          <w:sz w:val="24"/>
          <w:szCs w:val="24"/>
          <w:highlight w:val="yellow"/>
        </w:rPr>
        <w:t xml:space="preserve">by adding a </w:t>
      </w:r>
      <w:r w:rsidRPr="00E02CEF">
        <w:rPr>
          <w:rFonts w:ascii="Calibri" w:hAnsi="Calibri" w:cs="Calibri"/>
          <w:b/>
          <w:color w:val="000000"/>
          <w:sz w:val="24"/>
          <w:szCs w:val="24"/>
          <w:highlight w:val="yellow"/>
        </w:rPr>
        <w:t>Repetition</w:t>
      </w:r>
      <w:r w:rsidRPr="00E02CEF">
        <w:rPr>
          <w:rFonts w:ascii="Calibri" w:hAnsi="Calibri" w:cs="Calibri"/>
          <w:color w:val="000000"/>
          <w:sz w:val="24"/>
          <w:szCs w:val="24"/>
          <w:highlight w:val="yellow"/>
        </w:rPr>
        <w:t xml:space="preserve"> command.</w:t>
      </w:r>
      <w:r w:rsidR="004D4615" w:rsidRPr="00E02CEF">
        <w:rPr>
          <w:rFonts w:ascii="Calibri" w:hAnsi="Calibri" w:cs="Calibri"/>
          <w:color w:val="000000"/>
          <w:sz w:val="24"/>
          <w:szCs w:val="24"/>
          <w:highlight w:val="yellow"/>
        </w:rPr>
        <w:t xml:space="preserve"> The number of repetitions must be equivalent to the number of signal frequencies that need to be measured.</w:t>
      </w:r>
    </w:p>
    <w:bookmarkEnd w:id="16"/>
    <w:p w14:paraId="0FE191E9" w14:textId="4CE02D3B" w:rsidR="00B16E28" w:rsidRPr="005D616F" w:rsidRDefault="00B16E28" w:rsidP="00FF1790">
      <w:pPr>
        <w:jc w:val="both"/>
        <w:rPr>
          <w:rFonts w:ascii="Calibri" w:hAnsi="Calibri" w:cs="Calibri"/>
          <w:color w:val="000000"/>
          <w:sz w:val="24"/>
          <w:szCs w:val="24"/>
        </w:rPr>
      </w:pPr>
    </w:p>
    <w:p w14:paraId="5BA74E31" w14:textId="480F62A7" w:rsidR="00B16E28" w:rsidRPr="005D616F" w:rsidRDefault="006433F1">
      <w:pPr>
        <w:jc w:val="both"/>
        <w:rPr>
          <w:rFonts w:ascii="Calibri" w:hAnsi="Calibri" w:cs="Calibri"/>
          <w:color w:val="000000"/>
          <w:sz w:val="24"/>
          <w:szCs w:val="24"/>
        </w:rPr>
      </w:pPr>
      <w:r w:rsidRPr="005D616F">
        <w:rPr>
          <w:rFonts w:ascii="Calibri" w:hAnsi="Calibri" w:cs="Calibri"/>
          <w:color w:val="000000"/>
          <w:sz w:val="24"/>
          <w:szCs w:val="24"/>
        </w:rPr>
        <w:t xml:space="preserve">NOTE: </w:t>
      </w:r>
      <w:r w:rsidR="000D2DD8" w:rsidRPr="005D616F">
        <w:rPr>
          <w:rFonts w:ascii="Calibri" w:hAnsi="Calibri" w:cs="Calibri"/>
          <w:color w:val="000000"/>
          <w:sz w:val="24"/>
          <w:szCs w:val="24"/>
        </w:rPr>
        <w:t>T</w:t>
      </w:r>
      <w:r w:rsidRPr="005D616F">
        <w:rPr>
          <w:rFonts w:ascii="Calibri" w:hAnsi="Calibri" w:cs="Calibri"/>
          <w:color w:val="000000"/>
          <w:sz w:val="24"/>
          <w:szCs w:val="24"/>
        </w:rPr>
        <w:t xml:space="preserve">wo recording signal windows </w:t>
      </w:r>
      <w:r w:rsidR="000D2DD8" w:rsidRPr="005D616F">
        <w:rPr>
          <w:rFonts w:ascii="Calibri" w:hAnsi="Calibri" w:cs="Calibri"/>
          <w:color w:val="000000"/>
          <w:sz w:val="24"/>
          <w:szCs w:val="24"/>
        </w:rPr>
        <w:t xml:space="preserve">are convenient for the following reasons: one recording </w:t>
      </w:r>
      <w:r w:rsidR="005044C7" w:rsidRPr="005D616F">
        <w:rPr>
          <w:rFonts w:ascii="Calibri" w:hAnsi="Calibri" w:cs="Calibri"/>
          <w:color w:val="000000"/>
          <w:sz w:val="24"/>
          <w:szCs w:val="24"/>
        </w:rPr>
        <w:t>window</w:t>
      </w:r>
      <w:r w:rsidRPr="005D616F">
        <w:rPr>
          <w:rFonts w:ascii="Calibri" w:hAnsi="Calibri" w:cs="Calibri"/>
          <w:color w:val="000000"/>
          <w:sz w:val="24"/>
          <w:szCs w:val="24"/>
        </w:rPr>
        <w:t xml:space="preserve"> is used to monitor </w:t>
      </w:r>
      <w:r w:rsidR="000D2DD8" w:rsidRPr="005D616F">
        <w:rPr>
          <w:rFonts w:ascii="Calibri" w:hAnsi="Calibri" w:cs="Calibri"/>
          <w:color w:val="000000"/>
          <w:sz w:val="24"/>
          <w:szCs w:val="24"/>
        </w:rPr>
        <w:t xml:space="preserve">the transient part of the </w:t>
      </w:r>
      <w:r w:rsidR="00B92E33" w:rsidRPr="005D616F">
        <w:rPr>
          <w:rFonts w:ascii="Calibri" w:hAnsi="Calibri" w:cs="Calibri"/>
          <w:color w:val="000000"/>
          <w:sz w:val="24"/>
          <w:szCs w:val="24"/>
        </w:rPr>
        <w:t xml:space="preserve">periodic </w:t>
      </w:r>
      <w:r w:rsidR="000D2DD8" w:rsidRPr="005D616F">
        <w:rPr>
          <w:rFonts w:ascii="Calibri" w:hAnsi="Calibri" w:cs="Calibri"/>
          <w:color w:val="000000"/>
          <w:sz w:val="24"/>
          <w:szCs w:val="24"/>
        </w:rPr>
        <w:t>output signal</w:t>
      </w:r>
      <w:r w:rsidRPr="005D616F">
        <w:rPr>
          <w:rFonts w:ascii="Calibri" w:hAnsi="Calibri" w:cs="Calibri"/>
          <w:color w:val="000000"/>
          <w:sz w:val="24"/>
          <w:szCs w:val="24"/>
        </w:rPr>
        <w:t xml:space="preserve">, while the second </w:t>
      </w:r>
      <w:r w:rsidR="005044C7" w:rsidRPr="005D616F">
        <w:rPr>
          <w:rFonts w:ascii="Calibri" w:hAnsi="Calibri" w:cs="Calibri"/>
          <w:color w:val="000000"/>
          <w:sz w:val="24"/>
          <w:szCs w:val="24"/>
        </w:rPr>
        <w:t xml:space="preserve">one </w:t>
      </w:r>
      <w:r w:rsidR="000D2DD8" w:rsidRPr="005D616F">
        <w:rPr>
          <w:rFonts w:ascii="Calibri" w:hAnsi="Calibri" w:cs="Calibri"/>
          <w:color w:val="000000"/>
          <w:sz w:val="24"/>
          <w:szCs w:val="24"/>
        </w:rPr>
        <w:t xml:space="preserve">is used to </w:t>
      </w:r>
      <w:r w:rsidRPr="005D616F">
        <w:rPr>
          <w:rFonts w:ascii="Calibri" w:hAnsi="Calibri" w:cs="Calibri"/>
          <w:color w:val="000000"/>
          <w:sz w:val="24"/>
          <w:szCs w:val="24"/>
        </w:rPr>
        <w:t xml:space="preserve">register the </w:t>
      </w:r>
      <w:r w:rsidR="000D2DD8" w:rsidRPr="005D616F">
        <w:rPr>
          <w:rFonts w:ascii="Calibri" w:hAnsi="Calibri" w:cs="Calibri"/>
          <w:color w:val="000000"/>
          <w:sz w:val="24"/>
          <w:szCs w:val="24"/>
        </w:rPr>
        <w:t>steady</w:t>
      </w:r>
      <w:r w:rsidR="004B7BA9">
        <w:rPr>
          <w:rFonts w:ascii="Calibri" w:hAnsi="Calibri" w:cs="Calibri"/>
          <w:color w:val="000000"/>
          <w:sz w:val="24"/>
          <w:szCs w:val="24"/>
        </w:rPr>
        <w:t xml:space="preserve"> </w:t>
      </w:r>
      <w:r w:rsidR="000D2DD8" w:rsidRPr="005D616F">
        <w:rPr>
          <w:rFonts w:ascii="Calibri" w:hAnsi="Calibri" w:cs="Calibri"/>
          <w:color w:val="000000"/>
          <w:sz w:val="24"/>
          <w:szCs w:val="24"/>
        </w:rPr>
        <w:t xml:space="preserve">state part of the </w:t>
      </w:r>
      <w:r w:rsidR="00B92E33" w:rsidRPr="005D616F">
        <w:rPr>
          <w:rFonts w:ascii="Calibri" w:hAnsi="Calibri" w:cs="Calibri"/>
          <w:color w:val="000000"/>
          <w:sz w:val="24"/>
          <w:szCs w:val="24"/>
        </w:rPr>
        <w:t xml:space="preserve">periodic </w:t>
      </w:r>
      <w:r w:rsidR="000D2DD8" w:rsidRPr="005D616F">
        <w:rPr>
          <w:rFonts w:ascii="Calibri" w:hAnsi="Calibri" w:cs="Calibri"/>
          <w:color w:val="000000"/>
          <w:sz w:val="24"/>
          <w:szCs w:val="24"/>
        </w:rPr>
        <w:t>output signal</w:t>
      </w:r>
      <w:r w:rsidRPr="005D616F">
        <w:rPr>
          <w:rFonts w:ascii="Calibri" w:hAnsi="Calibri" w:cs="Calibri"/>
          <w:color w:val="000000"/>
          <w:sz w:val="24"/>
          <w:szCs w:val="24"/>
        </w:rPr>
        <w:t xml:space="preserve">. The </w:t>
      </w:r>
      <w:r w:rsidR="000D2DD8" w:rsidRPr="005D616F">
        <w:rPr>
          <w:rFonts w:ascii="Calibri" w:hAnsi="Calibri" w:cs="Calibri"/>
          <w:color w:val="000000"/>
          <w:sz w:val="24"/>
          <w:szCs w:val="24"/>
        </w:rPr>
        <w:t>steady state part of the signal is used for transfer function determinations</w:t>
      </w:r>
      <w:r w:rsidRPr="005D616F">
        <w:rPr>
          <w:rFonts w:ascii="Calibri" w:hAnsi="Calibri" w:cs="Calibri"/>
          <w:color w:val="000000"/>
          <w:sz w:val="24"/>
          <w:szCs w:val="24"/>
        </w:rPr>
        <w:t>.</w:t>
      </w:r>
    </w:p>
    <w:p w14:paraId="3C218489" w14:textId="77777777" w:rsidR="0095508F" w:rsidRPr="005D616F" w:rsidRDefault="0095508F">
      <w:pPr>
        <w:jc w:val="both"/>
        <w:rPr>
          <w:rFonts w:ascii="Calibri" w:hAnsi="Calibri" w:cs="Calibri"/>
          <w:color w:val="000000"/>
          <w:sz w:val="24"/>
          <w:szCs w:val="24"/>
          <w:highlight w:val="yellow"/>
        </w:rPr>
      </w:pPr>
    </w:p>
    <w:p w14:paraId="3C6F90A2" w14:textId="050DE632" w:rsidR="00B16E28" w:rsidRPr="00E02CEF" w:rsidRDefault="006433F1">
      <w:pPr>
        <w:numPr>
          <w:ilvl w:val="1"/>
          <w:numId w:val="1"/>
        </w:numPr>
        <w:jc w:val="both"/>
        <w:rPr>
          <w:highlight w:val="yellow"/>
        </w:rPr>
      </w:pPr>
      <w:bookmarkStart w:id="17" w:name="_Hlk13559473"/>
      <w:r w:rsidRPr="00E02CEF">
        <w:rPr>
          <w:rFonts w:ascii="Calibri" w:hAnsi="Calibri" w:cs="Calibri"/>
          <w:color w:val="000000"/>
          <w:sz w:val="24"/>
          <w:szCs w:val="24"/>
          <w:highlight w:val="yellow"/>
        </w:rPr>
        <w:t xml:space="preserve">Press the </w:t>
      </w:r>
      <w:r w:rsidRPr="00E02CEF">
        <w:rPr>
          <w:rFonts w:ascii="Calibri" w:hAnsi="Calibri" w:cs="Calibri"/>
          <w:b/>
          <w:color w:val="000000"/>
          <w:sz w:val="24"/>
          <w:szCs w:val="24"/>
          <w:highlight w:val="yellow"/>
        </w:rPr>
        <w:t>Play</w:t>
      </w:r>
      <w:r w:rsidRPr="00E02CEF">
        <w:rPr>
          <w:rFonts w:ascii="Calibri" w:hAnsi="Calibri" w:cs="Calibri"/>
          <w:color w:val="000000"/>
          <w:sz w:val="24"/>
          <w:szCs w:val="24"/>
          <w:highlight w:val="yellow"/>
        </w:rPr>
        <w:t xml:space="preserve"> </w:t>
      </w:r>
      <w:r w:rsidR="004B7BA9" w:rsidRPr="00E02CEF">
        <w:rPr>
          <w:rFonts w:ascii="Calibri" w:hAnsi="Calibri" w:cs="Calibri"/>
          <w:color w:val="000000"/>
          <w:sz w:val="24"/>
          <w:szCs w:val="24"/>
          <w:highlight w:val="yellow"/>
        </w:rPr>
        <w:t xml:space="preserve">button </w:t>
      </w:r>
      <w:r w:rsidRPr="00E02CEF">
        <w:rPr>
          <w:rFonts w:ascii="Calibri" w:hAnsi="Calibri" w:cs="Calibri"/>
          <w:color w:val="000000"/>
          <w:sz w:val="24"/>
          <w:szCs w:val="24"/>
          <w:highlight w:val="yellow"/>
        </w:rPr>
        <w:t xml:space="preserve">to start the </w:t>
      </w:r>
      <w:proofErr w:type="spellStart"/>
      <w:r w:rsidRPr="00E02CEF">
        <w:rPr>
          <w:rFonts w:ascii="Calibri" w:hAnsi="Calibri" w:cs="Calibri"/>
          <w:color w:val="000000"/>
          <w:sz w:val="24"/>
          <w:szCs w:val="24"/>
          <w:highlight w:val="yellow"/>
        </w:rPr>
        <w:t>cFRA</w:t>
      </w:r>
      <w:proofErr w:type="spellEnd"/>
      <w:r w:rsidRPr="00E02CEF">
        <w:rPr>
          <w:rFonts w:ascii="Calibri" w:hAnsi="Calibri" w:cs="Calibri"/>
          <w:color w:val="000000"/>
          <w:sz w:val="24"/>
          <w:szCs w:val="24"/>
          <w:highlight w:val="yellow"/>
        </w:rPr>
        <w:t xml:space="preserve"> program.</w:t>
      </w:r>
    </w:p>
    <w:p w14:paraId="0144B049" w14:textId="77777777" w:rsidR="007C0606" w:rsidRPr="00E02CEF" w:rsidRDefault="007C0606" w:rsidP="00E02CEF">
      <w:pPr>
        <w:jc w:val="both"/>
        <w:rPr>
          <w:highlight w:val="yellow"/>
        </w:rPr>
      </w:pPr>
    </w:p>
    <w:p w14:paraId="1F0C60BC" w14:textId="3BB88BAA" w:rsidR="00B16E28" w:rsidRDefault="006433F1">
      <w:pPr>
        <w:numPr>
          <w:ilvl w:val="1"/>
          <w:numId w:val="1"/>
        </w:numPr>
        <w:jc w:val="both"/>
        <w:rPr>
          <w:rFonts w:ascii="Calibri" w:hAnsi="Calibri" w:cs="Calibri"/>
          <w:color w:val="000000"/>
          <w:sz w:val="24"/>
          <w:szCs w:val="24"/>
          <w:highlight w:val="yellow"/>
        </w:rPr>
      </w:pPr>
      <w:r w:rsidRPr="00E02CEF">
        <w:rPr>
          <w:rFonts w:ascii="Calibri" w:hAnsi="Calibri" w:cs="Calibri"/>
          <w:color w:val="000000"/>
          <w:sz w:val="24"/>
          <w:szCs w:val="24"/>
          <w:highlight w:val="yellow"/>
        </w:rPr>
        <w:t>In the fir</w:t>
      </w:r>
      <w:r w:rsidR="005C544E" w:rsidRPr="00E02CEF">
        <w:rPr>
          <w:rFonts w:ascii="Calibri" w:hAnsi="Calibri" w:cs="Calibri"/>
          <w:color w:val="000000"/>
          <w:sz w:val="24"/>
          <w:szCs w:val="24"/>
          <w:highlight w:val="yellow"/>
        </w:rPr>
        <w:t>st set of repetition</w:t>
      </w:r>
      <w:r w:rsidR="004B7BA9" w:rsidRPr="00E02CEF">
        <w:rPr>
          <w:rFonts w:ascii="Calibri" w:hAnsi="Calibri" w:cs="Calibri"/>
          <w:color w:val="000000"/>
          <w:sz w:val="24"/>
          <w:szCs w:val="24"/>
          <w:highlight w:val="yellow"/>
        </w:rPr>
        <w:t>s</w:t>
      </w:r>
      <w:r w:rsidR="005C544E" w:rsidRPr="00E02CEF">
        <w:rPr>
          <w:rFonts w:ascii="Calibri" w:hAnsi="Calibri" w:cs="Calibri"/>
          <w:color w:val="000000"/>
          <w:sz w:val="24"/>
          <w:szCs w:val="24"/>
          <w:highlight w:val="yellow"/>
        </w:rPr>
        <w:t>, check if the cell potential</w:t>
      </w:r>
      <w:r w:rsidRPr="00E02CEF">
        <w:rPr>
          <w:rFonts w:ascii="Calibri" w:hAnsi="Calibri" w:cs="Calibri"/>
          <w:color w:val="000000"/>
          <w:sz w:val="24"/>
          <w:szCs w:val="24"/>
          <w:highlight w:val="yellow"/>
        </w:rPr>
        <w:t xml:space="preserve"> </w:t>
      </w:r>
      <w:r w:rsidR="005C544E" w:rsidRPr="00E02CEF">
        <w:rPr>
          <w:rFonts w:ascii="Calibri" w:hAnsi="Calibri" w:cs="Calibri"/>
          <w:color w:val="000000"/>
          <w:sz w:val="24"/>
          <w:szCs w:val="24"/>
          <w:highlight w:val="yellow"/>
        </w:rPr>
        <w:t>reaches</w:t>
      </w:r>
      <w:r w:rsidRPr="00E02CEF">
        <w:rPr>
          <w:rFonts w:ascii="Calibri" w:hAnsi="Calibri" w:cs="Calibri"/>
          <w:color w:val="000000"/>
          <w:sz w:val="24"/>
          <w:szCs w:val="24"/>
          <w:highlight w:val="yellow"/>
        </w:rPr>
        <w:t xml:space="preserve"> </w:t>
      </w:r>
      <w:r w:rsidR="004B7BA9" w:rsidRPr="00E02CEF">
        <w:rPr>
          <w:rFonts w:ascii="Calibri" w:hAnsi="Calibri" w:cs="Calibri"/>
          <w:color w:val="000000"/>
          <w:sz w:val="24"/>
          <w:szCs w:val="24"/>
          <w:highlight w:val="yellow"/>
        </w:rPr>
        <w:t xml:space="preserve">the </w:t>
      </w:r>
      <w:r w:rsidRPr="00E02CEF">
        <w:rPr>
          <w:rFonts w:ascii="Calibri" w:hAnsi="Calibri" w:cs="Calibri"/>
          <w:color w:val="000000"/>
          <w:sz w:val="24"/>
          <w:szCs w:val="24"/>
          <w:highlight w:val="yellow"/>
        </w:rPr>
        <w:t>steady state</w:t>
      </w:r>
      <w:r w:rsidR="005C544E" w:rsidRPr="00E02CEF">
        <w:rPr>
          <w:rFonts w:ascii="Calibri" w:hAnsi="Calibri" w:cs="Calibri"/>
          <w:color w:val="000000"/>
          <w:sz w:val="24"/>
          <w:szCs w:val="24"/>
          <w:highlight w:val="yellow"/>
        </w:rPr>
        <w:t xml:space="preserve"> value</w:t>
      </w:r>
      <w:r w:rsidRPr="00E02CEF">
        <w:rPr>
          <w:rFonts w:ascii="Calibri" w:hAnsi="Calibri" w:cs="Calibri"/>
          <w:color w:val="000000"/>
          <w:sz w:val="24"/>
          <w:szCs w:val="24"/>
          <w:highlight w:val="yellow"/>
        </w:rPr>
        <w:t xml:space="preserve"> </w:t>
      </w:r>
      <w:r w:rsidR="005C544E" w:rsidRPr="00E02CEF">
        <w:rPr>
          <w:rFonts w:ascii="Calibri" w:hAnsi="Calibri" w:cs="Calibri"/>
          <w:color w:val="000000"/>
          <w:sz w:val="24"/>
          <w:szCs w:val="24"/>
          <w:highlight w:val="yellow"/>
        </w:rPr>
        <w:t xml:space="preserve">by </w:t>
      </w:r>
      <w:r w:rsidRPr="00E02CEF">
        <w:rPr>
          <w:rFonts w:ascii="Calibri" w:hAnsi="Calibri" w:cs="Calibri"/>
          <w:color w:val="000000"/>
          <w:sz w:val="24"/>
          <w:szCs w:val="24"/>
          <w:highlight w:val="yellow"/>
        </w:rPr>
        <w:t>observing the recording window.</w:t>
      </w:r>
    </w:p>
    <w:bookmarkEnd w:id="17"/>
    <w:p w14:paraId="31D2BF7E" w14:textId="77777777" w:rsidR="007C0606" w:rsidRPr="00E02CEF" w:rsidRDefault="007C0606" w:rsidP="00E02CEF">
      <w:pPr>
        <w:jc w:val="both"/>
        <w:rPr>
          <w:rFonts w:ascii="Calibri" w:hAnsi="Calibri" w:cs="Calibri"/>
          <w:color w:val="000000"/>
          <w:sz w:val="24"/>
          <w:szCs w:val="24"/>
          <w:highlight w:val="yellow"/>
        </w:rPr>
      </w:pPr>
    </w:p>
    <w:p w14:paraId="38E7C385" w14:textId="1DF3E2E1" w:rsidR="00B16E28" w:rsidRPr="00E02CEF" w:rsidRDefault="002D604F">
      <w:pPr>
        <w:numPr>
          <w:ilvl w:val="1"/>
          <w:numId w:val="1"/>
        </w:numPr>
        <w:jc w:val="both"/>
      </w:pPr>
      <w:bookmarkStart w:id="18" w:name="_Hlk13559527"/>
      <w:r>
        <w:rPr>
          <w:rFonts w:ascii="Calibri" w:hAnsi="Calibri" w:cs="Calibri"/>
          <w:color w:val="000000"/>
          <w:sz w:val="24"/>
          <w:szCs w:val="24"/>
          <w:highlight w:val="yellow"/>
        </w:rPr>
        <w:t>O</w:t>
      </w:r>
      <w:r w:rsidR="006433F1" w:rsidRPr="00E02CEF">
        <w:rPr>
          <w:rFonts w:ascii="Calibri" w:hAnsi="Calibri" w:cs="Calibri"/>
          <w:color w:val="000000"/>
          <w:sz w:val="24"/>
          <w:szCs w:val="24"/>
          <w:highlight w:val="yellow"/>
        </w:rPr>
        <w:t>pen the additional oxygen valve and set the mass flow controller to 5% of the value of the total flow rate of the main feed</w:t>
      </w:r>
      <w:r w:rsidR="007957D1" w:rsidRPr="00E02CEF">
        <w:rPr>
          <w:rFonts w:ascii="Calibri" w:hAnsi="Calibri" w:cs="Calibri"/>
          <w:color w:val="000000"/>
          <w:sz w:val="24"/>
          <w:szCs w:val="24"/>
          <w:highlight w:val="yellow"/>
        </w:rPr>
        <w:t xml:space="preserve"> in order to </w:t>
      </w:r>
      <w:r w:rsidR="003D4C63" w:rsidRPr="00E02CEF">
        <w:rPr>
          <w:rFonts w:ascii="Calibri" w:hAnsi="Calibri" w:cs="Calibri"/>
          <w:color w:val="000000"/>
          <w:sz w:val="24"/>
          <w:szCs w:val="24"/>
          <w:highlight w:val="yellow"/>
        </w:rPr>
        <w:t>ensure</w:t>
      </w:r>
      <w:r w:rsidR="007957D1" w:rsidRPr="00E02CEF">
        <w:rPr>
          <w:rFonts w:ascii="Calibri" w:hAnsi="Calibri" w:cs="Calibri"/>
          <w:color w:val="000000"/>
          <w:sz w:val="24"/>
          <w:szCs w:val="24"/>
          <w:highlight w:val="yellow"/>
        </w:rPr>
        <w:t xml:space="preserve"> a linear response</w:t>
      </w:r>
      <w:bookmarkEnd w:id="18"/>
      <w:r w:rsidR="006433F1" w:rsidRPr="005D616F">
        <w:rPr>
          <w:rFonts w:ascii="Calibri" w:hAnsi="Calibri" w:cs="Calibri"/>
          <w:color w:val="000000"/>
          <w:sz w:val="24"/>
          <w:szCs w:val="24"/>
        </w:rPr>
        <w:t xml:space="preserve"> (</w:t>
      </w:r>
      <w:r w:rsidR="003D4C63">
        <w:rPr>
          <w:rFonts w:ascii="Calibri" w:hAnsi="Calibri" w:cs="Calibri"/>
          <w:color w:val="000000"/>
          <w:sz w:val="24"/>
          <w:szCs w:val="24"/>
        </w:rPr>
        <w:t>e</w:t>
      </w:r>
      <w:r w:rsidR="006433F1" w:rsidRPr="005D616F">
        <w:rPr>
          <w:rFonts w:ascii="Calibri" w:hAnsi="Calibri" w:cs="Calibri"/>
          <w:color w:val="000000"/>
          <w:sz w:val="24"/>
          <w:szCs w:val="24"/>
        </w:rPr>
        <w:t>xample: set 30 m</w:t>
      </w:r>
      <w:r>
        <w:rPr>
          <w:rFonts w:ascii="Calibri" w:hAnsi="Calibri" w:cs="Calibri"/>
          <w:color w:val="000000"/>
          <w:sz w:val="24"/>
          <w:szCs w:val="24"/>
        </w:rPr>
        <w:t>L</w:t>
      </w:r>
      <w:r w:rsidR="006433F1" w:rsidRPr="005D616F">
        <w:rPr>
          <w:rFonts w:ascii="Calibri" w:hAnsi="Calibri" w:cs="Calibri"/>
          <w:color w:val="000000"/>
          <w:sz w:val="24"/>
          <w:szCs w:val="24"/>
        </w:rPr>
        <w:t>/min with 600 m</w:t>
      </w:r>
      <w:r>
        <w:rPr>
          <w:rFonts w:ascii="Calibri" w:hAnsi="Calibri" w:cs="Calibri"/>
          <w:color w:val="000000"/>
          <w:sz w:val="24"/>
          <w:szCs w:val="24"/>
        </w:rPr>
        <w:t>L</w:t>
      </w:r>
      <w:r w:rsidR="006433F1" w:rsidRPr="005D616F">
        <w:rPr>
          <w:rFonts w:ascii="Calibri" w:hAnsi="Calibri" w:cs="Calibri"/>
          <w:color w:val="000000"/>
          <w:sz w:val="24"/>
          <w:szCs w:val="24"/>
        </w:rPr>
        <w:t xml:space="preserve">/min of total flow rate). </w:t>
      </w:r>
      <w:bookmarkStart w:id="19" w:name="_Hlk13559546"/>
      <w:r w:rsidR="006433F1" w:rsidRPr="00E02CEF">
        <w:rPr>
          <w:rFonts w:ascii="Calibri" w:hAnsi="Calibri" w:cs="Calibri"/>
          <w:color w:val="000000"/>
          <w:sz w:val="24"/>
          <w:szCs w:val="24"/>
          <w:highlight w:val="yellow"/>
        </w:rPr>
        <w:t>Then set the switching time of the valve to</w:t>
      </w:r>
      <w:r w:rsidR="00B76B54" w:rsidRPr="00E02CEF">
        <w:rPr>
          <w:rFonts w:ascii="Calibri" w:hAnsi="Calibri" w:cs="Calibri"/>
          <w:color w:val="000000"/>
          <w:sz w:val="24"/>
          <w:szCs w:val="24"/>
          <w:highlight w:val="yellow"/>
        </w:rPr>
        <w:t xml:space="preserve"> an initial value of</w:t>
      </w:r>
      <w:r w:rsidR="006433F1" w:rsidRPr="00E02CEF">
        <w:rPr>
          <w:rFonts w:ascii="Calibri" w:hAnsi="Calibri" w:cs="Calibri"/>
          <w:color w:val="000000"/>
          <w:sz w:val="24"/>
          <w:szCs w:val="24"/>
          <w:highlight w:val="yellow"/>
        </w:rPr>
        <w:t xml:space="preserve"> 0.5 s. Press the </w:t>
      </w:r>
      <w:r w:rsidR="00B76B54" w:rsidRPr="00E02CEF">
        <w:rPr>
          <w:rFonts w:ascii="Calibri" w:hAnsi="Calibri" w:cs="Calibri"/>
          <w:color w:val="000000"/>
          <w:sz w:val="24"/>
          <w:szCs w:val="24"/>
          <w:highlight w:val="yellow"/>
        </w:rPr>
        <w:t>switching control</w:t>
      </w:r>
      <w:r w:rsidR="00B76B54" w:rsidRPr="00E02CEF" w:rsidDel="00B76B54">
        <w:rPr>
          <w:rFonts w:ascii="Calibri" w:hAnsi="Calibri" w:cs="Calibri"/>
          <w:color w:val="000000"/>
          <w:sz w:val="24"/>
          <w:szCs w:val="24"/>
          <w:highlight w:val="yellow"/>
        </w:rPr>
        <w:t xml:space="preserve"> </w:t>
      </w:r>
      <w:r w:rsidR="006433F1" w:rsidRPr="00E02CEF">
        <w:rPr>
          <w:rFonts w:ascii="Calibri" w:hAnsi="Calibri" w:cs="Calibri"/>
          <w:b/>
          <w:color w:val="000000"/>
          <w:sz w:val="24"/>
          <w:szCs w:val="24"/>
          <w:highlight w:val="yellow"/>
        </w:rPr>
        <w:t>Start</w:t>
      </w:r>
      <w:r w:rsidR="006433F1" w:rsidRPr="00E02CEF">
        <w:rPr>
          <w:rFonts w:ascii="Calibri" w:hAnsi="Calibri" w:cs="Calibri"/>
          <w:color w:val="000000"/>
          <w:sz w:val="24"/>
          <w:szCs w:val="24"/>
          <w:highlight w:val="yellow"/>
        </w:rPr>
        <w:t xml:space="preserve"> </w:t>
      </w:r>
      <w:r w:rsidR="00B76B54" w:rsidRPr="00E02CEF">
        <w:rPr>
          <w:rFonts w:ascii="Calibri" w:hAnsi="Calibri" w:cs="Calibri"/>
          <w:color w:val="000000"/>
          <w:sz w:val="24"/>
          <w:szCs w:val="24"/>
          <w:highlight w:val="yellow"/>
        </w:rPr>
        <w:t>button</w:t>
      </w:r>
      <w:r w:rsidR="006433F1" w:rsidRPr="00E02CEF">
        <w:rPr>
          <w:rFonts w:ascii="Calibri" w:hAnsi="Calibri" w:cs="Calibri"/>
          <w:color w:val="000000"/>
          <w:sz w:val="24"/>
          <w:szCs w:val="24"/>
          <w:highlight w:val="yellow"/>
        </w:rPr>
        <w:t>.</w:t>
      </w:r>
      <w:bookmarkEnd w:id="19"/>
    </w:p>
    <w:p w14:paraId="5F335F99" w14:textId="77777777" w:rsidR="007C0606" w:rsidRPr="005D616F" w:rsidRDefault="007C0606" w:rsidP="00E02CEF">
      <w:pPr>
        <w:jc w:val="both"/>
      </w:pPr>
    </w:p>
    <w:p w14:paraId="2E449A23" w14:textId="0C64F6D8" w:rsidR="00B16E28" w:rsidRPr="00E02CEF" w:rsidRDefault="00B92E33">
      <w:pPr>
        <w:numPr>
          <w:ilvl w:val="1"/>
          <w:numId w:val="1"/>
        </w:numPr>
        <w:jc w:val="both"/>
        <w:rPr>
          <w:highlight w:val="yellow"/>
        </w:rPr>
      </w:pPr>
      <w:bookmarkStart w:id="20" w:name="_Hlk13559560"/>
      <w:r w:rsidRPr="00E02CEF">
        <w:rPr>
          <w:rFonts w:ascii="Calibri" w:hAnsi="Calibri" w:cs="Calibri"/>
          <w:color w:val="000000"/>
          <w:sz w:val="24"/>
          <w:szCs w:val="24"/>
          <w:highlight w:val="yellow"/>
        </w:rPr>
        <w:t xml:space="preserve">Monitor the recording window and wait </w:t>
      </w:r>
      <w:r w:rsidR="006433F1" w:rsidRPr="00E02CEF">
        <w:rPr>
          <w:rFonts w:ascii="Calibri" w:hAnsi="Calibri" w:cs="Calibri"/>
          <w:color w:val="000000"/>
          <w:sz w:val="24"/>
          <w:szCs w:val="24"/>
          <w:highlight w:val="yellow"/>
        </w:rPr>
        <w:t xml:space="preserve">until </w:t>
      </w:r>
      <w:r w:rsidR="00FB1137" w:rsidRPr="00E02CEF">
        <w:rPr>
          <w:rFonts w:ascii="Calibri" w:hAnsi="Calibri" w:cs="Calibri"/>
          <w:color w:val="000000"/>
          <w:sz w:val="24"/>
          <w:szCs w:val="24"/>
          <w:highlight w:val="yellow"/>
        </w:rPr>
        <w:t xml:space="preserve">the </w:t>
      </w:r>
      <w:r w:rsidR="006433F1" w:rsidRPr="00E02CEF">
        <w:rPr>
          <w:rFonts w:ascii="Calibri" w:hAnsi="Calibri" w:cs="Calibri"/>
          <w:color w:val="000000"/>
          <w:sz w:val="24"/>
          <w:szCs w:val="24"/>
          <w:highlight w:val="yellow"/>
        </w:rPr>
        <w:t>cell potential achieves a periodic steady state</w:t>
      </w:r>
      <w:r w:rsidRPr="00E02CEF">
        <w:rPr>
          <w:rFonts w:ascii="Calibri" w:hAnsi="Calibri" w:cs="Calibri"/>
          <w:color w:val="000000"/>
          <w:sz w:val="24"/>
          <w:szCs w:val="24"/>
          <w:highlight w:val="yellow"/>
        </w:rPr>
        <w:t>;</w:t>
      </w:r>
      <w:r w:rsidR="006433F1" w:rsidRPr="00E02CEF">
        <w:rPr>
          <w:rFonts w:ascii="Calibri" w:hAnsi="Calibri" w:cs="Calibri"/>
          <w:color w:val="000000"/>
          <w:sz w:val="24"/>
          <w:szCs w:val="24"/>
          <w:highlight w:val="yellow"/>
        </w:rPr>
        <w:t xml:space="preserve"> </w:t>
      </w:r>
      <w:r w:rsidRPr="00E02CEF">
        <w:rPr>
          <w:rFonts w:ascii="Calibri" w:hAnsi="Calibri" w:cs="Calibri"/>
          <w:color w:val="000000"/>
          <w:sz w:val="24"/>
          <w:szCs w:val="24"/>
          <w:highlight w:val="yellow"/>
        </w:rPr>
        <w:t xml:space="preserve">then </w:t>
      </w:r>
      <w:r w:rsidR="006433F1" w:rsidRPr="00E02CEF">
        <w:rPr>
          <w:rFonts w:ascii="Calibri" w:hAnsi="Calibri" w:cs="Calibri"/>
          <w:color w:val="000000"/>
          <w:sz w:val="24"/>
          <w:szCs w:val="24"/>
          <w:highlight w:val="yellow"/>
        </w:rPr>
        <w:t xml:space="preserve">click on the </w:t>
      </w:r>
      <w:r w:rsidR="006433F1" w:rsidRPr="00E02CEF">
        <w:rPr>
          <w:rFonts w:ascii="Calibri" w:hAnsi="Calibri" w:cs="Calibri"/>
          <w:b/>
          <w:color w:val="000000"/>
          <w:sz w:val="24"/>
          <w:szCs w:val="24"/>
          <w:highlight w:val="yellow"/>
        </w:rPr>
        <w:t>Next</w:t>
      </w:r>
      <w:r w:rsidR="00FB1137" w:rsidRPr="00E02CEF">
        <w:rPr>
          <w:rFonts w:ascii="Calibri" w:hAnsi="Calibri" w:cs="Calibri"/>
          <w:b/>
          <w:color w:val="000000"/>
          <w:sz w:val="24"/>
          <w:szCs w:val="24"/>
          <w:highlight w:val="yellow"/>
        </w:rPr>
        <w:t xml:space="preserve"> </w:t>
      </w:r>
      <w:r w:rsidR="00FB1137" w:rsidRPr="00E02CEF">
        <w:rPr>
          <w:rFonts w:ascii="Calibri" w:hAnsi="Calibri" w:cs="Calibri"/>
          <w:color w:val="000000"/>
          <w:sz w:val="24"/>
          <w:szCs w:val="24"/>
          <w:highlight w:val="yellow"/>
        </w:rPr>
        <w:t>button</w:t>
      </w:r>
      <w:r w:rsidR="006433F1" w:rsidRPr="00E02CEF">
        <w:rPr>
          <w:rFonts w:ascii="Calibri" w:hAnsi="Calibri" w:cs="Calibri"/>
          <w:color w:val="000000"/>
          <w:sz w:val="24"/>
          <w:szCs w:val="24"/>
          <w:highlight w:val="yellow"/>
        </w:rPr>
        <w:t>.</w:t>
      </w:r>
      <w:bookmarkEnd w:id="20"/>
    </w:p>
    <w:p w14:paraId="185E739E" w14:textId="77777777" w:rsidR="007C0606" w:rsidRPr="00E02CEF" w:rsidRDefault="007C0606" w:rsidP="00E02CEF">
      <w:pPr>
        <w:jc w:val="both"/>
        <w:rPr>
          <w:highlight w:val="yellow"/>
        </w:rPr>
      </w:pPr>
    </w:p>
    <w:p w14:paraId="18D9FBDF" w14:textId="43A69156" w:rsidR="00B16E28" w:rsidRPr="00E02CEF" w:rsidRDefault="006433F1">
      <w:pPr>
        <w:numPr>
          <w:ilvl w:val="1"/>
          <w:numId w:val="1"/>
        </w:numPr>
        <w:jc w:val="both"/>
        <w:rPr>
          <w:highlight w:val="yellow"/>
        </w:rPr>
      </w:pPr>
      <w:bookmarkStart w:id="21" w:name="_Hlk13559602"/>
      <w:r w:rsidRPr="00E02CEF">
        <w:rPr>
          <w:rFonts w:ascii="Calibri" w:hAnsi="Calibri" w:cs="Calibri"/>
          <w:sz w:val="24"/>
          <w:szCs w:val="24"/>
          <w:highlight w:val="yellow"/>
        </w:rPr>
        <w:t xml:space="preserve">Register the </w:t>
      </w:r>
      <w:r w:rsidR="00B92E33" w:rsidRPr="00E02CEF">
        <w:rPr>
          <w:rFonts w:ascii="Calibri" w:hAnsi="Calibri" w:cs="Calibri"/>
          <w:sz w:val="24"/>
          <w:szCs w:val="24"/>
          <w:highlight w:val="yellow"/>
        </w:rPr>
        <w:t xml:space="preserve">periodic steady state </w:t>
      </w:r>
      <w:r w:rsidRPr="00E02CEF">
        <w:rPr>
          <w:rFonts w:ascii="Calibri" w:hAnsi="Calibri" w:cs="Calibri"/>
          <w:sz w:val="24"/>
          <w:szCs w:val="24"/>
          <w:highlight w:val="yellow"/>
        </w:rPr>
        <w:t xml:space="preserve">signal in the new recording window for 60 s. Then, click again on the </w:t>
      </w:r>
      <w:r w:rsidRPr="00E02CEF">
        <w:rPr>
          <w:rFonts w:ascii="Calibri" w:hAnsi="Calibri" w:cs="Calibri"/>
          <w:b/>
          <w:sz w:val="24"/>
          <w:szCs w:val="24"/>
          <w:highlight w:val="yellow"/>
        </w:rPr>
        <w:t>Next</w:t>
      </w:r>
      <w:r w:rsidR="00FB1137" w:rsidRPr="00E02CEF">
        <w:rPr>
          <w:rFonts w:ascii="Calibri" w:hAnsi="Calibri" w:cs="Calibri"/>
          <w:b/>
          <w:sz w:val="24"/>
          <w:szCs w:val="24"/>
          <w:highlight w:val="yellow"/>
        </w:rPr>
        <w:t xml:space="preserve"> </w:t>
      </w:r>
      <w:r w:rsidR="00FB1137" w:rsidRPr="00E02CEF">
        <w:rPr>
          <w:rFonts w:ascii="Calibri" w:hAnsi="Calibri" w:cs="Calibri"/>
          <w:sz w:val="24"/>
          <w:szCs w:val="24"/>
          <w:highlight w:val="yellow"/>
        </w:rPr>
        <w:t>button</w:t>
      </w:r>
      <w:r w:rsidRPr="00E02CEF">
        <w:rPr>
          <w:rFonts w:ascii="Calibri" w:hAnsi="Calibri" w:cs="Calibri"/>
          <w:sz w:val="24"/>
          <w:szCs w:val="24"/>
          <w:highlight w:val="yellow"/>
        </w:rPr>
        <w:t>.</w:t>
      </w:r>
    </w:p>
    <w:bookmarkEnd w:id="21"/>
    <w:p w14:paraId="68226908" w14:textId="77777777" w:rsidR="007C0606" w:rsidRPr="00E02CEF" w:rsidRDefault="007C0606" w:rsidP="00E02CEF">
      <w:pPr>
        <w:jc w:val="both"/>
        <w:rPr>
          <w:highlight w:val="yellow"/>
        </w:rPr>
      </w:pPr>
    </w:p>
    <w:p w14:paraId="7DA0549A" w14:textId="64312F32" w:rsidR="00B16E28" w:rsidRPr="00E02CEF" w:rsidRDefault="006433F1">
      <w:pPr>
        <w:numPr>
          <w:ilvl w:val="1"/>
          <w:numId w:val="1"/>
        </w:numPr>
        <w:jc w:val="both"/>
      </w:pPr>
      <w:bookmarkStart w:id="22" w:name="_Hlk13559662"/>
      <w:r w:rsidRPr="00E02CEF">
        <w:rPr>
          <w:rFonts w:ascii="Calibri" w:hAnsi="Calibri" w:cs="Calibri"/>
          <w:sz w:val="24"/>
          <w:szCs w:val="24"/>
          <w:highlight w:val="yellow"/>
        </w:rPr>
        <w:t>Simultaneously</w:t>
      </w:r>
      <w:r w:rsidRPr="005D616F">
        <w:rPr>
          <w:rFonts w:ascii="Calibri" w:hAnsi="Calibri" w:cs="Calibri"/>
          <w:sz w:val="24"/>
          <w:szCs w:val="24"/>
        </w:rPr>
        <w:t xml:space="preserve"> with the </w:t>
      </w:r>
      <w:r w:rsidR="00B95942" w:rsidRPr="005D616F">
        <w:rPr>
          <w:rFonts w:ascii="Calibri" w:hAnsi="Calibri" w:cs="Calibri"/>
          <w:sz w:val="24"/>
          <w:szCs w:val="24"/>
        </w:rPr>
        <w:t xml:space="preserve">previous </w:t>
      </w:r>
      <w:r w:rsidRPr="005D616F">
        <w:rPr>
          <w:rFonts w:ascii="Calibri" w:hAnsi="Calibri" w:cs="Calibri"/>
          <w:sz w:val="24"/>
          <w:szCs w:val="24"/>
        </w:rPr>
        <w:t xml:space="preserve">step </w:t>
      </w:r>
      <w:r w:rsidR="00B92E33" w:rsidRPr="005D616F">
        <w:rPr>
          <w:rFonts w:ascii="Calibri" w:hAnsi="Calibri" w:cs="Calibri"/>
          <w:sz w:val="24"/>
          <w:szCs w:val="24"/>
        </w:rPr>
        <w:t>6</w:t>
      </w:r>
      <w:r w:rsidRPr="005D616F">
        <w:rPr>
          <w:rFonts w:ascii="Calibri" w:hAnsi="Calibri" w:cs="Calibri"/>
          <w:sz w:val="24"/>
          <w:szCs w:val="24"/>
        </w:rPr>
        <w:t xml:space="preserve">.7, </w:t>
      </w:r>
      <w:r w:rsidRPr="00E02CEF">
        <w:rPr>
          <w:rFonts w:ascii="Calibri" w:hAnsi="Calibri" w:cs="Calibri"/>
          <w:sz w:val="24"/>
          <w:szCs w:val="24"/>
          <w:highlight w:val="yellow"/>
        </w:rPr>
        <w:t xml:space="preserve">register the periodic oxygen input. Select the </w:t>
      </w:r>
      <w:r w:rsidRPr="00E02CEF">
        <w:rPr>
          <w:rFonts w:ascii="Calibri" w:hAnsi="Calibri" w:cs="Calibri"/>
          <w:b/>
          <w:sz w:val="24"/>
          <w:szCs w:val="24"/>
          <w:highlight w:val="yellow"/>
        </w:rPr>
        <w:t>Start</w:t>
      </w:r>
      <w:r w:rsidRPr="00E02CEF">
        <w:rPr>
          <w:rFonts w:ascii="Calibri" w:hAnsi="Calibri" w:cs="Calibri"/>
          <w:sz w:val="24"/>
          <w:szCs w:val="24"/>
          <w:highlight w:val="yellow"/>
        </w:rPr>
        <w:t xml:space="preserve"> </w:t>
      </w:r>
      <w:r w:rsidR="00FB1137" w:rsidRPr="00E02CEF">
        <w:rPr>
          <w:rFonts w:ascii="Calibri" w:hAnsi="Calibri" w:cs="Calibri"/>
          <w:sz w:val="24"/>
          <w:szCs w:val="24"/>
          <w:highlight w:val="yellow"/>
        </w:rPr>
        <w:t xml:space="preserve">button </w:t>
      </w:r>
      <w:r w:rsidRPr="00E02CEF">
        <w:rPr>
          <w:rFonts w:ascii="Calibri" w:hAnsi="Calibri" w:cs="Calibri"/>
          <w:sz w:val="24"/>
          <w:szCs w:val="24"/>
          <w:highlight w:val="yellow"/>
        </w:rPr>
        <w:t xml:space="preserve">in the </w:t>
      </w:r>
      <w:r w:rsidR="00B92E33" w:rsidRPr="00E02CEF">
        <w:rPr>
          <w:rFonts w:ascii="Calibri" w:hAnsi="Calibri" w:cs="Calibri"/>
          <w:sz w:val="24"/>
          <w:szCs w:val="24"/>
          <w:highlight w:val="yellow"/>
        </w:rPr>
        <w:t xml:space="preserve">sensor </w:t>
      </w:r>
      <w:r w:rsidRPr="00E02CEF">
        <w:rPr>
          <w:rFonts w:ascii="Calibri" w:hAnsi="Calibri" w:cs="Calibri"/>
          <w:sz w:val="24"/>
          <w:szCs w:val="24"/>
          <w:highlight w:val="yellow"/>
        </w:rPr>
        <w:t>software, insert a name which recall</w:t>
      </w:r>
      <w:r w:rsidR="00B92E33" w:rsidRPr="00E02CEF">
        <w:rPr>
          <w:rFonts w:ascii="Calibri" w:hAnsi="Calibri" w:cs="Calibri"/>
          <w:sz w:val="24"/>
          <w:szCs w:val="24"/>
          <w:highlight w:val="yellow"/>
        </w:rPr>
        <w:t>s</w:t>
      </w:r>
      <w:r w:rsidRPr="00E02CEF">
        <w:rPr>
          <w:rFonts w:ascii="Calibri" w:hAnsi="Calibri" w:cs="Calibri"/>
          <w:sz w:val="24"/>
          <w:szCs w:val="24"/>
          <w:highlight w:val="yellow"/>
        </w:rPr>
        <w:t xml:space="preserve"> the frequency input</w:t>
      </w:r>
      <w:r w:rsidRPr="005D616F">
        <w:rPr>
          <w:rFonts w:ascii="Calibri" w:hAnsi="Calibri" w:cs="Calibri"/>
          <w:sz w:val="24"/>
          <w:szCs w:val="24"/>
        </w:rPr>
        <w:t xml:space="preserve"> (</w:t>
      </w:r>
      <w:r w:rsidR="00C56AF1">
        <w:rPr>
          <w:rFonts w:ascii="Calibri" w:hAnsi="Calibri" w:cs="Calibri"/>
          <w:sz w:val="24"/>
          <w:szCs w:val="24"/>
        </w:rPr>
        <w:t>e</w:t>
      </w:r>
      <w:r w:rsidRPr="005D616F">
        <w:rPr>
          <w:rFonts w:ascii="Calibri" w:hAnsi="Calibri" w:cs="Calibri"/>
          <w:sz w:val="24"/>
          <w:szCs w:val="24"/>
        </w:rPr>
        <w:t>xample: 1</w:t>
      </w:r>
      <w:r w:rsidR="002D604F">
        <w:rPr>
          <w:rFonts w:ascii="Calibri" w:hAnsi="Calibri" w:cs="Calibri"/>
          <w:sz w:val="24"/>
          <w:szCs w:val="24"/>
        </w:rPr>
        <w:t xml:space="preserve"> </w:t>
      </w:r>
      <w:r w:rsidRPr="005D616F">
        <w:rPr>
          <w:rFonts w:ascii="Calibri" w:hAnsi="Calibri" w:cs="Calibri"/>
          <w:sz w:val="24"/>
          <w:szCs w:val="24"/>
        </w:rPr>
        <w:t xml:space="preserve">Hz), </w:t>
      </w:r>
      <w:r w:rsidRPr="00E02CEF">
        <w:rPr>
          <w:rFonts w:ascii="Calibri" w:hAnsi="Calibri" w:cs="Calibri"/>
          <w:sz w:val="24"/>
          <w:szCs w:val="24"/>
          <w:highlight w:val="yellow"/>
        </w:rPr>
        <w:t xml:space="preserve">and click on </w:t>
      </w:r>
      <w:r w:rsidRPr="00E02CEF">
        <w:rPr>
          <w:rFonts w:ascii="Calibri" w:hAnsi="Calibri" w:cs="Calibri"/>
          <w:b/>
          <w:sz w:val="24"/>
          <w:szCs w:val="24"/>
          <w:highlight w:val="yellow"/>
        </w:rPr>
        <w:t>OK</w:t>
      </w:r>
      <w:r w:rsidRPr="00E02CEF">
        <w:rPr>
          <w:rFonts w:ascii="Calibri" w:hAnsi="Calibri" w:cs="Calibri"/>
          <w:sz w:val="24"/>
          <w:szCs w:val="24"/>
          <w:highlight w:val="yellow"/>
        </w:rPr>
        <w:t xml:space="preserve">. Register the signal for 60 s as in the current output </w:t>
      </w:r>
      <w:r w:rsidR="00FB784D" w:rsidRPr="00E02CEF">
        <w:rPr>
          <w:rFonts w:ascii="Calibri" w:hAnsi="Calibri" w:cs="Calibri"/>
          <w:sz w:val="24"/>
          <w:szCs w:val="24"/>
          <w:highlight w:val="yellow"/>
        </w:rPr>
        <w:t>case and</w:t>
      </w:r>
      <w:r w:rsidRPr="00E02CEF">
        <w:rPr>
          <w:rFonts w:ascii="Calibri" w:hAnsi="Calibri" w:cs="Calibri"/>
          <w:sz w:val="24"/>
          <w:szCs w:val="24"/>
          <w:highlight w:val="yellow"/>
        </w:rPr>
        <w:t xml:space="preserve"> press the </w:t>
      </w:r>
      <w:r w:rsidRPr="00E02CEF">
        <w:rPr>
          <w:rFonts w:ascii="Calibri" w:hAnsi="Calibri" w:cs="Calibri"/>
          <w:b/>
          <w:sz w:val="24"/>
          <w:szCs w:val="24"/>
          <w:highlight w:val="yellow"/>
        </w:rPr>
        <w:t>Stop</w:t>
      </w:r>
      <w:r w:rsidR="00C56AF1" w:rsidRPr="00E02CEF">
        <w:rPr>
          <w:rFonts w:ascii="Calibri" w:hAnsi="Calibri" w:cs="Calibri"/>
          <w:b/>
          <w:sz w:val="24"/>
          <w:szCs w:val="24"/>
          <w:highlight w:val="yellow"/>
        </w:rPr>
        <w:t xml:space="preserve"> </w:t>
      </w:r>
      <w:r w:rsidR="00C56AF1" w:rsidRPr="00E02CEF">
        <w:rPr>
          <w:rFonts w:ascii="Calibri" w:hAnsi="Calibri" w:cs="Calibri"/>
          <w:sz w:val="24"/>
          <w:szCs w:val="24"/>
          <w:highlight w:val="yellow"/>
        </w:rPr>
        <w:t>button</w:t>
      </w:r>
      <w:r w:rsidRPr="00E02CEF">
        <w:rPr>
          <w:rFonts w:ascii="Calibri" w:hAnsi="Calibri" w:cs="Calibri"/>
          <w:sz w:val="24"/>
          <w:szCs w:val="24"/>
          <w:highlight w:val="yellow"/>
        </w:rPr>
        <w:t>.</w:t>
      </w:r>
    </w:p>
    <w:bookmarkEnd w:id="22"/>
    <w:p w14:paraId="0C25D3ED" w14:textId="77777777" w:rsidR="007C0606" w:rsidRPr="005D616F" w:rsidRDefault="007C0606" w:rsidP="00E02CEF">
      <w:pPr>
        <w:jc w:val="both"/>
      </w:pPr>
    </w:p>
    <w:p w14:paraId="0ADA99CD" w14:textId="5583A043" w:rsidR="00B16E28" w:rsidRPr="00E02CEF" w:rsidRDefault="006433F1">
      <w:pPr>
        <w:numPr>
          <w:ilvl w:val="1"/>
          <w:numId w:val="1"/>
        </w:numPr>
        <w:jc w:val="both"/>
        <w:rPr>
          <w:highlight w:val="yellow"/>
        </w:rPr>
      </w:pPr>
      <w:bookmarkStart w:id="23" w:name="_Hlk13559883"/>
      <w:r w:rsidRPr="00E02CEF">
        <w:rPr>
          <w:rFonts w:ascii="Calibri" w:hAnsi="Calibri" w:cs="Calibri"/>
          <w:sz w:val="24"/>
          <w:szCs w:val="24"/>
          <w:highlight w:val="yellow"/>
        </w:rPr>
        <w:t>Repeat</w:t>
      </w:r>
      <w:r w:rsidR="007C0606" w:rsidRPr="00E02CEF">
        <w:rPr>
          <w:rFonts w:ascii="Calibri" w:hAnsi="Calibri" w:cs="Calibri"/>
          <w:sz w:val="24"/>
          <w:szCs w:val="24"/>
          <w:highlight w:val="yellow"/>
        </w:rPr>
        <w:t xml:space="preserve"> the previous</w:t>
      </w:r>
      <w:r w:rsidRPr="00E02CEF">
        <w:rPr>
          <w:rFonts w:ascii="Calibri" w:hAnsi="Calibri" w:cs="Calibri"/>
          <w:sz w:val="24"/>
          <w:szCs w:val="24"/>
          <w:highlight w:val="yellow"/>
        </w:rPr>
        <w:t xml:space="preserve"> steps</w:t>
      </w:r>
      <w:r w:rsidRPr="005D616F">
        <w:rPr>
          <w:rFonts w:ascii="Calibri" w:hAnsi="Calibri" w:cs="Calibri"/>
          <w:sz w:val="24"/>
          <w:szCs w:val="24"/>
        </w:rPr>
        <w:t xml:space="preserve"> </w:t>
      </w:r>
      <w:r w:rsidR="00B92E33" w:rsidRPr="005D616F">
        <w:rPr>
          <w:rFonts w:ascii="Calibri" w:hAnsi="Calibri" w:cs="Calibri"/>
          <w:sz w:val="24"/>
          <w:szCs w:val="24"/>
        </w:rPr>
        <w:t>6</w:t>
      </w:r>
      <w:r w:rsidRPr="005D616F">
        <w:rPr>
          <w:rFonts w:ascii="Calibri" w:hAnsi="Calibri" w:cs="Calibri"/>
          <w:sz w:val="24"/>
          <w:szCs w:val="24"/>
        </w:rPr>
        <w:t>.6-</w:t>
      </w:r>
      <w:r w:rsidR="00B92E33" w:rsidRPr="005D616F">
        <w:rPr>
          <w:rFonts w:ascii="Calibri" w:hAnsi="Calibri" w:cs="Calibri"/>
          <w:sz w:val="24"/>
          <w:szCs w:val="24"/>
        </w:rPr>
        <w:t>6</w:t>
      </w:r>
      <w:r w:rsidRPr="005D616F">
        <w:rPr>
          <w:rFonts w:ascii="Calibri" w:hAnsi="Calibri" w:cs="Calibri"/>
          <w:sz w:val="24"/>
          <w:szCs w:val="24"/>
        </w:rPr>
        <w:t xml:space="preserve">.8 </w:t>
      </w:r>
      <w:r w:rsidR="00C56AF1" w:rsidRPr="00E02CEF">
        <w:rPr>
          <w:rFonts w:ascii="Calibri" w:hAnsi="Calibri" w:cs="Calibri"/>
          <w:sz w:val="24"/>
          <w:szCs w:val="24"/>
          <w:highlight w:val="yellow"/>
        </w:rPr>
        <w:t xml:space="preserve">at </w:t>
      </w:r>
      <w:r w:rsidR="002C27E2" w:rsidRPr="00E02CEF">
        <w:rPr>
          <w:rFonts w:ascii="Calibri" w:hAnsi="Calibri" w:cs="Calibri"/>
          <w:sz w:val="24"/>
          <w:szCs w:val="24"/>
          <w:highlight w:val="yellow"/>
        </w:rPr>
        <w:t>increasing</w:t>
      </w:r>
      <w:r w:rsidR="0084289B" w:rsidRPr="00E02CEF">
        <w:rPr>
          <w:rFonts w:ascii="Calibri" w:hAnsi="Calibri" w:cs="Calibri"/>
          <w:sz w:val="24"/>
          <w:szCs w:val="24"/>
          <w:highlight w:val="yellow"/>
        </w:rPr>
        <w:t xml:space="preserve"> </w:t>
      </w:r>
      <w:r w:rsidRPr="00E02CEF">
        <w:rPr>
          <w:rFonts w:ascii="Calibri" w:hAnsi="Calibri" w:cs="Calibri"/>
          <w:sz w:val="24"/>
          <w:szCs w:val="24"/>
          <w:highlight w:val="yellow"/>
        </w:rPr>
        <w:t>switching time</w:t>
      </w:r>
      <w:r w:rsidR="0084289B" w:rsidRPr="00E02CEF">
        <w:rPr>
          <w:rFonts w:ascii="Calibri" w:hAnsi="Calibri" w:cs="Calibri"/>
          <w:sz w:val="24"/>
          <w:szCs w:val="24"/>
          <w:highlight w:val="yellow"/>
        </w:rPr>
        <w:t xml:space="preserve"> </w:t>
      </w:r>
      <w:r w:rsidR="00C56AF1" w:rsidRPr="00E02CEF">
        <w:rPr>
          <w:rFonts w:ascii="Calibri" w:hAnsi="Calibri" w:cs="Calibri"/>
          <w:sz w:val="24"/>
          <w:szCs w:val="24"/>
          <w:highlight w:val="yellow"/>
        </w:rPr>
        <w:t xml:space="preserve">values </w:t>
      </w:r>
      <w:r w:rsidR="0084289B" w:rsidRPr="00E02CEF">
        <w:rPr>
          <w:rFonts w:ascii="Calibri" w:hAnsi="Calibri" w:cs="Calibri"/>
          <w:sz w:val="24"/>
          <w:szCs w:val="24"/>
          <w:highlight w:val="yellow"/>
        </w:rPr>
        <w:t xml:space="preserve">in order to </w:t>
      </w:r>
      <w:r w:rsidR="00321EC1" w:rsidRPr="00E02CEF">
        <w:rPr>
          <w:rFonts w:ascii="Calibri" w:hAnsi="Calibri" w:cs="Calibri"/>
          <w:sz w:val="24"/>
          <w:szCs w:val="24"/>
          <w:highlight w:val="yellow"/>
        </w:rPr>
        <w:t>measure periodic</w:t>
      </w:r>
      <w:r w:rsidR="0084289B" w:rsidRPr="00E02CEF">
        <w:rPr>
          <w:rFonts w:ascii="Calibri" w:hAnsi="Calibri" w:cs="Calibri"/>
          <w:sz w:val="24"/>
          <w:szCs w:val="24"/>
          <w:highlight w:val="yellow"/>
        </w:rPr>
        <w:t xml:space="preserve"> </w:t>
      </w:r>
      <w:r w:rsidR="00AE1F27" w:rsidRPr="00E02CEF">
        <w:rPr>
          <w:rFonts w:ascii="Calibri" w:hAnsi="Calibri" w:cs="Calibri"/>
          <w:sz w:val="24"/>
          <w:szCs w:val="24"/>
          <w:highlight w:val="yellow"/>
        </w:rPr>
        <w:t>input</w:t>
      </w:r>
      <w:r w:rsidR="00493B88" w:rsidRPr="00E02CEF">
        <w:rPr>
          <w:rFonts w:ascii="Calibri" w:hAnsi="Calibri" w:cs="Calibri"/>
          <w:sz w:val="24"/>
          <w:szCs w:val="24"/>
          <w:highlight w:val="yellow"/>
        </w:rPr>
        <w:t>/</w:t>
      </w:r>
      <w:r w:rsidR="00AE1F27" w:rsidRPr="00E02CEF">
        <w:rPr>
          <w:rFonts w:ascii="Calibri" w:hAnsi="Calibri" w:cs="Calibri"/>
          <w:sz w:val="24"/>
          <w:szCs w:val="24"/>
          <w:highlight w:val="yellow"/>
        </w:rPr>
        <w:t>output</w:t>
      </w:r>
      <w:r w:rsidR="0089673A" w:rsidRPr="00E02CEF">
        <w:rPr>
          <w:rFonts w:ascii="Calibri" w:hAnsi="Calibri" w:cs="Calibri"/>
          <w:sz w:val="24"/>
          <w:szCs w:val="24"/>
          <w:highlight w:val="yellow"/>
        </w:rPr>
        <w:t xml:space="preserve"> correlations</w:t>
      </w:r>
      <w:r w:rsidR="00AE1F27" w:rsidRPr="00E02CEF">
        <w:rPr>
          <w:rFonts w:ascii="Calibri" w:hAnsi="Calibri" w:cs="Calibri"/>
          <w:sz w:val="24"/>
          <w:szCs w:val="24"/>
          <w:highlight w:val="yellow"/>
        </w:rPr>
        <w:t xml:space="preserve"> for </w:t>
      </w:r>
      <w:r w:rsidR="00321EC1" w:rsidRPr="00E02CEF">
        <w:rPr>
          <w:rFonts w:ascii="Calibri" w:hAnsi="Calibri" w:cs="Calibri"/>
          <w:sz w:val="24"/>
          <w:szCs w:val="24"/>
          <w:highlight w:val="yellow"/>
        </w:rPr>
        <w:t xml:space="preserve">a frequency </w:t>
      </w:r>
      <w:r w:rsidR="00B92E33" w:rsidRPr="00E02CEF">
        <w:rPr>
          <w:rFonts w:ascii="Calibri" w:hAnsi="Calibri" w:cs="Calibri"/>
          <w:sz w:val="24"/>
          <w:szCs w:val="24"/>
          <w:highlight w:val="yellow"/>
        </w:rPr>
        <w:t>range from</w:t>
      </w:r>
      <w:r w:rsidR="00321EC1" w:rsidRPr="00E02CEF">
        <w:rPr>
          <w:rFonts w:ascii="Calibri" w:hAnsi="Calibri" w:cs="Calibri"/>
          <w:sz w:val="24"/>
          <w:szCs w:val="24"/>
          <w:highlight w:val="yellow"/>
        </w:rPr>
        <w:t xml:space="preserve"> 8</w:t>
      </w:r>
      <w:r w:rsidR="002D604F">
        <w:rPr>
          <w:rFonts w:ascii="Calibri" w:hAnsi="Calibri" w:cs="Calibri"/>
          <w:sz w:val="24"/>
          <w:szCs w:val="24"/>
          <w:highlight w:val="yellow"/>
        </w:rPr>
        <w:t>-</w:t>
      </w:r>
      <w:r w:rsidR="00321EC1" w:rsidRPr="00E02CEF">
        <w:rPr>
          <w:rFonts w:ascii="Calibri" w:hAnsi="Calibri" w:cs="Calibri"/>
          <w:sz w:val="24"/>
          <w:szCs w:val="24"/>
          <w:highlight w:val="yellow"/>
        </w:rPr>
        <w:t xml:space="preserve">1000 </w:t>
      </w:r>
      <w:proofErr w:type="spellStart"/>
      <w:r w:rsidR="00321EC1" w:rsidRPr="00E02CEF">
        <w:rPr>
          <w:rFonts w:ascii="Calibri" w:hAnsi="Calibri" w:cs="Calibri"/>
          <w:sz w:val="24"/>
          <w:szCs w:val="24"/>
          <w:highlight w:val="yellow"/>
        </w:rPr>
        <w:t>mHz</w:t>
      </w:r>
      <w:proofErr w:type="spellEnd"/>
      <w:r w:rsidR="00321EC1" w:rsidRPr="00E02CEF">
        <w:rPr>
          <w:rFonts w:ascii="Calibri" w:hAnsi="Calibri" w:cs="Calibri"/>
          <w:sz w:val="24"/>
          <w:szCs w:val="24"/>
          <w:highlight w:val="yellow"/>
        </w:rPr>
        <w:t xml:space="preserve"> </w:t>
      </w:r>
      <w:r w:rsidR="005C544E" w:rsidRPr="00E02CEF">
        <w:rPr>
          <w:rFonts w:ascii="Calibri" w:hAnsi="Calibri" w:cs="Calibri"/>
          <w:sz w:val="24"/>
          <w:szCs w:val="24"/>
          <w:highlight w:val="yellow"/>
        </w:rPr>
        <w:t xml:space="preserve">by </w:t>
      </w:r>
      <w:r w:rsidR="00321EC1" w:rsidRPr="00E02CEF">
        <w:rPr>
          <w:rFonts w:ascii="Calibri" w:hAnsi="Calibri" w:cs="Calibri"/>
          <w:sz w:val="24"/>
          <w:szCs w:val="24"/>
          <w:highlight w:val="yellow"/>
        </w:rPr>
        <w:t xml:space="preserve">taking </w:t>
      </w:r>
      <w:r w:rsidR="00AE1F27" w:rsidRPr="00E02CEF">
        <w:rPr>
          <w:rFonts w:ascii="Calibri" w:hAnsi="Calibri" w:cs="Calibri"/>
          <w:sz w:val="24"/>
          <w:szCs w:val="24"/>
          <w:highlight w:val="yellow"/>
        </w:rPr>
        <w:t xml:space="preserve">8 frequency points per </w:t>
      </w:r>
      <w:r w:rsidR="00493B88" w:rsidRPr="00E02CEF">
        <w:rPr>
          <w:rFonts w:ascii="Calibri" w:hAnsi="Calibri" w:cs="Calibri"/>
          <w:sz w:val="24"/>
          <w:szCs w:val="24"/>
          <w:highlight w:val="yellow"/>
        </w:rPr>
        <w:t>decade</w:t>
      </w:r>
      <w:r w:rsidRPr="00E02CEF">
        <w:rPr>
          <w:rFonts w:ascii="Calibri" w:hAnsi="Calibri" w:cs="Calibri"/>
          <w:sz w:val="24"/>
          <w:szCs w:val="24"/>
          <w:highlight w:val="yellow"/>
        </w:rPr>
        <w:t xml:space="preserve">. For experiments at a frequency </w:t>
      </w:r>
      <w:r w:rsidR="00321EC1" w:rsidRPr="00E02CEF">
        <w:rPr>
          <w:rFonts w:ascii="Calibri" w:hAnsi="Calibri" w:cs="Calibri"/>
          <w:sz w:val="24"/>
          <w:szCs w:val="24"/>
          <w:highlight w:val="yellow"/>
        </w:rPr>
        <w:t>higher</w:t>
      </w:r>
      <w:r w:rsidRPr="00E02CEF">
        <w:rPr>
          <w:rFonts w:ascii="Calibri" w:hAnsi="Calibri" w:cs="Calibri"/>
          <w:sz w:val="24"/>
          <w:szCs w:val="24"/>
          <w:highlight w:val="yellow"/>
        </w:rPr>
        <w:t xml:space="preserve"> than </w:t>
      </w:r>
      <w:r w:rsidR="00321EC1" w:rsidRPr="00E02CEF">
        <w:rPr>
          <w:rFonts w:ascii="Calibri" w:hAnsi="Calibri" w:cs="Calibri"/>
          <w:sz w:val="24"/>
          <w:szCs w:val="24"/>
          <w:highlight w:val="yellow"/>
        </w:rPr>
        <w:t>100</w:t>
      </w:r>
      <w:r w:rsidRPr="00E02CEF">
        <w:rPr>
          <w:rFonts w:ascii="Calibri" w:hAnsi="Calibri" w:cs="Calibri"/>
          <w:sz w:val="24"/>
          <w:szCs w:val="24"/>
          <w:highlight w:val="yellow"/>
        </w:rPr>
        <w:t xml:space="preserve"> </w:t>
      </w:r>
      <w:proofErr w:type="spellStart"/>
      <w:r w:rsidRPr="00E02CEF">
        <w:rPr>
          <w:rFonts w:ascii="Calibri" w:hAnsi="Calibri" w:cs="Calibri"/>
          <w:sz w:val="24"/>
          <w:szCs w:val="24"/>
          <w:highlight w:val="yellow"/>
        </w:rPr>
        <w:t>mHz</w:t>
      </w:r>
      <w:proofErr w:type="spellEnd"/>
      <w:r w:rsidRPr="00E02CEF">
        <w:rPr>
          <w:rFonts w:ascii="Calibri" w:hAnsi="Calibri" w:cs="Calibri"/>
          <w:sz w:val="24"/>
          <w:szCs w:val="24"/>
          <w:highlight w:val="yellow"/>
        </w:rPr>
        <w:t>, register input and output for 60 s. At lower frequencies, sample the signals for a range of time equivalent to 5 periods.</w:t>
      </w:r>
    </w:p>
    <w:bookmarkEnd w:id="23"/>
    <w:p w14:paraId="622CB004" w14:textId="77777777" w:rsidR="00B95942" w:rsidRPr="005D616F" w:rsidRDefault="00B95942" w:rsidP="009C4051">
      <w:pPr>
        <w:jc w:val="both"/>
        <w:rPr>
          <w:highlight w:val="yellow"/>
        </w:rPr>
      </w:pPr>
    </w:p>
    <w:p w14:paraId="7F4AF8B4" w14:textId="7F2D16EB" w:rsidR="00B16E28" w:rsidRDefault="006433F1">
      <w:pPr>
        <w:numPr>
          <w:ilvl w:val="0"/>
          <w:numId w:val="1"/>
        </w:numPr>
        <w:jc w:val="both"/>
        <w:rPr>
          <w:rFonts w:ascii="Calibri" w:hAnsi="Calibri" w:cs="Calibri"/>
          <w:b/>
          <w:sz w:val="24"/>
          <w:szCs w:val="24"/>
        </w:rPr>
      </w:pPr>
      <w:r w:rsidRPr="005D616F">
        <w:rPr>
          <w:rFonts w:ascii="Calibri" w:hAnsi="Calibri" w:cs="Calibri"/>
          <w:b/>
          <w:sz w:val="24"/>
          <w:szCs w:val="24"/>
        </w:rPr>
        <w:t xml:space="preserve">Analysis of </w:t>
      </w:r>
      <w:proofErr w:type="spellStart"/>
      <w:r w:rsidRPr="005D616F">
        <w:rPr>
          <w:rFonts w:ascii="Calibri" w:hAnsi="Calibri" w:cs="Calibri"/>
          <w:b/>
          <w:sz w:val="24"/>
          <w:szCs w:val="24"/>
        </w:rPr>
        <w:t>cFRA</w:t>
      </w:r>
      <w:proofErr w:type="spellEnd"/>
      <w:r w:rsidRPr="005D616F">
        <w:rPr>
          <w:rFonts w:ascii="Calibri" w:hAnsi="Calibri" w:cs="Calibri"/>
          <w:b/>
          <w:sz w:val="24"/>
          <w:szCs w:val="24"/>
        </w:rPr>
        <w:t xml:space="preserve"> data</w:t>
      </w:r>
    </w:p>
    <w:p w14:paraId="7FD52D2E" w14:textId="77777777" w:rsidR="00F74E19" w:rsidRPr="005D616F" w:rsidRDefault="00F74E19" w:rsidP="00F74E19">
      <w:pPr>
        <w:jc w:val="both"/>
        <w:rPr>
          <w:rFonts w:ascii="Calibri" w:hAnsi="Calibri" w:cs="Calibri"/>
          <w:b/>
          <w:sz w:val="24"/>
          <w:szCs w:val="24"/>
        </w:rPr>
      </w:pPr>
    </w:p>
    <w:p w14:paraId="7A340A2C" w14:textId="72DD0033" w:rsidR="00B16E28" w:rsidRDefault="006433F1">
      <w:pPr>
        <w:numPr>
          <w:ilvl w:val="1"/>
          <w:numId w:val="1"/>
        </w:numPr>
        <w:jc w:val="both"/>
        <w:rPr>
          <w:rFonts w:ascii="Calibri" w:hAnsi="Calibri" w:cs="Calibri"/>
          <w:sz w:val="24"/>
          <w:szCs w:val="24"/>
        </w:rPr>
      </w:pPr>
      <w:bookmarkStart w:id="24" w:name="_Hlk13559940"/>
      <w:r w:rsidRPr="009201C3">
        <w:rPr>
          <w:rFonts w:ascii="Calibri" w:hAnsi="Calibri" w:cs="Calibri"/>
          <w:sz w:val="24"/>
          <w:szCs w:val="24"/>
        </w:rPr>
        <w:t xml:space="preserve">Export </w:t>
      </w:r>
      <w:r w:rsidR="004403C6" w:rsidRPr="009201C3">
        <w:rPr>
          <w:rFonts w:ascii="Calibri" w:hAnsi="Calibri" w:cs="Calibri"/>
          <w:sz w:val="24"/>
          <w:szCs w:val="24"/>
        </w:rPr>
        <w:t xml:space="preserve">measured cell potential responses </w:t>
      </w:r>
      <w:r w:rsidRPr="009201C3">
        <w:rPr>
          <w:rFonts w:ascii="Calibri" w:hAnsi="Calibri" w:cs="Calibri"/>
          <w:sz w:val="24"/>
          <w:szCs w:val="24"/>
        </w:rPr>
        <w:t xml:space="preserve">from the </w:t>
      </w:r>
      <w:proofErr w:type="spellStart"/>
      <w:r w:rsidRPr="009201C3">
        <w:rPr>
          <w:rFonts w:ascii="Calibri" w:hAnsi="Calibri" w:cs="Calibri"/>
          <w:sz w:val="24"/>
          <w:szCs w:val="24"/>
        </w:rPr>
        <w:t>Autolab</w:t>
      </w:r>
      <w:proofErr w:type="spellEnd"/>
      <w:r w:rsidRPr="009201C3">
        <w:rPr>
          <w:rFonts w:ascii="Calibri" w:hAnsi="Calibri" w:cs="Calibri"/>
          <w:sz w:val="24"/>
          <w:szCs w:val="24"/>
        </w:rPr>
        <w:t xml:space="preserve"> NOVA 2.0 software. </w:t>
      </w:r>
    </w:p>
    <w:p w14:paraId="235D8DE1" w14:textId="77777777" w:rsidR="00F74E19" w:rsidRPr="009201C3" w:rsidRDefault="00F74E19" w:rsidP="00F74E19">
      <w:pPr>
        <w:jc w:val="both"/>
        <w:rPr>
          <w:rFonts w:ascii="Calibri" w:hAnsi="Calibri" w:cs="Calibri"/>
          <w:sz w:val="24"/>
          <w:szCs w:val="24"/>
        </w:rPr>
      </w:pPr>
    </w:p>
    <w:p w14:paraId="397732B2" w14:textId="19D4EF1D" w:rsidR="00B16E28" w:rsidRPr="00F74E19" w:rsidRDefault="004403C6">
      <w:pPr>
        <w:numPr>
          <w:ilvl w:val="2"/>
          <w:numId w:val="1"/>
        </w:numPr>
        <w:jc w:val="both"/>
      </w:pPr>
      <w:r w:rsidRPr="009201C3">
        <w:rPr>
          <w:rFonts w:ascii="Calibri" w:hAnsi="Calibri" w:cs="Calibri"/>
          <w:sz w:val="24"/>
          <w:szCs w:val="24"/>
        </w:rPr>
        <w:t xml:space="preserve">In the recording window click </w:t>
      </w:r>
      <w:r w:rsidR="006433F1" w:rsidRPr="009201C3">
        <w:rPr>
          <w:rFonts w:ascii="Calibri" w:hAnsi="Calibri" w:cs="Calibri"/>
          <w:sz w:val="24"/>
          <w:szCs w:val="24"/>
        </w:rPr>
        <w:t xml:space="preserve">on the diagram </w:t>
      </w:r>
      <w:r w:rsidRPr="009201C3">
        <w:rPr>
          <w:rFonts w:ascii="Calibri" w:hAnsi="Calibri" w:cs="Calibri"/>
          <w:sz w:val="24"/>
          <w:szCs w:val="24"/>
        </w:rPr>
        <w:t xml:space="preserve">with </w:t>
      </w:r>
      <w:r w:rsidR="006433F1" w:rsidRPr="009201C3">
        <w:rPr>
          <w:rFonts w:ascii="Calibri" w:hAnsi="Calibri" w:cs="Calibri"/>
          <w:sz w:val="24"/>
          <w:szCs w:val="24"/>
        </w:rPr>
        <w:t>the measured periodic</w:t>
      </w:r>
      <w:r w:rsidR="00B9695F" w:rsidRPr="009201C3">
        <w:rPr>
          <w:rFonts w:ascii="Calibri" w:hAnsi="Calibri" w:cs="Calibri"/>
          <w:sz w:val="24"/>
          <w:szCs w:val="24"/>
        </w:rPr>
        <w:t xml:space="preserve"> steady state</w:t>
      </w:r>
      <w:r w:rsidR="006433F1" w:rsidRPr="009201C3">
        <w:rPr>
          <w:rFonts w:ascii="Calibri" w:hAnsi="Calibri" w:cs="Calibri"/>
          <w:sz w:val="24"/>
          <w:szCs w:val="24"/>
        </w:rPr>
        <w:t xml:space="preserve"> cell potential output.</w:t>
      </w:r>
    </w:p>
    <w:p w14:paraId="18E5EF59" w14:textId="77777777" w:rsidR="00F74E19" w:rsidRPr="009201C3" w:rsidRDefault="00F74E19" w:rsidP="00F74E19">
      <w:pPr>
        <w:jc w:val="both"/>
      </w:pPr>
    </w:p>
    <w:p w14:paraId="2CE0A21E" w14:textId="37B374FC" w:rsidR="00B16E28" w:rsidRPr="00F74E19" w:rsidRDefault="00B9695F">
      <w:pPr>
        <w:numPr>
          <w:ilvl w:val="2"/>
          <w:numId w:val="1"/>
        </w:numPr>
        <w:jc w:val="both"/>
      </w:pPr>
      <w:r w:rsidRPr="009201C3">
        <w:rPr>
          <w:rFonts w:ascii="Calibri" w:hAnsi="Calibri" w:cs="Calibri"/>
          <w:sz w:val="24"/>
          <w:szCs w:val="24"/>
        </w:rPr>
        <w:t>Click on</w:t>
      </w:r>
      <w:r w:rsidR="006433F1" w:rsidRPr="009201C3">
        <w:rPr>
          <w:rFonts w:ascii="Calibri" w:hAnsi="Calibri" w:cs="Calibri"/>
          <w:sz w:val="24"/>
          <w:szCs w:val="24"/>
        </w:rPr>
        <w:t xml:space="preserve"> </w:t>
      </w:r>
      <w:r w:rsidR="0054035D" w:rsidRPr="009201C3">
        <w:rPr>
          <w:rFonts w:ascii="Calibri" w:hAnsi="Calibri" w:cs="Calibri"/>
          <w:sz w:val="24"/>
          <w:szCs w:val="24"/>
        </w:rPr>
        <w:t xml:space="preserve">the </w:t>
      </w:r>
      <w:r w:rsidR="006433F1" w:rsidRPr="009201C3">
        <w:rPr>
          <w:rFonts w:ascii="Calibri" w:hAnsi="Calibri" w:cs="Calibri"/>
          <w:b/>
          <w:sz w:val="24"/>
          <w:szCs w:val="24"/>
        </w:rPr>
        <w:t>Show Data</w:t>
      </w:r>
      <w:r w:rsidR="002D604F">
        <w:rPr>
          <w:rFonts w:ascii="Calibri" w:hAnsi="Calibri" w:cs="Calibri"/>
          <w:b/>
          <w:sz w:val="24"/>
          <w:szCs w:val="24"/>
        </w:rPr>
        <w:t xml:space="preserve"> | </w:t>
      </w:r>
      <w:r w:rsidR="006433F1" w:rsidRPr="009201C3">
        <w:rPr>
          <w:rFonts w:ascii="Calibri" w:hAnsi="Calibri" w:cs="Calibri"/>
          <w:b/>
          <w:sz w:val="24"/>
          <w:szCs w:val="24"/>
        </w:rPr>
        <w:t>Key</w:t>
      </w:r>
      <w:r w:rsidR="002D604F">
        <w:rPr>
          <w:rFonts w:ascii="Calibri" w:hAnsi="Calibri" w:cs="Calibri"/>
          <w:b/>
          <w:sz w:val="24"/>
          <w:szCs w:val="24"/>
        </w:rPr>
        <w:t xml:space="preserve"> | </w:t>
      </w:r>
      <w:r w:rsidR="006433F1" w:rsidRPr="009201C3">
        <w:rPr>
          <w:rFonts w:ascii="Calibri" w:hAnsi="Calibri" w:cs="Calibri"/>
          <w:b/>
          <w:sz w:val="24"/>
          <w:szCs w:val="24"/>
        </w:rPr>
        <w:t>Export</w:t>
      </w:r>
      <w:r w:rsidR="0054035D" w:rsidRPr="009201C3">
        <w:rPr>
          <w:rFonts w:ascii="Calibri" w:hAnsi="Calibri" w:cs="Calibri"/>
          <w:b/>
          <w:sz w:val="24"/>
          <w:szCs w:val="24"/>
        </w:rPr>
        <w:t xml:space="preserve"> </w:t>
      </w:r>
      <w:r w:rsidR="0054035D" w:rsidRPr="009201C3">
        <w:rPr>
          <w:rFonts w:ascii="Calibri" w:hAnsi="Calibri" w:cs="Calibri"/>
          <w:sz w:val="24"/>
          <w:szCs w:val="24"/>
        </w:rPr>
        <w:t>buttons</w:t>
      </w:r>
      <w:r w:rsidR="006433F1" w:rsidRPr="009201C3">
        <w:rPr>
          <w:rFonts w:ascii="Calibri" w:hAnsi="Calibri" w:cs="Calibri"/>
          <w:sz w:val="24"/>
          <w:szCs w:val="24"/>
        </w:rPr>
        <w:t>. Insert a file name which recall</w:t>
      </w:r>
      <w:r w:rsidR="008846DB" w:rsidRPr="009201C3">
        <w:rPr>
          <w:rFonts w:ascii="Calibri" w:hAnsi="Calibri" w:cs="Calibri"/>
          <w:sz w:val="24"/>
          <w:szCs w:val="24"/>
        </w:rPr>
        <w:t>s</w:t>
      </w:r>
      <w:r w:rsidR="006433F1" w:rsidRPr="009201C3">
        <w:rPr>
          <w:rFonts w:ascii="Calibri" w:hAnsi="Calibri" w:cs="Calibri"/>
          <w:sz w:val="24"/>
          <w:szCs w:val="24"/>
        </w:rPr>
        <w:t xml:space="preserve"> the frequency of the input (Example: 1</w:t>
      </w:r>
      <w:r w:rsidR="002D604F">
        <w:rPr>
          <w:rFonts w:ascii="Calibri" w:hAnsi="Calibri" w:cs="Calibri"/>
          <w:sz w:val="24"/>
          <w:szCs w:val="24"/>
        </w:rPr>
        <w:t xml:space="preserve"> </w:t>
      </w:r>
      <w:r w:rsidR="006433F1" w:rsidRPr="009201C3">
        <w:rPr>
          <w:rFonts w:ascii="Calibri" w:hAnsi="Calibri" w:cs="Calibri"/>
          <w:sz w:val="24"/>
          <w:szCs w:val="24"/>
        </w:rPr>
        <w:t xml:space="preserve">Hz) and click on </w:t>
      </w:r>
      <w:r w:rsidR="006433F1" w:rsidRPr="009201C3">
        <w:rPr>
          <w:rFonts w:ascii="Calibri" w:hAnsi="Calibri" w:cs="Calibri"/>
          <w:b/>
          <w:sz w:val="24"/>
          <w:szCs w:val="24"/>
        </w:rPr>
        <w:t>Save</w:t>
      </w:r>
      <w:r w:rsidR="006433F1" w:rsidRPr="009201C3">
        <w:rPr>
          <w:rFonts w:ascii="Calibri" w:hAnsi="Calibri" w:cs="Calibri"/>
          <w:sz w:val="24"/>
          <w:szCs w:val="24"/>
        </w:rPr>
        <w:t>.</w:t>
      </w:r>
    </w:p>
    <w:p w14:paraId="48BB55E6" w14:textId="77777777" w:rsidR="00F74E19" w:rsidRPr="009201C3" w:rsidRDefault="00F74E19" w:rsidP="00F74E19">
      <w:pPr>
        <w:jc w:val="both"/>
      </w:pPr>
    </w:p>
    <w:bookmarkEnd w:id="24"/>
    <w:p w14:paraId="40B82F5E" w14:textId="58E29736" w:rsidR="00B16E28" w:rsidRPr="005D616F" w:rsidRDefault="006433F1">
      <w:pPr>
        <w:numPr>
          <w:ilvl w:val="2"/>
          <w:numId w:val="1"/>
        </w:numPr>
        <w:jc w:val="both"/>
        <w:rPr>
          <w:rFonts w:ascii="Calibri" w:hAnsi="Calibri" w:cs="Calibri"/>
          <w:sz w:val="24"/>
          <w:szCs w:val="24"/>
        </w:rPr>
      </w:pPr>
      <w:r w:rsidRPr="005D616F">
        <w:rPr>
          <w:rFonts w:ascii="Calibri" w:hAnsi="Calibri" w:cs="Calibri"/>
          <w:sz w:val="24"/>
          <w:szCs w:val="24"/>
        </w:rPr>
        <w:t xml:space="preserve">Repeat steps </w:t>
      </w:r>
      <w:r w:rsidR="004403C6" w:rsidRPr="005D616F">
        <w:rPr>
          <w:rFonts w:ascii="Calibri" w:hAnsi="Calibri" w:cs="Calibri"/>
          <w:sz w:val="24"/>
          <w:szCs w:val="24"/>
        </w:rPr>
        <w:t>7</w:t>
      </w:r>
      <w:r w:rsidRPr="005D616F">
        <w:rPr>
          <w:rFonts w:ascii="Calibri" w:hAnsi="Calibri" w:cs="Calibri"/>
          <w:sz w:val="24"/>
          <w:szCs w:val="24"/>
        </w:rPr>
        <w:t>.1.1-</w:t>
      </w:r>
      <w:r w:rsidR="004403C6" w:rsidRPr="005D616F">
        <w:rPr>
          <w:rFonts w:ascii="Calibri" w:hAnsi="Calibri" w:cs="Calibri"/>
          <w:sz w:val="24"/>
          <w:szCs w:val="24"/>
        </w:rPr>
        <w:t>7</w:t>
      </w:r>
      <w:r w:rsidRPr="005D616F">
        <w:rPr>
          <w:rFonts w:ascii="Calibri" w:hAnsi="Calibri" w:cs="Calibri"/>
          <w:sz w:val="24"/>
          <w:szCs w:val="24"/>
        </w:rPr>
        <w:t xml:space="preserve">.1.2 for each </w:t>
      </w:r>
      <w:r w:rsidR="004403C6" w:rsidRPr="005D616F">
        <w:rPr>
          <w:rFonts w:ascii="Calibri" w:hAnsi="Calibri" w:cs="Calibri"/>
          <w:sz w:val="24"/>
          <w:szCs w:val="24"/>
        </w:rPr>
        <w:t xml:space="preserve">measured </w:t>
      </w:r>
      <w:r w:rsidRPr="005D616F">
        <w:rPr>
          <w:rFonts w:ascii="Calibri" w:hAnsi="Calibri" w:cs="Calibri"/>
          <w:sz w:val="24"/>
          <w:szCs w:val="24"/>
        </w:rPr>
        <w:t>cell potential output at each frequency.</w:t>
      </w:r>
    </w:p>
    <w:p w14:paraId="18034EA9" w14:textId="77777777" w:rsidR="00EC256C" w:rsidRPr="005D616F" w:rsidRDefault="00EC256C" w:rsidP="009C4051">
      <w:pPr>
        <w:jc w:val="both"/>
        <w:rPr>
          <w:rFonts w:ascii="Calibri" w:hAnsi="Calibri" w:cs="Calibri"/>
          <w:sz w:val="24"/>
          <w:szCs w:val="24"/>
        </w:rPr>
      </w:pPr>
    </w:p>
    <w:p w14:paraId="74FDF426" w14:textId="5D7A6A15" w:rsidR="00B16E28" w:rsidRPr="00E02CEF" w:rsidRDefault="006433F1">
      <w:pPr>
        <w:numPr>
          <w:ilvl w:val="1"/>
          <w:numId w:val="1"/>
        </w:numPr>
        <w:jc w:val="both"/>
        <w:rPr>
          <w:highlight w:val="yellow"/>
        </w:rPr>
      </w:pPr>
      <w:bookmarkStart w:id="25" w:name="_Hlk13559992"/>
      <w:r w:rsidRPr="00E02CEF">
        <w:rPr>
          <w:rFonts w:ascii="Calibri" w:hAnsi="Calibri" w:cs="Calibri"/>
          <w:sz w:val="24"/>
          <w:szCs w:val="24"/>
          <w:highlight w:val="yellow"/>
        </w:rPr>
        <w:t xml:space="preserve">Open the </w:t>
      </w:r>
      <w:proofErr w:type="spellStart"/>
      <w:r w:rsidRPr="00E02CEF">
        <w:rPr>
          <w:rFonts w:ascii="Calibri" w:hAnsi="Calibri" w:cs="Calibri"/>
          <w:sz w:val="24"/>
          <w:szCs w:val="24"/>
          <w:highlight w:val="yellow"/>
        </w:rPr>
        <w:t>Matlab</w:t>
      </w:r>
      <w:proofErr w:type="spellEnd"/>
      <w:r w:rsidRPr="00E02CEF">
        <w:rPr>
          <w:rFonts w:ascii="Calibri" w:hAnsi="Calibri" w:cs="Calibri"/>
          <w:sz w:val="24"/>
          <w:szCs w:val="24"/>
          <w:highlight w:val="yellow"/>
        </w:rPr>
        <w:t xml:space="preserve"> scripts </w:t>
      </w:r>
      <w:proofErr w:type="spellStart"/>
      <w:r w:rsidRPr="002D604F">
        <w:rPr>
          <w:rFonts w:ascii="Calibri" w:hAnsi="Calibri" w:cs="Calibri"/>
          <w:b/>
          <w:bCs/>
          <w:sz w:val="24"/>
          <w:szCs w:val="24"/>
          <w:highlight w:val="yellow"/>
        </w:rPr>
        <w:t>FFT_input.mat</w:t>
      </w:r>
      <w:proofErr w:type="spellEnd"/>
      <w:r w:rsidRPr="00E02CEF">
        <w:rPr>
          <w:rFonts w:ascii="Calibri" w:hAnsi="Calibri" w:cs="Calibri"/>
          <w:sz w:val="24"/>
          <w:szCs w:val="24"/>
          <w:highlight w:val="yellow"/>
        </w:rPr>
        <w:t xml:space="preserve"> and </w:t>
      </w:r>
      <w:proofErr w:type="spellStart"/>
      <w:r w:rsidRPr="002D604F">
        <w:rPr>
          <w:rFonts w:ascii="Calibri" w:hAnsi="Calibri" w:cs="Calibri"/>
          <w:b/>
          <w:bCs/>
          <w:sz w:val="24"/>
          <w:szCs w:val="24"/>
          <w:highlight w:val="yellow"/>
        </w:rPr>
        <w:t>FFT_output.mat</w:t>
      </w:r>
      <w:proofErr w:type="spellEnd"/>
      <w:r w:rsidRPr="00E02CEF">
        <w:rPr>
          <w:rFonts w:ascii="Calibri" w:hAnsi="Calibri" w:cs="Calibri"/>
          <w:sz w:val="24"/>
          <w:szCs w:val="24"/>
          <w:highlight w:val="yellow"/>
        </w:rPr>
        <w:t xml:space="preserve">. </w:t>
      </w:r>
      <w:r w:rsidR="008846DB" w:rsidRPr="00E02CEF">
        <w:rPr>
          <w:rFonts w:ascii="Calibri" w:hAnsi="Calibri" w:cs="Calibri"/>
          <w:sz w:val="24"/>
          <w:szCs w:val="24"/>
          <w:highlight w:val="yellow"/>
        </w:rPr>
        <w:t>I</w:t>
      </w:r>
      <w:r w:rsidRPr="00E02CEF">
        <w:rPr>
          <w:rFonts w:ascii="Calibri" w:hAnsi="Calibri" w:cs="Calibri"/>
          <w:sz w:val="24"/>
          <w:szCs w:val="24"/>
          <w:highlight w:val="yellow"/>
        </w:rPr>
        <w:t xml:space="preserve">n the </w:t>
      </w:r>
      <w:r w:rsidRPr="00E02CEF">
        <w:rPr>
          <w:rFonts w:ascii="Calibri" w:hAnsi="Calibri" w:cs="Calibri"/>
          <w:b/>
          <w:sz w:val="24"/>
          <w:szCs w:val="24"/>
          <w:highlight w:val="yellow"/>
        </w:rPr>
        <w:t>Ad</w:t>
      </w:r>
      <w:r w:rsidR="008846DB" w:rsidRPr="00E02CEF">
        <w:rPr>
          <w:rFonts w:ascii="Calibri" w:hAnsi="Calibri" w:cs="Calibri"/>
          <w:b/>
          <w:sz w:val="24"/>
          <w:szCs w:val="24"/>
          <w:highlight w:val="yellow"/>
        </w:rPr>
        <w:t>d</w:t>
      </w:r>
      <w:r w:rsidRPr="00E02CEF">
        <w:rPr>
          <w:rFonts w:ascii="Calibri" w:hAnsi="Calibri" w:cs="Calibri"/>
          <w:b/>
          <w:sz w:val="24"/>
          <w:szCs w:val="24"/>
          <w:highlight w:val="yellow"/>
        </w:rPr>
        <w:t xml:space="preserve">ress Folder </w:t>
      </w:r>
      <w:r w:rsidR="008846DB" w:rsidRPr="00E02CEF">
        <w:rPr>
          <w:rFonts w:ascii="Calibri" w:hAnsi="Calibri" w:cs="Calibri"/>
          <w:sz w:val="24"/>
          <w:szCs w:val="24"/>
          <w:highlight w:val="yellow"/>
        </w:rPr>
        <w:t xml:space="preserve">section </w:t>
      </w:r>
      <w:r w:rsidR="002343FE" w:rsidRPr="00E02CEF">
        <w:rPr>
          <w:rFonts w:ascii="Calibri" w:hAnsi="Calibri" w:cs="Calibri"/>
          <w:sz w:val="24"/>
          <w:szCs w:val="24"/>
          <w:highlight w:val="yellow"/>
        </w:rPr>
        <w:t xml:space="preserve">insert </w:t>
      </w:r>
      <w:r w:rsidRPr="00E02CEF">
        <w:rPr>
          <w:rFonts w:ascii="Calibri" w:hAnsi="Calibri" w:cs="Calibri"/>
          <w:sz w:val="24"/>
          <w:szCs w:val="24"/>
          <w:highlight w:val="yellow"/>
        </w:rPr>
        <w:t xml:space="preserve">the specifications of the location of the folder where the measured oxygen pressure and current data files are </w:t>
      </w:r>
      <w:r w:rsidR="002343FE" w:rsidRPr="00E02CEF">
        <w:rPr>
          <w:rFonts w:ascii="Calibri" w:hAnsi="Calibri" w:cs="Calibri"/>
          <w:sz w:val="24"/>
          <w:szCs w:val="24"/>
          <w:highlight w:val="yellow"/>
        </w:rPr>
        <w:t>stored</w:t>
      </w:r>
      <w:r w:rsidRPr="00E02CEF">
        <w:rPr>
          <w:rFonts w:ascii="Calibri" w:hAnsi="Calibri" w:cs="Calibri"/>
          <w:sz w:val="24"/>
          <w:szCs w:val="24"/>
          <w:highlight w:val="yellow"/>
        </w:rPr>
        <w:t>.</w:t>
      </w:r>
    </w:p>
    <w:bookmarkEnd w:id="25"/>
    <w:p w14:paraId="393644AA" w14:textId="77777777" w:rsidR="00EC256C" w:rsidRPr="005D616F" w:rsidRDefault="00EC256C" w:rsidP="009C4051">
      <w:pPr>
        <w:jc w:val="both"/>
        <w:rPr>
          <w:highlight w:val="yellow"/>
        </w:rPr>
      </w:pPr>
    </w:p>
    <w:p w14:paraId="4644D761" w14:textId="1BDD56A0" w:rsidR="00EC256C" w:rsidRPr="005D616F" w:rsidRDefault="006433F1">
      <w:pPr>
        <w:jc w:val="both"/>
        <w:rPr>
          <w:rFonts w:ascii="Calibri" w:hAnsi="Calibri" w:cs="Calibri"/>
          <w:color w:val="000000" w:themeColor="text1"/>
          <w:sz w:val="24"/>
          <w:szCs w:val="24"/>
        </w:rPr>
      </w:pPr>
      <w:r w:rsidRPr="005D616F">
        <w:rPr>
          <w:rFonts w:ascii="Calibri" w:hAnsi="Calibri" w:cs="Calibri"/>
          <w:sz w:val="24"/>
          <w:szCs w:val="24"/>
        </w:rPr>
        <w:t xml:space="preserve">NOTE: The script was written with the </w:t>
      </w:r>
      <w:r w:rsidR="00174881">
        <w:rPr>
          <w:rFonts w:ascii="Calibri" w:hAnsi="Calibri" w:cs="Calibri"/>
          <w:sz w:val="24"/>
          <w:szCs w:val="24"/>
        </w:rPr>
        <w:t>aim</w:t>
      </w:r>
      <w:r w:rsidR="00174881" w:rsidRPr="005D616F">
        <w:rPr>
          <w:rFonts w:ascii="Calibri" w:hAnsi="Calibri" w:cs="Calibri"/>
          <w:sz w:val="24"/>
          <w:szCs w:val="24"/>
        </w:rPr>
        <w:t xml:space="preserve"> </w:t>
      </w:r>
      <w:r w:rsidR="002343FE">
        <w:rPr>
          <w:rFonts w:ascii="Calibri" w:hAnsi="Calibri" w:cs="Calibri"/>
          <w:sz w:val="24"/>
          <w:szCs w:val="24"/>
        </w:rPr>
        <w:t>of</w:t>
      </w:r>
      <w:r w:rsidR="002343FE" w:rsidRPr="005D616F">
        <w:rPr>
          <w:rFonts w:ascii="Calibri" w:hAnsi="Calibri" w:cs="Calibri"/>
          <w:sz w:val="24"/>
          <w:szCs w:val="24"/>
        </w:rPr>
        <w:t xml:space="preserve"> </w:t>
      </w:r>
      <w:r w:rsidRPr="005D616F">
        <w:rPr>
          <w:rFonts w:ascii="Calibri" w:hAnsi="Calibri" w:cs="Calibri"/>
          <w:sz w:val="24"/>
          <w:szCs w:val="24"/>
        </w:rPr>
        <w:t>perform</w:t>
      </w:r>
      <w:r w:rsidR="002343FE">
        <w:rPr>
          <w:rFonts w:ascii="Calibri" w:hAnsi="Calibri" w:cs="Calibri"/>
          <w:sz w:val="24"/>
          <w:szCs w:val="24"/>
        </w:rPr>
        <w:t>ing</w:t>
      </w:r>
      <w:r w:rsidRPr="005D616F">
        <w:rPr>
          <w:rFonts w:ascii="Calibri" w:hAnsi="Calibri" w:cs="Calibri"/>
          <w:sz w:val="24"/>
          <w:szCs w:val="24"/>
        </w:rPr>
        <w:t xml:space="preserve"> the windowing of the collected inputs in order to have an integer number of periodic cycles to analyze, and calculate their Fourier </w:t>
      </w:r>
      <w:r w:rsidR="00AB1E20">
        <w:rPr>
          <w:rFonts w:ascii="Calibri" w:hAnsi="Calibri" w:cs="Calibri"/>
          <w:sz w:val="24"/>
          <w:szCs w:val="24"/>
        </w:rPr>
        <w:t>t</w:t>
      </w:r>
      <w:r w:rsidRPr="005D616F">
        <w:rPr>
          <w:rFonts w:ascii="Calibri" w:hAnsi="Calibri" w:cs="Calibri"/>
          <w:sz w:val="24"/>
          <w:szCs w:val="24"/>
        </w:rPr>
        <w:t>ransform</w:t>
      </w:r>
      <w:r w:rsidR="00AB1E20">
        <w:rPr>
          <w:rFonts w:ascii="Calibri" w:hAnsi="Calibri" w:cs="Calibri"/>
          <w:sz w:val="24"/>
          <w:szCs w:val="24"/>
        </w:rPr>
        <w:t>s</w:t>
      </w:r>
      <w:r w:rsidRPr="005D616F">
        <w:rPr>
          <w:rFonts w:ascii="Calibri" w:hAnsi="Calibri" w:cs="Calibri"/>
          <w:sz w:val="24"/>
          <w:szCs w:val="24"/>
        </w:rPr>
        <w:t xml:space="preserve"> </w:t>
      </w:r>
      <w:r w:rsidR="00174881">
        <w:rPr>
          <w:rFonts w:ascii="Calibri" w:hAnsi="Calibri" w:cs="Calibri"/>
          <w:sz w:val="24"/>
          <w:szCs w:val="24"/>
        </w:rPr>
        <w:t>accurately</w:t>
      </w:r>
      <w:r w:rsidRPr="005D616F">
        <w:rPr>
          <w:rFonts w:ascii="Calibri" w:hAnsi="Calibri" w:cs="Calibri"/>
          <w:sz w:val="24"/>
          <w:szCs w:val="24"/>
        </w:rPr>
        <w:t xml:space="preserve"> and </w:t>
      </w:r>
      <w:r w:rsidR="00174881">
        <w:rPr>
          <w:rFonts w:ascii="Calibri" w:hAnsi="Calibri" w:cs="Calibri"/>
          <w:sz w:val="24"/>
          <w:szCs w:val="24"/>
        </w:rPr>
        <w:t>quickly</w:t>
      </w:r>
      <w:r w:rsidRPr="005D616F">
        <w:rPr>
          <w:rFonts w:ascii="Calibri" w:hAnsi="Calibri" w:cs="Calibri"/>
          <w:sz w:val="24"/>
          <w:szCs w:val="24"/>
        </w:rPr>
        <w:t>. Any other procedure which perform</w:t>
      </w:r>
      <w:r w:rsidR="00174881">
        <w:rPr>
          <w:rFonts w:ascii="Calibri" w:hAnsi="Calibri" w:cs="Calibri"/>
          <w:sz w:val="24"/>
          <w:szCs w:val="24"/>
        </w:rPr>
        <w:t>s</w:t>
      </w:r>
      <w:r w:rsidRPr="005D616F">
        <w:rPr>
          <w:rFonts w:ascii="Calibri" w:hAnsi="Calibri" w:cs="Calibri"/>
          <w:sz w:val="24"/>
          <w:szCs w:val="24"/>
        </w:rPr>
        <w:t xml:space="preserve"> the same task does not </w:t>
      </w:r>
      <w:r w:rsidRPr="005D616F">
        <w:rPr>
          <w:rFonts w:ascii="Calibri" w:hAnsi="Calibri" w:cs="Calibri"/>
          <w:color w:val="000000" w:themeColor="text1"/>
          <w:sz w:val="24"/>
          <w:szCs w:val="24"/>
        </w:rPr>
        <w:t>change the results.</w:t>
      </w:r>
    </w:p>
    <w:p w14:paraId="1D1DFE80" w14:textId="77777777" w:rsidR="00EC256C" w:rsidRPr="005D616F" w:rsidRDefault="00EC256C">
      <w:pPr>
        <w:jc w:val="both"/>
        <w:rPr>
          <w:rFonts w:ascii="Calibri" w:hAnsi="Calibri" w:cs="Calibri"/>
          <w:color w:val="000000" w:themeColor="text1"/>
          <w:sz w:val="24"/>
          <w:szCs w:val="24"/>
        </w:rPr>
      </w:pPr>
    </w:p>
    <w:p w14:paraId="1AC6C82B" w14:textId="573813A4" w:rsidR="00B67525" w:rsidRPr="00E02CEF" w:rsidRDefault="006433F1" w:rsidP="00B67525">
      <w:pPr>
        <w:numPr>
          <w:ilvl w:val="1"/>
          <w:numId w:val="1"/>
        </w:numPr>
        <w:jc w:val="both"/>
        <w:rPr>
          <w:color w:val="000000" w:themeColor="text1"/>
          <w:highlight w:val="yellow"/>
        </w:rPr>
      </w:pPr>
      <w:bookmarkStart w:id="26" w:name="_Hlk13560121"/>
      <w:r w:rsidRPr="00E02CEF">
        <w:rPr>
          <w:rFonts w:ascii="Calibri" w:hAnsi="Calibri" w:cs="Calibri"/>
          <w:color w:val="000000" w:themeColor="text1"/>
          <w:sz w:val="24"/>
          <w:szCs w:val="24"/>
          <w:highlight w:val="yellow"/>
        </w:rPr>
        <w:t xml:space="preserve">Run the </w:t>
      </w:r>
      <w:r w:rsidR="00EC256C" w:rsidRPr="00E02CEF">
        <w:rPr>
          <w:rFonts w:ascii="Calibri" w:hAnsi="Calibri" w:cs="Calibri"/>
          <w:b/>
          <w:sz w:val="24"/>
          <w:szCs w:val="24"/>
          <w:highlight w:val="yellow"/>
        </w:rPr>
        <w:t>FFT_PO2.mat</w:t>
      </w:r>
      <w:r w:rsidR="00EC256C" w:rsidRPr="00E02CEF">
        <w:rPr>
          <w:rFonts w:ascii="Calibri" w:hAnsi="Calibri" w:cs="Calibri"/>
          <w:sz w:val="24"/>
          <w:szCs w:val="24"/>
          <w:highlight w:val="yellow"/>
        </w:rPr>
        <w:t xml:space="preserve"> and </w:t>
      </w:r>
      <w:proofErr w:type="spellStart"/>
      <w:r w:rsidR="00EC256C" w:rsidRPr="00E02CEF">
        <w:rPr>
          <w:rFonts w:ascii="Calibri" w:hAnsi="Calibri" w:cs="Calibri"/>
          <w:b/>
          <w:sz w:val="24"/>
          <w:szCs w:val="24"/>
          <w:highlight w:val="yellow"/>
        </w:rPr>
        <w:t>FFT_Pot.mat</w:t>
      </w:r>
      <w:proofErr w:type="spellEnd"/>
      <w:r w:rsidR="00174881" w:rsidRPr="00E02CEF">
        <w:rPr>
          <w:rFonts w:ascii="Calibri" w:hAnsi="Calibri" w:cs="Calibri"/>
          <w:b/>
          <w:sz w:val="24"/>
          <w:szCs w:val="24"/>
          <w:highlight w:val="yellow"/>
        </w:rPr>
        <w:t xml:space="preserve"> </w:t>
      </w:r>
      <w:r w:rsidR="00174881" w:rsidRPr="00E02CEF">
        <w:rPr>
          <w:rFonts w:ascii="Calibri" w:hAnsi="Calibri" w:cs="Calibri"/>
          <w:color w:val="000000" w:themeColor="text1"/>
          <w:sz w:val="24"/>
          <w:szCs w:val="24"/>
          <w:highlight w:val="yellow"/>
        </w:rPr>
        <w:t>scripts</w:t>
      </w:r>
      <w:r w:rsidR="00EC256C" w:rsidRPr="00E02CEF">
        <w:rPr>
          <w:rFonts w:ascii="Calibri" w:hAnsi="Calibri" w:cs="Calibri"/>
          <w:sz w:val="24"/>
          <w:szCs w:val="24"/>
          <w:highlight w:val="yellow"/>
        </w:rPr>
        <w:t>;</w:t>
      </w:r>
      <w:r w:rsidRPr="00E02CEF">
        <w:rPr>
          <w:rFonts w:ascii="Calibri" w:hAnsi="Calibri" w:cs="Calibri"/>
          <w:color w:val="000000" w:themeColor="text1"/>
          <w:sz w:val="24"/>
          <w:szCs w:val="24"/>
          <w:highlight w:val="yellow"/>
        </w:rPr>
        <w:t xml:space="preserve"> check </w:t>
      </w:r>
      <w:r w:rsidR="006C410D" w:rsidRPr="00E02CEF">
        <w:rPr>
          <w:rFonts w:ascii="Calibri" w:hAnsi="Calibri" w:cs="Calibri"/>
          <w:color w:val="000000" w:themeColor="text1"/>
          <w:sz w:val="24"/>
          <w:szCs w:val="24"/>
          <w:highlight w:val="yellow"/>
        </w:rPr>
        <w:t xml:space="preserve">in the plotted diagrams </w:t>
      </w:r>
      <w:r w:rsidR="00EB7C26" w:rsidRPr="00E02CEF">
        <w:rPr>
          <w:rFonts w:ascii="Calibri" w:hAnsi="Calibri" w:cs="Calibri"/>
          <w:color w:val="000000" w:themeColor="text1"/>
          <w:sz w:val="24"/>
          <w:szCs w:val="24"/>
          <w:highlight w:val="yellow"/>
        </w:rPr>
        <w:t>if</w:t>
      </w:r>
      <w:r w:rsidRPr="00E02CEF">
        <w:rPr>
          <w:rFonts w:ascii="Calibri" w:hAnsi="Calibri" w:cs="Calibri"/>
          <w:color w:val="000000" w:themeColor="text1"/>
          <w:sz w:val="24"/>
          <w:szCs w:val="24"/>
          <w:highlight w:val="yellow"/>
        </w:rPr>
        <w:t xml:space="preserve"> the computed algorithm works properly </w:t>
      </w:r>
      <w:r w:rsidR="00EB7C26" w:rsidRPr="00E02CEF">
        <w:rPr>
          <w:rFonts w:ascii="Calibri" w:hAnsi="Calibri" w:cs="Calibri"/>
          <w:color w:val="000000" w:themeColor="text1"/>
          <w:sz w:val="24"/>
          <w:szCs w:val="24"/>
          <w:highlight w:val="yellow"/>
        </w:rPr>
        <w:t>(</w:t>
      </w:r>
      <w:r w:rsidRPr="00E02CEF">
        <w:rPr>
          <w:rFonts w:ascii="Calibri" w:hAnsi="Calibri" w:cs="Calibri"/>
          <w:color w:val="000000" w:themeColor="text1"/>
          <w:sz w:val="24"/>
          <w:szCs w:val="24"/>
          <w:highlight w:val="yellow"/>
        </w:rPr>
        <w:t>in the time domain</w:t>
      </w:r>
      <w:r w:rsidR="002D604F">
        <w:rPr>
          <w:rFonts w:ascii="Calibri" w:hAnsi="Calibri" w:cs="Calibri"/>
          <w:color w:val="000000" w:themeColor="text1"/>
          <w:sz w:val="24"/>
          <w:szCs w:val="24"/>
          <w:highlight w:val="yellow"/>
        </w:rPr>
        <w:t>,</w:t>
      </w:r>
      <w:r w:rsidRPr="00E02CEF">
        <w:rPr>
          <w:rFonts w:ascii="Calibri" w:hAnsi="Calibri" w:cs="Calibri"/>
          <w:color w:val="000000" w:themeColor="text1"/>
          <w:sz w:val="24"/>
          <w:szCs w:val="24"/>
          <w:highlight w:val="yellow"/>
        </w:rPr>
        <w:t xml:space="preserve"> an integer number of </w:t>
      </w:r>
      <w:r w:rsidR="008404C9" w:rsidRPr="00E02CEF">
        <w:rPr>
          <w:rFonts w:ascii="Calibri" w:hAnsi="Calibri" w:cs="Calibri"/>
          <w:color w:val="000000" w:themeColor="text1"/>
          <w:sz w:val="24"/>
          <w:szCs w:val="24"/>
          <w:highlight w:val="yellow"/>
        </w:rPr>
        <w:t xml:space="preserve">input and output </w:t>
      </w:r>
      <w:r w:rsidRPr="00E02CEF">
        <w:rPr>
          <w:rFonts w:ascii="Calibri" w:hAnsi="Calibri" w:cs="Calibri"/>
          <w:color w:val="000000" w:themeColor="text1"/>
          <w:sz w:val="24"/>
          <w:szCs w:val="24"/>
          <w:highlight w:val="yellow"/>
        </w:rPr>
        <w:t xml:space="preserve">cycles </w:t>
      </w:r>
      <w:r w:rsidR="00EB7C26" w:rsidRPr="00E02CEF">
        <w:rPr>
          <w:rFonts w:ascii="Calibri" w:hAnsi="Calibri" w:cs="Calibri"/>
          <w:color w:val="000000" w:themeColor="text1"/>
          <w:sz w:val="24"/>
          <w:szCs w:val="24"/>
          <w:highlight w:val="yellow"/>
        </w:rPr>
        <w:t>should be</w:t>
      </w:r>
      <w:r w:rsidRPr="00E02CEF">
        <w:rPr>
          <w:rFonts w:ascii="Calibri" w:hAnsi="Calibri" w:cs="Calibri"/>
          <w:color w:val="000000" w:themeColor="text1"/>
          <w:sz w:val="24"/>
          <w:szCs w:val="24"/>
          <w:highlight w:val="yellow"/>
        </w:rPr>
        <w:t xml:space="preserve"> extracted from the original</w:t>
      </w:r>
      <w:r w:rsidR="00EC256C" w:rsidRPr="00E02CEF">
        <w:rPr>
          <w:rFonts w:ascii="Calibri" w:hAnsi="Calibri" w:cs="Calibri"/>
          <w:color w:val="000000" w:themeColor="text1"/>
          <w:sz w:val="24"/>
          <w:szCs w:val="24"/>
          <w:highlight w:val="yellow"/>
        </w:rPr>
        <w:t xml:space="preserve"> input and output</w:t>
      </w:r>
      <w:r w:rsidRPr="00E02CEF">
        <w:rPr>
          <w:rFonts w:ascii="Calibri" w:hAnsi="Calibri" w:cs="Calibri"/>
          <w:color w:val="000000" w:themeColor="text1"/>
          <w:sz w:val="24"/>
          <w:szCs w:val="24"/>
          <w:highlight w:val="yellow"/>
        </w:rPr>
        <w:t xml:space="preserve"> sample</w:t>
      </w:r>
      <w:r w:rsidR="00EC256C" w:rsidRPr="00E02CEF">
        <w:rPr>
          <w:rFonts w:ascii="Calibri" w:hAnsi="Calibri" w:cs="Calibri"/>
          <w:color w:val="000000" w:themeColor="text1"/>
          <w:sz w:val="24"/>
          <w:szCs w:val="24"/>
          <w:highlight w:val="yellow"/>
        </w:rPr>
        <w:t>s</w:t>
      </w:r>
      <w:r w:rsidR="00EB7C26" w:rsidRPr="00E02CEF">
        <w:rPr>
          <w:rFonts w:ascii="Calibri" w:hAnsi="Calibri" w:cs="Calibri"/>
          <w:color w:val="000000" w:themeColor="text1"/>
          <w:sz w:val="24"/>
          <w:szCs w:val="24"/>
          <w:highlight w:val="yellow"/>
        </w:rPr>
        <w:t>)</w:t>
      </w:r>
      <w:r w:rsidRPr="00E02CEF">
        <w:rPr>
          <w:rFonts w:ascii="Calibri" w:hAnsi="Calibri" w:cs="Calibri"/>
          <w:color w:val="000000" w:themeColor="text1"/>
          <w:sz w:val="24"/>
          <w:szCs w:val="24"/>
          <w:highlight w:val="yellow"/>
        </w:rPr>
        <w:t xml:space="preserve">. </w:t>
      </w:r>
      <w:bookmarkEnd w:id="26"/>
    </w:p>
    <w:p w14:paraId="21C56C35" w14:textId="77777777" w:rsidR="00EC256C" w:rsidRPr="005D616F" w:rsidRDefault="00EC256C" w:rsidP="009C4051">
      <w:pPr>
        <w:jc w:val="both"/>
        <w:rPr>
          <w:color w:val="000000" w:themeColor="text1"/>
          <w:highlight w:val="yellow"/>
        </w:rPr>
      </w:pPr>
    </w:p>
    <w:p w14:paraId="6914C5B2" w14:textId="0FC2FA96" w:rsidR="00EC256C" w:rsidRPr="005D616F" w:rsidRDefault="009201C3">
      <w:pPr>
        <w:jc w:val="both"/>
        <w:rPr>
          <w:rFonts w:ascii="Calibri" w:hAnsi="Calibri" w:cs="Calibri"/>
          <w:sz w:val="24"/>
          <w:szCs w:val="24"/>
        </w:rPr>
      </w:pPr>
      <w:r>
        <w:rPr>
          <w:rFonts w:ascii="Calibri" w:hAnsi="Calibri" w:cs="Calibri"/>
          <w:sz w:val="24"/>
          <w:szCs w:val="24"/>
        </w:rPr>
        <w:t>CAUTION</w:t>
      </w:r>
      <w:r w:rsidR="006433F1" w:rsidRPr="005D616F">
        <w:rPr>
          <w:rFonts w:ascii="Calibri" w:hAnsi="Calibri" w:cs="Calibri"/>
          <w:sz w:val="24"/>
          <w:szCs w:val="24"/>
        </w:rPr>
        <w:t xml:space="preserve">: A Fourier transform based on a non-integer number of periodic cycles could </w:t>
      </w:r>
      <w:r w:rsidR="007F6F9F">
        <w:rPr>
          <w:rFonts w:ascii="Calibri" w:hAnsi="Calibri" w:cs="Calibri"/>
          <w:sz w:val="24"/>
          <w:szCs w:val="24"/>
        </w:rPr>
        <w:t xml:space="preserve">result in </w:t>
      </w:r>
      <w:r w:rsidR="006433F1" w:rsidRPr="005D616F">
        <w:rPr>
          <w:rFonts w:ascii="Calibri" w:hAnsi="Calibri" w:cs="Calibri"/>
          <w:sz w:val="24"/>
          <w:szCs w:val="24"/>
        </w:rPr>
        <w:t>misleading analysis of the input</w:t>
      </w:r>
      <w:r w:rsidR="007F6F9F">
        <w:rPr>
          <w:rFonts w:ascii="Calibri" w:hAnsi="Calibri" w:cs="Calibri"/>
          <w:sz w:val="24"/>
          <w:szCs w:val="24"/>
        </w:rPr>
        <w:t>s</w:t>
      </w:r>
      <w:r w:rsidR="006433F1" w:rsidRPr="005D616F">
        <w:rPr>
          <w:rFonts w:ascii="Calibri" w:hAnsi="Calibri" w:cs="Calibri"/>
          <w:sz w:val="24"/>
          <w:szCs w:val="24"/>
        </w:rPr>
        <w:t xml:space="preserve"> and outputs resulting in </w:t>
      </w:r>
      <w:r w:rsidR="005F6F0D">
        <w:rPr>
          <w:rFonts w:ascii="Calibri" w:hAnsi="Calibri" w:cs="Calibri"/>
          <w:sz w:val="24"/>
          <w:szCs w:val="24"/>
        </w:rPr>
        <w:t>inaccurate</w:t>
      </w:r>
      <w:r w:rsidR="006433F1" w:rsidRPr="005D616F">
        <w:rPr>
          <w:rFonts w:ascii="Calibri" w:hAnsi="Calibri" w:cs="Calibri"/>
          <w:sz w:val="24"/>
          <w:szCs w:val="24"/>
        </w:rPr>
        <w:t xml:space="preserve"> </w:t>
      </w:r>
      <w:proofErr w:type="spellStart"/>
      <w:r w:rsidR="006433F1" w:rsidRPr="005D616F">
        <w:rPr>
          <w:rFonts w:ascii="Calibri" w:hAnsi="Calibri" w:cs="Calibri"/>
          <w:sz w:val="24"/>
          <w:szCs w:val="24"/>
        </w:rPr>
        <w:t>cFRA</w:t>
      </w:r>
      <w:proofErr w:type="spellEnd"/>
      <w:r w:rsidR="006433F1" w:rsidRPr="005D616F">
        <w:rPr>
          <w:rFonts w:ascii="Calibri" w:hAnsi="Calibri" w:cs="Calibri"/>
          <w:sz w:val="24"/>
          <w:szCs w:val="24"/>
        </w:rPr>
        <w:t xml:space="preserve"> spectra.</w:t>
      </w:r>
    </w:p>
    <w:p w14:paraId="78C6DAAC" w14:textId="77777777" w:rsidR="00EC256C" w:rsidRPr="005D616F" w:rsidRDefault="00EC256C">
      <w:pPr>
        <w:jc w:val="both"/>
        <w:rPr>
          <w:rFonts w:ascii="Calibri" w:hAnsi="Calibri" w:cs="Calibri"/>
          <w:sz w:val="24"/>
          <w:szCs w:val="24"/>
        </w:rPr>
      </w:pPr>
    </w:p>
    <w:p w14:paraId="4CA1F730" w14:textId="33AC236D" w:rsidR="00B16E28" w:rsidRDefault="006433F1">
      <w:pPr>
        <w:numPr>
          <w:ilvl w:val="1"/>
          <w:numId w:val="1"/>
        </w:numPr>
        <w:jc w:val="both"/>
        <w:rPr>
          <w:rFonts w:ascii="Calibri" w:hAnsi="Calibri" w:cs="Calibri"/>
          <w:sz w:val="24"/>
          <w:szCs w:val="24"/>
          <w:highlight w:val="yellow"/>
        </w:rPr>
      </w:pPr>
      <w:bookmarkStart w:id="27" w:name="_Hlk13560145"/>
      <w:r w:rsidRPr="00E02CEF">
        <w:rPr>
          <w:rFonts w:ascii="Calibri" w:hAnsi="Calibri" w:cs="Calibri"/>
          <w:sz w:val="24"/>
          <w:szCs w:val="24"/>
          <w:highlight w:val="yellow"/>
        </w:rPr>
        <w:t xml:space="preserve">Open the </w:t>
      </w:r>
      <w:proofErr w:type="spellStart"/>
      <w:r w:rsidRPr="00E02CEF">
        <w:rPr>
          <w:rFonts w:ascii="Calibri" w:hAnsi="Calibri" w:cs="Calibri"/>
          <w:sz w:val="24"/>
          <w:szCs w:val="24"/>
          <w:highlight w:val="yellow"/>
        </w:rPr>
        <w:t>Matlab</w:t>
      </w:r>
      <w:proofErr w:type="spellEnd"/>
      <w:r w:rsidRPr="00E02CEF">
        <w:rPr>
          <w:rFonts w:ascii="Calibri" w:hAnsi="Calibri" w:cs="Calibri"/>
          <w:sz w:val="24"/>
          <w:szCs w:val="24"/>
          <w:highlight w:val="yellow"/>
        </w:rPr>
        <w:t xml:space="preserve"> script </w:t>
      </w:r>
      <w:proofErr w:type="spellStart"/>
      <w:r w:rsidRPr="00E02CEF">
        <w:rPr>
          <w:rFonts w:ascii="Calibri" w:hAnsi="Calibri" w:cs="Calibri"/>
          <w:b/>
          <w:sz w:val="24"/>
          <w:szCs w:val="24"/>
          <w:highlight w:val="yellow"/>
        </w:rPr>
        <w:t>cFRA_spectra.mat</w:t>
      </w:r>
      <w:proofErr w:type="spellEnd"/>
      <w:r w:rsidRPr="00E02CEF">
        <w:rPr>
          <w:rFonts w:ascii="Calibri" w:hAnsi="Calibri" w:cs="Calibri"/>
          <w:sz w:val="24"/>
          <w:szCs w:val="24"/>
          <w:highlight w:val="yellow"/>
        </w:rPr>
        <w:t xml:space="preserve"> and run it. Magnitude, </w:t>
      </w:r>
      <w:r w:rsidR="004403C6" w:rsidRPr="00E02CEF">
        <w:rPr>
          <w:rFonts w:ascii="Calibri" w:hAnsi="Calibri" w:cs="Calibri"/>
          <w:sz w:val="24"/>
          <w:szCs w:val="24"/>
          <w:highlight w:val="yellow"/>
        </w:rPr>
        <w:t xml:space="preserve">phase angle </w:t>
      </w:r>
      <w:r w:rsidR="00085E67" w:rsidRPr="00E02CEF">
        <w:rPr>
          <w:rFonts w:ascii="Calibri" w:hAnsi="Calibri" w:cs="Calibri"/>
          <w:sz w:val="24"/>
          <w:szCs w:val="24"/>
          <w:highlight w:val="yellow"/>
        </w:rPr>
        <w:t xml:space="preserve">and Nyquist </w:t>
      </w:r>
      <w:r w:rsidR="00983AE5" w:rsidRPr="00E02CEF">
        <w:rPr>
          <w:rFonts w:ascii="Calibri" w:hAnsi="Calibri" w:cs="Calibri"/>
          <w:sz w:val="24"/>
          <w:szCs w:val="24"/>
          <w:highlight w:val="yellow"/>
        </w:rPr>
        <w:t>spectra</w:t>
      </w:r>
      <w:r w:rsidR="00085E67" w:rsidRPr="00E02CEF">
        <w:rPr>
          <w:rFonts w:ascii="Calibri" w:hAnsi="Calibri" w:cs="Calibri"/>
          <w:sz w:val="24"/>
          <w:szCs w:val="24"/>
          <w:highlight w:val="yellow"/>
        </w:rPr>
        <w:t xml:space="preserve"> of the </w:t>
      </w:r>
      <w:proofErr w:type="spellStart"/>
      <w:r w:rsidR="00BE5F03" w:rsidRPr="00E02CEF">
        <w:rPr>
          <w:rFonts w:ascii="Calibri" w:hAnsi="Calibri" w:cs="Calibri"/>
          <w:sz w:val="24"/>
          <w:szCs w:val="24"/>
          <w:highlight w:val="yellow"/>
        </w:rPr>
        <w:t>cFRA</w:t>
      </w:r>
      <w:proofErr w:type="spellEnd"/>
      <w:r w:rsidR="00BE5F03" w:rsidRPr="00E02CEF">
        <w:rPr>
          <w:rFonts w:ascii="Calibri" w:hAnsi="Calibri" w:cs="Calibri"/>
          <w:sz w:val="24"/>
          <w:szCs w:val="24"/>
          <w:highlight w:val="yellow"/>
        </w:rPr>
        <w:t xml:space="preserve"> </w:t>
      </w:r>
      <w:r w:rsidRPr="00E02CEF">
        <w:rPr>
          <w:rFonts w:ascii="Calibri" w:hAnsi="Calibri" w:cs="Calibri"/>
          <w:sz w:val="24"/>
          <w:szCs w:val="24"/>
          <w:highlight w:val="yellow"/>
        </w:rPr>
        <w:t>transfer function under galvanostatic condition</w:t>
      </w:r>
      <w:r w:rsidR="00983AE5" w:rsidRPr="00E02CEF">
        <w:rPr>
          <w:rFonts w:ascii="Calibri" w:hAnsi="Calibri" w:cs="Calibri"/>
          <w:sz w:val="24"/>
          <w:szCs w:val="24"/>
          <w:highlight w:val="yellow"/>
        </w:rPr>
        <w:t>s</w:t>
      </w:r>
      <w:r w:rsidRPr="00E02CEF">
        <w:rPr>
          <w:rFonts w:ascii="Calibri" w:hAnsi="Calibri" w:cs="Calibri"/>
          <w:sz w:val="24"/>
          <w:szCs w:val="24"/>
          <w:highlight w:val="yellow"/>
        </w:rPr>
        <w:t xml:space="preserve"> </w:t>
      </w:r>
      <w:r w:rsidR="00983AE5" w:rsidRPr="00E02CEF">
        <w:rPr>
          <w:rFonts w:ascii="Calibri" w:hAnsi="Calibri" w:cs="Calibri"/>
          <w:sz w:val="24"/>
          <w:szCs w:val="24"/>
          <w:highlight w:val="yellow"/>
        </w:rPr>
        <w:t>are plotted</w:t>
      </w:r>
      <w:r w:rsidRPr="00E02CEF">
        <w:rPr>
          <w:rFonts w:ascii="Calibri" w:hAnsi="Calibri" w:cs="Calibri"/>
          <w:sz w:val="24"/>
          <w:szCs w:val="24"/>
          <w:highlight w:val="yellow"/>
        </w:rPr>
        <w:t>.</w:t>
      </w:r>
    </w:p>
    <w:bookmarkEnd w:id="1"/>
    <w:bookmarkEnd w:id="27"/>
    <w:p w14:paraId="2A66948A" w14:textId="77777777" w:rsidR="007C0606" w:rsidRPr="00E02CEF" w:rsidRDefault="007C0606" w:rsidP="00E02CEF">
      <w:pPr>
        <w:jc w:val="both"/>
        <w:rPr>
          <w:rFonts w:ascii="Calibri" w:hAnsi="Calibri" w:cs="Calibri"/>
          <w:sz w:val="24"/>
          <w:szCs w:val="24"/>
          <w:highlight w:val="yellow"/>
        </w:rPr>
      </w:pPr>
    </w:p>
    <w:p w14:paraId="7C94C5C0" w14:textId="05C20E9A" w:rsidR="00B16E28" w:rsidRPr="005D616F" w:rsidRDefault="006433F1">
      <w:pPr>
        <w:jc w:val="both"/>
        <w:rPr>
          <w:rFonts w:ascii="Calibri" w:hAnsi="Calibri" w:cs="Calibri"/>
          <w:sz w:val="24"/>
          <w:szCs w:val="24"/>
        </w:rPr>
      </w:pPr>
      <w:r w:rsidRPr="005D616F">
        <w:rPr>
          <w:rFonts w:ascii="Calibri" w:hAnsi="Calibri" w:cs="Calibri"/>
          <w:sz w:val="24"/>
          <w:szCs w:val="24"/>
        </w:rPr>
        <w:t xml:space="preserve">NOTE: The script calculates </w:t>
      </w:r>
      <w:r w:rsidR="00983AE5" w:rsidRPr="005D616F">
        <w:rPr>
          <w:rFonts w:ascii="Calibri" w:hAnsi="Calibri" w:cs="Calibri"/>
          <w:sz w:val="24"/>
          <w:szCs w:val="24"/>
        </w:rPr>
        <w:t xml:space="preserve">the </w:t>
      </w:r>
      <w:proofErr w:type="spellStart"/>
      <w:r w:rsidR="00983AE5" w:rsidRPr="005D616F">
        <w:rPr>
          <w:rFonts w:ascii="Calibri" w:hAnsi="Calibri" w:cs="Calibri"/>
          <w:sz w:val="24"/>
          <w:szCs w:val="24"/>
        </w:rPr>
        <w:t>cFRA</w:t>
      </w:r>
      <w:proofErr w:type="spellEnd"/>
      <w:r w:rsidR="00983AE5" w:rsidRPr="005D616F">
        <w:rPr>
          <w:rFonts w:ascii="Calibri" w:hAnsi="Calibri" w:cs="Calibri"/>
          <w:sz w:val="24"/>
          <w:szCs w:val="24"/>
        </w:rPr>
        <w:t xml:space="preserve"> transfer function by using the</w:t>
      </w:r>
      <w:r w:rsidRPr="005D616F">
        <w:rPr>
          <w:rFonts w:ascii="Calibri" w:hAnsi="Calibri" w:cs="Calibri"/>
          <w:sz w:val="24"/>
          <w:szCs w:val="24"/>
        </w:rPr>
        <w:t xml:space="preserve"> </w:t>
      </w:r>
      <w:r w:rsidR="00983AE5" w:rsidRPr="005D616F">
        <w:rPr>
          <w:rFonts w:ascii="Calibri" w:hAnsi="Calibri" w:cs="Calibri"/>
          <w:sz w:val="24"/>
          <w:szCs w:val="24"/>
        </w:rPr>
        <w:t xml:space="preserve">Fourier transform </w:t>
      </w:r>
      <w:r w:rsidRPr="005D616F">
        <w:rPr>
          <w:rFonts w:ascii="Calibri" w:hAnsi="Calibri" w:cs="Calibri"/>
          <w:sz w:val="24"/>
          <w:szCs w:val="24"/>
        </w:rPr>
        <w:t>value</w:t>
      </w:r>
      <w:r w:rsidR="00983AE5" w:rsidRPr="005D616F">
        <w:rPr>
          <w:rFonts w:ascii="Calibri" w:hAnsi="Calibri" w:cs="Calibri"/>
          <w:sz w:val="24"/>
          <w:szCs w:val="24"/>
        </w:rPr>
        <w:t>s</w:t>
      </w:r>
      <w:r w:rsidRPr="005D616F">
        <w:rPr>
          <w:rFonts w:ascii="Calibri" w:hAnsi="Calibri" w:cs="Calibri"/>
          <w:sz w:val="24"/>
          <w:szCs w:val="24"/>
        </w:rPr>
        <w:t xml:space="preserve"> at the fundamental frequency</w:t>
      </w:r>
      <w:r w:rsidR="00C92F51" w:rsidRPr="005D616F">
        <w:rPr>
          <w:rFonts w:ascii="Calibri" w:hAnsi="Calibri" w:cs="Calibri"/>
          <w:sz w:val="24"/>
          <w:szCs w:val="24"/>
        </w:rPr>
        <w:t xml:space="preserve"> </w:t>
      </w:r>
      <m:oMath>
        <m:sSub>
          <m:sSubPr>
            <m:ctrlPr>
              <w:rPr>
                <w:rFonts w:ascii="Cambria Math" w:hAnsi="Cambria Math" w:cs="Calibri"/>
                <w:i/>
                <w:color w:val="000000"/>
                <w:sz w:val="24"/>
                <w:szCs w:val="24"/>
              </w:rPr>
            </m:ctrlPr>
          </m:sSubPr>
          <m:e>
            <m:r>
              <w:rPr>
                <w:rFonts w:ascii="Cambria Math" w:hAnsi="Cambria Math" w:cs="Calibri"/>
                <w:color w:val="000000"/>
                <w:sz w:val="24"/>
                <w:szCs w:val="24"/>
              </w:rPr>
              <m:t>f</m:t>
            </m:r>
          </m:e>
          <m:sub>
            <m:r>
              <w:rPr>
                <w:rFonts w:ascii="Cambria Math" w:hAnsi="Cambria Math" w:cs="Calibri"/>
                <w:color w:val="000000"/>
                <w:sz w:val="24"/>
                <w:szCs w:val="24"/>
              </w:rPr>
              <m:t>fund</m:t>
            </m:r>
          </m:sub>
        </m:sSub>
      </m:oMath>
      <w:r w:rsidRPr="005D616F">
        <w:rPr>
          <w:rFonts w:ascii="Calibri" w:hAnsi="Calibri" w:cs="Calibri"/>
          <w:sz w:val="24"/>
          <w:szCs w:val="24"/>
        </w:rPr>
        <w:t xml:space="preserve"> of the </w:t>
      </w:r>
      <w:r w:rsidR="00085E67" w:rsidRPr="005D616F">
        <w:rPr>
          <w:rFonts w:ascii="Calibri" w:hAnsi="Calibri" w:cs="Calibri"/>
          <w:sz w:val="24"/>
          <w:szCs w:val="24"/>
        </w:rPr>
        <w:t xml:space="preserve">oxygen pressure </w:t>
      </w:r>
      <m:oMath>
        <m:acc>
          <m:accPr>
            <m:chr m:val="̃"/>
            <m:ctrlPr>
              <w:rPr>
                <w:rFonts w:ascii="Cambria Math" w:hAnsi="Cambria Math"/>
              </w:rPr>
            </m:ctrlPr>
          </m:accPr>
          <m:e>
            <m:sSub>
              <m:sSubPr>
                <m:ctrlPr>
                  <w:rPr>
                    <w:rFonts w:ascii="Cambria Math" w:hAnsi="Cambria Math"/>
                  </w:rPr>
                </m:ctrlPr>
              </m:sSubPr>
              <m:e>
                <m:r>
                  <w:rPr>
                    <w:rFonts w:ascii="Cambria Math" w:hAnsi="Cambria Math"/>
                  </w:rPr>
                  <m:t>P</m:t>
                </m:r>
              </m:e>
              <m:sub>
                <m:r>
                  <w:rPr>
                    <w:rFonts w:ascii="Cambria Math" w:hAnsi="Cambria Math"/>
                  </w:rPr>
                  <m:t>O2</m:t>
                </m:r>
              </m:sub>
            </m:sSub>
          </m:e>
        </m:acc>
      </m:oMath>
      <w:r w:rsidRPr="005D616F">
        <w:rPr>
          <w:rFonts w:ascii="Calibri" w:hAnsi="Calibri" w:cs="Calibri"/>
          <w:sz w:val="24"/>
          <w:szCs w:val="24"/>
        </w:rPr>
        <w:t xml:space="preserve"> </w:t>
      </w:r>
      <w:r w:rsidR="00983AE5" w:rsidRPr="005D616F">
        <w:rPr>
          <w:rFonts w:ascii="Calibri" w:hAnsi="Calibri" w:cs="Calibri"/>
          <w:sz w:val="24"/>
          <w:szCs w:val="24"/>
        </w:rPr>
        <w:t>(</w:t>
      </w:r>
      <w:r w:rsidRPr="005D616F">
        <w:rPr>
          <w:rFonts w:ascii="Calibri" w:hAnsi="Calibri" w:cs="Calibri"/>
          <w:sz w:val="24"/>
          <w:szCs w:val="24"/>
        </w:rPr>
        <w:t>inputs</w:t>
      </w:r>
      <w:r w:rsidR="00983AE5" w:rsidRPr="005D616F">
        <w:rPr>
          <w:rFonts w:ascii="Calibri" w:hAnsi="Calibri" w:cs="Calibri"/>
          <w:sz w:val="24"/>
          <w:szCs w:val="24"/>
        </w:rPr>
        <w:t>)</w:t>
      </w:r>
      <w:r w:rsidRPr="005D616F">
        <w:rPr>
          <w:rFonts w:ascii="Calibri" w:hAnsi="Calibri" w:cs="Calibri"/>
          <w:sz w:val="24"/>
          <w:szCs w:val="24"/>
        </w:rPr>
        <w:t xml:space="preserve"> and</w:t>
      </w:r>
      <w:r w:rsidR="00085E67" w:rsidRPr="005D616F">
        <w:rPr>
          <w:rFonts w:ascii="Calibri" w:hAnsi="Calibri" w:cs="Calibri"/>
          <w:sz w:val="24"/>
          <w:szCs w:val="24"/>
        </w:rPr>
        <w:t xml:space="preserve"> </w:t>
      </w:r>
      <w:r w:rsidR="00983AE5" w:rsidRPr="005D616F">
        <w:rPr>
          <w:rFonts w:ascii="Calibri" w:hAnsi="Calibri" w:cs="Calibri"/>
          <w:sz w:val="24"/>
          <w:szCs w:val="24"/>
        </w:rPr>
        <w:t>cell potential</w:t>
      </w:r>
      <w:r w:rsidR="00085E67" w:rsidRPr="005D616F">
        <w:rPr>
          <w:rFonts w:ascii="Calibri" w:hAnsi="Calibri" w:cs="Calibri"/>
          <w:sz w:val="24"/>
          <w:szCs w:val="24"/>
        </w:rPr>
        <w:t xml:space="preserve"> </w:t>
      </w:r>
      <m:oMath>
        <m:acc>
          <m:accPr>
            <m:chr m:val="̃"/>
            <m:ctrlPr>
              <w:rPr>
                <w:rFonts w:ascii="Cambria Math" w:hAnsi="Cambria Math"/>
              </w:rPr>
            </m:ctrlPr>
          </m:accPr>
          <m:e>
            <m:r>
              <w:rPr>
                <w:rFonts w:ascii="Cambria Math" w:hAnsi="Cambria Math"/>
              </w:rPr>
              <m:t>V</m:t>
            </m:r>
          </m:e>
        </m:acc>
      </m:oMath>
      <w:r w:rsidR="00983AE5" w:rsidRPr="005D616F">
        <w:rPr>
          <w:rFonts w:ascii="Calibri" w:hAnsi="Calibri" w:cs="Calibri"/>
        </w:rPr>
        <w:t xml:space="preserve"> (</w:t>
      </w:r>
      <w:r w:rsidRPr="005D616F">
        <w:rPr>
          <w:rFonts w:ascii="Calibri" w:hAnsi="Calibri" w:cs="Calibri"/>
          <w:sz w:val="24"/>
          <w:szCs w:val="24"/>
        </w:rPr>
        <w:t>outputs</w:t>
      </w:r>
      <w:r w:rsidR="00983AE5" w:rsidRPr="005D616F">
        <w:rPr>
          <w:rFonts w:ascii="Calibri" w:hAnsi="Calibri" w:cs="Calibri"/>
          <w:sz w:val="24"/>
          <w:szCs w:val="24"/>
        </w:rPr>
        <w:t>)</w:t>
      </w:r>
      <w:r w:rsidRPr="005D616F">
        <w:rPr>
          <w:rFonts w:ascii="Calibri" w:hAnsi="Calibri" w:cs="Calibri"/>
          <w:sz w:val="24"/>
          <w:szCs w:val="24"/>
        </w:rPr>
        <w:t xml:space="preserve"> signal </w:t>
      </w:r>
      <w:r w:rsidR="00EB6CEA">
        <w:rPr>
          <w:rFonts w:ascii="Calibri" w:hAnsi="Calibri" w:cs="Calibri"/>
          <w:sz w:val="24"/>
          <w:szCs w:val="24"/>
        </w:rPr>
        <w:t xml:space="preserve">using </w:t>
      </w:r>
      <w:r w:rsidRPr="005D616F">
        <w:rPr>
          <w:rFonts w:ascii="Calibri" w:hAnsi="Calibri" w:cs="Calibri"/>
          <w:sz w:val="24"/>
          <w:szCs w:val="24"/>
        </w:rPr>
        <w:t>the following equation</w:t>
      </w:r>
      <w:r w:rsidR="00602CC7">
        <w:rPr>
          <w:rFonts w:ascii="Calibri" w:hAnsi="Calibri" w:cs="Calibri"/>
          <w:sz w:val="24"/>
          <w:szCs w:val="24"/>
        </w:rPr>
        <w:t>.</w:t>
      </w:r>
    </w:p>
    <w:p w14:paraId="7273445E" w14:textId="77777777" w:rsidR="00B16E28" w:rsidRPr="005D616F" w:rsidRDefault="00B16E28">
      <w:pPr>
        <w:jc w:val="both"/>
        <w:rPr>
          <w:rFonts w:ascii="Calibri" w:hAnsi="Calibri" w:cs="Calibri"/>
          <w:sz w:val="24"/>
          <w:szCs w:val="24"/>
        </w:rPr>
      </w:pPr>
    </w:p>
    <w:p w14:paraId="05D425D8" w14:textId="3B841321" w:rsidR="00B16E28" w:rsidRPr="005D616F" w:rsidRDefault="00063BA9" w:rsidP="00E02CEF">
      <w:pPr>
        <w:pStyle w:val="a5"/>
        <w:spacing w:after="0"/>
      </w:pPr>
      <m:oMath>
        <m:sSubSup>
          <m:sSubSupPr>
            <m:ctrlPr>
              <w:rPr>
                <w:rFonts w:ascii="Cambria Math" w:hAnsi="Cambria Math"/>
              </w:rPr>
            </m:ctrlPr>
          </m:sSubSupPr>
          <m:e>
            <m:r>
              <w:rPr>
                <w:rFonts w:ascii="Cambria Math" w:hAnsi="Cambria Math"/>
              </w:rPr>
              <m:t>ζ</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I</m:t>
            </m:r>
          </m:sup>
        </m:sSubSup>
        <m:r>
          <w:rPr>
            <w:rFonts w:ascii="Cambria Math" w:hAnsi="Cambria Math"/>
          </w:rPr>
          <m:t>=</m:t>
        </m:r>
        <m:f>
          <m:fPr>
            <m:ctrlPr>
              <w:rPr>
                <w:rFonts w:ascii="Cambria Math" w:hAnsi="Cambria Math"/>
              </w:rPr>
            </m:ctrlPr>
          </m:fPr>
          <m:num>
            <m:acc>
              <m:accPr>
                <m:chr m:val="̃"/>
                <m:ctrlPr>
                  <w:rPr>
                    <w:rFonts w:ascii="Cambria Math" w:hAnsi="Cambria Math"/>
                  </w:rPr>
                </m:ctrlPr>
              </m:accPr>
              <m:e>
                <m:r>
                  <w:rPr>
                    <w:rFonts w:ascii="Cambria Math" w:hAnsi="Cambria Math"/>
                  </w:rPr>
                  <m:t>V</m:t>
                </m:r>
              </m:e>
            </m:acc>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fund</m:t>
                </m:r>
              </m:sub>
            </m:sSub>
            <m:r>
              <w:rPr>
                <w:rFonts w:ascii="Cambria Math" w:hAnsi="Cambria Math"/>
              </w:rPr>
              <m:t>)</m:t>
            </m:r>
          </m:num>
          <m:den>
            <m:acc>
              <m:accPr>
                <m:chr m:val="̃"/>
                <m:ctrlPr>
                  <w:rPr>
                    <w:rFonts w:ascii="Cambria Math" w:hAnsi="Cambria Math"/>
                  </w:rPr>
                </m:ctrlPr>
              </m:accPr>
              <m:e>
                <m:sSub>
                  <m:sSubPr>
                    <m:ctrlPr>
                      <w:rPr>
                        <w:rFonts w:ascii="Cambria Math" w:hAnsi="Cambria Math"/>
                      </w:rPr>
                    </m:ctrlPr>
                  </m:sSubPr>
                  <m:e>
                    <m:r>
                      <w:rPr>
                        <w:rFonts w:ascii="Cambria Math" w:hAnsi="Cambria Math"/>
                      </w:rPr>
                      <m:t>P</m:t>
                    </m:r>
                  </m:e>
                  <m:sub>
                    <m:r>
                      <w:rPr>
                        <w:rFonts w:ascii="Cambria Math" w:hAnsi="Cambria Math"/>
                      </w:rPr>
                      <m:t>O2</m:t>
                    </m:r>
                  </m:sub>
                </m:sSub>
              </m:e>
            </m:acc>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fund</m:t>
                </m:r>
              </m:sub>
            </m:sSub>
            <m:r>
              <w:rPr>
                <w:rFonts w:ascii="Cambria Math" w:hAnsi="Cambria Math"/>
              </w:rPr>
              <m:t>)</m:t>
            </m:r>
          </m:den>
        </m:f>
      </m:oMath>
      <w:r w:rsidR="006433F1" w:rsidRPr="005D616F">
        <w:t xml:space="preserve">                                                                                                                                                 (1)</w:t>
      </w:r>
    </w:p>
    <w:p w14:paraId="773364DF" w14:textId="77777777" w:rsidR="00EC499E" w:rsidRPr="005D616F" w:rsidRDefault="00EC499E">
      <w:pPr>
        <w:jc w:val="both"/>
        <w:rPr>
          <w:rFonts w:ascii="Calibri" w:hAnsi="Calibri" w:cs="Calibri"/>
          <w:sz w:val="24"/>
          <w:szCs w:val="24"/>
        </w:rPr>
      </w:pPr>
    </w:p>
    <w:p w14:paraId="36BC8E7C" w14:textId="77777777" w:rsidR="00B16E28" w:rsidRPr="005D616F" w:rsidRDefault="006433F1">
      <w:pPr>
        <w:jc w:val="both"/>
      </w:pPr>
      <w:r w:rsidRPr="005D616F">
        <w:rPr>
          <w:rFonts w:ascii="Calibri" w:hAnsi="Calibri" w:cs="Calibri"/>
          <w:b/>
          <w:color w:val="000000"/>
          <w:sz w:val="24"/>
          <w:szCs w:val="24"/>
        </w:rPr>
        <w:t>REPRESENTATIVE RESULTS:</w:t>
      </w:r>
    </w:p>
    <w:p w14:paraId="7AB2FBAB" w14:textId="7E3C342F" w:rsidR="00B16E28" w:rsidRDefault="006433F1">
      <w:pPr>
        <w:jc w:val="both"/>
        <w:rPr>
          <w:rFonts w:ascii="Calibri" w:hAnsi="Calibri" w:cs="Calibri"/>
          <w:color w:val="000000"/>
          <w:sz w:val="24"/>
          <w:szCs w:val="24"/>
        </w:rPr>
      </w:pPr>
      <w:r w:rsidRPr="005D616F">
        <w:rPr>
          <w:rFonts w:ascii="Calibri" w:hAnsi="Calibri" w:cs="Calibri"/>
          <w:color w:val="000000"/>
          <w:sz w:val="24"/>
          <w:szCs w:val="24"/>
        </w:rPr>
        <w:t>The preliminary analysis of the fuel cell dynamic</w:t>
      </w:r>
      <w:r w:rsidR="00A076AA" w:rsidRPr="005D616F">
        <w:rPr>
          <w:rFonts w:ascii="Calibri" w:hAnsi="Calibri" w:cs="Calibri"/>
          <w:color w:val="000000"/>
          <w:sz w:val="24"/>
          <w:szCs w:val="24"/>
        </w:rPr>
        <w:t>s</w:t>
      </w:r>
      <w:r w:rsidRPr="005D616F">
        <w:rPr>
          <w:rFonts w:ascii="Calibri" w:hAnsi="Calibri" w:cs="Calibri"/>
          <w:color w:val="000000"/>
          <w:sz w:val="24"/>
          <w:szCs w:val="24"/>
        </w:rPr>
        <w:t xml:space="preserve"> </w:t>
      </w:r>
      <w:r w:rsidR="00A076AA" w:rsidRPr="005D616F">
        <w:rPr>
          <w:rFonts w:ascii="Calibri" w:hAnsi="Calibri" w:cs="Calibri"/>
          <w:color w:val="000000"/>
          <w:sz w:val="24"/>
          <w:szCs w:val="24"/>
        </w:rPr>
        <w:t>based on</w:t>
      </w:r>
      <w:r w:rsidRPr="005D616F">
        <w:rPr>
          <w:rFonts w:ascii="Calibri" w:hAnsi="Calibri" w:cs="Calibri"/>
          <w:color w:val="000000"/>
          <w:sz w:val="24"/>
          <w:szCs w:val="24"/>
        </w:rPr>
        <w:t xml:space="preserve"> EIS spectra is shown in </w:t>
      </w:r>
      <w:r w:rsidRPr="005D616F">
        <w:rPr>
          <w:rFonts w:ascii="Calibri" w:hAnsi="Calibri" w:cs="Calibri"/>
          <w:b/>
          <w:color w:val="000000"/>
          <w:sz w:val="24"/>
          <w:szCs w:val="24"/>
        </w:rPr>
        <w:t>Figure 2</w:t>
      </w:r>
      <w:r w:rsidRPr="005D616F">
        <w:rPr>
          <w:rFonts w:ascii="Calibri" w:hAnsi="Calibri" w:cs="Calibri"/>
          <w:color w:val="000000"/>
          <w:sz w:val="24"/>
          <w:szCs w:val="24"/>
        </w:rPr>
        <w:t>. EIS magnitude (</w:t>
      </w:r>
      <w:r w:rsidRPr="005D616F">
        <w:rPr>
          <w:rFonts w:ascii="Calibri" w:hAnsi="Calibri" w:cs="Calibri"/>
          <w:b/>
          <w:color w:val="000000"/>
          <w:sz w:val="24"/>
          <w:szCs w:val="24"/>
        </w:rPr>
        <w:t>Figure 2A</w:t>
      </w:r>
      <w:r w:rsidRPr="005D616F">
        <w:rPr>
          <w:rFonts w:ascii="Calibri" w:hAnsi="Calibri" w:cs="Calibri"/>
          <w:color w:val="000000"/>
          <w:sz w:val="24"/>
          <w:szCs w:val="24"/>
        </w:rPr>
        <w:t xml:space="preserve">) and </w:t>
      </w:r>
      <w:r w:rsidR="0023099E" w:rsidRPr="005D616F">
        <w:rPr>
          <w:rFonts w:ascii="Calibri" w:hAnsi="Calibri" w:cs="Calibri"/>
          <w:color w:val="000000"/>
          <w:sz w:val="24"/>
          <w:szCs w:val="24"/>
        </w:rPr>
        <w:t xml:space="preserve">phase </w:t>
      </w:r>
      <w:r w:rsidR="006F0EDE">
        <w:rPr>
          <w:rFonts w:ascii="Calibri" w:hAnsi="Calibri" w:cs="Calibri"/>
          <w:color w:val="000000"/>
          <w:sz w:val="24"/>
          <w:szCs w:val="24"/>
        </w:rPr>
        <w:t>B</w:t>
      </w:r>
      <w:r w:rsidR="0023099E" w:rsidRPr="005D616F">
        <w:rPr>
          <w:rFonts w:ascii="Calibri" w:hAnsi="Calibri" w:cs="Calibri"/>
          <w:color w:val="000000"/>
          <w:sz w:val="24"/>
          <w:szCs w:val="24"/>
        </w:rPr>
        <w:t>ode plots</w:t>
      </w:r>
      <w:r w:rsidRPr="005D616F">
        <w:rPr>
          <w:rFonts w:ascii="Calibri" w:hAnsi="Calibri" w:cs="Calibri"/>
          <w:color w:val="000000"/>
          <w:sz w:val="24"/>
          <w:szCs w:val="24"/>
        </w:rPr>
        <w:t xml:space="preserve"> (</w:t>
      </w:r>
      <w:r w:rsidRPr="005D616F">
        <w:rPr>
          <w:rFonts w:ascii="Calibri" w:hAnsi="Calibri" w:cs="Calibri"/>
          <w:b/>
          <w:color w:val="000000"/>
          <w:sz w:val="24"/>
          <w:szCs w:val="24"/>
        </w:rPr>
        <w:t>Figure 2B</w:t>
      </w:r>
      <w:r w:rsidRPr="005D616F">
        <w:rPr>
          <w:rFonts w:ascii="Calibri" w:hAnsi="Calibri" w:cs="Calibri"/>
          <w:color w:val="000000"/>
          <w:sz w:val="24"/>
          <w:szCs w:val="24"/>
        </w:rPr>
        <w:t xml:space="preserve">) spectra </w:t>
      </w:r>
      <w:r w:rsidR="00A076AA" w:rsidRPr="005D616F">
        <w:rPr>
          <w:rFonts w:ascii="Calibri" w:hAnsi="Calibri" w:cs="Calibri"/>
          <w:color w:val="000000"/>
          <w:sz w:val="24"/>
          <w:szCs w:val="24"/>
        </w:rPr>
        <w:t>are</w:t>
      </w:r>
      <w:r w:rsidRPr="005D616F">
        <w:rPr>
          <w:rFonts w:ascii="Calibri" w:hAnsi="Calibri" w:cs="Calibri"/>
          <w:color w:val="000000"/>
          <w:sz w:val="24"/>
          <w:szCs w:val="24"/>
        </w:rPr>
        <w:t xml:space="preserve"> measured at three different steady state current</w:t>
      </w:r>
      <w:r w:rsidR="00A076AA" w:rsidRPr="005D616F">
        <w:rPr>
          <w:rFonts w:ascii="Calibri" w:hAnsi="Calibri" w:cs="Calibri"/>
          <w:color w:val="000000"/>
          <w:sz w:val="24"/>
          <w:szCs w:val="24"/>
        </w:rPr>
        <w:t xml:space="preserve"> densities</w:t>
      </w:r>
      <w:r w:rsidRPr="005D616F">
        <w:rPr>
          <w:rFonts w:ascii="Calibri" w:hAnsi="Calibri" w:cs="Calibri"/>
          <w:color w:val="000000"/>
          <w:sz w:val="24"/>
          <w:szCs w:val="24"/>
        </w:rPr>
        <w:t xml:space="preserve"> under galvanostatic control. As expected, all main </w:t>
      </w:r>
      <w:r w:rsidR="00A076AA" w:rsidRPr="005D616F">
        <w:rPr>
          <w:rFonts w:ascii="Calibri" w:hAnsi="Calibri" w:cs="Calibri"/>
          <w:color w:val="000000"/>
          <w:sz w:val="24"/>
          <w:szCs w:val="24"/>
        </w:rPr>
        <w:t xml:space="preserve"> transient processes</w:t>
      </w:r>
      <w:r w:rsidRPr="005D616F">
        <w:rPr>
          <w:rFonts w:ascii="Calibri" w:hAnsi="Calibri" w:cs="Calibri"/>
          <w:color w:val="000000"/>
          <w:sz w:val="24"/>
          <w:szCs w:val="24"/>
        </w:rPr>
        <w:t xml:space="preserve"> are observed: the </w:t>
      </w:r>
      <w:r w:rsidR="00A076AA" w:rsidRPr="005D616F">
        <w:rPr>
          <w:rFonts w:ascii="Calibri" w:hAnsi="Calibri" w:cs="Calibri"/>
          <w:color w:val="000000"/>
          <w:sz w:val="24"/>
          <w:szCs w:val="24"/>
        </w:rPr>
        <w:t xml:space="preserve">double layer </w:t>
      </w:r>
      <w:r w:rsidRPr="005D616F">
        <w:rPr>
          <w:rFonts w:ascii="Calibri" w:hAnsi="Calibri" w:cs="Calibri"/>
          <w:color w:val="000000"/>
          <w:sz w:val="24"/>
          <w:szCs w:val="24"/>
        </w:rPr>
        <w:t>charg</w:t>
      </w:r>
      <w:r w:rsidR="0014676D" w:rsidRPr="005D616F">
        <w:rPr>
          <w:rFonts w:ascii="Calibri" w:hAnsi="Calibri" w:cs="Calibri"/>
          <w:color w:val="000000"/>
          <w:sz w:val="24"/>
          <w:szCs w:val="24"/>
        </w:rPr>
        <w:t>ing/dischargin</w:t>
      </w:r>
      <w:r w:rsidR="00BE5F03" w:rsidRPr="005D616F">
        <w:rPr>
          <w:rFonts w:ascii="Calibri" w:hAnsi="Calibri" w:cs="Calibri"/>
          <w:color w:val="000000"/>
          <w:sz w:val="24"/>
          <w:szCs w:val="24"/>
        </w:rPr>
        <w:t>g</w:t>
      </w:r>
      <w:r w:rsidR="0014676D" w:rsidRPr="005D616F">
        <w:rPr>
          <w:rFonts w:ascii="Calibri" w:hAnsi="Calibri" w:cs="Calibri"/>
          <w:color w:val="000000"/>
          <w:sz w:val="24"/>
          <w:szCs w:val="24"/>
        </w:rPr>
        <w:t xml:space="preserve"> </w:t>
      </w:r>
      <w:r w:rsidR="00572606" w:rsidRPr="005D616F">
        <w:rPr>
          <w:rFonts w:ascii="Calibri" w:hAnsi="Calibri" w:cs="Calibri"/>
          <w:color w:val="000000"/>
          <w:sz w:val="24"/>
          <w:szCs w:val="24"/>
        </w:rPr>
        <w:t>in the high frequency range</w:t>
      </w:r>
      <w:r w:rsidRPr="005D616F">
        <w:rPr>
          <w:rFonts w:ascii="Calibri" w:hAnsi="Calibri" w:cs="Calibri"/>
          <w:color w:val="000000"/>
          <w:sz w:val="24"/>
          <w:szCs w:val="24"/>
        </w:rPr>
        <w:t xml:space="preserve">, mass transport </w:t>
      </w:r>
      <w:r w:rsidR="00572606" w:rsidRPr="005D616F">
        <w:rPr>
          <w:rFonts w:ascii="Calibri" w:hAnsi="Calibri" w:cs="Calibri"/>
          <w:color w:val="000000"/>
          <w:sz w:val="24"/>
          <w:szCs w:val="24"/>
        </w:rPr>
        <w:t>dynamics</w:t>
      </w:r>
      <w:r w:rsidR="0023099E" w:rsidRPr="005D616F">
        <w:rPr>
          <w:rFonts w:ascii="Calibri" w:hAnsi="Calibri" w:cs="Calibri"/>
          <w:color w:val="000000"/>
          <w:sz w:val="24"/>
          <w:szCs w:val="24"/>
        </w:rPr>
        <w:t xml:space="preserve"> </w:t>
      </w:r>
      <w:r w:rsidR="00572606" w:rsidRPr="005D616F">
        <w:rPr>
          <w:rFonts w:ascii="Calibri" w:hAnsi="Calibri" w:cs="Calibri"/>
          <w:color w:val="000000"/>
          <w:sz w:val="24"/>
          <w:szCs w:val="24"/>
        </w:rPr>
        <w:t xml:space="preserve">in the range between </w:t>
      </w:r>
      <w:r w:rsidRPr="005D616F">
        <w:rPr>
          <w:rFonts w:ascii="Calibri" w:hAnsi="Calibri" w:cs="Calibri"/>
          <w:color w:val="000000"/>
          <w:sz w:val="24"/>
          <w:szCs w:val="24"/>
        </w:rPr>
        <w:t xml:space="preserve">1 Hz and 100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xml:space="preserve">, and membrane hydration dynamics </w:t>
      </w:r>
      <w:r w:rsidR="00572606" w:rsidRPr="005D616F">
        <w:rPr>
          <w:rFonts w:ascii="Calibri" w:hAnsi="Calibri" w:cs="Calibri"/>
          <w:color w:val="000000"/>
          <w:sz w:val="24"/>
          <w:szCs w:val="24"/>
        </w:rPr>
        <w:t>in the low frequency range</w:t>
      </w:r>
      <w:r w:rsidRPr="005D616F">
        <w:rPr>
          <w:rFonts w:ascii="Calibri" w:hAnsi="Calibri" w:cs="Calibri"/>
          <w:color w:val="000000"/>
          <w:sz w:val="24"/>
          <w:szCs w:val="24"/>
          <w:vertAlign w:val="superscript"/>
        </w:rPr>
        <w:t>1,2,8</w:t>
      </w:r>
      <w:r w:rsidR="00572606" w:rsidRPr="005D616F">
        <w:rPr>
          <w:rFonts w:ascii="Calibri" w:hAnsi="Calibri" w:cs="Calibri"/>
          <w:color w:val="000000"/>
          <w:sz w:val="24"/>
          <w:szCs w:val="24"/>
        </w:rPr>
        <w:t>.</w:t>
      </w:r>
      <w:r w:rsidR="00817F50" w:rsidRPr="005D616F">
        <w:rPr>
          <w:rFonts w:ascii="Calibri" w:hAnsi="Calibri" w:cs="Calibri"/>
          <w:color w:val="000000"/>
          <w:sz w:val="24"/>
          <w:szCs w:val="24"/>
        </w:rPr>
        <w:t xml:space="preserve"> </w:t>
      </w:r>
      <w:r w:rsidR="00DC1A2E" w:rsidRPr="005D616F">
        <w:rPr>
          <w:rFonts w:ascii="Calibri" w:hAnsi="Calibri" w:cs="Calibri"/>
          <w:color w:val="000000"/>
          <w:sz w:val="24"/>
          <w:szCs w:val="24"/>
        </w:rPr>
        <w:t>In order</w:t>
      </w:r>
      <w:r w:rsidRPr="005D616F">
        <w:rPr>
          <w:rFonts w:ascii="Calibri" w:hAnsi="Calibri" w:cs="Calibri"/>
          <w:color w:val="000000"/>
          <w:sz w:val="24"/>
          <w:szCs w:val="24"/>
        </w:rPr>
        <w:t xml:space="preserve"> to avoid the </w:t>
      </w:r>
      <w:r w:rsidR="00572606" w:rsidRPr="005D616F">
        <w:rPr>
          <w:rFonts w:ascii="Calibri" w:hAnsi="Calibri" w:cs="Calibri"/>
          <w:color w:val="000000"/>
          <w:sz w:val="24"/>
          <w:szCs w:val="24"/>
        </w:rPr>
        <w:t xml:space="preserve">data </w:t>
      </w:r>
      <w:r w:rsidRPr="005D616F">
        <w:rPr>
          <w:rFonts w:ascii="Calibri" w:hAnsi="Calibri" w:cs="Calibri"/>
          <w:color w:val="000000"/>
          <w:sz w:val="24"/>
          <w:szCs w:val="24"/>
        </w:rPr>
        <w:t xml:space="preserve">scattering often observed </w:t>
      </w:r>
      <w:r w:rsidR="00572606" w:rsidRPr="005D616F">
        <w:rPr>
          <w:rFonts w:ascii="Calibri" w:hAnsi="Calibri" w:cs="Calibri"/>
          <w:color w:val="000000"/>
          <w:sz w:val="24"/>
          <w:szCs w:val="24"/>
        </w:rPr>
        <w:t xml:space="preserve">at </w:t>
      </w:r>
      <w:r w:rsidRPr="005D616F">
        <w:rPr>
          <w:rFonts w:ascii="Calibri" w:hAnsi="Calibri" w:cs="Calibri"/>
          <w:color w:val="000000"/>
          <w:sz w:val="24"/>
          <w:szCs w:val="24"/>
        </w:rPr>
        <w:t>frequenc</w:t>
      </w:r>
      <w:r w:rsidR="009854CB" w:rsidRPr="005D616F">
        <w:rPr>
          <w:rFonts w:ascii="Calibri" w:hAnsi="Calibri" w:cs="Calibri"/>
          <w:color w:val="000000"/>
          <w:sz w:val="24"/>
          <w:szCs w:val="24"/>
        </w:rPr>
        <w:t>ies</w:t>
      </w:r>
      <w:r w:rsidRPr="005D616F">
        <w:rPr>
          <w:rFonts w:ascii="Calibri" w:hAnsi="Calibri" w:cs="Calibri"/>
          <w:color w:val="000000"/>
          <w:sz w:val="24"/>
          <w:szCs w:val="24"/>
        </w:rPr>
        <w:t xml:space="preserve"> below 100 </w:t>
      </w:r>
      <w:proofErr w:type="spellStart"/>
      <w:r w:rsidRPr="005D616F">
        <w:rPr>
          <w:rFonts w:ascii="Calibri" w:hAnsi="Calibri" w:cs="Calibri"/>
          <w:color w:val="000000"/>
          <w:sz w:val="24"/>
          <w:szCs w:val="24"/>
        </w:rPr>
        <w:t>mHz</w:t>
      </w:r>
      <w:proofErr w:type="spellEnd"/>
      <w:r w:rsidR="00DC1A2E" w:rsidRPr="005D616F">
        <w:rPr>
          <w:rFonts w:ascii="Calibri" w:hAnsi="Calibri" w:cs="Calibri"/>
          <w:color w:val="000000"/>
          <w:sz w:val="24"/>
          <w:szCs w:val="24"/>
        </w:rPr>
        <w:t xml:space="preserve"> the following</w:t>
      </w:r>
      <w:r w:rsidR="00AD2A61" w:rsidRPr="005D616F">
        <w:rPr>
          <w:rFonts w:ascii="Calibri" w:hAnsi="Calibri" w:cs="Calibri"/>
          <w:color w:val="000000"/>
          <w:sz w:val="24"/>
          <w:szCs w:val="24"/>
        </w:rPr>
        <w:t xml:space="preserve"> </w:t>
      </w:r>
      <w:r w:rsidR="004F3E50">
        <w:rPr>
          <w:rFonts w:ascii="Calibri" w:hAnsi="Calibri" w:cs="Calibri"/>
          <w:color w:val="000000"/>
          <w:sz w:val="24"/>
          <w:szCs w:val="24"/>
        </w:rPr>
        <w:t xml:space="preserve">conditions must </w:t>
      </w:r>
      <w:r w:rsidR="00DC1A2E" w:rsidRPr="005D616F">
        <w:rPr>
          <w:rFonts w:ascii="Calibri" w:hAnsi="Calibri" w:cs="Calibri"/>
          <w:color w:val="000000"/>
          <w:sz w:val="24"/>
          <w:szCs w:val="24"/>
        </w:rPr>
        <w:t xml:space="preserve">be </w:t>
      </w:r>
      <w:r w:rsidR="001658CE" w:rsidRPr="005D616F">
        <w:rPr>
          <w:rFonts w:ascii="Calibri" w:hAnsi="Calibri" w:cs="Calibri"/>
          <w:color w:val="000000"/>
          <w:sz w:val="24"/>
          <w:szCs w:val="24"/>
        </w:rPr>
        <w:t>fulfilled</w:t>
      </w:r>
      <w:r w:rsidRPr="005D616F">
        <w:rPr>
          <w:rFonts w:ascii="Calibri" w:hAnsi="Calibri" w:cs="Calibri"/>
          <w:color w:val="000000"/>
          <w:sz w:val="24"/>
          <w:szCs w:val="24"/>
        </w:rPr>
        <w:t>: (</w:t>
      </w:r>
      <w:proofErr w:type="spellStart"/>
      <w:r w:rsidRPr="005D616F">
        <w:rPr>
          <w:rFonts w:ascii="Calibri" w:hAnsi="Calibri" w:cs="Calibri"/>
          <w:color w:val="000000"/>
          <w:sz w:val="24"/>
          <w:szCs w:val="24"/>
        </w:rPr>
        <w:t>i</w:t>
      </w:r>
      <w:proofErr w:type="spellEnd"/>
      <w:r w:rsidRPr="005D616F">
        <w:rPr>
          <w:rFonts w:ascii="Calibri" w:hAnsi="Calibri" w:cs="Calibri"/>
          <w:color w:val="000000"/>
          <w:sz w:val="24"/>
          <w:szCs w:val="24"/>
        </w:rPr>
        <w:t xml:space="preserve">) </w:t>
      </w:r>
      <w:r w:rsidR="004F3E50">
        <w:rPr>
          <w:rFonts w:ascii="Calibri" w:hAnsi="Calibri" w:cs="Calibri"/>
          <w:color w:val="000000"/>
          <w:sz w:val="24"/>
          <w:szCs w:val="24"/>
        </w:rPr>
        <w:t xml:space="preserve">the </w:t>
      </w:r>
      <w:r w:rsidRPr="005D616F">
        <w:rPr>
          <w:rFonts w:ascii="Calibri" w:hAnsi="Calibri" w:cs="Calibri"/>
          <w:color w:val="000000"/>
          <w:sz w:val="24"/>
          <w:szCs w:val="24"/>
        </w:rPr>
        <w:t xml:space="preserve">EIS experiment </w:t>
      </w:r>
      <w:r w:rsidR="00572606" w:rsidRPr="005D616F">
        <w:rPr>
          <w:rFonts w:ascii="Calibri" w:hAnsi="Calibri" w:cs="Calibri"/>
          <w:color w:val="000000"/>
          <w:sz w:val="24"/>
          <w:szCs w:val="24"/>
        </w:rPr>
        <w:t xml:space="preserve">should </w:t>
      </w:r>
      <w:r w:rsidR="00DC1A2E" w:rsidRPr="005D616F">
        <w:rPr>
          <w:rFonts w:ascii="Calibri" w:hAnsi="Calibri" w:cs="Calibri"/>
          <w:color w:val="000000"/>
          <w:sz w:val="24"/>
          <w:szCs w:val="24"/>
        </w:rPr>
        <w:t>start only after the steady state current</w:t>
      </w:r>
      <w:r w:rsidR="00064C97" w:rsidRPr="005D616F">
        <w:rPr>
          <w:rFonts w:ascii="Calibri" w:hAnsi="Calibri" w:cs="Calibri"/>
          <w:color w:val="000000"/>
          <w:sz w:val="24"/>
          <w:szCs w:val="24"/>
        </w:rPr>
        <w:t xml:space="preserve"> density</w:t>
      </w:r>
      <w:r w:rsidR="00DC1A2E" w:rsidRPr="005D616F">
        <w:rPr>
          <w:rFonts w:ascii="Calibri" w:hAnsi="Calibri" w:cs="Calibri"/>
          <w:color w:val="000000"/>
          <w:sz w:val="24"/>
          <w:szCs w:val="24"/>
        </w:rPr>
        <w:t xml:space="preserve"> is achieved (quasi steady state condition</w:t>
      </w:r>
      <w:r w:rsidR="00064C97" w:rsidRPr="005D616F">
        <w:rPr>
          <w:rFonts w:ascii="Calibri" w:hAnsi="Calibri" w:cs="Calibri"/>
          <w:color w:val="000000"/>
          <w:sz w:val="24"/>
          <w:szCs w:val="24"/>
        </w:rPr>
        <w:t xml:space="preserve"> is</w:t>
      </w:r>
      <w:r w:rsidR="00DC1A2E" w:rsidRPr="005D616F">
        <w:rPr>
          <w:rFonts w:ascii="Calibri" w:hAnsi="Calibri" w:cs="Calibri"/>
          <w:color w:val="000000"/>
          <w:sz w:val="24"/>
          <w:szCs w:val="24"/>
        </w:rPr>
        <w:t xml:space="preserve"> characterized by a </w:t>
      </w:r>
      <w:r w:rsidR="00DC1A2E" w:rsidRPr="005D616F">
        <w:rPr>
          <w:rFonts w:ascii="Calibri" w:hAnsi="Calibri" w:cs="Calibri"/>
          <w:sz w:val="24"/>
          <w:szCs w:val="24"/>
        </w:rPr>
        <w:t xml:space="preserve">negligible constant </w:t>
      </w:r>
      <w:r w:rsidR="00DC1A2E" w:rsidRPr="005D616F">
        <w:rPr>
          <w:rFonts w:ascii="Calibri" w:hAnsi="Calibri" w:cs="Calibri"/>
          <w:color w:val="000000"/>
          <w:sz w:val="24"/>
          <w:szCs w:val="24"/>
        </w:rPr>
        <w:t>drift)</w:t>
      </w:r>
      <w:r w:rsidRPr="005D616F">
        <w:rPr>
          <w:rFonts w:ascii="Calibri" w:hAnsi="Calibri" w:cs="Calibri"/>
          <w:color w:val="000000"/>
          <w:sz w:val="24"/>
          <w:szCs w:val="24"/>
        </w:rPr>
        <w:t xml:space="preserve">, (ii) the </w:t>
      </w:r>
      <w:r w:rsidR="00DC1A2E" w:rsidRPr="005D616F">
        <w:rPr>
          <w:rFonts w:ascii="Calibri" w:hAnsi="Calibri" w:cs="Calibri"/>
          <w:color w:val="000000"/>
          <w:sz w:val="24"/>
          <w:szCs w:val="24"/>
        </w:rPr>
        <w:t xml:space="preserve">input </w:t>
      </w:r>
      <w:r w:rsidRPr="005D616F">
        <w:rPr>
          <w:rFonts w:ascii="Calibri" w:hAnsi="Calibri" w:cs="Calibri"/>
          <w:color w:val="000000"/>
          <w:sz w:val="24"/>
          <w:szCs w:val="24"/>
        </w:rPr>
        <w:t xml:space="preserve">amplitude </w:t>
      </w:r>
      <w:r w:rsidR="00DC1A2E" w:rsidRPr="005D616F">
        <w:rPr>
          <w:rFonts w:ascii="Calibri" w:hAnsi="Calibri" w:cs="Calibri"/>
          <w:color w:val="000000"/>
          <w:sz w:val="24"/>
          <w:szCs w:val="24"/>
        </w:rPr>
        <w:t xml:space="preserve">is </w:t>
      </w:r>
      <w:r w:rsidRPr="005D616F">
        <w:rPr>
          <w:rFonts w:ascii="Calibri" w:hAnsi="Calibri" w:cs="Calibri"/>
          <w:color w:val="000000"/>
          <w:sz w:val="24"/>
          <w:szCs w:val="24"/>
        </w:rPr>
        <w:t>set at 5% of the steady state current</w:t>
      </w:r>
      <w:r w:rsidR="00064C97" w:rsidRPr="005D616F">
        <w:rPr>
          <w:rFonts w:ascii="Calibri" w:hAnsi="Calibri" w:cs="Calibri"/>
          <w:color w:val="000000"/>
          <w:sz w:val="24"/>
          <w:szCs w:val="24"/>
        </w:rPr>
        <w:t xml:space="preserve"> value</w:t>
      </w:r>
      <w:r w:rsidRPr="005D616F">
        <w:rPr>
          <w:rFonts w:ascii="Calibri" w:hAnsi="Calibri" w:cs="Calibri"/>
          <w:color w:val="000000"/>
          <w:sz w:val="24"/>
          <w:szCs w:val="24"/>
        </w:rPr>
        <w:t xml:space="preserve"> in order </w:t>
      </w:r>
      <w:r w:rsidR="00EE7520" w:rsidRPr="005D616F">
        <w:rPr>
          <w:rFonts w:ascii="Calibri" w:hAnsi="Calibri" w:cs="Calibri"/>
          <w:color w:val="000000"/>
          <w:sz w:val="24"/>
          <w:szCs w:val="24"/>
        </w:rPr>
        <w:t xml:space="preserve">to </w:t>
      </w:r>
      <w:r w:rsidR="00F344D2">
        <w:rPr>
          <w:rFonts w:ascii="Calibri" w:hAnsi="Calibri" w:cs="Calibri"/>
          <w:color w:val="000000"/>
          <w:sz w:val="24"/>
          <w:szCs w:val="24"/>
        </w:rPr>
        <w:t xml:space="preserve">ensure </w:t>
      </w:r>
      <w:r w:rsidR="00EE7520" w:rsidRPr="005D616F">
        <w:rPr>
          <w:rFonts w:ascii="Calibri" w:hAnsi="Calibri" w:cs="Calibri"/>
          <w:color w:val="000000"/>
          <w:sz w:val="24"/>
          <w:szCs w:val="24"/>
        </w:rPr>
        <w:t xml:space="preserve">a linear response </w:t>
      </w:r>
      <w:r w:rsidR="00F344D2">
        <w:rPr>
          <w:rFonts w:ascii="Calibri" w:hAnsi="Calibri" w:cs="Calibri"/>
          <w:color w:val="000000"/>
          <w:sz w:val="24"/>
          <w:szCs w:val="24"/>
        </w:rPr>
        <w:t xml:space="preserve">whilst simultaneously </w:t>
      </w:r>
      <w:r w:rsidR="009854CB" w:rsidRPr="005D616F">
        <w:rPr>
          <w:rFonts w:ascii="Calibri" w:hAnsi="Calibri" w:cs="Calibri"/>
          <w:color w:val="000000"/>
          <w:sz w:val="24"/>
          <w:szCs w:val="24"/>
        </w:rPr>
        <w:t>reduc</w:t>
      </w:r>
      <w:r w:rsidR="00F344D2">
        <w:rPr>
          <w:rFonts w:ascii="Calibri" w:hAnsi="Calibri" w:cs="Calibri"/>
          <w:color w:val="000000"/>
          <w:sz w:val="24"/>
          <w:szCs w:val="24"/>
        </w:rPr>
        <w:t>ing th</w:t>
      </w:r>
      <w:r w:rsidR="009854CB" w:rsidRPr="005D616F">
        <w:rPr>
          <w:rFonts w:ascii="Calibri" w:hAnsi="Calibri" w:cs="Calibri"/>
          <w:color w:val="000000"/>
          <w:sz w:val="24"/>
          <w:szCs w:val="24"/>
        </w:rPr>
        <w:t>e</w:t>
      </w:r>
      <w:r w:rsidRPr="005D616F">
        <w:rPr>
          <w:rFonts w:ascii="Calibri" w:hAnsi="Calibri" w:cs="Calibri"/>
          <w:color w:val="000000"/>
          <w:sz w:val="24"/>
          <w:szCs w:val="24"/>
        </w:rPr>
        <w:t xml:space="preserve"> influence of noise in the harmonic analysis, (iii) </w:t>
      </w:r>
      <w:r w:rsidR="00AD2A61" w:rsidRPr="005D616F">
        <w:rPr>
          <w:rFonts w:ascii="Calibri" w:hAnsi="Calibri" w:cs="Calibri"/>
          <w:color w:val="000000"/>
          <w:sz w:val="24"/>
          <w:szCs w:val="24"/>
        </w:rPr>
        <w:t xml:space="preserve">at least </w:t>
      </w:r>
      <w:r w:rsidRPr="005D616F">
        <w:rPr>
          <w:rFonts w:ascii="Calibri" w:hAnsi="Calibri" w:cs="Calibri"/>
          <w:color w:val="000000"/>
          <w:sz w:val="24"/>
          <w:szCs w:val="24"/>
        </w:rPr>
        <w:t xml:space="preserve">4 periods for each </w:t>
      </w:r>
      <w:r w:rsidR="00064C97" w:rsidRPr="005D616F">
        <w:rPr>
          <w:rFonts w:ascii="Calibri" w:hAnsi="Calibri" w:cs="Calibri"/>
          <w:color w:val="000000"/>
          <w:sz w:val="24"/>
          <w:szCs w:val="24"/>
        </w:rPr>
        <w:t xml:space="preserve">frequency </w:t>
      </w:r>
      <w:r w:rsidR="00DC1A2E" w:rsidRPr="005D616F">
        <w:rPr>
          <w:rFonts w:ascii="Calibri" w:hAnsi="Calibri" w:cs="Calibri"/>
          <w:color w:val="000000"/>
          <w:sz w:val="24"/>
          <w:szCs w:val="24"/>
        </w:rPr>
        <w:t xml:space="preserve">are sampled </w:t>
      </w:r>
      <w:r w:rsidRPr="005D616F">
        <w:rPr>
          <w:rFonts w:ascii="Calibri" w:hAnsi="Calibri" w:cs="Calibri"/>
          <w:color w:val="000000"/>
          <w:sz w:val="24"/>
          <w:szCs w:val="24"/>
        </w:rPr>
        <w:t xml:space="preserve">in order to </w:t>
      </w:r>
      <w:r w:rsidR="00C606A7">
        <w:rPr>
          <w:rFonts w:ascii="Calibri" w:hAnsi="Calibri" w:cs="Calibri"/>
          <w:color w:val="000000"/>
          <w:sz w:val="24"/>
          <w:szCs w:val="24"/>
        </w:rPr>
        <w:t xml:space="preserve">further </w:t>
      </w:r>
      <w:r w:rsidRPr="005D616F">
        <w:rPr>
          <w:rFonts w:ascii="Calibri" w:hAnsi="Calibri" w:cs="Calibri"/>
          <w:color w:val="000000"/>
          <w:sz w:val="24"/>
          <w:szCs w:val="24"/>
        </w:rPr>
        <w:t>minimize the noise effects.</w:t>
      </w:r>
    </w:p>
    <w:p w14:paraId="66AAE77B" w14:textId="77777777" w:rsidR="00F74E19" w:rsidRPr="005D616F" w:rsidRDefault="00F74E19">
      <w:pPr>
        <w:jc w:val="both"/>
        <w:rPr>
          <w:rFonts w:ascii="Calibri" w:hAnsi="Calibri" w:cs="Calibri"/>
          <w:color w:val="000000"/>
          <w:sz w:val="24"/>
          <w:szCs w:val="24"/>
        </w:rPr>
      </w:pPr>
    </w:p>
    <w:p w14:paraId="3F6DBA0B" w14:textId="10F75B48" w:rsidR="00B16E28" w:rsidRDefault="006433F1">
      <w:pPr>
        <w:jc w:val="both"/>
        <w:rPr>
          <w:rFonts w:ascii="Calibri" w:hAnsi="Calibri" w:cs="Calibri"/>
          <w:color w:val="000000"/>
          <w:sz w:val="24"/>
          <w:szCs w:val="24"/>
        </w:rPr>
      </w:pPr>
      <w:r w:rsidRPr="005D616F">
        <w:rPr>
          <w:rFonts w:ascii="Calibri" w:hAnsi="Calibri" w:cs="Calibri"/>
          <w:b/>
          <w:color w:val="000000"/>
          <w:sz w:val="24"/>
          <w:szCs w:val="24"/>
        </w:rPr>
        <w:t xml:space="preserve">Figure 3 </w:t>
      </w:r>
      <w:r w:rsidR="00B661A5" w:rsidRPr="00E40D1E">
        <w:rPr>
          <w:rFonts w:ascii="Calibri" w:hAnsi="Calibri" w:cs="Calibri"/>
          <w:bCs/>
          <w:color w:val="000000"/>
          <w:sz w:val="24"/>
          <w:szCs w:val="24"/>
        </w:rPr>
        <w:t>depicts</w:t>
      </w:r>
      <w:r w:rsidR="00B661A5">
        <w:rPr>
          <w:rFonts w:ascii="Calibri" w:hAnsi="Calibri" w:cs="Calibri"/>
          <w:b/>
          <w:color w:val="000000"/>
          <w:sz w:val="24"/>
          <w:szCs w:val="24"/>
        </w:rPr>
        <w:t xml:space="preserve"> </w:t>
      </w:r>
      <w:r w:rsidR="001658CE" w:rsidRPr="005D616F">
        <w:rPr>
          <w:rFonts w:ascii="Calibri" w:hAnsi="Calibri" w:cs="Calibri"/>
          <w:color w:val="000000"/>
          <w:sz w:val="24"/>
          <w:szCs w:val="24"/>
        </w:rPr>
        <w:t xml:space="preserve">exemplary </w:t>
      </w:r>
      <w:r w:rsidRPr="005D616F">
        <w:rPr>
          <w:rFonts w:ascii="Calibri" w:hAnsi="Calibri" w:cs="Calibri"/>
          <w:color w:val="000000"/>
          <w:sz w:val="24"/>
          <w:szCs w:val="24"/>
        </w:rPr>
        <w:t>periodic oxygen pressure input</w:t>
      </w:r>
      <w:r w:rsidR="001D39FD" w:rsidRPr="005D616F">
        <w:rPr>
          <w:rFonts w:ascii="Calibri" w:hAnsi="Calibri" w:cs="Calibri"/>
          <w:color w:val="000000"/>
          <w:sz w:val="24"/>
          <w:szCs w:val="24"/>
        </w:rPr>
        <w:t>s</w:t>
      </w:r>
      <w:r w:rsidR="007D12AB" w:rsidRPr="005D616F">
        <w:rPr>
          <w:rFonts w:ascii="Calibri" w:hAnsi="Calibri" w:cs="Calibri"/>
          <w:color w:val="000000"/>
          <w:sz w:val="24"/>
          <w:szCs w:val="24"/>
        </w:rPr>
        <w:t xml:space="preserve"> at two different frequencies and their Fourier transforms.</w:t>
      </w:r>
      <w:r w:rsidRPr="005D616F">
        <w:rPr>
          <w:rFonts w:ascii="Calibri" w:hAnsi="Calibri" w:cs="Calibri"/>
          <w:color w:val="000000"/>
          <w:sz w:val="24"/>
          <w:szCs w:val="24"/>
        </w:rPr>
        <w:t xml:space="preserve"> </w:t>
      </w:r>
      <w:r w:rsidR="00F150D3" w:rsidRPr="005D616F">
        <w:rPr>
          <w:rFonts w:ascii="Calibri" w:hAnsi="Calibri" w:cs="Calibri"/>
          <w:color w:val="000000"/>
          <w:sz w:val="24"/>
          <w:szCs w:val="24"/>
        </w:rPr>
        <w:t xml:space="preserve">The </w:t>
      </w:r>
      <w:r w:rsidR="007D12AB" w:rsidRPr="005D616F">
        <w:rPr>
          <w:rFonts w:ascii="Calibri" w:hAnsi="Calibri" w:cs="Calibri"/>
          <w:color w:val="000000"/>
          <w:sz w:val="24"/>
          <w:szCs w:val="24"/>
        </w:rPr>
        <w:t xml:space="preserve">magnitudes of harmonics in </w:t>
      </w:r>
      <w:r w:rsidR="007D12AB" w:rsidRPr="005D616F">
        <w:rPr>
          <w:rFonts w:ascii="Calibri" w:hAnsi="Calibri" w:cs="Calibri"/>
          <w:b/>
          <w:color w:val="000000"/>
          <w:sz w:val="24"/>
          <w:szCs w:val="24"/>
        </w:rPr>
        <w:t>Figure 3B</w:t>
      </w:r>
      <w:r w:rsidR="00A13C18" w:rsidRPr="005D616F">
        <w:rPr>
          <w:rFonts w:ascii="Calibri" w:hAnsi="Calibri" w:cs="Calibri"/>
          <w:color w:val="000000"/>
          <w:sz w:val="24"/>
          <w:szCs w:val="24"/>
        </w:rPr>
        <w:t xml:space="preserve"> </w:t>
      </w:r>
      <w:r w:rsidR="00F150D3" w:rsidRPr="005D616F">
        <w:rPr>
          <w:rFonts w:ascii="Calibri" w:hAnsi="Calibri" w:cs="Calibri"/>
          <w:color w:val="000000"/>
          <w:sz w:val="24"/>
          <w:szCs w:val="24"/>
        </w:rPr>
        <w:t xml:space="preserve">are normalized </w:t>
      </w:r>
      <w:r w:rsidR="00983AE5" w:rsidRPr="005D616F">
        <w:rPr>
          <w:rFonts w:ascii="Calibri" w:hAnsi="Calibri" w:cs="Calibri"/>
          <w:color w:val="000000"/>
          <w:sz w:val="24"/>
          <w:szCs w:val="24"/>
        </w:rPr>
        <w:t xml:space="preserve">with </w:t>
      </w:r>
      <w:r w:rsidR="00F150D3" w:rsidRPr="005D616F">
        <w:rPr>
          <w:rFonts w:ascii="Calibri" w:hAnsi="Calibri" w:cs="Calibri"/>
          <w:color w:val="000000"/>
          <w:sz w:val="24"/>
          <w:szCs w:val="24"/>
        </w:rPr>
        <w:t xml:space="preserve">respect to the </w:t>
      </w:r>
      <w:r w:rsidR="00105C5D" w:rsidRPr="005D616F">
        <w:rPr>
          <w:rFonts w:ascii="Calibri" w:hAnsi="Calibri" w:cs="Calibri"/>
          <w:color w:val="000000"/>
          <w:sz w:val="24"/>
          <w:szCs w:val="24"/>
        </w:rPr>
        <w:t xml:space="preserve">fundamental </w:t>
      </w:r>
      <w:r w:rsidR="007D12AB" w:rsidRPr="005D616F">
        <w:rPr>
          <w:rFonts w:ascii="Calibri" w:hAnsi="Calibri" w:cs="Calibri"/>
          <w:color w:val="000000"/>
          <w:sz w:val="24"/>
          <w:szCs w:val="24"/>
        </w:rPr>
        <w:t>harmonic</w:t>
      </w:r>
      <w:r w:rsidR="001D39FD" w:rsidRPr="005D616F">
        <w:rPr>
          <w:rFonts w:ascii="Calibri" w:hAnsi="Calibri" w:cs="Calibri"/>
          <w:color w:val="000000"/>
          <w:sz w:val="24"/>
          <w:szCs w:val="24"/>
        </w:rPr>
        <w:t xml:space="preserve">. </w:t>
      </w:r>
      <w:r w:rsidR="0010564C" w:rsidRPr="005D616F">
        <w:rPr>
          <w:rFonts w:ascii="Calibri" w:hAnsi="Calibri" w:cs="Calibri"/>
          <w:color w:val="000000"/>
          <w:sz w:val="24"/>
          <w:szCs w:val="24"/>
        </w:rPr>
        <w:t>As already stated in the protocol, all signals were sampled after quasi steady state condition</w:t>
      </w:r>
      <w:r w:rsidR="007D12AB" w:rsidRPr="005D616F">
        <w:rPr>
          <w:rFonts w:ascii="Calibri" w:hAnsi="Calibri" w:cs="Calibri"/>
          <w:color w:val="000000"/>
          <w:sz w:val="24"/>
          <w:szCs w:val="24"/>
        </w:rPr>
        <w:t>s were reached</w:t>
      </w:r>
      <w:r w:rsidR="0010564C" w:rsidRPr="005D616F">
        <w:rPr>
          <w:rFonts w:ascii="Calibri" w:hAnsi="Calibri" w:cs="Calibri"/>
          <w:color w:val="000000"/>
          <w:sz w:val="24"/>
          <w:szCs w:val="24"/>
        </w:rPr>
        <w:t xml:space="preserve">. </w:t>
      </w:r>
      <w:r w:rsidR="001D39FD" w:rsidRPr="005D616F">
        <w:rPr>
          <w:rFonts w:ascii="Calibri" w:hAnsi="Calibri" w:cs="Calibri"/>
          <w:color w:val="000000"/>
          <w:sz w:val="24"/>
          <w:szCs w:val="24"/>
        </w:rPr>
        <w:t xml:space="preserve">The </w:t>
      </w:r>
      <w:r w:rsidR="002528CC" w:rsidRPr="005D616F">
        <w:rPr>
          <w:rFonts w:ascii="Calibri" w:hAnsi="Calibri" w:cs="Calibri"/>
          <w:color w:val="000000"/>
          <w:sz w:val="24"/>
          <w:szCs w:val="24"/>
        </w:rPr>
        <w:t>pressure input at</w:t>
      </w:r>
      <w:r w:rsidRPr="005D616F">
        <w:rPr>
          <w:rFonts w:ascii="Calibri" w:hAnsi="Calibri" w:cs="Calibri"/>
          <w:color w:val="000000"/>
          <w:sz w:val="24"/>
          <w:szCs w:val="24"/>
        </w:rPr>
        <w:t xml:space="preserve"> </w:t>
      </w:r>
      <w:r w:rsidR="00036C3B">
        <w:rPr>
          <w:rFonts w:ascii="Calibri" w:hAnsi="Calibri" w:cs="Calibri"/>
          <w:color w:val="000000"/>
          <w:sz w:val="24"/>
          <w:szCs w:val="24"/>
        </w:rPr>
        <w:t xml:space="preserve">a </w:t>
      </w:r>
      <w:r w:rsidRPr="005D616F">
        <w:rPr>
          <w:rFonts w:ascii="Calibri" w:hAnsi="Calibri" w:cs="Calibri"/>
          <w:color w:val="000000"/>
          <w:sz w:val="24"/>
          <w:szCs w:val="24"/>
        </w:rPr>
        <w:t xml:space="preserve">frequency of 49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xml:space="preserve"> (</w:t>
      </w:r>
      <w:r w:rsidRPr="005D616F">
        <w:rPr>
          <w:rFonts w:ascii="Calibri" w:hAnsi="Calibri" w:cs="Calibri"/>
          <w:b/>
          <w:color w:val="000000"/>
          <w:sz w:val="24"/>
          <w:szCs w:val="24"/>
        </w:rPr>
        <w:t>Figure 3A</w:t>
      </w:r>
      <w:r w:rsidRPr="005D616F">
        <w:rPr>
          <w:rFonts w:ascii="Calibri" w:hAnsi="Calibri" w:cs="Calibri"/>
          <w:color w:val="000000"/>
          <w:sz w:val="24"/>
          <w:szCs w:val="24"/>
        </w:rPr>
        <w:t xml:space="preserve">) </w:t>
      </w:r>
      <w:r w:rsidR="007D12AB" w:rsidRPr="005D616F">
        <w:rPr>
          <w:rFonts w:ascii="Calibri" w:hAnsi="Calibri" w:cs="Calibri"/>
          <w:color w:val="000000"/>
          <w:sz w:val="24"/>
          <w:szCs w:val="24"/>
        </w:rPr>
        <w:t xml:space="preserve">is characterized by </w:t>
      </w:r>
      <w:r w:rsidR="002528CC" w:rsidRPr="005D616F">
        <w:rPr>
          <w:rFonts w:ascii="Calibri" w:hAnsi="Calibri" w:cs="Calibri"/>
          <w:color w:val="000000"/>
          <w:sz w:val="24"/>
          <w:szCs w:val="24"/>
        </w:rPr>
        <w:t>a sinusoidal shape</w:t>
      </w:r>
      <w:r w:rsidRPr="005D616F">
        <w:rPr>
          <w:rFonts w:ascii="Calibri" w:hAnsi="Calibri" w:cs="Calibri"/>
          <w:color w:val="000000"/>
          <w:sz w:val="24"/>
          <w:szCs w:val="24"/>
        </w:rPr>
        <w:t xml:space="preserve">. </w:t>
      </w:r>
      <w:r w:rsidR="00D1423F" w:rsidRPr="005D616F">
        <w:rPr>
          <w:rFonts w:ascii="Calibri" w:hAnsi="Calibri" w:cs="Calibri"/>
          <w:color w:val="000000"/>
          <w:sz w:val="24"/>
          <w:szCs w:val="24"/>
        </w:rPr>
        <w:t>Its</w:t>
      </w:r>
      <w:r w:rsidRPr="005D616F">
        <w:rPr>
          <w:rFonts w:ascii="Calibri" w:hAnsi="Calibri" w:cs="Calibri"/>
          <w:color w:val="000000"/>
          <w:sz w:val="24"/>
          <w:szCs w:val="24"/>
        </w:rPr>
        <w:t xml:space="preserve"> Fourier transform (</w:t>
      </w:r>
      <w:r w:rsidRPr="005D616F">
        <w:rPr>
          <w:rFonts w:ascii="Calibri" w:hAnsi="Calibri" w:cs="Calibri"/>
          <w:b/>
          <w:color w:val="000000"/>
          <w:sz w:val="24"/>
          <w:szCs w:val="24"/>
        </w:rPr>
        <w:t>Figure 3B</w:t>
      </w:r>
      <w:r w:rsidRPr="005D616F">
        <w:rPr>
          <w:rFonts w:ascii="Calibri" w:hAnsi="Calibri" w:cs="Calibri"/>
          <w:color w:val="000000"/>
          <w:sz w:val="24"/>
          <w:szCs w:val="24"/>
        </w:rPr>
        <w:t xml:space="preserve">) </w:t>
      </w:r>
      <w:r w:rsidR="00D1423F" w:rsidRPr="005D616F">
        <w:rPr>
          <w:rFonts w:ascii="Calibri" w:hAnsi="Calibri" w:cs="Calibri"/>
          <w:color w:val="000000"/>
          <w:sz w:val="24"/>
          <w:szCs w:val="24"/>
        </w:rPr>
        <w:t xml:space="preserve">displays </w:t>
      </w:r>
      <w:r w:rsidR="00183175" w:rsidRPr="005D616F">
        <w:rPr>
          <w:rFonts w:ascii="Calibri" w:hAnsi="Calibri" w:cs="Calibri"/>
          <w:color w:val="000000"/>
          <w:sz w:val="24"/>
          <w:szCs w:val="24"/>
        </w:rPr>
        <w:t>a</w:t>
      </w:r>
      <w:r w:rsidRPr="005D616F">
        <w:rPr>
          <w:rFonts w:ascii="Calibri" w:hAnsi="Calibri" w:cs="Calibri"/>
          <w:color w:val="000000"/>
          <w:sz w:val="24"/>
          <w:szCs w:val="24"/>
        </w:rPr>
        <w:t xml:space="preserve"> </w:t>
      </w:r>
      <w:r w:rsidR="00D1423F" w:rsidRPr="005D616F">
        <w:rPr>
          <w:rFonts w:ascii="Calibri" w:hAnsi="Calibri" w:cs="Calibri"/>
          <w:color w:val="000000"/>
          <w:sz w:val="24"/>
          <w:szCs w:val="24"/>
        </w:rPr>
        <w:t xml:space="preserve">harmonic </w:t>
      </w:r>
      <w:r w:rsidRPr="005D616F">
        <w:rPr>
          <w:rFonts w:ascii="Calibri" w:hAnsi="Calibri" w:cs="Calibri"/>
          <w:color w:val="000000"/>
          <w:sz w:val="24"/>
          <w:szCs w:val="24"/>
        </w:rPr>
        <w:t>at the fundamental frequency</w:t>
      </w:r>
      <w:r w:rsidR="00183175" w:rsidRPr="005D616F">
        <w:rPr>
          <w:rFonts w:ascii="Calibri" w:hAnsi="Calibri" w:cs="Calibri"/>
          <w:color w:val="000000"/>
          <w:sz w:val="24"/>
          <w:szCs w:val="24"/>
        </w:rPr>
        <w:t xml:space="preserve"> and </w:t>
      </w:r>
      <w:r w:rsidR="006C7F15" w:rsidRPr="005D616F">
        <w:rPr>
          <w:rFonts w:ascii="Calibri" w:hAnsi="Calibri" w:cs="Calibri"/>
          <w:color w:val="000000"/>
          <w:sz w:val="24"/>
          <w:szCs w:val="24"/>
        </w:rPr>
        <w:t xml:space="preserve">an additional </w:t>
      </w:r>
      <w:r w:rsidR="00183175" w:rsidRPr="005D616F">
        <w:rPr>
          <w:rFonts w:ascii="Calibri" w:hAnsi="Calibri" w:cs="Calibri"/>
          <w:color w:val="000000"/>
          <w:sz w:val="24"/>
          <w:szCs w:val="24"/>
        </w:rPr>
        <w:t>higher harmonic</w:t>
      </w:r>
      <w:r w:rsidR="006C7F15" w:rsidRPr="005D616F">
        <w:rPr>
          <w:rFonts w:ascii="Calibri" w:hAnsi="Calibri" w:cs="Calibri"/>
          <w:color w:val="000000"/>
          <w:sz w:val="24"/>
          <w:szCs w:val="24"/>
        </w:rPr>
        <w:t xml:space="preserve"> at a frequency which is the double of the fundamental one</w:t>
      </w:r>
      <w:r w:rsidR="00105C5D" w:rsidRPr="005D616F">
        <w:rPr>
          <w:rFonts w:ascii="Calibri" w:hAnsi="Calibri" w:cs="Calibri"/>
          <w:color w:val="000000"/>
          <w:sz w:val="24"/>
          <w:szCs w:val="24"/>
        </w:rPr>
        <w:t>,</w:t>
      </w:r>
      <w:r w:rsidRPr="005D616F">
        <w:rPr>
          <w:rFonts w:ascii="Calibri" w:hAnsi="Calibri" w:cs="Calibri"/>
          <w:color w:val="000000"/>
          <w:sz w:val="24"/>
          <w:szCs w:val="24"/>
        </w:rPr>
        <w:t xml:space="preserve"> indicat</w:t>
      </w:r>
      <w:r w:rsidR="00183175" w:rsidRPr="005D616F">
        <w:rPr>
          <w:rFonts w:ascii="Calibri" w:hAnsi="Calibri" w:cs="Calibri"/>
          <w:color w:val="000000"/>
          <w:sz w:val="24"/>
          <w:szCs w:val="24"/>
        </w:rPr>
        <w:t>ing</w:t>
      </w:r>
      <w:r w:rsidRPr="005D616F">
        <w:rPr>
          <w:rFonts w:ascii="Calibri" w:hAnsi="Calibri" w:cs="Calibri"/>
          <w:color w:val="000000"/>
          <w:sz w:val="24"/>
          <w:szCs w:val="24"/>
        </w:rPr>
        <w:t xml:space="preserve"> a small deviation from a pure sinusoidal</w:t>
      </w:r>
      <w:r w:rsidR="00183175" w:rsidRPr="005D616F">
        <w:rPr>
          <w:rFonts w:ascii="Calibri" w:hAnsi="Calibri" w:cs="Calibri"/>
          <w:color w:val="000000"/>
          <w:sz w:val="24"/>
          <w:szCs w:val="24"/>
        </w:rPr>
        <w:t xml:space="preserve"> signal</w:t>
      </w:r>
      <w:r w:rsidRPr="005D616F">
        <w:rPr>
          <w:rFonts w:ascii="Calibri" w:hAnsi="Calibri" w:cs="Calibri"/>
          <w:color w:val="000000"/>
          <w:sz w:val="24"/>
          <w:szCs w:val="24"/>
        </w:rPr>
        <w:t xml:space="preserve">. </w:t>
      </w:r>
      <w:r w:rsidR="00183175" w:rsidRPr="005D616F">
        <w:rPr>
          <w:rFonts w:ascii="Calibri" w:hAnsi="Calibri" w:cs="Calibri"/>
          <w:color w:val="000000"/>
          <w:sz w:val="24"/>
          <w:szCs w:val="24"/>
        </w:rPr>
        <w:t xml:space="preserve">The </w:t>
      </w:r>
      <w:r w:rsidR="006C7F15" w:rsidRPr="005D616F">
        <w:rPr>
          <w:rFonts w:ascii="Calibri" w:hAnsi="Calibri" w:cs="Calibri"/>
          <w:color w:val="000000"/>
          <w:sz w:val="24"/>
          <w:szCs w:val="24"/>
        </w:rPr>
        <w:t xml:space="preserve">pressure </w:t>
      </w:r>
      <w:r w:rsidRPr="005D616F">
        <w:rPr>
          <w:rFonts w:ascii="Calibri" w:hAnsi="Calibri" w:cs="Calibri"/>
          <w:color w:val="000000"/>
          <w:sz w:val="24"/>
          <w:szCs w:val="24"/>
        </w:rPr>
        <w:t xml:space="preserve">input </w:t>
      </w:r>
      <w:r w:rsidR="00183175" w:rsidRPr="005D616F">
        <w:rPr>
          <w:rFonts w:ascii="Calibri" w:hAnsi="Calibri" w:cs="Calibri"/>
          <w:color w:val="000000"/>
          <w:sz w:val="24"/>
          <w:szCs w:val="24"/>
        </w:rPr>
        <w:t>at low</w:t>
      </w:r>
      <w:r w:rsidR="00105C5D" w:rsidRPr="005D616F">
        <w:rPr>
          <w:rFonts w:ascii="Calibri" w:hAnsi="Calibri" w:cs="Calibri"/>
          <w:color w:val="000000"/>
          <w:sz w:val="24"/>
          <w:szCs w:val="24"/>
        </w:rPr>
        <w:t>er</w:t>
      </w:r>
      <w:r w:rsidR="00183175" w:rsidRPr="005D616F">
        <w:rPr>
          <w:rFonts w:ascii="Calibri" w:hAnsi="Calibri" w:cs="Calibri"/>
          <w:color w:val="000000"/>
          <w:sz w:val="24"/>
          <w:szCs w:val="24"/>
        </w:rPr>
        <w:t xml:space="preserve"> frequenc</w:t>
      </w:r>
      <w:r w:rsidR="00105C5D" w:rsidRPr="005D616F">
        <w:rPr>
          <w:rFonts w:ascii="Calibri" w:hAnsi="Calibri" w:cs="Calibri"/>
          <w:color w:val="000000"/>
          <w:sz w:val="24"/>
          <w:szCs w:val="24"/>
        </w:rPr>
        <w:t>y</w:t>
      </w:r>
      <w:r w:rsidR="00183175" w:rsidRPr="005D616F">
        <w:rPr>
          <w:rFonts w:ascii="Calibri" w:hAnsi="Calibri" w:cs="Calibri"/>
          <w:color w:val="000000"/>
          <w:sz w:val="24"/>
          <w:szCs w:val="24"/>
        </w:rPr>
        <w:t xml:space="preserve"> </w:t>
      </w:r>
      <w:r w:rsidR="00105C5D" w:rsidRPr="005D616F">
        <w:rPr>
          <w:rFonts w:ascii="Calibri" w:hAnsi="Calibri" w:cs="Calibri"/>
          <w:color w:val="000000"/>
          <w:sz w:val="24"/>
          <w:szCs w:val="24"/>
        </w:rPr>
        <w:t xml:space="preserve">resembles </w:t>
      </w:r>
      <w:r w:rsidRPr="005D616F">
        <w:rPr>
          <w:rFonts w:ascii="Calibri" w:hAnsi="Calibri" w:cs="Calibri"/>
          <w:color w:val="000000"/>
          <w:sz w:val="24"/>
          <w:szCs w:val="24"/>
        </w:rPr>
        <w:t>a periodic square wave</w:t>
      </w:r>
      <w:r w:rsidR="00105C5D" w:rsidRPr="005D616F">
        <w:rPr>
          <w:rFonts w:ascii="Calibri" w:hAnsi="Calibri" w:cs="Calibri"/>
          <w:color w:val="000000"/>
          <w:sz w:val="24"/>
          <w:szCs w:val="24"/>
        </w:rPr>
        <w:t xml:space="preserve"> shape</w:t>
      </w:r>
      <w:r w:rsidR="00183175" w:rsidRPr="005D616F">
        <w:rPr>
          <w:rFonts w:ascii="Calibri" w:hAnsi="Calibri" w:cs="Calibri"/>
          <w:color w:val="000000"/>
          <w:sz w:val="24"/>
          <w:szCs w:val="24"/>
        </w:rPr>
        <w:t xml:space="preserve"> (</w:t>
      </w:r>
      <w:r w:rsidR="00183175" w:rsidRPr="00921D20">
        <w:rPr>
          <w:rFonts w:ascii="Calibri" w:hAnsi="Calibri" w:cs="Calibri"/>
          <w:b/>
          <w:bCs/>
          <w:color w:val="000000"/>
          <w:sz w:val="24"/>
          <w:szCs w:val="24"/>
        </w:rPr>
        <w:t>Figure 3</w:t>
      </w:r>
      <w:r w:rsidR="00B9695F">
        <w:rPr>
          <w:rFonts w:ascii="Calibri" w:hAnsi="Calibri" w:cs="Calibri"/>
          <w:b/>
          <w:bCs/>
          <w:color w:val="000000"/>
          <w:sz w:val="24"/>
          <w:szCs w:val="24"/>
        </w:rPr>
        <w:t>C</w:t>
      </w:r>
      <w:r w:rsidR="00183175" w:rsidRPr="005D616F">
        <w:rPr>
          <w:rFonts w:ascii="Calibri" w:hAnsi="Calibri" w:cs="Calibri"/>
          <w:color w:val="000000"/>
          <w:sz w:val="24"/>
          <w:szCs w:val="24"/>
        </w:rPr>
        <w:t>)</w:t>
      </w:r>
      <w:r w:rsidR="002134C0"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The </w:t>
      </w:r>
      <w:r w:rsidR="007A4A09" w:rsidRPr="005D616F">
        <w:rPr>
          <w:rFonts w:ascii="Calibri" w:hAnsi="Calibri" w:cs="Calibri"/>
          <w:color w:val="000000"/>
          <w:sz w:val="24"/>
          <w:szCs w:val="24"/>
        </w:rPr>
        <w:t xml:space="preserve">related </w:t>
      </w:r>
      <w:r w:rsidR="001565C1" w:rsidRPr="005D616F">
        <w:rPr>
          <w:rFonts w:ascii="Calibri" w:hAnsi="Calibri" w:cs="Calibri"/>
          <w:color w:val="000000"/>
          <w:sz w:val="24"/>
          <w:szCs w:val="24"/>
        </w:rPr>
        <w:t xml:space="preserve">normalized </w:t>
      </w:r>
      <w:r w:rsidRPr="005D616F">
        <w:rPr>
          <w:rFonts w:ascii="Calibri" w:hAnsi="Calibri" w:cs="Calibri"/>
          <w:color w:val="000000"/>
          <w:sz w:val="24"/>
          <w:szCs w:val="24"/>
        </w:rPr>
        <w:t>Fourier transform</w:t>
      </w:r>
      <w:r w:rsidR="00956420" w:rsidRPr="005D616F">
        <w:rPr>
          <w:rFonts w:ascii="Calibri" w:hAnsi="Calibri" w:cs="Calibri"/>
          <w:color w:val="000000"/>
          <w:sz w:val="24"/>
          <w:szCs w:val="24"/>
        </w:rPr>
        <w:t xml:space="preserve"> (</w:t>
      </w:r>
      <w:r w:rsidR="00C17247" w:rsidRPr="005D616F">
        <w:rPr>
          <w:rFonts w:ascii="Calibri" w:hAnsi="Calibri" w:cs="Calibri"/>
          <w:b/>
          <w:color w:val="000000"/>
          <w:sz w:val="24"/>
          <w:szCs w:val="24"/>
        </w:rPr>
        <w:t>Figure 3D</w:t>
      </w:r>
      <w:r w:rsidR="00956420" w:rsidRPr="005D616F">
        <w:rPr>
          <w:rFonts w:ascii="Calibri" w:hAnsi="Calibri" w:cs="Calibri"/>
          <w:color w:val="000000"/>
          <w:sz w:val="24"/>
          <w:szCs w:val="24"/>
        </w:rPr>
        <w:t>)</w:t>
      </w:r>
      <w:r w:rsidRPr="005D616F">
        <w:rPr>
          <w:rFonts w:ascii="Calibri" w:hAnsi="Calibri" w:cs="Calibri"/>
          <w:color w:val="000000"/>
          <w:sz w:val="24"/>
          <w:szCs w:val="24"/>
        </w:rPr>
        <w:t xml:space="preserve"> reflects</w:t>
      </w:r>
      <w:r w:rsidR="001565C1" w:rsidRPr="005D616F">
        <w:rPr>
          <w:rFonts w:ascii="Calibri" w:hAnsi="Calibri" w:cs="Calibri"/>
          <w:color w:val="000000"/>
          <w:sz w:val="24"/>
          <w:szCs w:val="24"/>
        </w:rPr>
        <w:t xml:space="preserve"> perfectly</w:t>
      </w:r>
      <w:r w:rsidRPr="005D616F">
        <w:rPr>
          <w:rFonts w:ascii="Calibri" w:hAnsi="Calibri" w:cs="Calibri"/>
          <w:color w:val="000000"/>
          <w:sz w:val="24"/>
          <w:szCs w:val="24"/>
        </w:rPr>
        <w:t xml:space="preserve"> </w:t>
      </w:r>
      <w:r w:rsidR="00764154">
        <w:rPr>
          <w:rFonts w:ascii="Calibri" w:hAnsi="Calibri" w:cs="Calibri"/>
          <w:color w:val="000000"/>
          <w:sz w:val="24"/>
          <w:szCs w:val="24"/>
        </w:rPr>
        <w:t xml:space="preserve">that </w:t>
      </w:r>
      <w:r w:rsidRPr="005D616F">
        <w:rPr>
          <w:rFonts w:ascii="Calibri" w:hAnsi="Calibri" w:cs="Calibri"/>
          <w:color w:val="000000"/>
          <w:sz w:val="24"/>
          <w:szCs w:val="24"/>
        </w:rPr>
        <w:t>of a square wave</w:t>
      </w:r>
      <w:r w:rsidR="00105C5D" w:rsidRPr="005D616F">
        <w:rPr>
          <w:rFonts w:ascii="Calibri" w:hAnsi="Calibri" w:cs="Calibri"/>
          <w:color w:val="000000"/>
          <w:sz w:val="24"/>
          <w:szCs w:val="24"/>
        </w:rPr>
        <w:t xml:space="preserve"> signal</w:t>
      </w:r>
      <w:r w:rsidRPr="005D616F">
        <w:rPr>
          <w:rFonts w:ascii="Calibri" w:hAnsi="Calibri" w:cs="Calibri"/>
          <w:color w:val="000000"/>
          <w:sz w:val="24"/>
          <w:szCs w:val="24"/>
        </w:rPr>
        <w:t xml:space="preserve">, </w:t>
      </w:r>
      <w:r w:rsidR="0039207D" w:rsidRPr="005D616F">
        <w:rPr>
          <w:rFonts w:ascii="Calibri" w:hAnsi="Calibri" w:cs="Calibri"/>
          <w:color w:val="000000"/>
          <w:sz w:val="24"/>
          <w:szCs w:val="24"/>
        </w:rPr>
        <w:t>presenting</w:t>
      </w:r>
      <w:r w:rsidR="001565C1" w:rsidRPr="005D616F">
        <w:rPr>
          <w:rFonts w:ascii="Calibri" w:hAnsi="Calibri" w:cs="Calibri"/>
          <w:color w:val="000000"/>
          <w:sz w:val="24"/>
          <w:szCs w:val="24"/>
        </w:rPr>
        <w:t xml:space="preserve"> </w:t>
      </w:r>
      <w:r w:rsidR="0046046F" w:rsidRPr="005D616F">
        <w:rPr>
          <w:rFonts w:ascii="Calibri" w:hAnsi="Calibri" w:cs="Calibri"/>
          <w:color w:val="000000"/>
          <w:sz w:val="24"/>
          <w:szCs w:val="24"/>
        </w:rPr>
        <w:t>descending harmonic</w:t>
      </w:r>
      <w:r w:rsidR="0039207D" w:rsidRPr="005D616F">
        <w:rPr>
          <w:rFonts w:ascii="Calibri" w:hAnsi="Calibri" w:cs="Calibri"/>
          <w:color w:val="000000"/>
          <w:sz w:val="24"/>
          <w:szCs w:val="24"/>
        </w:rPr>
        <w:t xml:space="preserve"> </w:t>
      </w:r>
      <w:r w:rsidR="0046046F" w:rsidRPr="005D616F">
        <w:rPr>
          <w:rFonts w:ascii="Calibri" w:hAnsi="Calibri" w:cs="Calibri"/>
          <w:color w:val="000000"/>
          <w:sz w:val="24"/>
          <w:szCs w:val="24"/>
        </w:rPr>
        <w:t xml:space="preserve">components </w:t>
      </w:r>
      <w:r w:rsidR="0039207D" w:rsidRPr="005D616F">
        <w:rPr>
          <w:rFonts w:ascii="Calibri" w:hAnsi="Calibri" w:cs="Calibri"/>
          <w:color w:val="000000"/>
          <w:sz w:val="24"/>
          <w:szCs w:val="24"/>
        </w:rPr>
        <w:t>at</w:t>
      </w:r>
      <w:r w:rsidR="0046046F" w:rsidRPr="005D616F">
        <w:rPr>
          <w:rFonts w:ascii="Calibri" w:hAnsi="Calibri" w:cs="Calibri"/>
          <w:color w:val="000000"/>
          <w:sz w:val="24"/>
          <w:szCs w:val="24"/>
        </w:rPr>
        <w:t xml:space="preserve"> </w:t>
      </w:r>
      <w:r w:rsidR="0039207D" w:rsidRPr="005D616F">
        <w:rPr>
          <w:rFonts w:ascii="Calibri" w:hAnsi="Calibri" w:cs="Calibri"/>
          <w:color w:val="000000"/>
          <w:sz w:val="24"/>
          <w:szCs w:val="24"/>
        </w:rPr>
        <w:t xml:space="preserve">multiple </w:t>
      </w:r>
      <w:r w:rsidR="0046046F" w:rsidRPr="005D616F">
        <w:rPr>
          <w:rFonts w:ascii="Calibri" w:hAnsi="Calibri" w:cs="Calibri"/>
          <w:color w:val="000000"/>
          <w:sz w:val="24"/>
          <w:szCs w:val="24"/>
        </w:rPr>
        <w:t xml:space="preserve">odd integer frequencies </w:t>
      </w:r>
      <w:r w:rsidR="00BD11F8" w:rsidRPr="005D616F">
        <w:rPr>
          <w:rFonts w:ascii="Calibri" w:hAnsi="Calibri" w:cs="Calibri"/>
          <w:color w:val="000000"/>
          <w:sz w:val="24"/>
          <w:szCs w:val="24"/>
        </w:rPr>
        <w:t xml:space="preserve">with </w:t>
      </w:r>
      <w:r w:rsidR="0039207D" w:rsidRPr="005D616F">
        <w:rPr>
          <w:rFonts w:ascii="Calibri" w:hAnsi="Calibri" w:cs="Calibri"/>
          <w:color w:val="000000"/>
          <w:sz w:val="24"/>
          <w:szCs w:val="24"/>
        </w:rPr>
        <w:t>respect to the fundamental one</w:t>
      </w:r>
      <w:r w:rsidRPr="005D616F">
        <w:rPr>
          <w:rFonts w:ascii="Calibri" w:hAnsi="Calibri" w:cs="Calibri"/>
          <w:color w:val="000000"/>
          <w:sz w:val="24"/>
          <w:szCs w:val="24"/>
        </w:rPr>
        <w:t>. The cell potential responses present identical features (</w:t>
      </w:r>
      <w:r w:rsidRPr="005D616F">
        <w:rPr>
          <w:rFonts w:ascii="Calibri" w:hAnsi="Calibri" w:cs="Calibri"/>
          <w:b/>
          <w:color w:val="000000"/>
          <w:sz w:val="24"/>
          <w:szCs w:val="24"/>
        </w:rPr>
        <w:t>Figure 4</w:t>
      </w:r>
      <w:r w:rsidR="0039207D" w:rsidRPr="005D616F">
        <w:rPr>
          <w:rFonts w:ascii="Calibri" w:hAnsi="Calibri" w:cs="Calibri"/>
          <w:b/>
          <w:color w:val="000000"/>
          <w:sz w:val="24"/>
          <w:szCs w:val="24"/>
        </w:rPr>
        <w:t>A-D</w:t>
      </w:r>
      <w:r w:rsidRPr="005D616F">
        <w:rPr>
          <w:rFonts w:ascii="Calibri" w:hAnsi="Calibri" w:cs="Calibri"/>
          <w:color w:val="000000"/>
          <w:sz w:val="24"/>
          <w:szCs w:val="24"/>
        </w:rPr>
        <w:t xml:space="preserve">). </w:t>
      </w:r>
      <w:r w:rsidR="00D463EA" w:rsidRPr="005D616F">
        <w:rPr>
          <w:rFonts w:ascii="Calibri" w:hAnsi="Calibri" w:cs="Calibri"/>
          <w:color w:val="000000"/>
          <w:sz w:val="24"/>
          <w:szCs w:val="24"/>
        </w:rPr>
        <w:t xml:space="preserve">The </w:t>
      </w:r>
      <w:r w:rsidR="00F61241" w:rsidRPr="005D616F">
        <w:rPr>
          <w:rFonts w:ascii="Calibri" w:hAnsi="Calibri" w:cs="Calibri"/>
          <w:color w:val="000000"/>
          <w:sz w:val="24"/>
          <w:szCs w:val="24"/>
        </w:rPr>
        <w:t>different signal shapes at different frequencies are caused by the</w:t>
      </w:r>
      <w:r w:rsidR="00C628D7" w:rsidRPr="005D616F">
        <w:rPr>
          <w:rFonts w:ascii="Calibri" w:hAnsi="Calibri" w:cs="Calibri"/>
          <w:color w:val="000000"/>
          <w:sz w:val="24"/>
          <w:szCs w:val="24"/>
        </w:rPr>
        <w:t xml:space="preserve"> way the perturbation is produced.</w:t>
      </w:r>
      <w:r w:rsidR="00BE124E" w:rsidRPr="005D616F">
        <w:rPr>
          <w:rFonts w:ascii="Calibri" w:hAnsi="Calibri" w:cs="Calibri"/>
          <w:color w:val="000000"/>
          <w:sz w:val="24"/>
          <w:szCs w:val="24"/>
        </w:rPr>
        <w:t xml:space="preserve"> The switching valve </w:t>
      </w:r>
      <w:r w:rsidR="00CF2B29" w:rsidRPr="005D616F">
        <w:rPr>
          <w:rFonts w:ascii="Calibri" w:hAnsi="Calibri" w:cs="Calibri"/>
          <w:color w:val="000000"/>
          <w:sz w:val="24"/>
          <w:szCs w:val="24"/>
        </w:rPr>
        <w:t xml:space="preserve">passes </w:t>
      </w:r>
      <w:r w:rsidR="00EA5E83" w:rsidRPr="005D616F">
        <w:rPr>
          <w:rFonts w:ascii="Calibri" w:hAnsi="Calibri" w:cs="Calibri"/>
          <w:color w:val="000000"/>
          <w:sz w:val="24"/>
          <w:szCs w:val="24"/>
        </w:rPr>
        <w:t xml:space="preserve">quickly </w:t>
      </w:r>
      <w:r w:rsidR="00CF2B29" w:rsidRPr="005D616F">
        <w:rPr>
          <w:rFonts w:ascii="Calibri" w:hAnsi="Calibri" w:cs="Calibri"/>
          <w:color w:val="000000"/>
          <w:sz w:val="24"/>
          <w:szCs w:val="24"/>
        </w:rPr>
        <w:t>from the open/closed state resulting in a</w:t>
      </w:r>
      <w:r w:rsidR="00506687" w:rsidRPr="005D616F">
        <w:rPr>
          <w:rFonts w:ascii="Calibri" w:hAnsi="Calibri" w:cs="Calibri"/>
          <w:color w:val="000000"/>
          <w:sz w:val="24"/>
          <w:szCs w:val="24"/>
        </w:rPr>
        <w:t xml:space="preserve"> sharp change </w:t>
      </w:r>
      <w:r w:rsidR="00764154">
        <w:rPr>
          <w:rFonts w:ascii="Calibri" w:hAnsi="Calibri" w:cs="Calibri"/>
          <w:color w:val="000000"/>
          <w:sz w:val="24"/>
          <w:szCs w:val="24"/>
        </w:rPr>
        <w:t xml:space="preserve">in </w:t>
      </w:r>
      <w:r w:rsidR="00506687" w:rsidRPr="005D616F">
        <w:rPr>
          <w:rFonts w:ascii="Calibri" w:hAnsi="Calibri" w:cs="Calibri"/>
          <w:color w:val="000000"/>
          <w:sz w:val="24"/>
          <w:szCs w:val="24"/>
        </w:rPr>
        <w:t>oxygen pressure</w:t>
      </w:r>
      <w:r w:rsidR="00CF2B29" w:rsidRPr="005D616F">
        <w:rPr>
          <w:rFonts w:ascii="Calibri" w:hAnsi="Calibri" w:cs="Calibri"/>
          <w:color w:val="000000"/>
          <w:sz w:val="24"/>
          <w:szCs w:val="24"/>
        </w:rPr>
        <w:t xml:space="preserve">. </w:t>
      </w:r>
      <w:r w:rsidR="00506687" w:rsidRPr="005D616F">
        <w:rPr>
          <w:rFonts w:ascii="Calibri" w:hAnsi="Calibri" w:cs="Calibri"/>
          <w:color w:val="000000"/>
          <w:sz w:val="24"/>
          <w:szCs w:val="24"/>
        </w:rPr>
        <w:t xml:space="preserve">However, </w:t>
      </w:r>
      <w:r w:rsidR="00A2439C" w:rsidRPr="005D616F">
        <w:rPr>
          <w:rFonts w:ascii="Calibri" w:hAnsi="Calibri" w:cs="Calibri"/>
          <w:color w:val="000000"/>
          <w:sz w:val="24"/>
          <w:szCs w:val="24"/>
        </w:rPr>
        <w:t xml:space="preserve">at higher switching frequencies </w:t>
      </w:r>
      <w:r w:rsidR="00506687" w:rsidRPr="005D616F">
        <w:rPr>
          <w:rFonts w:ascii="Calibri" w:hAnsi="Calibri" w:cs="Calibri"/>
          <w:color w:val="000000"/>
          <w:sz w:val="24"/>
          <w:szCs w:val="24"/>
        </w:rPr>
        <w:t>the pressure profile has no time to achieve a new stable</w:t>
      </w:r>
      <w:r w:rsidR="00EA5E83" w:rsidRPr="005D616F">
        <w:rPr>
          <w:rFonts w:ascii="Calibri" w:hAnsi="Calibri" w:cs="Calibri"/>
          <w:color w:val="000000"/>
          <w:sz w:val="24"/>
          <w:szCs w:val="24"/>
        </w:rPr>
        <w:t xml:space="preserve"> value</w:t>
      </w:r>
      <w:r w:rsidR="00506687" w:rsidRPr="005D616F">
        <w:rPr>
          <w:rFonts w:ascii="Calibri" w:hAnsi="Calibri" w:cs="Calibri"/>
          <w:color w:val="000000"/>
          <w:sz w:val="24"/>
          <w:szCs w:val="24"/>
        </w:rPr>
        <w:t xml:space="preserve"> before </w:t>
      </w:r>
      <w:r w:rsidR="00EA5E83" w:rsidRPr="005D616F">
        <w:rPr>
          <w:rFonts w:ascii="Calibri" w:hAnsi="Calibri" w:cs="Calibri"/>
          <w:color w:val="000000"/>
          <w:sz w:val="24"/>
          <w:szCs w:val="24"/>
        </w:rPr>
        <w:t>the valve</w:t>
      </w:r>
      <w:r w:rsidR="009B4226">
        <w:rPr>
          <w:rFonts w:ascii="Calibri" w:hAnsi="Calibri" w:cs="Calibri"/>
          <w:color w:val="000000"/>
          <w:sz w:val="24"/>
          <w:szCs w:val="24"/>
        </w:rPr>
        <w:t xml:space="preserve"> changes its state again.</w:t>
      </w:r>
      <w:r w:rsidR="00EA5E83" w:rsidRPr="005D616F">
        <w:rPr>
          <w:rFonts w:ascii="Calibri" w:hAnsi="Calibri" w:cs="Calibri"/>
          <w:color w:val="000000"/>
          <w:sz w:val="24"/>
          <w:szCs w:val="24"/>
        </w:rPr>
        <w:t xml:space="preserve"> For this reason,</w:t>
      </w:r>
      <w:r w:rsidR="00455BE1" w:rsidRPr="005D616F">
        <w:rPr>
          <w:rFonts w:ascii="Calibri" w:hAnsi="Calibri" w:cs="Calibri"/>
          <w:color w:val="000000"/>
          <w:sz w:val="24"/>
          <w:szCs w:val="24"/>
        </w:rPr>
        <w:t xml:space="preserve"> </w:t>
      </w:r>
      <w:r w:rsidR="00A2439C" w:rsidRPr="005D616F">
        <w:rPr>
          <w:rFonts w:ascii="Calibri" w:hAnsi="Calibri" w:cs="Calibri"/>
          <w:color w:val="000000"/>
          <w:sz w:val="24"/>
          <w:szCs w:val="24"/>
        </w:rPr>
        <w:t>at high frequencies</w:t>
      </w:r>
      <w:r w:rsidR="00EA5E83" w:rsidRPr="005D616F">
        <w:rPr>
          <w:rFonts w:ascii="Calibri" w:hAnsi="Calibri" w:cs="Calibri"/>
          <w:color w:val="000000"/>
          <w:sz w:val="24"/>
          <w:szCs w:val="24"/>
        </w:rPr>
        <w:t xml:space="preserve"> the </w:t>
      </w:r>
      <w:r w:rsidR="00A2439C" w:rsidRPr="005D616F">
        <w:rPr>
          <w:rFonts w:ascii="Calibri" w:hAnsi="Calibri" w:cs="Calibri"/>
          <w:color w:val="000000"/>
          <w:sz w:val="24"/>
          <w:szCs w:val="24"/>
        </w:rPr>
        <w:t xml:space="preserve">input </w:t>
      </w:r>
      <w:r w:rsidR="00EA5E83" w:rsidRPr="005D616F">
        <w:rPr>
          <w:rFonts w:ascii="Calibri" w:hAnsi="Calibri" w:cs="Calibri"/>
          <w:color w:val="000000"/>
          <w:sz w:val="24"/>
          <w:szCs w:val="24"/>
        </w:rPr>
        <w:t>perturbation</w:t>
      </w:r>
      <w:r w:rsidR="00A2439C" w:rsidRPr="005D616F">
        <w:rPr>
          <w:rFonts w:ascii="Calibri" w:hAnsi="Calibri" w:cs="Calibri"/>
          <w:color w:val="000000"/>
          <w:sz w:val="24"/>
          <w:szCs w:val="24"/>
        </w:rPr>
        <w:t>, as well as the output response</w:t>
      </w:r>
      <w:r w:rsidR="00635D52">
        <w:rPr>
          <w:rFonts w:ascii="Calibri" w:hAnsi="Calibri" w:cs="Calibri"/>
          <w:color w:val="000000"/>
          <w:sz w:val="24"/>
          <w:szCs w:val="24"/>
        </w:rPr>
        <w:t>,</w:t>
      </w:r>
      <w:r w:rsidR="00EA5E83" w:rsidRPr="005D616F">
        <w:rPr>
          <w:rFonts w:ascii="Calibri" w:hAnsi="Calibri" w:cs="Calibri"/>
          <w:color w:val="000000"/>
          <w:sz w:val="24"/>
          <w:szCs w:val="24"/>
        </w:rPr>
        <w:t xml:space="preserve"> </w:t>
      </w:r>
      <w:r w:rsidR="00A2439C" w:rsidRPr="005D616F">
        <w:rPr>
          <w:rFonts w:ascii="Calibri" w:hAnsi="Calibri" w:cs="Calibri"/>
          <w:color w:val="000000"/>
          <w:sz w:val="24"/>
          <w:szCs w:val="24"/>
        </w:rPr>
        <w:t>follow</w:t>
      </w:r>
      <w:r w:rsidR="003B7A53" w:rsidRPr="005D616F">
        <w:rPr>
          <w:rFonts w:ascii="Calibri" w:hAnsi="Calibri" w:cs="Calibri"/>
          <w:color w:val="000000"/>
          <w:sz w:val="24"/>
          <w:szCs w:val="24"/>
        </w:rPr>
        <w:t xml:space="preserve"> </w:t>
      </w:r>
      <w:r w:rsidR="00EA5E83" w:rsidRPr="005D616F">
        <w:rPr>
          <w:rFonts w:ascii="Calibri" w:hAnsi="Calibri" w:cs="Calibri"/>
          <w:color w:val="000000"/>
          <w:sz w:val="24"/>
          <w:szCs w:val="24"/>
        </w:rPr>
        <w:t xml:space="preserve">a sinusoidal </w:t>
      </w:r>
      <w:r w:rsidR="00A2439C" w:rsidRPr="005D616F">
        <w:rPr>
          <w:rFonts w:ascii="Calibri" w:hAnsi="Calibri" w:cs="Calibri"/>
          <w:color w:val="000000"/>
          <w:sz w:val="24"/>
          <w:szCs w:val="24"/>
        </w:rPr>
        <w:t>shape</w:t>
      </w:r>
      <w:r w:rsidR="00EA5E83" w:rsidRPr="005D616F">
        <w:rPr>
          <w:rFonts w:ascii="Calibri" w:hAnsi="Calibri" w:cs="Calibri"/>
          <w:color w:val="000000"/>
          <w:sz w:val="24"/>
          <w:szCs w:val="24"/>
        </w:rPr>
        <w:t xml:space="preserve">. On the other hand, </w:t>
      </w:r>
      <w:r w:rsidR="00093814" w:rsidRPr="005D616F">
        <w:rPr>
          <w:rFonts w:ascii="Calibri" w:hAnsi="Calibri" w:cs="Calibri"/>
          <w:color w:val="000000"/>
          <w:sz w:val="24"/>
          <w:szCs w:val="24"/>
        </w:rPr>
        <w:t>a low switching frequency allows</w:t>
      </w:r>
      <w:r w:rsidR="00EA5E83" w:rsidRPr="005D616F">
        <w:rPr>
          <w:rFonts w:ascii="Calibri" w:hAnsi="Calibri" w:cs="Calibri"/>
          <w:color w:val="000000"/>
          <w:sz w:val="24"/>
          <w:szCs w:val="24"/>
        </w:rPr>
        <w:t xml:space="preserve"> oxygen pressure to achieve a </w:t>
      </w:r>
      <w:r w:rsidR="00093814" w:rsidRPr="005D616F">
        <w:rPr>
          <w:rFonts w:ascii="Calibri" w:hAnsi="Calibri" w:cs="Calibri"/>
          <w:color w:val="000000"/>
          <w:sz w:val="24"/>
          <w:szCs w:val="24"/>
        </w:rPr>
        <w:t>constant</w:t>
      </w:r>
      <w:r w:rsidR="00E609ED" w:rsidRPr="005D616F">
        <w:rPr>
          <w:rFonts w:ascii="Calibri" w:hAnsi="Calibri" w:cs="Calibri"/>
          <w:color w:val="000000"/>
          <w:sz w:val="24"/>
          <w:szCs w:val="24"/>
        </w:rPr>
        <w:t xml:space="preserve"> value </w:t>
      </w:r>
      <w:r w:rsidR="00890F82" w:rsidRPr="005D616F">
        <w:rPr>
          <w:rFonts w:ascii="Calibri" w:hAnsi="Calibri" w:cs="Calibri"/>
          <w:color w:val="000000"/>
          <w:sz w:val="24"/>
          <w:szCs w:val="24"/>
        </w:rPr>
        <w:t xml:space="preserve">between the switches, </w:t>
      </w:r>
      <w:r w:rsidR="00A2439C" w:rsidRPr="005D616F">
        <w:rPr>
          <w:rFonts w:ascii="Calibri" w:hAnsi="Calibri" w:cs="Calibri"/>
          <w:color w:val="000000"/>
          <w:sz w:val="24"/>
          <w:szCs w:val="24"/>
        </w:rPr>
        <w:t>resulting in a</w:t>
      </w:r>
      <w:r w:rsidR="00E609ED" w:rsidRPr="005D616F">
        <w:rPr>
          <w:rFonts w:ascii="Calibri" w:hAnsi="Calibri" w:cs="Calibri"/>
          <w:color w:val="000000"/>
          <w:sz w:val="24"/>
          <w:szCs w:val="24"/>
        </w:rPr>
        <w:t xml:space="preserve"> square wave input. </w:t>
      </w:r>
      <w:r w:rsidR="00A2439C" w:rsidRPr="005D616F">
        <w:rPr>
          <w:rFonts w:ascii="Calibri" w:hAnsi="Calibri" w:cs="Calibri"/>
          <w:color w:val="000000"/>
          <w:sz w:val="24"/>
          <w:szCs w:val="24"/>
        </w:rPr>
        <w:t>In order to minimize the noise effects</w:t>
      </w:r>
      <w:r w:rsidR="00C677E9" w:rsidRPr="005D616F">
        <w:rPr>
          <w:rFonts w:ascii="Calibri" w:hAnsi="Calibri" w:cs="Calibri"/>
          <w:color w:val="000000"/>
          <w:sz w:val="24"/>
          <w:szCs w:val="24"/>
        </w:rPr>
        <w:t>, only the value</w:t>
      </w:r>
      <w:r w:rsidR="00A2439C" w:rsidRPr="005D616F">
        <w:rPr>
          <w:rFonts w:ascii="Calibri" w:hAnsi="Calibri" w:cs="Calibri"/>
          <w:color w:val="000000"/>
          <w:sz w:val="24"/>
          <w:szCs w:val="24"/>
        </w:rPr>
        <w:t>s</w:t>
      </w:r>
      <w:r w:rsidR="00C677E9" w:rsidRPr="005D616F">
        <w:rPr>
          <w:rFonts w:ascii="Calibri" w:hAnsi="Calibri" w:cs="Calibri"/>
          <w:color w:val="000000"/>
          <w:sz w:val="24"/>
          <w:szCs w:val="24"/>
        </w:rPr>
        <w:t xml:space="preserve"> of the inputs and outputs at the fundamental frequency </w:t>
      </w:r>
      <w:r w:rsidR="00A2439C" w:rsidRPr="005D616F">
        <w:rPr>
          <w:rFonts w:ascii="Calibri" w:hAnsi="Calibri" w:cs="Calibri"/>
          <w:color w:val="000000"/>
          <w:sz w:val="24"/>
          <w:szCs w:val="24"/>
        </w:rPr>
        <w:t>are considered for</w:t>
      </w:r>
      <w:r w:rsidR="00C677E9" w:rsidRPr="005D616F">
        <w:rPr>
          <w:rFonts w:ascii="Calibri" w:hAnsi="Calibri" w:cs="Calibri"/>
          <w:color w:val="000000"/>
          <w:sz w:val="24"/>
          <w:szCs w:val="24"/>
        </w:rPr>
        <w:t xml:space="preserve"> </w:t>
      </w:r>
      <w:r w:rsidR="00A2439C" w:rsidRPr="005D616F">
        <w:rPr>
          <w:rFonts w:ascii="Calibri" w:hAnsi="Calibri" w:cs="Calibri"/>
          <w:color w:val="000000"/>
          <w:sz w:val="24"/>
          <w:szCs w:val="24"/>
        </w:rPr>
        <w:t>determin</w:t>
      </w:r>
      <w:r w:rsidR="00635D52">
        <w:rPr>
          <w:rFonts w:ascii="Calibri" w:hAnsi="Calibri" w:cs="Calibri"/>
          <w:color w:val="000000"/>
          <w:sz w:val="24"/>
          <w:szCs w:val="24"/>
        </w:rPr>
        <w:t>ing</w:t>
      </w:r>
      <w:r w:rsidR="00A2439C" w:rsidRPr="005D616F">
        <w:rPr>
          <w:rFonts w:ascii="Calibri" w:hAnsi="Calibri" w:cs="Calibri"/>
          <w:color w:val="000000"/>
          <w:sz w:val="24"/>
          <w:szCs w:val="24"/>
        </w:rPr>
        <w:t xml:space="preserve"> </w:t>
      </w:r>
      <w:r w:rsidR="00C677E9" w:rsidRPr="005D616F">
        <w:rPr>
          <w:rFonts w:ascii="Calibri" w:hAnsi="Calibri" w:cs="Calibri"/>
          <w:color w:val="000000"/>
          <w:sz w:val="24"/>
          <w:szCs w:val="24"/>
        </w:rPr>
        <w:t>the transfer function</w:t>
      </w:r>
      <w:r w:rsidR="003A1586" w:rsidRPr="005D616F">
        <w:rPr>
          <w:rFonts w:ascii="Calibri" w:hAnsi="Calibri" w:cs="Calibri"/>
          <w:color w:val="000000"/>
          <w:sz w:val="24"/>
          <w:szCs w:val="24"/>
        </w:rPr>
        <w:t xml:space="preserve"> </w:t>
      </w:r>
      <w:r w:rsidR="003C0C68" w:rsidRPr="005D616F">
        <w:rPr>
          <w:rFonts w:ascii="Calibri" w:hAnsi="Calibri" w:cs="Calibri"/>
          <w:color w:val="000000"/>
          <w:sz w:val="24"/>
          <w:szCs w:val="24"/>
        </w:rPr>
        <w:t xml:space="preserve">while the </w:t>
      </w:r>
      <w:r w:rsidR="00A2439C" w:rsidRPr="005D616F">
        <w:rPr>
          <w:rFonts w:ascii="Calibri" w:hAnsi="Calibri" w:cs="Calibri"/>
          <w:color w:val="000000"/>
          <w:sz w:val="24"/>
          <w:szCs w:val="24"/>
        </w:rPr>
        <w:t xml:space="preserve">higher </w:t>
      </w:r>
      <w:r w:rsidR="003C0C68" w:rsidRPr="005D616F">
        <w:rPr>
          <w:rFonts w:ascii="Calibri" w:hAnsi="Calibri" w:cs="Calibri"/>
          <w:color w:val="000000"/>
          <w:sz w:val="24"/>
          <w:szCs w:val="24"/>
        </w:rPr>
        <w:t xml:space="preserve">harmonics are not </w:t>
      </w:r>
      <w:r w:rsidR="00A2439C" w:rsidRPr="005D616F">
        <w:rPr>
          <w:rFonts w:ascii="Calibri" w:hAnsi="Calibri" w:cs="Calibri"/>
          <w:color w:val="000000"/>
          <w:sz w:val="24"/>
          <w:szCs w:val="24"/>
        </w:rPr>
        <w:t xml:space="preserve">taken into account </w:t>
      </w:r>
      <w:r w:rsidR="003C0C68" w:rsidRPr="005D616F">
        <w:rPr>
          <w:rFonts w:ascii="Calibri" w:hAnsi="Calibri" w:cs="Calibri"/>
          <w:color w:val="000000"/>
          <w:sz w:val="24"/>
          <w:szCs w:val="24"/>
        </w:rPr>
        <w:t>(</w:t>
      </w:r>
      <w:r w:rsidR="00A2439C" w:rsidRPr="005D616F">
        <w:rPr>
          <w:rFonts w:ascii="Calibri" w:hAnsi="Calibri" w:cs="Calibri"/>
          <w:color w:val="000000"/>
          <w:sz w:val="24"/>
          <w:szCs w:val="24"/>
        </w:rPr>
        <w:t xml:space="preserve">please </w:t>
      </w:r>
      <w:r w:rsidR="003C0C68" w:rsidRPr="005D616F">
        <w:rPr>
          <w:rFonts w:ascii="Calibri" w:hAnsi="Calibri" w:cs="Calibri"/>
          <w:color w:val="000000"/>
          <w:sz w:val="24"/>
          <w:szCs w:val="24"/>
        </w:rPr>
        <w:t>see eq. 1)</w:t>
      </w:r>
      <w:r w:rsidR="00C677E9" w:rsidRPr="005D616F">
        <w:rPr>
          <w:rFonts w:ascii="Calibri" w:hAnsi="Calibri" w:cs="Calibri"/>
          <w:color w:val="000000"/>
          <w:sz w:val="24"/>
          <w:szCs w:val="24"/>
        </w:rPr>
        <w:t>.</w:t>
      </w:r>
      <w:r w:rsidR="007E5662" w:rsidRPr="005D616F">
        <w:rPr>
          <w:rFonts w:ascii="Calibri" w:hAnsi="Calibri" w:cs="Calibri"/>
          <w:color w:val="000000"/>
          <w:sz w:val="24"/>
          <w:szCs w:val="24"/>
        </w:rPr>
        <w:t xml:space="preserve"> </w:t>
      </w:r>
      <w:r w:rsidR="00BD11F8" w:rsidRPr="005D616F">
        <w:rPr>
          <w:rFonts w:ascii="Calibri" w:hAnsi="Calibri" w:cs="Calibri"/>
          <w:color w:val="000000"/>
          <w:sz w:val="24"/>
          <w:szCs w:val="24"/>
        </w:rPr>
        <w:t>For</w:t>
      </w:r>
      <w:r w:rsidR="00093814" w:rsidRPr="005D616F">
        <w:rPr>
          <w:rFonts w:ascii="Calibri" w:hAnsi="Calibri" w:cs="Calibri"/>
          <w:color w:val="000000"/>
          <w:sz w:val="24"/>
          <w:szCs w:val="24"/>
        </w:rPr>
        <w:t xml:space="preserve"> the same reason</w:t>
      </w:r>
      <w:r w:rsidRPr="005D616F">
        <w:rPr>
          <w:rFonts w:ascii="Calibri" w:hAnsi="Calibri" w:cs="Calibri"/>
          <w:color w:val="000000"/>
          <w:sz w:val="24"/>
          <w:szCs w:val="24"/>
        </w:rPr>
        <w:t xml:space="preserve">, </w:t>
      </w:r>
      <w:r w:rsidR="00A2439C" w:rsidRPr="005D616F">
        <w:rPr>
          <w:rFonts w:ascii="Calibri" w:hAnsi="Calibri" w:cs="Calibri"/>
          <w:color w:val="000000"/>
          <w:sz w:val="24"/>
          <w:szCs w:val="24"/>
        </w:rPr>
        <w:t xml:space="preserve">at frequencies higher than 100 </w:t>
      </w:r>
      <w:proofErr w:type="spellStart"/>
      <w:r w:rsidR="00A2439C" w:rsidRPr="005D616F">
        <w:rPr>
          <w:rFonts w:ascii="Calibri" w:hAnsi="Calibri" w:cs="Calibri"/>
          <w:color w:val="000000"/>
          <w:sz w:val="24"/>
          <w:szCs w:val="24"/>
        </w:rPr>
        <w:t>mHz</w:t>
      </w:r>
      <w:proofErr w:type="spellEnd"/>
      <w:r w:rsidR="00A2439C"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the signals were simultaneously registered for </w:t>
      </w:r>
      <w:r w:rsidR="0039207D" w:rsidRPr="005D616F">
        <w:rPr>
          <w:rFonts w:ascii="Calibri" w:hAnsi="Calibri" w:cs="Calibri"/>
          <w:color w:val="000000"/>
          <w:sz w:val="24"/>
          <w:szCs w:val="24"/>
        </w:rPr>
        <w:t xml:space="preserve">at least </w:t>
      </w:r>
      <w:r w:rsidRPr="005D616F">
        <w:rPr>
          <w:rFonts w:ascii="Calibri" w:hAnsi="Calibri" w:cs="Calibri"/>
          <w:color w:val="000000"/>
          <w:sz w:val="24"/>
          <w:szCs w:val="24"/>
        </w:rPr>
        <w:t>60 s</w:t>
      </w:r>
      <w:r w:rsidR="00A2439C" w:rsidRPr="005D616F">
        <w:rPr>
          <w:rFonts w:ascii="Calibri" w:hAnsi="Calibri" w:cs="Calibri"/>
          <w:color w:val="000000"/>
          <w:sz w:val="24"/>
          <w:szCs w:val="24"/>
        </w:rPr>
        <w:t>. At lower frequencies</w:t>
      </w:r>
      <w:r w:rsidR="00DA4284" w:rsidRPr="005D616F">
        <w:rPr>
          <w:rFonts w:ascii="Calibri" w:hAnsi="Calibri" w:cs="Calibri"/>
          <w:color w:val="000000"/>
          <w:sz w:val="24"/>
          <w:szCs w:val="24"/>
        </w:rPr>
        <w:t xml:space="preserve"> </w:t>
      </w:r>
      <w:r w:rsidR="009E1B3D">
        <w:rPr>
          <w:rFonts w:ascii="Calibri" w:hAnsi="Calibri" w:cs="Calibri"/>
          <w:color w:val="000000"/>
          <w:sz w:val="24"/>
          <w:szCs w:val="24"/>
        </w:rPr>
        <w:t>the</w:t>
      </w:r>
      <w:r w:rsidR="00DA4284" w:rsidRPr="005D616F">
        <w:rPr>
          <w:rFonts w:ascii="Calibri" w:hAnsi="Calibri" w:cs="Calibri"/>
          <w:color w:val="000000"/>
          <w:sz w:val="24"/>
          <w:szCs w:val="24"/>
        </w:rPr>
        <w:t xml:space="preserve"> sampling time corresponded to an equivalent of at least 5 periods</w:t>
      </w:r>
      <w:r w:rsidR="007641C7" w:rsidRPr="005D616F">
        <w:rPr>
          <w:rFonts w:ascii="Calibri" w:hAnsi="Calibri" w:cs="Calibri"/>
          <w:color w:val="000000"/>
          <w:sz w:val="24"/>
          <w:szCs w:val="24"/>
        </w:rPr>
        <w:t>.</w:t>
      </w:r>
    </w:p>
    <w:p w14:paraId="66F0B771" w14:textId="77777777" w:rsidR="00F74E19" w:rsidRPr="005D616F" w:rsidRDefault="00F74E19">
      <w:pPr>
        <w:jc w:val="both"/>
        <w:rPr>
          <w:rFonts w:ascii="Calibri" w:hAnsi="Calibri" w:cs="Calibri"/>
          <w:color w:val="000000"/>
          <w:sz w:val="24"/>
          <w:szCs w:val="24"/>
        </w:rPr>
      </w:pPr>
    </w:p>
    <w:p w14:paraId="6F8719A0" w14:textId="3F6A89CD" w:rsidR="00B16E28" w:rsidRPr="005D616F" w:rsidRDefault="00DA4284">
      <w:pPr>
        <w:jc w:val="both"/>
      </w:pPr>
      <w:r w:rsidRPr="005D616F">
        <w:rPr>
          <w:rFonts w:ascii="Calibri" w:hAnsi="Calibri" w:cs="Calibri"/>
          <w:color w:val="000000"/>
          <w:sz w:val="24"/>
          <w:szCs w:val="24"/>
        </w:rPr>
        <w:t xml:space="preserve">In order to avoid the effect of the spectral leakage, which can </w:t>
      </w:r>
      <w:r w:rsidR="009E1B3D">
        <w:rPr>
          <w:rFonts w:ascii="Calibri" w:hAnsi="Calibri" w:cs="Calibri"/>
          <w:color w:val="000000"/>
          <w:sz w:val="24"/>
          <w:szCs w:val="24"/>
        </w:rPr>
        <w:t xml:space="preserve">cause </w:t>
      </w:r>
      <w:r w:rsidRPr="005D616F">
        <w:rPr>
          <w:rFonts w:ascii="Calibri" w:hAnsi="Calibri" w:cs="Calibri"/>
          <w:color w:val="000000"/>
          <w:sz w:val="24"/>
          <w:szCs w:val="24"/>
        </w:rPr>
        <w:t xml:space="preserve">misleading results, the </w:t>
      </w:r>
      <w:r w:rsidR="006433F1" w:rsidRPr="005D616F">
        <w:rPr>
          <w:rFonts w:ascii="Calibri" w:hAnsi="Calibri" w:cs="Calibri"/>
          <w:color w:val="000000"/>
          <w:sz w:val="24"/>
          <w:szCs w:val="24"/>
        </w:rPr>
        <w:t xml:space="preserve">spectral analysis </w:t>
      </w:r>
      <w:r w:rsidRPr="005D616F">
        <w:rPr>
          <w:rFonts w:ascii="Calibri" w:hAnsi="Calibri" w:cs="Calibri"/>
          <w:color w:val="000000"/>
          <w:sz w:val="24"/>
          <w:szCs w:val="24"/>
        </w:rPr>
        <w:t xml:space="preserve">of </w:t>
      </w:r>
      <w:r w:rsidR="006433F1" w:rsidRPr="005D616F">
        <w:rPr>
          <w:rFonts w:ascii="Calibri" w:hAnsi="Calibri" w:cs="Calibri"/>
          <w:color w:val="000000"/>
          <w:sz w:val="24"/>
          <w:szCs w:val="24"/>
        </w:rPr>
        <w:t xml:space="preserve">the input and output data </w:t>
      </w:r>
      <w:r w:rsidRPr="005D616F">
        <w:rPr>
          <w:rFonts w:ascii="Calibri" w:hAnsi="Calibri" w:cs="Calibri"/>
          <w:color w:val="000000"/>
          <w:sz w:val="24"/>
          <w:szCs w:val="24"/>
        </w:rPr>
        <w:t>was</w:t>
      </w:r>
      <w:r w:rsidR="006433F1" w:rsidRPr="005D616F">
        <w:rPr>
          <w:rFonts w:ascii="Calibri" w:hAnsi="Calibri" w:cs="Calibri"/>
          <w:color w:val="000000"/>
          <w:sz w:val="24"/>
          <w:szCs w:val="24"/>
        </w:rPr>
        <w:t xml:space="preserve"> performed on an integer number of periodic cycles</w:t>
      </w:r>
      <w:r w:rsidR="007641C7" w:rsidRPr="005D616F">
        <w:rPr>
          <w:rFonts w:ascii="Calibri" w:hAnsi="Calibri" w:cs="Calibri"/>
          <w:color w:val="000000"/>
          <w:sz w:val="24"/>
          <w:szCs w:val="24"/>
        </w:rPr>
        <w:t>.</w:t>
      </w:r>
      <w:r w:rsidR="006433F1" w:rsidRPr="005D616F">
        <w:rPr>
          <w:rFonts w:ascii="Calibri" w:hAnsi="Calibri" w:cs="Calibri"/>
          <w:color w:val="000000"/>
          <w:sz w:val="24"/>
          <w:szCs w:val="24"/>
        </w:rPr>
        <w:t xml:space="preserve"> Since the sampling procedure </w:t>
      </w:r>
      <w:r w:rsidRPr="005D616F">
        <w:rPr>
          <w:rFonts w:ascii="Calibri" w:hAnsi="Calibri" w:cs="Calibri"/>
          <w:color w:val="000000"/>
          <w:sz w:val="24"/>
          <w:szCs w:val="24"/>
        </w:rPr>
        <w:t>starts</w:t>
      </w:r>
      <w:r w:rsidR="006433F1" w:rsidRPr="005D616F">
        <w:rPr>
          <w:rFonts w:ascii="Calibri" w:hAnsi="Calibri" w:cs="Calibri"/>
          <w:color w:val="000000"/>
          <w:sz w:val="24"/>
          <w:szCs w:val="24"/>
        </w:rPr>
        <w:t xml:space="preserve"> and </w:t>
      </w:r>
      <w:r w:rsidRPr="005D616F">
        <w:rPr>
          <w:rFonts w:ascii="Calibri" w:hAnsi="Calibri" w:cs="Calibri"/>
          <w:color w:val="000000"/>
          <w:sz w:val="24"/>
          <w:szCs w:val="24"/>
        </w:rPr>
        <w:t xml:space="preserve">stops </w:t>
      </w:r>
      <w:r w:rsidR="006433F1" w:rsidRPr="005D616F">
        <w:rPr>
          <w:rFonts w:ascii="Calibri" w:hAnsi="Calibri" w:cs="Calibri"/>
          <w:color w:val="000000"/>
          <w:sz w:val="24"/>
          <w:szCs w:val="24"/>
        </w:rPr>
        <w:t xml:space="preserve">manually, an exact integer number of periods </w:t>
      </w:r>
      <w:r w:rsidRPr="005D616F">
        <w:rPr>
          <w:rFonts w:ascii="Calibri" w:hAnsi="Calibri" w:cs="Calibri"/>
          <w:color w:val="000000"/>
          <w:sz w:val="24"/>
          <w:szCs w:val="24"/>
        </w:rPr>
        <w:t xml:space="preserve">was </w:t>
      </w:r>
      <w:r w:rsidR="006433F1" w:rsidRPr="005D616F">
        <w:rPr>
          <w:rFonts w:ascii="Calibri" w:hAnsi="Calibri" w:cs="Calibri"/>
          <w:color w:val="000000"/>
          <w:sz w:val="24"/>
          <w:szCs w:val="24"/>
        </w:rPr>
        <w:t xml:space="preserve">not always sampled. For this reason, </w:t>
      </w:r>
      <w:r w:rsidRPr="005D616F">
        <w:rPr>
          <w:rFonts w:ascii="Calibri" w:hAnsi="Calibri" w:cs="Calibri"/>
          <w:color w:val="000000"/>
          <w:sz w:val="24"/>
          <w:szCs w:val="24"/>
        </w:rPr>
        <w:t xml:space="preserve">prior to any other analysis, the data were subjected to </w:t>
      </w:r>
      <w:r w:rsidR="006433F1" w:rsidRPr="005D616F">
        <w:rPr>
          <w:rFonts w:ascii="Calibri" w:hAnsi="Calibri" w:cs="Calibri"/>
          <w:color w:val="000000"/>
          <w:sz w:val="24"/>
          <w:szCs w:val="24"/>
        </w:rPr>
        <w:t xml:space="preserve">a </w:t>
      </w:r>
      <w:r w:rsidRPr="005D616F">
        <w:rPr>
          <w:rFonts w:ascii="Calibri" w:hAnsi="Calibri" w:cs="Calibri"/>
          <w:color w:val="000000"/>
          <w:sz w:val="24"/>
          <w:szCs w:val="24"/>
        </w:rPr>
        <w:t xml:space="preserve">windowing </w:t>
      </w:r>
      <w:r w:rsidR="006433F1" w:rsidRPr="005D616F">
        <w:rPr>
          <w:rFonts w:ascii="Calibri" w:hAnsi="Calibri" w:cs="Calibri"/>
          <w:color w:val="000000"/>
          <w:sz w:val="24"/>
          <w:szCs w:val="24"/>
        </w:rPr>
        <w:t xml:space="preserve">procedure. </w:t>
      </w:r>
      <w:r w:rsidR="006433F1" w:rsidRPr="005D616F">
        <w:rPr>
          <w:rFonts w:ascii="Calibri" w:hAnsi="Calibri" w:cs="Calibri"/>
          <w:b/>
          <w:color w:val="000000"/>
          <w:sz w:val="24"/>
          <w:szCs w:val="24"/>
        </w:rPr>
        <w:t>Figure 5</w:t>
      </w:r>
      <w:r w:rsidR="006433F1" w:rsidRPr="005D616F">
        <w:rPr>
          <w:rFonts w:ascii="Calibri" w:hAnsi="Calibri" w:cs="Calibri"/>
          <w:color w:val="000000"/>
          <w:sz w:val="24"/>
          <w:szCs w:val="24"/>
        </w:rPr>
        <w:t xml:space="preserve"> </w:t>
      </w:r>
      <w:r w:rsidRPr="005D616F">
        <w:rPr>
          <w:rFonts w:ascii="Calibri" w:hAnsi="Calibri" w:cs="Calibri"/>
          <w:color w:val="000000"/>
          <w:sz w:val="24"/>
          <w:szCs w:val="24"/>
        </w:rPr>
        <w:t>illustrates</w:t>
      </w:r>
      <w:r w:rsidR="006433F1" w:rsidRPr="005D616F">
        <w:rPr>
          <w:rFonts w:ascii="Calibri" w:hAnsi="Calibri" w:cs="Calibri"/>
          <w:color w:val="000000"/>
          <w:sz w:val="24"/>
          <w:szCs w:val="24"/>
        </w:rPr>
        <w:t xml:space="preserve"> the effect of spectral leakage due to </w:t>
      </w:r>
      <w:r w:rsidRPr="005D616F">
        <w:rPr>
          <w:rFonts w:ascii="Calibri" w:hAnsi="Calibri" w:cs="Calibri"/>
          <w:color w:val="000000"/>
          <w:sz w:val="24"/>
          <w:szCs w:val="24"/>
        </w:rPr>
        <w:t>in</w:t>
      </w:r>
      <w:r w:rsidR="006433F1" w:rsidRPr="005D616F">
        <w:rPr>
          <w:rFonts w:ascii="Calibri" w:hAnsi="Calibri" w:cs="Calibri"/>
          <w:color w:val="000000"/>
          <w:sz w:val="24"/>
          <w:szCs w:val="24"/>
        </w:rPr>
        <w:t>co</w:t>
      </w:r>
      <w:r w:rsidR="00750095" w:rsidRPr="005D616F">
        <w:rPr>
          <w:rFonts w:ascii="Calibri" w:hAnsi="Calibri" w:cs="Calibri"/>
          <w:color w:val="000000"/>
          <w:sz w:val="24"/>
          <w:szCs w:val="24"/>
        </w:rPr>
        <w:t>rrectly sampled signals</w:t>
      </w:r>
      <w:r w:rsidR="006433F1" w:rsidRPr="005D616F">
        <w:rPr>
          <w:rFonts w:ascii="Calibri" w:hAnsi="Calibri" w:cs="Calibri"/>
          <w:color w:val="000000"/>
          <w:sz w:val="24"/>
          <w:szCs w:val="24"/>
        </w:rPr>
        <w:t xml:space="preserve">. The current response without the application of the windowing </w:t>
      </w:r>
      <w:r w:rsidR="004979C8" w:rsidRPr="005D616F">
        <w:rPr>
          <w:rFonts w:ascii="Calibri" w:hAnsi="Calibri" w:cs="Calibri"/>
          <w:color w:val="000000"/>
          <w:sz w:val="24"/>
          <w:szCs w:val="24"/>
        </w:rPr>
        <w:t>procedure and</w:t>
      </w:r>
      <w:r w:rsidR="006433F1" w:rsidRPr="005D616F">
        <w:rPr>
          <w:rFonts w:ascii="Calibri" w:hAnsi="Calibri" w:cs="Calibri"/>
          <w:color w:val="000000"/>
          <w:sz w:val="24"/>
          <w:szCs w:val="24"/>
        </w:rPr>
        <w:t xml:space="preserve"> its </w:t>
      </w:r>
      <w:r w:rsidRPr="005D616F">
        <w:rPr>
          <w:rFonts w:ascii="Calibri" w:hAnsi="Calibri" w:cs="Calibri"/>
          <w:color w:val="000000"/>
          <w:sz w:val="24"/>
          <w:szCs w:val="24"/>
        </w:rPr>
        <w:t xml:space="preserve">normalized </w:t>
      </w:r>
      <w:r w:rsidR="006433F1" w:rsidRPr="005D616F">
        <w:rPr>
          <w:rFonts w:ascii="Calibri" w:hAnsi="Calibri" w:cs="Calibri"/>
          <w:color w:val="000000"/>
          <w:sz w:val="24"/>
          <w:szCs w:val="24"/>
        </w:rPr>
        <w:t xml:space="preserve">Fourier transform </w:t>
      </w:r>
      <w:r w:rsidR="004979C8" w:rsidRPr="005D616F">
        <w:rPr>
          <w:rFonts w:ascii="Calibri" w:hAnsi="Calibri" w:cs="Calibri"/>
          <w:color w:val="000000"/>
          <w:sz w:val="24"/>
          <w:szCs w:val="24"/>
        </w:rPr>
        <w:t>are</w:t>
      </w:r>
      <w:r w:rsidRPr="005D616F">
        <w:rPr>
          <w:rFonts w:ascii="Calibri" w:hAnsi="Calibri" w:cs="Calibri"/>
          <w:color w:val="000000"/>
          <w:sz w:val="24"/>
          <w:szCs w:val="24"/>
        </w:rPr>
        <w:t xml:space="preserve"> </w:t>
      </w:r>
      <w:r w:rsidR="004979C8" w:rsidRPr="005D616F">
        <w:rPr>
          <w:rFonts w:ascii="Calibri" w:hAnsi="Calibri" w:cs="Calibri"/>
          <w:color w:val="000000"/>
          <w:sz w:val="24"/>
          <w:szCs w:val="24"/>
        </w:rPr>
        <w:t>displayed</w:t>
      </w:r>
      <w:r w:rsidRPr="005D616F">
        <w:rPr>
          <w:rFonts w:ascii="Calibri" w:hAnsi="Calibri" w:cs="Calibri"/>
          <w:color w:val="000000"/>
          <w:sz w:val="24"/>
          <w:szCs w:val="24"/>
        </w:rPr>
        <w:t xml:space="preserve"> in </w:t>
      </w:r>
      <w:r w:rsidRPr="00921D20">
        <w:rPr>
          <w:rFonts w:ascii="Calibri" w:hAnsi="Calibri" w:cs="Calibri"/>
          <w:b/>
          <w:bCs/>
          <w:color w:val="000000"/>
          <w:sz w:val="24"/>
          <w:szCs w:val="24"/>
        </w:rPr>
        <w:t>Figure 5A</w:t>
      </w:r>
      <w:r w:rsidRPr="005D616F">
        <w:rPr>
          <w:rFonts w:ascii="Calibri" w:hAnsi="Calibri" w:cs="Calibri"/>
          <w:color w:val="000000"/>
          <w:sz w:val="24"/>
          <w:szCs w:val="24"/>
        </w:rPr>
        <w:t xml:space="preserve"> and </w:t>
      </w:r>
      <w:r w:rsidR="00EC6D7F" w:rsidRPr="005D616F">
        <w:rPr>
          <w:rFonts w:ascii="Calibri" w:hAnsi="Calibri" w:cs="Calibri"/>
          <w:b/>
          <w:color w:val="000000"/>
          <w:sz w:val="24"/>
          <w:szCs w:val="24"/>
        </w:rPr>
        <w:t>Figure 5B</w:t>
      </w:r>
      <w:r w:rsidR="00EC6D7F"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respectively. For comparison </w:t>
      </w:r>
      <w:r w:rsidR="00CB64FD">
        <w:rPr>
          <w:rFonts w:ascii="Calibri" w:hAnsi="Calibri" w:cs="Calibri"/>
          <w:color w:val="000000"/>
          <w:sz w:val="24"/>
          <w:szCs w:val="24"/>
        </w:rPr>
        <w:t xml:space="preserve">purposes, </w:t>
      </w:r>
      <w:r w:rsidRPr="005D616F">
        <w:rPr>
          <w:rFonts w:ascii="Calibri" w:hAnsi="Calibri" w:cs="Calibri"/>
          <w:color w:val="000000"/>
          <w:sz w:val="24"/>
          <w:szCs w:val="24"/>
        </w:rPr>
        <w:t xml:space="preserve">the </w:t>
      </w:r>
      <w:r w:rsidR="004979C8" w:rsidRPr="005D616F">
        <w:rPr>
          <w:rFonts w:ascii="Calibri" w:hAnsi="Calibri" w:cs="Calibri"/>
          <w:color w:val="000000"/>
          <w:sz w:val="24"/>
          <w:szCs w:val="24"/>
        </w:rPr>
        <w:t>correctly processed signal is shown in</w:t>
      </w:r>
      <w:r w:rsidR="00E03F4F" w:rsidRPr="005D616F">
        <w:rPr>
          <w:rFonts w:ascii="Calibri" w:hAnsi="Calibri" w:cs="Calibri"/>
          <w:color w:val="000000"/>
          <w:sz w:val="24"/>
          <w:szCs w:val="24"/>
        </w:rPr>
        <w:t xml:space="preserve"> </w:t>
      </w:r>
      <w:r w:rsidR="00EC6D7F" w:rsidRPr="005D616F">
        <w:rPr>
          <w:rFonts w:ascii="Calibri" w:hAnsi="Calibri" w:cs="Calibri"/>
          <w:b/>
          <w:color w:val="000000"/>
          <w:sz w:val="24"/>
          <w:szCs w:val="24"/>
        </w:rPr>
        <w:t>Figure 4B</w:t>
      </w:r>
      <w:r w:rsidR="006433F1" w:rsidRPr="005D616F">
        <w:rPr>
          <w:rFonts w:ascii="Calibri" w:hAnsi="Calibri" w:cs="Calibri"/>
          <w:color w:val="000000"/>
          <w:sz w:val="24"/>
          <w:szCs w:val="24"/>
        </w:rPr>
        <w:t xml:space="preserve">. </w:t>
      </w:r>
      <w:r w:rsidR="00FA421E" w:rsidRPr="005D616F">
        <w:rPr>
          <w:rFonts w:ascii="Calibri" w:hAnsi="Calibri" w:cs="Calibri"/>
          <w:color w:val="000000"/>
          <w:sz w:val="24"/>
          <w:szCs w:val="24"/>
        </w:rPr>
        <w:t xml:space="preserve">As can be seen, the Fourier transform of the </w:t>
      </w:r>
      <w:r w:rsidR="00CB64FD">
        <w:rPr>
          <w:rFonts w:ascii="Calibri" w:hAnsi="Calibri" w:cs="Calibri"/>
          <w:color w:val="000000"/>
          <w:sz w:val="24"/>
          <w:szCs w:val="24"/>
        </w:rPr>
        <w:t>im</w:t>
      </w:r>
      <w:r w:rsidR="00FA421E" w:rsidRPr="005D616F">
        <w:rPr>
          <w:rFonts w:ascii="Calibri" w:hAnsi="Calibri" w:cs="Calibri"/>
          <w:color w:val="000000"/>
          <w:sz w:val="24"/>
          <w:szCs w:val="24"/>
        </w:rPr>
        <w:t>properly processed signal (</w:t>
      </w:r>
      <w:r w:rsidR="00FA421E" w:rsidRPr="00921D20">
        <w:rPr>
          <w:rFonts w:ascii="Calibri" w:hAnsi="Calibri" w:cs="Calibri"/>
          <w:b/>
          <w:bCs/>
          <w:color w:val="000000"/>
          <w:sz w:val="24"/>
          <w:szCs w:val="24"/>
        </w:rPr>
        <w:t>Figure 5B</w:t>
      </w:r>
      <w:r w:rsidR="00FA421E" w:rsidRPr="005D616F">
        <w:rPr>
          <w:rFonts w:ascii="Calibri" w:hAnsi="Calibri" w:cs="Calibri"/>
          <w:color w:val="000000"/>
          <w:sz w:val="24"/>
          <w:szCs w:val="24"/>
        </w:rPr>
        <w:t>), is characterized by the more expressed noise bandwidth at fundamental frequency as well as the lower magnitude of the first harmonic</w:t>
      </w:r>
      <w:r w:rsidR="006F0548" w:rsidRPr="005D616F">
        <w:rPr>
          <w:rFonts w:ascii="Calibri" w:hAnsi="Calibri" w:cs="Calibri"/>
          <w:color w:val="000000"/>
          <w:sz w:val="24"/>
          <w:szCs w:val="24"/>
        </w:rPr>
        <w:t>.</w:t>
      </w:r>
      <w:r w:rsidR="00FA421E" w:rsidRPr="005D616F">
        <w:rPr>
          <w:rFonts w:ascii="Calibri" w:hAnsi="Calibri" w:cs="Calibri"/>
          <w:color w:val="000000"/>
          <w:sz w:val="24"/>
          <w:szCs w:val="24"/>
        </w:rPr>
        <w:t xml:space="preserve"> </w:t>
      </w:r>
      <w:r w:rsidR="006F0548" w:rsidRPr="005D616F">
        <w:rPr>
          <w:rFonts w:ascii="Calibri" w:hAnsi="Calibri" w:cs="Calibri"/>
          <w:color w:val="000000"/>
          <w:sz w:val="24"/>
          <w:szCs w:val="24"/>
        </w:rPr>
        <w:t xml:space="preserve">The magnitude of the </w:t>
      </w:r>
      <w:r w:rsidR="00D90A60">
        <w:rPr>
          <w:rFonts w:ascii="Calibri" w:hAnsi="Calibri" w:cs="Calibri"/>
          <w:color w:val="000000"/>
          <w:sz w:val="24"/>
          <w:szCs w:val="24"/>
        </w:rPr>
        <w:t>im</w:t>
      </w:r>
      <w:r w:rsidR="006F0548" w:rsidRPr="005D616F">
        <w:rPr>
          <w:rFonts w:ascii="Calibri" w:hAnsi="Calibri" w:cs="Calibri"/>
          <w:color w:val="000000"/>
          <w:sz w:val="24"/>
          <w:szCs w:val="24"/>
        </w:rPr>
        <w:t>properly processed signal (</w:t>
      </w:r>
      <w:r w:rsidR="006F0548" w:rsidRPr="00921D20">
        <w:rPr>
          <w:rFonts w:ascii="Calibri" w:hAnsi="Calibri" w:cs="Calibri"/>
          <w:b/>
          <w:bCs/>
          <w:color w:val="000000"/>
          <w:sz w:val="24"/>
          <w:szCs w:val="24"/>
        </w:rPr>
        <w:t>Figure 5B</w:t>
      </w:r>
      <w:r w:rsidR="006F0548" w:rsidRPr="005D616F">
        <w:rPr>
          <w:rFonts w:ascii="Calibri" w:hAnsi="Calibri" w:cs="Calibri"/>
          <w:color w:val="000000"/>
          <w:sz w:val="24"/>
          <w:szCs w:val="24"/>
        </w:rPr>
        <w:t>) is a</w:t>
      </w:r>
      <w:r w:rsidR="00D90A60">
        <w:rPr>
          <w:rFonts w:ascii="Calibri" w:hAnsi="Calibri" w:cs="Calibri"/>
          <w:color w:val="000000"/>
          <w:sz w:val="24"/>
          <w:szCs w:val="24"/>
        </w:rPr>
        <w:t>pprox</w:t>
      </w:r>
      <w:r w:rsidR="006F0548" w:rsidRPr="005D616F">
        <w:rPr>
          <w:rFonts w:ascii="Calibri" w:hAnsi="Calibri" w:cs="Calibri"/>
          <w:color w:val="000000"/>
          <w:sz w:val="24"/>
          <w:szCs w:val="24"/>
        </w:rPr>
        <w:t>. 90% of the properly processed signal (</w:t>
      </w:r>
      <w:r w:rsidR="006F0548" w:rsidRPr="00921D20">
        <w:rPr>
          <w:rFonts w:ascii="Calibri" w:hAnsi="Calibri" w:cs="Calibri"/>
          <w:b/>
          <w:bCs/>
          <w:color w:val="000000"/>
          <w:sz w:val="24"/>
          <w:szCs w:val="24"/>
        </w:rPr>
        <w:t>Figure 4B</w:t>
      </w:r>
      <w:r w:rsidR="006F0548" w:rsidRPr="005D616F">
        <w:rPr>
          <w:rFonts w:ascii="Calibri" w:hAnsi="Calibri" w:cs="Calibri"/>
          <w:color w:val="000000"/>
          <w:sz w:val="24"/>
          <w:szCs w:val="24"/>
        </w:rPr>
        <w:t xml:space="preserve">). It can be easily comprehended that the windowing process is crucial </w:t>
      </w:r>
      <w:r w:rsidR="00325204">
        <w:rPr>
          <w:rFonts w:ascii="Calibri" w:hAnsi="Calibri" w:cs="Calibri"/>
          <w:color w:val="000000"/>
          <w:sz w:val="24"/>
          <w:szCs w:val="24"/>
        </w:rPr>
        <w:t xml:space="preserve">for </w:t>
      </w:r>
      <w:r w:rsidR="006F0548" w:rsidRPr="005D616F">
        <w:rPr>
          <w:rFonts w:ascii="Calibri" w:hAnsi="Calibri" w:cs="Calibri"/>
          <w:color w:val="000000"/>
          <w:sz w:val="24"/>
          <w:szCs w:val="24"/>
        </w:rPr>
        <w:t>obtain</w:t>
      </w:r>
      <w:r w:rsidR="00325204">
        <w:rPr>
          <w:rFonts w:ascii="Calibri" w:hAnsi="Calibri" w:cs="Calibri"/>
          <w:color w:val="000000"/>
          <w:sz w:val="24"/>
          <w:szCs w:val="24"/>
        </w:rPr>
        <w:t>ing</w:t>
      </w:r>
      <w:r w:rsidR="006F0548" w:rsidRPr="005D616F">
        <w:rPr>
          <w:rFonts w:ascii="Calibri" w:hAnsi="Calibri" w:cs="Calibri"/>
          <w:color w:val="000000"/>
          <w:sz w:val="24"/>
          <w:szCs w:val="24"/>
        </w:rPr>
        <w:t xml:space="preserve"> reliable results</w:t>
      </w:r>
      <w:r w:rsidR="00E03F4F" w:rsidRPr="005D616F">
        <w:rPr>
          <w:rFonts w:ascii="Calibri" w:hAnsi="Calibri" w:cs="Calibri"/>
          <w:color w:val="000000"/>
          <w:sz w:val="24"/>
          <w:szCs w:val="24"/>
        </w:rPr>
        <w:t>.</w:t>
      </w:r>
      <w:r w:rsidR="006F0548" w:rsidRPr="005D616F">
        <w:rPr>
          <w:rFonts w:ascii="Calibri" w:hAnsi="Calibri" w:cs="Calibri"/>
          <w:color w:val="000000"/>
          <w:sz w:val="24"/>
          <w:szCs w:val="24"/>
        </w:rPr>
        <w:t xml:space="preserve"> </w:t>
      </w:r>
      <w:r w:rsidR="006433F1" w:rsidRPr="005D616F">
        <w:rPr>
          <w:rFonts w:ascii="Calibri" w:hAnsi="Calibri" w:cs="Calibri"/>
          <w:b/>
          <w:color w:val="000000"/>
          <w:sz w:val="24"/>
          <w:szCs w:val="24"/>
        </w:rPr>
        <w:t xml:space="preserve">Figure </w:t>
      </w:r>
      <w:r w:rsidR="002F3464" w:rsidRPr="005D616F">
        <w:rPr>
          <w:rFonts w:ascii="Calibri" w:hAnsi="Calibri" w:cs="Calibri"/>
          <w:b/>
          <w:color w:val="000000"/>
          <w:sz w:val="24"/>
          <w:szCs w:val="24"/>
        </w:rPr>
        <w:t>6</w:t>
      </w:r>
      <w:r w:rsidR="00A453E3" w:rsidRPr="005D616F">
        <w:rPr>
          <w:rFonts w:ascii="Calibri" w:hAnsi="Calibri" w:cs="Calibri"/>
          <w:color w:val="000000"/>
          <w:sz w:val="24"/>
          <w:szCs w:val="24"/>
        </w:rPr>
        <w:t xml:space="preserve"> displays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spectra measured under </w:t>
      </w:r>
      <w:proofErr w:type="spellStart"/>
      <w:r w:rsidR="006433F1" w:rsidRPr="005D616F">
        <w:rPr>
          <w:rFonts w:ascii="Calibri" w:hAnsi="Calibri" w:cs="Calibri"/>
          <w:color w:val="000000"/>
          <w:sz w:val="24"/>
          <w:szCs w:val="24"/>
        </w:rPr>
        <w:t>voltastatic</w:t>
      </w:r>
      <w:proofErr w:type="spellEnd"/>
      <w:r w:rsidR="006433F1" w:rsidRPr="005D616F">
        <w:rPr>
          <w:rFonts w:ascii="Calibri" w:hAnsi="Calibri" w:cs="Calibri"/>
          <w:color w:val="000000"/>
          <w:sz w:val="24"/>
          <w:szCs w:val="24"/>
        </w:rPr>
        <w:t xml:space="preserve"> and galvanostatic conditions </w:t>
      </w:r>
      <w:r w:rsidR="006F0548" w:rsidRPr="005D616F">
        <w:rPr>
          <w:rFonts w:ascii="Calibri" w:hAnsi="Calibri" w:cs="Calibri"/>
          <w:color w:val="000000"/>
          <w:sz w:val="24"/>
          <w:szCs w:val="24"/>
        </w:rPr>
        <w:t xml:space="preserve">under </w:t>
      </w:r>
      <w:r w:rsidR="006433F1" w:rsidRPr="005D616F">
        <w:rPr>
          <w:rFonts w:ascii="Calibri" w:hAnsi="Calibri" w:cs="Calibri"/>
          <w:color w:val="000000"/>
          <w:sz w:val="24"/>
          <w:szCs w:val="24"/>
        </w:rPr>
        <w:t xml:space="preserve">the same steady state conditions as in the EIS spectra. </w:t>
      </w:r>
      <w:r w:rsidR="00A453E3" w:rsidRPr="005D616F">
        <w:rPr>
          <w:rFonts w:ascii="Calibri" w:hAnsi="Calibri" w:cs="Calibri"/>
          <w:color w:val="000000"/>
          <w:sz w:val="24"/>
          <w:szCs w:val="24"/>
        </w:rPr>
        <w:t>As can be seen, in the high frequency region, b</w:t>
      </w:r>
      <w:r w:rsidR="006F0548" w:rsidRPr="005D616F">
        <w:rPr>
          <w:rFonts w:ascii="Calibri" w:hAnsi="Calibri" w:cs="Calibri"/>
          <w:color w:val="000000"/>
          <w:sz w:val="24"/>
          <w:szCs w:val="24"/>
        </w:rPr>
        <w:t xml:space="preserve">oth </w:t>
      </w:r>
      <w:proofErr w:type="spellStart"/>
      <w:r w:rsidR="006F0548" w:rsidRPr="005D616F">
        <w:rPr>
          <w:rFonts w:ascii="Calibri" w:hAnsi="Calibri" w:cs="Calibri"/>
          <w:color w:val="000000"/>
          <w:sz w:val="24"/>
          <w:szCs w:val="24"/>
        </w:rPr>
        <w:t>voltastatic</w:t>
      </w:r>
      <w:proofErr w:type="spellEnd"/>
      <w:r w:rsidR="006F0548" w:rsidRPr="005D616F">
        <w:rPr>
          <w:rFonts w:ascii="Calibri" w:hAnsi="Calibri" w:cs="Calibri"/>
          <w:color w:val="000000"/>
          <w:sz w:val="24"/>
          <w:szCs w:val="24"/>
        </w:rPr>
        <w:t xml:space="preserve"> and galvanostatic </w:t>
      </w:r>
      <w:proofErr w:type="spellStart"/>
      <w:r w:rsidR="006F0548" w:rsidRPr="005D616F">
        <w:rPr>
          <w:rFonts w:ascii="Calibri" w:hAnsi="Calibri" w:cs="Calibri"/>
          <w:color w:val="000000"/>
          <w:sz w:val="24"/>
          <w:szCs w:val="24"/>
        </w:rPr>
        <w:t>cFRA</w:t>
      </w:r>
      <w:proofErr w:type="spellEnd"/>
      <w:r w:rsidR="006F0548" w:rsidRPr="005D616F">
        <w:rPr>
          <w:rFonts w:ascii="Calibri" w:hAnsi="Calibri" w:cs="Calibri"/>
          <w:color w:val="000000"/>
          <w:sz w:val="24"/>
          <w:szCs w:val="24"/>
        </w:rPr>
        <w:t xml:space="preserve"> spect</w:t>
      </w:r>
      <w:r w:rsidR="00E03F4F" w:rsidRPr="005D616F">
        <w:rPr>
          <w:rFonts w:ascii="Calibri" w:hAnsi="Calibri" w:cs="Calibri"/>
          <w:color w:val="000000"/>
          <w:sz w:val="24"/>
          <w:szCs w:val="24"/>
        </w:rPr>
        <w:t>r</w:t>
      </w:r>
      <w:r w:rsidR="006F0548" w:rsidRPr="005D616F">
        <w:rPr>
          <w:rFonts w:ascii="Calibri" w:hAnsi="Calibri" w:cs="Calibri"/>
          <w:color w:val="000000"/>
          <w:sz w:val="24"/>
          <w:szCs w:val="24"/>
        </w:rPr>
        <w:t xml:space="preserve">a </w:t>
      </w:r>
      <w:r w:rsidR="00A453E3" w:rsidRPr="005D616F">
        <w:rPr>
          <w:rFonts w:ascii="Calibri" w:hAnsi="Calibri" w:cs="Calibri"/>
          <w:color w:val="000000"/>
          <w:sz w:val="24"/>
          <w:szCs w:val="24"/>
        </w:rPr>
        <w:t>show no</w:t>
      </w:r>
      <w:r w:rsidR="006F0548" w:rsidRPr="005D616F">
        <w:rPr>
          <w:rFonts w:ascii="Calibri" w:hAnsi="Calibri" w:cs="Calibri"/>
          <w:color w:val="000000"/>
          <w:sz w:val="24"/>
          <w:szCs w:val="24"/>
        </w:rPr>
        <w:t xml:space="preserve"> sensitiv</w:t>
      </w:r>
      <w:r w:rsidR="00A453E3" w:rsidRPr="005D616F">
        <w:rPr>
          <w:rFonts w:ascii="Calibri" w:hAnsi="Calibri" w:cs="Calibri"/>
          <w:color w:val="000000"/>
          <w:sz w:val="24"/>
          <w:szCs w:val="24"/>
        </w:rPr>
        <w:t>ity</w:t>
      </w:r>
      <w:r w:rsidR="006F0548" w:rsidRPr="005D616F">
        <w:rPr>
          <w:rFonts w:ascii="Calibri" w:hAnsi="Calibri" w:cs="Calibri"/>
          <w:color w:val="000000"/>
          <w:sz w:val="24"/>
          <w:szCs w:val="24"/>
        </w:rPr>
        <w:t xml:space="preserve"> to the steady state conditions. </w:t>
      </w:r>
      <w:r w:rsidR="00A453E3" w:rsidRPr="005D616F">
        <w:rPr>
          <w:rFonts w:ascii="Calibri" w:hAnsi="Calibri" w:cs="Calibri"/>
          <w:color w:val="000000"/>
          <w:sz w:val="24"/>
          <w:szCs w:val="24"/>
        </w:rPr>
        <w:t xml:space="preserve">Since the high frequency region is mainly influenced by fast transients like double layer charging/discharging dynamics, the </w:t>
      </w:r>
      <w:proofErr w:type="spellStart"/>
      <w:r w:rsidR="00A453E3" w:rsidRPr="005D616F">
        <w:rPr>
          <w:rFonts w:ascii="Calibri" w:hAnsi="Calibri" w:cs="Calibri"/>
          <w:color w:val="000000"/>
          <w:sz w:val="24"/>
          <w:szCs w:val="24"/>
        </w:rPr>
        <w:t>cFRA</w:t>
      </w:r>
      <w:proofErr w:type="spellEnd"/>
      <w:r w:rsidR="00A453E3" w:rsidRPr="005D616F">
        <w:rPr>
          <w:rFonts w:ascii="Calibri" w:hAnsi="Calibri" w:cs="Calibri"/>
          <w:color w:val="000000"/>
          <w:sz w:val="24"/>
          <w:szCs w:val="24"/>
        </w:rPr>
        <w:t xml:space="preserve"> results indicate low sensitivity of </w:t>
      </w:r>
      <w:r w:rsidR="00960690">
        <w:rPr>
          <w:rFonts w:ascii="Calibri" w:hAnsi="Calibri" w:cs="Calibri"/>
          <w:color w:val="000000"/>
          <w:sz w:val="24"/>
          <w:szCs w:val="24"/>
        </w:rPr>
        <w:t xml:space="preserve">the </w:t>
      </w:r>
      <w:proofErr w:type="spellStart"/>
      <w:r w:rsidR="00A453E3" w:rsidRPr="005D616F">
        <w:rPr>
          <w:rFonts w:ascii="Calibri" w:hAnsi="Calibri" w:cs="Calibri"/>
          <w:color w:val="000000"/>
          <w:sz w:val="24"/>
          <w:szCs w:val="24"/>
        </w:rPr>
        <w:t>cFRA</w:t>
      </w:r>
      <w:proofErr w:type="spellEnd"/>
      <w:r w:rsidR="00A453E3" w:rsidRPr="005D616F">
        <w:rPr>
          <w:rFonts w:ascii="Calibri" w:hAnsi="Calibri" w:cs="Calibri"/>
          <w:color w:val="000000"/>
          <w:sz w:val="24"/>
          <w:szCs w:val="24"/>
        </w:rPr>
        <w:t xml:space="preserve"> method to fast transients. </w:t>
      </w:r>
      <w:r w:rsidR="006433F1" w:rsidRPr="005D616F">
        <w:rPr>
          <w:rFonts w:ascii="Calibri" w:hAnsi="Calibri" w:cs="Calibri"/>
          <w:color w:val="000000"/>
          <w:sz w:val="24"/>
          <w:szCs w:val="24"/>
        </w:rPr>
        <w:t xml:space="preserve">On the other hand, mass transport and membrane hydration dynamics </w:t>
      </w:r>
      <w:r w:rsidR="00A453E3" w:rsidRPr="005D616F">
        <w:rPr>
          <w:rFonts w:ascii="Calibri" w:hAnsi="Calibri" w:cs="Calibri"/>
          <w:color w:val="000000"/>
          <w:sz w:val="24"/>
          <w:szCs w:val="24"/>
        </w:rPr>
        <w:t xml:space="preserve">can be </w:t>
      </w:r>
      <w:r w:rsidR="0051346B" w:rsidRPr="005D616F">
        <w:rPr>
          <w:rFonts w:ascii="Calibri" w:hAnsi="Calibri" w:cs="Calibri"/>
          <w:color w:val="000000"/>
          <w:sz w:val="24"/>
          <w:szCs w:val="24"/>
        </w:rPr>
        <w:t>detect</w:t>
      </w:r>
      <w:r w:rsidR="00A453E3" w:rsidRPr="005D616F">
        <w:rPr>
          <w:rFonts w:ascii="Calibri" w:hAnsi="Calibri" w:cs="Calibri"/>
          <w:color w:val="000000"/>
          <w:sz w:val="24"/>
          <w:szCs w:val="24"/>
        </w:rPr>
        <w:t>ed</w:t>
      </w:r>
      <w:r w:rsidR="006433F1" w:rsidRPr="005D616F">
        <w:rPr>
          <w:rFonts w:ascii="Calibri" w:hAnsi="Calibri" w:cs="Calibri"/>
          <w:color w:val="000000"/>
          <w:sz w:val="24"/>
          <w:szCs w:val="24"/>
        </w:rPr>
        <w:t xml:space="preserve"> in the same frequency range </w:t>
      </w:r>
      <w:r w:rsidR="00A453E3" w:rsidRPr="005D616F">
        <w:rPr>
          <w:rFonts w:ascii="Calibri" w:hAnsi="Calibri" w:cs="Calibri"/>
          <w:color w:val="000000"/>
          <w:sz w:val="24"/>
          <w:szCs w:val="24"/>
        </w:rPr>
        <w:t xml:space="preserve">as </w:t>
      </w:r>
      <w:r w:rsidR="006433F1" w:rsidRPr="005D616F">
        <w:rPr>
          <w:rFonts w:ascii="Calibri" w:hAnsi="Calibri" w:cs="Calibri"/>
          <w:color w:val="000000"/>
          <w:sz w:val="24"/>
          <w:szCs w:val="24"/>
        </w:rPr>
        <w:t xml:space="preserve">verified </w:t>
      </w:r>
      <w:r w:rsidR="00A453E3" w:rsidRPr="005D616F">
        <w:rPr>
          <w:rFonts w:ascii="Calibri" w:hAnsi="Calibri" w:cs="Calibri"/>
          <w:color w:val="000000"/>
          <w:sz w:val="24"/>
          <w:szCs w:val="24"/>
        </w:rPr>
        <w:t xml:space="preserve">by </w:t>
      </w:r>
      <w:r w:rsidR="006433F1" w:rsidRPr="005D616F">
        <w:rPr>
          <w:rFonts w:ascii="Calibri" w:hAnsi="Calibri" w:cs="Calibri"/>
          <w:color w:val="000000"/>
          <w:sz w:val="24"/>
          <w:szCs w:val="24"/>
        </w:rPr>
        <w:t xml:space="preserve">EIS. Therefore,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can be considered as an experimental technique </w:t>
      </w:r>
      <w:r w:rsidR="002F6272">
        <w:rPr>
          <w:rFonts w:ascii="Calibri" w:hAnsi="Calibri" w:cs="Calibri"/>
          <w:color w:val="000000"/>
          <w:sz w:val="24"/>
          <w:szCs w:val="24"/>
        </w:rPr>
        <w:t xml:space="preserve">for selectively </w:t>
      </w:r>
      <w:r w:rsidR="006433F1" w:rsidRPr="005D616F">
        <w:rPr>
          <w:rFonts w:ascii="Calibri" w:hAnsi="Calibri" w:cs="Calibri"/>
          <w:color w:val="000000"/>
          <w:sz w:val="24"/>
          <w:szCs w:val="24"/>
        </w:rPr>
        <w:t>study</w:t>
      </w:r>
      <w:r w:rsidR="002F6272">
        <w:rPr>
          <w:rFonts w:ascii="Calibri" w:hAnsi="Calibri" w:cs="Calibri"/>
          <w:color w:val="000000"/>
          <w:sz w:val="24"/>
          <w:szCs w:val="24"/>
        </w:rPr>
        <w:t>ing</w:t>
      </w:r>
      <w:r w:rsidR="006433F1" w:rsidRPr="005D616F">
        <w:rPr>
          <w:rFonts w:ascii="Calibri" w:hAnsi="Calibri" w:cs="Calibri"/>
          <w:color w:val="000000"/>
          <w:sz w:val="24"/>
          <w:szCs w:val="24"/>
        </w:rPr>
        <w:t xml:space="preserve"> transport dynamics in PEM fuel cells. </w:t>
      </w:r>
      <w:r w:rsidR="00A453E3" w:rsidRPr="005D616F">
        <w:rPr>
          <w:rFonts w:ascii="Calibri" w:hAnsi="Calibri" w:cs="Calibri"/>
          <w:color w:val="000000"/>
          <w:sz w:val="24"/>
          <w:szCs w:val="24"/>
        </w:rPr>
        <w:t xml:space="preserve">The data at higher frequencies are </w:t>
      </w:r>
      <w:r w:rsidR="0017173A" w:rsidRPr="005D616F">
        <w:rPr>
          <w:rFonts w:ascii="Calibri" w:hAnsi="Calibri" w:cs="Calibri"/>
          <w:color w:val="000000"/>
          <w:sz w:val="24"/>
          <w:szCs w:val="24"/>
        </w:rPr>
        <w:t>usually more</w:t>
      </w:r>
      <w:r w:rsidR="00A453E3" w:rsidRPr="005D616F">
        <w:rPr>
          <w:rFonts w:ascii="Calibri" w:hAnsi="Calibri" w:cs="Calibri"/>
          <w:color w:val="000000"/>
          <w:sz w:val="24"/>
          <w:szCs w:val="24"/>
        </w:rPr>
        <w:t xml:space="preserve"> scattered </w:t>
      </w:r>
      <w:r w:rsidR="006433F1" w:rsidRPr="005D616F">
        <w:rPr>
          <w:rFonts w:ascii="Calibri" w:hAnsi="Calibri" w:cs="Calibri"/>
          <w:color w:val="000000"/>
          <w:sz w:val="24"/>
          <w:szCs w:val="24"/>
        </w:rPr>
        <w:t xml:space="preserve">due to the </w:t>
      </w:r>
      <w:r w:rsidR="002F6272">
        <w:rPr>
          <w:rFonts w:ascii="Calibri" w:hAnsi="Calibri" w:cs="Calibri"/>
          <w:color w:val="000000"/>
          <w:sz w:val="24"/>
          <w:szCs w:val="24"/>
        </w:rPr>
        <w:t xml:space="preserve">greater </w:t>
      </w:r>
      <w:r w:rsidR="006433F1" w:rsidRPr="005D616F">
        <w:rPr>
          <w:rFonts w:ascii="Calibri" w:hAnsi="Calibri" w:cs="Calibri"/>
          <w:color w:val="000000"/>
          <w:sz w:val="24"/>
          <w:szCs w:val="24"/>
        </w:rPr>
        <w:t xml:space="preserve">effect of the noise. This can be </w:t>
      </w:r>
      <w:r w:rsidR="00A453E3" w:rsidRPr="005D616F">
        <w:rPr>
          <w:rFonts w:ascii="Calibri" w:hAnsi="Calibri" w:cs="Calibri"/>
          <w:color w:val="000000"/>
          <w:sz w:val="24"/>
          <w:szCs w:val="24"/>
        </w:rPr>
        <w:t xml:space="preserve">avoided </w:t>
      </w:r>
      <w:r w:rsidR="006433F1" w:rsidRPr="005D616F">
        <w:rPr>
          <w:rFonts w:ascii="Calibri" w:hAnsi="Calibri" w:cs="Calibri"/>
          <w:color w:val="000000"/>
          <w:sz w:val="24"/>
          <w:szCs w:val="24"/>
        </w:rPr>
        <w:t xml:space="preserve">by extending the sampling time or </w:t>
      </w:r>
      <w:r w:rsidR="00A453E3" w:rsidRPr="005D616F">
        <w:rPr>
          <w:rFonts w:ascii="Calibri" w:hAnsi="Calibri" w:cs="Calibri"/>
          <w:color w:val="000000"/>
          <w:sz w:val="24"/>
          <w:szCs w:val="24"/>
        </w:rPr>
        <w:t xml:space="preserve">by </w:t>
      </w:r>
      <w:r w:rsidR="006433F1" w:rsidRPr="005D616F">
        <w:rPr>
          <w:rFonts w:ascii="Calibri" w:hAnsi="Calibri" w:cs="Calibri"/>
          <w:color w:val="000000"/>
          <w:sz w:val="24"/>
          <w:szCs w:val="24"/>
        </w:rPr>
        <w:t>resampling the data</w:t>
      </w:r>
      <w:r w:rsidR="007C2E5C" w:rsidRPr="005D616F">
        <w:rPr>
          <w:rFonts w:ascii="Calibri" w:hAnsi="Calibri" w:cs="Calibri"/>
          <w:color w:val="000000"/>
          <w:sz w:val="24"/>
          <w:szCs w:val="24"/>
        </w:rPr>
        <w:t xml:space="preserve"> more </w:t>
      </w:r>
      <w:r w:rsidR="00070168">
        <w:rPr>
          <w:rFonts w:ascii="Calibri" w:hAnsi="Calibri" w:cs="Calibri"/>
          <w:color w:val="000000"/>
          <w:sz w:val="24"/>
          <w:szCs w:val="24"/>
        </w:rPr>
        <w:t xml:space="preserve">frequently </w:t>
      </w:r>
      <w:r w:rsidR="0051346B" w:rsidRPr="005D616F">
        <w:rPr>
          <w:rFonts w:ascii="Calibri" w:hAnsi="Calibri" w:cs="Calibri"/>
          <w:color w:val="000000"/>
          <w:sz w:val="24"/>
          <w:szCs w:val="24"/>
        </w:rPr>
        <w:t>and averaging them</w:t>
      </w:r>
      <w:r w:rsidR="006433F1" w:rsidRPr="005D616F">
        <w:rPr>
          <w:rFonts w:ascii="Calibri" w:hAnsi="Calibri" w:cs="Calibri"/>
          <w:color w:val="000000"/>
          <w:sz w:val="24"/>
          <w:szCs w:val="24"/>
        </w:rPr>
        <w:t>.</w:t>
      </w:r>
    </w:p>
    <w:p w14:paraId="2CEF02F7" w14:textId="6070A7AA" w:rsidR="00B16E28" w:rsidRDefault="002F3464">
      <w:pPr>
        <w:jc w:val="both"/>
        <w:rPr>
          <w:rFonts w:ascii="Calibri" w:hAnsi="Calibri" w:cs="Calibri"/>
          <w:color w:val="000000"/>
          <w:sz w:val="24"/>
          <w:szCs w:val="24"/>
        </w:rPr>
      </w:pPr>
      <w:r w:rsidRPr="005D616F">
        <w:rPr>
          <w:rFonts w:ascii="Calibri" w:hAnsi="Calibri" w:cs="Calibri"/>
          <w:color w:val="000000"/>
          <w:sz w:val="24"/>
          <w:szCs w:val="24"/>
        </w:rPr>
        <w:t xml:space="preserve">Another critical aspect affecting the quality of the measurements is the linearity of the measured transfer function. The use of too </w:t>
      </w:r>
      <w:r w:rsidR="00BD11F8" w:rsidRPr="005D616F">
        <w:rPr>
          <w:rFonts w:ascii="Calibri" w:hAnsi="Calibri" w:cs="Calibri"/>
          <w:color w:val="000000"/>
          <w:sz w:val="24"/>
          <w:szCs w:val="24"/>
        </w:rPr>
        <w:t>large</w:t>
      </w:r>
      <w:r w:rsidRPr="005D616F">
        <w:rPr>
          <w:rFonts w:ascii="Calibri" w:hAnsi="Calibri" w:cs="Calibri"/>
          <w:color w:val="000000"/>
          <w:sz w:val="24"/>
          <w:szCs w:val="24"/>
        </w:rPr>
        <w:t xml:space="preserve"> </w:t>
      </w:r>
      <w:r w:rsidR="00070168">
        <w:rPr>
          <w:rFonts w:ascii="Calibri" w:hAnsi="Calibri" w:cs="Calibri"/>
          <w:color w:val="000000"/>
          <w:sz w:val="24"/>
          <w:szCs w:val="24"/>
        </w:rPr>
        <w:t xml:space="preserve">an </w:t>
      </w:r>
      <w:r w:rsidRPr="005D616F">
        <w:rPr>
          <w:rFonts w:ascii="Calibri" w:hAnsi="Calibri" w:cs="Calibri"/>
          <w:color w:val="000000"/>
          <w:sz w:val="24"/>
          <w:szCs w:val="24"/>
        </w:rPr>
        <w:t xml:space="preserve">input amplitude could lead to </w:t>
      </w:r>
      <w:r w:rsidR="00697207">
        <w:rPr>
          <w:rFonts w:ascii="Calibri" w:hAnsi="Calibri" w:cs="Calibri"/>
          <w:color w:val="000000"/>
          <w:sz w:val="24"/>
          <w:szCs w:val="24"/>
        </w:rPr>
        <w:t xml:space="preserve">an </w:t>
      </w:r>
      <w:r w:rsidRPr="005D616F">
        <w:rPr>
          <w:rFonts w:ascii="Calibri" w:hAnsi="Calibri" w:cs="Calibri"/>
          <w:color w:val="000000"/>
          <w:sz w:val="24"/>
          <w:szCs w:val="24"/>
        </w:rPr>
        <w:t xml:space="preserve">additional nonlinear contribution to the harmonics </w:t>
      </w:r>
      <w:r w:rsidR="007041E9" w:rsidRPr="005D616F">
        <w:rPr>
          <w:rFonts w:ascii="Calibri" w:hAnsi="Calibri" w:cs="Calibri"/>
          <w:color w:val="000000"/>
          <w:sz w:val="24"/>
          <w:szCs w:val="24"/>
        </w:rPr>
        <w:t>in</w:t>
      </w:r>
      <w:r w:rsidRPr="005D616F">
        <w:rPr>
          <w:rFonts w:ascii="Calibri" w:hAnsi="Calibri" w:cs="Calibri"/>
          <w:color w:val="000000"/>
          <w:sz w:val="24"/>
          <w:szCs w:val="24"/>
        </w:rPr>
        <w:t xml:space="preserve"> the output response. One way to check the presence </w:t>
      </w:r>
      <w:r w:rsidR="0017173A" w:rsidRPr="005D616F">
        <w:rPr>
          <w:rFonts w:ascii="Calibri" w:hAnsi="Calibri" w:cs="Calibri"/>
          <w:color w:val="000000"/>
          <w:sz w:val="24"/>
          <w:szCs w:val="24"/>
        </w:rPr>
        <w:t xml:space="preserve">of </w:t>
      </w:r>
      <w:r w:rsidRPr="005D616F">
        <w:rPr>
          <w:rFonts w:ascii="Calibri" w:hAnsi="Calibri" w:cs="Calibri"/>
          <w:color w:val="000000"/>
          <w:sz w:val="24"/>
          <w:szCs w:val="24"/>
        </w:rPr>
        <w:t xml:space="preserve">the nonlinearities is </w:t>
      </w:r>
      <w:r w:rsidR="00697207">
        <w:rPr>
          <w:rFonts w:ascii="Calibri" w:hAnsi="Calibri" w:cs="Calibri"/>
          <w:color w:val="000000"/>
          <w:sz w:val="24"/>
          <w:szCs w:val="24"/>
        </w:rPr>
        <w:t>to</w:t>
      </w:r>
      <w:r w:rsidR="00697207"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apply the </w:t>
      </w:r>
      <w:r w:rsidR="0017173A" w:rsidRPr="005D616F">
        <w:rPr>
          <w:rFonts w:ascii="Calibri" w:hAnsi="Calibri" w:cs="Calibri"/>
          <w:color w:val="000000"/>
          <w:sz w:val="24"/>
          <w:szCs w:val="24"/>
        </w:rPr>
        <w:t xml:space="preserve">homogeneity </w:t>
      </w:r>
      <w:r w:rsidRPr="005D616F">
        <w:rPr>
          <w:rFonts w:ascii="Calibri" w:hAnsi="Calibri" w:cs="Calibri"/>
          <w:color w:val="000000"/>
          <w:sz w:val="24"/>
          <w:szCs w:val="24"/>
        </w:rPr>
        <w:t xml:space="preserve">principle. Accordingly, the </w:t>
      </w:r>
      <w:r w:rsidR="0017173A" w:rsidRPr="005D616F">
        <w:rPr>
          <w:rFonts w:ascii="Calibri" w:hAnsi="Calibri" w:cs="Calibri"/>
          <w:color w:val="000000"/>
          <w:sz w:val="24"/>
          <w:szCs w:val="24"/>
        </w:rPr>
        <w:t xml:space="preserve">same measurement </w:t>
      </w:r>
      <w:r w:rsidRPr="005D616F">
        <w:rPr>
          <w:rFonts w:ascii="Calibri" w:hAnsi="Calibri" w:cs="Calibri"/>
          <w:color w:val="000000"/>
          <w:sz w:val="24"/>
          <w:szCs w:val="24"/>
        </w:rPr>
        <w:t xml:space="preserve">is repeated </w:t>
      </w:r>
      <w:r w:rsidR="0017173A" w:rsidRPr="005D616F">
        <w:rPr>
          <w:rFonts w:ascii="Calibri" w:hAnsi="Calibri" w:cs="Calibri"/>
          <w:color w:val="000000"/>
          <w:sz w:val="24"/>
          <w:szCs w:val="24"/>
        </w:rPr>
        <w:t xml:space="preserve">by using different input amplitude values. </w:t>
      </w:r>
      <w:r w:rsidRPr="005D616F">
        <w:rPr>
          <w:rFonts w:ascii="Calibri" w:hAnsi="Calibri" w:cs="Calibri"/>
          <w:color w:val="000000"/>
          <w:sz w:val="24"/>
          <w:szCs w:val="24"/>
        </w:rPr>
        <w:t xml:space="preserve">If the difference between the two transfer functions is negligible or below the noise level, the input/output correlation can be considered free from nonlinearities. An example of the application of this principle </w:t>
      </w:r>
      <w:r w:rsidR="00BD11F8" w:rsidRPr="005D616F">
        <w:rPr>
          <w:rFonts w:ascii="Calibri" w:hAnsi="Calibri" w:cs="Calibri"/>
          <w:color w:val="000000"/>
          <w:sz w:val="24"/>
          <w:szCs w:val="24"/>
        </w:rPr>
        <w:t>can be seen</w:t>
      </w:r>
      <w:r w:rsidRPr="005D616F">
        <w:rPr>
          <w:rFonts w:ascii="Calibri" w:hAnsi="Calibri" w:cs="Calibri"/>
          <w:color w:val="000000"/>
          <w:sz w:val="24"/>
          <w:szCs w:val="24"/>
        </w:rPr>
        <w:t xml:space="preserve"> in </w:t>
      </w:r>
      <w:r w:rsidRPr="005D616F">
        <w:rPr>
          <w:rFonts w:ascii="Calibri" w:hAnsi="Calibri" w:cs="Calibri"/>
          <w:b/>
          <w:color w:val="000000"/>
          <w:sz w:val="24"/>
          <w:szCs w:val="24"/>
        </w:rPr>
        <w:t>Figure 7</w:t>
      </w:r>
      <w:r w:rsidRPr="005D616F">
        <w:rPr>
          <w:rFonts w:ascii="Calibri" w:hAnsi="Calibri" w:cs="Calibri"/>
          <w:color w:val="000000"/>
          <w:sz w:val="24"/>
          <w:szCs w:val="24"/>
        </w:rPr>
        <w:t xml:space="preserve">. The </w:t>
      </w:r>
      <w:r w:rsidR="0017173A" w:rsidRPr="005D616F">
        <w:rPr>
          <w:rFonts w:ascii="Calibri" w:hAnsi="Calibri" w:cs="Calibri"/>
          <w:color w:val="000000"/>
          <w:sz w:val="24"/>
          <w:szCs w:val="24"/>
        </w:rPr>
        <w:t>reference</w:t>
      </w:r>
      <w:r w:rsidRPr="005D616F">
        <w:rPr>
          <w:rFonts w:ascii="Calibri" w:hAnsi="Calibri" w:cs="Calibri"/>
          <w:color w:val="000000"/>
          <w:sz w:val="24"/>
          <w:szCs w:val="24"/>
        </w:rPr>
        <w:t xml:space="preserve"> case Bode amplitude spectra (blue curve) is plotted together with </w:t>
      </w:r>
      <w:r w:rsidR="0017173A" w:rsidRPr="005D616F">
        <w:rPr>
          <w:rFonts w:ascii="Calibri" w:hAnsi="Calibri" w:cs="Calibri"/>
          <w:color w:val="000000"/>
          <w:sz w:val="24"/>
          <w:szCs w:val="24"/>
        </w:rPr>
        <w:t xml:space="preserve">the </w:t>
      </w:r>
      <w:r w:rsidRPr="005D616F">
        <w:rPr>
          <w:rFonts w:ascii="Calibri" w:hAnsi="Calibri" w:cs="Calibri"/>
          <w:color w:val="000000"/>
          <w:sz w:val="24"/>
          <w:szCs w:val="24"/>
        </w:rPr>
        <w:t xml:space="preserve">one measured at the same steady state conditions but using half of the </w:t>
      </w:r>
      <w:r w:rsidR="0017173A" w:rsidRPr="005D616F">
        <w:rPr>
          <w:rFonts w:ascii="Calibri" w:hAnsi="Calibri" w:cs="Calibri"/>
          <w:color w:val="000000"/>
          <w:sz w:val="24"/>
          <w:szCs w:val="24"/>
        </w:rPr>
        <w:t xml:space="preserve">reference </w:t>
      </w:r>
      <w:r w:rsidRPr="005D616F">
        <w:rPr>
          <w:rFonts w:ascii="Calibri" w:hAnsi="Calibri" w:cs="Calibri"/>
          <w:color w:val="000000"/>
          <w:sz w:val="24"/>
          <w:szCs w:val="24"/>
        </w:rPr>
        <w:t>amplitude</w:t>
      </w:r>
      <w:r w:rsidR="0017173A" w:rsidRPr="005D616F">
        <w:rPr>
          <w:rFonts w:ascii="Calibri" w:hAnsi="Calibri" w:cs="Calibri"/>
          <w:color w:val="000000"/>
          <w:sz w:val="24"/>
          <w:szCs w:val="24"/>
        </w:rPr>
        <w:t xml:space="preserve"> value</w:t>
      </w:r>
      <w:r w:rsidRPr="005D616F">
        <w:rPr>
          <w:rFonts w:ascii="Calibri" w:hAnsi="Calibri" w:cs="Calibri"/>
          <w:color w:val="000000"/>
          <w:sz w:val="24"/>
          <w:szCs w:val="24"/>
        </w:rPr>
        <w:t xml:space="preserve">. </w:t>
      </w:r>
      <w:r w:rsidR="00BD11F8" w:rsidRPr="005D616F">
        <w:rPr>
          <w:rFonts w:ascii="Calibri" w:hAnsi="Calibri" w:cs="Calibri"/>
          <w:color w:val="000000"/>
          <w:sz w:val="24"/>
          <w:szCs w:val="24"/>
        </w:rPr>
        <w:t>The</w:t>
      </w:r>
      <w:r w:rsidRPr="005D616F">
        <w:rPr>
          <w:rFonts w:ascii="Calibri" w:hAnsi="Calibri" w:cs="Calibri"/>
          <w:color w:val="000000"/>
          <w:sz w:val="24"/>
          <w:szCs w:val="24"/>
        </w:rPr>
        <w:t xml:space="preserve"> two Bode plots overlap</w:t>
      </w:r>
      <w:r w:rsidR="00466068">
        <w:rPr>
          <w:rFonts w:ascii="Calibri" w:hAnsi="Calibri" w:cs="Calibri"/>
          <w:color w:val="000000"/>
          <w:sz w:val="24"/>
          <w:szCs w:val="24"/>
        </w:rPr>
        <w:t>,</w:t>
      </w:r>
      <w:r w:rsidRPr="005D616F">
        <w:rPr>
          <w:rFonts w:ascii="Calibri" w:hAnsi="Calibri" w:cs="Calibri"/>
          <w:color w:val="000000"/>
          <w:sz w:val="24"/>
          <w:szCs w:val="24"/>
        </w:rPr>
        <w:t xml:space="preserve"> indicating the absence of nonlinearities. </w:t>
      </w:r>
    </w:p>
    <w:p w14:paraId="5CDD105A" w14:textId="77777777" w:rsidR="00F74E19" w:rsidRPr="005D616F" w:rsidRDefault="00F74E19">
      <w:pPr>
        <w:jc w:val="both"/>
      </w:pPr>
    </w:p>
    <w:p w14:paraId="685190AD" w14:textId="5710FDA6" w:rsidR="00B16E28" w:rsidRPr="005D616F" w:rsidRDefault="006433F1">
      <w:pPr>
        <w:jc w:val="both"/>
      </w:pPr>
      <w:r w:rsidRPr="005D616F">
        <w:rPr>
          <w:rFonts w:ascii="Calibri" w:hAnsi="Calibri" w:cs="Calibri"/>
          <w:b/>
          <w:color w:val="000000"/>
          <w:sz w:val="24"/>
          <w:szCs w:val="24"/>
        </w:rPr>
        <w:t xml:space="preserve">Figure </w:t>
      </w:r>
      <w:r w:rsidR="00E67D88" w:rsidRPr="005D616F">
        <w:rPr>
          <w:rFonts w:ascii="Calibri" w:hAnsi="Calibri" w:cs="Calibri"/>
          <w:b/>
          <w:color w:val="000000"/>
          <w:sz w:val="24"/>
          <w:szCs w:val="24"/>
        </w:rPr>
        <w:t>8</w:t>
      </w:r>
      <w:r w:rsidRPr="005D616F">
        <w:rPr>
          <w:rFonts w:ascii="Calibri" w:hAnsi="Calibri" w:cs="Calibri"/>
          <w:b/>
          <w:color w:val="000000"/>
          <w:sz w:val="24"/>
          <w:szCs w:val="24"/>
        </w:rPr>
        <w:t>A</w:t>
      </w:r>
      <w:r w:rsidRPr="005D616F">
        <w:rPr>
          <w:rFonts w:ascii="Calibri" w:hAnsi="Calibri" w:cs="Calibri"/>
          <w:color w:val="000000"/>
          <w:sz w:val="24"/>
          <w:szCs w:val="24"/>
        </w:rPr>
        <w:t xml:space="preserve"> displays EIS magnitude spectra of a PEM fuel cell with dry anode/wet cathode and wet cathode/dry anode configurations. In </w:t>
      </w:r>
      <w:r w:rsidRPr="005D616F">
        <w:rPr>
          <w:rFonts w:ascii="Calibri" w:hAnsi="Calibri" w:cs="Calibri"/>
          <w:b/>
          <w:color w:val="000000"/>
          <w:sz w:val="24"/>
          <w:szCs w:val="24"/>
        </w:rPr>
        <w:t xml:space="preserve">Figure </w:t>
      </w:r>
      <w:r w:rsidR="00E67D88" w:rsidRPr="005D616F">
        <w:rPr>
          <w:rFonts w:ascii="Calibri" w:hAnsi="Calibri" w:cs="Calibri"/>
          <w:b/>
          <w:color w:val="000000"/>
          <w:sz w:val="24"/>
          <w:szCs w:val="24"/>
        </w:rPr>
        <w:t>8</w:t>
      </w:r>
      <w:r w:rsidRPr="005D616F">
        <w:rPr>
          <w:rFonts w:ascii="Calibri" w:hAnsi="Calibri" w:cs="Calibri"/>
          <w:b/>
          <w:color w:val="000000"/>
          <w:sz w:val="24"/>
          <w:szCs w:val="24"/>
        </w:rPr>
        <w:t>B</w:t>
      </w:r>
      <w:r w:rsidRPr="005D616F">
        <w:rPr>
          <w:rFonts w:ascii="Calibri" w:hAnsi="Calibri" w:cs="Calibri"/>
          <w:color w:val="000000"/>
          <w:sz w:val="24"/>
          <w:szCs w:val="24"/>
        </w:rPr>
        <w:t xml:space="preserve">, galvanostatic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spectra at the same conditions are shown for comparison purpose</w:t>
      </w:r>
      <w:r w:rsidR="00601A11">
        <w:rPr>
          <w:rFonts w:ascii="Calibri" w:hAnsi="Calibri" w:cs="Calibri"/>
          <w:color w:val="000000"/>
          <w:sz w:val="24"/>
          <w:szCs w:val="24"/>
        </w:rPr>
        <w:t>s</w:t>
      </w:r>
      <w:r w:rsidRPr="005D616F">
        <w:rPr>
          <w:rFonts w:ascii="Calibri" w:hAnsi="Calibri" w:cs="Calibri"/>
          <w:color w:val="000000"/>
          <w:sz w:val="24"/>
          <w:szCs w:val="24"/>
        </w:rPr>
        <w:t>. EIS only exhibits a quantitative difference between the two operati</w:t>
      </w:r>
      <w:r w:rsidR="0017173A" w:rsidRPr="005D616F">
        <w:rPr>
          <w:rFonts w:ascii="Calibri" w:hAnsi="Calibri" w:cs="Calibri"/>
          <w:color w:val="000000"/>
          <w:sz w:val="24"/>
          <w:szCs w:val="24"/>
        </w:rPr>
        <w:t>ng</w:t>
      </w:r>
      <w:r w:rsidRPr="005D616F">
        <w:rPr>
          <w:rFonts w:ascii="Calibri" w:hAnsi="Calibri" w:cs="Calibri"/>
          <w:color w:val="000000"/>
          <w:sz w:val="24"/>
          <w:szCs w:val="24"/>
        </w:rPr>
        <w:t xml:space="preserve"> states. </w:t>
      </w:r>
      <w:r w:rsidR="00601A11">
        <w:rPr>
          <w:rFonts w:ascii="Calibri" w:hAnsi="Calibri" w:cs="Calibri"/>
          <w:color w:val="000000"/>
          <w:sz w:val="24"/>
          <w:szCs w:val="24"/>
        </w:rPr>
        <w:t>In contrast</w:t>
      </w:r>
      <w:r w:rsidRPr="005D616F">
        <w:rPr>
          <w:rFonts w:ascii="Calibri" w:hAnsi="Calibri" w:cs="Calibri"/>
          <w:color w:val="000000"/>
          <w:sz w:val="24"/>
          <w:szCs w:val="24"/>
        </w:rPr>
        <w:t xml:space="preserve">,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can </w:t>
      </w:r>
      <w:r w:rsidR="00601A11">
        <w:rPr>
          <w:rFonts w:ascii="Calibri" w:hAnsi="Calibri" w:cs="Calibri"/>
          <w:color w:val="000000"/>
          <w:sz w:val="24"/>
          <w:szCs w:val="24"/>
        </w:rPr>
        <w:t>differentiate between them,</w:t>
      </w:r>
      <w:r w:rsidRPr="005D616F">
        <w:rPr>
          <w:rFonts w:ascii="Calibri" w:hAnsi="Calibri" w:cs="Calibri"/>
          <w:color w:val="000000"/>
          <w:sz w:val="24"/>
          <w:szCs w:val="24"/>
        </w:rPr>
        <w:t xml:space="preserve"> showing different qualitative behavior. It is noticeable that the magnitude in the frequency region of </w:t>
      </w:r>
      <w:proofErr w:type="spellStart"/>
      <w:r w:rsidRPr="005D616F">
        <w:rPr>
          <w:rFonts w:ascii="Calibri" w:hAnsi="Calibri" w:cs="Calibri"/>
          <w:color w:val="000000"/>
          <w:sz w:val="24"/>
          <w:szCs w:val="24"/>
        </w:rPr>
        <w:t>Nafion</w:t>
      </w:r>
      <w:proofErr w:type="spellEnd"/>
      <w:r w:rsidRPr="005D616F">
        <w:rPr>
          <w:rFonts w:ascii="Calibri" w:hAnsi="Calibri" w:cs="Calibri"/>
          <w:color w:val="000000"/>
          <w:sz w:val="24"/>
          <w:szCs w:val="24"/>
        </w:rPr>
        <w:t xml:space="preserve"> membrane hydration decreases </w:t>
      </w:r>
      <w:r w:rsidR="002031F2">
        <w:rPr>
          <w:rFonts w:ascii="Calibri" w:hAnsi="Calibri" w:cs="Calibri"/>
          <w:color w:val="000000"/>
          <w:sz w:val="24"/>
          <w:szCs w:val="24"/>
        </w:rPr>
        <w:t xml:space="preserve">with a </w:t>
      </w:r>
      <w:r w:rsidRPr="005D616F">
        <w:rPr>
          <w:rFonts w:ascii="Calibri" w:hAnsi="Calibri" w:cs="Calibri"/>
          <w:color w:val="000000"/>
          <w:sz w:val="24"/>
          <w:szCs w:val="24"/>
        </w:rPr>
        <w:t xml:space="preserve">wet cathode, while it increases </w:t>
      </w:r>
      <w:r w:rsidR="002031F2">
        <w:rPr>
          <w:rFonts w:ascii="Calibri" w:hAnsi="Calibri" w:cs="Calibri"/>
          <w:color w:val="000000"/>
          <w:sz w:val="24"/>
          <w:szCs w:val="24"/>
        </w:rPr>
        <w:t xml:space="preserve">with a </w:t>
      </w:r>
      <w:r w:rsidRPr="005D616F">
        <w:rPr>
          <w:rFonts w:ascii="Calibri" w:hAnsi="Calibri" w:cs="Calibri"/>
          <w:color w:val="000000"/>
          <w:sz w:val="24"/>
          <w:szCs w:val="24"/>
        </w:rPr>
        <w:t>dry cathode.</w:t>
      </w:r>
    </w:p>
    <w:p w14:paraId="1C28199D" w14:textId="77777777" w:rsidR="00B16E28" w:rsidRPr="005D616F" w:rsidRDefault="00B16E28">
      <w:pPr>
        <w:jc w:val="both"/>
        <w:rPr>
          <w:rFonts w:ascii="Calibri" w:hAnsi="Calibri" w:cs="Calibri"/>
          <w:color w:val="000000"/>
          <w:sz w:val="24"/>
          <w:szCs w:val="24"/>
        </w:rPr>
      </w:pPr>
    </w:p>
    <w:p w14:paraId="496B4A91" w14:textId="77777777" w:rsidR="00B16E28" w:rsidRPr="005D616F" w:rsidRDefault="006433F1">
      <w:pPr>
        <w:jc w:val="both"/>
      </w:pPr>
      <w:r w:rsidRPr="005D616F">
        <w:rPr>
          <w:rFonts w:ascii="Calibri" w:hAnsi="Calibri" w:cs="Calibri"/>
          <w:b/>
          <w:color w:val="000000"/>
          <w:sz w:val="24"/>
          <w:szCs w:val="24"/>
        </w:rPr>
        <w:t>FIGURE AND TABLE LEGENDS:</w:t>
      </w:r>
    </w:p>
    <w:p w14:paraId="34186ECC" w14:textId="77777777" w:rsidR="00B16E28" w:rsidRPr="005D616F" w:rsidRDefault="006433F1" w:rsidP="00F74E19">
      <w:pPr>
        <w:jc w:val="both"/>
      </w:pPr>
      <w:r w:rsidRPr="005D616F">
        <w:rPr>
          <w:rFonts w:ascii="Calibri" w:hAnsi="Calibri" w:cs="Calibri"/>
          <w:b/>
          <w:color w:val="000000"/>
          <w:sz w:val="24"/>
          <w:szCs w:val="24"/>
        </w:rPr>
        <w:t>Figure 1:</w:t>
      </w:r>
      <w:r w:rsidRPr="005D616F">
        <w:rPr>
          <w:rFonts w:ascii="Calibri" w:hAnsi="Calibri" w:cs="Calibri"/>
          <w:color w:val="000000"/>
          <w:sz w:val="24"/>
          <w:szCs w:val="24"/>
        </w:rPr>
        <w:t xml:space="preserve"> </w:t>
      </w:r>
      <w:r w:rsidRPr="005D616F">
        <w:rPr>
          <w:rFonts w:ascii="Calibri" w:hAnsi="Calibri" w:cs="Calibri"/>
          <w:b/>
          <w:color w:val="000000"/>
          <w:sz w:val="24"/>
          <w:szCs w:val="24"/>
        </w:rPr>
        <w:t xml:space="preserve">Schematic </w:t>
      </w:r>
      <w:r w:rsidR="0017173A" w:rsidRPr="005D616F">
        <w:rPr>
          <w:rFonts w:ascii="Calibri" w:hAnsi="Calibri" w:cs="Calibri"/>
          <w:b/>
          <w:color w:val="000000"/>
          <w:sz w:val="24"/>
          <w:szCs w:val="24"/>
        </w:rPr>
        <w:t xml:space="preserve">representation </w:t>
      </w:r>
      <w:r w:rsidRPr="005D616F">
        <w:rPr>
          <w:rFonts w:ascii="Calibri" w:hAnsi="Calibri" w:cs="Calibri"/>
          <w:b/>
          <w:color w:val="000000"/>
          <w:sz w:val="24"/>
          <w:szCs w:val="24"/>
        </w:rPr>
        <w:t xml:space="preserve">of the experimental setup used to perform </w:t>
      </w:r>
      <w:proofErr w:type="spellStart"/>
      <w:r w:rsidRPr="005D616F">
        <w:rPr>
          <w:rFonts w:ascii="Calibri" w:hAnsi="Calibri" w:cs="Calibri"/>
          <w:b/>
          <w:color w:val="000000"/>
          <w:sz w:val="24"/>
          <w:szCs w:val="24"/>
        </w:rPr>
        <w:t>cFRA</w:t>
      </w:r>
      <w:proofErr w:type="spellEnd"/>
      <w:r w:rsidRPr="005D616F">
        <w:rPr>
          <w:rFonts w:ascii="Calibri" w:hAnsi="Calibri" w:cs="Calibri"/>
          <w:b/>
          <w:color w:val="000000"/>
          <w:sz w:val="24"/>
          <w:szCs w:val="24"/>
        </w:rPr>
        <w:t xml:space="preserve"> </w:t>
      </w:r>
      <w:r w:rsidR="0017173A" w:rsidRPr="005D616F">
        <w:rPr>
          <w:rFonts w:ascii="Calibri" w:hAnsi="Calibri" w:cs="Calibri"/>
          <w:b/>
          <w:color w:val="000000"/>
          <w:sz w:val="24"/>
          <w:szCs w:val="24"/>
        </w:rPr>
        <w:t>measurements</w:t>
      </w:r>
      <w:r w:rsidRPr="005D616F">
        <w:rPr>
          <w:rFonts w:ascii="Calibri" w:hAnsi="Calibri" w:cs="Calibri"/>
          <w:color w:val="000000"/>
          <w:sz w:val="24"/>
          <w:szCs w:val="24"/>
        </w:rPr>
        <w:t xml:space="preserve">. The main feed </w:t>
      </w:r>
      <w:r w:rsidR="00282A79" w:rsidRPr="005D616F">
        <w:rPr>
          <w:rFonts w:ascii="Calibri" w:hAnsi="Calibri" w:cs="Calibri"/>
          <w:color w:val="000000"/>
          <w:sz w:val="24"/>
          <w:szCs w:val="24"/>
        </w:rPr>
        <w:t>is</w:t>
      </w:r>
      <w:r w:rsidRPr="005D616F">
        <w:rPr>
          <w:rFonts w:ascii="Calibri" w:hAnsi="Calibri" w:cs="Calibri"/>
          <w:color w:val="000000"/>
          <w:sz w:val="24"/>
          <w:szCs w:val="24"/>
        </w:rPr>
        <w:t xml:space="preserve"> a mixture of oxygen and nitrogen humidified </w:t>
      </w:r>
      <w:r w:rsidR="0017173A" w:rsidRPr="005D616F">
        <w:rPr>
          <w:rFonts w:ascii="Calibri" w:hAnsi="Calibri" w:cs="Calibri"/>
          <w:color w:val="000000"/>
          <w:sz w:val="24"/>
          <w:szCs w:val="24"/>
        </w:rPr>
        <w:t xml:space="preserve">by passing through </w:t>
      </w:r>
      <w:r w:rsidRPr="005D616F">
        <w:rPr>
          <w:rFonts w:ascii="Calibri" w:hAnsi="Calibri" w:cs="Calibri"/>
          <w:color w:val="000000"/>
          <w:sz w:val="24"/>
          <w:szCs w:val="24"/>
        </w:rPr>
        <w:t xml:space="preserve">a bubbler filled with water at a fixed temperature. Gas temperature, dew point temperature, total pressure and partial pressure of oxygen in the mixture are measured at the cell inlet. A small flow of oxygen is periodically added to the main feed </w:t>
      </w:r>
      <w:r w:rsidR="00282A79" w:rsidRPr="005D616F">
        <w:rPr>
          <w:rFonts w:ascii="Calibri" w:hAnsi="Calibri" w:cs="Calibri"/>
          <w:color w:val="000000"/>
          <w:sz w:val="24"/>
          <w:szCs w:val="24"/>
        </w:rPr>
        <w:t xml:space="preserve">by </w:t>
      </w:r>
      <w:r w:rsidRPr="005D616F">
        <w:rPr>
          <w:rFonts w:ascii="Calibri" w:hAnsi="Calibri" w:cs="Calibri"/>
          <w:color w:val="000000"/>
          <w:sz w:val="24"/>
          <w:szCs w:val="24"/>
        </w:rPr>
        <w:t>using a switching valve.</w:t>
      </w:r>
    </w:p>
    <w:p w14:paraId="285F64F3" w14:textId="77777777" w:rsidR="00B16E28" w:rsidRPr="005D616F" w:rsidRDefault="00B16E28">
      <w:pPr>
        <w:ind w:left="270"/>
        <w:jc w:val="both"/>
        <w:rPr>
          <w:rFonts w:ascii="Calibri" w:hAnsi="Calibri" w:cs="Calibri"/>
          <w:color w:val="000000"/>
          <w:sz w:val="24"/>
          <w:szCs w:val="24"/>
        </w:rPr>
      </w:pPr>
    </w:p>
    <w:p w14:paraId="6EB073C6" w14:textId="67497A83" w:rsidR="00B16E28" w:rsidRPr="005D616F" w:rsidRDefault="006433F1" w:rsidP="00F74E19">
      <w:pPr>
        <w:jc w:val="both"/>
      </w:pPr>
      <w:r w:rsidRPr="005D616F">
        <w:rPr>
          <w:rFonts w:ascii="Calibri" w:hAnsi="Calibri" w:cs="Calibri"/>
          <w:b/>
          <w:color w:val="000000"/>
          <w:sz w:val="24"/>
          <w:szCs w:val="24"/>
        </w:rPr>
        <w:t>Figure 2:</w:t>
      </w:r>
      <w:r w:rsidRPr="005D616F">
        <w:rPr>
          <w:rFonts w:ascii="Calibri" w:hAnsi="Calibri" w:cs="Calibri"/>
          <w:color w:val="000000"/>
          <w:sz w:val="24"/>
          <w:szCs w:val="24"/>
        </w:rPr>
        <w:t xml:space="preserve"> </w:t>
      </w:r>
      <w:r w:rsidR="00282A79" w:rsidRPr="005D616F">
        <w:rPr>
          <w:rFonts w:ascii="Calibri" w:hAnsi="Calibri" w:cs="Calibri"/>
          <w:b/>
          <w:bCs/>
          <w:color w:val="000000"/>
          <w:sz w:val="24"/>
          <w:szCs w:val="24"/>
        </w:rPr>
        <w:t>Electrochemical i</w:t>
      </w:r>
      <w:r w:rsidR="00282A79" w:rsidRPr="005D616F">
        <w:rPr>
          <w:rFonts w:ascii="Calibri" w:hAnsi="Calibri" w:cs="Calibri"/>
          <w:b/>
          <w:color w:val="000000"/>
          <w:sz w:val="24"/>
          <w:szCs w:val="24"/>
        </w:rPr>
        <w:t xml:space="preserve">mpedance </w:t>
      </w:r>
      <w:r w:rsidRPr="005D616F">
        <w:rPr>
          <w:rFonts w:ascii="Calibri" w:hAnsi="Calibri" w:cs="Calibri"/>
          <w:b/>
          <w:color w:val="000000"/>
          <w:sz w:val="24"/>
          <w:szCs w:val="24"/>
        </w:rPr>
        <w:t>spectra at three different steady state current</w:t>
      </w:r>
      <w:r w:rsidR="00282A79" w:rsidRPr="005D616F">
        <w:rPr>
          <w:rFonts w:ascii="Calibri" w:hAnsi="Calibri" w:cs="Calibri"/>
          <w:b/>
          <w:color w:val="000000"/>
          <w:sz w:val="24"/>
          <w:szCs w:val="24"/>
        </w:rPr>
        <w:t xml:space="preserve"> densities</w:t>
      </w:r>
      <w:r w:rsidRPr="005D616F">
        <w:rPr>
          <w:rFonts w:ascii="Calibri" w:hAnsi="Calibri" w:cs="Calibri"/>
          <w:b/>
          <w:color w:val="000000"/>
          <w:sz w:val="24"/>
          <w:szCs w:val="24"/>
        </w:rPr>
        <w:t xml:space="preserve">. </w:t>
      </w:r>
      <w:r w:rsidRPr="005D616F">
        <w:rPr>
          <w:rFonts w:ascii="Calibri" w:hAnsi="Calibri" w:cs="Calibri"/>
          <w:color w:val="000000"/>
          <w:sz w:val="24"/>
          <w:szCs w:val="24"/>
        </w:rPr>
        <w:t xml:space="preserve">Magnitude </w:t>
      </w:r>
      <w:r w:rsidR="00282A79" w:rsidRPr="005D616F">
        <w:rPr>
          <w:rFonts w:ascii="Calibri" w:hAnsi="Calibri" w:cs="Calibri"/>
          <w:color w:val="000000"/>
          <w:sz w:val="24"/>
          <w:szCs w:val="24"/>
        </w:rPr>
        <w:t>(</w:t>
      </w:r>
      <w:r w:rsidR="00282A79" w:rsidRPr="008736BF">
        <w:rPr>
          <w:rFonts w:ascii="Calibri" w:hAnsi="Calibri" w:cs="Calibri"/>
          <w:b/>
          <w:bCs/>
          <w:color w:val="000000"/>
          <w:sz w:val="24"/>
          <w:szCs w:val="24"/>
        </w:rPr>
        <w:t>A</w:t>
      </w:r>
      <w:r w:rsidR="00282A79" w:rsidRPr="005D616F">
        <w:rPr>
          <w:rFonts w:ascii="Calibri" w:hAnsi="Calibri" w:cs="Calibri"/>
          <w:color w:val="000000"/>
          <w:sz w:val="24"/>
          <w:szCs w:val="24"/>
        </w:rPr>
        <w:t>) and phase (</w:t>
      </w:r>
      <w:r w:rsidR="00282A79" w:rsidRPr="008736BF">
        <w:rPr>
          <w:rFonts w:ascii="Calibri" w:hAnsi="Calibri" w:cs="Calibri"/>
          <w:b/>
          <w:bCs/>
          <w:color w:val="000000"/>
          <w:sz w:val="24"/>
          <w:szCs w:val="24"/>
        </w:rPr>
        <w:t>B</w:t>
      </w:r>
      <w:r w:rsidR="00282A79" w:rsidRPr="005D616F">
        <w:rPr>
          <w:rFonts w:ascii="Calibri" w:hAnsi="Calibri" w:cs="Calibri"/>
          <w:color w:val="000000"/>
          <w:sz w:val="24"/>
          <w:szCs w:val="24"/>
        </w:rPr>
        <w:t xml:space="preserve">) </w:t>
      </w:r>
      <w:r w:rsidRPr="005D616F">
        <w:rPr>
          <w:rFonts w:ascii="Calibri" w:hAnsi="Calibri" w:cs="Calibri"/>
          <w:color w:val="000000"/>
          <w:sz w:val="24"/>
          <w:szCs w:val="24"/>
        </w:rPr>
        <w:t>of impedance in Bode</w:t>
      </w:r>
      <w:r w:rsidRPr="005D616F">
        <w:rPr>
          <w:rFonts w:ascii="Calibri" w:hAnsi="Calibri" w:cs="Calibri"/>
          <w:b/>
          <w:color w:val="000000"/>
          <w:sz w:val="24"/>
          <w:szCs w:val="24"/>
        </w:rPr>
        <w:t xml:space="preserve"> </w:t>
      </w:r>
      <w:r w:rsidRPr="005D616F">
        <w:rPr>
          <w:rFonts w:ascii="Calibri" w:hAnsi="Calibri" w:cs="Calibri"/>
          <w:color w:val="000000"/>
          <w:sz w:val="24"/>
          <w:szCs w:val="24"/>
        </w:rPr>
        <w:t xml:space="preserve">plot </w:t>
      </w:r>
      <w:r w:rsidR="00282A79" w:rsidRPr="005D616F">
        <w:rPr>
          <w:rFonts w:ascii="Calibri" w:hAnsi="Calibri" w:cs="Calibri"/>
          <w:color w:val="000000"/>
          <w:sz w:val="24"/>
          <w:szCs w:val="24"/>
        </w:rPr>
        <w:t>re</w:t>
      </w:r>
      <w:r w:rsidRPr="005D616F">
        <w:rPr>
          <w:rFonts w:ascii="Calibri" w:hAnsi="Calibri" w:cs="Calibri"/>
          <w:color w:val="000000"/>
          <w:sz w:val="24"/>
          <w:szCs w:val="24"/>
        </w:rPr>
        <w:t xml:space="preserve">presentation. Experimental conditions: cell temperature </w:t>
      </w:r>
      <w:r w:rsidR="008736BF">
        <w:rPr>
          <w:rFonts w:ascii="Calibri" w:hAnsi="Calibri" w:cs="Calibri"/>
          <w:color w:val="000000"/>
          <w:sz w:val="24"/>
          <w:szCs w:val="24"/>
        </w:rPr>
        <w:t xml:space="preserve">of </w:t>
      </w:r>
      <w:r w:rsidRPr="005D616F">
        <w:rPr>
          <w:rFonts w:ascii="Calibri" w:hAnsi="Calibri" w:cs="Calibri"/>
          <w:color w:val="000000"/>
          <w:sz w:val="24"/>
          <w:szCs w:val="24"/>
        </w:rPr>
        <w:t xml:space="preserve">80 °C, inlet gas temperature </w:t>
      </w:r>
      <w:r w:rsidR="008736BF">
        <w:rPr>
          <w:rFonts w:ascii="Calibri" w:hAnsi="Calibri" w:cs="Calibri"/>
          <w:color w:val="000000"/>
          <w:sz w:val="24"/>
          <w:szCs w:val="24"/>
        </w:rPr>
        <w:t xml:space="preserve">of </w:t>
      </w:r>
      <w:r w:rsidRPr="005D616F">
        <w:rPr>
          <w:rFonts w:ascii="Calibri" w:hAnsi="Calibri" w:cs="Calibri"/>
          <w:color w:val="000000"/>
          <w:sz w:val="24"/>
          <w:szCs w:val="24"/>
        </w:rPr>
        <w:t xml:space="preserve">68 °C, cathode oxygen flow </w:t>
      </w:r>
      <w:r w:rsidR="008736BF">
        <w:rPr>
          <w:rFonts w:ascii="Calibri" w:hAnsi="Calibri" w:cs="Calibri"/>
          <w:color w:val="000000"/>
          <w:sz w:val="24"/>
          <w:szCs w:val="24"/>
        </w:rPr>
        <w:t xml:space="preserve">of </w:t>
      </w:r>
      <w:r w:rsidRPr="005D616F">
        <w:rPr>
          <w:rFonts w:ascii="Calibri" w:hAnsi="Calibri" w:cs="Calibri"/>
          <w:color w:val="000000"/>
          <w:sz w:val="24"/>
          <w:szCs w:val="24"/>
        </w:rPr>
        <w:t>300 m</w:t>
      </w:r>
      <w:r w:rsidR="008736BF">
        <w:rPr>
          <w:rFonts w:ascii="Calibri" w:hAnsi="Calibri" w:cs="Calibri"/>
          <w:color w:val="000000"/>
          <w:sz w:val="24"/>
          <w:szCs w:val="24"/>
        </w:rPr>
        <w:t>L</w:t>
      </w:r>
      <w:r w:rsidRPr="005D616F">
        <w:rPr>
          <w:rFonts w:ascii="Calibri" w:hAnsi="Calibri" w:cs="Calibri"/>
          <w:color w:val="000000"/>
          <w:sz w:val="24"/>
          <w:szCs w:val="24"/>
        </w:rPr>
        <w:t xml:space="preserve">/min, cathode nitrogen flow </w:t>
      </w:r>
      <w:r w:rsidR="008736BF">
        <w:rPr>
          <w:rFonts w:ascii="Calibri" w:hAnsi="Calibri" w:cs="Calibri"/>
          <w:color w:val="000000"/>
          <w:sz w:val="24"/>
          <w:szCs w:val="24"/>
        </w:rPr>
        <w:t xml:space="preserve">of </w:t>
      </w:r>
      <w:r w:rsidRPr="005D616F">
        <w:rPr>
          <w:rFonts w:ascii="Calibri" w:hAnsi="Calibri" w:cs="Calibri"/>
          <w:color w:val="000000"/>
          <w:sz w:val="24"/>
          <w:szCs w:val="24"/>
        </w:rPr>
        <w:t>300 m</w:t>
      </w:r>
      <w:r w:rsidR="008736BF">
        <w:rPr>
          <w:rFonts w:ascii="Calibri" w:hAnsi="Calibri" w:cs="Calibri"/>
          <w:color w:val="000000"/>
          <w:sz w:val="24"/>
          <w:szCs w:val="24"/>
        </w:rPr>
        <w:t>L</w:t>
      </w:r>
      <w:r w:rsidRPr="005D616F">
        <w:rPr>
          <w:rFonts w:ascii="Calibri" w:hAnsi="Calibri" w:cs="Calibri"/>
          <w:color w:val="000000"/>
          <w:sz w:val="24"/>
          <w:szCs w:val="24"/>
        </w:rPr>
        <w:t xml:space="preserve">/min, anode hydrogen flow </w:t>
      </w:r>
      <w:r w:rsidR="008736BF">
        <w:rPr>
          <w:rFonts w:ascii="Calibri" w:hAnsi="Calibri" w:cs="Calibri"/>
          <w:color w:val="000000"/>
          <w:sz w:val="24"/>
          <w:szCs w:val="24"/>
        </w:rPr>
        <w:t xml:space="preserve">of </w:t>
      </w:r>
      <w:r w:rsidRPr="005D616F">
        <w:rPr>
          <w:rFonts w:ascii="Calibri" w:hAnsi="Calibri" w:cs="Calibri"/>
          <w:color w:val="000000"/>
          <w:sz w:val="24"/>
          <w:szCs w:val="24"/>
        </w:rPr>
        <w:t>850 m</w:t>
      </w:r>
      <w:r w:rsidR="008736BF">
        <w:rPr>
          <w:rFonts w:ascii="Calibri" w:hAnsi="Calibri" w:cs="Calibri"/>
          <w:color w:val="000000"/>
          <w:sz w:val="24"/>
          <w:szCs w:val="24"/>
        </w:rPr>
        <w:t>L</w:t>
      </w:r>
      <w:r w:rsidRPr="005D616F">
        <w:rPr>
          <w:rFonts w:ascii="Calibri" w:hAnsi="Calibri" w:cs="Calibri"/>
          <w:color w:val="000000"/>
          <w:sz w:val="24"/>
          <w:szCs w:val="24"/>
        </w:rPr>
        <w:t>/min.</w:t>
      </w:r>
    </w:p>
    <w:p w14:paraId="0256674C" w14:textId="77777777" w:rsidR="00B16E28" w:rsidRPr="005D616F" w:rsidRDefault="00B16E28">
      <w:pPr>
        <w:ind w:left="270"/>
        <w:jc w:val="both"/>
        <w:rPr>
          <w:rFonts w:ascii="Calibri" w:hAnsi="Calibri" w:cs="Calibri"/>
          <w:color w:val="000000"/>
          <w:sz w:val="24"/>
          <w:szCs w:val="24"/>
        </w:rPr>
      </w:pPr>
    </w:p>
    <w:p w14:paraId="47C58588" w14:textId="77777777" w:rsidR="00B16E28" w:rsidRPr="005D616F" w:rsidRDefault="006433F1" w:rsidP="00F74E19">
      <w:pPr>
        <w:jc w:val="both"/>
      </w:pPr>
      <w:r w:rsidRPr="005D616F">
        <w:rPr>
          <w:rFonts w:ascii="Calibri" w:hAnsi="Calibri" w:cs="Calibri"/>
          <w:b/>
          <w:color w:val="000000"/>
          <w:sz w:val="24"/>
          <w:szCs w:val="24"/>
        </w:rPr>
        <w:t>Figure 3:</w:t>
      </w:r>
      <w:r w:rsidRPr="005D616F">
        <w:rPr>
          <w:rFonts w:ascii="Calibri" w:hAnsi="Calibri" w:cs="Calibri"/>
          <w:color w:val="000000"/>
          <w:sz w:val="24"/>
          <w:szCs w:val="24"/>
        </w:rPr>
        <w:t xml:space="preserve"> </w:t>
      </w:r>
      <w:r w:rsidRPr="005D616F">
        <w:rPr>
          <w:rFonts w:ascii="Calibri" w:hAnsi="Calibri" w:cs="Calibri"/>
          <w:b/>
          <w:color w:val="000000"/>
          <w:sz w:val="24"/>
          <w:szCs w:val="24"/>
        </w:rPr>
        <w:t xml:space="preserve">Periodic oxygen pressure input in time and frequency domain. </w:t>
      </w:r>
      <w:r w:rsidRPr="005D616F">
        <w:rPr>
          <w:rFonts w:ascii="Calibri" w:hAnsi="Calibri" w:cs="Calibri"/>
          <w:color w:val="000000"/>
          <w:sz w:val="24"/>
          <w:szCs w:val="24"/>
        </w:rPr>
        <w:t>(</w:t>
      </w:r>
      <w:r w:rsidRPr="00136D92">
        <w:rPr>
          <w:rFonts w:ascii="Calibri" w:hAnsi="Calibri" w:cs="Calibri"/>
          <w:b/>
          <w:bCs/>
          <w:color w:val="000000"/>
          <w:sz w:val="24"/>
          <w:szCs w:val="24"/>
        </w:rPr>
        <w:t>A</w:t>
      </w:r>
      <w:r w:rsidRPr="005D616F">
        <w:rPr>
          <w:rFonts w:ascii="Calibri" w:hAnsi="Calibri" w:cs="Calibri"/>
          <w:color w:val="000000"/>
          <w:sz w:val="24"/>
          <w:szCs w:val="24"/>
        </w:rPr>
        <w:t xml:space="preserve">) Periodic oxygen input over time at 500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w:t>
      </w:r>
      <w:r w:rsidRPr="00136D92">
        <w:rPr>
          <w:rFonts w:ascii="Calibri" w:hAnsi="Calibri" w:cs="Calibri"/>
          <w:b/>
          <w:bCs/>
          <w:color w:val="000000"/>
          <w:sz w:val="24"/>
          <w:szCs w:val="24"/>
        </w:rPr>
        <w:t>B</w:t>
      </w:r>
      <w:r w:rsidRPr="005D616F">
        <w:rPr>
          <w:rFonts w:ascii="Calibri" w:hAnsi="Calibri" w:cs="Calibri"/>
          <w:color w:val="000000"/>
          <w:sz w:val="24"/>
          <w:szCs w:val="24"/>
        </w:rPr>
        <w:t xml:space="preserve">) Fourier transform spectra of oxygen input at 500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w:t>
      </w:r>
      <w:r w:rsidRPr="00136D92">
        <w:rPr>
          <w:rFonts w:ascii="Calibri" w:hAnsi="Calibri" w:cs="Calibri"/>
          <w:b/>
          <w:bCs/>
          <w:color w:val="000000"/>
          <w:sz w:val="24"/>
          <w:szCs w:val="24"/>
        </w:rPr>
        <w:t>C</w:t>
      </w:r>
      <w:r w:rsidRPr="005D616F">
        <w:rPr>
          <w:rFonts w:ascii="Calibri" w:hAnsi="Calibri" w:cs="Calibri"/>
          <w:color w:val="000000"/>
          <w:sz w:val="24"/>
          <w:szCs w:val="24"/>
        </w:rPr>
        <w:t xml:space="preserve">) periodic oxygen input over time at 8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w:t>
      </w:r>
      <w:r w:rsidRPr="00136D92">
        <w:rPr>
          <w:rFonts w:ascii="Calibri" w:hAnsi="Calibri" w:cs="Calibri"/>
          <w:b/>
          <w:bCs/>
          <w:color w:val="000000"/>
          <w:sz w:val="24"/>
          <w:szCs w:val="24"/>
        </w:rPr>
        <w:t>D</w:t>
      </w:r>
      <w:r w:rsidRPr="005D616F">
        <w:rPr>
          <w:rFonts w:ascii="Calibri" w:hAnsi="Calibri" w:cs="Calibri"/>
          <w:color w:val="000000"/>
          <w:sz w:val="24"/>
          <w:szCs w:val="24"/>
        </w:rPr>
        <w:t xml:space="preserve">) Fourier transform spectra of oxygen input at 8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xml:space="preserve">  </w:t>
      </w:r>
    </w:p>
    <w:p w14:paraId="7FA091B7" w14:textId="77777777" w:rsidR="00B16E28" w:rsidRPr="005D616F" w:rsidRDefault="00B16E28">
      <w:pPr>
        <w:ind w:left="270"/>
        <w:jc w:val="both"/>
        <w:rPr>
          <w:rFonts w:ascii="Calibri" w:hAnsi="Calibri" w:cs="Calibri"/>
          <w:color w:val="000000"/>
          <w:sz w:val="24"/>
          <w:szCs w:val="24"/>
        </w:rPr>
      </w:pPr>
    </w:p>
    <w:p w14:paraId="4E030C1F" w14:textId="77777777" w:rsidR="00B16E28" w:rsidRPr="005D616F" w:rsidRDefault="006433F1" w:rsidP="00F74E19">
      <w:pPr>
        <w:jc w:val="both"/>
      </w:pPr>
      <w:r w:rsidRPr="005D616F">
        <w:rPr>
          <w:rFonts w:ascii="Calibri" w:hAnsi="Calibri" w:cs="Calibri"/>
          <w:b/>
          <w:color w:val="000000"/>
          <w:sz w:val="24"/>
          <w:szCs w:val="24"/>
        </w:rPr>
        <w:t xml:space="preserve">Figure 4: Cell potential output in time and frequency domains. </w:t>
      </w:r>
      <w:r w:rsidRPr="005D616F">
        <w:rPr>
          <w:rFonts w:ascii="Calibri" w:hAnsi="Calibri" w:cs="Calibri"/>
          <w:color w:val="000000"/>
          <w:sz w:val="24"/>
          <w:szCs w:val="24"/>
        </w:rPr>
        <w:t>(</w:t>
      </w:r>
      <w:r w:rsidRPr="00136D92">
        <w:rPr>
          <w:rFonts w:ascii="Calibri" w:hAnsi="Calibri" w:cs="Calibri"/>
          <w:b/>
          <w:bCs/>
          <w:color w:val="000000"/>
          <w:sz w:val="24"/>
          <w:szCs w:val="24"/>
        </w:rPr>
        <w:t>A</w:t>
      </w:r>
      <w:r w:rsidRPr="005D616F">
        <w:rPr>
          <w:rFonts w:ascii="Calibri" w:hAnsi="Calibri" w:cs="Calibri"/>
          <w:color w:val="000000"/>
          <w:sz w:val="24"/>
          <w:szCs w:val="24"/>
        </w:rPr>
        <w:t xml:space="preserve">) Cell potential output over time at 500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w:t>
      </w:r>
      <w:r w:rsidRPr="00136D92">
        <w:rPr>
          <w:rFonts w:ascii="Calibri" w:hAnsi="Calibri" w:cs="Calibri"/>
          <w:b/>
          <w:bCs/>
          <w:color w:val="000000"/>
          <w:sz w:val="24"/>
          <w:szCs w:val="24"/>
        </w:rPr>
        <w:t>B</w:t>
      </w:r>
      <w:r w:rsidRPr="005D616F">
        <w:rPr>
          <w:rFonts w:ascii="Calibri" w:hAnsi="Calibri" w:cs="Calibri"/>
          <w:color w:val="000000"/>
          <w:sz w:val="24"/>
          <w:szCs w:val="24"/>
        </w:rPr>
        <w:t xml:space="preserve">) Fourier transform spectra of cell potential response at 500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xml:space="preserve">, (C) cell potential output over time at 8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xml:space="preserve">, (D) Fourier transform spectra of cell potential response at 8 </w:t>
      </w:r>
      <w:proofErr w:type="spellStart"/>
      <w:r w:rsidRPr="005D616F">
        <w:rPr>
          <w:rFonts w:ascii="Calibri" w:hAnsi="Calibri" w:cs="Calibri"/>
          <w:color w:val="000000"/>
          <w:sz w:val="24"/>
          <w:szCs w:val="24"/>
        </w:rPr>
        <w:t>mHz.</w:t>
      </w:r>
      <w:proofErr w:type="spellEnd"/>
    </w:p>
    <w:p w14:paraId="65F4D7CD" w14:textId="77777777" w:rsidR="00B16E28" w:rsidRPr="005D616F" w:rsidRDefault="00B16E28"/>
    <w:p w14:paraId="7D07CBCE" w14:textId="77777777" w:rsidR="00B16E28" w:rsidRPr="005D616F" w:rsidRDefault="006433F1" w:rsidP="00F74E19">
      <w:pPr>
        <w:jc w:val="both"/>
        <w:rPr>
          <w:rFonts w:ascii="Calibri" w:hAnsi="Calibri" w:cs="Calibri"/>
          <w:color w:val="000000"/>
          <w:sz w:val="24"/>
          <w:szCs w:val="24"/>
        </w:rPr>
      </w:pPr>
      <w:r w:rsidRPr="005D616F">
        <w:rPr>
          <w:rFonts w:ascii="Calibri" w:hAnsi="Calibri" w:cs="Calibri"/>
          <w:b/>
          <w:color w:val="000000"/>
          <w:sz w:val="24"/>
          <w:szCs w:val="24"/>
        </w:rPr>
        <w:t xml:space="preserve">Figure 5: Cell potential output in time and frequency domain not processed by windowing procedure. </w:t>
      </w:r>
      <w:r w:rsidRPr="005D616F">
        <w:rPr>
          <w:rFonts w:ascii="Calibri" w:hAnsi="Calibri" w:cs="Calibri"/>
          <w:color w:val="000000"/>
          <w:sz w:val="24"/>
          <w:szCs w:val="24"/>
        </w:rPr>
        <w:t>(</w:t>
      </w:r>
      <w:r w:rsidRPr="00136D92">
        <w:rPr>
          <w:rFonts w:ascii="Calibri" w:hAnsi="Calibri" w:cs="Calibri"/>
          <w:b/>
          <w:bCs/>
          <w:color w:val="000000"/>
          <w:sz w:val="24"/>
          <w:szCs w:val="24"/>
        </w:rPr>
        <w:t>A</w:t>
      </w:r>
      <w:r w:rsidRPr="005D616F">
        <w:rPr>
          <w:rFonts w:ascii="Calibri" w:hAnsi="Calibri" w:cs="Calibri"/>
          <w:color w:val="000000"/>
          <w:sz w:val="24"/>
          <w:szCs w:val="24"/>
        </w:rPr>
        <w:t xml:space="preserve">) Cell potential output over time at 500 </w:t>
      </w:r>
      <w:proofErr w:type="spellStart"/>
      <w:r w:rsidRPr="005D616F">
        <w:rPr>
          <w:rFonts w:ascii="Calibri" w:hAnsi="Calibri" w:cs="Calibri"/>
          <w:color w:val="000000"/>
          <w:sz w:val="24"/>
          <w:szCs w:val="24"/>
        </w:rPr>
        <w:t>mHz</w:t>
      </w:r>
      <w:proofErr w:type="spellEnd"/>
      <w:r w:rsidRPr="005D616F">
        <w:rPr>
          <w:rFonts w:ascii="Calibri" w:hAnsi="Calibri" w:cs="Calibri"/>
          <w:color w:val="000000"/>
          <w:sz w:val="24"/>
          <w:szCs w:val="24"/>
        </w:rPr>
        <w:t>, (</w:t>
      </w:r>
      <w:r w:rsidRPr="00136D92">
        <w:rPr>
          <w:rFonts w:ascii="Calibri" w:hAnsi="Calibri" w:cs="Calibri"/>
          <w:b/>
          <w:bCs/>
          <w:color w:val="000000"/>
          <w:sz w:val="24"/>
          <w:szCs w:val="24"/>
        </w:rPr>
        <w:t>B</w:t>
      </w:r>
      <w:r w:rsidRPr="005D616F">
        <w:rPr>
          <w:rFonts w:ascii="Calibri" w:hAnsi="Calibri" w:cs="Calibri"/>
          <w:color w:val="000000"/>
          <w:sz w:val="24"/>
          <w:szCs w:val="24"/>
        </w:rPr>
        <w:t xml:space="preserve">) Fourier transform spectra of cell potential response at 500 </w:t>
      </w:r>
      <w:proofErr w:type="spellStart"/>
      <w:r w:rsidRPr="005D616F">
        <w:rPr>
          <w:rFonts w:ascii="Calibri" w:hAnsi="Calibri" w:cs="Calibri"/>
          <w:color w:val="000000"/>
          <w:sz w:val="24"/>
          <w:szCs w:val="24"/>
        </w:rPr>
        <w:t>mHz.</w:t>
      </w:r>
      <w:proofErr w:type="spellEnd"/>
    </w:p>
    <w:p w14:paraId="2F22931A" w14:textId="77777777" w:rsidR="00A702B0" w:rsidRPr="005D616F" w:rsidRDefault="00A702B0" w:rsidP="00EF041B">
      <w:pPr>
        <w:jc w:val="both"/>
        <w:rPr>
          <w:rFonts w:ascii="Calibri" w:hAnsi="Calibri" w:cs="Calibri"/>
          <w:color w:val="000000"/>
          <w:sz w:val="24"/>
          <w:szCs w:val="24"/>
        </w:rPr>
      </w:pPr>
    </w:p>
    <w:p w14:paraId="5C720A42" w14:textId="7C65D4E2" w:rsidR="00B16E28" w:rsidRPr="005D616F" w:rsidRDefault="006433F1" w:rsidP="00F74E19">
      <w:pPr>
        <w:jc w:val="both"/>
      </w:pPr>
      <w:r w:rsidRPr="005D616F">
        <w:rPr>
          <w:rFonts w:ascii="Calibri" w:hAnsi="Calibri" w:cs="Calibri"/>
          <w:b/>
          <w:color w:val="000000"/>
          <w:sz w:val="24"/>
          <w:szCs w:val="24"/>
        </w:rPr>
        <w:t xml:space="preserve">Figure </w:t>
      </w:r>
      <w:r w:rsidR="002F3464" w:rsidRPr="005D616F">
        <w:rPr>
          <w:rFonts w:ascii="Calibri" w:hAnsi="Calibri" w:cs="Calibri"/>
          <w:b/>
          <w:color w:val="000000"/>
          <w:sz w:val="24"/>
          <w:szCs w:val="24"/>
        </w:rPr>
        <w:t>6</w:t>
      </w:r>
      <w:r w:rsidRPr="005D616F">
        <w:rPr>
          <w:rFonts w:ascii="Calibri" w:hAnsi="Calibri" w:cs="Calibri"/>
          <w:b/>
          <w:color w:val="000000"/>
          <w:sz w:val="24"/>
          <w:szCs w:val="24"/>
        </w:rPr>
        <w:t xml:space="preserve">: </w:t>
      </w:r>
      <w:proofErr w:type="spellStart"/>
      <w:r w:rsidRPr="005D616F">
        <w:rPr>
          <w:rFonts w:ascii="Calibri" w:hAnsi="Calibri" w:cs="Calibri"/>
          <w:b/>
          <w:color w:val="000000"/>
          <w:sz w:val="24"/>
          <w:szCs w:val="24"/>
        </w:rPr>
        <w:t>cFRA</w:t>
      </w:r>
      <w:proofErr w:type="spellEnd"/>
      <w:r w:rsidRPr="005D616F">
        <w:rPr>
          <w:rFonts w:ascii="Calibri" w:hAnsi="Calibri" w:cs="Calibri"/>
          <w:b/>
          <w:color w:val="000000"/>
          <w:sz w:val="24"/>
          <w:szCs w:val="24"/>
        </w:rPr>
        <w:t xml:space="preserve"> spectra at three different steady state conditions. </w:t>
      </w:r>
      <w:r w:rsidRPr="005D616F">
        <w:rPr>
          <w:rFonts w:ascii="Calibri" w:hAnsi="Calibri" w:cs="Calibri"/>
          <w:color w:val="000000"/>
          <w:sz w:val="24"/>
          <w:szCs w:val="24"/>
        </w:rPr>
        <w:t>(</w:t>
      </w:r>
      <w:r w:rsidRPr="00136D92">
        <w:rPr>
          <w:rFonts w:ascii="Calibri" w:hAnsi="Calibri" w:cs="Calibri"/>
          <w:b/>
          <w:bCs/>
          <w:color w:val="000000"/>
          <w:sz w:val="24"/>
          <w:szCs w:val="24"/>
        </w:rPr>
        <w:t>A</w:t>
      </w:r>
      <w:r w:rsidRPr="005D616F">
        <w:rPr>
          <w:rFonts w:ascii="Calibri" w:hAnsi="Calibri" w:cs="Calibri"/>
          <w:color w:val="000000"/>
          <w:sz w:val="24"/>
          <w:szCs w:val="24"/>
        </w:rPr>
        <w:t xml:space="preserve">)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magnitude Bode</w:t>
      </w:r>
      <w:r w:rsidRPr="005D616F">
        <w:rPr>
          <w:rFonts w:ascii="Calibri" w:hAnsi="Calibri" w:cs="Calibri"/>
          <w:b/>
          <w:color w:val="000000"/>
          <w:sz w:val="24"/>
          <w:szCs w:val="24"/>
        </w:rPr>
        <w:t xml:space="preserve"> </w:t>
      </w:r>
      <w:r w:rsidRPr="005D616F">
        <w:rPr>
          <w:rFonts w:ascii="Calibri" w:hAnsi="Calibri" w:cs="Calibri"/>
          <w:color w:val="000000"/>
          <w:sz w:val="24"/>
          <w:szCs w:val="24"/>
        </w:rPr>
        <w:t xml:space="preserve">plot under </w:t>
      </w:r>
      <w:proofErr w:type="spellStart"/>
      <w:r w:rsidRPr="005D616F">
        <w:rPr>
          <w:rFonts w:ascii="Calibri" w:hAnsi="Calibri" w:cs="Calibri"/>
          <w:color w:val="000000"/>
          <w:sz w:val="24"/>
          <w:szCs w:val="24"/>
        </w:rPr>
        <w:t>voltastatic</w:t>
      </w:r>
      <w:proofErr w:type="spellEnd"/>
      <w:r w:rsidRPr="005D616F">
        <w:rPr>
          <w:rFonts w:ascii="Calibri" w:hAnsi="Calibri" w:cs="Calibri"/>
          <w:color w:val="000000"/>
          <w:sz w:val="24"/>
          <w:szCs w:val="24"/>
        </w:rPr>
        <w:t xml:space="preserve"> control, (</w:t>
      </w:r>
      <w:r w:rsidRPr="00136D92">
        <w:rPr>
          <w:rFonts w:ascii="Calibri" w:hAnsi="Calibri" w:cs="Calibri"/>
          <w:b/>
          <w:bCs/>
          <w:color w:val="000000"/>
          <w:sz w:val="24"/>
          <w:szCs w:val="24"/>
        </w:rPr>
        <w:t>B</w:t>
      </w:r>
      <w:r w:rsidRPr="005D616F">
        <w:rPr>
          <w:rFonts w:ascii="Calibri" w:hAnsi="Calibri" w:cs="Calibri"/>
          <w:color w:val="000000"/>
          <w:sz w:val="24"/>
          <w:szCs w:val="24"/>
        </w:rPr>
        <w:t xml:space="preserve">)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magnitude Bode</w:t>
      </w:r>
      <w:r w:rsidRPr="005D616F">
        <w:rPr>
          <w:rFonts w:ascii="Calibri" w:hAnsi="Calibri" w:cs="Calibri"/>
          <w:b/>
          <w:color w:val="000000"/>
          <w:sz w:val="24"/>
          <w:szCs w:val="24"/>
        </w:rPr>
        <w:t xml:space="preserve"> </w:t>
      </w:r>
      <w:r w:rsidRPr="005D616F">
        <w:rPr>
          <w:rFonts w:ascii="Calibri" w:hAnsi="Calibri" w:cs="Calibri"/>
          <w:color w:val="000000"/>
          <w:sz w:val="24"/>
          <w:szCs w:val="24"/>
        </w:rPr>
        <w:t>plot under galvanostatic control, (</w:t>
      </w:r>
      <w:r w:rsidRPr="00136D92">
        <w:rPr>
          <w:rFonts w:ascii="Calibri" w:hAnsi="Calibri" w:cs="Calibri"/>
          <w:b/>
          <w:bCs/>
          <w:color w:val="000000"/>
          <w:sz w:val="24"/>
          <w:szCs w:val="24"/>
        </w:rPr>
        <w:t>C</w:t>
      </w:r>
      <w:r w:rsidRPr="005D616F">
        <w:rPr>
          <w:rFonts w:ascii="Calibri" w:hAnsi="Calibri" w:cs="Calibri"/>
          <w:color w:val="000000"/>
          <w:sz w:val="24"/>
          <w:szCs w:val="24"/>
        </w:rPr>
        <w:t xml:space="preserve">)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w:t>
      </w:r>
      <w:r w:rsidR="00282A79" w:rsidRPr="005D616F">
        <w:rPr>
          <w:rFonts w:ascii="Calibri" w:hAnsi="Calibri" w:cs="Calibri"/>
          <w:color w:val="000000"/>
          <w:sz w:val="24"/>
          <w:szCs w:val="24"/>
        </w:rPr>
        <w:t xml:space="preserve">phase angle </w:t>
      </w:r>
      <w:r w:rsidRPr="005D616F">
        <w:rPr>
          <w:rFonts w:ascii="Calibri" w:hAnsi="Calibri" w:cs="Calibri"/>
          <w:color w:val="000000"/>
          <w:sz w:val="24"/>
          <w:szCs w:val="24"/>
        </w:rPr>
        <w:t>Bode</w:t>
      </w:r>
      <w:r w:rsidRPr="005D616F">
        <w:rPr>
          <w:rFonts w:ascii="Calibri" w:hAnsi="Calibri" w:cs="Calibri"/>
          <w:b/>
          <w:color w:val="000000"/>
          <w:sz w:val="24"/>
          <w:szCs w:val="24"/>
        </w:rPr>
        <w:t xml:space="preserve"> </w:t>
      </w:r>
      <w:r w:rsidRPr="005D616F">
        <w:rPr>
          <w:rFonts w:ascii="Calibri" w:hAnsi="Calibri" w:cs="Calibri"/>
          <w:color w:val="000000"/>
          <w:sz w:val="24"/>
          <w:szCs w:val="24"/>
        </w:rPr>
        <w:t xml:space="preserve">plot under </w:t>
      </w:r>
      <w:proofErr w:type="spellStart"/>
      <w:r w:rsidRPr="005D616F">
        <w:rPr>
          <w:rFonts w:ascii="Calibri" w:hAnsi="Calibri" w:cs="Calibri"/>
          <w:color w:val="000000"/>
          <w:sz w:val="24"/>
          <w:szCs w:val="24"/>
        </w:rPr>
        <w:t>voltastatic</w:t>
      </w:r>
      <w:proofErr w:type="spellEnd"/>
      <w:r w:rsidRPr="005D616F">
        <w:rPr>
          <w:rFonts w:ascii="Calibri" w:hAnsi="Calibri" w:cs="Calibri"/>
          <w:color w:val="000000"/>
          <w:sz w:val="24"/>
          <w:szCs w:val="24"/>
        </w:rPr>
        <w:t xml:space="preserve"> control, (</w:t>
      </w:r>
      <w:r w:rsidRPr="00136D92">
        <w:rPr>
          <w:rFonts w:ascii="Calibri" w:hAnsi="Calibri" w:cs="Calibri"/>
          <w:b/>
          <w:bCs/>
          <w:color w:val="000000"/>
          <w:sz w:val="24"/>
          <w:szCs w:val="24"/>
        </w:rPr>
        <w:t>D</w:t>
      </w:r>
      <w:r w:rsidRPr="005D616F">
        <w:rPr>
          <w:rFonts w:ascii="Calibri" w:hAnsi="Calibri" w:cs="Calibri"/>
          <w:color w:val="000000"/>
          <w:sz w:val="24"/>
          <w:szCs w:val="24"/>
        </w:rPr>
        <w:t xml:space="preserve">)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w:t>
      </w:r>
      <w:r w:rsidR="00282A79" w:rsidRPr="005D616F">
        <w:rPr>
          <w:rFonts w:ascii="Calibri" w:hAnsi="Calibri" w:cs="Calibri"/>
          <w:color w:val="000000"/>
          <w:sz w:val="24"/>
          <w:szCs w:val="24"/>
        </w:rPr>
        <w:t xml:space="preserve">phase angle Bode </w:t>
      </w:r>
      <w:r w:rsidRPr="005D616F">
        <w:rPr>
          <w:rFonts w:ascii="Calibri" w:hAnsi="Calibri" w:cs="Calibri"/>
          <w:color w:val="000000"/>
          <w:sz w:val="24"/>
          <w:szCs w:val="24"/>
        </w:rPr>
        <w:t xml:space="preserve">plot under </w:t>
      </w:r>
      <w:proofErr w:type="spellStart"/>
      <w:r w:rsidR="00B9695F">
        <w:rPr>
          <w:rFonts w:ascii="Calibri" w:hAnsi="Calibri" w:cs="Calibri"/>
          <w:color w:val="000000"/>
          <w:sz w:val="24"/>
          <w:szCs w:val="24"/>
        </w:rPr>
        <w:t>voltastatic</w:t>
      </w:r>
      <w:proofErr w:type="spellEnd"/>
      <w:r w:rsidRPr="005D616F">
        <w:rPr>
          <w:rFonts w:ascii="Calibri" w:hAnsi="Calibri" w:cs="Calibri"/>
          <w:color w:val="000000"/>
          <w:sz w:val="24"/>
          <w:szCs w:val="24"/>
        </w:rPr>
        <w:t xml:space="preserve"> control. Experimental conditions: cell temperature </w:t>
      </w:r>
      <w:r w:rsidR="00136D92">
        <w:rPr>
          <w:rFonts w:ascii="Calibri" w:hAnsi="Calibri" w:cs="Calibri"/>
          <w:color w:val="000000"/>
          <w:sz w:val="24"/>
          <w:szCs w:val="24"/>
        </w:rPr>
        <w:t xml:space="preserve">of </w:t>
      </w:r>
      <w:r w:rsidRPr="005D616F">
        <w:rPr>
          <w:rFonts w:ascii="Calibri" w:hAnsi="Calibri" w:cs="Calibri"/>
          <w:color w:val="000000"/>
          <w:sz w:val="24"/>
          <w:szCs w:val="24"/>
        </w:rPr>
        <w:t xml:space="preserve">80 °C, inlet gas temperature </w:t>
      </w:r>
      <w:r w:rsidR="00136D92">
        <w:rPr>
          <w:rFonts w:ascii="Calibri" w:hAnsi="Calibri" w:cs="Calibri"/>
          <w:color w:val="000000"/>
          <w:sz w:val="24"/>
          <w:szCs w:val="24"/>
        </w:rPr>
        <w:t xml:space="preserve">of </w:t>
      </w:r>
      <w:r w:rsidRPr="005D616F">
        <w:rPr>
          <w:rFonts w:ascii="Calibri" w:hAnsi="Calibri" w:cs="Calibri"/>
          <w:color w:val="000000"/>
          <w:sz w:val="24"/>
          <w:szCs w:val="24"/>
        </w:rPr>
        <w:t xml:space="preserve">68 °C, cathode and anode dew point temperature </w:t>
      </w:r>
      <w:r w:rsidR="00136D92">
        <w:rPr>
          <w:rFonts w:ascii="Calibri" w:hAnsi="Calibri" w:cs="Calibri"/>
          <w:color w:val="000000"/>
          <w:sz w:val="24"/>
          <w:szCs w:val="24"/>
        </w:rPr>
        <w:t xml:space="preserve">of </w:t>
      </w:r>
      <w:r w:rsidRPr="005D616F">
        <w:rPr>
          <w:rFonts w:ascii="Calibri" w:hAnsi="Calibri" w:cs="Calibri"/>
          <w:color w:val="000000"/>
          <w:sz w:val="24"/>
          <w:szCs w:val="24"/>
        </w:rPr>
        <w:t xml:space="preserve">55 °C, cathode oxygen flow </w:t>
      </w:r>
      <w:r w:rsidR="00136D92">
        <w:rPr>
          <w:rFonts w:ascii="Calibri" w:hAnsi="Calibri" w:cs="Calibri"/>
          <w:color w:val="000000"/>
          <w:sz w:val="24"/>
          <w:szCs w:val="24"/>
        </w:rPr>
        <w:t xml:space="preserve">of </w:t>
      </w:r>
      <w:r w:rsidRPr="005D616F">
        <w:rPr>
          <w:rFonts w:ascii="Calibri" w:hAnsi="Calibri" w:cs="Calibri"/>
          <w:color w:val="000000"/>
          <w:sz w:val="24"/>
          <w:szCs w:val="24"/>
        </w:rPr>
        <w:t>300 m</w:t>
      </w:r>
      <w:r w:rsidR="00136D92">
        <w:rPr>
          <w:rFonts w:ascii="Calibri" w:hAnsi="Calibri" w:cs="Calibri"/>
          <w:color w:val="000000"/>
          <w:sz w:val="24"/>
          <w:szCs w:val="24"/>
        </w:rPr>
        <w:t>L</w:t>
      </w:r>
      <w:r w:rsidRPr="005D616F">
        <w:rPr>
          <w:rFonts w:ascii="Calibri" w:hAnsi="Calibri" w:cs="Calibri"/>
          <w:color w:val="000000"/>
          <w:sz w:val="24"/>
          <w:szCs w:val="24"/>
        </w:rPr>
        <w:t xml:space="preserve">/min, cathode nitrogen flow </w:t>
      </w:r>
      <w:r w:rsidR="00136D92">
        <w:rPr>
          <w:rFonts w:ascii="Calibri" w:hAnsi="Calibri" w:cs="Calibri"/>
          <w:color w:val="000000"/>
          <w:sz w:val="24"/>
          <w:szCs w:val="24"/>
        </w:rPr>
        <w:t xml:space="preserve">of </w:t>
      </w:r>
      <w:r w:rsidRPr="005D616F">
        <w:rPr>
          <w:rFonts w:ascii="Calibri" w:hAnsi="Calibri" w:cs="Calibri"/>
          <w:color w:val="000000"/>
          <w:sz w:val="24"/>
          <w:szCs w:val="24"/>
        </w:rPr>
        <w:t>300 m</w:t>
      </w:r>
      <w:r w:rsidR="00136D92">
        <w:rPr>
          <w:rFonts w:ascii="Calibri" w:hAnsi="Calibri" w:cs="Calibri"/>
          <w:color w:val="000000"/>
          <w:sz w:val="24"/>
          <w:szCs w:val="24"/>
        </w:rPr>
        <w:t>L</w:t>
      </w:r>
      <w:r w:rsidRPr="005D616F">
        <w:rPr>
          <w:rFonts w:ascii="Calibri" w:hAnsi="Calibri" w:cs="Calibri"/>
          <w:color w:val="000000"/>
          <w:sz w:val="24"/>
          <w:szCs w:val="24"/>
        </w:rPr>
        <w:t xml:space="preserve">/min, anode hydrogen flow </w:t>
      </w:r>
      <w:r w:rsidR="00136D92">
        <w:rPr>
          <w:rFonts w:ascii="Calibri" w:hAnsi="Calibri" w:cs="Calibri"/>
          <w:color w:val="000000"/>
          <w:sz w:val="24"/>
          <w:szCs w:val="24"/>
        </w:rPr>
        <w:t xml:space="preserve">of </w:t>
      </w:r>
      <w:r w:rsidRPr="005D616F">
        <w:rPr>
          <w:rFonts w:ascii="Calibri" w:hAnsi="Calibri" w:cs="Calibri"/>
          <w:color w:val="000000"/>
          <w:sz w:val="24"/>
          <w:szCs w:val="24"/>
        </w:rPr>
        <w:t>850 m</w:t>
      </w:r>
      <w:r w:rsidR="00136D92">
        <w:rPr>
          <w:rFonts w:ascii="Calibri" w:hAnsi="Calibri" w:cs="Calibri"/>
          <w:color w:val="000000"/>
          <w:sz w:val="24"/>
          <w:szCs w:val="24"/>
        </w:rPr>
        <w:t>L</w:t>
      </w:r>
      <w:r w:rsidRPr="005D616F">
        <w:rPr>
          <w:rFonts w:ascii="Calibri" w:hAnsi="Calibri" w:cs="Calibri"/>
          <w:color w:val="000000"/>
          <w:sz w:val="24"/>
          <w:szCs w:val="24"/>
        </w:rPr>
        <w:t>/min.</w:t>
      </w:r>
    </w:p>
    <w:p w14:paraId="27F32B88" w14:textId="77777777" w:rsidR="00F74E19" w:rsidRDefault="00F74E19" w:rsidP="00F74E19">
      <w:pPr>
        <w:jc w:val="both"/>
        <w:rPr>
          <w:rFonts w:ascii="Calibri" w:hAnsi="Calibri" w:cs="Calibri"/>
          <w:b/>
          <w:color w:val="000000"/>
          <w:sz w:val="24"/>
          <w:szCs w:val="24"/>
        </w:rPr>
      </w:pPr>
    </w:p>
    <w:p w14:paraId="1E008090" w14:textId="376B34D2" w:rsidR="00B16E28" w:rsidRPr="005D616F" w:rsidRDefault="002F3464" w:rsidP="00F74E19">
      <w:pPr>
        <w:jc w:val="both"/>
        <w:rPr>
          <w:rFonts w:ascii="Calibri" w:hAnsi="Calibri" w:cs="Calibri"/>
          <w:color w:val="000000"/>
          <w:sz w:val="24"/>
          <w:szCs w:val="24"/>
        </w:rPr>
      </w:pPr>
      <w:r w:rsidRPr="005D616F">
        <w:rPr>
          <w:rFonts w:ascii="Calibri" w:hAnsi="Calibri" w:cs="Calibri"/>
          <w:b/>
          <w:color w:val="000000"/>
          <w:sz w:val="24"/>
          <w:szCs w:val="24"/>
        </w:rPr>
        <w:t xml:space="preserve">Figure 7: </w:t>
      </w:r>
      <w:proofErr w:type="spellStart"/>
      <w:r w:rsidRPr="005D616F">
        <w:rPr>
          <w:rFonts w:ascii="Calibri" w:hAnsi="Calibri" w:cs="Calibri"/>
          <w:b/>
          <w:color w:val="000000"/>
          <w:sz w:val="24"/>
          <w:szCs w:val="24"/>
        </w:rPr>
        <w:t>cFRA</w:t>
      </w:r>
      <w:proofErr w:type="spellEnd"/>
      <w:r w:rsidRPr="005D616F">
        <w:rPr>
          <w:rFonts w:ascii="Calibri" w:hAnsi="Calibri" w:cs="Calibri"/>
          <w:b/>
          <w:color w:val="000000"/>
          <w:sz w:val="24"/>
          <w:szCs w:val="24"/>
        </w:rPr>
        <w:t xml:space="preserve"> spectra using different oxygen pressure amplitudes. </w:t>
      </w:r>
      <w:proofErr w:type="spellStart"/>
      <w:r w:rsidRPr="005D616F">
        <w:rPr>
          <w:rFonts w:ascii="Calibri" w:hAnsi="Calibri" w:cs="Calibri"/>
          <w:color w:val="000000"/>
          <w:sz w:val="24"/>
          <w:szCs w:val="24"/>
        </w:rPr>
        <w:t>cFRA</w:t>
      </w:r>
      <w:proofErr w:type="spellEnd"/>
      <w:r w:rsidRPr="005D616F">
        <w:rPr>
          <w:rFonts w:ascii="Calibri" w:hAnsi="Calibri" w:cs="Calibri"/>
          <w:b/>
          <w:color w:val="000000"/>
          <w:sz w:val="24"/>
          <w:szCs w:val="24"/>
        </w:rPr>
        <w:t xml:space="preserve"> </w:t>
      </w:r>
      <w:r w:rsidRPr="005D616F">
        <w:rPr>
          <w:rFonts w:ascii="Calibri" w:hAnsi="Calibri" w:cs="Calibri"/>
          <w:color w:val="000000"/>
          <w:sz w:val="24"/>
          <w:szCs w:val="24"/>
        </w:rPr>
        <w:t>magnitude Bode plots under galvanostatic conditions using an oxygen input amplitude of</w:t>
      </w:r>
      <w:r w:rsidR="00AD47DF" w:rsidRPr="005D616F">
        <w:rPr>
          <w:rFonts w:ascii="Calibri" w:hAnsi="Calibri" w:cs="Calibri"/>
          <w:color w:val="000000"/>
          <w:sz w:val="24"/>
          <w:szCs w:val="24"/>
        </w:rPr>
        <w:t xml:space="preserve"> 7000 Pa (b</w:t>
      </w:r>
      <w:r w:rsidRPr="005D616F">
        <w:rPr>
          <w:rFonts w:ascii="Calibri" w:hAnsi="Calibri" w:cs="Calibri"/>
          <w:color w:val="000000"/>
          <w:sz w:val="24"/>
          <w:szCs w:val="24"/>
        </w:rPr>
        <w:t>lu</w:t>
      </w:r>
      <w:r w:rsidR="00BD11F8" w:rsidRPr="005D616F">
        <w:rPr>
          <w:rFonts w:ascii="Calibri" w:hAnsi="Calibri" w:cs="Calibri"/>
          <w:color w:val="000000"/>
          <w:sz w:val="24"/>
          <w:szCs w:val="24"/>
        </w:rPr>
        <w:t>e</w:t>
      </w:r>
      <w:r w:rsidRPr="005D616F">
        <w:rPr>
          <w:rFonts w:ascii="Calibri" w:hAnsi="Calibri" w:cs="Calibri"/>
          <w:color w:val="000000"/>
          <w:sz w:val="24"/>
          <w:szCs w:val="24"/>
        </w:rPr>
        <w:t xml:space="preserve"> curve) and </w:t>
      </w:r>
      <w:r w:rsidR="00F72E8A" w:rsidRPr="005D616F">
        <w:rPr>
          <w:rFonts w:ascii="Calibri" w:hAnsi="Calibri" w:cs="Calibri"/>
          <w:color w:val="000000"/>
          <w:sz w:val="24"/>
          <w:szCs w:val="24"/>
        </w:rPr>
        <w:t>3500</w:t>
      </w:r>
      <w:r w:rsidR="00196DC9" w:rsidRPr="005D616F">
        <w:rPr>
          <w:rFonts w:ascii="Calibri" w:hAnsi="Calibri" w:cs="Calibri"/>
          <w:color w:val="000000"/>
          <w:sz w:val="24"/>
          <w:szCs w:val="24"/>
        </w:rPr>
        <w:t xml:space="preserve"> Pa </w:t>
      </w:r>
      <w:r w:rsidRPr="005D616F">
        <w:rPr>
          <w:rFonts w:ascii="Calibri" w:hAnsi="Calibri" w:cs="Calibri"/>
          <w:color w:val="000000"/>
          <w:sz w:val="24"/>
          <w:szCs w:val="24"/>
        </w:rPr>
        <w:t xml:space="preserve">(red curve). Experimental conditions: cell temperature </w:t>
      </w:r>
      <w:r w:rsidR="00636919" w:rsidRPr="005D616F">
        <w:rPr>
          <w:rFonts w:ascii="Calibri" w:hAnsi="Calibri" w:cs="Calibri"/>
          <w:color w:val="000000"/>
          <w:sz w:val="24"/>
          <w:szCs w:val="24"/>
        </w:rPr>
        <w:t>8</w:t>
      </w:r>
      <w:r w:rsidRPr="005D616F">
        <w:rPr>
          <w:rFonts w:ascii="Calibri" w:hAnsi="Calibri" w:cs="Calibri"/>
          <w:color w:val="000000"/>
          <w:sz w:val="24"/>
          <w:szCs w:val="24"/>
        </w:rPr>
        <w:t xml:space="preserve">0 </w:t>
      </w:r>
      <w:r w:rsidR="00136D92">
        <w:rPr>
          <w:rFonts w:ascii="Calibri" w:hAnsi="Calibri" w:cs="Calibri"/>
          <w:color w:val="000000"/>
          <w:sz w:val="24"/>
          <w:szCs w:val="24"/>
        </w:rPr>
        <w:t xml:space="preserve">of </w:t>
      </w:r>
      <w:r w:rsidRPr="005D616F">
        <w:rPr>
          <w:rFonts w:ascii="Calibri" w:hAnsi="Calibri" w:cs="Calibri"/>
          <w:color w:val="000000"/>
          <w:sz w:val="24"/>
          <w:szCs w:val="24"/>
        </w:rPr>
        <w:t>°C, inlet gas temperature 6</w:t>
      </w:r>
      <w:r w:rsidR="00636919" w:rsidRPr="005D616F">
        <w:rPr>
          <w:rFonts w:ascii="Calibri" w:hAnsi="Calibri" w:cs="Calibri"/>
          <w:color w:val="000000"/>
          <w:sz w:val="24"/>
          <w:szCs w:val="24"/>
        </w:rPr>
        <w:t>8</w:t>
      </w:r>
      <w:r w:rsidRPr="005D616F">
        <w:rPr>
          <w:rFonts w:ascii="Calibri" w:hAnsi="Calibri" w:cs="Calibri"/>
          <w:color w:val="000000"/>
          <w:sz w:val="24"/>
          <w:szCs w:val="24"/>
        </w:rPr>
        <w:t xml:space="preserve"> </w:t>
      </w:r>
      <w:r w:rsidR="00136D92">
        <w:rPr>
          <w:rFonts w:ascii="Calibri" w:hAnsi="Calibri" w:cs="Calibri"/>
          <w:color w:val="000000"/>
          <w:sz w:val="24"/>
          <w:szCs w:val="24"/>
        </w:rPr>
        <w:t xml:space="preserve">of </w:t>
      </w:r>
      <w:r w:rsidRPr="005D616F">
        <w:rPr>
          <w:rFonts w:ascii="Calibri" w:hAnsi="Calibri" w:cs="Calibri"/>
          <w:color w:val="000000"/>
          <w:sz w:val="24"/>
          <w:szCs w:val="24"/>
        </w:rPr>
        <w:t xml:space="preserve">°C, cathode and anode dew point temperature </w:t>
      </w:r>
      <w:r w:rsidR="000827E0" w:rsidRPr="005D616F">
        <w:rPr>
          <w:rFonts w:ascii="Calibri" w:hAnsi="Calibri" w:cs="Calibri"/>
          <w:color w:val="000000"/>
          <w:sz w:val="24"/>
          <w:szCs w:val="24"/>
        </w:rPr>
        <w:t>5</w:t>
      </w:r>
      <w:r w:rsidRPr="005D616F">
        <w:rPr>
          <w:rFonts w:ascii="Calibri" w:hAnsi="Calibri" w:cs="Calibri"/>
          <w:color w:val="000000"/>
          <w:sz w:val="24"/>
          <w:szCs w:val="24"/>
        </w:rPr>
        <w:t xml:space="preserve">5 </w:t>
      </w:r>
      <w:r w:rsidR="00136D92">
        <w:rPr>
          <w:rFonts w:ascii="Calibri" w:hAnsi="Calibri" w:cs="Calibri"/>
          <w:color w:val="000000"/>
          <w:sz w:val="24"/>
          <w:szCs w:val="24"/>
        </w:rPr>
        <w:t xml:space="preserve">of </w:t>
      </w:r>
      <w:r w:rsidRPr="005D616F">
        <w:rPr>
          <w:rFonts w:ascii="Calibri" w:hAnsi="Calibri" w:cs="Calibri"/>
          <w:color w:val="000000"/>
          <w:sz w:val="24"/>
          <w:szCs w:val="24"/>
        </w:rPr>
        <w:t xml:space="preserve">°C, cathode oxygen flow </w:t>
      </w:r>
      <w:r w:rsidR="00136D92">
        <w:rPr>
          <w:rFonts w:ascii="Calibri" w:hAnsi="Calibri" w:cs="Calibri"/>
          <w:color w:val="000000"/>
          <w:sz w:val="24"/>
          <w:szCs w:val="24"/>
        </w:rPr>
        <w:t xml:space="preserve">of </w:t>
      </w:r>
      <w:r w:rsidRPr="005D616F">
        <w:rPr>
          <w:rFonts w:ascii="Calibri" w:hAnsi="Calibri" w:cs="Calibri"/>
          <w:color w:val="000000"/>
          <w:sz w:val="24"/>
          <w:szCs w:val="24"/>
        </w:rPr>
        <w:t>300 m</w:t>
      </w:r>
      <w:r w:rsidR="00136D92">
        <w:rPr>
          <w:rFonts w:ascii="Calibri" w:hAnsi="Calibri" w:cs="Calibri"/>
          <w:color w:val="000000"/>
          <w:sz w:val="24"/>
          <w:szCs w:val="24"/>
        </w:rPr>
        <w:t>L</w:t>
      </w:r>
      <w:r w:rsidRPr="005D616F">
        <w:rPr>
          <w:rFonts w:ascii="Calibri" w:hAnsi="Calibri" w:cs="Calibri"/>
          <w:color w:val="000000"/>
          <w:sz w:val="24"/>
          <w:szCs w:val="24"/>
        </w:rPr>
        <w:t xml:space="preserve">/min, cathode nitrogen flow </w:t>
      </w:r>
      <w:r w:rsidR="00136D92">
        <w:rPr>
          <w:rFonts w:ascii="Calibri" w:hAnsi="Calibri" w:cs="Calibri"/>
          <w:color w:val="000000"/>
          <w:sz w:val="24"/>
          <w:szCs w:val="24"/>
        </w:rPr>
        <w:t xml:space="preserve">of </w:t>
      </w:r>
      <w:r w:rsidRPr="005D616F">
        <w:rPr>
          <w:rFonts w:ascii="Calibri" w:hAnsi="Calibri" w:cs="Calibri"/>
          <w:color w:val="000000"/>
          <w:sz w:val="24"/>
          <w:szCs w:val="24"/>
        </w:rPr>
        <w:t>300 m</w:t>
      </w:r>
      <w:r w:rsidR="00136D92">
        <w:rPr>
          <w:rFonts w:ascii="Calibri" w:hAnsi="Calibri" w:cs="Calibri"/>
          <w:color w:val="000000"/>
          <w:sz w:val="24"/>
          <w:szCs w:val="24"/>
        </w:rPr>
        <w:t>L</w:t>
      </w:r>
      <w:r w:rsidRPr="005D616F">
        <w:rPr>
          <w:rFonts w:ascii="Calibri" w:hAnsi="Calibri" w:cs="Calibri"/>
          <w:color w:val="000000"/>
          <w:sz w:val="24"/>
          <w:szCs w:val="24"/>
        </w:rPr>
        <w:t xml:space="preserve">/min, anode hydrogen flow </w:t>
      </w:r>
      <w:r w:rsidR="00136D92">
        <w:rPr>
          <w:rFonts w:ascii="Calibri" w:hAnsi="Calibri" w:cs="Calibri"/>
          <w:color w:val="000000"/>
          <w:sz w:val="24"/>
          <w:szCs w:val="24"/>
        </w:rPr>
        <w:t xml:space="preserve">of </w:t>
      </w:r>
      <w:r w:rsidRPr="005D616F">
        <w:rPr>
          <w:rFonts w:ascii="Calibri" w:hAnsi="Calibri" w:cs="Calibri"/>
          <w:color w:val="000000"/>
          <w:sz w:val="24"/>
          <w:szCs w:val="24"/>
        </w:rPr>
        <w:t>850 m</w:t>
      </w:r>
      <w:r w:rsidR="00136D92">
        <w:rPr>
          <w:rFonts w:ascii="Calibri" w:hAnsi="Calibri" w:cs="Calibri"/>
          <w:color w:val="000000"/>
          <w:sz w:val="24"/>
          <w:szCs w:val="24"/>
        </w:rPr>
        <w:t>L</w:t>
      </w:r>
      <w:r w:rsidRPr="005D616F">
        <w:rPr>
          <w:rFonts w:ascii="Calibri" w:hAnsi="Calibri" w:cs="Calibri"/>
          <w:color w:val="000000"/>
          <w:sz w:val="24"/>
          <w:szCs w:val="24"/>
        </w:rPr>
        <w:t>/min.</w:t>
      </w:r>
    </w:p>
    <w:p w14:paraId="659F1FB4" w14:textId="77777777" w:rsidR="00F74E19" w:rsidRDefault="00F74E19" w:rsidP="00F74E19">
      <w:pPr>
        <w:jc w:val="both"/>
        <w:rPr>
          <w:rFonts w:ascii="Calibri" w:hAnsi="Calibri" w:cs="Calibri"/>
          <w:b/>
          <w:color w:val="000000"/>
          <w:sz w:val="24"/>
          <w:szCs w:val="24"/>
        </w:rPr>
      </w:pPr>
    </w:p>
    <w:p w14:paraId="1450CE16" w14:textId="200602BC" w:rsidR="00B16E28" w:rsidRPr="005D616F" w:rsidRDefault="006433F1" w:rsidP="00F74E19">
      <w:pPr>
        <w:jc w:val="both"/>
      </w:pPr>
      <w:r w:rsidRPr="005D616F">
        <w:rPr>
          <w:rFonts w:ascii="Calibri" w:hAnsi="Calibri" w:cs="Calibri"/>
          <w:b/>
          <w:color w:val="000000"/>
          <w:sz w:val="24"/>
          <w:szCs w:val="24"/>
        </w:rPr>
        <w:t xml:space="preserve">Figure </w:t>
      </w:r>
      <w:r w:rsidR="00E67D88" w:rsidRPr="005D616F">
        <w:rPr>
          <w:rFonts w:ascii="Calibri" w:hAnsi="Calibri" w:cs="Calibri"/>
          <w:b/>
          <w:color w:val="000000"/>
          <w:sz w:val="24"/>
          <w:szCs w:val="24"/>
        </w:rPr>
        <w:t>8</w:t>
      </w:r>
      <w:r w:rsidRPr="005D616F">
        <w:rPr>
          <w:rFonts w:ascii="Calibri" w:hAnsi="Calibri" w:cs="Calibri"/>
          <w:b/>
          <w:color w:val="000000"/>
          <w:sz w:val="24"/>
          <w:szCs w:val="24"/>
        </w:rPr>
        <w:t xml:space="preserve">: Comparison between EIS and </w:t>
      </w:r>
      <w:proofErr w:type="spellStart"/>
      <w:r w:rsidRPr="005D616F">
        <w:rPr>
          <w:rFonts w:ascii="Calibri" w:hAnsi="Calibri" w:cs="Calibri"/>
          <w:b/>
          <w:color w:val="000000"/>
          <w:sz w:val="24"/>
          <w:szCs w:val="24"/>
        </w:rPr>
        <w:t>cFRA</w:t>
      </w:r>
      <w:proofErr w:type="spellEnd"/>
      <w:r w:rsidRPr="005D616F">
        <w:rPr>
          <w:rFonts w:ascii="Calibri" w:hAnsi="Calibri" w:cs="Calibri"/>
          <w:b/>
          <w:color w:val="000000"/>
          <w:sz w:val="24"/>
          <w:szCs w:val="24"/>
        </w:rPr>
        <w:t xml:space="preserve"> spectra at low humidity condition</w:t>
      </w:r>
      <w:r w:rsidR="00ED1764" w:rsidRPr="005D616F">
        <w:rPr>
          <w:rFonts w:ascii="Calibri" w:hAnsi="Calibri" w:cs="Calibri"/>
          <w:b/>
          <w:color w:val="000000"/>
          <w:sz w:val="24"/>
          <w:szCs w:val="24"/>
        </w:rPr>
        <w:t>s</w:t>
      </w:r>
      <w:r w:rsidRPr="005D616F">
        <w:rPr>
          <w:rFonts w:ascii="Calibri" w:hAnsi="Calibri" w:cs="Calibri"/>
          <w:b/>
          <w:color w:val="000000"/>
          <w:sz w:val="24"/>
          <w:szCs w:val="24"/>
        </w:rPr>
        <w:t xml:space="preserve">. </w:t>
      </w:r>
      <w:r w:rsidRPr="005D616F">
        <w:rPr>
          <w:rFonts w:ascii="Calibri" w:hAnsi="Calibri" w:cs="Calibri"/>
          <w:color w:val="000000"/>
          <w:sz w:val="24"/>
          <w:szCs w:val="24"/>
        </w:rPr>
        <w:t>(</w:t>
      </w:r>
      <w:r w:rsidRPr="00136D92">
        <w:rPr>
          <w:rFonts w:ascii="Calibri" w:hAnsi="Calibri" w:cs="Calibri"/>
          <w:b/>
          <w:bCs/>
          <w:color w:val="000000"/>
          <w:sz w:val="24"/>
          <w:szCs w:val="24"/>
        </w:rPr>
        <w:t>A</w:t>
      </w:r>
      <w:r w:rsidRPr="005D616F">
        <w:rPr>
          <w:rFonts w:ascii="Calibri" w:hAnsi="Calibri" w:cs="Calibri"/>
          <w:color w:val="000000"/>
          <w:sz w:val="24"/>
          <w:szCs w:val="24"/>
        </w:rPr>
        <w:t>) EIS magnitude Bode plots, (</w:t>
      </w:r>
      <w:r w:rsidRPr="00136D92">
        <w:rPr>
          <w:rFonts w:ascii="Calibri" w:hAnsi="Calibri" w:cs="Calibri"/>
          <w:b/>
          <w:bCs/>
          <w:color w:val="000000"/>
          <w:sz w:val="24"/>
          <w:szCs w:val="24"/>
        </w:rPr>
        <w:t>B</w:t>
      </w:r>
      <w:r w:rsidRPr="005D616F">
        <w:rPr>
          <w:rFonts w:ascii="Calibri" w:hAnsi="Calibri" w:cs="Calibri"/>
          <w:color w:val="000000"/>
          <w:sz w:val="24"/>
          <w:szCs w:val="24"/>
        </w:rPr>
        <w:t xml:space="preserve">)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magnitude Bode plots. Humidification conditions </w:t>
      </w:r>
      <w:r w:rsidR="00C56ADA">
        <w:rPr>
          <w:rFonts w:ascii="Calibri" w:hAnsi="Calibri" w:cs="Calibri"/>
          <w:color w:val="000000"/>
          <w:sz w:val="24"/>
          <w:szCs w:val="24"/>
        </w:rPr>
        <w:t>with</w:t>
      </w:r>
      <w:r w:rsidR="00C56ADA"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dry anode/wet cathode configuration: anode dew point </w:t>
      </w:r>
      <w:r w:rsidR="00ED1764" w:rsidRPr="005D616F">
        <w:rPr>
          <w:rFonts w:ascii="Calibri" w:hAnsi="Calibri" w:cs="Calibri"/>
          <w:color w:val="000000"/>
          <w:sz w:val="24"/>
          <w:szCs w:val="24"/>
        </w:rPr>
        <w:t xml:space="preserve">temperature </w:t>
      </w:r>
      <w:r w:rsidR="00136D92">
        <w:rPr>
          <w:rFonts w:ascii="Calibri" w:hAnsi="Calibri" w:cs="Calibri"/>
          <w:color w:val="000000"/>
          <w:sz w:val="24"/>
          <w:szCs w:val="24"/>
        </w:rPr>
        <w:t xml:space="preserve">of </w:t>
      </w:r>
      <w:r w:rsidRPr="005D616F">
        <w:rPr>
          <w:rFonts w:ascii="Calibri" w:hAnsi="Calibri" w:cs="Calibri"/>
          <w:color w:val="000000"/>
          <w:sz w:val="24"/>
          <w:szCs w:val="24"/>
        </w:rPr>
        <w:t xml:space="preserve">30 °C, cathode dew point temperature </w:t>
      </w:r>
      <w:r w:rsidR="00136D92">
        <w:rPr>
          <w:rFonts w:ascii="Calibri" w:hAnsi="Calibri" w:cs="Calibri"/>
          <w:color w:val="000000"/>
          <w:sz w:val="24"/>
          <w:szCs w:val="24"/>
        </w:rPr>
        <w:t xml:space="preserve">of </w:t>
      </w:r>
      <w:r w:rsidRPr="005D616F">
        <w:rPr>
          <w:rFonts w:ascii="Calibri" w:hAnsi="Calibri" w:cs="Calibri"/>
          <w:color w:val="000000"/>
          <w:sz w:val="24"/>
          <w:szCs w:val="24"/>
        </w:rPr>
        <w:t xml:space="preserve">55 °C. Humidification conditions </w:t>
      </w:r>
      <w:r w:rsidR="00A644BE">
        <w:rPr>
          <w:rFonts w:ascii="Calibri" w:hAnsi="Calibri" w:cs="Calibri"/>
          <w:color w:val="000000"/>
          <w:sz w:val="24"/>
          <w:szCs w:val="24"/>
        </w:rPr>
        <w:t>with</w:t>
      </w:r>
      <w:r w:rsidRPr="005D616F">
        <w:rPr>
          <w:rFonts w:ascii="Calibri" w:hAnsi="Calibri" w:cs="Calibri"/>
          <w:color w:val="000000"/>
          <w:sz w:val="24"/>
          <w:szCs w:val="24"/>
        </w:rPr>
        <w:t xml:space="preserve"> wet anode/dry cathode configuration: anode dew point </w:t>
      </w:r>
      <w:r w:rsidR="00ED1764" w:rsidRPr="005D616F">
        <w:rPr>
          <w:rFonts w:ascii="Calibri" w:hAnsi="Calibri" w:cs="Calibri"/>
          <w:color w:val="000000"/>
          <w:sz w:val="24"/>
          <w:szCs w:val="24"/>
        </w:rPr>
        <w:t xml:space="preserve">temperature </w:t>
      </w:r>
      <w:r w:rsidR="00136D92">
        <w:rPr>
          <w:rFonts w:ascii="Calibri" w:hAnsi="Calibri" w:cs="Calibri"/>
          <w:color w:val="000000"/>
          <w:sz w:val="24"/>
          <w:szCs w:val="24"/>
        </w:rPr>
        <w:t xml:space="preserve">of </w:t>
      </w:r>
      <w:r w:rsidRPr="005D616F">
        <w:rPr>
          <w:rFonts w:ascii="Calibri" w:hAnsi="Calibri" w:cs="Calibri"/>
          <w:color w:val="000000"/>
          <w:sz w:val="24"/>
          <w:szCs w:val="24"/>
        </w:rPr>
        <w:t xml:space="preserve">55 °C, cathode dew point temperature </w:t>
      </w:r>
      <w:r w:rsidR="00136D92">
        <w:rPr>
          <w:rFonts w:ascii="Calibri" w:hAnsi="Calibri" w:cs="Calibri"/>
          <w:color w:val="000000"/>
          <w:sz w:val="24"/>
          <w:szCs w:val="24"/>
        </w:rPr>
        <w:t xml:space="preserve">of </w:t>
      </w:r>
      <w:r w:rsidRPr="005D616F">
        <w:rPr>
          <w:rFonts w:ascii="Calibri" w:hAnsi="Calibri" w:cs="Calibri"/>
          <w:color w:val="000000"/>
          <w:sz w:val="24"/>
          <w:szCs w:val="24"/>
        </w:rPr>
        <w:t>30 °C. Steady state current: 100 mA/cm</w:t>
      </w:r>
      <w:r w:rsidRPr="005D616F">
        <w:rPr>
          <w:rFonts w:ascii="Calibri" w:hAnsi="Calibri" w:cs="Calibri"/>
          <w:color w:val="000000"/>
          <w:sz w:val="24"/>
          <w:szCs w:val="24"/>
          <w:vertAlign w:val="superscript"/>
        </w:rPr>
        <w:t>2</w:t>
      </w:r>
      <w:r w:rsidRPr="005D616F">
        <w:rPr>
          <w:rFonts w:ascii="Calibri" w:hAnsi="Calibri" w:cs="Calibri"/>
          <w:color w:val="000000"/>
          <w:sz w:val="24"/>
          <w:szCs w:val="24"/>
        </w:rPr>
        <w:t>.</w:t>
      </w:r>
    </w:p>
    <w:p w14:paraId="7AFED730" w14:textId="77777777" w:rsidR="00B16E28" w:rsidRPr="005D616F" w:rsidRDefault="00B16E28">
      <w:pPr>
        <w:jc w:val="both"/>
        <w:rPr>
          <w:rFonts w:ascii="Calibri" w:hAnsi="Calibri" w:cs="Calibri"/>
          <w:color w:val="808080"/>
          <w:sz w:val="24"/>
          <w:szCs w:val="24"/>
        </w:rPr>
      </w:pPr>
    </w:p>
    <w:p w14:paraId="1D924B4B" w14:textId="77777777" w:rsidR="00B16E28" w:rsidRPr="005D616F" w:rsidRDefault="006433F1">
      <w:pPr>
        <w:jc w:val="both"/>
      </w:pPr>
      <w:r w:rsidRPr="005D616F">
        <w:rPr>
          <w:rFonts w:ascii="Calibri" w:hAnsi="Calibri" w:cs="Calibri"/>
          <w:b/>
          <w:color w:val="000000"/>
          <w:sz w:val="24"/>
          <w:szCs w:val="24"/>
        </w:rPr>
        <w:t>DISCUSSION:</w:t>
      </w:r>
    </w:p>
    <w:p w14:paraId="105F43A8" w14:textId="59F9AF32" w:rsidR="00B16E28" w:rsidRDefault="00A644BE">
      <w:pPr>
        <w:jc w:val="both"/>
        <w:rPr>
          <w:rFonts w:ascii="Calibri" w:hAnsi="Calibri" w:cs="Calibri"/>
          <w:color w:val="000000"/>
          <w:sz w:val="24"/>
          <w:szCs w:val="24"/>
        </w:rPr>
      </w:pPr>
      <w:r>
        <w:rPr>
          <w:rFonts w:ascii="Calibri" w:hAnsi="Calibri" w:cs="Calibri"/>
          <w:color w:val="000000"/>
          <w:sz w:val="24"/>
          <w:szCs w:val="24"/>
        </w:rPr>
        <w:t xml:space="preserve">In contrast to </w:t>
      </w:r>
      <w:r w:rsidR="006433F1" w:rsidRPr="005D616F">
        <w:rPr>
          <w:rFonts w:ascii="Calibri" w:hAnsi="Calibri" w:cs="Calibri"/>
          <w:color w:val="000000"/>
          <w:sz w:val="24"/>
          <w:szCs w:val="24"/>
        </w:rPr>
        <w:t>classic</w:t>
      </w:r>
      <w:r w:rsidR="00030494" w:rsidRPr="005D616F">
        <w:rPr>
          <w:rFonts w:ascii="Calibri" w:hAnsi="Calibri" w:cs="Calibri"/>
          <w:color w:val="000000"/>
          <w:sz w:val="24"/>
          <w:szCs w:val="24"/>
        </w:rPr>
        <w:t>al</w:t>
      </w:r>
      <w:r w:rsidR="006433F1" w:rsidRPr="005D616F">
        <w:rPr>
          <w:rFonts w:ascii="Calibri" w:hAnsi="Calibri" w:cs="Calibri"/>
          <w:color w:val="000000"/>
          <w:sz w:val="24"/>
          <w:szCs w:val="24"/>
        </w:rPr>
        <w:t xml:space="preserve"> EIS,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is a diagnostic tool focused on the characterization of dynamics related to the different mass transport phenomena occurring in the fuel cell. It is not able to detect any transient</w:t>
      </w:r>
      <w:r w:rsidR="0082071F">
        <w:rPr>
          <w:rFonts w:ascii="Calibri" w:hAnsi="Calibri" w:cs="Calibri"/>
          <w:color w:val="000000"/>
          <w:sz w:val="24"/>
          <w:szCs w:val="24"/>
        </w:rPr>
        <w:t>s</w:t>
      </w:r>
      <w:r w:rsidR="006433F1" w:rsidRPr="005D616F">
        <w:rPr>
          <w:rFonts w:ascii="Calibri" w:hAnsi="Calibri" w:cs="Calibri"/>
          <w:color w:val="000000"/>
          <w:sz w:val="24"/>
          <w:szCs w:val="24"/>
        </w:rPr>
        <w:t xml:space="preserve"> </w:t>
      </w:r>
      <w:r w:rsidR="001C7B82" w:rsidRPr="005D616F">
        <w:rPr>
          <w:rFonts w:ascii="Calibri" w:hAnsi="Calibri" w:cs="Calibri"/>
          <w:color w:val="000000"/>
          <w:sz w:val="24"/>
          <w:szCs w:val="24"/>
        </w:rPr>
        <w:t>having a time constant below the oxygen diffusion in the electrode, as for example the charging/discharging of the double layer</w:t>
      </w:r>
      <w:r w:rsidR="001C7B82" w:rsidRPr="005D616F">
        <w:rPr>
          <w:rFonts w:ascii="Calibri" w:hAnsi="Calibri" w:cs="Calibri"/>
          <w:color w:val="000000"/>
          <w:sz w:val="24"/>
          <w:szCs w:val="24"/>
          <w:vertAlign w:val="superscript"/>
        </w:rPr>
        <w:t>6</w:t>
      </w:r>
      <w:r w:rsidR="006433F1" w:rsidRPr="005D616F">
        <w:rPr>
          <w:rFonts w:ascii="Calibri" w:hAnsi="Calibri" w:cs="Calibri"/>
          <w:color w:val="000000"/>
          <w:sz w:val="24"/>
          <w:szCs w:val="24"/>
        </w:rPr>
        <w:t>.</w:t>
      </w:r>
      <w:r w:rsidR="00C3236C" w:rsidRPr="005D616F">
        <w:rPr>
          <w:rFonts w:ascii="Calibri" w:hAnsi="Calibri" w:cs="Calibri"/>
          <w:color w:val="000000"/>
          <w:sz w:val="24"/>
          <w:szCs w:val="24"/>
        </w:rPr>
        <w:t xml:space="preserve"> </w:t>
      </w:r>
      <w:r w:rsidR="00030494" w:rsidRPr="005D616F">
        <w:rPr>
          <w:rFonts w:ascii="Calibri" w:hAnsi="Calibri" w:cs="Calibri"/>
          <w:color w:val="000000"/>
          <w:sz w:val="24"/>
          <w:szCs w:val="24"/>
        </w:rPr>
        <w:t xml:space="preserve">Therefore, unlike EIS where several phenomena are coupled,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can help to identify patterns related to specific dynamics</w:t>
      </w:r>
      <w:r w:rsidR="00030494" w:rsidRPr="005D616F">
        <w:rPr>
          <w:rFonts w:ascii="Calibri" w:hAnsi="Calibri" w:cs="Calibri"/>
          <w:color w:val="000000"/>
          <w:sz w:val="24"/>
          <w:szCs w:val="24"/>
        </w:rPr>
        <w:t xml:space="preserve"> more clearly</w:t>
      </w:r>
      <w:r w:rsidR="006433F1" w:rsidRPr="005D616F">
        <w:rPr>
          <w:rFonts w:ascii="Calibri" w:hAnsi="Calibri" w:cs="Calibri"/>
          <w:color w:val="000000"/>
          <w:sz w:val="24"/>
          <w:szCs w:val="24"/>
        </w:rPr>
        <w:t>. This would decrease the correlation effects between different parameters improving estimation</w:t>
      </w:r>
      <w:r w:rsidR="00C805B4">
        <w:rPr>
          <w:rFonts w:ascii="Calibri" w:hAnsi="Calibri" w:cs="Calibri"/>
          <w:color w:val="000000"/>
          <w:sz w:val="24"/>
          <w:szCs w:val="24"/>
        </w:rPr>
        <w:t xml:space="preserve"> </w:t>
      </w:r>
      <w:r w:rsidR="00C805B4" w:rsidRPr="005D616F">
        <w:rPr>
          <w:rFonts w:ascii="Calibri" w:hAnsi="Calibri" w:cs="Calibri"/>
          <w:color w:val="000000"/>
          <w:sz w:val="24"/>
          <w:szCs w:val="24"/>
        </w:rPr>
        <w:t>quality</w:t>
      </w:r>
      <w:r w:rsidR="006433F1" w:rsidRPr="005D616F">
        <w:rPr>
          <w:rFonts w:ascii="Calibri" w:hAnsi="Calibri" w:cs="Calibri"/>
          <w:color w:val="000000"/>
          <w:sz w:val="24"/>
          <w:szCs w:val="24"/>
        </w:rPr>
        <w:t xml:space="preserve">. Additionally, its </w:t>
      </w:r>
      <w:r w:rsidR="00F5323D">
        <w:rPr>
          <w:rFonts w:ascii="Calibri" w:hAnsi="Calibri" w:cs="Calibri"/>
          <w:color w:val="000000"/>
          <w:sz w:val="24"/>
          <w:szCs w:val="24"/>
        </w:rPr>
        <w:t xml:space="preserve">ability </w:t>
      </w:r>
      <w:r w:rsidR="006433F1" w:rsidRPr="005D616F">
        <w:rPr>
          <w:rFonts w:ascii="Calibri" w:hAnsi="Calibri" w:cs="Calibri"/>
          <w:color w:val="000000"/>
          <w:sz w:val="24"/>
          <w:szCs w:val="24"/>
        </w:rPr>
        <w:t xml:space="preserve">to </w:t>
      </w:r>
      <w:r w:rsidR="00F5323D">
        <w:rPr>
          <w:rFonts w:ascii="Calibri" w:hAnsi="Calibri" w:cs="Calibri"/>
          <w:color w:val="000000"/>
          <w:sz w:val="24"/>
          <w:szCs w:val="24"/>
        </w:rPr>
        <w:t xml:space="preserve">differentiate between </w:t>
      </w:r>
      <w:r w:rsidR="006433F1" w:rsidRPr="005D616F">
        <w:rPr>
          <w:rFonts w:ascii="Calibri" w:hAnsi="Calibri" w:cs="Calibri"/>
          <w:color w:val="000000"/>
          <w:sz w:val="24"/>
          <w:szCs w:val="24"/>
        </w:rPr>
        <w:t>the humidification state</w:t>
      </w:r>
      <w:r w:rsidR="00F5323D">
        <w:rPr>
          <w:rFonts w:ascii="Calibri" w:hAnsi="Calibri" w:cs="Calibri"/>
          <w:color w:val="000000"/>
          <w:sz w:val="24"/>
          <w:szCs w:val="24"/>
        </w:rPr>
        <w:t>s</w:t>
      </w:r>
      <w:r w:rsidR="006433F1" w:rsidRPr="005D616F">
        <w:rPr>
          <w:rFonts w:ascii="Calibri" w:hAnsi="Calibri" w:cs="Calibri"/>
          <w:color w:val="000000"/>
          <w:sz w:val="24"/>
          <w:szCs w:val="24"/>
        </w:rPr>
        <w:t xml:space="preserve"> of the cathode can be used as </w:t>
      </w:r>
      <w:r w:rsidR="00F5323D">
        <w:rPr>
          <w:rFonts w:ascii="Calibri" w:hAnsi="Calibri" w:cs="Calibri"/>
          <w:color w:val="000000"/>
          <w:sz w:val="24"/>
          <w:szCs w:val="24"/>
        </w:rPr>
        <w:t xml:space="preserve">an </w:t>
      </w:r>
      <w:r w:rsidR="006433F1" w:rsidRPr="005D616F">
        <w:rPr>
          <w:rFonts w:ascii="Calibri" w:hAnsi="Calibri" w:cs="Calibri"/>
          <w:color w:val="000000"/>
          <w:sz w:val="24"/>
          <w:szCs w:val="24"/>
        </w:rPr>
        <w:t xml:space="preserve">online diagnostic tool. However, many aspects of the technique must be improved and accounted </w:t>
      </w:r>
      <w:r w:rsidR="00F5323D">
        <w:rPr>
          <w:rFonts w:ascii="Calibri" w:hAnsi="Calibri" w:cs="Calibri"/>
          <w:color w:val="000000"/>
          <w:sz w:val="24"/>
          <w:szCs w:val="24"/>
        </w:rPr>
        <w:t xml:space="preserve">for in order </w:t>
      </w:r>
      <w:r w:rsidR="006433F1" w:rsidRPr="005D616F">
        <w:rPr>
          <w:rFonts w:ascii="Calibri" w:hAnsi="Calibri" w:cs="Calibri"/>
          <w:color w:val="000000"/>
          <w:sz w:val="24"/>
          <w:szCs w:val="24"/>
        </w:rPr>
        <w:t xml:space="preserve">to make optimal use of it. This protocol aims to </w:t>
      </w:r>
      <w:r w:rsidR="003D3B3C">
        <w:rPr>
          <w:rFonts w:ascii="Calibri" w:hAnsi="Calibri" w:cs="Calibri"/>
          <w:color w:val="000000"/>
          <w:sz w:val="24"/>
          <w:szCs w:val="24"/>
        </w:rPr>
        <w:t xml:space="preserve">provide </w:t>
      </w:r>
      <w:r w:rsidR="006433F1" w:rsidRPr="005D616F">
        <w:rPr>
          <w:rFonts w:ascii="Calibri" w:hAnsi="Calibri" w:cs="Calibri"/>
          <w:color w:val="000000"/>
          <w:sz w:val="24"/>
          <w:szCs w:val="24"/>
        </w:rPr>
        <w:t>an example of how to apply dynamic concentration input to PEM fuel cell</w:t>
      </w:r>
      <w:r w:rsidR="003D3B3C">
        <w:rPr>
          <w:rFonts w:ascii="Calibri" w:hAnsi="Calibri" w:cs="Calibri"/>
          <w:color w:val="000000"/>
          <w:sz w:val="24"/>
          <w:szCs w:val="24"/>
        </w:rPr>
        <w:t>s</w:t>
      </w:r>
      <w:r w:rsidR="006433F1" w:rsidRPr="005D616F">
        <w:rPr>
          <w:rFonts w:ascii="Calibri" w:hAnsi="Calibri" w:cs="Calibri"/>
          <w:color w:val="000000"/>
          <w:sz w:val="24"/>
          <w:szCs w:val="24"/>
        </w:rPr>
        <w:t xml:space="preserve"> and </w:t>
      </w:r>
      <w:r w:rsidR="003D3B3C">
        <w:rPr>
          <w:rFonts w:ascii="Calibri" w:hAnsi="Calibri" w:cs="Calibri"/>
          <w:color w:val="000000"/>
          <w:sz w:val="24"/>
          <w:szCs w:val="24"/>
        </w:rPr>
        <w:t xml:space="preserve">how to </w:t>
      </w:r>
      <w:r w:rsidR="006433F1" w:rsidRPr="005D616F">
        <w:rPr>
          <w:rFonts w:ascii="Calibri" w:hAnsi="Calibri" w:cs="Calibri"/>
          <w:color w:val="000000"/>
          <w:sz w:val="24"/>
          <w:szCs w:val="24"/>
        </w:rPr>
        <w:t xml:space="preserve">analyze it. Different technical issues and </w:t>
      </w:r>
      <w:r w:rsidR="003D3B3C">
        <w:rPr>
          <w:rFonts w:ascii="Calibri" w:hAnsi="Calibri" w:cs="Calibri"/>
          <w:color w:val="000000"/>
          <w:sz w:val="24"/>
          <w:szCs w:val="24"/>
        </w:rPr>
        <w:t xml:space="preserve">room </w:t>
      </w:r>
      <w:r w:rsidR="006433F1" w:rsidRPr="005D616F">
        <w:rPr>
          <w:rFonts w:ascii="Calibri" w:hAnsi="Calibri" w:cs="Calibri"/>
          <w:color w:val="000000"/>
          <w:sz w:val="24"/>
          <w:szCs w:val="24"/>
        </w:rPr>
        <w:t xml:space="preserve">for improvements </w:t>
      </w:r>
      <w:r w:rsidR="003D3B3C">
        <w:rPr>
          <w:rFonts w:ascii="Calibri" w:hAnsi="Calibri" w:cs="Calibri"/>
          <w:color w:val="000000"/>
          <w:sz w:val="24"/>
          <w:szCs w:val="24"/>
        </w:rPr>
        <w:t>t</w:t>
      </w:r>
      <w:r w:rsidR="006433F1" w:rsidRPr="005D616F">
        <w:rPr>
          <w:rFonts w:ascii="Calibri" w:hAnsi="Calibri" w:cs="Calibri"/>
          <w:color w:val="000000"/>
          <w:sz w:val="24"/>
          <w:szCs w:val="24"/>
        </w:rPr>
        <w:t xml:space="preserve">o </w:t>
      </w:r>
      <w:proofErr w:type="spellStart"/>
      <w:r w:rsidR="006433F1" w:rsidRPr="005D616F">
        <w:rPr>
          <w:rFonts w:ascii="Calibri" w:hAnsi="Calibri" w:cs="Calibri"/>
          <w:color w:val="000000"/>
          <w:sz w:val="24"/>
          <w:szCs w:val="24"/>
        </w:rPr>
        <w:t>cFRA</w:t>
      </w:r>
      <w:proofErr w:type="spellEnd"/>
      <w:r w:rsidR="006433F1" w:rsidRPr="005D616F">
        <w:rPr>
          <w:rFonts w:ascii="Calibri" w:hAnsi="Calibri" w:cs="Calibri"/>
          <w:color w:val="000000"/>
          <w:sz w:val="24"/>
          <w:szCs w:val="24"/>
        </w:rPr>
        <w:t xml:space="preserve"> are discussed </w:t>
      </w:r>
      <w:r w:rsidR="003D3B3C">
        <w:rPr>
          <w:rFonts w:ascii="Calibri" w:hAnsi="Calibri" w:cs="Calibri"/>
          <w:color w:val="000000"/>
          <w:sz w:val="24"/>
          <w:szCs w:val="24"/>
        </w:rPr>
        <w:t>below</w:t>
      </w:r>
      <w:r w:rsidR="006433F1" w:rsidRPr="005D616F">
        <w:rPr>
          <w:rFonts w:ascii="Calibri" w:hAnsi="Calibri" w:cs="Calibri"/>
          <w:color w:val="000000"/>
          <w:sz w:val="24"/>
          <w:szCs w:val="24"/>
        </w:rPr>
        <w:t>.</w:t>
      </w:r>
    </w:p>
    <w:p w14:paraId="5AC2F87D" w14:textId="77777777" w:rsidR="00F74E19" w:rsidRPr="005D616F" w:rsidRDefault="00F74E19">
      <w:pPr>
        <w:jc w:val="both"/>
        <w:rPr>
          <w:rFonts w:ascii="Calibri" w:hAnsi="Calibri" w:cs="Calibri"/>
          <w:color w:val="000000"/>
          <w:sz w:val="24"/>
          <w:szCs w:val="24"/>
        </w:rPr>
      </w:pPr>
    </w:p>
    <w:p w14:paraId="31B33B7B" w14:textId="6A1C8432" w:rsidR="00B16E28" w:rsidRDefault="006433F1">
      <w:pPr>
        <w:jc w:val="both"/>
        <w:rPr>
          <w:rFonts w:ascii="Calibri" w:hAnsi="Calibri" w:cs="Calibri"/>
          <w:color w:val="000000"/>
          <w:sz w:val="24"/>
          <w:szCs w:val="24"/>
        </w:rPr>
      </w:pPr>
      <w:r w:rsidRPr="005D616F">
        <w:rPr>
          <w:rFonts w:ascii="Calibri" w:hAnsi="Calibri" w:cs="Calibri"/>
          <w:color w:val="000000"/>
          <w:sz w:val="24"/>
          <w:szCs w:val="24"/>
        </w:rPr>
        <w:t xml:space="preserve">The sampling and treatment of the input and output data are crucial to the quality of the measured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spectra. Stability of the system over a time of at least three hours is required. Therefore, it is difficult to perform experiments in highly instable conditions </w:t>
      </w:r>
      <w:r w:rsidR="00414303">
        <w:rPr>
          <w:rFonts w:ascii="Calibri" w:hAnsi="Calibri" w:cs="Calibri"/>
          <w:color w:val="000000"/>
          <w:sz w:val="24"/>
          <w:szCs w:val="24"/>
        </w:rPr>
        <w:t xml:space="preserve">such </w:t>
      </w:r>
      <w:r w:rsidRPr="005D616F">
        <w:rPr>
          <w:rFonts w:ascii="Calibri" w:hAnsi="Calibri" w:cs="Calibri"/>
          <w:color w:val="000000"/>
          <w:sz w:val="24"/>
          <w:szCs w:val="24"/>
        </w:rPr>
        <w:t>as in extremely flooded or dr</w:t>
      </w:r>
      <w:r w:rsidR="009B4226">
        <w:rPr>
          <w:rFonts w:ascii="Calibri" w:hAnsi="Calibri" w:cs="Calibri"/>
          <w:color w:val="000000"/>
          <w:sz w:val="24"/>
          <w:szCs w:val="24"/>
        </w:rPr>
        <w:t>y</w:t>
      </w:r>
      <w:r w:rsidRPr="005D616F">
        <w:rPr>
          <w:rFonts w:ascii="Calibri" w:hAnsi="Calibri" w:cs="Calibri"/>
          <w:color w:val="000000"/>
          <w:sz w:val="24"/>
          <w:szCs w:val="24"/>
        </w:rPr>
        <w:t>conditions</w:t>
      </w:r>
      <w:r w:rsidRPr="005D616F">
        <w:rPr>
          <w:rFonts w:ascii="Calibri" w:hAnsi="Calibri" w:cs="Calibri"/>
          <w:color w:val="000000"/>
          <w:sz w:val="24"/>
          <w:szCs w:val="24"/>
          <w:vertAlign w:val="superscript"/>
        </w:rPr>
        <w:t>9</w:t>
      </w:r>
      <w:r w:rsidRPr="005D616F">
        <w:rPr>
          <w:rFonts w:ascii="Calibri" w:hAnsi="Calibri" w:cs="Calibri"/>
          <w:color w:val="000000"/>
          <w:sz w:val="24"/>
          <w:szCs w:val="24"/>
        </w:rPr>
        <w:t>. The time</w:t>
      </w:r>
      <w:r w:rsidR="00414303">
        <w:rPr>
          <w:rFonts w:ascii="Calibri" w:hAnsi="Calibri" w:cs="Calibri"/>
          <w:color w:val="000000"/>
          <w:sz w:val="24"/>
          <w:szCs w:val="24"/>
        </w:rPr>
        <w:t>-</w:t>
      </w:r>
      <w:r w:rsidRPr="005D616F">
        <w:rPr>
          <w:rFonts w:ascii="Calibri" w:hAnsi="Calibri" w:cs="Calibri"/>
          <w:color w:val="000000"/>
          <w:sz w:val="24"/>
          <w:szCs w:val="24"/>
        </w:rPr>
        <w:t>consuming steps are the equilibration of the cell</w:t>
      </w:r>
      <w:r w:rsidR="008113E4">
        <w:rPr>
          <w:rFonts w:ascii="Calibri" w:hAnsi="Calibri" w:cs="Calibri"/>
          <w:color w:val="000000"/>
          <w:sz w:val="24"/>
          <w:szCs w:val="24"/>
        </w:rPr>
        <w:t>,</w:t>
      </w:r>
      <w:r w:rsidRPr="005D616F">
        <w:rPr>
          <w:rFonts w:ascii="Calibri" w:hAnsi="Calibri" w:cs="Calibri"/>
          <w:color w:val="000000"/>
          <w:sz w:val="24"/>
          <w:szCs w:val="24"/>
        </w:rPr>
        <w:t xml:space="preserve"> which take</w:t>
      </w:r>
      <w:r w:rsidR="0060700B" w:rsidRPr="005D616F">
        <w:rPr>
          <w:rFonts w:ascii="Calibri" w:hAnsi="Calibri" w:cs="Calibri"/>
          <w:color w:val="000000"/>
          <w:sz w:val="24"/>
          <w:szCs w:val="24"/>
        </w:rPr>
        <w:t>s</w:t>
      </w:r>
      <w:r w:rsidRPr="005D616F">
        <w:rPr>
          <w:rFonts w:ascii="Calibri" w:hAnsi="Calibri" w:cs="Calibri"/>
          <w:color w:val="000000"/>
          <w:sz w:val="24"/>
          <w:szCs w:val="24"/>
        </w:rPr>
        <w:t xml:space="preserve"> between 30 min and 1 h, and the sampling of the periodic input/output signals</w:t>
      </w:r>
      <w:r w:rsidR="008113E4">
        <w:rPr>
          <w:rFonts w:ascii="Calibri" w:hAnsi="Calibri" w:cs="Calibri"/>
          <w:color w:val="000000"/>
          <w:sz w:val="24"/>
          <w:szCs w:val="24"/>
        </w:rPr>
        <w:t>,</w:t>
      </w:r>
      <w:r w:rsidRPr="005D616F">
        <w:rPr>
          <w:rFonts w:ascii="Calibri" w:hAnsi="Calibri" w:cs="Calibri"/>
          <w:color w:val="000000"/>
          <w:sz w:val="24"/>
          <w:szCs w:val="24"/>
        </w:rPr>
        <w:t xml:space="preserve"> which take</w:t>
      </w:r>
      <w:r w:rsidR="00E64932" w:rsidRPr="005D616F">
        <w:rPr>
          <w:rFonts w:ascii="Calibri" w:hAnsi="Calibri" w:cs="Calibri"/>
          <w:color w:val="000000"/>
          <w:sz w:val="24"/>
          <w:szCs w:val="24"/>
        </w:rPr>
        <w:t>s</w:t>
      </w:r>
      <w:r w:rsidRPr="005D616F">
        <w:rPr>
          <w:rFonts w:ascii="Calibri" w:hAnsi="Calibri" w:cs="Calibri"/>
          <w:color w:val="000000"/>
          <w:sz w:val="24"/>
          <w:szCs w:val="24"/>
        </w:rPr>
        <w:t xml:space="preserve"> </w:t>
      </w:r>
      <w:r w:rsidRPr="005D616F">
        <w:rPr>
          <w:rFonts w:ascii="Calibri" w:hAnsi="Calibri" w:cs="Calibri"/>
          <w:i/>
          <w:iCs/>
          <w:color w:val="000000"/>
          <w:sz w:val="24"/>
          <w:szCs w:val="24"/>
        </w:rPr>
        <w:t>a</w:t>
      </w:r>
      <w:r w:rsidR="008113E4">
        <w:rPr>
          <w:rFonts w:ascii="Calibri" w:hAnsi="Calibri" w:cs="Calibri"/>
          <w:i/>
          <w:iCs/>
          <w:color w:val="000000"/>
          <w:sz w:val="24"/>
          <w:szCs w:val="24"/>
        </w:rPr>
        <w:t>pprox</w:t>
      </w:r>
      <w:r w:rsidRPr="005D616F">
        <w:rPr>
          <w:rFonts w:ascii="Calibri" w:hAnsi="Calibri" w:cs="Calibri"/>
          <w:i/>
          <w:iCs/>
          <w:color w:val="000000"/>
          <w:sz w:val="24"/>
          <w:szCs w:val="24"/>
        </w:rPr>
        <w:t>.</w:t>
      </w:r>
      <w:r w:rsidRPr="005D616F">
        <w:rPr>
          <w:rFonts w:ascii="Calibri" w:hAnsi="Calibri" w:cs="Calibri"/>
          <w:color w:val="000000"/>
          <w:sz w:val="24"/>
          <w:szCs w:val="24"/>
        </w:rPr>
        <w:t xml:space="preserve"> 1 h and 15 min for all the frequency points and arrangements considered in this protocol. The latter step can be dramatically decreased by using all the harmonics contained in the square wave inputs and outputs to determine the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spectra rather than only the one at the fundamental frequency. Basically, as shown in </w:t>
      </w:r>
      <w:r w:rsidRPr="005D616F">
        <w:rPr>
          <w:rFonts w:ascii="Calibri" w:hAnsi="Calibri" w:cs="Calibri"/>
          <w:b/>
          <w:color w:val="000000"/>
          <w:sz w:val="24"/>
          <w:szCs w:val="24"/>
        </w:rPr>
        <w:t>Figure 3</w:t>
      </w:r>
      <w:r w:rsidRPr="005D616F">
        <w:rPr>
          <w:rFonts w:ascii="Calibri" w:hAnsi="Calibri" w:cs="Calibri"/>
          <w:color w:val="000000"/>
          <w:sz w:val="24"/>
          <w:szCs w:val="24"/>
        </w:rPr>
        <w:t>, the periodic square wave is equivalent to a multi-sinusoidal input which ca</w:t>
      </w:r>
      <w:r w:rsidR="00A44FAA">
        <w:rPr>
          <w:rFonts w:ascii="Calibri" w:hAnsi="Calibri" w:cs="Calibri"/>
          <w:color w:val="000000"/>
          <w:sz w:val="24"/>
          <w:szCs w:val="24"/>
        </w:rPr>
        <w:t>n</w:t>
      </w:r>
      <w:r w:rsidRPr="005D616F">
        <w:rPr>
          <w:rFonts w:ascii="Calibri" w:hAnsi="Calibri" w:cs="Calibri"/>
          <w:color w:val="000000"/>
          <w:sz w:val="24"/>
          <w:szCs w:val="24"/>
        </w:rPr>
        <w:t xml:space="preserve"> be used to </w:t>
      </w:r>
      <w:r w:rsidR="004A2BA4">
        <w:rPr>
          <w:rFonts w:ascii="Calibri" w:hAnsi="Calibri" w:cs="Calibri"/>
          <w:color w:val="000000"/>
          <w:sz w:val="24"/>
          <w:szCs w:val="24"/>
        </w:rPr>
        <w:t>capture</w:t>
      </w:r>
      <w:r w:rsidR="004A2BA4"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the response of different frequencies (see </w:t>
      </w:r>
      <w:r w:rsidRPr="005D616F">
        <w:rPr>
          <w:rFonts w:ascii="Calibri" w:hAnsi="Calibri" w:cs="Calibri"/>
          <w:b/>
          <w:color w:val="000000"/>
          <w:sz w:val="24"/>
          <w:szCs w:val="24"/>
        </w:rPr>
        <w:t>Figure</w:t>
      </w:r>
      <w:r w:rsidR="00A44FAA">
        <w:rPr>
          <w:rFonts w:ascii="Calibri" w:hAnsi="Calibri" w:cs="Calibri"/>
          <w:b/>
          <w:color w:val="000000"/>
          <w:sz w:val="24"/>
          <w:szCs w:val="24"/>
        </w:rPr>
        <w:t>s</w:t>
      </w:r>
      <w:r w:rsidRPr="005D616F">
        <w:rPr>
          <w:rFonts w:ascii="Calibri" w:hAnsi="Calibri" w:cs="Calibri"/>
          <w:b/>
          <w:color w:val="000000"/>
          <w:sz w:val="24"/>
          <w:szCs w:val="24"/>
        </w:rPr>
        <w:t xml:space="preserve"> </w:t>
      </w:r>
      <w:r w:rsidR="00F72E8A" w:rsidRPr="005D616F">
        <w:rPr>
          <w:rFonts w:ascii="Calibri" w:hAnsi="Calibri" w:cs="Calibri"/>
          <w:b/>
          <w:color w:val="000000"/>
          <w:sz w:val="24"/>
          <w:szCs w:val="24"/>
        </w:rPr>
        <w:t xml:space="preserve">3 </w:t>
      </w:r>
      <w:bookmarkStart w:id="28" w:name="_GoBack"/>
      <w:r w:rsidR="00F72E8A" w:rsidRPr="006B6310">
        <w:rPr>
          <w:rFonts w:ascii="Calibri" w:hAnsi="Calibri" w:cs="Calibri"/>
          <w:bCs/>
          <w:color w:val="000000"/>
          <w:sz w:val="24"/>
          <w:szCs w:val="24"/>
        </w:rPr>
        <w:t>and</w:t>
      </w:r>
      <w:bookmarkEnd w:id="28"/>
      <w:r w:rsidR="00F72E8A" w:rsidRPr="005D616F">
        <w:rPr>
          <w:rFonts w:ascii="Calibri" w:hAnsi="Calibri" w:cs="Calibri"/>
          <w:b/>
          <w:color w:val="000000"/>
          <w:sz w:val="24"/>
          <w:szCs w:val="24"/>
        </w:rPr>
        <w:t xml:space="preserve"> </w:t>
      </w:r>
      <w:r w:rsidR="006B6310">
        <w:rPr>
          <w:rFonts w:ascii="Calibri" w:hAnsi="Calibri" w:cs="Calibri"/>
          <w:b/>
          <w:color w:val="000000"/>
          <w:sz w:val="24"/>
          <w:szCs w:val="24"/>
        </w:rPr>
        <w:t xml:space="preserve">Figure </w:t>
      </w:r>
      <w:r w:rsidR="00684B43" w:rsidRPr="005D616F">
        <w:rPr>
          <w:rFonts w:ascii="Calibri" w:hAnsi="Calibri" w:cs="Calibri"/>
          <w:b/>
          <w:color w:val="000000"/>
          <w:sz w:val="24"/>
          <w:szCs w:val="24"/>
        </w:rPr>
        <w:t>4</w:t>
      </w:r>
      <w:r w:rsidRPr="005D616F">
        <w:rPr>
          <w:rFonts w:ascii="Calibri" w:hAnsi="Calibri" w:cs="Calibri"/>
          <w:color w:val="000000"/>
          <w:sz w:val="24"/>
          <w:szCs w:val="24"/>
        </w:rPr>
        <w:t xml:space="preserve">) in just one signal. Therefore, only two oxygen pressure inputs per frequency decade could be enough to measure a complete </w:t>
      </w:r>
      <w:proofErr w:type="spellStart"/>
      <w:r w:rsidRPr="005D616F">
        <w:rPr>
          <w:rFonts w:ascii="Calibri" w:hAnsi="Calibri" w:cs="Calibri"/>
          <w:color w:val="000000"/>
          <w:sz w:val="24"/>
          <w:szCs w:val="24"/>
        </w:rPr>
        <w:t>cFRA</w:t>
      </w:r>
      <w:proofErr w:type="spellEnd"/>
      <w:r w:rsidRPr="005D616F">
        <w:rPr>
          <w:rFonts w:ascii="Calibri" w:hAnsi="Calibri" w:cs="Calibri"/>
          <w:color w:val="000000"/>
          <w:sz w:val="24"/>
          <w:szCs w:val="24"/>
        </w:rPr>
        <w:t xml:space="preserve"> spectra. In this way, the duration sampling would decrease to </w:t>
      </w:r>
      <w:r w:rsidR="00020ECF" w:rsidRPr="005D616F">
        <w:rPr>
          <w:rFonts w:ascii="Calibri" w:hAnsi="Calibri" w:cs="Calibri"/>
          <w:color w:val="000000"/>
          <w:sz w:val="24"/>
          <w:szCs w:val="24"/>
        </w:rPr>
        <w:t>half an hour</w:t>
      </w:r>
      <w:r w:rsidR="009B4226">
        <w:rPr>
          <w:rFonts w:ascii="Calibri" w:hAnsi="Calibri" w:cs="Calibri"/>
          <w:color w:val="000000"/>
          <w:sz w:val="24"/>
          <w:szCs w:val="24"/>
        </w:rPr>
        <w:t xml:space="preserve"> at</w:t>
      </w:r>
      <w:r w:rsidRPr="005D616F">
        <w:rPr>
          <w:rFonts w:ascii="Calibri" w:hAnsi="Calibri" w:cs="Calibri"/>
          <w:color w:val="000000"/>
          <w:sz w:val="24"/>
          <w:szCs w:val="24"/>
        </w:rPr>
        <w:t xml:space="preserve"> </w:t>
      </w:r>
      <w:r w:rsidR="009B4226">
        <w:rPr>
          <w:rFonts w:ascii="Calibri" w:hAnsi="Calibri" w:cs="Calibri"/>
          <w:color w:val="000000"/>
          <w:sz w:val="24"/>
          <w:szCs w:val="24"/>
        </w:rPr>
        <w:t>most.</w:t>
      </w:r>
    </w:p>
    <w:p w14:paraId="3A917487" w14:textId="77777777" w:rsidR="00F74E19" w:rsidRPr="005D616F" w:rsidRDefault="00F74E19">
      <w:pPr>
        <w:jc w:val="both"/>
      </w:pPr>
    </w:p>
    <w:p w14:paraId="43FDA10B" w14:textId="4430DDB1" w:rsidR="00B16E28" w:rsidRDefault="006433F1">
      <w:pPr>
        <w:jc w:val="both"/>
        <w:rPr>
          <w:rFonts w:ascii="Calibri" w:hAnsi="Calibri" w:cs="Calibri"/>
          <w:color w:val="000000"/>
          <w:sz w:val="24"/>
          <w:szCs w:val="24"/>
        </w:rPr>
      </w:pPr>
      <w:r w:rsidRPr="005D616F">
        <w:rPr>
          <w:rFonts w:ascii="Calibri" w:hAnsi="Calibri" w:cs="Calibri"/>
          <w:color w:val="000000"/>
          <w:sz w:val="24"/>
          <w:szCs w:val="24"/>
        </w:rPr>
        <w:t xml:space="preserve">The procedure is not automated. The switching time of the valve used to add the additional periodic flow of oxygen is changed using the PCS 7 </w:t>
      </w:r>
      <w:r w:rsidR="00D51018" w:rsidRPr="005D616F">
        <w:rPr>
          <w:rFonts w:ascii="Calibri" w:hAnsi="Calibri" w:cs="Calibri"/>
          <w:color w:val="000000"/>
          <w:sz w:val="24"/>
          <w:szCs w:val="24"/>
        </w:rPr>
        <w:t xml:space="preserve">software </w:t>
      </w:r>
      <w:r w:rsidRPr="005D616F">
        <w:rPr>
          <w:rFonts w:ascii="Calibri" w:hAnsi="Calibri" w:cs="Calibri"/>
          <w:color w:val="000000"/>
          <w:sz w:val="24"/>
          <w:szCs w:val="24"/>
        </w:rPr>
        <w:t>by Siemens</w:t>
      </w:r>
      <w:r w:rsidR="00322C03">
        <w:rPr>
          <w:rFonts w:ascii="Calibri" w:hAnsi="Calibri" w:cs="Calibri"/>
          <w:color w:val="000000"/>
          <w:sz w:val="24"/>
          <w:szCs w:val="24"/>
        </w:rPr>
        <w:t>,</w:t>
      </w:r>
      <w:r w:rsidRPr="005D616F">
        <w:rPr>
          <w:rFonts w:ascii="Calibri" w:hAnsi="Calibri" w:cs="Calibri"/>
          <w:color w:val="000000"/>
          <w:sz w:val="24"/>
          <w:szCs w:val="24"/>
        </w:rPr>
        <w:t xml:space="preserve"> which </w:t>
      </w:r>
      <w:r w:rsidR="00322C03">
        <w:rPr>
          <w:rFonts w:ascii="Calibri" w:hAnsi="Calibri" w:cs="Calibri"/>
          <w:color w:val="000000"/>
          <w:sz w:val="24"/>
          <w:szCs w:val="24"/>
        </w:rPr>
        <w:t xml:space="preserve">also </w:t>
      </w:r>
      <w:r w:rsidRPr="005D616F">
        <w:rPr>
          <w:rFonts w:ascii="Calibri" w:hAnsi="Calibri" w:cs="Calibri"/>
          <w:color w:val="000000"/>
          <w:sz w:val="24"/>
          <w:szCs w:val="24"/>
        </w:rPr>
        <w:t>control</w:t>
      </w:r>
      <w:r w:rsidR="00322C03">
        <w:rPr>
          <w:rFonts w:ascii="Calibri" w:hAnsi="Calibri" w:cs="Calibri"/>
          <w:color w:val="000000"/>
          <w:sz w:val="24"/>
          <w:szCs w:val="24"/>
        </w:rPr>
        <w:t>s</w:t>
      </w:r>
      <w:r w:rsidRPr="005D616F">
        <w:rPr>
          <w:rFonts w:ascii="Calibri" w:hAnsi="Calibri" w:cs="Calibri"/>
          <w:color w:val="000000"/>
          <w:sz w:val="24"/>
          <w:szCs w:val="24"/>
        </w:rPr>
        <w:t xml:space="preserve"> all the other devices </w:t>
      </w:r>
      <w:r w:rsidR="00322C03">
        <w:rPr>
          <w:rFonts w:ascii="Calibri" w:hAnsi="Calibri" w:cs="Calibri"/>
          <w:color w:val="000000"/>
          <w:sz w:val="24"/>
          <w:szCs w:val="24"/>
        </w:rPr>
        <w:t>used in</w:t>
      </w:r>
      <w:r w:rsidR="00322C03" w:rsidRPr="005D616F">
        <w:rPr>
          <w:rFonts w:ascii="Calibri" w:hAnsi="Calibri" w:cs="Calibri"/>
          <w:color w:val="000000"/>
          <w:sz w:val="24"/>
          <w:szCs w:val="24"/>
        </w:rPr>
        <w:t xml:space="preserve"> </w:t>
      </w:r>
      <w:r w:rsidRPr="005D616F">
        <w:rPr>
          <w:rFonts w:ascii="Calibri" w:hAnsi="Calibri" w:cs="Calibri"/>
          <w:color w:val="000000"/>
          <w:sz w:val="24"/>
          <w:szCs w:val="24"/>
        </w:rPr>
        <w:t>the experimental setup. Other system design platform</w:t>
      </w:r>
      <w:r w:rsidR="00322C03">
        <w:rPr>
          <w:rFonts w:ascii="Calibri" w:hAnsi="Calibri" w:cs="Calibri"/>
          <w:color w:val="000000"/>
          <w:sz w:val="24"/>
          <w:szCs w:val="24"/>
        </w:rPr>
        <w:t>s</w:t>
      </w:r>
      <w:r w:rsidRPr="005D616F">
        <w:rPr>
          <w:rFonts w:ascii="Calibri" w:hAnsi="Calibri" w:cs="Calibri"/>
          <w:color w:val="000000"/>
          <w:sz w:val="24"/>
          <w:szCs w:val="24"/>
        </w:rPr>
        <w:t xml:space="preserve"> could be used for the same task</w:t>
      </w:r>
      <w:r w:rsidR="00322C03">
        <w:rPr>
          <w:rFonts w:ascii="Calibri" w:hAnsi="Calibri" w:cs="Calibri"/>
          <w:color w:val="000000"/>
          <w:sz w:val="24"/>
          <w:szCs w:val="24"/>
        </w:rPr>
        <w:t>,</w:t>
      </w:r>
      <w:r w:rsidRPr="005D616F">
        <w:rPr>
          <w:rFonts w:ascii="Calibri" w:hAnsi="Calibri" w:cs="Calibri"/>
          <w:color w:val="000000"/>
          <w:sz w:val="24"/>
          <w:szCs w:val="24"/>
        </w:rPr>
        <w:t xml:space="preserve"> for example LabVIEW. On the other hand, the data treatment is automatic and straightforward. </w:t>
      </w:r>
      <w:r w:rsidR="00CE296C">
        <w:rPr>
          <w:rFonts w:ascii="Calibri" w:hAnsi="Calibri" w:cs="Calibri"/>
          <w:color w:val="000000"/>
          <w:sz w:val="24"/>
          <w:szCs w:val="24"/>
        </w:rPr>
        <w:t xml:space="preserve">It is only necessary </w:t>
      </w:r>
      <w:r w:rsidRPr="005D616F">
        <w:rPr>
          <w:rFonts w:ascii="Calibri" w:hAnsi="Calibri" w:cs="Calibri"/>
          <w:color w:val="000000"/>
          <w:sz w:val="24"/>
          <w:szCs w:val="24"/>
        </w:rPr>
        <w:t xml:space="preserve">to insert the location of the data folder in a </w:t>
      </w:r>
      <w:proofErr w:type="spellStart"/>
      <w:r w:rsidRPr="005D616F">
        <w:rPr>
          <w:rFonts w:ascii="Calibri" w:hAnsi="Calibri" w:cs="Calibri"/>
          <w:color w:val="000000"/>
          <w:sz w:val="24"/>
          <w:szCs w:val="24"/>
        </w:rPr>
        <w:t>Matlab</w:t>
      </w:r>
      <w:proofErr w:type="spellEnd"/>
      <w:r w:rsidRPr="005D616F">
        <w:rPr>
          <w:rFonts w:ascii="Calibri" w:hAnsi="Calibri" w:cs="Calibri"/>
          <w:color w:val="000000"/>
          <w:sz w:val="24"/>
          <w:szCs w:val="24"/>
        </w:rPr>
        <w:t xml:space="preserve"> script created ad-hoc, run it and the spectra will be plotted after </w:t>
      </w:r>
      <w:r w:rsidR="00CE296C">
        <w:rPr>
          <w:rFonts w:ascii="Calibri" w:hAnsi="Calibri" w:cs="Calibri"/>
          <w:color w:val="000000"/>
          <w:sz w:val="24"/>
          <w:szCs w:val="24"/>
        </w:rPr>
        <w:t xml:space="preserve">a </w:t>
      </w:r>
      <w:r w:rsidRPr="005D616F">
        <w:rPr>
          <w:rFonts w:ascii="Calibri" w:hAnsi="Calibri" w:cs="Calibri"/>
          <w:color w:val="000000"/>
          <w:sz w:val="24"/>
          <w:szCs w:val="24"/>
        </w:rPr>
        <w:t>few seconds.</w:t>
      </w:r>
    </w:p>
    <w:p w14:paraId="21B5B8E0" w14:textId="77777777" w:rsidR="00F74E19" w:rsidRPr="005D616F" w:rsidRDefault="00F74E19">
      <w:pPr>
        <w:jc w:val="both"/>
        <w:rPr>
          <w:rFonts w:ascii="Calibri" w:hAnsi="Calibri" w:cs="Calibri"/>
          <w:color w:val="000000"/>
          <w:sz w:val="24"/>
          <w:szCs w:val="24"/>
        </w:rPr>
      </w:pPr>
    </w:p>
    <w:p w14:paraId="74180825" w14:textId="4B729A68" w:rsidR="00B16E28" w:rsidRDefault="006433F1">
      <w:pPr>
        <w:jc w:val="both"/>
        <w:rPr>
          <w:rFonts w:ascii="Calibri" w:hAnsi="Calibri" w:cs="Calibri"/>
          <w:color w:val="000000"/>
          <w:sz w:val="24"/>
          <w:szCs w:val="24"/>
        </w:rPr>
      </w:pPr>
      <w:r w:rsidRPr="005D616F">
        <w:rPr>
          <w:rFonts w:ascii="Calibri" w:hAnsi="Calibri" w:cs="Calibri"/>
          <w:color w:val="000000"/>
          <w:sz w:val="24"/>
          <w:szCs w:val="24"/>
        </w:rPr>
        <w:t xml:space="preserve">A limitation of the experimental setup </w:t>
      </w:r>
      <w:r w:rsidR="00CE296C">
        <w:rPr>
          <w:rFonts w:ascii="Calibri" w:hAnsi="Calibri" w:cs="Calibri"/>
          <w:color w:val="000000"/>
          <w:sz w:val="24"/>
          <w:szCs w:val="24"/>
        </w:rPr>
        <w:t xml:space="preserve">used </w:t>
      </w:r>
      <w:r w:rsidRPr="005D616F">
        <w:rPr>
          <w:rFonts w:ascii="Calibri" w:hAnsi="Calibri" w:cs="Calibri"/>
          <w:color w:val="000000"/>
          <w:sz w:val="24"/>
          <w:szCs w:val="24"/>
        </w:rPr>
        <w:t xml:space="preserve">is the highest frequency of the oxygen pressure input </w:t>
      </w:r>
      <w:r w:rsidR="00275EC3">
        <w:rPr>
          <w:rFonts w:ascii="Calibri" w:hAnsi="Calibri" w:cs="Calibri"/>
          <w:color w:val="000000"/>
          <w:sz w:val="24"/>
          <w:szCs w:val="24"/>
        </w:rPr>
        <w:t xml:space="preserve">that </w:t>
      </w:r>
      <w:r w:rsidRPr="005D616F">
        <w:rPr>
          <w:rFonts w:ascii="Calibri" w:hAnsi="Calibri" w:cs="Calibri"/>
          <w:color w:val="000000"/>
          <w:sz w:val="24"/>
          <w:szCs w:val="24"/>
        </w:rPr>
        <w:t xml:space="preserve">can be obtained and analyzed. The features of two devices determine the value of this limit: the switching valve and the fiber optic oxygen sensor. The performance of the first is dominated by a maximum switching rate of 0.5 s which </w:t>
      </w:r>
      <w:r w:rsidR="00275EC3">
        <w:rPr>
          <w:rFonts w:ascii="Calibri" w:hAnsi="Calibri" w:cs="Calibri"/>
          <w:color w:val="000000"/>
          <w:sz w:val="24"/>
          <w:szCs w:val="24"/>
        </w:rPr>
        <w:t xml:space="preserve">makes it possible </w:t>
      </w:r>
      <w:r w:rsidRPr="005D616F">
        <w:rPr>
          <w:rFonts w:ascii="Calibri" w:hAnsi="Calibri" w:cs="Calibri"/>
          <w:color w:val="000000"/>
          <w:sz w:val="24"/>
          <w:szCs w:val="24"/>
        </w:rPr>
        <w:t xml:space="preserve">to produce a periodic oxygen perturbation </w:t>
      </w:r>
      <w:r w:rsidR="00275EC3">
        <w:rPr>
          <w:rFonts w:ascii="Calibri" w:hAnsi="Calibri" w:cs="Calibri"/>
          <w:color w:val="000000"/>
          <w:sz w:val="24"/>
          <w:szCs w:val="24"/>
        </w:rPr>
        <w:t xml:space="preserve">of </w:t>
      </w:r>
      <w:r w:rsidRPr="005D616F">
        <w:rPr>
          <w:rFonts w:ascii="Calibri" w:hAnsi="Calibri" w:cs="Calibri"/>
          <w:color w:val="000000"/>
          <w:sz w:val="24"/>
          <w:szCs w:val="24"/>
        </w:rPr>
        <w:t xml:space="preserve">up to 1 Hz. The use of a switching valve with magnetic solenoid technology </w:t>
      </w:r>
      <w:r w:rsidR="00933EB8">
        <w:rPr>
          <w:rFonts w:ascii="Calibri" w:hAnsi="Calibri" w:cs="Calibri"/>
          <w:color w:val="000000"/>
          <w:sz w:val="24"/>
          <w:szCs w:val="24"/>
        </w:rPr>
        <w:t xml:space="preserve">having </w:t>
      </w:r>
      <w:r w:rsidRPr="005D616F">
        <w:rPr>
          <w:rFonts w:ascii="Calibri" w:hAnsi="Calibri" w:cs="Calibri"/>
          <w:color w:val="000000"/>
          <w:sz w:val="24"/>
          <w:szCs w:val="24"/>
        </w:rPr>
        <w:t xml:space="preserve">a switching rate </w:t>
      </w:r>
      <w:r w:rsidR="00933EB8">
        <w:rPr>
          <w:rFonts w:ascii="Calibri" w:hAnsi="Calibri" w:cs="Calibri"/>
          <w:color w:val="000000"/>
          <w:sz w:val="24"/>
          <w:szCs w:val="24"/>
        </w:rPr>
        <w:t xml:space="preserve">of </w:t>
      </w:r>
      <w:r w:rsidRPr="005D616F">
        <w:rPr>
          <w:rFonts w:ascii="Calibri" w:hAnsi="Calibri" w:cs="Calibri"/>
          <w:color w:val="000000"/>
          <w:sz w:val="24"/>
          <w:szCs w:val="24"/>
        </w:rPr>
        <w:t xml:space="preserve">around hundreds </w:t>
      </w:r>
      <w:r w:rsidR="00933EB8">
        <w:rPr>
          <w:rFonts w:ascii="Calibri" w:hAnsi="Calibri" w:cs="Calibri"/>
          <w:color w:val="000000"/>
          <w:sz w:val="24"/>
          <w:szCs w:val="24"/>
        </w:rPr>
        <w:t xml:space="preserve">of </w:t>
      </w:r>
      <w:r w:rsidRPr="005D616F">
        <w:rPr>
          <w:rFonts w:ascii="Calibri" w:hAnsi="Calibri" w:cs="Calibri"/>
          <w:color w:val="000000"/>
          <w:sz w:val="24"/>
          <w:szCs w:val="24"/>
        </w:rPr>
        <w:t>Hz could increase the value of this limit. On the other hand, the constrain</w:t>
      </w:r>
      <w:r w:rsidR="00933EB8">
        <w:rPr>
          <w:rFonts w:ascii="Calibri" w:hAnsi="Calibri" w:cs="Calibri"/>
          <w:color w:val="000000"/>
          <w:sz w:val="24"/>
          <w:szCs w:val="24"/>
        </w:rPr>
        <w:t>ts</w:t>
      </w:r>
      <w:r w:rsidRPr="005D616F">
        <w:rPr>
          <w:rFonts w:ascii="Calibri" w:hAnsi="Calibri" w:cs="Calibri"/>
          <w:color w:val="000000"/>
          <w:sz w:val="24"/>
          <w:szCs w:val="24"/>
        </w:rPr>
        <w:t xml:space="preserve"> related to the fiber optic sensor </w:t>
      </w:r>
      <w:r w:rsidR="00933EB8">
        <w:rPr>
          <w:rFonts w:ascii="Calibri" w:hAnsi="Calibri" w:cs="Calibri"/>
          <w:color w:val="000000"/>
          <w:sz w:val="24"/>
          <w:szCs w:val="24"/>
        </w:rPr>
        <w:t xml:space="preserve">concern its ability </w:t>
      </w:r>
      <w:r w:rsidRPr="005D616F">
        <w:rPr>
          <w:rFonts w:ascii="Calibri" w:hAnsi="Calibri" w:cs="Calibri"/>
          <w:color w:val="000000"/>
          <w:sz w:val="24"/>
          <w:szCs w:val="24"/>
        </w:rPr>
        <w:t xml:space="preserve">to detect the fast changes of the oxygen partial pressure. The maximum sampling frequency of the sensor </w:t>
      </w:r>
      <w:r w:rsidR="00D07EA7" w:rsidRPr="005D616F">
        <w:rPr>
          <w:rFonts w:ascii="Calibri" w:hAnsi="Calibri" w:cs="Calibri"/>
          <w:color w:val="000000"/>
          <w:sz w:val="24"/>
          <w:szCs w:val="24"/>
        </w:rPr>
        <w:t xml:space="preserve">used </w:t>
      </w:r>
      <w:r w:rsidR="00D07EA7">
        <w:rPr>
          <w:rFonts w:ascii="Calibri" w:hAnsi="Calibri" w:cs="Calibri"/>
          <w:color w:val="000000"/>
          <w:sz w:val="24"/>
          <w:szCs w:val="24"/>
        </w:rPr>
        <w:t>is</w:t>
      </w:r>
      <w:r w:rsidR="00D07EA7"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7 Hz which means a periodic signal with a frequency up to 3.5 Hz can be meaningfully analyzed according to the Nyquist-Shannon sampling theorem. Here again, the performance can be improved by using a </w:t>
      </w:r>
      <w:r w:rsidR="00B9695F">
        <w:rPr>
          <w:rFonts w:ascii="Calibri" w:hAnsi="Calibri" w:cs="Calibri"/>
          <w:color w:val="000000"/>
          <w:sz w:val="24"/>
          <w:szCs w:val="24"/>
        </w:rPr>
        <w:t xml:space="preserve">faster </w:t>
      </w:r>
      <w:r w:rsidRPr="005D616F">
        <w:rPr>
          <w:rFonts w:ascii="Calibri" w:hAnsi="Calibri" w:cs="Calibri"/>
          <w:color w:val="000000"/>
          <w:sz w:val="24"/>
          <w:szCs w:val="24"/>
        </w:rPr>
        <w:t>sensor reader able to process more data</w:t>
      </w:r>
      <w:r w:rsidR="00D07EA7">
        <w:rPr>
          <w:rFonts w:ascii="Calibri" w:hAnsi="Calibri" w:cs="Calibri"/>
          <w:color w:val="000000"/>
          <w:sz w:val="24"/>
          <w:szCs w:val="24"/>
        </w:rPr>
        <w:t>,</w:t>
      </w:r>
      <w:r w:rsidRPr="005D616F">
        <w:rPr>
          <w:rFonts w:ascii="Calibri" w:hAnsi="Calibri" w:cs="Calibri"/>
          <w:color w:val="000000"/>
          <w:sz w:val="24"/>
          <w:szCs w:val="24"/>
        </w:rPr>
        <w:t xml:space="preserve"> which would </w:t>
      </w:r>
      <w:r w:rsidR="00D07EA7">
        <w:rPr>
          <w:rFonts w:ascii="Calibri" w:hAnsi="Calibri" w:cs="Calibri"/>
          <w:color w:val="000000"/>
          <w:sz w:val="24"/>
          <w:szCs w:val="24"/>
        </w:rPr>
        <w:t xml:space="preserve">make it possible </w:t>
      </w:r>
      <w:r w:rsidRPr="005D616F">
        <w:rPr>
          <w:rFonts w:ascii="Calibri" w:hAnsi="Calibri" w:cs="Calibri"/>
          <w:color w:val="000000"/>
          <w:sz w:val="24"/>
          <w:szCs w:val="24"/>
        </w:rPr>
        <w:t xml:space="preserve">to have a sampling rate </w:t>
      </w:r>
      <w:r w:rsidR="00D07EA7">
        <w:rPr>
          <w:rFonts w:ascii="Calibri" w:hAnsi="Calibri" w:cs="Calibri"/>
          <w:color w:val="000000"/>
          <w:sz w:val="24"/>
          <w:szCs w:val="24"/>
        </w:rPr>
        <w:t>in</w:t>
      </w:r>
      <w:r w:rsidR="00D07EA7"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the order of hundreds </w:t>
      </w:r>
      <w:r w:rsidR="00D07EA7">
        <w:rPr>
          <w:rFonts w:ascii="Calibri" w:hAnsi="Calibri" w:cs="Calibri"/>
          <w:color w:val="000000"/>
          <w:sz w:val="24"/>
          <w:szCs w:val="24"/>
        </w:rPr>
        <w:t xml:space="preserve">of </w:t>
      </w:r>
      <w:r w:rsidRPr="005D616F">
        <w:rPr>
          <w:rFonts w:ascii="Calibri" w:hAnsi="Calibri" w:cs="Calibri"/>
          <w:color w:val="000000"/>
          <w:sz w:val="24"/>
          <w:szCs w:val="24"/>
        </w:rPr>
        <w:t xml:space="preserve">Hz. However, the time response of the sensor is a parameter that must be </w:t>
      </w:r>
      <w:r w:rsidR="00D07EA7">
        <w:rPr>
          <w:rFonts w:ascii="Calibri" w:hAnsi="Calibri" w:cs="Calibri"/>
          <w:color w:val="000000"/>
          <w:sz w:val="24"/>
          <w:szCs w:val="24"/>
        </w:rPr>
        <w:t xml:space="preserve">taken into consideration </w:t>
      </w:r>
      <w:r w:rsidRPr="005D616F">
        <w:rPr>
          <w:rFonts w:ascii="Calibri" w:hAnsi="Calibri" w:cs="Calibri"/>
          <w:color w:val="000000"/>
          <w:sz w:val="24"/>
          <w:szCs w:val="24"/>
        </w:rPr>
        <w:t>as well. In our case, it is around 0.3 s (t90).</w:t>
      </w:r>
    </w:p>
    <w:p w14:paraId="069A5C14" w14:textId="77777777" w:rsidR="00F74E19" w:rsidRPr="005D616F" w:rsidRDefault="00F74E19">
      <w:pPr>
        <w:jc w:val="both"/>
      </w:pPr>
    </w:p>
    <w:p w14:paraId="58FD7BE2" w14:textId="42AC9DE2" w:rsidR="00B16E28" w:rsidRPr="005D616F" w:rsidRDefault="006433F1">
      <w:pPr>
        <w:jc w:val="both"/>
      </w:pPr>
      <w:r w:rsidRPr="005D616F">
        <w:rPr>
          <w:rFonts w:ascii="Calibri" w:hAnsi="Calibri" w:cs="Calibri"/>
          <w:color w:val="000000"/>
          <w:sz w:val="24"/>
          <w:szCs w:val="24"/>
        </w:rPr>
        <w:t xml:space="preserve">Besides the current modus operandi and technical limitations, another aspect related to the present arrangement of the experimental setup must be considered with respect to the analysis of data and their interpretation. The addition of the small additional flow of oxygen to the main feed after humidification of the latter (see </w:t>
      </w:r>
      <w:r w:rsidRPr="005D616F">
        <w:rPr>
          <w:rFonts w:ascii="Calibri" w:hAnsi="Calibri" w:cs="Calibri"/>
          <w:b/>
          <w:color w:val="000000"/>
          <w:sz w:val="24"/>
          <w:szCs w:val="24"/>
        </w:rPr>
        <w:t>Figure 1</w:t>
      </w:r>
      <w:r w:rsidRPr="005D616F">
        <w:rPr>
          <w:rFonts w:ascii="Calibri" w:hAnsi="Calibri" w:cs="Calibri"/>
          <w:color w:val="000000"/>
          <w:sz w:val="24"/>
          <w:szCs w:val="24"/>
        </w:rPr>
        <w:t xml:space="preserve">) implies not only the variation of the oxygen pressure, but also the water pressure. Basically, an increment of the oxygen partial pressure means a decrement of the water pressure and vice versa, resulting in a simultaneous periodic perturbation with the two inputs in antiphase. </w:t>
      </w:r>
      <w:r w:rsidRPr="005D616F">
        <w:rPr>
          <w:rFonts w:ascii="Calibri" w:hAnsi="Calibri" w:cs="Calibri"/>
          <w:sz w:val="24"/>
          <w:szCs w:val="24"/>
        </w:rPr>
        <w:t>Therefore</w:t>
      </w:r>
      <w:r w:rsidRPr="005D616F">
        <w:rPr>
          <w:rFonts w:ascii="Calibri" w:hAnsi="Calibri" w:cs="Calibri"/>
          <w:color w:val="000000"/>
          <w:sz w:val="24"/>
          <w:szCs w:val="24"/>
        </w:rPr>
        <w:t xml:space="preserve">, the measured transfer function is not the one in the equation (1) but a linear combination </w:t>
      </w:r>
      <m:oMath>
        <m:sSubSup>
          <m:sSubSupPr>
            <m:ctrlPr>
              <w:rPr>
                <w:rFonts w:ascii="Cambria Math" w:hAnsi="Cambria Math"/>
              </w:rPr>
            </m:ctrlPr>
          </m:sSubSupPr>
          <m:e>
            <m:r>
              <w:rPr>
                <w:rFonts w:ascii="Cambria Math" w:hAnsi="Cambria Math"/>
              </w:rPr>
              <m:t>ζ</m:t>
            </m:r>
          </m:e>
          <m:sub>
            <m:sSub>
              <m:sSubPr>
                <m:ctrlPr>
                  <w:rPr>
                    <w:rFonts w:ascii="Cambria Math" w:hAnsi="Cambria Math"/>
                  </w:rPr>
                </m:ctrlPr>
              </m:sSubPr>
              <m:e>
                <m:r>
                  <w:rPr>
                    <w:rFonts w:ascii="Cambria Math" w:hAnsi="Cambria Math"/>
                  </w:rPr>
                  <m:t>O</m:t>
                </m:r>
              </m:e>
              <m:sub>
                <m:r>
                  <w:rPr>
                    <w:rFonts w:ascii="Cambria Math" w:hAnsi="Cambria Math"/>
                  </w:rPr>
                  <m:t>2</m:t>
                </m:r>
              </m:sub>
            </m:sSub>
          </m:sub>
          <m:sup>
            <m:r>
              <w:rPr>
                <w:rFonts w:ascii="Cambria Math" w:hAnsi="Cambria Math"/>
              </w:rPr>
              <m:t>I</m:t>
            </m:r>
          </m:sup>
        </m:sSubSup>
        <m:r>
          <w:rPr>
            <w:rFonts w:ascii="Cambria Math" w:hAnsi="Cambria Math"/>
          </w:rPr>
          <m:t>'</m:t>
        </m:r>
      </m:oMath>
      <w:r w:rsidRPr="005D616F">
        <w:rPr>
          <w:rFonts w:ascii="Calibri" w:hAnsi="Calibri" w:cs="Calibri"/>
          <w:color w:val="000000"/>
          <w:sz w:val="24"/>
          <w:szCs w:val="24"/>
        </w:rPr>
        <w:t xml:space="preserve"> of the two </w:t>
      </w:r>
      <m:oMath>
        <m:sSubSup>
          <m:sSubSupPr>
            <m:ctrlPr>
              <w:rPr>
                <w:rFonts w:ascii="Cambria Math" w:hAnsi="Cambria Math"/>
              </w:rPr>
            </m:ctrlPr>
          </m:sSubSupPr>
          <m:e>
            <m:r>
              <w:rPr>
                <w:rFonts w:ascii="Cambria Math" w:hAnsi="Cambria Math"/>
              </w:rPr>
              <m:t>ζ</m:t>
            </m:r>
          </m:e>
          <m:sub>
            <m:sSub>
              <m:sSubPr>
                <m:ctrlPr>
                  <w:rPr>
                    <w:rFonts w:ascii="Cambria Math" w:hAnsi="Cambria Math"/>
                  </w:rPr>
                </m:ctrlPr>
              </m:sSubPr>
              <m:e>
                <m:r>
                  <w:rPr>
                    <w:rFonts w:ascii="Cambria Math" w:hAnsi="Cambria Math"/>
                  </w:rPr>
                  <m:t>O</m:t>
                </m:r>
              </m:e>
              <m:sub>
                <m:r>
                  <w:rPr>
                    <w:rFonts w:ascii="Cambria Math" w:hAnsi="Cambria Math"/>
                  </w:rPr>
                  <m:t>2</m:t>
                </m:r>
              </m:sub>
            </m:sSub>
          </m:sub>
          <m:sup>
            <m:r>
              <w:rPr>
                <w:rFonts w:ascii="Cambria Math" w:hAnsi="Cambria Math"/>
              </w:rPr>
              <m:t>I</m:t>
            </m:r>
          </m:sup>
        </m:sSubSup>
      </m:oMath>
      <w:r w:rsidRPr="005D616F">
        <w:rPr>
          <w:rFonts w:ascii="Calibri" w:hAnsi="Calibri" w:cs="Calibri"/>
          <w:color w:val="000000"/>
          <w:sz w:val="24"/>
          <w:szCs w:val="24"/>
        </w:rPr>
        <w:t xml:space="preserve"> and </w:t>
      </w:r>
      <m:oMath>
        <m:sSubSup>
          <m:sSubSupPr>
            <m:ctrlPr>
              <w:rPr>
                <w:rFonts w:ascii="Cambria Math" w:hAnsi="Cambria Math"/>
              </w:rPr>
            </m:ctrlPr>
          </m:sSubSupPr>
          <m:e>
            <m:r>
              <w:rPr>
                <w:rFonts w:ascii="Cambria Math" w:hAnsi="Cambria Math"/>
              </w:rPr>
              <m:t>ζ</m:t>
            </m:r>
          </m:e>
          <m:sub>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sub>
          <m:sup>
            <m:r>
              <w:rPr>
                <w:rFonts w:ascii="Cambria Math" w:hAnsi="Cambria Math"/>
              </w:rPr>
              <m:t>I</m:t>
            </m:r>
          </m:sup>
        </m:sSubSup>
        <m:r>
          <w:rPr>
            <w:rFonts w:ascii="Cambria Math" w:hAnsi="Cambria Math"/>
          </w:rPr>
          <m:t xml:space="preserve"> </m:t>
        </m:r>
      </m:oMath>
      <w:r w:rsidRPr="005D616F">
        <w:rPr>
          <w:rFonts w:ascii="Calibri" w:hAnsi="Calibri" w:cs="Calibri"/>
          <w:color w:val="000000"/>
          <w:sz w:val="24"/>
          <w:szCs w:val="24"/>
        </w:rPr>
        <w:t>respectively obtained for oxygen and water perturbation. It reads:</w:t>
      </w:r>
    </w:p>
    <w:p w14:paraId="0F868477" w14:textId="77777777" w:rsidR="00B16E28" w:rsidRPr="005D616F" w:rsidRDefault="00B16E28">
      <w:pPr>
        <w:jc w:val="both"/>
        <w:rPr>
          <w:rFonts w:ascii="Calibri" w:hAnsi="Calibri" w:cs="Calibri"/>
          <w:color w:val="000000"/>
          <w:sz w:val="24"/>
          <w:szCs w:val="24"/>
        </w:rPr>
      </w:pPr>
    </w:p>
    <w:p w14:paraId="36948A45" w14:textId="77777777" w:rsidR="00B16E28" w:rsidRPr="005D616F" w:rsidRDefault="00063BA9">
      <w:pPr>
        <w:jc w:val="both"/>
      </w:pPr>
      <m:oMath>
        <m:sSubSup>
          <m:sSubSupPr>
            <m:ctrlPr>
              <w:rPr>
                <w:rFonts w:ascii="Cambria Math" w:hAnsi="Cambria Math"/>
              </w:rPr>
            </m:ctrlPr>
          </m:sSubSupPr>
          <m:e>
            <m:r>
              <w:rPr>
                <w:rFonts w:ascii="Cambria Math" w:hAnsi="Cambria Math"/>
              </w:rPr>
              <m:t>ζ</m:t>
            </m:r>
          </m:e>
          <m:sub>
            <m:sSub>
              <m:sSubPr>
                <m:ctrlPr>
                  <w:rPr>
                    <w:rFonts w:ascii="Cambria Math" w:hAnsi="Cambria Math"/>
                  </w:rPr>
                </m:ctrlPr>
              </m:sSubPr>
              <m:e>
                <m:r>
                  <w:rPr>
                    <w:rFonts w:ascii="Cambria Math" w:hAnsi="Cambria Math"/>
                  </w:rPr>
                  <m:t>O</m:t>
                </m:r>
              </m:e>
              <m:sub>
                <m:r>
                  <w:rPr>
                    <w:rFonts w:ascii="Cambria Math" w:hAnsi="Cambria Math"/>
                  </w:rPr>
                  <m:t>2</m:t>
                </m:r>
              </m:sub>
            </m:sSub>
          </m:sub>
          <m:sup>
            <m:r>
              <w:rPr>
                <w:rFonts w:ascii="Cambria Math" w:hAnsi="Cambria Math"/>
              </w:rPr>
              <m:t>I</m:t>
            </m:r>
          </m:sup>
        </m:sSubSup>
        <m:r>
          <w:rPr>
            <w:rFonts w:ascii="Cambria Math" w:hAnsi="Cambria Math"/>
          </w:rPr>
          <m:t>'</m:t>
        </m:r>
        <m:r>
          <m:rPr>
            <m:sty m:val="p"/>
          </m:rPr>
          <w:rPr>
            <w:rFonts w:ascii="Cambria Math" w:hAnsi="Cambria Math"/>
          </w:rPr>
          <m:t xml:space="preserve"> </m:t>
        </m:r>
        <m:r>
          <w:rPr>
            <w:rFonts w:ascii="Cambria Math" w:hAnsi="Cambria Math"/>
          </w:rPr>
          <m:t>=</m:t>
        </m:r>
        <m:f>
          <m:fPr>
            <m:ctrlPr>
              <w:rPr>
                <w:rFonts w:ascii="Cambria Math" w:hAnsi="Cambria Math"/>
              </w:rPr>
            </m:ctrlPr>
          </m:fPr>
          <m:num>
            <m:r>
              <w:rPr>
                <w:rFonts w:ascii="Cambria Math" w:hAnsi="Cambria Math"/>
              </w:rPr>
              <m:t>∆V(2π</m:t>
            </m:r>
            <m:sSub>
              <m:sSubPr>
                <m:ctrlPr>
                  <w:rPr>
                    <w:rFonts w:ascii="Cambria Math" w:hAnsi="Cambria Math"/>
                    <w:i/>
                  </w:rPr>
                </m:ctrlPr>
              </m:sSubPr>
              <m:e>
                <m:r>
                  <w:rPr>
                    <w:rFonts w:ascii="Cambria Math" w:hAnsi="Cambria Math"/>
                  </w:rPr>
                  <m:t>f</m:t>
                </m:r>
              </m:e>
              <m:sub>
                <m:r>
                  <w:rPr>
                    <w:rFonts w:ascii="Cambria Math" w:hAnsi="Cambria Math"/>
                  </w:rPr>
                  <m:t>fund</m:t>
                </m:r>
              </m:sub>
            </m:sSub>
            <m:r>
              <w:rPr>
                <w:rFonts w:ascii="Cambria Math" w:hAnsi="Cambria Math"/>
              </w:rPr>
              <m:t>)</m:t>
            </m:r>
          </m:num>
          <m:den>
            <m:r>
              <w:rPr>
                <w:rFonts w:ascii="Cambria Math" w:hAnsi="Cambria Math"/>
              </w:rPr>
              <m:t>∆</m:t>
            </m:r>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O</m:t>
                    </m:r>
                  </m:e>
                  <m:sub>
                    <m:r>
                      <w:rPr>
                        <w:rFonts w:ascii="Cambria Math" w:hAnsi="Cambria Math"/>
                      </w:rPr>
                      <m:t>2</m:t>
                    </m:r>
                  </m:sub>
                </m:sSub>
              </m:sub>
            </m:sSub>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fund</m:t>
                </m:r>
              </m:sub>
            </m:sSub>
            <m:r>
              <w:rPr>
                <w:rFonts w:ascii="Cambria Math" w:hAnsi="Cambria Math"/>
              </w:rPr>
              <m:t>)</m:t>
            </m:r>
          </m:den>
        </m:f>
        <m:r>
          <w:rPr>
            <w:rFonts w:ascii="Cambria Math" w:hAnsi="Cambria Math"/>
          </w:rPr>
          <m:t xml:space="preserve">= </m:t>
        </m:r>
        <m:sSubSup>
          <m:sSubSupPr>
            <m:ctrlPr>
              <w:rPr>
                <w:rFonts w:ascii="Cambria Math" w:hAnsi="Cambria Math"/>
              </w:rPr>
            </m:ctrlPr>
          </m:sSubSupPr>
          <m:e>
            <m:r>
              <w:rPr>
                <w:rFonts w:ascii="Cambria Math" w:hAnsi="Cambria Math"/>
              </w:rPr>
              <m:t>ζ</m:t>
            </m:r>
          </m:e>
          <m:sub>
            <m:sSub>
              <m:sSubPr>
                <m:ctrlPr>
                  <w:rPr>
                    <w:rFonts w:ascii="Cambria Math" w:hAnsi="Cambria Math"/>
                  </w:rPr>
                </m:ctrlPr>
              </m:sSubPr>
              <m:e>
                <m:r>
                  <w:rPr>
                    <w:rFonts w:ascii="Cambria Math" w:hAnsi="Cambria Math"/>
                  </w:rPr>
                  <m:t>O</m:t>
                </m:r>
              </m:e>
              <m:sub>
                <m:r>
                  <w:rPr>
                    <w:rFonts w:ascii="Cambria Math" w:hAnsi="Cambria Math"/>
                  </w:rPr>
                  <m:t>2</m:t>
                </m:r>
              </m:sub>
            </m:sSub>
          </m:sub>
          <m:sup>
            <m:r>
              <w:rPr>
                <w:rFonts w:ascii="Cambria Math" w:hAnsi="Cambria Math"/>
              </w:rPr>
              <m:t>I</m:t>
            </m:r>
          </m:sup>
        </m:sSubSup>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fund</m:t>
            </m:r>
          </m:sub>
        </m:sSub>
        <m:r>
          <w:rPr>
            <w:rFonts w:ascii="Cambria Math" w:hAnsi="Cambria Math"/>
          </w:rPr>
          <m:t>)+β</m:t>
        </m:r>
        <m:sSubSup>
          <m:sSubSupPr>
            <m:ctrlPr>
              <w:rPr>
                <w:rFonts w:ascii="Cambria Math" w:hAnsi="Cambria Math"/>
              </w:rPr>
            </m:ctrlPr>
          </m:sSubSupPr>
          <m:e>
            <m:r>
              <w:rPr>
                <w:rFonts w:ascii="Cambria Math" w:hAnsi="Cambria Math"/>
              </w:rPr>
              <m:t>ζ</m:t>
            </m:r>
          </m:e>
          <m:sub>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sub>
          <m:sup>
            <m:r>
              <w:rPr>
                <w:rFonts w:ascii="Cambria Math" w:hAnsi="Cambria Math"/>
              </w:rPr>
              <m:t>I</m:t>
            </m:r>
          </m:sup>
        </m:sSubSup>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fund</m:t>
            </m:r>
          </m:sub>
        </m:sSub>
        <m:r>
          <w:rPr>
            <w:rFonts w:ascii="Cambria Math" w:hAnsi="Cambria Math"/>
          </w:rPr>
          <m:t>)</m:t>
        </m:r>
      </m:oMath>
      <w:r w:rsidR="006433F1" w:rsidRPr="005D616F">
        <w:rPr>
          <w:rFonts w:ascii="Calibri" w:hAnsi="Calibri" w:cs="Calibri"/>
          <w:color w:val="000000"/>
          <w:sz w:val="24"/>
          <w:szCs w:val="24"/>
        </w:rPr>
        <w:t xml:space="preserve">                                                                                                    (2)</w:t>
      </w:r>
    </w:p>
    <w:p w14:paraId="7B894604" w14:textId="77777777" w:rsidR="00B16E28" w:rsidRPr="005D616F" w:rsidRDefault="00B16E28">
      <w:pPr>
        <w:jc w:val="both"/>
        <w:rPr>
          <w:rFonts w:ascii="Calibri" w:hAnsi="Calibri" w:cs="Calibri"/>
          <w:color w:val="000000"/>
          <w:sz w:val="24"/>
          <w:szCs w:val="24"/>
        </w:rPr>
      </w:pPr>
    </w:p>
    <w:p w14:paraId="5C4FF632" w14:textId="5C1AB2B9" w:rsidR="00B16E28" w:rsidRPr="005D616F" w:rsidRDefault="006433F1">
      <w:pPr>
        <w:jc w:val="both"/>
        <w:rPr>
          <w:rFonts w:ascii="Calibri" w:hAnsi="Calibri" w:cs="Calibri"/>
          <w:color w:val="000000"/>
          <w:sz w:val="24"/>
          <w:szCs w:val="24"/>
        </w:rPr>
      </w:pPr>
      <w:r w:rsidRPr="005D616F">
        <w:rPr>
          <w:rFonts w:ascii="Calibri" w:hAnsi="Calibri" w:cs="Calibri"/>
          <w:color w:val="000000"/>
          <w:sz w:val="24"/>
          <w:szCs w:val="24"/>
        </w:rPr>
        <w:t>where the</w:t>
      </w:r>
      <w:r w:rsidR="00595CBD">
        <w:rPr>
          <w:rFonts w:ascii="Calibri" w:hAnsi="Calibri" w:cs="Calibri"/>
          <w:color w:val="000000"/>
          <w:sz w:val="24"/>
          <w:szCs w:val="24"/>
        </w:rPr>
        <w:t xml:space="preserve"> variable</w:t>
      </w:r>
      <w:r w:rsidRPr="005D616F">
        <w:rPr>
          <w:rFonts w:ascii="Calibri" w:hAnsi="Calibri" w:cs="Calibri"/>
          <w:color w:val="000000"/>
          <w:sz w:val="24"/>
          <w:szCs w:val="24"/>
        </w:rPr>
        <w:t xml:space="preserve"> </w:t>
      </w:r>
      <m:oMath>
        <m:r>
          <w:rPr>
            <w:rFonts w:ascii="Cambria Math" w:hAnsi="Cambria Math"/>
          </w:rPr>
          <m:t>β</m:t>
        </m:r>
        <m:r>
          <w:rPr>
            <w:rFonts w:ascii="Cambria Math" w:hAnsi="Cambria Math" w:cs="Calibri"/>
          </w:rPr>
          <m:t>=</m:t>
        </m:r>
        <m:f>
          <m:fPr>
            <m:ctrlPr>
              <w:rPr>
                <w:rFonts w:ascii="Cambria Math" w:hAnsi="Cambria Math" w:cs="Calibri"/>
                <w:i/>
              </w:rPr>
            </m:ctrlPr>
          </m:fPr>
          <m:num>
            <m:r>
              <w:rPr>
                <w:rFonts w:ascii="Cambria Math" w:hAnsi="Cambria Math"/>
              </w:rPr>
              <m:t>∆</m:t>
            </m:r>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sub>
            </m:sSub>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fund</m:t>
                </m:r>
              </m:sub>
            </m:sSub>
            <m:r>
              <w:rPr>
                <w:rFonts w:ascii="Cambria Math" w:hAnsi="Cambria Math"/>
              </w:rPr>
              <m:t>)</m:t>
            </m:r>
          </m:num>
          <m:den>
            <m:r>
              <w:rPr>
                <w:rFonts w:ascii="Cambria Math" w:hAnsi="Cambria Math"/>
              </w:rPr>
              <m:t>∆</m:t>
            </m:r>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O</m:t>
                    </m:r>
                  </m:e>
                  <m:sub>
                    <m:r>
                      <w:rPr>
                        <w:rFonts w:ascii="Cambria Math" w:hAnsi="Cambria Math"/>
                      </w:rPr>
                      <m:t>2</m:t>
                    </m:r>
                  </m:sub>
                </m:sSub>
              </m:sub>
            </m:sSub>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fund</m:t>
                </m:r>
              </m:sub>
            </m:sSub>
            <m:r>
              <w:rPr>
                <w:rFonts w:ascii="Cambria Math" w:hAnsi="Cambria Math"/>
              </w:rPr>
              <m:t>)</m:t>
            </m:r>
          </m:den>
        </m:f>
      </m:oMath>
      <w:r w:rsidR="00B9695F" w:rsidRPr="005D616F">
        <w:rPr>
          <w:rFonts w:ascii="Calibri" w:hAnsi="Calibri" w:cs="Calibri"/>
          <w:color w:val="000000"/>
          <w:sz w:val="24"/>
          <w:szCs w:val="24"/>
        </w:rPr>
        <w:t xml:space="preserve"> </w:t>
      </w:r>
      <w:r w:rsidRPr="005D616F">
        <w:rPr>
          <w:rFonts w:ascii="Calibri" w:hAnsi="Calibri" w:cs="Calibri"/>
          <w:color w:val="000000"/>
          <w:sz w:val="24"/>
          <w:szCs w:val="24"/>
        </w:rPr>
        <w:t xml:space="preserve">quantifies the fraction of the water contribution to the measured transfer function. Therefore, the contribution water pressure must be evaluated in order to decouple the single transfer functions. A way to solve this problem is displayed in the reference [7]. In future, the methodology </w:t>
      </w:r>
      <w:r w:rsidR="00BB647A">
        <w:rPr>
          <w:rFonts w:ascii="Calibri" w:hAnsi="Calibri" w:cs="Calibri"/>
          <w:color w:val="000000"/>
          <w:sz w:val="24"/>
          <w:szCs w:val="24"/>
        </w:rPr>
        <w:t xml:space="preserve">will </w:t>
      </w:r>
      <w:r w:rsidRPr="005D616F">
        <w:rPr>
          <w:rFonts w:ascii="Calibri" w:hAnsi="Calibri" w:cs="Calibri"/>
          <w:color w:val="000000"/>
          <w:sz w:val="24"/>
          <w:szCs w:val="24"/>
        </w:rPr>
        <w:t xml:space="preserve">be improved </w:t>
      </w:r>
      <w:r w:rsidR="00BB647A">
        <w:rPr>
          <w:rFonts w:ascii="Calibri" w:hAnsi="Calibri" w:cs="Calibri"/>
          <w:color w:val="000000"/>
          <w:sz w:val="24"/>
          <w:szCs w:val="24"/>
        </w:rPr>
        <w:t xml:space="preserve">by </w:t>
      </w:r>
      <w:r w:rsidRPr="005D616F">
        <w:rPr>
          <w:rFonts w:ascii="Calibri" w:hAnsi="Calibri" w:cs="Calibri"/>
          <w:color w:val="000000"/>
          <w:sz w:val="24"/>
          <w:szCs w:val="24"/>
        </w:rPr>
        <w:t xml:space="preserve">implementing the solutions </w:t>
      </w:r>
      <w:r w:rsidR="00072BAA">
        <w:rPr>
          <w:rFonts w:ascii="Calibri" w:hAnsi="Calibri" w:cs="Calibri"/>
          <w:color w:val="000000"/>
          <w:sz w:val="24"/>
          <w:szCs w:val="24"/>
        </w:rPr>
        <w:t xml:space="preserve">detailed </w:t>
      </w:r>
      <w:r w:rsidRPr="005D616F">
        <w:rPr>
          <w:rFonts w:ascii="Calibri" w:hAnsi="Calibri" w:cs="Calibri"/>
          <w:color w:val="000000"/>
          <w:sz w:val="24"/>
          <w:szCs w:val="24"/>
        </w:rPr>
        <w:t>in this section.</w:t>
      </w:r>
    </w:p>
    <w:p w14:paraId="0698F700" w14:textId="77777777" w:rsidR="00B16E28" w:rsidRPr="005D616F" w:rsidRDefault="00B16E28">
      <w:pPr>
        <w:jc w:val="both"/>
        <w:rPr>
          <w:rFonts w:ascii="Calibri" w:hAnsi="Calibri" w:cs="Calibri"/>
          <w:color w:val="00000A"/>
          <w:sz w:val="24"/>
          <w:szCs w:val="24"/>
        </w:rPr>
      </w:pPr>
    </w:p>
    <w:p w14:paraId="3548766C" w14:textId="77777777" w:rsidR="00B16E28" w:rsidRPr="005D616F" w:rsidRDefault="006433F1">
      <w:pPr>
        <w:jc w:val="both"/>
      </w:pPr>
      <w:r w:rsidRPr="005D616F">
        <w:rPr>
          <w:rFonts w:ascii="Calibri" w:hAnsi="Calibri" w:cs="Calibri"/>
          <w:b/>
          <w:bCs/>
          <w:color w:val="000000"/>
          <w:sz w:val="24"/>
          <w:szCs w:val="24"/>
        </w:rPr>
        <w:t>ACKNOWLEDGMENTS:</w:t>
      </w:r>
    </w:p>
    <w:p w14:paraId="37F3D947" w14:textId="067FBA2C" w:rsidR="00B16E28" w:rsidRPr="00E40D1E" w:rsidRDefault="00E40D1E">
      <w:pPr>
        <w:jc w:val="both"/>
        <w:rPr>
          <w:rFonts w:asciiTheme="minorHAnsi" w:hAnsiTheme="minorHAnsi" w:cstheme="minorHAnsi"/>
          <w:sz w:val="24"/>
          <w:szCs w:val="24"/>
        </w:rPr>
      </w:pPr>
      <w:r w:rsidRPr="00E40D1E">
        <w:rPr>
          <w:rFonts w:asciiTheme="minorHAnsi" w:hAnsiTheme="minorHAnsi" w:cstheme="minorHAnsi"/>
          <w:sz w:val="24"/>
          <w:szCs w:val="24"/>
        </w:rPr>
        <w:t>Max Pla</w:t>
      </w:r>
      <w:r>
        <w:rPr>
          <w:rFonts w:asciiTheme="minorHAnsi" w:hAnsiTheme="minorHAnsi" w:cstheme="minorHAnsi"/>
          <w:sz w:val="24"/>
          <w:szCs w:val="24"/>
        </w:rPr>
        <w:t>nck Institute for D</w:t>
      </w:r>
      <w:proofErr w:type="spellStart"/>
      <w:r w:rsidRPr="00E40D1E">
        <w:rPr>
          <w:rFonts w:asciiTheme="minorHAnsi" w:hAnsiTheme="minorHAnsi" w:cstheme="minorHAnsi"/>
          <w:sz w:val="24"/>
          <w:szCs w:val="24"/>
          <w:lang w:val="en-GB"/>
        </w:rPr>
        <w:t>y</w:t>
      </w:r>
      <w:r>
        <w:rPr>
          <w:rFonts w:asciiTheme="minorHAnsi" w:hAnsiTheme="minorHAnsi" w:cstheme="minorHAnsi"/>
          <w:sz w:val="24"/>
          <w:szCs w:val="24"/>
          <w:lang w:val="en-GB"/>
        </w:rPr>
        <w:t>namics</w:t>
      </w:r>
      <w:proofErr w:type="spellEnd"/>
      <w:r>
        <w:rPr>
          <w:rFonts w:asciiTheme="minorHAnsi" w:hAnsiTheme="minorHAnsi" w:cstheme="minorHAnsi"/>
          <w:sz w:val="24"/>
          <w:szCs w:val="24"/>
          <w:lang w:val="en-GB"/>
        </w:rPr>
        <w:t xml:space="preserve"> of Complex Technical Systems</w:t>
      </w:r>
      <w:r>
        <w:rPr>
          <w:rFonts w:asciiTheme="minorHAnsi" w:hAnsiTheme="minorHAnsi" w:cstheme="minorHAnsi"/>
          <w:sz w:val="24"/>
          <w:szCs w:val="24"/>
        </w:rPr>
        <w:t xml:space="preserve"> assisted in meeting the publication costs of this article.</w:t>
      </w:r>
    </w:p>
    <w:p w14:paraId="20E35166" w14:textId="77777777" w:rsidR="00B16E28" w:rsidRPr="005D616F" w:rsidRDefault="00B16E28">
      <w:pPr>
        <w:jc w:val="both"/>
        <w:rPr>
          <w:rFonts w:ascii="Calibri" w:hAnsi="Calibri" w:cs="Calibri"/>
          <w:b/>
          <w:bCs/>
          <w:color w:val="000000"/>
          <w:sz w:val="24"/>
          <w:szCs w:val="24"/>
        </w:rPr>
      </w:pPr>
    </w:p>
    <w:p w14:paraId="4BB674B2" w14:textId="77777777" w:rsidR="00B16E28" w:rsidRPr="005D616F" w:rsidRDefault="006433F1">
      <w:pPr>
        <w:jc w:val="both"/>
      </w:pPr>
      <w:r w:rsidRPr="005D616F">
        <w:rPr>
          <w:rFonts w:ascii="Calibri" w:hAnsi="Calibri" w:cs="Calibri"/>
          <w:b/>
          <w:color w:val="000000"/>
          <w:sz w:val="24"/>
          <w:szCs w:val="24"/>
        </w:rPr>
        <w:t>DISCLOSURES</w:t>
      </w:r>
      <w:r w:rsidRPr="005D616F">
        <w:rPr>
          <w:rFonts w:ascii="Calibri" w:hAnsi="Calibri" w:cs="Calibri"/>
          <w:b/>
          <w:bCs/>
          <w:color w:val="000000"/>
          <w:sz w:val="24"/>
          <w:szCs w:val="24"/>
        </w:rPr>
        <w:t>:</w:t>
      </w:r>
    </w:p>
    <w:p w14:paraId="31A7A4CF" w14:textId="13BB0864" w:rsidR="00B16E28" w:rsidRPr="005D616F" w:rsidRDefault="00F77C3F">
      <w:pPr>
        <w:jc w:val="both"/>
      </w:pPr>
      <w:r w:rsidRPr="005D616F">
        <w:rPr>
          <w:rFonts w:ascii="Calibri" w:hAnsi="Calibri" w:cs="Calibri"/>
          <w:sz w:val="24"/>
          <w:szCs w:val="24"/>
        </w:rPr>
        <w:t>The authors have nothing to disclose.</w:t>
      </w:r>
    </w:p>
    <w:p w14:paraId="076A725E" w14:textId="77777777" w:rsidR="00B16E28" w:rsidRPr="005D616F" w:rsidRDefault="00B16E28">
      <w:pPr>
        <w:jc w:val="both"/>
        <w:rPr>
          <w:rFonts w:ascii="Calibri" w:hAnsi="Calibri" w:cs="Calibri"/>
          <w:color w:val="00000A"/>
          <w:sz w:val="24"/>
          <w:szCs w:val="24"/>
        </w:rPr>
      </w:pPr>
    </w:p>
    <w:p w14:paraId="19B23979" w14:textId="77777777" w:rsidR="00B16E28" w:rsidRPr="005D616F" w:rsidRDefault="006433F1">
      <w:pPr>
        <w:jc w:val="both"/>
      </w:pPr>
      <w:r w:rsidRPr="005D616F">
        <w:rPr>
          <w:rFonts w:ascii="Calibri" w:hAnsi="Calibri" w:cs="Calibri"/>
          <w:b/>
          <w:bCs/>
          <w:color w:val="000000"/>
          <w:sz w:val="24"/>
          <w:szCs w:val="24"/>
        </w:rPr>
        <w:t>REFERENCES:</w:t>
      </w:r>
    </w:p>
    <w:p w14:paraId="655388B5" w14:textId="3E9003D9" w:rsidR="00B16E28" w:rsidRPr="005D616F" w:rsidRDefault="006433F1">
      <w:pPr>
        <w:jc w:val="both"/>
        <w:rPr>
          <w:rFonts w:ascii="Calibri" w:hAnsi="Calibri" w:cs="Calibri"/>
          <w:color w:val="000000"/>
          <w:sz w:val="24"/>
          <w:szCs w:val="24"/>
        </w:rPr>
      </w:pPr>
      <w:r w:rsidRPr="005D616F">
        <w:rPr>
          <w:rFonts w:ascii="Calibri" w:hAnsi="Calibri" w:cs="Calibri"/>
          <w:color w:val="000000"/>
          <w:sz w:val="24"/>
          <w:szCs w:val="24"/>
        </w:rPr>
        <w:t>[1]</w:t>
      </w:r>
      <w:r w:rsidRPr="005D616F">
        <w:rPr>
          <w:rFonts w:ascii="Calibri" w:hAnsi="Calibri" w:cs="Calibri"/>
          <w:color w:val="000000"/>
          <w:sz w:val="24"/>
          <w:szCs w:val="24"/>
        </w:rPr>
        <w:tab/>
        <w:t xml:space="preserve">X. Yuan, H. Wang, J. C. Sun, and J. Zhang. AC impedance technique in PEM fuel cell diagnosis - a review. </w:t>
      </w:r>
      <w:r w:rsidRPr="005F7ED1">
        <w:rPr>
          <w:rFonts w:ascii="Calibri" w:hAnsi="Calibri" w:cs="Calibri"/>
          <w:i/>
          <w:iCs/>
          <w:color w:val="000000"/>
          <w:sz w:val="24"/>
          <w:szCs w:val="24"/>
        </w:rPr>
        <w:t>International Journal of Hydrogen Energy</w:t>
      </w:r>
      <w:r w:rsidR="009B4226">
        <w:rPr>
          <w:rFonts w:ascii="Calibri" w:hAnsi="Calibri" w:cs="Calibri"/>
          <w:color w:val="000000"/>
          <w:sz w:val="24"/>
          <w:szCs w:val="24"/>
        </w:rPr>
        <w:t>.</w:t>
      </w:r>
      <w:r w:rsidRPr="005D616F">
        <w:rPr>
          <w:rFonts w:ascii="Calibri" w:hAnsi="Calibri" w:cs="Calibri"/>
          <w:color w:val="000000"/>
          <w:sz w:val="24"/>
          <w:szCs w:val="24"/>
        </w:rPr>
        <w:t xml:space="preserve"> </w:t>
      </w:r>
      <w:r w:rsidRPr="005F7ED1">
        <w:rPr>
          <w:rFonts w:ascii="Calibri" w:hAnsi="Calibri" w:cs="Calibri"/>
          <w:b/>
          <w:bCs/>
          <w:color w:val="000000"/>
          <w:sz w:val="24"/>
          <w:szCs w:val="24"/>
        </w:rPr>
        <w:t>32</w:t>
      </w:r>
      <w:r w:rsidR="009B4226">
        <w:rPr>
          <w:rFonts w:ascii="Calibri" w:hAnsi="Calibri" w:cs="Calibri"/>
          <w:b/>
          <w:bCs/>
          <w:color w:val="000000"/>
          <w:sz w:val="24"/>
          <w:szCs w:val="24"/>
        </w:rPr>
        <w:t xml:space="preserve"> </w:t>
      </w:r>
      <w:r w:rsidRPr="005D616F">
        <w:rPr>
          <w:rFonts w:ascii="Calibri" w:hAnsi="Calibri" w:cs="Calibri"/>
          <w:color w:val="000000"/>
          <w:sz w:val="24"/>
          <w:szCs w:val="24"/>
        </w:rPr>
        <w:t>(7)</w:t>
      </w:r>
      <w:r w:rsidR="009B4226">
        <w:rPr>
          <w:rFonts w:ascii="Calibri" w:hAnsi="Calibri" w:cs="Calibri"/>
          <w:color w:val="000000"/>
          <w:sz w:val="24"/>
          <w:szCs w:val="24"/>
        </w:rPr>
        <w:t xml:space="preserve">, </w:t>
      </w:r>
      <w:r w:rsidRPr="005D616F">
        <w:rPr>
          <w:rFonts w:ascii="Calibri" w:hAnsi="Calibri" w:cs="Calibri"/>
          <w:color w:val="000000"/>
          <w:sz w:val="24"/>
          <w:szCs w:val="24"/>
        </w:rPr>
        <w:t xml:space="preserve">4365 – 4380, </w:t>
      </w:r>
      <w:r w:rsidR="009B4226">
        <w:rPr>
          <w:rFonts w:ascii="Calibri" w:hAnsi="Calibri" w:cs="Calibri"/>
          <w:color w:val="000000"/>
          <w:sz w:val="24"/>
          <w:szCs w:val="24"/>
        </w:rPr>
        <w:t>(</w:t>
      </w:r>
      <w:r w:rsidRPr="005D616F">
        <w:rPr>
          <w:rFonts w:ascii="Calibri" w:hAnsi="Calibri" w:cs="Calibri"/>
          <w:color w:val="000000"/>
          <w:sz w:val="24"/>
          <w:szCs w:val="24"/>
        </w:rPr>
        <w:t>2007</w:t>
      </w:r>
      <w:r w:rsidR="009B4226">
        <w:rPr>
          <w:rFonts w:ascii="Calibri" w:hAnsi="Calibri" w:cs="Calibri"/>
          <w:color w:val="000000"/>
          <w:sz w:val="24"/>
          <w:szCs w:val="24"/>
        </w:rPr>
        <w:t>)</w:t>
      </w:r>
      <w:r w:rsidRPr="005D616F">
        <w:rPr>
          <w:rFonts w:ascii="Calibri" w:hAnsi="Calibri" w:cs="Calibri"/>
          <w:color w:val="000000"/>
          <w:sz w:val="24"/>
          <w:szCs w:val="24"/>
        </w:rPr>
        <w:t>.</w:t>
      </w:r>
    </w:p>
    <w:p w14:paraId="50B078F8" w14:textId="666BC74F" w:rsidR="00B16E28" w:rsidRPr="005D616F" w:rsidRDefault="006433F1">
      <w:pPr>
        <w:jc w:val="both"/>
        <w:rPr>
          <w:rFonts w:ascii="Calibri" w:hAnsi="Calibri" w:cs="Calibri"/>
          <w:color w:val="000000"/>
          <w:sz w:val="24"/>
          <w:szCs w:val="24"/>
        </w:rPr>
      </w:pPr>
      <w:r w:rsidRPr="005D616F">
        <w:rPr>
          <w:rFonts w:ascii="Calibri" w:hAnsi="Calibri" w:cs="Calibri"/>
          <w:color w:val="000000"/>
          <w:sz w:val="24"/>
          <w:szCs w:val="24"/>
        </w:rPr>
        <w:t>[2]</w:t>
      </w:r>
      <w:r w:rsidRPr="005D616F">
        <w:rPr>
          <w:rFonts w:ascii="Calibri" w:hAnsi="Calibri" w:cs="Calibri"/>
          <w:color w:val="000000"/>
          <w:sz w:val="24"/>
          <w:szCs w:val="24"/>
        </w:rPr>
        <w:tab/>
        <w:t xml:space="preserve">S. M. Rezaei </w:t>
      </w:r>
      <w:proofErr w:type="spellStart"/>
      <w:r w:rsidRPr="005D616F">
        <w:rPr>
          <w:rFonts w:ascii="Calibri" w:hAnsi="Calibri" w:cs="Calibri"/>
          <w:color w:val="000000"/>
          <w:sz w:val="24"/>
          <w:szCs w:val="24"/>
        </w:rPr>
        <w:t>Niya</w:t>
      </w:r>
      <w:proofErr w:type="spellEnd"/>
      <w:r w:rsidRPr="005D616F">
        <w:rPr>
          <w:rFonts w:ascii="Calibri" w:hAnsi="Calibri" w:cs="Calibri"/>
          <w:color w:val="000000"/>
          <w:sz w:val="24"/>
          <w:szCs w:val="24"/>
        </w:rPr>
        <w:t xml:space="preserve"> and M. </w:t>
      </w:r>
      <w:proofErr w:type="spellStart"/>
      <w:r w:rsidRPr="005D616F">
        <w:rPr>
          <w:rFonts w:ascii="Calibri" w:hAnsi="Calibri" w:cs="Calibri"/>
          <w:color w:val="000000"/>
          <w:sz w:val="24"/>
          <w:szCs w:val="24"/>
        </w:rPr>
        <w:t>Hoorfar</w:t>
      </w:r>
      <w:proofErr w:type="spellEnd"/>
      <w:r w:rsidRPr="005D616F">
        <w:rPr>
          <w:rFonts w:ascii="Calibri" w:hAnsi="Calibri" w:cs="Calibri"/>
          <w:color w:val="000000"/>
          <w:sz w:val="24"/>
          <w:szCs w:val="24"/>
        </w:rPr>
        <w:t xml:space="preserve">. Study of proton exchange membrane fuel cells using electrochemical impedance spectroscopy technique - a review. </w:t>
      </w:r>
      <w:r w:rsidRPr="005F7ED1">
        <w:rPr>
          <w:rFonts w:ascii="Calibri" w:hAnsi="Calibri" w:cs="Calibri"/>
          <w:i/>
          <w:iCs/>
          <w:color w:val="000000"/>
          <w:sz w:val="24"/>
          <w:szCs w:val="24"/>
        </w:rPr>
        <w:t>Journal of Power Sources</w:t>
      </w:r>
      <w:r w:rsidR="009B4226">
        <w:rPr>
          <w:rFonts w:ascii="Calibri" w:hAnsi="Calibri" w:cs="Calibri"/>
          <w:color w:val="000000"/>
          <w:sz w:val="24"/>
          <w:szCs w:val="24"/>
        </w:rPr>
        <w:t xml:space="preserve">. </w:t>
      </w:r>
      <w:r w:rsidRPr="005D616F">
        <w:rPr>
          <w:rFonts w:ascii="Calibri" w:hAnsi="Calibri" w:cs="Calibri"/>
          <w:color w:val="000000"/>
          <w:sz w:val="24"/>
          <w:szCs w:val="24"/>
        </w:rPr>
        <w:t xml:space="preserve"> </w:t>
      </w:r>
      <w:r w:rsidRPr="005F7ED1">
        <w:rPr>
          <w:rFonts w:ascii="Calibri" w:hAnsi="Calibri" w:cs="Calibri"/>
          <w:b/>
          <w:bCs/>
          <w:color w:val="000000"/>
          <w:sz w:val="24"/>
          <w:szCs w:val="24"/>
        </w:rPr>
        <w:t>240</w:t>
      </w:r>
      <w:r w:rsidR="009B4226">
        <w:rPr>
          <w:rFonts w:ascii="Calibri" w:hAnsi="Calibri" w:cs="Calibri"/>
          <w:color w:val="000000"/>
          <w:sz w:val="24"/>
          <w:szCs w:val="24"/>
        </w:rPr>
        <w:t xml:space="preserve"> </w:t>
      </w:r>
      <w:r w:rsidRPr="005D616F">
        <w:rPr>
          <w:rFonts w:ascii="Calibri" w:hAnsi="Calibri" w:cs="Calibri"/>
          <w:color w:val="000000"/>
          <w:sz w:val="24"/>
          <w:szCs w:val="24"/>
        </w:rPr>
        <w:t>(8)</w:t>
      </w:r>
      <w:r w:rsidR="009B4226">
        <w:rPr>
          <w:rFonts w:ascii="Calibri" w:hAnsi="Calibri" w:cs="Calibri"/>
          <w:color w:val="000000"/>
          <w:sz w:val="24"/>
          <w:szCs w:val="24"/>
        </w:rPr>
        <w:t xml:space="preserve">, </w:t>
      </w:r>
      <w:r w:rsidRPr="005D616F">
        <w:rPr>
          <w:rFonts w:ascii="Calibri" w:hAnsi="Calibri" w:cs="Calibri"/>
          <w:color w:val="000000"/>
          <w:sz w:val="24"/>
          <w:szCs w:val="24"/>
        </w:rPr>
        <w:t xml:space="preserve">281 – 293, </w:t>
      </w:r>
      <w:r w:rsidR="009B4226">
        <w:rPr>
          <w:rFonts w:ascii="Calibri" w:hAnsi="Calibri" w:cs="Calibri"/>
          <w:color w:val="000000"/>
          <w:sz w:val="24"/>
          <w:szCs w:val="24"/>
        </w:rPr>
        <w:t>(</w:t>
      </w:r>
      <w:r w:rsidRPr="005D616F">
        <w:rPr>
          <w:rFonts w:ascii="Calibri" w:hAnsi="Calibri" w:cs="Calibri"/>
          <w:color w:val="000000"/>
          <w:sz w:val="24"/>
          <w:szCs w:val="24"/>
        </w:rPr>
        <w:t>2013</w:t>
      </w:r>
      <w:r w:rsidR="009B4226">
        <w:rPr>
          <w:rFonts w:ascii="Calibri" w:hAnsi="Calibri" w:cs="Calibri"/>
          <w:color w:val="000000"/>
          <w:sz w:val="24"/>
          <w:szCs w:val="24"/>
        </w:rPr>
        <w:t>)</w:t>
      </w:r>
      <w:r w:rsidRPr="005D616F">
        <w:rPr>
          <w:rFonts w:ascii="Calibri" w:hAnsi="Calibri" w:cs="Calibri"/>
          <w:color w:val="000000"/>
          <w:sz w:val="24"/>
          <w:szCs w:val="24"/>
        </w:rPr>
        <w:t>.</w:t>
      </w:r>
    </w:p>
    <w:p w14:paraId="1D1DAD8B" w14:textId="13B523F2" w:rsidR="00B16E28" w:rsidRPr="005D616F" w:rsidRDefault="006433F1">
      <w:pPr>
        <w:jc w:val="both"/>
        <w:rPr>
          <w:rFonts w:ascii="Calibri" w:hAnsi="Calibri" w:cs="Calibri"/>
          <w:color w:val="000000"/>
          <w:sz w:val="24"/>
          <w:szCs w:val="24"/>
        </w:rPr>
      </w:pPr>
      <w:r w:rsidRPr="005D616F">
        <w:rPr>
          <w:rFonts w:ascii="Calibri" w:hAnsi="Calibri" w:cs="Calibri"/>
          <w:color w:val="000000"/>
          <w:sz w:val="24"/>
          <w:szCs w:val="24"/>
        </w:rPr>
        <w:t>[3]</w:t>
      </w:r>
      <w:r w:rsidRPr="005D616F">
        <w:rPr>
          <w:rFonts w:ascii="Calibri" w:hAnsi="Calibri" w:cs="Calibri"/>
          <w:color w:val="000000"/>
          <w:sz w:val="24"/>
          <w:szCs w:val="24"/>
        </w:rPr>
        <w:tab/>
        <w:t xml:space="preserve">A. M. </w:t>
      </w:r>
      <w:proofErr w:type="spellStart"/>
      <w:r w:rsidRPr="005D616F">
        <w:rPr>
          <w:rFonts w:ascii="Calibri" w:hAnsi="Calibri" w:cs="Calibri"/>
          <w:color w:val="000000"/>
          <w:sz w:val="24"/>
          <w:szCs w:val="24"/>
        </w:rPr>
        <w:t>Niroumand</w:t>
      </w:r>
      <w:proofErr w:type="spellEnd"/>
      <w:r w:rsidRPr="005D616F">
        <w:rPr>
          <w:rFonts w:ascii="Calibri" w:hAnsi="Calibri" w:cs="Calibri"/>
          <w:color w:val="000000"/>
          <w:sz w:val="24"/>
          <w:szCs w:val="24"/>
        </w:rPr>
        <w:t xml:space="preserve">, W. Merida, M. </w:t>
      </w:r>
      <w:proofErr w:type="spellStart"/>
      <w:r w:rsidRPr="005D616F">
        <w:rPr>
          <w:rFonts w:ascii="Calibri" w:hAnsi="Calibri" w:cs="Calibri"/>
          <w:color w:val="000000"/>
          <w:sz w:val="24"/>
          <w:szCs w:val="24"/>
        </w:rPr>
        <w:t>Eikerling</w:t>
      </w:r>
      <w:proofErr w:type="spellEnd"/>
      <w:r w:rsidRPr="005D616F">
        <w:rPr>
          <w:rFonts w:ascii="Calibri" w:hAnsi="Calibri" w:cs="Calibri"/>
          <w:color w:val="000000"/>
          <w:sz w:val="24"/>
          <w:szCs w:val="24"/>
        </w:rPr>
        <w:t xml:space="preserve">, and M. Safi. Pressure voltage oscillations as diagnostic tool for PEFC cathode. </w:t>
      </w:r>
      <w:r w:rsidRPr="005F7ED1">
        <w:rPr>
          <w:rFonts w:ascii="Calibri" w:hAnsi="Calibri" w:cs="Calibri"/>
          <w:i/>
          <w:iCs/>
          <w:color w:val="000000"/>
          <w:sz w:val="24"/>
          <w:szCs w:val="24"/>
        </w:rPr>
        <w:t>Electrochemistry Communications</w:t>
      </w:r>
      <w:r w:rsidR="005F7ED1">
        <w:rPr>
          <w:rFonts w:ascii="Calibri" w:hAnsi="Calibri" w:cs="Calibri"/>
          <w:color w:val="000000"/>
          <w:sz w:val="24"/>
          <w:szCs w:val="24"/>
        </w:rPr>
        <w:t>.</w:t>
      </w:r>
      <w:r w:rsidRPr="005D616F">
        <w:rPr>
          <w:rFonts w:ascii="Calibri" w:hAnsi="Calibri" w:cs="Calibri"/>
          <w:color w:val="000000"/>
          <w:sz w:val="24"/>
          <w:szCs w:val="24"/>
        </w:rPr>
        <w:t xml:space="preserve"> </w:t>
      </w:r>
      <w:r w:rsidRPr="005F7ED1">
        <w:rPr>
          <w:rFonts w:ascii="Calibri" w:hAnsi="Calibri" w:cs="Calibri"/>
          <w:b/>
          <w:bCs/>
          <w:color w:val="000000"/>
          <w:sz w:val="24"/>
          <w:szCs w:val="24"/>
        </w:rPr>
        <w:t>12</w:t>
      </w:r>
      <w:r w:rsidR="005F7ED1">
        <w:rPr>
          <w:rFonts w:ascii="Calibri" w:hAnsi="Calibri" w:cs="Calibri"/>
          <w:color w:val="000000"/>
          <w:sz w:val="24"/>
          <w:szCs w:val="24"/>
        </w:rPr>
        <w:t xml:space="preserve"> </w:t>
      </w:r>
      <w:r w:rsidRPr="005D616F">
        <w:rPr>
          <w:rFonts w:ascii="Calibri" w:hAnsi="Calibri" w:cs="Calibri"/>
          <w:color w:val="000000"/>
          <w:sz w:val="24"/>
          <w:szCs w:val="24"/>
        </w:rPr>
        <w:t>(1)</w:t>
      </w:r>
      <w:r w:rsidR="005F7ED1">
        <w:rPr>
          <w:rFonts w:ascii="Calibri" w:hAnsi="Calibri" w:cs="Calibri"/>
          <w:color w:val="000000"/>
          <w:sz w:val="24"/>
          <w:szCs w:val="24"/>
        </w:rPr>
        <w:t xml:space="preserve">, </w:t>
      </w:r>
      <w:r w:rsidRPr="005D616F">
        <w:rPr>
          <w:rFonts w:ascii="Calibri" w:hAnsi="Calibri" w:cs="Calibri"/>
          <w:color w:val="000000"/>
          <w:sz w:val="24"/>
          <w:szCs w:val="24"/>
        </w:rPr>
        <w:t xml:space="preserve">122 – 124, </w:t>
      </w:r>
      <w:r w:rsidR="005F7ED1">
        <w:rPr>
          <w:rFonts w:ascii="Calibri" w:hAnsi="Calibri" w:cs="Calibri"/>
          <w:color w:val="000000"/>
          <w:sz w:val="24"/>
          <w:szCs w:val="24"/>
        </w:rPr>
        <w:t>(</w:t>
      </w:r>
      <w:r w:rsidRPr="005D616F">
        <w:rPr>
          <w:rFonts w:ascii="Calibri" w:hAnsi="Calibri" w:cs="Calibri"/>
          <w:color w:val="000000"/>
          <w:sz w:val="24"/>
          <w:szCs w:val="24"/>
        </w:rPr>
        <w:t>2010</w:t>
      </w:r>
      <w:r w:rsidR="005F7ED1">
        <w:rPr>
          <w:rFonts w:ascii="Calibri" w:hAnsi="Calibri" w:cs="Calibri"/>
          <w:color w:val="000000"/>
          <w:sz w:val="24"/>
          <w:szCs w:val="24"/>
        </w:rPr>
        <w:t>)</w:t>
      </w:r>
      <w:r w:rsidRPr="005D616F">
        <w:rPr>
          <w:rFonts w:ascii="Calibri" w:hAnsi="Calibri" w:cs="Calibri"/>
          <w:color w:val="000000"/>
          <w:sz w:val="24"/>
          <w:szCs w:val="24"/>
        </w:rPr>
        <w:t>.</w:t>
      </w:r>
    </w:p>
    <w:p w14:paraId="1697731B" w14:textId="5B75DB5B" w:rsidR="00B16E28" w:rsidRPr="005D616F" w:rsidRDefault="006433F1">
      <w:pPr>
        <w:jc w:val="both"/>
        <w:rPr>
          <w:rFonts w:ascii="Calibri" w:hAnsi="Calibri" w:cs="Calibri"/>
          <w:color w:val="000000"/>
          <w:sz w:val="24"/>
          <w:szCs w:val="24"/>
        </w:rPr>
      </w:pPr>
      <w:r w:rsidRPr="005D616F">
        <w:rPr>
          <w:rFonts w:ascii="Calibri" w:hAnsi="Calibri" w:cs="Calibri"/>
          <w:color w:val="000000"/>
          <w:sz w:val="24"/>
          <w:szCs w:val="24"/>
        </w:rPr>
        <w:t>[4]</w:t>
      </w:r>
      <w:r w:rsidRPr="005D616F">
        <w:rPr>
          <w:rFonts w:ascii="Calibri" w:hAnsi="Calibri" w:cs="Calibri"/>
          <w:color w:val="000000"/>
          <w:sz w:val="24"/>
          <w:szCs w:val="24"/>
        </w:rPr>
        <w:tab/>
        <w:t xml:space="preserve">E. </w:t>
      </w:r>
      <w:proofErr w:type="spellStart"/>
      <w:r w:rsidRPr="005D616F">
        <w:rPr>
          <w:rFonts w:ascii="Calibri" w:hAnsi="Calibri" w:cs="Calibri"/>
          <w:color w:val="000000"/>
          <w:sz w:val="24"/>
          <w:szCs w:val="24"/>
        </w:rPr>
        <w:t>Engebretsen</w:t>
      </w:r>
      <w:proofErr w:type="spellEnd"/>
      <w:r w:rsidR="005F7ED1">
        <w:rPr>
          <w:rFonts w:ascii="Calibri" w:hAnsi="Calibri" w:cs="Calibri"/>
          <w:color w:val="000000"/>
          <w:sz w:val="24"/>
          <w:szCs w:val="24"/>
        </w:rPr>
        <w:t xml:space="preserve"> et al</w:t>
      </w:r>
      <w:r w:rsidRPr="005D616F">
        <w:rPr>
          <w:rFonts w:ascii="Calibri" w:hAnsi="Calibri" w:cs="Calibri"/>
          <w:color w:val="000000"/>
          <w:sz w:val="24"/>
          <w:szCs w:val="24"/>
        </w:rPr>
        <w:t xml:space="preserve">. Electro-thermal impedance spectroscopy applied to an open-cathode polymer electrolyte fuel cell. </w:t>
      </w:r>
      <w:r w:rsidRPr="005F7ED1">
        <w:rPr>
          <w:rFonts w:ascii="Calibri" w:hAnsi="Calibri" w:cs="Calibri"/>
          <w:i/>
          <w:iCs/>
          <w:color w:val="000000"/>
          <w:sz w:val="24"/>
          <w:szCs w:val="24"/>
        </w:rPr>
        <w:t>Journal of Power Sources</w:t>
      </w:r>
      <w:r w:rsidR="005F7ED1">
        <w:rPr>
          <w:rFonts w:ascii="Calibri" w:hAnsi="Calibri" w:cs="Calibri"/>
          <w:color w:val="000000"/>
          <w:sz w:val="24"/>
          <w:szCs w:val="24"/>
        </w:rPr>
        <w:t>.</w:t>
      </w:r>
      <w:r w:rsidRPr="005D616F">
        <w:rPr>
          <w:rFonts w:ascii="Calibri" w:hAnsi="Calibri" w:cs="Calibri"/>
          <w:color w:val="000000"/>
          <w:sz w:val="24"/>
          <w:szCs w:val="24"/>
        </w:rPr>
        <w:t xml:space="preserve"> </w:t>
      </w:r>
      <w:r w:rsidRPr="005F7ED1">
        <w:rPr>
          <w:rFonts w:ascii="Calibri" w:hAnsi="Calibri" w:cs="Calibri"/>
          <w:b/>
          <w:bCs/>
          <w:color w:val="000000"/>
          <w:sz w:val="24"/>
          <w:szCs w:val="24"/>
        </w:rPr>
        <w:t>302</w:t>
      </w:r>
      <w:r w:rsidR="005F7ED1">
        <w:rPr>
          <w:rFonts w:ascii="Calibri" w:hAnsi="Calibri" w:cs="Calibri"/>
          <w:color w:val="000000"/>
          <w:sz w:val="24"/>
          <w:szCs w:val="24"/>
        </w:rPr>
        <w:t xml:space="preserve">, </w:t>
      </w:r>
      <w:r w:rsidRPr="005D616F">
        <w:rPr>
          <w:rFonts w:ascii="Calibri" w:hAnsi="Calibri" w:cs="Calibri"/>
          <w:color w:val="000000"/>
          <w:sz w:val="24"/>
          <w:szCs w:val="24"/>
        </w:rPr>
        <w:t xml:space="preserve">210 – 214, </w:t>
      </w:r>
      <w:r w:rsidR="005F7ED1">
        <w:rPr>
          <w:rFonts w:ascii="Calibri" w:hAnsi="Calibri" w:cs="Calibri"/>
          <w:color w:val="000000"/>
          <w:sz w:val="24"/>
          <w:szCs w:val="24"/>
        </w:rPr>
        <w:t>(</w:t>
      </w:r>
      <w:r w:rsidRPr="005D616F">
        <w:rPr>
          <w:rFonts w:ascii="Calibri" w:hAnsi="Calibri" w:cs="Calibri"/>
          <w:color w:val="000000"/>
          <w:sz w:val="24"/>
          <w:szCs w:val="24"/>
        </w:rPr>
        <w:t>2014</w:t>
      </w:r>
      <w:r w:rsidR="005F7ED1">
        <w:rPr>
          <w:rFonts w:ascii="Calibri" w:hAnsi="Calibri" w:cs="Calibri"/>
          <w:color w:val="000000"/>
          <w:sz w:val="24"/>
          <w:szCs w:val="24"/>
        </w:rPr>
        <w:t>)</w:t>
      </w:r>
      <w:r w:rsidRPr="005D616F">
        <w:rPr>
          <w:rFonts w:ascii="Calibri" w:hAnsi="Calibri" w:cs="Calibri"/>
          <w:color w:val="000000"/>
          <w:sz w:val="24"/>
          <w:szCs w:val="24"/>
        </w:rPr>
        <w:t>.</w:t>
      </w:r>
    </w:p>
    <w:p w14:paraId="4B27A2D5" w14:textId="1C6DC5B3" w:rsidR="00B16E28" w:rsidRPr="005D616F" w:rsidRDefault="006433F1">
      <w:pPr>
        <w:jc w:val="both"/>
        <w:rPr>
          <w:rFonts w:ascii="Calibri" w:hAnsi="Calibri" w:cs="Calibri"/>
          <w:color w:val="000000"/>
          <w:sz w:val="24"/>
          <w:szCs w:val="24"/>
        </w:rPr>
      </w:pPr>
      <w:r w:rsidRPr="005D616F">
        <w:rPr>
          <w:rFonts w:ascii="Calibri" w:hAnsi="Calibri" w:cs="Calibri"/>
          <w:color w:val="000000"/>
          <w:sz w:val="24"/>
          <w:szCs w:val="24"/>
        </w:rPr>
        <w:t>[5]</w:t>
      </w:r>
      <w:r w:rsidRPr="005D616F">
        <w:rPr>
          <w:rFonts w:ascii="Calibri" w:hAnsi="Calibri" w:cs="Calibri"/>
          <w:color w:val="000000"/>
          <w:sz w:val="24"/>
          <w:szCs w:val="24"/>
        </w:rPr>
        <w:tab/>
        <w:t xml:space="preserve">E. </w:t>
      </w:r>
      <w:proofErr w:type="spellStart"/>
      <w:r w:rsidRPr="005D616F">
        <w:rPr>
          <w:rFonts w:ascii="Calibri" w:hAnsi="Calibri" w:cs="Calibri"/>
          <w:color w:val="000000"/>
          <w:sz w:val="24"/>
          <w:szCs w:val="24"/>
        </w:rPr>
        <w:t>Engebretsen</w:t>
      </w:r>
      <w:proofErr w:type="spellEnd"/>
      <w:r w:rsidRPr="005D616F">
        <w:rPr>
          <w:rFonts w:ascii="Calibri" w:hAnsi="Calibri" w:cs="Calibri"/>
          <w:color w:val="000000"/>
          <w:sz w:val="24"/>
          <w:szCs w:val="24"/>
        </w:rPr>
        <w:t xml:space="preserve">, T.J. Mason, P.R. Shearing, G. Hinds, and D.J.L. Brett. Electrochemical pressure impedance spectroscopy applied to the study of polymer electrolyte fuel cells. </w:t>
      </w:r>
      <w:r w:rsidRPr="005F7ED1">
        <w:rPr>
          <w:rFonts w:ascii="Calibri" w:hAnsi="Calibri" w:cs="Calibri"/>
          <w:i/>
          <w:iCs/>
          <w:color w:val="000000"/>
          <w:sz w:val="24"/>
          <w:szCs w:val="24"/>
        </w:rPr>
        <w:t>Electrochemistry Communications</w:t>
      </w:r>
      <w:r w:rsidR="005F7ED1">
        <w:rPr>
          <w:rFonts w:ascii="Calibri" w:hAnsi="Calibri" w:cs="Calibri"/>
          <w:color w:val="000000"/>
          <w:sz w:val="24"/>
          <w:szCs w:val="24"/>
        </w:rPr>
        <w:t>.</w:t>
      </w:r>
      <w:r w:rsidRPr="005D616F">
        <w:rPr>
          <w:rFonts w:ascii="Calibri" w:hAnsi="Calibri" w:cs="Calibri"/>
          <w:color w:val="000000"/>
          <w:sz w:val="24"/>
          <w:szCs w:val="24"/>
        </w:rPr>
        <w:t xml:space="preserve"> </w:t>
      </w:r>
      <w:r w:rsidRPr="005F7ED1">
        <w:rPr>
          <w:rFonts w:ascii="Calibri" w:hAnsi="Calibri" w:cs="Calibri"/>
          <w:b/>
          <w:bCs/>
          <w:color w:val="000000"/>
          <w:sz w:val="24"/>
          <w:szCs w:val="24"/>
        </w:rPr>
        <w:t>75</w:t>
      </w:r>
      <w:r w:rsidR="005F7ED1">
        <w:rPr>
          <w:rFonts w:ascii="Calibri" w:hAnsi="Calibri" w:cs="Calibri"/>
          <w:color w:val="000000"/>
          <w:sz w:val="24"/>
          <w:szCs w:val="24"/>
        </w:rPr>
        <w:t xml:space="preserve">, </w:t>
      </w:r>
      <w:r w:rsidRPr="005D616F">
        <w:rPr>
          <w:rFonts w:ascii="Calibri" w:hAnsi="Calibri" w:cs="Calibri"/>
          <w:color w:val="000000"/>
          <w:sz w:val="24"/>
          <w:szCs w:val="24"/>
        </w:rPr>
        <w:t xml:space="preserve">60 – 63, </w:t>
      </w:r>
      <w:r w:rsidR="005F7ED1">
        <w:rPr>
          <w:rFonts w:ascii="Calibri" w:hAnsi="Calibri" w:cs="Calibri"/>
          <w:color w:val="000000"/>
          <w:sz w:val="24"/>
          <w:szCs w:val="24"/>
        </w:rPr>
        <w:t>(</w:t>
      </w:r>
      <w:r w:rsidRPr="005D616F">
        <w:rPr>
          <w:rFonts w:ascii="Calibri" w:hAnsi="Calibri" w:cs="Calibri"/>
          <w:color w:val="000000"/>
          <w:sz w:val="24"/>
          <w:szCs w:val="24"/>
        </w:rPr>
        <w:t>2016</w:t>
      </w:r>
      <w:r w:rsidR="005F7ED1">
        <w:rPr>
          <w:rFonts w:ascii="Calibri" w:hAnsi="Calibri" w:cs="Calibri"/>
          <w:color w:val="000000"/>
          <w:sz w:val="24"/>
          <w:szCs w:val="24"/>
        </w:rPr>
        <w:t>)</w:t>
      </w:r>
      <w:r w:rsidRPr="005D616F">
        <w:rPr>
          <w:rFonts w:ascii="Calibri" w:hAnsi="Calibri" w:cs="Calibri"/>
          <w:color w:val="000000"/>
          <w:sz w:val="24"/>
          <w:szCs w:val="24"/>
        </w:rPr>
        <w:t>.</w:t>
      </w:r>
    </w:p>
    <w:p w14:paraId="4A9E9EEB" w14:textId="2FC3CD3B" w:rsidR="00B16E28" w:rsidRPr="005D616F" w:rsidRDefault="006433F1">
      <w:pPr>
        <w:jc w:val="both"/>
        <w:rPr>
          <w:rFonts w:ascii="Calibri" w:hAnsi="Calibri" w:cs="Calibri"/>
          <w:color w:val="000000"/>
          <w:sz w:val="24"/>
          <w:szCs w:val="24"/>
        </w:rPr>
      </w:pPr>
      <w:r w:rsidRPr="005F7ED1">
        <w:rPr>
          <w:rFonts w:ascii="Calibri" w:hAnsi="Calibri" w:cs="Calibri"/>
          <w:color w:val="000000"/>
          <w:sz w:val="24"/>
          <w:szCs w:val="24"/>
          <w:lang w:val="en-GB"/>
        </w:rPr>
        <w:t>[6]</w:t>
      </w:r>
      <w:r w:rsidRPr="005F7ED1">
        <w:rPr>
          <w:rFonts w:ascii="Calibri" w:hAnsi="Calibri" w:cs="Calibri"/>
          <w:color w:val="000000"/>
          <w:sz w:val="24"/>
          <w:szCs w:val="24"/>
          <w:lang w:val="en-GB"/>
        </w:rPr>
        <w:tab/>
        <w:t xml:space="preserve">A. Sorrentino, T. </w:t>
      </w:r>
      <w:proofErr w:type="spellStart"/>
      <w:r w:rsidRPr="005F7ED1">
        <w:rPr>
          <w:rFonts w:ascii="Calibri" w:hAnsi="Calibri" w:cs="Calibri"/>
          <w:color w:val="000000"/>
          <w:sz w:val="24"/>
          <w:szCs w:val="24"/>
          <w:lang w:val="en-GB"/>
        </w:rPr>
        <w:t>Vidaković</w:t>
      </w:r>
      <w:proofErr w:type="spellEnd"/>
      <w:r w:rsidRPr="005F7ED1">
        <w:rPr>
          <w:rFonts w:ascii="Calibri" w:hAnsi="Calibri" w:cs="Calibri"/>
          <w:color w:val="000000"/>
          <w:sz w:val="24"/>
          <w:szCs w:val="24"/>
          <w:lang w:val="en-GB"/>
        </w:rPr>
        <w:t>-Koch, R. Hanke-</w:t>
      </w:r>
      <w:proofErr w:type="spellStart"/>
      <w:r w:rsidRPr="005F7ED1">
        <w:rPr>
          <w:rFonts w:ascii="Calibri" w:hAnsi="Calibri" w:cs="Calibri"/>
          <w:color w:val="000000"/>
          <w:sz w:val="24"/>
          <w:szCs w:val="24"/>
          <w:lang w:val="en-GB"/>
        </w:rPr>
        <w:t>Rauschenbach</w:t>
      </w:r>
      <w:proofErr w:type="spellEnd"/>
      <w:r w:rsidRPr="005F7ED1">
        <w:rPr>
          <w:rFonts w:ascii="Calibri" w:hAnsi="Calibri" w:cs="Calibri"/>
          <w:color w:val="000000"/>
          <w:sz w:val="24"/>
          <w:szCs w:val="24"/>
          <w:lang w:val="en-GB"/>
        </w:rPr>
        <w:t xml:space="preserve">, and K. </w:t>
      </w:r>
      <w:proofErr w:type="spellStart"/>
      <w:r w:rsidRPr="005F7ED1">
        <w:rPr>
          <w:rFonts w:ascii="Calibri" w:hAnsi="Calibri" w:cs="Calibri"/>
          <w:color w:val="000000"/>
          <w:sz w:val="24"/>
          <w:szCs w:val="24"/>
          <w:lang w:val="en-GB"/>
        </w:rPr>
        <w:t>Sundmacher</w:t>
      </w:r>
      <w:proofErr w:type="spellEnd"/>
      <w:r w:rsidRPr="005F7ED1">
        <w:rPr>
          <w:rFonts w:ascii="Calibri" w:hAnsi="Calibri" w:cs="Calibri"/>
          <w:color w:val="000000"/>
          <w:sz w:val="24"/>
          <w:szCs w:val="24"/>
          <w:lang w:val="en-GB"/>
        </w:rPr>
        <w:t xml:space="preserve">. </w:t>
      </w:r>
      <w:r w:rsidRPr="005D616F">
        <w:rPr>
          <w:rFonts w:ascii="Calibri" w:hAnsi="Calibri" w:cs="Calibri"/>
          <w:color w:val="000000"/>
          <w:sz w:val="24"/>
          <w:szCs w:val="24"/>
        </w:rPr>
        <w:t>Concentration frequency response analysis: A new method for studying polymer electrolyte membrane fuel cell</w:t>
      </w:r>
      <w:r w:rsidR="00F47180">
        <w:rPr>
          <w:rFonts w:ascii="Calibri" w:hAnsi="Calibri" w:cs="Calibri"/>
          <w:color w:val="000000"/>
          <w:sz w:val="24"/>
          <w:szCs w:val="24"/>
        </w:rPr>
        <w:t xml:space="preserve"> dynamics</w:t>
      </w:r>
      <w:r w:rsidRPr="005D616F">
        <w:rPr>
          <w:rFonts w:ascii="Calibri" w:hAnsi="Calibri" w:cs="Calibri"/>
          <w:color w:val="000000"/>
          <w:sz w:val="24"/>
          <w:szCs w:val="24"/>
        </w:rPr>
        <w:t xml:space="preserve">. </w:t>
      </w:r>
      <w:proofErr w:type="spellStart"/>
      <w:r w:rsidRPr="005F7ED1">
        <w:rPr>
          <w:rFonts w:ascii="Calibri" w:hAnsi="Calibri" w:cs="Calibri"/>
          <w:i/>
          <w:iCs/>
          <w:color w:val="000000"/>
          <w:sz w:val="24"/>
          <w:szCs w:val="24"/>
        </w:rPr>
        <w:t>Electrochimica</w:t>
      </w:r>
      <w:proofErr w:type="spellEnd"/>
      <w:r w:rsidRPr="005F7ED1">
        <w:rPr>
          <w:rFonts w:ascii="Calibri" w:hAnsi="Calibri" w:cs="Calibri"/>
          <w:i/>
          <w:iCs/>
          <w:color w:val="000000"/>
          <w:sz w:val="24"/>
          <w:szCs w:val="24"/>
        </w:rPr>
        <w:t xml:space="preserve"> Acta</w:t>
      </w:r>
      <w:r w:rsidR="005F7ED1">
        <w:rPr>
          <w:rFonts w:ascii="Calibri" w:hAnsi="Calibri" w:cs="Calibri"/>
          <w:color w:val="000000"/>
          <w:sz w:val="24"/>
          <w:szCs w:val="24"/>
        </w:rPr>
        <w:t>.</w:t>
      </w:r>
      <w:r w:rsidRPr="005D616F">
        <w:rPr>
          <w:rFonts w:ascii="Calibri" w:hAnsi="Calibri" w:cs="Calibri"/>
          <w:color w:val="000000"/>
          <w:sz w:val="24"/>
          <w:szCs w:val="24"/>
        </w:rPr>
        <w:t xml:space="preserve"> </w:t>
      </w:r>
      <w:r w:rsidRPr="005F7ED1">
        <w:rPr>
          <w:rFonts w:ascii="Calibri" w:hAnsi="Calibri" w:cs="Calibri"/>
          <w:b/>
          <w:bCs/>
          <w:color w:val="000000"/>
          <w:sz w:val="24"/>
          <w:szCs w:val="24"/>
        </w:rPr>
        <w:t>243</w:t>
      </w:r>
      <w:r w:rsidR="005F7ED1">
        <w:rPr>
          <w:rFonts w:ascii="Calibri" w:hAnsi="Calibri" w:cs="Calibri"/>
          <w:color w:val="000000"/>
          <w:sz w:val="24"/>
          <w:szCs w:val="24"/>
        </w:rPr>
        <w:t xml:space="preserve">, </w:t>
      </w:r>
      <w:r w:rsidRPr="005D616F">
        <w:rPr>
          <w:rFonts w:ascii="Calibri" w:hAnsi="Calibri" w:cs="Calibri"/>
          <w:color w:val="000000"/>
          <w:sz w:val="24"/>
          <w:szCs w:val="24"/>
        </w:rPr>
        <w:t xml:space="preserve">53 – 64, </w:t>
      </w:r>
      <w:r w:rsidR="005F7ED1">
        <w:rPr>
          <w:rFonts w:ascii="Calibri" w:hAnsi="Calibri" w:cs="Calibri"/>
          <w:color w:val="000000"/>
          <w:sz w:val="24"/>
          <w:szCs w:val="24"/>
        </w:rPr>
        <w:t>(</w:t>
      </w:r>
      <w:r w:rsidRPr="005D616F">
        <w:rPr>
          <w:rFonts w:ascii="Calibri" w:hAnsi="Calibri" w:cs="Calibri"/>
          <w:color w:val="000000"/>
          <w:sz w:val="24"/>
          <w:szCs w:val="24"/>
        </w:rPr>
        <w:t>2017</w:t>
      </w:r>
      <w:r w:rsidR="005F7ED1">
        <w:rPr>
          <w:rFonts w:ascii="Calibri" w:hAnsi="Calibri" w:cs="Calibri"/>
          <w:color w:val="000000"/>
          <w:sz w:val="24"/>
          <w:szCs w:val="24"/>
        </w:rPr>
        <w:t>)</w:t>
      </w:r>
      <w:r w:rsidRPr="005D616F">
        <w:rPr>
          <w:rFonts w:ascii="Calibri" w:hAnsi="Calibri" w:cs="Calibri"/>
          <w:color w:val="000000"/>
          <w:sz w:val="24"/>
          <w:szCs w:val="24"/>
        </w:rPr>
        <w:t>.</w:t>
      </w:r>
    </w:p>
    <w:p w14:paraId="42437988" w14:textId="2D08A8F5" w:rsidR="00B16E28" w:rsidRPr="005D616F" w:rsidRDefault="006433F1">
      <w:pPr>
        <w:jc w:val="both"/>
      </w:pPr>
      <w:r w:rsidRPr="005D616F">
        <w:rPr>
          <w:rFonts w:ascii="Calibri" w:hAnsi="Calibri" w:cs="Calibri"/>
          <w:color w:val="000000"/>
          <w:sz w:val="24"/>
          <w:szCs w:val="24"/>
        </w:rPr>
        <w:t>[7]</w:t>
      </w:r>
      <w:r w:rsidRPr="005D616F">
        <w:rPr>
          <w:rFonts w:ascii="Calibri" w:hAnsi="Calibri" w:cs="Calibri"/>
          <w:color w:val="000000"/>
          <w:sz w:val="24"/>
          <w:szCs w:val="24"/>
        </w:rPr>
        <w:tab/>
        <w:t xml:space="preserve">A. Sorrentino, T. </w:t>
      </w:r>
      <w:proofErr w:type="spellStart"/>
      <w:r w:rsidRPr="005D616F">
        <w:rPr>
          <w:rFonts w:ascii="Calibri" w:hAnsi="Calibri" w:cs="Calibri"/>
          <w:color w:val="000000"/>
          <w:sz w:val="24"/>
          <w:szCs w:val="24"/>
        </w:rPr>
        <w:t>Vidaković</w:t>
      </w:r>
      <w:proofErr w:type="spellEnd"/>
      <w:r w:rsidRPr="005D616F">
        <w:rPr>
          <w:rFonts w:ascii="Calibri" w:hAnsi="Calibri" w:cs="Calibri"/>
          <w:color w:val="000000"/>
          <w:sz w:val="24"/>
          <w:szCs w:val="24"/>
        </w:rPr>
        <w:t xml:space="preserve">-Koch, and K. </w:t>
      </w:r>
      <w:proofErr w:type="spellStart"/>
      <w:r w:rsidRPr="005D616F">
        <w:rPr>
          <w:rFonts w:ascii="Calibri" w:hAnsi="Calibri" w:cs="Calibri"/>
          <w:color w:val="000000"/>
          <w:sz w:val="24"/>
          <w:szCs w:val="24"/>
        </w:rPr>
        <w:t>Sundmacher</w:t>
      </w:r>
      <w:proofErr w:type="spellEnd"/>
      <w:r w:rsidRPr="005D616F">
        <w:rPr>
          <w:rFonts w:ascii="Calibri" w:hAnsi="Calibri" w:cs="Calibri"/>
          <w:color w:val="000000"/>
          <w:sz w:val="24"/>
          <w:szCs w:val="24"/>
        </w:rPr>
        <w:t xml:space="preserve">. Studying mass transport dynamics in polymer electrolyte membrane fuel cells using concentration-alternating frequency response analysis. </w:t>
      </w:r>
      <w:r w:rsidRPr="005F7ED1">
        <w:rPr>
          <w:rFonts w:ascii="Calibri" w:hAnsi="Calibri" w:cs="Calibri"/>
          <w:i/>
          <w:iCs/>
          <w:color w:val="000000"/>
          <w:sz w:val="24"/>
          <w:szCs w:val="24"/>
        </w:rPr>
        <w:t>Journal of Power Sources</w:t>
      </w:r>
      <w:r w:rsidR="005F7ED1">
        <w:rPr>
          <w:rFonts w:ascii="Calibri" w:hAnsi="Calibri" w:cs="Calibri"/>
          <w:color w:val="000000"/>
          <w:sz w:val="24"/>
          <w:szCs w:val="24"/>
        </w:rPr>
        <w:t>.</w:t>
      </w:r>
      <w:r w:rsidRPr="005D616F">
        <w:rPr>
          <w:rFonts w:ascii="Calibri" w:hAnsi="Calibri" w:cs="Calibri"/>
          <w:color w:val="000000"/>
          <w:sz w:val="24"/>
          <w:szCs w:val="24"/>
        </w:rPr>
        <w:t xml:space="preserve"> </w:t>
      </w:r>
      <w:r w:rsidRPr="005F7ED1">
        <w:rPr>
          <w:rFonts w:ascii="Calibri" w:hAnsi="Calibri" w:cs="Calibri"/>
          <w:b/>
          <w:bCs/>
          <w:color w:val="000000"/>
          <w:sz w:val="24"/>
          <w:szCs w:val="24"/>
        </w:rPr>
        <w:t>412</w:t>
      </w:r>
      <w:r w:rsidR="005F7ED1">
        <w:rPr>
          <w:rFonts w:ascii="Calibri" w:hAnsi="Calibri" w:cs="Calibri"/>
          <w:color w:val="000000"/>
          <w:sz w:val="24"/>
          <w:szCs w:val="24"/>
        </w:rPr>
        <w:t xml:space="preserve">, </w:t>
      </w:r>
      <w:r w:rsidRPr="005D616F">
        <w:rPr>
          <w:rFonts w:ascii="Calibri" w:hAnsi="Calibri" w:cs="Calibri"/>
          <w:color w:val="000000"/>
          <w:sz w:val="24"/>
          <w:szCs w:val="24"/>
        </w:rPr>
        <w:t xml:space="preserve">331 – 335, </w:t>
      </w:r>
      <w:r w:rsidR="005F7ED1">
        <w:rPr>
          <w:rFonts w:ascii="Calibri" w:hAnsi="Calibri" w:cs="Calibri"/>
          <w:color w:val="000000"/>
          <w:sz w:val="24"/>
          <w:szCs w:val="24"/>
        </w:rPr>
        <w:t>(</w:t>
      </w:r>
      <w:r w:rsidRPr="005D616F">
        <w:rPr>
          <w:rFonts w:ascii="Calibri" w:hAnsi="Calibri" w:cs="Calibri"/>
          <w:color w:val="000000"/>
          <w:sz w:val="24"/>
          <w:szCs w:val="24"/>
        </w:rPr>
        <w:t>2019</w:t>
      </w:r>
      <w:r w:rsidR="005F7ED1">
        <w:rPr>
          <w:rFonts w:ascii="Calibri" w:hAnsi="Calibri" w:cs="Calibri"/>
          <w:color w:val="000000"/>
          <w:sz w:val="24"/>
          <w:szCs w:val="24"/>
        </w:rPr>
        <w:t>)</w:t>
      </w:r>
      <w:r w:rsidRPr="005D616F">
        <w:rPr>
          <w:rFonts w:ascii="Calibri" w:hAnsi="Calibri" w:cs="Calibri"/>
          <w:color w:val="000000"/>
          <w:sz w:val="24"/>
          <w:szCs w:val="24"/>
        </w:rPr>
        <w:t>.</w:t>
      </w:r>
    </w:p>
    <w:p w14:paraId="319A4048" w14:textId="6AE77BBD" w:rsidR="00B16E28" w:rsidRPr="005D616F" w:rsidRDefault="006433F1">
      <w:pPr>
        <w:jc w:val="both"/>
      </w:pPr>
      <w:r w:rsidRPr="005D616F">
        <w:rPr>
          <w:rFonts w:ascii="Calibri" w:hAnsi="Calibri" w:cs="Calibri"/>
          <w:color w:val="000000"/>
          <w:sz w:val="24"/>
          <w:szCs w:val="24"/>
        </w:rPr>
        <w:t>[8]</w:t>
      </w:r>
      <w:r w:rsidRPr="005D616F">
        <w:rPr>
          <w:rFonts w:ascii="Calibri" w:hAnsi="Calibri" w:cs="Calibri"/>
          <w:color w:val="000000"/>
          <w:sz w:val="24"/>
          <w:szCs w:val="24"/>
        </w:rPr>
        <w:tab/>
        <w:t xml:space="preserve">I. </w:t>
      </w:r>
      <w:proofErr w:type="spellStart"/>
      <w:r w:rsidRPr="005D616F">
        <w:rPr>
          <w:rFonts w:ascii="Calibri" w:hAnsi="Calibri" w:cs="Calibri"/>
          <w:color w:val="000000"/>
          <w:sz w:val="24"/>
          <w:szCs w:val="24"/>
        </w:rPr>
        <w:t>Pivac</w:t>
      </w:r>
      <w:proofErr w:type="spellEnd"/>
      <w:r w:rsidRPr="005D616F">
        <w:rPr>
          <w:rFonts w:ascii="Calibri" w:hAnsi="Calibri" w:cs="Calibri"/>
          <w:color w:val="000000"/>
          <w:sz w:val="24"/>
          <w:szCs w:val="24"/>
        </w:rPr>
        <w:t xml:space="preserve">, F. </w:t>
      </w:r>
      <w:proofErr w:type="spellStart"/>
      <w:r w:rsidRPr="005D616F">
        <w:rPr>
          <w:rFonts w:ascii="Calibri" w:hAnsi="Calibri" w:cs="Calibri"/>
          <w:color w:val="000000"/>
          <w:sz w:val="24"/>
          <w:szCs w:val="24"/>
        </w:rPr>
        <w:t>Barbir</w:t>
      </w:r>
      <w:proofErr w:type="spellEnd"/>
      <w:r w:rsidRPr="005D616F">
        <w:rPr>
          <w:rFonts w:ascii="Calibri" w:hAnsi="Calibri" w:cs="Calibri"/>
          <w:color w:val="000000"/>
          <w:sz w:val="24"/>
          <w:szCs w:val="24"/>
        </w:rPr>
        <w:t xml:space="preserve">. Inductive phenomena at low frequencies in impedance spectra of proton exchange membrane fuel cells – A review. </w:t>
      </w:r>
      <w:r w:rsidRPr="005F7ED1">
        <w:rPr>
          <w:rFonts w:ascii="Calibri" w:hAnsi="Calibri" w:cs="Calibri"/>
          <w:i/>
          <w:iCs/>
          <w:color w:val="000000"/>
          <w:sz w:val="24"/>
          <w:szCs w:val="24"/>
        </w:rPr>
        <w:t>Journal of Power Sources</w:t>
      </w:r>
      <w:r w:rsidR="005F7ED1">
        <w:rPr>
          <w:rFonts w:ascii="Calibri" w:hAnsi="Calibri" w:cs="Calibri"/>
          <w:color w:val="000000"/>
          <w:sz w:val="24"/>
          <w:szCs w:val="24"/>
        </w:rPr>
        <w:t>.</w:t>
      </w:r>
      <w:r w:rsidRPr="005D616F">
        <w:rPr>
          <w:rFonts w:ascii="Calibri" w:hAnsi="Calibri" w:cs="Calibri"/>
          <w:color w:val="000000"/>
          <w:sz w:val="24"/>
          <w:szCs w:val="24"/>
        </w:rPr>
        <w:t xml:space="preserve"> </w:t>
      </w:r>
      <w:r w:rsidRPr="005F7ED1">
        <w:rPr>
          <w:rFonts w:ascii="Calibri" w:hAnsi="Calibri" w:cs="Calibri"/>
          <w:b/>
          <w:bCs/>
          <w:color w:val="000000"/>
          <w:sz w:val="24"/>
          <w:szCs w:val="24"/>
        </w:rPr>
        <w:t>326</w:t>
      </w:r>
      <w:r w:rsidR="005F7ED1">
        <w:rPr>
          <w:rFonts w:ascii="Calibri" w:hAnsi="Calibri" w:cs="Calibri"/>
          <w:color w:val="000000"/>
          <w:sz w:val="24"/>
          <w:szCs w:val="24"/>
        </w:rPr>
        <w:t xml:space="preserve">, </w:t>
      </w:r>
      <w:r w:rsidRPr="005D616F">
        <w:rPr>
          <w:rFonts w:ascii="Calibri" w:hAnsi="Calibri" w:cs="Calibri"/>
          <w:color w:val="000000"/>
          <w:sz w:val="24"/>
          <w:szCs w:val="24"/>
        </w:rPr>
        <w:t xml:space="preserve">112 – 119, </w:t>
      </w:r>
      <w:r w:rsidR="005F7ED1">
        <w:rPr>
          <w:rFonts w:ascii="Calibri" w:hAnsi="Calibri" w:cs="Calibri"/>
          <w:color w:val="000000"/>
          <w:sz w:val="24"/>
          <w:szCs w:val="24"/>
        </w:rPr>
        <w:t>(</w:t>
      </w:r>
      <w:r w:rsidRPr="005D616F">
        <w:rPr>
          <w:rFonts w:ascii="Calibri" w:hAnsi="Calibri" w:cs="Calibri"/>
          <w:color w:val="000000"/>
          <w:sz w:val="24"/>
          <w:szCs w:val="24"/>
        </w:rPr>
        <w:t>2016</w:t>
      </w:r>
      <w:r w:rsidR="005F7ED1">
        <w:rPr>
          <w:rFonts w:ascii="Calibri" w:hAnsi="Calibri" w:cs="Calibri"/>
          <w:color w:val="000000"/>
          <w:sz w:val="24"/>
          <w:szCs w:val="24"/>
        </w:rPr>
        <w:t>)</w:t>
      </w:r>
      <w:r w:rsidRPr="005D616F">
        <w:rPr>
          <w:rFonts w:ascii="Calibri" w:hAnsi="Calibri" w:cs="Calibri"/>
          <w:color w:val="000000"/>
          <w:sz w:val="24"/>
          <w:szCs w:val="24"/>
        </w:rPr>
        <w:t>.</w:t>
      </w:r>
    </w:p>
    <w:p w14:paraId="05A0D6E3" w14:textId="350DF711" w:rsidR="00B16E28" w:rsidRPr="005D616F" w:rsidRDefault="006433F1">
      <w:pPr>
        <w:jc w:val="both"/>
      </w:pPr>
      <w:r w:rsidRPr="005F7ED1">
        <w:rPr>
          <w:rFonts w:ascii="Calibri" w:hAnsi="Calibri" w:cs="Calibri"/>
          <w:color w:val="000000"/>
          <w:sz w:val="24"/>
          <w:szCs w:val="24"/>
          <w:lang w:val="en-GB"/>
        </w:rPr>
        <w:t>[9]</w:t>
      </w:r>
      <w:r w:rsidRPr="005F7ED1">
        <w:rPr>
          <w:rFonts w:ascii="Calibri" w:hAnsi="Calibri" w:cs="Calibri"/>
          <w:color w:val="000000"/>
          <w:sz w:val="24"/>
          <w:szCs w:val="24"/>
          <w:lang w:val="en-GB"/>
        </w:rPr>
        <w:tab/>
        <w:t xml:space="preserve">J. </w:t>
      </w:r>
      <w:proofErr w:type="spellStart"/>
      <w:r w:rsidRPr="005F7ED1">
        <w:rPr>
          <w:rFonts w:ascii="Calibri" w:hAnsi="Calibri" w:cs="Calibri"/>
          <w:color w:val="000000"/>
          <w:sz w:val="24"/>
          <w:szCs w:val="24"/>
          <w:lang w:val="en-GB"/>
        </w:rPr>
        <w:t>Benziger</w:t>
      </w:r>
      <w:proofErr w:type="spellEnd"/>
      <w:r w:rsidRPr="005F7ED1">
        <w:rPr>
          <w:rFonts w:ascii="Calibri" w:hAnsi="Calibri" w:cs="Calibri"/>
          <w:color w:val="000000"/>
          <w:sz w:val="24"/>
          <w:szCs w:val="24"/>
          <w:lang w:val="en-GB"/>
        </w:rPr>
        <w:t xml:space="preserve">, J. E. Chia, E. </w:t>
      </w:r>
      <w:proofErr w:type="spellStart"/>
      <w:r w:rsidRPr="005F7ED1">
        <w:rPr>
          <w:rFonts w:ascii="Calibri" w:hAnsi="Calibri" w:cs="Calibri"/>
          <w:color w:val="000000"/>
          <w:sz w:val="24"/>
          <w:szCs w:val="24"/>
          <w:lang w:val="en-GB"/>
        </w:rPr>
        <w:t>Kimbal</w:t>
      </w:r>
      <w:proofErr w:type="spellEnd"/>
      <w:r w:rsidRPr="005F7ED1">
        <w:rPr>
          <w:rFonts w:ascii="Calibri" w:hAnsi="Calibri" w:cs="Calibri"/>
          <w:color w:val="000000"/>
          <w:sz w:val="24"/>
          <w:szCs w:val="24"/>
          <w:lang w:val="en-GB"/>
        </w:rPr>
        <w:t xml:space="preserve">, I. G. </w:t>
      </w:r>
      <w:proofErr w:type="spellStart"/>
      <w:r w:rsidRPr="005F7ED1">
        <w:rPr>
          <w:rFonts w:ascii="Calibri" w:hAnsi="Calibri" w:cs="Calibri"/>
          <w:color w:val="000000"/>
          <w:sz w:val="24"/>
          <w:szCs w:val="24"/>
          <w:lang w:val="en-GB"/>
        </w:rPr>
        <w:t>Kevrekidis</w:t>
      </w:r>
      <w:proofErr w:type="spellEnd"/>
      <w:r w:rsidRPr="005F7ED1">
        <w:rPr>
          <w:rFonts w:ascii="Calibri" w:hAnsi="Calibri" w:cs="Calibri"/>
          <w:color w:val="000000"/>
          <w:sz w:val="24"/>
          <w:szCs w:val="24"/>
          <w:lang w:val="en-GB"/>
        </w:rPr>
        <w:t xml:space="preserve">. </w:t>
      </w:r>
      <w:r w:rsidRPr="005D616F">
        <w:rPr>
          <w:rFonts w:ascii="Calibri" w:hAnsi="Calibri" w:cs="Calibri"/>
          <w:color w:val="000000"/>
          <w:sz w:val="24"/>
          <w:szCs w:val="24"/>
        </w:rPr>
        <w:t xml:space="preserve">Reaction Dynamics in a Parallel Flow Channel PEM Fuel Cell. </w:t>
      </w:r>
      <w:r w:rsidRPr="005F7ED1">
        <w:rPr>
          <w:rFonts w:ascii="Calibri" w:hAnsi="Calibri" w:cs="Calibri"/>
          <w:i/>
          <w:iCs/>
          <w:color w:val="000000"/>
          <w:sz w:val="24"/>
          <w:szCs w:val="24"/>
        </w:rPr>
        <w:t>Journal of Electrochemical Society</w:t>
      </w:r>
      <w:r w:rsidR="005F7ED1">
        <w:rPr>
          <w:rFonts w:ascii="Calibri" w:hAnsi="Calibri" w:cs="Calibri"/>
          <w:color w:val="000000"/>
          <w:sz w:val="24"/>
          <w:szCs w:val="24"/>
        </w:rPr>
        <w:t>.</w:t>
      </w:r>
      <w:r w:rsidRPr="005D616F">
        <w:rPr>
          <w:rFonts w:ascii="Calibri" w:hAnsi="Calibri" w:cs="Calibri"/>
          <w:color w:val="000000"/>
          <w:sz w:val="24"/>
          <w:szCs w:val="24"/>
        </w:rPr>
        <w:t xml:space="preserve"> </w:t>
      </w:r>
      <w:r w:rsidRPr="005F7ED1">
        <w:rPr>
          <w:rFonts w:ascii="Calibri" w:hAnsi="Calibri" w:cs="Calibri"/>
          <w:b/>
          <w:bCs/>
          <w:color w:val="000000"/>
          <w:sz w:val="24"/>
          <w:szCs w:val="24"/>
        </w:rPr>
        <w:t>154</w:t>
      </w:r>
      <w:r w:rsidR="005F7ED1">
        <w:rPr>
          <w:rFonts w:ascii="Calibri" w:hAnsi="Calibri" w:cs="Calibri"/>
          <w:color w:val="000000"/>
          <w:sz w:val="24"/>
          <w:szCs w:val="24"/>
        </w:rPr>
        <w:t xml:space="preserve">, </w:t>
      </w:r>
      <w:r w:rsidRPr="005D616F">
        <w:rPr>
          <w:rFonts w:ascii="Calibri" w:hAnsi="Calibri" w:cs="Calibri"/>
          <w:color w:val="000000"/>
          <w:sz w:val="24"/>
          <w:szCs w:val="24"/>
        </w:rPr>
        <w:t xml:space="preserve">B835 – B844, </w:t>
      </w:r>
      <w:r w:rsidR="005F7ED1">
        <w:rPr>
          <w:rFonts w:ascii="Calibri" w:hAnsi="Calibri" w:cs="Calibri"/>
          <w:color w:val="000000"/>
          <w:sz w:val="24"/>
          <w:szCs w:val="24"/>
        </w:rPr>
        <w:t>(</w:t>
      </w:r>
      <w:r w:rsidRPr="005D616F">
        <w:rPr>
          <w:rFonts w:ascii="Calibri" w:hAnsi="Calibri" w:cs="Calibri"/>
          <w:color w:val="000000"/>
          <w:sz w:val="24"/>
          <w:szCs w:val="24"/>
        </w:rPr>
        <w:t>2007</w:t>
      </w:r>
      <w:r w:rsidR="005F7ED1">
        <w:rPr>
          <w:rFonts w:ascii="Calibri" w:hAnsi="Calibri" w:cs="Calibri"/>
          <w:color w:val="000000"/>
          <w:sz w:val="24"/>
          <w:szCs w:val="24"/>
        </w:rPr>
        <w:t>)</w:t>
      </w:r>
      <w:r w:rsidRPr="005D616F">
        <w:rPr>
          <w:rFonts w:ascii="Calibri" w:hAnsi="Calibri" w:cs="Calibri"/>
          <w:color w:val="000000"/>
          <w:sz w:val="24"/>
          <w:szCs w:val="24"/>
        </w:rPr>
        <w:t>.</w:t>
      </w:r>
    </w:p>
    <w:p w14:paraId="066075F2" w14:textId="77006908" w:rsidR="00B16E28" w:rsidRPr="005D616F" w:rsidRDefault="006433F1">
      <w:pPr>
        <w:jc w:val="both"/>
      </w:pPr>
      <w:r w:rsidRPr="005D616F">
        <w:rPr>
          <w:rFonts w:ascii="Calibri" w:hAnsi="Calibri" w:cs="Calibri"/>
          <w:color w:val="000000"/>
          <w:sz w:val="24"/>
          <w:szCs w:val="24"/>
        </w:rPr>
        <w:t xml:space="preserve">[10] </w:t>
      </w:r>
      <w:proofErr w:type="spellStart"/>
      <w:r w:rsidRPr="005D616F">
        <w:rPr>
          <w:rFonts w:ascii="Calibri" w:hAnsi="Calibri" w:cs="Calibri"/>
          <w:color w:val="000000"/>
          <w:sz w:val="24"/>
          <w:szCs w:val="24"/>
        </w:rPr>
        <w:t>Rannow</w:t>
      </w:r>
      <w:proofErr w:type="spellEnd"/>
      <w:r w:rsidRPr="005D616F">
        <w:rPr>
          <w:rFonts w:ascii="Calibri" w:hAnsi="Calibri" w:cs="Calibri"/>
          <w:color w:val="000000"/>
          <w:sz w:val="24"/>
          <w:szCs w:val="24"/>
        </w:rPr>
        <w:t xml:space="preserve">, M. B. </w:t>
      </w:r>
      <w:r w:rsidRPr="005F7ED1">
        <w:rPr>
          <w:rFonts w:ascii="Calibri" w:hAnsi="Calibri" w:cs="Calibri"/>
          <w:iCs/>
          <w:color w:val="000000"/>
          <w:sz w:val="24"/>
          <w:szCs w:val="24"/>
        </w:rPr>
        <w:t>Achieving Efficient Control of Hydraulic Systems Using On/Off Valves</w:t>
      </w:r>
      <w:r w:rsidRPr="005D616F">
        <w:rPr>
          <w:rFonts w:ascii="Calibri" w:hAnsi="Calibri" w:cs="Calibri"/>
          <w:color w:val="000000"/>
          <w:sz w:val="24"/>
          <w:szCs w:val="24"/>
        </w:rPr>
        <w:t xml:space="preserve">. </w:t>
      </w:r>
      <w:r w:rsidRPr="005F7ED1">
        <w:rPr>
          <w:rFonts w:ascii="Calibri" w:hAnsi="Calibri" w:cs="Calibri"/>
          <w:i/>
          <w:iCs/>
          <w:color w:val="000000"/>
          <w:sz w:val="24"/>
          <w:szCs w:val="24"/>
        </w:rPr>
        <w:t>Doctoral Dissertation</w:t>
      </w:r>
      <w:r w:rsidRPr="005D616F">
        <w:rPr>
          <w:rFonts w:ascii="Calibri" w:hAnsi="Calibri" w:cs="Calibri"/>
          <w:color w:val="000000"/>
          <w:sz w:val="24"/>
          <w:szCs w:val="24"/>
        </w:rPr>
        <w:t xml:space="preserve">. </w:t>
      </w:r>
      <w:r w:rsidRPr="005F7ED1">
        <w:rPr>
          <w:rFonts w:ascii="Calibri" w:hAnsi="Calibri" w:cs="Calibri"/>
          <w:i/>
          <w:iCs/>
          <w:color w:val="000000"/>
          <w:sz w:val="24"/>
          <w:szCs w:val="24"/>
        </w:rPr>
        <w:t>University of Minnesota</w:t>
      </w:r>
      <w:r w:rsidR="005F7ED1">
        <w:rPr>
          <w:rFonts w:ascii="Calibri" w:hAnsi="Calibri" w:cs="Calibri"/>
          <w:i/>
          <w:iCs/>
          <w:color w:val="000000"/>
          <w:sz w:val="24"/>
          <w:szCs w:val="24"/>
        </w:rPr>
        <w:t>.</w:t>
      </w:r>
      <w:r w:rsidRPr="005D616F">
        <w:rPr>
          <w:rFonts w:ascii="Calibri" w:hAnsi="Calibri" w:cs="Calibri"/>
          <w:color w:val="000000"/>
          <w:sz w:val="24"/>
          <w:szCs w:val="24"/>
        </w:rPr>
        <w:t xml:space="preserve"> (2016).</w:t>
      </w:r>
    </w:p>
    <w:p w14:paraId="3D997039" w14:textId="77777777" w:rsidR="00B16E28" w:rsidRPr="005D616F" w:rsidRDefault="00B16E28">
      <w:pPr>
        <w:jc w:val="both"/>
        <w:rPr>
          <w:rFonts w:ascii="Calibri" w:hAnsi="Calibri" w:cs="Calibri"/>
          <w:color w:val="000000"/>
          <w:sz w:val="24"/>
          <w:szCs w:val="24"/>
        </w:rPr>
      </w:pPr>
    </w:p>
    <w:p w14:paraId="42731419" w14:textId="77777777" w:rsidR="00B16E28" w:rsidRPr="005D616F" w:rsidRDefault="00B16E28">
      <w:pPr>
        <w:pStyle w:val="ab"/>
        <w:ind w:left="0"/>
      </w:pPr>
    </w:p>
    <w:sectPr w:rsidR="00B16E28" w:rsidRPr="005D616F" w:rsidSect="00F74E19">
      <w:headerReference w:type="default" r:id="rId8"/>
      <w:headerReference w:type="first" r:id="rId9"/>
      <w:footerReference w:type="first" r:id="rId10"/>
      <w:pgSz w:w="12240" w:h="15840"/>
      <w:pgMar w:top="1440" w:right="1440" w:bottom="1440" w:left="1440" w:header="720" w:footer="835" w:gutter="0"/>
      <w:lnNumType w:countBy="1" w:distance="283"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F4061" w14:textId="77777777" w:rsidR="00063BA9" w:rsidRDefault="00063BA9">
      <w:r>
        <w:separator/>
      </w:r>
    </w:p>
  </w:endnote>
  <w:endnote w:type="continuationSeparator" w:id="0">
    <w:p w14:paraId="63872A14" w14:textId="77777777" w:rsidR="00063BA9" w:rsidRDefault="0006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91EC" w14:textId="77777777" w:rsidR="004D4615" w:rsidRDefault="004D4615">
    <w:pPr>
      <w:pStyle w:val="Standard1"/>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6D019" w14:textId="77777777" w:rsidR="00063BA9" w:rsidRDefault="00063BA9">
      <w:r>
        <w:rPr>
          <w:color w:val="000000"/>
        </w:rPr>
        <w:separator/>
      </w:r>
    </w:p>
  </w:footnote>
  <w:footnote w:type="continuationSeparator" w:id="0">
    <w:p w14:paraId="021DE3D8" w14:textId="77777777" w:rsidR="00063BA9" w:rsidRDefault="0006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25F4" w14:textId="77777777" w:rsidR="004D4615" w:rsidRDefault="004D4615">
    <w:pPr>
      <w:pStyle w:val="a6"/>
      <w:tabs>
        <w:tab w:val="clear" w:pos="9360"/>
        <w:tab w:val="left" w:pos="5724"/>
      </w:tabs>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FB16" w14:textId="5EAED663" w:rsidR="004D4615" w:rsidRDefault="004D461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64BE"/>
    <w:multiLevelType w:val="multilevel"/>
    <w:tmpl w:val="358E19DC"/>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0D5131"/>
    <w:multiLevelType w:val="multilevel"/>
    <w:tmpl w:val="18FA94DE"/>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1F3E29"/>
    <w:multiLevelType w:val="multilevel"/>
    <w:tmpl w:val="DBC0DF6A"/>
    <w:styleLink w:val="WWNum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50C2D64"/>
    <w:multiLevelType w:val="multilevel"/>
    <w:tmpl w:val="0C206870"/>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2C5086"/>
    <w:multiLevelType w:val="multilevel"/>
    <w:tmpl w:val="C758FD96"/>
    <w:styleLink w:val="WWNum1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957A76"/>
    <w:multiLevelType w:val="multilevel"/>
    <w:tmpl w:val="97A2BA3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156DAD"/>
    <w:multiLevelType w:val="multilevel"/>
    <w:tmpl w:val="B9CECCD2"/>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4AB6865"/>
    <w:multiLevelType w:val="multilevel"/>
    <w:tmpl w:val="50ECCDF4"/>
    <w:styleLink w:val="WWNum23"/>
    <w:lvl w:ilvl="0">
      <w:start w:val="2"/>
      <w:numFmt w:val="decimal"/>
      <w:lvlText w:val="%1."/>
      <w:lvlJc w:val="left"/>
      <w:pPr>
        <w:ind w:left="360" w:hanging="360"/>
      </w:pPr>
      <w:rPr>
        <w:b/>
        <w:i w:val="0"/>
      </w:rPr>
    </w:lvl>
    <w:lvl w:ilvl="1">
      <w:start w:val="1"/>
      <w:numFmt w:val="decimal"/>
      <w:lvlText w:val="%1.%2."/>
      <w:lvlJc w:val="left"/>
      <w:pPr>
        <w:ind w:left="1080" w:hanging="720"/>
      </w:pPr>
    </w:lvl>
    <w:lvl w:ilvl="2">
      <w:start w:val="1"/>
      <w:numFmt w:val="decimal"/>
      <w:lvlText w:val="%1.%2.%3."/>
      <w:lvlJc w:val="left"/>
      <w:pPr>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E47B48"/>
    <w:multiLevelType w:val="multilevel"/>
    <w:tmpl w:val="804A1D2C"/>
    <w:styleLink w:val="WWNum25"/>
    <w:lvl w:ilvl="0">
      <w:start w:val="2"/>
      <w:numFmt w:val="decimal"/>
      <w:lvlText w:val="%1."/>
      <w:lvlJc w:val="left"/>
      <w:pPr>
        <w:ind w:left="360" w:hanging="360"/>
      </w:pPr>
      <w:rPr>
        <w:b/>
        <w:i w:val="0"/>
      </w:rPr>
    </w:lvl>
    <w:lvl w:ilvl="1">
      <w:start w:val="1"/>
      <w:numFmt w:val="decimal"/>
      <w:lvlText w:val="%1.%2."/>
      <w:lvlJc w:val="left"/>
      <w:pPr>
        <w:ind w:left="1080" w:hanging="720"/>
      </w:pPr>
    </w:lvl>
    <w:lvl w:ilvl="2">
      <w:start w:val="1"/>
      <w:numFmt w:val="decimal"/>
      <w:lvlText w:val="%1.%2.%3."/>
      <w:lvlJc w:val="left"/>
      <w:pPr>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6049CA"/>
    <w:multiLevelType w:val="multilevel"/>
    <w:tmpl w:val="1AE07514"/>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7A78D8"/>
    <w:multiLevelType w:val="multilevel"/>
    <w:tmpl w:val="966A05A0"/>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3F1721C4"/>
    <w:multiLevelType w:val="multilevel"/>
    <w:tmpl w:val="BAC24776"/>
    <w:styleLink w:val="WWNum181"/>
    <w:lvl w:ilvl="0">
      <w:start w:val="1"/>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3F223AAE"/>
    <w:multiLevelType w:val="multilevel"/>
    <w:tmpl w:val="D63C6DE2"/>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2296919"/>
    <w:multiLevelType w:val="multilevel"/>
    <w:tmpl w:val="64429A7E"/>
    <w:styleLink w:val="WWNum24"/>
    <w:lvl w:ilvl="0">
      <w:start w:val="1"/>
      <w:numFmt w:val="decimal"/>
      <w:lvlText w:val="%1."/>
      <w:lvlJc w:val="left"/>
      <w:pPr>
        <w:ind w:left="360" w:hanging="360"/>
      </w:pPr>
      <w:rPr>
        <w:b/>
        <w:i w:val="0"/>
      </w:rPr>
    </w:lvl>
    <w:lvl w:ilvl="1">
      <w:start w:val="1"/>
      <w:numFmt w:val="decimal"/>
      <w:lvlText w:val="%1.%2."/>
      <w:lvlJc w:val="left"/>
      <w:pPr>
        <w:ind w:left="1080" w:hanging="720"/>
      </w:pPr>
    </w:lvl>
    <w:lvl w:ilvl="2">
      <w:start w:val="1"/>
      <w:numFmt w:val="decimal"/>
      <w:lvlText w:val="%1.%2.%3."/>
      <w:lvlJc w:val="left"/>
      <w:pPr>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C0614E"/>
    <w:multiLevelType w:val="multilevel"/>
    <w:tmpl w:val="558E844C"/>
    <w:styleLink w:val="WWNum17"/>
    <w:lvl w:ilvl="0">
      <w:start w:val="1"/>
      <w:numFmt w:val="decimal"/>
      <w:lvlText w:val="%1."/>
      <w:lvlJc w:val="left"/>
    </w:lvl>
    <w:lvl w:ilvl="1">
      <w:start w:val="1"/>
      <w:numFmt w:val="decimal"/>
      <w:lvlText w:val="%2."/>
      <w:lvlJc w:val="left"/>
      <w:pPr>
        <w:ind w:left="1724" w:hanging="360"/>
      </w:pPr>
    </w:lvl>
    <w:lvl w:ilvl="2">
      <w:start w:val="1"/>
      <w:numFmt w:val="decimal"/>
      <w:lvlText w:val="%1.%2.%3."/>
      <w:lvlJc w:val="left"/>
      <w:pPr>
        <w:ind w:left="2444" w:hanging="360"/>
      </w:pPr>
    </w:lvl>
    <w:lvl w:ilvl="3">
      <w:start w:val="1"/>
      <w:numFmt w:val="decimal"/>
      <w:lvlText w:val="%1.%2.%3.%4."/>
      <w:lvlJc w:val="left"/>
      <w:pPr>
        <w:ind w:left="3164" w:hanging="360"/>
      </w:pPr>
    </w:lvl>
    <w:lvl w:ilvl="4">
      <w:start w:val="1"/>
      <w:numFmt w:val="decimal"/>
      <w:lvlText w:val="%1.%2.%3.%4.%5."/>
      <w:lvlJc w:val="left"/>
      <w:pPr>
        <w:ind w:left="3884" w:hanging="360"/>
      </w:pPr>
    </w:lvl>
    <w:lvl w:ilvl="5">
      <w:start w:val="1"/>
      <w:numFmt w:val="decimal"/>
      <w:lvlText w:val="%1.%2.%3.%4.%5.%6."/>
      <w:lvlJc w:val="left"/>
      <w:pPr>
        <w:ind w:left="4604" w:hanging="360"/>
      </w:pPr>
    </w:lvl>
    <w:lvl w:ilvl="6">
      <w:start w:val="1"/>
      <w:numFmt w:val="decimal"/>
      <w:lvlText w:val="%1.%2.%3.%4.%5.%6.%7."/>
      <w:lvlJc w:val="left"/>
      <w:pPr>
        <w:ind w:left="5324" w:hanging="360"/>
      </w:pPr>
    </w:lvl>
    <w:lvl w:ilvl="7">
      <w:start w:val="1"/>
      <w:numFmt w:val="decimal"/>
      <w:lvlText w:val="%1.%2.%3.%4.%5.%6.%7.%8."/>
      <w:lvlJc w:val="left"/>
      <w:pPr>
        <w:ind w:left="6044" w:hanging="360"/>
      </w:pPr>
    </w:lvl>
    <w:lvl w:ilvl="8">
      <w:start w:val="1"/>
      <w:numFmt w:val="decimal"/>
      <w:lvlText w:val="%1.%2.%3.%4.%5.%6.%7.%8.%9."/>
      <w:lvlJc w:val="left"/>
      <w:pPr>
        <w:ind w:left="6764" w:hanging="360"/>
      </w:pPr>
    </w:lvl>
  </w:abstractNum>
  <w:abstractNum w:abstractNumId="15" w15:restartNumberingAfterBreak="0">
    <w:nsid w:val="45F50211"/>
    <w:multiLevelType w:val="multilevel"/>
    <w:tmpl w:val="F54044BE"/>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49B96FD5"/>
    <w:multiLevelType w:val="multilevel"/>
    <w:tmpl w:val="1EE6D91E"/>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9DC3B39"/>
    <w:multiLevelType w:val="multilevel"/>
    <w:tmpl w:val="726E5C90"/>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AE60E73"/>
    <w:multiLevelType w:val="multilevel"/>
    <w:tmpl w:val="288A8B2C"/>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EF1EEB"/>
    <w:multiLevelType w:val="multilevel"/>
    <w:tmpl w:val="B224AB2C"/>
    <w:styleLink w:val="WWNum1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0" w15:restartNumberingAfterBreak="0">
    <w:nsid w:val="4F7B5873"/>
    <w:multiLevelType w:val="multilevel"/>
    <w:tmpl w:val="DDFEDA74"/>
    <w:styleLink w:val="WWNum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4336688"/>
    <w:multiLevelType w:val="multilevel"/>
    <w:tmpl w:val="7F86D7E8"/>
    <w:styleLink w:val="WWNum2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7676518"/>
    <w:multiLevelType w:val="multilevel"/>
    <w:tmpl w:val="36D0442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0927236"/>
    <w:multiLevelType w:val="multilevel"/>
    <w:tmpl w:val="9F809898"/>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12973A5"/>
    <w:multiLevelType w:val="multilevel"/>
    <w:tmpl w:val="9F5890D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5714B89"/>
    <w:multiLevelType w:val="multilevel"/>
    <w:tmpl w:val="353E05E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67374BA"/>
    <w:multiLevelType w:val="multilevel"/>
    <w:tmpl w:val="99E67828"/>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7ACA60D6"/>
    <w:multiLevelType w:val="multilevel"/>
    <w:tmpl w:val="86526322"/>
    <w:styleLink w:val="WWNum18"/>
    <w:lvl w:ilvl="0">
      <w:start w:val="1"/>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7D8663A1"/>
    <w:multiLevelType w:val="multilevel"/>
    <w:tmpl w:val="E9C82B7E"/>
    <w:styleLink w:val="WWNum15"/>
    <w:lvl w:ilvl="0">
      <w:numFmt w:val="bullet"/>
      <w:lvlText w:val=""/>
      <w:lvlJc w:val="left"/>
      <w:pPr>
        <w:ind w:left="900" w:hanging="360"/>
      </w:pPr>
      <w:rPr>
        <w:rFonts w:ascii="Symbol" w:eastAsia="Symbol" w:hAnsi="Symbol" w:cs="Symbol"/>
        <w:w w:val="100"/>
        <w:sz w:val="24"/>
        <w:szCs w:val="24"/>
      </w:rPr>
    </w:lvl>
    <w:lvl w:ilvl="1">
      <w:numFmt w:val="bullet"/>
      <w:lvlText w:val="o"/>
      <w:lvlJc w:val="left"/>
      <w:pPr>
        <w:ind w:left="1620" w:hanging="360"/>
      </w:pPr>
      <w:rPr>
        <w:rFonts w:ascii="Courier New" w:eastAsia="Courier New" w:hAnsi="Courier New" w:cs="Courier New"/>
        <w:w w:val="99"/>
      </w:r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num w:numId="1">
    <w:abstractNumId w:val="11"/>
    <w:lvlOverride w:ilvl="0">
      <w:lvl w:ilvl="0">
        <w:start w:val="1"/>
        <w:numFmt w:val="decimal"/>
        <w:lvlText w:val="%1."/>
        <w:lvlJc w:val="left"/>
        <w:rPr>
          <w:b/>
        </w:rPr>
      </w:lvl>
    </w:lvlOverride>
    <w:lvlOverride w:ilvl="1">
      <w:lvl w:ilvl="1">
        <w:start w:val="1"/>
        <w:numFmt w:val="decimal"/>
        <w:lvlText w:val="%1.%2."/>
        <w:lvlJc w:val="left"/>
        <w:rPr>
          <w:rFonts w:asciiTheme="minorHAnsi" w:hAnsiTheme="minorHAnsi" w:cstheme="minorHAnsi" w:hint="default"/>
          <w:sz w:val="24"/>
          <w:szCs w:val="24"/>
        </w:rPr>
      </w:lvl>
    </w:lvlOverride>
    <w:lvlOverride w:ilvl="2">
      <w:lvl w:ilvl="2">
        <w:start w:val="1"/>
        <w:numFmt w:val="decimal"/>
        <w:lvlText w:val="%1.%2.%3."/>
        <w:lvlJc w:val="left"/>
        <w:rPr>
          <w:rFonts w:asciiTheme="minorHAnsi" w:hAnsiTheme="minorHAnsi" w:cstheme="minorHAnsi" w:hint="default"/>
          <w:sz w:val="24"/>
          <w:szCs w:val="24"/>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
    <w:abstractNumId w:val="24"/>
  </w:num>
  <w:num w:numId="3">
    <w:abstractNumId w:val="1"/>
  </w:num>
  <w:num w:numId="4">
    <w:abstractNumId w:val="22"/>
  </w:num>
  <w:num w:numId="5">
    <w:abstractNumId w:val="12"/>
  </w:num>
  <w:num w:numId="6">
    <w:abstractNumId w:val="25"/>
  </w:num>
  <w:num w:numId="7">
    <w:abstractNumId w:val="5"/>
  </w:num>
  <w:num w:numId="8">
    <w:abstractNumId w:val="18"/>
  </w:num>
  <w:num w:numId="9">
    <w:abstractNumId w:val="16"/>
  </w:num>
  <w:num w:numId="10">
    <w:abstractNumId w:val="23"/>
  </w:num>
  <w:num w:numId="11">
    <w:abstractNumId w:val="17"/>
  </w:num>
  <w:num w:numId="12">
    <w:abstractNumId w:val="19"/>
  </w:num>
  <w:num w:numId="13">
    <w:abstractNumId w:val="4"/>
  </w:num>
  <w:num w:numId="14">
    <w:abstractNumId w:val="3"/>
  </w:num>
  <w:num w:numId="15">
    <w:abstractNumId w:val="26"/>
  </w:num>
  <w:num w:numId="16">
    <w:abstractNumId w:val="28"/>
  </w:num>
  <w:num w:numId="17">
    <w:abstractNumId w:val="0"/>
  </w:num>
  <w:num w:numId="18">
    <w:abstractNumId w:val="14"/>
  </w:num>
  <w:num w:numId="19">
    <w:abstractNumId w:val="27"/>
  </w:num>
  <w:num w:numId="20">
    <w:abstractNumId w:val="9"/>
  </w:num>
  <w:num w:numId="21">
    <w:abstractNumId w:val="2"/>
  </w:num>
  <w:num w:numId="22">
    <w:abstractNumId w:val="10"/>
  </w:num>
  <w:num w:numId="23">
    <w:abstractNumId w:val="6"/>
  </w:num>
  <w:num w:numId="24">
    <w:abstractNumId w:val="7"/>
  </w:num>
  <w:num w:numId="25">
    <w:abstractNumId w:val="13"/>
  </w:num>
  <w:num w:numId="26">
    <w:abstractNumId w:val="8"/>
  </w:num>
  <w:num w:numId="27">
    <w:abstractNumId w:val="15"/>
  </w:num>
  <w:num w:numId="28">
    <w:abstractNumId w:val="21"/>
  </w:num>
  <w:num w:numId="29">
    <w:abstractNumId w:val="20"/>
  </w:num>
  <w:num w:numId="30">
    <w:abstractNumId w:val="11"/>
    <w:lvlOverride w:ilvl="0">
      <w:startOverride w:val="1"/>
    </w:lvlOverride>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28"/>
    <w:rsid w:val="000026FD"/>
    <w:rsid w:val="00020ECF"/>
    <w:rsid w:val="00030494"/>
    <w:rsid w:val="00030D76"/>
    <w:rsid w:val="00034009"/>
    <w:rsid w:val="00036C3B"/>
    <w:rsid w:val="00050BF2"/>
    <w:rsid w:val="00063BA9"/>
    <w:rsid w:val="00064C97"/>
    <w:rsid w:val="00070168"/>
    <w:rsid w:val="00072BAA"/>
    <w:rsid w:val="000827E0"/>
    <w:rsid w:val="00085E67"/>
    <w:rsid w:val="00093814"/>
    <w:rsid w:val="000A0E2C"/>
    <w:rsid w:val="000A4E4D"/>
    <w:rsid w:val="000A706E"/>
    <w:rsid w:val="000B0FD2"/>
    <w:rsid w:val="000B15A0"/>
    <w:rsid w:val="000B6128"/>
    <w:rsid w:val="000D2DD8"/>
    <w:rsid w:val="000E1D83"/>
    <w:rsid w:val="000F6388"/>
    <w:rsid w:val="001046CC"/>
    <w:rsid w:val="0010564C"/>
    <w:rsid w:val="00105C5D"/>
    <w:rsid w:val="00125472"/>
    <w:rsid w:val="00136D92"/>
    <w:rsid w:val="0014676D"/>
    <w:rsid w:val="001565C1"/>
    <w:rsid w:val="00163DB5"/>
    <w:rsid w:val="00163F79"/>
    <w:rsid w:val="001658CE"/>
    <w:rsid w:val="0017173A"/>
    <w:rsid w:val="001745E5"/>
    <w:rsid w:val="00174881"/>
    <w:rsid w:val="00181726"/>
    <w:rsid w:val="00183175"/>
    <w:rsid w:val="00190AFE"/>
    <w:rsid w:val="00196C5C"/>
    <w:rsid w:val="00196DC9"/>
    <w:rsid w:val="001B2F3C"/>
    <w:rsid w:val="001B4E2D"/>
    <w:rsid w:val="001C7B82"/>
    <w:rsid w:val="001D39FD"/>
    <w:rsid w:val="001D7FB6"/>
    <w:rsid w:val="001E15C6"/>
    <w:rsid w:val="001F5BED"/>
    <w:rsid w:val="002031F2"/>
    <w:rsid w:val="00203EF8"/>
    <w:rsid w:val="00211D10"/>
    <w:rsid w:val="002134C0"/>
    <w:rsid w:val="0023099E"/>
    <w:rsid w:val="002332A7"/>
    <w:rsid w:val="002343FE"/>
    <w:rsid w:val="00241352"/>
    <w:rsid w:val="00246B8F"/>
    <w:rsid w:val="002528CC"/>
    <w:rsid w:val="00275EC3"/>
    <w:rsid w:val="00282A79"/>
    <w:rsid w:val="00282D34"/>
    <w:rsid w:val="002B0759"/>
    <w:rsid w:val="002B2289"/>
    <w:rsid w:val="002B5069"/>
    <w:rsid w:val="002B7DF0"/>
    <w:rsid w:val="002C27E2"/>
    <w:rsid w:val="002D604F"/>
    <w:rsid w:val="002E671D"/>
    <w:rsid w:val="002F3464"/>
    <w:rsid w:val="002F6272"/>
    <w:rsid w:val="00304E10"/>
    <w:rsid w:val="0030771F"/>
    <w:rsid w:val="00315CDF"/>
    <w:rsid w:val="00321EC1"/>
    <w:rsid w:val="00322C03"/>
    <w:rsid w:val="00325204"/>
    <w:rsid w:val="003508DD"/>
    <w:rsid w:val="0036703D"/>
    <w:rsid w:val="0038120E"/>
    <w:rsid w:val="0039207D"/>
    <w:rsid w:val="00395694"/>
    <w:rsid w:val="003971A0"/>
    <w:rsid w:val="003A1586"/>
    <w:rsid w:val="003A3162"/>
    <w:rsid w:val="003B7A53"/>
    <w:rsid w:val="003C0C68"/>
    <w:rsid w:val="003D28B1"/>
    <w:rsid w:val="003D3B3C"/>
    <w:rsid w:val="003D4C63"/>
    <w:rsid w:val="003F1CA5"/>
    <w:rsid w:val="003F2112"/>
    <w:rsid w:val="003F74C9"/>
    <w:rsid w:val="003F7C86"/>
    <w:rsid w:val="0040199E"/>
    <w:rsid w:val="00414303"/>
    <w:rsid w:val="0041761F"/>
    <w:rsid w:val="004260D9"/>
    <w:rsid w:val="00427123"/>
    <w:rsid w:val="004403C6"/>
    <w:rsid w:val="004427F3"/>
    <w:rsid w:val="00451CBD"/>
    <w:rsid w:val="00455BE1"/>
    <w:rsid w:val="0046046F"/>
    <w:rsid w:val="00466068"/>
    <w:rsid w:val="0048180F"/>
    <w:rsid w:val="0049186B"/>
    <w:rsid w:val="00493B88"/>
    <w:rsid w:val="004979C8"/>
    <w:rsid w:val="004A0E3F"/>
    <w:rsid w:val="004A2BA4"/>
    <w:rsid w:val="004A427C"/>
    <w:rsid w:val="004B03E2"/>
    <w:rsid w:val="004B7BA9"/>
    <w:rsid w:val="004C7CE5"/>
    <w:rsid w:val="004D4615"/>
    <w:rsid w:val="004F3E50"/>
    <w:rsid w:val="005044C7"/>
    <w:rsid w:val="00506687"/>
    <w:rsid w:val="00513295"/>
    <w:rsid w:val="0051346B"/>
    <w:rsid w:val="00515D1C"/>
    <w:rsid w:val="005239B4"/>
    <w:rsid w:val="0054035D"/>
    <w:rsid w:val="00546BDD"/>
    <w:rsid w:val="005634A9"/>
    <w:rsid w:val="00567D06"/>
    <w:rsid w:val="00572606"/>
    <w:rsid w:val="00574EF4"/>
    <w:rsid w:val="00595CBD"/>
    <w:rsid w:val="005C544E"/>
    <w:rsid w:val="005C62B9"/>
    <w:rsid w:val="005D616F"/>
    <w:rsid w:val="005F6F0D"/>
    <w:rsid w:val="005F7ED1"/>
    <w:rsid w:val="00600A59"/>
    <w:rsid w:val="00601A11"/>
    <w:rsid w:val="00602CC7"/>
    <w:rsid w:val="0060700B"/>
    <w:rsid w:val="00635D52"/>
    <w:rsid w:val="00636919"/>
    <w:rsid w:val="006433F1"/>
    <w:rsid w:val="00653460"/>
    <w:rsid w:val="00677BC4"/>
    <w:rsid w:val="00684B43"/>
    <w:rsid w:val="00697207"/>
    <w:rsid w:val="006A1BBC"/>
    <w:rsid w:val="006A1FF1"/>
    <w:rsid w:val="006B0C5D"/>
    <w:rsid w:val="006B6310"/>
    <w:rsid w:val="006C2D39"/>
    <w:rsid w:val="006C3458"/>
    <w:rsid w:val="006C410D"/>
    <w:rsid w:val="006C7F15"/>
    <w:rsid w:val="006D3852"/>
    <w:rsid w:val="006D6BBB"/>
    <w:rsid w:val="006E2D53"/>
    <w:rsid w:val="006F0548"/>
    <w:rsid w:val="006F054A"/>
    <w:rsid w:val="006F0EDE"/>
    <w:rsid w:val="006F74B9"/>
    <w:rsid w:val="007041E9"/>
    <w:rsid w:val="00721001"/>
    <w:rsid w:val="00737407"/>
    <w:rsid w:val="00750095"/>
    <w:rsid w:val="00764154"/>
    <w:rsid w:val="007641C7"/>
    <w:rsid w:val="00765ADD"/>
    <w:rsid w:val="0076689F"/>
    <w:rsid w:val="00767386"/>
    <w:rsid w:val="00793E9C"/>
    <w:rsid w:val="007957D1"/>
    <w:rsid w:val="007A2E24"/>
    <w:rsid w:val="007A4A09"/>
    <w:rsid w:val="007C0606"/>
    <w:rsid w:val="007C2E5C"/>
    <w:rsid w:val="007D12AB"/>
    <w:rsid w:val="007E5662"/>
    <w:rsid w:val="007E7101"/>
    <w:rsid w:val="007F6F9F"/>
    <w:rsid w:val="00807E98"/>
    <w:rsid w:val="008113E4"/>
    <w:rsid w:val="008119A6"/>
    <w:rsid w:val="00817F50"/>
    <w:rsid w:val="0082071F"/>
    <w:rsid w:val="008232CE"/>
    <w:rsid w:val="00823666"/>
    <w:rsid w:val="00826547"/>
    <w:rsid w:val="00834406"/>
    <w:rsid w:val="008353AE"/>
    <w:rsid w:val="008404C9"/>
    <w:rsid w:val="0084289B"/>
    <w:rsid w:val="008518F8"/>
    <w:rsid w:val="008736BF"/>
    <w:rsid w:val="00880B9F"/>
    <w:rsid w:val="008846DB"/>
    <w:rsid w:val="0088574C"/>
    <w:rsid w:val="00885827"/>
    <w:rsid w:val="00890F82"/>
    <w:rsid w:val="0089401F"/>
    <w:rsid w:val="0089673A"/>
    <w:rsid w:val="008B4651"/>
    <w:rsid w:val="008B760E"/>
    <w:rsid w:val="008C0DA4"/>
    <w:rsid w:val="008C60EF"/>
    <w:rsid w:val="008F0C90"/>
    <w:rsid w:val="008F2C5B"/>
    <w:rsid w:val="009013D7"/>
    <w:rsid w:val="009201C3"/>
    <w:rsid w:val="009202CE"/>
    <w:rsid w:val="00921D20"/>
    <w:rsid w:val="00932C62"/>
    <w:rsid w:val="00933EB8"/>
    <w:rsid w:val="0094192B"/>
    <w:rsid w:val="009542B1"/>
    <w:rsid w:val="0095508F"/>
    <w:rsid w:val="00955E40"/>
    <w:rsid w:val="00956420"/>
    <w:rsid w:val="00960690"/>
    <w:rsid w:val="0096090B"/>
    <w:rsid w:val="00961681"/>
    <w:rsid w:val="00963F3A"/>
    <w:rsid w:val="00976D55"/>
    <w:rsid w:val="00982B81"/>
    <w:rsid w:val="00983AE5"/>
    <w:rsid w:val="009854CB"/>
    <w:rsid w:val="009A50B4"/>
    <w:rsid w:val="009A6882"/>
    <w:rsid w:val="009B4226"/>
    <w:rsid w:val="009C177B"/>
    <w:rsid w:val="009C4051"/>
    <w:rsid w:val="009D7248"/>
    <w:rsid w:val="009E1B3D"/>
    <w:rsid w:val="009E76F3"/>
    <w:rsid w:val="009F41FB"/>
    <w:rsid w:val="00A076AA"/>
    <w:rsid w:val="00A13C18"/>
    <w:rsid w:val="00A15EC3"/>
    <w:rsid w:val="00A2439C"/>
    <w:rsid w:val="00A31569"/>
    <w:rsid w:val="00A3447C"/>
    <w:rsid w:val="00A36F2B"/>
    <w:rsid w:val="00A401B1"/>
    <w:rsid w:val="00A44FAA"/>
    <w:rsid w:val="00A453E3"/>
    <w:rsid w:val="00A52F40"/>
    <w:rsid w:val="00A60679"/>
    <w:rsid w:val="00A644BE"/>
    <w:rsid w:val="00A6656E"/>
    <w:rsid w:val="00A702B0"/>
    <w:rsid w:val="00A75E33"/>
    <w:rsid w:val="00A9491A"/>
    <w:rsid w:val="00AA2AF4"/>
    <w:rsid w:val="00AB1E20"/>
    <w:rsid w:val="00AD279B"/>
    <w:rsid w:val="00AD2A61"/>
    <w:rsid w:val="00AD47DF"/>
    <w:rsid w:val="00AD7A31"/>
    <w:rsid w:val="00AE1F27"/>
    <w:rsid w:val="00AF619C"/>
    <w:rsid w:val="00AF7F50"/>
    <w:rsid w:val="00B106D7"/>
    <w:rsid w:val="00B16E28"/>
    <w:rsid w:val="00B36BDB"/>
    <w:rsid w:val="00B52D3E"/>
    <w:rsid w:val="00B548ED"/>
    <w:rsid w:val="00B661A5"/>
    <w:rsid w:val="00B67525"/>
    <w:rsid w:val="00B76B54"/>
    <w:rsid w:val="00B81FD0"/>
    <w:rsid w:val="00B879A3"/>
    <w:rsid w:val="00B91D9E"/>
    <w:rsid w:val="00B92E33"/>
    <w:rsid w:val="00B93003"/>
    <w:rsid w:val="00B95942"/>
    <w:rsid w:val="00B9695F"/>
    <w:rsid w:val="00BB647A"/>
    <w:rsid w:val="00BB7DFB"/>
    <w:rsid w:val="00BC1B31"/>
    <w:rsid w:val="00BD11D9"/>
    <w:rsid w:val="00BD11F8"/>
    <w:rsid w:val="00BD53CD"/>
    <w:rsid w:val="00BE124E"/>
    <w:rsid w:val="00BE3BD6"/>
    <w:rsid w:val="00BE5F03"/>
    <w:rsid w:val="00C17247"/>
    <w:rsid w:val="00C2661C"/>
    <w:rsid w:val="00C26A89"/>
    <w:rsid w:val="00C3236C"/>
    <w:rsid w:val="00C32ED8"/>
    <w:rsid w:val="00C334B7"/>
    <w:rsid w:val="00C34249"/>
    <w:rsid w:val="00C411E9"/>
    <w:rsid w:val="00C50847"/>
    <w:rsid w:val="00C50F59"/>
    <w:rsid w:val="00C5199B"/>
    <w:rsid w:val="00C5469B"/>
    <w:rsid w:val="00C56ADA"/>
    <w:rsid w:val="00C56AF1"/>
    <w:rsid w:val="00C606A7"/>
    <w:rsid w:val="00C6251A"/>
    <w:rsid w:val="00C628D7"/>
    <w:rsid w:val="00C63381"/>
    <w:rsid w:val="00C677E9"/>
    <w:rsid w:val="00C71538"/>
    <w:rsid w:val="00C75A8D"/>
    <w:rsid w:val="00C805B4"/>
    <w:rsid w:val="00C92F51"/>
    <w:rsid w:val="00C9769E"/>
    <w:rsid w:val="00CB2F95"/>
    <w:rsid w:val="00CB64FD"/>
    <w:rsid w:val="00CD1BE9"/>
    <w:rsid w:val="00CD6B9C"/>
    <w:rsid w:val="00CE296C"/>
    <w:rsid w:val="00CE5F6B"/>
    <w:rsid w:val="00CF2B29"/>
    <w:rsid w:val="00CF40A4"/>
    <w:rsid w:val="00D04912"/>
    <w:rsid w:val="00D07C2F"/>
    <w:rsid w:val="00D07EA7"/>
    <w:rsid w:val="00D1423F"/>
    <w:rsid w:val="00D1427D"/>
    <w:rsid w:val="00D15704"/>
    <w:rsid w:val="00D4381E"/>
    <w:rsid w:val="00D463EA"/>
    <w:rsid w:val="00D47E8E"/>
    <w:rsid w:val="00D51018"/>
    <w:rsid w:val="00D700A4"/>
    <w:rsid w:val="00D72986"/>
    <w:rsid w:val="00D73984"/>
    <w:rsid w:val="00D80A19"/>
    <w:rsid w:val="00D80A95"/>
    <w:rsid w:val="00D82614"/>
    <w:rsid w:val="00D8467B"/>
    <w:rsid w:val="00D90A60"/>
    <w:rsid w:val="00DA4284"/>
    <w:rsid w:val="00DC1A2E"/>
    <w:rsid w:val="00DD5A97"/>
    <w:rsid w:val="00E02CEF"/>
    <w:rsid w:val="00E03F4F"/>
    <w:rsid w:val="00E117F8"/>
    <w:rsid w:val="00E1441E"/>
    <w:rsid w:val="00E30603"/>
    <w:rsid w:val="00E40D1E"/>
    <w:rsid w:val="00E54E76"/>
    <w:rsid w:val="00E57AFE"/>
    <w:rsid w:val="00E609ED"/>
    <w:rsid w:val="00E64932"/>
    <w:rsid w:val="00E67D88"/>
    <w:rsid w:val="00E711D3"/>
    <w:rsid w:val="00E7518C"/>
    <w:rsid w:val="00E90E09"/>
    <w:rsid w:val="00E92BD6"/>
    <w:rsid w:val="00E957B1"/>
    <w:rsid w:val="00EA5E83"/>
    <w:rsid w:val="00EA632E"/>
    <w:rsid w:val="00EB6CEA"/>
    <w:rsid w:val="00EB7C26"/>
    <w:rsid w:val="00EC256C"/>
    <w:rsid w:val="00EC47EA"/>
    <w:rsid w:val="00EC499E"/>
    <w:rsid w:val="00EC6D7F"/>
    <w:rsid w:val="00ED1764"/>
    <w:rsid w:val="00EE7520"/>
    <w:rsid w:val="00EE755E"/>
    <w:rsid w:val="00EF041B"/>
    <w:rsid w:val="00F04BF2"/>
    <w:rsid w:val="00F058D8"/>
    <w:rsid w:val="00F12E48"/>
    <w:rsid w:val="00F150D3"/>
    <w:rsid w:val="00F17A0D"/>
    <w:rsid w:val="00F23D68"/>
    <w:rsid w:val="00F344D2"/>
    <w:rsid w:val="00F3740D"/>
    <w:rsid w:val="00F47180"/>
    <w:rsid w:val="00F5323D"/>
    <w:rsid w:val="00F55798"/>
    <w:rsid w:val="00F61241"/>
    <w:rsid w:val="00F61366"/>
    <w:rsid w:val="00F6749C"/>
    <w:rsid w:val="00F72E8A"/>
    <w:rsid w:val="00F74E19"/>
    <w:rsid w:val="00F77C3F"/>
    <w:rsid w:val="00F93115"/>
    <w:rsid w:val="00FA203F"/>
    <w:rsid w:val="00FA3911"/>
    <w:rsid w:val="00FA421E"/>
    <w:rsid w:val="00FB08E4"/>
    <w:rsid w:val="00FB1137"/>
    <w:rsid w:val="00FB784D"/>
    <w:rsid w:val="00FC209E"/>
    <w:rsid w:val="00FD26FA"/>
    <w:rsid w:val="00FE343D"/>
    <w:rsid w:val="00FF1790"/>
    <w:rsid w:val="00FF2DE8"/>
    <w:rsid w:val="00FF536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8015"/>
  <w15:docId w15:val="{10C75335-C195-4E31-BF1E-C77FEF18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1"/>
    <w:next w:val="Textbody"/>
    <w:uiPriority w:val="9"/>
    <w:qFormat/>
    <w:pPr>
      <w:keepNext/>
      <w:spacing w:before="240" w:after="60"/>
      <w:outlineLvl w:val="0"/>
    </w:pPr>
    <w:rPr>
      <w:rFonts w:cs="Times New Roman"/>
      <w:b/>
      <w:bCs/>
      <w:sz w:val="28"/>
      <w:szCs w:val="32"/>
    </w:rPr>
  </w:style>
  <w:style w:type="paragraph" w:styleId="2">
    <w:name w:val="heading 2"/>
    <w:basedOn w:val="Standard1"/>
    <w:next w:val="Textbody"/>
    <w:uiPriority w:val="9"/>
    <w:semiHidden/>
    <w:unhideWhenUsed/>
    <w:qFormat/>
    <w:pPr>
      <w:keepNext/>
      <w:outlineLvl w:val="1"/>
    </w:pPr>
    <w:rPr>
      <w:rFonts w:cs="Times New Roman"/>
      <w:b/>
      <w:bCs/>
      <w:iCs/>
      <w:szCs w:val="28"/>
    </w:rPr>
  </w:style>
  <w:style w:type="paragraph" w:styleId="3">
    <w:name w:val="heading 3"/>
    <w:basedOn w:val="Standard1"/>
    <w:next w:val="Textbody"/>
    <w:uiPriority w:val="9"/>
    <w:semiHidden/>
    <w:unhideWhenUsed/>
    <w:qFormat/>
    <w:pPr>
      <w:keepNext/>
      <w:keepLines/>
      <w:spacing w:before="200"/>
      <w:outlineLvl w:val="2"/>
    </w:pPr>
    <w:rPr>
      <w:rFonts w:ascii="Cambria" w:hAnsi="Cambria" w:cs="F"/>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1">
    <w:name w:val="Standard1"/>
    <w:pPr>
      <w:suppressAutoHyphens/>
      <w:jc w:val="both"/>
    </w:pPr>
    <w:rPr>
      <w:rFonts w:ascii="Calibri" w:hAnsi="Calibri" w:cs="Calibri"/>
      <w:color w:val="000000"/>
      <w:sz w:val="24"/>
      <w:szCs w:val="24"/>
    </w:rPr>
  </w:style>
  <w:style w:type="paragraph" w:customStyle="1" w:styleId="Heading">
    <w:name w:val="Heading"/>
    <w:basedOn w:val="Standard1"/>
    <w:next w:val="Textbody"/>
    <w:pPr>
      <w:keepNext/>
      <w:spacing w:before="240" w:after="120"/>
    </w:pPr>
    <w:rPr>
      <w:rFonts w:ascii="Arial" w:eastAsia="Microsoft YaHei" w:hAnsi="Arial" w:cs="Lucida Sans"/>
      <w:sz w:val="28"/>
      <w:szCs w:val="28"/>
    </w:rPr>
  </w:style>
  <w:style w:type="paragraph" w:customStyle="1" w:styleId="Textbody">
    <w:name w:val="Text body"/>
    <w:basedOn w:val="Standard1"/>
    <w:pPr>
      <w:jc w:val="left"/>
    </w:pPr>
    <w:rPr>
      <w:rFonts w:eastAsia="Calibri"/>
      <w:color w:val="00000A"/>
    </w:rPr>
  </w:style>
  <w:style w:type="paragraph" w:styleId="a3">
    <w:name w:val="List"/>
    <w:basedOn w:val="Textbody"/>
    <w:rPr>
      <w:rFonts w:cs="Lucida Sans"/>
    </w:rPr>
  </w:style>
  <w:style w:type="paragraph" w:styleId="a4">
    <w:name w:val="caption"/>
    <w:basedOn w:val="Standard1"/>
    <w:pPr>
      <w:suppressLineNumbers/>
      <w:spacing w:before="120" w:after="120"/>
    </w:pPr>
    <w:rPr>
      <w:rFonts w:cs="Lucida Sans"/>
      <w:i/>
      <w:iCs/>
    </w:rPr>
  </w:style>
  <w:style w:type="paragraph" w:customStyle="1" w:styleId="Index">
    <w:name w:val="Index"/>
    <w:basedOn w:val="Standard1"/>
    <w:pPr>
      <w:suppressLineNumbers/>
    </w:pPr>
    <w:rPr>
      <w:rFonts w:cs="Lucida Sans"/>
    </w:rPr>
  </w:style>
  <w:style w:type="paragraph" w:styleId="a5">
    <w:name w:val="Normal (Web)"/>
    <w:basedOn w:val="Standard1"/>
    <w:pPr>
      <w:spacing w:before="28" w:after="100"/>
    </w:pPr>
  </w:style>
  <w:style w:type="paragraph" w:styleId="a6">
    <w:name w:val="header"/>
    <w:basedOn w:val="a"/>
    <w:pPr>
      <w:tabs>
        <w:tab w:val="center" w:pos="4680"/>
        <w:tab w:val="right" w:pos="9360"/>
      </w:tabs>
      <w:suppressAutoHyphens w:val="0"/>
    </w:pPr>
  </w:style>
  <w:style w:type="paragraph" w:styleId="a7">
    <w:name w:val="footer"/>
    <w:basedOn w:val="a"/>
    <w:pPr>
      <w:tabs>
        <w:tab w:val="center" w:pos="4680"/>
        <w:tab w:val="right" w:pos="9360"/>
      </w:tabs>
      <w:suppressAutoHyphens w:val="0"/>
    </w:pPr>
  </w:style>
  <w:style w:type="paragraph" w:styleId="a8">
    <w:name w:val="annotation text"/>
    <w:basedOn w:val="Standard1"/>
  </w:style>
  <w:style w:type="paragraph" w:styleId="a9">
    <w:name w:val="annotation subject"/>
    <w:basedOn w:val="a8"/>
    <w:rPr>
      <w:b/>
      <w:bCs/>
      <w:sz w:val="20"/>
      <w:szCs w:val="20"/>
    </w:rPr>
  </w:style>
  <w:style w:type="paragraph" w:styleId="aa">
    <w:name w:val="Balloon Text"/>
    <w:basedOn w:val="Standard1"/>
    <w:rPr>
      <w:rFonts w:ascii="Lucida Grande" w:hAnsi="Lucida Grande"/>
      <w:sz w:val="18"/>
      <w:szCs w:val="18"/>
    </w:rPr>
  </w:style>
  <w:style w:type="paragraph" w:customStyle="1" w:styleId="Exampletext">
    <w:name w:val="Example text"/>
    <w:basedOn w:val="Standard1"/>
    <w:pPr>
      <w:spacing w:after="240"/>
    </w:pPr>
    <w:rPr>
      <w:color w:val="7F7F7F"/>
    </w:rPr>
  </w:style>
  <w:style w:type="paragraph" w:styleId="ab">
    <w:name w:val="List Paragraph"/>
    <w:basedOn w:val="Standard1"/>
    <w:pPr>
      <w:ind w:left="720"/>
    </w:pPr>
  </w:style>
  <w:style w:type="paragraph" w:styleId="ac">
    <w:name w:val="Revision"/>
    <w:pPr>
      <w:widowControl/>
      <w:suppressAutoHyphens/>
    </w:pPr>
    <w:rPr>
      <w:rFonts w:ascii="Calibri" w:hAnsi="Calibri" w:cs="Calibri"/>
      <w:color w:val="000000"/>
      <w:sz w:val="24"/>
      <w:szCs w:val="24"/>
    </w:rPr>
  </w:style>
  <w:style w:type="character" w:customStyle="1" w:styleId="Internetlink">
    <w:name w:val="Internet 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styleId="ad">
    <w:name w:val="annotation reference"/>
    <w:rPr>
      <w:sz w:val="18"/>
      <w:szCs w:val="18"/>
    </w:rPr>
  </w:style>
  <w:style w:type="character" w:customStyle="1" w:styleId="CommentTextChar">
    <w:name w:val="Comment Text Char"/>
    <w:rPr>
      <w:sz w:val="24"/>
      <w:szCs w:val="24"/>
      <w:lang w:val="en-US"/>
    </w:rPr>
  </w:style>
  <w:style w:type="character" w:customStyle="1" w:styleId="CommentSubjectChar">
    <w:name w:val="Comment Subject Char"/>
    <w:rPr>
      <w:b/>
      <w:bCs/>
      <w:sz w:val="24"/>
      <w:szCs w:val="24"/>
      <w:lang w:val="en-US"/>
    </w:rPr>
  </w:style>
  <w:style w:type="character" w:customStyle="1" w:styleId="BalloonTextChar">
    <w:name w:val="Balloon Text Char"/>
    <w:rPr>
      <w:rFonts w:ascii="Lucida Grande" w:hAnsi="Lucida Grande"/>
      <w:sz w:val="18"/>
      <w:szCs w:val="18"/>
      <w:lang w:val="en-US"/>
    </w:rPr>
  </w:style>
  <w:style w:type="character" w:styleId="ae">
    <w:name w:val="page number"/>
    <w:basedOn w:val="a0"/>
  </w:style>
  <w:style w:type="character" w:styleId="af">
    <w:name w:val="FollowedHyperlink"/>
    <w:rPr>
      <w:color w:val="800080"/>
      <w:u w:val="single"/>
    </w:rPr>
  </w:style>
  <w:style w:type="character" w:customStyle="1" w:styleId="apple-converted-space">
    <w:name w:val="apple-converted-space"/>
    <w:basedOn w:val="a0"/>
  </w:style>
  <w:style w:type="character" w:customStyle="1" w:styleId="Heading1Char">
    <w:name w:val="Heading 1 Char"/>
    <w:rPr>
      <w:rFonts w:ascii="Calibri" w:eastAsia="Times New Roman" w:hAnsi="Calibri" w:cs="Times New Roman"/>
      <w:b/>
      <w:bCs/>
      <w:kern w:val="3"/>
      <w:sz w:val="28"/>
      <w:szCs w:val="32"/>
    </w:rPr>
  </w:style>
  <w:style w:type="character" w:styleId="af0">
    <w:name w:val="Intense Emphasis"/>
    <w:rPr>
      <w:b/>
      <w:bCs/>
      <w:i/>
      <w:iCs/>
      <w:color w:val="4F81BD"/>
    </w:rPr>
  </w:style>
  <w:style w:type="character" w:customStyle="1" w:styleId="Heading2Char">
    <w:name w:val="Heading 2 Char"/>
    <w:rPr>
      <w:rFonts w:ascii="Calibri" w:eastAsia="Times New Roman" w:hAnsi="Calibri" w:cs="Times New Roman"/>
      <w:b/>
      <w:bCs/>
      <w:iCs/>
      <w:sz w:val="24"/>
      <w:szCs w:val="28"/>
    </w:rPr>
  </w:style>
  <w:style w:type="character" w:customStyle="1" w:styleId="ExampletextChar">
    <w:name w:val="Example text Char"/>
    <w:rPr>
      <w:rFonts w:ascii="Calibri" w:hAnsi="Calibri" w:cs="Calibri"/>
      <w:color w:val="7F7F7F"/>
      <w:sz w:val="24"/>
      <w:szCs w:val="24"/>
    </w:rPr>
  </w:style>
  <w:style w:type="character" w:customStyle="1" w:styleId="Heading3Char">
    <w:name w:val="Heading 3 Char"/>
    <w:basedOn w:val="a0"/>
    <w:rPr>
      <w:rFonts w:ascii="Cambria" w:hAnsi="Cambria" w:cs="F"/>
      <w:b/>
      <w:bCs/>
      <w:color w:val="4F81BD"/>
      <w:sz w:val="24"/>
      <w:szCs w:val="24"/>
    </w:rPr>
  </w:style>
  <w:style w:type="character" w:customStyle="1" w:styleId="BodyTextChar">
    <w:name w:val="Body Text Char"/>
    <w:basedOn w:val="a0"/>
    <w:rPr>
      <w:rFonts w:ascii="Calibri" w:eastAsia="Calibri" w:hAnsi="Calibri" w:cs="Calibri"/>
      <w:sz w:val="24"/>
      <w:szCs w:val="24"/>
    </w:rPr>
  </w:style>
  <w:style w:type="character" w:customStyle="1" w:styleId="StrongEmphasis">
    <w:name w:val="Strong Emphasis"/>
    <w:basedOn w:val="a0"/>
    <w:rPr>
      <w:b/>
      <w:bCs/>
    </w:rPr>
  </w:style>
  <w:style w:type="character" w:styleId="af1">
    <w:name w:val="Emphasis"/>
    <w:basedOn w:val="a0"/>
    <w:rPr>
      <w:i/>
      <w:iCs/>
    </w:rPr>
  </w:style>
  <w:style w:type="character" w:styleId="af2">
    <w:name w:val="line number"/>
    <w:basedOn w:val="a0"/>
  </w:style>
  <w:style w:type="character" w:customStyle="1" w:styleId="Menzionenonrisolta1">
    <w:name w:val="Menzione non risolta1"/>
    <w:basedOn w:val="a0"/>
    <w:rPr>
      <w:color w:val="808080"/>
    </w:rPr>
  </w:style>
  <w:style w:type="character" w:customStyle="1" w:styleId="ListLabel1">
    <w:name w:val="ListLabel 1"/>
    <w:rPr>
      <w:rFonts w:cs="Courier New"/>
    </w:rPr>
  </w:style>
  <w:style w:type="character" w:customStyle="1" w:styleId="ListLabel2">
    <w:name w:val="ListLabel 2"/>
    <w:rPr>
      <w:rFonts w:eastAsia="Symbol" w:cs="Symbol"/>
      <w:w w:val="100"/>
      <w:sz w:val="24"/>
      <w:szCs w:val="24"/>
    </w:rPr>
  </w:style>
  <w:style w:type="character" w:customStyle="1" w:styleId="ListLabel3">
    <w:name w:val="ListLabel 3"/>
    <w:rPr>
      <w:rFonts w:eastAsia="Courier New" w:cs="Courier New"/>
      <w:w w:val="99"/>
    </w:rPr>
  </w:style>
  <w:style w:type="character" w:customStyle="1" w:styleId="ListLabel4">
    <w:name w:val="ListLabel 4"/>
    <w:rPr>
      <w:b/>
    </w:rPr>
  </w:style>
  <w:style w:type="character" w:customStyle="1" w:styleId="ListLabel5">
    <w:name w:val="ListLabel 5"/>
    <w:rPr>
      <w:b/>
      <w:i w:val="0"/>
    </w:rPr>
  </w:style>
  <w:style w:type="character" w:customStyle="1" w:styleId="Linenumbering">
    <w:name w:val="Line numbering"/>
  </w:style>
  <w:style w:type="character" w:styleId="af3">
    <w:name w:val="Placeholder Text"/>
    <w:basedOn w:val="a0"/>
    <w:rPr>
      <w:color w:val="808080"/>
    </w:rPr>
  </w:style>
  <w:style w:type="character" w:customStyle="1" w:styleId="HeaderChar1">
    <w:name w:val="Header Char1"/>
    <w:basedOn w:val="a0"/>
  </w:style>
  <w:style w:type="character" w:customStyle="1" w:styleId="FooterChar1">
    <w:name w:val="Footer Char1"/>
    <w:basedOn w:val="a0"/>
  </w:style>
  <w:style w:type="numbering" w:customStyle="1" w:styleId="WWNum181">
    <w:name w:val="WWNum181"/>
    <w:basedOn w:val="a2"/>
    <w:pPr>
      <w:numPr>
        <w:numId w:val="3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04B5-542C-40AF-BF83-7261D86E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5124</Words>
  <Characters>29208</Characters>
  <Application>Microsoft Office Word</Application>
  <DocSecurity>0</DocSecurity>
  <Lines>243</Lines>
  <Paragraphs>68</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Max-Planck-Institut</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wubing</cp:lastModifiedBy>
  <cp:revision>11</cp:revision>
  <dcterms:created xsi:type="dcterms:W3CDTF">2019-07-11T09:00:00Z</dcterms:created>
  <dcterms:modified xsi:type="dcterms:W3CDTF">2019-07-12T07:38:00Z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