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FBA1C" w14:textId="77777777" w:rsidR="00DD750D" w:rsidRPr="00063A83" w:rsidRDefault="00874861" w:rsidP="007704A6">
      <w:pPr>
        <w:pStyle w:val="NormalWeb"/>
        <w:spacing w:before="0" w:beforeAutospacing="0" w:after="0" w:afterAutospacing="0"/>
        <w:rPr>
          <w:rFonts w:asciiTheme="minorHAnsi" w:hAnsiTheme="minorHAnsi" w:cstheme="minorHAnsi"/>
          <w:color w:val="000000" w:themeColor="text1"/>
        </w:rPr>
      </w:pPr>
      <w:r w:rsidRPr="00063A83">
        <w:rPr>
          <w:rFonts w:asciiTheme="minorHAnsi" w:hAnsiTheme="minorHAnsi" w:cstheme="minorHAnsi"/>
          <w:b/>
          <w:bCs/>
          <w:color w:val="000000" w:themeColor="text1"/>
        </w:rPr>
        <w:t>TITLE:</w:t>
      </w:r>
      <w:r w:rsidRPr="00063A83">
        <w:rPr>
          <w:rFonts w:asciiTheme="minorHAnsi" w:hAnsiTheme="minorHAnsi" w:cstheme="minorHAnsi"/>
          <w:color w:val="000000" w:themeColor="text1"/>
        </w:rPr>
        <w:t xml:space="preserve"> </w:t>
      </w:r>
    </w:p>
    <w:p w14:paraId="0839A125" w14:textId="5CECA51A" w:rsidR="00874861" w:rsidRPr="00063A83" w:rsidRDefault="00DD750D" w:rsidP="007704A6">
      <w:pPr>
        <w:pStyle w:val="NormalWeb"/>
        <w:spacing w:before="0" w:beforeAutospacing="0" w:after="0" w:afterAutospacing="0"/>
        <w:rPr>
          <w:rFonts w:asciiTheme="minorHAnsi" w:hAnsiTheme="minorHAnsi" w:cstheme="minorHAnsi"/>
          <w:color w:val="000000" w:themeColor="text1"/>
        </w:rPr>
      </w:pPr>
      <w:r w:rsidRPr="00063A83">
        <w:rPr>
          <w:rFonts w:asciiTheme="minorHAnsi" w:hAnsiTheme="minorHAnsi" w:cstheme="minorHAnsi"/>
          <w:color w:val="000000" w:themeColor="text1"/>
        </w:rPr>
        <w:t xml:space="preserve">A </w:t>
      </w:r>
      <w:r w:rsidR="00874861" w:rsidRPr="00063A83">
        <w:rPr>
          <w:rFonts w:asciiTheme="minorHAnsi" w:hAnsiTheme="minorHAnsi" w:cstheme="minorHAnsi"/>
          <w:color w:val="000000" w:themeColor="text1"/>
        </w:rPr>
        <w:t>3D</w:t>
      </w:r>
      <w:r w:rsidRPr="00063A83">
        <w:rPr>
          <w:rFonts w:asciiTheme="minorHAnsi" w:hAnsiTheme="minorHAnsi" w:cstheme="minorHAnsi"/>
          <w:color w:val="000000" w:themeColor="text1"/>
        </w:rPr>
        <w:t xml:space="preserve"> Spheroid Model as a More Physiological System for Cancer-Associated Fibroblasts Differentiation</w:t>
      </w:r>
      <w:r w:rsidR="000A6A67"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and Invasion </w:t>
      </w:r>
      <w:r w:rsidR="00DD7F6C" w:rsidRPr="00063A83">
        <w:rPr>
          <w:rFonts w:asciiTheme="minorHAnsi" w:hAnsiTheme="minorHAnsi" w:cstheme="minorHAnsi"/>
          <w:color w:val="000000" w:themeColor="text1"/>
        </w:rPr>
        <w:t xml:space="preserve">In </w:t>
      </w:r>
      <w:r w:rsidR="00835C93" w:rsidRPr="00063A83">
        <w:rPr>
          <w:rFonts w:asciiTheme="minorHAnsi" w:hAnsiTheme="minorHAnsi" w:cstheme="minorHAnsi"/>
          <w:color w:val="000000" w:themeColor="text1"/>
        </w:rPr>
        <w:t>V</w:t>
      </w:r>
      <w:r w:rsidR="00DD7F6C" w:rsidRPr="00063A83">
        <w:rPr>
          <w:rFonts w:asciiTheme="minorHAnsi" w:hAnsiTheme="minorHAnsi" w:cstheme="minorHAnsi"/>
          <w:color w:val="000000" w:themeColor="text1"/>
        </w:rPr>
        <w:t>itro</w:t>
      </w:r>
      <w:r w:rsidRPr="00063A83">
        <w:rPr>
          <w:rFonts w:asciiTheme="minorHAnsi" w:hAnsiTheme="minorHAnsi" w:cstheme="minorHAnsi"/>
          <w:color w:val="000000" w:themeColor="text1"/>
        </w:rPr>
        <w:t xml:space="preserve"> Studies</w:t>
      </w:r>
    </w:p>
    <w:p w14:paraId="25E7B493" w14:textId="77777777" w:rsidR="00874861" w:rsidRPr="00063A83" w:rsidRDefault="00874861" w:rsidP="007704A6">
      <w:pPr>
        <w:jc w:val="both"/>
        <w:rPr>
          <w:rFonts w:asciiTheme="minorHAnsi" w:hAnsiTheme="minorHAnsi" w:cstheme="minorHAnsi"/>
          <w:b/>
          <w:bCs/>
          <w:color w:val="000000" w:themeColor="text1"/>
        </w:rPr>
      </w:pPr>
    </w:p>
    <w:p w14:paraId="58E7821A" w14:textId="77777777" w:rsidR="00DD750D" w:rsidRPr="00063A83" w:rsidRDefault="00874861" w:rsidP="007704A6">
      <w:pPr>
        <w:shd w:val="clear" w:color="auto" w:fill="FFFFFF"/>
        <w:jc w:val="both"/>
        <w:rPr>
          <w:rFonts w:asciiTheme="minorHAnsi" w:hAnsiTheme="minorHAnsi" w:cstheme="minorHAnsi"/>
          <w:b/>
          <w:bCs/>
          <w:color w:val="000000" w:themeColor="text1"/>
        </w:rPr>
      </w:pPr>
      <w:r w:rsidRPr="00063A83">
        <w:rPr>
          <w:rFonts w:asciiTheme="minorHAnsi" w:hAnsiTheme="minorHAnsi" w:cstheme="minorHAnsi"/>
          <w:b/>
          <w:bCs/>
          <w:color w:val="000000" w:themeColor="text1"/>
        </w:rPr>
        <w:t xml:space="preserve">AUTHORS &amp; AFFILIATIONS: </w:t>
      </w:r>
    </w:p>
    <w:p w14:paraId="450744B8" w14:textId="69D5594A" w:rsidR="00874861" w:rsidRPr="00063A83" w:rsidRDefault="00874861" w:rsidP="007704A6">
      <w:pPr>
        <w:shd w:val="clear" w:color="auto" w:fill="FFFFFF"/>
        <w:jc w:val="both"/>
        <w:rPr>
          <w:rFonts w:asciiTheme="minorHAnsi" w:hAnsiTheme="minorHAnsi" w:cstheme="minorHAnsi"/>
          <w:color w:val="000000" w:themeColor="text1"/>
        </w:rPr>
      </w:pPr>
      <w:r w:rsidRPr="00063A83">
        <w:rPr>
          <w:rFonts w:asciiTheme="minorHAnsi" w:hAnsiTheme="minorHAnsi" w:cstheme="minorHAnsi"/>
          <w:color w:val="000000" w:themeColor="text1"/>
        </w:rPr>
        <w:t>Ana C. Martins Cavaco</w:t>
      </w:r>
      <w:r w:rsidRPr="00063A83">
        <w:rPr>
          <w:rFonts w:asciiTheme="minorHAnsi" w:hAnsiTheme="minorHAnsi" w:cstheme="minorHAnsi"/>
          <w:color w:val="000000" w:themeColor="text1"/>
          <w:vertAlign w:val="superscript"/>
        </w:rPr>
        <w:t>1, †</w:t>
      </w:r>
      <w:r w:rsidRPr="00063A83">
        <w:rPr>
          <w:rFonts w:asciiTheme="minorHAnsi" w:hAnsiTheme="minorHAnsi" w:cstheme="minorHAnsi"/>
          <w:color w:val="000000" w:themeColor="text1"/>
        </w:rPr>
        <w:t>, Johannes A. Eble</w:t>
      </w:r>
      <w:r w:rsidRPr="00063A83">
        <w:rPr>
          <w:rFonts w:asciiTheme="minorHAnsi" w:hAnsiTheme="minorHAnsi" w:cstheme="minorHAnsi"/>
          <w:color w:val="000000" w:themeColor="text1"/>
          <w:vertAlign w:val="superscript"/>
        </w:rPr>
        <w:t>1</w:t>
      </w:r>
    </w:p>
    <w:p w14:paraId="6E8D13DE" w14:textId="77777777" w:rsidR="00DD7F6C" w:rsidRPr="00063A83" w:rsidRDefault="00DD7F6C" w:rsidP="007704A6">
      <w:pPr>
        <w:shd w:val="clear" w:color="auto" w:fill="FFFFFF"/>
        <w:jc w:val="both"/>
        <w:rPr>
          <w:rFonts w:asciiTheme="minorHAnsi" w:hAnsiTheme="minorHAnsi" w:cstheme="minorHAnsi"/>
          <w:color w:val="000000" w:themeColor="text1"/>
        </w:rPr>
      </w:pPr>
    </w:p>
    <w:p w14:paraId="42E40E1A" w14:textId="063FF735" w:rsidR="00874861" w:rsidRPr="00063A83" w:rsidRDefault="00874861" w:rsidP="007704A6">
      <w:pPr>
        <w:shd w:val="clear" w:color="auto" w:fill="FFFFFF"/>
        <w:jc w:val="both"/>
        <w:rPr>
          <w:rFonts w:asciiTheme="minorHAnsi" w:hAnsiTheme="minorHAnsi" w:cstheme="minorHAnsi"/>
          <w:color w:val="000000" w:themeColor="text1"/>
        </w:rPr>
      </w:pPr>
      <w:r w:rsidRPr="00063A83">
        <w:rPr>
          <w:rFonts w:asciiTheme="minorHAnsi" w:hAnsiTheme="minorHAnsi" w:cstheme="minorHAnsi"/>
          <w:color w:val="000000" w:themeColor="text1"/>
          <w:vertAlign w:val="superscript"/>
        </w:rPr>
        <w:t>1</w:t>
      </w:r>
      <w:r w:rsidRPr="00063A83">
        <w:rPr>
          <w:rFonts w:asciiTheme="minorHAnsi" w:hAnsiTheme="minorHAnsi" w:cstheme="minorHAnsi"/>
          <w:color w:val="000000" w:themeColor="text1"/>
        </w:rPr>
        <w:t xml:space="preserve">Institute of Physiological Chemistry and </w:t>
      </w:r>
      <w:proofErr w:type="spellStart"/>
      <w:r w:rsidRPr="00063A83">
        <w:rPr>
          <w:rFonts w:asciiTheme="minorHAnsi" w:hAnsiTheme="minorHAnsi" w:cstheme="minorHAnsi"/>
          <w:color w:val="000000" w:themeColor="text1"/>
        </w:rPr>
        <w:t>Pathobiochemistry</w:t>
      </w:r>
      <w:proofErr w:type="spellEnd"/>
      <w:r w:rsidRPr="00063A83">
        <w:rPr>
          <w:rFonts w:asciiTheme="minorHAnsi" w:hAnsiTheme="minorHAnsi" w:cstheme="minorHAnsi"/>
          <w:color w:val="000000" w:themeColor="text1"/>
        </w:rPr>
        <w:t>, University of Münster, Münster, Germany</w:t>
      </w:r>
    </w:p>
    <w:p w14:paraId="7B820F3E" w14:textId="1674467E" w:rsidR="00DD750D" w:rsidRPr="00063A83" w:rsidRDefault="00874861" w:rsidP="007704A6">
      <w:pPr>
        <w:shd w:val="clear" w:color="auto" w:fill="FFFFFF"/>
        <w:jc w:val="both"/>
        <w:rPr>
          <w:rFonts w:asciiTheme="minorHAnsi" w:hAnsiTheme="minorHAnsi" w:cstheme="minorHAnsi"/>
          <w:color w:val="000000" w:themeColor="text1"/>
        </w:rPr>
      </w:pPr>
      <w:r w:rsidRPr="00063A83">
        <w:rPr>
          <w:rFonts w:asciiTheme="minorHAnsi" w:hAnsiTheme="minorHAnsi" w:cstheme="minorHAnsi"/>
          <w:color w:val="000000" w:themeColor="text1"/>
          <w:vertAlign w:val="superscript"/>
        </w:rPr>
        <w:t>†</w:t>
      </w:r>
      <w:r w:rsidRPr="00063A83">
        <w:rPr>
          <w:rFonts w:asciiTheme="minorHAnsi" w:hAnsiTheme="minorHAnsi" w:cstheme="minorHAnsi"/>
          <w:color w:val="000000" w:themeColor="text1"/>
        </w:rPr>
        <w:t xml:space="preserve">Present address: Instituto de </w:t>
      </w:r>
      <w:proofErr w:type="spellStart"/>
      <w:r w:rsidRPr="00063A83">
        <w:rPr>
          <w:rFonts w:asciiTheme="minorHAnsi" w:hAnsiTheme="minorHAnsi" w:cstheme="minorHAnsi"/>
          <w:color w:val="000000" w:themeColor="text1"/>
        </w:rPr>
        <w:t>Medicina</w:t>
      </w:r>
      <w:proofErr w:type="spellEnd"/>
      <w:r w:rsidRPr="00063A83">
        <w:rPr>
          <w:rFonts w:asciiTheme="minorHAnsi" w:hAnsiTheme="minorHAnsi" w:cstheme="minorHAnsi"/>
          <w:color w:val="000000" w:themeColor="text1"/>
        </w:rPr>
        <w:t xml:space="preserve"> Molecular, Av. Professor </w:t>
      </w:r>
      <w:proofErr w:type="spellStart"/>
      <w:r w:rsidRPr="00063A83">
        <w:rPr>
          <w:rFonts w:asciiTheme="minorHAnsi" w:hAnsiTheme="minorHAnsi" w:cstheme="minorHAnsi"/>
          <w:color w:val="000000" w:themeColor="text1"/>
        </w:rPr>
        <w:t>Egas</w:t>
      </w:r>
      <w:proofErr w:type="spellEnd"/>
      <w:r w:rsidRPr="00063A83">
        <w:rPr>
          <w:rFonts w:asciiTheme="minorHAnsi" w:hAnsiTheme="minorHAnsi" w:cstheme="minorHAnsi"/>
          <w:color w:val="000000" w:themeColor="text1"/>
        </w:rPr>
        <w:t xml:space="preserve"> Moniz, </w:t>
      </w:r>
      <w:proofErr w:type="spellStart"/>
      <w:r w:rsidRPr="00063A83">
        <w:rPr>
          <w:rFonts w:asciiTheme="minorHAnsi" w:hAnsiTheme="minorHAnsi" w:cstheme="minorHAnsi"/>
          <w:color w:val="000000" w:themeColor="text1"/>
        </w:rPr>
        <w:t>Lisboa</w:t>
      </w:r>
      <w:proofErr w:type="spellEnd"/>
      <w:r w:rsidRPr="00063A83">
        <w:rPr>
          <w:rFonts w:asciiTheme="minorHAnsi" w:hAnsiTheme="minorHAnsi" w:cstheme="minorHAnsi"/>
          <w:color w:val="000000" w:themeColor="text1"/>
        </w:rPr>
        <w:t>, Portugal</w:t>
      </w:r>
      <w:r w:rsidRPr="00063A83">
        <w:rPr>
          <w:rFonts w:asciiTheme="minorHAnsi" w:hAnsiTheme="minorHAnsi" w:cstheme="minorHAnsi"/>
          <w:color w:val="000000" w:themeColor="text1"/>
        </w:rPr>
        <w:br/>
      </w:r>
    </w:p>
    <w:p w14:paraId="2574CB72" w14:textId="77777777" w:rsidR="00DD750D" w:rsidRPr="00063A83" w:rsidRDefault="00DD750D" w:rsidP="007704A6">
      <w:pPr>
        <w:shd w:val="clear" w:color="auto" w:fill="FFFFFF"/>
        <w:jc w:val="both"/>
        <w:rPr>
          <w:rFonts w:asciiTheme="minorHAnsi" w:hAnsiTheme="minorHAnsi" w:cstheme="minorHAnsi"/>
          <w:b/>
          <w:color w:val="000000" w:themeColor="text1"/>
        </w:rPr>
      </w:pPr>
      <w:r w:rsidRPr="00063A83">
        <w:rPr>
          <w:rFonts w:asciiTheme="minorHAnsi" w:hAnsiTheme="minorHAnsi" w:cstheme="minorHAnsi"/>
          <w:b/>
          <w:color w:val="000000" w:themeColor="text1"/>
        </w:rPr>
        <w:t>Corresponding Author:</w:t>
      </w:r>
    </w:p>
    <w:p w14:paraId="271931EE" w14:textId="77777777" w:rsidR="00DD750D" w:rsidRPr="00063A83" w:rsidRDefault="00DD750D" w:rsidP="007704A6">
      <w:pPr>
        <w:shd w:val="clear" w:color="auto" w:fill="FFFFFF"/>
        <w:jc w:val="both"/>
        <w:rPr>
          <w:rFonts w:asciiTheme="minorHAnsi" w:hAnsiTheme="minorHAnsi" w:cstheme="minorHAnsi"/>
          <w:color w:val="000000" w:themeColor="text1"/>
        </w:rPr>
      </w:pPr>
      <w:r w:rsidRPr="00063A83">
        <w:rPr>
          <w:rFonts w:asciiTheme="minorHAnsi" w:hAnsiTheme="minorHAnsi" w:cstheme="minorHAnsi"/>
          <w:color w:val="000000" w:themeColor="text1"/>
        </w:rPr>
        <w:t>Johannes A. Elbe</w:t>
      </w:r>
      <w:r w:rsidR="00874861"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w:t>
      </w:r>
      <w:r w:rsidR="00874861" w:rsidRPr="00063A83">
        <w:rPr>
          <w:rFonts w:asciiTheme="minorHAnsi" w:hAnsiTheme="minorHAnsi" w:cstheme="minorHAnsi"/>
          <w:color w:val="000000" w:themeColor="text1"/>
        </w:rPr>
        <w:t>johannes.eble@uni-muenster.de</w:t>
      </w:r>
      <w:r w:rsidRPr="00063A83">
        <w:rPr>
          <w:rFonts w:asciiTheme="minorHAnsi" w:hAnsiTheme="minorHAnsi" w:cstheme="minorHAnsi"/>
          <w:color w:val="000000" w:themeColor="text1"/>
        </w:rPr>
        <w:t>)</w:t>
      </w:r>
    </w:p>
    <w:p w14:paraId="406DD464" w14:textId="6A2B8636" w:rsidR="00874861" w:rsidRPr="00063A83" w:rsidRDefault="00874861" w:rsidP="007704A6">
      <w:pPr>
        <w:jc w:val="both"/>
        <w:rPr>
          <w:rFonts w:asciiTheme="minorHAnsi" w:hAnsiTheme="minorHAnsi" w:cstheme="minorHAnsi"/>
          <w:bCs/>
          <w:color w:val="000000" w:themeColor="text1"/>
        </w:rPr>
      </w:pPr>
    </w:p>
    <w:p w14:paraId="22C8AFF1" w14:textId="6E085D8F" w:rsidR="00DD750D" w:rsidRPr="00063A83" w:rsidRDefault="00DD750D" w:rsidP="007704A6">
      <w:pPr>
        <w:jc w:val="both"/>
        <w:rPr>
          <w:rFonts w:asciiTheme="minorHAnsi" w:hAnsiTheme="minorHAnsi" w:cstheme="minorHAnsi"/>
          <w:b/>
          <w:bCs/>
          <w:color w:val="000000" w:themeColor="text1"/>
        </w:rPr>
      </w:pPr>
      <w:r w:rsidRPr="00063A83">
        <w:rPr>
          <w:rFonts w:asciiTheme="minorHAnsi" w:hAnsiTheme="minorHAnsi" w:cstheme="minorHAnsi"/>
          <w:b/>
          <w:bCs/>
          <w:color w:val="000000" w:themeColor="text1"/>
        </w:rPr>
        <w:t>Email Address of Co-Author:</w:t>
      </w:r>
    </w:p>
    <w:p w14:paraId="51FA2624" w14:textId="186046BD" w:rsidR="00DD750D" w:rsidRPr="00063A83" w:rsidRDefault="00DD750D" w:rsidP="007704A6">
      <w:pPr>
        <w:jc w:val="both"/>
        <w:rPr>
          <w:rFonts w:asciiTheme="minorHAnsi" w:hAnsiTheme="minorHAnsi" w:cstheme="minorHAnsi"/>
          <w:b/>
          <w:bCs/>
          <w:color w:val="000000" w:themeColor="text1"/>
        </w:rPr>
      </w:pPr>
      <w:r w:rsidRPr="00063A83">
        <w:rPr>
          <w:rFonts w:asciiTheme="minorHAnsi" w:hAnsiTheme="minorHAnsi" w:cstheme="minorHAnsi"/>
          <w:color w:val="000000" w:themeColor="text1"/>
        </w:rPr>
        <w:t>Ana C. Martins Cavaco (acmcavaco@gmail.com)</w:t>
      </w:r>
    </w:p>
    <w:p w14:paraId="2F334F83" w14:textId="77777777" w:rsidR="00DD750D" w:rsidRPr="00063A83" w:rsidRDefault="00DD750D" w:rsidP="007704A6">
      <w:pPr>
        <w:jc w:val="both"/>
        <w:rPr>
          <w:rFonts w:asciiTheme="minorHAnsi" w:hAnsiTheme="minorHAnsi" w:cstheme="minorHAnsi"/>
          <w:bCs/>
          <w:color w:val="000000" w:themeColor="text1"/>
        </w:rPr>
      </w:pPr>
    </w:p>
    <w:p w14:paraId="3E4AE56D" w14:textId="77777777" w:rsidR="00DD750D" w:rsidRPr="00063A83" w:rsidRDefault="00874861" w:rsidP="007704A6">
      <w:pPr>
        <w:pStyle w:val="NormalWeb"/>
        <w:spacing w:before="0" w:beforeAutospacing="0" w:after="0" w:afterAutospacing="0"/>
        <w:rPr>
          <w:rFonts w:asciiTheme="minorHAnsi" w:hAnsiTheme="minorHAnsi" w:cstheme="minorHAnsi"/>
          <w:color w:val="000000" w:themeColor="text1"/>
        </w:rPr>
      </w:pPr>
      <w:r w:rsidRPr="00063A83">
        <w:rPr>
          <w:rFonts w:asciiTheme="minorHAnsi" w:hAnsiTheme="minorHAnsi" w:cstheme="minorHAnsi"/>
          <w:b/>
          <w:bCs/>
          <w:color w:val="000000" w:themeColor="text1"/>
        </w:rPr>
        <w:t>KEYWORDS:</w:t>
      </w:r>
      <w:r w:rsidRPr="00063A83">
        <w:rPr>
          <w:rFonts w:asciiTheme="minorHAnsi" w:hAnsiTheme="minorHAnsi" w:cstheme="minorHAnsi"/>
          <w:color w:val="000000" w:themeColor="text1"/>
        </w:rPr>
        <w:t xml:space="preserve"> </w:t>
      </w:r>
    </w:p>
    <w:p w14:paraId="5079E4BB" w14:textId="68AFE0AB" w:rsidR="00874861" w:rsidRPr="00063A83" w:rsidRDefault="00874861" w:rsidP="007704A6">
      <w:pPr>
        <w:pStyle w:val="NormalWeb"/>
        <w:spacing w:before="0" w:beforeAutospacing="0" w:after="0" w:afterAutospacing="0"/>
        <w:rPr>
          <w:rFonts w:asciiTheme="minorHAnsi" w:hAnsiTheme="minorHAnsi" w:cstheme="minorHAnsi"/>
          <w:color w:val="000000" w:themeColor="text1"/>
        </w:rPr>
      </w:pPr>
      <w:r w:rsidRPr="00063A83">
        <w:rPr>
          <w:rFonts w:asciiTheme="minorHAnsi" w:hAnsiTheme="minorHAnsi" w:cstheme="minorHAnsi"/>
          <w:color w:val="000000" w:themeColor="text1"/>
        </w:rPr>
        <w:t>spheroids, CAF, 3D model, differentiation, immunofluorescent staining, qPCR, flow cytometry, invasion, extracellular matrix gel</w:t>
      </w:r>
    </w:p>
    <w:p w14:paraId="6F48C30E" w14:textId="77777777" w:rsidR="00874861" w:rsidRPr="00063A83" w:rsidRDefault="00874861" w:rsidP="007704A6">
      <w:pPr>
        <w:pStyle w:val="NormalWeb"/>
        <w:spacing w:before="0" w:beforeAutospacing="0" w:after="0" w:afterAutospacing="0"/>
        <w:rPr>
          <w:rFonts w:asciiTheme="minorHAnsi" w:hAnsiTheme="minorHAnsi" w:cstheme="minorHAnsi"/>
          <w:color w:val="000000" w:themeColor="text1"/>
        </w:rPr>
      </w:pPr>
    </w:p>
    <w:p w14:paraId="556FEA38" w14:textId="57B7EAA8" w:rsidR="00874861" w:rsidRPr="00063A83" w:rsidRDefault="00DD7F6C" w:rsidP="007704A6">
      <w:pPr>
        <w:jc w:val="both"/>
        <w:outlineLvl w:val="0"/>
        <w:rPr>
          <w:rFonts w:asciiTheme="minorHAnsi" w:hAnsiTheme="minorHAnsi" w:cstheme="minorHAnsi"/>
          <w:b/>
          <w:bCs/>
          <w:color w:val="000000" w:themeColor="text1"/>
        </w:rPr>
      </w:pPr>
      <w:r w:rsidRPr="00063A83">
        <w:rPr>
          <w:rFonts w:asciiTheme="minorHAnsi" w:hAnsiTheme="minorHAnsi" w:cstheme="minorHAnsi"/>
          <w:b/>
          <w:bCs/>
          <w:color w:val="000000" w:themeColor="text1"/>
        </w:rPr>
        <w:t>SUMMARY</w:t>
      </w:r>
      <w:r w:rsidR="00874861" w:rsidRPr="00063A83">
        <w:rPr>
          <w:rFonts w:asciiTheme="minorHAnsi" w:hAnsiTheme="minorHAnsi" w:cstheme="minorHAnsi"/>
          <w:b/>
          <w:bCs/>
          <w:color w:val="000000" w:themeColor="text1"/>
        </w:rPr>
        <w:t>:</w:t>
      </w:r>
    </w:p>
    <w:p w14:paraId="4179432E" w14:textId="45B20533"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The goal of this protocol is to establish a 3D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model to study the differentiation of cancer-associat</w:t>
      </w:r>
      <w:r w:rsidR="00DF0E75" w:rsidRPr="00063A83">
        <w:rPr>
          <w:rFonts w:asciiTheme="minorHAnsi" w:hAnsiTheme="minorHAnsi" w:cstheme="minorHAnsi"/>
          <w:color w:val="000000" w:themeColor="text1"/>
        </w:rPr>
        <w:t>ed fibroblasts (CAFs) in a tumo</w:t>
      </w:r>
      <w:r w:rsidRPr="00063A83">
        <w:rPr>
          <w:rFonts w:asciiTheme="minorHAnsi" w:hAnsiTheme="minorHAnsi" w:cstheme="minorHAnsi"/>
          <w:color w:val="000000" w:themeColor="text1"/>
        </w:rPr>
        <w:t>r bulk-</w:t>
      </w:r>
      <w:r w:rsidR="00CD35D6" w:rsidRPr="00063A83">
        <w:rPr>
          <w:rFonts w:asciiTheme="minorHAnsi" w:hAnsiTheme="minorHAnsi" w:cstheme="minorHAnsi"/>
          <w:color w:val="000000" w:themeColor="text1"/>
        </w:rPr>
        <w:t>like</w:t>
      </w:r>
      <w:r w:rsidRPr="00063A83">
        <w:rPr>
          <w:rFonts w:asciiTheme="minorHAnsi" w:hAnsiTheme="minorHAnsi" w:cstheme="minorHAnsi"/>
          <w:color w:val="000000" w:themeColor="text1"/>
        </w:rPr>
        <w:t xml:space="preserve"> environment, which can be addressed in different analysis systems, such as immunofluorescence, transcriptional analysis and life cell imaging.</w:t>
      </w:r>
    </w:p>
    <w:p w14:paraId="64131792" w14:textId="77777777" w:rsidR="00874861" w:rsidRPr="00063A83" w:rsidRDefault="00874861" w:rsidP="007704A6">
      <w:pPr>
        <w:jc w:val="both"/>
        <w:rPr>
          <w:rFonts w:asciiTheme="minorHAnsi" w:hAnsiTheme="minorHAnsi" w:cstheme="minorHAnsi"/>
          <w:color w:val="000000" w:themeColor="text1"/>
        </w:rPr>
      </w:pPr>
    </w:p>
    <w:p w14:paraId="4B7C3067" w14:textId="597E4B05" w:rsidR="00874861" w:rsidRPr="00063A83" w:rsidRDefault="00874861" w:rsidP="007704A6">
      <w:pPr>
        <w:jc w:val="both"/>
        <w:outlineLvl w:val="0"/>
        <w:rPr>
          <w:rFonts w:asciiTheme="minorHAnsi" w:hAnsiTheme="minorHAnsi" w:cstheme="minorHAnsi"/>
          <w:color w:val="000000" w:themeColor="text1"/>
        </w:rPr>
      </w:pPr>
      <w:r w:rsidRPr="00063A83">
        <w:rPr>
          <w:rFonts w:asciiTheme="minorHAnsi" w:hAnsiTheme="minorHAnsi" w:cstheme="minorHAnsi"/>
          <w:b/>
          <w:bCs/>
          <w:color w:val="000000" w:themeColor="text1"/>
        </w:rPr>
        <w:t>ABSTRACT:</w:t>
      </w:r>
    </w:p>
    <w:p w14:paraId="7659BCA0" w14:textId="6BC74605"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Defining the ideal model for an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study is essential, mainly </w:t>
      </w:r>
      <w:r w:rsidR="00A15B65" w:rsidRPr="00063A83">
        <w:rPr>
          <w:rFonts w:asciiTheme="minorHAnsi" w:hAnsiTheme="minorHAnsi" w:cstheme="minorHAnsi"/>
          <w:color w:val="000000" w:themeColor="text1"/>
        </w:rPr>
        <w:t xml:space="preserve">if </w:t>
      </w:r>
      <w:r w:rsidRPr="00063A83">
        <w:rPr>
          <w:rFonts w:asciiTheme="minorHAnsi" w:hAnsiTheme="minorHAnsi" w:cstheme="minorHAnsi"/>
          <w:color w:val="000000" w:themeColor="text1"/>
        </w:rPr>
        <w:t>studying physiological processes such as differentiation of cells. In the t</w:t>
      </w:r>
      <w:r w:rsidR="00DF0E75" w:rsidRPr="00063A83">
        <w:rPr>
          <w:rFonts w:asciiTheme="minorHAnsi" w:hAnsiTheme="minorHAnsi" w:cstheme="minorHAnsi"/>
          <w:color w:val="000000" w:themeColor="text1"/>
        </w:rPr>
        <w:t>umo</w:t>
      </w:r>
      <w:r w:rsidRPr="00063A83">
        <w:rPr>
          <w:rFonts w:asciiTheme="minorHAnsi" w:hAnsiTheme="minorHAnsi" w:cstheme="minorHAnsi"/>
          <w:color w:val="000000" w:themeColor="text1"/>
        </w:rPr>
        <w:t>r stroma, host fibroblasts are stimulated by cancer cells to differentiate</w:t>
      </w:r>
      <w:r w:rsidR="00A15B65" w:rsidRPr="00063A83">
        <w:rPr>
          <w:rFonts w:asciiTheme="minorHAnsi" w:hAnsiTheme="minorHAnsi" w:cstheme="minorHAnsi"/>
          <w:color w:val="000000" w:themeColor="text1"/>
        </w:rPr>
        <w:t>. Thus, they</w:t>
      </w:r>
      <w:r w:rsidRPr="00063A83">
        <w:rPr>
          <w:rFonts w:asciiTheme="minorHAnsi" w:hAnsiTheme="minorHAnsi" w:cstheme="minorHAnsi"/>
          <w:color w:val="000000" w:themeColor="text1"/>
        </w:rPr>
        <w:t xml:space="preserve"> </w:t>
      </w:r>
      <w:r w:rsidR="00A15B65" w:rsidRPr="00063A83">
        <w:rPr>
          <w:rFonts w:asciiTheme="minorHAnsi" w:hAnsiTheme="minorHAnsi" w:cstheme="minorHAnsi"/>
          <w:color w:val="000000" w:themeColor="text1"/>
        </w:rPr>
        <w:t xml:space="preserve">acquire </w:t>
      </w:r>
      <w:r w:rsidRPr="00063A83">
        <w:rPr>
          <w:rFonts w:asciiTheme="minorHAnsi" w:hAnsiTheme="minorHAnsi" w:cstheme="minorHAnsi"/>
          <w:color w:val="000000" w:themeColor="text1"/>
        </w:rPr>
        <w:t xml:space="preserve">a phenotype that contributes to the </w:t>
      </w:r>
      <w:r w:rsidR="00DF0E75" w:rsidRPr="00063A83">
        <w:rPr>
          <w:rFonts w:asciiTheme="minorHAnsi" w:hAnsiTheme="minorHAnsi" w:cstheme="minorHAnsi"/>
          <w:color w:val="000000" w:themeColor="text1"/>
        </w:rPr>
        <w:t>tumor</w:t>
      </w:r>
      <w:r w:rsidRPr="00063A83">
        <w:rPr>
          <w:rFonts w:asciiTheme="minorHAnsi" w:hAnsiTheme="minorHAnsi" w:cstheme="minorHAnsi"/>
          <w:color w:val="000000" w:themeColor="text1"/>
        </w:rPr>
        <w:t xml:space="preserve"> mic</w:t>
      </w:r>
      <w:r w:rsidR="00DF0E75" w:rsidRPr="00063A83">
        <w:rPr>
          <w:rFonts w:asciiTheme="minorHAnsi" w:hAnsiTheme="minorHAnsi" w:cstheme="minorHAnsi"/>
          <w:color w:val="000000" w:themeColor="text1"/>
        </w:rPr>
        <w:t>roenvironment and supports tumo</w:t>
      </w:r>
      <w:r w:rsidRPr="00063A83">
        <w:rPr>
          <w:rFonts w:asciiTheme="minorHAnsi" w:hAnsiTheme="minorHAnsi" w:cstheme="minorHAnsi"/>
          <w:color w:val="000000" w:themeColor="text1"/>
        </w:rPr>
        <w:t>r progression. By using the spheroid model</w:t>
      </w:r>
      <w:r w:rsidR="00947972"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 we have set up such a 3D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model system, in which we analyzed the role of laminin-332 and its receptor integrin α3β1 in this differentiation process. This spheroid model system not only reproduces the </w:t>
      </w:r>
      <w:r w:rsidR="00DF0E75" w:rsidRPr="00063A83">
        <w:rPr>
          <w:rFonts w:asciiTheme="minorHAnsi" w:hAnsiTheme="minorHAnsi" w:cstheme="minorHAnsi"/>
          <w:color w:val="000000" w:themeColor="text1"/>
        </w:rPr>
        <w:t>tumo</w:t>
      </w:r>
      <w:r w:rsidR="005546F1" w:rsidRPr="00063A83">
        <w:rPr>
          <w:rFonts w:asciiTheme="minorHAnsi" w:hAnsiTheme="minorHAnsi" w:cstheme="minorHAnsi"/>
          <w:color w:val="000000" w:themeColor="text1"/>
        </w:rPr>
        <w:t xml:space="preserve">r </w:t>
      </w:r>
      <w:r w:rsidRPr="00063A83">
        <w:rPr>
          <w:rFonts w:asciiTheme="minorHAnsi" w:hAnsiTheme="minorHAnsi" w:cstheme="minorHAnsi"/>
          <w:color w:val="000000" w:themeColor="text1"/>
        </w:rPr>
        <w:t>microenvironment conditions in a more accurate way, but also is a very versatile model since it allows different downstream studies, such as immunofluorescent staining of both intra</w:t>
      </w:r>
      <w:r w:rsidR="00A15B65"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 and extracellular markers, as well as deposited extracellular matrix proteins. Moreover, transcriptional analyses by qPCR, flow cytometry and cellular invasion can be studied with this model. Here, we describe a protocol </w:t>
      </w:r>
      <w:r w:rsidR="00B94EAC" w:rsidRPr="00063A83">
        <w:rPr>
          <w:rFonts w:asciiTheme="minorHAnsi" w:hAnsiTheme="minorHAnsi" w:cstheme="minorHAnsi"/>
          <w:color w:val="000000" w:themeColor="text1"/>
        </w:rPr>
        <w:t>of a</w:t>
      </w:r>
      <w:r w:rsidRPr="00063A83">
        <w:rPr>
          <w:rFonts w:asciiTheme="minorHAnsi" w:hAnsiTheme="minorHAnsi" w:cstheme="minorHAnsi"/>
          <w:color w:val="000000" w:themeColor="text1"/>
        </w:rPr>
        <w:t xml:space="preserve"> spheroid model </w:t>
      </w:r>
      <w:r w:rsidR="00B94EAC" w:rsidRPr="00063A83">
        <w:rPr>
          <w:rFonts w:asciiTheme="minorHAnsi" w:hAnsiTheme="minorHAnsi" w:cstheme="minorHAnsi"/>
          <w:color w:val="000000" w:themeColor="text1"/>
        </w:rPr>
        <w:t xml:space="preserve">to assess the role of </w:t>
      </w:r>
      <w:r w:rsidR="00DE2BE5" w:rsidRPr="00063A83">
        <w:rPr>
          <w:rFonts w:asciiTheme="minorHAnsi" w:hAnsiTheme="minorHAnsi" w:cstheme="minorHAnsi"/>
          <w:color w:val="000000" w:themeColor="text1"/>
        </w:rPr>
        <w:t xml:space="preserve">CAFs’ </w:t>
      </w:r>
      <w:r w:rsidR="00B94EAC" w:rsidRPr="00063A83">
        <w:rPr>
          <w:rFonts w:asciiTheme="minorHAnsi" w:hAnsiTheme="minorHAnsi" w:cstheme="minorHAnsi"/>
          <w:color w:val="000000" w:themeColor="text1"/>
        </w:rPr>
        <w:t xml:space="preserve">integrin </w:t>
      </w:r>
      <w:r w:rsidR="00B94EAC" w:rsidRPr="00063A83">
        <w:rPr>
          <w:rFonts w:asciiTheme="minorHAnsi" w:hAnsiTheme="minorHAnsi" w:cstheme="minorHAnsi"/>
          <w:color w:val="000000" w:themeColor="text1"/>
        </w:rPr>
        <w:sym w:font="Symbol" w:char="F061"/>
      </w:r>
      <w:r w:rsidR="00B94EAC" w:rsidRPr="00063A83">
        <w:rPr>
          <w:rFonts w:asciiTheme="minorHAnsi" w:hAnsiTheme="minorHAnsi" w:cstheme="minorHAnsi"/>
          <w:color w:val="000000" w:themeColor="text1"/>
        </w:rPr>
        <w:t>3</w:t>
      </w:r>
      <w:r w:rsidR="00B94EAC" w:rsidRPr="00063A83">
        <w:rPr>
          <w:rFonts w:asciiTheme="minorHAnsi" w:hAnsiTheme="minorHAnsi" w:cstheme="minorHAnsi"/>
          <w:color w:val="000000" w:themeColor="text1"/>
        </w:rPr>
        <w:sym w:font="Symbol" w:char="F062"/>
      </w:r>
      <w:r w:rsidR="00B94EAC" w:rsidRPr="00063A83">
        <w:rPr>
          <w:rFonts w:asciiTheme="minorHAnsi" w:hAnsiTheme="minorHAnsi" w:cstheme="minorHAnsi"/>
          <w:color w:val="000000" w:themeColor="text1"/>
        </w:rPr>
        <w:t>1 and its ectopically deposited ligand, laminin-332</w:t>
      </w:r>
      <w:r w:rsidR="00764A5A" w:rsidRPr="00063A83">
        <w:rPr>
          <w:rFonts w:asciiTheme="minorHAnsi" w:hAnsiTheme="minorHAnsi" w:cstheme="minorHAnsi"/>
          <w:color w:val="000000" w:themeColor="text1"/>
        </w:rPr>
        <w:t>,</w:t>
      </w:r>
      <w:r w:rsidR="00B94EAC" w:rsidRPr="00063A83">
        <w:rPr>
          <w:rFonts w:asciiTheme="minorHAnsi" w:hAnsiTheme="minorHAnsi" w:cstheme="minorHAnsi"/>
          <w:color w:val="000000" w:themeColor="text1"/>
        </w:rPr>
        <w:t xml:space="preserve"> in</w:t>
      </w:r>
      <w:r w:rsidR="00DE2BE5"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differentiation</w:t>
      </w:r>
      <w:r w:rsidR="00B94EAC" w:rsidRPr="00063A83">
        <w:rPr>
          <w:rFonts w:asciiTheme="minorHAnsi" w:hAnsiTheme="minorHAnsi" w:cstheme="minorHAnsi"/>
          <w:color w:val="000000" w:themeColor="text1"/>
        </w:rPr>
        <w:t xml:space="preserve"> and</w:t>
      </w:r>
      <w:r w:rsidRPr="00063A83">
        <w:rPr>
          <w:rFonts w:asciiTheme="minorHAnsi" w:hAnsiTheme="minorHAnsi" w:cstheme="minorHAnsi"/>
          <w:color w:val="000000" w:themeColor="text1"/>
        </w:rPr>
        <w:t xml:space="preserve"> </w:t>
      </w:r>
      <w:r w:rsidR="00DE2BE5" w:rsidRPr="00063A83">
        <w:rPr>
          <w:rFonts w:asciiTheme="minorHAnsi" w:hAnsiTheme="minorHAnsi" w:cstheme="minorHAnsi"/>
          <w:color w:val="000000" w:themeColor="text1"/>
        </w:rPr>
        <w:t>in</w:t>
      </w:r>
      <w:r w:rsidR="00764A5A" w:rsidRPr="00063A83">
        <w:rPr>
          <w:rFonts w:asciiTheme="minorHAnsi" w:hAnsiTheme="minorHAnsi" w:cstheme="minorHAnsi"/>
          <w:color w:val="000000" w:themeColor="text1"/>
        </w:rPr>
        <w:t xml:space="preserve"> supporting</w:t>
      </w:r>
      <w:r w:rsidRPr="00063A83">
        <w:rPr>
          <w:rFonts w:asciiTheme="minorHAnsi" w:hAnsiTheme="minorHAnsi" w:cstheme="minorHAnsi"/>
          <w:color w:val="000000" w:themeColor="text1"/>
        </w:rPr>
        <w:t xml:space="preserve"> the invasion of pancreatic cancer cells. </w:t>
      </w:r>
    </w:p>
    <w:p w14:paraId="6BA644D4" w14:textId="77777777" w:rsidR="00874861" w:rsidRPr="00063A83" w:rsidRDefault="00874861" w:rsidP="007704A6">
      <w:pPr>
        <w:jc w:val="both"/>
        <w:rPr>
          <w:rFonts w:asciiTheme="minorHAnsi" w:hAnsiTheme="minorHAnsi" w:cstheme="minorHAnsi"/>
          <w:color w:val="000000" w:themeColor="text1"/>
        </w:rPr>
      </w:pPr>
    </w:p>
    <w:p w14:paraId="64AB58D9" w14:textId="77777777" w:rsidR="00874861" w:rsidRPr="00063A83" w:rsidRDefault="00874861" w:rsidP="007704A6">
      <w:pPr>
        <w:jc w:val="both"/>
        <w:outlineLvl w:val="0"/>
        <w:rPr>
          <w:rFonts w:asciiTheme="minorHAnsi" w:hAnsiTheme="minorHAnsi" w:cstheme="minorHAnsi"/>
          <w:color w:val="000000" w:themeColor="text1"/>
        </w:rPr>
      </w:pPr>
      <w:r w:rsidRPr="00063A83">
        <w:rPr>
          <w:rFonts w:asciiTheme="minorHAnsi" w:hAnsiTheme="minorHAnsi" w:cstheme="minorHAnsi"/>
          <w:b/>
          <w:color w:val="000000" w:themeColor="text1"/>
        </w:rPr>
        <w:t>INTRODUCTION</w:t>
      </w:r>
      <w:r w:rsidRPr="00063A83">
        <w:rPr>
          <w:rFonts w:asciiTheme="minorHAnsi" w:hAnsiTheme="minorHAnsi" w:cstheme="minorHAnsi"/>
          <w:b/>
          <w:bCs/>
          <w:color w:val="000000" w:themeColor="text1"/>
        </w:rPr>
        <w:t>:</w:t>
      </w:r>
      <w:r w:rsidRPr="00063A83">
        <w:rPr>
          <w:rFonts w:asciiTheme="minorHAnsi" w:hAnsiTheme="minorHAnsi" w:cstheme="minorHAnsi"/>
          <w:color w:val="000000" w:themeColor="text1"/>
        </w:rPr>
        <w:t xml:space="preserve"> </w:t>
      </w:r>
    </w:p>
    <w:p w14:paraId="6AED40F2" w14:textId="0B7118D5" w:rsidR="00874861" w:rsidRPr="00063A83" w:rsidRDefault="00DF0E75"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lastRenderedPageBreak/>
        <w:t>The tumo</w:t>
      </w:r>
      <w:r w:rsidR="00874861" w:rsidRPr="00063A83">
        <w:rPr>
          <w:rFonts w:asciiTheme="minorHAnsi" w:hAnsiTheme="minorHAnsi" w:cstheme="minorHAnsi"/>
          <w:color w:val="000000" w:themeColor="text1"/>
        </w:rPr>
        <w:t>r microenvironment is a very complex niche and extremely important for the maintena</w:t>
      </w:r>
      <w:r w:rsidRPr="00063A83">
        <w:rPr>
          <w:rFonts w:asciiTheme="minorHAnsi" w:hAnsiTheme="minorHAnsi" w:cstheme="minorHAnsi"/>
          <w:color w:val="000000" w:themeColor="text1"/>
        </w:rPr>
        <w:t>nce and progression of the tumo</w:t>
      </w:r>
      <w:r w:rsidR="00874861" w:rsidRPr="00063A83">
        <w:rPr>
          <w:rFonts w:asciiTheme="minorHAnsi" w:hAnsiTheme="minorHAnsi" w:cstheme="minorHAnsi"/>
          <w:color w:val="000000" w:themeColor="text1"/>
        </w:rPr>
        <w:t>r cells</w:t>
      </w:r>
      <w:r w:rsidR="00874861" w:rsidRPr="00063A83">
        <w:rPr>
          <w:rFonts w:asciiTheme="minorHAnsi" w:hAnsiTheme="minorHAnsi" w:cstheme="minorHAnsi"/>
          <w:color w:val="000000" w:themeColor="text1"/>
        </w:rPr>
        <w:fldChar w:fldCharType="begin"/>
      </w:r>
      <w:r w:rsidR="00874861" w:rsidRPr="00063A83">
        <w:rPr>
          <w:rFonts w:asciiTheme="minorHAnsi" w:hAnsiTheme="minorHAnsi" w:cstheme="minorHAnsi"/>
          <w:color w:val="000000" w:themeColor="text1"/>
        </w:rPr>
        <w:instrText xml:space="preserve"> ADDIN ZOTERO_ITEM CSL_CITATION {"citationID":"hU8Y1ZDc","properties":{"formattedCitation":"\\super 1\\nosupersub{}","plainCitation":"1","noteIndex":0},"citationItems":[{"id":414,"uris":["http://zotero.org/users/local/2XPe0kug/items/IZGNB7V2"],"uri":["http://zotero.org/users/local/2XPe0kug/items/IZGNB7V2"],"itemData":{"id":414,"type":"article-journal","title":"Whom to blame for metastasis, the epithelial-mesenchymal transition or the tumor microenvironment?","container-title":"Cancer Letters","page":"359-368","volume":"380","issue":"1","source":"PubMed","abstract":"Changes in the tumor microenvironment (TME) can trigger the activation of otherwise non-malignant cells to become highly aggressive and motile. This is evident during initial tumor growth when the poor vascularization in tumors generates hypoxic regions that trigger the latent embryonic program, epithelial-to-mesenchymal transition (EMT), in epithelial carcinoma cells (e-cars) leading to highly motile mesenchymal-like carcinoma cells (m-cars), which also acquire cancer stem cell properties. After that, specific bidirectional interactions take place between m-cars and the cellular components of TME at different stages of metastasis. These interactions include several vicious positive feedback loops in which m-cars trigger a phenotypic switch, causing normal stromal cells to become pro-tumorigenic, which then further promote the survival, motility, and proliferation of m-cars. Accordingly, there is not a single culprit accounting for metastasis. Instead both m-cars and the TME dynamically interact, evolve and promote metastasis. In this review, we discuss the current status of the known interactions between m-cars and the TME during different stages of metastasis and how these interactions promote the metastatic activity of highly malignant m-cars by promoting their invasive mesenchymal phenotype and CSC properties.","DOI":"10.1016/j.canlet.2015.12.033","ISSN":"1872-7980","note":"PMID: 26791236","journalAbbreviation":"Cancer Lett.","language":"eng","author":[{"family":"Pietilä","given":"M."},{"family":"Ivaska","given":"J."},{"family":"Mani","given":"S. A."}],"issued":{"date-parts":[["2016"]],"season":"28"}}}],"schema":"https://github.com/citation-style-language/schema/raw/master/csl-citation.json"} </w:instrText>
      </w:r>
      <w:r w:rsidR="00874861" w:rsidRPr="00063A83">
        <w:rPr>
          <w:rFonts w:asciiTheme="minorHAnsi" w:hAnsiTheme="minorHAnsi" w:cstheme="minorHAnsi"/>
          <w:color w:val="000000" w:themeColor="text1"/>
        </w:rPr>
        <w:fldChar w:fldCharType="separate"/>
      </w:r>
      <w:r w:rsidR="004F1EE4" w:rsidRPr="00063A83">
        <w:rPr>
          <w:rFonts w:asciiTheme="minorHAnsi" w:hAnsiTheme="minorHAnsi" w:cstheme="minorHAnsi"/>
          <w:color w:val="000000" w:themeColor="text1"/>
          <w:vertAlign w:val="superscript"/>
        </w:rPr>
        <w:t>1</w:t>
      </w:r>
      <w:r w:rsidR="00874861"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vertAlign w:val="superscript"/>
        </w:rPr>
        <w:fldChar w:fldCharType="begin"/>
      </w:r>
      <w:r w:rsidR="00874861" w:rsidRPr="00063A83">
        <w:rPr>
          <w:rFonts w:asciiTheme="minorHAnsi" w:hAnsiTheme="minorHAnsi" w:cstheme="minorHAnsi"/>
          <w:color w:val="000000" w:themeColor="text1"/>
          <w:vertAlign w:val="superscript"/>
        </w:rPr>
        <w:instrText xml:space="preserve"> ADDIN ZOTERO_TEMP </w:instrText>
      </w:r>
      <w:r w:rsidR="00874861" w:rsidRPr="00063A83">
        <w:rPr>
          <w:rFonts w:asciiTheme="minorHAnsi" w:hAnsiTheme="minorHAnsi" w:cstheme="minorHAnsi"/>
          <w:color w:val="000000" w:themeColor="text1"/>
          <w:vertAlign w:val="superscript"/>
        </w:rPr>
        <w:fldChar w:fldCharType="end"/>
      </w:r>
      <w:r w:rsidR="00874861" w:rsidRPr="00063A83">
        <w:rPr>
          <w:rFonts w:asciiTheme="minorHAnsi" w:hAnsiTheme="minorHAnsi" w:cstheme="minorHAnsi"/>
          <w:color w:val="000000" w:themeColor="text1"/>
        </w:rPr>
        <w:t xml:space="preserve">. It is formed not only by the cancer cells but also by stromal fibroblasts. The </w:t>
      </w:r>
      <w:r w:rsidRPr="00063A83">
        <w:rPr>
          <w:rFonts w:asciiTheme="minorHAnsi" w:hAnsiTheme="minorHAnsi" w:cstheme="minorHAnsi"/>
          <w:color w:val="000000" w:themeColor="text1"/>
        </w:rPr>
        <w:t>tumor</w:t>
      </w:r>
      <w:r w:rsidR="00874861" w:rsidRPr="00063A83">
        <w:rPr>
          <w:rFonts w:asciiTheme="minorHAnsi" w:hAnsiTheme="minorHAnsi" w:cstheme="minorHAnsi"/>
          <w:color w:val="000000" w:themeColor="text1"/>
        </w:rPr>
        <w:t xml:space="preserve"> cells are surrounded by </w:t>
      </w:r>
      <w:r w:rsidR="00063A83" w:rsidRPr="00063A83">
        <w:rPr>
          <w:rFonts w:asciiTheme="minorHAnsi" w:hAnsiTheme="minorHAnsi" w:cstheme="minorHAnsi"/>
          <w:color w:val="000000" w:themeColor="text1"/>
        </w:rPr>
        <w:t xml:space="preserve">a </w:t>
      </w:r>
      <w:r w:rsidR="00874861" w:rsidRPr="00063A83">
        <w:rPr>
          <w:rFonts w:asciiTheme="minorHAnsi" w:hAnsiTheme="minorHAnsi" w:cstheme="minorHAnsi"/>
          <w:color w:val="000000" w:themeColor="text1"/>
        </w:rPr>
        <w:t>stroma that is specific and different from the stroma of normal tissues</w:t>
      </w:r>
      <w:r w:rsidR="00874861" w:rsidRPr="00063A83">
        <w:rPr>
          <w:rFonts w:asciiTheme="minorHAnsi" w:hAnsiTheme="minorHAnsi" w:cstheme="minorHAnsi"/>
          <w:color w:val="000000" w:themeColor="text1"/>
        </w:rPr>
        <w:fldChar w:fldCharType="begin"/>
      </w:r>
      <w:r w:rsidR="00874861" w:rsidRPr="00063A83">
        <w:rPr>
          <w:rFonts w:asciiTheme="minorHAnsi" w:hAnsiTheme="minorHAnsi" w:cstheme="minorHAnsi"/>
          <w:color w:val="000000" w:themeColor="text1"/>
        </w:rPr>
        <w:instrText xml:space="preserve"> ADDIN ZOTERO_ITEM CSL_CITATION {"citationID":"fjcJspHq","properties":{"formattedCitation":"\\super 2\\nosupersub{}","plainCitation":"2","noteIndex":0},"citationItems":[{"id":416,"uris":["http://zotero.org/users/local/2XPe0kug/items/NZ6USCUK"],"uri":["http://zotero.org/users/local/2XPe0kug/items/NZ6USCUK"],"itemData":{"id":416,"type":"article-journal","title":"High interstitial fluid pressure - an obstacle in cancer therapy","container-title":"Nature Reviews. Cancer","page":"806-813","volume":"4","issue":"10","source":"PubMed","abstract":"Many solid tumours show an increased interstitial fluid pressure (IFP), which forms a barrier to transcapillary transport. This barrier is an obstacle in tumour treatment, as it results in inefficient uptake of therapeutic agents. There are a number of factors that contribute to increased IFP in the tumour, such as vessel abnormalities, fibrosis and contraction of the interstitial matrix. Lowering the tumour IFP with specific signal-transduction antagonists might be a useful approach to improving anticancer drug efficacy.","DOI":"10.1038/nrc1456","ISSN":"1474-175X","note":"PMID: 15510161","journalAbbreviation":"Nat. Rev. Cancer","language":"eng","author":[{"family":"Heldin","given":"Carl-Henrik"},{"family":"Rubin","given":"Kristofer"},{"family":"Pietras","given":"Kristian"},{"family":"Ostman","given":"Arne"}],"issued":{"date-parts":[["2004",10]]}}}],"schema":"https://github.com/citation-style-language/schema/raw/master/csl-citation.json"} </w:instrText>
      </w:r>
      <w:r w:rsidR="00874861" w:rsidRPr="00063A83">
        <w:rPr>
          <w:rFonts w:asciiTheme="minorHAnsi" w:hAnsiTheme="minorHAnsi" w:cstheme="minorHAnsi"/>
          <w:color w:val="000000" w:themeColor="text1"/>
        </w:rPr>
        <w:fldChar w:fldCharType="separate"/>
      </w:r>
      <w:r w:rsidR="004F1EE4" w:rsidRPr="00063A83">
        <w:rPr>
          <w:rFonts w:asciiTheme="minorHAnsi" w:hAnsiTheme="minorHAnsi" w:cstheme="minorHAnsi"/>
          <w:color w:val="000000" w:themeColor="text1"/>
          <w:vertAlign w:val="superscript"/>
        </w:rPr>
        <w:t>2</w:t>
      </w:r>
      <w:r w:rsidR="00874861"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 xml:space="preserve">. Laminin-332 is an extracellular matrix protein ectopically expressed in the stroma of different </w:t>
      </w:r>
      <w:r w:rsidRPr="00063A83">
        <w:rPr>
          <w:rFonts w:asciiTheme="minorHAnsi" w:hAnsiTheme="minorHAnsi" w:cstheme="minorHAnsi"/>
          <w:color w:val="000000" w:themeColor="text1"/>
        </w:rPr>
        <w:t>tumor</w:t>
      </w:r>
      <w:r w:rsidR="00874861" w:rsidRPr="00063A83">
        <w:rPr>
          <w:rFonts w:asciiTheme="minorHAnsi" w:hAnsiTheme="minorHAnsi" w:cstheme="minorHAnsi"/>
          <w:color w:val="000000" w:themeColor="text1"/>
        </w:rPr>
        <w:t>s, such as of pancreatic adenocarcinoma</w:t>
      </w:r>
      <w:r w:rsidR="000454E2" w:rsidRPr="00063A83">
        <w:rPr>
          <w:rFonts w:asciiTheme="minorHAnsi" w:hAnsiTheme="minorHAnsi" w:cstheme="minorHAnsi"/>
          <w:color w:val="000000" w:themeColor="text1"/>
        </w:rPr>
        <w:fldChar w:fldCharType="begin"/>
      </w:r>
      <w:r w:rsidR="000454E2" w:rsidRPr="00063A83">
        <w:rPr>
          <w:rFonts w:asciiTheme="minorHAnsi" w:hAnsiTheme="minorHAnsi" w:cstheme="minorHAnsi"/>
          <w:color w:val="000000" w:themeColor="text1"/>
        </w:rPr>
        <w:instrText xml:space="preserve"> ADDIN ZOTERO_ITEM CSL_CITATION {"citationID":"xIe7ie2v","properties":{"formattedCitation":"\\super 3\\nosupersub{}","plainCitation":"3","noteIndex":0},"citationItems":[{"id":499,"uris":["http://zotero.org/users/local/2XPe0kug/items/9S25QEER"],"uri":["http://zotero.org/users/local/2XPe0kug/items/9S25QEER"],"itemData":{"id":499,"type":"article-journal","title":"Pancreatic carcinomas deposit laminin-5, preferably adhere to laminin-5, and migrate on the newly deposited basement membrane.","container-title":"The American Journal of Pathology","page":"1289-1302","volume":"151","issue":"5","source":"PubMed Central","abstract":"We studied the adhesion mechanism of pancreatic carcinoma using in vitro adhesion and migration assays of stable cell lines and tumors grown from these cell lines in nude mice. We also compared the results with the expression profiles of laminins and their receptors in pancreatic carcinomas to evaluate the relevance of these mechanisms in vivo. All of the cell lines preferably adhered to laminin-5, irrespective of their capability to synthesize laminin-5. Cell migration was studied in the presence of hepatocyte growth factor, as it increased the speed of migration manyfold. Herbimycin A treatment and antibodies against the beta 1 and alpha 3 integrin subunits and laminin alpha 3 chain almost entirely blocked cell migration of the BxPC-3 cell line, whereas migration was nearly unaffected by RGD peptide and only moderately inhibited by antibody against the alpha 6 integrin subunit. Indirect immunofluorescence microscopy of wounded BxPC-3 cells suggested a rapid endocytosis of alpha 3 integrin subunit in the cells at the margin of the wound and a rapid, polarized rearrangement of the alpha 6 beta 4 integrin. Especially HGF-treated cultures showed a prominent cytoplasmic reaction for laminin-5 at the margin of the wound. Xenografted cells formed tumors that produced and deposited the same laminin chains as the in vitro cultures. Frozen sections of human pancreatic carcinomas showed reactivity for laminin chains suggestive for expression of laminin-1 and laminin-5. Both xenografted tumors and human pancreatic carcinomas also showed stromal reactivity for laminin-5. Electron microscopy of the human tumors suggested that this was due to an abundant reduplication the basement-membrane-like material around the nests of malignant cells. Our results suggest that pancreatic carcinomas synthesize and deposit laminin-5 in the basement membrane in an abnormal manner. Invading cells adhere to this newly produced basement membrane and migrate on it by using the alpha 3 beta 1 integrin receptor recognizing laminin-5.","ISSN":"0002-9440","note":"PMID: 9358755\nPMCID: PMC1858075","journalAbbreviation":"Am J Pathol","author":[{"family":"Tani","given":"T."},{"family":"Lumme","given":"A."},{"family":"Linnala","given":"A."},{"family":"Kivilaakso","given":"E."},{"family":"Kiviluoto","given":"T."},{"family":"Burgeson","given":"R. E."},{"family":"Kangas","given":"L."},{"family":"Leivo","given":"I."},{"family":"Virtanen","given":"I."}],"issued":{"date-parts":[["1997",11]]}}}],"schema":"https://github.com/citation-style-language/schema/raw/master/csl-citation.json"} </w:instrText>
      </w:r>
      <w:r w:rsidR="000454E2" w:rsidRPr="00063A83">
        <w:rPr>
          <w:rFonts w:asciiTheme="minorHAnsi" w:hAnsiTheme="minorHAnsi" w:cstheme="minorHAnsi"/>
          <w:color w:val="000000" w:themeColor="text1"/>
        </w:rPr>
        <w:fldChar w:fldCharType="separate"/>
      </w:r>
      <w:r w:rsidR="000454E2" w:rsidRPr="00063A83">
        <w:rPr>
          <w:rFonts w:asciiTheme="minorHAnsi" w:hAnsiTheme="minorHAnsi" w:cstheme="minorHAnsi"/>
          <w:color w:val="000000" w:themeColor="text1"/>
          <w:vertAlign w:val="superscript"/>
        </w:rPr>
        <w:t>3</w:t>
      </w:r>
      <w:r w:rsidR="000454E2"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 xml:space="preserve">. Moreover, the biochemical composition of the ECM </w:t>
      </w:r>
      <w:r w:rsidR="000744B0" w:rsidRPr="00063A83">
        <w:rPr>
          <w:rFonts w:asciiTheme="minorHAnsi" w:hAnsiTheme="minorHAnsi" w:cstheme="minorHAnsi"/>
          <w:color w:val="000000" w:themeColor="text1"/>
        </w:rPr>
        <w:t xml:space="preserve">and </w:t>
      </w:r>
      <w:r w:rsidR="00874861" w:rsidRPr="00063A83">
        <w:rPr>
          <w:rFonts w:asciiTheme="minorHAnsi" w:hAnsiTheme="minorHAnsi" w:cstheme="minorHAnsi"/>
          <w:color w:val="000000" w:themeColor="text1"/>
        </w:rPr>
        <w:t xml:space="preserve">also its biophysical properties, such as rigidity and tension, </w:t>
      </w:r>
      <w:r w:rsidR="000744B0" w:rsidRPr="00063A83">
        <w:rPr>
          <w:rFonts w:asciiTheme="minorHAnsi" w:hAnsiTheme="minorHAnsi" w:cstheme="minorHAnsi"/>
          <w:color w:val="000000" w:themeColor="text1"/>
        </w:rPr>
        <w:t xml:space="preserve">change </w:t>
      </w:r>
      <w:r w:rsidR="00874861" w:rsidRPr="00063A83">
        <w:rPr>
          <w:rFonts w:asciiTheme="minorHAnsi" w:hAnsiTheme="minorHAnsi" w:cstheme="minorHAnsi"/>
          <w:color w:val="000000" w:themeColor="text1"/>
        </w:rPr>
        <w:t xml:space="preserve">within the </w:t>
      </w:r>
      <w:r w:rsidRPr="00063A83">
        <w:rPr>
          <w:rFonts w:asciiTheme="minorHAnsi" w:hAnsiTheme="minorHAnsi" w:cstheme="minorHAnsi"/>
          <w:color w:val="000000" w:themeColor="text1"/>
        </w:rPr>
        <w:t>tumor</w:t>
      </w:r>
      <w:r w:rsidR="004351F3" w:rsidRPr="00063A83">
        <w:rPr>
          <w:rFonts w:asciiTheme="minorHAnsi" w:hAnsiTheme="minorHAnsi" w:cstheme="minorHAnsi"/>
          <w:color w:val="000000" w:themeColor="text1"/>
        </w:rPr>
        <w:t xml:space="preserve"> bulk</w:t>
      </w:r>
      <w:r w:rsidR="00F65AE9" w:rsidRPr="00063A83">
        <w:rPr>
          <w:rFonts w:asciiTheme="minorHAnsi" w:hAnsiTheme="minorHAnsi" w:cstheme="minorHAnsi"/>
          <w:color w:val="000000" w:themeColor="text1"/>
        </w:rPr>
        <w:fldChar w:fldCharType="begin"/>
      </w:r>
      <w:r w:rsidR="00F65AE9" w:rsidRPr="00063A83">
        <w:rPr>
          <w:rFonts w:asciiTheme="minorHAnsi" w:hAnsiTheme="minorHAnsi" w:cstheme="minorHAnsi"/>
          <w:color w:val="000000" w:themeColor="text1"/>
        </w:rPr>
        <w:instrText xml:space="preserve"> ADDIN ZOTERO_ITEM CSL_CITATION {"citationID":"wB61LjHi","properties":{"formattedCitation":"\\super 4\\nosupersub{}","plainCitation":"4","noteIndex":0},"citationItems":[{"id":507,"uris":["http://zotero.org/users/local/2XPe0kug/items/PZYTX8V5"],"uri":["http://zotero.org/users/local/2XPe0kug/items/PZYTX8V5"],"itemData":{"id":507,"type":"article-journal","title":"The extracellular matrix in tumor progression and metastasis","container-title":"Clinical &amp; Experimental Metastasis","source":"PubMed","abstract":"The extracellular matrix (ECM) constitutes the scaffold of tissues and organs. It is a complex network of extracellular proteins, proteoglycans and glycoproteins, which form supramolecular aggregates, such as fibrils and sheet-like networks. In addition to its biochemical composition, including the covalent intermolecular cross-linkages, the ECM is also characterized by its biophysical parameters, such as topography, molecular density, stiffness/rigidity and tension. Taking these biochemical and biophysical parameters into consideration, the ECM is very versatile and undergoes constant remodeling. This review focusses on this remodeling of the ECM under the influence of a primary solid tumor mass. Within this tumor stroma, not only the cancer cells but also the resident fibroblasts, which differentiate into cancer-associated fibroblasts (CAFs), modify the ECM. Growth factors and chemokines, which are tethered to and released from the ECM, as well as metabolic changes of the cells within the tumor bulk, add to the tumor-supporting tumor microenvironment. Metastasizing cancer cells from a primary tumor mass infiltrate into the ECM, which variably may facilitate cancer cell migration or act as barrier, which has to be proteolytically breached by the infiltrating tumor cell. The biochemical and biophysical properties therefore determine the rates and routes of metastatic dissemination. Moreover, primed by soluble factors of the primary tumor, the ECM of distant organs may be remodeled in a way to facilitate the engraftment of metastasizing cancer cells. Such premetastatic niches are responsible for the organotropic preference of certain cancer entities to colonize at certain sites in distant organs and to establish a metastasis. Translational application of our knowledge about the cancer-primed ECM is sparse with respect to therapeutic approaches, whereas tumor-induced ECM alterations such as increased tissue stiffness and desmoplasia, as well as breaching the basement membrane are hallmark of malignancy and diagnostically and histologically harnessed.","DOI":"10.1007/s10585-019-09966-1","ISSN":"1573-7276","note":"PMID: 30972526","journalAbbreviation":"Clin. Exp. Metastasis","language":"eng","author":[{"family":"Eble","given":"Johannes A."},{"family":"Niland","given":"Stephan"}],"issued":{"date-parts":[["2019",4,11]]}}}],"schema":"https://github.com/citation-style-language/schema/raw/master/csl-citation.json"} </w:instrText>
      </w:r>
      <w:r w:rsidR="00F65AE9" w:rsidRPr="00063A83">
        <w:rPr>
          <w:rFonts w:asciiTheme="minorHAnsi" w:hAnsiTheme="minorHAnsi" w:cstheme="minorHAnsi"/>
          <w:color w:val="000000" w:themeColor="text1"/>
        </w:rPr>
        <w:fldChar w:fldCharType="separate"/>
      </w:r>
      <w:r w:rsidR="00F65AE9" w:rsidRPr="00063A83">
        <w:rPr>
          <w:rFonts w:asciiTheme="minorHAnsi" w:hAnsiTheme="minorHAnsi" w:cstheme="minorHAnsi"/>
          <w:color w:val="000000" w:themeColor="text1"/>
          <w:vertAlign w:val="superscript"/>
        </w:rPr>
        <w:t>4</w:t>
      </w:r>
      <w:r w:rsidR="00F65AE9"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 xml:space="preserve">. This </w:t>
      </w:r>
      <w:r w:rsidRPr="00063A83">
        <w:rPr>
          <w:rFonts w:asciiTheme="minorHAnsi" w:hAnsiTheme="minorHAnsi" w:cstheme="minorHAnsi"/>
          <w:color w:val="000000" w:themeColor="text1"/>
        </w:rPr>
        <w:t>tumor</w:t>
      </w:r>
      <w:r w:rsidR="00874861" w:rsidRPr="00063A83">
        <w:rPr>
          <w:rFonts w:asciiTheme="minorHAnsi" w:hAnsiTheme="minorHAnsi" w:cstheme="minorHAnsi"/>
          <w:color w:val="000000" w:themeColor="text1"/>
        </w:rPr>
        <w:t xml:space="preserve"> stroma, or “reactive stroma”</w:t>
      </w:r>
      <w:r w:rsidR="00B3166A" w:rsidRPr="00063A83">
        <w:rPr>
          <w:rFonts w:asciiTheme="minorHAnsi" w:hAnsiTheme="minorHAnsi" w:cstheme="minorHAnsi"/>
          <w:color w:val="000000" w:themeColor="text1"/>
        </w:rPr>
        <w:t>,</w:t>
      </w:r>
      <w:r w:rsidR="00874861" w:rsidRPr="00063A83">
        <w:rPr>
          <w:rFonts w:asciiTheme="minorHAnsi" w:hAnsiTheme="minorHAnsi" w:cstheme="minorHAnsi"/>
          <w:color w:val="000000" w:themeColor="text1"/>
        </w:rPr>
        <w:t xml:space="preserve"> is caused by an adaptation of </w:t>
      </w:r>
      <w:r w:rsidRPr="00063A83">
        <w:rPr>
          <w:rFonts w:asciiTheme="minorHAnsi" w:hAnsiTheme="minorHAnsi" w:cstheme="minorHAnsi"/>
          <w:color w:val="000000" w:themeColor="text1"/>
        </w:rPr>
        <w:t>fibroblasts to the neighbo</w:t>
      </w:r>
      <w:r w:rsidR="00874861" w:rsidRPr="00063A83">
        <w:rPr>
          <w:rFonts w:asciiTheme="minorHAnsi" w:hAnsiTheme="minorHAnsi" w:cstheme="minorHAnsi"/>
          <w:color w:val="000000" w:themeColor="text1"/>
        </w:rPr>
        <w:t>ring cancer cells and by the recruitment of other very important players that develop</w:t>
      </w:r>
      <w:r w:rsidRPr="00063A83">
        <w:rPr>
          <w:rFonts w:asciiTheme="minorHAnsi" w:hAnsiTheme="minorHAnsi" w:cstheme="minorHAnsi"/>
          <w:color w:val="000000" w:themeColor="text1"/>
        </w:rPr>
        <w:t xml:space="preserve"> a favo</w:t>
      </w:r>
      <w:r w:rsidR="00874861" w:rsidRPr="00063A83">
        <w:rPr>
          <w:rFonts w:asciiTheme="minorHAnsi" w:hAnsiTheme="minorHAnsi" w:cstheme="minorHAnsi"/>
          <w:color w:val="000000" w:themeColor="text1"/>
        </w:rPr>
        <w:t xml:space="preserve">rable and supportive environment for </w:t>
      </w:r>
      <w:r w:rsidRPr="00063A83">
        <w:rPr>
          <w:rFonts w:asciiTheme="minorHAnsi" w:hAnsiTheme="minorHAnsi" w:cstheme="minorHAnsi"/>
          <w:color w:val="000000" w:themeColor="text1"/>
        </w:rPr>
        <w:t>tumor</w:t>
      </w:r>
      <w:r w:rsidR="00874861" w:rsidRPr="00063A83">
        <w:rPr>
          <w:rFonts w:asciiTheme="minorHAnsi" w:hAnsiTheme="minorHAnsi" w:cstheme="minorHAnsi"/>
          <w:color w:val="000000" w:themeColor="text1"/>
        </w:rPr>
        <w:t xml:space="preserve"> progression. </w:t>
      </w:r>
      <w:r w:rsidR="005546F1" w:rsidRPr="00063A83">
        <w:rPr>
          <w:rFonts w:asciiTheme="minorHAnsi" w:hAnsiTheme="minorHAnsi" w:cstheme="minorHAnsi"/>
          <w:color w:val="000000" w:themeColor="text1"/>
        </w:rPr>
        <w:t>The</w:t>
      </w:r>
      <w:r w:rsidR="00874861" w:rsidRPr="00063A83">
        <w:rPr>
          <w:rFonts w:asciiTheme="minorHAnsi" w:hAnsiTheme="minorHAnsi" w:cstheme="minorHAnsi"/>
          <w:color w:val="000000" w:themeColor="text1"/>
        </w:rPr>
        <w:t xml:space="preserve"> differentiation of stromal fibroblasts results in </w:t>
      </w:r>
      <w:r w:rsidR="00A15B65" w:rsidRPr="00063A83">
        <w:rPr>
          <w:rFonts w:asciiTheme="minorHAnsi" w:hAnsiTheme="minorHAnsi" w:cstheme="minorHAnsi"/>
          <w:color w:val="000000" w:themeColor="text1"/>
        </w:rPr>
        <w:t>cancer-</w:t>
      </w:r>
      <w:r w:rsidR="00874861" w:rsidRPr="00063A83">
        <w:rPr>
          <w:rFonts w:asciiTheme="minorHAnsi" w:hAnsiTheme="minorHAnsi" w:cstheme="minorHAnsi"/>
          <w:color w:val="000000" w:themeColor="text1"/>
        </w:rPr>
        <w:t xml:space="preserve">associated fibroblasts (CAF). These cells can be identified using different markers such as </w:t>
      </w:r>
      <w:r w:rsidR="00874861" w:rsidRPr="00063A83">
        <w:rPr>
          <w:rFonts w:asciiTheme="minorHAnsi" w:hAnsiTheme="minorHAnsi" w:cstheme="minorHAnsi"/>
          <w:color w:val="000000" w:themeColor="text1"/>
        </w:rPr>
        <w:sym w:font="Symbol" w:char="F061"/>
      </w:r>
      <w:r w:rsidR="00874861" w:rsidRPr="00063A83">
        <w:rPr>
          <w:rFonts w:asciiTheme="minorHAnsi" w:hAnsiTheme="minorHAnsi" w:cstheme="minorHAnsi"/>
          <w:color w:val="000000" w:themeColor="text1"/>
        </w:rPr>
        <w:t>-smooth muscle actin (</w:t>
      </w:r>
      <w:r w:rsidR="00874861" w:rsidRPr="00063A83">
        <w:rPr>
          <w:rFonts w:asciiTheme="minorHAnsi" w:hAnsiTheme="minorHAnsi" w:cstheme="minorHAnsi"/>
          <w:color w:val="000000" w:themeColor="text1"/>
        </w:rPr>
        <w:sym w:font="Symbol" w:char="F061"/>
      </w:r>
      <w:r w:rsidR="00874861" w:rsidRPr="00063A83">
        <w:rPr>
          <w:rFonts w:asciiTheme="minorHAnsi" w:hAnsiTheme="minorHAnsi" w:cstheme="minorHAnsi"/>
          <w:color w:val="000000" w:themeColor="text1"/>
        </w:rPr>
        <w:t>SMA)</w:t>
      </w:r>
      <w:r w:rsidR="000D6889" w:rsidRPr="00063A83">
        <w:rPr>
          <w:rFonts w:asciiTheme="minorHAnsi" w:hAnsiTheme="minorHAnsi" w:cstheme="minorHAnsi"/>
          <w:color w:val="000000" w:themeColor="text1"/>
        </w:rPr>
        <w:fldChar w:fldCharType="begin"/>
      </w:r>
      <w:r w:rsidR="00C5251E" w:rsidRPr="00063A83">
        <w:rPr>
          <w:rFonts w:asciiTheme="minorHAnsi" w:hAnsiTheme="minorHAnsi" w:cstheme="minorHAnsi"/>
          <w:color w:val="000000" w:themeColor="text1"/>
        </w:rPr>
        <w:instrText xml:space="preserve"> ADDIN ZOTERO_ITEM CSL_CITATION {"citationID":"o0m9rtox","properties":{"formattedCitation":"\\super 5\\nosupersub{}","plainCitation":"5","noteIndex":0},"citationItems":[{"id":427,"uris":["http://zotero.org/users/local/2XPe0kug/items/N8TEMLJ4"],"uri":["http://zotero.org/users/local/2XPe0kug/items/N8TEMLJ4"],"itemData":{"id":427,"type":"article-journal","title":"Myofibroblasts and mechano-regulation of connective tissue remodelling","container-title":"Nature Reviews. Molecular Cell Biology","page":"349-363","volume":"3","issue":"5","source":"PubMed","abstract":"During the past 20 years, it has become generally accepted that the modulation of fibroblastic cells towards the myofibroblastic phenotype, with acquisition of specialized contractile features, is essential for connective-tissue remodelling during normal and pathological wound healing. Yet the myofibroblast still remains one of the most enigmatic of cells, not least owing to its transient appearance in association with connective-tissue injury and to the difficulties in establishing its role in the production of tissue contracture. It is clear that our understanding of the myofibroblast   its origins, functions and molecular regulation   will have a profound influence on the future effectiveness not only of tissue engineering but also of regenerative medicine generally.","DOI":"10.1038/nrm809","ISSN":"1471-0072","note":"PMID: 11988769","journalAbbreviation":"Nat. Rev. Mol. Cell Biol.","language":"eng","author":[{"family":"Tomasek","given":"James J."},{"family":"Gabbiani","given":"Giulio"},{"family":"Hinz","given":"Boris"},{"family":"Chaponnier","given":"Christine"},{"family":"Brown","given":"Robert A."}],"issued":{"date-parts":[["2002",5]]}}}],"schema":"https://github.com/citation-style-language/schema/raw/master/csl-citation.json"} </w:instrText>
      </w:r>
      <w:r w:rsidR="000D6889" w:rsidRPr="00063A83">
        <w:rPr>
          <w:rFonts w:asciiTheme="minorHAnsi" w:hAnsiTheme="minorHAnsi" w:cstheme="minorHAnsi"/>
          <w:color w:val="000000" w:themeColor="text1"/>
        </w:rPr>
        <w:fldChar w:fldCharType="separate"/>
      </w:r>
      <w:r w:rsidR="00C5251E" w:rsidRPr="00063A83">
        <w:rPr>
          <w:rFonts w:asciiTheme="minorHAnsi" w:hAnsiTheme="minorHAnsi" w:cstheme="minorHAnsi"/>
          <w:color w:val="000000" w:themeColor="text1"/>
          <w:vertAlign w:val="superscript"/>
        </w:rPr>
        <w:t>5</w:t>
      </w:r>
      <w:r w:rsidR="000D6889"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 xml:space="preserve"> or neural/glial antigen 2 (NG2)</w:t>
      </w:r>
      <w:r w:rsidR="000F3A3C"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{"citationID":"ydwNiDVZ","properties":{"formattedCitation":"\\super 6\\nosupersub{}","plainCitation":"6","noteIndex":0},"citationItems":[{"id":505,"uris":["http://zotero.org/users/local/2XPe0kug/items/BF4DR89S"],"uri":["http://zotero.org/users/local/2XPe0kug/items/BF4DR89S"],"itemData":{"id":505,"type":"article-journal","title":"Identification of fibroblast heterogeneity in the tumor microenvironment","container-title":"Cancer Biology &amp; Therapy","page":"1640-1646","volume":"5","issue":"12","source":"DOI.org (Crossref)","DOI":"10.4161/cbt.5.12.3354","ISSN":"1538-4047, 1555-8576","journalAbbreviation":"Cancer Biology &amp; Therapy","language":"en","author":[{"family":"Sugimoto","given":"Hikaru"},{"family":"Mundel","given":"Thomas M"},{"family":"Kieran","given":"Mark W."},{"family":"Kalluri","given":"Raghu"}],"issued":{"date-parts":[["2006",12,31]]}}}],"schema":"https://github.com/citation-style-language/schema/raw/master/csl-citation.json"} </w:instrText>
      </w:r>
      <w:r w:rsidR="000F3A3C"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6</w:t>
      </w:r>
      <w:r w:rsidR="000F3A3C"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w:t>
      </w:r>
    </w:p>
    <w:p w14:paraId="34F65557" w14:textId="77777777" w:rsidR="00DD750D" w:rsidRPr="00063A83" w:rsidRDefault="00DD750D" w:rsidP="007704A6">
      <w:pPr>
        <w:jc w:val="both"/>
        <w:rPr>
          <w:rFonts w:asciiTheme="minorHAnsi" w:hAnsiTheme="minorHAnsi" w:cstheme="minorHAnsi"/>
          <w:color w:val="000000" w:themeColor="text1"/>
        </w:rPr>
      </w:pPr>
    </w:p>
    <w:p w14:paraId="73431D81" w14:textId="50A7DC02"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The most suitable</w:t>
      </w:r>
      <w:r w:rsidRPr="00063A83">
        <w:rPr>
          <w:rFonts w:asciiTheme="minorHAnsi" w:hAnsiTheme="minorHAnsi" w:cstheme="minorHAnsi"/>
          <w:i/>
          <w:color w:val="000000" w:themeColor="text1"/>
        </w:rPr>
        <w:t xml:space="preserve">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model to recapitulate the </w:t>
      </w:r>
      <w:r w:rsidR="00DF0E75" w:rsidRPr="00063A83">
        <w:rPr>
          <w:rFonts w:asciiTheme="minorHAnsi" w:hAnsiTheme="minorHAnsi" w:cstheme="minorHAnsi"/>
          <w:color w:val="000000" w:themeColor="text1"/>
        </w:rPr>
        <w:t>tumor</w:t>
      </w:r>
      <w:r w:rsidRPr="00063A83">
        <w:rPr>
          <w:rFonts w:asciiTheme="minorHAnsi" w:hAnsiTheme="minorHAnsi" w:cstheme="minorHAnsi"/>
          <w:color w:val="000000" w:themeColor="text1"/>
        </w:rPr>
        <w:t xml:space="preserve"> microenvironment (TME) w</w:t>
      </w:r>
      <w:r w:rsidR="005546F1" w:rsidRPr="00063A83">
        <w:rPr>
          <w:rFonts w:asciiTheme="minorHAnsi" w:hAnsiTheme="minorHAnsi" w:cstheme="minorHAnsi"/>
          <w:color w:val="000000" w:themeColor="text1"/>
        </w:rPr>
        <w:t>ith CAF</w:t>
      </w:r>
      <w:r w:rsidRPr="00063A83">
        <w:rPr>
          <w:rFonts w:asciiTheme="minorHAnsi" w:hAnsiTheme="minorHAnsi" w:cstheme="minorHAnsi"/>
          <w:color w:val="000000" w:themeColor="text1"/>
        </w:rPr>
        <w:t xml:space="preserve">s is difficult to select. </w:t>
      </w:r>
      <w:r w:rsidR="004351F3" w:rsidRPr="00063A83">
        <w:rPr>
          <w:rFonts w:asciiTheme="minorHAnsi" w:hAnsiTheme="minorHAnsi" w:cstheme="minorHAnsi"/>
          <w:color w:val="000000" w:themeColor="text1"/>
        </w:rPr>
        <w:t xml:space="preserve">The method to mimic </w:t>
      </w:r>
      <w:r w:rsidRPr="00063A83">
        <w:rPr>
          <w:rFonts w:asciiTheme="minorHAnsi" w:hAnsiTheme="minorHAnsi" w:cstheme="minorHAnsi"/>
          <w:color w:val="000000" w:themeColor="text1"/>
        </w:rPr>
        <w:t>physiological parameters</w:t>
      </w:r>
      <w:r w:rsidR="004351F3" w:rsidRPr="00063A83">
        <w:rPr>
          <w:rFonts w:asciiTheme="minorHAnsi" w:hAnsiTheme="minorHAnsi" w:cstheme="minorHAnsi"/>
          <w:color w:val="000000" w:themeColor="text1"/>
        </w:rPr>
        <w:t xml:space="preserve"> of the TME</w:t>
      </w:r>
      <w:r w:rsidRPr="00063A83">
        <w:rPr>
          <w:rFonts w:asciiTheme="minorHAnsi" w:hAnsiTheme="minorHAnsi" w:cstheme="minorHAnsi"/>
          <w:color w:val="000000" w:themeColor="text1"/>
        </w:rPr>
        <w:t xml:space="preserve"> in a cost-efficient and reproducible way must be considered for such a model system. Within the TME, different processes, such as proliferation, differentiation, migration and invasion of the different cell types occur. These cellular processes can be performed individually with different methods. However, the experimental condition</w:t>
      </w:r>
      <w:r w:rsidR="00930349"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must consider the cellular interactions with the </w:t>
      </w:r>
      <w:r w:rsidR="00DF0E75" w:rsidRPr="00063A83">
        <w:rPr>
          <w:rFonts w:asciiTheme="minorHAnsi" w:hAnsiTheme="minorHAnsi" w:cstheme="minorHAnsi"/>
          <w:color w:val="000000" w:themeColor="text1"/>
        </w:rPr>
        <w:t>tumor</w:t>
      </w:r>
      <w:r w:rsidRPr="00063A83">
        <w:rPr>
          <w:rFonts w:asciiTheme="minorHAnsi" w:hAnsiTheme="minorHAnsi" w:cstheme="minorHAnsi"/>
          <w:color w:val="000000" w:themeColor="text1"/>
        </w:rPr>
        <w:t xml:space="preserve"> stroma ECM, </w:t>
      </w:r>
      <w:r w:rsidR="00930349" w:rsidRPr="00063A83">
        <w:rPr>
          <w:rFonts w:asciiTheme="minorHAnsi" w:hAnsiTheme="minorHAnsi" w:cstheme="minorHAnsi"/>
          <w:color w:val="000000" w:themeColor="text1"/>
        </w:rPr>
        <w:t>since the stiffness of the substratum influence</w:t>
      </w:r>
      <w:r w:rsidR="00B3166A" w:rsidRPr="00063A83">
        <w:rPr>
          <w:rFonts w:asciiTheme="minorHAnsi" w:hAnsiTheme="minorHAnsi" w:cstheme="minorHAnsi"/>
          <w:color w:val="000000" w:themeColor="text1"/>
        </w:rPr>
        <w:t>s</w:t>
      </w:r>
      <w:r w:rsidR="00930349" w:rsidRPr="00063A83">
        <w:rPr>
          <w:rFonts w:asciiTheme="minorHAnsi" w:hAnsiTheme="minorHAnsi" w:cstheme="minorHAnsi"/>
          <w:color w:val="000000" w:themeColor="text1"/>
        </w:rPr>
        <w:t xml:space="preserve"> the</w:t>
      </w:r>
      <w:r w:rsidRPr="00063A83">
        <w:rPr>
          <w:rFonts w:asciiTheme="minorHAnsi" w:hAnsiTheme="minorHAnsi" w:cstheme="minorHAnsi"/>
          <w:color w:val="000000" w:themeColor="text1"/>
        </w:rPr>
        <w:t xml:space="preserve"> CAF differentiation process.</w:t>
      </w:r>
      <w:r w:rsidRPr="00063A83" w:rsidDel="008A2001">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R.G. Wells</w:t>
      </w:r>
      <w:r w:rsidR="00B3166A"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commented on the impact of matrix stiffness on </w:t>
      </w:r>
      <w:r w:rsidR="00DF0E75" w:rsidRPr="00063A83">
        <w:rPr>
          <w:rFonts w:asciiTheme="minorHAnsi" w:hAnsiTheme="minorHAnsi" w:cstheme="minorHAnsi"/>
          <w:color w:val="000000" w:themeColor="text1"/>
        </w:rPr>
        <w:t>cell behavio</w:t>
      </w:r>
      <w:r w:rsidRPr="00063A83">
        <w:rPr>
          <w:rFonts w:asciiTheme="minorHAnsi" w:hAnsiTheme="minorHAnsi" w:cstheme="minorHAnsi"/>
          <w:color w:val="000000" w:themeColor="text1"/>
        </w:rPr>
        <w:t xml:space="preserve">r and </w:t>
      </w:r>
      <w:r w:rsidR="00B3166A" w:rsidRPr="00063A83">
        <w:rPr>
          <w:rFonts w:asciiTheme="minorHAnsi" w:hAnsiTheme="minorHAnsi" w:cstheme="minorHAnsi"/>
          <w:color w:val="000000" w:themeColor="text1"/>
        </w:rPr>
        <w:t xml:space="preserve">highlighted </w:t>
      </w:r>
      <w:r w:rsidRPr="00063A83">
        <w:rPr>
          <w:rFonts w:asciiTheme="minorHAnsi" w:hAnsiTheme="minorHAnsi" w:cstheme="minorHAnsi"/>
          <w:color w:val="000000" w:themeColor="text1"/>
        </w:rPr>
        <w:t xml:space="preserve">that cytoskeletal organization and differentiation status observed in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cultured cells might be artefactual</w:t>
      </w:r>
      <w:r w:rsidRPr="00063A83">
        <w:rPr>
          <w:rFonts w:asciiTheme="minorHAnsi" w:hAnsiTheme="minorHAnsi" w:cstheme="minorHAnsi"/>
          <w:color w:val="000000" w:themeColor="text1"/>
          <w:vertAlign w:val="superscript"/>
        </w:rPr>
        <w:fldChar w:fldCharType="begin"/>
      </w:r>
      <w:r w:rsidR="006C178A" w:rsidRPr="00063A83">
        <w:rPr>
          <w:rFonts w:asciiTheme="minorHAnsi" w:hAnsiTheme="minorHAnsi" w:cstheme="minorHAnsi"/>
          <w:color w:val="000000" w:themeColor="text1"/>
          <w:vertAlign w:val="superscript"/>
        </w:rPr>
        <w:instrText xml:space="preserve"> ADDIN ZOTERO_ITEM CSL_CITATION {"citationID":"D0wnzHdp","properties":{"formattedCitation":"\\super 7\\nosupersub{}","plainCitation":"7","noteIndex":0},"citationItems":[{"id":425,"uris":["http://zotero.org/users/local/2XPe0kug/items/JDQ2SR62"],"uri":["http://zotero.org/users/local/2XPe0kug/items/JDQ2SR62"],"itemData":{"id":425,"type":"article-journal","title":"The role of matrix stiffness in regulating cell behavior","container-title":"Hepatology (Baltimore, Md.)","page":"1394-1400","volume":"47","issue":"4","source":"PubMed","abstract":"Matrix stiffness (resistance to deformation), one of the many mechanical forces acting on cells, is increasingly appreciated as an important mediator of cell behavior. It regulates cell signaling broadly, with effects on growth, survival, and motility. Although the stiffness optima for different kinds of adherent cells vary widely, it is generally true that cell proliferation and differentiation increase with the stiffness of the matrix. This review summarizes recent data exploring the nature of matrix stiffness, mechanotransducers, and the many effects of changes in stiffness on cell function. Particular mention is made of data suggesting that cells of the liver are mechanosensitive, highlighting the potential importance of these findings in understanding the biology of normal and diseased liver.","DOI":"10.1002/hep.22193","ISSN":"1527-3350","note":"PMID: 18307210","journalAbbreviation":"Hepatology","language":"eng","author":[{"family":"Wells","given":"Rebecca G."}],"issued":{"date-parts":[["2008",4]]}}}],"schema":"https://github.com/citation-style-language/schema/raw/master/csl-citation.json"} </w:instrText>
      </w:r>
      <w:r w:rsidRPr="00063A83">
        <w:rPr>
          <w:rFonts w:asciiTheme="minorHAnsi" w:hAnsiTheme="minorHAnsi" w:cstheme="minorHAnsi"/>
          <w:color w:val="000000" w:themeColor="text1"/>
          <w:vertAlign w:val="superscript"/>
        </w:rPr>
        <w:fldChar w:fldCharType="separate"/>
      </w:r>
      <w:r w:rsidR="006C178A" w:rsidRPr="00063A83">
        <w:rPr>
          <w:rFonts w:asciiTheme="minorHAnsi" w:hAnsiTheme="minorHAnsi" w:cstheme="minorHAnsi"/>
          <w:color w:val="000000" w:themeColor="text1"/>
          <w:vertAlign w:val="superscript"/>
        </w:rPr>
        <w:t>7</w:t>
      </w:r>
      <w:r w:rsidRPr="00063A83">
        <w:rPr>
          <w:rFonts w:asciiTheme="minorHAnsi" w:hAnsiTheme="minorHAnsi" w:cstheme="minorHAnsi"/>
          <w:color w:val="000000" w:themeColor="text1"/>
          <w:vertAlign w:val="superscript"/>
        </w:rPr>
        <w:fldChar w:fldCharType="end"/>
      </w:r>
      <w:r w:rsidRPr="00063A83">
        <w:rPr>
          <w:rFonts w:asciiTheme="minorHAnsi" w:hAnsiTheme="minorHAnsi" w:cstheme="minorHAnsi"/>
          <w:color w:val="000000" w:themeColor="text1"/>
        </w:rPr>
        <w:t>. Different stimuli seem to be involved in CAF differentiation, including mechanical tension</w:t>
      </w:r>
      <w:r w:rsidR="00AF5C40" w:rsidRPr="00063A83">
        <w:rPr>
          <w:rFonts w:asciiTheme="minorHAnsi" w:hAnsiTheme="minorHAnsi" w:cstheme="minorHAnsi"/>
          <w:color w:val="000000" w:themeColor="text1"/>
          <w:vertAlign w:val="superscript"/>
        </w:rPr>
        <w:fldChar w:fldCharType="begin"/>
      </w:r>
      <w:r w:rsidR="00AF5C40" w:rsidRPr="00063A83">
        <w:rPr>
          <w:rFonts w:asciiTheme="minorHAnsi" w:hAnsiTheme="minorHAnsi" w:cstheme="minorHAnsi"/>
          <w:color w:val="000000" w:themeColor="text1"/>
          <w:vertAlign w:val="superscript"/>
        </w:rPr>
        <w:instrText xml:space="preserve"> ADDIN ZOTERO_ITEM CSL_CITATION {"citationID":"3Dcdbp6y","properties":{"formattedCitation":"\\super 5\\nosupersub{}","plainCitation":"5","noteIndex":0},"citationItems":[{"id":427,"uris":["http://zotero.org/users/local/2XPe0kug/items/N8TEMLJ4"],"uri":["http://zotero.org/users/local/2XPe0kug/items/N8TEMLJ4"],"itemData":{"id":427,"type":"article-journal","title":"Myofibroblasts and mechano-regulation of connective tissue remodelling","container-title":"Nature Reviews. Molecular Cell Biology","page":"349-363","volume":"3","issue":"5","source":"PubMed","abstract":"During the past 20 years, it has become generally accepted that the modulation of fibroblastic cells towards the myofibroblastic phenotype, with acquisition of specialized contractile features, is essential for connective-tissue remodelling during normal and pathological wound healing. Yet the myofibroblast still remains one of the most enigmatic of cells, not least owing to its transient appearance in association with connective-tissue injury and to the difficulties in establishing its role in the production of tissue contracture. It is clear that our understanding of the myofibroblast   its origins, functions and molecular regulation   will have a profound influence on the future effectiveness not only of tissue engineering but also of regenerative medicine generally.","DOI":"10.1038/nrm809","ISSN":"1471-0072","note":"PMID: 11988769","journalAbbreviation":"Nat. Rev. Mol. Cell Biol.","language":"eng","author":[{"family":"Tomasek","given":"James J."},{"family":"Gabbiani","given":"Giulio"},{"family":"Hinz","given":"Boris"},{"family":"Chaponnier","given":"Christine"},{"family":"Brown","given":"Robert A."}],"issued":{"date-parts":[["2002",5]]}}}],"schema":"https://github.com/citation-style-language/schema/raw/master/csl-citation.json"} </w:instrText>
      </w:r>
      <w:r w:rsidR="00AF5C40" w:rsidRPr="00063A83">
        <w:rPr>
          <w:rFonts w:asciiTheme="minorHAnsi" w:hAnsiTheme="minorHAnsi" w:cstheme="minorHAnsi"/>
          <w:color w:val="000000" w:themeColor="text1"/>
          <w:vertAlign w:val="superscript"/>
        </w:rPr>
        <w:fldChar w:fldCharType="separate"/>
      </w:r>
      <w:r w:rsidR="00AF5C40" w:rsidRPr="00063A83">
        <w:rPr>
          <w:rFonts w:asciiTheme="minorHAnsi" w:hAnsiTheme="minorHAnsi" w:cstheme="minorHAnsi"/>
          <w:color w:val="000000" w:themeColor="text1"/>
          <w:vertAlign w:val="superscript"/>
        </w:rPr>
        <w:t>5</w:t>
      </w:r>
      <w:r w:rsidR="00AF5C40" w:rsidRPr="00063A83">
        <w:rPr>
          <w:rFonts w:asciiTheme="minorHAnsi" w:hAnsiTheme="minorHAnsi" w:cstheme="minorHAnsi"/>
          <w:color w:val="000000" w:themeColor="text1"/>
          <w:vertAlign w:val="superscript"/>
        </w:rPr>
        <w:fldChar w:fldCharType="end"/>
      </w:r>
      <w:r w:rsidR="00AF5C40" w:rsidRPr="00063A83">
        <w:rPr>
          <w:rFonts w:asciiTheme="minorHAnsi" w:hAnsiTheme="minorHAnsi" w:cstheme="minorHAnsi"/>
          <w:color w:val="000000" w:themeColor="text1"/>
          <w:vertAlign w:val="superscript"/>
        </w:rPr>
        <w:t>,</w:t>
      </w:r>
      <w:r w:rsidRPr="00063A83">
        <w:rPr>
          <w:rFonts w:asciiTheme="minorHAnsi" w:hAnsiTheme="minorHAnsi" w:cstheme="minorHAnsi"/>
          <w:color w:val="000000" w:themeColor="text1"/>
          <w:vertAlign w:val="superscript"/>
        </w:rPr>
        <w:fldChar w:fldCharType="begin"/>
      </w:r>
      <w:r w:rsidR="006C178A" w:rsidRPr="00063A83">
        <w:rPr>
          <w:rFonts w:asciiTheme="minorHAnsi" w:hAnsiTheme="minorHAnsi" w:cstheme="minorHAnsi"/>
          <w:color w:val="000000" w:themeColor="text1"/>
          <w:vertAlign w:val="superscript"/>
        </w:rPr>
        <w:instrText xml:space="preserve"> ADDIN ZOTERO_ITEM CSL_CITATION {"citationID":"gUkmULyG","properties":{"formattedCitation":"\\super 7\\nosupersub{}","plainCitation":"7","noteIndex":0},"citationItems":[{"id":425,"uris":["http://zotero.org/users/local/2XPe0kug/items/JDQ2SR62"],"uri":["http://zotero.org/users/local/2XPe0kug/items/JDQ2SR62"],"itemData":{"id":425,"type":"article-journal","title":"The role of matrix stiffness in regulating cell behavior","container-title":"Hepatology (Baltimore, Md.)","page":"1394-1400","volume":"47","issue":"4","source":"PubMed","abstract":"Matrix stiffness (resistance to deformation), one of the many mechanical forces acting on cells, is increasingly appreciated as an important mediator of cell behavior. It regulates cell signaling broadly, with effects on growth, survival, and motility. Although the stiffness optima for different kinds of adherent cells vary widely, it is generally true that cell proliferation and differentiation increase with the stiffness of the matrix. This review summarizes recent data exploring the nature of matrix stiffness, mechanotransducers, and the many effects of changes in stiffness on cell function. Particular mention is made of data suggesting that cells of the liver are mechanosensitive, highlighting the potential importance of these findings in understanding the biology of normal and diseased liver.","DOI":"10.1002/hep.22193","ISSN":"1527-3350","note":"PMID: 18307210","journalAbbreviation":"Hepatology","language":"eng","author":[{"family":"Wells","given":"Rebecca G."}],"issued":{"date-parts":[["2008",4]]}}}],"schema":"https://github.com/citation-style-language/schema/raw/master/csl-citation.json"} </w:instrText>
      </w:r>
      <w:r w:rsidRPr="00063A83">
        <w:rPr>
          <w:rFonts w:asciiTheme="minorHAnsi" w:hAnsiTheme="minorHAnsi" w:cstheme="minorHAnsi"/>
          <w:color w:val="000000" w:themeColor="text1"/>
          <w:vertAlign w:val="superscript"/>
        </w:rPr>
        <w:fldChar w:fldCharType="separate"/>
      </w:r>
      <w:r w:rsidR="006C178A" w:rsidRPr="00063A83">
        <w:rPr>
          <w:rFonts w:asciiTheme="minorHAnsi" w:hAnsiTheme="minorHAnsi" w:cstheme="minorHAnsi"/>
          <w:color w:val="000000" w:themeColor="text1"/>
          <w:vertAlign w:val="superscript"/>
        </w:rPr>
        <w:t>7</w:t>
      </w:r>
      <w:r w:rsidRPr="00063A83">
        <w:rPr>
          <w:rFonts w:asciiTheme="minorHAnsi" w:hAnsiTheme="minorHAnsi" w:cstheme="minorHAnsi"/>
          <w:color w:val="000000" w:themeColor="text1"/>
          <w:vertAlign w:val="superscript"/>
        </w:rPr>
        <w:fldChar w:fldCharType="end"/>
      </w:r>
      <w:r w:rsidRPr="00063A83">
        <w:rPr>
          <w:rFonts w:asciiTheme="minorHAnsi" w:hAnsiTheme="minorHAnsi" w:cstheme="minorHAnsi"/>
          <w:color w:val="000000" w:themeColor="text1"/>
        </w:rPr>
        <w:t xml:space="preserve">. </w:t>
      </w:r>
      <w:r w:rsidR="0073064D" w:rsidRPr="00063A83">
        <w:rPr>
          <w:rFonts w:asciiTheme="minorHAnsi" w:hAnsiTheme="minorHAnsi" w:cstheme="minorHAnsi"/>
          <w:color w:val="000000" w:themeColor="text1"/>
        </w:rPr>
        <w:t xml:space="preserve"> To avoid this, </w:t>
      </w:r>
      <w:r w:rsidRPr="00063A83">
        <w:rPr>
          <w:rFonts w:asciiTheme="minorHAnsi" w:hAnsiTheme="minorHAnsi" w:cstheme="minorHAnsi"/>
          <w:color w:val="000000" w:themeColor="text1"/>
        </w:rPr>
        <w:t xml:space="preserve">2D soft substrates </w:t>
      </w:r>
      <w:r w:rsidR="00B3166A" w:rsidRPr="00063A83">
        <w:rPr>
          <w:rFonts w:asciiTheme="minorHAnsi" w:hAnsiTheme="minorHAnsi" w:cstheme="minorHAnsi"/>
          <w:color w:val="000000" w:themeColor="text1"/>
        </w:rPr>
        <w:t xml:space="preserve">could </w:t>
      </w:r>
      <w:r w:rsidRPr="00063A83">
        <w:rPr>
          <w:rFonts w:asciiTheme="minorHAnsi" w:hAnsiTheme="minorHAnsi" w:cstheme="minorHAnsi"/>
          <w:color w:val="000000" w:themeColor="text1"/>
        </w:rPr>
        <w:t>be possible approach</w:t>
      </w:r>
      <w:r w:rsidR="004351F3" w:rsidRPr="00063A83">
        <w:rPr>
          <w:rFonts w:asciiTheme="minorHAnsi" w:hAnsiTheme="minorHAnsi" w:cstheme="minorHAnsi"/>
          <w:color w:val="000000" w:themeColor="text1"/>
        </w:rPr>
        <w:t>es</w:t>
      </w:r>
      <w:r w:rsidRPr="00063A83">
        <w:rPr>
          <w:rFonts w:asciiTheme="minorHAnsi" w:hAnsiTheme="minorHAnsi" w:cstheme="minorHAnsi"/>
          <w:color w:val="000000" w:themeColor="text1"/>
        </w:rPr>
        <w:t xml:space="preserve"> for differentiation studies, as they circumvent the problem of the stiff culture dish plastic. </w:t>
      </w:r>
      <w:r w:rsidR="000744B0" w:rsidRPr="00063A83">
        <w:rPr>
          <w:rFonts w:asciiTheme="minorHAnsi" w:hAnsiTheme="minorHAnsi" w:cstheme="minorHAnsi"/>
          <w:color w:val="000000" w:themeColor="text1"/>
        </w:rPr>
        <w:t xml:space="preserve">A </w:t>
      </w:r>
      <w:r w:rsidRPr="00063A83">
        <w:rPr>
          <w:rFonts w:asciiTheme="minorHAnsi" w:hAnsiTheme="minorHAnsi" w:cstheme="minorHAnsi"/>
          <w:color w:val="000000" w:themeColor="text1"/>
        </w:rPr>
        <w:t>soft 2D surface, on which fibroblast</w:t>
      </w:r>
      <w:r w:rsidR="00B3166A"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can be grown, </w:t>
      </w:r>
      <w:r w:rsidR="000744B0" w:rsidRPr="00063A83">
        <w:rPr>
          <w:rFonts w:asciiTheme="minorHAnsi" w:hAnsiTheme="minorHAnsi" w:cstheme="minorHAnsi"/>
          <w:color w:val="000000" w:themeColor="text1"/>
        </w:rPr>
        <w:t>can be</w:t>
      </w:r>
      <w:r w:rsidRPr="00063A83">
        <w:rPr>
          <w:rFonts w:asciiTheme="minorHAnsi" w:hAnsiTheme="minorHAnsi" w:cstheme="minorHAnsi"/>
          <w:color w:val="000000" w:themeColor="text1"/>
        </w:rPr>
        <w:t xml:space="preserve"> collagen-I coated polyacrylamide gels, whereby the gel stiffness can be manipulated by the concentration of polyacrylamide and the gel cross</w:t>
      </w:r>
      <w:r w:rsidR="00AF5C40"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linker. The adhesion and formation of αSMA-rich stress </w:t>
      </w:r>
      <w:r w:rsidR="00DF0E75" w:rsidRPr="00063A83">
        <w:rPr>
          <w:rFonts w:asciiTheme="minorHAnsi" w:hAnsiTheme="minorHAnsi" w:cstheme="minorHAnsi"/>
          <w:color w:val="000000" w:themeColor="text1"/>
        </w:rPr>
        <w:t>fiber</w:t>
      </w:r>
      <w:r w:rsidRPr="00063A83">
        <w:rPr>
          <w:rFonts w:asciiTheme="minorHAnsi" w:hAnsiTheme="minorHAnsi" w:cstheme="minorHAnsi"/>
          <w:color w:val="000000" w:themeColor="text1"/>
        </w:rPr>
        <w:t xml:space="preserve">s </w:t>
      </w:r>
      <w:r w:rsidR="00B3166A" w:rsidRPr="00063A83">
        <w:rPr>
          <w:rFonts w:asciiTheme="minorHAnsi" w:hAnsiTheme="minorHAnsi" w:cstheme="minorHAnsi"/>
          <w:color w:val="000000" w:themeColor="text1"/>
        </w:rPr>
        <w:t xml:space="preserve">are </w:t>
      </w:r>
      <w:r w:rsidRPr="00063A83">
        <w:rPr>
          <w:rFonts w:asciiTheme="minorHAnsi" w:hAnsiTheme="minorHAnsi" w:cstheme="minorHAnsi"/>
          <w:color w:val="000000" w:themeColor="text1"/>
        </w:rPr>
        <w:t>enhanced in fibroblasts along with the gel stiffness</w:t>
      </w:r>
      <w:r w:rsidR="00A30DC7"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{"citationID":"Ypx9IsAi","properties":{"formattedCitation":"\\super 8\\nosupersub{}","plainCitation":"8","noteIndex":0},"citationItems":[{"id":422,"uris":["http://zotero.org/users/local/2XPe0kug/items/8DIRPDCG"],"uri":["http://zotero.org/users/local/2XPe0kug/items/8DIRPDCG"],"itemData":{"id":422,"type":"article-journal","title":"Collateral Damage Intended—Cancer-Associated Fibroblasts and Vasculature Are Potential Targets in Cancer Therapy","container-title":"International Journal of Molecular Sciences","page":"2355","volume":"18","issue":"11","source":"www.mdpi.com","abstract":"After oncogenic transformation, tumor cells rewire their metabolism to obtain sufficient energy and biochemical building blocks for cell proliferation, even under hypoxic conditions. Glucose and glutamine become their major limiting nutritional demands. Instead of being autonomous, tumor cells change their immediate environment not only by their metabolites but also by mediators, such as juxtacrine cell contacts, chemokines and other cytokines. Thus, the tumor cells shape their microenvironment as well as induce resident cells, such as fibroblasts and endothelial cells (ECs), to support them. Fibroblasts differentiate into cancer-associated fibroblasts (CAFs), which produce a qualitatively and quantitatively different extracellular matrix (ECM). By their contractile power, they exert tensile forces onto this ECM, leading to increased intratumoral pressure. Moreover, along with enhanced cross-linkage of the ECM components, CAFs thus stiffen the ECM. Attracted by tumor cell- and CAF-secreted vascular endothelial growth factor (VEGF), ECs sprout from pre-existing blood vessels during tumor-induced angiogenesis. Tumor vessels are distinct from EC-lined vessels, because tumor cells integrate into the endothelium or even mimic and replace it in vasculogenic mimicry (VM) vessels. Not only the VM vessels but also the characteristically malformed EC-lined tumor vessels are typical for tumor tissue and may represent promising targets in cancer therapy.","DOI":"10.3390/ijms18112355","language":"en","author":[{"family":"Cavaco","given":"Ana"},{"family":"Rezaei","given":"Maryam"},{"family":"Niland","given":"Stephan"},{"family":"Eble","given":"Johannes A."}],"issued":{"date-parts":[["2017",11]]}}}],"schema":"https://github.com/citation-style-language/schema/raw/master/csl-citation.json"} </w:instrText>
      </w:r>
      <w:r w:rsidR="00A30DC7"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8</w:t>
      </w:r>
      <w:r w:rsidR="00A30DC7"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These results stress the importance of soft substrate scaffolds for more physiological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differentiation models. However,</w:t>
      </w:r>
      <w:r w:rsidR="009F59BB" w:rsidRPr="00063A83">
        <w:rPr>
          <w:rFonts w:asciiTheme="minorHAnsi" w:hAnsiTheme="minorHAnsi" w:cstheme="minorHAnsi"/>
          <w:color w:val="000000" w:themeColor="text1"/>
        </w:rPr>
        <w:t xml:space="preserve"> </w:t>
      </w:r>
      <w:r w:rsidR="00F32A12" w:rsidRPr="00063A83">
        <w:rPr>
          <w:rFonts w:asciiTheme="minorHAnsi" w:hAnsiTheme="minorHAnsi" w:cstheme="minorHAnsi"/>
          <w:color w:val="000000" w:themeColor="text1"/>
        </w:rPr>
        <w:t>in our hands</w:t>
      </w:r>
      <w:r w:rsidRPr="00063A83">
        <w:rPr>
          <w:rFonts w:asciiTheme="minorHAnsi" w:hAnsiTheme="minorHAnsi" w:cstheme="minorHAnsi"/>
          <w:color w:val="000000" w:themeColor="text1"/>
        </w:rPr>
        <w:t xml:space="preserve"> the experimental reproducibil</w:t>
      </w:r>
      <w:r w:rsidR="00F32A12" w:rsidRPr="00063A83">
        <w:rPr>
          <w:rFonts w:asciiTheme="minorHAnsi" w:hAnsiTheme="minorHAnsi" w:cstheme="minorHAnsi"/>
          <w:color w:val="000000" w:themeColor="text1"/>
        </w:rPr>
        <w:t xml:space="preserve">ity and imaging of these gels </w:t>
      </w:r>
      <w:r w:rsidR="00B3166A" w:rsidRPr="00063A83">
        <w:rPr>
          <w:rFonts w:asciiTheme="minorHAnsi" w:hAnsiTheme="minorHAnsi" w:cstheme="minorHAnsi"/>
          <w:color w:val="000000" w:themeColor="text1"/>
        </w:rPr>
        <w:t xml:space="preserve">were </w:t>
      </w:r>
      <w:r w:rsidRPr="00063A83">
        <w:rPr>
          <w:rFonts w:asciiTheme="minorHAnsi" w:hAnsiTheme="minorHAnsi" w:cstheme="minorHAnsi"/>
          <w:color w:val="000000" w:themeColor="text1"/>
        </w:rPr>
        <w:t xml:space="preserve">challenging. To overcome these shortcomings, we </w:t>
      </w:r>
      <w:r w:rsidR="00973EFC" w:rsidRPr="00063A83">
        <w:rPr>
          <w:rFonts w:asciiTheme="minorHAnsi" w:hAnsiTheme="minorHAnsi" w:cstheme="minorHAnsi"/>
          <w:color w:val="000000" w:themeColor="text1"/>
        </w:rPr>
        <w:t>changed the 2D soft substrate system for</w:t>
      </w:r>
      <w:r w:rsidRPr="00063A83">
        <w:rPr>
          <w:rFonts w:asciiTheme="minorHAnsi" w:hAnsiTheme="minorHAnsi" w:cstheme="minorHAnsi"/>
          <w:color w:val="000000" w:themeColor="text1"/>
        </w:rPr>
        <w:t xml:space="preserve"> </w:t>
      </w:r>
      <w:r w:rsidR="00B3166A" w:rsidRPr="00063A83">
        <w:rPr>
          <w:rFonts w:asciiTheme="minorHAnsi" w:hAnsiTheme="minorHAnsi" w:cstheme="minorHAnsi"/>
          <w:color w:val="000000" w:themeColor="text1"/>
        </w:rPr>
        <w:t xml:space="preserve">a </w:t>
      </w:r>
      <w:r w:rsidRPr="00063A83">
        <w:rPr>
          <w:rFonts w:asciiTheme="minorHAnsi" w:hAnsiTheme="minorHAnsi" w:cstheme="minorHAnsi"/>
          <w:color w:val="000000" w:themeColor="text1"/>
        </w:rPr>
        <w:t xml:space="preserve">3D spheroid model for differentiation and invasion studies. This model is more </w:t>
      </w:r>
      <w:r w:rsidR="000744B0" w:rsidRPr="00063A83">
        <w:rPr>
          <w:rFonts w:asciiTheme="minorHAnsi" w:hAnsiTheme="minorHAnsi" w:cstheme="minorHAnsi"/>
          <w:color w:val="000000" w:themeColor="text1"/>
        </w:rPr>
        <w:t xml:space="preserve">clinically </w:t>
      </w:r>
      <w:r w:rsidRPr="00063A83">
        <w:rPr>
          <w:rFonts w:asciiTheme="minorHAnsi" w:hAnsiTheme="minorHAnsi" w:cstheme="minorHAnsi"/>
          <w:color w:val="000000" w:themeColor="text1"/>
        </w:rPr>
        <w:t>relevant</w:t>
      </w:r>
      <w:r w:rsidR="00B3166A"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and</w:t>
      </w:r>
      <w:r w:rsidR="00B3166A"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 similar to an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organoid, recapitula</w:t>
      </w:r>
      <w:r w:rsidR="004351F3" w:rsidRPr="00063A83">
        <w:rPr>
          <w:rFonts w:asciiTheme="minorHAnsi" w:hAnsiTheme="minorHAnsi" w:cstheme="minorHAnsi"/>
          <w:color w:val="000000" w:themeColor="text1"/>
        </w:rPr>
        <w:t>tes</w:t>
      </w:r>
      <w:r w:rsidRPr="00063A83">
        <w:rPr>
          <w:rFonts w:asciiTheme="minorHAnsi" w:hAnsiTheme="minorHAnsi" w:cstheme="minorHAnsi"/>
          <w:color w:val="000000" w:themeColor="text1"/>
        </w:rPr>
        <w:t xml:space="preserve"> in vivo cell-cell interactions, ECM production and deposition, as well as cell </w:t>
      </w:r>
      <w:r w:rsidR="00DF0E75" w:rsidRPr="00063A83">
        <w:rPr>
          <w:rFonts w:asciiTheme="minorHAnsi" w:hAnsiTheme="minorHAnsi" w:cstheme="minorHAnsi"/>
          <w:color w:val="000000" w:themeColor="text1"/>
        </w:rPr>
        <w:t>behavior</w:t>
      </w:r>
      <w:r w:rsidRPr="00063A83">
        <w:rPr>
          <w:rFonts w:asciiTheme="minorHAnsi" w:hAnsiTheme="minorHAnsi" w:cstheme="minorHAnsi"/>
          <w:color w:val="000000" w:themeColor="text1"/>
          <w:vertAlign w:val="superscript"/>
        </w:rPr>
        <w:fldChar w:fldCharType="begin"/>
      </w:r>
      <w:r w:rsidR="006C178A" w:rsidRPr="00063A83">
        <w:rPr>
          <w:rFonts w:asciiTheme="minorHAnsi" w:hAnsiTheme="minorHAnsi" w:cstheme="minorHAnsi"/>
          <w:color w:val="000000" w:themeColor="text1"/>
          <w:vertAlign w:val="superscript"/>
        </w:rPr>
        <w:instrText xml:space="preserve"> ADDIN ZOTERO_ITEM CSL_CITATION {"citationID":"ilRBumzK","properties":{"formattedCitation":"\\super 9\\nosupersub{}","plainCitation":"9","noteIndex":0},"citationItems":[{"id":429,"uris":["http://zotero.org/users/local/2XPe0kug/items/33J48M75"],"uri":["http://zotero.org/users/local/2XPe0kug/items/33J48M75"],"itemData":{"id":429,"type":"article-journal","title":"Opportunities and challenges for use of tumor spheroids as models to test drug delivery and efficacy","container-title":"Journal of Controlled Release: Official Journal of the Controlled Release Society","page":"192-204","volume":"164","issue":"2","source":"PubMed","abstract":"Multicellular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organs.","DOI":"10.1016/j.jconrel.2012.04.045","ISSN":"1873-4995","note":"PMID: 22613880\nPMCID: PMC3436947","journalAbbreviation":"J Control Release","language":"eng","author":[{"family":"Mehta","given":"Geeta"},{"family":"Hsiao","given":"Amy Y."},{"family":"Ingram","given":"Marylou"},{"family":"Luker","given":"Gary D."},{"family":"Takayama","given":"Shuichi"}],"issued":{"date-parts":[["2012",12,10]]}}}],"schema":"https://github.com/citation-style-language/schema/raw/master/csl-citation.json"} </w:instrText>
      </w:r>
      <w:r w:rsidRPr="00063A83">
        <w:rPr>
          <w:rFonts w:asciiTheme="minorHAnsi" w:hAnsiTheme="minorHAnsi" w:cstheme="minorHAnsi"/>
          <w:color w:val="000000" w:themeColor="text1"/>
          <w:vertAlign w:val="superscript"/>
        </w:rPr>
        <w:fldChar w:fldCharType="separate"/>
      </w:r>
      <w:r w:rsidR="006C178A" w:rsidRPr="00063A83">
        <w:rPr>
          <w:rFonts w:asciiTheme="minorHAnsi" w:hAnsiTheme="minorHAnsi" w:cstheme="minorHAnsi"/>
          <w:color w:val="000000" w:themeColor="text1"/>
          <w:vertAlign w:val="superscript"/>
        </w:rPr>
        <w:t>9</w:t>
      </w:r>
      <w:r w:rsidRPr="00063A83">
        <w:rPr>
          <w:rFonts w:asciiTheme="minorHAnsi" w:hAnsiTheme="minorHAnsi" w:cstheme="minorHAnsi"/>
          <w:color w:val="000000" w:themeColor="text1"/>
          <w:vertAlign w:val="superscript"/>
        </w:rPr>
        <w:fldChar w:fldCharType="end"/>
      </w:r>
      <w:r w:rsidRPr="00063A83">
        <w:rPr>
          <w:rFonts w:asciiTheme="minorHAnsi" w:hAnsiTheme="minorHAnsi" w:cstheme="minorHAnsi"/>
          <w:color w:val="000000" w:themeColor="text1"/>
        </w:rPr>
        <w:t>.</w:t>
      </w:r>
    </w:p>
    <w:p w14:paraId="20B8C72F" w14:textId="77777777" w:rsidR="00DD750D" w:rsidRPr="00063A83" w:rsidRDefault="00DD750D" w:rsidP="007704A6">
      <w:pPr>
        <w:jc w:val="both"/>
        <w:rPr>
          <w:rFonts w:asciiTheme="minorHAnsi" w:hAnsiTheme="minorHAnsi" w:cstheme="minorHAnsi"/>
          <w:color w:val="000000" w:themeColor="text1"/>
        </w:rPr>
      </w:pPr>
    </w:p>
    <w:p w14:paraId="70CFC8C9" w14:textId="52B01197"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Spheroids are formed when cells </w:t>
      </w:r>
      <w:r w:rsidR="00B3166A" w:rsidRPr="00063A83">
        <w:rPr>
          <w:rFonts w:asciiTheme="minorHAnsi" w:hAnsiTheme="minorHAnsi" w:cstheme="minorHAnsi"/>
          <w:color w:val="000000" w:themeColor="text1"/>
        </w:rPr>
        <w:t xml:space="preserve">lack a </w:t>
      </w:r>
      <w:r w:rsidRPr="00063A83">
        <w:rPr>
          <w:rFonts w:asciiTheme="minorHAnsi" w:hAnsiTheme="minorHAnsi" w:cstheme="minorHAnsi"/>
          <w:color w:val="000000" w:themeColor="text1"/>
        </w:rPr>
        <w:t xml:space="preserve">substrate to adhere to. When the cells are left without an adhesive surface, they aggregate to form a more or less spherical structure. </w:t>
      </w:r>
      <w:r w:rsidR="00A15B65" w:rsidRPr="00063A83">
        <w:rPr>
          <w:rFonts w:asciiTheme="minorHAnsi" w:hAnsiTheme="minorHAnsi" w:cstheme="minorHAnsi"/>
          <w:color w:val="000000" w:themeColor="text1"/>
        </w:rPr>
        <w:t xml:space="preserve">If </w:t>
      </w:r>
      <w:r w:rsidRPr="00063A83">
        <w:rPr>
          <w:rFonts w:asciiTheme="minorHAnsi" w:hAnsiTheme="minorHAnsi" w:cstheme="minorHAnsi"/>
          <w:color w:val="000000" w:themeColor="text1"/>
        </w:rPr>
        <w:t xml:space="preserve">the spheroids are composed of one type of cell, they are called </w:t>
      </w:r>
      <w:proofErr w:type="spellStart"/>
      <w:r w:rsidRPr="00063A83">
        <w:rPr>
          <w:rFonts w:asciiTheme="minorHAnsi" w:hAnsiTheme="minorHAnsi" w:cstheme="minorHAnsi"/>
          <w:color w:val="000000" w:themeColor="text1"/>
        </w:rPr>
        <w:t>homospheroids</w:t>
      </w:r>
      <w:proofErr w:type="spellEnd"/>
      <w:r w:rsidRPr="00063A83">
        <w:rPr>
          <w:rFonts w:asciiTheme="minorHAnsi" w:hAnsiTheme="minorHAnsi" w:cstheme="minorHAnsi"/>
          <w:color w:val="000000" w:themeColor="text1"/>
        </w:rPr>
        <w:t xml:space="preserve">; </w:t>
      </w:r>
      <w:r w:rsidR="00A15B65" w:rsidRPr="00063A83">
        <w:rPr>
          <w:rFonts w:asciiTheme="minorHAnsi" w:hAnsiTheme="minorHAnsi" w:cstheme="minorHAnsi"/>
          <w:color w:val="000000" w:themeColor="text1"/>
        </w:rPr>
        <w:t xml:space="preserve">if </w:t>
      </w:r>
      <w:r w:rsidRPr="00063A83">
        <w:rPr>
          <w:rFonts w:asciiTheme="minorHAnsi" w:hAnsiTheme="minorHAnsi" w:cstheme="minorHAnsi"/>
          <w:color w:val="000000" w:themeColor="text1"/>
        </w:rPr>
        <w:t xml:space="preserve">composed of two or more different cell types they form </w:t>
      </w:r>
      <w:proofErr w:type="spellStart"/>
      <w:r w:rsidRPr="00063A83">
        <w:rPr>
          <w:rFonts w:asciiTheme="minorHAnsi" w:hAnsiTheme="minorHAnsi" w:cstheme="minorHAnsi"/>
          <w:color w:val="000000" w:themeColor="text1"/>
        </w:rPr>
        <w:t>heterospheroids</w:t>
      </w:r>
      <w:proofErr w:type="spellEnd"/>
      <w:r w:rsidRPr="00063A83">
        <w:rPr>
          <w:rFonts w:asciiTheme="minorHAnsi" w:hAnsiTheme="minorHAnsi" w:cstheme="minorHAnsi"/>
          <w:color w:val="000000" w:themeColor="text1"/>
        </w:rPr>
        <w:t>.</w:t>
      </w:r>
    </w:p>
    <w:p w14:paraId="47F4B916" w14:textId="77777777" w:rsidR="00DD750D" w:rsidRPr="00063A83" w:rsidRDefault="00DD750D" w:rsidP="007704A6">
      <w:pPr>
        <w:jc w:val="both"/>
        <w:rPr>
          <w:rFonts w:asciiTheme="minorHAnsi" w:hAnsiTheme="minorHAnsi" w:cstheme="minorHAnsi"/>
          <w:color w:val="000000" w:themeColor="text1"/>
        </w:rPr>
      </w:pPr>
    </w:p>
    <w:p w14:paraId="6E56A8A6" w14:textId="479FB807"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Among the different methods for spheroid preparation</w:t>
      </w:r>
      <w:r w:rsidR="00A86620"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 we perform the protocol </w:t>
      </w:r>
      <w:r w:rsidR="00A86620" w:rsidRPr="00063A83">
        <w:rPr>
          <w:rFonts w:asciiTheme="minorHAnsi" w:hAnsiTheme="minorHAnsi" w:cstheme="minorHAnsi"/>
          <w:color w:val="000000" w:themeColor="text1"/>
        </w:rPr>
        <w:t xml:space="preserve">using </w:t>
      </w:r>
      <w:r w:rsidRPr="00063A83">
        <w:rPr>
          <w:rFonts w:asciiTheme="minorHAnsi" w:hAnsiTheme="minorHAnsi" w:cstheme="minorHAnsi"/>
          <w:color w:val="000000" w:themeColor="text1"/>
        </w:rPr>
        <w:t>non-adherent round bottom 96-well plate</w:t>
      </w:r>
      <w:r w:rsidR="00A86620"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It is very effective with respect to the costs. Here, we produce both </w:t>
      </w:r>
      <w:proofErr w:type="spellStart"/>
      <w:r w:rsidRPr="00063A83">
        <w:rPr>
          <w:rFonts w:asciiTheme="minorHAnsi" w:hAnsiTheme="minorHAnsi" w:cstheme="minorHAnsi"/>
          <w:color w:val="000000" w:themeColor="text1"/>
        </w:rPr>
        <w:t>homospheroids</w:t>
      </w:r>
      <w:proofErr w:type="spellEnd"/>
      <w:r w:rsidRPr="00063A83">
        <w:rPr>
          <w:rFonts w:asciiTheme="minorHAnsi" w:hAnsiTheme="minorHAnsi" w:cstheme="minorHAnsi"/>
          <w:color w:val="000000" w:themeColor="text1"/>
        </w:rPr>
        <w:t xml:space="preserve"> of fibroblasts, CAF or CAFs lacking the integrin </w:t>
      </w:r>
      <w:r w:rsidRPr="00063A83">
        <w:rPr>
          <w:rFonts w:asciiTheme="minorHAnsi" w:hAnsiTheme="minorHAnsi" w:cstheme="minorHAnsi"/>
          <w:color w:val="000000" w:themeColor="text1"/>
        </w:rPr>
        <w:sym w:font="Symbol" w:char="F061"/>
      </w:r>
      <w:r w:rsidRPr="00063A83">
        <w:rPr>
          <w:rFonts w:asciiTheme="minorHAnsi" w:hAnsiTheme="minorHAnsi" w:cstheme="minorHAnsi"/>
          <w:color w:val="000000" w:themeColor="text1"/>
        </w:rPr>
        <w:t xml:space="preserve">3 subunit to </w:t>
      </w:r>
      <w:r w:rsidR="004351F3" w:rsidRPr="00063A83">
        <w:rPr>
          <w:rFonts w:asciiTheme="minorHAnsi" w:hAnsiTheme="minorHAnsi" w:cstheme="minorHAnsi"/>
          <w:color w:val="000000" w:themeColor="text1"/>
        </w:rPr>
        <w:t xml:space="preserve">examine </w:t>
      </w:r>
      <w:r w:rsidRPr="00063A83">
        <w:rPr>
          <w:rFonts w:asciiTheme="minorHAnsi" w:hAnsiTheme="minorHAnsi" w:cstheme="minorHAnsi"/>
          <w:color w:val="000000" w:themeColor="text1"/>
        </w:rPr>
        <w:t xml:space="preserve">the differentiation process and </w:t>
      </w:r>
      <w:proofErr w:type="spellStart"/>
      <w:r w:rsidRPr="00063A83">
        <w:rPr>
          <w:rFonts w:asciiTheme="minorHAnsi" w:hAnsiTheme="minorHAnsi" w:cstheme="minorHAnsi"/>
          <w:color w:val="000000" w:themeColor="text1"/>
        </w:rPr>
        <w:t>heterospheroids</w:t>
      </w:r>
      <w:proofErr w:type="spellEnd"/>
      <w:r w:rsidRPr="00063A83">
        <w:rPr>
          <w:rFonts w:asciiTheme="minorHAnsi" w:hAnsiTheme="minorHAnsi" w:cstheme="minorHAnsi"/>
          <w:color w:val="000000" w:themeColor="text1"/>
        </w:rPr>
        <w:t xml:space="preserve"> of CAFs or integrin </w:t>
      </w:r>
      <w:r w:rsidRPr="00063A83">
        <w:rPr>
          <w:rFonts w:asciiTheme="minorHAnsi" w:hAnsiTheme="minorHAnsi" w:cstheme="minorHAnsi"/>
          <w:color w:val="000000" w:themeColor="text1"/>
        </w:rPr>
        <w:sym w:font="Symbol" w:char="F061"/>
      </w:r>
      <w:r w:rsidRPr="00063A83">
        <w:rPr>
          <w:rFonts w:asciiTheme="minorHAnsi" w:hAnsiTheme="minorHAnsi" w:cstheme="minorHAnsi"/>
          <w:color w:val="000000" w:themeColor="text1"/>
        </w:rPr>
        <w:t xml:space="preserve">3 KO CAFs and </w:t>
      </w:r>
      <w:r w:rsidRPr="00063A83">
        <w:rPr>
          <w:rFonts w:asciiTheme="minorHAnsi" w:hAnsiTheme="minorHAnsi" w:cstheme="minorHAnsi"/>
          <w:color w:val="000000" w:themeColor="text1"/>
        </w:rPr>
        <w:lastRenderedPageBreak/>
        <w:t>pancreatic duct carcinoma cells (</w:t>
      </w:r>
      <w:proofErr w:type="spellStart"/>
      <w:r w:rsidRPr="00063A83">
        <w:rPr>
          <w:rFonts w:asciiTheme="minorHAnsi" w:hAnsiTheme="minorHAnsi" w:cstheme="minorHAnsi"/>
          <w:color w:val="000000" w:themeColor="text1"/>
        </w:rPr>
        <w:t>AsPC</w:t>
      </w:r>
      <w:proofErr w:type="spellEnd"/>
      <w:r w:rsidRPr="00063A83">
        <w:rPr>
          <w:rFonts w:asciiTheme="minorHAnsi" w:hAnsiTheme="minorHAnsi" w:cstheme="minorHAnsi"/>
          <w:color w:val="000000" w:themeColor="text1"/>
        </w:rPr>
        <w:t xml:space="preserve">-I and PANC-I) to study the invasion into the surrounding matrix. </w:t>
      </w:r>
    </w:p>
    <w:p w14:paraId="79D7F919" w14:textId="77777777" w:rsidR="00DD750D" w:rsidRPr="00063A83" w:rsidRDefault="00DD750D" w:rsidP="007704A6">
      <w:pPr>
        <w:jc w:val="both"/>
        <w:rPr>
          <w:rFonts w:asciiTheme="minorHAnsi" w:hAnsiTheme="minorHAnsi" w:cstheme="minorHAnsi"/>
          <w:color w:val="000000" w:themeColor="text1"/>
        </w:rPr>
      </w:pPr>
    </w:p>
    <w:p w14:paraId="0D90DC39" w14:textId="70C1CDCB" w:rsidR="00874861" w:rsidRPr="00063A83" w:rsidRDefault="000744B0"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The </w:t>
      </w:r>
      <w:r w:rsidR="00874861" w:rsidRPr="00063A83">
        <w:rPr>
          <w:rFonts w:asciiTheme="minorHAnsi" w:hAnsiTheme="minorHAnsi" w:cstheme="minorHAnsi"/>
          <w:color w:val="000000" w:themeColor="text1"/>
        </w:rPr>
        <w:t xml:space="preserve">aim for these studies was to use primary CAFs isolated from human pancreatic carcinoma biopsies. However, the biopsies to obtain the cells are scarce and for this reason, the CAFs used in these studies </w:t>
      </w:r>
      <w:r w:rsidR="00A86620" w:rsidRPr="00063A83">
        <w:rPr>
          <w:rFonts w:asciiTheme="minorHAnsi" w:hAnsiTheme="minorHAnsi" w:cstheme="minorHAnsi"/>
          <w:color w:val="000000" w:themeColor="text1"/>
        </w:rPr>
        <w:t xml:space="preserve">have </w:t>
      </w:r>
      <w:r w:rsidR="004351F3" w:rsidRPr="00063A83">
        <w:rPr>
          <w:rFonts w:asciiTheme="minorHAnsi" w:hAnsiTheme="minorHAnsi" w:cstheme="minorHAnsi"/>
          <w:color w:val="000000" w:themeColor="text1"/>
        </w:rPr>
        <w:t xml:space="preserve">been </w:t>
      </w:r>
      <w:r w:rsidR="00874861" w:rsidRPr="00063A83">
        <w:rPr>
          <w:rFonts w:asciiTheme="minorHAnsi" w:hAnsiTheme="minorHAnsi" w:cstheme="minorHAnsi"/>
          <w:color w:val="000000" w:themeColor="text1"/>
        </w:rPr>
        <w:t>immortalized using lentivirus containing HTERT</w:t>
      </w:r>
      <w:r w:rsidR="004351F3" w:rsidRPr="00063A83">
        <w:rPr>
          <w:rFonts w:asciiTheme="minorHAnsi" w:hAnsiTheme="minorHAnsi" w:cstheme="minorHAnsi"/>
          <w:color w:val="000000" w:themeColor="text1"/>
        </w:rPr>
        <w:t>. They are called</w:t>
      </w:r>
      <w:r w:rsidR="00874861" w:rsidRPr="00063A83">
        <w:rPr>
          <w:rFonts w:asciiTheme="minorHAnsi" w:hAnsiTheme="minorHAnsi" w:cstheme="minorHAnsi"/>
          <w:color w:val="000000" w:themeColor="text1"/>
        </w:rPr>
        <w:t xml:space="preserve"> </w:t>
      </w:r>
      <w:proofErr w:type="spellStart"/>
      <w:r w:rsidR="00874861" w:rsidRPr="00063A83">
        <w:rPr>
          <w:rFonts w:asciiTheme="minorHAnsi" w:hAnsiTheme="minorHAnsi" w:cstheme="minorHAnsi"/>
          <w:color w:val="000000" w:themeColor="text1"/>
        </w:rPr>
        <w:t>iCAFs</w:t>
      </w:r>
      <w:proofErr w:type="spellEnd"/>
      <w:r w:rsidR="00874861" w:rsidRPr="00063A83">
        <w:rPr>
          <w:rFonts w:asciiTheme="minorHAnsi" w:hAnsiTheme="minorHAnsi" w:cstheme="minorHAnsi"/>
          <w:color w:val="000000" w:themeColor="text1"/>
        </w:rPr>
        <w:t xml:space="preserve">, </w:t>
      </w:r>
      <w:r w:rsidR="004351F3" w:rsidRPr="00063A83">
        <w:rPr>
          <w:rFonts w:asciiTheme="minorHAnsi" w:hAnsiTheme="minorHAnsi" w:cstheme="minorHAnsi"/>
          <w:color w:val="000000" w:themeColor="text1"/>
        </w:rPr>
        <w:t>and</w:t>
      </w:r>
      <w:r w:rsidR="00874861" w:rsidRPr="00063A83">
        <w:rPr>
          <w:rFonts w:asciiTheme="minorHAnsi" w:hAnsiTheme="minorHAnsi" w:cstheme="minorHAnsi"/>
          <w:color w:val="000000" w:themeColor="text1"/>
        </w:rPr>
        <w:t xml:space="preserve"> the</w:t>
      </w:r>
      <w:r w:rsidR="00A86620" w:rsidRPr="00063A83">
        <w:rPr>
          <w:rFonts w:asciiTheme="minorHAnsi" w:hAnsiTheme="minorHAnsi" w:cstheme="minorHAnsi"/>
          <w:color w:val="000000" w:themeColor="text1"/>
        </w:rPr>
        <w:t>ir</w:t>
      </w:r>
      <w:r w:rsidR="00874861" w:rsidRPr="00063A83">
        <w:rPr>
          <w:rFonts w:asciiTheme="minorHAnsi" w:hAnsiTheme="minorHAnsi" w:cstheme="minorHAnsi"/>
          <w:color w:val="000000" w:themeColor="text1"/>
        </w:rPr>
        <w:t xml:space="preserve"> normal counterparts, primary human pancreatic fibroblasts,</w:t>
      </w:r>
      <w:r w:rsidR="004351F3" w:rsidRPr="00063A83">
        <w:rPr>
          <w:rFonts w:asciiTheme="minorHAnsi" w:hAnsiTheme="minorHAnsi" w:cstheme="minorHAnsi"/>
          <w:color w:val="000000" w:themeColor="text1"/>
        </w:rPr>
        <w:t xml:space="preserve"> are termed</w:t>
      </w:r>
      <w:r w:rsidR="00874861" w:rsidRPr="00063A83">
        <w:rPr>
          <w:rFonts w:asciiTheme="minorHAnsi" w:hAnsiTheme="minorHAnsi" w:cstheme="minorHAnsi"/>
          <w:color w:val="000000" w:themeColor="text1"/>
        </w:rPr>
        <w:t xml:space="preserve"> </w:t>
      </w:r>
      <w:proofErr w:type="spellStart"/>
      <w:r w:rsidR="00874861" w:rsidRPr="00063A83">
        <w:rPr>
          <w:rFonts w:asciiTheme="minorHAnsi" w:hAnsiTheme="minorHAnsi" w:cstheme="minorHAnsi"/>
          <w:color w:val="000000" w:themeColor="text1"/>
        </w:rPr>
        <w:t>iNFs.</w:t>
      </w:r>
      <w:proofErr w:type="spellEnd"/>
      <w:r w:rsidR="00874861" w:rsidRPr="00063A83">
        <w:rPr>
          <w:rFonts w:asciiTheme="minorHAnsi" w:hAnsiTheme="minorHAnsi" w:cstheme="minorHAnsi"/>
          <w:color w:val="000000" w:themeColor="text1"/>
        </w:rPr>
        <w:t xml:space="preserve"> The human pancreatic fibroblasts and the pancreatic duct carcinoma cells, </w:t>
      </w:r>
      <w:proofErr w:type="spellStart"/>
      <w:r w:rsidR="00874861" w:rsidRPr="00063A83">
        <w:rPr>
          <w:rFonts w:asciiTheme="minorHAnsi" w:hAnsiTheme="minorHAnsi" w:cstheme="minorHAnsi"/>
          <w:color w:val="000000" w:themeColor="text1"/>
        </w:rPr>
        <w:t>AsPC</w:t>
      </w:r>
      <w:proofErr w:type="spellEnd"/>
      <w:r w:rsidR="00874861" w:rsidRPr="00063A83">
        <w:rPr>
          <w:rFonts w:asciiTheme="minorHAnsi" w:hAnsiTheme="minorHAnsi" w:cstheme="minorHAnsi"/>
          <w:color w:val="000000" w:themeColor="text1"/>
        </w:rPr>
        <w:t>-I and PANC-I, are commercially available.</w:t>
      </w:r>
    </w:p>
    <w:p w14:paraId="3E5A8215" w14:textId="77777777" w:rsidR="00DD750D" w:rsidRPr="00063A83" w:rsidRDefault="00DD750D" w:rsidP="007704A6">
      <w:pPr>
        <w:jc w:val="both"/>
        <w:rPr>
          <w:rFonts w:asciiTheme="minorHAnsi" w:hAnsiTheme="minorHAnsi" w:cstheme="minorHAnsi"/>
          <w:color w:val="000000" w:themeColor="text1"/>
        </w:rPr>
      </w:pPr>
    </w:p>
    <w:p w14:paraId="095D2A30" w14:textId="5B52DDFF"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This protocol was used to study the effect of the laminin-332-integrin interaction in the CAF differentiation process. </w:t>
      </w:r>
      <w:r w:rsidR="00A15B65" w:rsidRPr="00063A83">
        <w:rPr>
          <w:rFonts w:asciiTheme="minorHAnsi" w:hAnsiTheme="minorHAnsi" w:cstheme="minorHAnsi"/>
          <w:color w:val="000000" w:themeColor="text1"/>
        </w:rPr>
        <w:t>To prove specificity of this interaction and its function, i</w:t>
      </w:r>
      <w:r w:rsidRPr="00063A83">
        <w:rPr>
          <w:rFonts w:asciiTheme="minorHAnsi" w:hAnsiTheme="minorHAnsi" w:cstheme="minorHAnsi"/>
          <w:color w:val="000000" w:themeColor="text1"/>
        </w:rPr>
        <w:t xml:space="preserve">nhibitor compounds were used: BM2, a monoclonal antibody that blocks the integrin binding site the laminin-332 </w:t>
      </w:r>
      <w:r w:rsidRPr="00063A83">
        <w:rPr>
          <w:rFonts w:asciiTheme="minorHAnsi" w:hAnsiTheme="minorHAnsi" w:cstheme="minorHAnsi"/>
          <w:color w:val="000000" w:themeColor="text1"/>
        </w:rPr>
        <w:sym w:font="Symbol" w:char="F061"/>
      </w:r>
      <w:r w:rsidRPr="00063A83">
        <w:rPr>
          <w:rFonts w:asciiTheme="minorHAnsi" w:hAnsiTheme="minorHAnsi" w:cstheme="minorHAnsi"/>
          <w:color w:val="000000" w:themeColor="text1"/>
        </w:rPr>
        <w:t>3 chain</w:t>
      </w:r>
      <w:r w:rsidR="00F34918" w:rsidRPr="00063A83">
        <w:rPr>
          <w:rFonts w:asciiTheme="minorHAnsi" w:hAnsiTheme="minorHAnsi" w:cstheme="minorHAnsi"/>
          <w:color w:val="000000" w:themeColor="text1"/>
        </w:rPr>
        <w:fldChar w:fldCharType="begin"/>
      </w:r>
      <w:r w:rsidR="00F65AE9" w:rsidRPr="00063A83">
        <w:rPr>
          <w:rFonts w:asciiTheme="minorHAnsi" w:hAnsiTheme="minorHAnsi" w:cstheme="minorHAnsi"/>
          <w:color w:val="000000" w:themeColor="text1"/>
        </w:rPr>
        <w:instrText xml:space="preserve"> ADDIN ZOTERO_ITEM CSL_CITATION {"citationID":"7KQ0Ehbb","properties":{"formattedCitation":"\\super 10\\nosupersub{}","plainCitation":"10","noteIndex":0},"citationItems":[{"id":478,"uris":["http://zotero.org/users/local/2XPe0kug/items/D9SZRG7K"],"uri":["http://zotero.org/users/local/2XPe0kug/items/D9SZRG7K"],"itemData":{"id":478,"type":"article-journal","title":"Kalinin: an epithelium-specific basement membrane adhesion molecule that is a component of anchoring filaments","container-title":"The Journal of Cell Biology","page":"567-576","volume":"114","issue":"3","source":"PubMed","abstract":"Basal keratinocytes attach to the underlying dermal stroma through an ultrastructurally unique and complex basement membrane zone. Electron-dense plaques along the basal surface plasma membrane, termed hemidesmosomes, appear to attach directly to the lamina densa of the basement membrane through fine strands, called anchoring filaments. The lamina densa is secured to the stroma through a complex of type VII collagen containing anchoring fibrils and anchoring plaques. We have identified what we believe is a novel antigen unique to this tissue region. The mAbs to this antigen localize to the anchoring filaments, just below the basal-dense plate of the hemidesmosomes. In cell culture, the antigen is deposited upon the culture substate by growing and migrating human keratinocytes. Addition of mAb to the cultures causes the cells to round and detach, but does not impair them metabolically. Skin fragments incubated with antibody extensively de-epithelialize. These findings strongly suggest that this antigen is intimately involved in attachment of keratinocytes to the basement membrane. This antigen was isolated from keratinocyte cultures by immunoaffinity chromatography. Two molecules are observed. The most intact species contains three nonidentical chains, 165, 155, and 140 kD linked by interchain disulfide bonds. The second and more abundant species contains the 165- and 140-kD chains, but the 155-kD chain has been proteolytically cleaved to 105 kD. Likewise, two rotary-shadowed images are observed. The larger of the two, presumably corresponding to the most intact form, appears as an asymmetric 107-nm-long rod, with a single globule at one end and two smaller globules at the other. The more abundant species, presumably the proteolytically cleaved form, lacks the distal small globule. We propose the name \"kalinin\" for this new molecule.","ISSN":"0021-9525","note":"PMID: 1860885\nPMCID: PMC2289097","title-short":"Kalinin","journalAbbreviation":"J. Cell Biol.","language":"eng","author":[{"family":"Rousselle","given":"P."},{"family":"Lunstrum","given":"G. P."},{"family":"Keene","given":"D. R."},{"family":"Burgeson","given":"R. E."}],"issued":{"date-parts":[["1991",8]]}}}],"schema":"https://github.com/citation-style-language/schema/raw/master/csl-citation.json"} </w:instrText>
      </w:r>
      <w:r w:rsidR="00F34918"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10</w:t>
      </w:r>
      <w:r w:rsidR="00F34918"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or </w:t>
      </w:r>
      <w:proofErr w:type="spellStart"/>
      <w:r w:rsidRPr="00063A83">
        <w:rPr>
          <w:rFonts w:asciiTheme="minorHAnsi" w:hAnsiTheme="minorHAnsi" w:cstheme="minorHAnsi"/>
          <w:color w:val="000000" w:themeColor="text1"/>
        </w:rPr>
        <w:t>lebein</w:t>
      </w:r>
      <w:proofErr w:type="spellEnd"/>
      <w:r w:rsidRPr="00063A83">
        <w:rPr>
          <w:rFonts w:asciiTheme="minorHAnsi" w:hAnsiTheme="minorHAnsi" w:cstheme="minorHAnsi"/>
          <w:color w:val="000000" w:themeColor="text1"/>
        </w:rPr>
        <w:t xml:space="preserve"> 1, a snake venom derived compound that blocks the laminin-binding integrins </w:t>
      </w:r>
      <w:r w:rsidRPr="00063A83">
        <w:rPr>
          <w:rFonts w:asciiTheme="minorHAnsi" w:hAnsiTheme="minorHAnsi" w:cstheme="minorHAnsi"/>
          <w:color w:val="000000" w:themeColor="text1"/>
        </w:rPr>
        <w:sym w:font="Symbol" w:char="F061"/>
      </w:r>
      <w:r w:rsidRPr="00063A83">
        <w:rPr>
          <w:rFonts w:asciiTheme="minorHAnsi" w:hAnsiTheme="minorHAnsi" w:cstheme="minorHAnsi"/>
          <w:color w:val="000000" w:themeColor="text1"/>
        </w:rPr>
        <w:t>3</w:t>
      </w:r>
      <w:r w:rsidRPr="00063A83">
        <w:rPr>
          <w:rFonts w:asciiTheme="minorHAnsi" w:hAnsiTheme="minorHAnsi" w:cstheme="minorHAnsi"/>
          <w:color w:val="000000" w:themeColor="text1"/>
        </w:rPr>
        <w:sym w:font="Symbol" w:char="F062"/>
      </w:r>
      <w:r w:rsidRPr="00063A83">
        <w:rPr>
          <w:rFonts w:asciiTheme="minorHAnsi" w:hAnsiTheme="minorHAnsi" w:cstheme="minorHAnsi"/>
          <w:color w:val="000000" w:themeColor="text1"/>
        </w:rPr>
        <w:t xml:space="preserve">1, </w:t>
      </w:r>
      <w:r w:rsidRPr="00063A83">
        <w:rPr>
          <w:rFonts w:asciiTheme="minorHAnsi" w:hAnsiTheme="minorHAnsi" w:cstheme="minorHAnsi"/>
          <w:color w:val="000000" w:themeColor="text1"/>
        </w:rPr>
        <w:sym w:font="Symbol" w:char="F061"/>
      </w:r>
      <w:r w:rsidRPr="00063A83">
        <w:rPr>
          <w:rFonts w:asciiTheme="minorHAnsi" w:hAnsiTheme="minorHAnsi" w:cstheme="minorHAnsi"/>
          <w:color w:val="000000" w:themeColor="text1"/>
        </w:rPr>
        <w:t>6</w:t>
      </w:r>
      <w:r w:rsidRPr="00063A83">
        <w:rPr>
          <w:rFonts w:asciiTheme="minorHAnsi" w:hAnsiTheme="minorHAnsi" w:cstheme="minorHAnsi"/>
          <w:color w:val="000000" w:themeColor="text1"/>
        </w:rPr>
        <w:sym w:font="Symbol" w:char="F062"/>
      </w:r>
      <w:r w:rsidRPr="00063A83">
        <w:rPr>
          <w:rFonts w:asciiTheme="minorHAnsi" w:hAnsiTheme="minorHAnsi" w:cstheme="minorHAnsi"/>
          <w:color w:val="000000" w:themeColor="text1"/>
        </w:rPr>
        <w:t xml:space="preserve">1 and </w:t>
      </w:r>
      <w:r w:rsidRPr="00063A83">
        <w:rPr>
          <w:rFonts w:asciiTheme="minorHAnsi" w:hAnsiTheme="minorHAnsi" w:cstheme="minorHAnsi"/>
          <w:color w:val="000000" w:themeColor="text1"/>
        </w:rPr>
        <w:sym w:font="Symbol" w:char="F061"/>
      </w:r>
      <w:r w:rsidRPr="00063A83">
        <w:rPr>
          <w:rFonts w:asciiTheme="minorHAnsi" w:hAnsiTheme="minorHAnsi" w:cstheme="minorHAnsi"/>
          <w:color w:val="000000" w:themeColor="text1"/>
        </w:rPr>
        <w:t>7</w:t>
      </w:r>
      <w:r w:rsidRPr="00063A83">
        <w:rPr>
          <w:rFonts w:asciiTheme="minorHAnsi" w:hAnsiTheme="minorHAnsi" w:cstheme="minorHAnsi"/>
          <w:color w:val="000000" w:themeColor="text1"/>
        </w:rPr>
        <w:sym w:font="Symbol" w:char="F062"/>
      </w:r>
      <w:r w:rsidRPr="00063A83">
        <w:rPr>
          <w:rFonts w:asciiTheme="minorHAnsi" w:hAnsiTheme="minorHAnsi" w:cstheme="minorHAnsi"/>
          <w:color w:val="000000" w:themeColor="text1"/>
        </w:rPr>
        <w:t>1</w:t>
      </w:r>
      <w:r w:rsidR="00343E6B"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{"citationID":"QnhJY1cM","properties":{"formattedCitation":"\\super 11\\nosupersub{}","plainCitation":"11","noteIndex":0},"citationItems":[{"id":481,"uris":["http://zotero.org/users/local/2XPe0kug/items/C2R8EZYN"],"uri":["http://zotero.org/users/local/2XPe0kug/items/C2R8EZYN"],"itemData":{"id":481,"type":"article-journal","title":"Vipera lebetina venom contains two disintegrins inhibiting laminin-binding beta1 integrins","container-title":"The Journal of Biological Chemistry","page":"26488-26496","volume":"278","issue":"29","source":"PubMed","abstract":"To explain the myotoxic effects of snake venoms, we searched for inhibitors of alpha7beta1 integrin, the major laminin-binding integrin in skeletal muscle. We discovered two inhibitors in the venom of Vipera lebetina. One of them, lebein-1 (known as lebein), has already been proposed to be a disintegrin because of its RGD-containing primary sequence. The other, lebein-2, is a novel protein that also interacts firmly with alpha3beta1, alpha6beta1, and alpha7beta1 integrins, but not with the collagen-binding alpha1beta1 and alpha2beta1 integrins. Ligand binding of laminin-recognizing beta1 integrins was efficiently blocked by both lebein-1 and lebein-2. In cell attachment assays, lebein-1 and lebein-2 inhibited myoblast attachment not only to laminin, but also to fibronectin. However, neither lebein-1 nor lebein-2 interacted with alpha7beta1 integrin in an RGD-dependent manner, similar to the interaction of the laminin with alpha7beta1 integrin. Identical divalent cation dependence of integrin binding to laminin and to either of the two inhibitors and their mutually exclusive binding suggest that both lebein-1 and lebein-2 interact with the ligand-binding site of laminin-binding beta1 integrins by mimicking the yet unknown integrin-binding structure of laminins. Like lebein-1, lebein-2 is a soluble heterodimeric disintegrin of low molecular mass. Together with membrane-bound ADAM-2 and ADAM-9, the two inhibitors seem to form a small group of disintegrins that can bind to laminin-binding beta1 integrins. Because of their inhibitory capability both in vitro and in vivo, lebein-1 and lebein-2 may be valuable tools in influencing laminin-induced, integrin-mediated cell functions such as cell anchorage, migration, and mechanical force transduction on laminin-rich basement membranes.","DOI":"10.1074/jbc.M301860200","ISSN":"0021-9258","note":"PMID: 12719418","journalAbbreviation":"J. Biol. Chem.","language":"eng","author":[{"family":"Eble","given":"Johannes A."},{"family":"Bruckner","given":"Peter"},{"family":"Mayer","given":"Ulrike"}],"issued":{"date-parts":[["2003",7,18]]}}}],"schema":"https://github.com/citation-style-language/schema/raw/master/csl-citation.json"} </w:instrText>
      </w:r>
      <w:r w:rsidR="00343E6B"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11</w:t>
      </w:r>
      <w:r w:rsidR="00343E6B" w:rsidRPr="00063A83">
        <w:rPr>
          <w:rFonts w:asciiTheme="minorHAnsi" w:hAnsiTheme="minorHAnsi" w:cstheme="minorHAnsi"/>
          <w:color w:val="000000" w:themeColor="text1"/>
        </w:rPr>
        <w:fldChar w:fldCharType="end"/>
      </w:r>
      <w:r w:rsidR="00343E6B" w:rsidRPr="00063A83">
        <w:rPr>
          <w:rFonts w:asciiTheme="minorHAnsi" w:hAnsiTheme="minorHAnsi" w:cstheme="minorHAnsi"/>
          <w:color w:val="000000" w:themeColor="text1"/>
          <w:vertAlign w:val="superscript"/>
        </w:rPr>
        <w:t>,</w:t>
      </w:r>
      <w:r w:rsidR="00343E6B"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{"citationID":"D6wwoXL8","properties":{"formattedCitation":"\\super 12\\nosupersub{}","plainCitation":"12","noteIndex":0},"citationItems":[{"id":484,"uris":["http://zotero.org/users/local/2XPe0kug/items/ZIFA3K6G"],"uri":["http://zotero.org/users/local/2XPe0kug/items/ZIFA3K6G"],"itemData":{"id":484,"type":"article-journal","title":"Integrin-dependent response to laminin-511 regulates breast tumor cell invasion and metastasis","container-title":"International Journal of Cancer","page":"555-566","volume":"130","issue":"3","source":"PubMed","abstract":"The basement membrane protein, laminin (LM)-511, is a potent adhesive and migratory substrate for metastatic breast tumor cells in vitro. Its expression correlates with tumor grade and metastatic potential in vivo. These observations suggest that responsiveness to autocrine or paracrine-derived LM-511 may be an important property regulating breast cancer metastasis in vivo. To address this, we compared the metastatic potential of 4T1 mammary carcinoma cells to that of 4T1 variants isolated by repeated chemotactic migration toward LM-511 in vitro (4T1LMF4) followed by serial injection into the mammary gland and recovery of spontaneous metastases from bone (4T1BM2). Variant subpopulations exhibited a distinct morphology on LM-511 and increased expression of β1 and β4 integrins compared to parental 4T1 cells. Importantly, mice inoculated with 4T1LMF4 and 4T1BM2 variants showed a 2.5- to 4-fold increase in the incidence of spontaneous metastasis to bone compared to 4T1 tumor-bearing mice. Functionally, 4T1BM2 variants were more adherent and more invasive toward LM-511 than parental 4T1 cells. Treatment of 4T1BM2 cells with lebein-1, a disintegrin with selectivity toward LM-type integrin receptors, potently inhibited their migration and invasion toward LM-511. Similarly, α3β1 integrin-dependent migration and invasion of human MDA-MB-231 breast carcinoma cells toward LM-511 were significantly inhibited by lebein-1. Taken together, these results provide strong evidence that LM-511 contributes to the metastasis of breast tumors and suggest that targeting integrin-LM-511 interactions with lebein-1 or other inhibitors of LM-511 receptors may have therapeutic potential for patients with advanced breast cancer.","DOI":"10.1002/ijc.26018","ISSN":"1097-0215","note":"PMID: 21387294","journalAbbreviation":"Int. J. Cancer","language":"eng","author":[{"family":"Kusuma","given":"Nicole"},{"family":"Denoyer","given":"Delphine"},{"family":"Eble","given":"Johannes A."},{"family":"Redvers","given":"Richard P."},{"family":"Parker","given":"Belinda S."},{"family":"Pelzer","given":"Rebecca"},{"family":"Anderson","given":"Robin L."},{"family":"Pouliot","given":"Normand"}],"issued":{"date-parts":[["2012",2,1]]}}}],"schema":"https://github.com/citation-style-language/schema/raw/master/csl-citation.json"} </w:instrText>
      </w:r>
      <w:r w:rsidR="00343E6B"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12</w:t>
      </w:r>
      <w:r w:rsidR="00343E6B"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w:t>
      </w:r>
    </w:p>
    <w:p w14:paraId="151B7401" w14:textId="77777777" w:rsidR="00DD750D" w:rsidRPr="00063A83" w:rsidRDefault="00DD750D" w:rsidP="007704A6">
      <w:pPr>
        <w:jc w:val="both"/>
        <w:rPr>
          <w:rFonts w:asciiTheme="minorHAnsi" w:hAnsiTheme="minorHAnsi" w:cstheme="minorHAnsi"/>
          <w:color w:val="000000" w:themeColor="text1"/>
        </w:rPr>
      </w:pPr>
    </w:p>
    <w:p w14:paraId="5C305EC6" w14:textId="5600DE47" w:rsidR="00874861" w:rsidRPr="00063A83" w:rsidRDefault="004351F3"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For </w:t>
      </w:r>
      <w:r w:rsidR="00874861" w:rsidRPr="00063A83">
        <w:rPr>
          <w:rFonts w:asciiTheme="minorHAnsi" w:hAnsiTheme="minorHAnsi" w:cstheme="minorHAnsi"/>
          <w:color w:val="000000" w:themeColor="text1"/>
        </w:rPr>
        <w:t>the invasion assay</w:t>
      </w:r>
      <w:r w:rsidRPr="00063A83">
        <w:rPr>
          <w:rFonts w:asciiTheme="minorHAnsi" w:hAnsiTheme="minorHAnsi" w:cstheme="minorHAnsi"/>
          <w:color w:val="000000" w:themeColor="text1"/>
        </w:rPr>
        <w:t>, cells had been</w:t>
      </w:r>
      <w:r w:rsidR="00874861" w:rsidRPr="00063A83">
        <w:rPr>
          <w:rFonts w:asciiTheme="minorHAnsi" w:hAnsiTheme="minorHAnsi" w:cstheme="minorHAnsi"/>
          <w:color w:val="000000" w:themeColor="text1"/>
        </w:rPr>
        <w:t xml:space="preserve"> transduced with lentivirus containing </w:t>
      </w:r>
      <w:r w:rsidRPr="00063A83">
        <w:rPr>
          <w:rFonts w:asciiTheme="minorHAnsi" w:hAnsiTheme="minorHAnsi" w:cstheme="minorHAnsi"/>
          <w:color w:val="000000" w:themeColor="text1"/>
        </w:rPr>
        <w:t xml:space="preserve">cDNA encoding either </w:t>
      </w:r>
      <w:proofErr w:type="spellStart"/>
      <w:r w:rsidR="00874861" w:rsidRPr="00063A83">
        <w:rPr>
          <w:rFonts w:asciiTheme="minorHAnsi" w:hAnsiTheme="minorHAnsi" w:cstheme="minorHAnsi"/>
          <w:color w:val="000000" w:themeColor="text1"/>
        </w:rPr>
        <w:t>mCherry</w:t>
      </w:r>
      <w:proofErr w:type="spellEnd"/>
      <w:r w:rsidRPr="00063A83">
        <w:rPr>
          <w:rFonts w:asciiTheme="minorHAnsi" w:hAnsiTheme="minorHAnsi" w:cstheme="minorHAnsi"/>
          <w:color w:val="000000" w:themeColor="text1"/>
        </w:rPr>
        <w:t xml:space="preserve"> (</w:t>
      </w:r>
      <w:proofErr w:type="spellStart"/>
      <w:r w:rsidR="00874861" w:rsidRPr="00063A83">
        <w:rPr>
          <w:rFonts w:asciiTheme="minorHAnsi" w:hAnsiTheme="minorHAnsi" w:cstheme="minorHAnsi"/>
          <w:color w:val="000000" w:themeColor="text1"/>
        </w:rPr>
        <w:t>iCAFs</w:t>
      </w:r>
      <w:proofErr w:type="spellEnd"/>
      <w:r w:rsidR="00874861" w:rsidRPr="00063A83">
        <w:rPr>
          <w:rFonts w:asciiTheme="minorHAnsi" w:hAnsiTheme="minorHAnsi" w:cstheme="minorHAnsi"/>
          <w:color w:val="000000" w:themeColor="text1"/>
        </w:rPr>
        <w:t xml:space="preserve"> and integrin </w:t>
      </w:r>
      <w:r w:rsidR="00874861" w:rsidRPr="00063A83">
        <w:rPr>
          <w:rFonts w:asciiTheme="minorHAnsi" w:hAnsiTheme="minorHAnsi" w:cstheme="minorHAnsi"/>
          <w:color w:val="000000" w:themeColor="text1"/>
        </w:rPr>
        <w:sym w:font="Symbol" w:char="F061"/>
      </w:r>
      <w:r w:rsidR="00874861" w:rsidRPr="00063A83">
        <w:rPr>
          <w:rFonts w:asciiTheme="minorHAnsi" w:hAnsiTheme="minorHAnsi" w:cstheme="minorHAnsi"/>
          <w:color w:val="000000" w:themeColor="text1"/>
        </w:rPr>
        <w:t xml:space="preserve">3 KO </w:t>
      </w:r>
      <w:proofErr w:type="spellStart"/>
      <w:r w:rsidR="00874861" w:rsidRPr="00063A83">
        <w:rPr>
          <w:rFonts w:asciiTheme="minorHAnsi" w:hAnsiTheme="minorHAnsi" w:cstheme="minorHAnsi"/>
          <w:color w:val="000000" w:themeColor="text1"/>
        </w:rPr>
        <w:t>iCAFs</w:t>
      </w:r>
      <w:proofErr w:type="spellEnd"/>
      <w:r w:rsidRPr="00063A83">
        <w:rPr>
          <w:rFonts w:asciiTheme="minorHAnsi" w:hAnsiTheme="minorHAnsi" w:cstheme="minorHAnsi"/>
          <w:color w:val="000000" w:themeColor="text1"/>
        </w:rPr>
        <w:t>)</w:t>
      </w:r>
      <w:r w:rsidR="00874861" w:rsidRPr="00063A83">
        <w:rPr>
          <w:rFonts w:asciiTheme="minorHAnsi" w:hAnsiTheme="minorHAnsi" w:cstheme="minorHAnsi"/>
          <w:color w:val="000000" w:themeColor="text1"/>
        </w:rPr>
        <w:t xml:space="preserve"> or GFP</w:t>
      </w:r>
      <w:r w:rsidRPr="00063A83">
        <w:rPr>
          <w:rFonts w:asciiTheme="minorHAnsi" w:hAnsiTheme="minorHAnsi" w:cstheme="minorHAnsi"/>
          <w:color w:val="000000" w:themeColor="text1"/>
        </w:rPr>
        <w:t xml:space="preserve"> (</w:t>
      </w:r>
      <w:proofErr w:type="spellStart"/>
      <w:r w:rsidR="00874861" w:rsidRPr="00063A83">
        <w:rPr>
          <w:rFonts w:asciiTheme="minorHAnsi" w:hAnsiTheme="minorHAnsi" w:cstheme="minorHAnsi"/>
          <w:color w:val="000000" w:themeColor="text1"/>
        </w:rPr>
        <w:t>AsPC</w:t>
      </w:r>
      <w:proofErr w:type="spellEnd"/>
      <w:r w:rsidR="00874861" w:rsidRPr="00063A83">
        <w:rPr>
          <w:rFonts w:asciiTheme="minorHAnsi" w:hAnsiTheme="minorHAnsi" w:cstheme="minorHAnsi"/>
          <w:color w:val="000000" w:themeColor="text1"/>
        </w:rPr>
        <w:t>-I and PANC-I</w:t>
      </w:r>
      <w:r w:rsidRPr="00063A83">
        <w:rPr>
          <w:rFonts w:asciiTheme="minorHAnsi" w:hAnsiTheme="minorHAnsi" w:cstheme="minorHAnsi"/>
          <w:color w:val="000000" w:themeColor="text1"/>
        </w:rPr>
        <w:t>)</w:t>
      </w:r>
      <w:r w:rsidR="00874861" w:rsidRPr="00063A83">
        <w:rPr>
          <w:rFonts w:asciiTheme="minorHAnsi" w:hAnsiTheme="minorHAnsi" w:cstheme="minorHAnsi"/>
          <w:color w:val="000000" w:themeColor="text1"/>
        </w:rPr>
        <w:t xml:space="preserve"> to distinguish the different cell types in the </w:t>
      </w:r>
      <w:proofErr w:type="spellStart"/>
      <w:r w:rsidR="00874861" w:rsidRPr="00063A83">
        <w:rPr>
          <w:rFonts w:asciiTheme="minorHAnsi" w:hAnsiTheme="minorHAnsi" w:cstheme="minorHAnsi"/>
          <w:color w:val="000000" w:themeColor="text1"/>
        </w:rPr>
        <w:t>heterospheroids</w:t>
      </w:r>
      <w:proofErr w:type="spellEnd"/>
      <w:r w:rsidR="00874861" w:rsidRPr="00063A83">
        <w:rPr>
          <w:rFonts w:asciiTheme="minorHAnsi" w:hAnsiTheme="minorHAnsi" w:cstheme="minorHAnsi"/>
          <w:color w:val="000000" w:themeColor="text1"/>
        </w:rPr>
        <w:t>.</w:t>
      </w:r>
      <w:r w:rsidR="007C5A43" w:rsidRPr="00063A83">
        <w:rPr>
          <w:rFonts w:asciiTheme="minorHAnsi" w:hAnsiTheme="minorHAnsi" w:cstheme="minorHAnsi"/>
          <w:color w:val="000000" w:themeColor="text1"/>
        </w:rPr>
        <w:t xml:space="preserve"> T</w:t>
      </w:r>
      <w:r w:rsidR="00A15B65" w:rsidRPr="00063A83">
        <w:rPr>
          <w:rFonts w:asciiTheme="minorHAnsi" w:hAnsiTheme="minorHAnsi" w:cstheme="minorHAnsi"/>
          <w:color w:val="000000" w:themeColor="text1"/>
        </w:rPr>
        <w:t>he t</w:t>
      </w:r>
      <w:r w:rsidR="00874861" w:rsidRPr="00063A83">
        <w:rPr>
          <w:rFonts w:asciiTheme="minorHAnsi" w:hAnsiTheme="minorHAnsi" w:cstheme="minorHAnsi"/>
          <w:color w:val="000000" w:themeColor="text1"/>
        </w:rPr>
        <w:t xml:space="preserve">ransduction of the cells </w:t>
      </w:r>
      <w:r w:rsidR="00A15B65" w:rsidRPr="00063A83">
        <w:rPr>
          <w:rFonts w:asciiTheme="minorHAnsi" w:hAnsiTheme="minorHAnsi" w:cstheme="minorHAnsi"/>
          <w:color w:val="000000" w:themeColor="text1"/>
        </w:rPr>
        <w:t>to</w:t>
      </w:r>
      <w:r w:rsidR="00874861" w:rsidRPr="00063A83">
        <w:rPr>
          <w:rFonts w:asciiTheme="minorHAnsi" w:hAnsiTheme="minorHAnsi" w:cstheme="minorHAnsi"/>
          <w:color w:val="000000" w:themeColor="text1"/>
        </w:rPr>
        <w:t xml:space="preserve"> </w:t>
      </w:r>
      <w:r w:rsidR="00A15B65" w:rsidRPr="00063A83">
        <w:rPr>
          <w:rFonts w:asciiTheme="minorHAnsi" w:hAnsiTheme="minorHAnsi" w:cstheme="minorHAnsi"/>
          <w:color w:val="000000" w:themeColor="text1"/>
        </w:rPr>
        <w:t xml:space="preserve">immortalize them </w:t>
      </w:r>
      <w:r w:rsidR="00874861" w:rsidRPr="00063A83">
        <w:rPr>
          <w:rFonts w:asciiTheme="minorHAnsi" w:hAnsiTheme="minorHAnsi" w:cstheme="minorHAnsi"/>
          <w:color w:val="000000" w:themeColor="text1"/>
        </w:rPr>
        <w:t>and</w:t>
      </w:r>
      <w:r w:rsidR="00A15B65" w:rsidRPr="00063A83">
        <w:rPr>
          <w:rFonts w:asciiTheme="minorHAnsi" w:hAnsiTheme="minorHAnsi" w:cstheme="minorHAnsi"/>
          <w:color w:val="000000" w:themeColor="text1"/>
        </w:rPr>
        <w:t>/or</w:t>
      </w:r>
      <w:r w:rsidR="00874861" w:rsidRPr="00063A83">
        <w:rPr>
          <w:rFonts w:asciiTheme="minorHAnsi" w:hAnsiTheme="minorHAnsi" w:cstheme="minorHAnsi"/>
          <w:color w:val="000000" w:themeColor="text1"/>
        </w:rPr>
        <w:t xml:space="preserve"> </w:t>
      </w:r>
      <w:r w:rsidR="00A15B65" w:rsidRPr="00063A83">
        <w:rPr>
          <w:rFonts w:asciiTheme="minorHAnsi" w:hAnsiTheme="minorHAnsi" w:cstheme="minorHAnsi"/>
          <w:color w:val="000000" w:themeColor="text1"/>
        </w:rPr>
        <w:t xml:space="preserve">to label them with </w:t>
      </w:r>
      <w:r w:rsidR="00874861" w:rsidRPr="00063A83">
        <w:rPr>
          <w:rFonts w:asciiTheme="minorHAnsi" w:hAnsiTheme="minorHAnsi" w:cstheme="minorHAnsi"/>
          <w:color w:val="000000" w:themeColor="text1"/>
        </w:rPr>
        <w:t xml:space="preserve">fluorescent protein (mCherry and GFP) expression </w:t>
      </w:r>
      <w:r w:rsidR="00A15B65" w:rsidRPr="00063A83">
        <w:rPr>
          <w:rFonts w:asciiTheme="minorHAnsi" w:hAnsiTheme="minorHAnsi" w:cstheme="minorHAnsi"/>
          <w:color w:val="000000" w:themeColor="text1"/>
        </w:rPr>
        <w:t>is described in a previous study</w:t>
      </w:r>
      <w:r w:rsidR="00874861"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{"citationID":"w1Abnyeb","properties":{"formattedCitation":"\\super 13\\nosupersub{}","plainCitation":"13","noteIndex":0},"citationItems":[{"id":456,"uris":["http://zotero.org/users/local/2XPe0kug/items/MQVR9MVU"],"uri":["http://zotero.org/users/local/2XPe0kug/items/MQVR9MVU"],"itemData":{"id":456,"type":"article-journal","title":"The Interaction between Laminin-332 and α3β1 Integrin Determines Differentiation and Maintenance of CAFs, and Supports Invasion of Pancreatic Duct Adenocarcinoma Cells","container-title":"Cancers","page":"14","volume":"11","issue":"1","source":"www.mdpi.com","abstract":"Ranking among the most lethal tumour entities, pancreatic duct adenocarcinoma cells invade neighbouring tissue resulting in high incidence of metastasis. They are supported by tumour stroma fibroblasts which have undergone differentiation into cancer-associated fibroblasts (CAFs). Stiffness of cell substratum, cytokines, such as transforming growth factor-&amp;beta; (TGF-&amp;beta;), and stromal matrix proteins, such as laminin-332, are factors which promote CAF differentiation. In a spheroid culture system, differentiation of CAFs was analysed for laminin-332 production, laminin-binding integrin repertoire, adhesion and migration behaviour, and, in heterospheroids, for their interplay with the pancreatic duct adenocarcinoma AsPC-I cells. Our data reveal that CAFs produce laminin-332 thus contributing to its ectopic deposition within the tumour stroma. Moreover, CAF differentiation correlates with an increased expression of &amp;alpha;3&amp;beta;1 integrin, the principal laminin-332-receptor. Beyond its role as novel CAF marker protein, integrin &amp;alpha;3&amp;beta;1 crucially determines differentiation and maintenance of the CAF phenotype, as knock-out of the integrin &amp;alpha;3 subunit reversed the CAF differentiated state. AsPC-I cells co-cultured in heterospheroids with integrin &amp;alpha;3-deficient CAFs invaded less than from heterospheroids with wild-type CAFs. This study highlights the role of integrin &amp;alpha;3&amp;beta;1 integrin-laminin-332 interaction of CAFs which promotes and sustains differentiation of CAFs and promotes carcinoma invasion.","DOI":"10.3390/cancers11010014","language":"en","author":[{"family":"Martins Cavaco","given":"Ana C."},{"family":"Rezaei","given":"Maryam"},{"family":"Caliandro","given":"Michele F."},{"family":"Martins Lima","given":"Augusto"},{"family":"Stehling","given":"Martin"},{"family":"Dhayat","given":"Sameer A."},{"family":"Haier","given":"Jörg"},{"family":"Brakebusch","given":"Cord"},{"family":"Eble","given":"Johannes A."}],"issued":{"date-parts":[["2019",1]]}}}],"schema":"https://github.com/citation-style-language/schema/raw/master/csl-citation.json"} </w:instrText>
      </w:r>
      <w:r w:rsidR="00874861"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13</w:t>
      </w:r>
      <w:r w:rsidR="00874861" w:rsidRPr="00063A83">
        <w:rPr>
          <w:rFonts w:asciiTheme="minorHAnsi" w:hAnsiTheme="minorHAnsi" w:cstheme="minorHAnsi"/>
          <w:color w:val="000000" w:themeColor="text1"/>
        </w:rPr>
        <w:fldChar w:fldCharType="end"/>
      </w:r>
      <w:r w:rsidR="009527C6" w:rsidRPr="00063A83">
        <w:rPr>
          <w:rFonts w:asciiTheme="minorHAnsi" w:hAnsiTheme="minorHAnsi" w:cstheme="minorHAnsi"/>
          <w:color w:val="000000" w:themeColor="text1"/>
        </w:rPr>
        <w:t>, that should be consulted for further information</w:t>
      </w:r>
      <w:r w:rsidR="0075094A" w:rsidRPr="00063A83">
        <w:rPr>
          <w:rFonts w:asciiTheme="minorHAnsi" w:hAnsiTheme="minorHAnsi" w:cstheme="minorHAnsi"/>
          <w:color w:val="000000" w:themeColor="text1"/>
        </w:rPr>
        <w:t>.</w:t>
      </w:r>
    </w:p>
    <w:p w14:paraId="46B0C685" w14:textId="77777777" w:rsidR="00874861" w:rsidRPr="00063A83" w:rsidRDefault="00874861" w:rsidP="007704A6">
      <w:pPr>
        <w:jc w:val="both"/>
        <w:rPr>
          <w:rFonts w:asciiTheme="minorHAnsi" w:hAnsiTheme="minorHAnsi" w:cstheme="minorHAnsi"/>
          <w:b/>
          <w:color w:val="000000" w:themeColor="text1"/>
        </w:rPr>
      </w:pPr>
    </w:p>
    <w:p w14:paraId="06BCA813" w14:textId="77777777" w:rsidR="00874861" w:rsidRPr="00063A83" w:rsidRDefault="00874861" w:rsidP="007704A6">
      <w:pPr>
        <w:jc w:val="both"/>
        <w:outlineLvl w:val="0"/>
        <w:rPr>
          <w:rFonts w:asciiTheme="minorHAnsi" w:hAnsiTheme="minorHAnsi" w:cstheme="minorHAnsi"/>
          <w:color w:val="000000" w:themeColor="text1"/>
        </w:rPr>
      </w:pPr>
      <w:r w:rsidRPr="00063A83">
        <w:rPr>
          <w:rFonts w:asciiTheme="minorHAnsi" w:hAnsiTheme="minorHAnsi" w:cstheme="minorHAnsi"/>
          <w:b/>
          <w:color w:val="000000" w:themeColor="text1"/>
        </w:rPr>
        <w:t>PROTOCOL:</w:t>
      </w:r>
      <w:r w:rsidRPr="00063A83">
        <w:rPr>
          <w:rFonts w:asciiTheme="minorHAnsi" w:hAnsiTheme="minorHAnsi" w:cstheme="minorHAnsi"/>
          <w:color w:val="000000" w:themeColor="text1"/>
        </w:rPr>
        <w:t xml:space="preserve"> </w:t>
      </w:r>
    </w:p>
    <w:p w14:paraId="0E888685" w14:textId="77777777" w:rsidR="00874861" w:rsidRPr="00063A83" w:rsidRDefault="00874861" w:rsidP="007704A6">
      <w:pPr>
        <w:jc w:val="both"/>
        <w:rPr>
          <w:rFonts w:asciiTheme="minorHAnsi" w:hAnsiTheme="minorHAnsi" w:cstheme="minorHAnsi"/>
          <w:color w:val="000000" w:themeColor="text1"/>
        </w:rPr>
      </w:pPr>
    </w:p>
    <w:p w14:paraId="269D56D6" w14:textId="32BD9DD1" w:rsidR="00874861" w:rsidRPr="00063A83" w:rsidRDefault="00874861" w:rsidP="007704A6">
      <w:pPr>
        <w:numPr>
          <w:ilvl w:val="0"/>
          <w:numId w:val="24"/>
        </w:numPr>
        <w:jc w:val="both"/>
        <w:outlineLvl w:val="0"/>
        <w:rPr>
          <w:rFonts w:asciiTheme="minorHAnsi" w:hAnsiTheme="minorHAnsi" w:cstheme="minorHAnsi"/>
          <w:b/>
          <w:color w:val="000000" w:themeColor="text1"/>
          <w:highlight w:val="yellow"/>
        </w:rPr>
      </w:pPr>
      <w:r w:rsidRPr="00063A83">
        <w:rPr>
          <w:rFonts w:asciiTheme="minorHAnsi" w:hAnsiTheme="minorHAnsi" w:cstheme="minorHAnsi"/>
          <w:b/>
          <w:color w:val="000000" w:themeColor="text1"/>
          <w:highlight w:val="yellow"/>
        </w:rPr>
        <w:t xml:space="preserve">3D </w:t>
      </w:r>
      <w:r w:rsidR="0073575E" w:rsidRPr="00063A83">
        <w:rPr>
          <w:rFonts w:asciiTheme="minorHAnsi" w:hAnsiTheme="minorHAnsi" w:cstheme="minorHAnsi"/>
          <w:b/>
          <w:color w:val="000000" w:themeColor="text1"/>
          <w:highlight w:val="yellow"/>
        </w:rPr>
        <w:t xml:space="preserve">spheroids </w:t>
      </w:r>
      <w:r w:rsidRPr="00063A83">
        <w:rPr>
          <w:rFonts w:asciiTheme="minorHAnsi" w:hAnsiTheme="minorHAnsi" w:cstheme="minorHAnsi"/>
          <w:b/>
          <w:color w:val="000000" w:themeColor="text1"/>
          <w:highlight w:val="yellow"/>
        </w:rPr>
        <w:t>as</w:t>
      </w:r>
      <w:r w:rsidR="007704A6" w:rsidRPr="00063A83">
        <w:rPr>
          <w:rFonts w:asciiTheme="minorHAnsi" w:hAnsiTheme="minorHAnsi" w:cstheme="minorHAnsi"/>
          <w:b/>
          <w:color w:val="000000" w:themeColor="text1"/>
          <w:highlight w:val="yellow"/>
        </w:rPr>
        <w:t xml:space="preserve"> an</w:t>
      </w:r>
      <w:r w:rsidRPr="00063A83">
        <w:rPr>
          <w:rFonts w:asciiTheme="minorHAnsi" w:hAnsiTheme="minorHAnsi" w:cstheme="minorHAnsi"/>
          <w:b/>
          <w:color w:val="000000" w:themeColor="text1"/>
          <w:highlight w:val="yellow"/>
        </w:rPr>
        <w:t xml:space="preserve"> </w:t>
      </w:r>
      <w:r w:rsidR="00DD7F6C" w:rsidRPr="00063A83">
        <w:rPr>
          <w:rFonts w:asciiTheme="minorHAnsi" w:hAnsiTheme="minorHAnsi" w:cstheme="minorHAnsi"/>
          <w:b/>
          <w:color w:val="000000" w:themeColor="text1"/>
          <w:highlight w:val="yellow"/>
        </w:rPr>
        <w:t>in vitro</w:t>
      </w:r>
      <w:r w:rsidRPr="00063A83">
        <w:rPr>
          <w:rFonts w:asciiTheme="minorHAnsi" w:hAnsiTheme="minorHAnsi" w:cstheme="minorHAnsi"/>
          <w:b/>
          <w:color w:val="000000" w:themeColor="text1"/>
          <w:highlight w:val="yellow"/>
        </w:rPr>
        <w:t xml:space="preserve"> model for fibroblast/CAF differentiation using different TGF-</w:t>
      </w:r>
      <w:r w:rsidRPr="00063A83">
        <w:rPr>
          <w:rFonts w:asciiTheme="minorHAnsi" w:hAnsiTheme="minorHAnsi" w:cstheme="minorHAnsi"/>
          <w:b/>
          <w:color w:val="000000" w:themeColor="text1"/>
          <w:highlight w:val="yellow"/>
        </w:rPr>
        <w:sym w:font="Symbol" w:char="F062"/>
      </w:r>
      <w:r w:rsidRPr="00063A83">
        <w:rPr>
          <w:rFonts w:asciiTheme="minorHAnsi" w:hAnsiTheme="minorHAnsi" w:cstheme="minorHAnsi"/>
          <w:b/>
          <w:color w:val="000000" w:themeColor="text1"/>
          <w:highlight w:val="yellow"/>
        </w:rPr>
        <w:t>1 inhibiting compounds of cell-matrix interaction</w:t>
      </w:r>
    </w:p>
    <w:p w14:paraId="7D192442" w14:textId="77777777" w:rsidR="00874861" w:rsidRPr="00063A83" w:rsidRDefault="00874861" w:rsidP="007704A6">
      <w:pPr>
        <w:ind w:left="567" w:hanging="567"/>
        <w:jc w:val="both"/>
        <w:rPr>
          <w:rFonts w:asciiTheme="minorHAnsi" w:hAnsiTheme="minorHAnsi" w:cstheme="minorHAnsi"/>
          <w:b/>
          <w:color w:val="000000" w:themeColor="text1"/>
          <w:highlight w:val="yellow"/>
        </w:rPr>
      </w:pPr>
    </w:p>
    <w:p w14:paraId="4890F3FC" w14:textId="61D4AB40"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Mix 1 part </w:t>
      </w:r>
      <w:r w:rsidR="0094117D" w:rsidRPr="00063A83">
        <w:rPr>
          <w:rFonts w:asciiTheme="minorHAnsi" w:hAnsiTheme="minorHAnsi" w:cstheme="minorHAnsi"/>
          <w:color w:val="000000" w:themeColor="text1"/>
          <w:highlight w:val="yellow"/>
        </w:rPr>
        <w:t xml:space="preserve">of 6 mg/mL </w:t>
      </w:r>
      <w:r w:rsidRPr="00063A83">
        <w:rPr>
          <w:rFonts w:asciiTheme="minorHAnsi" w:hAnsiTheme="minorHAnsi" w:cstheme="minorHAnsi"/>
          <w:color w:val="000000" w:themeColor="text1"/>
          <w:highlight w:val="yellow"/>
        </w:rPr>
        <w:t>methylcellulose solution and 3 parts of cell culture media</w:t>
      </w:r>
      <w:r w:rsidR="00B00233" w:rsidRPr="00063A83">
        <w:rPr>
          <w:rFonts w:asciiTheme="minorHAnsi" w:hAnsiTheme="minorHAnsi" w:cstheme="minorHAnsi"/>
          <w:color w:val="000000" w:themeColor="text1"/>
          <w:highlight w:val="yellow"/>
        </w:rPr>
        <w:t xml:space="preserve">, MEM </w:t>
      </w:r>
      <w:r w:rsidRPr="00063A83">
        <w:rPr>
          <w:rFonts w:asciiTheme="minorHAnsi" w:hAnsiTheme="minorHAnsi" w:cstheme="minorHAnsi"/>
          <w:color w:val="000000" w:themeColor="text1"/>
          <w:highlight w:val="yellow"/>
        </w:rPr>
        <w:t xml:space="preserve">supplemented with 1% of heat-inactivated fetal bovine serum (FBS) </w:t>
      </w:r>
      <w:r w:rsidR="00B00233" w:rsidRPr="00063A83">
        <w:rPr>
          <w:rFonts w:asciiTheme="minorHAnsi" w:hAnsiTheme="minorHAnsi" w:cstheme="minorHAnsi"/>
          <w:color w:val="000000" w:themeColor="text1"/>
          <w:highlight w:val="yellow"/>
        </w:rPr>
        <w:t xml:space="preserve">and 1% penicillin/streptomycin </w:t>
      </w:r>
      <w:r w:rsidRPr="00063A83">
        <w:rPr>
          <w:rFonts w:asciiTheme="minorHAnsi" w:hAnsiTheme="minorHAnsi" w:cstheme="minorHAnsi"/>
          <w:color w:val="000000" w:themeColor="text1"/>
          <w:highlight w:val="yellow"/>
        </w:rPr>
        <w:t xml:space="preserve">to obtain the </w:t>
      </w:r>
      <w:r w:rsidR="00620EC4" w:rsidRPr="00063A83">
        <w:rPr>
          <w:rFonts w:asciiTheme="minorHAnsi" w:hAnsiTheme="minorHAnsi" w:cstheme="minorHAnsi"/>
          <w:color w:val="000000" w:themeColor="text1"/>
          <w:highlight w:val="yellow"/>
        </w:rPr>
        <w:t xml:space="preserve">spheroid formation </w:t>
      </w:r>
      <w:r w:rsidRPr="00063A83">
        <w:rPr>
          <w:rFonts w:asciiTheme="minorHAnsi" w:hAnsiTheme="minorHAnsi" w:cstheme="minorHAnsi"/>
          <w:color w:val="000000" w:themeColor="text1"/>
          <w:highlight w:val="yellow"/>
        </w:rPr>
        <w:t>solution.</w:t>
      </w:r>
    </w:p>
    <w:p w14:paraId="7BECD5B2"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47CF14FC" w14:textId="79E2C4E6"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Resuspend freshly thawed immortalized normal fibroblasts (</w:t>
      </w:r>
      <w:proofErr w:type="spellStart"/>
      <w:r w:rsidRPr="00063A83">
        <w:rPr>
          <w:rFonts w:asciiTheme="minorHAnsi" w:hAnsiTheme="minorHAnsi" w:cstheme="minorHAnsi"/>
          <w:color w:val="000000" w:themeColor="text1"/>
          <w:highlight w:val="yellow"/>
        </w:rPr>
        <w:t>iNFs</w:t>
      </w:r>
      <w:proofErr w:type="spellEnd"/>
      <w:r w:rsidRPr="00063A83">
        <w:rPr>
          <w:rFonts w:asciiTheme="minorHAnsi" w:hAnsiTheme="minorHAnsi" w:cstheme="minorHAnsi"/>
          <w:color w:val="000000" w:themeColor="text1"/>
          <w:highlight w:val="yellow"/>
        </w:rPr>
        <w:t>), immortalized CAF (</w:t>
      </w:r>
      <w:proofErr w:type="spellStart"/>
      <w:r w:rsidRPr="00063A83">
        <w:rPr>
          <w:rFonts w:asciiTheme="minorHAnsi" w:hAnsiTheme="minorHAnsi" w:cstheme="minorHAnsi"/>
          <w:color w:val="000000" w:themeColor="text1"/>
          <w:highlight w:val="yellow"/>
        </w:rPr>
        <w:t>iCAFs</w:t>
      </w:r>
      <w:proofErr w:type="spellEnd"/>
      <w:r w:rsidRPr="00063A83">
        <w:rPr>
          <w:rFonts w:asciiTheme="minorHAnsi" w:hAnsiTheme="minorHAnsi" w:cstheme="minorHAnsi"/>
          <w:color w:val="000000" w:themeColor="text1"/>
          <w:highlight w:val="yellow"/>
        </w:rPr>
        <w:t xml:space="preserve">) or integrin </w:t>
      </w:r>
      <w:r w:rsidRPr="00063A83">
        <w:rPr>
          <w:rFonts w:asciiTheme="minorHAnsi" w:hAnsiTheme="minorHAnsi" w:cstheme="minorHAnsi"/>
          <w:color w:val="000000" w:themeColor="text1"/>
          <w:highlight w:val="yellow"/>
        </w:rPr>
        <w:sym w:font="Symbol" w:char="F061"/>
      </w:r>
      <w:r w:rsidRPr="00063A83">
        <w:rPr>
          <w:rFonts w:asciiTheme="minorHAnsi" w:hAnsiTheme="minorHAnsi" w:cstheme="minorHAnsi"/>
          <w:color w:val="000000" w:themeColor="text1"/>
          <w:highlight w:val="yellow"/>
        </w:rPr>
        <w:t>3</w:t>
      </w:r>
      <w:r w:rsidRPr="00063A83">
        <w:rPr>
          <w:rFonts w:asciiTheme="minorHAnsi" w:hAnsiTheme="minorHAnsi" w:cstheme="minorHAnsi"/>
          <w:color w:val="000000" w:themeColor="text1"/>
          <w:highlight w:val="yellow"/>
        </w:rPr>
        <w:sym w:font="Symbol" w:char="F062"/>
      </w:r>
      <w:r w:rsidRPr="00063A83">
        <w:rPr>
          <w:rFonts w:asciiTheme="minorHAnsi" w:hAnsiTheme="minorHAnsi" w:cstheme="minorHAnsi"/>
          <w:color w:val="000000" w:themeColor="text1"/>
          <w:highlight w:val="yellow"/>
        </w:rPr>
        <w:t xml:space="preserve">1 KO </w:t>
      </w:r>
      <w:proofErr w:type="spellStart"/>
      <w:r w:rsidRPr="00063A83">
        <w:rPr>
          <w:rFonts w:asciiTheme="minorHAnsi" w:hAnsiTheme="minorHAnsi" w:cstheme="minorHAnsi"/>
          <w:color w:val="000000" w:themeColor="text1"/>
          <w:highlight w:val="yellow"/>
        </w:rPr>
        <w:t>iCAF</w:t>
      </w:r>
      <w:proofErr w:type="spellEnd"/>
      <w:r w:rsidRPr="00063A83">
        <w:rPr>
          <w:rFonts w:asciiTheme="minorHAnsi" w:hAnsiTheme="minorHAnsi" w:cstheme="minorHAnsi"/>
          <w:color w:val="000000" w:themeColor="text1"/>
          <w:highlight w:val="yellow"/>
        </w:rPr>
        <w:t xml:space="preserve"> (passage up to 25)</w:t>
      </w:r>
      <w:r w:rsidR="00B821AC" w:rsidRPr="00063A83">
        <w:rPr>
          <w:rFonts w:asciiTheme="minorHAnsi" w:hAnsiTheme="minorHAnsi" w:cstheme="minorHAnsi"/>
          <w:color w:val="000000" w:themeColor="text1"/>
          <w:highlight w:val="yellow"/>
        </w:rPr>
        <w:t xml:space="preserve"> in </w:t>
      </w:r>
      <w:r w:rsidR="00133E5C" w:rsidRPr="00063A83">
        <w:rPr>
          <w:rFonts w:asciiTheme="minorHAnsi" w:hAnsiTheme="minorHAnsi" w:cstheme="minorHAnsi"/>
          <w:color w:val="000000" w:themeColor="text1"/>
          <w:highlight w:val="yellow"/>
        </w:rPr>
        <w:t xml:space="preserve">the </w:t>
      </w:r>
      <w:r w:rsidR="00B821AC" w:rsidRPr="00063A83">
        <w:rPr>
          <w:rFonts w:asciiTheme="minorHAnsi" w:hAnsiTheme="minorHAnsi" w:cstheme="minorHAnsi"/>
          <w:color w:val="000000" w:themeColor="text1"/>
          <w:highlight w:val="yellow"/>
        </w:rPr>
        <w:t>spheroid formation solution</w:t>
      </w:r>
      <w:r w:rsidR="00620EC4" w:rsidRPr="00063A83">
        <w:rPr>
          <w:rFonts w:asciiTheme="minorHAnsi" w:hAnsiTheme="minorHAnsi" w:cstheme="minorHAnsi"/>
          <w:color w:val="000000" w:themeColor="text1"/>
          <w:highlight w:val="yellow"/>
        </w:rPr>
        <w:t xml:space="preserve">. If preparing one 96 well plate, prepare an excess of spheroid formation solution, 10 mL and add </w:t>
      </w:r>
      <w:r w:rsidR="0073575E" w:rsidRPr="00063A83">
        <w:rPr>
          <w:rFonts w:asciiTheme="minorHAnsi" w:hAnsiTheme="minorHAnsi" w:cstheme="minorHAnsi"/>
          <w:color w:val="000000" w:themeColor="text1"/>
          <w:highlight w:val="yellow"/>
        </w:rPr>
        <w:t>75,</w:t>
      </w:r>
      <w:r w:rsidR="00620EC4" w:rsidRPr="00063A83">
        <w:rPr>
          <w:rFonts w:asciiTheme="minorHAnsi" w:hAnsiTheme="minorHAnsi" w:cstheme="minorHAnsi"/>
          <w:color w:val="000000" w:themeColor="text1"/>
          <w:highlight w:val="yellow"/>
        </w:rPr>
        <w:t xml:space="preserve">000 cells, keeping in mind that each spheroid is composed by 750 cells, and that 100 </w:t>
      </w:r>
      <w:r w:rsidR="0073575E" w:rsidRPr="00063A83">
        <w:rPr>
          <w:rFonts w:asciiTheme="minorHAnsi" w:hAnsiTheme="minorHAnsi" w:cstheme="minorHAnsi"/>
          <w:color w:val="000000" w:themeColor="text1"/>
          <w:highlight w:val="yellow"/>
        </w:rPr>
        <w:t xml:space="preserve">µL </w:t>
      </w:r>
      <w:r w:rsidR="00620EC4" w:rsidRPr="00063A83">
        <w:rPr>
          <w:rFonts w:asciiTheme="minorHAnsi" w:hAnsiTheme="minorHAnsi" w:cstheme="minorHAnsi"/>
          <w:color w:val="000000" w:themeColor="text1"/>
          <w:highlight w:val="yellow"/>
        </w:rPr>
        <w:t>are distributed per each well of the plate.</w:t>
      </w:r>
      <w:r w:rsidRPr="00063A83">
        <w:rPr>
          <w:rFonts w:asciiTheme="minorHAnsi" w:hAnsiTheme="minorHAnsi" w:cstheme="minorHAnsi"/>
          <w:color w:val="000000" w:themeColor="text1"/>
          <w:highlight w:val="yellow"/>
        </w:rPr>
        <w:t xml:space="preserve"> </w:t>
      </w:r>
    </w:p>
    <w:p w14:paraId="23BA0A42" w14:textId="77777777" w:rsidR="007704A6" w:rsidRPr="00063A83" w:rsidRDefault="007704A6" w:rsidP="007704A6">
      <w:pPr>
        <w:jc w:val="both"/>
        <w:rPr>
          <w:rFonts w:asciiTheme="minorHAnsi" w:hAnsiTheme="minorHAnsi" w:cstheme="minorHAnsi"/>
          <w:color w:val="000000" w:themeColor="text1"/>
          <w:highlight w:val="yellow"/>
        </w:rPr>
      </w:pPr>
    </w:p>
    <w:p w14:paraId="5D89606B" w14:textId="77777777" w:rsidR="007704A6"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If cytokines or </w:t>
      </w:r>
      <w:r w:rsidR="00B821AC" w:rsidRPr="00063A83">
        <w:rPr>
          <w:rFonts w:asciiTheme="minorHAnsi" w:hAnsiTheme="minorHAnsi" w:cstheme="minorHAnsi"/>
          <w:color w:val="000000" w:themeColor="text1"/>
          <w:highlight w:val="yellow"/>
        </w:rPr>
        <w:t xml:space="preserve">integrin </w:t>
      </w:r>
      <w:r w:rsidRPr="00063A83">
        <w:rPr>
          <w:rFonts w:asciiTheme="minorHAnsi" w:hAnsiTheme="minorHAnsi" w:cstheme="minorHAnsi"/>
          <w:color w:val="000000" w:themeColor="text1"/>
          <w:highlight w:val="yellow"/>
        </w:rPr>
        <w:t xml:space="preserve">inhibitors are included </w:t>
      </w:r>
      <w:r w:rsidR="00620EC4" w:rsidRPr="00063A83">
        <w:rPr>
          <w:rFonts w:asciiTheme="minorHAnsi" w:hAnsiTheme="minorHAnsi" w:cstheme="minorHAnsi"/>
          <w:color w:val="000000" w:themeColor="text1"/>
          <w:highlight w:val="yellow"/>
        </w:rPr>
        <w:t>in the study</w:t>
      </w:r>
      <w:r w:rsidRPr="00063A83">
        <w:rPr>
          <w:rFonts w:asciiTheme="minorHAnsi" w:hAnsiTheme="minorHAnsi" w:cstheme="minorHAnsi"/>
          <w:color w:val="000000" w:themeColor="text1"/>
          <w:highlight w:val="yellow"/>
        </w:rPr>
        <w:t>, add these compounds to the cell suspension</w:t>
      </w:r>
      <w:r w:rsidR="00620EC4" w:rsidRPr="00063A83">
        <w:rPr>
          <w:rFonts w:asciiTheme="minorHAnsi" w:hAnsiTheme="minorHAnsi" w:cstheme="minorHAnsi"/>
          <w:color w:val="000000" w:themeColor="text1"/>
          <w:highlight w:val="yellow"/>
        </w:rPr>
        <w:t xml:space="preserve">, in order to </w:t>
      </w:r>
      <w:r w:rsidR="00B44F64" w:rsidRPr="00063A83">
        <w:rPr>
          <w:rFonts w:asciiTheme="minorHAnsi" w:hAnsiTheme="minorHAnsi" w:cstheme="minorHAnsi"/>
          <w:color w:val="000000" w:themeColor="text1"/>
          <w:highlight w:val="yellow"/>
        </w:rPr>
        <w:t>embed</w:t>
      </w:r>
      <w:r w:rsidR="00620EC4" w:rsidRPr="00063A83">
        <w:rPr>
          <w:rFonts w:asciiTheme="minorHAnsi" w:hAnsiTheme="minorHAnsi" w:cstheme="minorHAnsi"/>
          <w:color w:val="000000" w:themeColor="text1"/>
          <w:highlight w:val="yellow"/>
        </w:rPr>
        <w:t xml:space="preserve"> them into </w:t>
      </w:r>
      <w:r w:rsidR="00B44F64" w:rsidRPr="00063A83">
        <w:rPr>
          <w:rFonts w:asciiTheme="minorHAnsi" w:hAnsiTheme="minorHAnsi" w:cstheme="minorHAnsi"/>
          <w:color w:val="000000" w:themeColor="text1"/>
          <w:highlight w:val="yellow"/>
        </w:rPr>
        <w:t xml:space="preserve">the </w:t>
      </w:r>
      <w:r w:rsidR="00620EC4" w:rsidRPr="00063A83">
        <w:rPr>
          <w:rFonts w:asciiTheme="minorHAnsi" w:hAnsiTheme="minorHAnsi" w:cstheme="minorHAnsi"/>
          <w:color w:val="000000" w:themeColor="text1"/>
          <w:highlight w:val="yellow"/>
        </w:rPr>
        <w:t>spheroids during their formation</w:t>
      </w:r>
      <w:r w:rsidRPr="00063A83">
        <w:rPr>
          <w:rFonts w:asciiTheme="minorHAnsi" w:hAnsiTheme="minorHAnsi" w:cstheme="minorHAnsi"/>
          <w:color w:val="000000" w:themeColor="text1"/>
          <w:highlight w:val="yellow"/>
        </w:rPr>
        <w:t xml:space="preserve">. Note that </w:t>
      </w:r>
      <w:proofErr w:type="spellStart"/>
      <w:r w:rsidRPr="00063A83">
        <w:rPr>
          <w:rFonts w:asciiTheme="minorHAnsi" w:hAnsiTheme="minorHAnsi" w:cstheme="minorHAnsi"/>
          <w:color w:val="000000" w:themeColor="text1"/>
          <w:highlight w:val="yellow"/>
        </w:rPr>
        <w:t>iNFs</w:t>
      </w:r>
      <w:proofErr w:type="spellEnd"/>
      <w:r w:rsidRPr="00063A83">
        <w:rPr>
          <w:rFonts w:asciiTheme="minorHAnsi" w:hAnsiTheme="minorHAnsi" w:cstheme="minorHAnsi"/>
          <w:color w:val="000000" w:themeColor="text1"/>
          <w:highlight w:val="yellow"/>
        </w:rPr>
        <w:t xml:space="preserve"> are stimulated with 10 ng/mL of TGF-</w:t>
      </w:r>
      <w:r w:rsidRPr="00063A83">
        <w:rPr>
          <w:rFonts w:asciiTheme="minorHAnsi" w:hAnsiTheme="minorHAnsi" w:cstheme="minorHAnsi"/>
          <w:color w:val="000000" w:themeColor="text1"/>
          <w:highlight w:val="yellow"/>
        </w:rPr>
        <w:sym w:font="Symbol" w:char="F062"/>
      </w:r>
      <w:r w:rsidR="00BF332B" w:rsidRPr="00063A83">
        <w:rPr>
          <w:rFonts w:asciiTheme="minorHAnsi" w:hAnsiTheme="minorHAnsi" w:cstheme="minorHAnsi"/>
          <w:color w:val="000000" w:themeColor="text1"/>
          <w:highlight w:val="yellow"/>
        </w:rPr>
        <w:t>1</w:t>
      </w:r>
      <w:r w:rsidRPr="00063A83">
        <w:rPr>
          <w:rFonts w:asciiTheme="minorHAnsi" w:hAnsiTheme="minorHAnsi" w:cstheme="minorHAnsi"/>
          <w:color w:val="000000" w:themeColor="text1"/>
          <w:highlight w:val="yellow"/>
        </w:rPr>
        <w:t xml:space="preserve"> in order to trigger differentiation. Where appropriate, add inhibitor compounds together with TGF-</w:t>
      </w:r>
      <w:r w:rsidRPr="00063A83">
        <w:rPr>
          <w:rFonts w:asciiTheme="minorHAnsi" w:hAnsiTheme="minorHAnsi" w:cstheme="minorHAnsi"/>
          <w:color w:val="000000" w:themeColor="text1"/>
          <w:highlight w:val="yellow"/>
        </w:rPr>
        <w:sym w:font="Symbol" w:char="F062"/>
      </w:r>
      <w:r w:rsidRPr="00063A83">
        <w:rPr>
          <w:rFonts w:asciiTheme="minorHAnsi" w:hAnsiTheme="minorHAnsi" w:cstheme="minorHAnsi"/>
          <w:color w:val="000000" w:themeColor="text1"/>
          <w:highlight w:val="yellow"/>
        </w:rPr>
        <w:t>1</w:t>
      </w:r>
      <w:r w:rsidR="007C5A43" w:rsidRPr="00063A83">
        <w:rPr>
          <w:rFonts w:asciiTheme="minorHAnsi" w:hAnsiTheme="minorHAnsi" w:cstheme="minorHAnsi"/>
          <w:color w:val="000000" w:themeColor="text1"/>
          <w:highlight w:val="yellow"/>
        </w:rPr>
        <w:t>, such as</w:t>
      </w:r>
      <w:r w:rsidRPr="00063A83">
        <w:rPr>
          <w:rFonts w:asciiTheme="minorHAnsi" w:hAnsiTheme="minorHAnsi" w:cstheme="minorHAnsi"/>
          <w:color w:val="000000" w:themeColor="text1"/>
          <w:highlight w:val="yellow"/>
        </w:rPr>
        <w:t xml:space="preserve"> 20 μg/mL BM2 or 10 </w:t>
      </w:r>
      <w:proofErr w:type="spellStart"/>
      <w:r w:rsidRPr="00063A83">
        <w:rPr>
          <w:rFonts w:asciiTheme="minorHAnsi" w:hAnsiTheme="minorHAnsi" w:cstheme="minorHAnsi"/>
          <w:color w:val="000000" w:themeColor="text1"/>
          <w:highlight w:val="yellow"/>
        </w:rPr>
        <w:t>μg</w:t>
      </w:r>
      <w:proofErr w:type="spellEnd"/>
      <w:r w:rsidRPr="00063A83">
        <w:rPr>
          <w:rFonts w:asciiTheme="minorHAnsi" w:hAnsiTheme="minorHAnsi" w:cstheme="minorHAnsi"/>
          <w:color w:val="000000" w:themeColor="text1"/>
          <w:highlight w:val="yellow"/>
        </w:rPr>
        <w:t xml:space="preserve">/mL of </w:t>
      </w:r>
      <w:proofErr w:type="spellStart"/>
      <w:r w:rsidRPr="00063A83">
        <w:rPr>
          <w:rFonts w:asciiTheme="minorHAnsi" w:hAnsiTheme="minorHAnsi" w:cstheme="minorHAnsi"/>
          <w:color w:val="000000" w:themeColor="text1"/>
          <w:highlight w:val="yellow"/>
        </w:rPr>
        <w:t>lebein</w:t>
      </w:r>
      <w:proofErr w:type="spellEnd"/>
      <w:r w:rsidRPr="00063A83">
        <w:rPr>
          <w:rFonts w:asciiTheme="minorHAnsi" w:hAnsiTheme="minorHAnsi" w:cstheme="minorHAnsi"/>
          <w:color w:val="000000" w:themeColor="text1"/>
          <w:highlight w:val="yellow"/>
        </w:rPr>
        <w:t xml:space="preserve"> 1. </w:t>
      </w:r>
    </w:p>
    <w:p w14:paraId="11348813" w14:textId="77777777" w:rsidR="007704A6" w:rsidRPr="00063A83" w:rsidRDefault="007704A6" w:rsidP="007704A6">
      <w:pPr>
        <w:pStyle w:val="ListParagraph"/>
        <w:rPr>
          <w:rFonts w:asciiTheme="minorHAnsi" w:hAnsiTheme="minorHAnsi" w:cstheme="minorHAnsi"/>
          <w:color w:val="000000" w:themeColor="text1"/>
          <w:highlight w:val="yellow"/>
        </w:rPr>
      </w:pPr>
    </w:p>
    <w:p w14:paraId="6E64E32F" w14:textId="0145603B"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lastRenderedPageBreak/>
        <w:t xml:space="preserve">Prepare CAF </w:t>
      </w:r>
      <w:proofErr w:type="spellStart"/>
      <w:r w:rsidRPr="00063A83">
        <w:rPr>
          <w:rFonts w:asciiTheme="minorHAnsi" w:hAnsiTheme="minorHAnsi" w:cstheme="minorHAnsi"/>
          <w:color w:val="000000" w:themeColor="text1"/>
          <w:highlight w:val="yellow"/>
        </w:rPr>
        <w:t>homospheroids</w:t>
      </w:r>
      <w:proofErr w:type="spellEnd"/>
      <w:r w:rsidRPr="00063A83">
        <w:rPr>
          <w:rFonts w:asciiTheme="minorHAnsi" w:hAnsiTheme="minorHAnsi" w:cstheme="minorHAnsi"/>
          <w:color w:val="000000" w:themeColor="text1"/>
          <w:highlight w:val="yellow"/>
        </w:rPr>
        <w:t xml:space="preserve"> in the same way but without the TGF-</w:t>
      </w:r>
      <w:r w:rsidRPr="00063A83">
        <w:rPr>
          <w:rFonts w:asciiTheme="minorHAnsi" w:hAnsiTheme="minorHAnsi" w:cstheme="minorHAnsi"/>
          <w:color w:val="000000" w:themeColor="text1"/>
          <w:highlight w:val="yellow"/>
        </w:rPr>
        <w:sym w:font="Symbol" w:char="F062"/>
      </w:r>
      <w:r w:rsidRPr="00063A83">
        <w:rPr>
          <w:rFonts w:asciiTheme="minorHAnsi" w:hAnsiTheme="minorHAnsi" w:cstheme="minorHAnsi"/>
          <w:color w:val="000000" w:themeColor="text1"/>
          <w:highlight w:val="yellow"/>
        </w:rPr>
        <w:t xml:space="preserve">1 stimulus, since they </w:t>
      </w:r>
      <w:r w:rsidR="00B821AC" w:rsidRPr="00063A83">
        <w:rPr>
          <w:rFonts w:asciiTheme="minorHAnsi" w:hAnsiTheme="minorHAnsi" w:cstheme="minorHAnsi"/>
          <w:color w:val="000000" w:themeColor="text1"/>
          <w:highlight w:val="yellow"/>
        </w:rPr>
        <w:t xml:space="preserve">are </w:t>
      </w:r>
      <w:r w:rsidRPr="00063A83">
        <w:rPr>
          <w:rFonts w:asciiTheme="minorHAnsi" w:hAnsiTheme="minorHAnsi" w:cstheme="minorHAnsi"/>
          <w:color w:val="000000" w:themeColor="text1"/>
          <w:highlight w:val="yellow"/>
        </w:rPr>
        <w:t xml:space="preserve">already differentiated. Prepare the integrin </w:t>
      </w:r>
      <w:r w:rsidRPr="00063A83">
        <w:rPr>
          <w:rFonts w:asciiTheme="minorHAnsi" w:hAnsiTheme="minorHAnsi" w:cstheme="minorHAnsi"/>
          <w:color w:val="000000" w:themeColor="text1"/>
          <w:highlight w:val="yellow"/>
        </w:rPr>
        <w:sym w:font="Symbol" w:char="F061"/>
      </w:r>
      <w:r w:rsidRPr="00063A83">
        <w:rPr>
          <w:rFonts w:asciiTheme="minorHAnsi" w:hAnsiTheme="minorHAnsi" w:cstheme="minorHAnsi"/>
          <w:color w:val="000000" w:themeColor="text1"/>
          <w:highlight w:val="yellow"/>
        </w:rPr>
        <w:t xml:space="preserve">3 KO CAF </w:t>
      </w:r>
      <w:proofErr w:type="spellStart"/>
      <w:r w:rsidRPr="00063A83">
        <w:rPr>
          <w:rFonts w:asciiTheme="minorHAnsi" w:hAnsiTheme="minorHAnsi" w:cstheme="minorHAnsi"/>
          <w:color w:val="000000" w:themeColor="text1"/>
          <w:highlight w:val="yellow"/>
        </w:rPr>
        <w:t>homospheroids</w:t>
      </w:r>
      <w:proofErr w:type="spellEnd"/>
      <w:r w:rsidRPr="00063A83">
        <w:rPr>
          <w:rFonts w:asciiTheme="minorHAnsi" w:hAnsiTheme="minorHAnsi" w:cstheme="minorHAnsi"/>
          <w:color w:val="000000" w:themeColor="text1"/>
          <w:highlight w:val="yellow"/>
        </w:rPr>
        <w:t xml:space="preserve"> without the addition of any compound. </w:t>
      </w:r>
    </w:p>
    <w:p w14:paraId="2F6C6189"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6BE68821" w14:textId="1BCC46B4"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Distribute the spheroid formation solution onto a round bottom </w:t>
      </w:r>
      <w:r w:rsidR="00B44F64" w:rsidRPr="00063A83">
        <w:rPr>
          <w:rFonts w:asciiTheme="minorHAnsi" w:hAnsiTheme="minorHAnsi" w:cstheme="minorHAnsi"/>
          <w:color w:val="000000" w:themeColor="text1"/>
          <w:highlight w:val="yellow"/>
        </w:rPr>
        <w:t xml:space="preserve">96 </w:t>
      </w:r>
      <w:r w:rsidRPr="00063A83">
        <w:rPr>
          <w:rFonts w:asciiTheme="minorHAnsi" w:hAnsiTheme="minorHAnsi" w:cstheme="minorHAnsi"/>
          <w:color w:val="000000" w:themeColor="text1"/>
          <w:highlight w:val="yellow"/>
        </w:rPr>
        <w:t>multi-well plate by adding 100 μL of the solution in each well.</w:t>
      </w:r>
      <w:r w:rsidR="004F1A7A" w:rsidRPr="00063A83">
        <w:rPr>
          <w:rFonts w:asciiTheme="minorHAnsi" w:hAnsiTheme="minorHAnsi" w:cstheme="minorHAnsi"/>
          <w:color w:val="000000" w:themeColor="text1"/>
          <w:highlight w:val="yellow"/>
        </w:rPr>
        <w:t xml:space="preserve"> </w:t>
      </w:r>
      <w:r w:rsidR="007C5A43" w:rsidRPr="00063A83">
        <w:rPr>
          <w:rFonts w:asciiTheme="minorHAnsi" w:hAnsiTheme="minorHAnsi" w:cstheme="minorHAnsi"/>
          <w:color w:val="000000" w:themeColor="text1"/>
          <w:highlight w:val="yellow"/>
        </w:rPr>
        <w:t xml:space="preserve">Every </w:t>
      </w:r>
      <w:r w:rsidR="004F1A7A" w:rsidRPr="00063A83">
        <w:rPr>
          <w:rFonts w:asciiTheme="minorHAnsi" w:hAnsiTheme="minorHAnsi" w:cstheme="minorHAnsi"/>
          <w:color w:val="000000" w:themeColor="text1"/>
          <w:highlight w:val="yellow"/>
        </w:rPr>
        <w:t>time the spheroid solution is distributed in the wells, mix well by pipe</w:t>
      </w:r>
      <w:r w:rsidR="00A15B65" w:rsidRPr="00063A83">
        <w:rPr>
          <w:rFonts w:asciiTheme="minorHAnsi" w:hAnsiTheme="minorHAnsi" w:cstheme="minorHAnsi"/>
          <w:color w:val="000000" w:themeColor="text1"/>
          <w:highlight w:val="yellow"/>
        </w:rPr>
        <w:t>t</w:t>
      </w:r>
      <w:r w:rsidR="004F1A7A" w:rsidRPr="00063A83">
        <w:rPr>
          <w:rFonts w:asciiTheme="minorHAnsi" w:hAnsiTheme="minorHAnsi" w:cstheme="minorHAnsi"/>
          <w:color w:val="000000" w:themeColor="text1"/>
          <w:highlight w:val="yellow"/>
        </w:rPr>
        <w:t>ting up and down, several times.</w:t>
      </w:r>
    </w:p>
    <w:p w14:paraId="06013F25"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332A8F92" w14:textId="7794B956" w:rsidR="00A41653"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Place the plate in the cell culture incubator for 24 h to allow one spheroid to be formed in each well.</w:t>
      </w:r>
    </w:p>
    <w:p w14:paraId="62E79623" w14:textId="77777777" w:rsidR="00A41653" w:rsidRPr="00063A83" w:rsidRDefault="00A41653" w:rsidP="007704A6">
      <w:pPr>
        <w:ind w:left="567" w:hanging="567"/>
        <w:jc w:val="both"/>
        <w:rPr>
          <w:rFonts w:asciiTheme="minorHAnsi" w:hAnsiTheme="minorHAnsi" w:cstheme="minorHAnsi"/>
          <w:color w:val="000000" w:themeColor="text1"/>
          <w:highlight w:val="yellow"/>
        </w:rPr>
      </w:pPr>
    </w:p>
    <w:p w14:paraId="4594B855" w14:textId="0BA89D13" w:rsidR="00A41653" w:rsidRPr="00063A83" w:rsidRDefault="00A41653" w:rsidP="007704A6">
      <w:pPr>
        <w:numPr>
          <w:ilvl w:val="1"/>
          <w:numId w:val="24"/>
        </w:numPr>
        <w:jc w:val="both"/>
        <w:rPr>
          <w:rFonts w:asciiTheme="minorHAnsi" w:hAnsiTheme="minorHAnsi" w:cstheme="minorHAnsi"/>
          <w:b/>
          <w:color w:val="000000" w:themeColor="text1"/>
          <w:highlight w:val="yellow"/>
        </w:rPr>
      </w:pPr>
      <w:r w:rsidRPr="00063A83">
        <w:rPr>
          <w:rFonts w:asciiTheme="minorHAnsi" w:hAnsiTheme="minorHAnsi" w:cstheme="minorHAnsi"/>
          <w:color w:val="000000" w:themeColor="text1"/>
          <w:highlight w:val="yellow"/>
        </w:rPr>
        <w:t>Collect the spheroids after about 24</w:t>
      </w:r>
      <w:r w:rsidR="00DD750D" w:rsidRPr="00063A83">
        <w:rPr>
          <w:rFonts w:asciiTheme="minorHAnsi" w:hAnsiTheme="minorHAnsi" w:cstheme="minorHAnsi"/>
          <w:color w:val="000000" w:themeColor="text1"/>
          <w:highlight w:val="yellow"/>
        </w:rPr>
        <w:t xml:space="preserve"> </w:t>
      </w:r>
      <w:r w:rsidRPr="00063A83">
        <w:rPr>
          <w:rFonts w:asciiTheme="minorHAnsi" w:hAnsiTheme="minorHAnsi" w:cstheme="minorHAnsi"/>
          <w:color w:val="000000" w:themeColor="text1"/>
          <w:highlight w:val="yellow"/>
        </w:rPr>
        <w:t>h and use them for different downstream p</w:t>
      </w:r>
      <w:r w:rsidR="007704A6" w:rsidRPr="00063A83">
        <w:rPr>
          <w:rFonts w:asciiTheme="minorHAnsi" w:hAnsiTheme="minorHAnsi" w:cstheme="minorHAnsi"/>
          <w:color w:val="000000" w:themeColor="text1"/>
          <w:highlight w:val="yellow"/>
        </w:rPr>
        <w:t>ur</w:t>
      </w:r>
      <w:r w:rsidRPr="00063A83">
        <w:rPr>
          <w:rFonts w:asciiTheme="minorHAnsi" w:hAnsiTheme="minorHAnsi" w:cstheme="minorHAnsi"/>
          <w:color w:val="000000" w:themeColor="text1"/>
          <w:highlight w:val="yellow"/>
        </w:rPr>
        <w:t>poses:</w:t>
      </w:r>
      <w:r w:rsidR="007704A6" w:rsidRPr="00063A83">
        <w:rPr>
          <w:rFonts w:asciiTheme="minorHAnsi" w:hAnsiTheme="minorHAnsi" w:cstheme="minorHAnsi"/>
          <w:color w:val="000000" w:themeColor="text1"/>
          <w:highlight w:val="yellow"/>
        </w:rPr>
        <w:t xml:space="preserve"> </w:t>
      </w:r>
      <w:r w:rsidRPr="00063A83">
        <w:rPr>
          <w:rFonts w:asciiTheme="minorHAnsi" w:hAnsiTheme="minorHAnsi" w:cstheme="minorHAnsi"/>
          <w:color w:val="000000" w:themeColor="text1"/>
          <w:highlight w:val="yellow"/>
        </w:rPr>
        <w:t>immunofluorescent staining, real time (RT) q-PCR and flow cytometry</w:t>
      </w:r>
      <w:r w:rsidR="000E35D0" w:rsidRPr="00063A83">
        <w:rPr>
          <w:rFonts w:asciiTheme="minorHAnsi" w:hAnsiTheme="minorHAnsi" w:cstheme="minorHAnsi"/>
          <w:color w:val="000000" w:themeColor="text1"/>
          <w:highlight w:val="yellow"/>
        </w:rPr>
        <w:t xml:space="preserve">. To detect expression of intra- and extracellular antigens, including deposition of ECM proteins within the spheroid, use immunofluorescent staining. After disintegration of spheroids into single cells, </w:t>
      </w:r>
      <w:r w:rsidR="0073575E" w:rsidRPr="00063A83">
        <w:rPr>
          <w:rFonts w:asciiTheme="minorHAnsi" w:hAnsiTheme="minorHAnsi" w:cstheme="minorHAnsi"/>
          <w:color w:val="000000" w:themeColor="text1"/>
          <w:highlight w:val="yellow"/>
        </w:rPr>
        <w:t xml:space="preserve">quantify </w:t>
      </w:r>
      <w:r w:rsidR="000E35D0" w:rsidRPr="00063A83">
        <w:rPr>
          <w:rFonts w:asciiTheme="minorHAnsi" w:hAnsiTheme="minorHAnsi" w:cstheme="minorHAnsi"/>
          <w:color w:val="000000" w:themeColor="text1"/>
          <w:highlight w:val="yellow"/>
        </w:rPr>
        <w:t>membrane-anchored receptor by flow cytometry. To detect gene activation and transcriptional changes, use RT q-PCR of mRNA isolated from the spheroid cells.</w:t>
      </w:r>
    </w:p>
    <w:p w14:paraId="19577D0C" w14:textId="77777777" w:rsidR="000E35D0" w:rsidRPr="00063A83" w:rsidRDefault="000E35D0" w:rsidP="007704A6">
      <w:pPr>
        <w:ind w:left="567"/>
        <w:jc w:val="both"/>
        <w:rPr>
          <w:rFonts w:asciiTheme="minorHAnsi" w:hAnsiTheme="minorHAnsi" w:cstheme="minorHAnsi"/>
          <w:b/>
          <w:color w:val="000000" w:themeColor="text1"/>
          <w:highlight w:val="yellow"/>
        </w:rPr>
      </w:pPr>
    </w:p>
    <w:p w14:paraId="0841083E" w14:textId="727768B1" w:rsidR="00A41653" w:rsidRPr="00063A83" w:rsidRDefault="00A41653" w:rsidP="007704A6">
      <w:pPr>
        <w:numPr>
          <w:ilvl w:val="0"/>
          <w:numId w:val="24"/>
        </w:numPr>
        <w:jc w:val="both"/>
        <w:outlineLvl w:val="0"/>
        <w:rPr>
          <w:rFonts w:asciiTheme="minorHAnsi" w:hAnsiTheme="minorHAnsi" w:cstheme="minorHAnsi"/>
          <w:b/>
          <w:color w:val="000000" w:themeColor="text1"/>
          <w:highlight w:val="yellow"/>
        </w:rPr>
      </w:pPr>
      <w:r w:rsidRPr="00063A83">
        <w:rPr>
          <w:rFonts w:asciiTheme="minorHAnsi" w:hAnsiTheme="minorHAnsi" w:cstheme="minorHAnsi"/>
          <w:b/>
          <w:color w:val="000000" w:themeColor="text1"/>
          <w:highlight w:val="yellow"/>
        </w:rPr>
        <w:t>Immunofluorescent staining of spheroids</w:t>
      </w:r>
    </w:p>
    <w:p w14:paraId="4AC3F78F" w14:textId="77777777" w:rsidR="00874861" w:rsidRPr="00063A83" w:rsidRDefault="00874861" w:rsidP="007704A6">
      <w:pPr>
        <w:ind w:left="567" w:hanging="567"/>
        <w:jc w:val="both"/>
        <w:rPr>
          <w:rFonts w:asciiTheme="minorHAnsi" w:hAnsiTheme="minorHAnsi" w:cstheme="minorHAnsi"/>
          <w:b/>
          <w:color w:val="000000" w:themeColor="text1"/>
          <w:highlight w:val="yellow"/>
        </w:rPr>
      </w:pPr>
    </w:p>
    <w:p w14:paraId="5AFD014A" w14:textId="3B2692E6"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Collect the spheroids </w:t>
      </w:r>
      <w:r w:rsidR="000E35D0" w:rsidRPr="00063A83">
        <w:rPr>
          <w:rFonts w:asciiTheme="minorHAnsi" w:hAnsiTheme="minorHAnsi" w:cstheme="minorHAnsi"/>
          <w:color w:val="000000" w:themeColor="text1"/>
          <w:highlight w:val="yellow"/>
        </w:rPr>
        <w:t>after about 24</w:t>
      </w:r>
      <w:r w:rsidR="0073575E" w:rsidRPr="00063A83">
        <w:rPr>
          <w:rFonts w:asciiTheme="minorHAnsi" w:hAnsiTheme="minorHAnsi" w:cstheme="minorHAnsi"/>
          <w:color w:val="000000" w:themeColor="text1"/>
          <w:highlight w:val="yellow"/>
        </w:rPr>
        <w:t xml:space="preserve"> </w:t>
      </w:r>
      <w:r w:rsidR="000E35D0" w:rsidRPr="00063A83">
        <w:rPr>
          <w:rFonts w:asciiTheme="minorHAnsi" w:hAnsiTheme="minorHAnsi" w:cstheme="minorHAnsi"/>
          <w:color w:val="000000" w:themeColor="text1"/>
          <w:highlight w:val="yellow"/>
        </w:rPr>
        <w:t xml:space="preserve">h into one 1.5 </w:t>
      </w:r>
      <w:r w:rsidR="0073575E" w:rsidRPr="00063A83">
        <w:rPr>
          <w:rFonts w:asciiTheme="minorHAnsi" w:hAnsiTheme="minorHAnsi" w:cstheme="minorHAnsi"/>
          <w:color w:val="000000" w:themeColor="text1"/>
          <w:highlight w:val="yellow"/>
        </w:rPr>
        <w:t xml:space="preserve">mL </w:t>
      </w:r>
      <w:r w:rsidRPr="00063A83">
        <w:rPr>
          <w:rFonts w:asciiTheme="minorHAnsi" w:hAnsiTheme="minorHAnsi" w:cstheme="minorHAnsi"/>
          <w:color w:val="000000" w:themeColor="text1"/>
          <w:highlight w:val="yellow"/>
        </w:rPr>
        <w:t>reaction tube</w:t>
      </w:r>
      <w:r w:rsidR="000E35D0" w:rsidRPr="00063A83">
        <w:rPr>
          <w:rFonts w:asciiTheme="minorHAnsi" w:hAnsiTheme="minorHAnsi" w:cstheme="minorHAnsi"/>
          <w:color w:val="000000" w:themeColor="text1"/>
          <w:highlight w:val="yellow"/>
        </w:rPr>
        <w:t xml:space="preserve"> per experimental condition or </w:t>
      </w:r>
      <w:r w:rsidR="007C5A43" w:rsidRPr="00063A83">
        <w:rPr>
          <w:rFonts w:asciiTheme="minorHAnsi" w:hAnsiTheme="minorHAnsi" w:cstheme="minorHAnsi"/>
          <w:color w:val="000000" w:themeColor="text1"/>
          <w:highlight w:val="yellow"/>
        </w:rPr>
        <w:t xml:space="preserve">per </w:t>
      </w:r>
      <w:r w:rsidR="000E35D0" w:rsidRPr="00063A83">
        <w:rPr>
          <w:rFonts w:asciiTheme="minorHAnsi" w:hAnsiTheme="minorHAnsi" w:cstheme="minorHAnsi"/>
          <w:color w:val="000000" w:themeColor="text1"/>
          <w:highlight w:val="yellow"/>
        </w:rPr>
        <w:t xml:space="preserve">protein to be </w:t>
      </w:r>
      <w:r w:rsidR="00017CDB" w:rsidRPr="00063A83">
        <w:rPr>
          <w:rFonts w:asciiTheme="minorHAnsi" w:hAnsiTheme="minorHAnsi" w:cstheme="minorHAnsi"/>
          <w:color w:val="000000" w:themeColor="text1"/>
          <w:highlight w:val="yellow"/>
        </w:rPr>
        <w:t>analyzed</w:t>
      </w:r>
      <w:r w:rsidRPr="00063A83">
        <w:rPr>
          <w:rFonts w:asciiTheme="minorHAnsi" w:hAnsiTheme="minorHAnsi" w:cstheme="minorHAnsi"/>
          <w:color w:val="000000" w:themeColor="text1"/>
          <w:highlight w:val="yellow"/>
        </w:rPr>
        <w:t xml:space="preserve">. </w:t>
      </w:r>
      <w:r w:rsidR="000E35D0" w:rsidRPr="00063A83">
        <w:rPr>
          <w:rFonts w:asciiTheme="minorHAnsi" w:hAnsiTheme="minorHAnsi" w:cstheme="minorHAnsi"/>
          <w:color w:val="000000" w:themeColor="text1"/>
          <w:highlight w:val="yellow"/>
        </w:rPr>
        <w:t xml:space="preserve">For example, place the spheroids of </w:t>
      </w:r>
      <w:proofErr w:type="spellStart"/>
      <w:r w:rsidR="000E35D0" w:rsidRPr="00063A83">
        <w:rPr>
          <w:rFonts w:asciiTheme="minorHAnsi" w:hAnsiTheme="minorHAnsi" w:cstheme="minorHAnsi"/>
          <w:color w:val="000000" w:themeColor="text1"/>
          <w:highlight w:val="yellow"/>
        </w:rPr>
        <w:t>iNFs</w:t>
      </w:r>
      <w:proofErr w:type="spellEnd"/>
      <w:r w:rsidR="000E35D0" w:rsidRPr="00063A83">
        <w:rPr>
          <w:rFonts w:asciiTheme="minorHAnsi" w:hAnsiTheme="minorHAnsi" w:cstheme="minorHAnsi"/>
          <w:color w:val="000000" w:themeColor="text1"/>
          <w:highlight w:val="yellow"/>
        </w:rPr>
        <w:t xml:space="preserve"> stimulated with TGF-</w:t>
      </w:r>
      <w:r w:rsidR="000E35D0" w:rsidRPr="00063A83">
        <w:rPr>
          <w:rFonts w:asciiTheme="minorHAnsi" w:hAnsiTheme="minorHAnsi" w:cstheme="minorHAnsi"/>
          <w:color w:val="000000" w:themeColor="text1"/>
          <w:highlight w:val="yellow"/>
        </w:rPr>
        <w:sym w:font="Symbol" w:char="F062"/>
      </w:r>
      <w:r w:rsidR="000E35D0" w:rsidRPr="00063A83">
        <w:rPr>
          <w:rFonts w:asciiTheme="minorHAnsi" w:hAnsiTheme="minorHAnsi" w:cstheme="minorHAnsi"/>
          <w:color w:val="000000" w:themeColor="text1"/>
          <w:highlight w:val="yellow"/>
        </w:rPr>
        <w:t xml:space="preserve">1 in a tube different from the control </w:t>
      </w:r>
      <w:proofErr w:type="spellStart"/>
      <w:r w:rsidR="000E35D0" w:rsidRPr="00063A83">
        <w:rPr>
          <w:rFonts w:asciiTheme="minorHAnsi" w:hAnsiTheme="minorHAnsi" w:cstheme="minorHAnsi"/>
          <w:color w:val="000000" w:themeColor="text1"/>
          <w:highlight w:val="yellow"/>
        </w:rPr>
        <w:t>iNFs</w:t>
      </w:r>
      <w:proofErr w:type="spellEnd"/>
      <w:r w:rsidR="000E35D0" w:rsidRPr="00063A83">
        <w:rPr>
          <w:rFonts w:asciiTheme="minorHAnsi" w:hAnsiTheme="minorHAnsi" w:cstheme="minorHAnsi"/>
          <w:color w:val="000000" w:themeColor="text1"/>
          <w:highlight w:val="yellow"/>
        </w:rPr>
        <w:t xml:space="preserve">, which were not treated. </w:t>
      </w:r>
      <w:r w:rsidRPr="00063A83">
        <w:rPr>
          <w:rFonts w:asciiTheme="minorHAnsi" w:hAnsiTheme="minorHAnsi" w:cstheme="minorHAnsi"/>
          <w:color w:val="000000" w:themeColor="text1"/>
          <w:highlight w:val="yellow"/>
        </w:rPr>
        <w:t>To avoid rupture of spheroids due to too strong shear forces,</w:t>
      </w:r>
      <w:r w:rsidRPr="00063A83" w:rsidDel="00A737EB">
        <w:rPr>
          <w:rFonts w:asciiTheme="minorHAnsi" w:hAnsiTheme="minorHAnsi" w:cstheme="minorHAnsi"/>
          <w:color w:val="000000" w:themeColor="text1"/>
          <w:highlight w:val="yellow"/>
        </w:rPr>
        <w:t xml:space="preserve"> </w:t>
      </w:r>
      <w:r w:rsidRPr="00063A83">
        <w:rPr>
          <w:rFonts w:asciiTheme="minorHAnsi" w:hAnsiTheme="minorHAnsi" w:cstheme="minorHAnsi"/>
          <w:color w:val="000000" w:themeColor="text1"/>
          <w:highlight w:val="yellow"/>
        </w:rPr>
        <w:t>cut the end of the pipette tip</w:t>
      </w:r>
      <w:r w:rsidRPr="00063A83" w:rsidDel="00A737EB">
        <w:rPr>
          <w:rFonts w:asciiTheme="minorHAnsi" w:hAnsiTheme="minorHAnsi" w:cstheme="minorHAnsi"/>
          <w:color w:val="000000" w:themeColor="text1"/>
          <w:highlight w:val="yellow"/>
        </w:rPr>
        <w:t xml:space="preserve"> </w:t>
      </w:r>
      <w:r w:rsidRPr="00063A83">
        <w:rPr>
          <w:rFonts w:asciiTheme="minorHAnsi" w:hAnsiTheme="minorHAnsi" w:cstheme="minorHAnsi"/>
          <w:color w:val="000000" w:themeColor="text1"/>
          <w:highlight w:val="yellow"/>
        </w:rPr>
        <w:t>to enlarge the orifice.</w:t>
      </w:r>
      <w:r w:rsidR="00D217C6" w:rsidRPr="00063A83">
        <w:rPr>
          <w:rFonts w:asciiTheme="minorHAnsi" w:hAnsiTheme="minorHAnsi" w:cstheme="minorHAnsi"/>
          <w:color w:val="000000" w:themeColor="text1"/>
          <w:highlight w:val="yellow"/>
        </w:rPr>
        <w:t xml:space="preserve"> </w:t>
      </w:r>
      <w:r w:rsidR="0073575E" w:rsidRPr="00063A83">
        <w:rPr>
          <w:rFonts w:asciiTheme="minorHAnsi" w:hAnsiTheme="minorHAnsi" w:cstheme="minorHAnsi"/>
          <w:color w:val="000000" w:themeColor="text1"/>
          <w:highlight w:val="yellow"/>
        </w:rPr>
        <w:t xml:space="preserve">Include at </w:t>
      </w:r>
      <w:r w:rsidR="00D217C6" w:rsidRPr="00063A83">
        <w:rPr>
          <w:rFonts w:asciiTheme="minorHAnsi" w:hAnsiTheme="minorHAnsi" w:cstheme="minorHAnsi"/>
          <w:color w:val="000000" w:themeColor="text1"/>
          <w:highlight w:val="yellow"/>
        </w:rPr>
        <w:t>least 5-10</w:t>
      </w:r>
      <w:r w:rsidR="000E35D0" w:rsidRPr="00063A83">
        <w:rPr>
          <w:rFonts w:asciiTheme="minorHAnsi" w:hAnsiTheme="minorHAnsi" w:cstheme="minorHAnsi"/>
          <w:color w:val="000000" w:themeColor="text1"/>
          <w:highlight w:val="yellow"/>
        </w:rPr>
        <w:t xml:space="preserve"> spheroids </w:t>
      </w:r>
      <w:r w:rsidR="00D217C6" w:rsidRPr="00063A83">
        <w:rPr>
          <w:rFonts w:asciiTheme="minorHAnsi" w:hAnsiTheme="minorHAnsi" w:cstheme="minorHAnsi"/>
          <w:color w:val="000000" w:themeColor="text1"/>
          <w:highlight w:val="yellow"/>
        </w:rPr>
        <w:t xml:space="preserve">in one reaction tube, to allow </w:t>
      </w:r>
      <w:r w:rsidR="000E35D0" w:rsidRPr="00063A83">
        <w:rPr>
          <w:rFonts w:asciiTheme="minorHAnsi" w:hAnsiTheme="minorHAnsi" w:cstheme="minorHAnsi"/>
          <w:color w:val="000000" w:themeColor="text1"/>
          <w:highlight w:val="yellow"/>
        </w:rPr>
        <w:t xml:space="preserve">replicates and </w:t>
      </w:r>
      <w:proofErr w:type="gramStart"/>
      <w:r w:rsidR="0073575E" w:rsidRPr="00063A83">
        <w:rPr>
          <w:rFonts w:asciiTheme="minorHAnsi" w:hAnsiTheme="minorHAnsi" w:cstheme="minorHAnsi"/>
          <w:color w:val="000000" w:themeColor="text1"/>
          <w:highlight w:val="yellow"/>
        </w:rPr>
        <w:t xml:space="preserve">take </w:t>
      </w:r>
      <w:r w:rsidR="00D217C6" w:rsidRPr="00063A83">
        <w:rPr>
          <w:rFonts w:asciiTheme="minorHAnsi" w:hAnsiTheme="minorHAnsi" w:cstheme="minorHAnsi"/>
          <w:color w:val="000000" w:themeColor="text1"/>
          <w:highlight w:val="yellow"/>
        </w:rPr>
        <w:t>in</w:t>
      </w:r>
      <w:r w:rsidR="0073575E" w:rsidRPr="00063A83">
        <w:rPr>
          <w:rFonts w:asciiTheme="minorHAnsi" w:hAnsiTheme="minorHAnsi" w:cstheme="minorHAnsi"/>
          <w:color w:val="000000" w:themeColor="text1"/>
          <w:highlight w:val="yellow"/>
        </w:rPr>
        <w:t>to</w:t>
      </w:r>
      <w:r w:rsidR="00D217C6" w:rsidRPr="00063A83">
        <w:rPr>
          <w:rFonts w:asciiTheme="minorHAnsi" w:hAnsiTheme="minorHAnsi" w:cstheme="minorHAnsi"/>
          <w:color w:val="000000" w:themeColor="text1"/>
          <w:highlight w:val="yellow"/>
        </w:rPr>
        <w:t xml:space="preserve"> account</w:t>
      </w:r>
      <w:proofErr w:type="gramEnd"/>
      <w:r w:rsidR="00D217C6" w:rsidRPr="00063A83">
        <w:rPr>
          <w:rFonts w:asciiTheme="minorHAnsi" w:hAnsiTheme="minorHAnsi" w:cstheme="minorHAnsi"/>
          <w:color w:val="000000" w:themeColor="text1"/>
          <w:highlight w:val="yellow"/>
        </w:rPr>
        <w:t xml:space="preserve"> the possible losses during the washing steps. </w:t>
      </w:r>
    </w:p>
    <w:p w14:paraId="6EF2A7E2" w14:textId="77777777" w:rsidR="00874861" w:rsidRPr="00063A83" w:rsidRDefault="00874861" w:rsidP="007704A6">
      <w:pPr>
        <w:jc w:val="both"/>
        <w:rPr>
          <w:rFonts w:asciiTheme="minorHAnsi" w:hAnsiTheme="minorHAnsi" w:cstheme="minorHAnsi"/>
          <w:color w:val="000000" w:themeColor="text1"/>
          <w:highlight w:val="yellow"/>
        </w:rPr>
      </w:pPr>
    </w:p>
    <w:p w14:paraId="6E1F6AE1" w14:textId="51DE5D6A"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Centrifuge the spheroids with a bench top cen</w:t>
      </w:r>
      <w:r w:rsidR="00DD0A7F" w:rsidRPr="00063A83">
        <w:rPr>
          <w:rFonts w:asciiTheme="minorHAnsi" w:hAnsiTheme="minorHAnsi" w:cstheme="minorHAnsi"/>
          <w:color w:val="000000" w:themeColor="text1"/>
          <w:highlight w:val="yellow"/>
        </w:rPr>
        <w:t>tri</w:t>
      </w:r>
      <w:r w:rsidR="00C318C4" w:rsidRPr="00063A83">
        <w:rPr>
          <w:rFonts w:asciiTheme="minorHAnsi" w:hAnsiTheme="minorHAnsi" w:cstheme="minorHAnsi"/>
          <w:color w:val="000000" w:themeColor="text1"/>
          <w:highlight w:val="yellow"/>
        </w:rPr>
        <w:t xml:space="preserve">fuge for about 30-60 </w:t>
      </w:r>
      <w:r w:rsidR="0073575E" w:rsidRPr="00063A83">
        <w:rPr>
          <w:rFonts w:asciiTheme="minorHAnsi" w:hAnsiTheme="minorHAnsi" w:cstheme="minorHAnsi"/>
          <w:color w:val="000000" w:themeColor="text1"/>
          <w:highlight w:val="yellow"/>
        </w:rPr>
        <w:t xml:space="preserve">s </w:t>
      </w:r>
      <w:r w:rsidR="00C318C4" w:rsidRPr="00063A83">
        <w:rPr>
          <w:rFonts w:asciiTheme="minorHAnsi" w:hAnsiTheme="minorHAnsi" w:cstheme="minorHAnsi"/>
          <w:color w:val="000000" w:themeColor="text1"/>
          <w:highlight w:val="yellow"/>
        </w:rPr>
        <w:t xml:space="preserve">at </w:t>
      </w:r>
      <w:r w:rsidR="00FC68F4" w:rsidRPr="00063A83">
        <w:rPr>
          <w:rFonts w:asciiTheme="minorHAnsi" w:hAnsiTheme="minorHAnsi" w:cstheme="minorHAnsi"/>
          <w:color w:val="000000" w:themeColor="text1"/>
          <w:highlight w:val="yellow"/>
        </w:rPr>
        <w:t>1</w:t>
      </w:r>
      <w:r w:rsidR="0073575E" w:rsidRPr="00063A83">
        <w:rPr>
          <w:rFonts w:asciiTheme="minorHAnsi" w:hAnsiTheme="minorHAnsi" w:cstheme="minorHAnsi"/>
          <w:color w:val="000000" w:themeColor="text1"/>
          <w:highlight w:val="yellow"/>
        </w:rPr>
        <w:t>,</w:t>
      </w:r>
      <w:r w:rsidR="00FC68F4" w:rsidRPr="00063A83">
        <w:rPr>
          <w:rFonts w:asciiTheme="minorHAnsi" w:hAnsiTheme="minorHAnsi" w:cstheme="minorHAnsi"/>
          <w:color w:val="000000" w:themeColor="text1"/>
          <w:highlight w:val="yellow"/>
        </w:rPr>
        <w:t xml:space="preserve">000 </w:t>
      </w:r>
      <w:r w:rsidR="0073575E" w:rsidRPr="00063A83">
        <w:rPr>
          <w:rFonts w:asciiTheme="minorHAnsi" w:hAnsiTheme="minorHAnsi" w:cstheme="minorHAnsi"/>
          <w:color w:val="000000" w:themeColor="text1"/>
          <w:highlight w:val="yellow"/>
        </w:rPr>
        <w:t xml:space="preserve">x </w:t>
      </w:r>
      <w:r w:rsidR="00FC68F4" w:rsidRPr="00063A83">
        <w:rPr>
          <w:rFonts w:asciiTheme="minorHAnsi" w:hAnsiTheme="minorHAnsi" w:cstheme="minorHAnsi"/>
          <w:i/>
          <w:color w:val="000000" w:themeColor="text1"/>
          <w:highlight w:val="yellow"/>
        </w:rPr>
        <w:t>g</w:t>
      </w:r>
      <w:r w:rsidR="00C318C4" w:rsidRPr="00063A83">
        <w:rPr>
          <w:rFonts w:asciiTheme="minorHAnsi" w:hAnsiTheme="minorHAnsi" w:cstheme="minorHAnsi"/>
          <w:color w:val="000000" w:themeColor="text1"/>
          <w:highlight w:val="yellow"/>
        </w:rPr>
        <w:t>.</w:t>
      </w:r>
      <w:r w:rsidRPr="00063A83">
        <w:rPr>
          <w:rFonts w:asciiTheme="minorHAnsi" w:hAnsiTheme="minorHAnsi" w:cstheme="minorHAnsi"/>
          <w:color w:val="000000" w:themeColor="text1"/>
          <w:highlight w:val="yellow"/>
        </w:rPr>
        <w:t xml:space="preserve"> Carefully remove the methylcellulose-containing supernatant by </w:t>
      </w:r>
      <w:r w:rsidR="000E35D0" w:rsidRPr="00063A83">
        <w:rPr>
          <w:rFonts w:asciiTheme="minorHAnsi" w:hAnsiTheme="minorHAnsi" w:cstheme="minorHAnsi"/>
          <w:color w:val="000000" w:themeColor="text1"/>
          <w:highlight w:val="yellow"/>
        </w:rPr>
        <w:t>pipetting</w:t>
      </w:r>
      <w:r w:rsidRPr="00063A83">
        <w:rPr>
          <w:rFonts w:asciiTheme="minorHAnsi" w:hAnsiTheme="minorHAnsi" w:cstheme="minorHAnsi"/>
          <w:color w:val="000000" w:themeColor="text1"/>
          <w:highlight w:val="yellow"/>
        </w:rPr>
        <w:t xml:space="preserve">, without disturbing the pelleted spheroids. </w:t>
      </w:r>
    </w:p>
    <w:p w14:paraId="46543B97"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261B2C6E" w14:textId="4E2BCAC7"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Wash with 50 </w:t>
      </w:r>
      <w:proofErr w:type="spellStart"/>
      <w:r w:rsidR="00063A83" w:rsidRPr="00063A83">
        <w:rPr>
          <w:rFonts w:asciiTheme="minorHAnsi" w:hAnsiTheme="minorHAnsi" w:cstheme="minorHAnsi"/>
          <w:color w:val="000000" w:themeColor="text1"/>
          <w:highlight w:val="yellow"/>
        </w:rPr>
        <w:t>μ</w:t>
      </w:r>
      <w:r w:rsidRPr="00063A83">
        <w:rPr>
          <w:rFonts w:asciiTheme="minorHAnsi" w:hAnsiTheme="minorHAnsi" w:cstheme="minorHAnsi"/>
          <w:color w:val="000000" w:themeColor="text1"/>
          <w:highlight w:val="yellow"/>
        </w:rPr>
        <w:t>L</w:t>
      </w:r>
      <w:proofErr w:type="spellEnd"/>
      <w:r w:rsidRPr="00063A83">
        <w:rPr>
          <w:rFonts w:asciiTheme="minorHAnsi" w:hAnsiTheme="minorHAnsi" w:cstheme="minorHAnsi"/>
          <w:color w:val="000000" w:themeColor="text1"/>
          <w:highlight w:val="yellow"/>
        </w:rPr>
        <w:t xml:space="preserve"> of 1x PBS. Repeat the centrifugation step and carefully remove the PBS</w:t>
      </w:r>
      <w:r w:rsidR="000E35D0" w:rsidRPr="00063A83">
        <w:rPr>
          <w:rFonts w:asciiTheme="minorHAnsi" w:hAnsiTheme="minorHAnsi" w:cstheme="minorHAnsi"/>
          <w:color w:val="000000" w:themeColor="text1"/>
          <w:highlight w:val="yellow"/>
        </w:rPr>
        <w:t xml:space="preserve"> by pipetting, as described in 2.2</w:t>
      </w:r>
      <w:r w:rsidRPr="00063A83">
        <w:rPr>
          <w:rFonts w:asciiTheme="minorHAnsi" w:hAnsiTheme="minorHAnsi" w:cstheme="minorHAnsi"/>
          <w:color w:val="000000" w:themeColor="text1"/>
          <w:highlight w:val="yellow"/>
        </w:rPr>
        <w:t xml:space="preserve">. </w:t>
      </w:r>
    </w:p>
    <w:p w14:paraId="224D27DC" w14:textId="77777777" w:rsidR="00D217C6" w:rsidRPr="00063A83" w:rsidRDefault="00D217C6" w:rsidP="007704A6">
      <w:pPr>
        <w:ind w:left="567" w:hanging="567"/>
        <w:jc w:val="both"/>
        <w:rPr>
          <w:rFonts w:asciiTheme="minorHAnsi" w:hAnsiTheme="minorHAnsi" w:cstheme="minorHAnsi"/>
          <w:color w:val="000000" w:themeColor="text1"/>
          <w:highlight w:val="yellow"/>
        </w:rPr>
      </w:pPr>
    </w:p>
    <w:p w14:paraId="7B844715" w14:textId="111248D5"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Depending on the protein to be stained, fix with 50 </w:t>
      </w:r>
      <w:proofErr w:type="spellStart"/>
      <w:r w:rsidR="00063A83" w:rsidRPr="00063A83">
        <w:rPr>
          <w:rFonts w:asciiTheme="minorHAnsi" w:hAnsiTheme="minorHAnsi" w:cstheme="minorHAnsi"/>
          <w:color w:val="000000" w:themeColor="text1"/>
          <w:highlight w:val="yellow"/>
        </w:rPr>
        <w:t>μ</w:t>
      </w:r>
      <w:r w:rsidRPr="00063A83">
        <w:rPr>
          <w:rFonts w:asciiTheme="minorHAnsi" w:hAnsiTheme="minorHAnsi" w:cstheme="minorHAnsi"/>
          <w:color w:val="000000" w:themeColor="text1"/>
          <w:highlight w:val="yellow"/>
        </w:rPr>
        <w:t>L</w:t>
      </w:r>
      <w:proofErr w:type="spellEnd"/>
      <w:r w:rsidRPr="00063A83">
        <w:rPr>
          <w:rFonts w:asciiTheme="minorHAnsi" w:hAnsiTheme="minorHAnsi" w:cstheme="minorHAnsi"/>
          <w:color w:val="000000" w:themeColor="text1"/>
          <w:highlight w:val="yellow"/>
        </w:rPr>
        <w:t xml:space="preserve"> of 4% paraformaldehyde in PBS for 20 minutes at room temperature (for αSMA, NG2 and integrin </w:t>
      </w:r>
      <w:r w:rsidRPr="00063A83">
        <w:rPr>
          <w:rFonts w:asciiTheme="minorHAnsi" w:hAnsiTheme="minorHAnsi" w:cstheme="minorHAnsi"/>
          <w:color w:val="000000" w:themeColor="text1"/>
          <w:highlight w:val="yellow"/>
        </w:rPr>
        <w:sym w:font="Symbol" w:char="F061"/>
      </w:r>
      <w:r w:rsidRPr="00063A83">
        <w:rPr>
          <w:rFonts w:asciiTheme="minorHAnsi" w:hAnsiTheme="minorHAnsi" w:cstheme="minorHAnsi"/>
          <w:color w:val="000000" w:themeColor="text1"/>
          <w:highlight w:val="yellow"/>
        </w:rPr>
        <w:t>3</w:t>
      </w:r>
      <w:r w:rsidRPr="00063A83">
        <w:rPr>
          <w:rFonts w:asciiTheme="minorHAnsi" w:hAnsiTheme="minorHAnsi" w:cstheme="minorHAnsi"/>
          <w:color w:val="000000" w:themeColor="text1"/>
          <w:highlight w:val="yellow"/>
        </w:rPr>
        <w:sym w:font="Symbol" w:char="F062"/>
      </w:r>
      <w:r w:rsidRPr="00063A83">
        <w:rPr>
          <w:rFonts w:asciiTheme="minorHAnsi" w:hAnsiTheme="minorHAnsi" w:cstheme="minorHAnsi"/>
          <w:color w:val="000000" w:themeColor="text1"/>
          <w:highlight w:val="yellow"/>
        </w:rPr>
        <w:t xml:space="preserve">1) or with 50 </w:t>
      </w:r>
      <w:proofErr w:type="spellStart"/>
      <w:r w:rsidR="00063A83" w:rsidRPr="00063A83">
        <w:rPr>
          <w:rFonts w:asciiTheme="minorHAnsi" w:hAnsiTheme="minorHAnsi" w:cstheme="minorHAnsi"/>
          <w:color w:val="000000" w:themeColor="text1"/>
          <w:highlight w:val="yellow"/>
        </w:rPr>
        <w:t>μ</w:t>
      </w:r>
      <w:r w:rsidRPr="00063A83">
        <w:rPr>
          <w:rFonts w:asciiTheme="minorHAnsi" w:hAnsiTheme="minorHAnsi" w:cstheme="minorHAnsi"/>
          <w:color w:val="000000" w:themeColor="text1"/>
          <w:highlight w:val="yellow"/>
        </w:rPr>
        <w:t>L</w:t>
      </w:r>
      <w:proofErr w:type="spellEnd"/>
      <w:r w:rsidRPr="00063A83">
        <w:rPr>
          <w:rFonts w:asciiTheme="minorHAnsi" w:hAnsiTheme="minorHAnsi" w:cstheme="minorHAnsi"/>
          <w:color w:val="000000" w:themeColor="text1"/>
          <w:highlight w:val="yellow"/>
        </w:rPr>
        <w:t xml:space="preserve"> of methanol for 10 min at -20</w:t>
      </w:r>
      <w:r w:rsidR="0073575E" w:rsidRPr="00063A83">
        <w:rPr>
          <w:rFonts w:asciiTheme="minorHAnsi" w:hAnsiTheme="minorHAnsi" w:cstheme="minorHAnsi"/>
          <w:color w:val="000000" w:themeColor="text1"/>
          <w:highlight w:val="yellow"/>
        </w:rPr>
        <w:t xml:space="preserve"> </w:t>
      </w:r>
      <w:r w:rsidR="00063A83" w:rsidRPr="00063A83">
        <w:rPr>
          <w:rFonts w:asciiTheme="minorHAnsi" w:hAnsiTheme="minorHAnsi" w:cstheme="minorHAnsi"/>
          <w:color w:val="000000" w:themeColor="text1"/>
          <w:highlight w:val="yellow"/>
        </w:rPr>
        <w:t>°</w:t>
      </w:r>
      <w:r w:rsidRPr="00063A83">
        <w:rPr>
          <w:rFonts w:asciiTheme="minorHAnsi" w:hAnsiTheme="minorHAnsi" w:cstheme="minorHAnsi"/>
          <w:color w:val="000000" w:themeColor="text1"/>
          <w:highlight w:val="yellow"/>
        </w:rPr>
        <w:t xml:space="preserve">C (for laminin-332 subunits). </w:t>
      </w:r>
    </w:p>
    <w:p w14:paraId="1CA7E9A4"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70BAF98A" w14:textId="11AC0B3A"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Repeat the washing step as explained in </w:t>
      </w:r>
      <w:r w:rsidR="0073575E" w:rsidRPr="00063A83">
        <w:rPr>
          <w:rFonts w:asciiTheme="minorHAnsi" w:hAnsiTheme="minorHAnsi" w:cstheme="minorHAnsi"/>
          <w:color w:val="000000" w:themeColor="text1"/>
          <w:highlight w:val="yellow"/>
        </w:rPr>
        <w:t xml:space="preserve">steps </w:t>
      </w:r>
      <w:r w:rsidR="005A5833" w:rsidRPr="00063A83">
        <w:rPr>
          <w:rFonts w:asciiTheme="minorHAnsi" w:hAnsiTheme="minorHAnsi" w:cstheme="minorHAnsi"/>
          <w:color w:val="000000" w:themeColor="text1"/>
          <w:highlight w:val="yellow"/>
        </w:rPr>
        <w:t>2.</w:t>
      </w:r>
      <w:r w:rsidRPr="00063A83">
        <w:rPr>
          <w:rFonts w:asciiTheme="minorHAnsi" w:hAnsiTheme="minorHAnsi" w:cstheme="minorHAnsi"/>
          <w:color w:val="000000" w:themeColor="text1"/>
          <w:highlight w:val="yellow"/>
        </w:rPr>
        <w:t>2</w:t>
      </w:r>
      <w:r w:rsidR="0073575E" w:rsidRPr="00063A83">
        <w:rPr>
          <w:rFonts w:asciiTheme="minorHAnsi" w:hAnsiTheme="minorHAnsi" w:cstheme="minorHAnsi"/>
          <w:color w:val="000000" w:themeColor="text1"/>
          <w:highlight w:val="yellow"/>
        </w:rPr>
        <w:t>-</w:t>
      </w:r>
      <w:r w:rsidR="00F73BD4" w:rsidRPr="00063A83">
        <w:rPr>
          <w:rFonts w:asciiTheme="minorHAnsi" w:hAnsiTheme="minorHAnsi" w:cstheme="minorHAnsi"/>
          <w:color w:val="000000" w:themeColor="text1"/>
          <w:highlight w:val="yellow"/>
        </w:rPr>
        <w:t>2.3</w:t>
      </w:r>
      <w:r w:rsidRPr="00063A83">
        <w:rPr>
          <w:rFonts w:asciiTheme="minorHAnsi" w:hAnsiTheme="minorHAnsi" w:cstheme="minorHAnsi"/>
          <w:color w:val="000000" w:themeColor="text1"/>
          <w:highlight w:val="yellow"/>
        </w:rPr>
        <w:t>.</w:t>
      </w:r>
    </w:p>
    <w:p w14:paraId="50040F7A"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46D2AE56" w14:textId="1037620D"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Permeabilize the cells with 0</w:t>
      </w:r>
      <w:r w:rsidR="0073575E" w:rsidRPr="00063A83">
        <w:rPr>
          <w:rFonts w:asciiTheme="minorHAnsi" w:hAnsiTheme="minorHAnsi" w:cstheme="minorHAnsi"/>
          <w:color w:val="000000" w:themeColor="text1"/>
          <w:highlight w:val="yellow"/>
        </w:rPr>
        <w:t>.</w:t>
      </w:r>
      <w:r w:rsidRPr="00063A83">
        <w:rPr>
          <w:rFonts w:asciiTheme="minorHAnsi" w:hAnsiTheme="minorHAnsi" w:cstheme="minorHAnsi"/>
          <w:color w:val="000000" w:themeColor="text1"/>
          <w:highlight w:val="yellow"/>
        </w:rPr>
        <w:t xml:space="preserve">1% </w:t>
      </w:r>
      <w:r w:rsidR="007C5A43" w:rsidRPr="00063A83">
        <w:rPr>
          <w:rFonts w:asciiTheme="minorHAnsi" w:hAnsiTheme="minorHAnsi" w:cstheme="minorHAnsi"/>
          <w:color w:val="000000" w:themeColor="text1"/>
          <w:highlight w:val="yellow"/>
        </w:rPr>
        <w:t>T</w:t>
      </w:r>
      <w:r w:rsidRPr="00063A83">
        <w:rPr>
          <w:rFonts w:asciiTheme="minorHAnsi" w:hAnsiTheme="minorHAnsi" w:cstheme="minorHAnsi"/>
          <w:color w:val="000000" w:themeColor="text1"/>
          <w:highlight w:val="yellow"/>
        </w:rPr>
        <w:t>riton-X in PBS for 4 min at room temperature.</w:t>
      </w:r>
    </w:p>
    <w:p w14:paraId="1B76EC1E"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3C4CEA54" w14:textId="1AE8B37D"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Repeat the washing step as explained </w:t>
      </w:r>
      <w:r w:rsidR="0073575E" w:rsidRPr="00063A83">
        <w:rPr>
          <w:rFonts w:asciiTheme="minorHAnsi" w:hAnsiTheme="minorHAnsi" w:cstheme="minorHAnsi"/>
          <w:color w:val="000000" w:themeColor="text1"/>
          <w:highlight w:val="yellow"/>
        </w:rPr>
        <w:t xml:space="preserve">in steps 2.2-2.3 </w:t>
      </w:r>
      <w:r w:rsidRPr="00063A83">
        <w:rPr>
          <w:rFonts w:asciiTheme="minorHAnsi" w:hAnsiTheme="minorHAnsi" w:cstheme="minorHAnsi"/>
          <w:color w:val="000000" w:themeColor="text1"/>
          <w:highlight w:val="yellow"/>
        </w:rPr>
        <w:t>three times.</w:t>
      </w:r>
    </w:p>
    <w:p w14:paraId="6DC67187"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70FE4026" w14:textId="0EA409FE"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lastRenderedPageBreak/>
        <w:t>Incubate the spheroids in PBS containing 5% FBS and 2% BSA, for 1</w:t>
      </w:r>
      <w:r w:rsidR="0073575E" w:rsidRPr="00063A83">
        <w:rPr>
          <w:rFonts w:asciiTheme="minorHAnsi" w:hAnsiTheme="minorHAnsi" w:cstheme="minorHAnsi"/>
          <w:color w:val="000000" w:themeColor="text1"/>
          <w:highlight w:val="yellow"/>
        </w:rPr>
        <w:t xml:space="preserve"> </w:t>
      </w:r>
      <w:r w:rsidRPr="00063A83">
        <w:rPr>
          <w:rFonts w:asciiTheme="minorHAnsi" w:hAnsiTheme="minorHAnsi" w:cstheme="minorHAnsi"/>
          <w:color w:val="000000" w:themeColor="text1"/>
          <w:highlight w:val="yellow"/>
        </w:rPr>
        <w:t xml:space="preserve">h at RT to block non-specific protein interaction sites. </w:t>
      </w:r>
    </w:p>
    <w:p w14:paraId="62612EF9" w14:textId="77777777" w:rsidR="007704A6" w:rsidRPr="00063A83" w:rsidRDefault="007704A6" w:rsidP="007704A6">
      <w:pPr>
        <w:jc w:val="both"/>
        <w:rPr>
          <w:rFonts w:asciiTheme="minorHAnsi" w:hAnsiTheme="minorHAnsi" w:cstheme="minorHAnsi"/>
          <w:color w:val="000000" w:themeColor="text1"/>
          <w:highlight w:val="yellow"/>
        </w:rPr>
      </w:pPr>
    </w:p>
    <w:p w14:paraId="6520FD17" w14:textId="32AE46EE"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Incubate the spheroids with </w:t>
      </w:r>
      <w:r w:rsidR="00750A50" w:rsidRPr="00063A83">
        <w:rPr>
          <w:rFonts w:asciiTheme="minorHAnsi" w:hAnsiTheme="minorHAnsi" w:cstheme="minorHAnsi"/>
          <w:color w:val="000000" w:themeColor="text1"/>
          <w:highlight w:val="yellow"/>
        </w:rPr>
        <w:t xml:space="preserve">30 </w:t>
      </w:r>
      <w:proofErr w:type="spellStart"/>
      <w:r w:rsidR="00063A83" w:rsidRPr="00063A83">
        <w:rPr>
          <w:rFonts w:asciiTheme="minorHAnsi" w:hAnsiTheme="minorHAnsi" w:cstheme="minorHAnsi"/>
          <w:color w:val="000000" w:themeColor="text1"/>
          <w:highlight w:val="yellow"/>
        </w:rPr>
        <w:t>μ</w:t>
      </w:r>
      <w:r w:rsidR="00750A50" w:rsidRPr="00063A83">
        <w:rPr>
          <w:rFonts w:asciiTheme="minorHAnsi" w:hAnsiTheme="minorHAnsi" w:cstheme="minorHAnsi"/>
          <w:color w:val="000000" w:themeColor="text1"/>
          <w:highlight w:val="yellow"/>
        </w:rPr>
        <w:t>L</w:t>
      </w:r>
      <w:proofErr w:type="spellEnd"/>
      <w:r w:rsidR="00750A50" w:rsidRPr="00063A83">
        <w:rPr>
          <w:rFonts w:asciiTheme="minorHAnsi" w:hAnsiTheme="minorHAnsi" w:cstheme="minorHAnsi"/>
          <w:color w:val="000000" w:themeColor="text1"/>
          <w:highlight w:val="yellow"/>
        </w:rPr>
        <w:t xml:space="preserve"> of </w:t>
      </w:r>
      <w:r w:rsidRPr="00063A83">
        <w:rPr>
          <w:rFonts w:asciiTheme="minorHAnsi" w:hAnsiTheme="minorHAnsi" w:cstheme="minorHAnsi"/>
          <w:color w:val="000000" w:themeColor="text1"/>
          <w:highlight w:val="yellow"/>
        </w:rPr>
        <w:t>primary antibodies in PBS, 2.5% FBS and 1% BSA at 4</w:t>
      </w:r>
      <w:r w:rsidR="0073575E" w:rsidRPr="00063A83">
        <w:rPr>
          <w:rFonts w:asciiTheme="minorHAnsi" w:hAnsiTheme="minorHAnsi" w:cstheme="minorHAnsi"/>
          <w:color w:val="000000" w:themeColor="text1"/>
          <w:highlight w:val="yellow"/>
        </w:rPr>
        <w:t xml:space="preserve"> </w:t>
      </w:r>
      <w:r w:rsidRPr="00063A83">
        <w:rPr>
          <w:rFonts w:asciiTheme="minorHAnsi" w:hAnsiTheme="minorHAnsi" w:cstheme="minorHAnsi"/>
          <w:color w:val="000000" w:themeColor="text1"/>
          <w:highlight w:val="yellow"/>
        </w:rPr>
        <w:t>°C overnight. The following primary antibodies were used: anti-αSMA Cy-3 conjugated</w:t>
      </w:r>
      <w:r w:rsidR="00D02231" w:rsidRPr="00063A83">
        <w:rPr>
          <w:rFonts w:asciiTheme="minorHAnsi" w:hAnsiTheme="minorHAnsi" w:cstheme="minorHAnsi"/>
          <w:color w:val="000000" w:themeColor="text1"/>
          <w:highlight w:val="yellow"/>
        </w:rPr>
        <w:t xml:space="preserve"> and </w:t>
      </w:r>
      <w:r w:rsidRPr="00063A83">
        <w:rPr>
          <w:rFonts w:asciiTheme="minorHAnsi" w:hAnsiTheme="minorHAnsi" w:cstheme="minorHAnsi"/>
          <w:color w:val="000000" w:themeColor="text1"/>
          <w:highlight w:val="yellow"/>
        </w:rPr>
        <w:t xml:space="preserve">anti-NG2 at 5 μg/mL; BM2 anti-laminin α3, 6F12 anti-laminin </w:t>
      </w:r>
      <w:r w:rsidRPr="00063A83">
        <w:rPr>
          <w:rFonts w:asciiTheme="minorHAnsi" w:hAnsiTheme="minorHAnsi" w:cstheme="minorHAnsi"/>
          <w:color w:val="000000" w:themeColor="text1"/>
          <w:highlight w:val="yellow"/>
        </w:rPr>
        <w:sym w:font="Symbol" w:char="F062"/>
      </w:r>
      <w:r w:rsidRPr="00063A83">
        <w:rPr>
          <w:rFonts w:asciiTheme="minorHAnsi" w:hAnsiTheme="minorHAnsi" w:cstheme="minorHAnsi"/>
          <w:color w:val="000000" w:themeColor="text1"/>
          <w:highlight w:val="yellow"/>
        </w:rPr>
        <w:t>3</w:t>
      </w:r>
      <w:r w:rsidR="00DA589A" w:rsidRPr="00063A83">
        <w:rPr>
          <w:rFonts w:asciiTheme="minorHAnsi" w:hAnsiTheme="minorHAnsi" w:cstheme="minorHAnsi"/>
          <w:color w:val="000000" w:themeColor="text1"/>
          <w:highlight w:val="yellow"/>
        </w:rPr>
        <w:t xml:space="preserve"> and</w:t>
      </w:r>
      <w:r w:rsidRPr="00063A83">
        <w:rPr>
          <w:rFonts w:asciiTheme="minorHAnsi" w:hAnsiTheme="minorHAnsi" w:cstheme="minorHAnsi"/>
          <w:color w:val="000000" w:themeColor="text1"/>
          <w:highlight w:val="yellow"/>
        </w:rPr>
        <w:t xml:space="preserve"> anti-laminin γ2 20 μg/mL.</w:t>
      </w:r>
    </w:p>
    <w:p w14:paraId="3D9A50B2"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6416815F" w14:textId="1FC491A8"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Repeat the washing step as explained </w:t>
      </w:r>
      <w:r w:rsidR="0073575E" w:rsidRPr="00063A83">
        <w:rPr>
          <w:rFonts w:asciiTheme="minorHAnsi" w:hAnsiTheme="minorHAnsi" w:cstheme="minorHAnsi"/>
          <w:color w:val="000000" w:themeColor="text1"/>
          <w:highlight w:val="yellow"/>
        </w:rPr>
        <w:t xml:space="preserve">in steps 2.2-2.3 </w:t>
      </w:r>
      <w:r w:rsidRPr="00063A83">
        <w:rPr>
          <w:rFonts w:asciiTheme="minorHAnsi" w:hAnsiTheme="minorHAnsi" w:cstheme="minorHAnsi"/>
          <w:color w:val="000000" w:themeColor="text1"/>
          <w:highlight w:val="yellow"/>
        </w:rPr>
        <w:t>three times.</w:t>
      </w:r>
    </w:p>
    <w:p w14:paraId="4E6E0901"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6E5C4FFD" w14:textId="5B3583C7"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Incubate the spheroids with </w:t>
      </w:r>
      <w:r w:rsidR="00750A50" w:rsidRPr="00063A83">
        <w:rPr>
          <w:rFonts w:asciiTheme="minorHAnsi" w:hAnsiTheme="minorHAnsi" w:cstheme="minorHAnsi"/>
          <w:color w:val="000000" w:themeColor="text1"/>
          <w:highlight w:val="yellow"/>
        </w:rPr>
        <w:t xml:space="preserve">30 </w:t>
      </w:r>
      <w:proofErr w:type="spellStart"/>
      <w:r w:rsidR="00063A83" w:rsidRPr="00063A83">
        <w:rPr>
          <w:rFonts w:asciiTheme="minorHAnsi" w:hAnsiTheme="minorHAnsi" w:cstheme="minorHAnsi"/>
          <w:color w:val="000000" w:themeColor="text1"/>
          <w:highlight w:val="yellow"/>
        </w:rPr>
        <w:t>μ</w:t>
      </w:r>
      <w:r w:rsidR="00750A50" w:rsidRPr="00063A83">
        <w:rPr>
          <w:rFonts w:asciiTheme="minorHAnsi" w:hAnsiTheme="minorHAnsi" w:cstheme="minorHAnsi"/>
          <w:color w:val="000000" w:themeColor="text1"/>
          <w:highlight w:val="yellow"/>
        </w:rPr>
        <w:t>L</w:t>
      </w:r>
      <w:proofErr w:type="spellEnd"/>
      <w:r w:rsidR="00750A50" w:rsidRPr="00063A83">
        <w:rPr>
          <w:rFonts w:asciiTheme="minorHAnsi" w:hAnsiTheme="minorHAnsi" w:cstheme="minorHAnsi"/>
          <w:color w:val="000000" w:themeColor="text1"/>
          <w:highlight w:val="yellow"/>
        </w:rPr>
        <w:t xml:space="preserve"> of </w:t>
      </w:r>
      <w:r w:rsidRPr="00063A83">
        <w:rPr>
          <w:rFonts w:asciiTheme="minorHAnsi" w:hAnsiTheme="minorHAnsi" w:cstheme="minorHAnsi"/>
          <w:color w:val="000000" w:themeColor="text1"/>
          <w:highlight w:val="yellow"/>
        </w:rPr>
        <w:t xml:space="preserve">secondary antibodies in PBS, 2.5% FBS and 1% BSA at RT for </w:t>
      </w:r>
      <w:r w:rsidR="0073575E" w:rsidRPr="00063A83">
        <w:rPr>
          <w:rFonts w:asciiTheme="minorHAnsi" w:hAnsiTheme="minorHAnsi" w:cstheme="minorHAnsi"/>
          <w:color w:val="000000" w:themeColor="text1"/>
          <w:highlight w:val="yellow"/>
        </w:rPr>
        <w:t>90 min</w:t>
      </w:r>
      <w:r w:rsidRPr="00063A83">
        <w:rPr>
          <w:rFonts w:asciiTheme="minorHAnsi" w:hAnsiTheme="minorHAnsi" w:cstheme="minorHAnsi"/>
          <w:color w:val="000000" w:themeColor="text1"/>
          <w:highlight w:val="yellow"/>
        </w:rPr>
        <w:t>.</w:t>
      </w:r>
      <w:r w:rsidRPr="00063A83">
        <w:rPr>
          <w:rFonts w:asciiTheme="minorHAnsi" w:hAnsiTheme="minorHAnsi" w:cstheme="minorHAnsi"/>
          <w:color w:val="000000" w:themeColor="text1"/>
          <w:sz w:val="21"/>
          <w:szCs w:val="21"/>
          <w:highlight w:val="yellow"/>
        </w:rPr>
        <w:t xml:space="preserve"> </w:t>
      </w:r>
      <w:r w:rsidRPr="00063A83">
        <w:rPr>
          <w:rFonts w:asciiTheme="minorHAnsi" w:hAnsiTheme="minorHAnsi" w:cstheme="minorHAnsi"/>
          <w:color w:val="000000" w:themeColor="text1"/>
          <w:highlight w:val="yellow"/>
        </w:rPr>
        <w:t>The following secondary antibodies used were: Alexa 488 anti-rabbit and anti-mouse (5 μg/mL).</w:t>
      </w:r>
    </w:p>
    <w:p w14:paraId="66759AF0" w14:textId="77777777" w:rsidR="00874861" w:rsidRPr="00063A83" w:rsidRDefault="00874861" w:rsidP="007704A6">
      <w:pPr>
        <w:ind w:left="567" w:hanging="567"/>
        <w:jc w:val="both"/>
        <w:rPr>
          <w:rFonts w:asciiTheme="minorHAnsi" w:hAnsiTheme="minorHAnsi" w:cstheme="minorHAnsi"/>
          <w:color w:val="000000" w:themeColor="text1"/>
          <w:sz w:val="21"/>
          <w:szCs w:val="21"/>
          <w:highlight w:val="yellow"/>
        </w:rPr>
      </w:pPr>
    </w:p>
    <w:p w14:paraId="48C5D71B" w14:textId="798349B4"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Repeat the washing step as explained </w:t>
      </w:r>
      <w:r w:rsidR="0073575E" w:rsidRPr="00063A83">
        <w:rPr>
          <w:rFonts w:asciiTheme="minorHAnsi" w:hAnsiTheme="minorHAnsi" w:cstheme="minorHAnsi"/>
          <w:color w:val="000000" w:themeColor="text1"/>
          <w:highlight w:val="yellow"/>
        </w:rPr>
        <w:t xml:space="preserve">in steps 2.2-2.3 </w:t>
      </w:r>
      <w:r w:rsidRPr="00063A83">
        <w:rPr>
          <w:rFonts w:asciiTheme="minorHAnsi" w:hAnsiTheme="minorHAnsi" w:cstheme="minorHAnsi"/>
          <w:color w:val="000000" w:themeColor="text1"/>
          <w:highlight w:val="yellow"/>
        </w:rPr>
        <w:t>three times.</w:t>
      </w:r>
    </w:p>
    <w:p w14:paraId="68DA128E"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1106B312" w14:textId="2AEF1FDC" w:rsidR="00874861" w:rsidRPr="00063A83" w:rsidRDefault="007704A6"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Incubate t</w:t>
      </w:r>
      <w:r w:rsidR="00874861" w:rsidRPr="00063A83">
        <w:rPr>
          <w:rFonts w:asciiTheme="minorHAnsi" w:hAnsiTheme="minorHAnsi" w:cstheme="minorHAnsi"/>
          <w:color w:val="000000" w:themeColor="text1"/>
          <w:highlight w:val="yellow"/>
        </w:rPr>
        <w:t>he cells with</w:t>
      </w:r>
      <w:r w:rsidR="00750A50" w:rsidRPr="00063A83">
        <w:rPr>
          <w:rFonts w:asciiTheme="minorHAnsi" w:hAnsiTheme="minorHAnsi" w:cstheme="minorHAnsi"/>
          <w:color w:val="000000" w:themeColor="text1"/>
          <w:highlight w:val="yellow"/>
        </w:rPr>
        <w:t xml:space="preserve"> 30 </w:t>
      </w:r>
      <w:proofErr w:type="spellStart"/>
      <w:r w:rsidR="00063A83" w:rsidRPr="00063A83">
        <w:rPr>
          <w:rFonts w:asciiTheme="minorHAnsi" w:hAnsiTheme="minorHAnsi" w:cstheme="minorHAnsi"/>
          <w:color w:val="000000" w:themeColor="text1"/>
          <w:highlight w:val="yellow"/>
        </w:rPr>
        <w:t>μ</w:t>
      </w:r>
      <w:r w:rsidR="00750A50" w:rsidRPr="00063A83">
        <w:rPr>
          <w:rFonts w:asciiTheme="minorHAnsi" w:hAnsiTheme="minorHAnsi" w:cstheme="minorHAnsi"/>
          <w:color w:val="000000" w:themeColor="text1"/>
          <w:highlight w:val="yellow"/>
        </w:rPr>
        <w:t>L</w:t>
      </w:r>
      <w:proofErr w:type="spellEnd"/>
      <w:r w:rsidR="00750A50" w:rsidRPr="00063A83">
        <w:rPr>
          <w:rFonts w:asciiTheme="minorHAnsi" w:hAnsiTheme="minorHAnsi" w:cstheme="minorHAnsi"/>
          <w:color w:val="000000" w:themeColor="text1"/>
          <w:highlight w:val="yellow"/>
        </w:rPr>
        <w:t xml:space="preserve"> of</w:t>
      </w:r>
      <w:r w:rsidR="00874861" w:rsidRPr="00063A83">
        <w:rPr>
          <w:rFonts w:asciiTheme="minorHAnsi" w:hAnsiTheme="minorHAnsi" w:cstheme="minorHAnsi"/>
          <w:color w:val="000000" w:themeColor="text1"/>
          <w:highlight w:val="yellow"/>
        </w:rPr>
        <w:t xml:space="preserve"> DAPI staining solution for 4 min at room temperature. </w:t>
      </w:r>
    </w:p>
    <w:p w14:paraId="49107914"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1801CF4E" w14:textId="38B1B656"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Repeat the washing step as explained </w:t>
      </w:r>
      <w:r w:rsidR="0073575E" w:rsidRPr="00063A83">
        <w:rPr>
          <w:rFonts w:asciiTheme="minorHAnsi" w:hAnsiTheme="minorHAnsi" w:cstheme="minorHAnsi"/>
          <w:color w:val="000000" w:themeColor="text1"/>
          <w:highlight w:val="yellow"/>
        </w:rPr>
        <w:t>in steps 2.2-2.3</w:t>
      </w:r>
      <w:r w:rsidRPr="00063A83">
        <w:rPr>
          <w:rFonts w:asciiTheme="minorHAnsi" w:hAnsiTheme="minorHAnsi" w:cstheme="minorHAnsi"/>
          <w:color w:val="000000" w:themeColor="text1"/>
          <w:highlight w:val="yellow"/>
        </w:rPr>
        <w:t>.</w:t>
      </w:r>
    </w:p>
    <w:p w14:paraId="187AB16A"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35F4ED53" w14:textId="60F10AF1"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 xml:space="preserve">Place the spheroids on a glass slide, in a drop of PBS, using a glass Pasteur pipet. </w:t>
      </w:r>
    </w:p>
    <w:p w14:paraId="10415D60"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36A7E5A5" w14:textId="3C741208" w:rsidR="00874861" w:rsidRPr="00063A83" w:rsidRDefault="00874861" w:rsidP="007704A6">
      <w:pPr>
        <w:numPr>
          <w:ilvl w:val="1"/>
          <w:numId w:val="24"/>
        </w:numPr>
        <w:jc w:val="both"/>
        <w:rPr>
          <w:rFonts w:asciiTheme="minorHAnsi" w:hAnsiTheme="minorHAnsi" w:cstheme="minorHAnsi"/>
          <w:color w:val="000000" w:themeColor="text1"/>
          <w:highlight w:val="yellow"/>
        </w:rPr>
      </w:pPr>
      <w:r w:rsidRPr="00063A83">
        <w:rPr>
          <w:rFonts w:asciiTheme="minorHAnsi" w:hAnsiTheme="minorHAnsi" w:cstheme="minorHAnsi"/>
          <w:color w:val="000000" w:themeColor="text1"/>
          <w:highlight w:val="yellow"/>
        </w:rPr>
        <w:t>Image the spheroids by fluorescence microscopy in a laser scanning microscope</w:t>
      </w:r>
      <w:r w:rsidR="001149C7" w:rsidRPr="00063A83">
        <w:rPr>
          <w:rFonts w:asciiTheme="minorHAnsi" w:hAnsiTheme="minorHAnsi" w:cstheme="minorHAnsi"/>
          <w:color w:val="000000" w:themeColor="text1"/>
          <w:highlight w:val="yellow"/>
        </w:rPr>
        <w:t xml:space="preserve"> using a magnification of 10x</w:t>
      </w:r>
      <w:r w:rsidRPr="00063A83">
        <w:rPr>
          <w:rFonts w:asciiTheme="minorHAnsi" w:hAnsiTheme="minorHAnsi" w:cstheme="minorHAnsi"/>
          <w:color w:val="000000" w:themeColor="text1"/>
          <w:highlight w:val="yellow"/>
        </w:rPr>
        <w:t>. Take different optical cross-section of the spheroid at different optical planes of a z-stack</w:t>
      </w:r>
      <w:r w:rsidR="00BA6C5D" w:rsidRPr="00063A83">
        <w:rPr>
          <w:rFonts w:asciiTheme="minorHAnsi" w:hAnsiTheme="minorHAnsi" w:cstheme="minorHAnsi"/>
          <w:color w:val="000000" w:themeColor="text1"/>
          <w:highlight w:val="yellow"/>
        </w:rPr>
        <w:t xml:space="preserve"> (15-20 stack</w:t>
      </w:r>
      <w:r w:rsidR="00C93B81" w:rsidRPr="00063A83">
        <w:rPr>
          <w:rFonts w:asciiTheme="minorHAnsi" w:hAnsiTheme="minorHAnsi" w:cstheme="minorHAnsi"/>
          <w:color w:val="000000" w:themeColor="text1"/>
          <w:highlight w:val="yellow"/>
        </w:rPr>
        <w:t xml:space="preserve"> plane</w:t>
      </w:r>
      <w:r w:rsidR="00BA6C5D" w:rsidRPr="00063A83">
        <w:rPr>
          <w:rFonts w:asciiTheme="minorHAnsi" w:hAnsiTheme="minorHAnsi" w:cstheme="minorHAnsi"/>
          <w:color w:val="000000" w:themeColor="text1"/>
          <w:highlight w:val="yellow"/>
        </w:rPr>
        <w:t>s)</w:t>
      </w:r>
      <w:r w:rsidR="000D16C7" w:rsidRPr="00063A83">
        <w:rPr>
          <w:rFonts w:asciiTheme="minorHAnsi" w:hAnsiTheme="minorHAnsi" w:cstheme="minorHAnsi"/>
          <w:color w:val="000000" w:themeColor="text1"/>
          <w:highlight w:val="yellow"/>
        </w:rPr>
        <w:t xml:space="preserve">. </w:t>
      </w:r>
      <w:r w:rsidR="00F72A18" w:rsidRPr="00063A83">
        <w:rPr>
          <w:rFonts w:asciiTheme="minorHAnsi" w:hAnsiTheme="minorHAnsi" w:cstheme="minorHAnsi"/>
          <w:color w:val="000000" w:themeColor="text1"/>
          <w:highlight w:val="yellow"/>
        </w:rPr>
        <w:t>To establish the</w:t>
      </w:r>
      <w:r w:rsidR="00774837" w:rsidRPr="00063A83">
        <w:rPr>
          <w:rFonts w:asciiTheme="minorHAnsi" w:hAnsiTheme="minorHAnsi" w:cstheme="minorHAnsi"/>
          <w:color w:val="000000" w:themeColor="text1"/>
          <w:highlight w:val="yellow"/>
        </w:rPr>
        <w:t xml:space="preserve"> laser</w:t>
      </w:r>
      <w:r w:rsidR="00F72A18" w:rsidRPr="00063A83">
        <w:rPr>
          <w:rFonts w:asciiTheme="minorHAnsi" w:hAnsiTheme="minorHAnsi" w:cstheme="minorHAnsi"/>
          <w:color w:val="000000" w:themeColor="text1"/>
          <w:highlight w:val="yellow"/>
        </w:rPr>
        <w:t xml:space="preserve"> </w:t>
      </w:r>
      <w:r w:rsidR="00774837" w:rsidRPr="00063A83">
        <w:rPr>
          <w:rFonts w:asciiTheme="minorHAnsi" w:hAnsiTheme="minorHAnsi" w:cstheme="minorHAnsi"/>
          <w:color w:val="000000" w:themeColor="text1"/>
          <w:highlight w:val="yellow"/>
        </w:rPr>
        <w:t xml:space="preserve">settings in the microscope, use a spheroid composed of cells negative for the antigen </w:t>
      </w:r>
      <w:r w:rsidR="00750A50" w:rsidRPr="00063A83">
        <w:rPr>
          <w:rFonts w:asciiTheme="minorHAnsi" w:hAnsiTheme="minorHAnsi" w:cstheme="minorHAnsi"/>
          <w:color w:val="000000" w:themeColor="text1"/>
          <w:highlight w:val="yellow"/>
        </w:rPr>
        <w:t xml:space="preserve">of interest </w:t>
      </w:r>
      <w:r w:rsidR="00774837" w:rsidRPr="00063A83">
        <w:rPr>
          <w:rFonts w:asciiTheme="minorHAnsi" w:hAnsiTheme="minorHAnsi" w:cstheme="minorHAnsi"/>
          <w:color w:val="000000" w:themeColor="text1"/>
          <w:highlight w:val="yellow"/>
        </w:rPr>
        <w:t>or a spheroid stained only with the secondary antibody. Reuse the s</w:t>
      </w:r>
      <w:r w:rsidR="002874CE" w:rsidRPr="00063A83">
        <w:rPr>
          <w:rFonts w:asciiTheme="minorHAnsi" w:hAnsiTheme="minorHAnsi" w:cstheme="minorHAnsi"/>
          <w:color w:val="000000" w:themeColor="text1"/>
          <w:highlight w:val="yellow"/>
        </w:rPr>
        <w:t>ame s</w:t>
      </w:r>
      <w:r w:rsidR="00774837" w:rsidRPr="00063A83">
        <w:rPr>
          <w:rFonts w:asciiTheme="minorHAnsi" w:hAnsiTheme="minorHAnsi" w:cstheme="minorHAnsi"/>
          <w:color w:val="000000" w:themeColor="text1"/>
          <w:highlight w:val="yellow"/>
        </w:rPr>
        <w:t xml:space="preserve">ettings for all the samples </w:t>
      </w:r>
      <w:r w:rsidR="004F7FA1" w:rsidRPr="00063A83">
        <w:rPr>
          <w:rFonts w:asciiTheme="minorHAnsi" w:hAnsiTheme="minorHAnsi" w:cstheme="minorHAnsi"/>
          <w:color w:val="000000" w:themeColor="text1"/>
          <w:highlight w:val="yellow"/>
        </w:rPr>
        <w:t>that will be</w:t>
      </w:r>
      <w:r w:rsidR="00774837" w:rsidRPr="00063A83">
        <w:rPr>
          <w:rFonts w:asciiTheme="minorHAnsi" w:hAnsiTheme="minorHAnsi" w:cstheme="minorHAnsi"/>
          <w:color w:val="000000" w:themeColor="text1"/>
          <w:highlight w:val="yellow"/>
        </w:rPr>
        <w:t xml:space="preserve"> compare</w:t>
      </w:r>
      <w:r w:rsidR="004F7FA1" w:rsidRPr="00063A83">
        <w:rPr>
          <w:rFonts w:asciiTheme="minorHAnsi" w:hAnsiTheme="minorHAnsi" w:cstheme="minorHAnsi"/>
          <w:color w:val="000000" w:themeColor="text1"/>
          <w:highlight w:val="yellow"/>
        </w:rPr>
        <w:t>d</w:t>
      </w:r>
      <w:r w:rsidR="00774837" w:rsidRPr="00063A83">
        <w:rPr>
          <w:rFonts w:asciiTheme="minorHAnsi" w:hAnsiTheme="minorHAnsi" w:cstheme="minorHAnsi"/>
          <w:color w:val="000000" w:themeColor="text1"/>
          <w:highlight w:val="yellow"/>
        </w:rPr>
        <w:t xml:space="preserve">. </w:t>
      </w:r>
    </w:p>
    <w:p w14:paraId="6221C681" w14:textId="77777777" w:rsidR="00874861" w:rsidRPr="00063A83" w:rsidRDefault="00874861" w:rsidP="007704A6">
      <w:pPr>
        <w:ind w:left="567" w:hanging="567"/>
        <w:jc w:val="both"/>
        <w:rPr>
          <w:rFonts w:asciiTheme="minorHAnsi" w:hAnsiTheme="minorHAnsi" w:cstheme="minorHAnsi"/>
          <w:color w:val="000000" w:themeColor="text1"/>
          <w:highlight w:val="yellow"/>
        </w:rPr>
      </w:pPr>
    </w:p>
    <w:p w14:paraId="44C91B5B" w14:textId="74D6532D" w:rsidR="00874861" w:rsidRPr="00063A83" w:rsidRDefault="00874861" w:rsidP="007704A6">
      <w:pPr>
        <w:numPr>
          <w:ilvl w:val="1"/>
          <w:numId w:val="24"/>
        </w:numPr>
        <w:tabs>
          <w:tab w:val="left" w:pos="0"/>
        </w:tabs>
        <w:jc w:val="both"/>
        <w:rPr>
          <w:rFonts w:asciiTheme="minorHAnsi" w:hAnsiTheme="minorHAnsi" w:cstheme="minorHAnsi"/>
          <w:color w:val="000000" w:themeColor="text1"/>
        </w:rPr>
      </w:pPr>
      <w:r w:rsidRPr="00063A83">
        <w:rPr>
          <w:rFonts w:asciiTheme="minorHAnsi" w:hAnsiTheme="minorHAnsi" w:cstheme="minorHAnsi"/>
          <w:color w:val="000000" w:themeColor="text1"/>
        </w:rPr>
        <w:t>Analyze the microscopic images with ImageJ software as published previously</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{"citationID":"Gaa1NRDJ","properties":{"formattedCitation":"\\super 14\\nosupersub{}","plainCitation":"14","noteIndex":0},"citationItems":[{"id":446,"uris":["http://zotero.org/users/local/2XPe0kug/items/KPEGS9IP"],"uri":["http://zotero.org/users/local/2XPe0kug/items/KPEGS9IP"],"itemData":{"id":446,"type":"article-journal","title":"Quantitative 3D cell-based assay performed with cellular spheroids and fluorescence microscopy","container-title":"Methods in Cell Biology","page":"295-309","volume":"113","source":"PubMed","abstract":"Cell-based assays are essential in both basic research and drug discovery. Three-dimensional cellular spheroids are more realistic models of tumors and healthy tissues compared to standard two-dimensional cultures. Employing spheroids improves the reliability and the physiological significance of cell-based assays. We present a detailed drug assay protocol performed with live cellular spheroids. We employ automated epifluorescence live microscopy to investigate the effects of drugs on the spheroids over several days. We describe the spheroid preparation, manipulation, live fluorescence imaging, and data processing. We quantify the autophagy-triggering effects of the drugs (-)-Gossypol and Rapamycin in glioma cell spheroids. The formation of the autophagosomes and the fusion of the autophagosomes with lysosomes in the treated spheroids are monitored over time and space with a mRFP:GFP:LC3 fusion protein.","DOI":"10.1016/B978-0-12-407239-8.00013-6","ISSN":"0091-679X","note":"PMID: 23317907","journalAbbreviation":"Methods Cell Biol.","language":"eng","author":[{"family":"Ansari","given":"Nariman"},{"family":"Müller","given":"Stefanie"},{"family":"Stelzer","given":"Ernst H. K."},{"family":"Pampaloni","given":"Francesco"}],"issued":{"date-parts":[["2013"]]}}}],"schema":"https://github.com/citation-style-language/schema/raw/master/csl-citation.json"}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14</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w:t>
      </w:r>
      <w:r w:rsidR="0004357A" w:rsidRPr="00063A83">
        <w:rPr>
          <w:rFonts w:asciiTheme="minorHAnsi" w:hAnsiTheme="minorHAnsi" w:cstheme="minorHAnsi"/>
          <w:color w:val="000000" w:themeColor="text1"/>
        </w:rPr>
        <w:t xml:space="preserve"> The steps </w:t>
      </w:r>
      <w:r w:rsidR="00D3477E" w:rsidRPr="00063A83">
        <w:rPr>
          <w:rFonts w:asciiTheme="minorHAnsi" w:hAnsiTheme="minorHAnsi" w:cstheme="minorHAnsi"/>
          <w:color w:val="000000" w:themeColor="text1"/>
        </w:rPr>
        <w:t xml:space="preserve">are summarized in </w:t>
      </w:r>
      <w:r w:rsidR="007704A6" w:rsidRPr="00063A83">
        <w:rPr>
          <w:rFonts w:asciiTheme="minorHAnsi" w:hAnsiTheme="minorHAnsi" w:cstheme="minorHAnsi"/>
          <w:b/>
          <w:color w:val="000000" w:themeColor="text1"/>
        </w:rPr>
        <w:t>Supplemental Figure 1</w:t>
      </w:r>
      <w:r w:rsidR="0004357A"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As background, determine the integrated signal density of a cell-free region of interest (ROI). Calculate the total corrected cell fluorescence (TCCF) as:</w:t>
      </w:r>
    </w:p>
    <w:p w14:paraId="2FF908D4" w14:textId="77777777" w:rsidR="00E26F63" w:rsidRPr="00063A83" w:rsidRDefault="00E26F63" w:rsidP="007704A6">
      <w:pPr>
        <w:tabs>
          <w:tab w:val="left" w:pos="0"/>
        </w:tabs>
        <w:ind w:right="-1413"/>
        <w:jc w:val="both"/>
        <w:rPr>
          <w:rFonts w:asciiTheme="minorHAnsi" w:hAnsiTheme="minorHAnsi" w:cstheme="minorHAnsi"/>
          <w:color w:val="000000" w:themeColor="text1"/>
          <w:sz w:val="22"/>
          <w:szCs w:val="22"/>
        </w:rPr>
      </w:pPr>
    </w:p>
    <w:p w14:paraId="722B3963" w14:textId="0F40A987" w:rsidR="00874861" w:rsidRPr="00063A83" w:rsidRDefault="007704A6" w:rsidP="007704A6">
      <w:pPr>
        <w:tabs>
          <w:tab w:val="left" w:pos="0"/>
        </w:tabs>
        <w:jc w:val="both"/>
        <w:rPr>
          <w:rFonts w:asciiTheme="minorHAnsi" w:hAnsiTheme="minorHAnsi" w:cstheme="minorHAnsi"/>
          <w:color w:val="000000" w:themeColor="text1"/>
        </w:rPr>
      </w:pPr>
      <m:oMath>
        <m:r>
          <w:rPr>
            <w:rFonts w:ascii="Cambria Math" w:hAnsi="Cambria Math" w:cstheme="minorHAnsi"/>
            <w:color w:val="000000" w:themeColor="text1"/>
            <w:sz w:val="22"/>
            <w:szCs w:val="22"/>
          </w:rPr>
          <m:t>TCCF=integrated signal density-</m:t>
        </m:r>
        <m:d>
          <m:dPr>
            <m:ctrlPr>
              <w:rPr>
                <w:rFonts w:ascii="Cambria Math" w:hAnsi="Cambria Math" w:cstheme="minorHAnsi"/>
                <w:i/>
                <w:color w:val="000000" w:themeColor="text1"/>
                <w:sz w:val="22"/>
                <w:szCs w:val="22"/>
              </w:rPr>
            </m:ctrlPr>
          </m:dPr>
          <m:e>
            <m:r>
              <w:rPr>
                <w:rFonts w:ascii="Cambria Math" w:hAnsi="Cambria Math" w:cstheme="minorHAnsi"/>
                <w:color w:val="000000" w:themeColor="text1"/>
                <w:sz w:val="22"/>
                <w:szCs w:val="22"/>
              </w:rPr>
              <m:t>area of selected spheroid×mean fluorescence of the background</m:t>
            </m:r>
          </m:e>
        </m:d>
      </m:oMath>
      <w:r w:rsidRPr="00063A83">
        <w:rPr>
          <w:rFonts w:asciiTheme="minorHAnsi" w:hAnsiTheme="minorHAnsi" w:cstheme="minorHAnsi"/>
          <w:color w:val="000000" w:themeColor="text1"/>
        </w:rPr>
        <w:tab/>
        <w:t>(Equation 1)</w:t>
      </w:r>
    </w:p>
    <w:p w14:paraId="757F034B" w14:textId="77777777" w:rsidR="00E26F63" w:rsidRPr="00063A83" w:rsidRDefault="00E26F63" w:rsidP="007704A6">
      <w:pPr>
        <w:tabs>
          <w:tab w:val="left" w:pos="0"/>
        </w:tabs>
        <w:jc w:val="both"/>
        <w:rPr>
          <w:rFonts w:asciiTheme="minorHAnsi" w:hAnsiTheme="minorHAnsi" w:cstheme="minorHAnsi"/>
          <w:i/>
          <w:color w:val="000000" w:themeColor="text1"/>
          <w:sz w:val="22"/>
          <w:szCs w:val="22"/>
        </w:rPr>
      </w:pPr>
    </w:p>
    <w:p w14:paraId="2985C78B" w14:textId="3F40B9C6" w:rsidR="00874861" w:rsidRPr="00063A83" w:rsidRDefault="00874861" w:rsidP="007704A6">
      <w:pPr>
        <w:numPr>
          <w:ilvl w:val="1"/>
          <w:numId w:val="24"/>
        </w:numPr>
        <w:tabs>
          <w:tab w:val="left" w:pos="0"/>
        </w:tabs>
        <w:jc w:val="both"/>
        <w:rPr>
          <w:rFonts w:asciiTheme="minorHAnsi" w:hAnsiTheme="minorHAnsi" w:cstheme="minorHAnsi"/>
          <w:color w:val="000000" w:themeColor="text1"/>
        </w:rPr>
      </w:pPr>
      <w:r w:rsidRPr="00063A83">
        <w:rPr>
          <w:rFonts w:asciiTheme="minorHAnsi" w:hAnsiTheme="minorHAnsi" w:cstheme="minorHAnsi"/>
          <w:color w:val="000000" w:themeColor="text1"/>
        </w:rPr>
        <w:t>Determine the total corrected fluorescence (TCF) of the spheroids as the TCCF normalized to the area of spheroid and the number of stacks.</w:t>
      </w:r>
    </w:p>
    <w:p w14:paraId="409D3CE1" w14:textId="77777777" w:rsidR="007C5A43" w:rsidRPr="00063A83" w:rsidRDefault="007C5A43" w:rsidP="007704A6">
      <w:pPr>
        <w:tabs>
          <w:tab w:val="left" w:pos="0"/>
        </w:tabs>
        <w:ind w:left="567" w:hanging="567"/>
        <w:jc w:val="both"/>
        <w:rPr>
          <w:rFonts w:asciiTheme="minorHAnsi" w:hAnsiTheme="minorHAnsi" w:cstheme="minorHAnsi"/>
          <w:color w:val="000000" w:themeColor="text1"/>
        </w:rPr>
      </w:pPr>
    </w:p>
    <w:p w14:paraId="0C44E4F5" w14:textId="5FA3C480" w:rsidR="00874861" w:rsidRPr="00063A83" w:rsidRDefault="007704A6" w:rsidP="007704A6">
      <w:pPr>
        <w:tabs>
          <w:tab w:val="left" w:pos="0"/>
        </w:tabs>
        <w:jc w:val="both"/>
        <w:rPr>
          <w:rFonts w:asciiTheme="minorHAnsi" w:hAnsiTheme="minorHAnsi" w:cstheme="minorHAnsi"/>
          <w:color w:val="000000" w:themeColor="text1"/>
          <w:sz w:val="22"/>
          <w:szCs w:val="22"/>
        </w:rPr>
      </w:pPr>
      <m:oMath>
        <m:r>
          <w:rPr>
            <w:rFonts w:ascii="Cambria Math" w:hAnsi="Cambria Math" w:cstheme="minorHAnsi"/>
            <w:color w:val="000000" w:themeColor="text1"/>
            <w:sz w:val="22"/>
            <w:szCs w:val="22"/>
          </w:rPr>
          <m:t xml:space="preserve">TCF= </m:t>
        </m:r>
        <m:f>
          <m:fPr>
            <m:ctrlPr>
              <w:rPr>
                <w:rFonts w:ascii="Cambria Math" w:hAnsi="Cambria Math" w:cstheme="minorHAnsi"/>
                <w:i/>
                <w:color w:val="000000" w:themeColor="text1"/>
                <w:sz w:val="22"/>
                <w:szCs w:val="22"/>
              </w:rPr>
            </m:ctrlPr>
          </m:fPr>
          <m:num>
            <m:r>
              <w:rPr>
                <w:rFonts w:ascii="Cambria Math" w:hAnsi="Cambria Math" w:cstheme="minorHAnsi"/>
                <w:color w:val="000000" w:themeColor="text1"/>
                <w:sz w:val="22"/>
                <w:szCs w:val="22"/>
              </w:rPr>
              <m:t>TCCF of spheroid</m:t>
            </m:r>
          </m:num>
          <m:den>
            <m:r>
              <w:rPr>
                <w:rFonts w:ascii="Cambria Math" w:hAnsi="Cambria Math" w:cstheme="minorHAnsi"/>
                <w:color w:val="000000" w:themeColor="text1"/>
                <w:sz w:val="22"/>
                <w:szCs w:val="22"/>
              </w:rPr>
              <m:t>area of spheroids ×number of stacks</m:t>
            </m:r>
          </m:den>
        </m:f>
        <m:r>
          <w:rPr>
            <w:rFonts w:ascii="Cambria Math" w:hAnsi="Cambria Math" w:cstheme="minorHAnsi"/>
            <w:color w:val="000000" w:themeColor="text1"/>
            <w:sz w:val="22"/>
            <w:szCs w:val="22"/>
          </w:rPr>
          <m:t xml:space="preserve"> </m:t>
        </m:r>
      </m:oMath>
      <w:r w:rsidRPr="00063A83">
        <w:rPr>
          <w:rFonts w:asciiTheme="minorHAnsi" w:hAnsiTheme="minorHAnsi" w:cstheme="minorHAnsi"/>
          <w:color w:val="000000" w:themeColor="text1"/>
          <w:sz w:val="22"/>
          <w:szCs w:val="22"/>
        </w:rPr>
        <w:tab/>
        <w:t>(</w:t>
      </w:r>
      <w:r w:rsidRPr="00063A83">
        <w:rPr>
          <w:rFonts w:asciiTheme="minorHAnsi" w:hAnsiTheme="minorHAnsi" w:cstheme="minorHAnsi"/>
          <w:color w:val="000000" w:themeColor="text1"/>
        </w:rPr>
        <w:t>Equation 2)</w:t>
      </w:r>
    </w:p>
    <w:p w14:paraId="4A104D17" w14:textId="77777777" w:rsidR="00874861" w:rsidRPr="00063A83" w:rsidRDefault="00874861" w:rsidP="007704A6">
      <w:pPr>
        <w:ind w:left="567" w:hanging="567"/>
        <w:jc w:val="both"/>
        <w:rPr>
          <w:rFonts w:asciiTheme="minorHAnsi" w:hAnsiTheme="minorHAnsi" w:cstheme="minorHAnsi"/>
          <w:color w:val="000000" w:themeColor="text1"/>
        </w:rPr>
      </w:pPr>
    </w:p>
    <w:p w14:paraId="6E6A4D22" w14:textId="69F841B0" w:rsidR="00874861" w:rsidRPr="00063A83" w:rsidRDefault="00874861" w:rsidP="007704A6">
      <w:pPr>
        <w:numPr>
          <w:ilvl w:val="0"/>
          <w:numId w:val="24"/>
        </w:numPr>
        <w:jc w:val="both"/>
        <w:outlineLvl w:val="0"/>
        <w:rPr>
          <w:rFonts w:asciiTheme="minorHAnsi" w:hAnsiTheme="minorHAnsi" w:cstheme="minorHAnsi"/>
          <w:b/>
          <w:color w:val="000000" w:themeColor="text1"/>
        </w:rPr>
      </w:pPr>
      <w:r w:rsidRPr="00063A83">
        <w:rPr>
          <w:rFonts w:asciiTheme="minorHAnsi" w:hAnsiTheme="minorHAnsi" w:cstheme="minorHAnsi"/>
          <w:b/>
          <w:color w:val="000000" w:themeColor="text1"/>
        </w:rPr>
        <w:t xml:space="preserve">RT q-PCR of </w:t>
      </w:r>
      <w:proofErr w:type="spellStart"/>
      <w:r w:rsidRPr="00063A83">
        <w:rPr>
          <w:rFonts w:asciiTheme="minorHAnsi" w:hAnsiTheme="minorHAnsi" w:cstheme="minorHAnsi"/>
          <w:b/>
          <w:color w:val="000000" w:themeColor="text1"/>
        </w:rPr>
        <w:t>homospheroids</w:t>
      </w:r>
      <w:proofErr w:type="spellEnd"/>
    </w:p>
    <w:p w14:paraId="7F1E1320" w14:textId="77777777" w:rsidR="00874861" w:rsidRPr="00063A83" w:rsidRDefault="00874861" w:rsidP="007704A6">
      <w:pPr>
        <w:ind w:left="567" w:hanging="567"/>
        <w:jc w:val="both"/>
        <w:rPr>
          <w:rFonts w:asciiTheme="minorHAnsi" w:hAnsiTheme="minorHAnsi" w:cstheme="minorHAnsi"/>
          <w:b/>
          <w:color w:val="000000" w:themeColor="text1"/>
        </w:rPr>
      </w:pPr>
    </w:p>
    <w:p w14:paraId="3FD0A38B" w14:textId="4B582EFA"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lastRenderedPageBreak/>
        <w:t xml:space="preserve">To perform RT-qPCR, collect at least 288 spheroids (corresponding to three 96-well </w:t>
      </w:r>
      <w:r w:rsidR="00607000" w:rsidRPr="00063A83">
        <w:rPr>
          <w:rFonts w:asciiTheme="minorHAnsi" w:hAnsiTheme="minorHAnsi" w:cstheme="minorHAnsi"/>
          <w:color w:val="000000" w:themeColor="text1"/>
        </w:rPr>
        <w:t xml:space="preserve">plates) into a 50 </w:t>
      </w:r>
      <w:r w:rsidRPr="00063A83">
        <w:rPr>
          <w:rFonts w:asciiTheme="minorHAnsi" w:hAnsiTheme="minorHAnsi" w:cstheme="minorHAnsi"/>
          <w:color w:val="000000" w:themeColor="text1"/>
        </w:rPr>
        <w:t xml:space="preserve">mL </w:t>
      </w:r>
      <w:r w:rsidR="0087579A" w:rsidRPr="00063A83">
        <w:rPr>
          <w:rFonts w:asciiTheme="minorHAnsi" w:hAnsiTheme="minorHAnsi" w:cstheme="minorHAnsi"/>
          <w:color w:val="000000" w:themeColor="text1"/>
        </w:rPr>
        <w:t>reaction tube</w:t>
      </w:r>
      <w:r w:rsidRPr="00063A83">
        <w:rPr>
          <w:rFonts w:asciiTheme="minorHAnsi" w:hAnsiTheme="minorHAnsi" w:cstheme="minorHAnsi"/>
          <w:color w:val="000000" w:themeColor="text1"/>
        </w:rPr>
        <w:t>. Centrifuge for 5 min at 1</w:t>
      </w:r>
      <w:r w:rsidR="0073575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000 </w:t>
      </w:r>
      <w:r w:rsidR="0073575E" w:rsidRPr="00063A83">
        <w:rPr>
          <w:rFonts w:asciiTheme="minorHAnsi" w:hAnsiTheme="minorHAnsi" w:cstheme="minorHAnsi"/>
          <w:color w:val="000000" w:themeColor="text1"/>
        </w:rPr>
        <w:t xml:space="preserve">x </w:t>
      </w:r>
      <w:r w:rsidR="007C0853" w:rsidRPr="00063A83">
        <w:rPr>
          <w:rFonts w:asciiTheme="minorHAnsi" w:hAnsiTheme="minorHAnsi" w:cstheme="minorHAnsi"/>
          <w:i/>
          <w:color w:val="000000" w:themeColor="text1"/>
        </w:rPr>
        <w:t>g</w:t>
      </w:r>
      <w:r w:rsidR="007C0853"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and carefully remove the methylcellulose-containing supernatant by pipetting without disturbing the pelleted sph</w:t>
      </w:r>
      <w:r w:rsidR="00E26F63" w:rsidRPr="00063A83">
        <w:rPr>
          <w:rFonts w:asciiTheme="minorHAnsi" w:hAnsiTheme="minorHAnsi" w:cstheme="minorHAnsi"/>
          <w:color w:val="000000" w:themeColor="text1"/>
        </w:rPr>
        <w:t>eroids.</w:t>
      </w:r>
    </w:p>
    <w:p w14:paraId="421EDB25" w14:textId="77777777" w:rsidR="00874861" w:rsidRPr="00063A83" w:rsidRDefault="00874861" w:rsidP="007704A6">
      <w:pPr>
        <w:ind w:left="567" w:hanging="567"/>
        <w:jc w:val="both"/>
        <w:rPr>
          <w:rFonts w:asciiTheme="minorHAnsi" w:hAnsiTheme="minorHAnsi" w:cstheme="minorHAnsi"/>
          <w:color w:val="000000" w:themeColor="text1"/>
        </w:rPr>
      </w:pPr>
    </w:p>
    <w:p w14:paraId="29B0DDE1" w14:textId="041C16B3" w:rsidR="00E26F63"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Wash with 1 mL of 1x PBS and transfer the spheroids to a 1</w:t>
      </w:r>
      <w:r w:rsidR="0073575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5 mL </w:t>
      </w:r>
      <w:r w:rsidR="00E26F63" w:rsidRPr="00063A83">
        <w:rPr>
          <w:rFonts w:asciiTheme="minorHAnsi" w:hAnsiTheme="minorHAnsi" w:cstheme="minorHAnsi"/>
          <w:color w:val="000000" w:themeColor="text1"/>
        </w:rPr>
        <w:t xml:space="preserve">reaction </w:t>
      </w:r>
      <w:r w:rsidRPr="00063A83">
        <w:rPr>
          <w:rFonts w:asciiTheme="minorHAnsi" w:hAnsiTheme="minorHAnsi" w:cstheme="minorHAnsi"/>
          <w:color w:val="000000" w:themeColor="text1"/>
        </w:rPr>
        <w:t xml:space="preserve">tube. </w:t>
      </w:r>
      <w:r w:rsidR="00E26F63" w:rsidRPr="00063A83">
        <w:rPr>
          <w:rFonts w:asciiTheme="minorHAnsi" w:hAnsiTheme="minorHAnsi" w:cstheme="minorHAnsi"/>
          <w:color w:val="000000" w:themeColor="text1"/>
        </w:rPr>
        <w:t xml:space="preserve">Centrifuge the spheroids with a bench top centrifuge for about 30-60 </w:t>
      </w:r>
      <w:r w:rsidR="000A0D3E" w:rsidRPr="00063A83">
        <w:rPr>
          <w:rFonts w:asciiTheme="minorHAnsi" w:hAnsiTheme="minorHAnsi" w:cstheme="minorHAnsi"/>
          <w:color w:val="000000" w:themeColor="text1"/>
        </w:rPr>
        <w:t xml:space="preserve">s </w:t>
      </w:r>
      <w:r w:rsidR="00674518" w:rsidRPr="00063A83">
        <w:rPr>
          <w:rFonts w:asciiTheme="minorHAnsi" w:hAnsiTheme="minorHAnsi" w:cstheme="minorHAnsi"/>
          <w:color w:val="000000" w:themeColor="text1"/>
        </w:rPr>
        <w:t xml:space="preserve">at </w:t>
      </w:r>
      <w:r w:rsidR="0073575E" w:rsidRPr="00063A83">
        <w:rPr>
          <w:rFonts w:asciiTheme="minorHAnsi" w:hAnsiTheme="minorHAnsi" w:cstheme="minorHAnsi"/>
          <w:color w:val="000000" w:themeColor="text1"/>
        </w:rPr>
        <w:t xml:space="preserve">1,000 x </w:t>
      </w:r>
      <w:r w:rsidR="0073575E" w:rsidRPr="00063A83">
        <w:rPr>
          <w:rFonts w:asciiTheme="minorHAnsi" w:hAnsiTheme="minorHAnsi" w:cstheme="minorHAnsi"/>
          <w:i/>
          <w:color w:val="000000" w:themeColor="text1"/>
        </w:rPr>
        <w:t>g</w:t>
      </w:r>
      <w:r w:rsidR="00E26F63" w:rsidRPr="00063A83">
        <w:rPr>
          <w:rFonts w:asciiTheme="minorHAnsi" w:hAnsiTheme="minorHAnsi" w:cstheme="minorHAnsi"/>
          <w:color w:val="000000" w:themeColor="text1"/>
        </w:rPr>
        <w:t xml:space="preserve">. Carefully remove the PBS by pipetting, without disturbing the pelleted spheroids. </w:t>
      </w:r>
    </w:p>
    <w:p w14:paraId="4328DA44" w14:textId="63CC24E9" w:rsidR="00874861" w:rsidRPr="00063A83" w:rsidRDefault="00874861" w:rsidP="007704A6">
      <w:pPr>
        <w:ind w:left="567" w:hanging="567"/>
        <w:jc w:val="both"/>
        <w:rPr>
          <w:rFonts w:asciiTheme="minorHAnsi" w:hAnsiTheme="minorHAnsi" w:cstheme="minorHAnsi"/>
          <w:color w:val="000000" w:themeColor="text1"/>
        </w:rPr>
      </w:pPr>
    </w:p>
    <w:p w14:paraId="114A4AB5" w14:textId="4412FEAB"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Dissociate the spheroids with 250 </w:t>
      </w:r>
      <w:proofErr w:type="spellStart"/>
      <w:r w:rsidR="00063A83" w:rsidRPr="00063A83">
        <w:rPr>
          <w:rFonts w:asciiTheme="minorHAnsi" w:hAnsiTheme="minorHAnsi" w:cstheme="minorHAnsi"/>
          <w:color w:val="000000" w:themeColor="text1"/>
        </w:rPr>
        <w:t>μ</w:t>
      </w:r>
      <w:r w:rsidRPr="00063A83">
        <w:rPr>
          <w:rFonts w:asciiTheme="minorHAnsi" w:hAnsiTheme="minorHAnsi" w:cstheme="minorHAnsi"/>
          <w:color w:val="000000" w:themeColor="text1"/>
        </w:rPr>
        <w:t>L</w:t>
      </w:r>
      <w:proofErr w:type="spellEnd"/>
      <w:r w:rsidRPr="00063A83">
        <w:rPr>
          <w:rFonts w:asciiTheme="minorHAnsi" w:hAnsiTheme="minorHAnsi" w:cstheme="minorHAnsi"/>
          <w:color w:val="000000" w:themeColor="text1"/>
        </w:rPr>
        <w:t xml:space="preserve"> of 4 mg/mL </w:t>
      </w:r>
      <w:r w:rsidR="0030691E" w:rsidRPr="00063A83">
        <w:rPr>
          <w:rFonts w:asciiTheme="minorHAnsi" w:hAnsiTheme="minorHAnsi" w:cstheme="minorHAnsi"/>
          <w:color w:val="000000" w:themeColor="text1"/>
        </w:rPr>
        <w:t>c</w:t>
      </w:r>
      <w:r w:rsidRPr="00063A83">
        <w:rPr>
          <w:rFonts w:asciiTheme="minorHAnsi" w:hAnsiTheme="minorHAnsi" w:cstheme="minorHAnsi"/>
          <w:color w:val="000000" w:themeColor="text1"/>
        </w:rPr>
        <w:t>ollagenase B, 50 μg/mL DNase I, 2% BSA, 1 mM CaCl</w:t>
      </w:r>
      <w:r w:rsidRPr="00063A83">
        <w:rPr>
          <w:rFonts w:asciiTheme="minorHAnsi" w:hAnsiTheme="minorHAnsi" w:cstheme="minorHAnsi"/>
          <w:color w:val="000000" w:themeColor="text1"/>
          <w:vertAlign w:val="subscript"/>
        </w:rPr>
        <w:t>2</w:t>
      </w:r>
      <w:r w:rsidRPr="00063A83">
        <w:rPr>
          <w:rFonts w:asciiTheme="minorHAnsi" w:hAnsiTheme="minorHAnsi" w:cstheme="minorHAnsi"/>
          <w:color w:val="000000" w:themeColor="text1"/>
        </w:rPr>
        <w:t xml:space="preserve"> in PBS at 37</w:t>
      </w:r>
      <w:r w:rsidR="000A0D3E" w:rsidRPr="00063A83">
        <w:rPr>
          <w:rFonts w:asciiTheme="minorHAnsi" w:hAnsiTheme="minorHAnsi" w:cstheme="minorHAnsi"/>
          <w:color w:val="000000" w:themeColor="text1"/>
        </w:rPr>
        <w:t xml:space="preserve"> </w:t>
      </w:r>
      <w:r w:rsidR="00063A83"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C for about 30-45 min by </w:t>
      </w:r>
      <w:r w:rsidR="00EC1AAE" w:rsidRPr="00063A83">
        <w:rPr>
          <w:rFonts w:asciiTheme="minorHAnsi" w:hAnsiTheme="minorHAnsi" w:cstheme="minorHAnsi"/>
          <w:color w:val="000000" w:themeColor="text1"/>
        </w:rPr>
        <w:t xml:space="preserve">gently </w:t>
      </w:r>
      <w:proofErr w:type="spellStart"/>
      <w:r w:rsidR="00EC1AAE" w:rsidRPr="00063A83">
        <w:rPr>
          <w:rFonts w:asciiTheme="minorHAnsi" w:hAnsiTheme="minorHAnsi" w:cstheme="minorHAnsi"/>
          <w:color w:val="000000" w:themeColor="text1"/>
        </w:rPr>
        <w:t>vorte</w:t>
      </w:r>
      <w:r w:rsidRPr="00063A83">
        <w:rPr>
          <w:rFonts w:asciiTheme="minorHAnsi" w:hAnsiTheme="minorHAnsi" w:cstheme="minorHAnsi"/>
          <w:color w:val="000000" w:themeColor="text1"/>
        </w:rPr>
        <w:t>xing</w:t>
      </w:r>
      <w:proofErr w:type="spellEnd"/>
      <w:r w:rsidRPr="00063A83">
        <w:rPr>
          <w:rFonts w:asciiTheme="minorHAnsi" w:hAnsiTheme="minorHAnsi" w:cstheme="minorHAnsi"/>
          <w:color w:val="000000" w:themeColor="text1"/>
        </w:rPr>
        <w:t xml:space="preserve"> and pulsing intermittently for </w:t>
      </w:r>
      <w:r w:rsidR="000A0D3E" w:rsidRPr="00063A83">
        <w:rPr>
          <w:rFonts w:asciiTheme="minorHAnsi" w:hAnsiTheme="minorHAnsi" w:cstheme="minorHAnsi"/>
          <w:color w:val="000000" w:themeColor="text1"/>
        </w:rPr>
        <w:t xml:space="preserve">a few </w:t>
      </w:r>
      <w:r w:rsidRPr="00063A83">
        <w:rPr>
          <w:rFonts w:asciiTheme="minorHAnsi" w:hAnsiTheme="minorHAnsi" w:cstheme="minorHAnsi"/>
          <w:color w:val="000000" w:themeColor="text1"/>
        </w:rPr>
        <w:t>seconds every 5 min.</w:t>
      </w:r>
    </w:p>
    <w:p w14:paraId="6A20B9B9" w14:textId="77777777" w:rsidR="00874861" w:rsidRPr="00063A83" w:rsidRDefault="00874861" w:rsidP="007704A6">
      <w:pPr>
        <w:ind w:left="567" w:hanging="567"/>
        <w:jc w:val="both"/>
        <w:rPr>
          <w:rFonts w:asciiTheme="minorHAnsi" w:hAnsiTheme="minorHAnsi" w:cstheme="minorHAnsi"/>
          <w:color w:val="000000" w:themeColor="text1"/>
        </w:rPr>
      </w:pPr>
    </w:p>
    <w:p w14:paraId="0481E25A" w14:textId="145CCD87"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Repeat the washing step as explained in </w:t>
      </w:r>
      <w:r w:rsidR="000A0D3E" w:rsidRPr="00063A83">
        <w:rPr>
          <w:rFonts w:asciiTheme="minorHAnsi" w:hAnsiTheme="minorHAnsi" w:cstheme="minorHAnsi"/>
          <w:color w:val="000000" w:themeColor="text1"/>
        </w:rPr>
        <w:t xml:space="preserve">step </w:t>
      </w:r>
      <w:r w:rsidRPr="00063A83">
        <w:rPr>
          <w:rFonts w:asciiTheme="minorHAnsi" w:hAnsiTheme="minorHAnsi" w:cstheme="minorHAnsi"/>
          <w:color w:val="000000" w:themeColor="text1"/>
        </w:rPr>
        <w:t>3.2.</w:t>
      </w:r>
    </w:p>
    <w:p w14:paraId="05D538A4" w14:textId="77777777" w:rsidR="00874861" w:rsidRPr="00063A83" w:rsidRDefault="00874861" w:rsidP="007704A6">
      <w:pPr>
        <w:ind w:left="567" w:hanging="567"/>
        <w:jc w:val="both"/>
        <w:rPr>
          <w:rFonts w:asciiTheme="minorHAnsi" w:hAnsiTheme="minorHAnsi" w:cstheme="minorHAnsi"/>
          <w:color w:val="000000" w:themeColor="text1"/>
        </w:rPr>
      </w:pPr>
    </w:p>
    <w:p w14:paraId="5FEAA9EB" w14:textId="7E2D52FC"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Isolate the total RNA from the cells of disintegrated spheroids using a commercial RNA isolation kit, according to the manufacturers’ instructions. </w:t>
      </w:r>
    </w:p>
    <w:p w14:paraId="48857B01" w14:textId="77777777" w:rsidR="00874861" w:rsidRPr="00063A83" w:rsidRDefault="00874861" w:rsidP="007704A6">
      <w:pPr>
        <w:ind w:left="567" w:hanging="567"/>
        <w:jc w:val="both"/>
        <w:rPr>
          <w:rFonts w:asciiTheme="minorHAnsi" w:hAnsiTheme="minorHAnsi" w:cstheme="minorHAnsi"/>
          <w:color w:val="000000" w:themeColor="text1"/>
        </w:rPr>
      </w:pPr>
    </w:p>
    <w:p w14:paraId="43CCBF03" w14:textId="4E5830E9"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Reverse transcribe the isolated mRNA into cDNA with a commercial </w:t>
      </w:r>
      <w:r w:rsidR="00BF332B" w:rsidRPr="00063A83">
        <w:rPr>
          <w:rFonts w:asciiTheme="minorHAnsi" w:hAnsiTheme="minorHAnsi" w:cstheme="minorHAnsi"/>
          <w:color w:val="000000" w:themeColor="text1"/>
        </w:rPr>
        <w:t xml:space="preserve">kit, </w:t>
      </w:r>
      <w:r w:rsidRPr="00063A83">
        <w:rPr>
          <w:rFonts w:asciiTheme="minorHAnsi" w:hAnsiTheme="minorHAnsi" w:cstheme="minorHAnsi"/>
          <w:color w:val="000000" w:themeColor="text1"/>
        </w:rPr>
        <w:t>according to manufacturers’ instructions.</w:t>
      </w:r>
    </w:p>
    <w:p w14:paraId="20C8B447" w14:textId="77777777" w:rsidR="00874861" w:rsidRPr="00063A83" w:rsidRDefault="00874861" w:rsidP="007704A6">
      <w:pPr>
        <w:ind w:left="567" w:hanging="567"/>
        <w:jc w:val="both"/>
        <w:rPr>
          <w:rFonts w:asciiTheme="minorHAnsi" w:hAnsiTheme="minorHAnsi" w:cstheme="minorHAnsi"/>
          <w:color w:val="000000" w:themeColor="text1"/>
        </w:rPr>
      </w:pPr>
    </w:p>
    <w:p w14:paraId="21CF6267" w14:textId="210FC8CC"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Quantify the transcription levels in replicates</w:t>
      </w:r>
      <w:r w:rsidR="00BF332B" w:rsidRPr="00063A83">
        <w:rPr>
          <w:rFonts w:asciiTheme="minorHAnsi" w:hAnsiTheme="minorHAnsi" w:cstheme="minorHAnsi"/>
          <w:color w:val="000000" w:themeColor="text1"/>
        </w:rPr>
        <w:t xml:space="preserve"> by real-time PCR</w:t>
      </w:r>
      <w:r w:rsidRPr="00063A83">
        <w:rPr>
          <w:rFonts w:asciiTheme="minorHAnsi" w:hAnsiTheme="minorHAnsi" w:cstheme="minorHAnsi"/>
          <w:color w:val="000000" w:themeColor="text1"/>
        </w:rPr>
        <w:t xml:space="preserve">. The primers used were: α-SMA: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5′-CCGACCGAATGCAGAAG GA-3′, Rev </w:t>
      </w:r>
      <w:r w:rsidR="00E26F63" w:rsidRPr="00063A83">
        <w:rPr>
          <w:rFonts w:asciiTheme="minorHAnsi" w:hAnsiTheme="minorHAnsi" w:cstheme="minorHAnsi"/>
          <w:color w:val="000000" w:themeColor="text1"/>
        </w:rPr>
        <w:t>5′ ACAGAGTATTTGCGCTCCGAA-3′</w:t>
      </w:r>
      <w:r w:rsidR="00E26F63" w:rsidRPr="00063A83">
        <w:rPr>
          <w:rFonts w:asciiTheme="minorHAnsi" w:hAnsiTheme="minorHAnsi" w:cstheme="minorHAnsi"/>
          <w:color w:val="000000" w:themeColor="text1"/>
        </w:rPr>
        <w:fldChar w:fldCharType="begin"/>
      </w:r>
      <w:r w:rsidR="00F65AE9" w:rsidRPr="00063A83">
        <w:rPr>
          <w:rFonts w:asciiTheme="minorHAnsi" w:hAnsiTheme="minorHAnsi" w:cstheme="minorHAnsi"/>
          <w:color w:val="000000" w:themeColor="text1"/>
        </w:rPr>
        <w:instrText xml:space="preserve"> ADDIN ZOTERO_ITEM CSL_CITATION {"citationID":"f6BT3Kw7","properties":{"formattedCitation":"\\super 15\\nosupersub{}","plainCitation":"15","noteIndex":0},"citationItems":[{"id":459,"uris":["http://zotero.org/users/local/2XPe0kug/items/5Z5U5RV8"],"uri":["http://zotero.org/users/local/2XPe0kug/items/5Z5U5RV8"],"itemData":{"id":459,"type":"article-journal","title":"TNF-alpha suppresses alpha-smooth muscle actin expression in human dermal fibroblasts: an implication for abnormal wound healing","container-title":"The Journal of Investigative Dermatology","page":"2645-2655","volume":"127","issue":"11","source":"PubMed","abstract":"Abnormal wound healing encompasses a wide spectrum, from chronic wounds to hypertrophic scars. Both conditions are associated with an abnormal cytokine profile in the wound bed. In this study, we sought to understand the dynamic relationships between myofibroblast differentiation and mechanical performance of the collagen matrix under tissue growth factor-beta (TGF-beta) and tumor necrosis factor-alpha (TNF-alpha) stimulation. We found TGF-beta increased alpha-smooth muscle actin (alpha-SMA) and TNF-alpha alone decreased the basal alpha-SMA expression. When TGF-beta1 and TNF-alpha were both added, the alpha-SMA expression was suppressed below the baseline. Real-time PCR showed that TNF-alpha suppresses TGF-beta1-induced myofibroblast (fibroproliferative) phenotypic genes, for example, alpha-SMA, collagen type 1A, and fibronectin at the mRNA level. TNF-alpha suppresses TGF-beta1-induced gene expression by affecting its mRNA stability. Our results further showed that TNF-alpha inhibits TGF-beta1-induced Smad-3 phosphorylation via Jun N-terminal kinase signaling. Mechanical testing showed that TNF-alpha decreases the stiffness and contraction of the lattices after 5 days in culture. We proposed that changes in alpha-SMA, collagen, and fibronectin expression result in decreased contraction and stiffness of collagen matrices. Therefore, the balance of cytokines in a wound defines the mechanical properties of the extracellular matrix and optimal wound healing.","DOI":"10.1038/sj.jid.5700890","ISSN":"1523-1747","note":"PMID: 17554369\nPMCID: PMC2366884","title-short":"TNF-alpha suppresses alpha-smooth muscle actin expression in human dermal fibroblasts","journalAbbreviation":"J. Invest. Dermatol.","language":"eng","author":[{"family":"Goldberg","given":"Mytien T."},{"family":"Han","given":"Yuan-Ping"},{"family":"Yan","given":"Chunli"},{"family":"Shaw","given":"Michael C."},{"family":"Garner","given":"Warren L."}],"issued":{"date-parts":[["2007",11]]}}}],"schema":"https://github.com/citation-style-language/schema/raw/master/csl-citation.json"} </w:instrText>
      </w:r>
      <w:r w:rsidR="00E26F63"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15</w:t>
      </w:r>
      <w:r w:rsidR="00E26F63"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Laminin α3 chain: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5′-GCTCAGCTGTTTGTGGTTGA-3′, Re</w:t>
      </w:r>
      <w:r w:rsidR="00E26F63" w:rsidRPr="00063A83">
        <w:rPr>
          <w:rFonts w:asciiTheme="minorHAnsi" w:hAnsiTheme="minorHAnsi" w:cstheme="minorHAnsi"/>
          <w:color w:val="000000" w:themeColor="text1"/>
        </w:rPr>
        <w:t>v 5′-TGTCTGCATCTGCCAATAGC-3′</w:t>
      </w:r>
      <w:r w:rsidR="00E26F63"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{"citationID":"NSJZy7pr","properties":{"formattedCitation":"\\super 16\\nosupersub{}","plainCitation":"16","noteIndex":0},"citationItems":[{"id":463,"uris":["http://zotero.org/users/local/2XPe0kug/items/FKS7H8VR"],"uri":["http://zotero.org/users/local/2XPe0kug/items/FKS7H8VR"],"itemData":{"id":463,"type":"article-journal","title":"Laminin-332-Rich Tumor Microenvironment for Tumor Invasion in the Interface Zone of Breast Cancer","container-title":"The American Journal of Pathology","page":"373-381","volume":"178","issue":"1","source":"PubMed Central","abstract":"Dense fibrosis, which is caused by desmoplastic reaction, is usually found in invasive ductal carcinoma and may represent the alteration of the tumor microenvironment preceding tumor invasion. Thus, the dense fibrotic zone around invasive ductal carcinoma can be considered to be the actual tissue site of tumor microenvironment, where the precedent alterations for tumor invasion occur. To characterize the dense fibrotic zone, we classified invasive ductal carcinoma tissue into a tumor zone, a normal zone, and the novel interface zone (IZ), which shows dense fibrosis. The postulated IZ is a 5-mm-wide belt that circles the tumor margin and overlaps with normal tissue. Of the extracellular matrix components, laminin-332 was specifically overexpressed in the IZ. Events that appear to be similar to the epithelial-mesenchymal transition, a novel source of myofibroblast formation from epithelial cells, were observed in the IZ, according to the following characteristics: overexpression of matrix metalloproteinase 3, membrane type 1−matrix metalloproteinase, snail, and zinc finger E-box-binding homeobox 1, and the gain of N-cadherin expression, as well as the down-regulation of miR200c. The myofibroblasts isolated from the IZ, which were designated interface zone-fibroblast, displayed laminin-332 and membrane type 1−matrix metalloproteinase overexpression, in contrast with both cancer-associated fibroblasts and normal breast fibroblasts. Taken together, our results suggest that the IZ, which shows dense fibrosis, may provide a specialized microenvironment for guiding tumor invasion: the fibrosis caused by laminin-332 overexpressing myofibroblast formation (interface zone-fibroblast) via epithelial-mesenchymal transition.","DOI":"10.1016/j.ajpath.2010.11.028","ISSN":"0002-9440","note":"PMID: 21224074\nPMCID: PMC3069863","journalAbbreviation":"Am J Pathol","author":[{"family":"Kim","given":"Baek Gil"},{"family":"An","given":"Hee Jung"},{"family":"Kang","given":"Suki"},{"family":"Choi","given":"Yoon Pyo"},{"family":"Gao","given":"Ming-Qing"},{"family":"Park","given":"Haengran"},{"family":"Cho","given":"Nam Hoon"}],"issued":{"date-parts":[["2011",1]]}}}],"schema":"https://github.com/citation-style-language/schema/raw/master/csl-citation.json"} </w:instrText>
      </w:r>
      <w:r w:rsidR="00E26F63"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16</w:t>
      </w:r>
      <w:r w:rsidR="00E26F63"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Laminin β3 chain: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5′-GGCAGATGATTAGGGCAGCCGAGGAA-3′ Rev 5′-CG</w:t>
      </w:r>
      <w:r w:rsidR="004F1EE4" w:rsidRPr="00063A83">
        <w:rPr>
          <w:rFonts w:asciiTheme="minorHAnsi" w:hAnsiTheme="minorHAnsi" w:cstheme="minorHAnsi"/>
          <w:color w:val="000000" w:themeColor="text1"/>
        </w:rPr>
        <w:t>GACCTGCTGGATTAGGAGCCGTGT-3′</w:t>
      </w:r>
      <w:r w:rsidR="00CF6FF8"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{"citationID":"bnU96xLG","properties":{"formattedCitation":"\\super 17\\nosupersub{}","plainCitation":"17","noteIndex":0},"citationItems":[{"id":488,"uris":["http://zotero.org/users/local/2XPe0kug/items/V5JG9URB"],"uri":["http://zotero.org/users/local/2XPe0kug/items/V5JG9URB"],"itemData":{"id":488,"type":"article-journal","title":"Overexpression of β3 Chains of Laminin-332 is Associated With Clinicopathologic Features and Decreased Survival in Patients With Pancreatic Adenocarcinoma","container-title":"Applied Immunohistochemistry &amp; Molecular Morphology","page":"516-521","volume":"23","issue":"7","source":"PubMed Central","abstract":"Background:\nLaminin-332 (LM-332, formerly termed laminin-5) is a heterotrimeric glycoprotein that promotes cellular adhesion and migration. The heterotrimer consists of an α3, a β3, and a γ2 chain. The aim of this investigation was to clarify the clinicopathologic significance of laminin-332β3 (LNβ3) chain expression and determine its influence on survival in pancreatic ductal adenocarcinoma.\n\nMaterials and Methods:\nQuantitative real-time polymerase chain reaction was used to validate and detect the expression of LNβ3 mRNA in 37 pancreatic carcinoma tissue specimens and non-neoplastic pancreatic tissue samples. In addition, the protein expression of LNβ3 was detected by immunohistochemistry methods in 96 pancreatic carcinoma specimens and 90 non-neoplastic pancreatic tissues. We analyzed the association between immunohistochemically detected LNβ3 expression in pancreatic ductal adenocarcinoma and clinicopathologic characteristics. Survival curves were completed using the Kaplan-Meier method and compared using log-rank analysis.\n\nResults:\nQuantitative real-time polymerase chain reaction indicated that the relative value of LNβ3 mRNA was 1.427±1.554 and 1.423±1.439 by 2−Δ(ΔCt) in pancreatic carcinoma and non-neoplastic pancreatic tissues, respectively, values that were not statistically associated (P=0.991). Immunostaining for LNβ3 was expressed in all patients with pancreatic ductal adenocarcinoma. LNβ3 expression was related to differentiation (P=0.000) and advanced stage (P=0.034). Tumors with low expression of LNβ3 had a survival advantage compared with tumors that had high expression of LNβ3 (P=0.016). Multivariate analysis indicated that location is an independent predictor of overall survival, whereas other clinicopathologic characteristics such as tumor size, duodenal invasion, differentiation, extent of invasion, hepatic metastasis, and expression of LNβ3 were not.\n\nConclusion:\nOur results suggest that LNβ3 expression may play a key role in the progression and prognosis of pancreatic ductal adenocarcinoma.","DOI":"10.1097/PAI.0000000000000115","ISSN":"1541-2016","note":"PMID: 25032755\nPMCID: PMC4530729","journalAbbreviation":"Appl Immunohistochem Mol Morphol","author":[{"family":"Chen","given":"Jun"},{"family":"Wang","given":"Weilin"},{"family":"Wei","given":"Jianfeng"},{"family":"Zhou","given":"Dongkai"},{"family":"Zhao","given":"Xinyi"},{"family":"Song","given":"Wei"},{"family":"Sun","given":"Qiang"},{"family":"Huang","given":"Pengfei"},{"family":"Zheng","given":"Shusen"}],"issued":{"date-parts":[["2015",8]]}}}],"schema":"https://github.com/citation-style-language/schema/raw/master/csl-citation.json"} </w:instrText>
      </w:r>
      <w:r w:rsidR="00CF6FF8"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17</w:t>
      </w:r>
      <w:r w:rsidR="00CF6FF8"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Laminin γ2 chain: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5′-GATGGCATTCACTGCGAGAAG-3′ Rev 5′-TCGAGCACTAAGAGAACCTTTGG-3′ </w:t>
      </w:r>
      <w:r w:rsidR="00E26F63"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{"citationID":"8c1fpStP","properties":{"formattedCitation":"\\super 16\\nosupersub{}","plainCitation":"16","noteIndex":0},"citationItems":[{"id":463,"uris":["http://zotero.org/users/local/2XPe0kug/items/FKS7H8VR"],"uri":["http://zotero.org/users/local/2XPe0kug/items/FKS7H8VR"],"itemData":{"id":463,"type":"article-journal","title":"Laminin-332-Rich Tumor Microenvironment for Tumor Invasion in the Interface Zone of Breast Cancer","container-title":"The American Journal of Pathology","page":"373-381","volume":"178","issue":"1","source":"PubMed Central","abstract":"Dense fibrosis, which is caused by desmoplastic reaction, is usually found in invasive ductal carcinoma and may represent the alteration of the tumor microenvironment preceding tumor invasion. Thus, the dense fibrotic zone around invasive ductal carcinoma can be considered to be the actual tissue site of tumor microenvironment, where the precedent alterations for tumor invasion occur. To characterize the dense fibrotic zone, we classified invasive ductal carcinoma tissue into a tumor zone, a normal zone, and the novel interface zone (IZ), which shows dense fibrosis. The postulated IZ is a 5-mm-wide belt that circles the tumor margin and overlaps with normal tissue. Of the extracellular matrix components, laminin-332 was specifically overexpressed in the IZ. Events that appear to be similar to the epithelial-mesenchymal transition, a novel source of myofibroblast formation from epithelial cells, were observed in the IZ, according to the following characteristics: overexpression of matrix metalloproteinase 3, membrane type 1−matrix metalloproteinase, snail, and zinc finger E-box-binding homeobox 1, and the gain of N-cadherin expression, as well as the down-regulation of miR200c. The myofibroblasts isolated from the IZ, which were designated interface zone-fibroblast, displayed laminin-332 and membrane type 1−matrix metalloproteinase overexpression, in contrast with both cancer-associated fibroblasts and normal breast fibroblasts. Taken together, our results suggest that the IZ, which shows dense fibrosis, may provide a specialized microenvironment for guiding tumor invasion: the fibrosis caused by laminin-332 overexpressing myofibroblast formation (interface zone-fibroblast) via epithelial-mesenchymal transition.","DOI":"10.1016/j.ajpath.2010.11.028","ISSN":"0002-9440","note":"PMID: 21224074\nPMCID: PMC3069863","journalAbbreviation":"Am J Pathol","author":[{"family":"Kim","given":"Baek Gil"},{"family":"An","given":"Hee Jung"},{"family":"Kang","given":"Suki"},{"family":"Choi","given":"Yoon Pyo"},{"family":"Gao","given":"Ming-Qing"},{"family":"Park","given":"Haengran"},{"family":"Cho","given":"Nam Hoon"}],"issued":{"date-parts":[["2011",1]]}}}],"schema":"https://github.com/citation-style-language/schema/raw/master/csl-citation.json"} </w:instrText>
      </w:r>
      <w:r w:rsidR="00E26F63"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16</w:t>
      </w:r>
      <w:r w:rsidR="00E26F63"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NG2: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5′-CTGCAGGTCTATGTCGGTCA-3′ Rev</w:t>
      </w:r>
      <w:r w:rsidR="00CF6FF8" w:rsidRPr="00063A83">
        <w:rPr>
          <w:rFonts w:asciiTheme="minorHAnsi" w:hAnsiTheme="minorHAnsi" w:cstheme="minorHAnsi"/>
          <w:color w:val="000000" w:themeColor="text1"/>
        </w:rPr>
        <w:t xml:space="preserve"> 5′-TTGGCTTTGACCCTGACTATG-3′</w:t>
      </w:r>
      <w:r w:rsidR="00CF6FF8"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{"citationID":"kujC4W1a","properties":{"formattedCitation":"\\super 18\\nosupersub{}","plainCitation":"18","noteIndex":0},"citationItems":[{"id":468,"uris":["http://zotero.org/users/local/2XPe0kug/items/6BQMSS2B"],"uri":["http://zotero.org/users/local/2XPe0kug/items/6BQMSS2B"],"itemData":{"id":468,"type":"article-journal","title":"Hypoxia-induced therapeutic neovascularization in a mouse model of an ischemic limb using cell aggregates composed of HUVECs and cbMSCs","container-title":"Biomaterials","page":"9441-9450","volume":"34","issue":"37","source":"PubMed","abstract":"Cell transplantation for therapeutic neovascularization holds great promise for treating ischemic diseases. This work prepared three-dimensional aggregates of human umbilical vein endothelial cells (HUVECs) and cord-blood mesenchymal stem cells (cbMSCs) with different levels of internal hypoxia by a methylcellulose hydrogel system. We found that few apoptosis occurred in these cell aggregates, despite developing a hypoxic microenvironment in their inner cores. Via effectively switching on the hypoxia-inducible factor-1α-dependent angiogenic mechanisms, culturing the internally hypoxic HUVEC/cbMSC aggregates on Matrigel resulted in formation of extensive and persistent tubular networks and significant upregulation of pro-angiogenic genes. As the level of internal hypoxia created in cell aggregates increased, the robustness of the tubular structures developed on Matrigel increased, and expression levels of the pro-angiogenic genes also elevated. Transplantation of hypoxic HUVEC/cbMSC aggregates into a mouse model of an ischemic limb significantly promoted formation of functional vessels, improved regional blood perfusion, and attenuated muscle atrophy and bone losses, thereby rescuing tissue degeneration. Notably, their therapeutic efficacy was clearly dependent upon the level of internal hypoxia established in cell aggregates. These analytical results demonstrate that by establishing a hypoxic environment in HUVEC/cbMSC aggregates, their potential for therapeutic neovascularization can be markedly enhanced.","DOI":"10.1016/j.biomaterials.2013.09.010","ISSN":"1878-5905","note":"PMID: 24054844","journalAbbreviation":"Biomaterials","language":"eng","author":[{"family":"Huang","given":"Chieh-Cheng"},{"family":"Chen","given":"Ding-Yuan"},{"family":"Wei","given":"Hao-Ji"},{"family":"Lin","given":"Kun-Ju"},{"family":"Wu","given":"Cheng-Tse"},{"family":"Lee","given":"Ting-Yin"},{"family":"Hu","given":"Hsin-Yi"},{"family":"Hwang","given":"Shiaw-Min"},{"family":"Chang","given":"Yen"},{"family":"Sung","given":"Hsing-Wen"}],"issued":{"date-parts":[["2013",12]]}}}],"schema":"https://github.com/citation-style-language/schema/raw/master/csl-citation.json"} </w:instrText>
      </w:r>
      <w:r w:rsidR="00CF6FF8"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18</w:t>
      </w:r>
      <w:r w:rsidR="00CF6FF8"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integrin α3 subunit: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5’-AGGGGACCTTCAGGTGCA-3’ Rev 5’-TGTAGCCGGTGATTTACCAT-3’</w:t>
      </w:r>
      <w:r w:rsidR="00CF6FF8"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{"citationID":"tuxQjKQX","properties":{"formattedCitation":"\\super 19\\nosupersub{}","plainCitation":"19","noteIndex":0},"citationItems":[{"id":470,"uris":["http://zotero.org/users/local/2XPe0kug/items/NLXYVUGM"],"uri":["http://zotero.org/users/local/2XPe0kug/items/NLXYVUGM"],"itemData":{"id":470,"type":"article-journal","title":"Integrin α6high Cell Population Functions as an Initiator in Tumorigenesis and Relapse of Human Liposarcoma","container-title":"Molecular Cancer Therapeutics","page":"2276-2286","volume":"10","issue":"12","source":"mct.aacrjournals.org","abstract":"The relapse and resistance to chemo- and radiotherapy are main problems in the treatment of human liposarcoma. It is important to find a functional marker existing in the liposarcoma cells for targeting. In this article, we established a new sub-cell line SW872-S cells with high tumorigenicity from human liposarcoma SW872 cells by repeated inoculation approach. The characteristic of the sub-cell line is linked to the high levels of integrin α6 on the surface. The integrin α6high cells show much higher tumor initiation and self-renewal potential in vivo than integrin α6low cells do. Targeting integrin α6 with its specific short interfering RNA and antibody significantly inhibits the cell adhesion to laminin and the tumor growth in vitro and in vivo, respectively. Interestingly, integrin α6 marks almost all of the surgical biopsy specimens of patients with liposarcoma relapse. Moreover, integrin α6 is found to coexpress with CD13, which might contribute to the antiapoptosis ability of integrin α6high cells. Consistently, integrin α6high cells are more sensitive to the CD13 inhibitor bestatin, and 61% of 23 other human tumor cell lines also contain integrin α6high CD13high subgroup. These results provide evidence, for the first time, to our knowledge, that integrin α6 and CD13 can serve as functional markers of the tumor-initiation subcell population in human liposarcoma as well as other cancers for therapeutic targeting. Mol Cancer Ther; 10(12); 2276–86. ©2011 AACR.","DOI":"10.1158/1535-7163.MCT-11-0487","ISSN":"1535-7163, 1538-8514","note":"PMID: 21980129","journalAbbreviation":"Mol Cancer Ther","language":"en","author":[{"family":"Wang","given":"Lu"},{"family":"Wang","given":"Lingxian"},{"family":"Gu","given":"Yanhong"},{"family":"Shu","given":"Yongqian"},{"family":"Shen","given":"Yan"},{"family":"Xu","given":"Qiang"}],"issued":{"date-parts":[["2011",12,1]]}}}],"schema":"https://github.com/citation-style-language/schema/raw/master/csl-citation.json"} </w:instrText>
      </w:r>
      <w:r w:rsidR="00CF6FF8"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19</w:t>
      </w:r>
      <w:r w:rsidR="00CF6FF8"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TOP-1: </w:t>
      </w:r>
      <w:proofErr w:type="spellStart"/>
      <w:r w:rsidRPr="00063A83">
        <w:rPr>
          <w:rFonts w:asciiTheme="minorHAnsi" w:hAnsiTheme="minorHAnsi" w:cstheme="minorHAnsi"/>
          <w:color w:val="000000" w:themeColor="text1"/>
        </w:rPr>
        <w:t>Fw</w:t>
      </w:r>
      <w:proofErr w:type="spellEnd"/>
      <w:r w:rsidRPr="00063A83">
        <w:rPr>
          <w:rFonts w:asciiTheme="minorHAnsi" w:hAnsiTheme="minorHAnsi" w:cstheme="minorHAnsi"/>
          <w:color w:val="000000" w:themeColor="text1"/>
        </w:rPr>
        <w:t xml:space="preserve"> 5′-CCAGACGGAAGCTCGGAAAC-3′ Rev 5</w:t>
      </w:r>
      <w:r w:rsidR="00CF6FF8" w:rsidRPr="00063A83">
        <w:rPr>
          <w:rFonts w:asciiTheme="minorHAnsi" w:hAnsiTheme="minorHAnsi" w:cstheme="minorHAnsi"/>
          <w:color w:val="000000" w:themeColor="text1"/>
        </w:rPr>
        <w:t>′-GTCCAGGAGGCTCTATCTTGAA-3′</w:t>
      </w:r>
      <w:r w:rsidR="00017CDB" w:rsidRPr="00063A83">
        <w:rPr>
          <w:rFonts w:asciiTheme="minorHAnsi" w:hAnsiTheme="minorHAnsi" w:cstheme="minorHAnsi"/>
          <w:color w:val="000000" w:themeColor="text1"/>
        </w:rPr>
        <w:fldChar w:fldCharType="begin"/>
      </w:r>
      <w:r w:rsidR="00F65AE9" w:rsidRPr="00063A83">
        <w:rPr>
          <w:rFonts w:asciiTheme="minorHAnsi" w:hAnsiTheme="minorHAnsi" w:cstheme="minorHAnsi"/>
          <w:color w:val="000000" w:themeColor="text1"/>
        </w:rPr>
        <w:instrText xml:space="preserve"> ADDIN ZOTERO_ITEM CSL_CITATION {"citationID":"tbJR5RU6","properties":{"formattedCitation":"\\super 20\\nosupersub{}","plainCitation":"20","noteIndex":0},"citationItems":[{"id":491,"uris":["http://zotero.org/users/local/2XPe0kug/items/RGZL7ADF"],"uri":["http://zotero.org/users/local/2XPe0kug/items/RGZL7ADF"],"itemData":{"id":491,"type":"article-journal","title":"Alteration of Drug Sensitivity in Human Colon Cancer Cells after Exposure to Heat: Implications for Liver Metastasis Therapy using RFA and Chemotherapy","container-title":"International Journal of Clinical and Experimental Medicine","page":"117-129","volume":"1","issue":"2","source":"PubMed","abstract":"Radiofrequency ablation (RFA) is gaining popularity for treating colorectal liver metastases by inducing image guided tumor hyperthermia. In order to reduce tumor recurrence, adjuvant therapies have been administered post-RFA. We hypothesized that tumor cells escaping RFA cytotoxicity by being in the sublethal zones of tumor might develop differential behavior toward cytotoxic drugs. Here, we used cultured human colorectal cancer cells to evaluate the interaction between heat treatment and chemotherapeutic agents. Human colon cancer cell lines HT29 and HCT116 were subjected to temperatures of 42 degrees to 50 degrees C for 15 min, in combination with 5-fluorouracil, oxaliplatin, or irinotecan at different sequences. Cytotoxicity was determined by MTT assay. The cell cycle progression was analyzed by flow cytometry with propidium iodide staining. The expression of several genes associated with drug sensitivity was quantitated by real-time RT-PCR before and after heat treatment. Either heat treatment at 45 degrees C by simultaneous or pre-treatment with three different chemotherapeutic agents didn't affect the cytotoxicity of the combined treatment to HT29 and HCT116 cells, except for irinotecan treatment in HCT116 cells. However, when pre-exposure to 45 degrees C, HCT116 cells, but not HT29 cells, developed resistance to these three drugs. In an analysis of cell cycle profile after the drug followed heat treatment, a longer delay in cell cycle progression in HCT116 cells was observed in comparison to HT29 cells. Furthermore, HCT116 and HT29 cells exhibited different expression profiles of several drug-related genes in response to heat treatment at 45 degrees C. An observation of a differential response to the drug and heat treatment sequences between two human colon cancer cell lines suggests that tumor heterogeneity and selection of chemotherapeutic agents need to be under consideration in the clinical setting.","ISSN":"1940-5901","note":"PMID: 19079666\nPMCID: PMC2596320","title-short":"Alteration of Drug Sensitivity in Human Colon Cancer Cells after Exposure to Heat","journalAbbreviation":"Int J Clin Exp Med","language":"eng","author":[{"family":"Makizumi","given":"Ryouji"},{"family":"Yang","given":"Weng-Lang"},{"family":"Owen","given":"Randall P."},{"family":"Sharma","given":"Rohit R."},{"family":"Ravikumar","given":"T. S."}],"issued":{"date-parts":[["2008"]]}}}],"schema":"https://github.com/citation-style-language/schema/raw/master/csl-citation.json"} </w:instrText>
      </w:r>
      <w:r w:rsidR="00017CDB"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20</w:t>
      </w:r>
      <w:r w:rsidR="00017CDB" w:rsidRPr="00063A83">
        <w:rPr>
          <w:rFonts w:asciiTheme="minorHAnsi" w:hAnsiTheme="minorHAnsi" w:cstheme="minorHAnsi"/>
          <w:color w:val="000000" w:themeColor="text1"/>
        </w:rPr>
        <w:fldChar w:fldCharType="end"/>
      </w:r>
      <w:r w:rsidR="00017CDB" w:rsidRPr="00063A83">
        <w:rPr>
          <w:rFonts w:asciiTheme="minorHAnsi" w:hAnsiTheme="minorHAnsi" w:cstheme="minorHAnsi"/>
          <w:color w:val="000000" w:themeColor="text1"/>
        </w:rPr>
        <w:t>.</w:t>
      </w:r>
      <w:r w:rsidR="00CF6FF8" w:rsidRPr="00063A83">
        <w:rPr>
          <w:rFonts w:asciiTheme="minorHAnsi" w:hAnsiTheme="minorHAnsi" w:cstheme="minorHAnsi"/>
          <w:color w:val="000000" w:themeColor="text1"/>
        </w:rPr>
        <w:t xml:space="preserve"> </w:t>
      </w:r>
    </w:p>
    <w:p w14:paraId="2BFEC703" w14:textId="77777777" w:rsidR="00874861" w:rsidRPr="00063A83" w:rsidRDefault="00874861" w:rsidP="007704A6">
      <w:pPr>
        <w:ind w:left="567" w:hanging="567"/>
        <w:jc w:val="both"/>
        <w:rPr>
          <w:rFonts w:asciiTheme="minorHAnsi" w:hAnsiTheme="minorHAnsi" w:cstheme="minorHAnsi"/>
          <w:color w:val="000000" w:themeColor="text1"/>
          <w:sz w:val="21"/>
          <w:szCs w:val="21"/>
        </w:rPr>
      </w:pPr>
    </w:p>
    <w:p w14:paraId="0148C4EB" w14:textId="13C62C92" w:rsidR="00874861" w:rsidRPr="00063A83" w:rsidRDefault="00874861" w:rsidP="007704A6">
      <w:pPr>
        <w:numPr>
          <w:ilvl w:val="1"/>
          <w:numId w:val="24"/>
        </w:numPr>
        <w:jc w:val="both"/>
        <w:rPr>
          <w:rFonts w:asciiTheme="minorHAnsi" w:hAnsiTheme="minorHAnsi" w:cstheme="minorHAnsi"/>
          <w:color w:val="000000" w:themeColor="text1"/>
          <w:vertAlign w:val="superscript"/>
        </w:rPr>
      </w:pPr>
      <w:r w:rsidRPr="00063A83">
        <w:rPr>
          <w:rFonts w:asciiTheme="minorHAnsi" w:hAnsiTheme="minorHAnsi" w:cstheme="minorHAnsi"/>
          <w:color w:val="000000" w:themeColor="text1"/>
        </w:rPr>
        <w:t xml:space="preserve">Correct the Ct values for the Ct-value of an endogenous reference gene such as TOP-1 using the </w:t>
      </w:r>
      <w:r w:rsidR="0030691E" w:rsidRPr="00063A83">
        <w:rPr>
          <w:rFonts w:asciiTheme="minorHAnsi" w:hAnsiTheme="minorHAnsi" w:cstheme="minorHAnsi"/>
          <w:color w:val="000000" w:themeColor="text1"/>
        </w:rPr>
        <w:t>equation</w:t>
      </w:r>
      <w:r w:rsidRPr="00063A83">
        <w:rPr>
          <w:rFonts w:asciiTheme="minorHAnsi" w:hAnsiTheme="minorHAnsi" w:cstheme="minorHAnsi"/>
          <w:color w:val="000000" w:themeColor="text1"/>
        </w:rPr>
        <w:t>: 2</w:t>
      </w:r>
      <w:r w:rsidRPr="00063A83">
        <w:rPr>
          <w:rFonts w:asciiTheme="minorHAnsi" w:hAnsiTheme="minorHAnsi" w:cstheme="minorHAnsi"/>
          <w:color w:val="000000" w:themeColor="text1"/>
          <w:vertAlign w:val="superscript"/>
        </w:rPr>
        <w:t>-</w:t>
      </w:r>
      <w:r w:rsidRPr="00063A83">
        <w:rPr>
          <w:rFonts w:asciiTheme="minorHAnsi" w:hAnsiTheme="minorHAnsi" w:cstheme="minorHAnsi"/>
          <w:color w:val="000000" w:themeColor="text1"/>
          <w:shd w:val="clear" w:color="auto" w:fill="FFFFFF"/>
          <w:vertAlign w:val="superscript"/>
        </w:rPr>
        <w:t xml:space="preserve"> </w:t>
      </w:r>
      <w:r w:rsidRPr="00063A83">
        <w:rPr>
          <w:rFonts w:asciiTheme="minorHAnsi" w:hAnsiTheme="minorHAnsi" w:cstheme="minorHAnsi"/>
          <w:color w:val="000000" w:themeColor="text1"/>
          <w:vertAlign w:val="superscript"/>
        </w:rPr>
        <w:t>∆∆Ct</w:t>
      </w:r>
      <w:r w:rsidRPr="00063A83">
        <w:rPr>
          <w:rFonts w:asciiTheme="minorHAnsi" w:hAnsiTheme="minorHAnsi" w:cstheme="minorHAnsi"/>
          <w:color w:val="000000" w:themeColor="text1"/>
        </w:rPr>
        <w:t xml:space="preserve">. </w:t>
      </w:r>
      <w:proofErr w:type="spellStart"/>
      <w:r w:rsidRPr="00063A83">
        <w:rPr>
          <w:rFonts w:asciiTheme="minorHAnsi" w:hAnsiTheme="minorHAnsi" w:cstheme="minorHAnsi"/>
          <w:color w:val="000000" w:themeColor="text1"/>
        </w:rPr>
        <w:t>ΔΔCt</w:t>
      </w:r>
      <w:proofErr w:type="spellEnd"/>
      <w:r w:rsidRPr="00063A83">
        <w:rPr>
          <w:rFonts w:asciiTheme="minorHAnsi" w:hAnsiTheme="minorHAnsi" w:cstheme="minorHAnsi"/>
          <w:color w:val="000000" w:themeColor="text1"/>
        </w:rPr>
        <w:t xml:space="preserve"> = </w:t>
      </w:r>
      <w:proofErr w:type="spellStart"/>
      <w:r w:rsidRPr="00063A83">
        <w:rPr>
          <w:rFonts w:asciiTheme="minorHAnsi" w:hAnsiTheme="minorHAnsi" w:cstheme="minorHAnsi"/>
          <w:color w:val="000000" w:themeColor="text1"/>
        </w:rPr>
        <w:t>ΔCt</w:t>
      </w:r>
      <w:proofErr w:type="spellEnd"/>
      <w:r w:rsidRPr="00063A83">
        <w:rPr>
          <w:rFonts w:asciiTheme="minorHAnsi" w:hAnsiTheme="minorHAnsi" w:cstheme="minorHAnsi"/>
          <w:color w:val="000000" w:themeColor="text1"/>
        </w:rPr>
        <w:t xml:space="preserve"> (target sample) – </w:t>
      </w:r>
      <w:proofErr w:type="spellStart"/>
      <w:r w:rsidRPr="00063A83">
        <w:rPr>
          <w:rFonts w:asciiTheme="minorHAnsi" w:hAnsiTheme="minorHAnsi" w:cstheme="minorHAnsi"/>
          <w:color w:val="000000" w:themeColor="text1"/>
        </w:rPr>
        <w:t>ΔCt</w:t>
      </w:r>
      <w:proofErr w:type="spellEnd"/>
      <w:r w:rsidRPr="00063A83">
        <w:rPr>
          <w:rFonts w:asciiTheme="minorHAnsi" w:hAnsiTheme="minorHAnsi" w:cstheme="minorHAnsi"/>
          <w:color w:val="000000" w:themeColor="text1"/>
        </w:rPr>
        <w:t xml:space="preserve"> (reference sample) and </w:t>
      </w:r>
      <w:proofErr w:type="spellStart"/>
      <w:r w:rsidRPr="00063A83">
        <w:rPr>
          <w:rFonts w:asciiTheme="minorHAnsi" w:hAnsiTheme="minorHAnsi" w:cstheme="minorHAnsi"/>
          <w:color w:val="000000" w:themeColor="text1"/>
        </w:rPr>
        <w:t>ΔCt</w:t>
      </w:r>
      <w:proofErr w:type="spellEnd"/>
      <w:r w:rsidRPr="00063A83">
        <w:rPr>
          <w:rFonts w:asciiTheme="minorHAnsi" w:hAnsiTheme="minorHAnsi" w:cstheme="minorHAnsi"/>
          <w:color w:val="000000" w:themeColor="text1"/>
        </w:rPr>
        <w:t xml:space="preserve">= Ct of target gene or reference gene – TOP-I. </w:t>
      </w:r>
    </w:p>
    <w:p w14:paraId="5FB71F72" w14:textId="77777777" w:rsidR="00874861" w:rsidRPr="00063A83" w:rsidRDefault="00874861" w:rsidP="007704A6">
      <w:pPr>
        <w:jc w:val="both"/>
        <w:rPr>
          <w:rFonts w:asciiTheme="minorHAnsi" w:hAnsiTheme="minorHAnsi" w:cstheme="minorHAnsi"/>
          <w:color w:val="000000" w:themeColor="text1"/>
          <w:sz w:val="21"/>
          <w:szCs w:val="21"/>
        </w:rPr>
      </w:pPr>
    </w:p>
    <w:p w14:paraId="0F3E3B79" w14:textId="73FCF2A6" w:rsidR="00874861" w:rsidRPr="00063A83" w:rsidRDefault="00874861" w:rsidP="007704A6">
      <w:pPr>
        <w:numPr>
          <w:ilvl w:val="0"/>
          <w:numId w:val="24"/>
        </w:numPr>
        <w:jc w:val="both"/>
        <w:outlineLvl w:val="0"/>
        <w:rPr>
          <w:rFonts w:asciiTheme="minorHAnsi" w:hAnsiTheme="minorHAnsi" w:cstheme="minorHAnsi"/>
          <w:b/>
          <w:color w:val="000000" w:themeColor="text1"/>
        </w:rPr>
      </w:pPr>
      <w:r w:rsidRPr="00063A83">
        <w:rPr>
          <w:rFonts w:asciiTheme="minorHAnsi" w:hAnsiTheme="minorHAnsi" w:cstheme="minorHAnsi"/>
          <w:b/>
          <w:color w:val="000000" w:themeColor="text1"/>
        </w:rPr>
        <w:t xml:space="preserve">Flow cytometry analysis of integrin expression </w:t>
      </w:r>
    </w:p>
    <w:p w14:paraId="617C54D7" w14:textId="77777777" w:rsidR="00874861" w:rsidRPr="00063A83" w:rsidRDefault="00874861" w:rsidP="007704A6">
      <w:pPr>
        <w:ind w:left="567" w:hanging="567"/>
        <w:jc w:val="both"/>
        <w:rPr>
          <w:rFonts w:asciiTheme="minorHAnsi" w:hAnsiTheme="minorHAnsi" w:cstheme="minorHAnsi"/>
          <w:b/>
          <w:color w:val="000000" w:themeColor="text1"/>
        </w:rPr>
      </w:pPr>
    </w:p>
    <w:p w14:paraId="79CFABAC" w14:textId="256D5AF8"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For flow cytometric analysis, collect at least 288 spheroids (corresponding to three 96-well </w:t>
      </w:r>
      <w:r w:rsidR="00DF0E75" w:rsidRPr="00063A83">
        <w:rPr>
          <w:rFonts w:asciiTheme="minorHAnsi" w:hAnsiTheme="minorHAnsi" w:cstheme="minorHAnsi"/>
          <w:color w:val="000000" w:themeColor="text1"/>
        </w:rPr>
        <w:t xml:space="preserve">plates) into a 50 </w:t>
      </w:r>
      <w:r w:rsidRPr="00063A83">
        <w:rPr>
          <w:rFonts w:asciiTheme="minorHAnsi" w:hAnsiTheme="minorHAnsi" w:cstheme="minorHAnsi"/>
          <w:color w:val="000000" w:themeColor="text1"/>
        </w:rPr>
        <w:t xml:space="preserve">mL </w:t>
      </w:r>
      <w:r w:rsidR="0087579A" w:rsidRPr="00063A83">
        <w:rPr>
          <w:rFonts w:asciiTheme="minorHAnsi" w:hAnsiTheme="minorHAnsi" w:cstheme="minorHAnsi"/>
          <w:color w:val="000000" w:themeColor="text1"/>
        </w:rPr>
        <w:t>reaction tube</w:t>
      </w:r>
      <w:r w:rsidRPr="00063A83">
        <w:rPr>
          <w:rFonts w:asciiTheme="minorHAnsi" w:hAnsiTheme="minorHAnsi" w:cstheme="minorHAnsi"/>
          <w:color w:val="000000" w:themeColor="text1"/>
        </w:rPr>
        <w:t xml:space="preserve">. Centrifuge for 5 min at </w:t>
      </w:r>
      <w:r w:rsidR="000A0D3E" w:rsidRPr="00063A83">
        <w:rPr>
          <w:rFonts w:asciiTheme="minorHAnsi" w:hAnsiTheme="minorHAnsi" w:cstheme="minorHAnsi"/>
          <w:color w:val="000000" w:themeColor="text1"/>
        </w:rPr>
        <w:t xml:space="preserve">1,000 x </w:t>
      </w:r>
      <w:r w:rsidR="000A0D3E" w:rsidRPr="00063A83">
        <w:rPr>
          <w:rFonts w:asciiTheme="minorHAnsi" w:hAnsiTheme="minorHAnsi" w:cstheme="minorHAnsi"/>
          <w:i/>
          <w:color w:val="000000" w:themeColor="text1"/>
        </w:rPr>
        <w:t>g</w:t>
      </w:r>
      <w:r w:rsidR="000A0D3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and carefully remove the methylcellulose-containing supernatant</w:t>
      </w:r>
      <w:r w:rsidR="00017CDB"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by pipetting.</w:t>
      </w:r>
    </w:p>
    <w:p w14:paraId="2EF9D115" w14:textId="77777777" w:rsidR="00874861" w:rsidRPr="00063A83" w:rsidRDefault="00874861" w:rsidP="007704A6">
      <w:pPr>
        <w:ind w:left="567" w:hanging="567"/>
        <w:jc w:val="both"/>
        <w:rPr>
          <w:rFonts w:asciiTheme="minorHAnsi" w:hAnsiTheme="minorHAnsi" w:cstheme="minorHAnsi"/>
          <w:color w:val="000000" w:themeColor="text1"/>
        </w:rPr>
      </w:pPr>
    </w:p>
    <w:p w14:paraId="40D6E62D" w14:textId="6F47ACCA"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Wash with 1 mL of 1x PBS and transfer the spheroids to a 1</w:t>
      </w:r>
      <w:r w:rsidR="000A0D3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5 mL </w:t>
      </w:r>
      <w:r w:rsidR="0087579A" w:rsidRPr="00063A83">
        <w:rPr>
          <w:rFonts w:asciiTheme="minorHAnsi" w:hAnsiTheme="minorHAnsi" w:cstheme="minorHAnsi"/>
          <w:color w:val="000000" w:themeColor="text1"/>
        </w:rPr>
        <w:t xml:space="preserve">reaction </w:t>
      </w:r>
      <w:r w:rsidRPr="00063A83">
        <w:rPr>
          <w:rFonts w:asciiTheme="minorHAnsi" w:hAnsiTheme="minorHAnsi" w:cstheme="minorHAnsi"/>
          <w:color w:val="000000" w:themeColor="text1"/>
        </w:rPr>
        <w:t xml:space="preserve">tube. Repeat the centrifugation step and carefully remove the PBS by pipetting. </w:t>
      </w:r>
    </w:p>
    <w:p w14:paraId="0F491422" w14:textId="77777777" w:rsidR="00874861" w:rsidRPr="00063A83" w:rsidRDefault="00874861" w:rsidP="007704A6">
      <w:pPr>
        <w:ind w:left="567" w:hanging="567"/>
        <w:jc w:val="both"/>
        <w:rPr>
          <w:rFonts w:asciiTheme="minorHAnsi" w:hAnsiTheme="minorHAnsi" w:cstheme="minorHAnsi"/>
          <w:color w:val="000000" w:themeColor="text1"/>
        </w:rPr>
      </w:pPr>
    </w:p>
    <w:p w14:paraId="01961048" w14:textId="291854A1"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Dissociate the spheroids </w:t>
      </w:r>
      <w:r w:rsidR="0019637C" w:rsidRPr="00063A83">
        <w:rPr>
          <w:rFonts w:asciiTheme="minorHAnsi" w:hAnsiTheme="minorHAnsi" w:cstheme="minorHAnsi"/>
          <w:color w:val="000000" w:themeColor="text1"/>
        </w:rPr>
        <w:t xml:space="preserve">as described in </w:t>
      </w:r>
      <w:r w:rsidR="000A0D3E" w:rsidRPr="00063A83">
        <w:rPr>
          <w:rFonts w:asciiTheme="minorHAnsi" w:hAnsiTheme="minorHAnsi" w:cstheme="minorHAnsi"/>
          <w:color w:val="000000" w:themeColor="text1"/>
        </w:rPr>
        <w:t xml:space="preserve">step </w:t>
      </w:r>
      <w:r w:rsidR="0019637C" w:rsidRPr="00063A83">
        <w:rPr>
          <w:rFonts w:asciiTheme="minorHAnsi" w:hAnsiTheme="minorHAnsi" w:cstheme="minorHAnsi"/>
          <w:color w:val="000000" w:themeColor="text1"/>
        </w:rPr>
        <w:t>3.3</w:t>
      </w:r>
      <w:r w:rsidRPr="00063A83">
        <w:rPr>
          <w:rFonts w:asciiTheme="minorHAnsi" w:hAnsiTheme="minorHAnsi" w:cstheme="minorHAnsi"/>
          <w:color w:val="000000" w:themeColor="text1"/>
        </w:rPr>
        <w:t>.</w:t>
      </w:r>
    </w:p>
    <w:p w14:paraId="74FB48E9" w14:textId="77777777" w:rsidR="00874861" w:rsidRPr="00063A83" w:rsidRDefault="00874861" w:rsidP="007704A6">
      <w:pPr>
        <w:ind w:left="567" w:hanging="567"/>
        <w:jc w:val="both"/>
        <w:rPr>
          <w:rFonts w:asciiTheme="minorHAnsi" w:hAnsiTheme="minorHAnsi" w:cstheme="minorHAnsi"/>
          <w:color w:val="000000" w:themeColor="text1"/>
        </w:rPr>
      </w:pPr>
    </w:p>
    <w:p w14:paraId="6728F9AC" w14:textId="1C2F94A1"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Repeat the washing step as explained in </w:t>
      </w:r>
      <w:r w:rsidR="000A0D3E" w:rsidRPr="00063A83">
        <w:rPr>
          <w:rFonts w:asciiTheme="minorHAnsi" w:hAnsiTheme="minorHAnsi" w:cstheme="minorHAnsi"/>
          <w:color w:val="000000" w:themeColor="text1"/>
        </w:rPr>
        <w:t xml:space="preserve">step </w:t>
      </w:r>
      <w:r w:rsidRPr="00063A83">
        <w:rPr>
          <w:rFonts w:asciiTheme="minorHAnsi" w:hAnsiTheme="minorHAnsi" w:cstheme="minorHAnsi"/>
          <w:color w:val="000000" w:themeColor="text1"/>
        </w:rPr>
        <w:t>4.2.</w:t>
      </w:r>
    </w:p>
    <w:p w14:paraId="29FF1793" w14:textId="77777777" w:rsidR="00874861" w:rsidRPr="00063A83" w:rsidRDefault="00874861" w:rsidP="007704A6">
      <w:pPr>
        <w:ind w:left="567" w:hanging="567"/>
        <w:jc w:val="both"/>
        <w:rPr>
          <w:rFonts w:asciiTheme="minorHAnsi" w:hAnsiTheme="minorHAnsi" w:cstheme="minorHAnsi"/>
          <w:color w:val="000000" w:themeColor="text1"/>
        </w:rPr>
      </w:pPr>
    </w:p>
    <w:p w14:paraId="3A381EF2" w14:textId="78A46DA3"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To block non-specific binding sites and to prevent binding of detection-relevant antibodies </w:t>
      </w:r>
      <w:r w:rsidR="007C5A43" w:rsidRPr="00063A83">
        <w:rPr>
          <w:rFonts w:asciiTheme="minorHAnsi" w:hAnsiTheme="minorHAnsi" w:cstheme="minorHAnsi"/>
          <w:color w:val="000000" w:themeColor="text1"/>
        </w:rPr>
        <w:t xml:space="preserve">to </w:t>
      </w:r>
      <w:proofErr w:type="spellStart"/>
      <w:r w:rsidRPr="00063A83">
        <w:rPr>
          <w:rFonts w:asciiTheme="minorHAnsi" w:hAnsiTheme="minorHAnsi" w:cstheme="minorHAnsi"/>
          <w:color w:val="000000" w:themeColor="text1"/>
        </w:rPr>
        <w:t>Fcγ</w:t>
      </w:r>
      <w:proofErr w:type="spellEnd"/>
      <w:r w:rsidRPr="00063A83">
        <w:rPr>
          <w:rFonts w:asciiTheme="minorHAnsi" w:hAnsiTheme="minorHAnsi" w:cstheme="minorHAnsi"/>
          <w:color w:val="000000" w:themeColor="text1"/>
        </w:rPr>
        <w:t xml:space="preserve">-receptors (CD16, CD32, and CD64), incubate the cells in 100 </w:t>
      </w:r>
      <w:proofErr w:type="spellStart"/>
      <w:r w:rsidR="00063A83" w:rsidRPr="00063A83">
        <w:rPr>
          <w:rFonts w:asciiTheme="minorHAnsi" w:hAnsiTheme="minorHAnsi" w:cstheme="minorHAnsi"/>
          <w:color w:val="000000" w:themeColor="text1"/>
        </w:rPr>
        <w:t>μ</w:t>
      </w:r>
      <w:r w:rsidRPr="00063A83">
        <w:rPr>
          <w:rFonts w:asciiTheme="minorHAnsi" w:hAnsiTheme="minorHAnsi" w:cstheme="minorHAnsi"/>
          <w:color w:val="000000" w:themeColor="text1"/>
        </w:rPr>
        <w:t>L</w:t>
      </w:r>
      <w:proofErr w:type="spellEnd"/>
      <w:r w:rsidRPr="00063A83">
        <w:rPr>
          <w:rFonts w:asciiTheme="minorHAnsi" w:hAnsiTheme="minorHAnsi" w:cstheme="minorHAnsi"/>
          <w:color w:val="000000" w:themeColor="text1"/>
        </w:rPr>
        <w:t xml:space="preserve"> </w:t>
      </w:r>
      <w:r w:rsidR="000A0D3E" w:rsidRPr="00063A83">
        <w:rPr>
          <w:rFonts w:asciiTheme="minorHAnsi" w:hAnsiTheme="minorHAnsi" w:cstheme="minorHAnsi"/>
          <w:color w:val="000000" w:themeColor="text1"/>
        </w:rPr>
        <w:t xml:space="preserve">of </w:t>
      </w:r>
      <w:r w:rsidRPr="00063A83">
        <w:rPr>
          <w:rFonts w:asciiTheme="minorHAnsi" w:hAnsiTheme="minorHAnsi" w:cstheme="minorHAnsi"/>
          <w:color w:val="000000" w:themeColor="text1"/>
        </w:rPr>
        <w:t>PBS containing 2% horse serum (or serum of another animal species, the antibodies of which will not be used in the experiment) and 0.1% BSA for 20 min at 4</w:t>
      </w:r>
      <w:r w:rsidR="000A0D3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°C with rotation. </w:t>
      </w:r>
    </w:p>
    <w:p w14:paraId="1607FAC4" w14:textId="77777777" w:rsidR="00874861" w:rsidRPr="00063A83" w:rsidRDefault="00874861" w:rsidP="007704A6">
      <w:pPr>
        <w:ind w:left="567" w:hanging="567"/>
        <w:jc w:val="both"/>
        <w:rPr>
          <w:rFonts w:asciiTheme="minorHAnsi" w:hAnsiTheme="minorHAnsi" w:cstheme="minorHAnsi"/>
          <w:color w:val="000000" w:themeColor="text1"/>
        </w:rPr>
      </w:pPr>
    </w:p>
    <w:p w14:paraId="4B2BE44E" w14:textId="2BBCB346"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In case of staining intracellular markers, fix/permeabilize the cells as described under </w:t>
      </w:r>
      <w:r w:rsidR="000A0D3E" w:rsidRPr="00063A83">
        <w:rPr>
          <w:rFonts w:asciiTheme="minorHAnsi" w:hAnsiTheme="minorHAnsi" w:cstheme="minorHAnsi"/>
          <w:color w:val="000000" w:themeColor="text1"/>
        </w:rPr>
        <w:t xml:space="preserve">step </w:t>
      </w:r>
      <w:r w:rsidRPr="00063A83">
        <w:rPr>
          <w:rFonts w:asciiTheme="minorHAnsi" w:hAnsiTheme="minorHAnsi" w:cstheme="minorHAnsi"/>
          <w:color w:val="000000" w:themeColor="text1"/>
        </w:rPr>
        <w:t>2.2</w:t>
      </w:r>
      <w:r w:rsidR="000A0D3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2.5.</w:t>
      </w:r>
    </w:p>
    <w:p w14:paraId="6DE25987" w14:textId="77777777" w:rsidR="00874861" w:rsidRPr="00063A83" w:rsidRDefault="00874861" w:rsidP="007704A6">
      <w:pPr>
        <w:ind w:left="567" w:hanging="567"/>
        <w:jc w:val="both"/>
        <w:rPr>
          <w:rFonts w:asciiTheme="minorHAnsi" w:hAnsiTheme="minorHAnsi" w:cstheme="minorHAnsi"/>
          <w:color w:val="000000" w:themeColor="text1"/>
        </w:rPr>
      </w:pPr>
    </w:p>
    <w:p w14:paraId="1F917E0A" w14:textId="744B41A6"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Incubate the cells with the primary antibodies in 100 </w:t>
      </w:r>
      <w:proofErr w:type="spellStart"/>
      <w:r w:rsidR="00063A83" w:rsidRPr="00063A83">
        <w:rPr>
          <w:rFonts w:asciiTheme="minorHAnsi" w:hAnsiTheme="minorHAnsi" w:cstheme="minorHAnsi"/>
          <w:color w:val="000000" w:themeColor="text1"/>
        </w:rPr>
        <w:t>μ</w:t>
      </w:r>
      <w:r w:rsidRPr="00063A83">
        <w:rPr>
          <w:rFonts w:asciiTheme="minorHAnsi" w:hAnsiTheme="minorHAnsi" w:cstheme="minorHAnsi"/>
          <w:color w:val="000000" w:themeColor="text1"/>
        </w:rPr>
        <w:t>L</w:t>
      </w:r>
      <w:proofErr w:type="spellEnd"/>
      <w:r w:rsidRPr="00063A83">
        <w:rPr>
          <w:rFonts w:asciiTheme="minorHAnsi" w:hAnsiTheme="minorHAnsi" w:cstheme="minorHAnsi"/>
          <w:color w:val="000000" w:themeColor="text1"/>
        </w:rPr>
        <w:t xml:space="preserve"> </w:t>
      </w:r>
      <w:r w:rsidR="000A0D3E" w:rsidRPr="00063A83">
        <w:rPr>
          <w:rFonts w:asciiTheme="minorHAnsi" w:hAnsiTheme="minorHAnsi" w:cstheme="minorHAnsi"/>
          <w:color w:val="000000" w:themeColor="text1"/>
        </w:rPr>
        <w:t xml:space="preserve">of </w:t>
      </w:r>
      <w:r w:rsidRPr="00063A83">
        <w:rPr>
          <w:rFonts w:asciiTheme="minorHAnsi" w:hAnsiTheme="minorHAnsi" w:cstheme="minorHAnsi"/>
          <w:color w:val="000000" w:themeColor="text1"/>
        </w:rPr>
        <w:t>PBS containing 2% horse serum and 0.1% BSA for 30 min at 4</w:t>
      </w:r>
      <w:r w:rsidR="000A0D3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°C with rotation. Dilute </w:t>
      </w:r>
      <w:r w:rsidR="000A0D3E" w:rsidRPr="00063A83">
        <w:rPr>
          <w:rFonts w:asciiTheme="minorHAnsi" w:hAnsiTheme="minorHAnsi" w:cstheme="minorHAnsi"/>
          <w:color w:val="000000" w:themeColor="text1"/>
        </w:rPr>
        <w:t xml:space="preserve">the </w:t>
      </w:r>
      <w:r w:rsidRPr="00063A83">
        <w:rPr>
          <w:rFonts w:asciiTheme="minorHAnsi" w:hAnsiTheme="minorHAnsi" w:cstheme="minorHAnsi"/>
          <w:color w:val="000000" w:themeColor="text1"/>
        </w:rPr>
        <w:t>primary antibody to 10 µg/</w:t>
      </w:r>
      <w:proofErr w:type="spellStart"/>
      <w:r w:rsidR="000A0D3E" w:rsidRPr="00063A83">
        <w:rPr>
          <w:rFonts w:asciiTheme="minorHAnsi" w:hAnsiTheme="minorHAnsi" w:cstheme="minorHAnsi"/>
          <w:color w:val="000000" w:themeColor="text1"/>
        </w:rPr>
        <w:t>mL</w:t>
      </w:r>
      <w:r w:rsidRPr="00063A83">
        <w:rPr>
          <w:rFonts w:asciiTheme="minorHAnsi" w:hAnsiTheme="minorHAnsi" w:cstheme="minorHAnsi"/>
          <w:color w:val="000000" w:themeColor="text1"/>
        </w:rPr>
        <w:t>.</w:t>
      </w:r>
      <w:proofErr w:type="spellEnd"/>
    </w:p>
    <w:p w14:paraId="2B9D11FC" w14:textId="77777777" w:rsidR="00874861" w:rsidRPr="00063A83" w:rsidRDefault="00874861" w:rsidP="007704A6">
      <w:pPr>
        <w:ind w:left="567" w:hanging="567"/>
        <w:jc w:val="both"/>
        <w:rPr>
          <w:rFonts w:asciiTheme="minorHAnsi" w:hAnsiTheme="minorHAnsi" w:cstheme="minorHAnsi"/>
          <w:color w:val="000000" w:themeColor="text1"/>
        </w:rPr>
      </w:pPr>
    </w:p>
    <w:p w14:paraId="43C7CDE8" w14:textId="74B1507C"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Wash with 100 </w:t>
      </w:r>
      <w:proofErr w:type="spellStart"/>
      <w:r w:rsidR="00063A83" w:rsidRPr="00063A83">
        <w:rPr>
          <w:rFonts w:asciiTheme="minorHAnsi" w:hAnsiTheme="minorHAnsi" w:cstheme="minorHAnsi"/>
          <w:color w:val="000000" w:themeColor="text1"/>
        </w:rPr>
        <w:t>μ</w:t>
      </w:r>
      <w:r w:rsidRPr="00063A83">
        <w:rPr>
          <w:rFonts w:asciiTheme="minorHAnsi" w:hAnsiTheme="minorHAnsi" w:cstheme="minorHAnsi"/>
          <w:color w:val="000000" w:themeColor="text1"/>
        </w:rPr>
        <w:t>L</w:t>
      </w:r>
      <w:proofErr w:type="spellEnd"/>
      <w:r w:rsidRPr="00063A83">
        <w:rPr>
          <w:rFonts w:asciiTheme="minorHAnsi" w:hAnsiTheme="minorHAnsi" w:cstheme="minorHAnsi"/>
          <w:color w:val="000000" w:themeColor="text1"/>
        </w:rPr>
        <w:t xml:space="preserve"> </w:t>
      </w:r>
      <w:r w:rsidR="000A0D3E" w:rsidRPr="00063A83">
        <w:rPr>
          <w:rFonts w:asciiTheme="minorHAnsi" w:hAnsiTheme="minorHAnsi" w:cstheme="minorHAnsi"/>
          <w:color w:val="000000" w:themeColor="text1"/>
        </w:rPr>
        <w:t xml:space="preserve">of </w:t>
      </w:r>
      <w:r w:rsidRPr="00063A83">
        <w:rPr>
          <w:rFonts w:asciiTheme="minorHAnsi" w:hAnsiTheme="minorHAnsi" w:cstheme="minorHAnsi"/>
          <w:color w:val="000000" w:themeColor="text1"/>
        </w:rPr>
        <w:t xml:space="preserve">PBS + 0.1% BSA three times, with centrifugation steps in the top bench centrifuge </w:t>
      </w:r>
      <w:r w:rsidR="0049021B" w:rsidRPr="00063A83">
        <w:rPr>
          <w:rFonts w:asciiTheme="minorHAnsi" w:hAnsiTheme="minorHAnsi" w:cstheme="minorHAnsi"/>
          <w:color w:val="000000" w:themeColor="text1"/>
        </w:rPr>
        <w:t xml:space="preserve">at </w:t>
      </w:r>
      <w:r w:rsidR="000A0D3E" w:rsidRPr="00063A83">
        <w:rPr>
          <w:rFonts w:asciiTheme="minorHAnsi" w:hAnsiTheme="minorHAnsi" w:cstheme="minorHAnsi"/>
          <w:color w:val="000000" w:themeColor="text1"/>
        </w:rPr>
        <w:t xml:space="preserve">1,000 x </w:t>
      </w:r>
      <w:r w:rsidR="000A0D3E" w:rsidRPr="00063A83">
        <w:rPr>
          <w:rFonts w:asciiTheme="minorHAnsi" w:hAnsiTheme="minorHAnsi" w:cstheme="minorHAnsi"/>
          <w:i/>
          <w:color w:val="000000" w:themeColor="text1"/>
        </w:rPr>
        <w:t>g</w:t>
      </w:r>
      <w:r w:rsidR="0049021B"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in between.</w:t>
      </w:r>
    </w:p>
    <w:p w14:paraId="6333238E" w14:textId="77777777" w:rsidR="00874861" w:rsidRPr="00063A83" w:rsidRDefault="00874861" w:rsidP="007704A6">
      <w:pPr>
        <w:ind w:left="567" w:hanging="567"/>
        <w:jc w:val="both"/>
        <w:rPr>
          <w:rFonts w:asciiTheme="minorHAnsi" w:hAnsiTheme="minorHAnsi" w:cstheme="minorHAnsi"/>
          <w:color w:val="000000" w:themeColor="text1"/>
        </w:rPr>
      </w:pPr>
    </w:p>
    <w:p w14:paraId="3BE7FC77" w14:textId="5B6B8BCA"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Incubate the cells with the secondary antibodies in 100 </w:t>
      </w:r>
      <w:proofErr w:type="spellStart"/>
      <w:r w:rsidR="00063A83" w:rsidRPr="00063A83">
        <w:rPr>
          <w:rFonts w:asciiTheme="minorHAnsi" w:hAnsiTheme="minorHAnsi" w:cstheme="minorHAnsi"/>
          <w:color w:val="000000" w:themeColor="text1"/>
        </w:rPr>
        <w:t>μ</w:t>
      </w:r>
      <w:r w:rsidRPr="00063A83">
        <w:rPr>
          <w:rFonts w:asciiTheme="minorHAnsi" w:hAnsiTheme="minorHAnsi" w:cstheme="minorHAnsi"/>
          <w:color w:val="000000" w:themeColor="text1"/>
        </w:rPr>
        <w:t>L</w:t>
      </w:r>
      <w:proofErr w:type="spellEnd"/>
      <w:r w:rsidR="000A0D3E" w:rsidRPr="00063A83">
        <w:rPr>
          <w:rFonts w:asciiTheme="minorHAnsi" w:hAnsiTheme="minorHAnsi" w:cstheme="minorHAnsi"/>
          <w:color w:val="000000" w:themeColor="text1"/>
        </w:rPr>
        <w:t xml:space="preserve"> of</w:t>
      </w:r>
      <w:r w:rsidRPr="00063A83">
        <w:rPr>
          <w:rFonts w:asciiTheme="minorHAnsi" w:hAnsiTheme="minorHAnsi" w:cstheme="minorHAnsi"/>
          <w:color w:val="000000" w:themeColor="text1"/>
        </w:rPr>
        <w:t xml:space="preserve"> PBS containing 2% horse serum and 0.1% BSA for 30 min at 4</w:t>
      </w:r>
      <w:r w:rsidR="000A0D3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°C with rotation. Dilute secondary antibody to 10 µg/</w:t>
      </w:r>
      <w:proofErr w:type="spellStart"/>
      <w:r w:rsidR="000A0D3E" w:rsidRPr="00063A83">
        <w:rPr>
          <w:rFonts w:asciiTheme="minorHAnsi" w:hAnsiTheme="minorHAnsi" w:cstheme="minorHAnsi"/>
          <w:color w:val="000000" w:themeColor="text1"/>
        </w:rPr>
        <w:t>mL</w:t>
      </w:r>
      <w:r w:rsidRPr="00063A83">
        <w:rPr>
          <w:rFonts w:asciiTheme="minorHAnsi" w:hAnsiTheme="minorHAnsi" w:cstheme="minorHAnsi"/>
          <w:color w:val="000000" w:themeColor="text1"/>
        </w:rPr>
        <w:t>.</w:t>
      </w:r>
      <w:proofErr w:type="spellEnd"/>
    </w:p>
    <w:p w14:paraId="4DCD4110" w14:textId="77777777" w:rsidR="00874861" w:rsidRPr="00063A83" w:rsidRDefault="00874861" w:rsidP="007704A6">
      <w:pPr>
        <w:jc w:val="both"/>
        <w:rPr>
          <w:rFonts w:asciiTheme="minorHAnsi" w:hAnsiTheme="minorHAnsi" w:cstheme="minorHAnsi"/>
          <w:color w:val="000000" w:themeColor="text1"/>
        </w:rPr>
      </w:pPr>
    </w:p>
    <w:p w14:paraId="5645E8DD" w14:textId="7C5544DD"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Repeat the washing step as explained in </w:t>
      </w:r>
      <w:r w:rsidR="000A0D3E" w:rsidRPr="00063A83">
        <w:rPr>
          <w:rFonts w:asciiTheme="minorHAnsi" w:hAnsiTheme="minorHAnsi" w:cstheme="minorHAnsi"/>
          <w:color w:val="000000" w:themeColor="text1"/>
        </w:rPr>
        <w:t xml:space="preserve">step </w:t>
      </w:r>
      <w:r w:rsidR="00C67CEB" w:rsidRPr="00063A83">
        <w:rPr>
          <w:rFonts w:asciiTheme="minorHAnsi" w:hAnsiTheme="minorHAnsi" w:cstheme="minorHAnsi"/>
          <w:color w:val="000000" w:themeColor="text1"/>
        </w:rPr>
        <w:t>4.</w:t>
      </w:r>
      <w:r w:rsidRPr="00063A83">
        <w:rPr>
          <w:rFonts w:asciiTheme="minorHAnsi" w:hAnsiTheme="minorHAnsi" w:cstheme="minorHAnsi"/>
          <w:color w:val="000000" w:themeColor="text1"/>
        </w:rPr>
        <w:t>7.</w:t>
      </w:r>
    </w:p>
    <w:p w14:paraId="53034F42" w14:textId="77777777" w:rsidR="00874861" w:rsidRPr="00063A83" w:rsidRDefault="00874861" w:rsidP="007704A6">
      <w:pPr>
        <w:jc w:val="both"/>
        <w:rPr>
          <w:rFonts w:asciiTheme="minorHAnsi" w:hAnsiTheme="minorHAnsi" w:cstheme="minorHAnsi"/>
          <w:color w:val="000000" w:themeColor="text1"/>
        </w:rPr>
      </w:pPr>
    </w:p>
    <w:p w14:paraId="4104832C" w14:textId="3948F7DF" w:rsidR="00874861" w:rsidRPr="00063A83" w:rsidRDefault="00874861" w:rsidP="007704A6">
      <w:pPr>
        <w:numPr>
          <w:ilvl w:val="1"/>
          <w:numId w:val="24"/>
        </w:numPr>
        <w:jc w:val="both"/>
        <w:rPr>
          <w:rFonts w:asciiTheme="minorHAnsi" w:hAnsiTheme="minorHAnsi" w:cstheme="minorHAnsi"/>
          <w:color w:val="000000" w:themeColor="text1"/>
        </w:rPr>
      </w:pPr>
      <w:r w:rsidRPr="00063A83">
        <w:rPr>
          <w:rFonts w:asciiTheme="minorHAnsi" w:hAnsiTheme="minorHAnsi" w:cstheme="minorHAnsi"/>
          <w:color w:val="000000" w:themeColor="text1"/>
        </w:rPr>
        <w:t>Analyze 2</w:t>
      </w:r>
      <w:r w:rsidR="00835C93"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0 x</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10</w:t>
      </w:r>
      <w:r w:rsidR="00835C93" w:rsidRPr="00063A83">
        <w:rPr>
          <w:rFonts w:asciiTheme="minorHAnsi" w:hAnsiTheme="minorHAnsi" w:cstheme="minorHAnsi"/>
          <w:color w:val="000000" w:themeColor="text1"/>
          <w:vertAlign w:val="superscript"/>
        </w:rPr>
        <w:t>4</w:t>
      </w:r>
      <w:r w:rsidRPr="00063A83">
        <w:rPr>
          <w:rFonts w:asciiTheme="minorHAnsi" w:hAnsiTheme="minorHAnsi" w:cstheme="minorHAnsi"/>
          <w:color w:val="000000" w:themeColor="text1"/>
        </w:rPr>
        <w:t xml:space="preserve"> stained cells </w:t>
      </w:r>
      <w:r w:rsidR="00BF332B" w:rsidRPr="00063A83">
        <w:rPr>
          <w:rFonts w:asciiTheme="minorHAnsi" w:hAnsiTheme="minorHAnsi" w:cstheme="minorHAnsi"/>
          <w:color w:val="000000" w:themeColor="text1"/>
        </w:rPr>
        <w:t>in a flow cytometer</w:t>
      </w:r>
      <w:r w:rsidRPr="00063A83">
        <w:rPr>
          <w:rFonts w:asciiTheme="minorHAnsi" w:hAnsiTheme="minorHAnsi" w:cstheme="minorHAnsi"/>
          <w:color w:val="000000" w:themeColor="text1"/>
        </w:rPr>
        <w:t xml:space="preserve">. Gate for single </w:t>
      </w:r>
      <w:r w:rsidR="0049021B" w:rsidRPr="00063A83">
        <w:rPr>
          <w:rFonts w:asciiTheme="minorHAnsi" w:hAnsiTheme="minorHAnsi" w:cstheme="minorHAnsi"/>
          <w:color w:val="000000" w:themeColor="text1"/>
        </w:rPr>
        <w:t xml:space="preserve">live </w:t>
      </w:r>
      <w:r w:rsidRPr="00063A83">
        <w:rPr>
          <w:rFonts w:asciiTheme="minorHAnsi" w:hAnsiTheme="minorHAnsi" w:cstheme="minorHAnsi"/>
          <w:color w:val="000000" w:themeColor="text1"/>
        </w:rPr>
        <w:t xml:space="preserve">cells via the FSC-SSC dot </w:t>
      </w:r>
      <w:r w:rsidR="0028080E" w:rsidRPr="00063A83">
        <w:rPr>
          <w:rFonts w:asciiTheme="minorHAnsi" w:hAnsiTheme="minorHAnsi" w:cstheme="minorHAnsi"/>
          <w:color w:val="000000" w:themeColor="text1"/>
        </w:rPr>
        <w:t>plot and</w:t>
      </w:r>
      <w:r w:rsidRPr="00063A83">
        <w:rPr>
          <w:rFonts w:asciiTheme="minorHAnsi" w:hAnsiTheme="minorHAnsi" w:cstheme="minorHAnsi"/>
          <w:color w:val="000000" w:themeColor="text1"/>
        </w:rPr>
        <w:t xml:space="preserve"> analyze the fluorescence of the gated cells on the channel appropriate for the </w:t>
      </w:r>
      <w:r w:rsidR="00C67CEB" w:rsidRPr="00063A83">
        <w:rPr>
          <w:rFonts w:asciiTheme="minorHAnsi" w:hAnsiTheme="minorHAnsi" w:cstheme="minorHAnsi"/>
          <w:color w:val="000000" w:themeColor="text1"/>
        </w:rPr>
        <w:t xml:space="preserve">selected </w:t>
      </w:r>
      <w:r w:rsidRPr="00063A83">
        <w:rPr>
          <w:rFonts w:asciiTheme="minorHAnsi" w:hAnsiTheme="minorHAnsi" w:cstheme="minorHAnsi"/>
          <w:color w:val="000000" w:themeColor="text1"/>
        </w:rPr>
        <w:t>fluorophore.</w:t>
      </w:r>
    </w:p>
    <w:p w14:paraId="73EDC52E" w14:textId="77777777" w:rsidR="00874861" w:rsidRPr="00063A83" w:rsidRDefault="00874861" w:rsidP="007704A6">
      <w:pPr>
        <w:jc w:val="both"/>
        <w:rPr>
          <w:rFonts w:asciiTheme="minorHAnsi" w:hAnsiTheme="minorHAnsi" w:cstheme="minorHAnsi"/>
          <w:color w:val="000000" w:themeColor="text1"/>
          <w:sz w:val="21"/>
          <w:szCs w:val="21"/>
        </w:rPr>
      </w:pPr>
    </w:p>
    <w:p w14:paraId="03B2795D" w14:textId="49F5B1DB" w:rsidR="00874861" w:rsidRPr="00063A83" w:rsidRDefault="00874861" w:rsidP="007704A6">
      <w:pPr>
        <w:numPr>
          <w:ilvl w:val="0"/>
          <w:numId w:val="24"/>
        </w:numPr>
        <w:tabs>
          <w:tab w:val="left" w:pos="567"/>
        </w:tabs>
        <w:jc w:val="both"/>
        <w:outlineLvl w:val="0"/>
        <w:rPr>
          <w:rFonts w:asciiTheme="minorHAnsi" w:hAnsiTheme="minorHAnsi" w:cstheme="minorHAnsi"/>
          <w:b/>
          <w:color w:val="000000" w:themeColor="text1"/>
        </w:rPr>
      </w:pPr>
      <w:r w:rsidRPr="00063A83">
        <w:rPr>
          <w:rFonts w:asciiTheme="minorHAnsi" w:hAnsiTheme="minorHAnsi" w:cstheme="minorHAnsi"/>
          <w:b/>
          <w:color w:val="000000" w:themeColor="text1"/>
        </w:rPr>
        <w:t xml:space="preserve">Invasion assay using </w:t>
      </w:r>
      <w:proofErr w:type="spellStart"/>
      <w:r w:rsidRPr="00063A83">
        <w:rPr>
          <w:rFonts w:asciiTheme="minorHAnsi" w:hAnsiTheme="minorHAnsi" w:cstheme="minorHAnsi"/>
          <w:b/>
          <w:color w:val="000000" w:themeColor="text1"/>
        </w:rPr>
        <w:t>heterospheroids</w:t>
      </w:r>
      <w:proofErr w:type="spellEnd"/>
    </w:p>
    <w:p w14:paraId="70E69DCE" w14:textId="77777777" w:rsidR="00874861" w:rsidRPr="00063A83" w:rsidRDefault="00874861" w:rsidP="007704A6">
      <w:pPr>
        <w:tabs>
          <w:tab w:val="left" w:pos="567"/>
        </w:tabs>
        <w:jc w:val="both"/>
        <w:rPr>
          <w:rFonts w:asciiTheme="minorHAnsi" w:hAnsiTheme="minorHAnsi" w:cstheme="minorHAnsi"/>
          <w:color w:val="000000" w:themeColor="text1"/>
        </w:rPr>
      </w:pPr>
    </w:p>
    <w:p w14:paraId="509E7C1D" w14:textId="2DA68C5F"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Prepare the spheroid formation solution for </w:t>
      </w:r>
      <w:proofErr w:type="spellStart"/>
      <w:r w:rsidRPr="00063A83">
        <w:rPr>
          <w:rFonts w:asciiTheme="minorHAnsi" w:hAnsiTheme="minorHAnsi" w:cstheme="minorHAnsi"/>
          <w:color w:val="000000" w:themeColor="text1"/>
        </w:rPr>
        <w:t>heterospheroids</w:t>
      </w:r>
      <w:proofErr w:type="spellEnd"/>
      <w:r w:rsidRPr="00063A83">
        <w:rPr>
          <w:rFonts w:asciiTheme="minorHAnsi" w:hAnsiTheme="minorHAnsi" w:cstheme="minorHAnsi"/>
          <w:color w:val="000000" w:themeColor="text1"/>
        </w:rPr>
        <w:t xml:space="preserve">, containing the different cell types and corresponding mediums, as summarized in </w:t>
      </w:r>
      <w:r w:rsidRPr="00063A83">
        <w:rPr>
          <w:rFonts w:asciiTheme="minorHAnsi" w:hAnsiTheme="minorHAnsi" w:cstheme="minorHAnsi"/>
          <w:b/>
          <w:color w:val="000000" w:themeColor="text1"/>
        </w:rPr>
        <w:t>Table 1</w:t>
      </w:r>
      <w:r w:rsidR="0049021B" w:rsidRPr="00063A83">
        <w:rPr>
          <w:rFonts w:asciiTheme="minorHAnsi" w:hAnsiTheme="minorHAnsi" w:cstheme="minorHAnsi"/>
          <w:color w:val="000000" w:themeColor="text1"/>
        </w:rPr>
        <w:t>.</w:t>
      </w:r>
      <w:r w:rsidR="007704A6"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The cells </w:t>
      </w:r>
      <w:r w:rsidR="0017105B" w:rsidRPr="00063A83">
        <w:rPr>
          <w:rFonts w:asciiTheme="minorHAnsi" w:hAnsiTheme="minorHAnsi" w:cstheme="minorHAnsi"/>
          <w:color w:val="000000" w:themeColor="text1"/>
        </w:rPr>
        <w:t xml:space="preserve">had </w:t>
      </w:r>
      <w:r w:rsidRPr="00063A83">
        <w:rPr>
          <w:rFonts w:asciiTheme="minorHAnsi" w:hAnsiTheme="minorHAnsi" w:cstheme="minorHAnsi"/>
          <w:color w:val="000000" w:themeColor="text1"/>
        </w:rPr>
        <w:t>previously</w:t>
      </w:r>
      <w:r w:rsidR="0017105B" w:rsidRPr="00063A83">
        <w:rPr>
          <w:rFonts w:asciiTheme="minorHAnsi" w:hAnsiTheme="minorHAnsi" w:cstheme="minorHAnsi"/>
          <w:color w:val="000000" w:themeColor="text1"/>
        </w:rPr>
        <w:t xml:space="preserve"> been</w:t>
      </w:r>
      <w:r w:rsidRPr="00063A83">
        <w:rPr>
          <w:rFonts w:asciiTheme="minorHAnsi" w:hAnsiTheme="minorHAnsi" w:cstheme="minorHAnsi"/>
          <w:color w:val="000000" w:themeColor="text1"/>
        </w:rPr>
        <w:t xml:space="preserve"> transduced with lentivirus containing vectors for either mCherry or GFP expression.</w:t>
      </w:r>
    </w:p>
    <w:p w14:paraId="6B0C3D2C" w14:textId="77777777" w:rsidR="00874861" w:rsidRPr="00063A83" w:rsidRDefault="00874861" w:rsidP="007704A6">
      <w:pPr>
        <w:tabs>
          <w:tab w:val="left" w:pos="567"/>
        </w:tabs>
        <w:jc w:val="both"/>
        <w:rPr>
          <w:rFonts w:asciiTheme="minorHAnsi" w:hAnsiTheme="minorHAnsi" w:cstheme="minorHAnsi"/>
          <w:color w:val="000000" w:themeColor="text1"/>
        </w:rPr>
      </w:pPr>
    </w:p>
    <w:p w14:paraId="4F93BC9E" w14:textId="34B89B6A"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Fill 100 </w:t>
      </w:r>
      <w:r w:rsidR="0028080E" w:rsidRPr="00063A83">
        <w:rPr>
          <w:rFonts w:asciiTheme="minorHAnsi" w:hAnsiTheme="minorHAnsi" w:cstheme="minorHAnsi"/>
          <w:color w:val="000000" w:themeColor="text1"/>
        </w:rPr>
        <w:t xml:space="preserve">µL </w:t>
      </w:r>
      <w:r w:rsidRPr="00063A83">
        <w:rPr>
          <w:rFonts w:asciiTheme="minorHAnsi" w:hAnsiTheme="minorHAnsi" w:cstheme="minorHAnsi"/>
          <w:color w:val="000000" w:themeColor="text1"/>
        </w:rPr>
        <w:t>of the spheroid formation solution in each well of the plate and incubate the plate in the cell culture incubator for 24</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to allow one spheroid to be formed in each well.</w:t>
      </w:r>
    </w:p>
    <w:p w14:paraId="71B7C825" w14:textId="77777777" w:rsidR="00874861" w:rsidRPr="00063A83" w:rsidRDefault="00874861" w:rsidP="007704A6">
      <w:pPr>
        <w:tabs>
          <w:tab w:val="left" w:pos="567"/>
        </w:tabs>
        <w:jc w:val="both"/>
        <w:rPr>
          <w:rFonts w:asciiTheme="minorHAnsi" w:hAnsiTheme="minorHAnsi" w:cstheme="minorHAnsi"/>
          <w:color w:val="000000" w:themeColor="text1"/>
        </w:rPr>
      </w:pPr>
    </w:p>
    <w:p w14:paraId="32862FF9" w14:textId="0D4EC172"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Prepare 60 µL of gel</w:t>
      </w:r>
      <w:r w:rsidR="0028080E" w:rsidRPr="00063A83">
        <w:rPr>
          <w:rFonts w:asciiTheme="minorHAnsi" w:hAnsiTheme="minorHAnsi" w:cstheme="minorHAnsi"/>
          <w:color w:val="000000" w:themeColor="text1"/>
        </w:rPr>
        <w:t>atin</w:t>
      </w:r>
      <w:r w:rsidRPr="00063A83">
        <w:rPr>
          <w:rFonts w:asciiTheme="minorHAnsi" w:hAnsiTheme="minorHAnsi" w:cstheme="minorHAnsi"/>
          <w:color w:val="000000" w:themeColor="text1"/>
        </w:rPr>
        <w:t>ous matrix mixture containing 2 mg/mL of rat tail collagen I, 30%</w:t>
      </w:r>
      <w:r w:rsidR="00B83684" w:rsidRPr="00063A83">
        <w:rPr>
          <w:rFonts w:asciiTheme="minorHAnsi" w:hAnsiTheme="minorHAnsi" w:cstheme="minorHAnsi"/>
          <w:color w:val="000000" w:themeColor="text1"/>
        </w:rPr>
        <w:t xml:space="preserve"> of commercial</w:t>
      </w:r>
      <w:r w:rsidRPr="00063A83">
        <w:rPr>
          <w:rFonts w:asciiTheme="minorHAnsi" w:hAnsiTheme="minorHAnsi" w:cstheme="minorHAnsi"/>
          <w:color w:val="000000" w:themeColor="text1"/>
        </w:rPr>
        <w:t xml:space="preserve"> </w:t>
      </w:r>
      <w:proofErr w:type="spellStart"/>
      <w:r w:rsidR="00B83684" w:rsidRPr="00063A83">
        <w:rPr>
          <w:rFonts w:asciiTheme="minorHAnsi" w:hAnsiTheme="minorHAnsi" w:cstheme="minorHAnsi"/>
          <w:color w:val="000000" w:themeColor="text1"/>
        </w:rPr>
        <w:t>gelif</w:t>
      </w:r>
      <w:r w:rsidR="007C5A43" w:rsidRPr="00063A83">
        <w:rPr>
          <w:rFonts w:asciiTheme="minorHAnsi" w:hAnsiTheme="minorHAnsi" w:cstheme="minorHAnsi"/>
          <w:color w:val="000000" w:themeColor="text1"/>
        </w:rPr>
        <w:t>ying</w:t>
      </w:r>
      <w:proofErr w:type="spellEnd"/>
      <w:r w:rsidR="00B83684" w:rsidRPr="00063A83">
        <w:rPr>
          <w:rFonts w:asciiTheme="minorHAnsi" w:hAnsiTheme="minorHAnsi" w:cstheme="minorHAnsi"/>
          <w:color w:val="000000" w:themeColor="text1"/>
        </w:rPr>
        <w:t xml:space="preserve"> matrix </w:t>
      </w:r>
      <w:r w:rsidRPr="00063A83">
        <w:rPr>
          <w:rFonts w:asciiTheme="minorHAnsi" w:hAnsiTheme="minorHAnsi" w:cstheme="minorHAnsi"/>
          <w:color w:val="000000" w:themeColor="text1"/>
        </w:rPr>
        <w:t>and 2.5 µg/mL of laminin-332 in a 1</w:t>
      </w:r>
      <w:r w:rsidR="0028080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5 mL </w:t>
      </w:r>
      <w:r w:rsidR="00BF332B" w:rsidRPr="00063A83">
        <w:rPr>
          <w:rFonts w:asciiTheme="minorHAnsi" w:hAnsiTheme="minorHAnsi" w:cstheme="minorHAnsi"/>
          <w:color w:val="000000" w:themeColor="text1"/>
        </w:rPr>
        <w:t>reaction</w:t>
      </w:r>
      <w:r w:rsidRPr="00063A83">
        <w:rPr>
          <w:rFonts w:asciiTheme="minorHAnsi" w:hAnsiTheme="minorHAnsi" w:cstheme="minorHAnsi"/>
          <w:color w:val="000000" w:themeColor="text1"/>
        </w:rPr>
        <w:t xml:space="preserve"> tube. Rapidly distribute 15 µL in 3 well</w:t>
      </w:r>
      <w:r w:rsidR="0028080E"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of the µ-</w:t>
      </w:r>
      <w:r w:rsidR="0028080E" w:rsidRPr="00063A83">
        <w:rPr>
          <w:rFonts w:asciiTheme="minorHAnsi" w:hAnsiTheme="minorHAnsi" w:cstheme="minorHAnsi"/>
          <w:color w:val="000000" w:themeColor="text1"/>
        </w:rPr>
        <w:t xml:space="preserve">slide </w:t>
      </w:r>
      <w:r w:rsidRPr="00063A83">
        <w:rPr>
          <w:rFonts w:asciiTheme="minorHAnsi" w:hAnsiTheme="minorHAnsi" w:cstheme="minorHAnsi"/>
          <w:color w:val="000000" w:themeColor="text1"/>
        </w:rPr>
        <w:t xml:space="preserve">angiogenesis chamber. Embed one spheroid in each well already containing the gel. </w:t>
      </w:r>
    </w:p>
    <w:p w14:paraId="60EB3919" w14:textId="77777777" w:rsidR="00874861" w:rsidRPr="00063A83" w:rsidRDefault="00874861" w:rsidP="007704A6">
      <w:pPr>
        <w:tabs>
          <w:tab w:val="left" w:pos="567"/>
        </w:tabs>
        <w:jc w:val="both"/>
        <w:rPr>
          <w:rFonts w:asciiTheme="minorHAnsi" w:hAnsiTheme="minorHAnsi" w:cstheme="minorHAnsi"/>
          <w:color w:val="000000" w:themeColor="text1"/>
        </w:rPr>
      </w:pPr>
    </w:p>
    <w:p w14:paraId="3AFA6586" w14:textId="7220AAB9"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If necessary, </w:t>
      </w:r>
      <w:r w:rsidR="00C67CEB" w:rsidRPr="00063A83">
        <w:rPr>
          <w:rFonts w:asciiTheme="minorHAnsi" w:hAnsiTheme="minorHAnsi" w:cstheme="minorHAnsi"/>
          <w:color w:val="000000" w:themeColor="text1"/>
        </w:rPr>
        <w:t xml:space="preserve">rapidly </w:t>
      </w:r>
      <w:r w:rsidRPr="00063A83">
        <w:rPr>
          <w:rFonts w:asciiTheme="minorHAnsi" w:hAnsiTheme="minorHAnsi" w:cstheme="minorHAnsi"/>
          <w:color w:val="000000" w:themeColor="text1"/>
        </w:rPr>
        <w:t xml:space="preserve">adjust the location of the spheroid to the center of the well with a pipette under the microscope. </w:t>
      </w:r>
    </w:p>
    <w:p w14:paraId="33159FAB" w14:textId="77777777" w:rsidR="00874861" w:rsidRPr="00063A83" w:rsidRDefault="00874861" w:rsidP="007704A6">
      <w:pPr>
        <w:tabs>
          <w:tab w:val="left" w:pos="567"/>
        </w:tabs>
        <w:jc w:val="both"/>
        <w:rPr>
          <w:rFonts w:asciiTheme="minorHAnsi" w:hAnsiTheme="minorHAnsi" w:cstheme="minorHAnsi"/>
          <w:color w:val="000000" w:themeColor="text1"/>
        </w:rPr>
      </w:pPr>
    </w:p>
    <w:p w14:paraId="5F9B42BA" w14:textId="02EA0F88"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Repeat steps 5.</w:t>
      </w:r>
      <w:r w:rsidR="00875635" w:rsidRPr="00063A83">
        <w:rPr>
          <w:rFonts w:asciiTheme="minorHAnsi" w:hAnsiTheme="minorHAnsi" w:cstheme="minorHAnsi"/>
          <w:color w:val="000000" w:themeColor="text1"/>
        </w:rPr>
        <w:t>2</w:t>
      </w:r>
      <w:r w:rsidR="0028080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5.3</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for </w:t>
      </w:r>
      <w:r w:rsidR="00C67CEB" w:rsidRPr="00063A83">
        <w:rPr>
          <w:rFonts w:asciiTheme="minorHAnsi" w:hAnsiTheme="minorHAnsi" w:cstheme="minorHAnsi"/>
          <w:color w:val="000000" w:themeColor="text1"/>
        </w:rPr>
        <w:t>the next</w:t>
      </w:r>
      <w:r w:rsidRPr="00063A83">
        <w:rPr>
          <w:rFonts w:asciiTheme="minorHAnsi" w:hAnsiTheme="minorHAnsi" w:cstheme="minorHAnsi"/>
          <w:color w:val="000000" w:themeColor="text1"/>
        </w:rPr>
        <w:t xml:space="preserve"> </w:t>
      </w:r>
      <w:proofErr w:type="spellStart"/>
      <w:r w:rsidR="00C67CEB" w:rsidRPr="00063A83">
        <w:rPr>
          <w:rFonts w:asciiTheme="minorHAnsi" w:hAnsiTheme="minorHAnsi" w:cstheme="minorHAnsi"/>
          <w:color w:val="000000" w:themeColor="text1"/>
        </w:rPr>
        <w:t>heterospheroid</w:t>
      </w:r>
      <w:r w:rsidRPr="00063A83">
        <w:rPr>
          <w:rFonts w:asciiTheme="minorHAnsi" w:hAnsiTheme="minorHAnsi" w:cstheme="minorHAnsi"/>
          <w:color w:val="000000" w:themeColor="text1"/>
        </w:rPr>
        <w:t>s</w:t>
      </w:r>
      <w:proofErr w:type="spellEnd"/>
      <w:r w:rsidR="00C67CEB" w:rsidRPr="00063A83">
        <w:rPr>
          <w:rFonts w:asciiTheme="minorHAnsi" w:hAnsiTheme="minorHAnsi" w:cstheme="minorHAnsi"/>
          <w:color w:val="000000" w:themeColor="text1"/>
        </w:rPr>
        <w:t xml:space="preserve"> and repeat again for the </w:t>
      </w:r>
      <w:proofErr w:type="spellStart"/>
      <w:r w:rsidR="00C67CEB" w:rsidRPr="00063A83">
        <w:rPr>
          <w:rFonts w:asciiTheme="minorHAnsi" w:hAnsiTheme="minorHAnsi" w:cstheme="minorHAnsi"/>
          <w:color w:val="000000" w:themeColor="text1"/>
        </w:rPr>
        <w:t>homospheroids</w:t>
      </w:r>
      <w:proofErr w:type="spellEnd"/>
      <w:r w:rsidRPr="00063A83">
        <w:rPr>
          <w:rFonts w:asciiTheme="minorHAnsi" w:hAnsiTheme="minorHAnsi" w:cstheme="minorHAnsi"/>
          <w:color w:val="000000" w:themeColor="text1"/>
        </w:rPr>
        <w:t>.</w:t>
      </w:r>
    </w:p>
    <w:p w14:paraId="625BD114" w14:textId="77777777" w:rsidR="00874861" w:rsidRPr="00063A83" w:rsidRDefault="00874861" w:rsidP="007704A6">
      <w:pPr>
        <w:tabs>
          <w:tab w:val="left" w:pos="567"/>
        </w:tabs>
        <w:jc w:val="both"/>
        <w:rPr>
          <w:rFonts w:asciiTheme="minorHAnsi" w:hAnsiTheme="minorHAnsi" w:cstheme="minorHAnsi"/>
          <w:color w:val="000000" w:themeColor="text1"/>
        </w:rPr>
      </w:pPr>
    </w:p>
    <w:p w14:paraId="7770E19A" w14:textId="63D22FE0"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Incubate the gels in the incubator for 1</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to solidify and, then, gently overlay the gels with cell culture medium.</w:t>
      </w:r>
    </w:p>
    <w:p w14:paraId="408BBC05" w14:textId="77777777" w:rsidR="00874861" w:rsidRPr="00063A83" w:rsidRDefault="00874861" w:rsidP="007704A6">
      <w:pPr>
        <w:tabs>
          <w:tab w:val="left" w:pos="567"/>
        </w:tabs>
        <w:jc w:val="both"/>
        <w:rPr>
          <w:rFonts w:asciiTheme="minorHAnsi" w:hAnsiTheme="minorHAnsi" w:cstheme="minorHAnsi"/>
          <w:color w:val="000000" w:themeColor="text1"/>
        </w:rPr>
      </w:pPr>
    </w:p>
    <w:p w14:paraId="4BB8D505" w14:textId="24FB7230" w:rsidR="00874861" w:rsidRPr="00063A83" w:rsidRDefault="00874861" w:rsidP="007704A6">
      <w:pPr>
        <w:numPr>
          <w:ilvl w:val="1"/>
          <w:numId w:val="24"/>
        </w:numPr>
        <w:tabs>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Image the spheroids by fluorescence microscopy in a laser scanning microscope. Take different optical cross-section of the spheroid at different optical planes of a z-stack and at different time points of invasion</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e.g.</w:t>
      </w:r>
      <w:r w:rsidR="0028080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 xml:space="preserve"> 0</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24</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48</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and 72</w:t>
      </w:r>
      <w:r w:rsidR="0028080E"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w:t>
      </w:r>
      <w:r w:rsidR="0028080E" w:rsidRPr="00063A83">
        <w:rPr>
          <w:rFonts w:asciiTheme="minorHAnsi" w:hAnsiTheme="minorHAnsi" w:cstheme="minorHAnsi"/>
          <w:color w:val="000000" w:themeColor="text1"/>
        </w:rPr>
        <w:t>)</w:t>
      </w:r>
      <w:r w:rsidRPr="00063A83">
        <w:rPr>
          <w:rFonts w:asciiTheme="minorHAnsi" w:hAnsiTheme="minorHAnsi" w:cstheme="minorHAnsi"/>
          <w:color w:val="000000" w:themeColor="text1"/>
        </w:rPr>
        <w:t>.</w:t>
      </w:r>
    </w:p>
    <w:p w14:paraId="0CD10C6B" w14:textId="77777777" w:rsidR="00874861" w:rsidRPr="00063A83" w:rsidRDefault="00874861" w:rsidP="007704A6">
      <w:pPr>
        <w:tabs>
          <w:tab w:val="left" w:pos="0"/>
          <w:tab w:val="left" w:pos="567"/>
        </w:tabs>
        <w:jc w:val="both"/>
        <w:rPr>
          <w:rFonts w:asciiTheme="minorHAnsi" w:hAnsiTheme="minorHAnsi" w:cstheme="minorHAnsi"/>
          <w:color w:val="000000" w:themeColor="text1"/>
        </w:rPr>
      </w:pPr>
    </w:p>
    <w:p w14:paraId="4AD6120D" w14:textId="5392681E" w:rsidR="00874861" w:rsidRPr="00063A83" w:rsidRDefault="00874861" w:rsidP="007704A6">
      <w:pPr>
        <w:numPr>
          <w:ilvl w:val="1"/>
          <w:numId w:val="24"/>
        </w:numPr>
        <w:tabs>
          <w:tab w:val="left" w:pos="0"/>
          <w:tab w:val="left" w:pos="567"/>
        </w:tabs>
        <w:jc w:val="both"/>
        <w:rPr>
          <w:rFonts w:asciiTheme="minorHAnsi" w:hAnsiTheme="minorHAnsi" w:cstheme="minorHAnsi"/>
          <w:color w:val="000000" w:themeColor="text1"/>
        </w:rPr>
      </w:pPr>
      <w:r w:rsidRPr="00063A83">
        <w:rPr>
          <w:rFonts w:asciiTheme="minorHAnsi" w:hAnsiTheme="minorHAnsi" w:cstheme="minorHAnsi"/>
          <w:color w:val="000000" w:themeColor="text1"/>
        </w:rPr>
        <w:t>Analyze the images by counting the number of invading cancer cells. Invading cells are those ones that</w:t>
      </w:r>
      <w:r w:rsidR="00835C93" w:rsidRPr="00063A83">
        <w:rPr>
          <w:rFonts w:asciiTheme="minorHAnsi" w:hAnsiTheme="minorHAnsi" w:cstheme="minorHAnsi"/>
          <w:color w:val="000000" w:themeColor="text1"/>
        </w:rPr>
        <w:t xml:space="preserve"> have</w:t>
      </w:r>
      <w:r w:rsidRPr="00063A83">
        <w:rPr>
          <w:rFonts w:asciiTheme="minorHAnsi" w:hAnsiTheme="minorHAnsi" w:cstheme="minorHAnsi"/>
          <w:color w:val="000000" w:themeColor="text1"/>
        </w:rPr>
        <w:t xml:space="preserve"> left the spheroid </w:t>
      </w:r>
      <w:r w:rsidR="00835C93" w:rsidRPr="00063A83">
        <w:rPr>
          <w:rFonts w:asciiTheme="minorHAnsi" w:hAnsiTheme="minorHAnsi" w:cstheme="minorHAnsi"/>
          <w:color w:val="000000" w:themeColor="text1"/>
        </w:rPr>
        <w:t>and entered</w:t>
      </w:r>
      <w:r w:rsidRPr="00063A83">
        <w:rPr>
          <w:rFonts w:asciiTheme="minorHAnsi" w:hAnsiTheme="minorHAnsi" w:cstheme="minorHAnsi"/>
          <w:color w:val="000000" w:themeColor="text1"/>
        </w:rPr>
        <w:t xml:space="preserve"> the invasive area. The invasive area is defined as the ring area between </w:t>
      </w:r>
      <w:r w:rsidR="0028080E" w:rsidRPr="00063A83">
        <w:rPr>
          <w:rFonts w:asciiTheme="minorHAnsi" w:hAnsiTheme="minorHAnsi" w:cstheme="minorHAnsi"/>
          <w:color w:val="000000" w:themeColor="text1"/>
        </w:rPr>
        <w:t xml:space="preserve">the </w:t>
      </w:r>
      <w:r w:rsidRPr="00063A83">
        <w:rPr>
          <w:rFonts w:asciiTheme="minorHAnsi" w:hAnsiTheme="minorHAnsi" w:cstheme="minorHAnsi"/>
          <w:color w:val="000000" w:themeColor="text1"/>
        </w:rPr>
        <w:t>outer and inner perimeters given by the furthest invaded cell and by the spheroid border of the spheroid at the beginning of the invasion experiments, respectively</w:t>
      </w:r>
      <w:r w:rsidR="00605FD5" w:rsidRPr="00063A83">
        <w:rPr>
          <w:rFonts w:asciiTheme="minorHAnsi" w:hAnsiTheme="minorHAnsi" w:cstheme="minorHAnsi"/>
          <w:color w:val="000000" w:themeColor="text1"/>
        </w:rPr>
        <w:t>, as outline</w:t>
      </w:r>
      <w:r w:rsidR="0028080E" w:rsidRPr="00063A83">
        <w:rPr>
          <w:rFonts w:asciiTheme="minorHAnsi" w:hAnsiTheme="minorHAnsi" w:cstheme="minorHAnsi"/>
          <w:color w:val="000000" w:themeColor="text1"/>
        </w:rPr>
        <w:t>d</w:t>
      </w:r>
      <w:r w:rsidR="00605FD5" w:rsidRPr="00063A83">
        <w:rPr>
          <w:rFonts w:asciiTheme="minorHAnsi" w:hAnsiTheme="minorHAnsi" w:cstheme="minorHAnsi"/>
          <w:color w:val="000000" w:themeColor="text1"/>
        </w:rPr>
        <w:t xml:space="preserve"> in </w:t>
      </w:r>
      <w:r w:rsidR="007704A6" w:rsidRPr="00063A83">
        <w:rPr>
          <w:rFonts w:asciiTheme="minorHAnsi" w:hAnsiTheme="minorHAnsi" w:cstheme="minorHAnsi"/>
          <w:b/>
          <w:color w:val="000000" w:themeColor="text1"/>
        </w:rPr>
        <w:t>Supplemental Figure 2</w:t>
      </w:r>
      <w:r w:rsidR="00605FD5" w:rsidRPr="00063A83">
        <w:rPr>
          <w:rFonts w:asciiTheme="minorHAnsi" w:hAnsiTheme="minorHAnsi" w:cstheme="minorHAnsi"/>
          <w:color w:val="000000" w:themeColor="text1"/>
        </w:rPr>
        <w:t>.</w:t>
      </w:r>
    </w:p>
    <w:p w14:paraId="6033A0EF" w14:textId="77777777" w:rsidR="00874861" w:rsidRPr="00063A83" w:rsidRDefault="00874861" w:rsidP="007704A6">
      <w:pPr>
        <w:pStyle w:val="NormalWeb"/>
        <w:tabs>
          <w:tab w:val="left" w:pos="567"/>
        </w:tabs>
        <w:spacing w:before="0" w:beforeAutospacing="0" w:after="0" w:afterAutospacing="0"/>
        <w:rPr>
          <w:rFonts w:asciiTheme="minorHAnsi" w:hAnsiTheme="minorHAnsi" w:cstheme="minorHAnsi"/>
          <w:b/>
          <w:color w:val="000000" w:themeColor="text1"/>
        </w:rPr>
      </w:pPr>
    </w:p>
    <w:p w14:paraId="3FC3535D" w14:textId="2006369D" w:rsidR="00874861" w:rsidRPr="00063A83" w:rsidRDefault="00874861" w:rsidP="00835C93">
      <w:pPr>
        <w:pStyle w:val="NormalWeb"/>
        <w:spacing w:before="0" w:beforeAutospacing="0" w:after="0" w:afterAutospacing="0"/>
        <w:outlineLvl w:val="0"/>
        <w:rPr>
          <w:rFonts w:asciiTheme="minorHAnsi" w:hAnsiTheme="minorHAnsi" w:cstheme="minorHAnsi"/>
          <w:color w:val="000000" w:themeColor="text1"/>
        </w:rPr>
      </w:pPr>
      <w:r w:rsidRPr="00063A83">
        <w:rPr>
          <w:rFonts w:asciiTheme="minorHAnsi" w:hAnsiTheme="minorHAnsi" w:cstheme="minorHAnsi"/>
          <w:b/>
          <w:color w:val="000000" w:themeColor="text1"/>
        </w:rPr>
        <w:t xml:space="preserve">REPRESENTATIVE RESULTS: </w:t>
      </w:r>
    </w:p>
    <w:p w14:paraId="4361E742" w14:textId="097A57A5" w:rsidR="00874861" w:rsidRPr="00063A83" w:rsidRDefault="00874861" w:rsidP="007704A6">
      <w:pPr>
        <w:pStyle w:val="NormalWeb"/>
        <w:spacing w:before="0" w:beforeAutospacing="0" w:after="0" w:afterAutospacing="0"/>
        <w:rPr>
          <w:rFonts w:asciiTheme="minorHAnsi" w:hAnsiTheme="minorHAnsi" w:cstheme="minorHAnsi"/>
          <w:color w:val="000000" w:themeColor="text1"/>
        </w:rPr>
      </w:pPr>
      <w:r w:rsidRPr="00063A83">
        <w:rPr>
          <w:rFonts w:asciiTheme="minorHAnsi" w:hAnsiTheme="minorHAnsi" w:cstheme="minorHAnsi"/>
          <w:color w:val="000000" w:themeColor="text1"/>
        </w:rPr>
        <w:t>The results of this experimental design are published in Martins Cavaco</w:t>
      </w:r>
      <w:r w:rsidR="0028080E" w:rsidRPr="00063A83">
        <w:rPr>
          <w:rFonts w:asciiTheme="minorHAnsi" w:hAnsiTheme="minorHAnsi" w:cstheme="minorHAnsi"/>
          <w:color w:val="000000" w:themeColor="text1"/>
        </w:rPr>
        <w:t xml:space="preserve"> </w:t>
      </w:r>
      <w:r w:rsidR="0027746C" w:rsidRPr="00063A83">
        <w:rPr>
          <w:rFonts w:asciiTheme="minorHAnsi" w:hAnsiTheme="minorHAnsi" w:cstheme="minorHAnsi"/>
          <w:color w:val="000000" w:themeColor="text1"/>
        </w:rPr>
        <w:t>et al.</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{"citationID":"MqwsDSJs","properties":{"formattedCitation":"\\super 13\\nosupersub{}","plainCitation":"13","noteIndex":0},"citationItems":[{"id":456,"uris":["http://zotero.org/users/local/2XPe0kug/items/MQVR9MVU"],"uri":["http://zotero.org/users/local/2XPe0kug/items/MQVR9MVU"],"itemData":{"id":456,"type":"article-journal","title":"The Interaction between Laminin-332 and α3β1 Integrin Determines Differentiation and Maintenance of CAFs, and Supports Invasion of Pancreatic Duct Adenocarcinoma Cells","container-title":"Cancers","page":"14","volume":"11","issue":"1","source":"www.mdpi.com","abstract":"Ranking among the most lethal tumour entities, pancreatic duct adenocarcinoma cells invade neighbouring tissue resulting in high incidence of metastasis. They are supported by tumour stroma fibroblasts which have undergone differentiation into cancer-associated fibroblasts (CAFs). Stiffness of cell substratum, cytokines, such as transforming growth factor-&amp;beta; (TGF-&amp;beta;), and stromal matrix proteins, such as laminin-332, are factors which promote CAF differentiation. In a spheroid culture system, differentiation of CAFs was analysed for laminin-332 production, laminin-binding integrin repertoire, adhesion and migration behaviour, and, in heterospheroids, for their interplay with the pancreatic duct adenocarcinoma AsPC-I cells. Our data reveal that CAFs produce laminin-332 thus contributing to its ectopic deposition within the tumour stroma. Moreover, CAF differentiation correlates with an increased expression of &amp;alpha;3&amp;beta;1 integrin, the principal laminin-332-receptor. Beyond its role as novel CAF marker protein, integrin &amp;alpha;3&amp;beta;1 crucially determines differentiation and maintenance of the CAF phenotype, as knock-out of the integrin &amp;alpha;3 subunit reversed the CAF differentiated state. AsPC-I cells co-cultured in heterospheroids with integrin &amp;alpha;3-deficient CAFs invaded less than from heterospheroids with wild-type CAFs. This study highlights the role of integrin &amp;alpha;3&amp;beta;1 integrin-laminin-332 interaction of CAFs which promotes and sustains differentiation of CAFs and promotes carcinoma invasion.","DOI":"10.3390/cancers11010014","language":"en","author":[{"family":"Martins Cavaco","given":"Ana C."},{"family":"Rezaei","given":"Maryam"},{"family":"Caliandro","given":"Michele F."},{"family":"Martins Lima","given":"Augusto"},{"family":"Stehling","given":"Martin"},{"family":"Dhayat","given":"Sameer A."},{"family":"Haier","given":"Jörg"},{"family":"Brakebusch","given":"Cord"},{"family":"Eble","given":"Johannes A."}],"issued":{"date-parts":[["2019",1]]}}}],"schema":"https://github.com/citation-style-language/schema/raw/master/csl-citation.json"}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13</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which is recommended for further reading on the conclusion</w:t>
      </w:r>
      <w:r w:rsidR="00B67A1D"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that were drawn from these experiments. </w:t>
      </w:r>
    </w:p>
    <w:p w14:paraId="503E79A8" w14:textId="77777777" w:rsidR="0028080E" w:rsidRPr="00063A83" w:rsidRDefault="0028080E" w:rsidP="007704A6">
      <w:pPr>
        <w:pStyle w:val="NormalWeb"/>
        <w:spacing w:before="0" w:beforeAutospacing="0" w:after="0" w:afterAutospacing="0"/>
        <w:rPr>
          <w:rFonts w:asciiTheme="minorHAnsi" w:hAnsiTheme="minorHAnsi" w:cstheme="minorHAnsi"/>
          <w:color w:val="000000" w:themeColor="text1"/>
        </w:rPr>
      </w:pPr>
    </w:p>
    <w:p w14:paraId="5B5EE62A" w14:textId="7521CDF7" w:rsidR="00874861" w:rsidRPr="00063A83" w:rsidRDefault="00B67A1D" w:rsidP="007704A6">
      <w:pPr>
        <w:pStyle w:val="NormalWeb"/>
        <w:spacing w:before="0" w:beforeAutospacing="0" w:after="0" w:afterAutospacing="0"/>
        <w:rPr>
          <w:rFonts w:asciiTheme="minorHAnsi" w:hAnsiTheme="minorHAnsi" w:cstheme="minorHAnsi"/>
          <w:color w:val="000000" w:themeColor="text1"/>
        </w:rPr>
      </w:pPr>
      <w:r w:rsidRPr="00063A83">
        <w:rPr>
          <w:rFonts w:asciiTheme="minorHAnsi" w:hAnsiTheme="minorHAnsi" w:cstheme="minorHAnsi"/>
          <w:b/>
          <w:color w:val="000000" w:themeColor="text1"/>
        </w:rPr>
        <w:t>F</w:t>
      </w:r>
      <w:r w:rsidR="00874861" w:rsidRPr="00063A83">
        <w:rPr>
          <w:rFonts w:asciiTheme="minorHAnsi" w:hAnsiTheme="minorHAnsi" w:cstheme="minorHAnsi"/>
          <w:b/>
          <w:color w:val="000000" w:themeColor="text1"/>
        </w:rPr>
        <w:t>igure 1</w:t>
      </w:r>
      <w:r w:rsidR="00874861"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a representative image of an immunofluorescent spheroid, shows</w:t>
      </w:r>
      <w:r w:rsidR="00874861" w:rsidRPr="00063A83">
        <w:rPr>
          <w:rFonts w:asciiTheme="minorHAnsi" w:hAnsiTheme="minorHAnsi" w:cstheme="minorHAnsi"/>
          <w:color w:val="000000" w:themeColor="text1"/>
        </w:rPr>
        <w:t xml:space="preserve"> the immunostaining of the integrin </w:t>
      </w:r>
      <w:r w:rsidR="00874861" w:rsidRPr="00063A83">
        <w:rPr>
          <w:rFonts w:asciiTheme="minorHAnsi" w:hAnsiTheme="minorHAnsi" w:cstheme="minorHAnsi"/>
          <w:color w:val="000000" w:themeColor="text1"/>
        </w:rPr>
        <w:sym w:font="Symbol" w:char="F061"/>
      </w:r>
      <w:r w:rsidR="00874861" w:rsidRPr="00063A83">
        <w:rPr>
          <w:rFonts w:asciiTheme="minorHAnsi" w:hAnsiTheme="minorHAnsi" w:cstheme="minorHAnsi"/>
          <w:color w:val="000000" w:themeColor="text1"/>
        </w:rPr>
        <w:t>3 subunit of both immortalized normal fibroblasts and immortalized CAFs (</w:t>
      </w:r>
      <w:r w:rsidR="00DD750D" w:rsidRPr="00063A83">
        <w:rPr>
          <w:rFonts w:asciiTheme="minorHAnsi" w:hAnsiTheme="minorHAnsi" w:cstheme="minorHAnsi"/>
          <w:b/>
          <w:color w:val="000000" w:themeColor="text1"/>
        </w:rPr>
        <w:t>Figure</w:t>
      </w:r>
      <w:r w:rsidR="00874861" w:rsidRPr="00063A83">
        <w:rPr>
          <w:rFonts w:asciiTheme="minorHAnsi" w:hAnsiTheme="minorHAnsi" w:cstheme="minorHAnsi"/>
          <w:b/>
          <w:color w:val="000000" w:themeColor="text1"/>
        </w:rPr>
        <w:t xml:space="preserve"> 1A</w:t>
      </w:r>
      <w:r w:rsidR="00874861" w:rsidRPr="00063A83">
        <w:rPr>
          <w:rFonts w:asciiTheme="minorHAnsi" w:hAnsiTheme="minorHAnsi" w:cstheme="minorHAnsi"/>
          <w:color w:val="000000" w:themeColor="text1"/>
        </w:rPr>
        <w:t>), as well as the immunofluorescence quantification (</w:t>
      </w:r>
      <w:r w:rsidR="00DD750D" w:rsidRPr="00063A83">
        <w:rPr>
          <w:rFonts w:asciiTheme="minorHAnsi" w:hAnsiTheme="minorHAnsi" w:cstheme="minorHAnsi"/>
          <w:b/>
          <w:color w:val="000000" w:themeColor="text1"/>
        </w:rPr>
        <w:t>Figure</w:t>
      </w:r>
      <w:r w:rsidR="00874861" w:rsidRPr="00063A83">
        <w:rPr>
          <w:rFonts w:asciiTheme="minorHAnsi" w:hAnsiTheme="minorHAnsi" w:cstheme="minorHAnsi"/>
          <w:b/>
          <w:color w:val="000000" w:themeColor="text1"/>
        </w:rPr>
        <w:t xml:space="preserve"> 1B</w:t>
      </w:r>
      <w:r w:rsidR="00874861" w:rsidRPr="00063A83">
        <w:rPr>
          <w:rFonts w:asciiTheme="minorHAnsi" w:hAnsiTheme="minorHAnsi" w:cstheme="minorHAnsi"/>
          <w:color w:val="000000" w:themeColor="text1"/>
        </w:rPr>
        <w:t xml:space="preserve">) and the transcriptional levels of the integrin </w:t>
      </w:r>
      <w:r w:rsidR="00874861" w:rsidRPr="00063A83">
        <w:rPr>
          <w:rFonts w:asciiTheme="minorHAnsi" w:hAnsiTheme="minorHAnsi" w:cstheme="minorHAnsi"/>
          <w:color w:val="000000" w:themeColor="text1"/>
        </w:rPr>
        <w:sym w:font="Symbol" w:char="F061"/>
      </w:r>
      <w:r w:rsidR="00874861" w:rsidRPr="00063A83">
        <w:rPr>
          <w:rFonts w:asciiTheme="minorHAnsi" w:hAnsiTheme="minorHAnsi" w:cstheme="minorHAnsi"/>
          <w:color w:val="000000" w:themeColor="text1"/>
        </w:rPr>
        <w:t>3 subunit gene by qPCR (</w:t>
      </w:r>
      <w:r w:rsidR="00DD750D" w:rsidRPr="00063A83">
        <w:rPr>
          <w:rFonts w:asciiTheme="minorHAnsi" w:hAnsiTheme="minorHAnsi" w:cstheme="minorHAnsi"/>
          <w:b/>
          <w:color w:val="000000" w:themeColor="text1"/>
        </w:rPr>
        <w:t>F</w:t>
      </w:r>
      <w:r w:rsidR="00874861" w:rsidRPr="00063A83">
        <w:rPr>
          <w:rFonts w:asciiTheme="minorHAnsi" w:hAnsiTheme="minorHAnsi" w:cstheme="minorHAnsi"/>
          <w:b/>
          <w:color w:val="000000" w:themeColor="text1"/>
        </w:rPr>
        <w:t>ig</w:t>
      </w:r>
      <w:r w:rsidR="00DD750D" w:rsidRPr="00063A83">
        <w:rPr>
          <w:rFonts w:asciiTheme="minorHAnsi" w:hAnsiTheme="minorHAnsi" w:cstheme="minorHAnsi"/>
          <w:b/>
          <w:color w:val="000000" w:themeColor="text1"/>
        </w:rPr>
        <w:t>ure</w:t>
      </w:r>
      <w:r w:rsidR="00874861" w:rsidRPr="00063A83">
        <w:rPr>
          <w:rFonts w:asciiTheme="minorHAnsi" w:hAnsiTheme="minorHAnsi" w:cstheme="minorHAnsi"/>
          <w:b/>
          <w:color w:val="000000" w:themeColor="text1"/>
        </w:rPr>
        <w:t xml:space="preserve"> 1C</w:t>
      </w:r>
      <w:r w:rsidR="00874861" w:rsidRPr="00063A83">
        <w:rPr>
          <w:rFonts w:asciiTheme="minorHAnsi" w:hAnsiTheme="minorHAnsi" w:cstheme="minorHAnsi"/>
          <w:color w:val="000000" w:themeColor="text1"/>
        </w:rPr>
        <w:t xml:space="preserve">). This panel of results demonstrates that integrin </w:t>
      </w:r>
      <w:r w:rsidR="00874861" w:rsidRPr="00063A83">
        <w:rPr>
          <w:rFonts w:asciiTheme="minorHAnsi" w:hAnsiTheme="minorHAnsi" w:cstheme="minorHAnsi"/>
          <w:color w:val="000000" w:themeColor="text1"/>
        </w:rPr>
        <w:sym w:font="Symbol" w:char="F061"/>
      </w:r>
      <w:r w:rsidR="00875635" w:rsidRPr="00063A83">
        <w:rPr>
          <w:rFonts w:asciiTheme="minorHAnsi" w:hAnsiTheme="minorHAnsi" w:cstheme="minorHAnsi"/>
          <w:color w:val="000000" w:themeColor="text1"/>
        </w:rPr>
        <w:t>3 is up-</w:t>
      </w:r>
      <w:r w:rsidR="00874861" w:rsidRPr="00063A83">
        <w:rPr>
          <w:rFonts w:asciiTheme="minorHAnsi" w:hAnsiTheme="minorHAnsi" w:cstheme="minorHAnsi"/>
          <w:color w:val="000000" w:themeColor="text1"/>
        </w:rPr>
        <w:t xml:space="preserve">regulated in </w:t>
      </w:r>
      <w:proofErr w:type="spellStart"/>
      <w:r w:rsidR="00874861" w:rsidRPr="00063A83">
        <w:rPr>
          <w:rFonts w:asciiTheme="minorHAnsi" w:hAnsiTheme="minorHAnsi" w:cstheme="minorHAnsi"/>
          <w:color w:val="000000" w:themeColor="text1"/>
        </w:rPr>
        <w:t>iCAFs</w:t>
      </w:r>
      <w:proofErr w:type="spellEnd"/>
      <w:r w:rsidR="00874861"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as </w:t>
      </w:r>
      <w:r w:rsidR="00874861" w:rsidRPr="00063A83">
        <w:rPr>
          <w:rFonts w:asciiTheme="minorHAnsi" w:hAnsiTheme="minorHAnsi" w:cstheme="minorHAnsi"/>
          <w:color w:val="000000" w:themeColor="text1"/>
        </w:rPr>
        <w:t>compared to the normal counterpart</w:t>
      </w:r>
      <w:r w:rsidRPr="00063A83">
        <w:rPr>
          <w:rFonts w:asciiTheme="minorHAnsi" w:hAnsiTheme="minorHAnsi" w:cstheme="minorHAnsi"/>
          <w:color w:val="000000" w:themeColor="text1"/>
        </w:rPr>
        <w:t>. This proved</w:t>
      </w:r>
      <w:r w:rsidR="00874861" w:rsidRPr="00063A83">
        <w:rPr>
          <w:rFonts w:asciiTheme="minorHAnsi" w:hAnsiTheme="minorHAnsi" w:cstheme="minorHAnsi"/>
          <w:color w:val="000000" w:themeColor="text1"/>
        </w:rPr>
        <w:t xml:space="preserve"> that integrin </w:t>
      </w:r>
      <w:r w:rsidR="00874861" w:rsidRPr="00063A83">
        <w:rPr>
          <w:rFonts w:asciiTheme="minorHAnsi" w:hAnsiTheme="minorHAnsi" w:cstheme="minorHAnsi"/>
          <w:color w:val="000000" w:themeColor="text1"/>
        </w:rPr>
        <w:sym w:font="Symbol" w:char="F061"/>
      </w:r>
      <w:r w:rsidR="00874861" w:rsidRPr="00063A83">
        <w:rPr>
          <w:rFonts w:asciiTheme="minorHAnsi" w:hAnsiTheme="minorHAnsi" w:cstheme="minorHAnsi"/>
          <w:color w:val="000000" w:themeColor="text1"/>
        </w:rPr>
        <w:t>3</w:t>
      </w:r>
      <w:r w:rsidR="00874861" w:rsidRPr="00063A83">
        <w:rPr>
          <w:rFonts w:asciiTheme="minorHAnsi" w:hAnsiTheme="minorHAnsi" w:cstheme="minorHAnsi"/>
          <w:color w:val="000000" w:themeColor="text1"/>
        </w:rPr>
        <w:sym w:font="Symbol" w:char="F062"/>
      </w:r>
      <w:r w:rsidR="00874861" w:rsidRPr="00063A83">
        <w:rPr>
          <w:rFonts w:asciiTheme="minorHAnsi" w:hAnsiTheme="minorHAnsi" w:cstheme="minorHAnsi"/>
          <w:color w:val="000000" w:themeColor="text1"/>
        </w:rPr>
        <w:t xml:space="preserve">1 can be considered a marker for pancreatic fibroblasts differentiation. This was also </w:t>
      </w:r>
      <w:r w:rsidRPr="00063A83">
        <w:rPr>
          <w:rFonts w:asciiTheme="minorHAnsi" w:hAnsiTheme="minorHAnsi" w:cstheme="minorHAnsi"/>
          <w:color w:val="000000" w:themeColor="text1"/>
        </w:rPr>
        <w:t>demo</w:t>
      </w:r>
      <w:r w:rsidR="000B7B5F" w:rsidRPr="00063A83">
        <w:rPr>
          <w:rFonts w:asciiTheme="minorHAnsi" w:hAnsiTheme="minorHAnsi" w:cstheme="minorHAnsi"/>
          <w:color w:val="000000" w:themeColor="text1"/>
        </w:rPr>
        <w:t>n</w:t>
      </w:r>
      <w:r w:rsidRPr="00063A83">
        <w:rPr>
          <w:rFonts w:asciiTheme="minorHAnsi" w:hAnsiTheme="minorHAnsi" w:cstheme="minorHAnsi"/>
          <w:color w:val="000000" w:themeColor="text1"/>
        </w:rPr>
        <w:t xml:space="preserve">strated </w:t>
      </w:r>
      <w:r w:rsidR="00874861" w:rsidRPr="00063A83">
        <w:rPr>
          <w:rFonts w:asciiTheme="minorHAnsi" w:hAnsiTheme="minorHAnsi" w:cstheme="minorHAnsi"/>
          <w:color w:val="000000" w:themeColor="text1"/>
        </w:rPr>
        <w:t>by flow cytometry studies</w:t>
      </w:r>
      <w:r w:rsidR="00874861"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{"citationID":"Ayrm42ck","properties":{"formattedCitation":"\\super 13\\nosupersub{}","plainCitation":"13","noteIndex":0},"citationItems":[{"id":456,"uris":["http://zotero.org/users/local/2XPe0kug/items/MQVR9MVU"],"uri":["http://zotero.org/users/local/2XPe0kug/items/MQVR9MVU"],"itemData":{"id":456,"type":"article-journal","title":"The Interaction between Laminin-332 and α3β1 Integrin Determines Differentiation and Maintenance of CAFs, and Supports Invasion of Pancreatic Duct Adenocarcinoma Cells","container-title":"Cancers","page":"14","volume":"11","issue":"1","source":"www.mdpi.com","abstract":"Ranking among the most lethal tumour entities, pancreatic duct adenocarcinoma cells invade neighbouring tissue resulting in high incidence of metastasis. They are supported by tumour stroma fibroblasts which have undergone differentiation into cancer-associated fibroblasts (CAFs). Stiffness of cell substratum, cytokines, such as transforming growth factor-&amp;beta; (TGF-&amp;beta;), and stromal matrix proteins, such as laminin-332, are factors which promote CAF differentiation. In a spheroid culture system, differentiation of CAFs was analysed for laminin-332 production, laminin-binding integrin repertoire, adhesion and migration behaviour, and, in heterospheroids, for their interplay with the pancreatic duct adenocarcinoma AsPC-I cells. Our data reveal that CAFs produce laminin-332 thus contributing to its ectopic deposition within the tumour stroma. Moreover, CAF differentiation correlates with an increased expression of &amp;alpha;3&amp;beta;1 integrin, the principal laminin-332-receptor. Beyond its role as novel CAF marker protein, integrin &amp;alpha;3&amp;beta;1 crucially determines differentiation and maintenance of the CAF phenotype, as knock-out of the integrin &amp;alpha;3 subunit reversed the CAF differentiated state. AsPC-I cells co-cultured in heterospheroids with integrin &amp;alpha;3-deficient CAFs invaded less than from heterospheroids with wild-type CAFs. This study highlights the role of integrin &amp;alpha;3&amp;beta;1 integrin-laminin-332 interaction of CAFs which promotes and sustains differentiation of CAFs and promotes carcinoma invasion.","DOI":"10.3390/cancers11010014","language":"en","author":[{"family":"Martins Cavaco","given":"Ana C."},{"family":"Rezaei","given":"Maryam"},{"family":"Caliandro","given":"Michele F."},{"family":"Martins Lima","given":"Augusto"},{"family":"Stehling","given":"Martin"},{"family":"Dhayat","given":"Sameer A."},{"family":"Haier","given":"Jörg"},{"family":"Brakebusch","given":"Cord"},{"family":"Eble","given":"Johannes A."}],"issued":{"date-parts":[["2019",1]]}}}],"schema":"https://github.com/citation-style-language/schema/raw/master/csl-citation.json"} </w:instrText>
      </w:r>
      <w:r w:rsidR="00874861"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13</w:t>
      </w:r>
      <w:r w:rsidR="00874861"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w:t>
      </w:r>
    </w:p>
    <w:p w14:paraId="6392DB24" w14:textId="77777777" w:rsidR="00874861" w:rsidRPr="00063A83" w:rsidRDefault="00874861" w:rsidP="007704A6">
      <w:pPr>
        <w:jc w:val="both"/>
        <w:rPr>
          <w:rFonts w:asciiTheme="minorHAnsi" w:hAnsiTheme="minorHAnsi" w:cstheme="minorHAnsi"/>
          <w:color w:val="000000" w:themeColor="text1"/>
        </w:rPr>
      </w:pPr>
    </w:p>
    <w:p w14:paraId="13EDE453" w14:textId="77777777" w:rsidR="00874861" w:rsidRPr="00063A83" w:rsidRDefault="00874861" w:rsidP="007704A6">
      <w:pPr>
        <w:jc w:val="both"/>
        <w:outlineLvl w:val="0"/>
        <w:rPr>
          <w:rFonts w:asciiTheme="minorHAnsi" w:hAnsiTheme="minorHAnsi" w:cstheme="minorHAnsi"/>
          <w:color w:val="000000" w:themeColor="text1"/>
        </w:rPr>
      </w:pPr>
      <w:r w:rsidRPr="00063A83">
        <w:rPr>
          <w:rFonts w:asciiTheme="minorHAnsi" w:hAnsiTheme="minorHAnsi" w:cstheme="minorHAnsi"/>
          <w:b/>
          <w:color w:val="000000" w:themeColor="text1"/>
        </w:rPr>
        <w:t>FIGURE AND TABLE LEGENDS:</w:t>
      </w:r>
      <w:r w:rsidRPr="00063A83">
        <w:rPr>
          <w:rFonts w:asciiTheme="minorHAnsi" w:hAnsiTheme="minorHAnsi" w:cstheme="minorHAnsi"/>
          <w:color w:val="000000" w:themeColor="text1"/>
        </w:rPr>
        <w:t xml:space="preserve"> </w:t>
      </w:r>
    </w:p>
    <w:p w14:paraId="285CFB60" w14:textId="77777777" w:rsidR="00874861" w:rsidRPr="00063A83" w:rsidRDefault="00874861" w:rsidP="007704A6">
      <w:pPr>
        <w:jc w:val="both"/>
        <w:rPr>
          <w:rFonts w:asciiTheme="minorHAnsi" w:hAnsiTheme="minorHAnsi" w:cstheme="minorHAnsi"/>
          <w:color w:val="000000" w:themeColor="text1"/>
        </w:rPr>
      </w:pPr>
    </w:p>
    <w:p w14:paraId="198485D2" w14:textId="6283AB5E" w:rsidR="00874861" w:rsidRPr="00063A83" w:rsidRDefault="00874861" w:rsidP="007704A6">
      <w:pPr>
        <w:widowControl w:val="0"/>
        <w:autoSpaceDE w:val="0"/>
        <w:autoSpaceDN w:val="0"/>
        <w:adjustRightInd w:val="0"/>
        <w:jc w:val="both"/>
        <w:rPr>
          <w:rFonts w:asciiTheme="minorHAnsi" w:hAnsiTheme="minorHAnsi" w:cstheme="minorHAnsi"/>
          <w:color w:val="000000" w:themeColor="text1"/>
        </w:rPr>
      </w:pPr>
      <w:r w:rsidRPr="00063A83">
        <w:rPr>
          <w:rFonts w:asciiTheme="minorHAnsi" w:hAnsiTheme="minorHAnsi" w:cstheme="minorHAnsi"/>
          <w:b/>
          <w:color w:val="000000" w:themeColor="text1"/>
        </w:rPr>
        <w:t xml:space="preserve">Figure 1. Expression of integrin α3 subunit by </w:t>
      </w:r>
      <w:proofErr w:type="spellStart"/>
      <w:r w:rsidRPr="00063A83">
        <w:rPr>
          <w:rFonts w:asciiTheme="minorHAnsi" w:hAnsiTheme="minorHAnsi" w:cstheme="minorHAnsi"/>
          <w:b/>
          <w:color w:val="000000" w:themeColor="text1"/>
        </w:rPr>
        <w:t>iNFs</w:t>
      </w:r>
      <w:proofErr w:type="spellEnd"/>
      <w:r w:rsidRPr="00063A83">
        <w:rPr>
          <w:rFonts w:asciiTheme="minorHAnsi" w:hAnsiTheme="minorHAnsi" w:cstheme="minorHAnsi"/>
          <w:b/>
          <w:color w:val="000000" w:themeColor="text1"/>
        </w:rPr>
        <w:t xml:space="preserve"> and </w:t>
      </w:r>
      <w:proofErr w:type="spellStart"/>
      <w:r w:rsidRPr="00063A83">
        <w:rPr>
          <w:rFonts w:asciiTheme="minorHAnsi" w:hAnsiTheme="minorHAnsi" w:cstheme="minorHAnsi"/>
          <w:b/>
          <w:color w:val="000000" w:themeColor="text1"/>
        </w:rPr>
        <w:t>iCAFs</w:t>
      </w:r>
      <w:proofErr w:type="spellEnd"/>
      <w:r w:rsidRPr="00063A83">
        <w:rPr>
          <w:rFonts w:asciiTheme="minorHAnsi" w:hAnsiTheme="minorHAnsi" w:cstheme="minorHAnsi"/>
          <w:b/>
          <w:color w:val="000000" w:themeColor="text1"/>
        </w:rPr>
        <w:t>.</w:t>
      </w:r>
      <w:r w:rsidR="007704A6" w:rsidRPr="00063A83">
        <w:rPr>
          <w:rFonts w:asciiTheme="minorHAnsi" w:hAnsiTheme="minorHAnsi" w:cstheme="minorHAnsi"/>
          <w:b/>
          <w:color w:val="000000" w:themeColor="text1"/>
        </w:rPr>
        <w:t xml:space="preserve"> </w:t>
      </w:r>
      <w:r w:rsidRPr="00063A83">
        <w:rPr>
          <w:rFonts w:asciiTheme="minorHAnsi" w:hAnsiTheme="minorHAnsi" w:cstheme="minorHAnsi"/>
          <w:color w:val="000000" w:themeColor="text1"/>
        </w:rPr>
        <w:t xml:space="preserve">The integrin α3 subunit is </w:t>
      </w:r>
      <w:r w:rsidR="0028080E" w:rsidRPr="00063A83">
        <w:rPr>
          <w:rFonts w:asciiTheme="minorHAnsi" w:hAnsiTheme="minorHAnsi" w:cstheme="minorHAnsi"/>
          <w:color w:val="000000" w:themeColor="text1"/>
        </w:rPr>
        <w:t>upregulated</w:t>
      </w:r>
      <w:r w:rsidRPr="00063A83">
        <w:rPr>
          <w:rFonts w:asciiTheme="minorHAnsi" w:hAnsiTheme="minorHAnsi" w:cstheme="minorHAnsi"/>
          <w:color w:val="000000" w:themeColor="text1"/>
        </w:rPr>
        <w:t xml:space="preserve"> by </w:t>
      </w:r>
      <w:proofErr w:type="spellStart"/>
      <w:r w:rsidRPr="00063A83">
        <w:rPr>
          <w:rFonts w:asciiTheme="minorHAnsi" w:hAnsiTheme="minorHAnsi" w:cstheme="minorHAnsi"/>
          <w:color w:val="000000" w:themeColor="text1"/>
        </w:rPr>
        <w:t>iCAFs</w:t>
      </w:r>
      <w:proofErr w:type="spellEnd"/>
      <w:r w:rsidRPr="00063A83">
        <w:rPr>
          <w:rFonts w:asciiTheme="minorHAnsi" w:hAnsiTheme="minorHAnsi" w:cstheme="minorHAnsi"/>
          <w:color w:val="000000" w:themeColor="text1"/>
        </w:rPr>
        <w:t>, reflecting its potential as a differentiation marker for pancreatic CAFs. (</w:t>
      </w:r>
      <w:r w:rsidRPr="00063A83">
        <w:rPr>
          <w:rFonts w:asciiTheme="minorHAnsi" w:hAnsiTheme="minorHAnsi" w:cstheme="minorHAnsi"/>
          <w:b/>
          <w:color w:val="000000" w:themeColor="text1"/>
        </w:rPr>
        <w:t>A</w:t>
      </w:r>
      <w:r w:rsidRPr="00063A83">
        <w:rPr>
          <w:rFonts w:asciiTheme="minorHAnsi" w:hAnsiTheme="minorHAnsi" w:cstheme="minorHAnsi"/>
          <w:color w:val="000000" w:themeColor="text1"/>
        </w:rPr>
        <w:t xml:space="preserve">) Immunofluorescent staining of </w:t>
      </w:r>
      <w:proofErr w:type="spellStart"/>
      <w:r w:rsidRPr="00063A83">
        <w:rPr>
          <w:rFonts w:asciiTheme="minorHAnsi" w:hAnsiTheme="minorHAnsi" w:cstheme="minorHAnsi"/>
          <w:color w:val="000000" w:themeColor="text1"/>
        </w:rPr>
        <w:t>homospheroids</w:t>
      </w:r>
      <w:proofErr w:type="spellEnd"/>
      <w:r w:rsidRPr="00063A83">
        <w:rPr>
          <w:rFonts w:asciiTheme="minorHAnsi" w:hAnsiTheme="minorHAnsi" w:cstheme="minorHAnsi"/>
          <w:color w:val="000000" w:themeColor="text1"/>
        </w:rPr>
        <w:t xml:space="preserve"> of normal pancreatic fibroblasts (</w:t>
      </w:r>
      <w:proofErr w:type="spellStart"/>
      <w:r w:rsidRPr="00063A83">
        <w:rPr>
          <w:rFonts w:asciiTheme="minorHAnsi" w:hAnsiTheme="minorHAnsi" w:cstheme="minorHAnsi"/>
          <w:color w:val="000000" w:themeColor="text1"/>
        </w:rPr>
        <w:t>iNFS</w:t>
      </w:r>
      <w:proofErr w:type="spellEnd"/>
      <w:r w:rsidRPr="00063A83">
        <w:rPr>
          <w:rFonts w:asciiTheme="minorHAnsi" w:hAnsiTheme="minorHAnsi" w:cstheme="minorHAnsi"/>
          <w:color w:val="000000" w:themeColor="text1"/>
        </w:rPr>
        <w:t xml:space="preserve">) compared to the </w:t>
      </w:r>
      <w:proofErr w:type="spellStart"/>
      <w:r w:rsidRPr="00063A83">
        <w:rPr>
          <w:rFonts w:asciiTheme="minorHAnsi" w:hAnsiTheme="minorHAnsi" w:cstheme="minorHAnsi"/>
          <w:color w:val="000000" w:themeColor="text1"/>
        </w:rPr>
        <w:t>homospheroids</w:t>
      </w:r>
      <w:proofErr w:type="spellEnd"/>
      <w:r w:rsidRPr="00063A83">
        <w:rPr>
          <w:rFonts w:asciiTheme="minorHAnsi" w:hAnsiTheme="minorHAnsi" w:cstheme="minorHAnsi"/>
          <w:color w:val="000000" w:themeColor="text1"/>
        </w:rPr>
        <w:t xml:space="preserve"> of </w:t>
      </w:r>
      <w:proofErr w:type="spellStart"/>
      <w:r w:rsidRPr="00063A83">
        <w:rPr>
          <w:rFonts w:asciiTheme="minorHAnsi" w:hAnsiTheme="minorHAnsi" w:cstheme="minorHAnsi"/>
          <w:color w:val="000000" w:themeColor="text1"/>
        </w:rPr>
        <w:t>iCAF</w:t>
      </w:r>
      <w:proofErr w:type="spellEnd"/>
      <w:r w:rsidRPr="00063A83">
        <w:rPr>
          <w:rFonts w:asciiTheme="minorHAnsi" w:hAnsiTheme="minorHAnsi" w:cstheme="minorHAnsi"/>
          <w:color w:val="000000" w:themeColor="text1"/>
        </w:rPr>
        <w:t xml:space="preserve"> shows an increased signal of the integrin α3 subunit in the differentiated cells. (</w:t>
      </w:r>
      <w:r w:rsidRPr="00063A83">
        <w:rPr>
          <w:rFonts w:asciiTheme="minorHAnsi" w:hAnsiTheme="minorHAnsi" w:cstheme="minorHAnsi"/>
          <w:b/>
          <w:color w:val="000000" w:themeColor="text1"/>
        </w:rPr>
        <w:t>B</w:t>
      </w:r>
      <w:r w:rsidRPr="00063A83">
        <w:rPr>
          <w:rFonts w:asciiTheme="minorHAnsi" w:hAnsiTheme="minorHAnsi" w:cstheme="minorHAnsi"/>
          <w:color w:val="000000" w:themeColor="text1"/>
        </w:rPr>
        <w:t xml:space="preserve">) </w:t>
      </w:r>
      <w:r w:rsidR="0027746C" w:rsidRPr="00063A83">
        <w:rPr>
          <w:rFonts w:asciiTheme="minorHAnsi" w:hAnsiTheme="minorHAnsi" w:cstheme="minorHAnsi"/>
          <w:color w:val="000000" w:themeColor="text1"/>
        </w:rPr>
        <w:t xml:space="preserve">The fluorescence </w:t>
      </w:r>
      <w:r w:rsidRPr="00063A83">
        <w:rPr>
          <w:rFonts w:asciiTheme="minorHAnsi" w:hAnsiTheme="minorHAnsi" w:cstheme="minorHAnsi"/>
          <w:color w:val="000000" w:themeColor="text1"/>
        </w:rPr>
        <w:t>signal o</w:t>
      </w:r>
      <w:r w:rsidR="005176DC" w:rsidRPr="00063A83">
        <w:rPr>
          <w:rFonts w:asciiTheme="minorHAnsi" w:hAnsiTheme="minorHAnsi" w:cstheme="minorHAnsi"/>
          <w:color w:val="000000" w:themeColor="text1"/>
        </w:rPr>
        <w:t>f the cells in the spheroid was</w:t>
      </w:r>
      <w:r w:rsidRPr="00063A83">
        <w:rPr>
          <w:rFonts w:asciiTheme="minorHAnsi" w:hAnsiTheme="minorHAnsi" w:cstheme="minorHAnsi"/>
          <w:color w:val="000000" w:themeColor="text1"/>
        </w:rPr>
        <w:t xml:space="preserve"> quantified with the Z-stack images of the 3D spheroid, using the </w:t>
      </w:r>
      <w:r w:rsidR="0028080E" w:rsidRPr="00063A83">
        <w:rPr>
          <w:rFonts w:asciiTheme="minorHAnsi" w:hAnsiTheme="minorHAnsi" w:cstheme="minorHAnsi"/>
          <w:color w:val="000000" w:themeColor="text1"/>
        </w:rPr>
        <w:t xml:space="preserve">ImageJ </w:t>
      </w:r>
      <w:r w:rsidRPr="00063A83">
        <w:rPr>
          <w:rFonts w:asciiTheme="minorHAnsi" w:hAnsiTheme="minorHAnsi" w:cstheme="minorHAnsi"/>
          <w:color w:val="000000" w:themeColor="text1"/>
        </w:rPr>
        <w:t>software. Means ± SEM of three independent experiments are shown and compared by t-test (*, p &lt; 0.1). (</w:t>
      </w:r>
      <w:r w:rsidRPr="00063A83">
        <w:rPr>
          <w:rFonts w:asciiTheme="minorHAnsi" w:hAnsiTheme="minorHAnsi" w:cstheme="minorHAnsi"/>
          <w:b/>
          <w:color w:val="000000" w:themeColor="text1"/>
        </w:rPr>
        <w:t>C</w:t>
      </w:r>
      <w:r w:rsidRPr="00063A83">
        <w:rPr>
          <w:rFonts w:asciiTheme="minorHAnsi" w:hAnsiTheme="minorHAnsi" w:cstheme="minorHAnsi"/>
          <w:color w:val="000000" w:themeColor="text1"/>
        </w:rPr>
        <w:t xml:space="preserve">) The cells obtained from the dissociated spheroids were analyzed for their transcriptional levels of integrin α3 subunit. Means ± SEM of </w:t>
      </w:r>
      <w:proofErr w:type="spellStart"/>
      <w:r w:rsidRPr="00063A83">
        <w:rPr>
          <w:rFonts w:asciiTheme="minorHAnsi" w:hAnsiTheme="minorHAnsi" w:cstheme="minorHAnsi"/>
          <w:color w:val="000000" w:themeColor="text1"/>
        </w:rPr>
        <w:t>ΔΔCt</w:t>
      </w:r>
      <w:proofErr w:type="spellEnd"/>
      <w:r w:rsidRPr="00063A83">
        <w:rPr>
          <w:rFonts w:asciiTheme="minorHAnsi" w:hAnsiTheme="minorHAnsi" w:cstheme="minorHAnsi"/>
          <w:color w:val="000000" w:themeColor="text1"/>
        </w:rPr>
        <w:t xml:space="preserve">-values as fold changes from two independent experiments are shown and compared by t-test. Although not reaching significance level of 0.1, the transcriptional levels of integrin α3-encoding mRNA are higher in </w:t>
      </w:r>
      <w:proofErr w:type="spellStart"/>
      <w:r w:rsidRPr="00063A83">
        <w:rPr>
          <w:rFonts w:asciiTheme="minorHAnsi" w:hAnsiTheme="minorHAnsi" w:cstheme="minorHAnsi"/>
          <w:color w:val="000000" w:themeColor="text1"/>
        </w:rPr>
        <w:t>iCAFs</w:t>
      </w:r>
      <w:proofErr w:type="spellEnd"/>
      <w:r w:rsidRPr="00063A83">
        <w:rPr>
          <w:rFonts w:asciiTheme="minorHAnsi" w:hAnsiTheme="minorHAnsi" w:cstheme="minorHAnsi"/>
          <w:color w:val="000000" w:themeColor="text1"/>
        </w:rPr>
        <w:t xml:space="preserve"> than in </w:t>
      </w:r>
      <w:proofErr w:type="spellStart"/>
      <w:r w:rsidRPr="00063A83">
        <w:rPr>
          <w:rFonts w:asciiTheme="minorHAnsi" w:hAnsiTheme="minorHAnsi" w:cstheme="minorHAnsi"/>
          <w:color w:val="000000" w:themeColor="text1"/>
        </w:rPr>
        <w:t>iNFs.</w:t>
      </w:r>
      <w:proofErr w:type="spellEnd"/>
      <w:r w:rsidRPr="00063A83">
        <w:rPr>
          <w:rFonts w:asciiTheme="minorHAnsi" w:hAnsiTheme="minorHAnsi" w:cstheme="minorHAnsi"/>
          <w:color w:val="000000" w:themeColor="text1"/>
        </w:rPr>
        <w:t xml:space="preserve"> </w:t>
      </w:r>
    </w:p>
    <w:p w14:paraId="22CC8EB1" w14:textId="77777777" w:rsidR="00874861" w:rsidRPr="00063A83" w:rsidRDefault="00874861" w:rsidP="007704A6">
      <w:pPr>
        <w:jc w:val="both"/>
        <w:rPr>
          <w:rFonts w:asciiTheme="minorHAnsi" w:hAnsiTheme="minorHAnsi" w:cstheme="minorHAnsi"/>
          <w:color w:val="000000" w:themeColor="text1"/>
        </w:rPr>
      </w:pPr>
    </w:p>
    <w:p w14:paraId="19903A93" w14:textId="50978F29" w:rsidR="00874861" w:rsidRPr="00063A83" w:rsidRDefault="00874861" w:rsidP="007704A6">
      <w:pPr>
        <w:jc w:val="both"/>
        <w:outlineLvl w:val="0"/>
        <w:rPr>
          <w:rFonts w:asciiTheme="minorHAnsi" w:hAnsiTheme="minorHAnsi" w:cstheme="minorHAnsi"/>
          <w:color w:val="000000" w:themeColor="text1"/>
        </w:rPr>
      </w:pPr>
      <w:r w:rsidRPr="00063A83">
        <w:rPr>
          <w:rFonts w:asciiTheme="minorHAnsi" w:hAnsiTheme="minorHAnsi" w:cstheme="minorHAnsi"/>
          <w:b/>
          <w:color w:val="000000" w:themeColor="text1"/>
        </w:rPr>
        <w:t xml:space="preserve">Table 1. Cell composition of hetero- and </w:t>
      </w:r>
      <w:proofErr w:type="spellStart"/>
      <w:r w:rsidRPr="00063A83">
        <w:rPr>
          <w:rFonts w:asciiTheme="minorHAnsi" w:hAnsiTheme="minorHAnsi" w:cstheme="minorHAnsi"/>
          <w:b/>
          <w:color w:val="000000" w:themeColor="text1"/>
        </w:rPr>
        <w:t>homospheroids</w:t>
      </w:r>
      <w:proofErr w:type="spellEnd"/>
      <w:r w:rsidR="007704A6" w:rsidRPr="00063A83">
        <w:rPr>
          <w:rFonts w:asciiTheme="minorHAnsi" w:hAnsiTheme="minorHAnsi" w:cstheme="minorHAnsi"/>
          <w:b/>
          <w:color w:val="000000" w:themeColor="text1"/>
        </w:rPr>
        <w:t xml:space="preserve">. </w:t>
      </w:r>
      <w:r w:rsidRPr="00063A83">
        <w:rPr>
          <w:rFonts w:asciiTheme="minorHAnsi" w:hAnsiTheme="minorHAnsi" w:cstheme="minorHAnsi"/>
          <w:color w:val="000000" w:themeColor="text1"/>
        </w:rPr>
        <w:t xml:space="preserve">The number of cells necessary to assemble the hetero- and </w:t>
      </w:r>
      <w:proofErr w:type="spellStart"/>
      <w:r w:rsidRPr="00063A83">
        <w:rPr>
          <w:rFonts w:asciiTheme="minorHAnsi" w:hAnsiTheme="minorHAnsi" w:cstheme="minorHAnsi"/>
          <w:color w:val="000000" w:themeColor="text1"/>
        </w:rPr>
        <w:t>homospheroids</w:t>
      </w:r>
      <w:proofErr w:type="spellEnd"/>
      <w:r w:rsidRPr="00063A83">
        <w:rPr>
          <w:rFonts w:asciiTheme="minorHAnsi" w:hAnsiTheme="minorHAnsi" w:cstheme="minorHAnsi"/>
          <w:color w:val="000000" w:themeColor="text1"/>
        </w:rPr>
        <w:t xml:space="preserve"> as well as the corresponding medium which should be used for the spheroid formation solution are summarized in the following table.</w:t>
      </w:r>
    </w:p>
    <w:p w14:paraId="1B8DB888" w14:textId="77777777" w:rsidR="000B7B5F" w:rsidRPr="00063A83" w:rsidRDefault="000B7B5F" w:rsidP="007704A6">
      <w:pPr>
        <w:jc w:val="both"/>
        <w:rPr>
          <w:rFonts w:asciiTheme="minorHAnsi" w:hAnsiTheme="minorHAnsi" w:cstheme="minorHAnsi"/>
          <w:color w:val="000000" w:themeColor="text1"/>
        </w:rPr>
      </w:pPr>
    </w:p>
    <w:p w14:paraId="065EEAE6" w14:textId="681C1AA1" w:rsidR="000B7B5F" w:rsidRPr="00063A83" w:rsidRDefault="007704A6" w:rsidP="007704A6">
      <w:pPr>
        <w:jc w:val="both"/>
        <w:rPr>
          <w:rFonts w:asciiTheme="minorHAnsi" w:hAnsiTheme="minorHAnsi" w:cstheme="minorHAnsi"/>
          <w:b/>
          <w:color w:val="000000" w:themeColor="text1"/>
        </w:rPr>
      </w:pPr>
      <w:r w:rsidRPr="00063A83">
        <w:rPr>
          <w:rFonts w:asciiTheme="minorHAnsi" w:hAnsiTheme="minorHAnsi" w:cstheme="minorHAnsi"/>
          <w:b/>
          <w:color w:val="000000" w:themeColor="text1"/>
        </w:rPr>
        <w:lastRenderedPageBreak/>
        <w:t xml:space="preserve">Supplemental Figure 1. </w:t>
      </w:r>
      <w:r w:rsidR="00196134" w:rsidRPr="00063A83">
        <w:rPr>
          <w:rFonts w:asciiTheme="minorHAnsi" w:hAnsiTheme="minorHAnsi" w:cstheme="minorHAnsi"/>
          <w:b/>
          <w:color w:val="000000" w:themeColor="text1"/>
        </w:rPr>
        <w:t>Sequent</w:t>
      </w:r>
      <w:r w:rsidR="000B7B5F" w:rsidRPr="00063A83">
        <w:rPr>
          <w:rFonts w:asciiTheme="minorHAnsi" w:hAnsiTheme="minorHAnsi" w:cstheme="minorHAnsi"/>
          <w:b/>
          <w:color w:val="000000" w:themeColor="text1"/>
        </w:rPr>
        <w:t>ial steps for quantification of the immunofluorescent staining of a protein of interest</w:t>
      </w:r>
      <w:r w:rsidR="00196134" w:rsidRPr="00063A83">
        <w:rPr>
          <w:rFonts w:asciiTheme="minorHAnsi" w:hAnsiTheme="minorHAnsi" w:cstheme="minorHAnsi"/>
          <w:b/>
          <w:color w:val="000000" w:themeColor="text1"/>
        </w:rPr>
        <w:t xml:space="preserve"> in spheroids, using ImageJ. </w:t>
      </w:r>
    </w:p>
    <w:p w14:paraId="46A91B92" w14:textId="77777777" w:rsidR="00196134" w:rsidRPr="00063A83" w:rsidRDefault="00196134" w:rsidP="007704A6">
      <w:pPr>
        <w:jc w:val="both"/>
        <w:rPr>
          <w:rFonts w:asciiTheme="minorHAnsi" w:hAnsiTheme="minorHAnsi" w:cstheme="minorHAnsi"/>
          <w:color w:val="000000" w:themeColor="text1"/>
        </w:rPr>
      </w:pPr>
    </w:p>
    <w:p w14:paraId="010E703C" w14:textId="2BCDB396" w:rsidR="00196134" w:rsidRPr="00063A83" w:rsidRDefault="007704A6" w:rsidP="007704A6">
      <w:pPr>
        <w:jc w:val="both"/>
        <w:rPr>
          <w:rFonts w:asciiTheme="minorHAnsi" w:hAnsiTheme="minorHAnsi" w:cstheme="minorHAnsi"/>
          <w:b/>
          <w:color w:val="000000" w:themeColor="text1"/>
        </w:rPr>
      </w:pPr>
      <w:r w:rsidRPr="00063A83">
        <w:rPr>
          <w:rFonts w:asciiTheme="minorHAnsi" w:hAnsiTheme="minorHAnsi" w:cstheme="minorHAnsi"/>
          <w:b/>
          <w:color w:val="000000" w:themeColor="text1"/>
        </w:rPr>
        <w:t>Supplemental Figure 2.</w:t>
      </w:r>
      <w:r w:rsidR="00196134" w:rsidRPr="00063A83">
        <w:rPr>
          <w:rFonts w:asciiTheme="minorHAnsi" w:hAnsiTheme="minorHAnsi" w:cstheme="minorHAnsi"/>
          <w:b/>
          <w:color w:val="000000" w:themeColor="text1"/>
        </w:rPr>
        <w:t xml:space="preserve"> Sequential steps for quantification of the number of invading cancer cells in the invasion assay, using ImageJ. </w:t>
      </w:r>
    </w:p>
    <w:p w14:paraId="4D23C60F" w14:textId="77777777" w:rsidR="00874861" w:rsidRPr="00063A83" w:rsidRDefault="00874861" w:rsidP="007704A6">
      <w:pPr>
        <w:jc w:val="both"/>
        <w:rPr>
          <w:rFonts w:asciiTheme="minorHAnsi" w:hAnsiTheme="minorHAnsi" w:cstheme="minorHAnsi"/>
          <w:b/>
          <w:color w:val="000000" w:themeColor="text1"/>
        </w:rPr>
      </w:pPr>
    </w:p>
    <w:p w14:paraId="6309E27B" w14:textId="7052325A" w:rsidR="00874861" w:rsidRPr="00063A83" w:rsidRDefault="00874861" w:rsidP="00835C93">
      <w:pPr>
        <w:jc w:val="both"/>
        <w:outlineLvl w:val="0"/>
        <w:rPr>
          <w:rFonts w:asciiTheme="minorHAnsi" w:hAnsiTheme="minorHAnsi" w:cstheme="minorHAnsi"/>
          <w:b/>
          <w:bCs/>
          <w:color w:val="000000" w:themeColor="text1"/>
        </w:rPr>
      </w:pPr>
      <w:r w:rsidRPr="00063A83">
        <w:rPr>
          <w:rFonts w:asciiTheme="minorHAnsi" w:hAnsiTheme="minorHAnsi" w:cstheme="minorHAnsi"/>
          <w:b/>
          <w:color w:val="000000" w:themeColor="text1"/>
        </w:rPr>
        <w:t>DISCUSSION</w:t>
      </w:r>
      <w:r w:rsidRPr="00063A83">
        <w:rPr>
          <w:rFonts w:asciiTheme="minorHAnsi" w:hAnsiTheme="minorHAnsi" w:cstheme="minorHAnsi"/>
          <w:b/>
          <w:bCs/>
          <w:color w:val="000000" w:themeColor="text1"/>
        </w:rPr>
        <w:t>:</w:t>
      </w:r>
    </w:p>
    <w:p w14:paraId="0D4281B2" w14:textId="0C6F9D8D"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To develop an appropriate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model to study CAF differentiation is a challenging task. After employing different </w:t>
      </w:r>
      <w:r w:rsidR="005176DC" w:rsidRPr="00063A83">
        <w:rPr>
          <w:rFonts w:asciiTheme="minorHAnsi" w:hAnsiTheme="minorHAnsi" w:cstheme="minorHAnsi"/>
          <w:color w:val="000000" w:themeColor="text1"/>
        </w:rPr>
        <w:t>approaches,</w:t>
      </w:r>
      <w:r w:rsidRPr="00063A83">
        <w:rPr>
          <w:rFonts w:asciiTheme="minorHAnsi" w:hAnsiTheme="minorHAnsi" w:cstheme="minorHAnsi"/>
          <w:color w:val="000000" w:themeColor="text1"/>
        </w:rPr>
        <w:t xml:space="preserve"> we concluded that </w:t>
      </w:r>
      <w:r w:rsidR="0027746C" w:rsidRPr="00063A83">
        <w:rPr>
          <w:rFonts w:asciiTheme="minorHAnsi" w:hAnsiTheme="minorHAnsi" w:cstheme="minorHAnsi"/>
          <w:color w:val="000000" w:themeColor="text1"/>
        </w:rPr>
        <w:t xml:space="preserve">a </w:t>
      </w:r>
      <w:r w:rsidRPr="00063A83">
        <w:rPr>
          <w:rFonts w:asciiTheme="minorHAnsi" w:hAnsiTheme="minorHAnsi" w:cstheme="minorHAnsi"/>
          <w:color w:val="000000" w:themeColor="text1"/>
        </w:rPr>
        <w:t>3D spheroid model is the more practical, physiological and clinically relevant model, in which the interplay between pancreatic carcinoma cells with immortalized CAFs can be studied. This model prevented spontaneous differentiation of fibroblasts, due to artefactual stressors such as stiffness of</w:t>
      </w:r>
      <w:r w:rsidR="00BF299A" w:rsidRPr="00063A83">
        <w:rPr>
          <w:rFonts w:asciiTheme="minorHAnsi" w:hAnsiTheme="minorHAnsi" w:cstheme="minorHAnsi"/>
          <w:color w:val="000000" w:themeColor="text1"/>
        </w:rPr>
        <w:t xml:space="preserve"> the cell culture plastic, </w:t>
      </w:r>
      <w:r w:rsidR="007F3EDF" w:rsidRPr="00063A83">
        <w:rPr>
          <w:rFonts w:asciiTheme="minorHAnsi" w:hAnsiTheme="minorHAnsi" w:cstheme="minorHAnsi"/>
          <w:color w:val="000000" w:themeColor="text1"/>
        </w:rPr>
        <w:t>at least in short-</w:t>
      </w:r>
      <w:r w:rsidR="00BF299A" w:rsidRPr="00063A83">
        <w:rPr>
          <w:rFonts w:asciiTheme="minorHAnsi" w:hAnsiTheme="minorHAnsi" w:cstheme="minorHAnsi"/>
          <w:color w:val="000000" w:themeColor="text1"/>
        </w:rPr>
        <w:t>term culture</w:t>
      </w:r>
      <w:r w:rsidR="007F3EDF" w:rsidRPr="00063A83">
        <w:rPr>
          <w:rFonts w:asciiTheme="minorHAnsi" w:hAnsiTheme="minorHAnsi" w:cstheme="minorHAnsi"/>
          <w:color w:val="000000" w:themeColor="text1"/>
        </w:rPr>
        <w:t xml:space="preserve"> conditions</w:t>
      </w:r>
      <w:r w:rsidR="00BF299A" w:rsidRPr="00063A83">
        <w:rPr>
          <w:rFonts w:asciiTheme="minorHAnsi" w:hAnsiTheme="minorHAnsi" w:cstheme="minorHAnsi"/>
          <w:color w:val="000000" w:themeColor="text1"/>
        </w:rPr>
        <w:t xml:space="preserve"> (up to 48</w:t>
      </w:r>
      <w:r w:rsidR="0027746C" w:rsidRPr="00063A83">
        <w:rPr>
          <w:rFonts w:asciiTheme="minorHAnsi" w:hAnsiTheme="minorHAnsi" w:cstheme="minorHAnsi"/>
          <w:color w:val="000000" w:themeColor="text1"/>
        </w:rPr>
        <w:t xml:space="preserve"> </w:t>
      </w:r>
      <w:r w:rsidR="00BF299A" w:rsidRPr="00063A83">
        <w:rPr>
          <w:rFonts w:asciiTheme="minorHAnsi" w:hAnsiTheme="minorHAnsi" w:cstheme="minorHAnsi"/>
          <w:color w:val="000000" w:themeColor="text1"/>
        </w:rPr>
        <w:t>h).</w:t>
      </w:r>
      <w:r w:rsidRPr="00063A83">
        <w:rPr>
          <w:rFonts w:asciiTheme="minorHAnsi" w:hAnsiTheme="minorHAnsi" w:cstheme="minorHAnsi"/>
          <w:color w:val="000000" w:themeColor="text1"/>
        </w:rPr>
        <w:t xml:space="preserve"> Although the exact stiffness of the spheroid used in these studies was not measured, Ito</w:t>
      </w:r>
      <w:r w:rsidR="0027746C" w:rsidRPr="00063A83">
        <w:rPr>
          <w:rFonts w:asciiTheme="minorHAnsi" w:hAnsiTheme="minorHAnsi" w:cstheme="minorHAnsi"/>
          <w:color w:val="000000" w:themeColor="text1"/>
        </w:rPr>
        <w:t xml:space="preserve"> et al.</w:t>
      </w:r>
      <w:r w:rsidRPr="00063A83">
        <w:rPr>
          <w:rFonts w:asciiTheme="minorHAnsi" w:hAnsiTheme="minorHAnsi" w:cstheme="minorHAnsi"/>
          <w:color w:val="000000" w:themeColor="text1"/>
        </w:rPr>
        <w:t xml:space="preserve"> evaluated the stiffness of human umbilical vein endothelial cells and mesenchymal stem cell </w:t>
      </w:r>
      <w:proofErr w:type="spellStart"/>
      <w:r w:rsidRPr="00063A83">
        <w:rPr>
          <w:rFonts w:asciiTheme="minorHAnsi" w:hAnsiTheme="minorHAnsi" w:cstheme="minorHAnsi"/>
          <w:color w:val="000000" w:themeColor="text1"/>
        </w:rPr>
        <w:t>heterospheroids</w:t>
      </w:r>
      <w:proofErr w:type="spellEnd"/>
      <w:r w:rsidRPr="00063A83">
        <w:rPr>
          <w:rFonts w:asciiTheme="minorHAnsi" w:hAnsiTheme="minorHAnsi" w:cstheme="minorHAnsi"/>
          <w:color w:val="000000" w:themeColor="text1"/>
        </w:rPr>
        <w:t xml:space="preserve"> using a robot integrated microfluidic chip</w:t>
      </w:r>
      <w:r w:rsidR="0027746C" w:rsidRPr="00063A83">
        <w:rPr>
          <w:rFonts w:asciiTheme="minorHAnsi" w:hAnsiTheme="minorHAnsi" w:cstheme="minorHAnsi"/>
          <w:color w:val="000000" w:themeColor="text1"/>
          <w:vertAlign w:val="superscript"/>
        </w:rPr>
        <w:t>22</w:t>
      </w:r>
      <w:r w:rsidRPr="00063A83">
        <w:rPr>
          <w:rFonts w:asciiTheme="minorHAnsi" w:hAnsiTheme="minorHAnsi" w:cstheme="minorHAnsi"/>
          <w:color w:val="000000" w:themeColor="text1"/>
        </w:rPr>
        <w:t xml:space="preserve">. The average stiffness-index of the </w:t>
      </w:r>
      <w:proofErr w:type="spellStart"/>
      <w:r w:rsidRPr="00063A83">
        <w:rPr>
          <w:rFonts w:asciiTheme="minorHAnsi" w:hAnsiTheme="minorHAnsi" w:cstheme="minorHAnsi"/>
          <w:color w:val="000000" w:themeColor="text1"/>
        </w:rPr>
        <w:t>heterospheroids</w:t>
      </w:r>
      <w:proofErr w:type="spellEnd"/>
      <w:r w:rsidRPr="00063A83">
        <w:rPr>
          <w:rFonts w:asciiTheme="minorHAnsi" w:hAnsiTheme="minorHAnsi" w:cstheme="minorHAnsi"/>
          <w:color w:val="000000" w:themeColor="text1"/>
        </w:rPr>
        <w:t xml:space="preserve"> was measured 1 and 3 days after assembly. The size of the spheroids was different, the MSC seemed to increase their aggregation capacity, which resulted in a decrease in size over time (from 135.5 μm to 99.8 μm)</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{"citationID":"sX1XjPAz","properties":{"formattedCitation":"\\super 21\\nosupersub{}","plainCitation":"21","noteIndex":0},"citationItems":[{"id":432,"uris":["http://zotero.org/users/local/2XPe0kug/items/2T69ASDP"],"uri":["http://zotero.org/users/local/2XPe0kug/items/2T69ASDP"],"itemData":{"id":432,"type":"article-journal","title":"Effects of endothelial cells on human mesenchymal stem cell activity in a three-dimensional in vitro model","container-title":"European Cells &amp; Materials","page":"242-257; discussion 257","volume":"22","source":"PubMed","abstract":"An increasing body of data suggest that mesenchymal stem cells (MSCs) reside in a perivascular niche. To more closely mimic this in vivo microenvironment and for better understanding of its complexity, and the factors that regulate the MSC activity, human umbilical vein endothelial cells (HUVECs) were co-cultured with human bone marrow MSCs--using a novel three-dimensional (3D) spheroid co-culture system. Using confocal microscopy of fluorescently labelled cells, we observed HUVECs and MSCs to self-assemble and form organised structures with segregated cell-type partitioning. Under osteogenic conditions, the rate and extent of differentiation in MSC/HUVEC spheroids was significantly elevated compared to 3D co-cultures of MSCs and human dermal fibroblast controls as shown by alkaline phosphatase staining. Conversely, HUVECs inhibited adipogenic differentiation and the proliferation of MSCs in 3D co-cultures indicating that HUVECs suppressed MSC cycling and selectively promoted osteogenic differentiation in 3D. We have also shown that HUVECs enhanced activation of endogenous Wnt signalling and bone morphogenetic protein (BMP) signalling as shown by increased levels of active nuclear β-catenin and pSmad 1/5/8 immunopositivity respectively. These data suggest strongly that endothelial cells regulate the MSC activity in simulated in vivo conditions, by maintaining quiescence and facilitating niche exit via osteogenic differentiation following appropriate cues. Our findings also underline the importance of 3D heterotypic cell-cell interactions in the regulation of MSC behaviour, suggesting that multicellular cocktails and/or 3D-based delivery strategies may be beneficial for bone repair.","ISSN":"1473-2262","note":"PMID: 22012735","journalAbbreviation":"Eur Cell Mater","language":"eng","author":[{"family":"Saleh","given":"F. A."},{"family":"Whyte","given":"M."},{"family":"Genever","given":"P. G."}],"issued":{"date-parts":[["2011",10,19]]}}}],"schema":"https://github.com/citation-style-language/schema/raw/master/csl-citation.json"}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21</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vertAlign w:val="superscript"/>
        </w:rPr>
        <w:t>,</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{"citationID":"KInaccgA","properties":{"formattedCitation":"\\super 22\\nosupersub{}","plainCitation":"22","noteIndex":0},"citationItems":[{"id":434,"uris":["http://zotero.org/users/local/2XPe0kug/items/5VUFHT4Z"],"uri":["http://zotero.org/users/local/2XPe0kug/items/5VUFHT4Z"],"itemData":{"id":434,"type":"paper-conference","title":"Mechanical characterization system using on-chip probe with wide range actuation","container-title":"2016 International Symposium on Micro-NanoMechatronics and Human Science (MHS)","page":"1-2","source":"IEEE Xplore","event":"2016 International Symposium on Micro-NanoMechatronics and Human Science (MHS)","abstract":"In this paper, we focus on mechanical characterization of human umbilical vein endothelial cell (HUVEC) and mesenchymal stem cell (MSC) co-cultured spheroids. HUVEC/MSC co-cultured spheroid has a characteristic that the size becomes compact with culture day increase. In order to measure the mechanical characteristics of size changing spheroids, we apply whole chip deformation mechanism to the actuation method of on-chip probes for wide range actuation. Finally, we evaluate the stiffness of spheroids by using stiffness-index.","DOI":"10.1109/MHS.2016.7824204","author":[{"family":"Ito","given":"K."},{"family":"Sakuma","given":"S."},{"family":"Kimura","given":"M."},{"family":"Takebe","given":"T."},{"family":"Kaneko","given":"M."},{"family":"Arai","given":"F."}],"issued":{"date-parts":[["2016",11]]}}}],"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22</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Consequently, the stiffness of the spheroid also increased from 5.0 x 10</w:t>
      </w:r>
      <w:r w:rsidRPr="00063A83">
        <w:rPr>
          <w:rFonts w:asciiTheme="minorHAnsi" w:hAnsiTheme="minorHAnsi" w:cstheme="minorHAnsi"/>
          <w:color w:val="000000" w:themeColor="text1"/>
          <w:vertAlign w:val="superscript"/>
        </w:rPr>
        <w:t>-3</w:t>
      </w:r>
      <w:r w:rsidRPr="00063A83">
        <w:rPr>
          <w:rFonts w:asciiTheme="minorHAnsi" w:hAnsiTheme="minorHAnsi" w:cstheme="minorHAnsi"/>
          <w:color w:val="000000" w:themeColor="text1"/>
        </w:rPr>
        <w:t xml:space="preserve"> to 7.5 x 10</w:t>
      </w:r>
      <w:r w:rsidRPr="00063A83">
        <w:rPr>
          <w:rFonts w:asciiTheme="minorHAnsi" w:hAnsiTheme="minorHAnsi" w:cstheme="minorHAnsi"/>
          <w:color w:val="000000" w:themeColor="text1"/>
          <w:vertAlign w:val="superscript"/>
        </w:rPr>
        <w:t>-3</w:t>
      </w:r>
      <w:r w:rsidRPr="00063A83">
        <w:rPr>
          <w:rFonts w:asciiTheme="minorHAnsi" w:hAnsiTheme="minorHAnsi" w:cstheme="minorHAnsi"/>
          <w:color w:val="000000" w:themeColor="text1"/>
        </w:rPr>
        <w:t xml:space="preserve"> Pa</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{"citationID":"jXcUhggg","properties":{"formattedCitation":"\\super 22\\nosupersub{}","plainCitation":"22","noteIndex":0},"citationItems":[{"id":434,"uris":["http://zotero.org/users/local/2XPe0kug/items/5VUFHT4Z"],"uri":["http://zotero.org/users/local/2XPe0kug/items/5VUFHT4Z"],"itemData":{"id":434,"type":"paper-conference","title":"Mechanical characterization system using on-chip probe with wide range actuation","container-title":"2016 International Symposium on Micro-NanoMechatronics and Human Science (MHS)","page":"1-2","source":"IEEE Xplore","event":"2016 International Symposium on Micro-NanoMechatronics and Human Science (MHS)","abstract":"In this paper, we focus on mechanical characterization of human umbilical vein endothelial cell (HUVEC) and mesenchymal stem cell (MSC) co-cultured spheroids. HUVEC/MSC co-cultured spheroid has a characteristic that the size becomes compact with culture day increase. In order to measure the mechanical characteristics of size changing spheroids, we apply whole chip deformation mechanism to the actuation method of on-chip probes for wide range actuation. Finally, we evaluate the stiffness of spheroids by using stiffness-index.","DOI":"10.1109/MHS.2016.7824204","author":[{"family":"Ito","given":"K."},{"family":"Sakuma","given":"S."},{"family":"Kimura","given":"M."},{"family":"Takebe","given":"T."},{"family":"Kaneko","given":"M."},{"family":"Arai","given":"F."}],"issued":{"date-parts":[["2016",11]]}}}],"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22</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However, the stiffness of the spheroids composed of </w:t>
      </w:r>
      <w:r w:rsidR="00460597" w:rsidRPr="00063A83">
        <w:rPr>
          <w:rFonts w:asciiTheme="minorHAnsi" w:hAnsiTheme="minorHAnsi" w:cstheme="minorHAnsi"/>
          <w:color w:val="000000" w:themeColor="text1"/>
        </w:rPr>
        <w:t xml:space="preserve">a heterotypic population of CAFs and </w:t>
      </w:r>
      <w:proofErr w:type="spellStart"/>
      <w:r w:rsidR="00460597" w:rsidRPr="00063A83">
        <w:rPr>
          <w:rFonts w:asciiTheme="minorHAnsi" w:hAnsiTheme="minorHAnsi" w:cstheme="minorHAnsi"/>
          <w:color w:val="000000" w:themeColor="text1"/>
        </w:rPr>
        <w:t>AsPC</w:t>
      </w:r>
      <w:proofErr w:type="spellEnd"/>
      <w:r w:rsidR="00460597" w:rsidRPr="00063A83">
        <w:rPr>
          <w:rFonts w:asciiTheme="minorHAnsi" w:hAnsiTheme="minorHAnsi" w:cstheme="minorHAnsi"/>
          <w:color w:val="000000" w:themeColor="text1"/>
        </w:rPr>
        <w:t xml:space="preserve">-I might possess mechanical properties and stiffness values different from the ones of </w:t>
      </w:r>
      <w:proofErr w:type="spellStart"/>
      <w:r w:rsidR="00460597" w:rsidRPr="00063A83">
        <w:rPr>
          <w:rFonts w:asciiTheme="minorHAnsi" w:hAnsiTheme="minorHAnsi" w:cstheme="minorHAnsi"/>
          <w:color w:val="000000" w:themeColor="text1"/>
        </w:rPr>
        <w:t>homospheroids</w:t>
      </w:r>
      <w:proofErr w:type="spellEnd"/>
      <w:r w:rsidR="00460597" w:rsidRPr="00063A83">
        <w:rPr>
          <w:rFonts w:asciiTheme="minorHAnsi" w:hAnsiTheme="minorHAnsi" w:cstheme="minorHAnsi"/>
          <w:color w:val="000000" w:themeColor="text1"/>
        </w:rPr>
        <w:t xml:space="preserve"> made of </w:t>
      </w:r>
      <w:r w:rsidRPr="00063A83">
        <w:rPr>
          <w:rFonts w:asciiTheme="minorHAnsi" w:hAnsiTheme="minorHAnsi" w:cstheme="minorHAnsi"/>
          <w:color w:val="000000" w:themeColor="text1"/>
        </w:rPr>
        <w:t>a single population of fibroblasts/CAFs</w:t>
      </w:r>
      <w:r w:rsidR="00460597" w:rsidRPr="00063A83">
        <w:rPr>
          <w:rFonts w:asciiTheme="minorHAnsi" w:hAnsiTheme="minorHAnsi" w:cstheme="minorHAnsi"/>
          <w:color w:val="000000" w:themeColor="text1"/>
        </w:rPr>
        <w:t>. This is still unknown</w:t>
      </w:r>
      <w:r w:rsidR="00D53295" w:rsidRPr="00063A83">
        <w:rPr>
          <w:rFonts w:asciiTheme="minorHAnsi" w:hAnsiTheme="minorHAnsi" w:cstheme="minorHAnsi"/>
          <w:color w:val="000000" w:themeColor="text1"/>
        </w:rPr>
        <w:t xml:space="preserve"> and</w:t>
      </w:r>
      <w:r w:rsidRPr="00063A83">
        <w:rPr>
          <w:rFonts w:asciiTheme="minorHAnsi" w:hAnsiTheme="minorHAnsi" w:cstheme="minorHAnsi"/>
          <w:color w:val="000000" w:themeColor="text1"/>
        </w:rPr>
        <w:t xml:space="preserve"> might </w:t>
      </w:r>
      <w:r w:rsidR="00D53295" w:rsidRPr="00063A83">
        <w:rPr>
          <w:rFonts w:asciiTheme="minorHAnsi" w:hAnsiTheme="minorHAnsi" w:cstheme="minorHAnsi"/>
          <w:color w:val="000000" w:themeColor="text1"/>
        </w:rPr>
        <w:t xml:space="preserve">be </w:t>
      </w:r>
      <w:r w:rsidRPr="00063A83">
        <w:rPr>
          <w:rFonts w:asciiTheme="minorHAnsi" w:hAnsiTheme="minorHAnsi" w:cstheme="minorHAnsi"/>
          <w:color w:val="000000" w:themeColor="text1"/>
        </w:rPr>
        <w:t>different</w:t>
      </w:r>
      <w:r w:rsidR="00D95C89" w:rsidRPr="00063A83">
        <w:rPr>
          <w:rFonts w:asciiTheme="minorHAnsi" w:hAnsiTheme="minorHAnsi" w:cstheme="minorHAnsi"/>
          <w:color w:val="000000" w:themeColor="text1"/>
        </w:rPr>
        <w:t xml:space="preserve"> from what was described by Ito et al</w:t>
      </w:r>
      <w:r w:rsidR="0027746C" w:rsidRPr="00063A83">
        <w:rPr>
          <w:rFonts w:asciiTheme="minorHAnsi" w:hAnsiTheme="minorHAnsi" w:cstheme="minorHAnsi"/>
          <w:color w:val="000000" w:themeColor="text1"/>
          <w:vertAlign w:val="superscript"/>
        </w:rPr>
        <w:t>22</w:t>
      </w:r>
      <w:r w:rsidRPr="00063A83">
        <w:rPr>
          <w:rFonts w:asciiTheme="minorHAnsi" w:hAnsiTheme="minorHAnsi" w:cstheme="minorHAnsi"/>
          <w:color w:val="000000" w:themeColor="text1"/>
        </w:rPr>
        <w:t>. The stiffness also depend</w:t>
      </w:r>
      <w:r w:rsidR="005176DC" w:rsidRPr="00063A83">
        <w:rPr>
          <w:rFonts w:asciiTheme="minorHAnsi" w:hAnsiTheme="minorHAnsi" w:cstheme="minorHAnsi"/>
          <w:color w:val="000000" w:themeColor="text1"/>
        </w:rPr>
        <w:t xml:space="preserve">s </w:t>
      </w:r>
      <w:r w:rsidRPr="00063A83">
        <w:rPr>
          <w:rFonts w:asciiTheme="minorHAnsi" w:hAnsiTheme="minorHAnsi" w:cstheme="minorHAnsi"/>
          <w:color w:val="000000" w:themeColor="text1"/>
        </w:rPr>
        <w:t xml:space="preserve">on the amount </w:t>
      </w:r>
      <w:r w:rsidR="005176DC" w:rsidRPr="00063A83">
        <w:rPr>
          <w:rFonts w:asciiTheme="minorHAnsi" w:hAnsiTheme="minorHAnsi" w:cstheme="minorHAnsi"/>
          <w:color w:val="000000" w:themeColor="text1"/>
        </w:rPr>
        <w:t>and cross-li</w:t>
      </w:r>
      <w:r w:rsidRPr="00063A83">
        <w:rPr>
          <w:rFonts w:asciiTheme="minorHAnsi" w:hAnsiTheme="minorHAnsi" w:cstheme="minorHAnsi"/>
          <w:color w:val="000000" w:themeColor="text1"/>
        </w:rPr>
        <w:t>nkage of cell-produced and deposited ECM, on the different cell-cell interactions within the spheroid, on the number of cells within the spheroid or on the duration of culture.</w:t>
      </w:r>
      <w:r w:rsidR="00D95C89" w:rsidRPr="00063A83">
        <w:rPr>
          <w:rFonts w:asciiTheme="minorHAnsi" w:hAnsiTheme="minorHAnsi" w:cstheme="minorHAnsi"/>
          <w:color w:val="000000" w:themeColor="text1"/>
        </w:rPr>
        <w:t xml:space="preserve"> </w:t>
      </w:r>
      <w:r w:rsidR="0027746C"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 </w:t>
      </w:r>
    </w:p>
    <w:p w14:paraId="4B764A8D" w14:textId="77777777" w:rsidR="00874861" w:rsidRPr="00063A83" w:rsidRDefault="00874861" w:rsidP="007704A6">
      <w:pPr>
        <w:jc w:val="both"/>
        <w:rPr>
          <w:rFonts w:asciiTheme="minorHAnsi" w:hAnsiTheme="minorHAnsi" w:cstheme="minorHAnsi"/>
          <w:color w:val="000000" w:themeColor="text1"/>
        </w:rPr>
      </w:pPr>
    </w:p>
    <w:p w14:paraId="1248A19A" w14:textId="1A5C44AD"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Like any other model, the experimental design involves some variables that need optimization such as the number of cells necessary to form the spheroids, the time points of treatment and microscopic imaging. The described experimental design was optimized with the aim of having a spheroid size, which would have minimal influence in the diffusion of nutrients and oxygen, as there is a diffusion limit due to mass transport limitations</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{"citationID":"v3XBChou","properties":{"formattedCitation":"\\super 9\\nosupersub{}","plainCitation":"9","noteIndex":0},"citationItems":[{"id":429,"uris":["http://zotero.org/users/local/2XPe0kug/items/33J48M75"],"uri":["http://zotero.org/users/local/2XPe0kug/items/33J48M75"],"itemData":{"id":429,"type":"article-journal","title":"Opportunities and challenges for use of tumor spheroids as models to test drug delivery and efficacy","container-title":"Journal of Controlled Release: Official Journal of the Controlled Release Society","page":"192-204","volume":"164","issue":"2","source":"PubMed","abstract":"Multicellular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organs.","DOI":"10.1016/j.jconrel.2012.04.045","ISSN":"1873-4995","note":"PMID: 22613880\nPMCID: PMC3436947","journalAbbreviation":"J Control Release","language":"eng","author":[{"family":"Mehta","given":"Geeta"},{"family":"Hsiao","given":"Amy Y."},{"family":"Ingram","given":"Marylou"},{"family":"Luker","given":"Gary D."},{"family":"Takayama","given":"Shuichi"}],"issued":{"date-parts":[["2012",12,10]]}}}],"schema":"https://github.com/citation-style-language/schema/raw/master/csl-citation.json"}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9</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For example, the transport of oxygen in spheroids with a size greater than 150-200 μm is significantly affected, as well as the diffusion of glucose and lactate, in aggregates bigger than 300 μm</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{"citationID":"hsL1CUDv","properties":{"formattedCitation":"\\super 9\\nosupersub{}","plainCitation":"9","noteIndex":0},"citationItems":[{"id":429,"uris":["http://zotero.org/users/local/2XPe0kug/items/33J48M75"],"uri":["http://zotero.org/users/local/2XPe0kug/items/33J48M75"],"itemData":{"id":429,"type":"article-journal","title":"Opportunities and challenges for use of tumor spheroids as models to test drug delivery and efficacy","container-title":"Journal of Controlled Release: Official Journal of the Controlled Release Society","page":"192-204","volume":"164","issue":"2","source":"PubMed","abstract":"Multicellular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organs.","DOI":"10.1016/j.jconrel.2012.04.045","ISSN":"1873-4995","note":"PMID: 22613880\nPMCID: PMC3436947","journalAbbreviation":"J Control Release","language":"eng","author":[{"family":"Mehta","given":"Geeta"},{"family":"Hsiao","given":"Amy Y."},{"family":"Ingram","given":"Marylou"},{"family":"Luker","given":"Gary D."},{"family":"Takayama","given":"Shuichi"}],"issued":{"date-parts":[["2012",12,10]]}}}],"schema":"https://github.com/citation-style-language/schema/raw/master/csl-citation.json"}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9</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vertAlign w:val="superscript"/>
        </w:rPr>
        <w:t>,</w:t>
      </w:r>
      <w:r w:rsidR="00063A83" w:rsidRPr="00063A83">
        <w:rPr>
          <w:rFonts w:asciiTheme="minorHAnsi" w:hAnsiTheme="minorHAnsi" w:cstheme="minorHAnsi"/>
          <w:color w:val="000000" w:themeColor="text1"/>
          <w:vertAlign w:val="superscript"/>
        </w:rPr>
        <w:t>18</w:t>
      </w:r>
      <w:r w:rsidRPr="00063A83">
        <w:rPr>
          <w:rFonts w:asciiTheme="minorHAnsi" w:hAnsiTheme="minorHAnsi" w:cstheme="minorHAnsi"/>
          <w:color w:val="000000" w:themeColor="text1"/>
        </w:rPr>
        <w:t>. Spheroids with diameters larger than 400–500 μm usually present a concentrically layered structure consisting of a necrotic core surrounded by a viable layer of quiescent cells and an outer rim of proliferating cells</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{"citationID":"Hue5tJUh","properties":{"formattedCitation":"\\super 9\\nosupersub{}","plainCitation":"9","noteIndex":0},"citationItems":[{"id":429,"uris":["http://zotero.org/users/local/2XPe0kug/items/33J48M75"],"uri":["http://zotero.org/users/local/2XPe0kug/items/33J48M75"],"itemData":{"id":429,"type":"article-journal","title":"Opportunities and challenges for use of tumor spheroids as models to test drug delivery and efficacy","container-title":"Journal of Controlled Release: Official Journal of the Controlled Release Society","page":"192-204","volume":"164","issue":"2","source":"PubMed","abstract":"Multicellular spheroids are three dimensional in vitro microscale tissue analogs. The current article examines the suitability of spheroids as an in vitro platform for testing drug delivery systems. Spheroids model critical physiologic parameters present in vivo, including complex multicellular architecture, barriers to mass transport, and extracellular matrix deposition. Relative to two-dimensional cultures, spheroids also provide better target cells for drug testing and are appropriate in vitro models for studies of drug penetration. Key challenges associated with creation of uniformly sized spheroids, spheroids with small number of cells and co-culture spheroids are emphasized in the article. Moreover, the assay techniques required for the characterization of drug delivery and efficacy in spheroids and the challenges associated with such studies are discussed. Examples for the use of spheroids in drug delivery and testing are also emphasized. By addressing these challenges with possible solutions, multicellular spheroids are becoming an increasingly useful in vitro tool for drug screening and delivery to pathological tissues and organs.","DOI":"10.1016/j.jconrel.2012.04.045","ISSN":"1873-4995","note":"PMID: 22613880\nPMCID: PMC3436947","journalAbbreviation":"J Control Release","language":"eng","author":[{"family":"Mehta","given":"Geeta"},{"family":"Hsiao","given":"Amy Y."},{"family":"Ingram","given":"Marylou"},{"family":"Luker","given":"Gary D."},{"family":"Takayama","given":"Shuichi"}],"issued":{"date-parts":[["2012",12,10]]}}}],"schema":"https://github.com/citation-style-language/schema/raw/master/csl-citation.json"}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9</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vertAlign w:val="superscript"/>
        </w:rPr>
        <w:t>,</w:t>
      </w:r>
      <w:r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{"citationID":"17NlRTLL","properties":{"formattedCitation":"\\super 24\\nosupersub{}","plainCitation":"24","noteIndex":0},"citationItems":[{"id":444,"uris":["http://zotero.org/users/local/2XPe0kug/items/QYL5IM57"],"uri":["http://zotero.org/users/local/2XPe0kug/items/QYL5IM57"],"itemData":{"id":444,"type":"article-journal","title":"Recent advances in three-dimensional multicellular spheroid culture for biomedical research","container-title":"Biotechnology Journal","page":"1172-1184","volume":"3","issue":"9-10","source":"PubMed","abstract":"Many types of mammalian cells can aggregate and differentiate into 3-D multicellular spheroids when cultured in suspension or a nonadhesive environment. Compared to conventional monolayer cultures, multicellular spheroids resemble real tissues better in terms of structural and functional properties. Multicellular spheroids formed by transformed cells are widely used as avascular tumor models for metastasis and invasion research and for therapeutic screening. Many primary or progenitor cells on the other hand, show significantly enhanced viability and functional performance when grown as spheroids. Multicellular spheroids in this aspect are ideal building units for tissue reconstruction. Here we review the current understanding of multicellular spheroid formation mechanisms, their biomedical applications, and recent advances in spheroid culture, manipulation, and analysis techniques.","DOI":"10.1002/biot.200700228","ISSN":"1860-7314","note":"PMID: 18566957","journalAbbreviation":"Biotechnol J","language":"eng","author":[{"family":"Lin","given":"Ruei-Zeng"},{"family":"Lin","given":"Ruei-Zhen"},{"family":"Chang","given":"Hwan-You"}],"issued":{"date-parts":[["2008",10]]}}}],"schema":"https://github.com/citation-style-language/schema/raw/master/csl-citation.json"} </w:instrText>
      </w:r>
      <w:r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24</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To avoid the limited diffusion of compounds, and to eliminate the problem of the inaccessible spheroid core, cells were treated with TGF-β1, BM2 and lebein-1 prior to spheroid formation, when the cells are individually suspended in the spheroid formation solution.</w:t>
      </w:r>
      <w:r w:rsidR="003246B7" w:rsidRPr="00063A83">
        <w:rPr>
          <w:rFonts w:asciiTheme="minorHAnsi" w:hAnsiTheme="minorHAnsi" w:cstheme="minorHAnsi"/>
          <w:color w:val="000000" w:themeColor="text1"/>
        </w:rPr>
        <w:t xml:space="preserve"> </w:t>
      </w:r>
      <w:r w:rsidR="005176DC" w:rsidRPr="00063A83">
        <w:rPr>
          <w:rFonts w:asciiTheme="minorHAnsi" w:hAnsiTheme="minorHAnsi" w:cstheme="minorHAnsi"/>
          <w:color w:val="000000" w:themeColor="text1"/>
        </w:rPr>
        <w:t xml:space="preserve">Moreover, to allow </w:t>
      </w:r>
      <w:r w:rsidRPr="00063A83">
        <w:rPr>
          <w:rFonts w:asciiTheme="minorHAnsi" w:hAnsiTheme="minorHAnsi" w:cstheme="minorHAnsi"/>
          <w:color w:val="000000" w:themeColor="text1"/>
        </w:rPr>
        <w:t xml:space="preserve">the availability of oxygen and nutrients to most of the cells in the spheroid and to prevent the formation of a necrotic core, the number of cells per spheroid was reduced to 750-1000 cells, </w:t>
      </w:r>
      <w:r w:rsidR="00460597" w:rsidRPr="00063A83">
        <w:rPr>
          <w:rFonts w:asciiTheme="minorHAnsi" w:hAnsiTheme="minorHAnsi" w:cstheme="minorHAnsi"/>
          <w:color w:val="000000" w:themeColor="text1"/>
        </w:rPr>
        <w:t xml:space="preserve">which </w:t>
      </w:r>
      <w:r w:rsidRPr="00063A83">
        <w:rPr>
          <w:rFonts w:asciiTheme="minorHAnsi" w:hAnsiTheme="minorHAnsi" w:cstheme="minorHAnsi"/>
          <w:color w:val="000000" w:themeColor="text1"/>
        </w:rPr>
        <w:t>form spheroids with a diameter of 140-200 μm.</w:t>
      </w:r>
    </w:p>
    <w:p w14:paraId="0F686504" w14:textId="77777777" w:rsidR="00DD750D" w:rsidRPr="00063A83" w:rsidRDefault="00DD750D" w:rsidP="007704A6">
      <w:pPr>
        <w:jc w:val="both"/>
        <w:rPr>
          <w:rFonts w:asciiTheme="minorHAnsi" w:hAnsiTheme="minorHAnsi" w:cstheme="minorHAnsi"/>
          <w:color w:val="000000" w:themeColor="text1"/>
        </w:rPr>
      </w:pPr>
    </w:p>
    <w:p w14:paraId="6B9D44DB" w14:textId="3F476E40" w:rsidR="004F1A7A" w:rsidRPr="00063A83" w:rsidRDefault="004F1A7A"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It is important to </w:t>
      </w:r>
      <w:r w:rsidR="00460597" w:rsidRPr="00063A83">
        <w:rPr>
          <w:rFonts w:asciiTheme="minorHAnsi" w:hAnsiTheme="minorHAnsi" w:cstheme="minorHAnsi"/>
          <w:color w:val="000000" w:themeColor="text1"/>
        </w:rPr>
        <w:t xml:space="preserve">thoroughly </w:t>
      </w:r>
      <w:r w:rsidRPr="00063A83">
        <w:rPr>
          <w:rFonts w:asciiTheme="minorHAnsi" w:hAnsiTheme="minorHAnsi" w:cstheme="minorHAnsi"/>
          <w:color w:val="000000" w:themeColor="text1"/>
        </w:rPr>
        <w:t xml:space="preserve">mix the </w:t>
      </w:r>
      <w:r w:rsidR="00460597" w:rsidRPr="00063A83">
        <w:rPr>
          <w:rFonts w:asciiTheme="minorHAnsi" w:hAnsiTheme="minorHAnsi" w:cstheme="minorHAnsi"/>
          <w:color w:val="000000" w:themeColor="text1"/>
        </w:rPr>
        <w:t xml:space="preserve">different </w:t>
      </w:r>
      <w:r w:rsidRPr="00063A83">
        <w:rPr>
          <w:rFonts w:asciiTheme="minorHAnsi" w:hAnsiTheme="minorHAnsi" w:cstheme="minorHAnsi"/>
          <w:color w:val="000000" w:themeColor="text1"/>
        </w:rPr>
        <w:t>cell</w:t>
      </w:r>
      <w:r w:rsidR="00460597" w:rsidRPr="00063A83">
        <w:rPr>
          <w:rFonts w:asciiTheme="minorHAnsi" w:hAnsiTheme="minorHAnsi" w:cstheme="minorHAnsi"/>
          <w:color w:val="000000" w:themeColor="text1"/>
        </w:rPr>
        <w:t xml:space="preserve"> type</w:t>
      </w:r>
      <w:r w:rsidRPr="00063A83">
        <w:rPr>
          <w:rFonts w:asciiTheme="minorHAnsi" w:hAnsiTheme="minorHAnsi" w:cstheme="minorHAnsi"/>
          <w:color w:val="000000" w:themeColor="text1"/>
        </w:rPr>
        <w:t xml:space="preserve">s in the spheroid formation solution, so the spheroids are composed by approximately the same number of cells, avoiding significant size </w:t>
      </w:r>
      <w:r w:rsidRPr="00063A83">
        <w:rPr>
          <w:rFonts w:asciiTheme="minorHAnsi" w:hAnsiTheme="minorHAnsi" w:cstheme="minorHAnsi"/>
          <w:color w:val="000000" w:themeColor="text1"/>
        </w:rPr>
        <w:lastRenderedPageBreak/>
        <w:t xml:space="preserve">differences between the spheroids. Nevertheless, sometimes some spheroids can be </w:t>
      </w:r>
      <w:r w:rsidR="00843187" w:rsidRPr="00063A83">
        <w:rPr>
          <w:rFonts w:asciiTheme="minorHAnsi" w:hAnsiTheme="minorHAnsi" w:cstheme="minorHAnsi"/>
          <w:color w:val="000000" w:themeColor="text1"/>
        </w:rPr>
        <w:t>slightly</w:t>
      </w:r>
      <w:r w:rsidRPr="00063A83">
        <w:rPr>
          <w:rFonts w:asciiTheme="minorHAnsi" w:hAnsiTheme="minorHAnsi" w:cstheme="minorHAnsi"/>
          <w:color w:val="000000" w:themeColor="text1"/>
        </w:rPr>
        <w:t xml:space="preserve"> bigger than the other and that will result in more Z-stacks acquired in the microsco</w:t>
      </w:r>
      <w:r w:rsidR="00843187" w:rsidRPr="00063A83">
        <w:rPr>
          <w:rFonts w:asciiTheme="minorHAnsi" w:hAnsiTheme="minorHAnsi" w:cstheme="minorHAnsi"/>
          <w:color w:val="000000" w:themeColor="text1"/>
        </w:rPr>
        <w:t>pe. Some spheroids might also</w:t>
      </w:r>
      <w:r w:rsidRPr="00063A83">
        <w:rPr>
          <w:rFonts w:asciiTheme="minorHAnsi" w:hAnsiTheme="minorHAnsi" w:cstheme="minorHAnsi"/>
          <w:color w:val="000000" w:themeColor="text1"/>
        </w:rPr>
        <w:t xml:space="preserve"> deviate from the perfectly spherical form, but this is also taken in account when the ROI of the spheroid is </w:t>
      </w:r>
      <w:r w:rsidR="00460597" w:rsidRPr="00063A83">
        <w:rPr>
          <w:rFonts w:asciiTheme="minorHAnsi" w:hAnsiTheme="minorHAnsi" w:cstheme="minorHAnsi"/>
          <w:color w:val="000000" w:themeColor="text1"/>
        </w:rPr>
        <w:t>delineated</w:t>
      </w:r>
      <w:r w:rsidRPr="00063A83">
        <w:rPr>
          <w:rFonts w:asciiTheme="minorHAnsi" w:hAnsiTheme="minorHAnsi" w:cstheme="minorHAnsi"/>
          <w:color w:val="000000" w:themeColor="text1"/>
        </w:rPr>
        <w:t>. These differences of size and shape are accounted in the normalized quantification values as explained in the next paragraph.</w:t>
      </w:r>
      <w:r w:rsidR="00E90D31" w:rsidRPr="00063A83">
        <w:rPr>
          <w:rFonts w:asciiTheme="minorHAnsi" w:hAnsiTheme="minorHAnsi" w:cstheme="minorHAnsi"/>
          <w:color w:val="000000" w:themeColor="text1"/>
        </w:rPr>
        <w:t xml:space="preserve"> Another important factor regarding the shape of the spheroid is the cell type</w:t>
      </w:r>
      <w:r w:rsidR="00460597" w:rsidRPr="00063A83">
        <w:rPr>
          <w:rFonts w:asciiTheme="minorHAnsi" w:hAnsiTheme="minorHAnsi" w:cstheme="minorHAnsi"/>
          <w:color w:val="000000" w:themeColor="text1"/>
        </w:rPr>
        <w:t xml:space="preserve">. For </w:t>
      </w:r>
      <w:r w:rsidR="00E90D31" w:rsidRPr="00063A83">
        <w:rPr>
          <w:rFonts w:asciiTheme="minorHAnsi" w:hAnsiTheme="minorHAnsi" w:cstheme="minorHAnsi"/>
          <w:color w:val="000000" w:themeColor="text1"/>
        </w:rPr>
        <w:t xml:space="preserve">example, fibroblasts and CAFs form spheroids with a nearly spherical form, while </w:t>
      </w:r>
      <w:proofErr w:type="spellStart"/>
      <w:r w:rsidR="00E90D31" w:rsidRPr="00063A83">
        <w:rPr>
          <w:rFonts w:asciiTheme="minorHAnsi" w:hAnsiTheme="minorHAnsi" w:cstheme="minorHAnsi"/>
          <w:color w:val="000000" w:themeColor="text1"/>
        </w:rPr>
        <w:t>AsPC</w:t>
      </w:r>
      <w:proofErr w:type="spellEnd"/>
      <w:r w:rsidR="00E90D31" w:rsidRPr="00063A83">
        <w:rPr>
          <w:rFonts w:asciiTheme="minorHAnsi" w:hAnsiTheme="minorHAnsi" w:cstheme="minorHAnsi"/>
          <w:color w:val="000000" w:themeColor="text1"/>
        </w:rPr>
        <w:t>-I</w:t>
      </w:r>
      <w:r w:rsidR="00843187" w:rsidRPr="00063A83">
        <w:rPr>
          <w:rFonts w:asciiTheme="minorHAnsi" w:hAnsiTheme="minorHAnsi" w:cstheme="minorHAnsi"/>
          <w:color w:val="000000" w:themeColor="text1"/>
        </w:rPr>
        <w:t xml:space="preserve"> and PANC-I</w:t>
      </w:r>
      <w:r w:rsidR="00E90D31" w:rsidRPr="00063A83">
        <w:rPr>
          <w:rFonts w:asciiTheme="minorHAnsi" w:hAnsiTheme="minorHAnsi" w:cstheme="minorHAnsi"/>
          <w:color w:val="000000" w:themeColor="text1"/>
        </w:rPr>
        <w:t xml:space="preserve"> cells form a more disperse aggregate of cells. </w:t>
      </w:r>
      <w:r w:rsidRPr="00063A83">
        <w:rPr>
          <w:rFonts w:asciiTheme="minorHAnsi" w:hAnsiTheme="minorHAnsi" w:cstheme="minorHAnsi"/>
          <w:color w:val="000000" w:themeColor="text1"/>
        </w:rPr>
        <w:t xml:space="preserve"> </w:t>
      </w:r>
    </w:p>
    <w:p w14:paraId="325D5E19" w14:textId="77777777" w:rsidR="00DD750D" w:rsidRPr="00063A83" w:rsidRDefault="00DD750D" w:rsidP="007704A6">
      <w:pPr>
        <w:jc w:val="both"/>
        <w:rPr>
          <w:rFonts w:asciiTheme="minorHAnsi" w:hAnsiTheme="minorHAnsi" w:cstheme="minorHAnsi"/>
          <w:color w:val="000000" w:themeColor="text1"/>
        </w:rPr>
      </w:pPr>
    </w:p>
    <w:p w14:paraId="076C4C24" w14:textId="30FBE678"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For imaging the spheroids, cryosections of fixed spheroids can also be used, however the integrity of the spheroid may be compromised upon sectioning, depending on the cell type and the immunostaining protocol. Alternatively, the staining of the whole spheroid in its 3D structure, proved to be a simpler option.</w:t>
      </w:r>
      <w:r w:rsidR="003246B7" w:rsidRPr="00063A83">
        <w:rPr>
          <w:rFonts w:asciiTheme="minorHAnsi" w:hAnsiTheme="minorHAnsi" w:cstheme="minorHAnsi"/>
          <w:color w:val="000000" w:themeColor="text1"/>
        </w:rPr>
        <w:t xml:space="preserve"> Acquiring microscopic Z-stacked pictures of the spheroid as a </w:t>
      </w:r>
      <w:r w:rsidR="00BA6C5D" w:rsidRPr="00063A83">
        <w:rPr>
          <w:rFonts w:asciiTheme="minorHAnsi" w:hAnsiTheme="minorHAnsi" w:cstheme="minorHAnsi"/>
          <w:color w:val="000000" w:themeColor="text1"/>
        </w:rPr>
        <w:t xml:space="preserve">3D structure takes </w:t>
      </w:r>
      <w:r w:rsidR="0027746C" w:rsidRPr="00063A83">
        <w:rPr>
          <w:rFonts w:asciiTheme="minorHAnsi" w:hAnsiTheme="minorHAnsi" w:cstheme="minorHAnsi"/>
          <w:color w:val="000000" w:themeColor="text1"/>
        </w:rPr>
        <w:t xml:space="preserve">on </w:t>
      </w:r>
      <w:r w:rsidR="00BA6C5D" w:rsidRPr="00063A83">
        <w:rPr>
          <w:rFonts w:asciiTheme="minorHAnsi" w:hAnsiTheme="minorHAnsi" w:cstheme="minorHAnsi"/>
          <w:color w:val="000000" w:themeColor="text1"/>
        </w:rPr>
        <w:t>average 5</w:t>
      </w:r>
      <w:r w:rsidR="003246B7" w:rsidRPr="00063A83">
        <w:rPr>
          <w:rFonts w:asciiTheme="minorHAnsi" w:hAnsiTheme="minorHAnsi" w:cstheme="minorHAnsi"/>
          <w:color w:val="000000" w:themeColor="text1"/>
        </w:rPr>
        <w:t xml:space="preserve">-15 min per spheroid. </w:t>
      </w:r>
    </w:p>
    <w:p w14:paraId="60B1C795" w14:textId="77777777" w:rsidR="00874861" w:rsidRPr="00063A83" w:rsidRDefault="00874861" w:rsidP="007704A6">
      <w:pPr>
        <w:jc w:val="both"/>
        <w:rPr>
          <w:rFonts w:asciiTheme="minorHAnsi" w:hAnsiTheme="minorHAnsi" w:cstheme="minorHAnsi"/>
          <w:color w:val="000000" w:themeColor="text1"/>
        </w:rPr>
      </w:pPr>
    </w:p>
    <w:p w14:paraId="4D63885A" w14:textId="620D0993" w:rsidR="00874861" w:rsidRPr="00063A83" w:rsidRDefault="00781B69"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T</w:t>
      </w:r>
      <w:r w:rsidR="00874861" w:rsidRPr="00063A83">
        <w:rPr>
          <w:rFonts w:asciiTheme="minorHAnsi" w:hAnsiTheme="minorHAnsi" w:cstheme="minorHAnsi"/>
          <w:color w:val="000000" w:themeColor="text1"/>
        </w:rPr>
        <w:t>he immunofluorescent signal</w:t>
      </w:r>
      <w:r w:rsidRPr="00063A83">
        <w:rPr>
          <w:rFonts w:asciiTheme="minorHAnsi" w:hAnsiTheme="minorHAnsi" w:cstheme="minorHAnsi"/>
          <w:color w:val="000000" w:themeColor="text1"/>
        </w:rPr>
        <w:t>s</w:t>
      </w:r>
      <w:r w:rsidR="00874861" w:rsidRPr="00063A83">
        <w:rPr>
          <w:rFonts w:asciiTheme="minorHAnsi" w:hAnsiTheme="minorHAnsi" w:cstheme="minorHAnsi"/>
          <w:color w:val="000000" w:themeColor="text1"/>
        </w:rPr>
        <w:t xml:space="preserve"> in images </w:t>
      </w:r>
      <w:r w:rsidRPr="00063A83">
        <w:rPr>
          <w:rFonts w:asciiTheme="minorHAnsi" w:hAnsiTheme="minorHAnsi" w:cstheme="minorHAnsi"/>
          <w:color w:val="000000" w:themeColor="text1"/>
        </w:rPr>
        <w:t xml:space="preserve">of </w:t>
      </w:r>
      <w:r w:rsidR="00874861" w:rsidRPr="00063A83">
        <w:rPr>
          <w:rFonts w:asciiTheme="minorHAnsi" w:hAnsiTheme="minorHAnsi" w:cstheme="minorHAnsi"/>
          <w:color w:val="000000" w:themeColor="text1"/>
        </w:rPr>
        <w:t xml:space="preserve">spheroids </w:t>
      </w:r>
      <w:r w:rsidRPr="00063A83">
        <w:rPr>
          <w:rFonts w:asciiTheme="minorHAnsi" w:hAnsiTheme="minorHAnsi" w:cstheme="minorHAnsi"/>
          <w:color w:val="000000" w:themeColor="text1"/>
        </w:rPr>
        <w:t>are difficult to quantify as they represent planes of</w:t>
      </w:r>
      <w:r w:rsidR="00874861" w:rsidRPr="00063A83">
        <w:rPr>
          <w:rFonts w:asciiTheme="minorHAnsi" w:hAnsiTheme="minorHAnsi" w:cstheme="minorHAnsi"/>
          <w:color w:val="000000" w:themeColor="text1"/>
        </w:rPr>
        <w:t xml:space="preserve"> 3D structures. The method used </w:t>
      </w:r>
      <w:r w:rsidR="003246B7" w:rsidRPr="00063A83">
        <w:rPr>
          <w:rFonts w:asciiTheme="minorHAnsi" w:hAnsiTheme="minorHAnsi" w:cstheme="minorHAnsi"/>
          <w:color w:val="000000" w:themeColor="text1"/>
        </w:rPr>
        <w:t xml:space="preserve">was </w:t>
      </w:r>
      <w:r w:rsidRPr="00063A83">
        <w:rPr>
          <w:rFonts w:asciiTheme="minorHAnsi" w:hAnsiTheme="minorHAnsi" w:cstheme="minorHAnsi"/>
          <w:color w:val="000000" w:themeColor="text1"/>
        </w:rPr>
        <w:t>based on</w:t>
      </w:r>
      <w:r w:rsidR="003246B7" w:rsidRPr="00063A83">
        <w:rPr>
          <w:rFonts w:asciiTheme="minorHAnsi" w:hAnsiTheme="minorHAnsi" w:cstheme="minorHAnsi"/>
          <w:color w:val="000000" w:themeColor="text1"/>
        </w:rPr>
        <w:t xml:space="preserve"> a</w:t>
      </w:r>
      <w:r w:rsidR="00D53295" w:rsidRPr="00063A83">
        <w:rPr>
          <w:rFonts w:asciiTheme="minorHAnsi" w:hAnsiTheme="minorHAnsi" w:cstheme="minorHAnsi"/>
          <w:color w:val="000000" w:themeColor="text1"/>
        </w:rPr>
        <w:t xml:space="preserve"> </w:t>
      </w:r>
      <w:r w:rsidR="00874861" w:rsidRPr="00063A83">
        <w:rPr>
          <w:rFonts w:asciiTheme="minorHAnsi" w:hAnsiTheme="minorHAnsi" w:cstheme="minorHAnsi"/>
          <w:color w:val="000000" w:themeColor="text1"/>
        </w:rPr>
        <w:t>previously described</w:t>
      </w:r>
      <w:r w:rsidRPr="00063A83">
        <w:rPr>
          <w:rFonts w:asciiTheme="minorHAnsi" w:hAnsiTheme="minorHAnsi" w:cstheme="minorHAnsi"/>
          <w:color w:val="000000" w:themeColor="text1"/>
        </w:rPr>
        <w:t xml:space="preserve"> one</w:t>
      </w:r>
      <w:r w:rsidR="00874861" w:rsidRPr="00063A83">
        <w:rPr>
          <w:rFonts w:asciiTheme="minorHAnsi" w:hAnsiTheme="minorHAnsi" w:cstheme="minorHAnsi"/>
          <w:color w:val="000000" w:themeColor="text1"/>
        </w:rPr>
        <w:t>, where the authors extrapolate</w:t>
      </w:r>
      <w:r w:rsidRPr="00063A83">
        <w:rPr>
          <w:rFonts w:asciiTheme="minorHAnsi" w:hAnsiTheme="minorHAnsi" w:cstheme="minorHAnsi"/>
          <w:color w:val="000000" w:themeColor="text1"/>
        </w:rPr>
        <w:t>d</w:t>
      </w:r>
      <w:r w:rsidR="00874861"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and considered</w:t>
      </w:r>
      <w:r w:rsidR="00D53295" w:rsidRPr="00063A83">
        <w:rPr>
          <w:rFonts w:asciiTheme="minorHAnsi" w:hAnsiTheme="minorHAnsi" w:cstheme="minorHAnsi"/>
          <w:color w:val="000000" w:themeColor="text1"/>
        </w:rPr>
        <w:t xml:space="preserve"> </w:t>
      </w:r>
      <w:r w:rsidR="00874861" w:rsidRPr="00063A83">
        <w:rPr>
          <w:rFonts w:asciiTheme="minorHAnsi" w:hAnsiTheme="minorHAnsi" w:cstheme="minorHAnsi"/>
          <w:color w:val="000000" w:themeColor="text1"/>
        </w:rPr>
        <w:t xml:space="preserve">the spheroid </w:t>
      </w:r>
      <w:r w:rsidRPr="00063A83">
        <w:rPr>
          <w:rFonts w:asciiTheme="minorHAnsi" w:hAnsiTheme="minorHAnsi" w:cstheme="minorHAnsi"/>
          <w:color w:val="000000" w:themeColor="text1"/>
        </w:rPr>
        <w:t xml:space="preserve">to be </w:t>
      </w:r>
      <w:r w:rsidR="00874861" w:rsidRPr="00063A83">
        <w:rPr>
          <w:rFonts w:asciiTheme="minorHAnsi" w:hAnsiTheme="minorHAnsi" w:cstheme="minorHAnsi"/>
          <w:color w:val="000000" w:themeColor="text1"/>
        </w:rPr>
        <w:t>a cell</w:t>
      </w:r>
      <w:r w:rsidR="00874861" w:rsidRPr="00063A83">
        <w:rPr>
          <w:rFonts w:asciiTheme="minorHAnsi" w:hAnsiTheme="minorHAnsi" w:cstheme="minorHAnsi"/>
          <w:color w:val="000000" w:themeColor="text1"/>
        </w:rPr>
        <w:fldChar w:fldCharType="begin"/>
      </w:r>
      <w:r w:rsidR="006C178A" w:rsidRPr="00063A83">
        <w:rPr>
          <w:rFonts w:asciiTheme="minorHAnsi" w:hAnsiTheme="minorHAnsi" w:cstheme="minorHAnsi"/>
          <w:color w:val="000000" w:themeColor="text1"/>
        </w:rPr>
        <w:instrText xml:space="preserve"> ADDIN ZOTERO_ITEM CSL_CITATION {"citationID":"P8452l40","properties":{"formattedCitation":"\\super 14\\nosupersub{}","plainCitation":"14","noteIndex":0},"citationItems":[{"id":446,"uris":["http://zotero.org/users/local/2XPe0kug/items/KPEGS9IP"],"uri":["http://zotero.org/users/local/2XPe0kug/items/KPEGS9IP"],"itemData":{"id":446,"type":"article-journal","title":"Quantitative 3D cell-based assay performed with cellular spheroids and fluorescence microscopy","container-title":"Methods in Cell Biology","page":"295-309","volume":"113","source":"PubMed","abstract":"Cell-based assays are essential in both basic research and drug discovery. Three-dimensional cellular spheroids are more realistic models of tumors and healthy tissues compared to standard two-dimensional cultures. Employing spheroids improves the reliability and the physiological significance of cell-based assays. We present a detailed drug assay protocol performed with live cellular spheroids. We employ automated epifluorescence live microscopy to investigate the effects of drugs on the spheroids over several days. We describe the spheroid preparation, manipulation, live fluorescence imaging, and data processing. We quantify the autophagy-triggering effects of the drugs (-)-Gossypol and Rapamycin in glioma cell spheroids. The formation of the autophagosomes and the fusion of the autophagosomes with lysosomes in the treated spheroids are monitored over time and space with a mRFP:GFP:LC3 fusion protein.","DOI":"10.1016/B978-0-12-407239-8.00013-6","ISSN":"0091-679X","note":"PMID: 23317907","journalAbbreviation":"Methods Cell Biol.","language":"eng","author":[{"family":"Ansari","given":"Nariman"},{"family":"Müller","given":"Stefanie"},{"family":"Stelzer","given":"Ernst H. K."},{"family":"Pampaloni","given":"Francesco"}],"issued":{"date-parts":[["2013"]]}}}],"schema":"https://github.com/citation-style-language/schema/raw/master/csl-citation.json"} </w:instrText>
      </w:r>
      <w:r w:rsidR="00874861" w:rsidRPr="00063A83">
        <w:rPr>
          <w:rFonts w:asciiTheme="minorHAnsi" w:hAnsiTheme="minorHAnsi" w:cstheme="minorHAnsi"/>
          <w:color w:val="000000" w:themeColor="text1"/>
        </w:rPr>
        <w:fldChar w:fldCharType="separate"/>
      </w:r>
      <w:r w:rsidR="006C178A" w:rsidRPr="00063A83">
        <w:rPr>
          <w:rFonts w:asciiTheme="minorHAnsi" w:hAnsiTheme="minorHAnsi" w:cstheme="minorHAnsi"/>
          <w:color w:val="000000" w:themeColor="text1"/>
          <w:vertAlign w:val="superscript"/>
        </w:rPr>
        <w:t>14</w:t>
      </w:r>
      <w:r w:rsidR="00874861" w:rsidRPr="00063A83">
        <w:rPr>
          <w:rFonts w:asciiTheme="minorHAnsi" w:hAnsiTheme="minorHAnsi" w:cstheme="minorHAnsi"/>
          <w:color w:val="000000" w:themeColor="text1"/>
        </w:rPr>
        <w:fldChar w:fldCharType="end"/>
      </w:r>
      <w:r w:rsidR="00874861" w:rsidRPr="00063A83">
        <w:rPr>
          <w:rFonts w:asciiTheme="minorHAnsi" w:hAnsiTheme="minorHAnsi" w:cstheme="minorHAnsi"/>
          <w:color w:val="000000" w:themeColor="text1"/>
        </w:rPr>
        <w:t xml:space="preserve">. In this way, the fluorescence signal is corrected using </w:t>
      </w:r>
      <w:r w:rsidR="0027746C" w:rsidRPr="00063A83">
        <w:rPr>
          <w:rFonts w:asciiTheme="minorHAnsi" w:hAnsiTheme="minorHAnsi" w:cstheme="minorHAnsi"/>
          <w:b/>
          <w:color w:val="000000" w:themeColor="text1"/>
        </w:rPr>
        <w:t xml:space="preserve">Equation </w:t>
      </w:r>
      <w:r w:rsidR="0017105B" w:rsidRPr="00063A83">
        <w:rPr>
          <w:rFonts w:asciiTheme="minorHAnsi" w:hAnsiTheme="minorHAnsi" w:cstheme="minorHAnsi"/>
          <w:b/>
          <w:color w:val="000000" w:themeColor="text1"/>
        </w:rPr>
        <w:t>1</w:t>
      </w:r>
      <w:r w:rsidR="0017105B" w:rsidRPr="00063A83">
        <w:rPr>
          <w:rFonts w:asciiTheme="minorHAnsi" w:hAnsiTheme="minorHAnsi" w:cstheme="minorHAnsi"/>
          <w:color w:val="000000" w:themeColor="text1"/>
        </w:rPr>
        <w:t>.</w:t>
      </w:r>
    </w:p>
    <w:p w14:paraId="0491F4BD" w14:textId="77777777" w:rsidR="00DD750D" w:rsidRPr="00063A83" w:rsidRDefault="00DD750D" w:rsidP="007704A6">
      <w:pPr>
        <w:jc w:val="both"/>
        <w:rPr>
          <w:rFonts w:asciiTheme="minorHAnsi" w:hAnsiTheme="minorHAnsi" w:cstheme="minorHAnsi"/>
          <w:color w:val="000000" w:themeColor="text1"/>
        </w:rPr>
      </w:pPr>
    </w:p>
    <w:p w14:paraId="350D18A8" w14:textId="56A4ED2A"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As background, the integrated signal density of a cell-free region of interest (ROI) was determined. The measured integrated signal density is the sum of the intensity values of the pixels within the selected ROI. </w:t>
      </w:r>
      <w:r w:rsidR="00781B69"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ince </w:t>
      </w:r>
      <w:r w:rsidR="00781B69" w:rsidRPr="00063A83">
        <w:rPr>
          <w:rFonts w:asciiTheme="minorHAnsi" w:hAnsiTheme="minorHAnsi" w:cstheme="minorHAnsi"/>
          <w:color w:val="000000" w:themeColor="text1"/>
        </w:rPr>
        <w:t xml:space="preserve">spheroids are </w:t>
      </w:r>
      <w:r w:rsidRPr="00063A83">
        <w:rPr>
          <w:rFonts w:asciiTheme="minorHAnsi" w:hAnsiTheme="minorHAnsi" w:cstheme="minorHAnsi"/>
          <w:color w:val="000000" w:themeColor="text1"/>
        </w:rPr>
        <w:t>3D structure</w:t>
      </w:r>
      <w:r w:rsidR="00781B69"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confocal images from different stacks are acquired. To process such images one can measure the fluorescent signal in each stack individually or use the sum of all stacks into a Z-projection. All the quantifications can be performed using ImageJ. The total corrected fluorescence (TCF) of the spheroids is determined as the normalized TCCF, considering the area of spheroid and the number of stacks, using </w:t>
      </w:r>
      <w:r w:rsidR="0027746C" w:rsidRPr="00063A83">
        <w:rPr>
          <w:rFonts w:asciiTheme="minorHAnsi" w:hAnsiTheme="minorHAnsi" w:cstheme="minorHAnsi"/>
          <w:b/>
          <w:color w:val="000000" w:themeColor="text1"/>
        </w:rPr>
        <w:t xml:space="preserve">Equation </w:t>
      </w:r>
      <w:r w:rsidR="0017105B" w:rsidRPr="00063A83">
        <w:rPr>
          <w:rFonts w:asciiTheme="minorHAnsi" w:hAnsiTheme="minorHAnsi" w:cstheme="minorHAnsi"/>
          <w:b/>
          <w:color w:val="000000" w:themeColor="text1"/>
        </w:rPr>
        <w:t>2</w:t>
      </w:r>
      <w:r w:rsidR="0017105B"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This accounts for the varying sizes </w:t>
      </w:r>
      <w:r w:rsidR="00781B69" w:rsidRPr="00063A83">
        <w:rPr>
          <w:rFonts w:asciiTheme="minorHAnsi" w:hAnsiTheme="minorHAnsi" w:cstheme="minorHAnsi"/>
          <w:color w:val="000000" w:themeColor="text1"/>
        </w:rPr>
        <w:t xml:space="preserve">of spheroids and the </w:t>
      </w:r>
      <w:r w:rsidRPr="00063A83">
        <w:rPr>
          <w:rFonts w:asciiTheme="minorHAnsi" w:hAnsiTheme="minorHAnsi" w:cstheme="minorHAnsi"/>
          <w:color w:val="000000" w:themeColor="text1"/>
        </w:rPr>
        <w:t>discrepancy in the spherical shape.</w:t>
      </w:r>
      <w:r w:rsidR="00BA6C5D" w:rsidRPr="00063A83">
        <w:rPr>
          <w:rFonts w:asciiTheme="minorHAnsi" w:hAnsiTheme="minorHAnsi" w:cstheme="minorHAnsi"/>
          <w:color w:val="000000" w:themeColor="text1"/>
        </w:rPr>
        <w:t xml:space="preserve"> Analyzing the immunofluorescent staining of the spheroids using this method can take up to 5 min per spheroid.</w:t>
      </w:r>
    </w:p>
    <w:p w14:paraId="11DA9999" w14:textId="77777777" w:rsidR="00DD750D" w:rsidRPr="00063A83" w:rsidRDefault="00DD750D" w:rsidP="007704A6">
      <w:pPr>
        <w:jc w:val="both"/>
        <w:rPr>
          <w:rFonts w:asciiTheme="minorHAnsi" w:hAnsiTheme="minorHAnsi" w:cstheme="minorHAnsi"/>
          <w:color w:val="000000" w:themeColor="text1"/>
        </w:rPr>
      </w:pPr>
    </w:p>
    <w:p w14:paraId="70B1621F" w14:textId="57CA20D6" w:rsidR="00DD750D"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Similarly, invasion of cells from spheroids into the surrounding stromal matrix can be analyzed by different algorithms. A straightforward method was previously described by Nowicki et al, in which the invasive cancer cells were counted</w:t>
      </w:r>
      <w:r w:rsidRPr="00063A83">
        <w:rPr>
          <w:rFonts w:asciiTheme="minorHAnsi" w:hAnsiTheme="minorHAnsi" w:cstheme="minorHAnsi"/>
          <w:color w:val="000000" w:themeColor="text1"/>
        </w:rPr>
        <w:fldChar w:fldCharType="begin"/>
      </w:r>
      <w:r w:rsidR="00017CDB" w:rsidRPr="00063A83">
        <w:rPr>
          <w:rFonts w:asciiTheme="minorHAnsi" w:hAnsiTheme="minorHAnsi" w:cstheme="minorHAnsi"/>
          <w:color w:val="000000" w:themeColor="text1"/>
        </w:rPr>
        <w:instrText xml:space="preserve"> ADDIN ZOTERO_ITEM CSL_CITATION {"citationID":"11Twcayo","properties":{"formattedCitation":"\\super 22\\nosupersub{}","plainCitation":"22","dontUpdate":true,"noteIndex":0},"citationItems":[{"id":452,"uris":["http://zotero.org/users/local/2XPe0kug/items/ZE9B4ALD"],"uri":["http://zotero.org/users/local/2XPe0kug/items/ZE9B4ALD"],"itemData":{"id":452,"type":"article-journal","title":"Lithium inhibits invasion of glioma cells; possible involvement of glycogen synthase kinase-3","container-title":"Neuro-Oncology","page":"690-699","volume":"10","issue":"5","source":"PubMed","abstract":"Therapies targeting glioma cells that diffusely infiltrate normal brain are highly sought after. Our aim was to identify novel approaches to this problem using glioma spheroid migration assays. Lithium, a currently approved drug for the treatment of bipolar illnesses, has not been previously examined in the context of glioma migration. We found that lithium treatment potently blocked glioma cell migration in spheroid, wound-healing, and brain slice assays. The effects observed were dose dependent and reversible, and worked using every glioma cell line tested. In addition, there was little effect on cell viability at lithium concentrations that inhibit migration, showing that this is a specific effect. Lithium treatment was associated with a marked change in cell morphology, with cells retracting the long extensions at their leading edge. Examination of known targets of lithium showed that inositol monophosphatase inhibition had no effect on glioma migration, whereas inhibition of glycogen synthase kinase-3 (GSK-3) did. This suggested that the effects of lithium on glioma cell migration could possibly be mediated through GSK-3. Specific pharmacologic GSK-3 inhibitors and siRNA knockdown of GSK-3alpha or GSK-3beta isoforms both reduced cell motility. These data outline previously unidentified pathways and inhibitors that may be useful for the development of novel anti-invasive therapeutics for the treatment of brain tumors.","DOI":"10.1215/15228517-2008-041","ISSN":"1522-8517","note":"PMID: 18715951\nPMCID: PMC2666245","journalAbbreviation":"Neuro-oncology","language":"eng","author":[{"family":"Nowicki","given":"Michal O."},{"family":"Dmitrieva","given":"Nina"},{"family":"Stein","given":"Andrew M."},{"family":"Cutter","given":"Jennifer L."},{"family":"Godlewski","given":"Jakub"},{"family":"Saeki","given":"Yoshinaga"},{"family":"Nita","given":"Masayuki"},{"family":"Berens","given":"Michael E."},{"family":"Sander","given":"Leonard M."},{"family":"Newton","given":"Herbert B."},{"family":"Chiocca","given":"E. Antonio"},{"family":"Lawler","given":"Sean"}],"issued":{"date-parts":[["2008",10]]}}}],"schema":"https://github.com/citation-style-language/schema/raw/master/csl-citation.json"} </w:instrText>
      </w:r>
      <w:r w:rsidRPr="00063A83">
        <w:rPr>
          <w:rFonts w:asciiTheme="minorHAnsi" w:hAnsiTheme="minorHAnsi" w:cstheme="minorHAnsi"/>
          <w:color w:val="000000" w:themeColor="text1"/>
        </w:rPr>
        <w:fldChar w:fldCharType="separate"/>
      </w:r>
      <w:r w:rsidR="00CF6FF8" w:rsidRPr="00063A83">
        <w:rPr>
          <w:rFonts w:asciiTheme="minorHAnsi" w:hAnsiTheme="minorHAnsi" w:cstheme="minorHAnsi"/>
          <w:color w:val="000000" w:themeColor="text1"/>
          <w:vertAlign w:val="superscript"/>
        </w:rPr>
        <w:t>23</w:t>
      </w:r>
      <w:r w:rsidRPr="00063A83">
        <w:rPr>
          <w:rFonts w:asciiTheme="minorHAnsi" w:hAnsiTheme="minorHAnsi" w:cstheme="minorHAnsi"/>
          <w:color w:val="000000" w:themeColor="text1"/>
        </w:rPr>
        <w:fldChar w:fldCharType="end"/>
      </w:r>
      <w:r w:rsidRPr="00063A83">
        <w:rPr>
          <w:rFonts w:asciiTheme="minorHAnsi" w:hAnsiTheme="minorHAnsi" w:cstheme="minorHAnsi"/>
          <w:color w:val="000000" w:themeColor="text1"/>
        </w:rPr>
        <w:t xml:space="preserve">. In order to discriminate the invasive cells from the ones that do not invade, it is important to establish a </w:t>
      </w:r>
      <w:r w:rsidR="003A7207" w:rsidRPr="00063A83">
        <w:rPr>
          <w:rFonts w:asciiTheme="minorHAnsi" w:hAnsiTheme="minorHAnsi" w:cstheme="minorHAnsi"/>
          <w:color w:val="000000" w:themeColor="text1"/>
        </w:rPr>
        <w:t>spatial limit beyond which the cells are cons</w:t>
      </w:r>
      <w:bookmarkStart w:id="0" w:name="_GoBack"/>
      <w:bookmarkEnd w:id="0"/>
      <w:r w:rsidR="003A7207" w:rsidRPr="00063A83">
        <w:rPr>
          <w:rFonts w:asciiTheme="minorHAnsi" w:hAnsiTheme="minorHAnsi" w:cstheme="minorHAnsi"/>
          <w:color w:val="000000" w:themeColor="text1"/>
        </w:rPr>
        <w:t>idered to have left the spheroid structure</w:t>
      </w:r>
      <w:r w:rsidRPr="00063A83">
        <w:rPr>
          <w:rFonts w:asciiTheme="minorHAnsi" w:hAnsiTheme="minorHAnsi" w:cstheme="minorHAnsi"/>
          <w:color w:val="000000" w:themeColor="text1"/>
        </w:rPr>
        <w:t>. Therefore, the starting point is the limit that corresponds to the perimeter of the spheroid images acquired at</w:t>
      </w:r>
      <w:r w:rsidR="00BA6C5D" w:rsidRPr="00063A83">
        <w:rPr>
          <w:rFonts w:asciiTheme="minorHAnsi" w:hAnsiTheme="minorHAnsi" w:cstheme="minorHAnsi"/>
          <w:color w:val="000000" w:themeColor="text1"/>
        </w:rPr>
        <w:t xml:space="preserve"> the</w:t>
      </w:r>
      <w:r w:rsidRPr="00063A83">
        <w:rPr>
          <w:rFonts w:asciiTheme="minorHAnsi" w:hAnsiTheme="minorHAnsi" w:cstheme="minorHAnsi"/>
          <w:color w:val="000000" w:themeColor="text1"/>
        </w:rPr>
        <w:t xml:space="preserve"> initial time point</w:t>
      </w:r>
      <w:r w:rsidR="00BA6C5D" w:rsidRPr="00063A83">
        <w:rPr>
          <w:rFonts w:asciiTheme="minorHAnsi" w:hAnsiTheme="minorHAnsi" w:cstheme="minorHAnsi"/>
          <w:color w:val="000000" w:themeColor="text1"/>
        </w:rPr>
        <w:t xml:space="preserve"> (time 0)</w:t>
      </w:r>
      <w:r w:rsidRPr="00063A83">
        <w:rPr>
          <w:rFonts w:asciiTheme="minorHAnsi" w:hAnsiTheme="minorHAnsi" w:cstheme="minorHAnsi"/>
          <w:color w:val="000000" w:themeColor="text1"/>
        </w:rPr>
        <w:t>, when the spheroids were embedded in</w:t>
      </w:r>
      <w:r w:rsidR="00781B69" w:rsidRPr="00063A83">
        <w:rPr>
          <w:rFonts w:asciiTheme="minorHAnsi" w:hAnsiTheme="minorHAnsi" w:cstheme="minorHAnsi"/>
          <w:color w:val="000000" w:themeColor="text1"/>
        </w:rPr>
        <w:t>to</w:t>
      </w:r>
      <w:r w:rsidRPr="00063A83">
        <w:rPr>
          <w:rFonts w:asciiTheme="minorHAnsi" w:hAnsiTheme="minorHAnsi" w:cstheme="minorHAnsi"/>
          <w:color w:val="000000" w:themeColor="text1"/>
        </w:rPr>
        <w:t xml:space="preserve"> the gel. The cell that invade</w:t>
      </w:r>
      <w:r w:rsidR="0027746C" w:rsidRPr="00063A83">
        <w:rPr>
          <w:rFonts w:asciiTheme="minorHAnsi" w:hAnsiTheme="minorHAnsi" w:cstheme="minorHAnsi"/>
          <w:color w:val="000000" w:themeColor="text1"/>
        </w:rPr>
        <w:t>s</w:t>
      </w:r>
      <w:r w:rsidRPr="00063A83">
        <w:rPr>
          <w:rFonts w:asciiTheme="minorHAnsi" w:hAnsiTheme="minorHAnsi" w:cstheme="minorHAnsi"/>
          <w:color w:val="000000" w:themeColor="text1"/>
        </w:rPr>
        <w:t xml:space="preserve"> the gel the furthest is considered the maximal distance an invasive cell can reach, and thus, it defines the outer </w:t>
      </w:r>
      <w:r w:rsidR="00D53295" w:rsidRPr="00063A83">
        <w:rPr>
          <w:rFonts w:asciiTheme="minorHAnsi" w:hAnsiTheme="minorHAnsi" w:cstheme="minorHAnsi"/>
          <w:color w:val="000000" w:themeColor="text1"/>
        </w:rPr>
        <w:t>rim of the invasion region</w:t>
      </w:r>
      <w:r w:rsidRPr="00063A83">
        <w:rPr>
          <w:rFonts w:asciiTheme="minorHAnsi" w:hAnsiTheme="minorHAnsi" w:cstheme="minorHAnsi"/>
          <w:color w:val="000000" w:themeColor="text1"/>
        </w:rPr>
        <w:t>. This method counts the invasive</w:t>
      </w:r>
      <w:r w:rsidR="00F3355D" w:rsidRPr="00063A83">
        <w:rPr>
          <w:rFonts w:asciiTheme="minorHAnsi" w:hAnsiTheme="minorHAnsi" w:cstheme="minorHAnsi"/>
          <w:color w:val="000000" w:themeColor="text1"/>
        </w:rPr>
        <w:t xml:space="preserve"> cancer</w:t>
      </w:r>
      <w:r w:rsidRPr="00063A83">
        <w:rPr>
          <w:rFonts w:asciiTheme="minorHAnsi" w:hAnsiTheme="minorHAnsi" w:cstheme="minorHAnsi"/>
          <w:color w:val="000000" w:themeColor="text1"/>
        </w:rPr>
        <w:t xml:space="preserve"> cells that are present in the invading area, using the counting tool from ImageJ, and the ROI corresponding to the spheroid at time 0</w:t>
      </w:r>
      <w:r w:rsidR="0027746C"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is added to the ROI manager and then transposed to the image of the same exact spheroid acquired 48</w:t>
      </w:r>
      <w:r w:rsidR="0027746C"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h or 72</w:t>
      </w:r>
      <w:r w:rsidR="0027746C" w:rsidRPr="00063A83">
        <w:rPr>
          <w:rFonts w:asciiTheme="minorHAnsi" w:hAnsiTheme="minorHAnsi" w:cstheme="minorHAnsi"/>
          <w:color w:val="000000" w:themeColor="text1"/>
        </w:rPr>
        <w:t xml:space="preserve"> </w:t>
      </w:r>
      <w:r w:rsidRPr="00063A83">
        <w:rPr>
          <w:rFonts w:asciiTheme="minorHAnsi" w:hAnsiTheme="minorHAnsi" w:cstheme="minorHAnsi"/>
          <w:color w:val="000000" w:themeColor="text1"/>
        </w:rPr>
        <w:t xml:space="preserve">h later. For this reason, it is important that </w:t>
      </w:r>
      <w:r w:rsidR="00781B69" w:rsidRPr="00063A83">
        <w:rPr>
          <w:rFonts w:asciiTheme="minorHAnsi" w:hAnsiTheme="minorHAnsi" w:cstheme="minorHAnsi"/>
          <w:color w:val="000000" w:themeColor="text1"/>
        </w:rPr>
        <w:t xml:space="preserve">the spheroid remains </w:t>
      </w:r>
      <w:r w:rsidR="00F3355D" w:rsidRPr="00063A83">
        <w:rPr>
          <w:rFonts w:asciiTheme="minorHAnsi" w:hAnsiTheme="minorHAnsi" w:cstheme="minorHAnsi"/>
          <w:color w:val="000000" w:themeColor="text1"/>
        </w:rPr>
        <w:t xml:space="preserve">as close to </w:t>
      </w:r>
      <w:r w:rsidR="00781B69" w:rsidRPr="00063A83">
        <w:rPr>
          <w:rFonts w:asciiTheme="minorHAnsi" w:hAnsiTheme="minorHAnsi" w:cstheme="minorHAnsi"/>
          <w:color w:val="000000" w:themeColor="text1"/>
        </w:rPr>
        <w:lastRenderedPageBreak/>
        <w:t>the center of the planes</w:t>
      </w:r>
      <w:r w:rsidR="00F3355D" w:rsidRPr="00063A83">
        <w:rPr>
          <w:rFonts w:asciiTheme="minorHAnsi" w:hAnsiTheme="minorHAnsi" w:cstheme="minorHAnsi"/>
          <w:color w:val="000000" w:themeColor="text1"/>
        </w:rPr>
        <w:t xml:space="preserve"> as possible,</w:t>
      </w:r>
      <w:r w:rsidR="00781B69" w:rsidRPr="00063A83">
        <w:rPr>
          <w:rFonts w:asciiTheme="minorHAnsi" w:hAnsiTheme="minorHAnsi" w:cstheme="minorHAnsi"/>
          <w:color w:val="000000" w:themeColor="text1"/>
        </w:rPr>
        <w:t xml:space="preserve"> during the different times </w:t>
      </w:r>
      <w:r w:rsidR="00F3355D" w:rsidRPr="00063A83">
        <w:rPr>
          <w:rFonts w:asciiTheme="minorHAnsi" w:hAnsiTheme="minorHAnsi" w:cstheme="minorHAnsi"/>
          <w:color w:val="000000" w:themeColor="text1"/>
        </w:rPr>
        <w:t xml:space="preserve">of </w:t>
      </w:r>
      <w:r w:rsidR="00781B69" w:rsidRPr="00063A83">
        <w:rPr>
          <w:rFonts w:asciiTheme="minorHAnsi" w:hAnsiTheme="minorHAnsi" w:cstheme="minorHAnsi"/>
          <w:color w:val="000000" w:themeColor="text1"/>
        </w:rPr>
        <w:t>acquisitio</w:t>
      </w:r>
      <w:r w:rsidR="00D53295" w:rsidRPr="00063A83">
        <w:rPr>
          <w:rFonts w:asciiTheme="minorHAnsi" w:hAnsiTheme="minorHAnsi" w:cstheme="minorHAnsi"/>
          <w:color w:val="000000" w:themeColor="text1"/>
        </w:rPr>
        <w:t>n</w:t>
      </w:r>
      <w:r w:rsidRPr="00063A83">
        <w:rPr>
          <w:rFonts w:asciiTheme="minorHAnsi" w:hAnsiTheme="minorHAnsi" w:cstheme="minorHAnsi"/>
          <w:color w:val="000000" w:themeColor="text1"/>
        </w:rPr>
        <w:t xml:space="preserve">. </w:t>
      </w:r>
      <w:r w:rsidR="00F3355D" w:rsidRPr="00063A83">
        <w:rPr>
          <w:rFonts w:asciiTheme="minorHAnsi" w:hAnsiTheme="minorHAnsi" w:cstheme="minorHAnsi"/>
          <w:color w:val="000000" w:themeColor="text1"/>
        </w:rPr>
        <w:t>Counting the number of cells can take up to 5 min per spheroid.</w:t>
      </w:r>
      <w:r w:rsidR="00DF0E75" w:rsidRPr="00063A83">
        <w:rPr>
          <w:rFonts w:asciiTheme="minorHAnsi" w:hAnsiTheme="minorHAnsi" w:cstheme="minorHAnsi"/>
          <w:color w:val="000000" w:themeColor="text1"/>
        </w:rPr>
        <w:t xml:space="preserve"> </w:t>
      </w:r>
      <w:r w:rsidR="00DF0E75" w:rsidRPr="00063A83">
        <w:rPr>
          <w:rFonts w:asciiTheme="minorHAnsi" w:hAnsiTheme="minorHAnsi" w:cstheme="minorHAnsi"/>
          <w:color w:val="000000" w:themeColor="text1"/>
        </w:rPr>
        <w:tab/>
      </w:r>
    </w:p>
    <w:p w14:paraId="7D1C49E6" w14:textId="4D37CC9C" w:rsidR="00DF0E75" w:rsidRPr="00063A83" w:rsidRDefault="00DF0E75"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tab/>
      </w:r>
      <w:r w:rsidRPr="00063A83">
        <w:rPr>
          <w:rFonts w:asciiTheme="minorHAnsi" w:hAnsiTheme="minorHAnsi" w:cstheme="minorHAnsi"/>
          <w:color w:val="000000" w:themeColor="text1"/>
        </w:rPr>
        <w:tab/>
      </w:r>
      <w:r w:rsidRPr="00063A83">
        <w:rPr>
          <w:rFonts w:asciiTheme="minorHAnsi" w:hAnsiTheme="minorHAnsi" w:cstheme="minorHAnsi"/>
          <w:color w:val="000000" w:themeColor="text1"/>
        </w:rPr>
        <w:tab/>
      </w:r>
      <w:r w:rsidRPr="00063A83">
        <w:rPr>
          <w:rFonts w:asciiTheme="minorHAnsi" w:hAnsiTheme="minorHAnsi" w:cstheme="minorHAnsi"/>
          <w:color w:val="000000" w:themeColor="text1"/>
        </w:rPr>
        <w:tab/>
      </w:r>
    </w:p>
    <w:p w14:paraId="7E21477E" w14:textId="005A9D32" w:rsidR="00874861" w:rsidRPr="00063A83" w:rsidRDefault="00874861" w:rsidP="00DD750D">
      <w:pPr>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Another important consideration is to distinguish the different cell types in the </w:t>
      </w:r>
      <w:proofErr w:type="spellStart"/>
      <w:r w:rsidRPr="00063A83">
        <w:rPr>
          <w:rFonts w:asciiTheme="minorHAnsi" w:hAnsiTheme="minorHAnsi" w:cstheme="minorHAnsi"/>
          <w:color w:val="000000" w:themeColor="text1"/>
        </w:rPr>
        <w:t>heterospheroid</w:t>
      </w:r>
      <w:proofErr w:type="spellEnd"/>
      <w:r w:rsidRPr="00063A83">
        <w:rPr>
          <w:rFonts w:asciiTheme="minorHAnsi" w:hAnsiTheme="minorHAnsi" w:cstheme="minorHAnsi"/>
          <w:color w:val="000000" w:themeColor="text1"/>
        </w:rPr>
        <w:t xml:space="preserve">. This can be performed using live cell fluorescent dyes, which can be problematic when the cell type has a high cell division rate or if the experiment is to be performed for long periods of time. The more robust and reliable way to distinguish the two different populations is to develop cell lines expressing fluorescent proteins such as mCherry and GFP. The delivery of the expression vectors can be performed using lentivirus, which results in stable expression of these proteins. </w:t>
      </w:r>
    </w:p>
    <w:p w14:paraId="5DC0A435" w14:textId="54158EEB" w:rsidR="00874861" w:rsidRPr="00063A83" w:rsidRDefault="00874861" w:rsidP="00DD750D">
      <w:pPr>
        <w:pStyle w:val="NormalWeb"/>
        <w:spacing w:before="0" w:beforeAutospacing="0" w:after="0" w:afterAutospacing="0"/>
        <w:rPr>
          <w:rFonts w:asciiTheme="minorHAnsi" w:hAnsiTheme="minorHAnsi" w:cstheme="minorHAnsi"/>
          <w:b/>
          <w:bCs/>
          <w:color w:val="000000" w:themeColor="text1"/>
        </w:rPr>
      </w:pPr>
    </w:p>
    <w:p w14:paraId="020BDEB0" w14:textId="77777777" w:rsidR="00DD750D" w:rsidRPr="00063A83" w:rsidRDefault="00874861" w:rsidP="00DD750D">
      <w:pPr>
        <w:widowControl w:val="0"/>
        <w:autoSpaceDE w:val="0"/>
        <w:autoSpaceDN w:val="0"/>
        <w:adjustRightInd w:val="0"/>
        <w:jc w:val="both"/>
        <w:rPr>
          <w:rFonts w:asciiTheme="minorHAnsi" w:hAnsiTheme="minorHAnsi" w:cstheme="minorHAnsi"/>
          <w:b/>
          <w:bCs/>
          <w:color w:val="000000" w:themeColor="text1"/>
        </w:rPr>
      </w:pPr>
      <w:r w:rsidRPr="00063A83">
        <w:rPr>
          <w:rFonts w:asciiTheme="minorHAnsi" w:hAnsiTheme="minorHAnsi" w:cstheme="minorHAnsi"/>
          <w:b/>
          <w:bCs/>
          <w:color w:val="000000" w:themeColor="text1"/>
        </w:rPr>
        <w:t xml:space="preserve">ACKNOWLEDGMENTS: </w:t>
      </w:r>
    </w:p>
    <w:p w14:paraId="426873C6" w14:textId="413C578A" w:rsidR="00874861" w:rsidRPr="00063A83" w:rsidRDefault="00874861" w:rsidP="00DD750D">
      <w:pPr>
        <w:widowControl w:val="0"/>
        <w:autoSpaceDE w:val="0"/>
        <w:autoSpaceDN w:val="0"/>
        <w:adjustRightInd w:val="0"/>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We acknowledge Barbara </w:t>
      </w:r>
      <w:proofErr w:type="spellStart"/>
      <w:r w:rsidRPr="00063A83">
        <w:rPr>
          <w:rFonts w:asciiTheme="minorHAnsi" w:hAnsiTheme="minorHAnsi" w:cstheme="minorHAnsi"/>
          <w:color w:val="000000" w:themeColor="text1"/>
        </w:rPr>
        <w:t>Schedding’s</w:t>
      </w:r>
      <w:proofErr w:type="spellEnd"/>
      <w:r w:rsidRPr="00063A83">
        <w:rPr>
          <w:rFonts w:asciiTheme="minorHAnsi" w:hAnsiTheme="minorHAnsi" w:cstheme="minorHAnsi"/>
          <w:color w:val="000000" w:themeColor="text1"/>
        </w:rPr>
        <w:t xml:space="preserve"> help in preparing the BM2 and lebein-1. We acknowledge </w:t>
      </w:r>
      <w:proofErr w:type="spellStart"/>
      <w:r w:rsidRPr="00063A83">
        <w:rPr>
          <w:rFonts w:asciiTheme="minorHAnsi" w:hAnsiTheme="minorHAnsi" w:cstheme="minorHAnsi"/>
          <w:color w:val="000000" w:themeColor="text1"/>
        </w:rPr>
        <w:t>Àgnes</w:t>
      </w:r>
      <w:proofErr w:type="spellEnd"/>
      <w:r w:rsidRPr="00063A83">
        <w:rPr>
          <w:rFonts w:asciiTheme="minorHAnsi" w:hAnsiTheme="minorHAnsi" w:cstheme="minorHAnsi"/>
          <w:color w:val="000000" w:themeColor="text1"/>
        </w:rPr>
        <w:t xml:space="preserve"> Noel for sharing her expertise in spheroid assays. We thank Sonja </w:t>
      </w:r>
      <w:proofErr w:type="spellStart"/>
      <w:r w:rsidRPr="00063A83">
        <w:rPr>
          <w:rFonts w:asciiTheme="minorHAnsi" w:hAnsiTheme="minorHAnsi" w:cstheme="minorHAnsi"/>
          <w:color w:val="000000" w:themeColor="text1"/>
        </w:rPr>
        <w:t>Schelhaas</w:t>
      </w:r>
      <w:proofErr w:type="spellEnd"/>
      <w:r w:rsidRPr="00063A83">
        <w:rPr>
          <w:rFonts w:asciiTheme="minorHAnsi" w:hAnsiTheme="minorHAnsi" w:cstheme="minorHAnsi"/>
          <w:color w:val="000000" w:themeColor="text1"/>
        </w:rPr>
        <w:t xml:space="preserve"> and Michael Schäfers for their help in handling lentiviral transfection under S2 conditions. We acknowledge Sabine von </w:t>
      </w:r>
      <w:proofErr w:type="spellStart"/>
      <w:r w:rsidRPr="00063A83">
        <w:rPr>
          <w:rFonts w:asciiTheme="minorHAnsi" w:hAnsiTheme="minorHAnsi" w:cstheme="minorHAnsi"/>
          <w:color w:val="000000" w:themeColor="text1"/>
        </w:rPr>
        <w:t>Rüden’s</w:t>
      </w:r>
      <w:proofErr w:type="spellEnd"/>
      <w:r w:rsidRPr="00063A83">
        <w:rPr>
          <w:rFonts w:asciiTheme="minorHAnsi" w:hAnsiTheme="minorHAnsi" w:cstheme="minorHAnsi"/>
          <w:color w:val="000000" w:themeColor="text1"/>
        </w:rPr>
        <w:t xml:space="preserve"> </w:t>
      </w:r>
      <w:proofErr w:type="spellStart"/>
      <w:r w:rsidRPr="00063A83">
        <w:rPr>
          <w:rFonts w:asciiTheme="minorHAnsi" w:hAnsiTheme="minorHAnsi" w:cstheme="minorHAnsi"/>
          <w:color w:val="000000" w:themeColor="text1"/>
        </w:rPr>
        <w:t>assistence</w:t>
      </w:r>
      <w:proofErr w:type="spellEnd"/>
      <w:r w:rsidRPr="00063A83">
        <w:rPr>
          <w:rFonts w:asciiTheme="minorHAnsi" w:hAnsiTheme="minorHAnsi" w:cstheme="minorHAnsi"/>
          <w:color w:val="000000" w:themeColor="text1"/>
        </w:rPr>
        <w:t xml:space="preserve"> in preparing CAFs from pancreatic cancer tissue. </w:t>
      </w:r>
    </w:p>
    <w:p w14:paraId="42F723F2" w14:textId="77777777" w:rsidR="0027746C" w:rsidRPr="00063A83" w:rsidRDefault="0027746C" w:rsidP="00DD750D">
      <w:pPr>
        <w:widowControl w:val="0"/>
        <w:autoSpaceDE w:val="0"/>
        <w:autoSpaceDN w:val="0"/>
        <w:adjustRightInd w:val="0"/>
        <w:jc w:val="both"/>
        <w:rPr>
          <w:rFonts w:asciiTheme="minorHAnsi" w:hAnsiTheme="minorHAnsi" w:cstheme="minorHAnsi"/>
          <w:color w:val="000000" w:themeColor="text1"/>
        </w:rPr>
      </w:pPr>
    </w:p>
    <w:p w14:paraId="3C2E49B2" w14:textId="67ACE875" w:rsidR="00874861" w:rsidRPr="00063A83" w:rsidRDefault="00874861" w:rsidP="00DD750D">
      <w:pPr>
        <w:widowControl w:val="0"/>
        <w:autoSpaceDE w:val="0"/>
        <w:autoSpaceDN w:val="0"/>
        <w:adjustRightInd w:val="0"/>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The research leading to these results has received funding from the People </w:t>
      </w:r>
      <w:proofErr w:type="spellStart"/>
      <w:r w:rsidRPr="00063A83">
        <w:rPr>
          <w:rFonts w:asciiTheme="minorHAnsi" w:hAnsiTheme="minorHAnsi" w:cstheme="minorHAnsi"/>
          <w:color w:val="000000" w:themeColor="text1"/>
        </w:rPr>
        <w:t>Programme</w:t>
      </w:r>
      <w:proofErr w:type="spellEnd"/>
      <w:r w:rsidRPr="00063A83">
        <w:rPr>
          <w:rFonts w:asciiTheme="minorHAnsi" w:hAnsiTheme="minorHAnsi" w:cstheme="minorHAnsi"/>
          <w:color w:val="000000" w:themeColor="text1"/>
        </w:rPr>
        <w:t xml:space="preserve"> (Marie Curie Actions) of the European Union’s Seventh Framework </w:t>
      </w:r>
      <w:proofErr w:type="spellStart"/>
      <w:r w:rsidRPr="00063A83">
        <w:rPr>
          <w:rFonts w:asciiTheme="minorHAnsi" w:hAnsiTheme="minorHAnsi" w:cstheme="minorHAnsi"/>
          <w:color w:val="000000" w:themeColor="text1"/>
        </w:rPr>
        <w:t>Programme</w:t>
      </w:r>
      <w:proofErr w:type="spellEnd"/>
      <w:r w:rsidRPr="00063A83">
        <w:rPr>
          <w:rFonts w:asciiTheme="minorHAnsi" w:hAnsiTheme="minorHAnsi" w:cstheme="minorHAnsi"/>
          <w:color w:val="000000" w:themeColor="text1"/>
        </w:rPr>
        <w:t xml:space="preserve"> FP7/2007-2013/ under the REA grant agreement n◦ (316610) to J.A.E. Moreover, J.A.E. and A.C.M.C. was financially supported by the Deutsche </w:t>
      </w:r>
      <w:proofErr w:type="spellStart"/>
      <w:r w:rsidRPr="00063A83">
        <w:rPr>
          <w:rFonts w:asciiTheme="minorHAnsi" w:hAnsiTheme="minorHAnsi" w:cstheme="minorHAnsi"/>
          <w:color w:val="000000" w:themeColor="text1"/>
        </w:rPr>
        <w:t>Forschungsgemeinschaft</w:t>
      </w:r>
      <w:proofErr w:type="spellEnd"/>
      <w:r w:rsidRPr="00063A83">
        <w:rPr>
          <w:rFonts w:asciiTheme="minorHAnsi" w:hAnsiTheme="minorHAnsi" w:cstheme="minorHAnsi"/>
          <w:color w:val="000000" w:themeColor="text1"/>
        </w:rPr>
        <w:t xml:space="preserve"> (DFG) within the Cells-in-Motion Cluster of Excellence (EXC 1003-CiM). This project was also supported by Wilhelm Sander Stiftung (grant: 2016.113.1 to J.A.E.). </w:t>
      </w:r>
    </w:p>
    <w:p w14:paraId="6DCFFCFD" w14:textId="77777777" w:rsidR="0027746C" w:rsidRPr="00063A83" w:rsidRDefault="0027746C" w:rsidP="00DD750D">
      <w:pPr>
        <w:widowControl w:val="0"/>
        <w:autoSpaceDE w:val="0"/>
        <w:autoSpaceDN w:val="0"/>
        <w:adjustRightInd w:val="0"/>
        <w:jc w:val="both"/>
        <w:rPr>
          <w:rFonts w:asciiTheme="minorHAnsi" w:hAnsiTheme="minorHAnsi" w:cstheme="minorHAnsi"/>
          <w:color w:val="000000" w:themeColor="text1"/>
        </w:rPr>
      </w:pPr>
    </w:p>
    <w:p w14:paraId="56CE188A" w14:textId="6A746808" w:rsidR="00874861" w:rsidRPr="00063A83" w:rsidRDefault="00874861" w:rsidP="00DD750D">
      <w:pPr>
        <w:pStyle w:val="NormalWeb"/>
        <w:spacing w:before="0" w:beforeAutospacing="0" w:after="0" w:afterAutospacing="0"/>
        <w:outlineLvl w:val="0"/>
        <w:rPr>
          <w:rFonts w:asciiTheme="minorHAnsi" w:hAnsiTheme="minorHAnsi" w:cstheme="minorHAnsi"/>
          <w:color w:val="000000" w:themeColor="text1"/>
        </w:rPr>
      </w:pPr>
      <w:r w:rsidRPr="00063A83">
        <w:rPr>
          <w:rFonts w:asciiTheme="minorHAnsi" w:hAnsiTheme="minorHAnsi" w:cstheme="minorHAnsi"/>
          <w:b/>
          <w:color w:val="000000" w:themeColor="text1"/>
        </w:rPr>
        <w:t>DISCLOSURES</w:t>
      </w:r>
      <w:r w:rsidRPr="00063A83">
        <w:rPr>
          <w:rFonts w:asciiTheme="minorHAnsi" w:hAnsiTheme="minorHAnsi" w:cstheme="minorHAnsi"/>
          <w:b/>
          <w:bCs/>
          <w:color w:val="000000" w:themeColor="text1"/>
        </w:rPr>
        <w:t xml:space="preserve">: </w:t>
      </w:r>
    </w:p>
    <w:p w14:paraId="3B904F08" w14:textId="78C9E9F6" w:rsidR="00874861" w:rsidRPr="00063A83" w:rsidRDefault="00874861" w:rsidP="00DD750D">
      <w:pPr>
        <w:widowControl w:val="0"/>
        <w:autoSpaceDE w:val="0"/>
        <w:autoSpaceDN w:val="0"/>
        <w:adjustRightInd w:val="0"/>
        <w:jc w:val="both"/>
        <w:rPr>
          <w:rFonts w:asciiTheme="minorHAnsi" w:hAnsiTheme="minorHAnsi" w:cstheme="minorHAnsi"/>
          <w:color w:val="000000" w:themeColor="text1"/>
        </w:rPr>
      </w:pPr>
      <w:r w:rsidRPr="00063A83">
        <w:rPr>
          <w:rFonts w:asciiTheme="minorHAnsi" w:hAnsiTheme="minorHAnsi" w:cstheme="minorHAnsi"/>
          <w:color w:val="000000" w:themeColor="text1"/>
        </w:rPr>
        <w:t xml:space="preserve">The authors declare no conflict of interest. This material reflects only the author’s views and the European Union is not liable for any use that may be made of the information contained therein. </w:t>
      </w:r>
    </w:p>
    <w:p w14:paraId="2A34CB23" w14:textId="7F1A9E8C" w:rsidR="00874861" w:rsidRPr="00063A83" w:rsidRDefault="00874861" w:rsidP="007704A6">
      <w:pPr>
        <w:jc w:val="both"/>
        <w:rPr>
          <w:rFonts w:asciiTheme="minorHAnsi" w:hAnsiTheme="minorHAnsi" w:cstheme="minorHAnsi"/>
          <w:color w:val="000000" w:themeColor="text1"/>
        </w:rPr>
      </w:pPr>
    </w:p>
    <w:p w14:paraId="2F1EFC39" w14:textId="2F4D2669" w:rsidR="00874861" w:rsidRPr="00063A83" w:rsidRDefault="00874861" w:rsidP="00835C93">
      <w:pPr>
        <w:jc w:val="both"/>
        <w:outlineLvl w:val="0"/>
        <w:rPr>
          <w:rFonts w:asciiTheme="minorHAnsi" w:hAnsiTheme="minorHAnsi" w:cstheme="minorHAnsi"/>
          <w:b/>
          <w:color w:val="000000" w:themeColor="text1"/>
        </w:rPr>
      </w:pPr>
      <w:r w:rsidRPr="00063A83">
        <w:rPr>
          <w:rFonts w:asciiTheme="minorHAnsi" w:hAnsiTheme="minorHAnsi" w:cstheme="minorHAnsi"/>
          <w:b/>
          <w:bCs/>
          <w:color w:val="000000" w:themeColor="text1"/>
        </w:rPr>
        <w:t>REFERENCES:</w:t>
      </w:r>
    </w:p>
    <w:p w14:paraId="764AC282" w14:textId="77777777" w:rsidR="00F65AE9" w:rsidRPr="00063A83" w:rsidRDefault="00874861"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fldChar w:fldCharType="begin"/>
      </w:r>
      <w:r w:rsidR="004F1EE4" w:rsidRPr="00063A83">
        <w:rPr>
          <w:rFonts w:asciiTheme="minorHAnsi" w:hAnsiTheme="minorHAnsi" w:cstheme="minorHAnsi"/>
          <w:color w:val="000000" w:themeColor="text1"/>
        </w:rPr>
        <w:instrText xml:space="preserve"> ADDIN ZOTERO_BIBL {"uncited":[],"omitted":[],"custom":[]} CSL_BIBLIOGRAPHY </w:instrText>
      </w:r>
      <w:r w:rsidRPr="00063A83">
        <w:rPr>
          <w:rFonts w:asciiTheme="minorHAnsi" w:hAnsiTheme="minorHAnsi" w:cstheme="minorHAnsi"/>
          <w:color w:val="000000" w:themeColor="text1"/>
        </w:rPr>
        <w:fldChar w:fldCharType="separate"/>
      </w:r>
      <w:r w:rsidR="00F65AE9" w:rsidRPr="00063A83">
        <w:rPr>
          <w:rFonts w:asciiTheme="minorHAnsi" w:hAnsiTheme="minorHAnsi" w:cstheme="minorHAnsi"/>
          <w:color w:val="000000" w:themeColor="text1"/>
        </w:rPr>
        <w:t>1.</w:t>
      </w:r>
      <w:r w:rsidR="00F65AE9" w:rsidRPr="00063A83">
        <w:rPr>
          <w:rFonts w:asciiTheme="minorHAnsi" w:hAnsiTheme="minorHAnsi" w:cstheme="minorHAnsi"/>
          <w:color w:val="000000" w:themeColor="text1"/>
        </w:rPr>
        <w:tab/>
        <w:t xml:space="preserve">Pietilä, M., Ivaska, J., Mani, S.A. Whom to blame for metastasis, the epithelial-mesenchymal transition or the tumor microenvironment? </w:t>
      </w:r>
      <w:r w:rsidR="00F65AE9" w:rsidRPr="00063A83">
        <w:rPr>
          <w:rFonts w:asciiTheme="minorHAnsi" w:hAnsiTheme="minorHAnsi" w:cstheme="minorHAnsi"/>
          <w:i/>
          <w:iCs/>
          <w:color w:val="000000" w:themeColor="text1"/>
        </w:rPr>
        <w:t>Cancer Letters</w:t>
      </w:r>
      <w:r w:rsidR="00F65AE9" w:rsidRPr="00063A83">
        <w:rPr>
          <w:rFonts w:asciiTheme="minorHAnsi" w:hAnsiTheme="minorHAnsi" w:cstheme="minorHAnsi"/>
          <w:color w:val="000000" w:themeColor="text1"/>
        </w:rPr>
        <w:t xml:space="preserve">. </w:t>
      </w:r>
      <w:r w:rsidR="00F65AE9" w:rsidRPr="00063A83">
        <w:rPr>
          <w:rFonts w:asciiTheme="minorHAnsi" w:hAnsiTheme="minorHAnsi" w:cstheme="minorHAnsi"/>
          <w:b/>
          <w:bCs/>
          <w:color w:val="000000" w:themeColor="text1"/>
        </w:rPr>
        <w:t>380</w:t>
      </w:r>
      <w:r w:rsidR="00F65AE9" w:rsidRPr="00063A83">
        <w:rPr>
          <w:rFonts w:asciiTheme="minorHAnsi" w:hAnsiTheme="minorHAnsi" w:cstheme="minorHAnsi"/>
          <w:color w:val="000000" w:themeColor="text1"/>
        </w:rPr>
        <w:t xml:space="preserve"> (1), 359–368, doi: 10.1016/j.canlet.2015.12.033 (2016).</w:t>
      </w:r>
    </w:p>
    <w:p w14:paraId="2D14ECD0"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w:t>
      </w:r>
      <w:r w:rsidRPr="00063A83">
        <w:rPr>
          <w:rFonts w:asciiTheme="minorHAnsi" w:hAnsiTheme="minorHAnsi" w:cstheme="minorHAnsi"/>
          <w:color w:val="000000" w:themeColor="text1"/>
        </w:rPr>
        <w:tab/>
        <w:t xml:space="preserve">Heldin, C.-H., Rubin, K., Pietras, K., Ostman, A. High interstitial fluid pressure - an obstacle in cancer therapy. </w:t>
      </w:r>
      <w:r w:rsidRPr="00063A83">
        <w:rPr>
          <w:rFonts w:asciiTheme="minorHAnsi" w:hAnsiTheme="minorHAnsi" w:cstheme="minorHAnsi"/>
          <w:i/>
          <w:iCs/>
          <w:color w:val="000000" w:themeColor="text1"/>
        </w:rPr>
        <w:t>Nature Reviews. Cancer</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4</w:t>
      </w:r>
      <w:r w:rsidRPr="00063A83">
        <w:rPr>
          <w:rFonts w:asciiTheme="minorHAnsi" w:hAnsiTheme="minorHAnsi" w:cstheme="minorHAnsi"/>
          <w:color w:val="000000" w:themeColor="text1"/>
        </w:rPr>
        <w:t xml:space="preserve"> (10), 806–813, doi: 10.1038/nrc1456 (2004).</w:t>
      </w:r>
    </w:p>
    <w:p w14:paraId="16CDBD82" w14:textId="3DC75A2B"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3.</w:t>
      </w:r>
      <w:r w:rsidRPr="00063A83">
        <w:rPr>
          <w:rFonts w:asciiTheme="minorHAnsi" w:hAnsiTheme="minorHAnsi" w:cstheme="minorHAnsi"/>
          <w:color w:val="000000" w:themeColor="text1"/>
        </w:rPr>
        <w:tab/>
        <w:t xml:space="preserve">Tani, T.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Pancreatic carcinomas deposit laminin-5, preferably adhere to laminin-5, and migrate on the newly deposited basement membrane. </w:t>
      </w:r>
      <w:r w:rsidRPr="00063A83">
        <w:rPr>
          <w:rFonts w:asciiTheme="minorHAnsi" w:hAnsiTheme="minorHAnsi" w:cstheme="minorHAnsi"/>
          <w:i/>
          <w:iCs/>
          <w:color w:val="000000" w:themeColor="text1"/>
        </w:rPr>
        <w:t>The American Journal of Pathology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151</w:t>
      </w:r>
      <w:r w:rsidRPr="00063A83">
        <w:rPr>
          <w:rFonts w:asciiTheme="minorHAnsi" w:hAnsiTheme="minorHAnsi" w:cstheme="minorHAnsi"/>
          <w:color w:val="000000" w:themeColor="text1"/>
        </w:rPr>
        <w:t xml:space="preserve"> (5), 1289–1302 (1997).</w:t>
      </w:r>
    </w:p>
    <w:p w14:paraId="6DEBE4D0"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4.</w:t>
      </w:r>
      <w:r w:rsidRPr="00063A83">
        <w:rPr>
          <w:rFonts w:asciiTheme="minorHAnsi" w:hAnsiTheme="minorHAnsi" w:cstheme="minorHAnsi"/>
          <w:color w:val="000000" w:themeColor="text1"/>
        </w:rPr>
        <w:tab/>
        <w:t xml:space="preserve">Eble, J.A., Niland, S. The extracellular matrix in tumor progression and metastasis. </w:t>
      </w:r>
      <w:r w:rsidRPr="00063A83">
        <w:rPr>
          <w:rFonts w:asciiTheme="minorHAnsi" w:hAnsiTheme="minorHAnsi" w:cstheme="minorHAnsi"/>
          <w:i/>
          <w:iCs/>
          <w:color w:val="000000" w:themeColor="text1"/>
        </w:rPr>
        <w:t>Clinical &amp; Experimental Metastasis</w:t>
      </w:r>
      <w:r w:rsidRPr="00063A83">
        <w:rPr>
          <w:rFonts w:asciiTheme="minorHAnsi" w:hAnsiTheme="minorHAnsi" w:cstheme="minorHAnsi"/>
          <w:color w:val="000000" w:themeColor="text1"/>
        </w:rPr>
        <w:t>. doi: 10.1007/s10585-019-09966-1 (2019).</w:t>
      </w:r>
    </w:p>
    <w:p w14:paraId="0DB5EF6F"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5.</w:t>
      </w:r>
      <w:r w:rsidRPr="00063A83">
        <w:rPr>
          <w:rFonts w:asciiTheme="minorHAnsi" w:hAnsiTheme="minorHAnsi" w:cstheme="minorHAnsi"/>
          <w:color w:val="000000" w:themeColor="text1"/>
        </w:rPr>
        <w:tab/>
        <w:t xml:space="preserve">Tomasek, J.J., Gabbiani, G., Hinz, B., Chaponnier, C., Brown, R.A. Myofibroblasts and mechano-regulation of connective tissue remodelling. </w:t>
      </w:r>
      <w:r w:rsidRPr="00063A83">
        <w:rPr>
          <w:rFonts w:asciiTheme="minorHAnsi" w:hAnsiTheme="minorHAnsi" w:cstheme="minorHAnsi"/>
          <w:i/>
          <w:iCs/>
          <w:color w:val="000000" w:themeColor="text1"/>
        </w:rPr>
        <w:t>Nature Reviews. Molecular Cell Biology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3</w:t>
      </w:r>
      <w:r w:rsidRPr="00063A83">
        <w:rPr>
          <w:rFonts w:asciiTheme="minorHAnsi" w:hAnsiTheme="minorHAnsi" w:cstheme="minorHAnsi"/>
          <w:color w:val="000000" w:themeColor="text1"/>
        </w:rPr>
        <w:t xml:space="preserve"> (5), 349–363, doi: 10.1038/nrm809 (2002).</w:t>
      </w:r>
    </w:p>
    <w:p w14:paraId="17AF3025"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6.</w:t>
      </w:r>
      <w:r w:rsidRPr="00063A83">
        <w:rPr>
          <w:rFonts w:asciiTheme="minorHAnsi" w:hAnsiTheme="minorHAnsi" w:cstheme="minorHAnsi"/>
          <w:color w:val="000000" w:themeColor="text1"/>
        </w:rPr>
        <w:tab/>
        <w:t xml:space="preserve">Sugimoto, H., Mundel, T.M., Kieran, M.W., Kalluri, R. Identification of fibroblast heterogeneity in the tumor microenvironment. </w:t>
      </w:r>
      <w:r w:rsidRPr="00063A83">
        <w:rPr>
          <w:rFonts w:asciiTheme="minorHAnsi" w:hAnsiTheme="minorHAnsi" w:cstheme="minorHAnsi"/>
          <w:i/>
          <w:iCs/>
          <w:color w:val="000000" w:themeColor="text1"/>
        </w:rPr>
        <w:t>Cancer Biology &amp; Therapy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5</w:t>
      </w:r>
      <w:r w:rsidRPr="00063A83">
        <w:rPr>
          <w:rFonts w:asciiTheme="minorHAnsi" w:hAnsiTheme="minorHAnsi" w:cstheme="minorHAnsi"/>
          <w:color w:val="000000" w:themeColor="text1"/>
        </w:rPr>
        <w:t xml:space="preserve"> (12), 1640–1646, doi: 10.4161/cbt.5.12.3354 (2006).</w:t>
      </w:r>
    </w:p>
    <w:p w14:paraId="36D6C579"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lastRenderedPageBreak/>
        <w:t>7.</w:t>
      </w:r>
      <w:r w:rsidRPr="00063A83">
        <w:rPr>
          <w:rFonts w:asciiTheme="minorHAnsi" w:hAnsiTheme="minorHAnsi" w:cstheme="minorHAnsi"/>
          <w:color w:val="000000" w:themeColor="text1"/>
        </w:rPr>
        <w:tab/>
        <w:t xml:space="preserve">Wells, R.G. The role of matrix stiffness in regulating cell behavior. </w:t>
      </w:r>
      <w:r w:rsidRPr="00063A83">
        <w:rPr>
          <w:rFonts w:asciiTheme="minorHAnsi" w:hAnsiTheme="minorHAnsi" w:cstheme="minorHAnsi"/>
          <w:i/>
          <w:iCs/>
          <w:color w:val="000000" w:themeColor="text1"/>
        </w:rPr>
        <w:t>Hepatology (Baltimore, Md.)</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47</w:t>
      </w:r>
      <w:r w:rsidRPr="00063A83">
        <w:rPr>
          <w:rFonts w:asciiTheme="minorHAnsi" w:hAnsiTheme="minorHAnsi" w:cstheme="minorHAnsi"/>
          <w:color w:val="000000" w:themeColor="text1"/>
        </w:rPr>
        <w:t xml:space="preserve"> (4), 1394–1400, doi: 10.1002/hep.22193 (2008).</w:t>
      </w:r>
    </w:p>
    <w:p w14:paraId="6862781D"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8.</w:t>
      </w:r>
      <w:r w:rsidRPr="00063A83">
        <w:rPr>
          <w:rFonts w:asciiTheme="minorHAnsi" w:hAnsiTheme="minorHAnsi" w:cstheme="minorHAnsi"/>
          <w:color w:val="000000" w:themeColor="text1"/>
        </w:rPr>
        <w:tab/>
        <w:t xml:space="preserve">Cavaco, A., Rezaei, M., Niland, S., Eble, J.A. Collateral Damage Intended—Cancer-Associated Fibroblasts and Vasculature Are Potential Targets in Cancer Therapy. </w:t>
      </w:r>
      <w:r w:rsidRPr="00063A83">
        <w:rPr>
          <w:rFonts w:asciiTheme="minorHAnsi" w:hAnsiTheme="minorHAnsi" w:cstheme="minorHAnsi"/>
          <w:i/>
          <w:iCs/>
          <w:color w:val="000000" w:themeColor="text1"/>
        </w:rPr>
        <w:t>International Journal of Molecular Sciences</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18</w:t>
      </w:r>
      <w:r w:rsidRPr="00063A83">
        <w:rPr>
          <w:rFonts w:asciiTheme="minorHAnsi" w:hAnsiTheme="minorHAnsi" w:cstheme="minorHAnsi"/>
          <w:color w:val="000000" w:themeColor="text1"/>
        </w:rPr>
        <w:t xml:space="preserve"> (11), 2355, doi: 10.3390/ijms18112355 (2017).</w:t>
      </w:r>
    </w:p>
    <w:p w14:paraId="24A6E37A"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9.</w:t>
      </w:r>
      <w:r w:rsidRPr="00063A83">
        <w:rPr>
          <w:rFonts w:asciiTheme="minorHAnsi" w:hAnsiTheme="minorHAnsi" w:cstheme="minorHAnsi"/>
          <w:color w:val="000000" w:themeColor="text1"/>
        </w:rPr>
        <w:tab/>
        <w:t xml:space="preserve">Mehta, G., Hsiao, A.Y., Ingram, M., Luker, G.D., Takayama, S. Opportunities and challenges for use of tumor spheroids as models to test drug delivery and efficacy. </w:t>
      </w:r>
      <w:r w:rsidRPr="00063A83">
        <w:rPr>
          <w:rFonts w:asciiTheme="minorHAnsi" w:hAnsiTheme="minorHAnsi" w:cstheme="minorHAnsi"/>
          <w:i/>
          <w:iCs/>
          <w:color w:val="000000" w:themeColor="text1"/>
        </w:rPr>
        <w:t>Journal of Controlled Release: Official Journal of the Controlled Release Society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164</w:t>
      </w:r>
      <w:r w:rsidRPr="00063A83">
        <w:rPr>
          <w:rFonts w:asciiTheme="minorHAnsi" w:hAnsiTheme="minorHAnsi" w:cstheme="minorHAnsi"/>
          <w:color w:val="000000" w:themeColor="text1"/>
        </w:rPr>
        <w:t xml:space="preserve"> (2), 192–204, doi: 10.1016/j.jconrel.2012.04.045 (2012).</w:t>
      </w:r>
    </w:p>
    <w:p w14:paraId="31718B39"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10.</w:t>
      </w:r>
      <w:r w:rsidRPr="00063A83">
        <w:rPr>
          <w:rFonts w:asciiTheme="minorHAnsi" w:hAnsiTheme="minorHAnsi" w:cstheme="minorHAnsi"/>
          <w:color w:val="000000" w:themeColor="text1"/>
        </w:rPr>
        <w:tab/>
        <w:t xml:space="preserve">Rousselle, P., Lunstrum, G.P., Keene, D.R., Burgeson, R.E. Kalinin: an epithelium-specific basement membrane adhesion molecule that is a component of anchoring filaments. </w:t>
      </w:r>
      <w:r w:rsidRPr="00063A83">
        <w:rPr>
          <w:rFonts w:asciiTheme="minorHAnsi" w:hAnsiTheme="minorHAnsi" w:cstheme="minorHAnsi"/>
          <w:i/>
          <w:iCs/>
          <w:color w:val="000000" w:themeColor="text1"/>
        </w:rPr>
        <w:t>The Journal of Cell Biology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114</w:t>
      </w:r>
      <w:r w:rsidRPr="00063A83">
        <w:rPr>
          <w:rFonts w:asciiTheme="minorHAnsi" w:hAnsiTheme="minorHAnsi" w:cstheme="minorHAnsi"/>
          <w:color w:val="000000" w:themeColor="text1"/>
        </w:rPr>
        <w:t xml:space="preserve"> (3), 567–576 (1991).</w:t>
      </w:r>
    </w:p>
    <w:p w14:paraId="6BF6E39E"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11.</w:t>
      </w:r>
      <w:r w:rsidRPr="00063A83">
        <w:rPr>
          <w:rFonts w:asciiTheme="minorHAnsi" w:hAnsiTheme="minorHAnsi" w:cstheme="minorHAnsi"/>
          <w:color w:val="000000" w:themeColor="text1"/>
        </w:rPr>
        <w:tab/>
        <w:t xml:space="preserve">Eble, J.A., Bruckner, P., Mayer, U. Vipera lebetina venom contains two disintegrins inhibiting laminin-binding beta1 integrins. </w:t>
      </w:r>
      <w:r w:rsidRPr="00063A83">
        <w:rPr>
          <w:rFonts w:asciiTheme="minorHAnsi" w:hAnsiTheme="minorHAnsi" w:cstheme="minorHAnsi"/>
          <w:i/>
          <w:iCs/>
          <w:color w:val="000000" w:themeColor="text1"/>
        </w:rPr>
        <w:t>The Journal of Biological Chemistry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278</w:t>
      </w:r>
      <w:r w:rsidRPr="00063A83">
        <w:rPr>
          <w:rFonts w:asciiTheme="minorHAnsi" w:hAnsiTheme="minorHAnsi" w:cstheme="minorHAnsi"/>
          <w:color w:val="000000" w:themeColor="text1"/>
        </w:rPr>
        <w:t xml:space="preserve"> (29), 26488–26496, doi: 10.1074/jbc.M301860200 (2003).</w:t>
      </w:r>
    </w:p>
    <w:p w14:paraId="79872366" w14:textId="2556D13A"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12.</w:t>
      </w:r>
      <w:r w:rsidRPr="00063A83">
        <w:rPr>
          <w:rFonts w:asciiTheme="minorHAnsi" w:hAnsiTheme="minorHAnsi" w:cstheme="minorHAnsi"/>
          <w:color w:val="000000" w:themeColor="text1"/>
        </w:rPr>
        <w:tab/>
        <w:t xml:space="preserve">Kusuma, N.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Integrin-dependent response to laminin-511 regulates breast tumor cell invasion and metastasis. </w:t>
      </w:r>
      <w:r w:rsidRPr="00063A83">
        <w:rPr>
          <w:rFonts w:asciiTheme="minorHAnsi" w:hAnsiTheme="minorHAnsi" w:cstheme="minorHAnsi"/>
          <w:i/>
          <w:iCs/>
          <w:color w:val="000000" w:themeColor="text1"/>
        </w:rPr>
        <w:t>International Journal of Cancer</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130</w:t>
      </w:r>
      <w:r w:rsidRPr="00063A83">
        <w:rPr>
          <w:rFonts w:asciiTheme="minorHAnsi" w:hAnsiTheme="minorHAnsi" w:cstheme="minorHAnsi"/>
          <w:color w:val="000000" w:themeColor="text1"/>
        </w:rPr>
        <w:t xml:space="preserve"> (3), 555–566, doi: 10.1002/ijc.26018 (2012).</w:t>
      </w:r>
    </w:p>
    <w:p w14:paraId="5065FBC3" w14:textId="0EA56FF8"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13.</w:t>
      </w:r>
      <w:r w:rsidRPr="00063A83">
        <w:rPr>
          <w:rFonts w:asciiTheme="minorHAnsi" w:hAnsiTheme="minorHAnsi" w:cstheme="minorHAnsi"/>
          <w:color w:val="000000" w:themeColor="text1"/>
        </w:rPr>
        <w:tab/>
        <w:t xml:space="preserve">Martins Cavaco, A.C.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The Interaction between Laminin-332 and α3β1 Integrin Determines Differentiation and Maintenance of CAFs, and Supports Invasion of Pancreatic Duct Adenocarcinoma Cells. </w:t>
      </w:r>
      <w:r w:rsidRPr="00063A83">
        <w:rPr>
          <w:rFonts w:asciiTheme="minorHAnsi" w:hAnsiTheme="minorHAnsi" w:cstheme="minorHAnsi"/>
          <w:i/>
          <w:iCs/>
          <w:color w:val="000000" w:themeColor="text1"/>
        </w:rPr>
        <w:t>Cancers</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11</w:t>
      </w:r>
      <w:r w:rsidRPr="00063A83">
        <w:rPr>
          <w:rFonts w:asciiTheme="minorHAnsi" w:hAnsiTheme="minorHAnsi" w:cstheme="minorHAnsi"/>
          <w:color w:val="000000" w:themeColor="text1"/>
        </w:rPr>
        <w:t xml:space="preserve"> (1), 14, doi: 10.3390/cancers11010014 (2019).</w:t>
      </w:r>
    </w:p>
    <w:p w14:paraId="73783D7B"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14.</w:t>
      </w:r>
      <w:r w:rsidRPr="00063A83">
        <w:rPr>
          <w:rFonts w:asciiTheme="minorHAnsi" w:hAnsiTheme="minorHAnsi" w:cstheme="minorHAnsi"/>
          <w:color w:val="000000" w:themeColor="text1"/>
        </w:rPr>
        <w:tab/>
        <w:t xml:space="preserve">Ansari, N., Müller, S., Stelzer, E.H.K., Pampaloni, F. Quantitative 3D cell-based assay performed with cellular spheroids and fluorescence microscopy. </w:t>
      </w:r>
      <w:r w:rsidRPr="00063A83">
        <w:rPr>
          <w:rFonts w:asciiTheme="minorHAnsi" w:hAnsiTheme="minorHAnsi" w:cstheme="minorHAnsi"/>
          <w:i/>
          <w:iCs/>
          <w:color w:val="000000" w:themeColor="text1"/>
        </w:rPr>
        <w:t>Methods in Cell Biology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113</w:t>
      </w:r>
      <w:r w:rsidRPr="00063A83">
        <w:rPr>
          <w:rFonts w:asciiTheme="minorHAnsi" w:hAnsiTheme="minorHAnsi" w:cstheme="minorHAnsi"/>
          <w:color w:val="000000" w:themeColor="text1"/>
        </w:rPr>
        <w:t>, 295–309, doi: 10.1016/B978-0-12-407239-8.00013-6 (2013).</w:t>
      </w:r>
    </w:p>
    <w:p w14:paraId="66DB891F"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15.</w:t>
      </w:r>
      <w:r w:rsidRPr="00063A83">
        <w:rPr>
          <w:rFonts w:asciiTheme="minorHAnsi" w:hAnsiTheme="minorHAnsi" w:cstheme="minorHAnsi"/>
          <w:color w:val="000000" w:themeColor="text1"/>
        </w:rPr>
        <w:tab/>
        <w:t xml:space="preserve">Goldberg, M.T., Han, Y.-P., Yan, C., Shaw, M.C., Garner, W.L. TNF-alpha suppresses alpha-smooth muscle actin expression in human dermal fibroblasts: an implication for abnormal wound healing. </w:t>
      </w:r>
      <w:r w:rsidRPr="00063A83">
        <w:rPr>
          <w:rFonts w:asciiTheme="minorHAnsi" w:hAnsiTheme="minorHAnsi" w:cstheme="minorHAnsi"/>
          <w:i/>
          <w:iCs/>
          <w:color w:val="000000" w:themeColor="text1"/>
        </w:rPr>
        <w:t>The Journal of Investigative Dermatology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127</w:t>
      </w:r>
      <w:r w:rsidRPr="00063A83">
        <w:rPr>
          <w:rFonts w:asciiTheme="minorHAnsi" w:hAnsiTheme="minorHAnsi" w:cstheme="minorHAnsi"/>
          <w:color w:val="000000" w:themeColor="text1"/>
        </w:rPr>
        <w:t xml:space="preserve"> (11), 2645–2655, doi: 10.1038/sj.jid.5700890 (2007).</w:t>
      </w:r>
    </w:p>
    <w:p w14:paraId="0F286AC4" w14:textId="7BC54506"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16.</w:t>
      </w:r>
      <w:r w:rsidRPr="00063A83">
        <w:rPr>
          <w:rFonts w:asciiTheme="minorHAnsi" w:hAnsiTheme="minorHAnsi" w:cstheme="minorHAnsi"/>
          <w:color w:val="000000" w:themeColor="text1"/>
        </w:rPr>
        <w:tab/>
        <w:t xml:space="preserve">Kim, B.G.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Laminin-332-Rich Tumor Microenvironment for Tumor Invasion in the Interface Zone of Breast Cancer. </w:t>
      </w:r>
      <w:r w:rsidRPr="00063A83">
        <w:rPr>
          <w:rFonts w:asciiTheme="minorHAnsi" w:hAnsiTheme="minorHAnsi" w:cstheme="minorHAnsi"/>
          <w:i/>
          <w:iCs/>
          <w:color w:val="000000" w:themeColor="text1"/>
        </w:rPr>
        <w:t>The American Journal of Pathology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178</w:t>
      </w:r>
      <w:r w:rsidRPr="00063A83">
        <w:rPr>
          <w:rFonts w:asciiTheme="minorHAnsi" w:hAnsiTheme="minorHAnsi" w:cstheme="minorHAnsi"/>
          <w:color w:val="000000" w:themeColor="text1"/>
        </w:rPr>
        <w:t xml:space="preserve"> (1), 373–381, doi: 10.1016/j.ajpath.2010.11.028 (2011).</w:t>
      </w:r>
    </w:p>
    <w:p w14:paraId="1C94A863" w14:textId="59F5DF6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17.</w:t>
      </w:r>
      <w:r w:rsidRPr="00063A83">
        <w:rPr>
          <w:rFonts w:asciiTheme="minorHAnsi" w:hAnsiTheme="minorHAnsi" w:cstheme="minorHAnsi"/>
          <w:color w:val="000000" w:themeColor="text1"/>
        </w:rPr>
        <w:tab/>
        <w:t xml:space="preserve">Chen, J.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Overexpression of β3 Chains of Laminin-332 is Associated </w:t>
      </w:r>
      <w:proofErr w:type="gramStart"/>
      <w:r w:rsidRPr="00063A83">
        <w:rPr>
          <w:rFonts w:asciiTheme="minorHAnsi" w:hAnsiTheme="minorHAnsi" w:cstheme="minorHAnsi"/>
          <w:color w:val="000000" w:themeColor="text1"/>
        </w:rPr>
        <w:t>With</w:t>
      </w:r>
      <w:proofErr w:type="gramEnd"/>
      <w:r w:rsidRPr="00063A83">
        <w:rPr>
          <w:rFonts w:asciiTheme="minorHAnsi" w:hAnsiTheme="minorHAnsi" w:cstheme="minorHAnsi"/>
          <w:color w:val="000000" w:themeColor="text1"/>
        </w:rPr>
        <w:t xml:space="preserve"> Clinicopathologic Features and Decreased Survival in Patients With Pancreatic Adenocarcinoma. </w:t>
      </w:r>
      <w:r w:rsidRPr="00063A83">
        <w:rPr>
          <w:rFonts w:asciiTheme="minorHAnsi" w:hAnsiTheme="minorHAnsi" w:cstheme="minorHAnsi"/>
          <w:i/>
          <w:iCs/>
          <w:color w:val="000000" w:themeColor="text1"/>
        </w:rPr>
        <w:t>Applied Immunohistochemistry &amp; Molecular Morphology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23</w:t>
      </w:r>
      <w:r w:rsidRPr="00063A83">
        <w:rPr>
          <w:rFonts w:asciiTheme="minorHAnsi" w:hAnsiTheme="minorHAnsi" w:cstheme="minorHAnsi"/>
          <w:color w:val="000000" w:themeColor="text1"/>
        </w:rPr>
        <w:t xml:space="preserve"> (7), 516–521, doi: 10.1097/PAI.0000000000000115 (2015).</w:t>
      </w:r>
    </w:p>
    <w:p w14:paraId="0E0CA6E0" w14:textId="488865BB"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18.</w:t>
      </w:r>
      <w:r w:rsidRPr="00063A83">
        <w:rPr>
          <w:rFonts w:asciiTheme="minorHAnsi" w:hAnsiTheme="minorHAnsi" w:cstheme="minorHAnsi"/>
          <w:color w:val="000000" w:themeColor="text1"/>
        </w:rPr>
        <w:tab/>
        <w:t xml:space="preserve">Huang, C.-C.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Hypoxia-induced therapeutic neovascularization in a mouse model of an ischemic limb using cell aggregates composed of HUVECs and cbMSCs. </w:t>
      </w:r>
      <w:r w:rsidRPr="00063A83">
        <w:rPr>
          <w:rFonts w:asciiTheme="minorHAnsi" w:hAnsiTheme="minorHAnsi" w:cstheme="minorHAnsi"/>
          <w:i/>
          <w:iCs/>
          <w:color w:val="000000" w:themeColor="text1"/>
        </w:rPr>
        <w:t>Biomaterials</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34</w:t>
      </w:r>
      <w:r w:rsidRPr="00063A83">
        <w:rPr>
          <w:rFonts w:asciiTheme="minorHAnsi" w:hAnsiTheme="minorHAnsi" w:cstheme="minorHAnsi"/>
          <w:color w:val="000000" w:themeColor="text1"/>
        </w:rPr>
        <w:t xml:space="preserve"> (37), 9441–9450, doi: 10.1016/j.biomaterials.2013.09.010 (2013).</w:t>
      </w:r>
    </w:p>
    <w:p w14:paraId="166A88BD"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19.</w:t>
      </w:r>
      <w:r w:rsidRPr="00063A83">
        <w:rPr>
          <w:rFonts w:asciiTheme="minorHAnsi" w:hAnsiTheme="minorHAnsi" w:cstheme="minorHAnsi"/>
          <w:color w:val="000000" w:themeColor="text1"/>
        </w:rPr>
        <w:tab/>
        <w:t xml:space="preserve">Wang, L., Wang, L., Gu, Y., Shu, Y., Shen, Y., Xu, Q. Integrin α6high Cell Population Functions as an Initiator in Tumorigenesis and Relapse of Human Liposarcoma. </w:t>
      </w:r>
      <w:r w:rsidRPr="00063A83">
        <w:rPr>
          <w:rFonts w:asciiTheme="minorHAnsi" w:hAnsiTheme="minorHAnsi" w:cstheme="minorHAnsi"/>
          <w:i/>
          <w:iCs/>
          <w:color w:val="000000" w:themeColor="text1"/>
        </w:rPr>
        <w:t>Molecular Cancer Therapeutics</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10</w:t>
      </w:r>
      <w:r w:rsidRPr="00063A83">
        <w:rPr>
          <w:rFonts w:asciiTheme="minorHAnsi" w:hAnsiTheme="minorHAnsi" w:cstheme="minorHAnsi"/>
          <w:color w:val="000000" w:themeColor="text1"/>
        </w:rPr>
        <w:t xml:space="preserve"> (12), 2276–2286, doi: 10.1158/1535-7163.MCT-11-0487 (2011).</w:t>
      </w:r>
    </w:p>
    <w:p w14:paraId="100C7854"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20.</w:t>
      </w:r>
      <w:r w:rsidRPr="00063A83">
        <w:rPr>
          <w:rFonts w:asciiTheme="minorHAnsi" w:hAnsiTheme="minorHAnsi" w:cstheme="minorHAnsi"/>
          <w:color w:val="000000" w:themeColor="text1"/>
        </w:rPr>
        <w:tab/>
        <w:t xml:space="preserve">Makizumi, R., Yang, W.-L., Owen, R.P., Sharma, R.R., Ravikumar, T.S. Alteration of Drug Sensitivity in Human Colon Cancer Cells after Exposure to Heat: Implications for Liver </w:t>
      </w:r>
      <w:r w:rsidRPr="00063A83">
        <w:rPr>
          <w:rFonts w:asciiTheme="minorHAnsi" w:hAnsiTheme="minorHAnsi" w:cstheme="minorHAnsi"/>
          <w:color w:val="000000" w:themeColor="text1"/>
        </w:rPr>
        <w:lastRenderedPageBreak/>
        <w:t xml:space="preserve">Metastasis Therapy using RFA and Chemotherapy. </w:t>
      </w:r>
      <w:r w:rsidRPr="00063A83">
        <w:rPr>
          <w:rFonts w:asciiTheme="minorHAnsi" w:hAnsiTheme="minorHAnsi" w:cstheme="minorHAnsi"/>
          <w:i/>
          <w:iCs/>
          <w:color w:val="000000" w:themeColor="text1"/>
        </w:rPr>
        <w:t>International Journal of Clinical and Experimental Medicine</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w:t>
      </w:r>
      <w:r w:rsidRPr="00063A83">
        <w:rPr>
          <w:rFonts w:asciiTheme="minorHAnsi" w:hAnsiTheme="minorHAnsi" w:cstheme="minorHAnsi"/>
          <w:color w:val="000000" w:themeColor="text1"/>
        </w:rPr>
        <w:t xml:space="preserve"> (2), 117–129 (2008).</w:t>
      </w:r>
    </w:p>
    <w:p w14:paraId="4970F4CC" w14:textId="33B3A5AE"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21.</w:t>
      </w:r>
      <w:r w:rsidRPr="00063A83">
        <w:rPr>
          <w:rFonts w:asciiTheme="minorHAnsi" w:hAnsiTheme="minorHAnsi" w:cstheme="minorHAnsi"/>
          <w:color w:val="000000" w:themeColor="text1"/>
        </w:rPr>
        <w:tab/>
        <w:t xml:space="preserve">Saleh, F.A., Whyte, M., Genever, P.G. Effects of endothelial cells on human mesenchymal stem cell activity in a three-dimensional </w:t>
      </w:r>
      <w:r w:rsidR="00DD7F6C" w:rsidRPr="00063A83">
        <w:rPr>
          <w:rFonts w:asciiTheme="minorHAnsi" w:hAnsiTheme="minorHAnsi" w:cstheme="minorHAnsi"/>
          <w:color w:val="000000" w:themeColor="text1"/>
        </w:rPr>
        <w:t>in vitro</w:t>
      </w:r>
      <w:r w:rsidRPr="00063A83">
        <w:rPr>
          <w:rFonts w:asciiTheme="minorHAnsi" w:hAnsiTheme="minorHAnsi" w:cstheme="minorHAnsi"/>
          <w:color w:val="000000" w:themeColor="text1"/>
        </w:rPr>
        <w:t xml:space="preserve"> model. </w:t>
      </w:r>
      <w:r w:rsidRPr="00063A83">
        <w:rPr>
          <w:rFonts w:asciiTheme="minorHAnsi" w:hAnsiTheme="minorHAnsi" w:cstheme="minorHAnsi"/>
          <w:i/>
          <w:iCs/>
          <w:color w:val="000000" w:themeColor="text1"/>
        </w:rPr>
        <w:t>European Cells &amp; Materials</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22</w:t>
      </w:r>
      <w:r w:rsidRPr="00063A83">
        <w:rPr>
          <w:rFonts w:asciiTheme="minorHAnsi" w:hAnsiTheme="minorHAnsi" w:cstheme="minorHAnsi"/>
          <w:color w:val="000000" w:themeColor="text1"/>
        </w:rPr>
        <w:t>, 242–257; discussion 257 (2011).</w:t>
      </w:r>
    </w:p>
    <w:p w14:paraId="0D6C1E7D"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22.</w:t>
      </w:r>
      <w:r w:rsidRPr="00063A83">
        <w:rPr>
          <w:rFonts w:asciiTheme="minorHAnsi" w:hAnsiTheme="minorHAnsi" w:cstheme="minorHAnsi"/>
          <w:color w:val="000000" w:themeColor="text1"/>
        </w:rPr>
        <w:tab/>
        <w:t xml:space="preserve">Ito, K., Sakuma, S., Kimura, M., Takebe, T., Kaneko, M., Arai, F. Mechanical characterization system using on-chip probe with wide range actuation. </w:t>
      </w:r>
      <w:r w:rsidRPr="00063A83">
        <w:rPr>
          <w:rFonts w:asciiTheme="minorHAnsi" w:hAnsiTheme="minorHAnsi" w:cstheme="minorHAnsi"/>
          <w:i/>
          <w:iCs/>
          <w:color w:val="000000" w:themeColor="text1"/>
        </w:rPr>
        <w:t>2016 International Symposium on Micro-NanoMechatronics and Human Science (MHS)</w:t>
      </w:r>
      <w:r w:rsidRPr="00063A83">
        <w:rPr>
          <w:rFonts w:asciiTheme="minorHAnsi" w:hAnsiTheme="minorHAnsi" w:cstheme="minorHAnsi"/>
          <w:color w:val="000000" w:themeColor="text1"/>
        </w:rPr>
        <w:t>. 1–2, doi: 10.1109/MHS.2016.7824204 (2016).</w:t>
      </w:r>
    </w:p>
    <w:p w14:paraId="07DA55DD"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23.</w:t>
      </w:r>
      <w:r w:rsidRPr="00063A83">
        <w:rPr>
          <w:rFonts w:asciiTheme="minorHAnsi" w:hAnsiTheme="minorHAnsi" w:cstheme="minorHAnsi"/>
          <w:color w:val="000000" w:themeColor="text1"/>
        </w:rPr>
        <w:tab/>
        <w:t xml:space="preserve">Curcio, E., Salerno, S., Barbieri, G., De Bartolo, L., Drioli, E., Bader, A. Mass transfer and metabolic reactions in hepatocyte spheroids cultured in rotating wall gas-permeable membrane system. </w:t>
      </w:r>
      <w:r w:rsidRPr="00063A83">
        <w:rPr>
          <w:rFonts w:asciiTheme="minorHAnsi" w:hAnsiTheme="minorHAnsi" w:cstheme="minorHAnsi"/>
          <w:i/>
          <w:iCs/>
          <w:color w:val="000000" w:themeColor="text1"/>
        </w:rPr>
        <w:t>Biomaterials</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28</w:t>
      </w:r>
      <w:r w:rsidRPr="00063A83">
        <w:rPr>
          <w:rFonts w:asciiTheme="minorHAnsi" w:hAnsiTheme="minorHAnsi" w:cstheme="minorHAnsi"/>
          <w:color w:val="000000" w:themeColor="text1"/>
        </w:rPr>
        <w:t xml:space="preserve"> (36), 5487–5497, doi: 10.1016/j.biomaterials.2007.08.033 (2007).</w:t>
      </w:r>
    </w:p>
    <w:p w14:paraId="5E1CB874" w14:textId="77777777"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24.</w:t>
      </w:r>
      <w:r w:rsidRPr="00063A83">
        <w:rPr>
          <w:rFonts w:asciiTheme="minorHAnsi" w:hAnsiTheme="minorHAnsi" w:cstheme="minorHAnsi"/>
          <w:color w:val="000000" w:themeColor="text1"/>
        </w:rPr>
        <w:tab/>
        <w:t xml:space="preserve">Lin, R.-Z., Lin, R.-Z., Chang, H.-Y. Recent advances in three-dimensional multicellular spheroid culture for biomedical research. </w:t>
      </w:r>
      <w:r w:rsidRPr="00063A83">
        <w:rPr>
          <w:rFonts w:asciiTheme="minorHAnsi" w:hAnsiTheme="minorHAnsi" w:cstheme="minorHAnsi"/>
          <w:i/>
          <w:iCs/>
          <w:color w:val="000000" w:themeColor="text1"/>
        </w:rPr>
        <w:t>Biotechnology Journal</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3</w:t>
      </w:r>
      <w:r w:rsidRPr="00063A83">
        <w:rPr>
          <w:rFonts w:asciiTheme="minorHAnsi" w:hAnsiTheme="minorHAnsi" w:cstheme="minorHAnsi"/>
          <w:color w:val="000000" w:themeColor="text1"/>
        </w:rPr>
        <w:t xml:space="preserve"> (9–10), 1172–1184, doi: 10.1002/biot.200700228 (2008).</w:t>
      </w:r>
    </w:p>
    <w:p w14:paraId="0EDD2AB0" w14:textId="102ACDD5" w:rsidR="00F65AE9" w:rsidRPr="00063A83" w:rsidRDefault="00F65AE9" w:rsidP="007704A6">
      <w:pPr>
        <w:pStyle w:val="Bibliography"/>
        <w:jc w:val="both"/>
        <w:rPr>
          <w:rFonts w:asciiTheme="minorHAnsi" w:hAnsiTheme="minorHAnsi" w:cstheme="minorHAnsi"/>
          <w:color w:val="000000" w:themeColor="text1"/>
        </w:rPr>
      </w:pPr>
      <w:r w:rsidRPr="00063A83">
        <w:rPr>
          <w:rFonts w:asciiTheme="minorHAnsi" w:hAnsiTheme="minorHAnsi" w:cstheme="minorHAnsi"/>
          <w:color w:val="000000" w:themeColor="text1"/>
        </w:rPr>
        <w:t>25.</w:t>
      </w:r>
      <w:r w:rsidRPr="00063A83">
        <w:rPr>
          <w:rFonts w:asciiTheme="minorHAnsi" w:hAnsiTheme="minorHAnsi" w:cstheme="minorHAnsi"/>
          <w:color w:val="000000" w:themeColor="text1"/>
        </w:rPr>
        <w:tab/>
        <w:t xml:space="preserve">Nowicki, M.O. </w:t>
      </w:r>
      <w:r w:rsidR="0027746C" w:rsidRPr="00063A83">
        <w:rPr>
          <w:rFonts w:asciiTheme="minorHAnsi" w:hAnsiTheme="minorHAnsi" w:cstheme="minorHAnsi"/>
          <w:iCs/>
          <w:color w:val="000000" w:themeColor="text1"/>
        </w:rPr>
        <w:t>et al.</w:t>
      </w:r>
      <w:r w:rsidRPr="00063A83">
        <w:rPr>
          <w:rFonts w:asciiTheme="minorHAnsi" w:hAnsiTheme="minorHAnsi" w:cstheme="minorHAnsi"/>
          <w:color w:val="000000" w:themeColor="text1"/>
        </w:rPr>
        <w:t xml:space="preserve"> Lithium inhibits invasion of glioma cells; possible involvement of glycogen synthase </w:t>
      </w:r>
      <w:proofErr w:type="gramStart"/>
      <w:r w:rsidRPr="00063A83">
        <w:rPr>
          <w:rFonts w:asciiTheme="minorHAnsi" w:hAnsiTheme="minorHAnsi" w:cstheme="minorHAnsi"/>
          <w:color w:val="000000" w:themeColor="text1"/>
        </w:rPr>
        <w:t>kinase-3</w:t>
      </w:r>
      <w:proofErr w:type="gramEnd"/>
      <w:r w:rsidRPr="00063A83">
        <w:rPr>
          <w:rFonts w:asciiTheme="minorHAnsi" w:hAnsiTheme="minorHAnsi" w:cstheme="minorHAnsi"/>
          <w:color w:val="000000" w:themeColor="text1"/>
        </w:rPr>
        <w:t xml:space="preserve">. </w:t>
      </w:r>
      <w:r w:rsidRPr="00063A83">
        <w:rPr>
          <w:rFonts w:asciiTheme="minorHAnsi" w:hAnsiTheme="minorHAnsi" w:cstheme="minorHAnsi"/>
          <w:i/>
          <w:iCs/>
          <w:color w:val="000000" w:themeColor="text1"/>
        </w:rPr>
        <w:t>Neuro-Oncology</w:t>
      </w:r>
      <w:r w:rsidRPr="00063A83">
        <w:rPr>
          <w:rFonts w:asciiTheme="minorHAnsi" w:hAnsiTheme="minorHAnsi" w:cstheme="minorHAnsi"/>
          <w:color w:val="000000" w:themeColor="text1"/>
        </w:rPr>
        <w:t xml:space="preserve">. </w:t>
      </w:r>
      <w:r w:rsidRPr="00063A83">
        <w:rPr>
          <w:rFonts w:asciiTheme="minorHAnsi" w:hAnsiTheme="minorHAnsi" w:cstheme="minorHAnsi"/>
          <w:b/>
          <w:bCs/>
          <w:color w:val="000000" w:themeColor="text1"/>
        </w:rPr>
        <w:t>10</w:t>
      </w:r>
      <w:r w:rsidRPr="00063A83">
        <w:rPr>
          <w:rFonts w:asciiTheme="minorHAnsi" w:hAnsiTheme="minorHAnsi" w:cstheme="minorHAnsi"/>
          <w:color w:val="000000" w:themeColor="text1"/>
        </w:rPr>
        <w:t xml:space="preserve"> (5), 690–699, doi: 10.1215/15228517-2008-041 (2008).</w:t>
      </w:r>
    </w:p>
    <w:p w14:paraId="46033A57" w14:textId="4561188C" w:rsidR="00874861" w:rsidRPr="00063A83" w:rsidRDefault="00874861" w:rsidP="007704A6">
      <w:pPr>
        <w:jc w:val="both"/>
        <w:rPr>
          <w:rFonts w:asciiTheme="minorHAnsi" w:hAnsiTheme="minorHAnsi" w:cstheme="minorHAnsi"/>
          <w:color w:val="000000" w:themeColor="text1"/>
        </w:rPr>
      </w:pPr>
      <w:r w:rsidRPr="00063A83">
        <w:rPr>
          <w:rFonts w:asciiTheme="minorHAnsi" w:hAnsiTheme="minorHAnsi" w:cstheme="minorHAnsi"/>
          <w:color w:val="000000" w:themeColor="text1"/>
        </w:rPr>
        <w:fldChar w:fldCharType="end"/>
      </w:r>
    </w:p>
    <w:p w14:paraId="04E201F6" w14:textId="77777777" w:rsidR="00D71104" w:rsidRPr="00063A83" w:rsidRDefault="00D71104" w:rsidP="007704A6">
      <w:pPr>
        <w:jc w:val="both"/>
        <w:rPr>
          <w:rFonts w:asciiTheme="minorHAnsi" w:hAnsiTheme="minorHAnsi" w:cstheme="minorHAnsi"/>
          <w:color w:val="000000" w:themeColor="text1"/>
        </w:rPr>
      </w:pPr>
    </w:p>
    <w:sectPr w:rsidR="00D71104" w:rsidRPr="00063A83" w:rsidSect="001A3C64">
      <w:pgSz w:w="12240" w:h="15840" w:code="1"/>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7DB83" w14:textId="77777777" w:rsidR="006F60FB" w:rsidRDefault="006F60FB" w:rsidP="003A7207">
      <w:r>
        <w:separator/>
      </w:r>
    </w:p>
  </w:endnote>
  <w:endnote w:type="continuationSeparator" w:id="0">
    <w:p w14:paraId="7625945C" w14:textId="77777777" w:rsidR="006F60FB" w:rsidRDefault="006F60FB" w:rsidP="003A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99F9D" w14:textId="77777777" w:rsidR="006F60FB" w:rsidRDefault="006F60FB" w:rsidP="003A7207">
      <w:r>
        <w:separator/>
      </w:r>
    </w:p>
  </w:footnote>
  <w:footnote w:type="continuationSeparator" w:id="0">
    <w:p w14:paraId="2E722677" w14:textId="77777777" w:rsidR="006F60FB" w:rsidRDefault="006F60FB" w:rsidP="003A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F1FBA"/>
    <w:multiLevelType w:val="multilevel"/>
    <w:tmpl w:val="0BFE6E3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inorHAnsi" w:hAnsiTheme="minorHAnsi" w:cstheme="minorHAnsi" w:hint="default"/>
        <w:b w:val="0"/>
        <w:i w:val="0"/>
        <w:sz w:val="24"/>
        <w:szCs w:val="24"/>
        <w:u w:val="none"/>
        <w:vertAlign w:val="baseline"/>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18716B8"/>
    <w:multiLevelType w:val="hybridMultilevel"/>
    <w:tmpl w:val="15D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DF6C5C"/>
    <w:multiLevelType w:val="multilevel"/>
    <w:tmpl w:val="6D746340"/>
    <w:lvl w:ilvl="0">
      <w:start w:val="1"/>
      <w:numFmt w:val="decimal"/>
      <w:lvlText w:val="%1."/>
      <w:lvlJc w:val="left"/>
      <w:pPr>
        <w:ind w:left="924" w:hanging="564"/>
      </w:pPr>
      <w:rPr>
        <w:rFonts w:hint="default"/>
      </w:rPr>
    </w:lvl>
    <w:lvl w:ilvl="1">
      <w:start w:val="1"/>
      <w:numFmt w:val="decimal"/>
      <w:isLgl/>
      <w:lvlText w:val="%1.%2"/>
      <w:lvlJc w:val="left"/>
      <w:pPr>
        <w:ind w:left="984" w:hanging="62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50574A"/>
    <w:multiLevelType w:val="hybridMultilevel"/>
    <w:tmpl w:val="356A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20"/>
  </w:num>
  <w:num w:numId="12">
    <w:abstractNumId w:val="1"/>
  </w:num>
  <w:num w:numId="13">
    <w:abstractNumId w:val="17"/>
  </w:num>
  <w:num w:numId="14">
    <w:abstractNumId w:val="24"/>
  </w:num>
  <w:num w:numId="15">
    <w:abstractNumId w:val="11"/>
  </w:num>
  <w:num w:numId="16">
    <w:abstractNumId w:val="7"/>
  </w:num>
  <w:num w:numId="17">
    <w:abstractNumId w:val="18"/>
  </w:num>
  <w:num w:numId="18">
    <w:abstractNumId w:val="12"/>
  </w:num>
  <w:num w:numId="19">
    <w:abstractNumId w:val="21"/>
  </w:num>
  <w:num w:numId="20">
    <w:abstractNumId w:val="2"/>
  </w:num>
  <w:num w:numId="21">
    <w:abstractNumId w:val="22"/>
  </w:num>
  <w:num w:numId="22">
    <w:abstractNumId w:val="4"/>
  </w:num>
  <w:num w:numId="23">
    <w:abstractNumId w:val="23"/>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61"/>
    <w:rsid w:val="00001EDE"/>
    <w:rsid w:val="00017CDB"/>
    <w:rsid w:val="000360DA"/>
    <w:rsid w:val="000378F0"/>
    <w:rsid w:val="0004357A"/>
    <w:rsid w:val="00044C47"/>
    <w:rsid w:val="000454E2"/>
    <w:rsid w:val="00063A83"/>
    <w:rsid w:val="000744B0"/>
    <w:rsid w:val="0009412E"/>
    <w:rsid w:val="000A06E0"/>
    <w:rsid w:val="000A0D3E"/>
    <w:rsid w:val="000A6A67"/>
    <w:rsid w:val="000B7B5F"/>
    <w:rsid w:val="000D16C7"/>
    <w:rsid w:val="000D6889"/>
    <w:rsid w:val="000E35D0"/>
    <w:rsid w:val="000E4C28"/>
    <w:rsid w:val="000F2DF7"/>
    <w:rsid w:val="000F3A3C"/>
    <w:rsid w:val="001004E3"/>
    <w:rsid w:val="001149C7"/>
    <w:rsid w:val="001311FE"/>
    <w:rsid w:val="00133E5C"/>
    <w:rsid w:val="0013692D"/>
    <w:rsid w:val="0017105B"/>
    <w:rsid w:val="0019301D"/>
    <w:rsid w:val="00196134"/>
    <w:rsid w:val="0019637C"/>
    <w:rsid w:val="001A09B8"/>
    <w:rsid w:val="001A3C64"/>
    <w:rsid w:val="001A7AD0"/>
    <w:rsid w:val="002012C3"/>
    <w:rsid w:val="002233E2"/>
    <w:rsid w:val="0023394F"/>
    <w:rsid w:val="00270E77"/>
    <w:rsid w:val="00275382"/>
    <w:rsid w:val="0027746C"/>
    <w:rsid w:val="0028080E"/>
    <w:rsid w:val="002874CE"/>
    <w:rsid w:val="002A463A"/>
    <w:rsid w:val="002B12C1"/>
    <w:rsid w:val="002B4333"/>
    <w:rsid w:val="002B61D8"/>
    <w:rsid w:val="002F14F5"/>
    <w:rsid w:val="002F208D"/>
    <w:rsid w:val="0030691E"/>
    <w:rsid w:val="0032185C"/>
    <w:rsid w:val="003243A1"/>
    <w:rsid w:val="003246B7"/>
    <w:rsid w:val="00331A63"/>
    <w:rsid w:val="00343E6B"/>
    <w:rsid w:val="00352EA7"/>
    <w:rsid w:val="003A0765"/>
    <w:rsid w:val="003A1B84"/>
    <w:rsid w:val="003A7207"/>
    <w:rsid w:val="003E0B08"/>
    <w:rsid w:val="003F39A8"/>
    <w:rsid w:val="00411729"/>
    <w:rsid w:val="004351F3"/>
    <w:rsid w:val="00435FF5"/>
    <w:rsid w:val="00460597"/>
    <w:rsid w:val="0049021B"/>
    <w:rsid w:val="00497FD2"/>
    <w:rsid w:val="004D021E"/>
    <w:rsid w:val="004D028E"/>
    <w:rsid w:val="004D302B"/>
    <w:rsid w:val="004E14D3"/>
    <w:rsid w:val="004F1A7A"/>
    <w:rsid w:val="004F1EE4"/>
    <w:rsid w:val="004F40FA"/>
    <w:rsid w:val="004F7FA1"/>
    <w:rsid w:val="005176DC"/>
    <w:rsid w:val="00521FCE"/>
    <w:rsid w:val="005358CC"/>
    <w:rsid w:val="005546F1"/>
    <w:rsid w:val="005572D9"/>
    <w:rsid w:val="0056112B"/>
    <w:rsid w:val="0056118C"/>
    <w:rsid w:val="005644B8"/>
    <w:rsid w:val="005A5833"/>
    <w:rsid w:val="005C0349"/>
    <w:rsid w:val="00605FD5"/>
    <w:rsid w:val="00607000"/>
    <w:rsid w:val="00611179"/>
    <w:rsid w:val="00620EC4"/>
    <w:rsid w:val="0062309F"/>
    <w:rsid w:val="0062391F"/>
    <w:rsid w:val="00632BE8"/>
    <w:rsid w:val="006379C3"/>
    <w:rsid w:val="00673F36"/>
    <w:rsid w:val="00674518"/>
    <w:rsid w:val="00680E20"/>
    <w:rsid w:val="00697863"/>
    <w:rsid w:val="006A1ECD"/>
    <w:rsid w:val="006C0610"/>
    <w:rsid w:val="006C178A"/>
    <w:rsid w:val="006E7F60"/>
    <w:rsid w:val="006F1363"/>
    <w:rsid w:val="006F60FB"/>
    <w:rsid w:val="00726292"/>
    <w:rsid w:val="007265BE"/>
    <w:rsid w:val="0073064D"/>
    <w:rsid w:val="00731547"/>
    <w:rsid w:val="00733E3C"/>
    <w:rsid w:val="0073575E"/>
    <w:rsid w:val="0075094A"/>
    <w:rsid w:val="00750A50"/>
    <w:rsid w:val="007617C1"/>
    <w:rsid w:val="0076419B"/>
    <w:rsid w:val="00764A5A"/>
    <w:rsid w:val="0076732F"/>
    <w:rsid w:val="007704A6"/>
    <w:rsid w:val="00774837"/>
    <w:rsid w:val="00781B69"/>
    <w:rsid w:val="007C0853"/>
    <w:rsid w:val="007C3A99"/>
    <w:rsid w:val="007C5A43"/>
    <w:rsid w:val="007D4018"/>
    <w:rsid w:val="007D5D86"/>
    <w:rsid w:val="007F3EDF"/>
    <w:rsid w:val="00835C93"/>
    <w:rsid w:val="00843187"/>
    <w:rsid w:val="008465A8"/>
    <w:rsid w:val="0085095D"/>
    <w:rsid w:val="0086308C"/>
    <w:rsid w:val="00874861"/>
    <w:rsid w:val="00874EC9"/>
    <w:rsid w:val="00875635"/>
    <w:rsid w:val="0087579A"/>
    <w:rsid w:val="00881271"/>
    <w:rsid w:val="008A1A5D"/>
    <w:rsid w:val="008A29C6"/>
    <w:rsid w:val="008B0250"/>
    <w:rsid w:val="009061BC"/>
    <w:rsid w:val="00907EF4"/>
    <w:rsid w:val="00930349"/>
    <w:rsid w:val="00935DB8"/>
    <w:rsid w:val="00936EBA"/>
    <w:rsid w:val="0094117D"/>
    <w:rsid w:val="00947972"/>
    <w:rsid w:val="009527C6"/>
    <w:rsid w:val="00965962"/>
    <w:rsid w:val="00973EFC"/>
    <w:rsid w:val="00980689"/>
    <w:rsid w:val="009B5C6A"/>
    <w:rsid w:val="009B7283"/>
    <w:rsid w:val="009C793A"/>
    <w:rsid w:val="009D0531"/>
    <w:rsid w:val="009E1F54"/>
    <w:rsid w:val="009F59BB"/>
    <w:rsid w:val="009F7291"/>
    <w:rsid w:val="00A15B65"/>
    <w:rsid w:val="00A22AB3"/>
    <w:rsid w:val="00A2667C"/>
    <w:rsid w:val="00A30DC7"/>
    <w:rsid w:val="00A33B45"/>
    <w:rsid w:val="00A41653"/>
    <w:rsid w:val="00A418E8"/>
    <w:rsid w:val="00A57507"/>
    <w:rsid w:val="00A61A06"/>
    <w:rsid w:val="00A86620"/>
    <w:rsid w:val="00AD2352"/>
    <w:rsid w:val="00AF5C40"/>
    <w:rsid w:val="00B00233"/>
    <w:rsid w:val="00B06A3A"/>
    <w:rsid w:val="00B3166A"/>
    <w:rsid w:val="00B44F64"/>
    <w:rsid w:val="00B67A1D"/>
    <w:rsid w:val="00B821AC"/>
    <w:rsid w:val="00B83684"/>
    <w:rsid w:val="00B94EAC"/>
    <w:rsid w:val="00BA6C5D"/>
    <w:rsid w:val="00BB71BB"/>
    <w:rsid w:val="00BB7753"/>
    <w:rsid w:val="00BD15FA"/>
    <w:rsid w:val="00BF299A"/>
    <w:rsid w:val="00BF332B"/>
    <w:rsid w:val="00C014E1"/>
    <w:rsid w:val="00C1611F"/>
    <w:rsid w:val="00C318C4"/>
    <w:rsid w:val="00C424EC"/>
    <w:rsid w:val="00C42DCE"/>
    <w:rsid w:val="00C5251E"/>
    <w:rsid w:val="00C67CEB"/>
    <w:rsid w:val="00C74B53"/>
    <w:rsid w:val="00C8506F"/>
    <w:rsid w:val="00C93B81"/>
    <w:rsid w:val="00C96575"/>
    <w:rsid w:val="00CD1184"/>
    <w:rsid w:val="00CD35D6"/>
    <w:rsid w:val="00CE7E81"/>
    <w:rsid w:val="00CF6FF8"/>
    <w:rsid w:val="00D02231"/>
    <w:rsid w:val="00D10459"/>
    <w:rsid w:val="00D114C3"/>
    <w:rsid w:val="00D151B9"/>
    <w:rsid w:val="00D15F3F"/>
    <w:rsid w:val="00D217C6"/>
    <w:rsid w:val="00D27D45"/>
    <w:rsid w:val="00D3477E"/>
    <w:rsid w:val="00D53295"/>
    <w:rsid w:val="00D66ACF"/>
    <w:rsid w:val="00D71104"/>
    <w:rsid w:val="00D77446"/>
    <w:rsid w:val="00D858AE"/>
    <w:rsid w:val="00D86A5A"/>
    <w:rsid w:val="00D9250D"/>
    <w:rsid w:val="00D95C89"/>
    <w:rsid w:val="00D966E0"/>
    <w:rsid w:val="00DA589A"/>
    <w:rsid w:val="00DA62A8"/>
    <w:rsid w:val="00DA6C77"/>
    <w:rsid w:val="00DB06DC"/>
    <w:rsid w:val="00DB2063"/>
    <w:rsid w:val="00DB2DCB"/>
    <w:rsid w:val="00DD0A7F"/>
    <w:rsid w:val="00DD750D"/>
    <w:rsid w:val="00DD7F6C"/>
    <w:rsid w:val="00DE25DC"/>
    <w:rsid w:val="00DE2BE5"/>
    <w:rsid w:val="00DF0E75"/>
    <w:rsid w:val="00E04C1E"/>
    <w:rsid w:val="00E26F63"/>
    <w:rsid w:val="00E35B60"/>
    <w:rsid w:val="00E724C8"/>
    <w:rsid w:val="00E844AE"/>
    <w:rsid w:val="00E90D31"/>
    <w:rsid w:val="00EA57AA"/>
    <w:rsid w:val="00EB3B88"/>
    <w:rsid w:val="00EC1AAE"/>
    <w:rsid w:val="00EF0520"/>
    <w:rsid w:val="00F12D7C"/>
    <w:rsid w:val="00F15AD1"/>
    <w:rsid w:val="00F302ED"/>
    <w:rsid w:val="00F32A12"/>
    <w:rsid w:val="00F3355D"/>
    <w:rsid w:val="00F34918"/>
    <w:rsid w:val="00F4193F"/>
    <w:rsid w:val="00F4312D"/>
    <w:rsid w:val="00F45670"/>
    <w:rsid w:val="00F6388B"/>
    <w:rsid w:val="00F647D0"/>
    <w:rsid w:val="00F65AE9"/>
    <w:rsid w:val="00F72A18"/>
    <w:rsid w:val="00F73BD4"/>
    <w:rsid w:val="00F81E77"/>
    <w:rsid w:val="00FC68F4"/>
    <w:rsid w:val="00FC7BC4"/>
    <w:rsid w:val="00FD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B64D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861"/>
    <w:rPr>
      <w:rFonts w:ascii="Times New Roman" w:eastAsia="Times New Roman" w:hAnsi="Times New Roman" w:cs="Times New Roman"/>
    </w:rPr>
  </w:style>
  <w:style w:type="paragraph" w:styleId="Heading1">
    <w:name w:val="heading 1"/>
    <w:basedOn w:val="Normal"/>
    <w:next w:val="Normal"/>
    <w:link w:val="Heading1Char"/>
    <w:qFormat/>
    <w:rsid w:val="00874861"/>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874861"/>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874861"/>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411729"/>
    <w:pPr>
      <w:spacing w:before="120"/>
    </w:pPr>
    <w:rPr>
      <w:b/>
      <w:bCs/>
    </w:rPr>
  </w:style>
  <w:style w:type="character" w:customStyle="1" w:styleId="Heading1Char">
    <w:name w:val="Heading 1 Char"/>
    <w:basedOn w:val="DefaultParagraphFont"/>
    <w:link w:val="Heading1"/>
    <w:rsid w:val="00874861"/>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874861"/>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874861"/>
    <w:rPr>
      <w:rFonts w:asciiTheme="majorHAnsi" w:eastAsiaTheme="majorEastAsia" w:hAnsiTheme="majorHAnsi" w:cstheme="majorBidi"/>
      <w:b/>
      <w:bCs/>
      <w:color w:val="4472C4" w:themeColor="accent1"/>
    </w:rPr>
  </w:style>
  <w:style w:type="paragraph" w:styleId="NormalWeb">
    <w:name w:val="Normal (Web)"/>
    <w:basedOn w:val="Normal"/>
    <w:rsid w:val="00874861"/>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874861"/>
    <w:rPr>
      <w:color w:val="0000FF"/>
      <w:u w:val="single"/>
    </w:rPr>
  </w:style>
  <w:style w:type="paragraph" w:styleId="Header">
    <w:name w:val="header"/>
    <w:basedOn w:val="Normal"/>
    <w:link w:val="HeaderChar"/>
    <w:rsid w:val="00874861"/>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basedOn w:val="DefaultParagraphFont"/>
    <w:link w:val="Header"/>
    <w:rsid w:val="00874861"/>
    <w:rPr>
      <w:rFonts w:ascii="Calibri" w:eastAsia="Times New Roman" w:hAnsi="Calibri" w:cs="Calibri"/>
      <w:color w:val="000000"/>
    </w:rPr>
  </w:style>
  <w:style w:type="paragraph" w:styleId="Footer">
    <w:name w:val="footer"/>
    <w:basedOn w:val="Normal"/>
    <w:link w:val="FooterChar"/>
    <w:uiPriority w:val="99"/>
    <w:rsid w:val="00874861"/>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basedOn w:val="DefaultParagraphFont"/>
    <w:link w:val="Footer"/>
    <w:uiPriority w:val="99"/>
    <w:rsid w:val="00874861"/>
    <w:rPr>
      <w:rFonts w:ascii="Calibri" w:eastAsia="Times New Roman" w:hAnsi="Calibri" w:cs="Calibri"/>
      <w:color w:val="000000"/>
    </w:rPr>
  </w:style>
  <w:style w:type="character" w:styleId="CommentReference">
    <w:name w:val="annotation reference"/>
    <w:rsid w:val="00874861"/>
    <w:rPr>
      <w:sz w:val="18"/>
      <w:szCs w:val="18"/>
    </w:rPr>
  </w:style>
  <w:style w:type="paragraph" w:styleId="CommentText">
    <w:name w:val="annotation text"/>
    <w:basedOn w:val="Normal"/>
    <w:link w:val="CommentTextChar"/>
    <w:rsid w:val="00874861"/>
    <w:pPr>
      <w:widowControl w:val="0"/>
      <w:autoSpaceDE w:val="0"/>
      <w:autoSpaceDN w:val="0"/>
      <w:adjustRightInd w:val="0"/>
      <w:jc w:val="both"/>
    </w:pPr>
    <w:rPr>
      <w:rFonts w:ascii="Calibri" w:hAnsi="Calibri" w:cs="Calibri"/>
      <w:color w:val="000000"/>
    </w:rPr>
  </w:style>
  <w:style w:type="character" w:customStyle="1" w:styleId="CommentTextChar">
    <w:name w:val="Comment Text Char"/>
    <w:basedOn w:val="DefaultParagraphFont"/>
    <w:link w:val="CommentText"/>
    <w:rsid w:val="00874861"/>
    <w:rPr>
      <w:rFonts w:ascii="Calibri" w:eastAsia="Times New Roman" w:hAnsi="Calibri" w:cs="Calibri"/>
      <w:color w:val="000000"/>
    </w:rPr>
  </w:style>
  <w:style w:type="paragraph" w:styleId="CommentSubject">
    <w:name w:val="annotation subject"/>
    <w:basedOn w:val="CommentText"/>
    <w:next w:val="CommentText"/>
    <w:link w:val="CommentSubjectChar"/>
    <w:rsid w:val="00874861"/>
    <w:rPr>
      <w:b/>
      <w:bCs/>
      <w:sz w:val="20"/>
      <w:szCs w:val="20"/>
    </w:rPr>
  </w:style>
  <w:style w:type="character" w:customStyle="1" w:styleId="CommentSubjectChar">
    <w:name w:val="Comment Subject Char"/>
    <w:basedOn w:val="CommentTextChar"/>
    <w:link w:val="CommentSubject"/>
    <w:rsid w:val="00874861"/>
    <w:rPr>
      <w:rFonts w:ascii="Calibri" w:eastAsia="Times New Roman" w:hAnsi="Calibri" w:cs="Calibri"/>
      <w:b/>
      <w:bCs/>
      <w:color w:val="000000"/>
      <w:sz w:val="20"/>
      <w:szCs w:val="20"/>
    </w:rPr>
  </w:style>
  <w:style w:type="paragraph" w:styleId="BalloonText">
    <w:name w:val="Balloon Text"/>
    <w:basedOn w:val="Normal"/>
    <w:link w:val="BalloonTextChar"/>
    <w:rsid w:val="00874861"/>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basedOn w:val="DefaultParagraphFont"/>
    <w:link w:val="BalloonText"/>
    <w:rsid w:val="00874861"/>
    <w:rPr>
      <w:rFonts w:ascii="Lucida Grande" w:eastAsia="Times New Roman" w:hAnsi="Lucida Grande" w:cs="Calibri"/>
      <w:color w:val="000000"/>
      <w:sz w:val="18"/>
      <w:szCs w:val="18"/>
    </w:rPr>
  </w:style>
  <w:style w:type="character" w:styleId="PageNumber">
    <w:name w:val="page number"/>
    <w:basedOn w:val="DefaultParagraphFont"/>
    <w:rsid w:val="00874861"/>
  </w:style>
  <w:style w:type="character" w:styleId="FollowedHyperlink">
    <w:name w:val="FollowedHyperlink"/>
    <w:rsid w:val="00874861"/>
    <w:rPr>
      <w:color w:val="800080"/>
      <w:u w:val="single"/>
    </w:rPr>
  </w:style>
  <w:style w:type="character" w:customStyle="1" w:styleId="apple-converted-space">
    <w:name w:val="apple-converted-space"/>
    <w:basedOn w:val="DefaultParagraphFont"/>
    <w:rsid w:val="00874861"/>
  </w:style>
  <w:style w:type="character" w:styleId="IntenseEmphasis">
    <w:name w:val="Intense Emphasis"/>
    <w:qFormat/>
    <w:rsid w:val="00874861"/>
    <w:rPr>
      <w:b/>
      <w:bCs/>
      <w:i/>
      <w:iCs/>
      <w:color w:val="4F81BD"/>
    </w:rPr>
  </w:style>
  <w:style w:type="paragraph" w:customStyle="1" w:styleId="Exampletext">
    <w:name w:val="Example text"/>
    <w:basedOn w:val="Normal"/>
    <w:link w:val="ExampletextChar"/>
    <w:qFormat/>
    <w:rsid w:val="00874861"/>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874861"/>
    <w:rPr>
      <w:rFonts w:ascii="Calibri" w:eastAsia="Times New Roman" w:hAnsi="Calibri" w:cs="Calibri"/>
      <w:color w:val="7F7F7F"/>
    </w:rPr>
  </w:style>
  <w:style w:type="paragraph" w:styleId="ListParagraph">
    <w:name w:val="List Paragraph"/>
    <w:basedOn w:val="Normal"/>
    <w:uiPriority w:val="34"/>
    <w:qFormat/>
    <w:rsid w:val="00874861"/>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uiPriority w:val="99"/>
    <w:semiHidden/>
    <w:rsid w:val="00874861"/>
    <w:rPr>
      <w:rFonts w:ascii="Calibri" w:eastAsia="Times New Roman" w:hAnsi="Calibri" w:cs="Calibri"/>
      <w:color w:val="000000"/>
    </w:rPr>
  </w:style>
  <w:style w:type="paragraph" w:styleId="BodyText">
    <w:name w:val="Body Text"/>
    <w:basedOn w:val="Normal"/>
    <w:link w:val="BodyTextChar"/>
    <w:uiPriority w:val="1"/>
    <w:qFormat/>
    <w:rsid w:val="00874861"/>
    <w:pPr>
      <w:widowControl w:val="0"/>
    </w:pPr>
    <w:rPr>
      <w:rFonts w:ascii="Calibri" w:eastAsia="Calibri" w:hAnsi="Calibri" w:cs="Calibri"/>
    </w:rPr>
  </w:style>
  <w:style w:type="character" w:customStyle="1" w:styleId="BodyTextChar">
    <w:name w:val="Body Text Char"/>
    <w:basedOn w:val="DefaultParagraphFont"/>
    <w:link w:val="BodyText"/>
    <w:uiPriority w:val="1"/>
    <w:rsid w:val="00874861"/>
    <w:rPr>
      <w:rFonts w:ascii="Calibri" w:eastAsia="Calibri" w:hAnsi="Calibri" w:cs="Calibri"/>
    </w:rPr>
  </w:style>
  <w:style w:type="character" w:styleId="Strong">
    <w:name w:val="Strong"/>
    <w:basedOn w:val="DefaultParagraphFont"/>
    <w:uiPriority w:val="22"/>
    <w:qFormat/>
    <w:rsid w:val="00874861"/>
    <w:rPr>
      <w:b/>
      <w:bCs/>
    </w:rPr>
  </w:style>
  <w:style w:type="character" w:styleId="Emphasis">
    <w:name w:val="Emphasis"/>
    <w:basedOn w:val="DefaultParagraphFont"/>
    <w:uiPriority w:val="20"/>
    <w:qFormat/>
    <w:rsid w:val="00874861"/>
    <w:rPr>
      <w:i/>
      <w:iCs/>
    </w:rPr>
  </w:style>
  <w:style w:type="paragraph" w:styleId="Bibliography">
    <w:name w:val="Bibliography"/>
    <w:basedOn w:val="Normal"/>
    <w:next w:val="Normal"/>
    <w:uiPriority w:val="37"/>
    <w:unhideWhenUsed/>
    <w:rsid w:val="00874861"/>
    <w:pPr>
      <w:tabs>
        <w:tab w:val="left" w:pos="260"/>
        <w:tab w:val="left" w:pos="380"/>
      </w:tabs>
      <w:ind w:left="384" w:hanging="384"/>
    </w:pPr>
  </w:style>
  <w:style w:type="table" w:styleId="TableGrid">
    <w:name w:val="Table Grid"/>
    <w:basedOn w:val="TableNormal"/>
    <w:uiPriority w:val="59"/>
    <w:rsid w:val="008748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861"/>
    <w:rPr>
      <w:color w:val="808080"/>
    </w:rPr>
  </w:style>
  <w:style w:type="character" w:styleId="LineNumber">
    <w:name w:val="line number"/>
    <w:basedOn w:val="DefaultParagraphFont"/>
    <w:uiPriority w:val="99"/>
    <w:semiHidden/>
    <w:unhideWhenUsed/>
    <w:rsid w:val="004D302B"/>
  </w:style>
  <w:style w:type="paragraph" w:styleId="DocumentMap">
    <w:name w:val="Document Map"/>
    <w:basedOn w:val="Normal"/>
    <w:link w:val="DocumentMapChar"/>
    <w:uiPriority w:val="99"/>
    <w:semiHidden/>
    <w:unhideWhenUsed/>
    <w:rsid w:val="00DF0E75"/>
  </w:style>
  <w:style w:type="character" w:customStyle="1" w:styleId="DocumentMapChar">
    <w:name w:val="Document Map Char"/>
    <w:basedOn w:val="DefaultParagraphFont"/>
    <w:link w:val="DocumentMap"/>
    <w:uiPriority w:val="99"/>
    <w:semiHidden/>
    <w:rsid w:val="00DF0E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24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96106D-2403-4085-A01D-9A74702D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17415</Words>
  <Characters>99272</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2019-05-14T19:03:00Z</dcterms:created>
  <dcterms:modified xsi:type="dcterms:W3CDTF">2019-05-14T19:09:00Z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id="nO2bcOGC"/&gt;&lt;style id="http://www.zotero.org/styles/journal-of-visualized-experiments"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