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1C" w:rsidRPr="003172BD" w:rsidRDefault="00693A44">
      <w:pPr>
        <w:rPr>
          <w:lang w:val="en-US"/>
        </w:rPr>
      </w:pPr>
      <w:r w:rsidRPr="003172BD">
        <w:rPr>
          <w:lang w:val="en-US"/>
        </w:rPr>
        <w:t xml:space="preserve">Dear Editor, </w:t>
      </w:r>
    </w:p>
    <w:p w:rsidR="00693A44" w:rsidRPr="003172BD" w:rsidRDefault="00693A44">
      <w:pPr>
        <w:rPr>
          <w:lang w:val="en-US"/>
        </w:rPr>
      </w:pPr>
      <w:proofErr w:type="gramStart"/>
      <w:r w:rsidRPr="003172BD">
        <w:rPr>
          <w:lang w:val="en-US"/>
        </w:rPr>
        <w:t>thank</w:t>
      </w:r>
      <w:proofErr w:type="gramEnd"/>
      <w:r w:rsidRPr="003172BD">
        <w:rPr>
          <w:lang w:val="en-US"/>
        </w:rPr>
        <w:t xml:space="preserve"> you for handling our manuscript and for the constructive reviews. We have revised the manuscript and addressed all comments raised by yourself and the reviewers. The edits in the revised manuscript are tracked in ‘track changes’ mode. Please find below our point-by-point responses to the comments.</w:t>
      </w:r>
    </w:p>
    <w:p w:rsidR="00693A44" w:rsidRPr="003172BD" w:rsidRDefault="00693A44">
      <w:pPr>
        <w:rPr>
          <w:lang w:val="en-US"/>
        </w:rPr>
      </w:pPr>
      <w:r w:rsidRPr="003172BD">
        <w:rPr>
          <w:lang w:val="en-US"/>
        </w:rPr>
        <w:t>Best regards,</w:t>
      </w:r>
    </w:p>
    <w:p w:rsidR="00693A44" w:rsidRPr="006840D9" w:rsidRDefault="007514A5">
      <w:pPr>
        <w:rPr>
          <w:lang w:val="en-US"/>
        </w:rPr>
      </w:pPr>
      <w:r>
        <w:rPr>
          <w:lang w:val="en-US"/>
        </w:rPr>
        <w:t>The Authors</w:t>
      </w:r>
    </w:p>
    <w:p w:rsidR="00693A44" w:rsidRPr="006840D9" w:rsidRDefault="00693A44">
      <w:pPr>
        <w:rPr>
          <w:lang w:val="en-US"/>
        </w:rPr>
      </w:pPr>
      <w:r w:rsidRPr="006840D9">
        <w:rPr>
          <w:lang w:val="en-US"/>
        </w:rPr>
        <w:br w:type="page"/>
      </w:r>
    </w:p>
    <w:p w:rsidR="00693A44" w:rsidRPr="003172BD" w:rsidRDefault="00693A44">
      <w:pPr>
        <w:rPr>
          <w:b/>
          <w:bCs/>
          <w:u w:val="single"/>
          <w:lang w:val="en-US"/>
        </w:rPr>
      </w:pPr>
      <w:r w:rsidRPr="003172BD">
        <w:rPr>
          <w:b/>
          <w:bCs/>
          <w:u w:val="single"/>
          <w:lang w:val="en-US"/>
        </w:rPr>
        <w:lastRenderedPageBreak/>
        <w:t>Editorial comments:</w:t>
      </w:r>
    </w:p>
    <w:p w:rsidR="005525AA" w:rsidRPr="00364FFC" w:rsidRDefault="00693A44">
      <w:pPr>
        <w:rPr>
          <w:i/>
          <w:color w:val="595959" w:themeColor="text1" w:themeTint="A6"/>
          <w:lang w:val="en-US"/>
        </w:rPr>
      </w:pPr>
      <w:r w:rsidRPr="003172BD">
        <w:rPr>
          <w:lang w:val="en-US"/>
        </w:rPr>
        <w:br/>
      </w:r>
      <w:r w:rsidRPr="00364FFC">
        <w:rPr>
          <w:i/>
          <w:color w:val="595959" w:themeColor="text1" w:themeTint="A6"/>
          <w:lang w:val="en-US"/>
        </w:rPr>
        <w:t>“Changes to be made by the author(s):</w:t>
      </w:r>
      <w:r w:rsidRPr="00364FFC">
        <w:rPr>
          <w:i/>
          <w:color w:val="595959" w:themeColor="text1" w:themeTint="A6"/>
          <w:lang w:val="en-US"/>
        </w:rPr>
        <w:br/>
        <w:t xml:space="preserve">1. Please take this opportunity to thoroughly proofread the manuscript to ensure that there are no spelling or grammar issues. The </w:t>
      </w:r>
      <w:proofErr w:type="spellStart"/>
      <w:r w:rsidRPr="00364FFC">
        <w:rPr>
          <w:i/>
          <w:color w:val="595959" w:themeColor="text1" w:themeTint="A6"/>
          <w:lang w:val="en-US"/>
        </w:rPr>
        <w:t>JoVE</w:t>
      </w:r>
      <w:proofErr w:type="spellEnd"/>
      <w:r w:rsidRPr="00364FFC">
        <w:rPr>
          <w:i/>
          <w:color w:val="595959" w:themeColor="text1" w:themeTint="A6"/>
          <w:lang w:val="en-US"/>
        </w:rPr>
        <w:t xml:space="preserve"> editor will not copy-edit your manuscript and any errors in the submitted revision may be present in the published version.</w:t>
      </w:r>
    </w:p>
    <w:p w:rsidR="005525AA" w:rsidRPr="003172BD" w:rsidRDefault="005525AA" w:rsidP="005525AA">
      <w:pPr>
        <w:spacing w:after="0"/>
        <w:rPr>
          <w:lang w:val="en-US"/>
        </w:rPr>
      </w:pPr>
      <w:r w:rsidRPr="003172BD">
        <w:rPr>
          <w:lang w:val="en-US"/>
        </w:rPr>
        <w:t>We have proof-read the manuscript.</w:t>
      </w:r>
    </w:p>
    <w:p w:rsidR="005525AA" w:rsidRPr="00364FFC" w:rsidRDefault="00693A44">
      <w:pPr>
        <w:rPr>
          <w:i/>
          <w:color w:val="595959" w:themeColor="text1" w:themeTint="A6"/>
          <w:lang w:val="en-US"/>
        </w:rPr>
      </w:pPr>
      <w:r w:rsidRPr="00364FFC">
        <w:rPr>
          <w:i/>
          <w:color w:val="595959" w:themeColor="text1" w:themeTint="A6"/>
          <w:lang w:val="en-US"/>
        </w:rPr>
        <w:br/>
        <w:t>2. Authors and affiliations: Please provide an email address for each author.</w:t>
      </w:r>
    </w:p>
    <w:p w:rsidR="005525AA" w:rsidRDefault="005525AA" w:rsidP="005525AA">
      <w:pPr>
        <w:spacing w:after="0"/>
        <w:rPr>
          <w:lang w:val="en-US"/>
        </w:rPr>
      </w:pPr>
      <w:r w:rsidRPr="003172BD">
        <w:rPr>
          <w:lang w:val="en-US"/>
        </w:rPr>
        <w:t>We have included all coauthor emails under ‘Authors &amp; affiliations’.</w:t>
      </w:r>
    </w:p>
    <w:p w:rsidR="005525AA" w:rsidRPr="00364FFC" w:rsidRDefault="00693A44">
      <w:pPr>
        <w:rPr>
          <w:i/>
          <w:color w:val="595959" w:themeColor="text1" w:themeTint="A6"/>
          <w:lang w:val="en-US"/>
        </w:rPr>
      </w:pPr>
      <w:r w:rsidRPr="003172BD">
        <w:rPr>
          <w:i/>
          <w:lang w:val="en-US"/>
        </w:rPr>
        <w:br/>
      </w:r>
      <w:r w:rsidRPr="00364FFC">
        <w:rPr>
          <w:i/>
          <w:color w:val="595959" w:themeColor="text1" w:themeTint="A6"/>
          <w:lang w:val="en-US"/>
        </w:rPr>
        <w:t>3. Long Abstract: Please rephrase to more clearly state the goal of the protocol and include an overview of the method and a summary of its advantages, limitations, and applications.</w:t>
      </w:r>
    </w:p>
    <w:p w:rsidR="005525AA" w:rsidRPr="003172BD" w:rsidRDefault="005525AA" w:rsidP="005525AA">
      <w:pPr>
        <w:spacing w:after="0"/>
        <w:rPr>
          <w:lang w:val="en-US"/>
        </w:rPr>
      </w:pPr>
      <w:r w:rsidRPr="003172BD">
        <w:rPr>
          <w:lang w:val="en-US"/>
        </w:rPr>
        <w:t>We have rephrased the long abstract to include an overview of the methods, its advantages, limitations, and applications.</w:t>
      </w:r>
    </w:p>
    <w:p w:rsidR="005525AA" w:rsidRPr="003172BD" w:rsidRDefault="005525AA" w:rsidP="005525AA">
      <w:pPr>
        <w:spacing w:after="0"/>
        <w:rPr>
          <w:lang w:val="en-US"/>
        </w:rPr>
      </w:pPr>
    </w:p>
    <w:p w:rsidR="005525AA" w:rsidRPr="003172BD" w:rsidRDefault="005525AA" w:rsidP="005525AA">
      <w:pPr>
        <w:spacing w:after="0"/>
        <w:rPr>
          <w:rFonts w:cs="Arial"/>
          <w:i/>
          <w:lang w:val="en-GB" w:eastAsia="en-GB"/>
        </w:rPr>
      </w:pPr>
      <w:r w:rsidRPr="003172BD">
        <w:rPr>
          <w:i/>
          <w:lang w:val="en-US"/>
        </w:rPr>
        <w:t>“</w:t>
      </w:r>
      <w:r w:rsidRPr="003172BD">
        <w:rPr>
          <w:rFonts w:cs="Arial"/>
          <w:i/>
          <w:lang w:val="en-GB" w:eastAsia="en-GB"/>
        </w:rPr>
        <w:t>Magnetoencephalography (MEG) is a neurophysiological measurement technique that records magnetic signals emitted as a result of brain activity.”</w:t>
      </w:r>
    </w:p>
    <w:p w:rsidR="005525AA" w:rsidRPr="003172BD" w:rsidRDefault="005525AA" w:rsidP="005525AA">
      <w:pPr>
        <w:spacing w:after="0"/>
        <w:rPr>
          <w:rFonts w:cs="Arial"/>
          <w:i/>
          <w:lang w:val="en-GB" w:eastAsia="en-GB"/>
        </w:rPr>
      </w:pPr>
    </w:p>
    <w:p w:rsidR="005525AA" w:rsidRPr="003172BD" w:rsidRDefault="005525AA" w:rsidP="005525AA">
      <w:pPr>
        <w:spacing w:after="0"/>
        <w:rPr>
          <w:i/>
          <w:lang w:val="en-US"/>
        </w:rPr>
      </w:pPr>
      <w:r w:rsidRPr="003172BD">
        <w:rPr>
          <w:rFonts w:cs="Arial"/>
          <w:i/>
          <w:lang w:val="en-GB" w:eastAsia="en-GB"/>
        </w:rPr>
        <w:t>“The spatial resolution of MEG is not excellent, but sufficient to localise sources of brain activity at the centimetre scale.”</w:t>
      </w:r>
    </w:p>
    <w:p w:rsidR="005525AA" w:rsidRPr="003172BD" w:rsidRDefault="005525AA" w:rsidP="005525AA">
      <w:pPr>
        <w:spacing w:after="0"/>
        <w:rPr>
          <w:lang w:val="en-US"/>
        </w:rPr>
      </w:pPr>
    </w:p>
    <w:p w:rsidR="005525AA" w:rsidRPr="003172BD" w:rsidRDefault="005525AA" w:rsidP="005525AA">
      <w:pPr>
        <w:spacing w:after="0"/>
        <w:rPr>
          <w:rFonts w:cs="Arial"/>
          <w:i/>
          <w:lang w:val="en-GB" w:eastAsia="en-GB"/>
        </w:rPr>
      </w:pPr>
      <w:r w:rsidRPr="003172BD">
        <w:rPr>
          <w:i/>
          <w:lang w:val="en-US"/>
        </w:rPr>
        <w:t>“</w:t>
      </w:r>
      <w:r w:rsidRPr="003172BD">
        <w:rPr>
          <w:rFonts w:cs="Arial"/>
          <w:i/>
          <w:lang w:val="en-GB" w:eastAsia="en-GB"/>
        </w:rPr>
        <w:t>The described protocol enables a better understanding of the influence of spontaneous, ongoing brain activity on visual perception.”</w:t>
      </w:r>
    </w:p>
    <w:p w:rsidR="005525AA" w:rsidRPr="003172BD" w:rsidRDefault="005525AA" w:rsidP="005525AA">
      <w:pPr>
        <w:spacing w:after="0"/>
        <w:rPr>
          <w:rFonts w:cs="Arial"/>
          <w:i/>
          <w:lang w:val="en-GB" w:eastAsia="en-GB"/>
        </w:rPr>
      </w:pPr>
    </w:p>
    <w:p w:rsidR="005525AA" w:rsidRPr="00364FFC" w:rsidRDefault="00693A44">
      <w:pPr>
        <w:rPr>
          <w:i/>
          <w:color w:val="595959" w:themeColor="text1" w:themeTint="A6"/>
          <w:lang w:val="en-US"/>
        </w:rPr>
      </w:pPr>
      <w:r w:rsidRPr="00364FFC">
        <w:rPr>
          <w:i/>
          <w:color w:val="595959" w:themeColor="text1" w:themeTint="A6"/>
          <w:lang w:val="en-US"/>
        </w:rPr>
        <w:t>4. Please include an ethics statement before the numbered protocol steps, indicating that the protocol follows the guidelines of your institution’s human research ethics committee.</w:t>
      </w:r>
    </w:p>
    <w:p w:rsidR="005525AA" w:rsidRPr="003172BD" w:rsidRDefault="005525AA" w:rsidP="005525AA">
      <w:pPr>
        <w:spacing w:after="0"/>
        <w:rPr>
          <w:rFonts w:cs="Arial"/>
          <w:lang w:val="en-GB" w:eastAsia="en-GB"/>
        </w:rPr>
      </w:pPr>
      <w:r w:rsidRPr="003172BD">
        <w:rPr>
          <w:rFonts w:cs="Arial"/>
          <w:lang w:val="en-GB" w:eastAsia="en-GB"/>
        </w:rPr>
        <w:t>We have included the ethics statement at the end of the introduction (before the protocol):</w:t>
      </w:r>
    </w:p>
    <w:p w:rsidR="005525AA" w:rsidRPr="003172BD" w:rsidRDefault="005525AA" w:rsidP="005525AA">
      <w:pPr>
        <w:spacing w:after="0"/>
        <w:rPr>
          <w:rFonts w:cs="Arial"/>
          <w:lang w:val="en-GB" w:eastAsia="en-GB"/>
        </w:rPr>
      </w:pPr>
    </w:p>
    <w:p w:rsidR="005525AA" w:rsidRPr="003172BD" w:rsidRDefault="005525AA" w:rsidP="005525AA">
      <w:pPr>
        <w:rPr>
          <w:rFonts w:cstheme="minorHAnsi"/>
          <w:i/>
          <w:lang w:val="en-US"/>
        </w:rPr>
      </w:pPr>
      <w:r w:rsidRPr="003172BD">
        <w:rPr>
          <w:rFonts w:cs="Arial"/>
          <w:i/>
          <w:lang w:val="en-GB" w:eastAsia="en-GB"/>
        </w:rPr>
        <w:t>“</w:t>
      </w:r>
      <w:r w:rsidRPr="003172BD">
        <w:rPr>
          <w:rFonts w:cstheme="minorHAnsi"/>
          <w:i/>
          <w:lang w:val="en-US"/>
        </w:rPr>
        <w:t>The described protocol follows the guidelines of the human research ethics committee at the University of Salzburg, and is in accordance with the Declaration of Helsinki.”</w:t>
      </w:r>
    </w:p>
    <w:p w:rsidR="005525AA" w:rsidRPr="00364FFC" w:rsidRDefault="00693A44">
      <w:pPr>
        <w:rPr>
          <w:i/>
          <w:color w:val="595959" w:themeColor="text1" w:themeTint="A6"/>
          <w:lang w:val="en-US"/>
        </w:rPr>
      </w:pPr>
      <w:r w:rsidRPr="00364FFC">
        <w:rPr>
          <w:i/>
          <w:color w:val="595959" w:themeColor="text1" w:themeTint="A6"/>
          <w:lang w:val="en-US"/>
        </w:rPr>
        <w:t>5. Please revise the Protocol text to avoid the use of personal pronouns (e.g., I, you, your, we, our) or colloquial phrases.</w:t>
      </w:r>
    </w:p>
    <w:p w:rsidR="005525AA" w:rsidRDefault="005525AA">
      <w:pPr>
        <w:rPr>
          <w:rFonts w:cstheme="minorHAnsi"/>
          <w:lang w:val="en-US"/>
        </w:rPr>
      </w:pPr>
      <w:r w:rsidRPr="003172BD">
        <w:rPr>
          <w:rFonts w:cstheme="minorHAnsi"/>
          <w:lang w:val="en-US"/>
        </w:rPr>
        <w:t>We have revised the protocol text to avoid the usage of personal pronouns</w:t>
      </w:r>
      <w:r>
        <w:rPr>
          <w:rFonts w:cstheme="minorHAnsi"/>
          <w:lang w:val="en-US"/>
        </w:rPr>
        <w:t xml:space="preserve"> or informality</w:t>
      </w:r>
      <w:r w:rsidRPr="003172BD">
        <w:rPr>
          <w:rFonts w:cstheme="minorHAnsi"/>
          <w:lang w:val="en-US"/>
        </w:rPr>
        <w:t>.</w:t>
      </w:r>
    </w:p>
    <w:p w:rsidR="005525AA" w:rsidRPr="00364FFC" w:rsidRDefault="00693A44">
      <w:pPr>
        <w:rPr>
          <w:i/>
          <w:color w:val="595959" w:themeColor="text1" w:themeTint="A6"/>
          <w:lang w:val="en-US"/>
        </w:rPr>
      </w:pPr>
      <w:r w:rsidRPr="00364FFC">
        <w:rPr>
          <w:i/>
          <w:color w:val="595959" w:themeColor="text1" w:themeTint="A6"/>
          <w:lang w:val="en-US"/>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rsidR="005525AA" w:rsidRDefault="005525AA">
      <w:pPr>
        <w:rPr>
          <w:rFonts w:cstheme="minorHAnsi"/>
          <w:lang w:val="en-US"/>
        </w:rPr>
      </w:pPr>
      <w:r w:rsidRPr="003172BD">
        <w:rPr>
          <w:rFonts w:cstheme="minorHAnsi"/>
          <w:lang w:val="en-US"/>
        </w:rPr>
        <w:lastRenderedPageBreak/>
        <w:t>We have revised the protocol to include only action items.</w:t>
      </w:r>
    </w:p>
    <w:p w:rsidR="005525AA" w:rsidRPr="00364FFC" w:rsidRDefault="00693A44">
      <w:pPr>
        <w:rPr>
          <w:i/>
          <w:color w:val="595959" w:themeColor="text1" w:themeTint="A6"/>
          <w:lang w:val="en-US"/>
        </w:rPr>
      </w:pPr>
      <w:proofErr w:type="gramStart"/>
      <w:r w:rsidRPr="00364FFC">
        <w:rPr>
          <w:i/>
          <w:color w:val="595959" w:themeColor="text1" w:themeTint="A6"/>
          <w:lang w:val="en-US"/>
        </w:rPr>
        <w:t xml:space="preserve">7. </w:t>
      </w:r>
      <w:proofErr w:type="spellStart"/>
      <w:r w:rsidRPr="00364FFC">
        <w:rPr>
          <w:i/>
          <w:color w:val="595959" w:themeColor="text1" w:themeTint="A6"/>
          <w:lang w:val="en-US"/>
        </w:rPr>
        <w:t>JoVE</w:t>
      </w:r>
      <w:proofErr w:type="spellEnd"/>
      <w:proofErr w:type="gramEnd"/>
      <w:r w:rsidRPr="00364FFC">
        <w:rPr>
          <w:i/>
          <w:color w:val="595959" w:themeColor="text1" w:themeTint="A6"/>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364FFC">
        <w:rPr>
          <w:i/>
          <w:color w:val="595959" w:themeColor="text1" w:themeTint="A6"/>
          <w:lang w:val="en-US"/>
        </w:rPr>
        <w:t>PROPixx</w:t>
      </w:r>
      <w:proofErr w:type="spellEnd"/>
      <w:r w:rsidRPr="00364FFC">
        <w:rPr>
          <w:i/>
          <w:color w:val="595959" w:themeColor="text1" w:themeTint="A6"/>
          <w:lang w:val="en-US"/>
        </w:rPr>
        <w:t xml:space="preserve">, </w:t>
      </w:r>
      <w:proofErr w:type="spellStart"/>
      <w:r w:rsidRPr="00364FFC">
        <w:rPr>
          <w:i/>
          <w:color w:val="595959" w:themeColor="text1" w:themeTint="A6"/>
          <w:lang w:val="en-US"/>
        </w:rPr>
        <w:t>VPixx</w:t>
      </w:r>
      <w:proofErr w:type="spellEnd"/>
      <w:r w:rsidRPr="00364FFC">
        <w:rPr>
          <w:i/>
          <w:color w:val="595959" w:themeColor="text1" w:themeTint="A6"/>
          <w:lang w:val="en-US"/>
        </w:rPr>
        <w:t xml:space="preserve">, </w:t>
      </w:r>
      <w:proofErr w:type="spellStart"/>
      <w:r w:rsidRPr="00364FFC">
        <w:rPr>
          <w:i/>
          <w:color w:val="595959" w:themeColor="text1" w:themeTint="A6"/>
          <w:lang w:val="en-US"/>
        </w:rPr>
        <w:t>Elekta</w:t>
      </w:r>
      <w:proofErr w:type="spellEnd"/>
      <w:r w:rsidRPr="00364FFC">
        <w:rPr>
          <w:i/>
          <w:color w:val="595959" w:themeColor="text1" w:themeTint="A6"/>
          <w:lang w:val="en-US"/>
        </w:rPr>
        <w:t xml:space="preserve"> </w:t>
      </w:r>
      <w:proofErr w:type="spellStart"/>
      <w:r w:rsidRPr="00364FFC">
        <w:rPr>
          <w:i/>
          <w:color w:val="595959" w:themeColor="text1" w:themeTint="A6"/>
          <w:lang w:val="en-US"/>
        </w:rPr>
        <w:t>Neuromag</w:t>
      </w:r>
      <w:proofErr w:type="spellEnd"/>
      <w:r w:rsidRPr="00364FFC">
        <w:rPr>
          <w:i/>
          <w:color w:val="595959" w:themeColor="text1" w:themeTint="A6"/>
          <w:lang w:val="en-US"/>
        </w:rPr>
        <w:t xml:space="preserve"> </w:t>
      </w:r>
      <w:proofErr w:type="spellStart"/>
      <w:r w:rsidRPr="00364FFC">
        <w:rPr>
          <w:i/>
          <w:color w:val="595959" w:themeColor="text1" w:themeTint="A6"/>
          <w:lang w:val="en-US"/>
        </w:rPr>
        <w:t>Triux</w:t>
      </w:r>
      <w:proofErr w:type="spellEnd"/>
      <w:r w:rsidRPr="00364FFC">
        <w:rPr>
          <w:i/>
          <w:color w:val="595959" w:themeColor="text1" w:themeTint="A6"/>
          <w:lang w:val="en-US"/>
        </w:rPr>
        <w:t xml:space="preserve">, </w:t>
      </w:r>
      <w:proofErr w:type="spellStart"/>
      <w:r w:rsidRPr="00364FFC">
        <w:rPr>
          <w:i/>
          <w:color w:val="595959" w:themeColor="text1" w:themeTint="A6"/>
          <w:lang w:val="en-US"/>
        </w:rPr>
        <w:t>Elekta</w:t>
      </w:r>
      <w:proofErr w:type="spellEnd"/>
      <w:r w:rsidRPr="00364FFC">
        <w:rPr>
          <w:i/>
          <w:color w:val="595959" w:themeColor="text1" w:themeTint="A6"/>
          <w:lang w:val="en-US"/>
        </w:rPr>
        <w:t xml:space="preserve"> Oy, </w:t>
      </w:r>
      <w:proofErr w:type="spellStart"/>
      <w:r w:rsidRPr="00364FFC">
        <w:rPr>
          <w:i/>
          <w:color w:val="595959" w:themeColor="text1" w:themeTint="A6"/>
          <w:lang w:val="en-US"/>
        </w:rPr>
        <w:t>Polhemus</w:t>
      </w:r>
      <w:proofErr w:type="spellEnd"/>
      <w:r w:rsidRPr="00364FFC">
        <w:rPr>
          <w:i/>
          <w:color w:val="595959" w:themeColor="text1" w:themeTint="A6"/>
          <w:lang w:val="en-US"/>
        </w:rPr>
        <w:t xml:space="preserve"> FASTRAK, etc.</w:t>
      </w:r>
    </w:p>
    <w:p w:rsidR="005525AA" w:rsidRDefault="005525AA">
      <w:pPr>
        <w:rPr>
          <w:rFonts w:cstheme="minorHAnsi"/>
          <w:lang w:val="en-US"/>
        </w:rPr>
      </w:pPr>
      <w:r w:rsidRPr="003172BD">
        <w:rPr>
          <w:rFonts w:cstheme="minorHAnsi"/>
          <w:lang w:val="en-US"/>
        </w:rPr>
        <w:t>We have removed the commercial language.</w:t>
      </w:r>
    </w:p>
    <w:p w:rsidR="005525AA" w:rsidRPr="00364FFC" w:rsidRDefault="00693A44">
      <w:pPr>
        <w:rPr>
          <w:i/>
          <w:color w:val="595959" w:themeColor="text1" w:themeTint="A6"/>
          <w:lang w:val="en-US"/>
        </w:rPr>
      </w:pPr>
      <w:r w:rsidRPr="00364FFC">
        <w:rPr>
          <w:i/>
          <w:color w:val="595959" w:themeColor="text1" w:themeTint="A6"/>
          <w:lang w:val="en-US"/>
        </w:rPr>
        <w:t>8. For actions involving software usage, please provide all specific details (e.g., button clicks, software commands, any user inputs, etc.) needed to execute the actions.</w:t>
      </w:r>
    </w:p>
    <w:p w:rsidR="005525AA" w:rsidRDefault="005525AA">
      <w:pPr>
        <w:rPr>
          <w:rFonts w:cstheme="minorHAnsi"/>
          <w:lang w:val="en-US"/>
        </w:rPr>
      </w:pPr>
      <w:r w:rsidRPr="003172BD">
        <w:rPr>
          <w:rFonts w:cstheme="minorHAnsi"/>
          <w:lang w:val="en-US"/>
        </w:rPr>
        <w:t>We have included all details necessary to execute software actions.</w:t>
      </w:r>
    </w:p>
    <w:p w:rsidR="005525AA" w:rsidRPr="00364FFC" w:rsidRDefault="00693A44">
      <w:pPr>
        <w:rPr>
          <w:i/>
          <w:color w:val="595959" w:themeColor="text1" w:themeTint="A6"/>
          <w:lang w:val="en-US"/>
        </w:rPr>
      </w:pPr>
      <w:r w:rsidRPr="00364FFC">
        <w:rPr>
          <w:i/>
          <w:color w:val="595959" w:themeColor="text1" w:themeTint="A6"/>
          <w:lang w:val="en-US"/>
        </w:rPr>
        <w:t xml:space="preserve">9. Please include single line spacing between each numbered step </w:t>
      </w:r>
      <w:proofErr w:type="gramStart"/>
      <w:r w:rsidRPr="00364FFC">
        <w:rPr>
          <w:i/>
          <w:color w:val="595959" w:themeColor="text1" w:themeTint="A6"/>
          <w:lang w:val="en-US"/>
        </w:rPr>
        <w:t>or</w:t>
      </w:r>
      <w:proofErr w:type="gramEnd"/>
      <w:r w:rsidRPr="00364FFC">
        <w:rPr>
          <w:i/>
          <w:color w:val="595959" w:themeColor="text1" w:themeTint="A6"/>
          <w:lang w:val="en-US"/>
        </w:rPr>
        <w:t xml:space="preserve"> note in the protocol.</w:t>
      </w:r>
    </w:p>
    <w:p w:rsidR="005525AA" w:rsidRDefault="005525AA">
      <w:pPr>
        <w:rPr>
          <w:rFonts w:cstheme="minorHAnsi"/>
          <w:lang w:val="en-US"/>
        </w:rPr>
      </w:pPr>
      <w:r w:rsidRPr="003172BD">
        <w:rPr>
          <w:rFonts w:cstheme="minorHAnsi"/>
          <w:lang w:val="en-US"/>
        </w:rPr>
        <w:t>We have included single line spacing between items.</w:t>
      </w:r>
    </w:p>
    <w:p w:rsidR="005525AA" w:rsidRPr="00364FFC" w:rsidRDefault="00693A44">
      <w:pPr>
        <w:rPr>
          <w:i/>
          <w:color w:val="595959" w:themeColor="text1" w:themeTint="A6"/>
          <w:lang w:val="en-US"/>
        </w:rPr>
      </w:pPr>
      <w:r w:rsidRPr="00364FFC">
        <w:rPr>
          <w:i/>
          <w:color w:val="595959" w:themeColor="text1" w:themeTint="A6"/>
          <w:lang w:val="en-US"/>
        </w:rPr>
        <w:t>10.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sidRPr="00364FFC">
        <w:rPr>
          <w:i/>
          <w:color w:val="595959" w:themeColor="text1" w:themeTint="A6"/>
          <w:lang w:val="en-US"/>
        </w:rPr>
        <w:br/>
        <w:t>11.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rsidR="005525AA" w:rsidRDefault="005525AA">
      <w:pPr>
        <w:rPr>
          <w:rFonts w:cstheme="minorHAnsi"/>
          <w:lang w:val="en-US"/>
        </w:rPr>
      </w:pPr>
      <w:r w:rsidRPr="003172BD">
        <w:rPr>
          <w:rFonts w:cstheme="minorHAnsi"/>
          <w:lang w:val="en-US"/>
        </w:rPr>
        <w:t>We have highlighted the relevant parts.</w:t>
      </w:r>
    </w:p>
    <w:p w:rsidR="00364FFC" w:rsidRPr="00364FFC" w:rsidRDefault="00693A44">
      <w:pPr>
        <w:rPr>
          <w:i/>
          <w:color w:val="595959" w:themeColor="text1" w:themeTint="A6"/>
          <w:lang w:val="en-US"/>
        </w:rPr>
      </w:pPr>
      <w:r w:rsidRPr="00364FFC">
        <w:rPr>
          <w:i/>
          <w:color w:val="595959" w:themeColor="text1" w:themeTint="A6"/>
          <w:lang w:val="en-US"/>
        </w:rPr>
        <w:t>12.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364FFC" w:rsidRDefault="00364FFC">
      <w:pPr>
        <w:rPr>
          <w:rFonts w:cstheme="minorHAnsi"/>
          <w:lang w:val="en-US"/>
        </w:rPr>
      </w:pPr>
      <w:r w:rsidRPr="003172BD">
        <w:rPr>
          <w:rFonts w:cstheme="minorHAnsi"/>
          <w:lang w:val="en-US"/>
        </w:rPr>
        <w:t>We have revised the protocol to include only action items.</w:t>
      </w:r>
      <w:r>
        <w:rPr>
          <w:rFonts w:cstheme="minorHAnsi"/>
          <w:lang w:val="en-US"/>
        </w:rPr>
        <w:t xml:space="preserve"> </w:t>
      </w:r>
      <w:r w:rsidRPr="003172BD">
        <w:rPr>
          <w:rFonts w:cstheme="minorHAnsi"/>
          <w:lang w:val="en-US"/>
        </w:rPr>
        <w:t>We have moved discussion points to the discussion section.</w:t>
      </w:r>
    </w:p>
    <w:p w:rsidR="00364FFC" w:rsidRPr="00364FFC" w:rsidRDefault="00693A44">
      <w:pPr>
        <w:rPr>
          <w:i/>
          <w:color w:val="595959" w:themeColor="text1" w:themeTint="A6"/>
          <w:lang w:val="en-US"/>
        </w:rPr>
      </w:pPr>
      <w:r w:rsidRPr="00364FFC">
        <w:rPr>
          <w:i/>
          <w:color w:val="595959" w:themeColor="text1" w:themeTint="A6"/>
          <w:lang w:val="en-US"/>
        </w:rPr>
        <w:t>13. Figure 3: Please change “.05” to “0.05”.</w:t>
      </w:r>
    </w:p>
    <w:p w:rsidR="00364FFC" w:rsidRDefault="00364FFC">
      <w:pPr>
        <w:rPr>
          <w:rFonts w:cstheme="minorHAnsi"/>
          <w:lang w:val="en-US"/>
        </w:rPr>
      </w:pPr>
      <w:r w:rsidRPr="003172BD">
        <w:rPr>
          <w:rFonts w:cstheme="minorHAnsi"/>
          <w:lang w:val="en-US"/>
        </w:rPr>
        <w:t>We have changed .05 to 0.05 in Figure 3.</w:t>
      </w:r>
    </w:p>
    <w:p w:rsidR="00693A44" w:rsidRPr="00364FFC" w:rsidRDefault="00693A44">
      <w:pPr>
        <w:rPr>
          <w:i/>
          <w:color w:val="595959" w:themeColor="text1" w:themeTint="A6"/>
          <w:lang w:val="en-US"/>
        </w:rPr>
      </w:pPr>
      <w:r w:rsidRPr="00364FFC">
        <w:rPr>
          <w:i/>
          <w:color w:val="595959" w:themeColor="text1" w:themeTint="A6"/>
          <w:lang w:val="en-US"/>
        </w:rPr>
        <w:t>14. Table of Materials: Please remove the registered (®) symbol. Please sort the items in alphabetical order according to the name of material/equipment.”</w:t>
      </w:r>
    </w:p>
    <w:p w:rsidR="00364FFC" w:rsidRPr="00364FFC" w:rsidRDefault="00364FFC">
      <w:pPr>
        <w:rPr>
          <w:i/>
          <w:color w:val="808080" w:themeColor="background1" w:themeShade="80"/>
          <w:lang w:val="en-US"/>
        </w:rPr>
      </w:pPr>
      <w:r w:rsidRPr="003172BD">
        <w:rPr>
          <w:rFonts w:cstheme="minorHAnsi"/>
          <w:lang w:val="en-US"/>
        </w:rPr>
        <w:t>We have removed the symbol and sorted the items in alphabetical order.</w:t>
      </w:r>
    </w:p>
    <w:p w:rsidR="00644378" w:rsidRPr="003172BD" w:rsidRDefault="00644378" w:rsidP="00693A44">
      <w:pPr>
        <w:spacing w:after="0"/>
        <w:rPr>
          <w:b/>
          <w:u w:val="single"/>
          <w:lang w:val="en-US"/>
        </w:rPr>
      </w:pPr>
      <w:r w:rsidRPr="003172BD">
        <w:rPr>
          <w:b/>
          <w:u w:val="single"/>
          <w:lang w:val="en-US"/>
        </w:rPr>
        <w:lastRenderedPageBreak/>
        <w:t>Reviewer 1 comments</w:t>
      </w:r>
      <w:proofErr w:type="gramStart"/>
      <w:r w:rsidRPr="003172BD">
        <w:rPr>
          <w:b/>
          <w:u w:val="single"/>
          <w:lang w:val="en-US"/>
        </w:rPr>
        <w:t>:</w:t>
      </w:r>
      <w:proofErr w:type="gramEnd"/>
      <w:r w:rsidRPr="003172BD">
        <w:rPr>
          <w:i/>
          <w:lang w:val="en-US"/>
        </w:rPr>
        <w:br/>
      </w:r>
      <w:r w:rsidRPr="003172BD">
        <w:rPr>
          <w:i/>
          <w:lang w:val="en-US"/>
        </w:rPr>
        <w:br/>
      </w:r>
      <w:r w:rsidR="005E7193" w:rsidRPr="003172BD">
        <w:rPr>
          <w:i/>
          <w:lang w:val="en-US"/>
        </w:rPr>
        <w:t>“</w:t>
      </w:r>
      <w:r w:rsidRPr="003172BD">
        <w:rPr>
          <w:i/>
          <w:lang w:val="en-US"/>
        </w:rPr>
        <w:t>Minor Concerns:</w:t>
      </w:r>
      <w:r w:rsidRPr="003172BD">
        <w:rPr>
          <w:i/>
          <w:lang w:val="en-US"/>
        </w:rPr>
        <w:br/>
        <w:t xml:space="preserve">the discussion is poor, does not provide a discussion of the methodological choices (amongst the multiple ways to </w:t>
      </w:r>
      <w:proofErr w:type="spellStart"/>
      <w:r w:rsidRPr="003172BD">
        <w:rPr>
          <w:i/>
          <w:lang w:val="en-US"/>
        </w:rPr>
        <w:t>characterise</w:t>
      </w:r>
      <w:proofErr w:type="spellEnd"/>
      <w:r w:rsidRPr="003172BD">
        <w:rPr>
          <w:i/>
          <w:lang w:val="en-US"/>
        </w:rPr>
        <w:t xml:space="preserve"> functional connectivity, why choose this one? </w:t>
      </w:r>
      <w:proofErr w:type="gramStart"/>
      <w:r w:rsidRPr="003172BD">
        <w:rPr>
          <w:i/>
          <w:lang w:val="en-US"/>
        </w:rPr>
        <w:t>amongst</w:t>
      </w:r>
      <w:proofErr w:type="gramEnd"/>
      <w:r w:rsidRPr="003172BD">
        <w:rPr>
          <w:i/>
          <w:lang w:val="en-US"/>
        </w:rPr>
        <w:t xml:space="preserve"> multiple regions of interest, why choose these ones?) </w:t>
      </w:r>
      <w:proofErr w:type="gramStart"/>
      <w:r w:rsidRPr="003172BD">
        <w:rPr>
          <w:i/>
          <w:lang w:val="en-US"/>
        </w:rPr>
        <w:t>or</w:t>
      </w:r>
      <w:proofErr w:type="gramEnd"/>
      <w:r w:rsidRPr="003172BD">
        <w:rPr>
          <w:i/>
          <w:lang w:val="en-US"/>
        </w:rPr>
        <w:t xml:space="preserve"> the theoretical implications (what does the results mean or how does it fit within a broader picture about the role of alpha oscillations </w:t>
      </w:r>
      <w:proofErr w:type="spellStart"/>
      <w:r w:rsidRPr="003172BD">
        <w:rPr>
          <w:i/>
          <w:lang w:val="en-US"/>
        </w:rPr>
        <w:t>etc</w:t>
      </w:r>
      <w:proofErr w:type="spellEnd"/>
      <w:r w:rsidRPr="003172BD">
        <w:rPr>
          <w:i/>
          <w:lang w:val="en-US"/>
        </w:rPr>
        <w:t>). I set this as minor because I expect the authors will be able to address this easily”</w:t>
      </w:r>
    </w:p>
    <w:p w:rsidR="00644378" w:rsidRPr="003172BD" w:rsidRDefault="00644378" w:rsidP="00693A44">
      <w:pPr>
        <w:spacing w:after="0"/>
        <w:rPr>
          <w:i/>
          <w:lang w:val="en-US"/>
        </w:rPr>
      </w:pPr>
    </w:p>
    <w:p w:rsidR="00644378" w:rsidRPr="003172BD" w:rsidRDefault="00644378" w:rsidP="00644378">
      <w:pPr>
        <w:spacing w:after="0"/>
        <w:rPr>
          <w:b/>
          <w:u w:val="single"/>
          <w:lang w:val="en-US"/>
        </w:rPr>
      </w:pPr>
      <w:r w:rsidRPr="003172BD">
        <w:rPr>
          <w:b/>
          <w:u w:val="single"/>
          <w:lang w:val="en-US"/>
        </w:rPr>
        <w:t>Our response:</w:t>
      </w:r>
    </w:p>
    <w:p w:rsidR="00644378" w:rsidRPr="003172BD" w:rsidRDefault="00644378" w:rsidP="00644378">
      <w:pPr>
        <w:spacing w:after="0"/>
        <w:rPr>
          <w:b/>
          <w:u w:val="single"/>
          <w:lang w:val="en-US"/>
        </w:rPr>
      </w:pPr>
    </w:p>
    <w:p w:rsidR="00644378" w:rsidRPr="003172BD" w:rsidRDefault="00644378" w:rsidP="00644378">
      <w:pPr>
        <w:spacing w:after="0"/>
        <w:rPr>
          <w:lang w:val="en-US"/>
        </w:rPr>
      </w:pPr>
      <w:r w:rsidRPr="003172BD">
        <w:rPr>
          <w:lang w:val="en-US"/>
        </w:rPr>
        <w:t xml:space="preserve">We thank the reviewer for their interest in our protocol. As per the reviewer’s suggestion, in the revised manuscript we have discussed methodological choices and theoretical implications more thoroughly. </w:t>
      </w:r>
      <w:r w:rsidR="005E7193" w:rsidRPr="003172BD">
        <w:rPr>
          <w:lang w:val="en-US"/>
        </w:rPr>
        <w:t xml:space="preserve">Please note that we opted not to go into too much detail in interpreting the results theoretically (e.g. with respect to the role of alpha oscillations) because that is the subject of the main article on which this methods article is based. </w:t>
      </w:r>
    </w:p>
    <w:p w:rsidR="00644378" w:rsidRPr="003172BD" w:rsidRDefault="00644378" w:rsidP="00644378">
      <w:pPr>
        <w:spacing w:after="0"/>
        <w:rPr>
          <w:lang w:val="en-US"/>
        </w:rPr>
      </w:pPr>
    </w:p>
    <w:p w:rsidR="00644378" w:rsidRPr="003172BD" w:rsidRDefault="00644378" w:rsidP="00644378">
      <w:pPr>
        <w:spacing w:after="0"/>
        <w:rPr>
          <w:lang w:val="en-US"/>
        </w:rPr>
      </w:pPr>
      <w:r w:rsidRPr="003172BD">
        <w:rPr>
          <w:lang w:val="en-US"/>
        </w:rPr>
        <w:t>Methodological</w:t>
      </w:r>
    </w:p>
    <w:p w:rsidR="00644378" w:rsidRPr="003172BD" w:rsidRDefault="00644378" w:rsidP="00644378">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 xml:space="preserve">Presenting these stimuli briefly (&lt; 200 </w:t>
      </w:r>
      <w:proofErr w:type="spellStart"/>
      <w:r w:rsidRPr="003172BD">
        <w:rPr>
          <w:rFonts w:asciiTheme="minorHAnsi" w:hAnsiTheme="minorHAnsi" w:cs="Arial"/>
          <w:i/>
          <w:sz w:val="22"/>
          <w:szCs w:val="22"/>
        </w:rPr>
        <w:t>ms</w:t>
      </w:r>
      <w:proofErr w:type="spellEnd"/>
      <w:r w:rsidRPr="003172BD">
        <w:rPr>
          <w:rFonts w:asciiTheme="minorHAnsi" w:hAnsiTheme="minorHAnsi" w:cs="Arial"/>
          <w:i/>
          <w:sz w:val="22"/>
          <w:szCs w:val="22"/>
        </w:rPr>
        <w:t>) ensures that people see and subsequently report only one of the two possible interpretations of the stimulus on a given trial. Counterbalancing (randomly alternating) between the black vase / white faces and white vase / black faces versions of the stimulus across participants reduces the influence of low-level stimulus features on the subsequent analysis. Presenting a mask immediately after the stimulus prevents after-images from forming and biasing participants’ responses. Because analyzing the period after stimulus onset is not of interest, no matching between low frequency features of the stimulus and mask is required. Finally, alternating the response buttons across participants (e.g. left for vase, right for face, or vice versa) prevents activity due to motor preparation from factoring into the contrasts.”</w:t>
      </w:r>
    </w:p>
    <w:p w:rsidR="00644378" w:rsidRPr="003172BD" w:rsidRDefault="00644378" w:rsidP="00644378">
      <w:pPr>
        <w:pStyle w:val="NormalWeb"/>
        <w:spacing w:before="0" w:beforeAutospacing="0" w:after="0" w:afterAutospacing="0"/>
        <w:rPr>
          <w:rFonts w:asciiTheme="minorHAnsi" w:hAnsiTheme="minorHAnsi" w:cs="Arial"/>
          <w:i/>
          <w:sz w:val="22"/>
          <w:szCs w:val="22"/>
        </w:rPr>
      </w:pPr>
    </w:p>
    <w:p w:rsidR="00644378" w:rsidRPr="003172BD" w:rsidRDefault="00644378" w:rsidP="00644378">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Theoretical</w:t>
      </w:r>
    </w:p>
    <w:p w:rsidR="005E7193" w:rsidRPr="003172BD" w:rsidRDefault="00644378" w:rsidP="00644378">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w:t>
      </w:r>
      <w:r w:rsidR="005E7193" w:rsidRPr="003172BD">
        <w:rPr>
          <w:rFonts w:asciiTheme="minorHAnsi" w:hAnsiTheme="minorHAnsi" w:cs="Arial"/>
          <w:i/>
          <w:sz w:val="22"/>
          <w:szCs w:val="22"/>
        </w:rPr>
        <w:t>That we found no effect in alpha power, but rather in connectivity in the alpha band, suggests that while pre-stimulus alpha power might influence stimulus detection</w:t>
      </w:r>
      <w:r w:rsidR="005E7193" w:rsidRPr="003172BD">
        <w:rPr>
          <w:rFonts w:asciiTheme="minorHAnsi" w:hAnsiTheme="minorHAnsi" w:cs="Arial"/>
          <w:i/>
          <w:sz w:val="22"/>
          <w:szCs w:val="22"/>
          <w:vertAlign w:val="superscript"/>
        </w:rPr>
        <w:t>7</w:t>
      </w:r>
      <w:proofErr w:type="gramStart"/>
      <w:r w:rsidR="005E7193" w:rsidRPr="003172BD">
        <w:rPr>
          <w:rFonts w:asciiTheme="minorHAnsi" w:hAnsiTheme="minorHAnsi" w:cs="Arial"/>
          <w:i/>
          <w:sz w:val="22"/>
          <w:szCs w:val="22"/>
          <w:vertAlign w:val="superscript"/>
        </w:rPr>
        <w:t>,8</w:t>
      </w:r>
      <w:proofErr w:type="gramEnd"/>
      <w:r w:rsidR="005E7193" w:rsidRPr="003172BD">
        <w:rPr>
          <w:rFonts w:asciiTheme="minorHAnsi" w:hAnsiTheme="minorHAnsi" w:cs="Arial"/>
          <w:i/>
          <w:sz w:val="22"/>
          <w:szCs w:val="22"/>
        </w:rPr>
        <w:t>, it does not necessarily influence object categorization.</w:t>
      </w:r>
      <w:r w:rsidR="005E7193" w:rsidRPr="003172BD">
        <w:rPr>
          <w:rFonts w:asciiTheme="minorHAnsi" w:hAnsiTheme="minorHAnsi" w:cs="Arial"/>
          <w:sz w:val="22"/>
          <w:szCs w:val="22"/>
        </w:rPr>
        <w:t xml:space="preserve"> </w:t>
      </w:r>
      <w:r w:rsidRPr="003172BD">
        <w:rPr>
          <w:rFonts w:asciiTheme="minorHAnsi" w:hAnsiTheme="minorHAnsi" w:cs="Arial"/>
          <w:i/>
          <w:sz w:val="22"/>
          <w:szCs w:val="22"/>
        </w:rPr>
        <w:t>Our results therefore show that for a more complete understanding of the oscillatory dynamics preceding object perception and their subsequent influence on object perception, simply analyzing oscillatory power in regions of interest is not sufficient. Rather, connectivity between regions of interest must be taken into account, as the ongoing fluctuations in the strength of these connections can bias subsequent perception.”</w:t>
      </w:r>
    </w:p>
    <w:p w:rsidR="005E7193" w:rsidRPr="003172BD" w:rsidRDefault="005E7193">
      <w:pPr>
        <w:rPr>
          <w:rFonts w:eastAsia="Times New Roman" w:cs="Arial"/>
          <w:i/>
          <w:color w:val="000000"/>
          <w:lang w:val="en-US"/>
        </w:rPr>
      </w:pPr>
      <w:r w:rsidRPr="006840D9">
        <w:rPr>
          <w:rFonts w:cs="Arial"/>
          <w:i/>
          <w:lang w:val="en-US"/>
        </w:rPr>
        <w:br w:type="page"/>
      </w:r>
    </w:p>
    <w:p w:rsidR="005E7193" w:rsidRPr="003172BD" w:rsidRDefault="005E7193" w:rsidP="005E7193">
      <w:pPr>
        <w:spacing w:after="0"/>
        <w:rPr>
          <w:b/>
          <w:u w:val="single"/>
          <w:lang w:val="en-US"/>
        </w:rPr>
      </w:pPr>
      <w:r w:rsidRPr="003172BD">
        <w:rPr>
          <w:b/>
          <w:u w:val="single"/>
          <w:lang w:val="en-US"/>
        </w:rPr>
        <w:lastRenderedPageBreak/>
        <w:t xml:space="preserve">Reviewer </w:t>
      </w:r>
      <w:r w:rsidR="00D9117E">
        <w:rPr>
          <w:b/>
          <w:u w:val="single"/>
          <w:lang w:val="en-US"/>
        </w:rPr>
        <w:t>2</w:t>
      </w:r>
      <w:r w:rsidRPr="003172BD">
        <w:rPr>
          <w:b/>
          <w:u w:val="single"/>
          <w:lang w:val="en-US"/>
        </w:rPr>
        <w:t xml:space="preserve"> comments:</w:t>
      </w:r>
    </w:p>
    <w:p w:rsidR="00644378" w:rsidRPr="003172BD" w:rsidRDefault="00644378" w:rsidP="00644378">
      <w:pPr>
        <w:pStyle w:val="NormalWeb"/>
        <w:spacing w:before="0" w:beforeAutospacing="0" w:after="0" w:afterAutospacing="0"/>
        <w:rPr>
          <w:rFonts w:asciiTheme="minorHAnsi" w:hAnsiTheme="minorHAnsi" w:cs="Arial"/>
          <w:i/>
          <w:sz w:val="22"/>
          <w:szCs w:val="22"/>
        </w:rPr>
      </w:pPr>
    </w:p>
    <w:p w:rsidR="005E7193" w:rsidRPr="003172BD" w:rsidRDefault="005E7193" w:rsidP="00821D5F">
      <w:pPr>
        <w:pStyle w:val="NormalWeb"/>
        <w:spacing w:before="0" w:beforeAutospacing="0" w:after="0" w:afterAutospacing="0"/>
        <w:jc w:val="left"/>
        <w:rPr>
          <w:rFonts w:asciiTheme="minorHAnsi" w:hAnsiTheme="minorHAnsi"/>
          <w:i/>
          <w:sz w:val="22"/>
          <w:szCs w:val="22"/>
        </w:rPr>
      </w:pPr>
      <w:r w:rsidRPr="003172BD">
        <w:rPr>
          <w:rFonts w:asciiTheme="minorHAnsi" w:hAnsiTheme="minorHAnsi" w:cs="Arial"/>
          <w:i/>
          <w:sz w:val="22"/>
          <w:szCs w:val="22"/>
        </w:rPr>
        <w:t>“</w:t>
      </w:r>
      <w:r w:rsidRPr="003172BD">
        <w:rPr>
          <w:rFonts w:asciiTheme="minorHAnsi" w:hAnsiTheme="minorHAnsi"/>
          <w:i/>
          <w:sz w:val="22"/>
          <w:szCs w:val="22"/>
        </w:rPr>
        <w:t>Protocol</w:t>
      </w:r>
      <w:r w:rsidRPr="003172BD">
        <w:rPr>
          <w:rFonts w:asciiTheme="minorHAnsi" w:hAnsiTheme="minorHAnsi"/>
          <w:i/>
          <w:sz w:val="22"/>
          <w:szCs w:val="22"/>
        </w:rPr>
        <w:br/>
        <w:t>1.2 - Be clear about the color inversion scheme. Can you describe the exact procedures that were used to invert the colors?</w:t>
      </w:r>
      <w:r w:rsidRPr="003172BD">
        <w:rPr>
          <w:rFonts w:asciiTheme="minorHAnsi" w:hAnsiTheme="minorHAnsi"/>
          <w:i/>
          <w:sz w:val="22"/>
          <w:szCs w:val="22"/>
        </w:rPr>
        <w:br/>
        <w:t>1.3 - What exact procedures should be used for the scrambling of the images? What block size was used?</w:t>
      </w:r>
      <w:r w:rsidRPr="003172BD">
        <w:rPr>
          <w:rFonts w:asciiTheme="minorHAnsi" w:hAnsiTheme="minorHAnsi"/>
          <w:i/>
          <w:sz w:val="22"/>
          <w:szCs w:val="22"/>
        </w:rPr>
        <w:br/>
        <w:t>1.4 - What is the size of the fixation cross?</w:t>
      </w:r>
      <w:r w:rsidRPr="003172BD">
        <w:rPr>
          <w:rFonts w:asciiTheme="minorHAnsi" w:hAnsiTheme="minorHAnsi"/>
          <w:i/>
          <w:sz w:val="22"/>
          <w:szCs w:val="22"/>
        </w:rPr>
        <w:br/>
        <w:t>2.2 - Can you describe how codes might be sent on a non-</w:t>
      </w:r>
      <w:proofErr w:type="spellStart"/>
      <w:r w:rsidRPr="003172BD">
        <w:rPr>
          <w:rFonts w:asciiTheme="minorHAnsi" w:hAnsiTheme="minorHAnsi"/>
          <w:i/>
          <w:sz w:val="22"/>
          <w:szCs w:val="22"/>
        </w:rPr>
        <w:t>Elekta</w:t>
      </w:r>
      <w:proofErr w:type="spellEnd"/>
      <w:r w:rsidRPr="003172BD">
        <w:rPr>
          <w:rFonts w:asciiTheme="minorHAnsi" w:hAnsiTheme="minorHAnsi"/>
          <w:i/>
          <w:sz w:val="22"/>
          <w:szCs w:val="22"/>
        </w:rPr>
        <w:t xml:space="preserve"> system? Are the codes sent via parallel port?</w:t>
      </w:r>
      <w:r w:rsidRPr="003172BD">
        <w:rPr>
          <w:rFonts w:asciiTheme="minorHAnsi" w:hAnsiTheme="minorHAnsi"/>
          <w:i/>
          <w:sz w:val="22"/>
          <w:szCs w:val="22"/>
        </w:rPr>
        <w:br/>
        <w:t xml:space="preserve">3.7 - Additional guidance on the digitization of the head would be useful. Are there areas of the head which should be focused on to increase </w:t>
      </w:r>
      <w:proofErr w:type="spellStart"/>
      <w:r w:rsidRPr="003172BD">
        <w:rPr>
          <w:rFonts w:asciiTheme="minorHAnsi" w:hAnsiTheme="minorHAnsi"/>
          <w:i/>
          <w:sz w:val="22"/>
          <w:szCs w:val="22"/>
        </w:rPr>
        <w:t>coregistration</w:t>
      </w:r>
      <w:proofErr w:type="spellEnd"/>
      <w:r w:rsidRPr="003172BD">
        <w:rPr>
          <w:rFonts w:asciiTheme="minorHAnsi" w:hAnsiTheme="minorHAnsi"/>
          <w:i/>
          <w:sz w:val="22"/>
          <w:szCs w:val="22"/>
        </w:rPr>
        <w:t xml:space="preserve"> fit?</w:t>
      </w:r>
      <w:r w:rsidRPr="003172BD">
        <w:rPr>
          <w:rFonts w:asciiTheme="minorHAnsi" w:hAnsiTheme="minorHAnsi"/>
          <w:i/>
          <w:sz w:val="22"/>
          <w:szCs w:val="22"/>
        </w:rPr>
        <w:br/>
        <w:t>3.9-3.11 - Can the authors be more precise about procedures for attaching the electrodes? Where, precisely, should the electrodes be placed? Should impedance be measured? If so, impedance range is acceptable?</w:t>
      </w:r>
      <w:r w:rsidRPr="003172BD">
        <w:rPr>
          <w:rFonts w:asciiTheme="minorHAnsi" w:hAnsiTheme="minorHAnsi"/>
          <w:i/>
          <w:sz w:val="22"/>
          <w:szCs w:val="22"/>
        </w:rPr>
        <w:br/>
        <w:t>3.19 - How are the yellow/green buttons positioned? Are they right-left button presses for those without an identical button box?</w:t>
      </w:r>
      <w:r w:rsidRPr="003172BD">
        <w:rPr>
          <w:rFonts w:asciiTheme="minorHAnsi" w:hAnsiTheme="minorHAnsi"/>
          <w:i/>
          <w:sz w:val="22"/>
          <w:szCs w:val="22"/>
        </w:rPr>
        <w:br/>
        <w:t>4.3-4.6 - Can the authors re-word this so that a single trial is explained in better detail? Does the mask always follow the Rubin image?</w:t>
      </w:r>
      <w:r w:rsidRPr="003172BD">
        <w:rPr>
          <w:rFonts w:asciiTheme="minorHAnsi" w:hAnsiTheme="minorHAnsi"/>
          <w:i/>
          <w:sz w:val="22"/>
          <w:szCs w:val="22"/>
        </w:rPr>
        <w:br/>
        <w:t>4.9 - Are participants allowed to move during the rest period?</w:t>
      </w:r>
      <w:r w:rsidRPr="003172BD">
        <w:rPr>
          <w:rFonts w:asciiTheme="minorHAnsi" w:hAnsiTheme="minorHAnsi"/>
          <w:i/>
          <w:sz w:val="22"/>
          <w:szCs w:val="22"/>
        </w:rPr>
        <w:br/>
        <w:t xml:space="preserve">5 - What about head localization? Is it performed at the beginning of each run? </w:t>
      </w:r>
      <w:proofErr w:type="gramStart"/>
      <w:r w:rsidRPr="003172BD">
        <w:rPr>
          <w:rFonts w:asciiTheme="minorHAnsi" w:hAnsiTheme="minorHAnsi"/>
          <w:i/>
          <w:sz w:val="22"/>
          <w:szCs w:val="22"/>
        </w:rPr>
        <w:t>At the end of each run?</w:t>
      </w:r>
      <w:proofErr w:type="gramEnd"/>
      <w:r w:rsidRPr="003172BD">
        <w:rPr>
          <w:rFonts w:asciiTheme="minorHAnsi" w:hAnsiTheme="minorHAnsi"/>
          <w:i/>
          <w:sz w:val="22"/>
          <w:szCs w:val="22"/>
        </w:rPr>
        <w:t xml:space="preserve"> Is continuous head localization acquired? What sampling rate is the data collected at?</w:t>
      </w:r>
      <w:r w:rsidRPr="003172BD">
        <w:rPr>
          <w:rFonts w:asciiTheme="minorHAnsi" w:hAnsiTheme="minorHAnsi"/>
          <w:i/>
          <w:sz w:val="22"/>
          <w:szCs w:val="22"/>
        </w:rPr>
        <w:br/>
        <w:t>6.1 - What specific parameters did the authors use for signal space separation?</w:t>
      </w:r>
      <w:r w:rsidRPr="003172BD">
        <w:rPr>
          <w:rFonts w:asciiTheme="minorHAnsi" w:hAnsiTheme="minorHAnsi"/>
          <w:i/>
          <w:sz w:val="22"/>
          <w:szCs w:val="22"/>
        </w:rPr>
        <w:br/>
        <w:t xml:space="preserve">6.5 - What values did the authors use to detect excessive noise? What specific artifacts were removed from the </w:t>
      </w:r>
      <w:proofErr w:type="spellStart"/>
      <w:r w:rsidRPr="003172BD">
        <w:rPr>
          <w:rFonts w:asciiTheme="minorHAnsi" w:hAnsiTheme="minorHAnsi"/>
          <w:i/>
          <w:sz w:val="22"/>
          <w:szCs w:val="22"/>
        </w:rPr>
        <w:t>timeseries</w:t>
      </w:r>
      <w:proofErr w:type="spellEnd"/>
      <w:r w:rsidRPr="003172BD">
        <w:rPr>
          <w:rFonts w:asciiTheme="minorHAnsi" w:hAnsiTheme="minorHAnsi"/>
          <w:i/>
          <w:sz w:val="22"/>
          <w:szCs w:val="22"/>
        </w:rPr>
        <w:t>?</w:t>
      </w:r>
      <w:r w:rsidRPr="003172BD">
        <w:rPr>
          <w:rFonts w:asciiTheme="minorHAnsi" w:hAnsiTheme="minorHAnsi"/>
          <w:i/>
          <w:sz w:val="22"/>
          <w:szCs w:val="22"/>
        </w:rPr>
        <w:br/>
        <w:t xml:space="preserve">7.9 - 7.12 - Are these computed over the 1s </w:t>
      </w:r>
      <w:proofErr w:type="spellStart"/>
      <w:r w:rsidRPr="003172BD">
        <w:rPr>
          <w:rFonts w:asciiTheme="minorHAnsi" w:hAnsiTheme="minorHAnsi"/>
          <w:i/>
          <w:sz w:val="22"/>
          <w:szCs w:val="22"/>
        </w:rPr>
        <w:t>prestimulus</w:t>
      </w:r>
      <w:proofErr w:type="spellEnd"/>
      <w:r w:rsidRPr="003172BD">
        <w:rPr>
          <w:rFonts w:asciiTheme="minorHAnsi" w:hAnsiTheme="minorHAnsi"/>
          <w:i/>
          <w:sz w:val="22"/>
          <w:szCs w:val="22"/>
        </w:rPr>
        <w:t xml:space="preserve"> period? Are they calculated over 1-40 Hz?</w:t>
      </w:r>
      <w:r w:rsidRPr="003172BD">
        <w:rPr>
          <w:rFonts w:asciiTheme="minorHAnsi" w:hAnsiTheme="minorHAnsi"/>
          <w:i/>
          <w:sz w:val="22"/>
          <w:szCs w:val="22"/>
        </w:rPr>
        <w:br/>
        <w:t>8.1 - What region of interest did the authors use explicitly? How was it defined?</w:t>
      </w:r>
      <w:r w:rsidRPr="003172BD">
        <w:rPr>
          <w:rFonts w:asciiTheme="minorHAnsi" w:hAnsiTheme="minorHAnsi"/>
          <w:i/>
          <w:sz w:val="22"/>
          <w:szCs w:val="22"/>
        </w:rPr>
        <w:br/>
        <w:t>9.1 - How were V1 and FFA defined?</w:t>
      </w:r>
      <w:r w:rsidRPr="003172BD">
        <w:rPr>
          <w:rFonts w:asciiTheme="minorHAnsi" w:hAnsiTheme="minorHAnsi"/>
          <w:i/>
          <w:sz w:val="22"/>
          <w:szCs w:val="22"/>
        </w:rPr>
        <w:br/>
        <w:t>9.3 - Make sure line 265 reads "</w:t>
      </w:r>
      <w:proofErr w:type="spellStart"/>
      <w:r w:rsidRPr="003172BD">
        <w:rPr>
          <w:rFonts w:asciiTheme="minorHAnsi" w:hAnsiTheme="minorHAnsi"/>
          <w:i/>
          <w:sz w:val="22"/>
          <w:szCs w:val="22"/>
        </w:rPr>
        <w:t>ft_freqanalysis</w:t>
      </w:r>
      <w:proofErr w:type="spellEnd"/>
      <w:r w:rsidRPr="003172BD">
        <w:rPr>
          <w:rFonts w:asciiTheme="minorHAnsi" w:hAnsiTheme="minorHAnsi"/>
          <w:i/>
          <w:sz w:val="22"/>
          <w:szCs w:val="22"/>
        </w:rPr>
        <w:t>"</w:t>
      </w:r>
      <w:r w:rsidRPr="003172BD">
        <w:rPr>
          <w:rFonts w:asciiTheme="minorHAnsi" w:hAnsiTheme="minorHAnsi"/>
          <w:i/>
          <w:sz w:val="22"/>
          <w:szCs w:val="22"/>
        </w:rPr>
        <w:br/>
        <w:t xml:space="preserve">Number under section 10 is not maintained. Should be 10.1, 10.2, </w:t>
      </w:r>
      <w:proofErr w:type="gramStart"/>
      <w:r w:rsidRPr="003172BD">
        <w:rPr>
          <w:rFonts w:asciiTheme="minorHAnsi" w:hAnsiTheme="minorHAnsi"/>
          <w:i/>
          <w:sz w:val="22"/>
          <w:szCs w:val="22"/>
        </w:rPr>
        <w:t>10.3</w:t>
      </w:r>
      <w:proofErr w:type="gramEnd"/>
      <w:r w:rsidRPr="003172BD">
        <w:rPr>
          <w:rFonts w:asciiTheme="minorHAnsi" w:hAnsiTheme="minorHAnsi"/>
          <w:i/>
          <w:sz w:val="22"/>
          <w:szCs w:val="22"/>
        </w:rPr>
        <w:t>.</w:t>
      </w:r>
      <w:r w:rsidRPr="003172BD">
        <w:rPr>
          <w:rFonts w:asciiTheme="minorHAnsi" w:hAnsiTheme="minorHAnsi"/>
          <w:i/>
          <w:sz w:val="22"/>
          <w:szCs w:val="22"/>
        </w:rPr>
        <w:br/>
        <w:t xml:space="preserve">10.1 - What is the structure for the new </w:t>
      </w:r>
      <w:proofErr w:type="spellStart"/>
      <w:r w:rsidRPr="003172BD">
        <w:rPr>
          <w:rFonts w:asciiTheme="minorHAnsi" w:hAnsiTheme="minorHAnsi"/>
          <w:i/>
          <w:sz w:val="22"/>
          <w:szCs w:val="22"/>
        </w:rPr>
        <w:t>Matlab</w:t>
      </w:r>
      <w:proofErr w:type="spellEnd"/>
      <w:r w:rsidRPr="003172BD">
        <w:rPr>
          <w:rFonts w:asciiTheme="minorHAnsi" w:hAnsiTheme="minorHAnsi"/>
          <w:i/>
          <w:sz w:val="22"/>
          <w:szCs w:val="22"/>
        </w:rPr>
        <w:t xml:space="preserve"> variable?</w:t>
      </w:r>
      <w:r w:rsidRPr="003172BD">
        <w:rPr>
          <w:rFonts w:asciiTheme="minorHAnsi" w:hAnsiTheme="minorHAnsi"/>
          <w:i/>
          <w:sz w:val="22"/>
          <w:szCs w:val="22"/>
        </w:rPr>
        <w:br/>
        <w:t>10.2 - What specific parameters were used for cluster-based permutation testing by the authors?</w:t>
      </w:r>
      <w:r w:rsidRPr="003172BD">
        <w:rPr>
          <w:rFonts w:asciiTheme="minorHAnsi" w:hAnsiTheme="minorHAnsi"/>
          <w:i/>
          <w:sz w:val="22"/>
          <w:szCs w:val="22"/>
        </w:rPr>
        <w:br/>
        <w:t xml:space="preserve">Discussion line 360 - unclear what the authors are conveying here: "Specific category-sensitive regions of interest have been shown to be </w:t>
      </w:r>
      <w:proofErr w:type="gramStart"/>
      <w:r w:rsidRPr="003172BD">
        <w:rPr>
          <w:rFonts w:asciiTheme="minorHAnsi" w:hAnsiTheme="minorHAnsi"/>
          <w:i/>
          <w:sz w:val="22"/>
          <w:szCs w:val="22"/>
        </w:rPr>
        <w:t>actively ?</w:t>
      </w:r>
      <w:proofErr w:type="gramEnd"/>
      <w:r w:rsidRPr="003172BD">
        <w:rPr>
          <w:rFonts w:asciiTheme="minorHAnsi" w:hAnsiTheme="minorHAnsi"/>
          <w:i/>
          <w:sz w:val="22"/>
          <w:szCs w:val="22"/>
        </w:rPr>
        <w:t xml:space="preserve"> </w:t>
      </w:r>
      <w:proofErr w:type="gramStart"/>
      <w:r w:rsidRPr="003172BD">
        <w:rPr>
          <w:rFonts w:asciiTheme="minorHAnsi" w:hAnsiTheme="minorHAnsi"/>
          <w:i/>
          <w:sz w:val="22"/>
          <w:szCs w:val="22"/>
        </w:rPr>
        <w:t>in</w:t>
      </w:r>
      <w:proofErr w:type="gramEnd"/>
      <w:r w:rsidRPr="003172BD">
        <w:rPr>
          <w:rFonts w:asciiTheme="minorHAnsi" w:hAnsiTheme="minorHAnsi"/>
          <w:i/>
          <w:sz w:val="22"/>
          <w:szCs w:val="22"/>
        </w:rPr>
        <w:t xml:space="preserve"> object perception."</w:t>
      </w:r>
    </w:p>
    <w:p w:rsidR="00821D5F" w:rsidRPr="003172BD" w:rsidRDefault="00821D5F" w:rsidP="00644378">
      <w:pPr>
        <w:pStyle w:val="NormalWeb"/>
        <w:spacing w:before="0" w:beforeAutospacing="0" w:after="0" w:afterAutospacing="0"/>
        <w:rPr>
          <w:rFonts w:asciiTheme="minorHAnsi" w:hAnsiTheme="minorHAnsi"/>
          <w:i/>
          <w:sz w:val="22"/>
          <w:szCs w:val="22"/>
        </w:rPr>
      </w:pPr>
    </w:p>
    <w:p w:rsidR="00821D5F" w:rsidRDefault="00821D5F" w:rsidP="00644378">
      <w:pPr>
        <w:pStyle w:val="NormalWeb"/>
        <w:spacing w:before="0" w:beforeAutospacing="0" w:after="0" w:afterAutospacing="0"/>
        <w:rPr>
          <w:rFonts w:asciiTheme="minorHAnsi" w:hAnsiTheme="minorHAnsi"/>
          <w:b/>
          <w:sz w:val="22"/>
          <w:szCs w:val="22"/>
          <w:u w:val="single"/>
        </w:rPr>
      </w:pPr>
      <w:r w:rsidRPr="003172BD">
        <w:rPr>
          <w:rFonts w:asciiTheme="minorHAnsi" w:hAnsiTheme="minorHAnsi"/>
          <w:b/>
          <w:sz w:val="22"/>
          <w:szCs w:val="22"/>
          <w:u w:val="single"/>
        </w:rPr>
        <w:t>Our response:</w:t>
      </w:r>
    </w:p>
    <w:p w:rsidR="00D9117E" w:rsidRDefault="00D9117E" w:rsidP="00644378">
      <w:pPr>
        <w:pStyle w:val="NormalWeb"/>
        <w:spacing w:before="0" w:beforeAutospacing="0" w:after="0" w:afterAutospacing="0"/>
        <w:rPr>
          <w:rFonts w:asciiTheme="minorHAnsi" w:hAnsiTheme="minorHAnsi"/>
          <w:b/>
          <w:sz w:val="22"/>
          <w:szCs w:val="22"/>
          <w:u w:val="single"/>
        </w:rPr>
      </w:pPr>
    </w:p>
    <w:p w:rsidR="00D9117E" w:rsidRDefault="00D9117E" w:rsidP="00D9117E">
      <w:pPr>
        <w:spacing w:after="0"/>
        <w:rPr>
          <w:lang w:val="en-US"/>
        </w:rPr>
      </w:pPr>
      <w:r w:rsidRPr="003172BD">
        <w:rPr>
          <w:lang w:val="en-US"/>
        </w:rPr>
        <w:t xml:space="preserve">We thank the reviewer for their </w:t>
      </w:r>
      <w:r>
        <w:rPr>
          <w:lang w:val="en-US"/>
        </w:rPr>
        <w:t>careful consideration of our article</w:t>
      </w:r>
      <w:r w:rsidRPr="003172BD">
        <w:rPr>
          <w:lang w:val="en-US"/>
        </w:rPr>
        <w:t xml:space="preserve">. </w:t>
      </w:r>
      <w:r>
        <w:rPr>
          <w:lang w:val="en-US"/>
        </w:rPr>
        <w:t>We revised the manuscript and clarified many points following the s</w:t>
      </w:r>
      <w:r w:rsidRPr="003172BD">
        <w:rPr>
          <w:lang w:val="en-US"/>
        </w:rPr>
        <w:t>uggestion</w:t>
      </w:r>
      <w:r>
        <w:rPr>
          <w:lang w:val="en-US"/>
        </w:rPr>
        <w:t>s</w:t>
      </w:r>
      <w:r w:rsidRPr="003172BD">
        <w:rPr>
          <w:lang w:val="en-US"/>
        </w:rPr>
        <w:t xml:space="preserve">. </w:t>
      </w:r>
      <w:r w:rsidR="00CC56F8">
        <w:rPr>
          <w:lang w:val="en-US"/>
        </w:rPr>
        <w:t>We include</w:t>
      </w:r>
      <w:r w:rsidR="00A3791A">
        <w:rPr>
          <w:lang w:val="en-US"/>
        </w:rPr>
        <w:t>d</w:t>
      </w:r>
      <w:r w:rsidR="00CC56F8">
        <w:rPr>
          <w:lang w:val="en-US"/>
        </w:rPr>
        <w:t xml:space="preserve"> the software used in the ‘Table of Materials’</w:t>
      </w:r>
      <w:r w:rsidR="00A3791A">
        <w:rPr>
          <w:lang w:val="en-US"/>
        </w:rPr>
        <w:t xml:space="preserve"> and added </w:t>
      </w:r>
      <w:r w:rsidR="00A3791A">
        <w:rPr>
          <w:rFonts w:cstheme="minorHAnsi"/>
          <w:lang w:val="en-US"/>
        </w:rPr>
        <w:t>specific</w:t>
      </w:r>
      <w:r w:rsidR="00A3791A" w:rsidRPr="003172BD">
        <w:rPr>
          <w:rFonts w:cstheme="minorHAnsi"/>
          <w:lang w:val="en-US"/>
        </w:rPr>
        <w:t xml:space="preserve"> software </w:t>
      </w:r>
      <w:r w:rsidR="00A3791A">
        <w:rPr>
          <w:rFonts w:cstheme="minorHAnsi"/>
          <w:lang w:val="en-US"/>
        </w:rPr>
        <w:t>commands</w:t>
      </w:r>
      <w:r w:rsidR="00CC56F8">
        <w:rPr>
          <w:lang w:val="en-US"/>
        </w:rPr>
        <w:t>.</w:t>
      </w:r>
      <w:r w:rsidRPr="003172BD">
        <w:rPr>
          <w:lang w:val="en-US"/>
        </w:rPr>
        <w:t xml:space="preserve"> </w:t>
      </w:r>
      <w:r w:rsidR="005525AA">
        <w:rPr>
          <w:lang w:val="en-US"/>
        </w:rPr>
        <w:t xml:space="preserve">We have illustrated </w:t>
      </w:r>
      <w:r w:rsidR="005525AA" w:rsidRPr="003172BD">
        <w:rPr>
          <w:lang w:val="en-US"/>
        </w:rPr>
        <w:t xml:space="preserve">methodological </w:t>
      </w:r>
      <w:r w:rsidR="005525AA">
        <w:rPr>
          <w:lang w:val="en-US"/>
        </w:rPr>
        <w:t xml:space="preserve">and </w:t>
      </w:r>
      <w:r w:rsidR="005525AA" w:rsidRPr="003172BD">
        <w:rPr>
          <w:lang w:val="en-US"/>
        </w:rPr>
        <w:t>theoretical implications more comprehensively</w:t>
      </w:r>
      <w:r w:rsidR="005525AA">
        <w:rPr>
          <w:lang w:val="en-US"/>
        </w:rPr>
        <w:t>.</w:t>
      </w:r>
    </w:p>
    <w:p w:rsidR="00D9117E" w:rsidRPr="00D9117E" w:rsidRDefault="00D9117E" w:rsidP="00D9117E">
      <w:pPr>
        <w:spacing w:after="0"/>
        <w:rPr>
          <w:lang w:val="en-US"/>
        </w:rPr>
      </w:pPr>
    </w:p>
    <w:p w:rsidR="00821D5F" w:rsidRPr="003172BD" w:rsidRDefault="00821D5F" w:rsidP="00644378">
      <w:pPr>
        <w:pStyle w:val="NormalWeb"/>
        <w:spacing w:before="0" w:beforeAutospacing="0" w:after="0" w:afterAutospacing="0"/>
        <w:rPr>
          <w:rFonts w:asciiTheme="minorHAnsi" w:hAnsiTheme="minorHAnsi"/>
          <w:b/>
          <w:sz w:val="22"/>
          <w:szCs w:val="22"/>
          <w:u w:val="single"/>
        </w:rPr>
      </w:pPr>
    </w:p>
    <w:p w:rsidR="00821D5F" w:rsidRPr="003172BD" w:rsidRDefault="00821D5F" w:rsidP="00644378">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1.2 We have now specified the color inversion scheme.</w:t>
      </w:r>
    </w:p>
    <w:p w:rsidR="00821D5F" w:rsidRPr="003172BD" w:rsidRDefault="00821D5F" w:rsidP="00644378">
      <w:pPr>
        <w:pStyle w:val="NormalWeb"/>
        <w:spacing w:before="0" w:beforeAutospacing="0" w:after="0" w:afterAutospacing="0"/>
        <w:rPr>
          <w:rFonts w:asciiTheme="minorHAnsi" w:hAnsiTheme="minorHAnsi"/>
          <w:sz w:val="22"/>
          <w:szCs w:val="22"/>
        </w:rPr>
      </w:pPr>
    </w:p>
    <w:p w:rsidR="00821D5F" w:rsidRPr="003172BD" w:rsidRDefault="00821D5F" w:rsidP="00644378">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 xml:space="preserve">1.2.            Use the </w:t>
      </w:r>
      <w:proofErr w:type="spellStart"/>
      <w:r w:rsidRPr="003172BD">
        <w:rPr>
          <w:rFonts w:asciiTheme="minorHAnsi" w:hAnsiTheme="minorHAnsi" w:cs="Arial"/>
          <w:i/>
          <w:sz w:val="22"/>
          <w:szCs w:val="22"/>
        </w:rPr>
        <w:t>Matlab</w:t>
      </w:r>
      <w:proofErr w:type="spellEnd"/>
      <w:r w:rsidRPr="003172BD">
        <w:rPr>
          <w:rFonts w:asciiTheme="minorHAnsi" w:hAnsiTheme="minorHAnsi" w:cs="Arial"/>
          <w:i/>
          <w:sz w:val="22"/>
          <w:szCs w:val="22"/>
        </w:rPr>
        <w:t xml:space="preserve"> command ‘</w:t>
      </w:r>
      <w:r w:rsidR="00A3791A">
        <w:rPr>
          <w:rFonts w:ascii="Cambria Math" w:hAnsi="Cambria Math" w:cs="Cambria Math"/>
        </w:rPr>
        <w:t>∼</w:t>
      </w:r>
      <w:r w:rsidRPr="003172BD">
        <w:rPr>
          <w:rFonts w:asciiTheme="minorHAnsi" w:hAnsiTheme="minorHAnsi" w:cs="Arial"/>
          <w:i/>
          <w:sz w:val="22"/>
          <w:szCs w:val="22"/>
        </w:rPr>
        <w:t xml:space="preserve">’ to invert the original black and white binary Rubin image to create a second Rubin face/vase negative image with the black and white colors flipped with respect to the original image (white background instead of black background) </w:t>
      </w:r>
      <w:proofErr w:type="gramStart"/>
      <w:r w:rsidRPr="003172BD">
        <w:rPr>
          <w:rFonts w:asciiTheme="minorHAnsi" w:hAnsiTheme="minorHAnsi" w:cs="Arial"/>
          <w:i/>
          <w:sz w:val="22"/>
          <w:szCs w:val="22"/>
        </w:rPr>
        <w:t>This</w:t>
      </w:r>
      <w:proofErr w:type="gramEnd"/>
      <w:r w:rsidRPr="003172BD">
        <w:rPr>
          <w:rFonts w:asciiTheme="minorHAnsi" w:hAnsiTheme="minorHAnsi" w:cs="Arial"/>
          <w:i/>
          <w:sz w:val="22"/>
          <w:szCs w:val="22"/>
        </w:rPr>
        <w:t xml:space="preserve"> will be shown to the other half of the participants.”</w:t>
      </w:r>
    </w:p>
    <w:p w:rsidR="00821D5F" w:rsidRPr="003172BD" w:rsidRDefault="00821D5F" w:rsidP="00644378">
      <w:pPr>
        <w:pStyle w:val="NormalWeb"/>
        <w:spacing w:before="0" w:beforeAutospacing="0" w:after="0" w:afterAutospacing="0"/>
        <w:rPr>
          <w:rFonts w:asciiTheme="minorHAnsi" w:hAnsiTheme="minorHAnsi" w:cs="Arial"/>
          <w:sz w:val="22"/>
          <w:szCs w:val="22"/>
        </w:rPr>
      </w:pPr>
    </w:p>
    <w:p w:rsidR="00821D5F" w:rsidRDefault="00821D5F" w:rsidP="00644378">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1.3 We have now specified the image scrambling procedure.</w:t>
      </w:r>
    </w:p>
    <w:p w:rsidR="008738B6" w:rsidRPr="003172BD" w:rsidRDefault="008738B6" w:rsidP="00644378">
      <w:pPr>
        <w:pStyle w:val="NormalWeb"/>
        <w:spacing w:before="0" w:beforeAutospacing="0" w:after="0" w:afterAutospacing="0"/>
        <w:rPr>
          <w:rFonts w:asciiTheme="minorHAnsi" w:hAnsiTheme="minorHAnsi" w:cs="Arial"/>
          <w:sz w:val="22"/>
          <w:szCs w:val="22"/>
        </w:rPr>
      </w:pPr>
      <w:bookmarkStart w:id="0" w:name="_GoBack"/>
      <w:bookmarkEnd w:id="0"/>
    </w:p>
    <w:p w:rsidR="00821D5F" w:rsidRPr="003172BD" w:rsidRDefault="00821D5F" w:rsidP="00644378">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lastRenderedPageBreak/>
        <w:t>“1.3.            Create a mask by randomly scrambling blocks of pixels of the Rubin image. Divide the image in square blocks that are small enough to hide obvious contour features, for example between 2% and 5% of the size of the original image (5 by 5 pixels out of an image of 250 by 250), then randomly shuffle them to create the mask.”</w:t>
      </w:r>
    </w:p>
    <w:p w:rsidR="00644378" w:rsidRPr="003172BD" w:rsidRDefault="00644378" w:rsidP="00644378">
      <w:pPr>
        <w:spacing w:after="0"/>
        <w:rPr>
          <w:i/>
          <w:lang w:val="en-US"/>
        </w:rPr>
      </w:pPr>
    </w:p>
    <w:p w:rsidR="00821D5F" w:rsidRPr="003172BD" w:rsidRDefault="00821D5F" w:rsidP="00644378">
      <w:pPr>
        <w:spacing w:after="0"/>
        <w:rPr>
          <w:lang w:val="en-US"/>
        </w:rPr>
      </w:pPr>
      <w:r w:rsidRPr="003172BD">
        <w:rPr>
          <w:lang w:val="en-US"/>
        </w:rPr>
        <w:t>1.4 We have now specified the size of the fixation cross.</w:t>
      </w:r>
    </w:p>
    <w:p w:rsidR="00644378" w:rsidRPr="003172BD" w:rsidRDefault="00644378" w:rsidP="00693A44">
      <w:pPr>
        <w:spacing w:after="0"/>
        <w:rPr>
          <w:b/>
          <w:u w:val="single"/>
          <w:lang w:val="en-US"/>
        </w:rPr>
      </w:pPr>
    </w:p>
    <w:p w:rsidR="00821D5F" w:rsidRPr="003172BD" w:rsidRDefault="00821D5F"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1.4.            Create a black fixation cross on a white background, such that the fixation cross is smaller than the Rubin image (less than 5° of visual angle)”</w:t>
      </w:r>
    </w:p>
    <w:p w:rsidR="00821D5F" w:rsidRPr="003172BD" w:rsidRDefault="00821D5F" w:rsidP="00821D5F">
      <w:pPr>
        <w:pStyle w:val="NormalWeb"/>
        <w:spacing w:before="0" w:beforeAutospacing="0" w:after="0" w:afterAutospacing="0"/>
        <w:rPr>
          <w:rFonts w:asciiTheme="minorHAnsi" w:hAnsiTheme="minorHAnsi" w:cs="Arial"/>
          <w:i/>
          <w:sz w:val="22"/>
          <w:szCs w:val="22"/>
        </w:rPr>
      </w:pPr>
    </w:p>
    <w:p w:rsidR="00821D5F" w:rsidRPr="002533FC" w:rsidRDefault="00821D5F" w:rsidP="002533FC">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 xml:space="preserve">2.2 </w:t>
      </w:r>
      <w:r w:rsidR="002533FC">
        <w:rPr>
          <w:rFonts w:asciiTheme="minorHAnsi" w:hAnsiTheme="minorHAnsi" w:cs="Arial"/>
          <w:sz w:val="22"/>
          <w:szCs w:val="22"/>
        </w:rPr>
        <w:t xml:space="preserve">We have removed </w:t>
      </w:r>
      <w:r w:rsidR="002533FC" w:rsidRPr="002533FC">
        <w:rPr>
          <w:rFonts w:asciiTheme="minorHAnsi" w:hAnsiTheme="minorHAnsi" w:cs="Arial"/>
          <w:sz w:val="22"/>
          <w:szCs w:val="22"/>
        </w:rPr>
        <w:t xml:space="preserve">brand-specific </w:t>
      </w:r>
      <w:r w:rsidR="002533FC">
        <w:rPr>
          <w:rFonts w:asciiTheme="minorHAnsi" w:hAnsiTheme="minorHAnsi" w:cs="Arial"/>
          <w:sz w:val="22"/>
          <w:szCs w:val="22"/>
        </w:rPr>
        <w:t>terminology (</w:t>
      </w:r>
      <w:r w:rsidR="00D70290">
        <w:rPr>
          <w:rFonts w:asciiTheme="minorHAnsi" w:hAnsiTheme="minorHAnsi" w:cs="Arial"/>
          <w:sz w:val="22"/>
          <w:szCs w:val="22"/>
        </w:rPr>
        <w:t>as the journal does not allow it</w:t>
      </w:r>
      <w:r w:rsidR="002533FC">
        <w:rPr>
          <w:rFonts w:asciiTheme="minorHAnsi" w:hAnsiTheme="minorHAnsi" w:cs="Arial"/>
          <w:sz w:val="22"/>
          <w:szCs w:val="22"/>
        </w:rPr>
        <w:t>) for this point and rewrote in a more generic way</w:t>
      </w:r>
      <w:r w:rsidR="002533FC" w:rsidRPr="002533FC">
        <w:rPr>
          <w:rFonts w:asciiTheme="minorHAnsi" w:hAnsiTheme="minorHAnsi" w:cs="Arial"/>
          <w:sz w:val="22"/>
          <w:szCs w:val="22"/>
        </w:rPr>
        <w:t xml:space="preserve">. Our setup depends on the </w:t>
      </w:r>
      <w:proofErr w:type="spellStart"/>
      <w:r w:rsidR="002533FC" w:rsidRPr="002533FC">
        <w:rPr>
          <w:rFonts w:asciiTheme="minorHAnsi" w:hAnsiTheme="minorHAnsi" w:cs="Arial"/>
          <w:sz w:val="22"/>
          <w:szCs w:val="22"/>
        </w:rPr>
        <w:t>VPixx</w:t>
      </w:r>
      <w:proofErr w:type="spellEnd"/>
      <w:r w:rsidR="002533FC">
        <w:rPr>
          <w:rFonts w:asciiTheme="minorHAnsi" w:hAnsiTheme="minorHAnsi" w:cs="Arial"/>
          <w:sz w:val="22"/>
          <w:szCs w:val="22"/>
        </w:rPr>
        <w:t xml:space="preserve"> and </w:t>
      </w:r>
      <w:proofErr w:type="spellStart"/>
      <w:r w:rsidR="002533FC">
        <w:rPr>
          <w:rFonts w:asciiTheme="minorHAnsi" w:hAnsiTheme="minorHAnsi" w:cs="Arial"/>
          <w:sz w:val="22"/>
          <w:szCs w:val="22"/>
        </w:rPr>
        <w:t>Elekta</w:t>
      </w:r>
      <w:proofErr w:type="spellEnd"/>
      <w:r w:rsidR="002533FC">
        <w:rPr>
          <w:rFonts w:asciiTheme="minorHAnsi" w:hAnsiTheme="minorHAnsi" w:cs="Arial"/>
          <w:sz w:val="22"/>
          <w:szCs w:val="22"/>
        </w:rPr>
        <w:t xml:space="preserve"> systems, but any </w:t>
      </w:r>
      <w:r w:rsidR="002533FC" w:rsidRPr="002533FC">
        <w:rPr>
          <w:rFonts w:asciiTheme="minorHAnsi" w:hAnsiTheme="minorHAnsi" w:cs="Arial"/>
          <w:sz w:val="22"/>
          <w:szCs w:val="22"/>
        </w:rPr>
        <w:t>lab-specific setup</w:t>
      </w:r>
      <w:r w:rsidR="00D70290">
        <w:rPr>
          <w:rFonts w:asciiTheme="minorHAnsi" w:hAnsiTheme="minorHAnsi" w:cs="Arial"/>
          <w:sz w:val="22"/>
          <w:szCs w:val="22"/>
        </w:rPr>
        <w:t xml:space="preserve"> </w:t>
      </w:r>
      <w:r w:rsidR="00D70290" w:rsidRPr="00D70290">
        <w:rPr>
          <w:rFonts w:asciiTheme="minorHAnsi" w:hAnsiTheme="minorHAnsi" w:cs="Arial"/>
          <w:sz w:val="22"/>
          <w:szCs w:val="22"/>
        </w:rPr>
        <w:t>with easily available hardware</w:t>
      </w:r>
      <w:r w:rsidR="002533FC">
        <w:rPr>
          <w:rFonts w:asciiTheme="minorHAnsi" w:hAnsiTheme="minorHAnsi" w:cs="Arial"/>
          <w:sz w:val="22"/>
          <w:szCs w:val="22"/>
        </w:rPr>
        <w:t xml:space="preserve"> would work for this experiment</w:t>
      </w:r>
      <w:r w:rsidR="00D70290">
        <w:rPr>
          <w:rFonts w:asciiTheme="minorHAnsi" w:hAnsiTheme="minorHAnsi" w:cs="Arial"/>
          <w:sz w:val="22"/>
          <w:szCs w:val="22"/>
        </w:rPr>
        <w:t xml:space="preserve">, with communication going through parallel or USB ports or through </w:t>
      </w:r>
      <w:r w:rsidR="00D70290" w:rsidRPr="00D70290">
        <w:rPr>
          <w:rFonts w:asciiTheme="minorHAnsi" w:hAnsiTheme="minorHAnsi" w:cs="Arial"/>
          <w:sz w:val="22"/>
          <w:szCs w:val="22"/>
        </w:rPr>
        <w:t>USB-to-Parallel converters</w:t>
      </w:r>
      <w:r w:rsidR="002533FC">
        <w:rPr>
          <w:rFonts w:asciiTheme="minorHAnsi" w:hAnsiTheme="minorHAnsi" w:cs="Arial"/>
          <w:sz w:val="22"/>
          <w:szCs w:val="22"/>
        </w:rPr>
        <w:t>.</w:t>
      </w:r>
    </w:p>
    <w:p w:rsidR="00821D5F" w:rsidRPr="003172BD" w:rsidRDefault="00821D5F" w:rsidP="00821D5F">
      <w:pPr>
        <w:pStyle w:val="NormalWeb"/>
        <w:spacing w:before="0" w:beforeAutospacing="0" w:after="0" w:afterAutospacing="0"/>
        <w:rPr>
          <w:rFonts w:asciiTheme="minorHAnsi" w:hAnsiTheme="minorHAnsi" w:cs="Arial"/>
          <w:sz w:val="22"/>
          <w:szCs w:val="22"/>
        </w:rPr>
      </w:pPr>
    </w:p>
    <w:p w:rsidR="00821D5F" w:rsidRPr="003172BD" w:rsidRDefault="00821D5F" w:rsidP="00821D5F">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3.7 We have now included more details about head digitization.</w:t>
      </w:r>
    </w:p>
    <w:p w:rsidR="00821D5F" w:rsidRPr="003172BD" w:rsidRDefault="00821D5F" w:rsidP="00821D5F">
      <w:pPr>
        <w:pStyle w:val="NormalWeb"/>
        <w:spacing w:before="0" w:beforeAutospacing="0" w:after="0" w:afterAutospacing="0"/>
        <w:rPr>
          <w:rFonts w:asciiTheme="minorHAnsi" w:hAnsiTheme="minorHAnsi" w:cs="Arial"/>
          <w:sz w:val="22"/>
          <w:szCs w:val="22"/>
        </w:rPr>
      </w:pPr>
    </w:p>
    <w:p w:rsidR="00821D5F" w:rsidRPr="003172BD" w:rsidRDefault="00821D5F"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“3.7   </w:t>
      </w:r>
      <w:r w:rsidRPr="003172BD">
        <w:rPr>
          <w:rStyle w:val="apple-tab-span"/>
          <w:rFonts w:asciiTheme="minorHAnsi" w:hAnsiTheme="minorHAnsi" w:cs="Arial"/>
          <w:i/>
          <w:sz w:val="22"/>
          <w:szCs w:val="22"/>
        </w:rPr>
        <w:tab/>
      </w:r>
      <w:proofErr w:type="gramStart"/>
      <w:r w:rsidRPr="003172BD">
        <w:rPr>
          <w:rFonts w:asciiTheme="minorHAnsi" w:hAnsiTheme="minorHAnsi" w:cs="Arial"/>
          <w:i/>
          <w:sz w:val="22"/>
          <w:szCs w:val="22"/>
        </w:rPr>
        <w:t>Digitize</w:t>
      </w:r>
      <w:proofErr w:type="gramEnd"/>
      <w:r w:rsidRPr="003172BD">
        <w:rPr>
          <w:rFonts w:asciiTheme="minorHAnsi" w:hAnsiTheme="minorHAnsi" w:cs="Arial"/>
          <w:i/>
          <w:sz w:val="22"/>
          <w:szCs w:val="22"/>
        </w:rPr>
        <w:t xml:space="preserve"> up to 300 points along the scalp and maximize the coverage of the head shape. Cover the well-defined areas of the scalp on MR images, above the inion on the back and the </w:t>
      </w:r>
      <w:proofErr w:type="spellStart"/>
      <w:r w:rsidRPr="003172BD">
        <w:rPr>
          <w:rFonts w:asciiTheme="minorHAnsi" w:hAnsiTheme="minorHAnsi" w:cs="Arial"/>
          <w:i/>
          <w:sz w:val="22"/>
          <w:szCs w:val="22"/>
        </w:rPr>
        <w:t>nasion</w:t>
      </w:r>
      <w:proofErr w:type="spellEnd"/>
      <w:r w:rsidRPr="003172BD">
        <w:rPr>
          <w:rFonts w:asciiTheme="minorHAnsi" w:hAnsiTheme="minorHAnsi" w:cs="Arial"/>
          <w:i/>
          <w:sz w:val="22"/>
          <w:szCs w:val="22"/>
        </w:rPr>
        <w:t xml:space="preserve"> on the front, as well as the nasal bridge. “</w:t>
      </w:r>
    </w:p>
    <w:p w:rsidR="00821D5F" w:rsidRPr="003172BD" w:rsidRDefault="00821D5F" w:rsidP="00821D5F">
      <w:pPr>
        <w:pStyle w:val="NormalWeb"/>
        <w:spacing w:before="0" w:beforeAutospacing="0" w:after="0" w:afterAutospacing="0"/>
        <w:rPr>
          <w:rFonts w:asciiTheme="minorHAnsi" w:hAnsiTheme="minorHAnsi" w:cs="Arial"/>
          <w:i/>
          <w:sz w:val="22"/>
          <w:szCs w:val="22"/>
        </w:rPr>
      </w:pPr>
    </w:p>
    <w:p w:rsidR="00821D5F" w:rsidRPr="003172BD" w:rsidRDefault="00821D5F" w:rsidP="00821D5F">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3.9-3.11 We have now included more details about attaching the electrodes.</w:t>
      </w:r>
    </w:p>
    <w:p w:rsidR="00821D5F" w:rsidRPr="003172BD" w:rsidRDefault="00821D5F" w:rsidP="00821D5F">
      <w:pPr>
        <w:pStyle w:val="NormalWeb"/>
        <w:spacing w:before="0" w:beforeAutospacing="0" w:after="0" w:afterAutospacing="0"/>
        <w:rPr>
          <w:rFonts w:asciiTheme="minorHAnsi" w:hAnsiTheme="minorHAnsi" w:cs="Arial"/>
          <w:sz w:val="22"/>
          <w:szCs w:val="22"/>
        </w:rPr>
      </w:pPr>
    </w:p>
    <w:p w:rsidR="00821D5F" w:rsidRPr="003172BD" w:rsidRDefault="00821D5F" w:rsidP="00821D5F">
      <w:pPr>
        <w:pStyle w:val="NormalWeb"/>
        <w:spacing w:before="0" w:beforeAutospacing="0" w:after="0" w:afterAutospacing="0"/>
        <w:rPr>
          <w:rFonts w:asciiTheme="minorHAnsi" w:hAnsiTheme="minorHAnsi" w:cs="Arial"/>
          <w:i/>
          <w:sz w:val="22"/>
          <w:szCs w:val="22"/>
        </w:rPr>
      </w:pPr>
      <w:proofErr w:type="gramStart"/>
      <w:r w:rsidRPr="003172BD">
        <w:rPr>
          <w:rFonts w:asciiTheme="minorHAnsi" w:hAnsiTheme="minorHAnsi" w:cs="Arial"/>
          <w:i/>
          <w:sz w:val="22"/>
          <w:szCs w:val="22"/>
        </w:rPr>
        <w:t>“3.9   </w:t>
      </w:r>
      <w:r w:rsidRPr="003172BD">
        <w:rPr>
          <w:rStyle w:val="apple-tab-span"/>
          <w:rFonts w:asciiTheme="minorHAnsi" w:hAnsiTheme="minorHAnsi" w:cs="Arial"/>
          <w:i/>
          <w:sz w:val="22"/>
          <w:szCs w:val="22"/>
        </w:rPr>
        <w:tab/>
      </w:r>
      <w:r w:rsidRPr="003172BD">
        <w:rPr>
          <w:rFonts w:asciiTheme="minorHAnsi" w:hAnsiTheme="minorHAnsi" w:cs="Arial"/>
          <w:i/>
          <w:sz w:val="22"/>
          <w:szCs w:val="22"/>
        </w:rPr>
        <w:t>Attach disposable electrodes above (</w:t>
      </w:r>
      <w:proofErr w:type="spellStart"/>
      <w:r w:rsidRPr="003172BD">
        <w:rPr>
          <w:rFonts w:asciiTheme="minorHAnsi" w:hAnsiTheme="minorHAnsi" w:cs="Arial"/>
          <w:i/>
          <w:sz w:val="22"/>
          <w:szCs w:val="22"/>
        </w:rPr>
        <w:t>superciliary</w:t>
      </w:r>
      <w:proofErr w:type="spellEnd"/>
      <w:r w:rsidRPr="003172BD">
        <w:rPr>
          <w:rFonts w:asciiTheme="minorHAnsi" w:hAnsiTheme="minorHAnsi" w:cs="Arial"/>
          <w:i/>
          <w:sz w:val="22"/>
          <w:szCs w:val="22"/>
        </w:rPr>
        <w:t xml:space="preserve"> arch) and below (medial to the zygomatic maxillary bone) the right eye to monitor vertical eye movements.</w:t>
      </w:r>
      <w:proofErr w:type="gramEnd"/>
    </w:p>
    <w:p w:rsidR="00821D5F" w:rsidRPr="003172BD" w:rsidRDefault="00821D5F" w:rsidP="00821D5F">
      <w:pPr>
        <w:pStyle w:val="NormalWeb"/>
        <w:spacing w:before="0" w:beforeAutospacing="0" w:after="0" w:afterAutospacing="0"/>
        <w:rPr>
          <w:rFonts w:asciiTheme="minorHAnsi" w:hAnsiTheme="minorHAnsi"/>
          <w:i/>
          <w:sz w:val="22"/>
          <w:szCs w:val="22"/>
        </w:rPr>
      </w:pPr>
    </w:p>
    <w:p w:rsidR="00821D5F" w:rsidRPr="003172BD" w:rsidRDefault="00821D5F"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 xml:space="preserve">3.10 </w:t>
      </w:r>
      <w:r w:rsidRPr="003172BD">
        <w:rPr>
          <w:rStyle w:val="apple-tab-span"/>
          <w:rFonts w:asciiTheme="minorHAnsi" w:hAnsiTheme="minorHAnsi" w:cs="Arial"/>
          <w:i/>
          <w:sz w:val="22"/>
          <w:szCs w:val="22"/>
        </w:rPr>
        <w:tab/>
      </w:r>
      <w:r w:rsidRPr="003172BD">
        <w:rPr>
          <w:rFonts w:asciiTheme="minorHAnsi" w:hAnsiTheme="minorHAnsi" w:cs="Arial"/>
          <w:i/>
          <w:sz w:val="22"/>
          <w:szCs w:val="22"/>
        </w:rPr>
        <w:t>Attach disposable electrodes to the left of the left eye and to the right of the right eye (dorsal to the zygomatic maxillary bone) to monitor horizontal eye movements.</w:t>
      </w:r>
    </w:p>
    <w:p w:rsidR="00821D5F" w:rsidRPr="003172BD" w:rsidRDefault="00821D5F" w:rsidP="00821D5F">
      <w:pPr>
        <w:pStyle w:val="NormalWeb"/>
        <w:spacing w:before="0" w:beforeAutospacing="0" w:after="0" w:afterAutospacing="0"/>
        <w:rPr>
          <w:rFonts w:asciiTheme="minorHAnsi" w:hAnsiTheme="minorHAnsi"/>
          <w:i/>
          <w:sz w:val="22"/>
          <w:szCs w:val="22"/>
        </w:rPr>
      </w:pPr>
    </w:p>
    <w:p w:rsidR="00821D5F" w:rsidRPr="003172BD" w:rsidRDefault="00821D5F"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 xml:space="preserve">3.11 </w:t>
      </w:r>
      <w:r w:rsidRPr="003172BD">
        <w:rPr>
          <w:rStyle w:val="apple-tab-span"/>
          <w:rFonts w:asciiTheme="minorHAnsi" w:hAnsiTheme="minorHAnsi" w:cs="Arial"/>
          <w:i/>
          <w:sz w:val="22"/>
          <w:szCs w:val="22"/>
        </w:rPr>
        <w:tab/>
      </w:r>
      <w:r w:rsidRPr="003172BD">
        <w:rPr>
          <w:rFonts w:asciiTheme="minorHAnsi" w:hAnsiTheme="minorHAnsi" w:cs="Arial"/>
          <w:i/>
          <w:sz w:val="22"/>
          <w:szCs w:val="22"/>
        </w:rPr>
        <w:t xml:space="preserve">Attach disposable electrodes below the heart and below the right collarbone to monitor heart rate. </w:t>
      </w:r>
    </w:p>
    <w:p w:rsidR="00821D5F" w:rsidRPr="003172BD" w:rsidRDefault="00821D5F" w:rsidP="00821D5F">
      <w:pPr>
        <w:pStyle w:val="NormalWeb"/>
        <w:spacing w:before="0" w:beforeAutospacing="0" w:after="0" w:afterAutospacing="0"/>
        <w:rPr>
          <w:rFonts w:asciiTheme="minorHAnsi" w:hAnsiTheme="minorHAnsi"/>
          <w:i/>
          <w:sz w:val="22"/>
          <w:szCs w:val="22"/>
        </w:rPr>
      </w:pPr>
      <w:r w:rsidRPr="003172BD">
        <w:rPr>
          <w:rFonts w:asciiTheme="minorHAnsi" w:hAnsiTheme="minorHAnsi" w:cs="Arial"/>
          <w:b/>
          <w:i/>
          <w:sz w:val="22"/>
          <w:szCs w:val="22"/>
        </w:rPr>
        <w:t xml:space="preserve">NOTE: </w:t>
      </w:r>
      <w:r w:rsidRPr="003172BD">
        <w:rPr>
          <w:rFonts w:asciiTheme="minorHAnsi" w:hAnsiTheme="minorHAnsi" w:cs="Arial"/>
          <w:i/>
          <w:sz w:val="22"/>
          <w:szCs w:val="22"/>
        </w:rPr>
        <w:t xml:space="preserve">The eyes and the heart signals are relatively robust, so checking the disposable electrodes’ </w:t>
      </w:r>
      <w:r w:rsidRPr="003172BD">
        <w:rPr>
          <w:rFonts w:asciiTheme="minorHAnsi" w:hAnsiTheme="minorHAnsi"/>
          <w:i/>
          <w:sz w:val="22"/>
          <w:szCs w:val="22"/>
        </w:rPr>
        <w:t>impedance is not necessary.”</w:t>
      </w:r>
    </w:p>
    <w:p w:rsidR="00821D5F" w:rsidRPr="003172BD" w:rsidRDefault="00821D5F" w:rsidP="00821D5F">
      <w:pPr>
        <w:pStyle w:val="NormalWeb"/>
        <w:spacing w:before="0" w:beforeAutospacing="0" w:after="0" w:afterAutospacing="0"/>
        <w:rPr>
          <w:rFonts w:asciiTheme="minorHAnsi" w:hAnsiTheme="minorHAnsi"/>
          <w:i/>
          <w:sz w:val="22"/>
          <w:szCs w:val="22"/>
        </w:rPr>
      </w:pPr>
    </w:p>
    <w:p w:rsidR="00821D5F" w:rsidRPr="003172BD" w:rsidRDefault="00821D5F" w:rsidP="00821D5F">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3.19 We have now clarified that the buttons are left/right and their color does not matter.</w:t>
      </w:r>
    </w:p>
    <w:p w:rsidR="00821D5F" w:rsidRPr="003172BD" w:rsidRDefault="00821D5F" w:rsidP="00821D5F">
      <w:pPr>
        <w:pStyle w:val="NormalWeb"/>
        <w:spacing w:before="0" w:beforeAutospacing="0" w:after="0" w:afterAutospacing="0"/>
        <w:rPr>
          <w:rFonts w:asciiTheme="minorHAnsi" w:hAnsiTheme="minorHAnsi"/>
          <w:sz w:val="22"/>
          <w:szCs w:val="22"/>
        </w:rPr>
      </w:pPr>
    </w:p>
    <w:p w:rsidR="00821D5F" w:rsidRPr="003172BD" w:rsidRDefault="00821D5F"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3.19</w:t>
      </w:r>
      <w:r w:rsidRPr="003172BD">
        <w:rPr>
          <w:rFonts w:asciiTheme="minorHAnsi" w:hAnsiTheme="minorHAnsi" w:cs="Arial"/>
          <w:i/>
          <w:sz w:val="22"/>
          <w:szCs w:val="22"/>
        </w:rPr>
        <w:tab/>
        <w:t>Alternate the response buttons across participants (e.g. right for faces, left for vase, or vice versa).</w:t>
      </w:r>
    </w:p>
    <w:p w:rsidR="00821D5F" w:rsidRPr="003172BD" w:rsidRDefault="00821D5F" w:rsidP="00821D5F">
      <w:pPr>
        <w:pStyle w:val="NormalWeb"/>
        <w:spacing w:before="0" w:beforeAutospacing="0" w:after="0" w:afterAutospacing="0"/>
        <w:rPr>
          <w:rFonts w:asciiTheme="minorHAnsi" w:hAnsiTheme="minorHAnsi"/>
          <w:i/>
          <w:sz w:val="22"/>
          <w:szCs w:val="22"/>
        </w:rPr>
      </w:pPr>
      <w:r w:rsidRPr="003172BD">
        <w:rPr>
          <w:rFonts w:asciiTheme="minorHAnsi" w:hAnsiTheme="minorHAnsi" w:cs="Arial"/>
          <w:b/>
          <w:i/>
          <w:sz w:val="22"/>
          <w:szCs w:val="22"/>
        </w:rPr>
        <w:t>NOTE:</w:t>
      </w:r>
      <w:r w:rsidRPr="003172BD">
        <w:rPr>
          <w:rFonts w:asciiTheme="minorHAnsi" w:hAnsiTheme="minorHAnsi" w:cs="Arial"/>
          <w:i/>
          <w:sz w:val="22"/>
          <w:szCs w:val="22"/>
        </w:rPr>
        <w:t xml:space="preserve"> The color of response buttons does not matter.</w:t>
      </w:r>
      <w:r w:rsidRPr="003172BD">
        <w:rPr>
          <w:rFonts w:asciiTheme="minorHAnsi" w:hAnsiTheme="minorHAnsi"/>
          <w:i/>
          <w:sz w:val="22"/>
          <w:szCs w:val="22"/>
        </w:rPr>
        <w:t>”</w:t>
      </w:r>
    </w:p>
    <w:p w:rsidR="00821D5F" w:rsidRPr="003172BD" w:rsidRDefault="00821D5F" w:rsidP="00821D5F">
      <w:pPr>
        <w:pStyle w:val="NormalWeb"/>
        <w:spacing w:before="0" w:beforeAutospacing="0" w:after="0" w:afterAutospacing="0"/>
        <w:rPr>
          <w:rFonts w:asciiTheme="minorHAnsi" w:hAnsiTheme="minorHAnsi"/>
          <w:i/>
          <w:sz w:val="22"/>
          <w:szCs w:val="22"/>
        </w:rPr>
      </w:pPr>
    </w:p>
    <w:p w:rsidR="00821D5F" w:rsidRPr="003172BD" w:rsidRDefault="00821D5F" w:rsidP="00821D5F">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4.3-4.6 We have</w:t>
      </w:r>
      <w:r w:rsidR="00665400" w:rsidRPr="003172BD">
        <w:rPr>
          <w:rFonts w:asciiTheme="minorHAnsi" w:hAnsiTheme="minorHAnsi"/>
          <w:sz w:val="22"/>
          <w:szCs w:val="22"/>
        </w:rPr>
        <w:t xml:space="preserve"> now</w:t>
      </w:r>
      <w:r w:rsidRPr="003172BD">
        <w:rPr>
          <w:rFonts w:asciiTheme="minorHAnsi" w:hAnsiTheme="minorHAnsi"/>
          <w:sz w:val="22"/>
          <w:szCs w:val="22"/>
        </w:rPr>
        <w:t xml:space="preserve"> added detail to this section and made clear that all events within a trial </w:t>
      </w:r>
      <w:r w:rsidR="00665400" w:rsidRPr="003172BD">
        <w:rPr>
          <w:rFonts w:asciiTheme="minorHAnsi" w:hAnsiTheme="minorHAnsi"/>
          <w:sz w:val="22"/>
          <w:szCs w:val="22"/>
        </w:rPr>
        <w:t>occur on all trials in the same order.</w:t>
      </w:r>
    </w:p>
    <w:p w:rsidR="00665400" w:rsidRPr="003172BD" w:rsidRDefault="00665400" w:rsidP="00821D5F">
      <w:pPr>
        <w:pStyle w:val="NormalWeb"/>
        <w:spacing w:before="0" w:beforeAutospacing="0" w:after="0" w:afterAutospacing="0"/>
        <w:rPr>
          <w:rFonts w:asciiTheme="minorHAnsi" w:hAnsiTheme="minorHAnsi"/>
          <w:sz w:val="22"/>
          <w:szCs w:val="22"/>
        </w:rPr>
      </w:pP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4.2   </w:t>
      </w:r>
      <w:r w:rsidRPr="003172BD">
        <w:rPr>
          <w:rStyle w:val="apple-tab-span"/>
          <w:rFonts w:asciiTheme="minorHAnsi" w:hAnsiTheme="minorHAnsi" w:cs="Arial"/>
          <w:i/>
          <w:sz w:val="22"/>
          <w:szCs w:val="22"/>
        </w:rPr>
        <w:tab/>
      </w:r>
      <w:proofErr w:type="gramStart"/>
      <w:r w:rsidRPr="003172BD">
        <w:rPr>
          <w:rFonts w:asciiTheme="minorHAnsi" w:hAnsiTheme="minorHAnsi" w:cs="Arial"/>
          <w:i/>
          <w:sz w:val="22"/>
          <w:szCs w:val="22"/>
        </w:rPr>
        <w:t>Create</w:t>
      </w:r>
      <w:proofErr w:type="gramEnd"/>
      <w:r w:rsidRPr="003172BD">
        <w:rPr>
          <w:rFonts w:asciiTheme="minorHAnsi" w:hAnsiTheme="minorHAnsi" w:cs="Arial"/>
          <w:i/>
          <w:sz w:val="22"/>
          <w:szCs w:val="22"/>
        </w:rPr>
        <w:t xml:space="preserve"> a single trial with 4 events which will apply to all trials in this order: fixation cross, Rubin image, mask, and response prompt (Figure 1).</w:t>
      </w:r>
    </w:p>
    <w:p w:rsidR="00665400" w:rsidRPr="003172BD" w:rsidRDefault="00665400" w:rsidP="00665400">
      <w:pPr>
        <w:pStyle w:val="NormalWeb"/>
        <w:spacing w:before="0" w:beforeAutospacing="0" w:after="0" w:afterAutospacing="0"/>
        <w:rPr>
          <w:rFonts w:asciiTheme="minorHAnsi" w:hAnsiTheme="minorHAnsi"/>
          <w:i/>
          <w:sz w:val="22"/>
          <w:szCs w:val="22"/>
        </w:rPr>
      </w:pP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4.3   </w:t>
      </w:r>
      <w:r w:rsidRPr="003172BD">
        <w:rPr>
          <w:rStyle w:val="apple-tab-span"/>
          <w:rFonts w:asciiTheme="minorHAnsi" w:hAnsiTheme="minorHAnsi" w:cs="Arial"/>
          <w:i/>
          <w:sz w:val="22"/>
          <w:szCs w:val="22"/>
        </w:rPr>
        <w:tab/>
        <w:t xml:space="preserve">At the beginning of each trial, </w:t>
      </w:r>
      <w:r w:rsidRPr="003172BD">
        <w:rPr>
          <w:rFonts w:asciiTheme="minorHAnsi" w:hAnsiTheme="minorHAnsi" w:cs="Arial"/>
          <w:i/>
          <w:sz w:val="22"/>
          <w:szCs w:val="22"/>
        </w:rPr>
        <w:t>display the fixation cross for a variable time period between 1 and 1.8 sec.</w:t>
      </w:r>
    </w:p>
    <w:p w:rsidR="00665400" w:rsidRPr="003172BD" w:rsidRDefault="00665400" w:rsidP="00665400">
      <w:pPr>
        <w:pStyle w:val="NormalWeb"/>
        <w:spacing w:before="0" w:beforeAutospacing="0" w:after="0" w:afterAutospacing="0"/>
        <w:rPr>
          <w:rFonts w:asciiTheme="minorHAnsi" w:hAnsiTheme="minorHAnsi"/>
          <w:i/>
          <w:sz w:val="22"/>
          <w:szCs w:val="22"/>
        </w:rPr>
      </w:pP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4.4   </w:t>
      </w:r>
      <w:r w:rsidRPr="003172BD">
        <w:rPr>
          <w:rStyle w:val="apple-tab-span"/>
          <w:rFonts w:asciiTheme="minorHAnsi" w:hAnsiTheme="minorHAnsi" w:cs="Arial"/>
          <w:i/>
          <w:sz w:val="22"/>
          <w:szCs w:val="22"/>
        </w:rPr>
        <w:tab/>
        <w:t xml:space="preserve">At the end of that time period, remove the fixation cross and </w:t>
      </w:r>
      <w:r w:rsidRPr="003172BD">
        <w:rPr>
          <w:rFonts w:asciiTheme="minorHAnsi" w:hAnsiTheme="minorHAnsi" w:cs="Arial"/>
          <w:i/>
          <w:sz w:val="22"/>
          <w:szCs w:val="22"/>
        </w:rPr>
        <w:t xml:space="preserve">display the Rubin image for 150 </w:t>
      </w:r>
      <w:proofErr w:type="spellStart"/>
      <w:r w:rsidRPr="003172BD">
        <w:rPr>
          <w:rFonts w:asciiTheme="minorHAnsi" w:hAnsiTheme="minorHAnsi" w:cs="Arial"/>
          <w:i/>
          <w:sz w:val="22"/>
          <w:szCs w:val="22"/>
        </w:rPr>
        <w:t>ms.</w:t>
      </w:r>
      <w:proofErr w:type="spellEnd"/>
    </w:p>
    <w:p w:rsidR="00665400" w:rsidRPr="003172BD" w:rsidRDefault="00665400" w:rsidP="00665400">
      <w:pPr>
        <w:pStyle w:val="NormalWeb"/>
        <w:spacing w:before="0" w:beforeAutospacing="0" w:after="0" w:afterAutospacing="0"/>
        <w:rPr>
          <w:rFonts w:asciiTheme="minorHAnsi" w:hAnsiTheme="minorHAnsi"/>
          <w:i/>
          <w:sz w:val="22"/>
          <w:szCs w:val="22"/>
        </w:rPr>
      </w:pP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lastRenderedPageBreak/>
        <w:t>4.5   </w:t>
      </w:r>
      <w:r w:rsidRPr="003172BD">
        <w:rPr>
          <w:rStyle w:val="apple-tab-span"/>
          <w:rFonts w:asciiTheme="minorHAnsi" w:hAnsiTheme="minorHAnsi" w:cs="Arial"/>
          <w:i/>
          <w:sz w:val="22"/>
          <w:szCs w:val="22"/>
        </w:rPr>
        <w:tab/>
        <w:t xml:space="preserve">At the end of the 150 </w:t>
      </w:r>
      <w:proofErr w:type="spellStart"/>
      <w:r w:rsidRPr="003172BD">
        <w:rPr>
          <w:rStyle w:val="apple-tab-span"/>
          <w:rFonts w:asciiTheme="minorHAnsi" w:hAnsiTheme="minorHAnsi" w:cs="Arial"/>
          <w:i/>
          <w:sz w:val="22"/>
          <w:szCs w:val="22"/>
        </w:rPr>
        <w:t>ms</w:t>
      </w:r>
      <w:proofErr w:type="spellEnd"/>
      <w:r w:rsidRPr="003172BD">
        <w:rPr>
          <w:rStyle w:val="apple-tab-span"/>
          <w:rFonts w:asciiTheme="minorHAnsi" w:hAnsiTheme="minorHAnsi" w:cs="Arial"/>
          <w:i/>
          <w:sz w:val="22"/>
          <w:szCs w:val="22"/>
        </w:rPr>
        <w:t xml:space="preserve">, remove the Rubin image and </w:t>
      </w:r>
      <w:r w:rsidRPr="003172BD">
        <w:rPr>
          <w:rFonts w:asciiTheme="minorHAnsi" w:hAnsiTheme="minorHAnsi" w:cs="Arial"/>
          <w:i/>
          <w:sz w:val="22"/>
          <w:szCs w:val="22"/>
        </w:rPr>
        <w:t xml:space="preserve">display the mask for 200 </w:t>
      </w:r>
      <w:proofErr w:type="spellStart"/>
      <w:r w:rsidRPr="003172BD">
        <w:rPr>
          <w:rFonts w:asciiTheme="minorHAnsi" w:hAnsiTheme="minorHAnsi" w:cs="Arial"/>
          <w:i/>
          <w:sz w:val="22"/>
          <w:szCs w:val="22"/>
        </w:rPr>
        <w:t>ms.</w:t>
      </w:r>
      <w:proofErr w:type="spellEnd"/>
    </w:p>
    <w:p w:rsidR="00665400" w:rsidRPr="003172BD" w:rsidRDefault="00665400" w:rsidP="00665400">
      <w:pPr>
        <w:pStyle w:val="NormalWeb"/>
        <w:spacing w:before="0" w:beforeAutospacing="0" w:after="0" w:afterAutospacing="0"/>
        <w:rPr>
          <w:rFonts w:asciiTheme="minorHAnsi" w:hAnsiTheme="minorHAnsi"/>
          <w:i/>
          <w:sz w:val="22"/>
          <w:szCs w:val="22"/>
        </w:rPr>
      </w:pPr>
    </w:p>
    <w:p w:rsidR="00665400" w:rsidRPr="003172BD" w:rsidRDefault="00665400"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4.6   </w:t>
      </w:r>
      <w:r w:rsidRPr="003172BD">
        <w:rPr>
          <w:rStyle w:val="apple-tab-span"/>
          <w:rFonts w:asciiTheme="minorHAnsi" w:hAnsiTheme="minorHAnsi" w:cs="Arial"/>
          <w:i/>
          <w:sz w:val="22"/>
          <w:szCs w:val="22"/>
        </w:rPr>
        <w:tab/>
        <w:t xml:space="preserve">At the end of the 200 </w:t>
      </w:r>
      <w:proofErr w:type="spellStart"/>
      <w:r w:rsidRPr="003172BD">
        <w:rPr>
          <w:rStyle w:val="apple-tab-span"/>
          <w:rFonts w:asciiTheme="minorHAnsi" w:hAnsiTheme="minorHAnsi" w:cs="Arial"/>
          <w:i/>
          <w:sz w:val="22"/>
          <w:szCs w:val="22"/>
        </w:rPr>
        <w:t>ms</w:t>
      </w:r>
      <w:proofErr w:type="spellEnd"/>
      <w:r w:rsidRPr="003172BD">
        <w:rPr>
          <w:rStyle w:val="apple-tab-span"/>
          <w:rFonts w:asciiTheme="minorHAnsi" w:hAnsiTheme="minorHAnsi" w:cs="Arial"/>
          <w:i/>
          <w:sz w:val="22"/>
          <w:szCs w:val="22"/>
        </w:rPr>
        <w:t xml:space="preserve">, remove the mask and </w:t>
      </w:r>
      <w:r w:rsidRPr="003172BD">
        <w:rPr>
          <w:rFonts w:asciiTheme="minorHAnsi" w:hAnsiTheme="minorHAnsi" w:cs="Arial"/>
          <w:i/>
          <w:sz w:val="22"/>
          <w:szCs w:val="22"/>
        </w:rPr>
        <w:t>display a question to prompt participants to respond with a maximum response deadline of 2 sec.”</w:t>
      </w:r>
    </w:p>
    <w:p w:rsidR="00665400" w:rsidRPr="003172BD" w:rsidRDefault="00665400" w:rsidP="00821D5F">
      <w:pPr>
        <w:pStyle w:val="NormalWeb"/>
        <w:spacing w:before="0" w:beforeAutospacing="0" w:after="0" w:afterAutospacing="0"/>
        <w:rPr>
          <w:rFonts w:asciiTheme="minorHAnsi" w:hAnsiTheme="minorHAnsi"/>
          <w:sz w:val="22"/>
          <w:szCs w:val="22"/>
        </w:rPr>
      </w:pPr>
    </w:p>
    <w:p w:rsidR="00665400" w:rsidRPr="003172BD" w:rsidRDefault="00665400" w:rsidP="00821D5F">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4.9 We have now clarified that participants are allowed to move their limbs but not their head.</w:t>
      </w:r>
    </w:p>
    <w:p w:rsidR="00665400" w:rsidRPr="003172BD" w:rsidRDefault="00665400" w:rsidP="00821D5F">
      <w:pPr>
        <w:pStyle w:val="NormalWeb"/>
        <w:spacing w:before="0" w:beforeAutospacing="0" w:after="0" w:afterAutospacing="0"/>
        <w:rPr>
          <w:rFonts w:asciiTheme="minorHAnsi" w:hAnsiTheme="minorHAnsi"/>
          <w:sz w:val="22"/>
          <w:szCs w:val="22"/>
        </w:rPr>
      </w:pPr>
    </w:p>
    <w:p w:rsidR="00665400" w:rsidRPr="003172BD" w:rsidRDefault="00665400"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5.4   </w:t>
      </w:r>
      <w:r w:rsidRPr="003172BD">
        <w:rPr>
          <w:rStyle w:val="apple-tab-span"/>
          <w:rFonts w:asciiTheme="minorHAnsi" w:hAnsiTheme="minorHAnsi" w:cs="Arial"/>
          <w:i/>
          <w:sz w:val="22"/>
          <w:szCs w:val="22"/>
        </w:rPr>
        <w:tab/>
      </w:r>
      <w:r w:rsidRPr="003172BD">
        <w:rPr>
          <w:rFonts w:asciiTheme="minorHAnsi" w:hAnsiTheme="minorHAnsi" w:cs="Arial"/>
          <w:i/>
          <w:sz w:val="22"/>
          <w:szCs w:val="22"/>
        </w:rPr>
        <w:t>In between blocks, communicate with the participant through the speaker system to make sure they are well and ready to continue, and instruct them to move their limbs if they wish, but not their head.”</w:t>
      </w:r>
    </w:p>
    <w:p w:rsidR="00665400" w:rsidRPr="003172BD" w:rsidRDefault="00665400" w:rsidP="00821D5F">
      <w:pPr>
        <w:pStyle w:val="NormalWeb"/>
        <w:spacing w:before="0" w:beforeAutospacing="0" w:after="0" w:afterAutospacing="0"/>
        <w:rPr>
          <w:rFonts w:asciiTheme="minorHAnsi" w:hAnsiTheme="minorHAnsi" w:cs="Arial"/>
          <w:i/>
          <w:sz w:val="22"/>
          <w:szCs w:val="22"/>
        </w:rPr>
      </w:pPr>
    </w:p>
    <w:p w:rsidR="00665400" w:rsidRPr="003172BD" w:rsidRDefault="00665400" w:rsidP="00821D5F">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5. We have now clarified that head position measurements are made at the beginning of each run.</w:t>
      </w:r>
    </w:p>
    <w:p w:rsidR="00665400" w:rsidRPr="003172BD" w:rsidRDefault="00665400" w:rsidP="00821D5F">
      <w:pPr>
        <w:pStyle w:val="NormalWeb"/>
        <w:spacing w:before="0" w:beforeAutospacing="0" w:after="0" w:afterAutospacing="0"/>
        <w:rPr>
          <w:rFonts w:asciiTheme="minorHAnsi" w:hAnsiTheme="minorHAnsi" w:cs="Arial"/>
          <w:sz w:val="22"/>
          <w:szCs w:val="22"/>
        </w:rPr>
      </w:pPr>
    </w:p>
    <w:p w:rsidR="00665400" w:rsidRPr="003172BD" w:rsidRDefault="00665400"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“5.2</w:t>
      </w:r>
      <w:r w:rsidRPr="003172BD">
        <w:rPr>
          <w:rFonts w:asciiTheme="minorHAnsi" w:hAnsiTheme="minorHAnsi" w:cs="Arial"/>
          <w:i/>
          <w:sz w:val="22"/>
          <w:szCs w:val="22"/>
        </w:rPr>
        <w:tab/>
        <w:t xml:space="preserve">At the beginning of each block, before the task starts, start measuring MEG data and record the initial position of the participants’ head position with respect to the MEG. </w:t>
      </w:r>
      <w:r w:rsidRPr="003172BD">
        <w:rPr>
          <w:rFonts w:asciiTheme="minorHAnsi" w:hAnsiTheme="minorHAnsi"/>
          <w:i/>
          <w:sz w:val="22"/>
          <w:szCs w:val="22"/>
        </w:rPr>
        <w:t xml:space="preserve">In the MEG system used, click ’GO’ to start. When a dialog asks if the HPI data is to be omitted or added to the recording, </w:t>
      </w:r>
      <w:proofErr w:type="gramStart"/>
      <w:r w:rsidRPr="003172BD">
        <w:rPr>
          <w:rFonts w:asciiTheme="minorHAnsi" w:hAnsiTheme="minorHAnsi"/>
          <w:i/>
          <w:sz w:val="22"/>
          <w:szCs w:val="22"/>
        </w:rPr>
        <w:t>inspect</w:t>
      </w:r>
      <w:proofErr w:type="gramEnd"/>
      <w:r w:rsidRPr="003172BD">
        <w:rPr>
          <w:rFonts w:asciiTheme="minorHAnsi" w:hAnsiTheme="minorHAnsi"/>
          <w:i/>
          <w:sz w:val="22"/>
          <w:szCs w:val="22"/>
        </w:rPr>
        <w:t xml:space="preserve"> the HPI coils signal, and click ‘Accept’ to record that initial head position. After that, click ‘Record raw’ to start recording MEG data.</w:t>
      </w:r>
      <w:r w:rsidRPr="003172BD">
        <w:rPr>
          <w:rFonts w:asciiTheme="minorHAnsi" w:hAnsiTheme="minorHAnsi" w:cs="Arial"/>
          <w:i/>
          <w:sz w:val="22"/>
          <w:szCs w:val="22"/>
        </w:rPr>
        <w:t>”</w:t>
      </w:r>
    </w:p>
    <w:p w:rsidR="00665400" w:rsidRPr="003172BD" w:rsidRDefault="00665400" w:rsidP="00821D5F">
      <w:pPr>
        <w:pStyle w:val="NormalWeb"/>
        <w:spacing w:before="0" w:beforeAutospacing="0" w:after="0" w:afterAutospacing="0"/>
        <w:rPr>
          <w:rFonts w:asciiTheme="minorHAnsi" w:hAnsiTheme="minorHAnsi" w:cs="Arial"/>
          <w:i/>
          <w:sz w:val="22"/>
          <w:szCs w:val="22"/>
        </w:rPr>
      </w:pPr>
    </w:p>
    <w:p w:rsidR="00665400" w:rsidRPr="003172BD" w:rsidRDefault="00665400" w:rsidP="00821D5F">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6.1 We have now clarified that default settings were used.</w:t>
      </w:r>
    </w:p>
    <w:p w:rsidR="00665400" w:rsidRPr="003172BD" w:rsidRDefault="00665400" w:rsidP="00821D5F">
      <w:pPr>
        <w:pStyle w:val="NormalWeb"/>
        <w:spacing w:before="0" w:beforeAutospacing="0" w:after="0" w:afterAutospacing="0"/>
        <w:rPr>
          <w:rFonts w:asciiTheme="minorHAnsi" w:hAnsiTheme="minorHAnsi" w:cs="Arial"/>
          <w:sz w:val="22"/>
          <w:szCs w:val="22"/>
        </w:rPr>
      </w:pPr>
    </w:p>
    <w:p w:rsidR="00665400" w:rsidRPr="003172BD" w:rsidRDefault="00665400" w:rsidP="00821D5F">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“6.1   </w:t>
      </w:r>
      <w:r w:rsidRPr="003172BD">
        <w:rPr>
          <w:rStyle w:val="apple-tab-span"/>
          <w:rFonts w:asciiTheme="minorHAnsi" w:hAnsiTheme="minorHAnsi" w:cs="Arial"/>
          <w:i/>
          <w:sz w:val="22"/>
          <w:szCs w:val="22"/>
        </w:rPr>
        <w:tab/>
      </w:r>
      <w:r w:rsidRPr="003172BD">
        <w:rPr>
          <w:rFonts w:asciiTheme="minorHAnsi" w:hAnsiTheme="minorHAnsi" w:cs="Arial"/>
          <w:i/>
          <w:sz w:val="22"/>
          <w:szCs w:val="22"/>
        </w:rPr>
        <w:t xml:space="preserve">Use the signal space separation algorithm implemented in the </w:t>
      </w:r>
      <w:proofErr w:type="spellStart"/>
      <w:r w:rsidRPr="003172BD">
        <w:rPr>
          <w:rFonts w:asciiTheme="minorHAnsi" w:hAnsiTheme="minorHAnsi" w:cs="Arial"/>
          <w:i/>
          <w:sz w:val="22"/>
          <w:szCs w:val="22"/>
        </w:rPr>
        <w:t>Maxfilter</w:t>
      </w:r>
      <w:proofErr w:type="spellEnd"/>
      <w:r w:rsidRPr="003172BD">
        <w:rPr>
          <w:rFonts w:asciiTheme="minorHAnsi" w:hAnsiTheme="minorHAnsi" w:cs="Arial"/>
          <w:i/>
          <w:sz w:val="22"/>
          <w:szCs w:val="22"/>
        </w:rPr>
        <w:t xml:space="preserve"> program (provided by the MEG manufacturer) with default parameter values to remove external noise from the continuous MEG signals.”</w:t>
      </w:r>
    </w:p>
    <w:p w:rsidR="00665400" w:rsidRPr="003172BD" w:rsidRDefault="00665400" w:rsidP="00821D5F">
      <w:pPr>
        <w:pStyle w:val="NormalWeb"/>
        <w:spacing w:before="0" w:beforeAutospacing="0" w:after="0" w:afterAutospacing="0"/>
        <w:rPr>
          <w:rFonts w:asciiTheme="minorHAnsi" w:hAnsiTheme="minorHAnsi" w:cs="Arial"/>
          <w:i/>
          <w:sz w:val="22"/>
          <w:szCs w:val="22"/>
        </w:rPr>
      </w:pPr>
    </w:p>
    <w:p w:rsidR="00665400" w:rsidRPr="003172BD" w:rsidRDefault="00665400" w:rsidP="00821D5F">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6.5 We have now specified the values used for artefact rejection and that artefacts were removed regardless of their nature.</w:t>
      </w:r>
    </w:p>
    <w:p w:rsidR="00665400" w:rsidRPr="003172BD" w:rsidRDefault="00665400" w:rsidP="00821D5F">
      <w:pPr>
        <w:pStyle w:val="NormalWeb"/>
        <w:spacing w:before="0" w:beforeAutospacing="0" w:after="0" w:afterAutospacing="0"/>
        <w:rPr>
          <w:rFonts w:asciiTheme="minorHAnsi" w:hAnsiTheme="minorHAnsi" w:cs="Arial"/>
          <w:sz w:val="22"/>
          <w:szCs w:val="22"/>
        </w:rPr>
      </w:pP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“6.5   </w:t>
      </w:r>
      <w:r w:rsidRPr="003172BD">
        <w:rPr>
          <w:rStyle w:val="apple-tab-span"/>
          <w:rFonts w:asciiTheme="minorHAnsi" w:hAnsiTheme="minorHAnsi" w:cs="Arial"/>
          <w:i/>
          <w:sz w:val="22"/>
          <w:szCs w:val="22"/>
        </w:rPr>
        <w:tab/>
      </w:r>
      <w:r w:rsidRPr="003172BD">
        <w:rPr>
          <w:rFonts w:asciiTheme="minorHAnsi" w:hAnsiTheme="minorHAnsi" w:cs="Arial"/>
          <w:i/>
          <w:sz w:val="22"/>
          <w:szCs w:val="22"/>
        </w:rPr>
        <w:t xml:space="preserve">Visually inspect trials and channels to identify and remove those showing exceeding noise or artifacts, regardless of the nature of the artefacts, using </w:t>
      </w:r>
      <w:proofErr w:type="spellStart"/>
      <w:r w:rsidRPr="003172BD">
        <w:rPr>
          <w:rFonts w:asciiTheme="minorHAnsi" w:hAnsiTheme="minorHAnsi" w:cs="Arial"/>
          <w:i/>
          <w:sz w:val="22"/>
          <w:szCs w:val="22"/>
        </w:rPr>
        <w:t>ft_rejectvisual</w:t>
      </w:r>
      <w:proofErr w:type="spellEnd"/>
      <w:r w:rsidRPr="003172BD">
        <w:rPr>
          <w:rFonts w:asciiTheme="minorHAnsi" w:hAnsiTheme="minorHAnsi" w:cs="Arial"/>
          <w:i/>
          <w:sz w:val="22"/>
          <w:szCs w:val="22"/>
        </w:rPr>
        <w:t xml:space="preserve">. </w:t>
      </w:r>
    </w:p>
    <w:p w:rsidR="00665400" w:rsidRPr="003172BD" w:rsidRDefault="00665400" w:rsidP="00665400">
      <w:pPr>
        <w:pStyle w:val="NormalWeb"/>
        <w:spacing w:before="0" w:beforeAutospacing="0" w:after="0" w:afterAutospacing="0"/>
        <w:rPr>
          <w:rFonts w:asciiTheme="minorHAnsi" w:hAnsiTheme="minorHAnsi" w:cs="Arial"/>
          <w:i/>
          <w:sz w:val="22"/>
          <w:szCs w:val="22"/>
        </w:rPr>
      </w:pP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6.6</w:t>
      </w:r>
      <w:r w:rsidRPr="003172BD">
        <w:rPr>
          <w:rFonts w:asciiTheme="minorHAnsi" w:hAnsiTheme="minorHAnsi" w:cs="Arial"/>
          <w:i/>
          <w:sz w:val="22"/>
          <w:szCs w:val="22"/>
        </w:rPr>
        <w:tab/>
        <w:t xml:space="preserve"> Reject trials and channels with z-scores above 3 by clicking ‘</w:t>
      </w:r>
      <w:proofErr w:type="spellStart"/>
      <w:r w:rsidRPr="003172BD">
        <w:rPr>
          <w:rFonts w:asciiTheme="minorHAnsi" w:hAnsiTheme="minorHAnsi" w:cs="Arial"/>
          <w:i/>
          <w:sz w:val="22"/>
          <w:szCs w:val="22"/>
        </w:rPr>
        <w:t>zscore</w:t>
      </w:r>
      <w:proofErr w:type="spellEnd"/>
      <w:r w:rsidRPr="003172BD">
        <w:rPr>
          <w:rFonts w:asciiTheme="minorHAnsi" w:hAnsiTheme="minorHAnsi" w:cs="Arial"/>
          <w:i/>
          <w:sz w:val="22"/>
          <w:szCs w:val="22"/>
        </w:rPr>
        <w:t>’ and selecting trials and channels exceeding the value of 3 or trials with excess variance by removing outliers showing after clicking ‘</w:t>
      </w:r>
      <w:proofErr w:type="spellStart"/>
      <w:r w:rsidRPr="003172BD">
        <w:rPr>
          <w:rFonts w:asciiTheme="minorHAnsi" w:hAnsiTheme="minorHAnsi" w:cs="Arial"/>
          <w:i/>
          <w:sz w:val="22"/>
          <w:szCs w:val="22"/>
        </w:rPr>
        <w:t>var</w:t>
      </w:r>
      <w:proofErr w:type="spellEnd"/>
      <w:r w:rsidRPr="003172BD">
        <w:rPr>
          <w:rFonts w:asciiTheme="minorHAnsi" w:hAnsiTheme="minorHAnsi" w:cs="Arial"/>
          <w:i/>
          <w:sz w:val="22"/>
          <w:szCs w:val="22"/>
        </w:rPr>
        <w:t>’. Inspect the MEG signal for all the trials before or after this procedure.”</w:t>
      </w:r>
    </w:p>
    <w:p w:rsidR="00665400" w:rsidRPr="003172BD" w:rsidRDefault="00665400" w:rsidP="00665400">
      <w:pPr>
        <w:pStyle w:val="NormalWeb"/>
        <w:spacing w:before="0" w:beforeAutospacing="0" w:after="0" w:afterAutospacing="0"/>
        <w:rPr>
          <w:rFonts w:asciiTheme="minorHAnsi" w:hAnsiTheme="minorHAnsi" w:cs="Arial"/>
          <w:i/>
          <w:sz w:val="22"/>
          <w:szCs w:val="22"/>
        </w:rPr>
      </w:pPr>
    </w:p>
    <w:p w:rsidR="00665400" w:rsidRPr="003172BD" w:rsidRDefault="00665400" w:rsidP="00665400">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 xml:space="preserve">7.9-7.12 We have now specified that these were computed over the 1s </w:t>
      </w:r>
      <w:proofErr w:type="spellStart"/>
      <w:r w:rsidRPr="003172BD">
        <w:rPr>
          <w:rFonts w:asciiTheme="minorHAnsi" w:hAnsiTheme="minorHAnsi" w:cs="Arial"/>
          <w:sz w:val="22"/>
          <w:szCs w:val="22"/>
        </w:rPr>
        <w:t>prestimulus</w:t>
      </w:r>
      <w:proofErr w:type="spellEnd"/>
      <w:r w:rsidRPr="003172BD">
        <w:rPr>
          <w:rFonts w:asciiTheme="minorHAnsi" w:hAnsiTheme="minorHAnsi" w:cs="Arial"/>
          <w:sz w:val="22"/>
          <w:szCs w:val="22"/>
        </w:rPr>
        <w:t xml:space="preserve"> interval and 1 – 40 Hz.</w:t>
      </w:r>
    </w:p>
    <w:p w:rsidR="00665400" w:rsidRPr="003172BD" w:rsidRDefault="00665400"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w:t>
      </w:r>
      <w:r w:rsidRPr="003172BD">
        <w:rPr>
          <w:rFonts w:asciiTheme="minorHAnsi" w:hAnsiTheme="minorHAnsi" w:cs="Arial"/>
          <w:b/>
          <w:i/>
          <w:sz w:val="22"/>
          <w:szCs w:val="22"/>
        </w:rPr>
        <w:t xml:space="preserve">NOTE: </w:t>
      </w:r>
      <w:r w:rsidRPr="003172BD">
        <w:rPr>
          <w:rFonts w:asciiTheme="minorHAnsi" w:hAnsiTheme="minorHAnsi" w:cs="Arial"/>
          <w:i/>
          <w:sz w:val="22"/>
          <w:szCs w:val="22"/>
        </w:rPr>
        <w:t>The resulting data segments (selected between -1 to 0 s and 1 to 40 Hz) are used in all the following steps that require data input.”</w:t>
      </w:r>
    </w:p>
    <w:p w:rsidR="00665400" w:rsidRPr="003172BD" w:rsidRDefault="00665400" w:rsidP="00665400">
      <w:pPr>
        <w:pStyle w:val="NormalWeb"/>
        <w:spacing w:before="0" w:beforeAutospacing="0" w:after="0" w:afterAutospacing="0"/>
        <w:rPr>
          <w:rFonts w:asciiTheme="minorHAnsi" w:hAnsiTheme="minorHAnsi" w:cs="Arial"/>
          <w:i/>
          <w:sz w:val="22"/>
          <w:szCs w:val="22"/>
        </w:rPr>
      </w:pPr>
    </w:p>
    <w:p w:rsidR="00665400" w:rsidRPr="003172BD" w:rsidRDefault="0068343F" w:rsidP="00665400">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8.1</w:t>
      </w:r>
      <w:proofErr w:type="gramStart"/>
      <w:r w:rsidRPr="003172BD">
        <w:rPr>
          <w:rFonts w:asciiTheme="minorHAnsi" w:hAnsiTheme="minorHAnsi" w:cs="Arial"/>
          <w:sz w:val="22"/>
          <w:szCs w:val="22"/>
        </w:rPr>
        <w:t>,9.1</w:t>
      </w:r>
      <w:proofErr w:type="gramEnd"/>
      <w:r w:rsidRPr="003172BD">
        <w:rPr>
          <w:rFonts w:asciiTheme="minorHAnsi" w:hAnsiTheme="minorHAnsi" w:cs="Arial"/>
          <w:sz w:val="22"/>
          <w:szCs w:val="22"/>
        </w:rPr>
        <w:t xml:space="preserve"> We have now specified the MNI coordinates of the ROIs and cited where we got the</w:t>
      </w:r>
      <w:r w:rsidR="003172BD" w:rsidRPr="003172BD">
        <w:rPr>
          <w:rFonts w:asciiTheme="minorHAnsi" w:hAnsiTheme="minorHAnsi" w:cs="Arial"/>
          <w:sz w:val="22"/>
          <w:szCs w:val="22"/>
        </w:rPr>
        <w:t>m</w:t>
      </w:r>
      <w:r w:rsidRPr="003172BD">
        <w:rPr>
          <w:rFonts w:asciiTheme="minorHAnsi" w:hAnsiTheme="minorHAnsi" w:cs="Arial"/>
          <w:sz w:val="22"/>
          <w:szCs w:val="22"/>
        </w:rPr>
        <w:t xml:space="preserve"> from.</w:t>
      </w:r>
    </w:p>
    <w:p w:rsidR="0068343F" w:rsidRPr="003172BD" w:rsidRDefault="0068343F" w:rsidP="00665400">
      <w:pPr>
        <w:pStyle w:val="NormalWeb"/>
        <w:spacing w:before="0" w:beforeAutospacing="0" w:after="0" w:afterAutospacing="0"/>
        <w:rPr>
          <w:rFonts w:asciiTheme="minorHAnsi" w:hAnsiTheme="minorHAnsi" w:cs="Arial"/>
          <w:sz w:val="22"/>
          <w:szCs w:val="22"/>
        </w:rPr>
      </w:pPr>
    </w:p>
    <w:p w:rsidR="0068343F" w:rsidRPr="003172BD" w:rsidRDefault="0068343F"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“8.1   </w:t>
      </w:r>
      <w:r w:rsidRPr="003172BD">
        <w:rPr>
          <w:rStyle w:val="apple-tab-span"/>
          <w:rFonts w:asciiTheme="minorHAnsi" w:hAnsiTheme="minorHAnsi" w:cs="Arial"/>
          <w:i/>
          <w:sz w:val="22"/>
          <w:szCs w:val="22"/>
        </w:rPr>
        <w:tab/>
      </w:r>
      <w:r w:rsidRPr="003172BD">
        <w:rPr>
          <w:rFonts w:asciiTheme="minorHAnsi" w:hAnsiTheme="minorHAnsi" w:cs="Arial"/>
          <w:i/>
          <w:sz w:val="22"/>
          <w:szCs w:val="22"/>
        </w:rPr>
        <w:t xml:space="preserve">Define a region of interest (ROI), for </w:t>
      </w:r>
      <w:r w:rsidR="006840D9">
        <w:rPr>
          <w:rFonts w:asciiTheme="minorHAnsi" w:hAnsiTheme="minorHAnsi" w:cs="Arial"/>
          <w:i/>
          <w:sz w:val="22"/>
          <w:szCs w:val="22"/>
        </w:rPr>
        <w:t>example from previous literature</w:t>
      </w:r>
      <w:r w:rsidR="006840D9">
        <w:rPr>
          <w:rFonts w:asciiTheme="minorHAnsi" w:hAnsiTheme="minorHAnsi" w:cs="Arial"/>
          <w:i/>
          <w:sz w:val="22"/>
          <w:szCs w:val="22"/>
          <w:vertAlign w:val="superscript"/>
        </w:rPr>
        <w:t>18</w:t>
      </w:r>
      <w:r w:rsidRPr="003172BD">
        <w:rPr>
          <w:rFonts w:asciiTheme="minorHAnsi" w:hAnsiTheme="minorHAnsi" w:cs="Arial"/>
          <w:i/>
          <w:sz w:val="22"/>
          <w:szCs w:val="22"/>
        </w:rPr>
        <w:t xml:space="preserve"> (here FFA; </w:t>
      </w:r>
      <w:r w:rsidRPr="003172BD">
        <w:rPr>
          <w:rFonts w:asciiTheme="minorHAnsi" w:hAnsiTheme="minorHAnsi"/>
          <w:i/>
          <w:sz w:val="22"/>
          <w:szCs w:val="22"/>
        </w:rPr>
        <w:t>MNI coordinates: [28 -64 -4] mm</w:t>
      </w:r>
      <w:r w:rsidRPr="003172BD">
        <w:rPr>
          <w:rFonts w:asciiTheme="minorHAnsi" w:hAnsiTheme="minorHAnsi" w:cs="Arial"/>
          <w:i/>
          <w:sz w:val="22"/>
          <w:szCs w:val="22"/>
        </w:rPr>
        <w:t>).</w:t>
      </w:r>
    </w:p>
    <w:p w:rsidR="0068343F" w:rsidRPr="003172BD" w:rsidRDefault="0068343F" w:rsidP="00665400">
      <w:pPr>
        <w:pStyle w:val="NormalWeb"/>
        <w:spacing w:before="0" w:beforeAutospacing="0" w:after="0" w:afterAutospacing="0"/>
        <w:rPr>
          <w:rFonts w:asciiTheme="minorHAnsi" w:hAnsiTheme="minorHAnsi" w:cs="Arial"/>
          <w:i/>
          <w:sz w:val="22"/>
          <w:szCs w:val="22"/>
        </w:rPr>
      </w:pPr>
    </w:p>
    <w:p w:rsidR="0068343F" w:rsidRPr="003172BD" w:rsidRDefault="0068343F"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9.1</w:t>
      </w:r>
      <w:r w:rsidRPr="003172BD">
        <w:rPr>
          <w:rStyle w:val="apple-tab-span"/>
          <w:rFonts w:asciiTheme="minorHAnsi" w:hAnsiTheme="minorHAnsi" w:cs="Arial"/>
          <w:i/>
          <w:sz w:val="22"/>
          <w:szCs w:val="22"/>
        </w:rPr>
        <w:tab/>
      </w:r>
      <w:r w:rsidRPr="003172BD">
        <w:rPr>
          <w:rFonts w:asciiTheme="minorHAnsi" w:hAnsiTheme="minorHAnsi" w:cs="Arial"/>
          <w:i/>
          <w:sz w:val="22"/>
          <w:szCs w:val="22"/>
        </w:rPr>
        <w:t>Define one (or more) ROI with which the previously selected ROI is hypothesized to be connected, for example from previous literature</w:t>
      </w:r>
      <w:r w:rsidR="006840D9">
        <w:rPr>
          <w:rFonts w:asciiTheme="minorHAnsi" w:hAnsiTheme="minorHAnsi" w:cs="Arial"/>
          <w:i/>
          <w:sz w:val="22"/>
          <w:szCs w:val="22"/>
          <w:vertAlign w:val="superscript"/>
        </w:rPr>
        <w:t>18</w:t>
      </w:r>
      <w:r w:rsidRPr="003172BD">
        <w:rPr>
          <w:rFonts w:asciiTheme="minorHAnsi" w:hAnsiTheme="minorHAnsi" w:cs="Arial"/>
          <w:i/>
          <w:sz w:val="22"/>
          <w:szCs w:val="22"/>
        </w:rPr>
        <w:t xml:space="preserve"> (here V1; </w:t>
      </w:r>
      <w:r w:rsidRPr="003172BD">
        <w:rPr>
          <w:rFonts w:asciiTheme="minorHAnsi" w:hAnsiTheme="minorHAnsi"/>
          <w:i/>
          <w:sz w:val="22"/>
          <w:szCs w:val="22"/>
        </w:rPr>
        <w:t>MNI coordinates: [12 -88 0]).</w:t>
      </w:r>
      <w:r w:rsidRPr="003172BD">
        <w:rPr>
          <w:rFonts w:asciiTheme="minorHAnsi" w:hAnsiTheme="minorHAnsi" w:cs="Arial"/>
          <w:i/>
          <w:sz w:val="22"/>
          <w:szCs w:val="22"/>
        </w:rPr>
        <w:t>”</w:t>
      </w:r>
    </w:p>
    <w:p w:rsidR="00665400" w:rsidRPr="003172BD" w:rsidRDefault="00665400" w:rsidP="00665400">
      <w:pPr>
        <w:pStyle w:val="NormalWeb"/>
        <w:spacing w:before="0" w:beforeAutospacing="0" w:after="0" w:afterAutospacing="0"/>
        <w:rPr>
          <w:rFonts w:asciiTheme="minorHAnsi" w:hAnsiTheme="minorHAnsi" w:cs="Arial"/>
          <w:sz w:val="22"/>
          <w:szCs w:val="22"/>
        </w:rPr>
      </w:pPr>
    </w:p>
    <w:p w:rsidR="00665400" w:rsidRPr="003172BD" w:rsidRDefault="003172BD" w:rsidP="00665400">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9.3 We thank the reviewer for pointing out the typo and the section 10 number maintenance.</w:t>
      </w:r>
    </w:p>
    <w:p w:rsidR="003172BD" w:rsidRPr="003172BD" w:rsidRDefault="003172BD" w:rsidP="00665400">
      <w:pPr>
        <w:pStyle w:val="NormalWeb"/>
        <w:spacing w:before="0" w:beforeAutospacing="0" w:after="0" w:afterAutospacing="0"/>
        <w:rPr>
          <w:rFonts w:asciiTheme="minorHAnsi" w:hAnsiTheme="minorHAnsi"/>
          <w:sz w:val="22"/>
          <w:szCs w:val="22"/>
        </w:rPr>
      </w:pPr>
    </w:p>
    <w:p w:rsidR="003172BD" w:rsidRPr="003172BD" w:rsidRDefault="003172BD" w:rsidP="00665400">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10.1 We have now specified how to build the variable.</w:t>
      </w:r>
    </w:p>
    <w:p w:rsidR="003172BD" w:rsidRPr="003172BD" w:rsidRDefault="003172BD" w:rsidP="00665400">
      <w:pPr>
        <w:pStyle w:val="NormalWeb"/>
        <w:spacing w:before="0" w:beforeAutospacing="0" w:after="0" w:afterAutospacing="0"/>
        <w:rPr>
          <w:rFonts w:asciiTheme="minorHAnsi" w:hAnsiTheme="minorHAnsi"/>
          <w:sz w:val="22"/>
          <w:szCs w:val="22"/>
        </w:rPr>
      </w:pPr>
    </w:p>
    <w:p w:rsidR="003172BD" w:rsidRPr="003172BD" w:rsidRDefault="003172BD" w:rsidP="00665400">
      <w:pPr>
        <w:pStyle w:val="NormalWeb"/>
        <w:spacing w:before="0" w:beforeAutospacing="0" w:after="0" w:afterAutospacing="0"/>
        <w:rPr>
          <w:rFonts w:asciiTheme="minorHAnsi" w:hAnsiTheme="minorHAnsi" w:cs="Arial"/>
          <w:i/>
          <w:sz w:val="22"/>
          <w:szCs w:val="22"/>
        </w:rPr>
      </w:pPr>
      <w:r w:rsidRPr="003172BD">
        <w:rPr>
          <w:rFonts w:asciiTheme="minorHAnsi" w:hAnsiTheme="minorHAnsi"/>
          <w:i/>
          <w:sz w:val="22"/>
          <w:szCs w:val="22"/>
        </w:rPr>
        <w:t>“</w:t>
      </w:r>
      <w:r w:rsidRPr="003172BD">
        <w:rPr>
          <w:rFonts w:asciiTheme="minorHAnsi" w:hAnsiTheme="minorHAnsi" w:cs="Arial"/>
          <w:i/>
          <w:sz w:val="22"/>
          <w:szCs w:val="22"/>
        </w:rPr>
        <w:t>10.1   </w:t>
      </w:r>
      <w:r w:rsidRPr="003172BD">
        <w:rPr>
          <w:rStyle w:val="apple-tab-span"/>
          <w:rFonts w:asciiTheme="minorHAnsi" w:hAnsiTheme="minorHAnsi" w:cs="Arial"/>
          <w:i/>
          <w:sz w:val="22"/>
          <w:szCs w:val="22"/>
        </w:rPr>
        <w:tab/>
      </w:r>
      <w:r w:rsidRPr="003172BD">
        <w:rPr>
          <w:rFonts w:asciiTheme="minorHAnsi" w:hAnsiTheme="minorHAnsi" w:cs="Arial"/>
          <w:i/>
          <w:sz w:val="22"/>
          <w:szCs w:val="22"/>
        </w:rPr>
        <w:t xml:space="preserve">Combine the pre-stimulus power or coherence data from each subject, within each of the 2 </w:t>
      </w:r>
      <w:r w:rsidRPr="003172BD">
        <w:rPr>
          <w:rFonts w:asciiTheme="minorHAnsi" w:hAnsiTheme="minorHAnsi" w:cs="Arial"/>
          <w:i/>
          <w:sz w:val="22"/>
          <w:szCs w:val="22"/>
        </w:rPr>
        <w:lastRenderedPageBreak/>
        <w:t xml:space="preserve">conditions, into one </w:t>
      </w:r>
      <w:proofErr w:type="spellStart"/>
      <w:r w:rsidRPr="003172BD">
        <w:rPr>
          <w:rFonts w:asciiTheme="minorHAnsi" w:hAnsiTheme="minorHAnsi" w:cs="Arial"/>
          <w:i/>
          <w:sz w:val="22"/>
          <w:szCs w:val="22"/>
        </w:rPr>
        <w:t>Matlab</w:t>
      </w:r>
      <w:proofErr w:type="spellEnd"/>
      <w:r w:rsidRPr="003172BD">
        <w:rPr>
          <w:rFonts w:asciiTheme="minorHAnsi" w:hAnsiTheme="minorHAnsi" w:cs="Arial"/>
          <w:i/>
          <w:sz w:val="22"/>
          <w:szCs w:val="22"/>
        </w:rPr>
        <w:t xml:space="preserve"> variable using </w:t>
      </w:r>
      <w:proofErr w:type="spellStart"/>
      <w:r w:rsidRPr="003172BD">
        <w:rPr>
          <w:rFonts w:asciiTheme="minorHAnsi" w:hAnsiTheme="minorHAnsi" w:cs="Arial"/>
          <w:i/>
          <w:sz w:val="22"/>
          <w:szCs w:val="22"/>
        </w:rPr>
        <w:t>ft_freqgrandaverage</w:t>
      </w:r>
      <w:proofErr w:type="spellEnd"/>
      <w:r w:rsidRPr="003172BD">
        <w:rPr>
          <w:rFonts w:asciiTheme="minorHAnsi" w:hAnsiTheme="minorHAnsi" w:cs="Arial"/>
          <w:i/>
          <w:sz w:val="22"/>
          <w:szCs w:val="22"/>
        </w:rPr>
        <w:t xml:space="preserve"> with the option ‘</w:t>
      </w:r>
      <w:proofErr w:type="spellStart"/>
      <w:r w:rsidRPr="003172BD">
        <w:rPr>
          <w:rFonts w:asciiTheme="minorHAnsi" w:hAnsiTheme="minorHAnsi" w:cs="Arial"/>
          <w:i/>
          <w:sz w:val="22"/>
          <w:szCs w:val="22"/>
        </w:rPr>
        <w:t>keepindividual</w:t>
      </w:r>
      <w:proofErr w:type="spellEnd"/>
      <w:r w:rsidRPr="003172BD">
        <w:rPr>
          <w:rFonts w:asciiTheme="minorHAnsi" w:hAnsiTheme="minorHAnsi" w:cs="Arial"/>
          <w:i/>
          <w:sz w:val="22"/>
          <w:szCs w:val="22"/>
        </w:rPr>
        <w:t>’ set to ‘yes’.”</w:t>
      </w:r>
    </w:p>
    <w:p w:rsidR="003172BD" w:rsidRPr="003172BD" w:rsidRDefault="003172BD" w:rsidP="00665400">
      <w:pPr>
        <w:pStyle w:val="NormalWeb"/>
        <w:spacing w:before="0" w:beforeAutospacing="0" w:after="0" w:afterAutospacing="0"/>
        <w:rPr>
          <w:rFonts w:asciiTheme="minorHAnsi" w:hAnsiTheme="minorHAnsi" w:cs="Arial"/>
          <w:i/>
          <w:sz w:val="22"/>
          <w:szCs w:val="22"/>
        </w:rPr>
      </w:pPr>
    </w:p>
    <w:p w:rsidR="003172BD" w:rsidRPr="003172BD" w:rsidRDefault="003172BD" w:rsidP="00665400">
      <w:pPr>
        <w:pStyle w:val="NormalWeb"/>
        <w:spacing w:before="0" w:beforeAutospacing="0" w:after="0" w:afterAutospacing="0"/>
        <w:rPr>
          <w:rFonts w:asciiTheme="minorHAnsi" w:hAnsiTheme="minorHAnsi" w:cs="Arial"/>
          <w:sz w:val="22"/>
          <w:szCs w:val="22"/>
        </w:rPr>
      </w:pPr>
      <w:r w:rsidRPr="003172BD">
        <w:rPr>
          <w:rFonts w:asciiTheme="minorHAnsi" w:hAnsiTheme="minorHAnsi" w:cs="Arial"/>
          <w:sz w:val="22"/>
          <w:szCs w:val="22"/>
        </w:rPr>
        <w:t>10.2 We have now specified all parameters used for the cluster testing.</w:t>
      </w:r>
    </w:p>
    <w:p w:rsidR="003172BD" w:rsidRPr="003172BD" w:rsidRDefault="003172BD" w:rsidP="00665400">
      <w:pPr>
        <w:pStyle w:val="NormalWeb"/>
        <w:spacing w:before="0" w:beforeAutospacing="0" w:after="0" w:afterAutospacing="0"/>
        <w:rPr>
          <w:rFonts w:asciiTheme="minorHAnsi" w:hAnsiTheme="minorHAnsi" w:cs="Arial"/>
          <w:sz w:val="22"/>
          <w:szCs w:val="22"/>
        </w:rPr>
      </w:pPr>
    </w:p>
    <w:p w:rsidR="003172BD" w:rsidRPr="003172BD" w:rsidRDefault="003172BD" w:rsidP="003172BD">
      <w:pPr>
        <w:pStyle w:val="NormalWeb"/>
        <w:spacing w:before="0" w:beforeAutospacing="0" w:after="0" w:afterAutospacing="0"/>
        <w:rPr>
          <w:rFonts w:asciiTheme="minorHAnsi" w:hAnsiTheme="minorHAnsi" w:cs="Arial"/>
          <w:i/>
          <w:sz w:val="22"/>
          <w:szCs w:val="22"/>
        </w:rPr>
      </w:pPr>
      <w:r w:rsidRPr="003172BD">
        <w:rPr>
          <w:rFonts w:asciiTheme="minorHAnsi" w:hAnsiTheme="minorHAnsi" w:cs="Arial"/>
          <w:i/>
          <w:sz w:val="22"/>
          <w:szCs w:val="22"/>
        </w:rPr>
        <w:t>“10.2   </w:t>
      </w:r>
      <w:r w:rsidRPr="003172BD">
        <w:rPr>
          <w:rStyle w:val="apple-tab-span"/>
          <w:rFonts w:asciiTheme="minorHAnsi" w:hAnsiTheme="minorHAnsi" w:cs="Arial"/>
          <w:i/>
          <w:sz w:val="22"/>
          <w:szCs w:val="22"/>
        </w:rPr>
        <w:tab/>
      </w:r>
      <w:r w:rsidRPr="003172BD">
        <w:rPr>
          <w:rFonts w:asciiTheme="minorHAnsi" w:hAnsiTheme="minorHAnsi" w:cs="Arial"/>
          <w:i/>
          <w:sz w:val="22"/>
          <w:szCs w:val="22"/>
        </w:rPr>
        <w:t>Perform a cluster-based permutation test</w:t>
      </w:r>
      <w:hyperlink r:id="rId7" w:history="1">
        <w:r w:rsidRPr="003172BD">
          <w:rPr>
            <w:rStyle w:val="Hyperlink"/>
            <w:rFonts w:asciiTheme="minorHAnsi" w:hAnsiTheme="minorHAnsi" w:cs="Arial"/>
            <w:i/>
            <w:sz w:val="22"/>
            <w:szCs w:val="22"/>
            <w:vertAlign w:val="superscript"/>
          </w:rPr>
          <w:t>19</w:t>
        </w:r>
      </w:hyperlink>
      <w:r w:rsidRPr="003172BD">
        <w:rPr>
          <w:rFonts w:asciiTheme="minorHAnsi" w:hAnsiTheme="minorHAnsi" w:cs="Arial"/>
          <w:i/>
          <w:sz w:val="22"/>
          <w:szCs w:val="22"/>
        </w:rPr>
        <w:t xml:space="preserve"> comparing the 2 resulting variables using </w:t>
      </w:r>
      <w:proofErr w:type="spellStart"/>
      <w:r w:rsidRPr="003172BD">
        <w:rPr>
          <w:rFonts w:asciiTheme="minorHAnsi" w:hAnsiTheme="minorHAnsi" w:cs="Arial"/>
          <w:i/>
          <w:sz w:val="22"/>
          <w:szCs w:val="22"/>
        </w:rPr>
        <w:t>ft_freqstatistics</w:t>
      </w:r>
      <w:proofErr w:type="spellEnd"/>
      <w:r w:rsidRPr="003172BD">
        <w:rPr>
          <w:rFonts w:asciiTheme="minorHAnsi" w:hAnsiTheme="minorHAnsi" w:cs="Arial"/>
          <w:i/>
          <w:sz w:val="22"/>
          <w:szCs w:val="22"/>
        </w:rPr>
        <w:t>.</w:t>
      </w:r>
    </w:p>
    <w:p w:rsidR="003172BD" w:rsidRPr="003172BD" w:rsidRDefault="003172BD" w:rsidP="003172BD">
      <w:pPr>
        <w:pStyle w:val="NormalWeb"/>
        <w:spacing w:before="0" w:beforeAutospacing="0" w:after="0" w:afterAutospacing="0"/>
        <w:rPr>
          <w:rFonts w:asciiTheme="minorHAnsi" w:hAnsiTheme="minorHAnsi"/>
          <w:i/>
          <w:sz w:val="22"/>
          <w:szCs w:val="22"/>
        </w:rPr>
      </w:pPr>
    </w:p>
    <w:p w:rsidR="003172BD" w:rsidRPr="003172BD" w:rsidRDefault="003172BD" w:rsidP="003172BD">
      <w:pPr>
        <w:pStyle w:val="NormalWeb"/>
        <w:spacing w:before="0" w:beforeAutospacing="0" w:after="0" w:afterAutospacing="0"/>
        <w:rPr>
          <w:rStyle w:val="Hyperlink"/>
          <w:rFonts w:asciiTheme="minorHAnsi" w:hAnsiTheme="minorHAnsi" w:cs="Arial"/>
          <w:i/>
          <w:color w:val="1155CC"/>
          <w:sz w:val="22"/>
          <w:szCs w:val="22"/>
        </w:rPr>
      </w:pPr>
      <w:r w:rsidRPr="003172BD">
        <w:rPr>
          <w:rFonts w:asciiTheme="minorHAnsi" w:hAnsiTheme="minorHAnsi" w:cs="Arial"/>
          <w:i/>
          <w:sz w:val="22"/>
          <w:szCs w:val="22"/>
        </w:rPr>
        <w:t>10.3</w:t>
      </w:r>
      <w:r w:rsidRPr="003172BD">
        <w:rPr>
          <w:rStyle w:val="apple-tab-span"/>
          <w:rFonts w:asciiTheme="minorHAnsi" w:hAnsiTheme="minorHAnsi" w:cs="Arial"/>
          <w:i/>
          <w:sz w:val="22"/>
          <w:szCs w:val="22"/>
        </w:rPr>
        <w:tab/>
      </w:r>
      <w:r w:rsidRPr="003172BD">
        <w:rPr>
          <w:rStyle w:val="Hyperlink"/>
          <w:rFonts w:asciiTheme="minorHAnsi" w:hAnsiTheme="minorHAnsi" w:cs="Arial"/>
          <w:i/>
          <w:color w:val="1155CC"/>
          <w:sz w:val="22"/>
          <w:szCs w:val="22"/>
        </w:rPr>
        <w:t xml:space="preserve"> </w:t>
      </w:r>
      <w:r w:rsidRPr="003172BD">
        <w:rPr>
          <w:rStyle w:val="Hyperlink"/>
          <w:rFonts w:asciiTheme="minorHAnsi" w:hAnsiTheme="minorHAnsi" w:cs="Arial"/>
          <w:i/>
          <w:color w:val="auto"/>
          <w:sz w:val="22"/>
          <w:szCs w:val="22"/>
          <w:u w:val="none"/>
        </w:rPr>
        <w:t>Set the method option to ‘</w:t>
      </w:r>
      <w:proofErr w:type="spellStart"/>
      <w:r w:rsidRPr="003172BD">
        <w:rPr>
          <w:rStyle w:val="Hyperlink"/>
          <w:rFonts w:asciiTheme="minorHAnsi" w:hAnsiTheme="minorHAnsi" w:cs="Arial"/>
          <w:i/>
          <w:color w:val="auto"/>
          <w:sz w:val="22"/>
          <w:szCs w:val="22"/>
          <w:u w:val="none"/>
        </w:rPr>
        <w:t>motecarlo</w:t>
      </w:r>
      <w:proofErr w:type="spellEnd"/>
      <w:r w:rsidRPr="003172BD">
        <w:rPr>
          <w:rStyle w:val="Hyperlink"/>
          <w:rFonts w:asciiTheme="minorHAnsi" w:hAnsiTheme="minorHAnsi" w:cs="Arial"/>
          <w:i/>
          <w:color w:val="auto"/>
          <w:sz w:val="22"/>
          <w:szCs w:val="22"/>
          <w:u w:val="none"/>
        </w:rPr>
        <w:t>’.</w:t>
      </w:r>
    </w:p>
    <w:p w:rsidR="003172BD" w:rsidRPr="003172BD" w:rsidRDefault="003172BD" w:rsidP="003172BD">
      <w:pPr>
        <w:pStyle w:val="NormalWeb"/>
        <w:spacing w:before="0" w:beforeAutospacing="0" w:after="0" w:afterAutospacing="0"/>
        <w:rPr>
          <w:rStyle w:val="Hyperlink"/>
          <w:rFonts w:asciiTheme="minorHAnsi" w:hAnsiTheme="minorHAnsi" w:cs="Arial"/>
          <w:i/>
          <w:color w:val="1155CC"/>
          <w:sz w:val="22"/>
          <w:szCs w:val="22"/>
        </w:rPr>
      </w:pPr>
    </w:p>
    <w:p w:rsidR="003172BD" w:rsidRPr="003172BD" w:rsidRDefault="003172BD" w:rsidP="003172BD">
      <w:pPr>
        <w:pStyle w:val="NormalWeb"/>
        <w:spacing w:before="0" w:beforeAutospacing="0" w:after="0" w:afterAutospacing="0"/>
        <w:rPr>
          <w:rFonts w:asciiTheme="minorHAnsi" w:hAnsiTheme="minorHAnsi"/>
          <w:i/>
          <w:sz w:val="22"/>
          <w:szCs w:val="22"/>
        </w:rPr>
      </w:pPr>
      <w:r w:rsidRPr="003172BD">
        <w:rPr>
          <w:rFonts w:asciiTheme="minorHAnsi" w:hAnsiTheme="minorHAnsi"/>
          <w:i/>
          <w:sz w:val="22"/>
          <w:szCs w:val="22"/>
        </w:rPr>
        <w:t>10.3</w:t>
      </w:r>
      <w:r w:rsidRPr="003172BD">
        <w:rPr>
          <w:rFonts w:asciiTheme="minorHAnsi" w:hAnsiTheme="minorHAnsi"/>
          <w:i/>
          <w:sz w:val="22"/>
          <w:szCs w:val="22"/>
        </w:rPr>
        <w:tab/>
        <w:t>Set the frequency option to [8 13] and set ‘</w:t>
      </w:r>
      <w:proofErr w:type="spellStart"/>
      <w:r w:rsidRPr="003172BD">
        <w:rPr>
          <w:rFonts w:asciiTheme="minorHAnsi" w:hAnsiTheme="minorHAnsi"/>
          <w:i/>
          <w:sz w:val="22"/>
          <w:szCs w:val="22"/>
        </w:rPr>
        <w:t>avgoverfreq</w:t>
      </w:r>
      <w:proofErr w:type="spellEnd"/>
      <w:r w:rsidRPr="003172BD">
        <w:rPr>
          <w:rFonts w:asciiTheme="minorHAnsi" w:hAnsiTheme="minorHAnsi"/>
          <w:i/>
          <w:sz w:val="22"/>
          <w:szCs w:val="22"/>
        </w:rPr>
        <w:t>’ to ‘yes’.</w:t>
      </w:r>
    </w:p>
    <w:p w:rsidR="003172BD" w:rsidRPr="003172BD" w:rsidRDefault="003172BD" w:rsidP="003172BD">
      <w:pPr>
        <w:pStyle w:val="NormalWeb"/>
        <w:spacing w:before="0" w:beforeAutospacing="0" w:after="0" w:afterAutospacing="0"/>
        <w:rPr>
          <w:rFonts w:asciiTheme="minorHAnsi" w:hAnsiTheme="minorHAnsi"/>
          <w:i/>
          <w:sz w:val="22"/>
          <w:szCs w:val="22"/>
        </w:rPr>
      </w:pPr>
    </w:p>
    <w:p w:rsidR="003172BD" w:rsidRPr="003172BD" w:rsidRDefault="003172BD" w:rsidP="003172BD">
      <w:pPr>
        <w:pStyle w:val="NormalWeb"/>
        <w:spacing w:before="0" w:beforeAutospacing="0" w:after="0" w:afterAutospacing="0"/>
        <w:rPr>
          <w:rFonts w:asciiTheme="minorHAnsi" w:hAnsiTheme="minorHAnsi"/>
          <w:i/>
          <w:sz w:val="22"/>
          <w:szCs w:val="22"/>
        </w:rPr>
      </w:pPr>
      <w:r w:rsidRPr="003172BD">
        <w:rPr>
          <w:rFonts w:asciiTheme="minorHAnsi" w:hAnsiTheme="minorHAnsi"/>
          <w:i/>
          <w:sz w:val="22"/>
          <w:szCs w:val="22"/>
        </w:rPr>
        <w:t>10.4</w:t>
      </w:r>
      <w:r w:rsidRPr="003172BD">
        <w:rPr>
          <w:rFonts w:asciiTheme="minorHAnsi" w:hAnsiTheme="minorHAnsi"/>
          <w:i/>
          <w:sz w:val="22"/>
          <w:szCs w:val="22"/>
        </w:rPr>
        <w:tab/>
        <w:t>Set ‘</w:t>
      </w:r>
      <w:proofErr w:type="spellStart"/>
      <w:r w:rsidRPr="003172BD">
        <w:rPr>
          <w:rFonts w:asciiTheme="minorHAnsi" w:hAnsiTheme="minorHAnsi"/>
          <w:i/>
          <w:sz w:val="22"/>
          <w:szCs w:val="22"/>
        </w:rPr>
        <w:t>clusteralpha</w:t>
      </w:r>
      <w:proofErr w:type="spellEnd"/>
      <w:r w:rsidRPr="003172BD">
        <w:rPr>
          <w:rFonts w:asciiTheme="minorHAnsi" w:hAnsiTheme="minorHAnsi"/>
          <w:i/>
          <w:sz w:val="22"/>
          <w:szCs w:val="22"/>
        </w:rPr>
        <w:t>’ to 0.05 and set ‘</w:t>
      </w:r>
      <w:proofErr w:type="spellStart"/>
      <w:r w:rsidRPr="003172BD">
        <w:rPr>
          <w:rFonts w:asciiTheme="minorHAnsi" w:hAnsiTheme="minorHAnsi"/>
          <w:i/>
          <w:sz w:val="22"/>
          <w:szCs w:val="22"/>
        </w:rPr>
        <w:t>correcttail</w:t>
      </w:r>
      <w:proofErr w:type="spellEnd"/>
      <w:r w:rsidRPr="003172BD">
        <w:rPr>
          <w:rFonts w:asciiTheme="minorHAnsi" w:hAnsiTheme="minorHAnsi"/>
          <w:i/>
          <w:sz w:val="22"/>
          <w:szCs w:val="22"/>
        </w:rPr>
        <w:t>’ to ‘alpha’.</w:t>
      </w:r>
    </w:p>
    <w:p w:rsidR="003172BD" w:rsidRPr="003172BD" w:rsidRDefault="003172BD" w:rsidP="003172BD">
      <w:pPr>
        <w:pStyle w:val="NormalWeb"/>
        <w:spacing w:before="0" w:beforeAutospacing="0" w:after="0" w:afterAutospacing="0"/>
        <w:rPr>
          <w:rFonts w:asciiTheme="minorHAnsi" w:hAnsiTheme="minorHAnsi"/>
          <w:i/>
          <w:sz w:val="22"/>
          <w:szCs w:val="22"/>
        </w:rPr>
      </w:pPr>
    </w:p>
    <w:p w:rsidR="003172BD" w:rsidRPr="003172BD" w:rsidRDefault="003172BD" w:rsidP="003172BD">
      <w:pPr>
        <w:pStyle w:val="NormalWeb"/>
        <w:spacing w:before="0" w:beforeAutospacing="0" w:after="0" w:afterAutospacing="0"/>
        <w:rPr>
          <w:rFonts w:asciiTheme="minorHAnsi" w:hAnsiTheme="minorHAnsi"/>
          <w:i/>
          <w:sz w:val="22"/>
          <w:szCs w:val="22"/>
        </w:rPr>
      </w:pPr>
      <w:r w:rsidRPr="003172BD">
        <w:rPr>
          <w:rFonts w:asciiTheme="minorHAnsi" w:hAnsiTheme="minorHAnsi"/>
          <w:i/>
          <w:sz w:val="22"/>
          <w:szCs w:val="22"/>
        </w:rPr>
        <w:t>10.5</w:t>
      </w:r>
      <w:r w:rsidRPr="003172BD">
        <w:rPr>
          <w:rFonts w:asciiTheme="minorHAnsi" w:hAnsiTheme="minorHAnsi"/>
          <w:i/>
          <w:sz w:val="22"/>
          <w:szCs w:val="22"/>
        </w:rPr>
        <w:tab/>
        <w:t>Set the statistic option to ‘</w:t>
      </w:r>
      <w:proofErr w:type="spellStart"/>
      <w:r w:rsidRPr="003172BD">
        <w:rPr>
          <w:rFonts w:asciiTheme="minorHAnsi" w:hAnsiTheme="minorHAnsi"/>
          <w:i/>
          <w:sz w:val="22"/>
          <w:szCs w:val="22"/>
        </w:rPr>
        <w:t>ft_statfun_depsamplesT</w:t>
      </w:r>
      <w:proofErr w:type="spellEnd"/>
      <w:r w:rsidRPr="003172BD">
        <w:rPr>
          <w:rFonts w:asciiTheme="minorHAnsi" w:hAnsiTheme="minorHAnsi"/>
          <w:i/>
          <w:sz w:val="22"/>
          <w:szCs w:val="22"/>
        </w:rPr>
        <w:t>’.</w:t>
      </w:r>
    </w:p>
    <w:p w:rsidR="003172BD" w:rsidRPr="003172BD" w:rsidRDefault="003172BD" w:rsidP="003172BD">
      <w:pPr>
        <w:pStyle w:val="NormalWeb"/>
        <w:spacing w:before="0" w:beforeAutospacing="0" w:after="0" w:afterAutospacing="0"/>
        <w:rPr>
          <w:rFonts w:asciiTheme="minorHAnsi" w:hAnsiTheme="minorHAnsi"/>
          <w:i/>
          <w:sz w:val="22"/>
          <w:szCs w:val="22"/>
        </w:rPr>
      </w:pPr>
    </w:p>
    <w:p w:rsidR="003172BD" w:rsidRPr="003172BD" w:rsidRDefault="003172BD" w:rsidP="003172BD">
      <w:pPr>
        <w:pStyle w:val="NormalWeb"/>
        <w:spacing w:before="0" w:beforeAutospacing="0" w:after="0" w:afterAutospacing="0"/>
        <w:rPr>
          <w:rFonts w:asciiTheme="minorHAnsi" w:hAnsiTheme="minorHAnsi"/>
          <w:i/>
          <w:sz w:val="22"/>
          <w:szCs w:val="22"/>
        </w:rPr>
      </w:pPr>
      <w:r w:rsidRPr="003172BD">
        <w:rPr>
          <w:rFonts w:asciiTheme="minorHAnsi" w:hAnsiTheme="minorHAnsi"/>
          <w:i/>
          <w:sz w:val="22"/>
          <w:szCs w:val="22"/>
        </w:rPr>
        <w:t>10.6</w:t>
      </w:r>
      <w:r w:rsidRPr="003172BD">
        <w:rPr>
          <w:rFonts w:asciiTheme="minorHAnsi" w:hAnsiTheme="minorHAnsi"/>
          <w:i/>
          <w:sz w:val="22"/>
          <w:szCs w:val="22"/>
        </w:rPr>
        <w:tab/>
        <w:t>Create a design matrix with a first row of 20 ones followed by 20 twos, and a second row of consecutive numbers from 1 to 20 repeated twice. Pass this design matrix to the ‘design’ option.</w:t>
      </w:r>
    </w:p>
    <w:p w:rsidR="003172BD" w:rsidRPr="003172BD" w:rsidRDefault="003172BD" w:rsidP="003172BD">
      <w:pPr>
        <w:pStyle w:val="NormalWeb"/>
        <w:spacing w:before="0" w:beforeAutospacing="0" w:after="0" w:afterAutospacing="0"/>
        <w:rPr>
          <w:rFonts w:asciiTheme="minorHAnsi" w:hAnsiTheme="minorHAnsi"/>
          <w:i/>
          <w:sz w:val="22"/>
          <w:szCs w:val="22"/>
        </w:rPr>
      </w:pPr>
      <w:r w:rsidRPr="003172BD">
        <w:rPr>
          <w:rFonts w:asciiTheme="minorHAnsi" w:hAnsiTheme="minorHAnsi"/>
          <w:b/>
          <w:i/>
          <w:sz w:val="22"/>
          <w:szCs w:val="22"/>
        </w:rPr>
        <w:t xml:space="preserve">NOTE: </w:t>
      </w:r>
      <w:r w:rsidRPr="003172BD">
        <w:rPr>
          <w:rFonts w:asciiTheme="minorHAnsi" w:hAnsiTheme="minorHAnsi"/>
          <w:i/>
          <w:sz w:val="22"/>
          <w:szCs w:val="22"/>
        </w:rPr>
        <w:t>The design matrix is divided in blocks of 20 because the data were collected from 20 participants.</w:t>
      </w:r>
    </w:p>
    <w:p w:rsidR="003172BD" w:rsidRPr="003172BD" w:rsidRDefault="003172BD" w:rsidP="003172BD">
      <w:pPr>
        <w:pStyle w:val="NormalWeb"/>
        <w:spacing w:before="0" w:beforeAutospacing="0" w:after="0" w:afterAutospacing="0"/>
        <w:rPr>
          <w:rFonts w:asciiTheme="minorHAnsi" w:hAnsiTheme="minorHAnsi"/>
          <w:i/>
          <w:sz w:val="22"/>
          <w:szCs w:val="22"/>
        </w:rPr>
      </w:pPr>
    </w:p>
    <w:p w:rsidR="003172BD" w:rsidRPr="003172BD" w:rsidRDefault="003172BD" w:rsidP="00665400">
      <w:pPr>
        <w:pStyle w:val="NormalWeb"/>
        <w:spacing w:before="0" w:beforeAutospacing="0" w:after="0" w:afterAutospacing="0"/>
        <w:rPr>
          <w:rFonts w:asciiTheme="minorHAnsi" w:hAnsiTheme="minorHAnsi"/>
          <w:i/>
          <w:sz w:val="22"/>
          <w:szCs w:val="22"/>
        </w:rPr>
      </w:pPr>
      <w:r w:rsidRPr="003172BD">
        <w:rPr>
          <w:rFonts w:asciiTheme="minorHAnsi" w:hAnsiTheme="minorHAnsi"/>
          <w:i/>
          <w:sz w:val="22"/>
          <w:szCs w:val="22"/>
        </w:rPr>
        <w:t>10.7</w:t>
      </w:r>
      <w:r w:rsidRPr="003172BD">
        <w:rPr>
          <w:rFonts w:asciiTheme="minorHAnsi" w:hAnsiTheme="minorHAnsi"/>
          <w:i/>
          <w:sz w:val="22"/>
          <w:szCs w:val="22"/>
        </w:rPr>
        <w:tab/>
        <w:t>Set the ‘</w:t>
      </w:r>
      <w:proofErr w:type="spellStart"/>
      <w:r w:rsidRPr="003172BD">
        <w:rPr>
          <w:rFonts w:asciiTheme="minorHAnsi" w:hAnsiTheme="minorHAnsi"/>
          <w:i/>
          <w:sz w:val="22"/>
          <w:szCs w:val="22"/>
        </w:rPr>
        <w:t>ivar</w:t>
      </w:r>
      <w:proofErr w:type="spellEnd"/>
      <w:r w:rsidRPr="003172BD">
        <w:rPr>
          <w:rFonts w:asciiTheme="minorHAnsi" w:hAnsiTheme="minorHAnsi"/>
          <w:i/>
          <w:sz w:val="22"/>
          <w:szCs w:val="22"/>
        </w:rPr>
        <w:t>’ option to 1 and the ‘</w:t>
      </w:r>
      <w:proofErr w:type="spellStart"/>
      <w:r w:rsidRPr="003172BD">
        <w:rPr>
          <w:rFonts w:asciiTheme="minorHAnsi" w:hAnsiTheme="minorHAnsi"/>
          <w:i/>
          <w:sz w:val="22"/>
          <w:szCs w:val="22"/>
        </w:rPr>
        <w:t>uvar</w:t>
      </w:r>
      <w:proofErr w:type="spellEnd"/>
      <w:r w:rsidRPr="003172BD">
        <w:rPr>
          <w:rFonts w:asciiTheme="minorHAnsi" w:hAnsiTheme="minorHAnsi"/>
          <w:i/>
          <w:sz w:val="22"/>
          <w:szCs w:val="22"/>
        </w:rPr>
        <w:t>’ option to 2.”</w:t>
      </w:r>
    </w:p>
    <w:p w:rsidR="003172BD" w:rsidRPr="003172BD" w:rsidRDefault="003172BD" w:rsidP="00665400">
      <w:pPr>
        <w:pStyle w:val="NormalWeb"/>
        <w:spacing w:before="0" w:beforeAutospacing="0" w:after="0" w:afterAutospacing="0"/>
        <w:rPr>
          <w:rFonts w:asciiTheme="minorHAnsi" w:hAnsiTheme="minorHAnsi"/>
          <w:i/>
          <w:sz w:val="22"/>
          <w:szCs w:val="22"/>
        </w:rPr>
      </w:pPr>
    </w:p>
    <w:p w:rsidR="003172BD" w:rsidRPr="003172BD" w:rsidRDefault="003172BD" w:rsidP="00665400">
      <w:pPr>
        <w:pStyle w:val="NormalWeb"/>
        <w:spacing w:before="0" w:beforeAutospacing="0" w:after="0" w:afterAutospacing="0"/>
        <w:rPr>
          <w:rFonts w:asciiTheme="minorHAnsi" w:hAnsiTheme="minorHAnsi"/>
          <w:sz w:val="22"/>
          <w:szCs w:val="22"/>
        </w:rPr>
      </w:pPr>
      <w:r w:rsidRPr="003172BD">
        <w:rPr>
          <w:rFonts w:asciiTheme="minorHAnsi" w:hAnsiTheme="minorHAnsi"/>
          <w:sz w:val="22"/>
          <w:szCs w:val="22"/>
        </w:rPr>
        <w:t>Discussion line 360. We thank the reviewer for pointing out this typo. We have now fixed this to read:</w:t>
      </w:r>
    </w:p>
    <w:p w:rsidR="003172BD" w:rsidRPr="003172BD" w:rsidRDefault="003172BD" w:rsidP="00665400">
      <w:pPr>
        <w:pStyle w:val="NormalWeb"/>
        <w:spacing w:before="0" w:beforeAutospacing="0" w:after="0" w:afterAutospacing="0"/>
        <w:rPr>
          <w:rFonts w:asciiTheme="minorHAnsi" w:hAnsiTheme="minorHAnsi"/>
          <w:sz w:val="22"/>
          <w:szCs w:val="22"/>
        </w:rPr>
      </w:pPr>
    </w:p>
    <w:p w:rsidR="003172BD" w:rsidRPr="003172BD" w:rsidRDefault="003172BD" w:rsidP="00665400">
      <w:pPr>
        <w:pStyle w:val="NormalWeb"/>
        <w:spacing w:before="0" w:beforeAutospacing="0" w:after="0" w:afterAutospacing="0"/>
        <w:rPr>
          <w:rFonts w:asciiTheme="minorHAnsi" w:hAnsiTheme="minorHAnsi"/>
          <w:i/>
          <w:sz w:val="22"/>
          <w:szCs w:val="22"/>
        </w:rPr>
      </w:pPr>
      <w:r w:rsidRPr="003172BD">
        <w:rPr>
          <w:rFonts w:asciiTheme="minorHAnsi" w:hAnsiTheme="minorHAnsi"/>
          <w:i/>
          <w:sz w:val="22"/>
          <w:szCs w:val="22"/>
        </w:rPr>
        <w:t>“</w:t>
      </w:r>
      <w:r w:rsidRPr="003172BD">
        <w:rPr>
          <w:rFonts w:asciiTheme="minorHAnsi" w:hAnsiTheme="minorHAnsi" w:cs="Arial"/>
          <w:i/>
          <w:sz w:val="22"/>
          <w:szCs w:val="22"/>
        </w:rPr>
        <w:t>Specific category-sensitive regions of interest have been shown to be active during object perception”</w:t>
      </w:r>
    </w:p>
    <w:p w:rsidR="003172BD" w:rsidRPr="003172BD" w:rsidRDefault="003172BD" w:rsidP="00665400">
      <w:pPr>
        <w:pStyle w:val="NormalWeb"/>
        <w:spacing w:before="0" w:beforeAutospacing="0" w:after="0" w:afterAutospacing="0"/>
        <w:rPr>
          <w:rFonts w:asciiTheme="minorHAnsi" w:hAnsiTheme="minorHAnsi" w:cs="Arial"/>
          <w:i/>
        </w:rPr>
      </w:pPr>
    </w:p>
    <w:p w:rsidR="003172BD" w:rsidRPr="003172BD" w:rsidRDefault="003172BD" w:rsidP="00665400">
      <w:pPr>
        <w:pStyle w:val="NormalWeb"/>
        <w:spacing w:before="0" w:beforeAutospacing="0" w:after="0" w:afterAutospacing="0"/>
        <w:rPr>
          <w:rFonts w:asciiTheme="minorHAnsi" w:hAnsiTheme="minorHAnsi" w:cs="Arial"/>
        </w:rPr>
      </w:pPr>
    </w:p>
    <w:p w:rsidR="00665400" w:rsidRPr="00665400" w:rsidRDefault="00665400" w:rsidP="00665400">
      <w:pPr>
        <w:pStyle w:val="NormalWeb"/>
        <w:spacing w:before="0" w:beforeAutospacing="0" w:after="0" w:afterAutospacing="0"/>
        <w:rPr>
          <w:rFonts w:asciiTheme="minorHAnsi" w:hAnsiTheme="minorHAnsi" w:cs="Arial"/>
        </w:rPr>
      </w:pPr>
    </w:p>
    <w:p w:rsidR="00665400" w:rsidRDefault="00665400" w:rsidP="00821D5F">
      <w:pPr>
        <w:pStyle w:val="NormalWeb"/>
        <w:spacing w:before="0" w:beforeAutospacing="0" w:after="0" w:afterAutospacing="0"/>
        <w:rPr>
          <w:rFonts w:asciiTheme="minorHAnsi" w:hAnsiTheme="minorHAnsi" w:cs="Arial"/>
        </w:rPr>
      </w:pPr>
    </w:p>
    <w:p w:rsidR="00665400" w:rsidRPr="00665400" w:rsidRDefault="00665400" w:rsidP="00821D5F">
      <w:pPr>
        <w:pStyle w:val="NormalWeb"/>
        <w:spacing w:before="0" w:beforeAutospacing="0" w:after="0" w:afterAutospacing="0"/>
        <w:rPr>
          <w:rFonts w:asciiTheme="minorHAnsi" w:hAnsiTheme="minorHAnsi" w:cs="Arial"/>
        </w:rPr>
      </w:pPr>
    </w:p>
    <w:p w:rsidR="00665400" w:rsidRPr="00821D5F" w:rsidRDefault="00665400" w:rsidP="00821D5F">
      <w:pPr>
        <w:pStyle w:val="NormalWeb"/>
        <w:spacing w:before="0" w:beforeAutospacing="0" w:after="0" w:afterAutospacing="0"/>
        <w:rPr>
          <w:rFonts w:asciiTheme="minorHAnsi" w:hAnsiTheme="minorHAnsi"/>
        </w:rPr>
      </w:pPr>
    </w:p>
    <w:p w:rsidR="00821D5F" w:rsidRDefault="00821D5F" w:rsidP="00821D5F">
      <w:pPr>
        <w:pStyle w:val="NormalWeb"/>
        <w:spacing w:before="0" w:beforeAutospacing="0" w:after="0" w:afterAutospacing="0"/>
      </w:pPr>
    </w:p>
    <w:p w:rsidR="00821D5F" w:rsidRPr="00821D5F" w:rsidRDefault="00821D5F" w:rsidP="00821D5F">
      <w:pPr>
        <w:pStyle w:val="NormalWeb"/>
        <w:spacing w:before="0" w:beforeAutospacing="0" w:after="0" w:afterAutospacing="0"/>
        <w:rPr>
          <w:rFonts w:asciiTheme="minorHAnsi" w:hAnsiTheme="minorHAnsi" w:cs="Arial"/>
        </w:rPr>
      </w:pPr>
    </w:p>
    <w:sectPr w:rsidR="00821D5F" w:rsidRPr="00821D5F">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814"/>
    <w:multiLevelType w:val="hybridMultilevel"/>
    <w:tmpl w:val="7CEE4A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BA6BE1"/>
    <w:multiLevelType w:val="hybridMultilevel"/>
    <w:tmpl w:val="DD8CC5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1D"/>
    <w:rsid w:val="001A251C"/>
    <w:rsid w:val="002533FC"/>
    <w:rsid w:val="003172BD"/>
    <w:rsid w:val="00364FFC"/>
    <w:rsid w:val="005525AA"/>
    <w:rsid w:val="005E7193"/>
    <w:rsid w:val="00644378"/>
    <w:rsid w:val="00665400"/>
    <w:rsid w:val="0068343F"/>
    <w:rsid w:val="006840D9"/>
    <w:rsid w:val="00693A44"/>
    <w:rsid w:val="007514A5"/>
    <w:rsid w:val="00821D5F"/>
    <w:rsid w:val="008738B6"/>
    <w:rsid w:val="00A3791A"/>
    <w:rsid w:val="00CC56F8"/>
    <w:rsid w:val="00D6550E"/>
    <w:rsid w:val="00D70290"/>
    <w:rsid w:val="00D9117E"/>
    <w:rsid w:val="00EC58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44"/>
    <w:pPr>
      <w:ind w:left="720"/>
      <w:contextualSpacing/>
    </w:pPr>
  </w:style>
  <w:style w:type="character" w:styleId="CommentReference">
    <w:name w:val="annotation reference"/>
    <w:basedOn w:val="DefaultParagraphFont"/>
    <w:uiPriority w:val="99"/>
    <w:semiHidden/>
    <w:unhideWhenUsed/>
    <w:rsid w:val="00644378"/>
    <w:rPr>
      <w:sz w:val="16"/>
      <w:szCs w:val="16"/>
    </w:rPr>
  </w:style>
  <w:style w:type="paragraph" w:styleId="CommentText">
    <w:name w:val="annotation text"/>
    <w:basedOn w:val="Normal"/>
    <w:link w:val="CommentTextChar"/>
    <w:unhideWhenUsed/>
    <w:rsid w:val="00644378"/>
    <w:pPr>
      <w:spacing w:line="240" w:lineRule="auto"/>
    </w:pPr>
    <w:rPr>
      <w:sz w:val="20"/>
      <w:szCs w:val="20"/>
    </w:rPr>
  </w:style>
  <w:style w:type="character" w:customStyle="1" w:styleId="CommentTextChar">
    <w:name w:val="Comment Text Char"/>
    <w:basedOn w:val="DefaultParagraphFont"/>
    <w:link w:val="CommentText"/>
    <w:rsid w:val="00644378"/>
    <w:rPr>
      <w:sz w:val="20"/>
      <w:szCs w:val="20"/>
    </w:rPr>
  </w:style>
  <w:style w:type="paragraph" w:styleId="CommentSubject">
    <w:name w:val="annotation subject"/>
    <w:basedOn w:val="CommentText"/>
    <w:next w:val="CommentText"/>
    <w:link w:val="CommentSubjectChar"/>
    <w:uiPriority w:val="99"/>
    <w:semiHidden/>
    <w:unhideWhenUsed/>
    <w:rsid w:val="00644378"/>
    <w:rPr>
      <w:b/>
      <w:bCs/>
    </w:rPr>
  </w:style>
  <w:style w:type="character" w:customStyle="1" w:styleId="CommentSubjectChar">
    <w:name w:val="Comment Subject Char"/>
    <w:basedOn w:val="CommentTextChar"/>
    <w:link w:val="CommentSubject"/>
    <w:uiPriority w:val="99"/>
    <w:semiHidden/>
    <w:rsid w:val="00644378"/>
    <w:rPr>
      <w:b/>
      <w:bCs/>
      <w:sz w:val="20"/>
      <w:szCs w:val="20"/>
    </w:rPr>
  </w:style>
  <w:style w:type="paragraph" w:styleId="BalloonText">
    <w:name w:val="Balloon Text"/>
    <w:basedOn w:val="Normal"/>
    <w:link w:val="BalloonTextChar"/>
    <w:uiPriority w:val="99"/>
    <w:semiHidden/>
    <w:unhideWhenUsed/>
    <w:rsid w:val="00644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378"/>
    <w:rPr>
      <w:rFonts w:ascii="Tahoma" w:hAnsi="Tahoma" w:cs="Tahoma"/>
      <w:sz w:val="16"/>
      <w:szCs w:val="16"/>
    </w:rPr>
  </w:style>
  <w:style w:type="paragraph" w:styleId="NormalWeb">
    <w:name w:val="Normal (Web)"/>
    <w:basedOn w:val="Normal"/>
    <w:uiPriority w:val="99"/>
    <w:rsid w:val="0064437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customStyle="1" w:styleId="apple-tab-span">
    <w:name w:val="apple-tab-span"/>
    <w:basedOn w:val="DefaultParagraphFont"/>
    <w:rsid w:val="00821D5F"/>
  </w:style>
  <w:style w:type="character" w:styleId="Hyperlink">
    <w:name w:val="Hyperlink"/>
    <w:uiPriority w:val="99"/>
    <w:rsid w:val="003172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A44"/>
    <w:pPr>
      <w:ind w:left="720"/>
      <w:contextualSpacing/>
    </w:pPr>
  </w:style>
  <w:style w:type="character" w:styleId="CommentReference">
    <w:name w:val="annotation reference"/>
    <w:basedOn w:val="DefaultParagraphFont"/>
    <w:uiPriority w:val="99"/>
    <w:semiHidden/>
    <w:unhideWhenUsed/>
    <w:rsid w:val="00644378"/>
    <w:rPr>
      <w:sz w:val="16"/>
      <w:szCs w:val="16"/>
    </w:rPr>
  </w:style>
  <w:style w:type="paragraph" w:styleId="CommentText">
    <w:name w:val="annotation text"/>
    <w:basedOn w:val="Normal"/>
    <w:link w:val="CommentTextChar"/>
    <w:unhideWhenUsed/>
    <w:rsid w:val="00644378"/>
    <w:pPr>
      <w:spacing w:line="240" w:lineRule="auto"/>
    </w:pPr>
    <w:rPr>
      <w:sz w:val="20"/>
      <w:szCs w:val="20"/>
    </w:rPr>
  </w:style>
  <w:style w:type="character" w:customStyle="1" w:styleId="CommentTextChar">
    <w:name w:val="Comment Text Char"/>
    <w:basedOn w:val="DefaultParagraphFont"/>
    <w:link w:val="CommentText"/>
    <w:rsid w:val="00644378"/>
    <w:rPr>
      <w:sz w:val="20"/>
      <w:szCs w:val="20"/>
    </w:rPr>
  </w:style>
  <w:style w:type="paragraph" w:styleId="CommentSubject">
    <w:name w:val="annotation subject"/>
    <w:basedOn w:val="CommentText"/>
    <w:next w:val="CommentText"/>
    <w:link w:val="CommentSubjectChar"/>
    <w:uiPriority w:val="99"/>
    <w:semiHidden/>
    <w:unhideWhenUsed/>
    <w:rsid w:val="00644378"/>
    <w:rPr>
      <w:b/>
      <w:bCs/>
    </w:rPr>
  </w:style>
  <w:style w:type="character" w:customStyle="1" w:styleId="CommentSubjectChar">
    <w:name w:val="Comment Subject Char"/>
    <w:basedOn w:val="CommentTextChar"/>
    <w:link w:val="CommentSubject"/>
    <w:uiPriority w:val="99"/>
    <w:semiHidden/>
    <w:rsid w:val="00644378"/>
    <w:rPr>
      <w:b/>
      <w:bCs/>
      <w:sz w:val="20"/>
      <w:szCs w:val="20"/>
    </w:rPr>
  </w:style>
  <w:style w:type="paragraph" w:styleId="BalloonText">
    <w:name w:val="Balloon Text"/>
    <w:basedOn w:val="Normal"/>
    <w:link w:val="BalloonTextChar"/>
    <w:uiPriority w:val="99"/>
    <w:semiHidden/>
    <w:unhideWhenUsed/>
    <w:rsid w:val="00644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378"/>
    <w:rPr>
      <w:rFonts w:ascii="Tahoma" w:hAnsi="Tahoma" w:cs="Tahoma"/>
      <w:sz w:val="16"/>
      <w:szCs w:val="16"/>
    </w:rPr>
  </w:style>
  <w:style w:type="paragraph" w:styleId="NormalWeb">
    <w:name w:val="Normal (Web)"/>
    <w:basedOn w:val="Normal"/>
    <w:uiPriority w:val="99"/>
    <w:rsid w:val="0064437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customStyle="1" w:styleId="apple-tab-span">
    <w:name w:val="apple-tab-span"/>
    <w:basedOn w:val="DefaultParagraphFont"/>
    <w:rsid w:val="00821D5F"/>
  </w:style>
  <w:style w:type="character" w:styleId="Hyperlink">
    <w:name w:val="Hyperlink"/>
    <w:uiPriority w:val="99"/>
    <w:rsid w:val="00317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zotero.org/google-docs/?vrSfc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2B4BD-6573-4684-AC9F-2BFE1BB7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2468</Words>
  <Characters>15552</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Universität Salzburg</Company>
  <LinksUpToDate>false</LinksUpToDate>
  <CharactersWithSpaces>17985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Rassi Elie</dc:creator>
  <cp:keywords/>
  <dc:description/>
  <cp:lastModifiedBy>El Rassi Elie</cp:lastModifiedBy>
  <cp:revision>7</cp:revision>
  <dcterms:created xsi:type="dcterms:W3CDTF">2019-05-10T13:57:00Z</dcterms:created>
  <dcterms:modified xsi:type="dcterms:W3CDTF">2019-05-14T19:18:00Z</dcterms:modified>
</cp:coreProperties>
</file>