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8F1101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8489F">
        <w:rPr>
          <w:rFonts w:ascii="Helvetica" w:hAnsi="Helvetica" w:cs="Arial"/>
          <w:b/>
          <w:i w:val="0"/>
          <w:sz w:val="22"/>
          <w:szCs w:val="22"/>
        </w:rPr>
        <w:t>60117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283A5A" w14:textId="77777777" w:rsidR="00E8489F" w:rsidRDefault="00DC058D" w:rsidP="00E8489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E8489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http://www.jove.com/files_upload.php?src=18335733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A23ABDC" w14:textId="77777777" w:rsidR="00E8489F" w:rsidRPr="00443081" w:rsidRDefault="00FA1A9D" w:rsidP="00E8489F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E8489F" w:rsidRPr="00443081">
        <w:rPr>
          <w:rFonts w:ascii="Helvetica" w:hAnsi="Helvetica" w:cs="Helvetica"/>
          <w:b/>
          <w:bCs/>
          <w:sz w:val="28"/>
          <w:szCs w:val="28"/>
        </w:rPr>
        <w:t>Human Adipose Tissue Micro-Fragmentation for Cell Phenotyping and Secretome Characterization</w:t>
      </w:r>
    </w:p>
    <w:p w14:paraId="681B53AA" w14:textId="77777777" w:rsidR="00FA1A9D" w:rsidRPr="00443081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2E6B25A" w14:textId="7A96A518" w:rsidR="00E8489F" w:rsidRPr="00443081" w:rsidRDefault="00FA1A9D" w:rsidP="00E8489F">
      <w:pPr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</w:pPr>
      <w:r w:rsidRPr="0099228F">
        <w:rPr>
          <w:rFonts w:ascii="Helvetica" w:hAnsi="Helvetica" w:cs="Helvetica"/>
          <w:b/>
          <w:bCs/>
          <w:sz w:val="28"/>
          <w:szCs w:val="28"/>
          <w:lang w:val="it-IT"/>
        </w:rPr>
        <w:t xml:space="preserve">Authors and Affiliations: </w:t>
      </w:r>
      <w:r w:rsidR="00E8489F" w:rsidRPr="00443081">
        <w:rPr>
          <w:rFonts w:ascii="Helvetica" w:hAnsi="Helvetica" w:cs="Helvetica"/>
          <w:b/>
          <w:bCs/>
          <w:sz w:val="28"/>
          <w:szCs w:val="28"/>
          <w:lang w:val="it-IT"/>
        </w:rPr>
        <w:t>Bianca Vezzani</w:t>
      </w:r>
      <w:r w:rsidR="00E8489F" w:rsidRPr="00443081"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  <w:t>1,2</w:t>
      </w:r>
      <w:r w:rsidR="00E8489F" w:rsidRPr="00443081">
        <w:rPr>
          <w:rFonts w:ascii="Helvetica" w:hAnsi="Helvetica" w:cs="Helvetica"/>
          <w:b/>
          <w:bCs/>
          <w:sz w:val="28"/>
          <w:szCs w:val="28"/>
          <w:lang w:val="it-IT"/>
        </w:rPr>
        <w:t>, Mario Gomez-Salazar</w:t>
      </w:r>
      <w:r w:rsidR="00E8489F" w:rsidRPr="00443081"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  <w:t>1</w:t>
      </w:r>
      <w:r w:rsidR="00E8489F" w:rsidRPr="00443081">
        <w:rPr>
          <w:rFonts w:ascii="Helvetica" w:hAnsi="Helvetica" w:cs="Helvetica"/>
          <w:b/>
          <w:bCs/>
          <w:sz w:val="28"/>
          <w:szCs w:val="28"/>
          <w:lang w:val="it-IT"/>
        </w:rPr>
        <w:t>, Joan Casamitjana</w:t>
      </w:r>
      <w:r w:rsidR="00E8489F" w:rsidRPr="00443081"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  <w:t>1</w:t>
      </w:r>
      <w:r w:rsidR="00E8489F" w:rsidRPr="00443081">
        <w:rPr>
          <w:rFonts w:ascii="Helvetica" w:hAnsi="Helvetica" w:cs="Helvetica"/>
          <w:b/>
          <w:bCs/>
          <w:sz w:val="28"/>
          <w:szCs w:val="28"/>
          <w:lang w:val="it-IT"/>
        </w:rPr>
        <w:t>, Carlo Tremolada</w:t>
      </w:r>
      <w:r w:rsidR="00E8489F" w:rsidRPr="00443081"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  <w:t>3</w:t>
      </w:r>
      <w:r w:rsidR="00E8489F" w:rsidRPr="00443081">
        <w:rPr>
          <w:rFonts w:ascii="Helvetica" w:hAnsi="Helvetica" w:cs="Helvetica"/>
          <w:b/>
          <w:bCs/>
          <w:sz w:val="28"/>
          <w:szCs w:val="28"/>
          <w:lang w:val="it-IT"/>
        </w:rPr>
        <w:t>, and Bruno Péault</w:t>
      </w:r>
      <w:r w:rsidR="00E8489F" w:rsidRPr="00443081">
        <w:rPr>
          <w:rFonts w:ascii="Helvetica" w:hAnsi="Helvetica" w:cs="Helvetica"/>
          <w:b/>
          <w:bCs/>
          <w:sz w:val="28"/>
          <w:szCs w:val="28"/>
          <w:vertAlign w:val="superscript"/>
          <w:lang w:val="it-IT"/>
        </w:rPr>
        <w:t>1,4</w:t>
      </w:r>
    </w:p>
    <w:p w14:paraId="57550541" w14:textId="77777777" w:rsidR="00E8489F" w:rsidRPr="00E8489F" w:rsidRDefault="00E8489F" w:rsidP="00E8489F">
      <w:pPr>
        <w:pStyle w:val="NormalWeb"/>
        <w:spacing w:before="0" w:after="0"/>
        <w:rPr>
          <w:rFonts w:ascii="Helvetica" w:hAnsi="Helvetica" w:cs="Helvetica"/>
          <w:color w:val="auto"/>
          <w:sz w:val="28"/>
          <w:szCs w:val="28"/>
          <w:vertAlign w:val="superscript"/>
          <w:lang w:val="it-IT"/>
        </w:rPr>
      </w:pPr>
    </w:p>
    <w:p w14:paraId="73B7714A" w14:textId="00489324" w:rsidR="00E8489F" w:rsidRPr="00E8489F" w:rsidRDefault="00E8489F" w:rsidP="00E8489F">
      <w:pPr>
        <w:pStyle w:val="NormalWeb"/>
        <w:spacing w:before="0" w:after="0"/>
        <w:rPr>
          <w:rFonts w:ascii="Helvetica" w:hAnsi="Helvetica" w:cs="Helvetica"/>
          <w:color w:val="auto"/>
          <w:sz w:val="28"/>
          <w:szCs w:val="28"/>
        </w:rPr>
      </w:pPr>
      <w:r w:rsidRPr="00E8489F">
        <w:rPr>
          <w:rFonts w:ascii="Helvetica" w:hAnsi="Helvetica" w:cs="Helvetica"/>
          <w:color w:val="auto"/>
          <w:sz w:val="28"/>
          <w:szCs w:val="28"/>
          <w:vertAlign w:val="superscript"/>
        </w:rPr>
        <w:t>1</w:t>
      </w:r>
      <w:r w:rsidRPr="00E8489F">
        <w:rPr>
          <w:rFonts w:ascii="Helvetica" w:hAnsi="Helvetica" w:cs="Helvetica"/>
          <w:color w:val="auto"/>
          <w:sz w:val="28"/>
          <w:szCs w:val="28"/>
        </w:rPr>
        <w:t>MRC Center for Regenerative Medicine, University of Edinburgh</w:t>
      </w:r>
    </w:p>
    <w:p w14:paraId="5F822C8D" w14:textId="03C66E78" w:rsidR="00E8489F" w:rsidRPr="00E8489F" w:rsidRDefault="00E8489F" w:rsidP="00E8489F">
      <w:pPr>
        <w:pStyle w:val="NormalWeb"/>
        <w:spacing w:before="0" w:after="0"/>
        <w:rPr>
          <w:rFonts w:ascii="Helvetica" w:hAnsi="Helvetica" w:cs="Helvetica"/>
          <w:color w:val="auto"/>
          <w:sz w:val="28"/>
          <w:szCs w:val="28"/>
        </w:rPr>
      </w:pPr>
      <w:r w:rsidRPr="00E8489F">
        <w:rPr>
          <w:rFonts w:ascii="Helvetica" w:hAnsi="Helvetica" w:cs="Helvetica"/>
          <w:color w:val="auto"/>
          <w:sz w:val="28"/>
          <w:szCs w:val="28"/>
          <w:vertAlign w:val="superscript"/>
        </w:rPr>
        <w:t>2</w:t>
      </w:r>
      <w:r w:rsidRPr="00E8489F">
        <w:rPr>
          <w:rFonts w:ascii="Helvetica" w:hAnsi="Helvetica" w:cs="Helvetica"/>
          <w:color w:val="auto"/>
          <w:sz w:val="28"/>
          <w:szCs w:val="28"/>
        </w:rPr>
        <w:t>Dept. of Morphology, Surgery and Experimental Medicine, Section of General Pathology, University of Ferrara</w:t>
      </w:r>
    </w:p>
    <w:p w14:paraId="1FF4030D" w14:textId="5693EEA6" w:rsidR="00E8489F" w:rsidRPr="00E8489F" w:rsidRDefault="00E8489F" w:rsidP="00E8489F">
      <w:pPr>
        <w:pStyle w:val="NormalWeb"/>
        <w:spacing w:before="0" w:after="0"/>
        <w:rPr>
          <w:rFonts w:ascii="Helvetica" w:hAnsi="Helvetica" w:cs="Helvetica"/>
          <w:color w:val="auto"/>
          <w:sz w:val="28"/>
          <w:szCs w:val="28"/>
        </w:rPr>
      </w:pPr>
      <w:r w:rsidRPr="00E8489F">
        <w:rPr>
          <w:rFonts w:ascii="Helvetica" w:hAnsi="Helvetica" w:cs="Helvetica"/>
          <w:color w:val="auto"/>
          <w:sz w:val="28"/>
          <w:szCs w:val="28"/>
          <w:vertAlign w:val="superscript"/>
        </w:rPr>
        <w:t>3</w:t>
      </w:r>
      <w:r w:rsidRPr="00E8489F">
        <w:rPr>
          <w:rFonts w:ascii="Helvetica" w:hAnsi="Helvetica" w:cs="Helvetica"/>
          <w:color w:val="auto"/>
          <w:sz w:val="28"/>
          <w:szCs w:val="28"/>
        </w:rPr>
        <w:t>Image Institute</w:t>
      </w:r>
    </w:p>
    <w:p w14:paraId="438F5ABF" w14:textId="6F25DDCA" w:rsidR="001C5334" w:rsidRPr="00E8489F" w:rsidRDefault="00E8489F" w:rsidP="00E8489F">
      <w:pPr>
        <w:rPr>
          <w:rFonts w:ascii="Helvetica" w:hAnsi="Helvetica" w:cs="Helvetica"/>
          <w:sz w:val="28"/>
          <w:szCs w:val="28"/>
        </w:rPr>
      </w:pPr>
      <w:r w:rsidRPr="00E8489F">
        <w:rPr>
          <w:rFonts w:ascii="Helvetica" w:hAnsi="Helvetica" w:cs="Helvetica"/>
          <w:sz w:val="28"/>
          <w:szCs w:val="28"/>
          <w:vertAlign w:val="superscript"/>
        </w:rPr>
        <w:t>4</w:t>
      </w:r>
      <w:r w:rsidRPr="00E8489F">
        <w:rPr>
          <w:rFonts w:ascii="Helvetica" w:hAnsi="Helvetica" w:cs="Helvetica"/>
          <w:sz w:val="28"/>
          <w:szCs w:val="28"/>
        </w:rPr>
        <w:t>Orthopaedic Hospital Research Center and Broad Stem Cell Research Center, David Geffen School of Medicine, University of California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198CCC9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3608DBF" w14:textId="77777777" w:rsidR="00E8489F" w:rsidRPr="00E8489F" w:rsidRDefault="00E8489F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E8489F">
        <w:rPr>
          <w:rFonts w:ascii="Helvetica" w:hAnsi="Helvetica" w:cs="Helvetica"/>
          <w:bCs/>
          <w:sz w:val="22"/>
          <w:szCs w:val="22"/>
        </w:rPr>
        <w:t xml:space="preserve">Bianca Vezzani </w:t>
      </w:r>
      <w:r w:rsidRPr="00E8489F">
        <w:rPr>
          <w:rFonts w:ascii="Helvetica" w:hAnsi="Helvetica" w:cs="Helvetica"/>
          <w:bCs/>
          <w:sz w:val="22"/>
          <w:szCs w:val="22"/>
        </w:rPr>
        <w:tab/>
      </w:r>
      <w:r w:rsidRPr="00E8489F">
        <w:rPr>
          <w:rFonts w:ascii="Helvetica" w:hAnsi="Helvetica" w:cs="Helvetica"/>
          <w:bCs/>
          <w:sz w:val="22"/>
          <w:szCs w:val="22"/>
        </w:rPr>
        <w:tab/>
      </w:r>
      <w:r w:rsidRPr="00E8489F">
        <w:rPr>
          <w:rFonts w:ascii="Helvetica" w:hAnsi="Helvetica" w:cs="Helvetica"/>
          <w:bCs/>
          <w:sz w:val="22"/>
          <w:szCs w:val="22"/>
        </w:rPr>
        <w:tab/>
      </w:r>
    </w:p>
    <w:p w14:paraId="499238D7" w14:textId="46AC06C9" w:rsidR="00E8489F" w:rsidRPr="00E8489F" w:rsidRDefault="00B73A51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E8489F" w:rsidRPr="00E8489F">
          <w:rPr>
            <w:rStyle w:val="Hyperlink"/>
            <w:rFonts w:ascii="Helvetica" w:hAnsi="Helvetica" w:cs="Helvetica"/>
            <w:sz w:val="22"/>
            <w:szCs w:val="22"/>
            <w:lang w:val="en-GB"/>
          </w:rPr>
          <w:t>vzzbnc@unife.it</w:t>
        </w:r>
      </w:hyperlink>
      <w:r w:rsidR="00E8489F" w:rsidRPr="00E8489F">
        <w:rPr>
          <w:rFonts w:ascii="Helvetica" w:hAnsi="Helvetica" w:cs="Helvetica"/>
          <w:sz w:val="22"/>
          <w:szCs w:val="22"/>
          <w:lang w:val="en-GB"/>
        </w:rPr>
        <w:t xml:space="preserve"> </w:t>
      </w:r>
    </w:p>
    <w:p w14:paraId="2A04CBC2" w14:textId="77777777" w:rsidR="001C5334" w:rsidRPr="00E8489F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1FAC34D" w:rsidR="00FA1A9D" w:rsidRPr="00E8489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8489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8489F">
        <w:rPr>
          <w:rFonts w:ascii="Helvetica" w:hAnsi="Helvetica" w:cs="Helvetica"/>
          <w:sz w:val="22"/>
          <w:szCs w:val="22"/>
        </w:rPr>
        <w:t xml:space="preserve"> </w:t>
      </w:r>
    </w:p>
    <w:p w14:paraId="036E2D2E" w14:textId="30049C1F" w:rsidR="00E8489F" w:rsidRPr="0099228F" w:rsidRDefault="00B73A51" w:rsidP="00E8489F">
      <w:pP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</w:pPr>
      <w:hyperlink r:id="rId10" w:history="1">
        <w:r w:rsidR="00E8489F" w:rsidRPr="0099228F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s1264804@sms.ed.ac.uk</w:t>
        </w:r>
      </w:hyperlink>
      <w:r w:rsidR="00E8489F" w:rsidRPr="0099228F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</w:p>
    <w:p w14:paraId="2723907D" w14:textId="14E9D810" w:rsidR="00E8489F" w:rsidRPr="00E8489F" w:rsidRDefault="00B73A51" w:rsidP="00E8489F">
      <w:pPr>
        <w:rPr>
          <w:rFonts w:ascii="Helvetica" w:hAnsi="Helvetica" w:cs="Helvetica"/>
          <w:sz w:val="22"/>
          <w:szCs w:val="22"/>
          <w:lang w:val="en-GB"/>
        </w:rPr>
      </w:pPr>
      <w:hyperlink r:id="rId11" w:history="1">
        <w:r w:rsidR="00E8489F" w:rsidRPr="00E8489F">
          <w:rPr>
            <w:rStyle w:val="Hyperlink"/>
            <w:rFonts w:ascii="Helvetica" w:hAnsi="Helvetica" w:cs="Helvetica"/>
            <w:sz w:val="22"/>
            <w:szCs w:val="22"/>
            <w:lang w:val="en-GB"/>
          </w:rPr>
          <w:t>s1478844@sms.ed.ac.uk</w:t>
        </w:r>
      </w:hyperlink>
    </w:p>
    <w:p w14:paraId="2BC324DF" w14:textId="0AC4AA12" w:rsidR="00E8489F" w:rsidRPr="0099228F" w:rsidRDefault="00B73A51" w:rsidP="00E8489F">
      <w:pPr>
        <w:rPr>
          <w:rFonts w:ascii="Helvetica" w:hAnsi="Helvetica" w:cs="Helvetica"/>
          <w:sz w:val="22"/>
          <w:szCs w:val="22"/>
          <w:lang w:val="en-GB"/>
        </w:rPr>
      </w:pPr>
      <w:hyperlink r:id="rId12" w:history="1">
        <w:r w:rsidR="00E8489F" w:rsidRPr="0099228F">
          <w:rPr>
            <w:rStyle w:val="Hyperlink"/>
            <w:rFonts w:ascii="Helvetica" w:hAnsi="Helvetica" w:cs="Helvetica"/>
            <w:sz w:val="22"/>
            <w:szCs w:val="22"/>
            <w:lang w:val="en-GB"/>
          </w:rPr>
          <w:t>carlo.tremolada@gmail.com</w:t>
        </w:r>
      </w:hyperlink>
    </w:p>
    <w:p w14:paraId="1C23544A" w14:textId="166826CD" w:rsidR="00E8489F" w:rsidRPr="00E8489F" w:rsidRDefault="00B73A51" w:rsidP="00E8489F">
      <w:pPr>
        <w:rPr>
          <w:rFonts w:ascii="Helvetica" w:hAnsi="Helvetica" w:cs="Helvetica"/>
          <w:sz w:val="22"/>
          <w:szCs w:val="22"/>
        </w:rPr>
      </w:pPr>
      <w:hyperlink r:id="rId13" w:history="1">
        <w:r w:rsidR="00E8489F" w:rsidRPr="0099228F">
          <w:rPr>
            <w:rStyle w:val="Hyperlink"/>
            <w:rFonts w:ascii="Helvetica" w:hAnsi="Helvetica" w:cs="Helvetica"/>
            <w:bCs/>
            <w:sz w:val="22"/>
            <w:szCs w:val="22"/>
            <w:lang w:val="en-GB"/>
          </w:rPr>
          <w:t>bpeault@mednet.ucla.edu</w:t>
        </w:r>
      </w:hyperlink>
      <w:r w:rsidR="00E8489F" w:rsidRPr="0099228F">
        <w:rPr>
          <w:rFonts w:ascii="Helvetica" w:hAnsi="Helvetica" w:cs="Helvetica"/>
          <w:bCs/>
          <w:sz w:val="22"/>
          <w:szCs w:val="22"/>
          <w:lang w:val="en-GB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E4BA811" w14:textId="7F39191D" w:rsidR="00FE1AFD" w:rsidRPr="00FE1AFD" w:rsidRDefault="00FA1A9D" w:rsidP="00EF2C83">
      <w:pPr>
        <w:spacing w:before="120"/>
        <w:rPr>
          <w:rFonts w:ascii="Helvetica" w:hAnsi="Helvetica"/>
          <w:sz w:val="22"/>
        </w:rPr>
      </w:pPr>
      <w:r w:rsidRPr="008166A0">
        <w:rPr>
          <w:rFonts w:ascii="Helvetica" w:hAnsi="Helvetica"/>
          <w:b/>
          <w:sz w:val="22"/>
        </w:rPr>
        <w:t xml:space="preserve">1. </w:t>
      </w:r>
      <w:r w:rsidRPr="008166A0">
        <w:rPr>
          <w:rFonts w:ascii="Helvetica" w:hAnsi="Helvetica"/>
          <w:sz w:val="22"/>
        </w:rPr>
        <w:t xml:space="preserve">Microscopy: Does your protocol </w:t>
      </w:r>
      <w:r w:rsidR="00EF2C83" w:rsidRPr="008166A0">
        <w:rPr>
          <w:rFonts w:ascii="Helvetica" w:hAnsi="Helvetica"/>
          <w:sz w:val="22"/>
        </w:rPr>
        <w:t>require JoVE to film through your microscope? N</w:t>
      </w:r>
      <w:r w:rsidR="00AA7FB3" w:rsidRPr="008166A0">
        <w:rPr>
          <w:rFonts w:ascii="Helvetica" w:hAnsi="Helvetica"/>
          <w:sz w:val="22"/>
        </w:rPr>
        <w:t xml:space="preserve"> </w:t>
      </w:r>
    </w:p>
    <w:p w14:paraId="142BA829" w14:textId="59C8B563" w:rsidR="00FA1A9D" w:rsidRPr="008166A0" w:rsidRDefault="00FA1A9D" w:rsidP="00EF2C83">
      <w:pPr>
        <w:spacing w:before="120"/>
        <w:rPr>
          <w:rFonts w:ascii="Helvetica" w:hAnsi="Helvetica"/>
          <w:bCs/>
          <w:sz w:val="22"/>
        </w:rPr>
      </w:pPr>
      <w:r w:rsidRPr="008166A0">
        <w:rPr>
          <w:rFonts w:ascii="Helvetica" w:hAnsi="Helvetica"/>
          <w:b/>
          <w:sz w:val="22"/>
        </w:rPr>
        <w:t xml:space="preserve">2. </w:t>
      </w:r>
      <w:r w:rsidRPr="008166A0">
        <w:rPr>
          <w:rFonts w:ascii="Helvetica" w:hAnsi="Helvetica"/>
          <w:sz w:val="22"/>
        </w:rPr>
        <w:t xml:space="preserve">Does your protocol </w:t>
      </w:r>
      <w:r w:rsidR="00C46FC2" w:rsidRPr="008166A0">
        <w:rPr>
          <w:rFonts w:ascii="Helvetica" w:hAnsi="Helvetica"/>
          <w:sz w:val="22"/>
        </w:rPr>
        <w:t>demonstrate</w:t>
      </w:r>
      <w:r w:rsidRPr="008166A0">
        <w:rPr>
          <w:rFonts w:ascii="Helvetica" w:hAnsi="Helvetica"/>
          <w:sz w:val="22"/>
        </w:rPr>
        <w:t xml:space="preserve"> software usage? </w:t>
      </w:r>
      <w:r w:rsidR="00EF2C83" w:rsidRPr="008166A0">
        <w:rPr>
          <w:rFonts w:ascii="Helvetica" w:hAnsi="Helvetica"/>
          <w:bCs/>
          <w:sz w:val="22"/>
        </w:rPr>
        <w:t>N</w:t>
      </w:r>
    </w:p>
    <w:p w14:paraId="25D994A7" w14:textId="12560028" w:rsidR="00FA1A9D" w:rsidRDefault="00FA1A9D" w:rsidP="003A293E">
      <w:pPr>
        <w:spacing w:before="120"/>
        <w:rPr>
          <w:rFonts w:ascii="Helvetica" w:hAnsi="Helvetica"/>
          <w:sz w:val="22"/>
        </w:rPr>
      </w:pPr>
      <w:r w:rsidRPr="008166A0">
        <w:rPr>
          <w:rFonts w:ascii="Helvetica" w:hAnsi="Helvetica"/>
          <w:b/>
          <w:sz w:val="22"/>
        </w:rPr>
        <w:t>3.</w:t>
      </w:r>
      <w:r w:rsidRPr="008166A0">
        <w:rPr>
          <w:rFonts w:ascii="Helvetica" w:hAnsi="Helvetica"/>
          <w:sz w:val="22"/>
        </w:rPr>
        <w:t xml:space="preserve"> 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</w:t>
      </w:r>
    </w:p>
    <w:p w14:paraId="0850CAE3" w14:textId="1E58D043" w:rsidR="008166A0" w:rsidRPr="008166A0" w:rsidRDefault="008166A0" w:rsidP="003A293E">
      <w:pPr>
        <w:spacing w:before="120"/>
        <w:rPr>
          <w:rFonts w:ascii="Helvetica" w:hAnsi="Helvetica"/>
          <w:b/>
          <w:bCs/>
          <w:sz w:val="22"/>
        </w:rPr>
      </w:pPr>
      <w:r w:rsidRPr="001F3418">
        <w:rPr>
          <w:rFonts w:ascii="Helvetica" w:hAnsi="Helvetica"/>
          <w:sz w:val="22"/>
        </w:rPr>
        <w:t>2.2., 2.3.,</w:t>
      </w:r>
      <w:r w:rsidRPr="008166A0">
        <w:rPr>
          <w:rFonts w:ascii="Helvetica" w:hAnsi="Helvetica"/>
          <w:b/>
          <w:bCs/>
          <w:sz w:val="22"/>
        </w:rPr>
        <w:t xml:space="preserve"> </w:t>
      </w:r>
      <w:r w:rsidRPr="00B07C57">
        <w:rPr>
          <w:rFonts w:ascii="Helvetica" w:hAnsi="Helvetica"/>
          <w:sz w:val="22"/>
        </w:rPr>
        <w:t>3.7.-3.9., 3.13.</w:t>
      </w:r>
    </w:p>
    <w:p w14:paraId="5A5EE1E0" w14:textId="0839CDC8" w:rsidR="00FA1A9D" w:rsidRPr="000C5A7D" w:rsidRDefault="00FA1A9D" w:rsidP="003A293E">
      <w:pPr>
        <w:spacing w:before="120"/>
        <w:rPr>
          <w:rFonts w:ascii="Helvetica" w:hAnsi="Helvetica"/>
          <w:sz w:val="22"/>
        </w:rPr>
      </w:pPr>
      <w:r w:rsidRPr="000C5A7D">
        <w:rPr>
          <w:rFonts w:ascii="Helvetica" w:hAnsi="Helvetica"/>
          <w:b/>
          <w:sz w:val="22"/>
        </w:rPr>
        <w:t>4.</w:t>
      </w:r>
      <w:r w:rsidRPr="000C5A7D">
        <w:rPr>
          <w:rFonts w:ascii="Helvetica" w:hAnsi="Helvetica"/>
          <w:sz w:val="22"/>
        </w:rPr>
        <w:t xml:space="preserve"> </w:t>
      </w:r>
      <w:r w:rsidRPr="008166A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0C5A7D">
        <w:rPr>
          <w:rFonts w:ascii="Helvetica" w:hAnsi="Helvetica"/>
          <w:sz w:val="22"/>
        </w:rPr>
        <w:t xml:space="preserve">? </w:t>
      </w:r>
    </w:p>
    <w:p w14:paraId="38A08C3D" w14:textId="0A561277" w:rsidR="003A293E" w:rsidRPr="00000CE3" w:rsidRDefault="003A293E" w:rsidP="003A293E">
      <w:pPr>
        <w:spacing w:before="120"/>
        <w:rPr>
          <w:rFonts w:ascii="Helvetica" w:hAnsi="Helvetica"/>
          <w:sz w:val="22"/>
        </w:rPr>
      </w:pPr>
      <w:r w:rsidRPr="00000CE3">
        <w:rPr>
          <w:rFonts w:ascii="Helvetica" w:hAnsi="Helvetica"/>
          <w:sz w:val="22"/>
        </w:rPr>
        <w:t>2.</w:t>
      </w:r>
      <w:r w:rsidR="008166A0" w:rsidRPr="00000CE3">
        <w:rPr>
          <w:rFonts w:ascii="Helvetica" w:hAnsi="Helvetica"/>
          <w:sz w:val="22"/>
        </w:rPr>
        <w:t xml:space="preserve">2. </w:t>
      </w:r>
      <w:r w:rsidRPr="00000CE3">
        <w:rPr>
          <w:rFonts w:ascii="Helvetica" w:hAnsi="Helvetica"/>
          <w:sz w:val="22"/>
        </w:rPr>
        <w:t>It can be difficult to get inside the adipose tissue due to sample hardness. Pinch the adipose tissue sample from the cutaneous part</w:t>
      </w:r>
      <w:r w:rsidR="00D73494" w:rsidRPr="00000CE3">
        <w:rPr>
          <w:rFonts w:ascii="Helvetica" w:hAnsi="Helvetica"/>
          <w:sz w:val="22"/>
        </w:rPr>
        <w:t xml:space="preserve"> near one edge. Firmly insert the canula from the pinched edge.</w:t>
      </w:r>
    </w:p>
    <w:p w14:paraId="050C36D4" w14:textId="08C28AFF" w:rsidR="00FA1A9D" w:rsidRPr="00000CE3" w:rsidRDefault="003A293E" w:rsidP="008166A0">
      <w:pPr>
        <w:spacing w:before="120"/>
        <w:rPr>
          <w:rFonts w:ascii="Helvetica" w:hAnsi="Helvetica"/>
          <w:sz w:val="22"/>
        </w:rPr>
      </w:pPr>
      <w:r w:rsidRPr="00000CE3">
        <w:rPr>
          <w:rFonts w:ascii="Helvetica" w:hAnsi="Helvetica"/>
          <w:sz w:val="22"/>
        </w:rPr>
        <w:t>2.</w:t>
      </w:r>
      <w:r w:rsidR="008166A0" w:rsidRPr="00000CE3">
        <w:rPr>
          <w:rFonts w:ascii="Helvetica" w:hAnsi="Helvetica"/>
          <w:sz w:val="22"/>
        </w:rPr>
        <w:t xml:space="preserve">3. </w:t>
      </w:r>
      <w:r w:rsidRPr="00000CE3">
        <w:rPr>
          <w:rFonts w:ascii="Helvetica" w:hAnsi="Helvetica"/>
          <w:sz w:val="22"/>
        </w:rPr>
        <w:t xml:space="preserve">It is important to handle the adipose tissue sample </w:t>
      </w:r>
      <w:r w:rsidR="007F6AFB" w:rsidRPr="00000CE3">
        <w:rPr>
          <w:rFonts w:ascii="Helvetica" w:hAnsi="Helvetica"/>
          <w:sz w:val="22"/>
        </w:rPr>
        <w:t xml:space="preserve">firmly </w:t>
      </w:r>
      <w:r w:rsidRPr="00000CE3">
        <w:rPr>
          <w:rFonts w:ascii="Helvetica" w:hAnsi="Helvetica"/>
          <w:sz w:val="22"/>
        </w:rPr>
        <w:t>during the lipoaspiration. Push firmly with one hand on the cutaneous part of the sample while keeping the suction of the syringe with the othe</w:t>
      </w:r>
      <w:r w:rsidR="001C2858" w:rsidRPr="00000CE3">
        <w:rPr>
          <w:rFonts w:ascii="Helvetica" w:hAnsi="Helvetica"/>
          <w:sz w:val="22"/>
        </w:rPr>
        <w:t>r,</w:t>
      </w:r>
      <w:r w:rsidRPr="00000CE3">
        <w:rPr>
          <w:rFonts w:ascii="Helvetica" w:hAnsi="Helvetica"/>
          <w:sz w:val="22"/>
        </w:rPr>
        <w:t xml:space="preserve"> making radial movements. </w:t>
      </w:r>
      <w:r w:rsidR="00D73494" w:rsidRPr="00000CE3">
        <w:rPr>
          <w:rFonts w:ascii="Helvetica" w:hAnsi="Helvetica"/>
          <w:sz w:val="22"/>
        </w:rPr>
        <w:t xml:space="preserve">If no </w:t>
      </w:r>
      <w:r w:rsidR="001C2858" w:rsidRPr="00000CE3">
        <w:rPr>
          <w:rFonts w:ascii="Helvetica" w:hAnsi="Helvetica"/>
          <w:sz w:val="22"/>
        </w:rPr>
        <w:t xml:space="preserve">fat </w:t>
      </w:r>
      <w:r w:rsidR="00D73494" w:rsidRPr="00000CE3">
        <w:rPr>
          <w:rFonts w:ascii="Helvetica" w:hAnsi="Helvetica"/>
          <w:sz w:val="22"/>
        </w:rPr>
        <w:t>is getting out please consider another saline solution injection.</w:t>
      </w:r>
    </w:p>
    <w:p w14:paraId="40A01E6F" w14:textId="2F8771B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F874BA">
        <w:rPr>
          <w:rFonts w:ascii="Helvetica" w:hAnsi="Helvetica"/>
          <w:b/>
          <w:sz w:val="22"/>
        </w:rPr>
        <w:t>5.</w:t>
      </w:r>
      <w:r w:rsidRPr="00F874BA">
        <w:rPr>
          <w:rFonts w:ascii="Helvetica" w:hAnsi="Helvetica"/>
          <w:sz w:val="22"/>
        </w:rPr>
        <w:t xml:space="preserve"> </w:t>
      </w:r>
      <w:r w:rsidRPr="008166A0">
        <w:rPr>
          <w:rFonts w:ascii="Helvetica" w:hAnsi="Helvetica"/>
          <w:sz w:val="22"/>
        </w:rPr>
        <w:t xml:space="preserve">Will the filming </w:t>
      </w:r>
      <w:r w:rsidRPr="008166A0">
        <w:rPr>
          <w:rFonts w:ascii="Helvetica" w:hAnsi="Helvetica"/>
          <w:sz w:val="22"/>
          <w:szCs w:val="22"/>
        </w:rPr>
        <w:t>need to take place in multiple locations</w:t>
      </w:r>
      <w:r w:rsidR="001461AF" w:rsidRPr="008166A0">
        <w:rPr>
          <w:rFonts w:ascii="Helvetica" w:hAnsi="Helvetica"/>
          <w:sz w:val="22"/>
          <w:szCs w:val="22"/>
        </w:rPr>
        <w:t xml:space="preserve"> (greater than walking distance)</w:t>
      </w:r>
      <w:r w:rsidRPr="008166A0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D73494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6B0C806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59A65EDC" w14:textId="242374BB" w:rsidR="00E26820" w:rsidRPr="00576B9B" w:rsidRDefault="00576B9B" w:rsidP="00576B9B">
      <w:pPr>
        <w:rPr>
          <w:rFonts w:ascii="Helvetica" w:hAnsi="Helvetica" w:cs="Arial"/>
          <w:bCs/>
          <w:sz w:val="22"/>
          <w:szCs w:val="22"/>
        </w:rPr>
      </w:pPr>
      <w:r w:rsidRPr="00576B9B">
        <w:rPr>
          <w:rFonts w:ascii="Helvetica" w:hAnsi="Helvetica" w:cs="Arial"/>
          <w:bCs/>
          <w:sz w:val="22"/>
          <w:szCs w:val="22"/>
          <w:highlight w:val="green"/>
        </w:rPr>
        <w:t xml:space="preserve">(Author Comment: </w:t>
      </w:r>
      <w:r w:rsidR="00E26820" w:rsidRPr="00576B9B">
        <w:rPr>
          <w:rFonts w:ascii="Helvetica" w:hAnsi="Helvetica" w:cs="Arial"/>
          <w:bCs/>
          <w:sz w:val="22"/>
          <w:szCs w:val="22"/>
          <w:highlight w:val="green"/>
        </w:rPr>
        <w:t xml:space="preserve">Bruno Peault make </w:t>
      </w:r>
      <w:r>
        <w:rPr>
          <w:rFonts w:ascii="Helvetica" w:hAnsi="Helvetica" w:cs="Arial"/>
          <w:bCs/>
          <w:sz w:val="22"/>
          <w:szCs w:val="22"/>
          <w:highlight w:val="green"/>
        </w:rPr>
        <w:t>minor changes</w:t>
      </w:r>
      <w:r w:rsidR="00E26820" w:rsidRPr="00576B9B">
        <w:rPr>
          <w:rFonts w:ascii="Helvetica" w:hAnsi="Helvetica" w:cs="Arial"/>
          <w:bCs/>
          <w:sz w:val="22"/>
          <w:szCs w:val="22"/>
          <w:highlight w:val="green"/>
        </w:rPr>
        <w:t xml:space="preserve"> to his statements at his convenience</w:t>
      </w:r>
      <w:r w:rsidRPr="00576B9B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0DEFFCD" w14:textId="77777777" w:rsidR="00000CE3" w:rsidRDefault="005C3D2A" w:rsidP="00000CE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  <w:u w:val="single"/>
        </w:rPr>
        <w:t>Bruno Peault</w:t>
      </w:r>
      <w:r w:rsidR="000D35D9" w:rsidRPr="00E2379C">
        <w:rPr>
          <w:rFonts w:ascii="Helvetica" w:hAnsi="Helvetica" w:cs="Arial"/>
          <w:sz w:val="22"/>
          <w:szCs w:val="22"/>
        </w:rPr>
        <w:t xml:space="preserve">: </w:t>
      </w:r>
      <w:r w:rsidR="00D73494" w:rsidRPr="00E2379C">
        <w:rPr>
          <w:rFonts w:ascii="Helvetica" w:hAnsi="Helvetica" w:cs="Arial"/>
          <w:sz w:val="22"/>
          <w:szCs w:val="22"/>
        </w:rPr>
        <w:t xml:space="preserve">This protocol allows the </w:t>
      </w:r>
      <w:r w:rsidR="00000CE3">
        <w:rPr>
          <w:rFonts w:ascii="Helvetica" w:hAnsi="Helvetica" w:cs="Arial"/>
          <w:sz w:val="22"/>
          <w:szCs w:val="22"/>
        </w:rPr>
        <w:t>acquisition</w:t>
      </w:r>
      <w:r w:rsidR="00D73494" w:rsidRPr="00E2379C">
        <w:rPr>
          <w:rFonts w:ascii="Helvetica" w:hAnsi="Helvetica" w:cs="Arial"/>
          <w:sz w:val="22"/>
          <w:szCs w:val="22"/>
        </w:rPr>
        <w:t xml:space="preserve"> of sub-millimeter clusters of adipose tissue suitable for in vivo transplantation, in vitro culture, </w:t>
      </w:r>
      <w:r w:rsidR="00000CE3">
        <w:rPr>
          <w:rFonts w:ascii="Helvetica" w:hAnsi="Helvetica" w:cs="Arial"/>
          <w:sz w:val="22"/>
          <w:szCs w:val="22"/>
        </w:rPr>
        <w:t>or</w:t>
      </w:r>
      <w:r w:rsidR="00D73494" w:rsidRPr="00E2379C">
        <w:rPr>
          <w:rFonts w:ascii="Helvetica" w:hAnsi="Helvetica" w:cs="Arial"/>
          <w:sz w:val="22"/>
          <w:szCs w:val="22"/>
        </w:rPr>
        <w:t xml:space="preserve"> further cell isolation and characterization</w:t>
      </w:r>
      <w:r w:rsidR="00E2379C" w:rsidRPr="00E2379C">
        <w:rPr>
          <w:rFonts w:ascii="Helvetica" w:hAnsi="Helvetica" w:cs="Arial"/>
          <w:sz w:val="22"/>
          <w:szCs w:val="22"/>
        </w:rPr>
        <w:t xml:space="preserve"> </w:t>
      </w:r>
      <w:r w:rsidR="00E2379C" w:rsidRPr="00E2379C">
        <w:rPr>
          <w:rFonts w:ascii="Helvetica" w:hAnsi="Helvetica" w:cs="Arial"/>
          <w:b/>
          <w:bCs/>
          <w:sz w:val="22"/>
          <w:szCs w:val="22"/>
        </w:rPr>
        <w:t>[1]</w:t>
      </w:r>
      <w:r w:rsidR="00E2379C" w:rsidRPr="00E2379C">
        <w:rPr>
          <w:rFonts w:ascii="Helvetica" w:hAnsi="Helvetica" w:cs="Arial"/>
          <w:sz w:val="22"/>
          <w:szCs w:val="22"/>
        </w:rPr>
        <w:t>.</w:t>
      </w:r>
    </w:p>
    <w:p w14:paraId="1003FD00" w14:textId="77777777" w:rsidR="00000CE3" w:rsidRPr="00000CE3" w:rsidRDefault="00000CE3" w:rsidP="00000CE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56081B16" w:rsidR="00FD64B9" w:rsidRPr="00000CE3" w:rsidRDefault="00FD64B9" w:rsidP="00000CE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0CE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E2379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D87D80" w14:textId="77777777" w:rsidR="00000CE3" w:rsidRDefault="005C3D2A" w:rsidP="00000CE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  <w:u w:val="single"/>
        </w:rPr>
        <w:t>Bruno Peault</w:t>
      </w:r>
      <w:r w:rsidR="000D35D9" w:rsidRPr="00E2379C">
        <w:rPr>
          <w:rFonts w:ascii="Helvetica" w:hAnsi="Helvetica" w:cs="Arial"/>
          <w:sz w:val="22"/>
          <w:szCs w:val="22"/>
        </w:rPr>
        <w:t>:</w:t>
      </w:r>
      <w:r w:rsidR="00D73494" w:rsidRPr="00E2379C">
        <w:rPr>
          <w:rFonts w:ascii="Helvetica" w:hAnsi="Helvetica" w:cs="Arial"/>
          <w:sz w:val="22"/>
          <w:szCs w:val="22"/>
        </w:rPr>
        <w:t xml:space="preserve"> This technique is enzyme free and</w:t>
      </w:r>
      <w:r w:rsidR="008620D3" w:rsidRPr="00E2379C">
        <w:rPr>
          <w:rFonts w:ascii="Helvetica" w:hAnsi="Helvetica" w:cs="Arial"/>
          <w:sz w:val="22"/>
          <w:szCs w:val="22"/>
        </w:rPr>
        <w:t xml:space="preserve"> allows </w:t>
      </w:r>
      <w:r w:rsidR="00000CE3">
        <w:rPr>
          <w:rFonts w:ascii="Helvetica" w:hAnsi="Helvetica" w:cs="Arial"/>
          <w:sz w:val="22"/>
          <w:szCs w:val="22"/>
        </w:rPr>
        <w:t>the quick and efficient</w:t>
      </w:r>
      <w:r w:rsidR="008620D3" w:rsidRPr="00E2379C">
        <w:rPr>
          <w:rFonts w:ascii="Helvetica" w:hAnsi="Helvetica" w:cs="Arial"/>
          <w:sz w:val="22"/>
          <w:szCs w:val="22"/>
        </w:rPr>
        <w:t xml:space="preserve"> process</w:t>
      </w:r>
      <w:r w:rsidR="00000CE3">
        <w:rPr>
          <w:rFonts w:ascii="Helvetica" w:hAnsi="Helvetica" w:cs="Arial"/>
          <w:sz w:val="22"/>
          <w:szCs w:val="22"/>
        </w:rPr>
        <w:t>ing of</w:t>
      </w:r>
      <w:r w:rsidR="008620D3" w:rsidRPr="00E2379C">
        <w:rPr>
          <w:rFonts w:ascii="Helvetica" w:hAnsi="Helvetica" w:cs="Arial"/>
          <w:sz w:val="22"/>
          <w:szCs w:val="22"/>
        </w:rPr>
        <w:t xml:space="preserve"> adipose tissue</w:t>
      </w:r>
      <w:r w:rsidR="00000CE3">
        <w:rPr>
          <w:rFonts w:ascii="Helvetica" w:hAnsi="Helvetica" w:cs="Arial"/>
          <w:sz w:val="22"/>
          <w:szCs w:val="22"/>
        </w:rPr>
        <w:t xml:space="preserve"> while </w:t>
      </w:r>
      <w:r w:rsidR="008620D3" w:rsidRPr="00E2379C">
        <w:rPr>
          <w:rFonts w:ascii="Helvetica" w:hAnsi="Helvetica" w:cs="Arial"/>
          <w:sz w:val="22"/>
          <w:szCs w:val="22"/>
        </w:rPr>
        <w:t>keeping the microvasculature intact</w:t>
      </w:r>
      <w:r w:rsidR="00E2379C" w:rsidRPr="00E2379C">
        <w:rPr>
          <w:rFonts w:ascii="Helvetica" w:hAnsi="Helvetica" w:cs="Arial"/>
          <w:sz w:val="22"/>
          <w:szCs w:val="22"/>
        </w:rPr>
        <w:t xml:space="preserve"> </w:t>
      </w:r>
      <w:r w:rsidR="00E2379C" w:rsidRPr="00E2379C">
        <w:rPr>
          <w:rFonts w:ascii="Helvetica" w:hAnsi="Helvetica" w:cs="Arial"/>
          <w:b/>
          <w:bCs/>
          <w:sz w:val="22"/>
          <w:szCs w:val="22"/>
        </w:rPr>
        <w:t>[1]</w:t>
      </w:r>
      <w:r w:rsidR="00E2379C" w:rsidRPr="00E2379C">
        <w:rPr>
          <w:rFonts w:ascii="Helvetica" w:hAnsi="Helvetica" w:cs="Arial"/>
          <w:sz w:val="22"/>
          <w:szCs w:val="22"/>
        </w:rPr>
        <w:t>.</w:t>
      </w:r>
    </w:p>
    <w:p w14:paraId="5D92FFF5" w14:textId="77777777" w:rsidR="00000CE3" w:rsidRPr="00000CE3" w:rsidRDefault="00000CE3" w:rsidP="00000CE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E0BEE8A" w14:textId="5D533E89" w:rsidR="00FD64B9" w:rsidRPr="00000CE3" w:rsidRDefault="00FD64B9" w:rsidP="00000CE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0CE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E2379C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 xml:space="preserve">- All interview statements may be edited for </w:t>
      </w:r>
      <w:r w:rsidR="00DC058D" w:rsidRPr="00E2379C">
        <w:rPr>
          <w:rFonts w:ascii="Helvetica" w:hAnsi="Helvetica" w:cs="Arial"/>
          <w:b/>
          <w:sz w:val="22"/>
          <w:szCs w:val="22"/>
        </w:rPr>
        <w:t>length and clarity.</w:t>
      </w:r>
    </w:p>
    <w:p w14:paraId="75F18465" w14:textId="77777777" w:rsidR="00330F1B" w:rsidRPr="00E2379C" w:rsidRDefault="00330F1B" w:rsidP="00E2379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9966833" w14:textId="1497BEBD" w:rsidR="00000CE3" w:rsidRPr="00000CE3" w:rsidRDefault="00BD7C2E" w:rsidP="00000CE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  <w:u w:val="single"/>
        </w:rPr>
        <w:t>Bianca Vezzani</w:t>
      </w:r>
      <w:r w:rsidR="00DC7D3A" w:rsidRPr="00E2379C">
        <w:rPr>
          <w:rFonts w:ascii="Helvetica" w:hAnsi="Helvetica" w:cs="Arial"/>
          <w:sz w:val="22"/>
          <w:szCs w:val="22"/>
        </w:rPr>
        <w:t xml:space="preserve">: </w:t>
      </w:r>
      <w:r w:rsidR="00D73494" w:rsidRPr="00E2379C">
        <w:rPr>
          <w:rFonts w:ascii="Helvetica" w:hAnsi="Helvetica" w:cs="Arial"/>
          <w:sz w:val="22"/>
          <w:szCs w:val="22"/>
        </w:rPr>
        <w:t xml:space="preserve">This </w:t>
      </w:r>
      <w:r w:rsidR="00D73494" w:rsidRPr="00E2379C">
        <w:rPr>
          <w:rFonts w:ascii="Helvetica" w:hAnsi="Helvetica"/>
          <w:sz w:val="22"/>
          <w:szCs w:val="22"/>
        </w:rPr>
        <w:t xml:space="preserve">closed system technology is an easy-to-use </w:t>
      </w:r>
      <w:r w:rsidR="00000CE3">
        <w:rPr>
          <w:rFonts w:ascii="Helvetica" w:hAnsi="Helvetica"/>
          <w:sz w:val="22"/>
          <w:szCs w:val="22"/>
        </w:rPr>
        <w:t xml:space="preserve">technique for </w:t>
      </w:r>
      <w:r w:rsidR="00D73494" w:rsidRPr="00E2379C">
        <w:rPr>
          <w:rFonts w:ascii="Helvetica" w:hAnsi="Helvetica"/>
          <w:sz w:val="22"/>
          <w:szCs w:val="22"/>
        </w:rPr>
        <w:t>harvest</w:t>
      </w:r>
      <w:r w:rsidR="00000CE3">
        <w:rPr>
          <w:rFonts w:ascii="Helvetica" w:hAnsi="Helvetica"/>
          <w:sz w:val="22"/>
          <w:szCs w:val="22"/>
        </w:rPr>
        <w:t>ing</w:t>
      </w:r>
      <w:r w:rsidR="00D73494" w:rsidRPr="00E2379C">
        <w:rPr>
          <w:rFonts w:ascii="Helvetica" w:hAnsi="Helvetica"/>
          <w:sz w:val="22"/>
          <w:szCs w:val="22"/>
        </w:rPr>
        <w:t>, process</w:t>
      </w:r>
      <w:r w:rsidR="00000CE3">
        <w:rPr>
          <w:rFonts w:ascii="Helvetica" w:hAnsi="Helvetica"/>
          <w:sz w:val="22"/>
          <w:szCs w:val="22"/>
        </w:rPr>
        <w:t>ing</w:t>
      </w:r>
      <w:r w:rsidR="00D73494" w:rsidRPr="00E2379C">
        <w:rPr>
          <w:rFonts w:ascii="Helvetica" w:hAnsi="Helvetica"/>
          <w:sz w:val="22"/>
          <w:szCs w:val="22"/>
        </w:rPr>
        <w:t>, and re-inject</w:t>
      </w:r>
      <w:r w:rsidR="00000CE3">
        <w:rPr>
          <w:rFonts w:ascii="Helvetica" w:hAnsi="Helvetica"/>
          <w:sz w:val="22"/>
          <w:szCs w:val="22"/>
        </w:rPr>
        <w:t>ing</w:t>
      </w:r>
      <w:r w:rsidR="00D73494" w:rsidRPr="00E2379C">
        <w:rPr>
          <w:rFonts w:ascii="Helvetica" w:hAnsi="Helvetica"/>
          <w:sz w:val="22"/>
          <w:szCs w:val="22"/>
        </w:rPr>
        <w:t xml:space="preserve"> refined fat tissue </w:t>
      </w:r>
      <w:r w:rsidRPr="00E2379C">
        <w:rPr>
          <w:rFonts w:ascii="Helvetica" w:hAnsi="Helvetica"/>
          <w:sz w:val="22"/>
          <w:szCs w:val="22"/>
        </w:rPr>
        <w:t>intra-operatively and can be successfully applied in cosmetics, orthopedics, proctology</w:t>
      </w:r>
      <w:r w:rsidR="00000CE3">
        <w:rPr>
          <w:rFonts w:ascii="Helvetica" w:hAnsi="Helvetica"/>
          <w:sz w:val="22"/>
          <w:szCs w:val="22"/>
        </w:rPr>
        <w:t>,</w:t>
      </w:r>
      <w:r w:rsidRPr="00E2379C">
        <w:rPr>
          <w:rFonts w:ascii="Helvetica" w:hAnsi="Helvetica"/>
          <w:sz w:val="22"/>
          <w:szCs w:val="22"/>
        </w:rPr>
        <w:t xml:space="preserve"> and gynecology</w:t>
      </w:r>
      <w:r w:rsidR="00E2379C" w:rsidRPr="00E2379C">
        <w:rPr>
          <w:rFonts w:ascii="Helvetica" w:hAnsi="Helvetica"/>
          <w:sz w:val="22"/>
          <w:szCs w:val="22"/>
        </w:rPr>
        <w:t xml:space="preserve"> </w:t>
      </w:r>
      <w:r w:rsidR="00E2379C" w:rsidRPr="00E2379C">
        <w:rPr>
          <w:rFonts w:ascii="Helvetica" w:hAnsi="Helvetica"/>
          <w:b/>
          <w:bCs/>
          <w:sz w:val="22"/>
          <w:szCs w:val="22"/>
        </w:rPr>
        <w:t>[1]</w:t>
      </w:r>
      <w:r w:rsidRPr="00E2379C">
        <w:rPr>
          <w:rFonts w:ascii="Helvetica" w:hAnsi="Helvetica"/>
          <w:sz w:val="22"/>
          <w:szCs w:val="22"/>
        </w:rPr>
        <w:t xml:space="preserve">. </w:t>
      </w:r>
    </w:p>
    <w:p w14:paraId="323AE2B3" w14:textId="77777777" w:rsidR="00000CE3" w:rsidRPr="00000CE3" w:rsidRDefault="00000CE3" w:rsidP="00000CE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04C0B8" w14:textId="3A282C5E" w:rsidR="008D7A48" w:rsidRPr="00000CE3" w:rsidRDefault="008D7A48" w:rsidP="00000CE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0CE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E2379C" w:rsidRDefault="00511F52" w:rsidP="00000CE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87D04C" w14:textId="501ED333" w:rsidR="00000CE3" w:rsidRDefault="00BD7C2E" w:rsidP="00000CE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  <w:u w:val="single"/>
        </w:rPr>
        <w:t>Bianca Vezzani</w:t>
      </w:r>
      <w:r w:rsidR="00DC7D3A" w:rsidRPr="00E2379C">
        <w:rPr>
          <w:rFonts w:ascii="Helvetica" w:hAnsi="Helvetica" w:cs="Arial"/>
          <w:sz w:val="22"/>
          <w:szCs w:val="22"/>
        </w:rPr>
        <w:t>:</w:t>
      </w:r>
      <w:r w:rsidRPr="00E2379C">
        <w:rPr>
          <w:rFonts w:ascii="Helvetica" w:hAnsi="Helvetica" w:cs="Arial"/>
          <w:sz w:val="22"/>
          <w:szCs w:val="22"/>
        </w:rPr>
        <w:t xml:space="preserve"> This method</w:t>
      </w:r>
      <w:r w:rsidR="008620D3" w:rsidRPr="00E2379C">
        <w:rPr>
          <w:rFonts w:ascii="Helvetica" w:hAnsi="Helvetica" w:cs="Arial"/>
          <w:sz w:val="22"/>
          <w:szCs w:val="22"/>
        </w:rPr>
        <w:t xml:space="preserve"> </w:t>
      </w:r>
      <w:r w:rsidRPr="00E2379C">
        <w:rPr>
          <w:rFonts w:ascii="Helvetica" w:hAnsi="Helvetica" w:cs="Arial"/>
          <w:sz w:val="22"/>
          <w:szCs w:val="22"/>
        </w:rPr>
        <w:t>allows further stud</w:t>
      </w:r>
      <w:r w:rsidR="00000CE3">
        <w:rPr>
          <w:rFonts w:ascii="Helvetica" w:hAnsi="Helvetica" w:cs="Arial"/>
          <w:sz w:val="22"/>
          <w:szCs w:val="22"/>
        </w:rPr>
        <w:t>y</w:t>
      </w:r>
      <w:r w:rsidR="008620D3" w:rsidRPr="00E2379C">
        <w:rPr>
          <w:rFonts w:ascii="Helvetica" w:hAnsi="Helvetica" w:cs="Arial"/>
          <w:sz w:val="22"/>
          <w:szCs w:val="22"/>
        </w:rPr>
        <w:t xml:space="preserve"> </w:t>
      </w:r>
      <w:r w:rsidR="00000CE3">
        <w:rPr>
          <w:rFonts w:ascii="Helvetica" w:hAnsi="Helvetica" w:cs="Arial"/>
          <w:sz w:val="22"/>
          <w:szCs w:val="22"/>
        </w:rPr>
        <w:t>of</w:t>
      </w:r>
      <w:r w:rsidRPr="00E2379C">
        <w:rPr>
          <w:rFonts w:ascii="Helvetica" w:hAnsi="Helvetica" w:cs="Arial"/>
          <w:sz w:val="22"/>
          <w:szCs w:val="22"/>
        </w:rPr>
        <w:t xml:space="preserve"> the impact </w:t>
      </w:r>
      <w:r w:rsidR="008620D3" w:rsidRPr="00E2379C">
        <w:rPr>
          <w:rFonts w:ascii="Helvetica" w:hAnsi="Helvetica" w:cs="Arial"/>
          <w:sz w:val="22"/>
          <w:szCs w:val="22"/>
        </w:rPr>
        <w:t>of fat in tissue regeneration</w:t>
      </w:r>
      <w:r w:rsidR="00E2379C" w:rsidRPr="00E2379C">
        <w:rPr>
          <w:rFonts w:ascii="Helvetica" w:hAnsi="Helvetica" w:cs="Arial"/>
          <w:sz w:val="22"/>
          <w:szCs w:val="22"/>
        </w:rPr>
        <w:t xml:space="preserve"> </w:t>
      </w:r>
      <w:r w:rsidR="00E2379C" w:rsidRPr="00E2379C">
        <w:rPr>
          <w:rFonts w:ascii="Helvetica" w:hAnsi="Helvetica" w:cs="Arial"/>
          <w:b/>
          <w:bCs/>
          <w:sz w:val="22"/>
          <w:szCs w:val="22"/>
        </w:rPr>
        <w:t>[1]</w:t>
      </w:r>
      <w:r w:rsidR="00E2379C" w:rsidRPr="00E2379C">
        <w:rPr>
          <w:rFonts w:ascii="Helvetica" w:hAnsi="Helvetica" w:cs="Arial"/>
          <w:sz w:val="22"/>
          <w:szCs w:val="22"/>
        </w:rPr>
        <w:t>.</w:t>
      </w:r>
    </w:p>
    <w:p w14:paraId="19215DFD" w14:textId="77777777" w:rsidR="00000CE3" w:rsidRPr="00000CE3" w:rsidRDefault="00000CE3" w:rsidP="00000CE3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654EBFCF" w:rsidR="00336C61" w:rsidRPr="00000CE3" w:rsidRDefault="008D7A48" w:rsidP="00000CE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00CE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E2379C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E2379C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E2379C">
        <w:rPr>
          <w:rFonts w:ascii="Helvetica" w:hAnsi="Helvetica" w:cs="Arial"/>
          <w:b/>
          <w:sz w:val="22"/>
          <w:szCs w:val="22"/>
        </w:rPr>
        <w:t>trator</w:t>
      </w:r>
      <w:r w:rsidR="00DC7D3A" w:rsidRPr="00E2379C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E2379C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E2379C" w:rsidRDefault="00330F1B" w:rsidP="00E2379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75B7C3C" w:rsidR="00CE10F2" w:rsidRPr="00E2379C" w:rsidRDefault="005C3D2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2379C">
        <w:rPr>
          <w:rFonts w:ascii="Helvetica" w:hAnsi="Helvetica" w:cs="Arial"/>
          <w:b/>
          <w:sz w:val="22"/>
          <w:szCs w:val="22"/>
          <w:u w:val="single"/>
        </w:rPr>
        <w:t>Bruno Peault</w:t>
      </w:r>
      <w:r w:rsidR="00FD1497" w:rsidRPr="00E2379C">
        <w:rPr>
          <w:rFonts w:ascii="Helvetica" w:hAnsi="Helvetica" w:cs="Arial"/>
          <w:sz w:val="22"/>
          <w:szCs w:val="22"/>
        </w:rPr>
        <w:t xml:space="preserve">: </w:t>
      </w:r>
      <w:r w:rsidR="00CE10F2" w:rsidRPr="00E2379C">
        <w:rPr>
          <w:rFonts w:ascii="Helvetica" w:hAnsi="Helvetica" w:cs="Arial"/>
          <w:sz w:val="22"/>
          <w:szCs w:val="22"/>
        </w:rPr>
        <w:t xml:space="preserve">Demonstrating the procedure </w:t>
      </w:r>
      <w:r w:rsidR="00E2379C" w:rsidRPr="00E2379C">
        <w:rPr>
          <w:rFonts w:ascii="Helvetica" w:hAnsi="Helvetica" w:cs="Arial"/>
          <w:sz w:val="22"/>
          <w:szCs w:val="22"/>
        </w:rPr>
        <w:t>with</w:t>
      </w:r>
      <w:r w:rsidRPr="00E2379C">
        <w:rPr>
          <w:rFonts w:ascii="Helvetica" w:hAnsi="Helvetica" w:cs="Arial"/>
          <w:sz w:val="22"/>
          <w:szCs w:val="22"/>
        </w:rPr>
        <w:t xml:space="preserve"> Bianca Vezzani</w:t>
      </w:r>
      <w:r w:rsidR="00E2379C" w:rsidRPr="00E2379C">
        <w:rPr>
          <w:rFonts w:ascii="Helvetica" w:hAnsi="Helvetica" w:cs="Arial"/>
          <w:sz w:val="22"/>
          <w:szCs w:val="22"/>
        </w:rPr>
        <w:t xml:space="preserve"> will </w:t>
      </w:r>
      <w:r w:rsidR="00E714E1">
        <w:rPr>
          <w:rFonts w:ascii="Helvetica" w:hAnsi="Helvetica" w:cs="Arial"/>
          <w:sz w:val="22"/>
          <w:szCs w:val="22"/>
        </w:rPr>
        <w:t xml:space="preserve">be </w:t>
      </w:r>
      <w:r w:rsidRPr="00E2379C">
        <w:rPr>
          <w:rFonts w:ascii="Helvetica" w:hAnsi="Helvetica" w:cs="Arial"/>
          <w:sz w:val="22"/>
          <w:szCs w:val="22"/>
          <w:u w:val="single"/>
        </w:rPr>
        <w:t>Mario Gomez-Salazar</w:t>
      </w:r>
      <w:r w:rsidR="00FA48AF" w:rsidRPr="00E2379C">
        <w:rPr>
          <w:rFonts w:ascii="Helvetica" w:hAnsi="Helvetica" w:cs="Arial"/>
          <w:sz w:val="22"/>
          <w:szCs w:val="22"/>
        </w:rPr>
        <w:t>,</w:t>
      </w:r>
      <w:r w:rsidRPr="00E2379C">
        <w:rPr>
          <w:rFonts w:ascii="Helvetica" w:hAnsi="Helvetica" w:cs="Arial"/>
          <w:sz w:val="22"/>
          <w:szCs w:val="22"/>
        </w:rPr>
        <w:t xml:space="preserve"> a PhD student </w:t>
      </w:r>
      <w:r w:rsidR="00E2379C" w:rsidRPr="00E2379C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E2379C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E2379C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B4765D2" w:rsidR="00336C61" w:rsidRDefault="00EA60D4" w:rsidP="005C3D2A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5C3D2A">
        <w:rPr>
          <w:rFonts w:ascii="Helvetica" w:hAnsi="Helvetica" w:cs="Arial"/>
          <w:sz w:val="22"/>
          <w:szCs w:val="22"/>
        </w:rPr>
        <w:t xml:space="preserve">the </w:t>
      </w:r>
      <w:r w:rsidR="005C3D2A" w:rsidRPr="005C3D2A">
        <w:rPr>
          <w:rFonts w:ascii="Helvetica" w:hAnsi="Helvetica" w:cs="Arial"/>
          <w:sz w:val="22"/>
          <w:szCs w:val="22"/>
        </w:rPr>
        <w:t xml:space="preserve">South East Scotland Research Ethics </w:t>
      </w:r>
      <w:r w:rsidR="00E2379C">
        <w:rPr>
          <w:rFonts w:ascii="Helvetica" w:hAnsi="Helvetica" w:cs="Arial"/>
          <w:sz w:val="22"/>
          <w:szCs w:val="22"/>
        </w:rPr>
        <w:t>Committee.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05F2A3C" w14:textId="7D09B37F" w:rsidR="00443081" w:rsidRPr="002406F8" w:rsidRDefault="00443081" w:rsidP="00E63BA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E63BA2">
        <w:rPr>
          <w:rFonts w:ascii="Helvetica" w:hAnsi="Helvetica" w:cs="Helvetica"/>
          <w:b/>
          <w:i w:val="0"/>
          <w:iCs/>
          <w:sz w:val="22"/>
          <w:szCs w:val="22"/>
        </w:rPr>
        <w:t xml:space="preserve">Subcutaneous </w:t>
      </w:r>
      <w:r w:rsidR="00E63BA2">
        <w:rPr>
          <w:rFonts w:ascii="Helvetica" w:hAnsi="Helvetica" w:cs="Helvetica"/>
          <w:b/>
          <w:i w:val="0"/>
          <w:iCs/>
          <w:sz w:val="22"/>
          <w:szCs w:val="22"/>
        </w:rPr>
        <w:t>A</w:t>
      </w:r>
      <w:r w:rsidRPr="00E63BA2">
        <w:rPr>
          <w:rFonts w:ascii="Helvetica" w:hAnsi="Helvetica" w:cs="Helvetica"/>
          <w:b/>
          <w:i w:val="0"/>
          <w:iCs/>
          <w:sz w:val="22"/>
          <w:szCs w:val="22"/>
        </w:rPr>
        <w:t xml:space="preserve">bdominal </w:t>
      </w:r>
      <w:r w:rsidR="00E63BA2">
        <w:rPr>
          <w:rFonts w:ascii="Helvetica" w:hAnsi="Helvetica" w:cs="Helvetica"/>
          <w:b/>
          <w:i w:val="0"/>
          <w:iCs/>
          <w:sz w:val="22"/>
          <w:szCs w:val="22"/>
        </w:rPr>
        <w:t>A</w:t>
      </w:r>
      <w:r w:rsidRPr="00E63BA2">
        <w:rPr>
          <w:rFonts w:ascii="Helvetica" w:hAnsi="Helvetica" w:cs="Helvetica"/>
          <w:b/>
          <w:i w:val="0"/>
          <w:iCs/>
          <w:sz w:val="22"/>
          <w:szCs w:val="22"/>
        </w:rPr>
        <w:t xml:space="preserve">dipose </w:t>
      </w:r>
      <w:r w:rsidR="00E63BA2">
        <w:rPr>
          <w:rFonts w:ascii="Helvetica" w:hAnsi="Helvetica" w:cs="Helvetica"/>
          <w:b/>
          <w:i w:val="0"/>
          <w:iCs/>
          <w:sz w:val="22"/>
          <w:szCs w:val="22"/>
        </w:rPr>
        <w:t>T</w:t>
      </w:r>
      <w:r w:rsidRPr="00E63BA2">
        <w:rPr>
          <w:rFonts w:ascii="Helvetica" w:hAnsi="Helvetica" w:cs="Helvetica"/>
          <w:b/>
          <w:i w:val="0"/>
          <w:iCs/>
          <w:sz w:val="22"/>
          <w:szCs w:val="22"/>
        </w:rPr>
        <w:t xml:space="preserve">issue </w:t>
      </w:r>
      <w:r w:rsidR="00E63BA2">
        <w:rPr>
          <w:rFonts w:ascii="Helvetica" w:hAnsi="Helvetica" w:cs="Helvetica"/>
          <w:b/>
          <w:i w:val="0"/>
          <w:iCs/>
          <w:sz w:val="22"/>
          <w:szCs w:val="22"/>
        </w:rPr>
        <w:t>C</w:t>
      </w:r>
      <w:r w:rsidRPr="00E63BA2">
        <w:rPr>
          <w:rFonts w:ascii="Helvetica" w:hAnsi="Helvetica" w:cs="Helvetica"/>
          <w:b/>
          <w:i w:val="0"/>
          <w:iCs/>
          <w:sz w:val="22"/>
          <w:szCs w:val="22"/>
        </w:rPr>
        <w:t>ollection</w:t>
      </w:r>
    </w:p>
    <w:p w14:paraId="7A501415" w14:textId="383548FF" w:rsidR="00443081" w:rsidRPr="002406F8" w:rsidRDefault="002406F8" w:rsidP="002406F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Working under aseptic conditions, within 16 hours of harvesting, </w:t>
      </w:r>
      <w:r w:rsidRPr="002406F8">
        <w:rPr>
          <w:rFonts w:ascii="Helvetica" w:hAnsi="Helvetica" w:cs="Helvetica"/>
          <w:i w:val="0"/>
          <w:iCs/>
          <w:sz w:val="22"/>
          <w:szCs w:val="22"/>
        </w:rPr>
        <w:t>p</w:t>
      </w:r>
      <w:r w:rsidR="00443081" w:rsidRPr="002406F8">
        <w:rPr>
          <w:rFonts w:ascii="Helvetica" w:hAnsi="Helvetica" w:cs="Helvetica"/>
          <w:i w:val="0"/>
          <w:iCs/>
          <w:sz w:val="22"/>
          <w:szCs w:val="22"/>
        </w:rPr>
        <w:t>lace the abdominoplasty sample on top of a surgical cloth with the skin facing upward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use a </w:t>
      </w:r>
      <w:r w:rsidRPr="002406F8">
        <w:rPr>
          <w:rFonts w:ascii="Helvetica" w:hAnsi="Helvetica" w:cs="Helvetica"/>
          <w:i w:val="0"/>
          <w:iCs/>
          <w:sz w:val="22"/>
          <w:szCs w:val="22"/>
        </w:rPr>
        <w:t>disposable tissue infiltration cannula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to inject 50-100 milliliters of 37-degree-Celsius 0.9% sodium chloride solution </w:t>
      </w:r>
      <w:r w:rsidRPr="002406F8">
        <w:rPr>
          <w:rFonts w:ascii="Helvetica" w:hAnsi="Helvetica" w:cs="Helvetica"/>
          <w:i w:val="0"/>
          <w:iCs/>
          <w:sz w:val="22"/>
          <w:szCs w:val="22"/>
        </w:rPr>
        <w:t>into the subcutaneous adipose tissue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</w:t>
      </w:r>
      <w:r w:rsidR="00000CE3">
        <w:rPr>
          <w:rFonts w:ascii="Helvetica" w:hAnsi="Helvetica" w:cs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AFC58AA" w14:textId="1E088D1D" w:rsidR="002406F8" w:rsidRPr="002406F8" w:rsidRDefault="002406F8" w:rsidP="002406F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WIDE: Talent placing sample onto cloth</w:t>
      </w:r>
    </w:p>
    <w:p w14:paraId="0E3B9207" w14:textId="020B9E05" w:rsidR="00163371" w:rsidRPr="00576B9B" w:rsidRDefault="002406F8" w:rsidP="00163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NaCl being injected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Handle sample from cutaneous port</w:t>
      </w:r>
    </w:p>
    <w:p w14:paraId="12B9C464" w14:textId="1D888DCF" w:rsidR="00163371" w:rsidRPr="00163371" w:rsidRDefault="00576B9B" w:rsidP="0016337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76B9B">
        <w:rPr>
          <w:rFonts w:ascii="Helvetica" w:hAnsi="Helvetica" w:cs="Helvetica"/>
          <w:bCs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 w:cs="Helvetica"/>
          <w:bCs/>
          <w:i w:val="0"/>
          <w:iCs/>
          <w:sz w:val="22"/>
          <w:szCs w:val="22"/>
        </w:rPr>
        <w:t xml:space="preserve">: </w:t>
      </w:r>
      <w:r w:rsidR="00163371" w:rsidRPr="00576B9B">
        <w:rPr>
          <w:rFonts w:ascii="Helvetica" w:hAnsi="Helvetica" w:cs="Helvetica"/>
          <w:bCs/>
          <w:i w:val="0"/>
          <w:iCs/>
          <w:sz w:val="22"/>
          <w:szCs w:val="22"/>
        </w:rPr>
        <w:t>Same as 2.2 but</w:t>
      </w:r>
      <w:r w:rsidR="00163371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CU</w:t>
      </w:r>
    </w:p>
    <w:p w14:paraId="47CAF639" w14:textId="77777777" w:rsidR="00443081" w:rsidRPr="00562409" w:rsidRDefault="00443081" w:rsidP="002406F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2FA2BC28" w14:textId="0E68A44A" w:rsidR="002406F8" w:rsidRDefault="00000CE3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onnect a 10</w:t>
      </w:r>
      <w:r w:rsidR="002406F8">
        <w:rPr>
          <w:rFonts w:ascii="Helvetica" w:hAnsi="Helvetica" w:cs="Helvetica"/>
          <w:color w:val="auto"/>
          <w:sz w:val="22"/>
          <w:szCs w:val="22"/>
        </w:rPr>
        <w:t>-milliliter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Luer lock syringe to a disposable liposuction cannula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and, grasping the sample at </w:t>
      </w:r>
      <w:r w:rsidR="00151F70">
        <w:rPr>
          <w:rFonts w:ascii="Helvetica" w:hAnsi="Helvetica" w:cs="Helvetica"/>
          <w:color w:val="auto"/>
          <w:sz w:val="22"/>
          <w:szCs w:val="22"/>
        </w:rPr>
        <w:t>the</w:t>
      </w:r>
      <w:r>
        <w:rPr>
          <w:rFonts w:ascii="Helvetica" w:hAnsi="Helvetica" w:cs="Helvetica"/>
          <w:color w:val="auto"/>
          <w:sz w:val="22"/>
          <w:szCs w:val="22"/>
        </w:rPr>
        <w:t xml:space="preserve"> cutaneous region near </w:t>
      </w:r>
      <w:r w:rsidR="00151F70">
        <w:rPr>
          <w:rFonts w:ascii="Helvetica" w:hAnsi="Helvetica" w:cs="Helvetica"/>
          <w:color w:val="auto"/>
          <w:sz w:val="22"/>
          <w:szCs w:val="22"/>
        </w:rPr>
        <w:t>an</w:t>
      </w:r>
      <w:r>
        <w:rPr>
          <w:rFonts w:ascii="Helvetica" w:hAnsi="Helvetica" w:cs="Helvetica"/>
          <w:color w:val="auto"/>
          <w:sz w:val="22"/>
          <w:szCs w:val="22"/>
        </w:rPr>
        <w:t xml:space="preserve"> edge of the sample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 w:cs="Helvetica"/>
          <w:color w:val="auto"/>
          <w:sz w:val="22"/>
          <w:szCs w:val="22"/>
        </w:rPr>
        <w:t>,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carefully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introduce the cannula </w:t>
      </w:r>
      <w:r w:rsidR="002406F8">
        <w:rPr>
          <w:rFonts w:ascii="Helvetica" w:hAnsi="Helvetica" w:cs="Helvetica"/>
          <w:color w:val="auto"/>
          <w:sz w:val="22"/>
          <w:szCs w:val="22"/>
        </w:rPr>
        <w:t>into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the adipose tissue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3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3689193C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BAF2C88" w14:textId="22E58B37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connect syringe to cannula</w:t>
      </w:r>
      <w:r w:rsidR="00000CE3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000CE3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000CE3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  <w:r w:rsidR="00576B9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[Shots 2.2.1 – 2.2.3 combined]</w:t>
      </w:r>
    </w:p>
    <w:p w14:paraId="73CAC753" w14:textId="399DFE3C" w:rsidR="00000CE3" w:rsidRDefault="00000CE3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Sample being pinched</w:t>
      </w:r>
      <w:r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</w:p>
    <w:p w14:paraId="6BA43C49" w14:textId="7304EFDF" w:rsidR="002406F8" w:rsidRPr="00576B9B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Cannula being introduced</w:t>
      </w:r>
      <w:r w:rsidR="00000CE3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</w:p>
    <w:p w14:paraId="62B681C3" w14:textId="77777777" w:rsidR="002406F8" w:rsidRDefault="002406F8" w:rsidP="002406F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573F953B" w14:textId="24B07A3E" w:rsidR="002406F8" w:rsidRDefault="00443081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 xml:space="preserve">Once </w:t>
      </w:r>
      <w:r w:rsidR="00000CE3">
        <w:rPr>
          <w:rFonts w:ascii="Helvetica" w:hAnsi="Helvetica" w:cs="Helvetica"/>
          <w:color w:val="auto"/>
          <w:sz w:val="22"/>
          <w:szCs w:val="22"/>
        </w:rPr>
        <w:t>the cannula is inside the tissue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, </w:t>
      </w:r>
      <w:r w:rsidR="002406F8">
        <w:rPr>
          <w:rFonts w:ascii="Helvetica" w:hAnsi="Helvetica" w:cs="Helvetica"/>
          <w:color w:val="auto"/>
          <w:sz w:val="22"/>
          <w:szCs w:val="22"/>
        </w:rPr>
        <w:t>extract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the plunger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and </w:t>
      </w:r>
      <w:r w:rsidR="00000CE3">
        <w:rPr>
          <w:rFonts w:ascii="Helvetica" w:hAnsi="Helvetica" w:cs="Helvetica"/>
          <w:color w:val="auto"/>
          <w:sz w:val="22"/>
          <w:szCs w:val="22"/>
        </w:rPr>
        <w:t>move the cannula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Pr="00562409">
        <w:rPr>
          <w:rFonts w:ascii="Helvetica" w:hAnsi="Helvetica" w:cs="Helvetica"/>
          <w:color w:val="auto"/>
          <w:sz w:val="22"/>
          <w:szCs w:val="22"/>
        </w:rPr>
        <w:t>radia</w:t>
      </w:r>
      <w:r w:rsidR="00000CE3">
        <w:rPr>
          <w:rFonts w:ascii="Helvetica" w:hAnsi="Helvetica" w:cs="Helvetica"/>
          <w:color w:val="auto"/>
          <w:sz w:val="22"/>
          <w:szCs w:val="22"/>
        </w:rPr>
        <w:t>lly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000CE3">
        <w:rPr>
          <w:rFonts w:ascii="Helvetica" w:hAnsi="Helvetica" w:cs="Helvetica"/>
          <w:color w:val="auto"/>
          <w:sz w:val="22"/>
          <w:szCs w:val="22"/>
        </w:rPr>
        <w:t>within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the adipose tissue sample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4AA2E842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AC92F75" w14:textId="7581B8A3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Plunger being extracted</w:t>
      </w:r>
      <w:r w:rsidR="00000CE3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  <w:r w:rsidR="00576B9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[Shots 2.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.1 – 2.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6D4659A2" w14:textId="3CBEEB9C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Syringe being moved/adipose being aspirated</w:t>
      </w:r>
      <w:r w:rsidR="00000CE3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Important/d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ifficult step</w:t>
      </w:r>
    </w:p>
    <w:p w14:paraId="5AC8BDF1" w14:textId="77777777" w:rsidR="00000CE3" w:rsidRDefault="00000CE3" w:rsidP="00000CE3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59D202F3" w14:textId="0504194F" w:rsidR="00000CE3" w:rsidRPr="00000CE3" w:rsidRDefault="00000CE3" w:rsidP="00000CE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000CE3">
        <w:rPr>
          <w:rFonts w:ascii="Helvetica" w:hAnsi="Helvetica" w:cs="Helvetica"/>
          <w:b/>
          <w:bCs/>
          <w:color w:val="auto"/>
          <w:sz w:val="22"/>
          <w:szCs w:val="22"/>
          <w:u w:val="single"/>
        </w:rPr>
        <w:t>Bianca Vezzani</w:t>
      </w:r>
      <w:r>
        <w:rPr>
          <w:rFonts w:ascii="Helvetica" w:hAnsi="Helvetica" w:cs="Helvetica"/>
          <w:color w:val="auto"/>
          <w:sz w:val="22"/>
          <w:szCs w:val="22"/>
        </w:rPr>
        <w:t>:</w:t>
      </w:r>
      <w:r w:rsidRPr="00000CE3">
        <w:rPr>
          <w:rFonts w:ascii="Helvetica" w:hAnsi="Helvetica"/>
          <w:sz w:val="22"/>
        </w:rPr>
        <w:t xml:space="preserve"> It is important to handle the adipose tissue sample firmly during the lipoaspiration. If no fat is </w:t>
      </w:r>
      <w:r>
        <w:rPr>
          <w:rFonts w:ascii="Helvetica" w:hAnsi="Helvetica"/>
          <w:sz w:val="22"/>
        </w:rPr>
        <w:t>collected,</w:t>
      </w:r>
      <w:r w:rsidRPr="00000CE3">
        <w:rPr>
          <w:rFonts w:ascii="Helvetica" w:hAnsi="Helvetica"/>
          <w:sz w:val="22"/>
        </w:rPr>
        <w:t xml:space="preserve"> consider </w:t>
      </w:r>
      <w:r>
        <w:rPr>
          <w:rFonts w:ascii="Helvetica" w:hAnsi="Helvetica"/>
          <w:sz w:val="22"/>
        </w:rPr>
        <w:t xml:space="preserve">performing an additional </w:t>
      </w:r>
      <w:r w:rsidRPr="00000CE3">
        <w:rPr>
          <w:rFonts w:ascii="Helvetica" w:hAnsi="Helvetica"/>
          <w:sz w:val="22"/>
        </w:rPr>
        <w:t>saline solution injection</w:t>
      </w:r>
      <w:r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b/>
          <w:bCs/>
          <w:sz w:val="22"/>
        </w:rPr>
        <w:t>[1]</w:t>
      </w:r>
      <w:r>
        <w:rPr>
          <w:rFonts w:ascii="Helvetica" w:hAnsi="Helvetica"/>
          <w:sz w:val="22"/>
        </w:rPr>
        <w:t>.</w:t>
      </w:r>
    </w:p>
    <w:p w14:paraId="7D708B7E" w14:textId="77777777" w:rsidR="00000CE3" w:rsidRPr="00000CE3" w:rsidRDefault="00000CE3" w:rsidP="00000CE3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3EE3535A" w14:textId="76610E71" w:rsidR="00000CE3" w:rsidRPr="00000CE3" w:rsidRDefault="00000CE3" w:rsidP="00000CE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365288D" w14:textId="77777777" w:rsidR="002406F8" w:rsidRDefault="002406F8" w:rsidP="002406F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CF32AB6" w14:textId="03C6C6EA" w:rsidR="00443081" w:rsidRDefault="002406F8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When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the syringe is full of lipoaspirate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>, c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arefully remove the cannula from the tissue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[2]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and </w:t>
      </w:r>
      <w:r>
        <w:rPr>
          <w:rFonts w:ascii="Helvetica" w:hAnsi="Helvetica" w:cs="Helvetica"/>
          <w:color w:val="auto"/>
          <w:sz w:val="22"/>
          <w:szCs w:val="22"/>
        </w:rPr>
        <w:t>replace the full syringe with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a new empty syringe</w:t>
      </w:r>
      <w:r w:rsidR="00000CE3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51F70">
        <w:rPr>
          <w:rFonts w:ascii="Helvetica" w:hAnsi="Helvetica" w:cs="Helvetica"/>
          <w:color w:val="auto"/>
          <w:sz w:val="22"/>
          <w:szCs w:val="22"/>
        </w:rPr>
        <w:t>until</w:t>
      </w:r>
      <w:r w:rsidR="00000CE3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51F70">
        <w:rPr>
          <w:rFonts w:ascii="Helvetica" w:hAnsi="Helvetica" w:cs="Helvetica"/>
          <w:color w:val="auto"/>
          <w:sz w:val="22"/>
          <w:szCs w:val="22"/>
        </w:rPr>
        <w:t xml:space="preserve">a totally of </w:t>
      </w:r>
      <w:r w:rsidR="00000CE3">
        <w:rPr>
          <w:rFonts w:ascii="Helvetica" w:hAnsi="Helvetica" w:cs="Helvetica"/>
          <w:color w:val="auto"/>
          <w:sz w:val="22"/>
          <w:szCs w:val="22"/>
        </w:rPr>
        <w:t>60 milliliters of aspirate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51F70">
        <w:rPr>
          <w:rFonts w:ascii="Helvetica" w:hAnsi="Helvetica" w:cs="Helvetica"/>
          <w:color w:val="auto"/>
          <w:sz w:val="22"/>
          <w:szCs w:val="22"/>
        </w:rPr>
        <w:t xml:space="preserve">has been harvested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34F57538" w14:textId="77777777" w:rsidR="00000CE3" w:rsidRDefault="00000CE3" w:rsidP="00000CE3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1430D2C" w14:textId="0FAB0171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full syringe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[Shots 2.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5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.1 – 2.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5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.3 combined]</w:t>
      </w:r>
    </w:p>
    <w:p w14:paraId="12B06B44" w14:textId="68D0BE0F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lastRenderedPageBreak/>
        <w:t>Cannula being removed</w:t>
      </w:r>
    </w:p>
    <w:p w14:paraId="3D57D46C" w14:textId="77777777" w:rsidR="00163371" w:rsidRDefault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New syringe being attached</w:t>
      </w:r>
    </w:p>
    <w:p w14:paraId="2E0F9AFE" w14:textId="3C3503D1" w:rsidR="00163371" w:rsidRPr="00163371" w:rsidRDefault="00576B9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76B9B">
        <w:rPr>
          <w:rFonts w:ascii="Helvetica" w:hAnsi="Helvetica" w:cs="Helvetica"/>
          <w:bCs/>
          <w:sz w:val="22"/>
          <w:szCs w:val="22"/>
          <w:highlight w:val="green"/>
        </w:rPr>
        <w:t>[Added Shot]</w:t>
      </w:r>
      <w:r w:rsidRPr="00576B9B">
        <w:rPr>
          <w:rFonts w:ascii="Helvetica" w:hAnsi="Helvetica" w:cs="Helvetica"/>
          <w:bCs/>
          <w:sz w:val="22"/>
          <w:szCs w:val="22"/>
        </w:rPr>
        <w:t>:</w:t>
      </w:r>
      <w:r>
        <w:rPr>
          <w:rFonts w:ascii="Helvetica" w:hAnsi="Helvetica" w:cs="Helvetica"/>
          <w:bCs/>
          <w:i/>
          <w:iCs/>
          <w:sz w:val="22"/>
          <w:szCs w:val="22"/>
        </w:rPr>
        <w:t xml:space="preserve"> </w:t>
      </w:r>
      <w:r w:rsidR="00163371" w:rsidRPr="00576B9B">
        <w:rPr>
          <w:rFonts w:ascii="Helvetica" w:hAnsi="Helvetica" w:cs="Helvetica"/>
          <w:b/>
          <w:color w:val="auto"/>
          <w:sz w:val="22"/>
          <w:szCs w:val="22"/>
        </w:rPr>
        <w:t xml:space="preserve">CU </w:t>
      </w:r>
      <w:r w:rsidR="00163371">
        <w:rPr>
          <w:rFonts w:ascii="Helvetica" w:hAnsi="Helvetica" w:cs="Helvetica"/>
          <w:color w:val="auto"/>
          <w:sz w:val="22"/>
          <w:szCs w:val="22"/>
        </w:rPr>
        <w:t xml:space="preserve">of the new </w:t>
      </w:r>
      <w:r>
        <w:rPr>
          <w:rFonts w:ascii="Helvetica" w:hAnsi="Helvetica" w:cs="Helvetica"/>
          <w:color w:val="auto"/>
          <w:sz w:val="22"/>
          <w:szCs w:val="22"/>
        </w:rPr>
        <w:t>syringe</w:t>
      </w:r>
      <w:r w:rsidR="00163371">
        <w:rPr>
          <w:rFonts w:ascii="Helvetica" w:hAnsi="Helvetica" w:cs="Helvetica"/>
          <w:color w:val="auto"/>
          <w:sz w:val="22"/>
          <w:szCs w:val="22"/>
        </w:rPr>
        <w:t xml:space="preserve"> being attached</w:t>
      </w:r>
    </w:p>
    <w:p w14:paraId="16CD3243" w14:textId="77777777" w:rsidR="00443081" w:rsidRPr="00562409" w:rsidRDefault="00443081" w:rsidP="002406F8">
      <w:pPr>
        <w:pStyle w:val="NormalWeb"/>
        <w:spacing w:before="0" w:after="0"/>
        <w:ind w:left="360"/>
        <w:rPr>
          <w:rFonts w:ascii="Helvetica" w:hAnsi="Helvetica" w:cs="Helvetica"/>
          <w:b/>
          <w:color w:val="auto"/>
          <w:sz w:val="22"/>
          <w:szCs w:val="22"/>
        </w:rPr>
      </w:pPr>
    </w:p>
    <w:p w14:paraId="590DEAF6" w14:textId="1B71AD93" w:rsidR="00443081" w:rsidRPr="002406F8" w:rsidRDefault="002406F8" w:rsidP="00653771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iCs/>
          <w:color w:val="auto"/>
          <w:sz w:val="22"/>
          <w:szCs w:val="22"/>
        </w:rPr>
      </w:pPr>
      <w:r w:rsidRPr="002406F8">
        <w:rPr>
          <w:rFonts w:ascii="Helvetica" w:hAnsi="Helvetica" w:cs="Helvetica"/>
          <w:b/>
          <w:color w:val="auto"/>
          <w:sz w:val="22"/>
          <w:szCs w:val="22"/>
        </w:rPr>
        <w:t>Lipoaspirate</w:t>
      </w:r>
      <w:r w:rsidR="00443081" w:rsidRPr="002406F8">
        <w:rPr>
          <w:rFonts w:ascii="Helvetica" w:hAnsi="Helvetica" w:cs="Helvetica"/>
          <w:b/>
          <w:color w:val="auto"/>
          <w:sz w:val="22"/>
          <w:szCs w:val="22"/>
        </w:rPr>
        <w:t xml:space="preserve"> Micro-</w:t>
      </w:r>
      <w:r w:rsidRPr="002406F8">
        <w:rPr>
          <w:rFonts w:ascii="Helvetica" w:hAnsi="Helvetica" w:cs="Helvetica"/>
          <w:b/>
          <w:color w:val="auto"/>
          <w:sz w:val="22"/>
          <w:szCs w:val="22"/>
        </w:rPr>
        <w:t>F</w:t>
      </w:r>
      <w:r w:rsidR="00443081" w:rsidRPr="002406F8">
        <w:rPr>
          <w:rFonts w:ascii="Helvetica" w:hAnsi="Helvetica" w:cs="Helvetica"/>
          <w:b/>
          <w:color w:val="auto"/>
          <w:sz w:val="22"/>
          <w:szCs w:val="22"/>
        </w:rPr>
        <w:t xml:space="preserve">ragmentation </w:t>
      </w:r>
    </w:p>
    <w:p w14:paraId="05FBC92B" w14:textId="77777777" w:rsidR="00443081" w:rsidRPr="00562409" w:rsidRDefault="00443081" w:rsidP="002406F8">
      <w:pPr>
        <w:pStyle w:val="NormalWeb"/>
        <w:spacing w:before="0" w:after="0"/>
        <w:ind w:left="360"/>
        <w:rPr>
          <w:rFonts w:ascii="Helvetica" w:hAnsi="Helvetica" w:cs="Helvetica"/>
          <w:iCs/>
          <w:color w:val="auto"/>
          <w:sz w:val="22"/>
          <w:szCs w:val="22"/>
        </w:rPr>
      </w:pPr>
    </w:p>
    <w:p w14:paraId="1EB1458A" w14:textId="46881957" w:rsidR="002406F8" w:rsidRDefault="002406F8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For micro-fragmentation of the lipoaspirate, remove the device from the package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verify that the main unit is connected to the waste bag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6E4102DB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589BE16" w14:textId="58E04742" w:rsidR="00163371" w:rsidRDefault="002406F8" w:rsidP="0044798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163371">
        <w:rPr>
          <w:rFonts w:ascii="Helvetica" w:hAnsi="Helvetica" w:cs="Helvetica"/>
          <w:color w:val="auto"/>
          <w:sz w:val="22"/>
          <w:szCs w:val="22"/>
        </w:rPr>
        <w:t>WIDE: Talent removing device from package</w:t>
      </w:r>
      <w:r w:rsidR="00163371" w:rsidRPr="001633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63371" w:rsidRPr="00576B9B">
        <w:rPr>
          <w:rFonts w:ascii="Helvetica" w:hAnsi="Helvetica" w:cs="Helvetica"/>
          <w:color w:val="FF0000"/>
          <w:sz w:val="22"/>
          <w:szCs w:val="22"/>
        </w:rPr>
        <w:t>and checking waste bag connection</w:t>
      </w:r>
    </w:p>
    <w:p w14:paraId="7B384838" w14:textId="4277FE3D" w:rsidR="002406F8" w:rsidRPr="00163371" w:rsidRDefault="002406F8" w:rsidP="0044798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163371">
        <w:rPr>
          <w:rFonts w:ascii="Helvetica" w:hAnsi="Helvetica" w:cs="Helvetica"/>
          <w:color w:val="auto"/>
          <w:sz w:val="22"/>
          <w:szCs w:val="22"/>
        </w:rPr>
        <w:t>Talent checking waste bag connection</w:t>
      </w:r>
      <w:r w:rsidR="001633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63371" w:rsidRPr="00576B9B">
        <w:rPr>
          <w:rFonts w:ascii="Helvetica" w:hAnsi="Helvetica" w:cs="Helvetica"/>
          <w:b/>
          <w:color w:val="FF0000"/>
          <w:sz w:val="22"/>
          <w:szCs w:val="22"/>
        </w:rPr>
        <w:t>CU</w:t>
      </w:r>
    </w:p>
    <w:p w14:paraId="3768649A" w14:textId="77777777" w:rsidR="002406F8" w:rsidRDefault="002406F8" w:rsidP="002406F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7DF6FCD2" w14:textId="693FF08B" w:rsidR="00443081" w:rsidRDefault="00443081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 xml:space="preserve">Place the waste collection bag on the ground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Pr="00562409">
        <w:rPr>
          <w:rFonts w:ascii="Helvetica" w:hAnsi="Helvetica" w:cs="Helvetica"/>
          <w:color w:val="auto"/>
          <w:sz w:val="22"/>
          <w:szCs w:val="22"/>
        </w:rPr>
        <w:t>and make sure that the valves are secured to the process unit caps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54FBEEE5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5C2B254" w14:textId="2E4A91D6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placing bag on ground</w:t>
      </w:r>
    </w:p>
    <w:p w14:paraId="7DC99A9A" w14:textId="6AFFF3E0" w:rsidR="002406F8" w:rsidRPr="00562409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checking valve caps</w:t>
      </w:r>
    </w:p>
    <w:p w14:paraId="074E0791" w14:textId="77777777" w:rsidR="00443081" w:rsidRPr="00562409" w:rsidRDefault="00443081" w:rsidP="002406F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57850224" w14:textId="31038AF0" w:rsidR="00443081" w:rsidRDefault="002406F8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P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ierc</w:t>
      </w:r>
      <w:r>
        <w:rPr>
          <w:rFonts w:ascii="Helvetica" w:hAnsi="Helvetica" w:cs="Helvetica"/>
          <w:color w:val="auto"/>
          <w:sz w:val="22"/>
          <w:szCs w:val="22"/>
        </w:rPr>
        <w:t>e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the bag connection port</w:t>
      </w:r>
      <w:r>
        <w:rPr>
          <w:rFonts w:ascii="Helvetica" w:hAnsi="Helvetica" w:cs="Helvetica"/>
          <w:color w:val="auto"/>
          <w:sz w:val="22"/>
          <w:szCs w:val="22"/>
        </w:rPr>
        <w:t xml:space="preserve"> to c</w:t>
      </w:r>
      <w:r w:rsidRPr="00562409">
        <w:rPr>
          <w:rFonts w:ascii="Helvetica" w:hAnsi="Helvetica" w:cs="Helvetica"/>
          <w:color w:val="auto"/>
          <w:sz w:val="22"/>
          <w:szCs w:val="22"/>
        </w:rPr>
        <w:t>onnect the terminal spike of the input line to the saline bag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position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the saline bag higher than the processing unit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6FF5F546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5B8E3AF" w14:textId="12F32DD5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Bag being pierced</w:t>
      </w:r>
    </w:p>
    <w:p w14:paraId="16320C2A" w14:textId="339F4367" w:rsidR="002406F8" w:rsidRPr="00562409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placing bag above processing unit</w:t>
      </w:r>
    </w:p>
    <w:p w14:paraId="3E20B365" w14:textId="77777777" w:rsidR="002406F8" w:rsidRP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EFBCF6E" w14:textId="3DBD0859" w:rsidR="002406F8" w:rsidRDefault="00443081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 xml:space="preserve">Verify that all 5 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of the </w:t>
      </w:r>
      <w:r w:rsidRPr="00562409">
        <w:rPr>
          <w:rFonts w:ascii="Helvetica" w:hAnsi="Helvetica" w:cs="Helvetica"/>
          <w:color w:val="auto"/>
          <w:sz w:val="22"/>
          <w:szCs w:val="22"/>
        </w:rPr>
        <w:t>clamps connected to the tubes of the circuits are open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and p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lace the processing unit in a vertical position with the gray cap 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facing </w:t>
      </w:r>
      <w:r w:rsidRPr="00562409">
        <w:rPr>
          <w:rFonts w:ascii="Helvetica" w:hAnsi="Helvetica" w:cs="Helvetica"/>
          <w:color w:val="auto"/>
          <w:sz w:val="22"/>
          <w:szCs w:val="22"/>
        </w:rPr>
        <w:t>upwards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095C3048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FE75CD2" w14:textId="783ED9CD" w:rsidR="00443081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checking clamps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5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02F1B241" w14:textId="25EBB794" w:rsidR="00163371" w:rsidRDefault="00576B9B" w:rsidP="00576B9B">
      <w:pPr>
        <w:pStyle w:val="NormalWeb"/>
        <w:spacing w:before="0" w:after="0"/>
        <w:ind w:left="720"/>
        <w:rPr>
          <w:rFonts w:ascii="Helvetica" w:hAnsi="Helvetica" w:cs="Helvetica"/>
          <w:color w:val="auto"/>
          <w:sz w:val="22"/>
          <w:szCs w:val="22"/>
        </w:rPr>
      </w:pPr>
      <w:r w:rsidRPr="00576B9B">
        <w:rPr>
          <w:rFonts w:ascii="Helvetica" w:hAnsi="Helvetica" w:cs="Helvetica"/>
          <w:bCs/>
          <w:sz w:val="22"/>
          <w:szCs w:val="22"/>
        </w:rPr>
        <w:t xml:space="preserve">3.4.1A. </w:t>
      </w:r>
      <w:r w:rsidRPr="00576B9B">
        <w:rPr>
          <w:rFonts w:ascii="Helvetica" w:hAnsi="Helvetica" w:cs="Helvetica"/>
          <w:bCs/>
          <w:sz w:val="22"/>
          <w:szCs w:val="22"/>
          <w:highlight w:val="green"/>
        </w:rPr>
        <w:t>[Added Shot]</w:t>
      </w:r>
      <w:r w:rsidRPr="00576B9B">
        <w:rPr>
          <w:rFonts w:ascii="Helvetica" w:hAnsi="Helvetica" w:cs="Helvetica"/>
          <w:bCs/>
          <w:sz w:val="22"/>
          <w:szCs w:val="22"/>
        </w:rPr>
        <w:t>:</w:t>
      </w:r>
      <w:r>
        <w:rPr>
          <w:rFonts w:ascii="Helvetica" w:hAnsi="Helvetica" w:cs="Helvetica"/>
          <w:bCs/>
          <w:i/>
          <w:iCs/>
          <w:sz w:val="22"/>
          <w:szCs w:val="22"/>
        </w:rPr>
        <w:t xml:space="preserve"> </w:t>
      </w:r>
      <w:r w:rsidR="00163371" w:rsidRPr="00576B9B">
        <w:rPr>
          <w:rFonts w:ascii="Helvetica" w:hAnsi="Helvetica" w:cs="Helvetica"/>
          <w:b/>
          <w:color w:val="auto"/>
          <w:sz w:val="22"/>
          <w:szCs w:val="22"/>
        </w:rPr>
        <w:t>CU</w:t>
      </w:r>
      <w:r w:rsidR="00163371">
        <w:rPr>
          <w:rFonts w:ascii="Helvetica" w:hAnsi="Helvetica" w:cs="Helvetica"/>
          <w:color w:val="auto"/>
          <w:sz w:val="22"/>
          <w:szCs w:val="22"/>
        </w:rPr>
        <w:t xml:space="preserve"> of clumps</w:t>
      </w:r>
    </w:p>
    <w:p w14:paraId="0E761865" w14:textId="22839FEA" w:rsidR="002406F8" w:rsidRPr="00576B9B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Talent placing unit in vertical position </w:t>
      </w:r>
      <w:r w:rsidRPr="002406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gray cap</w:t>
      </w:r>
      <w:r w:rsidR="004558C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as necessary</w:t>
      </w:r>
    </w:p>
    <w:p w14:paraId="39E09EE2" w14:textId="77777777" w:rsidR="00443081" w:rsidRPr="00562409" w:rsidRDefault="00443081" w:rsidP="002406F8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232B4C84" w14:textId="43DFCFB2" w:rsidR="002406F8" w:rsidRDefault="00443081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>Allow the saline solution to fill the processing unit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and confirm </w:t>
      </w:r>
      <w:r w:rsidRPr="00562409">
        <w:rPr>
          <w:rFonts w:ascii="Helvetica" w:hAnsi="Helvetica" w:cs="Helvetica"/>
          <w:color w:val="auto"/>
          <w:sz w:val="22"/>
          <w:szCs w:val="22"/>
        </w:rPr>
        <w:t>that the flow reaches the waste bag</w:t>
      </w:r>
      <w:r w:rsidR="002406F8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2406F8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7C2FBAC6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542EF37" w14:textId="0D0E5AF1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saline filling processing unit</w:t>
      </w:r>
    </w:p>
    <w:p w14:paraId="7AC37802" w14:textId="3960444E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flow reaching waste bag</w:t>
      </w:r>
    </w:p>
    <w:p w14:paraId="2AE80FCB" w14:textId="77777777" w:rsidR="002406F8" w:rsidRDefault="002406F8" w:rsidP="002406F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2840691D" w14:textId="27F44428" w:rsidR="002406F8" w:rsidRDefault="002406F8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Shake the processing unit to remove any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air bubbles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place the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unit in a vertical position with the blue cap </w:t>
      </w:r>
      <w:r>
        <w:rPr>
          <w:rFonts w:ascii="Helvetica" w:hAnsi="Helvetica" w:cs="Helvetica"/>
          <w:color w:val="auto"/>
          <w:sz w:val="22"/>
          <w:szCs w:val="22"/>
        </w:rPr>
        <w:t xml:space="preserve">facing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upwards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60E77C69" w14:textId="77777777" w:rsidR="002406F8" w:rsidRDefault="002406F8" w:rsidP="002406F8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CBE30F7" w14:textId="0546ACBE" w:rsidR="002406F8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shaking unit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6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.1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8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.3 combined]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(Author Comment: Shots 3.7.2 – 3.8.1 were also filmed in CU as one shot)</w:t>
      </w:r>
    </w:p>
    <w:p w14:paraId="288AD002" w14:textId="66F189B8" w:rsidR="002406F8" w:rsidRPr="00576B9B" w:rsidRDefault="002406F8" w:rsidP="002406F8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placing blue cap facing upwards</w:t>
      </w:r>
      <w:r w:rsidRPr="002406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blue</w:t>
      </w:r>
      <w:r w:rsidRPr="002406F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cap</w:t>
      </w:r>
      <w:r w:rsidR="004558CF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as necessary</w:t>
      </w:r>
    </w:p>
    <w:p w14:paraId="6A97A1B4" w14:textId="77777777" w:rsidR="002406F8" w:rsidRDefault="002406F8" w:rsidP="002406F8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27387952" w14:textId="2F4B0E4B" w:rsidR="009F0CE4" w:rsidRDefault="002406F8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lose the clamp next to the input line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connect </w:t>
      </w:r>
      <w:r>
        <w:rPr>
          <w:rFonts w:ascii="Helvetica" w:hAnsi="Helvetica" w:cs="Helvetica"/>
          <w:color w:val="auto"/>
          <w:sz w:val="22"/>
          <w:szCs w:val="22"/>
        </w:rPr>
        <w:t>a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syringe</w:t>
      </w:r>
      <w:r>
        <w:rPr>
          <w:rFonts w:ascii="Helvetica" w:hAnsi="Helvetica" w:cs="Helvetica"/>
          <w:color w:val="auto"/>
          <w:sz w:val="22"/>
          <w:szCs w:val="22"/>
        </w:rPr>
        <w:t xml:space="preserve"> of lipoaspirate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to the self-occluding valve of the blue input ca</w:t>
      </w:r>
      <w:r>
        <w:rPr>
          <w:rFonts w:ascii="Helvetica" w:hAnsi="Helvetica" w:cs="Helvetica"/>
          <w:color w:val="auto"/>
          <w:sz w:val="22"/>
          <w:szCs w:val="22"/>
        </w:rPr>
        <w:t xml:space="preserve">p to begin injecting the </w:t>
      </w:r>
      <w:r w:rsidRPr="00562409">
        <w:rPr>
          <w:rFonts w:ascii="Helvetica" w:hAnsi="Helvetica" w:cs="Helvetica"/>
          <w:color w:val="auto"/>
          <w:sz w:val="22"/>
          <w:szCs w:val="22"/>
        </w:rPr>
        <w:t>lipoaspirate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6D7029C9" w14:textId="77777777" w:rsidR="009F0CE4" w:rsidRDefault="009F0CE4" w:rsidP="009F0CE4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016A1D3" w14:textId="141E0FE1" w:rsidR="009F0CE4" w:rsidRDefault="009F0CE4" w:rsidP="009F0C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lastRenderedPageBreak/>
        <w:t>Clamp being closed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7097DA18" w14:textId="7729A987" w:rsidR="009F0CE4" w:rsidRDefault="009F0CE4" w:rsidP="009F0C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Syringe being connected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32217429" w14:textId="77777777" w:rsidR="009F0CE4" w:rsidRDefault="009F0CE4" w:rsidP="009F0CE4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0F11DD85" w14:textId="1B64EDF1" w:rsidR="009F0CE4" w:rsidRDefault="00443081" w:rsidP="002406F8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>Keep</w:t>
      </w:r>
      <w:r w:rsidR="009F0CE4">
        <w:rPr>
          <w:rFonts w:ascii="Helvetica" w:hAnsi="Helvetica" w:cs="Helvetica"/>
          <w:color w:val="auto"/>
          <w:sz w:val="22"/>
          <w:szCs w:val="22"/>
        </w:rPr>
        <w:t>ing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the processing unit vertical</w:t>
      </w:r>
      <w:r w:rsidR="009F0CE4">
        <w:rPr>
          <w:rFonts w:ascii="Helvetica" w:hAnsi="Helvetica" w:cs="Helvetica"/>
          <w:color w:val="auto"/>
          <w:sz w:val="22"/>
          <w:szCs w:val="22"/>
        </w:rPr>
        <w:t xml:space="preserve">, 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slowly pull </w:t>
      </w:r>
      <w:r w:rsidR="009F0CE4">
        <w:rPr>
          <w:rFonts w:ascii="Helvetica" w:hAnsi="Helvetica" w:cs="Helvetica"/>
          <w:color w:val="auto"/>
          <w:sz w:val="22"/>
          <w:szCs w:val="22"/>
        </w:rPr>
        <w:t>back on the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syringe plunger until all </w:t>
      </w:r>
      <w:r w:rsidR="00D50255">
        <w:rPr>
          <w:rFonts w:ascii="Helvetica" w:hAnsi="Helvetica" w:cs="Helvetica"/>
          <w:color w:val="auto"/>
          <w:sz w:val="22"/>
          <w:szCs w:val="22"/>
        </w:rPr>
        <w:t xml:space="preserve">of </w:t>
      </w:r>
      <w:r w:rsidRPr="00562409">
        <w:rPr>
          <w:rFonts w:ascii="Helvetica" w:hAnsi="Helvetica" w:cs="Helvetica"/>
          <w:color w:val="auto"/>
          <w:sz w:val="22"/>
          <w:szCs w:val="22"/>
        </w:rPr>
        <w:t>the lipoaspirate has been transferred to the unit</w:t>
      </w:r>
      <w:r w:rsidR="009F0CE4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9F0CE4">
        <w:rPr>
          <w:rFonts w:ascii="Helvetica" w:hAnsi="Helvetica" w:cs="Helvetica"/>
          <w:b/>
          <w:bCs/>
          <w:color w:val="auto"/>
          <w:sz w:val="22"/>
          <w:szCs w:val="22"/>
        </w:rPr>
        <w:t>[1-TXT]</w:t>
      </w:r>
      <w:r w:rsidR="009F0CE4">
        <w:rPr>
          <w:rFonts w:ascii="Helvetica" w:hAnsi="Helvetica" w:cs="Helvetica"/>
          <w:color w:val="auto"/>
          <w:sz w:val="22"/>
          <w:szCs w:val="22"/>
        </w:rPr>
        <w:t>.</w:t>
      </w:r>
    </w:p>
    <w:p w14:paraId="3D7AAF48" w14:textId="77777777" w:rsidR="009F0CE4" w:rsidRDefault="009F0CE4" w:rsidP="009F0CE4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3831E75D" w14:textId="4E6816FE" w:rsidR="009F0CE4" w:rsidRPr="00011D7F" w:rsidRDefault="009F0CE4" w:rsidP="009F0C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Plunger being pulled</w:t>
      </w:r>
      <w:r w:rsidR="00011D7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  <w:r w:rsidR="001F3418">
        <w:rPr>
          <w:rFonts w:ascii="Helvetica" w:hAnsi="Helvetica" w:cs="Helvetica"/>
          <w:b/>
          <w:bCs/>
          <w:color w:val="auto"/>
          <w:sz w:val="22"/>
          <w:szCs w:val="22"/>
        </w:rPr>
        <w:t xml:space="preserve"> </w:t>
      </w:r>
      <w:r w:rsidR="00011D7F">
        <w:rPr>
          <w:rFonts w:ascii="Helvetica" w:hAnsi="Helvetica" w:cs="Helvetica"/>
          <w:b/>
          <w:bCs/>
          <w:color w:val="auto"/>
          <w:sz w:val="22"/>
          <w:szCs w:val="22"/>
        </w:rPr>
        <w:t xml:space="preserve">TEXT: Repeat until </w:t>
      </w:r>
      <w:r w:rsidR="005C3D2A">
        <w:rPr>
          <w:rFonts w:ascii="Helvetica" w:hAnsi="Helvetica" w:cs="Helvetica"/>
          <w:b/>
          <w:bCs/>
          <w:color w:val="auto"/>
          <w:sz w:val="22"/>
          <w:szCs w:val="22"/>
        </w:rPr>
        <w:t>30 m</w:t>
      </w:r>
      <w:r w:rsidR="00FB2CE5">
        <w:rPr>
          <w:rFonts w:ascii="Helvetica" w:hAnsi="Helvetica" w:cs="Helvetica"/>
          <w:b/>
          <w:bCs/>
          <w:color w:val="auto"/>
          <w:sz w:val="22"/>
          <w:szCs w:val="22"/>
        </w:rPr>
        <w:t>L</w:t>
      </w:r>
      <w:r w:rsidR="005C3D2A">
        <w:rPr>
          <w:rFonts w:ascii="Helvetica" w:hAnsi="Helvetica" w:cs="Helvetica"/>
          <w:b/>
          <w:bCs/>
          <w:color w:val="auto"/>
          <w:sz w:val="22"/>
          <w:szCs w:val="22"/>
        </w:rPr>
        <w:t xml:space="preserve"> </w:t>
      </w:r>
      <w:r w:rsidR="00011D7F">
        <w:rPr>
          <w:rFonts w:ascii="Helvetica" w:hAnsi="Helvetica" w:cs="Helvetica"/>
          <w:b/>
          <w:bCs/>
          <w:color w:val="auto"/>
          <w:sz w:val="22"/>
          <w:szCs w:val="22"/>
        </w:rPr>
        <w:t xml:space="preserve">lipoaspirate </w:t>
      </w:r>
      <w:r w:rsidR="009F73A9">
        <w:rPr>
          <w:rFonts w:ascii="Helvetica" w:hAnsi="Helvetica" w:cs="Helvetica"/>
          <w:b/>
          <w:bCs/>
          <w:color w:val="auto"/>
          <w:sz w:val="22"/>
          <w:szCs w:val="22"/>
        </w:rPr>
        <w:t>deposited</w:t>
      </w:r>
    </w:p>
    <w:p w14:paraId="64628A0D" w14:textId="77777777" w:rsidR="00011D7F" w:rsidRPr="00011D7F" w:rsidRDefault="00011D7F" w:rsidP="00011D7F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266FAF7C" w14:textId="108D1DB1" w:rsidR="00443081" w:rsidRDefault="00011D7F" w:rsidP="00011D7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When all of the lipoaspirate has been injected, o</w:t>
      </w:r>
      <w:r w:rsidR="00443081" w:rsidRPr="00011D7F">
        <w:rPr>
          <w:rFonts w:ascii="Helvetica" w:hAnsi="Helvetica" w:cs="Helvetica"/>
          <w:color w:val="auto"/>
          <w:sz w:val="22"/>
          <w:szCs w:val="22"/>
        </w:rPr>
        <w:t>pen the input clamp to restore the saline flow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="Helvetica"/>
          <w:color w:val="auto"/>
          <w:sz w:val="22"/>
          <w:szCs w:val="22"/>
        </w:rPr>
        <w:t xml:space="preserve">and </w:t>
      </w:r>
      <w:r w:rsidRPr="00011D7F">
        <w:rPr>
          <w:rFonts w:ascii="Helvetica" w:hAnsi="Helvetica" w:cs="Helvetica"/>
          <w:color w:val="auto"/>
          <w:sz w:val="22"/>
          <w:szCs w:val="22"/>
        </w:rPr>
        <w:t>v</w:t>
      </w:r>
      <w:r w:rsidR="00443081" w:rsidRPr="00011D7F">
        <w:rPr>
          <w:rFonts w:ascii="Helvetica" w:hAnsi="Helvetica" w:cs="Helvetica"/>
          <w:color w:val="auto"/>
          <w:sz w:val="22"/>
          <w:szCs w:val="22"/>
        </w:rPr>
        <w:t xml:space="preserve">igorously shake the processing unit for </w:t>
      </w:r>
      <w:r>
        <w:rPr>
          <w:rFonts w:ascii="Helvetica" w:hAnsi="Helvetica" w:cs="Helvetica"/>
          <w:color w:val="auto"/>
          <w:sz w:val="22"/>
          <w:szCs w:val="22"/>
        </w:rPr>
        <w:t xml:space="preserve">at least </w:t>
      </w:r>
      <w:r w:rsidR="00443081" w:rsidRPr="00011D7F">
        <w:rPr>
          <w:rFonts w:ascii="Helvetica" w:hAnsi="Helvetica" w:cs="Helvetica"/>
          <w:color w:val="auto"/>
          <w:sz w:val="22"/>
          <w:szCs w:val="22"/>
        </w:rPr>
        <w:t>2 min</w:t>
      </w:r>
      <w:r>
        <w:rPr>
          <w:rFonts w:ascii="Helvetica" w:hAnsi="Helvetica" w:cs="Helvetica"/>
          <w:color w:val="auto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011D7F">
        <w:rPr>
          <w:rFonts w:ascii="Helvetica" w:hAnsi="Helvetica" w:cs="Helvetica"/>
          <w:color w:val="auto"/>
          <w:sz w:val="22"/>
          <w:szCs w:val="22"/>
        </w:rPr>
        <w:t>, regularly checking the saline solution flow into the waste bag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 w:rsidR="00443081" w:rsidRPr="00011D7F">
        <w:rPr>
          <w:rFonts w:ascii="Helvetica" w:hAnsi="Helvetica" w:cs="Helvetica"/>
          <w:color w:val="auto"/>
          <w:sz w:val="22"/>
          <w:szCs w:val="22"/>
        </w:rPr>
        <w:t>.</w:t>
      </w:r>
    </w:p>
    <w:p w14:paraId="10B8C39B" w14:textId="77777777" w:rsidR="00011D7F" w:rsidRDefault="00011D7F" w:rsidP="00011D7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6B533B3" w14:textId="0FFE1C32" w:rsidR="00011D7F" w:rsidRDefault="00011D7F" w:rsidP="00011D7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Input clamp being opened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  <w:r w:rsidR="00576B9B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9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.1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9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.3 combined]</w:t>
      </w:r>
    </w:p>
    <w:p w14:paraId="759957D5" w14:textId="6A69F046" w:rsidR="00011D7F" w:rsidRDefault="00011D7F" w:rsidP="00011D7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Unit being shaken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6586FD07" w14:textId="0314CE76" w:rsidR="00011D7F" w:rsidRPr="00576B9B" w:rsidRDefault="00011D7F" w:rsidP="00011D7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saline flowing into waste bag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5ABFAFF" w14:textId="77777777" w:rsidR="00443081" w:rsidRPr="00562409" w:rsidRDefault="00443081" w:rsidP="004558CF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51C8BF09" w14:textId="2F1AA31E" w:rsidR="00443081" w:rsidRDefault="00443081" w:rsidP="004558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>When the saline solution in the processing unit turns transparent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558CF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562409">
        <w:rPr>
          <w:rFonts w:ascii="Helvetica" w:hAnsi="Helvetica" w:cs="Helvetica"/>
          <w:color w:val="auto"/>
          <w:sz w:val="22"/>
          <w:szCs w:val="22"/>
        </w:rPr>
        <w:t>, place the unit with the gray cap upwards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558CF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and close the clamp</w:t>
      </w:r>
      <w:r w:rsidR="00163371">
        <w:rPr>
          <w:rFonts w:ascii="Helvetica" w:hAnsi="Helvetica" w:cs="Helvetica"/>
          <w:color w:val="auto"/>
          <w:sz w:val="22"/>
          <w:szCs w:val="22"/>
        </w:rPr>
        <w:t>s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located on the drain near </w:t>
      </w:r>
      <w:r w:rsidR="00163371" w:rsidRPr="00576B9B">
        <w:rPr>
          <w:rFonts w:ascii="Helvetica" w:hAnsi="Helvetica" w:cs="Helvetica"/>
          <w:color w:val="FF0000"/>
          <w:sz w:val="22"/>
          <w:szCs w:val="22"/>
        </w:rPr>
        <w:t xml:space="preserve">both the blue and the </w:t>
      </w:r>
      <w:r w:rsidRPr="00562409">
        <w:rPr>
          <w:rFonts w:ascii="Helvetica" w:hAnsi="Helvetica" w:cs="Helvetica"/>
          <w:color w:val="auto"/>
          <w:sz w:val="22"/>
          <w:szCs w:val="22"/>
        </w:rPr>
        <w:t>gray cap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558CF"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 w:rsidRPr="00562409">
        <w:rPr>
          <w:rFonts w:ascii="Helvetica" w:hAnsi="Helvetica" w:cs="Helvetica"/>
          <w:color w:val="auto"/>
          <w:sz w:val="22"/>
          <w:szCs w:val="22"/>
        </w:rPr>
        <w:t>. The processed tissue will float at the top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558CF">
        <w:rPr>
          <w:rFonts w:ascii="Helvetica" w:hAnsi="Helvetica" w:cs="Helvetica"/>
          <w:b/>
          <w:bCs/>
          <w:color w:val="auto"/>
          <w:sz w:val="22"/>
          <w:szCs w:val="22"/>
        </w:rPr>
        <w:t>[4]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6F96CE44" w14:textId="77777777" w:rsidR="004558CF" w:rsidRDefault="004558CF" w:rsidP="004558C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0969D26" w14:textId="7108B10D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transparent solution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10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.1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10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6D5BEA97" w14:textId="7D83CA03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turning unit gray cap upwards</w:t>
      </w:r>
    </w:p>
    <w:p w14:paraId="43E9C016" w14:textId="123F69C5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Clamp being closed</w:t>
      </w:r>
    </w:p>
    <w:p w14:paraId="25C9622A" w14:textId="18C6F329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tissue floating to/at top</w:t>
      </w:r>
    </w:p>
    <w:p w14:paraId="236B3B52" w14:textId="0673D262" w:rsidR="00163371" w:rsidRPr="00576B9B" w:rsidRDefault="00576B9B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/>
          <w:color w:val="auto"/>
          <w:sz w:val="22"/>
          <w:szCs w:val="22"/>
        </w:rPr>
      </w:pPr>
      <w:r w:rsidRPr="00576B9B">
        <w:rPr>
          <w:rFonts w:ascii="Helvetica" w:hAnsi="Helvetica" w:cs="Helvetica"/>
          <w:bCs/>
          <w:sz w:val="22"/>
          <w:szCs w:val="22"/>
          <w:highlight w:val="green"/>
        </w:rPr>
        <w:t>[Added Shot]</w:t>
      </w:r>
      <w:r w:rsidRPr="00576B9B">
        <w:rPr>
          <w:rFonts w:ascii="Helvetica" w:hAnsi="Helvetica" w:cs="Helvetica"/>
          <w:bCs/>
          <w:sz w:val="22"/>
          <w:szCs w:val="22"/>
        </w:rPr>
        <w:t>:</w:t>
      </w:r>
      <w:r>
        <w:rPr>
          <w:rFonts w:ascii="Helvetica" w:hAnsi="Helvetica" w:cs="Helvetica"/>
          <w:bCs/>
          <w:i/>
          <w:iCs/>
          <w:sz w:val="22"/>
          <w:szCs w:val="22"/>
        </w:rPr>
        <w:t xml:space="preserve"> </w:t>
      </w:r>
      <w:r w:rsidR="00163371">
        <w:rPr>
          <w:rFonts w:ascii="Helvetica" w:hAnsi="Helvetica" w:cs="Helvetica"/>
          <w:color w:val="auto"/>
          <w:sz w:val="22"/>
          <w:szCs w:val="22"/>
        </w:rPr>
        <w:t xml:space="preserve">Same as 3.10.4 but as </w:t>
      </w:r>
      <w:r w:rsidR="00163371" w:rsidRPr="00576B9B">
        <w:rPr>
          <w:rFonts w:ascii="Helvetica" w:hAnsi="Helvetica" w:cs="Helvetica"/>
          <w:b/>
          <w:color w:val="auto"/>
          <w:sz w:val="22"/>
          <w:szCs w:val="22"/>
        </w:rPr>
        <w:t>ECU</w:t>
      </w:r>
    </w:p>
    <w:p w14:paraId="5E35D96F" w14:textId="77777777" w:rsidR="00576B9B" w:rsidRDefault="00576B9B" w:rsidP="00576B9B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E7F2EDC" w14:textId="757D2D0A" w:rsidR="004558CF" w:rsidRDefault="004558CF" w:rsidP="004558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Next, fill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a 10</w:t>
      </w:r>
      <w:r>
        <w:rPr>
          <w:rFonts w:ascii="Helvetica" w:hAnsi="Helvetica" w:cs="Helvetica"/>
          <w:color w:val="auto"/>
          <w:sz w:val="22"/>
          <w:szCs w:val="22"/>
        </w:rPr>
        <w:t>-milliliter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Luer lock syringe with saline solution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and connect </w:t>
      </w:r>
      <w:r>
        <w:rPr>
          <w:rFonts w:ascii="Helvetica" w:hAnsi="Helvetica" w:cs="Helvetica"/>
          <w:color w:val="auto"/>
          <w:sz w:val="22"/>
          <w:szCs w:val="22"/>
        </w:rPr>
        <w:t>the syringe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to the loading valve of the blue cap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. </w:t>
      </w:r>
    </w:p>
    <w:p w14:paraId="244F0098" w14:textId="77777777" w:rsidR="004558CF" w:rsidRDefault="004558CF" w:rsidP="004558C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32133C17" w14:textId="6FC4EDED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filling syringe with saline</w:t>
      </w:r>
    </w:p>
    <w:p w14:paraId="70E8A1F1" w14:textId="4DC662C5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connecting syringe to loading valve</w:t>
      </w:r>
    </w:p>
    <w:p w14:paraId="4EC7EDB7" w14:textId="77777777" w:rsidR="004558CF" w:rsidRDefault="004558CF" w:rsidP="004558CF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3493D13C" w14:textId="733162D7" w:rsidR="004558CF" w:rsidRDefault="00576B9B" w:rsidP="004558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76B9B">
        <w:rPr>
          <w:rFonts w:ascii="Helvetica" w:hAnsi="Helvetica" w:cs="Helvetica"/>
          <w:b/>
          <w:bCs/>
          <w:strike/>
          <w:color w:val="auto"/>
          <w:sz w:val="22"/>
          <w:szCs w:val="22"/>
        </w:rPr>
        <w:t>[1]</w:t>
      </w:r>
      <w:r>
        <w:rPr>
          <w:rFonts w:ascii="Helvetica" w:hAnsi="Helvetica" w:cs="Helvetica"/>
          <w:b/>
          <w:bCs/>
          <w:color w:val="FF0000"/>
          <w:sz w:val="22"/>
          <w:szCs w:val="22"/>
        </w:rPr>
        <w:t xml:space="preserve"> </w:t>
      </w:r>
      <w:r w:rsidR="00E26820" w:rsidRPr="00576B9B">
        <w:rPr>
          <w:rFonts w:ascii="Helvetica" w:hAnsi="Helvetica" w:cs="Helvetica"/>
          <w:color w:val="FF0000"/>
          <w:sz w:val="22"/>
          <w:szCs w:val="22"/>
        </w:rPr>
        <w:t>C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onnect an empty 10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-milliliter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Luer lock syringe with the plunger completely inserted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to the valve of the gray cap</w:t>
      </w:r>
      <w:r w:rsidR="004558CF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558CF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0449E1B5" w14:textId="77777777" w:rsidR="004558CF" w:rsidRDefault="004558CF" w:rsidP="004558C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3D59D3D" w14:textId="66376859" w:rsidR="004558CF" w:rsidRPr="00576B9B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strike/>
          <w:color w:val="auto"/>
          <w:sz w:val="22"/>
          <w:szCs w:val="22"/>
        </w:rPr>
      </w:pPr>
      <w:r w:rsidRPr="00576B9B">
        <w:rPr>
          <w:rFonts w:ascii="Helvetica" w:hAnsi="Helvetica" w:cs="Helvetica"/>
          <w:strike/>
          <w:color w:val="auto"/>
          <w:sz w:val="22"/>
          <w:szCs w:val="22"/>
        </w:rPr>
        <w:t>Clamp being closed</w:t>
      </w:r>
    </w:p>
    <w:p w14:paraId="76AECA60" w14:textId="206D6C15" w:rsidR="00443081" w:rsidRPr="00562409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Syringe being connected to valve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3EA47913" w14:textId="77777777" w:rsidR="00443081" w:rsidRPr="00562409" w:rsidRDefault="00443081" w:rsidP="004558CF">
      <w:pPr>
        <w:pStyle w:val="NormalWeb"/>
        <w:spacing w:before="0" w:after="0"/>
        <w:ind w:left="36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</w:p>
    <w:p w14:paraId="5746AA8F" w14:textId="2D0558AD" w:rsidR="004558CF" w:rsidRDefault="00443081" w:rsidP="004558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Firmly inject the saline into the processing unit from the blue cap</w:t>
      </w:r>
      <w:r w:rsidR="004558CF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 w:rsidR="004558CF">
        <w:rPr>
          <w:rFonts w:ascii="Helvetica" w:hAnsi="Helvetica" w:cs="Helvetica"/>
          <w:b/>
          <w:bCs/>
          <w:noProof/>
          <w:color w:val="auto"/>
          <w:sz w:val="22"/>
          <w:szCs w:val="22"/>
          <w:lang w:val="en-GB" w:eastAsia="it-IT"/>
        </w:rPr>
        <w:t>[1]</w:t>
      </w:r>
      <w:r w:rsidR="004558CF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, checking</w:t>
      </w:r>
      <w:r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that the syringe connected to the gray valve is consequently being filled with the processed tissue</w:t>
      </w:r>
      <w:r w:rsidR="004558CF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 w:rsidR="004558CF">
        <w:rPr>
          <w:rFonts w:ascii="Helvetica" w:hAnsi="Helvetica" w:cs="Helvetica"/>
          <w:b/>
          <w:bCs/>
          <w:noProof/>
          <w:color w:val="auto"/>
          <w:sz w:val="22"/>
          <w:szCs w:val="22"/>
          <w:lang w:val="en-GB" w:eastAsia="it-IT"/>
        </w:rPr>
        <w:t>[2]</w:t>
      </w:r>
      <w:r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.</w:t>
      </w:r>
    </w:p>
    <w:p w14:paraId="4127BD57" w14:textId="77777777" w:rsidR="004558CF" w:rsidRDefault="004558CF" w:rsidP="004558CF">
      <w:pPr>
        <w:pStyle w:val="NormalWeb"/>
        <w:spacing w:before="0" w:after="0"/>
        <w:ind w:left="108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</w:p>
    <w:p w14:paraId="30B94474" w14:textId="48AC4037" w:rsidR="00E26820" w:rsidRPr="00E26820" w:rsidRDefault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Saline being injected</w:t>
      </w:r>
      <w:r w:rsidR="00E26820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 w:rsidR="00E26820" w:rsidRPr="00576B9B">
        <w:rPr>
          <w:rFonts w:ascii="Helvetica" w:hAnsi="Helvetica" w:cs="Helvetica"/>
          <w:noProof/>
          <w:color w:val="FF0000"/>
          <w:sz w:val="22"/>
          <w:szCs w:val="22"/>
          <w:lang w:val="en-GB" w:eastAsia="it-IT"/>
        </w:rPr>
        <w:t>and syringe being fileld</w:t>
      </w:r>
      <w:r w:rsidR="001F3418" w:rsidRPr="00576B9B">
        <w:rPr>
          <w:rFonts w:ascii="Helvetica" w:hAnsi="Helvetica" w:cs="Helvetica"/>
          <w:i/>
          <w:iCs/>
          <w:color w:val="FF0000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9479F75" w14:textId="52E35A74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Shot of syringe being filled</w:t>
      </w:r>
      <w:r w:rsidR="00E26820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 w:rsidR="00E26820" w:rsidRPr="00576B9B">
        <w:rPr>
          <w:rFonts w:ascii="Helvetica" w:hAnsi="Helvetica" w:cs="Helvetica"/>
          <w:noProof/>
          <w:color w:val="FF0000"/>
          <w:sz w:val="22"/>
          <w:szCs w:val="22"/>
          <w:lang w:val="en-GB" w:eastAsia="it-IT"/>
        </w:rPr>
        <w:t xml:space="preserve">but as </w:t>
      </w:r>
      <w:r w:rsidR="00E26820" w:rsidRPr="00576B9B">
        <w:rPr>
          <w:rFonts w:ascii="Helvetica" w:hAnsi="Helvetica" w:cs="Helvetica"/>
          <w:b/>
          <w:noProof/>
          <w:color w:val="FF0000"/>
          <w:sz w:val="22"/>
          <w:szCs w:val="22"/>
          <w:lang w:val="en-GB" w:eastAsia="it-IT"/>
        </w:rPr>
        <w:t>CU</w:t>
      </w:r>
      <w:r w:rsidR="001F3418" w:rsidRP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Videographer: </w:t>
      </w:r>
      <w:r w:rsidR="001F3418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Important</w:t>
      </w:r>
      <w:r w:rsidR="001F3418" w:rsidRPr="00000CE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step</w:t>
      </w:r>
    </w:p>
    <w:p w14:paraId="2B86CD15" w14:textId="77777777" w:rsidR="004558CF" w:rsidRDefault="004558CF" w:rsidP="004558CF">
      <w:pPr>
        <w:pStyle w:val="NormalWeb"/>
        <w:spacing w:before="0" w:after="0"/>
        <w:ind w:left="1368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</w:p>
    <w:p w14:paraId="46C5A724" w14:textId="62B1A136" w:rsidR="00443081" w:rsidRDefault="004558CF" w:rsidP="004558C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When</w:t>
      </w:r>
      <w:r w:rsidR="00443081"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all </w:t>
      </w: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of </w:t>
      </w:r>
      <w:r w:rsidR="00443081"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the saline</w:t>
      </w: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has been injected</w:t>
      </w:r>
      <w:r w:rsidR="00443081"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, carefully remove both syringes</w:t>
      </w: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>
        <w:rPr>
          <w:rFonts w:ascii="Helvetica" w:hAnsi="Helvetica" w:cs="Helvetica"/>
          <w:b/>
          <w:bCs/>
          <w:noProof/>
          <w:color w:val="auto"/>
          <w:sz w:val="22"/>
          <w:szCs w:val="22"/>
          <w:lang w:val="en-GB" w:eastAsia="it-IT"/>
        </w:rPr>
        <w:t>[1]</w:t>
      </w: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and repeat the saline infusion until all of the processed tissue has been collected </w:t>
      </w:r>
      <w:r>
        <w:rPr>
          <w:rFonts w:ascii="Helvetica" w:hAnsi="Helvetica" w:cs="Helvetica"/>
          <w:b/>
          <w:bCs/>
          <w:noProof/>
          <w:color w:val="auto"/>
          <w:sz w:val="22"/>
          <w:szCs w:val="22"/>
          <w:lang w:val="en-GB" w:eastAsia="it-IT"/>
        </w:rPr>
        <w:t>[2]</w:t>
      </w:r>
      <w:r w:rsidR="00443081" w:rsidRPr="00562409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.</w:t>
      </w:r>
    </w:p>
    <w:p w14:paraId="538278CC" w14:textId="77777777" w:rsidR="004558CF" w:rsidRDefault="004558CF" w:rsidP="004558CF">
      <w:pPr>
        <w:pStyle w:val="NormalWeb"/>
        <w:spacing w:before="0" w:after="0"/>
        <w:ind w:left="108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</w:p>
    <w:p w14:paraId="45C6477F" w14:textId="132B5952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Syringe(s) being removed</w:t>
      </w:r>
      <w:r w:rsidR="00576B9B"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14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.1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14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62560283" w14:textId="7FF9321A" w:rsidR="004558CF" w:rsidRDefault="004558CF" w:rsidP="004558C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</w:pPr>
      <w:r>
        <w:rPr>
          <w:rFonts w:ascii="Helvetica" w:hAnsi="Helvetica" w:cs="Helvetica"/>
          <w:noProof/>
          <w:color w:val="auto"/>
          <w:sz w:val="22"/>
          <w:szCs w:val="22"/>
          <w:lang w:val="en-GB" w:eastAsia="it-IT"/>
        </w:rPr>
        <w:t>Talent connecting syringe to blue cap valve</w:t>
      </w:r>
    </w:p>
    <w:p w14:paraId="0779B0A8" w14:textId="77777777" w:rsidR="00443081" w:rsidRPr="00562409" w:rsidRDefault="00443081" w:rsidP="00653771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7E0A6FCA" w14:textId="716F8999" w:rsidR="00653771" w:rsidRDefault="00443081" w:rsidP="006537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562409">
        <w:rPr>
          <w:rFonts w:ascii="Helvetica" w:hAnsi="Helvetica" w:cs="Helvetica"/>
          <w:color w:val="auto"/>
          <w:sz w:val="22"/>
          <w:szCs w:val="22"/>
        </w:rPr>
        <w:t xml:space="preserve">At the end of the processing, remove all 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of the </w:t>
      </w:r>
      <w:r w:rsidRPr="00562409">
        <w:rPr>
          <w:rFonts w:ascii="Helvetica" w:hAnsi="Helvetica" w:cs="Helvetica"/>
          <w:color w:val="auto"/>
          <w:sz w:val="22"/>
          <w:szCs w:val="22"/>
        </w:rPr>
        <w:t>syringes, close all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 of the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clamps, detach the saline bag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653771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, </w:t>
      </w:r>
      <w:r w:rsidRPr="00562409">
        <w:rPr>
          <w:rFonts w:ascii="Helvetica" w:hAnsi="Helvetica" w:cs="Helvetica"/>
          <w:color w:val="auto"/>
          <w:sz w:val="22"/>
          <w:szCs w:val="22"/>
        </w:rPr>
        <w:t>and dispose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 of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the device according to local protocols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653771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5EFE9E1A" w14:textId="77777777" w:rsidR="00653771" w:rsidRDefault="00653771" w:rsidP="006537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730DD0D8" w14:textId="4D5F2A70" w:rsidR="00653771" w:rsidRDefault="00653771" w:rsidP="006537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removing syringes</w:t>
      </w:r>
      <w:r w:rsidR="00D50255">
        <w:rPr>
          <w:rFonts w:ascii="Helvetica" w:hAnsi="Helvetica" w:cs="Helvetica"/>
          <w:color w:val="auto"/>
          <w:sz w:val="22"/>
          <w:szCs w:val="22"/>
        </w:rPr>
        <w:t xml:space="preserve"> and/or </w:t>
      </w:r>
      <w:r>
        <w:rPr>
          <w:rFonts w:ascii="Helvetica" w:hAnsi="Helvetica" w:cs="Helvetica"/>
          <w:color w:val="auto"/>
          <w:sz w:val="22"/>
          <w:szCs w:val="22"/>
        </w:rPr>
        <w:t>closing clamps</w:t>
      </w:r>
      <w:r w:rsidR="00D50255">
        <w:rPr>
          <w:rFonts w:ascii="Helvetica" w:hAnsi="Helvetica" w:cs="Helvetica"/>
          <w:color w:val="auto"/>
          <w:sz w:val="22"/>
          <w:szCs w:val="22"/>
        </w:rPr>
        <w:t xml:space="preserve"> and/or d</w:t>
      </w:r>
      <w:r>
        <w:rPr>
          <w:rFonts w:ascii="Helvetica" w:hAnsi="Helvetica" w:cs="Helvetica"/>
          <w:color w:val="auto"/>
          <w:sz w:val="22"/>
          <w:szCs w:val="22"/>
        </w:rPr>
        <w:t>etaching bag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15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.1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3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15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>.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627AC890" w14:textId="26B996AD" w:rsidR="00443081" w:rsidRPr="00653771" w:rsidRDefault="00653771" w:rsidP="006537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discarding unit</w:t>
      </w:r>
      <w:r w:rsidR="00443081" w:rsidRPr="00653771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4B05A8A5" w14:textId="77777777" w:rsidR="00443081" w:rsidRPr="00576B9B" w:rsidRDefault="00443081" w:rsidP="00653771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  <w:lang w:val="en-GB"/>
        </w:rPr>
      </w:pPr>
    </w:p>
    <w:p w14:paraId="3323A9B8" w14:textId="1E5D9FA7" w:rsidR="00443081" w:rsidRPr="00562409" w:rsidRDefault="00653771" w:rsidP="00443081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="Helvetica"/>
          <w:b/>
          <w:color w:val="auto"/>
          <w:sz w:val="22"/>
          <w:szCs w:val="22"/>
        </w:rPr>
      </w:pPr>
      <w:r>
        <w:rPr>
          <w:rFonts w:ascii="Helvetica" w:hAnsi="Helvetica" w:cs="Helvetica"/>
          <w:b/>
          <w:color w:val="auto"/>
          <w:sz w:val="22"/>
          <w:szCs w:val="22"/>
        </w:rPr>
        <w:t>M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>icro-</w:t>
      </w:r>
      <w:r>
        <w:rPr>
          <w:rFonts w:ascii="Helvetica" w:hAnsi="Helvetica" w:cs="Helvetica"/>
          <w:b/>
          <w:color w:val="auto"/>
          <w:sz w:val="22"/>
          <w:szCs w:val="22"/>
        </w:rPr>
        <w:t>F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 xml:space="preserve">ragmented </w:t>
      </w:r>
      <w:r>
        <w:rPr>
          <w:rFonts w:ascii="Helvetica" w:hAnsi="Helvetica" w:cs="Helvetica"/>
          <w:b/>
          <w:color w:val="auto"/>
          <w:sz w:val="22"/>
          <w:szCs w:val="22"/>
        </w:rPr>
        <w:t>Ad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 xml:space="preserve">ipose </w:t>
      </w:r>
      <w:r>
        <w:rPr>
          <w:rFonts w:ascii="Helvetica" w:hAnsi="Helvetica" w:cs="Helvetica"/>
          <w:b/>
          <w:color w:val="auto"/>
          <w:sz w:val="22"/>
          <w:szCs w:val="22"/>
        </w:rPr>
        <w:t>T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 xml:space="preserve">issue </w:t>
      </w:r>
      <w:r>
        <w:rPr>
          <w:rFonts w:ascii="Helvetica" w:hAnsi="Helvetica" w:cs="Helvetica"/>
          <w:b/>
          <w:color w:val="auto"/>
          <w:sz w:val="22"/>
          <w:szCs w:val="22"/>
        </w:rPr>
        <w:t xml:space="preserve">(MAT) Digestion 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 xml:space="preserve">and </w:t>
      </w:r>
      <w:r>
        <w:rPr>
          <w:rFonts w:ascii="Helvetica" w:hAnsi="Helvetica" w:cs="Helvetica"/>
          <w:b/>
          <w:color w:val="auto"/>
          <w:sz w:val="22"/>
          <w:szCs w:val="22"/>
        </w:rPr>
        <w:t>C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 xml:space="preserve">ell </w:t>
      </w:r>
      <w:r>
        <w:rPr>
          <w:rFonts w:ascii="Helvetica" w:hAnsi="Helvetica" w:cs="Helvetica"/>
          <w:b/>
          <w:color w:val="auto"/>
          <w:sz w:val="22"/>
          <w:szCs w:val="22"/>
        </w:rPr>
        <w:t>I</w:t>
      </w:r>
      <w:r w:rsidR="00443081" w:rsidRPr="00562409">
        <w:rPr>
          <w:rFonts w:ascii="Helvetica" w:hAnsi="Helvetica" w:cs="Helvetica"/>
          <w:b/>
          <w:color w:val="auto"/>
          <w:sz w:val="22"/>
          <w:szCs w:val="22"/>
        </w:rPr>
        <w:t>solation</w:t>
      </w:r>
    </w:p>
    <w:p w14:paraId="7A32C145" w14:textId="77777777" w:rsidR="00443081" w:rsidRPr="00562409" w:rsidRDefault="00443081" w:rsidP="00653771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082D7492" w14:textId="46B76F8B" w:rsidR="00443081" w:rsidRPr="00653771" w:rsidRDefault="00653771" w:rsidP="006537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When all of the processed tissue has been collected, t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ransfer the </w:t>
      </w:r>
      <w:r w:rsidR="00FB2CE5">
        <w:rPr>
          <w:rFonts w:ascii="Helvetica" w:hAnsi="Helvetica" w:cs="Helvetica"/>
          <w:sz w:val="22"/>
          <w:szCs w:val="22"/>
        </w:rPr>
        <w:t>micro-fragmented adipose tissue</w:t>
      </w:r>
      <w:r w:rsidRPr="00562409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into a sterile container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and add an equal volume of digestion medium to the container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[2-TXT]</w:t>
      </w:r>
      <w:r w:rsidRPr="00653771">
        <w:rPr>
          <w:rFonts w:ascii="Helvetica" w:hAnsi="Helvetica" w:cs="Helvetica"/>
          <w:sz w:val="22"/>
          <w:szCs w:val="22"/>
        </w:rPr>
        <w:t>.</w:t>
      </w:r>
    </w:p>
    <w:p w14:paraId="7768C99C" w14:textId="77777777" w:rsidR="00653771" w:rsidRPr="00653771" w:rsidRDefault="00653771" w:rsidP="006537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4B2C92D" w14:textId="0BD420E3" w:rsidR="00653771" w:rsidRDefault="00653771" w:rsidP="006537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WIDE: Talent adding MAT to container</w:t>
      </w:r>
    </w:p>
    <w:p w14:paraId="63FE49A1" w14:textId="08A1FB2B" w:rsidR="00653771" w:rsidRPr="00653771" w:rsidRDefault="002353A0" w:rsidP="006537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ECU: M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edium to </w:t>
      </w:r>
      <w:r>
        <w:rPr>
          <w:rFonts w:ascii="Helvetica" w:hAnsi="Helvetica" w:cs="Helvetica"/>
          <w:color w:val="auto"/>
          <w:sz w:val="22"/>
          <w:szCs w:val="22"/>
        </w:rPr>
        <w:t>being added to container, with processed tissue visible in frame</w:t>
      </w:r>
      <w:r w:rsidR="006537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653771">
        <w:rPr>
          <w:rFonts w:ascii="Helvetica" w:hAnsi="Helvetica" w:cs="Helvetica"/>
          <w:b/>
          <w:bCs/>
          <w:color w:val="auto"/>
          <w:sz w:val="22"/>
          <w:szCs w:val="22"/>
        </w:rPr>
        <w:t>TEXT: See text for all medium/solution preparation details</w:t>
      </w:r>
    </w:p>
    <w:p w14:paraId="69F28A30" w14:textId="77777777" w:rsidR="00653771" w:rsidRDefault="00653771" w:rsidP="006537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35F75E9" w14:textId="10E19125" w:rsidR="00443081" w:rsidRDefault="00443081" w:rsidP="00E939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E93971">
        <w:rPr>
          <w:rFonts w:ascii="Helvetica" w:hAnsi="Helvetica" w:cs="Helvetica"/>
          <w:color w:val="auto"/>
          <w:sz w:val="22"/>
          <w:szCs w:val="22"/>
        </w:rPr>
        <w:t>Place the sealed container in a 37</w:t>
      </w:r>
      <w:r w:rsidR="00E93971" w:rsidRPr="00E93971">
        <w:rPr>
          <w:rFonts w:ascii="Helvetica" w:hAnsi="Helvetica" w:cs="Helvetica"/>
          <w:color w:val="auto"/>
          <w:sz w:val="22"/>
          <w:szCs w:val="22"/>
        </w:rPr>
        <w:t>-degree Celsius</w:t>
      </w:r>
      <w:r w:rsidRPr="00E93971">
        <w:rPr>
          <w:rFonts w:ascii="Helvetica" w:hAnsi="Helvetica" w:cs="Helvetica"/>
          <w:color w:val="auto"/>
          <w:sz w:val="22"/>
          <w:szCs w:val="22"/>
        </w:rPr>
        <w:t xml:space="preserve"> shaking water bath set to 120 </w:t>
      </w:r>
      <w:r w:rsidR="00E93971" w:rsidRPr="00E93971">
        <w:rPr>
          <w:rFonts w:ascii="Helvetica" w:hAnsi="Helvetica" w:cs="Helvetica"/>
          <w:color w:val="auto"/>
          <w:sz w:val="22"/>
          <w:szCs w:val="22"/>
        </w:rPr>
        <w:t>rotations per minute</w:t>
      </w:r>
      <w:r w:rsidRPr="00E93971">
        <w:rPr>
          <w:rFonts w:ascii="Helvetica" w:hAnsi="Helvetica" w:cs="Helvetica"/>
          <w:color w:val="auto"/>
          <w:sz w:val="22"/>
          <w:szCs w:val="22"/>
        </w:rPr>
        <w:t xml:space="preserve"> for 45 min</w:t>
      </w:r>
      <w:r w:rsidR="00E93971" w:rsidRPr="00E93971">
        <w:rPr>
          <w:rFonts w:ascii="Helvetica" w:hAnsi="Helvetica" w:cs="Helvetica"/>
          <w:color w:val="auto"/>
          <w:sz w:val="22"/>
          <w:szCs w:val="22"/>
        </w:rPr>
        <w:t xml:space="preserve">utes </w:t>
      </w:r>
      <w:r w:rsidR="00E93971" w:rsidRPr="00E93971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, stopping the digestion with an equal volume of blocking solution at the end of the incubation 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E93971">
        <w:rPr>
          <w:rFonts w:ascii="Helvetica" w:hAnsi="Helvetica" w:cs="Helvetica"/>
          <w:color w:val="auto"/>
          <w:sz w:val="22"/>
          <w:szCs w:val="22"/>
        </w:rPr>
        <w:t>.</w:t>
      </w:r>
    </w:p>
    <w:p w14:paraId="3889E94C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29D8AC6" w14:textId="60B5E25A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placing container into bath</w:t>
      </w:r>
    </w:p>
    <w:p w14:paraId="3CB98F68" w14:textId="413BC70E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Solution being added to container</w:t>
      </w:r>
    </w:p>
    <w:p w14:paraId="2D502DF7" w14:textId="77777777" w:rsidR="00E93971" w:rsidRPr="00E93971" w:rsidRDefault="00E93971" w:rsidP="00E93971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A79D580" w14:textId="4E529160" w:rsidR="00E93971" w:rsidRDefault="00D50255" w:rsidP="00E939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equentially 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filter the sample </w:t>
      </w:r>
      <w:r w:rsidR="005E419B">
        <w:rPr>
          <w:rFonts w:ascii="Helvetica" w:hAnsi="Helvetica" w:cs="Helvetica"/>
          <w:color w:val="auto"/>
          <w:sz w:val="22"/>
          <w:szCs w:val="22"/>
        </w:rPr>
        <w:t>first through a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100</w:t>
      </w:r>
      <w:r w:rsidR="00E93971">
        <w:rPr>
          <w:rFonts w:ascii="Helvetica" w:hAnsi="Helvetica" w:cs="Helvetica"/>
          <w:color w:val="auto"/>
          <w:sz w:val="22"/>
          <w:szCs w:val="22"/>
        </w:rPr>
        <w:t>-</w:t>
      </w:r>
      <w:r w:rsidR="005E419B">
        <w:rPr>
          <w:rFonts w:ascii="Helvetica" w:hAnsi="Helvetica" w:cs="Helvetica"/>
          <w:color w:val="auto"/>
          <w:sz w:val="22"/>
          <w:szCs w:val="22"/>
        </w:rPr>
        <w:t xml:space="preserve">cell strainer </w:t>
      </w:r>
      <w:r w:rsidR="005E419B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5E419B">
        <w:rPr>
          <w:rFonts w:ascii="Helvetica" w:hAnsi="Helvetica" w:cs="Helvetica"/>
          <w:color w:val="auto"/>
          <w:sz w:val="22"/>
          <w:szCs w:val="22"/>
        </w:rPr>
        <w:t xml:space="preserve"> followed by </w:t>
      </w:r>
      <w:r w:rsidR="009F73A9">
        <w:rPr>
          <w:rFonts w:ascii="Helvetica" w:hAnsi="Helvetica" w:cs="Helvetica"/>
          <w:color w:val="auto"/>
          <w:sz w:val="22"/>
          <w:szCs w:val="22"/>
        </w:rPr>
        <w:t>filtration</w:t>
      </w:r>
      <w:r w:rsidR="005E419B">
        <w:rPr>
          <w:rFonts w:ascii="Helvetica" w:hAnsi="Helvetica" w:cs="Helvetica"/>
          <w:color w:val="auto"/>
          <w:sz w:val="22"/>
          <w:szCs w:val="22"/>
        </w:rPr>
        <w:t xml:space="preserve"> through a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70</w:t>
      </w:r>
      <w:r w:rsidR="00E93971">
        <w:rPr>
          <w:rFonts w:ascii="Helvetica" w:hAnsi="Helvetica" w:cs="Helvetica"/>
          <w:color w:val="auto"/>
          <w:sz w:val="22"/>
          <w:szCs w:val="22"/>
        </w:rPr>
        <w:t>-micrometer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cell strainer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[</w:t>
      </w:r>
      <w:r w:rsidR="005E419B">
        <w:rPr>
          <w:rFonts w:ascii="Helvetica" w:hAnsi="Helvetica" w:cs="Helvetica"/>
          <w:b/>
          <w:bCs/>
          <w:color w:val="auto"/>
          <w:sz w:val="22"/>
          <w:szCs w:val="22"/>
        </w:rPr>
        <w:t>2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]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 and centrifuge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the filtered suspension for 5 min</w:t>
      </w:r>
      <w:r w:rsidR="00E93971">
        <w:rPr>
          <w:rFonts w:ascii="Helvetica" w:hAnsi="Helvetica" w:cs="Helvetica"/>
          <w:color w:val="auto"/>
          <w:sz w:val="22"/>
          <w:szCs w:val="22"/>
        </w:rPr>
        <w:t>utes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at 200 x </w:t>
      </w:r>
      <w:r w:rsidR="00443081" w:rsidRPr="00562409">
        <w:rPr>
          <w:rFonts w:ascii="Helvetica" w:hAnsi="Helvetica" w:cs="Helvetica"/>
          <w:i/>
          <w:color w:val="auto"/>
          <w:sz w:val="22"/>
          <w:szCs w:val="22"/>
        </w:rPr>
        <w:t>g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[</w:t>
      </w:r>
      <w:r w:rsidR="005E419B">
        <w:rPr>
          <w:rFonts w:ascii="Helvetica" w:hAnsi="Helvetica" w:cs="Helvetica"/>
          <w:b/>
          <w:bCs/>
          <w:color w:val="auto"/>
          <w:sz w:val="22"/>
          <w:szCs w:val="22"/>
        </w:rPr>
        <w:t>3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]</w:t>
      </w:r>
      <w:r w:rsidR="00E93971">
        <w:rPr>
          <w:rFonts w:ascii="Helvetica" w:hAnsi="Helvetica" w:cs="Helvetica"/>
          <w:color w:val="auto"/>
          <w:sz w:val="22"/>
          <w:szCs w:val="22"/>
        </w:rPr>
        <w:t>.</w:t>
      </w:r>
    </w:p>
    <w:p w14:paraId="3B569CFE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1DAF790" w14:textId="02A9F49F" w:rsidR="005E419B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Talent adding solution to </w:t>
      </w:r>
      <w:r w:rsidR="005E419B">
        <w:rPr>
          <w:rFonts w:ascii="Helvetica" w:hAnsi="Helvetica" w:cs="Helvetica"/>
          <w:color w:val="auto"/>
          <w:sz w:val="22"/>
          <w:szCs w:val="22"/>
        </w:rPr>
        <w:t xml:space="preserve">100-micrometer </w:t>
      </w:r>
      <w:r>
        <w:rPr>
          <w:rFonts w:ascii="Helvetica" w:hAnsi="Helvetica" w:cs="Helvetica"/>
          <w:color w:val="auto"/>
          <w:sz w:val="22"/>
          <w:szCs w:val="22"/>
        </w:rPr>
        <w:t>filter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4.3.1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4.3.2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5BC51812" w14:textId="279A9971" w:rsidR="00E93971" w:rsidRDefault="005E419B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Solution being added to 70-micrometer filter</w:t>
      </w:r>
    </w:p>
    <w:p w14:paraId="1FCD37C3" w14:textId="7DAC0147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placing tube(s) into centrifuge</w:t>
      </w:r>
    </w:p>
    <w:p w14:paraId="6135AB3E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4196BD8F" w14:textId="64EDDA80" w:rsidR="00443081" w:rsidRDefault="00443081" w:rsidP="00E939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E93971">
        <w:rPr>
          <w:rFonts w:ascii="Helvetica" w:hAnsi="Helvetica" w:cs="Helvetica"/>
          <w:color w:val="auto"/>
          <w:sz w:val="22"/>
          <w:szCs w:val="22"/>
        </w:rPr>
        <w:t xml:space="preserve">Resuspend the pellet in approximately 5 </w:t>
      </w:r>
      <w:r w:rsidR="00E93971" w:rsidRPr="00E93971">
        <w:rPr>
          <w:rFonts w:ascii="Helvetica" w:hAnsi="Helvetica" w:cs="Helvetica"/>
          <w:color w:val="auto"/>
          <w:sz w:val="22"/>
          <w:szCs w:val="22"/>
        </w:rPr>
        <w:t>milliliters</w:t>
      </w:r>
      <w:r w:rsidRPr="00E93971">
        <w:rPr>
          <w:rFonts w:ascii="Helvetica" w:hAnsi="Helvetica" w:cs="Helvetica"/>
          <w:color w:val="auto"/>
          <w:sz w:val="22"/>
          <w:szCs w:val="22"/>
        </w:rPr>
        <w:t xml:space="preserve"> of erythrocyte lysis buffer </w:t>
      </w:r>
      <w:r w:rsidR="00E93971" w:rsidRPr="00E93971">
        <w:rPr>
          <w:rFonts w:ascii="Helvetica" w:hAnsi="Helvetica" w:cs="Helvetica"/>
          <w:color w:val="auto"/>
          <w:sz w:val="22"/>
          <w:szCs w:val="22"/>
        </w:rPr>
        <w:t xml:space="preserve">for 15 minutes at room temperature </w:t>
      </w:r>
      <w:r w:rsidR="00E93971" w:rsidRPr="00E93971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E93971">
        <w:rPr>
          <w:rFonts w:ascii="Helvetica" w:hAnsi="Helvetica" w:cs="Helvetica"/>
          <w:color w:val="auto"/>
          <w:sz w:val="22"/>
          <w:szCs w:val="22"/>
        </w:rPr>
        <w:t>.</w:t>
      </w:r>
    </w:p>
    <w:p w14:paraId="13E455C4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D18A138" w14:textId="6077A56D" w:rsidR="00E93971" w:rsidRP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pellet if visible, then buffer being added to tube, with buffer container visible in frame</w:t>
      </w:r>
    </w:p>
    <w:p w14:paraId="4EF2DDAE" w14:textId="77777777" w:rsidR="00443081" w:rsidRPr="00562409" w:rsidRDefault="00443081" w:rsidP="00E93971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562F4808" w14:textId="7C52F140" w:rsidR="00443081" w:rsidRDefault="00E93971" w:rsidP="00E939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Stop the lysis with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 an equal volume of blocking solution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 xml:space="preserve">and filter </w:t>
      </w:r>
      <w:r>
        <w:rPr>
          <w:rFonts w:ascii="Helvetica" w:hAnsi="Helvetica" w:cs="Helvetica"/>
          <w:color w:val="auto"/>
          <w:sz w:val="22"/>
          <w:szCs w:val="22"/>
        </w:rPr>
        <w:t xml:space="preserve">the solution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through a 40</w:t>
      </w:r>
      <w:r>
        <w:rPr>
          <w:rFonts w:ascii="Helvetica" w:hAnsi="Helvetica" w:cs="Helvetica"/>
          <w:color w:val="auto"/>
          <w:sz w:val="22"/>
          <w:szCs w:val="22"/>
        </w:rPr>
        <w:t xml:space="preserve">-micrometer 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cell strainer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443081" w:rsidRPr="00562409">
        <w:rPr>
          <w:rFonts w:ascii="Helvetica" w:hAnsi="Helvetica" w:cs="Helvetica"/>
          <w:color w:val="auto"/>
          <w:sz w:val="22"/>
          <w:szCs w:val="22"/>
        </w:rPr>
        <w:t>.</w:t>
      </w:r>
    </w:p>
    <w:p w14:paraId="14FE1073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89236F3" w14:textId="11170C06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Blocking solution being added,</w:t>
      </w:r>
      <w:r w:rsidRPr="00E93971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with solution container visible in frame</w:t>
      </w:r>
      <w:r w:rsidR="00576B9B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[Shots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4.5.1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– </w:t>
      </w:r>
      <w:r w:rsidR="00576B9B">
        <w:rPr>
          <w:rFonts w:ascii="Helvetica" w:hAnsi="Helvetica" w:cs="Helvetica"/>
          <w:color w:val="auto"/>
          <w:sz w:val="22"/>
          <w:szCs w:val="22"/>
          <w:highlight w:val="green"/>
        </w:rPr>
        <w:t>4.5.2</w:t>
      </w:r>
      <w:r w:rsidR="00576B9B" w:rsidRPr="00576B9B">
        <w:rPr>
          <w:rFonts w:ascii="Helvetica" w:hAnsi="Helvetica" w:cs="Helvetica"/>
          <w:color w:val="auto"/>
          <w:sz w:val="22"/>
          <w:szCs w:val="22"/>
          <w:highlight w:val="green"/>
        </w:rPr>
        <w:t xml:space="preserve"> combined]</w:t>
      </w:r>
    </w:p>
    <w:p w14:paraId="4BE28DDF" w14:textId="58296694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Solution being filtered</w:t>
      </w:r>
    </w:p>
    <w:p w14:paraId="7860E56C" w14:textId="77777777" w:rsidR="00E93971" w:rsidRDefault="00E93971" w:rsidP="00E93971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23BA7A5" w14:textId="509FDC73" w:rsidR="00E93971" w:rsidRDefault="00D50255" w:rsidP="00E93971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lastRenderedPageBreak/>
        <w:t>Then c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ollect the </w:t>
      </w:r>
      <w:r w:rsidR="00FB2CE5">
        <w:rPr>
          <w:rFonts w:ascii="Helvetica" w:hAnsi="Helvetica" w:cs="Helvetica"/>
          <w:sz w:val="22"/>
          <w:szCs w:val="22"/>
        </w:rPr>
        <w:t>micro-fragmented adipose tissue</w:t>
      </w:r>
      <w:r w:rsidR="00FB2CE5" w:rsidRPr="00562409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cells by centrifugation 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 and resuspend the pellet in fresh blocking solution</w:t>
      </w:r>
      <w:r>
        <w:rPr>
          <w:rFonts w:ascii="Helvetica" w:hAnsi="Helvetica" w:cs="Helvetica"/>
          <w:color w:val="auto"/>
          <w:sz w:val="22"/>
          <w:szCs w:val="22"/>
        </w:rPr>
        <w:t xml:space="preserve"> with thorough mixing</w:t>
      </w:r>
      <w:r w:rsidR="00E93971">
        <w:rPr>
          <w:rFonts w:ascii="Helvetica" w:hAnsi="Helvetica" w:cs="Helvetica"/>
          <w:color w:val="auto"/>
          <w:sz w:val="22"/>
          <w:szCs w:val="22"/>
        </w:rPr>
        <w:t xml:space="preserve"> for counting </w:t>
      </w:r>
      <w:r w:rsidR="00E93971"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E93971">
        <w:rPr>
          <w:rFonts w:ascii="Helvetica" w:hAnsi="Helvetica" w:cs="Helvetica"/>
          <w:color w:val="auto"/>
          <w:sz w:val="22"/>
          <w:szCs w:val="22"/>
        </w:rPr>
        <w:t>.</w:t>
      </w:r>
    </w:p>
    <w:p w14:paraId="27D06EDC" w14:textId="77777777" w:rsidR="00E93971" w:rsidRDefault="00E93971" w:rsidP="00E93971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596AB0BF" w14:textId="383D8A43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Talent adding tube(s) to centrifuge</w:t>
      </w:r>
    </w:p>
    <w:p w14:paraId="2BEE10D2" w14:textId="245AA271" w:rsidR="00E93971" w:rsidRDefault="00E93971" w:rsidP="00E9397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Shot of pellet if visible, then blocking solution being added to tube, with solution container visible in frame</w:t>
      </w:r>
    </w:p>
    <w:p w14:paraId="44167C4D" w14:textId="77777777" w:rsidR="00576B9B" w:rsidRDefault="00576B9B" w:rsidP="00576B9B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068306FB" w14:textId="48A9D6A7" w:rsidR="00E26820" w:rsidRPr="00576B9B" w:rsidRDefault="00E26820" w:rsidP="00576B9B">
      <w:pPr>
        <w:pStyle w:val="NormalWeb"/>
        <w:spacing w:before="0" w:after="0"/>
        <w:ind w:left="1080" w:hanging="1080"/>
        <w:rPr>
          <w:rFonts w:ascii="Helvetica" w:hAnsi="Helvetica" w:cs="Helvetica"/>
          <w:color w:val="FF0000"/>
          <w:sz w:val="22"/>
          <w:szCs w:val="22"/>
        </w:rPr>
      </w:pPr>
      <w:r w:rsidRPr="00576B9B">
        <w:rPr>
          <w:rFonts w:ascii="Helvetica" w:hAnsi="Helvetica" w:cs="Helvetica"/>
          <w:color w:val="FF0000"/>
          <w:sz w:val="22"/>
          <w:szCs w:val="22"/>
        </w:rPr>
        <w:t xml:space="preserve">     4.7    </w:t>
      </w:r>
      <w:r w:rsidR="00576B9B" w:rsidRPr="00576B9B">
        <w:rPr>
          <w:rFonts w:ascii="Helvetica" w:hAnsi="Helvetica" w:cs="Helvetica"/>
          <w:color w:val="FF0000"/>
          <w:sz w:val="22"/>
          <w:szCs w:val="22"/>
        </w:rPr>
        <w:tab/>
      </w:r>
      <w:r w:rsidRPr="00576B9B">
        <w:rPr>
          <w:rFonts w:ascii="Helvetica" w:hAnsi="Helvetica" w:cs="Helvetica"/>
          <w:color w:val="FF0000"/>
          <w:sz w:val="22"/>
          <w:szCs w:val="22"/>
        </w:rPr>
        <w:t>After dissociation and antibody staining microfragmented fat cells can be taken to the flow cytometer for cell analysis and/or sorting</w:t>
      </w:r>
    </w:p>
    <w:p w14:paraId="3DC835D7" w14:textId="2F63BF29" w:rsidR="00E26820" w:rsidRPr="00576B9B" w:rsidRDefault="00E26820" w:rsidP="00576B9B">
      <w:pPr>
        <w:pStyle w:val="NormalWeb"/>
        <w:spacing w:before="0" w:after="0"/>
        <w:rPr>
          <w:rFonts w:ascii="Helvetica" w:hAnsi="Helvetica" w:cs="Helvetica"/>
          <w:color w:val="FF0000"/>
          <w:sz w:val="22"/>
          <w:szCs w:val="22"/>
        </w:rPr>
      </w:pPr>
    </w:p>
    <w:p w14:paraId="20A94676" w14:textId="6FC07355" w:rsidR="00E26820" w:rsidRPr="00576B9B" w:rsidRDefault="00E26820" w:rsidP="00576B9B">
      <w:pPr>
        <w:pStyle w:val="NormalWeb"/>
        <w:spacing w:before="0" w:after="0"/>
        <w:ind w:firstLine="720"/>
        <w:rPr>
          <w:rFonts w:ascii="Helvetica" w:hAnsi="Helvetica" w:cs="Helvetica"/>
          <w:color w:val="FF0000"/>
          <w:sz w:val="22"/>
          <w:szCs w:val="22"/>
        </w:rPr>
      </w:pPr>
      <w:r w:rsidRPr="00576B9B">
        <w:rPr>
          <w:rFonts w:ascii="Helvetica" w:hAnsi="Helvetica" w:cs="Helvetica"/>
          <w:color w:val="FF0000"/>
          <w:sz w:val="22"/>
          <w:szCs w:val="22"/>
        </w:rPr>
        <w:t>4.7.1 Wide</w:t>
      </w:r>
    </w:p>
    <w:p w14:paraId="45157FF6" w14:textId="77777777" w:rsidR="00E26820" w:rsidRDefault="00E26820" w:rsidP="00576B9B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4B3F4E24" w14:textId="77777777" w:rsidR="00530DC1" w:rsidRDefault="00530DC1" w:rsidP="00576B9B">
      <w:pPr>
        <w:pStyle w:val="NormalWeb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BC120F4" w:rsidR="005E2B7E" w:rsidRPr="001658EF" w:rsidRDefault="00177B33" w:rsidP="001658E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01CF2E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B0B67">
        <w:rPr>
          <w:rFonts w:ascii="Helvetica" w:hAnsi="Helvetica" w:cs="Arial"/>
          <w:b/>
          <w:sz w:val="22"/>
          <w:szCs w:val="22"/>
        </w:rPr>
        <w:t>Representative MAT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323F71" w14:textId="0BC41F67" w:rsidR="00443081" w:rsidRPr="00443081" w:rsidRDefault="00443081" w:rsidP="0044308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 w:rsidRPr="00443081">
        <w:rPr>
          <w:rFonts w:ascii="Helvetica" w:hAnsi="Helvetica" w:cs="Helvetica"/>
          <w:sz w:val="22"/>
          <w:szCs w:val="22"/>
        </w:rPr>
        <w:t>Mechanical dissociation of manual lipoaspirates result</w:t>
      </w:r>
      <w:r>
        <w:rPr>
          <w:rFonts w:ascii="Helvetica" w:hAnsi="Helvetica" w:cs="Helvetica"/>
          <w:sz w:val="22"/>
          <w:szCs w:val="22"/>
        </w:rPr>
        <w:t>s</w:t>
      </w:r>
      <w:r w:rsidRPr="00443081">
        <w:rPr>
          <w:rFonts w:ascii="Helvetica" w:hAnsi="Helvetica" w:cs="Helvetica"/>
          <w:sz w:val="22"/>
          <w:szCs w:val="22"/>
        </w:rPr>
        <w:t xml:space="preserve"> in the production </w:t>
      </w:r>
      <w:r w:rsidR="001658EF">
        <w:rPr>
          <w:rFonts w:ascii="Helvetica" w:hAnsi="Helvetica" w:cs="Helvetica"/>
          <w:sz w:val="22"/>
          <w:szCs w:val="22"/>
        </w:rPr>
        <w:t>micro-fragmented adipose tissue</w:t>
      </w:r>
      <w:r w:rsidR="001658EF" w:rsidRPr="00562409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which </w:t>
      </w:r>
      <w:r w:rsidRPr="00443081">
        <w:rPr>
          <w:rFonts w:ascii="Helvetica" w:hAnsi="Helvetica" w:cs="Helvetica"/>
          <w:sz w:val="22"/>
          <w:szCs w:val="22"/>
        </w:rPr>
        <w:t>consist</w:t>
      </w:r>
      <w:r>
        <w:rPr>
          <w:rFonts w:ascii="Helvetica" w:hAnsi="Helvetica" w:cs="Helvetica"/>
          <w:sz w:val="22"/>
          <w:szCs w:val="22"/>
        </w:rPr>
        <w:t>s</w:t>
      </w:r>
      <w:r w:rsidRPr="00443081">
        <w:rPr>
          <w:rFonts w:ascii="Helvetica" w:hAnsi="Helvetica" w:cs="Helvetica"/>
          <w:sz w:val="22"/>
          <w:szCs w:val="22"/>
        </w:rPr>
        <w:t xml:space="preserve"> of an aggregate of adipocytes enveloping a microvascular network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Pr="00443081">
        <w:rPr>
          <w:rFonts w:ascii="Helvetica" w:hAnsi="Helvetica" w:cs="Helvetica"/>
          <w:sz w:val="22"/>
          <w:szCs w:val="22"/>
        </w:rPr>
        <w:t>.</w:t>
      </w:r>
    </w:p>
    <w:p w14:paraId="13145BCB" w14:textId="77777777" w:rsidR="00443081" w:rsidRPr="00443081" w:rsidRDefault="00443081" w:rsidP="00443081">
      <w:pPr>
        <w:pStyle w:val="ListParagraph"/>
        <w:ind w:left="108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56566688" w14:textId="25E38FAF" w:rsidR="00443081" w:rsidRDefault="00443081" w:rsidP="0044308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3</w:t>
      </w:r>
    </w:p>
    <w:p w14:paraId="260BEC57" w14:textId="26B31433" w:rsidR="00443081" w:rsidRDefault="00443081" w:rsidP="0044308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3: JoVE Video Editor please emphasize cluster of spheres in center of image</w:t>
      </w:r>
    </w:p>
    <w:p w14:paraId="3F1AB1F5" w14:textId="77777777" w:rsidR="00443081" w:rsidRPr="00443081" w:rsidRDefault="00443081" w:rsidP="00443081">
      <w:pPr>
        <w:pStyle w:val="ListParagraph"/>
        <w:ind w:left="1368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6B1C6F0C" w14:textId="488CA84C" w:rsidR="00443081" w:rsidRDefault="00443081" w:rsidP="0044308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 w:rsidRPr="00443081">
        <w:rPr>
          <w:rFonts w:ascii="Helvetica" w:hAnsi="Helvetica" w:cs="Helvetica"/>
          <w:sz w:val="22"/>
          <w:szCs w:val="22"/>
        </w:rPr>
        <w:t xml:space="preserve">Immunofluorescence analysis of gelatin-embedded and cryofixed </w:t>
      </w:r>
      <w:r w:rsidR="001658EF">
        <w:rPr>
          <w:rFonts w:ascii="Helvetica" w:hAnsi="Helvetica" w:cs="Helvetica"/>
          <w:sz w:val="22"/>
          <w:szCs w:val="22"/>
        </w:rPr>
        <w:t>micro-fragmented adipose tissue</w:t>
      </w:r>
      <w:r w:rsidR="001658EF" w:rsidRPr="00562409">
        <w:rPr>
          <w:rFonts w:ascii="Helvetica" w:hAnsi="Helvetica" w:cs="Helvetica"/>
          <w:sz w:val="22"/>
          <w:szCs w:val="22"/>
        </w:rPr>
        <w:t xml:space="preserve"> </w:t>
      </w:r>
      <w:r w:rsidRPr="00443081">
        <w:rPr>
          <w:rFonts w:ascii="Helvetica" w:hAnsi="Helvetica" w:cs="Helvetica"/>
          <w:sz w:val="22"/>
          <w:szCs w:val="22"/>
        </w:rPr>
        <w:t>highlights this structure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Pr="00443081">
        <w:rPr>
          <w:rFonts w:ascii="Helvetica" w:hAnsi="Helvetica" w:cs="Helvetica"/>
          <w:sz w:val="22"/>
          <w:szCs w:val="22"/>
        </w:rPr>
        <w:t xml:space="preserve">, showing 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 xml:space="preserve">the vascular network marked by the endothelial cell marker Ulex europaeus agglutinin 1 receptor </w:t>
      </w:r>
      <w:r w:rsidR="00D50255">
        <w:rPr>
          <w:rFonts w:ascii="Helvetica" w:hAnsi="Helvetica" w:cs="Helvetica"/>
          <w:sz w:val="22"/>
          <w:szCs w:val="22"/>
          <w:shd w:val="clear" w:color="auto" w:fill="FFFFFF"/>
        </w:rPr>
        <w:t xml:space="preserve">and 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 xml:space="preserve">mainly consisting of small, capillary-like vessels </w:t>
      </w:r>
      <w:r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14:paraId="5465BC8C" w14:textId="77777777" w:rsidR="00443081" w:rsidRDefault="00443081" w:rsidP="00443081">
      <w:pPr>
        <w:pStyle w:val="ListParagraph"/>
        <w:ind w:left="108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30C6669A" w14:textId="5E476118" w:rsidR="00443081" w:rsidRDefault="00443081" w:rsidP="0044308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4</w:t>
      </w:r>
    </w:p>
    <w:p w14:paraId="7364C8CE" w14:textId="55664B32" w:rsidR="00443081" w:rsidRDefault="00443081" w:rsidP="0044308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4: JoVE Video Editor</w:t>
      </w:r>
      <w:r w:rsidR="00BF3C24">
        <w:rPr>
          <w:rFonts w:ascii="Helvetica" w:hAnsi="Helvetica" w:cs="Helvetica"/>
          <w:sz w:val="22"/>
          <w:szCs w:val="22"/>
          <w:shd w:val="clear" w:color="auto" w:fill="FFFFFF"/>
        </w:rPr>
        <w:t xml:space="preserve"> please add/emphasize arrowheads in middle image</w:t>
      </w:r>
    </w:p>
    <w:p w14:paraId="0CCE020B" w14:textId="77777777" w:rsidR="00BF3C24" w:rsidRPr="00443081" w:rsidRDefault="00BF3C24" w:rsidP="00BF3C24">
      <w:pPr>
        <w:pStyle w:val="ListParagraph"/>
        <w:ind w:left="1368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6DABF737" w14:textId="5F10BC21" w:rsidR="00BF3C24" w:rsidRDefault="00443081" w:rsidP="0044308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>Notably</w:t>
      </w:r>
      <w:r w:rsidR="00D50255">
        <w:rPr>
          <w:rFonts w:ascii="Helvetica" w:hAnsi="Helvetica" w:cs="Helvetica"/>
          <w:sz w:val="22"/>
          <w:szCs w:val="22"/>
          <w:shd w:val="clear" w:color="auto" w:fill="FFFFFF"/>
        </w:rPr>
        <w:t>,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 xml:space="preserve"> pericytes expressing </w:t>
      </w:r>
      <w:r w:rsidR="00D50255">
        <w:rPr>
          <w:rFonts w:ascii="Helvetica" w:hAnsi="Helvetica" w:cs="Helvetica"/>
          <w:sz w:val="22"/>
          <w:szCs w:val="22"/>
          <w:shd w:val="clear" w:color="auto" w:fill="FFFFFF"/>
        </w:rPr>
        <w:t>neural-glial antigen 2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 xml:space="preserve"> or </w:t>
      </w:r>
      <w:r w:rsidR="00C838B4">
        <w:rPr>
          <w:rFonts w:ascii="Helvetica" w:hAnsi="Helvetica" w:cs="Helvetica"/>
          <w:sz w:val="22"/>
          <w:szCs w:val="22"/>
          <w:shd w:val="clear" w:color="auto" w:fill="FFFFFF"/>
        </w:rPr>
        <w:t>platelet-derived growth factor receptor-beta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 xml:space="preserve"> are normally distributed, ensheathing endothelial cells </w:t>
      </w:r>
      <w:r w:rsidR="00BF3C24">
        <w:rPr>
          <w:rFonts w:ascii="Helvetica" w:hAnsi="Helvetica" w:cs="Helvetica"/>
          <w:b/>
          <w:bCs/>
          <w:sz w:val="22"/>
          <w:szCs w:val="22"/>
          <w:shd w:val="clear" w:color="auto" w:fill="FFFFFF"/>
        </w:rPr>
        <w:t>[1]</w:t>
      </w:r>
      <w:r w:rsidRPr="00443081">
        <w:rPr>
          <w:rFonts w:ascii="Helvetica" w:hAnsi="Helvetica" w:cs="Helvetica"/>
          <w:sz w:val="22"/>
          <w:szCs w:val="22"/>
          <w:shd w:val="clear" w:color="auto" w:fill="FFFFFF"/>
        </w:rPr>
        <w:t>.</w:t>
      </w:r>
    </w:p>
    <w:p w14:paraId="19C6611D" w14:textId="77777777" w:rsidR="00BF3C24" w:rsidRDefault="00BF3C24" w:rsidP="00BF3C24">
      <w:pPr>
        <w:pStyle w:val="ListParagraph"/>
        <w:ind w:left="108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057D220A" w14:textId="2B3D1A3E" w:rsidR="00BF3C24" w:rsidRDefault="00BF3C24" w:rsidP="00BF3C2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4: JoVE Video Editor please add/emphasize arrowheads in right image</w:t>
      </w:r>
    </w:p>
    <w:p w14:paraId="71A1C5CA" w14:textId="77777777" w:rsidR="00BF3C24" w:rsidRDefault="00BF3C24" w:rsidP="00BF3C24">
      <w:pPr>
        <w:pStyle w:val="ListParagraph"/>
        <w:ind w:left="1368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7D1C9C34" w14:textId="67C4BD6F" w:rsidR="009452A1" w:rsidRPr="009452A1" w:rsidRDefault="009452A1" w:rsidP="00443081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By excluding </w:t>
      </w:r>
      <w:r w:rsidR="00443081" w:rsidRPr="00443081">
        <w:rPr>
          <w:rFonts w:ascii="Helvetica" w:hAnsi="Helvetica" w:cs="Helvetica"/>
          <w:sz w:val="22"/>
          <w:szCs w:val="22"/>
        </w:rPr>
        <w:t>CD31</w:t>
      </w:r>
      <w:r w:rsidR="00C838B4">
        <w:rPr>
          <w:rFonts w:ascii="Helvetica" w:hAnsi="Helvetica" w:cs="Helvetica"/>
          <w:sz w:val="22"/>
          <w:szCs w:val="22"/>
        </w:rPr>
        <w:t xml:space="preserve"> </w:t>
      </w:r>
      <w:r w:rsidR="00C838B4">
        <w:rPr>
          <w:rFonts w:ascii="Helvetica" w:hAnsi="Helvetica" w:cs="Helvetica"/>
          <w:color w:val="FF0000"/>
          <w:sz w:val="22"/>
          <w:szCs w:val="22"/>
        </w:rPr>
        <w:t>(C-D-thirty-one)</w:t>
      </w:r>
      <w:r>
        <w:rPr>
          <w:rFonts w:ascii="Helvetica" w:hAnsi="Helvetica" w:cs="Helvetica"/>
          <w:sz w:val="22"/>
          <w:szCs w:val="22"/>
        </w:rPr>
        <w:t>-positive endothelial</w:t>
      </w:r>
      <w:r w:rsidR="00443081" w:rsidRPr="00443081">
        <w:rPr>
          <w:rFonts w:ascii="Helvetica" w:hAnsi="Helvetica" w:cs="Helvetica"/>
          <w:sz w:val="22"/>
          <w:szCs w:val="22"/>
        </w:rPr>
        <w:t xml:space="preserve"> and CD45</w:t>
      </w:r>
      <w:r w:rsidR="00C838B4">
        <w:rPr>
          <w:rFonts w:ascii="Helvetica" w:hAnsi="Helvetica" w:cs="Helvetica"/>
          <w:sz w:val="22"/>
          <w:szCs w:val="22"/>
        </w:rPr>
        <w:t xml:space="preserve"> </w:t>
      </w:r>
      <w:r w:rsidR="00C838B4">
        <w:rPr>
          <w:rFonts w:ascii="Helvetica" w:hAnsi="Helvetica" w:cs="Helvetica"/>
          <w:color w:val="FF0000"/>
          <w:sz w:val="22"/>
          <w:szCs w:val="22"/>
        </w:rPr>
        <w:t>(C-D-forty-five_</w:t>
      </w:r>
      <w:r>
        <w:rPr>
          <w:rFonts w:ascii="Helvetica" w:hAnsi="Helvetica" w:cs="Helvetica"/>
          <w:sz w:val="22"/>
          <w:szCs w:val="22"/>
        </w:rPr>
        <w:t>-positive</w:t>
      </w:r>
      <w:r w:rsidR="00443081" w:rsidRPr="00443081">
        <w:rPr>
          <w:rFonts w:ascii="Helvetica" w:hAnsi="Helvetica" w:cs="Helvetica"/>
          <w:sz w:val="22"/>
          <w:szCs w:val="22"/>
        </w:rPr>
        <w:t xml:space="preserve"> </w:t>
      </w:r>
      <w:r w:rsidRPr="00443081">
        <w:rPr>
          <w:rFonts w:ascii="Helvetica" w:hAnsi="Helvetica" w:cs="Helvetica"/>
          <w:sz w:val="22"/>
          <w:szCs w:val="22"/>
        </w:rPr>
        <w:t xml:space="preserve">hematopoietic </w:t>
      </w:r>
      <w:r>
        <w:rPr>
          <w:rFonts w:ascii="Helvetica" w:hAnsi="Helvetica" w:cs="Helvetica"/>
          <w:sz w:val="22"/>
          <w:szCs w:val="22"/>
        </w:rPr>
        <w:t xml:space="preserve">cells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the presence of CD146</w:t>
      </w:r>
      <w:r w:rsidR="00C838B4">
        <w:rPr>
          <w:rFonts w:ascii="Helvetica" w:hAnsi="Helvetica" w:cs="Helvetica"/>
          <w:sz w:val="22"/>
          <w:szCs w:val="22"/>
        </w:rPr>
        <w:t xml:space="preserve"> </w:t>
      </w:r>
      <w:r w:rsidR="00C838B4">
        <w:rPr>
          <w:rFonts w:ascii="Helvetica" w:hAnsi="Helvetica" w:cs="Helvetica"/>
          <w:color w:val="FF0000"/>
          <w:sz w:val="22"/>
          <w:szCs w:val="22"/>
        </w:rPr>
        <w:t>(C-D-one-forty-six)</w:t>
      </w:r>
      <w:r>
        <w:rPr>
          <w:rFonts w:ascii="Helvetica" w:hAnsi="Helvetica" w:cs="Helvetica"/>
          <w:sz w:val="22"/>
          <w:szCs w:val="22"/>
        </w:rPr>
        <w:t>-positive CD34</w:t>
      </w:r>
      <w:r w:rsidR="00C838B4">
        <w:rPr>
          <w:rFonts w:ascii="Helvetica" w:hAnsi="Helvetica" w:cs="Helvetica"/>
          <w:sz w:val="22"/>
          <w:szCs w:val="22"/>
        </w:rPr>
        <w:t xml:space="preserve"> </w:t>
      </w:r>
      <w:r w:rsidR="00C838B4">
        <w:rPr>
          <w:rFonts w:ascii="Helvetica" w:hAnsi="Helvetica" w:cs="Helvetica"/>
          <w:color w:val="FF0000"/>
          <w:sz w:val="22"/>
          <w:szCs w:val="22"/>
        </w:rPr>
        <w:t>(C-D-thirty-four)</w:t>
      </w:r>
      <w:r>
        <w:rPr>
          <w:rFonts w:ascii="Helvetica" w:hAnsi="Helvetica" w:cs="Helvetica"/>
          <w:sz w:val="22"/>
          <w:szCs w:val="22"/>
        </w:rPr>
        <w:t>-negative</w:t>
      </w:r>
      <w:r w:rsidR="00443081" w:rsidRPr="00443081">
        <w:rPr>
          <w:rFonts w:ascii="Helvetica" w:hAnsi="Helvetica" w:cs="Helvetica"/>
          <w:sz w:val="22"/>
          <w:szCs w:val="22"/>
        </w:rPr>
        <w:t xml:space="preserve"> pericytes </w:t>
      </w:r>
      <w:r>
        <w:rPr>
          <w:rFonts w:ascii="Helvetica" w:hAnsi="Helvetica" w:cs="Helvetica"/>
          <w:b/>
          <w:bCs/>
          <w:sz w:val="22"/>
          <w:szCs w:val="22"/>
        </w:rPr>
        <w:t xml:space="preserve">[2] </w:t>
      </w:r>
      <w:r>
        <w:rPr>
          <w:rFonts w:ascii="Helvetica" w:hAnsi="Helvetica" w:cs="Helvetica"/>
          <w:sz w:val="22"/>
          <w:szCs w:val="22"/>
        </w:rPr>
        <w:t xml:space="preserve">and CD146-negative and CD34-positive </w:t>
      </w:r>
      <w:r w:rsidR="00443081" w:rsidRPr="00443081">
        <w:rPr>
          <w:rFonts w:ascii="Helvetica" w:hAnsi="Helvetica" w:cs="Helvetica"/>
          <w:sz w:val="22"/>
          <w:szCs w:val="22"/>
        </w:rPr>
        <w:t xml:space="preserve">adventitial cells </w:t>
      </w:r>
      <w:r>
        <w:rPr>
          <w:rFonts w:ascii="Helvetica" w:hAnsi="Helvetica" w:cs="Helvetica"/>
          <w:sz w:val="22"/>
          <w:szCs w:val="22"/>
        </w:rPr>
        <w:t xml:space="preserve">can be identified within the MAT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  <w:r w:rsidR="00443081" w:rsidRPr="00443081">
        <w:rPr>
          <w:rFonts w:ascii="Helvetica" w:hAnsi="Helvetica" w:cs="Helvetica"/>
          <w:sz w:val="22"/>
          <w:szCs w:val="22"/>
        </w:rPr>
        <w:t xml:space="preserve"> </w:t>
      </w:r>
    </w:p>
    <w:p w14:paraId="339C650C" w14:textId="77777777" w:rsidR="009452A1" w:rsidRPr="009452A1" w:rsidRDefault="009452A1" w:rsidP="009452A1">
      <w:pPr>
        <w:pStyle w:val="ListParagraph"/>
        <w:ind w:left="1080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47E10294" w14:textId="1A3320B2" w:rsidR="009452A1" w:rsidRDefault="009452A1" w:rsidP="009452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2C: JoVE Video Editor please emphasize gate</w:t>
      </w:r>
    </w:p>
    <w:p w14:paraId="20757F50" w14:textId="5BC1D4A3" w:rsidR="009452A1" w:rsidRDefault="009452A1" w:rsidP="009452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2D: JoVE Video Editor please emphasize bottom right gate and/or add/emphasize Pericytes 34.1% text</w:t>
      </w:r>
    </w:p>
    <w:p w14:paraId="732A7F65" w14:textId="558DE351" w:rsidR="009452A1" w:rsidRDefault="009452A1" w:rsidP="009452A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sz w:val="22"/>
          <w:szCs w:val="22"/>
          <w:shd w:val="clear" w:color="auto" w:fill="FFFFFF"/>
        </w:rPr>
        <w:t>LAB MEDIA: Figure 2D: JoVE Video Editor please emphasize top left gate and/or add/emphasize Adventitial 8.2% text</w:t>
      </w:r>
    </w:p>
    <w:p w14:paraId="36074ECD" w14:textId="77777777" w:rsidR="009452A1" w:rsidRPr="009452A1" w:rsidRDefault="009452A1" w:rsidP="009452A1">
      <w:pPr>
        <w:pStyle w:val="ListParagraph"/>
        <w:ind w:left="1368"/>
        <w:rPr>
          <w:rFonts w:ascii="Helvetica" w:hAnsi="Helvetica" w:cs="Helvetica"/>
          <w:sz w:val="22"/>
          <w:szCs w:val="22"/>
          <w:shd w:val="clear" w:color="auto" w:fill="FFFFFF"/>
        </w:rPr>
      </w:pPr>
    </w:p>
    <w:p w14:paraId="480CBBFB" w14:textId="25C6B4B1" w:rsidR="00CB3360" w:rsidRDefault="00CB3360" w:rsidP="0044308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38A109" w14:textId="77777777" w:rsidR="001658EF" w:rsidRDefault="001658E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72143F3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263CB21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6CC20FE" w:rsidR="00BF42E2" w:rsidRPr="005E419B" w:rsidRDefault="00F874B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bookmarkStart w:id="0" w:name="_GoBack"/>
      <w:bookmarkEnd w:id="0"/>
      <w:r w:rsidRPr="005E419B">
        <w:rPr>
          <w:rFonts w:ascii="Helvetica" w:hAnsi="Helvetica" w:cs="Arial"/>
          <w:b/>
          <w:sz w:val="22"/>
          <w:szCs w:val="22"/>
          <w:u w:val="single"/>
        </w:rPr>
        <w:t>Bianca Vezzani</w:t>
      </w:r>
      <w:r w:rsidR="00472752" w:rsidRPr="005E419B">
        <w:rPr>
          <w:rFonts w:ascii="Helvetica" w:hAnsi="Helvetica" w:cs="Arial"/>
          <w:bCs/>
          <w:sz w:val="22"/>
          <w:szCs w:val="22"/>
        </w:rPr>
        <w:t>:</w:t>
      </w:r>
      <w:r w:rsidR="00294886" w:rsidRPr="005E419B">
        <w:rPr>
          <w:rFonts w:ascii="Helvetica" w:hAnsi="Helvetica" w:cs="Arial"/>
          <w:bCs/>
          <w:sz w:val="22"/>
          <w:szCs w:val="22"/>
        </w:rPr>
        <w:t xml:space="preserve"> 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Manual lipoaspiration </w:t>
      </w:r>
      <w:r w:rsidR="009F73A9">
        <w:rPr>
          <w:rFonts w:ascii="Helvetica" w:hAnsi="Helvetica" w:cs="Arial"/>
          <w:bCs/>
          <w:sz w:val="22"/>
          <w:szCs w:val="22"/>
        </w:rPr>
        <w:t>is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 a critical </w:t>
      </w:r>
      <w:r w:rsidR="009F73A9">
        <w:rPr>
          <w:rFonts w:ascii="Helvetica" w:hAnsi="Helvetica" w:cs="Arial"/>
          <w:bCs/>
          <w:sz w:val="22"/>
          <w:szCs w:val="22"/>
        </w:rPr>
        <w:t>part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 </w:t>
      </w:r>
      <w:r w:rsidR="009F73A9">
        <w:rPr>
          <w:rFonts w:ascii="Helvetica" w:hAnsi="Helvetica" w:cs="Arial"/>
          <w:bCs/>
          <w:sz w:val="22"/>
          <w:szCs w:val="22"/>
        </w:rPr>
        <w:t>of the p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rocedure and </w:t>
      </w:r>
      <w:r w:rsidR="009F73A9">
        <w:rPr>
          <w:rFonts w:ascii="Helvetica" w:hAnsi="Helvetica" w:cs="Arial"/>
          <w:bCs/>
          <w:sz w:val="22"/>
          <w:szCs w:val="22"/>
        </w:rPr>
        <w:t>must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 be performed </w:t>
      </w:r>
      <w:r w:rsidR="009F73A9">
        <w:rPr>
          <w:rFonts w:ascii="Helvetica" w:hAnsi="Helvetica" w:cs="Arial"/>
          <w:bCs/>
          <w:sz w:val="22"/>
          <w:szCs w:val="22"/>
        </w:rPr>
        <w:t>under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 sterile conditions no more than 16 hours after</w:t>
      </w:r>
      <w:r w:rsidR="009F73A9">
        <w:rPr>
          <w:rFonts w:ascii="Helvetica" w:hAnsi="Helvetica" w:cs="Arial"/>
          <w:bCs/>
          <w:sz w:val="22"/>
          <w:szCs w:val="22"/>
        </w:rPr>
        <w:t xml:space="preserve"> the</w:t>
      </w:r>
      <w:r w:rsidR="009F73A9" w:rsidRPr="005E419B">
        <w:rPr>
          <w:rFonts w:ascii="Helvetica" w:hAnsi="Helvetica" w:cs="Arial"/>
          <w:bCs/>
          <w:sz w:val="22"/>
          <w:szCs w:val="22"/>
        </w:rPr>
        <w:t xml:space="preserve"> abdominoplasty </w:t>
      </w:r>
      <w:r w:rsidR="001B5C46" w:rsidRPr="005E419B">
        <w:rPr>
          <w:rFonts w:ascii="Helvetica" w:hAnsi="Helvetica" w:cs="Arial"/>
          <w:bCs/>
          <w:sz w:val="22"/>
          <w:szCs w:val="22"/>
        </w:rPr>
        <w:t>(Step</w:t>
      </w:r>
      <w:r w:rsidR="00511F52" w:rsidRPr="005E419B">
        <w:rPr>
          <w:rFonts w:ascii="Helvetica" w:hAnsi="Helvetica" w:cs="Arial"/>
          <w:bCs/>
          <w:sz w:val="22"/>
          <w:szCs w:val="22"/>
        </w:rPr>
        <w:t>:</w:t>
      </w:r>
      <w:r w:rsidR="001B5C46" w:rsidRPr="005E419B">
        <w:rPr>
          <w:rFonts w:ascii="Helvetica" w:hAnsi="Helvetica" w:cs="Arial"/>
          <w:bCs/>
          <w:sz w:val="22"/>
          <w:szCs w:val="22"/>
        </w:rPr>
        <w:t xml:space="preserve"> </w:t>
      </w:r>
      <w:r w:rsidR="00294886" w:rsidRPr="005E419B">
        <w:rPr>
          <w:rFonts w:ascii="Helvetica" w:hAnsi="Helvetica" w:cs="Arial"/>
          <w:bCs/>
          <w:sz w:val="22"/>
          <w:szCs w:val="22"/>
        </w:rPr>
        <w:t>2.1</w:t>
      </w:r>
      <w:r w:rsidR="009F73A9">
        <w:rPr>
          <w:rFonts w:ascii="Helvetica" w:hAnsi="Helvetica" w:cs="Arial"/>
          <w:bCs/>
          <w:sz w:val="22"/>
          <w:szCs w:val="22"/>
        </w:rPr>
        <w:t>.-</w:t>
      </w:r>
      <w:r w:rsidR="00294886" w:rsidRPr="005E419B">
        <w:rPr>
          <w:rFonts w:ascii="Helvetica" w:hAnsi="Helvetica" w:cs="Arial"/>
          <w:bCs/>
          <w:sz w:val="22"/>
          <w:szCs w:val="22"/>
        </w:rPr>
        <w:t>2.3</w:t>
      </w:r>
      <w:r w:rsidR="009F73A9">
        <w:rPr>
          <w:rFonts w:ascii="Helvetica" w:hAnsi="Helvetica" w:cs="Arial"/>
          <w:bCs/>
          <w:sz w:val="22"/>
          <w:szCs w:val="22"/>
        </w:rPr>
        <w:t>.</w:t>
      </w:r>
      <w:r w:rsidR="00294886" w:rsidRPr="005E419B">
        <w:rPr>
          <w:rFonts w:ascii="Helvetica" w:hAnsi="Helvetica" w:cs="Arial"/>
          <w:bCs/>
          <w:sz w:val="22"/>
          <w:szCs w:val="22"/>
        </w:rPr>
        <w:t xml:space="preserve">) </w:t>
      </w:r>
      <w:r w:rsidR="00304B69" w:rsidRPr="005E419B">
        <w:rPr>
          <w:rFonts w:ascii="Helvetica" w:hAnsi="Helvetica" w:cs="Arial"/>
          <w:b/>
          <w:sz w:val="22"/>
          <w:szCs w:val="22"/>
        </w:rPr>
        <w:t>[1]</w:t>
      </w:r>
      <w:r w:rsidR="00304B69" w:rsidRPr="005E419B">
        <w:rPr>
          <w:rFonts w:ascii="Helvetica" w:hAnsi="Helvetica" w:cs="Arial"/>
          <w:bCs/>
          <w:sz w:val="22"/>
          <w:szCs w:val="22"/>
        </w:rPr>
        <w:t>.</w:t>
      </w:r>
    </w:p>
    <w:p w14:paraId="5744712B" w14:textId="63C4E2F9" w:rsidR="00BF42E2" w:rsidRPr="00304B6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F47A7F7" w:rsidR="00BF42E2" w:rsidRPr="00304B69" w:rsidRDefault="00B5419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/>
          <w:sz w:val="22"/>
          <w:szCs w:val="22"/>
          <w:u w:val="single"/>
        </w:rPr>
        <w:t>Bianca Vezzani</w:t>
      </w:r>
      <w:r w:rsidRPr="00304B69">
        <w:rPr>
          <w:rFonts w:ascii="Helvetica" w:hAnsi="Helvetica" w:cs="Arial"/>
          <w:sz w:val="22"/>
          <w:szCs w:val="22"/>
        </w:rPr>
        <w:t xml:space="preserve">: Micro-fragmented adipose tissue can be </w:t>
      </w:r>
      <w:r w:rsidR="00294886" w:rsidRPr="00304B69">
        <w:rPr>
          <w:rFonts w:ascii="Helvetica" w:hAnsi="Helvetica" w:cs="Arial"/>
          <w:sz w:val="22"/>
          <w:szCs w:val="22"/>
        </w:rPr>
        <w:t>further processed for immunohistochemical staining</w:t>
      </w:r>
      <w:r w:rsidR="009F73A9">
        <w:rPr>
          <w:rFonts w:ascii="Helvetica" w:hAnsi="Helvetica" w:cs="Arial"/>
          <w:sz w:val="22"/>
          <w:szCs w:val="22"/>
        </w:rPr>
        <w:t>,</w:t>
      </w:r>
      <w:r w:rsidR="00294886" w:rsidRPr="00304B69">
        <w:rPr>
          <w:rFonts w:ascii="Helvetica" w:hAnsi="Helvetica" w:cs="Arial"/>
          <w:sz w:val="22"/>
          <w:szCs w:val="22"/>
        </w:rPr>
        <w:t xml:space="preserve"> in vitro</w:t>
      </w:r>
      <w:r w:rsidR="001C2858" w:rsidRPr="00304B69">
        <w:rPr>
          <w:rFonts w:ascii="Helvetica" w:hAnsi="Helvetica" w:cs="Arial"/>
          <w:sz w:val="22"/>
          <w:szCs w:val="22"/>
        </w:rPr>
        <w:t xml:space="preserve"> culture</w:t>
      </w:r>
      <w:r w:rsidR="009F73A9">
        <w:rPr>
          <w:rFonts w:ascii="Helvetica" w:hAnsi="Helvetica" w:cs="Arial"/>
          <w:sz w:val="22"/>
          <w:szCs w:val="22"/>
        </w:rPr>
        <w:t xml:space="preserve">, or </w:t>
      </w:r>
      <w:r w:rsidR="00294886" w:rsidRPr="00304B69">
        <w:rPr>
          <w:rFonts w:ascii="Helvetica" w:hAnsi="Helvetica" w:cs="Arial"/>
          <w:sz w:val="22"/>
          <w:szCs w:val="22"/>
        </w:rPr>
        <w:t>secretome analysis</w:t>
      </w:r>
      <w:r w:rsidR="009F73A9">
        <w:rPr>
          <w:rFonts w:ascii="Helvetica" w:hAnsi="Helvetica" w:cs="Arial"/>
          <w:sz w:val="22"/>
          <w:szCs w:val="22"/>
        </w:rPr>
        <w:t xml:space="preserve"> to</w:t>
      </w:r>
      <w:r w:rsidR="00294886" w:rsidRPr="00304B69">
        <w:rPr>
          <w:rFonts w:ascii="Helvetica" w:hAnsi="Helvetica" w:cs="Arial"/>
          <w:sz w:val="22"/>
          <w:szCs w:val="22"/>
        </w:rPr>
        <w:t xml:space="preserve"> </w:t>
      </w:r>
      <w:r w:rsidR="009F73A9">
        <w:rPr>
          <w:rFonts w:ascii="Helvetica" w:hAnsi="Helvetica" w:cs="Arial"/>
          <w:sz w:val="22"/>
          <w:szCs w:val="22"/>
        </w:rPr>
        <w:t>obtain</w:t>
      </w:r>
      <w:r w:rsidR="00294886" w:rsidRPr="00304B69">
        <w:rPr>
          <w:rFonts w:ascii="Helvetica" w:hAnsi="Helvetica" w:cs="Arial"/>
          <w:sz w:val="22"/>
          <w:szCs w:val="22"/>
        </w:rPr>
        <w:t xml:space="preserve"> a deeper insight </w:t>
      </w:r>
      <w:r w:rsidR="001C2858" w:rsidRPr="00304B69">
        <w:rPr>
          <w:rFonts w:ascii="Helvetica" w:hAnsi="Helvetica" w:cs="Arial"/>
          <w:sz w:val="22"/>
          <w:szCs w:val="22"/>
        </w:rPr>
        <w:t xml:space="preserve">into </w:t>
      </w:r>
      <w:r w:rsidR="00294886" w:rsidRPr="00304B69">
        <w:rPr>
          <w:rFonts w:ascii="Helvetica" w:hAnsi="Helvetica" w:cs="Arial"/>
          <w:sz w:val="22"/>
          <w:szCs w:val="22"/>
        </w:rPr>
        <w:t>adipose tissue biology</w:t>
      </w:r>
      <w:r w:rsidR="00304B69" w:rsidRPr="00304B69">
        <w:rPr>
          <w:rFonts w:ascii="Helvetica" w:hAnsi="Helvetica" w:cs="Arial"/>
          <w:sz w:val="22"/>
          <w:szCs w:val="22"/>
        </w:rPr>
        <w:t xml:space="preserve"> </w:t>
      </w:r>
      <w:r w:rsidR="00304B69" w:rsidRPr="00304B69">
        <w:rPr>
          <w:rFonts w:ascii="Helvetica" w:hAnsi="Helvetica" w:cs="Arial"/>
          <w:b/>
          <w:bCs/>
          <w:sz w:val="22"/>
          <w:szCs w:val="22"/>
        </w:rPr>
        <w:t>[1]</w:t>
      </w:r>
      <w:r w:rsidR="00294886" w:rsidRPr="00304B69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304B6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74279F4" w:rsidR="00BF42E2" w:rsidRPr="00304B69" w:rsidRDefault="00F874B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/>
          <w:sz w:val="22"/>
          <w:szCs w:val="22"/>
          <w:u w:val="single"/>
        </w:rPr>
        <w:t>Bruno Peault</w:t>
      </w:r>
      <w:r w:rsidR="009F73A9">
        <w:rPr>
          <w:rFonts w:ascii="Helvetica" w:hAnsi="Helvetica" w:cs="Arial"/>
          <w:bCs/>
          <w:sz w:val="22"/>
          <w:szCs w:val="22"/>
          <w:u w:val="single"/>
        </w:rPr>
        <w:t>:</w:t>
      </w:r>
      <w:r w:rsidR="00472752" w:rsidRPr="00304B69">
        <w:rPr>
          <w:rFonts w:ascii="Helvetica" w:hAnsi="Helvetica" w:cs="Arial"/>
          <w:sz w:val="22"/>
          <w:szCs w:val="22"/>
        </w:rPr>
        <w:t xml:space="preserve"> </w:t>
      </w:r>
      <w:r w:rsidR="001C2858" w:rsidRPr="00304B69">
        <w:rPr>
          <w:rFonts w:ascii="Helvetica" w:hAnsi="Helvetica" w:cs="Arial"/>
          <w:sz w:val="22"/>
          <w:szCs w:val="22"/>
        </w:rPr>
        <w:t>T</w:t>
      </w:r>
      <w:r w:rsidR="00680AF1" w:rsidRPr="00304B69">
        <w:rPr>
          <w:rFonts w:ascii="Helvetica" w:hAnsi="Helvetica" w:cs="Arial"/>
          <w:sz w:val="22"/>
          <w:szCs w:val="22"/>
        </w:rPr>
        <w:t xml:space="preserve">his technique </w:t>
      </w:r>
      <w:r w:rsidR="009F73A9">
        <w:rPr>
          <w:rFonts w:ascii="Helvetica" w:hAnsi="Helvetica" w:cs="Arial"/>
          <w:sz w:val="22"/>
          <w:szCs w:val="22"/>
        </w:rPr>
        <w:t>allows the</w:t>
      </w:r>
      <w:r w:rsidR="00680AF1" w:rsidRPr="00304B69">
        <w:rPr>
          <w:rFonts w:ascii="Helvetica" w:hAnsi="Helvetica" w:cs="Arial"/>
          <w:sz w:val="22"/>
          <w:szCs w:val="22"/>
        </w:rPr>
        <w:t xml:space="preserve"> analys</w:t>
      </w:r>
      <w:r w:rsidR="009F73A9">
        <w:rPr>
          <w:rFonts w:ascii="Helvetica" w:hAnsi="Helvetica" w:cs="Arial"/>
          <w:sz w:val="22"/>
          <w:szCs w:val="22"/>
        </w:rPr>
        <w:t>is of</w:t>
      </w:r>
      <w:r w:rsidR="00680AF1" w:rsidRPr="00304B69">
        <w:rPr>
          <w:rFonts w:ascii="Helvetica" w:hAnsi="Helvetica" w:cs="Arial"/>
          <w:sz w:val="22"/>
          <w:szCs w:val="22"/>
        </w:rPr>
        <w:t xml:space="preserve"> diverse tissues in their native 3-dimensional configuration</w:t>
      </w:r>
      <w:r w:rsidR="009F73A9">
        <w:rPr>
          <w:rFonts w:ascii="Helvetica" w:hAnsi="Helvetica" w:cs="Arial"/>
          <w:sz w:val="22"/>
          <w:szCs w:val="22"/>
        </w:rPr>
        <w:t>,</w:t>
      </w:r>
      <w:r w:rsidR="00680AF1" w:rsidRPr="00304B69">
        <w:rPr>
          <w:rFonts w:ascii="Helvetica" w:hAnsi="Helvetica" w:cs="Arial"/>
          <w:sz w:val="22"/>
          <w:szCs w:val="22"/>
        </w:rPr>
        <w:t xml:space="preserve"> as “organoids” small enough to be maintained in liquid culture</w:t>
      </w:r>
      <w:r w:rsidR="009F73A9">
        <w:rPr>
          <w:rFonts w:ascii="Helvetica" w:hAnsi="Helvetica" w:cs="Arial"/>
          <w:sz w:val="22"/>
          <w:szCs w:val="22"/>
        </w:rPr>
        <w:t>, and possibly for</w:t>
      </w:r>
      <w:r w:rsidR="00680AF1" w:rsidRPr="00304B69">
        <w:rPr>
          <w:rFonts w:ascii="Helvetica" w:hAnsi="Helvetica" w:cs="Arial"/>
          <w:sz w:val="22"/>
          <w:szCs w:val="22"/>
        </w:rPr>
        <w:t xml:space="preserve"> approach</w:t>
      </w:r>
      <w:r w:rsidR="009F73A9">
        <w:rPr>
          <w:rFonts w:ascii="Helvetica" w:hAnsi="Helvetica" w:cs="Arial"/>
          <w:sz w:val="22"/>
          <w:szCs w:val="22"/>
        </w:rPr>
        <w:t>ing</w:t>
      </w:r>
      <w:r w:rsidR="00680AF1" w:rsidRPr="00304B69">
        <w:rPr>
          <w:rFonts w:ascii="Helvetica" w:hAnsi="Helvetica" w:cs="Arial"/>
          <w:sz w:val="22"/>
          <w:szCs w:val="22"/>
        </w:rPr>
        <w:t xml:space="preserve"> organ specific “niches</w:t>
      </w:r>
      <w:r w:rsidR="009F73A9">
        <w:rPr>
          <w:rFonts w:ascii="Helvetica" w:hAnsi="Helvetica" w:cs="Arial"/>
          <w:sz w:val="22"/>
          <w:szCs w:val="22"/>
        </w:rPr>
        <w:t>”</w:t>
      </w:r>
      <w:r w:rsidR="00304B69" w:rsidRPr="00304B69">
        <w:rPr>
          <w:rFonts w:ascii="Helvetica" w:hAnsi="Helvetica" w:cs="Arial"/>
          <w:sz w:val="22"/>
          <w:szCs w:val="22"/>
        </w:rPr>
        <w:t xml:space="preserve"> </w:t>
      </w:r>
      <w:r w:rsidR="00304B69" w:rsidRPr="00304B69">
        <w:rPr>
          <w:rFonts w:ascii="Helvetica" w:hAnsi="Helvetica" w:cs="Arial"/>
          <w:b/>
          <w:bCs/>
          <w:sz w:val="22"/>
          <w:szCs w:val="22"/>
        </w:rPr>
        <w:t>[1]</w:t>
      </w:r>
      <w:r w:rsidR="00304B69" w:rsidRPr="00304B69">
        <w:rPr>
          <w:rFonts w:ascii="Helvetica" w:hAnsi="Helvetica" w:cs="Arial"/>
          <w:sz w:val="22"/>
          <w:szCs w:val="22"/>
        </w:rPr>
        <w:t>.</w:t>
      </w:r>
    </w:p>
    <w:p w14:paraId="2AE760E9" w14:textId="77777777" w:rsidR="00304B69" w:rsidRPr="00304B69" w:rsidRDefault="00BF42E2" w:rsidP="00304B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20FB025C" w:rsidR="00BF42E2" w:rsidRPr="00304B69" w:rsidRDefault="00FA48AF" w:rsidP="00304B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/>
          <w:bCs/>
          <w:sz w:val="22"/>
          <w:szCs w:val="22"/>
          <w:u w:val="single"/>
        </w:rPr>
        <w:t>Bruno Peault</w:t>
      </w:r>
      <w:r w:rsidR="00B164F8" w:rsidRPr="00304B69">
        <w:rPr>
          <w:rFonts w:ascii="Helvetica" w:hAnsi="Helvetica" w:cs="Arial"/>
          <w:sz w:val="22"/>
          <w:szCs w:val="22"/>
        </w:rPr>
        <w:t xml:space="preserve">: </w:t>
      </w:r>
      <w:r w:rsidR="009F73A9" w:rsidRPr="00304B69">
        <w:rPr>
          <w:rFonts w:ascii="Helvetica" w:hAnsi="Helvetica" w:cs="Arial"/>
          <w:sz w:val="22"/>
          <w:szCs w:val="22"/>
        </w:rPr>
        <w:t>Tissue donors are not known as carriers of transmissible infections</w:t>
      </w:r>
      <w:r w:rsidR="009F73A9">
        <w:rPr>
          <w:rFonts w:ascii="Helvetica" w:hAnsi="Helvetica" w:cs="Arial"/>
          <w:sz w:val="22"/>
          <w:szCs w:val="22"/>
        </w:rPr>
        <w:t>.</w:t>
      </w:r>
      <w:r w:rsidR="009F73A9" w:rsidRPr="00304B69">
        <w:rPr>
          <w:rFonts w:ascii="Helvetica" w:hAnsi="Helvetica" w:cs="Arial"/>
          <w:sz w:val="22"/>
          <w:szCs w:val="22"/>
        </w:rPr>
        <w:t xml:space="preserve"> </w:t>
      </w:r>
      <w:r w:rsidR="009F73A9">
        <w:rPr>
          <w:rFonts w:ascii="Helvetica" w:hAnsi="Helvetica" w:cs="Arial"/>
          <w:sz w:val="22"/>
          <w:szCs w:val="22"/>
        </w:rPr>
        <w:t>However,</w:t>
      </w:r>
      <w:r w:rsidR="009F73A9" w:rsidRPr="00304B69">
        <w:rPr>
          <w:rFonts w:ascii="Helvetica" w:hAnsi="Helvetica" w:cs="Arial"/>
          <w:sz w:val="22"/>
          <w:szCs w:val="22"/>
        </w:rPr>
        <w:t xml:space="preserve"> in the absence of additional </w:t>
      </w:r>
      <w:r w:rsidR="009F73A9">
        <w:rPr>
          <w:rFonts w:ascii="Helvetica" w:hAnsi="Helvetica" w:cs="Arial"/>
          <w:sz w:val="22"/>
          <w:szCs w:val="22"/>
        </w:rPr>
        <w:t>screening,</w:t>
      </w:r>
      <w:r w:rsidR="009F73A9" w:rsidRPr="00304B69">
        <w:rPr>
          <w:rFonts w:ascii="Helvetica" w:hAnsi="Helvetica" w:cs="Arial"/>
          <w:sz w:val="22"/>
          <w:szCs w:val="22"/>
        </w:rPr>
        <w:t xml:space="preserve"> all human tissues should be considered </w:t>
      </w:r>
      <w:r w:rsidR="009F73A9">
        <w:rPr>
          <w:rFonts w:ascii="Helvetica" w:hAnsi="Helvetica" w:cs="Arial"/>
          <w:sz w:val="22"/>
          <w:szCs w:val="22"/>
        </w:rPr>
        <w:t>to be</w:t>
      </w:r>
      <w:r w:rsidR="009F73A9" w:rsidRPr="00304B69">
        <w:rPr>
          <w:rFonts w:ascii="Helvetica" w:hAnsi="Helvetica" w:cs="Arial"/>
          <w:sz w:val="22"/>
          <w:szCs w:val="22"/>
        </w:rPr>
        <w:t xml:space="preserve"> potentially contaminated and handled accordingly </w:t>
      </w:r>
      <w:r w:rsidR="00304B69" w:rsidRPr="00304B69">
        <w:rPr>
          <w:rFonts w:ascii="Helvetica" w:hAnsi="Helvetica" w:cs="Arial"/>
          <w:b/>
          <w:bCs/>
          <w:sz w:val="22"/>
          <w:szCs w:val="22"/>
        </w:rPr>
        <w:t>[1]</w:t>
      </w:r>
      <w:r w:rsidR="00304B69" w:rsidRPr="00304B69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304B6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4B6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304B69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7CB06" w14:textId="77777777" w:rsidR="00B73A51" w:rsidRDefault="00B73A51">
      <w:r>
        <w:separator/>
      </w:r>
    </w:p>
  </w:endnote>
  <w:endnote w:type="continuationSeparator" w:id="0">
    <w:p w14:paraId="2A0885D2" w14:textId="77777777" w:rsidR="00B73A51" w:rsidRDefault="00B7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53771" w:rsidRDefault="0065377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53771" w:rsidRDefault="0065377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30722904" w:rsidR="00653771" w:rsidRPr="00C70C90" w:rsidRDefault="0065377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682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682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3E379" w14:textId="77777777" w:rsidR="00B73A51" w:rsidRDefault="00B73A51">
      <w:r>
        <w:separator/>
      </w:r>
    </w:p>
  </w:footnote>
  <w:footnote w:type="continuationSeparator" w:id="0">
    <w:p w14:paraId="1F8A02A9" w14:textId="77777777" w:rsidR="00B73A51" w:rsidRDefault="00B7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7D14071" w:rsidR="00653771" w:rsidRPr="008166A0" w:rsidRDefault="0065377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166A0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s-MX" w:eastAsia="es-MX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6A0" w:rsidRPr="008166A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53771" w:rsidRPr="006A6324" w:rsidRDefault="0065377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D330D"/>
    <w:multiLevelType w:val="multilevel"/>
    <w:tmpl w:val="816EF07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2AEE"/>
    <w:multiLevelType w:val="multilevel"/>
    <w:tmpl w:val="468CF8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C504A9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9"/>
  </w:num>
  <w:num w:numId="7">
    <w:abstractNumId w:val="4"/>
  </w:num>
  <w:num w:numId="8">
    <w:abstractNumId w:val="17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8"/>
  </w:num>
  <w:num w:numId="15">
    <w:abstractNumId w:val="27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1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4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40"/>
  </w:num>
  <w:num w:numId="42">
    <w:abstractNumId w:val="19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CE3"/>
    <w:rsid w:val="00003C8B"/>
    <w:rsid w:val="000051DE"/>
    <w:rsid w:val="00011D7F"/>
    <w:rsid w:val="0001266D"/>
    <w:rsid w:val="00013862"/>
    <w:rsid w:val="00023E22"/>
    <w:rsid w:val="00025DE9"/>
    <w:rsid w:val="00033CE5"/>
    <w:rsid w:val="00036C61"/>
    <w:rsid w:val="00043807"/>
    <w:rsid w:val="00046433"/>
    <w:rsid w:val="000504CC"/>
    <w:rsid w:val="00074929"/>
    <w:rsid w:val="000806A7"/>
    <w:rsid w:val="00083792"/>
    <w:rsid w:val="00090BAC"/>
    <w:rsid w:val="00097F7C"/>
    <w:rsid w:val="000B0B1A"/>
    <w:rsid w:val="000B4E9A"/>
    <w:rsid w:val="000C5A7D"/>
    <w:rsid w:val="000D065F"/>
    <w:rsid w:val="000D17E8"/>
    <w:rsid w:val="000D19B1"/>
    <w:rsid w:val="000D2C59"/>
    <w:rsid w:val="000D35D9"/>
    <w:rsid w:val="0010303E"/>
    <w:rsid w:val="00106F46"/>
    <w:rsid w:val="001115D1"/>
    <w:rsid w:val="00125924"/>
    <w:rsid w:val="00126973"/>
    <w:rsid w:val="001461AF"/>
    <w:rsid w:val="00151824"/>
    <w:rsid w:val="00151F70"/>
    <w:rsid w:val="001536B7"/>
    <w:rsid w:val="001546F4"/>
    <w:rsid w:val="00156129"/>
    <w:rsid w:val="00161099"/>
    <w:rsid w:val="00162D51"/>
    <w:rsid w:val="00163371"/>
    <w:rsid w:val="001658EF"/>
    <w:rsid w:val="00176B96"/>
    <w:rsid w:val="00177B33"/>
    <w:rsid w:val="001819E3"/>
    <w:rsid w:val="00184EF9"/>
    <w:rsid w:val="00191A77"/>
    <w:rsid w:val="00193F76"/>
    <w:rsid w:val="001B3024"/>
    <w:rsid w:val="001B5C46"/>
    <w:rsid w:val="001C2858"/>
    <w:rsid w:val="001C5334"/>
    <w:rsid w:val="001C7BBC"/>
    <w:rsid w:val="001E230F"/>
    <w:rsid w:val="001E52A3"/>
    <w:rsid w:val="001F0427"/>
    <w:rsid w:val="001F0890"/>
    <w:rsid w:val="001F3418"/>
    <w:rsid w:val="00231215"/>
    <w:rsid w:val="002353A0"/>
    <w:rsid w:val="002406F8"/>
    <w:rsid w:val="00247BFF"/>
    <w:rsid w:val="00252C43"/>
    <w:rsid w:val="00252DF9"/>
    <w:rsid w:val="0025310D"/>
    <w:rsid w:val="002544F1"/>
    <w:rsid w:val="002577CA"/>
    <w:rsid w:val="00260A46"/>
    <w:rsid w:val="002617AD"/>
    <w:rsid w:val="00265A07"/>
    <w:rsid w:val="00265C44"/>
    <w:rsid w:val="00271015"/>
    <w:rsid w:val="00277C90"/>
    <w:rsid w:val="00283E3E"/>
    <w:rsid w:val="0029128C"/>
    <w:rsid w:val="00294886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4B69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1AFD"/>
    <w:rsid w:val="00395684"/>
    <w:rsid w:val="003A1109"/>
    <w:rsid w:val="003A293E"/>
    <w:rsid w:val="003A2FF8"/>
    <w:rsid w:val="003A36F5"/>
    <w:rsid w:val="003A49C2"/>
    <w:rsid w:val="003B3C2C"/>
    <w:rsid w:val="003B5E26"/>
    <w:rsid w:val="003D0847"/>
    <w:rsid w:val="003D5FAC"/>
    <w:rsid w:val="003E2BC9"/>
    <w:rsid w:val="004035DC"/>
    <w:rsid w:val="004104FE"/>
    <w:rsid w:val="00414B4F"/>
    <w:rsid w:val="00416893"/>
    <w:rsid w:val="00440347"/>
    <w:rsid w:val="00440FFA"/>
    <w:rsid w:val="00443081"/>
    <w:rsid w:val="00450B27"/>
    <w:rsid w:val="00451A0A"/>
    <w:rsid w:val="00453116"/>
    <w:rsid w:val="00454D68"/>
    <w:rsid w:val="00455510"/>
    <w:rsid w:val="004558CF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27C7A"/>
    <w:rsid w:val="005304FD"/>
    <w:rsid w:val="00530DC1"/>
    <w:rsid w:val="00530DD9"/>
    <w:rsid w:val="005318B2"/>
    <w:rsid w:val="005320E4"/>
    <w:rsid w:val="00536D89"/>
    <w:rsid w:val="00544594"/>
    <w:rsid w:val="00554730"/>
    <w:rsid w:val="00557116"/>
    <w:rsid w:val="0055763A"/>
    <w:rsid w:val="00565757"/>
    <w:rsid w:val="005673C7"/>
    <w:rsid w:val="00576B9B"/>
    <w:rsid w:val="005A09D8"/>
    <w:rsid w:val="005A1F5E"/>
    <w:rsid w:val="005A3F8F"/>
    <w:rsid w:val="005A5BF0"/>
    <w:rsid w:val="005B46EB"/>
    <w:rsid w:val="005B6859"/>
    <w:rsid w:val="005C3D2A"/>
    <w:rsid w:val="005D783F"/>
    <w:rsid w:val="005E2B7E"/>
    <w:rsid w:val="005E419B"/>
    <w:rsid w:val="005E5BAB"/>
    <w:rsid w:val="005F18A3"/>
    <w:rsid w:val="006346FE"/>
    <w:rsid w:val="006402D4"/>
    <w:rsid w:val="00645B93"/>
    <w:rsid w:val="00653771"/>
    <w:rsid w:val="00654735"/>
    <w:rsid w:val="006556DE"/>
    <w:rsid w:val="006617AB"/>
    <w:rsid w:val="00664850"/>
    <w:rsid w:val="0067131B"/>
    <w:rsid w:val="006801B1"/>
    <w:rsid w:val="00680AF1"/>
    <w:rsid w:val="0069665E"/>
    <w:rsid w:val="006A6324"/>
    <w:rsid w:val="006C08AE"/>
    <w:rsid w:val="006C0C2B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A596E"/>
    <w:rsid w:val="007B3E0E"/>
    <w:rsid w:val="007D3314"/>
    <w:rsid w:val="007D4222"/>
    <w:rsid w:val="007F49F4"/>
    <w:rsid w:val="007F6AFB"/>
    <w:rsid w:val="00804C75"/>
    <w:rsid w:val="00806B1B"/>
    <w:rsid w:val="0081378E"/>
    <w:rsid w:val="008166A0"/>
    <w:rsid w:val="00817569"/>
    <w:rsid w:val="00832FA5"/>
    <w:rsid w:val="0083567A"/>
    <w:rsid w:val="008373A7"/>
    <w:rsid w:val="00851B3E"/>
    <w:rsid w:val="00854994"/>
    <w:rsid w:val="008620D3"/>
    <w:rsid w:val="0088113B"/>
    <w:rsid w:val="0089455F"/>
    <w:rsid w:val="008A0177"/>
    <w:rsid w:val="008B0B67"/>
    <w:rsid w:val="008B4641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452A1"/>
    <w:rsid w:val="00950F4D"/>
    <w:rsid w:val="00951A8E"/>
    <w:rsid w:val="00954870"/>
    <w:rsid w:val="009625B1"/>
    <w:rsid w:val="00982237"/>
    <w:rsid w:val="00985F44"/>
    <w:rsid w:val="0099228F"/>
    <w:rsid w:val="009967C6"/>
    <w:rsid w:val="009A0E7C"/>
    <w:rsid w:val="009A3CBD"/>
    <w:rsid w:val="009B2183"/>
    <w:rsid w:val="009B26A0"/>
    <w:rsid w:val="009B3D40"/>
    <w:rsid w:val="009B4EE3"/>
    <w:rsid w:val="009C0509"/>
    <w:rsid w:val="009C2062"/>
    <w:rsid w:val="009C7B9A"/>
    <w:rsid w:val="009D75DD"/>
    <w:rsid w:val="009F0CE4"/>
    <w:rsid w:val="009F356C"/>
    <w:rsid w:val="009F73A9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91818"/>
    <w:rsid w:val="00AA132F"/>
    <w:rsid w:val="00AA7FB3"/>
    <w:rsid w:val="00AC6151"/>
    <w:rsid w:val="00AC63FC"/>
    <w:rsid w:val="00AC6588"/>
    <w:rsid w:val="00AD2051"/>
    <w:rsid w:val="00AE11E8"/>
    <w:rsid w:val="00AE7DAA"/>
    <w:rsid w:val="00AF2185"/>
    <w:rsid w:val="00AF2C34"/>
    <w:rsid w:val="00AF3CEA"/>
    <w:rsid w:val="00B07C57"/>
    <w:rsid w:val="00B13941"/>
    <w:rsid w:val="00B164F8"/>
    <w:rsid w:val="00B340A8"/>
    <w:rsid w:val="00B40E12"/>
    <w:rsid w:val="00B435B8"/>
    <w:rsid w:val="00B4499C"/>
    <w:rsid w:val="00B5361A"/>
    <w:rsid w:val="00B5419B"/>
    <w:rsid w:val="00B54F70"/>
    <w:rsid w:val="00B653B7"/>
    <w:rsid w:val="00B66A14"/>
    <w:rsid w:val="00B67855"/>
    <w:rsid w:val="00B7250F"/>
    <w:rsid w:val="00B73A51"/>
    <w:rsid w:val="00B73E34"/>
    <w:rsid w:val="00B779E5"/>
    <w:rsid w:val="00B94BD0"/>
    <w:rsid w:val="00B95FFF"/>
    <w:rsid w:val="00BA272D"/>
    <w:rsid w:val="00BC3219"/>
    <w:rsid w:val="00BC613E"/>
    <w:rsid w:val="00BC6DA7"/>
    <w:rsid w:val="00BD7C2E"/>
    <w:rsid w:val="00BE051D"/>
    <w:rsid w:val="00BE2F39"/>
    <w:rsid w:val="00BF3C24"/>
    <w:rsid w:val="00BF42E2"/>
    <w:rsid w:val="00C46FC2"/>
    <w:rsid w:val="00C602B2"/>
    <w:rsid w:val="00C70C90"/>
    <w:rsid w:val="00C711E7"/>
    <w:rsid w:val="00C7374B"/>
    <w:rsid w:val="00C8109F"/>
    <w:rsid w:val="00C836F3"/>
    <w:rsid w:val="00C838B4"/>
    <w:rsid w:val="00C97B11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FCE"/>
    <w:rsid w:val="00D300CE"/>
    <w:rsid w:val="00D3037E"/>
    <w:rsid w:val="00D30ABD"/>
    <w:rsid w:val="00D3616A"/>
    <w:rsid w:val="00D46DEB"/>
    <w:rsid w:val="00D50255"/>
    <w:rsid w:val="00D524B5"/>
    <w:rsid w:val="00D73494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379C"/>
    <w:rsid w:val="00E24673"/>
    <w:rsid w:val="00E24898"/>
    <w:rsid w:val="00E26820"/>
    <w:rsid w:val="00E355EE"/>
    <w:rsid w:val="00E61429"/>
    <w:rsid w:val="00E62BDB"/>
    <w:rsid w:val="00E63BA2"/>
    <w:rsid w:val="00E714E1"/>
    <w:rsid w:val="00E71FD9"/>
    <w:rsid w:val="00E720CD"/>
    <w:rsid w:val="00E77BA7"/>
    <w:rsid w:val="00E8076C"/>
    <w:rsid w:val="00E813DB"/>
    <w:rsid w:val="00E8489F"/>
    <w:rsid w:val="00E910AC"/>
    <w:rsid w:val="00E93971"/>
    <w:rsid w:val="00E943F6"/>
    <w:rsid w:val="00E95982"/>
    <w:rsid w:val="00EA20E5"/>
    <w:rsid w:val="00EA2756"/>
    <w:rsid w:val="00EA4B94"/>
    <w:rsid w:val="00EA60D4"/>
    <w:rsid w:val="00EE1E2F"/>
    <w:rsid w:val="00EE4460"/>
    <w:rsid w:val="00EF2C83"/>
    <w:rsid w:val="00EF4E2B"/>
    <w:rsid w:val="00F0293A"/>
    <w:rsid w:val="00F04E9E"/>
    <w:rsid w:val="00F10FAD"/>
    <w:rsid w:val="00F146E3"/>
    <w:rsid w:val="00F15B0F"/>
    <w:rsid w:val="00F22F5E"/>
    <w:rsid w:val="00F35094"/>
    <w:rsid w:val="00F46656"/>
    <w:rsid w:val="00F529E2"/>
    <w:rsid w:val="00F56A75"/>
    <w:rsid w:val="00F60B45"/>
    <w:rsid w:val="00F64FB6"/>
    <w:rsid w:val="00F80CE4"/>
    <w:rsid w:val="00F874BA"/>
    <w:rsid w:val="00F95E8D"/>
    <w:rsid w:val="00FA1A9D"/>
    <w:rsid w:val="00FA48AF"/>
    <w:rsid w:val="00FA7A79"/>
    <w:rsid w:val="00FA7D51"/>
    <w:rsid w:val="00FB2CE5"/>
    <w:rsid w:val="00FB3966"/>
    <w:rsid w:val="00FD1497"/>
    <w:rsid w:val="00FD64B9"/>
    <w:rsid w:val="00FE059A"/>
    <w:rsid w:val="00FE1AFD"/>
    <w:rsid w:val="00FE6DA1"/>
    <w:rsid w:val="00FF44C0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35733" TargetMode="External"/><Relationship Id="rId13" Type="http://schemas.openxmlformats.org/officeDocument/2006/relationships/hyperlink" Target="mailto:bpeault@mednet.ucla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lo.tremolada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1478844@sms.ed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1264804@sms.e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zzbnc@unif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D9CE-A956-3C43-A421-155C188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2347</Words>
  <Characters>13378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cp:lastPrinted>2019-07-01T10:31:00Z</cp:lastPrinted>
  <dcterms:created xsi:type="dcterms:W3CDTF">2019-07-15T13:58:00Z</dcterms:created>
  <dcterms:modified xsi:type="dcterms:W3CDTF">2019-09-13T18:57:00Z</dcterms:modified>
</cp:coreProperties>
</file>