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2643BED"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71E0A">
        <w:rPr>
          <w:rFonts w:ascii="Helvetica" w:hAnsi="Helvetica" w:cs="Arial"/>
          <w:b/>
          <w:i w:val="0"/>
          <w:sz w:val="22"/>
          <w:szCs w:val="22"/>
        </w:rPr>
        <w:t>60088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498927D" w14:textId="77777777" w:rsidR="00F35D33" w:rsidRDefault="00DC058D" w:rsidP="00F35D3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35D33">
          <w:rPr>
            <w:rStyle w:val="Hyperlink"/>
            <w:rFonts w:ascii="Arial" w:hAnsi="Arial" w:cs="Arial"/>
            <w:color w:val="1155CC"/>
            <w:sz w:val="19"/>
            <w:szCs w:val="19"/>
          </w:rPr>
          <w:t>http://www.jove.com/files_upload.php?src=18326888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52987F35" w14:textId="77777777" w:rsidR="00671E0A" w:rsidRPr="00671E0A" w:rsidRDefault="00FA1A9D" w:rsidP="00671E0A">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671E0A" w:rsidRPr="00671E0A">
        <w:rPr>
          <w:rFonts w:ascii="Helvetica" w:hAnsi="Helvetica" w:cs="Helvetica"/>
          <w:b/>
          <w:bCs/>
          <w:sz w:val="28"/>
          <w:szCs w:val="28"/>
        </w:rPr>
        <w:t>Applications for Open Source Microplate-Compatible Illumination Panels</w:t>
      </w:r>
    </w:p>
    <w:p w14:paraId="681B53AA" w14:textId="77777777" w:rsidR="00FA1A9D" w:rsidRPr="00671E0A" w:rsidRDefault="00FA1A9D" w:rsidP="00FA1A9D">
      <w:pPr>
        <w:pStyle w:val="CM10"/>
        <w:outlineLvl w:val="0"/>
        <w:rPr>
          <w:rFonts w:ascii="Helvetica" w:hAnsi="Helvetica" w:cs="Helvetica"/>
          <w:b/>
          <w:bCs/>
          <w:sz w:val="28"/>
          <w:szCs w:val="28"/>
        </w:rPr>
      </w:pPr>
    </w:p>
    <w:p w14:paraId="6C47382D" w14:textId="40F60AAE" w:rsidR="00671E0A" w:rsidRPr="00671E0A" w:rsidRDefault="00FA1A9D" w:rsidP="00671E0A">
      <w:pPr>
        <w:rPr>
          <w:rFonts w:ascii="Helvetica" w:hAnsi="Helvetica" w:cs="Helvetica"/>
          <w:b/>
          <w:bCs/>
          <w:sz w:val="28"/>
          <w:szCs w:val="28"/>
        </w:rPr>
      </w:pPr>
      <w:r w:rsidRPr="00671E0A">
        <w:rPr>
          <w:rFonts w:ascii="Helvetica" w:hAnsi="Helvetica" w:cs="Helvetica"/>
          <w:b/>
          <w:bCs/>
          <w:sz w:val="28"/>
          <w:szCs w:val="28"/>
        </w:rPr>
        <w:t xml:space="preserve">Authors and Affiliations: </w:t>
      </w:r>
      <w:r w:rsidR="00671E0A" w:rsidRPr="00671E0A">
        <w:rPr>
          <w:rFonts w:ascii="Helvetica" w:hAnsi="Helvetica" w:cs="Helvetica"/>
          <w:b/>
          <w:bCs/>
          <w:sz w:val="28"/>
          <w:szCs w:val="28"/>
        </w:rPr>
        <w:t>Pierre Baillargeon, Timothy P. Spicer, and Louis Scampavia</w:t>
      </w:r>
    </w:p>
    <w:p w14:paraId="0342F8CF" w14:textId="77777777" w:rsidR="00671E0A" w:rsidRPr="00671E0A" w:rsidRDefault="00671E0A" w:rsidP="00671E0A">
      <w:pPr>
        <w:rPr>
          <w:rFonts w:ascii="Helvetica" w:hAnsi="Helvetica" w:cs="Helvetica"/>
          <w:bCs/>
          <w:color w:val="808080" w:themeColor="background1" w:themeShade="80"/>
          <w:sz w:val="28"/>
          <w:szCs w:val="28"/>
        </w:rPr>
      </w:pPr>
    </w:p>
    <w:p w14:paraId="438F5ABF" w14:textId="64BA55B1" w:rsidR="001C5334" w:rsidRPr="00671E0A" w:rsidRDefault="00671E0A" w:rsidP="00671E0A">
      <w:pPr>
        <w:rPr>
          <w:rFonts w:ascii="Helvetica" w:hAnsi="Helvetica" w:cs="Helvetica"/>
          <w:sz w:val="28"/>
          <w:szCs w:val="28"/>
        </w:rPr>
      </w:pPr>
      <w:r w:rsidRPr="00671E0A">
        <w:rPr>
          <w:rFonts w:ascii="Helvetica" w:hAnsi="Helvetica" w:cs="Helvetica"/>
          <w:sz w:val="28"/>
          <w:szCs w:val="28"/>
        </w:rPr>
        <w:t>The Scripps Research Molecular Screening Center, Department of Molecular Medicine, Scripps Florida</w:t>
      </w:r>
    </w:p>
    <w:p w14:paraId="1A470EBC" w14:textId="77777777" w:rsidR="00E61429" w:rsidRPr="00F95819" w:rsidRDefault="00E61429" w:rsidP="00E61429">
      <w:pPr>
        <w:rPr>
          <w:rFonts w:ascii="Helvetica" w:hAnsi="Helvetica" w:cs="Arial"/>
          <w:sz w:val="22"/>
          <w:szCs w:val="22"/>
        </w:rPr>
      </w:pPr>
    </w:p>
    <w:p w14:paraId="6DEA4F31" w14:textId="08D9933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27C73DE" w14:textId="77777777" w:rsidR="00671E0A" w:rsidRPr="00671E0A" w:rsidRDefault="00671E0A" w:rsidP="00773BC7">
      <w:pPr>
        <w:pStyle w:val="NormalWeb"/>
        <w:spacing w:before="0" w:after="0"/>
        <w:rPr>
          <w:rFonts w:ascii="Helvetica" w:hAnsi="Helvetica" w:cs="Helvetica"/>
          <w:bCs/>
          <w:color w:val="auto"/>
          <w:sz w:val="22"/>
          <w:szCs w:val="22"/>
        </w:rPr>
      </w:pPr>
      <w:r w:rsidRPr="00671E0A">
        <w:rPr>
          <w:rFonts w:ascii="Helvetica" w:hAnsi="Helvetica" w:cs="Helvetica"/>
          <w:bCs/>
          <w:color w:val="auto"/>
          <w:sz w:val="22"/>
          <w:szCs w:val="22"/>
        </w:rPr>
        <w:t>Louis Scampavia</w:t>
      </w:r>
      <w:r w:rsidRPr="00671E0A">
        <w:rPr>
          <w:rFonts w:ascii="Helvetica" w:hAnsi="Helvetica" w:cs="Helvetica"/>
          <w:bCs/>
          <w:color w:val="auto"/>
          <w:sz w:val="22"/>
          <w:szCs w:val="22"/>
        </w:rPr>
        <w:tab/>
      </w:r>
    </w:p>
    <w:p w14:paraId="2A04CBC2" w14:textId="6A3DB35E" w:rsidR="001C5334" w:rsidRPr="00671E0A" w:rsidRDefault="005F159A" w:rsidP="00773BC7">
      <w:pPr>
        <w:pStyle w:val="NormalWeb"/>
        <w:spacing w:before="0" w:after="0"/>
        <w:rPr>
          <w:rFonts w:ascii="Helvetica" w:hAnsi="Helvetica" w:cs="Helvetica"/>
          <w:bCs/>
          <w:sz w:val="22"/>
          <w:szCs w:val="22"/>
        </w:rPr>
      </w:pPr>
      <w:hyperlink r:id="rId8" w:history="1">
        <w:r w:rsidR="00671E0A" w:rsidRPr="00671E0A">
          <w:rPr>
            <w:rStyle w:val="Hyperlink"/>
            <w:rFonts w:ascii="Helvetica" w:hAnsi="Helvetica" w:cs="Helvetica"/>
            <w:bCs/>
            <w:sz w:val="22"/>
            <w:szCs w:val="22"/>
          </w:rPr>
          <w:t>scampl@scripps.edu</w:t>
        </w:r>
      </w:hyperlink>
    </w:p>
    <w:p w14:paraId="5C170140" w14:textId="77777777" w:rsidR="00671E0A" w:rsidRPr="00671E0A" w:rsidRDefault="00671E0A" w:rsidP="00773BC7">
      <w:pPr>
        <w:pStyle w:val="NormalWeb"/>
        <w:spacing w:before="0" w:after="0"/>
        <w:rPr>
          <w:rFonts w:ascii="Helvetica" w:hAnsi="Helvetica" w:cs="Helvetica"/>
          <w:b/>
          <w:sz w:val="22"/>
          <w:szCs w:val="22"/>
        </w:rPr>
      </w:pPr>
    </w:p>
    <w:p w14:paraId="6D862194" w14:textId="3A2FBC5D" w:rsidR="00FA1A9D" w:rsidRPr="00671E0A" w:rsidRDefault="00FA1A9D" w:rsidP="00773BC7">
      <w:pPr>
        <w:pStyle w:val="NormalWeb"/>
        <w:spacing w:before="0" w:after="0"/>
        <w:rPr>
          <w:rFonts w:ascii="Helvetica" w:hAnsi="Helvetica" w:cs="Helvetica"/>
          <w:sz w:val="22"/>
          <w:szCs w:val="22"/>
        </w:rPr>
      </w:pPr>
      <w:r w:rsidRPr="00671E0A">
        <w:rPr>
          <w:rFonts w:ascii="Helvetica" w:hAnsi="Helvetica" w:cs="Helvetica"/>
          <w:b/>
          <w:sz w:val="22"/>
          <w:szCs w:val="22"/>
        </w:rPr>
        <w:t>Email addresses for Co-authors:</w:t>
      </w:r>
      <w:r w:rsidRPr="00671E0A">
        <w:rPr>
          <w:rFonts w:ascii="Helvetica" w:hAnsi="Helvetica" w:cs="Helvetica"/>
          <w:sz w:val="22"/>
          <w:szCs w:val="22"/>
        </w:rPr>
        <w:t xml:space="preserve"> </w:t>
      </w:r>
    </w:p>
    <w:p w14:paraId="1E6413A7" w14:textId="7237AE75" w:rsidR="00671E0A" w:rsidRPr="00671E0A" w:rsidRDefault="005F159A" w:rsidP="00671E0A">
      <w:pPr>
        <w:rPr>
          <w:rFonts w:ascii="Helvetica" w:hAnsi="Helvetica" w:cs="Helvetica"/>
          <w:bCs/>
          <w:sz w:val="22"/>
          <w:szCs w:val="22"/>
        </w:rPr>
      </w:pPr>
      <w:hyperlink r:id="rId9" w:history="1">
        <w:r w:rsidR="00671E0A" w:rsidRPr="00671E0A">
          <w:rPr>
            <w:rStyle w:val="Hyperlink"/>
            <w:rFonts w:ascii="Helvetica" w:hAnsi="Helvetica" w:cs="Helvetica"/>
            <w:bCs/>
            <w:sz w:val="22"/>
            <w:szCs w:val="22"/>
          </w:rPr>
          <w:t>bpierre@scripps.edu</w:t>
        </w:r>
      </w:hyperlink>
    </w:p>
    <w:p w14:paraId="545A11A7" w14:textId="5D2CC560" w:rsidR="00671E0A" w:rsidRPr="00671E0A" w:rsidRDefault="005F159A" w:rsidP="00671E0A">
      <w:pPr>
        <w:pStyle w:val="NormalWeb"/>
        <w:spacing w:before="0" w:after="0"/>
        <w:rPr>
          <w:rFonts w:ascii="Helvetica" w:hAnsi="Helvetica" w:cs="Helvetica"/>
          <w:sz w:val="22"/>
          <w:szCs w:val="22"/>
        </w:rPr>
      </w:pPr>
      <w:hyperlink r:id="rId10" w:history="1">
        <w:r w:rsidR="00671E0A" w:rsidRPr="00671E0A">
          <w:rPr>
            <w:rStyle w:val="Hyperlink"/>
            <w:rFonts w:ascii="Helvetica" w:hAnsi="Helvetica" w:cs="Helvetica"/>
            <w:bCs/>
            <w:sz w:val="22"/>
            <w:szCs w:val="22"/>
          </w:rPr>
          <w:t>spicert@scripps.edu</w:t>
        </w:r>
      </w:hyperlink>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115034C" w:rsidR="00FA1A9D" w:rsidRPr="00C7126F" w:rsidRDefault="00FA1A9D" w:rsidP="00C7126F">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4C0E9B">
        <w:rPr>
          <w:rFonts w:ascii="Helvetica" w:hAnsi="Helvetica"/>
          <w:sz w:val="22"/>
        </w:rPr>
        <w:t>? N</w:t>
      </w:r>
    </w:p>
    <w:p w14:paraId="5E21DE61" w14:textId="4591202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4C0E9B">
        <w:rPr>
          <w:rFonts w:ascii="Helvetica" w:hAnsi="Helvetica"/>
          <w:bCs/>
          <w:sz w:val="22"/>
        </w:rPr>
        <w:t xml:space="preserve"> Y</w:t>
      </w:r>
    </w:p>
    <w:p w14:paraId="142BA829" w14:textId="6B8A7B56" w:rsidR="00FA1A9D" w:rsidRDefault="00FA1A9D" w:rsidP="004C0E9B">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3" w:history="1">
        <w:r w:rsidR="003B3C2C" w:rsidRPr="00F35D33">
          <w:rPr>
            <w:rStyle w:val="Hyperlink"/>
            <w:rFonts w:ascii="Helvetica" w:hAnsi="Helvetica"/>
            <w:sz w:val="22"/>
            <w:highlight w:val="yellow"/>
          </w:rPr>
          <w:t>project page</w:t>
        </w:r>
      </w:hyperlink>
      <w:r w:rsidR="003B3C2C">
        <w:rPr>
          <w:rFonts w:ascii="Helvetica" w:hAnsi="Helvetica"/>
          <w:sz w:val="22"/>
        </w:rPr>
        <w:t>.</w:t>
      </w:r>
    </w:p>
    <w:p w14:paraId="69DEDEDF" w14:textId="2C8D320D" w:rsidR="004C0E9B" w:rsidRPr="007178EF" w:rsidRDefault="00FA1A9D" w:rsidP="004C0E9B">
      <w:pPr>
        <w:spacing w:before="120"/>
        <w:rPr>
          <w:rFonts w:ascii="Helvetica" w:hAnsi="Helvetica"/>
          <w:sz w:val="22"/>
        </w:rPr>
      </w:pPr>
      <w:r w:rsidRPr="007178EF">
        <w:rPr>
          <w:rFonts w:ascii="Helvetica" w:hAnsi="Helvetica"/>
          <w:b/>
          <w:sz w:val="22"/>
        </w:rPr>
        <w:t>3.</w:t>
      </w:r>
      <w:r w:rsidRPr="007178EF">
        <w:rPr>
          <w:rFonts w:ascii="Helvetica" w:hAnsi="Helvetica"/>
          <w:sz w:val="22"/>
        </w:rPr>
        <w:t xml:space="preserve"> Which steps from the protocol section below are the most important for viewers to see? </w:t>
      </w:r>
    </w:p>
    <w:p w14:paraId="25D994A7" w14:textId="3F005A71" w:rsidR="00FA1A9D" w:rsidRPr="00F2562E" w:rsidRDefault="004C0E9B" w:rsidP="004C0E9B">
      <w:pPr>
        <w:spacing w:before="120"/>
        <w:rPr>
          <w:rFonts w:ascii="Helvetica" w:hAnsi="Helvetica"/>
          <w:sz w:val="22"/>
        </w:rPr>
      </w:pPr>
      <w:r w:rsidRPr="00F2562E">
        <w:rPr>
          <w:rFonts w:ascii="Helvetica" w:hAnsi="Helvetica"/>
          <w:sz w:val="22"/>
        </w:rPr>
        <w:t>4.5., 4.6., 4.8</w:t>
      </w:r>
      <w:r w:rsidR="00F2562E">
        <w:rPr>
          <w:rFonts w:ascii="Helvetica" w:hAnsi="Helvetica"/>
          <w:sz w:val="22"/>
        </w:rPr>
        <w:t xml:space="preserve"> (shot from 4.7.)</w:t>
      </w:r>
      <w:r w:rsidRPr="00F2562E">
        <w:rPr>
          <w:rFonts w:ascii="Helvetica" w:hAnsi="Helvetica"/>
          <w:sz w:val="22"/>
        </w:rPr>
        <w:t>., 4.10.</w:t>
      </w:r>
    </w:p>
    <w:p w14:paraId="27289167" w14:textId="164F7849" w:rsidR="004C0E9B" w:rsidRPr="007178EF" w:rsidRDefault="00FA1A9D" w:rsidP="004C0E9B">
      <w:pPr>
        <w:spacing w:before="120"/>
        <w:rPr>
          <w:rFonts w:ascii="Helvetica" w:hAnsi="Helvetica"/>
          <w:b/>
          <w:bCs/>
          <w:iCs/>
          <w:sz w:val="22"/>
        </w:rPr>
      </w:pPr>
      <w:r w:rsidRPr="007178EF">
        <w:rPr>
          <w:rFonts w:ascii="Helvetica" w:hAnsi="Helvetica"/>
          <w:b/>
          <w:sz w:val="22"/>
        </w:rPr>
        <w:t>4.</w:t>
      </w:r>
      <w:r w:rsidRPr="007178EF">
        <w:rPr>
          <w:rFonts w:ascii="Helvetica" w:hAnsi="Helvetica"/>
          <w:sz w:val="22"/>
        </w:rPr>
        <w:t xml:space="preserve"> What is the single most difficult aspect of this procedure and what do you do to ensure success? </w:t>
      </w:r>
    </w:p>
    <w:p w14:paraId="050C36D4" w14:textId="0BC23B56" w:rsidR="00FA1A9D" w:rsidRPr="007178EF" w:rsidRDefault="00D37A1B" w:rsidP="004C0E9B">
      <w:pPr>
        <w:spacing w:before="120"/>
        <w:rPr>
          <w:rFonts w:ascii="Helvetica" w:hAnsi="Helvetica"/>
          <w:iCs/>
          <w:sz w:val="22"/>
        </w:rPr>
      </w:pPr>
      <w:r w:rsidRPr="007178EF">
        <w:rPr>
          <w:rFonts w:ascii="Helvetica" w:hAnsi="Helvetica"/>
          <w:iCs/>
          <w:sz w:val="22"/>
        </w:rPr>
        <w:t>The most difficult aspect of this procedure is preparing the data file needed for the sample transfer protocol (steps 2.1, 2.2). Each lab will have their own way of tracking samples and will need to determine how to generate these files based on their LIMS system. We use an in-house developed web interface that is capable of automatically generating this type of input file based on a plate barcode.</w:t>
      </w:r>
    </w:p>
    <w:p w14:paraId="59BC63BC" w14:textId="2F347D93" w:rsidR="00FA1A9D" w:rsidRPr="004C0E9B" w:rsidRDefault="00FA1A9D" w:rsidP="004C0E9B">
      <w:pPr>
        <w:spacing w:before="120"/>
        <w:rPr>
          <w:rFonts w:ascii="Helvetica" w:hAnsi="Helvetica"/>
          <w:bCs/>
          <w:sz w:val="22"/>
          <w:szCs w:val="22"/>
        </w:rPr>
      </w:pPr>
      <w:r w:rsidRPr="007178EF">
        <w:rPr>
          <w:rFonts w:ascii="Helvetica" w:hAnsi="Helvetica"/>
          <w:b/>
          <w:sz w:val="22"/>
        </w:rPr>
        <w:t>5.</w:t>
      </w:r>
      <w:r w:rsidRPr="007178EF">
        <w:rPr>
          <w:rFonts w:ascii="Helvetica" w:hAnsi="Helvetica"/>
          <w:sz w:val="22"/>
        </w:rPr>
        <w:t xml:space="preserve"> Will the filming </w:t>
      </w:r>
      <w:r w:rsidRPr="007178EF">
        <w:rPr>
          <w:rFonts w:ascii="Helvetica" w:hAnsi="Helvetica"/>
          <w:sz w:val="22"/>
          <w:szCs w:val="22"/>
        </w:rPr>
        <w:t>need to take place in multiple locations</w:t>
      </w:r>
      <w:r w:rsidR="001461AF" w:rsidRPr="007178EF">
        <w:rPr>
          <w:rFonts w:ascii="Helvetica" w:hAnsi="Helvetica"/>
          <w:sz w:val="22"/>
          <w:szCs w:val="22"/>
        </w:rPr>
        <w:t xml:space="preserve"> (greater than walking distance)</w:t>
      </w:r>
      <w:r w:rsidRPr="007178EF">
        <w:rPr>
          <w:rFonts w:ascii="Helvetica" w:hAnsi="Helvetica"/>
          <w:sz w:val="22"/>
          <w:szCs w:val="22"/>
        </w:rPr>
        <w:t xml:space="preserve">? </w:t>
      </w:r>
      <w:r w:rsidR="004C0E9B" w:rsidRPr="007178EF">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F41A769" w:rsidR="00CE10F2" w:rsidRDefault="00250B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Tim Spicer</w:t>
      </w:r>
      <w:r w:rsidR="000D35D9" w:rsidRPr="00511F52">
        <w:rPr>
          <w:rFonts w:ascii="Helvetica" w:hAnsi="Helvetica" w:cs="Arial"/>
          <w:sz w:val="22"/>
          <w:szCs w:val="22"/>
        </w:rPr>
        <w:t xml:space="preserve">: </w:t>
      </w:r>
      <w:r>
        <w:rPr>
          <w:rFonts w:ascii="Helvetica" w:hAnsi="Helvetica" w:cs="Arial"/>
          <w:sz w:val="22"/>
          <w:szCs w:val="22"/>
        </w:rPr>
        <w:t xml:space="preserve">Traditional </w:t>
      </w:r>
      <w:r w:rsidR="00AD5B37">
        <w:rPr>
          <w:rFonts w:ascii="Helvetica" w:hAnsi="Helvetica" w:cs="Arial"/>
          <w:sz w:val="22"/>
          <w:szCs w:val="22"/>
        </w:rPr>
        <w:t xml:space="preserve">hand transfer </w:t>
      </w:r>
      <w:r>
        <w:rPr>
          <w:rFonts w:ascii="Helvetica" w:hAnsi="Helvetica" w:cs="Arial"/>
          <w:sz w:val="22"/>
          <w:szCs w:val="22"/>
        </w:rPr>
        <w:t>methods of bulk reagent</w:t>
      </w:r>
      <w:r w:rsidR="00AD5B37">
        <w:rPr>
          <w:rFonts w:ascii="Helvetica" w:hAnsi="Helvetica" w:cs="Arial"/>
          <w:sz w:val="22"/>
          <w:szCs w:val="22"/>
        </w:rPr>
        <w:t>s</w:t>
      </w:r>
      <w:r>
        <w:rPr>
          <w:rFonts w:ascii="Helvetica" w:hAnsi="Helvetica" w:cs="Arial"/>
          <w:sz w:val="22"/>
          <w:szCs w:val="22"/>
        </w:rPr>
        <w:t xml:space="preserve"> into microtiter plates </w:t>
      </w:r>
      <w:r w:rsidR="00AD5B37">
        <w:rPr>
          <w:rFonts w:ascii="Helvetica" w:hAnsi="Helvetica" w:cs="Arial"/>
          <w:sz w:val="22"/>
          <w:szCs w:val="22"/>
        </w:rPr>
        <w:t>are</w:t>
      </w:r>
      <w:r>
        <w:rPr>
          <w:rFonts w:ascii="Helvetica" w:hAnsi="Helvetica" w:cs="Arial"/>
          <w:sz w:val="22"/>
          <w:szCs w:val="22"/>
        </w:rPr>
        <w:t xml:space="preserve"> slow and prone to human error. This </w:t>
      </w:r>
      <w:r w:rsidR="00AD5B37">
        <w:rPr>
          <w:rFonts w:ascii="Helvetica" w:hAnsi="Helvetica" w:cs="Arial"/>
          <w:sz w:val="22"/>
          <w:szCs w:val="22"/>
        </w:rPr>
        <w:t>technology</w:t>
      </w:r>
      <w:r>
        <w:rPr>
          <w:rFonts w:ascii="Helvetica" w:hAnsi="Helvetica" w:cs="Arial"/>
          <w:sz w:val="22"/>
          <w:szCs w:val="22"/>
        </w:rPr>
        <w:t xml:space="preserve"> </w:t>
      </w:r>
      <w:r w:rsidR="00AD5B37">
        <w:rPr>
          <w:rFonts w:ascii="Helvetica" w:hAnsi="Helvetica" w:cs="Arial"/>
          <w:sz w:val="22"/>
          <w:szCs w:val="22"/>
        </w:rPr>
        <w:t>more than doubles</w:t>
      </w:r>
      <w:r>
        <w:rPr>
          <w:rFonts w:ascii="Helvetica" w:hAnsi="Helvetica" w:cs="Arial"/>
          <w:sz w:val="22"/>
          <w:szCs w:val="22"/>
        </w:rPr>
        <w:t xml:space="preserve"> the efficiency of </w:t>
      </w:r>
      <w:r w:rsidR="00AD5B37">
        <w:rPr>
          <w:rFonts w:ascii="Helvetica" w:hAnsi="Helvetica" w:cs="Arial"/>
          <w:sz w:val="22"/>
          <w:szCs w:val="22"/>
        </w:rPr>
        <w:t xml:space="preserve">sample </w:t>
      </w:r>
      <w:r>
        <w:rPr>
          <w:rFonts w:ascii="Helvetica" w:hAnsi="Helvetica" w:cs="Arial"/>
          <w:sz w:val="22"/>
          <w:szCs w:val="22"/>
        </w:rPr>
        <w:t>processing and eliminate</w:t>
      </w:r>
      <w:r w:rsidR="00AD5B37">
        <w:rPr>
          <w:rFonts w:ascii="Helvetica" w:hAnsi="Helvetica" w:cs="Arial"/>
          <w:sz w:val="22"/>
          <w:szCs w:val="22"/>
        </w:rPr>
        <w:t>s</w:t>
      </w:r>
      <w:r>
        <w:rPr>
          <w:rFonts w:ascii="Helvetica" w:hAnsi="Helvetica" w:cs="Arial"/>
          <w:sz w:val="22"/>
          <w:szCs w:val="22"/>
        </w:rPr>
        <w:t xml:space="preserve"> error</w:t>
      </w:r>
      <w:r w:rsidR="004C0E9B">
        <w:rPr>
          <w:rFonts w:ascii="Helvetica" w:hAnsi="Helvetica" w:cs="Arial"/>
          <w:sz w:val="22"/>
          <w:szCs w:val="22"/>
        </w:rPr>
        <w:t xml:space="preserve"> </w:t>
      </w:r>
      <w:r w:rsidR="004C0E9B">
        <w:rPr>
          <w:rFonts w:ascii="Helvetica" w:hAnsi="Helvetica" w:cs="Arial"/>
          <w:b/>
          <w:bCs/>
          <w:sz w:val="22"/>
          <w:szCs w:val="22"/>
        </w:rPr>
        <w:t>[1]</w:t>
      </w:r>
      <w:r>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4EF37EB2" w:rsidR="00CE10F2" w:rsidRDefault="00250B7F"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Pierre Baillargeon</w:t>
      </w:r>
      <w:r w:rsidR="000D35D9" w:rsidRPr="00511F52">
        <w:rPr>
          <w:rFonts w:ascii="Helvetica" w:hAnsi="Helvetica" w:cs="Arial"/>
          <w:sz w:val="22"/>
          <w:szCs w:val="22"/>
        </w:rPr>
        <w:t xml:space="preserve">: </w:t>
      </w:r>
      <w:r w:rsidR="00AD5B37">
        <w:rPr>
          <w:rFonts w:ascii="Helvetica" w:hAnsi="Helvetica" w:cs="Arial"/>
          <w:sz w:val="22"/>
          <w:szCs w:val="22"/>
        </w:rPr>
        <w:t>This technique can</w:t>
      </w:r>
      <w:r>
        <w:rPr>
          <w:rFonts w:ascii="Helvetica" w:hAnsi="Helvetica" w:cs="Arial"/>
          <w:sz w:val="22"/>
          <w:szCs w:val="22"/>
        </w:rPr>
        <w:t xml:space="preserve"> help to increase user understanding of </w:t>
      </w:r>
      <w:r w:rsidR="00AD5B37">
        <w:rPr>
          <w:rFonts w:ascii="Helvetica" w:hAnsi="Helvetica" w:cs="Arial"/>
          <w:sz w:val="22"/>
          <w:szCs w:val="22"/>
        </w:rPr>
        <w:t xml:space="preserve">the </w:t>
      </w:r>
      <w:r>
        <w:rPr>
          <w:rFonts w:ascii="Helvetica" w:hAnsi="Helvetica" w:cs="Arial"/>
          <w:sz w:val="22"/>
          <w:szCs w:val="22"/>
        </w:rPr>
        <w:t>operations performed in microplates, reduce</w:t>
      </w:r>
      <w:r w:rsidR="00AD5B37">
        <w:rPr>
          <w:rFonts w:ascii="Helvetica" w:hAnsi="Helvetica" w:cs="Arial"/>
          <w:sz w:val="22"/>
          <w:szCs w:val="22"/>
        </w:rPr>
        <w:t xml:space="preserve"> </w:t>
      </w:r>
      <w:r>
        <w:rPr>
          <w:rFonts w:ascii="Helvetica" w:hAnsi="Helvetica" w:cs="Arial"/>
          <w:sz w:val="22"/>
          <w:szCs w:val="22"/>
        </w:rPr>
        <w:t>opportunity for error</w:t>
      </w:r>
      <w:r w:rsidR="00AD5B37">
        <w:rPr>
          <w:rFonts w:ascii="Helvetica" w:hAnsi="Helvetica" w:cs="Arial"/>
          <w:sz w:val="22"/>
          <w:szCs w:val="22"/>
        </w:rPr>
        <w:t>s,</w:t>
      </w:r>
      <w:r>
        <w:rPr>
          <w:rFonts w:ascii="Helvetica" w:hAnsi="Helvetica" w:cs="Arial"/>
          <w:sz w:val="22"/>
          <w:szCs w:val="22"/>
        </w:rPr>
        <w:t xml:space="preserve"> and increase user efficiency </w:t>
      </w:r>
      <w:r w:rsidR="00AD5B37">
        <w:rPr>
          <w:rFonts w:ascii="Helvetica" w:hAnsi="Helvetica" w:cs="Arial"/>
          <w:sz w:val="22"/>
          <w:szCs w:val="22"/>
        </w:rPr>
        <w:t>during</w:t>
      </w:r>
      <w:r>
        <w:rPr>
          <w:rFonts w:ascii="Helvetica" w:hAnsi="Helvetica" w:cs="Arial"/>
          <w:sz w:val="22"/>
          <w:szCs w:val="22"/>
        </w:rPr>
        <w:t xml:space="preserve"> manual pipetting operations</w:t>
      </w:r>
      <w:r w:rsidR="004C0E9B">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4C0E9B" w:rsidRDefault="00336C61" w:rsidP="004C0E9B">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4C0E9B">
      <w:pPr>
        <w:contextualSpacing/>
        <w:outlineLvl w:val="0"/>
        <w:rPr>
          <w:rFonts w:ascii="Helvetica" w:hAnsi="Helvetica" w:cs="Arial"/>
          <w:sz w:val="22"/>
          <w:szCs w:val="22"/>
        </w:rPr>
      </w:pPr>
    </w:p>
    <w:p w14:paraId="49E7E437" w14:textId="2D2971F4" w:rsidR="00CE10F2" w:rsidRDefault="00735050"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Tim Spicer</w:t>
      </w:r>
      <w:r w:rsidR="00DC7D3A" w:rsidRPr="00511F52">
        <w:rPr>
          <w:rFonts w:ascii="Helvetica" w:hAnsi="Helvetica" w:cs="Arial"/>
          <w:sz w:val="22"/>
          <w:szCs w:val="22"/>
        </w:rPr>
        <w:t xml:space="preserve">: </w:t>
      </w:r>
      <w:r>
        <w:rPr>
          <w:rFonts w:ascii="Helvetica" w:hAnsi="Helvetica" w:cs="Arial"/>
          <w:sz w:val="22"/>
          <w:szCs w:val="22"/>
        </w:rPr>
        <w:t xml:space="preserve">This technique will </w:t>
      </w:r>
      <w:r w:rsidR="00AD5B37">
        <w:rPr>
          <w:rFonts w:ascii="Helvetica" w:hAnsi="Helvetica" w:cs="Arial"/>
          <w:sz w:val="22"/>
          <w:szCs w:val="22"/>
        </w:rPr>
        <w:t>positively impact</w:t>
      </w:r>
      <w:r>
        <w:rPr>
          <w:rFonts w:ascii="Helvetica" w:hAnsi="Helvetica" w:cs="Arial"/>
          <w:sz w:val="22"/>
          <w:szCs w:val="22"/>
        </w:rPr>
        <w:t xml:space="preserve"> outcomes in preclinical and clinical settings by removing and reducing mistakes that can be costly and even life threatening if not corrected</w:t>
      </w:r>
      <w:r w:rsidR="00AD5B37">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74490618" w:rsidR="00CE10F2" w:rsidRDefault="00A1253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Louis Scampavia</w:t>
      </w:r>
      <w:r w:rsidR="00DC7D3A" w:rsidRPr="00511F52">
        <w:rPr>
          <w:rFonts w:ascii="Helvetica" w:hAnsi="Helvetica" w:cs="Arial"/>
          <w:sz w:val="22"/>
          <w:szCs w:val="22"/>
        </w:rPr>
        <w:t xml:space="preserve">: </w:t>
      </w:r>
      <w:r>
        <w:rPr>
          <w:rFonts w:ascii="Helvetica" w:hAnsi="Helvetica" w:cs="Arial"/>
          <w:sz w:val="22"/>
          <w:szCs w:val="22"/>
        </w:rPr>
        <w:t xml:space="preserve">This open-source system can be easily adapted </w:t>
      </w:r>
      <w:r w:rsidR="00AD5B37">
        <w:rPr>
          <w:rFonts w:ascii="Helvetica" w:hAnsi="Helvetica" w:cs="Arial"/>
          <w:sz w:val="22"/>
          <w:szCs w:val="22"/>
        </w:rPr>
        <w:t>for</w:t>
      </w:r>
      <w:r>
        <w:rPr>
          <w:rFonts w:ascii="Helvetica" w:hAnsi="Helvetica" w:cs="Arial"/>
          <w:sz w:val="22"/>
          <w:szCs w:val="22"/>
        </w:rPr>
        <w:t xml:space="preserve"> other applications</w:t>
      </w:r>
      <w:r w:rsidR="00AD5B37">
        <w:rPr>
          <w:rFonts w:ascii="Helvetica" w:hAnsi="Helvetica" w:cs="Arial"/>
          <w:sz w:val="22"/>
          <w:szCs w:val="22"/>
        </w:rPr>
        <w:t>,</w:t>
      </w:r>
      <w:r>
        <w:rPr>
          <w:rFonts w:ascii="Helvetica" w:hAnsi="Helvetica" w:cs="Arial"/>
          <w:sz w:val="22"/>
          <w:szCs w:val="22"/>
        </w:rPr>
        <w:t xml:space="preserve"> such as microplate copy inspections</w:t>
      </w:r>
      <w:r w:rsidR="00AD5B37">
        <w:rPr>
          <w:rFonts w:ascii="Helvetica" w:hAnsi="Helvetica" w:cs="Arial"/>
          <w:sz w:val="22"/>
          <w:szCs w:val="22"/>
        </w:rPr>
        <w:t>,</w:t>
      </w:r>
      <w:r>
        <w:rPr>
          <w:rFonts w:ascii="Helvetica" w:hAnsi="Helvetica" w:cs="Arial"/>
          <w:sz w:val="22"/>
          <w:szCs w:val="22"/>
        </w:rPr>
        <w:t xml:space="preserve"> </w:t>
      </w:r>
      <w:r w:rsidR="00AD5B37">
        <w:rPr>
          <w:rFonts w:ascii="Helvetica" w:hAnsi="Helvetica" w:cs="Arial"/>
          <w:sz w:val="22"/>
          <w:szCs w:val="22"/>
        </w:rPr>
        <w:t>to eliminate</w:t>
      </w:r>
      <w:r>
        <w:rPr>
          <w:rFonts w:ascii="Helvetica" w:hAnsi="Helvetica" w:cs="Arial"/>
          <w:sz w:val="22"/>
          <w:szCs w:val="22"/>
        </w:rPr>
        <w:t xml:space="preserve"> inconsistencies </w:t>
      </w:r>
      <w:r w:rsidR="00AD5B37">
        <w:rPr>
          <w:rFonts w:ascii="Helvetica" w:hAnsi="Helvetica" w:cs="Arial"/>
          <w:sz w:val="22"/>
          <w:szCs w:val="22"/>
        </w:rPr>
        <w:t>in</w:t>
      </w:r>
      <w:r>
        <w:rPr>
          <w:rFonts w:ascii="Helvetica" w:hAnsi="Helvetica" w:cs="Arial"/>
          <w:sz w:val="22"/>
          <w:szCs w:val="22"/>
        </w:rPr>
        <w:t xml:space="preserve"> either compound or bioassay placement for chemistry and biology needs</w:t>
      </w:r>
      <w:r w:rsidR="004C0E9B">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353F408" w14:textId="77777777" w:rsidR="00AD5B37" w:rsidRDefault="00AD5B37" w:rsidP="004C0E9B">
      <w:pPr>
        <w:rPr>
          <w:rFonts w:ascii="Helvetica" w:hAnsi="Helvetica" w:cs="Arial"/>
          <w:b/>
          <w:sz w:val="22"/>
          <w:szCs w:val="22"/>
        </w:rPr>
      </w:pPr>
    </w:p>
    <w:p w14:paraId="647C86A7" w14:textId="4B0D9683" w:rsidR="00330F1B" w:rsidRDefault="004C2DAD" w:rsidP="004C0E9B">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E27ED52" w14:textId="77777777" w:rsidR="004C0E9B" w:rsidRPr="004C0E9B" w:rsidRDefault="004C0E9B" w:rsidP="004C0E9B">
      <w:pPr>
        <w:rPr>
          <w:rFonts w:ascii="Helvetica" w:hAnsi="Helvetica" w:cs="Arial"/>
          <w:b/>
          <w:sz w:val="22"/>
          <w:szCs w:val="22"/>
        </w:rPr>
      </w:pPr>
    </w:p>
    <w:p w14:paraId="0CBC7D54" w14:textId="08E48888" w:rsidR="00CE10F2" w:rsidRPr="006A6324" w:rsidRDefault="00B84A4C"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Pierre Baillargeon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w:t>
      </w:r>
      <w:r>
        <w:rPr>
          <w:rFonts w:ascii="Helvetica" w:hAnsi="Helvetica" w:cs="Arial"/>
          <w:sz w:val="22"/>
          <w:szCs w:val="22"/>
        </w:rPr>
        <w:t xml:space="preserve">sample transfer </w:t>
      </w:r>
      <w:r w:rsidR="00CE10F2" w:rsidRPr="006A6324">
        <w:rPr>
          <w:rFonts w:ascii="Helvetica" w:hAnsi="Helvetica" w:cs="Arial"/>
          <w:sz w:val="22"/>
          <w:szCs w:val="22"/>
        </w:rPr>
        <w:t xml:space="preserve">procedure will be </w:t>
      </w:r>
      <w:r w:rsidRPr="004C0E9B">
        <w:rPr>
          <w:rFonts w:ascii="Helvetica" w:hAnsi="Helvetica" w:cs="Arial"/>
          <w:sz w:val="22"/>
          <w:szCs w:val="22"/>
          <w:u w:val="single"/>
        </w:rPr>
        <w:t>Lina Deluca</w:t>
      </w:r>
      <w:r w:rsidR="007B3E0E" w:rsidRPr="004C0E9B">
        <w:rPr>
          <w:rFonts w:ascii="Helvetica" w:hAnsi="Helvetica" w:cs="Arial"/>
          <w:sz w:val="22"/>
          <w:szCs w:val="22"/>
        </w:rPr>
        <w:t xml:space="preserve">, </w:t>
      </w:r>
      <w:r w:rsidR="00CE10F2" w:rsidRPr="006A6324">
        <w:rPr>
          <w:rFonts w:ascii="Helvetica" w:hAnsi="Helvetica" w:cs="Arial"/>
          <w:sz w:val="22"/>
          <w:szCs w:val="22"/>
        </w:rPr>
        <w:t xml:space="preserve">a </w:t>
      </w:r>
      <w:r>
        <w:rPr>
          <w:rFonts w:ascii="Helvetica" w:hAnsi="Helvetica" w:cs="Arial"/>
          <w:sz w:val="22"/>
          <w:szCs w:val="22"/>
        </w:rPr>
        <w:t>Compound Manager</w:t>
      </w:r>
      <w:r w:rsidRPr="006A6324">
        <w:rPr>
          <w:rFonts w:ascii="Helvetica" w:hAnsi="Helvetica" w:cs="Arial"/>
          <w:sz w:val="22"/>
          <w:szCs w:val="22"/>
        </w:rPr>
        <w:t xml:space="preserve"> </w:t>
      </w:r>
      <w:r w:rsidR="00CE10F2" w:rsidRPr="006A6324">
        <w:rPr>
          <w:rFonts w:ascii="Helvetica" w:hAnsi="Helvetica" w:cs="Arial"/>
          <w:sz w:val="22"/>
          <w:szCs w:val="22"/>
        </w:rPr>
        <w:t xml:space="preserve">from </w:t>
      </w:r>
      <w:r>
        <w:rPr>
          <w:rFonts w:ascii="Helvetica" w:hAnsi="Helvetica" w:cs="Arial"/>
          <w:sz w:val="22"/>
          <w:szCs w:val="22"/>
        </w:rPr>
        <w:t>the Lead Identification</w:t>
      </w:r>
      <w:r w:rsidRPr="006A6324">
        <w:rPr>
          <w:rFonts w:ascii="Helvetica" w:hAnsi="Helvetica" w:cs="Arial"/>
          <w:sz w:val="22"/>
          <w:szCs w:val="22"/>
        </w:rPr>
        <w:t xml:space="preserve"> </w:t>
      </w:r>
      <w:r w:rsidR="00CE10F2" w:rsidRPr="006A6324">
        <w:rPr>
          <w:rFonts w:ascii="Helvetica" w:hAnsi="Helvetica" w:cs="Arial"/>
          <w:sz w:val="22"/>
          <w:szCs w:val="22"/>
        </w:rPr>
        <w:t>laboratory</w:t>
      </w:r>
      <w:r w:rsidR="004C0E9B">
        <w:rPr>
          <w:rFonts w:ascii="Helvetica" w:hAnsi="Helvetica" w:cs="Arial"/>
          <w:sz w:val="22"/>
          <w:szCs w:val="22"/>
        </w:rPr>
        <w:t xml:space="preserve"> </w:t>
      </w:r>
      <w:r w:rsidR="004C0E9B">
        <w:rPr>
          <w:rFonts w:ascii="Helvetica" w:hAnsi="Helvetica" w:cs="Arial"/>
          <w:b/>
          <w:bCs/>
          <w:sz w:val="22"/>
          <w:szCs w:val="22"/>
        </w:rPr>
        <w:t>[1][2]</w:t>
      </w:r>
      <w:r w:rsidR="00CE10F2" w:rsidRPr="006A6324">
        <w:rPr>
          <w:rFonts w:ascii="Helvetica" w:hAnsi="Helvetica" w:cs="Arial"/>
          <w:sz w:val="22"/>
          <w:szCs w:val="22"/>
        </w:rPr>
        <w:t xml:space="preserve">.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lastRenderedPageBreak/>
        <w:t>The named technician, post doc, student looks up from workbench or desk or microscope and acknowledges the 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EB42060" w14:textId="5838E92B" w:rsidR="00916F64" w:rsidRPr="00C73F8C" w:rsidRDefault="00916F64" w:rsidP="00C73F8C">
      <w:pPr>
        <w:pStyle w:val="BodyText"/>
        <w:numPr>
          <w:ilvl w:val="0"/>
          <w:numId w:val="12"/>
        </w:numPr>
        <w:spacing w:before="360"/>
        <w:outlineLvl w:val="0"/>
        <w:rPr>
          <w:rFonts w:ascii="Helvetica" w:hAnsi="Helvetica" w:cstheme="minorHAnsi"/>
          <w:b/>
          <w:i w:val="0"/>
          <w:iCs/>
          <w:sz w:val="22"/>
          <w:szCs w:val="22"/>
        </w:rPr>
      </w:pPr>
      <w:r w:rsidRPr="00C73F8C">
        <w:rPr>
          <w:rFonts w:ascii="Helvetica" w:hAnsi="Helvetica" w:cs="Helvetica"/>
          <w:b/>
          <w:i w:val="0"/>
          <w:iCs/>
          <w:sz w:val="22"/>
          <w:szCs w:val="22"/>
        </w:rPr>
        <w:t>Semiautomated “</w:t>
      </w:r>
      <w:r w:rsidR="00C73F8C">
        <w:rPr>
          <w:rFonts w:ascii="Helvetica" w:hAnsi="Helvetica" w:cs="Helvetica"/>
          <w:b/>
          <w:i w:val="0"/>
          <w:iCs/>
          <w:sz w:val="22"/>
          <w:szCs w:val="22"/>
        </w:rPr>
        <w:t>P</w:t>
      </w:r>
      <w:r w:rsidRPr="00C73F8C">
        <w:rPr>
          <w:rFonts w:ascii="Helvetica" w:hAnsi="Helvetica" w:cs="Helvetica"/>
          <w:b/>
          <w:i w:val="0"/>
          <w:iCs/>
          <w:sz w:val="22"/>
          <w:szCs w:val="22"/>
        </w:rPr>
        <w:t>late</w:t>
      </w:r>
      <w:r w:rsidR="00C73F8C">
        <w:rPr>
          <w:rFonts w:ascii="Helvetica" w:hAnsi="Helvetica" w:cs="Helvetica"/>
          <w:b/>
          <w:i w:val="0"/>
          <w:iCs/>
          <w:sz w:val="22"/>
          <w:szCs w:val="22"/>
        </w:rPr>
        <w:t>-</w:t>
      </w:r>
      <w:r w:rsidRPr="00C73F8C">
        <w:rPr>
          <w:rFonts w:ascii="Helvetica" w:hAnsi="Helvetica" w:cs="Helvetica"/>
          <w:b/>
          <w:i w:val="0"/>
          <w:iCs/>
          <w:sz w:val="22"/>
          <w:szCs w:val="22"/>
        </w:rPr>
        <w:t>to</w:t>
      </w:r>
      <w:r w:rsidR="00C73F8C">
        <w:rPr>
          <w:rFonts w:ascii="Helvetica" w:hAnsi="Helvetica" w:cs="Helvetica"/>
          <w:b/>
          <w:i w:val="0"/>
          <w:iCs/>
          <w:sz w:val="22"/>
          <w:szCs w:val="22"/>
        </w:rPr>
        <w:t>-P</w:t>
      </w:r>
      <w:r w:rsidRPr="00C73F8C">
        <w:rPr>
          <w:rFonts w:ascii="Helvetica" w:hAnsi="Helvetica" w:cs="Helvetica"/>
          <w:b/>
          <w:i w:val="0"/>
          <w:iCs/>
          <w:sz w:val="22"/>
          <w:szCs w:val="22"/>
        </w:rPr>
        <w:t xml:space="preserve">late” </w:t>
      </w:r>
      <w:r w:rsidR="00C73F8C">
        <w:rPr>
          <w:rFonts w:ascii="Helvetica" w:hAnsi="Helvetica" w:cs="Helvetica"/>
          <w:b/>
          <w:i w:val="0"/>
          <w:iCs/>
          <w:sz w:val="22"/>
          <w:szCs w:val="22"/>
        </w:rPr>
        <w:t>S</w:t>
      </w:r>
      <w:r w:rsidRPr="00C73F8C">
        <w:rPr>
          <w:rFonts w:ascii="Helvetica" w:hAnsi="Helvetica" w:cs="Helvetica"/>
          <w:b/>
          <w:i w:val="0"/>
          <w:iCs/>
          <w:sz w:val="22"/>
          <w:szCs w:val="22"/>
        </w:rPr>
        <w:t xml:space="preserve">ample </w:t>
      </w:r>
      <w:r w:rsidR="00C73F8C">
        <w:rPr>
          <w:rFonts w:ascii="Helvetica" w:hAnsi="Helvetica" w:cs="Helvetica"/>
          <w:b/>
          <w:i w:val="0"/>
          <w:iCs/>
          <w:sz w:val="22"/>
          <w:szCs w:val="22"/>
        </w:rPr>
        <w:t>T</w:t>
      </w:r>
      <w:r w:rsidRPr="00C73F8C">
        <w:rPr>
          <w:rFonts w:ascii="Helvetica" w:hAnsi="Helvetica" w:cs="Helvetica"/>
          <w:b/>
          <w:i w:val="0"/>
          <w:iCs/>
          <w:sz w:val="22"/>
          <w:szCs w:val="22"/>
        </w:rPr>
        <w:t xml:space="preserve">ransfer </w:t>
      </w:r>
      <w:r w:rsidR="00C73F8C">
        <w:rPr>
          <w:rFonts w:ascii="Helvetica" w:hAnsi="Helvetica" w:cs="Helvetica"/>
          <w:b/>
          <w:i w:val="0"/>
          <w:iCs/>
          <w:sz w:val="22"/>
          <w:szCs w:val="22"/>
        </w:rPr>
        <w:t>P</w:t>
      </w:r>
      <w:r w:rsidRPr="00C73F8C">
        <w:rPr>
          <w:rFonts w:ascii="Helvetica" w:hAnsi="Helvetica" w:cs="Helvetica"/>
          <w:b/>
          <w:i w:val="0"/>
          <w:iCs/>
          <w:sz w:val="22"/>
          <w:szCs w:val="22"/>
        </w:rPr>
        <w:t>reparation</w:t>
      </w:r>
    </w:p>
    <w:p w14:paraId="1F876511" w14:textId="03ABF47A" w:rsidR="00C73F8C" w:rsidRDefault="00690E88" w:rsidP="00C73F8C">
      <w:pPr>
        <w:pStyle w:val="BodyText"/>
        <w:numPr>
          <w:ilvl w:val="1"/>
          <w:numId w:val="12"/>
        </w:numPr>
        <w:spacing w:before="360"/>
        <w:outlineLvl w:val="0"/>
        <w:rPr>
          <w:rFonts w:ascii="Helvetica" w:hAnsi="Helvetica" w:cs="Helvetica"/>
          <w:i w:val="0"/>
          <w:iCs/>
          <w:sz w:val="22"/>
          <w:szCs w:val="22"/>
        </w:rPr>
      </w:pPr>
      <w:r>
        <w:rPr>
          <w:rFonts w:ascii="Helvetica" w:hAnsi="Helvetica" w:cstheme="minorHAnsi"/>
          <w:bCs/>
          <w:i w:val="0"/>
          <w:iCs/>
          <w:sz w:val="22"/>
          <w:szCs w:val="22"/>
        </w:rPr>
        <w:t>To set up a semiautomated plate-to-plate sample transfer,</w:t>
      </w:r>
      <w:r w:rsidR="00C73F8C">
        <w:rPr>
          <w:rFonts w:ascii="Helvetica" w:hAnsi="Helvetica" w:cstheme="minorHAnsi"/>
          <w:bCs/>
          <w:i w:val="0"/>
          <w:iCs/>
          <w:sz w:val="22"/>
          <w:szCs w:val="22"/>
        </w:rPr>
        <w:t xml:space="preserve"> </w:t>
      </w:r>
      <w:r>
        <w:rPr>
          <w:rFonts w:ascii="Helvetica" w:hAnsi="Helvetica" w:cstheme="minorHAnsi"/>
          <w:bCs/>
          <w:i w:val="0"/>
          <w:iCs/>
          <w:sz w:val="22"/>
          <w:szCs w:val="22"/>
        </w:rPr>
        <w:t xml:space="preserve">use </w:t>
      </w:r>
      <w:r w:rsidR="00C73F8C">
        <w:rPr>
          <w:rFonts w:ascii="Helvetica" w:hAnsi="Helvetica" w:cstheme="minorHAnsi"/>
          <w:bCs/>
          <w:i w:val="0"/>
          <w:iCs/>
          <w:sz w:val="22"/>
          <w:szCs w:val="22"/>
        </w:rPr>
        <w:t xml:space="preserve">a </w:t>
      </w:r>
      <w:r w:rsidR="00C73F8C" w:rsidRPr="00C73F8C">
        <w:rPr>
          <w:rFonts w:ascii="Helvetica" w:hAnsi="Helvetica" w:cs="Helvetica"/>
          <w:i w:val="0"/>
          <w:iCs/>
          <w:sz w:val="22"/>
          <w:szCs w:val="22"/>
        </w:rPr>
        <w:t>spreadsheet editing application</w:t>
      </w:r>
      <w:r w:rsidR="00C73F8C">
        <w:rPr>
          <w:rFonts w:ascii="Helvetica" w:hAnsi="Helvetica" w:cstheme="minorHAnsi"/>
          <w:bCs/>
          <w:i w:val="0"/>
          <w:iCs/>
          <w:sz w:val="22"/>
          <w:szCs w:val="22"/>
        </w:rPr>
        <w:t xml:space="preserve"> to generate a CSV</w:t>
      </w:r>
      <w:r w:rsidR="00C73F8C">
        <w:rPr>
          <w:rFonts w:ascii="Helvetica" w:hAnsi="Helvetica" w:cs="Helvetica"/>
          <w:i w:val="0"/>
          <w:sz w:val="22"/>
          <w:szCs w:val="22"/>
        </w:rPr>
        <w:t xml:space="preserve"> file </w:t>
      </w:r>
      <w:r w:rsidR="00916F64" w:rsidRPr="00C73F8C">
        <w:rPr>
          <w:rFonts w:ascii="Helvetica" w:hAnsi="Helvetica" w:cs="Helvetica"/>
          <w:i w:val="0"/>
          <w:iCs/>
          <w:sz w:val="22"/>
          <w:szCs w:val="22"/>
        </w:rPr>
        <w:t xml:space="preserve">containing source and destination plates </w:t>
      </w:r>
      <w:r w:rsidR="00C73F8C">
        <w:rPr>
          <w:rFonts w:ascii="Helvetica" w:hAnsi="Helvetica" w:cs="Helvetica"/>
          <w:b/>
          <w:bCs/>
          <w:i w:val="0"/>
          <w:iCs/>
          <w:sz w:val="22"/>
          <w:szCs w:val="22"/>
        </w:rPr>
        <w:t>[1]</w:t>
      </w:r>
      <w:r w:rsidR="00C73F8C">
        <w:rPr>
          <w:rFonts w:ascii="Helvetica" w:hAnsi="Helvetica" w:cs="Helvetica"/>
          <w:i w:val="0"/>
          <w:iCs/>
          <w:sz w:val="22"/>
          <w:szCs w:val="22"/>
        </w:rPr>
        <w:t>, labeling the columns “</w:t>
      </w:r>
      <w:proofErr w:type="spellStart"/>
      <w:r w:rsidR="00916F64" w:rsidRPr="00C73F8C">
        <w:rPr>
          <w:rFonts w:ascii="Helvetica" w:hAnsi="Helvetica" w:cs="Helvetica"/>
          <w:i w:val="0"/>
          <w:iCs/>
          <w:sz w:val="22"/>
          <w:szCs w:val="22"/>
        </w:rPr>
        <w:t>Source_barcode</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Destination_barcode</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Source_well</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Dest_well</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and “</w:t>
      </w:r>
      <w:proofErr w:type="spellStart"/>
      <w:r w:rsidR="00916F64" w:rsidRPr="00C73F8C">
        <w:rPr>
          <w:rFonts w:ascii="Helvetica" w:hAnsi="Helvetica" w:cs="Helvetica"/>
          <w:i w:val="0"/>
          <w:iCs/>
          <w:sz w:val="22"/>
          <w:szCs w:val="22"/>
        </w:rPr>
        <w:t>Transfer_volume</w:t>
      </w:r>
      <w:proofErr w:type="spellEnd"/>
      <w:r w:rsidR="00C73F8C">
        <w:rPr>
          <w:rFonts w:ascii="Helvetica" w:hAnsi="Helvetica" w:cs="Helvetica"/>
          <w:i w:val="0"/>
          <w:iCs/>
          <w:sz w:val="22"/>
          <w:szCs w:val="22"/>
        </w:rPr>
        <w:t xml:space="preserve">” </w:t>
      </w:r>
      <w:r w:rsidR="00C73F8C">
        <w:rPr>
          <w:rFonts w:ascii="Helvetica" w:hAnsi="Helvetica" w:cs="Helvetica"/>
          <w:b/>
          <w:bCs/>
          <w:i w:val="0"/>
          <w:iCs/>
          <w:sz w:val="22"/>
          <w:szCs w:val="22"/>
        </w:rPr>
        <w:t>[2]</w:t>
      </w:r>
      <w:r w:rsidR="00916F64" w:rsidRPr="00C73F8C">
        <w:rPr>
          <w:rFonts w:ascii="Helvetica" w:hAnsi="Helvetica" w:cs="Helvetica"/>
          <w:i w:val="0"/>
          <w:iCs/>
          <w:sz w:val="22"/>
          <w:szCs w:val="22"/>
        </w:rPr>
        <w:t>.</w:t>
      </w:r>
    </w:p>
    <w:p w14:paraId="1DBD5AB4" w14:textId="77777777" w:rsidR="00C73F8C" w:rsidRDefault="00C73F8C" w:rsidP="00C73F8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at computer, generating file</w:t>
      </w:r>
    </w:p>
    <w:p w14:paraId="2CA61BED" w14:textId="09628E43" w:rsidR="00C73F8C" w:rsidRDefault="00C73F8C" w:rsidP="00C73F8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SCREEN:</w:t>
      </w:r>
      <w:r w:rsidR="00916F64" w:rsidRPr="00C73F8C">
        <w:rPr>
          <w:rFonts w:ascii="Helvetica" w:hAnsi="Helvetica" w:cs="Helvetica"/>
          <w:i w:val="0"/>
          <w:iCs/>
          <w:sz w:val="22"/>
          <w:szCs w:val="22"/>
        </w:rPr>
        <w:t xml:space="preserve"> </w:t>
      </w:r>
      <w:r w:rsidR="004C0E9B">
        <w:rPr>
          <w:rFonts w:ascii="Helvetica" w:hAnsi="Helvetica" w:cs="Helvetica"/>
          <w:i w:val="0"/>
          <w:iCs/>
          <w:sz w:val="22"/>
          <w:szCs w:val="22"/>
        </w:rPr>
        <w:t>60088_video_3:</w:t>
      </w:r>
      <w:r w:rsidR="00AD5B37">
        <w:rPr>
          <w:rFonts w:ascii="Helvetica" w:hAnsi="Helvetica" w:cs="Helvetica"/>
          <w:i w:val="0"/>
          <w:iCs/>
          <w:sz w:val="22"/>
          <w:szCs w:val="22"/>
        </w:rPr>
        <w:t xml:space="preserve"> 00:00-00:14</w:t>
      </w:r>
    </w:p>
    <w:p w14:paraId="38B2CE24" w14:textId="5DEEA85C" w:rsidR="00916F64" w:rsidRDefault="00916F64" w:rsidP="00C73F8C">
      <w:pPr>
        <w:pStyle w:val="BodyText"/>
        <w:numPr>
          <w:ilvl w:val="1"/>
          <w:numId w:val="12"/>
        </w:numPr>
        <w:spacing w:before="360"/>
        <w:outlineLvl w:val="0"/>
        <w:rPr>
          <w:rFonts w:ascii="Helvetica" w:hAnsi="Helvetica" w:cs="Helvetica"/>
          <w:i w:val="0"/>
          <w:iCs/>
          <w:sz w:val="22"/>
          <w:szCs w:val="22"/>
        </w:rPr>
      </w:pPr>
      <w:r w:rsidRPr="00C73F8C">
        <w:rPr>
          <w:rFonts w:ascii="Helvetica" w:hAnsi="Helvetica" w:cs="Helvetica"/>
          <w:i w:val="0"/>
          <w:iCs/>
          <w:sz w:val="22"/>
          <w:szCs w:val="22"/>
        </w:rPr>
        <w:t xml:space="preserve">Under the columns, include one row in the file for each desired pipetting </w:t>
      </w:r>
      <w:r w:rsidR="00690E88">
        <w:rPr>
          <w:rFonts w:ascii="Helvetica" w:hAnsi="Helvetica" w:cs="Helvetica"/>
          <w:i w:val="0"/>
          <w:iCs/>
          <w:sz w:val="22"/>
          <w:szCs w:val="22"/>
        </w:rPr>
        <w:t xml:space="preserve">protocol, </w:t>
      </w:r>
      <w:r w:rsidR="00C73F8C" w:rsidRPr="00C73F8C">
        <w:rPr>
          <w:rFonts w:ascii="Helvetica" w:hAnsi="Helvetica" w:cs="Helvetica"/>
          <w:i w:val="0"/>
          <w:iCs/>
          <w:sz w:val="22"/>
          <w:szCs w:val="22"/>
        </w:rPr>
        <w:t>indicating the a</w:t>
      </w:r>
      <w:r w:rsidRPr="00C73F8C">
        <w:rPr>
          <w:rFonts w:ascii="Helvetica" w:hAnsi="Helvetica" w:cs="Helvetica"/>
          <w:i w:val="0"/>
          <w:iCs/>
          <w:sz w:val="22"/>
          <w:szCs w:val="22"/>
        </w:rPr>
        <w:t>lphanumeric barcode of the source microplate</w:t>
      </w:r>
      <w:r w:rsidR="00C73F8C" w:rsidRPr="00C73F8C">
        <w:rPr>
          <w:rFonts w:ascii="Helvetica" w:hAnsi="Helvetica" w:cs="Helvetica"/>
          <w:i w:val="0"/>
          <w:iCs/>
          <w:sz w:val="22"/>
          <w:szCs w:val="22"/>
        </w:rPr>
        <w:t>,</w:t>
      </w:r>
      <w:r w:rsidRPr="00C73F8C">
        <w:rPr>
          <w:rFonts w:ascii="Helvetica" w:hAnsi="Helvetica" w:cs="Helvetica"/>
          <w:i w:val="0"/>
          <w:iCs/>
          <w:sz w:val="22"/>
          <w:szCs w:val="22"/>
        </w:rPr>
        <w:t xml:space="preserve"> </w:t>
      </w:r>
      <w:r w:rsidR="00690E88">
        <w:rPr>
          <w:rFonts w:ascii="Helvetica" w:hAnsi="Helvetica" w:cs="Helvetica"/>
          <w:i w:val="0"/>
          <w:iCs/>
          <w:sz w:val="22"/>
          <w:szCs w:val="22"/>
        </w:rPr>
        <w:t xml:space="preserve">the </w:t>
      </w:r>
      <w:r w:rsidR="00C73F8C" w:rsidRPr="00C73F8C">
        <w:rPr>
          <w:rFonts w:ascii="Helvetica" w:hAnsi="Helvetica" w:cs="Helvetica"/>
          <w:i w:val="0"/>
          <w:iCs/>
          <w:sz w:val="22"/>
          <w:szCs w:val="22"/>
        </w:rPr>
        <w:t>a</w:t>
      </w:r>
      <w:r w:rsidRPr="00C73F8C">
        <w:rPr>
          <w:rFonts w:ascii="Helvetica" w:hAnsi="Helvetica" w:cs="Helvetica"/>
          <w:i w:val="0"/>
          <w:iCs/>
          <w:sz w:val="22"/>
          <w:szCs w:val="22"/>
        </w:rPr>
        <w:t>lphanumeric barcode of the destination microplate</w:t>
      </w:r>
      <w:r w:rsidR="00C73F8C">
        <w:rPr>
          <w:rFonts w:ascii="Helvetica" w:hAnsi="Helvetica" w:cs="Helvetica"/>
          <w:i w:val="0"/>
          <w:iCs/>
          <w:sz w:val="22"/>
          <w:szCs w:val="22"/>
        </w:rPr>
        <w:t>,</w:t>
      </w:r>
      <w:r w:rsidR="00C73F8C">
        <w:rPr>
          <w:rFonts w:ascii="Helvetica" w:hAnsi="Helvetica" w:cs="Helvetica"/>
          <w:i w:val="0"/>
          <w:sz w:val="22"/>
          <w:szCs w:val="22"/>
        </w:rPr>
        <w:t xml:space="preserve"> </w:t>
      </w:r>
      <w:r w:rsidR="00690E88">
        <w:rPr>
          <w:rFonts w:ascii="Helvetica" w:hAnsi="Helvetica" w:cs="Helvetica"/>
          <w:i w:val="0"/>
          <w:sz w:val="22"/>
          <w:szCs w:val="22"/>
        </w:rPr>
        <w:t xml:space="preserve">the </w:t>
      </w:r>
      <w:r w:rsidR="00C73F8C" w:rsidRPr="00C73F8C">
        <w:rPr>
          <w:rFonts w:ascii="Helvetica" w:hAnsi="Helvetica" w:cs="Helvetica"/>
          <w:i w:val="0"/>
          <w:iCs/>
          <w:sz w:val="22"/>
          <w:szCs w:val="22"/>
        </w:rPr>
        <w:t>a</w:t>
      </w:r>
      <w:r w:rsidRPr="00C73F8C">
        <w:rPr>
          <w:rFonts w:ascii="Helvetica" w:hAnsi="Helvetica" w:cs="Helvetica"/>
          <w:i w:val="0"/>
          <w:iCs/>
          <w:sz w:val="22"/>
          <w:szCs w:val="22"/>
        </w:rPr>
        <w:t xml:space="preserve">lphanumeric row and column identifier for </w:t>
      </w:r>
      <w:r w:rsidR="00C73F8C">
        <w:rPr>
          <w:rFonts w:ascii="Helvetica" w:hAnsi="Helvetica" w:cs="Helvetica"/>
          <w:i w:val="0"/>
          <w:iCs/>
          <w:sz w:val="22"/>
          <w:szCs w:val="22"/>
        </w:rPr>
        <w:t xml:space="preserve">the </w:t>
      </w:r>
      <w:r w:rsidRPr="00C73F8C">
        <w:rPr>
          <w:rFonts w:ascii="Helvetica" w:hAnsi="Helvetica" w:cs="Helvetica"/>
          <w:i w:val="0"/>
          <w:iCs/>
          <w:sz w:val="22"/>
          <w:szCs w:val="22"/>
        </w:rPr>
        <w:t xml:space="preserve">well to be pipetted from </w:t>
      </w:r>
      <w:r w:rsidR="00C73F8C">
        <w:rPr>
          <w:rFonts w:ascii="Helvetica" w:hAnsi="Helvetica" w:cs="Helvetica"/>
          <w:i w:val="0"/>
          <w:iCs/>
          <w:sz w:val="22"/>
          <w:szCs w:val="22"/>
        </w:rPr>
        <w:t xml:space="preserve">in the </w:t>
      </w:r>
      <w:r w:rsidRPr="00C73F8C">
        <w:rPr>
          <w:rFonts w:ascii="Helvetica" w:hAnsi="Helvetica" w:cs="Helvetica"/>
          <w:i w:val="0"/>
          <w:iCs/>
          <w:sz w:val="22"/>
          <w:szCs w:val="22"/>
        </w:rPr>
        <w:t>source plate</w:t>
      </w:r>
      <w:r w:rsidR="00C73F8C">
        <w:rPr>
          <w:rFonts w:ascii="Helvetica" w:hAnsi="Helvetica" w:cs="Helvetica"/>
          <w:i w:val="0"/>
          <w:iCs/>
          <w:sz w:val="22"/>
          <w:szCs w:val="22"/>
        </w:rPr>
        <w:t>, the a</w:t>
      </w:r>
      <w:r w:rsidRPr="00C73F8C">
        <w:rPr>
          <w:rFonts w:ascii="Helvetica" w:hAnsi="Helvetica" w:cs="Helvetica"/>
          <w:i w:val="0"/>
          <w:iCs/>
          <w:sz w:val="22"/>
          <w:szCs w:val="22"/>
        </w:rPr>
        <w:t xml:space="preserve">lphanumeric row and column identifier for </w:t>
      </w:r>
      <w:r w:rsidR="00C73F8C">
        <w:rPr>
          <w:rFonts w:ascii="Helvetica" w:hAnsi="Helvetica" w:cs="Helvetica"/>
          <w:i w:val="0"/>
          <w:iCs/>
          <w:sz w:val="22"/>
          <w:szCs w:val="22"/>
        </w:rPr>
        <w:t xml:space="preserve">the </w:t>
      </w:r>
      <w:r w:rsidRPr="00C73F8C">
        <w:rPr>
          <w:rFonts w:ascii="Helvetica" w:hAnsi="Helvetica" w:cs="Helvetica"/>
          <w:i w:val="0"/>
          <w:iCs/>
          <w:sz w:val="22"/>
          <w:szCs w:val="22"/>
        </w:rPr>
        <w:t xml:space="preserve">well to be pipetted from </w:t>
      </w:r>
      <w:r w:rsidR="00C73F8C">
        <w:rPr>
          <w:rFonts w:ascii="Helvetica" w:hAnsi="Helvetica" w:cs="Helvetica"/>
          <w:i w:val="0"/>
          <w:iCs/>
          <w:sz w:val="22"/>
          <w:szCs w:val="22"/>
        </w:rPr>
        <w:t xml:space="preserve">the </w:t>
      </w:r>
      <w:r w:rsidRPr="00C73F8C">
        <w:rPr>
          <w:rFonts w:ascii="Helvetica" w:hAnsi="Helvetica" w:cs="Helvetica"/>
          <w:i w:val="0"/>
          <w:iCs/>
          <w:sz w:val="22"/>
          <w:szCs w:val="22"/>
        </w:rPr>
        <w:t>destination plate</w:t>
      </w:r>
      <w:r w:rsidR="00C73F8C">
        <w:rPr>
          <w:rFonts w:ascii="Helvetica" w:hAnsi="Helvetica" w:cs="Helvetica"/>
          <w:i w:val="0"/>
          <w:iCs/>
          <w:sz w:val="22"/>
          <w:szCs w:val="22"/>
        </w:rPr>
        <w:t xml:space="preserve">, and the volume </w:t>
      </w:r>
      <w:r w:rsidRPr="00C73F8C">
        <w:rPr>
          <w:rFonts w:ascii="Helvetica" w:hAnsi="Helvetica" w:cs="Helvetica"/>
          <w:i w:val="0"/>
          <w:iCs/>
          <w:sz w:val="22"/>
          <w:szCs w:val="22"/>
        </w:rPr>
        <w:t xml:space="preserve">to be transferred from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source_well</w:t>
      </w:r>
      <w:proofErr w:type="spellEnd"/>
      <w:r w:rsidRPr="00C73F8C">
        <w:rPr>
          <w:rFonts w:ascii="Helvetica" w:hAnsi="Helvetica" w:cs="Helvetica"/>
          <w:i w:val="0"/>
          <w:iCs/>
          <w:sz w:val="22"/>
          <w:szCs w:val="22"/>
        </w:rPr>
        <w:t xml:space="preserve"> in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source_barcode</w:t>
      </w:r>
      <w:proofErr w:type="spellEnd"/>
      <w:r w:rsidR="00C73F8C">
        <w:rPr>
          <w:rFonts w:ascii="Helvetica" w:hAnsi="Helvetica" w:cs="Helvetica"/>
          <w:i w:val="0"/>
          <w:iCs/>
          <w:sz w:val="22"/>
          <w:szCs w:val="22"/>
        </w:rPr>
        <w:t xml:space="preserve"> column</w:t>
      </w:r>
      <w:r w:rsidRPr="00C73F8C">
        <w:rPr>
          <w:rFonts w:ascii="Helvetica" w:hAnsi="Helvetica" w:cs="Helvetica"/>
          <w:i w:val="0"/>
          <w:iCs/>
          <w:sz w:val="22"/>
          <w:szCs w:val="22"/>
        </w:rPr>
        <w:t xml:space="preserve"> to</w:t>
      </w:r>
      <w:r w:rsidR="00C73F8C">
        <w:rPr>
          <w:rFonts w:ascii="Helvetica" w:hAnsi="Helvetica" w:cs="Helvetica"/>
          <w:i w:val="0"/>
          <w:iCs/>
          <w:sz w:val="22"/>
          <w:szCs w:val="22"/>
        </w:rPr>
        <w:t xml:space="preserve"> the</w:t>
      </w:r>
      <w:r w:rsidRPr="00C73F8C">
        <w:rPr>
          <w:rFonts w:ascii="Helvetica" w:hAnsi="Helvetica" w:cs="Helvetica"/>
          <w:i w:val="0"/>
          <w:iCs/>
          <w:sz w:val="22"/>
          <w:szCs w:val="22"/>
        </w:rPr>
        <w:t xml:space="preserve"> </w:t>
      </w:r>
      <w:proofErr w:type="spellStart"/>
      <w:r w:rsidRPr="00C73F8C">
        <w:rPr>
          <w:rFonts w:ascii="Helvetica" w:hAnsi="Helvetica" w:cs="Helvetica"/>
          <w:i w:val="0"/>
          <w:iCs/>
          <w:sz w:val="22"/>
          <w:szCs w:val="22"/>
        </w:rPr>
        <w:t>dest_well</w:t>
      </w:r>
      <w:proofErr w:type="spellEnd"/>
      <w:r w:rsidRPr="00C73F8C">
        <w:rPr>
          <w:rFonts w:ascii="Helvetica" w:hAnsi="Helvetica" w:cs="Helvetica"/>
          <w:i w:val="0"/>
          <w:iCs/>
          <w:sz w:val="22"/>
          <w:szCs w:val="22"/>
        </w:rPr>
        <w:t xml:space="preserve"> in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destination_barcode</w:t>
      </w:r>
      <w:proofErr w:type="spellEnd"/>
      <w:r w:rsidRPr="00C73F8C">
        <w:rPr>
          <w:rFonts w:ascii="Helvetica" w:hAnsi="Helvetica" w:cs="Helvetica"/>
          <w:i w:val="0"/>
          <w:iCs/>
          <w:sz w:val="22"/>
          <w:szCs w:val="22"/>
        </w:rPr>
        <w:t>.</w:t>
      </w:r>
    </w:p>
    <w:p w14:paraId="12E15943" w14:textId="77777777" w:rsidR="00C73F8C" w:rsidRPr="004C0E9B" w:rsidRDefault="00C73F8C" w:rsidP="00C73F8C">
      <w:pPr>
        <w:pStyle w:val="ListParagraph"/>
        <w:ind w:left="1080"/>
        <w:jc w:val="both"/>
        <w:rPr>
          <w:rFonts w:ascii="Helvetica" w:hAnsi="Helvetica" w:cs="Helvetica"/>
          <w:sz w:val="22"/>
          <w:szCs w:val="22"/>
        </w:rPr>
      </w:pPr>
    </w:p>
    <w:p w14:paraId="3FEE443A" w14:textId="4CB68BFE" w:rsidR="00C73F8C" w:rsidRPr="00C73F8C" w:rsidRDefault="00C73F8C" w:rsidP="00C73F8C">
      <w:pPr>
        <w:pStyle w:val="ListParagraph"/>
        <w:numPr>
          <w:ilvl w:val="2"/>
          <w:numId w:val="12"/>
        </w:numPr>
        <w:jc w:val="both"/>
        <w:rPr>
          <w:rFonts w:ascii="Helvetica" w:hAnsi="Helvetica" w:cs="Helvetica"/>
          <w:sz w:val="22"/>
          <w:szCs w:val="22"/>
        </w:rPr>
      </w:pPr>
      <w:r w:rsidRPr="004C0E9B">
        <w:rPr>
          <w:rFonts w:ascii="Helvetica" w:hAnsi="Helvetica" w:cs="Helvetica"/>
          <w:sz w:val="22"/>
          <w:szCs w:val="22"/>
        </w:rPr>
        <w:t>SCREEN</w:t>
      </w:r>
      <w:r w:rsidR="004C0E9B" w:rsidRPr="004C0E9B">
        <w:rPr>
          <w:rFonts w:ascii="Helvetica" w:hAnsi="Helvetica" w:cs="Helvetica"/>
          <w:sz w:val="22"/>
          <w:szCs w:val="22"/>
        </w:rPr>
        <w:t>: 60088_video_3:</w:t>
      </w:r>
      <w:r w:rsidR="00AD5B37">
        <w:rPr>
          <w:rFonts w:ascii="Helvetica" w:hAnsi="Helvetica" w:cs="Helvetica"/>
          <w:sz w:val="22"/>
          <w:szCs w:val="22"/>
        </w:rPr>
        <w:t xml:space="preserve"> 00:15-00:37</w:t>
      </w:r>
      <w:r w:rsidR="004C0E9B">
        <w:rPr>
          <w:rFonts w:ascii="Helvetica" w:hAnsi="Helvetica" w:cs="Helvetica"/>
          <w:i/>
          <w:iCs/>
          <w:sz w:val="22"/>
          <w:szCs w:val="22"/>
        </w:rPr>
        <w:t xml:space="preserve"> </w:t>
      </w:r>
      <w:r w:rsidRPr="00C73F8C">
        <w:rPr>
          <w:rFonts w:ascii="Helvetica" w:hAnsi="Helvetica" w:cs="Helvetica"/>
          <w:b/>
          <w:bCs/>
          <w:sz w:val="22"/>
          <w:szCs w:val="22"/>
        </w:rPr>
        <w:t xml:space="preserve">TEXT: </w:t>
      </w:r>
      <w:r w:rsidR="00690E88">
        <w:rPr>
          <w:rFonts w:ascii="Helvetica" w:hAnsi="Helvetica" w:cs="Helvetica"/>
          <w:b/>
          <w:bCs/>
          <w:sz w:val="22"/>
          <w:szCs w:val="22"/>
        </w:rPr>
        <w:t>L</w:t>
      </w:r>
      <w:r w:rsidRPr="00C73F8C">
        <w:rPr>
          <w:rFonts w:ascii="Helvetica" w:hAnsi="Helvetica" w:cs="Helvetica"/>
          <w:b/>
          <w:bCs/>
          <w:sz w:val="22"/>
          <w:szCs w:val="22"/>
        </w:rPr>
        <w:t xml:space="preserve">eave blank if no </w:t>
      </w:r>
      <w:r w:rsidR="00690E88" w:rsidRPr="00C73F8C">
        <w:rPr>
          <w:rFonts w:ascii="Helvetica" w:hAnsi="Helvetica" w:cs="Helvetica"/>
          <w:b/>
          <w:bCs/>
          <w:sz w:val="22"/>
          <w:szCs w:val="22"/>
        </w:rPr>
        <w:t xml:space="preserve">associated </w:t>
      </w:r>
      <w:r w:rsidRPr="00C73F8C">
        <w:rPr>
          <w:rFonts w:ascii="Helvetica" w:hAnsi="Helvetica" w:cs="Helvetica"/>
          <w:b/>
          <w:bCs/>
          <w:sz w:val="22"/>
          <w:szCs w:val="22"/>
        </w:rPr>
        <w:t>barcode</w:t>
      </w:r>
      <w:r w:rsidR="00690E88">
        <w:rPr>
          <w:rFonts w:ascii="Helvetica" w:hAnsi="Helvetica" w:cs="Helvetica"/>
          <w:b/>
          <w:bCs/>
          <w:sz w:val="22"/>
          <w:szCs w:val="22"/>
        </w:rPr>
        <w:t>s</w:t>
      </w:r>
      <w:r w:rsidRPr="00C73F8C">
        <w:rPr>
          <w:rFonts w:ascii="Helvetica" w:hAnsi="Helvetica" w:cs="Helvetica"/>
          <w:b/>
          <w:bCs/>
          <w:sz w:val="22"/>
          <w:szCs w:val="22"/>
        </w:rPr>
        <w:t xml:space="preserve"> </w:t>
      </w:r>
    </w:p>
    <w:p w14:paraId="3E9B0CC0" w14:textId="77777777" w:rsidR="00916F64" w:rsidRPr="0011448E" w:rsidRDefault="00916F64" w:rsidP="00916F64">
      <w:pPr>
        <w:pStyle w:val="ListParagraph"/>
        <w:ind w:left="0"/>
        <w:rPr>
          <w:rFonts w:ascii="Helvetica" w:hAnsi="Helvetica" w:cs="Helvetica"/>
          <w:sz w:val="22"/>
          <w:szCs w:val="22"/>
        </w:rPr>
      </w:pPr>
    </w:p>
    <w:p w14:paraId="11BF1617" w14:textId="15158DE4" w:rsidR="00916F64" w:rsidRDefault="00916F64" w:rsidP="00C73F8C">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Open </w:t>
      </w:r>
      <w:r w:rsidR="00C73F8C">
        <w:rPr>
          <w:rFonts w:ascii="Helvetica" w:hAnsi="Helvetica" w:cs="Helvetica"/>
          <w:sz w:val="22"/>
          <w:szCs w:val="22"/>
        </w:rPr>
        <w:t xml:space="preserve">the Light Guide program to open </w:t>
      </w:r>
      <w:r w:rsidRPr="0011448E">
        <w:rPr>
          <w:rFonts w:ascii="Helvetica" w:hAnsi="Helvetica" w:cs="Helvetica"/>
          <w:sz w:val="22"/>
          <w:szCs w:val="22"/>
        </w:rPr>
        <w:t xml:space="preserve">the Microplate Assistive Pipetting Light Emitter </w:t>
      </w:r>
      <w:r w:rsidRPr="0011448E">
        <w:rPr>
          <w:rFonts w:ascii="Helvetica" w:hAnsi="Helvetica" w:cs="Helvetica"/>
          <w:b/>
          <w:bCs/>
          <w:sz w:val="22"/>
          <w:szCs w:val="22"/>
        </w:rPr>
        <w:t xml:space="preserve">Plate to plate </w:t>
      </w:r>
      <w:r w:rsidR="00C73F8C">
        <w:rPr>
          <w:rFonts w:ascii="Helvetica" w:hAnsi="Helvetica" w:cs="Helvetica"/>
          <w:sz w:val="22"/>
          <w:szCs w:val="22"/>
        </w:rPr>
        <w:t>graphic user interface</w:t>
      </w:r>
      <w:r w:rsidRPr="0011448E">
        <w:rPr>
          <w:rFonts w:ascii="Helvetica" w:hAnsi="Helvetica" w:cs="Helvetica"/>
          <w:sz w:val="22"/>
          <w:szCs w:val="22"/>
        </w:rPr>
        <w:t xml:space="preserve"> application</w:t>
      </w:r>
      <w:r w:rsidR="00C73F8C">
        <w:rPr>
          <w:rFonts w:ascii="Helvetica" w:hAnsi="Helvetica" w:cs="Helvetica"/>
          <w:sz w:val="22"/>
          <w:szCs w:val="22"/>
        </w:rPr>
        <w:t xml:space="preserve"> and </w:t>
      </w:r>
      <w:r w:rsidR="00C73F8C" w:rsidRPr="00C73F8C">
        <w:rPr>
          <w:rFonts w:ascii="Helvetica" w:hAnsi="Helvetica" w:cs="Helvetica"/>
          <w:sz w:val="22"/>
          <w:szCs w:val="22"/>
        </w:rPr>
        <w:t>c</w:t>
      </w:r>
      <w:r w:rsidRPr="00C73F8C">
        <w:rPr>
          <w:rFonts w:ascii="Helvetica" w:hAnsi="Helvetica" w:cs="Helvetica"/>
          <w:sz w:val="22"/>
          <w:szCs w:val="22"/>
        </w:rPr>
        <w:t xml:space="preserve">lick </w:t>
      </w:r>
      <w:r w:rsidRPr="00C73F8C">
        <w:rPr>
          <w:rFonts w:ascii="Helvetica" w:hAnsi="Helvetica" w:cs="Helvetica"/>
          <w:b/>
          <w:bCs/>
          <w:sz w:val="22"/>
          <w:szCs w:val="22"/>
        </w:rPr>
        <w:t xml:space="preserve">Select </w:t>
      </w:r>
      <w:proofErr w:type="spellStart"/>
      <w:r w:rsidRPr="00C73F8C">
        <w:rPr>
          <w:rFonts w:ascii="Helvetica" w:hAnsi="Helvetica" w:cs="Helvetica"/>
          <w:b/>
          <w:bCs/>
          <w:sz w:val="22"/>
          <w:szCs w:val="22"/>
        </w:rPr>
        <w:t>cherrypick</w:t>
      </w:r>
      <w:proofErr w:type="spellEnd"/>
      <w:r w:rsidRPr="00C73F8C">
        <w:rPr>
          <w:rFonts w:ascii="Helvetica" w:hAnsi="Helvetica" w:cs="Helvetica"/>
          <w:b/>
          <w:bCs/>
          <w:sz w:val="22"/>
          <w:szCs w:val="22"/>
        </w:rPr>
        <w:t xml:space="preserve"> file</w:t>
      </w:r>
      <w:r w:rsidRPr="00C73F8C">
        <w:rPr>
          <w:rFonts w:ascii="Helvetica" w:hAnsi="Helvetica" w:cs="Helvetica"/>
          <w:sz w:val="22"/>
          <w:szCs w:val="22"/>
        </w:rPr>
        <w:t xml:space="preserve"> </w:t>
      </w:r>
      <w:r w:rsidR="00C73F8C">
        <w:rPr>
          <w:rFonts w:ascii="Helvetica" w:hAnsi="Helvetica" w:cs="Helvetica"/>
          <w:b/>
          <w:bCs/>
          <w:sz w:val="22"/>
          <w:szCs w:val="22"/>
        </w:rPr>
        <w:t>[1]</w:t>
      </w:r>
      <w:r w:rsidRPr="00C73F8C">
        <w:rPr>
          <w:rFonts w:ascii="Helvetica" w:hAnsi="Helvetica" w:cs="Helvetica"/>
          <w:sz w:val="22"/>
          <w:szCs w:val="22"/>
        </w:rPr>
        <w:t>.</w:t>
      </w:r>
    </w:p>
    <w:p w14:paraId="76F12C95" w14:textId="77777777" w:rsidR="00C73F8C" w:rsidRDefault="00C73F8C" w:rsidP="00C73F8C">
      <w:pPr>
        <w:pStyle w:val="ListParagraph"/>
        <w:ind w:left="1080"/>
        <w:jc w:val="both"/>
        <w:rPr>
          <w:rFonts w:ascii="Helvetica" w:hAnsi="Helvetica" w:cs="Helvetica"/>
          <w:sz w:val="22"/>
          <w:szCs w:val="22"/>
        </w:rPr>
      </w:pPr>
    </w:p>
    <w:p w14:paraId="67A08B86" w14:textId="456D794C" w:rsidR="00C73F8C" w:rsidRP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00:00-00:03</w:t>
      </w:r>
    </w:p>
    <w:p w14:paraId="6ABF3C55" w14:textId="77777777" w:rsidR="00916F64" w:rsidRPr="0011448E" w:rsidRDefault="00916F64" w:rsidP="00916F64">
      <w:pPr>
        <w:pStyle w:val="ListParagraph"/>
        <w:ind w:left="0"/>
        <w:rPr>
          <w:rFonts w:ascii="Helvetica" w:hAnsi="Helvetica" w:cs="Helvetica"/>
          <w:sz w:val="22"/>
          <w:szCs w:val="22"/>
        </w:rPr>
      </w:pPr>
    </w:p>
    <w:p w14:paraId="457A69C3" w14:textId="53507141" w:rsidR="00916F64" w:rsidRDefault="00C73F8C" w:rsidP="00916F64">
      <w:pPr>
        <w:pStyle w:val="ListParagraph"/>
        <w:numPr>
          <w:ilvl w:val="1"/>
          <w:numId w:val="12"/>
        </w:numPr>
        <w:jc w:val="both"/>
        <w:rPr>
          <w:rFonts w:ascii="Helvetica" w:hAnsi="Helvetica" w:cs="Helvetica"/>
          <w:sz w:val="22"/>
          <w:szCs w:val="22"/>
        </w:rPr>
      </w:pPr>
      <w:r>
        <w:rPr>
          <w:rFonts w:ascii="Helvetica" w:hAnsi="Helvetica" w:cs="Helvetica"/>
          <w:sz w:val="22"/>
          <w:szCs w:val="22"/>
        </w:rPr>
        <w:t>In</w:t>
      </w:r>
      <w:r w:rsidR="00916F64" w:rsidRPr="0011448E">
        <w:rPr>
          <w:rFonts w:ascii="Helvetica" w:hAnsi="Helvetica" w:cs="Helvetica"/>
          <w:sz w:val="22"/>
          <w:szCs w:val="22"/>
        </w:rPr>
        <w:t xml:space="preserve"> the file browser window, </w:t>
      </w:r>
      <w:r>
        <w:rPr>
          <w:rFonts w:ascii="Helvetica" w:hAnsi="Helvetica" w:cs="Helvetica"/>
          <w:sz w:val="22"/>
          <w:szCs w:val="22"/>
        </w:rPr>
        <w:t>open</w:t>
      </w:r>
      <w:r w:rsidR="00916F64" w:rsidRPr="0011448E">
        <w:rPr>
          <w:rFonts w:ascii="Helvetica" w:hAnsi="Helvetica" w:cs="Helvetica"/>
          <w:sz w:val="22"/>
          <w:szCs w:val="22"/>
        </w:rPr>
        <w:t xml:space="preserve"> the CSV file. The application will parse the first row of the CSV file and illuminate the corresponding wells in the source and destination plates</w:t>
      </w:r>
      <w:r>
        <w:rPr>
          <w:rFonts w:ascii="Helvetica" w:hAnsi="Helvetica" w:cs="Helvetica"/>
          <w:sz w:val="22"/>
          <w:szCs w:val="22"/>
        </w:rPr>
        <w:t xml:space="preserve"> </w:t>
      </w:r>
      <w:r>
        <w:rPr>
          <w:rFonts w:ascii="Helvetica" w:hAnsi="Helvetica" w:cs="Helvetica"/>
          <w:b/>
          <w:bCs/>
          <w:sz w:val="22"/>
          <w:szCs w:val="22"/>
        </w:rPr>
        <w:t>[1]</w:t>
      </w:r>
      <w:r w:rsidR="00916F64" w:rsidRPr="0011448E">
        <w:rPr>
          <w:rFonts w:ascii="Helvetica" w:hAnsi="Helvetica" w:cs="Helvetica"/>
          <w:sz w:val="22"/>
          <w:szCs w:val="22"/>
        </w:rPr>
        <w:t>.</w:t>
      </w:r>
    </w:p>
    <w:p w14:paraId="5015A1D4" w14:textId="77777777" w:rsidR="00C73F8C" w:rsidRDefault="00C73F8C" w:rsidP="00C73F8C">
      <w:pPr>
        <w:pStyle w:val="ListParagraph"/>
        <w:ind w:left="1080"/>
        <w:jc w:val="both"/>
        <w:rPr>
          <w:rFonts w:ascii="Helvetica" w:hAnsi="Helvetica" w:cs="Helvetica"/>
          <w:sz w:val="22"/>
          <w:szCs w:val="22"/>
        </w:rPr>
      </w:pPr>
    </w:p>
    <w:p w14:paraId="4EB00F86" w14:textId="737E1B84" w:rsidR="00C73F8C" w:rsidRPr="0011448E"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60088_video_1:00:04-00:05</w:t>
      </w:r>
    </w:p>
    <w:p w14:paraId="0438325D" w14:textId="77777777" w:rsidR="00916F64" w:rsidRPr="0011448E" w:rsidRDefault="00916F64" w:rsidP="00916F64">
      <w:pPr>
        <w:pStyle w:val="ListParagraph"/>
        <w:ind w:left="0"/>
        <w:rPr>
          <w:rFonts w:ascii="Helvetica" w:hAnsi="Helvetica" w:cs="Helvetica"/>
          <w:sz w:val="22"/>
          <w:szCs w:val="22"/>
        </w:rPr>
      </w:pPr>
    </w:p>
    <w:p w14:paraId="7AF0C910" w14:textId="7209697B"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Use the </w:t>
      </w:r>
      <w:r w:rsidRPr="0011448E">
        <w:rPr>
          <w:rFonts w:ascii="Helvetica" w:hAnsi="Helvetica" w:cs="Helvetica"/>
          <w:b/>
          <w:bCs/>
          <w:sz w:val="22"/>
          <w:szCs w:val="22"/>
        </w:rPr>
        <w:t>Previous</w:t>
      </w:r>
      <w:r w:rsidRPr="0011448E">
        <w:rPr>
          <w:rFonts w:ascii="Helvetica" w:hAnsi="Helvetica" w:cs="Helvetica"/>
          <w:sz w:val="22"/>
          <w:szCs w:val="22"/>
        </w:rPr>
        <w:t xml:space="preserve"> </w:t>
      </w:r>
      <w:r w:rsidRPr="0011448E">
        <w:rPr>
          <w:rFonts w:ascii="Helvetica" w:hAnsi="Helvetica" w:cs="Helvetica"/>
          <w:b/>
          <w:bCs/>
          <w:sz w:val="22"/>
          <w:szCs w:val="22"/>
        </w:rPr>
        <w:t>well</w:t>
      </w:r>
      <w:r w:rsidRPr="0011448E">
        <w:rPr>
          <w:rFonts w:ascii="Helvetica" w:hAnsi="Helvetica" w:cs="Helvetica"/>
          <w:sz w:val="22"/>
          <w:szCs w:val="22"/>
        </w:rPr>
        <w:t xml:space="preserve"> and </w:t>
      </w:r>
      <w:r w:rsidRPr="0011448E">
        <w:rPr>
          <w:rFonts w:ascii="Helvetica" w:hAnsi="Helvetica" w:cs="Helvetica"/>
          <w:b/>
          <w:bCs/>
          <w:sz w:val="22"/>
          <w:szCs w:val="22"/>
        </w:rPr>
        <w:t>Next well</w:t>
      </w:r>
      <w:r w:rsidRPr="0011448E">
        <w:rPr>
          <w:rFonts w:ascii="Helvetica" w:hAnsi="Helvetica" w:cs="Helvetica"/>
          <w:sz w:val="22"/>
          <w:szCs w:val="22"/>
        </w:rPr>
        <w:t xml:space="preserve"> buttons to traverse the CSV file as desired. The </w:t>
      </w:r>
      <w:r w:rsidR="00C73F8C">
        <w:rPr>
          <w:rFonts w:ascii="Helvetica" w:hAnsi="Helvetica" w:cs="Helvetica"/>
          <w:sz w:val="22"/>
          <w:szCs w:val="22"/>
        </w:rPr>
        <w:t>graphic user interface</w:t>
      </w:r>
      <w:r w:rsidRPr="0011448E">
        <w:rPr>
          <w:rFonts w:ascii="Helvetica" w:hAnsi="Helvetica" w:cs="Helvetica"/>
          <w:sz w:val="22"/>
          <w:szCs w:val="22"/>
        </w:rPr>
        <w:t xml:space="preserve"> will highlight in grey any rows </w:t>
      </w:r>
      <w:r w:rsidR="00C73F8C">
        <w:rPr>
          <w:rFonts w:ascii="Helvetica" w:hAnsi="Helvetica" w:cs="Helvetica"/>
          <w:sz w:val="22"/>
          <w:szCs w:val="22"/>
        </w:rPr>
        <w:t>that</w:t>
      </w:r>
      <w:r w:rsidRPr="0011448E">
        <w:rPr>
          <w:rFonts w:ascii="Helvetica" w:hAnsi="Helvetica" w:cs="Helvetica"/>
          <w:sz w:val="22"/>
          <w:szCs w:val="22"/>
        </w:rPr>
        <w:t xml:space="preserve"> have been previously illuminated and highlight in brown the currently active row</w:t>
      </w:r>
      <w:r w:rsidR="00C73F8C">
        <w:rPr>
          <w:rFonts w:ascii="Helvetica" w:hAnsi="Helvetica" w:cs="Helvetica"/>
          <w:sz w:val="22"/>
          <w:szCs w:val="22"/>
        </w:rPr>
        <w:t xml:space="preserve">s </w:t>
      </w:r>
      <w:r w:rsidR="00C73F8C">
        <w:rPr>
          <w:rFonts w:ascii="Helvetica" w:hAnsi="Helvetica" w:cs="Helvetica"/>
          <w:b/>
          <w:bCs/>
          <w:sz w:val="22"/>
          <w:szCs w:val="22"/>
        </w:rPr>
        <w:t>[1]</w:t>
      </w:r>
      <w:r w:rsidRPr="0011448E">
        <w:rPr>
          <w:rFonts w:ascii="Helvetica" w:hAnsi="Helvetica" w:cs="Helvetica"/>
          <w:sz w:val="22"/>
          <w:szCs w:val="22"/>
        </w:rPr>
        <w:t>.</w:t>
      </w:r>
    </w:p>
    <w:p w14:paraId="6E208C17" w14:textId="77777777" w:rsidR="00C73F8C" w:rsidRDefault="00C73F8C" w:rsidP="00C73F8C">
      <w:pPr>
        <w:pStyle w:val="ListParagraph"/>
        <w:ind w:left="1080"/>
        <w:jc w:val="both"/>
        <w:rPr>
          <w:rFonts w:ascii="Helvetica" w:hAnsi="Helvetica" w:cs="Helvetica"/>
          <w:sz w:val="22"/>
          <w:szCs w:val="22"/>
        </w:rPr>
      </w:pPr>
    </w:p>
    <w:p w14:paraId="4BDE5662" w14:textId="25F99962" w:rsidR="00C73F8C" w:rsidRPr="0011448E"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00:06:00:10</w:t>
      </w:r>
    </w:p>
    <w:p w14:paraId="025E5C42" w14:textId="77777777" w:rsidR="00916F64" w:rsidRPr="0011448E" w:rsidRDefault="00916F64" w:rsidP="00916F64">
      <w:pPr>
        <w:pStyle w:val="ListParagraph"/>
        <w:ind w:left="0"/>
        <w:rPr>
          <w:rFonts w:ascii="Helvetica" w:hAnsi="Helvetica" w:cs="Helvetica"/>
          <w:sz w:val="22"/>
          <w:szCs w:val="22"/>
        </w:rPr>
      </w:pPr>
    </w:p>
    <w:p w14:paraId="6347DC13" w14:textId="0012B722" w:rsidR="00C73F8C"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Perform</w:t>
      </w:r>
      <w:r w:rsidR="00C73F8C">
        <w:rPr>
          <w:rFonts w:ascii="Helvetica" w:hAnsi="Helvetica" w:cs="Helvetica"/>
          <w:sz w:val="22"/>
          <w:szCs w:val="22"/>
        </w:rPr>
        <w:t xml:space="preserve"> the</w:t>
      </w:r>
      <w:r w:rsidRPr="0011448E">
        <w:rPr>
          <w:rFonts w:ascii="Helvetica" w:hAnsi="Helvetica" w:cs="Helvetica"/>
          <w:sz w:val="22"/>
          <w:szCs w:val="22"/>
        </w:rPr>
        <w:t xml:space="preserve"> pipetting operations as needed to transfer samples between</w:t>
      </w:r>
      <w:r w:rsidR="00C73F8C">
        <w:rPr>
          <w:rFonts w:ascii="Helvetica" w:hAnsi="Helvetica" w:cs="Helvetica"/>
          <w:sz w:val="22"/>
          <w:szCs w:val="22"/>
        </w:rPr>
        <w:t xml:space="preserve"> the</w:t>
      </w:r>
      <w:r w:rsidRPr="0011448E">
        <w:rPr>
          <w:rFonts w:ascii="Helvetica" w:hAnsi="Helvetica" w:cs="Helvetica"/>
          <w:sz w:val="22"/>
          <w:szCs w:val="22"/>
        </w:rPr>
        <w:t xml:space="preserve"> source well of </w:t>
      </w:r>
      <w:r w:rsidR="00C73F8C">
        <w:rPr>
          <w:rFonts w:ascii="Helvetica" w:hAnsi="Helvetica" w:cs="Helvetica"/>
          <w:sz w:val="22"/>
          <w:szCs w:val="22"/>
        </w:rPr>
        <w:t xml:space="preserve">the </w:t>
      </w:r>
      <w:r w:rsidRPr="0011448E">
        <w:rPr>
          <w:rFonts w:ascii="Helvetica" w:hAnsi="Helvetica" w:cs="Helvetica"/>
          <w:sz w:val="22"/>
          <w:szCs w:val="22"/>
        </w:rPr>
        <w:t>source plate to</w:t>
      </w:r>
      <w:r w:rsidR="00C73F8C">
        <w:rPr>
          <w:rFonts w:ascii="Helvetica" w:hAnsi="Helvetica" w:cs="Helvetica"/>
          <w:sz w:val="22"/>
          <w:szCs w:val="22"/>
        </w:rPr>
        <w:t xml:space="preserve"> the</w:t>
      </w:r>
      <w:r w:rsidRPr="0011448E">
        <w:rPr>
          <w:rFonts w:ascii="Helvetica" w:hAnsi="Helvetica" w:cs="Helvetica"/>
          <w:sz w:val="22"/>
          <w:szCs w:val="22"/>
        </w:rPr>
        <w:t xml:space="preserve"> destination well of </w:t>
      </w:r>
      <w:r w:rsidR="00C73F8C">
        <w:rPr>
          <w:rFonts w:ascii="Helvetica" w:hAnsi="Helvetica" w:cs="Helvetica"/>
          <w:sz w:val="22"/>
          <w:szCs w:val="22"/>
        </w:rPr>
        <w:t xml:space="preserve">the </w:t>
      </w:r>
      <w:r w:rsidRPr="0011448E">
        <w:rPr>
          <w:rFonts w:ascii="Helvetica" w:hAnsi="Helvetica" w:cs="Helvetica"/>
          <w:sz w:val="22"/>
          <w:szCs w:val="22"/>
        </w:rPr>
        <w:t>destination plate</w:t>
      </w:r>
      <w:r w:rsidR="00C73F8C">
        <w:rPr>
          <w:rFonts w:ascii="Helvetica" w:hAnsi="Helvetica" w:cs="Helvetica"/>
          <w:sz w:val="22"/>
          <w:szCs w:val="22"/>
        </w:rPr>
        <w:t xml:space="preserve"> </w:t>
      </w:r>
      <w:r w:rsidR="00C73F8C">
        <w:rPr>
          <w:rFonts w:ascii="Helvetica" w:hAnsi="Helvetica" w:cs="Helvetica"/>
          <w:b/>
          <w:bCs/>
          <w:sz w:val="22"/>
          <w:szCs w:val="22"/>
        </w:rPr>
        <w:t>[1]</w:t>
      </w:r>
      <w:r w:rsidRPr="0011448E">
        <w:rPr>
          <w:rFonts w:ascii="Helvetica" w:hAnsi="Helvetica" w:cs="Helvetica"/>
          <w:sz w:val="22"/>
          <w:szCs w:val="22"/>
        </w:rPr>
        <w:t>.</w:t>
      </w:r>
    </w:p>
    <w:p w14:paraId="69084D92" w14:textId="77777777" w:rsidR="00C73F8C" w:rsidRDefault="00C73F8C" w:rsidP="00C73F8C">
      <w:pPr>
        <w:pStyle w:val="ListParagraph"/>
        <w:ind w:left="1080"/>
        <w:jc w:val="both"/>
        <w:rPr>
          <w:rFonts w:ascii="Helvetica" w:hAnsi="Helvetica" w:cs="Helvetica"/>
          <w:sz w:val="22"/>
          <w:szCs w:val="22"/>
        </w:rPr>
      </w:pPr>
    </w:p>
    <w:p w14:paraId="6D2002A7" w14:textId="0F5489B0" w:rsid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Talent pipetting sample from source plate to destination plate</w:t>
      </w:r>
    </w:p>
    <w:p w14:paraId="3932D26B" w14:textId="77777777" w:rsidR="00C73F8C" w:rsidRDefault="00C73F8C" w:rsidP="00C73F8C">
      <w:pPr>
        <w:pStyle w:val="ListParagraph"/>
        <w:ind w:left="1368"/>
        <w:jc w:val="both"/>
        <w:rPr>
          <w:rFonts w:ascii="Helvetica" w:hAnsi="Helvetica" w:cs="Helvetica"/>
          <w:sz w:val="22"/>
          <w:szCs w:val="22"/>
        </w:rPr>
      </w:pPr>
    </w:p>
    <w:p w14:paraId="790603C0" w14:textId="0EDFB1D3"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In addition to the user </w:t>
      </w:r>
      <w:r w:rsidR="00C73F8C">
        <w:rPr>
          <w:rFonts w:ascii="Helvetica" w:hAnsi="Helvetica" w:cs="Helvetica"/>
          <w:sz w:val="22"/>
          <w:szCs w:val="22"/>
        </w:rPr>
        <w:t>interface</w:t>
      </w:r>
      <w:r w:rsidRPr="0011448E">
        <w:rPr>
          <w:rFonts w:ascii="Helvetica" w:hAnsi="Helvetica" w:cs="Helvetica"/>
          <w:sz w:val="22"/>
          <w:szCs w:val="22"/>
        </w:rPr>
        <w:t xml:space="preserve">, </w:t>
      </w:r>
      <w:r w:rsidR="00690E88">
        <w:rPr>
          <w:rFonts w:ascii="Helvetica" w:hAnsi="Helvetica" w:cs="Helvetica"/>
          <w:sz w:val="22"/>
          <w:szCs w:val="22"/>
        </w:rPr>
        <w:t xml:space="preserve">the </w:t>
      </w:r>
      <w:r w:rsidRPr="0011448E">
        <w:rPr>
          <w:rFonts w:ascii="Helvetica" w:hAnsi="Helvetica" w:cs="Helvetica"/>
          <w:sz w:val="22"/>
          <w:szCs w:val="22"/>
        </w:rPr>
        <w:t xml:space="preserve">plate barcodes can be verified </w:t>
      </w:r>
      <w:r w:rsidR="003D2F0F">
        <w:rPr>
          <w:rFonts w:ascii="Helvetica" w:hAnsi="Helvetica" w:cs="Helvetica"/>
          <w:b/>
          <w:bCs/>
          <w:sz w:val="22"/>
          <w:szCs w:val="22"/>
        </w:rPr>
        <w:t>[1]</w:t>
      </w:r>
      <w:r w:rsidR="003D2F0F">
        <w:rPr>
          <w:rFonts w:ascii="Helvetica" w:hAnsi="Helvetica" w:cs="Helvetica"/>
          <w:b/>
          <w:bCs/>
          <w:sz w:val="22"/>
          <w:szCs w:val="22"/>
        </w:rPr>
        <w:t xml:space="preserve"> </w:t>
      </w:r>
      <w:r w:rsidRPr="0011448E">
        <w:rPr>
          <w:rFonts w:ascii="Helvetica" w:hAnsi="Helvetica" w:cs="Helvetica"/>
          <w:sz w:val="22"/>
          <w:szCs w:val="22"/>
        </w:rPr>
        <w:t>via the LCD displays attached to the illumination panels</w:t>
      </w:r>
      <w:r w:rsidR="003D2F0F">
        <w:rPr>
          <w:rFonts w:ascii="Helvetica" w:hAnsi="Helvetica" w:cs="Helvetica"/>
          <w:sz w:val="22"/>
          <w:szCs w:val="22"/>
        </w:rPr>
        <w:t xml:space="preserve"> </w:t>
      </w:r>
      <w:r w:rsidR="003D2F0F" w:rsidRPr="003D2F0F">
        <w:rPr>
          <w:rFonts w:ascii="Helvetica" w:hAnsi="Helvetica" w:cs="Helvetica"/>
          <w:b/>
          <w:bCs/>
          <w:color w:val="FF0000"/>
          <w:sz w:val="22"/>
          <w:szCs w:val="22"/>
        </w:rPr>
        <w:t>[added shot]</w:t>
      </w:r>
      <w:r w:rsidRPr="0011448E">
        <w:rPr>
          <w:rFonts w:ascii="Helvetica" w:hAnsi="Helvetica" w:cs="Helvetica"/>
          <w:sz w:val="22"/>
          <w:szCs w:val="22"/>
        </w:rPr>
        <w:t>.</w:t>
      </w:r>
    </w:p>
    <w:p w14:paraId="1ACC9D59" w14:textId="77777777" w:rsidR="00C73F8C" w:rsidRDefault="00C73F8C" w:rsidP="00C73F8C">
      <w:pPr>
        <w:pStyle w:val="ListParagraph"/>
        <w:ind w:left="1080"/>
        <w:jc w:val="both"/>
        <w:rPr>
          <w:rFonts w:ascii="Helvetica" w:hAnsi="Helvetica" w:cs="Helvetica"/>
          <w:sz w:val="22"/>
          <w:szCs w:val="22"/>
        </w:rPr>
      </w:pPr>
    </w:p>
    <w:p w14:paraId="51C7FF5F" w14:textId="36B59756" w:rsid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Shot of barcode(s)</w:t>
      </w:r>
      <w:r w:rsidR="00AB5C27">
        <w:rPr>
          <w:rFonts w:ascii="Helvetica" w:hAnsi="Helvetica" w:cs="Helvetica"/>
          <w:sz w:val="22"/>
          <w:szCs w:val="22"/>
        </w:rPr>
        <w:t xml:space="preserve"> </w:t>
      </w:r>
    </w:p>
    <w:p w14:paraId="3DF27945" w14:textId="05F8EAB6" w:rsidR="003D2F0F" w:rsidRPr="003D2F0F" w:rsidRDefault="003D2F0F" w:rsidP="003D2F0F">
      <w:pPr>
        <w:pStyle w:val="ListParagraph"/>
        <w:ind w:left="1368"/>
        <w:jc w:val="both"/>
        <w:rPr>
          <w:rFonts w:ascii="Helvetica" w:hAnsi="Helvetica" w:cs="Helvetica"/>
          <w:color w:val="FF0000"/>
          <w:sz w:val="22"/>
          <w:szCs w:val="22"/>
        </w:rPr>
      </w:pPr>
      <w:r w:rsidRPr="003D2F0F">
        <w:rPr>
          <w:rFonts w:ascii="Helvetica" w:hAnsi="Helvetica" w:cs="Helvetica"/>
          <w:color w:val="FF0000"/>
          <w:sz w:val="22"/>
          <w:szCs w:val="22"/>
        </w:rPr>
        <w:t xml:space="preserve">Added shot: </w:t>
      </w:r>
      <w:r w:rsidRPr="003D2F0F">
        <w:rPr>
          <w:rFonts w:ascii="Helvetica" w:hAnsi="Helvetica" w:cs="Helvetica"/>
          <w:color w:val="FF0000"/>
          <w:sz w:val="22"/>
          <w:szCs w:val="22"/>
        </w:rPr>
        <w:t>LCD screen along with plate barcodes</w:t>
      </w:r>
    </w:p>
    <w:p w14:paraId="76CACA4B" w14:textId="77777777" w:rsidR="00916F64" w:rsidRPr="0011448E" w:rsidRDefault="00916F64" w:rsidP="00916F64">
      <w:pPr>
        <w:pStyle w:val="ListParagraph"/>
        <w:ind w:left="0"/>
        <w:rPr>
          <w:rFonts w:ascii="Helvetica" w:hAnsi="Helvetica" w:cs="Helvetica"/>
          <w:sz w:val="22"/>
          <w:szCs w:val="22"/>
        </w:rPr>
      </w:pPr>
    </w:p>
    <w:p w14:paraId="55317BB9" w14:textId="6B1A9E53" w:rsidR="00C73F8C" w:rsidRDefault="00690E88" w:rsidP="00916F64">
      <w:pPr>
        <w:pStyle w:val="ListParagraph"/>
        <w:numPr>
          <w:ilvl w:val="1"/>
          <w:numId w:val="12"/>
        </w:numPr>
        <w:jc w:val="both"/>
        <w:rPr>
          <w:rFonts w:ascii="Helvetica" w:hAnsi="Helvetica" w:cs="Helvetica"/>
          <w:sz w:val="22"/>
          <w:szCs w:val="22"/>
        </w:rPr>
      </w:pPr>
      <w:r>
        <w:rPr>
          <w:rFonts w:ascii="Helvetica" w:hAnsi="Helvetica" w:cs="Helvetica"/>
          <w:sz w:val="22"/>
          <w:szCs w:val="22"/>
        </w:rPr>
        <w:t>Then c</w:t>
      </w:r>
      <w:r w:rsidR="00C73F8C">
        <w:rPr>
          <w:rFonts w:ascii="Helvetica" w:hAnsi="Helvetica" w:cs="Helvetica"/>
          <w:sz w:val="22"/>
          <w:szCs w:val="22"/>
        </w:rPr>
        <w:t xml:space="preserve">lick </w:t>
      </w:r>
      <w:r w:rsidR="00C73F8C">
        <w:rPr>
          <w:rFonts w:ascii="Helvetica" w:hAnsi="Helvetica" w:cs="Helvetica"/>
          <w:b/>
          <w:bCs/>
          <w:sz w:val="22"/>
          <w:szCs w:val="22"/>
        </w:rPr>
        <w:t xml:space="preserve">Next </w:t>
      </w:r>
      <w:r w:rsidR="00C73F8C" w:rsidRPr="00C73F8C">
        <w:rPr>
          <w:rFonts w:ascii="Helvetica" w:hAnsi="Helvetica" w:cs="Helvetica"/>
          <w:b/>
          <w:bCs/>
          <w:sz w:val="22"/>
          <w:szCs w:val="22"/>
        </w:rPr>
        <w:t>well</w:t>
      </w:r>
      <w:r w:rsidR="00C73F8C">
        <w:rPr>
          <w:rFonts w:ascii="Helvetica" w:hAnsi="Helvetica" w:cs="Helvetica"/>
          <w:sz w:val="22"/>
          <w:szCs w:val="22"/>
        </w:rPr>
        <w:t xml:space="preserve"> to c</w:t>
      </w:r>
      <w:r w:rsidR="00916F64" w:rsidRPr="00C73F8C">
        <w:rPr>
          <w:rFonts w:ascii="Helvetica" w:hAnsi="Helvetica" w:cs="Helvetica"/>
          <w:sz w:val="22"/>
          <w:szCs w:val="22"/>
        </w:rPr>
        <w:t>ontinue</w:t>
      </w:r>
      <w:r w:rsidR="00916F64" w:rsidRPr="0011448E">
        <w:rPr>
          <w:rFonts w:ascii="Helvetica" w:hAnsi="Helvetica" w:cs="Helvetica"/>
          <w:sz w:val="22"/>
          <w:szCs w:val="22"/>
        </w:rPr>
        <w:t xml:space="preserve"> until the end of the CSV file is reached </w:t>
      </w:r>
      <w:r w:rsidR="00C73F8C">
        <w:rPr>
          <w:rFonts w:ascii="Helvetica" w:hAnsi="Helvetica" w:cs="Helvetica"/>
          <w:b/>
          <w:bCs/>
          <w:sz w:val="22"/>
          <w:szCs w:val="22"/>
        </w:rPr>
        <w:t>[1]</w:t>
      </w:r>
      <w:r w:rsidR="00916F64" w:rsidRPr="0011448E">
        <w:rPr>
          <w:rFonts w:ascii="Helvetica" w:hAnsi="Helvetica" w:cs="Helvetica"/>
          <w:sz w:val="22"/>
          <w:szCs w:val="22"/>
        </w:rPr>
        <w:t>.</w:t>
      </w:r>
    </w:p>
    <w:p w14:paraId="3CA9802A" w14:textId="77777777" w:rsidR="00C73F8C" w:rsidRDefault="00C73F8C" w:rsidP="00C73F8C">
      <w:pPr>
        <w:pStyle w:val="ListParagraph"/>
        <w:ind w:left="1080"/>
        <w:jc w:val="both"/>
        <w:rPr>
          <w:rFonts w:ascii="Helvetica" w:hAnsi="Helvetica" w:cs="Helvetica"/>
          <w:sz w:val="22"/>
          <w:szCs w:val="22"/>
        </w:rPr>
      </w:pPr>
    </w:p>
    <w:p w14:paraId="2EF61BA7" w14:textId="66CAADC1" w:rsid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00:10-00:20</w:t>
      </w:r>
    </w:p>
    <w:p w14:paraId="6CD4628A" w14:textId="77777777" w:rsidR="00C73F8C" w:rsidRDefault="00C73F8C" w:rsidP="00C73F8C">
      <w:pPr>
        <w:pStyle w:val="ListParagraph"/>
        <w:ind w:left="1080"/>
        <w:jc w:val="both"/>
        <w:rPr>
          <w:rFonts w:ascii="Helvetica" w:hAnsi="Helvetica" w:cs="Helvetica"/>
          <w:sz w:val="22"/>
          <w:szCs w:val="22"/>
        </w:rPr>
      </w:pPr>
    </w:p>
    <w:p w14:paraId="5CBFA597" w14:textId="0DAFDEC6"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To load a new CSV file, </w:t>
      </w:r>
      <w:r w:rsidR="00C73F8C">
        <w:rPr>
          <w:rFonts w:ascii="Helvetica" w:hAnsi="Helvetica" w:cs="Helvetica"/>
          <w:sz w:val="22"/>
          <w:szCs w:val="22"/>
        </w:rPr>
        <w:t>click</w:t>
      </w:r>
      <w:r w:rsidRPr="0011448E">
        <w:rPr>
          <w:rFonts w:ascii="Helvetica" w:hAnsi="Helvetica" w:cs="Helvetica"/>
          <w:sz w:val="22"/>
          <w:szCs w:val="22"/>
        </w:rPr>
        <w:t xml:space="preserve"> </w:t>
      </w:r>
      <w:r w:rsidRPr="0011448E">
        <w:rPr>
          <w:rFonts w:ascii="Helvetica" w:hAnsi="Helvetica" w:cs="Helvetica"/>
          <w:b/>
          <w:bCs/>
          <w:sz w:val="22"/>
          <w:szCs w:val="22"/>
        </w:rPr>
        <w:t xml:space="preserve">Select </w:t>
      </w:r>
      <w:proofErr w:type="spellStart"/>
      <w:r w:rsidRPr="0011448E">
        <w:rPr>
          <w:rFonts w:ascii="Helvetica" w:hAnsi="Helvetica" w:cs="Helvetica"/>
          <w:b/>
          <w:bCs/>
          <w:sz w:val="22"/>
          <w:szCs w:val="22"/>
        </w:rPr>
        <w:t>cherrypick</w:t>
      </w:r>
      <w:proofErr w:type="spellEnd"/>
      <w:r w:rsidRPr="0011448E">
        <w:rPr>
          <w:rFonts w:ascii="Helvetica" w:hAnsi="Helvetica" w:cs="Helvetica"/>
          <w:b/>
          <w:bCs/>
          <w:sz w:val="22"/>
          <w:szCs w:val="22"/>
        </w:rPr>
        <w:t xml:space="preserve"> file</w:t>
      </w:r>
      <w:r w:rsidRPr="0011448E">
        <w:rPr>
          <w:rFonts w:ascii="Helvetica" w:hAnsi="Helvetica" w:cs="Helvetica"/>
          <w:sz w:val="22"/>
          <w:szCs w:val="22"/>
        </w:rPr>
        <w:t xml:space="preserve"> at any time</w:t>
      </w:r>
      <w:r w:rsidR="007178EF">
        <w:rPr>
          <w:rFonts w:ascii="Helvetica" w:hAnsi="Helvetica" w:cs="Helvetica"/>
          <w:sz w:val="22"/>
          <w:szCs w:val="22"/>
        </w:rPr>
        <w:t xml:space="preserve"> </w:t>
      </w:r>
      <w:r w:rsidR="007178EF">
        <w:rPr>
          <w:rFonts w:ascii="Helvetica" w:hAnsi="Helvetica" w:cs="Helvetica"/>
          <w:b/>
          <w:bCs/>
          <w:sz w:val="22"/>
          <w:szCs w:val="22"/>
        </w:rPr>
        <w:t>[1]</w:t>
      </w:r>
      <w:r w:rsidRPr="0011448E">
        <w:rPr>
          <w:rFonts w:ascii="Helvetica" w:hAnsi="Helvetica" w:cs="Helvetica"/>
          <w:sz w:val="22"/>
          <w:szCs w:val="22"/>
        </w:rPr>
        <w:t>. To exit the program</w:t>
      </w:r>
      <w:r w:rsidR="00C73F8C">
        <w:rPr>
          <w:rFonts w:ascii="Helvetica" w:hAnsi="Helvetica" w:cs="Helvetica"/>
          <w:sz w:val="22"/>
          <w:szCs w:val="22"/>
        </w:rPr>
        <w:t>,</w:t>
      </w:r>
      <w:r w:rsidRPr="0011448E">
        <w:rPr>
          <w:rFonts w:ascii="Helvetica" w:hAnsi="Helvetica" w:cs="Helvetica"/>
          <w:sz w:val="22"/>
          <w:szCs w:val="22"/>
        </w:rPr>
        <w:t xml:space="preserve"> </w:t>
      </w:r>
      <w:r w:rsidR="00C73F8C">
        <w:rPr>
          <w:rFonts w:ascii="Helvetica" w:hAnsi="Helvetica" w:cs="Helvetica"/>
          <w:sz w:val="22"/>
          <w:szCs w:val="22"/>
        </w:rPr>
        <w:t>click the</w:t>
      </w:r>
      <w:r w:rsidRPr="0011448E">
        <w:rPr>
          <w:rFonts w:ascii="Helvetica" w:hAnsi="Helvetica" w:cs="Helvetica"/>
          <w:sz w:val="22"/>
          <w:szCs w:val="22"/>
        </w:rPr>
        <w:t xml:space="preserve"> red </w:t>
      </w:r>
      <w:r w:rsidRPr="0011448E">
        <w:rPr>
          <w:rFonts w:ascii="Helvetica" w:hAnsi="Helvetica" w:cs="Helvetica"/>
          <w:b/>
          <w:bCs/>
          <w:sz w:val="22"/>
          <w:szCs w:val="22"/>
        </w:rPr>
        <w:t>X</w:t>
      </w:r>
      <w:r w:rsidRPr="0011448E">
        <w:rPr>
          <w:rFonts w:ascii="Helvetica" w:hAnsi="Helvetica" w:cs="Helvetica"/>
          <w:sz w:val="22"/>
          <w:szCs w:val="22"/>
        </w:rPr>
        <w:t xml:space="preserve"> at the top right corner of the </w:t>
      </w:r>
      <w:r w:rsidR="00C73F8C">
        <w:rPr>
          <w:rFonts w:ascii="Helvetica" w:hAnsi="Helvetica" w:cs="Helvetica"/>
          <w:sz w:val="22"/>
          <w:szCs w:val="22"/>
        </w:rPr>
        <w:t xml:space="preserve">interface </w:t>
      </w:r>
      <w:r w:rsidR="00C73F8C">
        <w:rPr>
          <w:rFonts w:ascii="Helvetica" w:hAnsi="Helvetica" w:cs="Helvetica"/>
          <w:b/>
          <w:bCs/>
          <w:sz w:val="22"/>
          <w:szCs w:val="22"/>
        </w:rPr>
        <w:t>[</w:t>
      </w:r>
      <w:r w:rsidR="007178EF">
        <w:rPr>
          <w:rFonts w:ascii="Helvetica" w:hAnsi="Helvetica" w:cs="Helvetica"/>
          <w:b/>
          <w:bCs/>
          <w:sz w:val="22"/>
          <w:szCs w:val="22"/>
        </w:rPr>
        <w:t>2</w:t>
      </w:r>
      <w:r w:rsidR="00C73F8C">
        <w:rPr>
          <w:rFonts w:ascii="Helvetica" w:hAnsi="Helvetica" w:cs="Helvetica"/>
          <w:b/>
          <w:bCs/>
          <w:sz w:val="22"/>
          <w:szCs w:val="22"/>
        </w:rPr>
        <w:t>]</w:t>
      </w:r>
      <w:r w:rsidRPr="0011448E">
        <w:rPr>
          <w:rFonts w:ascii="Helvetica" w:hAnsi="Helvetica" w:cs="Helvetica"/>
          <w:sz w:val="22"/>
          <w:szCs w:val="22"/>
        </w:rPr>
        <w:t>.</w:t>
      </w:r>
    </w:p>
    <w:p w14:paraId="12BF9DD9" w14:textId="77777777" w:rsidR="00AC4F20" w:rsidRDefault="00AC4F20" w:rsidP="00AC4F20">
      <w:pPr>
        <w:pStyle w:val="ListParagraph"/>
        <w:ind w:left="1080"/>
        <w:jc w:val="both"/>
        <w:rPr>
          <w:rFonts w:ascii="Helvetica" w:hAnsi="Helvetica" w:cs="Helvetica"/>
          <w:sz w:val="22"/>
          <w:szCs w:val="22"/>
        </w:rPr>
      </w:pPr>
    </w:p>
    <w:p w14:paraId="4A31483D" w14:textId="7B0BC6C9" w:rsidR="00AC4F20" w:rsidRDefault="00AC4F20" w:rsidP="00AC4F20">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4C0E9B">
        <w:rPr>
          <w:rFonts w:ascii="Helvetica" w:hAnsi="Helvetica" w:cs="Helvetica"/>
          <w:sz w:val="22"/>
          <w:szCs w:val="22"/>
        </w:rPr>
        <w:t xml:space="preserve"> </w:t>
      </w:r>
      <w:r w:rsidR="004C0E9B" w:rsidRPr="004C0E9B">
        <w:rPr>
          <w:rFonts w:ascii="Helvetica" w:hAnsi="Helvetica" w:cs="Helvetica"/>
          <w:sz w:val="22"/>
          <w:szCs w:val="22"/>
        </w:rPr>
        <w:t>60088_video_</w:t>
      </w:r>
      <w:r w:rsidR="004C0E9B">
        <w:rPr>
          <w:rFonts w:ascii="Helvetica" w:hAnsi="Helvetica" w:cs="Helvetica"/>
          <w:sz w:val="22"/>
          <w:szCs w:val="22"/>
        </w:rPr>
        <w:t xml:space="preserve">5: </w:t>
      </w:r>
      <w:r w:rsidR="007178EF">
        <w:rPr>
          <w:rFonts w:ascii="Helvetica" w:hAnsi="Helvetica" w:cs="Helvetica"/>
          <w:sz w:val="22"/>
          <w:szCs w:val="22"/>
        </w:rPr>
        <w:t>00:00-00:05</w:t>
      </w:r>
    </w:p>
    <w:p w14:paraId="0DD5FB78" w14:textId="1E5CF801" w:rsidR="007178EF" w:rsidRPr="007178EF" w:rsidRDefault="007178EF" w:rsidP="007178EF">
      <w:pPr>
        <w:pStyle w:val="ListParagraph"/>
        <w:numPr>
          <w:ilvl w:val="2"/>
          <w:numId w:val="12"/>
        </w:numPr>
        <w:jc w:val="both"/>
        <w:rPr>
          <w:rFonts w:ascii="Helvetica" w:hAnsi="Helvetica" w:cs="Helvetica"/>
          <w:sz w:val="22"/>
          <w:szCs w:val="22"/>
        </w:rPr>
      </w:pPr>
      <w:r>
        <w:rPr>
          <w:rFonts w:ascii="Helvetica" w:hAnsi="Helvetica" w:cs="Helvetica"/>
          <w:sz w:val="22"/>
          <w:szCs w:val="22"/>
        </w:rPr>
        <w:t xml:space="preserve">SCREEN: </w:t>
      </w:r>
      <w:r w:rsidRPr="004C0E9B">
        <w:rPr>
          <w:rFonts w:ascii="Helvetica" w:hAnsi="Helvetica" w:cs="Helvetica"/>
          <w:sz w:val="22"/>
          <w:szCs w:val="22"/>
        </w:rPr>
        <w:t>60088_video_</w:t>
      </w:r>
      <w:r>
        <w:rPr>
          <w:rFonts w:ascii="Helvetica" w:hAnsi="Helvetica" w:cs="Helvetica"/>
          <w:sz w:val="22"/>
          <w:szCs w:val="22"/>
        </w:rPr>
        <w:t>4: 00:00-00:06</w:t>
      </w:r>
    </w:p>
    <w:p w14:paraId="3F4085EB" w14:textId="77777777" w:rsidR="00916F64" w:rsidRPr="0011448E" w:rsidRDefault="00916F64" w:rsidP="00916F64">
      <w:pPr>
        <w:pStyle w:val="ListParagraph"/>
        <w:ind w:left="0"/>
        <w:rPr>
          <w:rFonts w:ascii="Helvetica" w:hAnsi="Helvetica" w:cs="Helvetica"/>
          <w:sz w:val="22"/>
          <w:szCs w:val="22"/>
        </w:rPr>
      </w:pPr>
    </w:p>
    <w:p w14:paraId="295E7013" w14:textId="78B1A76C" w:rsidR="00916F64" w:rsidRDefault="00916F64"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sidRPr="0011448E">
        <w:rPr>
          <w:rFonts w:ascii="Helvetica" w:hAnsi="Helvetica" w:cs="Helvetica"/>
          <w:b/>
          <w:sz w:val="22"/>
          <w:szCs w:val="22"/>
        </w:rPr>
        <w:t>Multi</w:t>
      </w:r>
      <w:r w:rsidR="00AC4F20">
        <w:rPr>
          <w:rFonts w:ascii="Helvetica" w:hAnsi="Helvetica" w:cs="Helvetica"/>
          <w:b/>
          <w:sz w:val="22"/>
          <w:szCs w:val="22"/>
        </w:rPr>
        <w:t>-W</w:t>
      </w:r>
      <w:r w:rsidRPr="0011448E">
        <w:rPr>
          <w:rFonts w:ascii="Helvetica" w:hAnsi="Helvetica" w:cs="Helvetica"/>
          <w:b/>
          <w:sz w:val="22"/>
          <w:szCs w:val="22"/>
        </w:rPr>
        <w:t xml:space="preserve">ell </w:t>
      </w:r>
      <w:r w:rsidR="00AC4F20">
        <w:rPr>
          <w:rFonts w:ascii="Helvetica" w:hAnsi="Helvetica" w:cs="Helvetica"/>
          <w:b/>
          <w:sz w:val="22"/>
          <w:szCs w:val="22"/>
        </w:rPr>
        <w:t>I</w:t>
      </w:r>
      <w:r w:rsidRPr="0011448E">
        <w:rPr>
          <w:rFonts w:ascii="Helvetica" w:hAnsi="Helvetica" w:cs="Helvetica"/>
          <w:b/>
          <w:sz w:val="22"/>
          <w:szCs w:val="22"/>
        </w:rPr>
        <w:t xml:space="preserve">lluminations for </w:t>
      </w:r>
      <w:r w:rsidR="00AC4F20">
        <w:rPr>
          <w:rFonts w:ascii="Helvetica" w:hAnsi="Helvetica" w:cs="Helvetica"/>
          <w:b/>
          <w:sz w:val="22"/>
          <w:szCs w:val="22"/>
        </w:rPr>
        <w:t>P</w:t>
      </w:r>
      <w:r w:rsidRPr="0011448E">
        <w:rPr>
          <w:rFonts w:ascii="Helvetica" w:hAnsi="Helvetica" w:cs="Helvetica"/>
          <w:b/>
          <w:sz w:val="22"/>
          <w:szCs w:val="22"/>
        </w:rPr>
        <w:t xml:space="preserve">arallel </w:t>
      </w:r>
      <w:r w:rsidR="00AC4F20">
        <w:rPr>
          <w:rFonts w:ascii="Helvetica" w:hAnsi="Helvetica" w:cs="Helvetica"/>
          <w:b/>
          <w:sz w:val="22"/>
          <w:szCs w:val="22"/>
        </w:rPr>
        <w:t>T</w:t>
      </w:r>
      <w:r w:rsidRPr="0011448E">
        <w:rPr>
          <w:rFonts w:ascii="Helvetica" w:hAnsi="Helvetica" w:cs="Helvetica"/>
          <w:b/>
          <w:sz w:val="22"/>
          <w:szCs w:val="22"/>
        </w:rPr>
        <w:t xml:space="preserve">ransfers and </w:t>
      </w:r>
      <w:r w:rsidR="00AC4F20">
        <w:rPr>
          <w:rFonts w:ascii="Helvetica" w:hAnsi="Helvetica" w:cs="Helvetica"/>
          <w:b/>
          <w:sz w:val="22"/>
          <w:szCs w:val="22"/>
        </w:rPr>
        <w:t>S</w:t>
      </w:r>
      <w:r w:rsidRPr="0011448E">
        <w:rPr>
          <w:rFonts w:ascii="Helvetica" w:hAnsi="Helvetica" w:cs="Helvetica"/>
          <w:b/>
          <w:sz w:val="22"/>
          <w:szCs w:val="22"/>
        </w:rPr>
        <w:t xml:space="preserve">erial </w:t>
      </w:r>
      <w:r w:rsidR="00AC4F20">
        <w:rPr>
          <w:rFonts w:ascii="Helvetica" w:hAnsi="Helvetica" w:cs="Helvetica"/>
          <w:b/>
          <w:sz w:val="22"/>
          <w:szCs w:val="22"/>
        </w:rPr>
        <w:t>D</w:t>
      </w:r>
      <w:r w:rsidRPr="0011448E">
        <w:rPr>
          <w:rFonts w:ascii="Helvetica" w:hAnsi="Helvetica" w:cs="Helvetica"/>
          <w:b/>
          <w:sz w:val="22"/>
          <w:szCs w:val="22"/>
        </w:rPr>
        <w:t xml:space="preserve">ilutions </w:t>
      </w:r>
    </w:p>
    <w:p w14:paraId="5270CBC0" w14:textId="77777777" w:rsidR="00AC4F20" w:rsidRDefault="00AC4F20" w:rsidP="00AC4F20">
      <w:pPr>
        <w:pStyle w:val="ListParagraph"/>
        <w:widowControl w:val="0"/>
        <w:autoSpaceDE w:val="0"/>
        <w:autoSpaceDN w:val="0"/>
        <w:adjustRightInd w:val="0"/>
        <w:ind w:left="360"/>
        <w:jc w:val="both"/>
        <w:rPr>
          <w:rFonts w:ascii="Helvetica" w:hAnsi="Helvetica" w:cs="Helvetica"/>
          <w:b/>
          <w:sz w:val="22"/>
          <w:szCs w:val="22"/>
        </w:rPr>
      </w:pPr>
    </w:p>
    <w:p w14:paraId="168F4DAE" w14:textId="47D72CD4" w:rsidR="00AC4F20" w:rsidRPr="00AC4F20" w:rsidRDefault="00AC4F20" w:rsidP="00AC4F2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For multi-well illuminations, open the </w:t>
      </w:r>
      <w:r w:rsidRPr="00AC4F20">
        <w:rPr>
          <w:rFonts w:ascii="Helvetica" w:hAnsi="Helvetica" w:cs="Helvetica"/>
          <w:b/>
          <w:bCs/>
          <w:color w:val="000000" w:themeColor="text1"/>
          <w:sz w:val="22"/>
          <w:szCs w:val="22"/>
        </w:rPr>
        <w:t>Microplate Assistive Pipetting Light Emitter ‘Serial dilution’</w:t>
      </w:r>
      <w:r w:rsidRPr="00AC4F20">
        <w:rPr>
          <w:rFonts w:ascii="Helvetica" w:hAnsi="Helvetica" w:cs="Helvetica"/>
          <w:color w:val="000000" w:themeColor="text1"/>
          <w:sz w:val="22"/>
          <w:szCs w:val="22"/>
        </w:rPr>
        <w:t xml:space="preserve"> application</w:t>
      </w:r>
      <w:r>
        <w:rPr>
          <w:rFonts w:ascii="Helvetica" w:hAnsi="Helvetica" w:cs="Helvetica"/>
          <w:color w:val="000000" w:themeColor="text1"/>
          <w:sz w:val="22"/>
          <w:szCs w:val="22"/>
        </w:rPr>
        <w:t xml:space="preserve"> </w:t>
      </w:r>
      <w:r>
        <w:rPr>
          <w:rFonts w:ascii="Helvetica" w:hAnsi="Helvetica" w:cs="Helvetica"/>
          <w:b/>
          <w:bCs/>
          <w:color w:val="000000" w:themeColor="text1"/>
          <w:sz w:val="22"/>
          <w:szCs w:val="22"/>
        </w:rPr>
        <w:t>[1]</w:t>
      </w:r>
      <w:r>
        <w:rPr>
          <w:rFonts w:ascii="Helvetica" w:hAnsi="Helvetica" w:cs="Helvetica"/>
          <w:color w:val="000000" w:themeColor="text1"/>
          <w:sz w:val="22"/>
          <w:szCs w:val="22"/>
        </w:rPr>
        <w:t xml:space="preserve"> and specify the </w:t>
      </w:r>
      <w:r w:rsidR="00916F64" w:rsidRPr="00AC4F20">
        <w:rPr>
          <w:rFonts w:ascii="Helvetica" w:hAnsi="Helvetica" w:cs="Helvetica"/>
          <w:color w:val="000000" w:themeColor="text1"/>
          <w:sz w:val="22"/>
          <w:szCs w:val="22"/>
        </w:rPr>
        <w:t>desired titration mode, plate density</w:t>
      </w:r>
      <w:r>
        <w:rPr>
          <w:rFonts w:ascii="Helvetica" w:hAnsi="Helvetica" w:cs="Helvetica"/>
          <w:color w:val="000000" w:themeColor="text1"/>
          <w:sz w:val="22"/>
          <w:szCs w:val="22"/>
        </w:rPr>
        <w:t>,</w:t>
      </w:r>
      <w:r w:rsidR="00916F64" w:rsidRPr="00AC4F20">
        <w:rPr>
          <w:rFonts w:ascii="Helvetica" w:hAnsi="Helvetica" w:cs="Helvetica"/>
          <w:color w:val="000000" w:themeColor="text1"/>
          <w:sz w:val="22"/>
          <w:szCs w:val="22"/>
        </w:rPr>
        <w:t xml:space="preserve"> and start row</w:t>
      </w:r>
      <w:r>
        <w:rPr>
          <w:rFonts w:ascii="Helvetica" w:hAnsi="Helvetica" w:cs="Helvetica"/>
          <w:color w:val="000000" w:themeColor="text1"/>
          <w:sz w:val="22"/>
          <w:szCs w:val="22"/>
        </w:rPr>
        <w:t>s</w:t>
      </w:r>
      <w:r w:rsidR="00916F64" w:rsidRPr="00AC4F20">
        <w:rPr>
          <w:rFonts w:ascii="Helvetica" w:hAnsi="Helvetica" w:cs="Helvetica"/>
          <w:color w:val="000000" w:themeColor="text1"/>
          <w:sz w:val="22"/>
          <w:szCs w:val="22"/>
        </w:rPr>
        <w:t xml:space="preserve"> or column</w:t>
      </w:r>
      <w:r>
        <w:rPr>
          <w:rFonts w:ascii="Helvetica" w:hAnsi="Helvetica" w:cs="Helvetica"/>
          <w:color w:val="000000" w:themeColor="text1"/>
          <w:sz w:val="22"/>
          <w:szCs w:val="22"/>
        </w:rPr>
        <w:t xml:space="preserve">s </w:t>
      </w:r>
      <w:r>
        <w:rPr>
          <w:rFonts w:ascii="Helvetica" w:hAnsi="Helvetica" w:cs="Helvetica"/>
          <w:b/>
          <w:bCs/>
          <w:color w:val="000000" w:themeColor="text1"/>
          <w:sz w:val="22"/>
          <w:szCs w:val="22"/>
        </w:rPr>
        <w:t>[2]</w:t>
      </w:r>
      <w:r w:rsidR="00B90EDA">
        <w:rPr>
          <w:rFonts w:ascii="Helvetica" w:hAnsi="Helvetica" w:cs="Helvetica"/>
          <w:color w:val="000000" w:themeColor="text1"/>
          <w:sz w:val="22"/>
          <w:szCs w:val="22"/>
        </w:rPr>
        <w:t>.</w:t>
      </w:r>
    </w:p>
    <w:p w14:paraId="5DF10A38" w14:textId="77777777" w:rsidR="00AC4F20" w:rsidRPr="00AC4F20" w:rsidRDefault="00AC4F20" w:rsidP="00AC4F20">
      <w:pPr>
        <w:pStyle w:val="ListParagraph"/>
        <w:widowControl w:val="0"/>
        <w:autoSpaceDE w:val="0"/>
        <w:autoSpaceDN w:val="0"/>
        <w:adjustRightInd w:val="0"/>
        <w:ind w:left="1080"/>
        <w:jc w:val="both"/>
        <w:rPr>
          <w:rFonts w:ascii="Helvetica" w:hAnsi="Helvetica" w:cs="Helvetica"/>
          <w:sz w:val="22"/>
          <w:szCs w:val="22"/>
        </w:rPr>
      </w:pPr>
    </w:p>
    <w:p w14:paraId="7574036B" w14:textId="0C413F7D" w:rsidR="00AC4F20" w:rsidRDefault="00AC4F20" w:rsidP="00AC4F2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opening application, with monitor visible in frame</w:t>
      </w:r>
    </w:p>
    <w:p w14:paraId="2E1D5EB3" w14:textId="3BA4656A" w:rsidR="00AC4F20" w:rsidRDefault="00AC4F20" w:rsidP="00AC4F2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SCREEN:</w:t>
      </w:r>
      <w:r w:rsidR="00593099" w:rsidRPr="00593099">
        <w:rPr>
          <w:rFonts w:ascii="Helvetica" w:hAnsi="Helvetica" w:cs="Helvetica"/>
          <w:sz w:val="22"/>
          <w:szCs w:val="22"/>
        </w:rPr>
        <w:t xml:space="preserve"> </w:t>
      </w:r>
      <w:r w:rsidR="00593099">
        <w:rPr>
          <w:rFonts w:ascii="Helvetica" w:hAnsi="Helvetica" w:cs="Helvetica"/>
          <w:sz w:val="22"/>
          <w:szCs w:val="22"/>
        </w:rPr>
        <w:t>60088_video_2:</w:t>
      </w:r>
      <w:r w:rsidR="00B90EDA">
        <w:rPr>
          <w:rFonts w:ascii="Helvetica" w:hAnsi="Helvetica" w:cs="Helvetica"/>
          <w:sz w:val="22"/>
          <w:szCs w:val="22"/>
        </w:rPr>
        <w:t xml:space="preserve"> 00:00-00:15</w:t>
      </w:r>
    </w:p>
    <w:p w14:paraId="4276E2B0" w14:textId="77777777" w:rsidR="00916F64" w:rsidRPr="00AC4F20" w:rsidRDefault="00916F64" w:rsidP="00916F64">
      <w:pPr>
        <w:pStyle w:val="ListParagraph"/>
        <w:ind w:left="0"/>
        <w:rPr>
          <w:rFonts w:ascii="Helvetica" w:hAnsi="Helvetica" w:cs="Helvetica"/>
          <w:sz w:val="22"/>
          <w:szCs w:val="22"/>
        </w:rPr>
      </w:pPr>
    </w:p>
    <w:p w14:paraId="39CB85B6" w14:textId="406A09BB" w:rsidR="00442896"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t xml:space="preserve">Use the </w:t>
      </w:r>
      <w:r w:rsidRPr="00AC4F20">
        <w:rPr>
          <w:rFonts w:ascii="Helvetica" w:hAnsi="Helvetica" w:cs="Helvetica"/>
          <w:b/>
          <w:bCs/>
          <w:color w:val="000000" w:themeColor="text1"/>
          <w:sz w:val="22"/>
          <w:szCs w:val="22"/>
        </w:rPr>
        <w:t>Next</w:t>
      </w:r>
      <w:r w:rsidRPr="00AC4F20">
        <w:rPr>
          <w:rFonts w:ascii="Helvetica" w:hAnsi="Helvetica" w:cs="Helvetica"/>
          <w:color w:val="000000" w:themeColor="text1"/>
          <w:sz w:val="22"/>
          <w:szCs w:val="22"/>
        </w:rPr>
        <w:t xml:space="preserve"> and </w:t>
      </w:r>
      <w:r w:rsidRPr="00AC4F20">
        <w:rPr>
          <w:rFonts w:ascii="Helvetica" w:hAnsi="Helvetica" w:cs="Helvetica"/>
          <w:b/>
          <w:bCs/>
          <w:color w:val="000000" w:themeColor="text1"/>
          <w:sz w:val="22"/>
          <w:szCs w:val="22"/>
        </w:rPr>
        <w:t>Previous</w:t>
      </w:r>
      <w:r w:rsidRPr="00AC4F20">
        <w:rPr>
          <w:rFonts w:ascii="Helvetica" w:hAnsi="Helvetica" w:cs="Helvetica"/>
          <w:color w:val="000000" w:themeColor="text1"/>
          <w:sz w:val="22"/>
          <w:szCs w:val="22"/>
        </w:rPr>
        <w:t xml:space="preserve"> buttons to </w:t>
      </w:r>
      <w:r w:rsidR="00442896">
        <w:rPr>
          <w:rFonts w:ascii="Helvetica" w:hAnsi="Helvetica" w:cs="Helvetica"/>
          <w:color w:val="000000" w:themeColor="text1"/>
          <w:sz w:val="22"/>
          <w:szCs w:val="22"/>
        </w:rPr>
        <w:t>navigate</w:t>
      </w:r>
      <w:r w:rsidRPr="00AC4F20">
        <w:rPr>
          <w:rFonts w:ascii="Helvetica" w:hAnsi="Helvetica" w:cs="Helvetica"/>
          <w:color w:val="000000" w:themeColor="text1"/>
          <w:sz w:val="22"/>
          <w:szCs w:val="22"/>
        </w:rPr>
        <w:t xml:space="preserve"> through the rows or columns in sequence from the initial start row or column to the last row or column in the plate</w:t>
      </w:r>
      <w:r w:rsidR="00442896">
        <w:rPr>
          <w:rFonts w:ascii="Helvetica" w:hAnsi="Helvetica" w:cs="Helvetica"/>
          <w:color w:val="000000" w:themeColor="text1"/>
          <w:sz w:val="22"/>
          <w:szCs w:val="22"/>
        </w:rPr>
        <w:t xml:space="preserve"> </w:t>
      </w:r>
      <w:r w:rsidR="00442896">
        <w:rPr>
          <w:rFonts w:ascii="Helvetica" w:hAnsi="Helvetica" w:cs="Helvetica"/>
          <w:b/>
          <w:bCs/>
          <w:color w:val="000000" w:themeColor="text1"/>
          <w:sz w:val="22"/>
          <w:szCs w:val="22"/>
        </w:rPr>
        <w:t>[1]</w:t>
      </w:r>
      <w:r w:rsidRPr="00AC4F20">
        <w:rPr>
          <w:rFonts w:ascii="Helvetica" w:hAnsi="Helvetica" w:cs="Helvetica"/>
          <w:color w:val="000000" w:themeColor="text1"/>
          <w:sz w:val="22"/>
          <w:szCs w:val="22"/>
        </w:rPr>
        <w:t>.</w:t>
      </w:r>
    </w:p>
    <w:p w14:paraId="3F0424B3"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0D9C4E07" w14:textId="68264CC9" w:rsidR="00442896"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SCREEN:</w:t>
      </w:r>
      <w:r w:rsidR="00B90EDA" w:rsidRPr="00B90EDA">
        <w:rPr>
          <w:rFonts w:ascii="Helvetica" w:hAnsi="Helvetica" w:cs="Helvetica"/>
          <w:sz w:val="22"/>
          <w:szCs w:val="22"/>
        </w:rPr>
        <w:t xml:space="preserve"> </w:t>
      </w:r>
      <w:r w:rsidR="00B90EDA">
        <w:rPr>
          <w:rFonts w:ascii="Helvetica" w:hAnsi="Helvetica" w:cs="Helvetica"/>
          <w:sz w:val="22"/>
          <w:szCs w:val="22"/>
        </w:rPr>
        <w:t>60088_video_2: 00:15-00:25</w:t>
      </w:r>
    </w:p>
    <w:p w14:paraId="04200CE2" w14:textId="77777777" w:rsidR="00442896" w:rsidRPr="00442896" w:rsidRDefault="00442896" w:rsidP="00442896">
      <w:pPr>
        <w:pStyle w:val="ListParagraph"/>
        <w:widowControl w:val="0"/>
        <w:autoSpaceDE w:val="0"/>
        <w:autoSpaceDN w:val="0"/>
        <w:adjustRightInd w:val="0"/>
        <w:ind w:left="1368"/>
        <w:jc w:val="both"/>
        <w:rPr>
          <w:rFonts w:ascii="Helvetica" w:hAnsi="Helvetica" w:cs="Helvetica"/>
          <w:sz w:val="22"/>
          <w:szCs w:val="22"/>
        </w:rPr>
      </w:pPr>
    </w:p>
    <w:p w14:paraId="65E35C17" w14:textId="7A60A358" w:rsidR="00916F64"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t xml:space="preserve">Each time the </w:t>
      </w:r>
      <w:r w:rsidRPr="00442896">
        <w:rPr>
          <w:rFonts w:ascii="Helvetica" w:hAnsi="Helvetica" w:cs="Helvetica"/>
          <w:b/>
          <w:bCs/>
          <w:color w:val="000000" w:themeColor="text1"/>
          <w:sz w:val="22"/>
          <w:szCs w:val="22"/>
        </w:rPr>
        <w:t>Next</w:t>
      </w:r>
      <w:r w:rsidRPr="00AC4F20">
        <w:rPr>
          <w:rFonts w:ascii="Helvetica" w:hAnsi="Helvetica" w:cs="Helvetica"/>
          <w:color w:val="000000" w:themeColor="text1"/>
          <w:sz w:val="22"/>
          <w:szCs w:val="22"/>
        </w:rPr>
        <w:t xml:space="preserve"> or </w:t>
      </w:r>
      <w:r w:rsidRPr="00442896">
        <w:rPr>
          <w:rFonts w:ascii="Helvetica" w:hAnsi="Helvetica" w:cs="Helvetica"/>
          <w:b/>
          <w:bCs/>
          <w:color w:val="000000" w:themeColor="text1"/>
          <w:sz w:val="22"/>
          <w:szCs w:val="22"/>
        </w:rPr>
        <w:t>Previous</w:t>
      </w:r>
      <w:r w:rsidRPr="00AC4F20">
        <w:rPr>
          <w:rFonts w:ascii="Helvetica" w:hAnsi="Helvetica" w:cs="Helvetica"/>
          <w:color w:val="000000" w:themeColor="text1"/>
          <w:sz w:val="22"/>
          <w:szCs w:val="22"/>
        </w:rPr>
        <w:t xml:space="preserve"> button is clicked, the light panel will illuminate the corresponding LEDs of the microplate</w:t>
      </w:r>
      <w:r w:rsidR="00442896">
        <w:rPr>
          <w:rFonts w:ascii="Helvetica" w:hAnsi="Helvetica" w:cs="Helvetica"/>
          <w:color w:val="000000" w:themeColor="text1"/>
          <w:sz w:val="22"/>
          <w:szCs w:val="22"/>
        </w:rPr>
        <w:t xml:space="preserve"> </w:t>
      </w:r>
      <w:r w:rsidR="00442896">
        <w:rPr>
          <w:rFonts w:ascii="Helvetica" w:hAnsi="Helvetica" w:cs="Helvetica"/>
          <w:b/>
          <w:bCs/>
          <w:color w:val="000000" w:themeColor="text1"/>
          <w:sz w:val="22"/>
          <w:szCs w:val="22"/>
        </w:rPr>
        <w:t>[2]</w:t>
      </w:r>
      <w:r w:rsidRPr="00AC4F20">
        <w:rPr>
          <w:rFonts w:ascii="Helvetica" w:hAnsi="Helvetica" w:cs="Helvetica"/>
          <w:color w:val="000000" w:themeColor="text1"/>
          <w:sz w:val="22"/>
          <w:szCs w:val="22"/>
        </w:rPr>
        <w:t>.</w:t>
      </w:r>
    </w:p>
    <w:p w14:paraId="68676E83"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4050E4A7" w14:textId="71670BCB" w:rsidR="00442896" w:rsidRPr="00AC4F20"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LED(s) being illuminated</w:t>
      </w:r>
    </w:p>
    <w:p w14:paraId="5E50DC9C" w14:textId="77777777" w:rsidR="00916F64" w:rsidRPr="00AC4F20" w:rsidRDefault="00916F64" w:rsidP="00916F64">
      <w:pPr>
        <w:pStyle w:val="ListParagraph"/>
        <w:ind w:left="0"/>
        <w:rPr>
          <w:rFonts w:ascii="Helvetica" w:hAnsi="Helvetica" w:cs="Helvetica"/>
          <w:sz w:val="22"/>
          <w:szCs w:val="22"/>
        </w:rPr>
      </w:pPr>
    </w:p>
    <w:p w14:paraId="5F2C28FB" w14:textId="4B8D858F" w:rsidR="00916F64"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t>Continue until the end of the titration sequence is reached</w:t>
      </w:r>
      <w:r w:rsidR="00442896">
        <w:rPr>
          <w:rFonts w:ascii="Helvetica" w:hAnsi="Helvetica" w:cs="Helvetica"/>
          <w:color w:val="000000" w:themeColor="text1"/>
          <w:sz w:val="22"/>
          <w:szCs w:val="22"/>
        </w:rPr>
        <w:t xml:space="preserve"> before exiting the program </w:t>
      </w:r>
      <w:r w:rsidR="00442896">
        <w:rPr>
          <w:rFonts w:ascii="Helvetica" w:hAnsi="Helvetica" w:cs="Helvetica"/>
          <w:b/>
          <w:bCs/>
          <w:color w:val="000000" w:themeColor="text1"/>
          <w:sz w:val="22"/>
          <w:szCs w:val="22"/>
        </w:rPr>
        <w:t>[1]</w:t>
      </w:r>
      <w:r w:rsidRPr="00AC4F20">
        <w:rPr>
          <w:rFonts w:ascii="Helvetica" w:hAnsi="Helvetica" w:cs="Helvetica"/>
          <w:color w:val="000000" w:themeColor="text1"/>
          <w:sz w:val="22"/>
          <w:szCs w:val="22"/>
        </w:rPr>
        <w:t xml:space="preserve">. </w:t>
      </w:r>
    </w:p>
    <w:p w14:paraId="0F499CEA"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1AF88831" w14:textId="4F1ECACF" w:rsidR="00442896" w:rsidRPr="00AC4F20"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sample to illuminated well(s)</w:t>
      </w:r>
    </w:p>
    <w:p w14:paraId="3C2D1CFF" w14:textId="77777777" w:rsidR="00916F64" w:rsidRPr="0011448E" w:rsidRDefault="00916F64" w:rsidP="00916F64">
      <w:pPr>
        <w:pStyle w:val="NormalWeb"/>
        <w:spacing w:before="0" w:after="0"/>
        <w:rPr>
          <w:rFonts w:ascii="Helvetica" w:hAnsi="Helvetica" w:cs="Helvetica"/>
          <w:b/>
          <w:color w:val="000000" w:themeColor="text1"/>
          <w:sz w:val="22"/>
          <w:szCs w:val="22"/>
        </w:rPr>
      </w:pPr>
    </w:p>
    <w:p w14:paraId="29BE271F" w14:textId="5105C796" w:rsidR="00916F64" w:rsidRPr="0011448E" w:rsidRDefault="00442896"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A</w:t>
      </w:r>
      <w:r w:rsidR="00916F64" w:rsidRPr="0011448E">
        <w:rPr>
          <w:rFonts w:ascii="Helvetica" w:hAnsi="Helvetica" w:cs="Helvetica"/>
          <w:b/>
          <w:sz w:val="22"/>
          <w:szCs w:val="22"/>
        </w:rPr>
        <w:t xml:space="preserve">ssay </w:t>
      </w:r>
      <w:r>
        <w:rPr>
          <w:rFonts w:ascii="Helvetica" w:hAnsi="Helvetica" w:cs="Helvetica"/>
          <w:b/>
          <w:sz w:val="22"/>
          <w:szCs w:val="22"/>
        </w:rPr>
        <w:t>D</w:t>
      </w:r>
      <w:r w:rsidR="00916F64" w:rsidRPr="0011448E">
        <w:rPr>
          <w:rFonts w:ascii="Helvetica" w:hAnsi="Helvetica" w:cs="Helvetica"/>
          <w:b/>
          <w:sz w:val="22"/>
          <w:szCs w:val="22"/>
        </w:rPr>
        <w:t xml:space="preserve">evelopment and </w:t>
      </w:r>
      <w:r>
        <w:rPr>
          <w:rFonts w:ascii="Helvetica" w:hAnsi="Helvetica" w:cs="Helvetica"/>
          <w:b/>
          <w:sz w:val="22"/>
          <w:szCs w:val="22"/>
        </w:rPr>
        <w:t>S</w:t>
      </w:r>
      <w:r w:rsidR="00916F64" w:rsidRPr="0011448E">
        <w:rPr>
          <w:rFonts w:ascii="Helvetica" w:hAnsi="Helvetica" w:cs="Helvetica"/>
          <w:b/>
          <w:sz w:val="22"/>
          <w:szCs w:val="22"/>
        </w:rPr>
        <w:t xml:space="preserve">creening </w:t>
      </w:r>
      <w:r>
        <w:rPr>
          <w:rFonts w:ascii="Helvetica" w:hAnsi="Helvetica" w:cs="Helvetica"/>
          <w:b/>
          <w:sz w:val="22"/>
          <w:szCs w:val="22"/>
        </w:rPr>
        <w:t>F</w:t>
      </w:r>
      <w:r w:rsidR="00916F64" w:rsidRPr="0011448E">
        <w:rPr>
          <w:rFonts w:ascii="Helvetica" w:hAnsi="Helvetica" w:cs="Helvetica"/>
          <w:b/>
          <w:sz w:val="22"/>
          <w:szCs w:val="22"/>
        </w:rPr>
        <w:t xml:space="preserve">ormat </w:t>
      </w:r>
      <w:r>
        <w:rPr>
          <w:rFonts w:ascii="Helvetica" w:hAnsi="Helvetica" w:cs="Helvetica"/>
          <w:b/>
          <w:sz w:val="22"/>
          <w:szCs w:val="22"/>
        </w:rPr>
        <w:t>T</w:t>
      </w:r>
      <w:r w:rsidR="00916F64" w:rsidRPr="0011448E">
        <w:rPr>
          <w:rFonts w:ascii="Helvetica" w:hAnsi="Helvetica" w:cs="Helvetica"/>
          <w:b/>
          <w:sz w:val="22"/>
          <w:szCs w:val="22"/>
        </w:rPr>
        <w:t>echniques</w:t>
      </w:r>
    </w:p>
    <w:p w14:paraId="7EEFAAD9" w14:textId="77777777" w:rsidR="00916F64" w:rsidRPr="0011448E" w:rsidRDefault="00916F64" w:rsidP="00916F64">
      <w:pPr>
        <w:pStyle w:val="ListParagraph"/>
        <w:ind w:left="0"/>
        <w:rPr>
          <w:rFonts w:ascii="Helvetica" w:hAnsi="Helvetica" w:cs="Helvetica"/>
          <w:b/>
          <w:sz w:val="22"/>
          <w:szCs w:val="22"/>
        </w:rPr>
      </w:pPr>
    </w:p>
    <w:p w14:paraId="0F3183B4" w14:textId="47848C94" w:rsidR="0033107C" w:rsidRDefault="0033107C" w:rsidP="0033107C">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To set up an assay, place a </w:t>
      </w:r>
      <w:r w:rsidR="00916F64" w:rsidRPr="0033107C">
        <w:rPr>
          <w:rFonts w:ascii="Helvetica" w:hAnsi="Helvetica" w:cs="Helvetica"/>
          <w:sz w:val="22"/>
          <w:szCs w:val="22"/>
        </w:rPr>
        <w:t>microplate into the portable light guide</w:t>
      </w:r>
      <w:r>
        <w:rPr>
          <w:rFonts w:ascii="Helvetica" w:hAnsi="Helvetica" w:cs="Helvetica"/>
          <w:sz w:val="22"/>
          <w:szCs w:val="22"/>
        </w:rPr>
        <w:t xml:space="preserve"> </w:t>
      </w:r>
      <w:r>
        <w:rPr>
          <w:rFonts w:ascii="Helvetica" w:hAnsi="Helvetica" w:cs="Helvetica"/>
          <w:b/>
          <w:bCs/>
          <w:sz w:val="22"/>
          <w:szCs w:val="22"/>
        </w:rPr>
        <w:t>[1]</w:t>
      </w:r>
      <w:r w:rsidR="00916F64" w:rsidRPr="0033107C">
        <w:rPr>
          <w:rFonts w:ascii="Helvetica" w:hAnsi="Helvetica" w:cs="Helvetica"/>
          <w:sz w:val="22"/>
          <w:szCs w:val="22"/>
        </w:rPr>
        <w:t>.</w:t>
      </w:r>
    </w:p>
    <w:p w14:paraId="4311D43F"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bookmarkStart w:id="0" w:name="_GoBack"/>
      <w:bookmarkEnd w:id="0"/>
    </w:p>
    <w:p w14:paraId="133DDE44" w14:textId="3D3C024D" w:rsid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placing microplate into guide</w:t>
      </w:r>
    </w:p>
    <w:p w14:paraId="42312514" w14:textId="77777777" w:rsidR="0033107C" w:rsidRDefault="0033107C" w:rsidP="0033107C">
      <w:pPr>
        <w:pStyle w:val="ListParagraph"/>
        <w:widowControl w:val="0"/>
        <w:autoSpaceDE w:val="0"/>
        <w:autoSpaceDN w:val="0"/>
        <w:adjustRightInd w:val="0"/>
        <w:ind w:left="1368"/>
        <w:jc w:val="both"/>
        <w:rPr>
          <w:rFonts w:ascii="Helvetica" w:hAnsi="Helvetica" w:cs="Helvetica"/>
          <w:sz w:val="22"/>
          <w:szCs w:val="22"/>
        </w:rPr>
      </w:pPr>
    </w:p>
    <w:p w14:paraId="4B7A37D3" w14:textId="30B95A6C" w:rsidR="00916F64" w:rsidRDefault="00916F64" w:rsidP="0033107C">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The light guide contains a battery and all </w:t>
      </w:r>
      <w:r w:rsidR="0033107C">
        <w:rPr>
          <w:rFonts w:ascii="Helvetica" w:hAnsi="Helvetica" w:cs="Helvetica"/>
          <w:sz w:val="22"/>
          <w:szCs w:val="22"/>
        </w:rPr>
        <w:t xml:space="preserve">of the </w:t>
      </w:r>
      <w:r w:rsidRPr="0033107C">
        <w:rPr>
          <w:rFonts w:ascii="Helvetica" w:hAnsi="Helvetica" w:cs="Helvetica"/>
          <w:sz w:val="22"/>
          <w:szCs w:val="22"/>
        </w:rPr>
        <w:t>electronics necessary to be used independently of a computer</w:t>
      </w:r>
      <w:r w:rsidR="0033107C">
        <w:rPr>
          <w:rFonts w:ascii="Helvetica" w:hAnsi="Helvetica" w:cs="Helvetica"/>
          <w:sz w:val="22"/>
          <w:szCs w:val="22"/>
        </w:rPr>
        <w:t xml:space="preserve"> </w:t>
      </w:r>
      <w:r w:rsidR="0033107C">
        <w:rPr>
          <w:rFonts w:ascii="Helvetica" w:hAnsi="Helvetica" w:cs="Helvetica"/>
          <w:b/>
          <w:bCs/>
          <w:sz w:val="22"/>
          <w:szCs w:val="22"/>
        </w:rPr>
        <w:t xml:space="preserve">[1] </w:t>
      </w:r>
      <w:r w:rsidR="0033107C">
        <w:rPr>
          <w:rFonts w:ascii="Helvetica" w:hAnsi="Helvetica" w:cs="Helvetica"/>
          <w:sz w:val="22"/>
          <w:szCs w:val="22"/>
        </w:rPr>
        <w:t>to</w:t>
      </w:r>
      <w:r w:rsidRPr="0033107C">
        <w:rPr>
          <w:rFonts w:ascii="Helvetica" w:hAnsi="Helvetica" w:cs="Helvetica"/>
          <w:sz w:val="22"/>
          <w:szCs w:val="22"/>
        </w:rPr>
        <w:t xml:space="preserve"> allow</w:t>
      </w:r>
      <w:r w:rsidR="0033107C">
        <w:rPr>
          <w:rFonts w:ascii="Helvetica" w:hAnsi="Helvetica" w:cs="Helvetica"/>
          <w:sz w:val="22"/>
          <w:szCs w:val="22"/>
        </w:rPr>
        <w:t xml:space="preserve"> </w:t>
      </w:r>
      <w:r w:rsidRPr="0033107C">
        <w:rPr>
          <w:rFonts w:ascii="Helvetica" w:hAnsi="Helvetica" w:cs="Helvetica"/>
          <w:sz w:val="22"/>
          <w:szCs w:val="22"/>
        </w:rPr>
        <w:t xml:space="preserve">the </w:t>
      </w:r>
      <w:r w:rsidR="0033107C">
        <w:rPr>
          <w:rFonts w:ascii="Helvetica" w:hAnsi="Helvetica" w:cs="Helvetica"/>
          <w:sz w:val="22"/>
          <w:szCs w:val="22"/>
        </w:rPr>
        <w:t>guide</w:t>
      </w:r>
      <w:r w:rsidRPr="0033107C">
        <w:rPr>
          <w:rFonts w:ascii="Helvetica" w:hAnsi="Helvetica" w:cs="Helvetica"/>
          <w:sz w:val="22"/>
          <w:szCs w:val="22"/>
        </w:rPr>
        <w:t xml:space="preserve"> to be used in a handheld mode </w:t>
      </w:r>
      <w:r w:rsidR="0033107C">
        <w:rPr>
          <w:rFonts w:ascii="Helvetica" w:hAnsi="Helvetica" w:cs="Helvetica"/>
          <w:sz w:val="22"/>
          <w:szCs w:val="22"/>
        </w:rPr>
        <w:t>that</w:t>
      </w:r>
      <w:r w:rsidRPr="0033107C">
        <w:rPr>
          <w:rFonts w:ascii="Helvetica" w:hAnsi="Helvetica" w:cs="Helvetica"/>
          <w:sz w:val="22"/>
          <w:szCs w:val="22"/>
        </w:rPr>
        <w:t xml:space="preserve"> </w:t>
      </w:r>
      <w:r w:rsidRPr="0033107C">
        <w:rPr>
          <w:rFonts w:ascii="Helvetica" w:hAnsi="Helvetica" w:cs="Helvetica"/>
          <w:sz w:val="22"/>
          <w:szCs w:val="22"/>
        </w:rPr>
        <w:lastRenderedPageBreak/>
        <w:t>can be controlled with built-in pushbuttons to toggle between demonstration modes</w:t>
      </w:r>
      <w:r w:rsidR="0033107C">
        <w:rPr>
          <w:rFonts w:ascii="Helvetica" w:hAnsi="Helvetica" w:cs="Helvetica"/>
          <w:sz w:val="22"/>
          <w:szCs w:val="22"/>
        </w:rPr>
        <w:t xml:space="preserve"> </w:t>
      </w:r>
      <w:r w:rsidR="0033107C">
        <w:rPr>
          <w:rFonts w:ascii="Helvetica" w:hAnsi="Helvetica" w:cs="Helvetica"/>
          <w:b/>
          <w:bCs/>
          <w:sz w:val="22"/>
          <w:szCs w:val="22"/>
        </w:rPr>
        <w:t>[2]</w:t>
      </w:r>
      <w:r w:rsidRPr="0033107C">
        <w:rPr>
          <w:rFonts w:ascii="Helvetica" w:hAnsi="Helvetica" w:cs="Helvetica"/>
          <w:sz w:val="22"/>
          <w:szCs w:val="22"/>
        </w:rPr>
        <w:t>.</w:t>
      </w:r>
    </w:p>
    <w:p w14:paraId="51CEC124"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142D80F8" w14:textId="45F04DF8" w:rsidR="0033107C" w:rsidRDefault="00807D9B"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placing battery into guide</w:t>
      </w:r>
    </w:p>
    <w:p w14:paraId="1086CF3C" w14:textId="21749039" w:rsidR="0033107C" w:rsidRP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pushbuttons</w:t>
      </w:r>
    </w:p>
    <w:p w14:paraId="2ABC7032" w14:textId="77777777" w:rsidR="00916F64" w:rsidRPr="0033107C" w:rsidRDefault="00916F64" w:rsidP="00916F64">
      <w:pPr>
        <w:pStyle w:val="ListParagraph"/>
        <w:ind w:left="0"/>
        <w:rPr>
          <w:rFonts w:ascii="Helvetica" w:hAnsi="Helvetica" w:cs="Helvetica"/>
          <w:sz w:val="22"/>
          <w:szCs w:val="22"/>
        </w:rPr>
      </w:pPr>
    </w:p>
    <w:p w14:paraId="1A290023" w14:textId="1408B9C1" w:rsidR="00916F64"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Use the power toggle switch on the portable light guide enclosure to power the system on</w:t>
      </w:r>
      <w:r w:rsidR="0033107C">
        <w:rPr>
          <w:rFonts w:ascii="Helvetica" w:hAnsi="Helvetica" w:cs="Helvetica"/>
          <w:sz w:val="22"/>
          <w:szCs w:val="22"/>
        </w:rPr>
        <w:t xml:space="preserve"> </w:t>
      </w:r>
      <w:r w:rsidR="0033107C">
        <w:rPr>
          <w:rFonts w:ascii="Helvetica" w:hAnsi="Helvetica" w:cs="Helvetica"/>
          <w:b/>
          <w:bCs/>
          <w:sz w:val="22"/>
          <w:szCs w:val="22"/>
        </w:rPr>
        <w:t>[1]</w:t>
      </w:r>
      <w:r w:rsidR="0033107C">
        <w:rPr>
          <w:rFonts w:ascii="Helvetica" w:hAnsi="Helvetica" w:cs="Helvetica"/>
          <w:sz w:val="22"/>
          <w:szCs w:val="22"/>
        </w:rPr>
        <w:t xml:space="preserve"> and select the appropriate portable light guide mode for the experiment </w:t>
      </w:r>
      <w:r w:rsidR="0033107C">
        <w:rPr>
          <w:rFonts w:ascii="Helvetica" w:hAnsi="Helvetica" w:cs="Helvetica"/>
          <w:b/>
          <w:bCs/>
          <w:sz w:val="22"/>
          <w:szCs w:val="22"/>
        </w:rPr>
        <w:t>[2-TXT]</w:t>
      </w:r>
      <w:r w:rsidR="0033107C">
        <w:rPr>
          <w:rFonts w:ascii="Helvetica" w:hAnsi="Helvetica" w:cs="Helvetica"/>
          <w:sz w:val="22"/>
          <w:szCs w:val="22"/>
        </w:rPr>
        <w:t>.</w:t>
      </w:r>
    </w:p>
    <w:p w14:paraId="7B0E17A5"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50CB631E" w14:textId="2DCAEC1E" w:rsid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System being powered on</w:t>
      </w:r>
    </w:p>
    <w:p w14:paraId="5CD10DEB" w14:textId="558772E4" w:rsidR="0033107C" w:rsidRP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Mode being selected </w:t>
      </w:r>
      <w:r>
        <w:rPr>
          <w:rFonts w:ascii="Helvetica" w:hAnsi="Helvetica" w:cs="Helvetica"/>
          <w:b/>
          <w:bCs/>
          <w:sz w:val="22"/>
          <w:szCs w:val="22"/>
        </w:rPr>
        <w:t>TEXT: Portable light guide set to HTS demo by default</w:t>
      </w:r>
    </w:p>
    <w:p w14:paraId="31F70D9E" w14:textId="77777777" w:rsidR="00916F64" w:rsidRPr="0033107C" w:rsidRDefault="00916F64" w:rsidP="00916F64">
      <w:pPr>
        <w:pStyle w:val="ListParagraph"/>
        <w:ind w:left="0"/>
        <w:rPr>
          <w:rFonts w:ascii="Helvetica" w:hAnsi="Helvetica" w:cs="Helvetica"/>
          <w:sz w:val="22"/>
          <w:szCs w:val="22"/>
        </w:rPr>
      </w:pPr>
    </w:p>
    <w:p w14:paraId="6DD22423" w14:textId="5E3F961C" w:rsidR="00916F64" w:rsidRDefault="0033107C" w:rsidP="00916F64">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In the </w:t>
      </w:r>
      <w:r w:rsidRPr="00012BBD">
        <w:rPr>
          <w:rFonts w:ascii="Helvetica" w:hAnsi="Helvetica" w:cs="Helvetica"/>
          <w:b/>
          <w:bCs/>
          <w:sz w:val="22"/>
          <w:szCs w:val="22"/>
        </w:rPr>
        <w:t>high-throughput screening demo</w:t>
      </w:r>
      <w:r>
        <w:rPr>
          <w:rFonts w:ascii="Helvetica" w:hAnsi="Helvetica" w:cs="Helvetica"/>
          <w:sz w:val="22"/>
          <w:szCs w:val="22"/>
        </w:rPr>
        <w:t xml:space="preserve"> mode,</w:t>
      </w:r>
      <w:r w:rsidR="00916F64" w:rsidRPr="0033107C">
        <w:rPr>
          <w:rFonts w:ascii="Helvetica" w:hAnsi="Helvetica" w:cs="Helvetica"/>
          <w:sz w:val="22"/>
          <w:szCs w:val="22"/>
        </w:rPr>
        <w:t xml:space="preserve"> use the right pushbutton switch at the top of the portable light guide to toggle through the sample illumination patterns</w:t>
      </w:r>
      <w:r>
        <w:rPr>
          <w:rFonts w:ascii="Helvetica" w:hAnsi="Helvetica" w:cs="Helvetica"/>
          <w:sz w:val="22"/>
          <w:szCs w:val="22"/>
        </w:rPr>
        <w:t xml:space="preserve"> </w:t>
      </w:r>
      <w:r>
        <w:rPr>
          <w:rFonts w:ascii="Helvetica" w:hAnsi="Helvetica" w:cs="Helvetica"/>
          <w:b/>
          <w:bCs/>
          <w:sz w:val="22"/>
          <w:szCs w:val="22"/>
        </w:rPr>
        <w:t>[1]</w:t>
      </w:r>
      <w:r w:rsidR="00916F64" w:rsidRPr="0033107C">
        <w:rPr>
          <w:rFonts w:ascii="Helvetica" w:hAnsi="Helvetica" w:cs="Helvetica"/>
          <w:sz w:val="22"/>
          <w:szCs w:val="22"/>
        </w:rPr>
        <w:t>.</w:t>
      </w:r>
    </w:p>
    <w:p w14:paraId="486E8990"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577D73C9" w14:textId="62A84B2D"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pushing button/toggling patterns</w:t>
      </w:r>
      <w:r w:rsidR="003D2F0F">
        <w:rPr>
          <w:rFonts w:ascii="Helvetica" w:hAnsi="Helvetica" w:cs="Helvetica"/>
          <w:sz w:val="22"/>
          <w:szCs w:val="22"/>
        </w:rPr>
        <w:t xml:space="preserve"> </w:t>
      </w:r>
      <w:r w:rsidR="003D2F0F" w:rsidRPr="003D2F0F">
        <w:rPr>
          <w:rFonts w:ascii="Helvetica" w:hAnsi="Helvetica" w:cs="Helvetica"/>
          <w:sz w:val="22"/>
          <w:szCs w:val="22"/>
          <w:highlight w:val="green"/>
        </w:rPr>
        <w:t xml:space="preserve">Author NOTE: </w:t>
      </w:r>
      <w:r w:rsidR="003D2F0F" w:rsidRPr="003D2F0F">
        <w:rPr>
          <w:rFonts w:ascii="Helvetica" w:hAnsi="Helvetica" w:cs="Helvetica"/>
          <w:sz w:val="22"/>
          <w:szCs w:val="22"/>
          <w:highlight w:val="green"/>
        </w:rPr>
        <w:t>Steps 4.4.1 through 4.8.1 were all filmed as one shot (4.4.1).</w:t>
      </w:r>
    </w:p>
    <w:p w14:paraId="7ABD6186"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5EB3E8D8" w14:textId="456D977F"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w:t>
      </w:r>
      <w:r w:rsidR="00916F64" w:rsidRPr="00BA7EB3">
        <w:rPr>
          <w:rFonts w:ascii="Helvetica" w:hAnsi="Helvetica" w:cs="Helvetica"/>
          <w:sz w:val="22"/>
          <w:szCs w:val="22"/>
        </w:rPr>
        <w:t xml:space="preserve"> wells illuminated with pink color simulate the reagent dispense of an assay, </w:t>
      </w:r>
      <w:r>
        <w:rPr>
          <w:rFonts w:ascii="Helvetica" w:hAnsi="Helvetica" w:cs="Helvetica"/>
          <w:sz w:val="22"/>
          <w:szCs w:val="22"/>
        </w:rPr>
        <w:t>for example</w:t>
      </w:r>
      <w:r w:rsidR="00916F64" w:rsidRPr="00BA7EB3">
        <w:rPr>
          <w:rFonts w:ascii="Helvetica" w:hAnsi="Helvetica" w:cs="Helvetica"/>
          <w:sz w:val="22"/>
          <w:szCs w:val="22"/>
        </w:rPr>
        <w:t xml:space="preserve"> </w:t>
      </w:r>
      <w:r w:rsidR="00012BBD" w:rsidRPr="00BA7EB3">
        <w:rPr>
          <w:rFonts w:ascii="Helvetica" w:hAnsi="Helvetica" w:cs="Helvetica"/>
          <w:sz w:val="22"/>
          <w:szCs w:val="22"/>
        </w:rPr>
        <w:t xml:space="preserve">cells </w:t>
      </w:r>
      <w:r w:rsidR="00916F64" w:rsidRPr="00BA7EB3">
        <w:rPr>
          <w:rFonts w:ascii="Helvetica" w:hAnsi="Helvetica" w:cs="Helvetica"/>
          <w:sz w:val="22"/>
          <w:szCs w:val="22"/>
        </w:rPr>
        <w:t>suspended in med</w:t>
      </w:r>
      <w:r>
        <w:rPr>
          <w:rFonts w:ascii="Helvetica" w:hAnsi="Helvetica" w:cs="Helvetica"/>
          <w:sz w:val="22"/>
          <w:szCs w:val="22"/>
        </w:rPr>
        <w:t xml:space="preserve">ium </w:t>
      </w:r>
      <w:r>
        <w:rPr>
          <w:rFonts w:ascii="Helvetica" w:hAnsi="Helvetica" w:cs="Helvetica"/>
          <w:b/>
          <w:bCs/>
          <w:sz w:val="22"/>
          <w:szCs w:val="22"/>
        </w:rPr>
        <w:t>[1]</w:t>
      </w:r>
      <w:r>
        <w:rPr>
          <w:rFonts w:ascii="Helvetica" w:hAnsi="Helvetica" w:cs="Helvetica"/>
          <w:sz w:val="22"/>
          <w:szCs w:val="22"/>
        </w:rPr>
        <w:t>.</w:t>
      </w:r>
    </w:p>
    <w:p w14:paraId="29219CB5"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5FD23FAC" w14:textId="3D007C95"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pink wells</w:t>
      </w:r>
      <w:r w:rsidR="00F2562E">
        <w:rPr>
          <w:rFonts w:ascii="Helvetica" w:hAnsi="Helvetica" w:cs="Helvetica"/>
          <w:sz w:val="22"/>
          <w:szCs w:val="22"/>
        </w:rPr>
        <w:t xml:space="preserve"> </w:t>
      </w:r>
      <w:r w:rsidR="00F2562E" w:rsidRPr="00F2562E">
        <w:rPr>
          <w:rFonts w:ascii="Helvetica" w:hAnsi="Helvetica" w:cs="Helvetica"/>
          <w:i/>
          <w:iCs/>
          <w:color w:val="4472C4" w:themeColor="accent1"/>
          <w:sz w:val="22"/>
          <w:szCs w:val="22"/>
        </w:rPr>
        <w:t>Videographer: Important step</w:t>
      </w:r>
    </w:p>
    <w:p w14:paraId="02AEEDCC"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779E3A03" w14:textId="70D1E1CB"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w:t>
      </w:r>
      <w:r w:rsidR="00916F64" w:rsidRPr="00BA7EB3">
        <w:rPr>
          <w:rFonts w:ascii="Helvetica" w:hAnsi="Helvetica" w:cs="Helvetica"/>
          <w:sz w:val="22"/>
          <w:szCs w:val="22"/>
        </w:rPr>
        <w:t xml:space="preserve"> wells illuminated with a yellow color simulate dye reagent addition</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2AA92AFB"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23225F0B" w14:textId="661F37C2"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yellow wells</w:t>
      </w:r>
      <w:r w:rsidR="00F2562E" w:rsidRPr="00F2562E">
        <w:rPr>
          <w:rFonts w:ascii="Helvetica" w:hAnsi="Helvetica" w:cs="Helvetica"/>
          <w:i/>
          <w:iCs/>
          <w:color w:val="4472C4" w:themeColor="accent1"/>
          <w:sz w:val="22"/>
          <w:szCs w:val="22"/>
        </w:rPr>
        <w:t xml:space="preserve"> Videographer: Important step</w:t>
      </w:r>
    </w:p>
    <w:p w14:paraId="6862D75A"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4EB5EAB9" w14:textId="3E5BF063" w:rsidR="00BA7EB3"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 f</w:t>
      </w:r>
      <w:r w:rsidR="00916F64" w:rsidRPr="00BA7EB3">
        <w:rPr>
          <w:rFonts w:ascii="Helvetica" w:hAnsi="Helvetica" w:cs="Helvetica"/>
          <w:sz w:val="22"/>
          <w:szCs w:val="22"/>
        </w:rPr>
        <w:t>irst and last column of wells</w:t>
      </w:r>
      <w:r>
        <w:rPr>
          <w:rFonts w:ascii="Helvetica" w:hAnsi="Helvetica" w:cs="Helvetica"/>
          <w:sz w:val="22"/>
          <w:szCs w:val="22"/>
        </w:rPr>
        <w:t xml:space="preserve"> are</w:t>
      </w:r>
      <w:r w:rsidR="00916F64" w:rsidRPr="00BA7EB3">
        <w:rPr>
          <w:rFonts w:ascii="Helvetica" w:hAnsi="Helvetica" w:cs="Helvetica"/>
          <w:sz w:val="22"/>
          <w:szCs w:val="22"/>
        </w:rPr>
        <w:t xml:space="preserve"> illuminated </w:t>
      </w:r>
      <w:r>
        <w:rPr>
          <w:rFonts w:ascii="Helvetica" w:hAnsi="Helvetica" w:cs="Helvetica"/>
          <w:sz w:val="22"/>
          <w:szCs w:val="22"/>
        </w:rPr>
        <w:t xml:space="preserve">in </w:t>
      </w:r>
      <w:r w:rsidR="00916F64" w:rsidRPr="00BA7EB3">
        <w:rPr>
          <w:rFonts w:ascii="Helvetica" w:hAnsi="Helvetica" w:cs="Helvetica"/>
          <w:sz w:val="22"/>
          <w:szCs w:val="22"/>
        </w:rPr>
        <w:t>green</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 the </w:t>
      </w:r>
      <w:r w:rsidR="00916F64" w:rsidRPr="00BA7EB3">
        <w:rPr>
          <w:rFonts w:ascii="Helvetica" w:hAnsi="Helvetica" w:cs="Helvetica"/>
          <w:sz w:val="22"/>
          <w:szCs w:val="22"/>
        </w:rPr>
        <w:t xml:space="preserve">middle ‘sample field’ columns </w:t>
      </w:r>
      <w:r>
        <w:rPr>
          <w:rFonts w:ascii="Helvetica" w:hAnsi="Helvetica" w:cs="Helvetica"/>
          <w:sz w:val="22"/>
          <w:szCs w:val="22"/>
        </w:rPr>
        <w:t xml:space="preserve">are </w:t>
      </w:r>
      <w:r w:rsidR="00916F64" w:rsidRPr="00BA7EB3">
        <w:rPr>
          <w:rFonts w:ascii="Helvetica" w:hAnsi="Helvetica" w:cs="Helvetica"/>
          <w:sz w:val="22"/>
          <w:szCs w:val="22"/>
        </w:rPr>
        <w:t xml:space="preserve">illuminated </w:t>
      </w:r>
      <w:r>
        <w:rPr>
          <w:rFonts w:ascii="Helvetica" w:hAnsi="Helvetica" w:cs="Helvetica"/>
          <w:sz w:val="22"/>
          <w:szCs w:val="22"/>
        </w:rPr>
        <w:t xml:space="preserve">in </w:t>
      </w:r>
      <w:r w:rsidR="00916F64" w:rsidRPr="00BA7EB3">
        <w:rPr>
          <w:rFonts w:ascii="Helvetica" w:hAnsi="Helvetica" w:cs="Helvetica"/>
          <w:sz w:val="22"/>
          <w:szCs w:val="22"/>
        </w:rPr>
        <w:t xml:space="preserve">blue to indicate </w:t>
      </w:r>
      <w:r>
        <w:rPr>
          <w:rFonts w:ascii="Helvetica" w:hAnsi="Helvetica" w:cs="Helvetica"/>
          <w:sz w:val="22"/>
          <w:szCs w:val="22"/>
        </w:rPr>
        <w:t xml:space="preserve">the </w:t>
      </w:r>
      <w:r w:rsidR="00916F64" w:rsidRPr="00BA7EB3">
        <w:rPr>
          <w:rFonts w:ascii="Helvetica" w:hAnsi="Helvetica" w:cs="Helvetica"/>
          <w:sz w:val="22"/>
          <w:szCs w:val="22"/>
        </w:rPr>
        <w:t>plate being read on microplate reader</w:t>
      </w:r>
      <w:r>
        <w:rPr>
          <w:rFonts w:ascii="Helvetica" w:hAnsi="Helvetica" w:cs="Helvetica"/>
          <w:sz w:val="22"/>
          <w:szCs w:val="22"/>
        </w:rPr>
        <w:t xml:space="preserve"> </w:t>
      </w:r>
      <w:r>
        <w:rPr>
          <w:rFonts w:ascii="Helvetica" w:hAnsi="Helvetica" w:cs="Helvetica"/>
          <w:b/>
          <w:bCs/>
          <w:sz w:val="22"/>
          <w:szCs w:val="22"/>
        </w:rPr>
        <w:t>[2]</w:t>
      </w:r>
      <w:r w:rsidR="00916F64" w:rsidRPr="00BA7EB3">
        <w:rPr>
          <w:rFonts w:ascii="Helvetica" w:hAnsi="Helvetica" w:cs="Helvetica"/>
          <w:sz w:val="22"/>
          <w:szCs w:val="22"/>
        </w:rPr>
        <w:t>.</w:t>
      </w:r>
    </w:p>
    <w:p w14:paraId="6821D1DD"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3295F81B" w14:textId="1555F507" w:rsidR="00BA7EB3"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Shot of plate </w:t>
      </w:r>
      <w:r w:rsidR="00F2562E" w:rsidRPr="00F2562E">
        <w:rPr>
          <w:rFonts w:ascii="Helvetica" w:hAnsi="Helvetica" w:cs="Helvetica"/>
          <w:i/>
          <w:iCs/>
          <w:color w:val="4472C4" w:themeColor="accent1"/>
          <w:sz w:val="22"/>
          <w:szCs w:val="22"/>
        </w:rPr>
        <w:t>Videographer: Important step</w:t>
      </w:r>
      <w:r w:rsidR="00F2562E">
        <w:rPr>
          <w:rFonts w:ascii="Helvetica" w:hAnsi="Helvetica" w:cs="Helvetica"/>
          <w:i/>
          <w:iCs/>
          <w:color w:val="4472C4" w:themeColor="accent1"/>
          <w:sz w:val="22"/>
          <w:szCs w:val="22"/>
        </w:rPr>
        <w:t xml:space="preserve">; </w:t>
      </w:r>
      <w:r w:rsidRPr="00BA7EB3">
        <w:rPr>
          <w:rFonts w:ascii="Helvetica" w:hAnsi="Helvetica" w:cs="Helvetica"/>
          <w:i/>
          <w:iCs/>
          <w:color w:val="4472C4" w:themeColor="accent1"/>
          <w:sz w:val="22"/>
          <w:szCs w:val="22"/>
        </w:rPr>
        <w:t>Video Editor: please emphasize green columns</w:t>
      </w:r>
    </w:p>
    <w:p w14:paraId="45D079FA" w14:textId="530881B2" w:rsidR="00BA7EB3"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color w:val="000000" w:themeColor="text1"/>
          <w:sz w:val="22"/>
          <w:szCs w:val="22"/>
        </w:rPr>
        <w:t xml:space="preserve">Use 4.7.1. </w:t>
      </w:r>
      <w:r w:rsidRPr="00BA7EB3">
        <w:rPr>
          <w:rFonts w:ascii="Helvetica" w:hAnsi="Helvetica" w:cs="Helvetica"/>
          <w:i/>
          <w:iCs/>
          <w:color w:val="4472C4" w:themeColor="accent1"/>
          <w:sz w:val="22"/>
          <w:szCs w:val="22"/>
        </w:rPr>
        <w:t xml:space="preserve">Video Editor: please emphasize </w:t>
      </w:r>
      <w:r>
        <w:rPr>
          <w:rFonts w:ascii="Helvetica" w:hAnsi="Helvetica" w:cs="Helvetica"/>
          <w:i/>
          <w:iCs/>
          <w:color w:val="4472C4" w:themeColor="accent1"/>
          <w:sz w:val="22"/>
          <w:szCs w:val="22"/>
        </w:rPr>
        <w:t>blue</w:t>
      </w:r>
      <w:r w:rsidRPr="00BA7EB3">
        <w:rPr>
          <w:rFonts w:ascii="Helvetica" w:hAnsi="Helvetica" w:cs="Helvetica"/>
          <w:i/>
          <w:iCs/>
          <w:color w:val="4472C4" w:themeColor="accent1"/>
          <w:sz w:val="22"/>
          <w:szCs w:val="22"/>
        </w:rPr>
        <w:t xml:space="preserve"> columns</w:t>
      </w:r>
    </w:p>
    <w:p w14:paraId="08646D2C"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4540A1E0" w14:textId="77777777" w:rsidR="00BA7EB3" w:rsidRDefault="00916F64" w:rsidP="00BA7EB3">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Random wells in the sample field will also have green color of varying intensity to represent hits</w:t>
      </w:r>
      <w:r w:rsidR="00BA7EB3">
        <w:rPr>
          <w:rFonts w:ascii="Helvetica" w:hAnsi="Helvetica" w:cs="Helvetica"/>
          <w:sz w:val="22"/>
          <w:szCs w:val="22"/>
        </w:rPr>
        <w:t xml:space="preserve"> </w:t>
      </w:r>
      <w:r w:rsidR="00BA7EB3">
        <w:rPr>
          <w:rFonts w:ascii="Helvetica" w:hAnsi="Helvetica" w:cs="Helvetica"/>
          <w:b/>
          <w:bCs/>
          <w:sz w:val="22"/>
          <w:szCs w:val="22"/>
        </w:rPr>
        <w:t>[1]</w:t>
      </w:r>
      <w:r w:rsidRPr="00BA7EB3">
        <w:rPr>
          <w:rFonts w:ascii="Helvetica" w:hAnsi="Helvetica" w:cs="Helvetica"/>
          <w:sz w:val="22"/>
          <w:szCs w:val="22"/>
        </w:rPr>
        <w:t>.</w:t>
      </w:r>
    </w:p>
    <w:p w14:paraId="14163BAA"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75F23A26" w14:textId="5B8EE5E4" w:rsidR="00916F64"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 xml:space="preserve">Use 4.7.1. </w:t>
      </w:r>
      <w:r w:rsidRPr="00BA7EB3">
        <w:rPr>
          <w:rFonts w:ascii="Helvetica" w:hAnsi="Helvetica" w:cs="Helvetica"/>
          <w:i/>
          <w:iCs/>
          <w:color w:val="4472C4" w:themeColor="accent1"/>
          <w:sz w:val="22"/>
          <w:szCs w:val="22"/>
        </w:rPr>
        <w:t>Video Editor: please emphasize random green wells</w:t>
      </w:r>
    </w:p>
    <w:p w14:paraId="587A0663"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35768C64" w14:textId="08CD0B90" w:rsidR="00BA7EB3"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To toggle the light guide between </w:t>
      </w:r>
      <w:r w:rsidR="00BA7EB3">
        <w:rPr>
          <w:rFonts w:ascii="Helvetica" w:hAnsi="Helvetica" w:cs="Helvetica"/>
          <w:sz w:val="22"/>
          <w:szCs w:val="22"/>
        </w:rPr>
        <w:t xml:space="preserve">the </w:t>
      </w:r>
      <w:r w:rsidR="00BA7EB3" w:rsidRPr="00BA7EB3">
        <w:rPr>
          <w:rFonts w:ascii="Helvetica" w:hAnsi="Helvetica" w:cs="Helvetica"/>
          <w:b/>
          <w:bCs/>
          <w:sz w:val="22"/>
          <w:szCs w:val="22"/>
        </w:rPr>
        <w:t>high-throughput screening</w:t>
      </w:r>
      <w:r w:rsidRPr="00BA7EB3">
        <w:rPr>
          <w:rFonts w:ascii="Helvetica" w:hAnsi="Helvetica" w:cs="Helvetica"/>
          <w:b/>
          <w:bCs/>
          <w:sz w:val="22"/>
          <w:szCs w:val="22"/>
        </w:rPr>
        <w:t xml:space="preserve"> demo</w:t>
      </w:r>
      <w:r w:rsidRPr="0033107C">
        <w:rPr>
          <w:rFonts w:ascii="Helvetica" w:hAnsi="Helvetica" w:cs="Helvetica"/>
          <w:sz w:val="22"/>
          <w:szCs w:val="22"/>
        </w:rPr>
        <w:t xml:space="preserve"> mode and </w:t>
      </w:r>
      <w:r w:rsidR="00BA7EB3">
        <w:rPr>
          <w:rFonts w:ascii="Helvetica" w:hAnsi="Helvetica" w:cs="Helvetica"/>
          <w:sz w:val="22"/>
          <w:szCs w:val="22"/>
        </w:rPr>
        <w:t xml:space="preserve">the </w:t>
      </w:r>
      <w:r w:rsidRPr="00BA7EB3">
        <w:rPr>
          <w:rFonts w:ascii="Helvetica" w:hAnsi="Helvetica" w:cs="Helvetica"/>
          <w:b/>
          <w:bCs/>
          <w:sz w:val="22"/>
          <w:szCs w:val="22"/>
        </w:rPr>
        <w:t>Titration demo</w:t>
      </w:r>
      <w:r w:rsidRPr="0033107C">
        <w:rPr>
          <w:rFonts w:ascii="Helvetica" w:hAnsi="Helvetica" w:cs="Helvetica"/>
          <w:sz w:val="22"/>
          <w:szCs w:val="22"/>
        </w:rPr>
        <w:t xml:space="preserve"> mode, push the left pushbutton switch</w:t>
      </w:r>
      <w:r w:rsidR="00BA7EB3">
        <w:rPr>
          <w:rFonts w:ascii="Helvetica" w:hAnsi="Helvetica" w:cs="Helvetica"/>
          <w:sz w:val="22"/>
          <w:szCs w:val="22"/>
        </w:rPr>
        <w:t xml:space="preserve"> </w:t>
      </w:r>
      <w:r w:rsidR="00BA7EB3">
        <w:rPr>
          <w:rFonts w:ascii="Helvetica" w:hAnsi="Helvetica" w:cs="Helvetica"/>
          <w:b/>
          <w:bCs/>
          <w:sz w:val="22"/>
          <w:szCs w:val="22"/>
        </w:rPr>
        <w:t>[1]</w:t>
      </w:r>
      <w:r w:rsidRPr="0033107C">
        <w:rPr>
          <w:rFonts w:ascii="Helvetica" w:hAnsi="Helvetica" w:cs="Helvetica"/>
          <w:sz w:val="22"/>
          <w:szCs w:val="22"/>
        </w:rPr>
        <w:t>.</w:t>
      </w:r>
    </w:p>
    <w:p w14:paraId="3D41424B"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99A8AD7" w14:textId="201B2DCE"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pushing left button</w:t>
      </w:r>
    </w:p>
    <w:p w14:paraId="4DB8EBC3"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68ADC4E7" w14:textId="5DCC8B7B" w:rsidR="00916F64"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When the light guide enters the </w:t>
      </w:r>
      <w:r w:rsidRPr="00BA7EB3">
        <w:rPr>
          <w:rFonts w:ascii="Helvetica" w:hAnsi="Helvetica" w:cs="Helvetica"/>
          <w:b/>
          <w:bCs/>
          <w:sz w:val="22"/>
          <w:szCs w:val="22"/>
        </w:rPr>
        <w:t>Titration demo</w:t>
      </w:r>
      <w:r w:rsidRPr="0033107C">
        <w:rPr>
          <w:rFonts w:ascii="Helvetica" w:hAnsi="Helvetica" w:cs="Helvetica"/>
          <w:sz w:val="22"/>
          <w:szCs w:val="22"/>
        </w:rPr>
        <w:t xml:space="preserve"> mode,</w:t>
      </w:r>
      <w:r w:rsidR="00BA7EB3">
        <w:rPr>
          <w:rFonts w:ascii="Helvetica" w:hAnsi="Helvetica" w:cs="Helvetica"/>
          <w:sz w:val="22"/>
          <w:szCs w:val="22"/>
        </w:rPr>
        <w:t xml:space="preserve"> all of the wells in columns 3 and 13 will be illuminated with an orange color </w:t>
      </w:r>
      <w:r w:rsidR="00BA7EB3">
        <w:rPr>
          <w:rFonts w:ascii="Helvetica" w:hAnsi="Helvetica" w:cs="Helvetica"/>
          <w:b/>
          <w:bCs/>
          <w:sz w:val="22"/>
          <w:szCs w:val="22"/>
        </w:rPr>
        <w:t>[1]</w:t>
      </w:r>
      <w:r w:rsidR="00BA7EB3">
        <w:rPr>
          <w:rFonts w:ascii="Helvetica" w:hAnsi="Helvetica" w:cs="Helvetica"/>
          <w:sz w:val="22"/>
          <w:szCs w:val="22"/>
        </w:rPr>
        <w:t>.</w:t>
      </w:r>
    </w:p>
    <w:p w14:paraId="0B0FCA86"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1A1FFEF3" w14:textId="0FF2A6BE"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lastRenderedPageBreak/>
        <w:t xml:space="preserve">Shot of plate </w:t>
      </w:r>
      <w:r w:rsidR="00F2562E" w:rsidRPr="00F2562E">
        <w:rPr>
          <w:rFonts w:ascii="Helvetica" w:hAnsi="Helvetica" w:cs="Helvetica"/>
          <w:i/>
          <w:iCs/>
          <w:color w:val="4472C4" w:themeColor="accent1"/>
          <w:sz w:val="22"/>
          <w:szCs w:val="22"/>
        </w:rPr>
        <w:t>Videographer: Important step</w:t>
      </w:r>
      <w:r w:rsidR="00F2562E">
        <w:rPr>
          <w:rFonts w:ascii="Helvetica" w:hAnsi="Helvetica" w:cs="Helvetica"/>
          <w:i/>
          <w:iCs/>
          <w:color w:val="4472C4" w:themeColor="accent1"/>
          <w:sz w:val="22"/>
          <w:szCs w:val="22"/>
        </w:rPr>
        <w:t xml:space="preserve">; </w:t>
      </w:r>
      <w:r w:rsidRPr="00BA7EB3">
        <w:rPr>
          <w:rFonts w:ascii="Helvetica" w:hAnsi="Helvetica" w:cs="Helvetica"/>
          <w:i/>
          <w:iCs/>
          <w:color w:val="4472C4" w:themeColor="accent1"/>
          <w:sz w:val="22"/>
          <w:szCs w:val="22"/>
        </w:rPr>
        <w:t xml:space="preserve">Video Editor: please emphasize </w:t>
      </w:r>
      <w:r>
        <w:rPr>
          <w:rFonts w:ascii="Helvetica" w:hAnsi="Helvetica" w:cs="Helvetica"/>
          <w:i/>
          <w:iCs/>
          <w:color w:val="4472C4" w:themeColor="accent1"/>
          <w:sz w:val="22"/>
          <w:szCs w:val="22"/>
        </w:rPr>
        <w:t>orange</w:t>
      </w:r>
      <w:r w:rsidRPr="00BA7EB3">
        <w:rPr>
          <w:rFonts w:ascii="Helvetica" w:hAnsi="Helvetica" w:cs="Helvetica"/>
          <w:i/>
          <w:iCs/>
          <w:color w:val="4472C4" w:themeColor="accent1"/>
          <w:sz w:val="22"/>
          <w:szCs w:val="22"/>
        </w:rPr>
        <w:t xml:space="preserve"> columns</w:t>
      </w:r>
    </w:p>
    <w:p w14:paraId="6D970AE2"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42A4AB5" w14:textId="5110DC7A"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P</w:t>
      </w:r>
      <w:r w:rsidR="00916F64" w:rsidRPr="00BA7EB3">
        <w:rPr>
          <w:rFonts w:ascii="Helvetica" w:hAnsi="Helvetica" w:cs="Helvetica"/>
          <w:sz w:val="22"/>
          <w:szCs w:val="22"/>
        </w:rPr>
        <w:t>ress</w:t>
      </w:r>
      <w:r>
        <w:rPr>
          <w:rFonts w:ascii="Helvetica" w:hAnsi="Helvetica" w:cs="Helvetica"/>
          <w:sz w:val="22"/>
          <w:szCs w:val="22"/>
        </w:rPr>
        <w:t>ing</w:t>
      </w:r>
      <w:r w:rsidR="00916F64" w:rsidRPr="00BA7EB3">
        <w:rPr>
          <w:rFonts w:ascii="Helvetica" w:hAnsi="Helvetica" w:cs="Helvetica"/>
          <w:sz w:val="22"/>
          <w:szCs w:val="22"/>
        </w:rPr>
        <w:t xml:space="preserve"> the rightmost pushbutton switch </w:t>
      </w:r>
      <w:r>
        <w:rPr>
          <w:rFonts w:ascii="Helvetica" w:hAnsi="Helvetica" w:cs="Helvetica"/>
          <w:sz w:val="22"/>
          <w:szCs w:val="22"/>
        </w:rPr>
        <w:t xml:space="preserve">will </w:t>
      </w:r>
      <w:r w:rsidR="00916F64" w:rsidRPr="00BA7EB3">
        <w:rPr>
          <w:rFonts w:ascii="Helvetica" w:hAnsi="Helvetica" w:cs="Helvetica"/>
          <w:sz w:val="22"/>
          <w:szCs w:val="22"/>
        </w:rPr>
        <w:t>illuminate</w:t>
      </w:r>
      <w:r>
        <w:rPr>
          <w:rFonts w:ascii="Helvetica" w:hAnsi="Helvetica" w:cs="Helvetica"/>
          <w:sz w:val="22"/>
          <w:szCs w:val="22"/>
        </w:rPr>
        <w:t xml:space="preserve"> the subsequent</w:t>
      </w:r>
      <w:r w:rsidR="00916F64" w:rsidRPr="00BA7EB3">
        <w:rPr>
          <w:rFonts w:ascii="Helvetica" w:hAnsi="Helvetica" w:cs="Helvetica"/>
          <w:sz w:val="22"/>
          <w:szCs w:val="22"/>
        </w:rPr>
        <w:t xml:space="preserve"> columns in sequence</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0EE71522"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7B34995" w14:textId="77777777"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plate, then button being pushed/columns being illuminated</w:t>
      </w:r>
    </w:p>
    <w:p w14:paraId="0A03E2D0"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2075D73B" w14:textId="63CEB5B8" w:rsidR="00BA7EB3" w:rsidRDefault="00916F64" w:rsidP="00BA7EB3">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When the pushbutton is pressed after columns 12 and 24 are reached,</w:t>
      </w:r>
      <w:r w:rsidR="00BA7EB3">
        <w:rPr>
          <w:rFonts w:ascii="Helvetica" w:hAnsi="Helvetica" w:cs="Helvetica"/>
          <w:sz w:val="22"/>
          <w:szCs w:val="22"/>
        </w:rPr>
        <w:t xml:space="preserve"> the</w:t>
      </w:r>
      <w:r w:rsidRPr="00BA7EB3">
        <w:rPr>
          <w:rFonts w:ascii="Helvetica" w:hAnsi="Helvetica" w:cs="Helvetica"/>
          <w:sz w:val="22"/>
          <w:szCs w:val="22"/>
        </w:rPr>
        <w:t xml:space="preserve"> wells in columns 4-12 and 13-24 </w:t>
      </w:r>
      <w:r w:rsidR="00BA7EB3">
        <w:rPr>
          <w:rFonts w:ascii="Helvetica" w:hAnsi="Helvetica" w:cs="Helvetica"/>
          <w:sz w:val="22"/>
          <w:szCs w:val="22"/>
        </w:rPr>
        <w:t>will be</w:t>
      </w:r>
      <w:r w:rsidRPr="00BA7EB3">
        <w:rPr>
          <w:rFonts w:ascii="Helvetica" w:hAnsi="Helvetica" w:cs="Helvetica"/>
          <w:sz w:val="22"/>
          <w:szCs w:val="22"/>
        </w:rPr>
        <w:t xml:space="preserve"> illuminated in </w:t>
      </w:r>
      <w:r w:rsidR="00BA7EB3">
        <w:rPr>
          <w:rFonts w:ascii="Helvetica" w:hAnsi="Helvetica" w:cs="Helvetica"/>
          <w:sz w:val="22"/>
          <w:szCs w:val="22"/>
        </w:rPr>
        <w:t xml:space="preserve">a </w:t>
      </w:r>
      <w:r w:rsidRPr="00BA7EB3">
        <w:rPr>
          <w:rFonts w:ascii="Helvetica" w:hAnsi="Helvetica" w:cs="Helvetica"/>
          <w:sz w:val="22"/>
          <w:szCs w:val="22"/>
        </w:rPr>
        <w:t>decreasing intensity of orange to represent the titration</w:t>
      </w:r>
      <w:r w:rsidR="00BA7EB3">
        <w:rPr>
          <w:rFonts w:ascii="Helvetica" w:hAnsi="Helvetica" w:cs="Helvetica"/>
          <w:sz w:val="22"/>
          <w:szCs w:val="22"/>
        </w:rPr>
        <w:t xml:space="preserve"> </w:t>
      </w:r>
      <w:r w:rsidR="00BA7EB3">
        <w:rPr>
          <w:rFonts w:ascii="Helvetica" w:hAnsi="Helvetica" w:cs="Helvetica"/>
          <w:b/>
          <w:bCs/>
          <w:sz w:val="22"/>
          <w:szCs w:val="22"/>
        </w:rPr>
        <w:t>[1]</w:t>
      </w:r>
      <w:r w:rsidRPr="00BA7EB3">
        <w:rPr>
          <w:rFonts w:ascii="Helvetica" w:hAnsi="Helvetica" w:cs="Helvetica"/>
          <w:sz w:val="22"/>
          <w:szCs w:val="22"/>
        </w:rPr>
        <w:t>.</w:t>
      </w:r>
    </w:p>
    <w:p w14:paraId="0C1E3208"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150EB19C" w14:textId="1B796F2F" w:rsidR="00916F64"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plate with columns 12 and 24 illuminated, then button being pushed/show of wells being shown in decreasing intensity of orange</w:t>
      </w:r>
      <w:r w:rsidR="00916F64" w:rsidRPr="00BA7EB3">
        <w:rPr>
          <w:rFonts w:ascii="Helvetica" w:hAnsi="Helvetica" w:cs="Helvetica"/>
          <w:sz w:val="22"/>
          <w:szCs w:val="22"/>
        </w:rPr>
        <w:t xml:space="preserve"> </w:t>
      </w:r>
    </w:p>
    <w:p w14:paraId="6FC06989" w14:textId="77777777" w:rsidR="00916F64" w:rsidRPr="0011448E" w:rsidRDefault="00916F64" w:rsidP="00916F64">
      <w:pPr>
        <w:rPr>
          <w:rFonts w:ascii="Helvetica" w:hAnsi="Helvetica" w:cs="Helvetica"/>
          <w:sz w:val="22"/>
          <w:szCs w:val="22"/>
        </w:rPr>
      </w:pPr>
    </w:p>
    <w:p w14:paraId="439DB1FE" w14:textId="75AC05C4" w:rsidR="00916F64" w:rsidRPr="0011448E" w:rsidRDefault="00BA7EB3"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A</w:t>
      </w:r>
      <w:r w:rsidR="00916F64" w:rsidRPr="0011448E">
        <w:rPr>
          <w:rFonts w:ascii="Helvetica" w:hAnsi="Helvetica" w:cs="Helvetica"/>
          <w:b/>
          <w:sz w:val="22"/>
          <w:szCs w:val="22"/>
        </w:rPr>
        <w:t>rtifact</w:t>
      </w:r>
      <w:r>
        <w:rPr>
          <w:rFonts w:ascii="Helvetica" w:hAnsi="Helvetica" w:cs="Helvetica"/>
          <w:b/>
          <w:sz w:val="22"/>
          <w:szCs w:val="22"/>
        </w:rPr>
        <w:t xml:space="preserve"> Illumination</w:t>
      </w:r>
    </w:p>
    <w:p w14:paraId="13C2359E" w14:textId="77777777" w:rsidR="00916F64" w:rsidRPr="0011448E" w:rsidRDefault="00916F64" w:rsidP="00916F64">
      <w:pPr>
        <w:pStyle w:val="ListParagraph"/>
        <w:ind w:left="0"/>
        <w:rPr>
          <w:rFonts w:ascii="Helvetica" w:hAnsi="Helvetica" w:cs="Helvetica"/>
          <w:b/>
          <w:sz w:val="22"/>
          <w:szCs w:val="22"/>
        </w:rPr>
      </w:pPr>
    </w:p>
    <w:p w14:paraId="6C1362F4" w14:textId="2C4A708B" w:rsidR="0074198A" w:rsidRDefault="0074198A" w:rsidP="0074198A">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For artifact illumination, p</w:t>
      </w:r>
      <w:r w:rsidR="00916F64" w:rsidRPr="00BA7EB3">
        <w:rPr>
          <w:rFonts w:ascii="Helvetica" w:hAnsi="Helvetica" w:cs="Helvetica"/>
          <w:sz w:val="22"/>
          <w:szCs w:val="22"/>
        </w:rPr>
        <w:t xml:space="preserve">lace </w:t>
      </w:r>
      <w:r w:rsidR="00B90EDA">
        <w:rPr>
          <w:rFonts w:ascii="Helvetica" w:hAnsi="Helvetica" w:cs="Helvetica"/>
          <w:sz w:val="22"/>
          <w:szCs w:val="22"/>
        </w:rPr>
        <w:t xml:space="preserve">the </w:t>
      </w:r>
      <w:r w:rsidR="00916F64" w:rsidRPr="00BA7EB3">
        <w:rPr>
          <w:rFonts w:ascii="Helvetica" w:hAnsi="Helvetica" w:cs="Helvetica"/>
          <w:sz w:val="22"/>
          <w:szCs w:val="22"/>
        </w:rPr>
        <w:t>microplate into the portable light guide</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 press the leftmost pushbutton switch two times to switch the </w:t>
      </w:r>
      <w:r w:rsidR="00916F64" w:rsidRPr="00BA7EB3">
        <w:rPr>
          <w:rFonts w:ascii="Helvetica" w:hAnsi="Helvetica" w:cs="Helvetica"/>
          <w:sz w:val="22"/>
          <w:szCs w:val="22"/>
        </w:rPr>
        <w:t xml:space="preserve">light guide to Illumination mode </w:t>
      </w:r>
      <w:r>
        <w:rPr>
          <w:rFonts w:ascii="Helvetica" w:hAnsi="Helvetica" w:cs="Helvetica"/>
          <w:b/>
          <w:bCs/>
          <w:sz w:val="22"/>
          <w:szCs w:val="22"/>
        </w:rPr>
        <w:t>[2]</w:t>
      </w:r>
      <w:r w:rsidR="00916F64" w:rsidRPr="00BA7EB3">
        <w:rPr>
          <w:rFonts w:ascii="Helvetica" w:hAnsi="Helvetica" w:cs="Helvetica"/>
          <w:sz w:val="22"/>
          <w:szCs w:val="22"/>
        </w:rPr>
        <w:t>.</w:t>
      </w:r>
    </w:p>
    <w:p w14:paraId="1F2AAD3D" w14:textId="77777777" w:rsidR="0074198A" w:rsidRDefault="0074198A" w:rsidP="0074198A">
      <w:pPr>
        <w:pStyle w:val="ListParagraph"/>
        <w:widowControl w:val="0"/>
        <w:autoSpaceDE w:val="0"/>
        <w:autoSpaceDN w:val="0"/>
        <w:adjustRightInd w:val="0"/>
        <w:ind w:left="1080"/>
        <w:jc w:val="both"/>
        <w:rPr>
          <w:rFonts w:ascii="Helvetica" w:hAnsi="Helvetica" w:cs="Helvetica"/>
          <w:sz w:val="22"/>
          <w:szCs w:val="22"/>
        </w:rPr>
      </w:pPr>
    </w:p>
    <w:p w14:paraId="5BF99BA8" w14:textId="77777777" w:rsidR="0074198A"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placing plate into guide</w:t>
      </w:r>
    </w:p>
    <w:p w14:paraId="7AF7B31C" w14:textId="1E80F62E" w:rsidR="00916F64" w:rsidRPr="00BA7EB3"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pressing switch two times</w:t>
      </w:r>
      <w:r w:rsidR="00916F64" w:rsidRPr="00BA7EB3">
        <w:rPr>
          <w:rFonts w:ascii="Helvetica" w:hAnsi="Helvetica" w:cs="Helvetica"/>
          <w:sz w:val="22"/>
          <w:szCs w:val="22"/>
        </w:rPr>
        <w:t xml:space="preserve"> </w:t>
      </w:r>
    </w:p>
    <w:p w14:paraId="0706D6DD" w14:textId="77777777" w:rsidR="00916F64" w:rsidRPr="00BA7EB3" w:rsidRDefault="00916F64" w:rsidP="00916F64">
      <w:pPr>
        <w:pStyle w:val="ListParagraph"/>
        <w:ind w:left="0"/>
        <w:rPr>
          <w:rFonts w:ascii="Helvetica" w:hAnsi="Helvetica" w:cs="Helvetica"/>
          <w:sz w:val="22"/>
          <w:szCs w:val="22"/>
        </w:rPr>
      </w:pPr>
    </w:p>
    <w:p w14:paraId="77C2C548" w14:textId="3F024A96" w:rsidR="0074198A" w:rsidRPr="0074198A" w:rsidRDefault="00916F64" w:rsidP="0074198A">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Use the right pushbutton to toggle between a set of predefined colors as needed for the application</w:t>
      </w:r>
      <w:r w:rsidR="0074198A">
        <w:rPr>
          <w:rFonts w:ascii="Helvetica" w:hAnsi="Helvetica" w:cs="Helvetica"/>
          <w:sz w:val="22"/>
          <w:szCs w:val="22"/>
        </w:rPr>
        <w:t>.</w:t>
      </w:r>
      <w:r w:rsidR="0074198A" w:rsidRPr="0074198A">
        <w:rPr>
          <w:rFonts w:ascii="Helvetica" w:hAnsi="Helvetica" w:cs="Helvetica"/>
          <w:sz w:val="22"/>
          <w:szCs w:val="22"/>
        </w:rPr>
        <w:t xml:space="preserve"> </w:t>
      </w:r>
      <w:r w:rsidR="0074198A" w:rsidRPr="00BA7EB3">
        <w:rPr>
          <w:rFonts w:ascii="Helvetica" w:hAnsi="Helvetica" w:cs="Helvetica"/>
          <w:sz w:val="22"/>
          <w:szCs w:val="22"/>
        </w:rPr>
        <w:t xml:space="preserve">The light panel will turn all </w:t>
      </w:r>
      <w:r w:rsidR="0074198A">
        <w:rPr>
          <w:rFonts w:ascii="Helvetica" w:hAnsi="Helvetica" w:cs="Helvetica"/>
          <w:sz w:val="22"/>
          <w:szCs w:val="22"/>
        </w:rPr>
        <w:t xml:space="preserve">of the </w:t>
      </w:r>
      <w:r w:rsidR="0074198A" w:rsidRPr="00BA7EB3">
        <w:rPr>
          <w:rFonts w:ascii="Helvetica" w:hAnsi="Helvetica" w:cs="Helvetica"/>
          <w:sz w:val="22"/>
          <w:szCs w:val="22"/>
        </w:rPr>
        <w:t>LEDs on</w:t>
      </w:r>
      <w:r w:rsidR="0074198A">
        <w:rPr>
          <w:rFonts w:ascii="Helvetica" w:hAnsi="Helvetica" w:cs="Helvetica"/>
          <w:sz w:val="22"/>
          <w:szCs w:val="22"/>
        </w:rPr>
        <w:t xml:space="preserve"> in</w:t>
      </w:r>
      <w:r w:rsidR="0074198A" w:rsidRPr="00BA7EB3">
        <w:rPr>
          <w:rFonts w:ascii="Helvetica" w:hAnsi="Helvetica" w:cs="Helvetica"/>
          <w:sz w:val="22"/>
          <w:szCs w:val="22"/>
        </w:rPr>
        <w:t xml:space="preserve"> red, blue, green, orange, white, violet, yellow and indigo</w:t>
      </w:r>
      <w:r w:rsidR="0074198A">
        <w:rPr>
          <w:rFonts w:ascii="Helvetica" w:hAnsi="Helvetica" w:cs="Helvetica"/>
          <w:sz w:val="22"/>
          <w:szCs w:val="22"/>
        </w:rPr>
        <w:t xml:space="preserve"> </w:t>
      </w:r>
      <w:r w:rsidR="0074198A" w:rsidRPr="00BA7EB3">
        <w:rPr>
          <w:rFonts w:ascii="Helvetica" w:hAnsi="Helvetica" w:cs="Helvetica"/>
          <w:sz w:val="22"/>
          <w:szCs w:val="22"/>
        </w:rPr>
        <w:t>in sequence with each push of the right button</w:t>
      </w:r>
      <w:r w:rsidR="0074198A">
        <w:rPr>
          <w:rFonts w:ascii="Helvetica" w:hAnsi="Helvetica" w:cs="Helvetica"/>
          <w:sz w:val="22"/>
          <w:szCs w:val="22"/>
        </w:rPr>
        <w:t xml:space="preserve"> </w:t>
      </w:r>
      <w:r w:rsidR="0074198A">
        <w:rPr>
          <w:rFonts w:ascii="Helvetica" w:hAnsi="Helvetica" w:cs="Helvetica"/>
          <w:b/>
          <w:bCs/>
          <w:sz w:val="22"/>
          <w:szCs w:val="22"/>
        </w:rPr>
        <w:t>[1]</w:t>
      </w:r>
      <w:r w:rsidR="0074198A">
        <w:rPr>
          <w:rFonts w:ascii="Helvetica" w:hAnsi="Helvetica" w:cs="Helvetica"/>
          <w:sz w:val="22"/>
          <w:szCs w:val="22"/>
        </w:rPr>
        <w:t>.</w:t>
      </w:r>
    </w:p>
    <w:p w14:paraId="20C8D9D6" w14:textId="77777777" w:rsidR="0074198A" w:rsidRDefault="0074198A" w:rsidP="0074198A">
      <w:pPr>
        <w:pStyle w:val="ListParagraph"/>
        <w:widowControl w:val="0"/>
        <w:autoSpaceDE w:val="0"/>
        <w:autoSpaceDN w:val="0"/>
        <w:adjustRightInd w:val="0"/>
        <w:ind w:left="1080"/>
        <w:jc w:val="both"/>
        <w:rPr>
          <w:rFonts w:ascii="Helvetica" w:hAnsi="Helvetica" w:cs="Helvetica"/>
          <w:sz w:val="22"/>
          <w:szCs w:val="22"/>
        </w:rPr>
      </w:pPr>
    </w:p>
    <w:p w14:paraId="47A01B09" w14:textId="29F4225D" w:rsidR="0074198A"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Button being pressed/colors being toggled </w:t>
      </w:r>
      <w:r w:rsidRPr="0074198A">
        <w:rPr>
          <w:rFonts w:ascii="Helvetica" w:hAnsi="Helvetica" w:cs="Helvetica"/>
          <w:i/>
          <w:iCs/>
          <w:color w:val="4472C4" w:themeColor="accent1"/>
          <w:sz w:val="22"/>
          <w:szCs w:val="22"/>
        </w:rPr>
        <w:t>Videographer: Can split action into separate sho</w:t>
      </w:r>
      <w:r>
        <w:rPr>
          <w:rFonts w:ascii="Helvetica" w:hAnsi="Helvetica" w:cs="Helvetica"/>
          <w:i/>
          <w:iCs/>
          <w:color w:val="4472C4" w:themeColor="accent1"/>
          <w:sz w:val="22"/>
          <w:szCs w:val="22"/>
        </w:rPr>
        <w:t>t</w:t>
      </w:r>
      <w:r w:rsidRPr="0074198A">
        <w:rPr>
          <w:rFonts w:ascii="Helvetica" w:hAnsi="Helvetica" w:cs="Helvetica"/>
          <w:i/>
          <w:iCs/>
          <w:color w:val="4472C4" w:themeColor="accent1"/>
          <w:sz w:val="22"/>
          <w:szCs w:val="22"/>
        </w:rPr>
        <w:t>s as necessary</w:t>
      </w:r>
    </w:p>
    <w:p w14:paraId="01D501A7" w14:textId="77777777" w:rsidR="00916F64" w:rsidRPr="00BA7EB3" w:rsidRDefault="00916F64" w:rsidP="00916F64">
      <w:pPr>
        <w:pStyle w:val="ListParagraph"/>
        <w:ind w:left="0"/>
        <w:rPr>
          <w:rFonts w:ascii="Helvetica" w:hAnsi="Helvetica" w:cs="Helvetica"/>
          <w:sz w:val="22"/>
          <w:szCs w:val="22"/>
        </w:rPr>
      </w:pPr>
    </w:p>
    <w:p w14:paraId="5B1A32ED" w14:textId="172099EC" w:rsidR="00E5088A" w:rsidRDefault="00E5088A" w:rsidP="00916F64">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Optionally</w:t>
      </w:r>
      <w:r w:rsidR="00916F64" w:rsidRPr="00BA7EB3">
        <w:rPr>
          <w:rFonts w:ascii="Helvetica" w:hAnsi="Helvetica" w:cs="Helvetica"/>
          <w:sz w:val="22"/>
          <w:szCs w:val="22"/>
        </w:rPr>
        <w:t xml:space="preserve">, a camera or smartphone </w:t>
      </w:r>
      <w:r>
        <w:rPr>
          <w:rFonts w:ascii="Helvetica" w:hAnsi="Helvetica" w:cs="Helvetica"/>
          <w:sz w:val="22"/>
          <w:szCs w:val="22"/>
        </w:rPr>
        <w:t>can be used</w:t>
      </w:r>
      <w:r w:rsidR="00916F64" w:rsidRPr="00BA7EB3">
        <w:rPr>
          <w:rFonts w:ascii="Helvetica" w:hAnsi="Helvetica" w:cs="Helvetica"/>
          <w:sz w:val="22"/>
          <w:szCs w:val="22"/>
        </w:rPr>
        <w:t xml:space="preserve"> photograph the illuminated plate for recordkeeping or </w:t>
      </w:r>
      <w:r>
        <w:rPr>
          <w:rFonts w:ascii="Helvetica" w:hAnsi="Helvetica" w:cs="Helvetica"/>
          <w:sz w:val="22"/>
          <w:szCs w:val="22"/>
        </w:rPr>
        <w:t>documentation of</w:t>
      </w:r>
      <w:r w:rsidR="00916F64" w:rsidRPr="00BA7EB3">
        <w:rPr>
          <w:rFonts w:ascii="Helvetica" w:hAnsi="Helvetica" w:cs="Helvetica"/>
          <w:sz w:val="22"/>
          <w:szCs w:val="22"/>
        </w:rPr>
        <w:t xml:space="preserve"> the work</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58BDB4D2" w14:textId="77777777" w:rsidR="00E5088A" w:rsidRDefault="00E5088A" w:rsidP="00E5088A">
      <w:pPr>
        <w:pStyle w:val="ListParagraph"/>
        <w:widowControl w:val="0"/>
        <w:autoSpaceDE w:val="0"/>
        <w:autoSpaceDN w:val="0"/>
        <w:adjustRightInd w:val="0"/>
        <w:ind w:left="1080"/>
        <w:jc w:val="both"/>
        <w:rPr>
          <w:rFonts w:ascii="Helvetica" w:hAnsi="Helvetica" w:cs="Helvetica"/>
          <w:sz w:val="22"/>
          <w:szCs w:val="22"/>
        </w:rPr>
      </w:pPr>
    </w:p>
    <w:p w14:paraId="63AD277A" w14:textId="55D2B8E8" w:rsidR="00916F64" w:rsidRPr="00BA7EB3" w:rsidRDefault="00E5088A" w:rsidP="00E508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imaging plate and guide with camera/smartphone</w:t>
      </w:r>
      <w:r w:rsidR="00916F64" w:rsidRPr="00BA7EB3">
        <w:rPr>
          <w:rFonts w:ascii="Helvetica" w:hAnsi="Helvetica" w:cs="Helvetica"/>
          <w:sz w:val="22"/>
          <w:szCs w:val="22"/>
        </w:rPr>
        <w:t xml:space="preserve"> </w:t>
      </w:r>
    </w:p>
    <w:p w14:paraId="2979D39D" w14:textId="77777777" w:rsidR="0050704D" w:rsidRPr="00BA7EB3" w:rsidRDefault="0050704D" w:rsidP="0050704D">
      <w:pPr>
        <w:pStyle w:val="ListParagraph"/>
        <w:ind w:left="0"/>
        <w:rPr>
          <w:rFonts w:ascii="Helvetica" w:hAnsi="Helvetica" w:cstheme="minorHAnsi"/>
          <w:color w:val="000000" w:themeColor="text1"/>
          <w:sz w:val="22"/>
          <w:szCs w:val="22"/>
        </w:rPr>
      </w:pP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17F78EE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20F7D">
        <w:rPr>
          <w:rFonts w:ascii="Helvetica" w:hAnsi="Helvetica" w:cs="Arial"/>
          <w:b/>
          <w:sz w:val="22"/>
          <w:szCs w:val="22"/>
        </w:rPr>
        <w:t xml:space="preserve">Manual vs. </w:t>
      </w:r>
      <w:r w:rsidR="00012BBD" w:rsidRPr="00012BBD">
        <w:rPr>
          <w:rFonts w:ascii="Helvetica" w:hAnsi="Helvetica" w:cs="Helvetica"/>
          <w:b/>
          <w:bCs/>
          <w:sz w:val="22"/>
          <w:szCs w:val="22"/>
        </w:rPr>
        <w:t>Microplate Assistive Pipetting Light Emitter</w:t>
      </w:r>
      <w:r w:rsidR="00012BBD" w:rsidRPr="00012BBD">
        <w:rPr>
          <w:rFonts w:ascii="Helvetica" w:hAnsi="Helvetica" w:cs="Arial"/>
          <w:b/>
          <w:sz w:val="22"/>
          <w:szCs w:val="22"/>
        </w:rPr>
        <w:t xml:space="preserve"> </w:t>
      </w:r>
      <w:r w:rsidR="00012BBD">
        <w:rPr>
          <w:rFonts w:ascii="Helvetica" w:hAnsi="Helvetica" w:cs="Arial"/>
          <w:b/>
          <w:sz w:val="22"/>
          <w:szCs w:val="22"/>
        </w:rPr>
        <w:t>(</w:t>
      </w:r>
      <w:r w:rsidR="00420F7D">
        <w:rPr>
          <w:rFonts w:ascii="Helvetica" w:hAnsi="Helvetica" w:cs="Arial"/>
          <w:b/>
          <w:sz w:val="22"/>
          <w:szCs w:val="22"/>
        </w:rPr>
        <w:t>M.A.P.L.E</w:t>
      </w:r>
      <w:r w:rsidR="00012BBD">
        <w:rPr>
          <w:rFonts w:ascii="Helvetica" w:hAnsi="Helvetica" w:cs="Arial"/>
          <w:b/>
          <w:sz w:val="22"/>
          <w:szCs w:val="22"/>
        </w:rPr>
        <w:t>.)</w:t>
      </w:r>
      <w:r w:rsidR="00420F7D">
        <w:rPr>
          <w:rFonts w:ascii="Helvetica" w:hAnsi="Helvetica" w:cs="Arial"/>
          <w:b/>
          <w:sz w:val="22"/>
          <w:szCs w:val="22"/>
        </w:rPr>
        <w:t>-Guided Sample Preparation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30FC8A0" w14:textId="40EA1F50" w:rsidR="00916F64" w:rsidRPr="00916F64" w:rsidRDefault="00916F64" w:rsidP="00916F64">
      <w:pPr>
        <w:pStyle w:val="NormalWeb"/>
        <w:numPr>
          <w:ilvl w:val="1"/>
          <w:numId w:val="12"/>
        </w:numPr>
        <w:spacing w:before="0" w:after="0"/>
        <w:rPr>
          <w:rFonts w:ascii="Helvetica" w:hAnsi="Helvetica" w:cs="Helvetica"/>
          <w:sz w:val="22"/>
          <w:szCs w:val="22"/>
        </w:rPr>
      </w:pPr>
      <w:r w:rsidRPr="00916F64">
        <w:rPr>
          <w:rFonts w:ascii="Helvetica" w:hAnsi="Helvetica" w:cs="Helvetica"/>
          <w:sz w:val="22"/>
          <w:szCs w:val="22"/>
        </w:rPr>
        <w:t xml:space="preserve">The transfer of samples between plates and the preparation of </w:t>
      </w:r>
      <w:r w:rsidR="00B90EDA">
        <w:rPr>
          <w:rFonts w:ascii="Helvetica" w:hAnsi="Helvetica" w:cs="Helvetica"/>
          <w:sz w:val="22"/>
          <w:szCs w:val="22"/>
        </w:rPr>
        <w:t xml:space="preserve">a </w:t>
      </w:r>
      <w:r w:rsidRPr="00916F64">
        <w:rPr>
          <w:rFonts w:ascii="Helvetica" w:hAnsi="Helvetica" w:cs="Helvetica"/>
          <w:sz w:val="22"/>
          <w:szCs w:val="22"/>
        </w:rPr>
        <w:t>serial dilution can be accomplished without</w:t>
      </w:r>
      <w:r w:rsidR="00012BBD">
        <w:rPr>
          <w:rFonts w:ascii="Helvetica" w:hAnsi="Helvetica" w:cs="Helvetica"/>
          <w:sz w:val="22"/>
          <w:szCs w:val="22"/>
        </w:rPr>
        <w:t xml:space="preserve"> the</w:t>
      </w:r>
      <w:r w:rsidRPr="00916F64">
        <w:rPr>
          <w:rFonts w:ascii="Helvetica" w:hAnsi="Helvetica" w:cs="Helvetica"/>
          <w:sz w:val="22"/>
          <w:szCs w:val="22"/>
        </w:rPr>
        <w:t xml:space="preserve"> concern </w:t>
      </w:r>
      <w:r w:rsidR="0014774D">
        <w:rPr>
          <w:rFonts w:ascii="Helvetica" w:hAnsi="Helvetica" w:cs="Helvetica"/>
          <w:sz w:val="22"/>
          <w:szCs w:val="22"/>
        </w:rPr>
        <w:t>of distraction</w:t>
      </w:r>
      <w:r w:rsidRPr="00916F64">
        <w:rPr>
          <w:rFonts w:ascii="Helvetica" w:hAnsi="Helvetica" w:cs="Helvetica"/>
          <w:sz w:val="22"/>
          <w:szCs w:val="22"/>
        </w:rPr>
        <w:t xml:space="preserve"> </w:t>
      </w:r>
      <w:r w:rsidR="00012BBD">
        <w:rPr>
          <w:rFonts w:ascii="Helvetica" w:hAnsi="Helvetica" w:cs="Helvetica"/>
          <w:sz w:val="22"/>
          <w:szCs w:val="22"/>
        </w:rPr>
        <w:t>or</w:t>
      </w:r>
      <w:r w:rsidRPr="00916F64">
        <w:rPr>
          <w:rFonts w:ascii="Helvetica" w:hAnsi="Helvetica" w:cs="Helvetica"/>
          <w:sz w:val="22"/>
          <w:szCs w:val="22"/>
        </w:rPr>
        <w:t xml:space="preserve"> los</w:t>
      </w:r>
      <w:r w:rsidR="0014774D">
        <w:rPr>
          <w:rFonts w:ascii="Helvetica" w:hAnsi="Helvetica" w:cs="Helvetica"/>
          <w:sz w:val="22"/>
          <w:szCs w:val="22"/>
        </w:rPr>
        <w:t>ing</w:t>
      </w:r>
      <w:r w:rsidRPr="00916F64">
        <w:rPr>
          <w:rFonts w:ascii="Helvetica" w:hAnsi="Helvetica" w:cs="Helvetica"/>
          <w:sz w:val="22"/>
          <w:szCs w:val="22"/>
        </w:rPr>
        <w:t xml:space="preserve"> track of what pipetting operations remain</w:t>
      </w:r>
      <w:r>
        <w:rPr>
          <w:rFonts w:ascii="Helvetica" w:hAnsi="Helvetica" w:cs="Helvetica"/>
          <w:sz w:val="22"/>
          <w:szCs w:val="22"/>
        </w:rPr>
        <w:t xml:space="preserve"> </w:t>
      </w:r>
      <w:r>
        <w:rPr>
          <w:rFonts w:ascii="Helvetica" w:hAnsi="Helvetica" w:cs="Helvetica"/>
          <w:b/>
          <w:bCs/>
          <w:sz w:val="22"/>
          <w:szCs w:val="22"/>
        </w:rPr>
        <w:t>[1]</w:t>
      </w:r>
      <w:r w:rsidRPr="00916F64">
        <w:rPr>
          <w:rFonts w:ascii="Helvetica" w:hAnsi="Helvetica" w:cs="Helvetica"/>
          <w:sz w:val="22"/>
          <w:szCs w:val="22"/>
        </w:rPr>
        <w:t>.</w:t>
      </w:r>
      <w:r w:rsidRPr="00916F64">
        <w:rPr>
          <w:rFonts w:ascii="Helvetica" w:hAnsi="Helvetica" w:cs="Helvetica"/>
          <w:b/>
          <w:sz w:val="22"/>
          <w:szCs w:val="22"/>
        </w:rPr>
        <w:t xml:space="preserve"> </w:t>
      </w:r>
    </w:p>
    <w:p w14:paraId="2C52E649" w14:textId="77777777" w:rsidR="00916F64" w:rsidRPr="00916F64" w:rsidRDefault="00916F64" w:rsidP="00916F64">
      <w:pPr>
        <w:pStyle w:val="NormalWeb"/>
        <w:spacing w:before="0" w:after="0"/>
        <w:ind w:left="1080"/>
        <w:rPr>
          <w:rFonts w:ascii="Helvetica" w:hAnsi="Helvetica" w:cs="Helvetica"/>
          <w:sz w:val="22"/>
          <w:szCs w:val="22"/>
        </w:rPr>
      </w:pPr>
    </w:p>
    <w:p w14:paraId="19C1ACED" w14:textId="532504CC" w:rsid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 11A</w:t>
      </w:r>
    </w:p>
    <w:p w14:paraId="744DDA7C" w14:textId="77777777" w:rsidR="00916F64" w:rsidRPr="00916F64" w:rsidRDefault="00916F64" w:rsidP="00916F64">
      <w:pPr>
        <w:pStyle w:val="NormalWeb"/>
        <w:spacing w:before="0" w:after="0"/>
        <w:ind w:left="1368"/>
        <w:rPr>
          <w:rFonts w:ascii="Helvetica" w:hAnsi="Helvetica" w:cs="Helvetica"/>
          <w:sz w:val="22"/>
          <w:szCs w:val="22"/>
        </w:rPr>
      </w:pPr>
    </w:p>
    <w:p w14:paraId="393220EF" w14:textId="44D81265" w:rsidR="00916F64"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T</w:t>
      </w:r>
      <w:r w:rsidR="00916F64" w:rsidRPr="00916F64">
        <w:rPr>
          <w:rFonts w:ascii="Helvetica" w:hAnsi="Helvetica" w:cs="Helvetica"/>
          <w:sz w:val="22"/>
          <w:szCs w:val="22"/>
        </w:rPr>
        <w:t>he M.A.P.L.E.</w:t>
      </w:r>
      <w:r w:rsidR="00807D9B">
        <w:rPr>
          <w:rFonts w:ascii="Helvetica" w:hAnsi="Helvetica" w:cs="Helvetica"/>
          <w:sz w:val="22"/>
          <w:szCs w:val="22"/>
        </w:rPr>
        <w:t xml:space="preserve"> </w:t>
      </w:r>
      <w:r w:rsidR="00807D9B">
        <w:rPr>
          <w:rFonts w:ascii="Helvetica" w:hAnsi="Helvetica" w:cs="Helvetica"/>
          <w:color w:val="FF0000"/>
          <w:sz w:val="22"/>
          <w:szCs w:val="22"/>
        </w:rPr>
        <w:t>(maple)</w:t>
      </w:r>
      <w:r w:rsidR="00B90EDA">
        <w:rPr>
          <w:rFonts w:ascii="Helvetica" w:hAnsi="Helvetica" w:cs="Helvetica"/>
          <w:sz w:val="22"/>
          <w:szCs w:val="22"/>
        </w:rPr>
        <w:t xml:space="preserve"> </w:t>
      </w:r>
      <w:r w:rsidR="00916F64" w:rsidRPr="00916F64">
        <w:rPr>
          <w:rFonts w:ascii="Helvetica" w:hAnsi="Helvetica" w:cs="Helvetica"/>
          <w:sz w:val="22"/>
          <w:szCs w:val="22"/>
        </w:rPr>
        <w:t>platform can be used to help illuminate the microplate to identify potential artifacts such as precipitate, empty wells, partially filled wells or air bubbles</w:t>
      </w:r>
      <w:r w:rsidR="00916F64">
        <w:rPr>
          <w:rFonts w:ascii="Helvetica" w:hAnsi="Helvetica" w:cs="Helvetica"/>
          <w:sz w:val="22"/>
          <w:szCs w:val="22"/>
        </w:rPr>
        <w:t xml:space="preserve"> </w:t>
      </w:r>
      <w:r w:rsidR="00916F64">
        <w:rPr>
          <w:rFonts w:ascii="Helvetica" w:hAnsi="Helvetica" w:cs="Helvetica"/>
          <w:b/>
          <w:bCs/>
          <w:sz w:val="22"/>
          <w:szCs w:val="22"/>
        </w:rPr>
        <w:t>[1]</w:t>
      </w:r>
      <w:r w:rsidR="00916F64" w:rsidRPr="00916F64">
        <w:rPr>
          <w:rFonts w:ascii="Helvetica" w:hAnsi="Helvetica" w:cs="Helvetica"/>
          <w:sz w:val="22"/>
          <w:szCs w:val="22"/>
        </w:rPr>
        <w:t>.</w:t>
      </w:r>
    </w:p>
    <w:p w14:paraId="08879AE1" w14:textId="77777777" w:rsidR="00916F64" w:rsidRDefault="00916F64" w:rsidP="00916F64">
      <w:pPr>
        <w:pStyle w:val="NormalWeb"/>
        <w:spacing w:before="0" w:after="0"/>
        <w:ind w:left="1080"/>
        <w:rPr>
          <w:rFonts w:ascii="Helvetica" w:hAnsi="Helvetica" w:cs="Helvetica"/>
          <w:sz w:val="22"/>
          <w:szCs w:val="22"/>
        </w:rPr>
      </w:pPr>
    </w:p>
    <w:p w14:paraId="007B1CE1" w14:textId="2EFD0564" w:rsid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 11B</w:t>
      </w:r>
    </w:p>
    <w:p w14:paraId="3BC49329" w14:textId="77777777" w:rsidR="00916F64" w:rsidRDefault="00916F64" w:rsidP="00916F64">
      <w:pPr>
        <w:pStyle w:val="NormalWeb"/>
        <w:spacing w:before="0" w:after="0"/>
        <w:ind w:left="1368"/>
        <w:rPr>
          <w:rFonts w:ascii="Helvetica" w:hAnsi="Helvetica" w:cs="Helvetica"/>
          <w:sz w:val="22"/>
          <w:szCs w:val="22"/>
        </w:rPr>
      </w:pPr>
    </w:p>
    <w:p w14:paraId="5A293F04" w14:textId="1BD09E3A" w:rsidR="00916F64"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U</w:t>
      </w:r>
      <w:r w:rsidR="00916F64" w:rsidRPr="00916F64">
        <w:rPr>
          <w:rFonts w:ascii="Helvetica" w:hAnsi="Helvetica" w:cs="Helvetica"/>
          <w:sz w:val="22"/>
          <w:szCs w:val="22"/>
        </w:rPr>
        <w:t xml:space="preserve">sers can </w:t>
      </w:r>
      <w:r>
        <w:rPr>
          <w:rFonts w:ascii="Helvetica" w:hAnsi="Helvetica" w:cs="Helvetica"/>
          <w:sz w:val="22"/>
          <w:szCs w:val="22"/>
        </w:rPr>
        <w:t xml:space="preserve">then </w:t>
      </w:r>
      <w:r w:rsidR="00916F64" w:rsidRPr="00916F64">
        <w:rPr>
          <w:rFonts w:ascii="Helvetica" w:hAnsi="Helvetica" w:cs="Helvetica"/>
          <w:sz w:val="22"/>
          <w:szCs w:val="22"/>
        </w:rPr>
        <w:t>take measures to ameliorate samples before providing them to downstream laboratory processes</w:t>
      </w:r>
      <w:r w:rsidR="00916F64">
        <w:rPr>
          <w:rFonts w:ascii="Helvetica" w:hAnsi="Helvetica" w:cs="Helvetica"/>
          <w:sz w:val="22"/>
          <w:szCs w:val="22"/>
        </w:rPr>
        <w:t xml:space="preserve"> </w:t>
      </w:r>
      <w:r w:rsidR="00916F64">
        <w:rPr>
          <w:rFonts w:ascii="Helvetica" w:hAnsi="Helvetica" w:cs="Helvetica"/>
          <w:b/>
          <w:bCs/>
          <w:sz w:val="22"/>
          <w:szCs w:val="22"/>
        </w:rPr>
        <w:t>[1]</w:t>
      </w:r>
      <w:r w:rsidR="00916F64" w:rsidRPr="00916F64">
        <w:rPr>
          <w:rFonts w:ascii="Helvetica" w:hAnsi="Helvetica" w:cs="Helvetica"/>
          <w:sz w:val="22"/>
          <w:szCs w:val="22"/>
        </w:rPr>
        <w:t>.</w:t>
      </w:r>
    </w:p>
    <w:p w14:paraId="232E6047" w14:textId="77777777" w:rsidR="00916F64" w:rsidRDefault="00916F64" w:rsidP="00916F64">
      <w:pPr>
        <w:pStyle w:val="NormalWeb"/>
        <w:spacing w:before="0" w:after="0"/>
        <w:ind w:left="1080"/>
        <w:rPr>
          <w:rFonts w:ascii="Helvetica" w:hAnsi="Helvetica" w:cs="Helvetica"/>
          <w:sz w:val="22"/>
          <w:szCs w:val="22"/>
        </w:rPr>
      </w:pPr>
    </w:p>
    <w:p w14:paraId="1EA3374D" w14:textId="2A39779F" w:rsidR="00916F64" w:rsidRP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dark blue well in center of image and well with brown debris in off-center right of image</w:t>
      </w:r>
    </w:p>
    <w:p w14:paraId="7B6351B8" w14:textId="77777777" w:rsidR="00916F64" w:rsidRPr="00916F64" w:rsidRDefault="00916F64" w:rsidP="00916F64">
      <w:pPr>
        <w:pStyle w:val="NormalWeb"/>
        <w:spacing w:before="0" w:after="0"/>
        <w:ind w:left="360"/>
        <w:rPr>
          <w:rFonts w:ascii="Helvetica" w:hAnsi="Helvetica" w:cs="Helvetica"/>
          <w:sz w:val="22"/>
          <w:szCs w:val="22"/>
        </w:rPr>
      </w:pPr>
    </w:p>
    <w:p w14:paraId="2CDF4ADF" w14:textId="17016CBC" w:rsidR="001F76BC" w:rsidRDefault="001F76BC"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In this representative experiment, the</w:t>
      </w:r>
      <w:r w:rsidR="00916F64" w:rsidRPr="00916F64">
        <w:rPr>
          <w:rFonts w:ascii="Helvetica" w:hAnsi="Helvetica" w:cs="Helvetica"/>
          <w:sz w:val="22"/>
          <w:szCs w:val="22"/>
        </w:rPr>
        <w:t xml:space="preserve"> worklist consisted of 49 pipetting operations from two 384-well source microplates containing a random assortment of colored dyes </w:t>
      </w:r>
      <w:r>
        <w:rPr>
          <w:rFonts w:ascii="Helvetica" w:hAnsi="Helvetica" w:cs="Helvetica"/>
          <w:b/>
          <w:bCs/>
          <w:sz w:val="22"/>
          <w:szCs w:val="22"/>
        </w:rPr>
        <w:t xml:space="preserve">[1] </w:t>
      </w:r>
      <w:r w:rsidR="00916F64" w:rsidRPr="00916F64">
        <w:rPr>
          <w:rFonts w:ascii="Helvetica" w:hAnsi="Helvetica" w:cs="Helvetica"/>
          <w:sz w:val="22"/>
          <w:szCs w:val="22"/>
        </w:rPr>
        <w:t>that spell ‘</w:t>
      </w:r>
      <w:proofErr w:type="spellStart"/>
      <w:r w:rsidR="00916F64" w:rsidRPr="00916F64">
        <w:rPr>
          <w:rFonts w:ascii="Helvetica" w:hAnsi="Helvetica" w:cs="Helvetica"/>
          <w:sz w:val="22"/>
          <w:szCs w:val="22"/>
        </w:rPr>
        <w:t>jove</w:t>
      </w:r>
      <w:proofErr w:type="spellEnd"/>
      <w:r w:rsidR="00916F64" w:rsidRPr="00916F64">
        <w:rPr>
          <w:rFonts w:ascii="Helvetica" w:hAnsi="Helvetica" w:cs="Helvetica"/>
          <w:sz w:val="22"/>
          <w:szCs w:val="22"/>
        </w:rPr>
        <w:t xml:space="preserve">’ in a single 384-well destination microplate </w:t>
      </w:r>
      <w:r>
        <w:rPr>
          <w:rFonts w:ascii="Helvetica" w:hAnsi="Helvetica" w:cs="Helvetica"/>
          <w:b/>
          <w:bCs/>
          <w:sz w:val="22"/>
          <w:szCs w:val="22"/>
        </w:rPr>
        <w:t>[2]</w:t>
      </w:r>
      <w:r>
        <w:rPr>
          <w:rFonts w:ascii="Helvetica" w:hAnsi="Helvetica" w:cs="Helvetica"/>
          <w:sz w:val="22"/>
          <w:szCs w:val="22"/>
        </w:rPr>
        <w:t>.</w:t>
      </w:r>
    </w:p>
    <w:p w14:paraId="58E5C016" w14:textId="77777777" w:rsidR="001F76BC" w:rsidRDefault="001F76BC" w:rsidP="001F76BC">
      <w:pPr>
        <w:pStyle w:val="NormalWeb"/>
        <w:spacing w:before="0" w:after="0"/>
        <w:ind w:left="1080"/>
        <w:rPr>
          <w:rFonts w:ascii="Helvetica" w:hAnsi="Helvetica" w:cs="Helvetica"/>
          <w:sz w:val="22"/>
          <w:szCs w:val="22"/>
        </w:rPr>
      </w:pPr>
    </w:p>
    <w:p w14:paraId="2426E972" w14:textId="11AF6A3D"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Figures 14A and 14B</w:t>
      </w:r>
    </w:p>
    <w:p w14:paraId="21A29E29" w14:textId="6458243D"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wells that make up j, o, v, e</w:t>
      </w:r>
    </w:p>
    <w:p w14:paraId="47D71A6B" w14:textId="77777777" w:rsidR="001F76BC" w:rsidRDefault="001F76BC" w:rsidP="001F76BC">
      <w:pPr>
        <w:pStyle w:val="NormalWeb"/>
        <w:spacing w:before="0" w:after="0"/>
        <w:ind w:left="1368"/>
        <w:rPr>
          <w:rFonts w:ascii="Helvetica" w:hAnsi="Helvetica" w:cs="Helvetica"/>
          <w:sz w:val="22"/>
          <w:szCs w:val="22"/>
        </w:rPr>
      </w:pPr>
    </w:p>
    <w:p w14:paraId="26CF4254" w14:textId="2FF1644C" w:rsidR="001F76BC"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T</w:t>
      </w:r>
      <w:r w:rsidR="00916F64" w:rsidRPr="00916F64">
        <w:rPr>
          <w:rFonts w:ascii="Helvetica" w:hAnsi="Helvetica" w:cs="Helvetica"/>
          <w:sz w:val="22"/>
          <w:szCs w:val="22"/>
        </w:rPr>
        <w:t xml:space="preserve">he layout of the wells in the destination plate confirm </w:t>
      </w:r>
      <w:r w:rsidR="001F76BC">
        <w:rPr>
          <w:rFonts w:ascii="Helvetica" w:hAnsi="Helvetica" w:cs="Helvetica"/>
          <w:sz w:val="22"/>
          <w:szCs w:val="22"/>
        </w:rPr>
        <w:t>that the</w:t>
      </w:r>
      <w:r w:rsidR="00916F64" w:rsidRPr="00916F64">
        <w:rPr>
          <w:rFonts w:ascii="Helvetica" w:hAnsi="Helvetica" w:cs="Helvetica"/>
          <w:sz w:val="22"/>
          <w:szCs w:val="22"/>
        </w:rPr>
        <w:t xml:space="preserve"> user pipetted into the correct wells </w:t>
      </w:r>
      <w:r w:rsidR="001F76BC">
        <w:rPr>
          <w:rFonts w:ascii="Helvetica" w:hAnsi="Helvetica" w:cs="Helvetica"/>
          <w:b/>
          <w:bCs/>
          <w:sz w:val="22"/>
          <w:szCs w:val="22"/>
        </w:rPr>
        <w:t xml:space="preserve">[1] </w:t>
      </w:r>
      <w:r w:rsidR="00916F64" w:rsidRPr="00916F64">
        <w:rPr>
          <w:rFonts w:ascii="Helvetica" w:hAnsi="Helvetica" w:cs="Helvetica"/>
          <w:sz w:val="22"/>
          <w:szCs w:val="22"/>
        </w:rPr>
        <w:t xml:space="preserve">and the color pattern of the wells in the destination plate can be used to identify errors </w:t>
      </w:r>
      <w:r w:rsidR="001F76BC">
        <w:rPr>
          <w:rFonts w:ascii="Helvetica" w:hAnsi="Helvetica" w:cs="Helvetica"/>
          <w:sz w:val="22"/>
          <w:szCs w:val="22"/>
        </w:rPr>
        <w:t>for which</w:t>
      </w:r>
      <w:r w:rsidR="00916F64" w:rsidRPr="00916F64">
        <w:rPr>
          <w:rFonts w:ascii="Helvetica" w:hAnsi="Helvetica" w:cs="Helvetica"/>
          <w:sz w:val="22"/>
          <w:szCs w:val="22"/>
        </w:rPr>
        <w:t xml:space="preserve"> the user did not pipette from the correct well of the source plates </w:t>
      </w:r>
      <w:r w:rsidR="001F76BC">
        <w:rPr>
          <w:rFonts w:ascii="Helvetica" w:hAnsi="Helvetica" w:cs="Helvetica"/>
          <w:b/>
          <w:bCs/>
          <w:sz w:val="22"/>
          <w:szCs w:val="22"/>
        </w:rPr>
        <w:t>[2]</w:t>
      </w:r>
      <w:r w:rsidR="001F76BC">
        <w:rPr>
          <w:rFonts w:ascii="Helvetica" w:hAnsi="Helvetica" w:cs="Helvetica"/>
          <w:sz w:val="22"/>
          <w:szCs w:val="22"/>
        </w:rPr>
        <w:t>.</w:t>
      </w:r>
    </w:p>
    <w:p w14:paraId="4AA62EA4" w14:textId="77777777" w:rsidR="001F76BC" w:rsidRDefault="001F76BC" w:rsidP="001F76BC">
      <w:pPr>
        <w:pStyle w:val="NormalWeb"/>
        <w:spacing w:before="0" w:after="0"/>
        <w:ind w:left="1080"/>
        <w:rPr>
          <w:rFonts w:ascii="Helvetica" w:hAnsi="Helvetica" w:cs="Helvetica"/>
          <w:sz w:val="22"/>
          <w:szCs w:val="22"/>
        </w:rPr>
      </w:pPr>
    </w:p>
    <w:p w14:paraId="6F81EF5F" w14:textId="1037E090"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trace j, o, v, e wells</w:t>
      </w:r>
    </w:p>
    <w:p w14:paraId="4AAEBD4B" w14:textId="18E7DBE4"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wells K2, F22, and F23</w:t>
      </w:r>
    </w:p>
    <w:p w14:paraId="11EB88CE" w14:textId="77777777" w:rsidR="001F76BC" w:rsidRDefault="001F76BC" w:rsidP="001F76BC">
      <w:pPr>
        <w:pStyle w:val="NormalWeb"/>
        <w:spacing w:before="0" w:after="0"/>
        <w:ind w:left="1368"/>
        <w:rPr>
          <w:rFonts w:ascii="Helvetica" w:hAnsi="Helvetica" w:cs="Helvetica"/>
          <w:sz w:val="22"/>
          <w:szCs w:val="22"/>
        </w:rPr>
      </w:pPr>
    </w:p>
    <w:p w14:paraId="2757D7C3" w14:textId="1CEA5B74" w:rsidR="001F76BC"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Results from</w:t>
      </w:r>
      <w:r w:rsidR="00916F64" w:rsidRPr="00916F64">
        <w:rPr>
          <w:rFonts w:ascii="Helvetica" w:hAnsi="Helvetica" w:cs="Helvetica"/>
          <w:sz w:val="22"/>
          <w:szCs w:val="22"/>
        </w:rPr>
        <w:t xml:space="preserve"> this head-to-head test show an average time saving of 50% when users performed this test using M.A.P.L.E. versus an offline printed worklist</w:t>
      </w:r>
      <w:r w:rsidR="001F76BC">
        <w:rPr>
          <w:rFonts w:ascii="Helvetica" w:hAnsi="Helvetica" w:cs="Helvetica"/>
          <w:sz w:val="22"/>
          <w:szCs w:val="22"/>
        </w:rPr>
        <w:t xml:space="preserve"> </w:t>
      </w:r>
      <w:r w:rsidR="001F76BC">
        <w:rPr>
          <w:rFonts w:ascii="Helvetica" w:hAnsi="Helvetica" w:cs="Helvetica"/>
          <w:b/>
          <w:bCs/>
          <w:sz w:val="22"/>
          <w:szCs w:val="22"/>
        </w:rPr>
        <w:t>[1]</w:t>
      </w:r>
      <w:r w:rsidR="00916F64" w:rsidRPr="00916F64">
        <w:rPr>
          <w:rFonts w:ascii="Helvetica" w:hAnsi="Helvetica" w:cs="Helvetica"/>
          <w:sz w:val="22"/>
          <w:szCs w:val="22"/>
        </w:rPr>
        <w:t>.</w:t>
      </w:r>
    </w:p>
    <w:p w14:paraId="5AED110F" w14:textId="77777777" w:rsidR="001F76BC" w:rsidRDefault="001F76BC" w:rsidP="001F76BC">
      <w:pPr>
        <w:pStyle w:val="NormalWeb"/>
        <w:spacing w:before="0" w:after="0"/>
        <w:ind w:left="1080"/>
        <w:rPr>
          <w:rFonts w:ascii="Helvetica" w:hAnsi="Helvetica" w:cs="Helvetica"/>
          <w:sz w:val="22"/>
          <w:szCs w:val="22"/>
        </w:rPr>
      </w:pPr>
    </w:p>
    <w:p w14:paraId="5052B79B" w14:textId="728A1C6A"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 speed increase column</w:t>
      </w:r>
    </w:p>
    <w:p w14:paraId="7D24171F" w14:textId="77777777" w:rsidR="001F76BC" w:rsidRDefault="001F76BC" w:rsidP="001F76BC">
      <w:pPr>
        <w:pStyle w:val="NormalWeb"/>
        <w:spacing w:before="0" w:after="0"/>
        <w:ind w:left="1080"/>
        <w:rPr>
          <w:rFonts w:ascii="Helvetica" w:hAnsi="Helvetica" w:cs="Helvetica"/>
          <w:sz w:val="22"/>
          <w:szCs w:val="22"/>
        </w:rPr>
      </w:pPr>
    </w:p>
    <w:p w14:paraId="2C97FED8" w14:textId="0F385408" w:rsidR="001F76BC" w:rsidRDefault="0014774D" w:rsidP="001F76BC">
      <w:pPr>
        <w:pStyle w:val="NormalWeb"/>
        <w:numPr>
          <w:ilvl w:val="1"/>
          <w:numId w:val="12"/>
        </w:numPr>
        <w:spacing w:before="0" w:after="0"/>
        <w:rPr>
          <w:rFonts w:ascii="Helvetica" w:hAnsi="Helvetica" w:cs="Helvetica"/>
          <w:sz w:val="22"/>
          <w:szCs w:val="22"/>
        </w:rPr>
      </w:pPr>
      <w:r>
        <w:rPr>
          <w:rFonts w:ascii="Helvetica" w:hAnsi="Helvetica" w:cs="Helvetica"/>
          <w:sz w:val="22"/>
          <w:szCs w:val="22"/>
        </w:rPr>
        <w:t xml:space="preserve">Further, </w:t>
      </w:r>
      <w:r w:rsidR="00916F64" w:rsidRPr="001F76BC">
        <w:rPr>
          <w:rFonts w:ascii="Helvetica" w:hAnsi="Helvetica" w:cs="Helvetica"/>
          <w:sz w:val="22"/>
          <w:szCs w:val="22"/>
        </w:rPr>
        <w:t>the error rate of</w:t>
      </w:r>
      <w:r w:rsidR="001F76BC">
        <w:rPr>
          <w:rFonts w:ascii="Helvetica" w:hAnsi="Helvetica" w:cs="Helvetica"/>
          <w:sz w:val="22"/>
          <w:szCs w:val="22"/>
        </w:rPr>
        <w:t xml:space="preserve"> the</w:t>
      </w:r>
      <w:r w:rsidR="00916F64" w:rsidRPr="001F76BC">
        <w:rPr>
          <w:rFonts w:ascii="Helvetica" w:hAnsi="Helvetica" w:cs="Helvetica"/>
          <w:sz w:val="22"/>
          <w:szCs w:val="22"/>
        </w:rPr>
        <w:t xml:space="preserve"> plates created using M.A.P.L.E. was 0% for all </w:t>
      </w:r>
      <w:r w:rsidR="00807D9B">
        <w:rPr>
          <w:rFonts w:ascii="Helvetica" w:hAnsi="Helvetica" w:cs="Helvetica"/>
          <w:sz w:val="22"/>
          <w:szCs w:val="22"/>
        </w:rPr>
        <w:t xml:space="preserve">of the </w:t>
      </w:r>
      <w:r w:rsidR="00916F64" w:rsidRPr="001F76BC">
        <w:rPr>
          <w:rFonts w:ascii="Helvetica" w:hAnsi="Helvetica" w:cs="Helvetica"/>
          <w:sz w:val="22"/>
          <w:szCs w:val="22"/>
        </w:rPr>
        <w:lastRenderedPageBreak/>
        <w:t>users</w:t>
      </w:r>
      <w:r w:rsidR="001F76BC">
        <w:rPr>
          <w:rFonts w:ascii="Helvetica" w:hAnsi="Helvetica" w:cs="Helvetica"/>
          <w:sz w:val="22"/>
          <w:szCs w:val="22"/>
        </w:rPr>
        <w:t xml:space="preserve"> </w:t>
      </w:r>
      <w:r w:rsidR="001F76BC">
        <w:rPr>
          <w:rFonts w:ascii="Helvetica" w:hAnsi="Helvetica" w:cs="Helvetica"/>
          <w:b/>
          <w:bCs/>
          <w:sz w:val="22"/>
          <w:szCs w:val="22"/>
        </w:rPr>
        <w:t>[1]</w:t>
      </w:r>
      <w:r w:rsidR="00916F64" w:rsidRPr="001F76BC">
        <w:rPr>
          <w:rFonts w:ascii="Helvetica" w:hAnsi="Helvetica" w:cs="Helvetica"/>
          <w:sz w:val="22"/>
          <w:szCs w:val="22"/>
        </w:rPr>
        <w:t xml:space="preserve">, while a 6% error rate was observed for one novice user using a worklist for the sample preparation task </w:t>
      </w:r>
      <w:r w:rsidR="001F76BC">
        <w:rPr>
          <w:rFonts w:ascii="Helvetica" w:hAnsi="Helvetica" w:cs="Helvetica"/>
          <w:b/>
          <w:bCs/>
          <w:sz w:val="22"/>
          <w:szCs w:val="22"/>
        </w:rPr>
        <w:t>[2]</w:t>
      </w:r>
      <w:r w:rsidR="001F76BC">
        <w:rPr>
          <w:rFonts w:ascii="Helvetica" w:hAnsi="Helvetica" w:cs="Helvetica"/>
          <w:sz w:val="22"/>
          <w:szCs w:val="22"/>
        </w:rPr>
        <w:t>.</w:t>
      </w:r>
    </w:p>
    <w:p w14:paraId="183DFBA3" w14:textId="77777777" w:rsidR="001F76BC" w:rsidRDefault="001F76BC" w:rsidP="001F76BC">
      <w:pPr>
        <w:pStyle w:val="NormalWeb"/>
        <w:spacing w:before="0" w:after="0"/>
        <w:ind w:left="1080"/>
        <w:rPr>
          <w:rFonts w:ascii="Helvetica" w:hAnsi="Helvetica" w:cs="Helvetica"/>
          <w:sz w:val="22"/>
          <w:szCs w:val="22"/>
        </w:rPr>
      </w:pPr>
    </w:p>
    <w:p w14:paraId="24CE6C97" w14:textId="7E8067DE"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MAPLE error rate column</w:t>
      </w:r>
    </w:p>
    <w:p w14:paraId="7C63F7FB" w14:textId="3F7B6A9F" w:rsidR="00E760DD" w:rsidRDefault="00E760DD"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6% cell in Worklist error rate column</w:t>
      </w:r>
    </w:p>
    <w:p w14:paraId="2C42F4CF" w14:textId="5E185E50" w:rsidR="00916F64" w:rsidRPr="001F76BC" w:rsidRDefault="00916F64" w:rsidP="001F76BC">
      <w:pPr>
        <w:pStyle w:val="NormalWeb"/>
        <w:spacing w:before="0" w:after="0"/>
        <w:ind w:left="1080"/>
        <w:rPr>
          <w:rFonts w:ascii="Helvetica" w:hAnsi="Helvetica" w:cs="Helvetica"/>
          <w:sz w:val="22"/>
          <w:szCs w:val="22"/>
        </w:rPr>
      </w:pPr>
    </w:p>
    <w:p w14:paraId="1691B612" w14:textId="77777777" w:rsidR="00916F64" w:rsidRDefault="00916F6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9C3C60C"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62C0308B" w:rsidR="00BF42E2" w:rsidRDefault="00931CBA"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Pierre Baillargeon</w:t>
      </w:r>
      <w:r w:rsidR="00472752" w:rsidRPr="00456A5D">
        <w:rPr>
          <w:rFonts w:ascii="Helvetica" w:hAnsi="Helvetica" w:cs="Arial"/>
          <w:sz w:val="22"/>
          <w:szCs w:val="22"/>
        </w:rPr>
        <w:t xml:space="preserve">: </w:t>
      </w:r>
      <w:r w:rsidR="00AD5B37">
        <w:rPr>
          <w:rFonts w:ascii="Helvetica" w:hAnsi="Helvetica" w:cs="Arial"/>
          <w:sz w:val="22"/>
          <w:szCs w:val="22"/>
        </w:rPr>
        <w:t>T</w:t>
      </w:r>
      <w:r>
        <w:rPr>
          <w:rFonts w:ascii="Helvetica" w:hAnsi="Helvetica" w:cs="Arial"/>
          <w:sz w:val="22"/>
          <w:szCs w:val="22"/>
        </w:rPr>
        <w:t>ake care when generating the input file</w:t>
      </w:r>
      <w:r w:rsidR="00AD5B37">
        <w:rPr>
          <w:rFonts w:ascii="Helvetica" w:hAnsi="Helvetica" w:cs="Arial"/>
          <w:sz w:val="22"/>
          <w:szCs w:val="22"/>
        </w:rPr>
        <w:t>,</w:t>
      </w:r>
      <w:r>
        <w:rPr>
          <w:rFonts w:ascii="Helvetica" w:hAnsi="Helvetica" w:cs="Arial"/>
          <w:sz w:val="22"/>
          <w:szCs w:val="22"/>
        </w:rPr>
        <w:t xml:space="preserve"> </w:t>
      </w:r>
      <w:r w:rsidR="00AD5B37">
        <w:rPr>
          <w:rFonts w:ascii="Helvetica" w:hAnsi="Helvetica" w:cs="Arial"/>
          <w:sz w:val="22"/>
          <w:szCs w:val="22"/>
        </w:rPr>
        <w:t>as</w:t>
      </w:r>
      <w:r>
        <w:rPr>
          <w:rFonts w:ascii="Helvetica" w:hAnsi="Helvetica" w:cs="Arial"/>
          <w:sz w:val="22"/>
          <w:szCs w:val="22"/>
        </w:rPr>
        <w:t xml:space="preserve"> </w:t>
      </w:r>
      <w:r w:rsidR="00AD5B37">
        <w:rPr>
          <w:rFonts w:ascii="Helvetica" w:hAnsi="Helvetica" w:cs="Arial"/>
          <w:sz w:val="22"/>
          <w:szCs w:val="22"/>
        </w:rPr>
        <w:t>e</w:t>
      </w:r>
      <w:r>
        <w:rPr>
          <w:rFonts w:ascii="Helvetica" w:hAnsi="Helvetica" w:cs="Arial"/>
          <w:sz w:val="22"/>
          <w:szCs w:val="22"/>
        </w:rPr>
        <w:t xml:space="preserve">nsuring </w:t>
      </w:r>
      <w:r w:rsidR="00AD5B37">
        <w:rPr>
          <w:rFonts w:ascii="Helvetica" w:hAnsi="Helvetica" w:cs="Arial"/>
          <w:sz w:val="22"/>
          <w:szCs w:val="22"/>
        </w:rPr>
        <w:t>that the</w:t>
      </w:r>
      <w:r>
        <w:rPr>
          <w:rFonts w:ascii="Helvetica" w:hAnsi="Helvetica" w:cs="Arial"/>
          <w:sz w:val="22"/>
          <w:szCs w:val="22"/>
        </w:rPr>
        <w:t xml:space="preserve"> list of plate barcodes and wells is correct will ensure that </w:t>
      </w:r>
      <w:r w:rsidR="007C62BF">
        <w:rPr>
          <w:rFonts w:ascii="Helvetica" w:hAnsi="Helvetica" w:cs="Arial"/>
          <w:sz w:val="22"/>
          <w:szCs w:val="22"/>
        </w:rPr>
        <w:t>the correct wells are illuminated in the microplates</w:t>
      </w:r>
      <w:r w:rsidR="00AD5B37">
        <w:rPr>
          <w:rFonts w:ascii="Helvetica" w:hAnsi="Helvetica" w:cs="Arial"/>
          <w:sz w:val="22"/>
          <w:szCs w:val="22"/>
        </w:rPr>
        <w:t xml:space="preserve"> (Steps: 2.1., 2.2.).</w:t>
      </w:r>
      <w:r w:rsidR="004C0E9B">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03594CF6" w:rsidR="00BF42E2" w:rsidRDefault="00A1253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Louis Scampavia</w:t>
      </w:r>
      <w:r w:rsidR="00472752" w:rsidRPr="00456A5D">
        <w:rPr>
          <w:rFonts w:ascii="Helvetica" w:hAnsi="Helvetica" w:cs="Arial"/>
          <w:sz w:val="22"/>
          <w:szCs w:val="22"/>
        </w:rPr>
        <w:t xml:space="preserve">: </w:t>
      </w:r>
      <w:r>
        <w:rPr>
          <w:rFonts w:ascii="Helvetica" w:hAnsi="Helvetica" w:cs="Arial"/>
          <w:sz w:val="22"/>
          <w:szCs w:val="22"/>
        </w:rPr>
        <w:t xml:space="preserve">Drug synergy formulations require a 2D matrix preparation based on a serial dilution by column for </w:t>
      </w:r>
      <w:r w:rsidR="00EF6EC5">
        <w:rPr>
          <w:rFonts w:ascii="Helvetica" w:hAnsi="Helvetica" w:cs="Arial"/>
          <w:sz w:val="22"/>
          <w:szCs w:val="22"/>
        </w:rPr>
        <w:t>the first</w:t>
      </w:r>
      <w:r>
        <w:rPr>
          <w:rFonts w:ascii="Helvetica" w:hAnsi="Helvetica" w:cs="Arial"/>
          <w:sz w:val="22"/>
          <w:szCs w:val="22"/>
        </w:rPr>
        <w:t xml:space="preserve"> drug and a serial dilution by row for the second drug</w:t>
      </w:r>
      <w:r w:rsidR="00AD5B37">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41F7662E" w:rsidR="00BF42E2" w:rsidRDefault="00A04E8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Pierre Baillargeon</w:t>
      </w:r>
      <w:r w:rsidR="00472752" w:rsidRPr="00456A5D">
        <w:rPr>
          <w:rFonts w:ascii="Helvetica" w:hAnsi="Helvetica" w:cs="Arial"/>
          <w:sz w:val="22"/>
          <w:szCs w:val="22"/>
        </w:rPr>
        <w:t xml:space="preserve">: </w:t>
      </w:r>
      <w:r>
        <w:rPr>
          <w:rFonts w:ascii="Helvetica" w:hAnsi="Helvetica" w:cs="Arial"/>
          <w:sz w:val="22"/>
          <w:szCs w:val="22"/>
        </w:rPr>
        <w:t>We are investigating the use of LED light panels to illuminate micro-droplet dispensing</w:t>
      </w:r>
      <w:r w:rsidR="00AD5B37">
        <w:rPr>
          <w:rFonts w:ascii="Helvetica" w:hAnsi="Helvetica" w:cs="Arial"/>
          <w:sz w:val="22"/>
          <w:szCs w:val="22"/>
        </w:rPr>
        <w:t>, as</w:t>
      </w:r>
      <w:r>
        <w:rPr>
          <w:rFonts w:ascii="Helvetica" w:hAnsi="Helvetica" w:cs="Arial"/>
          <w:sz w:val="22"/>
          <w:szCs w:val="22"/>
        </w:rPr>
        <w:t xml:space="preserve"> </w:t>
      </w:r>
      <w:r w:rsidR="00AD5B37">
        <w:rPr>
          <w:rFonts w:ascii="Helvetica" w:hAnsi="Helvetica" w:cs="Arial"/>
          <w:sz w:val="22"/>
          <w:szCs w:val="22"/>
        </w:rPr>
        <w:t>b</w:t>
      </w:r>
      <w:r>
        <w:rPr>
          <w:rFonts w:ascii="Helvetica" w:hAnsi="Helvetica" w:cs="Arial"/>
          <w:sz w:val="22"/>
          <w:szCs w:val="22"/>
        </w:rPr>
        <w:t xml:space="preserve">y strobing LED light, we can capture images of liquid </w:t>
      </w:r>
      <w:r w:rsidR="00EF6EC5">
        <w:rPr>
          <w:rFonts w:ascii="Helvetica" w:hAnsi="Helvetica" w:cs="Arial"/>
          <w:sz w:val="22"/>
          <w:szCs w:val="22"/>
        </w:rPr>
        <w:t>samples</w:t>
      </w:r>
      <w:r>
        <w:rPr>
          <w:rFonts w:ascii="Helvetica" w:hAnsi="Helvetica" w:cs="Arial"/>
          <w:sz w:val="22"/>
          <w:szCs w:val="22"/>
        </w:rPr>
        <w:t xml:space="preserve"> for quality-control and analysis</w:t>
      </w:r>
      <w:r w:rsidR="004C0E9B">
        <w:rPr>
          <w:rFonts w:ascii="Helvetica" w:hAnsi="Helvetica" w:cs="Arial"/>
          <w:sz w:val="22"/>
          <w:szCs w:val="22"/>
        </w:rPr>
        <w:t xml:space="preserve"> </w:t>
      </w:r>
      <w:r w:rsidR="004C0E9B">
        <w:rPr>
          <w:rFonts w:ascii="Helvetica" w:hAnsi="Helvetica" w:cs="Arial"/>
          <w:b/>
          <w:bCs/>
          <w:sz w:val="22"/>
          <w:szCs w:val="22"/>
        </w:rPr>
        <w:t>[1]</w:t>
      </w:r>
      <w:r w:rsidR="004C0E9B">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005194D4" w:rsidR="00BF42E2" w:rsidRDefault="00A04E8B"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Tim Spicer</w:t>
      </w:r>
      <w:r w:rsidR="00472752" w:rsidRPr="00456A5D">
        <w:rPr>
          <w:rFonts w:ascii="Helvetica" w:hAnsi="Helvetica" w:cs="Arial"/>
          <w:sz w:val="22"/>
          <w:szCs w:val="22"/>
        </w:rPr>
        <w:t xml:space="preserve">: </w:t>
      </w:r>
      <w:r>
        <w:rPr>
          <w:rFonts w:ascii="Helvetica" w:hAnsi="Helvetica" w:cs="Arial"/>
          <w:sz w:val="22"/>
          <w:szCs w:val="22"/>
        </w:rPr>
        <w:t>Th</w:t>
      </w:r>
      <w:r w:rsidR="00AD5B37">
        <w:rPr>
          <w:rFonts w:ascii="Helvetica" w:hAnsi="Helvetica" w:cs="Arial"/>
          <w:sz w:val="22"/>
          <w:szCs w:val="22"/>
        </w:rPr>
        <w:t>is</w:t>
      </w:r>
      <w:r>
        <w:rPr>
          <w:rFonts w:ascii="Helvetica" w:hAnsi="Helvetica" w:cs="Arial"/>
          <w:sz w:val="22"/>
          <w:szCs w:val="22"/>
        </w:rPr>
        <w:t xml:space="preserve"> instrument </w:t>
      </w:r>
      <w:r w:rsidR="00AD5B37">
        <w:rPr>
          <w:rFonts w:ascii="Helvetica" w:hAnsi="Helvetica" w:cs="Arial"/>
          <w:sz w:val="22"/>
          <w:szCs w:val="22"/>
        </w:rPr>
        <w:t>can</w:t>
      </w:r>
      <w:r>
        <w:rPr>
          <w:rFonts w:ascii="Helvetica" w:hAnsi="Helvetica" w:cs="Arial"/>
          <w:sz w:val="22"/>
          <w:szCs w:val="22"/>
        </w:rPr>
        <w:t xml:space="preserve"> improve </w:t>
      </w:r>
      <w:r w:rsidR="00AD5B37">
        <w:rPr>
          <w:rFonts w:ascii="Helvetica" w:hAnsi="Helvetica" w:cs="Arial"/>
          <w:sz w:val="22"/>
          <w:szCs w:val="22"/>
        </w:rPr>
        <w:t>a</w:t>
      </w:r>
      <w:r>
        <w:rPr>
          <w:rFonts w:ascii="Helvetica" w:hAnsi="Helvetica" w:cs="Arial"/>
          <w:sz w:val="22"/>
          <w:szCs w:val="22"/>
        </w:rPr>
        <w:t xml:space="preserve"> user’s exposure to hazardous materials and agents by reducing </w:t>
      </w:r>
      <w:r w:rsidR="007178EF">
        <w:rPr>
          <w:rFonts w:ascii="Helvetica" w:hAnsi="Helvetica" w:cs="Arial"/>
          <w:sz w:val="22"/>
          <w:szCs w:val="22"/>
        </w:rPr>
        <w:t xml:space="preserve">user-reagent </w:t>
      </w:r>
      <w:r>
        <w:rPr>
          <w:rFonts w:ascii="Helvetica" w:hAnsi="Helvetica" w:cs="Arial"/>
          <w:sz w:val="22"/>
          <w:szCs w:val="22"/>
        </w:rPr>
        <w:t>interaction</w:t>
      </w:r>
      <w:r w:rsidR="00AD5B37">
        <w:rPr>
          <w:rFonts w:ascii="Helvetica" w:hAnsi="Helvetica" w:cs="Arial"/>
          <w:sz w:val="22"/>
          <w:szCs w:val="22"/>
        </w:rPr>
        <w:t>s</w:t>
      </w:r>
      <w:r>
        <w:rPr>
          <w:rFonts w:ascii="Helvetica" w:hAnsi="Helvetica" w:cs="Arial"/>
          <w:sz w:val="22"/>
          <w:szCs w:val="22"/>
        </w:rPr>
        <w:t xml:space="preserve"> time and facilitating appropriate reagent usage</w:t>
      </w:r>
      <w:r w:rsidR="004C0E9B">
        <w:rPr>
          <w:rFonts w:ascii="Helvetica" w:hAnsi="Helvetica" w:cs="Arial"/>
          <w:sz w:val="22"/>
          <w:szCs w:val="22"/>
        </w:rPr>
        <w:t xml:space="preserve"> </w:t>
      </w:r>
      <w:r w:rsidR="004C0E9B">
        <w:rPr>
          <w:rFonts w:ascii="Helvetica" w:hAnsi="Helvetica" w:cs="Arial"/>
          <w:b/>
          <w:bCs/>
          <w:sz w:val="22"/>
          <w:szCs w:val="22"/>
        </w:rPr>
        <w:t>[1]</w:t>
      </w:r>
      <w:r>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412E" w14:textId="77777777" w:rsidR="005F159A" w:rsidRDefault="005F159A">
      <w:r>
        <w:separator/>
      </w:r>
    </w:p>
  </w:endnote>
  <w:endnote w:type="continuationSeparator" w:id="0">
    <w:p w14:paraId="58068152" w14:textId="77777777" w:rsidR="005F159A" w:rsidRDefault="005F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A7EB3" w:rsidRDefault="00BA7EB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A7EB3" w:rsidRDefault="00BA7EB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BA7EB3" w:rsidRPr="00C70C90" w:rsidRDefault="00BA7EB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CF458" w14:textId="77777777" w:rsidR="005F159A" w:rsidRDefault="005F159A">
      <w:r>
        <w:separator/>
      </w:r>
    </w:p>
  </w:footnote>
  <w:footnote w:type="continuationSeparator" w:id="0">
    <w:p w14:paraId="1672803A" w14:textId="77777777" w:rsidR="005F159A" w:rsidRDefault="005F1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0E1F412" w:rsidR="00BA7EB3" w:rsidRPr="004C0E9B" w:rsidRDefault="00BA7EB3" w:rsidP="001E230F">
    <w:pPr>
      <w:pStyle w:val="Header"/>
      <w:jc w:val="center"/>
      <w:rPr>
        <w:rFonts w:ascii="Helvetica" w:hAnsi="Helvetica" w:cs="Arial"/>
        <w:b/>
        <w:color w:val="70AD47" w:themeColor="accent6"/>
        <w:sz w:val="28"/>
        <w:szCs w:val="28"/>
        <w:u w:val="single"/>
      </w:rPr>
    </w:pPr>
    <w:r w:rsidRPr="004C0E9B">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C0E9B" w:rsidRPr="004C0E9B">
      <w:rPr>
        <w:rFonts w:ascii="Helvetica" w:hAnsi="Helvetica" w:cs="Arial"/>
        <w:b/>
        <w:color w:val="70AD47" w:themeColor="accent6"/>
        <w:sz w:val="28"/>
        <w:szCs w:val="28"/>
        <w:u w:val="single"/>
      </w:rPr>
      <w:t>FINAL SCRIPT: APPROVED FOR FILMING</w:t>
    </w:r>
  </w:p>
  <w:p w14:paraId="6CF88CFD" w14:textId="77777777" w:rsidR="00BA7EB3" w:rsidRPr="006A6324" w:rsidRDefault="00BA7EB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B5178A"/>
    <w:multiLevelType w:val="multilevel"/>
    <w:tmpl w:val="8D1AB9CA"/>
    <w:lvl w:ilvl="0">
      <w:start w:val="1"/>
      <w:numFmt w:val="decimal"/>
      <w:suff w:val="space"/>
      <w:lvlText w:val="%1."/>
      <w:lvlJc w:val="left"/>
      <w:pPr>
        <w:ind w:left="432" w:hanging="432"/>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432" w:hanging="432"/>
      </w:pPr>
      <w:rPr>
        <w:rFonts w:hint="default"/>
        <w:b w:val="0"/>
      </w:rPr>
    </w:lvl>
    <w:lvl w:ilvl="3">
      <w:start w:val="1"/>
      <w:numFmt w:val="decimal"/>
      <w:suff w:val="space"/>
      <w:lvlText w:val="%1.%2.%3.%4."/>
      <w:lvlJc w:val="left"/>
      <w:pPr>
        <w:ind w:left="432" w:hanging="432"/>
      </w:pPr>
      <w:rPr>
        <w:rFonts w:hint="default"/>
        <w:b w:val="0"/>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8"/>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2BBD"/>
    <w:rsid w:val="00013862"/>
    <w:rsid w:val="00023E22"/>
    <w:rsid w:val="00025DE9"/>
    <w:rsid w:val="00033CE5"/>
    <w:rsid w:val="00043807"/>
    <w:rsid w:val="00046433"/>
    <w:rsid w:val="000504CC"/>
    <w:rsid w:val="00074929"/>
    <w:rsid w:val="00083792"/>
    <w:rsid w:val="00090BAC"/>
    <w:rsid w:val="00097F7C"/>
    <w:rsid w:val="000B0B1A"/>
    <w:rsid w:val="000B2340"/>
    <w:rsid w:val="000B4E9A"/>
    <w:rsid w:val="000D065F"/>
    <w:rsid w:val="000D17E8"/>
    <w:rsid w:val="000D19B1"/>
    <w:rsid w:val="000D2C59"/>
    <w:rsid w:val="000D35D9"/>
    <w:rsid w:val="000F7018"/>
    <w:rsid w:val="00106F46"/>
    <w:rsid w:val="001115D1"/>
    <w:rsid w:val="001139F4"/>
    <w:rsid w:val="00125924"/>
    <w:rsid w:val="00126973"/>
    <w:rsid w:val="001461AF"/>
    <w:rsid w:val="0014774D"/>
    <w:rsid w:val="00151824"/>
    <w:rsid w:val="001546F4"/>
    <w:rsid w:val="00156129"/>
    <w:rsid w:val="00161099"/>
    <w:rsid w:val="00162D51"/>
    <w:rsid w:val="00176B96"/>
    <w:rsid w:val="00177B33"/>
    <w:rsid w:val="00177B6A"/>
    <w:rsid w:val="001819E3"/>
    <w:rsid w:val="00184EF9"/>
    <w:rsid w:val="00191A77"/>
    <w:rsid w:val="00193F76"/>
    <w:rsid w:val="001B3024"/>
    <w:rsid w:val="001B5C46"/>
    <w:rsid w:val="001C5334"/>
    <w:rsid w:val="001C7BBC"/>
    <w:rsid w:val="001E230F"/>
    <w:rsid w:val="001E52A3"/>
    <w:rsid w:val="001F0427"/>
    <w:rsid w:val="001F0890"/>
    <w:rsid w:val="001F76BC"/>
    <w:rsid w:val="00231215"/>
    <w:rsid w:val="00247BFF"/>
    <w:rsid w:val="00250B7F"/>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2FB8"/>
    <w:rsid w:val="002C54DB"/>
    <w:rsid w:val="002D52A1"/>
    <w:rsid w:val="002E4909"/>
    <w:rsid w:val="002E7521"/>
    <w:rsid w:val="002F3829"/>
    <w:rsid w:val="003036C1"/>
    <w:rsid w:val="00305187"/>
    <w:rsid w:val="0030618C"/>
    <w:rsid w:val="00307FCE"/>
    <w:rsid w:val="003138D4"/>
    <w:rsid w:val="003176C4"/>
    <w:rsid w:val="00322C71"/>
    <w:rsid w:val="00330F1B"/>
    <w:rsid w:val="0033107C"/>
    <w:rsid w:val="00336C61"/>
    <w:rsid w:val="00342D7B"/>
    <w:rsid w:val="00345E85"/>
    <w:rsid w:val="0034684D"/>
    <w:rsid w:val="003512BB"/>
    <w:rsid w:val="00395684"/>
    <w:rsid w:val="003A1109"/>
    <w:rsid w:val="003A2FF8"/>
    <w:rsid w:val="003A36F5"/>
    <w:rsid w:val="003A49C2"/>
    <w:rsid w:val="003B3C2C"/>
    <w:rsid w:val="003B41FC"/>
    <w:rsid w:val="003B5E26"/>
    <w:rsid w:val="003D0847"/>
    <w:rsid w:val="003D2F0F"/>
    <w:rsid w:val="003E2BC9"/>
    <w:rsid w:val="003E69F8"/>
    <w:rsid w:val="004035DC"/>
    <w:rsid w:val="004104FE"/>
    <w:rsid w:val="00414B4F"/>
    <w:rsid w:val="00416893"/>
    <w:rsid w:val="00420F7D"/>
    <w:rsid w:val="00440FFA"/>
    <w:rsid w:val="00442896"/>
    <w:rsid w:val="00450B27"/>
    <w:rsid w:val="00451A0A"/>
    <w:rsid w:val="00453116"/>
    <w:rsid w:val="00454D68"/>
    <w:rsid w:val="00455510"/>
    <w:rsid w:val="00456A5D"/>
    <w:rsid w:val="00472752"/>
    <w:rsid w:val="0047306D"/>
    <w:rsid w:val="00482D4C"/>
    <w:rsid w:val="004924D1"/>
    <w:rsid w:val="004C0E9B"/>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93099"/>
    <w:rsid w:val="005A09D8"/>
    <w:rsid w:val="005A1F5E"/>
    <w:rsid w:val="005A3F8F"/>
    <w:rsid w:val="005B46EB"/>
    <w:rsid w:val="005B6859"/>
    <w:rsid w:val="005D783F"/>
    <w:rsid w:val="005E2B7E"/>
    <w:rsid w:val="005E5BAB"/>
    <w:rsid w:val="005F159A"/>
    <w:rsid w:val="005F18A3"/>
    <w:rsid w:val="006346FE"/>
    <w:rsid w:val="006402D4"/>
    <w:rsid w:val="00645B93"/>
    <w:rsid w:val="00654735"/>
    <w:rsid w:val="006556DE"/>
    <w:rsid w:val="006617AB"/>
    <w:rsid w:val="00664850"/>
    <w:rsid w:val="0067131B"/>
    <w:rsid w:val="00671E0A"/>
    <w:rsid w:val="006801B1"/>
    <w:rsid w:val="00690E88"/>
    <w:rsid w:val="0069665E"/>
    <w:rsid w:val="006A6324"/>
    <w:rsid w:val="006C08AE"/>
    <w:rsid w:val="006C0E87"/>
    <w:rsid w:val="006D3AA7"/>
    <w:rsid w:val="006F2005"/>
    <w:rsid w:val="00704CBE"/>
    <w:rsid w:val="0071294C"/>
    <w:rsid w:val="007178EF"/>
    <w:rsid w:val="00724E3B"/>
    <w:rsid w:val="00735050"/>
    <w:rsid w:val="0074198A"/>
    <w:rsid w:val="00745D4B"/>
    <w:rsid w:val="00746865"/>
    <w:rsid w:val="007548F3"/>
    <w:rsid w:val="00755B66"/>
    <w:rsid w:val="007574EC"/>
    <w:rsid w:val="00762F89"/>
    <w:rsid w:val="0077071A"/>
    <w:rsid w:val="00773BC7"/>
    <w:rsid w:val="00777388"/>
    <w:rsid w:val="00786040"/>
    <w:rsid w:val="007A395B"/>
    <w:rsid w:val="007B3E0E"/>
    <w:rsid w:val="007C62BF"/>
    <w:rsid w:val="007D3314"/>
    <w:rsid w:val="007D4222"/>
    <w:rsid w:val="007E5D95"/>
    <w:rsid w:val="007F49F4"/>
    <w:rsid w:val="00804C75"/>
    <w:rsid w:val="008059C5"/>
    <w:rsid w:val="00806B1B"/>
    <w:rsid w:val="00807D9B"/>
    <w:rsid w:val="0081378E"/>
    <w:rsid w:val="00817569"/>
    <w:rsid w:val="00832FA5"/>
    <w:rsid w:val="0083567A"/>
    <w:rsid w:val="008373A7"/>
    <w:rsid w:val="0084769D"/>
    <w:rsid w:val="00851B3E"/>
    <w:rsid w:val="00854994"/>
    <w:rsid w:val="0088113B"/>
    <w:rsid w:val="0089455F"/>
    <w:rsid w:val="008A0177"/>
    <w:rsid w:val="008B76D4"/>
    <w:rsid w:val="008D2A6A"/>
    <w:rsid w:val="008D56B3"/>
    <w:rsid w:val="008D58EC"/>
    <w:rsid w:val="008D7A48"/>
    <w:rsid w:val="008E6E0B"/>
    <w:rsid w:val="008E74F7"/>
    <w:rsid w:val="008F7754"/>
    <w:rsid w:val="00916F64"/>
    <w:rsid w:val="009212DD"/>
    <w:rsid w:val="009301B8"/>
    <w:rsid w:val="00931CBA"/>
    <w:rsid w:val="00931D78"/>
    <w:rsid w:val="00941F06"/>
    <w:rsid w:val="00950F4D"/>
    <w:rsid w:val="00951A8E"/>
    <w:rsid w:val="00954870"/>
    <w:rsid w:val="00962484"/>
    <w:rsid w:val="009625B1"/>
    <w:rsid w:val="00982237"/>
    <w:rsid w:val="00985F44"/>
    <w:rsid w:val="009967C6"/>
    <w:rsid w:val="009A0E7C"/>
    <w:rsid w:val="009A3CBD"/>
    <w:rsid w:val="009A6150"/>
    <w:rsid w:val="009B2183"/>
    <w:rsid w:val="009B26A0"/>
    <w:rsid w:val="009B3D40"/>
    <w:rsid w:val="009B4EE3"/>
    <w:rsid w:val="009C2062"/>
    <w:rsid w:val="009C7B9A"/>
    <w:rsid w:val="009F356C"/>
    <w:rsid w:val="00A04E8B"/>
    <w:rsid w:val="00A1253E"/>
    <w:rsid w:val="00A20DA8"/>
    <w:rsid w:val="00A218EC"/>
    <w:rsid w:val="00A22EB3"/>
    <w:rsid w:val="00A310D7"/>
    <w:rsid w:val="00A3138F"/>
    <w:rsid w:val="00A544E6"/>
    <w:rsid w:val="00A60320"/>
    <w:rsid w:val="00A77CF6"/>
    <w:rsid w:val="00A8198A"/>
    <w:rsid w:val="00A91283"/>
    <w:rsid w:val="00AA132F"/>
    <w:rsid w:val="00AB5C27"/>
    <w:rsid w:val="00AC4F20"/>
    <w:rsid w:val="00AC6151"/>
    <w:rsid w:val="00AC63FC"/>
    <w:rsid w:val="00AC6588"/>
    <w:rsid w:val="00AD5B37"/>
    <w:rsid w:val="00AE11E8"/>
    <w:rsid w:val="00AE7DAA"/>
    <w:rsid w:val="00B13941"/>
    <w:rsid w:val="00B340A8"/>
    <w:rsid w:val="00B40E12"/>
    <w:rsid w:val="00B435B8"/>
    <w:rsid w:val="00B4499C"/>
    <w:rsid w:val="00B54F70"/>
    <w:rsid w:val="00B653B7"/>
    <w:rsid w:val="00B66A14"/>
    <w:rsid w:val="00B67855"/>
    <w:rsid w:val="00B7250F"/>
    <w:rsid w:val="00B73E34"/>
    <w:rsid w:val="00B84A4C"/>
    <w:rsid w:val="00B90EDA"/>
    <w:rsid w:val="00B95FFF"/>
    <w:rsid w:val="00BA272D"/>
    <w:rsid w:val="00BA7EB3"/>
    <w:rsid w:val="00BC3219"/>
    <w:rsid w:val="00BC613E"/>
    <w:rsid w:val="00BC6DA7"/>
    <w:rsid w:val="00BE051D"/>
    <w:rsid w:val="00BF42E2"/>
    <w:rsid w:val="00C46FC2"/>
    <w:rsid w:val="00C602B2"/>
    <w:rsid w:val="00C70C90"/>
    <w:rsid w:val="00C711E7"/>
    <w:rsid w:val="00C7126F"/>
    <w:rsid w:val="00C7374B"/>
    <w:rsid w:val="00C73F8C"/>
    <w:rsid w:val="00C8109F"/>
    <w:rsid w:val="00C836F3"/>
    <w:rsid w:val="00C97B11"/>
    <w:rsid w:val="00CA01E5"/>
    <w:rsid w:val="00CB039A"/>
    <w:rsid w:val="00CB3360"/>
    <w:rsid w:val="00CC0C58"/>
    <w:rsid w:val="00CC29BF"/>
    <w:rsid w:val="00CD515D"/>
    <w:rsid w:val="00CD7F92"/>
    <w:rsid w:val="00CE10F2"/>
    <w:rsid w:val="00CE4BD7"/>
    <w:rsid w:val="00CF22F6"/>
    <w:rsid w:val="00CF6830"/>
    <w:rsid w:val="00D00EF4"/>
    <w:rsid w:val="00D10BFA"/>
    <w:rsid w:val="00D10F00"/>
    <w:rsid w:val="00D150D8"/>
    <w:rsid w:val="00D300CE"/>
    <w:rsid w:val="00D3037E"/>
    <w:rsid w:val="00D30ABD"/>
    <w:rsid w:val="00D3616A"/>
    <w:rsid w:val="00D37A1B"/>
    <w:rsid w:val="00D46DEB"/>
    <w:rsid w:val="00D524B5"/>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088A"/>
    <w:rsid w:val="00E61429"/>
    <w:rsid w:val="00E62BDB"/>
    <w:rsid w:val="00E71FD9"/>
    <w:rsid w:val="00E720CD"/>
    <w:rsid w:val="00E760DD"/>
    <w:rsid w:val="00E8076C"/>
    <w:rsid w:val="00E813DB"/>
    <w:rsid w:val="00E910AC"/>
    <w:rsid w:val="00E943F6"/>
    <w:rsid w:val="00E95982"/>
    <w:rsid w:val="00EA20E5"/>
    <w:rsid w:val="00EA2756"/>
    <w:rsid w:val="00EA4B94"/>
    <w:rsid w:val="00EA60D4"/>
    <w:rsid w:val="00EB0493"/>
    <w:rsid w:val="00EE1E2F"/>
    <w:rsid w:val="00EE4460"/>
    <w:rsid w:val="00EF4E2B"/>
    <w:rsid w:val="00EF6EC5"/>
    <w:rsid w:val="00F0293A"/>
    <w:rsid w:val="00F04E9E"/>
    <w:rsid w:val="00F10FAD"/>
    <w:rsid w:val="00F146E3"/>
    <w:rsid w:val="00F15B0F"/>
    <w:rsid w:val="00F22F5E"/>
    <w:rsid w:val="00F2562E"/>
    <w:rsid w:val="00F35094"/>
    <w:rsid w:val="00F35D33"/>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54982778">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mpl@scripps.edu" TargetMode="External"/><Relationship Id="rId13" Type="http://schemas.openxmlformats.org/officeDocument/2006/relationships/hyperlink" Target="http://www.jove.com/files_upload.php?src=1832688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326888"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picert@scripps.edu" TargetMode="External"/><Relationship Id="rId4" Type="http://schemas.openxmlformats.org/officeDocument/2006/relationships/webSettings" Target="webSettings.xml"/><Relationship Id="rId9" Type="http://schemas.openxmlformats.org/officeDocument/2006/relationships/hyperlink" Target="mailto:bpierre@scripps.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14624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4</cp:revision>
  <dcterms:created xsi:type="dcterms:W3CDTF">2019-08-21T18:47:00Z</dcterms:created>
  <dcterms:modified xsi:type="dcterms:W3CDTF">2019-08-22T19:25:00Z</dcterms:modified>
</cp:coreProperties>
</file>