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ED542D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34EE1">
        <w:rPr>
          <w:rFonts w:ascii="Helvetica" w:hAnsi="Helvetica" w:cs="Arial"/>
          <w:b/>
          <w:i w:val="0"/>
          <w:sz w:val="22"/>
          <w:szCs w:val="22"/>
        </w:rPr>
        <w:t>60069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674034A" w14:textId="77777777" w:rsidR="00734EE1" w:rsidRDefault="00DC058D" w:rsidP="00734EE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734EE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http://www.jove.com/files_upload.php?src=18321093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5477FDAE" w14:textId="5793A09A" w:rsidR="00734EE1" w:rsidRPr="00734EE1" w:rsidRDefault="00C76775" w:rsidP="00734EE1">
      <w:pPr>
        <w:contextualSpacing/>
        <w:jc w:val="both"/>
        <w:rPr>
          <w:rFonts w:ascii="Helvetica" w:eastAsia="Calibri" w:hAnsi="Helvetica" w:cs="Calibri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34EE1" w:rsidRPr="00734EE1">
        <w:rPr>
          <w:rFonts w:ascii="Helvetica" w:eastAsia="Calibri" w:hAnsi="Helvetica" w:cs="Calibri"/>
          <w:b/>
          <w:bCs/>
          <w:sz w:val="28"/>
          <w:szCs w:val="28"/>
        </w:rPr>
        <w:t xml:space="preserve">An Endoscopic </w:t>
      </w:r>
      <w:proofErr w:type="spellStart"/>
      <w:r w:rsidR="00734EE1" w:rsidRPr="00734EE1">
        <w:rPr>
          <w:rFonts w:ascii="Helvetica" w:eastAsia="Calibri" w:hAnsi="Helvetica" w:cs="Calibri"/>
          <w:b/>
          <w:bCs/>
          <w:sz w:val="28"/>
          <w:szCs w:val="28"/>
        </w:rPr>
        <w:t>Transcanal</w:t>
      </w:r>
      <w:proofErr w:type="spellEnd"/>
      <w:r w:rsidR="00734EE1" w:rsidRPr="00734EE1">
        <w:rPr>
          <w:rFonts w:ascii="Helvetica" w:eastAsia="Calibri" w:hAnsi="Helvetica" w:cs="Calibri"/>
          <w:b/>
          <w:bCs/>
          <w:sz w:val="28"/>
          <w:szCs w:val="28"/>
        </w:rPr>
        <w:t xml:space="preserve"> </w:t>
      </w:r>
      <w:proofErr w:type="spellStart"/>
      <w:r w:rsidR="00734EE1" w:rsidRPr="00734EE1">
        <w:rPr>
          <w:rFonts w:ascii="Helvetica" w:eastAsia="Calibri" w:hAnsi="Helvetica" w:cs="Calibri"/>
          <w:b/>
          <w:bCs/>
          <w:sz w:val="28"/>
          <w:szCs w:val="28"/>
        </w:rPr>
        <w:t>Transpromontorial</w:t>
      </w:r>
      <w:proofErr w:type="spellEnd"/>
      <w:r w:rsidR="00734EE1" w:rsidRPr="00734EE1">
        <w:rPr>
          <w:rFonts w:ascii="Helvetica" w:eastAsia="Calibri" w:hAnsi="Helvetica" w:cs="Calibri"/>
          <w:b/>
          <w:bCs/>
          <w:sz w:val="28"/>
          <w:szCs w:val="28"/>
        </w:rPr>
        <w:t xml:space="preserve"> Approach for Vestibular Schwannomas </w:t>
      </w:r>
      <w:r w:rsidR="00734EE1">
        <w:rPr>
          <w:rFonts w:ascii="Helvetica" w:eastAsia="Calibri" w:hAnsi="Helvetica" w:cs="Calibri"/>
          <w:b/>
          <w:bCs/>
          <w:sz w:val="28"/>
          <w:szCs w:val="28"/>
        </w:rPr>
        <w:t>U</w:t>
      </w:r>
      <w:r w:rsidR="00734EE1" w:rsidRPr="00734EE1">
        <w:rPr>
          <w:rFonts w:ascii="Helvetica" w:eastAsia="Calibri" w:hAnsi="Helvetica" w:cs="Calibri"/>
          <w:b/>
          <w:bCs/>
          <w:sz w:val="28"/>
          <w:szCs w:val="28"/>
        </w:rPr>
        <w:t>sing a Computer-Based Three-Dimensional Imaging System</w:t>
      </w:r>
      <w:r w:rsidR="00734EE1" w:rsidRPr="00734EE1">
        <w:rPr>
          <w:rFonts w:ascii="Helvetica" w:eastAsia="Calibri" w:hAnsi="Helvetica" w:cs="Calibri"/>
          <w:sz w:val="28"/>
          <w:szCs w:val="28"/>
        </w:rPr>
        <w:t xml:space="preserve"> </w:t>
      </w:r>
    </w:p>
    <w:p w14:paraId="103B5424" w14:textId="77777777" w:rsidR="00C76775" w:rsidRPr="00734EE1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7B9E4B2A" w14:textId="0E7EA9B4" w:rsidR="00734EE1" w:rsidRPr="00734EE1" w:rsidRDefault="00FA1A9D" w:rsidP="00734EE1">
      <w:pPr>
        <w:contextualSpacing/>
        <w:jc w:val="both"/>
        <w:rPr>
          <w:rFonts w:ascii="Helvetica" w:eastAsia="Calibri" w:hAnsi="Helvetica" w:cs="Calibri"/>
          <w:color w:val="000000"/>
          <w:sz w:val="28"/>
          <w:szCs w:val="28"/>
        </w:rPr>
      </w:pPr>
      <w:commentRangeStart w:id="0"/>
      <w:r w:rsidRPr="00734EE1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734EE1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r w:rsidR="00734EE1" w:rsidRPr="00734EE1">
        <w:rPr>
          <w:rFonts w:ascii="Helvetica" w:eastAsia="Calibri" w:hAnsi="Helvetica" w:cs="Calibri"/>
          <w:b/>
          <w:bCs/>
          <w:color w:val="000000"/>
          <w:sz w:val="28"/>
          <w:szCs w:val="28"/>
        </w:rPr>
        <w:t>Chin-</w:t>
      </w:r>
      <w:proofErr w:type="spellStart"/>
      <w:r w:rsidR="00734EE1" w:rsidRPr="00734EE1">
        <w:rPr>
          <w:rFonts w:ascii="Helvetica" w:eastAsia="Calibri" w:hAnsi="Helvetica" w:cs="Calibri"/>
          <w:b/>
          <w:bCs/>
          <w:color w:val="000000"/>
          <w:sz w:val="28"/>
          <w:szCs w:val="28"/>
        </w:rPr>
        <w:t>Kuo</w:t>
      </w:r>
      <w:proofErr w:type="spellEnd"/>
      <w:r w:rsidR="00734EE1" w:rsidRPr="00734EE1">
        <w:rPr>
          <w:rFonts w:ascii="Helvetica" w:eastAsia="Calibri" w:hAnsi="Helvetica" w:cs="Calibri"/>
          <w:b/>
          <w:bCs/>
          <w:color w:val="000000"/>
          <w:sz w:val="28"/>
          <w:szCs w:val="28"/>
        </w:rPr>
        <w:t xml:space="preserve"> Chen</w:t>
      </w:r>
      <w:r w:rsidR="00734EE1" w:rsidRPr="00734EE1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1</w:t>
      </w:r>
      <w:r w:rsidR="00734EE1" w:rsidRPr="00734EE1">
        <w:rPr>
          <w:rFonts w:ascii="Helvetica" w:eastAsia="Calibri" w:hAnsi="Helvetica" w:cs="Calibri"/>
          <w:b/>
          <w:bCs/>
          <w:color w:val="000000"/>
          <w:sz w:val="28"/>
          <w:szCs w:val="28"/>
        </w:rPr>
        <w:t>, Li-Chun Hsieh</w:t>
      </w:r>
      <w:r w:rsidR="00734EE1" w:rsidRPr="00734EE1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2,3</w:t>
      </w:r>
      <w:r w:rsidR="00734EE1" w:rsidRPr="00734EE1">
        <w:rPr>
          <w:rFonts w:ascii="Helvetica" w:eastAsia="Calibri" w:hAnsi="Helvetica" w:cs="Calibri"/>
          <w:b/>
          <w:bCs/>
          <w:color w:val="000000"/>
          <w:sz w:val="28"/>
          <w:szCs w:val="28"/>
        </w:rPr>
        <w:t>, Yu-Jen Lu</w:t>
      </w:r>
      <w:r w:rsidR="00734EE1" w:rsidRPr="00734EE1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4</w:t>
      </w:r>
      <w:r w:rsidR="00734EE1" w:rsidRPr="00734EE1">
        <w:rPr>
          <w:rFonts w:ascii="Helvetica" w:eastAsia="Calibri" w:hAnsi="Helvetica" w:cs="Calibri"/>
          <w:b/>
          <w:bCs/>
          <w:color w:val="000000"/>
          <w:sz w:val="28"/>
          <w:szCs w:val="28"/>
        </w:rPr>
        <w:t xml:space="preserve">, </w:t>
      </w:r>
      <w:r w:rsidR="00734EE1" w:rsidRPr="00734EE1">
        <w:rPr>
          <w:rFonts w:ascii="Helvetica" w:eastAsia="Calibri" w:hAnsi="Helvetica" w:cs="Calibri"/>
          <w:b/>
          <w:bCs/>
          <w:color w:val="000000"/>
          <w:sz w:val="28"/>
          <w:szCs w:val="28"/>
        </w:rPr>
        <w:t xml:space="preserve">and </w:t>
      </w:r>
      <w:r w:rsidR="00734EE1" w:rsidRPr="00734EE1">
        <w:rPr>
          <w:rFonts w:ascii="Helvetica" w:eastAsia="Calibri" w:hAnsi="Helvetica" w:cs="Calibri"/>
          <w:b/>
          <w:bCs/>
          <w:color w:val="000000"/>
          <w:sz w:val="28"/>
          <w:szCs w:val="28"/>
        </w:rPr>
        <w:t>Chu-Po Lin</w:t>
      </w:r>
      <w:r w:rsidR="00734EE1" w:rsidRPr="00734EE1">
        <w:rPr>
          <w:rFonts w:ascii="Helvetica" w:eastAsia="Calibri" w:hAnsi="Helvetica" w:cs="Calibri"/>
          <w:b/>
          <w:bCs/>
          <w:color w:val="000000"/>
          <w:sz w:val="28"/>
          <w:szCs w:val="28"/>
          <w:vertAlign w:val="superscript"/>
        </w:rPr>
        <w:t>5</w:t>
      </w:r>
      <w:r w:rsidR="00734EE1" w:rsidRPr="00734EE1">
        <w:rPr>
          <w:rFonts w:ascii="Helvetica" w:eastAsia="Calibri" w:hAnsi="Helvetica" w:cs="Calibri"/>
          <w:color w:val="000000"/>
          <w:sz w:val="28"/>
          <w:szCs w:val="28"/>
        </w:rPr>
        <w:t xml:space="preserve"> </w:t>
      </w:r>
    </w:p>
    <w:p w14:paraId="02B6896A" w14:textId="77777777" w:rsidR="00734EE1" w:rsidRPr="00734EE1" w:rsidRDefault="00734EE1" w:rsidP="00734EE1">
      <w:pPr>
        <w:contextualSpacing/>
        <w:jc w:val="both"/>
        <w:rPr>
          <w:rFonts w:ascii="Helvetica" w:eastAsia="Calibri" w:hAnsi="Helvetica" w:cs="Calibri"/>
          <w:color w:val="000000"/>
          <w:sz w:val="28"/>
          <w:szCs w:val="28"/>
        </w:rPr>
      </w:pPr>
    </w:p>
    <w:p w14:paraId="2FC2646D" w14:textId="77777777" w:rsidR="00734EE1" w:rsidRPr="00734EE1" w:rsidRDefault="00734EE1" w:rsidP="00734EE1">
      <w:pPr>
        <w:contextualSpacing/>
        <w:rPr>
          <w:rFonts w:ascii="Helvetica" w:eastAsia="Calibri" w:hAnsi="Helvetica" w:cs="Calibri"/>
          <w:color w:val="000000"/>
          <w:sz w:val="28"/>
          <w:szCs w:val="28"/>
        </w:rPr>
      </w:pPr>
      <w:r w:rsidRPr="00734EE1">
        <w:rPr>
          <w:rFonts w:ascii="Helvetica" w:eastAsia="Calibri" w:hAnsi="Helvetica" w:cs="Calibri"/>
          <w:color w:val="000000"/>
          <w:sz w:val="28"/>
          <w:szCs w:val="28"/>
          <w:vertAlign w:val="superscript"/>
        </w:rPr>
        <w:t>1</w:t>
      </w:r>
      <w:r w:rsidRPr="00734EE1">
        <w:rPr>
          <w:rFonts w:ascii="Helvetica" w:eastAsia="Calibri" w:hAnsi="Helvetica" w:cs="Calibri"/>
          <w:color w:val="000000"/>
          <w:sz w:val="28"/>
          <w:szCs w:val="28"/>
        </w:rPr>
        <w:t>Department of Otolaryngology-Head and Neck Surgery and Communication Enhancement Center, Chang Gung Memorial Hospital and Chang Gung University, Taoyuan, Taiwan</w:t>
      </w:r>
    </w:p>
    <w:p w14:paraId="4F9376ED" w14:textId="77777777" w:rsidR="00734EE1" w:rsidRPr="00734EE1" w:rsidRDefault="00734EE1" w:rsidP="00734EE1">
      <w:pPr>
        <w:contextualSpacing/>
        <w:rPr>
          <w:rFonts w:ascii="Helvetica" w:eastAsia="Calibri" w:hAnsi="Helvetica" w:cs="Calibri"/>
          <w:color w:val="000000"/>
          <w:sz w:val="28"/>
          <w:szCs w:val="28"/>
        </w:rPr>
      </w:pPr>
      <w:r w:rsidRPr="00734EE1">
        <w:rPr>
          <w:rFonts w:ascii="Helvetica" w:eastAsia="Calibri" w:hAnsi="Helvetica" w:cs="Calibri"/>
          <w:color w:val="000000"/>
          <w:sz w:val="28"/>
          <w:szCs w:val="28"/>
          <w:vertAlign w:val="superscript"/>
        </w:rPr>
        <w:t>2</w:t>
      </w:r>
      <w:r w:rsidRPr="00734EE1">
        <w:rPr>
          <w:rFonts w:ascii="Helvetica" w:eastAsia="Calibri" w:hAnsi="Helvetica" w:cs="Calibri"/>
          <w:color w:val="000000"/>
          <w:sz w:val="28"/>
          <w:szCs w:val="28"/>
        </w:rPr>
        <w:t>Department of Otolaryngology-Head and Neck Surgery, Mackay Memorial Hospital, Taipei, Taiwan</w:t>
      </w:r>
    </w:p>
    <w:p w14:paraId="67463DF5" w14:textId="77777777" w:rsidR="00734EE1" w:rsidRPr="00734EE1" w:rsidRDefault="00734EE1" w:rsidP="00734EE1">
      <w:pPr>
        <w:contextualSpacing/>
        <w:rPr>
          <w:rFonts w:ascii="Helvetica" w:eastAsia="Calibri" w:hAnsi="Helvetica" w:cs="Calibri"/>
          <w:color w:val="000000"/>
          <w:sz w:val="28"/>
          <w:szCs w:val="28"/>
        </w:rPr>
      </w:pPr>
      <w:r w:rsidRPr="00734EE1">
        <w:rPr>
          <w:rFonts w:ascii="Helvetica" w:eastAsia="Calibri" w:hAnsi="Helvetica" w:cs="Calibri"/>
          <w:color w:val="000000"/>
          <w:sz w:val="28"/>
          <w:szCs w:val="28"/>
          <w:vertAlign w:val="superscript"/>
        </w:rPr>
        <w:t>3</w:t>
      </w:r>
      <w:r w:rsidRPr="00734EE1">
        <w:rPr>
          <w:rFonts w:ascii="Helvetica" w:eastAsia="Calibri" w:hAnsi="Helvetica" w:cs="Calibri"/>
          <w:color w:val="000000"/>
          <w:sz w:val="28"/>
          <w:szCs w:val="28"/>
        </w:rPr>
        <w:t>Department of Audiology and Speech Language Pathology, Mackay Medical College, Taipei, Taiwan</w:t>
      </w:r>
    </w:p>
    <w:p w14:paraId="0CC3D45F" w14:textId="77777777" w:rsidR="00734EE1" w:rsidRPr="00734EE1" w:rsidRDefault="00734EE1" w:rsidP="00734EE1">
      <w:pPr>
        <w:contextualSpacing/>
        <w:rPr>
          <w:rFonts w:ascii="Helvetica" w:eastAsia="Calibri" w:hAnsi="Helvetica" w:cs="Calibri"/>
          <w:color w:val="000000"/>
          <w:sz w:val="28"/>
          <w:szCs w:val="28"/>
        </w:rPr>
      </w:pPr>
      <w:r w:rsidRPr="00734EE1">
        <w:rPr>
          <w:rFonts w:ascii="Helvetica" w:eastAsia="Calibri" w:hAnsi="Helvetica" w:cs="Calibri"/>
          <w:color w:val="000000"/>
          <w:sz w:val="28"/>
          <w:szCs w:val="28"/>
          <w:vertAlign w:val="superscript"/>
        </w:rPr>
        <w:t>4</w:t>
      </w:r>
      <w:r w:rsidRPr="00734EE1">
        <w:rPr>
          <w:rFonts w:ascii="Helvetica" w:eastAsia="Calibri" w:hAnsi="Helvetica" w:cs="Calibri"/>
          <w:color w:val="000000"/>
          <w:sz w:val="28"/>
          <w:szCs w:val="28"/>
        </w:rPr>
        <w:t xml:space="preserve">Department of Neurosurgery, Chang Gung Memorial Hospital and Chang Gung University, Taoyuan, Taiwan </w:t>
      </w:r>
    </w:p>
    <w:p w14:paraId="438F5ABF" w14:textId="4FB6F75C" w:rsidR="001C5334" w:rsidRPr="00734EE1" w:rsidRDefault="00734EE1" w:rsidP="00734EE1">
      <w:pPr>
        <w:rPr>
          <w:rFonts w:ascii="Helvetica" w:hAnsi="Helvetica"/>
          <w:sz w:val="28"/>
          <w:szCs w:val="28"/>
        </w:rPr>
      </w:pPr>
      <w:r w:rsidRPr="00734EE1">
        <w:rPr>
          <w:rFonts w:ascii="Helvetica" w:eastAsia="Calibri" w:hAnsi="Helvetica" w:cs="Calibri"/>
          <w:color w:val="000000"/>
          <w:sz w:val="28"/>
          <w:szCs w:val="28"/>
          <w:vertAlign w:val="superscript"/>
        </w:rPr>
        <w:t>5</w:t>
      </w:r>
      <w:r w:rsidRPr="00734EE1">
        <w:rPr>
          <w:rFonts w:ascii="Helvetica" w:eastAsia="Calibri" w:hAnsi="Helvetica" w:cs="Calibri"/>
          <w:color w:val="000000"/>
          <w:sz w:val="28"/>
          <w:szCs w:val="28"/>
        </w:rPr>
        <w:t>Department of Medical Education, Chang Gung Memorial Hospital and Chang Gung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A74ED4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25551C5" w14:textId="77777777" w:rsidR="00734EE1" w:rsidRPr="00734EE1" w:rsidRDefault="00734EE1" w:rsidP="00773BC7">
      <w:pPr>
        <w:pStyle w:val="NormalWeb"/>
        <w:spacing w:before="0" w:after="0"/>
        <w:rPr>
          <w:rFonts w:ascii="Helvetica" w:eastAsia="Calibri" w:hAnsi="Helvetica"/>
          <w:sz w:val="22"/>
          <w:szCs w:val="22"/>
        </w:rPr>
      </w:pPr>
      <w:r w:rsidRPr="00734EE1">
        <w:rPr>
          <w:rFonts w:ascii="Helvetica" w:eastAsia="Calibri" w:hAnsi="Helvetica"/>
          <w:sz w:val="22"/>
          <w:szCs w:val="22"/>
        </w:rPr>
        <w:t>Li</w:t>
      </w:r>
      <w:r w:rsidRPr="00734EE1">
        <w:rPr>
          <w:rFonts w:ascii="Helvetica" w:eastAsia="MS Gothic" w:hAnsi="Helvetica" w:cs="MS Gothic"/>
          <w:sz w:val="22"/>
          <w:szCs w:val="22"/>
        </w:rPr>
        <w:noBreakHyphen/>
      </w:r>
      <w:r w:rsidRPr="00734EE1">
        <w:rPr>
          <w:rFonts w:ascii="Helvetica" w:eastAsia="Calibri" w:hAnsi="Helvetica"/>
          <w:sz w:val="22"/>
          <w:szCs w:val="22"/>
        </w:rPr>
        <w:t xml:space="preserve">Chun Hsieh </w:t>
      </w:r>
      <w:r w:rsidRPr="00734EE1">
        <w:rPr>
          <w:rFonts w:ascii="Helvetica" w:eastAsia="Calibri" w:hAnsi="Helvetica"/>
          <w:sz w:val="22"/>
          <w:szCs w:val="22"/>
        </w:rPr>
        <w:tab/>
      </w:r>
      <w:r w:rsidRPr="00734EE1">
        <w:rPr>
          <w:rFonts w:ascii="Helvetica" w:eastAsia="Calibri" w:hAnsi="Helvetica"/>
          <w:sz w:val="22"/>
          <w:szCs w:val="22"/>
        </w:rPr>
        <w:tab/>
      </w:r>
      <w:r w:rsidRPr="00734EE1">
        <w:rPr>
          <w:rFonts w:ascii="Helvetica" w:eastAsia="Calibri" w:hAnsi="Helvetica"/>
          <w:sz w:val="22"/>
          <w:szCs w:val="22"/>
        </w:rPr>
        <w:tab/>
      </w:r>
    </w:p>
    <w:p w14:paraId="57A75A4C" w14:textId="29F6DC52" w:rsidR="00421FEA" w:rsidRPr="00734EE1" w:rsidRDefault="00734EE1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  <w:hyperlink r:id="rId11" w:history="1">
        <w:r w:rsidRPr="00734EE1">
          <w:rPr>
            <w:rStyle w:val="Hyperlink"/>
            <w:rFonts w:ascii="Helvetica" w:eastAsia="Calibri" w:hAnsi="Helvetica"/>
            <w:sz w:val="22"/>
            <w:szCs w:val="22"/>
          </w:rPr>
          <w:t>lichunhsieh1978@gmail.com</w:t>
        </w:r>
      </w:hyperlink>
      <w:r w:rsidRPr="00734EE1">
        <w:rPr>
          <w:rFonts w:ascii="Helvetica" w:eastAsia="Calibri" w:hAnsi="Helvetica"/>
          <w:sz w:val="22"/>
          <w:szCs w:val="22"/>
        </w:rPr>
        <w:t xml:space="preserve"> </w:t>
      </w:r>
    </w:p>
    <w:p w14:paraId="7C9938A4" w14:textId="77777777" w:rsidR="00734EE1" w:rsidRPr="00734EE1" w:rsidRDefault="00734EE1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0D956A05" w:rsidR="00FA1A9D" w:rsidRPr="00734EE1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34EE1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34EE1">
        <w:rPr>
          <w:rFonts w:ascii="Helvetica" w:hAnsi="Helvetica" w:cs="Helvetica"/>
          <w:sz w:val="22"/>
          <w:szCs w:val="22"/>
        </w:rPr>
        <w:t xml:space="preserve"> </w:t>
      </w:r>
    </w:p>
    <w:p w14:paraId="3A4EE575" w14:textId="240C33E0" w:rsidR="00734EE1" w:rsidRPr="00734EE1" w:rsidRDefault="00734EE1" w:rsidP="00734EE1">
      <w:pPr>
        <w:contextualSpacing/>
        <w:jc w:val="both"/>
        <w:rPr>
          <w:rFonts w:ascii="Helvetica" w:eastAsia="Calibri" w:hAnsi="Helvetica" w:cs="Calibri"/>
          <w:color w:val="000000"/>
          <w:sz w:val="22"/>
          <w:szCs w:val="22"/>
          <w:vertAlign w:val="superscript"/>
        </w:rPr>
      </w:pPr>
      <w:hyperlink r:id="rId12" w:history="1">
        <w:r w:rsidRPr="00734EE1">
          <w:rPr>
            <w:rStyle w:val="Hyperlink"/>
            <w:rFonts w:ascii="Helvetica" w:eastAsia="Calibri" w:hAnsi="Helvetica" w:cs="Calibri"/>
            <w:sz w:val="22"/>
            <w:szCs w:val="22"/>
            <w:shd w:val="clear" w:color="auto" w:fill="FFFFFF"/>
          </w:rPr>
          <w:t>dr.chenck@gmail.com</w:t>
        </w:r>
      </w:hyperlink>
      <w:r w:rsidRPr="00734EE1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</w:p>
    <w:p w14:paraId="68AD48D4" w14:textId="7563E4F6" w:rsidR="00734EE1" w:rsidRPr="00734EE1" w:rsidRDefault="00734EE1" w:rsidP="00734EE1">
      <w:pPr>
        <w:contextualSpacing/>
        <w:jc w:val="both"/>
        <w:rPr>
          <w:rFonts w:ascii="Helvetica" w:eastAsia="Calibri" w:hAnsi="Helvetica" w:cs="Calibri"/>
          <w:color w:val="000000"/>
          <w:sz w:val="22"/>
          <w:szCs w:val="22"/>
        </w:rPr>
      </w:pPr>
      <w:hyperlink r:id="rId13" w:history="1">
        <w:r w:rsidRPr="00734EE1">
          <w:rPr>
            <w:rStyle w:val="Hyperlink"/>
            <w:rFonts w:ascii="Helvetica" w:eastAsia="Calibri" w:hAnsi="Helvetica" w:cs="Calibri"/>
            <w:sz w:val="22"/>
            <w:szCs w:val="22"/>
            <w:shd w:val="clear" w:color="auto" w:fill="FFFFFF"/>
          </w:rPr>
          <w:t>alexlu0416@gmail.com</w:t>
        </w:r>
      </w:hyperlink>
    </w:p>
    <w:p w14:paraId="38110494" w14:textId="41EE3103" w:rsidR="00734EE1" w:rsidRPr="00734EE1" w:rsidRDefault="00734EE1" w:rsidP="00734EE1">
      <w:pPr>
        <w:contextualSpacing/>
        <w:jc w:val="both"/>
        <w:rPr>
          <w:rFonts w:ascii="Helvetica" w:hAnsi="Helvetica" w:cs="Helvetica"/>
          <w:sz w:val="22"/>
          <w:szCs w:val="22"/>
        </w:rPr>
      </w:pPr>
      <w:hyperlink r:id="rId14" w:history="1">
        <w:r w:rsidRPr="00734EE1">
          <w:rPr>
            <w:rStyle w:val="Hyperlink"/>
            <w:rFonts w:ascii="Helvetica" w:eastAsia="Calibri" w:hAnsi="Helvetica" w:cs="Calibri"/>
            <w:sz w:val="22"/>
            <w:szCs w:val="22"/>
            <w:shd w:val="clear" w:color="auto" w:fill="FFFFFF"/>
          </w:rPr>
          <w:t>jester3009123@gmail.com</w:t>
        </w:r>
      </w:hyperlink>
      <w:r w:rsidRPr="00734EE1">
        <w:rPr>
          <w:rFonts w:ascii="Helvetica" w:eastAsia="Calibri" w:hAnsi="Helvetica" w:cs="Calibri"/>
          <w:sz w:val="22"/>
          <w:szCs w:val="22"/>
          <w:shd w:val="clear" w:color="auto" w:fill="FFFFFF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EA99550" w14:textId="4E4C83D6" w:rsidR="00253924" w:rsidRDefault="00FA1A9D" w:rsidP="00F77FF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F77FFD">
        <w:rPr>
          <w:rFonts w:ascii="Helvetica" w:hAnsi="Helvetica"/>
          <w:sz w:val="22"/>
        </w:rPr>
        <w:t>? Y, endoscopy</w:t>
      </w:r>
    </w:p>
    <w:p w14:paraId="2C2D3A49" w14:textId="6DD9D446" w:rsidR="00FA1A9D" w:rsidRPr="00E24898" w:rsidRDefault="00F77FFD" w:rsidP="00FA1A9D">
      <w:pPr>
        <w:spacing w:before="120" w:line="360" w:lineRule="auto"/>
        <w:rPr>
          <w:rFonts w:ascii="Helvetica" w:hAnsi="Helvetica"/>
          <w:sz w:val="22"/>
        </w:rPr>
      </w:pPr>
      <w:r w:rsidRPr="00A32E7B">
        <w:rPr>
          <w:rFonts w:ascii="Helvetica" w:hAnsi="Helvetica"/>
          <w:sz w:val="22"/>
          <w:szCs w:val="22"/>
          <w:highlight w:val="yellow"/>
        </w:rPr>
        <w:t xml:space="preserve">Please upload all </w:t>
      </w:r>
      <w:r>
        <w:rPr>
          <w:rFonts w:ascii="Helvetica" w:hAnsi="Helvetica"/>
          <w:sz w:val="22"/>
          <w:szCs w:val="22"/>
          <w:highlight w:val="yellow"/>
        </w:rPr>
        <w:t>lab media</w:t>
      </w:r>
      <w:r w:rsidRPr="00A32E7B">
        <w:rPr>
          <w:rFonts w:ascii="Helvetica" w:hAnsi="Helvetica"/>
          <w:sz w:val="22"/>
          <w:szCs w:val="22"/>
          <w:highlight w:val="yellow"/>
        </w:rPr>
        <w:t xml:space="preserve"> files</w:t>
      </w:r>
      <w:r>
        <w:rPr>
          <w:rFonts w:ascii="Helvetica" w:hAnsi="Helvetica"/>
          <w:sz w:val="22"/>
          <w:szCs w:val="22"/>
          <w:highlight w:val="yellow"/>
        </w:rPr>
        <w:t xml:space="preserve"> recorded through the endoscope</w:t>
      </w:r>
      <w:r w:rsidRPr="00A32E7B">
        <w:rPr>
          <w:rFonts w:ascii="Helvetica" w:hAnsi="Helvetica"/>
          <w:sz w:val="22"/>
          <w:szCs w:val="22"/>
          <w:highlight w:val="yellow"/>
        </w:rPr>
        <w:t xml:space="preserve"> to your </w:t>
      </w:r>
      <w:hyperlink r:id="rId15" w:history="1">
        <w:r w:rsidRPr="00F77FF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545D239A" w14:textId="2CFD9338" w:rsidR="00FA1A9D" w:rsidRPr="00F77FFD" w:rsidRDefault="00FA1A9D" w:rsidP="00F77FF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77FFD">
        <w:rPr>
          <w:rFonts w:ascii="Helvetica" w:hAnsi="Helvetica"/>
          <w:bCs/>
          <w:sz w:val="22"/>
        </w:rPr>
        <w:t>N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17D77CB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</w:t>
      </w:r>
      <w:r w:rsidR="00DD601F">
        <w:rPr>
          <w:rFonts w:ascii="Helvetica" w:hAnsi="Helvetica"/>
          <w:sz w:val="22"/>
          <w:highlight w:val="yellow"/>
        </w:rPr>
        <w:t xml:space="preserve"> visually</w:t>
      </w:r>
      <w:r w:rsidRPr="001546F4">
        <w:rPr>
          <w:rFonts w:ascii="Helvetica" w:hAnsi="Helvetica"/>
          <w:sz w:val="22"/>
          <w:highlight w:val="yellow"/>
        </w:rPr>
        <w:t xml:space="preserve"> important</w:t>
      </w:r>
      <w:r w:rsidRPr="00DD601F">
        <w:rPr>
          <w:rFonts w:ascii="Helvetica" w:hAnsi="Helvetica"/>
          <w:sz w:val="22"/>
          <w:highlight w:val="yellow"/>
        </w:rPr>
        <w:t>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</w:t>
      </w:r>
      <w:r w:rsidR="00DD601F">
        <w:rPr>
          <w:rFonts w:ascii="Helvetica" w:hAnsi="Helvetica"/>
          <w:sz w:val="22"/>
        </w:rPr>
        <w:t>for informing the</w:t>
      </w:r>
      <w:r>
        <w:rPr>
          <w:rFonts w:ascii="Helvetica" w:hAnsi="Helvetica"/>
          <w:sz w:val="22"/>
        </w:rPr>
        <w:t xml:space="preserve"> Videographer </w:t>
      </w:r>
      <w:r w:rsidR="00DD601F">
        <w:rPr>
          <w:rFonts w:ascii="Helvetica" w:hAnsi="Helvetica"/>
          <w:sz w:val="22"/>
        </w:rPr>
        <w:t>how to film these steps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 w:rsidR="00DD601F">
        <w:rPr>
          <w:rFonts w:ascii="Helvetica" w:hAnsi="Helvetica"/>
          <w:sz w:val="22"/>
        </w:rPr>
        <w:t>Do not</w:t>
      </w:r>
      <w:r>
        <w:rPr>
          <w:rFonts w:ascii="Helvetica" w:hAnsi="Helvetica"/>
          <w:sz w:val="22"/>
        </w:rPr>
        <w:t xml:space="preserve"> include steps that will be screen captured</w:t>
      </w:r>
      <w:r w:rsidR="00DD601F">
        <w:rPr>
          <w:rFonts w:ascii="Helvetica" w:hAnsi="Helvetica"/>
          <w:sz w:val="22"/>
        </w:rPr>
        <w:t xml:space="preserve"> or represented by lab media</w:t>
      </w:r>
      <w:r>
        <w:rPr>
          <w:rFonts w:ascii="Helvetica" w:hAnsi="Helvetica"/>
          <w:sz w:val="22"/>
        </w:rPr>
        <w:t xml:space="preserve">. </w:t>
      </w:r>
      <w:r w:rsidR="00DD601F">
        <w:rPr>
          <w:rFonts w:ascii="Helvetica" w:hAnsi="Helvetica"/>
          <w:sz w:val="22"/>
        </w:rPr>
        <w:t>D</w:t>
      </w:r>
      <w:r>
        <w:rPr>
          <w:rFonts w:ascii="Helvetica" w:hAnsi="Helvetica"/>
          <w:sz w:val="22"/>
        </w:rPr>
        <w:t>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0C9AA1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proofErr w:type="gramStart"/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>day</w:t>
      </w:r>
      <w:proofErr w:type="gramEnd"/>
      <w:r w:rsidRPr="006A6324">
        <w:rPr>
          <w:rFonts w:ascii="Helvetica" w:hAnsi="Helvetica" w:cs="Arial"/>
          <w:sz w:val="22"/>
          <w:szCs w:val="22"/>
        </w:rPr>
        <w:t xml:space="preserve">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</w:t>
      </w:r>
      <w:proofErr w:type="gramStart"/>
      <w:r>
        <w:rPr>
          <w:rFonts w:ascii="Helvetica" w:hAnsi="Helvetica" w:cs="Arial"/>
          <w:i w:val="0"/>
          <w:sz w:val="22"/>
          <w:szCs w:val="22"/>
        </w:rPr>
        <w:t>work spaces</w:t>
      </w:r>
      <w:proofErr w:type="gramEnd"/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7E524B7F" w14:textId="435C2CC2" w:rsidR="00AB01F4" w:rsidRPr="00987B58" w:rsidRDefault="00987B58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Patient Positioning and Nerve Location</w:t>
      </w:r>
    </w:p>
    <w:p w14:paraId="31F61C9E" w14:textId="484003B2" w:rsidR="00676294" w:rsidRDefault="00987B58" w:rsidP="00987B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With the anesthetized Patient in a supine position and the heard gently rotate</w:t>
      </w:r>
      <w:r w:rsidR="00B820E1">
        <w:rPr>
          <w:rFonts w:ascii="Helvetica" w:hAnsi="Helvetica" w:cstheme="minorHAnsi"/>
          <w:bCs/>
          <w:i w:val="0"/>
          <w:iCs/>
          <w:sz w:val="22"/>
          <w:szCs w:val="22"/>
        </w:rPr>
        <w:t>d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to the contralateral side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</w:t>
      </w:r>
      <w:r w:rsidRPr="00987B58">
        <w:rPr>
          <w:rFonts w:ascii="Helvetica" w:hAnsi="Helvetica" w:cs="Calibri"/>
          <w:i w:val="0"/>
          <w:iCs/>
          <w:sz w:val="22"/>
          <w:szCs w:val="22"/>
        </w:rPr>
        <w:t>e</w:t>
      </w:r>
      <w:r w:rsidR="00676294" w:rsidRPr="00987B58">
        <w:rPr>
          <w:rFonts w:ascii="Helvetica" w:hAnsi="Helvetica" w:cs="Calibri"/>
          <w:i w:val="0"/>
          <w:iCs/>
          <w:sz w:val="22"/>
          <w:szCs w:val="22"/>
        </w:rPr>
        <w:t>levate the head of the bed approximately 15</w:t>
      </w:r>
      <w:r>
        <w:rPr>
          <w:rFonts w:ascii="Helvetica" w:hAnsi="Helvetica" w:cs="Calibri"/>
          <w:i w:val="0"/>
          <w:iCs/>
          <w:sz w:val="22"/>
          <w:szCs w:val="22"/>
        </w:rPr>
        <w:t>-</w:t>
      </w:r>
      <w:r w:rsidR="00676294" w:rsidRPr="00987B58">
        <w:rPr>
          <w:rFonts w:ascii="Helvetica" w:hAnsi="Helvetica" w:cs="Calibri"/>
          <w:i w:val="0"/>
          <w:iCs/>
          <w:sz w:val="22"/>
          <w:szCs w:val="22"/>
        </w:rPr>
        <w:t>30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degrees</w:t>
      </w:r>
      <w:r w:rsidR="00676294" w:rsidRPr="00987B58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676294" w:rsidRPr="00987B58">
        <w:rPr>
          <w:rFonts w:ascii="Helvetica" w:hAnsi="Helvetica" w:cs="Calibri"/>
          <w:i w:val="0"/>
          <w:iCs/>
          <w:sz w:val="22"/>
          <w:szCs w:val="22"/>
        </w:rPr>
        <w:t>to avoid blood recruitment to middle and inner ear</w:t>
      </w:r>
      <w:r w:rsidR="00676294" w:rsidRPr="00987B58">
        <w:rPr>
          <w:rFonts w:ascii="Helvetica" w:hAnsi="Helvetica" w:cs="Calibri"/>
          <w:i w:val="0"/>
          <w:iCs/>
          <w:color w:val="FF0000"/>
          <w:sz w:val="22"/>
          <w:szCs w:val="22"/>
        </w:rPr>
        <w:t xml:space="preserve"> </w:t>
      </w:r>
      <w:r w:rsidR="00676294" w:rsidRPr="00987B58">
        <w:rPr>
          <w:rFonts w:ascii="Helvetica" w:hAnsi="Helvetica" w:cs="Calibri"/>
          <w:i w:val="0"/>
          <w:iCs/>
          <w:sz w:val="22"/>
          <w:szCs w:val="22"/>
        </w:rPr>
        <w:t>and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to</w:t>
      </w:r>
      <w:r w:rsidR="00676294" w:rsidRPr="00987B58">
        <w:rPr>
          <w:rFonts w:ascii="Helvetica" w:hAnsi="Helvetica" w:cs="Calibri"/>
          <w:i w:val="0"/>
          <w:iCs/>
          <w:sz w:val="22"/>
          <w:szCs w:val="22"/>
        </w:rPr>
        <w:t xml:space="preserve"> decrease bleeding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="00676294" w:rsidRPr="00987B58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ED78D1B" w14:textId="286E0BD2" w:rsidR="00987B58" w:rsidRPr="00987B58" w:rsidRDefault="00987B58" w:rsidP="00987B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WIDE: Talent elevating Patient head or similar </w:t>
      </w:r>
      <w:r w:rsidRPr="00987B58">
        <w:rPr>
          <w:rFonts w:ascii="Helvetica" w:hAnsi="Helvetica" w:cs="Calibri"/>
          <w:color w:val="4472C4" w:themeColor="accent1"/>
          <w:sz w:val="22"/>
          <w:szCs w:val="22"/>
        </w:rPr>
        <w:t xml:space="preserve">Videographer: No Patient face in </w:t>
      </w:r>
      <w:r>
        <w:rPr>
          <w:rFonts w:ascii="Helvetica" w:hAnsi="Helvetica" w:cs="Calibri"/>
          <w:color w:val="4472C4" w:themeColor="accent1"/>
          <w:sz w:val="22"/>
          <w:szCs w:val="22"/>
        </w:rPr>
        <w:t>shot</w:t>
      </w:r>
      <w:r w:rsidRPr="00987B58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TEXT: General anesthesia: according to institutional guidelines</w:t>
      </w:r>
    </w:p>
    <w:p w14:paraId="624BB1CC" w14:textId="66EAB81A" w:rsidR="00987B58" w:rsidRPr="00987B58" w:rsidRDefault="00987B58" w:rsidP="00987B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elevating head of bed</w:t>
      </w:r>
      <w:r w:rsidRPr="00987B58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Pr="00987B58">
        <w:rPr>
          <w:rFonts w:ascii="Helvetica" w:hAnsi="Helvetica" w:cs="Calibri"/>
          <w:color w:val="4472C4" w:themeColor="accent1"/>
          <w:sz w:val="22"/>
          <w:szCs w:val="22"/>
        </w:rPr>
        <w:t xml:space="preserve">Videographer: No Patient face in </w:t>
      </w:r>
      <w:r>
        <w:rPr>
          <w:rFonts w:ascii="Helvetica" w:hAnsi="Helvetica" w:cs="Calibri"/>
          <w:color w:val="4472C4" w:themeColor="accent1"/>
          <w:sz w:val="22"/>
          <w:szCs w:val="22"/>
        </w:rPr>
        <w:t>shot</w:t>
      </w:r>
    </w:p>
    <w:p w14:paraId="55A5A572" w14:textId="607DF5E3" w:rsidR="00987B58" w:rsidRPr="00987B58" w:rsidRDefault="00987B58" w:rsidP="00987B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To locate the</w:t>
      </w:r>
      <w:r w:rsidRPr="00987B58">
        <w:rPr>
          <w:rFonts w:ascii="Helvetica" w:hAnsi="Helvetica" w:cs="Calibri"/>
          <w:i w:val="0"/>
          <w:iCs/>
          <w:sz w:val="22"/>
          <w:szCs w:val="22"/>
        </w:rPr>
        <w:t xml:space="preserve"> facial nerv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e of interest, place the detector probe of an </w:t>
      </w:r>
      <w:r w:rsidRPr="00987B58">
        <w:rPr>
          <w:rFonts w:ascii="Helvetica" w:hAnsi="Helvetica" w:cs="Calibri"/>
          <w:i w:val="0"/>
          <w:iCs/>
          <w:sz w:val="22"/>
          <w:szCs w:val="22"/>
        </w:rPr>
        <w:t>electrophysiologic facial nerve monitor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against the suspected facial nerve of tissue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initiate a 1-amp current on the monitor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64B360E5" w14:textId="5B4EED3D" w:rsidR="00987B58" w:rsidRDefault="00987B58" w:rsidP="00987B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Probe being placed</w:t>
      </w:r>
    </w:p>
    <w:p w14:paraId="7DF02CF3" w14:textId="0A774B8A" w:rsidR="00987B58" w:rsidRDefault="00987B58" w:rsidP="00987B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Talent initiating current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TEXT: If monitor alarms, stop procedure</w:t>
      </w:r>
    </w:p>
    <w:p w14:paraId="1D99B298" w14:textId="75E347F7" w:rsidR="00987B58" w:rsidRDefault="00987B58" w:rsidP="00987B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Once the nerve has been located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decrease the current to 0.5-0.2 amps to avoid damage to the nerve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2B4CCB30" w14:textId="1DDBD023" w:rsidR="00987B58" w:rsidRDefault="00987B58" w:rsidP="00987B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Shot of located nerve responding to 1-amp current</w:t>
      </w:r>
    </w:p>
    <w:p w14:paraId="14CC8B2F" w14:textId="422DE70B" w:rsidR="00987B58" w:rsidRDefault="00987B58" w:rsidP="00987B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lastRenderedPageBreak/>
        <w:t>Current being decreased</w:t>
      </w:r>
    </w:p>
    <w:p w14:paraId="76055F4B" w14:textId="0DEA307D" w:rsidR="00987B58" w:rsidRDefault="00987B58" w:rsidP="00987B5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</w:pPr>
      <w:r w:rsidRPr="00987B58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Ear Canal Incision</w:t>
      </w:r>
    </w:p>
    <w:p w14:paraId="6C52D5E4" w14:textId="671BE01C" w:rsidR="00987B58" w:rsidRDefault="00987B58" w:rsidP="00987B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After sterilization of the locally anesthetized surgical area and the </w:t>
      </w:r>
      <w:r w:rsidRPr="00987B58">
        <w:rPr>
          <w:rFonts w:ascii="Helvetica" w:eastAsia="Calibri" w:hAnsi="Helvetica" w:cs="Calibri"/>
          <w:i w:val="0"/>
          <w:iCs/>
          <w:sz w:val="22"/>
          <w:szCs w:val="22"/>
        </w:rPr>
        <w:t>external auditory canal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Pr="00987B58">
        <w:rPr>
          <w:rFonts w:ascii="Helvetica" w:eastAsia="Calibri" w:hAnsi="Helvetica" w:cs="Calibri"/>
          <w:sz w:val="22"/>
          <w:szCs w:val="22"/>
        </w:rPr>
        <w:t xml:space="preserve"> </w:t>
      </w:r>
      <w:r w:rsidRPr="00987B58">
        <w:rPr>
          <w:rFonts w:ascii="Helvetica" w:eastAsia="Calibri" w:hAnsi="Helvetica" w:cs="Calibri"/>
          <w:i w:val="0"/>
          <w:iCs/>
          <w:sz w:val="22"/>
          <w:szCs w:val="22"/>
        </w:rPr>
        <w:t xml:space="preserve">use a round knife to make a circumferential skin incision of the ear canal at the </w:t>
      </w:r>
      <w:proofErr w:type="spellStart"/>
      <w:r w:rsidRPr="00987B58">
        <w:rPr>
          <w:rFonts w:ascii="Helvetica" w:eastAsia="Calibri" w:hAnsi="Helvetica" w:cs="Calibri"/>
          <w:i w:val="0"/>
          <w:iCs/>
          <w:sz w:val="22"/>
          <w:szCs w:val="22"/>
        </w:rPr>
        <w:t>osseo</w:t>
      </w:r>
      <w:proofErr w:type="spellEnd"/>
      <w:r w:rsidRPr="00987B58">
        <w:rPr>
          <w:rFonts w:ascii="Helvetica" w:eastAsia="Calibri" w:hAnsi="Helvetica" w:cs="Calibri"/>
          <w:i w:val="0"/>
          <w:iCs/>
          <w:sz w:val="22"/>
          <w:szCs w:val="22"/>
        </w:rPr>
        <w:t>-cartilaginous junction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and to carefully elevate the lateral ear canal skin to form a skin flap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[3]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0CB348F5" w14:textId="33717E5F" w:rsidR="00987B58" w:rsidRPr="00987B58" w:rsidRDefault="00987B58" w:rsidP="00987B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WIDE: Talent sterilizing ear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TEXT: Local anesthesia: </w:t>
      </w:r>
      <w:r w:rsidRPr="00987B58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2% lidocaine</w:t>
      </w:r>
      <w:r w:rsidRPr="00987B58">
        <w:rPr>
          <w:rFonts w:ascii="Helvetica" w:eastAsia="DFKai-SB" w:hAnsi="Helvetica"/>
          <w:b/>
          <w:bCs/>
          <w:i w:val="0"/>
          <w:iCs/>
          <w:sz w:val="22"/>
          <w:szCs w:val="22"/>
        </w:rPr>
        <w:t xml:space="preserve"> </w:t>
      </w:r>
      <w:r w:rsidRPr="00987B58">
        <w:rPr>
          <w:rFonts w:ascii="Helvetica" w:eastAsia="DFKai-SB" w:hAnsi="Helvetica"/>
          <w:b/>
          <w:bCs/>
          <w:i w:val="0"/>
          <w:iCs/>
          <w:sz w:val="22"/>
          <w:szCs w:val="22"/>
        </w:rPr>
        <w:t>+</w:t>
      </w:r>
      <w:r w:rsidRPr="00987B58">
        <w:rPr>
          <w:rFonts w:ascii="Helvetica" w:eastAsia="DFKai-SB" w:hAnsi="Helvetica"/>
          <w:b/>
          <w:bCs/>
          <w:i w:val="0"/>
          <w:iCs/>
          <w:sz w:val="22"/>
          <w:szCs w:val="22"/>
        </w:rPr>
        <w:t xml:space="preserve"> 1:100,000 epinephrine</w:t>
      </w:r>
      <w:r w:rsidRPr="00987B58">
        <w:rPr>
          <w:rFonts w:ascii="Helvetica" w:eastAsia="DFKai-SB" w:hAnsi="Helvetica"/>
          <w:b/>
          <w:bCs/>
          <w:i w:val="0"/>
          <w:iCs/>
          <w:sz w:val="22"/>
          <w:szCs w:val="22"/>
        </w:rPr>
        <w:t xml:space="preserve"> </w:t>
      </w:r>
      <w:proofErr w:type="spellStart"/>
      <w:r w:rsidRPr="00987B58">
        <w:rPr>
          <w:rFonts w:ascii="Helvetica" w:eastAsia="DFKai-SB" w:hAnsi="Helvetica"/>
          <w:b/>
          <w:bCs/>
          <w:i w:val="0"/>
          <w:iCs/>
          <w:sz w:val="22"/>
          <w:szCs w:val="22"/>
        </w:rPr>
        <w:t>s.c.</w:t>
      </w:r>
      <w:proofErr w:type="spellEnd"/>
    </w:p>
    <w:p w14:paraId="2409C114" w14:textId="4B504514" w:rsidR="00987B58" w:rsidRDefault="00987B58" w:rsidP="00987B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Incision being made in EAC</w:t>
      </w:r>
    </w:p>
    <w:p w14:paraId="237F8486" w14:textId="77777777" w:rsidR="00987B58" w:rsidRDefault="00987B58" w:rsidP="006762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Skin flap being made/skin being elevated</w:t>
      </w:r>
    </w:p>
    <w:p w14:paraId="04AC762E" w14:textId="342C2B49" w:rsidR="00676294" w:rsidRPr="00987B58" w:rsidRDefault="00987B58" w:rsidP="00987B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Then u</w:t>
      </w:r>
      <w:r w:rsidR="00676294" w:rsidRPr="00987B58">
        <w:rPr>
          <w:rFonts w:ascii="Helvetica" w:hAnsi="Helvetica" w:cs="Calibri"/>
          <w:i w:val="0"/>
          <w:iCs/>
          <w:sz w:val="22"/>
          <w:szCs w:val="22"/>
        </w:rPr>
        <w:t xml:space="preserve">se </w:t>
      </w:r>
      <w:r>
        <w:rPr>
          <w:rFonts w:ascii="Helvetica" w:hAnsi="Helvetica" w:cs="Calibri"/>
          <w:i w:val="0"/>
          <w:iCs/>
          <w:sz w:val="22"/>
          <w:szCs w:val="22"/>
        </w:rPr>
        <w:t>a</w:t>
      </w:r>
      <w:r w:rsidR="00676294" w:rsidRPr="00987B58">
        <w:rPr>
          <w:rFonts w:ascii="Helvetica" w:hAnsi="Helvetica" w:cs="Calibri"/>
          <w:i w:val="0"/>
          <w:iCs/>
          <w:sz w:val="22"/>
          <w:szCs w:val="22"/>
        </w:rPr>
        <w:t xml:space="preserve"> cotton ball soaked with epinephrine to control the </w:t>
      </w:r>
      <w:r>
        <w:rPr>
          <w:rFonts w:ascii="Helvetica" w:hAnsi="Helvetica" w:cs="Calibri"/>
          <w:i w:val="0"/>
          <w:iCs/>
          <w:sz w:val="22"/>
          <w:szCs w:val="22"/>
        </w:rPr>
        <w:t>any</w:t>
      </w:r>
      <w:r w:rsidR="00676294" w:rsidRPr="00987B58">
        <w:rPr>
          <w:rFonts w:ascii="Helvetica" w:hAnsi="Helvetica" w:cs="Calibri"/>
          <w:i w:val="0"/>
          <w:iCs/>
          <w:sz w:val="22"/>
          <w:szCs w:val="22"/>
        </w:rPr>
        <w:t xml:space="preserve"> bleeding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[1-TXT]</w:t>
      </w:r>
      <w:r w:rsidR="00676294" w:rsidRPr="00987B58">
        <w:rPr>
          <w:rFonts w:ascii="Helvetica" w:hAnsi="Helvetica" w:cs="Calibri"/>
          <w:i w:val="0"/>
          <w:iCs/>
          <w:sz w:val="22"/>
          <w:szCs w:val="22"/>
        </w:rPr>
        <w:t xml:space="preserve">. </w:t>
      </w:r>
    </w:p>
    <w:p w14:paraId="5A4AA67B" w14:textId="77777777" w:rsidR="00DC3B14" w:rsidRPr="00DC3B14" w:rsidRDefault="00987B58" w:rsidP="006762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Cotton ball being applied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Alternative: Stop bleeding by electrocauterization</w:t>
      </w:r>
    </w:p>
    <w:p w14:paraId="62995D7D" w14:textId="7CE1928C" w:rsidR="00676294" w:rsidRPr="00DC3B14" w:rsidRDefault="00676294" w:rsidP="00DC3B1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DC3B14">
        <w:rPr>
          <w:rFonts w:ascii="Helvetica" w:eastAsia="Calibri" w:hAnsi="Helvetica" w:cs="Calibri"/>
          <w:b/>
          <w:i w:val="0"/>
          <w:iCs/>
          <w:sz w:val="22"/>
          <w:szCs w:val="22"/>
        </w:rPr>
        <w:t>Canaloplasty</w:t>
      </w:r>
    </w:p>
    <w:p w14:paraId="40C9F0D3" w14:textId="0EE4DA88" w:rsidR="00676294" w:rsidRDefault="00DC3B14" w:rsidP="00C9730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To perform a canaloplasty,</w:t>
      </w:r>
      <w:r w:rsidR="00C97306"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remove the medial side of the ear canal skin</w:t>
      </w:r>
      <w:r w:rsidR="00C97306"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 w:rsidR="00676294" w:rsidRPr="00C97306">
        <w:rPr>
          <w:rFonts w:ascii="Helvetica" w:eastAsia="Calibri" w:hAnsi="Helvetica" w:cs="Calibri"/>
          <w:i w:val="0"/>
          <w:iCs/>
          <w:sz w:val="22"/>
          <w:szCs w:val="22"/>
        </w:rPr>
        <w:t>and tympanic membrane</w:t>
      </w:r>
      <w:r w:rsidR="00C97306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="00C97306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C97306">
        <w:rPr>
          <w:rFonts w:ascii="Helvetica" w:eastAsia="Calibri" w:hAnsi="Helvetica" w:cs="Calibri"/>
          <w:i w:val="0"/>
          <w:iCs/>
          <w:sz w:val="22"/>
          <w:szCs w:val="22"/>
        </w:rPr>
        <w:t xml:space="preserve"> and use an endoscope and </w:t>
      </w:r>
      <w:r w:rsidR="00B820E1">
        <w:rPr>
          <w:rFonts w:ascii="Helvetica" w:eastAsia="Calibri" w:hAnsi="Helvetica" w:cs="Calibri"/>
          <w:i w:val="0"/>
          <w:iCs/>
          <w:sz w:val="22"/>
          <w:szCs w:val="22"/>
        </w:rPr>
        <w:t>r</w:t>
      </w:r>
      <w:r w:rsidR="00C97306">
        <w:rPr>
          <w:rFonts w:ascii="Helvetica" w:eastAsia="Calibri" w:hAnsi="Helvetica" w:cs="Calibri"/>
          <w:i w:val="0"/>
          <w:iCs/>
          <w:sz w:val="22"/>
          <w:szCs w:val="22"/>
        </w:rPr>
        <w:t>ound knife</w:t>
      </w:r>
      <w:r w:rsidR="00C97306">
        <w:rPr>
          <w:rFonts w:ascii="Helvetica" w:hAnsi="Helvetica" w:cs="Calibri"/>
          <w:i w:val="0"/>
          <w:sz w:val="22"/>
          <w:szCs w:val="22"/>
        </w:rPr>
        <w:t xml:space="preserve"> </w:t>
      </w:r>
      <w:r w:rsidR="00676294" w:rsidRPr="00C97306">
        <w:rPr>
          <w:rFonts w:ascii="Helvetica" w:hAnsi="Helvetica" w:cs="Calibri"/>
          <w:i w:val="0"/>
          <w:iCs/>
          <w:sz w:val="22"/>
          <w:szCs w:val="22"/>
        </w:rPr>
        <w:t xml:space="preserve">to elevate the </w:t>
      </w:r>
      <w:r w:rsidR="00C97306">
        <w:rPr>
          <w:rFonts w:ascii="Helvetica" w:hAnsi="Helvetica" w:cs="Calibri"/>
          <w:i w:val="0"/>
          <w:iCs/>
          <w:sz w:val="22"/>
          <w:szCs w:val="22"/>
        </w:rPr>
        <w:t>ear canal</w:t>
      </w:r>
      <w:r w:rsidR="00676294" w:rsidRPr="00C97306">
        <w:rPr>
          <w:rFonts w:ascii="Helvetica" w:hAnsi="Helvetica" w:cs="Calibri"/>
          <w:i w:val="0"/>
          <w:iCs/>
          <w:sz w:val="22"/>
          <w:szCs w:val="22"/>
        </w:rPr>
        <w:t xml:space="preserve"> skin connected to the membrane</w:t>
      </w:r>
      <w:r w:rsidR="00C97306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C97306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="00676294" w:rsidRPr="00C97306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B02967C" w14:textId="4E126DAE" w:rsidR="00C97306" w:rsidRPr="00C97306" w:rsidRDefault="00C97306" w:rsidP="00C973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WIDE: Talent removing skin and/or membrane</w:t>
      </w:r>
    </w:p>
    <w:p w14:paraId="340693EA" w14:textId="03127253" w:rsidR="00C97306" w:rsidRPr="00C97306" w:rsidRDefault="00C97306" w:rsidP="00C973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: Skin being elevated</w:t>
      </w:r>
    </w:p>
    <w:p w14:paraId="163F9931" w14:textId="62134EE0" w:rsidR="00676294" w:rsidRDefault="00C97306" w:rsidP="00C9730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Use</w:t>
      </w:r>
      <w:r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 w:rsidR="00676294" w:rsidRPr="00C97306">
        <w:rPr>
          <w:rFonts w:ascii="Helvetica" w:eastAsia="Calibri" w:hAnsi="Helvetica" w:cs="Calibri"/>
          <w:i w:val="0"/>
          <w:iCs/>
          <w:sz w:val="22"/>
          <w:szCs w:val="22"/>
        </w:rPr>
        <w:t>an alligator clamp to completely remove the skin and tympanic membrane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[1-TXT]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and use a 2-millimeter diamond burr to widen</w:t>
      </w:r>
      <w:r w:rsidRPr="00C97306">
        <w:rPr>
          <w:rFonts w:ascii="Helvetica" w:eastAsia="Calibri" w:hAnsi="Helvetica" w:cs="Calibri"/>
          <w:sz w:val="22"/>
          <w:szCs w:val="22"/>
        </w:rPr>
        <w:t xml:space="preserve"> </w:t>
      </w:r>
      <w:r w:rsidRPr="00C97306">
        <w:rPr>
          <w:rFonts w:ascii="Helvetica" w:eastAsia="Calibri" w:hAnsi="Helvetica" w:cs="Calibri"/>
          <w:i w:val="0"/>
          <w:iCs/>
          <w:sz w:val="22"/>
          <w:szCs w:val="22"/>
        </w:rPr>
        <w:t xml:space="preserve">ear canal </w:t>
      </w:r>
      <w:proofErr w:type="spellStart"/>
      <w:r w:rsidRPr="00C97306">
        <w:rPr>
          <w:rFonts w:ascii="Helvetica" w:eastAsia="Calibri" w:hAnsi="Helvetica" w:cs="Calibri"/>
          <w:i w:val="0"/>
          <w:iCs/>
          <w:sz w:val="22"/>
          <w:szCs w:val="22"/>
        </w:rPr>
        <w:t>transmeatally</w:t>
      </w:r>
      <w:proofErr w:type="spellEnd"/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19C5C124" w14:textId="3B662450" w:rsidR="00C97306" w:rsidRPr="00C97306" w:rsidRDefault="00C97306" w:rsidP="00C973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: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Skin being removed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TEXT: Do not retain any epithelium in external EAC or middle ear cavity</w:t>
      </w:r>
    </w:p>
    <w:p w14:paraId="588BE25C" w14:textId="76A4ACD7" w:rsidR="00C97306" w:rsidRPr="00C97306" w:rsidRDefault="00C97306" w:rsidP="00C973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: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Canal being widened</w:t>
      </w:r>
    </w:p>
    <w:p w14:paraId="35980BE2" w14:textId="19D2270F" w:rsidR="00C97306" w:rsidRDefault="00C97306" w:rsidP="0067629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With an Assistant holding the endoscope with two hands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[1</w:t>
      </w:r>
      <w:r w:rsidR="00B820E1">
        <w:rPr>
          <w:rFonts w:ascii="Helvetica" w:eastAsia="Calibri" w:hAnsi="Helvetica" w:cs="Calibri"/>
          <w:b/>
          <w:i w:val="0"/>
          <w:iCs/>
          <w:sz w:val="22"/>
          <w:szCs w:val="22"/>
        </w:rPr>
        <w:t>-TXT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]</w:t>
      </w:r>
      <w:r w:rsidR="00676294" w:rsidRPr="00C97306">
        <w:rPr>
          <w:rFonts w:ascii="Helvetica" w:eastAsia="Calibri" w:hAnsi="Helvetica" w:cs="Calibri"/>
          <w:i w:val="0"/>
          <w:iCs/>
          <w:sz w:val="22"/>
          <w:szCs w:val="22"/>
        </w:rPr>
        <w:t xml:space="preserve">, </w:t>
      </w:r>
      <w:r w:rsidR="00B820E1">
        <w:rPr>
          <w:rFonts w:ascii="Helvetica" w:eastAsia="Calibri" w:hAnsi="Helvetica" w:cs="Calibri"/>
          <w:i w:val="0"/>
          <w:iCs/>
          <w:sz w:val="22"/>
          <w:szCs w:val="22"/>
        </w:rPr>
        <w:t xml:space="preserve">use two hands to </w:t>
      </w:r>
      <w:r w:rsidR="00676294" w:rsidRPr="00C97306">
        <w:rPr>
          <w:rFonts w:ascii="Helvetica" w:eastAsia="Calibri" w:hAnsi="Helvetica" w:cs="Calibri"/>
          <w:i w:val="0"/>
          <w:iCs/>
          <w:sz w:val="22"/>
          <w:szCs w:val="22"/>
        </w:rPr>
        <w:t xml:space="preserve">enlarge the diameter of the canal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until</w:t>
      </w:r>
      <w:r w:rsidR="00676294" w:rsidRPr="00C97306">
        <w:rPr>
          <w:rFonts w:ascii="Helvetica" w:eastAsia="Calibri" w:hAnsi="Helvetica" w:cs="Calibri"/>
          <w:i w:val="0"/>
          <w:iCs/>
          <w:sz w:val="22"/>
          <w:szCs w:val="22"/>
        </w:rPr>
        <w:t xml:space="preserve"> the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entire </w:t>
      </w:r>
      <w:r w:rsidR="00676294" w:rsidRPr="00C97306">
        <w:rPr>
          <w:rFonts w:ascii="Helvetica" w:eastAsia="Calibri" w:hAnsi="Helvetica" w:cs="Calibri"/>
          <w:i w:val="0"/>
          <w:iCs/>
          <w:sz w:val="22"/>
          <w:szCs w:val="22"/>
        </w:rPr>
        <w:t>middle ear cavity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can be visualized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="00676294" w:rsidRPr="00C97306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7E2EEE56" w14:textId="3659952E" w:rsidR="00C97306" w:rsidRDefault="00C97306" w:rsidP="00C973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lastRenderedPageBreak/>
        <w:t>Assistant holding endoscope while Talent enlarges canal</w:t>
      </w:r>
      <w:r w:rsidR="00B820E1" w:rsidRPr="00B820E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</w:t>
      </w:r>
      <w:r w:rsidR="00B820E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TEXT: </w:t>
      </w:r>
      <w:r w:rsidR="00B820E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Alternative</w:t>
      </w:r>
      <w:r w:rsidR="00B820E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: Widen canal</w:t>
      </w:r>
      <w:r w:rsidR="00B820E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w/ 2 hands</w:t>
      </w:r>
      <w:r w:rsidR="00B820E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under surgical microscope</w:t>
      </w:r>
    </w:p>
    <w:p w14:paraId="2D408E07" w14:textId="570E351B" w:rsidR="00C97306" w:rsidRPr="00C97306" w:rsidRDefault="00C97306" w:rsidP="006762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: 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Canal being widened further</w:t>
      </w:r>
      <w:r w:rsidR="00676294" w:rsidRPr="00C97306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</w:p>
    <w:p w14:paraId="14825505" w14:textId="1049F3DF" w:rsidR="00676294" w:rsidRDefault="00C97306" w:rsidP="00C9730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Then place</w:t>
      </w:r>
      <w:r w:rsidR="00676294" w:rsidRPr="00C97306">
        <w:rPr>
          <w:rFonts w:ascii="Helvetica" w:eastAsia="Calibri" w:hAnsi="Helvetica" w:cs="Calibri"/>
          <w:i w:val="0"/>
          <w:iCs/>
          <w:sz w:val="22"/>
          <w:szCs w:val="22"/>
        </w:rPr>
        <w:t xml:space="preserve"> a silicone sheet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between</w:t>
      </w:r>
      <w:r w:rsidR="00676294" w:rsidRPr="00C97306">
        <w:rPr>
          <w:rFonts w:ascii="Helvetica" w:eastAsia="Calibri" w:hAnsi="Helvetica" w:cs="Calibri"/>
          <w:i w:val="0"/>
          <w:iCs/>
          <w:sz w:val="22"/>
          <w:szCs w:val="22"/>
        </w:rPr>
        <w:t xml:space="preserve"> the middle ear and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the </w:t>
      </w:r>
      <w:r w:rsidR="00676294" w:rsidRPr="00C97306">
        <w:rPr>
          <w:rFonts w:ascii="Helvetica" w:eastAsia="Calibri" w:hAnsi="Helvetica" w:cs="Calibri"/>
          <w:i w:val="0"/>
          <w:iCs/>
          <w:sz w:val="22"/>
          <w:szCs w:val="22"/>
        </w:rPr>
        <w:t xml:space="preserve">external auditory canal to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protect</w:t>
      </w:r>
      <w:r w:rsidR="00676294" w:rsidRPr="00C97306">
        <w:rPr>
          <w:rFonts w:ascii="Helvetica" w:eastAsia="Calibri" w:hAnsi="Helvetica" w:cs="Calibri"/>
          <w:i w:val="0"/>
          <w:iCs/>
          <w:sz w:val="22"/>
          <w:szCs w:val="22"/>
        </w:rPr>
        <w:t xml:space="preserve"> the middle ear cavity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[1-TXT]</w:t>
      </w:r>
      <w:r w:rsidR="00676294" w:rsidRPr="00C97306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3E77BD79" w14:textId="77777777" w:rsidR="00260E99" w:rsidRDefault="00C97306" w:rsidP="006762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: 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Sheet being placed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TEXT: Alternative: </w:t>
      </w:r>
      <w:r w:rsidRPr="00B820E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Place </w:t>
      </w:r>
      <w:r w:rsidRPr="00B820E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cotton ball</w:t>
      </w:r>
      <w:r w:rsidRPr="00B820E1"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 xml:space="preserve"> between external auditory canal and middle ear</w:t>
      </w:r>
    </w:p>
    <w:p w14:paraId="2E3C1ABC" w14:textId="751E28C8" w:rsidR="00676294" w:rsidRPr="00AD046B" w:rsidRDefault="00676294" w:rsidP="00260E9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 w:rsidRPr="00260E99"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3D </w:t>
      </w:r>
      <w:r w:rsidR="00260E99" w:rsidRPr="00260E99">
        <w:rPr>
          <w:rFonts w:ascii="Helvetica" w:eastAsia="Calibri" w:hAnsi="Helvetica" w:cs="Calibri"/>
          <w:b/>
          <w:i w:val="0"/>
          <w:iCs/>
          <w:sz w:val="22"/>
          <w:szCs w:val="22"/>
        </w:rPr>
        <w:t>I</w:t>
      </w:r>
      <w:r w:rsidRPr="00260E99"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maging system </w:t>
      </w:r>
      <w:r w:rsidR="00260E99" w:rsidRPr="00260E99">
        <w:rPr>
          <w:rFonts w:ascii="Helvetica" w:eastAsia="Calibri" w:hAnsi="Helvetica" w:cs="Calibri"/>
          <w:b/>
          <w:i w:val="0"/>
          <w:iCs/>
          <w:sz w:val="22"/>
          <w:szCs w:val="22"/>
        </w:rPr>
        <w:t>Setup</w:t>
      </w:r>
    </w:p>
    <w:p w14:paraId="01DC6CD5" w14:textId="6FD8685A" w:rsidR="00AD046B" w:rsidRPr="00AD046B" w:rsidRDefault="00AD046B" w:rsidP="00AD04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After inserting </w:t>
      </w:r>
      <w:r w:rsidR="00B820E1">
        <w:rPr>
          <w:rFonts w:ascii="Helvetica" w:eastAsia="Calibri" w:hAnsi="Helvetica" w:cs="Calibri"/>
          <w:bCs/>
          <w:i w:val="0"/>
          <w:iCs/>
          <w:sz w:val="22"/>
          <w:szCs w:val="22"/>
        </w:rPr>
        <w:t>a</w:t>
      </w:r>
      <w:r w:rsidR="0069435D"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45-degree, 3-millimeter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endoscope into the canal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[1]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, place both the 2D and 3D imaging monitors in front of the operating table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[2]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and put on stereoscopic glasses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[3]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.</w:t>
      </w:r>
    </w:p>
    <w:p w14:paraId="000A0A9D" w14:textId="1E67409B" w:rsidR="00AD046B" w:rsidRPr="00AD046B" w:rsidRDefault="00AD046B" w:rsidP="00AD04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WIDE: Talent inserting endoscope </w:t>
      </w:r>
      <w:r w:rsidRPr="00AD046B">
        <w:rPr>
          <w:rFonts w:ascii="Helvetica" w:eastAsia="Calibri" w:hAnsi="Helvetica" w:cs="Calibri"/>
          <w:bCs/>
          <w:color w:val="4472C4" w:themeColor="accent1"/>
          <w:sz w:val="22"/>
          <w:szCs w:val="22"/>
        </w:rPr>
        <w:t>Videographer: No patient face in shot</w:t>
      </w:r>
    </w:p>
    <w:p w14:paraId="7A262EE8" w14:textId="07816C29" w:rsidR="00AD046B" w:rsidRPr="00AD046B" w:rsidRDefault="00AD046B" w:rsidP="00AD04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Monitors being placed/positioned</w:t>
      </w:r>
    </w:p>
    <w:p w14:paraId="1888823B" w14:textId="77777777" w:rsidR="00AD046B" w:rsidRPr="00AD046B" w:rsidRDefault="00AD046B" w:rsidP="006762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Talent putting on glasses</w:t>
      </w:r>
    </w:p>
    <w:p w14:paraId="02A8A63C" w14:textId="3FD36DA3" w:rsidR="00676294" w:rsidRDefault="0069435D" w:rsidP="00AD04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Use the endoscope to c</w:t>
      </w:r>
      <w:r w:rsidR="00676294" w:rsidRPr="00AD046B">
        <w:rPr>
          <w:rFonts w:ascii="Helvetica" w:eastAsia="Calibri" w:hAnsi="Helvetica" w:cs="Calibri"/>
          <w:i w:val="0"/>
          <w:iCs/>
          <w:sz w:val="22"/>
          <w:szCs w:val="22"/>
        </w:rPr>
        <w:t xml:space="preserve">onfirm that the residual skin of the external auditory canal and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any </w:t>
      </w:r>
      <w:r w:rsidR="00676294" w:rsidRPr="00AD046B">
        <w:rPr>
          <w:rFonts w:ascii="Helvetica" w:eastAsia="Calibri" w:hAnsi="Helvetica" w:cs="Calibri"/>
          <w:i w:val="0"/>
          <w:iCs/>
          <w:sz w:val="22"/>
          <w:szCs w:val="22"/>
        </w:rPr>
        <w:t>remnant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s</w:t>
      </w:r>
      <w:r w:rsidR="00676294" w:rsidRPr="00AD046B">
        <w:rPr>
          <w:rFonts w:ascii="Helvetica" w:eastAsia="Calibri" w:hAnsi="Helvetica" w:cs="Calibri"/>
          <w:i w:val="0"/>
          <w:iCs/>
          <w:sz w:val="22"/>
          <w:szCs w:val="22"/>
        </w:rPr>
        <w:t xml:space="preserve"> of the eardrum have been completely removed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and confirm that the light source is set to less than 40%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[2-TXT]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5BADE569" w14:textId="22B20B7B" w:rsidR="0069435D" w:rsidRPr="0069435D" w:rsidRDefault="0069435D" w:rsidP="006943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: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Shot of cleared skin and eardrum</w:t>
      </w:r>
    </w:p>
    <w:p w14:paraId="0E61AD95" w14:textId="0C6165EA" w:rsidR="0069435D" w:rsidRPr="0069435D" w:rsidRDefault="0069435D" w:rsidP="006943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Talent checking/setting light source to 40%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TEXT: Frequently move endoscope back and forth </w:t>
      </w:r>
      <w:r w:rsidR="00B820E1">
        <w:rPr>
          <w:rFonts w:ascii="Helvetica" w:eastAsia="Calibri" w:hAnsi="Helvetica" w:cs="Calibri"/>
          <w:b/>
          <w:i w:val="0"/>
          <w:iCs/>
          <w:sz w:val="22"/>
          <w:szCs w:val="22"/>
        </w:rPr>
        <w:t>t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o avoid heat injury</w:t>
      </w:r>
    </w:p>
    <w:p w14:paraId="5014FE2E" w14:textId="70B9542C" w:rsidR="00676294" w:rsidRPr="0069435D" w:rsidRDefault="0069435D" w:rsidP="0069435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Then clear any contaminating blood from the endoscope lens with</w:t>
      </w:r>
      <w:r w:rsidR="00676294" w:rsidRPr="0069435D">
        <w:rPr>
          <w:rFonts w:ascii="Helvetica" w:hAnsi="Helvetica" w:cs="Calibri"/>
          <w:i w:val="0"/>
          <w:iCs/>
          <w:sz w:val="22"/>
          <w:szCs w:val="22"/>
        </w:rPr>
        <w:t xml:space="preserve"> antifog solution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as necessary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676294" w:rsidRPr="0069435D">
        <w:rPr>
          <w:rFonts w:ascii="Helvetica" w:hAnsi="Helvetica" w:cs="Calibri"/>
          <w:i w:val="0"/>
          <w:iCs/>
          <w:sz w:val="22"/>
          <w:szCs w:val="22"/>
        </w:rPr>
        <w:t xml:space="preserve">. </w:t>
      </w:r>
    </w:p>
    <w:p w14:paraId="27C1A835" w14:textId="77777777" w:rsidR="0069435D" w:rsidRPr="0069435D" w:rsidRDefault="0069435D" w:rsidP="006762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Lens being cleaned, with antifog solution container visible in frame</w:t>
      </w:r>
    </w:p>
    <w:p w14:paraId="716C7166" w14:textId="77777777" w:rsidR="0069435D" w:rsidRPr="0069435D" w:rsidRDefault="0069435D" w:rsidP="0069435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I</w:t>
      </w:r>
      <w:r w:rsidR="00676294" w:rsidRPr="0069435D"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nner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E</w:t>
      </w:r>
      <w:r w:rsidR="00676294" w:rsidRPr="0069435D"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ar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Approach </w:t>
      </w:r>
      <w:r w:rsidR="00676294" w:rsidRPr="0069435D"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and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T</w:t>
      </w:r>
      <w:r w:rsidR="00676294" w:rsidRPr="0069435D"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umor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R</w:t>
      </w:r>
      <w:r w:rsidR="00676294" w:rsidRPr="0069435D">
        <w:rPr>
          <w:rFonts w:ascii="Helvetica" w:eastAsia="Calibri" w:hAnsi="Helvetica" w:cs="Calibri"/>
          <w:b/>
          <w:i w:val="0"/>
          <w:iCs/>
          <w:sz w:val="22"/>
          <w:szCs w:val="22"/>
        </w:rPr>
        <w:t>esection</w:t>
      </w:r>
    </w:p>
    <w:p w14:paraId="4366512B" w14:textId="7D443133" w:rsidR="00676294" w:rsidRPr="0069435D" w:rsidRDefault="0069435D" w:rsidP="0069435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With the endoscope in place, use scissors to</w:t>
      </w:r>
      <w:r w:rsidR="00676294" w:rsidRPr="0069435D">
        <w:rPr>
          <w:rFonts w:ascii="Helvetica" w:eastAsia="Calibri" w:hAnsi="Helvetica" w:cs="Calibri"/>
          <w:b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c</w:t>
      </w:r>
      <w:r w:rsidRPr="0069435D">
        <w:rPr>
          <w:rFonts w:ascii="Helvetica" w:eastAsia="Calibri" w:hAnsi="Helvetica" w:cs="Calibri"/>
          <w:i w:val="0"/>
          <w:iCs/>
          <w:sz w:val="22"/>
          <w:szCs w:val="22"/>
        </w:rPr>
        <w:t>ut the chorda tympani nerve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and use an appropriate </w:t>
      </w:r>
      <w:r w:rsidRPr="0069435D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retrieval device and suction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to remove the</w:t>
      </w:r>
      <w:r w:rsidRPr="0069435D">
        <w:rPr>
          <w:rFonts w:ascii="Helvetica" w:eastAsia="Calibri" w:hAnsi="Helvetica" w:cs="Calibri"/>
          <w:sz w:val="22"/>
          <w:szCs w:val="22"/>
        </w:rPr>
        <w:t xml:space="preserve"> </w:t>
      </w:r>
      <w:r w:rsidRPr="0069435D">
        <w:rPr>
          <w:rFonts w:ascii="Helvetica" w:eastAsia="Calibri" w:hAnsi="Helvetica" w:cs="Calibri"/>
          <w:i w:val="0"/>
          <w:iCs/>
          <w:sz w:val="22"/>
          <w:szCs w:val="22"/>
        </w:rPr>
        <w:t xml:space="preserve">remnant </w:t>
      </w:r>
      <w:r w:rsidRPr="0069435D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nerve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2E5676FB" w14:textId="10213FBC" w:rsidR="0069435D" w:rsidRPr="0069435D" w:rsidRDefault="0069435D" w:rsidP="006943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WIDE: Talent cutting nerve</w:t>
      </w:r>
    </w:p>
    <w:p w14:paraId="6696C671" w14:textId="219BD726" w:rsidR="0069435D" w:rsidRPr="0069435D" w:rsidRDefault="0069435D" w:rsidP="006943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lastRenderedPageBreak/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: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Shot of cut nerve, then nerve being retrieved/sucked/remove</w:t>
      </w:r>
    </w:p>
    <w:p w14:paraId="3CA97565" w14:textId="1E8CAD78" w:rsidR="00676294" w:rsidRDefault="0069435D" w:rsidP="0067629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>Use the retrieval device to carefully r</w:t>
      </w:r>
      <w:r w:rsidR="00676294" w:rsidRPr="0069435D">
        <w:rPr>
          <w:rFonts w:ascii="Helvetica" w:eastAsia="Calibri" w:hAnsi="Helvetica" w:cs="Calibri"/>
          <w:i w:val="0"/>
          <w:iCs/>
          <w:sz w:val="22"/>
          <w:szCs w:val="22"/>
        </w:rPr>
        <w:t>emove the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 w:rsidRPr="0069435D">
        <w:rPr>
          <w:rFonts w:ascii="Helvetica" w:eastAsia="Calibri" w:hAnsi="Helvetica" w:cs="Calibri"/>
          <w:i w:val="0"/>
          <w:iCs/>
          <w:sz w:val="22"/>
          <w:szCs w:val="22"/>
        </w:rPr>
        <w:t>malleus, incus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,</w:t>
      </w:r>
      <w:r w:rsidRPr="0069435D">
        <w:rPr>
          <w:rFonts w:ascii="Helvetica" w:eastAsia="Calibri" w:hAnsi="Helvetica" w:cs="Calibri"/>
          <w:i w:val="0"/>
          <w:iCs/>
          <w:sz w:val="22"/>
          <w:szCs w:val="22"/>
        </w:rPr>
        <w:t xml:space="preserve"> and stapes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of the</w:t>
      </w:r>
      <w:r w:rsidR="00676294" w:rsidRPr="0069435D">
        <w:rPr>
          <w:rFonts w:ascii="Helvetica" w:eastAsia="Calibri" w:hAnsi="Helvetica" w:cs="Calibri"/>
          <w:i w:val="0"/>
          <w:iCs/>
          <w:sz w:val="22"/>
          <w:szCs w:val="22"/>
        </w:rPr>
        <w:t xml:space="preserve"> ossicular chain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[1]</w:t>
      </w:r>
      <w:r w:rsidR="00676294" w:rsidRPr="0069435D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while </w:t>
      </w:r>
      <w:r w:rsidRPr="0069435D">
        <w:rPr>
          <w:rFonts w:ascii="Helvetica" w:eastAsia="Calibri" w:hAnsi="Helvetica" w:cs="Calibri"/>
          <w:i w:val="0"/>
          <w:iCs/>
          <w:sz w:val="22"/>
          <w:szCs w:val="22"/>
        </w:rPr>
        <w:t>c</w:t>
      </w:r>
      <w:r w:rsidR="00676294" w:rsidRPr="0069435D">
        <w:rPr>
          <w:rFonts w:ascii="Helvetica" w:eastAsia="Calibri" w:hAnsi="Helvetica" w:cs="Calibri"/>
          <w:i w:val="0"/>
          <w:iCs/>
          <w:sz w:val="22"/>
          <w:szCs w:val="22"/>
        </w:rPr>
        <w:t>arefully preserv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ing</w:t>
      </w:r>
      <w:r w:rsidR="00676294" w:rsidRPr="0069435D">
        <w:rPr>
          <w:rFonts w:ascii="Helvetica" w:eastAsia="Calibri" w:hAnsi="Helvetica" w:cs="Calibri"/>
          <w:i w:val="0"/>
          <w:iCs/>
          <w:sz w:val="22"/>
          <w:szCs w:val="22"/>
        </w:rPr>
        <w:t xml:space="preserve"> the function and path of the facial nerve with a facial nerve monitor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="00676294" w:rsidRPr="0069435D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15E7878C" w14:textId="40C2B2F1" w:rsidR="0069435D" w:rsidRPr="0069435D" w:rsidRDefault="0069435D" w:rsidP="006943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: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Malleus, incus, and/or stapes being removed</w:t>
      </w:r>
    </w:p>
    <w:p w14:paraId="3C7A8F1D" w14:textId="77777777" w:rsidR="008E5ABF" w:rsidRPr="008E5ABF" w:rsidRDefault="0069435D" w:rsidP="006762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: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Shot of preserved nerve/nerve being preserved with facial nerve monitor</w:t>
      </w:r>
      <w:r w:rsidR="008E5ABF"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</w:t>
      </w:r>
    </w:p>
    <w:p w14:paraId="7EA7D6E2" w14:textId="0D084E51" w:rsidR="00676294" w:rsidRDefault="008E5ABF" w:rsidP="008E5AB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O</w:t>
      </w:r>
      <w:r w:rsidR="00676294" w:rsidRPr="008E5ABF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bserve the facial nerve canal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 taking care to avoid touching or damaging</w:t>
      </w:r>
      <w:r w:rsidR="00676294" w:rsidRPr="008E5ABF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the facial canal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and use </w:t>
      </w:r>
      <w:r w:rsidR="00B820E1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 </w:t>
      </w:r>
      <w:proofErr w:type="spellStart"/>
      <w:r w:rsidRPr="008E5ABF">
        <w:rPr>
          <w:rFonts w:ascii="Helvetica" w:eastAsia="Calibri" w:hAnsi="Helvetica" w:cs="Calibri"/>
          <w:i w:val="0"/>
          <w:iCs/>
          <w:sz w:val="22"/>
          <w:szCs w:val="22"/>
        </w:rPr>
        <w:t>piezosurgery</w:t>
      </w:r>
      <w:proofErr w:type="spellEnd"/>
      <w:r w:rsidRPr="008E5ABF">
        <w:rPr>
          <w:rFonts w:ascii="Helvetica" w:eastAsia="Calibri" w:hAnsi="Helvetica" w:cs="Calibri"/>
          <w:i w:val="0"/>
          <w:iCs/>
          <w:sz w:val="22"/>
          <w:szCs w:val="22"/>
        </w:rPr>
        <w:t xml:space="preserve"> instrument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to remove</w:t>
      </w:r>
      <w:r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 w:rsidR="00676294" w:rsidRPr="008E5ABF">
        <w:rPr>
          <w:rFonts w:ascii="Helvetica" w:eastAsia="Calibri" w:hAnsi="Helvetica" w:cs="Calibri"/>
          <w:i w:val="0"/>
          <w:iCs/>
          <w:sz w:val="22"/>
          <w:szCs w:val="22"/>
        </w:rPr>
        <w:t xml:space="preserve">the outer portions of the basal and middle turn of the cochlea and some of the lateral wall of the modiolus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 w:rsidR="00676294" w:rsidRPr="008E5ABF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0DAE82B0" w14:textId="65CFA02B" w:rsidR="008E5ABF" w:rsidRPr="008E5ABF" w:rsidRDefault="008E5ABF" w:rsidP="008E5A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: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Shot of facial nerve canal</w:t>
      </w:r>
    </w:p>
    <w:p w14:paraId="69408A07" w14:textId="4E96F147" w:rsidR="008E5ABF" w:rsidRPr="008E5ABF" w:rsidRDefault="008E5ABF" w:rsidP="008E5A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: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Basal and middle turn of cochlea being removed</w:t>
      </w:r>
    </w:p>
    <w:p w14:paraId="5A122B6F" w14:textId="2FDBE17A" w:rsidR="00676294" w:rsidRDefault="008E5ABF" w:rsidP="008E5AB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When the tumor can be </w:t>
      </w:r>
      <w:r w:rsidR="00B820E1">
        <w:rPr>
          <w:rFonts w:ascii="Helvetica" w:eastAsia="Calibri" w:hAnsi="Helvetica" w:cs="Calibri"/>
          <w:bCs/>
          <w:i w:val="0"/>
          <w:iCs/>
          <w:sz w:val="22"/>
          <w:szCs w:val="22"/>
        </w:rPr>
        <w:t>observed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, carefully</w:t>
      </w:r>
      <w:r>
        <w:rPr>
          <w:rFonts w:ascii="Helvetica" w:eastAsia="Calibri" w:hAnsi="Helvetica" w:cs="Calibri"/>
          <w:i w:val="0"/>
          <w:sz w:val="22"/>
          <w:szCs w:val="22"/>
        </w:rPr>
        <w:t xml:space="preserve"> </w:t>
      </w:r>
      <w:r w:rsidR="00676294" w:rsidRPr="008E5ABF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separate the tumor from the facial and </w:t>
      </w:r>
      <w:r w:rsidR="00B820E1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the </w:t>
      </w:r>
      <w:r w:rsidR="00676294" w:rsidRPr="008E5ABF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cochlear nerve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s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676294" w:rsidRPr="008E5ABF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B820E1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until</w:t>
      </w:r>
      <w:r w:rsidR="00676294" w:rsidRPr="008E5ABF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B820E1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it</w:t>
      </w:r>
      <w:r w:rsidR="00676294" w:rsidRPr="008E5ABF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B820E1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can be removed</w:t>
      </w:r>
      <w:bookmarkStart w:id="1" w:name="_GoBack"/>
      <w:bookmarkEnd w:id="1"/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="00676294" w:rsidRPr="008E5ABF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553B060C" w14:textId="0EC21E89" w:rsidR="008E5ABF" w:rsidRPr="008E5ABF" w:rsidRDefault="008E5ABF" w:rsidP="008E5A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: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Tumor being separated from nerves</w:t>
      </w:r>
    </w:p>
    <w:p w14:paraId="481A35ED" w14:textId="28A387C9" w:rsidR="008E5ABF" w:rsidRPr="008E5ABF" w:rsidRDefault="008E5ABF" w:rsidP="008E5A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: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Tumor being removed</w:t>
      </w:r>
    </w:p>
    <w:p w14:paraId="249CE8F6" w14:textId="478B1CEF" w:rsidR="008E5ABF" w:rsidRPr="008E5ABF" w:rsidRDefault="008E5ABF" w:rsidP="008E5AB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When all of the tumor has been retrieved, set the current on the detector probe to 0.05-1 milliamp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[1]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and use the probe to touch the suspected tissue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[2-TXT]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.</w:t>
      </w:r>
    </w:p>
    <w:p w14:paraId="3EE1E619" w14:textId="78FB41A6" w:rsidR="008E5ABF" w:rsidRPr="008E5ABF" w:rsidRDefault="008E5ABF" w:rsidP="008E5A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Talent setting current</w:t>
      </w:r>
    </w:p>
    <w:p w14:paraId="5A127D35" w14:textId="098E1E74" w:rsidR="008E5ABF" w:rsidRPr="008E5ABF" w:rsidRDefault="008E5ABF" w:rsidP="008E5A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Tissue being stimulated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TEXT: Caution: Do not touch nerve w/ suction tube</w:t>
      </w:r>
    </w:p>
    <w:p w14:paraId="744CD1B1" w14:textId="77777777" w:rsidR="008E5ABF" w:rsidRDefault="008E5ABF" w:rsidP="008E5AB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When a facial nerve response has been observed </w:t>
      </w:r>
      <w:r>
        <w:rPr>
          <w:rFonts w:ascii="Helvetica" w:eastAsia="Calibri" w:hAnsi="Helvetica" w:cs="Calibri"/>
          <w:b/>
          <w:i w:val="0"/>
          <w:iCs/>
          <w:sz w:val="22"/>
          <w:szCs w:val="22"/>
        </w:rPr>
        <w:t>[1]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, </w:t>
      </w:r>
      <w:r w:rsidRPr="008E5ABF">
        <w:rPr>
          <w:rFonts w:ascii="Helvetica" w:eastAsia="Calibri" w:hAnsi="Helvetica" w:cs="Calibri"/>
          <w:i w:val="0"/>
          <w:iCs/>
          <w:sz w:val="22"/>
          <w:szCs w:val="22"/>
        </w:rPr>
        <w:t>p</w:t>
      </w:r>
      <w:r w:rsidR="00676294" w:rsidRPr="008E5ABF">
        <w:rPr>
          <w:rFonts w:ascii="Helvetica" w:eastAsia="Calibri" w:hAnsi="Helvetica" w:cs="Calibri"/>
          <w:i w:val="0"/>
          <w:iCs/>
          <w:sz w:val="22"/>
          <w:szCs w:val="22"/>
        </w:rPr>
        <w:t xml:space="preserve">ack the defect with abdominal fat and hemostatic agents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 and s</w:t>
      </w:r>
      <w:r w:rsidR="00676294" w:rsidRPr="008E5ABF">
        <w:rPr>
          <w:rFonts w:ascii="Helvetica" w:eastAsia="Calibri" w:hAnsi="Helvetica" w:cs="Calibri"/>
          <w:i w:val="0"/>
          <w:iCs/>
          <w:sz w:val="22"/>
          <w:szCs w:val="22"/>
        </w:rPr>
        <w:t xml:space="preserve">uture the lateral </w:t>
      </w:r>
      <w:r>
        <w:rPr>
          <w:rFonts w:ascii="Helvetica" w:eastAsia="Calibri" w:hAnsi="Helvetica" w:cs="Calibri"/>
          <w:i w:val="0"/>
          <w:iCs/>
          <w:sz w:val="22"/>
          <w:szCs w:val="22"/>
        </w:rPr>
        <w:t>ear canal</w:t>
      </w:r>
      <w:r w:rsidR="00676294" w:rsidRPr="008E5ABF">
        <w:rPr>
          <w:rFonts w:ascii="Helvetica" w:eastAsia="Calibri" w:hAnsi="Helvetica" w:cs="Calibri"/>
          <w:i w:val="0"/>
          <w:iCs/>
          <w:sz w:val="22"/>
          <w:szCs w:val="22"/>
        </w:rPr>
        <w:t xml:space="preserve"> skin flap to the tragal skin</w:t>
      </w:r>
      <w:r w:rsidR="00676294" w:rsidRPr="008E5ABF">
        <w:rPr>
          <w:rFonts w:ascii="Helvetica" w:eastAsia="Calibri" w:hAnsi="Helvetica" w:cs="Calibri"/>
          <w:i w:val="0"/>
          <w:iCs/>
          <w:color w:val="FF0000"/>
          <w:sz w:val="22"/>
          <w:szCs w:val="22"/>
        </w:rPr>
        <w:t xml:space="preserve"> </w:t>
      </w:r>
      <w:r w:rsidR="00676294" w:rsidRPr="008E5ABF">
        <w:rPr>
          <w:rFonts w:ascii="Helvetica" w:eastAsia="Calibri" w:hAnsi="Helvetica" w:cs="Calibri"/>
          <w:i w:val="0"/>
          <w:iCs/>
          <w:sz w:val="22"/>
          <w:szCs w:val="22"/>
        </w:rPr>
        <w:t xml:space="preserve">in a watertight fashion </w:t>
      </w:r>
      <w:r>
        <w:rPr>
          <w:rFonts w:ascii="Helvetica" w:eastAsia="Calibri" w:hAnsi="Helvetica" w:cs="Calibri"/>
          <w:b/>
          <w:bCs/>
          <w:i w:val="0"/>
          <w:iCs/>
          <w:sz w:val="22"/>
          <w:szCs w:val="22"/>
        </w:rPr>
        <w:t>[3]</w:t>
      </w:r>
      <w:r w:rsidR="00676294" w:rsidRPr="008E5ABF">
        <w:rPr>
          <w:rFonts w:ascii="Helvetica" w:eastAsia="Calibri" w:hAnsi="Helvetica" w:cs="Calibri"/>
          <w:i w:val="0"/>
          <w:iCs/>
          <w:sz w:val="22"/>
          <w:szCs w:val="22"/>
        </w:rPr>
        <w:t>.</w:t>
      </w:r>
    </w:p>
    <w:p w14:paraId="3C475A92" w14:textId="77777777" w:rsidR="008E5ABF" w:rsidRPr="008E5ABF" w:rsidRDefault="008E5ABF" w:rsidP="008E5A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i w:val="0"/>
          <w:iCs/>
          <w:sz w:val="22"/>
          <w:szCs w:val="22"/>
        </w:rPr>
        <w:t xml:space="preserve">Shot of facial nerve response OR 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: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Shot of facial nerve response</w:t>
      </w:r>
    </w:p>
    <w:p w14:paraId="54D83C05" w14:textId="43E6EFF1" w:rsidR="008E5ABF" w:rsidRPr="008E5ABF" w:rsidRDefault="008E5ABF" w:rsidP="008E5A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lastRenderedPageBreak/>
        <w:t xml:space="preserve">LAB MEDIA: </w:t>
      </w:r>
      <w:r w:rsidRPr="00C97306">
        <w:rPr>
          <w:rFonts w:ascii="Helvetica" w:eastAsia="Calibri" w:hAnsi="Helvetica" w:cs="Calibri"/>
          <w:bCs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: </w:t>
      </w: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Defect being packed</w:t>
      </w:r>
      <w:r w:rsidR="00152998">
        <w:rPr>
          <w:rFonts w:ascii="Helvetica" w:eastAsia="Calibri" w:hAnsi="Helvetica" w:cs="Calibri"/>
          <w:bCs/>
          <w:i w:val="0"/>
          <w:iCs/>
          <w:sz w:val="22"/>
          <w:szCs w:val="22"/>
        </w:rPr>
        <w:t xml:space="preserve"> OR Defect being packed</w:t>
      </w:r>
    </w:p>
    <w:p w14:paraId="5ADEB797" w14:textId="0F4B7E14" w:rsidR="00676294" w:rsidRPr="008E5ABF" w:rsidRDefault="008E5ABF" w:rsidP="008E5A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</w:rPr>
      </w:pPr>
      <w:r>
        <w:rPr>
          <w:rFonts w:ascii="Helvetica" w:eastAsia="Calibri" w:hAnsi="Helvetica" w:cs="Calibri"/>
          <w:bCs/>
          <w:i w:val="0"/>
          <w:iCs/>
          <w:sz w:val="22"/>
          <w:szCs w:val="22"/>
        </w:rPr>
        <w:t>Suture(s) being placed</w:t>
      </w:r>
      <w:r w:rsidR="00676294" w:rsidRPr="008E5ABF">
        <w:rPr>
          <w:rFonts w:ascii="Helvetica" w:eastAsia="Calibri" w:hAnsi="Helvetica" w:cs="Calibri"/>
          <w:i w:val="0"/>
          <w:iCs/>
          <w:sz w:val="22"/>
          <w:szCs w:val="22"/>
        </w:rPr>
        <w:t xml:space="preserve"> </w:t>
      </w:r>
    </w:p>
    <w:p w14:paraId="2D36105F" w14:textId="77777777" w:rsidR="00676294" w:rsidRPr="008E5ABF" w:rsidRDefault="00676294" w:rsidP="00676294">
      <w:pPr>
        <w:contextualSpacing/>
        <w:rPr>
          <w:rFonts w:ascii="Helvetica" w:eastAsia="Calibri" w:hAnsi="Helvetica" w:cs="Calibri"/>
          <w:iCs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3BA666F9" w:rsidR="00B72460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1401080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476720" w:rsidRPr="00476720">
        <w:rPr>
          <w:rFonts w:ascii="Helvetica" w:hAnsi="Helvetica" w:cstheme="minorHAnsi"/>
          <w:b/>
          <w:sz w:val="22"/>
          <w:szCs w:val="22"/>
        </w:rPr>
        <w:t xml:space="preserve">Patient </w:t>
      </w:r>
      <w:r w:rsidR="00476720" w:rsidRPr="00476720">
        <w:rPr>
          <w:rFonts w:ascii="Helvetica" w:hAnsi="Helvetica" w:cstheme="minorHAnsi"/>
          <w:b/>
          <w:sz w:val="22"/>
          <w:szCs w:val="22"/>
        </w:rPr>
        <w:t>D</w:t>
      </w:r>
      <w:r w:rsidR="00476720" w:rsidRPr="00476720">
        <w:rPr>
          <w:rFonts w:ascii="Helvetica" w:hAnsi="Helvetica" w:cstheme="minorHAnsi"/>
          <w:b/>
          <w:sz w:val="22"/>
          <w:szCs w:val="22"/>
        </w:rPr>
        <w:t xml:space="preserve">emographic </w:t>
      </w:r>
      <w:r w:rsidR="00476720" w:rsidRPr="00476720">
        <w:rPr>
          <w:rFonts w:ascii="Helvetica" w:hAnsi="Helvetica" w:cstheme="minorHAnsi"/>
          <w:b/>
          <w:sz w:val="22"/>
          <w:szCs w:val="22"/>
        </w:rPr>
        <w:t>C</w:t>
      </w:r>
      <w:r w:rsidR="00476720" w:rsidRPr="00476720">
        <w:rPr>
          <w:rFonts w:ascii="Helvetica" w:hAnsi="Helvetica" w:cstheme="minorHAnsi"/>
          <w:b/>
          <w:sz w:val="22"/>
          <w:szCs w:val="22"/>
        </w:rPr>
        <w:t>haracteristics</w:t>
      </w:r>
      <w:r w:rsidR="00476720" w:rsidRPr="00476720">
        <w:rPr>
          <w:rFonts w:ascii="Helvetica" w:hAnsi="Helvetica" w:cstheme="minorHAnsi"/>
          <w:b/>
          <w:sz w:val="22"/>
          <w:szCs w:val="22"/>
        </w:rPr>
        <w:t xml:space="preserve"> and P</w:t>
      </w:r>
      <w:r w:rsidR="00476720" w:rsidRPr="00476720">
        <w:rPr>
          <w:rFonts w:ascii="Helvetica" w:hAnsi="Helvetica" w:cstheme="minorHAnsi"/>
          <w:b/>
          <w:sz w:val="22"/>
          <w:szCs w:val="22"/>
        </w:rPr>
        <w:t>re</w:t>
      </w:r>
      <w:r w:rsidR="00476720" w:rsidRPr="00476720">
        <w:rPr>
          <w:rFonts w:ascii="Helvetica" w:hAnsi="Helvetica" w:cstheme="minorHAnsi"/>
          <w:b/>
          <w:sz w:val="22"/>
          <w:szCs w:val="22"/>
        </w:rPr>
        <w:t>-</w:t>
      </w:r>
      <w:r w:rsidR="00476720" w:rsidRPr="00476720">
        <w:rPr>
          <w:rFonts w:ascii="Helvetica" w:hAnsi="Helvetica" w:cstheme="minorHAnsi"/>
          <w:b/>
          <w:sz w:val="22"/>
          <w:szCs w:val="22"/>
        </w:rPr>
        <w:t xml:space="preserve"> and </w:t>
      </w:r>
      <w:r w:rsidR="00476720" w:rsidRPr="00476720">
        <w:rPr>
          <w:rFonts w:ascii="Helvetica" w:hAnsi="Helvetica" w:cstheme="minorHAnsi"/>
          <w:b/>
          <w:sz w:val="22"/>
          <w:szCs w:val="22"/>
        </w:rPr>
        <w:t>P</w:t>
      </w:r>
      <w:r w:rsidR="00476720" w:rsidRPr="00476720">
        <w:rPr>
          <w:rFonts w:ascii="Helvetica" w:hAnsi="Helvetica" w:cstheme="minorHAnsi"/>
          <w:b/>
          <w:sz w:val="22"/>
          <w:szCs w:val="22"/>
        </w:rPr>
        <w:t xml:space="preserve">ostoperative </w:t>
      </w:r>
      <w:r w:rsidR="00476720" w:rsidRPr="00476720">
        <w:rPr>
          <w:rFonts w:ascii="Helvetica" w:hAnsi="Helvetica" w:cstheme="minorHAnsi"/>
          <w:b/>
          <w:sz w:val="22"/>
          <w:szCs w:val="22"/>
        </w:rPr>
        <w:t>R</w:t>
      </w:r>
      <w:r w:rsidR="00476720" w:rsidRPr="00476720">
        <w:rPr>
          <w:rFonts w:ascii="Helvetica" w:hAnsi="Helvetica" w:cstheme="minorHAnsi"/>
          <w:b/>
          <w:sz w:val="22"/>
          <w:szCs w:val="22"/>
        </w:rPr>
        <w:t>esults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BE24042" w14:textId="32FD19D1" w:rsidR="00676294" w:rsidRDefault="00676294" w:rsidP="0067629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For this</w:t>
      </w:r>
      <w:r w:rsidRPr="00676294">
        <w:rPr>
          <w:rFonts w:ascii="Helvetica" w:eastAsia="Calibri" w:hAnsi="Helvetica" w:cs="Calibri"/>
          <w:sz w:val="22"/>
          <w:szCs w:val="22"/>
        </w:rPr>
        <w:t xml:space="preserve"> 35-year-old male diagnosed with neurofibromatosis type </w:t>
      </w:r>
      <w:r>
        <w:rPr>
          <w:rFonts w:ascii="Helvetica" w:eastAsia="Calibri" w:hAnsi="Helvetica" w:cs="Calibri"/>
          <w:sz w:val="22"/>
          <w:szCs w:val="22"/>
        </w:rPr>
        <w:t>two</w:t>
      </w:r>
      <w:r w:rsidRPr="00676294">
        <w:rPr>
          <w:rFonts w:ascii="Helvetica" w:eastAsia="Calibri" w:hAnsi="Helvetica" w:cs="Calibri"/>
          <w:sz w:val="22"/>
          <w:szCs w:val="22"/>
        </w:rPr>
        <w:t xml:space="preserve"> with multiple cranial nerve schwannomas and a left side vestibular schwannoma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,</w:t>
      </w:r>
      <w:r w:rsidRPr="00676294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the</w:t>
      </w:r>
      <w:r w:rsidRPr="00676294">
        <w:rPr>
          <w:rFonts w:ascii="Helvetica" w:eastAsia="Calibri" w:hAnsi="Helvetica" w:cs="Calibri"/>
          <w:sz w:val="22"/>
          <w:szCs w:val="22"/>
        </w:rPr>
        <w:t xml:space="preserve"> surgery was completed without difficulty</w:t>
      </w:r>
      <w:r>
        <w:rPr>
          <w:rFonts w:ascii="Helvetica" w:eastAsia="Calibri" w:hAnsi="Helvetica" w:cs="Calibri"/>
          <w:sz w:val="22"/>
          <w:szCs w:val="22"/>
        </w:rPr>
        <w:t xml:space="preserve"> and</w:t>
      </w:r>
      <w:r w:rsidR="00F77FFD">
        <w:rPr>
          <w:rFonts w:ascii="Helvetica" w:eastAsia="Calibri" w:hAnsi="Helvetica" w:cs="Calibri"/>
          <w:sz w:val="22"/>
          <w:szCs w:val="22"/>
        </w:rPr>
        <w:t xml:space="preserve"> with</w:t>
      </w:r>
      <w:r>
        <w:rPr>
          <w:rFonts w:ascii="Helvetica" w:eastAsia="Calibri" w:hAnsi="Helvetica" w:cs="Calibri"/>
          <w:sz w:val="22"/>
          <w:szCs w:val="22"/>
        </w:rPr>
        <w:t xml:space="preserve"> no pre- or postoperative complications </w:t>
      </w:r>
      <w:r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Pr="00676294">
        <w:rPr>
          <w:rFonts w:ascii="Helvetica" w:eastAsia="Calibri" w:hAnsi="Helvetica" w:cs="Calibri"/>
          <w:sz w:val="22"/>
          <w:szCs w:val="22"/>
        </w:rPr>
        <w:t>.</w:t>
      </w:r>
    </w:p>
    <w:p w14:paraId="7297BA21" w14:textId="77777777" w:rsidR="00676294" w:rsidRDefault="00676294" w:rsidP="0067629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5374A93D" w14:textId="22172967" w:rsidR="00676294" w:rsidRPr="00676294" w:rsidRDefault="00676294" w:rsidP="0067629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Table 1 </w:t>
      </w:r>
      <w:r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Video Editor: please emphasize Patient:1, Age (years):35, </w:t>
      </w:r>
      <w:proofErr w:type="spellStart"/>
      <w:proofErr w:type="gramStart"/>
      <w:r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Gender:Male</w:t>
      </w:r>
      <w:proofErr w:type="spellEnd"/>
      <w:proofErr w:type="gramEnd"/>
      <w:r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, and Lesion </w:t>
      </w:r>
      <w:proofErr w:type="spellStart"/>
      <w:r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side:Left</w:t>
      </w:r>
      <w:proofErr w:type="spellEnd"/>
      <w:r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data cells</w:t>
      </w:r>
    </w:p>
    <w:p w14:paraId="300DEFA0" w14:textId="0733DA9E" w:rsidR="00676294" w:rsidRPr="00676294" w:rsidRDefault="00676294" w:rsidP="0067629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Table 1</w:t>
      </w:r>
      <w:r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</w:p>
    <w:p w14:paraId="65572146" w14:textId="77777777" w:rsidR="00676294" w:rsidRPr="00676294" w:rsidRDefault="00676294" w:rsidP="00676294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34689674" w14:textId="1DC3EFB2" w:rsidR="00676294" w:rsidRDefault="00676294" w:rsidP="0067629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The patient’s </w:t>
      </w:r>
      <w:r w:rsidRPr="00676294">
        <w:rPr>
          <w:rFonts w:ascii="Helvetica" w:eastAsia="Calibri" w:hAnsi="Helvetica" w:cs="Calibri"/>
          <w:sz w:val="22"/>
          <w:szCs w:val="22"/>
        </w:rPr>
        <w:t xml:space="preserve">facial function improved to </w:t>
      </w:r>
      <w:r w:rsidR="00F77FFD">
        <w:rPr>
          <w:rFonts w:ascii="Helvetica" w:eastAsia="Calibri" w:hAnsi="Helvetica" w:cs="Calibri"/>
          <w:sz w:val="22"/>
          <w:szCs w:val="22"/>
        </w:rPr>
        <w:t>House-</w:t>
      </w:r>
      <w:proofErr w:type="spellStart"/>
      <w:r w:rsidR="00F77FFD">
        <w:rPr>
          <w:rFonts w:ascii="Helvetica" w:eastAsia="Calibri" w:hAnsi="Helvetica" w:cs="Calibri"/>
          <w:sz w:val="22"/>
          <w:szCs w:val="22"/>
        </w:rPr>
        <w:t>Brackmann</w:t>
      </w:r>
      <w:proofErr w:type="spellEnd"/>
      <w:r w:rsidRPr="00676294">
        <w:rPr>
          <w:rFonts w:ascii="Helvetica" w:eastAsia="Calibri" w:hAnsi="Helvetica" w:cs="Calibri"/>
          <w:sz w:val="22"/>
          <w:szCs w:val="22"/>
        </w:rPr>
        <w:t xml:space="preserve"> grade </w:t>
      </w:r>
      <w:r>
        <w:rPr>
          <w:rFonts w:ascii="Helvetica" w:eastAsia="Calibri" w:hAnsi="Helvetica" w:cs="Calibri"/>
          <w:sz w:val="22"/>
          <w:szCs w:val="22"/>
        </w:rPr>
        <w:t>2</w:t>
      </w:r>
      <w:r w:rsidRPr="00676294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at</w:t>
      </w:r>
      <w:r w:rsidRPr="00676294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the</w:t>
      </w:r>
      <w:r w:rsidRPr="00676294">
        <w:rPr>
          <w:rFonts w:ascii="Helvetica" w:eastAsia="Calibri" w:hAnsi="Helvetica" w:cs="Calibri"/>
          <w:sz w:val="22"/>
          <w:szCs w:val="22"/>
        </w:rPr>
        <w:t xml:space="preserve"> first postoperative visit 2 weeks after surgery </w:t>
      </w:r>
      <w:r>
        <w:rPr>
          <w:rFonts w:ascii="Helvetica" w:eastAsia="Calibri" w:hAnsi="Helvetica" w:cs="Calibri"/>
          <w:b/>
          <w:bCs/>
          <w:sz w:val="22"/>
          <w:szCs w:val="22"/>
        </w:rPr>
        <w:t xml:space="preserve">[1] </w:t>
      </w:r>
      <w:r w:rsidR="00F77FFD">
        <w:rPr>
          <w:rFonts w:ascii="Helvetica" w:eastAsia="Calibri" w:hAnsi="Helvetica" w:cs="Calibri"/>
          <w:sz w:val="22"/>
          <w:szCs w:val="22"/>
        </w:rPr>
        <w:t>with an</w:t>
      </w:r>
      <w:r w:rsidRPr="00676294">
        <w:rPr>
          <w:rFonts w:ascii="Helvetica" w:eastAsia="Calibri" w:hAnsi="Helvetica" w:cs="Calibri"/>
          <w:sz w:val="22"/>
          <w:szCs w:val="22"/>
        </w:rPr>
        <w:t xml:space="preserve"> almost complete recover</w:t>
      </w:r>
      <w:r w:rsidR="00F77FFD">
        <w:rPr>
          <w:rFonts w:ascii="Helvetica" w:eastAsia="Calibri" w:hAnsi="Helvetica" w:cs="Calibri"/>
          <w:sz w:val="22"/>
          <w:szCs w:val="22"/>
        </w:rPr>
        <w:t>y</w:t>
      </w:r>
      <w:r w:rsidRPr="00676294">
        <w:rPr>
          <w:rFonts w:ascii="Helvetica" w:eastAsia="Calibri" w:hAnsi="Helvetica" w:cs="Calibri"/>
          <w:sz w:val="22"/>
          <w:szCs w:val="22"/>
        </w:rPr>
        <w:t xml:space="preserve"> after 1 month </w:t>
      </w:r>
      <w:r>
        <w:rPr>
          <w:rFonts w:ascii="Helvetica" w:eastAsia="Calibri" w:hAnsi="Helvetica" w:cs="Calibri"/>
          <w:b/>
          <w:bCs/>
          <w:sz w:val="22"/>
          <w:szCs w:val="22"/>
        </w:rPr>
        <w:t>[2]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3530ED5F" w14:textId="77777777" w:rsidR="00676294" w:rsidRDefault="00676294" w:rsidP="0067629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8C26DF1" w14:textId="72D21160" w:rsidR="00676294" w:rsidRDefault="00676294" w:rsidP="0067629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Table 1</w:t>
      </w:r>
      <w:r w:rsidRPr="00676294">
        <w:rPr>
          <w:rFonts w:ascii="Helvetica" w:eastAsia="Calibri" w:hAnsi="Helvetica" w:cs="Calibri"/>
          <w:sz w:val="22"/>
          <w:szCs w:val="22"/>
        </w:rPr>
        <w:t xml:space="preserve"> </w:t>
      </w:r>
      <w:r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  <w:proofErr w:type="spellStart"/>
      <w:proofErr w:type="gramStart"/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postoperative:II</w:t>
      </w:r>
      <w:proofErr w:type="spellEnd"/>
      <w:proofErr w:type="gramEnd"/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data cell</w:t>
      </w:r>
    </w:p>
    <w:p w14:paraId="216F8016" w14:textId="4312C83C" w:rsidR="00676294" w:rsidRPr="00676294" w:rsidRDefault="00676294" w:rsidP="0067629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Table 1</w:t>
      </w:r>
      <w:r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</w:p>
    <w:p w14:paraId="5C6F3CE2" w14:textId="77777777" w:rsidR="00676294" w:rsidRPr="00676294" w:rsidRDefault="00676294" w:rsidP="0067629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  <w:shd w:val="clear" w:color="auto" w:fill="FFFFFF"/>
        </w:rPr>
      </w:pPr>
    </w:p>
    <w:p w14:paraId="3ECA55E6" w14:textId="0382B400" w:rsidR="00476720" w:rsidRPr="00476720" w:rsidRDefault="00676294" w:rsidP="00676294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  <w:shd w:val="clear" w:color="auto" w:fill="FFFFFF"/>
        </w:rPr>
      </w:pPr>
      <w:r>
        <w:rPr>
          <w:rFonts w:ascii="Helvetica" w:eastAsia="Calibri" w:hAnsi="Helvetica" w:cs="Calibri"/>
          <w:sz w:val="22"/>
          <w:szCs w:val="22"/>
        </w:rPr>
        <w:t>For this</w:t>
      </w:r>
      <w:r w:rsidRPr="00676294">
        <w:rPr>
          <w:rFonts w:ascii="Helvetica" w:eastAsia="Calibri" w:hAnsi="Helvetica" w:cs="Calibri"/>
          <w:sz w:val="22"/>
          <w:szCs w:val="22"/>
        </w:rPr>
        <w:t xml:space="preserve"> 7</w:t>
      </w:r>
      <w:r w:rsidR="00476720">
        <w:rPr>
          <w:rFonts w:ascii="Helvetica" w:eastAsia="Calibri" w:hAnsi="Helvetica" w:cs="Calibri"/>
          <w:sz w:val="22"/>
          <w:szCs w:val="22"/>
        </w:rPr>
        <w:t>3</w:t>
      </w:r>
      <w:r w:rsidRPr="00676294">
        <w:rPr>
          <w:rFonts w:ascii="Helvetica" w:eastAsia="Calibri" w:hAnsi="Helvetica" w:cs="Calibri"/>
          <w:sz w:val="22"/>
          <w:szCs w:val="22"/>
        </w:rPr>
        <w:t xml:space="preserve">-year-old female </w:t>
      </w:r>
      <w:r>
        <w:rPr>
          <w:rFonts w:ascii="Helvetica" w:eastAsia="Calibri" w:hAnsi="Helvetica" w:cs="Calibri"/>
          <w:sz w:val="22"/>
          <w:szCs w:val="22"/>
        </w:rPr>
        <w:t>with</w:t>
      </w:r>
      <w:r w:rsidRPr="00676294">
        <w:rPr>
          <w:rFonts w:ascii="Helvetica" w:eastAsia="Calibri" w:hAnsi="Helvetica" w:cs="Calibri"/>
          <w:sz w:val="22"/>
          <w:szCs w:val="22"/>
        </w:rPr>
        <w:t xml:space="preserve"> a right side </w:t>
      </w:r>
      <w:proofErr w:type="spellStart"/>
      <w:r w:rsidRPr="00676294">
        <w:rPr>
          <w:rFonts w:ascii="Helvetica" w:eastAsia="Calibri" w:hAnsi="Helvetica" w:cs="Calibri"/>
          <w:sz w:val="22"/>
          <w:szCs w:val="22"/>
        </w:rPr>
        <w:t>Koos</w:t>
      </w:r>
      <w:proofErr w:type="spellEnd"/>
      <w:r w:rsidRPr="00676294">
        <w:rPr>
          <w:rFonts w:ascii="Helvetica" w:eastAsia="Calibri" w:hAnsi="Helvetica" w:cs="Calibri"/>
          <w:sz w:val="22"/>
          <w:szCs w:val="22"/>
        </w:rPr>
        <w:t xml:space="preserve"> grade </w:t>
      </w:r>
      <w:r>
        <w:rPr>
          <w:rFonts w:ascii="Helvetica" w:eastAsia="Calibri" w:hAnsi="Helvetica" w:cs="Calibri"/>
          <w:sz w:val="22"/>
          <w:szCs w:val="22"/>
        </w:rPr>
        <w:t>one</w:t>
      </w:r>
      <w:r w:rsidRPr="00676294">
        <w:rPr>
          <w:rFonts w:ascii="Helvetica" w:eastAsia="Calibri" w:hAnsi="Helvetica" w:cs="Calibri"/>
          <w:sz w:val="22"/>
          <w:szCs w:val="22"/>
        </w:rPr>
        <w:t xml:space="preserve"> vestibular schwannoma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676294">
        <w:rPr>
          <w:rFonts w:ascii="Helvetica" w:eastAsia="Calibri" w:hAnsi="Helvetica" w:cs="Calibri"/>
          <w:sz w:val="22"/>
          <w:szCs w:val="22"/>
        </w:rPr>
        <w:t>with</w:t>
      </w:r>
      <w:r w:rsidRPr="00676294">
        <w:rPr>
          <w:rFonts w:ascii="Helvetica" w:eastAsia="Calibri" w:hAnsi="Helvetica" w:cs="Calibri"/>
          <w:sz w:val="22"/>
          <w:szCs w:val="22"/>
        </w:rPr>
        <w:t xml:space="preserve"> no serviceable hearing before the operation </w:t>
      </w:r>
      <w:r>
        <w:rPr>
          <w:rFonts w:ascii="Helvetica" w:eastAsia="Calibri" w:hAnsi="Helvetica" w:cs="Calibri"/>
          <w:b/>
          <w:bCs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,</w:t>
      </w:r>
      <w:r w:rsidRPr="00676294">
        <w:rPr>
          <w:rFonts w:ascii="Helvetica" w:eastAsia="Calibri" w:hAnsi="Helvetica" w:cs="Calibri"/>
          <w:sz w:val="22"/>
          <w:szCs w:val="22"/>
        </w:rPr>
        <w:t xml:space="preserve"> </w:t>
      </w:r>
      <w:r w:rsidR="00476720">
        <w:rPr>
          <w:rFonts w:ascii="Helvetica" w:eastAsia="Calibri" w:hAnsi="Helvetica" w:cs="Calibri"/>
          <w:sz w:val="22"/>
          <w:szCs w:val="22"/>
        </w:rPr>
        <w:t xml:space="preserve">the patient retained </w:t>
      </w:r>
      <w:r w:rsidR="00F77FFD">
        <w:rPr>
          <w:rFonts w:ascii="Helvetica" w:eastAsia="Calibri" w:hAnsi="Helvetica" w:cs="Calibri"/>
          <w:sz w:val="22"/>
          <w:szCs w:val="22"/>
        </w:rPr>
        <w:t>the</w:t>
      </w:r>
      <w:r w:rsidR="00476720">
        <w:rPr>
          <w:rFonts w:ascii="Helvetica" w:eastAsia="Calibri" w:hAnsi="Helvetica" w:cs="Calibri"/>
          <w:sz w:val="22"/>
          <w:szCs w:val="22"/>
        </w:rPr>
        <w:t xml:space="preserve"> hearing loss</w:t>
      </w:r>
      <w:r w:rsidR="00F77FFD">
        <w:rPr>
          <w:rFonts w:ascii="Helvetica" w:eastAsia="Calibri" w:hAnsi="Helvetica" w:cs="Calibri"/>
          <w:sz w:val="22"/>
          <w:szCs w:val="22"/>
        </w:rPr>
        <w:t xml:space="preserve"> after tumor resection</w:t>
      </w:r>
      <w:r w:rsidR="00476720">
        <w:rPr>
          <w:rFonts w:ascii="Helvetica" w:eastAsia="Calibri" w:hAnsi="Helvetica" w:cs="Calibri"/>
          <w:sz w:val="22"/>
          <w:szCs w:val="22"/>
        </w:rPr>
        <w:t xml:space="preserve"> </w:t>
      </w:r>
      <w:r w:rsidR="00476720">
        <w:rPr>
          <w:rFonts w:ascii="Helvetica" w:eastAsia="Calibri" w:hAnsi="Helvetica" w:cs="Calibri"/>
          <w:b/>
          <w:bCs/>
          <w:sz w:val="22"/>
          <w:szCs w:val="22"/>
        </w:rPr>
        <w:t>[2]</w:t>
      </w:r>
      <w:r w:rsidR="00476720">
        <w:rPr>
          <w:rFonts w:ascii="Helvetica" w:eastAsia="Calibri" w:hAnsi="Helvetica" w:cs="Calibri"/>
          <w:sz w:val="22"/>
          <w:szCs w:val="22"/>
        </w:rPr>
        <w:t>,</w:t>
      </w:r>
      <w:r w:rsidR="00F77FFD">
        <w:rPr>
          <w:rFonts w:ascii="Helvetica" w:eastAsia="Calibri" w:hAnsi="Helvetica" w:cs="Calibri"/>
          <w:sz w:val="22"/>
          <w:szCs w:val="22"/>
        </w:rPr>
        <w:t xml:space="preserve"> but</w:t>
      </w:r>
      <w:r w:rsidR="00476720">
        <w:rPr>
          <w:rFonts w:ascii="Helvetica" w:eastAsia="Calibri" w:hAnsi="Helvetica" w:cs="Calibri"/>
          <w:sz w:val="22"/>
          <w:szCs w:val="22"/>
        </w:rPr>
        <w:t xml:space="preserve"> the surgery was</w:t>
      </w:r>
      <w:r w:rsidRPr="00676294">
        <w:rPr>
          <w:rFonts w:ascii="Helvetica" w:eastAsia="Calibri" w:hAnsi="Helvetica" w:cs="Calibri"/>
          <w:sz w:val="22"/>
          <w:szCs w:val="22"/>
        </w:rPr>
        <w:t xml:space="preserve"> uneventful </w:t>
      </w:r>
      <w:r w:rsidR="00476720">
        <w:rPr>
          <w:rFonts w:ascii="Helvetica" w:eastAsia="Calibri" w:hAnsi="Helvetica" w:cs="Calibri"/>
          <w:sz w:val="22"/>
          <w:szCs w:val="22"/>
        </w:rPr>
        <w:t>with</w:t>
      </w:r>
      <w:r w:rsidRPr="00676294">
        <w:rPr>
          <w:rFonts w:ascii="Helvetica" w:eastAsia="Calibri" w:hAnsi="Helvetica" w:cs="Calibri"/>
          <w:sz w:val="22"/>
          <w:szCs w:val="22"/>
        </w:rPr>
        <w:t xml:space="preserve"> good cosmetic postoperative results</w:t>
      </w:r>
      <w:r w:rsidR="00476720">
        <w:rPr>
          <w:rFonts w:ascii="Helvetica" w:eastAsia="Calibri" w:hAnsi="Helvetica" w:cs="Calibri"/>
          <w:sz w:val="22"/>
          <w:szCs w:val="22"/>
        </w:rPr>
        <w:t xml:space="preserve"> </w:t>
      </w:r>
      <w:r w:rsidR="00476720">
        <w:rPr>
          <w:rFonts w:ascii="Helvetica" w:eastAsia="Calibri" w:hAnsi="Helvetica" w:cs="Calibri"/>
          <w:b/>
          <w:bCs/>
          <w:sz w:val="22"/>
          <w:szCs w:val="22"/>
        </w:rPr>
        <w:t>[3]</w:t>
      </w:r>
      <w:r w:rsidRPr="00676294">
        <w:rPr>
          <w:rFonts w:ascii="Helvetica" w:eastAsia="Calibri" w:hAnsi="Helvetica" w:cs="Calibri"/>
          <w:sz w:val="22"/>
          <w:szCs w:val="22"/>
        </w:rPr>
        <w:t>.</w:t>
      </w:r>
    </w:p>
    <w:p w14:paraId="1B4BEEB8" w14:textId="77777777" w:rsidR="00476720" w:rsidRPr="00476720" w:rsidRDefault="00476720" w:rsidP="00476720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  <w:shd w:val="clear" w:color="auto" w:fill="FFFFFF"/>
        </w:rPr>
      </w:pPr>
    </w:p>
    <w:p w14:paraId="16A8F198" w14:textId="52C773CC" w:rsidR="00476720" w:rsidRPr="00676294" w:rsidRDefault="00676294" w:rsidP="0047672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676294">
        <w:rPr>
          <w:rFonts w:ascii="Helvetica" w:eastAsia="Calibri" w:hAnsi="Helvetica" w:cs="Calibri"/>
          <w:sz w:val="22"/>
          <w:szCs w:val="22"/>
        </w:rPr>
        <w:t xml:space="preserve"> </w:t>
      </w:r>
      <w:r w:rsidR="00476720">
        <w:rPr>
          <w:rFonts w:ascii="Helvetica" w:eastAsia="Calibri" w:hAnsi="Helvetica" w:cs="Calibri"/>
          <w:sz w:val="22"/>
          <w:szCs w:val="22"/>
        </w:rPr>
        <w:t>LAB MEDIA: Table 1</w:t>
      </w:r>
      <w:r w:rsidR="00476720" w:rsidRPr="00676294">
        <w:rPr>
          <w:rFonts w:ascii="Helvetica" w:eastAsia="Calibri" w:hAnsi="Helvetica" w:cs="Calibri"/>
          <w:sz w:val="22"/>
          <w:szCs w:val="22"/>
        </w:rPr>
        <w:t xml:space="preserve"> </w:t>
      </w:r>
      <w:r w:rsidR="00476720"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 w:rsidR="00476720" w:rsidRPr="0047672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="00476720"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Patient:</w:t>
      </w:r>
      <w:r w:rsidR="0047672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2</w:t>
      </w:r>
      <w:r w:rsidR="00476720"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, Age (years):</w:t>
      </w:r>
      <w:r w:rsidR="0047672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73</w:t>
      </w:r>
      <w:r w:rsidR="00476720"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, </w:t>
      </w:r>
      <w:proofErr w:type="spellStart"/>
      <w:proofErr w:type="gramStart"/>
      <w:r w:rsidR="00476720"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Gender:</w:t>
      </w:r>
      <w:r w:rsidR="0047672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Female</w:t>
      </w:r>
      <w:proofErr w:type="spellEnd"/>
      <w:proofErr w:type="gramEnd"/>
      <w:r w:rsidR="00476720"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, and Lesion </w:t>
      </w:r>
      <w:proofErr w:type="spellStart"/>
      <w:r w:rsidR="00476720"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side:</w:t>
      </w:r>
      <w:r w:rsidR="0047672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Right</w:t>
      </w:r>
      <w:proofErr w:type="spellEnd"/>
      <w:r w:rsidR="00476720"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data cells</w:t>
      </w:r>
    </w:p>
    <w:p w14:paraId="0E383418" w14:textId="7FC3B6C3" w:rsidR="00676294" w:rsidRPr="00476720" w:rsidRDefault="00476720" w:rsidP="0047672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  <w:shd w:val="clear" w:color="auto" w:fill="FFFFFF"/>
        </w:rPr>
      </w:pPr>
      <w:r>
        <w:rPr>
          <w:rFonts w:ascii="Helvetica" w:eastAsia="Calibri" w:hAnsi="Helvetica" w:cs="Calibri"/>
          <w:sz w:val="22"/>
          <w:szCs w:val="22"/>
          <w:shd w:val="clear" w:color="auto" w:fill="FFFFFF"/>
        </w:rPr>
        <w:t>LAB MEDIA: Table 1</w:t>
      </w:r>
      <w:r w:rsidRPr="00476720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Pr="00676294"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eastAsia="Calibri" w:hAnsi="Helvetica" w:cs="Calibri"/>
          <w:i/>
          <w:iCs/>
          <w:color w:val="4472C4" w:themeColor="accent1"/>
          <w:sz w:val="22"/>
          <w:szCs w:val="22"/>
        </w:rPr>
        <w:t xml:space="preserve"> postoperative:1 data cell</w:t>
      </w:r>
    </w:p>
    <w:p w14:paraId="124740DE" w14:textId="52903906" w:rsidR="00476720" w:rsidRDefault="00476720" w:rsidP="00476720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  <w:shd w:val="clear" w:color="auto" w:fill="FFFFFF"/>
        </w:rPr>
      </w:pPr>
      <w:r>
        <w:rPr>
          <w:rFonts w:ascii="Helvetica" w:eastAsia="Calibri" w:hAnsi="Helvetica" w:cs="Calibri"/>
          <w:sz w:val="22"/>
          <w:szCs w:val="22"/>
          <w:shd w:val="clear" w:color="auto" w:fill="FFFFFF"/>
        </w:rPr>
        <w:t>LAB MEDIA: Table 1</w:t>
      </w:r>
    </w:p>
    <w:p w14:paraId="03983DD9" w14:textId="01E873C0" w:rsidR="00476720" w:rsidRPr="00676294" w:rsidRDefault="00476720" w:rsidP="00476720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  <w:shd w:val="clear" w:color="auto" w:fill="FFFFFF"/>
        </w:rPr>
      </w:pPr>
    </w:p>
    <w:p w14:paraId="06ED7B65" w14:textId="77777777" w:rsidR="00406DF9" w:rsidRPr="00676294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22"/>
          <w:szCs w:val="22"/>
        </w:rPr>
      </w:pPr>
      <w:r w:rsidRPr="00676294">
        <w:rPr>
          <w:rFonts w:ascii="Helvetica" w:hAnsi="Helvetica"/>
          <w:sz w:val="22"/>
          <w:szCs w:val="22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262A">
        <w:rPr>
          <w:rFonts w:ascii="Helvetica" w:hAnsi="Helvetica" w:cs="Arial"/>
          <w:b/>
          <w:bCs/>
          <w:sz w:val="22"/>
          <w:szCs w:val="22"/>
        </w:rPr>
        <w:t>At least one statement is required</w:t>
      </w:r>
      <w:r>
        <w:rPr>
          <w:rFonts w:ascii="Helvetica" w:hAnsi="Helvetica" w:cs="Arial"/>
          <w:sz w:val="22"/>
          <w:szCs w:val="22"/>
        </w:rPr>
        <w:t>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31B1CC29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r w:rsidR="001515B7">
        <w:rPr>
          <w:rFonts w:ascii="Helvetica" w:hAnsi="Helvetica" w:cs="Arial"/>
          <w:sz w:val="22"/>
          <w:szCs w:val="22"/>
        </w:rPr>
        <w:t xml:space="preserve"> </w:t>
      </w:r>
      <w:r w:rsidR="001515B7" w:rsidRPr="00456A5D">
        <w:rPr>
          <w:rFonts w:ascii="Helvetica" w:hAnsi="Helvetica" w:cs="Arial"/>
          <w:sz w:val="22"/>
          <w:szCs w:val="22"/>
        </w:rPr>
        <w:t>(Step</w:t>
      </w:r>
      <w:r w:rsidR="001515B7">
        <w:rPr>
          <w:rFonts w:ascii="Helvetica" w:hAnsi="Helvetica" w:cs="Arial"/>
          <w:sz w:val="22"/>
          <w:szCs w:val="22"/>
        </w:rPr>
        <w:t>:</w:t>
      </w:r>
      <w:r w:rsidR="001515B7" w:rsidRPr="00456A5D">
        <w:rPr>
          <w:rFonts w:ascii="Helvetica" w:hAnsi="Helvetica" w:cs="Arial"/>
          <w:sz w:val="22"/>
          <w:szCs w:val="22"/>
        </w:rPr>
        <w:t xml:space="preserve"> __)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474F9999" w:rsidR="00EF08B6" w:rsidRPr="00F95819" w:rsidRDefault="00EF08B6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EF08B6" w:rsidRPr="00F95819" w:rsidRDefault="00EF08B6" w:rsidP="00FA1A9D">
      <w:pPr>
        <w:pStyle w:val="CommentText"/>
        <w:rPr>
          <w:lang w:val="en-IN"/>
        </w:rPr>
      </w:pPr>
    </w:p>
    <w:p w14:paraId="7054F7A2" w14:textId="318A30D8" w:rsidR="00EF08B6" w:rsidRPr="00675356" w:rsidRDefault="00EF08B6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069F3" w14:textId="77777777" w:rsidR="002C60CC" w:rsidRDefault="002C60CC">
      <w:r>
        <w:separator/>
      </w:r>
    </w:p>
  </w:endnote>
  <w:endnote w:type="continuationSeparator" w:id="0">
    <w:p w14:paraId="37E4A343" w14:textId="77777777" w:rsidR="002C60CC" w:rsidRDefault="002C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32F46" w14:textId="77777777" w:rsidR="002C60CC" w:rsidRDefault="002C60CC">
      <w:r>
        <w:separator/>
      </w:r>
    </w:p>
  </w:footnote>
  <w:footnote w:type="continuationSeparator" w:id="0">
    <w:p w14:paraId="4BA39D3B" w14:textId="77777777" w:rsidR="002C60CC" w:rsidRDefault="002C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EF08B6" w:rsidRDefault="00EF08B6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50379B"/>
    <w:multiLevelType w:val="multilevel"/>
    <w:tmpl w:val="C650919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1"/>
  </w:num>
  <w:num w:numId="22">
    <w:abstractNumId w:val="18"/>
  </w:num>
  <w:num w:numId="23">
    <w:abstractNumId w:val="13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12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4"/>
  </w:num>
  <w:num w:numId="42">
    <w:abstractNumId w:val="15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2998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0E99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60CC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6720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76294"/>
    <w:rsid w:val="006801B1"/>
    <w:rsid w:val="0069435D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34EE1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5ABF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87B58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D046B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20E1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306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3B14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77FFD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alexlu0416@gmail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21093" TargetMode="External"/><Relationship Id="rId12" Type="http://schemas.openxmlformats.org/officeDocument/2006/relationships/hyperlink" Target="mailto:dr.chenck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hunhsieh1978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321093" TargetMode="Externa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jester3009123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13</Pages>
  <Words>3044</Words>
  <Characters>17354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20358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12</cp:revision>
  <dcterms:created xsi:type="dcterms:W3CDTF">2019-11-12T15:16:00Z</dcterms:created>
  <dcterms:modified xsi:type="dcterms:W3CDTF">2019-11-12T16:08:00Z</dcterms:modified>
</cp:coreProperties>
</file>