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1DF4C" w14:textId="77777777" w:rsidR="009F67F0" w:rsidRPr="001F71B7" w:rsidRDefault="00110F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bookmarkStart w:id="0" w:name="_Hlk16517227"/>
      <w:r w:rsidRPr="001F71B7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1F71B7">
        <w:rPr>
          <w:rFonts w:asciiTheme="minorHAnsi" w:hAnsiTheme="minorHAnsi" w:cstheme="minorHAnsi"/>
          <w:color w:val="000000" w:themeColor="text1"/>
        </w:rPr>
        <w:t xml:space="preserve"> </w:t>
      </w:r>
    </w:p>
    <w:p w14:paraId="2731DF4D" w14:textId="5E021B45" w:rsidR="009F67F0" w:rsidRPr="00A90CAA" w:rsidRDefault="00BC374D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A</w:t>
      </w:r>
      <w:r w:rsidR="00696732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nalysis of </w:t>
      </w:r>
      <w:r w:rsidR="00E31D18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L</w:t>
      </w:r>
      <w:r w:rsidR="00110F7F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earning and </w:t>
      </w:r>
      <w:r w:rsidR="00E31D18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M</w:t>
      </w:r>
      <w:r w:rsidR="00110F7F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emory </w:t>
      </w:r>
      <w:r w:rsidR="00E31D18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A</w:t>
      </w:r>
      <w:r w:rsidR="00110F7F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bility </w:t>
      </w:r>
      <w:r w:rsidR="00696732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 </w:t>
      </w:r>
      <w:r w:rsidR="00D4476D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 </w:t>
      </w:r>
      <w:r w:rsidR="00123DB6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Alzheimer’</w:t>
      </w:r>
      <w:r w:rsidR="00DC3316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123DB6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Disease</w:t>
      </w:r>
      <w:r w:rsidR="00F97AB9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E31D18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M</w:t>
      </w:r>
      <w:r w:rsidR="00110F7F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ouse </w:t>
      </w:r>
      <w:r w:rsidR="00D4476D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Model </w:t>
      </w:r>
      <w:r w:rsidR="00A90CAA">
        <w:rPr>
          <w:rFonts w:asciiTheme="minorHAnsi" w:hAnsiTheme="minorHAnsi" w:cstheme="minorHAnsi"/>
          <w:bCs/>
          <w:color w:val="000000" w:themeColor="text1"/>
          <w:lang w:eastAsia="zh-CN"/>
        </w:rPr>
        <w:t>u</w:t>
      </w:r>
      <w:r w:rsidR="00DC3316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sing </w:t>
      </w:r>
      <w:r w:rsidR="00D4476D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286667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Morris </w:t>
      </w:r>
      <w:r w:rsidR="00E31D18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W</w:t>
      </w:r>
      <w:r w:rsidR="00286667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ater </w:t>
      </w:r>
      <w:r w:rsidR="00E31D18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M</w:t>
      </w:r>
      <w:r w:rsidR="00286667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aze</w:t>
      </w:r>
    </w:p>
    <w:p w14:paraId="392D79A2" w14:textId="77777777" w:rsidR="00245858" w:rsidRDefault="00245858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2731DF4E" w14:textId="6286F2AC" w:rsidR="009F67F0" w:rsidRPr="001F71B7" w:rsidRDefault="00110F7F">
      <w:pPr>
        <w:jc w:val="left"/>
        <w:rPr>
          <w:rFonts w:asciiTheme="minorHAnsi" w:hAnsiTheme="minorHAnsi" w:cstheme="minorHAnsi"/>
          <w:color w:val="000000" w:themeColor="text1"/>
        </w:rPr>
      </w:pPr>
      <w:r w:rsidRPr="001F71B7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DC3316">
        <w:rPr>
          <w:rFonts w:asciiTheme="minorHAnsi" w:hAnsiTheme="minorHAnsi" w:cstheme="minorHAnsi"/>
          <w:b/>
          <w:bCs/>
          <w:color w:val="000000" w:themeColor="text1"/>
        </w:rPr>
        <w:t xml:space="preserve"> AND</w:t>
      </w:r>
      <w:r w:rsidRPr="001F71B7">
        <w:rPr>
          <w:rFonts w:asciiTheme="minorHAnsi" w:hAnsiTheme="minorHAnsi" w:cstheme="minorHAnsi"/>
          <w:b/>
          <w:bCs/>
          <w:color w:val="000000" w:themeColor="text1"/>
        </w:rPr>
        <w:t xml:space="preserve"> AFFILIATIONS:</w:t>
      </w:r>
    </w:p>
    <w:p w14:paraId="2731DF4F" w14:textId="4673D0F7" w:rsidR="009F67F0" w:rsidRDefault="00110F7F">
      <w:pPr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</w:pPr>
      <w:proofErr w:type="spellStart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Huiling</w:t>
      </w:r>
      <w:proofErr w:type="spellEnd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Tian</w:t>
      </w:r>
      <w:r w:rsidRPr="001F71B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,</w:t>
      </w:r>
      <w:r w:rsidRPr="001F71B7">
        <w:rPr>
          <w:color w:val="000000" w:themeColor="text1"/>
        </w:rPr>
        <w:t xml:space="preserve"> 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Ning Ding</w:t>
      </w:r>
      <w:r w:rsidRPr="001F71B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proofErr w:type="spellStart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Mengwei</w:t>
      </w:r>
      <w:proofErr w:type="spellEnd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Guo</w:t>
      </w:r>
      <w:r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bookmarkStart w:id="1" w:name="OLE_LINK15"/>
      <w:bookmarkStart w:id="2" w:name="OLE_LINK16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Shun Wang</w:t>
      </w:r>
      <w:bookmarkEnd w:id="1"/>
      <w:bookmarkEnd w:id="2"/>
      <w:r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proofErr w:type="spellStart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Zidong</w:t>
      </w:r>
      <w:proofErr w:type="spellEnd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Wang</w:t>
      </w:r>
      <w:r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, Hao Liu</w:t>
      </w:r>
      <w:r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proofErr w:type="spellStart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Jiayi</w:t>
      </w:r>
      <w:proofErr w:type="spellEnd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Yang</w:t>
      </w:r>
      <w:r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proofErr w:type="spellStart"/>
      <w:r w:rsidR="00F674A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Yujie</w:t>
      </w:r>
      <w:proofErr w:type="spellEnd"/>
      <w:r w:rsidR="00F674A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Li</w:t>
      </w:r>
      <w:r w:rsidR="00F674AF"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3</w:t>
      </w:r>
      <w:r w:rsidR="00F674A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proofErr w:type="spellStart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Jingyu</w:t>
      </w:r>
      <w:proofErr w:type="spellEnd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Ren</w:t>
      </w:r>
      <w:r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r w:rsidR="004E4DEB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Jing Jiang</w:t>
      </w:r>
      <w:r w:rsidR="004E4DEB" w:rsidRPr="001F71B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2</w:t>
      </w:r>
      <w:r w:rsidR="004E4DEB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4E4DEB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proofErr w:type="spellStart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Zhigang</w:t>
      </w:r>
      <w:proofErr w:type="spellEnd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Li</w:t>
      </w:r>
      <w:r w:rsidRPr="001F71B7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1</w:t>
      </w:r>
    </w:p>
    <w:p w14:paraId="51B43D5A" w14:textId="77777777" w:rsidR="00E8795A" w:rsidRPr="00E8795A" w:rsidRDefault="00E8795A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731DF50" w14:textId="0FFBF37F" w:rsidR="009F67F0" w:rsidRPr="001F71B7" w:rsidRDefault="00110F7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8C495C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1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School of Acupuncture-Moxibustion and </w:t>
      </w:r>
      <w:proofErr w:type="spellStart"/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Tuina</w:t>
      </w:r>
      <w:proofErr w:type="spellEnd"/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, Beijing University of Chinese Medicine, Beijing, China</w:t>
      </w:r>
    </w:p>
    <w:p w14:paraId="2731DF51" w14:textId="527CA643" w:rsidR="009F67F0" w:rsidRPr="001F71B7" w:rsidRDefault="00110F7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8C495C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2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School of Nursing,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Beijing University of Chinese Medicine, Beijing, China</w:t>
      </w:r>
    </w:p>
    <w:p w14:paraId="2731DF52" w14:textId="08900F99" w:rsidR="009F67F0" w:rsidRPr="001F71B7" w:rsidRDefault="00110F7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8C495C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3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Third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Affiliated Hospital of </w:t>
      </w:r>
      <w:proofErr w:type="spellStart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Beijng</w:t>
      </w:r>
      <w:proofErr w:type="spellEnd"/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University of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Chinese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Medicine, 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Beijing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, China</w:t>
      </w:r>
    </w:p>
    <w:p w14:paraId="6BE7B094" w14:textId="6D37C751" w:rsidR="00445A5C" w:rsidRDefault="00445A5C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529844B4" w14:textId="28710662" w:rsidR="00956926" w:rsidRPr="00A90CAA" w:rsidRDefault="00956926" w:rsidP="00956926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A90CAA">
        <w:rPr>
          <w:rFonts w:asciiTheme="minorHAnsi" w:hAnsiTheme="minorHAnsi" w:cstheme="minorHAnsi"/>
          <w:b/>
          <w:color w:val="000000" w:themeColor="text1"/>
          <w:lang w:eastAsia="zh-CN"/>
        </w:rPr>
        <w:t>Corresponding Author</w:t>
      </w:r>
      <w:r>
        <w:rPr>
          <w:rFonts w:asciiTheme="minorHAnsi" w:hAnsiTheme="minorHAnsi" w:cstheme="minorHAnsi"/>
          <w:b/>
          <w:color w:val="000000" w:themeColor="text1"/>
          <w:lang w:eastAsia="zh-CN"/>
        </w:rPr>
        <w:t>s</w:t>
      </w:r>
      <w:r w:rsidRPr="00A90CAA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: </w:t>
      </w:r>
    </w:p>
    <w:p w14:paraId="3690831D" w14:textId="77777777" w:rsidR="00956926" w:rsidRPr="00245858" w:rsidRDefault="00956926" w:rsidP="0095692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Zhigang</w:t>
      </w:r>
      <w:proofErr w:type="spellEnd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Li </w:t>
      </w:r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Pr="00245858">
        <w:rPr>
          <w:rFonts w:asciiTheme="minorHAnsi" w:hAnsiTheme="minorHAnsi" w:cstheme="minorHAnsi" w:hint="eastAsia"/>
          <w:bCs/>
          <w:lang w:eastAsia="zh-CN"/>
        </w:rPr>
        <w:t>Lizhigang620</w:t>
      </w:r>
      <w:r w:rsidRPr="00245858">
        <w:rPr>
          <w:rFonts w:asciiTheme="minorHAnsi" w:hAnsiTheme="minorHAnsi" w:cstheme="minorHAnsi"/>
          <w:bCs/>
          <w:lang w:eastAsia="zh-CN"/>
        </w:rPr>
        <w:t>@</w:t>
      </w:r>
      <w:r w:rsidRPr="00245858">
        <w:rPr>
          <w:rFonts w:asciiTheme="minorHAnsi" w:hAnsiTheme="minorHAnsi" w:cstheme="minorHAnsi" w:hint="eastAsia"/>
          <w:bCs/>
          <w:lang w:eastAsia="zh-CN"/>
        </w:rPr>
        <w:t>126.com</w:t>
      </w:r>
      <w:r w:rsidRPr="00245858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eastAsia="zh-CN"/>
        </w:rPr>
        <w:t>)</w:t>
      </w: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</w:p>
    <w:p w14:paraId="6102B238" w14:textId="77777777" w:rsidR="00956926" w:rsidRPr="00245858" w:rsidRDefault="00956926" w:rsidP="0095692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J</w:t>
      </w:r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i</w:t>
      </w: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ng Jiang </w:t>
      </w:r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Pr="00245858">
        <w:rPr>
          <w:rFonts w:asciiTheme="minorHAnsi" w:hAnsiTheme="minorHAnsi" w:cstheme="minorHAnsi"/>
          <w:bCs/>
          <w:lang w:eastAsia="zh-CN"/>
        </w:rPr>
        <w:t>yingxi7847@126.com</w:t>
      </w:r>
      <w:r w:rsidRPr="00245858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eastAsia="zh-CN"/>
        </w:rPr>
        <w:t>)</w:t>
      </w: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</w:p>
    <w:p w14:paraId="0FE66C75" w14:textId="77777777" w:rsidR="00956926" w:rsidRDefault="0095692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663E1830" w14:textId="25A88906" w:rsidR="00B449FC" w:rsidRPr="00A90CAA" w:rsidRDefault="00B449FC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A90CAA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Email </w:t>
      </w:r>
      <w:r w:rsidR="00956926" w:rsidRPr="00A90CAA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Addresses </w:t>
      </w:r>
      <w:r w:rsidRPr="00A90CAA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of </w:t>
      </w:r>
      <w:r w:rsidR="00956926" w:rsidRPr="00A90CAA">
        <w:rPr>
          <w:rFonts w:asciiTheme="minorHAnsi" w:hAnsiTheme="minorHAnsi" w:cstheme="minorHAnsi"/>
          <w:b/>
          <w:color w:val="000000" w:themeColor="text1"/>
          <w:lang w:eastAsia="zh-CN"/>
        </w:rPr>
        <w:t>Co</w:t>
      </w:r>
      <w:r w:rsidRPr="00A90CAA">
        <w:rPr>
          <w:rFonts w:asciiTheme="minorHAnsi" w:hAnsiTheme="minorHAnsi" w:cstheme="minorHAnsi"/>
          <w:b/>
          <w:color w:val="000000" w:themeColor="text1"/>
          <w:lang w:eastAsia="zh-CN"/>
        </w:rPr>
        <w:t>-authors</w:t>
      </w:r>
      <w:r w:rsidR="00FF552C" w:rsidRPr="00A90CAA">
        <w:rPr>
          <w:rFonts w:asciiTheme="minorHAnsi" w:hAnsiTheme="minorHAnsi" w:cstheme="minorHAnsi"/>
          <w:b/>
          <w:color w:val="000000" w:themeColor="text1"/>
          <w:lang w:eastAsia="zh-CN"/>
        </w:rPr>
        <w:t>:</w:t>
      </w:r>
    </w:p>
    <w:p w14:paraId="2731DF53" w14:textId="5BB67BD5" w:rsidR="00F97AB9" w:rsidRPr="00245858" w:rsidRDefault="00F97AB9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Huiling</w:t>
      </w:r>
      <w:proofErr w:type="spellEnd"/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Tian</w:t>
      </w:r>
      <w:r w:rsidR="005452B4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C5044C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(</w:t>
      </w:r>
      <w:r w:rsidR="00C5044C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tianhuiling1991@163.com</w:t>
      </w:r>
      <w:r w:rsidR="00C5044C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2731DF54" w14:textId="58ED3970" w:rsidR="00F97AB9" w:rsidRPr="00245858" w:rsidRDefault="004E4DE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Ning Ding </w:t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C5044C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(</w:t>
      </w:r>
      <w:r w:rsidR="00C5044C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beijingdingning@163.com)</w:t>
      </w:r>
    </w:p>
    <w:p w14:paraId="2731DF55" w14:textId="79B83587" w:rsidR="004E4DEB" w:rsidRPr="00245858" w:rsidRDefault="004E4DE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Mengwei</w:t>
      </w:r>
      <w:proofErr w:type="spellEnd"/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Guo</w:t>
      </w: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C5044C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(</w:t>
      </w:r>
      <w:r w:rsidR="00F73FCE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angela84929@aliyun.com</w:t>
      </w:r>
      <w:r w:rsidR="00C5044C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2731DF56" w14:textId="4913CF36" w:rsidR="004E4DEB" w:rsidRPr="00245858" w:rsidRDefault="004E4DE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Shun Wang</w:t>
      </w:r>
      <w:r w:rsidR="00F674AF" w:rsidRPr="00245858">
        <w:rPr>
          <w:rFonts w:hint="eastAsia"/>
          <w:color w:val="000000" w:themeColor="text1"/>
        </w:rPr>
        <w:t xml:space="preserve"> </w:t>
      </w:r>
      <w:r w:rsidR="00245858" w:rsidRPr="00245858">
        <w:rPr>
          <w:color w:val="000000" w:themeColor="text1"/>
        </w:rPr>
        <w:tab/>
      </w:r>
      <w:r w:rsidR="00245858" w:rsidRPr="00245858">
        <w:rPr>
          <w:color w:val="000000" w:themeColor="text1"/>
        </w:rPr>
        <w:tab/>
      </w:r>
      <w:r w:rsidR="00C5044C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(</w:t>
      </w:r>
      <w:r w:rsidRPr="00245858">
        <w:rPr>
          <w:rFonts w:asciiTheme="minorHAnsi" w:hAnsiTheme="minorHAnsi" w:cstheme="minorHAnsi"/>
          <w:bCs/>
          <w:lang w:eastAsia="zh-CN"/>
        </w:rPr>
        <w:t>doctorwangshun@yeah.net</w:t>
      </w:r>
      <w:r w:rsidR="00C5044C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2731DF57" w14:textId="583DAF8A" w:rsidR="004E4DEB" w:rsidRPr="00245858" w:rsidRDefault="00F674A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Zidong</w:t>
      </w:r>
      <w:proofErr w:type="spellEnd"/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Wang</w:t>
      </w: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C5044C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(</w:t>
      </w:r>
      <w:r w:rsidRPr="00245858">
        <w:rPr>
          <w:rFonts w:asciiTheme="minorHAnsi" w:hAnsiTheme="minorHAnsi" w:cstheme="minorHAnsi"/>
          <w:bCs/>
          <w:lang w:eastAsia="zh-CN"/>
        </w:rPr>
        <w:t>1804066096@qq.com</w:t>
      </w:r>
      <w:r w:rsidR="00C5044C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2731DF58" w14:textId="6E5B35F5" w:rsidR="00F674AF" w:rsidRPr="00245858" w:rsidRDefault="00F674A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Hao Liu</w:t>
      </w:r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6D25FE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(</w:t>
      </w:r>
      <w:r w:rsidRPr="00245858">
        <w:rPr>
          <w:rFonts w:asciiTheme="minorHAnsi" w:hAnsiTheme="minorHAnsi" w:cstheme="minorHAnsi"/>
          <w:bCs/>
          <w:lang w:eastAsia="zh-CN"/>
        </w:rPr>
        <w:t>13247705653@163.com</w:t>
      </w:r>
      <w:r w:rsidR="006D25FE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2731DF59" w14:textId="443DD50C" w:rsidR="00F674AF" w:rsidRPr="00245858" w:rsidRDefault="00F674A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Jiayi</w:t>
      </w:r>
      <w:proofErr w:type="spellEnd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Yang </w:t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6D25FE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(</w:t>
      </w:r>
      <w:r w:rsidRPr="00245858">
        <w:rPr>
          <w:rFonts w:asciiTheme="minorHAnsi" w:hAnsiTheme="minorHAnsi" w:cstheme="minorHAnsi"/>
          <w:bCs/>
          <w:lang w:eastAsia="zh-CN"/>
        </w:rPr>
        <w:t>1637342578@qq.com</w:t>
      </w:r>
      <w:r w:rsidR="006D25FE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2731DF5A" w14:textId="48C68BAA" w:rsidR="00F674AF" w:rsidRPr="00245858" w:rsidRDefault="00F674A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Yujie</w:t>
      </w:r>
      <w:proofErr w:type="spellEnd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Li</w:t>
      </w:r>
      <w:r w:rsidRPr="00245858">
        <w:rPr>
          <w:color w:val="000000" w:themeColor="text1"/>
        </w:rPr>
        <w:t xml:space="preserve"> </w:t>
      </w:r>
      <w:r w:rsidR="00245858" w:rsidRPr="00245858">
        <w:rPr>
          <w:color w:val="000000" w:themeColor="text1"/>
        </w:rPr>
        <w:tab/>
      </w:r>
      <w:r w:rsidR="00245858" w:rsidRPr="00245858">
        <w:rPr>
          <w:color w:val="000000" w:themeColor="text1"/>
        </w:rPr>
        <w:tab/>
      </w:r>
      <w:r w:rsidR="00DF59DF" w:rsidRPr="00245858">
        <w:rPr>
          <w:color w:val="000000" w:themeColor="text1"/>
        </w:rPr>
        <w:t>(</w:t>
      </w:r>
      <w:r w:rsidRPr="00245858">
        <w:rPr>
          <w:rFonts w:asciiTheme="minorHAnsi" w:hAnsiTheme="minorHAnsi" w:cstheme="minorHAnsi"/>
          <w:bCs/>
          <w:lang w:eastAsia="zh-CN"/>
        </w:rPr>
        <w:t>184576262@qq.com</w:t>
      </w:r>
      <w:r w:rsidR="00DF59DF" w:rsidRPr="00245858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eastAsia="zh-CN"/>
        </w:rPr>
        <w:t>)</w:t>
      </w:r>
    </w:p>
    <w:p w14:paraId="2731DF5B" w14:textId="1E47DD97" w:rsidR="00F674AF" w:rsidRPr="00245858" w:rsidRDefault="00F674AF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>Jingyu</w:t>
      </w:r>
      <w:proofErr w:type="spellEnd"/>
      <w:r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Ren </w:t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245858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B80423" w:rsidRPr="00245858">
        <w:rPr>
          <w:color w:val="000000" w:themeColor="text1"/>
        </w:rPr>
        <w:t>(</w:t>
      </w:r>
      <w:r w:rsidR="00A15B91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245916861@qq.com</w:t>
      </w:r>
      <w:r w:rsidR="00B80423" w:rsidRPr="00245858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2921147C" w14:textId="77777777" w:rsidR="00A15B91" w:rsidRPr="00245858" w:rsidRDefault="00A15B91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731DF5D" w14:textId="6344A0B6" w:rsidR="009F67F0" w:rsidRPr="00245858" w:rsidRDefault="008B3155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           </w:t>
      </w:r>
      <w:r w:rsidR="00110F7F" w:rsidRPr="00245858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</w:p>
    <w:p w14:paraId="2731DF5E" w14:textId="1CEC9E02" w:rsidR="009F67F0" w:rsidRPr="001F71B7" w:rsidRDefault="00110F7F">
      <w:pPr>
        <w:pStyle w:val="NormalWeb"/>
        <w:tabs>
          <w:tab w:val="left" w:pos="3675"/>
        </w:tabs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F71B7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1F71B7">
        <w:rPr>
          <w:rFonts w:asciiTheme="minorHAnsi" w:hAnsiTheme="minorHAnsi" w:cstheme="minorHAnsi"/>
          <w:color w:val="000000" w:themeColor="text1"/>
        </w:rPr>
        <w:t xml:space="preserve"> </w:t>
      </w:r>
      <w:r w:rsidRPr="001F71B7">
        <w:rPr>
          <w:rFonts w:asciiTheme="minorHAnsi" w:hAnsiTheme="minorHAnsi" w:cstheme="minorHAnsi"/>
          <w:color w:val="000000" w:themeColor="text1"/>
        </w:rPr>
        <w:tab/>
      </w:r>
    </w:p>
    <w:p w14:paraId="2731DF5F" w14:textId="0791A168" w:rsidR="009F67F0" w:rsidRDefault="00110F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F71B7">
        <w:rPr>
          <w:rFonts w:asciiTheme="minorHAnsi" w:hAnsiTheme="minorHAnsi" w:cstheme="minorHAnsi"/>
          <w:color w:val="000000" w:themeColor="text1"/>
        </w:rPr>
        <w:t>Morris water maze</w:t>
      </w:r>
      <w:r w:rsidRPr="001F71B7">
        <w:rPr>
          <w:rFonts w:hint="eastAsia"/>
          <w:color w:val="000000" w:themeColor="text1"/>
          <w:lang w:eastAsia="zh-CN"/>
        </w:rPr>
        <w:t>,</w:t>
      </w:r>
      <w:r w:rsidRPr="001F71B7">
        <w:rPr>
          <w:color w:val="000000" w:themeColor="text1"/>
        </w:rPr>
        <w:t xml:space="preserve"> </w:t>
      </w:r>
      <w:r w:rsidR="00956926" w:rsidRPr="001F71B7">
        <w:rPr>
          <w:color w:val="000000" w:themeColor="text1"/>
          <w:lang w:eastAsia="zh-CN"/>
        </w:rPr>
        <w:t>protocol</w:t>
      </w:r>
      <w:r w:rsidRPr="001F71B7">
        <w:rPr>
          <w:rFonts w:hint="eastAsia"/>
          <w:color w:val="000000" w:themeColor="text1"/>
          <w:lang w:eastAsia="zh-CN"/>
        </w:rPr>
        <w:t xml:space="preserve">, </w:t>
      </w:r>
      <w:r w:rsidR="00956926" w:rsidRPr="001F71B7">
        <w:rPr>
          <w:color w:val="000000" w:themeColor="text1"/>
          <w:lang w:eastAsia="zh-CN"/>
        </w:rPr>
        <w:t>behavior</w:t>
      </w:r>
      <w:r w:rsidRPr="001F71B7">
        <w:rPr>
          <w:color w:val="000000" w:themeColor="text1"/>
          <w:lang w:eastAsia="zh-CN"/>
        </w:rPr>
        <w:t xml:space="preserve">, </w:t>
      </w:r>
      <w:r w:rsidRPr="001F71B7">
        <w:rPr>
          <w:rFonts w:hint="eastAsia"/>
          <w:color w:val="000000" w:themeColor="text1"/>
          <w:lang w:eastAsia="zh-CN"/>
        </w:rPr>
        <w:t>Alzheimer</w:t>
      </w:r>
      <w:r w:rsidRPr="001F71B7">
        <w:rPr>
          <w:color w:val="000000" w:themeColor="text1"/>
          <w:lang w:eastAsia="zh-CN"/>
        </w:rPr>
        <w:t>’</w:t>
      </w:r>
      <w:r w:rsidRPr="001F71B7">
        <w:rPr>
          <w:rFonts w:hint="eastAsia"/>
          <w:color w:val="000000" w:themeColor="text1"/>
          <w:lang w:eastAsia="zh-CN"/>
        </w:rPr>
        <w:t xml:space="preserve"> Disease,</w:t>
      </w:r>
      <w:r w:rsidRPr="001F71B7">
        <w:rPr>
          <w:rFonts w:asciiTheme="minorHAnsi" w:hAnsiTheme="minorHAnsi" w:cstheme="minorHAnsi"/>
          <w:color w:val="000000" w:themeColor="text1"/>
        </w:rPr>
        <w:t xml:space="preserve"> </w:t>
      </w:r>
      <w:r w:rsidR="00956926" w:rsidRPr="001F71B7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956926" w:rsidRPr="001F71B7">
        <w:rPr>
          <w:rFonts w:asciiTheme="minorHAnsi" w:hAnsiTheme="minorHAnsi" w:cstheme="minorHAnsi"/>
          <w:color w:val="000000" w:themeColor="text1"/>
        </w:rPr>
        <w:t>ouse</w:t>
      </w:r>
      <w:r w:rsidR="00F674A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</w:t>
      </w:r>
      <w:r w:rsidR="00956926" w:rsidRPr="001F71B7">
        <w:rPr>
          <w:rFonts w:asciiTheme="minorHAnsi" w:hAnsiTheme="minorHAnsi" w:cstheme="minorHAnsi"/>
          <w:color w:val="000000" w:themeColor="text1"/>
        </w:rPr>
        <w:t xml:space="preserve">manual </w:t>
      </w:r>
      <w:r w:rsidRPr="001F71B7">
        <w:rPr>
          <w:rFonts w:asciiTheme="minorHAnsi" w:hAnsiTheme="minorHAnsi" w:cstheme="minorHAnsi"/>
          <w:color w:val="000000" w:themeColor="text1"/>
        </w:rPr>
        <w:t>acupuncture</w:t>
      </w:r>
    </w:p>
    <w:p w14:paraId="70E7E657" w14:textId="77777777" w:rsidR="004F4A4F" w:rsidRPr="001F71B7" w:rsidRDefault="004F4A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60" w14:textId="7A9C5938" w:rsidR="009F67F0" w:rsidRPr="001F71B7" w:rsidRDefault="00B7109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110F7F" w:rsidRPr="001F71B7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 </w:t>
      </w:r>
    </w:p>
    <w:p w14:paraId="2731DF61" w14:textId="101C88B3" w:rsidR="009F67F0" w:rsidRDefault="009F320F">
      <w:pPr>
        <w:rPr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color w:val="000000" w:themeColor="text1"/>
          <w:lang w:eastAsia="zh-CN"/>
        </w:rPr>
        <w:t>Here</w:t>
      </w:r>
      <w:r w:rsidR="008B41CF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, a protocol </w:t>
      </w:r>
      <w:r w:rsidR="00F73FCE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to </w:t>
      </w:r>
      <w:r w:rsidR="00F73FCE" w:rsidRPr="001F71B7">
        <w:rPr>
          <w:rFonts w:asciiTheme="minorHAnsi" w:hAnsiTheme="minorHAnsi" w:cstheme="minorHAnsi"/>
          <w:color w:val="000000" w:themeColor="text1"/>
          <w:lang w:eastAsia="zh-CN"/>
        </w:rPr>
        <w:t>conduct</w:t>
      </w:r>
      <w:r w:rsidR="00F73FCE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he</w:t>
      </w:r>
      <w:r w:rsidR="00110F7F" w:rsidRPr="001F71B7">
        <w:rPr>
          <w:color w:val="000000" w:themeColor="text1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Morris water maze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tests </w:t>
      </w:r>
      <w:r w:rsidR="00F73FCE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to</w:t>
      </w:r>
      <w:r w:rsidR="00110F7F" w:rsidRPr="001F71B7">
        <w:rPr>
          <w:color w:val="000000" w:themeColor="text1"/>
        </w:rPr>
        <w:t xml:space="preserve"> </w:t>
      </w:r>
      <w:r w:rsidR="00223F82" w:rsidRPr="001F71B7">
        <w:rPr>
          <w:rFonts w:hint="eastAsia"/>
          <w:color w:val="000000" w:themeColor="text1"/>
          <w:lang w:eastAsia="zh-CN"/>
        </w:rPr>
        <w:t xml:space="preserve">evaluate </w:t>
      </w:r>
      <w:r w:rsidR="00110F7F" w:rsidRPr="001F71B7">
        <w:rPr>
          <w:color w:val="000000" w:themeColor="text1"/>
        </w:rPr>
        <w:t>the</w:t>
      </w:r>
      <w:r w:rsidR="00223F82" w:rsidRPr="001F71B7">
        <w:rPr>
          <w:rFonts w:hint="eastAsia"/>
          <w:color w:val="000000" w:themeColor="text1"/>
          <w:lang w:eastAsia="zh-CN"/>
        </w:rPr>
        <w:t xml:space="preserve"> </w:t>
      </w:r>
      <w:r w:rsidR="00223F82" w:rsidRPr="001F71B7">
        <w:rPr>
          <w:color w:val="000000" w:themeColor="text1"/>
          <w:lang w:eastAsia="zh-CN"/>
        </w:rPr>
        <w:t>ability</w:t>
      </w:r>
      <w:r w:rsidR="00223F82" w:rsidRPr="001F71B7">
        <w:rPr>
          <w:rFonts w:hint="eastAsia"/>
          <w:color w:val="000000" w:themeColor="text1"/>
          <w:lang w:eastAsia="zh-CN"/>
        </w:rPr>
        <w:t xml:space="preserve"> of </w:t>
      </w:r>
      <w:r w:rsidR="00110F7F" w:rsidRPr="001F71B7">
        <w:rPr>
          <w:color w:val="000000" w:themeColor="text1"/>
        </w:rPr>
        <w:t xml:space="preserve">learning and memory of </w:t>
      </w:r>
      <w:r w:rsidR="00223F82" w:rsidRPr="001F71B7">
        <w:rPr>
          <w:color w:val="000000" w:themeColor="text1"/>
        </w:rPr>
        <w:t xml:space="preserve">Alzheimer’s </w:t>
      </w:r>
      <w:r w:rsidR="00956926" w:rsidRPr="001F71B7">
        <w:rPr>
          <w:color w:val="000000" w:themeColor="text1"/>
        </w:rPr>
        <w:t xml:space="preserve">Disease </w:t>
      </w:r>
      <w:r w:rsidR="00223F82" w:rsidRPr="001F71B7">
        <w:rPr>
          <w:rFonts w:hint="eastAsia"/>
          <w:color w:val="000000" w:themeColor="text1"/>
          <w:lang w:eastAsia="zh-CN"/>
        </w:rPr>
        <w:t xml:space="preserve">model </w:t>
      </w:r>
      <w:r w:rsidR="00110F7F" w:rsidRPr="001F71B7">
        <w:rPr>
          <w:color w:val="000000" w:themeColor="text1"/>
        </w:rPr>
        <w:t>mice</w:t>
      </w:r>
      <w:r w:rsidR="00223F82" w:rsidRPr="001F71B7">
        <w:rPr>
          <w:rFonts w:hint="eastAsia"/>
          <w:color w:val="000000" w:themeColor="text1"/>
          <w:lang w:eastAsia="zh-CN"/>
        </w:rPr>
        <w:t xml:space="preserve"> and </w:t>
      </w:r>
      <w:r w:rsidR="00B42317">
        <w:rPr>
          <w:color w:val="000000" w:themeColor="text1"/>
          <w:lang w:eastAsia="zh-CN"/>
        </w:rPr>
        <w:t xml:space="preserve">to </w:t>
      </w:r>
      <w:r w:rsidR="00223F82" w:rsidRPr="001F71B7">
        <w:rPr>
          <w:rFonts w:hint="eastAsia"/>
          <w:color w:val="000000" w:themeColor="text1"/>
          <w:lang w:eastAsia="zh-CN"/>
        </w:rPr>
        <w:t xml:space="preserve">assess the effect of </w:t>
      </w:r>
      <w:r w:rsidR="00223F82" w:rsidRPr="001F71B7">
        <w:rPr>
          <w:color w:val="000000" w:themeColor="text1"/>
          <w:lang w:eastAsia="zh-CN"/>
        </w:rPr>
        <w:t xml:space="preserve">manual acupuncture </w:t>
      </w:r>
      <w:r w:rsidR="00223F82" w:rsidRPr="001F71B7">
        <w:rPr>
          <w:rFonts w:hint="eastAsia"/>
          <w:color w:val="000000" w:themeColor="text1"/>
          <w:lang w:eastAsia="zh-CN"/>
        </w:rPr>
        <w:t>for treating</w:t>
      </w:r>
      <w:r w:rsidR="006134B4" w:rsidRPr="001F71B7">
        <w:rPr>
          <w:rFonts w:hint="eastAsia"/>
          <w:color w:val="000000" w:themeColor="text1"/>
          <w:lang w:eastAsia="zh-CN"/>
        </w:rPr>
        <w:t xml:space="preserve"> them</w:t>
      </w:r>
      <w:r w:rsidR="00956926">
        <w:rPr>
          <w:color w:val="000000" w:themeColor="text1"/>
          <w:lang w:eastAsia="zh-CN"/>
        </w:rPr>
        <w:t xml:space="preserve"> is described</w:t>
      </w:r>
      <w:r w:rsidR="00110F7F" w:rsidRPr="001F71B7">
        <w:rPr>
          <w:rFonts w:hint="eastAsia"/>
          <w:color w:val="000000" w:themeColor="text1"/>
          <w:lang w:eastAsia="zh-CN"/>
        </w:rPr>
        <w:t>.</w:t>
      </w:r>
    </w:p>
    <w:p w14:paraId="5CF9F4C3" w14:textId="77777777" w:rsidR="004A510B" w:rsidRPr="001F71B7" w:rsidRDefault="004A510B">
      <w:pPr>
        <w:rPr>
          <w:color w:val="000000" w:themeColor="text1"/>
          <w:lang w:eastAsia="zh-CN"/>
        </w:rPr>
      </w:pPr>
    </w:p>
    <w:p w14:paraId="2731DF62" w14:textId="0C66C145" w:rsidR="009F67F0" w:rsidRPr="001F71B7" w:rsidRDefault="00110F7F">
      <w:pPr>
        <w:rPr>
          <w:rFonts w:asciiTheme="minorHAnsi" w:hAnsiTheme="minorHAnsi" w:cstheme="minorHAnsi"/>
          <w:color w:val="000000" w:themeColor="text1"/>
        </w:rPr>
      </w:pPr>
      <w:r w:rsidRPr="001F71B7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1F71B7">
        <w:rPr>
          <w:rFonts w:asciiTheme="minorHAnsi" w:hAnsiTheme="minorHAnsi" w:cstheme="minorHAnsi"/>
          <w:color w:val="000000" w:themeColor="text1"/>
        </w:rPr>
        <w:t xml:space="preserve"> </w:t>
      </w:r>
    </w:p>
    <w:p w14:paraId="2731DF63" w14:textId="07B86A6D" w:rsidR="009F67F0" w:rsidRPr="001F71B7" w:rsidRDefault="00956926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9C2319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9C2319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orris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water maze (MWM) experiment forces experimental animals to swim and learn to find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platform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hidden in the water. It is widely used in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scientific research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83B92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to assess the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learning and memory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83B92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of animals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1F71B7">
        <w:rPr>
          <w:color w:val="000000" w:themeColor="text1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Due to the extensive use of the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81137">
        <w:rPr>
          <w:rFonts w:asciiTheme="minorHAnsi" w:hAnsiTheme="minorHAnsi" w:cstheme="minorHAnsi"/>
          <w:color w:val="000000" w:themeColor="text1"/>
          <w:lang w:eastAsia="zh-CN"/>
        </w:rPr>
        <w:t>MW</w:t>
      </w:r>
      <w:r w:rsidR="000A4719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38113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test, visual experimental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protocol</w:t>
      </w:r>
      <w:r w:rsidR="007A5DFD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s are </w:t>
      </w:r>
      <w:r w:rsidR="007A5DFD" w:rsidRPr="001F71B7">
        <w:rPr>
          <w:rFonts w:asciiTheme="minorHAnsi" w:hAnsiTheme="minorHAnsi" w:cstheme="minorHAnsi"/>
          <w:color w:val="000000" w:themeColor="text1"/>
          <w:lang w:eastAsia="zh-CN"/>
        </w:rPr>
        <w:t>essential</w:t>
      </w:r>
      <w:r w:rsidR="007A5DFD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for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researchers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This manuscript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use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7A5DFD" w:rsidRPr="001F71B7">
        <w:rPr>
          <w:rFonts w:asciiTheme="minorHAnsi" w:hAnsiTheme="minorHAnsi" w:cstheme="minorHAnsi"/>
          <w:color w:val="000000" w:themeColor="text1"/>
          <w:lang w:eastAsia="zh-CN"/>
        </w:rPr>
        <w:t>the latest stud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>ies</w:t>
      </w:r>
      <w:r w:rsidR="007A5DFD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to introduce the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protocol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of the MWM</w:t>
      </w:r>
      <w:r w:rsidR="004E1F60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0600FD">
        <w:rPr>
          <w:rFonts w:asciiTheme="minorHAnsi" w:hAnsiTheme="minorHAnsi" w:cstheme="minorHAnsi"/>
          <w:color w:val="000000" w:themeColor="text1"/>
          <w:lang w:eastAsia="zh-CN"/>
        </w:rPr>
        <w:t>test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87B68" w:rsidRPr="001F71B7">
        <w:rPr>
          <w:rFonts w:asciiTheme="minorHAnsi" w:hAnsiTheme="minorHAnsi" w:cstheme="minorHAnsi"/>
          <w:color w:val="000000" w:themeColor="text1"/>
          <w:lang w:eastAsia="zh-CN"/>
        </w:rPr>
        <w:t>Alzheimer’ Disease</w:t>
      </w:r>
      <w:r w:rsidR="00887B68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(AD)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is characterized by a progressive loss of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memory and cognitive</w:t>
      </w:r>
      <w:r w:rsidR="00471B9A">
        <w:rPr>
          <w:rFonts w:asciiTheme="minorHAnsi" w:hAnsiTheme="minorHAnsi" w:cstheme="minorHAnsi"/>
          <w:color w:val="000000" w:themeColor="text1"/>
          <w:lang w:eastAsia="zh-CN"/>
        </w:rPr>
        <w:t xml:space="preserve"> function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110F7F" w:rsidRPr="001F71B7">
        <w:rPr>
          <w:color w:val="000000" w:themeColor="text1"/>
        </w:rPr>
        <w:t xml:space="preserve"> </w:t>
      </w:r>
      <w:r w:rsidR="00FF39D9">
        <w:rPr>
          <w:rFonts w:asciiTheme="minorHAnsi" w:hAnsiTheme="minorHAnsi" w:cstheme="minorHAnsi"/>
          <w:color w:val="000000" w:themeColor="text1"/>
        </w:rPr>
        <w:t xml:space="preserve">An </w:t>
      </w:r>
      <w:r w:rsidR="00110F7F" w:rsidRPr="001F71B7">
        <w:rPr>
          <w:rFonts w:asciiTheme="minorHAnsi" w:hAnsiTheme="minorHAnsi" w:cstheme="minorHAnsi"/>
          <w:color w:val="000000" w:themeColor="text1"/>
        </w:rPr>
        <w:t>alternative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 complementary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treatment </w:t>
      </w:r>
      <w:r w:rsidR="00FF39D9">
        <w:rPr>
          <w:rFonts w:asciiTheme="minorHAnsi" w:hAnsiTheme="minorHAnsi" w:cstheme="minorHAnsi"/>
          <w:color w:val="000000" w:themeColor="text1"/>
        </w:rPr>
        <w:t xml:space="preserve">used </w:t>
      </w:r>
      <w:r w:rsidR="00110F7F" w:rsidRPr="001F71B7">
        <w:rPr>
          <w:rFonts w:asciiTheme="minorHAnsi" w:hAnsiTheme="minorHAnsi" w:cstheme="minorHAnsi"/>
          <w:color w:val="000000" w:themeColor="text1"/>
        </w:rPr>
        <w:t>for AD</w:t>
      </w:r>
      <w:r w:rsidR="00FF39D9">
        <w:rPr>
          <w:rFonts w:asciiTheme="minorHAnsi" w:hAnsiTheme="minorHAnsi" w:cstheme="minorHAnsi"/>
          <w:color w:val="000000" w:themeColor="text1"/>
        </w:rPr>
        <w:t xml:space="preserve"> is Manual </w:t>
      </w:r>
      <w:r w:rsidR="00FF39D9">
        <w:rPr>
          <w:rFonts w:asciiTheme="minorHAnsi" w:hAnsiTheme="minorHAnsi" w:cstheme="minorHAnsi"/>
          <w:color w:val="000000" w:themeColor="text1"/>
        </w:rPr>
        <w:lastRenderedPageBreak/>
        <w:t>Acupuncture (MA)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="00FC642A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FC642A" w:rsidRPr="001F71B7">
        <w:rPr>
          <w:rFonts w:asciiTheme="minorHAnsi" w:hAnsiTheme="minorHAnsi" w:cstheme="minorHAnsi"/>
          <w:color w:val="000000" w:themeColor="text1"/>
        </w:rPr>
        <w:t>o</w:t>
      </w:r>
      <w:r w:rsidR="00FC642A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C06D8" w:rsidRPr="001F71B7">
        <w:rPr>
          <w:rFonts w:asciiTheme="minorHAnsi" w:hAnsiTheme="minorHAnsi" w:cstheme="minorHAnsi"/>
          <w:color w:val="000000" w:themeColor="text1"/>
          <w:lang w:eastAsia="zh-CN"/>
        </w:rPr>
        <w:t>assess the learning and memory ability of AD model</w:t>
      </w:r>
      <w:r w:rsidR="00BA344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A344C" w:rsidRPr="001F71B7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BA344C">
        <w:rPr>
          <w:rFonts w:asciiTheme="minorHAnsi" w:hAnsiTheme="minorHAnsi" w:cstheme="minorHAnsi"/>
          <w:color w:val="000000" w:themeColor="text1"/>
          <w:lang w:eastAsia="zh-CN"/>
        </w:rPr>
        <w:t>ice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="00110F7F" w:rsidRPr="001F71B7">
        <w:rPr>
          <w:color w:val="000000" w:themeColor="text1"/>
        </w:rPr>
        <w:t xml:space="preserve"> </w:t>
      </w:r>
      <w:r w:rsidR="00F7737D">
        <w:rPr>
          <w:color w:val="000000" w:themeColor="text1"/>
        </w:rPr>
        <w:t xml:space="preserve">the MWM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test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737D" w:rsidRPr="001F71B7">
        <w:rPr>
          <w:rFonts w:asciiTheme="minorHAnsi" w:hAnsiTheme="minorHAnsi" w:cstheme="minorHAnsi"/>
          <w:color w:val="000000" w:themeColor="text1"/>
          <w:lang w:eastAsia="zh-CN"/>
        </w:rPr>
        <w:t>w</w:t>
      </w:r>
      <w:r w:rsidR="00F7737D">
        <w:rPr>
          <w:rFonts w:asciiTheme="minorHAnsi" w:hAnsiTheme="minorHAnsi" w:cstheme="minorHAnsi"/>
          <w:color w:val="000000" w:themeColor="text1"/>
          <w:lang w:eastAsia="zh-CN"/>
        </w:rPr>
        <w:t>as</w:t>
      </w:r>
      <w:r w:rsidR="00F7737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conducted. </w:t>
      </w:r>
      <w:r w:rsidR="00110F7F" w:rsidRPr="001F71B7">
        <w:rPr>
          <w:rFonts w:asciiTheme="minorHAnsi" w:hAnsiTheme="minorHAnsi" w:cstheme="minorHAnsi"/>
          <w:color w:val="000000" w:themeColor="text1"/>
        </w:rPr>
        <w:t>The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visible platform trial, hidden platform trial, probe trial</w:t>
      </w:r>
      <w:r w:rsidR="00F7737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110F7F" w:rsidRPr="006B6E9A">
        <w:rPr>
          <w:rFonts w:asciiTheme="minorHAnsi" w:hAnsiTheme="minorHAnsi" w:cstheme="minorHAnsi"/>
          <w:color w:val="000000" w:themeColor="text1"/>
          <w:lang w:eastAsia="zh-CN"/>
        </w:rPr>
        <w:t>rev</w:t>
      </w:r>
      <w:r w:rsidR="00110F7F" w:rsidRPr="00AB1FFA">
        <w:rPr>
          <w:rFonts w:asciiTheme="minorHAnsi" w:hAnsiTheme="minorHAnsi" w:cstheme="minorHAnsi"/>
          <w:color w:val="000000" w:themeColor="text1"/>
          <w:lang w:eastAsia="zh-CN"/>
        </w:rPr>
        <w:t>ersal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trial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of </w:t>
      </w:r>
      <w:r w:rsidR="00DB2489">
        <w:rPr>
          <w:rFonts w:asciiTheme="minorHAnsi" w:hAnsiTheme="minorHAnsi" w:cstheme="minorHAnsi"/>
          <w:color w:val="000000" w:themeColor="text1"/>
          <w:lang w:eastAsia="zh-CN"/>
        </w:rPr>
        <w:t xml:space="preserve">MWM </w:t>
      </w:r>
      <w:r w:rsidR="00110F7F" w:rsidRPr="001F71B7">
        <w:rPr>
          <w:rFonts w:asciiTheme="minorHAnsi" w:hAnsiTheme="minorHAnsi" w:cstheme="minorHAnsi"/>
          <w:color w:val="000000" w:themeColor="text1"/>
        </w:rPr>
        <w:t>were used to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evaluate 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spatial learning and memory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ability. In t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he visible platform trial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, the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swimming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speed and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escape latency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of mice in different groups </w:t>
      </w:r>
      <w:r w:rsidR="00BC423D"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="00BC423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n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ot significant</w:t>
      </w:r>
      <w:r w:rsidR="00BC423D">
        <w:rPr>
          <w:rFonts w:asciiTheme="minorHAnsi" w:hAnsiTheme="minorHAnsi" w:cstheme="minorHAnsi"/>
          <w:color w:val="000000" w:themeColor="text1"/>
          <w:lang w:eastAsia="zh-CN"/>
        </w:rPr>
        <w:t>ly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differen</w:t>
      </w:r>
      <w:r w:rsidR="00E8795A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In the hidden platform and reversal trial</w:t>
      </w:r>
      <w:r w:rsidR="00244CE4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, the AD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group </w:t>
      </w:r>
      <w:r w:rsidR="002273C0">
        <w:rPr>
          <w:rFonts w:asciiTheme="minorHAnsi" w:hAnsiTheme="minorHAnsi" w:cstheme="minorHAnsi"/>
          <w:color w:val="000000" w:themeColor="text1"/>
          <w:lang w:eastAsia="zh-CN"/>
        </w:rPr>
        <w:t>showed</w:t>
      </w:r>
      <w:r w:rsidR="002273C0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a long </w:t>
      </w:r>
      <w:r w:rsidR="002273C0">
        <w:rPr>
          <w:rFonts w:asciiTheme="minorHAnsi" w:hAnsiTheme="minorHAnsi" w:cstheme="minorHAnsi"/>
          <w:color w:val="000000" w:themeColor="text1"/>
          <w:lang w:eastAsia="zh-CN"/>
        </w:rPr>
        <w:t xml:space="preserve">escape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latency.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he escape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latency decreased </w:t>
      </w:r>
      <w:r w:rsidR="00244CE4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significantly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after</w:t>
      </w:r>
      <w:r w:rsidR="00E8795A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887B68" w:rsidRPr="001F71B7">
        <w:rPr>
          <w:color w:val="000000" w:themeColor="text1"/>
        </w:rPr>
        <w:t xml:space="preserve"> </w:t>
      </w:r>
      <w:r w:rsidR="008D3088">
        <w:rPr>
          <w:rFonts w:asciiTheme="minorHAnsi" w:hAnsiTheme="minorHAnsi" w:cstheme="minorHAnsi"/>
          <w:color w:val="000000" w:themeColor="text1"/>
          <w:lang w:eastAsia="zh-CN"/>
        </w:rPr>
        <w:t xml:space="preserve">MA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treatment. Low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platform crossover number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B35C9">
        <w:rPr>
          <w:rFonts w:asciiTheme="minorHAnsi" w:hAnsiTheme="minorHAnsi" w:cstheme="minorHAnsi"/>
          <w:color w:val="000000" w:themeColor="text1"/>
          <w:lang w:eastAsia="zh-CN"/>
        </w:rPr>
        <w:t xml:space="preserve">the proportion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of time in </w:t>
      </w:r>
      <w:r w:rsidR="00110F7F" w:rsidRPr="00996AAC">
        <w:rPr>
          <w:rFonts w:asciiTheme="minorHAnsi" w:hAnsiTheme="minorHAnsi" w:cstheme="minorHAnsi"/>
          <w:color w:val="000000" w:themeColor="text1"/>
          <w:lang w:eastAsia="zh-CN"/>
        </w:rPr>
        <w:t>the SW quadrant</w:t>
      </w:r>
      <w:r w:rsidR="00110F7F" w:rsidRPr="00996AAC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996AAC">
        <w:rPr>
          <w:rFonts w:asciiTheme="minorHAnsi" w:hAnsiTheme="minorHAnsi" w:cstheme="minorHAnsi"/>
          <w:color w:val="000000" w:themeColor="text1"/>
          <w:lang w:eastAsia="zh-CN"/>
        </w:rPr>
        <w:t>in the probe trial increased</w:t>
      </w:r>
      <w:r w:rsidR="00110F7F" w:rsidRPr="00996AAC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996AAC">
        <w:rPr>
          <w:rFonts w:asciiTheme="minorHAnsi" w:hAnsiTheme="minorHAnsi" w:cstheme="minorHAnsi"/>
          <w:color w:val="000000" w:themeColor="text1"/>
          <w:lang w:eastAsia="zh-CN"/>
        </w:rPr>
        <w:t>after</w:t>
      </w:r>
      <w:r w:rsidR="00E8795A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110F7F" w:rsidRPr="00996AAC">
        <w:rPr>
          <w:rFonts w:asciiTheme="minorHAnsi" w:hAnsiTheme="minorHAnsi" w:cstheme="minorHAnsi"/>
          <w:color w:val="000000" w:themeColor="text1"/>
          <w:lang w:eastAsia="zh-CN"/>
        </w:rPr>
        <w:t xml:space="preserve"> MA treatment</w:t>
      </w:r>
      <w:r w:rsidR="00887B68" w:rsidRPr="003C0F5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3C0F5E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="00110F7F" w:rsidRPr="00A90CAA">
        <w:rPr>
          <w:rFonts w:asciiTheme="minorHAnsi" w:hAnsiTheme="minorHAnsi" w:cstheme="minorHAnsi"/>
          <w:iCs/>
          <w:color w:val="000000" w:themeColor="text1"/>
          <w:lang w:eastAsia="zh-CN"/>
        </w:rPr>
        <w:t>p</w:t>
      </w:r>
      <w:r w:rsidR="00D04393" w:rsidRPr="00A90CAA">
        <w:rPr>
          <w:rFonts w:asciiTheme="minorHAnsi" w:hAnsiTheme="minorHAnsi" w:cstheme="minorHAnsi"/>
          <w:iCs/>
          <w:color w:val="000000" w:themeColor="text1"/>
          <w:lang w:eastAsia="zh-CN"/>
        </w:rPr>
        <w:t xml:space="preserve"> </w:t>
      </w:r>
      <w:r w:rsidR="00110F7F" w:rsidRPr="00A35F6A">
        <w:rPr>
          <w:rFonts w:asciiTheme="minorHAnsi" w:hAnsiTheme="minorHAnsi" w:cstheme="minorHAnsi" w:hint="eastAsia"/>
          <w:iCs/>
          <w:color w:val="000000" w:themeColor="text1"/>
          <w:lang w:eastAsia="zh-CN"/>
        </w:rPr>
        <w:t>&lt;</w:t>
      </w:r>
      <w:r w:rsidR="00D04393" w:rsidRPr="006B6E9A">
        <w:rPr>
          <w:rFonts w:asciiTheme="minorHAnsi" w:hAnsiTheme="minorHAnsi" w:cstheme="minorHAnsi"/>
          <w:iCs/>
          <w:color w:val="000000" w:themeColor="text1"/>
          <w:lang w:eastAsia="zh-CN"/>
        </w:rPr>
        <w:t xml:space="preserve"> </w:t>
      </w:r>
      <w:r w:rsidR="00110F7F" w:rsidRPr="006B6E9A">
        <w:rPr>
          <w:rFonts w:asciiTheme="minorHAnsi" w:hAnsiTheme="minorHAnsi" w:cstheme="minorHAnsi" w:hint="eastAsia"/>
          <w:iCs/>
          <w:color w:val="000000" w:themeColor="text1"/>
          <w:lang w:eastAsia="zh-CN"/>
        </w:rPr>
        <w:t xml:space="preserve">0.05 or </w:t>
      </w:r>
      <w:r w:rsidR="00110F7F" w:rsidRPr="00A90CAA">
        <w:rPr>
          <w:rFonts w:asciiTheme="minorHAnsi" w:hAnsiTheme="minorHAnsi" w:cstheme="minorHAnsi"/>
          <w:iCs/>
          <w:color w:val="000000" w:themeColor="text1"/>
          <w:lang w:eastAsia="zh-CN"/>
        </w:rPr>
        <w:t>p</w:t>
      </w:r>
      <w:r w:rsidR="00D04393" w:rsidRPr="00A90CAA">
        <w:rPr>
          <w:rFonts w:asciiTheme="minorHAnsi" w:hAnsiTheme="minorHAnsi" w:cstheme="minorHAnsi"/>
          <w:iCs/>
          <w:color w:val="000000" w:themeColor="text1"/>
          <w:lang w:eastAsia="zh-CN"/>
        </w:rPr>
        <w:t xml:space="preserve"> </w:t>
      </w:r>
      <w:r w:rsidR="00110F7F" w:rsidRPr="00A35F6A">
        <w:rPr>
          <w:rFonts w:asciiTheme="minorHAnsi" w:hAnsiTheme="minorHAnsi" w:cstheme="minorHAnsi" w:hint="eastAsia"/>
          <w:iCs/>
          <w:color w:val="000000" w:themeColor="text1"/>
          <w:lang w:eastAsia="zh-CN"/>
        </w:rPr>
        <w:t>&lt;</w:t>
      </w:r>
      <w:r w:rsidR="00D04393" w:rsidRPr="006B6E9A">
        <w:rPr>
          <w:rFonts w:asciiTheme="minorHAnsi" w:hAnsiTheme="minorHAnsi" w:cstheme="minorHAnsi"/>
          <w:iCs/>
          <w:color w:val="000000" w:themeColor="text1"/>
          <w:lang w:eastAsia="zh-CN"/>
        </w:rPr>
        <w:t xml:space="preserve"> </w:t>
      </w:r>
      <w:r w:rsidR="00110F7F" w:rsidRPr="006B6E9A">
        <w:rPr>
          <w:rFonts w:asciiTheme="minorHAnsi" w:hAnsiTheme="minorHAnsi" w:cstheme="minorHAnsi" w:hint="eastAsia"/>
          <w:iCs/>
          <w:color w:val="000000" w:themeColor="text1"/>
          <w:lang w:eastAsia="zh-CN"/>
        </w:rPr>
        <w:t>0.01).</w:t>
      </w:r>
      <w:r w:rsidR="00110F7F" w:rsidRPr="003C0F5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results</w:t>
      </w:r>
      <w:r w:rsidR="00452E95" w:rsidRPr="003C0F5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</w:t>
      </w:r>
      <w:r w:rsidR="002C4B38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452E95" w:rsidRPr="003C0F5E">
        <w:rPr>
          <w:rFonts w:asciiTheme="minorHAnsi" w:hAnsiTheme="minorHAnsi" w:cstheme="minorHAnsi" w:hint="eastAsia"/>
          <w:color w:val="000000" w:themeColor="text1"/>
          <w:lang w:eastAsia="zh-CN"/>
        </w:rPr>
        <w:t>MWM</w:t>
      </w:r>
      <w:r w:rsidR="00D04393" w:rsidRPr="003C0F5E">
        <w:rPr>
          <w:rFonts w:asciiTheme="minorHAnsi" w:hAnsiTheme="minorHAnsi" w:cstheme="minorHAnsi"/>
          <w:color w:val="000000" w:themeColor="text1"/>
          <w:lang w:eastAsia="zh-CN"/>
        </w:rPr>
        <w:t xml:space="preserve"> test</w:t>
      </w:r>
      <w:r w:rsidR="00452E95" w:rsidRPr="009E1F49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110F7F" w:rsidRPr="00D36780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646C87" w:rsidRPr="00D36780">
        <w:rPr>
          <w:rFonts w:asciiTheme="minorHAnsi" w:hAnsiTheme="minorHAnsi" w:cstheme="minorHAnsi"/>
          <w:color w:val="000000" w:themeColor="text1"/>
          <w:lang w:eastAsia="zh-CN"/>
        </w:rPr>
        <w:t>suggest</w:t>
      </w:r>
      <w:r w:rsidR="00646C87" w:rsidRPr="00632DAD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632DAD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that </w:t>
      </w:r>
      <w:bookmarkStart w:id="3" w:name="OLE_LINK5"/>
      <w:bookmarkStart w:id="4" w:name="OLE_LINK6"/>
      <w:r w:rsidR="0016468B" w:rsidRPr="009B261C">
        <w:rPr>
          <w:rFonts w:asciiTheme="minorHAnsi" w:hAnsiTheme="minorHAnsi" w:cstheme="minorHAnsi"/>
          <w:color w:val="000000" w:themeColor="text1"/>
          <w:lang w:eastAsia="zh-CN"/>
        </w:rPr>
        <w:t xml:space="preserve">MA </w:t>
      </w:r>
      <w:r w:rsidR="00110F7F" w:rsidRPr="009B261C">
        <w:rPr>
          <w:rFonts w:asciiTheme="minorHAnsi" w:hAnsiTheme="minorHAnsi" w:cstheme="minorHAnsi"/>
          <w:color w:val="000000" w:themeColor="text1"/>
          <w:lang w:eastAsia="zh-CN"/>
        </w:rPr>
        <w:t>can effectivel</w:t>
      </w:r>
      <w:r w:rsidR="00646C87" w:rsidRPr="00185FC3">
        <w:rPr>
          <w:rFonts w:asciiTheme="minorHAnsi" w:hAnsiTheme="minorHAnsi" w:cstheme="minorHAnsi"/>
          <w:color w:val="000000" w:themeColor="text1"/>
          <w:lang w:eastAsia="zh-CN"/>
        </w:rPr>
        <w:t>y improve the spatial learning</w:t>
      </w:r>
      <w:r w:rsidR="00646C87" w:rsidRPr="00185FC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7C0E65">
        <w:rPr>
          <w:rFonts w:asciiTheme="minorHAnsi" w:hAnsiTheme="minorHAnsi" w:cstheme="minorHAnsi"/>
          <w:color w:val="000000" w:themeColor="text1"/>
          <w:lang w:eastAsia="zh-CN"/>
        </w:rPr>
        <w:t xml:space="preserve">and memory abilities of </w:t>
      </w:r>
      <w:r w:rsidR="00646C87" w:rsidRPr="007C0E65">
        <w:rPr>
          <w:rFonts w:asciiTheme="minorHAnsi" w:hAnsiTheme="minorHAnsi" w:cstheme="minorHAnsi" w:hint="eastAsia"/>
          <w:color w:val="000000" w:themeColor="text1"/>
          <w:lang w:eastAsia="zh-CN"/>
        </w:rPr>
        <w:t>AD model</w:t>
      </w:r>
      <w:r w:rsidR="00110F7F" w:rsidRPr="00E926B7">
        <w:rPr>
          <w:rFonts w:asciiTheme="minorHAnsi" w:hAnsiTheme="minorHAnsi" w:cstheme="minorHAnsi"/>
          <w:color w:val="000000" w:themeColor="text1"/>
          <w:lang w:eastAsia="zh-CN"/>
        </w:rPr>
        <w:t xml:space="preserve"> mice.</w:t>
      </w:r>
      <w:r w:rsidR="00110F7F" w:rsidRPr="00400551">
        <w:rPr>
          <w:color w:val="000000" w:themeColor="text1"/>
        </w:rPr>
        <w:t xml:space="preserve"> </w:t>
      </w:r>
      <w:r w:rsidR="00110F7F" w:rsidRPr="0023162B">
        <w:rPr>
          <w:rFonts w:asciiTheme="minorHAnsi" w:hAnsiTheme="minorHAnsi" w:cstheme="minorHAnsi"/>
          <w:color w:val="000000" w:themeColor="text1"/>
          <w:lang w:eastAsia="zh-CN"/>
        </w:rPr>
        <w:t>Rigorous experimental operations provide</w:t>
      </w:r>
      <w:r w:rsidR="00110F7F" w:rsidRPr="0023162B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110F7F" w:rsidRPr="00535E4D">
        <w:rPr>
          <w:rFonts w:asciiTheme="minorHAnsi" w:hAnsiTheme="minorHAnsi" w:cstheme="minorHAnsi"/>
          <w:color w:val="000000" w:themeColor="text1"/>
          <w:lang w:eastAsia="zh-CN"/>
        </w:rPr>
        <w:t xml:space="preserve"> assurance of the reliability of the results</w:t>
      </w:r>
      <w:r w:rsidR="00110F7F" w:rsidRPr="00535E4D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bookmarkEnd w:id="3"/>
    <w:bookmarkEnd w:id="4"/>
    <w:p w14:paraId="4A3D097A" w14:textId="77777777" w:rsidR="000A15A6" w:rsidRDefault="000A15A6">
      <w:pPr>
        <w:rPr>
          <w:rFonts w:asciiTheme="minorHAnsi" w:hAnsiTheme="minorHAnsi" w:cstheme="minorHAnsi"/>
          <w:b/>
          <w:color w:val="000000" w:themeColor="text1"/>
        </w:rPr>
      </w:pPr>
    </w:p>
    <w:p w14:paraId="2731DF64" w14:textId="48D79351" w:rsidR="009F67F0" w:rsidRPr="001F71B7" w:rsidRDefault="00110F7F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b/>
          <w:color w:val="000000" w:themeColor="text1"/>
        </w:rPr>
        <w:t>INTRODUCTION</w:t>
      </w:r>
      <w:r w:rsidRPr="001F71B7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8B3155">
        <w:rPr>
          <w:rFonts w:asciiTheme="minorHAnsi" w:hAnsiTheme="minorHAnsi" w:cstheme="minorHAnsi"/>
          <w:color w:val="000000" w:themeColor="text1"/>
        </w:rPr>
        <w:t xml:space="preserve"> </w:t>
      </w:r>
    </w:p>
    <w:p w14:paraId="26030E0F" w14:textId="60A1889B" w:rsidR="00245858" w:rsidRDefault="00E93C77" w:rsidP="007B4F8F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Currently, </w:t>
      </w:r>
      <w:r w:rsidR="002C4B38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MWM experiment </w:t>
      </w:r>
      <w:r w:rsidR="00DF501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has become the most widely used and the </w:t>
      </w:r>
      <w:r w:rsidR="002C4B38" w:rsidRPr="001F71B7">
        <w:rPr>
          <w:rFonts w:asciiTheme="minorHAnsi" w:hAnsiTheme="minorHAnsi" w:cstheme="minorHAnsi"/>
          <w:color w:val="000000" w:themeColor="text1"/>
          <w:lang w:eastAsia="zh-CN"/>
        </w:rPr>
        <w:t>standard</w:t>
      </w:r>
      <w:r w:rsidR="00DF501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behavioral experiment to evaluate the spatial learning and memory of animals</w:t>
      </w:r>
      <w:r w:rsidR="007E4495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DF501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. It was initially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designed by the British psychologist Richard G</w:t>
      </w:r>
      <w:r w:rsidR="002C4B38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Morris</w:t>
      </w:r>
      <w:r w:rsidR="00DF501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6B6E9A">
        <w:rPr>
          <w:rFonts w:asciiTheme="minorHAnsi" w:hAnsiTheme="minorHAnsi" w:cstheme="minorHAnsi"/>
          <w:color w:val="000000" w:themeColor="text1"/>
          <w:lang w:eastAsia="zh-CN"/>
        </w:rPr>
        <w:t xml:space="preserve">has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constantly </w:t>
      </w:r>
      <w:r w:rsidR="006B6E9A">
        <w:rPr>
          <w:rFonts w:asciiTheme="minorHAnsi" w:hAnsiTheme="minorHAnsi" w:cstheme="minorHAnsi"/>
          <w:color w:val="000000" w:themeColor="text1"/>
          <w:lang w:eastAsia="zh-CN"/>
        </w:rPr>
        <w:t>been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improved</w:t>
      </w:r>
      <w:r w:rsidR="00DF501E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2D33C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01CF9" w:rsidRPr="001F71B7">
        <w:rPr>
          <w:rFonts w:asciiTheme="minorHAnsi" w:hAnsiTheme="minorHAnsi" w:cstheme="minorHAnsi"/>
          <w:color w:val="000000" w:themeColor="text1"/>
          <w:lang w:eastAsia="zh-CN"/>
        </w:rPr>
        <w:t>Man</w:t>
      </w:r>
      <w:r w:rsidR="00452E95" w:rsidRPr="001F71B7">
        <w:rPr>
          <w:rFonts w:asciiTheme="minorHAnsi" w:hAnsiTheme="minorHAnsi"/>
          <w:color w:val="000000" w:themeColor="text1"/>
          <w:lang w:eastAsia="zh-CN"/>
        </w:rPr>
        <w:t xml:space="preserve">y </w:t>
      </w:r>
      <w:r w:rsidR="00110F7F" w:rsidRPr="001F71B7">
        <w:rPr>
          <w:rFonts w:asciiTheme="minorHAnsi" w:hAnsiTheme="minorHAnsi"/>
          <w:color w:val="000000" w:themeColor="text1"/>
          <w:lang w:eastAsia="zh-CN"/>
        </w:rPr>
        <w:t>advantages such as minimal training, cross-species utility, insensitivity to differences in body weight</w:t>
      </w:r>
      <w:r w:rsidR="009A2068">
        <w:rPr>
          <w:rFonts w:asciiTheme="minorHAnsi" w:hAnsiTheme="minorHAnsi"/>
          <w:color w:val="000000" w:themeColor="text1"/>
          <w:lang w:eastAsia="zh-CN"/>
        </w:rPr>
        <w:t>,</w:t>
      </w:r>
      <w:r w:rsidR="00110F7F" w:rsidRPr="001F71B7">
        <w:rPr>
          <w:rFonts w:asciiTheme="minorHAnsi" w:hAnsiTheme="minorHAnsi"/>
          <w:color w:val="000000" w:themeColor="text1"/>
          <w:lang w:eastAsia="zh-CN"/>
        </w:rPr>
        <w:t xml:space="preserve"> and repeated testing ability</w:t>
      </w:r>
      <w:r w:rsidR="009A2068">
        <w:rPr>
          <w:rFonts w:asciiTheme="minorHAnsi" w:hAnsiTheme="minorHAnsi"/>
          <w:color w:val="000000" w:themeColor="text1"/>
          <w:vertAlign w:val="superscript"/>
          <w:lang w:eastAsia="zh-CN"/>
        </w:rPr>
        <w:t xml:space="preserve"> </w:t>
      </w:r>
      <w:r w:rsidR="00C01CF9" w:rsidRPr="001F71B7">
        <w:rPr>
          <w:rFonts w:asciiTheme="minorHAnsi" w:hAnsiTheme="minorHAnsi"/>
          <w:color w:val="000000" w:themeColor="text1"/>
          <w:lang w:eastAsia="zh-CN"/>
        </w:rPr>
        <w:t>of</w:t>
      </w:r>
      <w:r w:rsidR="00452E95" w:rsidRPr="001F71B7">
        <w:rPr>
          <w:rFonts w:asciiTheme="minorHAnsi" w:hAnsiTheme="minorHAnsi"/>
          <w:color w:val="000000" w:themeColor="text1"/>
          <w:lang w:eastAsia="zh-CN"/>
        </w:rPr>
        <w:t xml:space="preserve"> MWM</w:t>
      </w:r>
      <w:r w:rsidR="00110F7F" w:rsidRPr="001F71B7">
        <w:rPr>
          <w:rFonts w:asciiTheme="minorHAnsi" w:hAnsiTheme="minorHAnsi"/>
          <w:color w:val="000000" w:themeColor="text1"/>
          <w:lang w:eastAsia="zh-CN"/>
        </w:rPr>
        <w:t xml:space="preserve"> make </w:t>
      </w:r>
      <w:r w:rsidR="00452E95" w:rsidRPr="001F71B7">
        <w:rPr>
          <w:rFonts w:asciiTheme="minorHAnsi" w:hAnsiTheme="minorHAnsi"/>
          <w:color w:val="000000" w:themeColor="text1"/>
          <w:lang w:eastAsia="zh-CN"/>
        </w:rPr>
        <w:t>it</w:t>
      </w:r>
      <w:r w:rsidR="00110F7F" w:rsidRPr="001F71B7">
        <w:rPr>
          <w:rFonts w:asciiTheme="minorHAnsi" w:hAnsiTheme="minorHAnsi"/>
          <w:color w:val="000000" w:themeColor="text1"/>
          <w:lang w:eastAsia="zh-CN"/>
        </w:rPr>
        <w:t xml:space="preserve"> </w:t>
      </w:r>
      <w:r w:rsidR="00452E95" w:rsidRPr="001F71B7">
        <w:rPr>
          <w:rFonts w:asciiTheme="minorHAnsi" w:hAnsiTheme="minorHAnsi"/>
          <w:color w:val="000000" w:themeColor="text1"/>
          <w:lang w:eastAsia="zh-CN"/>
        </w:rPr>
        <w:t>the best</w:t>
      </w:r>
      <w:r w:rsidR="00110F7F" w:rsidRPr="001F71B7">
        <w:rPr>
          <w:rFonts w:asciiTheme="minorHAnsi" w:hAnsiTheme="minorHAnsi"/>
          <w:color w:val="000000" w:themeColor="text1"/>
          <w:lang w:eastAsia="zh-CN"/>
        </w:rPr>
        <w:t xml:space="preserve"> method for assessing cognitive function</w:t>
      </w:r>
      <w:r w:rsidR="002C4B38" w:rsidRPr="001F71B7">
        <w:rPr>
          <w:rFonts w:asciiTheme="minorHAnsi" w:hAnsiTheme="minorHAnsi" w:hint="eastAsia"/>
          <w:color w:val="000000" w:themeColor="text1"/>
          <w:vertAlign w:val="superscript"/>
          <w:lang w:eastAsia="zh-CN"/>
        </w:rPr>
        <w:t>2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>Alzheimer’s disease</w:t>
      </w:r>
      <w:r w:rsidR="002F03D6">
        <w:rPr>
          <w:rFonts w:asciiTheme="minorHAnsi" w:hAnsiTheme="minorHAnsi" w:cstheme="minorHAnsi"/>
          <w:color w:val="000000" w:themeColor="text1"/>
          <w:lang w:eastAsia="zh-CN"/>
        </w:rPr>
        <w:t xml:space="preserve"> (AD)</w:t>
      </w:r>
      <w:r w:rsidR="00887B68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6B6E9A" w:rsidRPr="001F71B7">
        <w:rPr>
          <w:rFonts w:asciiTheme="minorHAnsi" w:hAnsiTheme="minorHAnsi" w:cstheme="minorHAnsi"/>
          <w:color w:val="000000" w:themeColor="text1"/>
          <w:lang w:eastAsia="zh-CN"/>
        </w:rPr>
        <w:t>is a major medical problem</w:t>
      </w:r>
      <w:r w:rsidR="006B6E9A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6B6E9A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>primarily characterized by a decline in memory processing and cognitive function</w:t>
      </w:r>
      <w:r w:rsidR="007E4495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3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MWM is an indispensable experimental means to evaluate the le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arning and memory ability of AD model </w:t>
      </w:r>
      <w:r w:rsidR="003D7C32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animals 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>and the effectiveness of intervention methods.</w:t>
      </w:r>
      <w:r w:rsidR="007B4F8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MWM 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experiments </w:t>
      </w:r>
      <w:r w:rsidR="002D33C7">
        <w:rPr>
          <w:rFonts w:asciiTheme="minorHAnsi" w:hAnsiTheme="minorHAnsi" w:cstheme="minorHAnsi"/>
          <w:color w:val="000000" w:themeColor="text1"/>
          <w:lang w:eastAsia="zh-CN"/>
        </w:rPr>
        <w:t xml:space="preserve">are 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generally </w:t>
      </w:r>
      <w:r w:rsidR="00E35A95">
        <w:rPr>
          <w:rFonts w:asciiTheme="minorHAnsi" w:hAnsiTheme="minorHAnsi" w:cstheme="minorHAnsi"/>
          <w:color w:val="000000" w:themeColor="text1"/>
          <w:lang w:eastAsia="zh-CN"/>
        </w:rPr>
        <w:t>time consuming (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>6</w:t>
      </w:r>
      <w:r w:rsidR="00E4112A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>11 days</w:t>
      </w:r>
      <w:r w:rsidR="00E35A95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E212BA">
        <w:rPr>
          <w:rFonts w:asciiTheme="minorHAnsi" w:hAnsiTheme="minorHAnsi" w:cstheme="minorHAnsi"/>
          <w:color w:val="000000" w:themeColor="text1"/>
          <w:lang w:eastAsia="zh-CN"/>
        </w:rPr>
        <w:t>nd involve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many variable factors</w:t>
      </w:r>
      <w:r w:rsidR="007E4495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4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. Although there are many articles about water maze experiments, in practice, researchers </w:t>
      </w:r>
      <w:r w:rsidR="006B6E9A">
        <w:rPr>
          <w:rFonts w:asciiTheme="minorHAnsi" w:hAnsiTheme="minorHAnsi" w:cstheme="minorHAnsi"/>
          <w:color w:val="000000" w:themeColor="text1"/>
          <w:lang w:eastAsia="zh-CN"/>
        </w:rPr>
        <w:t>lack a coherent protocol</w:t>
      </w:r>
      <w:r w:rsidR="00726F1D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. Therefore, </w:t>
      </w:r>
      <w:r w:rsidR="00D4476D">
        <w:rPr>
          <w:rFonts w:asciiTheme="minorHAnsi" w:hAnsiTheme="minorHAnsi" w:cstheme="minorHAnsi"/>
          <w:color w:val="000000" w:themeColor="text1"/>
          <w:lang w:eastAsia="zh-CN"/>
        </w:rPr>
        <w:t>an</w:t>
      </w:r>
      <w:r w:rsidR="00D4476D" w:rsidRPr="001F71B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 xml:space="preserve">intuitive and rigorous </w:t>
      </w:r>
      <w:r w:rsidR="006B6E9A">
        <w:rPr>
          <w:rFonts w:asciiTheme="minorHAnsi" w:hAnsiTheme="minorHAnsi" w:cs="Arial"/>
          <w:color w:val="000000" w:themeColor="text1"/>
          <w:shd w:val="clear" w:color="auto" w:fill="FFFFFF"/>
        </w:rPr>
        <w:t>protocol</w:t>
      </w:r>
      <w:r w:rsidR="006B6E9A" w:rsidRPr="001F71B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>process video is particularly important.</w:t>
      </w:r>
      <w:r w:rsidR="00F05034">
        <w:rPr>
          <w:rFonts w:asciiTheme="minorHAnsi" w:hAnsiTheme="minorHAnsi" w:cs="Arial"/>
          <w:color w:val="000000" w:themeColor="text1"/>
          <w:shd w:val="clear" w:color="auto" w:fill="FFFFFF"/>
        </w:rPr>
        <w:t xml:space="preserve"> U</w:t>
      </w:r>
      <w:r w:rsidR="00D6439F">
        <w:rPr>
          <w:rFonts w:asciiTheme="minorHAnsi" w:hAnsiTheme="minorHAnsi" w:cs="Arial"/>
          <w:color w:val="000000" w:themeColor="text1"/>
          <w:shd w:val="clear" w:color="auto" w:fill="FFFFFF"/>
        </w:rPr>
        <w:t>s</w:t>
      </w:r>
      <w:r w:rsidR="00F05034">
        <w:rPr>
          <w:rFonts w:asciiTheme="minorHAnsi" w:hAnsiTheme="minorHAnsi" w:cs="Arial"/>
          <w:color w:val="000000" w:themeColor="text1"/>
          <w:shd w:val="clear" w:color="auto" w:fill="FFFFFF"/>
        </w:rPr>
        <w:t>ing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D607BB">
        <w:rPr>
          <w:rFonts w:asciiTheme="minorHAnsi" w:hAnsiTheme="minorHAnsi" w:cs="Arial"/>
          <w:color w:val="000000" w:themeColor="text1"/>
          <w:shd w:val="clear" w:color="auto" w:fill="FFFFFF"/>
        </w:rPr>
        <w:t>a</w:t>
      </w:r>
      <w:r w:rsidR="00D607BB" w:rsidRPr="001F71B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>previous experiment as an example</w:t>
      </w:r>
      <w:r w:rsidR="009D0AB4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5</w:t>
      </w:r>
      <w:r w:rsidR="0076196E">
        <w:rPr>
          <w:rFonts w:asciiTheme="minorHAnsi" w:hAnsiTheme="minorHAnsi" w:cs="Arial"/>
          <w:color w:val="000000" w:themeColor="text1"/>
          <w:shd w:val="clear" w:color="auto" w:fill="FFFFFF"/>
        </w:rPr>
        <w:t>,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D51B07">
        <w:rPr>
          <w:rFonts w:asciiTheme="minorHAnsi" w:hAnsiTheme="minorHAnsi" w:cs="Arial"/>
          <w:color w:val="000000" w:themeColor="text1"/>
          <w:shd w:val="clear" w:color="auto" w:fill="FFFFFF"/>
        </w:rPr>
        <w:t xml:space="preserve">all 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>the steps of the</w:t>
      </w:r>
      <w:r w:rsidR="00D51B0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MWM</w:t>
      </w:r>
      <w:r w:rsidR="002C4B38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are described</w:t>
      </w:r>
      <w:r w:rsidR="00726F1D" w:rsidRPr="001F71B7">
        <w:rPr>
          <w:rFonts w:asciiTheme="minorHAnsi" w:hAnsiTheme="minorHAnsi" w:cs="Arial"/>
          <w:color w:val="000000" w:themeColor="text1"/>
          <w:shd w:val="clear" w:color="auto" w:fill="FFFFFF"/>
        </w:rPr>
        <w:t>.</w:t>
      </w:r>
      <w:r w:rsidR="007B4F8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F69F6">
        <w:rPr>
          <w:rFonts w:asciiTheme="minorHAnsi" w:hAnsiTheme="minorHAnsi" w:cstheme="minorHAnsi"/>
          <w:color w:val="000000" w:themeColor="text1"/>
          <w:lang w:eastAsia="zh-CN"/>
        </w:rPr>
        <w:t>U</w:t>
      </w:r>
      <w:r w:rsidR="005F69F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sing </w:t>
      </w:r>
      <w:r w:rsidR="00316B1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MWM, </w:t>
      </w:r>
      <w:r w:rsidR="00123DB6" w:rsidRPr="001F71B7">
        <w:rPr>
          <w:rFonts w:asciiTheme="minorHAnsi" w:hAnsiTheme="minorHAnsi" w:cstheme="minorHAnsi"/>
          <w:color w:val="000000" w:themeColor="text1"/>
          <w:lang w:eastAsia="zh-CN"/>
        </w:rPr>
        <w:t>previous studies</w:t>
      </w:r>
      <w:r w:rsidR="00123DB6" w:rsidRPr="001F71B7">
        <w:rPr>
          <w:rFonts w:asciiTheme="minorHAnsi" w:hAnsiTheme="minorHAnsi" w:cstheme="minorHAnsi"/>
          <w:color w:val="000000" w:themeColor="text1"/>
        </w:rPr>
        <w:t xml:space="preserve"> </w:t>
      </w:r>
      <w:r w:rsidR="00123DB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suggested </w:t>
      </w:r>
      <w:r w:rsidR="005F69F6">
        <w:rPr>
          <w:rFonts w:asciiTheme="minorHAnsi" w:hAnsiTheme="minorHAnsi" w:cstheme="minorHAnsi"/>
          <w:color w:val="000000" w:themeColor="text1"/>
          <w:lang w:eastAsia="zh-CN"/>
        </w:rPr>
        <w:t xml:space="preserve">that </w:t>
      </w:r>
      <w:r w:rsidR="00123DB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acupuncture c</w:t>
      </w:r>
      <w:r w:rsidR="00316B1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ould</w:t>
      </w:r>
      <w:r w:rsidR="00123DB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relieve the </w:t>
      </w:r>
      <w:r w:rsidR="00145A84" w:rsidRPr="00145A84">
        <w:rPr>
          <w:rFonts w:asciiTheme="minorHAnsi" w:hAnsiTheme="minorHAnsi" w:cstheme="minorHAnsi"/>
          <w:color w:val="000000" w:themeColor="text1"/>
          <w:lang w:eastAsia="zh-CN"/>
        </w:rPr>
        <w:t>symptoms</w:t>
      </w:r>
      <w:r w:rsidR="00123DB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AD model mice</w:t>
      </w:r>
      <w:r w:rsidR="007E4495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5-7</w:t>
      </w:r>
      <w:r w:rsidR="00123DB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</w:p>
    <w:p w14:paraId="4D54CD60" w14:textId="77777777" w:rsidR="00245858" w:rsidRDefault="00245858" w:rsidP="007B4F8F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65" w14:textId="1E3FA686" w:rsidR="009F67F0" w:rsidRDefault="00F41690" w:rsidP="007B4F8F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Herein, </w:t>
      </w:r>
      <w:r w:rsidR="00110F7F" w:rsidRPr="001F71B7">
        <w:rPr>
          <w:color w:val="000000" w:themeColor="text1"/>
          <w:lang w:eastAsia="zh-CN"/>
        </w:rPr>
        <w:t xml:space="preserve">the </w:t>
      </w:r>
      <w:r w:rsidR="001906AA" w:rsidRPr="001F71B7">
        <w:rPr>
          <w:rFonts w:hint="eastAsia"/>
          <w:color w:val="000000" w:themeColor="text1"/>
          <w:lang w:eastAsia="zh-CN"/>
        </w:rPr>
        <w:t xml:space="preserve">MWM </w:t>
      </w:r>
      <w:r w:rsidR="00110F7F" w:rsidRPr="001F71B7">
        <w:rPr>
          <w:rFonts w:hint="eastAsia"/>
          <w:color w:val="000000" w:themeColor="text1"/>
          <w:lang w:eastAsia="zh-CN"/>
        </w:rPr>
        <w:t>protocol</w:t>
      </w:r>
      <w:r w:rsidR="00110F7F" w:rsidRPr="001F71B7">
        <w:rPr>
          <w:color w:val="000000" w:themeColor="text1"/>
          <w:lang w:eastAsia="zh-CN"/>
        </w:rPr>
        <w:t xml:space="preserve"> </w:t>
      </w:r>
      <w:r w:rsidR="00110F7F" w:rsidRPr="001F71B7">
        <w:rPr>
          <w:rFonts w:hint="eastAsia"/>
          <w:color w:val="000000" w:themeColor="text1"/>
          <w:lang w:eastAsia="zh-CN"/>
        </w:rPr>
        <w:t>used in</w:t>
      </w:r>
      <w:r w:rsidR="00D204A6" w:rsidRPr="001F71B7">
        <w:rPr>
          <w:rFonts w:hint="eastAsia"/>
          <w:color w:val="000000" w:themeColor="text1"/>
          <w:lang w:eastAsia="zh-CN"/>
        </w:rPr>
        <w:t xml:space="preserve"> </w:t>
      </w:r>
      <w:r w:rsidR="001906AA">
        <w:rPr>
          <w:color w:val="000000" w:themeColor="text1"/>
          <w:lang w:eastAsia="zh-CN"/>
        </w:rPr>
        <w:t>a recent</w:t>
      </w:r>
      <w:r w:rsidR="00D204A6" w:rsidRPr="001F71B7">
        <w:rPr>
          <w:rFonts w:hint="eastAsia"/>
          <w:color w:val="000000" w:themeColor="text1"/>
          <w:lang w:eastAsia="zh-CN"/>
        </w:rPr>
        <w:t xml:space="preserve"> study</w:t>
      </w:r>
      <w:r w:rsidR="00E45A56">
        <w:rPr>
          <w:rFonts w:asciiTheme="minorHAnsi" w:hAnsiTheme="minorHAnsi" w:cs="Arial"/>
          <w:color w:val="000000" w:themeColor="text1"/>
          <w:shd w:val="clear" w:color="auto" w:fill="FFFFFF"/>
          <w:vertAlign w:val="superscript"/>
        </w:rPr>
        <w:t>5</w:t>
      </w:r>
      <w:r w:rsidR="00D204A6" w:rsidRPr="001F71B7">
        <w:rPr>
          <w:rFonts w:hint="eastAsia"/>
          <w:color w:val="000000" w:themeColor="text1"/>
          <w:lang w:eastAsia="zh-CN"/>
        </w:rPr>
        <w:t xml:space="preserve"> </w:t>
      </w:r>
      <w:r w:rsidR="001906AA">
        <w:rPr>
          <w:color w:val="000000" w:themeColor="text1"/>
          <w:lang w:eastAsia="zh-CN"/>
        </w:rPr>
        <w:t xml:space="preserve">is described </w:t>
      </w:r>
      <w:r w:rsidR="00110F7F" w:rsidRPr="001F71B7">
        <w:rPr>
          <w:rFonts w:hint="eastAsia"/>
          <w:color w:val="000000" w:themeColor="text1"/>
          <w:lang w:eastAsia="zh-CN"/>
        </w:rPr>
        <w:t xml:space="preserve">to </w:t>
      </w:r>
      <w:r w:rsidR="00110F7F" w:rsidRPr="001F71B7">
        <w:rPr>
          <w:color w:val="000000" w:themeColor="text1"/>
          <w:lang w:eastAsia="zh-CN"/>
        </w:rPr>
        <w:t>provide a simple</w:t>
      </w:r>
      <w:r w:rsidR="00110F7F" w:rsidRPr="001F71B7">
        <w:rPr>
          <w:rFonts w:hint="eastAsia"/>
          <w:color w:val="000000" w:themeColor="text1"/>
          <w:lang w:eastAsia="zh-CN"/>
        </w:rPr>
        <w:t xml:space="preserve"> and</w:t>
      </w:r>
      <w:r w:rsidR="00110F7F" w:rsidRPr="001F71B7">
        <w:rPr>
          <w:color w:val="000000" w:themeColor="text1"/>
          <w:lang w:eastAsia="zh-CN"/>
        </w:rPr>
        <w:t xml:space="preserve"> visible method for researchers</w:t>
      </w:r>
      <w:r w:rsidR="00C27B30" w:rsidRPr="001F71B7">
        <w:rPr>
          <w:rFonts w:hint="eastAsia"/>
          <w:color w:val="000000" w:themeColor="text1"/>
          <w:lang w:eastAsia="zh-CN"/>
        </w:rPr>
        <w:t xml:space="preserve"> to assess the</w:t>
      </w:r>
      <w:r w:rsidR="00B1242A" w:rsidRPr="001F71B7">
        <w:rPr>
          <w:rFonts w:hint="eastAsia"/>
          <w:color w:val="000000" w:themeColor="text1"/>
          <w:lang w:eastAsia="zh-CN"/>
        </w:rPr>
        <w:t xml:space="preserve"> spatial </w:t>
      </w:r>
      <w:r w:rsidR="00B1242A" w:rsidRPr="001F71B7">
        <w:rPr>
          <w:color w:val="000000" w:themeColor="text1"/>
          <w:lang w:eastAsia="zh-CN"/>
        </w:rPr>
        <w:t xml:space="preserve">learning and memory of </w:t>
      </w:r>
      <w:r w:rsidR="00316B19" w:rsidRPr="001F71B7">
        <w:rPr>
          <w:rFonts w:hint="eastAsia"/>
          <w:color w:val="000000" w:themeColor="text1"/>
          <w:lang w:eastAsia="zh-CN"/>
        </w:rPr>
        <w:t>AD model animals</w:t>
      </w:r>
      <w:r w:rsidR="00110F7F" w:rsidRPr="001F71B7">
        <w:rPr>
          <w:color w:val="000000" w:themeColor="text1"/>
          <w:lang w:eastAsia="zh-CN"/>
        </w:rPr>
        <w:t>.</w:t>
      </w:r>
      <w:r w:rsidR="00110F7F" w:rsidRPr="001F71B7">
        <w:rPr>
          <w:rFonts w:hint="eastAsia"/>
          <w:color w:val="000000" w:themeColor="text1"/>
          <w:lang w:eastAsia="zh-CN"/>
        </w:rPr>
        <w:t xml:space="preserve"> </w:t>
      </w:r>
    </w:p>
    <w:p w14:paraId="423F0EE6" w14:textId="77777777" w:rsidR="004551EA" w:rsidRPr="00145A84" w:rsidRDefault="004551EA" w:rsidP="007B4F8F">
      <w:pPr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66" w14:textId="6D1EF0E2" w:rsidR="009F67F0" w:rsidRPr="001F71B7" w:rsidRDefault="00110F7F" w:rsidP="007B4F8F">
      <w:pPr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</w:pPr>
      <w:r w:rsidRPr="001F71B7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2731DF67" w14:textId="37E307E2" w:rsidR="009F67F0" w:rsidRDefault="00110F7F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color w:val="000000" w:themeColor="text1"/>
          <w:lang w:eastAsia="zh-CN"/>
        </w:rPr>
        <w:t>This protocol was approved by the Animal Ethics Committee of Beijing University of Chinese Medicine</w:t>
      </w:r>
      <w:r w:rsidR="00771095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771095">
        <w:rPr>
          <w:rFonts w:asciiTheme="minorHAnsi" w:hAnsiTheme="minorHAnsi" w:cstheme="minorHAnsi"/>
          <w:color w:val="000000" w:themeColor="text1"/>
          <w:lang w:eastAsia="zh-CN"/>
        </w:rPr>
        <w:t xml:space="preserve">it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was in accordance with all guidelines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for the Care and Use of Laboratory Animals of China. There was no accidental death situation during the experimental procedure, and no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animals needed to be </w:t>
      </w:r>
      <w:bookmarkStart w:id="5" w:name="OLE_LINK1"/>
      <w:bookmarkStart w:id="6" w:name="OLE_LINK2"/>
      <w:r w:rsidRPr="001F71B7">
        <w:rPr>
          <w:rFonts w:asciiTheme="minorHAnsi" w:hAnsiTheme="minorHAnsi" w:cstheme="minorHAnsi"/>
          <w:color w:val="000000" w:themeColor="text1"/>
          <w:lang w:eastAsia="zh-CN"/>
        </w:rPr>
        <w:t>euthanized</w:t>
      </w:r>
      <w:bookmarkEnd w:id="5"/>
      <w:bookmarkEnd w:id="6"/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in this study.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</w:p>
    <w:p w14:paraId="1BB23EE6" w14:textId="77777777" w:rsidR="00BF6A5A" w:rsidRPr="001F71B7" w:rsidRDefault="00BF6A5A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68" w14:textId="4452E40A" w:rsidR="009F67F0" w:rsidRDefault="009265E1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>1.</w:t>
      </w:r>
      <w:r w:rsidR="0023794C"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>Preparation</w:t>
      </w:r>
    </w:p>
    <w:p w14:paraId="3B03362A" w14:textId="77777777" w:rsidR="00D33142" w:rsidRPr="001F71B7" w:rsidRDefault="00D33142">
      <w:pPr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69" w14:textId="39DACE09" w:rsidR="009265E1" w:rsidRPr="003F4628" w:rsidRDefault="00110F7F" w:rsidP="003F4628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  <w:lang w:eastAsia="zh-CN"/>
        </w:rPr>
      </w:pPr>
      <w:r w:rsidRPr="003F4628">
        <w:rPr>
          <w:rFonts w:asciiTheme="minorHAnsi" w:hAnsiTheme="minorHAnsi" w:cstheme="minorHAnsi" w:hint="eastAsia"/>
          <w:color w:val="000000" w:themeColor="text1"/>
          <w:lang w:eastAsia="zh-CN"/>
        </w:rPr>
        <w:t>P</w:t>
      </w:r>
      <w:r w:rsidRPr="003F4628">
        <w:rPr>
          <w:rFonts w:asciiTheme="minorHAnsi" w:hAnsiTheme="minorHAnsi" w:cstheme="minorHAnsi"/>
          <w:color w:val="000000" w:themeColor="text1"/>
          <w:lang w:eastAsia="zh-CN"/>
        </w:rPr>
        <w:t>urchase</w:t>
      </w:r>
      <w:bookmarkStart w:id="7" w:name="OLE_LINK7"/>
      <w:bookmarkStart w:id="8" w:name="OLE_LINK8"/>
      <w:r w:rsidR="00DC0F4E"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30</w:t>
      </w:r>
      <w:r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</w:t>
      </w:r>
      <w:r w:rsidRPr="003F4628">
        <w:rPr>
          <w:rFonts w:asciiTheme="minorHAnsi" w:hAnsiTheme="minorHAnsi" w:cstheme="minorHAnsi"/>
          <w:color w:val="000000" w:themeColor="text1"/>
          <w:lang w:eastAsia="zh-CN"/>
        </w:rPr>
        <w:t xml:space="preserve">ale </w:t>
      </w:r>
      <w:bookmarkStart w:id="9" w:name="OLE_LINK11"/>
      <w:bookmarkStart w:id="10" w:name="OLE_LINK12"/>
      <w:r w:rsidRPr="003F4628">
        <w:rPr>
          <w:rFonts w:asciiTheme="minorHAnsi" w:hAnsiTheme="minorHAnsi" w:cstheme="minorHAnsi"/>
          <w:color w:val="000000" w:themeColor="text1"/>
          <w:lang w:eastAsia="zh-CN"/>
        </w:rPr>
        <w:t xml:space="preserve">SAMP8 </w:t>
      </w:r>
      <w:r w:rsidR="00DC0F4E"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mice </w:t>
      </w:r>
      <w:r w:rsidRPr="003F4628">
        <w:rPr>
          <w:rFonts w:asciiTheme="minorHAnsi" w:hAnsiTheme="minorHAnsi" w:cstheme="minorHAnsi"/>
          <w:color w:val="000000" w:themeColor="text1"/>
          <w:lang w:eastAsia="zh-CN"/>
        </w:rPr>
        <w:t>and</w:t>
      </w:r>
      <w:r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C0F4E"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10 </w:t>
      </w:r>
      <w:r w:rsidR="00DC0F4E" w:rsidRPr="003F4628">
        <w:rPr>
          <w:rFonts w:asciiTheme="minorHAnsi" w:hAnsiTheme="minorHAnsi" w:cstheme="minorHAnsi"/>
          <w:color w:val="000000" w:themeColor="text1"/>
          <w:lang w:eastAsia="zh-CN"/>
        </w:rPr>
        <w:t xml:space="preserve">male </w:t>
      </w:r>
      <w:r w:rsidRPr="003F4628">
        <w:rPr>
          <w:rFonts w:asciiTheme="minorHAnsi" w:hAnsiTheme="minorHAnsi" w:cstheme="minorHAnsi"/>
          <w:color w:val="000000" w:themeColor="text1"/>
          <w:lang w:eastAsia="zh-CN"/>
        </w:rPr>
        <w:t>SAMR1 mice</w:t>
      </w:r>
      <w:bookmarkEnd w:id="7"/>
      <w:bookmarkEnd w:id="8"/>
      <w:bookmarkEnd w:id="9"/>
      <w:bookmarkEnd w:id="10"/>
      <w:r w:rsidR="00996AAC" w:rsidRPr="003F4628">
        <w:rPr>
          <w:rFonts w:asciiTheme="minorHAnsi" w:hAnsiTheme="minorHAnsi" w:cstheme="minorHAnsi"/>
          <w:color w:val="000000" w:themeColor="text1"/>
          <w:lang w:eastAsia="zh-CN"/>
        </w:rPr>
        <w:t xml:space="preserve"> (age:</w:t>
      </w:r>
      <w:r w:rsidRPr="003F462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C0F4E" w:rsidRPr="003F4628">
        <w:rPr>
          <w:rFonts w:asciiTheme="minorHAnsi" w:hAnsiTheme="minorHAnsi" w:cstheme="minorHAnsi"/>
          <w:color w:val="000000" w:themeColor="text1"/>
          <w:lang w:eastAsia="zh-CN"/>
        </w:rPr>
        <w:t>8 months</w:t>
      </w:r>
      <w:r w:rsidR="00996AAC" w:rsidRPr="003F4628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3F4628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</w:p>
    <w:p w14:paraId="6A4AE01D" w14:textId="77777777" w:rsidR="00A1116F" w:rsidRPr="003F4628" w:rsidRDefault="00A1116F" w:rsidP="003F4628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6B" w14:textId="691B1476" w:rsidR="009265E1" w:rsidRDefault="00110F7F" w:rsidP="00A90CAA">
      <w:pPr>
        <w:pStyle w:val="ListParagraph"/>
        <w:numPr>
          <w:ilvl w:val="1"/>
          <w:numId w:val="11"/>
        </w:numPr>
        <w:ind w:left="0" w:firstLine="0"/>
        <w:jc w:val="left"/>
        <w:rPr>
          <w:lang w:eastAsia="zh-CN"/>
        </w:rPr>
      </w:pPr>
      <w:r w:rsidRPr="001F71B7">
        <w:rPr>
          <w:rFonts w:hint="eastAsia"/>
          <w:lang w:eastAsia="zh-CN"/>
        </w:rPr>
        <w:t>H</w:t>
      </w:r>
      <w:r w:rsidRPr="001F71B7">
        <w:rPr>
          <w:lang w:eastAsia="zh-CN"/>
        </w:rPr>
        <w:t>ouse</w:t>
      </w:r>
      <w:r w:rsidRPr="001F71B7">
        <w:rPr>
          <w:rFonts w:hint="eastAsia"/>
          <w:lang w:eastAsia="zh-CN"/>
        </w:rPr>
        <w:t xml:space="preserve"> t</w:t>
      </w:r>
      <w:r w:rsidRPr="001F71B7">
        <w:rPr>
          <w:lang w:eastAsia="zh-CN"/>
        </w:rPr>
        <w:t xml:space="preserve">he </w:t>
      </w:r>
      <w:r w:rsidR="00DC0F4E" w:rsidRPr="001F71B7">
        <w:rPr>
          <w:rFonts w:hint="eastAsia"/>
          <w:lang w:eastAsia="zh-CN"/>
        </w:rPr>
        <w:t>mice</w:t>
      </w:r>
      <w:r w:rsidRPr="001F71B7">
        <w:rPr>
          <w:lang w:eastAsia="zh-CN"/>
        </w:rPr>
        <w:t xml:space="preserve"> individually in </w:t>
      </w:r>
      <w:r w:rsidR="00DC0F4E" w:rsidRPr="001F71B7">
        <w:rPr>
          <w:lang w:eastAsia="zh-CN"/>
        </w:rPr>
        <w:t>individ</w:t>
      </w:r>
      <w:r w:rsidR="009265E1" w:rsidRPr="001F71B7">
        <w:rPr>
          <w:rFonts w:hint="eastAsia"/>
          <w:lang w:eastAsia="zh-CN"/>
        </w:rPr>
        <w:t>ua</w:t>
      </w:r>
      <w:r w:rsidR="00DC0F4E" w:rsidRPr="001F71B7">
        <w:rPr>
          <w:lang w:eastAsia="zh-CN"/>
        </w:rPr>
        <w:t>l ventilation cages</w:t>
      </w:r>
      <w:r w:rsidRPr="001F71B7">
        <w:rPr>
          <w:lang w:eastAsia="zh-CN"/>
        </w:rPr>
        <w:t xml:space="preserve"> at a temperature</w:t>
      </w:r>
      <w:r w:rsidR="00C24D05">
        <w:rPr>
          <w:lang w:eastAsia="zh-CN"/>
        </w:rPr>
        <w:t xml:space="preserve"> of </w:t>
      </w:r>
      <w:r w:rsidRPr="001F71B7">
        <w:rPr>
          <w:lang w:eastAsia="zh-CN"/>
        </w:rPr>
        <w:t>24</w:t>
      </w:r>
      <w:r w:rsidR="001906AA">
        <w:rPr>
          <w:lang w:eastAsia="zh-CN"/>
        </w:rPr>
        <w:t xml:space="preserve"> </w:t>
      </w:r>
      <w:r w:rsidRPr="001F71B7">
        <w:rPr>
          <w:rFonts w:hint="eastAsia"/>
          <w:lang w:eastAsia="zh-CN"/>
        </w:rPr>
        <w:t>±</w:t>
      </w:r>
      <w:r w:rsidRPr="001F71B7">
        <w:rPr>
          <w:rFonts w:hint="eastAsia"/>
          <w:lang w:eastAsia="zh-CN"/>
        </w:rPr>
        <w:t>2</w:t>
      </w:r>
      <w:r w:rsidR="00C24D05">
        <w:rPr>
          <w:lang w:eastAsia="zh-CN"/>
        </w:rPr>
        <w:t xml:space="preserve"> °C</w:t>
      </w:r>
      <w:r w:rsidRPr="001F71B7">
        <w:rPr>
          <w:lang w:eastAsia="zh-CN"/>
        </w:rPr>
        <w:t xml:space="preserve"> </w:t>
      </w:r>
      <w:r w:rsidR="00DC0F4E" w:rsidRPr="001F71B7">
        <w:rPr>
          <w:rFonts w:hint="eastAsia"/>
          <w:lang w:eastAsia="zh-CN"/>
        </w:rPr>
        <w:t>and</w:t>
      </w:r>
      <w:r w:rsidRPr="001F71B7">
        <w:rPr>
          <w:lang w:eastAsia="zh-CN"/>
        </w:rPr>
        <w:t xml:space="preserve"> a 12</w:t>
      </w:r>
      <w:r w:rsidRPr="001F71B7">
        <w:rPr>
          <w:rFonts w:hint="eastAsia"/>
          <w:lang w:eastAsia="zh-CN"/>
        </w:rPr>
        <w:t xml:space="preserve"> </w:t>
      </w:r>
      <w:r w:rsidRPr="001F71B7">
        <w:rPr>
          <w:lang w:eastAsia="zh-CN"/>
        </w:rPr>
        <w:t>h dark/light cycle</w:t>
      </w:r>
      <w:r w:rsidR="009265E1" w:rsidRPr="001F71B7">
        <w:rPr>
          <w:rFonts w:hint="eastAsia"/>
          <w:lang w:eastAsia="zh-CN"/>
        </w:rPr>
        <w:t>.</w:t>
      </w:r>
    </w:p>
    <w:p w14:paraId="00C66064" w14:textId="77777777" w:rsidR="00A1116F" w:rsidRDefault="00A1116F" w:rsidP="003F4628">
      <w:pPr>
        <w:pStyle w:val="ListParagraph"/>
        <w:ind w:left="0"/>
        <w:jc w:val="left"/>
        <w:rPr>
          <w:lang w:eastAsia="zh-CN"/>
        </w:rPr>
      </w:pPr>
    </w:p>
    <w:p w14:paraId="2731DF6D" w14:textId="2037199A" w:rsidR="009265E1" w:rsidRPr="001F71B7" w:rsidRDefault="009265E1" w:rsidP="00A90CAA">
      <w:pPr>
        <w:pStyle w:val="ListParagraph"/>
        <w:numPr>
          <w:ilvl w:val="1"/>
          <w:numId w:val="11"/>
        </w:numPr>
        <w:ind w:left="0" w:firstLine="0"/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Feed the mice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with</w:t>
      </w:r>
      <w:r w:rsidR="00FF39D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F39D9" w:rsidRPr="001F71B7">
        <w:rPr>
          <w:rFonts w:asciiTheme="minorHAnsi" w:hAnsiTheme="minorHAnsi" w:cstheme="minorHAnsi"/>
          <w:color w:val="000000" w:themeColor="text1"/>
          <w:lang w:eastAsia="zh-CN"/>
        </w:rPr>
        <w:t>a standard</w:t>
      </w:r>
      <w:r w:rsidR="00FF39D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F39D9" w:rsidRPr="001F71B7">
        <w:rPr>
          <w:rFonts w:asciiTheme="minorHAnsi" w:hAnsiTheme="minorHAnsi" w:cstheme="minorHAnsi"/>
          <w:color w:val="000000" w:themeColor="text1"/>
          <w:lang w:eastAsia="zh-CN"/>
        </w:rPr>
        <w:t>pellet diet available ad libitum</w:t>
      </w:r>
      <w:r w:rsidR="00FF39D9">
        <w:rPr>
          <w:rFonts w:asciiTheme="minorHAnsi" w:hAnsiTheme="minorHAnsi" w:cstheme="minorHAnsi"/>
          <w:color w:val="000000" w:themeColor="text1"/>
          <w:lang w:eastAsia="zh-CN"/>
        </w:rPr>
        <w:t xml:space="preserve"> and provide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sterile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lastRenderedPageBreak/>
        <w:t>drinking water.</w:t>
      </w:r>
    </w:p>
    <w:p w14:paraId="2731DF6E" w14:textId="77777777" w:rsidR="004234FC" w:rsidRPr="001F71B7" w:rsidRDefault="004234FC" w:rsidP="00A1116F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6F" w14:textId="728F12B6" w:rsidR="00DC0F4E" w:rsidRPr="00A90CAA" w:rsidRDefault="00A1116F" w:rsidP="00A90CAA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1.4. </w:t>
      </w:r>
      <w:r w:rsidR="001906AA" w:rsidRPr="00A90CAA">
        <w:rPr>
          <w:rFonts w:asciiTheme="minorHAnsi" w:hAnsiTheme="minorHAnsi" w:cstheme="minorHAnsi"/>
          <w:color w:val="000000" w:themeColor="text1"/>
          <w:lang w:eastAsia="zh-CN"/>
        </w:rPr>
        <w:t xml:space="preserve">Acclimate </w:t>
      </w:r>
      <w:r w:rsidR="00110F7F" w:rsidRPr="00A90CAA">
        <w:rPr>
          <w:rFonts w:asciiTheme="minorHAnsi" w:hAnsiTheme="minorHAnsi" w:cstheme="minorHAnsi"/>
          <w:color w:val="000000" w:themeColor="text1"/>
          <w:lang w:eastAsia="zh-CN"/>
        </w:rPr>
        <w:t xml:space="preserve">all </w:t>
      </w:r>
      <w:r w:rsidR="00BB255D" w:rsidRPr="00A90CAA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10F7F" w:rsidRPr="00A90CAA">
        <w:rPr>
          <w:rFonts w:asciiTheme="minorHAnsi" w:hAnsiTheme="minorHAnsi" w:cstheme="minorHAnsi"/>
          <w:color w:val="000000" w:themeColor="text1"/>
          <w:lang w:eastAsia="zh-CN"/>
        </w:rPr>
        <w:t>mice to the environment for 5 days</w:t>
      </w:r>
      <w:r w:rsidR="009265E1" w:rsidRPr="00A90CAA">
        <w:rPr>
          <w:rFonts w:asciiTheme="minorHAnsi" w:hAnsiTheme="minorHAnsi" w:cstheme="minorHAnsi"/>
          <w:color w:val="000000" w:themeColor="text1"/>
          <w:lang w:eastAsia="zh-CN"/>
        </w:rPr>
        <w:t xml:space="preserve"> before experimentation</w:t>
      </w:r>
      <w:r w:rsidR="00110F7F" w:rsidRPr="00A90CAA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</w:p>
    <w:p w14:paraId="2731DF70" w14:textId="77777777" w:rsidR="004234FC" w:rsidRPr="001F71B7" w:rsidRDefault="004234FC" w:rsidP="00A1116F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71" w14:textId="56D94EEC" w:rsidR="009F67F0" w:rsidRPr="00F73903" w:rsidRDefault="009265E1" w:rsidP="00A1116F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F73903">
        <w:rPr>
          <w:rFonts w:asciiTheme="minorHAnsi" w:hAnsiTheme="minorHAnsi" w:cstheme="minorHAnsi" w:hint="eastAsia"/>
          <w:b/>
          <w:color w:val="000000" w:themeColor="text1"/>
          <w:lang w:eastAsia="zh-CN"/>
        </w:rPr>
        <w:t>2</w:t>
      </w:r>
      <w:r w:rsidR="00110F7F" w:rsidRPr="00F73903">
        <w:rPr>
          <w:rFonts w:asciiTheme="minorHAnsi" w:hAnsiTheme="minorHAnsi" w:cstheme="minorHAnsi" w:hint="eastAsia"/>
          <w:b/>
          <w:color w:val="000000" w:themeColor="text1"/>
          <w:lang w:eastAsia="zh-CN"/>
        </w:rPr>
        <w:t>.</w:t>
      </w:r>
      <w:r w:rsidR="0023794C" w:rsidRPr="00F73903">
        <w:rPr>
          <w:rFonts w:asciiTheme="minorHAnsi" w:hAnsiTheme="minorHAnsi" w:cstheme="minorHAnsi" w:hint="eastAsia"/>
          <w:b/>
          <w:color w:val="000000" w:themeColor="text1"/>
          <w:lang w:eastAsia="zh-CN"/>
        </w:rPr>
        <w:t xml:space="preserve"> </w:t>
      </w:r>
      <w:r w:rsidR="00145A84" w:rsidRPr="00F73903">
        <w:rPr>
          <w:b/>
        </w:rPr>
        <w:t>Grouping</w:t>
      </w:r>
      <w:r w:rsidR="00110F7F" w:rsidRPr="00F73903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of</w:t>
      </w:r>
      <w:r w:rsidR="00110F7F" w:rsidRPr="00F73903">
        <w:rPr>
          <w:rFonts w:asciiTheme="minorHAnsi" w:hAnsiTheme="minorHAnsi" w:cstheme="minorHAnsi" w:hint="eastAsia"/>
          <w:b/>
          <w:color w:val="000000" w:themeColor="text1"/>
          <w:lang w:eastAsia="zh-CN"/>
        </w:rPr>
        <w:t xml:space="preserve"> animals</w:t>
      </w:r>
    </w:p>
    <w:p w14:paraId="2731DF72" w14:textId="77777777" w:rsidR="004234FC" w:rsidRPr="001F71B7" w:rsidRDefault="004234FC" w:rsidP="003F4628">
      <w:pPr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73" w14:textId="006512F1" w:rsidR="0023794C" w:rsidRPr="00A1116F" w:rsidRDefault="0023794C" w:rsidP="003F4628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2.1</w:t>
      </w:r>
      <w:r w:rsidR="00A1116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R</w:t>
      </w:r>
      <w:r w:rsidR="00110F7F" w:rsidRPr="00A1116F">
        <w:rPr>
          <w:rFonts w:asciiTheme="minorHAnsi" w:hAnsiTheme="minorHAnsi" w:cstheme="minorHAnsi"/>
          <w:color w:val="000000" w:themeColor="text1"/>
        </w:rPr>
        <w:t xml:space="preserve">andomly 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110F7F" w:rsidRPr="00A1116F">
        <w:rPr>
          <w:rFonts w:asciiTheme="minorHAnsi" w:hAnsiTheme="minorHAnsi" w:cstheme="minorHAnsi"/>
          <w:color w:val="000000" w:themeColor="text1"/>
        </w:rPr>
        <w:t>ivide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33142" w:rsidRPr="00A1116F">
        <w:rPr>
          <w:rFonts w:asciiTheme="minorHAnsi" w:hAnsiTheme="minorHAnsi" w:cstheme="minorHAnsi"/>
          <w:color w:val="000000" w:themeColor="text1"/>
          <w:lang w:eastAsia="zh-CN"/>
        </w:rPr>
        <w:t>30</w:t>
      </w:r>
      <w:r w:rsidR="00110F7F" w:rsidRPr="00A1116F">
        <w:rPr>
          <w:rFonts w:asciiTheme="minorHAnsi" w:hAnsiTheme="minorHAnsi" w:cstheme="minorHAnsi"/>
          <w:color w:val="000000" w:themeColor="text1"/>
        </w:rPr>
        <w:t xml:space="preserve"> SAMP8 mice into three groups (n = 10</w:t>
      </w:r>
      <w:r w:rsidR="00B53CDB" w:rsidRPr="00A1116F">
        <w:rPr>
          <w:rFonts w:asciiTheme="minorHAnsi" w:hAnsiTheme="minorHAnsi" w:cstheme="minorHAnsi"/>
          <w:color w:val="000000" w:themeColor="text1"/>
        </w:rPr>
        <w:t>/</w:t>
      </w:r>
      <w:r w:rsidR="00110F7F" w:rsidRPr="00A1116F">
        <w:rPr>
          <w:rFonts w:asciiTheme="minorHAnsi" w:hAnsiTheme="minorHAnsi" w:cstheme="minorHAnsi"/>
          <w:color w:val="000000" w:themeColor="text1"/>
        </w:rPr>
        <w:t xml:space="preserve">group): </w:t>
      </w:r>
      <w:r w:rsidR="001906AA" w:rsidRPr="00A1116F">
        <w:rPr>
          <w:rFonts w:asciiTheme="minorHAnsi" w:hAnsiTheme="minorHAnsi" w:cstheme="minorHAnsi"/>
          <w:color w:val="000000" w:themeColor="text1"/>
        </w:rPr>
        <w:t xml:space="preserve">the </w:t>
      </w:r>
      <w:r w:rsidR="00110F7F" w:rsidRPr="00A1116F">
        <w:rPr>
          <w:rFonts w:asciiTheme="minorHAnsi" w:hAnsiTheme="minorHAnsi" w:cstheme="minorHAnsi"/>
          <w:color w:val="000000" w:themeColor="text1"/>
        </w:rPr>
        <w:t xml:space="preserve">AD group, </w:t>
      </w:r>
      <w:r w:rsidR="00887B68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m</w:t>
      </w:r>
      <w:r w:rsidR="00887B68" w:rsidRPr="00A1116F">
        <w:rPr>
          <w:rFonts w:asciiTheme="minorHAnsi" w:hAnsiTheme="minorHAnsi" w:cstheme="minorHAnsi"/>
          <w:color w:val="000000" w:themeColor="text1"/>
        </w:rPr>
        <w:t>anual acupuncture</w:t>
      </w:r>
      <w:r w:rsidR="00887B68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(</w:t>
      </w:r>
      <w:r w:rsidR="00110F7F" w:rsidRPr="00A1116F">
        <w:rPr>
          <w:rFonts w:asciiTheme="minorHAnsi" w:hAnsiTheme="minorHAnsi" w:cstheme="minorHAnsi"/>
          <w:color w:val="000000" w:themeColor="text1"/>
        </w:rPr>
        <w:t>MA</w:t>
      </w:r>
      <w:r w:rsidR="00887B68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)</w:t>
      </w:r>
      <w:r w:rsidR="00110F7F" w:rsidRPr="00A1116F">
        <w:rPr>
          <w:rFonts w:asciiTheme="minorHAnsi" w:hAnsiTheme="minorHAnsi" w:cstheme="minorHAnsi"/>
          <w:color w:val="000000" w:themeColor="text1"/>
        </w:rPr>
        <w:t xml:space="preserve"> group, and medicine (M)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/>
          <w:color w:val="000000" w:themeColor="text1"/>
        </w:rPr>
        <w:t>group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110F7F" w:rsidRPr="00A1116F">
        <w:rPr>
          <w:rFonts w:asciiTheme="minorHAnsi" w:hAnsiTheme="minorHAnsi" w:cstheme="minorHAnsi"/>
          <w:color w:val="000000" w:themeColor="text1"/>
        </w:rPr>
        <w:t xml:space="preserve"> </w:t>
      </w:r>
    </w:p>
    <w:p w14:paraId="2731DF74" w14:textId="77777777" w:rsidR="004234FC" w:rsidRPr="005C3119" w:rsidRDefault="004234FC" w:rsidP="003F4628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75" w14:textId="7515F3F1" w:rsidR="009F67F0" w:rsidRPr="00A1116F" w:rsidRDefault="0023794C" w:rsidP="005C5E84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2.2</w:t>
      </w:r>
      <w:r w:rsidR="00A1116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U</w:t>
      </w:r>
      <w:r w:rsidR="00110F7F" w:rsidRPr="00A1116F">
        <w:rPr>
          <w:rFonts w:asciiTheme="minorHAnsi" w:hAnsiTheme="minorHAnsi" w:cstheme="minorHAnsi"/>
          <w:color w:val="000000" w:themeColor="text1"/>
        </w:rPr>
        <w:t xml:space="preserve">se </w:t>
      </w:r>
      <w:r w:rsidR="003F2CD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10</w:t>
      </w:r>
      <w:r w:rsidR="003F2CDF" w:rsidRPr="00A1116F">
        <w:rPr>
          <w:rFonts w:asciiTheme="minorHAnsi" w:hAnsiTheme="minorHAnsi" w:cstheme="minorHAnsi"/>
          <w:color w:val="000000" w:themeColor="text1"/>
        </w:rPr>
        <w:t xml:space="preserve"> </w:t>
      </w:r>
      <w:r w:rsidR="00110F7F" w:rsidRPr="00A1116F">
        <w:rPr>
          <w:rFonts w:asciiTheme="minorHAnsi" w:hAnsiTheme="minorHAnsi" w:cstheme="minorHAnsi"/>
          <w:color w:val="000000" w:themeColor="text1"/>
        </w:rPr>
        <w:t>SAMR1 mice as the normal control (N)</w:t>
      </w:r>
      <w:r w:rsidR="009B1BDB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/>
          <w:color w:val="000000" w:themeColor="text1"/>
        </w:rPr>
        <w:t>group</w:t>
      </w:r>
      <w:r w:rsidR="005C3119" w:rsidRPr="00A1116F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6</w:t>
      </w:r>
      <w:r w:rsidR="00110F7F" w:rsidRPr="00A1116F">
        <w:rPr>
          <w:rFonts w:asciiTheme="minorHAnsi" w:hAnsiTheme="minorHAnsi" w:cstheme="minorHAnsi"/>
          <w:color w:val="000000" w:themeColor="text1"/>
        </w:rPr>
        <w:t>.</w:t>
      </w:r>
    </w:p>
    <w:p w14:paraId="2731DF76" w14:textId="77777777" w:rsidR="004234FC" w:rsidRPr="005C3119" w:rsidRDefault="004234FC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77" w14:textId="77777777" w:rsidR="009F67F0" w:rsidRPr="001F71B7" w:rsidRDefault="0023794C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>3</w:t>
      </w:r>
      <w:r w:rsidR="00110F7F"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>.</w:t>
      </w:r>
      <w:r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/>
          <w:color w:val="000000" w:themeColor="text1"/>
          <w:lang w:eastAsia="zh-CN"/>
        </w:rPr>
        <w:t>Administration of</w:t>
      </w:r>
      <w:r w:rsidR="00110F7F"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/>
          <w:color w:val="000000" w:themeColor="text1"/>
          <w:lang w:eastAsia="zh-CN"/>
        </w:rPr>
        <w:t>donepezil hydrochloride tablets</w:t>
      </w:r>
    </w:p>
    <w:p w14:paraId="2731DF78" w14:textId="77777777" w:rsidR="004234FC" w:rsidRPr="001F71B7" w:rsidRDefault="004234FC">
      <w:pPr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79" w14:textId="5B6EA5CE" w:rsidR="009F67F0" w:rsidRPr="00A1116F" w:rsidRDefault="0023794C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3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.1</w:t>
      </w:r>
      <w:r w:rsidR="00A1116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>Crush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 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>donepezil hydrochloride tablet</w:t>
      </w:r>
      <w:r w:rsidR="00100A34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(5 mg/tablet) 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and 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>dissolve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it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 in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50 m</w:t>
      </w:r>
      <w:r w:rsidR="00F73903" w:rsidRPr="00A1116F">
        <w:rPr>
          <w:rFonts w:asciiTheme="minorHAnsi" w:hAnsiTheme="minorHAnsi" w:cstheme="minorHAnsi"/>
          <w:color w:val="000000" w:themeColor="text1"/>
          <w:lang w:eastAsia="zh-CN"/>
        </w:rPr>
        <w:t>L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3903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>distilled water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2731DF7A" w14:textId="77777777" w:rsidR="004234FC" w:rsidRPr="00100A34" w:rsidRDefault="004234FC" w:rsidP="00A90CAA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7B" w14:textId="15B17603" w:rsidR="009F67F0" w:rsidRPr="00A1116F" w:rsidRDefault="0023794C" w:rsidP="00A1116F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3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.2</w:t>
      </w:r>
      <w:r w:rsidR="00A1116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D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>eliver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medicine </w:t>
      </w:r>
      <w:r w:rsidR="00C829F3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prepared 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in </w:t>
      </w:r>
      <w:r w:rsidR="00176AEB">
        <w:rPr>
          <w:rFonts w:asciiTheme="minorHAnsi" w:hAnsiTheme="minorHAnsi" w:cstheme="minorHAnsi"/>
          <w:color w:val="000000" w:themeColor="text1"/>
          <w:lang w:eastAsia="zh-CN"/>
        </w:rPr>
        <w:t xml:space="preserve">step </w:t>
      </w:r>
      <w:r w:rsidR="004234FC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3</w:t>
      </w:r>
      <w:r w:rsidR="00110F7F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>.1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F54D8" w:rsidRPr="00A1116F">
        <w:rPr>
          <w:rFonts w:asciiTheme="minorHAnsi" w:hAnsiTheme="minorHAnsi" w:cstheme="minorHAnsi"/>
          <w:color w:val="000000" w:themeColor="text1"/>
          <w:lang w:eastAsia="zh-CN"/>
        </w:rPr>
        <w:t>at doses of 1</w:t>
      </w:r>
      <w:r w:rsidR="008F54D8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F54D8" w:rsidRPr="00A1116F">
        <w:rPr>
          <w:rFonts w:asciiTheme="minorHAnsi" w:hAnsiTheme="minorHAnsi" w:cstheme="minorHAnsi"/>
          <w:color w:val="000000" w:themeColor="text1"/>
          <w:lang w:eastAsia="zh-CN"/>
        </w:rPr>
        <w:t>mg/kg</w:t>
      </w:r>
      <w:r w:rsidR="008F54D8" w:rsidRPr="00A1116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to </w:t>
      </w:r>
      <w:r w:rsidR="003834B3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mice </w:t>
      </w:r>
      <w:r w:rsidR="003834B3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using an </w:t>
      </w:r>
      <w:r w:rsidR="00110F7F" w:rsidRPr="00A1116F">
        <w:rPr>
          <w:rFonts w:asciiTheme="minorHAnsi" w:hAnsiTheme="minorHAnsi" w:cstheme="minorHAnsi"/>
          <w:color w:val="000000" w:themeColor="text1"/>
          <w:lang w:eastAsia="zh-CN"/>
        </w:rPr>
        <w:t>oral gavage</w:t>
      </w:r>
      <w:r w:rsidR="006D177B" w:rsidRPr="00A1116F">
        <w:rPr>
          <w:color w:val="000000" w:themeColor="text1"/>
        </w:rPr>
        <w:t xml:space="preserve"> </w:t>
      </w:r>
      <w:r w:rsidR="006D177B" w:rsidRPr="00A1116F">
        <w:rPr>
          <w:rFonts w:hint="eastAsia"/>
          <w:color w:val="000000" w:themeColor="text1"/>
          <w:lang w:eastAsia="zh-CN"/>
        </w:rPr>
        <w:t>once a day</w:t>
      </w:r>
      <w:r w:rsidR="005C3119" w:rsidRPr="00A1116F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 xml:space="preserve">8 </w:t>
      </w:r>
      <w:r w:rsidR="006D177B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during the </w:t>
      </w:r>
      <w:r w:rsidR="003C4959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entire </w:t>
      </w:r>
      <w:r w:rsidR="006D177B" w:rsidRPr="00A1116F">
        <w:rPr>
          <w:rFonts w:asciiTheme="minorHAnsi" w:hAnsiTheme="minorHAnsi" w:cstheme="minorHAnsi"/>
          <w:color w:val="000000" w:themeColor="text1"/>
          <w:lang w:eastAsia="zh-CN"/>
        </w:rPr>
        <w:t>experiment</w:t>
      </w:r>
      <w:r w:rsidR="001906AA" w:rsidRPr="00A1116F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6D177B" w:rsidRPr="00A1116F">
        <w:rPr>
          <w:rFonts w:asciiTheme="minorHAnsi" w:hAnsiTheme="minorHAnsi" w:cstheme="minorHAnsi"/>
          <w:color w:val="000000" w:themeColor="text1"/>
          <w:lang w:eastAsia="zh-CN"/>
        </w:rPr>
        <w:t xml:space="preserve"> including </w:t>
      </w:r>
      <w:r w:rsidR="00176AEB">
        <w:rPr>
          <w:rFonts w:asciiTheme="minorHAnsi" w:hAnsiTheme="minorHAnsi" w:cstheme="minorHAnsi"/>
          <w:color w:val="000000" w:themeColor="text1"/>
          <w:lang w:eastAsia="zh-CN"/>
        </w:rPr>
        <w:t xml:space="preserve">the days when the </w:t>
      </w:r>
      <w:r w:rsidR="006D177B" w:rsidRPr="00176AEB">
        <w:rPr>
          <w:rFonts w:asciiTheme="minorHAnsi" w:hAnsiTheme="minorHAnsi" w:cstheme="minorHAnsi"/>
          <w:color w:val="000000" w:themeColor="text1"/>
          <w:lang w:eastAsia="zh-CN"/>
        </w:rPr>
        <w:t xml:space="preserve">MA treatment and </w:t>
      </w:r>
      <w:r w:rsidR="00216612" w:rsidRPr="00176AEB">
        <w:rPr>
          <w:rFonts w:asciiTheme="minorHAnsi" w:hAnsiTheme="minorHAnsi" w:cstheme="minorHAnsi"/>
          <w:color w:val="000000" w:themeColor="text1"/>
          <w:lang w:eastAsia="zh-CN"/>
        </w:rPr>
        <w:t xml:space="preserve">MWM </w:t>
      </w:r>
      <w:r w:rsidR="006D177B" w:rsidRPr="00176AEB">
        <w:rPr>
          <w:rFonts w:asciiTheme="minorHAnsi" w:hAnsiTheme="minorHAnsi" w:cstheme="minorHAnsi"/>
          <w:color w:val="000000" w:themeColor="text1"/>
          <w:lang w:eastAsia="zh-CN"/>
        </w:rPr>
        <w:t>tests</w:t>
      </w:r>
      <w:r w:rsidR="00176AEB">
        <w:rPr>
          <w:rFonts w:asciiTheme="minorHAnsi" w:hAnsiTheme="minorHAnsi" w:cstheme="minorHAnsi"/>
          <w:color w:val="000000" w:themeColor="text1"/>
          <w:lang w:eastAsia="zh-CN"/>
        </w:rPr>
        <w:t xml:space="preserve"> are performed</w:t>
      </w:r>
      <w:r w:rsidR="006D177B" w:rsidRPr="00A1116F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7C" w14:textId="77777777" w:rsidR="004234FC" w:rsidRPr="005C3119" w:rsidRDefault="004234FC" w:rsidP="00A90CAA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7D" w14:textId="645C5053" w:rsidR="009F67F0" w:rsidRPr="001F71B7" w:rsidRDefault="0023794C" w:rsidP="00A1116F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>4</w:t>
      </w:r>
      <w:r w:rsidR="00110F7F"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>.</w:t>
      </w:r>
      <w:r w:rsidR="00110F7F" w:rsidRPr="001F71B7">
        <w:rPr>
          <w:b/>
          <w:color w:val="000000" w:themeColor="text1"/>
        </w:rPr>
        <w:t xml:space="preserve"> </w:t>
      </w:r>
      <w:r w:rsidR="00110F7F" w:rsidRPr="001F71B7">
        <w:rPr>
          <w:rFonts w:asciiTheme="minorHAnsi" w:hAnsiTheme="minorHAnsi" w:cstheme="minorHAnsi"/>
          <w:b/>
          <w:color w:val="000000" w:themeColor="text1"/>
          <w:lang w:eastAsia="zh-CN"/>
        </w:rPr>
        <w:t>Administration of</w:t>
      </w:r>
      <w:r w:rsidR="00110F7F" w:rsidRPr="001F71B7">
        <w:rPr>
          <w:rFonts w:asciiTheme="minorHAnsi" w:hAnsiTheme="minorHAnsi" w:cstheme="minorHAnsi" w:hint="eastAsia"/>
          <w:b/>
          <w:color w:val="000000" w:themeColor="text1"/>
          <w:lang w:eastAsia="zh-CN"/>
        </w:rPr>
        <w:t xml:space="preserve"> </w:t>
      </w:r>
      <w:r w:rsidR="00163B4A">
        <w:rPr>
          <w:rFonts w:asciiTheme="minorHAnsi" w:hAnsiTheme="minorHAnsi" w:cstheme="minorHAnsi"/>
          <w:b/>
          <w:color w:val="000000" w:themeColor="text1"/>
          <w:lang w:eastAsia="zh-CN"/>
        </w:rPr>
        <w:t>m</w:t>
      </w:r>
      <w:r w:rsidR="00163B4A" w:rsidRPr="001F71B7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anual </w:t>
      </w:r>
      <w:r w:rsidR="00110F7F" w:rsidRPr="001F71B7">
        <w:rPr>
          <w:rFonts w:asciiTheme="minorHAnsi" w:hAnsiTheme="minorHAnsi" w:cstheme="minorHAnsi"/>
          <w:b/>
          <w:color w:val="000000" w:themeColor="text1"/>
          <w:lang w:eastAsia="zh-CN"/>
        </w:rPr>
        <w:t>acupuncture</w:t>
      </w:r>
    </w:p>
    <w:p w14:paraId="2731DF7E" w14:textId="77777777" w:rsidR="004234FC" w:rsidRPr="001F71B7" w:rsidRDefault="004234FC" w:rsidP="00A90CAA">
      <w:pPr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7F" w14:textId="1A9CCFAA" w:rsidR="009F67F0" w:rsidRPr="001F71B7" w:rsidRDefault="0023794C" w:rsidP="00A1116F">
      <w:pPr>
        <w:rPr>
          <w:color w:val="000000" w:themeColor="text1"/>
          <w:lang w:eastAsia="zh-CN"/>
        </w:rPr>
      </w:pP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4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.1</w:t>
      </w:r>
      <w:r w:rsidR="00A1116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</w:t>
      </w:r>
      <w:r w:rsidR="00110F7F" w:rsidRPr="001F71B7">
        <w:rPr>
          <w:rFonts w:asciiTheme="minorHAnsi" w:hAnsiTheme="minorHAnsi" w:cstheme="minorHAnsi"/>
          <w:color w:val="000000" w:themeColor="text1"/>
        </w:rPr>
        <w:t>mmobilize the mice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 the MA group in mouse bags.</w:t>
      </w:r>
      <w:r w:rsidR="00110F7F" w:rsidRPr="001F71B7">
        <w:rPr>
          <w:color w:val="000000" w:themeColor="text1"/>
        </w:rPr>
        <w:t xml:space="preserve"> </w:t>
      </w:r>
    </w:p>
    <w:p w14:paraId="2731DF80" w14:textId="77777777" w:rsidR="004234FC" w:rsidRPr="001F71B7" w:rsidRDefault="004234FC" w:rsidP="00A90CAA">
      <w:pPr>
        <w:rPr>
          <w:color w:val="000000" w:themeColor="text1"/>
          <w:lang w:eastAsia="zh-CN"/>
        </w:rPr>
      </w:pPr>
    </w:p>
    <w:p w14:paraId="2731DF81" w14:textId="54091E31" w:rsidR="009F67F0" w:rsidRPr="001F71B7" w:rsidRDefault="0023794C" w:rsidP="00A1116F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hint="eastAsia"/>
          <w:color w:val="000000" w:themeColor="text1"/>
          <w:lang w:eastAsia="zh-CN"/>
        </w:rPr>
        <w:t>4</w:t>
      </w:r>
      <w:r w:rsidR="00110F7F" w:rsidRPr="001F71B7">
        <w:rPr>
          <w:rFonts w:hint="eastAsia"/>
          <w:color w:val="000000" w:themeColor="text1"/>
          <w:lang w:eastAsia="zh-CN"/>
        </w:rPr>
        <w:t>.2</w:t>
      </w:r>
      <w:r w:rsidR="00A1116F">
        <w:rPr>
          <w:color w:val="000000" w:themeColor="text1"/>
          <w:lang w:eastAsia="zh-CN"/>
        </w:rPr>
        <w:t>.</w:t>
      </w:r>
      <w:r w:rsidR="00110F7F" w:rsidRPr="001F71B7">
        <w:rPr>
          <w:rFonts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Use disposable sterile acupuncture needles (0.25 mm </w:t>
      </w:r>
      <w:r w:rsidR="001906AA">
        <w:rPr>
          <w:rFonts w:asciiTheme="minorHAnsi" w:hAnsiTheme="minorHAnsi" w:cstheme="minorHAnsi"/>
          <w:color w:val="000000" w:themeColor="text1"/>
        </w:rPr>
        <w:t>x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 13 mm)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 </w:t>
      </w:r>
      <w:r w:rsidR="003C0F5E">
        <w:rPr>
          <w:rFonts w:asciiTheme="minorHAnsi" w:hAnsiTheme="minorHAnsi" w:cstheme="minorHAnsi"/>
          <w:color w:val="000000" w:themeColor="text1"/>
          <w:lang w:eastAsia="zh-CN"/>
        </w:rPr>
        <w:t xml:space="preserve">apply the </w:t>
      </w:r>
      <w:r w:rsidR="00B54E58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flat thorn method </w:t>
      </w:r>
      <w:r w:rsidR="00F73903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MA on </w:t>
      </w:r>
      <w:proofErr w:type="spellStart"/>
      <w:r w:rsidR="00110F7F" w:rsidRPr="001F71B7">
        <w:rPr>
          <w:rFonts w:asciiTheme="minorHAnsi" w:hAnsiTheme="minorHAnsi" w:cstheme="minorHAnsi"/>
          <w:color w:val="000000" w:themeColor="text1"/>
        </w:rPr>
        <w:t>Baihui</w:t>
      </w:r>
      <w:proofErr w:type="spellEnd"/>
      <w:r w:rsidR="00110F7F" w:rsidRPr="001F71B7">
        <w:rPr>
          <w:rFonts w:asciiTheme="minorHAnsi" w:hAnsiTheme="minorHAnsi" w:cstheme="minorHAnsi"/>
          <w:color w:val="000000" w:themeColor="text1"/>
        </w:rPr>
        <w:t xml:space="preserve"> (GV20) and </w:t>
      </w:r>
      <w:proofErr w:type="spellStart"/>
      <w:r w:rsidR="00110F7F" w:rsidRPr="001F71B7">
        <w:rPr>
          <w:rFonts w:asciiTheme="minorHAnsi" w:hAnsiTheme="minorHAnsi" w:cstheme="minorHAnsi"/>
          <w:color w:val="000000" w:themeColor="text1"/>
        </w:rPr>
        <w:t>Yintang</w:t>
      </w:r>
      <w:proofErr w:type="spellEnd"/>
      <w:r w:rsidR="00110F7F" w:rsidRPr="001F71B7">
        <w:rPr>
          <w:rFonts w:asciiTheme="minorHAnsi" w:hAnsiTheme="minorHAnsi" w:cstheme="minorHAnsi"/>
          <w:color w:val="000000" w:themeColor="text1"/>
        </w:rPr>
        <w:t xml:space="preserve"> (GV29)</w:t>
      </w:r>
      <w:r w:rsidR="005C3119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5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E2EC0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toward </w:t>
      </w:r>
      <w:r w:rsidR="005D1309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3E2EC0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nose </w:t>
      </w:r>
      <w:r w:rsidR="00110F7F" w:rsidRPr="001F71B7">
        <w:rPr>
          <w:rFonts w:asciiTheme="minorHAnsi" w:hAnsiTheme="minorHAnsi" w:cstheme="minorHAnsi"/>
          <w:color w:val="000000" w:themeColor="text1"/>
        </w:rPr>
        <w:t>for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</w:rPr>
        <w:t>20 min.</w:t>
      </w:r>
      <w:r w:rsidR="00110F7F" w:rsidRPr="001F71B7">
        <w:rPr>
          <w:color w:val="000000" w:themeColor="text1"/>
        </w:rPr>
        <w:t xml:space="preserve"> </w:t>
      </w:r>
      <w:r w:rsidR="00F73903">
        <w:rPr>
          <w:color w:val="000000" w:themeColor="text1"/>
        </w:rPr>
        <w:t xml:space="preserve">Ensure that the </w:t>
      </w:r>
      <w:r w:rsidR="00F73903">
        <w:rPr>
          <w:rFonts w:asciiTheme="minorHAnsi" w:hAnsiTheme="minorHAnsi" w:cstheme="minorHAnsi"/>
          <w:color w:val="000000" w:themeColor="text1"/>
        </w:rPr>
        <w:t>n</w:t>
      </w:r>
      <w:r w:rsidR="00110F7F" w:rsidRPr="001F71B7">
        <w:rPr>
          <w:rFonts w:asciiTheme="minorHAnsi" w:hAnsiTheme="minorHAnsi" w:cstheme="minorHAnsi"/>
          <w:color w:val="000000" w:themeColor="text1"/>
        </w:rPr>
        <w:t>eedle depth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3903">
        <w:rPr>
          <w:rFonts w:asciiTheme="minorHAnsi" w:hAnsiTheme="minorHAnsi" w:cstheme="minorHAnsi"/>
          <w:color w:val="000000" w:themeColor="text1"/>
        </w:rPr>
        <w:t>is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 0.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2</w:t>
      </w:r>
      <w:r w:rsidR="00032317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0.3</w:t>
      </w:r>
      <w:r w:rsidR="00110F7F" w:rsidRPr="001F71B7">
        <w:rPr>
          <w:rFonts w:asciiTheme="minorHAnsi" w:hAnsiTheme="minorHAnsi" w:cstheme="minorHAnsi"/>
          <w:color w:val="000000" w:themeColor="text1"/>
        </w:rPr>
        <w:t xml:space="preserve"> cm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2731DF82" w14:textId="77777777" w:rsidR="004234FC" w:rsidRPr="001F71B7" w:rsidRDefault="004234FC" w:rsidP="00A90CAA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83" w14:textId="0888A655" w:rsidR="009F67F0" w:rsidRPr="001F71B7" w:rsidRDefault="0023794C" w:rsidP="00A1116F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4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.3</w:t>
      </w:r>
      <w:r w:rsidR="00A1116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1F71B7">
        <w:rPr>
          <w:color w:val="000000" w:themeColor="text1"/>
        </w:rPr>
        <w:t xml:space="preserve">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B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idirectionally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wirl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3903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manipulation within 90</w:t>
      </w:r>
      <w:r w:rsidR="006D1990">
        <w:rPr>
          <w:rFonts w:asciiTheme="minorHAnsi" w:hAnsiTheme="minorHAnsi" w:cstheme="minorHAnsi"/>
          <w:color w:val="000000" w:themeColor="text1"/>
          <w:lang w:eastAsia="zh-CN"/>
        </w:rPr>
        <w:t>°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at a speed of </w:t>
      </w:r>
      <w:r w:rsidR="000A23D8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about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180</w:t>
      </w:r>
      <w:r w:rsidR="0085062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B07A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r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/</w:t>
      </w:r>
      <w:r w:rsidR="009B07A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min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every 5 min </w:t>
      </w:r>
      <w:r w:rsidR="001906AA">
        <w:rPr>
          <w:rFonts w:asciiTheme="minorHAnsi" w:hAnsiTheme="minorHAnsi" w:cstheme="minorHAnsi"/>
          <w:color w:val="000000" w:themeColor="text1"/>
          <w:lang w:eastAsia="zh-CN"/>
        </w:rPr>
        <w:t>for ~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15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s each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time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uring the </w:t>
      </w:r>
      <w:r w:rsidR="005436A8">
        <w:rPr>
          <w:rFonts w:asciiTheme="minorHAnsi" w:hAnsiTheme="minorHAnsi" w:cstheme="minorHAnsi"/>
          <w:color w:val="000000" w:themeColor="text1"/>
          <w:lang w:eastAsia="zh-CN"/>
        </w:rPr>
        <w:t>entire</w:t>
      </w:r>
      <w:r w:rsidR="005436A8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6D177B" w:rsidRPr="001F71B7">
        <w:rPr>
          <w:rFonts w:asciiTheme="minorHAnsi" w:hAnsiTheme="minorHAnsi" w:cstheme="minorHAnsi"/>
          <w:color w:val="000000" w:themeColor="text1"/>
          <w:lang w:eastAsia="zh-CN"/>
        </w:rPr>
        <w:t>experiment</w:t>
      </w:r>
      <w:r w:rsidR="001906AA" w:rsidRPr="003F4628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6D177B"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including </w:t>
      </w:r>
      <w:r w:rsidR="003F4628" w:rsidRPr="00A90CAA">
        <w:rPr>
          <w:rFonts w:asciiTheme="minorHAnsi" w:hAnsiTheme="minorHAnsi" w:cstheme="minorHAnsi"/>
          <w:color w:val="000000" w:themeColor="text1"/>
          <w:lang w:eastAsia="zh-CN"/>
        </w:rPr>
        <w:t xml:space="preserve">days </w:t>
      </w:r>
      <w:r w:rsidR="003F4628">
        <w:rPr>
          <w:rFonts w:asciiTheme="minorHAnsi" w:hAnsiTheme="minorHAnsi" w:cstheme="minorHAnsi"/>
          <w:color w:val="000000" w:themeColor="text1"/>
          <w:lang w:eastAsia="zh-CN"/>
        </w:rPr>
        <w:t>when</w:t>
      </w:r>
      <w:r w:rsidR="003F4628" w:rsidRPr="00A90CA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3F4628">
        <w:rPr>
          <w:rFonts w:asciiTheme="minorHAnsi" w:hAnsiTheme="minorHAnsi" w:cstheme="minorHAnsi"/>
          <w:color w:val="000000" w:themeColor="text1"/>
          <w:lang w:eastAsia="zh-CN"/>
        </w:rPr>
        <w:t xml:space="preserve">MA </w:t>
      </w:r>
      <w:r w:rsidR="00110F7F" w:rsidRPr="003F4628">
        <w:rPr>
          <w:rFonts w:asciiTheme="minorHAnsi" w:hAnsiTheme="minorHAnsi" w:cstheme="minorHAnsi" w:hint="eastAsia"/>
          <w:color w:val="000000" w:themeColor="text1"/>
          <w:lang w:eastAsia="zh-CN"/>
        </w:rPr>
        <w:t>treatment</w:t>
      </w:r>
      <w:r w:rsidR="006D177B" w:rsidRPr="003F46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 </w:t>
      </w:r>
      <w:r w:rsidR="00216612" w:rsidRPr="003F4628">
        <w:rPr>
          <w:rFonts w:asciiTheme="minorHAnsi" w:hAnsiTheme="minorHAnsi" w:cstheme="minorHAnsi"/>
          <w:color w:val="000000" w:themeColor="text1"/>
          <w:lang w:eastAsia="zh-CN"/>
        </w:rPr>
        <w:t xml:space="preserve">MWM </w:t>
      </w:r>
      <w:r w:rsidR="006D177B" w:rsidRPr="003F4628">
        <w:rPr>
          <w:rFonts w:asciiTheme="minorHAnsi" w:hAnsiTheme="minorHAnsi" w:cstheme="minorHAnsi" w:hint="eastAsia"/>
          <w:color w:val="000000" w:themeColor="text1"/>
          <w:lang w:eastAsia="zh-CN"/>
        </w:rPr>
        <w:t>tests</w:t>
      </w:r>
      <w:r w:rsidR="003F4628">
        <w:rPr>
          <w:rFonts w:asciiTheme="minorHAnsi" w:hAnsiTheme="minorHAnsi" w:cstheme="minorHAnsi"/>
          <w:color w:val="000000" w:themeColor="text1"/>
          <w:lang w:eastAsia="zh-CN"/>
        </w:rPr>
        <w:t xml:space="preserve"> are performed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</w:p>
    <w:p w14:paraId="2731DF84" w14:textId="77777777" w:rsidR="004234FC" w:rsidRPr="001F71B7" w:rsidRDefault="004234FC" w:rsidP="00A90CAA">
      <w:pPr>
        <w:rPr>
          <w:rFonts w:asciiTheme="minorHAnsi" w:hAnsiTheme="minorHAnsi" w:cstheme="minorHAnsi"/>
          <w:color w:val="000000" w:themeColor="text1"/>
        </w:rPr>
      </w:pPr>
    </w:p>
    <w:p w14:paraId="2731DF85" w14:textId="29CF25E6" w:rsidR="009F67F0" w:rsidRPr="001F71B7" w:rsidRDefault="0023794C" w:rsidP="00A1116F">
      <w:pPr>
        <w:rPr>
          <w:b/>
          <w:color w:val="000000" w:themeColor="text1"/>
          <w:lang w:eastAsia="zh-CN"/>
        </w:rPr>
      </w:pPr>
      <w:r w:rsidRPr="00644FEB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.</w:t>
      </w:r>
      <w:r w:rsidR="00110F7F" w:rsidRPr="00644FEB">
        <w:rPr>
          <w:b/>
          <w:color w:val="000000" w:themeColor="text1"/>
          <w:highlight w:val="yellow"/>
        </w:rPr>
        <w:t xml:space="preserve"> </w:t>
      </w:r>
      <w:r w:rsidR="00243D59" w:rsidRPr="00644FEB">
        <w:rPr>
          <w:b/>
          <w:color w:val="000000" w:themeColor="text1"/>
          <w:highlight w:val="yellow"/>
        </w:rPr>
        <w:t>MWM</w:t>
      </w:r>
      <w:r w:rsidR="00110F7F" w:rsidRPr="00644FEB">
        <w:rPr>
          <w:rFonts w:hint="eastAsia"/>
          <w:b/>
          <w:color w:val="000000" w:themeColor="text1"/>
          <w:highlight w:val="yellow"/>
          <w:lang w:eastAsia="zh-CN"/>
        </w:rPr>
        <w:t xml:space="preserve"> test</w:t>
      </w:r>
    </w:p>
    <w:p w14:paraId="2731DF86" w14:textId="77777777" w:rsidR="004234FC" w:rsidRPr="001F71B7" w:rsidRDefault="004234FC" w:rsidP="00A1116F">
      <w:pPr>
        <w:ind w:firstLineChars="49" w:firstLine="118"/>
        <w:rPr>
          <w:b/>
          <w:color w:val="000000" w:themeColor="text1"/>
          <w:lang w:eastAsia="zh-CN"/>
        </w:rPr>
      </w:pPr>
    </w:p>
    <w:p w14:paraId="2731DF87" w14:textId="2A09F825" w:rsidR="001B3C85" w:rsidRPr="001F71B7" w:rsidRDefault="00F73903" w:rsidP="00A1116F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NOTE: 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>At 24 h after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>15 consecutive days</w:t>
      </w:r>
      <w:r w:rsidR="001906AA">
        <w:rPr>
          <w:rFonts w:asciiTheme="minorHAnsi" w:hAnsiTheme="minorHAnsi" w:cstheme="minorHAnsi"/>
          <w:color w:val="000000" w:themeColor="text1"/>
          <w:lang w:eastAsia="zh-CN"/>
        </w:rPr>
        <w:t xml:space="preserve"> of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treatment, </w:t>
      </w:r>
      <w:r w:rsidR="003C0F5E">
        <w:rPr>
          <w:rFonts w:asciiTheme="minorHAnsi" w:hAnsiTheme="minorHAnsi" w:cstheme="minorHAnsi"/>
          <w:color w:val="000000" w:themeColor="text1"/>
          <w:lang w:eastAsia="zh-CN"/>
        </w:rPr>
        <w:t xml:space="preserve">subject </w:t>
      </w:r>
      <w:r w:rsidR="001906AA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>mice in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four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group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97853">
        <w:rPr>
          <w:rFonts w:asciiTheme="minorHAnsi" w:hAnsiTheme="minorHAnsi" w:cstheme="minorHAnsi"/>
          <w:color w:val="000000" w:themeColor="text1"/>
          <w:lang w:eastAsia="zh-CN"/>
        </w:rPr>
        <w:t xml:space="preserve">to 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E576A">
        <w:rPr>
          <w:rFonts w:asciiTheme="minorHAnsi" w:hAnsiTheme="minorHAnsi" w:cstheme="minorHAnsi"/>
          <w:color w:val="000000" w:themeColor="text1"/>
          <w:lang w:eastAsia="zh-CN"/>
        </w:rPr>
        <w:t>MWM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test. 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C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>onduct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>the visible platform trial, hidden platform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>trial, probe trial</w:t>
      </w:r>
      <w:r w:rsidR="00860418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B3C8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and reversal trial in order</w:t>
      </w:r>
      <w:r w:rsidR="001B3C8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2731DF88" w14:textId="77777777" w:rsidR="004234FC" w:rsidRPr="001F71B7" w:rsidRDefault="004234FC" w:rsidP="00176AEB">
      <w:pPr>
        <w:ind w:firstLineChars="50" w:firstLine="120"/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89" w14:textId="5B817749" w:rsidR="001B3C85" w:rsidRPr="00A90CAA" w:rsidRDefault="001B3C85" w:rsidP="00176AE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5.1</w:t>
      </w:r>
      <w:r w:rsidR="00A1116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Prepar</w:t>
      </w:r>
      <w:r w:rsidR="00A1116F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e</w:t>
      </w:r>
      <w:r w:rsidR="00A111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for the MWM test.</w:t>
      </w:r>
    </w:p>
    <w:p w14:paraId="2731DF8A" w14:textId="77777777" w:rsidR="004234FC" w:rsidRPr="001F71B7" w:rsidRDefault="004234FC" w:rsidP="003F4628">
      <w:pPr>
        <w:ind w:firstLineChars="50" w:firstLine="120"/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8B" w14:textId="65325EBF" w:rsidR="0023794C" w:rsidRPr="00644FEB" w:rsidRDefault="0023794C" w:rsidP="003F462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5.1</w:t>
      </w:r>
      <w:r w:rsidR="001B3C85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.1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P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osition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9C231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MWM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device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and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906A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1906A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signal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acquisition and processing system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in 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an</w:t>
      </w:r>
      <w:r w:rsidR="00966B7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experiment room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designed to maintain sound insulation</w:t>
      </w:r>
      <w:r w:rsidR="009510F3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</w:p>
    <w:p w14:paraId="2731DF8C" w14:textId="77777777" w:rsidR="004234FC" w:rsidRPr="00644FEB" w:rsidRDefault="004234FC">
      <w:pPr>
        <w:ind w:firstLineChars="50" w:firstLine="12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8D" w14:textId="0B1D34BF" w:rsidR="0023794C" w:rsidRPr="00644FEB" w:rsidRDefault="0023794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</w:t>
      </w:r>
      <w:r w:rsidR="001B3C85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1.2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Put a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circular white tank (diameter</w:t>
      </w:r>
      <w:r w:rsidR="001906A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=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90 cm</w:t>
      </w:r>
      <w:r w:rsidR="001906A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height</w:t>
      </w:r>
      <w:r w:rsidR="001906A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=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50 cm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)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surrounded by </w:t>
      </w:r>
      <w:r w:rsidR="003C0F5E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an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opaque cloth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in the middle of the </w:t>
      </w:r>
      <w:r w:rsidR="003C0F5E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MWM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device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2731DF8E" w14:textId="77777777" w:rsidR="004234FC" w:rsidRPr="00644FEB" w:rsidRDefault="004234FC">
      <w:pPr>
        <w:ind w:firstLineChars="50" w:firstLine="12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8F" w14:textId="5B6FBBD4" w:rsidR="009F67F0" w:rsidRPr="001F71B7" w:rsidRDefault="001B3C85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5.1.3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Fix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a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video camera</w:t>
      </w:r>
      <w:r w:rsidR="00B51F7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to the ceiling </w:t>
      </w:r>
      <w:r w:rsidR="00100AF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of the MWM d</w:t>
      </w:r>
      <w:r w:rsidR="002E4F13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e</w:t>
      </w:r>
      <w:r w:rsidR="00100AF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vice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and connect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it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 a video recorder with an automated tracking system</w:t>
      </w:r>
      <w:r w:rsidR="009510F3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 collect the data.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</w:p>
    <w:p w14:paraId="2731DF90" w14:textId="77777777" w:rsidR="004234FC" w:rsidRPr="001F71B7" w:rsidRDefault="004234FC">
      <w:pPr>
        <w:ind w:firstLineChars="50" w:firstLine="120"/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91" w14:textId="11800CD0" w:rsidR="007B7EFE" w:rsidRPr="00644FEB" w:rsidRDefault="007B7EFE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hint="eastAsia"/>
          <w:color w:val="000000" w:themeColor="text1"/>
          <w:highlight w:val="yellow"/>
          <w:lang w:eastAsia="zh-CN"/>
        </w:rPr>
        <w:t>5.1.4</w:t>
      </w:r>
      <w:r w:rsidR="00946AEE">
        <w:rPr>
          <w:color w:val="000000" w:themeColor="text1"/>
          <w:highlight w:val="yellow"/>
          <w:lang w:eastAsia="zh-CN"/>
        </w:rPr>
        <w:t>.</w:t>
      </w:r>
      <w:r w:rsidRPr="00644FEB">
        <w:rPr>
          <w:rFonts w:hint="eastAsia"/>
          <w:color w:val="000000" w:themeColor="text1"/>
          <w:highlight w:val="yellow"/>
          <w:lang w:eastAsia="zh-CN"/>
        </w:rPr>
        <w:t xml:space="preserve"> Divide t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he water maze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tank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equally into </w:t>
      </w:r>
      <w:r w:rsidR="001906AA" w:rsidRPr="006B6E9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four</w:t>
      </w:r>
      <w:r w:rsidR="001906A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CC341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equal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regions using two mutually perpendicular lines, labeled </w:t>
      </w:r>
      <w:r w:rsidR="00966B7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north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(N), </w:t>
      </w:r>
      <w:r w:rsidR="00966B7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south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(S), </w:t>
      </w:r>
      <w:r w:rsidR="00966B7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east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(E), and </w:t>
      </w:r>
      <w:r w:rsidR="00966B7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west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(W).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Divide t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he pool area conceptually into four quadrants of the same size (NE, NW, SW, and SE). </w:t>
      </w:r>
    </w:p>
    <w:p w14:paraId="2731DF92" w14:textId="77777777" w:rsidR="004234FC" w:rsidRPr="00644FEB" w:rsidRDefault="004234FC">
      <w:pPr>
        <w:ind w:firstLineChars="50" w:firstLine="12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93" w14:textId="78785256" w:rsidR="007B7EFE" w:rsidRPr="00644FEB" w:rsidRDefault="007B7EFE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5.1.5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Within the sight of the mouse, </w:t>
      </w:r>
      <w:r w:rsidR="00632DA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place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visual cues of different shapes on the wall of each quadrant as visual references (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e.g.,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D4476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="00D4476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quares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, triangles, </w:t>
      </w:r>
      <w:r w:rsidR="00B87031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and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circles).</w:t>
      </w:r>
    </w:p>
    <w:p w14:paraId="54FC9F67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95" w14:textId="706457E5" w:rsidR="006A66A0" w:rsidRPr="00644FEB" w:rsidRDefault="00F73903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NOTE: 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D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istal cues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are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animal’s navigational reference points for locating the 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platform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Therefore, </w:t>
      </w:r>
      <w:r w:rsidR="005B7DEE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do 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not move </w:t>
      </w:r>
      <w:r w:rsidR="005B7DEE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them 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during</w:t>
      </w:r>
      <w:r w:rsidR="00377344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test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position of the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researcher</w:t>
      </w:r>
      <w:r w:rsidR="00966B7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is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 potential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distal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cue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and can </w:t>
      </w:r>
      <w:r w:rsidR="00A90CA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influence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</w:t>
      </w:r>
      <w:r w:rsidR="001F285B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MWM</w:t>
      </w:r>
      <w:r w:rsidR="0038255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Therefore</w:t>
      </w:r>
      <w:r w:rsidR="001F285B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966B73" w:rsidRPr="00B012C5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researcher</w:t>
      </w:r>
      <w:r w:rsidR="00966B73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should</w:t>
      </w:r>
      <w:r w:rsidR="001F285B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stay 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out of the sight of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mice </w:t>
      </w:r>
      <w:r w:rsidR="006F4BA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while 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wait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ing</w:t>
      </w:r>
      <w:r w:rsidR="006A66A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for the animal to perform the 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test</w:t>
      </w:r>
      <w:r w:rsidR="006A66A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74A3E264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97" w14:textId="5FC0F260" w:rsidR="007B7EFE" w:rsidRPr="00644FEB" w:rsidRDefault="007B7EFE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5.1.6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Fill the circular tank with water to a depth of 30 cm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and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maintain at 22 ± 2 </w:t>
      </w:r>
      <w:r w:rsidR="009B261C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°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C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with</w:t>
      </w:r>
      <w:r w:rsidR="00E0284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an electric heater.</w:t>
      </w:r>
    </w:p>
    <w:p w14:paraId="7C81756C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99" w14:textId="40EB73BF" w:rsidR="007B7EFE" w:rsidRPr="001F71B7" w:rsidRDefault="007B7EFE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5.1.7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R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ender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the water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opaque </w:t>
      </w:r>
      <w:r w:rsidR="003E2EC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with about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89226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150</w:t>
      </w:r>
      <w:r w:rsidR="003E2EC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89226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g</w:t>
      </w:r>
      <w:r w:rsidR="003E2EC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of</w:t>
      </w:r>
      <w:r w:rsidR="0089226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milk powder.</w:t>
      </w:r>
    </w:p>
    <w:p w14:paraId="7ECC8322" w14:textId="77777777" w:rsidR="00245858" w:rsidRDefault="00245858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9B" w14:textId="081F3567" w:rsidR="009F67F0" w:rsidRPr="00A90CAA" w:rsidRDefault="001B3C85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5.2</w:t>
      </w:r>
      <w:r w:rsidR="00946AE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946AE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Perform the v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isible </w:t>
      </w:r>
      <w:r w:rsidR="00944BD9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platform trial</w:t>
      </w:r>
      <w:r w:rsidR="00966B73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20B82774" w14:textId="77777777" w:rsidR="00245858" w:rsidRDefault="00245858">
      <w:pPr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9D" w14:textId="37DB6F6D" w:rsidR="00892267" w:rsidRPr="00644FEB" w:rsidRDefault="0089226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5.2.1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Place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a plastic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circular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platform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(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diameter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=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F66ED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9.5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cm; height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=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28 cm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)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1 cm above the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water surface in </w:t>
      </w:r>
      <w:r w:rsidR="00F66B4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any quadrant at random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62DD1F3F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9F" w14:textId="5DF1E704" w:rsidR="00892267" w:rsidRPr="00644FEB" w:rsidRDefault="0089226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5.2.2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Put a black flag on the platform.</w:t>
      </w:r>
    </w:p>
    <w:p w14:paraId="21E192FE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A1" w14:textId="73489E63" w:rsidR="009F67F0" w:rsidRPr="00644FEB" w:rsidRDefault="0089226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5.2.3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R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elease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each mouse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gently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into the water at water-level from one of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the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four start locations facing the tank wall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="00E0284F" w:rsidRP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Do 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not drop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mouse into the water.</w:t>
      </w:r>
    </w:p>
    <w:p w14:paraId="79D6A109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A3" w14:textId="43F1386C" w:rsidR="00892267" w:rsidRPr="00644FEB" w:rsidRDefault="0089226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5.2.4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Activate t</w:t>
      </w:r>
      <w:r w:rsidR="00F66ED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he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computer tracking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program</w:t>
      </w:r>
      <w:r w:rsidR="00F66ED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as soon as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F66ED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mouse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is released</w:t>
      </w:r>
      <w:r w:rsidR="00F66ED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into the water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</w:t>
      </w:r>
    </w:p>
    <w:p w14:paraId="0BB9C135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A5" w14:textId="35801FDB" w:rsidR="008F6390" w:rsidRPr="00644FEB" w:rsidRDefault="00892267">
      <w:pPr>
        <w:rPr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5.2.5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bookmarkStart w:id="11" w:name="OLE_LINK13"/>
      <w:bookmarkStart w:id="12" w:name="OLE_LINK14"/>
      <w:r w:rsidR="008F6390" w:rsidRPr="00644FEB">
        <w:rPr>
          <w:color w:val="000000" w:themeColor="text1"/>
          <w:highlight w:val="yellow"/>
        </w:rPr>
        <w:t>Give each mouse 60 s to search for the platform. At the end of each trial, place each mouse on the platform</w:t>
      </w:r>
      <w:r w:rsidR="008F6390" w:rsidRPr="00644FEB">
        <w:rPr>
          <w:rFonts w:hint="eastAsia"/>
          <w:color w:val="000000" w:themeColor="text1"/>
          <w:highlight w:val="yellow"/>
          <w:lang w:eastAsia="zh-CN"/>
        </w:rPr>
        <w:t xml:space="preserve"> and allow it to</w:t>
      </w:r>
      <w:r w:rsidR="008F6390" w:rsidRPr="00644FEB">
        <w:rPr>
          <w:color w:val="000000" w:themeColor="text1"/>
          <w:highlight w:val="yellow"/>
        </w:rPr>
        <w:t xml:space="preserve"> stay on it for 10</w:t>
      </w:r>
      <w:r w:rsidR="00751E3D" w:rsidRPr="00644FEB">
        <w:rPr>
          <w:color w:val="000000" w:themeColor="text1"/>
          <w:highlight w:val="yellow"/>
        </w:rPr>
        <w:t>–</w:t>
      </w:r>
      <w:r w:rsidR="008F6390" w:rsidRPr="00644FEB">
        <w:rPr>
          <w:color w:val="000000" w:themeColor="text1"/>
          <w:highlight w:val="yellow"/>
        </w:rPr>
        <w:t xml:space="preserve">30 s. </w:t>
      </w:r>
      <w:bookmarkEnd w:id="11"/>
      <w:bookmarkEnd w:id="12"/>
    </w:p>
    <w:p w14:paraId="35A6C75D" w14:textId="77777777" w:rsidR="00245858" w:rsidRPr="00644FEB" w:rsidRDefault="00245858">
      <w:pPr>
        <w:rPr>
          <w:color w:val="000000" w:themeColor="text1"/>
          <w:highlight w:val="yellow"/>
          <w:lang w:eastAsia="zh-CN"/>
        </w:rPr>
      </w:pPr>
    </w:p>
    <w:p w14:paraId="2731DFA7" w14:textId="180E55D6" w:rsidR="009F67F0" w:rsidRPr="00644FEB" w:rsidRDefault="0077230A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5.2.6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Observe the swimming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trajectories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of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mice on the computer</w:t>
      </w:r>
      <w:r w:rsidR="0023162B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r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ecord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t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he time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mouse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took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 find the platform as escape latency,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and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analyze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 swimming speed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6D19E28E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54EA8B0B" w14:textId="6B4F5100" w:rsidR="00245858" w:rsidRPr="00644FEB" w:rsidRDefault="00D2140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5.2.7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Dry each mouse with towels and warm it with 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an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e</w:t>
      </w: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lectric heater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3DF8ACA7" w14:textId="77777777" w:rsidR="00245858" w:rsidRPr="00644FEB" w:rsidRDefault="00245858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597F2774" w14:textId="2C1CC324" w:rsidR="00245858" w:rsidRDefault="00F73903">
      <w:pPr>
        <w:rPr>
          <w:color w:val="000000" w:themeColor="text1"/>
        </w:rPr>
      </w:pP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NOTE: </w:t>
      </w:r>
      <w:r w:rsidR="0077230A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Place e</w:t>
      </w:r>
      <w:r w:rsidR="0077230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ach mouse in</w:t>
      </w:r>
      <w:r w:rsidR="0077230A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to the pool</w:t>
      </w:r>
      <w:r w:rsidR="0077230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at each of the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77230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four different starting quadrants for </w:t>
      </w:r>
      <w:r w:rsidR="00E0284F" w:rsidRPr="006B6E9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four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77230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trials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, moving the 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platform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to 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 different location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with </w:t>
      </w:r>
      <w:r w:rsidR="0077230A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e</w:t>
      </w:r>
      <w:r w:rsidR="0077230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ach subsequent</w:t>
      </w:r>
      <w:r w:rsidR="0077230A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77230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trial.</w:t>
      </w:r>
      <w:r w:rsidR="0077230A" w:rsidRPr="00644FEB">
        <w:rPr>
          <w:color w:val="000000" w:themeColor="text1"/>
          <w:highlight w:val="yellow"/>
        </w:rPr>
        <w:t xml:space="preserve"> The interval between two trials </w:t>
      </w:r>
      <w:r w:rsidR="0071145A" w:rsidRPr="00644FEB">
        <w:rPr>
          <w:color w:val="000000" w:themeColor="text1"/>
          <w:highlight w:val="yellow"/>
          <w:lang w:eastAsia="zh-CN"/>
        </w:rPr>
        <w:t xml:space="preserve">using </w:t>
      </w:r>
      <w:r w:rsidR="00F66B4D" w:rsidRPr="00644FEB">
        <w:rPr>
          <w:color w:val="000000" w:themeColor="text1"/>
          <w:highlight w:val="yellow"/>
        </w:rPr>
        <w:t>each</w:t>
      </w:r>
      <w:r w:rsidR="00F66B4D" w:rsidRPr="00644FEB">
        <w:rPr>
          <w:rFonts w:hint="eastAsia"/>
          <w:color w:val="000000" w:themeColor="text1"/>
          <w:highlight w:val="yellow"/>
          <w:lang w:eastAsia="zh-CN"/>
        </w:rPr>
        <w:t xml:space="preserve"> mouse </w:t>
      </w:r>
      <w:r w:rsidR="0077230A" w:rsidRPr="00644FEB">
        <w:rPr>
          <w:color w:val="000000" w:themeColor="text1"/>
          <w:highlight w:val="yellow"/>
        </w:rPr>
        <w:t>is 15</w:t>
      </w:r>
      <w:r w:rsidR="00AC3C65" w:rsidRPr="00644FEB">
        <w:rPr>
          <w:color w:val="000000" w:themeColor="text1"/>
          <w:highlight w:val="yellow"/>
        </w:rPr>
        <w:t>–</w:t>
      </w:r>
      <w:r w:rsidR="0077230A" w:rsidRPr="00644FEB">
        <w:rPr>
          <w:color w:val="000000" w:themeColor="text1"/>
          <w:highlight w:val="yellow"/>
        </w:rPr>
        <w:t>20 min.</w:t>
      </w:r>
    </w:p>
    <w:p w14:paraId="4DA8592C" w14:textId="77777777" w:rsidR="00F73903" w:rsidRDefault="00F7390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AD" w14:textId="6676FE2A" w:rsidR="009F67F0" w:rsidRPr="00946AEE" w:rsidRDefault="00453A47">
      <w:pPr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</w:pP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5.3</w:t>
      </w:r>
      <w:r w:rsidR="00946AE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946AE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Perform the h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idden </w:t>
      </w:r>
      <w:r w:rsidR="00C4059A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platform trial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/</w:t>
      </w:r>
      <w:r w:rsidR="00C4059A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place 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navigation test</w:t>
      </w:r>
      <w:r w:rsidR="00966B73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</w:p>
    <w:p w14:paraId="2731DFAE" w14:textId="77777777" w:rsidR="004234FC" w:rsidRPr="00644FEB" w:rsidRDefault="004234FC">
      <w:pP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</w:p>
    <w:p w14:paraId="2731DFAF" w14:textId="7E018A0A" w:rsidR="009F67F0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3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1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Place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same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platform </w:t>
      </w:r>
      <w:r w:rsidR="00E0284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without a flag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 the </w:t>
      </w:r>
      <w:r w:rsidR="003F2CD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SE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quadrant.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</w:p>
    <w:p w14:paraId="2731DFB0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B1" w14:textId="6AF0B1CD" w:rsidR="00F66B4D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3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.2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R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andomly place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 mouse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into the pool from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each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the four quadrants (</w:t>
      </w:r>
      <w:r w:rsidR="000F4C4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NE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, </w:t>
      </w:r>
      <w:r w:rsidR="000F4C4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NW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, </w:t>
      </w:r>
      <w:r w:rsidR="000F4C4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SW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, </w:t>
      </w:r>
      <w:r w:rsidR="000F4C4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N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) facing the pool wall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for </w:t>
      </w:r>
      <w:r w:rsidR="00E0284F" w:rsidRPr="006B6E9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four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trials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 Use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 time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interval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of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15</w:t>
      </w:r>
      <w:r w:rsidR="00E91BCB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–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20 min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between two trials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</w:p>
    <w:p w14:paraId="2731DFB2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B3" w14:textId="1CA1D579" w:rsidR="00F66B4D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3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.3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B97FE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Give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each mouse 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60 s </w:t>
      </w:r>
      <w:r w:rsidR="00B97FE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to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search for the </w:t>
      </w:r>
      <w:r w:rsidR="00966B73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hidden</w:t>
      </w:r>
      <w:r w:rsidR="00966B7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platform.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</w:p>
    <w:p w14:paraId="2731DFB4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B5" w14:textId="769CB318" w:rsidR="009F67F0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3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.4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Record the </w:t>
      </w:r>
      <w:r w:rsidR="00F66B4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escape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latency of each trial after the m</w:t>
      </w:r>
      <w:r w:rsidR="001369C0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ouse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climbs up to the platform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F66B4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for subsequent analysis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. </w:t>
      </w:r>
    </w:p>
    <w:p w14:paraId="7970E53A" w14:textId="77777777" w:rsidR="000E0CAD" w:rsidRPr="00644FEB" w:rsidRDefault="000E0CAD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B6" w14:textId="0E906DD3" w:rsidR="00D21407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3.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Dry each mouse with towels and </w:t>
      </w:r>
      <w:r w:rsidR="007A7D4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warm it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F7390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with</w:t>
      </w:r>
      <w:r w:rsidR="00D00602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an 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e</w:t>
      </w:r>
      <w:r w:rsidR="00D21407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lectric heater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2731DFB7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B8" w14:textId="20AF1DFE" w:rsidR="009F67F0" w:rsidRPr="00644FEB" w:rsidRDefault="00F73903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NOTE: 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Conduct t</w:t>
      </w:r>
      <w:r w:rsidR="00F66B4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he hidden platform trial from days 2</w:t>
      </w:r>
      <w:r w:rsidR="00E0284F" w:rsidRPr="006B6E9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−</w:t>
      </w:r>
      <w:r w:rsidR="00F66B4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6.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If the mouse cannot find the platform in 60 s,</w:t>
      </w:r>
      <w:r w:rsidR="00110F7F" w:rsidRPr="00644FEB">
        <w:rPr>
          <w:color w:val="000000" w:themeColor="text1"/>
          <w:highlight w:val="yellow"/>
        </w:rPr>
        <w:t xml:space="preserve"> </w:t>
      </w:r>
      <w:r w:rsidR="00110F7F" w:rsidRPr="00644FEB">
        <w:rPr>
          <w:rFonts w:hint="eastAsia"/>
          <w:color w:val="000000" w:themeColor="text1"/>
          <w:highlight w:val="yellow"/>
          <w:lang w:eastAsia="zh-CN"/>
        </w:rPr>
        <w:t xml:space="preserve">lead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mouse to climb </w:t>
      </w:r>
      <w:r w:rsidR="00DA5BC6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up </w:t>
      </w:r>
      <w:r w:rsidR="00F66B4D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 platform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and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allow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it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to stay there for 10</w:t>
      </w:r>
      <w:r w:rsidR="001F55B0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–</w:t>
      </w:r>
      <w:r w:rsidR="000F4C4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30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a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 the end of each trial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. </w:t>
      </w:r>
      <w:r w:rsidR="00DA24D4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P</w:t>
      </w:r>
      <w:r w:rsidR="00BA6F6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erform</w:t>
      </w:r>
      <w:r w:rsidR="00BA6F6A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 w:rsidRPr="006B6E9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four</w:t>
      </w:r>
      <w:r w:rsidR="00E0284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trials</w:t>
      </w:r>
      <w:r w:rsidR="00BA6F6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/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day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for</w:t>
      </w:r>
      <w:r w:rsidR="00E0284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each mouse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for 5 consecutive days, with </w:t>
      </w:r>
      <w:r w:rsidR="00E0284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F66B4D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platform and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 visual cues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71145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at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constant</w:t>
      </w:r>
      <w:r w:rsidR="0071145A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positions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</w:t>
      </w:r>
    </w:p>
    <w:p w14:paraId="2731DFB9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BA" w14:textId="0C142230" w:rsidR="009F67F0" w:rsidRPr="00A90CAA" w:rsidRDefault="00453A47">
      <w:pPr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</w:pP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5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4</w:t>
      </w:r>
      <w:r w:rsidR="00946AEE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</w:t>
      </w:r>
      <w:r w:rsidR="00946AEE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erform </w:t>
      </w:r>
      <w:r w:rsidR="007A7D4C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946AEE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robe </w:t>
      </w:r>
      <w:r w:rsidR="0071145A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trial</w:t>
      </w:r>
      <w:r w:rsidR="007A7D4C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</w:p>
    <w:p w14:paraId="2731DFBB" w14:textId="77777777" w:rsidR="004234FC" w:rsidRPr="00644FEB" w:rsidRDefault="004234FC">
      <w:pP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</w:p>
    <w:p w14:paraId="2731DFBC" w14:textId="791E5FED" w:rsidR="008E43C3" w:rsidRPr="00644FEB" w:rsidRDefault="00F73903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NOTE: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Locate each mouse in the pool </w:t>
      </w:r>
      <w:r w:rsidR="00B82588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at</w:t>
      </w:r>
      <w:r w:rsidR="00B82588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 novel start position to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observe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spatial exploration ability of </w:t>
      </w:r>
      <w:r w:rsidR="00CE43C5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 mouse</w:t>
      </w:r>
      <w:r w:rsidR="008E43C3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</w:p>
    <w:p w14:paraId="2731DFBD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BE" w14:textId="0E2E35AE" w:rsidR="009F67F0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4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.1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R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emove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t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he platform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2731DFBF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C0" w14:textId="1D531251" w:rsidR="000E2C31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4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.2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0E2C31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Locate</w:t>
      </w:r>
      <w:r w:rsidR="000E2C31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F73903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each mouse</w:t>
      </w:r>
      <w:r w:rsidR="000E2C31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0E2C31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facing the tank wall in the</w:t>
      </w:r>
      <w:r w:rsidR="000E2C31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0E2C31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pool once for 60 s. 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Ensure that t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he starting location 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is </w:t>
      </w:r>
      <w:r w:rsidR="00FF39D9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 N</w:t>
      </w:r>
      <w:r w:rsidR="00FF39D9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W </w:t>
      </w:r>
      <w:r w:rsidR="00FF39D9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quadrant</w:t>
      </w:r>
      <w:r w:rsidR="00CE43C5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</w:t>
      </w:r>
      <w:r w:rsidR="00FF39D9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which </w:t>
      </w:r>
      <w:r w:rsidR="00D33142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is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quadrant </w:t>
      </w:r>
      <w:r w:rsidR="00CE43C5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furthest away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from the S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E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quadrant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</w:p>
    <w:p w14:paraId="2731DFC1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C2" w14:textId="3A172FEF" w:rsidR="009F67F0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4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.3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Record t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he swimming distance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,</w:t>
      </w:r>
      <w:r w:rsidR="00110F7F" w:rsidRPr="00644FEB">
        <w:rPr>
          <w:color w:val="000000" w:themeColor="text1"/>
          <w:highlight w:val="yellow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swimming speed</w:t>
      </w:r>
      <w:r w:rsidR="00A35F6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and the platform crossover number</w:t>
      </w:r>
      <w:r w:rsidR="00110F7F" w:rsidRPr="00644FEB">
        <w:rPr>
          <w:color w:val="000000" w:themeColor="text1"/>
          <w:highlight w:val="yellow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 the maze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2731DFC3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C4" w14:textId="16F273C9" w:rsidR="00D21407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B150F3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4</w:t>
      </w:r>
      <w:r w:rsidR="00B150F3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4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Dry each mou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se with towels and </w:t>
      </w:r>
      <w:r w:rsidR="00DA24D4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p</w:t>
      </w:r>
      <w:r w:rsidR="00691F77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rovide 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warm</w:t>
      </w:r>
      <w:r w:rsidR="00E67D1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after the trial</w:t>
      </w:r>
      <w:r w:rsidR="00D2140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2731DFC5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C6" w14:textId="3126FCAE" w:rsidR="009F67F0" w:rsidRPr="00A90CAA" w:rsidRDefault="00453A47">
      <w:pPr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</w:pPr>
      <w:bookmarkStart w:id="13" w:name="OLE_LINK3"/>
      <w:bookmarkStart w:id="14" w:name="OLE_LINK4"/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5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5</w:t>
      </w:r>
      <w:r w:rsidR="00946AEE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="00110F7F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bookmarkStart w:id="15" w:name="OLE_LINK10"/>
      <w:bookmarkStart w:id="16" w:name="OLE_LINK9"/>
      <w:r w:rsidR="00946AEE" w:rsidRPr="00A90CA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Perform </w:t>
      </w:r>
      <w:r w:rsidR="007A7D4C" w:rsidRPr="005C5E84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the reversal trial</w:t>
      </w:r>
      <w:bookmarkEnd w:id="15"/>
      <w:bookmarkEnd w:id="16"/>
      <w:r w:rsidR="007A7D4C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</w:p>
    <w:p w14:paraId="2731DFC7" w14:textId="77777777" w:rsidR="004234FC" w:rsidRPr="00644FEB" w:rsidRDefault="004234FC">
      <w:pP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</w:p>
    <w:bookmarkEnd w:id="13"/>
    <w:bookmarkEnd w:id="14"/>
    <w:p w14:paraId="2731DFC8" w14:textId="1FE93D26" w:rsidR="009F67F0" w:rsidRPr="00644FEB" w:rsidRDefault="005F529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NOTE: </w:t>
      </w:r>
      <w:r w:rsidR="00453A4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P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erform </w:t>
      </w:r>
      <w:r w:rsidR="00453A4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t</w:t>
      </w:r>
      <w:r w:rsidR="00453A47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he reversal trial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from days 8</w:t>
      </w:r>
      <w:r w:rsidR="00A35F6A" w:rsidRPr="006B6E9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−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11. </w:t>
      </w:r>
    </w:p>
    <w:p w14:paraId="2731DFC9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CA" w14:textId="5D1DE089" w:rsidR="009F67F0" w:rsidRPr="00644FEB" w:rsidRDefault="00453A47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.1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P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osition 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t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he platform in the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middle of the N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W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quadrant</w:t>
      </w:r>
      <w:r w:rsidR="00D901F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(instead of </w:t>
      </w:r>
      <w:r w:rsidR="00D901F7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 SE quadrant</w:t>
      </w:r>
      <w:r w:rsidR="00D901F7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)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</w:p>
    <w:p w14:paraId="2731DFCB" w14:textId="77777777" w:rsidR="004234FC" w:rsidRPr="00644FEB" w:rsidRDefault="004234FC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731DFCC" w14:textId="1E7C0EDD" w:rsidR="009F67F0" w:rsidRDefault="00453A47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</w:t>
      </w:r>
      <w:r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5</w:t>
      </w:r>
      <w:r w:rsidR="00110F7F" w:rsidRPr="00644FE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.2</w:t>
      </w:r>
      <w:r w:rsidR="00946AEE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Follow steps</w:t>
      </w:r>
      <w:r w:rsidR="00A90CA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5.3.2 </w:t>
      </w:r>
      <w:r w:rsidR="009C2319" w:rsidRPr="005C5E84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−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5.3.5 as detailed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in the hidden platform trial</w:t>
      </w:r>
      <w:r w:rsidR="00FF39D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section</w:t>
      </w:r>
      <w:r w:rsidR="00110F7F" w:rsidRPr="00644FE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</w:p>
    <w:p w14:paraId="1459E548" w14:textId="77777777" w:rsidR="00FF39D9" w:rsidRDefault="00FF39D9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2FBAA33" w14:textId="272443F3" w:rsidR="00644FEB" w:rsidRPr="00644FEB" w:rsidRDefault="00644FEB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644FEB">
        <w:rPr>
          <w:rFonts w:asciiTheme="minorHAnsi" w:hAnsiTheme="minorHAnsi" w:cstheme="minorHAnsi"/>
          <w:b/>
          <w:bCs/>
          <w:color w:val="000000" w:themeColor="text1"/>
          <w:lang w:eastAsia="zh-CN"/>
        </w:rPr>
        <w:t>6. Statistical Analysis</w:t>
      </w:r>
    </w:p>
    <w:p w14:paraId="0DA85309" w14:textId="77777777" w:rsidR="00644FEB" w:rsidRDefault="00644FEB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26ADDCC" w14:textId="64487958" w:rsidR="00644FEB" w:rsidRPr="001F71B7" w:rsidRDefault="00644FEB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6.1. </w:t>
      </w:r>
      <w:r w:rsidR="00731708">
        <w:rPr>
          <w:rFonts w:asciiTheme="minorHAnsi" w:hAnsiTheme="minorHAnsi" w:cstheme="minorHAnsi"/>
          <w:color w:val="000000" w:themeColor="text1"/>
          <w:lang w:eastAsia="zh-CN"/>
        </w:rPr>
        <w:t>Use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31708">
        <w:rPr>
          <w:rFonts w:asciiTheme="minorHAnsi" w:hAnsiTheme="minorHAnsi" w:cstheme="minorHAnsi"/>
          <w:color w:val="000000" w:themeColor="text1"/>
          <w:lang w:eastAsia="zh-CN"/>
        </w:rPr>
        <w:t>statistics software (</w:t>
      </w:r>
      <w:r w:rsidR="00CE0465">
        <w:rPr>
          <w:rFonts w:asciiTheme="minorHAnsi" w:hAnsiTheme="minorHAnsi" w:cstheme="minorHAnsi"/>
          <w:color w:val="000000" w:themeColor="text1"/>
          <w:lang w:eastAsia="zh-CN"/>
        </w:rPr>
        <w:t xml:space="preserve">e.g.,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SPSS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20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.0</w:t>
      </w:r>
      <w:r w:rsidR="00731708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to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perform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he statistical analysis</w:t>
      </w:r>
      <w:r w:rsidR="00731708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72FE2395" w14:textId="77777777" w:rsidR="00644FEB" w:rsidRDefault="00644FEB" w:rsidP="00D33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CD" w14:textId="4B6415BC" w:rsidR="004234FC" w:rsidRPr="001F71B7" w:rsidRDefault="00D33142" w:rsidP="00A90CAA">
      <w:pPr>
        <w:pStyle w:val="NormalWeb"/>
        <w:spacing w:before="0" w:beforeAutospacing="0" w:after="0" w:afterAutospacing="0"/>
        <w:rPr>
          <w:lang w:eastAsia="zh-CN"/>
        </w:rPr>
      </w:pPr>
      <w:r w:rsidRPr="001F71B7">
        <w:rPr>
          <w:rFonts w:asciiTheme="minorHAnsi" w:hAnsiTheme="minorHAnsi" w:cstheme="minorHAnsi"/>
          <w:b/>
          <w:color w:val="000000" w:themeColor="text1"/>
          <w:lang w:eastAsia="zh-CN"/>
        </w:rPr>
        <w:t>REPRESENTATIVE RESULTS:</w:t>
      </w:r>
    </w:p>
    <w:p w14:paraId="2731DFCE" w14:textId="31567496" w:rsidR="009F67F0" w:rsidRDefault="00110F7F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The time axis diagram of this 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protocol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is shown in </w:t>
      </w:r>
      <w:r w:rsidR="00A34A5C" w:rsidRPr="00644FEB">
        <w:rPr>
          <w:rFonts w:asciiTheme="minorHAnsi" w:hAnsiTheme="minorHAnsi" w:cstheme="minorHAnsi"/>
          <w:b/>
          <w:bCs/>
          <w:color w:val="000000" w:themeColor="text1"/>
          <w:lang w:eastAsia="zh-CN"/>
        </w:rPr>
        <w:t>F</w:t>
      </w:r>
      <w:r w:rsidRPr="00644FEB">
        <w:rPr>
          <w:rFonts w:asciiTheme="minorHAnsi" w:hAnsiTheme="minorHAnsi" w:cstheme="minorHAnsi"/>
          <w:b/>
          <w:bCs/>
          <w:color w:val="000000" w:themeColor="text1"/>
          <w:lang w:eastAsia="zh-CN"/>
        </w:rPr>
        <w:t>igure 1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0539B9A" w14:textId="039B8490" w:rsidR="00A34A5C" w:rsidRDefault="00A34A5C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00394648" w14:textId="7784797E" w:rsidR="00A34A5C" w:rsidRPr="001F71B7" w:rsidRDefault="00A34A5C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[Place Figure 1 here]</w:t>
      </w:r>
    </w:p>
    <w:p w14:paraId="2731DFCF" w14:textId="77777777" w:rsidR="009F67F0" w:rsidRPr="001F71B7" w:rsidRDefault="009F67F0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046075D0" w14:textId="61FCD803" w:rsidR="00644FEB" w:rsidRDefault="00556810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8C495C">
        <w:rPr>
          <w:rFonts w:asciiTheme="minorHAnsi" w:hAnsiTheme="minorHAnsi" w:cstheme="minorHAnsi"/>
          <w:color w:val="000000" w:themeColor="text1"/>
          <w:lang w:eastAsia="zh-CN"/>
        </w:rPr>
        <w:t>The time axis shows that this experiment last</w:t>
      </w:r>
      <w:r w:rsidR="00A35F6A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27CFE">
        <w:rPr>
          <w:rFonts w:asciiTheme="minorHAnsi" w:hAnsiTheme="minorHAnsi" w:cstheme="minorHAnsi"/>
          <w:color w:val="000000" w:themeColor="text1"/>
          <w:lang w:eastAsia="zh-CN"/>
        </w:rPr>
        <w:t xml:space="preserve">for a total of 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 xml:space="preserve">21 days. The treatment </w:t>
      </w:r>
      <w:r w:rsidR="00A35F6A"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="00A35F6A" w:rsidRPr="008C495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 xml:space="preserve">applied to the mouse during the whole experiment and </w:t>
      </w:r>
      <w:r w:rsidR="00A35F6A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C2319">
        <w:rPr>
          <w:rFonts w:asciiTheme="minorHAnsi" w:hAnsiTheme="minorHAnsi" w:cstheme="minorHAnsi"/>
          <w:color w:val="000000" w:themeColor="text1"/>
          <w:lang w:eastAsia="zh-CN"/>
        </w:rPr>
        <w:t>MWM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 xml:space="preserve"> tests began after 15 days of treatment.</w:t>
      </w:r>
      <w:r w:rsidRPr="002D2848">
        <w:rPr>
          <w:color w:val="000000" w:themeColor="text1"/>
        </w:rPr>
        <w:t xml:space="preserve"> 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>The visible platform, hidden platform, probe</w:t>
      </w:r>
      <w:r w:rsidR="0042524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 xml:space="preserve"> and reversal trial</w:t>
      </w:r>
      <w:r w:rsidR="00425242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35F6A">
        <w:rPr>
          <w:rFonts w:asciiTheme="minorHAnsi" w:hAnsiTheme="minorHAnsi" w:cstheme="minorHAnsi"/>
          <w:color w:val="000000" w:themeColor="text1"/>
          <w:lang w:eastAsia="zh-CN"/>
        </w:rPr>
        <w:t xml:space="preserve">were </w:t>
      </w:r>
      <w:r w:rsidRPr="008C495C">
        <w:rPr>
          <w:rFonts w:asciiTheme="minorHAnsi" w:hAnsiTheme="minorHAnsi" w:cstheme="minorHAnsi"/>
          <w:color w:val="000000" w:themeColor="text1"/>
          <w:lang w:eastAsia="zh-CN"/>
        </w:rPr>
        <w:t>conducted in order.</w:t>
      </w:r>
      <w:r w:rsidR="00644FE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288012F" w14:textId="77777777" w:rsidR="00731708" w:rsidRDefault="00731708" w:rsidP="00644FEB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132B137F" w14:textId="52CDAE9E" w:rsidR="00A34A5C" w:rsidRDefault="005C5E84" w:rsidP="00644FEB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Previously </w:t>
      </w:r>
      <w:r w:rsidR="00D33142">
        <w:rPr>
          <w:rFonts w:asciiTheme="minorHAnsi" w:hAnsiTheme="minorHAnsi" w:cstheme="minorHAnsi"/>
          <w:bCs/>
          <w:color w:val="000000" w:themeColor="text1"/>
          <w:lang w:eastAsia="zh-CN"/>
        </w:rPr>
        <w:t>published results</w:t>
      </w:r>
      <w:r w:rsidR="00644FE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from</w:t>
      </w:r>
      <w:r w:rsidR="00A35F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Ding et al.</w:t>
      </w:r>
      <w:r w:rsidR="00E45A56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5</w:t>
      </w:r>
      <w:r w:rsidR="0073170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are presented </w:t>
      </w:r>
      <w:r w:rsidR="00644FE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as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>typical</w:t>
      </w:r>
      <w:r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results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of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>MWM</w:t>
      </w:r>
      <w:r w:rsidRPr="00644FEB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  <w:r w:rsidR="00A34A5C" w:rsidRPr="00644FEB">
        <w:rPr>
          <w:rFonts w:asciiTheme="minorHAnsi" w:hAnsiTheme="minorHAnsi" w:cstheme="minorHAnsi"/>
          <w:b/>
          <w:color w:val="000000" w:themeColor="text1"/>
          <w:lang w:eastAsia="zh-CN"/>
        </w:rPr>
        <w:t>F</w:t>
      </w:r>
      <w:r w:rsidR="00110F7F" w:rsidRPr="00644FEB">
        <w:rPr>
          <w:rFonts w:asciiTheme="minorHAnsi" w:hAnsiTheme="minorHAnsi" w:cstheme="minorHAnsi"/>
          <w:b/>
          <w:color w:val="000000" w:themeColor="text1"/>
          <w:lang w:eastAsia="zh-CN"/>
        </w:rPr>
        <w:t>igure 2</w:t>
      </w:r>
      <w:r w:rsidR="00644FEB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6272CD85" w14:textId="77777777" w:rsidR="00731708" w:rsidRDefault="00731708" w:rsidP="00644FEB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373D1EA" w14:textId="69268BBD" w:rsidR="00A34A5C" w:rsidRPr="001F71B7" w:rsidRDefault="00A34A5C" w:rsidP="00A34A5C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[Place Figure 2 here]</w:t>
      </w:r>
    </w:p>
    <w:p w14:paraId="79899F7F" w14:textId="77777777" w:rsidR="00A34A5C" w:rsidRPr="001F71B7" w:rsidRDefault="00A34A5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2731DFD8" w14:textId="4AF5018B" w:rsidR="009F67F0" w:rsidRPr="001F71B7" w:rsidRDefault="00A8109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644FEB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Figure </w:t>
      </w:r>
      <w:r w:rsidR="00110F7F" w:rsidRPr="00644FEB">
        <w:rPr>
          <w:rFonts w:asciiTheme="minorHAnsi" w:hAnsiTheme="minorHAnsi" w:cstheme="minorHAnsi" w:hint="eastAsia"/>
          <w:b/>
          <w:color w:val="000000" w:themeColor="text1"/>
          <w:lang w:eastAsia="zh-CN"/>
        </w:rPr>
        <w:t>2A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show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the results </w:t>
      </w:r>
      <w:r w:rsidR="00A35F6A">
        <w:rPr>
          <w:rFonts w:asciiTheme="minorHAnsi" w:hAnsiTheme="minorHAnsi" w:cstheme="minorHAnsi"/>
          <w:bCs/>
          <w:color w:val="000000" w:themeColor="text1"/>
          <w:lang w:eastAsia="zh-CN"/>
        </w:rPr>
        <w:t>of</w:t>
      </w:r>
      <w:r w:rsidR="00A35F6A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the visible platform trial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. N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o statistical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differences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927C09">
        <w:rPr>
          <w:rFonts w:asciiTheme="minorHAnsi" w:hAnsiTheme="minorHAnsi" w:cstheme="minorHAnsi"/>
          <w:bCs/>
          <w:color w:val="000000" w:themeColor="text1"/>
          <w:lang w:eastAsia="zh-CN"/>
        </w:rPr>
        <w:t>were observed</w:t>
      </w:r>
      <w:r w:rsidR="00927C09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in the escape latency or swimming speed among the groups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on the first day of</w:t>
      </w:r>
      <w:r w:rsidR="00927C0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MWM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2D6803" w:rsidRPr="00DA70C9">
        <w:rPr>
          <w:rFonts w:asciiTheme="minorHAnsi" w:hAnsiTheme="minorHAnsi" w:cstheme="minorHAnsi"/>
          <w:b/>
          <w:color w:val="000000" w:themeColor="text1"/>
          <w:lang w:eastAsia="zh-CN"/>
        </w:rPr>
        <w:t>Figure</w:t>
      </w:r>
      <w:r w:rsidR="002D6803" w:rsidRPr="00DA70C9">
        <w:rPr>
          <w:rFonts w:asciiTheme="minorHAnsi" w:hAnsiTheme="minorHAnsi" w:cstheme="minorHAnsi" w:hint="eastAsia"/>
          <w:b/>
          <w:color w:val="000000" w:themeColor="text1"/>
          <w:lang w:eastAsia="zh-CN"/>
        </w:rPr>
        <w:t xml:space="preserve"> </w:t>
      </w:r>
      <w:r w:rsidR="00110F7F" w:rsidRPr="00DA70C9">
        <w:rPr>
          <w:rFonts w:asciiTheme="minorHAnsi" w:hAnsiTheme="minorHAnsi" w:cstheme="minorHAnsi"/>
          <w:b/>
          <w:color w:val="000000" w:themeColor="text1"/>
          <w:lang w:eastAsia="zh-CN"/>
        </w:rPr>
        <w:t>2B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2D6803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show</w:t>
      </w:r>
      <w:r w:rsidR="002D6803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2D6803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the results </w:t>
      </w:r>
      <w:r w:rsidR="002D6803">
        <w:rPr>
          <w:rFonts w:asciiTheme="minorHAnsi" w:hAnsiTheme="minorHAnsi" w:cstheme="minorHAnsi"/>
          <w:bCs/>
          <w:color w:val="000000" w:themeColor="text1"/>
          <w:lang w:eastAsia="zh-CN"/>
        </w:rPr>
        <w:t>of</w:t>
      </w:r>
      <w:r w:rsidR="002D6803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the hidden platform and reversal trial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4146C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from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day</w:t>
      </w:r>
      <w:r w:rsidR="004146C8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2</w:t>
      </w:r>
      <w:r w:rsidR="00A35F6A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−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6 and day</w:t>
      </w:r>
      <w:r w:rsidR="004146C8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8</w:t>
      </w:r>
      <w:r w:rsidR="00A35F6A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−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11.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T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he escape latency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of the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AD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group </w:t>
      </w:r>
      <w:r w:rsidR="00E02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remained </w:t>
      </w:r>
      <w:r w:rsidR="005C5E8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at a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high level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on each day of the test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.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escape latency of the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other three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group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decreased gradually.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T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he escape latency from days 3</w:t>
      </w:r>
      <w:r w:rsidR="00A35F6A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−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6 </w:t>
      </w:r>
      <w:r w:rsidR="006F49E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and days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8</w:t>
      </w:r>
      <w:r w:rsidR="00A35F6A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−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11</w:t>
      </w:r>
      <w:r w:rsidR="004B1B1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B1B17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was longer</w:t>
      </w:r>
      <w:r w:rsidR="004B1B17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 the AD group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AF47A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than in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control group </w:t>
      </w:r>
      <w:r w:rsidR="00110F7F" w:rsidRPr="00A35F6A">
        <w:rPr>
          <w:rFonts w:asciiTheme="minorHAnsi" w:hAnsiTheme="minorHAnsi" w:cstheme="minorHAnsi"/>
          <w:bCs/>
          <w:color w:val="000000" w:themeColor="text1"/>
          <w:lang w:eastAsia="zh-CN"/>
        </w:rPr>
        <w:t>(</w:t>
      </w:r>
      <w:r w:rsidR="00110F7F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p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&lt; 0.01).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T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he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escape </w:t>
      </w:r>
      <w:r w:rsidR="00F33D10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latenc</w:t>
      </w:r>
      <w:r w:rsidR="00F33D10">
        <w:rPr>
          <w:rFonts w:asciiTheme="minorHAnsi" w:hAnsiTheme="minorHAnsi" w:cstheme="minorHAnsi"/>
          <w:bCs/>
          <w:color w:val="000000" w:themeColor="text1"/>
          <w:lang w:eastAsia="zh-CN"/>
        </w:rPr>
        <w:t>ies</w:t>
      </w:r>
      <w:r w:rsidR="00F33D10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of </w:t>
      </w:r>
      <w:r w:rsidR="009770A2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mice</w:t>
      </w:r>
      <w:r w:rsidR="00835594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in the MA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and drug group</w:t>
      </w:r>
      <w:r w:rsidR="00F33D10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F33D1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were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shorter than </w:t>
      </w:r>
      <w:r w:rsidR="007B35B4">
        <w:rPr>
          <w:rFonts w:asciiTheme="minorHAnsi" w:hAnsiTheme="minorHAnsi" w:cstheme="minorHAnsi"/>
          <w:bCs/>
          <w:color w:val="000000" w:themeColor="text1"/>
          <w:lang w:eastAsia="zh-CN"/>
        </w:rPr>
        <w:t>that</w:t>
      </w:r>
      <w:r w:rsidR="007B35B4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of </w:t>
      </w:r>
      <w:r w:rsidR="009770A2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mice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in </w:t>
      </w:r>
      <w:r w:rsidR="003B4B1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AD group on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day</w:t>
      </w:r>
      <w:r w:rsidR="003B4B1B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2</w:t>
      </w:r>
      <w:r w:rsidR="00A35F6A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−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6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3B4B1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and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day</w:t>
      </w:r>
      <w:r w:rsidR="003B4B1B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8</w:t>
      </w:r>
      <w:r w:rsidR="00A35F6A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−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11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,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respectively (p &lt; 0.01). </w:t>
      </w:r>
      <w:r w:rsidR="00110F7F" w:rsidRPr="00644FEB">
        <w:rPr>
          <w:rFonts w:asciiTheme="minorHAnsi" w:hAnsiTheme="minorHAnsi" w:cstheme="minorHAnsi" w:hint="eastAsia"/>
          <w:b/>
          <w:color w:val="000000" w:themeColor="text1"/>
          <w:lang w:eastAsia="zh-CN"/>
        </w:rPr>
        <w:t>Figure 2C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7B35B4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show</w:t>
      </w:r>
      <w:r w:rsidR="007B35B4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7B35B4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the results </w:t>
      </w:r>
      <w:r w:rsidR="007B35B4">
        <w:rPr>
          <w:rFonts w:asciiTheme="minorHAnsi" w:hAnsiTheme="minorHAnsi" w:cstheme="minorHAnsi"/>
          <w:bCs/>
          <w:color w:val="000000" w:themeColor="text1"/>
          <w:lang w:eastAsia="zh-CN"/>
        </w:rPr>
        <w:t>of</w:t>
      </w:r>
      <w:r w:rsidR="007B35B4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the probe trial.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The platform crossover number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of </w:t>
      </w:r>
      <w:r w:rsidR="009770A2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mice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in the AD group w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as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statistical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ly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lower than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that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 the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control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group </w:t>
      </w:r>
      <w:r w:rsidR="00110F7F" w:rsidRPr="00A35F6A">
        <w:rPr>
          <w:rFonts w:asciiTheme="minorHAnsi" w:hAnsiTheme="minorHAnsi" w:cstheme="minorHAnsi"/>
          <w:bCs/>
          <w:color w:val="000000" w:themeColor="text1"/>
          <w:lang w:eastAsia="zh-CN"/>
        </w:rPr>
        <w:t>(</w:t>
      </w:r>
      <w:r w:rsidR="00110F7F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p</w:t>
      </w:r>
      <w:r w:rsidR="00110F7F" w:rsidRPr="00A35F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&lt; 0.01)</w:t>
      </w:r>
      <w:r w:rsidR="00110F7F" w:rsidRPr="006B6E9A">
        <w:rPr>
          <w:rFonts w:asciiTheme="minorHAnsi" w:hAnsiTheme="minorHAnsi" w:cstheme="minorHAnsi" w:hint="eastAsia"/>
          <w:bCs/>
          <w:color w:val="000000" w:themeColor="text1"/>
          <w:lang w:eastAsia="zh-CN"/>
        </w:rPr>
        <w:t>.</w:t>
      </w:r>
      <w:r w:rsidR="008B315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10F7F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The platform crossover number</w:t>
      </w:r>
      <w:r w:rsidR="00110F7F" w:rsidRPr="006B6E9A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6B6E9A">
        <w:rPr>
          <w:rFonts w:asciiTheme="minorHAnsi" w:hAnsiTheme="minorHAnsi" w:cstheme="minorHAnsi"/>
          <w:bCs/>
          <w:color w:val="000000" w:themeColor="text1"/>
          <w:lang w:eastAsia="zh-CN"/>
        </w:rPr>
        <w:t>in the MA</w:t>
      </w:r>
      <w:r w:rsidR="00110F7F" w:rsidRPr="00A1116F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/>
          <w:bCs/>
          <w:color w:val="000000" w:themeColor="text1"/>
          <w:lang w:eastAsia="zh-CN"/>
        </w:rPr>
        <w:t>group w</w:t>
      </w:r>
      <w:r w:rsidR="00110F7F" w:rsidRPr="00A1116F">
        <w:rPr>
          <w:rFonts w:asciiTheme="minorHAnsi" w:hAnsiTheme="minorHAnsi" w:cstheme="minorHAnsi" w:hint="eastAsia"/>
          <w:bCs/>
          <w:color w:val="000000" w:themeColor="text1"/>
          <w:lang w:eastAsia="zh-CN"/>
        </w:rPr>
        <w:t>as</w:t>
      </w:r>
      <w:r w:rsidR="00110F7F" w:rsidRPr="00A111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higher </w:t>
      </w:r>
      <w:r w:rsidR="00110F7F" w:rsidRPr="00A1116F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than that in </w:t>
      </w:r>
      <w:r w:rsidR="00110F7F" w:rsidRPr="00A1116F">
        <w:rPr>
          <w:rFonts w:asciiTheme="minorHAnsi" w:hAnsiTheme="minorHAnsi" w:cstheme="minorHAnsi"/>
          <w:bCs/>
          <w:color w:val="000000" w:themeColor="text1"/>
          <w:lang w:eastAsia="zh-CN"/>
        </w:rPr>
        <w:t>the AD</w:t>
      </w:r>
      <w:r w:rsidR="00110F7F" w:rsidRPr="00A1116F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A1116F">
        <w:rPr>
          <w:rFonts w:asciiTheme="minorHAnsi" w:hAnsiTheme="minorHAnsi" w:cstheme="minorHAnsi"/>
          <w:bCs/>
          <w:color w:val="000000" w:themeColor="text1"/>
          <w:lang w:eastAsia="zh-CN"/>
        </w:rPr>
        <w:t>group (</w:t>
      </w:r>
      <w:r w:rsidR="00110F7F" w:rsidRPr="00A90CAA">
        <w:rPr>
          <w:rFonts w:asciiTheme="minorHAnsi" w:hAnsiTheme="minorHAnsi" w:cstheme="minorHAnsi"/>
          <w:bCs/>
          <w:color w:val="000000" w:themeColor="text1"/>
          <w:lang w:eastAsia="zh-CN"/>
        </w:rPr>
        <w:t>p</w:t>
      </w:r>
      <w:r w:rsidR="00110F7F" w:rsidRPr="00A35F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&lt; 0.0</w:t>
      </w:r>
      <w:r w:rsidR="00110F7F" w:rsidRPr="006B6E9A">
        <w:rPr>
          <w:rFonts w:asciiTheme="minorHAnsi" w:hAnsiTheme="minorHAnsi" w:cstheme="minorHAnsi" w:hint="eastAsia"/>
          <w:bCs/>
          <w:color w:val="000000" w:themeColor="text1"/>
          <w:lang w:eastAsia="zh-CN"/>
        </w:rPr>
        <w:t>5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).</w:t>
      </w:r>
      <w:r w:rsidR="00110F7F" w:rsidRPr="001F71B7">
        <w:rPr>
          <w:color w:val="000000" w:themeColor="text1"/>
        </w:rPr>
        <w:t xml:space="preserve">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T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he </w:t>
      </w:r>
      <w:r w:rsidR="004C6EBA">
        <w:rPr>
          <w:rFonts w:asciiTheme="minorHAnsi" w:hAnsiTheme="minorHAnsi" w:cstheme="minorHAnsi"/>
          <w:bCs/>
          <w:color w:val="000000" w:themeColor="text1"/>
          <w:lang w:eastAsia="zh-CN"/>
        </w:rPr>
        <w:t>proportion</w:t>
      </w:r>
      <w:r w:rsidR="004C6EBA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of time</w:t>
      </w:r>
      <w:r w:rsidR="00960E0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spent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 the SW quadrant </w:t>
      </w:r>
      <w:r w:rsidR="00960E0A">
        <w:rPr>
          <w:rFonts w:asciiTheme="minorHAnsi" w:hAnsiTheme="minorHAnsi" w:cstheme="minorHAnsi"/>
          <w:bCs/>
          <w:color w:val="000000" w:themeColor="text1"/>
          <w:lang w:eastAsia="zh-CN"/>
        </w:rPr>
        <w:t>by</w:t>
      </w:r>
      <w:r w:rsidR="00960E0A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9770A2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mice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in </w:t>
      </w:r>
      <w:r w:rsidR="00960E0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AD group was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significantly lower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than 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that in 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>the</w:t>
      </w:r>
      <w:r w:rsidR="00110F7F" w:rsidRPr="001F71B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control</w:t>
      </w:r>
      <w:r w:rsidR="00110F7F" w:rsidRPr="001F71B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group (</w:t>
      </w:r>
      <w:r w:rsidR="00110F7F" w:rsidRPr="00A90CAA">
        <w:rPr>
          <w:rFonts w:asciiTheme="minorHAnsi" w:hAnsiTheme="minorHAnsi" w:cstheme="minorHAnsi"/>
          <w:bCs/>
          <w:iCs/>
          <w:color w:val="000000" w:themeColor="text1"/>
          <w:lang w:eastAsia="zh-CN"/>
        </w:rPr>
        <w:t xml:space="preserve">p </w:t>
      </w:r>
      <w:r w:rsidR="00110F7F" w:rsidRPr="00A35F6A">
        <w:rPr>
          <w:rFonts w:asciiTheme="minorHAnsi" w:hAnsiTheme="minorHAnsi" w:cstheme="minorHAnsi"/>
          <w:bCs/>
          <w:iCs/>
          <w:color w:val="000000" w:themeColor="text1"/>
          <w:lang w:eastAsia="zh-CN"/>
        </w:rPr>
        <w:t>&lt; 0.01). The</w:t>
      </w:r>
      <w:r w:rsidR="00110F7F" w:rsidRPr="006B6E9A">
        <w:rPr>
          <w:iCs/>
          <w:color w:val="000000" w:themeColor="text1"/>
        </w:rPr>
        <w:t xml:space="preserve"> </w:t>
      </w:r>
      <w:r w:rsidR="00960E0A" w:rsidRPr="006B6E9A">
        <w:rPr>
          <w:rFonts w:asciiTheme="minorHAnsi" w:hAnsiTheme="minorHAnsi" w:cstheme="minorHAnsi"/>
          <w:bCs/>
          <w:iCs/>
          <w:color w:val="000000" w:themeColor="text1"/>
          <w:lang w:eastAsia="zh-CN"/>
        </w:rPr>
        <w:t xml:space="preserve">proportion </w:t>
      </w:r>
      <w:r w:rsidR="00110F7F" w:rsidRPr="006B6E9A">
        <w:rPr>
          <w:rFonts w:asciiTheme="minorHAnsi" w:hAnsiTheme="minorHAnsi" w:cstheme="minorHAnsi"/>
          <w:bCs/>
          <w:iCs/>
          <w:color w:val="000000" w:themeColor="text1"/>
          <w:lang w:eastAsia="zh-CN"/>
        </w:rPr>
        <w:t>of time</w:t>
      </w:r>
      <w:r w:rsidR="005B1998" w:rsidRPr="00A1116F">
        <w:rPr>
          <w:rFonts w:asciiTheme="minorHAnsi" w:hAnsiTheme="minorHAnsi" w:cstheme="minorHAnsi"/>
          <w:bCs/>
          <w:iCs/>
          <w:color w:val="000000" w:themeColor="text1"/>
          <w:lang w:eastAsia="zh-CN"/>
        </w:rPr>
        <w:t xml:space="preserve"> spent</w:t>
      </w:r>
      <w:r w:rsidR="00110F7F" w:rsidRPr="00A1116F">
        <w:rPr>
          <w:rFonts w:asciiTheme="minorHAnsi" w:hAnsiTheme="minorHAnsi" w:cstheme="minorHAnsi"/>
          <w:bCs/>
          <w:iCs/>
          <w:color w:val="000000" w:themeColor="text1"/>
          <w:lang w:eastAsia="zh-CN"/>
        </w:rPr>
        <w:t xml:space="preserve"> in the SW quadrant in the MA group w</w:t>
      </w:r>
      <w:r w:rsidR="00110F7F" w:rsidRPr="00A1116F">
        <w:rPr>
          <w:rFonts w:asciiTheme="minorHAnsi" w:hAnsiTheme="minorHAnsi" w:cstheme="minorHAnsi" w:hint="eastAsia"/>
          <w:bCs/>
          <w:iCs/>
          <w:color w:val="000000" w:themeColor="text1"/>
          <w:lang w:eastAsia="zh-CN"/>
        </w:rPr>
        <w:t>as</w:t>
      </w:r>
      <w:r w:rsidR="00110F7F" w:rsidRPr="00A1116F">
        <w:rPr>
          <w:rFonts w:asciiTheme="minorHAnsi" w:hAnsiTheme="minorHAnsi" w:cstheme="minorHAnsi"/>
          <w:bCs/>
          <w:iCs/>
          <w:color w:val="000000" w:themeColor="text1"/>
          <w:lang w:eastAsia="zh-CN"/>
        </w:rPr>
        <w:t xml:space="preserve"> higher than that in the AD group (</w:t>
      </w:r>
      <w:r w:rsidR="00110F7F" w:rsidRPr="00A90CAA">
        <w:rPr>
          <w:rFonts w:asciiTheme="minorHAnsi" w:hAnsiTheme="minorHAnsi" w:cstheme="minorHAnsi"/>
          <w:bCs/>
          <w:iCs/>
          <w:color w:val="000000" w:themeColor="text1"/>
          <w:lang w:eastAsia="zh-CN"/>
        </w:rPr>
        <w:t>p</w:t>
      </w:r>
      <w:r w:rsidR="00110F7F" w:rsidRPr="00A35F6A">
        <w:rPr>
          <w:rFonts w:asciiTheme="minorHAnsi" w:hAnsiTheme="minorHAnsi" w:cstheme="minorHAnsi"/>
          <w:bCs/>
          <w:iCs/>
          <w:color w:val="000000" w:themeColor="text1"/>
          <w:lang w:eastAsia="zh-CN"/>
        </w:rPr>
        <w:t xml:space="preserve"> &lt; 0.0</w:t>
      </w:r>
      <w:r w:rsidR="00110F7F" w:rsidRPr="006B6E9A">
        <w:rPr>
          <w:rFonts w:asciiTheme="minorHAnsi" w:hAnsiTheme="minorHAnsi" w:cstheme="minorHAnsi" w:hint="eastAsia"/>
          <w:bCs/>
          <w:iCs/>
          <w:color w:val="000000" w:themeColor="text1"/>
          <w:lang w:eastAsia="zh-CN"/>
        </w:rPr>
        <w:t>1</w:t>
      </w:r>
      <w:r w:rsidR="00110F7F" w:rsidRPr="006B6E9A">
        <w:rPr>
          <w:rFonts w:asciiTheme="minorHAnsi" w:hAnsiTheme="minorHAnsi" w:cstheme="minorHAnsi"/>
          <w:bCs/>
          <w:iCs/>
          <w:color w:val="000000" w:themeColor="text1"/>
          <w:lang w:eastAsia="zh-CN"/>
        </w:rPr>
        <w:t>).</w:t>
      </w:r>
    </w:p>
    <w:p w14:paraId="3AF03C9B" w14:textId="77777777" w:rsidR="00044B94" w:rsidRDefault="00044B94">
      <w:pPr>
        <w:rPr>
          <w:rFonts w:asciiTheme="minorHAnsi" w:hAnsiTheme="minorHAnsi" w:cstheme="minorHAnsi"/>
          <w:b/>
          <w:color w:val="000000" w:themeColor="text1"/>
        </w:rPr>
      </w:pPr>
    </w:p>
    <w:p w14:paraId="1AF65A5B" w14:textId="34490A96" w:rsidR="00066BF8" w:rsidRDefault="00110F7F" w:rsidP="00044B94">
      <w:pPr>
        <w:rPr>
          <w:rFonts w:asciiTheme="minorHAnsi" w:hAnsiTheme="minorHAnsi" w:cstheme="minorHAnsi"/>
          <w:bCs/>
          <w:color w:val="000000" w:themeColor="text1"/>
        </w:rPr>
      </w:pPr>
      <w:r w:rsidRPr="001F71B7">
        <w:rPr>
          <w:rFonts w:asciiTheme="minorHAnsi" w:hAnsiTheme="minorHAnsi" w:cstheme="minorHAnsi"/>
          <w:b/>
          <w:color w:val="000000" w:themeColor="text1"/>
        </w:rPr>
        <w:t>FIGURE LEGENDS:</w:t>
      </w:r>
    </w:p>
    <w:p w14:paraId="2AEA55F1" w14:textId="03D59DA0" w:rsidR="00044B94" w:rsidRPr="00DA70C9" w:rsidRDefault="00044B94" w:rsidP="00044B94">
      <w:pPr>
        <w:rPr>
          <w:rFonts w:asciiTheme="minorHAnsi" w:hAnsiTheme="minorHAnsi" w:cstheme="minorHAnsi"/>
          <w:b/>
          <w:color w:val="000000" w:themeColor="text1"/>
        </w:rPr>
      </w:pPr>
      <w:r w:rsidRPr="00F73903">
        <w:rPr>
          <w:rFonts w:asciiTheme="minorHAnsi" w:hAnsiTheme="minorHAnsi" w:cstheme="minorHAnsi" w:hint="eastAsia"/>
          <w:b/>
          <w:color w:val="000000" w:themeColor="text1"/>
        </w:rPr>
        <w:t>Figure</w:t>
      </w:r>
      <w:r w:rsidRPr="00F739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73903">
        <w:rPr>
          <w:rFonts w:asciiTheme="minorHAnsi" w:hAnsiTheme="minorHAnsi" w:cstheme="minorHAnsi" w:hint="eastAsia"/>
          <w:b/>
          <w:color w:val="000000" w:themeColor="text1"/>
        </w:rPr>
        <w:t>1</w:t>
      </w:r>
      <w:r w:rsidR="00245858" w:rsidRPr="00F73903">
        <w:rPr>
          <w:rFonts w:asciiTheme="minorHAnsi" w:hAnsiTheme="minorHAnsi" w:cstheme="minorHAnsi"/>
          <w:b/>
          <w:color w:val="000000" w:themeColor="text1"/>
        </w:rPr>
        <w:t>:</w:t>
      </w:r>
      <w:r w:rsidR="00A7726B" w:rsidRPr="00F73903">
        <w:rPr>
          <w:rFonts w:asciiTheme="minorHAnsi" w:hAnsiTheme="minorHAnsi" w:cstheme="minorHAnsi"/>
          <w:b/>
          <w:color w:val="000000" w:themeColor="text1"/>
        </w:rPr>
        <w:t xml:space="preserve"> Time axis diagram of the study protocol</w:t>
      </w:r>
      <w:r w:rsidR="00245858" w:rsidRPr="00F73903">
        <w:rPr>
          <w:rFonts w:asciiTheme="minorHAnsi" w:hAnsiTheme="minorHAnsi" w:cstheme="minorHAnsi"/>
          <w:b/>
          <w:color w:val="000000" w:themeColor="text1"/>
        </w:rPr>
        <w:t>.</w:t>
      </w:r>
    </w:p>
    <w:p w14:paraId="7AEFC2CF" w14:textId="77777777" w:rsidR="00044B94" w:rsidRPr="00044B94" w:rsidRDefault="00044B94" w:rsidP="00044B94">
      <w:pPr>
        <w:rPr>
          <w:rFonts w:asciiTheme="minorHAnsi" w:hAnsiTheme="minorHAnsi" w:cstheme="minorHAnsi"/>
          <w:bCs/>
          <w:color w:val="000000" w:themeColor="text1"/>
        </w:rPr>
      </w:pPr>
    </w:p>
    <w:p w14:paraId="7F94EA11" w14:textId="203A31E9" w:rsidR="00446DC8" w:rsidRDefault="00044B94">
      <w:r w:rsidRPr="00245858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Pr="00245858">
        <w:rPr>
          <w:rFonts w:asciiTheme="minorHAnsi" w:hAnsiTheme="minorHAnsi" w:cstheme="minorHAnsi" w:hint="eastAsia"/>
          <w:b/>
          <w:color w:val="000000" w:themeColor="text1"/>
        </w:rPr>
        <w:t>2</w:t>
      </w:r>
      <w:r w:rsidR="00245858" w:rsidRPr="00245858">
        <w:rPr>
          <w:rFonts w:asciiTheme="minorHAnsi" w:hAnsiTheme="minorHAnsi" w:cstheme="minorHAnsi"/>
          <w:b/>
          <w:color w:val="000000" w:themeColor="text1"/>
        </w:rPr>
        <w:t>:</w:t>
      </w:r>
      <w:r w:rsidRPr="00245858">
        <w:rPr>
          <w:rFonts w:asciiTheme="minorHAnsi" w:hAnsiTheme="minorHAnsi" w:cstheme="minorHAnsi" w:hint="eastAsia"/>
          <w:b/>
          <w:color w:val="000000" w:themeColor="text1"/>
        </w:rPr>
        <w:t xml:space="preserve"> </w:t>
      </w:r>
      <w:r w:rsidR="005C5E84" w:rsidRPr="00245858">
        <w:rPr>
          <w:rFonts w:asciiTheme="minorHAnsi" w:hAnsiTheme="minorHAnsi" w:cstheme="minorHAnsi"/>
          <w:b/>
          <w:color w:val="000000" w:themeColor="text1"/>
        </w:rPr>
        <w:t>Typical</w:t>
      </w:r>
      <w:r w:rsidRPr="00245858">
        <w:rPr>
          <w:rFonts w:asciiTheme="minorHAnsi" w:hAnsiTheme="minorHAnsi" w:cstheme="minorHAnsi"/>
          <w:b/>
          <w:color w:val="000000" w:themeColor="text1"/>
        </w:rPr>
        <w:t xml:space="preserve"> results of</w:t>
      </w:r>
      <w:r w:rsidRPr="00245858">
        <w:rPr>
          <w:rFonts w:asciiTheme="minorHAnsi" w:hAnsiTheme="minorHAnsi" w:cstheme="minorHAnsi" w:hint="eastAsia"/>
          <w:b/>
          <w:color w:val="000000" w:themeColor="text1"/>
        </w:rPr>
        <w:t xml:space="preserve"> </w:t>
      </w:r>
      <w:r w:rsidRPr="00245858">
        <w:rPr>
          <w:rFonts w:asciiTheme="minorHAnsi" w:hAnsiTheme="minorHAnsi" w:cstheme="minorHAnsi"/>
          <w:b/>
          <w:color w:val="000000" w:themeColor="text1"/>
        </w:rPr>
        <w:t>the Morris water maze test</w:t>
      </w:r>
      <w:r w:rsidRPr="00245858">
        <w:rPr>
          <w:rFonts w:asciiTheme="minorHAnsi" w:hAnsiTheme="minorHAnsi" w:cstheme="minorHAnsi" w:hint="eastAsia"/>
          <w:b/>
          <w:color w:val="000000" w:themeColor="text1"/>
        </w:rPr>
        <w:t xml:space="preserve"> (</w:t>
      </w:r>
      <w:r w:rsidRPr="00A90CAA">
        <w:rPr>
          <w:rFonts w:asciiTheme="minorHAnsi" w:hAnsiTheme="minorHAnsi" w:cstheme="minorHAnsi"/>
          <w:b/>
          <w:iCs/>
          <w:color w:val="000000" w:themeColor="text1"/>
        </w:rPr>
        <w:t>n</w:t>
      </w:r>
      <w:r w:rsidR="00A35F6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45858">
        <w:rPr>
          <w:rFonts w:asciiTheme="minorHAnsi" w:hAnsiTheme="minorHAnsi" w:cstheme="minorHAnsi" w:hint="eastAsia"/>
          <w:b/>
          <w:color w:val="000000" w:themeColor="text1"/>
        </w:rPr>
        <w:t>=</w:t>
      </w:r>
      <w:r w:rsidR="00A35F6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45858">
        <w:rPr>
          <w:rFonts w:asciiTheme="minorHAnsi" w:hAnsiTheme="minorHAnsi" w:cstheme="minorHAnsi" w:hint="eastAsia"/>
          <w:b/>
          <w:color w:val="000000" w:themeColor="text1"/>
        </w:rPr>
        <w:t>10)</w:t>
      </w:r>
      <w:r w:rsidR="00A35F6A">
        <w:rPr>
          <w:rFonts w:asciiTheme="minorHAnsi" w:hAnsiTheme="minorHAnsi" w:cstheme="minorHAnsi"/>
          <w:b/>
          <w:color w:val="000000" w:themeColor="text1"/>
        </w:rPr>
        <w:t>.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 </w:t>
      </w:r>
      <w:r w:rsidR="00DA70C9">
        <w:rPr>
          <w:rFonts w:asciiTheme="minorHAnsi" w:hAnsiTheme="minorHAnsi" w:cstheme="minorHAnsi"/>
          <w:bCs/>
          <w:color w:val="000000" w:themeColor="text1"/>
        </w:rPr>
        <w:t>(</w:t>
      </w:r>
      <w:r w:rsidRPr="00DA70C9">
        <w:rPr>
          <w:rFonts w:asciiTheme="minorHAnsi" w:hAnsiTheme="minorHAnsi" w:cstheme="minorHAnsi" w:hint="eastAsia"/>
          <w:b/>
          <w:color w:val="000000" w:themeColor="text1"/>
        </w:rPr>
        <w:t>A</w:t>
      </w:r>
      <w:r w:rsidR="00DA70C9">
        <w:rPr>
          <w:rFonts w:asciiTheme="minorHAnsi" w:hAnsiTheme="minorHAnsi" w:cstheme="minorHAnsi"/>
          <w:bCs/>
          <w:color w:val="000000" w:themeColor="text1"/>
        </w:rPr>
        <w:t>)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A70C9">
        <w:rPr>
          <w:rFonts w:asciiTheme="minorHAnsi" w:hAnsiTheme="minorHAnsi" w:cstheme="minorHAnsi"/>
          <w:bCs/>
          <w:color w:val="000000" w:themeColor="text1"/>
        </w:rPr>
        <w:t>C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hanges </w:t>
      </w:r>
      <w:r w:rsidRPr="00044B94">
        <w:rPr>
          <w:rFonts w:asciiTheme="minorHAnsi" w:hAnsiTheme="minorHAnsi" w:cstheme="minorHAnsi"/>
          <w:bCs/>
          <w:color w:val="000000" w:themeColor="text1"/>
        </w:rPr>
        <w:t>in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 </w:t>
      </w:r>
      <w:r w:rsidR="00DA70C9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escape latency and swimming speed of rats </w:t>
      </w:r>
      <w:r w:rsidRPr="00044B94">
        <w:rPr>
          <w:rFonts w:asciiTheme="minorHAnsi" w:hAnsiTheme="minorHAnsi" w:cstheme="minorHAnsi"/>
          <w:bCs/>
          <w:color w:val="000000" w:themeColor="text1"/>
        </w:rPr>
        <w:t>among the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 different groups in </w:t>
      </w:r>
      <w:r w:rsidRPr="00044B94">
        <w:rPr>
          <w:rFonts w:asciiTheme="minorHAnsi" w:hAnsiTheme="minorHAnsi" w:cstheme="minorHAnsi"/>
          <w:bCs/>
          <w:color w:val="000000" w:themeColor="text1"/>
        </w:rPr>
        <w:t>the visible platform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 trial.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A70C9">
        <w:rPr>
          <w:rFonts w:asciiTheme="minorHAnsi" w:hAnsiTheme="minorHAnsi" w:cstheme="minorHAnsi"/>
          <w:bCs/>
          <w:color w:val="000000" w:themeColor="text1"/>
        </w:rPr>
        <w:t>(</w:t>
      </w:r>
      <w:r w:rsidR="00DA70C9" w:rsidRPr="00DA70C9">
        <w:rPr>
          <w:rFonts w:asciiTheme="minorHAnsi" w:hAnsiTheme="minorHAnsi" w:cstheme="minorHAnsi"/>
          <w:b/>
          <w:color w:val="000000" w:themeColor="text1"/>
        </w:rPr>
        <w:t>B</w:t>
      </w:r>
      <w:r w:rsidR="00DA70C9">
        <w:rPr>
          <w:rFonts w:asciiTheme="minorHAnsi" w:hAnsiTheme="minorHAnsi" w:cstheme="minorHAnsi"/>
          <w:bCs/>
          <w:color w:val="000000" w:themeColor="text1"/>
        </w:rPr>
        <w:t>)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A70C9">
        <w:rPr>
          <w:rFonts w:asciiTheme="minorHAnsi" w:hAnsiTheme="minorHAnsi" w:cstheme="minorHAnsi"/>
          <w:bCs/>
          <w:color w:val="000000" w:themeColor="text1"/>
        </w:rPr>
        <w:t>C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>hanges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in the escape latency of rats among the different groups in the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>hidden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platform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>and reversal trial</w:t>
      </w:r>
      <w:r w:rsidRPr="00044B94">
        <w:rPr>
          <w:rFonts w:asciiTheme="minorHAnsi" w:hAnsiTheme="minorHAnsi" w:cstheme="minorHAnsi"/>
          <w:bCs/>
          <w:color w:val="000000" w:themeColor="text1"/>
        </w:rPr>
        <w:t>s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>.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A35F6A">
        <w:rPr>
          <w:rFonts w:asciiTheme="minorHAnsi" w:hAnsiTheme="minorHAnsi" w:cstheme="minorHAnsi"/>
          <w:bCs/>
          <w:iCs/>
          <w:color w:val="000000" w:themeColor="text1"/>
        </w:rPr>
        <w:t>p</w:t>
      </w:r>
      <w:r w:rsidRPr="00044B94">
        <w:rPr>
          <w:rFonts w:asciiTheme="minorHAnsi" w:hAnsiTheme="minorHAnsi" w:cstheme="minorHAnsi"/>
          <w:bCs/>
          <w:color w:val="000000" w:themeColor="text1"/>
        </w:rPr>
        <w:t>-values are *</w:t>
      </w:r>
      <w:r w:rsidR="00A35F6A">
        <w:rPr>
          <w:rFonts w:asciiTheme="minorHAnsi" w:hAnsiTheme="minorHAnsi" w:cstheme="minorHAnsi"/>
          <w:bCs/>
          <w:iCs/>
          <w:color w:val="000000" w:themeColor="text1"/>
        </w:rPr>
        <w:t>p</w:t>
      </w:r>
      <w:r w:rsidR="00A35F6A" w:rsidRPr="00044B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&lt; 0.05 and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>**</w:t>
      </w:r>
      <w:r w:rsidR="00A35F6A">
        <w:rPr>
          <w:rFonts w:asciiTheme="minorHAnsi" w:hAnsiTheme="minorHAnsi" w:cstheme="minorHAnsi"/>
          <w:bCs/>
          <w:iCs/>
          <w:color w:val="000000" w:themeColor="text1"/>
        </w:rPr>
        <w:t xml:space="preserve">p </w:t>
      </w:r>
      <w:r w:rsidRPr="00044B94">
        <w:rPr>
          <w:rFonts w:asciiTheme="minorHAnsi" w:hAnsiTheme="minorHAnsi" w:cstheme="minorHAnsi"/>
          <w:bCs/>
          <w:color w:val="000000" w:themeColor="text1"/>
        </w:rPr>
        <w:t>&lt; 0.01 compared with the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 control 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group. </w:t>
      </w:r>
      <w:r w:rsidR="005C5E84">
        <w:rPr>
          <w:rFonts w:asciiTheme="minorHAnsi" w:hAnsiTheme="minorHAnsi" w:cstheme="minorHAnsi"/>
          <w:bCs/>
          <w:color w:val="000000" w:themeColor="text1"/>
        </w:rPr>
        <w:t xml:space="preserve">The symbol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## 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indicates </w:t>
      </w:r>
      <w:r w:rsidR="00A35F6A">
        <w:rPr>
          <w:rFonts w:asciiTheme="minorHAnsi" w:hAnsiTheme="minorHAnsi" w:cstheme="minorHAnsi"/>
          <w:bCs/>
          <w:iCs/>
          <w:color w:val="000000" w:themeColor="text1"/>
        </w:rPr>
        <w:t>p</w:t>
      </w:r>
      <w:r w:rsidR="00A35F6A" w:rsidRPr="00044B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44B94">
        <w:rPr>
          <w:rFonts w:asciiTheme="minorHAnsi" w:hAnsiTheme="minorHAnsi" w:cstheme="minorHAnsi"/>
          <w:bCs/>
          <w:color w:val="000000" w:themeColor="text1"/>
        </w:rPr>
        <w:t>&lt; 0.01 compared with the AD group.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 </w:t>
      </w:r>
      <w:r w:rsidR="00DA70C9">
        <w:rPr>
          <w:rFonts w:asciiTheme="minorHAnsi" w:hAnsiTheme="minorHAnsi" w:cstheme="minorHAnsi"/>
          <w:bCs/>
          <w:color w:val="000000" w:themeColor="text1"/>
        </w:rPr>
        <w:t>(</w:t>
      </w:r>
      <w:r w:rsidR="00DA70C9" w:rsidRPr="00DA70C9">
        <w:rPr>
          <w:rFonts w:asciiTheme="minorHAnsi" w:hAnsiTheme="minorHAnsi" w:cstheme="minorHAnsi"/>
          <w:b/>
          <w:color w:val="000000" w:themeColor="text1"/>
        </w:rPr>
        <w:t>C</w:t>
      </w:r>
      <w:r w:rsidR="00DA70C9">
        <w:rPr>
          <w:rFonts w:asciiTheme="minorHAnsi" w:hAnsiTheme="minorHAnsi" w:cstheme="minorHAnsi"/>
          <w:bCs/>
          <w:color w:val="000000" w:themeColor="text1"/>
        </w:rPr>
        <w:t>)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35F6A" w:rsidRPr="00044B94">
        <w:rPr>
          <w:rFonts w:asciiTheme="minorHAnsi" w:hAnsiTheme="minorHAnsi" w:cstheme="minorHAnsi"/>
          <w:bCs/>
          <w:color w:val="000000" w:themeColor="text1"/>
        </w:rPr>
        <w:t xml:space="preserve">Changes 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in the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platform crossover number and the percentage of the time spent 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by the rats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in the </w:t>
      </w:r>
      <w:r w:rsidRPr="00044B94">
        <w:rPr>
          <w:rFonts w:asciiTheme="minorHAnsi" w:hAnsiTheme="minorHAnsi" w:cstheme="minorHAnsi"/>
          <w:bCs/>
          <w:color w:val="000000" w:themeColor="text1"/>
        </w:rPr>
        <w:t>northwest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 quadrant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 among the different experimental groups in the 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 xml:space="preserve">probe </w:t>
      </w:r>
      <w:r w:rsidRPr="00044B94">
        <w:rPr>
          <w:rFonts w:asciiTheme="minorHAnsi" w:hAnsiTheme="minorHAnsi" w:cstheme="minorHAnsi"/>
          <w:bCs/>
          <w:color w:val="000000" w:themeColor="text1"/>
        </w:rPr>
        <w:t xml:space="preserve">trial. </w:t>
      </w:r>
      <w:r w:rsidR="00A35F6A" w:rsidRPr="00446DC8">
        <w:t xml:space="preserve">The results of the visible platform, hidden platform, and reversal trial in each group </w:t>
      </w:r>
      <w:r w:rsidR="00A35F6A">
        <w:t xml:space="preserve">are shown </w:t>
      </w:r>
      <w:r w:rsidR="00A35F6A" w:rsidRPr="00446DC8">
        <w:t xml:space="preserve">(n = 10, mean ± SD). </w:t>
      </w:r>
      <w:r w:rsidRPr="00044B94">
        <w:rPr>
          <w:rFonts w:asciiTheme="minorHAnsi" w:hAnsiTheme="minorHAnsi" w:cstheme="minorHAnsi"/>
          <w:bCs/>
          <w:color w:val="000000" w:themeColor="text1"/>
        </w:rPr>
        <w:t>This figure has been modified from Ding et al</w:t>
      </w:r>
      <w:r w:rsidR="00E45A56">
        <w:rPr>
          <w:rFonts w:asciiTheme="minorHAnsi" w:hAnsiTheme="minorHAnsi" w:cstheme="minorHAnsi" w:hint="eastAsia"/>
          <w:bCs/>
          <w:color w:val="000000" w:themeColor="text1"/>
          <w:vertAlign w:val="superscript"/>
          <w:lang w:eastAsia="zh-CN"/>
        </w:rPr>
        <w:t>5</w:t>
      </w:r>
      <w:r w:rsidRPr="00044B94">
        <w:rPr>
          <w:rFonts w:asciiTheme="minorHAnsi" w:hAnsiTheme="minorHAnsi" w:cstheme="minorHAnsi" w:hint="eastAsia"/>
          <w:bCs/>
          <w:color w:val="000000" w:themeColor="text1"/>
        </w:rPr>
        <w:t>.</w:t>
      </w:r>
      <w:r w:rsidR="00A35F6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8CFE4BF" w14:textId="77777777" w:rsidR="00446DC8" w:rsidRDefault="00446DC8"/>
    <w:p w14:paraId="2731DFDB" w14:textId="5FDB3D6A" w:rsidR="009F67F0" w:rsidRPr="001F71B7" w:rsidRDefault="00110F7F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b/>
          <w:color w:val="000000" w:themeColor="text1"/>
        </w:rPr>
        <w:t>DISCUSSION</w:t>
      </w:r>
      <w:r w:rsidRPr="001F71B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2731DFDC" w14:textId="7DFBACD7" w:rsidR="009F67F0" w:rsidRDefault="00110F7F" w:rsidP="00245858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lastRenderedPageBreak/>
        <w:t>Although m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any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water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mazes, including </w:t>
      </w:r>
      <w:r w:rsidR="0078784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Biel water maze </w:t>
      </w:r>
      <w:r w:rsidR="00AC2D18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78784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Cincinnati water maze</w:t>
      </w:r>
      <w:r w:rsidR="005C5E8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have been around for at least a century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, only t</w:t>
      </w:r>
      <w:r w:rsidRPr="001F71B7">
        <w:rPr>
          <w:rFonts w:asciiTheme="minorHAnsi" w:hAnsiTheme="minorHAnsi" w:cstheme="minorHAnsi"/>
          <w:color w:val="000000" w:themeColor="text1"/>
        </w:rPr>
        <w:t xml:space="preserve">he </w:t>
      </w:r>
      <w:r w:rsidR="00E16031">
        <w:rPr>
          <w:rFonts w:asciiTheme="minorHAnsi" w:hAnsiTheme="minorHAnsi" w:cstheme="minorHAnsi"/>
          <w:color w:val="000000" w:themeColor="text1"/>
          <w:lang w:eastAsia="zh-CN"/>
        </w:rPr>
        <w:t xml:space="preserve">MWM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has been widely used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to</w:t>
      </w:r>
      <w:r w:rsidRPr="001F71B7">
        <w:rPr>
          <w:rFonts w:asciiTheme="minorHAnsi" w:hAnsiTheme="minorHAnsi" w:cstheme="minorHAnsi"/>
          <w:color w:val="000000" w:themeColor="text1"/>
        </w:rPr>
        <w:t xml:space="preserve"> effectively and objectively evaluate spatial learning and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/>
          <w:color w:val="000000" w:themeColor="text1"/>
        </w:rPr>
        <w:t>memory ability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34246">
        <w:rPr>
          <w:rFonts w:asciiTheme="minorHAnsi" w:hAnsiTheme="minorHAnsi" w:cstheme="minorHAnsi"/>
          <w:color w:val="000000" w:themeColor="text1"/>
          <w:lang w:eastAsia="zh-CN"/>
        </w:rPr>
        <w:t xml:space="preserve">because 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it </w:t>
      </w:r>
      <w:r w:rsidR="00934246">
        <w:rPr>
          <w:rFonts w:asciiTheme="minorHAnsi" w:hAnsiTheme="minorHAnsi" w:cstheme="minorHAnsi"/>
          <w:color w:val="000000" w:themeColor="text1"/>
          <w:lang w:eastAsia="zh-CN"/>
        </w:rPr>
        <w:t xml:space="preserve">has 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many </w:t>
      </w:r>
      <w:r w:rsidRPr="001F71B7">
        <w:rPr>
          <w:rFonts w:asciiTheme="minorHAnsi" w:hAnsiTheme="minorHAnsi" w:cstheme="minorHAnsi"/>
          <w:color w:val="000000" w:themeColor="text1"/>
        </w:rPr>
        <w:t>advantages</w:t>
      </w:r>
      <w:r w:rsidR="005C3119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9</w:t>
      </w:r>
      <w:r w:rsidRPr="001F71B7">
        <w:rPr>
          <w:rFonts w:asciiTheme="minorHAnsi" w:hAnsiTheme="minorHAnsi" w:cstheme="minorHAnsi"/>
          <w:color w:val="000000" w:themeColor="text1"/>
        </w:rPr>
        <w:t>.</w:t>
      </w:r>
      <w:r w:rsidR="003C1DCF" w:rsidRPr="001F71B7">
        <w:rPr>
          <w:color w:val="000000" w:themeColor="text1"/>
        </w:rPr>
        <w:t xml:space="preserve">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Despite extensive use of the </w:t>
      </w:r>
      <w:r w:rsidR="00AD573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MWM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, the </w:t>
      </w:r>
      <w:r w:rsidR="00787847">
        <w:rPr>
          <w:rFonts w:asciiTheme="minorHAnsi" w:hAnsiTheme="minorHAnsi" w:cstheme="minorHAnsi"/>
          <w:color w:val="000000" w:themeColor="text1"/>
          <w:lang w:eastAsia="zh-CN"/>
        </w:rPr>
        <w:t>procedure</w:t>
      </w:r>
      <w:r w:rsidR="0078784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has not always been used optimally.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C1DC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MWM experiments generally take a long </w:t>
      </w:r>
      <w:r w:rsidR="00787847">
        <w:rPr>
          <w:rFonts w:asciiTheme="minorHAnsi" w:hAnsiTheme="minorHAnsi" w:cstheme="minorHAnsi"/>
          <w:color w:val="000000" w:themeColor="text1"/>
          <w:lang w:eastAsia="zh-CN"/>
        </w:rPr>
        <w:t>time</w:t>
      </w:r>
      <w:r w:rsidR="0078784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C1DC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750EB1">
        <w:rPr>
          <w:rFonts w:asciiTheme="minorHAnsi" w:hAnsiTheme="minorHAnsi" w:cstheme="minorHAnsi"/>
          <w:color w:val="000000" w:themeColor="text1"/>
          <w:lang w:eastAsia="zh-CN"/>
        </w:rPr>
        <w:t xml:space="preserve">are influenced by </w:t>
      </w:r>
      <w:r w:rsidR="003C1DCF" w:rsidRPr="001F71B7">
        <w:rPr>
          <w:rFonts w:asciiTheme="minorHAnsi" w:hAnsiTheme="minorHAnsi" w:cstheme="minorHAnsi"/>
          <w:color w:val="000000" w:themeColor="text1"/>
          <w:lang w:eastAsia="zh-CN"/>
        </w:rPr>
        <w:t>many variable factors.</w:t>
      </w:r>
      <w:r w:rsidR="003C1DC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There are s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ome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effective and reliable </w:t>
      </w:r>
      <w:r w:rsidR="00FB636A">
        <w:rPr>
          <w:rFonts w:asciiTheme="minorHAnsi" w:hAnsiTheme="minorHAnsi" w:cstheme="minorHAnsi"/>
          <w:color w:val="000000" w:themeColor="text1"/>
          <w:lang w:eastAsia="zh-CN"/>
        </w:rPr>
        <w:t>aspects</w:t>
      </w:r>
      <w:r w:rsidR="00F32416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B636A">
        <w:rPr>
          <w:rFonts w:asciiTheme="minorHAnsi" w:hAnsiTheme="minorHAnsi" w:cstheme="minorHAnsi"/>
          <w:color w:val="000000" w:themeColor="text1"/>
          <w:lang w:eastAsia="zh-CN"/>
        </w:rPr>
        <w:t xml:space="preserve">that help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detect changes in spatial learning and memory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C1DC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ability </w:t>
      </w:r>
      <w:r w:rsidR="005C5E84" w:rsidRPr="00B012C5">
        <w:rPr>
          <w:rFonts w:asciiTheme="minorHAnsi" w:hAnsiTheme="minorHAnsi" w:cstheme="minorHAnsi"/>
          <w:color w:val="000000" w:themeColor="text1"/>
          <w:lang w:eastAsia="zh-CN"/>
        </w:rPr>
        <w:t>that</w:t>
      </w:r>
      <w:r w:rsidR="005C5E8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should be taken into consideration.</w:t>
      </w:r>
    </w:p>
    <w:p w14:paraId="55AA273A" w14:textId="77777777" w:rsidR="00245858" w:rsidRPr="001F71B7" w:rsidRDefault="00245858" w:rsidP="00245858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DE" w14:textId="106AF836" w:rsidR="006A0944" w:rsidRDefault="00597C8F" w:rsidP="00F73903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Four </w:t>
      </w:r>
      <w:r w:rsidR="005C5E84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different 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MWM trials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were performed. </w:t>
      </w:r>
      <w:r w:rsidR="00356AF3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The visible platform trial </w:t>
      </w:r>
      <w:r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56AF3" w:rsidRPr="001F71B7">
        <w:rPr>
          <w:rFonts w:asciiTheme="minorHAnsi" w:hAnsiTheme="minorHAnsi" w:cstheme="minorHAnsi"/>
          <w:color w:val="000000" w:themeColor="text1"/>
          <w:lang w:eastAsia="zh-CN"/>
        </w:rPr>
        <w:t>used on day 1</w:t>
      </w:r>
      <w:r w:rsidR="007E449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of MWM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7B7EFE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If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>animal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could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swim directly to the platform, it indicate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d </w:t>
      </w:r>
      <w:r w:rsidR="00A90CAA">
        <w:rPr>
          <w:rFonts w:asciiTheme="minorHAnsi" w:hAnsiTheme="minorHAnsi" w:cstheme="minorHAnsi"/>
          <w:color w:val="000000" w:themeColor="text1"/>
          <w:lang w:eastAsia="zh-CN"/>
        </w:rPr>
        <w:t xml:space="preserve">that </w:t>
      </w:r>
      <w:r w:rsidR="00A90CAA" w:rsidRPr="001F71B7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swimming ability and vision of the animal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were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>normal</w:t>
      </w:r>
      <w:r w:rsidR="005C3119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10</w:t>
      </w:r>
      <w:r w:rsidR="007B7EFE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4563B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proofErr w:type="spellStart"/>
      <w:r w:rsidR="004C28B7" w:rsidRPr="001F71B7">
        <w:rPr>
          <w:rFonts w:asciiTheme="minorHAnsi" w:hAnsiTheme="minorHAnsi" w:cstheme="minorHAnsi"/>
          <w:color w:val="000000" w:themeColor="text1"/>
          <w:lang w:eastAsia="zh-CN"/>
        </w:rPr>
        <w:t>Otnass</w:t>
      </w:r>
      <w:proofErr w:type="spellEnd"/>
      <w:r w:rsidR="004C28B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C28B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sugges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ted</w:t>
      </w:r>
      <w:r w:rsidR="00367FDE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023ADD">
        <w:rPr>
          <w:rFonts w:asciiTheme="minorHAnsi" w:hAnsiTheme="minorHAnsi" w:cstheme="minorHAnsi"/>
          <w:color w:val="000000" w:themeColor="text1"/>
          <w:lang w:eastAsia="zh-CN"/>
        </w:rPr>
        <w:t xml:space="preserve">that </w:t>
      </w:r>
      <w:r w:rsidR="0078784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B1C25" w:rsidRPr="001F71B7">
        <w:rPr>
          <w:rFonts w:asciiTheme="minorHAnsi" w:hAnsiTheme="minorHAnsi" w:cstheme="minorHAnsi"/>
          <w:color w:val="000000" w:themeColor="text1"/>
          <w:lang w:eastAsia="zh-CN"/>
        </w:rPr>
        <w:t>visible platform trial</w:t>
      </w:r>
      <w:r w:rsidR="00023ADD">
        <w:rPr>
          <w:rFonts w:asciiTheme="minorHAnsi" w:hAnsiTheme="minorHAnsi" w:cstheme="minorHAnsi"/>
          <w:color w:val="000000" w:themeColor="text1"/>
          <w:lang w:eastAsia="zh-CN"/>
        </w:rPr>
        <w:t xml:space="preserve"> should be conducted</w:t>
      </w:r>
      <w:r w:rsidR="004C28B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first</w:t>
      </w:r>
      <w:r w:rsidR="001F71B7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4C28B7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4C5BA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results </w:t>
      </w:r>
      <w:r w:rsidR="004C28B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of the visible platform</w:t>
      </w:r>
      <w:r w:rsidR="00023ADD">
        <w:rPr>
          <w:rFonts w:asciiTheme="minorHAnsi" w:hAnsiTheme="minorHAnsi" w:cstheme="minorHAnsi"/>
          <w:color w:val="000000" w:themeColor="text1"/>
          <w:lang w:eastAsia="zh-CN"/>
        </w:rPr>
        <w:t xml:space="preserve"> trial</w:t>
      </w:r>
      <w:r w:rsidR="004C28B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C28B7" w:rsidRPr="001F71B7">
        <w:rPr>
          <w:rFonts w:asciiTheme="minorHAnsi" w:hAnsiTheme="minorHAnsi" w:cstheme="minorHAnsi"/>
          <w:color w:val="000000" w:themeColor="text1"/>
          <w:lang w:eastAsia="zh-CN"/>
        </w:rPr>
        <w:t>in this study</w:t>
      </w:r>
      <w:r w:rsidR="004C28B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C5BA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mean</w:t>
      </w:r>
      <w:r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4C5BA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that the four groups start</w:t>
      </w:r>
      <w:r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367FDE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C5BA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at the same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learning </w:t>
      </w:r>
      <w:r w:rsidR="004C5BA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level</w:t>
      </w:r>
      <w:r>
        <w:rPr>
          <w:rFonts w:asciiTheme="minorHAnsi" w:hAnsiTheme="minorHAnsi" w:cstheme="minorHAnsi"/>
          <w:color w:val="000000" w:themeColor="text1"/>
          <w:lang w:eastAsia="zh-CN"/>
        </w:rPr>
        <w:t>. From there,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</w:t>
      </w:r>
      <w:r w:rsidR="002F5E47">
        <w:rPr>
          <w:rFonts w:asciiTheme="minorHAnsi" w:hAnsiTheme="minorHAnsi" w:cstheme="minorHAnsi"/>
          <w:color w:val="000000" w:themeColor="text1"/>
          <w:lang w:eastAsia="zh-CN"/>
        </w:rPr>
        <w:t>successive</w:t>
      </w:r>
      <w:r w:rsidR="002F5E4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B1C25" w:rsidRPr="001F71B7">
        <w:rPr>
          <w:rFonts w:asciiTheme="minorHAnsi" w:hAnsiTheme="minorHAnsi" w:cstheme="minorHAnsi"/>
          <w:color w:val="000000" w:themeColor="text1"/>
          <w:lang w:eastAsia="zh-CN"/>
        </w:rPr>
        <w:t>experiment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9B1C2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could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B1C25" w:rsidRPr="001F71B7">
        <w:rPr>
          <w:rFonts w:asciiTheme="minorHAnsi" w:hAnsiTheme="minorHAnsi" w:cstheme="minorHAnsi"/>
          <w:color w:val="000000" w:themeColor="text1"/>
          <w:lang w:eastAsia="zh-CN"/>
        </w:rPr>
        <w:t>be started</w:t>
      </w:r>
      <w:r w:rsidR="004C5BA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="0077230A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The hidden platform trial </w:t>
      </w:r>
      <w:r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7230A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used to assess the ability of </w:t>
      </w:r>
      <w:r w:rsidR="0078784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77230A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mice</w:t>
      </w:r>
      <w:r w:rsidR="0077230A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to acquire learning and memory 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ability</w:t>
      </w:r>
      <w:r w:rsidR="0077230A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BE429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</w:t>
      </w:r>
      <w:r w:rsidR="005952E3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he probe trial </w:t>
      </w:r>
      <w:r w:rsidR="00BE429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was c</w:t>
      </w:r>
      <w:r w:rsidR="00BE429F" w:rsidRPr="001F71B7">
        <w:rPr>
          <w:rFonts w:asciiTheme="minorHAnsi" w:hAnsiTheme="minorHAnsi" w:cstheme="minorHAnsi"/>
          <w:color w:val="000000" w:themeColor="text1"/>
          <w:lang w:eastAsia="zh-CN"/>
        </w:rPr>
        <w:t>onduct</w:t>
      </w:r>
      <w:r w:rsidR="00BE429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ed</w:t>
      </w:r>
      <w:r w:rsidR="00BE429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952E3" w:rsidRPr="001F71B7">
        <w:rPr>
          <w:rFonts w:asciiTheme="minorHAnsi" w:hAnsiTheme="minorHAnsi" w:cstheme="minorHAnsi"/>
          <w:color w:val="000000" w:themeColor="text1"/>
          <w:lang w:eastAsia="zh-CN"/>
        </w:rPr>
        <w:t>on day 7</w:t>
      </w:r>
      <w:r w:rsidR="00356AF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</w:t>
      </w:r>
      <w:r w:rsidR="005952E3" w:rsidRPr="001F71B7">
        <w:rPr>
          <w:rFonts w:asciiTheme="minorHAnsi" w:hAnsiTheme="minorHAnsi" w:cstheme="minorHAnsi"/>
          <w:color w:val="000000" w:themeColor="text1"/>
          <w:lang w:eastAsia="zh-CN"/>
        </w:rPr>
        <w:t>24 h after the end of the hidden platform trial</w:t>
      </w:r>
      <w:r w:rsidR="006002DC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770A2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to assess w</w:t>
      </w:r>
      <w:r w:rsidR="009770A2" w:rsidRPr="001F71B7">
        <w:rPr>
          <w:rFonts w:asciiTheme="minorHAnsi" w:hAnsiTheme="minorHAnsi" w:cstheme="minorHAnsi"/>
          <w:color w:val="000000" w:themeColor="text1"/>
          <w:lang w:eastAsia="zh-CN"/>
        </w:rPr>
        <w:t>orking</w:t>
      </w:r>
      <w:r w:rsidR="009770A2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770A2" w:rsidRPr="001F71B7">
        <w:rPr>
          <w:rFonts w:asciiTheme="minorHAnsi" w:hAnsiTheme="minorHAnsi" w:cstheme="minorHAnsi"/>
          <w:color w:val="000000" w:themeColor="text1"/>
          <w:lang w:eastAsia="zh-CN"/>
        </w:rPr>
        <w:t>memory</w:t>
      </w:r>
      <w:r w:rsidR="00E320F1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E320F1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Finally</w:t>
      </w:r>
      <w:r w:rsidR="006002DC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E320F1" w:rsidRPr="001F71B7">
        <w:rPr>
          <w:rFonts w:asciiTheme="minorHAnsi" w:hAnsiTheme="minorHAnsi" w:cstheme="minorHAnsi"/>
          <w:color w:val="000000" w:themeColor="text1"/>
          <w:lang w:eastAsia="zh-CN"/>
        </w:rPr>
        <w:t>the reversal trial was used to assess working memory</w:t>
      </w:r>
      <w:r w:rsidR="007E4495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2</w:t>
      </w:r>
      <w:r w:rsidR="009770A2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9770A2" w:rsidRPr="001F71B7">
        <w:rPr>
          <w:color w:val="000000" w:themeColor="text1"/>
        </w:rPr>
        <w:t xml:space="preserve"> </w:t>
      </w:r>
      <w:r w:rsidR="009770A2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8228F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changes </w:t>
      </w:r>
      <w:r w:rsidR="00464E7D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464E7D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56AF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the four different </w:t>
      </w:r>
      <w:r w:rsidR="008228F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trial</w:t>
      </w:r>
      <w:r w:rsidR="00356AF3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8228F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E320F1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of MWM </w:t>
      </w:r>
      <w:r w:rsidR="000A5F39" w:rsidRPr="001F71B7">
        <w:rPr>
          <w:rFonts w:asciiTheme="minorHAnsi" w:hAnsiTheme="minorHAnsi" w:cstheme="minorHAnsi"/>
          <w:color w:val="000000" w:themeColor="text1"/>
          <w:lang w:eastAsia="zh-CN"/>
        </w:rPr>
        <w:t>together</w:t>
      </w:r>
      <w:r w:rsidR="000A5F3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228F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indicate</w:t>
      </w:r>
      <w:r w:rsidR="00922C6D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8228F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that </w:t>
      </w:r>
      <w:r w:rsidR="0078784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0A5F3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AD model mice </w:t>
      </w:r>
      <w:r w:rsidR="00922C6D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had</w:t>
      </w:r>
      <w:r w:rsidR="000A5F3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low learning and memory ability and </w:t>
      </w:r>
      <w:r w:rsidR="00B20FA7">
        <w:rPr>
          <w:rFonts w:asciiTheme="minorHAnsi" w:hAnsiTheme="minorHAnsi" w:cstheme="minorHAnsi"/>
          <w:color w:val="000000" w:themeColor="text1"/>
          <w:lang w:eastAsia="zh-CN"/>
        </w:rPr>
        <w:t xml:space="preserve">that </w:t>
      </w:r>
      <w:r w:rsidR="000A5F3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MA </w:t>
      </w:r>
      <w:r w:rsidR="00B20FA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ha</w:t>
      </w:r>
      <w:r w:rsidR="00B012C5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B20FA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B20FA7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0A5F39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p</w:t>
      </w:r>
      <w:r w:rsidR="000A5F39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ositive effect </w:t>
      </w:r>
      <w:r w:rsidR="00B20FA7">
        <w:rPr>
          <w:rFonts w:asciiTheme="minorHAnsi" w:hAnsiTheme="minorHAnsi" w:cstheme="minorHAnsi"/>
          <w:color w:val="000000" w:themeColor="text1"/>
          <w:lang w:eastAsia="zh-CN"/>
        </w:rPr>
        <w:t xml:space="preserve">on </w:t>
      </w:r>
      <w:r w:rsidR="009B1C25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AD</w:t>
      </w:r>
      <w:r w:rsidR="00E45A56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5</w:t>
      </w:r>
      <w:r w:rsidR="004C5BA3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4ED114F2" w14:textId="77777777" w:rsidR="00245858" w:rsidRPr="001F71B7" w:rsidRDefault="00245858" w:rsidP="009B1C25">
      <w:pPr>
        <w:ind w:firstLineChars="50" w:firstLine="120"/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E0" w14:textId="586126C0" w:rsidR="009F67F0" w:rsidRPr="00F73903" w:rsidRDefault="00104B3C" w:rsidP="00F73903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F73903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here are no </w:t>
      </w:r>
      <w:r w:rsidR="00E82192" w:rsidRPr="00F73903">
        <w:rPr>
          <w:rFonts w:asciiTheme="minorHAnsi" w:hAnsiTheme="minorHAnsi" w:cstheme="minorHAnsi"/>
          <w:color w:val="000000" w:themeColor="text1"/>
          <w:lang w:eastAsia="zh-CN"/>
        </w:rPr>
        <w:t>specific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standards</w:t>
      </w:r>
      <w:r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for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0D1355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dimensions </w:t>
      </w:r>
      <w:r w:rsidR="00123C2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the pool and </w:t>
      </w:r>
      <w:r w:rsidR="009971EA" w:rsidRPr="00F73903">
        <w:rPr>
          <w:rFonts w:asciiTheme="minorHAnsi" w:hAnsiTheme="minorHAnsi" w:cstheme="minorHAnsi"/>
          <w:color w:val="000000" w:themeColor="text1"/>
          <w:lang w:eastAsia="zh-CN"/>
        </w:rPr>
        <w:t>platform</w:t>
      </w:r>
      <w:r w:rsidR="00B909EB" w:rsidRPr="00F73903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110F7F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110F7F" w:rsidRPr="00F73903">
        <w:rPr>
          <w:color w:val="000000" w:themeColor="text1"/>
        </w:rPr>
        <w:t xml:space="preserve"> </w:t>
      </w:r>
      <w:r w:rsidR="00110F7F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214</w:t>
      </w:r>
      <w:r w:rsidR="000E761E" w:rsidRPr="00F73903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cm diameter pool</w:t>
      </w:r>
      <w:r w:rsidR="00110F7F" w:rsidRPr="00F73903">
        <w:rPr>
          <w:color w:val="000000" w:themeColor="text1"/>
        </w:rPr>
        <w:t xml:space="preserve"> </w:t>
      </w:r>
      <w:r w:rsidR="00110F7F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is used 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in most </w:t>
      </w:r>
      <w:r w:rsidR="009C2319">
        <w:rPr>
          <w:rFonts w:asciiTheme="minorHAnsi" w:hAnsiTheme="minorHAnsi" w:cstheme="minorHAnsi"/>
          <w:color w:val="000000" w:themeColor="text1"/>
          <w:lang w:eastAsia="zh-CN"/>
        </w:rPr>
        <w:t>MWM</w:t>
      </w:r>
      <w:r w:rsidR="007A24C9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studies</w:t>
      </w:r>
      <w:r w:rsidR="00110F7F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110F7F" w:rsidRPr="00F73903">
        <w:rPr>
          <w:color w:val="000000" w:themeColor="text1"/>
        </w:rPr>
        <w:t xml:space="preserve"> Vorhees and</w:t>
      </w:r>
      <w:r w:rsidR="00110F7F" w:rsidRPr="00F73903">
        <w:rPr>
          <w:rFonts w:hint="eastAsia"/>
          <w:color w:val="000000" w:themeColor="text1"/>
          <w:lang w:eastAsia="zh-CN"/>
        </w:rPr>
        <w:t xml:space="preserve"> </w:t>
      </w:r>
      <w:r w:rsidR="00110F7F" w:rsidRPr="00F73903">
        <w:rPr>
          <w:color w:val="000000" w:themeColor="text1"/>
        </w:rPr>
        <w:t>Williams</w:t>
      </w:r>
      <w:r w:rsidR="00110F7F" w:rsidRPr="00F73903">
        <w:rPr>
          <w:rFonts w:hint="eastAsia"/>
          <w:color w:val="000000" w:themeColor="text1"/>
          <w:lang w:eastAsia="zh-CN"/>
        </w:rPr>
        <w:t xml:space="preserve"> demonstrate</w:t>
      </w:r>
      <w:r w:rsidR="00922C6D" w:rsidRPr="00F73903">
        <w:rPr>
          <w:rFonts w:hint="eastAsia"/>
          <w:color w:val="000000" w:themeColor="text1"/>
          <w:lang w:eastAsia="zh-CN"/>
        </w:rPr>
        <w:t>d</w:t>
      </w:r>
      <w:r w:rsidR="00110F7F" w:rsidRPr="00F73903">
        <w:rPr>
          <w:rFonts w:hint="eastAsia"/>
          <w:color w:val="000000" w:themeColor="text1"/>
          <w:lang w:eastAsia="zh-CN"/>
        </w:rPr>
        <w:t xml:space="preserve"> 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that</w:t>
      </w:r>
      <w:r w:rsidR="001B3AF7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with identical protoc</w:t>
      </w:r>
      <w:r w:rsidR="00DC2E48" w:rsidRPr="00F73903">
        <w:rPr>
          <w:rFonts w:asciiTheme="minorHAnsi" w:hAnsiTheme="minorHAnsi" w:cstheme="minorHAnsi"/>
          <w:color w:val="000000" w:themeColor="text1"/>
          <w:lang w:eastAsia="zh-CN"/>
        </w:rPr>
        <w:t>o</w:t>
      </w:r>
      <w:r w:rsidR="001B3AF7" w:rsidRPr="00F73903">
        <w:rPr>
          <w:rFonts w:asciiTheme="minorHAnsi" w:hAnsiTheme="minorHAnsi" w:cstheme="minorHAnsi"/>
          <w:color w:val="000000" w:themeColor="text1"/>
          <w:lang w:eastAsia="zh-CN"/>
        </w:rPr>
        <w:t>ls</w:t>
      </w:r>
      <w:r w:rsidR="00DC2E48" w:rsidRPr="00F73903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rats learn faster in a 122</w:t>
      </w:r>
      <w:r w:rsidR="00644983" w:rsidRPr="00F73903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cm pool than in a 210</w:t>
      </w:r>
      <w:r w:rsidR="00D77E57" w:rsidRPr="00F73903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cm pool</w:t>
      </w:r>
      <w:r w:rsidR="00B012C5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="00110F7F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F73903">
        <w:rPr>
          <w:rFonts w:hint="eastAsia"/>
          <w:color w:val="000000" w:themeColor="text1"/>
          <w:lang w:eastAsia="zh-CN"/>
        </w:rPr>
        <w:t>t</w:t>
      </w:r>
      <w:r w:rsidR="00110F7F" w:rsidRPr="00F73903">
        <w:rPr>
          <w:color w:val="000000" w:themeColor="text1"/>
        </w:rPr>
        <w:t xml:space="preserve">he steep </w:t>
      </w:r>
      <w:r w:rsidR="00496C31" w:rsidRPr="00F73903">
        <w:rPr>
          <w:color w:val="000000" w:themeColor="text1"/>
        </w:rPr>
        <w:t xml:space="preserve">slope </w:t>
      </w:r>
      <w:r w:rsidR="00110F7F" w:rsidRPr="00F73903">
        <w:rPr>
          <w:color w:val="000000" w:themeColor="text1"/>
        </w:rPr>
        <w:t xml:space="preserve">of the learning curve </w:t>
      </w:r>
      <w:r w:rsidR="00110F7F" w:rsidRPr="00F73903">
        <w:rPr>
          <w:rFonts w:hint="eastAsia"/>
          <w:color w:val="000000" w:themeColor="text1"/>
          <w:lang w:eastAsia="zh-CN"/>
        </w:rPr>
        <w:t>indicate</w:t>
      </w:r>
      <w:r w:rsidR="00111B9C" w:rsidRPr="00F73903">
        <w:rPr>
          <w:rFonts w:hint="eastAsia"/>
          <w:color w:val="000000" w:themeColor="text1"/>
          <w:lang w:eastAsia="zh-CN"/>
        </w:rPr>
        <w:t>s</w:t>
      </w:r>
      <w:r w:rsidR="00110F7F" w:rsidRPr="00F73903">
        <w:rPr>
          <w:rFonts w:hint="eastAsia"/>
          <w:color w:val="000000" w:themeColor="text1"/>
          <w:lang w:eastAsia="zh-CN"/>
        </w:rPr>
        <w:t xml:space="preserve"> that 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the 122</w:t>
      </w:r>
      <w:r w:rsidR="00AD299F" w:rsidRPr="00F73903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cm </w:t>
      </w:r>
      <w:r w:rsidR="004B78ED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diameter 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pool is </w:t>
      </w:r>
      <w:r w:rsidR="006B5AE0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extremely 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easy for rats</w:t>
      </w:r>
      <w:r w:rsidR="008721D7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to navigate</w:t>
      </w:r>
      <w:r w:rsidR="001F71B7" w:rsidRPr="00F73903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2</w:t>
      </w:r>
      <w:r w:rsidR="00110F7F" w:rsidRPr="00F73903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0F7F" w:rsidRPr="00F73903">
        <w:rPr>
          <w:color w:val="000000" w:themeColor="text1"/>
        </w:rPr>
        <w:t xml:space="preserve"> </w:t>
      </w:r>
      <w:r w:rsidR="00787847">
        <w:rPr>
          <w:color w:val="000000" w:themeColor="text1"/>
        </w:rPr>
        <w:t>In the current protocol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="00111B9C" w:rsidRPr="00F73903">
        <w:rPr>
          <w:color w:val="000000" w:themeColor="text1"/>
        </w:rPr>
        <w:t xml:space="preserve"> </w:t>
      </w:r>
      <w:r w:rsidR="00787847">
        <w:rPr>
          <w:color w:val="000000" w:themeColor="text1"/>
        </w:rPr>
        <w:t xml:space="preserve">considering </w:t>
      </w:r>
      <w:r w:rsidR="00D50652" w:rsidRPr="00F73903">
        <w:rPr>
          <w:color w:val="000000" w:themeColor="text1"/>
        </w:rPr>
        <w:t xml:space="preserve">the old age and weak stature of the </w:t>
      </w:r>
      <w:r w:rsidR="008D16F7" w:rsidRPr="00F73903">
        <w:rPr>
          <w:color w:val="000000" w:themeColor="text1"/>
        </w:rPr>
        <w:t xml:space="preserve">AD </w:t>
      </w:r>
      <w:r w:rsidR="00D50652" w:rsidRPr="00F73903">
        <w:rPr>
          <w:color w:val="000000" w:themeColor="text1"/>
        </w:rPr>
        <w:t xml:space="preserve">mice, 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="00111B9C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90</w:t>
      </w:r>
      <w:r w:rsidR="006679AF" w:rsidRPr="00F73903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11B9C" w:rsidRPr="00F73903">
        <w:rPr>
          <w:rFonts w:asciiTheme="minorHAnsi" w:hAnsiTheme="minorHAnsi" w:cstheme="minorHAnsi"/>
          <w:color w:val="000000" w:themeColor="text1"/>
          <w:lang w:eastAsia="zh-CN"/>
        </w:rPr>
        <w:t>cm diameter pool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 9.5</w:t>
      </w:r>
      <w:r w:rsidR="005A1FC3" w:rsidRPr="00F73903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cm </w:t>
      </w:r>
      <w:r w:rsidR="00111B9C" w:rsidRPr="00F73903">
        <w:rPr>
          <w:rFonts w:asciiTheme="minorHAnsi" w:hAnsiTheme="minorHAnsi" w:cstheme="minorHAnsi"/>
          <w:color w:val="000000" w:themeColor="text1"/>
          <w:lang w:eastAsia="zh-CN"/>
        </w:rPr>
        <w:t>diameter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1B9C" w:rsidRPr="00F73903">
        <w:rPr>
          <w:rFonts w:asciiTheme="minorHAnsi" w:hAnsiTheme="minorHAnsi" w:cstheme="minorHAnsi"/>
          <w:color w:val="000000" w:themeColor="text1"/>
          <w:lang w:eastAsia="zh-CN"/>
        </w:rPr>
        <w:t>platform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were used. </w:t>
      </w:r>
      <w:r w:rsidR="009D3997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T</w:t>
      </w:r>
      <w:r w:rsidR="009D3997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he results of </w:t>
      </w:r>
      <w:r w:rsidR="000D614A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preliminary </w:t>
      </w:r>
      <w:r w:rsidR="009D3997" w:rsidRPr="00F73903">
        <w:rPr>
          <w:rFonts w:asciiTheme="minorHAnsi" w:hAnsiTheme="minorHAnsi" w:cstheme="minorHAnsi"/>
          <w:color w:val="000000" w:themeColor="text1"/>
          <w:lang w:eastAsia="zh-CN"/>
        </w:rPr>
        <w:t>experiment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9D3997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indicated</w:t>
      </w:r>
      <w:r w:rsidR="009D3997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AD5988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that </w:t>
      </w:r>
      <w:r w:rsidR="00450DEE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mice had more difficulty </w:t>
      </w:r>
      <w:r w:rsidR="00E24038" w:rsidRPr="00F73903">
        <w:rPr>
          <w:rFonts w:asciiTheme="minorHAnsi" w:hAnsiTheme="minorHAnsi" w:cstheme="minorHAnsi"/>
          <w:color w:val="000000" w:themeColor="text1"/>
          <w:lang w:eastAsia="zh-CN"/>
        </w:rPr>
        <w:t>finding</w:t>
      </w:r>
      <w:r w:rsidR="00450DEE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25C87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the platform in </w:t>
      </w:r>
      <w:r w:rsidR="00533998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9D3997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b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igger </w:t>
      </w:r>
      <w:r w:rsidR="006B458B" w:rsidRPr="00F73903">
        <w:rPr>
          <w:rFonts w:asciiTheme="minorHAnsi" w:hAnsiTheme="minorHAnsi" w:cstheme="minorHAnsi"/>
          <w:color w:val="000000" w:themeColor="text1"/>
          <w:lang w:eastAsia="zh-CN"/>
        </w:rPr>
        <w:t>diameter</w:t>
      </w:r>
      <w:r w:rsidR="00597C8F" w:rsidRPr="00597C8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97C8F" w:rsidRPr="00F73903">
        <w:rPr>
          <w:rFonts w:asciiTheme="minorHAnsi" w:hAnsiTheme="minorHAnsi" w:cstheme="minorHAnsi"/>
          <w:color w:val="000000" w:themeColor="text1"/>
          <w:lang w:eastAsia="zh-CN"/>
        </w:rPr>
        <w:t>pool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597C8F" w:rsidRPr="00F73903">
        <w:rPr>
          <w:rFonts w:asciiTheme="minorHAnsi" w:hAnsiTheme="minorHAnsi" w:cstheme="minorHAnsi"/>
          <w:color w:val="000000" w:themeColor="text1"/>
          <w:lang w:eastAsia="zh-CN"/>
        </w:rPr>
        <w:t>Therefore</w:t>
      </w:r>
      <w:r w:rsidR="005F60DC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B012C5">
        <w:rPr>
          <w:rFonts w:asciiTheme="minorHAnsi" w:hAnsiTheme="minorHAnsi" w:cstheme="minorHAnsi"/>
          <w:color w:val="000000" w:themeColor="text1"/>
          <w:lang w:eastAsia="zh-CN"/>
        </w:rPr>
        <w:t>tests in larger pools</w:t>
      </w:r>
      <w:r w:rsidR="00B012C5" w:rsidRPr="00B012C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760E8" w:rsidRPr="00B012C5">
        <w:rPr>
          <w:rFonts w:asciiTheme="minorHAnsi" w:hAnsiTheme="minorHAnsi" w:cstheme="minorHAnsi"/>
          <w:color w:val="000000" w:themeColor="text1"/>
          <w:lang w:eastAsia="zh-CN"/>
        </w:rPr>
        <w:t>do not</w:t>
      </w:r>
      <w:r w:rsidR="00111B9C" w:rsidRPr="00B012C5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1B9C" w:rsidRPr="00B012C5">
        <w:rPr>
          <w:rFonts w:asciiTheme="minorHAnsi" w:hAnsiTheme="minorHAnsi" w:cstheme="minorHAnsi"/>
          <w:color w:val="000000" w:themeColor="text1"/>
          <w:lang w:eastAsia="zh-CN"/>
        </w:rPr>
        <w:t>represent</w:t>
      </w:r>
      <w:r w:rsidR="00111B9C" w:rsidRPr="00B012C5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real difference among the groups</w:t>
      </w:r>
      <w:r w:rsidR="00111B9C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9D3997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01306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F83D69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experimental </w:t>
      </w:r>
      <w:r w:rsidR="00401306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animals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>had a harder time</w:t>
      </w:r>
      <w:r w:rsidR="00597C8F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47A87" w:rsidRPr="00F73903">
        <w:rPr>
          <w:rFonts w:asciiTheme="minorHAnsi" w:hAnsiTheme="minorHAnsi" w:cstheme="minorHAnsi"/>
          <w:color w:val="000000" w:themeColor="text1"/>
          <w:lang w:eastAsia="zh-CN"/>
        </w:rPr>
        <w:t>finding</w:t>
      </w:r>
      <w:r w:rsidR="003451F4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the platform </w:t>
      </w:r>
      <w:r w:rsidR="007A1F3A" w:rsidRPr="00F73903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D627B5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F1755D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bigger pool </w:t>
      </w:r>
      <w:r w:rsidR="001A6AE9" w:rsidRPr="00F73903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="00F1755D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F1755D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sm</w:t>
      </w:r>
      <w:r w:rsidR="00110F7F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aller platform</w:t>
      </w:r>
      <w:r w:rsidR="008A48D0" w:rsidRPr="00F73903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4</w:t>
      </w:r>
      <w:r w:rsidR="00110F7F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="00AA0C19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Therefore, </w:t>
      </w:r>
      <w:r w:rsidR="009D3997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the </w:t>
      </w:r>
      <w:r w:rsidR="000D614A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size of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0D614A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pool and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0D614A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platform </w:t>
      </w:r>
      <w:r w:rsidR="00697DAA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must be </w:t>
      </w:r>
      <w:r w:rsidR="00B17113" w:rsidRPr="00F73903">
        <w:rPr>
          <w:rFonts w:asciiTheme="minorHAnsi" w:hAnsiTheme="minorHAnsi" w:cstheme="minorHAnsi"/>
          <w:color w:val="000000" w:themeColor="text1"/>
          <w:lang w:eastAsia="zh-CN"/>
        </w:rPr>
        <w:t xml:space="preserve">optimized in preliminary experiments </w:t>
      </w:r>
      <w:r w:rsidR="000D614A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according to the </w:t>
      </w:r>
      <w:r w:rsidR="00747E7B" w:rsidRPr="00F73903">
        <w:rPr>
          <w:rFonts w:asciiTheme="minorHAnsi" w:hAnsiTheme="minorHAnsi" w:cstheme="minorHAnsi"/>
          <w:color w:val="000000" w:themeColor="text1"/>
          <w:lang w:eastAsia="zh-CN"/>
        </w:rPr>
        <w:t>experimental requirements and condition of the experimental animals</w:t>
      </w:r>
      <w:r w:rsidR="000D614A" w:rsidRPr="00F73903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035F67CD" w14:textId="77777777" w:rsidR="00245858" w:rsidRPr="001F71B7" w:rsidRDefault="00245858" w:rsidP="009B1C25">
      <w:pPr>
        <w:tabs>
          <w:tab w:val="left" w:pos="7005"/>
        </w:tabs>
        <w:ind w:firstLineChars="50" w:firstLine="120"/>
        <w:rPr>
          <w:rFonts w:asciiTheme="minorHAnsi" w:hAnsiTheme="minorHAnsi" w:cstheme="minorHAnsi"/>
          <w:color w:val="000000" w:themeColor="text1"/>
          <w:lang w:eastAsia="zh-CN"/>
        </w:rPr>
      </w:pPr>
    </w:p>
    <w:p w14:paraId="2731DFE2" w14:textId="2FA5F2E9" w:rsidR="000D0797" w:rsidRPr="001F71B7" w:rsidRDefault="006F5421" w:rsidP="00F73903">
      <w:pPr>
        <w:tabs>
          <w:tab w:val="left" w:pos="7005"/>
        </w:tabs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Water</w:t>
      </w:r>
      <w:r w:rsidR="00A90CAA">
        <w:rPr>
          <w:rFonts w:asciiTheme="minorHAnsi" w:hAnsiTheme="minorHAnsi" w:cstheme="minorHAnsi"/>
          <w:color w:val="000000" w:themeColor="text1"/>
          <w:lang w:eastAsia="zh-CN"/>
        </w:rPr>
        <w:t xml:space="preserve"> at temperature ranging from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20</w:t>
      </w:r>
      <w:r w:rsidR="005C1279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24 °C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is </w:t>
      </w:r>
      <w:r w:rsidR="00E835BC">
        <w:rPr>
          <w:rFonts w:asciiTheme="minorHAnsi" w:hAnsiTheme="minorHAnsi" w:cstheme="minorHAnsi"/>
          <w:color w:val="000000" w:themeColor="text1"/>
          <w:lang w:eastAsia="zh-CN"/>
        </w:rPr>
        <w:t xml:space="preserve">recommended </w:t>
      </w:r>
      <w:r w:rsidR="00A36666">
        <w:rPr>
          <w:rFonts w:asciiTheme="minorHAnsi" w:hAnsiTheme="minorHAnsi" w:cstheme="minorHAnsi"/>
          <w:color w:val="000000" w:themeColor="text1"/>
          <w:lang w:eastAsia="zh-CN"/>
        </w:rPr>
        <w:t xml:space="preserve">for </w:t>
      </w:r>
      <w:r w:rsidR="00033DFD">
        <w:rPr>
          <w:rFonts w:asciiTheme="minorHAnsi" w:hAnsiTheme="minorHAnsi" w:cstheme="minorHAnsi"/>
          <w:color w:val="000000" w:themeColor="text1"/>
          <w:lang w:eastAsia="zh-CN"/>
        </w:rPr>
        <w:t xml:space="preserve">performing the </w:t>
      </w:r>
      <w:r w:rsidR="00FD09E8">
        <w:rPr>
          <w:rFonts w:asciiTheme="minorHAnsi" w:hAnsiTheme="minorHAnsi" w:cstheme="minorHAnsi"/>
          <w:color w:val="000000" w:themeColor="text1"/>
          <w:lang w:eastAsia="zh-CN"/>
        </w:rPr>
        <w:t>MWM</w:t>
      </w:r>
      <w:r w:rsidR="00A36666">
        <w:rPr>
          <w:rFonts w:asciiTheme="minorHAnsi" w:hAnsiTheme="minorHAnsi" w:cstheme="minorHAnsi"/>
          <w:color w:val="000000" w:themeColor="text1"/>
          <w:lang w:eastAsia="zh-CN"/>
        </w:rPr>
        <w:t xml:space="preserve"> test</w:t>
      </w:r>
      <w:r w:rsidR="00502495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4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73170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D0797" w:rsidRPr="001F71B7">
        <w:rPr>
          <w:rFonts w:hint="eastAsia"/>
          <w:color w:val="000000" w:themeColor="text1"/>
          <w:lang w:eastAsia="zh-CN"/>
        </w:rPr>
        <w:t>A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ged experimental animals </w:t>
      </w:r>
      <w:r w:rsidR="001A2A1B">
        <w:rPr>
          <w:rFonts w:asciiTheme="minorHAnsi" w:hAnsiTheme="minorHAnsi" w:cstheme="minorHAnsi"/>
          <w:color w:val="000000" w:themeColor="text1"/>
          <w:lang w:eastAsia="zh-CN"/>
        </w:rPr>
        <w:t>performed poorly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in cold water</w:t>
      </w:r>
      <w:r w:rsidR="001F71B7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3</w:t>
      </w:r>
      <w:r w:rsidR="00E15B7A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0D0797" w:rsidRPr="001F71B7">
        <w:rPr>
          <w:color w:val="000000" w:themeColor="text1"/>
        </w:rPr>
        <w:t xml:space="preserve"> </w:t>
      </w:r>
      <w:r w:rsidR="00B948E0">
        <w:rPr>
          <w:color w:val="000000" w:themeColor="text1"/>
        </w:rPr>
        <w:t xml:space="preserve">indicating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a clear age-dependent loss of </w:t>
      </w:r>
      <w:r w:rsidR="00C6681F">
        <w:rPr>
          <w:rFonts w:asciiTheme="minorHAnsi" w:hAnsiTheme="minorHAnsi" w:cstheme="minorHAnsi"/>
          <w:color w:val="000000" w:themeColor="text1"/>
          <w:lang w:eastAsia="zh-CN"/>
        </w:rPr>
        <w:t>thermoregulation</w:t>
      </w:r>
      <w:r w:rsidR="009D36B9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4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 this study, a t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hermostat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was </w:t>
      </w:r>
      <w:r w:rsidR="00B22DE5">
        <w:rPr>
          <w:rFonts w:asciiTheme="minorHAnsi" w:hAnsiTheme="minorHAnsi" w:cstheme="minorHAnsi"/>
          <w:color w:val="000000" w:themeColor="text1"/>
          <w:lang w:eastAsia="zh-CN"/>
        </w:rPr>
        <w:t>placed at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bottom of the pool to </w:t>
      </w:r>
      <w:r w:rsidR="00D0626A">
        <w:rPr>
          <w:rFonts w:asciiTheme="minorHAnsi" w:hAnsiTheme="minorHAnsi" w:cstheme="minorHAnsi"/>
          <w:color w:val="000000" w:themeColor="text1"/>
          <w:lang w:eastAsia="zh-CN"/>
        </w:rPr>
        <w:t>maintain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</w:t>
      </w:r>
      <w:r w:rsidR="00D702C5">
        <w:rPr>
          <w:rFonts w:asciiTheme="minorHAnsi" w:hAnsiTheme="minorHAnsi" w:cstheme="minorHAnsi"/>
          <w:color w:val="000000" w:themeColor="text1"/>
          <w:lang w:eastAsia="zh-CN"/>
        </w:rPr>
        <w:t xml:space="preserve">temperature of the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water at 20</w:t>
      </w:r>
      <w:r w:rsidR="00AE42BF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24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°C.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</w:t>
      </w:r>
      <w:r w:rsidR="00016A61">
        <w:rPr>
          <w:rFonts w:asciiTheme="minorHAnsi" w:hAnsiTheme="minorHAnsi" w:cstheme="minorHAnsi"/>
          <w:color w:val="000000" w:themeColor="text1"/>
          <w:lang w:eastAsia="zh-CN"/>
        </w:rPr>
        <w:t xml:space="preserve">study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result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showed no significant difference </w:t>
      </w:r>
      <w:r w:rsidR="004D48B6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swimming speed</w:t>
      </w:r>
      <w:r w:rsidR="00ED690A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among the four groups</w:t>
      </w:r>
      <w:r w:rsidR="00E45A56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5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</w:p>
    <w:p w14:paraId="3A7B46DB" w14:textId="77777777" w:rsidR="00F73903" w:rsidRDefault="00F73903" w:rsidP="000D0797">
      <w:pPr>
        <w:tabs>
          <w:tab w:val="left" w:pos="7005"/>
        </w:tabs>
        <w:jc w:val="left"/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2731DFE4" w14:textId="6D3BD71E" w:rsidR="000D0797" w:rsidRPr="00F73903" w:rsidRDefault="00730560" w:rsidP="00F73903">
      <w:pPr>
        <w:tabs>
          <w:tab w:val="left" w:pos="7005"/>
        </w:tabs>
        <w:jc w:val="left"/>
        <w:rPr>
          <w:rFonts w:asciiTheme="minorHAnsi" w:hAnsiTheme="minorHAnsi" w:cstheme="minorHAnsi"/>
          <w:b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MWM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is a powerful technique </w:t>
      </w:r>
      <w:r w:rsidR="00445CD6">
        <w:rPr>
          <w:rFonts w:asciiTheme="minorHAnsi" w:hAnsiTheme="minorHAnsi" w:cstheme="minorHAnsi"/>
          <w:color w:val="000000" w:themeColor="text1"/>
          <w:lang w:eastAsia="zh-CN"/>
        </w:rPr>
        <w:t>to assess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cognitive function</w:t>
      </w:r>
      <w:r w:rsidR="000D0797" w:rsidRPr="001F71B7">
        <w:rPr>
          <w:color w:val="000000" w:themeColor="text1"/>
          <w:lang w:eastAsia="zh-CN"/>
        </w:rPr>
        <w:t xml:space="preserve"> </w:t>
      </w:r>
      <w:r w:rsidR="000D0797" w:rsidRPr="001F71B7">
        <w:rPr>
          <w:rFonts w:hint="eastAsia"/>
          <w:color w:val="000000" w:themeColor="text1"/>
          <w:lang w:eastAsia="zh-CN"/>
        </w:rPr>
        <w:t xml:space="preserve">and </w:t>
      </w:r>
      <w:r w:rsidR="000C2691">
        <w:rPr>
          <w:color w:val="000000" w:themeColor="text1"/>
          <w:lang w:eastAsia="zh-CN"/>
        </w:rPr>
        <w:t xml:space="preserve">is </w:t>
      </w:r>
      <w:r w:rsidR="000D0797" w:rsidRPr="001F71B7">
        <w:rPr>
          <w:rFonts w:hint="eastAsia"/>
          <w:color w:val="000000" w:themeColor="text1"/>
          <w:lang w:eastAsia="zh-CN"/>
        </w:rPr>
        <w:t xml:space="preserve">widely used in </w:t>
      </w:r>
      <w:r w:rsidR="00212717">
        <w:rPr>
          <w:color w:val="000000" w:themeColor="text1"/>
          <w:lang w:eastAsia="zh-CN"/>
        </w:rPr>
        <w:t>studies</w:t>
      </w:r>
      <w:r w:rsidR="000D0797" w:rsidRPr="001F71B7">
        <w:rPr>
          <w:rFonts w:hint="eastAsia"/>
          <w:color w:val="000000" w:themeColor="text1"/>
          <w:lang w:eastAsia="zh-CN"/>
        </w:rPr>
        <w:t xml:space="preserve"> </w:t>
      </w:r>
      <w:r w:rsidR="00F55BE6">
        <w:rPr>
          <w:color w:val="000000" w:themeColor="text1"/>
          <w:lang w:eastAsia="zh-CN"/>
        </w:rPr>
        <w:t>presently</w:t>
      </w:r>
      <w:r w:rsidR="00597C8F">
        <w:rPr>
          <w:color w:val="000000" w:themeColor="text1"/>
          <w:lang w:eastAsia="zh-CN"/>
        </w:rPr>
        <w:t>.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>However</w:t>
      </w:r>
      <w:r w:rsidR="00873908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there is no </w:t>
      </w:r>
      <w:r w:rsidR="00374F57">
        <w:rPr>
          <w:rFonts w:asciiTheme="minorHAnsi" w:hAnsiTheme="minorHAnsi" w:cstheme="minorHAnsi"/>
          <w:color w:val="000000" w:themeColor="text1"/>
          <w:lang w:eastAsia="zh-CN"/>
        </w:rPr>
        <w:t>defined</w:t>
      </w:r>
      <w:r w:rsidR="00236E97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374F5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standard, consistent </w:t>
      </w:r>
      <w:r w:rsidR="00EA61F2">
        <w:rPr>
          <w:rFonts w:asciiTheme="minorHAnsi" w:hAnsiTheme="minorHAnsi" w:cstheme="minorHAnsi"/>
          <w:color w:val="000000" w:themeColor="text1"/>
          <w:lang w:eastAsia="zh-CN"/>
        </w:rPr>
        <w:t xml:space="preserve">equipment </w:t>
      </w:r>
      <w:r w:rsidR="003774EC">
        <w:rPr>
          <w:rFonts w:asciiTheme="minorHAnsi" w:hAnsiTheme="minorHAnsi" w:cstheme="minorHAnsi"/>
          <w:color w:val="000000" w:themeColor="text1"/>
          <w:lang w:eastAsia="zh-CN"/>
        </w:rPr>
        <w:t>to perform</w:t>
      </w:r>
      <w:r w:rsidR="00EA61F2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MWM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67A78">
        <w:rPr>
          <w:rFonts w:asciiTheme="minorHAnsi" w:hAnsiTheme="minorHAnsi" w:cstheme="minorHAnsi"/>
          <w:color w:val="000000" w:themeColor="text1"/>
          <w:lang w:eastAsia="zh-CN"/>
        </w:rPr>
        <w:t>test</w:t>
      </w:r>
      <w:r w:rsidR="00950020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C67A78">
        <w:rPr>
          <w:rFonts w:asciiTheme="minorHAnsi" w:hAnsiTheme="minorHAnsi" w:cstheme="minorHAnsi"/>
          <w:color w:val="000000" w:themeColor="text1"/>
          <w:lang w:eastAsia="zh-CN"/>
        </w:rPr>
        <w:t xml:space="preserve"> including the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size</w:t>
      </w:r>
      <w:r w:rsidR="00B35730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the pool and platform</w:t>
      </w:r>
      <w:r w:rsidR="009D36B9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5</w:t>
      </w:r>
      <w:r w:rsidR="00534676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,</w:t>
      </w:r>
      <w:r w:rsidR="009D36B9" w:rsidRPr="001F71B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6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Different laborator</w:t>
      </w:r>
      <w:r w:rsidR="00647DD7">
        <w:rPr>
          <w:rFonts w:asciiTheme="minorHAnsi" w:hAnsiTheme="minorHAnsi" w:cstheme="minorHAnsi"/>
          <w:color w:val="000000" w:themeColor="text1"/>
          <w:lang w:eastAsia="zh-CN"/>
        </w:rPr>
        <w:t>ie</w:t>
      </w:r>
      <w:r w:rsidR="00724F2B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have different specifications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A534A8">
        <w:rPr>
          <w:rFonts w:asciiTheme="minorHAnsi" w:hAnsiTheme="minorHAnsi" w:cstheme="minorHAnsi"/>
          <w:color w:val="000000" w:themeColor="text1"/>
          <w:lang w:eastAsia="zh-CN"/>
        </w:rPr>
        <w:t>for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MWM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3A08C0">
        <w:rPr>
          <w:rFonts w:asciiTheme="minorHAnsi" w:hAnsiTheme="minorHAnsi" w:cstheme="minorHAnsi"/>
          <w:color w:val="000000" w:themeColor="text1"/>
          <w:lang w:eastAsia="zh-CN"/>
        </w:rPr>
        <w:t>Therefore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, researchers choose the appropriate experimental device according to their </w:t>
      </w:r>
      <w:r w:rsidR="00217C06">
        <w:rPr>
          <w:rFonts w:asciiTheme="minorHAnsi" w:hAnsiTheme="minorHAnsi" w:cstheme="minorHAnsi"/>
          <w:color w:val="000000" w:themeColor="text1"/>
          <w:lang w:eastAsia="zh-CN"/>
        </w:rPr>
        <w:t>individual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experimental </w:t>
      </w:r>
      <w:r w:rsidR="00CC40FB">
        <w:rPr>
          <w:rFonts w:asciiTheme="minorHAnsi" w:hAnsiTheme="minorHAnsi" w:cstheme="minorHAnsi"/>
          <w:color w:val="000000" w:themeColor="text1"/>
          <w:lang w:eastAsia="zh-CN"/>
        </w:rPr>
        <w:t>requirements</w:t>
      </w:r>
      <w:r w:rsidR="00B012C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, which may cause confusion </w:t>
      </w:r>
      <w:r w:rsidR="00B012C5">
        <w:rPr>
          <w:rFonts w:asciiTheme="minorHAnsi" w:hAnsiTheme="minorHAnsi" w:cstheme="minorHAnsi"/>
          <w:color w:val="000000" w:themeColor="text1"/>
          <w:lang w:eastAsia="zh-CN"/>
        </w:rPr>
        <w:t>among</w:t>
      </w:r>
      <w:r w:rsidR="00B012C5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researchers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. Pre</w:t>
      </w:r>
      <w:r w:rsidR="00597C8F">
        <w:rPr>
          <w:rFonts w:asciiTheme="minorHAnsi" w:hAnsiTheme="minorHAnsi" w:cstheme="minorHAnsi"/>
          <w:color w:val="000000" w:themeColor="text1"/>
          <w:lang w:eastAsia="zh-CN"/>
        </w:rPr>
        <w:t>liminary experiments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are also necessary. More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studies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need to be </w:t>
      </w:r>
      <w:r w:rsidR="008F5FE9">
        <w:rPr>
          <w:rFonts w:asciiTheme="minorHAnsi" w:hAnsiTheme="minorHAnsi" w:cstheme="minorHAnsi"/>
          <w:color w:val="000000" w:themeColor="text1"/>
          <w:lang w:eastAsia="zh-CN"/>
        </w:rPr>
        <w:t>conducted</w:t>
      </w:r>
      <w:r w:rsidR="00A7667B">
        <w:rPr>
          <w:rFonts w:asciiTheme="minorHAnsi" w:hAnsiTheme="minorHAnsi" w:cstheme="minorHAnsi"/>
          <w:color w:val="000000" w:themeColor="text1"/>
          <w:lang w:eastAsia="zh-CN"/>
        </w:rPr>
        <w:t xml:space="preserve"> on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basic experiments like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MWM. </w:t>
      </w:r>
      <w:r w:rsidR="00E058B7">
        <w:rPr>
          <w:rFonts w:asciiTheme="minorHAnsi" w:hAnsiTheme="minorHAnsi" w:cstheme="minorHAnsi"/>
          <w:color w:val="000000" w:themeColor="text1"/>
          <w:lang w:eastAsia="zh-CN"/>
        </w:rPr>
        <w:t>Presently,</w:t>
      </w:r>
      <w:r w:rsidR="000D0797" w:rsidRPr="001F71B7">
        <w:rPr>
          <w:rFonts w:hint="eastAsia"/>
          <w:color w:val="000000" w:themeColor="text1"/>
          <w:lang w:eastAsia="zh-CN"/>
        </w:rPr>
        <w:t xml:space="preserve"> </w:t>
      </w:r>
      <w:r w:rsidR="00B86FD4">
        <w:rPr>
          <w:color w:val="000000" w:themeColor="text1"/>
          <w:lang w:eastAsia="zh-CN"/>
        </w:rPr>
        <w:t xml:space="preserve">the flexibility of MWM as an experimental tool </w:t>
      </w:r>
      <w:r w:rsidR="000D0797" w:rsidRPr="001F71B7">
        <w:rPr>
          <w:rFonts w:hint="eastAsia"/>
          <w:color w:val="000000" w:themeColor="text1"/>
          <w:lang w:eastAsia="zh-CN"/>
        </w:rPr>
        <w:t xml:space="preserve">only </w:t>
      </w:r>
      <w:r w:rsidR="00022CFF">
        <w:rPr>
          <w:color w:val="000000" w:themeColor="text1"/>
          <w:lang w:eastAsia="zh-CN"/>
        </w:rPr>
        <w:lastRenderedPageBreak/>
        <w:t xml:space="preserve">lies in </w:t>
      </w:r>
      <w:r w:rsidR="00F55404">
        <w:rPr>
          <w:color w:val="000000" w:themeColor="text1"/>
          <w:lang w:eastAsia="zh-CN"/>
        </w:rPr>
        <w:t xml:space="preserve">the </w:t>
      </w:r>
      <w:r w:rsidR="006A4B3C">
        <w:rPr>
          <w:color w:val="000000" w:themeColor="text1"/>
          <w:lang w:eastAsia="zh-CN"/>
        </w:rPr>
        <w:t xml:space="preserve">ability to choose the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>basic protocol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according to the </w:t>
      </w:r>
      <w:r w:rsidR="00096FD1">
        <w:rPr>
          <w:rFonts w:asciiTheme="minorHAnsi" w:hAnsiTheme="minorHAnsi" w:cstheme="minorHAnsi"/>
          <w:color w:val="000000" w:themeColor="text1"/>
          <w:lang w:eastAsia="zh-CN"/>
        </w:rPr>
        <w:t xml:space="preserve">study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purpose</w:t>
      </w:r>
      <w:r w:rsidR="009917DA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B012C5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746F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012C5">
        <w:rPr>
          <w:rFonts w:asciiTheme="minorHAnsi" w:hAnsiTheme="minorHAnsi" w:cstheme="minorHAnsi"/>
          <w:color w:val="000000" w:themeColor="text1"/>
          <w:lang w:eastAsia="zh-CN"/>
        </w:rPr>
        <w:t>Therefore</w:t>
      </w:r>
      <w:r w:rsidR="009746F5">
        <w:rPr>
          <w:rFonts w:asciiTheme="minorHAnsi" w:hAnsiTheme="minorHAnsi" w:cstheme="minorHAnsi"/>
          <w:color w:val="000000" w:themeColor="text1"/>
          <w:lang w:eastAsia="zh-CN"/>
        </w:rPr>
        <w:t>, this test can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be applied to </w:t>
      </w:r>
      <w:r w:rsidR="000D0797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assess 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cognitive function in </w:t>
      </w:r>
      <w:r w:rsidR="00FB4ABD">
        <w:rPr>
          <w:rFonts w:asciiTheme="minorHAnsi" w:hAnsiTheme="minorHAnsi" w:cstheme="minorHAnsi"/>
          <w:color w:val="000000" w:themeColor="text1"/>
          <w:lang w:eastAsia="zh-CN"/>
        </w:rPr>
        <w:t>greater</w:t>
      </w:r>
      <w:r w:rsidR="000D0797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depth. </w:t>
      </w:r>
    </w:p>
    <w:p w14:paraId="0A237E49" w14:textId="77777777" w:rsidR="00245858" w:rsidRDefault="002458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2731DFE5" w14:textId="2F708177" w:rsidR="009F67F0" w:rsidRPr="001F71B7" w:rsidRDefault="00110F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F71B7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2731DFE6" w14:textId="2BB87B02" w:rsidR="009F67F0" w:rsidRPr="001F71B7" w:rsidRDefault="00441AFE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proofErr w:type="spellStart"/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Huiling</w:t>
      </w:r>
      <w:proofErr w:type="spellEnd"/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Tian and 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Ning 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Ding are co-first authors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proofErr w:type="spellStart"/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Zhigang</w:t>
      </w:r>
      <w:proofErr w:type="spellEnd"/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Li and Jing Jiang are co-c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orresponding 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Pr="001F71B7">
        <w:rPr>
          <w:rFonts w:asciiTheme="minorHAnsi" w:hAnsiTheme="minorHAnsi" w:cstheme="minorHAnsi"/>
          <w:color w:val="000000" w:themeColor="text1"/>
          <w:lang w:eastAsia="zh-CN"/>
        </w:rPr>
        <w:t>uthor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s.</w:t>
      </w:r>
      <w:r w:rsidR="00AB1FFA" w:rsidDel="00AB1FF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This research was supported by grants from </w:t>
      </w:r>
      <w:r w:rsidR="003818A2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National Natural Science Foundation of China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(Grant Nos. 81804178, 81473774, and 81503654). The protocol and results </w:t>
      </w:r>
      <w:r w:rsidR="0061743B">
        <w:rPr>
          <w:rFonts w:asciiTheme="minorHAnsi" w:hAnsiTheme="minorHAnsi" w:cstheme="minorHAnsi"/>
          <w:color w:val="000000" w:themeColor="text1"/>
          <w:lang w:eastAsia="zh-CN"/>
        </w:rPr>
        <w:t>described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1743B">
        <w:rPr>
          <w:rFonts w:asciiTheme="minorHAnsi" w:hAnsiTheme="minorHAnsi" w:cstheme="minorHAnsi"/>
          <w:color w:val="000000" w:themeColor="text1"/>
          <w:lang w:eastAsia="zh-CN"/>
        </w:rPr>
        <w:t>herein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originates from the article</w:t>
      </w:r>
      <w:r w:rsidR="001B70A8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32B81">
        <w:rPr>
          <w:rFonts w:asciiTheme="minorHAnsi" w:hAnsiTheme="minorHAnsi" w:cstheme="minorHAnsi"/>
          <w:color w:val="000000" w:themeColor="text1"/>
          <w:lang w:eastAsia="zh-CN"/>
        </w:rPr>
        <w:t>“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Involvement of Manual Acupuncture Regulates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Behavior and Cerebral Blood Flow in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the SAMP8 Mouse Model of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>Alzheimer’s Disease</w:t>
      </w:r>
      <w:r w:rsidR="00832B81">
        <w:rPr>
          <w:rFonts w:asciiTheme="minorHAnsi" w:hAnsiTheme="minorHAnsi" w:cstheme="minorHAnsi"/>
          <w:color w:val="000000" w:themeColor="text1"/>
          <w:lang w:eastAsia="zh-CN"/>
        </w:rPr>
        <w:t>”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by Dr. </w:t>
      </w:r>
      <w:r w:rsidR="00110F7F" w:rsidRPr="001F71B7">
        <w:rPr>
          <w:rFonts w:asciiTheme="minorHAnsi" w:hAnsiTheme="minorHAnsi" w:cstheme="minorHAnsi" w:hint="eastAsia"/>
          <w:color w:val="000000" w:themeColor="text1"/>
          <w:lang w:eastAsia="zh-CN"/>
        </w:rPr>
        <w:t>Ning</w:t>
      </w:r>
      <w:r w:rsidR="00110F7F" w:rsidRPr="001F71B7">
        <w:rPr>
          <w:rFonts w:asciiTheme="minorHAnsi" w:hAnsiTheme="minorHAnsi" w:cstheme="minorHAnsi"/>
          <w:color w:val="000000" w:themeColor="text1"/>
          <w:lang w:eastAsia="zh-CN"/>
        </w:rPr>
        <w:t xml:space="preserve"> Ding et al.</w:t>
      </w:r>
    </w:p>
    <w:p w14:paraId="5A2952D2" w14:textId="77777777" w:rsidR="00245858" w:rsidRDefault="002458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2731DFE7" w14:textId="518E463C" w:rsidR="009F67F0" w:rsidRPr="001F71B7" w:rsidRDefault="00110F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1F71B7">
        <w:rPr>
          <w:rFonts w:asciiTheme="minorHAnsi" w:hAnsiTheme="minorHAnsi" w:cstheme="minorHAnsi"/>
          <w:b/>
          <w:color w:val="000000" w:themeColor="text1"/>
        </w:rPr>
        <w:t>DISCLOSURES</w:t>
      </w:r>
      <w:r w:rsidRPr="001F71B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2731DFE8" w14:textId="61EF0C0D" w:rsidR="009F67F0" w:rsidRPr="001F71B7" w:rsidRDefault="00441A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>
        <w:t>The authors declare no potential conflict of interest</w:t>
      </w:r>
      <w:r>
        <w:rPr>
          <w:rFonts w:hint="eastAsia"/>
          <w:lang w:eastAsia="zh-CN"/>
        </w:rPr>
        <w:t>.</w:t>
      </w:r>
      <w:r w:rsidRPr="001F71B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</w:p>
    <w:p w14:paraId="5A406EE1" w14:textId="77777777" w:rsidR="00245858" w:rsidRDefault="0024585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731DFE9" w14:textId="6E194386" w:rsidR="009F67F0" w:rsidRPr="001F71B7" w:rsidRDefault="00110F7F">
      <w:pPr>
        <w:rPr>
          <w:rFonts w:asciiTheme="minorHAnsi" w:hAnsiTheme="minorHAnsi" w:cstheme="minorHAnsi"/>
          <w:b/>
          <w:color w:val="000000" w:themeColor="text1"/>
        </w:rPr>
      </w:pPr>
      <w:r w:rsidRPr="001F71B7">
        <w:rPr>
          <w:rFonts w:asciiTheme="minorHAnsi" w:hAnsiTheme="minorHAnsi" w:cstheme="minorHAnsi"/>
          <w:b/>
          <w:bCs/>
          <w:color w:val="000000" w:themeColor="text1"/>
        </w:rPr>
        <w:t>REFERENCES:</w:t>
      </w:r>
      <w:r w:rsidRPr="001F71B7">
        <w:rPr>
          <w:rFonts w:asciiTheme="minorHAnsi" w:hAnsiTheme="minorHAnsi" w:cstheme="minorHAnsi"/>
          <w:color w:val="000000" w:themeColor="text1"/>
        </w:rPr>
        <w:t xml:space="preserve"> </w:t>
      </w:r>
    </w:p>
    <w:p w14:paraId="2731DFEA" w14:textId="54863167" w:rsidR="00BE06D8" w:rsidRPr="00E74BD7" w:rsidRDefault="00BE06D8" w:rsidP="001F71B7">
      <w:pPr>
        <w:jc w:val="left"/>
        <w:rPr>
          <w:rFonts w:asciiTheme="minorHAnsi" w:hAnsiTheme="minorHAnsi" w:cstheme="minorHAnsi"/>
          <w:color w:val="000000" w:themeColor="text1"/>
          <w:sz w:val="32"/>
          <w:szCs w:val="32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1.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Vorhees</w:t>
      </w:r>
      <w:r w:rsidR="00FE5CB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C</w:t>
      </w:r>
      <w:r w:rsidR="00FE5CB6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</w:t>
      </w:r>
      <w:r w:rsidR="00FE5CB6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Williams</w:t>
      </w:r>
      <w:r w:rsidR="00FE5CB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FE5CB6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T. Value of water mazes for assessing spatial and egocentric learning and memory in rodent basic research and regulatory studies. </w:t>
      </w:r>
      <w:r w:rsidR="00A434C3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Neurotoxicology Teratology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2E017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45</w:t>
      </w:r>
      <w:r w:rsidR="006701BA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75</w:t>
      </w:r>
      <w:r w:rsidR="006701BA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90</w:t>
      </w:r>
      <w:r w:rsidR="006701BA">
        <w:rPr>
          <w:rFonts w:asciiTheme="minorHAnsi" w:hAnsiTheme="minorHAnsi" w:cstheme="minorHAnsi"/>
          <w:color w:val="000000" w:themeColor="text1"/>
          <w:lang w:eastAsia="zh-CN"/>
        </w:rPr>
        <w:t xml:space="preserve"> (2014)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EB" w14:textId="67155D23" w:rsidR="009D36B9" w:rsidRPr="00E74BD7" w:rsidRDefault="009D36B9" w:rsidP="009D36B9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2.</w:t>
      </w:r>
      <w:r w:rsidR="002E017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Vorhees</w:t>
      </w:r>
      <w:r w:rsidR="002D3C0E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C</w:t>
      </w:r>
      <w:r w:rsidR="002D3C0E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</w:t>
      </w:r>
      <w:r w:rsidR="002D3C0E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Williams</w:t>
      </w:r>
      <w:r w:rsidR="002D3C0E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2D3C0E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T. Morris water maze: procedures for assessing spatial and related forms of learning and memory. </w:t>
      </w:r>
      <w:r w:rsidR="002D3C0E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Nature Protocol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E25A9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1</w:t>
      </w:r>
      <w:r w:rsidR="004E4C98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(2)</w:t>
      </w:r>
      <w:r w:rsidR="00E25A9A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848</w:t>
      </w:r>
      <w:r w:rsidR="00E25A9A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58</w:t>
      </w:r>
      <w:r w:rsidR="00E25A9A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E25A9A" w:rsidRPr="00E74BD7">
        <w:rPr>
          <w:rFonts w:asciiTheme="minorHAnsi" w:hAnsiTheme="minorHAnsi" w:cstheme="minorHAnsi"/>
          <w:color w:val="000000" w:themeColor="text1"/>
          <w:lang w:eastAsia="zh-CN"/>
        </w:rPr>
        <w:t>2006</w:t>
      </w:r>
      <w:r w:rsidR="00E25A9A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EC" w14:textId="06AC6DA6" w:rsidR="009D36B9" w:rsidRPr="00E74BD7" w:rsidRDefault="009D36B9" w:rsidP="009D36B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3.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Alzheimer’s Disease International</w:t>
      </w:r>
      <w:r w:rsidR="00E953EB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The state of the art of dementia research:</w:t>
      </w:r>
      <w:r w:rsidR="00E953E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New frontiers; World Alzheimer Report 2018</w:t>
      </w:r>
      <w:r w:rsidR="003B0EAE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A0752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9</w:t>
      </w:r>
      <w:r w:rsidR="00A07524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A07524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46</w:t>
      </w:r>
      <w:r w:rsidR="00A07524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A07524" w:rsidRPr="00E74BD7">
        <w:rPr>
          <w:rFonts w:asciiTheme="minorHAnsi" w:hAnsiTheme="minorHAnsi" w:cstheme="minorHAnsi"/>
          <w:color w:val="000000" w:themeColor="text1"/>
          <w:lang w:eastAsia="zh-CN"/>
        </w:rPr>
        <w:t>2018</w:t>
      </w:r>
      <w:r w:rsidR="00A07524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ED" w14:textId="5F53BEC9" w:rsidR="009D36B9" w:rsidRDefault="009D36B9" w:rsidP="009D36B9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4.</w:t>
      </w:r>
      <w:r w:rsidR="00A0752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Vorhees</w:t>
      </w:r>
      <w:r w:rsidR="0075562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C</w:t>
      </w:r>
      <w:r w:rsidR="005C53F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</w:t>
      </w:r>
      <w:r w:rsidR="005C53F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Effects of neonatal (+)-methamphetamine on path integration and spatial learning in rats: effects of dose and rearing conditions.</w:t>
      </w:r>
      <w:bookmarkStart w:id="17" w:name="OLE_LINK26"/>
      <w:bookmarkStart w:id="18" w:name="OLE_LINK27"/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40BED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International Journal </w:t>
      </w:r>
      <w:r w:rsidR="00812F86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of </w:t>
      </w:r>
      <w:r w:rsidR="00440BED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Development</w:t>
      </w:r>
      <w:r w:rsidR="00812F86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al</w:t>
      </w:r>
      <w:r w:rsidR="00440BED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Neurosci</w:t>
      </w:r>
      <w:bookmarkEnd w:id="17"/>
      <w:bookmarkEnd w:id="18"/>
      <w:r w:rsidR="00440BED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ence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52E3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26</w:t>
      </w:r>
      <w:r w:rsidR="0027737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(6)</w:t>
      </w:r>
      <w:r w:rsidR="00952E3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599</w:t>
      </w:r>
      <w:r w:rsidR="0027737D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610</w:t>
      </w:r>
      <w:r w:rsidR="00952E33">
        <w:rPr>
          <w:rFonts w:asciiTheme="minorHAnsi" w:hAnsiTheme="minorHAnsi" w:cstheme="minorHAnsi"/>
          <w:color w:val="000000" w:themeColor="text1"/>
          <w:lang w:eastAsia="zh-CN"/>
        </w:rPr>
        <w:t xml:space="preserve"> (2008)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5C1C4C2F" w14:textId="39BDB224" w:rsidR="00E45A56" w:rsidRDefault="00E45A56" w:rsidP="00E45A56">
      <w:pPr>
        <w:rPr>
          <w:rFonts w:asciiTheme="minorHAnsi" w:hAnsiTheme="minorHAnsi" w:cstheme="minorHAnsi"/>
          <w:color w:val="000000" w:themeColor="text1"/>
          <w:lang w:eastAsia="zh-CN"/>
        </w:rPr>
      </w:pPr>
      <w:bookmarkStart w:id="19" w:name="_neb39D4E0C6_3A6A_4261_9A95_BAF502B201AB"/>
      <w:r>
        <w:rPr>
          <w:rFonts w:asciiTheme="minorHAnsi" w:hAnsiTheme="minorHAnsi" w:cstheme="minorHAnsi" w:hint="eastAsia"/>
          <w:color w:val="000000" w:themeColor="text1"/>
          <w:lang w:eastAsia="zh-CN"/>
        </w:rPr>
        <w:t>5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Ding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N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Jiang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J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Xu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Tang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Y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Li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Z. Manual </w:t>
      </w:r>
      <w:r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cupuncture </w:t>
      </w:r>
      <w:r>
        <w:rPr>
          <w:rFonts w:asciiTheme="minorHAnsi" w:hAnsiTheme="minorHAnsi" w:cstheme="minorHAnsi"/>
          <w:color w:val="000000" w:themeColor="text1"/>
          <w:lang w:eastAsia="zh-CN"/>
        </w:rPr>
        <w:t>r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egulates </w:t>
      </w:r>
      <w:r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ehavior and </w:t>
      </w:r>
      <w:r>
        <w:rPr>
          <w:rFonts w:asciiTheme="minorHAnsi" w:hAnsiTheme="minorHAnsi" w:cstheme="minorHAnsi"/>
          <w:color w:val="000000" w:themeColor="text1"/>
          <w:lang w:eastAsia="zh-CN"/>
        </w:rPr>
        <w:t>c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erebral </w:t>
      </w:r>
      <w:r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lood </w:t>
      </w:r>
      <w:r>
        <w:rPr>
          <w:rFonts w:asciiTheme="minorHAnsi" w:hAnsiTheme="minorHAnsi" w:cstheme="minorHAnsi"/>
          <w:color w:val="000000" w:themeColor="text1"/>
          <w:lang w:eastAsia="zh-CN"/>
        </w:rPr>
        <w:t>f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low in the SAMP8 </w:t>
      </w:r>
      <w:r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ouse </w:t>
      </w:r>
      <w:r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odel of </w:t>
      </w:r>
      <w:r w:rsidR="00B012C5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B012C5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lzheimer’s </w:t>
      </w:r>
      <w:r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isease. </w:t>
      </w:r>
      <w:bookmarkStart w:id="20" w:name="OLE_LINK32"/>
      <w:bookmarkStart w:id="21" w:name="OLE_LINK33"/>
      <w:r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Frontiers </w:t>
      </w:r>
      <w:r w:rsidRPr="00696732">
        <w:rPr>
          <w:rFonts w:asciiTheme="minorHAnsi" w:hAnsiTheme="minorHAnsi" w:cstheme="minorHAnsi"/>
          <w:i/>
          <w:iCs/>
          <w:color w:val="000000" w:themeColor="text1"/>
          <w:lang w:eastAsia="zh-CN"/>
        </w:rPr>
        <w:t>in</w:t>
      </w:r>
      <w:r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Neurosci</w:t>
      </w:r>
      <w:bookmarkEnd w:id="20"/>
      <w:bookmarkEnd w:id="21"/>
      <w:r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ence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 w:rsidDel="007A5E3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13</w:t>
      </w:r>
      <w:r>
        <w:rPr>
          <w:rFonts w:asciiTheme="minorHAnsi" w:hAnsiTheme="minorHAnsi" w:cstheme="minorHAnsi"/>
          <w:color w:val="000000" w:themeColor="text1"/>
          <w:lang w:eastAsia="zh-CN"/>
        </w:rPr>
        <w:t>, 37 (2019)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bookmarkEnd w:id="19"/>
    </w:p>
    <w:p w14:paraId="2731DFEE" w14:textId="2EEDB4B0" w:rsidR="00245768" w:rsidRPr="00E74BD7" w:rsidRDefault="00E45A56" w:rsidP="009D36B9">
      <w:pPr>
        <w:rPr>
          <w:rFonts w:asciiTheme="minorHAnsi" w:hAnsiTheme="minorHAnsi" w:cstheme="minorHAnsi"/>
          <w:sz w:val="32"/>
          <w:szCs w:val="32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lang w:eastAsia="zh-CN"/>
        </w:rPr>
        <w:t>6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4E4C9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Ding</w:t>
      </w:r>
      <w:r w:rsidR="006534E8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N</w:t>
      </w:r>
      <w:r w:rsidR="006534E8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Manual </w:t>
      </w:r>
      <w:r w:rsidR="00C33703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C33703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cupuncture </w:t>
      </w:r>
      <w:r w:rsidR="00C33703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C33703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uppresses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C33703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="00C33703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xpression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C33703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C33703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roinflammatory </w:t>
      </w:r>
      <w:r w:rsidR="00C33703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C33703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roteins </w:t>
      </w:r>
      <w:r w:rsidR="00225B81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225B81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ssociated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with the NLRP3 </w:t>
      </w:r>
      <w:r w:rsidR="00225B81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="00225B81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nflammasome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in</w:t>
      </w:r>
      <w:bookmarkStart w:id="22" w:name="OLE_LINK28"/>
      <w:bookmarkStart w:id="23" w:name="OLE_LINK29"/>
      <w:r w:rsidR="00245768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225B81">
        <w:rPr>
          <w:rFonts w:asciiTheme="minorHAnsi" w:hAnsiTheme="minorHAnsi" w:cstheme="minorHAnsi"/>
          <w:color w:val="000000" w:themeColor="text1"/>
          <w:lang w:eastAsia="zh-CN"/>
        </w:rPr>
        <w:t>h</w:t>
      </w:r>
      <w:r w:rsidR="00225B81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ippocampus </w:t>
      </w:r>
      <w:r w:rsidR="00245768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of SAMP8 </w:t>
      </w:r>
      <w:r w:rsidR="00225B81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225B81" w:rsidRPr="00E74BD7">
        <w:rPr>
          <w:rFonts w:asciiTheme="minorHAnsi" w:hAnsiTheme="minorHAnsi" w:cstheme="minorHAnsi"/>
          <w:color w:val="000000" w:themeColor="text1"/>
          <w:lang w:eastAsia="zh-CN"/>
        </w:rPr>
        <w:t>ice</w:t>
      </w:r>
      <w:r w:rsidR="00245768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225B8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47BA3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Evidence-Based Compl</w:t>
      </w:r>
      <w:bookmarkEnd w:id="22"/>
      <w:bookmarkEnd w:id="23"/>
      <w:r w:rsidR="00247BA3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ementary and Alternative Medicine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380C00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D36B9"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2017</w:t>
      </w:r>
      <w:r w:rsidR="00380C00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E33F52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8</w:t>
      </w:r>
      <w:r w:rsidR="00380C00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380C00" w:rsidRPr="00E74BD7">
        <w:rPr>
          <w:rFonts w:asciiTheme="minorHAnsi" w:hAnsiTheme="minorHAnsi" w:cstheme="minorHAnsi"/>
          <w:color w:val="000000" w:themeColor="text1"/>
          <w:lang w:eastAsia="zh-CN"/>
        </w:rPr>
        <w:t>2017</w:t>
      </w:r>
      <w:r w:rsidR="00380C00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245768" w:rsidRPr="00E74BD7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731DFEF" w14:textId="44D863AA" w:rsidR="009D36B9" w:rsidRDefault="00E45A56" w:rsidP="009D36B9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lang w:eastAsia="zh-CN"/>
        </w:rPr>
        <w:t>7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Cao</w:t>
      </w:r>
      <w:r w:rsidR="00F854D5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J</w:t>
      </w:r>
      <w:r w:rsidR="00E913D0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 et al.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Behavioral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c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hanges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h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ippocampus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g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lucose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etabolism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in APP/PS1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ransgenic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ice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via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>lectro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-acupunctur</w:t>
      </w:r>
      <w:bookmarkStart w:id="24" w:name="OLE_LINK30"/>
      <w:bookmarkStart w:id="25" w:name="OLE_LINK31"/>
      <w:r w:rsidR="00245768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 at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g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overnor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v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essel </w:t>
      </w:r>
      <w:r w:rsidR="00682C34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682C34" w:rsidRPr="00E74BD7">
        <w:rPr>
          <w:rFonts w:asciiTheme="minorHAnsi" w:hAnsiTheme="minorHAnsi" w:cstheme="minorHAnsi"/>
          <w:color w:val="000000" w:themeColor="text1"/>
          <w:lang w:eastAsia="zh-CN"/>
        </w:rPr>
        <w:t>cupoints</w:t>
      </w:r>
      <w:r w:rsidR="00245768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6B4D1E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Frontiers in Aging Neurosci</w:t>
      </w:r>
      <w:bookmarkEnd w:id="24"/>
      <w:bookmarkEnd w:id="25"/>
      <w:r w:rsidR="006B4D1E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ence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9D36B9"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9</w:t>
      </w:r>
      <w:r w:rsidR="00E10EB6">
        <w:rPr>
          <w:rFonts w:asciiTheme="minorHAnsi" w:hAnsiTheme="minorHAnsi" w:cstheme="minorHAnsi"/>
          <w:color w:val="000000" w:themeColor="text1"/>
          <w:lang w:eastAsia="zh-CN"/>
        </w:rPr>
        <w:t>, 5 (</w:t>
      </w:r>
      <w:r w:rsidR="00E10EB6" w:rsidRPr="00E74BD7">
        <w:rPr>
          <w:rFonts w:asciiTheme="minorHAnsi" w:hAnsiTheme="minorHAnsi" w:cstheme="minorHAnsi"/>
          <w:color w:val="000000" w:themeColor="text1"/>
          <w:lang w:eastAsia="zh-CN"/>
        </w:rPr>
        <w:t>2017</w:t>
      </w:r>
      <w:r w:rsidR="00E10EB6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0A63461F" w14:textId="3C744534" w:rsidR="005C3119" w:rsidRPr="00564163" w:rsidRDefault="005C3119" w:rsidP="005C311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lang w:eastAsia="zh-CN"/>
        </w:rPr>
        <w:t>8</w:t>
      </w:r>
      <w:r w:rsidRPr="00564163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Pr="0056416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564163">
        <w:rPr>
          <w:rFonts w:asciiTheme="minorHAnsi" w:hAnsiTheme="minorHAnsi" w:cstheme="minorHAnsi"/>
          <w:color w:val="000000" w:themeColor="text1"/>
          <w:lang w:eastAsia="zh-CN"/>
        </w:rPr>
        <w:t>Amy</w:t>
      </w:r>
      <w:r w:rsidRPr="0056416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</w:t>
      </w:r>
      <w:r w:rsidRPr="00564163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Pr="00564163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 w:rsidRPr="00564163">
        <w:t xml:space="preserve"> </w:t>
      </w:r>
      <w:r w:rsidRPr="00564163">
        <w:rPr>
          <w:rFonts w:asciiTheme="minorHAnsi" w:hAnsiTheme="minorHAnsi" w:cstheme="minorHAnsi"/>
          <w:color w:val="000000" w:themeColor="text1"/>
          <w:lang w:eastAsia="zh-CN"/>
        </w:rPr>
        <w:t xml:space="preserve">Effects of sub-chronic donepezil on brain </w:t>
      </w:r>
      <w:proofErr w:type="spellStart"/>
      <w:r w:rsidRPr="00564163">
        <w:rPr>
          <w:rFonts w:asciiTheme="minorHAnsi" w:hAnsiTheme="minorHAnsi" w:cstheme="minorHAnsi"/>
          <w:color w:val="000000" w:themeColor="text1"/>
          <w:lang w:eastAsia="zh-CN"/>
        </w:rPr>
        <w:t>Abeta</w:t>
      </w:r>
      <w:proofErr w:type="spellEnd"/>
      <w:r w:rsidRPr="00564163">
        <w:rPr>
          <w:rFonts w:asciiTheme="minorHAnsi" w:hAnsiTheme="minorHAnsi" w:cstheme="minorHAnsi"/>
          <w:color w:val="000000" w:themeColor="text1"/>
          <w:lang w:eastAsia="zh-CN"/>
        </w:rPr>
        <w:t xml:space="preserve"> and cognition</w:t>
      </w:r>
    </w:p>
    <w:p w14:paraId="1D85DCB2" w14:textId="538FAA91" w:rsidR="005C3119" w:rsidRPr="00564163" w:rsidRDefault="005C3119" w:rsidP="005C311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564163">
        <w:rPr>
          <w:rFonts w:asciiTheme="minorHAnsi" w:hAnsiTheme="minorHAnsi" w:cstheme="minorHAnsi"/>
          <w:color w:val="000000" w:themeColor="text1"/>
          <w:lang w:eastAsia="zh-CN"/>
        </w:rPr>
        <w:t>in a mouse model of Alzheimer’s disease</w:t>
      </w:r>
      <w:r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Pr="00564163">
        <w:t xml:space="preserve"> </w:t>
      </w:r>
      <w:r w:rsidRPr="00564163">
        <w:rPr>
          <w:rFonts w:asciiTheme="minorHAnsi" w:hAnsiTheme="minorHAnsi" w:cstheme="minorHAnsi"/>
          <w:i/>
          <w:iCs/>
          <w:color w:val="000000" w:themeColor="text1"/>
          <w:lang w:eastAsia="zh-CN"/>
        </w:rPr>
        <w:t>Psychopharmacology</w:t>
      </w:r>
      <w:r w:rsidRPr="00564163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Pr="0056416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564163">
        <w:rPr>
          <w:rFonts w:asciiTheme="minorHAnsi" w:hAnsiTheme="minorHAnsi" w:cstheme="minorHAnsi"/>
          <w:b/>
          <w:color w:val="000000" w:themeColor="text1"/>
          <w:lang w:eastAsia="zh-CN"/>
        </w:rPr>
        <w:t>230</w:t>
      </w:r>
      <w:r w:rsidRPr="00564163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564163">
        <w:rPr>
          <w:rFonts w:asciiTheme="minorHAnsi" w:hAnsiTheme="minorHAnsi" w:cstheme="minorHAnsi"/>
          <w:color w:val="000000" w:themeColor="text1"/>
          <w:lang w:eastAsia="zh-CN"/>
        </w:rPr>
        <w:t>279–289 (2013)</w:t>
      </w:r>
      <w:r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2731DFF1" w14:textId="1F714315" w:rsidR="001F71B7" w:rsidRPr="00E74BD7" w:rsidRDefault="009669E7" w:rsidP="00E74BD7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lang w:eastAsia="zh-CN"/>
        </w:rPr>
        <w:t>9</w:t>
      </w:r>
      <w:r w:rsidR="001F71B7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proofErr w:type="spellStart"/>
      <w:r w:rsidR="001F71B7" w:rsidRPr="00E74BD7">
        <w:rPr>
          <w:rFonts w:asciiTheme="minorHAnsi" w:hAnsiTheme="minorHAnsi" w:cstheme="minorHAnsi"/>
          <w:color w:val="000000" w:themeColor="text1"/>
          <w:lang w:eastAsia="zh-CN"/>
        </w:rPr>
        <w:t>Garthe</w:t>
      </w:r>
      <w:proofErr w:type="spellEnd"/>
      <w:r w:rsidR="007A5E31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F71B7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7A5E31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F71B7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="001F71B7" w:rsidRPr="00E74BD7">
        <w:rPr>
          <w:rFonts w:asciiTheme="minorHAnsi" w:hAnsiTheme="minorHAnsi" w:cstheme="minorHAnsi"/>
          <w:color w:val="000000" w:themeColor="text1"/>
          <w:lang w:eastAsia="zh-CN"/>
        </w:rPr>
        <w:t>Kempermann</w:t>
      </w:r>
      <w:proofErr w:type="spellEnd"/>
      <w:r w:rsidR="007A5E31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F71B7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G. An old test for new neurons: refining the Morris water maze to study the functional relevance of adult hippocampal neurogenesis. </w:t>
      </w:r>
      <w:r w:rsidR="002D49D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Frontiers</w:t>
      </w:r>
      <w:r w:rsidR="006A136F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in</w:t>
      </w:r>
      <w:r w:rsidR="002D49D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Neuroscience</w:t>
      </w:r>
      <w:r w:rsidR="00245768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2D49D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F71B7"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7</w:t>
      </w:r>
      <w:r w:rsidR="002D49D9">
        <w:rPr>
          <w:rFonts w:asciiTheme="minorHAnsi" w:hAnsiTheme="minorHAnsi" w:cstheme="minorHAnsi"/>
          <w:color w:val="000000" w:themeColor="text1"/>
          <w:lang w:eastAsia="zh-CN"/>
        </w:rPr>
        <w:t>, 63 (2013)</w:t>
      </w:r>
      <w:r w:rsidR="001F71B7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F2" w14:textId="6169C027" w:rsidR="009D36B9" w:rsidRPr="00E74BD7" w:rsidRDefault="009669E7" w:rsidP="009D36B9">
      <w:pPr>
        <w:rPr>
          <w:rFonts w:asciiTheme="minorHAnsi" w:hAnsiTheme="minorHAnsi" w:cstheme="minorHAnsi"/>
          <w:color w:val="000000" w:themeColor="text1"/>
          <w:sz w:val="32"/>
          <w:szCs w:val="32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lang w:eastAsia="zh-CN"/>
        </w:rPr>
        <w:t>10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Schoenfeld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R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Schiffelholz</w:t>
      </w:r>
      <w:proofErr w:type="spellEnd"/>
      <w:r w:rsidR="00EE3E3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T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, Beyer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C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Leplow</w:t>
      </w:r>
      <w:proofErr w:type="spellEnd"/>
      <w:r w:rsidR="00EE3E3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B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, Foreman</w:t>
      </w:r>
      <w:r w:rsidR="00EE3E3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N. Variants of the Morris water maze task to comparatively assess human and rodent place navigation. </w:t>
      </w:r>
      <w:bookmarkStart w:id="26" w:name="OLE_LINK34"/>
      <w:bookmarkStart w:id="27" w:name="OLE_LINK35"/>
      <w:r w:rsidR="00C46F90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Neurobiology </w:t>
      </w:r>
      <w:r w:rsidR="00C46F90" w:rsidRPr="00696732">
        <w:rPr>
          <w:rFonts w:asciiTheme="minorHAnsi" w:hAnsiTheme="minorHAnsi" w:cstheme="minorHAnsi"/>
          <w:i/>
          <w:iCs/>
          <w:color w:val="000000" w:themeColor="text1"/>
          <w:lang w:eastAsia="zh-CN"/>
        </w:rPr>
        <w:t>of</w:t>
      </w:r>
      <w:r w:rsidR="00C46F90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Learning </w:t>
      </w:r>
      <w:r w:rsidR="00C46F90">
        <w:rPr>
          <w:rFonts w:asciiTheme="minorHAnsi" w:hAnsiTheme="minorHAnsi" w:cstheme="minorHAnsi"/>
          <w:i/>
          <w:iCs/>
          <w:color w:val="000000" w:themeColor="text1"/>
          <w:lang w:eastAsia="zh-CN"/>
        </w:rPr>
        <w:t>a</w:t>
      </w:r>
      <w:r w:rsidR="00C46F90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nd Mem</w:t>
      </w:r>
      <w:bookmarkEnd w:id="26"/>
      <w:bookmarkEnd w:id="27"/>
      <w:r w:rsidR="00C46F90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ory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C46F90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D36B9"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139</w:t>
      </w:r>
      <w:r w:rsidR="00C46F90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117</w:t>
      </w:r>
      <w:r w:rsidR="00C46F90">
        <w:rPr>
          <w:rFonts w:asciiTheme="minorHAnsi" w:hAnsiTheme="minorHAnsi" w:cstheme="minorHAnsi"/>
          <w:color w:val="000000" w:themeColor="text1"/>
          <w:lang w:eastAsia="zh-CN"/>
        </w:rPr>
        <w:t>–1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27</w:t>
      </w:r>
      <w:r w:rsidR="00C46F90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C46F90" w:rsidRPr="00E74BD7">
        <w:rPr>
          <w:rFonts w:asciiTheme="minorHAnsi" w:hAnsiTheme="minorHAnsi" w:cstheme="minorHAnsi"/>
          <w:color w:val="000000" w:themeColor="text1"/>
          <w:lang w:eastAsia="zh-CN"/>
        </w:rPr>
        <w:t>2017</w:t>
      </w:r>
      <w:r w:rsidR="00C46F90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F3" w14:textId="16243D2F" w:rsidR="009D36B9" w:rsidRPr="00E74BD7" w:rsidRDefault="001F71B7" w:rsidP="009D36B9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lang w:eastAsia="zh-CN"/>
        </w:rPr>
        <w:t>1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proofErr w:type="spellStart"/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Otnass</w:t>
      </w:r>
      <w:proofErr w:type="spellEnd"/>
      <w:r w:rsidR="006057B3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K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, Brun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V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H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, Moser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, Moser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E</w:t>
      </w:r>
      <w:r w:rsidR="006057B3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I. </w:t>
      </w:r>
      <w:r w:rsidR="009D36B9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Pretraining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revents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patial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l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earning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mpairment </w:t>
      </w:r>
      <w:r w:rsidR="009D36B9" w:rsidRPr="00445A5C">
        <w:rPr>
          <w:rFonts w:asciiTheme="minorHAnsi" w:hAnsiTheme="minorHAnsi" w:cstheme="minorHAnsi"/>
          <w:color w:val="000000" w:themeColor="text1"/>
          <w:lang w:eastAsia="zh-CN"/>
        </w:rPr>
        <w:t xml:space="preserve">after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aturation </w:t>
      </w:r>
      <w:r w:rsidR="009D36B9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h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ippocampal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l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>ong</w:t>
      </w:r>
      <w:r w:rsidR="009D36B9" w:rsidRPr="00696732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 xml:space="preserve">erm </w:t>
      </w:r>
      <w:r w:rsidR="0056654E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56654E" w:rsidRPr="00696732">
        <w:rPr>
          <w:rFonts w:asciiTheme="minorHAnsi" w:hAnsiTheme="minorHAnsi" w:cstheme="minorHAnsi"/>
          <w:color w:val="000000" w:themeColor="text1"/>
          <w:lang w:eastAsia="zh-CN"/>
        </w:rPr>
        <w:t>otentiation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bookmarkStart w:id="28" w:name="OLE_LINK36"/>
      <w:bookmarkStart w:id="29" w:name="OLE_LINK37"/>
      <w:r w:rsidR="00B11F8D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Journal </w:t>
      </w:r>
      <w:r w:rsidR="00B11F8D">
        <w:rPr>
          <w:rFonts w:asciiTheme="minorHAnsi" w:hAnsiTheme="minorHAnsi" w:cstheme="minorHAnsi"/>
          <w:i/>
          <w:iCs/>
          <w:color w:val="000000" w:themeColor="text1"/>
          <w:lang w:eastAsia="zh-CN"/>
        </w:rPr>
        <w:t>o</w:t>
      </w:r>
      <w:r w:rsidR="00B11F8D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f Neuroscience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bookmarkEnd w:id="28"/>
      <w:bookmarkEnd w:id="29"/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D36B9"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19</w:t>
      </w:r>
      <w:r w:rsidR="00925D2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(24)</w:t>
      </w:r>
      <w:r w:rsidR="001A1658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49</w:t>
      </w:r>
      <w:r w:rsidR="00925D2D">
        <w:rPr>
          <w:rFonts w:asciiTheme="minorHAnsi" w:hAnsiTheme="minorHAnsi" w:cstheme="minorHAnsi"/>
          <w:color w:val="000000" w:themeColor="text1"/>
          <w:lang w:eastAsia="zh-CN"/>
        </w:rPr>
        <w:t xml:space="preserve"> (199</w:t>
      </w:r>
      <w:r w:rsidR="001A1658">
        <w:rPr>
          <w:rFonts w:asciiTheme="minorHAnsi" w:hAnsiTheme="minorHAnsi" w:cstheme="minorHAnsi"/>
          <w:color w:val="000000" w:themeColor="text1"/>
          <w:lang w:eastAsia="zh-CN"/>
        </w:rPr>
        <w:t>9)</w:t>
      </w:r>
      <w:r w:rsidR="009D36B9"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F4" w14:textId="7B724872" w:rsidR="009D36B9" w:rsidRPr="00E74BD7" w:rsidRDefault="009D36B9" w:rsidP="009D36B9">
      <w:pPr>
        <w:rPr>
          <w:rFonts w:asciiTheme="minorHAnsi" w:hAnsiTheme="minorHAnsi" w:cstheme="minorHAnsi"/>
          <w:color w:val="000000" w:themeColor="text1"/>
          <w:sz w:val="32"/>
          <w:szCs w:val="32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lastRenderedPageBreak/>
        <w:t>1</w:t>
      </w:r>
      <w:r w:rsidR="009669E7">
        <w:rPr>
          <w:rFonts w:asciiTheme="minorHAnsi" w:hAnsiTheme="minorHAnsi" w:cstheme="minorHAnsi" w:hint="eastAsia"/>
          <w:color w:val="000000" w:themeColor="text1"/>
          <w:lang w:eastAsia="zh-CN"/>
        </w:rPr>
        <w:t>2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301BA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Vorhees</w:t>
      </w:r>
      <w:r w:rsidR="00301BAF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C</w:t>
      </w:r>
      <w:r w:rsidR="00301BA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</w:t>
      </w:r>
      <w:r w:rsidR="00301BA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Williams</w:t>
      </w:r>
      <w:r w:rsidR="00616B88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616B88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T. Assessing </w:t>
      </w:r>
      <w:r w:rsidR="00007B7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007B76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patial </w:t>
      </w:r>
      <w:r w:rsidR="00007B76">
        <w:rPr>
          <w:rFonts w:asciiTheme="minorHAnsi" w:hAnsiTheme="minorHAnsi" w:cstheme="minorHAnsi"/>
          <w:color w:val="000000" w:themeColor="text1"/>
          <w:lang w:eastAsia="zh-CN"/>
        </w:rPr>
        <w:t>l</w:t>
      </w:r>
      <w:r w:rsidR="00007B76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earning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007B76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007B76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emory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in </w:t>
      </w:r>
      <w:r w:rsidR="00007B76">
        <w:rPr>
          <w:rFonts w:asciiTheme="minorHAnsi" w:hAnsiTheme="minorHAnsi" w:cstheme="minorHAnsi"/>
          <w:color w:val="000000" w:themeColor="text1"/>
          <w:lang w:eastAsia="zh-CN"/>
        </w:rPr>
        <w:t>r</w:t>
      </w:r>
      <w:r w:rsidR="00007B76" w:rsidRPr="00E74BD7">
        <w:rPr>
          <w:rFonts w:asciiTheme="minorHAnsi" w:hAnsiTheme="minorHAnsi" w:cstheme="minorHAnsi"/>
          <w:color w:val="000000" w:themeColor="text1"/>
          <w:lang w:eastAsia="zh-CN"/>
        </w:rPr>
        <w:t>odents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bookmarkStart w:id="30" w:name="OLE_LINK38"/>
      <w:bookmarkStart w:id="31" w:name="OLE_LINK39"/>
      <w:proofErr w:type="spellStart"/>
      <w:r w:rsidR="00007B76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Ilar</w:t>
      </w:r>
      <w:proofErr w:type="spellEnd"/>
      <w:r w:rsidR="00007B76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J</w:t>
      </w:r>
      <w:bookmarkEnd w:id="30"/>
      <w:bookmarkEnd w:id="31"/>
      <w:r w:rsidR="00007B76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ournal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605E3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55</w:t>
      </w:r>
      <w:r w:rsidR="008751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(2)</w:t>
      </w:r>
      <w:r w:rsidR="0087514B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310</w:t>
      </w:r>
      <w:r w:rsidR="0087514B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32</w:t>
      </w:r>
      <w:r w:rsidR="0087514B">
        <w:rPr>
          <w:rFonts w:asciiTheme="minorHAnsi" w:hAnsiTheme="minorHAnsi" w:cstheme="minorHAnsi"/>
          <w:color w:val="000000" w:themeColor="text1"/>
          <w:lang w:eastAsia="zh-CN"/>
        </w:rPr>
        <w:t xml:space="preserve"> (2014)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F5" w14:textId="1AD7C168" w:rsidR="009D36B9" w:rsidRPr="00E74BD7" w:rsidRDefault="009D36B9" w:rsidP="009D36B9">
      <w:pPr>
        <w:rPr>
          <w:rFonts w:asciiTheme="minorHAnsi" w:hAnsiTheme="minorHAnsi" w:cstheme="minorHAnsi"/>
          <w:color w:val="000000" w:themeColor="text1"/>
          <w:sz w:val="32"/>
          <w:szCs w:val="32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lang w:eastAsia="zh-CN"/>
        </w:rPr>
        <w:t>3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Vorhees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C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V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Skelton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R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, Williams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6B3A25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T. Age-dependent effects of neonatal methamphetamine exposure on spatial learning. </w:t>
      </w:r>
      <w:bookmarkStart w:id="32" w:name="OLE_LINK40"/>
      <w:bookmarkStart w:id="33" w:name="OLE_LINK41"/>
      <w:proofErr w:type="spellStart"/>
      <w:r w:rsidR="001835F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Behavioural</w:t>
      </w:r>
      <w:proofErr w:type="spellEnd"/>
      <w:r w:rsidR="001835F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Pharmacol</w:t>
      </w:r>
      <w:bookmarkEnd w:id="32"/>
      <w:bookmarkEnd w:id="33"/>
      <w:r w:rsidR="001835F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ogy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60479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18</w:t>
      </w:r>
      <w:r w:rsidR="0060479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(5</w:t>
      </w:r>
      <w:r w:rsidR="0060479E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6)</w:t>
      </w:r>
      <w:r w:rsidR="0060479E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549</w:t>
      </w:r>
      <w:r w:rsidR="0060479E">
        <w:rPr>
          <w:rFonts w:asciiTheme="minorHAnsi" w:hAnsiTheme="minorHAnsi" w:cstheme="minorHAnsi"/>
          <w:color w:val="000000" w:themeColor="text1"/>
          <w:lang w:eastAsia="zh-CN"/>
        </w:rPr>
        <w:t>–5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62</w:t>
      </w:r>
      <w:r w:rsidR="0060479E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60479E" w:rsidRPr="00E74BD7">
        <w:rPr>
          <w:rFonts w:asciiTheme="minorHAnsi" w:hAnsiTheme="minorHAnsi" w:cstheme="minorHAnsi"/>
          <w:color w:val="000000" w:themeColor="text1"/>
          <w:lang w:eastAsia="zh-CN"/>
        </w:rPr>
        <w:t>2007</w:t>
      </w:r>
      <w:r w:rsidR="0060479E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F6" w14:textId="16EE045D" w:rsidR="009D36B9" w:rsidRPr="00E74BD7" w:rsidRDefault="009D36B9" w:rsidP="009D36B9">
      <w:pPr>
        <w:rPr>
          <w:rFonts w:asciiTheme="minorHAnsi" w:hAnsiTheme="minorHAnsi" w:cstheme="minorHAnsi"/>
          <w:color w:val="000000" w:themeColor="text1"/>
          <w:sz w:val="32"/>
          <w:szCs w:val="32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lang w:eastAsia="zh-CN"/>
        </w:rPr>
        <w:t>4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30786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proofErr w:type="spellStart"/>
      <w:r w:rsidRPr="00E74BD7">
        <w:rPr>
          <w:rFonts w:asciiTheme="minorHAnsi" w:hAnsiTheme="minorHAnsi" w:cstheme="minorHAnsi"/>
          <w:color w:val="000000" w:themeColor="text1"/>
          <w:lang w:eastAsia="zh-CN"/>
        </w:rPr>
        <w:t>Iivonen</w:t>
      </w:r>
      <w:proofErr w:type="spellEnd"/>
      <w:r w:rsidR="0030786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H</w:t>
      </w:r>
      <w:r w:rsidR="00307864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Pr="00E74BD7">
        <w:rPr>
          <w:rFonts w:asciiTheme="minorHAnsi" w:hAnsiTheme="minorHAnsi" w:cstheme="minorHAnsi"/>
          <w:color w:val="000000" w:themeColor="text1"/>
          <w:lang w:eastAsia="zh-CN"/>
        </w:rPr>
        <w:t>Nurminen</w:t>
      </w:r>
      <w:proofErr w:type="spellEnd"/>
      <w:r w:rsidR="0030786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L</w:t>
      </w:r>
      <w:r w:rsidR="00307864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Pr="00E74BD7">
        <w:rPr>
          <w:rFonts w:asciiTheme="minorHAnsi" w:hAnsiTheme="minorHAnsi" w:cstheme="minorHAnsi"/>
          <w:color w:val="000000" w:themeColor="text1"/>
          <w:lang w:eastAsia="zh-CN"/>
        </w:rPr>
        <w:t>Harri</w:t>
      </w:r>
      <w:proofErr w:type="spellEnd"/>
      <w:r w:rsidR="0030786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="00307864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Pr="00E74BD7">
        <w:rPr>
          <w:rFonts w:asciiTheme="minorHAnsi" w:hAnsiTheme="minorHAnsi" w:cstheme="minorHAnsi"/>
          <w:color w:val="000000" w:themeColor="text1"/>
          <w:lang w:eastAsia="zh-CN"/>
        </w:rPr>
        <w:t>Tanila</w:t>
      </w:r>
      <w:proofErr w:type="spellEnd"/>
      <w:r w:rsidR="0030786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H</w:t>
      </w:r>
      <w:r w:rsidR="00307864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Pr="00E74BD7">
        <w:rPr>
          <w:rFonts w:asciiTheme="minorHAnsi" w:hAnsiTheme="minorHAnsi" w:cstheme="minorHAnsi"/>
          <w:color w:val="000000" w:themeColor="text1"/>
          <w:lang w:eastAsia="zh-CN"/>
        </w:rPr>
        <w:t>Puoliväli</w:t>
      </w:r>
      <w:proofErr w:type="spellEnd"/>
      <w:r w:rsidR="0030786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J. Hypothermia in mice tested in Morris water maze. </w:t>
      </w:r>
      <w:bookmarkStart w:id="34" w:name="OLE_LINK42"/>
      <w:bookmarkStart w:id="35" w:name="OLE_LINK43"/>
      <w:proofErr w:type="spellStart"/>
      <w:r w:rsidR="00F839D0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Behaviour</w:t>
      </w:r>
      <w:proofErr w:type="spellEnd"/>
      <w:r w:rsidR="00F839D0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Brain Research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bookmarkEnd w:id="34"/>
      <w:bookmarkEnd w:id="35"/>
      <w:r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141</w:t>
      </w:r>
      <w:r w:rsidR="00F839D0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(2)</w:t>
      </w:r>
      <w:r w:rsidR="00F839D0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207</w:t>
      </w:r>
      <w:r w:rsidR="00F839D0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213</w:t>
      </w:r>
      <w:r w:rsidR="00F839D0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F839D0" w:rsidRPr="00E74BD7">
        <w:rPr>
          <w:rFonts w:asciiTheme="minorHAnsi" w:hAnsiTheme="minorHAnsi" w:cstheme="minorHAnsi"/>
          <w:color w:val="000000" w:themeColor="text1"/>
          <w:lang w:eastAsia="zh-CN"/>
        </w:rPr>
        <w:t>2003</w:t>
      </w:r>
      <w:r w:rsidR="00F839D0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731DFF7" w14:textId="5FAC320A" w:rsidR="009D36B9" w:rsidRPr="00E74BD7" w:rsidRDefault="009D36B9" w:rsidP="009D36B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lang w:eastAsia="zh-CN"/>
        </w:rPr>
        <w:t>5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Lin</w:t>
      </w:r>
      <w:r w:rsidR="00264EF7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S</w:t>
      </w:r>
      <w:r w:rsidR="00264EF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Y</w:t>
      </w:r>
      <w:r w:rsidR="00264EF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Ozone 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="00C82D1F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nhibits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APP/Aβ 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C82D1F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roduction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="00C82D1F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mproves 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>c</w:t>
      </w:r>
      <w:r w:rsidR="00C82D1F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ognition 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in an APP/PS1 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C82D1F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ransgenic 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C82D1F"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ouse 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C82D1F" w:rsidRPr="00E74BD7">
        <w:rPr>
          <w:rFonts w:asciiTheme="minorHAnsi" w:hAnsiTheme="minorHAnsi" w:cstheme="minorHAnsi"/>
          <w:color w:val="000000" w:themeColor="text1"/>
          <w:lang w:eastAsia="zh-CN"/>
        </w:rPr>
        <w:t>odel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C82D1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82D1F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Neuroscience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5119A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63AD1">
        <w:rPr>
          <w:rFonts w:asciiTheme="minorHAnsi" w:hAnsiTheme="minorHAnsi" w:cstheme="minorHAnsi"/>
          <w:color w:val="000000" w:themeColor="text1"/>
          <w:lang w:eastAsia="zh-CN"/>
        </w:rPr>
        <w:t xml:space="preserve">In Press, </w:t>
      </w:r>
      <w:r w:rsidR="008565FD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8565FD" w:rsidRPr="00E74BD7">
        <w:rPr>
          <w:rFonts w:asciiTheme="minorHAnsi" w:hAnsiTheme="minorHAnsi" w:cstheme="minorHAnsi"/>
          <w:color w:val="000000" w:themeColor="text1"/>
          <w:lang w:eastAsia="zh-CN"/>
        </w:rPr>
        <w:t>2019</w:t>
      </w:r>
      <w:r w:rsidR="008565FD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CF3FF2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F3FF2" w:rsidRPr="008C495C">
        <w:rPr>
          <w:rFonts w:asciiTheme="minorHAnsi" w:hAnsiTheme="minorHAnsi" w:cstheme="minorHAnsi"/>
          <w:color w:val="000000" w:themeColor="text1"/>
          <w:lang w:eastAsia="zh-CN"/>
        </w:rPr>
        <w:t>https://doi.org/10.1016/j.neuroscience.2019.07.027</w:t>
      </w:r>
    </w:p>
    <w:p w14:paraId="2731E07E" w14:textId="4106403D" w:rsidR="0005376C" w:rsidRPr="0005376C" w:rsidRDefault="009D36B9" w:rsidP="00A90CAA">
      <w:pPr>
        <w:jc w:val="left"/>
        <w:rPr>
          <w:rFonts w:cs="Times New Roman"/>
          <w:kern w:val="2"/>
          <w:sz w:val="21"/>
          <w:szCs w:val="22"/>
          <w:lang w:eastAsia="zh-CN"/>
        </w:rPr>
      </w:pPr>
      <w:r w:rsidRPr="00E74BD7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9669E7">
        <w:rPr>
          <w:rFonts w:asciiTheme="minorHAnsi" w:hAnsiTheme="minorHAnsi" w:cstheme="minorHAnsi" w:hint="eastAsia"/>
          <w:color w:val="000000" w:themeColor="text1"/>
          <w:lang w:eastAsia="zh-CN"/>
        </w:rPr>
        <w:t>6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CF3FF2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ab/>
      </w:r>
      <w:proofErr w:type="spellStart"/>
      <w:r w:rsidRPr="00E74BD7">
        <w:rPr>
          <w:rFonts w:asciiTheme="minorHAnsi" w:hAnsiTheme="minorHAnsi" w:cstheme="minorHAnsi"/>
          <w:color w:val="000000" w:themeColor="text1"/>
          <w:lang w:eastAsia="zh-CN"/>
        </w:rPr>
        <w:t>Zuo</w:t>
      </w:r>
      <w:proofErr w:type="spellEnd"/>
      <w:r w:rsidR="00C73C6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Y</w:t>
      </w:r>
      <w:r w:rsidR="00C73C62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AB1FFA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Preoperative vitamin-rich carbohydrate loading alleviates postoperative cognitive dysfunction in aged rats.</w:t>
      </w:r>
      <w:r w:rsidR="00F67029" w:rsidRPr="00E74BD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56267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Behavioural</w:t>
      </w:r>
      <w:proofErr w:type="spellEnd"/>
      <w:r w:rsidR="0056267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Br</w:t>
      </w:r>
      <w:bookmarkStart w:id="36" w:name="_GoBack"/>
      <w:bookmarkEnd w:id="36"/>
      <w:r w:rsidR="00562679" w:rsidRPr="008C495C">
        <w:rPr>
          <w:rFonts w:asciiTheme="minorHAnsi" w:hAnsiTheme="minorHAnsi" w:cstheme="minorHAnsi"/>
          <w:i/>
          <w:iCs/>
          <w:color w:val="000000" w:themeColor="text1"/>
          <w:lang w:eastAsia="zh-CN"/>
        </w:rPr>
        <w:t>ain Research</w:t>
      </w:r>
      <w:r w:rsidR="0003233A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3233A" w:rsidRPr="008C495C">
        <w:rPr>
          <w:rFonts w:asciiTheme="minorHAnsi" w:hAnsiTheme="minorHAnsi" w:cstheme="minorHAnsi"/>
          <w:b/>
          <w:bCs/>
          <w:color w:val="000000" w:themeColor="text1"/>
          <w:lang w:eastAsia="zh-CN"/>
        </w:rPr>
        <w:t>373</w:t>
      </w:r>
      <w:r w:rsidR="00CB422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CB4223" w:rsidRPr="00E74BD7">
        <w:rPr>
          <w:rFonts w:asciiTheme="minorHAnsi" w:hAnsiTheme="minorHAnsi" w:cstheme="minorHAnsi"/>
          <w:color w:val="000000" w:themeColor="text1"/>
          <w:lang w:eastAsia="zh-CN"/>
        </w:rPr>
        <w:t>112107</w:t>
      </w:r>
      <w:r w:rsidR="00CB422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3233A">
        <w:rPr>
          <w:rFonts w:asciiTheme="minorHAnsi" w:hAnsiTheme="minorHAnsi" w:cstheme="minorHAnsi"/>
          <w:color w:val="000000" w:themeColor="text1"/>
          <w:lang w:eastAsia="zh-CN"/>
        </w:rPr>
        <w:t>(2019)</w:t>
      </w:r>
      <w:r w:rsidRPr="00E74BD7">
        <w:rPr>
          <w:rFonts w:asciiTheme="minorHAnsi" w:hAnsiTheme="minorHAnsi" w:cstheme="minorHAnsi"/>
          <w:color w:val="000000" w:themeColor="text1"/>
          <w:lang w:eastAsia="zh-CN"/>
        </w:rPr>
        <w:t>.</w:t>
      </w:r>
      <w:bookmarkEnd w:id="0"/>
    </w:p>
    <w:sectPr w:rsidR="0005376C" w:rsidRPr="0005376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9D2E6" w14:textId="77777777" w:rsidR="00E36E53" w:rsidRDefault="00E36E53">
      <w:r>
        <w:separator/>
      </w:r>
    </w:p>
  </w:endnote>
  <w:endnote w:type="continuationSeparator" w:id="0">
    <w:p w14:paraId="373017AF" w14:textId="77777777" w:rsidR="00E36E53" w:rsidRDefault="00E3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NeueLTStd-B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</w:sdtPr>
    <w:sdtEndPr/>
    <w:sdtContent>
      <w:p w14:paraId="2731E08A" w14:textId="77777777" w:rsidR="00597C8F" w:rsidRDefault="00597C8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6</w:t>
        </w:r>
        <w:r>
          <w:tab/>
        </w:r>
        <w:r>
          <w:tab/>
          <w:t>revised October 2016</w:t>
        </w:r>
      </w:p>
    </w:sdtContent>
  </w:sdt>
  <w:p w14:paraId="2731E08B" w14:textId="77777777" w:rsidR="00597C8F" w:rsidRDefault="00597C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1E08D" w14:textId="77777777" w:rsidR="00597C8F" w:rsidRDefault="00597C8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EEA35" w14:textId="77777777" w:rsidR="00E36E53" w:rsidRDefault="00E36E53">
      <w:r>
        <w:separator/>
      </w:r>
    </w:p>
  </w:footnote>
  <w:footnote w:type="continuationSeparator" w:id="0">
    <w:p w14:paraId="1981FE4B" w14:textId="77777777" w:rsidR="00E36E53" w:rsidRDefault="00E3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1E089" w14:textId="77777777" w:rsidR="00597C8F" w:rsidRDefault="00597C8F">
    <w:pPr>
      <w:pStyle w:val="Header"/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1E08C" w14:textId="32084772" w:rsidR="00597C8F" w:rsidRDefault="00597C8F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7ADADB"/>
    <w:multiLevelType w:val="singleLevel"/>
    <w:tmpl w:val="937ADA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5B92AA7"/>
    <w:multiLevelType w:val="hybridMultilevel"/>
    <w:tmpl w:val="8C32C900"/>
    <w:lvl w:ilvl="0" w:tplc="534A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2733BC"/>
    <w:multiLevelType w:val="hybridMultilevel"/>
    <w:tmpl w:val="6CD81FE2"/>
    <w:lvl w:ilvl="0" w:tplc="55029E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EB7FF9"/>
    <w:multiLevelType w:val="hybridMultilevel"/>
    <w:tmpl w:val="FC98056C"/>
    <w:lvl w:ilvl="0" w:tplc="79F2A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5466E6"/>
    <w:multiLevelType w:val="multilevel"/>
    <w:tmpl w:val="19649A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C23E4C"/>
    <w:multiLevelType w:val="multilevel"/>
    <w:tmpl w:val="19649A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816304"/>
    <w:multiLevelType w:val="multilevel"/>
    <w:tmpl w:val="C526C7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35CD4"/>
    <w:multiLevelType w:val="multilevel"/>
    <w:tmpl w:val="FBD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0065BC"/>
    <w:multiLevelType w:val="hybridMultilevel"/>
    <w:tmpl w:val="B414D22C"/>
    <w:lvl w:ilvl="0" w:tplc="3D3C8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985E12"/>
    <w:multiLevelType w:val="multilevel"/>
    <w:tmpl w:val="19649A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646C0C"/>
    <w:multiLevelType w:val="multilevel"/>
    <w:tmpl w:val="57646C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A5176"/>
    <w:multiLevelType w:val="hybridMultilevel"/>
    <w:tmpl w:val="6C045726"/>
    <w:lvl w:ilvl="0" w:tplc="0330B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F18AF"/>
    <w:multiLevelType w:val="multilevel"/>
    <w:tmpl w:val="644AE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12DFFDE-2F3E-4CC0-9988-322B6B70EA51}" w:val=" ADDIN NE.Ref.{012DFFDE-2F3E-4CC0-9988-322B6B70EA51}&lt;Citation&gt;&lt;Group&gt;&lt;References&gt;&lt;Item&gt;&lt;ID&gt;2083&lt;/ID&gt;&lt;UID&gt;{0AB4D9C6-91A1-4DE5-BAE0-9A9E7C9464AC}&lt;/UID&gt;&lt;Title&gt;Assessing Spatial Learning and Memory in Rodents&lt;/Title&gt;&lt;Template&gt;Journal Article&lt;/Template&gt;&lt;Star&gt;0&lt;/Star&gt;&lt;Tag&gt;0&lt;/Tag&gt;&lt;Author&gt;Vorhees, C V; Williams, M T&lt;/Author&gt;&lt;Year&gt;2014&lt;/Year&gt;&lt;Details&gt;&lt;_doi&gt;10.1093/ilar/ilu013&lt;/_doi&gt;&lt;_created&gt;62788194&lt;/_created&gt;&lt;_modified&gt;62788194&lt;/_modified&gt;&lt;_url&gt;https://academic.oup.com/ilarjournal/article-lookup/doi/10.1093/ilar/ilu013_x000d__x000a_http://academic.oup.com/ilarjournal/article-pdf/55/2/310/6766469/ilu013.pdf&lt;/_url&gt;&lt;_journal&gt;ILAR Journal&lt;/_journal&gt;&lt;_volume&gt;55&lt;/_volume&gt;&lt;_issue&gt;2&lt;/_issue&gt;&lt;_pages&gt;310-332&lt;/_pages&gt;&lt;_tertiary_title&gt;ILAR Journal&lt;/_tertiary_title&gt;&lt;_date&gt;59958720&lt;/_date&gt;&lt;_isbn&gt;1084-2020&lt;/_isbn&gt;&lt;_accessed&gt;62788194&lt;/_accessed&gt;&lt;_db_updated&gt;CrossRef&lt;/_db_updated&gt;&lt;_impact_factor&gt;   2.619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08F2E13D-5AA8-45EE-9CB0-7CB7ACCC1245}" w:val=" ADDIN NE.Ref.{08F2E13D-5AA8-45EE-9CB0-7CB7ACCC1245}&lt;Citation&gt;&lt;Group&gt;&lt;References&gt;&lt;Item&gt;&lt;ID&gt;1959&lt;/ID&gt;&lt;UID&gt;{88CC7201-5051-482B-8D00-D4E788362B4C}&lt;/UID&gt;&lt;Title&gt;Acupuncture improves dendritic structure and spatial learning and memory ability  of Alzheimer&amp;apos;s disease mice&lt;/Title&gt;&lt;Template&gt;Journal Article&lt;/Template&gt;&lt;Star&gt;0&lt;/Star&gt;&lt;Tag&gt;0&lt;/Tag&gt;&lt;Author&gt;Kan, B H; Yu, J C; Zhao, L; Zhao, J; Li, Z; Suo, Y R; Han, J X&lt;/Author&gt;&lt;Year&gt;2018&lt;/Year&gt;&lt;Details&gt;&lt;_accessed&gt;62624095&lt;/_accessed&gt;&lt;_accession_num&gt;30106051&lt;/_accession_num&gt;&lt;_author_adr&gt;First Teaching Hospital of Tianjin University of Traditional Chinese Medicine; Tianjin Key Laboratory of Acupuncture &amp;amp;amp; Moxibustion Science, Tianjin, China.; First Teaching Hospital of Tianjin University of Traditional Chinese Medicine, Tianjin, China.; Tianjin Key Laboratory of Acupuncture &amp;amp;amp; Moxibustion Science; Institute of Acupuncture and Moxibustion Research, Tianjin, China.; First Teaching Hospital of Tianjin University of Traditional Chinese Medicine, Tianjin, China.; First Teaching Hospital of Tianjin University of Traditional Chinese Medicine; Institute of Acupuncture and Moxibustion Research, Tianjin, China.; Tianjin University of Traditional Chinese Medicine, Tianjin, China.; First Teaching Hospital of Tianjin University of Traditional Chinese Medicine; Institute of Acupuncture and Moxibustion Research, Tianjin, China.&lt;/_author_adr&gt;&lt;_collection_scope&gt;CSCD;SCIE;中国科技核心期刊;&lt;/_collection_scope&gt;&lt;_created&gt;62624061&lt;/_created&gt;&lt;_date&gt;62367840&lt;/_date&gt;&lt;_date_display&gt;2018 Aug&lt;/_date_display&gt;&lt;_db_updated&gt;PubMed&lt;/_db_updated&gt;&lt;_doi&gt;10.4103/1673-5374.235292&lt;/_doi&gt;&lt;_impact_factor&gt;   2.234&lt;/_impact_factor&gt;&lt;_isbn&gt;1673-5374 (Print); 1673-5374 (Linking)&lt;/_isbn&gt;&lt;_issue&gt;8&lt;/_issue&gt;&lt;_journal&gt;Neural Regen Res&lt;/_journal&gt;&lt;_keywords&gt;Alzheimer&amp;apos;s disease; Golgi staining; Morris water maze; acupuncture; cognition; dendrite; hippocampal CA1 region; nerve regeneration; neural regeneration; senescence-accelerated prone mouse 8&lt;/_keywords&gt;&lt;_language&gt;eng&lt;/_language&gt;&lt;_modified&gt;62624064&lt;/_modified&gt;&lt;_pages&gt;1390-1395&lt;/_pages&gt;&lt;_tertiary_title&gt;Neural regeneration research&lt;/_tertiary_title&gt;&lt;_type_work&gt;Journal Article&lt;/_type_work&gt;&lt;_url&gt;http://www.ncbi.nlm.nih.gov/entrez/query.fcgi?cmd=Retrieve&amp;amp;db=pubmed&amp;amp;dopt=Abstract&amp;amp;list_uids=30106051&amp;amp;query_hl=1&lt;/_url&gt;&lt;_volume&gt;13&lt;/_volume&gt;&lt;/Details&gt;&lt;Extra&gt;&lt;DBUID&gt;{F96A950B-833F-4880-A151-76DA2D6A2879}&lt;/DBUID&gt;&lt;/Extra&gt;&lt;/Item&gt;&lt;/References&gt;&lt;/Group&gt;&lt;Group&gt;&lt;References&gt;&lt;Item&gt;&lt;ID&gt;1671&lt;/ID&gt;&lt;UID&gt;{DE0780AF-644A-40CD-9687-308EEA460A40}&lt;/UID&gt;&lt;Title&gt;The Effectiveness and Safety of Acupuncture for Patients With Alzheimer Disease&lt;/Title&gt;&lt;Template&gt;Journal Article&lt;/Template&gt;&lt;Star&gt;0&lt;/Star&gt;&lt;Tag&gt;0&lt;/Tag&gt;&lt;Author&gt;Zhou, Jing; Peng, Weina; Xu, Min; Li, Wang; Liu, Zhishun&lt;/Author&gt;&lt;Year&gt;2015&lt;/Year&gt;&lt;Details&gt;&lt;_accessed&gt;62495526&lt;/_accessed&gt;&lt;_collection_scope&gt;SCI;SCIE;&lt;/_collection_scope&gt;&lt;_created&gt;62454215&lt;/_created&gt;&lt;_db_updated&gt;CrossRef&lt;/_db_updated&gt;&lt;_doi&gt;10.1097/MD.0000000000000933&lt;/_doi&gt;&lt;_impact_factor&gt;   2.028&lt;/_impact_factor&gt;&lt;_isbn&gt;0025-7974&lt;/_isbn&gt;&lt;_issue&gt;22&lt;/_issue&gt;&lt;_journal&gt;Medicine&lt;/_journal&gt;&lt;_modified&gt;62495526&lt;/_modified&gt;&lt;_pages&gt;e933&lt;/_pages&gt;&lt;_tertiary_title&gt;Medicine&lt;/_tertiary_title&gt;&lt;_url&gt;https://insights.ovid.com/crossref?an=00005792-201506010-00018&lt;/_url&gt;&lt;_volume&gt;94&lt;/_volume&gt;&lt;/Details&gt;&lt;Extra&gt;&lt;DBUID&gt;{F96A950B-833F-4880-A151-76DA2D6A2879}&lt;/DBUID&gt;&lt;/Extra&gt;&lt;/Item&gt;&lt;/References&gt;&lt;/Group&gt;&lt;/Citation&gt;_x000a_"/>
    <w:docVar w:name="NE.Ref{12765823-77F1-496F-A981-6F963F83E2B3}" w:val=" ADDIN NE.Ref.{12765823-77F1-496F-A981-6F963F83E2B3}&lt;Citation&gt;&lt;Group&gt;&lt;References&gt;&lt;Item&gt;&lt;ID&gt;2018&lt;/ID&gt;&lt;UID&gt;{2C78E610-993A-4375-896E-AF743FFBF295}&lt;/UID&gt;&lt;Title&gt;Pretraining Prevents Spatial Learning Impairment after Saturation of Hippocampal Long-Term Potentiation&lt;/Title&gt;&lt;Template&gt;Journal Article&lt;/Template&gt;&lt;Star&gt;0&lt;/Star&gt;&lt;Tag&gt;0&lt;/Tag&gt;&lt;Author&gt;Otnass, Mona Kolsto; Brun, Vegard Heimly; Moser, May-Britt; Moser, Edvard I&lt;/Author&gt;&lt;Year&gt;1999&lt;/Year&gt;&lt;Details&gt;&lt;_created&gt;62712728&lt;/_created&gt;&lt;_modified&gt;62712729&lt;/_modified&gt;&lt;_url&gt;http://pku.summon.serialssolutions.com/2.0.0/link/0/eLvHCXMwnV05T8MwFH4CJhaucpRLnthCEidp4rGqiAqCqoKysFiOY1dcadVj4N_zntMgYEFityPLn_MuP38fQMQvA--XTQiNjgKblLojTFIEsUbHoAueKVUUkVb0bvjpLrsd8vwquVmDRrSPmixfGmJHd6-PCaJPTdxokX1VUDVAL_xQ-Dz273sxPeTD_IY49Ef54Msip4FT3sUMDFOlOHVaPMRTEojopztqKIJ_xZjO1-Tb_1_WDmyt4kvWrQ_ELqyZag9a3Qpz6_cPdsFcx6crpbdgPJyZRiKCrbic5oxEivFQshXz6phdo8V4nlEVkTlFcfZAZKAOUTaxrP88naJDxEE4Z1KNvREaezac0Cpr3PfhMb8a9freSnjBo3vo0EuNEirFUCE1NlGdNFBZJ7UR_u-Z4kWZWCKxU7Ety9iIUqjSpghwIDgnhjRlowPYqCaVOQKWaBygYx1qjNW01qJTWJNpIoqL0GtmbYia_ZfTml9DUl6C-bG8GVA340PvWoZC8lg6KCXxJrSBNVDJ-bt6e0O0Qomw1ANpy9twWEP47bM15Md_Tz6BTUfPEHIvTE5hYzFbmjNYn74uz2H9vp-fu_P1CWXe21E&lt;/_url&gt;&lt;_place_published&gt;United States_x000d__x000a_&lt;/_place_published&gt;&lt;_journal&gt;Journal of Neuroscience&lt;/_journal&gt;&lt;_volume&gt;19&lt;/_volume&gt;&lt;_issue&gt;24_x000d__x000a_&lt;/_issue&gt;&lt;_number&gt;1&lt;/_number&gt;&lt;_pages&gt;49_x000d__x000a_-RC49_x000d__x000a_&lt;/_pages&gt;&lt;_doi&gt;10.1523/JNEUROSCI.19-24-j0007.1999&lt;/_doi&gt;&lt;_date_display&gt;1999&lt;/_date_display&gt;&lt;_date&gt;52068960&lt;/_date&gt;&lt;_isbn&gt;0270-6474_x000d__x000a_&lt;/_isbn&gt;&lt;_ori_publication&gt;Soc Neuroscience_x000d__x000a_&lt;/_ori_publication&gt;&lt;_keywords&gt;Animals_x000d__x000a_; Electric Stimulation_x000d__x000a_; Neuronal Plasticity - physiology_x000d__x000a_; Maze Learning - physiology_x000d__x000a_; Dentate Gyrus - physiology_x000d__x000a_; Rats, Long-Evans_x000d__x000a_; Long-Term Potentiation - physiology_x000d__x000a_; Rats_x000d__x000a_; Evoked Potentials - physiology_x000d__x000a_; Male_x000d__x000a_; Reaction Time - physiology_x000d__x000a_; Hippocampus - physiology_x000d__x000a_&lt;/_keywords&gt;&lt;_accessed&gt;62712729&lt;/_accessed&gt;&lt;_db_updated&gt;PKU Search&lt;/_db_updated&gt;&lt;_impact_factor&gt;   5.97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185B3201-7DA9-435B-BAF7-E218A9B64C4F}" w:val=" ADDIN NE.Ref.{185B3201-7DA9-435B-BAF7-E218A9B64C4F}&lt;Citation&gt;&lt;Group&gt;&lt;References&gt;&lt;Item&gt;&lt;ID&gt;2016&lt;/ID&gt;&lt;UID&gt;{BC0E0270-AB3F-4101-80FA-A91106E9FAE4}&lt;/UID&gt;&lt;Title&gt;Value of water mazes for assessing spatial and egocentric learning and memory in rodent basic research and regulatory studies&lt;/Title&gt;&lt;Template&gt;Journal Article&lt;/Template&gt;&lt;Star&gt;0&lt;/Star&gt;&lt;Tag&gt;0&lt;/Tag&gt;&lt;Author&gt;Vorhees, Charles V; Williams, Michael T&lt;/Author&gt;&lt;Year&gt;2014&lt;/Year&gt;&lt;Details&gt;&lt;_doi&gt;10.1016/j.ntt.2014.07.003&lt;/_doi&gt;&lt;_created&gt;62712693&lt;/_created&gt;&lt;_modified&gt;62712693&lt;/_modified&gt;&lt;_url&gt;https://linkinghub.elsevier.com/retrieve/pii/S0892036214001548_x000d__x000a_https://api.elsevier.com/content/article/PII:S0892036214001548?httpAccept=text/xml&lt;/_url&gt;&lt;_journal&gt;Neurotoxicology and Teratology&lt;/_journal&gt;&lt;_volume&gt;45&lt;/_volume&gt;&lt;_pages&gt;75-90&lt;/_pages&gt;&lt;_tertiary_title&gt;Neurotoxicology and Teratology&lt;/_tertiary_title&gt;&lt;_isbn&gt;08920362&lt;/_isbn&gt;&lt;_accessed&gt;62712693&lt;/_accessed&gt;&lt;_db_updated&gt;CrossRef&lt;/_db_updated&gt;&lt;_impact_factor&gt;   2.811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19688F75-A8C1-4204-89F3-6712415E3496}" w:val=" ADDIN NE.Ref.{19688F75-A8C1-4204-89F3-6712415E3496}&lt;Citation&gt;&lt;Group&gt;&lt;References&gt;&lt;Item&gt;&lt;ID&gt;2015&lt;/ID&gt;&lt;UID&gt;{A088A381-2405-4802-B3F7-61F065FD713C}&lt;/UID&gt;&lt;Title&gt;Manual Acupuncture Regulates Behavior and Cerebral Blood Flow in the SAMP8 Mouse Model of Alzheimer’s Disease&lt;/Title&gt;&lt;Template&gt;Journal Article&lt;/Template&gt;&lt;Star&gt;0&lt;/Star&gt;&lt;Tag&gt;0&lt;/Tag&gt;&lt;Author&gt;Ding, Ning; Jiang, Jing; Xu, Anping; Tang, Yinshan; Li, Zhigang&lt;/Author&gt;&lt;Year&gt;2019&lt;/Year&gt;&lt;Details&gt;&lt;_doi&gt;10.3389/fnins.2019.00037&lt;/_doi&gt;&lt;_created&gt;62712684&lt;/_created&gt;&lt;_modified&gt;62712684&lt;/_modified&gt;&lt;_url&gt;https://www.frontiersin.org/article/10.3389/fnins.2019.00037/full_x000d__x000a_https://www.frontiersin.org/article/10.3389/fnins.2019.00037/full&lt;/_url&gt;&lt;_journal&gt;Frontiers in Neuroscience&lt;/_journal&gt;&lt;_volume&gt;13&lt;/_volume&gt;&lt;_tertiary_title&gt;Front. Neurosci.&lt;/_tertiary_title&gt;&lt;_date&gt;62631360&lt;/_date&gt;&lt;_isbn&gt;1662-453X&lt;/_isbn&gt;&lt;_accessed&gt;62712684&lt;/_accessed&gt;&lt;_db_updated&gt;CrossRef&lt;/_db_updated&gt;&lt;_impact_factor&gt;   3.87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1E2863FE-A428-4A37-ACBD-C38B3FB8F4E2}" w:val=" ADDIN NE.Ref.{1E2863FE-A428-4A37-ACBD-C38B3FB8F4E2}&lt;Citation&gt;&lt;Group&gt;&lt;References&gt;&lt;Item&gt;&lt;ID&gt;1925&lt;/ID&gt;&lt;UID&gt;{B7C0D0A8-2B72-4919-9C63-A27D6339FDCA}&lt;/UID&gt;&lt;Title&gt;Multitarget therapeutic strategies for Alzheimer&amp;apos;s disease&lt;/Title&gt;&lt;Template&gt;Journal Article&lt;/Template&gt;&lt;Star&gt;0&lt;/Star&gt;&lt;Tag&gt;0&lt;/Tag&gt;&lt;Author&gt;Ibrahim, M M; Gabr, M T&lt;/Author&gt;&lt;Year&gt;2019&lt;/Year&gt;&lt;Details&gt;&lt;_accessed&gt;62666519&lt;/_accessed&gt;&lt;_accession_num&gt;30539809&lt;/_accession_num&gt;&lt;_author_adr&gt;Department of Pharmacognosy, Faculty of Pharmacy, Mansoura University, Mansoura,  Egypt; Department of Basic Pharmaceutical and Toxicological Sciences, College of  Pharmacy, University of Louisiana at Monroe, Monroe, LA, USA.; Department of Medicinal Chemistry, Faculty of Pharmacy, Mansoura University, Mansoura, Egypt; Department of Chemistry, University of Iowa, Iowa City, IA, USA.&lt;/_author_adr&gt;&lt;_collection_scope&gt;CSCD;SCIE;中国科技核心期刊;&lt;/_collection_scope&gt;&lt;_created&gt;62606245&lt;/_created&gt;&lt;_date&gt;62673120&lt;/_date&gt;&lt;_date_display&gt;2019 Mar&lt;/_date_display&gt;&lt;_db_updated&gt;PubMed&lt;/_db_updated&gt;&lt;_doi&gt;10.4103/1673-5374.245463&lt;/_doi&gt;&lt;_impact_factor&gt;   2.234&lt;/_impact_factor&gt;&lt;_isbn&gt;1673-5374 (Print); 1673-5374 (Linking)&lt;/_isbn&gt;&lt;_issue&gt;3&lt;/_issue&gt;&lt;_journal&gt;Neural Regen Res&lt;/_journal&gt;&lt;_keywords&gt;Alzheimer&amp;apos;s disease; acetylcholinesterase; brain permeability; hybridization; multitarget-directed ligands; neurodegenerative diseases; tacrine; beta-secretase&lt;/_keywords&gt;&lt;_language&gt;eng&lt;/_language&gt;&lt;_modified&gt;62606251&lt;/_modified&gt;&lt;_pages&gt;437-440&lt;/_pages&gt;&lt;_tertiary_title&gt;Neural regeneration research&lt;/_tertiary_title&gt;&lt;_type_work&gt;Journal Article; Review&lt;/_type_work&gt;&lt;_url&gt;http://www.ncbi.nlm.nih.gov/entrez/query.fcgi?cmd=Retrieve&amp;amp;db=pubmed&amp;amp;dopt=Abstract&amp;amp;list_uids=30539809&amp;amp;query_hl=1&lt;/_url&gt;&lt;_volume&gt;14&lt;/_volume&gt;&lt;/Details&gt;&lt;Extra&gt;&lt;DBUID&gt;{F96A950B-833F-4880-A151-76DA2D6A2879}&lt;/DBUID&gt;&lt;/Extra&gt;&lt;/Item&gt;&lt;/References&gt;&lt;/Group&gt;&lt;/Citation&gt;_x000a_"/>
    <w:docVar w:name="NE.Ref{1F09CD67-BE6E-4A1C-9B9D-7BC35B7FE8FC}" w:val=" ADDIN NE.Ref.{1F09CD67-BE6E-4A1C-9B9D-7BC35B7FE8FC}&lt;Citation&gt;&lt;Group&gt;&lt;References&gt;&lt;Item&gt;&lt;ID&gt;2083&lt;/ID&gt;&lt;UID&gt;{0AB4D9C6-91A1-4DE5-BAE0-9A9E7C9464AC}&lt;/UID&gt;&lt;Title&gt;Assessing Spatial Learning and Memory in Rodents&lt;/Title&gt;&lt;Template&gt;Journal Article&lt;/Template&gt;&lt;Star&gt;0&lt;/Star&gt;&lt;Tag&gt;0&lt;/Tag&gt;&lt;Author&gt;Vorhees, C V; Williams, M T&lt;/Author&gt;&lt;Year&gt;2014&lt;/Year&gt;&lt;Details&gt;&lt;_doi&gt;10.1093/ilar/ilu013&lt;/_doi&gt;&lt;_created&gt;62788194&lt;/_created&gt;&lt;_modified&gt;62788194&lt;/_modified&gt;&lt;_url&gt;https://academic.oup.com/ilarjournal/article-lookup/doi/10.1093/ilar/ilu013_x000d__x000a_http://academic.oup.com/ilarjournal/article-pdf/55/2/310/6766469/ilu013.pdf&lt;/_url&gt;&lt;_journal&gt;ILAR Journal&lt;/_journal&gt;&lt;_volume&gt;55&lt;/_volume&gt;&lt;_issue&gt;2&lt;/_issue&gt;&lt;_pages&gt;310-332&lt;/_pages&gt;&lt;_tertiary_title&gt;ILAR Journal&lt;/_tertiary_title&gt;&lt;_date&gt;59958720&lt;/_date&gt;&lt;_isbn&gt;1084-2020&lt;/_isbn&gt;&lt;_accessed&gt;62788194&lt;/_accessed&gt;&lt;_db_updated&gt;CrossRef&lt;/_db_updated&gt;&lt;_impact_factor&gt;   2.619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2DC22912-F3EA-43B2-A7C4-0A6932C13F96}" w:val=" ADDIN NE.Ref.{2DC22912-F3EA-43B2-A7C4-0A6932C13F96}&lt;Citation&gt;&lt;Group&gt;&lt;References&gt;&lt;Item&gt;&lt;ID&gt;2015&lt;/ID&gt;&lt;UID&gt;{A088A381-2405-4802-B3F7-61F065FD713C}&lt;/UID&gt;&lt;Title&gt;Manual Acupuncture Regulates Behavior and Cerebral Blood Flow in the SAMP8 Mouse Model of Alzheimer’s Disease&lt;/Title&gt;&lt;Template&gt;Journal Article&lt;/Template&gt;&lt;Star&gt;0&lt;/Star&gt;&lt;Tag&gt;0&lt;/Tag&gt;&lt;Author&gt;Ding, Ning; Jiang, Jing; Xu, Anping; Tang, Yinshan; Li, Zhigang&lt;/Author&gt;&lt;Year&gt;2019&lt;/Year&gt;&lt;Details&gt;&lt;_doi&gt;10.3389/fnins.2019.00037&lt;/_doi&gt;&lt;_created&gt;62712684&lt;/_created&gt;&lt;_modified&gt;62712684&lt;/_modified&gt;&lt;_url&gt;https://www.frontiersin.org/article/10.3389/fnins.2019.00037/full_x000d__x000a_https://www.frontiersin.org/article/10.3389/fnins.2019.00037/full&lt;/_url&gt;&lt;_journal&gt;Frontiers in Neuroscience&lt;/_journal&gt;&lt;_volume&gt;13&lt;/_volume&gt;&lt;_tertiary_title&gt;Front. Neurosci.&lt;/_tertiary_title&gt;&lt;_date&gt;62631360&lt;/_date&gt;&lt;_isbn&gt;1662-453X&lt;/_isbn&gt;&lt;_accessed&gt;62712684&lt;/_accessed&gt;&lt;_db_updated&gt;CrossRef&lt;/_db_updated&gt;&lt;_impact_factor&gt;   3.87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3A2E00D4-BA67-43E5-88E3-2E7FA4091698}" w:val=" ADDIN NE.Ref.{3A2E00D4-BA67-43E5-88E3-2E7FA4091698}&lt;Citation&gt;&lt;Group&gt;&lt;References&gt;&lt;Item&gt;&lt;ID&gt;2097&lt;/ID&gt;&lt;UID&gt;{41422780-9ADB-4C1B-8B9E-F8445349AF3B}&lt;/UID&gt;&lt;Title&gt;Electroacupuncture Could Influence the Expression of IL-1β              and NLRP3 Inflammasome in Hippocampus of Alzheimer’s Disease Animal Model&lt;/Title&gt;&lt;Template&gt;Journal Article&lt;/Template&gt;&lt;Star&gt;0&lt;/Star&gt;&lt;Tag&gt;0&lt;/Tag&gt;&lt;Author&gt;Jiang, Jing; Ding, Ning; Wang, Kang; Li, Zhigang&lt;/Author&gt;&lt;Year&gt;2018&lt;/Year&gt;&lt;Details&gt;&lt;_doi&gt;10.1155/2018/8296824&lt;/_doi&gt;&lt;_created&gt;62799323&lt;/_created&gt;&lt;_modified&gt;62799323&lt;/_modified&gt;&lt;_url&gt;https://www.hindawi.com/journals/ecam/2018/8296824/_x000d__x000a_http://downloads.hindawi.com/journals/ecam/2018/8296824.pdf&lt;/_url&gt;&lt;_journal&gt;Evidence-Based Complementary and Alternative Medicine&lt;/_journal&gt;&lt;_volume&gt;2018&lt;/_volume&gt;&lt;_pages&gt;1-7&lt;/_pages&gt;&lt;_tertiary_title&gt;Evidence-Based Complementary and Alternative Medicine&lt;/_tertiary_title&gt;&lt;_date&gt;62339040&lt;/_date&gt;&lt;_isbn&gt;1741-427X&lt;/_isbn&gt;&lt;_accessed&gt;62799323&lt;/_accessed&gt;&lt;_db_updated&gt;CrossRef&lt;/_db_updated&gt;&lt;_impact_factor&gt;   2.064&lt;/_impact_factor&gt;&lt;_collection_scope&gt;SCIE&lt;/_collection_scope&gt;&lt;/Details&gt;&lt;Extra&gt;&lt;DBUID&gt;{F96A950B-833F-4880-A151-76DA2D6A2879}&lt;/DBUID&gt;&lt;/Extra&gt;&lt;/Item&gt;&lt;/References&gt;&lt;/Group&gt;&lt;Group&gt;&lt;References&gt;&lt;Item&gt;&lt;ID&gt;2100&lt;/ID&gt;&lt;UID&gt;{B03DE860-D645-4E2A-BCCE-E26E05FB3B7C}&lt;/UID&gt;&lt;Title&gt;Manual Acupuncture Suppresses the Expression of Proinflammatory Proteins Associated with the NLRP3 Inflammasome in the Hippocampus of SAMP8 Mice&lt;/Title&gt;&lt;Template&gt;Journal Article&lt;/Template&gt;&lt;Star&gt;0&lt;/Star&gt;&lt;Tag&gt;0&lt;/Tag&gt;&lt;Author&gt;Ding, Ning; Jiang, Jing; Lu, Menghan; Hu, Jiatong; Xu, Yiyuan; Liu, Xiaoxiao; Li, Zhigang&lt;/Author&gt;&lt;Year&gt;2017&lt;/Year&gt;&lt;Details&gt;&lt;_doi&gt;10.1155/2017/3435891&lt;/_doi&gt;&lt;_created&gt;62799323&lt;/_created&gt;&lt;_modified&gt;62799325&lt;/_modified&gt;&lt;_url&gt;https://www.hindawi.com/journals/ecam/2017/3435891/_x000d__x000a_http://downloads.hindawi.com/journals/ecam/2017/3435891.pdf&lt;/_url&gt;&lt;_journal&gt;Evidence-Based Complementary and Alternative Medicine&lt;/_journal&gt;&lt;_volume&gt;2017&lt;/_volume&gt;&lt;_pages&gt;1-8&lt;/_pages&gt;&lt;_tertiary_title&gt;Evidence-Based Complementary and Alternative Medicine&lt;/_tertiary_title&gt;&lt;_isbn&gt;1741-427X&lt;/_isbn&gt;&lt;_accessed&gt;62799323&lt;/_accessed&gt;&lt;_db_updated&gt;CrossRef&lt;/_db_updated&gt;&lt;_impact_factor&gt;   2.064&lt;/_impact_factor&gt;&lt;_collection_scope&gt;SCIE&lt;/_collection_scope&gt;&lt;/Details&gt;&lt;Extra&gt;&lt;DBUID&gt;{F96A950B-833F-4880-A151-76DA2D6A2879}&lt;/DBUID&gt;&lt;/Extra&gt;&lt;/Item&gt;&lt;/References&gt;&lt;/Group&gt;&lt;Group&gt;&lt;References&gt;&lt;Item&gt;&lt;ID&gt;2095&lt;/ID&gt;&lt;UID&gt;{D8B9BD65-9E2C-413F-8549-8018A7EB2477}&lt;/UID&gt;&lt;Title&gt;Behavioral Changes and Hippocampus Glucose Metabolism in APP/PS1 Transgenic Mice via Electro-acupuncture at Governor Vessel Acupoints&lt;/Title&gt;&lt;Template&gt;Journal Article&lt;/Template&gt;&lt;Star&gt;0&lt;/Star&gt;&lt;Tag&gt;0&lt;/Tag&gt;&lt;Author&gt;Cao, Jin; Tang, Yinshan; Li, Yujie; Gao, Kai; Shi, Xudong; Li, Zhigang&lt;/Author&gt;&lt;Year&gt;2017&lt;/Year&gt;&lt;Details&gt;&lt;_doi&gt;10.3389/fnagi.2017.00005&lt;/_doi&gt;&lt;_created&gt;62799323&lt;/_created&gt;&lt;_modified&gt;62799323&lt;/_modified&gt;&lt;_url&gt;http://journal.frontiersin.org/article/10.3389/fnagi.2017.00005/full_x000d__x000a_http://journal.frontiersin.org/article/10.3389/fnagi.2017.00005/full&lt;/_url&gt;&lt;_journal&gt;Frontiers in Aging Neuroscience&lt;/_journal&gt;&lt;_volume&gt;09&lt;/_volume&gt;&lt;_tertiary_title&gt;Front. Aging Neurosci.&lt;/_tertiary_title&gt;&lt;_date&gt;61570080&lt;/_date&gt;&lt;_isbn&gt;1663-4365&lt;/_isbn&gt;&lt;_accessed&gt;62799323&lt;/_accessed&gt;&lt;_db_updated&gt;CrossRef&lt;/_db_updated&gt;&lt;_impact_factor&gt;   3.582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5A397A1E-3DD5-4A83-81CA-B7EFDBC2DA7A}" w:val=" ADDIN NE.Ref.{5A397A1E-3DD5-4A83-81CA-B7EFDBC2DA7A}&lt;Citation&gt;&lt;Group&gt;&lt;References&gt;&lt;Item&gt;&lt;ID&gt;2084&lt;/ID&gt;&lt;UID&gt;{FF10A260-C60E-46CA-8AAE-DFA2D4028ADD}&lt;/UID&gt;&lt;Title&gt;Effects of neonatal (+)-methamphetamine on path integration and spatial learning in rats: effects of dose and rearing conditions&lt;/Title&gt;&lt;Template&gt;Journal Article&lt;/Template&gt;&lt;Star&gt;0&lt;/Star&gt;&lt;Tag&gt;0&lt;/Tag&gt;&lt;Author&gt;Vorhees, Charles V; Herring, Nicole R; Schaefer, Tori L; Grace, Curtis E; Skelton, Matthew R; Johnson, Holly L; Williams, Michael T&lt;/Author&gt;&lt;Year&gt;2008&lt;/Year&gt;&lt;Details&gt;&lt;_doi&gt;10.1016/j.ijdevneu.2008.04.002&lt;/_doi&gt;&lt;_created&gt;62788198&lt;/_created&gt;&lt;_modified&gt;62788198&lt;/_modified&gt;&lt;_url&gt;https://linkinghub.elsevier.com/retrieve/pii/S0736574808000683_x000d__x000a_https://api.elsevier.com/content/article/PII:S0736574808000683?httpAccept=text/xml&lt;/_url&gt;&lt;_journal&gt;International Journal of Developmental Neuroscience&lt;/_journal&gt;&lt;_volume&gt;26&lt;/_volume&gt;&lt;_issue&gt;6&lt;/_issue&gt;&lt;_pages&gt;599-610&lt;/_pages&gt;&lt;_tertiary_title&gt;International Journal of Developmental Neuroscience&lt;/_tertiary_title&gt;&lt;_isbn&gt;07365748&lt;/_isbn&gt;&lt;_accessed&gt;62788198&lt;/_accessed&gt;&lt;_db_updated&gt;CrossRef&lt;/_db_updated&gt;&lt;_impact_factor&gt;   2.495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5B5F85BD-416E-4354-9374-64245EEBE401}" w:val=" ADDIN NE.Ref.{5B5F85BD-416E-4354-9374-64245EEBE401}&lt;Citation&gt;&lt;Group&gt;&lt;References&gt;&lt;Item&gt;&lt;ID&gt;2013&lt;/ID&gt;&lt;UID&gt;{6C9F6265-81A0-4C2C-BCF7-AE9A8F8E4E58}&lt;/UID&gt;&lt;Title&gt;Morris water maze: procedures for assessing spatial and related forms of learning and memory&lt;/Title&gt;&lt;Template&gt;Journal Article&lt;/Template&gt;&lt;Star&gt;0&lt;/Star&gt;&lt;Tag&gt;0&lt;/Tag&gt;&lt;Author&gt;Vorhees, Charles V; Williams, Michael T&lt;/Author&gt;&lt;Year&gt;2006&lt;/Year&gt;&lt;Details&gt;&lt;_doi&gt;10.1038/nprot.2006.116&lt;/_doi&gt;&lt;_created&gt;62712648&lt;/_created&gt;&lt;_modified&gt;62712648&lt;/_modified&gt;&lt;_url&gt;http://www.nature.com/articles/nprot.2006.116_x000d__x000a_http://www.nature.com/articles/nprot.2006.116.pdf&lt;/_url&gt;&lt;_journal&gt;Nature Protocols&lt;/_journal&gt;&lt;_volume&gt;1&lt;/_volume&gt;&lt;_issue&gt;2&lt;/_issue&gt;&lt;_pages&gt;848-858&lt;/_pages&gt;&lt;_tertiary_title&gt;Nat Protoc&lt;/_tertiary_title&gt;&lt;_isbn&gt;1754-2189&lt;/_isbn&gt;&lt;_accessed&gt;62712648&lt;/_accessed&gt;&lt;_db_updated&gt;CrossRef&lt;/_db_updated&gt;&lt;_impact_factor&gt;  12.423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609B7286-1B4D-41CF-A311-ECA5EE4D7BB2}" w:val=" ADDIN NE.Ref.{609B7286-1B4D-41CF-A311-ECA5EE4D7BB2}&lt;Citation&gt;&lt;Group&gt;&lt;References&gt;&lt;Item&gt;&lt;ID&gt;2015&lt;/ID&gt;&lt;UID&gt;{A088A381-2405-4802-B3F7-61F065FD713C}&lt;/UID&gt;&lt;Title&gt;Manual Acupuncture Regulates Behavior and Cerebral Blood Flow in the SAMP8 Mouse Model of Alzheimer’s Disease&lt;/Title&gt;&lt;Template&gt;Journal Article&lt;/Template&gt;&lt;Star&gt;0&lt;/Star&gt;&lt;Tag&gt;0&lt;/Tag&gt;&lt;Author&gt;Ding, Ning; Jiang, Jing; Xu, Anping; Tang, Yinshan; Li, Zhigang&lt;/Author&gt;&lt;Year&gt;2019&lt;/Year&gt;&lt;Details&gt;&lt;_doi&gt;10.3389/fnins.2019.00037&lt;/_doi&gt;&lt;_created&gt;62712684&lt;/_created&gt;&lt;_modified&gt;62712684&lt;/_modified&gt;&lt;_url&gt;https://www.frontiersin.org/article/10.3389/fnins.2019.00037/full_x000d__x000a_https://www.frontiersin.org/article/10.3389/fnins.2019.00037/full&lt;/_url&gt;&lt;_journal&gt;Frontiers in Neuroscience&lt;/_journal&gt;&lt;_volume&gt;13&lt;/_volume&gt;&lt;_tertiary_title&gt;Front. Neurosci.&lt;/_tertiary_title&gt;&lt;_date&gt;62631360&lt;/_date&gt;&lt;_isbn&gt;1662-453X&lt;/_isbn&gt;&lt;_accessed&gt;62712684&lt;/_accessed&gt;&lt;_db_updated&gt;CrossRef&lt;/_db_updated&gt;&lt;_impact_factor&gt;   3.87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63392A3D-7FE4-4DF7-A373-5628BC50ADAE}" w:val=" ADDIN NE.Ref.{63392A3D-7FE4-4DF7-A373-5628BC50ADAE}&lt;Citation&gt;&lt;Group&gt;&lt;References&gt;&lt;Item&gt;&lt;ID&gt;2103&lt;/ID&gt;&lt;UID&gt;{596AE0ED-E568-45B7-B5E0-E33C89A225B4}&lt;/UID&gt;&lt;Title&gt;Hypothermia in mice tested in Morris water maze&lt;/Title&gt;&lt;Template&gt;Journal Article&lt;/Template&gt;&lt;Star&gt;0&lt;/Star&gt;&lt;Tag&gt;0&lt;/Tag&gt;&lt;Author/&gt;&lt;Year&gt;0&lt;/Year&gt;&lt;Details&gt;&lt;_created&gt;62799720&lt;/_created&gt;&lt;_modified&gt;62799720&lt;/_modified&gt;&lt;_accessed&gt;62799730&lt;/_accessed&gt;&lt;/Details&gt;&lt;Extra&gt;&lt;DBUID&gt;{F96A950B-833F-4880-A151-76DA2D6A2879}&lt;/DBUID&gt;&lt;/Extra&gt;&lt;/Item&gt;&lt;/References&gt;&lt;/Group&gt;&lt;/Citation&gt;_x000a_"/>
    <w:docVar w:name="NE.Ref{68038503-2249-4CAC-B9AA-20A39ED6E898}" w:val=" ADDIN NE.Ref.{68038503-2249-4CAC-B9AA-20A39ED6E898}&lt;Citation&gt;&lt;Group&gt;&lt;References&gt;&lt;Item&gt;&lt;ID&gt;2095&lt;/ID&gt;&lt;UID&gt;{D8B9BD65-9E2C-413F-8549-8018A7EB2477}&lt;/UID&gt;&lt;Title&gt;Behavioral Changes and Hippocampus Glucose Metabolism in APP/PS1 Transgenic Mice via Electro-acupuncture at Governor Vessel Acupoints&lt;/Title&gt;&lt;Template&gt;Journal Article&lt;/Template&gt;&lt;Star&gt;0&lt;/Star&gt;&lt;Tag&gt;0&lt;/Tag&gt;&lt;Author&gt;Cao, Jin; Tang, Yinshan; Li, Yujie; Gao, Kai; Shi, Xudong; Li, Zhigang&lt;/Author&gt;&lt;Year&gt;2017&lt;/Year&gt;&lt;Details&gt;&lt;_doi&gt;10.3389/fnagi.2017.00005&lt;/_doi&gt;&lt;_created&gt;62799323&lt;/_created&gt;&lt;_modified&gt;62799323&lt;/_modified&gt;&lt;_url&gt;http://journal.frontiersin.org/article/10.3389/fnagi.2017.00005/full_x000d__x000a_http://journal.frontiersin.org/article/10.3389/fnagi.2017.00005/full&lt;/_url&gt;&lt;_journal&gt;Frontiers in Aging Neuroscience&lt;/_journal&gt;&lt;_volume&gt;09&lt;/_volume&gt;&lt;_tertiary_title&gt;Front. Aging Neurosci.&lt;/_tertiary_title&gt;&lt;_date&gt;61570080&lt;/_date&gt;&lt;_isbn&gt;1663-4365&lt;/_isbn&gt;&lt;_accessed&gt;62799323&lt;/_accessed&gt;&lt;_db_updated&gt;CrossRef&lt;/_db_updated&gt;&lt;_impact_factor&gt;   3.582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6BE82C62-F3B6-4F14-AFEC-BB588EF8B83B}" w:val=" ADDIN NE.Ref.{6BE82C62-F3B6-4F14-AFEC-BB588EF8B83B}&lt;Citation&gt;&lt;Group&gt;&lt;References&gt;&lt;Item&gt;&lt;ID&gt;2083&lt;/ID&gt;&lt;UID&gt;{0AB4D9C6-91A1-4DE5-BAE0-9A9E7C9464AC}&lt;/UID&gt;&lt;Title&gt;Assessing Spatial Learning and Memory in Rodents&lt;/Title&gt;&lt;Template&gt;Journal Article&lt;/Template&gt;&lt;Star&gt;0&lt;/Star&gt;&lt;Tag&gt;0&lt;/Tag&gt;&lt;Author&gt;Vorhees, C V; Williams, M T&lt;/Author&gt;&lt;Year&gt;2014&lt;/Year&gt;&lt;Details&gt;&lt;_doi&gt;10.1093/ilar/ilu013&lt;/_doi&gt;&lt;_created&gt;62788194&lt;/_created&gt;&lt;_modified&gt;62788194&lt;/_modified&gt;&lt;_url&gt;https://academic.oup.com/ilarjournal/article-lookup/doi/10.1093/ilar/ilu013_x000d__x000a_http://academic.oup.com/ilarjournal/article-pdf/55/2/310/6766469/ilu013.pdf&lt;/_url&gt;&lt;_journal&gt;ILAR Journal&lt;/_journal&gt;&lt;_volume&gt;55&lt;/_volume&gt;&lt;_issue&gt;2&lt;/_issue&gt;&lt;_pages&gt;310-332&lt;/_pages&gt;&lt;_tertiary_title&gt;ILAR Journal&lt;/_tertiary_title&gt;&lt;_date&gt;59958720&lt;/_date&gt;&lt;_isbn&gt;1084-2020&lt;/_isbn&gt;&lt;_accessed&gt;62788194&lt;/_accessed&gt;&lt;_db_updated&gt;CrossRef&lt;/_db_updated&gt;&lt;_impact_factor&gt;   2.619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914FDED2-6351-4720-AC33-FCDCA7515B88}" w:val=" ADDIN NE.Ref.{914FDED2-6351-4720-AC33-FCDCA7515B88}&lt;Citation&gt;&lt;Group&gt;&lt;References&gt;&lt;Item&gt;&lt;ID&gt;2016&lt;/ID&gt;&lt;UID&gt;{BC0E0270-AB3F-4101-80FA-A91106E9FAE4}&lt;/UID&gt;&lt;Title&gt;Value of water mazes for assessing spatial and egocentric learning and memory in rodent basic research and regulatory studies&lt;/Title&gt;&lt;Template&gt;Journal Article&lt;/Template&gt;&lt;Star&gt;0&lt;/Star&gt;&lt;Tag&gt;0&lt;/Tag&gt;&lt;Author&gt;Vorhees, Charles V; Williams, Michael T&lt;/Author&gt;&lt;Year&gt;2014&lt;/Year&gt;&lt;Details&gt;&lt;_doi&gt;10.1016/j.ntt.2014.07.003&lt;/_doi&gt;&lt;_created&gt;62712693&lt;/_created&gt;&lt;_modified&gt;62712693&lt;/_modified&gt;&lt;_url&gt;https://linkinghub.elsevier.com/retrieve/pii/S0892036214001548_x000d__x000a_https://api.elsevier.com/content/article/PII:S0892036214001548?httpAccept=text/xml&lt;/_url&gt;&lt;_journal&gt;Neurotoxicology and Teratology&lt;/_journal&gt;&lt;_volume&gt;45&lt;/_volume&gt;&lt;_pages&gt;75-90&lt;/_pages&gt;&lt;_tertiary_title&gt;Neurotoxicology and Teratology&lt;/_tertiary_title&gt;&lt;_isbn&gt;08920362&lt;/_isbn&gt;&lt;_accessed&gt;62712693&lt;/_accessed&gt;&lt;_db_updated&gt;CrossRef&lt;/_db_updated&gt;&lt;_impact_factor&gt;   2.811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966762B0-7570-4FC7-ACB3-D0175D2BBF6C}" w:val=" ADDIN NE.Ref.{966762B0-7570-4FC7-ACB3-D0175D2BBF6C}&lt;Citation&gt;&lt;Group&gt;&lt;References&gt;&lt;Item&gt;&lt;ID&gt;2017&lt;/ID&gt;&lt;UID&gt;{A8B706F4-0875-44B3-A1FC-05AC09D8F59D}&lt;/UID&gt;&lt;Title&gt;Hypothermia in mice tested in Morris water maze&lt;/Title&gt;&lt;Template&gt;Journal Article&lt;/Template&gt;&lt;Star&gt;0&lt;/Star&gt;&lt;Tag&gt;0&lt;/Tag&gt;&lt;Author&gt;Iivonen, Hennariikka; Nurminen, Liisa; Harri, Mikko; Tanila, Heikki; Puoliväli, Jukka&lt;/Author&gt;&lt;Year&gt;2003&lt;/Year&gt;&lt;Details&gt;&lt;_created&gt;62712716&lt;/_created&gt;&lt;_modified&gt;62712716&lt;/_modified&gt;&lt;_url&gt;http://pku.summon.serialssolutions.com/2.0.0/link/0/eLvHCXMwrV3NS8MwFA9zJy9-zY_5RU6ih65pmqbpcc6VIQ4E9eIlJGkKRdaVsSHzrzdJOza9DMRjQ_Jafi2_9_L6e3kAhLiHvF-cYJgy10GOkhxLwZKcaJHHQqiI4QxFytYqv4_Z0zNOh9FjCwxWpTFWZdm4gpriHXk3I34Drl8Vhf9iYhfjXTFDVm5FE-YK2qlVeaUP9-tSSRTVLQop9ezsdVFPbcEN3iJ854x4bIu72vBF6f6_PPYB2GtCUdiv5x2Cli6PQKdfmm34ZAlvoBOHuqx7B_ijZeVqtSaFgEUJbRN7OHe5Uns5ns4MWcBPE7jO4ER86WPwlg5fByOv6bXgKUzD0MuI0MJuH1huUxwKMxXITJjwRSGtkMSBjimSUZyTSGilWRxrQUJEiLTH7WThCWiX01KfAWjYPzYLJJEoIzQQiaIxlQlhIiFZHiRd0FtByqv6SA2-oTWjlFs8OMLcIcJZF7AV8PwHqtzQ_ralp_WLWt_J_ps2PHX-d6MXYNdJ-lwi5hK057OFvgI71cfi2n1s30uI2Qo&lt;/_url&gt;&lt;_place_published&gt;Netherlands_x000d__x000a_&lt;/_place_published&gt;&lt;_journal&gt;Behavioural Brain Research&lt;/_journal&gt;&lt;_volume&gt;141&lt;/_volume&gt;&lt;_issue&gt;2_x000d__x000a_&lt;/_issue&gt;&lt;_number&gt;1&lt;/_number&gt;&lt;_pages&gt;207_x000d__x000a_-213_x000d__x000a_&lt;/_pages&gt;&lt;_doi&gt;10.1016/S0166-4328(02)00369-8&lt;/_doi&gt;&lt;_date_display&gt;2003&lt;/_date_display&gt;&lt;_date&gt;54172800&lt;/_date&gt;&lt;_isbn&gt;0166-4328_x000d__x000a_&lt;/_isbn&gt;&lt;_ori_publication&gt;Elsevier B.V_x000d__x000a_&lt;/_ori_publication&gt;&lt;_keywords&gt;Learning_x000d__x000a_; Temperature_x000d__x000a_; Cold stress_x000d__x000a_; Spatial_x000d__x000a_; Memory_x000d__x000a_; Transgenic mice_x000d__x000a_; Swimming_x000d__x000a_; Presenilin-1_x000d__x000a_; Maze Learning - physiology_x000d__x000a_; Membrane Proteins - genetics_x000d__x000a_; Humans_x000d__x000a_; Mice, Inbred C57BL_x000d__x000a_; Aging - psychology_x000d__x000a_; Male_x000d__x000a_; Mice, Transgenic_x000d__x000a_; Sex Characteristics_x000d__x000a_; Body Temperature - physiology_x000d__x000a_; Hypothermia - psychology_x000d__x000a_; Swimming - physiology_x000d__x000a_; Animals_x000d__x000a_; Amyloid beta-Peptides - genetics_x000d__x000a_; Female_x000d__x000a_; Mice_x000d__x000a_; Body Weight - physiology_x000d__x000a_&lt;/_keywords&gt;&lt;_accessed&gt;62712716&lt;/_accessed&gt;&lt;_db_updated&gt;PKU Search&lt;/_db_updated&gt;&lt;_impact_factor&gt;   3.173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991BC850-B328-4E2A-87AE-2CB00C938FF6}" w:val=" ADDIN NE.Ref.{991BC850-B328-4E2A-87AE-2CB00C938FF6}&lt;Citation&gt;&lt;Group&gt;&lt;References&gt;&lt;Item&gt;&lt;ID&gt;2015&lt;/ID&gt;&lt;UID&gt;{A088A381-2405-4802-B3F7-61F065FD713C}&lt;/UID&gt;&lt;Title&gt;Manual Acupuncture Regulates Behavior and Cerebral Blood Flow in the SAMP8 Mouse Model of Alzheimer’s Disease&lt;/Title&gt;&lt;Template&gt;Journal Article&lt;/Template&gt;&lt;Star&gt;0&lt;/Star&gt;&lt;Tag&gt;0&lt;/Tag&gt;&lt;Author&gt;Ding, Ning; Jiang, Jing; Xu, Anping; Tang, Yinshan; Li, Zhigang&lt;/Author&gt;&lt;Year&gt;2019&lt;/Year&gt;&lt;Details&gt;&lt;_doi&gt;10.3389/fnins.2019.00037&lt;/_doi&gt;&lt;_created&gt;62712684&lt;/_created&gt;&lt;_modified&gt;62712684&lt;/_modified&gt;&lt;_url&gt;https://www.frontiersin.org/article/10.3389/fnins.2019.00037/full_x000d__x000a_https://www.frontiersin.org/article/10.3389/fnins.2019.00037/full&lt;/_url&gt;&lt;_journal&gt;Frontiers in Neuroscience&lt;/_journal&gt;&lt;_volume&gt;13&lt;/_volume&gt;&lt;_tertiary_title&gt;Front. Neurosci.&lt;/_tertiary_title&gt;&lt;_date&gt;62631360&lt;/_date&gt;&lt;_isbn&gt;1662-453X&lt;/_isbn&gt;&lt;_accessed&gt;62712684&lt;/_accessed&gt;&lt;_db_updated&gt;CrossRef&lt;/_db_updated&gt;&lt;_impact_factor&gt;   3.87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9D1D9C81-8395-444B-9973-108D44A5D40E}" w:val=" ADDIN NE.Ref.{9D1D9C81-8395-444B-9973-108D44A5D40E}&lt;Citation&gt;&lt;Group&gt;&lt;References&gt;&lt;Item&gt;&lt;ID&gt;2014&lt;/ID&gt;&lt;UID&gt;{29C8225F-E438-43A2-9622-9D04C367DF15}&lt;/UID&gt;&lt;Title&gt;Scutellaria barbata flavonoids alleviate memory deficits and neuronal injuries induced by composited Aβ in rats&lt;/Title&gt;&lt;Template&gt;Journal Article&lt;/Template&gt;&lt;Star&gt;0&lt;/Star&gt;&lt;Tag&gt;0&lt;/Tag&gt;&lt;Author&gt;Wu, Xiao G; Wang, Shu S; Miao, Hong; Cheng, Jian J; Zhang, Shu F; Shang, Ya Z&lt;/Author&gt;&lt;Year&gt;2016&lt;/Year&gt;&lt;Details&gt;&lt;_doi&gt;10.1186/s12993-016-0118-8&lt;/_doi&gt;&lt;_created&gt;62712671&lt;/_created&gt;&lt;_modified&gt;62712671&lt;/_modified&gt;&lt;_url&gt;http://behavioralandbrainfunctions.biomedcentral.com/articles/10.1186/s12993-016-0118-8_x000d__x000a_http://link.springer.com/content/pdf/10.1186/s12993-016-0118-8.pdf&lt;/_url&gt;&lt;_journal&gt;Behavioral and Brain Functions&lt;/_journal&gt;&lt;_volume&gt;12&lt;/_volume&gt;&lt;_issue&gt;1&lt;/_issue&gt;&lt;_tertiary_title&gt;Behav Brain Funct&lt;/_tertiary_title&gt;&lt;_isbn&gt;1744-9081&lt;/_isbn&gt;&lt;_accessed&gt;62712671&lt;/_accessed&gt;&lt;_db_updated&gt;CrossRef&lt;/_db_updated&gt;&lt;_impact_factor&gt;   2.449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A1EFF24E-F30B-4503-95FC-554BD8530E1C}" w:val=" ADDIN NE.Ref.{A1EFF24E-F30B-4503-95FC-554BD8530E1C}&lt;Citation&gt;&lt;Group&gt;&lt;References&gt;&lt;Item&gt;&lt;ID&gt;2019&lt;/ID&gt;&lt;UID&gt;{0847598E-CECB-4345-911E-E5E08B462A92}&lt;/UID&gt;&lt;Title&gt;Variants of the Morris water maze task to comparatively assess human and rodent place navigation&lt;/Title&gt;&lt;Template&gt;Journal Article&lt;/Template&gt;&lt;Star&gt;0&lt;/Star&gt;&lt;Tag&gt;0&lt;/Tag&gt;&lt;Author&gt;Schoenfeld, Robby; Schiffelholz, Thomas; Beyer, Christian; Leplow, Bernd; Foreman, Nigel&lt;/Author&gt;&lt;Year&gt;2017&lt;/Year&gt;&lt;Details&gt;&lt;_doi&gt;10.1016/j.nlm.2016.12.022&lt;/_doi&gt;&lt;_created&gt;62712731&lt;/_created&gt;&lt;_modified&gt;62712731&lt;/_modified&gt;&lt;_url&gt;https://linkinghub.elsevier.com/retrieve/pii/S1074742716304270_x000d__x000a_https://api.elsevier.com/content/article/PII:S1074742716304270?httpAccept=text/plain&lt;/_url&gt;&lt;_journal&gt;Neurobiology of Learning and Memory&lt;/_journal&gt;&lt;_volume&gt;139&lt;/_volume&gt;&lt;_pages&gt;117-127&lt;/_pages&gt;&lt;_tertiary_title&gt;Neurobiology of Learning and Memory&lt;/_tertiary_title&gt;&lt;_isbn&gt;10747427&lt;/_isbn&gt;&lt;_accessed&gt;62712731&lt;/_accessed&gt;&lt;_db_updated&gt;CrossRef&lt;/_db_updated&gt;&lt;_impact_factor&gt;   3.244&lt;/_impact_factor&gt;&lt;_collection_scope&gt;SCI;SCIE;SSCI&lt;/_collection_scope&gt;&lt;/Details&gt;&lt;Extra&gt;&lt;DBUID&gt;{F96A950B-833F-4880-A151-76DA2D6A2879}&lt;/DBUID&gt;&lt;/Extra&gt;&lt;/Item&gt;&lt;/References&gt;&lt;/Group&gt;&lt;/Citation&gt;_x000a_"/>
    <w:docVar w:name="NE.Ref{CE3144C3-89F1-4B67-B9E4-B9B0E7CDDD86}" w:val=" ADDIN NE.Ref.{CE3144C3-89F1-4B67-B9E4-B9B0E7CDDD86}&lt;Citation&gt;&lt;Group&gt;&lt;References&gt;&lt;Item&gt;&lt;ID&gt;2016&lt;/ID&gt;&lt;UID&gt;{BC0E0270-AB3F-4101-80FA-A91106E9FAE4}&lt;/UID&gt;&lt;Title&gt;Value of water mazes for assessing spatial and egocentric learning and memory in rodent basic research and regulatory studies&lt;/Title&gt;&lt;Template&gt;Journal Article&lt;/Template&gt;&lt;Star&gt;0&lt;/Star&gt;&lt;Tag&gt;0&lt;/Tag&gt;&lt;Author&gt;Vorhees, Charles V; Williams, Michael T&lt;/Author&gt;&lt;Year&gt;2014&lt;/Year&gt;&lt;Details&gt;&lt;_doi&gt;10.1016/j.ntt.2014.07.003&lt;/_doi&gt;&lt;_created&gt;62712693&lt;/_created&gt;&lt;_modified&gt;62712693&lt;/_modified&gt;&lt;_url&gt;https://linkinghub.elsevier.com/retrieve/pii/S0892036214001548_x000d__x000a_https://api.elsevier.com/content/article/PII:S0892036214001548?httpAccept=text/xml&lt;/_url&gt;&lt;_journal&gt;Neurotoxicology and Teratology&lt;/_journal&gt;&lt;_volume&gt;45&lt;/_volume&gt;&lt;_pages&gt;75-90&lt;/_pages&gt;&lt;_tertiary_title&gt;Neurotoxicology and Teratology&lt;/_tertiary_title&gt;&lt;_isbn&gt;08920362&lt;/_isbn&gt;&lt;_accessed&gt;62712693&lt;/_accessed&gt;&lt;_db_updated&gt;CrossRef&lt;/_db_updated&gt;&lt;_impact_factor&gt;   2.811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D0289472-FB48-4534-AECE-65F8DC765593}" w:val=" ADDIN NE.Ref.{D0289472-FB48-4534-AECE-65F8DC765593}&lt;Citation&gt;&lt;Group&gt;&lt;References&gt;&lt;Item&gt;&lt;ID&gt;2016&lt;/ID&gt;&lt;UID&gt;{BC0E0270-AB3F-4101-80FA-A91106E9FAE4}&lt;/UID&gt;&lt;Title&gt;Value of water mazes for assessing spatial and egocentric learning and memory in rodent basic research and regulatory studies&lt;/Title&gt;&lt;Template&gt;Journal Article&lt;/Template&gt;&lt;Star&gt;0&lt;/Star&gt;&lt;Tag&gt;0&lt;/Tag&gt;&lt;Author&gt;Vorhees, Charles V; Williams, Michael T&lt;/Author&gt;&lt;Year&gt;2014&lt;/Year&gt;&lt;Details&gt;&lt;_doi&gt;10.1016/j.ntt.2014.07.003&lt;/_doi&gt;&lt;_created&gt;62712693&lt;/_created&gt;&lt;_modified&gt;62712693&lt;/_modified&gt;&lt;_url&gt;https://linkinghub.elsevier.com/retrieve/pii/S0892036214001548_x000d__x000a_https://api.elsevier.com/content/article/PII:S0892036214001548?httpAccept=text/xml&lt;/_url&gt;&lt;_journal&gt;Neurotoxicology and Teratology&lt;/_journal&gt;&lt;_volume&gt;45&lt;/_volume&gt;&lt;_pages&gt;75-90&lt;/_pages&gt;&lt;_tertiary_title&gt;Neurotoxicology and Teratology&lt;/_tertiary_title&gt;&lt;_isbn&gt;08920362&lt;/_isbn&gt;&lt;_accessed&gt;62712693&lt;/_accessed&gt;&lt;_db_updated&gt;CrossRef&lt;/_db_updated&gt;&lt;_impact_factor&gt;   2.811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D215D7A8-F48A-4027-9344-928183715E85}" w:val=" ADDIN NE.Ref.{D215D7A8-F48A-4027-9344-928183715E85}&lt;Citation&gt;&lt;Group&gt;&lt;References&gt;&lt;Item&gt;&lt;ID&gt;2099&lt;/ID&gt;&lt;UID&gt;{39D4E0C6-3A6A-4261-9A95-BAF502B201AB}&lt;/UID&gt;&lt;Title&gt;Manual Acupuncture Regulates Behavior and Cerebral Blood Flow in the SAMP8 Mouse Model of Alzheimer’s Disease&lt;/Title&gt;&lt;Template&gt;Journal Article&lt;/Template&gt;&lt;Star&gt;0&lt;/Star&gt;&lt;Tag&gt;0&lt;/Tag&gt;&lt;Author&gt;Ding, Ning; Jiang, Jing; Xu, Anping; Tang, Yinshan; Li, Zhigang&lt;/Author&gt;&lt;Year&gt;2019&lt;/Year&gt;&lt;Details&gt;&lt;_doi&gt;10.3389/fnins.2019.00037&lt;/_doi&gt;&lt;_created&gt;62799323&lt;/_created&gt;&lt;_modified&gt;62799326&lt;/_modified&gt;&lt;_url&gt;https://www.frontiersin.org/article/10.3389/fnins.2019.00037/full_x000d__x000a_https://www.frontiersin.org/article/10.3389/fnins.2019.00037/full&lt;/_url&gt;&lt;_journal&gt;Frontiers in Neuroscience&lt;/_journal&gt;&lt;_volume&gt;13&lt;/_volume&gt;&lt;_tertiary_title&gt;Front. Neurosci.&lt;/_tertiary_title&gt;&lt;_date&gt;62631360&lt;/_date&gt;&lt;_isbn&gt;1662-453X&lt;/_isbn&gt;&lt;_accessed&gt;62799323&lt;/_accessed&gt;&lt;_db_updated&gt;CrossRef&lt;/_db_updated&gt;&lt;_impact_factor&gt;   3.87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D71858AA-3F05-4503-94CB-785BC58D1E98}" w:val=" ADDIN NE.Ref.{D71858AA-3F05-4503-94CB-785BC58D1E98}&lt;Citation&gt;&lt;Group&gt;&lt;References&gt;&lt;Item&gt;&lt;ID&gt;2012&lt;/ID&gt;&lt;UID&gt;{2B96E8B4-CE9A-4B12-9F19-BC561671F96B}&lt;/UID&gt;&lt;Title&gt;An old test for new neurons: refining the Morris water maze to study the functional relevance of adult hippocampal neurogenesis&lt;/Title&gt;&lt;Template&gt;Journal Article&lt;/Template&gt;&lt;Star&gt;0&lt;/Star&gt;&lt;Tag&gt;0&lt;/Tag&gt;&lt;Author&gt;Garthe, Alexander; Kempermann, Gerd&lt;/Author&gt;&lt;Year&gt;2013&lt;/Year&gt;&lt;Details&gt;&lt;_doi&gt;10.3389/fnins.2013.00063&lt;/_doi&gt;&lt;_created&gt;62712646&lt;/_created&gt;&lt;_modified&gt;62712646&lt;/_modified&gt;&lt;_url&gt;http://journal.frontiersin.org/article/10.3389/fnins.2013.00063/abstract&lt;/_url&gt;&lt;_journal&gt;Frontiers in Neuroscience&lt;/_journal&gt;&lt;_volume&gt;7&lt;/_volume&gt;&lt;_tertiary_title&gt;Front. Neurosci.&lt;/_tertiary_title&gt;&lt;_isbn&gt;1662-453X&lt;/_isbn&gt;&lt;_accessed&gt;62712646&lt;/_accessed&gt;&lt;_db_updated&gt;CrossRef&lt;/_db_updated&gt;&lt;_impact_factor&gt;   3.87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E18CC181-FB5F-408E-9338-3A997ED41D41}" w:val=" ADDIN NE.Ref.{E18CC181-FB5F-408E-9338-3A997ED41D41}&lt;Citation&gt;&lt;Group&gt;&lt;References&gt;&lt;Item&gt;&lt;ID&gt;2082&lt;/ID&gt;&lt;UID&gt;{086D8D22-4F3E-4FAD-B850-91B14AA042E5}&lt;/UID&gt;&lt;Title&gt;Age-dependent effects of neonatal methamphetamine exposure on spatial learning&lt;/Title&gt;&lt;Template&gt;Journal Article&lt;/Template&gt;&lt;Star&gt;0&lt;/Star&gt;&lt;Tag&gt;0&lt;/Tag&gt;&lt;Author&gt;Vorhees, Charles V; Skelton, Matthew R; Williams, Michael T&lt;/Author&gt;&lt;Year&gt;2007&lt;/Year&gt;&lt;Details&gt;&lt;_doi&gt;10.1097/FBP.0b013e3282ee2abe&lt;/_doi&gt;&lt;_created&gt;62788190&lt;/_created&gt;&lt;_modified&gt;62788190&lt;/_modified&gt;&lt;_url&gt;https://insights.ovid.com/crossref?an=00008877-200709000-00022&lt;/_url&gt;&lt;_journal&gt;Behavioural Pharmacology&lt;/_journal&gt;&lt;_volume&gt;18&lt;/_volume&gt;&lt;_issue&gt;5-6&lt;/_issue&gt;&lt;_pages&gt;549-562&lt;/_pages&gt;&lt;_tertiary_title&gt;Behavioural Pharmacology&lt;/_tertiary_title&gt;&lt;_isbn&gt;0955-8810&lt;/_isbn&gt;&lt;_accessed&gt;62788190&lt;/_accessed&gt;&lt;_db_updated&gt;CrossRef&lt;/_db_updated&gt;&lt;_impact_factor&gt;   1.854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ED80431E-5A8B-46F6-B052-7B859A0BF891}" w:val=" ADDIN NE.Ref.{ED80431E-5A8B-46F6-B052-7B859A0BF891}&lt;Citation&gt;&lt;Group&gt;&lt;References&gt;&lt;Item&gt;&lt;ID&gt;2018&lt;/ID&gt;&lt;UID&gt;{2C78E610-993A-4375-896E-AF743FFBF295}&lt;/UID&gt;&lt;Title&gt;Pretraining Prevents Spatial Learning Impairment after Saturation of Hippocampal Long-Term Potentiation&lt;/Title&gt;&lt;Template&gt;Journal Article&lt;/Template&gt;&lt;Star&gt;0&lt;/Star&gt;&lt;Tag&gt;0&lt;/Tag&gt;&lt;Author&gt;Otnass, Mona Kolsto; Brun, Vegard Heimly; Moser, May-Britt; Moser, Edvard I&lt;/Author&gt;&lt;Year&gt;1999&lt;/Year&gt;&lt;Details&gt;&lt;_created&gt;62712728&lt;/_created&gt;&lt;_modified&gt;62712729&lt;/_modified&gt;&lt;_url&gt;http://pku.summon.serialssolutions.com/2.0.0/link/0/eLvHCXMwnV05T8MwFH4CJhaucpRLnthCEidp4rGqiAqCqoKysFiOY1dcadVj4N_zntMgYEFityPLn_MuP38fQMQvA--XTQiNjgKblLojTFIEsUbHoAueKVUUkVb0bvjpLrsd8vwquVmDRrSPmixfGmJHd6-PCaJPTdxokX1VUDVAL_xQ-Dz273sxPeTD_IY49Ef54Msip4FT3sUMDFOlOHVaPMRTEojopztqKIJ_xZjO1-Tb_1_WDmyt4kvWrQ_ELqyZag9a3Qpz6_cPdsFcx6crpbdgPJyZRiKCrbic5oxEivFQshXz6phdo8V4nlEVkTlFcfZAZKAOUTaxrP88naJDxEE4Z1KNvREaezac0Cpr3PfhMb8a9freSnjBo3vo0EuNEirFUCE1NlGdNFBZJ7UR_u-Z4kWZWCKxU7Ety9iIUqjSpghwIDgnhjRlowPYqCaVOQKWaBygYx1qjNW01qJTWJNpIoqL0GtmbYia_ZfTml9DUl6C-bG8GVA340PvWoZC8lg6KCXxJrSBNVDJ-bt6e0O0Qomw1ANpy9twWEP47bM15Md_Tz6BTUfPEHIvTE5hYzFbmjNYn74uz2H9vp-fu_P1CWXe21E&lt;/_url&gt;&lt;_place_published&gt;United States_x000d__x000a_&lt;/_place_published&gt;&lt;_journal&gt;Journal of Neuroscience&lt;/_journal&gt;&lt;_volume&gt;19&lt;/_volume&gt;&lt;_issue&gt;24_x000d__x000a_&lt;/_issue&gt;&lt;_number&gt;1&lt;/_number&gt;&lt;_pages&gt;49_x000d__x000a_-RC49_x000d__x000a_&lt;/_pages&gt;&lt;_doi&gt;10.1523/JNEUROSCI.19-24-j0007.1999&lt;/_doi&gt;&lt;_date_display&gt;1999&lt;/_date_display&gt;&lt;_date&gt;52068960&lt;/_date&gt;&lt;_isbn&gt;0270-6474_x000d__x000a_&lt;/_isbn&gt;&lt;_ori_publication&gt;Soc Neuroscience_x000d__x000a_&lt;/_ori_publication&gt;&lt;_keywords&gt;Animals_x000d__x000a_; Electric Stimulation_x000d__x000a_; Neuronal Plasticity - physiology_x000d__x000a_; Maze Learning - physiology_x000d__x000a_; Dentate Gyrus - physiology_x000d__x000a_; Rats, Long-Evans_x000d__x000a_; Long-Term Potentiation - physiology_x000d__x000a_; Rats_x000d__x000a_; Evoked Potentials - physiology_x000d__x000a_; Male_x000d__x000a_; Reaction Time - physiology_x000d__x000a_; Hippocampus - physiology_x000d__x000a_&lt;/_keywords&gt;&lt;_accessed&gt;62712729&lt;/_accessed&gt;&lt;_db_updated&gt;PKU Search&lt;/_db_updated&gt;&lt;_impact_factor&gt;   5.97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F0345C4E-3E9C-4DC0-ACA6-FF9FBAACB0A7}" w:val=" ADDIN NE.Ref.{F0345C4E-3E9C-4DC0-ACA6-FF9FBAACB0A7}&lt;Citation&gt;&lt;Group&gt;&lt;References&gt;&lt;Item&gt;&lt;ID&gt;2101&lt;/ID&gt;&lt;UID&gt;{FB15AA65-02C7-429A-AD2B-2961AE2F40D3}&lt;/UID&gt;&lt;Title&gt;Effects of low-dose lipopolysaccharide and age on spatial learning in different Morris water maze protocols&lt;/Title&gt;&lt;Template&gt;Journal Article&lt;/Template&gt;&lt;Star&gt;0&lt;/Star&gt;&lt;Tag&gt;0&lt;/Tag&gt;&lt;Author&gt;Kupferschmid, Barbara J; Therrien, Barbara; Rowsey, Pamela J&lt;/Author&gt;&lt;Year&gt;2017&lt;/Year&gt;&lt;Details&gt;&lt;_doi&gt;10.1177/2050312117729112&lt;/_doi&gt;&lt;_created&gt;62799588&lt;/_created&gt;&lt;_modified&gt;62799604&lt;/_modified&gt;&lt;_url&gt;http://journals.sagepub.com/doi/10.1177/2050312117729112_x000d__x000a_http://journals.sagepub.com/doi/pdf/10.1177/2050312117729112&lt;/_url&gt;&lt;_journal&gt;SAGE Open Medicine&lt;/_journal&gt;&lt;_volume&gt;5&lt;/_volume&gt;&lt;_pages&gt;205031211772911&lt;/_pages&gt;&lt;_tertiary_title&gt;SAGE Open Medicine&lt;/_tertiary_title&gt;&lt;_isbn&gt;2050-3121&lt;/_isbn&gt;&lt;_accessed&gt;62799604&lt;/_accessed&gt;&lt;_db_updated&gt;CrossRef&lt;/_db_updat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Academic Medicine"/>
  </w:docVars>
  <w:rsids>
    <w:rsidRoot w:val="00EE705F"/>
    <w:rsid w:val="000003FF"/>
    <w:rsid w:val="00001169"/>
    <w:rsid w:val="00001806"/>
    <w:rsid w:val="000025E9"/>
    <w:rsid w:val="00002EEE"/>
    <w:rsid w:val="00003869"/>
    <w:rsid w:val="000041AC"/>
    <w:rsid w:val="00005815"/>
    <w:rsid w:val="0000636A"/>
    <w:rsid w:val="00007B76"/>
    <w:rsid w:val="00007DBC"/>
    <w:rsid w:val="00007EA1"/>
    <w:rsid w:val="000100F0"/>
    <w:rsid w:val="00012FF9"/>
    <w:rsid w:val="00013652"/>
    <w:rsid w:val="00014314"/>
    <w:rsid w:val="00016A61"/>
    <w:rsid w:val="00017D50"/>
    <w:rsid w:val="00020F92"/>
    <w:rsid w:val="00021434"/>
    <w:rsid w:val="00021774"/>
    <w:rsid w:val="00021941"/>
    <w:rsid w:val="00021DF3"/>
    <w:rsid w:val="00022CFF"/>
    <w:rsid w:val="00023869"/>
    <w:rsid w:val="00023ADD"/>
    <w:rsid w:val="00023C9D"/>
    <w:rsid w:val="00024598"/>
    <w:rsid w:val="000266F7"/>
    <w:rsid w:val="00027CFE"/>
    <w:rsid w:val="00032317"/>
    <w:rsid w:val="0003233A"/>
    <w:rsid w:val="00032769"/>
    <w:rsid w:val="0003353E"/>
    <w:rsid w:val="00033DFD"/>
    <w:rsid w:val="00037B58"/>
    <w:rsid w:val="00040A9A"/>
    <w:rsid w:val="00043889"/>
    <w:rsid w:val="000443F5"/>
    <w:rsid w:val="00044B94"/>
    <w:rsid w:val="0004657B"/>
    <w:rsid w:val="000472D9"/>
    <w:rsid w:val="00051B73"/>
    <w:rsid w:val="0005376C"/>
    <w:rsid w:val="0005383E"/>
    <w:rsid w:val="00055337"/>
    <w:rsid w:val="000600FD"/>
    <w:rsid w:val="00060ABE"/>
    <w:rsid w:val="00061A50"/>
    <w:rsid w:val="00062046"/>
    <w:rsid w:val="00064098"/>
    <w:rsid w:val="00064104"/>
    <w:rsid w:val="00064E6F"/>
    <w:rsid w:val="00065CD4"/>
    <w:rsid w:val="00066025"/>
    <w:rsid w:val="00066BF8"/>
    <w:rsid w:val="000701D1"/>
    <w:rsid w:val="00073B5A"/>
    <w:rsid w:val="000750C0"/>
    <w:rsid w:val="00077115"/>
    <w:rsid w:val="00080A20"/>
    <w:rsid w:val="00082796"/>
    <w:rsid w:val="00083998"/>
    <w:rsid w:val="00083EFA"/>
    <w:rsid w:val="000851FE"/>
    <w:rsid w:val="0008534D"/>
    <w:rsid w:val="00086022"/>
    <w:rsid w:val="000862B6"/>
    <w:rsid w:val="00087292"/>
    <w:rsid w:val="00087C0A"/>
    <w:rsid w:val="00090EE8"/>
    <w:rsid w:val="00090F35"/>
    <w:rsid w:val="00091284"/>
    <w:rsid w:val="000925E2"/>
    <w:rsid w:val="0009274C"/>
    <w:rsid w:val="00093BC4"/>
    <w:rsid w:val="000942C0"/>
    <w:rsid w:val="00096FD1"/>
    <w:rsid w:val="00097929"/>
    <w:rsid w:val="000A15A6"/>
    <w:rsid w:val="000A1E80"/>
    <w:rsid w:val="000A23D8"/>
    <w:rsid w:val="000A3B70"/>
    <w:rsid w:val="000A4376"/>
    <w:rsid w:val="000A4719"/>
    <w:rsid w:val="000A5153"/>
    <w:rsid w:val="000A56C5"/>
    <w:rsid w:val="000A5F39"/>
    <w:rsid w:val="000A6583"/>
    <w:rsid w:val="000A7748"/>
    <w:rsid w:val="000B10AE"/>
    <w:rsid w:val="000B30BF"/>
    <w:rsid w:val="000B3D52"/>
    <w:rsid w:val="000B3DA3"/>
    <w:rsid w:val="000B566B"/>
    <w:rsid w:val="000B662E"/>
    <w:rsid w:val="000B7294"/>
    <w:rsid w:val="000B75D0"/>
    <w:rsid w:val="000C0BDB"/>
    <w:rsid w:val="000C1CF8"/>
    <w:rsid w:val="000C216B"/>
    <w:rsid w:val="000C2691"/>
    <w:rsid w:val="000C37DF"/>
    <w:rsid w:val="000C3EE6"/>
    <w:rsid w:val="000C49CF"/>
    <w:rsid w:val="000C4ABD"/>
    <w:rsid w:val="000C52E9"/>
    <w:rsid w:val="000C58F1"/>
    <w:rsid w:val="000C5CDC"/>
    <w:rsid w:val="000C65DC"/>
    <w:rsid w:val="000C66F3"/>
    <w:rsid w:val="000C6900"/>
    <w:rsid w:val="000C6E3A"/>
    <w:rsid w:val="000C7285"/>
    <w:rsid w:val="000D007A"/>
    <w:rsid w:val="000D0797"/>
    <w:rsid w:val="000D1355"/>
    <w:rsid w:val="000D31E8"/>
    <w:rsid w:val="000D42B8"/>
    <w:rsid w:val="000D4B24"/>
    <w:rsid w:val="000D60A6"/>
    <w:rsid w:val="000D614A"/>
    <w:rsid w:val="000D76E4"/>
    <w:rsid w:val="000E0CAD"/>
    <w:rsid w:val="000E2C31"/>
    <w:rsid w:val="000E3816"/>
    <w:rsid w:val="000E4F77"/>
    <w:rsid w:val="000E54FF"/>
    <w:rsid w:val="000E761E"/>
    <w:rsid w:val="000F0DC0"/>
    <w:rsid w:val="000F265C"/>
    <w:rsid w:val="000F3AFA"/>
    <w:rsid w:val="000F4C49"/>
    <w:rsid w:val="000F5712"/>
    <w:rsid w:val="000F6611"/>
    <w:rsid w:val="000F7E22"/>
    <w:rsid w:val="0010010E"/>
    <w:rsid w:val="001009BF"/>
    <w:rsid w:val="00100A34"/>
    <w:rsid w:val="00100A8F"/>
    <w:rsid w:val="00100AFD"/>
    <w:rsid w:val="00102A76"/>
    <w:rsid w:val="00104B3C"/>
    <w:rsid w:val="001104F3"/>
    <w:rsid w:val="00110F7F"/>
    <w:rsid w:val="00111B9C"/>
    <w:rsid w:val="00112A6A"/>
    <w:rsid w:val="00112EEB"/>
    <w:rsid w:val="00113355"/>
    <w:rsid w:val="0011535F"/>
    <w:rsid w:val="001163F5"/>
    <w:rsid w:val="00121D8C"/>
    <w:rsid w:val="00123C2F"/>
    <w:rsid w:val="00123DB6"/>
    <w:rsid w:val="001250A5"/>
    <w:rsid w:val="0012563A"/>
    <w:rsid w:val="001258F2"/>
    <w:rsid w:val="00125C87"/>
    <w:rsid w:val="001313A7"/>
    <w:rsid w:val="0013276F"/>
    <w:rsid w:val="0013621E"/>
    <w:rsid w:val="0013642E"/>
    <w:rsid w:val="001369C0"/>
    <w:rsid w:val="00136E51"/>
    <w:rsid w:val="00141343"/>
    <w:rsid w:val="00141FA4"/>
    <w:rsid w:val="00145A84"/>
    <w:rsid w:val="0015010A"/>
    <w:rsid w:val="0015069A"/>
    <w:rsid w:val="001514B4"/>
    <w:rsid w:val="00152A23"/>
    <w:rsid w:val="00152E9C"/>
    <w:rsid w:val="001574AE"/>
    <w:rsid w:val="00157EF3"/>
    <w:rsid w:val="00162CB7"/>
    <w:rsid w:val="00163276"/>
    <w:rsid w:val="00163870"/>
    <w:rsid w:val="00163B4A"/>
    <w:rsid w:val="00163E1D"/>
    <w:rsid w:val="0016468B"/>
    <w:rsid w:val="00164A59"/>
    <w:rsid w:val="00171E5B"/>
    <w:rsid w:val="00171F94"/>
    <w:rsid w:val="00172A1A"/>
    <w:rsid w:val="00172BAA"/>
    <w:rsid w:val="0017369B"/>
    <w:rsid w:val="001742B1"/>
    <w:rsid w:val="00174AEB"/>
    <w:rsid w:val="00175D4E"/>
    <w:rsid w:val="0017630E"/>
    <w:rsid w:val="0017668A"/>
    <w:rsid w:val="001766FE"/>
    <w:rsid w:val="00176AEB"/>
    <w:rsid w:val="001771E7"/>
    <w:rsid w:val="00180FC4"/>
    <w:rsid w:val="001820DA"/>
    <w:rsid w:val="001835F9"/>
    <w:rsid w:val="00185FC3"/>
    <w:rsid w:val="00185FF3"/>
    <w:rsid w:val="001906AA"/>
    <w:rsid w:val="001911FF"/>
    <w:rsid w:val="0019152F"/>
    <w:rsid w:val="00192006"/>
    <w:rsid w:val="0019225E"/>
    <w:rsid w:val="00193180"/>
    <w:rsid w:val="001949FA"/>
    <w:rsid w:val="001A1658"/>
    <w:rsid w:val="001A1736"/>
    <w:rsid w:val="001A2126"/>
    <w:rsid w:val="001A2A1B"/>
    <w:rsid w:val="001A2D5A"/>
    <w:rsid w:val="001A4888"/>
    <w:rsid w:val="001A493D"/>
    <w:rsid w:val="001A6AE9"/>
    <w:rsid w:val="001A71C0"/>
    <w:rsid w:val="001A74FF"/>
    <w:rsid w:val="001B0AD9"/>
    <w:rsid w:val="001B1519"/>
    <w:rsid w:val="001B1A68"/>
    <w:rsid w:val="001B2E2D"/>
    <w:rsid w:val="001B38AE"/>
    <w:rsid w:val="001B39CF"/>
    <w:rsid w:val="001B3AF7"/>
    <w:rsid w:val="001B3C85"/>
    <w:rsid w:val="001B5CD2"/>
    <w:rsid w:val="001B70A8"/>
    <w:rsid w:val="001C038F"/>
    <w:rsid w:val="001C0BEE"/>
    <w:rsid w:val="001C1E49"/>
    <w:rsid w:val="001C2A98"/>
    <w:rsid w:val="001C61CB"/>
    <w:rsid w:val="001C6B41"/>
    <w:rsid w:val="001C780D"/>
    <w:rsid w:val="001D04D5"/>
    <w:rsid w:val="001D04EC"/>
    <w:rsid w:val="001D2C37"/>
    <w:rsid w:val="001D3D7D"/>
    <w:rsid w:val="001D3F0E"/>
    <w:rsid w:val="001D3FFF"/>
    <w:rsid w:val="001D4B97"/>
    <w:rsid w:val="001D625F"/>
    <w:rsid w:val="001D7576"/>
    <w:rsid w:val="001E12D7"/>
    <w:rsid w:val="001E14A0"/>
    <w:rsid w:val="001E17DE"/>
    <w:rsid w:val="001E34D9"/>
    <w:rsid w:val="001E3690"/>
    <w:rsid w:val="001E6476"/>
    <w:rsid w:val="001E7376"/>
    <w:rsid w:val="001F07D6"/>
    <w:rsid w:val="001F0A44"/>
    <w:rsid w:val="001F0CC6"/>
    <w:rsid w:val="001F18B2"/>
    <w:rsid w:val="001F225C"/>
    <w:rsid w:val="001F2500"/>
    <w:rsid w:val="001F285B"/>
    <w:rsid w:val="001F55B0"/>
    <w:rsid w:val="001F672F"/>
    <w:rsid w:val="001F71B7"/>
    <w:rsid w:val="002017D1"/>
    <w:rsid w:val="00201CFA"/>
    <w:rsid w:val="0020220D"/>
    <w:rsid w:val="00202448"/>
    <w:rsid w:val="00202D15"/>
    <w:rsid w:val="00206F06"/>
    <w:rsid w:val="0021130A"/>
    <w:rsid w:val="00211326"/>
    <w:rsid w:val="00212717"/>
    <w:rsid w:val="00212EAE"/>
    <w:rsid w:val="00214BEE"/>
    <w:rsid w:val="00215DE7"/>
    <w:rsid w:val="00216612"/>
    <w:rsid w:val="00217C06"/>
    <w:rsid w:val="002205B8"/>
    <w:rsid w:val="00220D9C"/>
    <w:rsid w:val="00223E31"/>
    <w:rsid w:val="00223F82"/>
    <w:rsid w:val="00225720"/>
    <w:rsid w:val="002259E5"/>
    <w:rsid w:val="00225B81"/>
    <w:rsid w:val="00226140"/>
    <w:rsid w:val="002264D2"/>
    <w:rsid w:val="002273C0"/>
    <w:rsid w:val="002273C9"/>
    <w:rsid w:val="002274F3"/>
    <w:rsid w:val="0023094C"/>
    <w:rsid w:val="0023162B"/>
    <w:rsid w:val="002335AA"/>
    <w:rsid w:val="00234BE3"/>
    <w:rsid w:val="00234C98"/>
    <w:rsid w:val="00235A90"/>
    <w:rsid w:val="00236E97"/>
    <w:rsid w:val="0023794C"/>
    <w:rsid w:val="00237D60"/>
    <w:rsid w:val="00237E6E"/>
    <w:rsid w:val="00240026"/>
    <w:rsid w:val="00241E48"/>
    <w:rsid w:val="0024214E"/>
    <w:rsid w:val="00242623"/>
    <w:rsid w:val="00243D59"/>
    <w:rsid w:val="00244CE4"/>
    <w:rsid w:val="002456D2"/>
    <w:rsid w:val="00245768"/>
    <w:rsid w:val="00245858"/>
    <w:rsid w:val="00246662"/>
    <w:rsid w:val="00247BA3"/>
    <w:rsid w:val="00250558"/>
    <w:rsid w:val="00260652"/>
    <w:rsid w:val="00261F25"/>
    <w:rsid w:val="002648A9"/>
    <w:rsid w:val="00264EF7"/>
    <w:rsid w:val="0026536F"/>
    <w:rsid w:val="0026553C"/>
    <w:rsid w:val="0026797D"/>
    <w:rsid w:val="00267DD5"/>
    <w:rsid w:val="00270BCA"/>
    <w:rsid w:val="002740BD"/>
    <w:rsid w:val="00274155"/>
    <w:rsid w:val="00274A0A"/>
    <w:rsid w:val="0027737D"/>
    <w:rsid w:val="00277593"/>
    <w:rsid w:val="00277E11"/>
    <w:rsid w:val="0028000F"/>
    <w:rsid w:val="00280918"/>
    <w:rsid w:val="0028129B"/>
    <w:rsid w:val="00281D0A"/>
    <w:rsid w:val="00282AF6"/>
    <w:rsid w:val="002835A1"/>
    <w:rsid w:val="002851A1"/>
    <w:rsid w:val="0028587B"/>
    <w:rsid w:val="00286667"/>
    <w:rsid w:val="00287085"/>
    <w:rsid w:val="0028740D"/>
    <w:rsid w:val="00287B3A"/>
    <w:rsid w:val="00290AF9"/>
    <w:rsid w:val="00293196"/>
    <w:rsid w:val="00293877"/>
    <w:rsid w:val="00294F89"/>
    <w:rsid w:val="00295062"/>
    <w:rsid w:val="002967CF"/>
    <w:rsid w:val="00297788"/>
    <w:rsid w:val="002A0338"/>
    <w:rsid w:val="002A2CA9"/>
    <w:rsid w:val="002A3C3A"/>
    <w:rsid w:val="002A484B"/>
    <w:rsid w:val="002A5307"/>
    <w:rsid w:val="002A64A6"/>
    <w:rsid w:val="002B02DC"/>
    <w:rsid w:val="002B7E31"/>
    <w:rsid w:val="002C19D2"/>
    <w:rsid w:val="002C3C56"/>
    <w:rsid w:val="002C47D4"/>
    <w:rsid w:val="002C4B38"/>
    <w:rsid w:val="002C4BF6"/>
    <w:rsid w:val="002C77B5"/>
    <w:rsid w:val="002D09E7"/>
    <w:rsid w:val="002D0B7E"/>
    <w:rsid w:val="002D0F38"/>
    <w:rsid w:val="002D1D40"/>
    <w:rsid w:val="002D2848"/>
    <w:rsid w:val="002D33C7"/>
    <w:rsid w:val="002D3C0E"/>
    <w:rsid w:val="002D49D9"/>
    <w:rsid w:val="002D6803"/>
    <w:rsid w:val="002D698A"/>
    <w:rsid w:val="002D77E3"/>
    <w:rsid w:val="002D7F9D"/>
    <w:rsid w:val="002E017D"/>
    <w:rsid w:val="002E1078"/>
    <w:rsid w:val="002E4F13"/>
    <w:rsid w:val="002E6E3D"/>
    <w:rsid w:val="002F03D6"/>
    <w:rsid w:val="002F06FB"/>
    <w:rsid w:val="002F25F4"/>
    <w:rsid w:val="002F2859"/>
    <w:rsid w:val="002F32C3"/>
    <w:rsid w:val="002F4881"/>
    <w:rsid w:val="002F5E47"/>
    <w:rsid w:val="002F6C7D"/>
    <w:rsid w:val="002F6E3C"/>
    <w:rsid w:val="0030117D"/>
    <w:rsid w:val="00301BAF"/>
    <w:rsid w:val="00301F30"/>
    <w:rsid w:val="00302118"/>
    <w:rsid w:val="00302597"/>
    <w:rsid w:val="00303C87"/>
    <w:rsid w:val="00303E55"/>
    <w:rsid w:val="00305DE6"/>
    <w:rsid w:val="00305E94"/>
    <w:rsid w:val="00307864"/>
    <w:rsid w:val="003108E5"/>
    <w:rsid w:val="003113A7"/>
    <w:rsid w:val="003120CB"/>
    <w:rsid w:val="00312B4D"/>
    <w:rsid w:val="00314FC9"/>
    <w:rsid w:val="003155D3"/>
    <w:rsid w:val="00316632"/>
    <w:rsid w:val="00316B19"/>
    <w:rsid w:val="00317429"/>
    <w:rsid w:val="00320153"/>
    <w:rsid w:val="00320367"/>
    <w:rsid w:val="00320C91"/>
    <w:rsid w:val="0032193A"/>
    <w:rsid w:val="00321A4F"/>
    <w:rsid w:val="0032237C"/>
    <w:rsid w:val="00322871"/>
    <w:rsid w:val="00326B0E"/>
    <w:rsid w:val="00326FB3"/>
    <w:rsid w:val="003316D4"/>
    <w:rsid w:val="003323D8"/>
    <w:rsid w:val="00333822"/>
    <w:rsid w:val="00335C01"/>
    <w:rsid w:val="003363A2"/>
    <w:rsid w:val="00336715"/>
    <w:rsid w:val="00340DFD"/>
    <w:rsid w:val="003429C1"/>
    <w:rsid w:val="00342C55"/>
    <w:rsid w:val="00344954"/>
    <w:rsid w:val="003451F4"/>
    <w:rsid w:val="00345467"/>
    <w:rsid w:val="00346C0B"/>
    <w:rsid w:val="00347A5A"/>
    <w:rsid w:val="00347BBF"/>
    <w:rsid w:val="00350CD7"/>
    <w:rsid w:val="003515E3"/>
    <w:rsid w:val="0035409B"/>
    <w:rsid w:val="00354495"/>
    <w:rsid w:val="0035456F"/>
    <w:rsid w:val="00355098"/>
    <w:rsid w:val="00355A85"/>
    <w:rsid w:val="003565FA"/>
    <w:rsid w:val="00356629"/>
    <w:rsid w:val="003567B4"/>
    <w:rsid w:val="00356AF3"/>
    <w:rsid w:val="00356D22"/>
    <w:rsid w:val="00360C17"/>
    <w:rsid w:val="003621C6"/>
    <w:rsid w:val="003622B8"/>
    <w:rsid w:val="00365646"/>
    <w:rsid w:val="0036621A"/>
    <w:rsid w:val="00366371"/>
    <w:rsid w:val="00366B76"/>
    <w:rsid w:val="0036795D"/>
    <w:rsid w:val="00367FDE"/>
    <w:rsid w:val="003717E8"/>
    <w:rsid w:val="003718FA"/>
    <w:rsid w:val="00373051"/>
    <w:rsid w:val="00373B8F"/>
    <w:rsid w:val="00374771"/>
    <w:rsid w:val="00374F57"/>
    <w:rsid w:val="00375D0C"/>
    <w:rsid w:val="00376D95"/>
    <w:rsid w:val="00377344"/>
    <w:rsid w:val="003774EC"/>
    <w:rsid w:val="00377AFB"/>
    <w:rsid w:val="00377FBB"/>
    <w:rsid w:val="00380C00"/>
    <w:rsid w:val="00381137"/>
    <w:rsid w:val="003818A2"/>
    <w:rsid w:val="00382550"/>
    <w:rsid w:val="003831BA"/>
    <w:rsid w:val="003834B3"/>
    <w:rsid w:val="00384D8A"/>
    <w:rsid w:val="00385140"/>
    <w:rsid w:val="0038552C"/>
    <w:rsid w:val="0039557D"/>
    <w:rsid w:val="003958C2"/>
    <w:rsid w:val="003960B8"/>
    <w:rsid w:val="00396817"/>
    <w:rsid w:val="00396B36"/>
    <w:rsid w:val="00397915"/>
    <w:rsid w:val="003A01DA"/>
    <w:rsid w:val="003A08C0"/>
    <w:rsid w:val="003A16FC"/>
    <w:rsid w:val="003A1EF6"/>
    <w:rsid w:val="003A2156"/>
    <w:rsid w:val="003A455B"/>
    <w:rsid w:val="003A4FCD"/>
    <w:rsid w:val="003A5DA9"/>
    <w:rsid w:val="003B0944"/>
    <w:rsid w:val="003B0EAE"/>
    <w:rsid w:val="003B1593"/>
    <w:rsid w:val="003B4381"/>
    <w:rsid w:val="003B4B1B"/>
    <w:rsid w:val="003B4DE8"/>
    <w:rsid w:val="003B5372"/>
    <w:rsid w:val="003C0F5E"/>
    <w:rsid w:val="003C1043"/>
    <w:rsid w:val="003C1A30"/>
    <w:rsid w:val="003C1DCF"/>
    <w:rsid w:val="003C1E75"/>
    <w:rsid w:val="003C4959"/>
    <w:rsid w:val="003C6779"/>
    <w:rsid w:val="003D0B45"/>
    <w:rsid w:val="003D2998"/>
    <w:rsid w:val="003D2F0A"/>
    <w:rsid w:val="003D3891"/>
    <w:rsid w:val="003D3EB6"/>
    <w:rsid w:val="003D5112"/>
    <w:rsid w:val="003D5D84"/>
    <w:rsid w:val="003D68ED"/>
    <w:rsid w:val="003D6909"/>
    <w:rsid w:val="003D7C32"/>
    <w:rsid w:val="003E030A"/>
    <w:rsid w:val="003E0F4F"/>
    <w:rsid w:val="003E1108"/>
    <w:rsid w:val="003E18AC"/>
    <w:rsid w:val="003E210B"/>
    <w:rsid w:val="003E2A12"/>
    <w:rsid w:val="003E2EC0"/>
    <w:rsid w:val="003E3384"/>
    <w:rsid w:val="003E489F"/>
    <w:rsid w:val="003E548E"/>
    <w:rsid w:val="003F1A1A"/>
    <w:rsid w:val="003F2CDF"/>
    <w:rsid w:val="003F4628"/>
    <w:rsid w:val="003F7FD8"/>
    <w:rsid w:val="00400551"/>
    <w:rsid w:val="00401306"/>
    <w:rsid w:val="004018C6"/>
    <w:rsid w:val="0041146A"/>
    <w:rsid w:val="004146C8"/>
    <w:rsid w:val="004148E1"/>
    <w:rsid w:val="00414B5E"/>
    <w:rsid w:val="00414CFA"/>
    <w:rsid w:val="00420BE9"/>
    <w:rsid w:val="00421764"/>
    <w:rsid w:val="004234FC"/>
    <w:rsid w:val="004236AB"/>
    <w:rsid w:val="00423AD8"/>
    <w:rsid w:val="00424C85"/>
    <w:rsid w:val="00424D95"/>
    <w:rsid w:val="00425116"/>
    <w:rsid w:val="00425242"/>
    <w:rsid w:val="004260BD"/>
    <w:rsid w:val="0043012F"/>
    <w:rsid w:val="00430F1F"/>
    <w:rsid w:val="004326EA"/>
    <w:rsid w:val="00434410"/>
    <w:rsid w:val="0044051D"/>
    <w:rsid w:val="00440BED"/>
    <w:rsid w:val="00441AFE"/>
    <w:rsid w:val="0044434C"/>
    <w:rsid w:val="0044456B"/>
    <w:rsid w:val="00445A5C"/>
    <w:rsid w:val="00445CD6"/>
    <w:rsid w:val="00446DC8"/>
    <w:rsid w:val="00447BD1"/>
    <w:rsid w:val="00447D41"/>
    <w:rsid w:val="004507F3"/>
    <w:rsid w:val="00450AF4"/>
    <w:rsid w:val="00450DEE"/>
    <w:rsid w:val="00452333"/>
    <w:rsid w:val="00452E95"/>
    <w:rsid w:val="00453A47"/>
    <w:rsid w:val="0045410C"/>
    <w:rsid w:val="004551EA"/>
    <w:rsid w:val="00456236"/>
    <w:rsid w:val="00456923"/>
    <w:rsid w:val="00456A6B"/>
    <w:rsid w:val="004570A8"/>
    <w:rsid w:val="00462609"/>
    <w:rsid w:val="00462A51"/>
    <w:rsid w:val="00464E67"/>
    <w:rsid w:val="00464E7D"/>
    <w:rsid w:val="00465D51"/>
    <w:rsid w:val="00465F5F"/>
    <w:rsid w:val="004671C7"/>
    <w:rsid w:val="00471B59"/>
    <w:rsid w:val="00471B9A"/>
    <w:rsid w:val="00472F4D"/>
    <w:rsid w:val="004730BF"/>
    <w:rsid w:val="00473743"/>
    <w:rsid w:val="0047443C"/>
    <w:rsid w:val="00474DCB"/>
    <w:rsid w:val="0047535C"/>
    <w:rsid w:val="004760E8"/>
    <w:rsid w:val="0047635E"/>
    <w:rsid w:val="00480139"/>
    <w:rsid w:val="004820EC"/>
    <w:rsid w:val="00484D4B"/>
    <w:rsid w:val="00485870"/>
    <w:rsid w:val="00485FE8"/>
    <w:rsid w:val="00486123"/>
    <w:rsid w:val="00487236"/>
    <w:rsid w:val="004906E8"/>
    <w:rsid w:val="0049154D"/>
    <w:rsid w:val="00492EB5"/>
    <w:rsid w:val="00493359"/>
    <w:rsid w:val="00493B96"/>
    <w:rsid w:val="004945A3"/>
    <w:rsid w:val="00494F77"/>
    <w:rsid w:val="0049548E"/>
    <w:rsid w:val="00496C31"/>
    <w:rsid w:val="00497721"/>
    <w:rsid w:val="004A0229"/>
    <w:rsid w:val="004A03F2"/>
    <w:rsid w:val="004A080A"/>
    <w:rsid w:val="004A35D2"/>
    <w:rsid w:val="004A3D59"/>
    <w:rsid w:val="004A447F"/>
    <w:rsid w:val="004A510B"/>
    <w:rsid w:val="004A5D70"/>
    <w:rsid w:val="004A67B2"/>
    <w:rsid w:val="004A71E4"/>
    <w:rsid w:val="004B1B17"/>
    <w:rsid w:val="004B281F"/>
    <w:rsid w:val="004B2F00"/>
    <w:rsid w:val="004B6E31"/>
    <w:rsid w:val="004B73BE"/>
    <w:rsid w:val="004B78ED"/>
    <w:rsid w:val="004C0DF5"/>
    <w:rsid w:val="004C1D66"/>
    <w:rsid w:val="004C28B7"/>
    <w:rsid w:val="004C31D7"/>
    <w:rsid w:val="004C48DC"/>
    <w:rsid w:val="004C4AD2"/>
    <w:rsid w:val="004C5BA3"/>
    <w:rsid w:val="004C6920"/>
    <w:rsid w:val="004C6EBA"/>
    <w:rsid w:val="004C7517"/>
    <w:rsid w:val="004D0CD8"/>
    <w:rsid w:val="004D197F"/>
    <w:rsid w:val="004D1A01"/>
    <w:rsid w:val="004D1A9B"/>
    <w:rsid w:val="004D1EA2"/>
    <w:rsid w:val="004D1F21"/>
    <w:rsid w:val="004D2AD3"/>
    <w:rsid w:val="004D2D25"/>
    <w:rsid w:val="004D3E08"/>
    <w:rsid w:val="004D43A9"/>
    <w:rsid w:val="004D48B6"/>
    <w:rsid w:val="004D4E32"/>
    <w:rsid w:val="004D59D8"/>
    <w:rsid w:val="004D5DA1"/>
    <w:rsid w:val="004D6AF5"/>
    <w:rsid w:val="004E10E0"/>
    <w:rsid w:val="004E150F"/>
    <w:rsid w:val="004E1DCA"/>
    <w:rsid w:val="004E1F60"/>
    <w:rsid w:val="004E23A1"/>
    <w:rsid w:val="004E2573"/>
    <w:rsid w:val="004E3489"/>
    <w:rsid w:val="004E358A"/>
    <w:rsid w:val="004E3AFA"/>
    <w:rsid w:val="004E4C98"/>
    <w:rsid w:val="004E4DEB"/>
    <w:rsid w:val="004E6588"/>
    <w:rsid w:val="004E78CE"/>
    <w:rsid w:val="004F23A8"/>
    <w:rsid w:val="004F4A4F"/>
    <w:rsid w:val="004F718D"/>
    <w:rsid w:val="004F7505"/>
    <w:rsid w:val="00502495"/>
    <w:rsid w:val="00502A0A"/>
    <w:rsid w:val="00503A3F"/>
    <w:rsid w:val="00507926"/>
    <w:rsid w:val="00507C50"/>
    <w:rsid w:val="00510B61"/>
    <w:rsid w:val="005113C8"/>
    <w:rsid w:val="005119AB"/>
    <w:rsid w:val="005142F2"/>
    <w:rsid w:val="00517C3A"/>
    <w:rsid w:val="00522820"/>
    <w:rsid w:val="00523E93"/>
    <w:rsid w:val="00524BAD"/>
    <w:rsid w:val="00527BF4"/>
    <w:rsid w:val="00531C9F"/>
    <w:rsid w:val="005324BE"/>
    <w:rsid w:val="00533998"/>
    <w:rsid w:val="00534676"/>
    <w:rsid w:val="00534F6C"/>
    <w:rsid w:val="00535994"/>
    <w:rsid w:val="00535E4D"/>
    <w:rsid w:val="0053646D"/>
    <w:rsid w:val="00537FA4"/>
    <w:rsid w:val="00540AAD"/>
    <w:rsid w:val="00541C2C"/>
    <w:rsid w:val="005436A8"/>
    <w:rsid w:val="00543EC1"/>
    <w:rsid w:val="005452B4"/>
    <w:rsid w:val="00546458"/>
    <w:rsid w:val="00547627"/>
    <w:rsid w:val="0055087C"/>
    <w:rsid w:val="00551264"/>
    <w:rsid w:val="00552098"/>
    <w:rsid w:val="00552245"/>
    <w:rsid w:val="00553413"/>
    <w:rsid w:val="00553980"/>
    <w:rsid w:val="005544E3"/>
    <w:rsid w:val="005547B3"/>
    <w:rsid w:val="00555337"/>
    <w:rsid w:val="005553BA"/>
    <w:rsid w:val="00555F48"/>
    <w:rsid w:val="00556810"/>
    <w:rsid w:val="00557DAE"/>
    <w:rsid w:val="00560888"/>
    <w:rsid w:val="00560E31"/>
    <w:rsid w:val="00561D53"/>
    <w:rsid w:val="00562679"/>
    <w:rsid w:val="00564163"/>
    <w:rsid w:val="0056654E"/>
    <w:rsid w:val="00566B22"/>
    <w:rsid w:val="00567A00"/>
    <w:rsid w:val="00570378"/>
    <w:rsid w:val="0057438C"/>
    <w:rsid w:val="00575623"/>
    <w:rsid w:val="00576484"/>
    <w:rsid w:val="00577E49"/>
    <w:rsid w:val="0058068A"/>
    <w:rsid w:val="00581B23"/>
    <w:rsid w:val="0058219C"/>
    <w:rsid w:val="00583F93"/>
    <w:rsid w:val="0058707F"/>
    <w:rsid w:val="005911FB"/>
    <w:rsid w:val="00591397"/>
    <w:rsid w:val="005931FE"/>
    <w:rsid w:val="00593506"/>
    <w:rsid w:val="0059460C"/>
    <w:rsid w:val="005952E3"/>
    <w:rsid w:val="00595E02"/>
    <w:rsid w:val="00597325"/>
    <w:rsid w:val="00597853"/>
    <w:rsid w:val="00597C8F"/>
    <w:rsid w:val="005A092D"/>
    <w:rsid w:val="005A15B2"/>
    <w:rsid w:val="005A1CA7"/>
    <w:rsid w:val="005A1FC3"/>
    <w:rsid w:val="005A7EF0"/>
    <w:rsid w:val="005B0072"/>
    <w:rsid w:val="005B0732"/>
    <w:rsid w:val="005B1998"/>
    <w:rsid w:val="005B2BA0"/>
    <w:rsid w:val="005B3711"/>
    <w:rsid w:val="005B38A0"/>
    <w:rsid w:val="005B491C"/>
    <w:rsid w:val="005B4DBF"/>
    <w:rsid w:val="005B5DE2"/>
    <w:rsid w:val="005B674C"/>
    <w:rsid w:val="005B7DEE"/>
    <w:rsid w:val="005C0605"/>
    <w:rsid w:val="005C0B23"/>
    <w:rsid w:val="005C1279"/>
    <w:rsid w:val="005C3119"/>
    <w:rsid w:val="005C33FB"/>
    <w:rsid w:val="005C53F7"/>
    <w:rsid w:val="005C5E84"/>
    <w:rsid w:val="005C6AA4"/>
    <w:rsid w:val="005C7561"/>
    <w:rsid w:val="005D1058"/>
    <w:rsid w:val="005D1309"/>
    <w:rsid w:val="005D1E57"/>
    <w:rsid w:val="005D2F57"/>
    <w:rsid w:val="005D34F6"/>
    <w:rsid w:val="005D4117"/>
    <w:rsid w:val="005D45F1"/>
    <w:rsid w:val="005D4F1A"/>
    <w:rsid w:val="005D55D4"/>
    <w:rsid w:val="005D6278"/>
    <w:rsid w:val="005D76C0"/>
    <w:rsid w:val="005E0DA9"/>
    <w:rsid w:val="005E1371"/>
    <w:rsid w:val="005E1884"/>
    <w:rsid w:val="005E5177"/>
    <w:rsid w:val="005E553C"/>
    <w:rsid w:val="005F373A"/>
    <w:rsid w:val="005F4F87"/>
    <w:rsid w:val="005F5297"/>
    <w:rsid w:val="005F52EF"/>
    <w:rsid w:val="005F60DC"/>
    <w:rsid w:val="005F69F6"/>
    <w:rsid w:val="005F6B0E"/>
    <w:rsid w:val="005F760E"/>
    <w:rsid w:val="005F7B1D"/>
    <w:rsid w:val="005F7FA0"/>
    <w:rsid w:val="006002DC"/>
    <w:rsid w:val="0060222A"/>
    <w:rsid w:val="0060479E"/>
    <w:rsid w:val="0060510F"/>
    <w:rsid w:val="006057B3"/>
    <w:rsid w:val="00605A20"/>
    <w:rsid w:val="00605E38"/>
    <w:rsid w:val="006062E2"/>
    <w:rsid w:val="00607B5E"/>
    <w:rsid w:val="00607EF2"/>
    <w:rsid w:val="00610C21"/>
    <w:rsid w:val="00611907"/>
    <w:rsid w:val="00611CE3"/>
    <w:rsid w:val="00613116"/>
    <w:rsid w:val="006134B4"/>
    <w:rsid w:val="00615E68"/>
    <w:rsid w:val="00616B88"/>
    <w:rsid w:val="00616E96"/>
    <w:rsid w:val="0061743B"/>
    <w:rsid w:val="006202A6"/>
    <w:rsid w:val="0062054B"/>
    <w:rsid w:val="00621378"/>
    <w:rsid w:val="00621C4E"/>
    <w:rsid w:val="006224A0"/>
    <w:rsid w:val="00624EAE"/>
    <w:rsid w:val="00627100"/>
    <w:rsid w:val="00627273"/>
    <w:rsid w:val="006305D7"/>
    <w:rsid w:val="00632DAD"/>
    <w:rsid w:val="00633A01"/>
    <w:rsid w:val="00633B97"/>
    <w:rsid w:val="006341F7"/>
    <w:rsid w:val="00634A9E"/>
    <w:rsid w:val="00635014"/>
    <w:rsid w:val="006369CE"/>
    <w:rsid w:val="00636F23"/>
    <w:rsid w:val="00637B26"/>
    <w:rsid w:val="006411CA"/>
    <w:rsid w:val="00642F4F"/>
    <w:rsid w:val="0064303C"/>
    <w:rsid w:val="00644983"/>
    <w:rsid w:val="00644FEB"/>
    <w:rsid w:val="00646C87"/>
    <w:rsid w:val="00647A87"/>
    <w:rsid w:val="00647C82"/>
    <w:rsid w:val="00647DD7"/>
    <w:rsid w:val="006518AE"/>
    <w:rsid w:val="00652A2A"/>
    <w:rsid w:val="006534E8"/>
    <w:rsid w:val="006545D4"/>
    <w:rsid w:val="00657BC4"/>
    <w:rsid w:val="006619C8"/>
    <w:rsid w:val="00663B23"/>
    <w:rsid w:val="006679AF"/>
    <w:rsid w:val="006701BA"/>
    <w:rsid w:val="00670832"/>
    <w:rsid w:val="00671710"/>
    <w:rsid w:val="00673414"/>
    <w:rsid w:val="00675204"/>
    <w:rsid w:val="00676079"/>
    <w:rsid w:val="00676ECD"/>
    <w:rsid w:val="00677D0A"/>
    <w:rsid w:val="00677F44"/>
    <w:rsid w:val="00680DDA"/>
    <w:rsid w:val="0068185F"/>
    <w:rsid w:val="00682570"/>
    <w:rsid w:val="00682C34"/>
    <w:rsid w:val="00685466"/>
    <w:rsid w:val="0068645D"/>
    <w:rsid w:val="00686B25"/>
    <w:rsid w:val="00691F77"/>
    <w:rsid w:val="00692FF4"/>
    <w:rsid w:val="00695875"/>
    <w:rsid w:val="00696732"/>
    <w:rsid w:val="0069731B"/>
    <w:rsid w:val="00697DAA"/>
    <w:rsid w:val="00697E59"/>
    <w:rsid w:val="006A01CF"/>
    <w:rsid w:val="006A024A"/>
    <w:rsid w:val="006A0944"/>
    <w:rsid w:val="006A0C1C"/>
    <w:rsid w:val="006A136F"/>
    <w:rsid w:val="006A4B3C"/>
    <w:rsid w:val="006A60DD"/>
    <w:rsid w:val="006A66A0"/>
    <w:rsid w:val="006B074C"/>
    <w:rsid w:val="006B2922"/>
    <w:rsid w:val="006B3A25"/>
    <w:rsid w:val="006B3B84"/>
    <w:rsid w:val="006B458B"/>
    <w:rsid w:val="006B475D"/>
    <w:rsid w:val="006B4D1E"/>
    <w:rsid w:val="006B4E7C"/>
    <w:rsid w:val="006B5790"/>
    <w:rsid w:val="006B5AE0"/>
    <w:rsid w:val="006B5D8C"/>
    <w:rsid w:val="006B6CD2"/>
    <w:rsid w:val="006B6E9A"/>
    <w:rsid w:val="006B72D4"/>
    <w:rsid w:val="006B7C9E"/>
    <w:rsid w:val="006C0088"/>
    <w:rsid w:val="006C11CC"/>
    <w:rsid w:val="006C1AEB"/>
    <w:rsid w:val="006C251E"/>
    <w:rsid w:val="006C33CB"/>
    <w:rsid w:val="006C51CD"/>
    <w:rsid w:val="006C57FE"/>
    <w:rsid w:val="006C58CF"/>
    <w:rsid w:val="006D177B"/>
    <w:rsid w:val="006D1990"/>
    <w:rsid w:val="006D25FE"/>
    <w:rsid w:val="006D27BE"/>
    <w:rsid w:val="006D3E48"/>
    <w:rsid w:val="006D4C3E"/>
    <w:rsid w:val="006D53E2"/>
    <w:rsid w:val="006E1520"/>
    <w:rsid w:val="006E301C"/>
    <w:rsid w:val="006E4B63"/>
    <w:rsid w:val="006E5F30"/>
    <w:rsid w:val="006E5F6B"/>
    <w:rsid w:val="006F06E4"/>
    <w:rsid w:val="006F4697"/>
    <w:rsid w:val="006F49EB"/>
    <w:rsid w:val="006F4BAF"/>
    <w:rsid w:val="006F5421"/>
    <w:rsid w:val="006F582B"/>
    <w:rsid w:val="006F7591"/>
    <w:rsid w:val="006F7B41"/>
    <w:rsid w:val="00700F8E"/>
    <w:rsid w:val="0070134F"/>
    <w:rsid w:val="00701E07"/>
    <w:rsid w:val="00702B5D"/>
    <w:rsid w:val="00702F7A"/>
    <w:rsid w:val="00703935"/>
    <w:rsid w:val="00703ED2"/>
    <w:rsid w:val="00707B8D"/>
    <w:rsid w:val="0071145A"/>
    <w:rsid w:val="00713636"/>
    <w:rsid w:val="00714551"/>
    <w:rsid w:val="00714B8C"/>
    <w:rsid w:val="0071675D"/>
    <w:rsid w:val="007220F1"/>
    <w:rsid w:val="0072374A"/>
    <w:rsid w:val="00724F2B"/>
    <w:rsid w:val="00726628"/>
    <w:rsid w:val="00726B18"/>
    <w:rsid w:val="00726F1D"/>
    <w:rsid w:val="00730560"/>
    <w:rsid w:val="00731708"/>
    <w:rsid w:val="007351D5"/>
    <w:rsid w:val="007353D8"/>
    <w:rsid w:val="00735CF5"/>
    <w:rsid w:val="00740036"/>
    <w:rsid w:val="0074063A"/>
    <w:rsid w:val="00742AA4"/>
    <w:rsid w:val="00743BA1"/>
    <w:rsid w:val="00743F30"/>
    <w:rsid w:val="00745F1E"/>
    <w:rsid w:val="00746964"/>
    <w:rsid w:val="00747E7B"/>
    <w:rsid w:val="0075036B"/>
    <w:rsid w:val="00750EB1"/>
    <w:rsid w:val="00750EEC"/>
    <w:rsid w:val="007515FE"/>
    <w:rsid w:val="00751E3D"/>
    <w:rsid w:val="00752FAC"/>
    <w:rsid w:val="00755355"/>
    <w:rsid w:val="00755626"/>
    <w:rsid w:val="007561AF"/>
    <w:rsid w:val="007601D0"/>
    <w:rsid w:val="0076109D"/>
    <w:rsid w:val="0076196E"/>
    <w:rsid w:val="007623F8"/>
    <w:rsid w:val="00762437"/>
    <w:rsid w:val="00762D5E"/>
    <w:rsid w:val="00766B37"/>
    <w:rsid w:val="00767107"/>
    <w:rsid w:val="00770544"/>
    <w:rsid w:val="00771095"/>
    <w:rsid w:val="0077230A"/>
    <w:rsid w:val="007725A2"/>
    <w:rsid w:val="00773BFD"/>
    <w:rsid w:val="007743B3"/>
    <w:rsid w:val="00774490"/>
    <w:rsid w:val="0077455F"/>
    <w:rsid w:val="00774F7F"/>
    <w:rsid w:val="007756F8"/>
    <w:rsid w:val="007819FF"/>
    <w:rsid w:val="00784A4C"/>
    <w:rsid w:val="00784AC1"/>
    <w:rsid w:val="00784BC6"/>
    <w:rsid w:val="0078523D"/>
    <w:rsid w:val="00786023"/>
    <w:rsid w:val="00787847"/>
    <w:rsid w:val="00791DBD"/>
    <w:rsid w:val="007931DF"/>
    <w:rsid w:val="007A0172"/>
    <w:rsid w:val="007A1F3A"/>
    <w:rsid w:val="007A24C9"/>
    <w:rsid w:val="007A2511"/>
    <w:rsid w:val="007A260E"/>
    <w:rsid w:val="007A3EE9"/>
    <w:rsid w:val="007A4D4C"/>
    <w:rsid w:val="007A4DD6"/>
    <w:rsid w:val="007A4F99"/>
    <w:rsid w:val="007A5AB7"/>
    <w:rsid w:val="007A5CB9"/>
    <w:rsid w:val="007A5DFD"/>
    <w:rsid w:val="007A5E31"/>
    <w:rsid w:val="007A7D4C"/>
    <w:rsid w:val="007B35B4"/>
    <w:rsid w:val="007B4F8F"/>
    <w:rsid w:val="007B6B07"/>
    <w:rsid w:val="007B6D43"/>
    <w:rsid w:val="007B749A"/>
    <w:rsid w:val="007B7C6E"/>
    <w:rsid w:val="007B7EFE"/>
    <w:rsid w:val="007C06D8"/>
    <w:rsid w:val="007C0E65"/>
    <w:rsid w:val="007C3E91"/>
    <w:rsid w:val="007C4B2B"/>
    <w:rsid w:val="007D0C66"/>
    <w:rsid w:val="007D31E6"/>
    <w:rsid w:val="007D364C"/>
    <w:rsid w:val="007D44D7"/>
    <w:rsid w:val="007D4F41"/>
    <w:rsid w:val="007D621A"/>
    <w:rsid w:val="007E037C"/>
    <w:rsid w:val="007E058A"/>
    <w:rsid w:val="007E0DC9"/>
    <w:rsid w:val="007E2887"/>
    <w:rsid w:val="007E4495"/>
    <w:rsid w:val="007E5278"/>
    <w:rsid w:val="007E71E1"/>
    <w:rsid w:val="007E72D2"/>
    <w:rsid w:val="007E749C"/>
    <w:rsid w:val="007F1B5C"/>
    <w:rsid w:val="007F236C"/>
    <w:rsid w:val="007F26E1"/>
    <w:rsid w:val="007F28DF"/>
    <w:rsid w:val="007F344B"/>
    <w:rsid w:val="007F4BF0"/>
    <w:rsid w:val="007F4D77"/>
    <w:rsid w:val="007F74FE"/>
    <w:rsid w:val="00800758"/>
    <w:rsid w:val="00801257"/>
    <w:rsid w:val="008013A8"/>
    <w:rsid w:val="00803326"/>
    <w:rsid w:val="00803B0A"/>
    <w:rsid w:val="00804DED"/>
    <w:rsid w:val="00805B96"/>
    <w:rsid w:val="0080603D"/>
    <w:rsid w:val="008105BE"/>
    <w:rsid w:val="008115A5"/>
    <w:rsid w:val="00811D46"/>
    <w:rsid w:val="00812F86"/>
    <w:rsid w:val="0081415D"/>
    <w:rsid w:val="00814CA4"/>
    <w:rsid w:val="00820229"/>
    <w:rsid w:val="00821FA3"/>
    <w:rsid w:val="00822448"/>
    <w:rsid w:val="008228F7"/>
    <w:rsid w:val="00822ABE"/>
    <w:rsid w:val="008244D1"/>
    <w:rsid w:val="00827F51"/>
    <w:rsid w:val="0083104E"/>
    <w:rsid w:val="00832B81"/>
    <w:rsid w:val="00832BDC"/>
    <w:rsid w:val="008338BA"/>
    <w:rsid w:val="008343BE"/>
    <w:rsid w:val="00835594"/>
    <w:rsid w:val="0083680B"/>
    <w:rsid w:val="00840FB4"/>
    <w:rsid w:val="008410B2"/>
    <w:rsid w:val="0084341F"/>
    <w:rsid w:val="00844CB6"/>
    <w:rsid w:val="008500A0"/>
    <w:rsid w:val="00850628"/>
    <w:rsid w:val="008508BC"/>
    <w:rsid w:val="00850FBA"/>
    <w:rsid w:val="00851241"/>
    <w:rsid w:val="00851CF4"/>
    <w:rsid w:val="008524E5"/>
    <w:rsid w:val="0085351C"/>
    <w:rsid w:val="008549CA"/>
    <w:rsid w:val="008556C3"/>
    <w:rsid w:val="00855A1B"/>
    <w:rsid w:val="00855D43"/>
    <w:rsid w:val="00855F4B"/>
    <w:rsid w:val="0085653B"/>
    <w:rsid w:val="008565FD"/>
    <w:rsid w:val="0085687C"/>
    <w:rsid w:val="00857E39"/>
    <w:rsid w:val="00860418"/>
    <w:rsid w:val="008623DD"/>
    <w:rsid w:val="00862C2D"/>
    <w:rsid w:val="0086335D"/>
    <w:rsid w:val="00863AD1"/>
    <w:rsid w:val="00867588"/>
    <w:rsid w:val="008706C5"/>
    <w:rsid w:val="008717EA"/>
    <w:rsid w:val="008721D7"/>
    <w:rsid w:val="00873707"/>
    <w:rsid w:val="00873908"/>
    <w:rsid w:val="0087397C"/>
    <w:rsid w:val="00874B20"/>
    <w:rsid w:val="0087514B"/>
    <w:rsid w:val="008763E1"/>
    <w:rsid w:val="008765B3"/>
    <w:rsid w:val="0087775C"/>
    <w:rsid w:val="00877EC8"/>
    <w:rsid w:val="00880F36"/>
    <w:rsid w:val="00881D81"/>
    <w:rsid w:val="00884788"/>
    <w:rsid w:val="00885530"/>
    <w:rsid w:val="00887B68"/>
    <w:rsid w:val="008910D1"/>
    <w:rsid w:val="0089175F"/>
    <w:rsid w:val="00892267"/>
    <w:rsid w:val="00892808"/>
    <w:rsid w:val="0089296C"/>
    <w:rsid w:val="00896ABD"/>
    <w:rsid w:val="008A2A1A"/>
    <w:rsid w:val="008A3380"/>
    <w:rsid w:val="008A48D0"/>
    <w:rsid w:val="008A559C"/>
    <w:rsid w:val="008A60C3"/>
    <w:rsid w:val="008A75E3"/>
    <w:rsid w:val="008A7A9C"/>
    <w:rsid w:val="008B11FA"/>
    <w:rsid w:val="008B3155"/>
    <w:rsid w:val="008B41CF"/>
    <w:rsid w:val="008B46E0"/>
    <w:rsid w:val="008B5218"/>
    <w:rsid w:val="008B558D"/>
    <w:rsid w:val="008B6A92"/>
    <w:rsid w:val="008B7102"/>
    <w:rsid w:val="008C2164"/>
    <w:rsid w:val="008C223E"/>
    <w:rsid w:val="008C25DD"/>
    <w:rsid w:val="008C3B7D"/>
    <w:rsid w:val="008C4071"/>
    <w:rsid w:val="008C495C"/>
    <w:rsid w:val="008C777C"/>
    <w:rsid w:val="008D0C88"/>
    <w:rsid w:val="008D0D7A"/>
    <w:rsid w:val="008D0F90"/>
    <w:rsid w:val="008D10F6"/>
    <w:rsid w:val="008D16F7"/>
    <w:rsid w:val="008D1BE0"/>
    <w:rsid w:val="008D2973"/>
    <w:rsid w:val="008D3088"/>
    <w:rsid w:val="008D3715"/>
    <w:rsid w:val="008D3850"/>
    <w:rsid w:val="008D5465"/>
    <w:rsid w:val="008D7EB7"/>
    <w:rsid w:val="008E0C2A"/>
    <w:rsid w:val="008E25D2"/>
    <w:rsid w:val="008E3684"/>
    <w:rsid w:val="008E43C3"/>
    <w:rsid w:val="008E4445"/>
    <w:rsid w:val="008E49AF"/>
    <w:rsid w:val="008E57F5"/>
    <w:rsid w:val="008E7606"/>
    <w:rsid w:val="008F05D2"/>
    <w:rsid w:val="008F1DAA"/>
    <w:rsid w:val="008F1EB3"/>
    <w:rsid w:val="008F2267"/>
    <w:rsid w:val="008F3EBD"/>
    <w:rsid w:val="008F54D8"/>
    <w:rsid w:val="008F5E29"/>
    <w:rsid w:val="008F5FE9"/>
    <w:rsid w:val="008F60B2"/>
    <w:rsid w:val="008F6390"/>
    <w:rsid w:val="008F7317"/>
    <w:rsid w:val="008F7C41"/>
    <w:rsid w:val="009031E2"/>
    <w:rsid w:val="00903F28"/>
    <w:rsid w:val="00904293"/>
    <w:rsid w:val="009044FC"/>
    <w:rsid w:val="00904895"/>
    <w:rsid w:val="00906DD8"/>
    <w:rsid w:val="0091276C"/>
    <w:rsid w:val="009165AC"/>
    <w:rsid w:val="0091664D"/>
    <w:rsid w:val="00916885"/>
    <w:rsid w:val="0092053F"/>
    <w:rsid w:val="00921777"/>
    <w:rsid w:val="00922C6D"/>
    <w:rsid w:val="00922DE8"/>
    <w:rsid w:val="0092332C"/>
    <w:rsid w:val="0092340A"/>
    <w:rsid w:val="00925D2D"/>
    <w:rsid w:val="009265E1"/>
    <w:rsid w:val="0092663D"/>
    <w:rsid w:val="00927C09"/>
    <w:rsid w:val="009313D9"/>
    <w:rsid w:val="00934246"/>
    <w:rsid w:val="00935B7F"/>
    <w:rsid w:val="00935CF0"/>
    <w:rsid w:val="00941293"/>
    <w:rsid w:val="00944BD9"/>
    <w:rsid w:val="00946372"/>
    <w:rsid w:val="00946AEE"/>
    <w:rsid w:val="0094747F"/>
    <w:rsid w:val="00950020"/>
    <w:rsid w:val="00950C17"/>
    <w:rsid w:val="009510F3"/>
    <w:rsid w:val="00951FAF"/>
    <w:rsid w:val="0095236A"/>
    <w:rsid w:val="00952E33"/>
    <w:rsid w:val="0095409C"/>
    <w:rsid w:val="00954740"/>
    <w:rsid w:val="00956879"/>
    <w:rsid w:val="00956926"/>
    <w:rsid w:val="0095785E"/>
    <w:rsid w:val="00957ADB"/>
    <w:rsid w:val="00957B01"/>
    <w:rsid w:val="00957FCD"/>
    <w:rsid w:val="00960E0A"/>
    <w:rsid w:val="009621E7"/>
    <w:rsid w:val="00963ABC"/>
    <w:rsid w:val="00965D21"/>
    <w:rsid w:val="009669E7"/>
    <w:rsid w:val="00966B73"/>
    <w:rsid w:val="00966DA1"/>
    <w:rsid w:val="00967764"/>
    <w:rsid w:val="00970B0E"/>
    <w:rsid w:val="00970BB9"/>
    <w:rsid w:val="00972241"/>
    <w:rsid w:val="009726EE"/>
    <w:rsid w:val="00973E58"/>
    <w:rsid w:val="009746F5"/>
    <w:rsid w:val="009749D4"/>
    <w:rsid w:val="00975573"/>
    <w:rsid w:val="00976D03"/>
    <w:rsid w:val="009770A2"/>
    <w:rsid w:val="00977B30"/>
    <w:rsid w:val="009808A4"/>
    <w:rsid w:val="0098236B"/>
    <w:rsid w:val="00982F41"/>
    <w:rsid w:val="00985090"/>
    <w:rsid w:val="009861F1"/>
    <w:rsid w:val="00986797"/>
    <w:rsid w:val="00987534"/>
    <w:rsid w:val="00987710"/>
    <w:rsid w:val="009904AB"/>
    <w:rsid w:val="00990533"/>
    <w:rsid w:val="009905AE"/>
    <w:rsid w:val="009917DA"/>
    <w:rsid w:val="00991EBB"/>
    <w:rsid w:val="0099206D"/>
    <w:rsid w:val="0099248D"/>
    <w:rsid w:val="00994103"/>
    <w:rsid w:val="00995688"/>
    <w:rsid w:val="009958A6"/>
    <w:rsid w:val="00996456"/>
    <w:rsid w:val="00996AAC"/>
    <w:rsid w:val="00996E53"/>
    <w:rsid w:val="009971EA"/>
    <w:rsid w:val="009A04F5"/>
    <w:rsid w:val="009A15EF"/>
    <w:rsid w:val="009A2068"/>
    <w:rsid w:val="009A2FAE"/>
    <w:rsid w:val="009A3604"/>
    <w:rsid w:val="009A38A5"/>
    <w:rsid w:val="009A4D20"/>
    <w:rsid w:val="009A5792"/>
    <w:rsid w:val="009A7139"/>
    <w:rsid w:val="009B07A6"/>
    <w:rsid w:val="009B118B"/>
    <w:rsid w:val="009B1737"/>
    <w:rsid w:val="009B1BDB"/>
    <w:rsid w:val="009B1C25"/>
    <w:rsid w:val="009B261C"/>
    <w:rsid w:val="009B3BEE"/>
    <w:rsid w:val="009B3D4B"/>
    <w:rsid w:val="009B3E7F"/>
    <w:rsid w:val="009B449C"/>
    <w:rsid w:val="009B4C42"/>
    <w:rsid w:val="009B4DFE"/>
    <w:rsid w:val="009B58AB"/>
    <w:rsid w:val="009B5B99"/>
    <w:rsid w:val="009B6EFC"/>
    <w:rsid w:val="009B7702"/>
    <w:rsid w:val="009B7D31"/>
    <w:rsid w:val="009C0AB5"/>
    <w:rsid w:val="009C1A1D"/>
    <w:rsid w:val="009C1B06"/>
    <w:rsid w:val="009C2319"/>
    <w:rsid w:val="009C2DF8"/>
    <w:rsid w:val="009C31BF"/>
    <w:rsid w:val="009C5973"/>
    <w:rsid w:val="009C5A80"/>
    <w:rsid w:val="009C68B7"/>
    <w:rsid w:val="009D0834"/>
    <w:rsid w:val="009D0A1E"/>
    <w:rsid w:val="009D0AB4"/>
    <w:rsid w:val="009D1306"/>
    <w:rsid w:val="009D24C8"/>
    <w:rsid w:val="009D273C"/>
    <w:rsid w:val="009D2AE3"/>
    <w:rsid w:val="009D2BB7"/>
    <w:rsid w:val="009D36B9"/>
    <w:rsid w:val="009D3997"/>
    <w:rsid w:val="009D52BC"/>
    <w:rsid w:val="009D73A7"/>
    <w:rsid w:val="009D7D0A"/>
    <w:rsid w:val="009E09D9"/>
    <w:rsid w:val="009E14A3"/>
    <w:rsid w:val="009E1F49"/>
    <w:rsid w:val="009E2048"/>
    <w:rsid w:val="009E30D4"/>
    <w:rsid w:val="009E3C33"/>
    <w:rsid w:val="009E576A"/>
    <w:rsid w:val="009E6E07"/>
    <w:rsid w:val="009E7B76"/>
    <w:rsid w:val="009E7ED5"/>
    <w:rsid w:val="009F01B1"/>
    <w:rsid w:val="009F0C98"/>
    <w:rsid w:val="009F0DBB"/>
    <w:rsid w:val="009F12D3"/>
    <w:rsid w:val="009F152E"/>
    <w:rsid w:val="009F2105"/>
    <w:rsid w:val="009F320F"/>
    <w:rsid w:val="009F3887"/>
    <w:rsid w:val="009F4139"/>
    <w:rsid w:val="009F4F21"/>
    <w:rsid w:val="009F67F0"/>
    <w:rsid w:val="009F718C"/>
    <w:rsid w:val="009F732B"/>
    <w:rsid w:val="009F7C01"/>
    <w:rsid w:val="00A01FE0"/>
    <w:rsid w:val="00A031B1"/>
    <w:rsid w:val="00A03D17"/>
    <w:rsid w:val="00A043BD"/>
    <w:rsid w:val="00A06541"/>
    <w:rsid w:val="00A06AF7"/>
    <w:rsid w:val="00A07524"/>
    <w:rsid w:val="00A07712"/>
    <w:rsid w:val="00A10656"/>
    <w:rsid w:val="00A1116F"/>
    <w:rsid w:val="00A113C0"/>
    <w:rsid w:val="00A12FA6"/>
    <w:rsid w:val="00A1339B"/>
    <w:rsid w:val="00A133EB"/>
    <w:rsid w:val="00A14379"/>
    <w:rsid w:val="00A14ABA"/>
    <w:rsid w:val="00A15B91"/>
    <w:rsid w:val="00A1758B"/>
    <w:rsid w:val="00A230C8"/>
    <w:rsid w:val="00A2423A"/>
    <w:rsid w:val="00A24B8E"/>
    <w:rsid w:val="00A24CB6"/>
    <w:rsid w:val="00A26CD2"/>
    <w:rsid w:val="00A27667"/>
    <w:rsid w:val="00A30A9C"/>
    <w:rsid w:val="00A30C9C"/>
    <w:rsid w:val="00A32979"/>
    <w:rsid w:val="00A32FC5"/>
    <w:rsid w:val="00A34A5C"/>
    <w:rsid w:val="00A34A67"/>
    <w:rsid w:val="00A34CD1"/>
    <w:rsid w:val="00A35F6A"/>
    <w:rsid w:val="00A36666"/>
    <w:rsid w:val="00A36EBA"/>
    <w:rsid w:val="00A37462"/>
    <w:rsid w:val="00A41D06"/>
    <w:rsid w:val="00A434C3"/>
    <w:rsid w:val="00A459E1"/>
    <w:rsid w:val="00A466BB"/>
    <w:rsid w:val="00A4697F"/>
    <w:rsid w:val="00A52296"/>
    <w:rsid w:val="00A534A8"/>
    <w:rsid w:val="00A54E47"/>
    <w:rsid w:val="00A55661"/>
    <w:rsid w:val="00A5630E"/>
    <w:rsid w:val="00A609BA"/>
    <w:rsid w:val="00A61B70"/>
    <w:rsid w:val="00A61FA8"/>
    <w:rsid w:val="00A62BDF"/>
    <w:rsid w:val="00A637F4"/>
    <w:rsid w:val="00A64296"/>
    <w:rsid w:val="00A64E1E"/>
    <w:rsid w:val="00A65485"/>
    <w:rsid w:val="00A66E05"/>
    <w:rsid w:val="00A67609"/>
    <w:rsid w:val="00A70753"/>
    <w:rsid w:val="00A712D2"/>
    <w:rsid w:val="00A71A96"/>
    <w:rsid w:val="00A75619"/>
    <w:rsid w:val="00A7667B"/>
    <w:rsid w:val="00A7726B"/>
    <w:rsid w:val="00A801E9"/>
    <w:rsid w:val="00A8109C"/>
    <w:rsid w:val="00A82C8A"/>
    <w:rsid w:val="00A8346B"/>
    <w:rsid w:val="00A852FF"/>
    <w:rsid w:val="00A87337"/>
    <w:rsid w:val="00A906B3"/>
    <w:rsid w:val="00A90C97"/>
    <w:rsid w:val="00A90CAA"/>
    <w:rsid w:val="00A91962"/>
    <w:rsid w:val="00A92BF4"/>
    <w:rsid w:val="00A960C8"/>
    <w:rsid w:val="00A96604"/>
    <w:rsid w:val="00A977E3"/>
    <w:rsid w:val="00AA03DF"/>
    <w:rsid w:val="00AA0819"/>
    <w:rsid w:val="00AA0C19"/>
    <w:rsid w:val="00AA1B4F"/>
    <w:rsid w:val="00AA21D8"/>
    <w:rsid w:val="00AA419C"/>
    <w:rsid w:val="00AA41D3"/>
    <w:rsid w:val="00AA4536"/>
    <w:rsid w:val="00AA466F"/>
    <w:rsid w:val="00AA54F3"/>
    <w:rsid w:val="00AA6B43"/>
    <w:rsid w:val="00AB1249"/>
    <w:rsid w:val="00AB1FFA"/>
    <w:rsid w:val="00AB323E"/>
    <w:rsid w:val="00AB3579"/>
    <w:rsid w:val="00AB367A"/>
    <w:rsid w:val="00AB46B8"/>
    <w:rsid w:val="00AB4AA3"/>
    <w:rsid w:val="00AB64F0"/>
    <w:rsid w:val="00AC01D1"/>
    <w:rsid w:val="00AC108A"/>
    <w:rsid w:val="00AC2D18"/>
    <w:rsid w:val="00AC3C65"/>
    <w:rsid w:val="00AC4A08"/>
    <w:rsid w:val="00AC4FE1"/>
    <w:rsid w:val="00AC52A5"/>
    <w:rsid w:val="00AC567B"/>
    <w:rsid w:val="00AC5828"/>
    <w:rsid w:val="00AC6EFD"/>
    <w:rsid w:val="00AC7151"/>
    <w:rsid w:val="00AC72F9"/>
    <w:rsid w:val="00AD299F"/>
    <w:rsid w:val="00AD3888"/>
    <w:rsid w:val="00AD460A"/>
    <w:rsid w:val="00AD573F"/>
    <w:rsid w:val="00AD5988"/>
    <w:rsid w:val="00AD6A05"/>
    <w:rsid w:val="00AE195C"/>
    <w:rsid w:val="00AE272B"/>
    <w:rsid w:val="00AE2938"/>
    <w:rsid w:val="00AE3E3A"/>
    <w:rsid w:val="00AE42BF"/>
    <w:rsid w:val="00AE77B4"/>
    <w:rsid w:val="00AE7C1A"/>
    <w:rsid w:val="00AE7DF8"/>
    <w:rsid w:val="00AF0D9C"/>
    <w:rsid w:val="00AF13AB"/>
    <w:rsid w:val="00AF1D36"/>
    <w:rsid w:val="00AF280B"/>
    <w:rsid w:val="00AF47AB"/>
    <w:rsid w:val="00AF5F75"/>
    <w:rsid w:val="00AF6001"/>
    <w:rsid w:val="00B012C5"/>
    <w:rsid w:val="00B01A16"/>
    <w:rsid w:val="00B03928"/>
    <w:rsid w:val="00B06140"/>
    <w:rsid w:val="00B06759"/>
    <w:rsid w:val="00B069E9"/>
    <w:rsid w:val="00B07F45"/>
    <w:rsid w:val="00B1021A"/>
    <w:rsid w:val="00B11F8D"/>
    <w:rsid w:val="00B120D7"/>
    <w:rsid w:val="00B1242A"/>
    <w:rsid w:val="00B13E9B"/>
    <w:rsid w:val="00B13EB9"/>
    <w:rsid w:val="00B1481A"/>
    <w:rsid w:val="00B150F3"/>
    <w:rsid w:val="00B15541"/>
    <w:rsid w:val="00B158F2"/>
    <w:rsid w:val="00B15A1F"/>
    <w:rsid w:val="00B15FE9"/>
    <w:rsid w:val="00B16021"/>
    <w:rsid w:val="00B17113"/>
    <w:rsid w:val="00B17892"/>
    <w:rsid w:val="00B208AA"/>
    <w:rsid w:val="00B20FA7"/>
    <w:rsid w:val="00B2148A"/>
    <w:rsid w:val="00B220C2"/>
    <w:rsid w:val="00B2248A"/>
    <w:rsid w:val="00B22DE5"/>
    <w:rsid w:val="00B25B32"/>
    <w:rsid w:val="00B31304"/>
    <w:rsid w:val="00B313BB"/>
    <w:rsid w:val="00B31C01"/>
    <w:rsid w:val="00B32616"/>
    <w:rsid w:val="00B35730"/>
    <w:rsid w:val="00B36401"/>
    <w:rsid w:val="00B36C42"/>
    <w:rsid w:val="00B42317"/>
    <w:rsid w:val="00B42560"/>
    <w:rsid w:val="00B42EA7"/>
    <w:rsid w:val="00B449FC"/>
    <w:rsid w:val="00B4563B"/>
    <w:rsid w:val="00B51251"/>
    <w:rsid w:val="00B51F7D"/>
    <w:rsid w:val="00B52E7B"/>
    <w:rsid w:val="00B5337C"/>
    <w:rsid w:val="00B538BF"/>
    <w:rsid w:val="00B53CDB"/>
    <w:rsid w:val="00B53FDE"/>
    <w:rsid w:val="00B54E58"/>
    <w:rsid w:val="00B55AB9"/>
    <w:rsid w:val="00B56397"/>
    <w:rsid w:val="00B576DF"/>
    <w:rsid w:val="00B6027B"/>
    <w:rsid w:val="00B61AE3"/>
    <w:rsid w:val="00B61C94"/>
    <w:rsid w:val="00B61FA6"/>
    <w:rsid w:val="00B64788"/>
    <w:rsid w:val="00B65EDB"/>
    <w:rsid w:val="00B67AFF"/>
    <w:rsid w:val="00B701FF"/>
    <w:rsid w:val="00B704CD"/>
    <w:rsid w:val="00B70B59"/>
    <w:rsid w:val="00B7109E"/>
    <w:rsid w:val="00B71C5E"/>
    <w:rsid w:val="00B72BE2"/>
    <w:rsid w:val="00B73657"/>
    <w:rsid w:val="00B73DD0"/>
    <w:rsid w:val="00B80423"/>
    <w:rsid w:val="00B80992"/>
    <w:rsid w:val="00B82588"/>
    <w:rsid w:val="00B83664"/>
    <w:rsid w:val="00B84244"/>
    <w:rsid w:val="00B854EA"/>
    <w:rsid w:val="00B86FD4"/>
    <w:rsid w:val="00B87031"/>
    <w:rsid w:val="00B871CE"/>
    <w:rsid w:val="00B909EB"/>
    <w:rsid w:val="00B90C2C"/>
    <w:rsid w:val="00B93160"/>
    <w:rsid w:val="00B948E0"/>
    <w:rsid w:val="00B966EE"/>
    <w:rsid w:val="00B97B8C"/>
    <w:rsid w:val="00B97FEF"/>
    <w:rsid w:val="00BA0404"/>
    <w:rsid w:val="00BA1700"/>
    <w:rsid w:val="00BA1735"/>
    <w:rsid w:val="00BA19FA"/>
    <w:rsid w:val="00BA1DCE"/>
    <w:rsid w:val="00BA344C"/>
    <w:rsid w:val="00BA3A21"/>
    <w:rsid w:val="00BA3C2C"/>
    <w:rsid w:val="00BA4288"/>
    <w:rsid w:val="00BA6F6A"/>
    <w:rsid w:val="00BB0AA4"/>
    <w:rsid w:val="00BB169C"/>
    <w:rsid w:val="00BB255D"/>
    <w:rsid w:val="00BB2696"/>
    <w:rsid w:val="00BB48E5"/>
    <w:rsid w:val="00BB5607"/>
    <w:rsid w:val="00BB5ACA"/>
    <w:rsid w:val="00BB627F"/>
    <w:rsid w:val="00BB772A"/>
    <w:rsid w:val="00BC374D"/>
    <w:rsid w:val="00BC3823"/>
    <w:rsid w:val="00BC423D"/>
    <w:rsid w:val="00BC5841"/>
    <w:rsid w:val="00BC5BCD"/>
    <w:rsid w:val="00BD2AE4"/>
    <w:rsid w:val="00BD3629"/>
    <w:rsid w:val="00BD39A7"/>
    <w:rsid w:val="00BD4774"/>
    <w:rsid w:val="00BD5D44"/>
    <w:rsid w:val="00BD60B4"/>
    <w:rsid w:val="00BD796B"/>
    <w:rsid w:val="00BD7F8B"/>
    <w:rsid w:val="00BE06D8"/>
    <w:rsid w:val="00BE25E9"/>
    <w:rsid w:val="00BE40C0"/>
    <w:rsid w:val="00BE429F"/>
    <w:rsid w:val="00BE469E"/>
    <w:rsid w:val="00BE5F4A"/>
    <w:rsid w:val="00BE7AEF"/>
    <w:rsid w:val="00BF00F1"/>
    <w:rsid w:val="00BF09B0"/>
    <w:rsid w:val="00BF1544"/>
    <w:rsid w:val="00BF1B53"/>
    <w:rsid w:val="00BF2387"/>
    <w:rsid w:val="00BF246D"/>
    <w:rsid w:val="00BF4CC0"/>
    <w:rsid w:val="00BF5D57"/>
    <w:rsid w:val="00BF6A5A"/>
    <w:rsid w:val="00BF730D"/>
    <w:rsid w:val="00C00289"/>
    <w:rsid w:val="00C0072D"/>
    <w:rsid w:val="00C00E64"/>
    <w:rsid w:val="00C01CF9"/>
    <w:rsid w:val="00C04326"/>
    <w:rsid w:val="00C05453"/>
    <w:rsid w:val="00C05600"/>
    <w:rsid w:val="00C061F4"/>
    <w:rsid w:val="00C06BB0"/>
    <w:rsid w:val="00C06F06"/>
    <w:rsid w:val="00C07C9B"/>
    <w:rsid w:val="00C1122F"/>
    <w:rsid w:val="00C1191E"/>
    <w:rsid w:val="00C13552"/>
    <w:rsid w:val="00C14D68"/>
    <w:rsid w:val="00C15CC0"/>
    <w:rsid w:val="00C1688F"/>
    <w:rsid w:val="00C20C8C"/>
    <w:rsid w:val="00C20FAD"/>
    <w:rsid w:val="00C2375F"/>
    <w:rsid w:val="00C2413C"/>
    <w:rsid w:val="00C247CB"/>
    <w:rsid w:val="00C24D05"/>
    <w:rsid w:val="00C27461"/>
    <w:rsid w:val="00C27B30"/>
    <w:rsid w:val="00C32E66"/>
    <w:rsid w:val="00C3355F"/>
    <w:rsid w:val="00C33703"/>
    <w:rsid w:val="00C33E10"/>
    <w:rsid w:val="00C33E87"/>
    <w:rsid w:val="00C3569A"/>
    <w:rsid w:val="00C4059A"/>
    <w:rsid w:val="00C40909"/>
    <w:rsid w:val="00C41389"/>
    <w:rsid w:val="00C43F48"/>
    <w:rsid w:val="00C443C1"/>
    <w:rsid w:val="00C448FF"/>
    <w:rsid w:val="00C45AC4"/>
    <w:rsid w:val="00C45E57"/>
    <w:rsid w:val="00C46F90"/>
    <w:rsid w:val="00C5044C"/>
    <w:rsid w:val="00C52F29"/>
    <w:rsid w:val="00C541F8"/>
    <w:rsid w:val="00C5602B"/>
    <w:rsid w:val="00C56CE6"/>
    <w:rsid w:val="00C5745F"/>
    <w:rsid w:val="00C60005"/>
    <w:rsid w:val="00C61A98"/>
    <w:rsid w:val="00C623E5"/>
    <w:rsid w:val="00C62643"/>
    <w:rsid w:val="00C63201"/>
    <w:rsid w:val="00C64E62"/>
    <w:rsid w:val="00C651D5"/>
    <w:rsid w:val="00C65358"/>
    <w:rsid w:val="00C65CCC"/>
    <w:rsid w:val="00C6681F"/>
    <w:rsid w:val="00C66895"/>
    <w:rsid w:val="00C67467"/>
    <w:rsid w:val="00C67A78"/>
    <w:rsid w:val="00C73C62"/>
    <w:rsid w:val="00C7618F"/>
    <w:rsid w:val="00C764D7"/>
    <w:rsid w:val="00C765A9"/>
    <w:rsid w:val="00C8147F"/>
    <w:rsid w:val="00C8162D"/>
    <w:rsid w:val="00C829F3"/>
    <w:rsid w:val="00C82D1F"/>
    <w:rsid w:val="00C83A0B"/>
    <w:rsid w:val="00C842D0"/>
    <w:rsid w:val="00C84ED1"/>
    <w:rsid w:val="00C8555C"/>
    <w:rsid w:val="00C9038F"/>
    <w:rsid w:val="00C91020"/>
    <w:rsid w:val="00C92AAB"/>
    <w:rsid w:val="00C92DEC"/>
    <w:rsid w:val="00CA2435"/>
    <w:rsid w:val="00CA4068"/>
    <w:rsid w:val="00CA4F8A"/>
    <w:rsid w:val="00CA5B46"/>
    <w:rsid w:val="00CA67D4"/>
    <w:rsid w:val="00CA76AC"/>
    <w:rsid w:val="00CB06E0"/>
    <w:rsid w:val="00CB37F8"/>
    <w:rsid w:val="00CB4223"/>
    <w:rsid w:val="00CB7DC3"/>
    <w:rsid w:val="00CC163A"/>
    <w:rsid w:val="00CC1970"/>
    <w:rsid w:val="00CC3413"/>
    <w:rsid w:val="00CC3C1A"/>
    <w:rsid w:val="00CC40FB"/>
    <w:rsid w:val="00CC4C2F"/>
    <w:rsid w:val="00CC4D8B"/>
    <w:rsid w:val="00CC58CF"/>
    <w:rsid w:val="00CD05C8"/>
    <w:rsid w:val="00CD0E2F"/>
    <w:rsid w:val="00CD1D49"/>
    <w:rsid w:val="00CD2F20"/>
    <w:rsid w:val="00CD3600"/>
    <w:rsid w:val="00CD5970"/>
    <w:rsid w:val="00CD6B20"/>
    <w:rsid w:val="00CD6D2E"/>
    <w:rsid w:val="00CD7556"/>
    <w:rsid w:val="00CD7BF9"/>
    <w:rsid w:val="00CE0248"/>
    <w:rsid w:val="00CE0465"/>
    <w:rsid w:val="00CE1339"/>
    <w:rsid w:val="00CE43C5"/>
    <w:rsid w:val="00CE5D8C"/>
    <w:rsid w:val="00CE61CC"/>
    <w:rsid w:val="00CE64FF"/>
    <w:rsid w:val="00CE6E42"/>
    <w:rsid w:val="00CF1BAC"/>
    <w:rsid w:val="00CF20B7"/>
    <w:rsid w:val="00CF3B11"/>
    <w:rsid w:val="00CF3FF2"/>
    <w:rsid w:val="00CF49D4"/>
    <w:rsid w:val="00CF5362"/>
    <w:rsid w:val="00CF6692"/>
    <w:rsid w:val="00CF7441"/>
    <w:rsid w:val="00CF7F2A"/>
    <w:rsid w:val="00D00602"/>
    <w:rsid w:val="00D00D16"/>
    <w:rsid w:val="00D03C6C"/>
    <w:rsid w:val="00D04393"/>
    <w:rsid w:val="00D04760"/>
    <w:rsid w:val="00D04A95"/>
    <w:rsid w:val="00D0626A"/>
    <w:rsid w:val="00D06288"/>
    <w:rsid w:val="00D068C7"/>
    <w:rsid w:val="00D06D72"/>
    <w:rsid w:val="00D10827"/>
    <w:rsid w:val="00D10E16"/>
    <w:rsid w:val="00D124D8"/>
    <w:rsid w:val="00D12588"/>
    <w:rsid w:val="00D128A4"/>
    <w:rsid w:val="00D12D05"/>
    <w:rsid w:val="00D137B8"/>
    <w:rsid w:val="00D14C35"/>
    <w:rsid w:val="00D15131"/>
    <w:rsid w:val="00D16FA2"/>
    <w:rsid w:val="00D170F6"/>
    <w:rsid w:val="00D204A6"/>
    <w:rsid w:val="00D20954"/>
    <w:rsid w:val="00D20FBB"/>
    <w:rsid w:val="00D21407"/>
    <w:rsid w:val="00D21C39"/>
    <w:rsid w:val="00D21C64"/>
    <w:rsid w:val="00D21FC6"/>
    <w:rsid w:val="00D2243A"/>
    <w:rsid w:val="00D3265F"/>
    <w:rsid w:val="00D33142"/>
    <w:rsid w:val="00D33393"/>
    <w:rsid w:val="00D338AF"/>
    <w:rsid w:val="00D33D36"/>
    <w:rsid w:val="00D34727"/>
    <w:rsid w:val="00D34D94"/>
    <w:rsid w:val="00D36780"/>
    <w:rsid w:val="00D378BD"/>
    <w:rsid w:val="00D40430"/>
    <w:rsid w:val="00D409E2"/>
    <w:rsid w:val="00D427D7"/>
    <w:rsid w:val="00D4476D"/>
    <w:rsid w:val="00D44E62"/>
    <w:rsid w:val="00D4528C"/>
    <w:rsid w:val="00D45D7A"/>
    <w:rsid w:val="00D45E77"/>
    <w:rsid w:val="00D50237"/>
    <w:rsid w:val="00D50652"/>
    <w:rsid w:val="00D51534"/>
    <w:rsid w:val="00D51570"/>
    <w:rsid w:val="00D51B07"/>
    <w:rsid w:val="00D51BF4"/>
    <w:rsid w:val="00D534B3"/>
    <w:rsid w:val="00D54F85"/>
    <w:rsid w:val="00D55230"/>
    <w:rsid w:val="00D556AD"/>
    <w:rsid w:val="00D55DA5"/>
    <w:rsid w:val="00D57237"/>
    <w:rsid w:val="00D575E2"/>
    <w:rsid w:val="00D5771C"/>
    <w:rsid w:val="00D60381"/>
    <w:rsid w:val="00D607BB"/>
    <w:rsid w:val="00D60EBF"/>
    <w:rsid w:val="00D616DE"/>
    <w:rsid w:val="00D62201"/>
    <w:rsid w:val="00D627B5"/>
    <w:rsid w:val="00D63A25"/>
    <w:rsid w:val="00D6439F"/>
    <w:rsid w:val="00D651D1"/>
    <w:rsid w:val="00D661F0"/>
    <w:rsid w:val="00D67D8B"/>
    <w:rsid w:val="00D702C5"/>
    <w:rsid w:val="00D713AF"/>
    <w:rsid w:val="00D717BB"/>
    <w:rsid w:val="00D7226B"/>
    <w:rsid w:val="00D72707"/>
    <w:rsid w:val="00D7512F"/>
    <w:rsid w:val="00D75A9C"/>
    <w:rsid w:val="00D760AD"/>
    <w:rsid w:val="00D76108"/>
    <w:rsid w:val="00D77E57"/>
    <w:rsid w:val="00D8176E"/>
    <w:rsid w:val="00D827C8"/>
    <w:rsid w:val="00D8327E"/>
    <w:rsid w:val="00D83B92"/>
    <w:rsid w:val="00D901F7"/>
    <w:rsid w:val="00D90871"/>
    <w:rsid w:val="00D9155F"/>
    <w:rsid w:val="00D9403F"/>
    <w:rsid w:val="00D959B4"/>
    <w:rsid w:val="00D95F85"/>
    <w:rsid w:val="00DA1650"/>
    <w:rsid w:val="00DA24D4"/>
    <w:rsid w:val="00DA2E45"/>
    <w:rsid w:val="00DA44DE"/>
    <w:rsid w:val="00DA5BC6"/>
    <w:rsid w:val="00DA7043"/>
    <w:rsid w:val="00DA70C9"/>
    <w:rsid w:val="00DB1C55"/>
    <w:rsid w:val="00DB2489"/>
    <w:rsid w:val="00DB35C9"/>
    <w:rsid w:val="00DB620A"/>
    <w:rsid w:val="00DC026E"/>
    <w:rsid w:val="00DC0F4E"/>
    <w:rsid w:val="00DC2E48"/>
    <w:rsid w:val="00DC2E74"/>
    <w:rsid w:val="00DC3316"/>
    <w:rsid w:val="00DC3832"/>
    <w:rsid w:val="00DC5AEA"/>
    <w:rsid w:val="00DC7A51"/>
    <w:rsid w:val="00DC7C3A"/>
    <w:rsid w:val="00DD1381"/>
    <w:rsid w:val="00DD20C1"/>
    <w:rsid w:val="00DD20E4"/>
    <w:rsid w:val="00DD3B1E"/>
    <w:rsid w:val="00DD65CF"/>
    <w:rsid w:val="00DD6B94"/>
    <w:rsid w:val="00DE0C63"/>
    <w:rsid w:val="00DE29C3"/>
    <w:rsid w:val="00DE29F8"/>
    <w:rsid w:val="00DE4021"/>
    <w:rsid w:val="00DE420F"/>
    <w:rsid w:val="00DE5B5F"/>
    <w:rsid w:val="00DE778C"/>
    <w:rsid w:val="00DE7A6A"/>
    <w:rsid w:val="00DE7F04"/>
    <w:rsid w:val="00DF501E"/>
    <w:rsid w:val="00DF59DF"/>
    <w:rsid w:val="00E00696"/>
    <w:rsid w:val="00E0182C"/>
    <w:rsid w:val="00E01D47"/>
    <w:rsid w:val="00E0284F"/>
    <w:rsid w:val="00E02F6F"/>
    <w:rsid w:val="00E03651"/>
    <w:rsid w:val="00E03808"/>
    <w:rsid w:val="00E0561E"/>
    <w:rsid w:val="00E058B7"/>
    <w:rsid w:val="00E05AF7"/>
    <w:rsid w:val="00E060C2"/>
    <w:rsid w:val="00E06324"/>
    <w:rsid w:val="00E06A09"/>
    <w:rsid w:val="00E10EB6"/>
    <w:rsid w:val="00E11155"/>
    <w:rsid w:val="00E12FB0"/>
    <w:rsid w:val="00E1387F"/>
    <w:rsid w:val="00E14814"/>
    <w:rsid w:val="00E1591B"/>
    <w:rsid w:val="00E15B7A"/>
    <w:rsid w:val="00E16031"/>
    <w:rsid w:val="00E16A38"/>
    <w:rsid w:val="00E16A50"/>
    <w:rsid w:val="00E16C29"/>
    <w:rsid w:val="00E16E96"/>
    <w:rsid w:val="00E17ADD"/>
    <w:rsid w:val="00E210DD"/>
    <w:rsid w:val="00E212BA"/>
    <w:rsid w:val="00E24038"/>
    <w:rsid w:val="00E24398"/>
    <w:rsid w:val="00E244D0"/>
    <w:rsid w:val="00E249B9"/>
    <w:rsid w:val="00E249D5"/>
    <w:rsid w:val="00E25947"/>
    <w:rsid w:val="00E25A9A"/>
    <w:rsid w:val="00E264CA"/>
    <w:rsid w:val="00E26E01"/>
    <w:rsid w:val="00E26F73"/>
    <w:rsid w:val="00E27590"/>
    <w:rsid w:val="00E27601"/>
    <w:rsid w:val="00E31D18"/>
    <w:rsid w:val="00E320F1"/>
    <w:rsid w:val="00E3218F"/>
    <w:rsid w:val="00E32B4D"/>
    <w:rsid w:val="00E33181"/>
    <w:rsid w:val="00E33C68"/>
    <w:rsid w:val="00E33F52"/>
    <w:rsid w:val="00E34EEB"/>
    <w:rsid w:val="00E35A95"/>
    <w:rsid w:val="00E3687C"/>
    <w:rsid w:val="00E36E53"/>
    <w:rsid w:val="00E4001E"/>
    <w:rsid w:val="00E4112A"/>
    <w:rsid w:val="00E41193"/>
    <w:rsid w:val="00E4168C"/>
    <w:rsid w:val="00E41A5B"/>
    <w:rsid w:val="00E43F96"/>
    <w:rsid w:val="00E44EB9"/>
    <w:rsid w:val="00E45A56"/>
    <w:rsid w:val="00E45C5A"/>
    <w:rsid w:val="00E46358"/>
    <w:rsid w:val="00E471DC"/>
    <w:rsid w:val="00E47C7F"/>
    <w:rsid w:val="00E503F5"/>
    <w:rsid w:val="00E508DD"/>
    <w:rsid w:val="00E50EB4"/>
    <w:rsid w:val="00E50EE4"/>
    <w:rsid w:val="00E532FC"/>
    <w:rsid w:val="00E53724"/>
    <w:rsid w:val="00E54710"/>
    <w:rsid w:val="00E549EA"/>
    <w:rsid w:val="00E559B4"/>
    <w:rsid w:val="00E55BB0"/>
    <w:rsid w:val="00E609E5"/>
    <w:rsid w:val="00E60F27"/>
    <w:rsid w:val="00E64D93"/>
    <w:rsid w:val="00E65EDB"/>
    <w:rsid w:val="00E6671E"/>
    <w:rsid w:val="00E66927"/>
    <w:rsid w:val="00E677B8"/>
    <w:rsid w:val="00E67D1F"/>
    <w:rsid w:val="00E67FA1"/>
    <w:rsid w:val="00E70E48"/>
    <w:rsid w:val="00E7387D"/>
    <w:rsid w:val="00E73D53"/>
    <w:rsid w:val="00E74BD7"/>
    <w:rsid w:val="00E75111"/>
    <w:rsid w:val="00E77296"/>
    <w:rsid w:val="00E773F9"/>
    <w:rsid w:val="00E8000B"/>
    <w:rsid w:val="00E8031F"/>
    <w:rsid w:val="00E808F9"/>
    <w:rsid w:val="00E82192"/>
    <w:rsid w:val="00E828CE"/>
    <w:rsid w:val="00E835BC"/>
    <w:rsid w:val="00E865EB"/>
    <w:rsid w:val="00E8795A"/>
    <w:rsid w:val="00E913D0"/>
    <w:rsid w:val="00E91BCB"/>
    <w:rsid w:val="00E926B7"/>
    <w:rsid w:val="00E93034"/>
    <w:rsid w:val="00E93763"/>
    <w:rsid w:val="00E93BAE"/>
    <w:rsid w:val="00E93C77"/>
    <w:rsid w:val="00E946FB"/>
    <w:rsid w:val="00E953EB"/>
    <w:rsid w:val="00E96C4C"/>
    <w:rsid w:val="00EA0A84"/>
    <w:rsid w:val="00EA11E1"/>
    <w:rsid w:val="00EA1701"/>
    <w:rsid w:val="00EA2AAE"/>
    <w:rsid w:val="00EA2EC0"/>
    <w:rsid w:val="00EA427A"/>
    <w:rsid w:val="00EA61F2"/>
    <w:rsid w:val="00EA66CF"/>
    <w:rsid w:val="00EA6BDB"/>
    <w:rsid w:val="00EA723B"/>
    <w:rsid w:val="00EA7302"/>
    <w:rsid w:val="00EB11D2"/>
    <w:rsid w:val="00EB128C"/>
    <w:rsid w:val="00EB2471"/>
    <w:rsid w:val="00EB2CBC"/>
    <w:rsid w:val="00EB3AB4"/>
    <w:rsid w:val="00EB4710"/>
    <w:rsid w:val="00EB49F5"/>
    <w:rsid w:val="00EB54F8"/>
    <w:rsid w:val="00EB5C4A"/>
    <w:rsid w:val="00EB5E2C"/>
    <w:rsid w:val="00EB6350"/>
    <w:rsid w:val="00EB682A"/>
    <w:rsid w:val="00EB687A"/>
    <w:rsid w:val="00EC2F62"/>
    <w:rsid w:val="00EC3ED3"/>
    <w:rsid w:val="00EC60F6"/>
    <w:rsid w:val="00EC62EB"/>
    <w:rsid w:val="00EC6E9F"/>
    <w:rsid w:val="00EC7B0F"/>
    <w:rsid w:val="00ED2A4F"/>
    <w:rsid w:val="00ED3045"/>
    <w:rsid w:val="00ED3A36"/>
    <w:rsid w:val="00ED44F0"/>
    <w:rsid w:val="00ED4B33"/>
    <w:rsid w:val="00ED5E91"/>
    <w:rsid w:val="00ED665B"/>
    <w:rsid w:val="00ED690A"/>
    <w:rsid w:val="00ED7DD6"/>
    <w:rsid w:val="00EE060B"/>
    <w:rsid w:val="00EE15A1"/>
    <w:rsid w:val="00EE18C2"/>
    <w:rsid w:val="00EE19BA"/>
    <w:rsid w:val="00EE228A"/>
    <w:rsid w:val="00EE2A7C"/>
    <w:rsid w:val="00EE2C42"/>
    <w:rsid w:val="00EE341B"/>
    <w:rsid w:val="00EE3E3D"/>
    <w:rsid w:val="00EE3E8B"/>
    <w:rsid w:val="00EE4453"/>
    <w:rsid w:val="00EE53E4"/>
    <w:rsid w:val="00EE591C"/>
    <w:rsid w:val="00EE5FCE"/>
    <w:rsid w:val="00EE63A8"/>
    <w:rsid w:val="00EE6BBD"/>
    <w:rsid w:val="00EE6E1E"/>
    <w:rsid w:val="00EE705F"/>
    <w:rsid w:val="00EF0CBE"/>
    <w:rsid w:val="00EF1462"/>
    <w:rsid w:val="00EF54CC"/>
    <w:rsid w:val="00EF54FD"/>
    <w:rsid w:val="00EF603A"/>
    <w:rsid w:val="00EF6093"/>
    <w:rsid w:val="00EF64D9"/>
    <w:rsid w:val="00EF6CBF"/>
    <w:rsid w:val="00F0045B"/>
    <w:rsid w:val="00F0368A"/>
    <w:rsid w:val="00F04589"/>
    <w:rsid w:val="00F05034"/>
    <w:rsid w:val="00F05377"/>
    <w:rsid w:val="00F07765"/>
    <w:rsid w:val="00F128D3"/>
    <w:rsid w:val="00F13112"/>
    <w:rsid w:val="00F14548"/>
    <w:rsid w:val="00F16AEA"/>
    <w:rsid w:val="00F16FE6"/>
    <w:rsid w:val="00F1755D"/>
    <w:rsid w:val="00F17A46"/>
    <w:rsid w:val="00F238BD"/>
    <w:rsid w:val="00F24992"/>
    <w:rsid w:val="00F26D7E"/>
    <w:rsid w:val="00F31CE2"/>
    <w:rsid w:val="00F323A3"/>
    <w:rsid w:val="00F32416"/>
    <w:rsid w:val="00F32F2F"/>
    <w:rsid w:val="00F33D10"/>
    <w:rsid w:val="00F33F3F"/>
    <w:rsid w:val="00F341DB"/>
    <w:rsid w:val="00F347C6"/>
    <w:rsid w:val="00F34F83"/>
    <w:rsid w:val="00F35BC9"/>
    <w:rsid w:val="00F35BDD"/>
    <w:rsid w:val="00F364C1"/>
    <w:rsid w:val="00F403FD"/>
    <w:rsid w:val="00F41690"/>
    <w:rsid w:val="00F41A0E"/>
    <w:rsid w:val="00F41E72"/>
    <w:rsid w:val="00F45BDF"/>
    <w:rsid w:val="00F45EBE"/>
    <w:rsid w:val="00F467A8"/>
    <w:rsid w:val="00F50300"/>
    <w:rsid w:val="00F50F01"/>
    <w:rsid w:val="00F55404"/>
    <w:rsid w:val="00F55BE6"/>
    <w:rsid w:val="00F56E02"/>
    <w:rsid w:val="00F56E39"/>
    <w:rsid w:val="00F577E2"/>
    <w:rsid w:val="00F60CA1"/>
    <w:rsid w:val="00F623E9"/>
    <w:rsid w:val="00F62626"/>
    <w:rsid w:val="00F635FE"/>
    <w:rsid w:val="00F63951"/>
    <w:rsid w:val="00F63C86"/>
    <w:rsid w:val="00F64EB4"/>
    <w:rsid w:val="00F65389"/>
    <w:rsid w:val="00F661AD"/>
    <w:rsid w:val="00F66531"/>
    <w:rsid w:val="00F66B4D"/>
    <w:rsid w:val="00F66ED9"/>
    <w:rsid w:val="00F67029"/>
    <w:rsid w:val="00F67201"/>
    <w:rsid w:val="00F674AF"/>
    <w:rsid w:val="00F7057F"/>
    <w:rsid w:val="00F714AD"/>
    <w:rsid w:val="00F71BB0"/>
    <w:rsid w:val="00F73903"/>
    <w:rsid w:val="00F73D6A"/>
    <w:rsid w:val="00F73FCE"/>
    <w:rsid w:val="00F75306"/>
    <w:rsid w:val="00F7557B"/>
    <w:rsid w:val="00F7589C"/>
    <w:rsid w:val="00F766BE"/>
    <w:rsid w:val="00F7737D"/>
    <w:rsid w:val="00F77EB9"/>
    <w:rsid w:val="00F80635"/>
    <w:rsid w:val="00F80D09"/>
    <w:rsid w:val="00F813BD"/>
    <w:rsid w:val="00F815D1"/>
    <w:rsid w:val="00F81E7E"/>
    <w:rsid w:val="00F81F0F"/>
    <w:rsid w:val="00F825F4"/>
    <w:rsid w:val="00F839D0"/>
    <w:rsid w:val="00F83D69"/>
    <w:rsid w:val="00F84E61"/>
    <w:rsid w:val="00F854D5"/>
    <w:rsid w:val="00F8679D"/>
    <w:rsid w:val="00F90329"/>
    <w:rsid w:val="00F9295E"/>
    <w:rsid w:val="00F92AA1"/>
    <w:rsid w:val="00F932DE"/>
    <w:rsid w:val="00F961A4"/>
    <w:rsid w:val="00F963DD"/>
    <w:rsid w:val="00F9641A"/>
    <w:rsid w:val="00F97004"/>
    <w:rsid w:val="00F970CB"/>
    <w:rsid w:val="00F97AB9"/>
    <w:rsid w:val="00FA2045"/>
    <w:rsid w:val="00FA3AC4"/>
    <w:rsid w:val="00FA75E2"/>
    <w:rsid w:val="00FA7A66"/>
    <w:rsid w:val="00FB1AA9"/>
    <w:rsid w:val="00FB432C"/>
    <w:rsid w:val="00FB496B"/>
    <w:rsid w:val="00FB4ABD"/>
    <w:rsid w:val="00FB4B5A"/>
    <w:rsid w:val="00FB4B8E"/>
    <w:rsid w:val="00FB5700"/>
    <w:rsid w:val="00FB5963"/>
    <w:rsid w:val="00FB5DAA"/>
    <w:rsid w:val="00FB602E"/>
    <w:rsid w:val="00FB636A"/>
    <w:rsid w:val="00FB7427"/>
    <w:rsid w:val="00FC04B9"/>
    <w:rsid w:val="00FC161A"/>
    <w:rsid w:val="00FC1C74"/>
    <w:rsid w:val="00FC23D5"/>
    <w:rsid w:val="00FC2CE5"/>
    <w:rsid w:val="00FC4C1A"/>
    <w:rsid w:val="00FC51DE"/>
    <w:rsid w:val="00FC5302"/>
    <w:rsid w:val="00FC642A"/>
    <w:rsid w:val="00FC6468"/>
    <w:rsid w:val="00FC6D49"/>
    <w:rsid w:val="00FC71EA"/>
    <w:rsid w:val="00FD09E8"/>
    <w:rsid w:val="00FD4922"/>
    <w:rsid w:val="00FD5CEC"/>
    <w:rsid w:val="00FD610D"/>
    <w:rsid w:val="00FD6461"/>
    <w:rsid w:val="00FD6EE3"/>
    <w:rsid w:val="00FE0281"/>
    <w:rsid w:val="00FE19AC"/>
    <w:rsid w:val="00FE33C5"/>
    <w:rsid w:val="00FE3BFE"/>
    <w:rsid w:val="00FE5CB6"/>
    <w:rsid w:val="00FE5E57"/>
    <w:rsid w:val="00FE63B2"/>
    <w:rsid w:val="00FE7083"/>
    <w:rsid w:val="00FE7A16"/>
    <w:rsid w:val="00FF019F"/>
    <w:rsid w:val="00FF1B2A"/>
    <w:rsid w:val="00FF30DE"/>
    <w:rsid w:val="00FF39D9"/>
    <w:rsid w:val="00FF552C"/>
    <w:rsid w:val="00FF644B"/>
    <w:rsid w:val="00FF73CC"/>
    <w:rsid w:val="5A001771"/>
    <w:rsid w:val="5EC0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31DF4C"/>
  <w15:docId w15:val="{2909C90B-E38C-4AE3-BCC1-38FFC874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link w:val="CommentText"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qFormat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qFormat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HelveticaNeueLTStd-Bd" w:hAnsi="HelveticaNeueLTStd-Bd" w:hint="default"/>
      <w:color w:val="231F20"/>
      <w:sz w:val="42"/>
      <w:szCs w:val="4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226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92267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4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019C27-1563-4C21-AACB-B0478D54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9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Vineeta Bajaj</dc:creator>
  <cp:keywords>Aug 2012 rev</cp:keywords>
  <dc:description>NE.Bib</dc:description>
  <cp:lastModifiedBy>Vineeta Bajaj</cp:lastModifiedBy>
  <cp:revision>16</cp:revision>
  <cp:lastPrinted>2013-05-29T14:32:00Z</cp:lastPrinted>
  <dcterms:created xsi:type="dcterms:W3CDTF">2019-08-12T19:46:00Z</dcterms:created>
  <dcterms:modified xsi:type="dcterms:W3CDTF">2019-08-13T14:30:00Z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KSOProductBuildVer">
    <vt:lpwstr>2052-11.1.0.8612</vt:lpwstr>
  </property>
</Properties>
</file>