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CA030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B7974">
        <w:rPr>
          <w:rFonts w:ascii="Helvetica" w:hAnsi="Helvetica" w:cs="Arial"/>
          <w:b/>
          <w:i w:val="0"/>
          <w:sz w:val="22"/>
          <w:szCs w:val="22"/>
        </w:rPr>
        <w:t>60053</w:t>
      </w:r>
    </w:p>
    <w:p w14:paraId="31EA2E93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0098EC7" w14:textId="77777777" w:rsidR="004B7974" w:rsidRDefault="00DC058D" w:rsidP="004B797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4B797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http://www.jove.com/files_upload.php?src=18316213</w:t>
        </w:r>
      </w:hyperlink>
    </w:p>
    <w:p w14:paraId="09B725D0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23254E9" w14:textId="77777777" w:rsidR="0067131B" w:rsidRPr="004B7974" w:rsidRDefault="00FA1A9D" w:rsidP="004B7974">
      <w:pPr>
        <w:pStyle w:val="BodyText"/>
        <w:rPr>
          <w:rFonts w:ascii="Helvetica" w:hAnsi="Helvetica" w:cs="Helvetica"/>
          <w:b/>
          <w:i w:val="0"/>
          <w:iCs/>
          <w:sz w:val="28"/>
          <w:szCs w:val="28"/>
        </w:rPr>
      </w:pPr>
      <w:r w:rsidRPr="004B7974">
        <w:rPr>
          <w:rFonts w:ascii="Helvetica" w:hAnsi="Helvetica" w:cs="Arial"/>
          <w:b/>
          <w:i w:val="0"/>
          <w:iCs/>
          <w:sz w:val="28"/>
          <w:szCs w:val="28"/>
        </w:rPr>
        <w:t>Title</w:t>
      </w:r>
      <w:r w:rsidR="001C5334" w:rsidRPr="004B7974">
        <w:rPr>
          <w:rFonts w:ascii="Helvetica" w:hAnsi="Helvetica" w:cs="Arial"/>
          <w:b/>
          <w:i w:val="0"/>
          <w:iCs/>
          <w:sz w:val="28"/>
          <w:szCs w:val="28"/>
        </w:rPr>
        <w:t>:</w:t>
      </w:r>
      <w:r w:rsidR="0067131B" w:rsidRPr="004B797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B7974" w:rsidRPr="004B7974">
        <w:rPr>
          <w:rFonts w:ascii="Helvetica" w:hAnsi="Helvetica" w:cs="Helvetica"/>
          <w:b/>
          <w:i w:val="0"/>
          <w:iCs/>
          <w:sz w:val="28"/>
          <w:szCs w:val="28"/>
        </w:rPr>
        <w:t xml:space="preserve">Using Unidirectional Rotations to Improve Vestibular System Asymmetry in Patients with Vestibular Dysfunction </w:t>
      </w:r>
    </w:p>
    <w:p w14:paraId="6FF0468D" w14:textId="77777777" w:rsidR="00FA1A9D" w:rsidRPr="004B7974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6FCF8A07" w14:textId="77777777" w:rsidR="004B7974" w:rsidRPr="004B7974" w:rsidRDefault="00FA1A9D" w:rsidP="004B7974">
      <w:pPr>
        <w:rPr>
          <w:rFonts w:ascii="Helvetica" w:hAnsi="Helvetica" w:cs="Helvetica"/>
          <w:b/>
          <w:sz w:val="28"/>
          <w:szCs w:val="28"/>
        </w:rPr>
      </w:pPr>
      <w:r w:rsidRPr="004B7974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4B7974" w:rsidRPr="004B7974">
        <w:rPr>
          <w:rFonts w:ascii="Helvetica" w:hAnsi="Helvetica" w:cs="Helvetica"/>
          <w:b/>
          <w:sz w:val="28"/>
          <w:szCs w:val="28"/>
        </w:rPr>
        <w:t xml:space="preserve"> </w:t>
      </w:r>
      <w:proofErr w:type="spellStart"/>
      <w:r w:rsidR="004B7974" w:rsidRPr="004B7974">
        <w:rPr>
          <w:rFonts w:ascii="Helvetica" w:hAnsi="Helvetica" w:cs="Helvetica"/>
          <w:b/>
          <w:sz w:val="28"/>
          <w:szCs w:val="28"/>
        </w:rPr>
        <w:t>Nayer</w:t>
      </w:r>
      <w:proofErr w:type="spellEnd"/>
      <w:r w:rsidR="004B7974" w:rsidRPr="004B7974">
        <w:rPr>
          <w:rFonts w:ascii="Helvetica" w:hAnsi="Helvetica" w:cs="Helvetica"/>
          <w:b/>
          <w:sz w:val="28"/>
          <w:szCs w:val="28"/>
        </w:rPr>
        <w:t xml:space="preserve"> Rassaian</w:t>
      </w:r>
      <w:r w:rsidR="004B7974" w:rsidRPr="004B7974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4B7974" w:rsidRPr="004B7974">
        <w:rPr>
          <w:rFonts w:ascii="Helvetica" w:hAnsi="Helvetica" w:cs="Helvetica"/>
          <w:b/>
          <w:sz w:val="28"/>
          <w:szCs w:val="28"/>
        </w:rPr>
        <w:t>,</w:t>
      </w:r>
      <w:r w:rsidR="004B7974" w:rsidRPr="004B7974">
        <w:rPr>
          <w:rFonts w:ascii="Helvetica" w:hAnsi="Helvetica" w:cs="Helvetica"/>
          <w:b/>
          <w:sz w:val="28"/>
          <w:szCs w:val="28"/>
          <w:vertAlign w:val="superscript"/>
        </w:rPr>
        <w:t xml:space="preserve"> </w:t>
      </w:r>
      <w:proofErr w:type="spellStart"/>
      <w:r w:rsidR="004B7974" w:rsidRPr="004B7974">
        <w:rPr>
          <w:rFonts w:ascii="Helvetica" w:hAnsi="Helvetica" w:cs="Helvetica"/>
          <w:b/>
          <w:sz w:val="28"/>
          <w:szCs w:val="28"/>
        </w:rPr>
        <w:t>Navid</w:t>
      </w:r>
      <w:proofErr w:type="spellEnd"/>
      <w:r w:rsidR="004B7974" w:rsidRPr="004B7974">
        <w:rPr>
          <w:rFonts w:ascii="Helvetica" w:hAnsi="Helvetica" w:cs="Helvetica"/>
          <w:b/>
          <w:sz w:val="28"/>
          <w:szCs w:val="28"/>
        </w:rPr>
        <w:t xml:space="preserve"> G. Sadeghi</w:t>
      </w:r>
      <w:r w:rsidR="004B7974" w:rsidRPr="004B7974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4B7974" w:rsidRPr="004B7974">
        <w:rPr>
          <w:rFonts w:ascii="Helvetica" w:hAnsi="Helvetica" w:cs="Helvetica"/>
          <w:b/>
          <w:sz w:val="28"/>
          <w:szCs w:val="28"/>
        </w:rPr>
        <w:t xml:space="preserve">, </w:t>
      </w:r>
      <w:proofErr w:type="spellStart"/>
      <w:r w:rsidR="004B7974" w:rsidRPr="004B7974">
        <w:rPr>
          <w:rFonts w:ascii="Helvetica" w:hAnsi="Helvetica" w:cs="Helvetica"/>
          <w:b/>
          <w:sz w:val="28"/>
          <w:szCs w:val="28"/>
        </w:rPr>
        <w:t>Bardia</w:t>
      </w:r>
      <w:proofErr w:type="spellEnd"/>
      <w:r w:rsidR="004B7974" w:rsidRPr="004B7974">
        <w:rPr>
          <w:rFonts w:ascii="Helvetica" w:hAnsi="Helvetica" w:cs="Helvetica"/>
          <w:b/>
          <w:sz w:val="28"/>
          <w:szCs w:val="28"/>
        </w:rPr>
        <w:t xml:space="preserve"> Sabetazad</w:t>
      </w:r>
      <w:r w:rsidR="004B7974" w:rsidRPr="004B7974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4B7974" w:rsidRPr="004B7974">
        <w:rPr>
          <w:rFonts w:ascii="Helvetica" w:hAnsi="Helvetica" w:cs="Helvetica"/>
          <w:b/>
          <w:sz w:val="28"/>
          <w:szCs w:val="28"/>
        </w:rPr>
        <w:t>, Kathleen M. McNerney</w:t>
      </w:r>
      <w:r w:rsidR="004B7974" w:rsidRPr="004B7974">
        <w:rPr>
          <w:rFonts w:ascii="Helvetica" w:hAnsi="Helvetica" w:cs="Helvetica"/>
          <w:b/>
          <w:sz w:val="28"/>
          <w:szCs w:val="28"/>
          <w:vertAlign w:val="superscript"/>
        </w:rPr>
        <w:t>3</w:t>
      </w:r>
      <w:r w:rsidR="004B7974" w:rsidRPr="004B7974">
        <w:rPr>
          <w:rFonts w:ascii="Helvetica" w:hAnsi="Helvetica" w:cs="Helvetica"/>
          <w:b/>
          <w:sz w:val="28"/>
          <w:szCs w:val="28"/>
        </w:rPr>
        <w:t>, Robert F. Burkard</w:t>
      </w:r>
      <w:r w:rsidR="004B7974" w:rsidRPr="004B7974">
        <w:rPr>
          <w:rFonts w:ascii="Helvetica" w:hAnsi="Helvetica" w:cs="Helvetica"/>
          <w:b/>
          <w:sz w:val="28"/>
          <w:szCs w:val="28"/>
          <w:vertAlign w:val="superscript"/>
        </w:rPr>
        <w:t>4</w:t>
      </w:r>
      <w:r w:rsidR="004B7974" w:rsidRPr="004B7974">
        <w:rPr>
          <w:rFonts w:ascii="Helvetica" w:hAnsi="Helvetica" w:cs="Helvetica"/>
          <w:b/>
          <w:sz w:val="28"/>
          <w:szCs w:val="28"/>
        </w:rPr>
        <w:t>, and Soroush G. Sadeghi</w:t>
      </w:r>
      <w:r w:rsidR="004B7974" w:rsidRPr="004B7974">
        <w:rPr>
          <w:rFonts w:ascii="Helvetica" w:hAnsi="Helvetica" w:cs="Helvetica"/>
          <w:b/>
          <w:sz w:val="28"/>
          <w:szCs w:val="28"/>
          <w:vertAlign w:val="superscript"/>
        </w:rPr>
        <w:t>5</w:t>
      </w:r>
    </w:p>
    <w:p w14:paraId="07EF23A9" w14:textId="77777777" w:rsidR="004B7974" w:rsidRPr="004B7974" w:rsidRDefault="004B7974" w:rsidP="004B7974">
      <w:pPr>
        <w:rPr>
          <w:rFonts w:ascii="Helvetica" w:hAnsi="Helvetica" w:cs="Helvetica"/>
          <w:b/>
          <w:bCs/>
          <w:sz w:val="28"/>
          <w:szCs w:val="28"/>
        </w:rPr>
      </w:pPr>
    </w:p>
    <w:p w14:paraId="7C37BA45" w14:textId="52EED85B" w:rsidR="004B7974" w:rsidRPr="004B7974" w:rsidRDefault="004B7974" w:rsidP="004B7974">
      <w:pPr>
        <w:rPr>
          <w:rFonts w:ascii="Helvetica" w:hAnsi="Helvetica" w:cs="Helvetica"/>
          <w:bCs/>
          <w:sz w:val="28"/>
          <w:szCs w:val="28"/>
        </w:rPr>
      </w:pPr>
      <w:r w:rsidRPr="004B7974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4B7974">
        <w:rPr>
          <w:rFonts w:ascii="Helvetica" w:hAnsi="Helvetica" w:cs="Helvetica"/>
          <w:bCs/>
          <w:sz w:val="28"/>
          <w:szCs w:val="28"/>
        </w:rPr>
        <w:t>De</w:t>
      </w:r>
      <w:r w:rsidRPr="00DA57E3">
        <w:rPr>
          <w:rFonts w:ascii="Helvetica" w:hAnsi="Helvetica" w:cs="Helvetica"/>
          <w:bCs/>
          <w:sz w:val="28"/>
          <w:szCs w:val="28"/>
        </w:rPr>
        <w:t>pta</w:t>
      </w:r>
      <w:r w:rsidRPr="004B7974">
        <w:rPr>
          <w:rFonts w:ascii="Helvetica" w:hAnsi="Helvetica" w:cs="Helvetica"/>
          <w:bCs/>
          <w:sz w:val="28"/>
          <w:szCs w:val="28"/>
        </w:rPr>
        <w:t>rtment of Physiology, Shahid Beheshti University of Medical Sciences and Health Services</w:t>
      </w:r>
    </w:p>
    <w:p w14:paraId="00F1EBE5" w14:textId="7F4F750A" w:rsidR="004B7974" w:rsidRPr="004B7974" w:rsidRDefault="004B7974" w:rsidP="004B7974">
      <w:pPr>
        <w:rPr>
          <w:rFonts w:ascii="Helvetica" w:hAnsi="Helvetica" w:cs="Helvetica"/>
          <w:bCs/>
          <w:sz w:val="28"/>
          <w:szCs w:val="28"/>
        </w:rPr>
      </w:pPr>
      <w:r w:rsidRPr="004B7974">
        <w:rPr>
          <w:rFonts w:ascii="Helvetica" w:hAnsi="Helvetica" w:cs="Helvetica"/>
          <w:bCs/>
          <w:sz w:val="28"/>
          <w:szCs w:val="28"/>
          <w:vertAlign w:val="superscript"/>
        </w:rPr>
        <w:t>2</w:t>
      </w:r>
      <w:r w:rsidRPr="004B7974">
        <w:rPr>
          <w:rFonts w:ascii="Helvetica" w:hAnsi="Helvetica" w:cs="Helvetica"/>
          <w:bCs/>
          <w:sz w:val="28"/>
          <w:szCs w:val="28"/>
        </w:rPr>
        <w:t>Audiology and Dizziness Center, Dey General Hospital</w:t>
      </w:r>
    </w:p>
    <w:p w14:paraId="5BF3695C" w14:textId="7F7C4A02" w:rsidR="004B7974" w:rsidRPr="004B7974" w:rsidRDefault="004B7974" w:rsidP="004B7974">
      <w:pPr>
        <w:rPr>
          <w:rFonts w:ascii="Helvetica" w:hAnsi="Helvetica" w:cs="Helvetica"/>
          <w:bCs/>
          <w:sz w:val="28"/>
          <w:szCs w:val="28"/>
        </w:rPr>
      </w:pPr>
      <w:r w:rsidRPr="004B7974">
        <w:rPr>
          <w:rFonts w:ascii="Helvetica" w:hAnsi="Helvetica" w:cs="Helvetica"/>
          <w:bCs/>
          <w:sz w:val="28"/>
          <w:szCs w:val="28"/>
          <w:vertAlign w:val="superscript"/>
        </w:rPr>
        <w:t>3</w:t>
      </w:r>
      <w:r w:rsidRPr="004B7974">
        <w:rPr>
          <w:rFonts w:ascii="Helvetica" w:hAnsi="Helvetica" w:cs="Helvetica"/>
          <w:bCs/>
          <w:sz w:val="28"/>
          <w:szCs w:val="28"/>
        </w:rPr>
        <w:t>Department of Speech-Language Pathology, SUNY Buffalo State</w:t>
      </w:r>
    </w:p>
    <w:p w14:paraId="241DDEF8" w14:textId="76747596" w:rsidR="004B7974" w:rsidRPr="004B7974" w:rsidRDefault="004B7974" w:rsidP="004B7974">
      <w:pPr>
        <w:rPr>
          <w:rFonts w:ascii="Helvetica" w:hAnsi="Helvetica" w:cs="Helvetica"/>
          <w:bCs/>
          <w:sz w:val="28"/>
          <w:szCs w:val="28"/>
        </w:rPr>
      </w:pPr>
      <w:r w:rsidRPr="004B7974">
        <w:rPr>
          <w:rFonts w:ascii="Helvetica" w:hAnsi="Helvetica" w:cs="Helvetica"/>
          <w:bCs/>
          <w:sz w:val="28"/>
          <w:szCs w:val="28"/>
          <w:vertAlign w:val="superscript"/>
        </w:rPr>
        <w:t>4</w:t>
      </w:r>
      <w:r w:rsidRPr="004B7974">
        <w:rPr>
          <w:rFonts w:ascii="Helvetica" w:hAnsi="Helvetica" w:cs="Helvetica"/>
          <w:bCs/>
          <w:sz w:val="28"/>
          <w:szCs w:val="28"/>
        </w:rPr>
        <w:t>Department of Rehabilitation Science, School of Public Health and Health Professions, State University of New York at Buffalo</w:t>
      </w:r>
    </w:p>
    <w:p w14:paraId="28FF884B" w14:textId="6CCFEF54" w:rsidR="004035DC" w:rsidRPr="004B7974" w:rsidRDefault="004B7974" w:rsidP="004B7974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4B7974">
        <w:rPr>
          <w:rFonts w:ascii="Helvetica" w:hAnsi="Helvetica" w:cs="Helvetica"/>
          <w:bCs/>
          <w:sz w:val="28"/>
          <w:szCs w:val="28"/>
          <w:vertAlign w:val="superscript"/>
        </w:rPr>
        <w:t>5</w:t>
      </w:r>
      <w:r w:rsidRPr="004B7974">
        <w:rPr>
          <w:rFonts w:ascii="Helvetica" w:hAnsi="Helvetica" w:cs="Helvetica"/>
          <w:bCs/>
          <w:sz w:val="28"/>
          <w:szCs w:val="28"/>
        </w:rPr>
        <w:t>Center for Hearing and Deafness, Department of Communicative Disorders and Sciences, State University of New York at Buffalo</w:t>
      </w:r>
      <w:r w:rsidR="004035DC" w:rsidRPr="004B7974">
        <w:rPr>
          <w:rFonts w:ascii="Helvetica" w:hAnsi="Helvetica" w:cs="Helvetica"/>
          <w:bCs/>
          <w:color w:val="000000" w:themeColor="text1"/>
          <w:sz w:val="28"/>
          <w:szCs w:val="28"/>
        </w:rPr>
        <w:t xml:space="preserve"> </w:t>
      </w:r>
    </w:p>
    <w:p w14:paraId="6E1C6190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51D7B39E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B129A3A" w14:textId="77777777" w:rsidR="004B7974" w:rsidRPr="004B7974" w:rsidRDefault="004B7974" w:rsidP="004B7974">
      <w:pPr>
        <w:rPr>
          <w:rFonts w:ascii="Helvetica" w:hAnsi="Helvetica" w:cs="Helvetica"/>
          <w:bCs/>
          <w:sz w:val="22"/>
          <w:szCs w:val="22"/>
        </w:rPr>
      </w:pPr>
      <w:r w:rsidRPr="004B7974">
        <w:rPr>
          <w:rFonts w:ascii="Helvetica" w:hAnsi="Helvetica" w:cs="Helvetica"/>
          <w:bCs/>
          <w:sz w:val="22"/>
          <w:szCs w:val="22"/>
        </w:rPr>
        <w:t>Soroush G. Sadeghi</w:t>
      </w:r>
      <w:r w:rsidRPr="004B7974">
        <w:rPr>
          <w:rFonts w:ascii="Helvetica" w:hAnsi="Helvetica" w:cs="Helvetica"/>
          <w:bCs/>
          <w:sz w:val="22"/>
          <w:szCs w:val="22"/>
        </w:rPr>
        <w:tab/>
      </w:r>
      <w:r w:rsidRPr="004B7974">
        <w:rPr>
          <w:rFonts w:ascii="Helvetica" w:hAnsi="Helvetica" w:cs="Helvetica"/>
          <w:bCs/>
          <w:sz w:val="22"/>
          <w:szCs w:val="22"/>
        </w:rPr>
        <w:tab/>
      </w:r>
    </w:p>
    <w:p w14:paraId="73B37723" w14:textId="77777777" w:rsidR="004B7974" w:rsidRPr="004B7974" w:rsidRDefault="00091F57" w:rsidP="004B7974">
      <w:pPr>
        <w:rPr>
          <w:rFonts w:ascii="Helvetica" w:hAnsi="Helvetica" w:cs="Helvetica"/>
          <w:bCs/>
          <w:sz w:val="22"/>
          <w:szCs w:val="22"/>
        </w:rPr>
      </w:pPr>
      <w:hyperlink r:id="rId9" w:history="1">
        <w:r w:rsidR="004B7974" w:rsidRPr="004B7974">
          <w:rPr>
            <w:rStyle w:val="Hyperlink"/>
            <w:rFonts w:ascii="Helvetica" w:hAnsi="Helvetica" w:cs="Helvetica"/>
            <w:bCs/>
            <w:sz w:val="22"/>
            <w:szCs w:val="22"/>
          </w:rPr>
          <w:t>soroushs@buffalo.edu</w:t>
        </w:r>
      </w:hyperlink>
      <w:r w:rsidR="004B7974" w:rsidRPr="004B7974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46EE7246" w14:textId="77777777" w:rsidR="004B7974" w:rsidRPr="004B7974" w:rsidRDefault="004B7974" w:rsidP="004B7974">
      <w:pPr>
        <w:rPr>
          <w:rFonts w:ascii="Helvetica" w:hAnsi="Helvetica" w:cs="Helvetica"/>
          <w:bCs/>
          <w:sz w:val="22"/>
          <w:szCs w:val="22"/>
        </w:rPr>
      </w:pPr>
      <w:r w:rsidRPr="004B7974">
        <w:rPr>
          <w:rFonts w:ascii="Helvetica" w:hAnsi="Helvetica" w:cs="Helvetica"/>
          <w:bCs/>
          <w:sz w:val="22"/>
          <w:szCs w:val="22"/>
        </w:rPr>
        <w:t>Tel: (716) 829-5315</w:t>
      </w:r>
    </w:p>
    <w:p w14:paraId="44A2CB4F" w14:textId="77777777" w:rsidR="001C5334" w:rsidRPr="004B7974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345E7469" w14:textId="77777777" w:rsidR="00FA1A9D" w:rsidRPr="004B797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B797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B7974">
        <w:rPr>
          <w:rFonts w:ascii="Helvetica" w:hAnsi="Helvetica" w:cs="Helvetica"/>
          <w:sz w:val="22"/>
          <w:szCs w:val="22"/>
        </w:rPr>
        <w:t xml:space="preserve"> </w:t>
      </w:r>
    </w:p>
    <w:p w14:paraId="26A4AA66" w14:textId="77777777" w:rsidR="004B7974" w:rsidRPr="004B7974" w:rsidRDefault="00E52723" w:rsidP="004B7974">
      <w:pPr>
        <w:rPr>
          <w:rFonts w:ascii="Helvetica" w:hAnsi="Helvetica" w:cs="Helvetica"/>
          <w:bCs/>
          <w:sz w:val="22"/>
          <w:szCs w:val="22"/>
        </w:rPr>
      </w:pPr>
      <w:hyperlink r:id="rId10" w:history="1">
        <w:r w:rsidR="004B7974" w:rsidRPr="004B7974">
          <w:rPr>
            <w:rStyle w:val="Hyperlink"/>
            <w:rFonts w:ascii="Helvetica" w:hAnsi="Helvetica" w:cs="Helvetica"/>
            <w:bCs/>
            <w:sz w:val="22"/>
            <w:szCs w:val="22"/>
          </w:rPr>
          <w:t>nyrassaian@gmail.com</w:t>
        </w:r>
      </w:hyperlink>
    </w:p>
    <w:p w14:paraId="1629E51F" w14:textId="77777777" w:rsidR="004B7974" w:rsidRPr="004B7974" w:rsidRDefault="00091F57" w:rsidP="004B7974">
      <w:pPr>
        <w:rPr>
          <w:rFonts w:ascii="Helvetica" w:hAnsi="Helvetica" w:cs="Helvetica"/>
          <w:bCs/>
          <w:sz w:val="22"/>
          <w:szCs w:val="22"/>
        </w:rPr>
      </w:pPr>
      <w:hyperlink r:id="rId11" w:history="1">
        <w:r w:rsidR="004B7974" w:rsidRPr="004B7974">
          <w:rPr>
            <w:rStyle w:val="Hyperlink"/>
            <w:rFonts w:ascii="Helvetica" w:hAnsi="Helvetica" w:cs="Helvetica"/>
            <w:bCs/>
            <w:sz w:val="22"/>
            <w:szCs w:val="22"/>
          </w:rPr>
          <w:t>navidsad@gmail.com</w:t>
        </w:r>
      </w:hyperlink>
    </w:p>
    <w:p w14:paraId="60479679" w14:textId="77777777" w:rsidR="004B7974" w:rsidRPr="004B7974" w:rsidRDefault="00091F57" w:rsidP="004B7974">
      <w:pPr>
        <w:rPr>
          <w:rFonts w:ascii="Helvetica" w:hAnsi="Helvetica" w:cs="Helvetica"/>
          <w:bCs/>
          <w:sz w:val="22"/>
          <w:szCs w:val="22"/>
        </w:rPr>
      </w:pPr>
      <w:hyperlink r:id="rId12" w:history="1">
        <w:r w:rsidR="004B7974" w:rsidRPr="004B7974">
          <w:rPr>
            <w:rStyle w:val="Hyperlink"/>
            <w:rFonts w:ascii="Helvetica" w:hAnsi="Helvetica" w:cs="Helvetica"/>
            <w:bCs/>
            <w:sz w:val="22"/>
            <w:szCs w:val="22"/>
          </w:rPr>
          <w:t>sabetazad@hotmail.com</w:t>
        </w:r>
      </w:hyperlink>
    </w:p>
    <w:p w14:paraId="35649359" w14:textId="77777777" w:rsidR="004B7974" w:rsidRPr="004B7974" w:rsidRDefault="00091F57" w:rsidP="004B7974">
      <w:pPr>
        <w:rPr>
          <w:rFonts w:ascii="Helvetica" w:hAnsi="Helvetica" w:cs="Helvetica"/>
          <w:bCs/>
          <w:sz w:val="22"/>
          <w:szCs w:val="22"/>
        </w:rPr>
      </w:pPr>
      <w:hyperlink r:id="rId13" w:history="1">
        <w:r w:rsidR="004B7974" w:rsidRPr="004B7974">
          <w:rPr>
            <w:rStyle w:val="Hyperlink"/>
            <w:rFonts w:ascii="Helvetica" w:hAnsi="Helvetica" w:cs="Helvetica"/>
            <w:bCs/>
            <w:sz w:val="22"/>
            <w:szCs w:val="22"/>
          </w:rPr>
          <w:t>mcnernkm@buffalostate.edu</w:t>
        </w:r>
      </w:hyperlink>
    </w:p>
    <w:p w14:paraId="6E758CAE" w14:textId="77777777" w:rsidR="00AC6588" w:rsidRPr="004B7974" w:rsidRDefault="00091F57" w:rsidP="004B7974">
      <w:pPr>
        <w:rPr>
          <w:rFonts w:ascii="Helvetica" w:hAnsi="Helvetica" w:cs="Helvetica"/>
          <w:sz w:val="22"/>
          <w:szCs w:val="22"/>
          <w:lang w:val="de-DE"/>
        </w:rPr>
      </w:pPr>
      <w:hyperlink r:id="rId14" w:history="1">
        <w:r w:rsidR="004B7974" w:rsidRPr="004B7974">
          <w:rPr>
            <w:rStyle w:val="Hyperlink"/>
            <w:rFonts w:ascii="Helvetica" w:hAnsi="Helvetica" w:cs="Helvetica"/>
            <w:bCs/>
            <w:sz w:val="22"/>
            <w:szCs w:val="22"/>
          </w:rPr>
          <w:t>rfb@buffalo.edu</w:t>
        </w:r>
      </w:hyperlink>
      <w:r w:rsidR="004B7974" w:rsidRPr="004B7974">
        <w:rPr>
          <w:rFonts w:ascii="Helvetica" w:hAnsi="Helvetica" w:cs="Helvetica"/>
          <w:bCs/>
          <w:sz w:val="22"/>
          <w:szCs w:val="22"/>
        </w:rPr>
        <w:t xml:space="preserve"> </w:t>
      </w:r>
      <w:r w:rsidR="00AC6588" w:rsidRPr="004B7974">
        <w:rPr>
          <w:rFonts w:ascii="Helvetica" w:hAnsi="Helvetica" w:cs="Helvetica"/>
          <w:sz w:val="22"/>
          <w:szCs w:val="22"/>
          <w:lang w:val="de-DE"/>
        </w:rPr>
        <w:t xml:space="preserve"> </w:t>
      </w:r>
    </w:p>
    <w:p w14:paraId="2EA2D6C3" w14:textId="77777777" w:rsidR="004B7974" w:rsidRPr="00AC6588" w:rsidRDefault="004B7974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3815D1E1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761C98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E91BA7" w14:textId="1D3252ED" w:rsidR="00FA1A9D" w:rsidRPr="00DA57E3" w:rsidRDefault="00FA1A9D" w:rsidP="00DA57E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DA57E3">
        <w:rPr>
          <w:rFonts w:ascii="Helvetica" w:hAnsi="Helvetica"/>
          <w:sz w:val="22"/>
        </w:rPr>
        <w:t>? N</w:t>
      </w:r>
    </w:p>
    <w:p w14:paraId="2E9E8AB3" w14:textId="4BC9480B" w:rsidR="00FA1A9D" w:rsidRPr="00DA57E3" w:rsidRDefault="00FA1A9D" w:rsidP="00DA57E3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DA57E3">
        <w:rPr>
          <w:rFonts w:ascii="Helvetica" w:hAnsi="Helvetica"/>
          <w:bCs/>
          <w:sz w:val="22"/>
        </w:rPr>
        <w:t>N</w:t>
      </w:r>
    </w:p>
    <w:p w14:paraId="7939A3C8" w14:textId="254765F1" w:rsidR="00FA1A9D" w:rsidRPr="00DA57E3" w:rsidRDefault="00FA1A9D" w:rsidP="00DA57E3">
      <w:pPr>
        <w:spacing w:before="120"/>
        <w:rPr>
          <w:rFonts w:ascii="Helvetica" w:hAnsi="Helvetica"/>
          <w:i/>
          <w:sz w:val="22"/>
        </w:rPr>
      </w:pPr>
      <w:r w:rsidRPr="00DA57E3">
        <w:rPr>
          <w:rFonts w:ascii="Helvetica" w:hAnsi="Helvetica"/>
          <w:b/>
          <w:sz w:val="22"/>
        </w:rPr>
        <w:t>3.</w:t>
      </w:r>
      <w:r w:rsidRPr="00DA57E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F1E955C" w14:textId="6471AE86" w:rsidR="00DA57E3" w:rsidRPr="00F064AF" w:rsidRDefault="00DA57E3" w:rsidP="00DA57E3">
      <w:pPr>
        <w:spacing w:before="120"/>
        <w:rPr>
          <w:rFonts w:ascii="Helvetica" w:hAnsi="Helvetica"/>
          <w:iCs/>
          <w:sz w:val="22"/>
        </w:rPr>
      </w:pPr>
      <w:r w:rsidRPr="00F064AF">
        <w:rPr>
          <w:rFonts w:ascii="Helvetica" w:hAnsi="Helvetica"/>
          <w:iCs/>
          <w:sz w:val="22"/>
        </w:rPr>
        <w:t>2.1., 2.2., 3.1., 3.</w:t>
      </w:r>
      <w:r w:rsidR="00FA28F9">
        <w:rPr>
          <w:rFonts w:ascii="Helvetica" w:hAnsi="Helvetica"/>
          <w:iCs/>
          <w:sz w:val="22"/>
        </w:rPr>
        <w:t>5</w:t>
      </w:r>
      <w:r w:rsidRPr="00F064AF">
        <w:rPr>
          <w:rFonts w:ascii="Helvetica" w:hAnsi="Helvetica"/>
          <w:iCs/>
          <w:sz w:val="22"/>
        </w:rPr>
        <w:t>.</w:t>
      </w:r>
    </w:p>
    <w:p w14:paraId="7D636A82" w14:textId="77777777" w:rsidR="00DA57E3" w:rsidRPr="00DA57E3" w:rsidRDefault="00FA1A9D" w:rsidP="00DA57E3">
      <w:pPr>
        <w:spacing w:line="360" w:lineRule="auto"/>
        <w:rPr>
          <w:rFonts w:ascii="Helvetica" w:hAnsi="Helvetica"/>
          <w:sz w:val="22"/>
        </w:rPr>
      </w:pPr>
      <w:r w:rsidRPr="00DA57E3">
        <w:rPr>
          <w:rFonts w:ascii="Helvetica" w:hAnsi="Helvetica"/>
          <w:b/>
          <w:sz w:val="22"/>
        </w:rPr>
        <w:t>4.</w:t>
      </w:r>
      <w:r w:rsidRPr="00DA57E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4BA7652" w14:textId="69F9FF99" w:rsidR="00FA1A9D" w:rsidRPr="00DA57E3" w:rsidRDefault="00AA7F55" w:rsidP="00DA57E3">
      <w:pPr>
        <w:spacing w:line="360" w:lineRule="auto"/>
        <w:rPr>
          <w:rFonts w:ascii="Helvetica" w:hAnsi="Helvetica"/>
          <w:color w:val="000000" w:themeColor="text1"/>
          <w:sz w:val="22"/>
        </w:rPr>
      </w:pPr>
      <w:r w:rsidRPr="00DA57E3">
        <w:rPr>
          <w:rFonts w:ascii="Helvetica" w:hAnsi="Helvetica"/>
          <w:color w:val="000000" w:themeColor="text1"/>
          <w:sz w:val="22"/>
        </w:rPr>
        <w:t>3.3.1</w:t>
      </w:r>
      <w:r w:rsidR="00DA57E3" w:rsidRPr="00DA57E3">
        <w:rPr>
          <w:rFonts w:ascii="Helvetica" w:hAnsi="Helvetica"/>
          <w:color w:val="000000" w:themeColor="text1"/>
          <w:sz w:val="22"/>
        </w:rPr>
        <w:t>.</w:t>
      </w:r>
    </w:p>
    <w:p w14:paraId="46EF9E9B" w14:textId="5442BD12" w:rsidR="00C70C90" w:rsidRPr="00DA57E3" w:rsidRDefault="00FA1A9D" w:rsidP="00DA57E3">
      <w:pPr>
        <w:spacing w:before="120"/>
        <w:rPr>
          <w:rFonts w:ascii="Helvetica" w:hAnsi="Helvetica" w:cs="Arial"/>
          <w:bCs/>
          <w:sz w:val="22"/>
          <w:szCs w:val="22"/>
        </w:rPr>
      </w:pPr>
      <w:r w:rsidRPr="00DA57E3">
        <w:rPr>
          <w:rFonts w:ascii="Helvetica" w:hAnsi="Helvetica"/>
          <w:b/>
          <w:sz w:val="22"/>
        </w:rPr>
        <w:t>5.</w:t>
      </w:r>
      <w:r w:rsidRPr="00DA57E3">
        <w:rPr>
          <w:rFonts w:ascii="Helvetica" w:hAnsi="Helvetica"/>
          <w:sz w:val="22"/>
        </w:rPr>
        <w:t xml:space="preserve"> Will the filming </w:t>
      </w:r>
      <w:r w:rsidRPr="00DA57E3">
        <w:rPr>
          <w:rFonts w:ascii="Helvetica" w:hAnsi="Helvetica"/>
          <w:sz w:val="22"/>
          <w:szCs w:val="22"/>
        </w:rPr>
        <w:t>need to take place in multiple locations</w:t>
      </w:r>
      <w:r w:rsidR="001461AF" w:rsidRPr="00DA57E3">
        <w:rPr>
          <w:rFonts w:ascii="Helvetica" w:hAnsi="Helvetica"/>
          <w:sz w:val="22"/>
          <w:szCs w:val="22"/>
        </w:rPr>
        <w:t xml:space="preserve"> (greater than walking distance)</w:t>
      </w:r>
      <w:r w:rsidRPr="00DA57E3">
        <w:rPr>
          <w:rFonts w:ascii="Helvetica" w:hAnsi="Helvetica"/>
          <w:sz w:val="22"/>
          <w:szCs w:val="22"/>
        </w:rPr>
        <w:t xml:space="preserve">? </w:t>
      </w:r>
      <w:r w:rsidR="00DA57E3" w:rsidRPr="00DA57E3">
        <w:rPr>
          <w:rFonts w:ascii="Helvetica" w:hAnsi="Helvetica"/>
          <w:bCs/>
          <w:sz w:val="22"/>
          <w:szCs w:val="22"/>
        </w:rPr>
        <w:t>N</w:t>
      </w:r>
    </w:p>
    <w:p w14:paraId="2F5BDD34" w14:textId="77777777" w:rsidR="00DA57E3" w:rsidRDefault="00DA57E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71A47D38" w14:textId="1F5C34A2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4E64B02C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07C7784E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A5F0688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DA57E3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29BA0139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FCDBB1A" w14:textId="59D6460B" w:rsidR="00CE10F2" w:rsidRDefault="00396EA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Soroush Sadeghi</w:t>
      </w:r>
      <w:r w:rsidR="00DA57E3">
        <w:rPr>
          <w:rFonts w:ascii="Helvetica" w:hAnsi="Helvetica" w:cs="Arial"/>
          <w:bCs/>
          <w:sz w:val="22"/>
          <w:szCs w:val="22"/>
        </w:rPr>
        <w:t>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  <w:r w:rsidR="00DA57E3">
        <w:rPr>
          <w:rFonts w:ascii="Helvetica" w:hAnsi="Helvetica" w:cs="Arial"/>
          <w:sz w:val="22"/>
          <w:szCs w:val="22"/>
        </w:rPr>
        <w:t>S</w:t>
      </w:r>
      <w:r w:rsidR="00386A9E">
        <w:rPr>
          <w:rFonts w:ascii="Helvetica" w:hAnsi="Helvetica" w:cs="Arial"/>
          <w:sz w:val="22"/>
          <w:szCs w:val="22"/>
        </w:rPr>
        <w:t>timulati</w:t>
      </w:r>
      <w:r w:rsidR="00625367">
        <w:rPr>
          <w:rFonts w:ascii="Helvetica" w:hAnsi="Helvetica" w:cs="Arial"/>
          <w:sz w:val="22"/>
          <w:szCs w:val="22"/>
        </w:rPr>
        <w:t>ng</w:t>
      </w:r>
      <w:r w:rsidR="00386A9E">
        <w:rPr>
          <w:rFonts w:ascii="Helvetica" w:hAnsi="Helvetica" w:cs="Arial"/>
          <w:sz w:val="22"/>
          <w:szCs w:val="22"/>
        </w:rPr>
        <w:t xml:space="preserve"> the weaker side and inhibit</w:t>
      </w:r>
      <w:r w:rsidR="00625367">
        <w:rPr>
          <w:rFonts w:ascii="Helvetica" w:hAnsi="Helvetica" w:cs="Arial"/>
          <w:sz w:val="22"/>
          <w:szCs w:val="22"/>
        </w:rPr>
        <w:t>ing</w:t>
      </w:r>
      <w:r w:rsidR="00386A9E">
        <w:rPr>
          <w:rFonts w:ascii="Helvetica" w:hAnsi="Helvetica" w:cs="Arial"/>
          <w:sz w:val="22"/>
          <w:szCs w:val="22"/>
        </w:rPr>
        <w:t xml:space="preserve"> the stronger side</w:t>
      </w:r>
      <w:r w:rsidR="004043D2">
        <w:rPr>
          <w:rFonts w:ascii="Helvetica" w:hAnsi="Helvetica" w:cs="Arial"/>
          <w:sz w:val="22"/>
          <w:szCs w:val="22"/>
        </w:rPr>
        <w:t xml:space="preserve">, </w:t>
      </w:r>
      <w:r w:rsidR="0096551F">
        <w:rPr>
          <w:rFonts w:ascii="Helvetica" w:hAnsi="Helvetica" w:cs="Arial"/>
          <w:sz w:val="22"/>
          <w:szCs w:val="22"/>
        </w:rPr>
        <w:t xml:space="preserve">an idea originally proposed by Dr. </w:t>
      </w:r>
      <w:proofErr w:type="spellStart"/>
      <w:r w:rsidR="0096551F">
        <w:rPr>
          <w:rFonts w:ascii="Helvetica" w:hAnsi="Helvetica" w:cs="Arial"/>
          <w:sz w:val="22"/>
          <w:szCs w:val="22"/>
        </w:rPr>
        <w:t>Nayer</w:t>
      </w:r>
      <w:proofErr w:type="spellEnd"/>
      <w:r w:rsidR="0096551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96551F">
        <w:rPr>
          <w:rFonts w:ascii="Helvetica" w:hAnsi="Helvetica" w:cs="Arial"/>
          <w:sz w:val="22"/>
          <w:szCs w:val="22"/>
        </w:rPr>
        <w:t>Rassaian</w:t>
      </w:r>
      <w:proofErr w:type="spellEnd"/>
      <w:r w:rsidR="004F03F6">
        <w:rPr>
          <w:rFonts w:ascii="Helvetica" w:hAnsi="Helvetica" w:cs="Arial"/>
          <w:sz w:val="22"/>
          <w:szCs w:val="22"/>
        </w:rPr>
        <w:t xml:space="preserve">, </w:t>
      </w:r>
      <w:r w:rsidR="00DA57E3">
        <w:rPr>
          <w:rFonts w:ascii="Helvetica" w:hAnsi="Helvetica" w:cs="Arial"/>
          <w:sz w:val="22"/>
          <w:szCs w:val="22"/>
        </w:rPr>
        <w:t>has been demonstrated to decrease</w:t>
      </w:r>
      <w:r w:rsidR="004F03F6">
        <w:rPr>
          <w:rFonts w:ascii="Helvetica" w:hAnsi="Helvetica" w:cs="Arial"/>
          <w:sz w:val="22"/>
          <w:szCs w:val="22"/>
        </w:rPr>
        <w:t xml:space="preserve"> </w:t>
      </w:r>
      <w:r w:rsidR="0096551F">
        <w:rPr>
          <w:rFonts w:ascii="Helvetica" w:hAnsi="Helvetica" w:cs="Arial"/>
          <w:sz w:val="22"/>
          <w:szCs w:val="22"/>
        </w:rPr>
        <w:t>a</w:t>
      </w:r>
      <w:r w:rsidR="004F03F6">
        <w:rPr>
          <w:rFonts w:ascii="Helvetica" w:hAnsi="Helvetica" w:cs="Arial"/>
          <w:sz w:val="22"/>
          <w:szCs w:val="22"/>
        </w:rPr>
        <w:t xml:space="preserve">symmetry in </w:t>
      </w:r>
      <w:r w:rsidR="00DA57E3">
        <w:rPr>
          <w:rFonts w:ascii="Helvetica" w:hAnsi="Helvetica" w:cs="Arial"/>
          <w:sz w:val="22"/>
          <w:szCs w:val="22"/>
        </w:rPr>
        <w:t>individuals</w:t>
      </w:r>
      <w:r w:rsidR="004F03F6">
        <w:rPr>
          <w:rFonts w:ascii="Helvetica" w:hAnsi="Helvetica" w:cs="Arial"/>
          <w:sz w:val="22"/>
          <w:szCs w:val="22"/>
        </w:rPr>
        <w:t xml:space="preserve"> with vestibular im</w:t>
      </w:r>
      <w:r w:rsidR="00AA5702">
        <w:rPr>
          <w:rFonts w:ascii="Helvetica" w:hAnsi="Helvetica" w:cs="Arial"/>
          <w:sz w:val="22"/>
          <w:szCs w:val="22"/>
        </w:rPr>
        <w:t>b</w:t>
      </w:r>
      <w:r w:rsidR="004F03F6">
        <w:rPr>
          <w:rFonts w:ascii="Helvetica" w:hAnsi="Helvetica" w:cs="Arial"/>
          <w:sz w:val="22"/>
          <w:szCs w:val="22"/>
        </w:rPr>
        <w:t>alance</w:t>
      </w:r>
      <w:r w:rsidR="007963EF">
        <w:rPr>
          <w:rFonts w:ascii="Helvetica" w:hAnsi="Helvetica" w:cs="Arial"/>
          <w:sz w:val="22"/>
          <w:szCs w:val="22"/>
        </w:rPr>
        <w:t xml:space="preserve"> </w:t>
      </w:r>
      <w:r w:rsidR="00DA57E3">
        <w:rPr>
          <w:rFonts w:ascii="Helvetica" w:hAnsi="Helvetica" w:cs="Arial"/>
          <w:b/>
          <w:bCs/>
          <w:sz w:val="22"/>
          <w:szCs w:val="22"/>
        </w:rPr>
        <w:t>[1]</w:t>
      </w:r>
      <w:r w:rsidR="0096551F">
        <w:rPr>
          <w:rFonts w:ascii="Helvetica" w:hAnsi="Helvetica" w:cs="Arial"/>
          <w:sz w:val="22"/>
          <w:szCs w:val="22"/>
        </w:rPr>
        <w:t>.</w:t>
      </w:r>
    </w:p>
    <w:p w14:paraId="728FB4A7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E124D34" w14:textId="77777777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C4231A6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277B587" w14:textId="77FD175A" w:rsidR="00CE10F2" w:rsidRDefault="00396EA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Kathleen McNerney</w:t>
      </w:r>
      <w:r w:rsidRPr="00DA57E3">
        <w:rPr>
          <w:rFonts w:ascii="Helvetica" w:hAnsi="Helvetica" w:cs="Arial"/>
          <w:bCs/>
          <w:sz w:val="22"/>
          <w:szCs w:val="22"/>
        </w:rPr>
        <w:t>:</w:t>
      </w:r>
      <w:r w:rsidR="000D35D9" w:rsidRPr="00DA57E3">
        <w:rPr>
          <w:rFonts w:ascii="Helvetica" w:hAnsi="Helvetica" w:cs="Arial"/>
          <w:bCs/>
          <w:sz w:val="22"/>
          <w:szCs w:val="22"/>
        </w:rPr>
        <w:t xml:space="preserve"> </w:t>
      </w:r>
      <w:r w:rsidR="00D84EBD">
        <w:rPr>
          <w:rFonts w:ascii="Helvetica" w:hAnsi="Helvetica" w:cs="Arial"/>
          <w:sz w:val="22"/>
          <w:szCs w:val="22"/>
        </w:rPr>
        <w:t xml:space="preserve">This technique provides a unique </w:t>
      </w:r>
      <w:r w:rsidR="00DA57E3">
        <w:rPr>
          <w:rFonts w:ascii="Helvetica" w:hAnsi="Helvetica" w:cs="Arial"/>
          <w:sz w:val="22"/>
          <w:szCs w:val="22"/>
        </w:rPr>
        <w:t>method</w:t>
      </w:r>
      <w:r w:rsidR="00D84EBD">
        <w:rPr>
          <w:rFonts w:ascii="Helvetica" w:hAnsi="Helvetica" w:cs="Arial"/>
          <w:sz w:val="22"/>
          <w:szCs w:val="22"/>
        </w:rPr>
        <w:t xml:space="preserve"> </w:t>
      </w:r>
      <w:r w:rsidR="00DA57E3">
        <w:rPr>
          <w:rFonts w:ascii="Helvetica" w:hAnsi="Helvetica" w:cs="Arial"/>
          <w:sz w:val="22"/>
          <w:szCs w:val="22"/>
        </w:rPr>
        <w:t>for</w:t>
      </w:r>
      <w:r w:rsidR="00D84EBD">
        <w:rPr>
          <w:rFonts w:ascii="Helvetica" w:hAnsi="Helvetica" w:cs="Arial"/>
          <w:sz w:val="22"/>
          <w:szCs w:val="22"/>
        </w:rPr>
        <w:t xml:space="preserve"> effectively stimulat</w:t>
      </w:r>
      <w:r w:rsidR="00DA57E3">
        <w:rPr>
          <w:rFonts w:ascii="Helvetica" w:hAnsi="Helvetica" w:cs="Arial"/>
          <w:sz w:val="22"/>
          <w:szCs w:val="22"/>
        </w:rPr>
        <w:t>ing</w:t>
      </w:r>
      <w:r w:rsidR="00D84EBD">
        <w:rPr>
          <w:rFonts w:ascii="Helvetica" w:hAnsi="Helvetica" w:cs="Arial"/>
          <w:sz w:val="22"/>
          <w:szCs w:val="22"/>
        </w:rPr>
        <w:t xml:space="preserve"> the vestibular system </w:t>
      </w:r>
      <w:r w:rsidR="00FA684A">
        <w:rPr>
          <w:rFonts w:ascii="Helvetica" w:hAnsi="Helvetica" w:cs="Arial"/>
          <w:sz w:val="22"/>
          <w:szCs w:val="22"/>
        </w:rPr>
        <w:t>in the dark and does not require complicated equipment</w:t>
      </w:r>
      <w:r w:rsidR="00DA57E3">
        <w:rPr>
          <w:rFonts w:ascii="Helvetica" w:hAnsi="Helvetica" w:cs="Arial"/>
          <w:sz w:val="22"/>
          <w:szCs w:val="22"/>
        </w:rPr>
        <w:t xml:space="preserve"> </w:t>
      </w:r>
      <w:r w:rsidR="00DA57E3">
        <w:rPr>
          <w:rFonts w:ascii="Helvetica" w:hAnsi="Helvetica" w:cs="Arial"/>
          <w:b/>
          <w:bCs/>
          <w:sz w:val="22"/>
          <w:szCs w:val="22"/>
        </w:rPr>
        <w:t>[1]</w:t>
      </w:r>
      <w:r w:rsidR="00FA684A">
        <w:rPr>
          <w:rFonts w:ascii="Helvetica" w:hAnsi="Helvetica" w:cs="Arial"/>
          <w:sz w:val="22"/>
          <w:szCs w:val="22"/>
        </w:rPr>
        <w:t xml:space="preserve">. </w:t>
      </w:r>
    </w:p>
    <w:p w14:paraId="157BB837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656C3FD" w14:textId="77777777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7EAE8B8" w14:textId="77777777" w:rsidR="00336C61" w:rsidRPr="00DA57E3" w:rsidRDefault="00336C61" w:rsidP="00DA57E3">
      <w:pPr>
        <w:outlineLvl w:val="0"/>
        <w:rPr>
          <w:rFonts w:ascii="Helvetica" w:hAnsi="Helvetica" w:cs="Arial"/>
          <w:sz w:val="22"/>
          <w:szCs w:val="22"/>
        </w:rPr>
      </w:pPr>
    </w:p>
    <w:p w14:paraId="35034E27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D9F978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609D9BCF" w14:textId="46B770F5" w:rsidR="00CE10F2" w:rsidRDefault="00C63E3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Kathleen McNerney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DA57E3">
        <w:rPr>
          <w:rFonts w:ascii="Helvetica" w:hAnsi="Helvetica" w:cs="Arial"/>
          <w:sz w:val="22"/>
          <w:szCs w:val="22"/>
        </w:rPr>
        <w:t>U</w:t>
      </w:r>
      <w:r w:rsidR="00500B9C">
        <w:rPr>
          <w:rFonts w:ascii="Helvetica" w:hAnsi="Helvetica" w:cs="Arial"/>
          <w:sz w:val="22"/>
          <w:szCs w:val="22"/>
        </w:rPr>
        <w:t xml:space="preserve">nidirectional rotation could be used as a rehabilitation option for patients with an imbalance between vestibular inputs </w:t>
      </w:r>
      <w:r w:rsidR="00EF0705">
        <w:rPr>
          <w:rFonts w:ascii="Helvetica" w:hAnsi="Helvetica" w:cs="Arial"/>
          <w:sz w:val="22"/>
          <w:szCs w:val="22"/>
        </w:rPr>
        <w:t>from</w:t>
      </w:r>
      <w:r w:rsidR="00500B9C">
        <w:rPr>
          <w:rFonts w:ascii="Helvetica" w:hAnsi="Helvetica" w:cs="Arial"/>
          <w:sz w:val="22"/>
          <w:szCs w:val="22"/>
        </w:rPr>
        <w:t xml:space="preserve"> the two sides</w:t>
      </w:r>
      <w:r w:rsidR="00386A9E">
        <w:rPr>
          <w:rFonts w:ascii="Helvetica" w:hAnsi="Helvetica" w:cs="Arial"/>
          <w:sz w:val="22"/>
          <w:szCs w:val="22"/>
        </w:rPr>
        <w:t xml:space="preserve"> as quantified by the </w:t>
      </w:r>
      <w:proofErr w:type="spellStart"/>
      <w:r w:rsidR="00386A9E">
        <w:rPr>
          <w:rFonts w:ascii="Helvetica" w:hAnsi="Helvetica" w:cs="Arial"/>
          <w:sz w:val="22"/>
          <w:szCs w:val="22"/>
        </w:rPr>
        <w:t>vestibulo</w:t>
      </w:r>
      <w:proofErr w:type="spellEnd"/>
      <w:r w:rsidR="00386A9E">
        <w:rPr>
          <w:rFonts w:ascii="Helvetica" w:hAnsi="Helvetica" w:cs="Arial"/>
          <w:sz w:val="22"/>
          <w:szCs w:val="22"/>
        </w:rPr>
        <w:t>-ocular reflex</w:t>
      </w:r>
      <w:r w:rsidR="00DA57E3">
        <w:rPr>
          <w:rFonts w:ascii="Helvetica" w:hAnsi="Helvetica" w:cs="Arial"/>
          <w:sz w:val="22"/>
          <w:szCs w:val="22"/>
        </w:rPr>
        <w:t xml:space="preserve"> </w:t>
      </w:r>
      <w:r w:rsidR="00DA57E3">
        <w:rPr>
          <w:rFonts w:ascii="Helvetica" w:hAnsi="Helvetica" w:cs="Arial"/>
          <w:b/>
          <w:bCs/>
          <w:sz w:val="22"/>
          <w:szCs w:val="22"/>
        </w:rPr>
        <w:t>[1]</w:t>
      </w:r>
      <w:r w:rsidR="00500B9C">
        <w:rPr>
          <w:rFonts w:ascii="Helvetica" w:hAnsi="Helvetica" w:cs="Arial"/>
          <w:sz w:val="22"/>
          <w:szCs w:val="22"/>
        </w:rPr>
        <w:t xml:space="preserve">.  </w:t>
      </w:r>
    </w:p>
    <w:p w14:paraId="196F3994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B00B363" w14:textId="77777777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F242F01" w14:textId="77777777" w:rsidR="00330F1B" w:rsidRPr="00511F52" w:rsidRDefault="00330F1B" w:rsidP="00DA57E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2C1885" w14:textId="7F1E31EA" w:rsidR="009A0E7C" w:rsidRPr="006006FD" w:rsidRDefault="00C63E3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Soroush Sadeghi</w:t>
      </w:r>
      <w:r w:rsidRPr="00DA57E3">
        <w:rPr>
          <w:rFonts w:ascii="Helvetica" w:hAnsi="Helvetica" w:cs="Arial"/>
          <w:bCs/>
          <w:sz w:val="22"/>
          <w:szCs w:val="22"/>
        </w:rPr>
        <w:t>:</w:t>
      </w:r>
      <w:r w:rsidR="00DC7D3A" w:rsidRPr="00DA57E3">
        <w:rPr>
          <w:rFonts w:ascii="Helvetica" w:hAnsi="Helvetica" w:cs="Arial"/>
          <w:bCs/>
          <w:sz w:val="22"/>
          <w:szCs w:val="22"/>
        </w:rPr>
        <w:t xml:space="preserve"> </w:t>
      </w:r>
      <w:r w:rsidR="00DA57E3">
        <w:rPr>
          <w:rFonts w:ascii="Helvetica" w:hAnsi="Helvetica" w:cs="Arial"/>
          <w:sz w:val="22"/>
          <w:szCs w:val="22"/>
        </w:rPr>
        <w:t>This method</w:t>
      </w:r>
      <w:r w:rsidR="003667CC">
        <w:rPr>
          <w:rFonts w:ascii="Helvetica" w:hAnsi="Helvetica" w:cs="Arial"/>
          <w:sz w:val="22"/>
          <w:szCs w:val="22"/>
        </w:rPr>
        <w:t xml:space="preserve"> requires </w:t>
      </w:r>
      <w:r w:rsidR="00386A9E">
        <w:rPr>
          <w:rFonts w:ascii="Helvetica" w:hAnsi="Helvetica" w:cs="Arial"/>
          <w:sz w:val="22"/>
          <w:szCs w:val="22"/>
        </w:rPr>
        <w:t>a rotating chair</w:t>
      </w:r>
      <w:r w:rsidR="003667CC">
        <w:rPr>
          <w:rFonts w:ascii="Helvetica" w:hAnsi="Helvetica" w:cs="Arial"/>
          <w:sz w:val="22"/>
          <w:szCs w:val="22"/>
        </w:rPr>
        <w:t xml:space="preserve"> and professional supervision</w:t>
      </w:r>
      <w:r w:rsidR="00386A9E">
        <w:rPr>
          <w:rFonts w:ascii="Helvetica" w:hAnsi="Helvetica" w:cs="Arial"/>
          <w:sz w:val="22"/>
          <w:szCs w:val="22"/>
        </w:rPr>
        <w:t xml:space="preserve">. </w:t>
      </w:r>
      <w:r w:rsidR="00500B9C">
        <w:rPr>
          <w:rFonts w:ascii="Helvetica" w:hAnsi="Helvetica" w:cs="Arial"/>
          <w:sz w:val="22"/>
          <w:szCs w:val="22"/>
        </w:rPr>
        <w:t>The</w:t>
      </w:r>
      <w:r w:rsidR="00625367">
        <w:rPr>
          <w:rFonts w:ascii="Helvetica" w:hAnsi="Helvetica" w:cs="Arial"/>
          <w:sz w:val="22"/>
          <w:szCs w:val="22"/>
        </w:rPr>
        <w:t xml:space="preserve"> critical</w:t>
      </w:r>
      <w:r w:rsidR="00500B9C">
        <w:rPr>
          <w:rFonts w:ascii="Helvetica" w:hAnsi="Helvetica" w:cs="Arial"/>
          <w:sz w:val="22"/>
          <w:szCs w:val="22"/>
        </w:rPr>
        <w:t xml:space="preserve"> aspect is the slow deceleration</w:t>
      </w:r>
      <w:r w:rsidR="00386A9E">
        <w:rPr>
          <w:rFonts w:ascii="Helvetica" w:hAnsi="Helvetica" w:cs="Arial"/>
          <w:sz w:val="22"/>
          <w:szCs w:val="22"/>
        </w:rPr>
        <w:t xml:space="preserve"> to avoid</w:t>
      </w:r>
      <w:r w:rsidR="00500B9C">
        <w:rPr>
          <w:rFonts w:ascii="Helvetica" w:hAnsi="Helvetica" w:cs="Arial"/>
          <w:sz w:val="22"/>
          <w:szCs w:val="22"/>
        </w:rPr>
        <w:t xml:space="preserve"> </w:t>
      </w:r>
      <w:r w:rsidR="00386A9E" w:rsidRPr="006006FD">
        <w:rPr>
          <w:rFonts w:ascii="Helvetica" w:hAnsi="Helvetica" w:cs="Arial"/>
          <w:sz w:val="22"/>
          <w:szCs w:val="22"/>
        </w:rPr>
        <w:t xml:space="preserve">stimulation of the opposite side </w:t>
      </w:r>
      <w:r w:rsidR="00833524" w:rsidRPr="006006FD">
        <w:rPr>
          <w:rFonts w:ascii="Helvetica" w:hAnsi="Helvetica" w:cs="Arial"/>
          <w:sz w:val="22"/>
          <w:szCs w:val="22"/>
        </w:rPr>
        <w:t>at the end of the</w:t>
      </w:r>
      <w:r w:rsidR="00EC08D0" w:rsidRPr="006006FD">
        <w:rPr>
          <w:rFonts w:ascii="Helvetica" w:hAnsi="Helvetica" w:cs="Arial"/>
          <w:sz w:val="22"/>
          <w:szCs w:val="22"/>
        </w:rPr>
        <w:t xml:space="preserve"> unidirectional rotation</w:t>
      </w:r>
      <w:r w:rsidR="00DA57E3">
        <w:rPr>
          <w:rFonts w:ascii="Helvetica" w:hAnsi="Helvetica" w:cs="Arial"/>
          <w:sz w:val="22"/>
          <w:szCs w:val="22"/>
        </w:rPr>
        <w:t xml:space="preserve"> </w:t>
      </w:r>
      <w:r w:rsidR="00DA57E3">
        <w:rPr>
          <w:rFonts w:ascii="Helvetica" w:hAnsi="Helvetica" w:cs="Arial"/>
          <w:b/>
          <w:bCs/>
          <w:sz w:val="22"/>
          <w:szCs w:val="22"/>
        </w:rPr>
        <w:t>[1]</w:t>
      </w:r>
      <w:r w:rsidR="00500B9C" w:rsidRPr="006006FD">
        <w:rPr>
          <w:rFonts w:ascii="Helvetica" w:hAnsi="Helvetica" w:cs="Arial"/>
          <w:sz w:val="22"/>
          <w:szCs w:val="22"/>
        </w:rPr>
        <w:t xml:space="preserve">.  </w:t>
      </w:r>
    </w:p>
    <w:p w14:paraId="38B59A62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1CB7ABE" w14:textId="3D22227F" w:rsidR="00336C61" w:rsidRPr="00DA57E3" w:rsidRDefault="00E813DB" w:rsidP="00330F1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16308E9D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FDBE15E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61C62B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EFC0C20" w14:textId="3C2835DD" w:rsidR="00330F1B" w:rsidRPr="000444DB" w:rsidRDefault="00EA60D4" w:rsidP="004C1052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0444DB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3C6E96" w:rsidRPr="000444DB">
        <w:rPr>
          <w:rFonts w:ascii="Helvetica" w:hAnsi="Helvetica" w:cs="Arial"/>
          <w:sz w:val="22"/>
          <w:szCs w:val="22"/>
        </w:rPr>
        <w:t xml:space="preserve">and Ethics Committee </w:t>
      </w:r>
      <w:r w:rsidR="00EA7179" w:rsidRPr="000444DB">
        <w:rPr>
          <w:rFonts w:ascii="Helvetica" w:hAnsi="Helvetica" w:cs="Arial"/>
          <w:sz w:val="22"/>
          <w:szCs w:val="22"/>
        </w:rPr>
        <w:t>of</w:t>
      </w:r>
      <w:r w:rsidRPr="000444DB">
        <w:rPr>
          <w:rFonts w:ascii="Helvetica" w:hAnsi="Helvetica" w:cs="Arial"/>
          <w:sz w:val="22"/>
          <w:szCs w:val="22"/>
        </w:rPr>
        <w:t> </w:t>
      </w:r>
      <w:r w:rsidR="00EA7179" w:rsidRPr="000444DB">
        <w:rPr>
          <w:rFonts w:ascii="Helvetica" w:hAnsi="Helvetica" w:cs="Arial"/>
          <w:sz w:val="22"/>
          <w:szCs w:val="22"/>
        </w:rPr>
        <w:t>Shahid Beheshti University</w:t>
      </w:r>
      <w:r w:rsidR="00F064AF">
        <w:rPr>
          <w:rFonts w:ascii="Helvetica" w:hAnsi="Helvetica" w:cs="Arial"/>
          <w:sz w:val="22"/>
          <w:szCs w:val="22"/>
        </w:rPr>
        <w:t>.</w:t>
      </w:r>
      <w:r w:rsidR="003C6E96" w:rsidRPr="000444DB">
        <w:rPr>
          <w:rFonts w:ascii="Helvetica" w:hAnsi="Helvetica" w:cs="Arial"/>
          <w:iCs/>
          <w:sz w:val="22"/>
          <w:szCs w:val="22"/>
        </w:rPr>
        <w:t xml:space="preserve"> </w:t>
      </w:r>
    </w:p>
    <w:p w14:paraId="40EB88BF" w14:textId="77777777" w:rsidR="003C6E96" w:rsidRPr="00EA7179" w:rsidRDefault="003C6E96" w:rsidP="00DA57E3">
      <w:pPr>
        <w:tabs>
          <w:tab w:val="num" w:pos="1350"/>
        </w:tabs>
        <w:contextualSpacing/>
        <w:rPr>
          <w:rFonts w:ascii="Helvetica" w:hAnsi="Helvetica" w:cs="Arial"/>
          <w:iCs/>
          <w:sz w:val="22"/>
          <w:szCs w:val="22"/>
          <w:highlight w:val="red"/>
        </w:rPr>
      </w:pPr>
    </w:p>
    <w:p w14:paraId="754721AE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893F1E9" w14:textId="77777777" w:rsidR="00231715" w:rsidRPr="00231715" w:rsidRDefault="00231715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proofErr w:type="spellStart"/>
      <w:r w:rsidRPr="00231715">
        <w:rPr>
          <w:rFonts w:ascii="Helvetica" w:hAnsi="Helvetica" w:cs="Helvetica"/>
          <w:b/>
          <w:bCs/>
          <w:i w:val="0"/>
          <w:iCs/>
          <w:sz w:val="22"/>
          <w:szCs w:val="22"/>
        </w:rPr>
        <w:t>Vestibulo</w:t>
      </w:r>
      <w:proofErr w:type="spellEnd"/>
      <w:r w:rsidRPr="00231715">
        <w:rPr>
          <w:rFonts w:ascii="Helvetica" w:hAnsi="Helvetica" w:cs="Helvetica"/>
          <w:b/>
          <w:bCs/>
          <w:i w:val="0"/>
          <w:iCs/>
          <w:sz w:val="22"/>
          <w:szCs w:val="22"/>
        </w:rPr>
        <w:t>-Ocular Reflex (VOR) Measurement</w:t>
      </w:r>
    </w:p>
    <w:p w14:paraId="5EB46231" w14:textId="77777777" w:rsidR="00231715" w:rsidRDefault="00231715" w:rsidP="002317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measure the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vestibulo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-ocular reflex, have the Participant sit in a rotary chair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secure the Participant with the harness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4927D707" w14:textId="3DFED069" w:rsidR="00231715" w:rsidRDefault="00231715" w:rsidP="002317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gestu</w:t>
      </w:r>
      <w:bookmarkStart w:id="0" w:name="_GoBack"/>
      <w:bookmarkEnd w:id="0"/>
      <w:r>
        <w:rPr>
          <w:rFonts w:ascii="Helvetica" w:hAnsi="Helvetica" w:cstheme="minorHAnsi"/>
          <w:bCs/>
          <w:i w:val="0"/>
          <w:iCs/>
          <w:sz w:val="22"/>
          <w:szCs w:val="22"/>
        </w:rPr>
        <w:t>ring to chair/Participant sitting in chair</w:t>
      </w:r>
      <w:r w:rsidR="00F064A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F064AF" w:rsidRPr="00F064AF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18711098" w14:textId="7DFFEDFB" w:rsidR="00231715" w:rsidRDefault="00231715" w:rsidP="002317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securing harness</w:t>
      </w:r>
      <w:r w:rsidR="00F064AF" w:rsidRPr="00F064A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44966405" w14:textId="77777777" w:rsidR="00231715" w:rsidRDefault="00231715" w:rsidP="002317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Give the Participant a pair of infrared goggles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fix the head in the headrest in the nose-down position at a 30-degree angle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887F49F" w14:textId="2F63EBFE" w:rsidR="00231715" w:rsidRDefault="00231715" w:rsidP="002317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Participant putting on goggles</w:t>
      </w:r>
      <w:r w:rsidR="00F064AF" w:rsidRPr="00F064A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72C06BAC" w14:textId="5A0DD167" w:rsidR="00231715" w:rsidRDefault="00231715" w:rsidP="002317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fixing head in position</w:t>
      </w:r>
      <w:r w:rsidR="00F064AF" w:rsidRPr="00F064A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5AEFA59C" w14:textId="77777777" w:rsidR="00231715" w:rsidRDefault="00231715" w:rsidP="00231715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36B142E4" w14:textId="77777777" w:rsidR="00900863" w:rsidRDefault="00900863" w:rsidP="00900863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018C9">
        <w:rPr>
          <w:rFonts w:ascii="Helvetica" w:hAnsi="Helvetica" w:cs="Helvetica"/>
          <w:sz w:val="22"/>
          <w:szCs w:val="22"/>
        </w:rPr>
        <w:t xml:space="preserve">After </w:t>
      </w:r>
      <w:r w:rsidR="00231715">
        <w:rPr>
          <w:rFonts w:ascii="Helvetica" w:hAnsi="Helvetica" w:cs="Helvetica"/>
          <w:sz w:val="22"/>
          <w:szCs w:val="22"/>
        </w:rPr>
        <w:t>the P</w:t>
      </w:r>
      <w:r w:rsidRPr="001018C9">
        <w:rPr>
          <w:rFonts w:ascii="Helvetica" w:hAnsi="Helvetica" w:cs="Helvetica"/>
          <w:sz w:val="22"/>
          <w:szCs w:val="22"/>
        </w:rPr>
        <w:t>articipant</w:t>
      </w:r>
      <w:r w:rsidR="00231715">
        <w:rPr>
          <w:rFonts w:ascii="Helvetica" w:hAnsi="Helvetica" w:cs="Helvetica"/>
          <w:sz w:val="22"/>
          <w:szCs w:val="22"/>
        </w:rPr>
        <w:t xml:space="preserve"> has</w:t>
      </w:r>
      <w:r w:rsidRPr="001018C9">
        <w:rPr>
          <w:rFonts w:ascii="Helvetica" w:hAnsi="Helvetica" w:cs="Helvetica"/>
          <w:sz w:val="22"/>
          <w:szCs w:val="22"/>
        </w:rPr>
        <w:t xml:space="preserve"> acclimate</w:t>
      </w:r>
      <w:r w:rsidR="00231715">
        <w:rPr>
          <w:rFonts w:ascii="Helvetica" w:hAnsi="Helvetica" w:cs="Helvetica"/>
          <w:sz w:val="22"/>
          <w:szCs w:val="22"/>
        </w:rPr>
        <w:t>d</w:t>
      </w:r>
      <w:r w:rsidRPr="001018C9">
        <w:rPr>
          <w:rFonts w:ascii="Helvetica" w:hAnsi="Helvetica" w:cs="Helvetica"/>
          <w:sz w:val="22"/>
          <w:szCs w:val="22"/>
        </w:rPr>
        <w:t xml:space="preserve"> to the dark, </w:t>
      </w:r>
      <w:r w:rsidR="00231715">
        <w:rPr>
          <w:rFonts w:ascii="Helvetica" w:hAnsi="Helvetica" w:cs="Helvetica"/>
          <w:sz w:val="22"/>
          <w:szCs w:val="22"/>
        </w:rPr>
        <w:t xml:space="preserve">have the Participant </w:t>
      </w:r>
      <w:r w:rsidRPr="001018C9">
        <w:rPr>
          <w:rFonts w:ascii="Helvetica" w:hAnsi="Helvetica" w:cs="Helvetica"/>
          <w:sz w:val="22"/>
          <w:szCs w:val="22"/>
        </w:rPr>
        <w:t xml:space="preserve">look at laser targets projected on the wall at </w:t>
      </w:r>
      <w:r w:rsidR="00231715">
        <w:rPr>
          <w:rFonts w:ascii="Helvetica" w:hAnsi="Helvetica" w:cs="Helvetica"/>
          <w:sz w:val="22"/>
          <w:szCs w:val="22"/>
        </w:rPr>
        <w:t xml:space="preserve">plus or minus </w:t>
      </w:r>
      <w:r w:rsidRPr="001018C9">
        <w:rPr>
          <w:rFonts w:ascii="Helvetica" w:hAnsi="Helvetica" w:cs="Helvetica"/>
          <w:sz w:val="22"/>
          <w:szCs w:val="22"/>
        </w:rPr>
        <w:t>10</w:t>
      </w:r>
      <w:r w:rsidR="00231715">
        <w:rPr>
          <w:rFonts w:ascii="Helvetica" w:hAnsi="Helvetica" w:cs="Helvetica"/>
          <w:bCs/>
          <w:sz w:val="22"/>
          <w:szCs w:val="22"/>
        </w:rPr>
        <w:t>-degree</w:t>
      </w:r>
      <w:r w:rsidRPr="001018C9">
        <w:rPr>
          <w:rFonts w:ascii="Helvetica" w:hAnsi="Helvetica" w:cs="Helvetica"/>
          <w:sz w:val="22"/>
          <w:szCs w:val="22"/>
        </w:rPr>
        <w:t xml:space="preserve"> angles </w:t>
      </w:r>
      <w:r w:rsidR="00231715">
        <w:rPr>
          <w:rFonts w:ascii="Helvetica" w:hAnsi="Helvetica" w:cs="Helvetica"/>
          <w:sz w:val="22"/>
          <w:szCs w:val="22"/>
        </w:rPr>
        <w:t xml:space="preserve">to calibrate the eye tracker </w:t>
      </w:r>
      <w:r w:rsidR="00231715">
        <w:rPr>
          <w:rFonts w:ascii="Helvetica" w:hAnsi="Helvetica" w:cs="Helvetica"/>
          <w:b/>
          <w:bCs/>
          <w:sz w:val="22"/>
          <w:szCs w:val="22"/>
        </w:rPr>
        <w:t>[1-TXT]</w:t>
      </w:r>
      <w:r w:rsidRPr="001018C9">
        <w:rPr>
          <w:rFonts w:ascii="Helvetica" w:hAnsi="Helvetica" w:cs="Helvetica"/>
          <w:sz w:val="22"/>
          <w:szCs w:val="22"/>
        </w:rPr>
        <w:t xml:space="preserve">.  </w:t>
      </w:r>
    </w:p>
    <w:p w14:paraId="495FE9E9" w14:textId="77777777" w:rsidR="00231715" w:rsidRDefault="00231715" w:rsidP="00231715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7F9D7B9D" w14:textId="77777777" w:rsidR="00231715" w:rsidRPr="001018C9" w:rsidRDefault="00231715" w:rsidP="00231715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Participant looking at laser targets on wall, with laser targets visible in frame </w:t>
      </w:r>
      <w:r>
        <w:rPr>
          <w:rFonts w:ascii="Helvetica" w:hAnsi="Helvetica" w:cs="Helvetica"/>
          <w:b/>
          <w:bCs/>
          <w:sz w:val="22"/>
          <w:szCs w:val="22"/>
        </w:rPr>
        <w:t>TEXT: Demonstration shown in light for technique visualization purposes</w:t>
      </w:r>
    </w:p>
    <w:p w14:paraId="579C2C6C" w14:textId="77777777" w:rsidR="00900863" w:rsidRPr="001018C9" w:rsidRDefault="00900863" w:rsidP="00900863">
      <w:pPr>
        <w:rPr>
          <w:rFonts w:ascii="Helvetica" w:hAnsi="Helvetica" w:cs="Helvetica"/>
          <w:sz w:val="22"/>
          <w:szCs w:val="22"/>
        </w:rPr>
      </w:pPr>
    </w:p>
    <w:p w14:paraId="1D6104C7" w14:textId="77777777" w:rsidR="00900863" w:rsidRDefault="00900863" w:rsidP="0090086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</w:rPr>
      </w:pPr>
      <w:r w:rsidRPr="001018C9">
        <w:rPr>
          <w:rFonts w:ascii="Helvetica" w:hAnsi="Helvetica" w:cs="Helvetica"/>
          <w:b/>
          <w:bCs/>
          <w:sz w:val="22"/>
          <w:szCs w:val="22"/>
        </w:rPr>
        <w:t xml:space="preserve">Unidirectional </w:t>
      </w:r>
      <w:r w:rsidR="00231715">
        <w:rPr>
          <w:rFonts w:ascii="Helvetica" w:hAnsi="Helvetica" w:cs="Helvetica"/>
          <w:b/>
          <w:bCs/>
          <w:sz w:val="22"/>
          <w:szCs w:val="22"/>
        </w:rPr>
        <w:t>R</w:t>
      </w:r>
      <w:r w:rsidRPr="001018C9">
        <w:rPr>
          <w:rFonts w:ascii="Helvetica" w:hAnsi="Helvetica" w:cs="Helvetica"/>
          <w:b/>
          <w:bCs/>
          <w:sz w:val="22"/>
          <w:szCs w:val="22"/>
        </w:rPr>
        <w:t xml:space="preserve">otation </w:t>
      </w:r>
      <w:r w:rsidR="00231715">
        <w:rPr>
          <w:rFonts w:ascii="Helvetica" w:hAnsi="Helvetica" w:cs="Helvetica"/>
          <w:b/>
          <w:bCs/>
          <w:sz w:val="22"/>
          <w:szCs w:val="22"/>
        </w:rPr>
        <w:t>S</w:t>
      </w:r>
      <w:r w:rsidRPr="001018C9">
        <w:rPr>
          <w:rFonts w:ascii="Helvetica" w:hAnsi="Helvetica" w:cs="Helvetica"/>
          <w:b/>
          <w:bCs/>
          <w:sz w:val="22"/>
          <w:szCs w:val="22"/>
        </w:rPr>
        <w:t>timulus</w:t>
      </w:r>
    </w:p>
    <w:p w14:paraId="2E00FC18" w14:textId="77777777" w:rsidR="00231715" w:rsidRPr="001018C9" w:rsidRDefault="00231715" w:rsidP="00231715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76D3E83A" w14:textId="04C96558" w:rsidR="00231715" w:rsidRPr="00231715" w:rsidRDefault="00231715" w:rsidP="00231715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</w:t>
      </w:r>
      <w:r w:rsidRPr="001018C9">
        <w:rPr>
          <w:rFonts w:ascii="Helvetica" w:hAnsi="Helvetica" w:cs="Helvetica"/>
          <w:sz w:val="22"/>
          <w:szCs w:val="22"/>
        </w:rPr>
        <w:t xml:space="preserve"> the eye tracker </w:t>
      </w:r>
      <w:r>
        <w:rPr>
          <w:rFonts w:ascii="Helvetica" w:hAnsi="Helvetica" w:cs="Helvetica"/>
          <w:sz w:val="22"/>
          <w:szCs w:val="22"/>
        </w:rPr>
        <w:t>has been</w:t>
      </w:r>
      <w:r w:rsidRPr="001018C9">
        <w:rPr>
          <w:rFonts w:ascii="Helvetica" w:hAnsi="Helvetica" w:cs="Helvetica"/>
          <w:sz w:val="22"/>
          <w:szCs w:val="22"/>
        </w:rPr>
        <w:t xml:space="preserve"> calibrated accurately</w:t>
      </w:r>
      <w:r>
        <w:rPr>
          <w:rFonts w:ascii="Helvetica" w:hAnsi="Helvetica" w:cs="Helvetica"/>
          <w:sz w:val="22"/>
          <w:szCs w:val="22"/>
        </w:rPr>
        <w:t xml:space="preserve"> and the Participant is ready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</w:t>
      </w:r>
      <w:r w:rsidR="00F064AF">
        <w:rPr>
          <w:rFonts w:ascii="Helvetica" w:hAnsi="Helvetica" w:cs="Helvetica"/>
          <w:bCs/>
          <w:sz w:val="22"/>
          <w:szCs w:val="22"/>
        </w:rPr>
        <w:t>initiate</w:t>
      </w:r>
      <w:r w:rsidR="00900863" w:rsidRPr="00231715">
        <w:rPr>
          <w:rFonts w:ascii="Helvetica" w:hAnsi="Helvetica" w:cs="Helvetica"/>
          <w:bCs/>
          <w:sz w:val="22"/>
          <w:szCs w:val="22"/>
        </w:rPr>
        <w:t xml:space="preserve"> a unidirectional rotation that consists of an asymmetric triangular velocity profile with an acceleration of 80</w:t>
      </w:r>
      <w:r>
        <w:rPr>
          <w:rFonts w:ascii="Helvetica" w:hAnsi="Helvetica" w:cs="Helvetica"/>
          <w:bCs/>
          <w:sz w:val="22"/>
          <w:szCs w:val="22"/>
        </w:rPr>
        <w:t xml:space="preserve"> degrees</w:t>
      </w:r>
      <w:r w:rsidR="00900863" w:rsidRPr="00231715">
        <w:rPr>
          <w:rFonts w:ascii="Helvetica" w:hAnsi="Helvetica" w:cs="Helvetica"/>
          <w:bCs/>
          <w:sz w:val="22"/>
          <w:szCs w:val="22"/>
        </w:rPr>
        <w:t>/</w:t>
      </w:r>
      <w:r>
        <w:rPr>
          <w:rFonts w:ascii="Helvetica" w:hAnsi="Helvetica" w:cs="Helvetica"/>
          <w:bCs/>
          <w:sz w:val="22"/>
          <w:szCs w:val="22"/>
        </w:rPr>
        <w:t>seconds-squared</w:t>
      </w:r>
      <w:r w:rsidR="00900863" w:rsidRPr="00231715">
        <w:rPr>
          <w:rFonts w:ascii="Helvetica" w:hAnsi="Helvetica" w:cs="Helvetica"/>
          <w:bCs/>
          <w:sz w:val="22"/>
          <w:szCs w:val="22"/>
        </w:rPr>
        <w:t xml:space="preserve"> over 4 s</w:t>
      </w:r>
      <w:r>
        <w:rPr>
          <w:rFonts w:ascii="Helvetica" w:hAnsi="Helvetica" w:cs="Helvetica"/>
          <w:bCs/>
          <w:sz w:val="22"/>
          <w:szCs w:val="22"/>
        </w:rPr>
        <w:t>econds</w:t>
      </w:r>
      <w:r w:rsidR="00900863" w:rsidRPr="00231715">
        <w:rPr>
          <w:rFonts w:ascii="Helvetica" w:hAnsi="Helvetica" w:cs="Helvetica"/>
          <w:bCs/>
          <w:sz w:val="22"/>
          <w:szCs w:val="22"/>
        </w:rPr>
        <w:t xml:space="preserve"> to reach a maximum velocity of 320</w:t>
      </w:r>
      <w:r>
        <w:rPr>
          <w:rFonts w:ascii="Helvetica" w:hAnsi="Helvetica" w:cs="Helvetica"/>
          <w:bCs/>
          <w:sz w:val="22"/>
          <w:szCs w:val="22"/>
        </w:rPr>
        <w:t xml:space="preserve"> degrees</w:t>
      </w:r>
      <w:r w:rsidR="00900863" w:rsidRPr="00231715">
        <w:rPr>
          <w:rFonts w:ascii="Helvetica" w:hAnsi="Helvetica" w:cs="Helvetica"/>
          <w:bCs/>
          <w:sz w:val="22"/>
          <w:szCs w:val="22"/>
        </w:rPr>
        <w:t>/</w:t>
      </w:r>
      <w:r>
        <w:rPr>
          <w:rFonts w:ascii="Helvetica" w:hAnsi="Helvetica" w:cs="Helvetica"/>
          <w:bCs/>
          <w:sz w:val="22"/>
          <w:szCs w:val="22"/>
        </w:rPr>
        <w:t xml:space="preserve">seconds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bCs/>
          <w:sz w:val="22"/>
          <w:szCs w:val="22"/>
        </w:rPr>
        <w:t>.</w:t>
      </w:r>
    </w:p>
    <w:p w14:paraId="3A80EC29" w14:textId="77777777" w:rsidR="00231715" w:rsidRPr="00231715" w:rsidRDefault="00231715" w:rsidP="00231715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7EF0BABB" w14:textId="0307FDB9" w:rsidR="00231715" w:rsidRPr="00231715" w:rsidRDefault="00231715" w:rsidP="00231715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WIDE: Participant giving thumbs up or similar</w:t>
      </w:r>
      <w:r w:rsidR="00F064AF" w:rsidRPr="00F064A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F064AF" w:rsidRPr="00F064A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74388FF7" w14:textId="04097F73" w:rsidR="00231715" w:rsidRPr="00231715" w:rsidRDefault="00231715" w:rsidP="00231715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Rotation being initiated</w:t>
      </w:r>
      <w:r w:rsidR="00F064AF" w:rsidRPr="00F064A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F064AF" w:rsidRPr="00F064A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38F7F6A2" w14:textId="77777777" w:rsidR="00231715" w:rsidRPr="001018C9" w:rsidRDefault="00231715" w:rsidP="00231715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1BBD8117" w14:textId="77777777" w:rsidR="00231715" w:rsidRDefault="00231715" w:rsidP="00231715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k</w:t>
      </w:r>
      <w:r w:rsidRPr="001018C9">
        <w:rPr>
          <w:rFonts w:ascii="Helvetica" w:hAnsi="Helvetica" w:cs="Helvetica"/>
          <w:sz w:val="22"/>
          <w:szCs w:val="22"/>
        </w:rPr>
        <w:t xml:space="preserve">eep </w:t>
      </w:r>
      <w:r>
        <w:rPr>
          <w:rFonts w:ascii="Helvetica" w:hAnsi="Helvetica" w:cs="Helvetica"/>
          <w:sz w:val="22"/>
          <w:szCs w:val="22"/>
        </w:rPr>
        <w:t>the Participant</w:t>
      </w:r>
      <w:r w:rsidRPr="001018C9">
        <w:rPr>
          <w:rFonts w:ascii="Helvetica" w:hAnsi="Helvetica" w:cs="Helvetica"/>
          <w:sz w:val="22"/>
          <w:szCs w:val="22"/>
        </w:rPr>
        <w:t xml:space="preserve"> alert and distracted</w:t>
      </w:r>
      <w:r w:rsidR="00B64F9D">
        <w:rPr>
          <w:rFonts w:ascii="Helvetica" w:hAnsi="Helvetica" w:cs="Helvetica"/>
          <w:sz w:val="22"/>
          <w:szCs w:val="22"/>
        </w:rPr>
        <w:t xml:space="preserve"> during the testing</w:t>
      </w:r>
      <w:r>
        <w:rPr>
          <w:rFonts w:ascii="Helvetica" w:hAnsi="Helvetica" w:cs="Helvetica"/>
          <w:sz w:val="22"/>
          <w:szCs w:val="22"/>
        </w:rPr>
        <w:t>, ask</w:t>
      </w:r>
      <w:r w:rsidRPr="001018C9">
        <w:rPr>
          <w:rFonts w:ascii="Helvetica" w:hAnsi="Helvetica" w:cs="Helvetica"/>
          <w:sz w:val="22"/>
          <w:szCs w:val="22"/>
        </w:rPr>
        <w:t xml:space="preserve"> questions or hav</w:t>
      </w:r>
      <w:r w:rsidR="00B64F9D">
        <w:rPr>
          <w:rFonts w:ascii="Helvetica" w:hAnsi="Helvetica" w:cs="Helvetica"/>
          <w:sz w:val="22"/>
          <w:szCs w:val="22"/>
        </w:rPr>
        <w:t>e</w:t>
      </w:r>
      <w:r w:rsidRPr="001018C9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the Participant</w:t>
      </w:r>
      <w:r w:rsidRPr="001018C9">
        <w:rPr>
          <w:rFonts w:ascii="Helvetica" w:hAnsi="Helvetica" w:cs="Helvetica"/>
          <w:sz w:val="22"/>
          <w:szCs w:val="22"/>
        </w:rPr>
        <w:t xml:space="preserve"> </w:t>
      </w:r>
      <w:r w:rsidR="00B64F9D">
        <w:rPr>
          <w:rFonts w:ascii="Helvetica" w:hAnsi="Helvetica" w:cs="Helvetica"/>
          <w:sz w:val="22"/>
          <w:szCs w:val="22"/>
        </w:rPr>
        <w:t>perform</w:t>
      </w:r>
      <w:r w:rsidRPr="001018C9">
        <w:rPr>
          <w:rFonts w:ascii="Helvetica" w:hAnsi="Helvetica" w:cs="Helvetica"/>
          <w:sz w:val="22"/>
          <w:szCs w:val="22"/>
        </w:rPr>
        <w:t xml:space="preserve"> mental arithmetic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1018C9">
        <w:rPr>
          <w:rFonts w:ascii="Helvetica" w:hAnsi="Helvetica" w:cs="Helvetica"/>
          <w:sz w:val="22"/>
          <w:szCs w:val="22"/>
        </w:rPr>
        <w:t>.</w:t>
      </w:r>
    </w:p>
    <w:p w14:paraId="500E19D5" w14:textId="77777777" w:rsidR="00231715" w:rsidRDefault="00231715" w:rsidP="00231715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4801EF59" w14:textId="77777777" w:rsidR="00231715" w:rsidRPr="001018C9" w:rsidRDefault="00231715" w:rsidP="00231715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asking Participant questions</w:t>
      </w:r>
      <w:r w:rsidRPr="001018C9">
        <w:rPr>
          <w:rFonts w:ascii="Helvetica" w:hAnsi="Helvetica" w:cs="Helvetica"/>
          <w:sz w:val="22"/>
          <w:szCs w:val="22"/>
        </w:rPr>
        <w:t xml:space="preserve"> </w:t>
      </w:r>
    </w:p>
    <w:p w14:paraId="0D48038D" w14:textId="77777777" w:rsidR="00231715" w:rsidRPr="00231715" w:rsidRDefault="00231715" w:rsidP="00231715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1EBCE003" w14:textId="77777777" w:rsidR="00900863" w:rsidRPr="00231715" w:rsidRDefault="00231715" w:rsidP="00231715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When the maximum velocity has been reached, slowly</w:t>
      </w:r>
      <w:r w:rsidRPr="00231715">
        <w:rPr>
          <w:rFonts w:ascii="Helvetica" w:hAnsi="Helvetica" w:cs="Helvetica"/>
          <w:bCs/>
          <w:sz w:val="22"/>
          <w:szCs w:val="22"/>
        </w:rPr>
        <w:t xml:space="preserve"> decelerat</w:t>
      </w:r>
      <w:r w:rsidR="00B64F9D">
        <w:rPr>
          <w:rFonts w:ascii="Helvetica" w:hAnsi="Helvetica" w:cs="Helvetica"/>
          <w:bCs/>
          <w:sz w:val="22"/>
          <w:szCs w:val="22"/>
        </w:rPr>
        <w:t>e the rotation</w:t>
      </w:r>
      <w:r w:rsidRPr="00231715">
        <w:rPr>
          <w:rFonts w:ascii="Helvetica" w:hAnsi="Helvetica" w:cs="Helvetica"/>
          <w:bCs/>
          <w:sz w:val="22"/>
          <w:szCs w:val="22"/>
        </w:rPr>
        <w:t xml:space="preserve"> at 10</w:t>
      </w:r>
      <w:r>
        <w:rPr>
          <w:rFonts w:ascii="Helvetica" w:hAnsi="Helvetica" w:cs="Helvetica"/>
          <w:bCs/>
          <w:sz w:val="22"/>
          <w:szCs w:val="22"/>
        </w:rPr>
        <w:t xml:space="preserve"> degrees</w:t>
      </w:r>
      <w:r w:rsidRPr="00231715">
        <w:rPr>
          <w:rFonts w:ascii="Helvetica" w:hAnsi="Helvetica" w:cs="Helvetica"/>
          <w:bCs/>
          <w:sz w:val="22"/>
          <w:szCs w:val="22"/>
        </w:rPr>
        <w:t>/</w:t>
      </w:r>
      <w:r>
        <w:rPr>
          <w:rFonts w:ascii="Helvetica" w:hAnsi="Helvetica" w:cs="Helvetica"/>
          <w:bCs/>
          <w:sz w:val="22"/>
          <w:szCs w:val="22"/>
        </w:rPr>
        <w:t>second-squared</w:t>
      </w:r>
      <w:r w:rsidRPr="00231715">
        <w:rPr>
          <w:rFonts w:ascii="Helvetica" w:hAnsi="Helvetica" w:cs="Helvetica"/>
          <w:bCs/>
          <w:sz w:val="22"/>
          <w:szCs w:val="22"/>
        </w:rPr>
        <w:t xml:space="preserve"> to </w:t>
      </w:r>
      <w:r>
        <w:rPr>
          <w:rFonts w:ascii="Helvetica" w:hAnsi="Helvetica" w:cs="Helvetica"/>
          <w:bCs/>
          <w:sz w:val="22"/>
          <w:szCs w:val="22"/>
        </w:rPr>
        <w:t>come to a full stop</w:t>
      </w:r>
      <w:r w:rsidRPr="00231715">
        <w:rPr>
          <w:rFonts w:ascii="Helvetica" w:hAnsi="Helvetica" w:cs="Helvetica"/>
          <w:bCs/>
          <w:sz w:val="22"/>
          <w:szCs w:val="22"/>
        </w:rPr>
        <w:t xml:space="preserve"> in about 30 s</w:t>
      </w:r>
      <w:r>
        <w:rPr>
          <w:rFonts w:ascii="Helvetica" w:hAnsi="Helvetica" w:cs="Helvetica"/>
          <w:bCs/>
          <w:sz w:val="22"/>
          <w:szCs w:val="22"/>
        </w:rPr>
        <w:t xml:space="preserve">econds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231715">
        <w:rPr>
          <w:rFonts w:ascii="Helvetica" w:hAnsi="Helvetica" w:cs="Helvetica"/>
          <w:bCs/>
          <w:sz w:val="22"/>
          <w:szCs w:val="22"/>
        </w:rPr>
        <w:t>.</w:t>
      </w:r>
    </w:p>
    <w:p w14:paraId="4EEA97E0" w14:textId="77777777" w:rsidR="00231715" w:rsidRPr="00231715" w:rsidRDefault="00231715" w:rsidP="00231715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18D13C7A" w14:textId="0EDCE8FF" w:rsidR="00231715" w:rsidRDefault="00231715" w:rsidP="00231715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Rotation being decelerated</w:t>
      </w:r>
      <w:r w:rsidR="00F064AF" w:rsidRPr="00F064A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F064AF" w:rsidRPr="00F064A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Difficult step</w:t>
      </w:r>
    </w:p>
    <w:p w14:paraId="55631C63" w14:textId="77777777" w:rsidR="00F064AF" w:rsidRDefault="00F064AF" w:rsidP="00F064AF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59645E99" w14:textId="26A841AD" w:rsidR="00DA57E3" w:rsidRDefault="00DA57E3" w:rsidP="00DA57E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57E3">
        <w:rPr>
          <w:rFonts w:ascii="Helvetica" w:hAnsi="Helvetica" w:cs="Arial"/>
          <w:b/>
          <w:sz w:val="22"/>
          <w:szCs w:val="22"/>
          <w:u w:val="single"/>
        </w:rPr>
        <w:t>Kathleen McNerney</w:t>
      </w:r>
      <w:r w:rsidRPr="00DA57E3">
        <w:rPr>
          <w:rFonts w:ascii="Helvetica" w:hAnsi="Helvetica" w:cs="Arial"/>
          <w:sz w:val="22"/>
          <w:szCs w:val="22"/>
        </w:rPr>
        <w:t>: It is critical to slow down the chair gradually to ensure that only the weaker side is stimulated and</w:t>
      </w:r>
      <w:r>
        <w:rPr>
          <w:rFonts w:ascii="Helvetica" w:hAnsi="Helvetica" w:cs="Arial"/>
          <w:sz w:val="22"/>
          <w:szCs w:val="22"/>
        </w:rPr>
        <w:t xml:space="preserve"> that</w:t>
      </w:r>
      <w:r w:rsidRPr="00DA57E3">
        <w:rPr>
          <w:rFonts w:ascii="Helvetica" w:hAnsi="Helvetica" w:cs="Arial"/>
          <w:sz w:val="22"/>
          <w:szCs w:val="22"/>
        </w:rPr>
        <w:t xml:space="preserve"> the stronger side</w:t>
      </w:r>
      <w:r>
        <w:rPr>
          <w:rFonts w:ascii="Helvetica" w:hAnsi="Helvetica" w:cs="Arial"/>
          <w:sz w:val="22"/>
          <w:szCs w:val="22"/>
        </w:rPr>
        <w:t xml:space="preserve"> is</w:t>
      </w:r>
      <w:r w:rsidRPr="00DA57E3">
        <w:rPr>
          <w:rFonts w:ascii="Helvetica" w:hAnsi="Helvetica" w:cs="Arial"/>
          <w:sz w:val="22"/>
          <w:szCs w:val="22"/>
        </w:rPr>
        <w:t xml:space="preserve"> inhibited during the unilateral rotation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DA57E3">
        <w:rPr>
          <w:rFonts w:ascii="Helvetica" w:hAnsi="Helvetica" w:cs="Arial"/>
          <w:sz w:val="22"/>
          <w:szCs w:val="22"/>
        </w:rPr>
        <w:t xml:space="preserve">. </w:t>
      </w:r>
    </w:p>
    <w:p w14:paraId="5204138D" w14:textId="77777777" w:rsidR="00DA57E3" w:rsidRPr="00DA57E3" w:rsidRDefault="00DA57E3" w:rsidP="00DA57E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DADA374" w14:textId="0704F762" w:rsidR="00DA57E3" w:rsidRPr="00DA57E3" w:rsidRDefault="00DA57E3" w:rsidP="00DA57E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9CE77" w14:textId="77777777" w:rsidR="00231715" w:rsidRDefault="00231715" w:rsidP="00231715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49428345" w14:textId="77777777" w:rsidR="00231715" w:rsidRPr="00231715" w:rsidRDefault="00231715" w:rsidP="00231715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the </w:t>
      </w:r>
      <w:r w:rsidRPr="001018C9">
        <w:rPr>
          <w:rFonts w:ascii="Helvetica" w:hAnsi="Helvetica" w:cs="Helvetica"/>
          <w:bCs/>
          <w:sz w:val="22"/>
          <w:szCs w:val="22"/>
        </w:rPr>
        <w:t>unidirectional rotation</w:t>
      </w:r>
      <w:r>
        <w:rPr>
          <w:rFonts w:ascii="Helvetica" w:hAnsi="Helvetica" w:cs="Helvetica"/>
          <w:bCs/>
          <w:sz w:val="22"/>
          <w:szCs w:val="22"/>
        </w:rPr>
        <w:t>,</w:t>
      </w:r>
      <w:r w:rsidRPr="001018C9">
        <w:rPr>
          <w:rFonts w:ascii="Helvetica" w:hAnsi="Helvetica" w:cs="Helvetica"/>
          <w:bCs/>
          <w:sz w:val="22"/>
          <w:szCs w:val="22"/>
        </w:rPr>
        <w:t xml:space="preserve"> </w:t>
      </w:r>
      <w:r>
        <w:rPr>
          <w:rFonts w:ascii="Helvetica" w:hAnsi="Helvetica" w:cs="Helvetica"/>
          <w:bCs/>
          <w:sz w:val="22"/>
          <w:szCs w:val="22"/>
        </w:rPr>
        <w:t xml:space="preserve">have the Participant remain in the chair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bCs/>
          <w:sz w:val="22"/>
          <w:szCs w:val="22"/>
        </w:rPr>
        <w:t xml:space="preserve"> to allowing testing of</w:t>
      </w:r>
      <w:r w:rsidRPr="001018C9">
        <w:rPr>
          <w:rFonts w:ascii="Helvetica" w:hAnsi="Helvetica" w:cs="Helvetica"/>
          <w:bCs/>
          <w:sz w:val="22"/>
          <w:szCs w:val="22"/>
        </w:rPr>
        <w:t xml:space="preserve"> the symmetry with a bidirectional </w:t>
      </w:r>
      <w:r w:rsidRPr="001018C9">
        <w:rPr>
          <w:rFonts w:ascii="Helvetica" w:hAnsi="Helvetica" w:cs="Helvetica"/>
          <w:sz w:val="22"/>
          <w:szCs w:val="22"/>
        </w:rPr>
        <w:t xml:space="preserve">sinusoidal harmonic acceleration </w:t>
      </w:r>
      <w:r w:rsidRPr="001018C9">
        <w:rPr>
          <w:rFonts w:ascii="Helvetica" w:hAnsi="Helvetica" w:cs="Helvetica"/>
          <w:bCs/>
          <w:sz w:val="22"/>
          <w:szCs w:val="22"/>
        </w:rPr>
        <w:t>rotation test at 0.0</w:t>
      </w:r>
      <w:r>
        <w:rPr>
          <w:rFonts w:ascii="Helvetica" w:hAnsi="Helvetica" w:cs="Helvetica"/>
          <w:bCs/>
          <w:sz w:val="22"/>
          <w:szCs w:val="22"/>
        </w:rPr>
        <w:t>5-</w:t>
      </w:r>
      <w:r w:rsidRPr="001018C9">
        <w:rPr>
          <w:rFonts w:ascii="Helvetica" w:hAnsi="Helvetica" w:cs="Helvetica"/>
          <w:bCs/>
          <w:sz w:val="22"/>
          <w:szCs w:val="22"/>
        </w:rPr>
        <w:t>, 0.2</w:t>
      </w:r>
      <w:r>
        <w:rPr>
          <w:rFonts w:ascii="Helvetica" w:hAnsi="Helvetica" w:cs="Helvetica"/>
          <w:bCs/>
          <w:sz w:val="22"/>
          <w:szCs w:val="22"/>
        </w:rPr>
        <w:t>-</w:t>
      </w:r>
      <w:r w:rsidRPr="001018C9">
        <w:rPr>
          <w:rFonts w:ascii="Helvetica" w:hAnsi="Helvetica" w:cs="Helvetica"/>
          <w:bCs/>
          <w:sz w:val="22"/>
          <w:szCs w:val="22"/>
        </w:rPr>
        <w:t>, and 0.8</w:t>
      </w:r>
      <w:r>
        <w:rPr>
          <w:rFonts w:ascii="Helvetica" w:hAnsi="Helvetica" w:cs="Helvetica"/>
          <w:bCs/>
          <w:sz w:val="22"/>
          <w:szCs w:val="22"/>
        </w:rPr>
        <w:t>-hertz frequencies</w:t>
      </w:r>
      <w:r w:rsidRPr="001018C9">
        <w:rPr>
          <w:rFonts w:ascii="Helvetica" w:hAnsi="Helvetica" w:cs="Helvetica"/>
          <w:bCs/>
          <w:sz w:val="22"/>
          <w:szCs w:val="22"/>
        </w:rPr>
        <w:t xml:space="preserve"> with a peak velocity of 60</w:t>
      </w:r>
      <w:r>
        <w:rPr>
          <w:rFonts w:ascii="Helvetica" w:hAnsi="Helvetica" w:cs="Helvetica"/>
          <w:bCs/>
          <w:sz w:val="22"/>
          <w:szCs w:val="22"/>
        </w:rPr>
        <w:t xml:space="preserve"> degrees</w:t>
      </w:r>
      <w:r w:rsidRPr="001018C9">
        <w:rPr>
          <w:rFonts w:ascii="Helvetica" w:hAnsi="Helvetica" w:cs="Helvetica"/>
          <w:bCs/>
          <w:sz w:val="22"/>
          <w:szCs w:val="22"/>
        </w:rPr>
        <w:t>/s</w:t>
      </w:r>
      <w:r>
        <w:rPr>
          <w:rFonts w:ascii="Helvetica" w:hAnsi="Helvetica" w:cs="Helvetica"/>
          <w:bCs/>
          <w:sz w:val="22"/>
          <w:szCs w:val="22"/>
        </w:rPr>
        <w:t>econd</w:t>
      </w:r>
      <w:r w:rsidRPr="00231715">
        <w:rPr>
          <w:rFonts w:ascii="Helvetica" w:hAnsi="Helvetica" w:cs="Helvetica"/>
          <w:bCs/>
          <w:sz w:val="22"/>
          <w:szCs w:val="22"/>
        </w:rPr>
        <w:t xml:space="preserve"> </w:t>
      </w:r>
      <w:r w:rsidRPr="001018C9">
        <w:rPr>
          <w:rFonts w:ascii="Helvetica" w:hAnsi="Helvetica" w:cs="Helvetica"/>
          <w:bCs/>
          <w:sz w:val="22"/>
          <w:szCs w:val="22"/>
        </w:rPr>
        <w:t>at 40 and 70 min</w:t>
      </w:r>
      <w:r>
        <w:rPr>
          <w:rFonts w:ascii="Helvetica" w:hAnsi="Helvetica" w:cs="Helvetica"/>
          <w:bCs/>
          <w:sz w:val="22"/>
          <w:szCs w:val="22"/>
        </w:rPr>
        <w:t>utes</w:t>
      </w:r>
      <w:r w:rsidRPr="001018C9">
        <w:rPr>
          <w:rFonts w:ascii="Helvetica" w:hAnsi="Helvetica" w:cs="Helvetica"/>
          <w:bCs/>
          <w:sz w:val="22"/>
          <w:szCs w:val="22"/>
        </w:rPr>
        <w:t xml:space="preserve"> post-unidirectional rotation</w:t>
      </w:r>
      <w:r>
        <w:rPr>
          <w:rFonts w:ascii="Helvetica" w:hAnsi="Helvetica" w:cs="Helvetica"/>
          <w:bCs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[2-TXT]</w:t>
      </w:r>
      <w:r>
        <w:rPr>
          <w:rFonts w:ascii="Helvetica" w:hAnsi="Helvetica" w:cs="Helvetica"/>
          <w:bCs/>
          <w:sz w:val="22"/>
          <w:szCs w:val="22"/>
        </w:rPr>
        <w:t>.</w:t>
      </w:r>
    </w:p>
    <w:p w14:paraId="17B2D851" w14:textId="77777777" w:rsidR="00231715" w:rsidRPr="00231715" w:rsidRDefault="00231715" w:rsidP="00231715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432164A1" w14:textId="685399B1" w:rsidR="00231715" w:rsidRPr="00231715" w:rsidRDefault="00231715" w:rsidP="00231715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231715">
        <w:rPr>
          <w:rFonts w:ascii="Helvetica" w:hAnsi="Helvetica" w:cs="Helvetica"/>
          <w:sz w:val="22"/>
          <w:szCs w:val="22"/>
        </w:rPr>
        <w:t>Shot of Participant in chair</w:t>
      </w:r>
      <w:r w:rsidR="00F064AF" w:rsidRPr="00F064A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F064AF" w:rsidRPr="00F064A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  <w:r>
        <w:rPr>
          <w:rFonts w:ascii="Helvetica" w:hAnsi="Helvetica" w:cs="Helvetica"/>
          <w:b/>
          <w:bCs/>
          <w:sz w:val="22"/>
          <w:szCs w:val="22"/>
        </w:rPr>
        <w:t xml:space="preserve"> TEXT: 1 rehabilitation session = 5 rotations w/ 1 min intervals</w:t>
      </w:r>
    </w:p>
    <w:p w14:paraId="731E6015" w14:textId="56E65A04" w:rsidR="00900863" w:rsidRPr="00B64F9D" w:rsidRDefault="00231715" w:rsidP="00B64F9D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Representative shot</w:t>
      </w:r>
      <w:r w:rsidRPr="00231715">
        <w:rPr>
          <w:rFonts w:ascii="Helvetica" w:hAnsi="Helvetica" w:cs="Helvetica"/>
          <w:sz w:val="22"/>
          <w:szCs w:val="22"/>
        </w:rPr>
        <w:t xml:space="preserve"> of Talent in chair being tested by SHA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F064AF" w:rsidRPr="00F064A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  <w:r w:rsidR="00F064AF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B64F9D">
        <w:rPr>
          <w:rFonts w:ascii="Helvetica" w:hAnsi="Helvetica" w:cs="Helvetica"/>
          <w:b/>
          <w:bCs/>
          <w:sz w:val="22"/>
          <w:szCs w:val="22"/>
        </w:rPr>
        <w:t>TEXT: DP = [V</w:t>
      </w:r>
      <w:r w:rsidR="00B64F9D" w:rsidRPr="00B64F9D">
        <w:rPr>
          <w:rFonts w:ascii="Helvetica" w:hAnsi="Helvetica" w:cs="Helvetica"/>
          <w:b/>
          <w:bCs/>
          <w:sz w:val="22"/>
          <w:szCs w:val="22"/>
          <w:vertAlign w:val="subscript"/>
        </w:rPr>
        <w:t>HR</w:t>
      </w:r>
      <w:r w:rsidR="00B64F9D">
        <w:rPr>
          <w:rFonts w:ascii="Helvetica" w:hAnsi="Helvetica" w:cs="Helvetica"/>
          <w:b/>
          <w:bCs/>
          <w:sz w:val="22"/>
          <w:szCs w:val="22"/>
        </w:rPr>
        <w:t xml:space="preserve"> – V</w:t>
      </w:r>
      <w:r w:rsidR="00B64F9D" w:rsidRPr="00B64F9D">
        <w:rPr>
          <w:rFonts w:ascii="Helvetica" w:hAnsi="Helvetica" w:cs="Helvetica"/>
          <w:b/>
          <w:bCs/>
          <w:sz w:val="22"/>
          <w:szCs w:val="22"/>
          <w:vertAlign w:val="subscript"/>
        </w:rPr>
        <w:t>LR</w:t>
      </w:r>
      <w:r w:rsidR="00B64F9D">
        <w:rPr>
          <w:rFonts w:ascii="Helvetica" w:hAnsi="Helvetica" w:cs="Helvetica"/>
          <w:b/>
          <w:bCs/>
          <w:sz w:val="22"/>
          <w:szCs w:val="22"/>
        </w:rPr>
        <w:t>/</w:t>
      </w:r>
      <w:r w:rsidR="00B64F9D" w:rsidRPr="00B64F9D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B64F9D">
        <w:rPr>
          <w:rFonts w:ascii="Helvetica" w:hAnsi="Helvetica" w:cs="Helvetica"/>
          <w:b/>
          <w:bCs/>
          <w:sz w:val="22"/>
          <w:szCs w:val="22"/>
        </w:rPr>
        <w:t>V</w:t>
      </w:r>
      <w:r w:rsidR="00B64F9D" w:rsidRPr="00B64F9D">
        <w:rPr>
          <w:rFonts w:ascii="Helvetica" w:hAnsi="Helvetica" w:cs="Helvetica"/>
          <w:b/>
          <w:bCs/>
          <w:sz w:val="22"/>
          <w:szCs w:val="22"/>
          <w:vertAlign w:val="subscript"/>
        </w:rPr>
        <w:t>HR</w:t>
      </w:r>
      <w:r w:rsidR="00B64F9D">
        <w:rPr>
          <w:rFonts w:ascii="Helvetica" w:hAnsi="Helvetica" w:cs="Helvetica"/>
          <w:b/>
          <w:bCs/>
          <w:sz w:val="22"/>
          <w:szCs w:val="22"/>
        </w:rPr>
        <w:t xml:space="preserve"> + V</w:t>
      </w:r>
      <w:r w:rsidR="00B64F9D" w:rsidRPr="00B64F9D">
        <w:rPr>
          <w:rFonts w:ascii="Helvetica" w:hAnsi="Helvetica" w:cs="Helvetica"/>
          <w:b/>
          <w:bCs/>
          <w:sz w:val="22"/>
          <w:szCs w:val="22"/>
          <w:vertAlign w:val="subscript"/>
        </w:rPr>
        <w:t>LR</w:t>
      </w:r>
      <w:r w:rsidR="00B64F9D">
        <w:rPr>
          <w:rFonts w:ascii="Helvetica" w:hAnsi="Helvetica" w:cs="Helvetica"/>
          <w:b/>
          <w:bCs/>
          <w:sz w:val="22"/>
          <w:szCs w:val="22"/>
        </w:rPr>
        <w:t>) x 100</w:t>
      </w:r>
    </w:p>
    <w:p w14:paraId="6F58FF89" w14:textId="77777777" w:rsidR="00900863" w:rsidRPr="001018C9" w:rsidRDefault="00900863" w:rsidP="00900863">
      <w:pPr>
        <w:rPr>
          <w:rFonts w:ascii="Helvetica" w:hAnsi="Helvetica" w:cs="Helvetica"/>
          <w:sz w:val="22"/>
          <w:szCs w:val="22"/>
        </w:rPr>
      </w:pPr>
    </w:p>
    <w:p w14:paraId="60DFA0F7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7E2F1132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AA254A7" w14:textId="77777777" w:rsidR="00F22F5E" w:rsidRPr="00BE3DD9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Helvetica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E3DD9">
        <w:rPr>
          <w:rFonts w:ascii="Helvetica" w:hAnsi="Helvetica" w:cs="Arial"/>
          <w:b/>
          <w:sz w:val="22"/>
          <w:szCs w:val="22"/>
        </w:rPr>
        <w:t xml:space="preserve">Representative </w:t>
      </w:r>
      <w:r w:rsidR="00BE3DD9" w:rsidRPr="00BE3DD9">
        <w:rPr>
          <w:rFonts w:ascii="Helvetica" w:hAnsi="Helvetica" w:cs="Helvetica"/>
          <w:b/>
          <w:sz w:val="22"/>
          <w:szCs w:val="22"/>
        </w:rPr>
        <w:t>Short- and Long-Term Unidirectional Rotation Effects</w:t>
      </w:r>
    </w:p>
    <w:p w14:paraId="00965B85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341B06B" w14:textId="77777777" w:rsidR="00057119" w:rsidRDefault="00057119" w:rsidP="0090086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Here</w:t>
      </w:r>
      <w:r w:rsidR="0094710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900863" w:rsidRPr="00900863">
        <w:rPr>
          <w:rFonts w:ascii="Helvetica" w:hAnsi="Helvetica" w:cs="Helvetica"/>
          <w:sz w:val="22"/>
          <w:szCs w:val="22"/>
        </w:rPr>
        <w:t xml:space="preserve">peak eye velocities </w:t>
      </w:r>
      <w:r>
        <w:rPr>
          <w:rFonts w:ascii="Helvetica" w:hAnsi="Helvetica" w:cs="Helvetica"/>
          <w:sz w:val="22"/>
          <w:szCs w:val="22"/>
        </w:rPr>
        <w:t xml:space="preserve">measured </w:t>
      </w:r>
      <w:r w:rsidR="00900863" w:rsidRPr="00900863">
        <w:rPr>
          <w:rFonts w:ascii="Helvetica" w:hAnsi="Helvetica" w:cs="Helvetica"/>
          <w:sz w:val="22"/>
          <w:szCs w:val="22"/>
        </w:rPr>
        <w:t xml:space="preserve">during </w:t>
      </w:r>
      <w:r w:rsidRPr="00057119">
        <w:rPr>
          <w:rFonts w:ascii="Helvetica" w:hAnsi="Helvetica" w:cs="Helvetica"/>
          <w:sz w:val="22"/>
          <w:szCs w:val="22"/>
        </w:rPr>
        <w:t>a sinusoidal rotation test</w:t>
      </w:r>
      <w:r w:rsidRPr="0090086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in response </w:t>
      </w:r>
      <w:r w:rsidR="00900863" w:rsidRPr="00900863">
        <w:rPr>
          <w:rFonts w:ascii="Helvetica" w:hAnsi="Helvetica" w:cs="Helvetica"/>
          <w:sz w:val="22"/>
          <w:szCs w:val="22"/>
        </w:rPr>
        <w:t xml:space="preserve">to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900863" w:rsidRPr="00900863">
        <w:rPr>
          <w:rFonts w:ascii="Helvetica" w:hAnsi="Helvetica" w:cs="Helvetica"/>
          <w:sz w:val="22"/>
          <w:szCs w:val="22"/>
        </w:rPr>
        <w:t xml:space="preserve">rotations in the two directions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900863" w:rsidRPr="00900863">
        <w:rPr>
          <w:rFonts w:ascii="Helvetica" w:hAnsi="Helvetica" w:cs="Helvetica"/>
          <w:sz w:val="22"/>
          <w:szCs w:val="22"/>
        </w:rPr>
        <w:t xml:space="preserve"> and the change in the </w:t>
      </w:r>
      <w:r>
        <w:rPr>
          <w:rFonts w:ascii="Helvetica" w:hAnsi="Helvetica" w:cs="Helvetica"/>
          <w:sz w:val="22"/>
          <w:szCs w:val="22"/>
        </w:rPr>
        <w:t xml:space="preserve">directional preponderance 70 minutes after rehabilitation are shown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900863" w:rsidRPr="00900863">
        <w:rPr>
          <w:rFonts w:ascii="Helvetica" w:hAnsi="Helvetica" w:cs="Helvetica"/>
          <w:sz w:val="22"/>
          <w:szCs w:val="22"/>
        </w:rPr>
        <w:t xml:space="preserve">. </w:t>
      </w:r>
    </w:p>
    <w:p w14:paraId="2A19CE11" w14:textId="77777777" w:rsidR="00057119" w:rsidRDefault="00057119" w:rsidP="00057119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B03354F" w14:textId="77777777" w:rsidR="00057119" w:rsidRDefault="00057119" w:rsidP="0005711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2A and 2B: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sequentially emphasize HR and LR data lines in Figure 2A</w:t>
      </w:r>
    </w:p>
    <w:p w14:paraId="0520F2B4" w14:textId="77777777" w:rsidR="00057119" w:rsidRDefault="00057119" w:rsidP="0005711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2A and 2B: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data line in Figure 2B</w:t>
      </w:r>
    </w:p>
    <w:p w14:paraId="5C0B9AD6" w14:textId="77777777" w:rsidR="00057119" w:rsidRDefault="00057119" w:rsidP="00057119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43FED77" w14:textId="008F41E0" w:rsidR="00057119" w:rsidRDefault="00900863" w:rsidP="0090086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900863">
        <w:rPr>
          <w:rFonts w:ascii="Helvetica" w:hAnsi="Helvetica" w:cs="Helvetica"/>
          <w:sz w:val="22"/>
          <w:szCs w:val="22"/>
        </w:rPr>
        <w:t xml:space="preserve">Following </w:t>
      </w:r>
      <w:r w:rsidR="00057119">
        <w:rPr>
          <w:rFonts w:ascii="Helvetica" w:hAnsi="Helvetica" w:cs="Helvetica"/>
          <w:sz w:val="22"/>
          <w:szCs w:val="22"/>
        </w:rPr>
        <w:t xml:space="preserve">the </w:t>
      </w:r>
      <w:r w:rsidRPr="00900863">
        <w:rPr>
          <w:rFonts w:ascii="Helvetica" w:hAnsi="Helvetica" w:cs="Helvetica"/>
          <w:sz w:val="22"/>
          <w:szCs w:val="22"/>
        </w:rPr>
        <w:t xml:space="preserve">unidirectional rotation, the response to </w:t>
      </w:r>
      <w:r w:rsidR="00057119">
        <w:rPr>
          <w:rFonts w:ascii="Helvetica" w:hAnsi="Helvetica" w:cs="Helvetica"/>
          <w:sz w:val="22"/>
          <w:szCs w:val="22"/>
        </w:rPr>
        <w:t xml:space="preserve">the </w:t>
      </w:r>
      <w:r w:rsidRPr="00900863">
        <w:rPr>
          <w:rFonts w:ascii="Helvetica" w:hAnsi="Helvetica" w:cs="Helvetica"/>
          <w:sz w:val="22"/>
          <w:szCs w:val="22"/>
        </w:rPr>
        <w:t>rotations in the direction of the side with the lower response was increased</w:t>
      </w:r>
      <w:r w:rsidR="00057119">
        <w:rPr>
          <w:rFonts w:ascii="Helvetica" w:hAnsi="Helvetica" w:cs="Helvetica"/>
          <w:sz w:val="22"/>
          <w:szCs w:val="22"/>
        </w:rPr>
        <w:t xml:space="preserve"> </w:t>
      </w:r>
      <w:r w:rsidR="00057119">
        <w:rPr>
          <w:rFonts w:ascii="Helvetica" w:hAnsi="Helvetica" w:cs="Helvetica"/>
          <w:b/>
          <w:bCs/>
          <w:sz w:val="22"/>
          <w:szCs w:val="22"/>
        </w:rPr>
        <w:t>[1]</w:t>
      </w:r>
      <w:r w:rsidRPr="00900863">
        <w:rPr>
          <w:rFonts w:ascii="Helvetica" w:hAnsi="Helvetica" w:cs="Helvetica"/>
          <w:sz w:val="22"/>
          <w:szCs w:val="22"/>
        </w:rPr>
        <w:t xml:space="preserve">, and the response to </w:t>
      </w:r>
      <w:r w:rsidR="00057119">
        <w:rPr>
          <w:rFonts w:ascii="Helvetica" w:hAnsi="Helvetica" w:cs="Helvetica"/>
          <w:sz w:val="22"/>
          <w:szCs w:val="22"/>
        </w:rPr>
        <w:t xml:space="preserve">the </w:t>
      </w:r>
      <w:r w:rsidRPr="00900863">
        <w:rPr>
          <w:rFonts w:ascii="Helvetica" w:hAnsi="Helvetica" w:cs="Helvetica"/>
          <w:sz w:val="22"/>
          <w:szCs w:val="22"/>
        </w:rPr>
        <w:t>rotations in the direction with the stronger response decreased</w:t>
      </w:r>
      <w:r w:rsidR="00057119">
        <w:rPr>
          <w:rFonts w:ascii="Helvetica" w:hAnsi="Helvetica" w:cs="Helvetica"/>
          <w:sz w:val="22"/>
          <w:szCs w:val="22"/>
        </w:rPr>
        <w:t xml:space="preserve"> </w:t>
      </w:r>
      <w:r w:rsidR="00057119">
        <w:rPr>
          <w:rFonts w:ascii="Helvetica" w:hAnsi="Helvetica" w:cs="Helvetica"/>
          <w:b/>
          <w:bCs/>
          <w:sz w:val="22"/>
          <w:szCs w:val="22"/>
        </w:rPr>
        <w:t>[2]</w:t>
      </w:r>
      <w:r w:rsidRPr="00900863">
        <w:rPr>
          <w:rFonts w:ascii="Helvetica" w:hAnsi="Helvetica" w:cs="Helvetica"/>
          <w:sz w:val="22"/>
          <w:szCs w:val="22"/>
        </w:rPr>
        <w:t xml:space="preserve">, </w:t>
      </w:r>
      <w:r w:rsidR="00B967B5" w:rsidRPr="00B967B5">
        <w:rPr>
          <w:rFonts w:ascii="Helvetica" w:hAnsi="Helvetica" w:cs="Helvetica"/>
          <w:sz w:val="22"/>
          <w:szCs w:val="22"/>
        </w:rPr>
        <w:t xml:space="preserve">resulting in </w:t>
      </w:r>
      <w:r w:rsidR="00F064AF">
        <w:rPr>
          <w:rFonts w:ascii="Helvetica" w:hAnsi="Helvetica" w:cs="Helvetica"/>
          <w:sz w:val="22"/>
          <w:szCs w:val="22"/>
        </w:rPr>
        <w:t>a</w:t>
      </w:r>
      <w:r w:rsidR="00B967B5" w:rsidRPr="00B967B5">
        <w:rPr>
          <w:rFonts w:ascii="Helvetica" w:hAnsi="Helvetica" w:cs="Helvetica"/>
          <w:sz w:val="22"/>
          <w:szCs w:val="22"/>
        </w:rPr>
        <w:t xml:space="preserve"> change </w:t>
      </w:r>
      <w:r w:rsidR="00F064AF">
        <w:rPr>
          <w:rFonts w:ascii="Helvetica" w:hAnsi="Helvetica" w:cs="Helvetica"/>
          <w:sz w:val="22"/>
          <w:szCs w:val="22"/>
        </w:rPr>
        <w:t xml:space="preserve">in the </w:t>
      </w:r>
      <w:r w:rsidR="00B967B5" w:rsidRPr="00B967B5">
        <w:rPr>
          <w:rFonts w:ascii="Helvetica" w:hAnsi="Helvetica" w:cs="Helvetica"/>
          <w:sz w:val="22"/>
          <w:szCs w:val="22"/>
        </w:rPr>
        <w:t xml:space="preserve">directional preponderance value due to the decrease in the </w:t>
      </w:r>
      <w:proofErr w:type="spellStart"/>
      <w:r w:rsidR="00B967B5" w:rsidRPr="00B967B5">
        <w:rPr>
          <w:rFonts w:ascii="Helvetica" w:hAnsi="Helvetica" w:cs="Helvetica"/>
          <w:sz w:val="22"/>
          <w:szCs w:val="22"/>
        </w:rPr>
        <w:t>vestibulo</w:t>
      </w:r>
      <w:proofErr w:type="spellEnd"/>
      <w:r w:rsidR="00B967B5" w:rsidRPr="00B967B5">
        <w:rPr>
          <w:rFonts w:ascii="Helvetica" w:hAnsi="Helvetica" w:cs="Helvetica"/>
          <w:sz w:val="22"/>
          <w:szCs w:val="22"/>
        </w:rPr>
        <w:t>-ocular reflex</w:t>
      </w:r>
      <w:r w:rsidR="00B967B5" w:rsidRPr="00B967B5">
        <w:t xml:space="preserve"> </w:t>
      </w:r>
      <w:r w:rsidR="00B967B5" w:rsidRPr="00B967B5">
        <w:rPr>
          <w:rFonts w:ascii="Helvetica" w:hAnsi="Helvetica" w:cs="Helvetica"/>
          <w:sz w:val="22"/>
          <w:szCs w:val="22"/>
        </w:rPr>
        <w:t>asymmetry</w:t>
      </w:r>
      <w:r w:rsidR="00B967B5">
        <w:rPr>
          <w:rFonts w:ascii="Helvetica" w:hAnsi="Helvetica" w:cs="Helvetica"/>
          <w:sz w:val="22"/>
          <w:szCs w:val="22"/>
        </w:rPr>
        <w:t xml:space="preserve"> </w:t>
      </w:r>
      <w:r w:rsidR="00B967B5" w:rsidRPr="00B967B5">
        <w:rPr>
          <w:rFonts w:ascii="Helvetica" w:hAnsi="Helvetica" w:cs="Helvetica"/>
          <w:b/>
          <w:bCs/>
          <w:sz w:val="22"/>
          <w:szCs w:val="22"/>
        </w:rPr>
        <w:t>[3]</w:t>
      </w:r>
      <w:r w:rsidR="00B967B5" w:rsidRPr="00B967B5">
        <w:rPr>
          <w:rFonts w:ascii="Helvetica" w:hAnsi="Helvetica" w:cs="Helvetica"/>
          <w:sz w:val="22"/>
          <w:szCs w:val="22"/>
        </w:rPr>
        <w:t>.</w:t>
      </w:r>
    </w:p>
    <w:p w14:paraId="6385D362" w14:textId="77777777" w:rsidR="00057119" w:rsidRDefault="00057119" w:rsidP="00057119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00B38AF" w14:textId="77777777" w:rsidR="00057119" w:rsidRDefault="00057119" w:rsidP="0005711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2A and 2B: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add arrow indicating increase in LR data line slope</w:t>
      </w:r>
    </w:p>
    <w:p w14:paraId="698A627F" w14:textId="77777777" w:rsidR="00057119" w:rsidRDefault="00057119" w:rsidP="0005711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2A and 2B: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add arrow indicating decrease in HR data line slope</w:t>
      </w:r>
    </w:p>
    <w:p w14:paraId="7CF18291" w14:textId="77777777" w:rsidR="00057119" w:rsidRDefault="00057119" w:rsidP="0005711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2A and 2B: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add arrow indicating decrease in DP data line slope</w:t>
      </w:r>
    </w:p>
    <w:p w14:paraId="582AEC1C" w14:textId="77777777" w:rsidR="00900863" w:rsidRPr="00900863" w:rsidRDefault="00900863" w:rsidP="00900863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01B0DCB2" w14:textId="7EF8BA04" w:rsidR="00BE3DD9" w:rsidRPr="00E91B8D" w:rsidRDefault="00900863" w:rsidP="0090086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900863">
        <w:rPr>
          <w:rFonts w:ascii="Helvetica" w:hAnsi="Helvetica" w:cs="Helvetica"/>
          <w:sz w:val="22"/>
          <w:szCs w:val="22"/>
        </w:rPr>
        <w:t>Exposing subjects to the unidirectional rotation during multiple sessions further decrease</w:t>
      </w:r>
      <w:r w:rsidR="00B64F9D">
        <w:rPr>
          <w:rFonts w:ascii="Helvetica" w:hAnsi="Helvetica" w:cs="Helvetica"/>
          <w:sz w:val="22"/>
          <w:szCs w:val="22"/>
        </w:rPr>
        <w:t>s</w:t>
      </w:r>
      <w:r w:rsidRPr="00900863">
        <w:rPr>
          <w:rFonts w:ascii="Helvetica" w:hAnsi="Helvetica" w:cs="Helvetica"/>
          <w:sz w:val="22"/>
          <w:szCs w:val="22"/>
        </w:rPr>
        <w:t xml:space="preserve"> the </w:t>
      </w:r>
      <w:r w:rsidR="00BE3DD9">
        <w:rPr>
          <w:rFonts w:ascii="Helvetica" w:hAnsi="Helvetica" w:cs="Helvetica"/>
          <w:sz w:val="22"/>
          <w:szCs w:val="22"/>
        </w:rPr>
        <w:t>directional preponderance</w:t>
      </w:r>
      <w:r w:rsidR="00BE3DD9" w:rsidRPr="00900863">
        <w:rPr>
          <w:rFonts w:ascii="Helvetica" w:hAnsi="Helvetica" w:cs="Helvetica"/>
          <w:sz w:val="22"/>
          <w:szCs w:val="22"/>
        </w:rPr>
        <w:t xml:space="preserve"> </w:t>
      </w:r>
      <w:r w:rsidRPr="00900863">
        <w:rPr>
          <w:rFonts w:ascii="Helvetica" w:hAnsi="Helvetica" w:cs="Helvetica"/>
          <w:sz w:val="22"/>
          <w:szCs w:val="22"/>
        </w:rPr>
        <w:t>value</w:t>
      </w:r>
      <w:r w:rsidR="00BE3DD9">
        <w:rPr>
          <w:rFonts w:ascii="Helvetica" w:hAnsi="Helvetica" w:cs="Helvetica"/>
          <w:sz w:val="22"/>
          <w:szCs w:val="22"/>
        </w:rPr>
        <w:t xml:space="preserve"> </w:t>
      </w:r>
      <w:r w:rsidR="00BE3DD9">
        <w:rPr>
          <w:rFonts w:ascii="Helvetica" w:hAnsi="Helvetica" w:cs="Helvetica"/>
          <w:b/>
          <w:bCs/>
          <w:sz w:val="22"/>
          <w:szCs w:val="22"/>
        </w:rPr>
        <w:t>[1]</w:t>
      </w:r>
      <w:r w:rsidR="00BE3DD9">
        <w:rPr>
          <w:rFonts w:ascii="Helvetica" w:hAnsi="Helvetica" w:cs="Helvetica"/>
          <w:sz w:val="22"/>
          <w:szCs w:val="22"/>
        </w:rPr>
        <w:t>, an</w:t>
      </w:r>
      <w:r w:rsidRPr="00900863">
        <w:rPr>
          <w:rFonts w:ascii="Helvetica" w:hAnsi="Helvetica" w:cs="Helvetica"/>
          <w:sz w:val="22"/>
          <w:szCs w:val="22"/>
        </w:rPr>
        <w:t xml:space="preserve"> effect </w:t>
      </w:r>
      <w:r w:rsidR="00BE3DD9">
        <w:rPr>
          <w:rFonts w:ascii="Helvetica" w:hAnsi="Helvetica" w:cs="Helvetica"/>
          <w:sz w:val="22"/>
          <w:szCs w:val="22"/>
        </w:rPr>
        <w:t>that</w:t>
      </w:r>
      <w:r w:rsidRPr="00900863">
        <w:rPr>
          <w:rFonts w:ascii="Helvetica" w:hAnsi="Helvetica" w:cs="Helvetica"/>
          <w:sz w:val="22"/>
          <w:szCs w:val="22"/>
        </w:rPr>
        <w:t xml:space="preserve"> </w:t>
      </w:r>
      <w:r w:rsidR="00B64F9D">
        <w:rPr>
          <w:rFonts w:ascii="Helvetica" w:hAnsi="Helvetica" w:cs="Helvetica"/>
          <w:sz w:val="22"/>
          <w:szCs w:val="22"/>
        </w:rPr>
        <w:t>is</w:t>
      </w:r>
      <w:r w:rsidRPr="00900863">
        <w:rPr>
          <w:rFonts w:ascii="Helvetica" w:hAnsi="Helvetica" w:cs="Helvetica"/>
          <w:sz w:val="22"/>
          <w:szCs w:val="22"/>
        </w:rPr>
        <w:t xml:space="preserve"> retained between </w:t>
      </w:r>
      <w:r w:rsidRPr="00E91B8D">
        <w:rPr>
          <w:rFonts w:ascii="Helvetica" w:hAnsi="Helvetica" w:cs="Helvetica"/>
          <w:sz w:val="22"/>
          <w:szCs w:val="22"/>
        </w:rPr>
        <w:t xml:space="preserve">sessions </w:t>
      </w:r>
      <w:r w:rsidR="00BE3DD9" w:rsidRPr="00E91B8D">
        <w:rPr>
          <w:rFonts w:ascii="Helvetica" w:hAnsi="Helvetica" w:cs="Helvetica"/>
          <w:b/>
          <w:bCs/>
          <w:sz w:val="22"/>
          <w:szCs w:val="22"/>
        </w:rPr>
        <w:t>[2]</w:t>
      </w:r>
      <w:r w:rsidRPr="00E91B8D">
        <w:rPr>
          <w:rFonts w:ascii="Helvetica" w:hAnsi="Helvetica" w:cs="Helvetica"/>
          <w:sz w:val="22"/>
          <w:szCs w:val="22"/>
        </w:rPr>
        <w:t xml:space="preserve"> and </w:t>
      </w:r>
      <w:r w:rsidR="00BE3DD9" w:rsidRPr="00E91B8D">
        <w:rPr>
          <w:rFonts w:ascii="Helvetica" w:hAnsi="Helvetica" w:cs="Helvetica"/>
          <w:sz w:val="22"/>
          <w:szCs w:val="22"/>
        </w:rPr>
        <w:t xml:space="preserve">that </w:t>
      </w:r>
      <w:r w:rsidRPr="00E91B8D">
        <w:rPr>
          <w:rFonts w:ascii="Helvetica" w:hAnsi="Helvetica" w:cs="Helvetica"/>
          <w:sz w:val="22"/>
          <w:szCs w:val="22"/>
        </w:rPr>
        <w:t>result</w:t>
      </w:r>
      <w:r w:rsidR="00B64F9D" w:rsidRPr="00E91B8D">
        <w:rPr>
          <w:rFonts w:ascii="Helvetica" w:hAnsi="Helvetica" w:cs="Helvetica"/>
          <w:sz w:val="22"/>
          <w:szCs w:val="22"/>
        </w:rPr>
        <w:t>s</w:t>
      </w:r>
      <w:r w:rsidRPr="00E91B8D">
        <w:rPr>
          <w:rFonts w:ascii="Helvetica" w:hAnsi="Helvetica" w:cs="Helvetica"/>
          <w:sz w:val="22"/>
          <w:szCs w:val="22"/>
        </w:rPr>
        <w:t xml:space="preserve"> in most </w:t>
      </w:r>
      <w:r w:rsidR="00BE3DD9" w:rsidRPr="00E91B8D">
        <w:rPr>
          <w:rFonts w:ascii="Helvetica" w:hAnsi="Helvetica" w:cs="Helvetica"/>
          <w:sz w:val="22"/>
          <w:szCs w:val="22"/>
        </w:rPr>
        <w:t xml:space="preserve">of the </w:t>
      </w:r>
      <w:r w:rsidRPr="00E91B8D">
        <w:rPr>
          <w:rFonts w:ascii="Helvetica" w:hAnsi="Helvetica" w:cs="Helvetica"/>
          <w:sz w:val="22"/>
          <w:szCs w:val="22"/>
        </w:rPr>
        <w:t xml:space="preserve">subjects </w:t>
      </w:r>
      <w:r w:rsidR="00BE3DD9" w:rsidRPr="00E91B8D">
        <w:rPr>
          <w:rFonts w:ascii="Helvetica" w:hAnsi="Helvetica" w:cs="Helvetica"/>
          <w:sz w:val="22"/>
          <w:szCs w:val="22"/>
        </w:rPr>
        <w:t>exhibiting</w:t>
      </w:r>
      <w:r w:rsidRPr="00E91B8D">
        <w:rPr>
          <w:rFonts w:ascii="Helvetica" w:hAnsi="Helvetica" w:cs="Helvetica"/>
          <w:sz w:val="22"/>
          <w:szCs w:val="22"/>
        </w:rPr>
        <w:t xml:space="preserve"> a </w:t>
      </w:r>
      <w:r w:rsidR="00BE3DD9" w:rsidRPr="00E91B8D">
        <w:rPr>
          <w:rFonts w:ascii="Helvetica" w:hAnsi="Helvetica" w:cs="Helvetica"/>
          <w:sz w:val="22"/>
          <w:szCs w:val="22"/>
        </w:rPr>
        <w:t>directional preponderance</w:t>
      </w:r>
      <w:r w:rsidR="00E91B8D">
        <w:rPr>
          <w:rFonts w:ascii="Helvetica" w:hAnsi="Helvetica" w:cs="Helvetica"/>
          <w:sz w:val="22"/>
          <w:szCs w:val="22"/>
        </w:rPr>
        <w:t xml:space="preserve"> in the normal range</w:t>
      </w:r>
      <w:r w:rsidR="00BE3DD9" w:rsidRPr="00E91B8D">
        <w:rPr>
          <w:rFonts w:ascii="Helvetica" w:hAnsi="Helvetica" w:cs="Helvetica"/>
          <w:sz w:val="22"/>
          <w:szCs w:val="22"/>
        </w:rPr>
        <w:t xml:space="preserve"> </w:t>
      </w:r>
      <w:r w:rsidRPr="00E91B8D">
        <w:rPr>
          <w:rFonts w:ascii="Helvetica" w:hAnsi="Helvetica" w:cs="Helvetica"/>
          <w:sz w:val="22"/>
          <w:szCs w:val="22"/>
        </w:rPr>
        <w:t>after only two sessions</w:t>
      </w:r>
      <w:r w:rsidR="00BE3DD9" w:rsidRPr="00E91B8D">
        <w:rPr>
          <w:rFonts w:ascii="Helvetica" w:hAnsi="Helvetica" w:cs="Helvetica"/>
          <w:sz w:val="22"/>
          <w:szCs w:val="22"/>
        </w:rPr>
        <w:t xml:space="preserve"> </w:t>
      </w:r>
      <w:r w:rsidR="00BE3DD9" w:rsidRPr="00E91B8D">
        <w:rPr>
          <w:rFonts w:ascii="Helvetica" w:hAnsi="Helvetica" w:cs="Helvetica"/>
          <w:b/>
          <w:bCs/>
          <w:sz w:val="22"/>
          <w:szCs w:val="22"/>
        </w:rPr>
        <w:t>[3]</w:t>
      </w:r>
      <w:r w:rsidRPr="00E91B8D">
        <w:rPr>
          <w:rFonts w:ascii="Helvetica" w:hAnsi="Helvetica" w:cs="Helvetica"/>
          <w:sz w:val="22"/>
          <w:szCs w:val="22"/>
        </w:rPr>
        <w:t>.</w:t>
      </w:r>
    </w:p>
    <w:p w14:paraId="790F4911" w14:textId="77777777" w:rsidR="00BE3DD9" w:rsidRDefault="00BE3DD9" w:rsidP="00BE3DD9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A72F80E" w14:textId="77777777" w:rsidR="00BE3DD9" w:rsidRDefault="00BE3DD9" w:rsidP="00BE3DD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Post S2-S6 black data bars</w:t>
      </w:r>
    </w:p>
    <w:p w14:paraId="07A30AA1" w14:textId="77777777" w:rsidR="00BE3DD9" w:rsidRDefault="00BE3DD9" w:rsidP="00BE3DD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individually encircle/emphasize Pre S3-PostS3, Pre S4-PostS4,</w:t>
      </w:r>
      <w:r w:rsidRPr="00BE3DD9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Pre S5-PostS5, Pre S6-PostS6 data bar pairs</w:t>
      </w:r>
    </w:p>
    <w:p w14:paraId="14DB784A" w14:textId="77777777" w:rsidR="00BE3DD9" w:rsidRDefault="00BE3DD9" w:rsidP="00BE3DD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PreS3 data bar</w:t>
      </w:r>
    </w:p>
    <w:p w14:paraId="42A27265" w14:textId="77777777" w:rsidR="00CB3360" w:rsidRPr="00BE3DD9" w:rsidRDefault="00CB3360" w:rsidP="00BE3DD9">
      <w:pPr>
        <w:rPr>
          <w:rFonts w:ascii="Helvetica" w:hAnsi="Helvetica" w:cstheme="minorHAnsi"/>
          <w:sz w:val="22"/>
          <w:szCs w:val="22"/>
        </w:rPr>
      </w:pPr>
    </w:p>
    <w:p w14:paraId="6D0B596A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77237B5" w14:textId="77777777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23D012DE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007088A6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</w:t>
      </w:r>
      <w:r w:rsidR="00DC058D" w:rsidRPr="00DA57E3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 and clarity</w:t>
      </w:r>
      <w:r w:rsidR="00DC058D">
        <w:rPr>
          <w:rFonts w:ascii="Helvetica" w:hAnsi="Helvetica" w:cs="Arial"/>
          <w:b/>
          <w:sz w:val="22"/>
          <w:szCs w:val="22"/>
        </w:rPr>
        <w:t>.</w:t>
      </w:r>
    </w:p>
    <w:p w14:paraId="1B6ECA13" w14:textId="7BCCFF75" w:rsidR="00BF42E2" w:rsidRDefault="00241F0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Soroush Sadeghi:</w:t>
      </w:r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 w:rsidR="00DA57E3">
        <w:rPr>
          <w:rFonts w:ascii="Helvetica" w:hAnsi="Helvetica" w:cs="Arial"/>
          <w:sz w:val="22"/>
          <w:szCs w:val="22"/>
        </w:rPr>
        <w:t xml:space="preserve">(Step 3.3.) </w:t>
      </w:r>
      <w:r w:rsidR="00CC25C6">
        <w:rPr>
          <w:rFonts w:ascii="Helvetica" w:hAnsi="Helvetica" w:cs="Arial"/>
          <w:sz w:val="22"/>
          <w:szCs w:val="22"/>
        </w:rPr>
        <w:t>Although it is important to reach the effective peak velocities, slow deceleration is the</w:t>
      </w:r>
      <w:r w:rsidR="00625367">
        <w:rPr>
          <w:rFonts w:ascii="Helvetica" w:hAnsi="Helvetica" w:cs="Arial"/>
          <w:sz w:val="22"/>
          <w:szCs w:val="22"/>
        </w:rPr>
        <w:t xml:space="preserve"> </w:t>
      </w:r>
      <w:r w:rsidR="00CC25C6">
        <w:rPr>
          <w:rFonts w:ascii="Helvetica" w:hAnsi="Helvetica" w:cs="Arial"/>
          <w:sz w:val="22"/>
          <w:szCs w:val="22"/>
        </w:rPr>
        <w:t>critical part of rotation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CC25C6">
        <w:rPr>
          <w:rFonts w:ascii="Helvetica" w:hAnsi="Helvetica" w:cs="Arial"/>
          <w:sz w:val="22"/>
          <w:szCs w:val="22"/>
        </w:rPr>
        <w:t xml:space="preserve">to ensure that the stimulation remains </w:t>
      </w:r>
      <w:r w:rsidR="002E0DBB">
        <w:rPr>
          <w:rFonts w:ascii="Helvetica" w:hAnsi="Helvetica" w:cs="Arial"/>
          <w:sz w:val="22"/>
          <w:szCs w:val="22"/>
        </w:rPr>
        <w:t xml:space="preserve">predominantly </w:t>
      </w:r>
      <w:r w:rsidR="00CC25C6">
        <w:rPr>
          <w:rFonts w:ascii="Helvetica" w:hAnsi="Helvetica" w:cs="Arial"/>
          <w:sz w:val="22"/>
          <w:szCs w:val="22"/>
        </w:rPr>
        <w:t>unidirectional</w:t>
      </w:r>
      <w:r w:rsidR="00DA57E3">
        <w:rPr>
          <w:rFonts w:ascii="Helvetica" w:hAnsi="Helvetica" w:cs="Arial"/>
          <w:sz w:val="22"/>
          <w:szCs w:val="22"/>
        </w:rPr>
        <w:t xml:space="preserve"> </w:t>
      </w:r>
      <w:r w:rsidR="00DA57E3">
        <w:rPr>
          <w:rFonts w:ascii="Helvetica" w:hAnsi="Helvetica" w:cs="Arial"/>
          <w:b/>
          <w:bCs/>
          <w:sz w:val="22"/>
          <w:szCs w:val="22"/>
        </w:rPr>
        <w:t>[1]</w:t>
      </w:r>
      <w:r w:rsidR="00CC25C6">
        <w:rPr>
          <w:rFonts w:ascii="Helvetica" w:hAnsi="Helvetica" w:cs="Arial"/>
          <w:sz w:val="22"/>
          <w:szCs w:val="22"/>
        </w:rPr>
        <w:t xml:space="preserve">. </w:t>
      </w:r>
    </w:p>
    <w:p w14:paraId="044AF61A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45AEEC6" w14:textId="4694EA2C" w:rsidR="00BF42E2" w:rsidRDefault="00C63E34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Kathleen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McNernery</w:t>
      </w:r>
      <w:proofErr w:type="spellEnd"/>
      <w:r w:rsidR="00472752" w:rsidRPr="002447E9">
        <w:rPr>
          <w:rFonts w:ascii="Helvetica" w:hAnsi="Helvetica" w:cs="Arial"/>
          <w:sz w:val="22"/>
          <w:szCs w:val="22"/>
        </w:rPr>
        <w:t xml:space="preserve">: </w:t>
      </w:r>
      <w:r w:rsidR="002447E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Future studies are required to investigate h</w:t>
      </w:r>
      <w:r w:rsidRPr="00C63E34">
        <w:rPr>
          <w:rFonts w:ascii="Helvetica" w:hAnsi="Helvetica" w:cs="Arial"/>
          <w:sz w:val="22"/>
          <w:szCs w:val="22"/>
        </w:rPr>
        <w:t xml:space="preserve">ow changes in </w:t>
      </w:r>
      <w:r w:rsidR="00DA57E3">
        <w:rPr>
          <w:rFonts w:ascii="Helvetica" w:hAnsi="Helvetica" w:cs="Arial"/>
          <w:sz w:val="22"/>
          <w:szCs w:val="22"/>
        </w:rPr>
        <w:t xml:space="preserve">the </w:t>
      </w:r>
      <w:r w:rsidRPr="00C63E34">
        <w:rPr>
          <w:rFonts w:ascii="Helvetica" w:hAnsi="Helvetica" w:cs="Arial"/>
          <w:sz w:val="22"/>
          <w:szCs w:val="22"/>
        </w:rPr>
        <w:t xml:space="preserve">stimulation parameters, such as </w:t>
      </w:r>
      <w:r w:rsidR="00DA57E3">
        <w:rPr>
          <w:rFonts w:ascii="Helvetica" w:hAnsi="Helvetica" w:cs="Arial"/>
          <w:sz w:val="22"/>
          <w:szCs w:val="22"/>
        </w:rPr>
        <w:t xml:space="preserve">the </w:t>
      </w:r>
      <w:r w:rsidRPr="00C63E34">
        <w:rPr>
          <w:rFonts w:ascii="Helvetica" w:hAnsi="Helvetica" w:cs="Arial"/>
          <w:sz w:val="22"/>
          <w:szCs w:val="22"/>
        </w:rPr>
        <w:t xml:space="preserve">peak acceleration and number of rotations, affect the efficacy </w:t>
      </w:r>
      <w:r w:rsidR="00DA57E3">
        <w:rPr>
          <w:rFonts w:ascii="Helvetica" w:hAnsi="Helvetica" w:cs="Arial"/>
          <w:sz w:val="22"/>
          <w:szCs w:val="22"/>
        </w:rPr>
        <w:t>and</w:t>
      </w:r>
      <w:r w:rsidRPr="00C63E34">
        <w:rPr>
          <w:rFonts w:ascii="Helvetica" w:hAnsi="Helvetica" w:cs="Arial"/>
          <w:sz w:val="22"/>
          <w:szCs w:val="22"/>
        </w:rPr>
        <w:t xml:space="preserve"> time course</w:t>
      </w:r>
      <w:r w:rsidR="00DA57E3">
        <w:rPr>
          <w:rFonts w:ascii="Helvetica" w:hAnsi="Helvetica" w:cs="Arial"/>
          <w:sz w:val="22"/>
          <w:szCs w:val="22"/>
        </w:rPr>
        <w:t xml:space="preserve"> of the results </w:t>
      </w:r>
      <w:r w:rsidR="00DA57E3">
        <w:rPr>
          <w:rFonts w:ascii="Helvetica" w:hAnsi="Helvetica" w:cs="Arial"/>
          <w:b/>
          <w:bCs/>
          <w:sz w:val="22"/>
          <w:szCs w:val="22"/>
        </w:rPr>
        <w:t>[1]</w:t>
      </w:r>
      <w:r w:rsidRPr="00C63E34">
        <w:rPr>
          <w:rFonts w:ascii="Helvetica" w:hAnsi="Helvetica" w:cs="Arial"/>
          <w:sz w:val="22"/>
          <w:szCs w:val="22"/>
        </w:rPr>
        <w:t>.</w:t>
      </w:r>
      <w:r w:rsidRPr="00C63E34" w:rsidDel="00C4307A">
        <w:rPr>
          <w:rFonts w:ascii="Helvetica" w:hAnsi="Helvetica" w:cs="Arial"/>
          <w:sz w:val="22"/>
          <w:szCs w:val="22"/>
        </w:rPr>
        <w:t xml:space="preserve"> </w:t>
      </w:r>
    </w:p>
    <w:p w14:paraId="4F86F061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DCCC2C" w14:textId="0B99993A" w:rsidR="00FF7376" w:rsidRPr="00520511" w:rsidRDefault="00C63E34" w:rsidP="005205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06FD">
        <w:rPr>
          <w:rFonts w:ascii="Helvetica" w:hAnsi="Helvetica" w:cs="Arial"/>
          <w:b/>
          <w:sz w:val="22"/>
          <w:szCs w:val="22"/>
          <w:u w:val="single"/>
        </w:rPr>
        <w:t>Soroush Sadeghi</w:t>
      </w:r>
      <w:r w:rsidR="00472752" w:rsidRPr="006006FD">
        <w:rPr>
          <w:rFonts w:ascii="Helvetica" w:hAnsi="Helvetica" w:cs="Arial"/>
          <w:sz w:val="22"/>
          <w:szCs w:val="22"/>
        </w:rPr>
        <w:t>:</w:t>
      </w:r>
      <w:r w:rsidR="002447E9" w:rsidRPr="006006FD">
        <w:rPr>
          <w:rFonts w:ascii="Helvetica" w:hAnsi="Helvetica" w:cs="Arial"/>
          <w:sz w:val="22"/>
          <w:szCs w:val="22"/>
        </w:rPr>
        <w:t xml:space="preserve"> </w:t>
      </w:r>
      <w:r w:rsidR="00DA57E3">
        <w:rPr>
          <w:rFonts w:ascii="Helvetica" w:hAnsi="Helvetica" w:cs="Arial"/>
          <w:sz w:val="22"/>
          <w:szCs w:val="22"/>
        </w:rPr>
        <w:t>S</w:t>
      </w:r>
      <w:r w:rsidR="00C9436B" w:rsidRPr="006006FD">
        <w:rPr>
          <w:rFonts w:ascii="Helvetica" w:hAnsi="Helvetica" w:cs="Arial"/>
          <w:sz w:val="22"/>
          <w:szCs w:val="22"/>
        </w:rPr>
        <w:t xml:space="preserve">ome </w:t>
      </w:r>
      <w:r w:rsidR="00C4307A" w:rsidRPr="006006FD">
        <w:rPr>
          <w:rFonts w:ascii="Helvetica" w:hAnsi="Helvetica" w:cs="Arial"/>
          <w:sz w:val="22"/>
          <w:szCs w:val="22"/>
        </w:rPr>
        <w:t xml:space="preserve">questions </w:t>
      </w:r>
      <w:r w:rsidR="00DA57E3">
        <w:rPr>
          <w:rFonts w:ascii="Helvetica" w:hAnsi="Helvetica" w:cs="Arial"/>
          <w:sz w:val="22"/>
          <w:szCs w:val="22"/>
        </w:rPr>
        <w:t>that we plan to investigate include</w:t>
      </w:r>
      <w:r>
        <w:rPr>
          <w:rFonts w:ascii="Helvetica" w:hAnsi="Helvetica" w:cs="Arial"/>
          <w:sz w:val="22"/>
          <w:szCs w:val="22"/>
        </w:rPr>
        <w:t xml:space="preserve"> h</w:t>
      </w:r>
      <w:r w:rsidR="00C4307A">
        <w:rPr>
          <w:rFonts w:ascii="Helvetica" w:hAnsi="Helvetica" w:cs="Arial"/>
          <w:sz w:val="22"/>
          <w:szCs w:val="22"/>
        </w:rPr>
        <w:t>ow long does this effect last</w:t>
      </w:r>
      <w:r w:rsidR="00DA57E3">
        <w:rPr>
          <w:rFonts w:ascii="Helvetica" w:hAnsi="Helvetica" w:cs="Arial"/>
          <w:sz w:val="22"/>
          <w:szCs w:val="22"/>
        </w:rPr>
        <w:t xml:space="preserve"> and</w:t>
      </w:r>
      <w:r w:rsidR="00C4307A">
        <w:rPr>
          <w:rFonts w:ascii="Helvetica" w:hAnsi="Helvetica" w:cs="Arial"/>
          <w:sz w:val="22"/>
          <w:szCs w:val="22"/>
        </w:rPr>
        <w:t xml:space="preserve"> </w:t>
      </w:r>
      <w:r w:rsidR="00DA57E3">
        <w:rPr>
          <w:rFonts w:ascii="Helvetica" w:hAnsi="Helvetica" w:cs="Arial"/>
          <w:sz w:val="22"/>
          <w:szCs w:val="22"/>
        </w:rPr>
        <w:t>a</w:t>
      </w:r>
      <w:r w:rsidR="00C4307A">
        <w:rPr>
          <w:rFonts w:ascii="Helvetica" w:hAnsi="Helvetica" w:cs="Arial"/>
          <w:sz w:val="22"/>
          <w:szCs w:val="22"/>
        </w:rPr>
        <w:t>re the eye-movement changes paralleled by changes in subjective symptoms</w:t>
      </w:r>
      <w:r w:rsidR="00F064AF">
        <w:rPr>
          <w:rFonts w:ascii="Helvetica" w:hAnsi="Helvetica" w:cs="Arial"/>
          <w:sz w:val="22"/>
          <w:szCs w:val="22"/>
        </w:rPr>
        <w:t>,</w:t>
      </w:r>
      <w:r w:rsidR="00C4307A">
        <w:rPr>
          <w:rFonts w:ascii="Helvetica" w:hAnsi="Helvetica" w:cs="Arial"/>
          <w:sz w:val="22"/>
          <w:szCs w:val="22"/>
        </w:rPr>
        <w:t xml:space="preserve"> such as imbalance and dizziness</w:t>
      </w:r>
      <w:r w:rsidR="00DA57E3">
        <w:rPr>
          <w:rFonts w:ascii="Helvetica" w:hAnsi="Helvetica" w:cs="Arial"/>
          <w:sz w:val="22"/>
          <w:szCs w:val="22"/>
        </w:rPr>
        <w:t xml:space="preserve"> </w:t>
      </w:r>
      <w:r w:rsidR="00DA57E3">
        <w:rPr>
          <w:rFonts w:ascii="Helvetica" w:hAnsi="Helvetica" w:cs="Arial"/>
          <w:b/>
          <w:bCs/>
          <w:sz w:val="22"/>
          <w:szCs w:val="22"/>
        </w:rPr>
        <w:t>[1]</w:t>
      </w:r>
      <w:r w:rsidR="00C4307A">
        <w:rPr>
          <w:rFonts w:ascii="Helvetica" w:hAnsi="Helvetica" w:cs="Arial"/>
          <w:sz w:val="22"/>
          <w:szCs w:val="22"/>
        </w:rPr>
        <w:t>?</w:t>
      </w:r>
    </w:p>
    <w:p w14:paraId="22916FA1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665FC9B" w14:textId="3688EAA0" w:rsidR="00BF42E2" w:rsidRDefault="00C63E34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Kathleen McNerney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073A9">
        <w:rPr>
          <w:rFonts w:ascii="Helvetica" w:hAnsi="Helvetica" w:cs="Arial"/>
          <w:sz w:val="22"/>
          <w:szCs w:val="22"/>
        </w:rPr>
        <w:t xml:space="preserve">This method is very safe and </w:t>
      </w:r>
      <w:r w:rsidR="009E5448">
        <w:rPr>
          <w:rFonts w:ascii="Helvetica" w:hAnsi="Helvetica" w:cs="Arial"/>
          <w:sz w:val="22"/>
          <w:szCs w:val="22"/>
        </w:rPr>
        <w:t xml:space="preserve">was </w:t>
      </w:r>
      <w:r w:rsidR="00E073A9">
        <w:rPr>
          <w:rFonts w:ascii="Helvetica" w:hAnsi="Helvetica" w:cs="Arial"/>
          <w:sz w:val="22"/>
          <w:szCs w:val="22"/>
        </w:rPr>
        <w:t>well-tolerated by subjects</w:t>
      </w:r>
      <w:r w:rsidR="00DA57E3">
        <w:rPr>
          <w:rFonts w:ascii="Helvetica" w:hAnsi="Helvetica" w:cs="Arial"/>
          <w:sz w:val="22"/>
          <w:szCs w:val="22"/>
        </w:rPr>
        <w:t xml:space="preserve"> </w:t>
      </w:r>
      <w:r w:rsidR="00DA57E3">
        <w:rPr>
          <w:rFonts w:ascii="Helvetica" w:hAnsi="Helvetica" w:cs="Arial"/>
          <w:b/>
          <w:bCs/>
          <w:sz w:val="22"/>
          <w:szCs w:val="22"/>
        </w:rPr>
        <w:t>[1]</w:t>
      </w:r>
      <w:r w:rsidR="00E073A9">
        <w:rPr>
          <w:rFonts w:ascii="Helvetica" w:hAnsi="Helvetica" w:cs="Arial"/>
          <w:sz w:val="22"/>
          <w:szCs w:val="22"/>
        </w:rPr>
        <w:t xml:space="preserve">.  </w:t>
      </w:r>
    </w:p>
    <w:p w14:paraId="51989701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0AEF6" w14:textId="77777777" w:rsidR="00091F57" w:rsidRDefault="00091F57">
      <w:r>
        <w:separator/>
      </w:r>
    </w:p>
  </w:endnote>
  <w:endnote w:type="continuationSeparator" w:id="0">
    <w:p w14:paraId="4F6AD59B" w14:textId="77777777" w:rsidR="00091F57" w:rsidRDefault="0009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E3292F" w14:textId="77777777" w:rsidR="00336C61" w:rsidRDefault="00600FE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AFDBBF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84995" w14:textId="7777777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600FE9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600FE9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91B8D">
      <w:rPr>
        <w:rFonts w:ascii="Arial" w:hAnsi="Arial" w:cs="Arial"/>
        <w:noProof/>
        <w:color w:val="000000" w:themeColor="text1"/>
        <w:sz w:val="22"/>
        <w:szCs w:val="22"/>
      </w:rPr>
      <w:t>8</w:t>
    </w:r>
    <w:r w:rsidR="00600FE9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091F57">
      <w:fldChar w:fldCharType="begin"/>
    </w:r>
    <w:r w:rsidR="00091F57">
      <w:instrText xml:space="preserve"> NUMPAGES  \* Arabic  \* MERGEFORMAT </w:instrText>
    </w:r>
    <w:r w:rsidR="00091F57">
      <w:fldChar w:fldCharType="separate"/>
    </w:r>
    <w:r w:rsidR="00E91B8D" w:rsidRPr="00E91B8D">
      <w:rPr>
        <w:rFonts w:ascii="Arial" w:hAnsi="Arial" w:cs="Arial"/>
        <w:noProof/>
        <w:color w:val="000000" w:themeColor="text1"/>
        <w:sz w:val="22"/>
        <w:szCs w:val="22"/>
      </w:rPr>
      <w:t>10</w:t>
    </w:r>
    <w:r w:rsidR="00091F57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7ED46" w14:textId="77777777" w:rsidR="00091F57" w:rsidRDefault="00091F57">
      <w:r>
        <w:separator/>
      </w:r>
    </w:p>
  </w:footnote>
  <w:footnote w:type="continuationSeparator" w:id="0">
    <w:p w14:paraId="67170988" w14:textId="77777777" w:rsidR="00091F57" w:rsidRDefault="00091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D0D0F" w14:textId="3A831CA6" w:rsidR="00336C61" w:rsidRPr="00DA57E3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A57E3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6A7FEE5E" wp14:editId="48E884D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57E3" w:rsidRPr="00DA57E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46DADFDA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427BAB"/>
    <w:multiLevelType w:val="multilevel"/>
    <w:tmpl w:val="50B474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8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9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6"/>
  </w:num>
  <w:num w:numId="39">
    <w:abstractNumId w:val="35"/>
  </w:num>
  <w:num w:numId="40">
    <w:abstractNumId w:val="37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5A07"/>
    <w:rsid w:val="00023E22"/>
    <w:rsid w:val="00025DE9"/>
    <w:rsid w:val="00025E37"/>
    <w:rsid w:val="00033CE5"/>
    <w:rsid w:val="00041AE7"/>
    <w:rsid w:val="00043807"/>
    <w:rsid w:val="000444DB"/>
    <w:rsid w:val="00046433"/>
    <w:rsid w:val="000504CC"/>
    <w:rsid w:val="00057119"/>
    <w:rsid w:val="00074929"/>
    <w:rsid w:val="00083792"/>
    <w:rsid w:val="00084E79"/>
    <w:rsid w:val="00090BAC"/>
    <w:rsid w:val="00091F57"/>
    <w:rsid w:val="00097F7C"/>
    <w:rsid w:val="000B0B1A"/>
    <w:rsid w:val="000B4E9A"/>
    <w:rsid w:val="000D065F"/>
    <w:rsid w:val="000D17E8"/>
    <w:rsid w:val="000D19B1"/>
    <w:rsid w:val="000D2C59"/>
    <w:rsid w:val="000D35D9"/>
    <w:rsid w:val="000D3F5C"/>
    <w:rsid w:val="00106F46"/>
    <w:rsid w:val="001115D1"/>
    <w:rsid w:val="00125924"/>
    <w:rsid w:val="00126973"/>
    <w:rsid w:val="001320CB"/>
    <w:rsid w:val="001461AF"/>
    <w:rsid w:val="00151824"/>
    <w:rsid w:val="001546F4"/>
    <w:rsid w:val="00156129"/>
    <w:rsid w:val="00161099"/>
    <w:rsid w:val="00162D51"/>
    <w:rsid w:val="00173E3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59D7"/>
    <w:rsid w:val="001E230F"/>
    <w:rsid w:val="001E52A3"/>
    <w:rsid w:val="001E6961"/>
    <w:rsid w:val="001F0427"/>
    <w:rsid w:val="001F0890"/>
    <w:rsid w:val="00231215"/>
    <w:rsid w:val="00231715"/>
    <w:rsid w:val="00241F01"/>
    <w:rsid w:val="002447E9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5E8A"/>
    <w:rsid w:val="002D52A1"/>
    <w:rsid w:val="002D59F1"/>
    <w:rsid w:val="002E0DBB"/>
    <w:rsid w:val="002E3B96"/>
    <w:rsid w:val="002E4909"/>
    <w:rsid w:val="002E7521"/>
    <w:rsid w:val="002F235D"/>
    <w:rsid w:val="002F3829"/>
    <w:rsid w:val="003036C1"/>
    <w:rsid w:val="00305187"/>
    <w:rsid w:val="0030618C"/>
    <w:rsid w:val="00307FCE"/>
    <w:rsid w:val="003138D4"/>
    <w:rsid w:val="003159AC"/>
    <w:rsid w:val="003176C4"/>
    <w:rsid w:val="00322C71"/>
    <w:rsid w:val="00330F1B"/>
    <w:rsid w:val="00336C61"/>
    <w:rsid w:val="00342D7B"/>
    <w:rsid w:val="00345E85"/>
    <w:rsid w:val="0034684D"/>
    <w:rsid w:val="003512BB"/>
    <w:rsid w:val="003667CC"/>
    <w:rsid w:val="00386A9E"/>
    <w:rsid w:val="00395684"/>
    <w:rsid w:val="00396EAC"/>
    <w:rsid w:val="003A1109"/>
    <w:rsid w:val="003A2FF8"/>
    <w:rsid w:val="003A36F5"/>
    <w:rsid w:val="003A49C2"/>
    <w:rsid w:val="003B3C2C"/>
    <w:rsid w:val="003B5E26"/>
    <w:rsid w:val="003C6E96"/>
    <w:rsid w:val="003D0847"/>
    <w:rsid w:val="003E2BC9"/>
    <w:rsid w:val="004035DC"/>
    <w:rsid w:val="004043D2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B7974"/>
    <w:rsid w:val="004C1095"/>
    <w:rsid w:val="004C2DAD"/>
    <w:rsid w:val="004D4E66"/>
    <w:rsid w:val="004E2BE1"/>
    <w:rsid w:val="004E35F1"/>
    <w:rsid w:val="004E3F8E"/>
    <w:rsid w:val="004F03F6"/>
    <w:rsid w:val="004F60CA"/>
    <w:rsid w:val="004F664D"/>
    <w:rsid w:val="00500B9C"/>
    <w:rsid w:val="0050704D"/>
    <w:rsid w:val="00511F52"/>
    <w:rsid w:val="00513853"/>
    <w:rsid w:val="00520511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006FD"/>
    <w:rsid w:val="00600FE9"/>
    <w:rsid w:val="00625367"/>
    <w:rsid w:val="006346FE"/>
    <w:rsid w:val="006402D4"/>
    <w:rsid w:val="00641A6C"/>
    <w:rsid w:val="00645B93"/>
    <w:rsid w:val="00654735"/>
    <w:rsid w:val="00654E1B"/>
    <w:rsid w:val="006556DE"/>
    <w:rsid w:val="006617AB"/>
    <w:rsid w:val="00664850"/>
    <w:rsid w:val="0067131B"/>
    <w:rsid w:val="006801B1"/>
    <w:rsid w:val="0069665E"/>
    <w:rsid w:val="006A6324"/>
    <w:rsid w:val="006C08AE"/>
    <w:rsid w:val="006C0E87"/>
    <w:rsid w:val="006D3AA7"/>
    <w:rsid w:val="006D795D"/>
    <w:rsid w:val="006F2005"/>
    <w:rsid w:val="00704CBE"/>
    <w:rsid w:val="0071294C"/>
    <w:rsid w:val="00724E3B"/>
    <w:rsid w:val="00737DA1"/>
    <w:rsid w:val="00745D4B"/>
    <w:rsid w:val="00746865"/>
    <w:rsid w:val="007548F3"/>
    <w:rsid w:val="007574EC"/>
    <w:rsid w:val="0077071A"/>
    <w:rsid w:val="00773BC7"/>
    <w:rsid w:val="00777388"/>
    <w:rsid w:val="00786040"/>
    <w:rsid w:val="007963EF"/>
    <w:rsid w:val="007A395B"/>
    <w:rsid w:val="007B3E0E"/>
    <w:rsid w:val="007D3314"/>
    <w:rsid w:val="007D4222"/>
    <w:rsid w:val="007F480E"/>
    <w:rsid w:val="007F49F4"/>
    <w:rsid w:val="00804C75"/>
    <w:rsid w:val="00805BC5"/>
    <w:rsid w:val="00806B1B"/>
    <w:rsid w:val="0081378E"/>
    <w:rsid w:val="00817569"/>
    <w:rsid w:val="00832FA5"/>
    <w:rsid w:val="00833524"/>
    <w:rsid w:val="0083567A"/>
    <w:rsid w:val="008373A7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00863"/>
    <w:rsid w:val="009212DD"/>
    <w:rsid w:val="009301B8"/>
    <w:rsid w:val="00931D78"/>
    <w:rsid w:val="00941F06"/>
    <w:rsid w:val="0094710F"/>
    <w:rsid w:val="00950F4D"/>
    <w:rsid w:val="00951A8E"/>
    <w:rsid w:val="00954870"/>
    <w:rsid w:val="009625B1"/>
    <w:rsid w:val="0096551F"/>
    <w:rsid w:val="00973A80"/>
    <w:rsid w:val="009809BA"/>
    <w:rsid w:val="00982237"/>
    <w:rsid w:val="00985F44"/>
    <w:rsid w:val="009A0D03"/>
    <w:rsid w:val="009A0E7C"/>
    <w:rsid w:val="009A3CBD"/>
    <w:rsid w:val="009B2183"/>
    <w:rsid w:val="009B26A0"/>
    <w:rsid w:val="009B3D40"/>
    <w:rsid w:val="009B4EE3"/>
    <w:rsid w:val="009C2062"/>
    <w:rsid w:val="009C7B9A"/>
    <w:rsid w:val="009E5448"/>
    <w:rsid w:val="009F356C"/>
    <w:rsid w:val="00A20DA8"/>
    <w:rsid w:val="00A218EC"/>
    <w:rsid w:val="00A22EB3"/>
    <w:rsid w:val="00A310D7"/>
    <w:rsid w:val="00A3138F"/>
    <w:rsid w:val="00A544E6"/>
    <w:rsid w:val="00A55E54"/>
    <w:rsid w:val="00A60320"/>
    <w:rsid w:val="00A77CF6"/>
    <w:rsid w:val="00A85A2D"/>
    <w:rsid w:val="00A91283"/>
    <w:rsid w:val="00AA132F"/>
    <w:rsid w:val="00AA5702"/>
    <w:rsid w:val="00AA7F55"/>
    <w:rsid w:val="00AC35EE"/>
    <w:rsid w:val="00AC6151"/>
    <w:rsid w:val="00AC63FC"/>
    <w:rsid w:val="00AC6588"/>
    <w:rsid w:val="00AE11E8"/>
    <w:rsid w:val="00AE1B7A"/>
    <w:rsid w:val="00AE7DAA"/>
    <w:rsid w:val="00B13941"/>
    <w:rsid w:val="00B340A8"/>
    <w:rsid w:val="00B40E12"/>
    <w:rsid w:val="00B435B8"/>
    <w:rsid w:val="00B4499C"/>
    <w:rsid w:val="00B54F70"/>
    <w:rsid w:val="00B64F9D"/>
    <w:rsid w:val="00B653B7"/>
    <w:rsid w:val="00B66A14"/>
    <w:rsid w:val="00B67855"/>
    <w:rsid w:val="00B7250F"/>
    <w:rsid w:val="00B73E34"/>
    <w:rsid w:val="00B95FFF"/>
    <w:rsid w:val="00B967B5"/>
    <w:rsid w:val="00BA272D"/>
    <w:rsid w:val="00BA4976"/>
    <w:rsid w:val="00BA668E"/>
    <w:rsid w:val="00BC3219"/>
    <w:rsid w:val="00BC613E"/>
    <w:rsid w:val="00BC6DA7"/>
    <w:rsid w:val="00BE051D"/>
    <w:rsid w:val="00BE3DD9"/>
    <w:rsid w:val="00BF42E2"/>
    <w:rsid w:val="00C4307A"/>
    <w:rsid w:val="00C46FC2"/>
    <w:rsid w:val="00C602B2"/>
    <w:rsid w:val="00C63E34"/>
    <w:rsid w:val="00C70C90"/>
    <w:rsid w:val="00C711E7"/>
    <w:rsid w:val="00C7374B"/>
    <w:rsid w:val="00C8109F"/>
    <w:rsid w:val="00C836F3"/>
    <w:rsid w:val="00C9436B"/>
    <w:rsid w:val="00C95E6E"/>
    <w:rsid w:val="00C97B11"/>
    <w:rsid w:val="00CB039A"/>
    <w:rsid w:val="00CB3360"/>
    <w:rsid w:val="00CC0C58"/>
    <w:rsid w:val="00CC25C6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2D61"/>
    <w:rsid w:val="00D46DEB"/>
    <w:rsid w:val="00D84EBD"/>
    <w:rsid w:val="00D910B6"/>
    <w:rsid w:val="00D925CB"/>
    <w:rsid w:val="00D927F5"/>
    <w:rsid w:val="00D953D6"/>
    <w:rsid w:val="00DA117F"/>
    <w:rsid w:val="00DA17FB"/>
    <w:rsid w:val="00DA57E3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073A9"/>
    <w:rsid w:val="00E24673"/>
    <w:rsid w:val="00E24898"/>
    <w:rsid w:val="00E26135"/>
    <w:rsid w:val="00E355EE"/>
    <w:rsid w:val="00E52723"/>
    <w:rsid w:val="00E62BDB"/>
    <w:rsid w:val="00E71FD9"/>
    <w:rsid w:val="00E720CD"/>
    <w:rsid w:val="00E8076C"/>
    <w:rsid w:val="00E813DB"/>
    <w:rsid w:val="00E91B8D"/>
    <w:rsid w:val="00E943F6"/>
    <w:rsid w:val="00EA20E5"/>
    <w:rsid w:val="00EA2756"/>
    <w:rsid w:val="00EA4B94"/>
    <w:rsid w:val="00EA60D4"/>
    <w:rsid w:val="00EA7179"/>
    <w:rsid w:val="00EA791E"/>
    <w:rsid w:val="00EC08D0"/>
    <w:rsid w:val="00ED42AE"/>
    <w:rsid w:val="00EE1E2F"/>
    <w:rsid w:val="00EE4460"/>
    <w:rsid w:val="00EF0705"/>
    <w:rsid w:val="00EF4E2B"/>
    <w:rsid w:val="00F0293A"/>
    <w:rsid w:val="00F04E9E"/>
    <w:rsid w:val="00F064AF"/>
    <w:rsid w:val="00F10FAD"/>
    <w:rsid w:val="00F146E3"/>
    <w:rsid w:val="00F15B0F"/>
    <w:rsid w:val="00F16488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28F9"/>
    <w:rsid w:val="00FA684A"/>
    <w:rsid w:val="00FA7A79"/>
    <w:rsid w:val="00FA7D51"/>
    <w:rsid w:val="00FD1497"/>
    <w:rsid w:val="00FD64B9"/>
    <w:rsid w:val="00FE059A"/>
    <w:rsid w:val="00FE6DA1"/>
    <w:rsid w:val="00FF620E"/>
    <w:rsid w:val="00FF6C56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ADD479"/>
  <w15:docId w15:val="{A88E113A-AFEE-4695-92B9-DC3AE476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600FE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00FE9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00FE9"/>
    <w:rPr>
      <w:i/>
    </w:rPr>
  </w:style>
  <w:style w:type="paragraph" w:styleId="BodyTextIndent">
    <w:name w:val="Body Text Indent"/>
    <w:basedOn w:val="Normal"/>
    <w:rsid w:val="00600FE9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600FE9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600FE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00FE9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16213" TargetMode="External"/><Relationship Id="rId13" Type="http://schemas.openxmlformats.org/officeDocument/2006/relationships/hyperlink" Target="mailto:mcnernkm@buffalostate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betazad@hot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vidsad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yrassaian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oroushs@buffalo.edu" TargetMode="External"/><Relationship Id="rId14" Type="http://schemas.openxmlformats.org/officeDocument/2006/relationships/hyperlink" Target="mailto:rfb@buffalo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58EDA-F9FA-7C4D-84D8-DCA1FCF4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9530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6</cp:revision>
  <cp:lastPrinted>2019-06-05T14:43:00Z</cp:lastPrinted>
  <dcterms:created xsi:type="dcterms:W3CDTF">2019-06-11T15:14:00Z</dcterms:created>
  <dcterms:modified xsi:type="dcterms:W3CDTF">2019-07-12T16:50:00Z</dcterms:modified>
</cp:coreProperties>
</file>