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3EF2A" w14:textId="5E4F7DE8" w:rsidR="00086D27" w:rsidRPr="000B5800" w:rsidRDefault="00086D27" w:rsidP="00C76014">
      <w:pPr>
        <w:spacing w:after="0" w:line="240" w:lineRule="auto"/>
        <w:jc w:val="both"/>
        <w:rPr>
          <w:b/>
          <w:color w:val="000000" w:themeColor="text1"/>
          <w:sz w:val="24"/>
          <w:szCs w:val="24"/>
        </w:rPr>
      </w:pPr>
      <w:r w:rsidRPr="000B5800">
        <w:rPr>
          <w:b/>
          <w:color w:val="000000" w:themeColor="text1"/>
          <w:sz w:val="24"/>
          <w:szCs w:val="24"/>
        </w:rPr>
        <w:t>TITLE:</w:t>
      </w:r>
    </w:p>
    <w:p w14:paraId="104E76AE" w14:textId="7DCA41AE" w:rsidR="00223BDF" w:rsidRPr="00907241" w:rsidRDefault="00F06370" w:rsidP="00C76014">
      <w:pPr>
        <w:spacing w:after="0" w:line="240" w:lineRule="auto"/>
        <w:jc w:val="both"/>
        <w:rPr>
          <w:b/>
          <w:bCs/>
          <w:color w:val="000000" w:themeColor="text1"/>
          <w:sz w:val="24"/>
          <w:szCs w:val="24"/>
        </w:rPr>
      </w:pPr>
      <w:r w:rsidRPr="00907241">
        <w:rPr>
          <w:b/>
          <w:bCs/>
          <w:color w:val="000000" w:themeColor="text1"/>
          <w:sz w:val="24"/>
          <w:szCs w:val="24"/>
        </w:rPr>
        <w:t xml:space="preserve">Perturbing Endothelial Biomechanics </w:t>
      </w:r>
      <w:r w:rsidR="00907241" w:rsidRPr="00907241">
        <w:rPr>
          <w:b/>
          <w:bCs/>
          <w:color w:val="000000" w:themeColor="text1"/>
          <w:sz w:val="24"/>
          <w:szCs w:val="24"/>
        </w:rPr>
        <w:t xml:space="preserve">via </w:t>
      </w:r>
      <w:r w:rsidR="00764574" w:rsidRPr="00907241">
        <w:rPr>
          <w:b/>
          <w:bCs/>
          <w:color w:val="000000" w:themeColor="text1"/>
          <w:sz w:val="24"/>
          <w:szCs w:val="24"/>
        </w:rPr>
        <w:t xml:space="preserve">Connexin 43 </w:t>
      </w:r>
      <w:r w:rsidRPr="00907241">
        <w:rPr>
          <w:b/>
          <w:bCs/>
          <w:color w:val="000000" w:themeColor="text1"/>
          <w:sz w:val="24"/>
          <w:szCs w:val="24"/>
        </w:rPr>
        <w:t>Structural Disrupti</w:t>
      </w:r>
      <w:r w:rsidR="001057AC" w:rsidRPr="00907241">
        <w:rPr>
          <w:b/>
          <w:bCs/>
          <w:color w:val="000000" w:themeColor="text1"/>
          <w:sz w:val="24"/>
          <w:szCs w:val="24"/>
        </w:rPr>
        <w:t>on</w:t>
      </w:r>
    </w:p>
    <w:p w14:paraId="2D9D2F4B" w14:textId="77777777" w:rsidR="003A6998" w:rsidRPr="000B5800" w:rsidRDefault="003A6998" w:rsidP="00C76014">
      <w:pPr>
        <w:spacing w:after="0" w:line="240" w:lineRule="auto"/>
        <w:jc w:val="both"/>
        <w:rPr>
          <w:color w:val="000000" w:themeColor="text1"/>
          <w:sz w:val="24"/>
          <w:szCs w:val="24"/>
        </w:rPr>
      </w:pPr>
    </w:p>
    <w:p w14:paraId="6361AFCA" w14:textId="622A60CB" w:rsidR="00764574" w:rsidRPr="000B5800" w:rsidRDefault="0086011F" w:rsidP="00C76014">
      <w:pPr>
        <w:spacing w:after="0" w:line="240" w:lineRule="auto"/>
        <w:jc w:val="both"/>
        <w:rPr>
          <w:b/>
          <w:color w:val="000000" w:themeColor="text1"/>
          <w:sz w:val="24"/>
          <w:szCs w:val="24"/>
        </w:rPr>
      </w:pPr>
      <w:r w:rsidRPr="000B5800">
        <w:rPr>
          <w:b/>
          <w:color w:val="000000" w:themeColor="text1"/>
          <w:sz w:val="24"/>
          <w:szCs w:val="24"/>
        </w:rPr>
        <w:t>AUTHORS AND AFFILIATIONS:</w:t>
      </w:r>
    </w:p>
    <w:p w14:paraId="0ED046A2" w14:textId="54B8C27E" w:rsidR="0086011F" w:rsidRPr="000B5800" w:rsidRDefault="00F06370" w:rsidP="00C76014">
      <w:pPr>
        <w:spacing w:after="0" w:line="240" w:lineRule="auto"/>
        <w:jc w:val="both"/>
        <w:rPr>
          <w:color w:val="000000" w:themeColor="text1"/>
          <w:sz w:val="24"/>
          <w:szCs w:val="24"/>
          <w:vertAlign w:val="superscript"/>
        </w:rPr>
      </w:pPr>
      <w:r w:rsidRPr="000B5800">
        <w:rPr>
          <w:color w:val="000000" w:themeColor="text1"/>
          <w:sz w:val="24"/>
          <w:szCs w:val="24"/>
        </w:rPr>
        <w:t xml:space="preserve">M. M. </w:t>
      </w:r>
      <w:r w:rsidR="0086011F" w:rsidRPr="000B5800">
        <w:rPr>
          <w:color w:val="000000" w:themeColor="text1"/>
          <w:sz w:val="24"/>
          <w:szCs w:val="24"/>
        </w:rPr>
        <w:t>Islam</w:t>
      </w:r>
      <w:r w:rsidRPr="000B5800">
        <w:rPr>
          <w:color w:val="000000" w:themeColor="text1"/>
          <w:sz w:val="24"/>
          <w:szCs w:val="24"/>
          <w:vertAlign w:val="superscript"/>
        </w:rPr>
        <w:t>1</w:t>
      </w:r>
      <w:r w:rsidR="0086011F" w:rsidRPr="000B5800">
        <w:rPr>
          <w:color w:val="000000" w:themeColor="text1"/>
          <w:sz w:val="24"/>
          <w:szCs w:val="24"/>
        </w:rPr>
        <w:t xml:space="preserve">, </w:t>
      </w:r>
      <w:r w:rsidRPr="000B5800">
        <w:rPr>
          <w:color w:val="000000" w:themeColor="text1"/>
          <w:sz w:val="24"/>
          <w:szCs w:val="24"/>
        </w:rPr>
        <w:t>R. L. Steward Jr.</w:t>
      </w:r>
      <w:r w:rsidRPr="000B5800">
        <w:rPr>
          <w:color w:val="000000" w:themeColor="text1"/>
          <w:sz w:val="24"/>
          <w:szCs w:val="24"/>
          <w:vertAlign w:val="superscript"/>
        </w:rPr>
        <w:t>1,2</w:t>
      </w:r>
    </w:p>
    <w:p w14:paraId="25B67BCD" w14:textId="78D4BC26" w:rsidR="0086011F" w:rsidRPr="000B5800" w:rsidRDefault="00F06370" w:rsidP="00C76014">
      <w:pPr>
        <w:spacing w:after="0" w:line="240" w:lineRule="auto"/>
        <w:jc w:val="both"/>
        <w:rPr>
          <w:color w:val="000000" w:themeColor="text1"/>
          <w:sz w:val="24"/>
          <w:szCs w:val="24"/>
        </w:rPr>
      </w:pPr>
      <w:r w:rsidRPr="000B5800">
        <w:rPr>
          <w:color w:val="000000" w:themeColor="text1"/>
          <w:sz w:val="24"/>
          <w:szCs w:val="24"/>
          <w:vertAlign w:val="superscript"/>
        </w:rPr>
        <w:t>1</w:t>
      </w:r>
      <w:r w:rsidR="0086011F" w:rsidRPr="000B5800">
        <w:rPr>
          <w:color w:val="000000" w:themeColor="text1"/>
          <w:sz w:val="24"/>
          <w:szCs w:val="24"/>
        </w:rPr>
        <w:t>Department of Mechanical and Aerospace Engineering</w:t>
      </w:r>
      <w:r w:rsidRPr="000B5800">
        <w:rPr>
          <w:color w:val="000000" w:themeColor="text1"/>
          <w:sz w:val="24"/>
          <w:szCs w:val="24"/>
        </w:rPr>
        <w:t xml:space="preserve">, </w:t>
      </w:r>
      <w:r w:rsidR="0086011F" w:rsidRPr="000B5800">
        <w:rPr>
          <w:color w:val="000000" w:themeColor="text1"/>
          <w:sz w:val="24"/>
          <w:szCs w:val="24"/>
        </w:rPr>
        <w:t>University of Central Florida</w:t>
      </w:r>
      <w:r w:rsidRPr="000B5800">
        <w:rPr>
          <w:color w:val="000000" w:themeColor="text1"/>
          <w:sz w:val="24"/>
          <w:szCs w:val="24"/>
        </w:rPr>
        <w:t xml:space="preserve">, </w:t>
      </w:r>
      <w:r w:rsidR="0086011F" w:rsidRPr="000B5800">
        <w:rPr>
          <w:color w:val="000000" w:themeColor="text1"/>
          <w:sz w:val="24"/>
          <w:szCs w:val="24"/>
        </w:rPr>
        <w:t>Orlando, USA</w:t>
      </w:r>
    </w:p>
    <w:p w14:paraId="6DE6D6A1" w14:textId="5E3AB8F2" w:rsidR="00F06370" w:rsidRPr="000B5800" w:rsidRDefault="00F06370" w:rsidP="00C76014">
      <w:pPr>
        <w:spacing w:after="0" w:line="240" w:lineRule="auto"/>
        <w:jc w:val="both"/>
        <w:rPr>
          <w:color w:val="000000" w:themeColor="text1"/>
          <w:sz w:val="24"/>
          <w:szCs w:val="24"/>
        </w:rPr>
      </w:pPr>
      <w:r w:rsidRPr="000B5800">
        <w:rPr>
          <w:color w:val="000000" w:themeColor="text1"/>
          <w:sz w:val="24"/>
          <w:szCs w:val="24"/>
          <w:vertAlign w:val="superscript"/>
        </w:rPr>
        <w:t>2</w:t>
      </w:r>
      <w:r w:rsidRPr="000B5800">
        <w:rPr>
          <w:color w:val="000000" w:themeColor="text1"/>
          <w:sz w:val="24"/>
          <w:szCs w:val="24"/>
        </w:rPr>
        <w:t>Burnett School of Biomedical Sciences, College of Medicine, University of Central Florida, Orlando, USA</w:t>
      </w:r>
    </w:p>
    <w:p w14:paraId="2A5D6CA8" w14:textId="343FA390" w:rsidR="00223BDF" w:rsidRPr="000B5800" w:rsidRDefault="00223BDF" w:rsidP="00C76014">
      <w:pPr>
        <w:spacing w:after="0" w:line="240" w:lineRule="auto"/>
        <w:jc w:val="both"/>
        <w:rPr>
          <w:color w:val="000000" w:themeColor="text1"/>
          <w:sz w:val="24"/>
          <w:szCs w:val="24"/>
        </w:rPr>
      </w:pPr>
    </w:p>
    <w:p w14:paraId="4D950287" w14:textId="5D3B7AAC" w:rsidR="00F06370" w:rsidRPr="000B5800" w:rsidRDefault="00F06370" w:rsidP="00C76014">
      <w:pPr>
        <w:spacing w:after="0" w:line="240" w:lineRule="auto"/>
        <w:jc w:val="both"/>
        <w:rPr>
          <w:b/>
          <w:color w:val="000000" w:themeColor="text1"/>
          <w:sz w:val="24"/>
          <w:szCs w:val="24"/>
        </w:rPr>
      </w:pPr>
      <w:r w:rsidRPr="000B5800">
        <w:rPr>
          <w:b/>
          <w:color w:val="000000" w:themeColor="text1"/>
          <w:sz w:val="24"/>
          <w:szCs w:val="24"/>
        </w:rPr>
        <w:t>Corresponding Author</w:t>
      </w:r>
      <w:r w:rsidR="00223BDF" w:rsidRPr="000B5800">
        <w:rPr>
          <w:b/>
          <w:color w:val="000000" w:themeColor="text1"/>
          <w:sz w:val="24"/>
          <w:szCs w:val="24"/>
        </w:rPr>
        <w:t xml:space="preserve">: </w:t>
      </w:r>
    </w:p>
    <w:p w14:paraId="47F2D48E" w14:textId="6EB080E8" w:rsidR="00764574" w:rsidRPr="000B5800" w:rsidRDefault="00223BDF" w:rsidP="00C76014">
      <w:pPr>
        <w:spacing w:after="0" w:line="240" w:lineRule="auto"/>
        <w:jc w:val="both"/>
        <w:rPr>
          <w:iCs/>
          <w:color w:val="000000" w:themeColor="text1"/>
          <w:sz w:val="24"/>
          <w:szCs w:val="24"/>
        </w:rPr>
      </w:pPr>
      <w:r w:rsidRPr="000B5800">
        <w:rPr>
          <w:iCs/>
          <w:color w:val="000000" w:themeColor="text1"/>
          <w:sz w:val="24"/>
          <w:szCs w:val="24"/>
        </w:rPr>
        <w:t>R. L. Steward</w:t>
      </w:r>
      <w:r w:rsidR="006E215C" w:rsidRPr="000B5800">
        <w:rPr>
          <w:iCs/>
          <w:color w:val="000000" w:themeColor="text1"/>
          <w:sz w:val="24"/>
          <w:szCs w:val="24"/>
        </w:rPr>
        <w:t xml:space="preserve"> Jr.</w:t>
      </w:r>
      <w:r w:rsidR="00F06370" w:rsidRPr="000B5800">
        <w:rPr>
          <w:iCs/>
          <w:color w:val="000000" w:themeColor="text1"/>
          <w:sz w:val="24"/>
          <w:szCs w:val="24"/>
        </w:rPr>
        <w:t xml:space="preserve"> </w:t>
      </w:r>
      <w:r w:rsidR="00F06370" w:rsidRPr="000B5800">
        <w:rPr>
          <w:iCs/>
          <w:color w:val="000000" w:themeColor="text1"/>
          <w:sz w:val="24"/>
          <w:szCs w:val="24"/>
        </w:rPr>
        <w:tab/>
        <w:t>(rstewardjr@ucf.edu)</w:t>
      </w:r>
    </w:p>
    <w:p w14:paraId="7F035361" w14:textId="24273FCE" w:rsidR="00F06370" w:rsidRPr="000B5800" w:rsidRDefault="00F06370" w:rsidP="00C76014">
      <w:pPr>
        <w:spacing w:after="0" w:line="240" w:lineRule="auto"/>
        <w:jc w:val="both"/>
        <w:rPr>
          <w:iCs/>
          <w:color w:val="000000" w:themeColor="text1"/>
          <w:sz w:val="24"/>
          <w:szCs w:val="24"/>
        </w:rPr>
      </w:pPr>
    </w:p>
    <w:p w14:paraId="10C7758A" w14:textId="11D0A1C9" w:rsidR="00F06370" w:rsidRPr="000B5800" w:rsidRDefault="00F06370" w:rsidP="00C76014">
      <w:pPr>
        <w:spacing w:after="0" w:line="240" w:lineRule="auto"/>
        <w:jc w:val="both"/>
        <w:rPr>
          <w:b/>
          <w:bCs/>
          <w:iCs/>
          <w:color w:val="000000" w:themeColor="text1"/>
          <w:sz w:val="24"/>
          <w:szCs w:val="24"/>
        </w:rPr>
      </w:pPr>
      <w:r w:rsidRPr="000B5800">
        <w:rPr>
          <w:b/>
          <w:bCs/>
          <w:iCs/>
          <w:color w:val="000000" w:themeColor="text1"/>
          <w:sz w:val="24"/>
          <w:szCs w:val="24"/>
        </w:rPr>
        <w:t>Email Address of Co-Author:</w:t>
      </w:r>
    </w:p>
    <w:p w14:paraId="0BDB5F62" w14:textId="3C41DB03" w:rsidR="00F06370" w:rsidRPr="000B5800" w:rsidRDefault="00F06370" w:rsidP="00C76014">
      <w:pPr>
        <w:spacing w:after="0" w:line="240" w:lineRule="auto"/>
        <w:jc w:val="both"/>
        <w:rPr>
          <w:iCs/>
          <w:color w:val="000000" w:themeColor="text1"/>
          <w:sz w:val="24"/>
          <w:szCs w:val="24"/>
        </w:rPr>
      </w:pPr>
      <w:r w:rsidRPr="000B5800">
        <w:rPr>
          <w:iCs/>
          <w:color w:val="000000" w:themeColor="text1"/>
          <w:sz w:val="24"/>
          <w:szCs w:val="24"/>
        </w:rPr>
        <w:t xml:space="preserve">M. M. Islam </w:t>
      </w:r>
      <w:r w:rsidRPr="000B5800">
        <w:rPr>
          <w:iCs/>
          <w:color w:val="000000" w:themeColor="text1"/>
          <w:sz w:val="24"/>
          <w:szCs w:val="24"/>
        </w:rPr>
        <w:tab/>
      </w:r>
      <w:r w:rsidRPr="000B5800">
        <w:rPr>
          <w:iCs/>
          <w:color w:val="000000" w:themeColor="text1"/>
          <w:sz w:val="24"/>
          <w:szCs w:val="24"/>
        </w:rPr>
        <w:tab/>
        <w:t>(miku@knights.ucf.edu)</w:t>
      </w:r>
    </w:p>
    <w:p w14:paraId="432617D8" w14:textId="77777777" w:rsidR="00223BDF" w:rsidRPr="000B5800" w:rsidRDefault="00223BDF" w:rsidP="00C76014">
      <w:pPr>
        <w:spacing w:after="0" w:line="240" w:lineRule="auto"/>
        <w:jc w:val="both"/>
        <w:rPr>
          <w:color w:val="000000" w:themeColor="text1"/>
          <w:sz w:val="24"/>
          <w:szCs w:val="24"/>
        </w:rPr>
      </w:pPr>
    </w:p>
    <w:p w14:paraId="20458242" w14:textId="77777777" w:rsidR="00907241" w:rsidRDefault="006116FC" w:rsidP="00C76014">
      <w:pPr>
        <w:spacing w:after="0" w:line="240" w:lineRule="auto"/>
        <w:jc w:val="both"/>
        <w:rPr>
          <w:color w:val="000000" w:themeColor="text1"/>
          <w:sz w:val="24"/>
          <w:szCs w:val="24"/>
        </w:rPr>
      </w:pPr>
      <w:r w:rsidRPr="000B5800">
        <w:rPr>
          <w:b/>
          <w:color w:val="000000" w:themeColor="text1"/>
          <w:sz w:val="24"/>
          <w:szCs w:val="24"/>
        </w:rPr>
        <w:t>KEYWORDS</w:t>
      </w:r>
      <w:r w:rsidR="00D328D9" w:rsidRPr="000B5800">
        <w:rPr>
          <w:b/>
          <w:color w:val="000000" w:themeColor="text1"/>
          <w:sz w:val="24"/>
          <w:szCs w:val="24"/>
        </w:rPr>
        <w:t>:</w:t>
      </w:r>
      <w:r w:rsidR="00D328D9" w:rsidRPr="000B5800">
        <w:rPr>
          <w:color w:val="000000" w:themeColor="text1"/>
          <w:sz w:val="24"/>
          <w:szCs w:val="24"/>
        </w:rPr>
        <w:t xml:space="preserve"> </w:t>
      </w:r>
    </w:p>
    <w:p w14:paraId="6EF9DEF9" w14:textId="747B2487" w:rsidR="00D328D9" w:rsidRPr="000B5800" w:rsidRDefault="00D328D9" w:rsidP="00C76014">
      <w:pPr>
        <w:spacing w:after="0" w:line="240" w:lineRule="auto"/>
        <w:jc w:val="both"/>
        <w:rPr>
          <w:color w:val="000000" w:themeColor="text1"/>
          <w:sz w:val="24"/>
          <w:szCs w:val="24"/>
        </w:rPr>
      </w:pPr>
      <w:r w:rsidRPr="000B5800">
        <w:rPr>
          <w:color w:val="000000" w:themeColor="text1"/>
          <w:sz w:val="24"/>
          <w:szCs w:val="24"/>
        </w:rPr>
        <w:t xml:space="preserve">Traction </w:t>
      </w:r>
      <w:r w:rsidR="00113A95" w:rsidRPr="000B5800">
        <w:rPr>
          <w:color w:val="000000" w:themeColor="text1"/>
          <w:sz w:val="24"/>
          <w:szCs w:val="24"/>
        </w:rPr>
        <w:t>f</w:t>
      </w:r>
      <w:r w:rsidRPr="000B5800">
        <w:rPr>
          <w:color w:val="000000" w:themeColor="text1"/>
          <w:sz w:val="24"/>
          <w:szCs w:val="24"/>
        </w:rPr>
        <w:t xml:space="preserve">orce </w:t>
      </w:r>
      <w:r w:rsidR="00113A95" w:rsidRPr="000B5800">
        <w:rPr>
          <w:color w:val="000000" w:themeColor="text1"/>
          <w:sz w:val="24"/>
          <w:szCs w:val="24"/>
        </w:rPr>
        <w:t>m</w:t>
      </w:r>
      <w:r w:rsidRPr="000B5800">
        <w:rPr>
          <w:color w:val="000000" w:themeColor="text1"/>
          <w:sz w:val="24"/>
          <w:szCs w:val="24"/>
        </w:rPr>
        <w:t>icroscopy,</w:t>
      </w:r>
      <w:r w:rsidR="00937159" w:rsidRPr="000B5800">
        <w:rPr>
          <w:color w:val="000000" w:themeColor="text1"/>
          <w:sz w:val="24"/>
          <w:szCs w:val="24"/>
        </w:rPr>
        <w:t xml:space="preserve"> monolayer stress microscopy, mechanobiology, gap </w:t>
      </w:r>
      <w:r w:rsidRPr="000B5800">
        <w:rPr>
          <w:color w:val="000000" w:themeColor="text1"/>
          <w:sz w:val="24"/>
          <w:szCs w:val="24"/>
        </w:rPr>
        <w:t>junction</w:t>
      </w:r>
      <w:r w:rsidR="00113A95" w:rsidRPr="000B5800">
        <w:rPr>
          <w:color w:val="000000" w:themeColor="text1"/>
          <w:sz w:val="24"/>
          <w:szCs w:val="24"/>
        </w:rPr>
        <w:t>,</w:t>
      </w:r>
      <w:r w:rsidRPr="000B5800">
        <w:rPr>
          <w:color w:val="000000" w:themeColor="text1"/>
          <w:sz w:val="24"/>
          <w:szCs w:val="24"/>
        </w:rPr>
        <w:t xml:space="preserve"> Cx43</w:t>
      </w:r>
      <w:r w:rsidR="004C1A45" w:rsidRPr="000B5800">
        <w:rPr>
          <w:color w:val="000000" w:themeColor="text1"/>
          <w:sz w:val="24"/>
          <w:szCs w:val="24"/>
        </w:rPr>
        <w:t xml:space="preserve">, </w:t>
      </w:r>
      <w:r w:rsidR="00937159" w:rsidRPr="000B5800">
        <w:rPr>
          <w:color w:val="000000" w:themeColor="text1"/>
          <w:sz w:val="24"/>
          <w:szCs w:val="24"/>
        </w:rPr>
        <w:t>in</w:t>
      </w:r>
      <w:r w:rsidR="004C1A45" w:rsidRPr="000B5800">
        <w:rPr>
          <w:color w:val="000000" w:themeColor="text1"/>
          <w:sz w:val="24"/>
          <w:szCs w:val="24"/>
        </w:rPr>
        <w:t xml:space="preserve">tercellular </w:t>
      </w:r>
      <w:r w:rsidR="003F7F45" w:rsidRPr="000B5800">
        <w:rPr>
          <w:color w:val="000000" w:themeColor="text1"/>
          <w:sz w:val="24"/>
          <w:szCs w:val="24"/>
        </w:rPr>
        <w:t>s</w:t>
      </w:r>
      <w:r w:rsidR="004C1A45" w:rsidRPr="000B5800">
        <w:rPr>
          <w:color w:val="000000" w:themeColor="text1"/>
          <w:sz w:val="24"/>
          <w:szCs w:val="24"/>
        </w:rPr>
        <w:t>tress</w:t>
      </w:r>
    </w:p>
    <w:p w14:paraId="303F2FA6" w14:textId="77777777" w:rsidR="00B341D5" w:rsidRPr="00937159" w:rsidRDefault="00B341D5" w:rsidP="00937159">
      <w:pPr>
        <w:spacing w:after="0" w:line="240" w:lineRule="auto"/>
        <w:rPr>
          <w:rFonts w:ascii="Calibri" w:hAnsi="Calibri" w:cs="Calibri"/>
          <w:b/>
          <w:color w:val="000000" w:themeColor="text1"/>
          <w:sz w:val="24"/>
          <w:szCs w:val="24"/>
        </w:rPr>
      </w:pPr>
    </w:p>
    <w:p w14:paraId="62DD3C11" w14:textId="772F7633" w:rsidR="009211BD" w:rsidRPr="000B5800" w:rsidRDefault="006116FC" w:rsidP="00C76014">
      <w:pPr>
        <w:spacing w:after="0" w:line="240" w:lineRule="auto"/>
        <w:jc w:val="both"/>
        <w:rPr>
          <w:b/>
          <w:color w:val="000000" w:themeColor="text1"/>
          <w:sz w:val="24"/>
          <w:szCs w:val="24"/>
        </w:rPr>
      </w:pPr>
      <w:r w:rsidRPr="000B5800">
        <w:rPr>
          <w:b/>
          <w:color w:val="000000" w:themeColor="text1"/>
          <w:sz w:val="24"/>
          <w:szCs w:val="24"/>
        </w:rPr>
        <w:t>SUMMARY</w:t>
      </w:r>
      <w:r w:rsidR="009211BD" w:rsidRPr="000B5800">
        <w:rPr>
          <w:b/>
          <w:color w:val="000000" w:themeColor="text1"/>
          <w:sz w:val="24"/>
          <w:szCs w:val="24"/>
        </w:rPr>
        <w:t>:</w:t>
      </w:r>
    </w:p>
    <w:p w14:paraId="2516E2D5" w14:textId="51ADB138" w:rsidR="00F06370" w:rsidRPr="000B5800" w:rsidRDefault="001057AC" w:rsidP="00C76014">
      <w:pPr>
        <w:spacing w:after="0" w:line="240" w:lineRule="auto"/>
        <w:jc w:val="both"/>
        <w:rPr>
          <w:color w:val="000000" w:themeColor="text1"/>
          <w:sz w:val="24"/>
          <w:szCs w:val="24"/>
        </w:rPr>
      </w:pPr>
      <w:r w:rsidRPr="000B5800">
        <w:rPr>
          <w:color w:val="000000" w:themeColor="text1"/>
          <w:sz w:val="24"/>
          <w:szCs w:val="24"/>
        </w:rPr>
        <w:t>Here, we</w:t>
      </w:r>
      <w:r w:rsidR="006A76FF" w:rsidRPr="000B5800">
        <w:rPr>
          <w:color w:val="000000" w:themeColor="text1"/>
          <w:sz w:val="24"/>
          <w:szCs w:val="24"/>
        </w:rPr>
        <w:t xml:space="preserve"> </w:t>
      </w:r>
      <w:r w:rsidRPr="000B5800">
        <w:rPr>
          <w:color w:val="000000" w:themeColor="text1"/>
          <w:sz w:val="24"/>
          <w:szCs w:val="24"/>
        </w:rPr>
        <w:t>present a</w:t>
      </w:r>
      <w:r w:rsidR="00271B87" w:rsidRPr="000B5800">
        <w:rPr>
          <w:color w:val="000000" w:themeColor="text1"/>
          <w:sz w:val="24"/>
          <w:szCs w:val="24"/>
        </w:rPr>
        <w:t xml:space="preserve"> </w:t>
      </w:r>
      <w:r w:rsidR="00707570" w:rsidRPr="000B5800">
        <w:rPr>
          <w:color w:val="000000" w:themeColor="text1"/>
          <w:sz w:val="24"/>
          <w:szCs w:val="24"/>
        </w:rPr>
        <w:t xml:space="preserve">mechanics-based </w:t>
      </w:r>
      <w:r w:rsidR="00271B87" w:rsidRPr="000B5800">
        <w:rPr>
          <w:color w:val="000000" w:themeColor="text1"/>
          <w:sz w:val="24"/>
          <w:szCs w:val="24"/>
        </w:rPr>
        <w:t>protocol</w:t>
      </w:r>
      <w:r w:rsidRPr="000B5800">
        <w:rPr>
          <w:color w:val="000000" w:themeColor="text1"/>
          <w:sz w:val="24"/>
          <w:szCs w:val="24"/>
        </w:rPr>
        <w:t xml:space="preserve"> to</w:t>
      </w:r>
      <w:r w:rsidR="0063134D" w:rsidRPr="000B5800">
        <w:rPr>
          <w:color w:val="000000" w:themeColor="text1"/>
          <w:sz w:val="24"/>
          <w:szCs w:val="24"/>
        </w:rPr>
        <w:t xml:space="preserve"> disrupt</w:t>
      </w:r>
      <w:r w:rsidR="00113A95" w:rsidRPr="000B5800">
        <w:rPr>
          <w:color w:val="000000" w:themeColor="text1"/>
          <w:sz w:val="24"/>
          <w:szCs w:val="24"/>
        </w:rPr>
        <w:t xml:space="preserve"> </w:t>
      </w:r>
      <w:r w:rsidR="0063134D" w:rsidRPr="000B5800">
        <w:rPr>
          <w:color w:val="000000" w:themeColor="text1"/>
          <w:sz w:val="24"/>
          <w:szCs w:val="24"/>
        </w:rPr>
        <w:t xml:space="preserve">the gap junction connexin 43 </w:t>
      </w:r>
      <w:r w:rsidR="00CF7C90" w:rsidRPr="000B5800">
        <w:rPr>
          <w:color w:val="000000" w:themeColor="text1"/>
          <w:sz w:val="24"/>
          <w:szCs w:val="24"/>
        </w:rPr>
        <w:t>and measure</w:t>
      </w:r>
      <w:r w:rsidR="0063134D" w:rsidRPr="000B5800">
        <w:rPr>
          <w:color w:val="000000" w:themeColor="text1"/>
          <w:sz w:val="24"/>
          <w:szCs w:val="24"/>
        </w:rPr>
        <w:t xml:space="preserve"> the subsequent impact this has on endothelial biomechanics via observation of tractions and intercellular stresses.</w:t>
      </w:r>
      <w:r w:rsidR="00937159">
        <w:rPr>
          <w:color w:val="000000" w:themeColor="text1"/>
          <w:sz w:val="24"/>
          <w:szCs w:val="24"/>
        </w:rPr>
        <w:t xml:space="preserve"> </w:t>
      </w:r>
      <w:r w:rsidRPr="000B5800">
        <w:rPr>
          <w:color w:val="000000" w:themeColor="text1"/>
          <w:sz w:val="24"/>
          <w:szCs w:val="24"/>
        </w:rPr>
        <w:t xml:space="preserve"> </w:t>
      </w:r>
    </w:p>
    <w:p w14:paraId="0F29C546" w14:textId="3981012D" w:rsidR="0063134D" w:rsidRPr="000B5800" w:rsidRDefault="00271B87" w:rsidP="00C76014">
      <w:pPr>
        <w:spacing w:after="0" w:line="240" w:lineRule="auto"/>
        <w:jc w:val="both"/>
        <w:rPr>
          <w:color w:val="000000" w:themeColor="text1"/>
          <w:sz w:val="24"/>
          <w:szCs w:val="24"/>
        </w:rPr>
      </w:pPr>
      <w:r w:rsidRPr="000B5800">
        <w:rPr>
          <w:color w:val="000000" w:themeColor="text1"/>
          <w:sz w:val="24"/>
          <w:szCs w:val="24"/>
        </w:rPr>
        <w:t xml:space="preserve"> </w:t>
      </w:r>
    </w:p>
    <w:p w14:paraId="6CC103A1" w14:textId="0B74A7EA" w:rsidR="009211BD" w:rsidRPr="000B5800" w:rsidRDefault="009211BD" w:rsidP="00C76014">
      <w:pPr>
        <w:spacing w:after="0" w:line="240" w:lineRule="auto"/>
        <w:jc w:val="both"/>
        <w:rPr>
          <w:b/>
          <w:color w:val="000000" w:themeColor="text1"/>
          <w:sz w:val="24"/>
          <w:szCs w:val="24"/>
        </w:rPr>
      </w:pPr>
      <w:r w:rsidRPr="000B5800">
        <w:rPr>
          <w:b/>
          <w:color w:val="000000" w:themeColor="text1"/>
          <w:sz w:val="24"/>
          <w:szCs w:val="24"/>
        </w:rPr>
        <w:t>A</w:t>
      </w:r>
      <w:r w:rsidR="006116FC" w:rsidRPr="000B5800">
        <w:rPr>
          <w:b/>
          <w:color w:val="000000" w:themeColor="text1"/>
          <w:sz w:val="24"/>
          <w:szCs w:val="24"/>
        </w:rPr>
        <w:t>BSTRACT</w:t>
      </w:r>
      <w:r w:rsidRPr="000B5800">
        <w:rPr>
          <w:b/>
          <w:color w:val="000000" w:themeColor="text1"/>
          <w:sz w:val="24"/>
          <w:szCs w:val="24"/>
        </w:rPr>
        <w:t>:</w:t>
      </w:r>
    </w:p>
    <w:p w14:paraId="43B532E5" w14:textId="03A984FD" w:rsidR="009211BD" w:rsidRPr="000B5800" w:rsidRDefault="009211BD" w:rsidP="00C76014">
      <w:pPr>
        <w:spacing w:after="0" w:line="240" w:lineRule="auto"/>
        <w:jc w:val="both"/>
        <w:rPr>
          <w:color w:val="000000" w:themeColor="text1"/>
          <w:sz w:val="24"/>
          <w:szCs w:val="24"/>
        </w:rPr>
      </w:pPr>
      <w:r w:rsidRPr="000B5800">
        <w:rPr>
          <w:color w:val="000000" w:themeColor="text1"/>
          <w:sz w:val="24"/>
          <w:szCs w:val="24"/>
        </w:rPr>
        <w:t>Endothelial</w:t>
      </w:r>
      <w:r w:rsidR="00EB2E76" w:rsidRPr="000B5800">
        <w:rPr>
          <w:color w:val="000000" w:themeColor="text1"/>
          <w:sz w:val="24"/>
          <w:szCs w:val="24"/>
        </w:rPr>
        <w:t xml:space="preserve"> cell</w:t>
      </w:r>
      <w:r w:rsidR="00E7369E" w:rsidRPr="000B5800">
        <w:rPr>
          <w:color w:val="000000" w:themeColor="text1"/>
          <w:sz w:val="24"/>
          <w:szCs w:val="24"/>
        </w:rPr>
        <w:t>s</w:t>
      </w:r>
      <w:r w:rsidR="006A76FF" w:rsidRPr="000B5800">
        <w:rPr>
          <w:color w:val="000000" w:themeColor="text1"/>
          <w:sz w:val="24"/>
          <w:szCs w:val="24"/>
        </w:rPr>
        <w:t xml:space="preserve"> have been established </w:t>
      </w:r>
      <w:r w:rsidRPr="000B5800">
        <w:rPr>
          <w:color w:val="000000" w:themeColor="text1"/>
          <w:sz w:val="24"/>
          <w:szCs w:val="24"/>
        </w:rPr>
        <w:t>to generate</w:t>
      </w:r>
      <w:r w:rsidR="00EB2E76" w:rsidRPr="000B5800">
        <w:rPr>
          <w:color w:val="000000" w:themeColor="text1"/>
          <w:sz w:val="24"/>
          <w:szCs w:val="24"/>
        </w:rPr>
        <w:t xml:space="preserve"> </w:t>
      </w:r>
      <w:r w:rsidRPr="000B5800">
        <w:rPr>
          <w:color w:val="000000" w:themeColor="text1"/>
          <w:sz w:val="24"/>
          <w:szCs w:val="24"/>
        </w:rPr>
        <w:t>intercellular stresses</w:t>
      </w:r>
      <w:r w:rsidR="00EB2E76" w:rsidRPr="000B5800">
        <w:rPr>
          <w:color w:val="000000" w:themeColor="text1"/>
          <w:sz w:val="24"/>
          <w:szCs w:val="24"/>
        </w:rPr>
        <w:t xml:space="preserve"> and tractions,</w:t>
      </w:r>
      <w:r w:rsidRPr="000B5800">
        <w:rPr>
          <w:color w:val="000000" w:themeColor="text1"/>
          <w:sz w:val="24"/>
          <w:szCs w:val="24"/>
        </w:rPr>
        <w:t xml:space="preserve"> but the</w:t>
      </w:r>
      <w:r w:rsidR="00E7369E" w:rsidRPr="000B5800">
        <w:rPr>
          <w:color w:val="000000" w:themeColor="text1"/>
          <w:sz w:val="24"/>
          <w:szCs w:val="24"/>
        </w:rPr>
        <w:t xml:space="preserve"> role</w:t>
      </w:r>
      <w:r w:rsidR="00BA693F" w:rsidRPr="000B5800">
        <w:rPr>
          <w:color w:val="000000" w:themeColor="text1"/>
          <w:sz w:val="24"/>
          <w:szCs w:val="24"/>
        </w:rPr>
        <w:t xml:space="preserve"> </w:t>
      </w:r>
      <w:r w:rsidRPr="000B5800">
        <w:rPr>
          <w:color w:val="000000" w:themeColor="text1"/>
          <w:sz w:val="24"/>
          <w:szCs w:val="24"/>
        </w:rPr>
        <w:t>gap junction</w:t>
      </w:r>
      <w:r w:rsidR="006A76FF" w:rsidRPr="000B5800">
        <w:rPr>
          <w:color w:val="000000" w:themeColor="text1"/>
          <w:sz w:val="24"/>
          <w:szCs w:val="24"/>
        </w:rPr>
        <w:t>s</w:t>
      </w:r>
      <w:r w:rsidRPr="000B5800">
        <w:rPr>
          <w:color w:val="000000" w:themeColor="text1"/>
          <w:sz w:val="24"/>
          <w:szCs w:val="24"/>
        </w:rPr>
        <w:t xml:space="preserve"> </w:t>
      </w:r>
      <w:r w:rsidR="00E7369E" w:rsidRPr="000B5800">
        <w:rPr>
          <w:color w:val="000000" w:themeColor="text1"/>
          <w:sz w:val="24"/>
          <w:szCs w:val="24"/>
        </w:rPr>
        <w:t>play in</w:t>
      </w:r>
      <w:r w:rsidRPr="000B5800">
        <w:rPr>
          <w:color w:val="000000" w:themeColor="text1"/>
          <w:sz w:val="24"/>
          <w:szCs w:val="24"/>
        </w:rPr>
        <w:t xml:space="preserve"> endothelial intercellular stress</w:t>
      </w:r>
      <w:r w:rsidR="00EB2E76" w:rsidRPr="000B5800">
        <w:rPr>
          <w:color w:val="000000" w:themeColor="text1"/>
          <w:sz w:val="24"/>
          <w:szCs w:val="24"/>
        </w:rPr>
        <w:t xml:space="preserve"> and traction</w:t>
      </w:r>
      <w:r w:rsidRPr="000B5800">
        <w:rPr>
          <w:color w:val="000000" w:themeColor="text1"/>
          <w:sz w:val="24"/>
          <w:szCs w:val="24"/>
        </w:rPr>
        <w:t xml:space="preserve"> generation is </w:t>
      </w:r>
      <w:r w:rsidR="00D879BD" w:rsidRPr="000B5800">
        <w:rPr>
          <w:color w:val="000000" w:themeColor="text1"/>
          <w:sz w:val="24"/>
          <w:szCs w:val="24"/>
        </w:rPr>
        <w:t>currently unknown</w:t>
      </w:r>
      <w:r w:rsidRPr="000B5800">
        <w:rPr>
          <w:color w:val="000000" w:themeColor="text1"/>
          <w:sz w:val="24"/>
          <w:szCs w:val="24"/>
        </w:rPr>
        <w:t>.</w:t>
      </w:r>
      <w:r w:rsidR="00EB2E76" w:rsidRPr="000B5800">
        <w:rPr>
          <w:color w:val="000000" w:themeColor="text1"/>
          <w:sz w:val="24"/>
          <w:szCs w:val="24"/>
        </w:rPr>
        <w:t xml:space="preserve"> </w:t>
      </w:r>
      <w:r w:rsidR="002E10E1" w:rsidRPr="000B5800">
        <w:rPr>
          <w:color w:val="000000" w:themeColor="text1"/>
          <w:sz w:val="24"/>
          <w:szCs w:val="24"/>
        </w:rPr>
        <w:t xml:space="preserve">Therefore, we present here a </w:t>
      </w:r>
      <w:r w:rsidR="00707570" w:rsidRPr="000B5800">
        <w:rPr>
          <w:color w:val="000000" w:themeColor="text1"/>
          <w:sz w:val="24"/>
          <w:szCs w:val="24"/>
        </w:rPr>
        <w:t xml:space="preserve">mechanics-based </w:t>
      </w:r>
      <w:r w:rsidR="00537437" w:rsidRPr="000B5800">
        <w:rPr>
          <w:color w:val="000000" w:themeColor="text1"/>
          <w:sz w:val="24"/>
          <w:szCs w:val="24"/>
        </w:rPr>
        <w:t>protocol</w:t>
      </w:r>
      <w:r w:rsidR="002E10E1" w:rsidRPr="000B5800">
        <w:rPr>
          <w:color w:val="000000" w:themeColor="text1"/>
          <w:sz w:val="24"/>
          <w:szCs w:val="24"/>
        </w:rPr>
        <w:t xml:space="preserve"> to probe the influence</w:t>
      </w:r>
      <w:r w:rsidR="00E41E7F" w:rsidRPr="000B5800">
        <w:rPr>
          <w:color w:val="000000" w:themeColor="text1"/>
          <w:sz w:val="24"/>
          <w:szCs w:val="24"/>
        </w:rPr>
        <w:t xml:space="preserve"> of</w:t>
      </w:r>
      <w:r w:rsidR="002E10E1" w:rsidRPr="000B5800">
        <w:rPr>
          <w:color w:val="000000" w:themeColor="text1"/>
          <w:sz w:val="24"/>
          <w:szCs w:val="24"/>
        </w:rPr>
        <w:t xml:space="preserve"> gap junction connexin 43</w:t>
      </w:r>
      <w:r w:rsidR="00BA693F" w:rsidRPr="000B5800">
        <w:rPr>
          <w:color w:val="000000" w:themeColor="text1"/>
          <w:sz w:val="24"/>
          <w:szCs w:val="24"/>
        </w:rPr>
        <w:t xml:space="preserve"> (Cx43)</w:t>
      </w:r>
      <w:r w:rsidR="002E10E1" w:rsidRPr="000B5800">
        <w:rPr>
          <w:color w:val="000000" w:themeColor="text1"/>
          <w:sz w:val="24"/>
          <w:szCs w:val="24"/>
        </w:rPr>
        <w:t xml:space="preserve"> has on endothelial biomechanics by exposing confluent endothelial monolayers to</w:t>
      </w:r>
      <w:r w:rsidR="00BA693F" w:rsidRPr="000B5800">
        <w:rPr>
          <w:color w:val="000000" w:themeColor="text1"/>
          <w:sz w:val="24"/>
          <w:szCs w:val="24"/>
        </w:rPr>
        <w:t xml:space="preserve"> a known Cx43 inhibitor </w:t>
      </w:r>
      <w:r w:rsidR="002E10E1" w:rsidRPr="000B5800">
        <w:rPr>
          <w:color w:val="000000" w:themeColor="text1"/>
          <w:sz w:val="24"/>
          <w:szCs w:val="24"/>
        </w:rPr>
        <w:t>2,5-dihydroxychalcone</w:t>
      </w:r>
      <w:r w:rsidR="00A03F50" w:rsidRPr="000B5800">
        <w:rPr>
          <w:color w:val="000000" w:themeColor="text1"/>
          <w:sz w:val="24"/>
          <w:szCs w:val="24"/>
        </w:rPr>
        <w:t xml:space="preserve"> (chalcone)</w:t>
      </w:r>
      <w:r w:rsidR="00BA693F" w:rsidRPr="000B5800">
        <w:rPr>
          <w:color w:val="000000" w:themeColor="text1"/>
          <w:sz w:val="24"/>
          <w:szCs w:val="24"/>
        </w:rPr>
        <w:t xml:space="preserve"> and measuring the impact this inhibitor has on tractions and intercellular stresses. </w:t>
      </w:r>
      <w:r w:rsidRPr="000B5800">
        <w:rPr>
          <w:color w:val="000000" w:themeColor="text1"/>
          <w:sz w:val="24"/>
          <w:szCs w:val="24"/>
        </w:rPr>
        <w:t xml:space="preserve">We </w:t>
      </w:r>
      <w:r w:rsidR="00A03F50" w:rsidRPr="000B5800">
        <w:rPr>
          <w:color w:val="000000" w:themeColor="text1"/>
          <w:sz w:val="24"/>
          <w:szCs w:val="24"/>
        </w:rPr>
        <w:t xml:space="preserve">present representative results, which show </w:t>
      </w:r>
      <w:r w:rsidRPr="000B5800">
        <w:rPr>
          <w:color w:val="000000" w:themeColor="text1"/>
          <w:sz w:val="24"/>
          <w:szCs w:val="24"/>
        </w:rPr>
        <w:t>a decrease in both tractions and intercellular stresses</w:t>
      </w:r>
      <w:r w:rsidR="00A03F50" w:rsidRPr="000B5800">
        <w:rPr>
          <w:color w:val="000000" w:themeColor="text1"/>
          <w:sz w:val="24"/>
          <w:szCs w:val="24"/>
        </w:rPr>
        <w:t xml:space="preserve"> under a </w:t>
      </w:r>
      <w:r w:rsidRPr="000B5800">
        <w:rPr>
          <w:color w:val="000000" w:themeColor="text1"/>
          <w:sz w:val="24"/>
          <w:szCs w:val="24"/>
        </w:rPr>
        <w:t>high</w:t>
      </w:r>
      <w:r w:rsidR="00A03F50" w:rsidRPr="000B5800">
        <w:rPr>
          <w:color w:val="000000" w:themeColor="text1"/>
          <w:sz w:val="24"/>
          <w:szCs w:val="24"/>
        </w:rPr>
        <w:t xml:space="preserve"> chalcone</w:t>
      </w:r>
      <w:r w:rsidRPr="000B5800">
        <w:rPr>
          <w:color w:val="000000" w:themeColor="text1"/>
          <w:sz w:val="24"/>
          <w:szCs w:val="24"/>
        </w:rPr>
        <w:t xml:space="preserve"> </w:t>
      </w:r>
      <w:r w:rsidR="00A03F50" w:rsidRPr="000B5800">
        <w:rPr>
          <w:color w:val="000000" w:themeColor="text1"/>
          <w:sz w:val="24"/>
          <w:szCs w:val="24"/>
        </w:rPr>
        <w:t>dosage</w:t>
      </w:r>
      <w:r w:rsidRPr="000B5800">
        <w:rPr>
          <w:color w:val="000000" w:themeColor="text1"/>
          <w:sz w:val="24"/>
          <w:szCs w:val="24"/>
        </w:rPr>
        <w:t xml:space="preserve"> (2</w:t>
      </w:r>
      <w:r w:rsidR="00172090" w:rsidRPr="000B5800">
        <w:rPr>
          <w:color w:val="000000" w:themeColor="text1"/>
          <w:sz w:val="24"/>
          <w:szCs w:val="24"/>
        </w:rPr>
        <w:t xml:space="preserve"> </w:t>
      </w:r>
      <w:proofErr w:type="spellStart"/>
      <w:r w:rsidR="00172090" w:rsidRPr="000B5800">
        <w:rPr>
          <w:rFonts w:ascii="Calibri" w:hAnsi="Calibri"/>
          <w:color w:val="000000" w:themeColor="text1"/>
          <w:sz w:val="24"/>
          <w:szCs w:val="24"/>
        </w:rPr>
        <w:t>μ</w:t>
      </w:r>
      <w:r w:rsidRPr="000B5800">
        <w:rPr>
          <w:color w:val="000000" w:themeColor="text1"/>
          <w:sz w:val="24"/>
          <w:szCs w:val="24"/>
        </w:rPr>
        <w:t>g</w:t>
      </w:r>
      <w:proofErr w:type="spellEnd"/>
      <w:r w:rsidRPr="000B5800">
        <w:rPr>
          <w:color w:val="000000" w:themeColor="text1"/>
          <w:sz w:val="24"/>
          <w:szCs w:val="24"/>
        </w:rPr>
        <w:t>/mL)</w:t>
      </w:r>
      <w:r w:rsidR="00113A95" w:rsidRPr="000B5800">
        <w:rPr>
          <w:color w:val="000000" w:themeColor="text1"/>
          <w:sz w:val="24"/>
          <w:szCs w:val="24"/>
        </w:rPr>
        <w:t xml:space="preserve"> </w:t>
      </w:r>
      <w:r w:rsidR="00A03F50" w:rsidRPr="000B5800">
        <w:rPr>
          <w:color w:val="000000" w:themeColor="text1"/>
          <w:sz w:val="24"/>
          <w:szCs w:val="24"/>
        </w:rPr>
        <w:t xml:space="preserve">when </w:t>
      </w:r>
      <w:r w:rsidRPr="000B5800">
        <w:rPr>
          <w:color w:val="000000" w:themeColor="text1"/>
          <w:sz w:val="24"/>
          <w:szCs w:val="24"/>
        </w:rPr>
        <w:t xml:space="preserve">compared to </w:t>
      </w:r>
      <w:r w:rsidR="009E4598" w:rsidRPr="000B5800">
        <w:rPr>
          <w:color w:val="000000" w:themeColor="text1"/>
          <w:sz w:val="24"/>
          <w:szCs w:val="24"/>
        </w:rPr>
        <w:t>control</w:t>
      </w:r>
      <w:r w:rsidRPr="000B5800">
        <w:rPr>
          <w:color w:val="000000" w:themeColor="text1"/>
          <w:sz w:val="24"/>
          <w:szCs w:val="24"/>
        </w:rPr>
        <w:t xml:space="preserve">. </w:t>
      </w:r>
      <w:r w:rsidR="00A03F50" w:rsidRPr="000B5800">
        <w:rPr>
          <w:color w:val="000000" w:themeColor="text1"/>
          <w:sz w:val="24"/>
          <w:szCs w:val="24"/>
        </w:rPr>
        <w:t>This protocol can be applied to not just Cx43, but also other gap junctions as well</w:t>
      </w:r>
      <w:r w:rsidR="00937159">
        <w:rPr>
          <w:color w:val="000000" w:themeColor="text1"/>
          <w:sz w:val="24"/>
          <w:szCs w:val="24"/>
        </w:rPr>
        <w:t>,</w:t>
      </w:r>
      <w:r w:rsidR="00A03F50" w:rsidRPr="000B5800">
        <w:rPr>
          <w:color w:val="000000" w:themeColor="text1"/>
          <w:sz w:val="24"/>
          <w:szCs w:val="24"/>
        </w:rPr>
        <w:t xml:space="preserve"> assuming the appropriate inhibitor is used. W</w:t>
      </w:r>
      <w:r w:rsidRPr="000B5800">
        <w:rPr>
          <w:color w:val="000000" w:themeColor="text1"/>
          <w:sz w:val="24"/>
          <w:szCs w:val="24"/>
        </w:rPr>
        <w:t>e believe</w:t>
      </w:r>
      <w:r w:rsidR="00A03F50" w:rsidRPr="000B5800">
        <w:rPr>
          <w:color w:val="000000" w:themeColor="text1"/>
          <w:sz w:val="24"/>
          <w:szCs w:val="24"/>
        </w:rPr>
        <w:t xml:space="preserve"> this protoco</w:t>
      </w:r>
      <w:r w:rsidR="00142D77" w:rsidRPr="000B5800">
        <w:rPr>
          <w:color w:val="000000" w:themeColor="text1"/>
          <w:sz w:val="24"/>
          <w:szCs w:val="24"/>
        </w:rPr>
        <w:t xml:space="preserve">l will be useful </w:t>
      </w:r>
      <w:r w:rsidR="00E41E7F" w:rsidRPr="000B5800">
        <w:rPr>
          <w:color w:val="000000" w:themeColor="text1"/>
          <w:sz w:val="24"/>
          <w:szCs w:val="24"/>
        </w:rPr>
        <w:t>in</w:t>
      </w:r>
      <w:r w:rsidR="00142D77" w:rsidRPr="000B5800">
        <w:rPr>
          <w:color w:val="000000" w:themeColor="text1"/>
          <w:sz w:val="24"/>
          <w:szCs w:val="24"/>
        </w:rPr>
        <w:t xml:space="preserve"> the</w:t>
      </w:r>
      <w:r w:rsidR="00E41E7F" w:rsidRPr="000B5800">
        <w:rPr>
          <w:color w:val="000000" w:themeColor="text1"/>
          <w:sz w:val="24"/>
          <w:szCs w:val="24"/>
        </w:rPr>
        <w:t xml:space="preserve"> fields of</w:t>
      </w:r>
      <w:r w:rsidR="00142D77" w:rsidRPr="000B5800">
        <w:rPr>
          <w:color w:val="000000" w:themeColor="text1"/>
          <w:sz w:val="24"/>
          <w:szCs w:val="24"/>
        </w:rPr>
        <w:t xml:space="preserve"> cardiovascular and mechanobiology</w:t>
      </w:r>
      <w:r w:rsidR="00E41E7F" w:rsidRPr="000B5800">
        <w:rPr>
          <w:color w:val="000000" w:themeColor="text1"/>
          <w:sz w:val="24"/>
          <w:szCs w:val="24"/>
        </w:rPr>
        <w:t xml:space="preserve"> research</w:t>
      </w:r>
      <w:r w:rsidR="00A03F50" w:rsidRPr="000B5800">
        <w:rPr>
          <w:color w:val="000000" w:themeColor="text1"/>
          <w:sz w:val="24"/>
          <w:szCs w:val="24"/>
        </w:rPr>
        <w:t>.</w:t>
      </w:r>
      <w:r w:rsidRPr="000B5800">
        <w:rPr>
          <w:color w:val="000000" w:themeColor="text1"/>
          <w:sz w:val="24"/>
          <w:szCs w:val="24"/>
        </w:rPr>
        <w:t xml:space="preserve"> </w:t>
      </w:r>
    </w:p>
    <w:p w14:paraId="0A4EF6F9" w14:textId="77777777" w:rsidR="009211BD" w:rsidRPr="000B5800" w:rsidRDefault="009211BD" w:rsidP="00C76014">
      <w:pPr>
        <w:spacing w:after="0" w:line="240" w:lineRule="auto"/>
        <w:jc w:val="both"/>
        <w:rPr>
          <w:color w:val="000000" w:themeColor="text1"/>
          <w:sz w:val="24"/>
          <w:szCs w:val="24"/>
        </w:rPr>
      </w:pPr>
    </w:p>
    <w:p w14:paraId="126575CB" w14:textId="20217F51" w:rsidR="009211BD" w:rsidRPr="000B5800" w:rsidRDefault="009211BD" w:rsidP="00C76014">
      <w:pPr>
        <w:spacing w:after="0" w:line="240" w:lineRule="auto"/>
        <w:jc w:val="both"/>
        <w:rPr>
          <w:b/>
          <w:color w:val="000000" w:themeColor="text1"/>
          <w:sz w:val="24"/>
          <w:szCs w:val="24"/>
        </w:rPr>
      </w:pPr>
      <w:r w:rsidRPr="000B5800">
        <w:rPr>
          <w:b/>
          <w:color w:val="000000" w:themeColor="text1"/>
          <w:sz w:val="24"/>
          <w:szCs w:val="24"/>
        </w:rPr>
        <w:t>I</w:t>
      </w:r>
      <w:r w:rsidR="006116FC" w:rsidRPr="000B5800">
        <w:rPr>
          <w:b/>
          <w:color w:val="000000" w:themeColor="text1"/>
          <w:sz w:val="24"/>
          <w:szCs w:val="24"/>
        </w:rPr>
        <w:t>NTRODUCTION</w:t>
      </w:r>
      <w:r w:rsidRPr="000B5800">
        <w:rPr>
          <w:b/>
          <w:color w:val="000000" w:themeColor="text1"/>
          <w:sz w:val="24"/>
          <w:szCs w:val="24"/>
        </w:rPr>
        <w:t>:</w:t>
      </w:r>
    </w:p>
    <w:p w14:paraId="59649D39" w14:textId="1C3B40F1" w:rsidR="009211BD" w:rsidRPr="000B5800" w:rsidRDefault="009E54E6" w:rsidP="00C76014">
      <w:pPr>
        <w:spacing w:after="0" w:line="240" w:lineRule="auto"/>
        <w:jc w:val="both"/>
        <w:rPr>
          <w:color w:val="000000" w:themeColor="text1"/>
          <w:sz w:val="24"/>
          <w:szCs w:val="24"/>
        </w:rPr>
      </w:pPr>
      <w:r w:rsidRPr="000B5800">
        <w:rPr>
          <w:color w:val="000000" w:themeColor="text1"/>
          <w:sz w:val="24"/>
          <w:szCs w:val="24"/>
        </w:rPr>
        <w:t>The field that</w:t>
      </w:r>
      <w:r w:rsidR="00007436" w:rsidRPr="000B5800">
        <w:rPr>
          <w:color w:val="000000" w:themeColor="text1"/>
          <w:sz w:val="24"/>
          <w:szCs w:val="24"/>
        </w:rPr>
        <w:t xml:space="preserve"> </w:t>
      </w:r>
      <w:r w:rsidR="009211BD" w:rsidRPr="000B5800">
        <w:rPr>
          <w:color w:val="000000" w:themeColor="text1"/>
          <w:sz w:val="24"/>
          <w:szCs w:val="24"/>
        </w:rPr>
        <w:t xml:space="preserve">refers to the study </w:t>
      </w:r>
      <w:r w:rsidR="00007436" w:rsidRPr="000B5800">
        <w:rPr>
          <w:color w:val="000000" w:themeColor="text1"/>
          <w:sz w:val="24"/>
          <w:szCs w:val="24"/>
        </w:rPr>
        <w:t>of the</w:t>
      </w:r>
      <w:r w:rsidR="009211BD" w:rsidRPr="000B5800">
        <w:rPr>
          <w:color w:val="000000" w:themeColor="text1"/>
          <w:sz w:val="24"/>
          <w:szCs w:val="24"/>
        </w:rPr>
        <w:t xml:space="preserve"> effects of physical forces</w:t>
      </w:r>
      <w:r w:rsidR="00E7369E" w:rsidRPr="000B5800">
        <w:rPr>
          <w:color w:val="000000" w:themeColor="text1"/>
          <w:sz w:val="24"/>
          <w:szCs w:val="24"/>
        </w:rPr>
        <w:t xml:space="preserve"> </w:t>
      </w:r>
      <w:r w:rsidR="001106D6" w:rsidRPr="000B5800">
        <w:rPr>
          <w:color w:val="000000" w:themeColor="text1"/>
          <w:sz w:val="24"/>
          <w:szCs w:val="24"/>
        </w:rPr>
        <w:t>and of mechanical properties</w:t>
      </w:r>
      <w:r w:rsidR="009211BD" w:rsidRPr="000B5800">
        <w:rPr>
          <w:color w:val="000000" w:themeColor="text1"/>
          <w:sz w:val="24"/>
          <w:szCs w:val="24"/>
        </w:rPr>
        <w:t xml:space="preserve"> o</w:t>
      </w:r>
      <w:r w:rsidR="00E7369E" w:rsidRPr="000B5800">
        <w:rPr>
          <w:color w:val="000000" w:themeColor="text1"/>
          <w:sz w:val="24"/>
          <w:szCs w:val="24"/>
        </w:rPr>
        <w:t>n</w:t>
      </w:r>
      <w:r w:rsidR="009211BD" w:rsidRPr="000B5800">
        <w:rPr>
          <w:color w:val="000000" w:themeColor="text1"/>
          <w:sz w:val="24"/>
          <w:szCs w:val="24"/>
        </w:rPr>
        <w:t xml:space="preserve"> cell</w:t>
      </w:r>
      <w:r w:rsidR="00E7369E" w:rsidRPr="000B5800">
        <w:rPr>
          <w:color w:val="000000" w:themeColor="text1"/>
          <w:sz w:val="24"/>
          <w:szCs w:val="24"/>
        </w:rPr>
        <w:t>ular</w:t>
      </w:r>
      <w:r w:rsidR="009211BD" w:rsidRPr="000B5800">
        <w:rPr>
          <w:color w:val="000000" w:themeColor="text1"/>
          <w:sz w:val="24"/>
          <w:szCs w:val="24"/>
        </w:rPr>
        <w:t xml:space="preserve"> and tissue</w:t>
      </w:r>
      <w:r w:rsidR="001106D6" w:rsidRPr="000B5800">
        <w:rPr>
          <w:color w:val="000000" w:themeColor="text1"/>
          <w:sz w:val="24"/>
          <w:szCs w:val="24"/>
        </w:rPr>
        <w:t xml:space="preserve"> physiology and pathology</w:t>
      </w:r>
      <w:r w:rsidRPr="000B5800">
        <w:rPr>
          <w:color w:val="000000" w:themeColor="text1"/>
          <w:sz w:val="24"/>
          <w:szCs w:val="24"/>
        </w:rPr>
        <w:t xml:space="preserve"> </w:t>
      </w:r>
      <w:r w:rsidR="001829DB" w:rsidRPr="000B5800">
        <w:rPr>
          <w:color w:val="000000" w:themeColor="text1"/>
          <w:sz w:val="24"/>
          <w:szCs w:val="24"/>
        </w:rPr>
        <w:t>is known as</w:t>
      </w:r>
      <w:r w:rsidR="00544F49" w:rsidRPr="000B5800">
        <w:rPr>
          <w:color w:val="000000" w:themeColor="text1"/>
          <w:sz w:val="24"/>
          <w:szCs w:val="24"/>
        </w:rPr>
        <w:t xml:space="preserve"> </w:t>
      </w:r>
      <w:r w:rsidRPr="000B5800">
        <w:rPr>
          <w:color w:val="000000" w:themeColor="text1"/>
          <w:sz w:val="24"/>
          <w:szCs w:val="24"/>
        </w:rPr>
        <w:t>mechanobiology</w:t>
      </w:r>
      <w:r w:rsidR="00833445" w:rsidRPr="000B5800">
        <w:rPr>
          <w:color w:val="000000" w:themeColor="text1"/>
          <w:sz w:val="24"/>
          <w:szCs w:val="24"/>
          <w:vertAlign w:val="superscript"/>
        </w:rPr>
        <w:t>1</w:t>
      </w:r>
      <w:r w:rsidR="009211BD" w:rsidRPr="000B5800">
        <w:rPr>
          <w:color w:val="000000" w:themeColor="text1"/>
          <w:sz w:val="24"/>
          <w:szCs w:val="24"/>
        </w:rPr>
        <w:t>.</w:t>
      </w:r>
      <w:r w:rsidR="00937159">
        <w:rPr>
          <w:color w:val="000000" w:themeColor="text1"/>
          <w:sz w:val="24"/>
          <w:szCs w:val="24"/>
        </w:rPr>
        <w:t xml:space="preserve"> </w:t>
      </w:r>
      <w:r w:rsidRPr="000B5800">
        <w:rPr>
          <w:color w:val="000000" w:themeColor="text1"/>
          <w:sz w:val="24"/>
          <w:szCs w:val="24"/>
        </w:rPr>
        <w:t>A few useful techniques that have been utilized in mechanobiology</w:t>
      </w:r>
      <w:r w:rsidR="001106D6" w:rsidRPr="000B5800">
        <w:rPr>
          <w:color w:val="000000" w:themeColor="text1"/>
          <w:sz w:val="24"/>
          <w:szCs w:val="24"/>
        </w:rPr>
        <w:t xml:space="preserve"> </w:t>
      </w:r>
      <w:r w:rsidR="001829DB" w:rsidRPr="000B5800">
        <w:rPr>
          <w:color w:val="000000" w:themeColor="text1"/>
          <w:sz w:val="24"/>
          <w:szCs w:val="24"/>
        </w:rPr>
        <w:t xml:space="preserve">are monolayer stress microscopy and </w:t>
      </w:r>
      <w:r w:rsidR="001106D6" w:rsidRPr="000B5800">
        <w:rPr>
          <w:color w:val="000000" w:themeColor="text1"/>
          <w:sz w:val="24"/>
          <w:szCs w:val="24"/>
        </w:rPr>
        <w:t>traction for</w:t>
      </w:r>
      <w:r w:rsidRPr="000B5800">
        <w:rPr>
          <w:color w:val="000000" w:themeColor="text1"/>
          <w:sz w:val="24"/>
          <w:szCs w:val="24"/>
        </w:rPr>
        <w:t>ce</w:t>
      </w:r>
      <w:r w:rsidR="001106D6" w:rsidRPr="000B5800">
        <w:rPr>
          <w:color w:val="000000" w:themeColor="text1"/>
          <w:sz w:val="24"/>
          <w:szCs w:val="24"/>
        </w:rPr>
        <w:t xml:space="preserve"> microscopy. Traction force </w:t>
      </w:r>
      <w:r w:rsidR="00E432E1" w:rsidRPr="000B5800">
        <w:rPr>
          <w:color w:val="000000" w:themeColor="text1"/>
          <w:sz w:val="24"/>
          <w:szCs w:val="24"/>
        </w:rPr>
        <w:t>microscopy</w:t>
      </w:r>
      <w:r w:rsidR="001829DB" w:rsidRPr="000B5800">
        <w:rPr>
          <w:color w:val="000000" w:themeColor="text1"/>
          <w:sz w:val="24"/>
          <w:szCs w:val="24"/>
        </w:rPr>
        <w:t xml:space="preserve"> allows for the computation of tractions generated at the cell-substrate interface</w:t>
      </w:r>
      <w:r w:rsidR="001106D6" w:rsidRPr="000B5800">
        <w:rPr>
          <w:color w:val="000000" w:themeColor="text1"/>
          <w:sz w:val="24"/>
          <w:szCs w:val="24"/>
        </w:rPr>
        <w:t xml:space="preserve">, while monolayer stress </w:t>
      </w:r>
      <w:r w:rsidR="00E432E1" w:rsidRPr="000B5800">
        <w:rPr>
          <w:color w:val="000000" w:themeColor="text1"/>
          <w:sz w:val="24"/>
          <w:szCs w:val="24"/>
        </w:rPr>
        <w:t>microscopy</w:t>
      </w:r>
      <w:r w:rsidR="001106D6" w:rsidRPr="000B5800">
        <w:rPr>
          <w:color w:val="000000" w:themeColor="text1"/>
          <w:sz w:val="24"/>
          <w:szCs w:val="24"/>
        </w:rPr>
        <w:t xml:space="preserve"> </w:t>
      </w:r>
      <w:r w:rsidR="001829DB" w:rsidRPr="000B5800">
        <w:rPr>
          <w:color w:val="000000" w:themeColor="text1"/>
          <w:sz w:val="24"/>
          <w:szCs w:val="24"/>
        </w:rPr>
        <w:t>allows for the computation of</w:t>
      </w:r>
      <w:r w:rsidR="00481509" w:rsidRPr="000B5800">
        <w:rPr>
          <w:color w:val="000000" w:themeColor="text1"/>
          <w:sz w:val="24"/>
          <w:szCs w:val="24"/>
        </w:rPr>
        <w:t xml:space="preserve"> intercellular</w:t>
      </w:r>
      <w:r w:rsidR="001106D6" w:rsidRPr="000B5800">
        <w:rPr>
          <w:color w:val="000000" w:themeColor="text1"/>
          <w:sz w:val="24"/>
          <w:szCs w:val="24"/>
        </w:rPr>
        <w:t xml:space="preserve"> </w:t>
      </w:r>
      <w:r w:rsidR="001829DB" w:rsidRPr="000B5800">
        <w:rPr>
          <w:color w:val="000000" w:themeColor="text1"/>
          <w:sz w:val="24"/>
          <w:szCs w:val="24"/>
        </w:rPr>
        <w:t>stresses generated between adjacent cells within a monolayer</w:t>
      </w:r>
      <w:r w:rsidR="00DC29BC" w:rsidRPr="000B5800">
        <w:rPr>
          <w:color w:val="000000" w:themeColor="text1"/>
          <w:sz w:val="24"/>
          <w:szCs w:val="24"/>
          <w:vertAlign w:val="superscript"/>
        </w:rPr>
        <w:t>2</w:t>
      </w:r>
      <w:r w:rsidR="00937159">
        <w:rPr>
          <w:color w:val="000000" w:themeColor="text1"/>
          <w:sz w:val="24"/>
          <w:szCs w:val="24"/>
          <w:vertAlign w:val="superscript"/>
        </w:rPr>
        <w:t>-</w:t>
      </w:r>
      <w:r w:rsidR="00425FD5" w:rsidRPr="000B5800">
        <w:rPr>
          <w:color w:val="000000" w:themeColor="text1"/>
          <w:sz w:val="24"/>
          <w:szCs w:val="24"/>
          <w:vertAlign w:val="superscript"/>
        </w:rPr>
        <w:t>6</w:t>
      </w:r>
      <w:r w:rsidR="001106D6" w:rsidRPr="000B5800">
        <w:rPr>
          <w:color w:val="000000" w:themeColor="text1"/>
          <w:sz w:val="24"/>
          <w:szCs w:val="24"/>
        </w:rPr>
        <w:t xml:space="preserve">. </w:t>
      </w:r>
      <w:r w:rsidR="001106D6" w:rsidRPr="000B5800">
        <w:rPr>
          <w:color w:val="000000" w:themeColor="text1"/>
          <w:sz w:val="24"/>
          <w:szCs w:val="24"/>
        </w:rPr>
        <w:lastRenderedPageBreak/>
        <w:t xml:space="preserve">Results yielded from </w:t>
      </w:r>
      <w:r w:rsidR="001829DB" w:rsidRPr="000B5800">
        <w:rPr>
          <w:color w:val="000000" w:themeColor="text1"/>
          <w:sz w:val="24"/>
          <w:szCs w:val="24"/>
        </w:rPr>
        <w:t>previous</w:t>
      </w:r>
      <w:r w:rsidR="003E0F49" w:rsidRPr="000B5800">
        <w:rPr>
          <w:color w:val="000000" w:themeColor="text1"/>
          <w:sz w:val="24"/>
          <w:szCs w:val="24"/>
        </w:rPr>
        <w:t xml:space="preserve"> </w:t>
      </w:r>
      <w:r w:rsidR="001106D6" w:rsidRPr="000B5800">
        <w:rPr>
          <w:color w:val="000000" w:themeColor="text1"/>
          <w:sz w:val="24"/>
          <w:szCs w:val="24"/>
        </w:rPr>
        <w:t xml:space="preserve">methods </w:t>
      </w:r>
      <w:r w:rsidR="00E51ADA" w:rsidRPr="000B5800">
        <w:rPr>
          <w:color w:val="000000" w:themeColor="text1"/>
          <w:sz w:val="24"/>
          <w:szCs w:val="24"/>
        </w:rPr>
        <w:t>have</w:t>
      </w:r>
      <w:r w:rsidR="001106D6" w:rsidRPr="000B5800">
        <w:rPr>
          <w:color w:val="000000" w:themeColor="text1"/>
          <w:sz w:val="24"/>
          <w:szCs w:val="24"/>
        </w:rPr>
        <w:t xml:space="preserve"> </w:t>
      </w:r>
      <w:r w:rsidR="001829DB" w:rsidRPr="000B5800">
        <w:rPr>
          <w:color w:val="000000" w:themeColor="text1"/>
          <w:sz w:val="24"/>
          <w:szCs w:val="24"/>
        </w:rPr>
        <w:t xml:space="preserve">suggested </w:t>
      </w:r>
      <w:r w:rsidR="00937159">
        <w:rPr>
          <w:color w:val="000000" w:themeColor="text1"/>
          <w:sz w:val="24"/>
          <w:szCs w:val="24"/>
        </w:rPr>
        <w:t xml:space="preserve">that </w:t>
      </w:r>
      <w:r w:rsidR="001829DB" w:rsidRPr="000B5800">
        <w:rPr>
          <w:color w:val="000000" w:themeColor="text1"/>
          <w:sz w:val="24"/>
          <w:szCs w:val="24"/>
        </w:rPr>
        <w:t>cell-derived mechanical stresses</w:t>
      </w:r>
      <w:r w:rsidR="001106D6" w:rsidRPr="000B5800">
        <w:rPr>
          <w:color w:val="000000" w:themeColor="text1"/>
          <w:sz w:val="24"/>
          <w:szCs w:val="24"/>
        </w:rPr>
        <w:t xml:space="preserve"> </w:t>
      </w:r>
      <w:r w:rsidR="009211BD" w:rsidRPr="000B5800">
        <w:rPr>
          <w:color w:val="000000" w:themeColor="text1"/>
          <w:sz w:val="24"/>
          <w:szCs w:val="24"/>
        </w:rPr>
        <w:t>play</w:t>
      </w:r>
      <w:r w:rsidR="001106D6" w:rsidRPr="000B5800">
        <w:rPr>
          <w:color w:val="000000" w:themeColor="text1"/>
          <w:sz w:val="24"/>
          <w:szCs w:val="24"/>
        </w:rPr>
        <w:t xml:space="preserve"> a crucial </w:t>
      </w:r>
      <w:r w:rsidR="009211BD" w:rsidRPr="000B5800">
        <w:rPr>
          <w:color w:val="000000" w:themeColor="text1"/>
          <w:sz w:val="24"/>
          <w:szCs w:val="24"/>
        </w:rPr>
        <w:t>role in determining the fate of</w:t>
      </w:r>
      <w:r w:rsidR="001829DB" w:rsidRPr="000B5800">
        <w:rPr>
          <w:color w:val="000000" w:themeColor="text1"/>
          <w:sz w:val="24"/>
          <w:szCs w:val="24"/>
        </w:rPr>
        <w:t xml:space="preserve"> a host of</w:t>
      </w:r>
      <w:r w:rsidR="009211BD" w:rsidRPr="000B5800">
        <w:rPr>
          <w:color w:val="000000" w:themeColor="text1"/>
          <w:sz w:val="24"/>
          <w:szCs w:val="24"/>
        </w:rPr>
        <w:t xml:space="preserve"> cellular processes</w:t>
      </w:r>
      <w:r w:rsidR="003D2580" w:rsidRPr="000B5800">
        <w:rPr>
          <w:color w:val="000000" w:themeColor="text1"/>
          <w:sz w:val="24"/>
          <w:szCs w:val="24"/>
          <w:vertAlign w:val="superscript"/>
        </w:rPr>
        <w:t>3</w:t>
      </w:r>
      <w:r w:rsidR="00937159">
        <w:rPr>
          <w:color w:val="000000" w:themeColor="text1"/>
          <w:sz w:val="24"/>
          <w:szCs w:val="24"/>
          <w:vertAlign w:val="superscript"/>
        </w:rPr>
        <w:t>-</w:t>
      </w:r>
      <w:r w:rsidR="00DC29BC" w:rsidRPr="000B5800">
        <w:rPr>
          <w:color w:val="000000" w:themeColor="text1"/>
          <w:sz w:val="24"/>
          <w:szCs w:val="24"/>
          <w:vertAlign w:val="superscript"/>
        </w:rPr>
        <w:t>5</w:t>
      </w:r>
      <w:r w:rsidR="009211BD" w:rsidRPr="000B5800">
        <w:rPr>
          <w:color w:val="000000" w:themeColor="text1"/>
          <w:sz w:val="24"/>
          <w:szCs w:val="24"/>
        </w:rPr>
        <w:t xml:space="preserve">. </w:t>
      </w:r>
      <w:r w:rsidR="005058A6" w:rsidRPr="000B5800">
        <w:rPr>
          <w:color w:val="000000" w:themeColor="text1"/>
          <w:sz w:val="24"/>
          <w:szCs w:val="24"/>
        </w:rPr>
        <w:t>For example</w:t>
      </w:r>
      <w:r w:rsidR="001829DB" w:rsidRPr="000B5800">
        <w:rPr>
          <w:color w:val="000000" w:themeColor="text1"/>
          <w:sz w:val="24"/>
          <w:szCs w:val="24"/>
        </w:rPr>
        <w:t xml:space="preserve">, </w:t>
      </w:r>
      <w:r w:rsidR="005058A6" w:rsidRPr="000B5800">
        <w:rPr>
          <w:color w:val="000000" w:themeColor="text1"/>
          <w:sz w:val="24"/>
          <w:szCs w:val="24"/>
        </w:rPr>
        <w:t>u</w:t>
      </w:r>
      <w:r w:rsidR="009211BD" w:rsidRPr="000B5800">
        <w:rPr>
          <w:color w:val="000000" w:themeColor="text1"/>
          <w:sz w:val="24"/>
          <w:szCs w:val="24"/>
        </w:rPr>
        <w:t xml:space="preserve">pon </w:t>
      </w:r>
      <w:r w:rsidR="00D30A75" w:rsidRPr="000B5800">
        <w:rPr>
          <w:color w:val="000000" w:themeColor="text1"/>
          <w:sz w:val="24"/>
          <w:szCs w:val="24"/>
        </w:rPr>
        <w:t xml:space="preserve">exposure to </w:t>
      </w:r>
      <w:r w:rsidR="009211BD" w:rsidRPr="000B5800">
        <w:rPr>
          <w:color w:val="000000" w:themeColor="text1"/>
          <w:sz w:val="24"/>
          <w:szCs w:val="24"/>
        </w:rPr>
        <w:t>an external</w:t>
      </w:r>
      <w:r w:rsidR="001106D6" w:rsidRPr="000B5800">
        <w:rPr>
          <w:color w:val="000000" w:themeColor="text1"/>
          <w:sz w:val="24"/>
          <w:szCs w:val="24"/>
        </w:rPr>
        <w:t xml:space="preserve"> </w:t>
      </w:r>
      <w:r w:rsidR="00481509" w:rsidRPr="000B5800">
        <w:rPr>
          <w:color w:val="000000" w:themeColor="text1"/>
          <w:sz w:val="24"/>
          <w:szCs w:val="24"/>
        </w:rPr>
        <w:t>mechanical</w:t>
      </w:r>
      <w:r w:rsidR="009211BD" w:rsidRPr="000B5800">
        <w:rPr>
          <w:color w:val="000000" w:themeColor="text1"/>
          <w:sz w:val="24"/>
          <w:szCs w:val="24"/>
        </w:rPr>
        <w:t xml:space="preserve"> </w:t>
      </w:r>
      <w:r w:rsidR="00D30A75" w:rsidRPr="000B5800">
        <w:rPr>
          <w:color w:val="000000" w:themeColor="text1"/>
          <w:sz w:val="24"/>
          <w:szCs w:val="24"/>
        </w:rPr>
        <w:t>force</w:t>
      </w:r>
      <w:r w:rsidR="009211BD" w:rsidRPr="000B5800">
        <w:rPr>
          <w:color w:val="000000" w:themeColor="text1"/>
          <w:sz w:val="24"/>
          <w:szCs w:val="24"/>
        </w:rPr>
        <w:t xml:space="preserve">, </w:t>
      </w:r>
      <w:r w:rsidR="00D30A75" w:rsidRPr="000B5800">
        <w:rPr>
          <w:color w:val="000000" w:themeColor="text1"/>
          <w:sz w:val="24"/>
          <w:szCs w:val="24"/>
        </w:rPr>
        <w:t xml:space="preserve">a group of </w:t>
      </w:r>
      <w:r w:rsidR="009211BD" w:rsidRPr="000B5800">
        <w:rPr>
          <w:color w:val="000000" w:themeColor="text1"/>
          <w:sz w:val="24"/>
          <w:szCs w:val="24"/>
        </w:rPr>
        <w:t>cells</w:t>
      </w:r>
      <w:r w:rsidR="00D30A75" w:rsidRPr="000B5800">
        <w:rPr>
          <w:color w:val="000000" w:themeColor="text1"/>
          <w:sz w:val="24"/>
          <w:szCs w:val="24"/>
        </w:rPr>
        <w:t xml:space="preserve"> migrating as a collective</w:t>
      </w:r>
      <w:r w:rsidR="009211BD" w:rsidRPr="000B5800">
        <w:rPr>
          <w:color w:val="000000" w:themeColor="text1"/>
          <w:sz w:val="24"/>
          <w:szCs w:val="24"/>
        </w:rPr>
        <w:t xml:space="preserve"> c</w:t>
      </w:r>
      <w:r w:rsidR="001106D6" w:rsidRPr="000B5800">
        <w:rPr>
          <w:color w:val="000000" w:themeColor="text1"/>
          <w:sz w:val="24"/>
          <w:szCs w:val="24"/>
        </w:rPr>
        <w:t>an</w:t>
      </w:r>
      <w:r w:rsidR="001829DB" w:rsidRPr="000B5800">
        <w:rPr>
          <w:color w:val="000000" w:themeColor="text1"/>
          <w:sz w:val="24"/>
          <w:szCs w:val="24"/>
        </w:rPr>
        <w:t xml:space="preserve"> </w:t>
      </w:r>
      <w:r w:rsidR="00D30A75" w:rsidRPr="000B5800">
        <w:rPr>
          <w:color w:val="000000" w:themeColor="text1"/>
          <w:sz w:val="24"/>
          <w:szCs w:val="24"/>
        </w:rPr>
        <w:t>alter</w:t>
      </w:r>
      <w:r w:rsidR="001829DB" w:rsidRPr="000B5800">
        <w:rPr>
          <w:color w:val="000000" w:themeColor="text1"/>
          <w:sz w:val="24"/>
          <w:szCs w:val="24"/>
        </w:rPr>
        <w:t xml:space="preserve"> their</w:t>
      </w:r>
      <w:r w:rsidR="009211BD" w:rsidRPr="000B5800">
        <w:rPr>
          <w:color w:val="000000" w:themeColor="text1"/>
          <w:sz w:val="24"/>
          <w:szCs w:val="24"/>
        </w:rPr>
        <w:t xml:space="preserve"> </w:t>
      </w:r>
      <w:r w:rsidR="00EC47D2" w:rsidRPr="000B5800">
        <w:rPr>
          <w:color w:val="000000" w:themeColor="text1"/>
          <w:sz w:val="24"/>
          <w:szCs w:val="24"/>
        </w:rPr>
        <w:t>morpholog</w:t>
      </w:r>
      <w:r w:rsidR="001829DB" w:rsidRPr="000B5800">
        <w:rPr>
          <w:color w:val="000000" w:themeColor="text1"/>
          <w:sz w:val="24"/>
          <w:szCs w:val="24"/>
        </w:rPr>
        <w:t>y</w:t>
      </w:r>
      <w:r w:rsidR="00EC47D2" w:rsidRPr="000B5800">
        <w:rPr>
          <w:color w:val="000000" w:themeColor="text1"/>
          <w:sz w:val="24"/>
          <w:szCs w:val="24"/>
        </w:rPr>
        <w:t xml:space="preserve"> </w:t>
      </w:r>
      <w:r w:rsidR="009211BD" w:rsidRPr="000B5800">
        <w:rPr>
          <w:color w:val="000000" w:themeColor="text1"/>
          <w:sz w:val="24"/>
          <w:szCs w:val="24"/>
        </w:rPr>
        <w:t>and</w:t>
      </w:r>
      <w:r w:rsidR="005058A6" w:rsidRPr="000B5800">
        <w:rPr>
          <w:color w:val="000000" w:themeColor="text1"/>
          <w:sz w:val="24"/>
          <w:szCs w:val="24"/>
        </w:rPr>
        <w:t xml:space="preserve"> polarize their shape</w:t>
      </w:r>
      <w:r w:rsidR="00D30A75" w:rsidRPr="000B5800">
        <w:rPr>
          <w:color w:val="000000" w:themeColor="text1"/>
          <w:sz w:val="24"/>
          <w:szCs w:val="24"/>
        </w:rPr>
        <w:t xml:space="preserve"> to align</w:t>
      </w:r>
      <w:r w:rsidR="005134BF" w:rsidRPr="000B5800">
        <w:rPr>
          <w:color w:val="000000" w:themeColor="text1"/>
          <w:sz w:val="24"/>
          <w:szCs w:val="24"/>
        </w:rPr>
        <w:t xml:space="preserve"> and migrate</w:t>
      </w:r>
      <w:r w:rsidR="00D30A75" w:rsidRPr="000B5800">
        <w:rPr>
          <w:color w:val="000000" w:themeColor="text1"/>
          <w:sz w:val="24"/>
          <w:szCs w:val="24"/>
        </w:rPr>
        <w:t xml:space="preserve"> along the direction of applied</w:t>
      </w:r>
      <w:r w:rsidR="005134BF" w:rsidRPr="000B5800">
        <w:rPr>
          <w:color w:val="000000" w:themeColor="text1"/>
          <w:sz w:val="24"/>
          <w:szCs w:val="24"/>
        </w:rPr>
        <w:t xml:space="preserve"> force </w:t>
      </w:r>
      <w:r w:rsidR="009211BD" w:rsidRPr="000B5800">
        <w:rPr>
          <w:color w:val="000000" w:themeColor="text1"/>
          <w:sz w:val="24"/>
          <w:szCs w:val="24"/>
        </w:rPr>
        <w:t>by</w:t>
      </w:r>
      <w:r w:rsidR="00937159">
        <w:rPr>
          <w:color w:val="000000" w:themeColor="text1"/>
          <w:sz w:val="24"/>
          <w:szCs w:val="24"/>
        </w:rPr>
        <w:t>,</w:t>
      </w:r>
      <w:r w:rsidR="005134BF" w:rsidRPr="000B5800">
        <w:rPr>
          <w:color w:val="000000" w:themeColor="text1"/>
          <w:sz w:val="24"/>
          <w:szCs w:val="24"/>
        </w:rPr>
        <w:t xml:space="preserve"> in</w:t>
      </w:r>
      <w:r w:rsidR="00937159">
        <w:rPr>
          <w:color w:val="000000" w:themeColor="text1"/>
          <w:sz w:val="24"/>
          <w:szCs w:val="24"/>
        </w:rPr>
        <w:t xml:space="preserve"> </w:t>
      </w:r>
      <w:r w:rsidR="005134BF" w:rsidRPr="000B5800">
        <w:rPr>
          <w:color w:val="000000" w:themeColor="text1"/>
          <w:sz w:val="24"/>
          <w:szCs w:val="24"/>
        </w:rPr>
        <w:t>part,</w:t>
      </w:r>
      <w:r w:rsidR="009211BD" w:rsidRPr="000B5800">
        <w:rPr>
          <w:color w:val="000000" w:themeColor="text1"/>
          <w:sz w:val="24"/>
          <w:szCs w:val="24"/>
        </w:rPr>
        <w:t xml:space="preserve"> generating </w:t>
      </w:r>
      <w:r w:rsidR="0039041D" w:rsidRPr="000B5800">
        <w:rPr>
          <w:color w:val="000000" w:themeColor="text1"/>
          <w:sz w:val="24"/>
          <w:szCs w:val="24"/>
        </w:rPr>
        <w:t>tractions</w:t>
      </w:r>
      <w:r w:rsidR="00425FD5" w:rsidRPr="000B5800">
        <w:rPr>
          <w:color w:val="000000" w:themeColor="text1"/>
          <w:sz w:val="24"/>
          <w:szCs w:val="24"/>
          <w:vertAlign w:val="superscript"/>
        </w:rPr>
        <w:t>7,8</w:t>
      </w:r>
      <w:r w:rsidR="009211BD" w:rsidRPr="000B5800">
        <w:rPr>
          <w:color w:val="000000" w:themeColor="text1"/>
          <w:sz w:val="24"/>
          <w:szCs w:val="24"/>
        </w:rPr>
        <w:t xml:space="preserve">. </w:t>
      </w:r>
      <w:r w:rsidR="00EC47D2" w:rsidRPr="000B5800">
        <w:rPr>
          <w:color w:val="000000" w:themeColor="text1"/>
          <w:sz w:val="24"/>
          <w:szCs w:val="24"/>
        </w:rPr>
        <w:t>Tractions</w:t>
      </w:r>
      <w:r w:rsidR="00AF2DA2" w:rsidRPr="000B5800">
        <w:rPr>
          <w:color w:val="000000" w:themeColor="text1"/>
          <w:sz w:val="24"/>
          <w:szCs w:val="24"/>
        </w:rPr>
        <w:t xml:space="preserve"> </w:t>
      </w:r>
      <w:r w:rsidR="005134BF" w:rsidRPr="000B5800">
        <w:rPr>
          <w:color w:val="000000" w:themeColor="text1"/>
          <w:sz w:val="24"/>
          <w:szCs w:val="24"/>
        </w:rPr>
        <w:t xml:space="preserve">provide a </w:t>
      </w:r>
      <w:r w:rsidR="005058A6" w:rsidRPr="000B5800">
        <w:rPr>
          <w:color w:val="000000" w:themeColor="text1"/>
          <w:sz w:val="24"/>
          <w:szCs w:val="24"/>
        </w:rPr>
        <w:t>metric</w:t>
      </w:r>
      <w:r w:rsidR="00AF2DA2" w:rsidRPr="000B5800">
        <w:rPr>
          <w:color w:val="000000" w:themeColor="text1"/>
          <w:sz w:val="24"/>
          <w:szCs w:val="24"/>
        </w:rPr>
        <w:t xml:space="preserve"> that can be used</w:t>
      </w:r>
      <w:r w:rsidR="005058A6" w:rsidRPr="000B5800">
        <w:rPr>
          <w:color w:val="000000" w:themeColor="text1"/>
          <w:sz w:val="24"/>
          <w:szCs w:val="24"/>
        </w:rPr>
        <w:t xml:space="preserve"> </w:t>
      </w:r>
      <w:r w:rsidR="005134BF" w:rsidRPr="000B5800">
        <w:rPr>
          <w:color w:val="000000" w:themeColor="text1"/>
          <w:sz w:val="24"/>
          <w:szCs w:val="24"/>
        </w:rPr>
        <w:t xml:space="preserve">to evaluate </w:t>
      </w:r>
      <w:r w:rsidR="005058A6" w:rsidRPr="000B5800">
        <w:rPr>
          <w:color w:val="000000" w:themeColor="text1"/>
          <w:sz w:val="24"/>
          <w:szCs w:val="24"/>
        </w:rPr>
        <w:t xml:space="preserve">cell </w:t>
      </w:r>
      <w:r w:rsidR="00AF2DA2" w:rsidRPr="000B5800">
        <w:rPr>
          <w:color w:val="000000" w:themeColor="text1"/>
          <w:sz w:val="24"/>
          <w:szCs w:val="24"/>
        </w:rPr>
        <w:t>contractility and are calculated using traction force microscopy (TFM)</w:t>
      </w:r>
      <w:r w:rsidR="009211BD" w:rsidRPr="000B5800">
        <w:rPr>
          <w:color w:val="000000" w:themeColor="text1"/>
          <w:sz w:val="24"/>
          <w:szCs w:val="24"/>
        </w:rPr>
        <w:t xml:space="preserve">. </w:t>
      </w:r>
      <w:r w:rsidR="00036744" w:rsidRPr="000B5800">
        <w:rPr>
          <w:color w:val="000000" w:themeColor="text1"/>
          <w:sz w:val="24"/>
          <w:szCs w:val="24"/>
        </w:rPr>
        <w:t>Traction force microscopy (</w:t>
      </w:r>
      <w:r w:rsidR="009211BD" w:rsidRPr="000B5800">
        <w:rPr>
          <w:color w:val="000000" w:themeColor="text1"/>
          <w:sz w:val="24"/>
          <w:szCs w:val="24"/>
        </w:rPr>
        <w:t>TFM</w:t>
      </w:r>
      <w:r w:rsidR="00036744" w:rsidRPr="000B5800">
        <w:rPr>
          <w:color w:val="000000" w:themeColor="text1"/>
          <w:sz w:val="24"/>
          <w:szCs w:val="24"/>
        </w:rPr>
        <w:t>)</w:t>
      </w:r>
      <w:r w:rsidR="009211BD" w:rsidRPr="000B5800">
        <w:rPr>
          <w:color w:val="000000" w:themeColor="text1"/>
          <w:sz w:val="24"/>
          <w:szCs w:val="24"/>
        </w:rPr>
        <w:t xml:space="preserve"> begins with the determination of </w:t>
      </w:r>
      <w:r w:rsidR="00707570" w:rsidRPr="000B5800">
        <w:rPr>
          <w:color w:val="000000" w:themeColor="text1"/>
          <w:sz w:val="24"/>
          <w:szCs w:val="24"/>
        </w:rPr>
        <w:t xml:space="preserve">cell-induced substrate </w:t>
      </w:r>
      <w:r w:rsidR="009211BD" w:rsidRPr="000B5800">
        <w:rPr>
          <w:color w:val="000000" w:themeColor="text1"/>
          <w:sz w:val="24"/>
          <w:szCs w:val="24"/>
        </w:rPr>
        <w:t>deformation</w:t>
      </w:r>
      <w:r w:rsidR="00122855" w:rsidRPr="000B5800">
        <w:rPr>
          <w:color w:val="000000" w:themeColor="text1"/>
          <w:sz w:val="24"/>
          <w:szCs w:val="24"/>
        </w:rPr>
        <w:t>s</w:t>
      </w:r>
      <w:r w:rsidR="00707570" w:rsidRPr="000B5800">
        <w:rPr>
          <w:color w:val="000000" w:themeColor="text1"/>
          <w:sz w:val="24"/>
          <w:szCs w:val="24"/>
        </w:rPr>
        <w:t xml:space="preserve"> followed by the calculation of the traction field using a mathematically rigorous</w:t>
      </w:r>
      <w:r w:rsidR="00122855" w:rsidRPr="000B5800">
        <w:rPr>
          <w:color w:val="000000" w:themeColor="text1"/>
          <w:sz w:val="24"/>
          <w:szCs w:val="24"/>
        </w:rPr>
        <w:t>,</w:t>
      </w:r>
      <w:r w:rsidR="00707570" w:rsidRPr="000B5800">
        <w:rPr>
          <w:color w:val="000000" w:themeColor="text1"/>
          <w:sz w:val="24"/>
          <w:szCs w:val="24"/>
        </w:rPr>
        <w:t xml:space="preserve"> mechanics-based </w:t>
      </w:r>
      <w:r w:rsidR="00113A95" w:rsidRPr="000B5800">
        <w:rPr>
          <w:color w:val="000000" w:themeColor="text1"/>
          <w:sz w:val="24"/>
          <w:szCs w:val="24"/>
        </w:rPr>
        <w:t xml:space="preserve">computational </w:t>
      </w:r>
      <w:r w:rsidR="00707570" w:rsidRPr="000B5800">
        <w:rPr>
          <w:color w:val="000000" w:themeColor="text1"/>
          <w:sz w:val="24"/>
          <w:szCs w:val="24"/>
        </w:rPr>
        <w:t xml:space="preserve">approach. Since the ability to calculate tractions </w:t>
      </w:r>
      <w:r w:rsidR="00937159" w:rsidRPr="000B5800">
        <w:rPr>
          <w:color w:val="000000" w:themeColor="text1"/>
          <w:sz w:val="24"/>
          <w:szCs w:val="24"/>
        </w:rPr>
        <w:t>ha</w:t>
      </w:r>
      <w:r w:rsidR="00937159">
        <w:rPr>
          <w:color w:val="000000" w:themeColor="text1"/>
          <w:sz w:val="24"/>
          <w:szCs w:val="24"/>
        </w:rPr>
        <w:t>s</w:t>
      </w:r>
      <w:r w:rsidR="00937159" w:rsidRPr="000B5800">
        <w:rPr>
          <w:color w:val="000000" w:themeColor="text1"/>
          <w:sz w:val="24"/>
          <w:szCs w:val="24"/>
        </w:rPr>
        <w:t xml:space="preserve"> </w:t>
      </w:r>
      <w:r w:rsidR="00707570" w:rsidRPr="000B5800">
        <w:rPr>
          <w:color w:val="000000" w:themeColor="text1"/>
          <w:sz w:val="24"/>
          <w:szCs w:val="24"/>
        </w:rPr>
        <w:t>been around for quite some time</w:t>
      </w:r>
      <w:r w:rsidR="00310024" w:rsidRPr="000B5800">
        <w:rPr>
          <w:color w:val="000000" w:themeColor="text1"/>
          <w:sz w:val="24"/>
          <w:szCs w:val="24"/>
        </w:rPr>
        <w:t xml:space="preserve">, </w:t>
      </w:r>
      <w:r w:rsidR="00C555CC" w:rsidRPr="000B5800">
        <w:rPr>
          <w:color w:val="000000" w:themeColor="text1"/>
          <w:sz w:val="24"/>
          <w:szCs w:val="24"/>
        </w:rPr>
        <w:t>researchers have</w:t>
      </w:r>
      <w:r w:rsidR="00310024" w:rsidRPr="000B5800">
        <w:rPr>
          <w:color w:val="000000" w:themeColor="text1"/>
          <w:sz w:val="24"/>
          <w:szCs w:val="24"/>
        </w:rPr>
        <w:t xml:space="preserve"> u</w:t>
      </w:r>
      <w:r w:rsidR="00707570" w:rsidRPr="000B5800">
        <w:rPr>
          <w:color w:val="000000" w:themeColor="text1"/>
          <w:sz w:val="24"/>
          <w:szCs w:val="24"/>
        </w:rPr>
        <w:t>tilized</w:t>
      </w:r>
      <w:r w:rsidR="00310024" w:rsidRPr="000B5800">
        <w:rPr>
          <w:color w:val="000000" w:themeColor="text1"/>
          <w:sz w:val="24"/>
          <w:szCs w:val="24"/>
        </w:rPr>
        <w:t xml:space="preserve"> </w:t>
      </w:r>
      <w:r w:rsidR="00C555CC" w:rsidRPr="000B5800">
        <w:rPr>
          <w:color w:val="000000" w:themeColor="text1"/>
          <w:sz w:val="24"/>
          <w:szCs w:val="24"/>
        </w:rPr>
        <w:t xml:space="preserve">TFM </w:t>
      </w:r>
      <w:r w:rsidR="00310024" w:rsidRPr="000B5800">
        <w:rPr>
          <w:color w:val="000000" w:themeColor="text1"/>
          <w:sz w:val="24"/>
          <w:szCs w:val="24"/>
        </w:rPr>
        <w:t xml:space="preserve">to </w:t>
      </w:r>
      <w:r w:rsidR="00707570" w:rsidRPr="000B5800">
        <w:rPr>
          <w:color w:val="000000" w:themeColor="text1"/>
          <w:sz w:val="24"/>
          <w:szCs w:val="24"/>
        </w:rPr>
        <w:t>reveal</w:t>
      </w:r>
      <w:r w:rsidR="00310024" w:rsidRPr="000B5800">
        <w:rPr>
          <w:color w:val="000000" w:themeColor="text1"/>
          <w:sz w:val="24"/>
          <w:szCs w:val="24"/>
        </w:rPr>
        <w:t xml:space="preserve"> the impact </w:t>
      </w:r>
      <w:r w:rsidR="00173F47" w:rsidRPr="000B5800">
        <w:rPr>
          <w:color w:val="000000" w:themeColor="text1"/>
          <w:sz w:val="24"/>
          <w:szCs w:val="24"/>
        </w:rPr>
        <w:t>tractions have</w:t>
      </w:r>
      <w:r w:rsidR="00707570" w:rsidRPr="000B5800">
        <w:rPr>
          <w:color w:val="000000" w:themeColor="text1"/>
          <w:sz w:val="24"/>
          <w:szCs w:val="24"/>
        </w:rPr>
        <w:t xml:space="preserve"> on a host of processes</w:t>
      </w:r>
      <w:r w:rsidR="00937159">
        <w:rPr>
          <w:color w:val="000000" w:themeColor="text1"/>
          <w:sz w:val="24"/>
          <w:szCs w:val="24"/>
        </w:rPr>
        <w:t>,</w:t>
      </w:r>
      <w:r w:rsidR="00707570" w:rsidRPr="000B5800">
        <w:rPr>
          <w:color w:val="000000" w:themeColor="text1"/>
          <w:sz w:val="24"/>
          <w:szCs w:val="24"/>
        </w:rPr>
        <w:t xml:space="preserve"> including </w:t>
      </w:r>
      <w:r w:rsidR="00DC29BC" w:rsidRPr="000B5800">
        <w:rPr>
          <w:color w:val="000000" w:themeColor="text1"/>
          <w:sz w:val="24"/>
          <w:szCs w:val="24"/>
        </w:rPr>
        <w:t>cancer</w:t>
      </w:r>
      <w:r w:rsidR="00425FD5" w:rsidRPr="000B5800">
        <w:rPr>
          <w:color w:val="000000" w:themeColor="text1"/>
          <w:sz w:val="24"/>
          <w:szCs w:val="24"/>
          <w:vertAlign w:val="superscript"/>
        </w:rPr>
        <w:t>9</w:t>
      </w:r>
      <w:r w:rsidR="00833445" w:rsidRPr="000B5800">
        <w:rPr>
          <w:color w:val="000000" w:themeColor="text1"/>
          <w:sz w:val="24"/>
          <w:szCs w:val="24"/>
        </w:rPr>
        <w:t>,</w:t>
      </w:r>
      <w:r w:rsidR="003E21F9" w:rsidRPr="000B5800">
        <w:rPr>
          <w:color w:val="000000" w:themeColor="text1"/>
          <w:sz w:val="24"/>
          <w:szCs w:val="24"/>
        </w:rPr>
        <w:t xml:space="preserve"> </w:t>
      </w:r>
      <w:r w:rsidR="00310024" w:rsidRPr="000B5800">
        <w:rPr>
          <w:color w:val="000000" w:themeColor="text1"/>
          <w:sz w:val="24"/>
          <w:szCs w:val="24"/>
        </w:rPr>
        <w:t>wound healing</w:t>
      </w:r>
      <w:r w:rsidR="00425FD5" w:rsidRPr="000B5800">
        <w:rPr>
          <w:color w:val="000000" w:themeColor="text1"/>
          <w:sz w:val="24"/>
          <w:szCs w:val="24"/>
          <w:vertAlign w:val="superscript"/>
        </w:rPr>
        <w:t>10</w:t>
      </w:r>
      <w:r w:rsidR="004013B5" w:rsidRPr="000B5800">
        <w:rPr>
          <w:color w:val="000000" w:themeColor="text1"/>
          <w:sz w:val="24"/>
          <w:szCs w:val="24"/>
        </w:rPr>
        <w:t xml:space="preserve"> </w:t>
      </w:r>
      <w:r w:rsidR="00C555CC" w:rsidRPr="000B5800">
        <w:rPr>
          <w:color w:val="000000" w:themeColor="text1"/>
          <w:sz w:val="24"/>
          <w:szCs w:val="24"/>
        </w:rPr>
        <w:t>an</w:t>
      </w:r>
      <w:r w:rsidR="003E21F9" w:rsidRPr="000B5800">
        <w:rPr>
          <w:color w:val="000000" w:themeColor="text1"/>
          <w:sz w:val="24"/>
          <w:szCs w:val="24"/>
        </w:rPr>
        <w:t>d</w:t>
      </w:r>
      <w:r w:rsidR="001D7EF9" w:rsidRPr="000B5800">
        <w:rPr>
          <w:color w:val="000000" w:themeColor="text1"/>
          <w:sz w:val="24"/>
          <w:szCs w:val="24"/>
        </w:rPr>
        <w:t xml:space="preserve"> assessment of </w:t>
      </w:r>
      <w:r w:rsidR="00A71E79" w:rsidRPr="000B5800">
        <w:rPr>
          <w:color w:val="000000" w:themeColor="text1"/>
          <w:sz w:val="24"/>
          <w:szCs w:val="24"/>
        </w:rPr>
        <w:t>engineered cardiac tissue</w:t>
      </w:r>
      <w:r w:rsidR="00425FD5" w:rsidRPr="000B5800">
        <w:rPr>
          <w:color w:val="000000" w:themeColor="text1"/>
          <w:sz w:val="24"/>
          <w:szCs w:val="24"/>
          <w:vertAlign w:val="superscript"/>
        </w:rPr>
        <w:t>11</w:t>
      </w:r>
      <w:r w:rsidR="00965949" w:rsidRPr="000B5800">
        <w:rPr>
          <w:color w:val="000000" w:themeColor="text1"/>
          <w:sz w:val="24"/>
          <w:szCs w:val="24"/>
        </w:rPr>
        <w:t>.</w:t>
      </w:r>
    </w:p>
    <w:p w14:paraId="13F01C5E" w14:textId="36BB6909" w:rsidR="002C5616" w:rsidRPr="000B5800" w:rsidRDefault="002C5616" w:rsidP="00C76014">
      <w:pPr>
        <w:spacing w:after="0" w:line="240" w:lineRule="auto"/>
        <w:jc w:val="both"/>
        <w:rPr>
          <w:color w:val="000000" w:themeColor="text1"/>
          <w:sz w:val="24"/>
          <w:szCs w:val="24"/>
        </w:rPr>
      </w:pPr>
    </w:p>
    <w:p w14:paraId="6A5E8655" w14:textId="7F58782B" w:rsidR="002C5616" w:rsidRPr="000B5800" w:rsidRDefault="002C5616" w:rsidP="00C76014">
      <w:pPr>
        <w:spacing w:after="0" w:line="240" w:lineRule="auto"/>
        <w:jc w:val="both"/>
        <w:rPr>
          <w:color w:val="000000" w:themeColor="text1"/>
          <w:sz w:val="24"/>
          <w:szCs w:val="24"/>
          <w:vertAlign w:val="superscript"/>
        </w:rPr>
      </w:pPr>
      <w:r w:rsidRPr="000B5800">
        <w:rPr>
          <w:color w:val="000000" w:themeColor="text1"/>
          <w:sz w:val="24"/>
          <w:szCs w:val="24"/>
        </w:rPr>
        <w:t xml:space="preserve">Implementation of TFM and MSM </w:t>
      </w:r>
      <w:r w:rsidR="00421386" w:rsidRPr="000B5800">
        <w:rPr>
          <w:color w:val="000000" w:themeColor="text1"/>
          <w:sz w:val="24"/>
          <w:szCs w:val="24"/>
        </w:rPr>
        <w:t xml:space="preserve">together </w:t>
      </w:r>
      <w:r w:rsidRPr="000B5800">
        <w:rPr>
          <w:color w:val="000000" w:themeColor="text1"/>
          <w:sz w:val="24"/>
          <w:szCs w:val="24"/>
        </w:rPr>
        <w:t>can be divided into three essential steps that must be executed in the following order</w:t>
      </w:r>
      <w:r w:rsidR="00907241">
        <w:rPr>
          <w:color w:val="000000" w:themeColor="text1"/>
          <w:sz w:val="24"/>
          <w:szCs w:val="24"/>
        </w:rPr>
        <w:t>:</w:t>
      </w:r>
      <w:r w:rsidRPr="000B5800">
        <w:rPr>
          <w:color w:val="000000" w:themeColor="text1"/>
          <w:sz w:val="24"/>
          <w:szCs w:val="24"/>
        </w:rPr>
        <w:t xml:space="preserve"> </w:t>
      </w:r>
      <w:r w:rsidR="00907241">
        <w:rPr>
          <w:color w:val="000000" w:themeColor="text1"/>
          <w:sz w:val="24"/>
          <w:szCs w:val="24"/>
        </w:rPr>
        <w:t>f</w:t>
      </w:r>
      <w:r w:rsidRPr="000B5800">
        <w:rPr>
          <w:color w:val="000000" w:themeColor="text1"/>
          <w:sz w:val="24"/>
          <w:szCs w:val="24"/>
        </w:rPr>
        <w:t xml:space="preserve">irst, the hydrogel deformations produced by the cells are determined; second, tractions are recovered from hydrogel deformations; and third, a finite element approach is used to compute normal and shear intercellular stresses within the entire monolayer. To compute gel displacements, fluorescence bead images with cells were compared with the reference bead image (without cells) by using a custom-written particle image velocimetry (PIV) routine. </w:t>
      </w:r>
      <w:r w:rsidR="00937159">
        <w:rPr>
          <w:color w:val="000000" w:themeColor="text1"/>
          <w:sz w:val="24"/>
          <w:szCs w:val="24"/>
        </w:rPr>
        <w:t>The c</w:t>
      </w:r>
      <w:r w:rsidRPr="000B5800">
        <w:rPr>
          <w:color w:val="000000" w:themeColor="text1"/>
          <w:sz w:val="24"/>
          <w:szCs w:val="24"/>
        </w:rPr>
        <w:t xml:space="preserve">ross-correlation window size and overlap for PIV analysis </w:t>
      </w:r>
      <w:r w:rsidR="00937159" w:rsidRPr="000B5800">
        <w:rPr>
          <w:color w:val="000000" w:themeColor="text1"/>
          <w:sz w:val="24"/>
          <w:szCs w:val="24"/>
        </w:rPr>
        <w:t>w</w:t>
      </w:r>
      <w:r w:rsidR="00937159">
        <w:rPr>
          <w:color w:val="000000" w:themeColor="text1"/>
          <w:sz w:val="24"/>
          <w:szCs w:val="24"/>
        </w:rPr>
        <w:t>ere</w:t>
      </w:r>
      <w:r w:rsidR="00937159" w:rsidRPr="000B5800">
        <w:rPr>
          <w:color w:val="000000" w:themeColor="text1"/>
          <w:sz w:val="24"/>
          <w:szCs w:val="24"/>
        </w:rPr>
        <w:t xml:space="preserve"> </w:t>
      </w:r>
      <w:r w:rsidRPr="000B5800">
        <w:rPr>
          <w:color w:val="000000" w:themeColor="text1"/>
          <w:sz w:val="24"/>
          <w:szCs w:val="24"/>
        </w:rPr>
        <w:t>chosen to be 32 x 32 pixels and 0.5, respectively. At this time, pixel shifts were converted into micron</w:t>
      </w:r>
      <w:r w:rsidR="00937159">
        <w:rPr>
          <w:color w:val="000000" w:themeColor="text1"/>
          <w:sz w:val="24"/>
          <w:szCs w:val="24"/>
        </w:rPr>
        <w:t>s</w:t>
      </w:r>
      <w:r w:rsidRPr="000B5800">
        <w:rPr>
          <w:color w:val="000000" w:themeColor="text1"/>
          <w:sz w:val="24"/>
          <w:szCs w:val="24"/>
        </w:rPr>
        <w:t xml:space="preserve"> by multiplying with</w:t>
      </w:r>
      <w:r w:rsidR="00937159">
        <w:rPr>
          <w:color w:val="000000" w:themeColor="text1"/>
          <w:sz w:val="24"/>
          <w:szCs w:val="24"/>
        </w:rPr>
        <w:t xml:space="preserve"> a</w:t>
      </w:r>
      <w:r w:rsidRPr="000B5800">
        <w:rPr>
          <w:color w:val="000000" w:themeColor="text1"/>
          <w:sz w:val="24"/>
          <w:szCs w:val="24"/>
        </w:rPr>
        <w:t xml:space="preserve"> pixel</w:t>
      </w:r>
      <w:r w:rsidR="00937159">
        <w:rPr>
          <w:color w:val="000000" w:themeColor="text1"/>
          <w:sz w:val="24"/>
          <w:szCs w:val="24"/>
        </w:rPr>
        <w:t>-</w:t>
      </w:r>
      <w:r w:rsidRPr="000B5800">
        <w:rPr>
          <w:color w:val="000000" w:themeColor="text1"/>
          <w:sz w:val="24"/>
          <w:szCs w:val="24"/>
        </w:rPr>
        <w:t>to</w:t>
      </w:r>
      <w:r w:rsidR="00937159">
        <w:rPr>
          <w:color w:val="000000" w:themeColor="text1"/>
          <w:sz w:val="24"/>
          <w:szCs w:val="24"/>
        </w:rPr>
        <w:t>-</w:t>
      </w:r>
      <w:r w:rsidRPr="000B5800">
        <w:rPr>
          <w:color w:val="000000" w:themeColor="text1"/>
          <w:sz w:val="24"/>
          <w:szCs w:val="24"/>
        </w:rPr>
        <w:t>micron conversion factor (</w:t>
      </w:r>
      <w:r w:rsidR="007635E4" w:rsidRPr="000B5800">
        <w:rPr>
          <w:color w:val="000000" w:themeColor="text1"/>
          <w:sz w:val="24"/>
          <w:szCs w:val="24"/>
        </w:rPr>
        <w:t xml:space="preserve">for our microscope, </w:t>
      </w:r>
      <w:r w:rsidR="00937159">
        <w:rPr>
          <w:color w:val="000000" w:themeColor="text1"/>
          <w:sz w:val="24"/>
          <w:szCs w:val="24"/>
        </w:rPr>
        <w:t>this</w:t>
      </w:r>
      <w:r w:rsidR="007635E4" w:rsidRPr="000B5800">
        <w:rPr>
          <w:color w:val="000000" w:themeColor="text1"/>
          <w:sz w:val="24"/>
          <w:szCs w:val="24"/>
        </w:rPr>
        <w:t xml:space="preserve"> conversion factor is </w:t>
      </w:r>
      <w:r w:rsidRPr="000B5800">
        <w:rPr>
          <w:color w:val="000000" w:themeColor="text1"/>
          <w:sz w:val="24"/>
          <w:szCs w:val="24"/>
        </w:rPr>
        <w:t>0.65) to obtain in-plane displacements. Errors associated with ignoring out-of-plane displacements are negligible</w:t>
      </w:r>
      <w:r w:rsidRPr="000B5800">
        <w:rPr>
          <w:color w:val="000000" w:themeColor="text1"/>
          <w:sz w:val="24"/>
          <w:szCs w:val="24"/>
          <w:vertAlign w:val="superscript"/>
        </w:rPr>
        <w:t>1</w:t>
      </w:r>
      <w:r w:rsidR="009C17A4" w:rsidRPr="000B5800">
        <w:rPr>
          <w:color w:val="000000" w:themeColor="text1"/>
          <w:sz w:val="24"/>
          <w:szCs w:val="24"/>
          <w:vertAlign w:val="superscript"/>
        </w:rPr>
        <w:t>2,1</w:t>
      </w:r>
      <w:r w:rsidRPr="000B5800">
        <w:rPr>
          <w:color w:val="000000" w:themeColor="text1"/>
          <w:sz w:val="24"/>
          <w:szCs w:val="24"/>
          <w:vertAlign w:val="superscript"/>
        </w:rPr>
        <w:t>3</w:t>
      </w:r>
      <w:r w:rsidRPr="000B5800">
        <w:rPr>
          <w:color w:val="000000" w:themeColor="text1"/>
          <w:sz w:val="24"/>
          <w:szCs w:val="24"/>
        </w:rPr>
        <w:t>. After computation of gel displacemen</w:t>
      </w:r>
      <w:r w:rsidR="00F405F2" w:rsidRPr="000B5800">
        <w:rPr>
          <w:color w:val="000000" w:themeColor="text1"/>
          <w:sz w:val="24"/>
          <w:szCs w:val="24"/>
        </w:rPr>
        <w:t>ts, t</w:t>
      </w:r>
      <w:r w:rsidRPr="000B5800">
        <w:rPr>
          <w:color w:val="000000" w:themeColor="text1"/>
          <w:sz w:val="24"/>
          <w:szCs w:val="24"/>
        </w:rPr>
        <w:t>here are two types of traction measurements that can be utilized, constrained tractions and unconstrained tractions</w:t>
      </w:r>
      <w:r w:rsidRPr="000B5800">
        <w:rPr>
          <w:color w:val="000000" w:themeColor="text1"/>
          <w:sz w:val="24"/>
          <w:szCs w:val="24"/>
          <w:vertAlign w:val="superscript"/>
        </w:rPr>
        <w:t>8,</w:t>
      </w:r>
      <w:r w:rsidR="009C17A4" w:rsidRPr="000B5800">
        <w:rPr>
          <w:color w:val="000000" w:themeColor="text1"/>
          <w:sz w:val="24"/>
          <w:szCs w:val="24"/>
          <w:vertAlign w:val="superscript"/>
        </w:rPr>
        <w:t>14</w:t>
      </w:r>
      <w:r w:rsidRPr="000B5800">
        <w:rPr>
          <w:color w:val="000000" w:themeColor="text1"/>
          <w:sz w:val="24"/>
          <w:szCs w:val="24"/>
        </w:rPr>
        <w:t xml:space="preserve">. Unconstrained tractions </w:t>
      </w:r>
      <w:r w:rsidR="004D6990" w:rsidRPr="000B5800">
        <w:rPr>
          <w:color w:val="000000" w:themeColor="text1"/>
          <w:sz w:val="24"/>
          <w:szCs w:val="24"/>
        </w:rPr>
        <w:t>provide</w:t>
      </w:r>
      <w:r w:rsidRPr="000B5800">
        <w:rPr>
          <w:color w:val="000000" w:themeColor="text1"/>
          <w:sz w:val="24"/>
          <w:szCs w:val="24"/>
        </w:rPr>
        <w:t xml:space="preserve"> the traction field for the entire field of view (including regions with and without cells), while constrained tractions provide the traction field only for regions that include cells</w:t>
      </w:r>
      <w:r w:rsidR="009C17A4" w:rsidRPr="000B5800">
        <w:rPr>
          <w:color w:val="000000" w:themeColor="text1"/>
          <w:sz w:val="24"/>
          <w:szCs w:val="24"/>
          <w:vertAlign w:val="superscript"/>
        </w:rPr>
        <w:t>14</w:t>
      </w:r>
      <w:r w:rsidRPr="000B5800">
        <w:rPr>
          <w:color w:val="000000" w:themeColor="text1"/>
          <w:sz w:val="24"/>
          <w:szCs w:val="24"/>
        </w:rPr>
        <w:t>.</w:t>
      </w:r>
      <w:r w:rsidR="00F405F2" w:rsidRPr="000B5800">
        <w:rPr>
          <w:color w:val="000000" w:themeColor="text1"/>
          <w:sz w:val="24"/>
          <w:szCs w:val="24"/>
        </w:rPr>
        <w:t xml:space="preserve"> </w:t>
      </w:r>
      <w:r w:rsidR="00937159">
        <w:rPr>
          <w:color w:val="000000" w:themeColor="text1"/>
          <w:sz w:val="24"/>
          <w:szCs w:val="24"/>
        </w:rPr>
        <w:t>Then,</w:t>
      </w:r>
      <w:r w:rsidR="00F405F2" w:rsidRPr="000B5800">
        <w:rPr>
          <w:color w:val="000000" w:themeColor="text1"/>
          <w:sz w:val="24"/>
          <w:szCs w:val="24"/>
        </w:rPr>
        <w:t xml:space="preserve"> intercellular stresses are calculated using monolayer stress microscopy (MSM), which is an extension of traction force microscopy. Implementation of MSM is based off the assumption that local tractions exerted by a monolayer of cells at the cell-substrate interface must be balanced by mechanical forces transmitted between cells at the cell-cell interface as demanded by Newton’s laws</w:t>
      </w:r>
      <w:r w:rsidR="00F405F2" w:rsidRPr="000B5800">
        <w:rPr>
          <w:color w:val="000000" w:themeColor="text1"/>
          <w:sz w:val="24"/>
          <w:szCs w:val="24"/>
          <w:vertAlign w:val="superscript"/>
        </w:rPr>
        <w:t>7,12,13</w:t>
      </w:r>
      <w:r w:rsidR="00F405F2" w:rsidRPr="000B5800">
        <w:rPr>
          <w:color w:val="000000" w:themeColor="text1"/>
          <w:sz w:val="24"/>
          <w:szCs w:val="24"/>
        </w:rPr>
        <w:t xml:space="preserve">. A key assumption here is that the cell monolayer can be treated as a thin elastic sheet because </w:t>
      </w:r>
      <w:r w:rsidR="00937159">
        <w:rPr>
          <w:color w:val="000000" w:themeColor="text1"/>
          <w:sz w:val="24"/>
          <w:szCs w:val="24"/>
        </w:rPr>
        <w:t xml:space="preserve">the </w:t>
      </w:r>
      <w:r w:rsidR="00F405F2" w:rsidRPr="000B5800">
        <w:rPr>
          <w:color w:val="000000" w:themeColor="text1"/>
          <w:sz w:val="24"/>
          <w:szCs w:val="24"/>
        </w:rPr>
        <w:t>traction distribution in the monolayer is known and the force balance does not depend on cell material properties. Another key assumption is that the traction forces are balanced by local intercellular stresses within the optical field of view (within the monolayer) and the influence of this force balance is minimal in the distal region (outside of the monolayer)</w:t>
      </w:r>
      <w:r w:rsidR="00F405F2" w:rsidRPr="000B5800">
        <w:rPr>
          <w:color w:val="000000" w:themeColor="text1"/>
          <w:sz w:val="24"/>
          <w:szCs w:val="24"/>
          <w:vertAlign w:val="superscript"/>
        </w:rPr>
        <w:t>13</w:t>
      </w:r>
      <w:r w:rsidR="00F405F2" w:rsidRPr="000B5800">
        <w:rPr>
          <w:color w:val="000000" w:themeColor="text1"/>
          <w:sz w:val="24"/>
          <w:szCs w:val="24"/>
        </w:rPr>
        <w:t>. Therefore, the boundary conditions defined by intercellular stresses, displacements</w:t>
      </w:r>
      <w:r w:rsidR="00937159">
        <w:rPr>
          <w:color w:val="000000" w:themeColor="text1"/>
          <w:sz w:val="24"/>
          <w:szCs w:val="24"/>
        </w:rPr>
        <w:t>,</w:t>
      </w:r>
      <w:r w:rsidR="00F405F2" w:rsidRPr="000B5800">
        <w:rPr>
          <w:color w:val="000000" w:themeColor="text1"/>
          <w:sz w:val="24"/>
          <w:szCs w:val="24"/>
        </w:rPr>
        <w:t xml:space="preserve"> or a combination of both at the monolayer boundary are crucial to perform MSM</w:t>
      </w:r>
      <w:r w:rsidR="00F405F2" w:rsidRPr="000B5800">
        <w:rPr>
          <w:color w:val="000000" w:themeColor="text1"/>
          <w:sz w:val="24"/>
          <w:szCs w:val="24"/>
          <w:vertAlign w:val="superscript"/>
        </w:rPr>
        <w:t>13</w:t>
      </w:r>
      <w:r w:rsidR="00F405F2" w:rsidRPr="000B5800">
        <w:rPr>
          <w:color w:val="000000" w:themeColor="text1"/>
          <w:sz w:val="24"/>
          <w:szCs w:val="24"/>
        </w:rPr>
        <w:t>.</w:t>
      </w:r>
      <w:r w:rsidR="00937159" w:rsidRPr="000B5800">
        <w:rPr>
          <w:color w:val="000000" w:themeColor="text1"/>
          <w:sz w:val="24"/>
          <w:szCs w:val="24"/>
        </w:rPr>
        <w:t>Tak</w:t>
      </w:r>
      <w:r w:rsidR="00937159">
        <w:rPr>
          <w:color w:val="000000" w:themeColor="text1"/>
          <w:sz w:val="24"/>
          <w:szCs w:val="24"/>
        </w:rPr>
        <w:t>ing</w:t>
      </w:r>
      <w:r w:rsidR="00937159" w:rsidRPr="000B5800">
        <w:rPr>
          <w:color w:val="000000" w:themeColor="text1"/>
          <w:sz w:val="24"/>
          <w:szCs w:val="24"/>
        </w:rPr>
        <w:t xml:space="preserve"> </w:t>
      </w:r>
      <w:r w:rsidR="00F405F2" w:rsidRPr="000B5800">
        <w:rPr>
          <w:color w:val="000000" w:themeColor="text1"/>
          <w:sz w:val="24"/>
          <w:szCs w:val="24"/>
        </w:rPr>
        <w:t>into account the above information</w:t>
      </w:r>
      <w:r w:rsidR="00937159">
        <w:rPr>
          <w:color w:val="000000" w:themeColor="text1"/>
          <w:sz w:val="24"/>
          <w:szCs w:val="24"/>
        </w:rPr>
        <w:t>,</w:t>
      </w:r>
      <w:r w:rsidR="00F405F2" w:rsidRPr="000B5800">
        <w:rPr>
          <w:color w:val="000000" w:themeColor="text1"/>
          <w:sz w:val="24"/>
          <w:szCs w:val="24"/>
        </w:rPr>
        <w:t xml:space="preserve"> we utilize MSM to perform a finite element analysis (FEM) to recover the maximum principal stress (</w:t>
      </w:r>
      <w:proofErr w:type="spellStart"/>
      <w:r w:rsidR="00F405F2" w:rsidRPr="000B5800">
        <w:rPr>
          <w:color w:val="000000" w:themeColor="text1"/>
          <w:sz w:val="24"/>
          <w:szCs w:val="24"/>
        </w:rPr>
        <w:t>σ</w:t>
      </w:r>
      <w:r w:rsidR="00F405F2" w:rsidRPr="000B5800">
        <w:rPr>
          <w:color w:val="000000" w:themeColor="text1"/>
          <w:sz w:val="24"/>
          <w:szCs w:val="24"/>
          <w:vertAlign w:val="subscript"/>
        </w:rPr>
        <w:t>max</w:t>
      </w:r>
      <w:proofErr w:type="spellEnd"/>
      <w:r w:rsidR="00F405F2" w:rsidRPr="000B5800">
        <w:rPr>
          <w:color w:val="000000" w:themeColor="text1"/>
          <w:sz w:val="24"/>
          <w:szCs w:val="24"/>
        </w:rPr>
        <w:t>)</w:t>
      </w:r>
      <w:r w:rsidR="00F405F2" w:rsidRPr="000B5800">
        <w:rPr>
          <w:color w:val="000000" w:themeColor="text1"/>
          <w:sz w:val="24"/>
          <w:szCs w:val="24"/>
          <w:vertAlign w:val="subscript"/>
        </w:rPr>
        <w:t xml:space="preserve"> </w:t>
      </w:r>
      <w:r w:rsidR="00F405F2" w:rsidRPr="000B5800">
        <w:rPr>
          <w:color w:val="000000" w:themeColor="text1"/>
          <w:sz w:val="24"/>
          <w:szCs w:val="24"/>
        </w:rPr>
        <w:t>and minimum principal stress (</w:t>
      </w:r>
      <w:proofErr w:type="spellStart"/>
      <w:r w:rsidR="00F405F2" w:rsidRPr="000B5800">
        <w:rPr>
          <w:color w:val="000000" w:themeColor="text1"/>
          <w:sz w:val="24"/>
          <w:szCs w:val="24"/>
        </w:rPr>
        <w:t>σ</w:t>
      </w:r>
      <w:r w:rsidR="00F405F2" w:rsidRPr="000B5800">
        <w:rPr>
          <w:color w:val="000000" w:themeColor="text1"/>
          <w:sz w:val="24"/>
          <w:szCs w:val="24"/>
          <w:vertAlign w:val="subscript"/>
        </w:rPr>
        <w:t>min</w:t>
      </w:r>
      <w:proofErr w:type="spellEnd"/>
      <w:r w:rsidR="00F405F2" w:rsidRPr="000B5800">
        <w:rPr>
          <w:color w:val="000000" w:themeColor="text1"/>
          <w:sz w:val="24"/>
          <w:szCs w:val="24"/>
        </w:rPr>
        <w:t xml:space="preserve">) by rotating the stress plane at every point within the monolayer. These </w:t>
      </w:r>
      <w:r w:rsidR="00F405F2" w:rsidRPr="000B5800">
        <w:rPr>
          <w:color w:val="000000" w:themeColor="text1"/>
          <w:sz w:val="24"/>
          <w:szCs w:val="24"/>
        </w:rPr>
        <w:lastRenderedPageBreak/>
        <w:t>principal stresses are subsequently used to compute the 2D average normal intercellular stress [ (</w:t>
      </w:r>
      <w:proofErr w:type="spellStart"/>
      <w:r w:rsidR="00F405F2" w:rsidRPr="000B5800">
        <w:rPr>
          <w:color w:val="000000" w:themeColor="text1"/>
          <w:sz w:val="24"/>
          <w:szCs w:val="24"/>
        </w:rPr>
        <w:t>σ</w:t>
      </w:r>
      <w:r w:rsidR="00F405F2" w:rsidRPr="000B5800">
        <w:rPr>
          <w:color w:val="000000" w:themeColor="text1"/>
          <w:sz w:val="24"/>
          <w:szCs w:val="24"/>
          <w:vertAlign w:val="subscript"/>
        </w:rPr>
        <w:t>max</w:t>
      </w:r>
      <w:proofErr w:type="spellEnd"/>
      <w:r w:rsidR="00F405F2" w:rsidRPr="000B5800">
        <w:rPr>
          <w:color w:val="000000" w:themeColor="text1"/>
          <w:sz w:val="24"/>
          <w:szCs w:val="24"/>
        </w:rPr>
        <w:t xml:space="preserve"> + </w:t>
      </w:r>
      <w:proofErr w:type="spellStart"/>
      <w:r w:rsidR="00F405F2" w:rsidRPr="000B5800">
        <w:rPr>
          <w:color w:val="000000" w:themeColor="text1"/>
          <w:sz w:val="24"/>
          <w:szCs w:val="24"/>
        </w:rPr>
        <w:t>σ</w:t>
      </w:r>
      <w:r w:rsidR="00F405F2" w:rsidRPr="000B5800">
        <w:rPr>
          <w:color w:val="000000" w:themeColor="text1"/>
          <w:sz w:val="24"/>
          <w:szCs w:val="24"/>
          <w:vertAlign w:val="subscript"/>
        </w:rPr>
        <w:t>min</w:t>
      </w:r>
      <w:proofErr w:type="spellEnd"/>
      <w:r w:rsidR="00F405F2" w:rsidRPr="000B5800">
        <w:rPr>
          <w:color w:val="000000" w:themeColor="text1"/>
          <w:sz w:val="24"/>
          <w:szCs w:val="24"/>
        </w:rPr>
        <w:t>) /2] and 2D maximum shear intercellular stress [(</w:t>
      </w:r>
      <w:proofErr w:type="spellStart"/>
      <w:r w:rsidR="00F405F2" w:rsidRPr="000B5800">
        <w:rPr>
          <w:color w:val="000000" w:themeColor="text1"/>
          <w:sz w:val="24"/>
          <w:szCs w:val="24"/>
        </w:rPr>
        <w:t>σ</w:t>
      </w:r>
      <w:r w:rsidR="00F405F2" w:rsidRPr="000B5800">
        <w:rPr>
          <w:color w:val="000000" w:themeColor="text1"/>
          <w:sz w:val="24"/>
          <w:szCs w:val="24"/>
          <w:vertAlign w:val="subscript"/>
        </w:rPr>
        <w:t>max</w:t>
      </w:r>
      <w:proofErr w:type="spellEnd"/>
      <w:r w:rsidR="00F405F2" w:rsidRPr="000B5800">
        <w:rPr>
          <w:color w:val="000000" w:themeColor="text1"/>
          <w:sz w:val="24"/>
          <w:szCs w:val="24"/>
        </w:rPr>
        <w:t xml:space="preserve"> - </w:t>
      </w:r>
      <w:proofErr w:type="spellStart"/>
      <w:r w:rsidR="00F405F2" w:rsidRPr="000B5800">
        <w:rPr>
          <w:color w:val="000000" w:themeColor="text1"/>
          <w:sz w:val="24"/>
          <w:szCs w:val="24"/>
        </w:rPr>
        <w:t>σ</w:t>
      </w:r>
      <w:r w:rsidR="00F405F2" w:rsidRPr="000B5800">
        <w:rPr>
          <w:color w:val="000000" w:themeColor="text1"/>
          <w:sz w:val="24"/>
          <w:szCs w:val="24"/>
          <w:vertAlign w:val="subscript"/>
        </w:rPr>
        <w:t>min</w:t>
      </w:r>
      <w:proofErr w:type="spellEnd"/>
      <w:r w:rsidR="00F405F2" w:rsidRPr="000B5800">
        <w:rPr>
          <w:color w:val="000000" w:themeColor="text1"/>
          <w:sz w:val="24"/>
          <w:szCs w:val="24"/>
        </w:rPr>
        <w:t>) /2] within the entire monolayer</w:t>
      </w:r>
      <w:r w:rsidR="00F405F2" w:rsidRPr="000B5800">
        <w:rPr>
          <w:color w:val="000000" w:themeColor="text1"/>
          <w:sz w:val="24"/>
          <w:szCs w:val="24"/>
          <w:vertAlign w:val="superscript"/>
        </w:rPr>
        <w:t>12,13</w:t>
      </w:r>
      <w:r w:rsidR="00F405F2" w:rsidRPr="000B5800">
        <w:rPr>
          <w:color w:val="000000" w:themeColor="text1"/>
          <w:sz w:val="24"/>
          <w:szCs w:val="24"/>
        </w:rPr>
        <w:t xml:space="preserve">. This procedure is described in more detail by </w:t>
      </w:r>
      <w:proofErr w:type="spellStart"/>
      <w:r w:rsidR="00F405F2" w:rsidRPr="000B5800">
        <w:rPr>
          <w:color w:val="000000" w:themeColor="text1"/>
          <w:sz w:val="24"/>
          <w:szCs w:val="24"/>
        </w:rPr>
        <w:t>Tambe</w:t>
      </w:r>
      <w:proofErr w:type="spellEnd"/>
      <w:r w:rsidR="00F405F2" w:rsidRPr="000B5800">
        <w:rPr>
          <w:color w:val="000000" w:themeColor="text1"/>
          <w:sz w:val="24"/>
          <w:szCs w:val="24"/>
        </w:rPr>
        <w:t xml:space="preserve"> </w:t>
      </w:r>
      <w:r w:rsidR="000B5800">
        <w:rPr>
          <w:color w:val="000000" w:themeColor="text1"/>
          <w:sz w:val="24"/>
          <w:szCs w:val="24"/>
        </w:rPr>
        <w:t>et al</w:t>
      </w:r>
      <w:r w:rsidR="00F405F2" w:rsidRPr="000B5800">
        <w:rPr>
          <w:color w:val="000000" w:themeColor="text1"/>
          <w:sz w:val="24"/>
          <w:szCs w:val="24"/>
        </w:rPr>
        <w:t>.</w:t>
      </w:r>
      <w:r w:rsidR="00F405F2" w:rsidRPr="000B5800">
        <w:rPr>
          <w:color w:val="000000" w:themeColor="text1"/>
          <w:sz w:val="24"/>
          <w:szCs w:val="24"/>
          <w:vertAlign w:val="superscript"/>
        </w:rPr>
        <w:t>12,13</w:t>
      </w:r>
    </w:p>
    <w:p w14:paraId="42806ED7" w14:textId="25C35E07" w:rsidR="007635E4" w:rsidRPr="000B5800" w:rsidRDefault="007635E4" w:rsidP="00C76014">
      <w:pPr>
        <w:spacing w:after="0" w:line="240" w:lineRule="auto"/>
        <w:jc w:val="both"/>
        <w:rPr>
          <w:color w:val="000000" w:themeColor="text1"/>
          <w:sz w:val="24"/>
          <w:szCs w:val="24"/>
          <w:vertAlign w:val="superscript"/>
        </w:rPr>
      </w:pPr>
    </w:p>
    <w:p w14:paraId="52FAEDF6" w14:textId="3E4DD18E" w:rsidR="007635E4" w:rsidRPr="000B5800" w:rsidRDefault="007635E4" w:rsidP="00C76014">
      <w:pPr>
        <w:spacing w:after="0" w:line="240" w:lineRule="auto"/>
        <w:jc w:val="both"/>
        <w:rPr>
          <w:color w:val="000000" w:themeColor="text1"/>
          <w:sz w:val="24"/>
          <w:szCs w:val="24"/>
        </w:rPr>
      </w:pPr>
      <w:r w:rsidRPr="000B5800">
        <w:rPr>
          <w:color w:val="000000" w:themeColor="text1"/>
          <w:sz w:val="24"/>
          <w:szCs w:val="24"/>
        </w:rPr>
        <w:t>Monolayer stress microscopy (MSM) allows for the calculation of cell-cell intercellular stresses generated within a monolayer</w:t>
      </w:r>
      <w:r w:rsidR="004D6990" w:rsidRPr="000B5800">
        <w:rPr>
          <w:color w:val="000000" w:themeColor="text1"/>
          <w:sz w:val="24"/>
          <w:szCs w:val="24"/>
          <w:vertAlign w:val="superscript"/>
        </w:rPr>
        <w:t>6-8,1</w:t>
      </w:r>
      <w:r w:rsidRPr="000B5800">
        <w:rPr>
          <w:color w:val="000000" w:themeColor="text1"/>
          <w:sz w:val="24"/>
          <w:szCs w:val="24"/>
          <w:vertAlign w:val="superscript"/>
        </w:rPr>
        <w:t>2,13</w:t>
      </w:r>
      <w:r w:rsidRPr="000B5800">
        <w:rPr>
          <w:color w:val="000000" w:themeColor="text1"/>
          <w:sz w:val="24"/>
          <w:szCs w:val="24"/>
        </w:rPr>
        <w:t>. These intercellular stresses have been suggested to be important for tissue growth and repair, wound healing, and cancer metastasis</w:t>
      </w:r>
      <w:r w:rsidRPr="000B5800">
        <w:rPr>
          <w:color w:val="000000" w:themeColor="text1"/>
          <w:sz w:val="24"/>
          <w:szCs w:val="24"/>
          <w:vertAlign w:val="superscript"/>
        </w:rPr>
        <w:t>12,1</w:t>
      </w:r>
      <w:r w:rsidR="004D6990" w:rsidRPr="000B5800">
        <w:rPr>
          <w:color w:val="000000" w:themeColor="text1"/>
          <w:sz w:val="24"/>
          <w:szCs w:val="24"/>
          <w:vertAlign w:val="superscript"/>
        </w:rPr>
        <w:t>5</w:t>
      </w:r>
      <w:r w:rsidRPr="000B5800">
        <w:rPr>
          <w:color w:val="000000" w:themeColor="text1"/>
          <w:sz w:val="24"/>
          <w:szCs w:val="24"/>
          <w:vertAlign w:val="superscript"/>
        </w:rPr>
        <w:t>-1</w:t>
      </w:r>
      <w:r w:rsidR="004D6990" w:rsidRPr="000B5800">
        <w:rPr>
          <w:color w:val="000000" w:themeColor="text1"/>
          <w:sz w:val="24"/>
          <w:szCs w:val="24"/>
          <w:vertAlign w:val="superscript"/>
        </w:rPr>
        <w:t>7</w:t>
      </w:r>
      <w:r w:rsidRPr="000B5800">
        <w:rPr>
          <w:color w:val="000000" w:themeColor="text1"/>
          <w:sz w:val="24"/>
          <w:szCs w:val="24"/>
        </w:rPr>
        <w:t>.</w:t>
      </w:r>
      <w:r w:rsidR="00937159">
        <w:rPr>
          <w:color w:val="000000" w:themeColor="text1"/>
          <w:sz w:val="24"/>
          <w:szCs w:val="24"/>
        </w:rPr>
        <w:t xml:space="preserve"> </w:t>
      </w:r>
      <w:r w:rsidRPr="000B5800">
        <w:rPr>
          <w:color w:val="000000" w:themeColor="text1"/>
          <w:sz w:val="24"/>
          <w:szCs w:val="24"/>
        </w:rPr>
        <w:t>In addition, intercellular stresses have been suggested to also be important in endothelial cell migration and endothelial barrier function</w:t>
      </w:r>
      <w:r w:rsidRPr="000B5800">
        <w:rPr>
          <w:color w:val="000000" w:themeColor="text1"/>
          <w:sz w:val="24"/>
          <w:szCs w:val="24"/>
          <w:vertAlign w:val="superscript"/>
        </w:rPr>
        <w:t>1</w:t>
      </w:r>
      <w:r w:rsidR="004D6990" w:rsidRPr="000B5800">
        <w:rPr>
          <w:color w:val="000000" w:themeColor="text1"/>
          <w:sz w:val="24"/>
          <w:szCs w:val="24"/>
          <w:vertAlign w:val="superscript"/>
        </w:rPr>
        <w:t>7</w:t>
      </w:r>
      <w:r w:rsidRPr="000B5800">
        <w:rPr>
          <w:color w:val="000000" w:themeColor="text1"/>
          <w:sz w:val="24"/>
          <w:szCs w:val="24"/>
          <w:vertAlign w:val="superscript"/>
        </w:rPr>
        <w:t>,1</w:t>
      </w:r>
      <w:r w:rsidR="004D6990" w:rsidRPr="000B5800">
        <w:rPr>
          <w:color w:val="000000" w:themeColor="text1"/>
          <w:sz w:val="24"/>
          <w:szCs w:val="24"/>
          <w:vertAlign w:val="superscript"/>
        </w:rPr>
        <w:t>8</w:t>
      </w:r>
      <w:r w:rsidRPr="000B5800">
        <w:rPr>
          <w:color w:val="000000" w:themeColor="text1"/>
          <w:sz w:val="24"/>
          <w:szCs w:val="24"/>
        </w:rPr>
        <w:t xml:space="preserve">. While cell-cell junctions such as tight junctions and </w:t>
      </w:r>
      <w:proofErr w:type="spellStart"/>
      <w:r w:rsidRPr="000B5800">
        <w:rPr>
          <w:color w:val="000000" w:themeColor="text1"/>
          <w:sz w:val="24"/>
          <w:szCs w:val="24"/>
        </w:rPr>
        <w:t>adherens</w:t>
      </w:r>
      <w:proofErr w:type="spellEnd"/>
      <w:r w:rsidRPr="000B5800">
        <w:rPr>
          <w:color w:val="000000" w:themeColor="text1"/>
          <w:sz w:val="24"/>
          <w:szCs w:val="24"/>
        </w:rPr>
        <w:t xml:space="preserve"> junctions have both been suggested to play a critical role in endothelial intercellular stress generation and transmission, the role of gap junctions remains elusive. Gap junctions physically connect adjacent cells and provide a pathway for electrical current and molecules (&lt;1</w:t>
      </w:r>
      <w:r w:rsidR="00937159">
        <w:rPr>
          <w:color w:val="000000" w:themeColor="text1"/>
          <w:sz w:val="24"/>
          <w:szCs w:val="24"/>
        </w:rPr>
        <w:t xml:space="preserve"> </w:t>
      </w:r>
      <w:proofErr w:type="spellStart"/>
      <w:r w:rsidRPr="000B5800">
        <w:rPr>
          <w:color w:val="000000" w:themeColor="text1"/>
          <w:sz w:val="24"/>
          <w:szCs w:val="24"/>
        </w:rPr>
        <w:t>KDa</w:t>
      </w:r>
      <w:proofErr w:type="spellEnd"/>
      <w:r w:rsidRPr="000B5800">
        <w:rPr>
          <w:color w:val="000000" w:themeColor="text1"/>
          <w:sz w:val="24"/>
          <w:szCs w:val="24"/>
        </w:rPr>
        <w:t>) to pass between neighboring cells</w:t>
      </w:r>
      <w:r w:rsidRPr="000B5800">
        <w:rPr>
          <w:color w:val="000000" w:themeColor="text1"/>
          <w:sz w:val="24"/>
          <w:szCs w:val="24"/>
          <w:vertAlign w:val="superscript"/>
        </w:rPr>
        <w:t>1</w:t>
      </w:r>
      <w:r w:rsidR="004D6990" w:rsidRPr="000B5800">
        <w:rPr>
          <w:color w:val="000000" w:themeColor="text1"/>
          <w:sz w:val="24"/>
          <w:szCs w:val="24"/>
          <w:vertAlign w:val="superscript"/>
        </w:rPr>
        <w:t>9-21</w:t>
      </w:r>
      <w:r w:rsidRPr="000B5800">
        <w:rPr>
          <w:color w:val="000000" w:themeColor="text1"/>
          <w:sz w:val="24"/>
          <w:szCs w:val="24"/>
        </w:rPr>
        <w:t>. Although endothelial cells express Cx37, Cx40, and Cx43 gap junctions</w:t>
      </w:r>
      <w:r w:rsidRPr="000B5800">
        <w:rPr>
          <w:color w:val="000000" w:themeColor="text1"/>
          <w:sz w:val="24"/>
          <w:szCs w:val="24"/>
          <w:vertAlign w:val="superscript"/>
        </w:rPr>
        <w:t>1</w:t>
      </w:r>
      <w:r w:rsidR="00EA056F" w:rsidRPr="000B5800">
        <w:rPr>
          <w:color w:val="000000" w:themeColor="text1"/>
          <w:sz w:val="24"/>
          <w:szCs w:val="24"/>
          <w:vertAlign w:val="superscript"/>
        </w:rPr>
        <w:t>9</w:t>
      </w:r>
      <w:r w:rsidRPr="000B5800">
        <w:rPr>
          <w:color w:val="000000" w:themeColor="text1"/>
          <w:sz w:val="24"/>
          <w:szCs w:val="24"/>
          <w:vertAlign w:val="superscript"/>
        </w:rPr>
        <w:t>,2</w:t>
      </w:r>
      <w:r w:rsidR="00EA056F" w:rsidRPr="000B5800">
        <w:rPr>
          <w:color w:val="000000" w:themeColor="text1"/>
          <w:sz w:val="24"/>
          <w:szCs w:val="24"/>
          <w:vertAlign w:val="superscript"/>
        </w:rPr>
        <w:t>2</w:t>
      </w:r>
      <w:r w:rsidRPr="000B5800">
        <w:rPr>
          <w:color w:val="000000" w:themeColor="text1"/>
          <w:sz w:val="24"/>
          <w:szCs w:val="24"/>
        </w:rPr>
        <w:t xml:space="preserve">, Cx43 </w:t>
      </w:r>
      <w:r w:rsidR="00937159">
        <w:rPr>
          <w:color w:val="000000" w:themeColor="text1"/>
          <w:sz w:val="24"/>
          <w:szCs w:val="24"/>
        </w:rPr>
        <w:t xml:space="preserve">is </w:t>
      </w:r>
      <w:r w:rsidRPr="000B5800">
        <w:rPr>
          <w:color w:val="000000" w:themeColor="text1"/>
          <w:sz w:val="24"/>
          <w:szCs w:val="24"/>
        </w:rPr>
        <w:t>arguably the most important in terms of disease progression</w:t>
      </w:r>
      <w:r w:rsidRPr="000B5800">
        <w:rPr>
          <w:color w:val="000000" w:themeColor="text1"/>
          <w:sz w:val="24"/>
          <w:szCs w:val="24"/>
          <w:vertAlign w:val="superscript"/>
        </w:rPr>
        <w:t>2</w:t>
      </w:r>
      <w:r w:rsidR="00EA056F" w:rsidRPr="000B5800">
        <w:rPr>
          <w:color w:val="000000" w:themeColor="text1"/>
          <w:sz w:val="24"/>
          <w:szCs w:val="24"/>
          <w:vertAlign w:val="superscript"/>
        </w:rPr>
        <w:t>3</w:t>
      </w:r>
      <w:r w:rsidRPr="000B5800">
        <w:rPr>
          <w:color w:val="000000" w:themeColor="text1"/>
          <w:sz w:val="24"/>
          <w:szCs w:val="24"/>
        </w:rPr>
        <w:t>. Evidence of Cx43’s importance may be found in the fact that genetic deletion of Cx43 in mice</w:t>
      </w:r>
      <w:r w:rsidRPr="000B5800" w:rsidDel="00113E7E">
        <w:rPr>
          <w:color w:val="000000" w:themeColor="text1"/>
          <w:sz w:val="24"/>
          <w:szCs w:val="24"/>
        </w:rPr>
        <w:t xml:space="preserve"> </w:t>
      </w:r>
      <w:r w:rsidRPr="000B5800">
        <w:rPr>
          <w:color w:val="000000" w:themeColor="text1"/>
          <w:sz w:val="24"/>
          <w:szCs w:val="24"/>
        </w:rPr>
        <w:t>results in hypotension</w:t>
      </w:r>
      <w:r w:rsidRPr="000B5800">
        <w:rPr>
          <w:color w:val="000000" w:themeColor="text1"/>
          <w:sz w:val="24"/>
          <w:szCs w:val="24"/>
          <w:vertAlign w:val="superscript"/>
        </w:rPr>
        <w:t>2</w:t>
      </w:r>
      <w:r w:rsidR="00EA056F" w:rsidRPr="000B5800">
        <w:rPr>
          <w:color w:val="000000" w:themeColor="text1"/>
          <w:sz w:val="24"/>
          <w:szCs w:val="24"/>
          <w:vertAlign w:val="superscript"/>
        </w:rPr>
        <w:t>4</w:t>
      </w:r>
      <w:r w:rsidRPr="000B5800">
        <w:rPr>
          <w:color w:val="000000" w:themeColor="text1"/>
          <w:sz w:val="24"/>
          <w:szCs w:val="24"/>
        </w:rPr>
        <w:t xml:space="preserve"> and has adverse effects on angiogenesis</w:t>
      </w:r>
      <w:r w:rsidRPr="000B5800">
        <w:rPr>
          <w:color w:val="000000" w:themeColor="text1"/>
          <w:sz w:val="24"/>
          <w:szCs w:val="24"/>
          <w:vertAlign w:val="superscript"/>
        </w:rPr>
        <w:t>2</w:t>
      </w:r>
      <w:r w:rsidR="00EA056F" w:rsidRPr="000B5800">
        <w:rPr>
          <w:color w:val="000000" w:themeColor="text1"/>
          <w:sz w:val="24"/>
          <w:szCs w:val="24"/>
          <w:vertAlign w:val="superscript"/>
        </w:rPr>
        <w:t>5</w:t>
      </w:r>
      <w:r w:rsidRPr="000B5800">
        <w:rPr>
          <w:color w:val="000000" w:themeColor="text1"/>
          <w:sz w:val="24"/>
          <w:szCs w:val="24"/>
        </w:rPr>
        <w:t>. In addition, Cx43 has been documented to be important for cell migration</w:t>
      </w:r>
      <w:r w:rsidR="00937159">
        <w:rPr>
          <w:color w:val="000000" w:themeColor="text1"/>
          <w:sz w:val="24"/>
          <w:szCs w:val="24"/>
        </w:rPr>
        <w:t xml:space="preserve"> and</w:t>
      </w:r>
      <w:r w:rsidRPr="000B5800">
        <w:rPr>
          <w:color w:val="000000" w:themeColor="text1"/>
          <w:sz w:val="24"/>
          <w:szCs w:val="24"/>
        </w:rPr>
        <w:t xml:space="preserve"> proliferation and in the progression of atherosclerosis</w:t>
      </w:r>
      <w:r w:rsidR="00EA056F" w:rsidRPr="000B5800">
        <w:rPr>
          <w:color w:val="000000" w:themeColor="text1"/>
          <w:sz w:val="24"/>
          <w:szCs w:val="24"/>
          <w:vertAlign w:val="superscript"/>
        </w:rPr>
        <w:t>18,22</w:t>
      </w:r>
      <w:r w:rsidRPr="000B5800">
        <w:rPr>
          <w:color w:val="000000" w:themeColor="text1"/>
          <w:sz w:val="24"/>
          <w:szCs w:val="24"/>
          <w:vertAlign w:val="superscript"/>
        </w:rPr>
        <w:t>-2</w:t>
      </w:r>
      <w:r w:rsidR="00EA056F" w:rsidRPr="000B5800">
        <w:rPr>
          <w:color w:val="000000" w:themeColor="text1"/>
          <w:sz w:val="24"/>
          <w:szCs w:val="24"/>
          <w:vertAlign w:val="superscript"/>
        </w:rPr>
        <w:t>5</w:t>
      </w:r>
      <w:r w:rsidRPr="000B5800">
        <w:rPr>
          <w:color w:val="000000" w:themeColor="text1"/>
          <w:sz w:val="24"/>
          <w:szCs w:val="24"/>
        </w:rPr>
        <w:t xml:space="preserve">. </w:t>
      </w:r>
    </w:p>
    <w:p w14:paraId="37C329CF" w14:textId="77777777" w:rsidR="00F06370" w:rsidRPr="000B5800" w:rsidRDefault="00F06370" w:rsidP="00C76014">
      <w:pPr>
        <w:spacing w:after="0" w:line="240" w:lineRule="auto"/>
        <w:jc w:val="both"/>
        <w:rPr>
          <w:color w:val="000000" w:themeColor="text1"/>
          <w:sz w:val="24"/>
          <w:szCs w:val="24"/>
        </w:rPr>
      </w:pPr>
    </w:p>
    <w:p w14:paraId="3CA6E300" w14:textId="472F4C13" w:rsidR="009211BD" w:rsidRPr="000B5800" w:rsidRDefault="009211BD" w:rsidP="00C76014">
      <w:pPr>
        <w:spacing w:after="0" w:line="240" w:lineRule="auto"/>
        <w:jc w:val="both"/>
        <w:rPr>
          <w:color w:val="000000" w:themeColor="text1"/>
          <w:sz w:val="24"/>
          <w:szCs w:val="24"/>
        </w:rPr>
      </w:pPr>
      <w:r w:rsidRPr="000B5800">
        <w:rPr>
          <w:color w:val="000000" w:themeColor="text1"/>
          <w:sz w:val="24"/>
          <w:szCs w:val="24"/>
        </w:rPr>
        <w:t xml:space="preserve">In this protocol, we </w:t>
      </w:r>
      <w:r w:rsidR="00907241">
        <w:rPr>
          <w:color w:val="000000" w:themeColor="text1"/>
          <w:sz w:val="24"/>
          <w:szCs w:val="24"/>
        </w:rPr>
        <w:t xml:space="preserve">used </w:t>
      </w:r>
      <w:r w:rsidRPr="000B5800">
        <w:rPr>
          <w:color w:val="000000" w:themeColor="text1"/>
          <w:sz w:val="24"/>
          <w:szCs w:val="24"/>
        </w:rPr>
        <w:t xml:space="preserve">TFM and MSM </w:t>
      </w:r>
      <w:r w:rsidR="00113E7E" w:rsidRPr="000B5800">
        <w:rPr>
          <w:color w:val="000000" w:themeColor="text1"/>
          <w:sz w:val="24"/>
          <w:szCs w:val="24"/>
        </w:rPr>
        <w:t>to</w:t>
      </w:r>
      <w:r w:rsidRPr="000B5800">
        <w:rPr>
          <w:color w:val="000000" w:themeColor="text1"/>
          <w:sz w:val="24"/>
          <w:szCs w:val="24"/>
        </w:rPr>
        <w:t xml:space="preserve"> </w:t>
      </w:r>
      <w:r w:rsidR="00DE7550" w:rsidRPr="000B5800">
        <w:rPr>
          <w:color w:val="000000" w:themeColor="text1"/>
          <w:sz w:val="24"/>
          <w:szCs w:val="24"/>
        </w:rPr>
        <w:t xml:space="preserve">investigate </w:t>
      </w:r>
      <w:r w:rsidRPr="000B5800">
        <w:rPr>
          <w:color w:val="000000" w:themeColor="text1"/>
          <w:sz w:val="24"/>
          <w:szCs w:val="24"/>
        </w:rPr>
        <w:t xml:space="preserve">whether </w:t>
      </w:r>
      <w:r w:rsidR="0039041D" w:rsidRPr="000B5800">
        <w:rPr>
          <w:color w:val="000000" w:themeColor="text1"/>
          <w:sz w:val="24"/>
          <w:szCs w:val="24"/>
        </w:rPr>
        <w:t>traction</w:t>
      </w:r>
      <w:r w:rsidRPr="000B5800">
        <w:rPr>
          <w:color w:val="000000" w:themeColor="text1"/>
          <w:sz w:val="24"/>
          <w:szCs w:val="24"/>
        </w:rPr>
        <w:t xml:space="preserve"> and intercellular stress</w:t>
      </w:r>
      <w:r w:rsidR="00113E7E" w:rsidRPr="000B5800">
        <w:rPr>
          <w:color w:val="000000" w:themeColor="text1"/>
          <w:sz w:val="24"/>
          <w:szCs w:val="24"/>
        </w:rPr>
        <w:t xml:space="preserve"> generation within the confluent,</w:t>
      </w:r>
      <w:r w:rsidR="009967E7" w:rsidRPr="000B5800">
        <w:rPr>
          <w:color w:val="000000" w:themeColor="text1"/>
          <w:sz w:val="24"/>
          <w:szCs w:val="24"/>
        </w:rPr>
        <w:t xml:space="preserve"> </w:t>
      </w:r>
      <w:r w:rsidR="00113E7E" w:rsidRPr="000B5800">
        <w:rPr>
          <w:color w:val="000000" w:themeColor="text1"/>
          <w:sz w:val="24"/>
          <w:szCs w:val="24"/>
        </w:rPr>
        <w:t xml:space="preserve">endothelial </w:t>
      </w:r>
      <w:r w:rsidRPr="000B5800">
        <w:rPr>
          <w:color w:val="000000" w:themeColor="text1"/>
          <w:sz w:val="24"/>
          <w:szCs w:val="24"/>
        </w:rPr>
        <w:t xml:space="preserve">monolayer </w:t>
      </w:r>
      <w:r w:rsidR="009967E7" w:rsidRPr="000B5800">
        <w:rPr>
          <w:color w:val="000000" w:themeColor="text1"/>
          <w:sz w:val="24"/>
          <w:szCs w:val="24"/>
        </w:rPr>
        <w:t>would be</w:t>
      </w:r>
      <w:r w:rsidRPr="000B5800">
        <w:rPr>
          <w:color w:val="000000" w:themeColor="text1"/>
          <w:sz w:val="24"/>
          <w:szCs w:val="24"/>
        </w:rPr>
        <w:t xml:space="preserve"> impacted by the</w:t>
      </w:r>
      <w:r w:rsidR="009967E7" w:rsidRPr="000B5800">
        <w:rPr>
          <w:color w:val="000000" w:themeColor="text1"/>
          <w:sz w:val="24"/>
          <w:szCs w:val="24"/>
        </w:rPr>
        <w:t xml:space="preserve"> disruption of the</w:t>
      </w:r>
      <w:r w:rsidRPr="000B5800">
        <w:rPr>
          <w:color w:val="000000" w:themeColor="text1"/>
          <w:sz w:val="24"/>
          <w:szCs w:val="24"/>
        </w:rPr>
        <w:t xml:space="preserve"> endothelial gap junction Cx43</w:t>
      </w:r>
      <w:r w:rsidR="003C7109" w:rsidRPr="000B5800">
        <w:rPr>
          <w:color w:val="000000" w:themeColor="text1"/>
          <w:sz w:val="24"/>
          <w:szCs w:val="24"/>
        </w:rPr>
        <w:t>.</w:t>
      </w:r>
      <w:r w:rsidRPr="000B5800">
        <w:rPr>
          <w:color w:val="000000" w:themeColor="text1"/>
          <w:sz w:val="24"/>
          <w:szCs w:val="24"/>
        </w:rPr>
        <w:t xml:space="preserve"> </w:t>
      </w:r>
      <w:r w:rsidR="003C7109" w:rsidRPr="000B5800">
        <w:rPr>
          <w:color w:val="000000" w:themeColor="text1"/>
          <w:sz w:val="24"/>
          <w:szCs w:val="24"/>
        </w:rPr>
        <w:t>We</w:t>
      </w:r>
      <w:r w:rsidRPr="000B5800">
        <w:rPr>
          <w:color w:val="000000" w:themeColor="text1"/>
          <w:sz w:val="24"/>
          <w:szCs w:val="24"/>
        </w:rPr>
        <w:t xml:space="preserve"> </w:t>
      </w:r>
      <w:r w:rsidR="007617CE" w:rsidRPr="000B5800">
        <w:rPr>
          <w:color w:val="000000" w:themeColor="text1"/>
          <w:sz w:val="24"/>
          <w:szCs w:val="24"/>
        </w:rPr>
        <w:t>disrupted</w:t>
      </w:r>
      <w:r w:rsidRPr="000B5800">
        <w:rPr>
          <w:color w:val="000000" w:themeColor="text1"/>
          <w:sz w:val="24"/>
          <w:szCs w:val="24"/>
        </w:rPr>
        <w:t xml:space="preserve"> Cx43 with 2,5-dihydroxych</w:t>
      </w:r>
      <w:r w:rsidR="00937159">
        <w:rPr>
          <w:color w:val="000000" w:themeColor="text1"/>
          <w:sz w:val="24"/>
          <w:szCs w:val="24"/>
        </w:rPr>
        <w:t>a</w:t>
      </w:r>
      <w:r w:rsidRPr="000B5800">
        <w:rPr>
          <w:color w:val="000000" w:themeColor="text1"/>
          <w:sz w:val="24"/>
          <w:szCs w:val="24"/>
        </w:rPr>
        <w:t xml:space="preserve">lcone (chalcone), a </w:t>
      </w:r>
      <w:r w:rsidR="009967E7" w:rsidRPr="000B5800">
        <w:rPr>
          <w:color w:val="000000" w:themeColor="text1"/>
          <w:sz w:val="24"/>
          <w:szCs w:val="24"/>
        </w:rPr>
        <w:t>molecule documented to inhibit</w:t>
      </w:r>
      <w:r w:rsidRPr="000B5800">
        <w:rPr>
          <w:color w:val="000000" w:themeColor="text1"/>
          <w:sz w:val="24"/>
          <w:szCs w:val="24"/>
        </w:rPr>
        <w:t xml:space="preserve"> Cx43 </w:t>
      </w:r>
      <w:r w:rsidR="00B17785" w:rsidRPr="000B5800">
        <w:rPr>
          <w:color w:val="000000" w:themeColor="text1"/>
          <w:sz w:val="24"/>
          <w:szCs w:val="24"/>
        </w:rPr>
        <w:t>expression</w:t>
      </w:r>
      <w:r w:rsidR="00E6461C" w:rsidRPr="000B5800">
        <w:rPr>
          <w:color w:val="000000" w:themeColor="text1"/>
          <w:sz w:val="24"/>
          <w:szCs w:val="24"/>
          <w:vertAlign w:val="superscript"/>
        </w:rPr>
        <w:t>2</w:t>
      </w:r>
      <w:r w:rsidR="00EA056F" w:rsidRPr="000B5800">
        <w:rPr>
          <w:color w:val="000000" w:themeColor="text1"/>
          <w:sz w:val="24"/>
          <w:szCs w:val="24"/>
          <w:vertAlign w:val="superscript"/>
        </w:rPr>
        <w:t>6</w:t>
      </w:r>
      <w:r w:rsidRPr="000B5800">
        <w:rPr>
          <w:color w:val="000000" w:themeColor="text1"/>
          <w:sz w:val="24"/>
          <w:szCs w:val="24"/>
        </w:rPr>
        <w:t xml:space="preserve">. </w:t>
      </w:r>
      <w:r w:rsidR="00984E97" w:rsidRPr="000B5800">
        <w:rPr>
          <w:color w:val="000000" w:themeColor="text1"/>
          <w:sz w:val="24"/>
          <w:szCs w:val="24"/>
        </w:rPr>
        <w:t>C</w:t>
      </w:r>
      <w:r w:rsidR="0066203A" w:rsidRPr="000B5800">
        <w:rPr>
          <w:color w:val="000000" w:themeColor="text1"/>
          <w:sz w:val="24"/>
          <w:szCs w:val="24"/>
        </w:rPr>
        <w:t>halcone was</w:t>
      </w:r>
      <w:r w:rsidR="00984E97" w:rsidRPr="000B5800">
        <w:rPr>
          <w:color w:val="000000" w:themeColor="text1"/>
          <w:sz w:val="24"/>
          <w:szCs w:val="24"/>
        </w:rPr>
        <w:t xml:space="preserve"> used </w:t>
      </w:r>
      <w:r w:rsidR="003C7BE4" w:rsidRPr="000B5800">
        <w:rPr>
          <w:color w:val="000000" w:themeColor="text1"/>
          <w:sz w:val="24"/>
          <w:szCs w:val="24"/>
        </w:rPr>
        <w:t>to disrupt Cx43 instead of siRNA as</w:t>
      </w:r>
      <w:r w:rsidR="00984E97" w:rsidRPr="000B5800">
        <w:rPr>
          <w:color w:val="000000" w:themeColor="text1"/>
          <w:sz w:val="24"/>
          <w:szCs w:val="24"/>
        </w:rPr>
        <w:t xml:space="preserve"> chalcone</w:t>
      </w:r>
      <w:r w:rsidR="003C7BE4" w:rsidRPr="000B5800">
        <w:rPr>
          <w:color w:val="000000" w:themeColor="text1"/>
          <w:sz w:val="24"/>
          <w:szCs w:val="24"/>
        </w:rPr>
        <w:t xml:space="preserve"> has been reported previously by Lee </w:t>
      </w:r>
      <w:r w:rsidR="000B5800">
        <w:rPr>
          <w:color w:val="000000" w:themeColor="text1"/>
          <w:sz w:val="24"/>
          <w:szCs w:val="24"/>
        </w:rPr>
        <w:t>et al</w:t>
      </w:r>
      <w:r w:rsidR="003C7BE4" w:rsidRPr="000B5800">
        <w:rPr>
          <w:color w:val="000000" w:themeColor="text1"/>
          <w:sz w:val="24"/>
          <w:szCs w:val="24"/>
        </w:rPr>
        <w:t>. to disrupt Cx43 expressi</w:t>
      </w:r>
      <w:r w:rsidR="00802A80" w:rsidRPr="000B5800">
        <w:rPr>
          <w:color w:val="000000" w:themeColor="text1"/>
          <w:sz w:val="24"/>
          <w:szCs w:val="24"/>
        </w:rPr>
        <w:t>on</w:t>
      </w:r>
      <w:r w:rsidR="003C7BE4" w:rsidRPr="000B5800">
        <w:rPr>
          <w:color w:val="000000" w:themeColor="text1"/>
          <w:sz w:val="24"/>
          <w:szCs w:val="24"/>
          <w:vertAlign w:val="superscript"/>
        </w:rPr>
        <w:t>2</w:t>
      </w:r>
      <w:r w:rsidR="00EA056F" w:rsidRPr="000B5800">
        <w:rPr>
          <w:color w:val="000000" w:themeColor="text1"/>
          <w:sz w:val="24"/>
          <w:szCs w:val="24"/>
          <w:vertAlign w:val="superscript"/>
        </w:rPr>
        <w:t>6</w:t>
      </w:r>
      <w:r w:rsidR="003C7BE4" w:rsidRPr="000B5800">
        <w:rPr>
          <w:color w:val="000000" w:themeColor="text1"/>
          <w:sz w:val="24"/>
          <w:szCs w:val="24"/>
        </w:rPr>
        <w:t xml:space="preserve">. In addition, we were particularly interested in chalcone’s influence on the endothelium as it has also been reported to be an anti-inflammatory and anti-platelet compound that can potentially be used for the prevention and treatment of </w:t>
      </w:r>
      <w:r w:rsidR="00984E97" w:rsidRPr="000B5800">
        <w:rPr>
          <w:color w:val="000000" w:themeColor="text1"/>
          <w:sz w:val="24"/>
          <w:szCs w:val="24"/>
        </w:rPr>
        <w:t xml:space="preserve">various </w:t>
      </w:r>
      <w:r w:rsidR="003C7BE4" w:rsidRPr="000B5800">
        <w:rPr>
          <w:color w:val="000000" w:themeColor="text1"/>
          <w:sz w:val="24"/>
          <w:szCs w:val="24"/>
        </w:rPr>
        <w:t>vascular pathologies</w:t>
      </w:r>
      <w:r w:rsidR="003C7BE4" w:rsidRPr="000B5800">
        <w:rPr>
          <w:color w:val="000000" w:themeColor="text1"/>
          <w:sz w:val="24"/>
          <w:szCs w:val="24"/>
          <w:vertAlign w:val="superscript"/>
        </w:rPr>
        <w:t>2</w:t>
      </w:r>
      <w:r w:rsidR="00EA056F" w:rsidRPr="000B5800">
        <w:rPr>
          <w:color w:val="000000" w:themeColor="text1"/>
          <w:sz w:val="24"/>
          <w:szCs w:val="24"/>
          <w:vertAlign w:val="superscript"/>
        </w:rPr>
        <w:t>6</w:t>
      </w:r>
      <w:r w:rsidR="003C7BE4" w:rsidRPr="000B5800">
        <w:rPr>
          <w:color w:val="000000" w:themeColor="text1"/>
          <w:sz w:val="24"/>
          <w:szCs w:val="24"/>
        </w:rPr>
        <w:t xml:space="preserve">. </w:t>
      </w:r>
      <w:r w:rsidR="00EF6162" w:rsidRPr="000B5800">
        <w:rPr>
          <w:color w:val="000000" w:themeColor="text1"/>
          <w:sz w:val="24"/>
          <w:szCs w:val="24"/>
        </w:rPr>
        <w:t xml:space="preserve">Chalcone treatments were performed an hour </w:t>
      </w:r>
      <w:r w:rsidR="00937159">
        <w:rPr>
          <w:color w:val="000000" w:themeColor="text1"/>
          <w:sz w:val="24"/>
          <w:szCs w:val="24"/>
        </w:rPr>
        <w:t>after the</w:t>
      </w:r>
      <w:r w:rsidR="00EF6162" w:rsidRPr="000B5800">
        <w:rPr>
          <w:color w:val="000000" w:themeColor="text1"/>
          <w:sz w:val="24"/>
          <w:szCs w:val="24"/>
        </w:rPr>
        <w:t xml:space="preserve"> experiment onset</w:t>
      </w:r>
      <w:r w:rsidR="00937159">
        <w:rPr>
          <w:color w:val="000000" w:themeColor="text1"/>
          <w:sz w:val="24"/>
          <w:szCs w:val="24"/>
        </w:rPr>
        <w:t>, c</w:t>
      </w:r>
      <w:r w:rsidR="00937159" w:rsidRPr="000B5800">
        <w:rPr>
          <w:color w:val="000000" w:themeColor="text1"/>
          <w:sz w:val="24"/>
          <w:szCs w:val="24"/>
        </w:rPr>
        <w:t>halcone</w:t>
      </w:r>
      <w:r w:rsidR="00AA1DB3" w:rsidRPr="000B5800">
        <w:rPr>
          <w:color w:val="000000" w:themeColor="text1"/>
          <w:sz w:val="24"/>
          <w:szCs w:val="24"/>
        </w:rPr>
        <w:t>-</w:t>
      </w:r>
      <w:r w:rsidRPr="000B5800">
        <w:rPr>
          <w:color w:val="000000" w:themeColor="text1"/>
          <w:sz w:val="24"/>
          <w:szCs w:val="24"/>
        </w:rPr>
        <w:t>treated monolayers</w:t>
      </w:r>
      <w:r w:rsidR="00AA1DB3" w:rsidRPr="000B5800">
        <w:rPr>
          <w:color w:val="000000" w:themeColor="text1"/>
          <w:sz w:val="24"/>
          <w:szCs w:val="24"/>
        </w:rPr>
        <w:t xml:space="preserve"> were imaged</w:t>
      </w:r>
      <w:r w:rsidRPr="000B5800">
        <w:rPr>
          <w:color w:val="000000" w:themeColor="text1"/>
          <w:sz w:val="24"/>
          <w:szCs w:val="24"/>
        </w:rPr>
        <w:t xml:space="preserve"> for </w:t>
      </w:r>
      <w:r w:rsidR="007D29EC" w:rsidRPr="000B5800">
        <w:rPr>
          <w:color w:val="000000" w:themeColor="text1"/>
          <w:sz w:val="24"/>
          <w:szCs w:val="24"/>
        </w:rPr>
        <w:t>a</w:t>
      </w:r>
      <w:r w:rsidR="00720F5F" w:rsidRPr="000B5800">
        <w:rPr>
          <w:color w:val="000000" w:themeColor="text1"/>
          <w:sz w:val="24"/>
          <w:szCs w:val="24"/>
        </w:rPr>
        <w:t xml:space="preserve"> </w:t>
      </w:r>
      <w:r w:rsidRPr="000B5800">
        <w:rPr>
          <w:color w:val="000000" w:themeColor="text1"/>
          <w:sz w:val="24"/>
          <w:szCs w:val="24"/>
        </w:rPr>
        <w:t>total of six hours</w:t>
      </w:r>
      <w:r w:rsidR="00937159">
        <w:rPr>
          <w:color w:val="000000" w:themeColor="text1"/>
          <w:sz w:val="24"/>
          <w:szCs w:val="24"/>
        </w:rPr>
        <w:t>,</w:t>
      </w:r>
      <w:r w:rsidRPr="000B5800">
        <w:rPr>
          <w:color w:val="000000" w:themeColor="text1"/>
          <w:sz w:val="24"/>
          <w:szCs w:val="24"/>
        </w:rPr>
        <w:t xml:space="preserve"> and</w:t>
      </w:r>
      <w:r w:rsidR="00AA1DB3" w:rsidRPr="000B5800">
        <w:rPr>
          <w:color w:val="000000" w:themeColor="text1"/>
          <w:sz w:val="24"/>
          <w:szCs w:val="24"/>
        </w:rPr>
        <w:t xml:space="preserve"> </w:t>
      </w:r>
      <w:r w:rsidRPr="000B5800">
        <w:rPr>
          <w:color w:val="000000" w:themeColor="text1"/>
          <w:sz w:val="24"/>
          <w:szCs w:val="24"/>
        </w:rPr>
        <w:t>image processing</w:t>
      </w:r>
      <w:r w:rsidR="00AA1DB3" w:rsidRPr="000B5800">
        <w:rPr>
          <w:color w:val="000000" w:themeColor="text1"/>
          <w:sz w:val="24"/>
          <w:szCs w:val="24"/>
        </w:rPr>
        <w:t xml:space="preserve"> was performed</w:t>
      </w:r>
      <w:r w:rsidRPr="000B5800">
        <w:rPr>
          <w:color w:val="000000" w:themeColor="text1"/>
          <w:sz w:val="24"/>
          <w:szCs w:val="24"/>
        </w:rPr>
        <w:t xml:space="preserve"> </w:t>
      </w:r>
      <w:r w:rsidR="00AA1DB3" w:rsidRPr="000B5800">
        <w:rPr>
          <w:color w:val="000000" w:themeColor="text1"/>
          <w:sz w:val="24"/>
          <w:szCs w:val="24"/>
        </w:rPr>
        <w:t>with a</w:t>
      </w:r>
      <w:r w:rsidRPr="000B5800">
        <w:rPr>
          <w:color w:val="000000" w:themeColor="text1"/>
          <w:sz w:val="24"/>
          <w:szCs w:val="24"/>
        </w:rPr>
        <w:t xml:space="preserve"> custom</w:t>
      </w:r>
      <w:r w:rsidR="00AA1DB3" w:rsidRPr="000B5800">
        <w:rPr>
          <w:color w:val="000000" w:themeColor="text1"/>
          <w:sz w:val="24"/>
          <w:szCs w:val="24"/>
        </w:rPr>
        <w:t>-</w:t>
      </w:r>
      <w:r w:rsidRPr="000B5800">
        <w:rPr>
          <w:color w:val="000000" w:themeColor="text1"/>
          <w:sz w:val="24"/>
          <w:szCs w:val="24"/>
        </w:rPr>
        <w:t xml:space="preserve">written MATLAB code to determine </w:t>
      </w:r>
      <w:r w:rsidR="0039041D" w:rsidRPr="000B5800">
        <w:rPr>
          <w:color w:val="000000" w:themeColor="text1"/>
          <w:sz w:val="24"/>
          <w:szCs w:val="24"/>
        </w:rPr>
        <w:t>tractions</w:t>
      </w:r>
      <w:r w:rsidRPr="000B5800">
        <w:rPr>
          <w:color w:val="000000" w:themeColor="text1"/>
          <w:sz w:val="24"/>
          <w:szCs w:val="24"/>
        </w:rPr>
        <w:t xml:space="preserve"> and subsequently intercellular stresses. Our results showed a</w:t>
      </w:r>
      <w:r w:rsidR="00AA1DB3" w:rsidRPr="000B5800">
        <w:rPr>
          <w:color w:val="000000" w:themeColor="text1"/>
          <w:sz w:val="24"/>
          <w:szCs w:val="24"/>
        </w:rPr>
        <w:t>n overall decrease in tractions and intercellular stresses</w:t>
      </w:r>
      <w:r w:rsidR="00937159">
        <w:rPr>
          <w:color w:val="000000" w:themeColor="text1"/>
          <w:sz w:val="24"/>
          <w:szCs w:val="24"/>
        </w:rPr>
        <w:t>,</w:t>
      </w:r>
      <w:r w:rsidR="00AA1DB3" w:rsidRPr="000B5800">
        <w:rPr>
          <w:color w:val="000000" w:themeColor="text1"/>
          <w:sz w:val="24"/>
          <w:szCs w:val="24"/>
        </w:rPr>
        <w:t xml:space="preserve"> suggesting Cx43 play</w:t>
      </w:r>
      <w:r w:rsidR="00937159">
        <w:rPr>
          <w:color w:val="000000" w:themeColor="text1"/>
          <w:sz w:val="24"/>
          <w:szCs w:val="24"/>
        </w:rPr>
        <w:t>s</w:t>
      </w:r>
      <w:r w:rsidR="00AA1DB3" w:rsidRPr="000B5800">
        <w:rPr>
          <w:color w:val="000000" w:themeColor="text1"/>
          <w:sz w:val="24"/>
          <w:szCs w:val="24"/>
        </w:rPr>
        <w:t xml:space="preserve"> a </w:t>
      </w:r>
      <w:r w:rsidR="00644ADB" w:rsidRPr="000B5800">
        <w:rPr>
          <w:color w:val="000000" w:themeColor="text1"/>
          <w:sz w:val="24"/>
          <w:szCs w:val="24"/>
        </w:rPr>
        <w:t xml:space="preserve">key </w:t>
      </w:r>
      <w:r w:rsidR="00AA1DB3" w:rsidRPr="000B5800">
        <w:rPr>
          <w:color w:val="000000" w:themeColor="text1"/>
          <w:sz w:val="24"/>
          <w:szCs w:val="24"/>
        </w:rPr>
        <w:t xml:space="preserve">role in endothelial biomechanics. </w:t>
      </w:r>
    </w:p>
    <w:p w14:paraId="2FC08698" w14:textId="77777777" w:rsidR="00F06370" w:rsidRPr="000B5800" w:rsidRDefault="00F06370" w:rsidP="00C76014">
      <w:pPr>
        <w:spacing w:after="0" w:line="240" w:lineRule="auto"/>
        <w:jc w:val="both"/>
        <w:rPr>
          <w:color w:val="000000" w:themeColor="text1"/>
          <w:sz w:val="24"/>
          <w:szCs w:val="24"/>
        </w:rPr>
      </w:pPr>
    </w:p>
    <w:p w14:paraId="695F5C9A" w14:textId="41EEB3A3" w:rsidR="009211BD" w:rsidRPr="000B5800" w:rsidRDefault="009211BD" w:rsidP="00C76014">
      <w:pPr>
        <w:spacing w:after="0" w:line="240" w:lineRule="auto"/>
        <w:jc w:val="both"/>
        <w:rPr>
          <w:b/>
          <w:color w:val="000000" w:themeColor="text1"/>
          <w:sz w:val="24"/>
          <w:szCs w:val="24"/>
        </w:rPr>
      </w:pPr>
      <w:r w:rsidRPr="000B5800">
        <w:rPr>
          <w:b/>
          <w:color w:val="000000" w:themeColor="text1"/>
          <w:sz w:val="24"/>
          <w:szCs w:val="24"/>
        </w:rPr>
        <w:t>P</w:t>
      </w:r>
      <w:r w:rsidR="006116FC" w:rsidRPr="000B5800">
        <w:rPr>
          <w:b/>
          <w:color w:val="000000" w:themeColor="text1"/>
          <w:sz w:val="24"/>
          <w:szCs w:val="24"/>
        </w:rPr>
        <w:t>ROTOCOL</w:t>
      </w:r>
      <w:r w:rsidRPr="000B5800">
        <w:rPr>
          <w:b/>
          <w:color w:val="000000" w:themeColor="text1"/>
          <w:sz w:val="24"/>
          <w:szCs w:val="24"/>
        </w:rPr>
        <w:t>:</w:t>
      </w:r>
    </w:p>
    <w:p w14:paraId="0A70657A" w14:textId="65EA4AD3" w:rsidR="009211BD" w:rsidRPr="000B5800" w:rsidRDefault="009211BD" w:rsidP="00C76014">
      <w:pPr>
        <w:pStyle w:val="ListParagraph"/>
        <w:numPr>
          <w:ilvl w:val="0"/>
          <w:numId w:val="15"/>
        </w:numPr>
        <w:spacing w:after="0" w:line="240" w:lineRule="auto"/>
        <w:jc w:val="both"/>
        <w:rPr>
          <w:b/>
          <w:color w:val="000000" w:themeColor="text1"/>
          <w:sz w:val="24"/>
          <w:szCs w:val="24"/>
          <w:highlight w:val="yellow"/>
        </w:rPr>
      </w:pPr>
      <w:bookmarkStart w:id="0" w:name="_Hlk12960928"/>
      <w:r w:rsidRPr="000B5800">
        <w:rPr>
          <w:b/>
          <w:color w:val="000000" w:themeColor="text1"/>
          <w:sz w:val="24"/>
          <w:szCs w:val="24"/>
          <w:highlight w:val="yellow"/>
        </w:rPr>
        <w:t xml:space="preserve">Making </w:t>
      </w:r>
      <w:r w:rsidR="00907241">
        <w:rPr>
          <w:b/>
          <w:color w:val="000000" w:themeColor="text1"/>
          <w:sz w:val="24"/>
          <w:szCs w:val="24"/>
          <w:highlight w:val="yellow"/>
        </w:rPr>
        <w:t>p</w:t>
      </w:r>
      <w:r w:rsidRPr="000B5800">
        <w:rPr>
          <w:b/>
          <w:color w:val="000000" w:themeColor="text1"/>
          <w:sz w:val="24"/>
          <w:szCs w:val="24"/>
          <w:highlight w:val="yellow"/>
        </w:rPr>
        <w:t>olyacrylamide (PA) gels</w:t>
      </w:r>
    </w:p>
    <w:p w14:paraId="5E8951E2" w14:textId="77777777" w:rsidR="00F06370" w:rsidRPr="000B5800" w:rsidRDefault="00F06370" w:rsidP="00C76014">
      <w:pPr>
        <w:pStyle w:val="ListParagraph"/>
        <w:spacing w:after="0" w:line="240" w:lineRule="auto"/>
        <w:ind w:left="0"/>
        <w:jc w:val="both"/>
        <w:rPr>
          <w:b/>
          <w:color w:val="000000" w:themeColor="text1"/>
          <w:sz w:val="24"/>
          <w:szCs w:val="24"/>
          <w:highlight w:val="yellow"/>
        </w:rPr>
      </w:pPr>
    </w:p>
    <w:p w14:paraId="14F1B185" w14:textId="3E3DDB0E" w:rsidR="009211BD" w:rsidRPr="000B5800" w:rsidRDefault="009211BD" w:rsidP="00C76014">
      <w:pPr>
        <w:pStyle w:val="ListParagraph"/>
        <w:numPr>
          <w:ilvl w:val="1"/>
          <w:numId w:val="15"/>
        </w:numPr>
        <w:spacing w:after="0" w:line="240" w:lineRule="auto"/>
        <w:jc w:val="both"/>
        <w:rPr>
          <w:b/>
          <w:color w:val="000000" w:themeColor="text1"/>
          <w:sz w:val="24"/>
          <w:szCs w:val="24"/>
          <w:highlight w:val="yellow"/>
        </w:rPr>
      </w:pPr>
      <w:r w:rsidRPr="000B5800">
        <w:rPr>
          <w:b/>
          <w:color w:val="000000" w:themeColor="text1"/>
          <w:sz w:val="24"/>
          <w:szCs w:val="24"/>
          <w:highlight w:val="yellow"/>
        </w:rPr>
        <w:t xml:space="preserve">Preparation of </w:t>
      </w:r>
      <w:r w:rsidR="00937159">
        <w:rPr>
          <w:b/>
          <w:color w:val="000000" w:themeColor="text1"/>
          <w:sz w:val="24"/>
          <w:szCs w:val="24"/>
          <w:highlight w:val="yellow"/>
        </w:rPr>
        <w:t>P</w:t>
      </w:r>
      <w:r w:rsidR="00937159" w:rsidRPr="000B5800">
        <w:rPr>
          <w:b/>
          <w:color w:val="000000" w:themeColor="text1"/>
          <w:sz w:val="24"/>
          <w:szCs w:val="24"/>
          <w:highlight w:val="yellow"/>
        </w:rPr>
        <w:t xml:space="preserve">etri </w:t>
      </w:r>
      <w:r w:rsidRPr="000B5800">
        <w:rPr>
          <w:b/>
          <w:color w:val="000000" w:themeColor="text1"/>
          <w:sz w:val="24"/>
          <w:szCs w:val="24"/>
          <w:highlight w:val="yellow"/>
        </w:rPr>
        <w:t>dish</w:t>
      </w:r>
    </w:p>
    <w:p w14:paraId="08AADEEB"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1733F7A3" w14:textId="0C8C2D78" w:rsidR="009211BD" w:rsidRPr="000B5800" w:rsidRDefault="009211BD" w:rsidP="00874975">
      <w:pPr>
        <w:pStyle w:val="ListParagraph"/>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lastRenderedPageBreak/>
        <w:t>Prepare bind silane solution</w:t>
      </w:r>
      <w:r w:rsidR="00A74133" w:rsidRPr="000B5800">
        <w:rPr>
          <w:color w:val="000000" w:themeColor="text1"/>
          <w:sz w:val="24"/>
          <w:szCs w:val="24"/>
          <w:highlight w:val="yellow"/>
        </w:rPr>
        <w:t xml:space="preserve"> </w:t>
      </w:r>
      <w:r w:rsidRPr="000B5800">
        <w:rPr>
          <w:color w:val="000000" w:themeColor="text1"/>
          <w:sz w:val="24"/>
          <w:szCs w:val="24"/>
          <w:highlight w:val="yellow"/>
        </w:rPr>
        <w:t>by mixing 200</w:t>
      </w:r>
      <w:r w:rsidR="00A64B85" w:rsidRPr="000B5800">
        <w:rPr>
          <w:color w:val="000000" w:themeColor="text1"/>
          <w:sz w:val="24"/>
          <w:szCs w:val="24"/>
          <w:highlight w:val="yellow"/>
        </w:rPr>
        <w:t xml:space="preserve"> </w:t>
      </w:r>
      <w:r w:rsidRPr="000B5800">
        <w:rPr>
          <w:color w:val="000000" w:themeColor="text1"/>
          <w:sz w:val="24"/>
          <w:szCs w:val="24"/>
          <w:highlight w:val="yellow"/>
        </w:rPr>
        <w:t>mL ultrapure water with 80</w:t>
      </w:r>
      <w:r w:rsidR="00A64B85" w:rsidRPr="000B5800">
        <w:rPr>
          <w:color w:val="000000" w:themeColor="text1"/>
          <w:sz w:val="24"/>
          <w:szCs w:val="24"/>
          <w:highlight w:val="yellow"/>
        </w:rPr>
        <w:t xml:space="preserve"> </w:t>
      </w:r>
      <w:proofErr w:type="spellStart"/>
      <w:r w:rsidRPr="000B5800">
        <w:rPr>
          <w:color w:val="000000" w:themeColor="text1"/>
          <w:sz w:val="24"/>
          <w:szCs w:val="24"/>
          <w:highlight w:val="yellow"/>
        </w:rPr>
        <w:t>μL</w:t>
      </w:r>
      <w:proofErr w:type="spellEnd"/>
      <w:r w:rsidRPr="000B5800">
        <w:rPr>
          <w:color w:val="000000" w:themeColor="text1"/>
          <w:sz w:val="24"/>
          <w:szCs w:val="24"/>
          <w:highlight w:val="yellow"/>
        </w:rPr>
        <w:t xml:space="preserve"> acetic acid and 50</w:t>
      </w:r>
      <w:r w:rsidR="00A64B85" w:rsidRPr="000B5800">
        <w:rPr>
          <w:color w:val="000000" w:themeColor="text1"/>
          <w:sz w:val="24"/>
          <w:szCs w:val="24"/>
          <w:highlight w:val="yellow"/>
        </w:rPr>
        <w:t xml:space="preserve"> </w:t>
      </w:r>
      <w:proofErr w:type="spellStart"/>
      <w:r w:rsidRPr="000B5800">
        <w:rPr>
          <w:color w:val="000000" w:themeColor="text1"/>
          <w:sz w:val="24"/>
          <w:szCs w:val="24"/>
          <w:highlight w:val="yellow"/>
        </w:rPr>
        <w:t>μL</w:t>
      </w:r>
      <w:proofErr w:type="spellEnd"/>
      <w:r w:rsidR="009D46AB" w:rsidRPr="000B5800">
        <w:rPr>
          <w:color w:val="000000" w:themeColor="text1"/>
          <w:sz w:val="24"/>
          <w:szCs w:val="24"/>
          <w:highlight w:val="yellow"/>
        </w:rPr>
        <w:t xml:space="preserve"> of</w:t>
      </w:r>
      <w:r w:rsidRPr="000B5800">
        <w:rPr>
          <w:color w:val="000000" w:themeColor="text1"/>
          <w:sz w:val="24"/>
          <w:szCs w:val="24"/>
          <w:highlight w:val="yellow"/>
        </w:rPr>
        <w:t xml:space="preserve"> </w:t>
      </w:r>
      <w:r w:rsidR="009D46AB" w:rsidRPr="000B5800">
        <w:rPr>
          <w:color w:val="000000" w:themeColor="text1"/>
          <w:sz w:val="24"/>
          <w:szCs w:val="24"/>
          <w:highlight w:val="yellow"/>
        </w:rPr>
        <w:t>3-(</w:t>
      </w:r>
      <w:proofErr w:type="spellStart"/>
      <w:r w:rsidR="00937159">
        <w:rPr>
          <w:color w:val="000000" w:themeColor="text1"/>
          <w:sz w:val="24"/>
          <w:szCs w:val="24"/>
          <w:highlight w:val="yellow"/>
        </w:rPr>
        <w:t>t</w:t>
      </w:r>
      <w:r w:rsidR="00937159" w:rsidRPr="000B5800">
        <w:rPr>
          <w:color w:val="000000" w:themeColor="text1"/>
          <w:sz w:val="24"/>
          <w:szCs w:val="24"/>
          <w:highlight w:val="yellow"/>
        </w:rPr>
        <w:t>rimethoxysilyl</w:t>
      </w:r>
      <w:proofErr w:type="spellEnd"/>
      <w:r w:rsidR="009D46AB" w:rsidRPr="000B5800">
        <w:rPr>
          <w:color w:val="000000" w:themeColor="text1"/>
          <w:sz w:val="24"/>
          <w:szCs w:val="24"/>
          <w:highlight w:val="yellow"/>
        </w:rPr>
        <w:t>)propyl methacrylate</w:t>
      </w:r>
      <w:r w:rsidR="00663103" w:rsidRPr="000B5800">
        <w:rPr>
          <w:color w:val="000000" w:themeColor="text1"/>
          <w:sz w:val="24"/>
          <w:szCs w:val="24"/>
          <w:highlight w:val="yellow"/>
        </w:rPr>
        <w:t>.</w:t>
      </w:r>
      <w:r w:rsidR="00874845" w:rsidRPr="000B5800">
        <w:rPr>
          <w:color w:val="000000" w:themeColor="text1"/>
          <w:sz w:val="24"/>
          <w:szCs w:val="24"/>
          <w:highlight w:val="yellow"/>
        </w:rPr>
        <w:t xml:space="preserve"> </w:t>
      </w:r>
      <w:bookmarkStart w:id="1" w:name="_Hlk8415717"/>
      <w:r w:rsidR="00874845" w:rsidRPr="000B5800">
        <w:rPr>
          <w:color w:val="000000" w:themeColor="text1"/>
          <w:sz w:val="24"/>
          <w:szCs w:val="24"/>
          <w:highlight w:val="yellow"/>
        </w:rPr>
        <w:t xml:space="preserve">Bind silane is a solution used to functionalize the glass bottom </w:t>
      </w:r>
      <w:r w:rsidR="00937159">
        <w:rPr>
          <w:color w:val="000000" w:themeColor="text1"/>
          <w:sz w:val="24"/>
          <w:szCs w:val="24"/>
          <w:highlight w:val="yellow"/>
        </w:rPr>
        <w:t>P</w:t>
      </w:r>
      <w:r w:rsidR="00937159" w:rsidRPr="000B5800">
        <w:rPr>
          <w:color w:val="000000" w:themeColor="text1"/>
          <w:sz w:val="24"/>
          <w:szCs w:val="24"/>
          <w:highlight w:val="yellow"/>
        </w:rPr>
        <w:t xml:space="preserve">etri </w:t>
      </w:r>
      <w:r w:rsidR="00874845" w:rsidRPr="000B5800">
        <w:rPr>
          <w:color w:val="000000" w:themeColor="text1"/>
          <w:sz w:val="24"/>
          <w:szCs w:val="24"/>
          <w:highlight w:val="yellow"/>
        </w:rPr>
        <w:t>dish surface</w:t>
      </w:r>
      <w:bookmarkEnd w:id="1"/>
      <w:r w:rsidR="00EE3FE3" w:rsidRPr="000B5800">
        <w:rPr>
          <w:color w:val="000000" w:themeColor="text1"/>
          <w:sz w:val="24"/>
          <w:szCs w:val="24"/>
          <w:highlight w:val="yellow"/>
        </w:rPr>
        <w:t xml:space="preserve"> for hydrogel </w:t>
      </w:r>
      <w:r w:rsidR="00802A80" w:rsidRPr="000B5800">
        <w:rPr>
          <w:color w:val="000000" w:themeColor="text1"/>
          <w:sz w:val="24"/>
          <w:szCs w:val="24"/>
          <w:highlight w:val="yellow"/>
        </w:rPr>
        <w:t>attachment</w:t>
      </w:r>
      <w:r w:rsidR="00874845" w:rsidRPr="000B5800">
        <w:rPr>
          <w:color w:val="000000" w:themeColor="text1"/>
          <w:sz w:val="24"/>
          <w:szCs w:val="24"/>
          <w:highlight w:val="yellow"/>
        </w:rPr>
        <w:t>.</w:t>
      </w:r>
    </w:p>
    <w:p w14:paraId="3C643008"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3FAFE428" w14:textId="3F44B152" w:rsidR="009211BD" w:rsidRPr="000B5800" w:rsidRDefault="009211BD" w:rsidP="00C76014">
      <w:pPr>
        <w:pStyle w:val="ListParagraph"/>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Stir the</w:t>
      </w:r>
      <w:r w:rsidR="009C5201" w:rsidRPr="000B5800">
        <w:rPr>
          <w:color w:val="000000" w:themeColor="text1"/>
          <w:sz w:val="24"/>
          <w:szCs w:val="24"/>
          <w:highlight w:val="yellow"/>
        </w:rPr>
        <w:t xml:space="preserve"> bind silane </w:t>
      </w:r>
      <w:r w:rsidRPr="000B5800">
        <w:rPr>
          <w:color w:val="000000" w:themeColor="text1"/>
          <w:sz w:val="24"/>
          <w:szCs w:val="24"/>
          <w:highlight w:val="yellow"/>
        </w:rPr>
        <w:t xml:space="preserve">solution on a stir plate for </w:t>
      </w:r>
      <w:r w:rsidR="00267FE6" w:rsidRPr="000B5800">
        <w:rPr>
          <w:color w:val="000000" w:themeColor="text1"/>
          <w:sz w:val="24"/>
          <w:szCs w:val="24"/>
          <w:highlight w:val="yellow"/>
        </w:rPr>
        <w:t xml:space="preserve">at least </w:t>
      </w:r>
      <w:r w:rsidRPr="000B5800">
        <w:rPr>
          <w:color w:val="000000" w:themeColor="text1"/>
          <w:sz w:val="24"/>
          <w:szCs w:val="24"/>
          <w:highlight w:val="yellow"/>
        </w:rPr>
        <w:t>1 h.</w:t>
      </w:r>
    </w:p>
    <w:p w14:paraId="1323F999"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59D0B85C" w14:textId="019E7666" w:rsidR="009211BD" w:rsidRPr="000B5800" w:rsidRDefault="004932E3" w:rsidP="00C76014">
      <w:pPr>
        <w:pStyle w:val="ListParagraph"/>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Treat</w:t>
      </w:r>
      <w:r w:rsidR="009211BD" w:rsidRPr="000B5800">
        <w:rPr>
          <w:color w:val="000000" w:themeColor="text1"/>
          <w:sz w:val="24"/>
          <w:szCs w:val="24"/>
          <w:highlight w:val="yellow"/>
        </w:rPr>
        <w:t xml:space="preserve"> the center well of the </w:t>
      </w:r>
      <w:r w:rsidR="00F50B44">
        <w:rPr>
          <w:color w:val="000000" w:themeColor="text1"/>
          <w:sz w:val="24"/>
          <w:szCs w:val="24"/>
          <w:highlight w:val="yellow"/>
        </w:rPr>
        <w:t>P</w:t>
      </w:r>
      <w:r w:rsidR="009211BD" w:rsidRPr="000B5800">
        <w:rPr>
          <w:color w:val="000000" w:themeColor="text1"/>
          <w:sz w:val="24"/>
          <w:szCs w:val="24"/>
          <w:highlight w:val="yellow"/>
        </w:rPr>
        <w:t>etri dish with bind silane solution for 45 min.</w:t>
      </w:r>
    </w:p>
    <w:p w14:paraId="3C44BAAC"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373D757E" w14:textId="60AAAA05" w:rsidR="009211BD" w:rsidRPr="000B5800" w:rsidRDefault="00237910" w:rsidP="00C76014">
      <w:pPr>
        <w:pStyle w:val="ListParagraph"/>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 xml:space="preserve">Remove bind silane solution and </w:t>
      </w:r>
      <w:r w:rsidR="009211BD" w:rsidRPr="000B5800">
        <w:rPr>
          <w:color w:val="000000" w:themeColor="text1"/>
          <w:sz w:val="24"/>
          <w:szCs w:val="24"/>
          <w:highlight w:val="yellow"/>
        </w:rPr>
        <w:t>rinse</w:t>
      </w:r>
      <w:r w:rsidRPr="000B5800">
        <w:rPr>
          <w:color w:val="000000" w:themeColor="text1"/>
          <w:sz w:val="24"/>
          <w:szCs w:val="24"/>
          <w:highlight w:val="yellow"/>
        </w:rPr>
        <w:t xml:space="preserve"> </w:t>
      </w:r>
      <w:r w:rsidR="00937159">
        <w:rPr>
          <w:color w:val="000000" w:themeColor="text1"/>
          <w:sz w:val="24"/>
          <w:szCs w:val="24"/>
          <w:highlight w:val="yellow"/>
        </w:rPr>
        <w:t>the P</w:t>
      </w:r>
      <w:r w:rsidR="00937159" w:rsidRPr="000B5800">
        <w:rPr>
          <w:color w:val="000000" w:themeColor="text1"/>
          <w:sz w:val="24"/>
          <w:szCs w:val="24"/>
          <w:highlight w:val="yellow"/>
        </w:rPr>
        <w:t xml:space="preserve">etri </w:t>
      </w:r>
      <w:r w:rsidR="009211BD" w:rsidRPr="000B5800">
        <w:rPr>
          <w:color w:val="000000" w:themeColor="text1"/>
          <w:sz w:val="24"/>
          <w:szCs w:val="24"/>
          <w:highlight w:val="yellow"/>
        </w:rPr>
        <w:t>dish with ultra-pure water 2</w:t>
      </w:r>
      <w:r w:rsidR="00937159">
        <w:rPr>
          <w:color w:val="000000" w:themeColor="text1"/>
          <w:sz w:val="24"/>
          <w:szCs w:val="24"/>
          <w:highlight w:val="yellow"/>
        </w:rPr>
        <w:t>x</w:t>
      </w:r>
      <w:r w:rsidRPr="000B5800">
        <w:rPr>
          <w:color w:val="000000" w:themeColor="text1"/>
          <w:sz w:val="24"/>
          <w:szCs w:val="24"/>
          <w:highlight w:val="yellow"/>
        </w:rPr>
        <w:t>–</w:t>
      </w:r>
      <w:r w:rsidR="009211BD" w:rsidRPr="000B5800">
        <w:rPr>
          <w:color w:val="000000" w:themeColor="text1"/>
          <w:sz w:val="24"/>
          <w:szCs w:val="24"/>
          <w:highlight w:val="yellow"/>
        </w:rPr>
        <w:t>3</w:t>
      </w:r>
      <w:r w:rsidR="00937159">
        <w:rPr>
          <w:color w:val="000000" w:themeColor="text1"/>
          <w:sz w:val="24"/>
          <w:szCs w:val="24"/>
          <w:highlight w:val="yellow"/>
        </w:rPr>
        <w:t>x</w:t>
      </w:r>
      <w:r w:rsidR="009211BD" w:rsidRPr="000B5800">
        <w:rPr>
          <w:color w:val="000000" w:themeColor="text1"/>
          <w:sz w:val="24"/>
          <w:szCs w:val="24"/>
          <w:highlight w:val="yellow"/>
        </w:rPr>
        <w:t>.</w:t>
      </w:r>
    </w:p>
    <w:p w14:paraId="32A32386"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4BD134F8" w14:textId="0E496F24" w:rsidR="009211BD" w:rsidRPr="000B5800" w:rsidRDefault="009E3C7B" w:rsidP="00C76014">
      <w:pPr>
        <w:pStyle w:val="ListParagraph"/>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D</w:t>
      </w:r>
      <w:r w:rsidR="009211BD" w:rsidRPr="000B5800">
        <w:rPr>
          <w:color w:val="000000" w:themeColor="text1"/>
          <w:sz w:val="24"/>
          <w:szCs w:val="24"/>
          <w:highlight w:val="yellow"/>
        </w:rPr>
        <w:t>ry</w:t>
      </w:r>
      <w:r w:rsidRPr="000B5800">
        <w:rPr>
          <w:color w:val="000000" w:themeColor="text1"/>
          <w:sz w:val="24"/>
          <w:szCs w:val="24"/>
          <w:highlight w:val="yellow"/>
        </w:rPr>
        <w:t xml:space="preserve"> </w:t>
      </w:r>
      <w:r w:rsidR="00937159">
        <w:rPr>
          <w:color w:val="000000" w:themeColor="text1"/>
          <w:sz w:val="24"/>
          <w:szCs w:val="24"/>
          <w:highlight w:val="yellow"/>
        </w:rPr>
        <w:t>the P</w:t>
      </w:r>
      <w:r w:rsidR="009211BD" w:rsidRPr="000B5800">
        <w:rPr>
          <w:color w:val="000000" w:themeColor="text1"/>
          <w:sz w:val="24"/>
          <w:szCs w:val="24"/>
          <w:highlight w:val="yellow"/>
        </w:rPr>
        <w:t>etri dish surface and</w:t>
      </w:r>
      <w:r w:rsidR="00571C4E" w:rsidRPr="000B5800">
        <w:rPr>
          <w:color w:val="000000" w:themeColor="text1"/>
          <w:sz w:val="24"/>
          <w:szCs w:val="24"/>
          <w:highlight w:val="yellow"/>
        </w:rPr>
        <w:t xml:space="preserve"> store at room temperature for</w:t>
      </w:r>
      <w:r w:rsidR="009211BD" w:rsidRPr="000B5800">
        <w:rPr>
          <w:color w:val="000000" w:themeColor="text1"/>
          <w:sz w:val="24"/>
          <w:szCs w:val="24"/>
          <w:highlight w:val="yellow"/>
        </w:rPr>
        <w:t xml:space="preserve"> </w:t>
      </w:r>
      <w:r w:rsidR="00571C4E" w:rsidRPr="000B5800">
        <w:rPr>
          <w:color w:val="000000" w:themeColor="text1"/>
          <w:sz w:val="24"/>
          <w:szCs w:val="24"/>
          <w:highlight w:val="yellow"/>
        </w:rPr>
        <w:t xml:space="preserve">future </w:t>
      </w:r>
      <w:r w:rsidR="009211BD" w:rsidRPr="000B5800">
        <w:rPr>
          <w:color w:val="000000" w:themeColor="text1"/>
          <w:sz w:val="24"/>
          <w:szCs w:val="24"/>
          <w:highlight w:val="yellow"/>
        </w:rPr>
        <w:t>use.</w:t>
      </w:r>
    </w:p>
    <w:p w14:paraId="33E9F1E6" w14:textId="77777777" w:rsidR="009211BD" w:rsidRPr="000B5800" w:rsidRDefault="009211BD" w:rsidP="00C76014">
      <w:pPr>
        <w:pStyle w:val="ListParagraph"/>
        <w:spacing w:after="0" w:line="240" w:lineRule="auto"/>
        <w:ind w:left="1080"/>
        <w:jc w:val="both"/>
        <w:rPr>
          <w:color w:val="000000" w:themeColor="text1"/>
          <w:sz w:val="24"/>
          <w:szCs w:val="24"/>
          <w:highlight w:val="yellow"/>
        </w:rPr>
      </w:pPr>
    </w:p>
    <w:p w14:paraId="30F1DC4C" w14:textId="561E0421" w:rsidR="009211BD" w:rsidRPr="000B5800" w:rsidRDefault="009211BD" w:rsidP="00C76014">
      <w:pPr>
        <w:pStyle w:val="ListParagraph"/>
        <w:numPr>
          <w:ilvl w:val="1"/>
          <w:numId w:val="15"/>
        </w:numPr>
        <w:spacing w:after="0" w:line="240" w:lineRule="auto"/>
        <w:jc w:val="both"/>
        <w:rPr>
          <w:b/>
          <w:color w:val="000000" w:themeColor="text1"/>
          <w:sz w:val="24"/>
          <w:szCs w:val="24"/>
          <w:highlight w:val="yellow"/>
        </w:rPr>
      </w:pPr>
      <w:r w:rsidRPr="000B5800">
        <w:rPr>
          <w:b/>
          <w:color w:val="000000" w:themeColor="text1"/>
          <w:sz w:val="24"/>
          <w:szCs w:val="24"/>
          <w:highlight w:val="yellow"/>
        </w:rPr>
        <w:t>Preparation of</w:t>
      </w:r>
      <w:r w:rsidR="00267FE6" w:rsidRPr="000B5800">
        <w:rPr>
          <w:b/>
          <w:color w:val="000000" w:themeColor="text1"/>
          <w:sz w:val="24"/>
          <w:szCs w:val="24"/>
          <w:highlight w:val="yellow"/>
        </w:rPr>
        <w:t xml:space="preserve"> </w:t>
      </w:r>
      <w:r w:rsidR="00B52D41" w:rsidRPr="000B5800">
        <w:rPr>
          <w:b/>
          <w:color w:val="000000" w:themeColor="text1"/>
          <w:sz w:val="24"/>
          <w:szCs w:val="24"/>
          <w:highlight w:val="yellow"/>
        </w:rPr>
        <w:t xml:space="preserve">hydrogel </w:t>
      </w:r>
      <w:r w:rsidRPr="000B5800">
        <w:rPr>
          <w:b/>
          <w:color w:val="000000" w:themeColor="text1"/>
          <w:sz w:val="24"/>
          <w:szCs w:val="24"/>
          <w:highlight w:val="yellow"/>
        </w:rPr>
        <w:t>solution</w:t>
      </w:r>
    </w:p>
    <w:p w14:paraId="5891545B" w14:textId="77777777" w:rsidR="00F06370" w:rsidRPr="000B5800" w:rsidRDefault="00F06370" w:rsidP="00C76014">
      <w:pPr>
        <w:pStyle w:val="ListParagraph"/>
        <w:spacing w:after="0" w:line="240" w:lineRule="auto"/>
        <w:ind w:left="0"/>
        <w:jc w:val="both"/>
        <w:rPr>
          <w:b/>
          <w:color w:val="000000" w:themeColor="text1"/>
          <w:sz w:val="24"/>
          <w:szCs w:val="24"/>
          <w:highlight w:val="yellow"/>
        </w:rPr>
      </w:pPr>
    </w:p>
    <w:p w14:paraId="499D1DFC" w14:textId="3230BA9A" w:rsidR="009211BD" w:rsidRPr="000B5800" w:rsidRDefault="00AB1FAC" w:rsidP="00C76014">
      <w:pPr>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Mix</w:t>
      </w:r>
      <w:r w:rsidR="009211BD" w:rsidRPr="000B5800">
        <w:rPr>
          <w:color w:val="000000" w:themeColor="text1"/>
          <w:sz w:val="24"/>
          <w:szCs w:val="24"/>
          <w:highlight w:val="yellow"/>
        </w:rPr>
        <w:t xml:space="preserve"> ultra-pure water</w:t>
      </w:r>
      <w:r w:rsidR="00267FE6" w:rsidRPr="000B5800">
        <w:rPr>
          <w:color w:val="000000" w:themeColor="text1"/>
          <w:sz w:val="24"/>
          <w:szCs w:val="24"/>
          <w:highlight w:val="yellow"/>
        </w:rPr>
        <w:t>,</w:t>
      </w:r>
      <w:r w:rsidRPr="000B5800">
        <w:rPr>
          <w:color w:val="000000" w:themeColor="text1"/>
          <w:sz w:val="24"/>
          <w:szCs w:val="24"/>
          <w:highlight w:val="yellow"/>
        </w:rPr>
        <w:t xml:space="preserve"> </w:t>
      </w:r>
      <w:r w:rsidR="009211BD" w:rsidRPr="000B5800">
        <w:rPr>
          <w:color w:val="000000" w:themeColor="text1"/>
          <w:sz w:val="24"/>
          <w:szCs w:val="24"/>
          <w:highlight w:val="yellow"/>
        </w:rPr>
        <w:t>40% acrylamide</w:t>
      </w:r>
      <w:r w:rsidR="00267FE6" w:rsidRPr="000B5800">
        <w:rPr>
          <w:color w:val="000000" w:themeColor="text1"/>
          <w:sz w:val="24"/>
          <w:szCs w:val="24"/>
          <w:highlight w:val="yellow"/>
        </w:rPr>
        <w:t>,</w:t>
      </w:r>
      <w:r w:rsidR="009211BD" w:rsidRPr="000B5800">
        <w:rPr>
          <w:color w:val="000000" w:themeColor="text1"/>
          <w:sz w:val="24"/>
          <w:szCs w:val="24"/>
          <w:highlight w:val="yellow"/>
        </w:rPr>
        <w:t xml:space="preserve"> and 2% bis-acrylamide in a 15 mL centrifuge</w:t>
      </w:r>
      <w:r w:rsidR="00937159">
        <w:rPr>
          <w:color w:val="000000" w:themeColor="text1"/>
          <w:sz w:val="24"/>
          <w:szCs w:val="24"/>
          <w:highlight w:val="yellow"/>
        </w:rPr>
        <w:t xml:space="preserve"> </w:t>
      </w:r>
      <w:r w:rsidR="009211BD" w:rsidRPr="000B5800">
        <w:rPr>
          <w:color w:val="000000" w:themeColor="text1"/>
          <w:sz w:val="24"/>
          <w:szCs w:val="24"/>
          <w:highlight w:val="yellow"/>
        </w:rPr>
        <w:t xml:space="preserve">tube according to </w:t>
      </w:r>
      <w:r w:rsidR="00937159" w:rsidRPr="00937159">
        <w:rPr>
          <w:b/>
          <w:bCs/>
          <w:color w:val="000000" w:themeColor="text1"/>
          <w:sz w:val="24"/>
          <w:szCs w:val="24"/>
          <w:highlight w:val="yellow"/>
        </w:rPr>
        <w:t xml:space="preserve">Table </w:t>
      </w:r>
      <w:r w:rsidR="009211BD" w:rsidRPr="00937159">
        <w:rPr>
          <w:b/>
          <w:bCs/>
          <w:color w:val="000000" w:themeColor="text1"/>
          <w:sz w:val="24"/>
          <w:szCs w:val="24"/>
          <w:highlight w:val="yellow"/>
        </w:rPr>
        <w:t>1</w:t>
      </w:r>
      <w:r w:rsidRPr="000B5800">
        <w:rPr>
          <w:color w:val="000000" w:themeColor="text1"/>
          <w:sz w:val="24"/>
          <w:szCs w:val="24"/>
          <w:highlight w:val="yellow"/>
        </w:rPr>
        <w:t>.</w:t>
      </w:r>
      <w:r w:rsidR="00D6027C" w:rsidRPr="000B5800">
        <w:rPr>
          <w:color w:val="000000" w:themeColor="text1"/>
          <w:sz w:val="24"/>
          <w:szCs w:val="24"/>
        </w:rPr>
        <w:t xml:space="preserve"> </w:t>
      </w:r>
    </w:p>
    <w:p w14:paraId="3428B0C3" w14:textId="77777777" w:rsidR="00F06370" w:rsidRPr="000B5800" w:rsidRDefault="00F06370" w:rsidP="00C76014">
      <w:pPr>
        <w:spacing w:after="0" w:line="240" w:lineRule="auto"/>
        <w:jc w:val="both"/>
        <w:rPr>
          <w:color w:val="000000" w:themeColor="text1"/>
          <w:sz w:val="24"/>
          <w:szCs w:val="24"/>
          <w:highlight w:val="yellow"/>
        </w:rPr>
      </w:pPr>
    </w:p>
    <w:p w14:paraId="391D44A0" w14:textId="67709593" w:rsidR="009211BD" w:rsidRPr="000B5800" w:rsidRDefault="009211BD" w:rsidP="00C76014">
      <w:pPr>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 xml:space="preserve">Add 80 </w:t>
      </w:r>
      <w:proofErr w:type="spellStart"/>
      <w:r w:rsidRPr="000B5800">
        <w:rPr>
          <w:color w:val="000000" w:themeColor="text1"/>
          <w:sz w:val="24"/>
          <w:szCs w:val="24"/>
          <w:highlight w:val="yellow"/>
        </w:rPr>
        <w:t>μL</w:t>
      </w:r>
      <w:proofErr w:type="spellEnd"/>
      <w:r w:rsidRPr="000B5800">
        <w:rPr>
          <w:color w:val="000000" w:themeColor="text1"/>
          <w:sz w:val="24"/>
          <w:szCs w:val="24"/>
          <w:highlight w:val="yellow"/>
        </w:rPr>
        <w:t xml:space="preserve"> of fluorescen</w:t>
      </w:r>
      <w:r w:rsidR="00063025" w:rsidRPr="000B5800">
        <w:rPr>
          <w:color w:val="000000" w:themeColor="text1"/>
          <w:sz w:val="24"/>
          <w:szCs w:val="24"/>
          <w:highlight w:val="yellow"/>
        </w:rPr>
        <w:t>t</w:t>
      </w:r>
      <w:r w:rsidR="00267FE6" w:rsidRPr="000B5800">
        <w:rPr>
          <w:color w:val="000000" w:themeColor="text1"/>
          <w:sz w:val="24"/>
          <w:szCs w:val="24"/>
          <w:highlight w:val="yellow"/>
        </w:rPr>
        <w:t xml:space="preserve"> </w:t>
      </w:r>
      <w:r w:rsidRPr="000B5800">
        <w:rPr>
          <w:color w:val="000000" w:themeColor="text1"/>
          <w:sz w:val="24"/>
          <w:szCs w:val="24"/>
          <w:highlight w:val="yellow"/>
        </w:rPr>
        <w:t>beads</w:t>
      </w:r>
      <w:r w:rsidR="00AB1FAC" w:rsidRPr="000B5800">
        <w:rPr>
          <w:color w:val="000000" w:themeColor="text1"/>
          <w:sz w:val="24"/>
          <w:szCs w:val="24"/>
          <w:highlight w:val="yellow"/>
        </w:rPr>
        <w:t xml:space="preserve"> </w:t>
      </w:r>
      <w:r w:rsidRPr="000B5800">
        <w:rPr>
          <w:color w:val="000000" w:themeColor="text1"/>
          <w:sz w:val="24"/>
          <w:szCs w:val="24"/>
          <w:highlight w:val="yellow"/>
        </w:rPr>
        <w:t xml:space="preserve">to the </w:t>
      </w:r>
      <w:r w:rsidR="00B52D41" w:rsidRPr="000B5800">
        <w:rPr>
          <w:color w:val="000000" w:themeColor="text1"/>
          <w:sz w:val="24"/>
          <w:szCs w:val="24"/>
          <w:highlight w:val="yellow"/>
        </w:rPr>
        <w:t>hydro</w:t>
      </w:r>
      <w:r w:rsidRPr="000B5800">
        <w:rPr>
          <w:color w:val="000000" w:themeColor="text1"/>
          <w:sz w:val="24"/>
          <w:szCs w:val="24"/>
          <w:highlight w:val="yellow"/>
        </w:rPr>
        <w:t>gel solution.</w:t>
      </w:r>
      <w:r w:rsidR="007D0B1D" w:rsidRPr="000B5800">
        <w:rPr>
          <w:color w:val="000000" w:themeColor="text1"/>
          <w:sz w:val="24"/>
          <w:szCs w:val="24"/>
          <w:highlight w:val="yellow"/>
        </w:rPr>
        <w:t xml:space="preserve"> </w:t>
      </w:r>
    </w:p>
    <w:p w14:paraId="652707B6" w14:textId="77777777" w:rsidR="00F06370" w:rsidRPr="000B5800" w:rsidRDefault="00F06370" w:rsidP="00C76014">
      <w:pPr>
        <w:spacing w:after="0" w:line="240" w:lineRule="auto"/>
        <w:jc w:val="both"/>
        <w:rPr>
          <w:color w:val="000000" w:themeColor="text1"/>
          <w:sz w:val="24"/>
          <w:szCs w:val="24"/>
          <w:highlight w:val="yellow"/>
        </w:rPr>
      </w:pPr>
    </w:p>
    <w:p w14:paraId="32DE771B" w14:textId="54DC7E67" w:rsidR="009211BD" w:rsidRPr="000B5800" w:rsidRDefault="008D2ECB" w:rsidP="00C76014">
      <w:pPr>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 xml:space="preserve">Gently shake the tube to mix beads with the </w:t>
      </w:r>
      <w:r w:rsidR="00267FE6" w:rsidRPr="000B5800">
        <w:rPr>
          <w:color w:val="000000" w:themeColor="text1"/>
          <w:sz w:val="24"/>
          <w:szCs w:val="24"/>
          <w:highlight w:val="yellow"/>
        </w:rPr>
        <w:t xml:space="preserve">gel </w:t>
      </w:r>
      <w:r w:rsidRPr="000B5800">
        <w:rPr>
          <w:color w:val="000000" w:themeColor="text1"/>
          <w:sz w:val="24"/>
          <w:szCs w:val="24"/>
          <w:highlight w:val="yellow"/>
        </w:rPr>
        <w:t>solution</w:t>
      </w:r>
      <w:r w:rsidR="007C3639" w:rsidRPr="000B5800">
        <w:rPr>
          <w:color w:val="000000" w:themeColor="text1"/>
          <w:sz w:val="24"/>
          <w:szCs w:val="24"/>
          <w:highlight w:val="yellow"/>
        </w:rPr>
        <w:t>.</w:t>
      </w:r>
      <w:r w:rsidR="007D0B1D" w:rsidRPr="000B5800">
        <w:rPr>
          <w:color w:val="000000" w:themeColor="text1"/>
          <w:sz w:val="24"/>
          <w:szCs w:val="24"/>
          <w:highlight w:val="yellow"/>
        </w:rPr>
        <w:t xml:space="preserve"> </w:t>
      </w:r>
    </w:p>
    <w:p w14:paraId="29EA055E" w14:textId="77777777" w:rsidR="00F06370" w:rsidRPr="000B5800" w:rsidRDefault="00F06370" w:rsidP="00C76014">
      <w:pPr>
        <w:spacing w:after="0" w:line="240" w:lineRule="auto"/>
        <w:jc w:val="both"/>
        <w:rPr>
          <w:color w:val="000000" w:themeColor="text1"/>
          <w:sz w:val="24"/>
          <w:szCs w:val="24"/>
          <w:highlight w:val="yellow"/>
        </w:rPr>
      </w:pPr>
    </w:p>
    <w:p w14:paraId="1B8C1D81" w14:textId="4FCDDBD9" w:rsidR="009211BD" w:rsidRPr="000B5800" w:rsidRDefault="008D2ECB" w:rsidP="00C76014">
      <w:pPr>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L</w:t>
      </w:r>
      <w:r w:rsidR="00C54ED9" w:rsidRPr="000B5800">
        <w:rPr>
          <w:color w:val="000000" w:themeColor="text1"/>
          <w:sz w:val="24"/>
          <w:szCs w:val="24"/>
          <w:highlight w:val="yellow"/>
        </w:rPr>
        <w:t>ightly</w:t>
      </w:r>
      <w:r w:rsidR="009211BD" w:rsidRPr="000B5800">
        <w:rPr>
          <w:color w:val="000000" w:themeColor="text1"/>
          <w:sz w:val="24"/>
          <w:szCs w:val="24"/>
          <w:highlight w:val="yellow"/>
        </w:rPr>
        <w:t xml:space="preserve"> tighten the tube cap </w:t>
      </w:r>
      <w:r w:rsidR="00C54ED9" w:rsidRPr="000B5800">
        <w:rPr>
          <w:color w:val="000000" w:themeColor="text1"/>
          <w:sz w:val="24"/>
          <w:szCs w:val="24"/>
          <w:highlight w:val="yellow"/>
        </w:rPr>
        <w:t xml:space="preserve">on </w:t>
      </w:r>
      <w:r w:rsidR="00937159">
        <w:rPr>
          <w:color w:val="000000" w:themeColor="text1"/>
          <w:sz w:val="24"/>
          <w:szCs w:val="24"/>
          <w:highlight w:val="yellow"/>
        </w:rPr>
        <w:t xml:space="preserve">the </w:t>
      </w:r>
      <w:r w:rsidR="00C54ED9" w:rsidRPr="000B5800">
        <w:rPr>
          <w:color w:val="000000" w:themeColor="text1"/>
          <w:sz w:val="24"/>
          <w:szCs w:val="24"/>
          <w:highlight w:val="yellow"/>
        </w:rPr>
        <w:t xml:space="preserve">centrifuge tube </w:t>
      </w:r>
      <w:r w:rsidR="009211BD" w:rsidRPr="000B5800">
        <w:rPr>
          <w:color w:val="000000" w:themeColor="text1"/>
          <w:sz w:val="24"/>
          <w:szCs w:val="24"/>
          <w:highlight w:val="yellow"/>
        </w:rPr>
        <w:t>and place</w:t>
      </w:r>
      <w:r w:rsidR="00C54ED9" w:rsidRPr="000B5800">
        <w:rPr>
          <w:color w:val="000000" w:themeColor="text1"/>
          <w:sz w:val="24"/>
          <w:szCs w:val="24"/>
          <w:highlight w:val="yellow"/>
        </w:rPr>
        <w:t xml:space="preserve"> in </w:t>
      </w:r>
      <w:r w:rsidR="009211BD" w:rsidRPr="000B5800">
        <w:rPr>
          <w:color w:val="000000" w:themeColor="text1"/>
          <w:sz w:val="24"/>
          <w:szCs w:val="24"/>
          <w:highlight w:val="yellow"/>
        </w:rPr>
        <w:t>a vacuum chamber.</w:t>
      </w:r>
    </w:p>
    <w:p w14:paraId="32B0EC6F" w14:textId="77777777" w:rsidR="00F06370" w:rsidRPr="000B5800" w:rsidRDefault="00F06370" w:rsidP="00C76014">
      <w:pPr>
        <w:spacing w:after="0" w:line="240" w:lineRule="auto"/>
        <w:jc w:val="both"/>
        <w:rPr>
          <w:color w:val="000000" w:themeColor="text1"/>
          <w:sz w:val="24"/>
          <w:szCs w:val="24"/>
          <w:highlight w:val="yellow"/>
        </w:rPr>
      </w:pPr>
    </w:p>
    <w:p w14:paraId="69549768" w14:textId="127376CC" w:rsidR="009211BD" w:rsidRPr="000B5800" w:rsidRDefault="009211BD" w:rsidP="00C76014">
      <w:pPr>
        <w:numPr>
          <w:ilvl w:val="2"/>
          <w:numId w:val="15"/>
        </w:numPr>
        <w:spacing w:after="0" w:line="240" w:lineRule="auto"/>
        <w:jc w:val="both"/>
        <w:rPr>
          <w:color w:val="000000" w:themeColor="text1"/>
          <w:sz w:val="24"/>
          <w:szCs w:val="24"/>
        </w:rPr>
      </w:pPr>
      <w:r w:rsidRPr="000B5800">
        <w:rPr>
          <w:color w:val="000000" w:themeColor="text1"/>
          <w:sz w:val="24"/>
          <w:szCs w:val="24"/>
          <w:highlight w:val="yellow"/>
        </w:rPr>
        <w:t xml:space="preserve">Degas the </w:t>
      </w:r>
      <w:r w:rsidR="00C54ED9" w:rsidRPr="000B5800">
        <w:rPr>
          <w:color w:val="000000" w:themeColor="text1"/>
          <w:sz w:val="24"/>
          <w:szCs w:val="24"/>
          <w:highlight w:val="yellow"/>
        </w:rPr>
        <w:t xml:space="preserve">gel </w:t>
      </w:r>
      <w:r w:rsidRPr="000B5800">
        <w:rPr>
          <w:color w:val="000000" w:themeColor="text1"/>
          <w:sz w:val="24"/>
          <w:szCs w:val="24"/>
          <w:highlight w:val="yellow"/>
        </w:rPr>
        <w:t>solution for a</w:t>
      </w:r>
      <w:r w:rsidR="00C54ED9" w:rsidRPr="000B5800">
        <w:rPr>
          <w:color w:val="000000" w:themeColor="text1"/>
          <w:sz w:val="24"/>
          <w:szCs w:val="24"/>
          <w:highlight w:val="yellow"/>
        </w:rPr>
        <w:t xml:space="preserve">t least </w:t>
      </w:r>
      <w:r w:rsidRPr="000B5800">
        <w:rPr>
          <w:color w:val="000000" w:themeColor="text1"/>
          <w:sz w:val="24"/>
          <w:szCs w:val="24"/>
          <w:highlight w:val="yellow"/>
        </w:rPr>
        <w:t>45</w:t>
      </w:r>
      <w:r w:rsidR="00937159">
        <w:rPr>
          <w:color w:val="000000" w:themeColor="text1"/>
          <w:sz w:val="24"/>
          <w:szCs w:val="24"/>
          <w:highlight w:val="yellow"/>
        </w:rPr>
        <w:t xml:space="preserve"> min</w:t>
      </w:r>
      <w:r w:rsidRPr="000B5800">
        <w:rPr>
          <w:color w:val="000000" w:themeColor="text1"/>
          <w:sz w:val="24"/>
          <w:szCs w:val="24"/>
          <w:highlight w:val="yellow"/>
        </w:rPr>
        <w:t xml:space="preserve"> in vacuum chamber.</w:t>
      </w:r>
      <w:r w:rsidRPr="000B5800">
        <w:rPr>
          <w:color w:val="000000" w:themeColor="text1"/>
          <w:sz w:val="24"/>
          <w:szCs w:val="24"/>
        </w:rPr>
        <w:t xml:space="preserve"> </w:t>
      </w:r>
    </w:p>
    <w:p w14:paraId="6D415DCD" w14:textId="77777777" w:rsidR="009211BD" w:rsidRPr="000B5800" w:rsidRDefault="009211BD" w:rsidP="00C76014">
      <w:pPr>
        <w:spacing w:after="0" w:line="240" w:lineRule="auto"/>
        <w:jc w:val="both"/>
        <w:rPr>
          <w:color w:val="000000" w:themeColor="text1"/>
          <w:sz w:val="24"/>
          <w:szCs w:val="24"/>
        </w:rPr>
      </w:pPr>
    </w:p>
    <w:p w14:paraId="7FB86653" w14:textId="77F71912" w:rsidR="009211BD" w:rsidRPr="000B5800" w:rsidRDefault="00B52D41" w:rsidP="00C76014">
      <w:pPr>
        <w:pStyle w:val="ListParagraph"/>
        <w:numPr>
          <w:ilvl w:val="1"/>
          <w:numId w:val="15"/>
        </w:numPr>
        <w:spacing w:after="0" w:line="240" w:lineRule="auto"/>
        <w:jc w:val="both"/>
        <w:rPr>
          <w:b/>
          <w:color w:val="000000" w:themeColor="text1"/>
          <w:sz w:val="24"/>
          <w:szCs w:val="24"/>
          <w:highlight w:val="yellow"/>
        </w:rPr>
      </w:pPr>
      <w:r w:rsidRPr="000B5800">
        <w:rPr>
          <w:b/>
          <w:color w:val="000000" w:themeColor="text1"/>
          <w:sz w:val="24"/>
          <w:szCs w:val="24"/>
          <w:highlight w:val="yellow"/>
        </w:rPr>
        <w:t>Hydrog</w:t>
      </w:r>
      <w:r w:rsidR="009211BD" w:rsidRPr="000B5800">
        <w:rPr>
          <w:b/>
          <w:color w:val="000000" w:themeColor="text1"/>
          <w:sz w:val="24"/>
          <w:szCs w:val="24"/>
          <w:highlight w:val="yellow"/>
        </w:rPr>
        <w:t xml:space="preserve">el polymerization </w:t>
      </w:r>
    </w:p>
    <w:p w14:paraId="5D89B575" w14:textId="77777777" w:rsidR="00F06370" w:rsidRPr="000B5800" w:rsidRDefault="00F06370" w:rsidP="00C76014">
      <w:pPr>
        <w:pStyle w:val="ListParagraph"/>
        <w:spacing w:after="0" w:line="240" w:lineRule="auto"/>
        <w:ind w:left="0"/>
        <w:jc w:val="both"/>
        <w:rPr>
          <w:b/>
          <w:color w:val="000000" w:themeColor="text1"/>
          <w:sz w:val="24"/>
          <w:szCs w:val="24"/>
        </w:rPr>
      </w:pPr>
    </w:p>
    <w:p w14:paraId="05E51FA8" w14:textId="133E767E" w:rsidR="009211BD" w:rsidRPr="000B5800" w:rsidRDefault="009211BD" w:rsidP="00C76014">
      <w:pPr>
        <w:numPr>
          <w:ilvl w:val="2"/>
          <w:numId w:val="15"/>
        </w:numPr>
        <w:spacing w:after="0" w:line="240" w:lineRule="auto"/>
        <w:jc w:val="both"/>
        <w:rPr>
          <w:color w:val="000000" w:themeColor="text1"/>
          <w:sz w:val="24"/>
          <w:szCs w:val="24"/>
          <w:highlight w:val="yellow"/>
        </w:rPr>
      </w:pPr>
      <w:bookmarkStart w:id="2" w:name="_Hlk8381863"/>
      <w:r w:rsidRPr="000B5800">
        <w:rPr>
          <w:color w:val="000000" w:themeColor="text1"/>
          <w:sz w:val="24"/>
          <w:szCs w:val="24"/>
          <w:highlight w:val="yellow"/>
        </w:rPr>
        <w:t xml:space="preserve">First, add 75 </w:t>
      </w:r>
      <w:proofErr w:type="spellStart"/>
      <w:r w:rsidRPr="000B5800">
        <w:rPr>
          <w:color w:val="000000" w:themeColor="text1"/>
          <w:sz w:val="24"/>
          <w:szCs w:val="24"/>
          <w:highlight w:val="yellow"/>
        </w:rPr>
        <w:t>μL</w:t>
      </w:r>
      <w:proofErr w:type="spellEnd"/>
      <w:r w:rsidRPr="000B5800">
        <w:rPr>
          <w:color w:val="000000" w:themeColor="text1"/>
          <w:sz w:val="24"/>
          <w:szCs w:val="24"/>
          <w:highlight w:val="yellow"/>
        </w:rPr>
        <w:t xml:space="preserve"> of 10% ammonium persulfate (dissolved in ultra-pure water) and then</w:t>
      </w:r>
      <w:r w:rsidR="00937159">
        <w:rPr>
          <w:color w:val="000000" w:themeColor="text1"/>
          <w:sz w:val="24"/>
          <w:szCs w:val="24"/>
          <w:highlight w:val="yellow"/>
        </w:rPr>
        <w:t xml:space="preserve"> </w:t>
      </w:r>
      <w:r w:rsidRPr="000B5800">
        <w:rPr>
          <w:color w:val="000000" w:themeColor="text1"/>
          <w:sz w:val="24"/>
          <w:szCs w:val="24"/>
          <w:highlight w:val="yellow"/>
        </w:rPr>
        <w:t xml:space="preserve">add 8 </w:t>
      </w:r>
      <w:proofErr w:type="spellStart"/>
      <w:r w:rsidRPr="000B5800">
        <w:rPr>
          <w:color w:val="000000" w:themeColor="text1"/>
          <w:sz w:val="24"/>
          <w:szCs w:val="24"/>
          <w:highlight w:val="yellow"/>
        </w:rPr>
        <w:t>μL</w:t>
      </w:r>
      <w:proofErr w:type="spellEnd"/>
      <w:r w:rsidRPr="000B5800">
        <w:rPr>
          <w:color w:val="000000" w:themeColor="text1"/>
          <w:sz w:val="24"/>
          <w:szCs w:val="24"/>
          <w:highlight w:val="yellow"/>
        </w:rPr>
        <w:t xml:space="preserve"> of TEMED (</w:t>
      </w:r>
      <w:proofErr w:type="gramStart"/>
      <w:r w:rsidRPr="000B5800">
        <w:rPr>
          <w:color w:val="000000" w:themeColor="text1"/>
          <w:sz w:val="24"/>
          <w:szCs w:val="24"/>
          <w:highlight w:val="yellow"/>
        </w:rPr>
        <w:t>N,N</w:t>
      </w:r>
      <w:proofErr w:type="gramEnd"/>
      <w:r w:rsidRPr="000B5800">
        <w:rPr>
          <w:color w:val="000000" w:themeColor="text1"/>
          <w:sz w:val="24"/>
          <w:szCs w:val="24"/>
          <w:highlight w:val="yellow"/>
        </w:rPr>
        <w:t xml:space="preserve">,N',N'-tetramethylethane-1,2-diamine) to the </w:t>
      </w:r>
      <w:r w:rsidR="00B52D41" w:rsidRPr="000B5800">
        <w:rPr>
          <w:color w:val="000000" w:themeColor="text1"/>
          <w:sz w:val="24"/>
          <w:szCs w:val="24"/>
          <w:highlight w:val="yellow"/>
        </w:rPr>
        <w:t>hydro</w:t>
      </w:r>
      <w:r w:rsidRPr="000B5800">
        <w:rPr>
          <w:color w:val="000000" w:themeColor="text1"/>
          <w:sz w:val="24"/>
          <w:szCs w:val="24"/>
          <w:highlight w:val="yellow"/>
        </w:rPr>
        <w:t>gel solution</w:t>
      </w:r>
      <w:r w:rsidR="009406FC" w:rsidRPr="000B5800">
        <w:rPr>
          <w:color w:val="000000" w:themeColor="text1"/>
          <w:sz w:val="24"/>
          <w:szCs w:val="24"/>
          <w:highlight w:val="yellow"/>
        </w:rPr>
        <w:t>.</w:t>
      </w:r>
      <w:r w:rsidRPr="000B5800">
        <w:rPr>
          <w:color w:val="000000" w:themeColor="text1"/>
          <w:sz w:val="24"/>
          <w:szCs w:val="24"/>
          <w:highlight w:val="yellow"/>
        </w:rPr>
        <w:t xml:space="preserve"> </w:t>
      </w:r>
    </w:p>
    <w:p w14:paraId="6542A921" w14:textId="77777777" w:rsidR="00F06370" w:rsidRPr="000B5800" w:rsidRDefault="00F06370" w:rsidP="00C76014">
      <w:pPr>
        <w:spacing w:after="0" w:line="240" w:lineRule="auto"/>
        <w:jc w:val="both"/>
        <w:rPr>
          <w:color w:val="000000" w:themeColor="text1"/>
          <w:sz w:val="24"/>
          <w:szCs w:val="24"/>
          <w:highlight w:val="yellow"/>
        </w:rPr>
      </w:pPr>
    </w:p>
    <w:bookmarkEnd w:id="2"/>
    <w:p w14:paraId="02A88FDB" w14:textId="6E8E6701" w:rsidR="009211BD" w:rsidRPr="000B5800" w:rsidRDefault="00434AFA" w:rsidP="00C76014">
      <w:pPr>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Place</w:t>
      </w:r>
      <w:r w:rsidR="009211BD" w:rsidRPr="000B5800">
        <w:rPr>
          <w:color w:val="000000" w:themeColor="text1"/>
          <w:sz w:val="24"/>
          <w:szCs w:val="24"/>
          <w:highlight w:val="yellow"/>
        </w:rPr>
        <w:t xml:space="preserve"> 24 </w:t>
      </w:r>
      <w:proofErr w:type="spellStart"/>
      <w:r w:rsidR="009211BD" w:rsidRPr="000B5800">
        <w:rPr>
          <w:color w:val="000000" w:themeColor="text1"/>
          <w:sz w:val="24"/>
          <w:szCs w:val="24"/>
          <w:highlight w:val="yellow"/>
        </w:rPr>
        <w:t>μL</w:t>
      </w:r>
      <w:proofErr w:type="spellEnd"/>
      <w:r w:rsidR="009211BD" w:rsidRPr="000B5800">
        <w:rPr>
          <w:color w:val="000000" w:themeColor="text1"/>
          <w:sz w:val="24"/>
          <w:szCs w:val="24"/>
          <w:highlight w:val="yellow"/>
        </w:rPr>
        <w:t xml:space="preserve"> of</w:t>
      </w:r>
      <w:r w:rsidR="00B52D41" w:rsidRPr="000B5800">
        <w:rPr>
          <w:color w:val="000000" w:themeColor="text1"/>
          <w:sz w:val="24"/>
          <w:szCs w:val="24"/>
          <w:highlight w:val="yellow"/>
        </w:rPr>
        <w:t xml:space="preserve"> </w:t>
      </w:r>
      <w:r w:rsidRPr="000B5800">
        <w:rPr>
          <w:color w:val="000000" w:themeColor="text1"/>
          <w:sz w:val="24"/>
          <w:szCs w:val="24"/>
          <w:highlight w:val="yellow"/>
        </w:rPr>
        <w:t>hydro</w:t>
      </w:r>
      <w:r w:rsidR="009211BD" w:rsidRPr="000B5800">
        <w:rPr>
          <w:color w:val="000000" w:themeColor="text1"/>
          <w:sz w:val="24"/>
          <w:szCs w:val="24"/>
          <w:highlight w:val="yellow"/>
        </w:rPr>
        <w:t xml:space="preserve">gel solution at the center of the </w:t>
      </w:r>
      <w:r w:rsidR="00F50B44">
        <w:rPr>
          <w:color w:val="000000" w:themeColor="text1"/>
          <w:sz w:val="24"/>
          <w:szCs w:val="24"/>
          <w:highlight w:val="yellow"/>
        </w:rPr>
        <w:t>P</w:t>
      </w:r>
      <w:r w:rsidR="009211BD" w:rsidRPr="000B5800">
        <w:rPr>
          <w:color w:val="000000" w:themeColor="text1"/>
          <w:sz w:val="24"/>
          <w:szCs w:val="24"/>
          <w:highlight w:val="yellow"/>
        </w:rPr>
        <w:t>etri dish</w:t>
      </w:r>
      <w:r w:rsidR="009406FC" w:rsidRPr="000B5800">
        <w:rPr>
          <w:color w:val="000000" w:themeColor="text1"/>
          <w:sz w:val="24"/>
          <w:szCs w:val="24"/>
          <w:highlight w:val="yellow"/>
        </w:rPr>
        <w:t xml:space="preserve"> (see </w:t>
      </w:r>
      <w:r w:rsidR="00937159">
        <w:rPr>
          <w:b/>
          <w:bCs/>
          <w:color w:val="000000" w:themeColor="text1"/>
          <w:sz w:val="24"/>
          <w:szCs w:val="24"/>
          <w:highlight w:val="yellow"/>
        </w:rPr>
        <w:t>T</w:t>
      </w:r>
      <w:r w:rsidR="009406FC" w:rsidRPr="00937159">
        <w:rPr>
          <w:b/>
          <w:bCs/>
          <w:color w:val="000000" w:themeColor="text1"/>
          <w:sz w:val="24"/>
          <w:szCs w:val="24"/>
          <w:highlight w:val="yellow"/>
        </w:rPr>
        <w:t xml:space="preserve">able </w:t>
      </w:r>
      <w:r w:rsidR="009E3FA5">
        <w:rPr>
          <w:b/>
          <w:bCs/>
          <w:color w:val="000000" w:themeColor="text1"/>
          <w:sz w:val="24"/>
          <w:szCs w:val="24"/>
          <w:highlight w:val="yellow"/>
        </w:rPr>
        <w:t>2</w:t>
      </w:r>
      <w:r w:rsidR="009406FC" w:rsidRPr="000B5800">
        <w:rPr>
          <w:color w:val="000000" w:themeColor="text1"/>
          <w:sz w:val="24"/>
          <w:szCs w:val="24"/>
          <w:highlight w:val="yellow"/>
        </w:rPr>
        <w:t>)</w:t>
      </w:r>
      <w:r w:rsidR="009E3FA5">
        <w:rPr>
          <w:color w:val="000000" w:themeColor="text1"/>
          <w:sz w:val="24"/>
          <w:szCs w:val="24"/>
          <w:highlight w:val="yellow"/>
        </w:rPr>
        <w:t>.</w:t>
      </w:r>
    </w:p>
    <w:p w14:paraId="5777F761" w14:textId="77777777" w:rsidR="00F06370" w:rsidRPr="000B5800" w:rsidRDefault="00F06370" w:rsidP="00C76014">
      <w:pPr>
        <w:spacing w:after="0" w:line="240" w:lineRule="auto"/>
        <w:jc w:val="both"/>
        <w:rPr>
          <w:color w:val="000000" w:themeColor="text1"/>
          <w:sz w:val="24"/>
          <w:szCs w:val="24"/>
          <w:highlight w:val="yellow"/>
        </w:rPr>
      </w:pPr>
    </w:p>
    <w:p w14:paraId="17A38500" w14:textId="31ED108B" w:rsidR="009211BD" w:rsidRPr="000B5800" w:rsidRDefault="00EE4B8B" w:rsidP="00C76014">
      <w:pPr>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U</w:t>
      </w:r>
      <w:r w:rsidR="009211BD" w:rsidRPr="000B5800">
        <w:rPr>
          <w:color w:val="000000" w:themeColor="text1"/>
          <w:sz w:val="24"/>
          <w:szCs w:val="24"/>
          <w:highlight w:val="yellow"/>
        </w:rPr>
        <w:t xml:space="preserve">se </w:t>
      </w:r>
      <w:r w:rsidRPr="000B5800">
        <w:rPr>
          <w:color w:val="000000" w:themeColor="text1"/>
          <w:sz w:val="24"/>
          <w:szCs w:val="24"/>
          <w:highlight w:val="yellow"/>
        </w:rPr>
        <w:t>an</w:t>
      </w:r>
      <w:r w:rsidR="00FE7E84" w:rsidRPr="000B5800">
        <w:rPr>
          <w:color w:val="000000" w:themeColor="text1"/>
          <w:sz w:val="24"/>
          <w:szCs w:val="24"/>
          <w:highlight w:val="yellow"/>
        </w:rPr>
        <w:t xml:space="preserve"> </w:t>
      </w:r>
      <w:r w:rsidR="009211BD" w:rsidRPr="000B5800">
        <w:rPr>
          <w:color w:val="000000" w:themeColor="text1"/>
          <w:sz w:val="24"/>
          <w:szCs w:val="24"/>
          <w:highlight w:val="yellow"/>
        </w:rPr>
        <w:t xml:space="preserve">18 mm coverslip </w:t>
      </w:r>
      <w:r w:rsidR="00937159">
        <w:rPr>
          <w:color w:val="000000" w:themeColor="text1"/>
          <w:sz w:val="24"/>
          <w:szCs w:val="24"/>
          <w:highlight w:val="yellow"/>
        </w:rPr>
        <w:t xml:space="preserve">to </w:t>
      </w:r>
      <w:r w:rsidR="009211BD" w:rsidRPr="000B5800">
        <w:rPr>
          <w:color w:val="000000" w:themeColor="text1"/>
          <w:sz w:val="24"/>
          <w:szCs w:val="24"/>
          <w:highlight w:val="yellow"/>
        </w:rPr>
        <w:t xml:space="preserve">flatten the </w:t>
      </w:r>
      <w:r w:rsidR="00434AFA" w:rsidRPr="000B5800">
        <w:rPr>
          <w:color w:val="000000" w:themeColor="text1"/>
          <w:sz w:val="24"/>
          <w:szCs w:val="24"/>
          <w:highlight w:val="yellow"/>
        </w:rPr>
        <w:t>hydro</w:t>
      </w:r>
      <w:r w:rsidR="009211BD" w:rsidRPr="000B5800">
        <w:rPr>
          <w:color w:val="000000" w:themeColor="text1"/>
          <w:sz w:val="24"/>
          <w:szCs w:val="24"/>
          <w:highlight w:val="yellow"/>
        </w:rPr>
        <w:t xml:space="preserve">gel. This will give </w:t>
      </w:r>
      <w:r w:rsidR="00434AFA" w:rsidRPr="000B5800">
        <w:rPr>
          <w:color w:val="000000" w:themeColor="text1"/>
          <w:sz w:val="24"/>
          <w:szCs w:val="24"/>
          <w:highlight w:val="yellow"/>
        </w:rPr>
        <w:t xml:space="preserve">a </w:t>
      </w:r>
      <w:r w:rsidR="009211BD" w:rsidRPr="000B5800">
        <w:rPr>
          <w:color w:val="000000" w:themeColor="text1"/>
          <w:sz w:val="24"/>
          <w:szCs w:val="24"/>
          <w:highlight w:val="yellow"/>
        </w:rPr>
        <w:t xml:space="preserve">height of ~100 </w:t>
      </w:r>
      <w:proofErr w:type="spellStart"/>
      <w:r w:rsidR="009211BD" w:rsidRPr="000B5800">
        <w:rPr>
          <w:color w:val="000000" w:themeColor="text1"/>
          <w:sz w:val="24"/>
          <w:szCs w:val="24"/>
          <w:highlight w:val="yellow"/>
        </w:rPr>
        <w:t>μm</w:t>
      </w:r>
      <w:proofErr w:type="spellEnd"/>
      <w:r w:rsidR="009211BD" w:rsidRPr="000B5800">
        <w:rPr>
          <w:color w:val="000000" w:themeColor="text1"/>
          <w:sz w:val="24"/>
          <w:szCs w:val="24"/>
          <w:highlight w:val="yellow"/>
        </w:rPr>
        <w:t>.</w:t>
      </w:r>
    </w:p>
    <w:p w14:paraId="1456ACE0" w14:textId="77777777" w:rsidR="00F06370" w:rsidRPr="000B5800" w:rsidRDefault="00F06370" w:rsidP="00C76014">
      <w:pPr>
        <w:spacing w:after="0" w:line="240" w:lineRule="auto"/>
        <w:jc w:val="both"/>
        <w:rPr>
          <w:color w:val="000000" w:themeColor="text1"/>
          <w:sz w:val="24"/>
          <w:szCs w:val="24"/>
          <w:highlight w:val="yellow"/>
        </w:rPr>
      </w:pPr>
    </w:p>
    <w:p w14:paraId="77320C91" w14:textId="09A47378" w:rsidR="009211BD" w:rsidRPr="000B5800" w:rsidRDefault="009211BD" w:rsidP="00C76014">
      <w:pPr>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 xml:space="preserve">Wait </w:t>
      </w:r>
      <w:r w:rsidR="006C5078" w:rsidRPr="000B5800">
        <w:rPr>
          <w:color w:val="000000" w:themeColor="text1"/>
          <w:sz w:val="24"/>
          <w:szCs w:val="24"/>
          <w:highlight w:val="yellow"/>
        </w:rPr>
        <w:t xml:space="preserve">at least </w:t>
      </w:r>
      <w:r w:rsidRPr="000B5800">
        <w:rPr>
          <w:color w:val="000000" w:themeColor="text1"/>
          <w:sz w:val="24"/>
          <w:szCs w:val="24"/>
          <w:highlight w:val="yellow"/>
        </w:rPr>
        <w:t>30</w:t>
      </w:r>
      <w:r w:rsidR="00937159">
        <w:rPr>
          <w:color w:val="000000" w:themeColor="text1"/>
          <w:sz w:val="24"/>
          <w:szCs w:val="24"/>
          <w:highlight w:val="yellow"/>
        </w:rPr>
        <w:t>–</w:t>
      </w:r>
      <w:r w:rsidRPr="000B5800">
        <w:rPr>
          <w:color w:val="000000" w:themeColor="text1"/>
          <w:sz w:val="24"/>
          <w:szCs w:val="24"/>
          <w:highlight w:val="yellow"/>
        </w:rPr>
        <w:t>40 min for gel polymerization.</w:t>
      </w:r>
      <w:r w:rsidR="00FE7E84" w:rsidRPr="000B5800">
        <w:rPr>
          <w:color w:val="000000" w:themeColor="text1"/>
          <w:sz w:val="24"/>
          <w:szCs w:val="24"/>
          <w:highlight w:val="yellow"/>
        </w:rPr>
        <w:t xml:space="preserve"> </w:t>
      </w:r>
    </w:p>
    <w:p w14:paraId="5F49AF6F" w14:textId="77777777" w:rsidR="00F06370" w:rsidRPr="000B5800" w:rsidRDefault="00F06370" w:rsidP="00C76014">
      <w:pPr>
        <w:spacing w:after="0" w:line="240" w:lineRule="auto"/>
        <w:jc w:val="both"/>
        <w:rPr>
          <w:color w:val="000000" w:themeColor="text1"/>
          <w:sz w:val="24"/>
          <w:szCs w:val="24"/>
          <w:highlight w:val="yellow"/>
        </w:rPr>
      </w:pPr>
    </w:p>
    <w:p w14:paraId="56191707" w14:textId="44A61C27" w:rsidR="009211BD" w:rsidRPr="000B5800" w:rsidRDefault="006C5078" w:rsidP="00C76014">
      <w:pPr>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Submerge</w:t>
      </w:r>
      <w:r w:rsidR="00937159">
        <w:rPr>
          <w:color w:val="000000" w:themeColor="text1"/>
          <w:sz w:val="24"/>
          <w:szCs w:val="24"/>
          <w:highlight w:val="yellow"/>
        </w:rPr>
        <w:t xml:space="preserve"> the</w:t>
      </w:r>
      <w:r w:rsidRPr="000B5800">
        <w:rPr>
          <w:color w:val="000000" w:themeColor="text1"/>
          <w:sz w:val="24"/>
          <w:szCs w:val="24"/>
          <w:highlight w:val="yellow"/>
        </w:rPr>
        <w:t xml:space="preserve"> polymerized hydrogel in </w:t>
      </w:r>
      <w:r w:rsidR="009211BD" w:rsidRPr="000B5800">
        <w:rPr>
          <w:color w:val="000000" w:themeColor="text1"/>
          <w:sz w:val="24"/>
          <w:szCs w:val="24"/>
          <w:highlight w:val="yellow"/>
        </w:rPr>
        <w:t>ultra-pure water to prevent</w:t>
      </w:r>
      <w:r w:rsidRPr="000B5800">
        <w:rPr>
          <w:color w:val="000000" w:themeColor="text1"/>
          <w:sz w:val="24"/>
          <w:szCs w:val="24"/>
          <w:highlight w:val="yellow"/>
        </w:rPr>
        <w:t xml:space="preserve"> gel </w:t>
      </w:r>
      <w:r w:rsidR="009211BD" w:rsidRPr="000B5800">
        <w:rPr>
          <w:color w:val="000000" w:themeColor="text1"/>
          <w:sz w:val="24"/>
          <w:szCs w:val="24"/>
          <w:highlight w:val="yellow"/>
        </w:rPr>
        <w:t>dehydratio</w:t>
      </w:r>
      <w:r w:rsidRPr="000B5800">
        <w:rPr>
          <w:color w:val="000000" w:themeColor="text1"/>
          <w:sz w:val="24"/>
          <w:szCs w:val="24"/>
          <w:highlight w:val="yellow"/>
        </w:rPr>
        <w:t>n.</w:t>
      </w:r>
      <w:r w:rsidR="009211BD" w:rsidRPr="000B5800">
        <w:rPr>
          <w:color w:val="000000" w:themeColor="text1"/>
          <w:sz w:val="24"/>
          <w:szCs w:val="24"/>
          <w:highlight w:val="yellow"/>
        </w:rPr>
        <w:t xml:space="preserve"> </w:t>
      </w:r>
    </w:p>
    <w:p w14:paraId="3812A960" w14:textId="77777777" w:rsidR="00F06370" w:rsidRPr="000B5800" w:rsidRDefault="00F06370" w:rsidP="00C76014">
      <w:pPr>
        <w:spacing w:after="0" w:line="240" w:lineRule="auto"/>
        <w:jc w:val="both"/>
        <w:rPr>
          <w:color w:val="000000" w:themeColor="text1"/>
          <w:sz w:val="24"/>
          <w:szCs w:val="24"/>
          <w:highlight w:val="yellow"/>
        </w:rPr>
      </w:pPr>
    </w:p>
    <w:p w14:paraId="18C070D8" w14:textId="692AFA58" w:rsidR="00937159" w:rsidRDefault="009211BD" w:rsidP="00937159">
      <w:pPr>
        <w:numPr>
          <w:ilvl w:val="2"/>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 xml:space="preserve">Cover </w:t>
      </w:r>
      <w:r w:rsidR="00937159">
        <w:rPr>
          <w:color w:val="000000" w:themeColor="text1"/>
          <w:sz w:val="24"/>
          <w:szCs w:val="24"/>
          <w:highlight w:val="yellow"/>
        </w:rPr>
        <w:t xml:space="preserve">the </w:t>
      </w:r>
      <w:r w:rsidR="00F50B44">
        <w:rPr>
          <w:color w:val="000000" w:themeColor="text1"/>
          <w:sz w:val="24"/>
          <w:szCs w:val="24"/>
          <w:highlight w:val="yellow"/>
        </w:rPr>
        <w:t>P</w:t>
      </w:r>
      <w:r w:rsidRPr="000B5800">
        <w:rPr>
          <w:color w:val="000000" w:themeColor="text1"/>
          <w:sz w:val="24"/>
          <w:szCs w:val="24"/>
          <w:highlight w:val="yellow"/>
        </w:rPr>
        <w:t>etri dish with aluminum foil</w:t>
      </w:r>
      <w:r w:rsidR="006C5078" w:rsidRPr="000B5800">
        <w:rPr>
          <w:color w:val="000000" w:themeColor="text1"/>
          <w:sz w:val="24"/>
          <w:szCs w:val="24"/>
          <w:highlight w:val="yellow"/>
        </w:rPr>
        <w:t xml:space="preserve"> to prevent photobleaching of fluorescen</w:t>
      </w:r>
      <w:r w:rsidR="00F059AB" w:rsidRPr="000B5800">
        <w:rPr>
          <w:color w:val="000000" w:themeColor="text1"/>
          <w:sz w:val="24"/>
          <w:szCs w:val="24"/>
          <w:highlight w:val="yellow"/>
        </w:rPr>
        <w:t>t</w:t>
      </w:r>
      <w:r w:rsidR="006C5078" w:rsidRPr="000B5800">
        <w:rPr>
          <w:color w:val="000000" w:themeColor="text1"/>
          <w:sz w:val="24"/>
          <w:szCs w:val="24"/>
          <w:highlight w:val="yellow"/>
        </w:rPr>
        <w:t xml:space="preserve"> beads and store</w:t>
      </w:r>
      <w:r w:rsidR="00D6027C" w:rsidRPr="000B5800">
        <w:rPr>
          <w:color w:val="000000" w:themeColor="text1"/>
          <w:sz w:val="24"/>
          <w:szCs w:val="24"/>
          <w:highlight w:val="yellow"/>
        </w:rPr>
        <w:t xml:space="preserve"> at 4</w:t>
      </w:r>
      <w:r w:rsidR="00937159">
        <w:rPr>
          <w:color w:val="000000" w:themeColor="text1"/>
          <w:sz w:val="24"/>
          <w:szCs w:val="24"/>
          <w:highlight w:val="yellow"/>
        </w:rPr>
        <w:t xml:space="preserve"> °</w:t>
      </w:r>
      <w:r w:rsidR="00D6027C" w:rsidRPr="000B5800">
        <w:rPr>
          <w:color w:val="000000" w:themeColor="text1"/>
          <w:sz w:val="24"/>
          <w:szCs w:val="24"/>
          <w:highlight w:val="yellow"/>
        </w:rPr>
        <w:t>C</w:t>
      </w:r>
      <w:r w:rsidR="006C5078" w:rsidRPr="000B5800">
        <w:rPr>
          <w:color w:val="000000" w:themeColor="text1"/>
          <w:sz w:val="24"/>
          <w:szCs w:val="24"/>
          <w:highlight w:val="yellow"/>
        </w:rPr>
        <w:t xml:space="preserve">. </w:t>
      </w:r>
    </w:p>
    <w:p w14:paraId="55FD54F3" w14:textId="77777777" w:rsidR="00937159" w:rsidRDefault="00937159" w:rsidP="00937159">
      <w:pPr>
        <w:pStyle w:val="ListParagraph"/>
        <w:spacing w:after="0" w:line="240" w:lineRule="auto"/>
        <w:rPr>
          <w:color w:val="000000" w:themeColor="text1"/>
          <w:sz w:val="24"/>
          <w:szCs w:val="24"/>
          <w:highlight w:val="yellow"/>
        </w:rPr>
      </w:pPr>
    </w:p>
    <w:p w14:paraId="1A86A7BF" w14:textId="06506476" w:rsidR="00D6027C" w:rsidRPr="00F61CF5" w:rsidRDefault="00937159" w:rsidP="00937159">
      <w:pPr>
        <w:spacing w:after="0" w:line="240" w:lineRule="auto"/>
        <w:jc w:val="both"/>
        <w:rPr>
          <w:color w:val="000000" w:themeColor="text1"/>
          <w:sz w:val="24"/>
          <w:szCs w:val="24"/>
        </w:rPr>
      </w:pPr>
      <w:bookmarkStart w:id="3" w:name="_GoBack"/>
      <w:r w:rsidRPr="00F61CF5">
        <w:rPr>
          <w:color w:val="000000" w:themeColor="text1"/>
          <w:sz w:val="24"/>
          <w:szCs w:val="24"/>
        </w:rPr>
        <w:t>NOTE:</w:t>
      </w:r>
      <w:r w:rsidR="006C5078" w:rsidRPr="00F61CF5">
        <w:rPr>
          <w:color w:val="000000" w:themeColor="text1"/>
          <w:sz w:val="24"/>
          <w:szCs w:val="24"/>
        </w:rPr>
        <w:t xml:space="preserve"> </w:t>
      </w:r>
      <w:r w:rsidRPr="00F61CF5">
        <w:rPr>
          <w:color w:val="000000" w:themeColor="text1"/>
          <w:sz w:val="24"/>
          <w:szCs w:val="24"/>
        </w:rPr>
        <w:t>H</w:t>
      </w:r>
      <w:r w:rsidR="00EE3FE3" w:rsidRPr="00F61CF5">
        <w:rPr>
          <w:color w:val="000000" w:themeColor="text1"/>
          <w:sz w:val="24"/>
          <w:szCs w:val="24"/>
        </w:rPr>
        <w:t>ydro</w:t>
      </w:r>
      <w:r w:rsidR="00FF1A05" w:rsidRPr="00F61CF5">
        <w:rPr>
          <w:color w:val="000000" w:themeColor="text1"/>
          <w:sz w:val="24"/>
          <w:szCs w:val="24"/>
        </w:rPr>
        <w:t xml:space="preserve">gels can be stored </w:t>
      </w:r>
      <w:r w:rsidRPr="00F61CF5">
        <w:rPr>
          <w:color w:val="000000" w:themeColor="text1"/>
          <w:sz w:val="24"/>
          <w:szCs w:val="24"/>
        </w:rPr>
        <w:t>a</w:t>
      </w:r>
      <w:r w:rsidR="00FF1A05" w:rsidRPr="00F61CF5">
        <w:rPr>
          <w:color w:val="000000" w:themeColor="text1"/>
          <w:sz w:val="24"/>
          <w:szCs w:val="24"/>
        </w:rPr>
        <w:t xml:space="preserve"> period of</w:t>
      </w:r>
      <w:r w:rsidRPr="00F61CF5">
        <w:rPr>
          <w:color w:val="000000" w:themeColor="text1"/>
          <w:sz w:val="24"/>
          <w:szCs w:val="24"/>
        </w:rPr>
        <w:t xml:space="preserve"> up to</w:t>
      </w:r>
      <w:r w:rsidR="00FF1A05" w:rsidRPr="00F61CF5">
        <w:rPr>
          <w:color w:val="000000" w:themeColor="text1"/>
          <w:sz w:val="24"/>
          <w:szCs w:val="24"/>
        </w:rPr>
        <w:t xml:space="preserve"> 3 months, but it is suggested that these gels be used no longer than 1 week after fabrication to obtain the best results</w:t>
      </w:r>
      <w:r w:rsidR="00D6027C" w:rsidRPr="00F61CF5">
        <w:rPr>
          <w:color w:val="000000" w:themeColor="text1"/>
          <w:sz w:val="24"/>
          <w:szCs w:val="24"/>
        </w:rPr>
        <w:t>.</w:t>
      </w:r>
      <w:r w:rsidR="00D6027C" w:rsidRPr="000B5800">
        <w:rPr>
          <w:color w:val="000000" w:themeColor="text1"/>
          <w:sz w:val="24"/>
          <w:szCs w:val="24"/>
        </w:rPr>
        <w:t xml:space="preserve"> </w:t>
      </w:r>
    </w:p>
    <w:bookmarkEnd w:id="3"/>
    <w:p w14:paraId="48DA5430" w14:textId="77777777" w:rsidR="009211BD" w:rsidRPr="000B5800" w:rsidRDefault="009211BD" w:rsidP="00937159">
      <w:pPr>
        <w:spacing w:after="0" w:line="240" w:lineRule="auto"/>
        <w:ind w:left="360"/>
        <w:jc w:val="both"/>
        <w:rPr>
          <w:color w:val="000000" w:themeColor="text1"/>
          <w:sz w:val="24"/>
          <w:szCs w:val="24"/>
        </w:rPr>
      </w:pPr>
    </w:p>
    <w:p w14:paraId="7ADC804A" w14:textId="67AC23C3" w:rsidR="009211BD" w:rsidRPr="000B5800" w:rsidRDefault="009211BD" w:rsidP="00C76014">
      <w:pPr>
        <w:pStyle w:val="ListParagraph"/>
        <w:numPr>
          <w:ilvl w:val="0"/>
          <w:numId w:val="15"/>
        </w:numPr>
        <w:spacing w:after="0" w:line="240" w:lineRule="auto"/>
        <w:jc w:val="both"/>
        <w:rPr>
          <w:b/>
          <w:color w:val="000000" w:themeColor="text1"/>
          <w:sz w:val="24"/>
          <w:szCs w:val="24"/>
        </w:rPr>
      </w:pPr>
      <w:r w:rsidRPr="000B5800">
        <w:rPr>
          <w:b/>
          <w:color w:val="000000" w:themeColor="text1"/>
          <w:sz w:val="24"/>
          <w:szCs w:val="24"/>
        </w:rPr>
        <w:t>Cell culture</w:t>
      </w:r>
    </w:p>
    <w:p w14:paraId="51E4E5DA" w14:textId="77777777" w:rsidR="00F06370" w:rsidRPr="000B5800" w:rsidRDefault="00F06370" w:rsidP="00C76014">
      <w:pPr>
        <w:pStyle w:val="ListParagraph"/>
        <w:spacing w:after="0" w:line="240" w:lineRule="auto"/>
        <w:ind w:left="0"/>
        <w:jc w:val="both"/>
        <w:rPr>
          <w:b/>
          <w:color w:val="000000" w:themeColor="text1"/>
          <w:sz w:val="24"/>
          <w:szCs w:val="24"/>
        </w:rPr>
      </w:pPr>
    </w:p>
    <w:p w14:paraId="6457973F" w14:textId="20449E3B" w:rsidR="009211BD" w:rsidRPr="000B5800" w:rsidRDefault="000B5800" w:rsidP="00C76014">
      <w:pPr>
        <w:pStyle w:val="ListParagraph"/>
        <w:numPr>
          <w:ilvl w:val="1"/>
          <w:numId w:val="15"/>
        </w:numPr>
        <w:spacing w:after="0" w:line="240" w:lineRule="auto"/>
        <w:jc w:val="both"/>
        <w:rPr>
          <w:color w:val="000000" w:themeColor="text1"/>
          <w:sz w:val="24"/>
          <w:szCs w:val="24"/>
        </w:rPr>
      </w:pPr>
      <w:r>
        <w:rPr>
          <w:color w:val="000000" w:themeColor="text1"/>
          <w:sz w:val="24"/>
          <w:szCs w:val="24"/>
        </w:rPr>
        <w:t xml:space="preserve">Culture </w:t>
      </w:r>
      <w:r w:rsidRPr="000B5800">
        <w:rPr>
          <w:color w:val="000000" w:themeColor="text1"/>
          <w:sz w:val="24"/>
          <w:szCs w:val="24"/>
        </w:rPr>
        <w:t>human umbilical vein endothelial cells</w:t>
      </w:r>
      <w:r>
        <w:rPr>
          <w:color w:val="000000" w:themeColor="text1"/>
          <w:sz w:val="24"/>
          <w:szCs w:val="24"/>
        </w:rPr>
        <w:t xml:space="preserve"> (</w:t>
      </w:r>
      <w:r w:rsidR="009211BD" w:rsidRPr="000B5800">
        <w:rPr>
          <w:color w:val="000000" w:themeColor="text1"/>
          <w:sz w:val="24"/>
          <w:szCs w:val="24"/>
        </w:rPr>
        <w:t>HUVECs</w:t>
      </w:r>
      <w:r>
        <w:rPr>
          <w:color w:val="000000" w:themeColor="text1"/>
          <w:sz w:val="24"/>
          <w:szCs w:val="24"/>
        </w:rPr>
        <w:t>)</w:t>
      </w:r>
      <w:r w:rsidR="009211BD" w:rsidRPr="000B5800">
        <w:rPr>
          <w:color w:val="000000" w:themeColor="text1"/>
          <w:sz w:val="24"/>
          <w:szCs w:val="24"/>
        </w:rPr>
        <w:t xml:space="preserve"> in</w:t>
      </w:r>
      <w:r w:rsidR="00F71401" w:rsidRPr="000B5800">
        <w:rPr>
          <w:color w:val="000000" w:themeColor="text1"/>
          <w:sz w:val="24"/>
          <w:szCs w:val="24"/>
        </w:rPr>
        <w:t xml:space="preserve"> cell culture</w:t>
      </w:r>
      <w:r w:rsidR="009211BD" w:rsidRPr="000B5800">
        <w:rPr>
          <w:color w:val="000000" w:themeColor="text1"/>
          <w:sz w:val="24"/>
          <w:szCs w:val="24"/>
        </w:rPr>
        <w:t xml:space="preserve"> medium </w:t>
      </w:r>
      <w:r w:rsidR="00E51ADA" w:rsidRPr="000B5800">
        <w:rPr>
          <w:color w:val="000000" w:themeColor="text1"/>
          <w:sz w:val="24"/>
          <w:szCs w:val="24"/>
        </w:rPr>
        <w:t xml:space="preserve">200 </w:t>
      </w:r>
      <w:r>
        <w:rPr>
          <w:color w:val="000000" w:themeColor="text1"/>
          <w:sz w:val="24"/>
          <w:szCs w:val="24"/>
        </w:rPr>
        <w:t xml:space="preserve">(see </w:t>
      </w:r>
      <w:r w:rsidR="00937159" w:rsidRPr="00937159">
        <w:rPr>
          <w:b/>
          <w:bCs/>
          <w:color w:val="000000" w:themeColor="text1"/>
          <w:sz w:val="24"/>
          <w:szCs w:val="24"/>
        </w:rPr>
        <w:t>Table of Materials</w:t>
      </w:r>
      <w:r>
        <w:rPr>
          <w:color w:val="000000" w:themeColor="text1"/>
          <w:sz w:val="24"/>
          <w:szCs w:val="24"/>
        </w:rPr>
        <w:t xml:space="preserve">) </w:t>
      </w:r>
      <w:r w:rsidR="009211BD" w:rsidRPr="000B5800">
        <w:rPr>
          <w:color w:val="000000" w:themeColor="text1"/>
          <w:sz w:val="24"/>
          <w:szCs w:val="24"/>
        </w:rPr>
        <w:t>supplemented with 1% penicillin-streptomycin</w:t>
      </w:r>
      <w:r w:rsidR="00825115" w:rsidRPr="000B5800">
        <w:rPr>
          <w:color w:val="000000" w:themeColor="text1"/>
          <w:sz w:val="24"/>
          <w:szCs w:val="24"/>
        </w:rPr>
        <w:t xml:space="preserve"> on</w:t>
      </w:r>
      <w:r w:rsidR="00D06E9E" w:rsidRPr="000B5800">
        <w:rPr>
          <w:color w:val="000000" w:themeColor="text1"/>
          <w:sz w:val="24"/>
          <w:szCs w:val="24"/>
        </w:rPr>
        <w:t xml:space="preserve"> </w:t>
      </w:r>
      <w:r w:rsidR="009211BD" w:rsidRPr="000B5800">
        <w:rPr>
          <w:color w:val="000000" w:themeColor="text1"/>
          <w:sz w:val="24"/>
          <w:szCs w:val="24"/>
        </w:rPr>
        <w:t>0.1% gelatin</w:t>
      </w:r>
      <w:r w:rsidR="00D06E9E" w:rsidRPr="000B5800">
        <w:rPr>
          <w:color w:val="000000" w:themeColor="text1"/>
          <w:sz w:val="24"/>
          <w:szCs w:val="24"/>
        </w:rPr>
        <w:t>-</w:t>
      </w:r>
      <w:r w:rsidR="009211BD" w:rsidRPr="000B5800">
        <w:rPr>
          <w:color w:val="000000" w:themeColor="text1"/>
          <w:sz w:val="24"/>
          <w:szCs w:val="24"/>
        </w:rPr>
        <w:t>coated flasks</w:t>
      </w:r>
      <w:r w:rsidR="00A4767C" w:rsidRPr="000B5800">
        <w:rPr>
          <w:color w:val="000000" w:themeColor="text1"/>
          <w:sz w:val="24"/>
          <w:szCs w:val="24"/>
        </w:rPr>
        <w:t xml:space="preserve"> </w:t>
      </w:r>
      <w:r w:rsidR="009211BD" w:rsidRPr="000B5800">
        <w:rPr>
          <w:color w:val="000000" w:themeColor="text1"/>
          <w:sz w:val="24"/>
          <w:szCs w:val="24"/>
        </w:rPr>
        <w:t xml:space="preserve">at </w:t>
      </w:r>
      <w:bookmarkStart w:id="4" w:name="_Hlk8142685"/>
      <w:r w:rsidR="009211BD" w:rsidRPr="000B5800">
        <w:rPr>
          <w:color w:val="000000" w:themeColor="text1"/>
          <w:sz w:val="24"/>
          <w:szCs w:val="24"/>
        </w:rPr>
        <w:t>37</w:t>
      </w:r>
      <w:r w:rsidR="00937159">
        <w:rPr>
          <w:color w:val="000000" w:themeColor="text1"/>
          <w:sz w:val="24"/>
          <w:szCs w:val="24"/>
        </w:rPr>
        <w:t xml:space="preserve"> °</w:t>
      </w:r>
      <w:r w:rsidR="009211BD" w:rsidRPr="000B5800">
        <w:rPr>
          <w:color w:val="000000" w:themeColor="text1"/>
          <w:sz w:val="24"/>
          <w:szCs w:val="24"/>
        </w:rPr>
        <w:t>C and 5% CO</w:t>
      </w:r>
      <w:r w:rsidR="009211BD" w:rsidRPr="000B5800">
        <w:rPr>
          <w:color w:val="000000" w:themeColor="text1"/>
          <w:sz w:val="24"/>
          <w:szCs w:val="24"/>
          <w:vertAlign w:val="subscript"/>
        </w:rPr>
        <w:t>2</w:t>
      </w:r>
      <w:bookmarkEnd w:id="4"/>
      <w:r w:rsidR="009211BD" w:rsidRPr="000B5800">
        <w:rPr>
          <w:color w:val="000000" w:themeColor="text1"/>
          <w:sz w:val="24"/>
          <w:szCs w:val="24"/>
        </w:rPr>
        <w:t xml:space="preserve">. </w:t>
      </w:r>
    </w:p>
    <w:p w14:paraId="630182BE" w14:textId="77777777" w:rsidR="009211BD" w:rsidRPr="000B5800" w:rsidRDefault="009211BD" w:rsidP="00C76014">
      <w:pPr>
        <w:pStyle w:val="ListParagraph"/>
        <w:spacing w:after="0" w:line="240" w:lineRule="auto"/>
        <w:ind w:left="1080"/>
        <w:jc w:val="both"/>
        <w:rPr>
          <w:color w:val="000000" w:themeColor="text1"/>
          <w:sz w:val="24"/>
          <w:szCs w:val="24"/>
        </w:rPr>
      </w:pPr>
    </w:p>
    <w:p w14:paraId="4C01963A" w14:textId="3577294E" w:rsidR="009211BD" w:rsidRPr="000B5800" w:rsidRDefault="009211BD" w:rsidP="00C76014">
      <w:pPr>
        <w:pStyle w:val="ListParagraph"/>
        <w:numPr>
          <w:ilvl w:val="0"/>
          <w:numId w:val="15"/>
        </w:numPr>
        <w:spacing w:after="0" w:line="240" w:lineRule="auto"/>
        <w:jc w:val="both"/>
        <w:rPr>
          <w:b/>
          <w:color w:val="000000" w:themeColor="text1"/>
          <w:sz w:val="24"/>
          <w:szCs w:val="24"/>
          <w:highlight w:val="yellow"/>
        </w:rPr>
      </w:pPr>
      <w:r w:rsidRPr="000B5800">
        <w:rPr>
          <w:b/>
          <w:color w:val="000000" w:themeColor="text1"/>
          <w:sz w:val="24"/>
          <w:szCs w:val="24"/>
          <w:highlight w:val="yellow"/>
        </w:rPr>
        <w:t>Micropatte</w:t>
      </w:r>
      <w:r w:rsidR="00DC7887" w:rsidRPr="000B5800">
        <w:rPr>
          <w:b/>
          <w:color w:val="000000" w:themeColor="text1"/>
          <w:sz w:val="24"/>
          <w:szCs w:val="24"/>
          <w:highlight w:val="yellow"/>
        </w:rPr>
        <w:t>rn</w:t>
      </w:r>
      <w:r w:rsidR="007523A2" w:rsidRPr="000B5800">
        <w:rPr>
          <w:b/>
          <w:color w:val="000000" w:themeColor="text1"/>
          <w:sz w:val="24"/>
          <w:szCs w:val="24"/>
          <w:highlight w:val="yellow"/>
        </w:rPr>
        <w:t xml:space="preserve"> stencil</w:t>
      </w:r>
      <w:r w:rsidRPr="000B5800">
        <w:rPr>
          <w:b/>
          <w:color w:val="000000" w:themeColor="text1"/>
          <w:sz w:val="24"/>
          <w:szCs w:val="24"/>
          <w:highlight w:val="yellow"/>
        </w:rPr>
        <w:t xml:space="preserve"> preparation</w:t>
      </w:r>
    </w:p>
    <w:p w14:paraId="16FD6207"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1F4234FF" w14:textId="30D2EA0C" w:rsidR="004607D8" w:rsidRPr="000B5800" w:rsidRDefault="000B5800" w:rsidP="00C76014">
      <w:pPr>
        <w:pStyle w:val="ListParagraph"/>
        <w:numPr>
          <w:ilvl w:val="1"/>
          <w:numId w:val="15"/>
        </w:numPr>
        <w:spacing w:after="0" w:line="240" w:lineRule="auto"/>
        <w:jc w:val="both"/>
        <w:rPr>
          <w:color w:val="000000" w:themeColor="text1"/>
          <w:sz w:val="24"/>
          <w:szCs w:val="24"/>
          <w:highlight w:val="yellow"/>
        </w:rPr>
      </w:pPr>
      <w:r>
        <w:rPr>
          <w:color w:val="000000" w:themeColor="text1"/>
          <w:sz w:val="24"/>
          <w:szCs w:val="24"/>
          <w:highlight w:val="yellow"/>
        </w:rPr>
        <w:t>Cure a</w:t>
      </w:r>
      <w:r w:rsidR="009211BD" w:rsidRPr="000B5800">
        <w:rPr>
          <w:color w:val="000000" w:themeColor="text1"/>
          <w:sz w:val="24"/>
          <w:szCs w:val="24"/>
          <w:highlight w:val="yellow"/>
        </w:rPr>
        <w:t xml:space="preserve"> thin layer of </w:t>
      </w:r>
      <w:r w:rsidR="002B72FA" w:rsidRPr="000B5800">
        <w:rPr>
          <w:color w:val="000000" w:themeColor="text1"/>
          <w:sz w:val="24"/>
          <w:szCs w:val="24"/>
          <w:highlight w:val="yellow"/>
        </w:rPr>
        <w:t>polydimethylsiloxane (</w:t>
      </w:r>
      <w:r w:rsidR="009211BD" w:rsidRPr="000B5800">
        <w:rPr>
          <w:color w:val="000000" w:themeColor="text1"/>
          <w:sz w:val="24"/>
          <w:szCs w:val="24"/>
          <w:highlight w:val="yellow"/>
        </w:rPr>
        <w:t>PDMS</w:t>
      </w:r>
      <w:r w:rsidR="002B72FA" w:rsidRPr="000B5800">
        <w:rPr>
          <w:color w:val="000000" w:themeColor="text1"/>
          <w:sz w:val="24"/>
          <w:szCs w:val="24"/>
          <w:highlight w:val="yellow"/>
        </w:rPr>
        <w:t>)</w:t>
      </w:r>
      <w:r w:rsidR="009211BD" w:rsidRPr="000B5800">
        <w:rPr>
          <w:color w:val="000000" w:themeColor="text1"/>
          <w:sz w:val="24"/>
          <w:szCs w:val="24"/>
          <w:highlight w:val="yellow"/>
        </w:rPr>
        <w:t xml:space="preserve"> in </w:t>
      </w:r>
      <w:r w:rsidR="00EE3FE3" w:rsidRPr="000B5800">
        <w:rPr>
          <w:color w:val="000000" w:themeColor="text1"/>
          <w:sz w:val="24"/>
          <w:szCs w:val="24"/>
          <w:highlight w:val="yellow"/>
        </w:rPr>
        <w:t xml:space="preserve">a </w:t>
      </w:r>
      <w:r w:rsidR="009211BD" w:rsidRPr="000B5800">
        <w:rPr>
          <w:color w:val="000000" w:themeColor="text1"/>
          <w:sz w:val="24"/>
          <w:szCs w:val="24"/>
          <w:highlight w:val="yellow"/>
        </w:rPr>
        <w:t xml:space="preserve">100 mm </w:t>
      </w:r>
      <w:r w:rsidR="00F50B44">
        <w:rPr>
          <w:color w:val="000000" w:themeColor="text1"/>
          <w:sz w:val="24"/>
          <w:szCs w:val="24"/>
          <w:highlight w:val="yellow"/>
        </w:rPr>
        <w:t>P</w:t>
      </w:r>
      <w:r w:rsidR="009211BD" w:rsidRPr="000B5800">
        <w:rPr>
          <w:color w:val="000000" w:themeColor="text1"/>
          <w:sz w:val="24"/>
          <w:szCs w:val="24"/>
          <w:highlight w:val="yellow"/>
        </w:rPr>
        <w:t>etri dish by</w:t>
      </w:r>
      <w:r w:rsidR="00EE3FE3" w:rsidRPr="000B5800">
        <w:rPr>
          <w:color w:val="000000" w:themeColor="text1"/>
          <w:sz w:val="24"/>
          <w:szCs w:val="24"/>
          <w:highlight w:val="yellow"/>
        </w:rPr>
        <w:t xml:space="preserve"> </w:t>
      </w:r>
      <w:r w:rsidR="009211BD" w:rsidRPr="000B5800">
        <w:rPr>
          <w:color w:val="000000" w:themeColor="text1"/>
          <w:sz w:val="24"/>
          <w:szCs w:val="24"/>
          <w:highlight w:val="yellow"/>
        </w:rPr>
        <w:t>mixing</w:t>
      </w:r>
      <w:r w:rsidR="00EE3FE3" w:rsidRPr="000B5800">
        <w:rPr>
          <w:color w:val="000000" w:themeColor="text1"/>
          <w:sz w:val="24"/>
          <w:szCs w:val="24"/>
          <w:highlight w:val="yellow"/>
        </w:rPr>
        <w:t xml:space="preserve"> the</w:t>
      </w:r>
      <w:r w:rsidR="009211BD" w:rsidRPr="000B5800">
        <w:rPr>
          <w:color w:val="000000" w:themeColor="text1"/>
          <w:sz w:val="24"/>
          <w:szCs w:val="24"/>
          <w:highlight w:val="yellow"/>
        </w:rPr>
        <w:t xml:space="preserve"> silicon</w:t>
      </w:r>
      <w:r w:rsidR="00EE3FE3" w:rsidRPr="000B5800">
        <w:rPr>
          <w:color w:val="000000" w:themeColor="text1"/>
          <w:sz w:val="24"/>
          <w:szCs w:val="24"/>
          <w:highlight w:val="yellow"/>
        </w:rPr>
        <w:t>e</w:t>
      </w:r>
      <w:r w:rsidR="009211BD" w:rsidRPr="000B5800">
        <w:rPr>
          <w:color w:val="000000" w:themeColor="text1"/>
          <w:sz w:val="24"/>
          <w:szCs w:val="24"/>
          <w:highlight w:val="yellow"/>
        </w:rPr>
        <w:t xml:space="preserve"> base with </w:t>
      </w:r>
      <w:r w:rsidR="00EE3FE3" w:rsidRPr="000B5800">
        <w:rPr>
          <w:color w:val="000000" w:themeColor="text1"/>
          <w:sz w:val="24"/>
          <w:szCs w:val="24"/>
          <w:highlight w:val="yellow"/>
        </w:rPr>
        <w:t>the silicone</w:t>
      </w:r>
      <w:r w:rsidR="009211BD" w:rsidRPr="000B5800">
        <w:rPr>
          <w:color w:val="000000" w:themeColor="text1"/>
          <w:sz w:val="24"/>
          <w:szCs w:val="24"/>
          <w:highlight w:val="yellow"/>
        </w:rPr>
        <w:t xml:space="preserve"> curing agent at a ratio of 20:1 (base: curing agent).</w:t>
      </w:r>
      <w:r w:rsidR="003C0528" w:rsidRPr="000B5800">
        <w:rPr>
          <w:color w:val="000000" w:themeColor="text1"/>
          <w:sz w:val="24"/>
          <w:szCs w:val="24"/>
          <w:highlight w:val="yellow"/>
        </w:rPr>
        <w:t xml:space="preserve"> </w:t>
      </w:r>
    </w:p>
    <w:p w14:paraId="22B5B81A" w14:textId="77777777" w:rsidR="004607D8" w:rsidRPr="000B5800" w:rsidRDefault="004607D8" w:rsidP="00C76014">
      <w:pPr>
        <w:pStyle w:val="ListParagraph"/>
        <w:spacing w:after="0" w:line="240" w:lineRule="auto"/>
        <w:ind w:left="0"/>
        <w:jc w:val="both"/>
        <w:rPr>
          <w:color w:val="000000" w:themeColor="text1"/>
          <w:sz w:val="24"/>
          <w:szCs w:val="24"/>
          <w:highlight w:val="yellow"/>
        </w:rPr>
      </w:pPr>
    </w:p>
    <w:p w14:paraId="6A5003B9" w14:textId="4844DE5C" w:rsidR="009211BD" w:rsidRPr="00F61CF5" w:rsidRDefault="00937159" w:rsidP="00C76014">
      <w:pPr>
        <w:pStyle w:val="ListParagraph"/>
        <w:spacing w:after="0" w:line="240" w:lineRule="auto"/>
        <w:ind w:left="0"/>
        <w:jc w:val="both"/>
        <w:rPr>
          <w:color w:val="000000" w:themeColor="text1"/>
          <w:sz w:val="24"/>
          <w:szCs w:val="24"/>
        </w:rPr>
      </w:pPr>
      <w:r w:rsidRPr="00F61CF5">
        <w:rPr>
          <w:color w:val="000000" w:themeColor="text1"/>
          <w:sz w:val="24"/>
          <w:szCs w:val="24"/>
        </w:rPr>
        <w:t>NOTE:</w:t>
      </w:r>
      <w:r w:rsidR="003C0528" w:rsidRPr="00F61CF5">
        <w:rPr>
          <w:color w:val="000000" w:themeColor="text1"/>
          <w:sz w:val="24"/>
          <w:szCs w:val="24"/>
        </w:rPr>
        <w:t xml:space="preserve"> </w:t>
      </w:r>
      <w:r w:rsidRPr="00F61CF5">
        <w:rPr>
          <w:color w:val="000000" w:themeColor="text1"/>
          <w:sz w:val="24"/>
          <w:szCs w:val="24"/>
        </w:rPr>
        <w:t xml:space="preserve">It is possible to use </w:t>
      </w:r>
      <w:r w:rsidR="00BC7D5A" w:rsidRPr="00F61CF5">
        <w:rPr>
          <w:color w:val="000000" w:themeColor="text1"/>
          <w:sz w:val="24"/>
          <w:szCs w:val="24"/>
        </w:rPr>
        <w:t>other</w:t>
      </w:r>
      <w:r w:rsidR="003C0528" w:rsidRPr="00F61CF5">
        <w:rPr>
          <w:color w:val="000000" w:themeColor="text1"/>
          <w:sz w:val="24"/>
          <w:szCs w:val="24"/>
        </w:rPr>
        <w:t xml:space="preserve"> base to curing agent ratio</w:t>
      </w:r>
      <w:r w:rsidR="00EE3FE3" w:rsidRPr="00F61CF5">
        <w:rPr>
          <w:color w:val="000000" w:themeColor="text1"/>
          <w:sz w:val="24"/>
          <w:szCs w:val="24"/>
        </w:rPr>
        <w:t>s</w:t>
      </w:r>
      <w:r w:rsidR="00BC7D5A" w:rsidRPr="00F61CF5">
        <w:rPr>
          <w:color w:val="000000" w:themeColor="text1"/>
          <w:sz w:val="24"/>
          <w:szCs w:val="24"/>
        </w:rPr>
        <w:t xml:space="preserve"> (ex. 10:1 or 30:1)</w:t>
      </w:r>
      <w:r w:rsidR="001E7374" w:rsidRPr="00F61CF5">
        <w:rPr>
          <w:color w:val="000000" w:themeColor="text1"/>
          <w:sz w:val="24"/>
          <w:szCs w:val="24"/>
        </w:rPr>
        <w:t>.</w:t>
      </w:r>
      <w:r w:rsidR="003C0528" w:rsidRPr="00F61CF5">
        <w:rPr>
          <w:color w:val="000000" w:themeColor="text1"/>
          <w:sz w:val="24"/>
          <w:szCs w:val="24"/>
        </w:rPr>
        <w:t xml:space="preserve"> </w:t>
      </w:r>
      <w:r w:rsidR="001E7374" w:rsidRPr="00F61CF5">
        <w:rPr>
          <w:color w:val="000000" w:themeColor="text1"/>
          <w:sz w:val="24"/>
          <w:szCs w:val="24"/>
        </w:rPr>
        <w:t>H</w:t>
      </w:r>
      <w:r w:rsidR="003C0528" w:rsidRPr="00F61CF5">
        <w:rPr>
          <w:color w:val="000000" w:themeColor="text1"/>
          <w:sz w:val="24"/>
          <w:szCs w:val="24"/>
        </w:rPr>
        <w:t xml:space="preserve">owever, </w:t>
      </w:r>
      <w:r w:rsidR="00351B6D" w:rsidRPr="00F61CF5">
        <w:rPr>
          <w:color w:val="000000" w:themeColor="text1"/>
          <w:sz w:val="24"/>
          <w:szCs w:val="24"/>
        </w:rPr>
        <w:t xml:space="preserve">a </w:t>
      </w:r>
      <w:r w:rsidR="003C0528" w:rsidRPr="00F61CF5">
        <w:rPr>
          <w:color w:val="000000" w:themeColor="text1"/>
          <w:sz w:val="24"/>
          <w:szCs w:val="24"/>
        </w:rPr>
        <w:t xml:space="preserve">lower base to curing agent ratio will </w:t>
      </w:r>
      <w:r w:rsidR="00EE3FE3" w:rsidRPr="00F61CF5">
        <w:rPr>
          <w:color w:val="000000" w:themeColor="text1"/>
          <w:sz w:val="24"/>
          <w:szCs w:val="24"/>
        </w:rPr>
        <w:t>yield a</w:t>
      </w:r>
      <w:r w:rsidR="003C0528" w:rsidRPr="00F61CF5">
        <w:rPr>
          <w:color w:val="000000" w:themeColor="text1"/>
          <w:sz w:val="24"/>
          <w:szCs w:val="24"/>
        </w:rPr>
        <w:t xml:space="preserve"> </w:t>
      </w:r>
      <w:r w:rsidR="00EE3FE3" w:rsidRPr="00F61CF5">
        <w:rPr>
          <w:color w:val="000000" w:themeColor="text1"/>
          <w:sz w:val="24"/>
          <w:szCs w:val="24"/>
        </w:rPr>
        <w:t>stiffer</w:t>
      </w:r>
      <w:r w:rsidR="009439EC" w:rsidRPr="00F61CF5">
        <w:rPr>
          <w:color w:val="000000" w:themeColor="text1"/>
          <w:sz w:val="24"/>
          <w:szCs w:val="24"/>
        </w:rPr>
        <w:t xml:space="preserve"> </w:t>
      </w:r>
      <w:r w:rsidR="003C0528" w:rsidRPr="00F61CF5">
        <w:rPr>
          <w:color w:val="000000" w:themeColor="text1"/>
          <w:sz w:val="24"/>
          <w:szCs w:val="24"/>
        </w:rPr>
        <w:t>pattern</w:t>
      </w:r>
      <w:r w:rsidR="00EE3FE3" w:rsidRPr="00F61CF5">
        <w:rPr>
          <w:color w:val="000000" w:themeColor="text1"/>
          <w:sz w:val="24"/>
          <w:szCs w:val="24"/>
        </w:rPr>
        <w:t xml:space="preserve">, while a </w:t>
      </w:r>
      <w:r w:rsidR="001E7374" w:rsidRPr="00F61CF5">
        <w:rPr>
          <w:color w:val="000000" w:themeColor="text1"/>
          <w:sz w:val="24"/>
          <w:szCs w:val="24"/>
        </w:rPr>
        <w:t xml:space="preserve">higher base to curing agent ratio will produce </w:t>
      </w:r>
      <w:r w:rsidR="00EE3FE3" w:rsidRPr="00F61CF5">
        <w:rPr>
          <w:color w:val="000000" w:themeColor="text1"/>
          <w:sz w:val="24"/>
          <w:szCs w:val="24"/>
        </w:rPr>
        <w:t>a softer</w:t>
      </w:r>
      <w:r w:rsidR="001E7374" w:rsidRPr="00F61CF5">
        <w:rPr>
          <w:color w:val="000000" w:themeColor="text1"/>
          <w:sz w:val="24"/>
          <w:szCs w:val="24"/>
        </w:rPr>
        <w:t xml:space="preserve"> pattern</w:t>
      </w:r>
      <w:r w:rsidR="003C0528" w:rsidRPr="00F61CF5">
        <w:rPr>
          <w:color w:val="000000" w:themeColor="text1"/>
          <w:sz w:val="24"/>
          <w:szCs w:val="24"/>
        </w:rPr>
        <w:t>.</w:t>
      </w:r>
      <w:r w:rsidR="002F7F0F" w:rsidRPr="00F61CF5">
        <w:rPr>
          <w:color w:val="000000" w:themeColor="text1"/>
          <w:sz w:val="24"/>
          <w:szCs w:val="24"/>
        </w:rPr>
        <w:t xml:space="preserve"> </w:t>
      </w:r>
    </w:p>
    <w:p w14:paraId="64377915"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1AABCD6A" w14:textId="07A9E3CF" w:rsidR="009211BD" w:rsidRPr="000B5800" w:rsidRDefault="00DC7887" w:rsidP="00874975">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 xml:space="preserve">Prepare a </w:t>
      </w:r>
      <w:r w:rsidR="00175D54" w:rsidRPr="000B5800">
        <w:rPr>
          <w:color w:val="000000" w:themeColor="text1"/>
          <w:sz w:val="24"/>
          <w:szCs w:val="24"/>
          <w:highlight w:val="yellow"/>
        </w:rPr>
        <w:t>20:1 (</w:t>
      </w:r>
      <w:proofErr w:type="spellStart"/>
      <w:proofErr w:type="gramStart"/>
      <w:r w:rsidR="00344F0F" w:rsidRPr="000B5800">
        <w:rPr>
          <w:color w:val="000000" w:themeColor="text1"/>
          <w:sz w:val="24"/>
          <w:szCs w:val="24"/>
          <w:highlight w:val="yellow"/>
        </w:rPr>
        <w:t>base:</w:t>
      </w:r>
      <w:r w:rsidR="00175D54" w:rsidRPr="000B5800">
        <w:rPr>
          <w:color w:val="000000" w:themeColor="text1"/>
          <w:sz w:val="24"/>
          <w:szCs w:val="24"/>
          <w:highlight w:val="yellow"/>
        </w:rPr>
        <w:t>curing</w:t>
      </w:r>
      <w:proofErr w:type="spellEnd"/>
      <w:proofErr w:type="gramEnd"/>
      <w:r w:rsidR="00175D54" w:rsidRPr="000B5800">
        <w:rPr>
          <w:color w:val="000000" w:themeColor="text1"/>
          <w:sz w:val="24"/>
          <w:szCs w:val="24"/>
          <w:highlight w:val="yellow"/>
        </w:rPr>
        <w:t xml:space="preserve"> age</w:t>
      </w:r>
      <w:r w:rsidR="00C827FA" w:rsidRPr="000B5800">
        <w:rPr>
          <w:color w:val="000000" w:themeColor="text1"/>
          <w:sz w:val="24"/>
          <w:szCs w:val="24"/>
          <w:highlight w:val="yellow"/>
        </w:rPr>
        <w:t>n</w:t>
      </w:r>
      <w:r w:rsidR="00892EE3" w:rsidRPr="000B5800">
        <w:rPr>
          <w:color w:val="000000" w:themeColor="text1"/>
          <w:sz w:val="24"/>
          <w:szCs w:val="24"/>
          <w:highlight w:val="yellow"/>
        </w:rPr>
        <w:t>t</w:t>
      </w:r>
      <w:r w:rsidR="00175D54" w:rsidRPr="000B5800">
        <w:rPr>
          <w:color w:val="000000" w:themeColor="text1"/>
          <w:sz w:val="24"/>
          <w:szCs w:val="24"/>
          <w:highlight w:val="yellow"/>
        </w:rPr>
        <w:t>)</w:t>
      </w:r>
      <w:r w:rsidR="003961F2" w:rsidRPr="000B5800">
        <w:rPr>
          <w:color w:val="000000" w:themeColor="text1"/>
          <w:sz w:val="24"/>
          <w:szCs w:val="24"/>
          <w:highlight w:val="yellow"/>
        </w:rPr>
        <w:t xml:space="preserve"> </w:t>
      </w:r>
      <w:r w:rsidRPr="000B5800">
        <w:rPr>
          <w:color w:val="000000" w:themeColor="text1"/>
          <w:sz w:val="24"/>
          <w:szCs w:val="24"/>
          <w:highlight w:val="yellow"/>
        </w:rPr>
        <w:t>PDMS solution</w:t>
      </w:r>
      <w:r w:rsidR="00175D54" w:rsidRPr="000B5800">
        <w:rPr>
          <w:color w:val="000000" w:themeColor="text1"/>
          <w:sz w:val="24"/>
          <w:szCs w:val="24"/>
          <w:highlight w:val="yellow"/>
        </w:rPr>
        <w:t xml:space="preserve"> </w:t>
      </w:r>
      <w:r w:rsidR="003961F2" w:rsidRPr="000B5800">
        <w:rPr>
          <w:color w:val="000000" w:themeColor="text1"/>
          <w:sz w:val="24"/>
          <w:szCs w:val="24"/>
          <w:highlight w:val="yellow"/>
        </w:rPr>
        <w:t>and mix</w:t>
      </w:r>
      <w:r w:rsidR="009211BD" w:rsidRPr="000B5800">
        <w:rPr>
          <w:color w:val="000000" w:themeColor="text1"/>
          <w:sz w:val="24"/>
          <w:szCs w:val="24"/>
          <w:highlight w:val="yellow"/>
        </w:rPr>
        <w:t xml:space="preserve"> carefully in a 50 mL centrifuge tube.</w:t>
      </w:r>
      <w:r w:rsidR="009439EC" w:rsidRPr="000B5800">
        <w:rPr>
          <w:color w:val="000000" w:themeColor="text1"/>
          <w:sz w:val="24"/>
          <w:szCs w:val="24"/>
          <w:highlight w:val="yellow"/>
        </w:rPr>
        <w:t xml:space="preserve"> </w:t>
      </w:r>
      <w:r w:rsidR="00C827FA" w:rsidRPr="000B5800">
        <w:rPr>
          <w:color w:val="000000" w:themeColor="text1"/>
          <w:sz w:val="24"/>
          <w:szCs w:val="24"/>
          <w:highlight w:val="yellow"/>
        </w:rPr>
        <w:t>Invert</w:t>
      </w:r>
      <w:r w:rsidR="009439EC" w:rsidRPr="000B5800">
        <w:rPr>
          <w:color w:val="000000" w:themeColor="text1"/>
          <w:sz w:val="24"/>
          <w:szCs w:val="24"/>
          <w:highlight w:val="yellow"/>
        </w:rPr>
        <w:t xml:space="preserve"> </w:t>
      </w:r>
      <w:r w:rsidR="00937159">
        <w:rPr>
          <w:color w:val="000000" w:themeColor="text1"/>
          <w:sz w:val="24"/>
          <w:szCs w:val="24"/>
          <w:highlight w:val="yellow"/>
        </w:rPr>
        <w:t xml:space="preserve">the </w:t>
      </w:r>
      <w:r w:rsidR="009439EC" w:rsidRPr="000B5800">
        <w:rPr>
          <w:color w:val="000000" w:themeColor="text1"/>
          <w:sz w:val="24"/>
          <w:szCs w:val="24"/>
          <w:highlight w:val="yellow"/>
        </w:rPr>
        <w:t>tube upside down</w:t>
      </w:r>
      <w:r w:rsidR="00C827FA" w:rsidRPr="000B5800">
        <w:rPr>
          <w:color w:val="000000" w:themeColor="text1"/>
          <w:sz w:val="24"/>
          <w:szCs w:val="24"/>
          <w:highlight w:val="yellow"/>
        </w:rPr>
        <w:t xml:space="preserve"> and</w:t>
      </w:r>
      <w:r w:rsidR="00241887" w:rsidRPr="000B5800">
        <w:rPr>
          <w:color w:val="000000" w:themeColor="text1"/>
          <w:sz w:val="24"/>
          <w:szCs w:val="24"/>
          <w:highlight w:val="yellow"/>
        </w:rPr>
        <w:t xml:space="preserve"> shake</w:t>
      </w:r>
      <w:r w:rsidR="00C827FA" w:rsidRPr="000B5800">
        <w:rPr>
          <w:color w:val="000000" w:themeColor="text1"/>
          <w:sz w:val="24"/>
          <w:szCs w:val="24"/>
          <w:highlight w:val="yellow"/>
        </w:rPr>
        <w:t xml:space="preserve"> vigorously</w:t>
      </w:r>
      <w:r w:rsidR="00241887" w:rsidRPr="000B5800">
        <w:rPr>
          <w:color w:val="000000" w:themeColor="text1"/>
          <w:sz w:val="24"/>
          <w:szCs w:val="24"/>
          <w:highlight w:val="yellow"/>
        </w:rPr>
        <w:t xml:space="preserve"> </w:t>
      </w:r>
      <w:r w:rsidR="001E7374" w:rsidRPr="000B5800">
        <w:rPr>
          <w:color w:val="000000" w:themeColor="text1"/>
          <w:sz w:val="24"/>
          <w:szCs w:val="24"/>
          <w:highlight w:val="yellow"/>
        </w:rPr>
        <w:t>multiple times</w:t>
      </w:r>
      <w:r w:rsidR="00C827FA" w:rsidRPr="000B5800">
        <w:rPr>
          <w:color w:val="000000" w:themeColor="text1"/>
          <w:sz w:val="24"/>
          <w:szCs w:val="24"/>
          <w:highlight w:val="yellow"/>
        </w:rPr>
        <w:t xml:space="preserve"> to en</w:t>
      </w:r>
      <w:r w:rsidR="00241887" w:rsidRPr="000B5800">
        <w:rPr>
          <w:color w:val="000000" w:themeColor="text1"/>
          <w:sz w:val="24"/>
          <w:szCs w:val="24"/>
          <w:highlight w:val="yellow"/>
        </w:rPr>
        <w:t>s</w:t>
      </w:r>
      <w:r w:rsidR="00C827FA" w:rsidRPr="000B5800">
        <w:rPr>
          <w:color w:val="000000" w:themeColor="text1"/>
          <w:sz w:val="24"/>
          <w:szCs w:val="24"/>
          <w:highlight w:val="yellow"/>
        </w:rPr>
        <w:t>ure proper</w:t>
      </w:r>
      <w:r w:rsidR="009439EC" w:rsidRPr="000B5800">
        <w:rPr>
          <w:color w:val="000000" w:themeColor="text1"/>
          <w:sz w:val="24"/>
          <w:szCs w:val="24"/>
          <w:highlight w:val="yellow"/>
        </w:rPr>
        <w:t xml:space="preserve"> mixing</w:t>
      </w:r>
      <w:r w:rsidR="00C827FA" w:rsidRPr="000B5800">
        <w:rPr>
          <w:color w:val="000000" w:themeColor="text1"/>
          <w:sz w:val="24"/>
          <w:szCs w:val="24"/>
          <w:highlight w:val="yellow"/>
        </w:rPr>
        <w:t xml:space="preserve"> of </w:t>
      </w:r>
      <w:r w:rsidR="00937159">
        <w:rPr>
          <w:color w:val="000000" w:themeColor="text1"/>
          <w:sz w:val="24"/>
          <w:szCs w:val="24"/>
          <w:highlight w:val="yellow"/>
        </w:rPr>
        <w:t xml:space="preserve">the </w:t>
      </w:r>
      <w:r w:rsidR="00241887" w:rsidRPr="000B5800">
        <w:rPr>
          <w:color w:val="000000" w:themeColor="text1"/>
          <w:sz w:val="24"/>
          <w:szCs w:val="24"/>
          <w:highlight w:val="yellow"/>
        </w:rPr>
        <w:t>PDMS</w:t>
      </w:r>
      <w:r w:rsidR="00C827FA" w:rsidRPr="000B5800">
        <w:rPr>
          <w:color w:val="000000" w:themeColor="text1"/>
          <w:sz w:val="24"/>
          <w:szCs w:val="24"/>
          <w:highlight w:val="yellow"/>
        </w:rPr>
        <w:t xml:space="preserve"> </w:t>
      </w:r>
      <w:r w:rsidR="009439EC" w:rsidRPr="000B5800">
        <w:rPr>
          <w:color w:val="000000" w:themeColor="text1"/>
          <w:sz w:val="24"/>
          <w:szCs w:val="24"/>
          <w:highlight w:val="yellow"/>
        </w:rPr>
        <w:t>solution</w:t>
      </w:r>
      <w:r w:rsidR="00937159">
        <w:rPr>
          <w:color w:val="000000" w:themeColor="text1"/>
          <w:sz w:val="24"/>
          <w:szCs w:val="24"/>
          <w:highlight w:val="yellow"/>
        </w:rPr>
        <w:t>,</w:t>
      </w:r>
      <w:r w:rsidR="00241887" w:rsidRPr="000B5800">
        <w:rPr>
          <w:color w:val="000000" w:themeColor="text1"/>
          <w:sz w:val="24"/>
          <w:szCs w:val="24"/>
          <w:highlight w:val="yellow"/>
        </w:rPr>
        <w:t xml:space="preserve"> as nonuniform mixing will result in incomplete polymerization.</w:t>
      </w:r>
      <w:r w:rsidR="009439EC" w:rsidRPr="000B5800">
        <w:rPr>
          <w:color w:val="000000" w:themeColor="text1"/>
          <w:sz w:val="24"/>
          <w:szCs w:val="24"/>
          <w:highlight w:val="yellow"/>
        </w:rPr>
        <w:t xml:space="preserve"> </w:t>
      </w:r>
    </w:p>
    <w:p w14:paraId="1B9CB8C5"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4BF422FD" w14:textId="171446C2" w:rsidR="009211BD" w:rsidRPr="000B5800" w:rsidRDefault="00241887"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R</w:t>
      </w:r>
      <w:r w:rsidR="005340D6" w:rsidRPr="000B5800">
        <w:rPr>
          <w:color w:val="000000" w:themeColor="text1"/>
          <w:sz w:val="24"/>
          <w:szCs w:val="24"/>
          <w:highlight w:val="yellow"/>
        </w:rPr>
        <w:t>emove</w:t>
      </w:r>
      <w:r w:rsidRPr="000B5800">
        <w:rPr>
          <w:color w:val="000000" w:themeColor="text1"/>
          <w:sz w:val="24"/>
          <w:szCs w:val="24"/>
          <w:highlight w:val="yellow"/>
        </w:rPr>
        <w:t xml:space="preserve"> bubbles that have been introduced from the above step</w:t>
      </w:r>
      <w:r w:rsidR="005340D6" w:rsidRPr="000B5800">
        <w:rPr>
          <w:color w:val="000000" w:themeColor="text1"/>
          <w:sz w:val="24"/>
          <w:szCs w:val="24"/>
          <w:highlight w:val="yellow"/>
        </w:rPr>
        <w:t xml:space="preserve"> </w:t>
      </w:r>
      <w:r w:rsidR="005F787D" w:rsidRPr="000B5800">
        <w:rPr>
          <w:color w:val="000000" w:themeColor="text1"/>
          <w:sz w:val="24"/>
          <w:szCs w:val="24"/>
          <w:highlight w:val="yellow"/>
        </w:rPr>
        <w:t xml:space="preserve">by </w:t>
      </w:r>
      <w:r w:rsidR="00937159">
        <w:rPr>
          <w:color w:val="000000" w:themeColor="text1"/>
          <w:sz w:val="24"/>
          <w:szCs w:val="24"/>
          <w:highlight w:val="yellow"/>
        </w:rPr>
        <w:t>centrifuging</w:t>
      </w:r>
      <w:r w:rsidR="00937159" w:rsidRPr="000B5800">
        <w:rPr>
          <w:color w:val="000000" w:themeColor="text1"/>
          <w:sz w:val="24"/>
          <w:szCs w:val="24"/>
          <w:highlight w:val="yellow"/>
        </w:rPr>
        <w:t xml:space="preserve"> </w:t>
      </w:r>
      <w:r w:rsidR="00937159">
        <w:rPr>
          <w:color w:val="000000" w:themeColor="text1"/>
          <w:sz w:val="24"/>
          <w:szCs w:val="24"/>
          <w:highlight w:val="yellow"/>
        </w:rPr>
        <w:t xml:space="preserve">the </w:t>
      </w:r>
      <w:r w:rsidR="005F787D" w:rsidRPr="000B5800">
        <w:rPr>
          <w:color w:val="000000" w:themeColor="text1"/>
          <w:sz w:val="24"/>
          <w:szCs w:val="24"/>
          <w:highlight w:val="yellow"/>
        </w:rPr>
        <w:t>PDMS</w:t>
      </w:r>
      <w:r w:rsidR="005340D6" w:rsidRPr="000B5800">
        <w:rPr>
          <w:color w:val="000000" w:themeColor="text1"/>
          <w:sz w:val="24"/>
          <w:szCs w:val="24"/>
          <w:highlight w:val="yellow"/>
        </w:rPr>
        <w:t xml:space="preserve"> </w:t>
      </w:r>
      <w:r w:rsidR="005F787D" w:rsidRPr="000B5800">
        <w:rPr>
          <w:color w:val="000000" w:themeColor="text1"/>
          <w:sz w:val="24"/>
          <w:szCs w:val="24"/>
          <w:highlight w:val="yellow"/>
        </w:rPr>
        <w:t>solution</w:t>
      </w:r>
      <w:r w:rsidR="009211BD" w:rsidRPr="000B5800">
        <w:rPr>
          <w:color w:val="000000" w:themeColor="text1"/>
          <w:sz w:val="24"/>
          <w:szCs w:val="24"/>
          <w:highlight w:val="yellow"/>
        </w:rPr>
        <w:t xml:space="preserve"> for 1 min at </w:t>
      </w:r>
      <w:r w:rsidR="005340D6" w:rsidRPr="000B5800">
        <w:rPr>
          <w:color w:val="000000" w:themeColor="text1"/>
          <w:sz w:val="24"/>
          <w:szCs w:val="24"/>
          <w:highlight w:val="yellow"/>
        </w:rPr>
        <w:t xml:space="preserve">190 x </w:t>
      </w:r>
      <w:r w:rsidR="005340D6" w:rsidRPr="00937159">
        <w:rPr>
          <w:i/>
          <w:iCs/>
          <w:color w:val="000000" w:themeColor="text1"/>
          <w:sz w:val="24"/>
          <w:szCs w:val="24"/>
          <w:highlight w:val="yellow"/>
        </w:rPr>
        <w:t>g</w:t>
      </w:r>
      <w:r w:rsidR="009211BD" w:rsidRPr="000B5800">
        <w:rPr>
          <w:color w:val="000000" w:themeColor="text1"/>
          <w:sz w:val="24"/>
          <w:szCs w:val="24"/>
          <w:highlight w:val="yellow"/>
        </w:rPr>
        <w:t>.</w:t>
      </w:r>
    </w:p>
    <w:p w14:paraId="00EDB168"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6FEF28B0" w14:textId="3EFC57BE" w:rsidR="009211BD" w:rsidRPr="000B5800" w:rsidRDefault="009211BD"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Pour</w:t>
      </w:r>
      <w:r w:rsidR="005F787D" w:rsidRPr="000B5800">
        <w:rPr>
          <w:color w:val="000000" w:themeColor="text1"/>
          <w:sz w:val="24"/>
          <w:szCs w:val="24"/>
          <w:highlight w:val="yellow"/>
        </w:rPr>
        <w:t xml:space="preserve"> </w:t>
      </w:r>
      <w:r w:rsidRPr="000B5800">
        <w:rPr>
          <w:color w:val="000000" w:themeColor="text1"/>
          <w:sz w:val="24"/>
          <w:szCs w:val="24"/>
          <w:highlight w:val="yellow"/>
        </w:rPr>
        <w:t>5</w:t>
      </w:r>
      <w:r w:rsidR="00937159">
        <w:rPr>
          <w:color w:val="000000" w:themeColor="text1"/>
          <w:sz w:val="24"/>
          <w:szCs w:val="24"/>
          <w:highlight w:val="yellow"/>
        </w:rPr>
        <w:softHyphen/>
        <w:t>–</w:t>
      </w:r>
      <w:r w:rsidRPr="000B5800">
        <w:rPr>
          <w:color w:val="000000" w:themeColor="text1"/>
          <w:sz w:val="24"/>
          <w:szCs w:val="24"/>
          <w:highlight w:val="yellow"/>
        </w:rPr>
        <w:t xml:space="preserve">6 mL of PDMS solution </w:t>
      </w:r>
      <w:r w:rsidR="00937159">
        <w:rPr>
          <w:color w:val="000000" w:themeColor="text1"/>
          <w:sz w:val="24"/>
          <w:szCs w:val="24"/>
          <w:highlight w:val="yellow"/>
        </w:rPr>
        <w:t>in</w:t>
      </w:r>
      <w:r w:rsidR="00937159" w:rsidRPr="000B5800">
        <w:rPr>
          <w:color w:val="000000" w:themeColor="text1"/>
          <w:sz w:val="24"/>
          <w:szCs w:val="24"/>
          <w:highlight w:val="yellow"/>
        </w:rPr>
        <w:t xml:space="preserve"> </w:t>
      </w:r>
      <w:r w:rsidRPr="000B5800">
        <w:rPr>
          <w:color w:val="000000" w:themeColor="text1"/>
          <w:sz w:val="24"/>
          <w:szCs w:val="24"/>
          <w:highlight w:val="yellow"/>
        </w:rPr>
        <w:t>the center of a 100 m</w:t>
      </w:r>
      <w:r w:rsidR="002F7F0F" w:rsidRPr="000B5800">
        <w:rPr>
          <w:color w:val="000000" w:themeColor="text1"/>
          <w:sz w:val="24"/>
          <w:szCs w:val="24"/>
          <w:highlight w:val="yellow"/>
        </w:rPr>
        <w:t>m</w:t>
      </w:r>
      <w:r w:rsidRPr="000B5800">
        <w:rPr>
          <w:color w:val="000000" w:themeColor="text1"/>
          <w:sz w:val="24"/>
          <w:szCs w:val="24"/>
          <w:highlight w:val="yellow"/>
        </w:rPr>
        <w:t xml:space="preserve"> </w:t>
      </w:r>
      <w:r w:rsidR="00937159">
        <w:rPr>
          <w:color w:val="000000" w:themeColor="text1"/>
          <w:sz w:val="24"/>
          <w:szCs w:val="24"/>
          <w:highlight w:val="yellow"/>
        </w:rPr>
        <w:t>P</w:t>
      </w:r>
      <w:r w:rsidR="00937159" w:rsidRPr="000B5800">
        <w:rPr>
          <w:color w:val="000000" w:themeColor="text1"/>
          <w:sz w:val="24"/>
          <w:szCs w:val="24"/>
          <w:highlight w:val="yellow"/>
        </w:rPr>
        <w:t xml:space="preserve">etri </w:t>
      </w:r>
      <w:r w:rsidRPr="000B5800">
        <w:rPr>
          <w:color w:val="000000" w:themeColor="text1"/>
          <w:sz w:val="24"/>
          <w:szCs w:val="24"/>
          <w:highlight w:val="yellow"/>
        </w:rPr>
        <w:t xml:space="preserve">dish and </w:t>
      </w:r>
      <w:r w:rsidR="006750C3" w:rsidRPr="000B5800">
        <w:rPr>
          <w:color w:val="000000" w:themeColor="text1"/>
          <w:sz w:val="24"/>
          <w:szCs w:val="24"/>
          <w:highlight w:val="yellow"/>
        </w:rPr>
        <w:t>agitate</w:t>
      </w:r>
      <w:r w:rsidRPr="000B5800">
        <w:rPr>
          <w:color w:val="000000" w:themeColor="text1"/>
          <w:sz w:val="24"/>
          <w:szCs w:val="24"/>
          <w:highlight w:val="yellow"/>
        </w:rPr>
        <w:t xml:space="preserve"> the </w:t>
      </w:r>
      <w:r w:rsidR="00911030" w:rsidRPr="000B5800">
        <w:rPr>
          <w:color w:val="000000" w:themeColor="text1"/>
          <w:sz w:val="24"/>
          <w:szCs w:val="24"/>
          <w:highlight w:val="yellow"/>
        </w:rPr>
        <w:t xml:space="preserve">dish </w:t>
      </w:r>
      <w:r w:rsidR="006750C3" w:rsidRPr="000B5800">
        <w:rPr>
          <w:color w:val="000000" w:themeColor="text1"/>
          <w:sz w:val="24"/>
          <w:szCs w:val="24"/>
          <w:highlight w:val="yellow"/>
        </w:rPr>
        <w:t>un</w:t>
      </w:r>
      <w:r w:rsidRPr="000B5800">
        <w:rPr>
          <w:color w:val="000000" w:themeColor="text1"/>
          <w:sz w:val="24"/>
          <w:szCs w:val="24"/>
          <w:highlight w:val="yellow"/>
        </w:rPr>
        <w:t>til</w:t>
      </w:r>
      <w:r w:rsidR="00937159">
        <w:rPr>
          <w:color w:val="000000" w:themeColor="text1"/>
          <w:sz w:val="24"/>
          <w:szCs w:val="24"/>
          <w:highlight w:val="yellow"/>
        </w:rPr>
        <w:t xml:space="preserve"> the</w:t>
      </w:r>
      <w:r w:rsidRPr="000B5800">
        <w:rPr>
          <w:color w:val="000000" w:themeColor="text1"/>
          <w:sz w:val="24"/>
          <w:szCs w:val="24"/>
          <w:highlight w:val="yellow"/>
        </w:rPr>
        <w:t xml:space="preserve"> </w:t>
      </w:r>
      <w:r w:rsidR="00911030" w:rsidRPr="000B5800">
        <w:rPr>
          <w:color w:val="000000" w:themeColor="text1"/>
          <w:sz w:val="24"/>
          <w:szCs w:val="24"/>
          <w:highlight w:val="yellow"/>
        </w:rPr>
        <w:t>PDMS solution</w:t>
      </w:r>
      <w:r w:rsidRPr="000B5800">
        <w:rPr>
          <w:color w:val="000000" w:themeColor="text1"/>
          <w:sz w:val="24"/>
          <w:szCs w:val="24"/>
          <w:highlight w:val="yellow"/>
        </w:rPr>
        <w:t xml:space="preserve"> covers the</w:t>
      </w:r>
      <w:r w:rsidR="006750C3" w:rsidRPr="000B5800">
        <w:rPr>
          <w:color w:val="000000" w:themeColor="text1"/>
          <w:sz w:val="24"/>
          <w:szCs w:val="24"/>
          <w:highlight w:val="yellow"/>
        </w:rPr>
        <w:t xml:space="preserve"> entire </w:t>
      </w:r>
      <w:r w:rsidR="00937159">
        <w:rPr>
          <w:color w:val="000000" w:themeColor="text1"/>
          <w:sz w:val="24"/>
          <w:szCs w:val="24"/>
          <w:highlight w:val="yellow"/>
        </w:rPr>
        <w:t>P</w:t>
      </w:r>
      <w:r w:rsidR="00937159" w:rsidRPr="000B5800">
        <w:rPr>
          <w:color w:val="000000" w:themeColor="text1"/>
          <w:sz w:val="24"/>
          <w:szCs w:val="24"/>
          <w:highlight w:val="yellow"/>
        </w:rPr>
        <w:t xml:space="preserve">etri </w:t>
      </w:r>
      <w:r w:rsidR="006750C3" w:rsidRPr="000B5800">
        <w:rPr>
          <w:color w:val="000000" w:themeColor="text1"/>
          <w:sz w:val="24"/>
          <w:szCs w:val="24"/>
          <w:highlight w:val="yellow"/>
        </w:rPr>
        <w:t>dish surface.</w:t>
      </w:r>
    </w:p>
    <w:p w14:paraId="7B04F39D"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17F20CAA" w14:textId="1D073733" w:rsidR="009211BD" w:rsidRPr="000B5800" w:rsidRDefault="000E73B3" w:rsidP="00874975">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Cure</w:t>
      </w:r>
      <w:r w:rsidR="009211BD" w:rsidRPr="000B5800">
        <w:rPr>
          <w:color w:val="000000" w:themeColor="text1"/>
          <w:sz w:val="24"/>
          <w:szCs w:val="24"/>
          <w:highlight w:val="yellow"/>
        </w:rPr>
        <w:t xml:space="preserve"> </w:t>
      </w:r>
      <w:r w:rsidR="00937159">
        <w:rPr>
          <w:color w:val="000000" w:themeColor="text1"/>
          <w:sz w:val="24"/>
          <w:szCs w:val="24"/>
          <w:highlight w:val="yellow"/>
        </w:rPr>
        <w:t xml:space="preserve">the </w:t>
      </w:r>
      <w:r w:rsidR="009211BD" w:rsidRPr="000B5800">
        <w:rPr>
          <w:color w:val="000000" w:themeColor="text1"/>
          <w:sz w:val="24"/>
          <w:szCs w:val="24"/>
          <w:highlight w:val="yellow"/>
        </w:rPr>
        <w:t>PDMS solution overnight at 50</w:t>
      </w:r>
      <w:r w:rsidR="00937159">
        <w:rPr>
          <w:color w:val="000000" w:themeColor="text1"/>
          <w:sz w:val="24"/>
          <w:szCs w:val="24"/>
          <w:highlight w:val="yellow"/>
        </w:rPr>
        <w:t>–</w:t>
      </w:r>
      <w:r w:rsidR="009211BD" w:rsidRPr="000B5800">
        <w:rPr>
          <w:color w:val="000000" w:themeColor="text1"/>
          <w:sz w:val="24"/>
          <w:szCs w:val="24"/>
          <w:highlight w:val="yellow"/>
        </w:rPr>
        <w:t>60</w:t>
      </w:r>
      <w:r w:rsidR="00937159">
        <w:rPr>
          <w:color w:val="000000" w:themeColor="text1"/>
          <w:sz w:val="24"/>
          <w:szCs w:val="24"/>
          <w:highlight w:val="yellow"/>
        </w:rPr>
        <w:t xml:space="preserve"> °</w:t>
      </w:r>
      <w:r w:rsidR="009211BD" w:rsidRPr="000B5800">
        <w:rPr>
          <w:color w:val="000000" w:themeColor="text1"/>
          <w:sz w:val="24"/>
          <w:szCs w:val="24"/>
          <w:highlight w:val="yellow"/>
        </w:rPr>
        <w:t>C.</w:t>
      </w:r>
      <w:r w:rsidR="005340D6" w:rsidRPr="000B5800">
        <w:rPr>
          <w:color w:val="000000" w:themeColor="text1"/>
          <w:sz w:val="24"/>
          <w:szCs w:val="24"/>
          <w:highlight w:val="yellow"/>
        </w:rPr>
        <w:t xml:space="preserve"> </w:t>
      </w:r>
      <w:r w:rsidR="00532FB8" w:rsidRPr="000B5800">
        <w:rPr>
          <w:color w:val="000000" w:themeColor="text1"/>
          <w:sz w:val="24"/>
          <w:szCs w:val="24"/>
          <w:highlight w:val="yellow"/>
        </w:rPr>
        <w:t>PDMS can also be cured</w:t>
      </w:r>
      <w:r w:rsidR="005340D6" w:rsidRPr="000B5800">
        <w:rPr>
          <w:color w:val="000000" w:themeColor="text1"/>
          <w:sz w:val="24"/>
          <w:szCs w:val="24"/>
          <w:highlight w:val="yellow"/>
        </w:rPr>
        <w:t xml:space="preserve"> at room temperature</w:t>
      </w:r>
      <w:r w:rsidRPr="000B5800">
        <w:rPr>
          <w:color w:val="000000" w:themeColor="text1"/>
          <w:sz w:val="24"/>
          <w:szCs w:val="24"/>
          <w:highlight w:val="yellow"/>
        </w:rPr>
        <w:t>.</w:t>
      </w:r>
    </w:p>
    <w:p w14:paraId="38B8B88A"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173EAC53" w14:textId="332F4D64" w:rsidR="009211BD" w:rsidRPr="000B5800" w:rsidRDefault="009211BD"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 xml:space="preserve">Remove </w:t>
      </w:r>
      <w:r w:rsidR="007C5D2B" w:rsidRPr="000B5800">
        <w:rPr>
          <w:color w:val="000000" w:themeColor="text1"/>
          <w:sz w:val="24"/>
          <w:szCs w:val="24"/>
          <w:highlight w:val="yellow"/>
        </w:rPr>
        <w:t xml:space="preserve">a </w:t>
      </w:r>
      <w:r w:rsidRPr="000B5800">
        <w:rPr>
          <w:color w:val="000000" w:themeColor="text1"/>
          <w:sz w:val="24"/>
          <w:szCs w:val="24"/>
          <w:highlight w:val="yellow"/>
        </w:rPr>
        <w:t>circular</w:t>
      </w:r>
      <w:r w:rsidR="000E73B3" w:rsidRPr="000B5800">
        <w:rPr>
          <w:color w:val="000000" w:themeColor="text1"/>
          <w:sz w:val="24"/>
          <w:szCs w:val="24"/>
          <w:highlight w:val="yellow"/>
        </w:rPr>
        <w:t>, 16 mm diameter</w:t>
      </w:r>
      <w:r w:rsidRPr="000B5800">
        <w:rPr>
          <w:color w:val="000000" w:themeColor="text1"/>
          <w:sz w:val="24"/>
          <w:szCs w:val="24"/>
          <w:highlight w:val="yellow"/>
        </w:rPr>
        <w:t xml:space="preserve"> PDMS s</w:t>
      </w:r>
      <w:r w:rsidR="007C5D2B" w:rsidRPr="000B5800">
        <w:rPr>
          <w:color w:val="000000" w:themeColor="text1"/>
          <w:sz w:val="24"/>
          <w:szCs w:val="24"/>
          <w:highlight w:val="yellow"/>
        </w:rPr>
        <w:t>tencil</w:t>
      </w:r>
      <w:r w:rsidRPr="000B5800">
        <w:rPr>
          <w:color w:val="000000" w:themeColor="text1"/>
          <w:sz w:val="24"/>
          <w:szCs w:val="24"/>
          <w:highlight w:val="yellow"/>
        </w:rPr>
        <w:t xml:space="preserve"> with a hole puncher. </w:t>
      </w:r>
    </w:p>
    <w:p w14:paraId="1B1897EE"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5A65A818" w14:textId="5477F2D2" w:rsidR="009211BD" w:rsidRPr="000B5800" w:rsidRDefault="009211BD" w:rsidP="00874975">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Use a biopsy punch to create</w:t>
      </w:r>
      <w:r w:rsidR="000E73B3" w:rsidRPr="000B5800">
        <w:rPr>
          <w:color w:val="000000" w:themeColor="text1"/>
          <w:sz w:val="24"/>
          <w:szCs w:val="24"/>
          <w:highlight w:val="yellow"/>
        </w:rPr>
        <w:t xml:space="preserve"> </w:t>
      </w:r>
      <w:r w:rsidR="00672EBF" w:rsidRPr="000B5800">
        <w:rPr>
          <w:color w:val="000000" w:themeColor="text1"/>
          <w:sz w:val="24"/>
          <w:szCs w:val="24"/>
          <w:highlight w:val="yellow"/>
        </w:rPr>
        <w:t xml:space="preserve">small </w:t>
      </w:r>
      <w:r w:rsidRPr="000B5800">
        <w:rPr>
          <w:color w:val="000000" w:themeColor="text1"/>
          <w:sz w:val="24"/>
          <w:szCs w:val="24"/>
          <w:highlight w:val="yellow"/>
        </w:rPr>
        <w:t xml:space="preserve">holes </w:t>
      </w:r>
      <w:r w:rsidR="00672EBF" w:rsidRPr="000B5800">
        <w:rPr>
          <w:color w:val="000000" w:themeColor="text1"/>
          <w:sz w:val="24"/>
          <w:szCs w:val="24"/>
          <w:highlight w:val="yellow"/>
        </w:rPr>
        <w:t>i</w:t>
      </w:r>
      <w:r w:rsidRPr="000B5800">
        <w:rPr>
          <w:color w:val="000000" w:themeColor="text1"/>
          <w:sz w:val="24"/>
          <w:szCs w:val="24"/>
          <w:highlight w:val="yellow"/>
        </w:rPr>
        <w:t>n the</w:t>
      </w:r>
      <w:r w:rsidR="000E73B3" w:rsidRPr="000B5800">
        <w:rPr>
          <w:color w:val="000000" w:themeColor="text1"/>
          <w:sz w:val="24"/>
          <w:szCs w:val="24"/>
          <w:highlight w:val="yellow"/>
        </w:rPr>
        <w:t xml:space="preserve"> </w:t>
      </w:r>
      <w:r w:rsidRPr="000B5800">
        <w:rPr>
          <w:color w:val="000000" w:themeColor="text1"/>
          <w:sz w:val="24"/>
          <w:szCs w:val="24"/>
          <w:highlight w:val="yellow"/>
        </w:rPr>
        <w:t>PDMS s</w:t>
      </w:r>
      <w:r w:rsidR="00672EBF" w:rsidRPr="000B5800">
        <w:rPr>
          <w:color w:val="000000" w:themeColor="text1"/>
          <w:sz w:val="24"/>
          <w:szCs w:val="24"/>
          <w:highlight w:val="yellow"/>
        </w:rPr>
        <w:t>t</w:t>
      </w:r>
      <w:r w:rsidR="000E73B3" w:rsidRPr="000B5800">
        <w:rPr>
          <w:color w:val="000000" w:themeColor="text1"/>
          <w:sz w:val="24"/>
          <w:szCs w:val="24"/>
          <w:highlight w:val="yellow"/>
        </w:rPr>
        <w:t>encil</w:t>
      </w:r>
      <w:r w:rsidRPr="000B5800">
        <w:rPr>
          <w:color w:val="000000" w:themeColor="text1"/>
          <w:sz w:val="24"/>
          <w:szCs w:val="24"/>
          <w:highlight w:val="yellow"/>
        </w:rPr>
        <w:t>.</w:t>
      </w:r>
      <w:r w:rsidR="005340D6" w:rsidRPr="000B5800">
        <w:rPr>
          <w:color w:val="000000" w:themeColor="text1"/>
          <w:sz w:val="24"/>
          <w:szCs w:val="24"/>
          <w:highlight w:val="yellow"/>
        </w:rPr>
        <w:t xml:space="preserve"> </w:t>
      </w:r>
      <w:r w:rsidR="00672EBF" w:rsidRPr="000B5800">
        <w:rPr>
          <w:color w:val="000000" w:themeColor="text1"/>
          <w:sz w:val="24"/>
          <w:szCs w:val="24"/>
          <w:highlight w:val="yellow"/>
        </w:rPr>
        <w:t>This protocol uses a 1.25 mm diameter biopsy punch.</w:t>
      </w:r>
    </w:p>
    <w:p w14:paraId="2E8C9A77"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08EE868D" w14:textId="0B9FD875" w:rsidR="009211BD" w:rsidRPr="000B5800" w:rsidRDefault="00EE7080"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Sterilize</w:t>
      </w:r>
      <w:r w:rsidR="004F380D" w:rsidRPr="000B5800">
        <w:rPr>
          <w:color w:val="000000" w:themeColor="text1"/>
          <w:sz w:val="24"/>
          <w:szCs w:val="24"/>
          <w:highlight w:val="yellow"/>
        </w:rPr>
        <w:t xml:space="preserve"> PDMS s</w:t>
      </w:r>
      <w:r w:rsidRPr="000B5800">
        <w:rPr>
          <w:color w:val="000000" w:themeColor="text1"/>
          <w:sz w:val="24"/>
          <w:szCs w:val="24"/>
          <w:highlight w:val="yellow"/>
        </w:rPr>
        <w:t>tencils by</w:t>
      </w:r>
      <w:r w:rsidR="00143554" w:rsidRPr="000B5800">
        <w:rPr>
          <w:color w:val="000000" w:themeColor="text1"/>
          <w:sz w:val="24"/>
          <w:szCs w:val="24"/>
          <w:highlight w:val="yellow"/>
        </w:rPr>
        <w:t xml:space="preserve"> first </w:t>
      </w:r>
      <w:r w:rsidRPr="000B5800">
        <w:rPr>
          <w:color w:val="000000" w:themeColor="text1"/>
          <w:sz w:val="24"/>
          <w:szCs w:val="24"/>
          <w:highlight w:val="yellow"/>
        </w:rPr>
        <w:t>submerging</w:t>
      </w:r>
      <w:r w:rsidR="00143554" w:rsidRPr="000B5800">
        <w:rPr>
          <w:color w:val="000000" w:themeColor="text1"/>
          <w:sz w:val="24"/>
          <w:szCs w:val="24"/>
          <w:highlight w:val="yellow"/>
        </w:rPr>
        <w:t xml:space="preserve"> them</w:t>
      </w:r>
      <w:r w:rsidRPr="000B5800">
        <w:rPr>
          <w:color w:val="000000" w:themeColor="text1"/>
          <w:sz w:val="24"/>
          <w:szCs w:val="24"/>
          <w:highlight w:val="yellow"/>
        </w:rPr>
        <w:t xml:space="preserve"> in 70</w:t>
      </w:r>
      <w:r w:rsidR="00143554" w:rsidRPr="000B5800">
        <w:rPr>
          <w:color w:val="000000" w:themeColor="text1"/>
          <w:sz w:val="24"/>
          <w:szCs w:val="24"/>
          <w:highlight w:val="yellow"/>
        </w:rPr>
        <w:t>% ethanol for 2</w:t>
      </w:r>
      <w:r w:rsidR="00937159">
        <w:rPr>
          <w:color w:val="000000" w:themeColor="text1"/>
          <w:sz w:val="24"/>
          <w:szCs w:val="24"/>
          <w:highlight w:val="yellow"/>
        </w:rPr>
        <w:t>–</w:t>
      </w:r>
      <w:r w:rsidR="00143554" w:rsidRPr="000B5800">
        <w:rPr>
          <w:color w:val="000000" w:themeColor="text1"/>
          <w:sz w:val="24"/>
          <w:szCs w:val="24"/>
          <w:highlight w:val="yellow"/>
        </w:rPr>
        <w:t>3 min, aspirating off excess ethanol and</w:t>
      </w:r>
      <w:r w:rsidR="00087780" w:rsidRPr="000B5800">
        <w:rPr>
          <w:color w:val="000000" w:themeColor="text1"/>
          <w:sz w:val="24"/>
          <w:szCs w:val="24"/>
          <w:highlight w:val="yellow"/>
        </w:rPr>
        <w:t xml:space="preserve"> then</w:t>
      </w:r>
      <w:r w:rsidR="00143554" w:rsidRPr="000B5800">
        <w:rPr>
          <w:color w:val="000000" w:themeColor="text1"/>
          <w:sz w:val="24"/>
          <w:szCs w:val="24"/>
          <w:highlight w:val="yellow"/>
        </w:rPr>
        <w:t xml:space="preserve"> placing under </w:t>
      </w:r>
      <w:r w:rsidR="00937159">
        <w:rPr>
          <w:color w:val="000000" w:themeColor="text1"/>
          <w:sz w:val="24"/>
          <w:szCs w:val="24"/>
          <w:highlight w:val="yellow"/>
        </w:rPr>
        <w:t xml:space="preserve">a </w:t>
      </w:r>
      <w:r w:rsidR="00143554" w:rsidRPr="000B5800">
        <w:rPr>
          <w:color w:val="000000" w:themeColor="text1"/>
          <w:sz w:val="24"/>
          <w:szCs w:val="24"/>
          <w:highlight w:val="yellow"/>
        </w:rPr>
        <w:t>UV light for 5 min.</w:t>
      </w:r>
    </w:p>
    <w:p w14:paraId="41AC7CEE" w14:textId="77777777" w:rsidR="009211BD" w:rsidRPr="000B5800" w:rsidRDefault="009211BD" w:rsidP="00C76014">
      <w:pPr>
        <w:pStyle w:val="ListParagraph"/>
        <w:spacing w:after="0" w:line="240" w:lineRule="auto"/>
        <w:ind w:left="1080"/>
        <w:jc w:val="both"/>
        <w:rPr>
          <w:color w:val="000000" w:themeColor="text1"/>
          <w:sz w:val="24"/>
          <w:szCs w:val="24"/>
        </w:rPr>
      </w:pPr>
    </w:p>
    <w:p w14:paraId="114188A9" w14:textId="3DA041F3" w:rsidR="009211BD" w:rsidRPr="000B5800" w:rsidRDefault="009211BD" w:rsidP="00C76014">
      <w:pPr>
        <w:pStyle w:val="ListParagraph"/>
        <w:numPr>
          <w:ilvl w:val="0"/>
          <w:numId w:val="15"/>
        </w:numPr>
        <w:spacing w:after="0" w:line="240" w:lineRule="auto"/>
        <w:jc w:val="both"/>
        <w:rPr>
          <w:b/>
          <w:color w:val="000000" w:themeColor="text1"/>
          <w:sz w:val="24"/>
          <w:szCs w:val="24"/>
          <w:highlight w:val="yellow"/>
        </w:rPr>
      </w:pPr>
      <w:r w:rsidRPr="000B5800">
        <w:rPr>
          <w:b/>
          <w:color w:val="000000" w:themeColor="text1"/>
          <w:sz w:val="24"/>
          <w:szCs w:val="24"/>
          <w:highlight w:val="yellow"/>
        </w:rPr>
        <w:lastRenderedPageBreak/>
        <w:t xml:space="preserve">Collagen-I </w:t>
      </w:r>
      <w:r w:rsidR="00E57339" w:rsidRPr="000B5800">
        <w:rPr>
          <w:b/>
          <w:color w:val="000000" w:themeColor="text1"/>
          <w:sz w:val="24"/>
          <w:szCs w:val="24"/>
          <w:highlight w:val="yellow"/>
        </w:rPr>
        <w:t>hydrogel coating</w:t>
      </w:r>
    </w:p>
    <w:p w14:paraId="543F26E4"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1A2478D7" w14:textId="6340C6B7" w:rsidR="009211BD" w:rsidRPr="000B5800" w:rsidRDefault="009211BD"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 xml:space="preserve">Remove </w:t>
      </w:r>
      <w:r w:rsidR="00F50B44">
        <w:rPr>
          <w:color w:val="000000" w:themeColor="text1"/>
          <w:sz w:val="24"/>
          <w:szCs w:val="24"/>
          <w:highlight w:val="yellow"/>
        </w:rPr>
        <w:t xml:space="preserve">the </w:t>
      </w:r>
      <w:r w:rsidRPr="000B5800">
        <w:rPr>
          <w:color w:val="000000" w:themeColor="text1"/>
          <w:sz w:val="24"/>
          <w:szCs w:val="24"/>
          <w:highlight w:val="yellow"/>
        </w:rPr>
        <w:t xml:space="preserve">coverslip from </w:t>
      </w:r>
      <w:r w:rsidR="00F50B44">
        <w:rPr>
          <w:color w:val="000000" w:themeColor="text1"/>
          <w:sz w:val="24"/>
          <w:szCs w:val="24"/>
          <w:highlight w:val="yellow"/>
        </w:rPr>
        <w:t xml:space="preserve">the </w:t>
      </w:r>
      <w:r w:rsidR="00D1400B" w:rsidRPr="000B5800">
        <w:rPr>
          <w:color w:val="000000" w:themeColor="text1"/>
          <w:sz w:val="24"/>
          <w:szCs w:val="24"/>
          <w:highlight w:val="yellow"/>
        </w:rPr>
        <w:t>hydro</w:t>
      </w:r>
      <w:r w:rsidRPr="000B5800">
        <w:rPr>
          <w:color w:val="000000" w:themeColor="text1"/>
          <w:sz w:val="24"/>
          <w:szCs w:val="24"/>
          <w:highlight w:val="yellow"/>
        </w:rPr>
        <w:t>gel and aspirate any excess liquid.</w:t>
      </w:r>
    </w:p>
    <w:p w14:paraId="50F8C951"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3C407785" w14:textId="770C4F75" w:rsidR="00907241" w:rsidRDefault="00A06F8F"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P</w:t>
      </w:r>
      <w:r w:rsidR="009211BD" w:rsidRPr="000B5800">
        <w:rPr>
          <w:color w:val="000000" w:themeColor="text1"/>
          <w:sz w:val="24"/>
          <w:szCs w:val="24"/>
          <w:highlight w:val="yellow"/>
        </w:rPr>
        <w:t xml:space="preserve">lace </w:t>
      </w:r>
      <w:r w:rsidR="00F50B44">
        <w:rPr>
          <w:color w:val="000000" w:themeColor="text1"/>
          <w:sz w:val="24"/>
          <w:szCs w:val="24"/>
          <w:highlight w:val="yellow"/>
        </w:rPr>
        <w:t xml:space="preserve">the </w:t>
      </w:r>
      <w:r w:rsidR="009211BD" w:rsidRPr="000B5800">
        <w:rPr>
          <w:color w:val="000000" w:themeColor="text1"/>
          <w:sz w:val="24"/>
          <w:szCs w:val="24"/>
          <w:highlight w:val="yellow"/>
        </w:rPr>
        <w:t>PDMS s</w:t>
      </w:r>
      <w:r w:rsidR="00D1400B" w:rsidRPr="000B5800">
        <w:rPr>
          <w:color w:val="000000" w:themeColor="text1"/>
          <w:sz w:val="24"/>
          <w:szCs w:val="24"/>
          <w:highlight w:val="yellow"/>
        </w:rPr>
        <w:t>tencil</w:t>
      </w:r>
      <w:r w:rsidR="009211BD" w:rsidRPr="000B5800">
        <w:rPr>
          <w:color w:val="000000" w:themeColor="text1"/>
          <w:sz w:val="24"/>
          <w:szCs w:val="24"/>
          <w:highlight w:val="yellow"/>
        </w:rPr>
        <w:t xml:space="preserve"> on</w:t>
      </w:r>
      <w:r w:rsidR="00D1400B" w:rsidRPr="000B5800">
        <w:rPr>
          <w:color w:val="000000" w:themeColor="text1"/>
          <w:sz w:val="24"/>
          <w:szCs w:val="24"/>
          <w:highlight w:val="yellow"/>
        </w:rPr>
        <w:t xml:space="preserve"> </w:t>
      </w:r>
      <w:r w:rsidR="00F50B44">
        <w:rPr>
          <w:color w:val="000000" w:themeColor="text1"/>
          <w:sz w:val="24"/>
          <w:szCs w:val="24"/>
          <w:highlight w:val="yellow"/>
        </w:rPr>
        <w:t xml:space="preserve">the </w:t>
      </w:r>
      <w:r w:rsidR="00D1400B" w:rsidRPr="000B5800">
        <w:rPr>
          <w:color w:val="000000" w:themeColor="text1"/>
          <w:sz w:val="24"/>
          <w:szCs w:val="24"/>
          <w:highlight w:val="yellow"/>
        </w:rPr>
        <w:t>hydrogel</w:t>
      </w:r>
      <w:r w:rsidRPr="000B5800">
        <w:rPr>
          <w:color w:val="000000" w:themeColor="text1"/>
          <w:sz w:val="24"/>
          <w:szCs w:val="24"/>
          <w:highlight w:val="yellow"/>
        </w:rPr>
        <w:t xml:space="preserve"> surface</w:t>
      </w:r>
      <w:r w:rsidR="009211BD" w:rsidRPr="000B5800">
        <w:rPr>
          <w:color w:val="000000" w:themeColor="text1"/>
          <w:sz w:val="24"/>
          <w:szCs w:val="24"/>
          <w:highlight w:val="yellow"/>
        </w:rPr>
        <w:t>.</w:t>
      </w:r>
      <w:r w:rsidRPr="000B5800">
        <w:rPr>
          <w:color w:val="000000" w:themeColor="text1"/>
          <w:sz w:val="24"/>
          <w:szCs w:val="24"/>
          <w:highlight w:val="yellow"/>
        </w:rPr>
        <w:t xml:space="preserve"> </w:t>
      </w:r>
    </w:p>
    <w:p w14:paraId="61DED779" w14:textId="77777777" w:rsidR="00907241" w:rsidRDefault="00907241" w:rsidP="00907241">
      <w:pPr>
        <w:pStyle w:val="ListParagraph"/>
        <w:rPr>
          <w:color w:val="000000" w:themeColor="text1"/>
          <w:sz w:val="24"/>
          <w:szCs w:val="24"/>
          <w:highlight w:val="yellow"/>
        </w:rPr>
      </w:pPr>
    </w:p>
    <w:p w14:paraId="2040406D" w14:textId="661CCA65" w:rsidR="009211BD" w:rsidRPr="00F61CF5" w:rsidRDefault="00937159" w:rsidP="00907241">
      <w:pPr>
        <w:pStyle w:val="ListParagraph"/>
        <w:spacing w:after="0" w:line="240" w:lineRule="auto"/>
        <w:ind w:left="0"/>
        <w:jc w:val="both"/>
        <w:rPr>
          <w:color w:val="000000" w:themeColor="text1"/>
          <w:sz w:val="24"/>
          <w:szCs w:val="24"/>
        </w:rPr>
      </w:pPr>
      <w:r w:rsidRPr="00F61CF5">
        <w:rPr>
          <w:color w:val="000000" w:themeColor="text1"/>
          <w:sz w:val="24"/>
          <w:szCs w:val="24"/>
        </w:rPr>
        <w:t>NOTE:</w:t>
      </w:r>
      <w:r w:rsidR="009211BD" w:rsidRPr="00F61CF5">
        <w:rPr>
          <w:color w:val="000000" w:themeColor="text1"/>
          <w:sz w:val="24"/>
          <w:szCs w:val="24"/>
        </w:rPr>
        <w:t xml:space="preserve"> </w:t>
      </w:r>
      <w:r w:rsidR="00A06F8F" w:rsidRPr="00F61CF5">
        <w:rPr>
          <w:color w:val="000000" w:themeColor="text1"/>
          <w:sz w:val="24"/>
          <w:szCs w:val="24"/>
        </w:rPr>
        <w:t xml:space="preserve">Tweezers can be used to apply light pressure to PDMS stencil </w:t>
      </w:r>
      <w:r w:rsidR="009211BD" w:rsidRPr="00F61CF5">
        <w:rPr>
          <w:color w:val="000000" w:themeColor="text1"/>
          <w:sz w:val="24"/>
          <w:szCs w:val="24"/>
        </w:rPr>
        <w:t xml:space="preserve">to ensure </w:t>
      </w:r>
      <w:r w:rsidR="00F50B44" w:rsidRPr="00F61CF5">
        <w:rPr>
          <w:color w:val="000000" w:themeColor="text1"/>
          <w:sz w:val="24"/>
          <w:szCs w:val="24"/>
        </w:rPr>
        <w:t xml:space="preserve">a </w:t>
      </w:r>
      <w:r w:rsidR="00A06F8F" w:rsidRPr="00F61CF5">
        <w:rPr>
          <w:color w:val="000000" w:themeColor="text1"/>
          <w:sz w:val="24"/>
          <w:szCs w:val="24"/>
        </w:rPr>
        <w:t>water-</w:t>
      </w:r>
      <w:r w:rsidR="009211BD" w:rsidRPr="00F61CF5">
        <w:rPr>
          <w:color w:val="000000" w:themeColor="text1"/>
          <w:sz w:val="24"/>
          <w:szCs w:val="24"/>
        </w:rPr>
        <w:t>tight seal</w:t>
      </w:r>
      <w:r w:rsidR="00A06F8F" w:rsidRPr="00F61CF5">
        <w:rPr>
          <w:color w:val="000000" w:themeColor="text1"/>
          <w:sz w:val="24"/>
          <w:szCs w:val="24"/>
        </w:rPr>
        <w:t xml:space="preserve"> between </w:t>
      </w:r>
      <w:r w:rsidR="00F50B44" w:rsidRPr="00F61CF5">
        <w:rPr>
          <w:color w:val="000000" w:themeColor="text1"/>
          <w:sz w:val="24"/>
          <w:szCs w:val="24"/>
        </w:rPr>
        <w:t xml:space="preserve">the </w:t>
      </w:r>
      <w:r w:rsidR="009211BD" w:rsidRPr="00F61CF5">
        <w:rPr>
          <w:color w:val="000000" w:themeColor="text1"/>
          <w:sz w:val="24"/>
          <w:szCs w:val="24"/>
        </w:rPr>
        <w:t>PDMS s</w:t>
      </w:r>
      <w:r w:rsidR="007C5D2B" w:rsidRPr="00F61CF5">
        <w:rPr>
          <w:color w:val="000000" w:themeColor="text1"/>
          <w:sz w:val="24"/>
          <w:szCs w:val="24"/>
        </w:rPr>
        <w:t>tencil</w:t>
      </w:r>
      <w:r w:rsidR="00A06F8F" w:rsidRPr="00F61CF5">
        <w:rPr>
          <w:color w:val="000000" w:themeColor="text1"/>
          <w:sz w:val="24"/>
          <w:szCs w:val="24"/>
        </w:rPr>
        <w:t xml:space="preserve"> and hydrogel surface.</w:t>
      </w:r>
      <w:r w:rsidR="007F2326" w:rsidRPr="00F61CF5">
        <w:rPr>
          <w:color w:val="000000" w:themeColor="text1"/>
          <w:sz w:val="24"/>
          <w:szCs w:val="24"/>
        </w:rPr>
        <w:t xml:space="preserve"> Our PDMS st</w:t>
      </w:r>
      <w:r w:rsidR="007C5D2B" w:rsidRPr="00F61CF5">
        <w:rPr>
          <w:color w:val="000000" w:themeColor="text1"/>
          <w:sz w:val="24"/>
          <w:szCs w:val="24"/>
        </w:rPr>
        <w:t>encils</w:t>
      </w:r>
      <w:r w:rsidR="007F2326" w:rsidRPr="00F61CF5">
        <w:rPr>
          <w:color w:val="000000" w:themeColor="text1"/>
          <w:sz w:val="24"/>
          <w:szCs w:val="24"/>
        </w:rPr>
        <w:t xml:space="preserve"> are water-tight and thus prevent water access between the gel top surface and PDMS st</w:t>
      </w:r>
      <w:r w:rsidR="007C5D2B" w:rsidRPr="00F61CF5">
        <w:rPr>
          <w:color w:val="000000" w:themeColor="text1"/>
          <w:sz w:val="24"/>
          <w:szCs w:val="24"/>
        </w:rPr>
        <w:t>encil</w:t>
      </w:r>
      <w:r w:rsidR="007F2326" w:rsidRPr="00F61CF5">
        <w:rPr>
          <w:color w:val="000000" w:themeColor="text1"/>
          <w:sz w:val="24"/>
          <w:szCs w:val="24"/>
        </w:rPr>
        <w:t xml:space="preserve"> bottom surface. Also, </w:t>
      </w:r>
      <w:r w:rsidR="009B731F" w:rsidRPr="00F61CF5">
        <w:rPr>
          <w:color w:val="000000" w:themeColor="text1"/>
          <w:sz w:val="24"/>
          <w:szCs w:val="24"/>
        </w:rPr>
        <w:t>the</w:t>
      </w:r>
      <w:r w:rsidR="007F2326" w:rsidRPr="00F61CF5">
        <w:rPr>
          <w:color w:val="000000" w:themeColor="text1"/>
          <w:sz w:val="24"/>
          <w:szCs w:val="24"/>
        </w:rPr>
        <w:t xml:space="preserve"> hydrogel</w:t>
      </w:r>
      <w:r w:rsidR="009B731F" w:rsidRPr="00F61CF5">
        <w:rPr>
          <w:color w:val="000000" w:themeColor="text1"/>
          <w:sz w:val="24"/>
          <w:szCs w:val="24"/>
        </w:rPr>
        <w:t xml:space="preserve"> stiffness does not need to be adjusted with respect to the PDMS </w:t>
      </w:r>
      <w:r w:rsidR="007F2326" w:rsidRPr="00F61CF5">
        <w:rPr>
          <w:color w:val="000000" w:themeColor="text1"/>
          <w:sz w:val="24"/>
          <w:szCs w:val="24"/>
        </w:rPr>
        <w:t>stiffness.</w:t>
      </w:r>
      <w:r w:rsidRPr="00F61CF5">
        <w:rPr>
          <w:color w:val="000000" w:themeColor="text1"/>
          <w:sz w:val="24"/>
          <w:szCs w:val="24"/>
        </w:rPr>
        <w:t xml:space="preserve"> </w:t>
      </w:r>
    </w:p>
    <w:p w14:paraId="0A6CBBD2"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5BF448EC" w14:textId="3981EC38" w:rsidR="009211BD" w:rsidRPr="000B5800" w:rsidRDefault="009211BD"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 xml:space="preserve">Cover </w:t>
      </w:r>
      <w:r w:rsidR="00F50B44">
        <w:rPr>
          <w:color w:val="000000" w:themeColor="text1"/>
          <w:sz w:val="24"/>
          <w:szCs w:val="24"/>
          <w:highlight w:val="yellow"/>
        </w:rPr>
        <w:t xml:space="preserve">the </w:t>
      </w:r>
      <w:r w:rsidR="00155313" w:rsidRPr="000B5800">
        <w:rPr>
          <w:color w:val="000000" w:themeColor="text1"/>
          <w:sz w:val="24"/>
          <w:szCs w:val="24"/>
          <w:highlight w:val="yellow"/>
        </w:rPr>
        <w:t>hydrogel surface</w:t>
      </w:r>
      <w:r w:rsidR="003F5BE8" w:rsidRPr="000B5800">
        <w:rPr>
          <w:color w:val="000000" w:themeColor="text1"/>
          <w:sz w:val="24"/>
          <w:szCs w:val="24"/>
          <w:highlight w:val="yellow"/>
        </w:rPr>
        <w:t xml:space="preserve"> </w:t>
      </w:r>
      <w:r w:rsidRPr="000B5800">
        <w:rPr>
          <w:color w:val="000000" w:themeColor="text1"/>
          <w:sz w:val="24"/>
          <w:szCs w:val="24"/>
          <w:highlight w:val="yellow"/>
        </w:rPr>
        <w:t>with sulfosuccinimidyl-6-(4-azido-2-nitrophenylamino) hexanoate (</w:t>
      </w:r>
      <w:proofErr w:type="spellStart"/>
      <w:r w:rsidR="00F50B44">
        <w:rPr>
          <w:color w:val="000000" w:themeColor="text1"/>
          <w:sz w:val="24"/>
          <w:szCs w:val="24"/>
          <w:highlight w:val="yellow"/>
        </w:rPr>
        <w:t>s</w:t>
      </w:r>
      <w:r w:rsidR="00F50B44" w:rsidRPr="000B5800">
        <w:rPr>
          <w:color w:val="000000" w:themeColor="text1"/>
          <w:sz w:val="24"/>
          <w:szCs w:val="24"/>
          <w:highlight w:val="yellow"/>
        </w:rPr>
        <w:t>ulfo</w:t>
      </w:r>
      <w:proofErr w:type="spellEnd"/>
      <w:r w:rsidRPr="000B5800">
        <w:rPr>
          <w:color w:val="000000" w:themeColor="text1"/>
          <w:sz w:val="24"/>
          <w:szCs w:val="24"/>
          <w:highlight w:val="yellow"/>
        </w:rPr>
        <w:t>-SANPAH)</w:t>
      </w:r>
      <w:r w:rsidR="007C5D2B" w:rsidRPr="000B5800">
        <w:rPr>
          <w:color w:val="000000" w:themeColor="text1"/>
          <w:sz w:val="24"/>
          <w:szCs w:val="24"/>
          <w:highlight w:val="yellow"/>
        </w:rPr>
        <w:t xml:space="preserve"> </w:t>
      </w:r>
      <w:r w:rsidRPr="000B5800">
        <w:rPr>
          <w:color w:val="000000" w:themeColor="text1"/>
          <w:sz w:val="24"/>
          <w:szCs w:val="24"/>
          <w:highlight w:val="yellow"/>
        </w:rPr>
        <w:t>dissolved in</w:t>
      </w:r>
      <w:r w:rsidRPr="00F50B44">
        <w:rPr>
          <w:color w:val="000000" w:themeColor="text1"/>
          <w:sz w:val="24"/>
          <w:szCs w:val="24"/>
          <w:highlight w:val="yellow"/>
        </w:rPr>
        <w:t xml:space="preserve"> </w:t>
      </w:r>
      <w:r w:rsidR="00F50B44" w:rsidRPr="00F50B44">
        <w:rPr>
          <w:color w:val="000000" w:themeColor="text1"/>
          <w:sz w:val="24"/>
          <w:szCs w:val="24"/>
          <w:highlight w:val="yellow"/>
        </w:rPr>
        <w:t xml:space="preserve">a </w:t>
      </w:r>
      <w:r w:rsidRPr="00F50B44">
        <w:rPr>
          <w:color w:val="000000" w:themeColor="text1"/>
          <w:sz w:val="24"/>
          <w:szCs w:val="24"/>
          <w:highlight w:val="yellow"/>
        </w:rPr>
        <w:t xml:space="preserve">0.1 M HEPES </w:t>
      </w:r>
      <w:r w:rsidR="00F50B44" w:rsidRPr="00F50B44">
        <w:rPr>
          <w:color w:val="000000" w:themeColor="text1"/>
          <w:sz w:val="24"/>
          <w:szCs w:val="24"/>
          <w:highlight w:val="yellow"/>
        </w:rPr>
        <w:t xml:space="preserve">(4-(2-hydroxyethyl)-1-piperazineethanesulfonic acid) </w:t>
      </w:r>
      <w:r w:rsidRPr="000B5800">
        <w:rPr>
          <w:color w:val="000000" w:themeColor="text1"/>
          <w:sz w:val="24"/>
          <w:szCs w:val="24"/>
          <w:highlight w:val="yellow"/>
        </w:rPr>
        <w:t>buffer solution</w:t>
      </w:r>
      <w:r w:rsidR="00434F31" w:rsidRPr="000B5800">
        <w:rPr>
          <w:color w:val="000000" w:themeColor="text1"/>
          <w:sz w:val="24"/>
          <w:szCs w:val="24"/>
          <w:highlight w:val="yellow"/>
        </w:rPr>
        <w:t xml:space="preserve"> at a concentration of 1 : 1000</w:t>
      </w:r>
      <w:r w:rsidR="003F5BE8" w:rsidRPr="000B5800">
        <w:rPr>
          <w:color w:val="000000" w:themeColor="text1"/>
          <w:sz w:val="24"/>
          <w:szCs w:val="24"/>
          <w:highlight w:val="yellow"/>
        </w:rPr>
        <w:t xml:space="preserve"> and place</w:t>
      </w:r>
      <w:r w:rsidRPr="000B5800">
        <w:rPr>
          <w:color w:val="000000" w:themeColor="text1"/>
          <w:sz w:val="24"/>
          <w:szCs w:val="24"/>
          <w:highlight w:val="yellow"/>
        </w:rPr>
        <w:t xml:space="preserve"> under </w:t>
      </w:r>
      <w:r w:rsidR="00F50B44">
        <w:rPr>
          <w:color w:val="000000" w:themeColor="text1"/>
          <w:sz w:val="24"/>
          <w:szCs w:val="24"/>
          <w:highlight w:val="yellow"/>
        </w:rPr>
        <w:t xml:space="preserve">a </w:t>
      </w:r>
      <w:r w:rsidRPr="000B5800">
        <w:rPr>
          <w:color w:val="000000" w:themeColor="text1"/>
          <w:sz w:val="24"/>
          <w:szCs w:val="24"/>
          <w:highlight w:val="yellow"/>
        </w:rPr>
        <w:t>UV lamp</w:t>
      </w:r>
      <w:r w:rsidR="005730DE" w:rsidRPr="000B5800">
        <w:rPr>
          <w:color w:val="000000" w:themeColor="text1"/>
          <w:sz w:val="24"/>
          <w:szCs w:val="24"/>
          <w:highlight w:val="yellow"/>
        </w:rPr>
        <w:t xml:space="preserve"> (power 36 W)</w:t>
      </w:r>
      <w:r w:rsidRPr="000B5800">
        <w:rPr>
          <w:color w:val="000000" w:themeColor="text1"/>
          <w:sz w:val="24"/>
          <w:szCs w:val="24"/>
          <w:highlight w:val="yellow"/>
        </w:rPr>
        <w:t xml:space="preserve"> for 8 min.</w:t>
      </w:r>
      <w:r w:rsidR="00C0042D" w:rsidRPr="000B5800">
        <w:rPr>
          <w:color w:val="000000" w:themeColor="text1"/>
          <w:sz w:val="24"/>
          <w:szCs w:val="24"/>
          <w:highlight w:val="yellow"/>
        </w:rPr>
        <w:t xml:space="preserve"> </w:t>
      </w:r>
    </w:p>
    <w:p w14:paraId="350BB007"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459E6FD5" w14:textId="484FE55A" w:rsidR="009211BD" w:rsidRPr="000B5800" w:rsidRDefault="00155313"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Aspirate</w:t>
      </w:r>
      <w:r w:rsidR="009211BD" w:rsidRPr="000B5800">
        <w:rPr>
          <w:color w:val="000000" w:themeColor="text1"/>
          <w:sz w:val="24"/>
          <w:szCs w:val="24"/>
          <w:highlight w:val="yellow"/>
        </w:rPr>
        <w:t xml:space="preserve"> </w:t>
      </w:r>
      <w:r w:rsidR="00F50B44">
        <w:rPr>
          <w:color w:val="000000" w:themeColor="text1"/>
          <w:sz w:val="24"/>
          <w:szCs w:val="24"/>
          <w:highlight w:val="yellow"/>
        </w:rPr>
        <w:t xml:space="preserve">the </w:t>
      </w:r>
      <w:r w:rsidR="009211BD" w:rsidRPr="000B5800">
        <w:rPr>
          <w:color w:val="000000" w:themeColor="text1"/>
          <w:sz w:val="24"/>
          <w:szCs w:val="24"/>
          <w:highlight w:val="yellow"/>
        </w:rPr>
        <w:t xml:space="preserve">excess </w:t>
      </w:r>
      <w:proofErr w:type="spellStart"/>
      <w:r w:rsidR="00F50B44">
        <w:rPr>
          <w:color w:val="000000" w:themeColor="text1"/>
          <w:sz w:val="24"/>
          <w:szCs w:val="24"/>
          <w:highlight w:val="yellow"/>
        </w:rPr>
        <w:t>sulfo</w:t>
      </w:r>
      <w:proofErr w:type="spellEnd"/>
      <w:r w:rsidR="00F50B44">
        <w:rPr>
          <w:color w:val="000000" w:themeColor="text1"/>
          <w:sz w:val="24"/>
          <w:szCs w:val="24"/>
          <w:highlight w:val="yellow"/>
        </w:rPr>
        <w:t>-</w:t>
      </w:r>
      <w:r w:rsidR="009211BD" w:rsidRPr="000B5800">
        <w:rPr>
          <w:color w:val="000000" w:themeColor="text1"/>
          <w:sz w:val="24"/>
          <w:szCs w:val="24"/>
          <w:highlight w:val="yellow"/>
        </w:rPr>
        <w:t>SANPAH</w:t>
      </w:r>
      <w:r w:rsidRPr="000B5800">
        <w:rPr>
          <w:color w:val="000000" w:themeColor="text1"/>
          <w:sz w:val="24"/>
          <w:szCs w:val="24"/>
          <w:highlight w:val="yellow"/>
        </w:rPr>
        <w:t xml:space="preserve"> and</w:t>
      </w:r>
      <w:r w:rsidR="009211BD" w:rsidRPr="000B5800">
        <w:rPr>
          <w:color w:val="000000" w:themeColor="text1"/>
          <w:sz w:val="24"/>
          <w:szCs w:val="24"/>
          <w:highlight w:val="yellow"/>
        </w:rPr>
        <w:t xml:space="preserve"> HEPES</w:t>
      </w:r>
      <w:r w:rsidRPr="000B5800">
        <w:rPr>
          <w:color w:val="000000" w:themeColor="text1"/>
          <w:sz w:val="24"/>
          <w:szCs w:val="24"/>
          <w:highlight w:val="yellow"/>
        </w:rPr>
        <w:t xml:space="preserve"> solution and rinse </w:t>
      </w:r>
      <w:r w:rsidR="00F50B44">
        <w:rPr>
          <w:color w:val="000000" w:themeColor="text1"/>
          <w:sz w:val="24"/>
          <w:szCs w:val="24"/>
          <w:highlight w:val="yellow"/>
        </w:rPr>
        <w:t xml:space="preserve">the </w:t>
      </w:r>
      <w:r w:rsidRPr="000B5800">
        <w:rPr>
          <w:color w:val="000000" w:themeColor="text1"/>
          <w:sz w:val="24"/>
          <w:szCs w:val="24"/>
          <w:highlight w:val="yellow"/>
        </w:rPr>
        <w:t xml:space="preserve">hydrogel </w:t>
      </w:r>
      <w:r w:rsidR="005E364C" w:rsidRPr="000B5800">
        <w:rPr>
          <w:color w:val="000000" w:themeColor="text1"/>
          <w:sz w:val="24"/>
          <w:szCs w:val="24"/>
          <w:highlight w:val="yellow"/>
        </w:rPr>
        <w:t>twice</w:t>
      </w:r>
      <w:r w:rsidRPr="000B5800">
        <w:rPr>
          <w:color w:val="000000" w:themeColor="text1"/>
          <w:sz w:val="24"/>
          <w:szCs w:val="24"/>
          <w:highlight w:val="yellow"/>
        </w:rPr>
        <w:t xml:space="preserve"> with </w:t>
      </w:r>
      <w:r w:rsidR="00434F31" w:rsidRPr="000B5800">
        <w:rPr>
          <w:color w:val="000000" w:themeColor="text1"/>
          <w:sz w:val="24"/>
          <w:szCs w:val="24"/>
          <w:highlight w:val="yellow"/>
        </w:rPr>
        <w:t xml:space="preserve">0.1 M </w:t>
      </w:r>
      <w:r w:rsidR="00302468" w:rsidRPr="000B5800">
        <w:rPr>
          <w:color w:val="000000" w:themeColor="text1"/>
          <w:sz w:val="24"/>
          <w:szCs w:val="24"/>
          <w:highlight w:val="yellow"/>
        </w:rPr>
        <w:t>HEPES followed</w:t>
      </w:r>
      <w:r w:rsidRPr="000B5800">
        <w:rPr>
          <w:color w:val="000000" w:themeColor="text1"/>
          <w:sz w:val="24"/>
          <w:szCs w:val="24"/>
          <w:highlight w:val="yellow"/>
        </w:rPr>
        <w:t xml:space="preserve"> by an additional </w:t>
      </w:r>
      <w:r w:rsidR="00977488" w:rsidRPr="000B5800">
        <w:rPr>
          <w:color w:val="000000" w:themeColor="text1"/>
          <w:sz w:val="24"/>
          <w:szCs w:val="24"/>
          <w:highlight w:val="yellow"/>
        </w:rPr>
        <w:t>two</w:t>
      </w:r>
      <w:r w:rsidRPr="000B5800">
        <w:rPr>
          <w:color w:val="000000" w:themeColor="text1"/>
          <w:sz w:val="24"/>
          <w:szCs w:val="24"/>
          <w:highlight w:val="yellow"/>
        </w:rPr>
        <w:t xml:space="preserve"> rinses with ultra-pure water.</w:t>
      </w:r>
      <w:r w:rsidR="00937159">
        <w:rPr>
          <w:color w:val="000000" w:themeColor="text1"/>
          <w:sz w:val="24"/>
          <w:szCs w:val="24"/>
          <w:highlight w:val="yellow"/>
        </w:rPr>
        <w:t xml:space="preserve"> </w:t>
      </w:r>
    </w:p>
    <w:p w14:paraId="77DA4EC7"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1319E092" w14:textId="7BEEB12B" w:rsidR="009211BD" w:rsidRPr="000B5800" w:rsidRDefault="009211BD"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Aspirate excess ultra</w:t>
      </w:r>
      <w:r w:rsidR="0080759E" w:rsidRPr="000B5800">
        <w:rPr>
          <w:color w:val="000000" w:themeColor="text1"/>
          <w:sz w:val="24"/>
          <w:szCs w:val="24"/>
          <w:highlight w:val="yellow"/>
        </w:rPr>
        <w:t>-</w:t>
      </w:r>
      <w:r w:rsidRPr="000B5800">
        <w:rPr>
          <w:color w:val="000000" w:themeColor="text1"/>
          <w:sz w:val="24"/>
          <w:szCs w:val="24"/>
          <w:highlight w:val="yellow"/>
        </w:rPr>
        <w:t>pure water and</w:t>
      </w:r>
      <w:r w:rsidR="00B6436F" w:rsidRPr="000B5800">
        <w:rPr>
          <w:color w:val="000000" w:themeColor="text1"/>
          <w:sz w:val="24"/>
          <w:szCs w:val="24"/>
          <w:highlight w:val="yellow"/>
        </w:rPr>
        <w:t xml:space="preserve"> </w:t>
      </w:r>
      <w:r w:rsidRPr="000B5800">
        <w:rPr>
          <w:color w:val="000000" w:themeColor="text1"/>
          <w:sz w:val="24"/>
          <w:szCs w:val="24"/>
          <w:highlight w:val="yellow"/>
        </w:rPr>
        <w:t>c</w:t>
      </w:r>
      <w:r w:rsidR="00B6436F" w:rsidRPr="000B5800">
        <w:rPr>
          <w:color w:val="000000" w:themeColor="text1"/>
          <w:sz w:val="24"/>
          <w:szCs w:val="24"/>
          <w:highlight w:val="yellow"/>
        </w:rPr>
        <w:t>oat</w:t>
      </w:r>
      <w:r w:rsidRPr="000B5800">
        <w:rPr>
          <w:color w:val="000000" w:themeColor="text1"/>
          <w:sz w:val="24"/>
          <w:szCs w:val="24"/>
          <w:highlight w:val="yellow"/>
        </w:rPr>
        <w:t xml:space="preserve"> </w:t>
      </w:r>
      <w:r w:rsidR="00B6436F" w:rsidRPr="000B5800">
        <w:rPr>
          <w:color w:val="000000" w:themeColor="text1"/>
          <w:sz w:val="24"/>
          <w:szCs w:val="24"/>
          <w:highlight w:val="yellow"/>
        </w:rPr>
        <w:t xml:space="preserve">hydrogels </w:t>
      </w:r>
      <w:r w:rsidRPr="000B5800">
        <w:rPr>
          <w:color w:val="000000" w:themeColor="text1"/>
          <w:sz w:val="24"/>
          <w:szCs w:val="24"/>
          <w:highlight w:val="yellow"/>
        </w:rPr>
        <w:t>with 0.1</w:t>
      </w:r>
      <w:r w:rsidR="00941F95" w:rsidRPr="000B5800">
        <w:rPr>
          <w:color w:val="000000" w:themeColor="text1"/>
          <w:sz w:val="24"/>
          <w:szCs w:val="24"/>
          <w:highlight w:val="yellow"/>
        </w:rPr>
        <w:t xml:space="preserve"> </w:t>
      </w:r>
      <w:r w:rsidRPr="000B5800">
        <w:rPr>
          <w:color w:val="000000" w:themeColor="text1"/>
          <w:sz w:val="24"/>
          <w:szCs w:val="24"/>
          <w:highlight w:val="yellow"/>
        </w:rPr>
        <w:t>mg/m</w:t>
      </w:r>
      <w:r w:rsidR="00941F95" w:rsidRPr="000B5800">
        <w:rPr>
          <w:color w:val="000000" w:themeColor="text1"/>
          <w:sz w:val="24"/>
          <w:szCs w:val="24"/>
          <w:highlight w:val="yellow"/>
        </w:rPr>
        <w:t>L</w:t>
      </w:r>
      <w:r w:rsidRPr="000B5800">
        <w:rPr>
          <w:color w:val="000000" w:themeColor="text1"/>
          <w:sz w:val="24"/>
          <w:szCs w:val="24"/>
          <w:highlight w:val="yellow"/>
        </w:rPr>
        <w:t xml:space="preserve"> collagen-I overnight at 4</w:t>
      </w:r>
      <w:r w:rsidR="00F50B44">
        <w:rPr>
          <w:color w:val="000000" w:themeColor="text1"/>
          <w:sz w:val="24"/>
          <w:szCs w:val="24"/>
          <w:highlight w:val="yellow"/>
        </w:rPr>
        <w:t xml:space="preserve"> °</w:t>
      </w:r>
      <w:r w:rsidRPr="000B5800">
        <w:rPr>
          <w:color w:val="000000" w:themeColor="text1"/>
          <w:sz w:val="24"/>
          <w:szCs w:val="24"/>
          <w:highlight w:val="yellow"/>
        </w:rPr>
        <w:t>C.</w:t>
      </w:r>
      <w:r w:rsidR="00941F95" w:rsidRPr="000B5800">
        <w:rPr>
          <w:color w:val="000000" w:themeColor="text1"/>
          <w:sz w:val="24"/>
          <w:szCs w:val="24"/>
          <w:highlight w:val="yellow"/>
        </w:rPr>
        <w:t xml:space="preserve"> </w:t>
      </w:r>
    </w:p>
    <w:p w14:paraId="08269C5B"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621AA712" w14:textId="74FEC343" w:rsidR="0080759E" w:rsidRPr="000B5800" w:rsidRDefault="009C79D4"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C</w:t>
      </w:r>
      <w:r w:rsidR="009211BD" w:rsidRPr="000B5800">
        <w:rPr>
          <w:color w:val="000000" w:themeColor="text1"/>
          <w:sz w:val="24"/>
          <w:szCs w:val="24"/>
          <w:highlight w:val="yellow"/>
        </w:rPr>
        <w:t xml:space="preserve">over the dishes </w:t>
      </w:r>
      <w:r w:rsidR="0080759E" w:rsidRPr="000B5800">
        <w:rPr>
          <w:color w:val="000000" w:themeColor="text1"/>
          <w:sz w:val="24"/>
          <w:szCs w:val="24"/>
          <w:highlight w:val="yellow"/>
        </w:rPr>
        <w:t xml:space="preserve">and protect </w:t>
      </w:r>
      <w:r w:rsidR="009211BD" w:rsidRPr="000B5800">
        <w:rPr>
          <w:color w:val="000000" w:themeColor="text1"/>
          <w:sz w:val="24"/>
          <w:szCs w:val="24"/>
          <w:highlight w:val="yellow"/>
        </w:rPr>
        <w:t>fluorescent beads</w:t>
      </w:r>
      <w:r w:rsidR="0080759E" w:rsidRPr="000B5800">
        <w:rPr>
          <w:color w:val="000000" w:themeColor="text1"/>
          <w:sz w:val="24"/>
          <w:szCs w:val="24"/>
          <w:highlight w:val="yellow"/>
        </w:rPr>
        <w:t xml:space="preserve"> from photobleaching.</w:t>
      </w:r>
      <w:r w:rsidR="009211BD" w:rsidRPr="000B5800">
        <w:rPr>
          <w:color w:val="000000" w:themeColor="text1"/>
          <w:sz w:val="24"/>
          <w:szCs w:val="24"/>
          <w:highlight w:val="yellow"/>
        </w:rPr>
        <w:t xml:space="preserve"> </w:t>
      </w:r>
    </w:p>
    <w:p w14:paraId="62C8ED78" w14:textId="6C95CE95" w:rsidR="009211BD" w:rsidRPr="000B5800" w:rsidRDefault="009211BD" w:rsidP="00C76014">
      <w:pPr>
        <w:pStyle w:val="ListParagraph"/>
        <w:spacing w:after="0" w:line="240" w:lineRule="auto"/>
        <w:ind w:left="810"/>
        <w:jc w:val="both"/>
        <w:rPr>
          <w:color w:val="000000" w:themeColor="text1"/>
          <w:sz w:val="24"/>
          <w:szCs w:val="24"/>
          <w:highlight w:val="yellow"/>
        </w:rPr>
      </w:pPr>
    </w:p>
    <w:p w14:paraId="4A304018" w14:textId="2233349F" w:rsidR="00941F95" w:rsidRPr="00F61CF5" w:rsidRDefault="00937159" w:rsidP="00C76014">
      <w:pPr>
        <w:pStyle w:val="ListParagraph"/>
        <w:spacing w:after="0" w:line="240" w:lineRule="auto"/>
        <w:ind w:left="0"/>
        <w:jc w:val="both"/>
        <w:rPr>
          <w:color w:val="000000" w:themeColor="text1"/>
          <w:sz w:val="24"/>
          <w:szCs w:val="24"/>
        </w:rPr>
      </w:pPr>
      <w:r w:rsidRPr="00F61CF5">
        <w:rPr>
          <w:color w:val="000000" w:themeColor="text1"/>
          <w:sz w:val="24"/>
          <w:szCs w:val="24"/>
        </w:rPr>
        <w:t>NOTE:</w:t>
      </w:r>
      <w:r w:rsidR="0080759E" w:rsidRPr="00F61CF5">
        <w:rPr>
          <w:color w:val="000000" w:themeColor="text1"/>
          <w:sz w:val="24"/>
          <w:szCs w:val="24"/>
        </w:rPr>
        <w:t xml:space="preserve"> PDMS stencils are used to create micropatterned monolayers. Micropatterned monolayers are utilized as they allow for multiple monolayers of the same geometry and dimensions to be observed simultaneously during </w:t>
      </w:r>
      <w:r w:rsidR="009C2302" w:rsidRPr="00F61CF5">
        <w:rPr>
          <w:color w:val="000000" w:themeColor="text1"/>
          <w:sz w:val="24"/>
          <w:szCs w:val="24"/>
        </w:rPr>
        <w:t>each experiment.</w:t>
      </w:r>
      <w:r w:rsidR="00F74D3E" w:rsidRPr="00F61CF5">
        <w:rPr>
          <w:color w:val="000000" w:themeColor="text1"/>
          <w:sz w:val="24"/>
          <w:szCs w:val="24"/>
        </w:rPr>
        <w:t xml:space="preserve"> However, should micropatterns not be</w:t>
      </w:r>
      <w:r w:rsidR="00385C6C" w:rsidRPr="00F61CF5">
        <w:rPr>
          <w:color w:val="000000" w:themeColor="text1"/>
          <w:sz w:val="24"/>
          <w:szCs w:val="24"/>
        </w:rPr>
        <w:t xml:space="preserve"> desired the above steps can be followed </w:t>
      </w:r>
      <w:proofErr w:type="gramStart"/>
      <w:r w:rsidR="00385C6C" w:rsidRPr="00F61CF5">
        <w:rPr>
          <w:color w:val="000000" w:themeColor="text1"/>
          <w:sz w:val="24"/>
          <w:szCs w:val="24"/>
        </w:rPr>
        <w:t>with the exception of</w:t>
      </w:r>
      <w:proofErr w:type="gramEnd"/>
      <w:r w:rsidR="00385C6C" w:rsidRPr="00F61CF5">
        <w:rPr>
          <w:color w:val="000000" w:themeColor="text1"/>
          <w:sz w:val="24"/>
          <w:szCs w:val="24"/>
        </w:rPr>
        <w:t xml:space="preserve"> step 4.2</w:t>
      </w:r>
      <w:r w:rsidR="00892A7A" w:rsidRPr="00F61CF5">
        <w:rPr>
          <w:color w:val="000000" w:themeColor="text1"/>
          <w:sz w:val="24"/>
          <w:szCs w:val="24"/>
        </w:rPr>
        <w:t>.</w:t>
      </w:r>
    </w:p>
    <w:p w14:paraId="514B09C8" w14:textId="77777777" w:rsidR="009211BD" w:rsidRPr="000B5800" w:rsidRDefault="009211BD" w:rsidP="00C76014">
      <w:pPr>
        <w:pStyle w:val="ListParagraph"/>
        <w:spacing w:after="0" w:line="240" w:lineRule="auto"/>
        <w:ind w:left="1080"/>
        <w:jc w:val="both"/>
        <w:rPr>
          <w:color w:val="000000" w:themeColor="text1"/>
          <w:sz w:val="24"/>
          <w:szCs w:val="24"/>
        </w:rPr>
      </w:pPr>
    </w:p>
    <w:p w14:paraId="46C31ACB" w14:textId="58EABD35" w:rsidR="009211BD" w:rsidRPr="000B5800" w:rsidRDefault="009211BD" w:rsidP="00C76014">
      <w:pPr>
        <w:pStyle w:val="ListParagraph"/>
        <w:numPr>
          <w:ilvl w:val="0"/>
          <w:numId w:val="15"/>
        </w:numPr>
        <w:spacing w:after="0" w:line="240" w:lineRule="auto"/>
        <w:jc w:val="both"/>
        <w:rPr>
          <w:b/>
          <w:color w:val="000000" w:themeColor="text1"/>
          <w:sz w:val="24"/>
          <w:szCs w:val="24"/>
          <w:highlight w:val="yellow"/>
        </w:rPr>
      </w:pPr>
      <w:r w:rsidRPr="000B5800">
        <w:rPr>
          <w:b/>
          <w:color w:val="000000" w:themeColor="text1"/>
          <w:sz w:val="24"/>
          <w:szCs w:val="24"/>
          <w:highlight w:val="yellow"/>
        </w:rPr>
        <w:t xml:space="preserve">Creating HUVEC monolayers on </w:t>
      </w:r>
      <w:r w:rsidR="00422B2C" w:rsidRPr="000B5800">
        <w:rPr>
          <w:b/>
          <w:color w:val="000000" w:themeColor="text1"/>
          <w:sz w:val="24"/>
          <w:szCs w:val="24"/>
          <w:highlight w:val="yellow"/>
        </w:rPr>
        <w:t>hydro</w:t>
      </w:r>
      <w:r w:rsidRPr="000B5800">
        <w:rPr>
          <w:b/>
          <w:color w:val="000000" w:themeColor="text1"/>
          <w:sz w:val="24"/>
          <w:szCs w:val="24"/>
          <w:highlight w:val="yellow"/>
        </w:rPr>
        <w:t>gels</w:t>
      </w:r>
      <w:r w:rsidRPr="000B5800">
        <w:rPr>
          <w:color w:val="000000" w:themeColor="text1"/>
          <w:sz w:val="24"/>
          <w:szCs w:val="24"/>
          <w:highlight w:val="yellow"/>
        </w:rPr>
        <w:t xml:space="preserve"> </w:t>
      </w:r>
    </w:p>
    <w:p w14:paraId="4DDF92A1"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45E7AF1E" w14:textId="520040D6" w:rsidR="009211BD" w:rsidRPr="000B5800" w:rsidRDefault="005F149C"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U</w:t>
      </w:r>
      <w:r w:rsidR="009211BD" w:rsidRPr="000B5800">
        <w:rPr>
          <w:color w:val="000000" w:themeColor="text1"/>
          <w:sz w:val="24"/>
          <w:szCs w:val="24"/>
          <w:highlight w:val="yellow"/>
        </w:rPr>
        <w:t xml:space="preserve">se 1x trypsin to detach cells from </w:t>
      </w:r>
      <w:r w:rsidRPr="000B5800">
        <w:rPr>
          <w:color w:val="000000" w:themeColor="text1"/>
          <w:sz w:val="24"/>
          <w:szCs w:val="24"/>
          <w:highlight w:val="yellow"/>
        </w:rPr>
        <w:t xml:space="preserve">tissue </w:t>
      </w:r>
      <w:r w:rsidR="009211BD" w:rsidRPr="000B5800">
        <w:rPr>
          <w:color w:val="000000" w:themeColor="text1"/>
          <w:sz w:val="24"/>
          <w:szCs w:val="24"/>
          <w:highlight w:val="yellow"/>
        </w:rPr>
        <w:t>culture flasks for 3</w:t>
      </w:r>
      <w:r w:rsidR="00F50B44">
        <w:rPr>
          <w:color w:val="000000" w:themeColor="text1"/>
          <w:sz w:val="24"/>
          <w:szCs w:val="24"/>
          <w:highlight w:val="yellow"/>
        </w:rPr>
        <w:t>–</w:t>
      </w:r>
      <w:r w:rsidR="009211BD" w:rsidRPr="000B5800">
        <w:rPr>
          <w:color w:val="000000" w:themeColor="text1"/>
          <w:sz w:val="24"/>
          <w:szCs w:val="24"/>
          <w:highlight w:val="yellow"/>
        </w:rPr>
        <w:t>5 min in the incubator.</w:t>
      </w:r>
    </w:p>
    <w:p w14:paraId="60668141"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6435F5C7" w14:textId="1AA2918B" w:rsidR="009211BD" w:rsidRPr="000B5800" w:rsidRDefault="009211BD"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After trypsinization</w:t>
      </w:r>
      <w:r w:rsidR="00F50B44">
        <w:rPr>
          <w:color w:val="000000" w:themeColor="text1"/>
          <w:sz w:val="24"/>
          <w:szCs w:val="24"/>
          <w:highlight w:val="yellow"/>
        </w:rPr>
        <w:t>,</w:t>
      </w:r>
      <w:r w:rsidRPr="000B5800">
        <w:rPr>
          <w:color w:val="000000" w:themeColor="text1"/>
          <w:sz w:val="24"/>
          <w:szCs w:val="24"/>
          <w:highlight w:val="yellow"/>
        </w:rPr>
        <w:t xml:space="preserve"> add </w:t>
      </w:r>
      <w:r w:rsidR="005F149C" w:rsidRPr="000B5800">
        <w:rPr>
          <w:color w:val="000000" w:themeColor="text1"/>
          <w:sz w:val="24"/>
          <w:szCs w:val="24"/>
          <w:highlight w:val="yellow"/>
        </w:rPr>
        <w:t xml:space="preserve">cell culture </w:t>
      </w:r>
      <w:r w:rsidRPr="000B5800">
        <w:rPr>
          <w:color w:val="000000" w:themeColor="text1"/>
          <w:sz w:val="24"/>
          <w:szCs w:val="24"/>
          <w:highlight w:val="yellow"/>
        </w:rPr>
        <w:t>media to the trypsin solution</w:t>
      </w:r>
      <w:r w:rsidR="00A42642" w:rsidRPr="000B5800">
        <w:rPr>
          <w:color w:val="000000" w:themeColor="text1"/>
          <w:sz w:val="24"/>
          <w:szCs w:val="24"/>
          <w:highlight w:val="yellow"/>
        </w:rPr>
        <w:t xml:space="preserve"> and add to </w:t>
      </w:r>
      <w:r w:rsidR="00F50B44">
        <w:rPr>
          <w:color w:val="000000" w:themeColor="text1"/>
          <w:sz w:val="24"/>
          <w:szCs w:val="24"/>
          <w:highlight w:val="yellow"/>
        </w:rPr>
        <w:t xml:space="preserve">the </w:t>
      </w:r>
      <w:r w:rsidR="00A42642" w:rsidRPr="000B5800">
        <w:rPr>
          <w:color w:val="000000" w:themeColor="text1"/>
          <w:sz w:val="24"/>
          <w:szCs w:val="24"/>
          <w:highlight w:val="yellow"/>
        </w:rPr>
        <w:t>15 mL centrifuge tube</w:t>
      </w:r>
      <w:r w:rsidRPr="000B5800">
        <w:rPr>
          <w:color w:val="000000" w:themeColor="text1"/>
          <w:sz w:val="24"/>
          <w:szCs w:val="24"/>
          <w:highlight w:val="yellow"/>
        </w:rPr>
        <w:t>.</w:t>
      </w:r>
    </w:p>
    <w:p w14:paraId="2F4DA680"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1F139A9F" w14:textId="4544F890" w:rsidR="009211BD" w:rsidRPr="000B5800" w:rsidRDefault="009211BD" w:rsidP="00874975">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 xml:space="preserve">Centrifuge </w:t>
      </w:r>
      <w:r w:rsidR="00F50B44">
        <w:rPr>
          <w:color w:val="000000" w:themeColor="text1"/>
          <w:sz w:val="24"/>
          <w:szCs w:val="24"/>
          <w:highlight w:val="yellow"/>
        </w:rPr>
        <w:t xml:space="preserve">the </w:t>
      </w:r>
      <w:r w:rsidR="00A42642" w:rsidRPr="000B5800">
        <w:rPr>
          <w:color w:val="000000" w:themeColor="text1"/>
          <w:sz w:val="24"/>
          <w:szCs w:val="24"/>
          <w:highlight w:val="yellow"/>
        </w:rPr>
        <w:t>cell solution</w:t>
      </w:r>
      <w:r w:rsidR="00D33D2C" w:rsidRPr="000B5800">
        <w:rPr>
          <w:color w:val="000000" w:themeColor="text1"/>
          <w:sz w:val="24"/>
          <w:szCs w:val="24"/>
          <w:highlight w:val="yellow"/>
        </w:rPr>
        <w:t xml:space="preserve"> for 3 min at</w:t>
      </w:r>
      <w:r w:rsidRPr="000B5800">
        <w:rPr>
          <w:color w:val="000000" w:themeColor="text1"/>
          <w:sz w:val="24"/>
          <w:szCs w:val="24"/>
          <w:highlight w:val="yellow"/>
        </w:rPr>
        <w:t xml:space="preserve"> </w:t>
      </w:r>
      <w:r w:rsidR="00D33D2C" w:rsidRPr="000B5800">
        <w:rPr>
          <w:color w:val="000000" w:themeColor="text1"/>
          <w:sz w:val="24"/>
          <w:szCs w:val="24"/>
          <w:highlight w:val="yellow"/>
        </w:rPr>
        <w:t xml:space="preserve">1710 x </w:t>
      </w:r>
      <w:r w:rsidR="00D33D2C" w:rsidRPr="00F50B44">
        <w:rPr>
          <w:i/>
          <w:iCs/>
          <w:color w:val="000000" w:themeColor="text1"/>
          <w:sz w:val="24"/>
          <w:szCs w:val="24"/>
          <w:highlight w:val="yellow"/>
        </w:rPr>
        <w:t>g</w:t>
      </w:r>
      <w:r w:rsidRPr="000B5800">
        <w:rPr>
          <w:color w:val="000000" w:themeColor="text1"/>
          <w:sz w:val="24"/>
          <w:szCs w:val="24"/>
          <w:highlight w:val="yellow"/>
        </w:rPr>
        <w:t>.</w:t>
      </w:r>
      <w:r w:rsidR="00A42642" w:rsidRPr="000B5800">
        <w:rPr>
          <w:color w:val="000000" w:themeColor="text1"/>
          <w:sz w:val="24"/>
          <w:szCs w:val="24"/>
          <w:highlight w:val="yellow"/>
        </w:rPr>
        <w:t xml:space="preserve"> </w:t>
      </w:r>
      <w:r w:rsidRPr="000B5800">
        <w:rPr>
          <w:color w:val="000000" w:themeColor="text1"/>
          <w:sz w:val="24"/>
          <w:szCs w:val="24"/>
          <w:highlight w:val="yellow"/>
        </w:rPr>
        <w:t>A</w:t>
      </w:r>
      <w:r w:rsidR="00A42642" w:rsidRPr="000B5800">
        <w:rPr>
          <w:color w:val="000000" w:themeColor="text1"/>
          <w:sz w:val="24"/>
          <w:szCs w:val="24"/>
          <w:highlight w:val="yellow"/>
        </w:rPr>
        <w:t xml:space="preserve"> small, </w:t>
      </w:r>
      <w:r w:rsidRPr="000B5800">
        <w:rPr>
          <w:color w:val="000000" w:themeColor="text1"/>
          <w:sz w:val="24"/>
          <w:szCs w:val="24"/>
          <w:highlight w:val="yellow"/>
        </w:rPr>
        <w:t>white pellet of</w:t>
      </w:r>
      <w:r w:rsidR="00A42642" w:rsidRPr="000B5800">
        <w:rPr>
          <w:color w:val="000000" w:themeColor="text1"/>
          <w:sz w:val="24"/>
          <w:szCs w:val="24"/>
          <w:highlight w:val="yellow"/>
        </w:rPr>
        <w:t xml:space="preserve"> </w:t>
      </w:r>
      <w:r w:rsidRPr="000B5800">
        <w:rPr>
          <w:color w:val="000000" w:themeColor="text1"/>
          <w:sz w:val="24"/>
          <w:szCs w:val="24"/>
          <w:highlight w:val="yellow"/>
        </w:rPr>
        <w:t>cells</w:t>
      </w:r>
      <w:r w:rsidR="00A42642" w:rsidRPr="000B5800">
        <w:rPr>
          <w:color w:val="000000" w:themeColor="text1"/>
          <w:sz w:val="24"/>
          <w:szCs w:val="24"/>
          <w:highlight w:val="yellow"/>
        </w:rPr>
        <w:t xml:space="preserve"> should be visible at</w:t>
      </w:r>
      <w:r w:rsidR="000145AD" w:rsidRPr="000B5800">
        <w:rPr>
          <w:color w:val="000000" w:themeColor="text1"/>
          <w:sz w:val="24"/>
          <w:szCs w:val="24"/>
          <w:highlight w:val="yellow"/>
        </w:rPr>
        <w:t xml:space="preserve"> the</w:t>
      </w:r>
      <w:r w:rsidR="00A42642" w:rsidRPr="000B5800">
        <w:rPr>
          <w:color w:val="000000" w:themeColor="text1"/>
          <w:sz w:val="24"/>
          <w:szCs w:val="24"/>
          <w:highlight w:val="yellow"/>
        </w:rPr>
        <w:t xml:space="preserve"> bottom of </w:t>
      </w:r>
      <w:r w:rsidR="000145AD" w:rsidRPr="000B5800">
        <w:rPr>
          <w:color w:val="000000" w:themeColor="text1"/>
          <w:sz w:val="24"/>
          <w:szCs w:val="24"/>
          <w:highlight w:val="yellow"/>
        </w:rPr>
        <w:t xml:space="preserve">the </w:t>
      </w:r>
      <w:r w:rsidR="00A42642" w:rsidRPr="000B5800">
        <w:rPr>
          <w:color w:val="000000" w:themeColor="text1"/>
          <w:sz w:val="24"/>
          <w:szCs w:val="24"/>
          <w:highlight w:val="yellow"/>
        </w:rPr>
        <w:t>centrifuge tube</w:t>
      </w:r>
      <w:r w:rsidRPr="000B5800">
        <w:rPr>
          <w:color w:val="000000" w:themeColor="text1"/>
          <w:sz w:val="24"/>
          <w:szCs w:val="24"/>
          <w:highlight w:val="yellow"/>
        </w:rPr>
        <w:t>.</w:t>
      </w:r>
    </w:p>
    <w:p w14:paraId="325133C3"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4E1F7976" w14:textId="3EF279D2" w:rsidR="009211BD" w:rsidRPr="000B5800" w:rsidRDefault="009211BD"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lastRenderedPageBreak/>
        <w:t>Aspirate</w:t>
      </w:r>
      <w:r w:rsidR="00A42642" w:rsidRPr="000B5800">
        <w:rPr>
          <w:color w:val="000000" w:themeColor="text1"/>
          <w:sz w:val="24"/>
          <w:szCs w:val="24"/>
          <w:highlight w:val="yellow"/>
        </w:rPr>
        <w:t xml:space="preserve"> </w:t>
      </w:r>
      <w:r w:rsidR="00F50B44">
        <w:rPr>
          <w:color w:val="000000" w:themeColor="text1"/>
          <w:sz w:val="24"/>
          <w:szCs w:val="24"/>
          <w:highlight w:val="yellow"/>
        </w:rPr>
        <w:t xml:space="preserve">the </w:t>
      </w:r>
      <w:r w:rsidR="00A42642" w:rsidRPr="000B5800">
        <w:rPr>
          <w:color w:val="000000" w:themeColor="text1"/>
          <w:sz w:val="24"/>
          <w:szCs w:val="24"/>
          <w:highlight w:val="yellow"/>
        </w:rPr>
        <w:t xml:space="preserve">supernatant and resuspend cells in media to a concentration of </w:t>
      </w:r>
      <w:r w:rsidR="003566A9" w:rsidRPr="000B5800">
        <w:rPr>
          <w:color w:val="000000" w:themeColor="text1"/>
          <w:sz w:val="24"/>
          <w:szCs w:val="24"/>
          <w:highlight w:val="yellow"/>
        </w:rPr>
        <w:t>50 x 10</w:t>
      </w:r>
      <w:r w:rsidR="003566A9" w:rsidRPr="000B5800">
        <w:rPr>
          <w:color w:val="000000" w:themeColor="text1"/>
          <w:sz w:val="24"/>
          <w:szCs w:val="24"/>
          <w:highlight w:val="yellow"/>
          <w:vertAlign w:val="superscript"/>
        </w:rPr>
        <w:t xml:space="preserve"> 4 </w:t>
      </w:r>
      <w:r w:rsidR="003566A9" w:rsidRPr="000B5800">
        <w:rPr>
          <w:color w:val="000000" w:themeColor="text1"/>
          <w:sz w:val="24"/>
          <w:szCs w:val="24"/>
          <w:highlight w:val="yellow"/>
        </w:rPr>
        <w:t xml:space="preserve">cells/ </w:t>
      </w:r>
      <w:proofErr w:type="spellStart"/>
      <w:r w:rsidR="003566A9" w:rsidRPr="000B5800">
        <w:rPr>
          <w:color w:val="000000" w:themeColor="text1"/>
          <w:sz w:val="24"/>
          <w:szCs w:val="24"/>
          <w:highlight w:val="yellow"/>
        </w:rPr>
        <w:t>mL.</w:t>
      </w:r>
      <w:proofErr w:type="spellEnd"/>
      <w:r w:rsidR="00937159">
        <w:rPr>
          <w:color w:val="000000" w:themeColor="text1"/>
          <w:sz w:val="24"/>
          <w:szCs w:val="24"/>
          <w:highlight w:val="yellow"/>
        </w:rPr>
        <w:t xml:space="preserve"> </w:t>
      </w:r>
      <w:r w:rsidRPr="000B5800">
        <w:rPr>
          <w:color w:val="000000" w:themeColor="text1"/>
          <w:sz w:val="24"/>
          <w:szCs w:val="24"/>
          <w:highlight w:val="yellow"/>
        </w:rPr>
        <w:t xml:space="preserve"> </w:t>
      </w:r>
    </w:p>
    <w:p w14:paraId="004DBC49"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28838A72" w14:textId="405936D7" w:rsidR="009211BD" w:rsidRPr="000B5800" w:rsidRDefault="00362206"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Remove</w:t>
      </w:r>
      <w:r w:rsidR="009211BD" w:rsidRPr="000B5800">
        <w:rPr>
          <w:color w:val="000000" w:themeColor="text1"/>
          <w:sz w:val="24"/>
          <w:szCs w:val="24"/>
          <w:highlight w:val="yellow"/>
        </w:rPr>
        <w:t xml:space="preserve"> collagen-I</w:t>
      </w:r>
      <w:r w:rsidRPr="000B5800">
        <w:rPr>
          <w:color w:val="000000" w:themeColor="text1"/>
          <w:sz w:val="24"/>
          <w:szCs w:val="24"/>
          <w:highlight w:val="yellow"/>
        </w:rPr>
        <w:t xml:space="preserve"> </w:t>
      </w:r>
      <w:r w:rsidR="0025186A" w:rsidRPr="000B5800">
        <w:rPr>
          <w:color w:val="000000" w:themeColor="text1"/>
          <w:sz w:val="24"/>
          <w:szCs w:val="24"/>
          <w:highlight w:val="yellow"/>
        </w:rPr>
        <w:t>from</w:t>
      </w:r>
      <w:r w:rsidRPr="000B5800">
        <w:rPr>
          <w:color w:val="000000" w:themeColor="text1"/>
          <w:sz w:val="24"/>
          <w:szCs w:val="24"/>
          <w:highlight w:val="yellow"/>
        </w:rPr>
        <w:t xml:space="preserve"> </w:t>
      </w:r>
      <w:r w:rsidR="00F50B44">
        <w:rPr>
          <w:color w:val="000000" w:themeColor="text1"/>
          <w:sz w:val="24"/>
          <w:szCs w:val="24"/>
          <w:highlight w:val="yellow"/>
        </w:rPr>
        <w:t xml:space="preserve">the </w:t>
      </w:r>
      <w:r w:rsidRPr="000B5800">
        <w:rPr>
          <w:color w:val="000000" w:themeColor="text1"/>
          <w:sz w:val="24"/>
          <w:szCs w:val="24"/>
          <w:highlight w:val="yellow"/>
        </w:rPr>
        <w:t>hydro</w:t>
      </w:r>
      <w:r w:rsidR="009211BD" w:rsidRPr="000B5800">
        <w:rPr>
          <w:color w:val="000000" w:themeColor="text1"/>
          <w:sz w:val="24"/>
          <w:szCs w:val="24"/>
          <w:highlight w:val="yellow"/>
        </w:rPr>
        <w:t xml:space="preserve">gel </w:t>
      </w:r>
      <w:r w:rsidRPr="000B5800">
        <w:rPr>
          <w:color w:val="000000" w:themeColor="text1"/>
          <w:sz w:val="24"/>
          <w:szCs w:val="24"/>
          <w:highlight w:val="yellow"/>
        </w:rPr>
        <w:t xml:space="preserve">and </w:t>
      </w:r>
      <w:r w:rsidR="00B31B1F" w:rsidRPr="000B5800">
        <w:rPr>
          <w:color w:val="000000" w:themeColor="text1"/>
          <w:sz w:val="24"/>
          <w:szCs w:val="24"/>
          <w:highlight w:val="yellow"/>
        </w:rPr>
        <w:t xml:space="preserve">rinse </w:t>
      </w:r>
      <w:r w:rsidR="00F50B44">
        <w:rPr>
          <w:color w:val="000000" w:themeColor="text1"/>
          <w:sz w:val="24"/>
          <w:szCs w:val="24"/>
          <w:highlight w:val="yellow"/>
        </w:rPr>
        <w:t xml:space="preserve">1x </w:t>
      </w:r>
      <w:r w:rsidR="00B31B1F" w:rsidRPr="000B5800">
        <w:rPr>
          <w:color w:val="000000" w:themeColor="text1"/>
          <w:sz w:val="24"/>
          <w:szCs w:val="24"/>
          <w:highlight w:val="yellow"/>
        </w:rPr>
        <w:t>with PBS</w:t>
      </w:r>
      <w:r w:rsidR="009211BD" w:rsidRPr="000B5800">
        <w:rPr>
          <w:color w:val="000000" w:themeColor="text1"/>
          <w:sz w:val="24"/>
          <w:szCs w:val="24"/>
          <w:highlight w:val="yellow"/>
        </w:rPr>
        <w:t xml:space="preserve">. </w:t>
      </w:r>
    </w:p>
    <w:p w14:paraId="20FACAC5"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59630470" w14:textId="6EC353CB" w:rsidR="009211BD" w:rsidRPr="000B5800" w:rsidRDefault="00B31B1F"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 xml:space="preserve">Add </w:t>
      </w:r>
      <w:r w:rsidR="00AF0387" w:rsidRPr="000B5800">
        <w:rPr>
          <w:color w:val="000000" w:themeColor="text1"/>
          <w:sz w:val="24"/>
          <w:szCs w:val="24"/>
          <w:highlight w:val="yellow"/>
        </w:rPr>
        <w:t>75 x 10</w:t>
      </w:r>
      <w:r w:rsidR="00AF0387" w:rsidRPr="000B5800">
        <w:rPr>
          <w:color w:val="000000" w:themeColor="text1"/>
          <w:sz w:val="24"/>
          <w:szCs w:val="24"/>
          <w:highlight w:val="yellow"/>
          <w:vertAlign w:val="superscript"/>
        </w:rPr>
        <w:t>3</w:t>
      </w:r>
      <w:r w:rsidR="00172049" w:rsidRPr="000B5800">
        <w:rPr>
          <w:color w:val="000000" w:themeColor="text1"/>
          <w:sz w:val="24"/>
          <w:szCs w:val="24"/>
          <w:highlight w:val="yellow"/>
        </w:rPr>
        <w:t xml:space="preserve"> </w:t>
      </w:r>
      <w:r w:rsidRPr="000B5800">
        <w:rPr>
          <w:color w:val="000000" w:themeColor="text1"/>
          <w:sz w:val="24"/>
          <w:szCs w:val="24"/>
          <w:highlight w:val="yellow"/>
        </w:rPr>
        <w:t xml:space="preserve">cells </w:t>
      </w:r>
      <w:r w:rsidR="00172049" w:rsidRPr="000B5800">
        <w:rPr>
          <w:color w:val="000000" w:themeColor="text1"/>
          <w:sz w:val="24"/>
          <w:szCs w:val="24"/>
          <w:highlight w:val="yellow"/>
        </w:rPr>
        <w:t>to the</w:t>
      </w:r>
      <w:r w:rsidRPr="000B5800">
        <w:rPr>
          <w:color w:val="000000" w:themeColor="text1"/>
          <w:sz w:val="24"/>
          <w:szCs w:val="24"/>
          <w:highlight w:val="yellow"/>
        </w:rPr>
        <w:t xml:space="preserve"> top of </w:t>
      </w:r>
      <w:r w:rsidR="00172049" w:rsidRPr="000B5800">
        <w:rPr>
          <w:color w:val="000000" w:themeColor="text1"/>
          <w:sz w:val="24"/>
          <w:szCs w:val="24"/>
          <w:highlight w:val="yellow"/>
        </w:rPr>
        <w:t xml:space="preserve">the </w:t>
      </w:r>
      <w:r w:rsidRPr="000B5800">
        <w:rPr>
          <w:color w:val="000000" w:themeColor="text1"/>
          <w:sz w:val="24"/>
          <w:szCs w:val="24"/>
          <w:highlight w:val="yellow"/>
        </w:rPr>
        <w:t xml:space="preserve">PDMS stencil </w:t>
      </w:r>
      <w:r w:rsidR="009211BD" w:rsidRPr="000B5800">
        <w:rPr>
          <w:rFonts w:cstheme="minorHAnsi"/>
          <w:color w:val="000000" w:themeColor="text1"/>
          <w:sz w:val="24"/>
          <w:szCs w:val="24"/>
          <w:highlight w:val="yellow"/>
        </w:rPr>
        <w:t>and allow</w:t>
      </w:r>
      <w:r w:rsidR="00EF20F4" w:rsidRPr="000B5800">
        <w:rPr>
          <w:rFonts w:cstheme="minorHAnsi"/>
          <w:color w:val="000000" w:themeColor="text1"/>
          <w:sz w:val="24"/>
          <w:szCs w:val="24"/>
          <w:highlight w:val="yellow"/>
        </w:rPr>
        <w:t xml:space="preserve"> cells to attach </w:t>
      </w:r>
      <w:r w:rsidR="00F50B44">
        <w:rPr>
          <w:rFonts w:cstheme="minorHAnsi"/>
          <w:color w:val="000000" w:themeColor="text1"/>
          <w:sz w:val="24"/>
          <w:szCs w:val="24"/>
          <w:highlight w:val="yellow"/>
        </w:rPr>
        <w:t>to</w:t>
      </w:r>
      <w:r w:rsidR="00F50B44" w:rsidRPr="000B5800">
        <w:rPr>
          <w:rFonts w:cstheme="minorHAnsi"/>
          <w:color w:val="000000" w:themeColor="text1"/>
          <w:sz w:val="24"/>
          <w:szCs w:val="24"/>
          <w:highlight w:val="yellow"/>
        </w:rPr>
        <w:t xml:space="preserve"> </w:t>
      </w:r>
      <w:r w:rsidR="0025186A" w:rsidRPr="000B5800">
        <w:rPr>
          <w:rFonts w:cstheme="minorHAnsi"/>
          <w:color w:val="000000" w:themeColor="text1"/>
          <w:sz w:val="24"/>
          <w:szCs w:val="24"/>
          <w:highlight w:val="yellow"/>
        </w:rPr>
        <w:t>the</w:t>
      </w:r>
      <w:r w:rsidR="00EF20F4" w:rsidRPr="000B5800">
        <w:rPr>
          <w:rFonts w:cstheme="minorHAnsi"/>
          <w:color w:val="000000" w:themeColor="text1"/>
          <w:sz w:val="24"/>
          <w:szCs w:val="24"/>
          <w:highlight w:val="yellow"/>
        </w:rPr>
        <w:t xml:space="preserve"> hydrogel surface for at least 1 h in the incubator</w:t>
      </w:r>
      <w:r w:rsidR="00CF1624" w:rsidRPr="000B5800">
        <w:rPr>
          <w:rFonts w:cstheme="minorHAnsi"/>
          <w:color w:val="000000" w:themeColor="text1"/>
          <w:sz w:val="24"/>
          <w:szCs w:val="24"/>
          <w:highlight w:val="yellow"/>
        </w:rPr>
        <w:t xml:space="preserve"> </w:t>
      </w:r>
      <w:r w:rsidR="00CF1624" w:rsidRPr="000B5800">
        <w:rPr>
          <w:color w:val="000000" w:themeColor="text1"/>
          <w:sz w:val="24"/>
          <w:szCs w:val="24"/>
          <w:highlight w:val="yellow"/>
        </w:rPr>
        <w:t>at 37</w:t>
      </w:r>
      <w:r w:rsidR="00F50B44">
        <w:rPr>
          <w:color w:val="000000" w:themeColor="text1"/>
          <w:sz w:val="24"/>
          <w:szCs w:val="24"/>
          <w:highlight w:val="yellow"/>
        </w:rPr>
        <w:t xml:space="preserve"> °</w:t>
      </w:r>
      <w:r w:rsidR="00CF1624" w:rsidRPr="000B5800">
        <w:rPr>
          <w:color w:val="000000" w:themeColor="text1"/>
          <w:sz w:val="24"/>
          <w:szCs w:val="24"/>
          <w:highlight w:val="yellow"/>
        </w:rPr>
        <w:t>C and 5% CO</w:t>
      </w:r>
      <w:r w:rsidR="00CF1624" w:rsidRPr="000B5800">
        <w:rPr>
          <w:color w:val="000000" w:themeColor="text1"/>
          <w:sz w:val="24"/>
          <w:szCs w:val="24"/>
          <w:highlight w:val="yellow"/>
          <w:vertAlign w:val="subscript"/>
        </w:rPr>
        <w:t>2</w:t>
      </w:r>
      <w:r w:rsidR="00EF20F4" w:rsidRPr="000B5800">
        <w:rPr>
          <w:rFonts w:cstheme="minorHAnsi"/>
          <w:color w:val="000000" w:themeColor="text1"/>
          <w:sz w:val="24"/>
          <w:szCs w:val="24"/>
          <w:highlight w:val="yellow"/>
        </w:rPr>
        <w:t xml:space="preserve">. </w:t>
      </w:r>
    </w:p>
    <w:p w14:paraId="287F51BA"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46AE3266" w14:textId="598E7CC1" w:rsidR="009211BD" w:rsidRPr="000B5800" w:rsidRDefault="00EF20F4" w:rsidP="00874975">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R</w:t>
      </w:r>
      <w:r w:rsidR="009211BD" w:rsidRPr="000B5800">
        <w:rPr>
          <w:color w:val="000000" w:themeColor="text1"/>
          <w:sz w:val="24"/>
          <w:szCs w:val="24"/>
          <w:highlight w:val="yellow"/>
        </w:rPr>
        <w:t xml:space="preserve">emove </w:t>
      </w:r>
      <w:r w:rsidR="00F50B44">
        <w:rPr>
          <w:color w:val="000000" w:themeColor="text1"/>
          <w:sz w:val="24"/>
          <w:szCs w:val="24"/>
          <w:highlight w:val="yellow"/>
        </w:rPr>
        <w:t xml:space="preserve">the </w:t>
      </w:r>
      <w:r w:rsidR="009211BD" w:rsidRPr="000B5800">
        <w:rPr>
          <w:color w:val="000000" w:themeColor="text1"/>
          <w:sz w:val="24"/>
          <w:szCs w:val="24"/>
          <w:highlight w:val="yellow"/>
        </w:rPr>
        <w:t>PDMS st</w:t>
      </w:r>
      <w:r w:rsidRPr="000B5800">
        <w:rPr>
          <w:color w:val="000000" w:themeColor="text1"/>
          <w:sz w:val="24"/>
          <w:szCs w:val="24"/>
          <w:highlight w:val="yellow"/>
        </w:rPr>
        <w:t>encil</w:t>
      </w:r>
      <w:r w:rsidR="009211BD" w:rsidRPr="000B5800">
        <w:rPr>
          <w:color w:val="000000" w:themeColor="text1"/>
          <w:sz w:val="24"/>
          <w:szCs w:val="24"/>
          <w:highlight w:val="yellow"/>
        </w:rPr>
        <w:t xml:space="preserve"> and</w:t>
      </w:r>
      <w:r w:rsidRPr="000B5800">
        <w:rPr>
          <w:color w:val="000000" w:themeColor="text1"/>
          <w:sz w:val="24"/>
          <w:szCs w:val="24"/>
          <w:highlight w:val="yellow"/>
        </w:rPr>
        <w:t xml:space="preserve"> add</w:t>
      </w:r>
      <w:r w:rsidR="009211BD" w:rsidRPr="000B5800">
        <w:rPr>
          <w:color w:val="000000" w:themeColor="text1"/>
          <w:sz w:val="24"/>
          <w:szCs w:val="24"/>
          <w:highlight w:val="yellow"/>
        </w:rPr>
        <w:t xml:space="preserve"> </w:t>
      </w:r>
      <w:r w:rsidRPr="000B5800">
        <w:rPr>
          <w:color w:val="000000" w:themeColor="text1"/>
          <w:sz w:val="24"/>
          <w:szCs w:val="24"/>
          <w:highlight w:val="yellow"/>
        </w:rPr>
        <w:t>at least</w:t>
      </w:r>
      <w:r w:rsidR="009211BD" w:rsidRPr="000B5800">
        <w:rPr>
          <w:color w:val="000000" w:themeColor="text1"/>
          <w:sz w:val="24"/>
          <w:szCs w:val="24"/>
          <w:highlight w:val="yellow"/>
        </w:rPr>
        <w:t xml:space="preserve"> 2 mL of</w:t>
      </w:r>
      <w:r w:rsidRPr="000B5800">
        <w:rPr>
          <w:color w:val="000000" w:themeColor="text1"/>
          <w:sz w:val="24"/>
          <w:szCs w:val="24"/>
          <w:highlight w:val="yellow"/>
        </w:rPr>
        <w:t xml:space="preserve"> media to </w:t>
      </w:r>
      <w:r w:rsidR="00F50B44">
        <w:rPr>
          <w:color w:val="000000" w:themeColor="text1"/>
          <w:sz w:val="24"/>
          <w:szCs w:val="24"/>
          <w:highlight w:val="yellow"/>
        </w:rPr>
        <w:t>the P</w:t>
      </w:r>
      <w:r w:rsidRPr="000B5800">
        <w:rPr>
          <w:color w:val="000000" w:themeColor="text1"/>
          <w:sz w:val="24"/>
          <w:szCs w:val="24"/>
          <w:highlight w:val="yellow"/>
        </w:rPr>
        <w:t>etri dish.</w:t>
      </w:r>
      <w:r w:rsidR="001346A9" w:rsidRPr="000B5800">
        <w:rPr>
          <w:color w:val="000000" w:themeColor="text1"/>
          <w:sz w:val="24"/>
          <w:szCs w:val="24"/>
          <w:highlight w:val="yellow"/>
        </w:rPr>
        <w:t xml:space="preserve"> Submerge </w:t>
      </w:r>
      <w:r w:rsidR="00F50B44">
        <w:rPr>
          <w:color w:val="000000" w:themeColor="text1"/>
          <w:sz w:val="24"/>
          <w:szCs w:val="24"/>
          <w:highlight w:val="yellow"/>
        </w:rPr>
        <w:t xml:space="preserve">the </w:t>
      </w:r>
      <w:r w:rsidR="001346A9" w:rsidRPr="000B5800">
        <w:rPr>
          <w:color w:val="000000" w:themeColor="text1"/>
          <w:sz w:val="24"/>
          <w:szCs w:val="24"/>
          <w:highlight w:val="yellow"/>
        </w:rPr>
        <w:t>PDMS stencil in 10x trypsin to remove any attached cells and sterilize by spraying with 70% ethanol</w:t>
      </w:r>
      <w:r w:rsidR="00E32162" w:rsidRPr="000B5800">
        <w:rPr>
          <w:color w:val="000000" w:themeColor="text1"/>
          <w:sz w:val="24"/>
          <w:szCs w:val="24"/>
          <w:highlight w:val="yellow"/>
        </w:rPr>
        <w:t xml:space="preserve"> and then placing under</w:t>
      </w:r>
      <w:r w:rsidR="009C79D4" w:rsidRPr="000B5800">
        <w:rPr>
          <w:color w:val="000000" w:themeColor="text1"/>
          <w:sz w:val="24"/>
          <w:szCs w:val="24"/>
          <w:highlight w:val="yellow"/>
        </w:rPr>
        <w:t xml:space="preserve"> the</w:t>
      </w:r>
      <w:r w:rsidR="00E32162" w:rsidRPr="000B5800">
        <w:rPr>
          <w:color w:val="000000" w:themeColor="text1"/>
          <w:sz w:val="24"/>
          <w:szCs w:val="24"/>
          <w:highlight w:val="yellow"/>
        </w:rPr>
        <w:t xml:space="preserve"> UV light for</w:t>
      </w:r>
      <w:r w:rsidR="009C79D4" w:rsidRPr="000B5800">
        <w:rPr>
          <w:color w:val="000000" w:themeColor="text1"/>
          <w:sz w:val="24"/>
          <w:szCs w:val="24"/>
          <w:highlight w:val="yellow"/>
        </w:rPr>
        <w:t xml:space="preserve"> </w:t>
      </w:r>
      <w:r w:rsidR="00E32162" w:rsidRPr="000B5800">
        <w:rPr>
          <w:color w:val="000000" w:themeColor="text1"/>
          <w:sz w:val="24"/>
          <w:szCs w:val="24"/>
          <w:highlight w:val="yellow"/>
        </w:rPr>
        <w:t>5</w:t>
      </w:r>
      <w:r w:rsidR="00937159">
        <w:rPr>
          <w:color w:val="000000" w:themeColor="text1"/>
          <w:sz w:val="24"/>
          <w:szCs w:val="24"/>
          <w:highlight w:val="yellow"/>
        </w:rPr>
        <w:t xml:space="preserve"> min</w:t>
      </w:r>
      <w:r w:rsidR="001346A9" w:rsidRPr="000B5800">
        <w:rPr>
          <w:color w:val="000000" w:themeColor="text1"/>
          <w:sz w:val="24"/>
          <w:szCs w:val="24"/>
          <w:highlight w:val="yellow"/>
        </w:rPr>
        <w:t>.</w:t>
      </w:r>
      <w:r w:rsidR="00937159">
        <w:rPr>
          <w:color w:val="000000" w:themeColor="text1"/>
          <w:sz w:val="24"/>
          <w:szCs w:val="24"/>
          <w:highlight w:val="yellow"/>
        </w:rPr>
        <w:t xml:space="preserve"> </w:t>
      </w:r>
    </w:p>
    <w:p w14:paraId="598BE5E9"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23D05A9C" w14:textId="0FAC7F17" w:rsidR="009211BD" w:rsidRPr="000B5800" w:rsidRDefault="007119B2"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 xml:space="preserve">Place </w:t>
      </w:r>
      <w:r w:rsidR="00F50B44">
        <w:rPr>
          <w:color w:val="000000" w:themeColor="text1"/>
          <w:sz w:val="24"/>
          <w:szCs w:val="24"/>
          <w:highlight w:val="yellow"/>
        </w:rPr>
        <w:t>the P</w:t>
      </w:r>
      <w:r w:rsidRPr="000B5800">
        <w:rPr>
          <w:color w:val="000000" w:themeColor="text1"/>
          <w:sz w:val="24"/>
          <w:szCs w:val="24"/>
          <w:highlight w:val="yellow"/>
        </w:rPr>
        <w:t xml:space="preserve">etri dish in </w:t>
      </w:r>
      <w:r w:rsidR="00F50B44">
        <w:rPr>
          <w:color w:val="000000" w:themeColor="text1"/>
          <w:sz w:val="24"/>
          <w:szCs w:val="24"/>
          <w:highlight w:val="yellow"/>
        </w:rPr>
        <w:t xml:space="preserve">the </w:t>
      </w:r>
      <w:r w:rsidRPr="000B5800">
        <w:rPr>
          <w:color w:val="000000" w:themeColor="text1"/>
          <w:sz w:val="24"/>
          <w:szCs w:val="24"/>
          <w:highlight w:val="yellow"/>
        </w:rPr>
        <w:t>incubator and wait at least 36 h</w:t>
      </w:r>
      <w:r w:rsidR="001346A9" w:rsidRPr="000B5800">
        <w:rPr>
          <w:color w:val="000000" w:themeColor="text1"/>
          <w:sz w:val="24"/>
          <w:szCs w:val="24"/>
          <w:highlight w:val="yellow"/>
        </w:rPr>
        <w:t xml:space="preserve"> or until a confluent monolayer is observed.</w:t>
      </w:r>
      <w:r w:rsidR="00937159">
        <w:rPr>
          <w:color w:val="000000" w:themeColor="text1"/>
          <w:sz w:val="24"/>
          <w:szCs w:val="24"/>
          <w:highlight w:val="yellow"/>
        </w:rPr>
        <w:t xml:space="preserve"> </w:t>
      </w:r>
    </w:p>
    <w:p w14:paraId="72ED4EDA" w14:textId="77777777" w:rsidR="00EE7080" w:rsidRPr="000B5800" w:rsidRDefault="00EE7080" w:rsidP="00C76014">
      <w:pPr>
        <w:pStyle w:val="ListParagraph"/>
        <w:spacing w:after="0" w:line="240" w:lineRule="auto"/>
        <w:ind w:left="0"/>
        <w:jc w:val="both"/>
        <w:rPr>
          <w:color w:val="000000" w:themeColor="text1"/>
          <w:sz w:val="24"/>
          <w:szCs w:val="24"/>
        </w:rPr>
      </w:pPr>
    </w:p>
    <w:p w14:paraId="6956AFAA" w14:textId="272CDCA4" w:rsidR="009211BD" w:rsidRPr="000B5800" w:rsidRDefault="009211BD" w:rsidP="00C76014">
      <w:pPr>
        <w:pStyle w:val="ListParagraph"/>
        <w:numPr>
          <w:ilvl w:val="0"/>
          <w:numId w:val="15"/>
        </w:numPr>
        <w:spacing w:after="0" w:line="240" w:lineRule="auto"/>
        <w:jc w:val="both"/>
        <w:rPr>
          <w:b/>
          <w:color w:val="000000" w:themeColor="text1"/>
          <w:sz w:val="24"/>
          <w:szCs w:val="24"/>
          <w:highlight w:val="yellow"/>
        </w:rPr>
      </w:pPr>
      <w:r w:rsidRPr="000B5800">
        <w:rPr>
          <w:b/>
          <w:color w:val="000000" w:themeColor="text1"/>
          <w:sz w:val="24"/>
          <w:szCs w:val="24"/>
          <w:highlight w:val="yellow"/>
        </w:rPr>
        <w:t xml:space="preserve">2,5 </w:t>
      </w:r>
      <w:proofErr w:type="spellStart"/>
      <w:r w:rsidRPr="000B5800">
        <w:rPr>
          <w:b/>
          <w:color w:val="000000" w:themeColor="text1"/>
          <w:sz w:val="24"/>
          <w:szCs w:val="24"/>
          <w:highlight w:val="yellow"/>
        </w:rPr>
        <w:t>dihydroxychalcone</w:t>
      </w:r>
      <w:proofErr w:type="spellEnd"/>
      <w:r w:rsidRPr="000B5800">
        <w:rPr>
          <w:b/>
          <w:color w:val="000000" w:themeColor="text1"/>
          <w:sz w:val="24"/>
          <w:szCs w:val="24"/>
          <w:highlight w:val="yellow"/>
        </w:rPr>
        <w:t xml:space="preserve"> treatment</w:t>
      </w:r>
      <w:r w:rsidR="009B15C9" w:rsidRPr="000B5800">
        <w:rPr>
          <w:b/>
          <w:color w:val="000000" w:themeColor="text1"/>
          <w:sz w:val="24"/>
          <w:szCs w:val="24"/>
          <w:highlight w:val="yellow"/>
        </w:rPr>
        <w:t xml:space="preserve"> for Cx43 disruption</w:t>
      </w:r>
    </w:p>
    <w:p w14:paraId="14FA6E4C" w14:textId="77777777" w:rsidR="00F06370" w:rsidRPr="000B5800" w:rsidRDefault="00F06370" w:rsidP="00C76014">
      <w:pPr>
        <w:pStyle w:val="ListParagraph"/>
        <w:spacing w:after="0" w:line="240" w:lineRule="auto"/>
        <w:ind w:left="0"/>
        <w:jc w:val="both"/>
        <w:rPr>
          <w:color w:val="000000" w:themeColor="text1"/>
          <w:sz w:val="24"/>
          <w:szCs w:val="24"/>
          <w:highlight w:val="yellow"/>
        </w:rPr>
      </w:pPr>
    </w:p>
    <w:p w14:paraId="28BA256A" w14:textId="41A08F30" w:rsidR="00F06370" w:rsidRPr="000B5800" w:rsidRDefault="00D0205A"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Dissolve</w:t>
      </w:r>
      <w:r w:rsidR="009211BD" w:rsidRPr="000B5800">
        <w:rPr>
          <w:color w:val="000000" w:themeColor="text1"/>
          <w:sz w:val="24"/>
          <w:szCs w:val="24"/>
          <w:highlight w:val="yellow"/>
        </w:rPr>
        <w:t xml:space="preserve"> 2,5 </w:t>
      </w:r>
      <w:proofErr w:type="spellStart"/>
      <w:r w:rsidR="009211BD" w:rsidRPr="000B5800">
        <w:rPr>
          <w:color w:val="000000" w:themeColor="text1"/>
          <w:sz w:val="24"/>
          <w:szCs w:val="24"/>
          <w:highlight w:val="yellow"/>
        </w:rPr>
        <w:t>dihydroxychalcone</w:t>
      </w:r>
      <w:proofErr w:type="spellEnd"/>
      <w:r w:rsidR="009211BD" w:rsidRPr="000B5800">
        <w:rPr>
          <w:color w:val="000000" w:themeColor="text1"/>
          <w:sz w:val="24"/>
          <w:szCs w:val="24"/>
          <w:highlight w:val="yellow"/>
        </w:rPr>
        <w:t xml:space="preserve"> (chalcone) </w:t>
      </w:r>
      <w:r w:rsidRPr="000B5800">
        <w:rPr>
          <w:color w:val="000000" w:themeColor="text1"/>
          <w:sz w:val="24"/>
          <w:szCs w:val="24"/>
          <w:highlight w:val="yellow"/>
        </w:rPr>
        <w:t xml:space="preserve">in </w:t>
      </w:r>
      <w:proofErr w:type="spellStart"/>
      <w:r w:rsidRPr="000B5800">
        <w:rPr>
          <w:color w:val="000000" w:themeColor="text1"/>
          <w:sz w:val="24"/>
          <w:szCs w:val="24"/>
          <w:highlight w:val="yellow"/>
        </w:rPr>
        <w:t>d</w:t>
      </w:r>
      <w:r w:rsidR="009211BD" w:rsidRPr="000B5800">
        <w:rPr>
          <w:color w:val="000000" w:themeColor="text1"/>
          <w:sz w:val="24"/>
          <w:szCs w:val="24"/>
          <w:highlight w:val="yellow"/>
        </w:rPr>
        <w:t>imethylsulfoxide</w:t>
      </w:r>
      <w:proofErr w:type="spellEnd"/>
      <w:r w:rsidR="009211BD" w:rsidRPr="000B5800">
        <w:rPr>
          <w:color w:val="000000" w:themeColor="text1"/>
          <w:sz w:val="24"/>
          <w:szCs w:val="24"/>
          <w:highlight w:val="yellow"/>
        </w:rPr>
        <w:t xml:space="preserve"> (DMSO</w:t>
      </w:r>
      <w:r w:rsidRPr="000B5800">
        <w:rPr>
          <w:color w:val="000000" w:themeColor="text1"/>
          <w:sz w:val="24"/>
          <w:szCs w:val="24"/>
          <w:highlight w:val="yellow"/>
        </w:rPr>
        <w:t xml:space="preserve">) to make </w:t>
      </w:r>
      <w:r w:rsidR="00515FD2" w:rsidRPr="000B5800">
        <w:rPr>
          <w:color w:val="000000" w:themeColor="text1"/>
          <w:sz w:val="24"/>
          <w:szCs w:val="24"/>
          <w:highlight w:val="yellow"/>
        </w:rPr>
        <w:t>a 0.1875</w:t>
      </w:r>
      <w:r w:rsidR="00AF0387" w:rsidRPr="000B5800">
        <w:rPr>
          <w:color w:val="000000" w:themeColor="text1"/>
          <w:sz w:val="24"/>
          <w:szCs w:val="24"/>
          <w:highlight w:val="yellow"/>
        </w:rPr>
        <w:t xml:space="preserve"> mg</w:t>
      </w:r>
      <w:r w:rsidR="00F06370" w:rsidRPr="000B5800">
        <w:rPr>
          <w:color w:val="000000" w:themeColor="text1"/>
          <w:sz w:val="24"/>
          <w:szCs w:val="24"/>
          <w:highlight w:val="yellow"/>
        </w:rPr>
        <w:t>/</w:t>
      </w:r>
      <w:r w:rsidR="00AF0387" w:rsidRPr="000B5800">
        <w:rPr>
          <w:color w:val="000000" w:themeColor="text1"/>
          <w:sz w:val="24"/>
          <w:szCs w:val="24"/>
          <w:highlight w:val="yellow"/>
        </w:rPr>
        <w:t xml:space="preserve">mL </w:t>
      </w:r>
      <w:r w:rsidRPr="000B5800">
        <w:rPr>
          <w:color w:val="000000" w:themeColor="text1"/>
          <w:sz w:val="24"/>
          <w:szCs w:val="24"/>
          <w:highlight w:val="yellow"/>
        </w:rPr>
        <w:t>stock solution.</w:t>
      </w:r>
    </w:p>
    <w:p w14:paraId="3D9DF92E" w14:textId="1D6DB327" w:rsidR="009211BD" w:rsidRPr="000B5800" w:rsidRDefault="00937159" w:rsidP="00C76014">
      <w:pPr>
        <w:pStyle w:val="ListParagraph"/>
        <w:spacing w:after="0" w:line="240" w:lineRule="auto"/>
        <w:ind w:left="0"/>
        <w:jc w:val="both"/>
        <w:rPr>
          <w:color w:val="000000" w:themeColor="text1"/>
          <w:sz w:val="24"/>
          <w:szCs w:val="24"/>
          <w:highlight w:val="yellow"/>
        </w:rPr>
      </w:pPr>
      <w:r>
        <w:rPr>
          <w:color w:val="000000" w:themeColor="text1"/>
          <w:sz w:val="24"/>
          <w:szCs w:val="24"/>
          <w:highlight w:val="yellow"/>
        </w:rPr>
        <w:t xml:space="preserve"> </w:t>
      </w:r>
    </w:p>
    <w:p w14:paraId="706D2D2E" w14:textId="23C65469" w:rsidR="009211BD" w:rsidRPr="000B5800" w:rsidRDefault="00D0205A" w:rsidP="00C76014">
      <w:pPr>
        <w:pStyle w:val="ListParagraph"/>
        <w:numPr>
          <w:ilvl w:val="1"/>
          <w:numId w:val="15"/>
        </w:numPr>
        <w:spacing w:after="0" w:line="240" w:lineRule="auto"/>
        <w:jc w:val="both"/>
        <w:rPr>
          <w:color w:val="000000" w:themeColor="text1"/>
          <w:sz w:val="24"/>
          <w:szCs w:val="24"/>
          <w:highlight w:val="yellow"/>
        </w:rPr>
      </w:pPr>
      <w:r w:rsidRPr="000B5800">
        <w:rPr>
          <w:color w:val="000000" w:themeColor="text1"/>
          <w:sz w:val="24"/>
          <w:szCs w:val="24"/>
          <w:highlight w:val="yellow"/>
        </w:rPr>
        <w:t>D</w:t>
      </w:r>
      <w:r w:rsidR="009211BD" w:rsidRPr="000B5800">
        <w:rPr>
          <w:color w:val="000000" w:themeColor="text1"/>
          <w:sz w:val="24"/>
          <w:szCs w:val="24"/>
          <w:highlight w:val="yellow"/>
        </w:rPr>
        <w:t>ilut</w:t>
      </w:r>
      <w:r w:rsidRPr="000B5800">
        <w:rPr>
          <w:color w:val="000000" w:themeColor="text1"/>
          <w:sz w:val="24"/>
          <w:szCs w:val="24"/>
          <w:highlight w:val="yellow"/>
        </w:rPr>
        <w:t xml:space="preserve">e </w:t>
      </w:r>
      <w:r w:rsidR="00F50B44">
        <w:rPr>
          <w:color w:val="000000" w:themeColor="text1"/>
          <w:sz w:val="24"/>
          <w:szCs w:val="24"/>
          <w:highlight w:val="yellow"/>
        </w:rPr>
        <w:t xml:space="preserve">the </w:t>
      </w:r>
      <w:r w:rsidRPr="000B5800">
        <w:rPr>
          <w:color w:val="000000" w:themeColor="text1"/>
          <w:sz w:val="24"/>
          <w:szCs w:val="24"/>
          <w:highlight w:val="yellow"/>
        </w:rPr>
        <w:t>stock solution</w:t>
      </w:r>
      <w:r w:rsidR="002F7F0F" w:rsidRPr="000B5800">
        <w:rPr>
          <w:color w:val="000000" w:themeColor="text1"/>
          <w:sz w:val="24"/>
          <w:szCs w:val="24"/>
          <w:highlight w:val="yellow"/>
        </w:rPr>
        <w:t xml:space="preserve"> </w:t>
      </w:r>
      <w:r w:rsidRPr="000B5800">
        <w:rPr>
          <w:color w:val="000000" w:themeColor="text1"/>
          <w:sz w:val="24"/>
          <w:szCs w:val="24"/>
          <w:highlight w:val="yellow"/>
        </w:rPr>
        <w:t>with</w:t>
      </w:r>
      <w:r w:rsidR="002F7F0F" w:rsidRPr="000B5800">
        <w:rPr>
          <w:color w:val="000000" w:themeColor="text1"/>
          <w:sz w:val="24"/>
          <w:szCs w:val="24"/>
          <w:highlight w:val="yellow"/>
        </w:rPr>
        <w:t xml:space="preserve"> cell culture media</w:t>
      </w:r>
      <w:r w:rsidR="009211BD" w:rsidRPr="000B5800">
        <w:rPr>
          <w:color w:val="000000" w:themeColor="text1"/>
          <w:sz w:val="24"/>
          <w:szCs w:val="24"/>
          <w:highlight w:val="yellow"/>
        </w:rPr>
        <w:t xml:space="preserve"> to </w:t>
      </w:r>
      <w:r w:rsidR="00DB48E3" w:rsidRPr="000B5800">
        <w:rPr>
          <w:color w:val="000000" w:themeColor="text1"/>
          <w:sz w:val="24"/>
          <w:szCs w:val="24"/>
          <w:highlight w:val="yellow"/>
        </w:rPr>
        <w:t>make</w:t>
      </w:r>
      <w:r w:rsidR="00B56139" w:rsidRPr="000B5800">
        <w:rPr>
          <w:color w:val="000000" w:themeColor="text1"/>
          <w:sz w:val="24"/>
          <w:szCs w:val="24"/>
          <w:highlight w:val="yellow"/>
        </w:rPr>
        <w:t xml:space="preserve"> a</w:t>
      </w:r>
      <w:r w:rsidR="009211BD" w:rsidRPr="000B5800">
        <w:rPr>
          <w:color w:val="000000" w:themeColor="text1"/>
          <w:sz w:val="24"/>
          <w:szCs w:val="24"/>
          <w:highlight w:val="yellow"/>
        </w:rPr>
        <w:t xml:space="preserve"> low</w:t>
      </w:r>
      <w:r w:rsidRPr="000B5800">
        <w:rPr>
          <w:color w:val="000000" w:themeColor="text1"/>
          <w:sz w:val="24"/>
          <w:szCs w:val="24"/>
          <w:highlight w:val="yellow"/>
        </w:rPr>
        <w:t xml:space="preserve"> chalcone</w:t>
      </w:r>
      <w:r w:rsidR="009211BD" w:rsidRPr="000B5800">
        <w:rPr>
          <w:color w:val="000000" w:themeColor="text1"/>
          <w:sz w:val="24"/>
          <w:szCs w:val="24"/>
          <w:highlight w:val="yellow"/>
        </w:rPr>
        <w:t xml:space="preserve"> concentration</w:t>
      </w:r>
      <w:r w:rsidRPr="000B5800">
        <w:rPr>
          <w:color w:val="000000" w:themeColor="text1"/>
          <w:sz w:val="24"/>
          <w:szCs w:val="24"/>
          <w:highlight w:val="yellow"/>
        </w:rPr>
        <w:t xml:space="preserve"> </w:t>
      </w:r>
      <w:r w:rsidR="009211BD" w:rsidRPr="000B5800">
        <w:rPr>
          <w:color w:val="000000" w:themeColor="text1"/>
          <w:sz w:val="24"/>
          <w:szCs w:val="24"/>
          <w:highlight w:val="yellow"/>
        </w:rPr>
        <w:t>(0.2 µg/mL)</w:t>
      </w:r>
      <w:r w:rsidR="00B56139" w:rsidRPr="000B5800">
        <w:rPr>
          <w:color w:val="000000" w:themeColor="text1"/>
          <w:sz w:val="24"/>
          <w:szCs w:val="24"/>
          <w:highlight w:val="yellow"/>
        </w:rPr>
        <w:t xml:space="preserve"> aliquot</w:t>
      </w:r>
      <w:r w:rsidR="009211BD" w:rsidRPr="000B5800">
        <w:rPr>
          <w:color w:val="000000" w:themeColor="text1"/>
          <w:sz w:val="24"/>
          <w:szCs w:val="24"/>
          <w:highlight w:val="yellow"/>
        </w:rPr>
        <w:t xml:space="preserve"> and</w:t>
      </w:r>
      <w:r w:rsidR="00DB48E3" w:rsidRPr="000B5800">
        <w:rPr>
          <w:color w:val="000000" w:themeColor="text1"/>
          <w:sz w:val="24"/>
          <w:szCs w:val="24"/>
          <w:highlight w:val="yellow"/>
        </w:rPr>
        <w:t xml:space="preserve"> </w:t>
      </w:r>
      <w:r w:rsidR="00B56139" w:rsidRPr="000B5800">
        <w:rPr>
          <w:color w:val="000000" w:themeColor="text1"/>
          <w:sz w:val="24"/>
          <w:szCs w:val="24"/>
          <w:highlight w:val="yellow"/>
        </w:rPr>
        <w:t xml:space="preserve">a </w:t>
      </w:r>
      <w:r w:rsidR="009211BD" w:rsidRPr="000B5800">
        <w:rPr>
          <w:color w:val="000000" w:themeColor="text1"/>
          <w:sz w:val="24"/>
          <w:szCs w:val="24"/>
          <w:highlight w:val="yellow"/>
        </w:rPr>
        <w:t xml:space="preserve">high </w:t>
      </w:r>
      <w:r w:rsidRPr="000B5800">
        <w:rPr>
          <w:color w:val="000000" w:themeColor="text1"/>
          <w:sz w:val="24"/>
          <w:szCs w:val="24"/>
          <w:highlight w:val="yellow"/>
        </w:rPr>
        <w:t xml:space="preserve">chalcone </w:t>
      </w:r>
      <w:r w:rsidR="009211BD" w:rsidRPr="000B5800">
        <w:rPr>
          <w:color w:val="000000" w:themeColor="text1"/>
          <w:sz w:val="24"/>
          <w:szCs w:val="24"/>
          <w:highlight w:val="yellow"/>
        </w:rPr>
        <w:t xml:space="preserve">concentration (2 </w:t>
      </w:r>
      <w:bookmarkStart w:id="5" w:name="_Hlk8142844"/>
      <w:r w:rsidR="009211BD" w:rsidRPr="000B5800">
        <w:rPr>
          <w:color w:val="000000" w:themeColor="text1"/>
          <w:sz w:val="24"/>
          <w:szCs w:val="24"/>
          <w:highlight w:val="yellow"/>
        </w:rPr>
        <w:t>µ</w:t>
      </w:r>
      <w:bookmarkEnd w:id="5"/>
      <w:r w:rsidR="009211BD" w:rsidRPr="000B5800">
        <w:rPr>
          <w:color w:val="000000" w:themeColor="text1"/>
          <w:sz w:val="24"/>
          <w:szCs w:val="24"/>
          <w:highlight w:val="yellow"/>
        </w:rPr>
        <w:t xml:space="preserve">g/mL) </w:t>
      </w:r>
      <w:r w:rsidRPr="000B5800">
        <w:rPr>
          <w:color w:val="000000" w:themeColor="text1"/>
          <w:sz w:val="24"/>
          <w:szCs w:val="24"/>
          <w:highlight w:val="yellow"/>
        </w:rPr>
        <w:t xml:space="preserve">aliquot. </w:t>
      </w:r>
      <w:bookmarkEnd w:id="0"/>
    </w:p>
    <w:p w14:paraId="5472F6F3" w14:textId="77777777" w:rsidR="009211BD" w:rsidRPr="000B5800" w:rsidRDefault="009211BD" w:rsidP="00C76014">
      <w:pPr>
        <w:pStyle w:val="ListParagraph"/>
        <w:spacing w:after="0" w:line="240" w:lineRule="auto"/>
        <w:ind w:left="1080"/>
        <w:jc w:val="both"/>
        <w:rPr>
          <w:color w:val="000000" w:themeColor="text1"/>
          <w:sz w:val="24"/>
          <w:szCs w:val="24"/>
        </w:rPr>
      </w:pPr>
    </w:p>
    <w:p w14:paraId="5978A3FD" w14:textId="30E18DE4" w:rsidR="009211BD" w:rsidRPr="000B5800" w:rsidRDefault="00DB3518" w:rsidP="00C76014">
      <w:pPr>
        <w:pStyle w:val="ListParagraph"/>
        <w:numPr>
          <w:ilvl w:val="0"/>
          <w:numId w:val="15"/>
        </w:numPr>
        <w:spacing w:after="0" w:line="240" w:lineRule="auto"/>
        <w:jc w:val="both"/>
        <w:rPr>
          <w:b/>
          <w:color w:val="000000" w:themeColor="text1"/>
          <w:sz w:val="24"/>
          <w:szCs w:val="24"/>
        </w:rPr>
      </w:pPr>
      <w:r w:rsidRPr="000B5800">
        <w:rPr>
          <w:b/>
          <w:color w:val="000000" w:themeColor="text1"/>
          <w:sz w:val="24"/>
          <w:szCs w:val="24"/>
        </w:rPr>
        <w:t>Data acquisition</w:t>
      </w:r>
    </w:p>
    <w:p w14:paraId="491AA7D1" w14:textId="77777777" w:rsidR="00F06370" w:rsidRPr="000B5800" w:rsidRDefault="00F06370" w:rsidP="00C76014">
      <w:pPr>
        <w:pStyle w:val="ListParagraph"/>
        <w:spacing w:after="0" w:line="240" w:lineRule="auto"/>
        <w:ind w:left="0"/>
        <w:jc w:val="both"/>
        <w:rPr>
          <w:color w:val="000000" w:themeColor="text1"/>
          <w:sz w:val="24"/>
          <w:szCs w:val="24"/>
        </w:rPr>
      </w:pPr>
    </w:p>
    <w:p w14:paraId="04380757" w14:textId="4100350F" w:rsidR="009211BD" w:rsidRPr="000B5800" w:rsidRDefault="009211BD"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 xml:space="preserve">Locate cell islands </w:t>
      </w:r>
      <w:r w:rsidR="00F50B44">
        <w:rPr>
          <w:color w:val="000000" w:themeColor="text1"/>
          <w:sz w:val="24"/>
          <w:szCs w:val="24"/>
        </w:rPr>
        <w:t xml:space="preserve">with a </w:t>
      </w:r>
      <w:r w:rsidRPr="000B5800">
        <w:rPr>
          <w:color w:val="000000" w:themeColor="text1"/>
          <w:sz w:val="24"/>
          <w:szCs w:val="24"/>
        </w:rPr>
        <w:t>microscope.</w:t>
      </w:r>
    </w:p>
    <w:p w14:paraId="7D2AA70B" w14:textId="77777777" w:rsidR="00F06370" w:rsidRPr="000B5800" w:rsidRDefault="00F06370" w:rsidP="00C76014">
      <w:pPr>
        <w:pStyle w:val="ListParagraph"/>
        <w:spacing w:after="0" w:line="240" w:lineRule="auto"/>
        <w:ind w:left="0"/>
        <w:jc w:val="both"/>
        <w:rPr>
          <w:color w:val="000000" w:themeColor="text1"/>
          <w:sz w:val="24"/>
          <w:szCs w:val="24"/>
        </w:rPr>
      </w:pPr>
    </w:p>
    <w:p w14:paraId="7930E83F" w14:textId="77777777" w:rsidR="00F06370" w:rsidRPr="000B5800" w:rsidRDefault="00296BCC"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Acquire</w:t>
      </w:r>
      <w:r w:rsidR="009211BD" w:rsidRPr="000B5800">
        <w:rPr>
          <w:color w:val="000000" w:themeColor="text1"/>
          <w:sz w:val="24"/>
          <w:szCs w:val="24"/>
        </w:rPr>
        <w:t xml:space="preserve"> phase contrast and</w:t>
      </w:r>
      <w:r w:rsidRPr="000B5800">
        <w:rPr>
          <w:color w:val="000000" w:themeColor="text1"/>
          <w:sz w:val="24"/>
          <w:szCs w:val="24"/>
        </w:rPr>
        <w:t xml:space="preserve"> </w:t>
      </w:r>
      <w:r w:rsidR="00742390" w:rsidRPr="000B5800">
        <w:rPr>
          <w:color w:val="000000" w:themeColor="text1"/>
          <w:sz w:val="24"/>
          <w:szCs w:val="24"/>
        </w:rPr>
        <w:t>bead</w:t>
      </w:r>
      <w:r w:rsidRPr="000B5800">
        <w:rPr>
          <w:color w:val="000000" w:themeColor="text1"/>
          <w:sz w:val="24"/>
          <w:szCs w:val="24"/>
        </w:rPr>
        <w:t xml:space="preserve"> image</w:t>
      </w:r>
      <w:r w:rsidR="00077409" w:rsidRPr="000B5800">
        <w:rPr>
          <w:color w:val="000000" w:themeColor="text1"/>
          <w:sz w:val="24"/>
          <w:szCs w:val="24"/>
        </w:rPr>
        <w:t>s</w:t>
      </w:r>
      <w:r w:rsidRPr="000B5800">
        <w:rPr>
          <w:color w:val="000000" w:themeColor="text1"/>
          <w:sz w:val="24"/>
          <w:szCs w:val="24"/>
        </w:rPr>
        <w:t xml:space="preserve"> to image cell</w:t>
      </w:r>
      <w:r w:rsidR="009B15C9" w:rsidRPr="000B5800">
        <w:rPr>
          <w:color w:val="000000" w:themeColor="text1"/>
          <w:sz w:val="24"/>
          <w:szCs w:val="24"/>
        </w:rPr>
        <w:t xml:space="preserve"> </w:t>
      </w:r>
      <w:r w:rsidRPr="000B5800">
        <w:rPr>
          <w:color w:val="000000" w:themeColor="text1"/>
          <w:sz w:val="24"/>
          <w:szCs w:val="24"/>
        </w:rPr>
        <w:t xml:space="preserve">morphology </w:t>
      </w:r>
      <w:r w:rsidR="006818BA" w:rsidRPr="000B5800">
        <w:rPr>
          <w:color w:val="000000" w:themeColor="text1"/>
          <w:sz w:val="24"/>
          <w:szCs w:val="24"/>
        </w:rPr>
        <w:t>and hydrogel</w:t>
      </w:r>
      <w:r w:rsidRPr="000B5800">
        <w:rPr>
          <w:color w:val="000000" w:themeColor="text1"/>
          <w:sz w:val="24"/>
          <w:szCs w:val="24"/>
        </w:rPr>
        <w:t xml:space="preserve"> displacements, </w:t>
      </w:r>
      <w:r w:rsidR="009B15C9" w:rsidRPr="000B5800">
        <w:rPr>
          <w:color w:val="000000" w:themeColor="text1"/>
          <w:sz w:val="24"/>
          <w:szCs w:val="24"/>
        </w:rPr>
        <w:t>respectively</w:t>
      </w:r>
      <w:r w:rsidRPr="000B5800">
        <w:rPr>
          <w:color w:val="000000" w:themeColor="text1"/>
          <w:sz w:val="24"/>
          <w:szCs w:val="24"/>
        </w:rPr>
        <w:t xml:space="preserve">. </w:t>
      </w:r>
    </w:p>
    <w:p w14:paraId="61437798" w14:textId="77777777" w:rsidR="00F06370" w:rsidRPr="000B5800" w:rsidRDefault="00F06370" w:rsidP="00C76014">
      <w:pPr>
        <w:pStyle w:val="ListParagraph"/>
        <w:jc w:val="both"/>
        <w:rPr>
          <w:color w:val="000000" w:themeColor="text1"/>
          <w:sz w:val="24"/>
          <w:szCs w:val="24"/>
        </w:rPr>
      </w:pPr>
    </w:p>
    <w:p w14:paraId="747E53B1" w14:textId="0F0EF580" w:rsidR="009211BD" w:rsidRPr="000B5800" w:rsidRDefault="00937159" w:rsidP="00C76014">
      <w:pPr>
        <w:pStyle w:val="ListParagraph"/>
        <w:spacing w:after="0" w:line="240" w:lineRule="auto"/>
        <w:ind w:left="0"/>
        <w:jc w:val="both"/>
        <w:rPr>
          <w:color w:val="000000" w:themeColor="text1"/>
          <w:sz w:val="24"/>
          <w:szCs w:val="24"/>
        </w:rPr>
      </w:pPr>
      <w:r>
        <w:rPr>
          <w:color w:val="000000" w:themeColor="text1"/>
          <w:sz w:val="24"/>
          <w:szCs w:val="24"/>
        </w:rPr>
        <w:t>NOTE:</w:t>
      </w:r>
      <w:r w:rsidR="00296BCC" w:rsidRPr="000B5800">
        <w:rPr>
          <w:color w:val="000000" w:themeColor="text1"/>
          <w:sz w:val="24"/>
          <w:szCs w:val="24"/>
        </w:rPr>
        <w:t xml:space="preserve"> </w:t>
      </w:r>
      <w:r w:rsidR="00A81C7B" w:rsidRPr="000B5800">
        <w:rPr>
          <w:color w:val="000000" w:themeColor="text1"/>
          <w:sz w:val="24"/>
          <w:szCs w:val="24"/>
        </w:rPr>
        <w:t xml:space="preserve">This protocol used a </w:t>
      </w:r>
      <w:r w:rsidR="004901F0" w:rsidRPr="000B5800">
        <w:rPr>
          <w:color w:val="000000" w:themeColor="text1"/>
          <w:sz w:val="24"/>
          <w:szCs w:val="24"/>
        </w:rPr>
        <w:t>10x</w:t>
      </w:r>
      <w:r w:rsidR="00A81C7B" w:rsidRPr="000B5800">
        <w:rPr>
          <w:color w:val="000000" w:themeColor="text1"/>
          <w:sz w:val="24"/>
          <w:szCs w:val="24"/>
        </w:rPr>
        <w:t xml:space="preserve"> objective for data acquisition</w:t>
      </w:r>
      <w:r w:rsidR="00CF1624" w:rsidRPr="000B5800">
        <w:rPr>
          <w:color w:val="000000" w:themeColor="text1"/>
          <w:sz w:val="24"/>
          <w:szCs w:val="24"/>
        </w:rPr>
        <w:t xml:space="preserve">. </w:t>
      </w:r>
    </w:p>
    <w:p w14:paraId="530F4F6C" w14:textId="77777777" w:rsidR="00F06370" w:rsidRPr="000B5800" w:rsidRDefault="00F06370" w:rsidP="00C76014">
      <w:pPr>
        <w:pStyle w:val="ListParagraph"/>
        <w:spacing w:after="0" w:line="240" w:lineRule="auto"/>
        <w:ind w:left="0"/>
        <w:jc w:val="both"/>
        <w:rPr>
          <w:color w:val="000000" w:themeColor="text1"/>
          <w:sz w:val="24"/>
          <w:szCs w:val="24"/>
        </w:rPr>
      </w:pPr>
    </w:p>
    <w:p w14:paraId="2AEA8BDE" w14:textId="07547382" w:rsidR="00CF1624" w:rsidRPr="000B5800" w:rsidRDefault="009211BD"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At the end</w:t>
      </w:r>
      <w:r w:rsidR="00555BBE" w:rsidRPr="000B5800">
        <w:rPr>
          <w:color w:val="000000" w:themeColor="text1"/>
          <w:sz w:val="24"/>
          <w:szCs w:val="24"/>
        </w:rPr>
        <w:t xml:space="preserve"> of the experiment,</w:t>
      </w:r>
      <w:r w:rsidRPr="000B5800">
        <w:rPr>
          <w:color w:val="000000" w:themeColor="text1"/>
          <w:sz w:val="24"/>
          <w:szCs w:val="24"/>
        </w:rPr>
        <w:t xml:space="preserve"> detach </w:t>
      </w:r>
      <w:r w:rsidR="00FE61F9" w:rsidRPr="000B5800">
        <w:rPr>
          <w:color w:val="000000" w:themeColor="text1"/>
          <w:sz w:val="24"/>
          <w:szCs w:val="24"/>
        </w:rPr>
        <w:t>cells</w:t>
      </w:r>
      <w:r w:rsidRPr="000B5800">
        <w:rPr>
          <w:color w:val="000000" w:themeColor="text1"/>
          <w:sz w:val="24"/>
          <w:szCs w:val="24"/>
        </w:rPr>
        <w:t xml:space="preserve"> with 10x trypsin and</w:t>
      </w:r>
      <w:r w:rsidR="00296BCC" w:rsidRPr="000B5800">
        <w:rPr>
          <w:color w:val="000000" w:themeColor="text1"/>
          <w:sz w:val="24"/>
          <w:szCs w:val="24"/>
        </w:rPr>
        <w:t xml:space="preserve"> acquire</w:t>
      </w:r>
      <w:r w:rsidR="00F50B44">
        <w:rPr>
          <w:color w:val="000000" w:themeColor="text1"/>
          <w:sz w:val="24"/>
          <w:szCs w:val="24"/>
        </w:rPr>
        <w:t xml:space="preserve"> an</w:t>
      </w:r>
      <w:r w:rsidR="00D20F09" w:rsidRPr="000B5800">
        <w:rPr>
          <w:color w:val="000000" w:themeColor="text1"/>
          <w:sz w:val="24"/>
          <w:szCs w:val="24"/>
        </w:rPr>
        <w:t xml:space="preserve"> image of </w:t>
      </w:r>
      <w:r w:rsidR="00F50B44">
        <w:rPr>
          <w:color w:val="000000" w:themeColor="text1"/>
          <w:sz w:val="24"/>
          <w:szCs w:val="24"/>
        </w:rPr>
        <w:t xml:space="preserve">the </w:t>
      </w:r>
      <w:r w:rsidR="00D20F09" w:rsidRPr="000B5800">
        <w:rPr>
          <w:color w:val="000000" w:themeColor="text1"/>
          <w:sz w:val="24"/>
          <w:szCs w:val="24"/>
        </w:rPr>
        <w:t xml:space="preserve">gel surface without cells (reference image). </w:t>
      </w:r>
    </w:p>
    <w:p w14:paraId="6B20CBD1" w14:textId="77777777" w:rsidR="00351E5D" w:rsidRPr="000B5800" w:rsidRDefault="00351E5D" w:rsidP="00C76014">
      <w:pPr>
        <w:pStyle w:val="ListParagraph"/>
        <w:spacing w:after="0" w:line="240" w:lineRule="auto"/>
        <w:ind w:left="810"/>
        <w:jc w:val="both"/>
        <w:rPr>
          <w:color w:val="000000" w:themeColor="text1"/>
        </w:rPr>
      </w:pPr>
    </w:p>
    <w:p w14:paraId="7E84235F" w14:textId="756CC634" w:rsidR="00351E5D" w:rsidRPr="000B5800" w:rsidRDefault="00351E5D" w:rsidP="00C76014">
      <w:pPr>
        <w:pStyle w:val="ListParagraph"/>
        <w:numPr>
          <w:ilvl w:val="0"/>
          <w:numId w:val="15"/>
        </w:numPr>
        <w:spacing w:after="0" w:line="240" w:lineRule="auto"/>
        <w:jc w:val="both"/>
        <w:rPr>
          <w:b/>
          <w:color w:val="000000" w:themeColor="text1"/>
          <w:sz w:val="24"/>
          <w:szCs w:val="24"/>
        </w:rPr>
      </w:pPr>
      <w:r w:rsidRPr="000B5800">
        <w:rPr>
          <w:b/>
          <w:color w:val="000000" w:themeColor="text1"/>
          <w:sz w:val="24"/>
          <w:szCs w:val="24"/>
        </w:rPr>
        <w:t>Immunostaining</w:t>
      </w:r>
    </w:p>
    <w:p w14:paraId="4CAE2CED" w14:textId="77777777" w:rsidR="00F06370" w:rsidRPr="000B5800" w:rsidRDefault="00F06370" w:rsidP="00C76014">
      <w:pPr>
        <w:pStyle w:val="ListParagraph"/>
        <w:spacing w:after="0" w:line="240" w:lineRule="auto"/>
        <w:ind w:left="0"/>
        <w:jc w:val="both"/>
        <w:rPr>
          <w:color w:val="000000" w:themeColor="text1"/>
          <w:sz w:val="24"/>
          <w:szCs w:val="24"/>
        </w:rPr>
      </w:pPr>
      <w:bookmarkStart w:id="6" w:name="_Hlk8381093"/>
    </w:p>
    <w:p w14:paraId="2E4DFD9B" w14:textId="1951AFB7" w:rsidR="00351E5D" w:rsidRPr="000B5800" w:rsidRDefault="00351E5D"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Fix</w:t>
      </w:r>
      <w:r w:rsidR="007F376F" w:rsidRPr="000B5800">
        <w:rPr>
          <w:color w:val="000000" w:themeColor="text1"/>
          <w:sz w:val="24"/>
          <w:szCs w:val="24"/>
        </w:rPr>
        <w:t xml:space="preserve"> monolayers</w:t>
      </w:r>
      <w:r w:rsidRPr="000B5800">
        <w:rPr>
          <w:color w:val="000000" w:themeColor="text1"/>
          <w:sz w:val="24"/>
          <w:szCs w:val="24"/>
        </w:rPr>
        <w:t xml:space="preserve"> with 4% formaldehyde and incubate at 37</w:t>
      </w:r>
      <w:r w:rsidR="00F50B44">
        <w:rPr>
          <w:color w:val="000000" w:themeColor="text1"/>
          <w:sz w:val="24"/>
          <w:szCs w:val="24"/>
        </w:rPr>
        <w:t xml:space="preserve"> °</w:t>
      </w:r>
      <w:r w:rsidRPr="000B5800">
        <w:rPr>
          <w:color w:val="000000" w:themeColor="text1"/>
          <w:sz w:val="24"/>
          <w:szCs w:val="24"/>
        </w:rPr>
        <w:t>C for 15</w:t>
      </w:r>
      <w:r w:rsidR="00937159">
        <w:rPr>
          <w:color w:val="000000" w:themeColor="text1"/>
          <w:sz w:val="24"/>
          <w:szCs w:val="24"/>
        </w:rPr>
        <w:t xml:space="preserve"> min</w:t>
      </w:r>
      <w:r w:rsidRPr="000B5800">
        <w:rPr>
          <w:color w:val="000000" w:themeColor="text1"/>
          <w:sz w:val="24"/>
          <w:szCs w:val="24"/>
        </w:rPr>
        <w:t>.</w:t>
      </w:r>
    </w:p>
    <w:p w14:paraId="3ED1D744" w14:textId="77777777" w:rsidR="00F06370" w:rsidRPr="000B5800" w:rsidRDefault="00F06370" w:rsidP="00C76014">
      <w:pPr>
        <w:pStyle w:val="ListParagraph"/>
        <w:spacing w:after="0" w:line="240" w:lineRule="auto"/>
        <w:ind w:left="0"/>
        <w:jc w:val="both"/>
        <w:rPr>
          <w:color w:val="000000" w:themeColor="text1"/>
          <w:sz w:val="24"/>
          <w:szCs w:val="24"/>
        </w:rPr>
      </w:pPr>
    </w:p>
    <w:p w14:paraId="0106F429" w14:textId="2667EA84" w:rsidR="00351E5D" w:rsidRPr="000B5800" w:rsidRDefault="00351E5D"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 xml:space="preserve">Remove </w:t>
      </w:r>
      <w:r w:rsidR="009C79D4" w:rsidRPr="000B5800">
        <w:rPr>
          <w:color w:val="000000" w:themeColor="text1"/>
          <w:sz w:val="24"/>
          <w:szCs w:val="24"/>
        </w:rPr>
        <w:t xml:space="preserve">4% </w:t>
      </w:r>
      <w:r w:rsidRPr="000B5800">
        <w:rPr>
          <w:color w:val="000000" w:themeColor="text1"/>
          <w:sz w:val="24"/>
          <w:szCs w:val="24"/>
        </w:rPr>
        <w:t xml:space="preserve">formaldehyde and </w:t>
      </w:r>
      <w:r w:rsidR="009C79D4" w:rsidRPr="000B5800">
        <w:rPr>
          <w:color w:val="000000" w:themeColor="text1"/>
          <w:sz w:val="24"/>
          <w:szCs w:val="24"/>
        </w:rPr>
        <w:t>add</w:t>
      </w:r>
      <w:r w:rsidRPr="000B5800">
        <w:rPr>
          <w:color w:val="000000" w:themeColor="text1"/>
          <w:sz w:val="24"/>
          <w:szCs w:val="24"/>
        </w:rPr>
        <w:t xml:space="preserve"> 0.2% Triton</w:t>
      </w:r>
      <w:r w:rsidR="00F50B44">
        <w:rPr>
          <w:color w:val="000000" w:themeColor="text1"/>
          <w:sz w:val="24"/>
          <w:szCs w:val="24"/>
        </w:rPr>
        <w:t xml:space="preserve"> </w:t>
      </w:r>
      <w:r w:rsidR="00F50B44" w:rsidRPr="000B5800">
        <w:rPr>
          <w:color w:val="000000" w:themeColor="text1"/>
          <w:sz w:val="24"/>
          <w:szCs w:val="24"/>
        </w:rPr>
        <w:t>X</w:t>
      </w:r>
      <w:r w:rsidR="00F50B44">
        <w:rPr>
          <w:color w:val="000000" w:themeColor="text1"/>
          <w:sz w:val="24"/>
          <w:szCs w:val="24"/>
        </w:rPr>
        <w:t>-</w:t>
      </w:r>
      <w:r w:rsidRPr="000B5800">
        <w:rPr>
          <w:color w:val="000000" w:themeColor="text1"/>
          <w:sz w:val="24"/>
          <w:szCs w:val="24"/>
        </w:rPr>
        <w:t>100 for 5</w:t>
      </w:r>
      <w:r w:rsidR="00937159">
        <w:rPr>
          <w:color w:val="000000" w:themeColor="text1"/>
          <w:sz w:val="24"/>
          <w:szCs w:val="24"/>
        </w:rPr>
        <w:t xml:space="preserve"> min</w:t>
      </w:r>
      <w:r w:rsidRPr="000B5800">
        <w:rPr>
          <w:color w:val="000000" w:themeColor="text1"/>
          <w:sz w:val="24"/>
          <w:szCs w:val="24"/>
        </w:rPr>
        <w:t xml:space="preserve"> at 37</w:t>
      </w:r>
      <w:r w:rsidR="00F50B44">
        <w:rPr>
          <w:color w:val="000000" w:themeColor="text1"/>
          <w:sz w:val="24"/>
          <w:szCs w:val="24"/>
        </w:rPr>
        <w:t xml:space="preserve"> °</w:t>
      </w:r>
      <w:r w:rsidRPr="000B5800">
        <w:rPr>
          <w:color w:val="000000" w:themeColor="text1"/>
          <w:sz w:val="24"/>
          <w:szCs w:val="24"/>
        </w:rPr>
        <w:t>C to</w:t>
      </w:r>
      <w:r w:rsidR="00FF5CCE" w:rsidRPr="000B5800">
        <w:rPr>
          <w:color w:val="000000" w:themeColor="text1"/>
          <w:sz w:val="24"/>
          <w:szCs w:val="24"/>
        </w:rPr>
        <w:t xml:space="preserve"> </w:t>
      </w:r>
      <w:r w:rsidRPr="000B5800">
        <w:rPr>
          <w:color w:val="000000" w:themeColor="text1"/>
          <w:sz w:val="24"/>
          <w:szCs w:val="24"/>
        </w:rPr>
        <w:t>permeabilize cells.</w:t>
      </w:r>
    </w:p>
    <w:p w14:paraId="2AA91CC3" w14:textId="77777777" w:rsidR="00F06370" w:rsidRPr="000B5800" w:rsidRDefault="00F06370" w:rsidP="00C76014">
      <w:pPr>
        <w:pStyle w:val="ListParagraph"/>
        <w:spacing w:after="0" w:line="240" w:lineRule="auto"/>
        <w:ind w:left="0"/>
        <w:jc w:val="both"/>
        <w:rPr>
          <w:color w:val="000000" w:themeColor="text1"/>
          <w:sz w:val="24"/>
          <w:szCs w:val="24"/>
        </w:rPr>
      </w:pPr>
    </w:p>
    <w:p w14:paraId="02D17C00" w14:textId="0341FDD5" w:rsidR="00351E5D" w:rsidRPr="000B5800" w:rsidRDefault="007F376F"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Remove</w:t>
      </w:r>
      <w:r w:rsidR="00351E5D" w:rsidRPr="000B5800">
        <w:rPr>
          <w:color w:val="000000" w:themeColor="text1"/>
          <w:sz w:val="24"/>
          <w:szCs w:val="24"/>
        </w:rPr>
        <w:t xml:space="preserve"> 0.2% Triton</w:t>
      </w:r>
      <w:r w:rsidR="00F50B44">
        <w:rPr>
          <w:color w:val="000000" w:themeColor="text1"/>
          <w:sz w:val="24"/>
          <w:szCs w:val="24"/>
        </w:rPr>
        <w:t xml:space="preserve"> </w:t>
      </w:r>
      <w:r w:rsidR="00351E5D" w:rsidRPr="000B5800">
        <w:rPr>
          <w:color w:val="000000" w:themeColor="text1"/>
          <w:sz w:val="24"/>
          <w:szCs w:val="24"/>
        </w:rPr>
        <w:t>X</w:t>
      </w:r>
      <w:r w:rsidR="00F50B44">
        <w:rPr>
          <w:color w:val="000000" w:themeColor="text1"/>
          <w:sz w:val="24"/>
          <w:szCs w:val="24"/>
        </w:rPr>
        <w:t>-</w:t>
      </w:r>
      <w:r w:rsidR="00351E5D" w:rsidRPr="000B5800">
        <w:rPr>
          <w:color w:val="000000" w:themeColor="text1"/>
          <w:sz w:val="24"/>
          <w:szCs w:val="24"/>
        </w:rPr>
        <w:t>100</w:t>
      </w:r>
      <w:r w:rsidRPr="000B5800">
        <w:rPr>
          <w:color w:val="000000" w:themeColor="text1"/>
          <w:sz w:val="24"/>
          <w:szCs w:val="24"/>
        </w:rPr>
        <w:t xml:space="preserve"> and rinse monolayers</w:t>
      </w:r>
      <w:r w:rsidR="00351E5D" w:rsidRPr="000B5800">
        <w:rPr>
          <w:color w:val="000000" w:themeColor="text1"/>
          <w:sz w:val="24"/>
          <w:szCs w:val="24"/>
        </w:rPr>
        <w:t xml:space="preserve"> with PBS</w:t>
      </w:r>
      <w:r w:rsidRPr="000B5800">
        <w:rPr>
          <w:color w:val="000000" w:themeColor="text1"/>
          <w:sz w:val="24"/>
          <w:szCs w:val="24"/>
        </w:rPr>
        <w:t xml:space="preserve"> </w:t>
      </w:r>
      <w:r w:rsidR="00351E5D" w:rsidRPr="000B5800">
        <w:rPr>
          <w:color w:val="000000" w:themeColor="text1"/>
          <w:sz w:val="24"/>
          <w:szCs w:val="24"/>
        </w:rPr>
        <w:t>2</w:t>
      </w:r>
      <w:r w:rsidR="00F50B44">
        <w:rPr>
          <w:color w:val="000000" w:themeColor="text1"/>
          <w:sz w:val="24"/>
          <w:szCs w:val="24"/>
        </w:rPr>
        <w:t>x–</w:t>
      </w:r>
      <w:r w:rsidR="00351E5D" w:rsidRPr="000B5800">
        <w:rPr>
          <w:color w:val="000000" w:themeColor="text1"/>
          <w:sz w:val="24"/>
          <w:szCs w:val="24"/>
        </w:rPr>
        <w:t>3</w:t>
      </w:r>
      <w:r w:rsidR="00F50B44">
        <w:rPr>
          <w:color w:val="000000" w:themeColor="text1"/>
          <w:sz w:val="24"/>
          <w:szCs w:val="24"/>
        </w:rPr>
        <w:t>x</w:t>
      </w:r>
      <w:r w:rsidR="00351E5D" w:rsidRPr="000B5800">
        <w:rPr>
          <w:color w:val="000000" w:themeColor="text1"/>
          <w:sz w:val="24"/>
          <w:szCs w:val="24"/>
        </w:rPr>
        <w:t>.</w:t>
      </w:r>
    </w:p>
    <w:p w14:paraId="7FE08E05" w14:textId="77777777" w:rsidR="00F06370" w:rsidRPr="000B5800" w:rsidRDefault="00F06370" w:rsidP="00C76014">
      <w:pPr>
        <w:pStyle w:val="ListParagraph"/>
        <w:spacing w:after="0" w:line="240" w:lineRule="auto"/>
        <w:ind w:left="0"/>
        <w:jc w:val="both"/>
        <w:rPr>
          <w:color w:val="000000" w:themeColor="text1"/>
          <w:sz w:val="24"/>
          <w:szCs w:val="24"/>
        </w:rPr>
      </w:pPr>
    </w:p>
    <w:p w14:paraId="398EBAD5" w14:textId="15B37A12" w:rsidR="00351E5D" w:rsidRPr="000B5800" w:rsidRDefault="007F376F"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 xml:space="preserve">Cover monolayer with </w:t>
      </w:r>
      <w:r w:rsidR="00351E5D" w:rsidRPr="000B5800">
        <w:rPr>
          <w:color w:val="000000" w:themeColor="text1"/>
          <w:sz w:val="24"/>
          <w:szCs w:val="24"/>
        </w:rPr>
        <w:t xml:space="preserve">2% </w:t>
      </w:r>
      <w:r w:rsidRPr="000B5800">
        <w:rPr>
          <w:color w:val="000000" w:themeColor="text1"/>
          <w:sz w:val="24"/>
          <w:szCs w:val="24"/>
        </w:rPr>
        <w:t>bovine serum albumin (</w:t>
      </w:r>
      <w:r w:rsidR="00351E5D" w:rsidRPr="000B5800">
        <w:rPr>
          <w:color w:val="000000" w:themeColor="text1"/>
          <w:sz w:val="24"/>
          <w:szCs w:val="24"/>
        </w:rPr>
        <w:t>BSA</w:t>
      </w:r>
      <w:r w:rsidRPr="000B5800">
        <w:rPr>
          <w:color w:val="000000" w:themeColor="text1"/>
          <w:sz w:val="24"/>
          <w:szCs w:val="24"/>
        </w:rPr>
        <w:t xml:space="preserve">) </w:t>
      </w:r>
      <w:r w:rsidR="00351E5D" w:rsidRPr="000B5800">
        <w:rPr>
          <w:color w:val="000000" w:themeColor="text1"/>
          <w:sz w:val="24"/>
          <w:szCs w:val="24"/>
        </w:rPr>
        <w:t>solution for 45</w:t>
      </w:r>
      <w:r w:rsidR="00937159">
        <w:rPr>
          <w:color w:val="000000" w:themeColor="text1"/>
          <w:sz w:val="24"/>
          <w:szCs w:val="24"/>
        </w:rPr>
        <w:t xml:space="preserve"> min</w:t>
      </w:r>
      <w:r w:rsidR="00351E5D" w:rsidRPr="000B5800">
        <w:rPr>
          <w:color w:val="000000" w:themeColor="text1"/>
          <w:sz w:val="24"/>
          <w:szCs w:val="24"/>
        </w:rPr>
        <w:t xml:space="preserve"> at 37</w:t>
      </w:r>
      <w:r w:rsidR="00F50B44">
        <w:rPr>
          <w:color w:val="000000" w:themeColor="text1"/>
          <w:sz w:val="24"/>
          <w:szCs w:val="24"/>
        </w:rPr>
        <w:t xml:space="preserve"> °</w:t>
      </w:r>
      <w:r w:rsidR="00351E5D" w:rsidRPr="000B5800">
        <w:rPr>
          <w:color w:val="000000" w:themeColor="text1"/>
          <w:sz w:val="24"/>
          <w:szCs w:val="24"/>
        </w:rPr>
        <w:t>C.</w:t>
      </w:r>
    </w:p>
    <w:p w14:paraId="7CB82C00" w14:textId="77777777" w:rsidR="00F06370" w:rsidRPr="000B5800" w:rsidRDefault="00F06370" w:rsidP="00C76014">
      <w:pPr>
        <w:pStyle w:val="ListParagraph"/>
        <w:spacing w:after="0" w:line="240" w:lineRule="auto"/>
        <w:ind w:left="0"/>
        <w:jc w:val="both"/>
        <w:rPr>
          <w:color w:val="000000" w:themeColor="text1"/>
          <w:sz w:val="24"/>
          <w:szCs w:val="24"/>
        </w:rPr>
      </w:pPr>
    </w:p>
    <w:p w14:paraId="33A25083" w14:textId="4BDFE1F2" w:rsidR="00351E5D" w:rsidRPr="000B5800" w:rsidRDefault="007F376F"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 xml:space="preserve">Remove </w:t>
      </w:r>
      <w:r w:rsidR="00F50B44">
        <w:rPr>
          <w:color w:val="000000" w:themeColor="text1"/>
          <w:sz w:val="24"/>
          <w:szCs w:val="24"/>
        </w:rPr>
        <w:t xml:space="preserve">the </w:t>
      </w:r>
      <w:r w:rsidR="00351E5D" w:rsidRPr="000B5800">
        <w:rPr>
          <w:color w:val="000000" w:themeColor="text1"/>
          <w:sz w:val="24"/>
          <w:szCs w:val="24"/>
        </w:rPr>
        <w:t>2% BSA</w:t>
      </w:r>
      <w:r w:rsidR="009C79D4" w:rsidRPr="000B5800">
        <w:rPr>
          <w:color w:val="000000" w:themeColor="text1"/>
          <w:sz w:val="24"/>
          <w:szCs w:val="24"/>
        </w:rPr>
        <w:t xml:space="preserve"> </w:t>
      </w:r>
      <w:r w:rsidR="00351E5D" w:rsidRPr="000B5800">
        <w:rPr>
          <w:color w:val="000000" w:themeColor="text1"/>
          <w:sz w:val="24"/>
          <w:szCs w:val="24"/>
        </w:rPr>
        <w:t>solution</w:t>
      </w:r>
      <w:r w:rsidRPr="000B5800">
        <w:rPr>
          <w:color w:val="000000" w:themeColor="text1"/>
          <w:sz w:val="24"/>
          <w:szCs w:val="24"/>
        </w:rPr>
        <w:t xml:space="preserve"> and rinse monolayers</w:t>
      </w:r>
      <w:r w:rsidR="00351E5D" w:rsidRPr="000B5800">
        <w:rPr>
          <w:color w:val="000000" w:themeColor="text1"/>
          <w:sz w:val="24"/>
          <w:szCs w:val="24"/>
        </w:rPr>
        <w:t xml:space="preserve"> with PBS</w:t>
      </w:r>
      <w:r w:rsidRPr="000B5800">
        <w:rPr>
          <w:color w:val="000000" w:themeColor="text1"/>
          <w:sz w:val="24"/>
          <w:szCs w:val="24"/>
        </w:rPr>
        <w:t xml:space="preserve"> </w:t>
      </w:r>
      <w:r w:rsidR="00351E5D" w:rsidRPr="000B5800">
        <w:rPr>
          <w:color w:val="000000" w:themeColor="text1"/>
          <w:sz w:val="24"/>
          <w:szCs w:val="24"/>
        </w:rPr>
        <w:t>2</w:t>
      </w:r>
      <w:r w:rsidR="00F50B44">
        <w:rPr>
          <w:color w:val="000000" w:themeColor="text1"/>
          <w:sz w:val="24"/>
          <w:szCs w:val="24"/>
        </w:rPr>
        <w:t>x–</w:t>
      </w:r>
      <w:r w:rsidR="00351E5D" w:rsidRPr="000B5800">
        <w:rPr>
          <w:color w:val="000000" w:themeColor="text1"/>
          <w:sz w:val="24"/>
          <w:szCs w:val="24"/>
        </w:rPr>
        <w:t>3</w:t>
      </w:r>
      <w:r w:rsidR="00F50B44">
        <w:rPr>
          <w:color w:val="000000" w:themeColor="text1"/>
          <w:sz w:val="24"/>
          <w:szCs w:val="24"/>
        </w:rPr>
        <w:t>x</w:t>
      </w:r>
      <w:r w:rsidR="00351E5D" w:rsidRPr="000B5800">
        <w:rPr>
          <w:color w:val="000000" w:themeColor="text1"/>
          <w:sz w:val="24"/>
          <w:szCs w:val="24"/>
        </w:rPr>
        <w:t>.</w:t>
      </w:r>
    </w:p>
    <w:p w14:paraId="65F09C3F" w14:textId="77777777" w:rsidR="00F06370" w:rsidRPr="000B5800" w:rsidRDefault="00F06370" w:rsidP="00C76014">
      <w:pPr>
        <w:pStyle w:val="ListParagraph"/>
        <w:spacing w:after="0" w:line="240" w:lineRule="auto"/>
        <w:ind w:left="0"/>
        <w:jc w:val="both"/>
        <w:rPr>
          <w:color w:val="000000" w:themeColor="text1"/>
          <w:sz w:val="24"/>
          <w:szCs w:val="24"/>
        </w:rPr>
      </w:pPr>
    </w:p>
    <w:p w14:paraId="74F7759F" w14:textId="66EBCDDD" w:rsidR="00351E5D" w:rsidRPr="000B5800" w:rsidRDefault="00351E5D"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 xml:space="preserve">Add primary </w:t>
      </w:r>
      <w:r w:rsidR="000F6D02" w:rsidRPr="000B5800">
        <w:rPr>
          <w:color w:val="000000" w:themeColor="text1"/>
          <w:sz w:val="24"/>
          <w:szCs w:val="24"/>
        </w:rPr>
        <w:t xml:space="preserve">Cx43 </w:t>
      </w:r>
      <w:r w:rsidRPr="000B5800">
        <w:rPr>
          <w:color w:val="000000" w:themeColor="text1"/>
          <w:sz w:val="24"/>
          <w:szCs w:val="24"/>
        </w:rPr>
        <w:t>antibod</w:t>
      </w:r>
      <w:r w:rsidR="000F6D02" w:rsidRPr="000B5800">
        <w:rPr>
          <w:color w:val="000000" w:themeColor="text1"/>
          <w:sz w:val="24"/>
          <w:szCs w:val="24"/>
        </w:rPr>
        <w:t>y</w:t>
      </w:r>
      <w:r w:rsidR="00C405FB" w:rsidRPr="000B5800">
        <w:rPr>
          <w:color w:val="000000" w:themeColor="text1"/>
          <w:sz w:val="24"/>
          <w:szCs w:val="24"/>
        </w:rPr>
        <w:t xml:space="preserve"> </w:t>
      </w:r>
      <w:r w:rsidRPr="000B5800">
        <w:rPr>
          <w:color w:val="000000" w:themeColor="text1"/>
          <w:sz w:val="24"/>
          <w:szCs w:val="24"/>
        </w:rPr>
        <w:t xml:space="preserve">at a concentration of 1:400 </w:t>
      </w:r>
      <w:r w:rsidR="007F376F" w:rsidRPr="000B5800">
        <w:rPr>
          <w:color w:val="000000" w:themeColor="text1"/>
          <w:sz w:val="24"/>
          <w:szCs w:val="24"/>
        </w:rPr>
        <w:t xml:space="preserve">to </w:t>
      </w:r>
      <w:r w:rsidR="00F50B44">
        <w:rPr>
          <w:color w:val="000000" w:themeColor="text1"/>
          <w:sz w:val="24"/>
          <w:szCs w:val="24"/>
        </w:rPr>
        <w:t xml:space="preserve">the </w:t>
      </w:r>
      <w:r w:rsidR="007F376F" w:rsidRPr="000B5800">
        <w:rPr>
          <w:color w:val="000000" w:themeColor="text1"/>
          <w:sz w:val="24"/>
          <w:szCs w:val="24"/>
        </w:rPr>
        <w:t>sample and incubate</w:t>
      </w:r>
      <w:r w:rsidRPr="000B5800">
        <w:rPr>
          <w:color w:val="000000" w:themeColor="text1"/>
          <w:sz w:val="24"/>
          <w:szCs w:val="24"/>
        </w:rPr>
        <w:t xml:space="preserve"> overnight at 4</w:t>
      </w:r>
      <w:r w:rsidR="00F50B44">
        <w:rPr>
          <w:color w:val="000000" w:themeColor="text1"/>
          <w:sz w:val="24"/>
          <w:szCs w:val="24"/>
        </w:rPr>
        <w:t xml:space="preserve"> °</w:t>
      </w:r>
      <w:r w:rsidRPr="000B5800">
        <w:rPr>
          <w:color w:val="000000" w:themeColor="text1"/>
          <w:sz w:val="24"/>
          <w:szCs w:val="24"/>
        </w:rPr>
        <w:t>C.</w:t>
      </w:r>
    </w:p>
    <w:bookmarkEnd w:id="6"/>
    <w:p w14:paraId="2D5779C1" w14:textId="77777777" w:rsidR="00F06370" w:rsidRPr="000B5800" w:rsidRDefault="00F06370" w:rsidP="00C76014">
      <w:pPr>
        <w:pStyle w:val="ListParagraph"/>
        <w:spacing w:after="0" w:line="240" w:lineRule="auto"/>
        <w:ind w:left="0"/>
        <w:jc w:val="both"/>
        <w:rPr>
          <w:color w:val="000000" w:themeColor="text1"/>
          <w:sz w:val="24"/>
          <w:szCs w:val="24"/>
        </w:rPr>
      </w:pPr>
    </w:p>
    <w:p w14:paraId="54685244" w14:textId="1E386ABB" w:rsidR="00351E5D" w:rsidRPr="000B5800" w:rsidRDefault="007F376F"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R</w:t>
      </w:r>
      <w:r w:rsidR="00B2442D" w:rsidRPr="000B5800">
        <w:rPr>
          <w:color w:val="000000" w:themeColor="text1"/>
          <w:sz w:val="24"/>
          <w:szCs w:val="24"/>
        </w:rPr>
        <w:t>emove</w:t>
      </w:r>
      <w:r w:rsidR="00351E5D" w:rsidRPr="000B5800">
        <w:rPr>
          <w:color w:val="000000" w:themeColor="text1"/>
          <w:sz w:val="24"/>
          <w:szCs w:val="24"/>
        </w:rPr>
        <w:t xml:space="preserve"> primary antibody</w:t>
      </w:r>
      <w:r w:rsidR="00B2442D" w:rsidRPr="000B5800">
        <w:rPr>
          <w:color w:val="000000" w:themeColor="text1"/>
          <w:sz w:val="24"/>
          <w:szCs w:val="24"/>
        </w:rPr>
        <w:t xml:space="preserve"> and rinse sample</w:t>
      </w:r>
      <w:r w:rsidR="00351E5D" w:rsidRPr="000B5800">
        <w:rPr>
          <w:color w:val="000000" w:themeColor="text1"/>
          <w:sz w:val="24"/>
          <w:szCs w:val="24"/>
        </w:rPr>
        <w:t xml:space="preserve"> with PBS</w:t>
      </w:r>
      <w:r w:rsidRPr="000B5800">
        <w:rPr>
          <w:color w:val="000000" w:themeColor="text1"/>
          <w:sz w:val="24"/>
          <w:szCs w:val="24"/>
        </w:rPr>
        <w:t xml:space="preserve"> </w:t>
      </w:r>
      <w:r w:rsidR="00351E5D" w:rsidRPr="000B5800">
        <w:rPr>
          <w:color w:val="000000" w:themeColor="text1"/>
          <w:sz w:val="24"/>
          <w:szCs w:val="24"/>
        </w:rPr>
        <w:t>2</w:t>
      </w:r>
      <w:r w:rsidR="00F50B44">
        <w:rPr>
          <w:color w:val="000000" w:themeColor="text1"/>
          <w:sz w:val="24"/>
          <w:szCs w:val="24"/>
        </w:rPr>
        <w:t>x–</w:t>
      </w:r>
      <w:r w:rsidR="00351E5D" w:rsidRPr="000B5800">
        <w:rPr>
          <w:color w:val="000000" w:themeColor="text1"/>
          <w:sz w:val="24"/>
          <w:szCs w:val="24"/>
        </w:rPr>
        <w:t>3</w:t>
      </w:r>
      <w:r w:rsidR="00F50B44">
        <w:rPr>
          <w:color w:val="000000" w:themeColor="text1"/>
          <w:sz w:val="24"/>
          <w:szCs w:val="24"/>
        </w:rPr>
        <w:t>x</w:t>
      </w:r>
      <w:r w:rsidR="00351E5D" w:rsidRPr="000B5800">
        <w:rPr>
          <w:color w:val="000000" w:themeColor="text1"/>
          <w:sz w:val="24"/>
          <w:szCs w:val="24"/>
        </w:rPr>
        <w:t>.</w:t>
      </w:r>
    </w:p>
    <w:p w14:paraId="708F45E8" w14:textId="77777777" w:rsidR="00F06370" w:rsidRPr="000B5800" w:rsidRDefault="00F06370" w:rsidP="00C76014">
      <w:pPr>
        <w:pStyle w:val="ListParagraph"/>
        <w:spacing w:after="0" w:line="240" w:lineRule="auto"/>
        <w:ind w:left="0"/>
        <w:jc w:val="both"/>
        <w:rPr>
          <w:color w:val="000000" w:themeColor="text1"/>
          <w:sz w:val="24"/>
          <w:szCs w:val="24"/>
        </w:rPr>
      </w:pPr>
    </w:p>
    <w:p w14:paraId="1B9DAF2B" w14:textId="7F070D7B" w:rsidR="00F06370" w:rsidRPr="000B5800" w:rsidRDefault="007F376F"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A</w:t>
      </w:r>
      <w:r w:rsidR="00351E5D" w:rsidRPr="000B5800">
        <w:rPr>
          <w:color w:val="000000" w:themeColor="text1"/>
          <w:sz w:val="24"/>
          <w:szCs w:val="24"/>
        </w:rPr>
        <w:t>dd secondary antibody</w:t>
      </w:r>
      <w:r w:rsidR="00B2442D" w:rsidRPr="000B5800">
        <w:rPr>
          <w:color w:val="000000" w:themeColor="text1"/>
          <w:sz w:val="24"/>
          <w:szCs w:val="24"/>
        </w:rPr>
        <w:t xml:space="preserve"> </w:t>
      </w:r>
      <w:r w:rsidR="00351E5D" w:rsidRPr="000B5800">
        <w:rPr>
          <w:color w:val="000000" w:themeColor="text1"/>
          <w:sz w:val="24"/>
          <w:szCs w:val="24"/>
        </w:rPr>
        <w:t xml:space="preserve">at a concentration of </w:t>
      </w:r>
      <w:r w:rsidR="00116973" w:rsidRPr="000B5800">
        <w:rPr>
          <w:color w:val="000000" w:themeColor="text1"/>
          <w:sz w:val="24"/>
          <w:szCs w:val="24"/>
        </w:rPr>
        <w:t>3</w:t>
      </w:r>
      <w:r w:rsidR="00351E5D" w:rsidRPr="000B5800">
        <w:rPr>
          <w:color w:val="000000" w:themeColor="text1"/>
          <w:sz w:val="24"/>
          <w:szCs w:val="24"/>
        </w:rPr>
        <w:t xml:space="preserve">:200 </w:t>
      </w:r>
      <w:r w:rsidR="00625CEC" w:rsidRPr="000B5800">
        <w:rPr>
          <w:color w:val="000000" w:themeColor="text1"/>
          <w:sz w:val="24"/>
          <w:szCs w:val="24"/>
        </w:rPr>
        <w:t xml:space="preserve">and incubate </w:t>
      </w:r>
      <w:r w:rsidR="00351E5D" w:rsidRPr="000B5800">
        <w:rPr>
          <w:color w:val="000000" w:themeColor="text1"/>
          <w:sz w:val="24"/>
          <w:szCs w:val="24"/>
        </w:rPr>
        <w:t>for 2 h at 37</w:t>
      </w:r>
      <w:r w:rsidR="00F50B44">
        <w:rPr>
          <w:color w:val="000000" w:themeColor="text1"/>
          <w:sz w:val="24"/>
          <w:szCs w:val="24"/>
        </w:rPr>
        <w:t xml:space="preserve"> °</w:t>
      </w:r>
      <w:r w:rsidR="00351E5D" w:rsidRPr="000B5800">
        <w:rPr>
          <w:color w:val="000000" w:themeColor="text1"/>
          <w:sz w:val="24"/>
          <w:szCs w:val="24"/>
        </w:rPr>
        <w:t>C.</w:t>
      </w:r>
      <w:r w:rsidR="00A40E2F" w:rsidRPr="000B5800">
        <w:rPr>
          <w:color w:val="000000" w:themeColor="text1"/>
          <w:sz w:val="24"/>
          <w:szCs w:val="24"/>
        </w:rPr>
        <w:t xml:space="preserve"> </w:t>
      </w:r>
    </w:p>
    <w:p w14:paraId="5AD024EB" w14:textId="77777777" w:rsidR="00F06370" w:rsidRPr="000B5800" w:rsidRDefault="00F06370" w:rsidP="00C76014">
      <w:pPr>
        <w:pStyle w:val="ListParagraph"/>
        <w:spacing w:after="0" w:line="240" w:lineRule="auto"/>
        <w:ind w:left="0"/>
        <w:jc w:val="both"/>
        <w:rPr>
          <w:color w:val="000000" w:themeColor="text1"/>
          <w:sz w:val="24"/>
          <w:szCs w:val="24"/>
        </w:rPr>
      </w:pPr>
    </w:p>
    <w:p w14:paraId="4128DE22" w14:textId="58D80D7C" w:rsidR="00351E5D" w:rsidRPr="000B5800" w:rsidRDefault="00937159" w:rsidP="00C76014">
      <w:pPr>
        <w:pStyle w:val="ListParagraph"/>
        <w:spacing w:after="0" w:line="240" w:lineRule="auto"/>
        <w:ind w:left="0"/>
        <w:jc w:val="both"/>
        <w:rPr>
          <w:color w:val="000000" w:themeColor="text1"/>
          <w:sz w:val="24"/>
          <w:szCs w:val="24"/>
        </w:rPr>
      </w:pPr>
      <w:r>
        <w:rPr>
          <w:color w:val="000000" w:themeColor="text1"/>
          <w:sz w:val="24"/>
          <w:szCs w:val="24"/>
        </w:rPr>
        <w:t>NOTE:</w:t>
      </w:r>
      <w:r w:rsidR="00A40E2F" w:rsidRPr="000B5800">
        <w:rPr>
          <w:color w:val="000000" w:themeColor="text1"/>
          <w:sz w:val="24"/>
          <w:szCs w:val="24"/>
        </w:rPr>
        <w:t xml:space="preserve"> </w:t>
      </w:r>
      <w:r w:rsidR="00625CEC" w:rsidRPr="000B5800">
        <w:rPr>
          <w:color w:val="000000" w:themeColor="text1"/>
          <w:sz w:val="24"/>
          <w:szCs w:val="24"/>
        </w:rPr>
        <w:t>S</w:t>
      </w:r>
      <w:r w:rsidR="00A40E2F" w:rsidRPr="000B5800">
        <w:rPr>
          <w:color w:val="000000" w:themeColor="text1"/>
          <w:sz w:val="24"/>
          <w:szCs w:val="24"/>
        </w:rPr>
        <w:t>amples</w:t>
      </w:r>
      <w:r w:rsidR="00625CEC" w:rsidRPr="000B5800">
        <w:rPr>
          <w:color w:val="000000" w:themeColor="text1"/>
          <w:sz w:val="24"/>
          <w:szCs w:val="24"/>
        </w:rPr>
        <w:t xml:space="preserve"> should be covered</w:t>
      </w:r>
      <w:r w:rsidR="00A40E2F" w:rsidRPr="000B5800">
        <w:rPr>
          <w:color w:val="000000" w:themeColor="text1"/>
          <w:sz w:val="24"/>
          <w:szCs w:val="24"/>
        </w:rPr>
        <w:t xml:space="preserve"> to </w:t>
      </w:r>
      <w:r w:rsidR="00DD06B1" w:rsidRPr="000B5800">
        <w:rPr>
          <w:color w:val="000000" w:themeColor="text1"/>
          <w:sz w:val="24"/>
          <w:szCs w:val="24"/>
        </w:rPr>
        <w:t xml:space="preserve">prevent </w:t>
      </w:r>
      <w:r w:rsidR="00625CEC" w:rsidRPr="000B5800">
        <w:rPr>
          <w:color w:val="000000" w:themeColor="text1"/>
          <w:sz w:val="24"/>
          <w:szCs w:val="24"/>
        </w:rPr>
        <w:t>photobleaching</w:t>
      </w:r>
      <w:r w:rsidR="00F06370" w:rsidRPr="000B5800">
        <w:rPr>
          <w:color w:val="000000" w:themeColor="text1"/>
          <w:sz w:val="24"/>
          <w:szCs w:val="24"/>
        </w:rPr>
        <w:t>.</w:t>
      </w:r>
    </w:p>
    <w:p w14:paraId="37AED67A" w14:textId="77777777" w:rsidR="00F06370" w:rsidRPr="000B5800" w:rsidRDefault="00F06370" w:rsidP="00C76014">
      <w:pPr>
        <w:pStyle w:val="ListParagraph"/>
        <w:spacing w:after="0" w:line="240" w:lineRule="auto"/>
        <w:ind w:left="0"/>
        <w:jc w:val="both"/>
        <w:rPr>
          <w:color w:val="000000" w:themeColor="text1"/>
          <w:sz w:val="24"/>
          <w:szCs w:val="24"/>
        </w:rPr>
      </w:pPr>
    </w:p>
    <w:p w14:paraId="30DE5A9D" w14:textId="64B322DC" w:rsidR="00F06370" w:rsidRPr="000B5800" w:rsidRDefault="00DD06B1"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Remove</w:t>
      </w:r>
      <w:r w:rsidR="00351E5D" w:rsidRPr="000B5800">
        <w:rPr>
          <w:color w:val="000000" w:themeColor="text1"/>
          <w:sz w:val="24"/>
          <w:szCs w:val="24"/>
        </w:rPr>
        <w:t xml:space="preserve"> secondary antibody</w:t>
      </w:r>
      <w:r w:rsidRPr="000B5800">
        <w:rPr>
          <w:color w:val="000000" w:themeColor="text1"/>
          <w:sz w:val="24"/>
          <w:szCs w:val="24"/>
        </w:rPr>
        <w:t xml:space="preserve"> and rinse</w:t>
      </w:r>
      <w:r w:rsidR="00351E5D" w:rsidRPr="000B5800">
        <w:rPr>
          <w:color w:val="000000" w:themeColor="text1"/>
          <w:sz w:val="24"/>
          <w:szCs w:val="24"/>
        </w:rPr>
        <w:t xml:space="preserve"> with PBS</w:t>
      </w:r>
      <w:r w:rsidRPr="000B5800">
        <w:rPr>
          <w:color w:val="000000" w:themeColor="text1"/>
          <w:sz w:val="24"/>
          <w:szCs w:val="24"/>
        </w:rPr>
        <w:t xml:space="preserve"> </w:t>
      </w:r>
      <w:r w:rsidR="00F50B44" w:rsidRPr="000B5800">
        <w:rPr>
          <w:color w:val="000000" w:themeColor="text1"/>
          <w:sz w:val="24"/>
          <w:szCs w:val="24"/>
        </w:rPr>
        <w:t>2</w:t>
      </w:r>
      <w:r w:rsidR="00F50B44">
        <w:rPr>
          <w:color w:val="000000" w:themeColor="text1"/>
          <w:sz w:val="24"/>
          <w:szCs w:val="24"/>
        </w:rPr>
        <w:t>x–</w:t>
      </w:r>
      <w:r w:rsidR="00F50B44" w:rsidRPr="000B5800">
        <w:rPr>
          <w:color w:val="000000" w:themeColor="text1"/>
          <w:sz w:val="24"/>
          <w:szCs w:val="24"/>
        </w:rPr>
        <w:t>3</w:t>
      </w:r>
      <w:r w:rsidR="00F50B44">
        <w:rPr>
          <w:color w:val="000000" w:themeColor="text1"/>
          <w:sz w:val="24"/>
          <w:szCs w:val="24"/>
        </w:rPr>
        <w:t>x</w:t>
      </w:r>
      <w:r w:rsidR="00351E5D" w:rsidRPr="000B5800">
        <w:rPr>
          <w:color w:val="000000" w:themeColor="text1"/>
          <w:sz w:val="24"/>
          <w:szCs w:val="24"/>
        </w:rPr>
        <w:t>.</w:t>
      </w:r>
    </w:p>
    <w:p w14:paraId="2EB5B5C4" w14:textId="77777777" w:rsidR="00F06370" w:rsidRPr="000B5800" w:rsidRDefault="00F06370" w:rsidP="00C76014">
      <w:pPr>
        <w:pStyle w:val="ListParagraph"/>
        <w:spacing w:after="0" w:line="240" w:lineRule="auto"/>
        <w:ind w:left="0"/>
        <w:jc w:val="both"/>
        <w:rPr>
          <w:color w:val="000000" w:themeColor="text1"/>
          <w:sz w:val="24"/>
          <w:szCs w:val="24"/>
        </w:rPr>
      </w:pPr>
    </w:p>
    <w:p w14:paraId="5ABF1445" w14:textId="6566CA70" w:rsidR="00351E5D" w:rsidRPr="000B5800" w:rsidRDefault="00DD06B1" w:rsidP="00C76014">
      <w:pPr>
        <w:pStyle w:val="ListParagraph"/>
        <w:numPr>
          <w:ilvl w:val="1"/>
          <w:numId w:val="15"/>
        </w:numPr>
        <w:spacing w:after="0" w:line="240" w:lineRule="auto"/>
        <w:jc w:val="both"/>
        <w:rPr>
          <w:color w:val="000000" w:themeColor="text1"/>
          <w:sz w:val="24"/>
          <w:szCs w:val="24"/>
        </w:rPr>
      </w:pPr>
      <w:r w:rsidRPr="000B5800">
        <w:rPr>
          <w:color w:val="000000" w:themeColor="text1"/>
          <w:sz w:val="24"/>
          <w:szCs w:val="24"/>
        </w:rPr>
        <w:t>Cover sample with mounting</w:t>
      </w:r>
      <w:r w:rsidR="006353E1" w:rsidRPr="000B5800">
        <w:rPr>
          <w:color w:val="000000" w:themeColor="text1"/>
          <w:sz w:val="24"/>
          <w:szCs w:val="24"/>
        </w:rPr>
        <w:t xml:space="preserve"> medium</w:t>
      </w:r>
      <w:r w:rsidR="004977D1" w:rsidRPr="000B5800">
        <w:rPr>
          <w:color w:val="000000" w:themeColor="text1"/>
          <w:sz w:val="24"/>
          <w:szCs w:val="24"/>
        </w:rPr>
        <w:t xml:space="preserve"> (</w:t>
      </w:r>
      <w:proofErr w:type="spellStart"/>
      <w:r w:rsidR="004977D1" w:rsidRPr="000B5800">
        <w:rPr>
          <w:color w:val="000000" w:themeColor="text1"/>
          <w:sz w:val="24"/>
          <w:szCs w:val="24"/>
        </w:rPr>
        <w:t>Fluromount</w:t>
      </w:r>
      <w:proofErr w:type="spellEnd"/>
      <w:r w:rsidR="004977D1" w:rsidRPr="000B5800">
        <w:rPr>
          <w:color w:val="000000" w:themeColor="text1"/>
          <w:sz w:val="24"/>
          <w:szCs w:val="24"/>
        </w:rPr>
        <w:t>-G DAPI)</w:t>
      </w:r>
      <w:r w:rsidR="006353E1" w:rsidRPr="000B5800">
        <w:rPr>
          <w:color w:val="000000" w:themeColor="text1"/>
          <w:sz w:val="24"/>
          <w:szCs w:val="24"/>
        </w:rPr>
        <w:t xml:space="preserve"> and</w:t>
      </w:r>
      <w:r w:rsidR="00351E5D" w:rsidRPr="000B5800">
        <w:rPr>
          <w:color w:val="000000" w:themeColor="text1"/>
          <w:sz w:val="24"/>
          <w:szCs w:val="24"/>
        </w:rPr>
        <w:t xml:space="preserve"> </w:t>
      </w:r>
      <w:r w:rsidR="006353E1" w:rsidRPr="000B5800">
        <w:rPr>
          <w:color w:val="000000" w:themeColor="text1"/>
          <w:sz w:val="24"/>
          <w:szCs w:val="24"/>
        </w:rPr>
        <w:t xml:space="preserve">seal </w:t>
      </w:r>
      <w:r w:rsidR="00351E5D" w:rsidRPr="000B5800">
        <w:rPr>
          <w:color w:val="000000" w:themeColor="text1"/>
          <w:sz w:val="24"/>
          <w:szCs w:val="24"/>
        </w:rPr>
        <w:t>with</w:t>
      </w:r>
      <w:r w:rsidR="006353E1" w:rsidRPr="000B5800">
        <w:rPr>
          <w:color w:val="000000" w:themeColor="text1"/>
          <w:sz w:val="24"/>
          <w:szCs w:val="24"/>
        </w:rPr>
        <w:t xml:space="preserve"> </w:t>
      </w:r>
      <w:r w:rsidR="00445C99" w:rsidRPr="000B5800">
        <w:rPr>
          <w:color w:val="000000" w:themeColor="text1"/>
          <w:sz w:val="24"/>
          <w:szCs w:val="24"/>
        </w:rPr>
        <w:t>an</w:t>
      </w:r>
      <w:r w:rsidR="00351E5D" w:rsidRPr="000B5800">
        <w:rPr>
          <w:color w:val="000000" w:themeColor="text1"/>
          <w:sz w:val="24"/>
          <w:szCs w:val="24"/>
        </w:rPr>
        <w:t xml:space="preserve"> 18 mm cover</w:t>
      </w:r>
      <w:r w:rsidR="004977D1" w:rsidRPr="000B5800">
        <w:rPr>
          <w:color w:val="000000" w:themeColor="text1"/>
          <w:sz w:val="24"/>
          <w:szCs w:val="24"/>
        </w:rPr>
        <w:t xml:space="preserve"> slip. </w:t>
      </w:r>
    </w:p>
    <w:p w14:paraId="7D7FC37D" w14:textId="77777777" w:rsidR="009211BD" w:rsidRPr="000B5800" w:rsidRDefault="009211BD" w:rsidP="00C76014">
      <w:pPr>
        <w:spacing w:after="0" w:line="240" w:lineRule="auto"/>
        <w:jc w:val="both"/>
        <w:rPr>
          <w:color w:val="000000" w:themeColor="text1"/>
          <w:sz w:val="24"/>
          <w:szCs w:val="24"/>
        </w:rPr>
      </w:pPr>
    </w:p>
    <w:p w14:paraId="297B7B50" w14:textId="2FA46551" w:rsidR="009211BD" w:rsidRPr="000B5800" w:rsidRDefault="008F2A89" w:rsidP="00C76014">
      <w:pPr>
        <w:pStyle w:val="ListParagraph"/>
        <w:numPr>
          <w:ilvl w:val="0"/>
          <w:numId w:val="15"/>
        </w:numPr>
        <w:spacing w:after="0" w:line="240" w:lineRule="auto"/>
        <w:jc w:val="both"/>
        <w:rPr>
          <w:b/>
          <w:color w:val="000000" w:themeColor="text1"/>
          <w:sz w:val="24"/>
          <w:szCs w:val="24"/>
        </w:rPr>
      </w:pPr>
      <w:r w:rsidRPr="000B5800">
        <w:rPr>
          <w:b/>
          <w:color w:val="000000" w:themeColor="text1"/>
          <w:sz w:val="24"/>
          <w:szCs w:val="24"/>
        </w:rPr>
        <w:t>Implementation</w:t>
      </w:r>
      <w:r w:rsidR="009211BD" w:rsidRPr="000B5800">
        <w:rPr>
          <w:b/>
          <w:color w:val="000000" w:themeColor="text1"/>
          <w:sz w:val="24"/>
          <w:szCs w:val="24"/>
        </w:rPr>
        <w:t xml:space="preserve"> of </w:t>
      </w:r>
      <w:r w:rsidR="00AA5710" w:rsidRPr="000B5800">
        <w:rPr>
          <w:b/>
          <w:color w:val="000000" w:themeColor="text1"/>
          <w:sz w:val="24"/>
          <w:szCs w:val="24"/>
        </w:rPr>
        <w:t>traction force microscopy (</w:t>
      </w:r>
      <w:r w:rsidRPr="000B5800">
        <w:rPr>
          <w:b/>
          <w:color w:val="000000" w:themeColor="text1"/>
          <w:sz w:val="24"/>
          <w:szCs w:val="24"/>
        </w:rPr>
        <w:t>TFM</w:t>
      </w:r>
      <w:r w:rsidR="00AA5710" w:rsidRPr="000B5800">
        <w:rPr>
          <w:b/>
          <w:color w:val="000000" w:themeColor="text1"/>
          <w:sz w:val="24"/>
          <w:szCs w:val="24"/>
        </w:rPr>
        <w:t>)</w:t>
      </w:r>
      <w:r w:rsidR="009211BD" w:rsidRPr="000B5800">
        <w:rPr>
          <w:b/>
          <w:color w:val="000000" w:themeColor="text1"/>
          <w:sz w:val="24"/>
          <w:szCs w:val="24"/>
        </w:rPr>
        <w:t xml:space="preserve"> and </w:t>
      </w:r>
      <w:r w:rsidR="00AA5710" w:rsidRPr="000B5800">
        <w:rPr>
          <w:b/>
          <w:color w:val="000000" w:themeColor="text1"/>
          <w:sz w:val="24"/>
          <w:szCs w:val="24"/>
        </w:rPr>
        <w:t>monolayer stress microscopy (</w:t>
      </w:r>
      <w:r w:rsidRPr="000B5800">
        <w:rPr>
          <w:b/>
          <w:color w:val="000000" w:themeColor="text1"/>
          <w:sz w:val="24"/>
          <w:szCs w:val="24"/>
        </w:rPr>
        <w:t>MSM</w:t>
      </w:r>
      <w:r w:rsidR="00AA5710" w:rsidRPr="000B5800">
        <w:rPr>
          <w:b/>
          <w:color w:val="000000" w:themeColor="text1"/>
          <w:sz w:val="24"/>
          <w:szCs w:val="24"/>
        </w:rPr>
        <w:t>)</w:t>
      </w:r>
    </w:p>
    <w:p w14:paraId="76CC2D18" w14:textId="77777777" w:rsidR="00D26A54" w:rsidRPr="000B5800" w:rsidRDefault="00D26A54" w:rsidP="002A7988">
      <w:pPr>
        <w:spacing w:after="0" w:line="240" w:lineRule="auto"/>
        <w:jc w:val="both"/>
        <w:rPr>
          <w:b/>
          <w:color w:val="000000" w:themeColor="text1"/>
          <w:sz w:val="24"/>
          <w:szCs w:val="24"/>
        </w:rPr>
      </w:pPr>
    </w:p>
    <w:p w14:paraId="77845B00" w14:textId="38FC7B08" w:rsidR="00805F11" w:rsidRPr="000B5800" w:rsidRDefault="00D701A5" w:rsidP="00C76014">
      <w:pPr>
        <w:numPr>
          <w:ilvl w:val="1"/>
          <w:numId w:val="15"/>
        </w:numPr>
        <w:spacing w:after="0" w:line="240" w:lineRule="auto"/>
        <w:jc w:val="both"/>
        <w:rPr>
          <w:b/>
          <w:color w:val="000000" w:themeColor="text1"/>
          <w:sz w:val="24"/>
          <w:szCs w:val="24"/>
        </w:rPr>
      </w:pPr>
      <w:r w:rsidRPr="000B5800">
        <w:rPr>
          <w:b/>
          <w:color w:val="000000" w:themeColor="text1"/>
          <w:sz w:val="24"/>
          <w:szCs w:val="24"/>
        </w:rPr>
        <w:t>Hydrogel deformation calculation</w:t>
      </w:r>
    </w:p>
    <w:p w14:paraId="434D7D82" w14:textId="77777777" w:rsidR="00F06370" w:rsidRPr="000B5800" w:rsidRDefault="00F06370" w:rsidP="00C76014">
      <w:pPr>
        <w:spacing w:after="0" w:line="240" w:lineRule="auto"/>
        <w:jc w:val="both"/>
        <w:rPr>
          <w:color w:val="000000" w:themeColor="text1"/>
          <w:sz w:val="24"/>
          <w:szCs w:val="24"/>
        </w:rPr>
      </w:pPr>
    </w:p>
    <w:p w14:paraId="3CE4E93B" w14:textId="57558BEB" w:rsidR="00FF5CCE" w:rsidRPr="000B5800" w:rsidRDefault="000B5800" w:rsidP="00C76014">
      <w:pPr>
        <w:spacing w:after="0" w:line="240" w:lineRule="auto"/>
        <w:jc w:val="both"/>
        <w:rPr>
          <w:color w:val="000000" w:themeColor="text1"/>
          <w:sz w:val="24"/>
          <w:szCs w:val="24"/>
        </w:rPr>
      </w:pPr>
      <w:r w:rsidRPr="000B5800">
        <w:rPr>
          <w:color w:val="000000" w:themeColor="text1"/>
          <w:sz w:val="24"/>
          <w:szCs w:val="24"/>
        </w:rPr>
        <w:t>NOTE:</w:t>
      </w:r>
      <w:r w:rsidR="00F50B44">
        <w:rPr>
          <w:color w:val="000000" w:themeColor="text1"/>
          <w:sz w:val="24"/>
          <w:szCs w:val="24"/>
        </w:rPr>
        <w:t xml:space="preserve"> A s</w:t>
      </w:r>
      <w:r w:rsidR="00FF5CCE" w:rsidRPr="000B5800">
        <w:rPr>
          <w:color w:val="000000" w:themeColor="text1"/>
          <w:sz w:val="24"/>
          <w:szCs w:val="24"/>
        </w:rPr>
        <w:t>tep</w:t>
      </w:r>
      <w:r w:rsidR="00F50B44">
        <w:rPr>
          <w:color w:val="000000" w:themeColor="text1"/>
          <w:sz w:val="24"/>
          <w:szCs w:val="24"/>
        </w:rPr>
        <w:t>-</w:t>
      </w:r>
      <w:r w:rsidR="00FF5CCE" w:rsidRPr="000B5800">
        <w:rPr>
          <w:color w:val="000000" w:themeColor="text1"/>
          <w:sz w:val="24"/>
          <w:szCs w:val="24"/>
        </w:rPr>
        <w:t>by</w:t>
      </w:r>
      <w:r w:rsidR="00F50B44">
        <w:rPr>
          <w:color w:val="000000" w:themeColor="text1"/>
          <w:sz w:val="24"/>
          <w:szCs w:val="24"/>
        </w:rPr>
        <w:t>-</w:t>
      </w:r>
      <w:r w:rsidR="00FF5CCE" w:rsidRPr="000B5800">
        <w:rPr>
          <w:color w:val="000000" w:themeColor="text1"/>
          <w:sz w:val="24"/>
          <w:szCs w:val="24"/>
        </w:rPr>
        <w:t xml:space="preserve">step displacement </w:t>
      </w:r>
      <w:r w:rsidR="009C79D4" w:rsidRPr="000B5800">
        <w:rPr>
          <w:color w:val="000000" w:themeColor="text1"/>
          <w:sz w:val="24"/>
          <w:szCs w:val="24"/>
        </w:rPr>
        <w:t>calculation</w:t>
      </w:r>
      <w:r w:rsidR="00FF5CCE" w:rsidRPr="000B5800">
        <w:rPr>
          <w:color w:val="000000" w:themeColor="text1"/>
          <w:sz w:val="24"/>
          <w:szCs w:val="24"/>
        </w:rPr>
        <w:t xml:space="preserve"> procedure using MATLAB is given below.</w:t>
      </w:r>
    </w:p>
    <w:p w14:paraId="78D96150" w14:textId="77777777" w:rsidR="00B43FD0" w:rsidRPr="000B5800" w:rsidRDefault="00B43FD0" w:rsidP="00C76014">
      <w:pPr>
        <w:spacing w:after="0" w:line="240" w:lineRule="auto"/>
        <w:jc w:val="both"/>
        <w:rPr>
          <w:color w:val="000000" w:themeColor="text1"/>
          <w:sz w:val="24"/>
          <w:szCs w:val="24"/>
        </w:rPr>
      </w:pPr>
    </w:p>
    <w:p w14:paraId="0FCAB39E" w14:textId="190EAA0F" w:rsidR="00F06370" w:rsidRPr="000B5800" w:rsidRDefault="00D36F58" w:rsidP="00C76014">
      <w:pPr>
        <w:numPr>
          <w:ilvl w:val="2"/>
          <w:numId w:val="15"/>
        </w:numPr>
        <w:spacing w:after="0" w:line="240" w:lineRule="auto"/>
        <w:jc w:val="both"/>
        <w:rPr>
          <w:color w:val="000000" w:themeColor="text1"/>
          <w:sz w:val="24"/>
          <w:szCs w:val="24"/>
        </w:rPr>
      </w:pPr>
      <w:r w:rsidRPr="000B5800">
        <w:rPr>
          <w:color w:val="000000" w:themeColor="text1"/>
          <w:sz w:val="24"/>
          <w:szCs w:val="24"/>
        </w:rPr>
        <w:t xml:space="preserve">Open </w:t>
      </w:r>
      <w:r w:rsidR="00F50B44">
        <w:rPr>
          <w:color w:val="000000" w:themeColor="text1"/>
          <w:sz w:val="24"/>
          <w:szCs w:val="24"/>
        </w:rPr>
        <w:t xml:space="preserve">the </w:t>
      </w:r>
      <w:r w:rsidRPr="000B5800">
        <w:rPr>
          <w:color w:val="000000" w:themeColor="text1"/>
          <w:sz w:val="24"/>
          <w:szCs w:val="24"/>
        </w:rPr>
        <w:t xml:space="preserve">main </w:t>
      </w:r>
      <w:proofErr w:type="spellStart"/>
      <w:r w:rsidRPr="00F50B44">
        <w:rPr>
          <w:b/>
          <w:bCs/>
          <w:color w:val="000000" w:themeColor="text1"/>
          <w:sz w:val="24"/>
          <w:szCs w:val="24"/>
        </w:rPr>
        <w:t>traction.m</w:t>
      </w:r>
      <w:proofErr w:type="spellEnd"/>
      <w:r w:rsidRPr="000B5800">
        <w:rPr>
          <w:color w:val="000000" w:themeColor="text1"/>
          <w:sz w:val="24"/>
          <w:szCs w:val="24"/>
        </w:rPr>
        <w:t xml:space="preserve"> file in MATLAB (for all the MATLAB routines see </w:t>
      </w:r>
      <w:r w:rsidR="00F50B44">
        <w:rPr>
          <w:color w:val="000000" w:themeColor="text1"/>
          <w:sz w:val="24"/>
          <w:szCs w:val="24"/>
        </w:rPr>
        <w:t>S</w:t>
      </w:r>
      <w:r w:rsidR="00F50B44" w:rsidRPr="000B5800">
        <w:rPr>
          <w:color w:val="000000" w:themeColor="text1"/>
          <w:sz w:val="24"/>
          <w:szCs w:val="24"/>
        </w:rPr>
        <w:t>upplementary</w:t>
      </w:r>
      <w:r w:rsidR="00F50B44">
        <w:rPr>
          <w:color w:val="000000" w:themeColor="text1"/>
          <w:sz w:val="24"/>
          <w:szCs w:val="24"/>
        </w:rPr>
        <w:t xml:space="preserve"> M</w:t>
      </w:r>
      <w:r w:rsidRPr="000B5800">
        <w:rPr>
          <w:color w:val="000000" w:themeColor="text1"/>
          <w:sz w:val="24"/>
          <w:szCs w:val="24"/>
        </w:rPr>
        <w:t>aterials).</w:t>
      </w:r>
      <w:r w:rsidR="00FE2C23" w:rsidRPr="000B5800">
        <w:rPr>
          <w:color w:val="000000" w:themeColor="text1"/>
          <w:sz w:val="24"/>
          <w:szCs w:val="24"/>
        </w:rPr>
        <w:t xml:space="preserve"> </w:t>
      </w:r>
    </w:p>
    <w:p w14:paraId="0AF5BF8C" w14:textId="77777777" w:rsidR="00F06370" w:rsidRPr="000B5800" w:rsidRDefault="00F06370" w:rsidP="00C76014">
      <w:pPr>
        <w:spacing w:after="0" w:line="240" w:lineRule="auto"/>
        <w:jc w:val="both"/>
        <w:rPr>
          <w:color w:val="000000" w:themeColor="text1"/>
          <w:sz w:val="24"/>
          <w:szCs w:val="24"/>
        </w:rPr>
      </w:pPr>
    </w:p>
    <w:p w14:paraId="068FE10F" w14:textId="3A162303" w:rsidR="00F06370" w:rsidRPr="000B5800" w:rsidRDefault="00F06370" w:rsidP="00C76014">
      <w:pPr>
        <w:spacing w:after="0" w:line="240" w:lineRule="auto"/>
        <w:jc w:val="both"/>
        <w:rPr>
          <w:color w:val="000000" w:themeColor="text1"/>
          <w:sz w:val="24"/>
          <w:szCs w:val="24"/>
        </w:rPr>
      </w:pPr>
      <w:r w:rsidRPr="000B5800">
        <w:rPr>
          <w:color w:val="000000" w:themeColor="text1"/>
          <w:sz w:val="24"/>
          <w:szCs w:val="24"/>
        </w:rPr>
        <w:t>NOTE</w:t>
      </w:r>
      <w:r w:rsidR="00FE2C23" w:rsidRPr="000B5800">
        <w:rPr>
          <w:color w:val="000000" w:themeColor="text1"/>
          <w:sz w:val="24"/>
          <w:szCs w:val="24"/>
        </w:rPr>
        <w:t xml:space="preserve">: Follow instructions provided in the code to set the </w:t>
      </w:r>
      <w:r w:rsidR="00E74249" w:rsidRPr="000B5800">
        <w:rPr>
          <w:color w:val="000000" w:themeColor="text1"/>
          <w:sz w:val="24"/>
          <w:szCs w:val="24"/>
        </w:rPr>
        <w:t>MATLAB directory</w:t>
      </w:r>
      <w:r w:rsidR="00FE2C23" w:rsidRPr="000B5800">
        <w:rPr>
          <w:color w:val="000000" w:themeColor="text1"/>
          <w:sz w:val="24"/>
          <w:szCs w:val="24"/>
        </w:rPr>
        <w:t>.</w:t>
      </w:r>
    </w:p>
    <w:p w14:paraId="35E59DB5" w14:textId="77777777" w:rsidR="00F06370" w:rsidRPr="000B5800" w:rsidRDefault="00F06370" w:rsidP="00C76014">
      <w:pPr>
        <w:spacing w:after="0" w:line="240" w:lineRule="auto"/>
        <w:jc w:val="both"/>
        <w:rPr>
          <w:color w:val="000000" w:themeColor="text1"/>
          <w:sz w:val="24"/>
          <w:szCs w:val="24"/>
        </w:rPr>
      </w:pPr>
    </w:p>
    <w:p w14:paraId="783F4F4F" w14:textId="2138D3EB" w:rsidR="00D36F58" w:rsidRPr="000B5800" w:rsidRDefault="00D36F58" w:rsidP="00C76014">
      <w:pPr>
        <w:numPr>
          <w:ilvl w:val="2"/>
          <w:numId w:val="15"/>
        </w:numPr>
        <w:spacing w:after="0" w:line="240" w:lineRule="auto"/>
        <w:jc w:val="both"/>
        <w:rPr>
          <w:color w:val="000000" w:themeColor="text1"/>
          <w:sz w:val="24"/>
          <w:szCs w:val="24"/>
        </w:rPr>
      </w:pPr>
      <w:r w:rsidRPr="000B5800">
        <w:rPr>
          <w:color w:val="000000" w:themeColor="text1"/>
          <w:sz w:val="24"/>
          <w:szCs w:val="24"/>
        </w:rPr>
        <w:t>Define the following variables</w:t>
      </w:r>
      <w:r w:rsidR="00F50B44">
        <w:rPr>
          <w:color w:val="000000" w:themeColor="text1"/>
          <w:sz w:val="24"/>
          <w:szCs w:val="24"/>
        </w:rPr>
        <w:t>:</w:t>
      </w:r>
      <w:r w:rsidR="00F50B44" w:rsidRPr="000B5800">
        <w:rPr>
          <w:color w:val="000000" w:themeColor="text1"/>
          <w:sz w:val="24"/>
          <w:szCs w:val="24"/>
        </w:rPr>
        <w:t xml:space="preserve"> </w:t>
      </w:r>
      <w:r w:rsidRPr="000B5800">
        <w:rPr>
          <w:color w:val="000000" w:themeColor="text1"/>
          <w:sz w:val="24"/>
          <w:szCs w:val="24"/>
        </w:rPr>
        <w:t>image format, pixel</w:t>
      </w:r>
      <w:r w:rsidR="00F50B44">
        <w:rPr>
          <w:color w:val="000000" w:themeColor="text1"/>
          <w:sz w:val="24"/>
          <w:szCs w:val="24"/>
        </w:rPr>
        <w:t>-</w:t>
      </w:r>
      <w:r w:rsidRPr="000B5800">
        <w:rPr>
          <w:color w:val="000000" w:themeColor="text1"/>
          <w:sz w:val="24"/>
          <w:szCs w:val="24"/>
        </w:rPr>
        <w:t>to</w:t>
      </w:r>
      <w:r w:rsidR="00F50B44">
        <w:rPr>
          <w:color w:val="000000" w:themeColor="text1"/>
          <w:sz w:val="24"/>
          <w:szCs w:val="24"/>
        </w:rPr>
        <w:t>-</w:t>
      </w:r>
      <w:r w:rsidRPr="000B5800">
        <w:rPr>
          <w:color w:val="000000" w:themeColor="text1"/>
          <w:sz w:val="24"/>
          <w:szCs w:val="24"/>
        </w:rPr>
        <w:t xml:space="preserve">micron conversion, </w:t>
      </w:r>
      <w:r w:rsidR="00F06370" w:rsidRPr="000B5800">
        <w:rPr>
          <w:color w:val="000000" w:themeColor="text1"/>
          <w:sz w:val="24"/>
          <w:szCs w:val="24"/>
        </w:rPr>
        <w:t>Y</w:t>
      </w:r>
      <w:r w:rsidRPr="000B5800">
        <w:rPr>
          <w:color w:val="000000" w:themeColor="text1"/>
          <w:sz w:val="24"/>
          <w:szCs w:val="24"/>
        </w:rPr>
        <w:t xml:space="preserve">oung’s modulus, </w:t>
      </w:r>
      <w:r w:rsidR="00F06370" w:rsidRPr="000B5800">
        <w:rPr>
          <w:color w:val="000000" w:themeColor="text1"/>
          <w:sz w:val="24"/>
          <w:szCs w:val="24"/>
        </w:rPr>
        <w:t>P</w:t>
      </w:r>
      <w:r w:rsidRPr="000B5800">
        <w:rPr>
          <w:color w:val="000000" w:themeColor="text1"/>
          <w:sz w:val="24"/>
          <w:szCs w:val="24"/>
        </w:rPr>
        <w:t>oisson’s ratio</w:t>
      </w:r>
      <w:r w:rsidR="00F50B44">
        <w:rPr>
          <w:color w:val="000000" w:themeColor="text1"/>
          <w:sz w:val="24"/>
          <w:szCs w:val="24"/>
        </w:rPr>
        <w:t>,</w:t>
      </w:r>
      <w:r w:rsidRPr="000B5800">
        <w:rPr>
          <w:color w:val="000000" w:themeColor="text1"/>
          <w:sz w:val="24"/>
          <w:szCs w:val="24"/>
        </w:rPr>
        <w:t xml:space="preserve"> and microscope objective.</w:t>
      </w:r>
    </w:p>
    <w:p w14:paraId="297E316D" w14:textId="77777777" w:rsidR="00F06370" w:rsidRPr="000B5800" w:rsidRDefault="00F06370" w:rsidP="00C76014">
      <w:pPr>
        <w:spacing w:after="0" w:line="240" w:lineRule="auto"/>
        <w:jc w:val="both"/>
        <w:rPr>
          <w:color w:val="000000" w:themeColor="text1"/>
          <w:sz w:val="24"/>
          <w:szCs w:val="24"/>
        </w:rPr>
      </w:pPr>
    </w:p>
    <w:p w14:paraId="2F216DEB" w14:textId="63B373C2" w:rsidR="00063025" w:rsidRPr="000B5800" w:rsidRDefault="00D36F58" w:rsidP="00C76014">
      <w:pPr>
        <w:numPr>
          <w:ilvl w:val="2"/>
          <w:numId w:val="15"/>
        </w:numPr>
        <w:spacing w:after="0" w:line="240" w:lineRule="auto"/>
        <w:jc w:val="both"/>
        <w:rPr>
          <w:color w:val="000000" w:themeColor="text1"/>
          <w:sz w:val="24"/>
          <w:szCs w:val="24"/>
        </w:rPr>
      </w:pPr>
      <w:r w:rsidRPr="000B5800">
        <w:rPr>
          <w:color w:val="000000" w:themeColor="text1"/>
          <w:sz w:val="24"/>
          <w:szCs w:val="24"/>
        </w:rPr>
        <w:t xml:space="preserve">Locate </w:t>
      </w:r>
      <w:r w:rsidR="00F50B44">
        <w:rPr>
          <w:color w:val="000000" w:themeColor="text1"/>
          <w:sz w:val="24"/>
          <w:szCs w:val="24"/>
        </w:rPr>
        <w:t>the</w:t>
      </w:r>
      <w:r w:rsidR="00F50B44" w:rsidRPr="000B5800">
        <w:rPr>
          <w:color w:val="000000" w:themeColor="text1"/>
          <w:sz w:val="24"/>
          <w:szCs w:val="24"/>
        </w:rPr>
        <w:t xml:space="preserve"> </w:t>
      </w:r>
      <w:r w:rsidRPr="000B5800">
        <w:rPr>
          <w:color w:val="000000" w:themeColor="text1"/>
          <w:sz w:val="24"/>
          <w:szCs w:val="24"/>
        </w:rPr>
        <w:t>bead</w:t>
      </w:r>
      <w:r w:rsidR="00063025" w:rsidRPr="000B5800">
        <w:rPr>
          <w:color w:val="000000" w:themeColor="text1"/>
          <w:sz w:val="24"/>
          <w:szCs w:val="24"/>
        </w:rPr>
        <w:t xml:space="preserve">, </w:t>
      </w:r>
      <w:r w:rsidRPr="000B5800">
        <w:rPr>
          <w:color w:val="000000" w:themeColor="text1"/>
          <w:sz w:val="24"/>
          <w:szCs w:val="24"/>
        </w:rPr>
        <w:t xml:space="preserve">trypsin image, and phase image using the </w:t>
      </w:r>
      <w:proofErr w:type="spellStart"/>
      <w:r w:rsidRPr="00F50B44">
        <w:rPr>
          <w:b/>
          <w:bCs/>
          <w:color w:val="000000" w:themeColor="text1"/>
          <w:sz w:val="24"/>
          <w:szCs w:val="24"/>
        </w:rPr>
        <w:t>OpenFiles</w:t>
      </w:r>
      <w:proofErr w:type="spellEnd"/>
      <w:r w:rsidRPr="000B5800">
        <w:rPr>
          <w:color w:val="000000" w:themeColor="text1"/>
          <w:sz w:val="24"/>
          <w:szCs w:val="24"/>
        </w:rPr>
        <w:t xml:space="preserve"> subroutine. </w:t>
      </w:r>
    </w:p>
    <w:p w14:paraId="2ECBE1B1" w14:textId="77777777" w:rsidR="00F06370" w:rsidRPr="000B5800" w:rsidRDefault="00F06370" w:rsidP="00C76014">
      <w:pPr>
        <w:spacing w:after="0" w:line="240" w:lineRule="auto"/>
        <w:jc w:val="both"/>
        <w:rPr>
          <w:color w:val="000000" w:themeColor="text1"/>
          <w:sz w:val="24"/>
          <w:szCs w:val="24"/>
        </w:rPr>
      </w:pPr>
    </w:p>
    <w:p w14:paraId="399CE819" w14:textId="766CBD47" w:rsidR="00063025" w:rsidRPr="000B5800" w:rsidRDefault="00F06370" w:rsidP="00C76014">
      <w:pPr>
        <w:spacing w:after="0" w:line="240" w:lineRule="auto"/>
        <w:jc w:val="both"/>
        <w:rPr>
          <w:color w:val="000000" w:themeColor="text1"/>
          <w:sz w:val="24"/>
          <w:szCs w:val="24"/>
        </w:rPr>
      </w:pPr>
      <w:r w:rsidRPr="000B5800">
        <w:rPr>
          <w:color w:val="000000" w:themeColor="text1"/>
          <w:sz w:val="24"/>
          <w:szCs w:val="24"/>
        </w:rPr>
        <w:t>NOTE</w:t>
      </w:r>
      <w:r w:rsidR="00D36F58" w:rsidRPr="000B5800">
        <w:rPr>
          <w:color w:val="000000" w:themeColor="text1"/>
          <w:sz w:val="24"/>
          <w:szCs w:val="24"/>
        </w:rPr>
        <w:t>: For large data sets</w:t>
      </w:r>
      <w:r w:rsidR="00F50B44">
        <w:rPr>
          <w:color w:val="000000" w:themeColor="text1"/>
          <w:sz w:val="24"/>
          <w:szCs w:val="24"/>
        </w:rPr>
        <w:t>,</w:t>
      </w:r>
      <w:r w:rsidR="00D36F58" w:rsidRPr="000B5800">
        <w:rPr>
          <w:color w:val="000000" w:themeColor="text1"/>
          <w:sz w:val="24"/>
          <w:szCs w:val="24"/>
        </w:rPr>
        <w:t xml:space="preserve"> it</w:t>
      </w:r>
      <w:r w:rsidR="00F50B44">
        <w:rPr>
          <w:color w:val="000000" w:themeColor="text1"/>
          <w:sz w:val="24"/>
          <w:szCs w:val="24"/>
        </w:rPr>
        <w:t xml:space="preserve"> i</w:t>
      </w:r>
      <w:r w:rsidR="00D36F58" w:rsidRPr="000B5800">
        <w:rPr>
          <w:color w:val="000000" w:themeColor="text1"/>
          <w:sz w:val="24"/>
          <w:szCs w:val="24"/>
        </w:rPr>
        <w:t>s best to name files in</w:t>
      </w:r>
      <w:r w:rsidR="000B410F" w:rsidRPr="000B5800">
        <w:rPr>
          <w:color w:val="000000" w:themeColor="text1"/>
          <w:sz w:val="24"/>
          <w:szCs w:val="24"/>
        </w:rPr>
        <w:t xml:space="preserve"> </w:t>
      </w:r>
      <w:r w:rsidR="00D36F58" w:rsidRPr="000B5800">
        <w:rPr>
          <w:color w:val="000000" w:themeColor="text1"/>
          <w:sz w:val="24"/>
          <w:szCs w:val="24"/>
        </w:rPr>
        <w:t>sequential order.</w:t>
      </w:r>
      <w:r w:rsidR="00FE3270" w:rsidRPr="000B5800">
        <w:rPr>
          <w:color w:val="000000" w:themeColor="text1"/>
          <w:sz w:val="24"/>
          <w:szCs w:val="24"/>
        </w:rPr>
        <w:t xml:space="preserve"> </w:t>
      </w:r>
      <w:r w:rsidR="00D36F58" w:rsidRPr="000B5800">
        <w:rPr>
          <w:color w:val="000000" w:themeColor="text1"/>
          <w:sz w:val="24"/>
          <w:szCs w:val="24"/>
        </w:rPr>
        <w:t>For example,</w:t>
      </w:r>
    </w:p>
    <w:p w14:paraId="6F19012D" w14:textId="39498500" w:rsidR="00FF5CCE" w:rsidRPr="000B5800" w:rsidRDefault="00D36F58" w:rsidP="00C76014">
      <w:pPr>
        <w:spacing w:after="0" w:line="240" w:lineRule="auto"/>
        <w:jc w:val="both"/>
        <w:rPr>
          <w:color w:val="000000" w:themeColor="text1"/>
          <w:sz w:val="24"/>
          <w:szCs w:val="24"/>
        </w:rPr>
      </w:pPr>
      <w:r w:rsidRPr="000B5800">
        <w:rPr>
          <w:color w:val="000000" w:themeColor="text1"/>
          <w:sz w:val="24"/>
          <w:szCs w:val="24"/>
        </w:rPr>
        <w:t>files should be named “filename1.tif”, “filename2.tif”</w:t>
      </w:r>
      <w:r w:rsidR="00063025" w:rsidRPr="000B5800">
        <w:rPr>
          <w:color w:val="000000" w:themeColor="text1"/>
          <w:sz w:val="24"/>
          <w:szCs w:val="24"/>
        </w:rPr>
        <w:t>,</w:t>
      </w:r>
      <w:r w:rsidR="00F06370" w:rsidRPr="000B5800">
        <w:rPr>
          <w:color w:val="000000" w:themeColor="text1"/>
          <w:sz w:val="24"/>
          <w:szCs w:val="24"/>
        </w:rPr>
        <w:t xml:space="preserve"> </w:t>
      </w:r>
      <w:r w:rsidRPr="000B5800">
        <w:rPr>
          <w:color w:val="000000" w:themeColor="text1"/>
          <w:sz w:val="24"/>
          <w:szCs w:val="24"/>
        </w:rPr>
        <w:t>etc.</w:t>
      </w:r>
    </w:p>
    <w:p w14:paraId="3744283C" w14:textId="77777777" w:rsidR="00F06370" w:rsidRPr="000B5800" w:rsidRDefault="00F06370" w:rsidP="00C76014">
      <w:pPr>
        <w:spacing w:after="0" w:line="240" w:lineRule="auto"/>
        <w:jc w:val="both"/>
        <w:rPr>
          <w:color w:val="000000" w:themeColor="text1"/>
          <w:sz w:val="24"/>
          <w:szCs w:val="24"/>
        </w:rPr>
      </w:pPr>
    </w:p>
    <w:p w14:paraId="18D8163E" w14:textId="60CF8F05" w:rsidR="00AD5D23" w:rsidRPr="000B5800" w:rsidRDefault="00AD5D23" w:rsidP="00C76014">
      <w:pPr>
        <w:numPr>
          <w:ilvl w:val="2"/>
          <w:numId w:val="15"/>
        </w:numPr>
        <w:spacing w:after="0" w:line="240" w:lineRule="auto"/>
        <w:jc w:val="both"/>
        <w:rPr>
          <w:color w:val="000000" w:themeColor="text1"/>
          <w:sz w:val="24"/>
          <w:szCs w:val="24"/>
        </w:rPr>
      </w:pPr>
      <w:r w:rsidRPr="000B5800">
        <w:rPr>
          <w:color w:val="000000" w:themeColor="text1"/>
          <w:sz w:val="24"/>
          <w:szCs w:val="24"/>
        </w:rPr>
        <w:lastRenderedPageBreak/>
        <w:t xml:space="preserve">Define a square ROI (region of interest) around </w:t>
      </w:r>
      <w:r w:rsidR="00F50B44">
        <w:rPr>
          <w:color w:val="000000" w:themeColor="text1"/>
          <w:sz w:val="24"/>
          <w:szCs w:val="24"/>
        </w:rPr>
        <w:t xml:space="preserve">the </w:t>
      </w:r>
      <w:r w:rsidRPr="000B5800">
        <w:rPr>
          <w:color w:val="000000" w:themeColor="text1"/>
          <w:sz w:val="24"/>
          <w:szCs w:val="24"/>
        </w:rPr>
        <w:t>cell monolayer and execute</w:t>
      </w:r>
      <w:r w:rsidR="00F50B44">
        <w:rPr>
          <w:color w:val="000000" w:themeColor="text1"/>
          <w:sz w:val="24"/>
          <w:szCs w:val="24"/>
        </w:rPr>
        <w:t xml:space="preserve"> the</w:t>
      </w:r>
      <w:r w:rsidR="00F06370" w:rsidRPr="000B5800">
        <w:rPr>
          <w:color w:val="000000" w:themeColor="text1"/>
          <w:sz w:val="24"/>
          <w:szCs w:val="24"/>
        </w:rPr>
        <w:t xml:space="preserve"> </w:t>
      </w:r>
      <w:proofErr w:type="spellStart"/>
      <w:r w:rsidRPr="00F50B44">
        <w:rPr>
          <w:b/>
          <w:bCs/>
          <w:color w:val="000000" w:themeColor="text1"/>
          <w:sz w:val="24"/>
          <w:szCs w:val="24"/>
        </w:rPr>
        <w:t>cell_cropper</w:t>
      </w:r>
      <w:proofErr w:type="spellEnd"/>
      <w:r w:rsidRPr="000B5800">
        <w:rPr>
          <w:color w:val="000000" w:themeColor="text1"/>
          <w:sz w:val="24"/>
          <w:szCs w:val="24"/>
        </w:rPr>
        <w:t xml:space="preserve"> subroutine to crop</w:t>
      </w:r>
      <w:r w:rsidR="00F50B44">
        <w:rPr>
          <w:color w:val="000000" w:themeColor="text1"/>
          <w:sz w:val="24"/>
          <w:szCs w:val="24"/>
        </w:rPr>
        <w:t xml:space="preserve"> the</w:t>
      </w:r>
      <w:r w:rsidRPr="000B5800">
        <w:rPr>
          <w:color w:val="000000" w:themeColor="text1"/>
          <w:sz w:val="24"/>
          <w:szCs w:val="24"/>
        </w:rPr>
        <w:t xml:space="preserve"> original image. </w:t>
      </w:r>
    </w:p>
    <w:p w14:paraId="14943052" w14:textId="77777777" w:rsidR="00F06370" w:rsidRPr="000B5800" w:rsidRDefault="00F06370" w:rsidP="00C76014">
      <w:pPr>
        <w:spacing w:after="0" w:line="240" w:lineRule="auto"/>
        <w:jc w:val="both"/>
        <w:rPr>
          <w:color w:val="000000" w:themeColor="text1"/>
          <w:sz w:val="24"/>
          <w:szCs w:val="24"/>
        </w:rPr>
      </w:pPr>
    </w:p>
    <w:p w14:paraId="34DA1028" w14:textId="662885C0" w:rsidR="00AD5D23" w:rsidRPr="000B5800" w:rsidRDefault="00AD5D23" w:rsidP="00C76014">
      <w:pPr>
        <w:numPr>
          <w:ilvl w:val="2"/>
          <w:numId w:val="15"/>
        </w:numPr>
        <w:spacing w:after="0" w:line="240" w:lineRule="auto"/>
        <w:jc w:val="both"/>
        <w:rPr>
          <w:color w:val="000000" w:themeColor="text1"/>
          <w:sz w:val="24"/>
          <w:szCs w:val="24"/>
        </w:rPr>
      </w:pPr>
      <w:r w:rsidRPr="000B5800">
        <w:rPr>
          <w:color w:val="000000" w:themeColor="text1"/>
          <w:sz w:val="24"/>
          <w:szCs w:val="24"/>
        </w:rPr>
        <w:t xml:space="preserve">Execute </w:t>
      </w:r>
      <w:r w:rsidR="00F50B44">
        <w:rPr>
          <w:color w:val="000000" w:themeColor="text1"/>
          <w:sz w:val="24"/>
          <w:szCs w:val="24"/>
        </w:rPr>
        <w:t xml:space="preserve">the </w:t>
      </w:r>
      <w:proofErr w:type="spellStart"/>
      <w:r w:rsidRPr="00F50B44">
        <w:rPr>
          <w:b/>
          <w:bCs/>
          <w:color w:val="000000" w:themeColor="text1"/>
          <w:sz w:val="24"/>
          <w:szCs w:val="24"/>
        </w:rPr>
        <w:t>displacement_finder</w:t>
      </w:r>
      <w:proofErr w:type="spellEnd"/>
      <w:r w:rsidRPr="000B5800">
        <w:rPr>
          <w:color w:val="000000" w:themeColor="text1"/>
          <w:sz w:val="24"/>
          <w:szCs w:val="24"/>
        </w:rPr>
        <w:t xml:space="preserve"> subroutine to compute displacements. </w:t>
      </w:r>
    </w:p>
    <w:p w14:paraId="1C32A051" w14:textId="77777777" w:rsidR="00F06370" w:rsidRPr="000B5800" w:rsidRDefault="00F06370" w:rsidP="00C76014">
      <w:pPr>
        <w:spacing w:after="0" w:line="240" w:lineRule="auto"/>
        <w:jc w:val="both"/>
        <w:rPr>
          <w:color w:val="000000" w:themeColor="text1"/>
          <w:sz w:val="24"/>
          <w:szCs w:val="24"/>
        </w:rPr>
      </w:pPr>
    </w:p>
    <w:p w14:paraId="2CAA9AE2" w14:textId="053BFBBC" w:rsidR="00AD5D23" w:rsidRPr="000B5800" w:rsidRDefault="00AD5D23" w:rsidP="00C76014">
      <w:pPr>
        <w:numPr>
          <w:ilvl w:val="2"/>
          <w:numId w:val="15"/>
        </w:numPr>
        <w:spacing w:after="0" w:line="240" w:lineRule="auto"/>
        <w:jc w:val="both"/>
        <w:rPr>
          <w:color w:val="000000" w:themeColor="text1"/>
          <w:sz w:val="24"/>
          <w:szCs w:val="24"/>
        </w:rPr>
      </w:pPr>
      <w:r w:rsidRPr="000B5800">
        <w:rPr>
          <w:color w:val="000000" w:themeColor="text1"/>
          <w:sz w:val="24"/>
          <w:szCs w:val="24"/>
        </w:rPr>
        <w:t xml:space="preserve">Execute </w:t>
      </w:r>
      <w:r w:rsidR="00F50B44">
        <w:rPr>
          <w:color w:val="000000" w:themeColor="text1"/>
          <w:sz w:val="24"/>
          <w:szCs w:val="24"/>
        </w:rPr>
        <w:t xml:space="preserve">the </w:t>
      </w:r>
      <w:proofErr w:type="spellStart"/>
      <w:r w:rsidRPr="00F50B44">
        <w:rPr>
          <w:b/>
          <w:bCs/>
          <w:color w:val="000000" w:themeColor="text1"/>
          <w:sz w:val="24"/>
          <w:szCs w:val="24"/>
        </w:rPr>
        <w:t>Dedrift</w:t>
      </w:r>
      <w:proofErr w:type="spellEnd"/>
      <w:r w:rsidRPr="000B5800">
        <w:rPr>
          <w:color w:val="000000" w:themeColor="text1"/>
          <w:sz w:val="24"/>
          <w:szCs w:val="24"/>
        </w:rPr>
        <w:t xml:space="preserve"> subroutine to remove any additional non-cellular </w:t>
      </w:r>
      <w:r w:rsidR="00913147" w:rsidRPr="000B5800">
        <w:rPr>
          <w:color w:val="000000" w:themeColor="text1"/>
          <w:sz w:val="24"/>
          <w:szCs w:val="24"/>
        </w:rPr>
        <w:t>displacements that</w:t>
      </w:r>
      <w:r w:rsidR="000B410F" w:rsidRPr="000B5800">
        <w:rPr>
          <w:color w:val="000000" w:themeColor="text1"/>
          <w:sz w:val="24"/>
          <w:szCs w:val="24"/>
        </w:rPr>
        <w:t xml:space="preserve"> </w:t>
      </w:r>
      <w:r w:rsidRPr="000B5800">
        <w:rPr>
          <w:color w:val="000000" w:themeColor="text1"/>
          <w:sz w:val="24"/>
          <w:szCs w:val="24"/>
        </w:rPr>
        <w:t xml:space="preserve">may be due to microscope stage drift. </w:t>
      </w:r>
    </w:p>
    <w:p w14:paraId="03D4AAEB" w14:textId="23259700" w:rsidR="00E654B9" w:rsidRPr="000B5800" w:rsidRDefault="00E654B9" w:rsidP="00C76014">
      <w:pPr>
        <w:pStyle w:val="ListParagraph"/>
        <w:spacing w:after="0" w:line="240" w:lineRule="auto"/>
        <w:ind w:left="372" w:firstLine="60"/>
        <w:jc w:val="both"/>
        <w:rPr>
          <w:color w:val="000000" w:themeColor="text1"/>
          <w:sz w:val="24"/>
          <w:szCs w:val="24"/>
        </w:rPr>
      </w:pPr>
    </w:p>
    <w:p w14:paraId="01366AEE" w14:textId="1A9F82FA" w:rsidR="009211BD" w:rsidRPr="000B5800" w:rsidRDefault="00430101" w:rsidP="00C76014">
      <w:pPr>
        <w:numPr>
          <w:ilvl w:val="1"/>
          <w:numId w:val="15"/>
        </w:numPr>
        <w:spacing w:after="0" w:line="240" w:lineRule="auto"/>
        <w:jc w:val="both"/>
        <w:rPr>
          <w:b/>
          <w:color w:val="000000" w:themeColor="text1"/>
          <w:sz w:val="24"/>
          <w:szCs w:val="24"/>
        </w:rPr>
      </w:pPr>
      <w:r w:rsidRPr="000B5800">
        <w:rPr>
          <w:b/>
          <w:color w:val="000000" w:themeColor="text1"/>
          <w:sz w:val="24"/>
          <w:szCs w:val="24"/>
        </w:rPr>
        <w:t>Comput</w:t>
      </w:r>
      <w:r w:rsidR="00E654B9" w:rsidRPr="000B5800">
        <w:rPr>
          <w:b/>
          <w:color w:val="000000" w:themeColor="text1"/>
          <w:sz w:val="24"/>
          <w:szCs w:val="24"/>
        </w:rPr>
        <w:t>ation of</w:t>
      </w:r>
      <w:r w:rsidRPr="000B5800">
        <w:rPr>
          <w:b/>
          <w:color w:val="000000" w:themeColor="text1"/>
          <w:sz w:val="24"/>
          <w:szCs w:val="24"/>
        </w:rPr>
        <w:t xml:space="preserve"> </w:t>
      </w:r>
      <w:r w:rsidR="0039041D" w:rsidRPr="000B5800">
        <w:rPr>
          <w:b/>
          <w:color w:val="000000" w:themeColor="text1"/>
          <w:sz w:val="24"/>
          <w:szCs w:val="24"/>
        </w:rPr>
        <w:t>tractions</w:t>
      </w:r>
      <w:r w:rsidRPr="000B5800">
        <w:rPr>
          <w:b/>
          <w:color w:val="000000" w:themeColor="text1"/>
          <w:sz w:val="24"/>
          <w:szCs w:val="24"/>
        </w:rPr>
        <w:t xml:space="preserve"> </w:t>
      </w:r>
    </w:p>
    <w:p w14:paraId="31318B22" w14:textId="77777777" w:rsidR="00F06370" w:rsidRPr="000B5800" w:rsidRDefault="00F06370" w:rsidP="00C76014">
      <w:pPr>
        <w:spacing w:after="0" w:line="240" w:lineRule="auto"/>
        <w:jc w:val="both"/>
        <w:rPr>
          <w:color w:val="000000" w:themeColor="text1"/>
          <w:sz w:val="24"/>
          <w:szCs w:val="24"/>
        </w:rPr>
      </w:pPr>
    </w:p>
    <w:p w14:paraId="3E41FC25" w14:textId="7290DDAC" w:rsidR="00206A1C" w:rsidRPr="000B5800" w:rsidRDefault="000B5800" w:rsidP="00C76014">
      <w:pPr>
        <w:spacing w:after="0" w:line="240" w:lineRule="auto"/>
        <w:jc w:val="both"/>
        <w:rPr>
          <w:color w:val="000000" w:themeColor="text1"/>
          <w:sz w:val="24"/>
          <w:szCs w:val="24"/>
        </w:rPr>
      </w:pPr>
      <w:r w:rsidRPr="000B5800">
        <w:rPr>
          <w:color w:val="000000" w:themeColor="text1"/>
          <w:sz w:val="24"/>
          <w:szCs w:val="24"/>
        </w:rPr>
        <w:t xml:space="preserve">NOTE: </w:t>
      </w:r>
      <w:r w:rsidR="00F50B44">
        <w:rPr>
          <w:color w:val="000000" w:themeColor="text1"/>
          <w:sz w:val="24"/>
          <w:szCs w:val="24"/>
        </w:rPr>
        <w:t>Here,</w:t>
      </w:r>
      <w:r w:rsidR="00FC05F0" w:rsidRPr="000B5800">
        <w:rPr>
          <w:color w:val="000000" w:themeColor="text1"/>
          <w:sz w:val="24"/>
          <w:szCs w:val="24"/>
        </w:rPr>
        <w:t xml:space="preserve"> unconstrained </w:t>
      </w:r>
      <w:r w:rsidR="00E654B9" w:rsidRPr="000B5800">
        <w:rPr>
          <w:color w:val="000000" w:themeColor="text1"/>
          <w:sz w:val="24"/>
          <w:szCs w:val="24"/>
        </w:rPr>
        <w:t>tractions</w:t>
      </w:r>
      <w:r w:rsidR="00F50B44">
        <w:rPr>
          <w:color w:val="000000" w:themeColor="text1"/>
          <w:sz w:val="24"/>
          <w:szCs w:val="24"/>
        </w:rPr>
        <w:t xml:space="preserve"> are calculated</w:t>
      </w:r>
      <w:r w:rsidR="00E654B9" w:rsidRPr="000B5800">
        <w:rPr>
          <w:color w:val="000000" w:themeColor="text1"/>
          <w:sz w:val="24"/>
          <w:szCs w:val="24"/>
        </w:rPr>
        <w:t xml:space="preserve"> using </w:t>
      </w:r>
      <w:r w:rsidR="00FE3270" w:rsidRPr="000B5800">
        <w:rPr>
          <w:color w:val="000000" w:themeColor="text1"/>
          <w:sz w:val="24"/>
          <w:szCs w:val="24"/>
        </w:rPr>
        <w:t>our</w:t>
      </w:r>
      <w:r w:rsidR="00E654B9" w:rsidRPr="000B5800">
        <w:rPr>
          <w:color w:val="000000" w:themeColor="text1"/>
          <w:sz w:val="24"/>
          <w:szCs w:val="24"/>
        </w:rPr>
        <w:t xml:space="preserve"> custom-written MATLAB</w:t>
      </w:r>
      <w:r w:rsidR="00FC05F0" w:rsidRPr="000B5800">
        <w:rPr>
          <w:color w:val="000000" w:themeColor="text1"/>
          <w:sz w:val="24"/>
          <w:szCs w:val="24"/>
        </w:rPr>
        <w:t xml:space="preserve"> routine. </w:t>
      </w:r>
      <w:r w:rsidR="006F0449" w:rsidRPr="000B5800">
        <w:rPr>
          <w:color w:val="000000" w:themeColor="text1"/>
          <w:sz w:val="24"/>
          <w:szCs w:val="24"/>
        </w:rPr>
        <w:t>Step by step traction computation using</w:t>
      </w:r>
      <w:r w:rsidR="00FC05F0" w:rsidRPr="000B5800">
        <w:rPr>
          <w:color w:val="000000" w:themeColor="text1"/>
          <w:sz w:val="24"/>
          <w:szCs w:val="24"/>
        </w:rPr>
        <w:t xml:space="preserve"> the</w:t>
      </w:r>
      <w:r w:rsidR="006F0449" w:rsidRPr="000B5800">
        <w:rPr>
          <w:color w:val="000000" w:themeColor="text1"/>
          <w:sz w:val="24"/>
          <w:szCs w:val="24"/>
        </w:rPr>
        <w:t xml:space="preserve"> MATLAB</w:t>
      </w:r>
      <w:r w:rsidR="00FC05F0" w:rsidRPr="000B5800">
        <w:rPr>
          <w:color w:val="000000" w:themeColor="text1"/>
          <w:sz w:val="24"/>
          <w:szCs w:val="24"/>
        </w:rPr>
        <w:t xml:space="preserve"> routine previously mentioned</w:t>
      </w:r>
      <w:r w:rsidR="006F0449" w:rsidRPr="000B5800">
        <w:rPr>
          <w:color w:val="000000" w:themeColor="text1"/>
          <w:sz w:val="24"/>
          <w:szCs w:val="24"/>
        </w:rPr>
        <w:t xml:space="preserve"> is given below.</w:t>
      </w:r>
    </w:p>
    <w:p w14:paraId="1D97E9CA" w14:textId="77777777" w:rsidR="00B43FD0" w:rsidRPr="000B5800" w:rsidRDefault="00B43FD0" w:rsidP="00C76014">
      <w:pPr>
        <w:spacing w:after="0" w:line="240" w:lineRule="auto"/>
        <w:jc w:val="both"/>
        <w:rPr>
          <w:color w:val="000000" w:themeColor="text1"/>
          <w:sz w:val="24"/>
          <w:szCs w:val="24"/>
        </w:rPr>
      </w:pPr>
    </w:p>
    <w:p w14:paraId="5B566817" w14:textId="3A94FCBB" w:rsidR="00206A1C" w:rsidRPr="000B5800" w:rsidRDefault="003A2AB7" w:rsidP="00C76014">
      <w:pPr>
        <w:numPr>
          <w:ilvl w:val="2"/>
          <w:numId w:val="15"/>
        </w:numPr>
        <w:spacing w:after="0" w:line="240" w:lineRule="auto"/>
        <w:jc w:val="both"/>
        <w:rPr>
          <w:color w:val="000000" w:themeColor="text1"/>
          <w:sz w:val="24"/>
          <w:szCs w:val="24"/>
        </w:rPr>
      </w:pPr>
      <w:r w:rsidRPr="000B5800">
        <w:rPr>
          <w:rStyle w:val="CommentReference"/>
          <w:color w:val="000000" w:themeColor="text1"/>
          <w:sz w:val="24"/>
          <w:szCs w:val="24"/>
        </w:rPr>
        <w:t>D</w:t>
      </w:r>
      <w:r w:rsidR="00206A1C" w:rsidRPr="000B5800">
        <w:rPr>
          <w:color w:val="000000" w:themeColor="text1"/>
          <w:sz w:val="24"/>
          <w:szCs w:val="24"/>
        </w:rPr>
        <w:t xml:space="preserve">efine the following variables within the </w:t>
      </w:r>
      <w:proofErr w:type="spellStart"/>
      <w:r w:rsidR="00206A1C" w:rsidRPr="00F50B44">
        <w:rPr>
          <w:b/>
          <w:bCs/>
          <w:color w:val="000000" w:themeColor="text1"/>
          <w:sz w:val="24"/>
          <w:szCs w:val="24"/>
        </w:rPr>
        <w:t>traction.m</w:t>
      </w:r>
      <w:proofErr w:type="spellEnd"/>
      <w:r w:rsidR="00206A1C" w:rsidRPr="000B5800">
        <w:rPr>
          <w:color w:val="000000" w:themeColor="text1"/>
          <w:sz w:val="24"/>
          <w:szCs w:val="24"/>
        </w:rPr>
        <w:t xml:space="preserve"> routine</w:t>
      </w:r>
      <w:r w:rsidR="00F50B44">
        <w:rPr>
          <w:color w:val="000000" w:themeColor="text1"/>
          <w:sz w:val="24"/>
          <w:szCs w:val="24"/>
        </w:rPr>
        <w:t>:</w:t>
      </w:r>
      <w:r w:rsidR="00F50B44" w:rsidRPr="000B5800">
        <w:rPr>
          <w:color w:val="000000" w:themeColor="text1"/>
          <w:sz w:val="24"/>
          <w:szCs w:val="24"/>
        </w:rPr>
        <w:t xml:space="preserve"> </w:t>
      </w:r>
      <w:r w:rsidR="00206A1C" w:rsidRPr="000B5800">
        <w:rPr>
          <w:color w:val="000000" w:themeColor="text1"/>
          <w:sz w:val="24"/>
          <w:szCs w:val="24"/>
        </w:rPr>
        <w:t>boundary condition, gel thickness, gel height</w:t>
      </w:r>
      <w:r w:rsidR="00F50B44">
        <w:rPr>
          <w:color w:val="000000" w:themeColor="text1"/>
          <w:sz w:val="24"/>
          <w:szCs w:val="24"/>
        </w:rPr>
        <w:t>,</w:t>
      </w:r>
      <w:r w:rsidR="00E45874" w:rsidRPr="000B5800">
        <w:rPr>
          <w:color w:val="000000" w:themeColor="text1"/>
          <w:sz w:val="24"/>
          <w:szCs w:val="24"/>
        </w:rPr>
        <w:t xml:space="preserve"> and </w:t>
      </w:r>
      <w:proofErr w:type="spellStart"/>
      <w:r w:rsidR="00E45874" w:rsidRPr="000B5800">
        <w:rPr>
          <w:color w:val="000000" w:themeColor="text1"/>
          <w:sz w:val="24"/>
          <w:szCs w:val="24"/>
        </w:rPr>
        <w:t>dedrift</w:t>
      </w:r>
      <w:proofErr w:type="spellEnd"/>
      <w:r w:rsidR="00206A1C" w:rsidRPr="000B5800">
        <w:rPr>
          <w:color w:val="000000" w:themeColor="text1"/>
          <w:sz w:val="24"/>
          <w:szCs w:val="24"/>
        </w:rPr>
        <w:t>.</w:t>
      </w:r>
    </w:p>
    <w:p w14:paraId="77F43D2F" w14:textId="77777777" w:rsidR="00F06370" w:rsidRPr="000B5800" w:rsidRDefault="00F06370" w:rsidP="00C76014">
      <w:pPr>
        <w:spacing w:after="0" w:line="240" w:lineRule="auto"/>
        <w:jc w:val="both"/>
        <w:rPr>
          <w:color w:val="000000" w:themeColor="text1"/>
          <w:sz w:val="24"/>
          <w:szCs w:val="24"/>
        </w:rPr>
      </w:pPr>
    </w:p>
    <w:p w14:paraId="5EC6CE9F" w14:textId="74123D72" w:rsidR="00FE3270" w:rsidRPr="00F50B44" w:rsidRDefault="003A2AB7" w:rsidP="00F50B44">
      <w:pPr>
        <w:numPr>
          <w:ilvl w:val="2"/>
          <w:numId w:val="15"/>
        </w:numPr>
        <w:spacing w:after="0" w:line="240" w:lineRule="auto"/>
        <w:jc w:val="both"/>
        <w:rPr>
          <w:color w:val="000000" w:themeColor="text1"/>
          <w:sz w:val="24"/>
          <w:szCs w:val="24"/>
        </w:rPr>
      </w:pPr>
      <w:r w:rsidRPr="000B5800">
        <w:rPr>
          <w:rStyle w:val="CommentReference"/>
          <w:color w:val="000000" w:themeColor="text1"/>
          <w:sz w:val="24"/>
          <w:szCs w:val="24"/>
        </w:rPr>
        <w:t>E</w:t>
      </w:r>
      <w:r w:rsidR="003822E4" w:rsidRPr="000B5800">
        <w:rPr>
          <w:color w:val="000000" w:themeColor="text1"/>
          <w:sz w:val="24"/>
          <w:szCs w:val="24"/>
        </w:rPr>
        <w:t xml:space="preserve">xecute </w:t>
      </w:r>
      <w:r w:rsidR="00F50B44">
        <w:rPr>
          <w:color w:val="000000" w:themeColor="text1"/>
          <w:sz w:val="24"/>
          <w:szCs w:val="24"/>
        </w:rPr>
        <w:t xml:space="preserve">the </w:t>
      </w:r>
      <w:proofErr w:type="spellStart"/>
      <w:r w:rsidR="003822E4" w:rsidRPr="00F50B44">
        <w:rPr>
          <w:b/>
          <w:bCs/>
          <w:color w:val="000000" w:themeColor="text1"/>
          <w:sz w:val="24"/>
          <w:szCs w:val="24"/>
        </w:rPr>
        <w:t>traction_finder</w:t>
      </w:r>
      <w:proofErr w:type="spellEnd"/>
      <w:r w:rsidR="003822E4" w:rsidRPr="000B5800">
        <w:rPr>
          <w:color w:val="000000" w:themeColor="text1"/>
          <w:sz w:val="24"/>
          <w:szCs w:val="24"/>
        </w:rPr>
        <w:t xml:space="preserve"> subroutine to calculate tractions and execute </w:t>
      </w:r>
      <w:r w:rsidR="00F50B44">
        <w:rPr>
          <w:color w:val="000000" w:themeColor="text1"/>
          <w:sz w:val="24"/>
          <w:szCs w:val="24"/>
        </w:rPr>
        <w:t xml:space="preserve">the </w:t>
      </w:r>
      <w:proofErr w:type="spellStart"/>
      <w:r w:rsidR="003822E4" w:rsidRPr="00F50B44">
        <w:rPr>
          <w:b/>
          <w:bCs/>
          <w:color w:val="000000" w:themeColor="text1"/>
          <w:sz w:val="24"/>
          <w:szCs w:val="24"/>
        </w:rPr>
        <w:t>plot_traction</w:t>
      </w:r>
      <w:proofErr w:type="spellEnd"/>
      <w:r w:rsidR="003822E4" w:rsidRPr="000B5800">
        <w:rPr>
          <w:color w:val="000000" w:themeColor="text1"/>
          <w:sz w:val="24"/>
          <w:szCs w:val="24"/>
        </w:rPr>
        <w:t xml:space="preserve"> subroutine to plot traction</w:t>
      </w:r>
      <w:r w:rsidR="00913147" w:rsidRPr="000B5800">
        <w:rPr>
          <w:color w:val="000000" w:themeColor="text1"/>
          <w:sz w:val="24"/>
          <w:szCs w:val="24"/>
        </w:rPr>
        <w:t>s</w:t>
      </w:r>
      <w:r w:rsidR="003822E4" w:rsidRPr="000B5800">
        <w:rPr>
          <w:color w:val="000000" w:themeColor="text1"/>
          <w:sz w:val="24"/>
          <w:szCs w:val="24"/>
        </w:rPr>
        <w:t>.</w:t>
      </w:r>
      <w:r w:rsidR="00937159">
        <w:rPr>
          <w:color w:val="000000" w:themeColor="text1"/>
          <w:sz w:val="24"/>
          <w:szCs w:val="24"/>
        </w:rPr>
        <w:t xml:space="preserve"> </w:t>
      </w:r>
      <w:r w:rsidR="003822E4" w:rsidRPr="00F50B44">
        <w:rPr>
          <w:color w:val="000000" w:themeColor="text1"/>
          <w:sz w:val="24"/>
          <w:szCs w:val="24"/>
        </w:rPr>
        <w:t xml:space="preserve">All the tractions in x-direction (Tx) and y-direction (Ty) along with their corresponding pixel locations can be found </w:t>
      </w:r>
      <w:r w:rsidR="00057A8E" w:rsidRPr="00F50B44">
        <w:rPr>
          <w:color w:val="000000" w:themeColor="text1"/>
          <w:sz w:val="24"/>
          <w:szCs w:val="24"/>
        </w:rPr>
        <w:t>in a</w:t>
      </w:r>
      <w:r w:rsidR="00F06370" w:rsidRPr="00F50B44">
        <w:rPr>
          <w:color w:val="000000" w:themeColor="text1"/>
          <w:sz w:val="24"/>
          <w:szCs w:val="24"/>
        </w:rPr>
        <w:t xml:space="preserve"> </w:t>
      </w:r>
      <w:r w:rsidR="003822E4" w:rsidRPr="00F50B44">
        <w:rPr>
          <w:color w:val="000000" w:themeColor="text1"/>
          <w:sz w:val="24"/>
          <w:szCs w:val="24"/>
        </w:rPr>
        <w:t>traction.dat file</w:t>
      </w:r>
      <w:r w:rsidR="00FE3270" w:rsidRPr="00F50B44">
        <w:rPr>
          <w:color w:val="000000" w:themeColor="text1"/>
          <w:sz w:val="24"/>
          <w:szCs w:val="24"/>
        </w:rPr>
        <w:t xml:space="preserve"> that will be generated by the code</w:t>
      </w:r>
      <w:r w:rsidR="00057A8E" w:rsidRPr="00F50B44">
        <w:rPr>
          <w:color w:val="000000" w:themeColor="text1"/>
          <w:sz w:val="24"/>
          <w:szCs w:val="24"/>
        </w:rPr>
        <w:t>.</w:t>
      </w:r>
    </w:p>
    <w:p w14:paraId="6C855EC6" w14:textId="7354B0C9" w:rsidR="00BB6143" w:rsidRPr="000B5800" w:rsidRDefault="00BB6143" w:rsidP="00C76014">
      <w:pPr>
        <w:spacing w:after="0" w:line="240" w:lineRule="auto"/>
        <w:jc w:val="both"/>
        <w:rPr>
          <w:color w:val="000000" w:themeColor="text1"/>
          <w:sz w:val="24"/>
          <w:szCs w:val="24"/>
        </w:rPr>
      </w:pPr>
    </w:p>
    <w:p w14:paraId="47384DA1" w14:textId="4EAA08B6" w:rsidR="0041036E" w:rsidRPr="000B5800" w:rsidRDefault="00E75271" w:rsidP="00C76014">
      <w:pPr>
        <w:numPr>
          <w:ilvl w:val="1"/>
          <w:numId w:val="15"/>
        </w:numPr>
        <w:spacing w:after="0" w:line="240" w:lineRule="auto"/>
        <w:jc w:val="both"/>
        <w:rPr>
          <w:b/>
          <w:color w:val="000000" w:themeColor="text1"/>
          <w:sz w:val="24"/>
          <w:szCs w:val="24"/>
        </w:rPr>
      </w:pPr>
      <w:r w:rsidRPr="000B5800">
        <w:rPr>
          <w:b/>
          <w:color w:val="000000" w:themeColor="text1"/>
          <w:sz w:val="24"/>
          <w:szCs w:val="24"/>
        </w:rPr>
        <w:t xml:space="preserve">Computation </w:t>
      </w:r>
      <w:r w:rsidR="00E654B9" w:rsidRPr="000B5800">
        <w:rPr>
          <w:b/>
          <w:color w:val="000000" w:themeColor="text1"/>
          <w:sz w:val="24"/>
          <w:szCs w:val="24"/>
        </w:rPr>
        <w:t xml:space="preserve">of intercellular stresses </w:t>
      </w:r>
    </w:p>
    <w:p w14:paraId="34029B85" w14:textId="77777777" w:rsidR="00F06370" w:rsidRPr="000B5800" w:rsidRDefault="00F06370" w:rsidP="00C76014">
      <w:pPr>
        <w:spacing w:after="0" w:line="240" w:lineRule="auto"/>
        <w:jc w:val="both"/>
        <w:rPr>
          <w:color w:val="000000" w:themeColor="text1"/>
          <w:sz w:val="24"/>
          <w:szCs w:val="24"/>
        </w:rPr>
      </w:pPr>
    </w:p>
    <w:p w14:paraId="360A4E1F" w14:textId="6844B525" w:rsidR="008E0496" w:rsidRPr="000B5800" w:rsidRDefault="000B5800" w:rsidP="00C76014">
      <w:pPr>
        <w:spacing w:after="0" w:line="240" w:lineRule="auto"/>
        <w:jc w:val="both"/>
        <w:rPr>
          <w:color w:val="000000" w:themeColor="text1"/>
          <w:sz w:val="24"/>
          <w:szCs w:val="24"/>
        </w:rPr>
      </w:pPr>
      <w:r w:rsidRPr="000B5800">
        <w:rPr>
          <w:color w:val="000000" w:themeColor="text1"/>
          <w:sz w:val="24"/>
          <w:szCs w:val="24"/>
        </w:rPr>
        <w:t xml:space="preserve">NOTE: </w:t>
      </w:r>
      <w:r w:rsidR="008E0496" w:rsidRPr="000B5800">
        <w:rPr>
          <w:color w:val="000000" w:themeColor="text1"/>
          <w:sz w:val="24"/>
          <w:szCs w:val="24"/>
        </w:rPr>
        <w:t>Step by step</w:t>
      </w:r>
      <w:r w:rsidR="00E96A8F" w:rsidRPr="000B5800">
        <w:rPr>
          <w:color w:val="000000" w:themeColor="text1"/>
          <w:sz w:val="24"/>
          <w:szCs w:val="24"/>
        </w:rPr>
        <w:t xml:space="preserve"> instructions</w:t>
      </w:r>
      <w:r w:rsidR="007F1462" w:rsidRPr="000B5800">
        <w:rPr>
          <w:color w:val="000000" w:themeColor="text1"/>
          <w:sz w:val="24"/>
          <w:szCs w:val="24"/>
        </w:rPr>
        <w:t xml:space="preserve"> for</w:t>
      </w:r>
      <w:r w:rsidR="008E0496" w:rsidRPr="000B5800">
        <w:rPr>
          <w:color w:val="000000" w:themeColor="text1"/>
          <w:sz w:val="24"/>
          <w:szCs w:val="24"/>
        </w:rPr>
        <w:t xml:space="preserve"> intercellular stress computation using the MATLAB routine previously mentioned </w:t>
      </w:r>
      <w:r w:rsidR="00E96A8F" w:rsidRPr="000B5800">
        <w:rPr>
          <w:color w:val="000000" w:themeColor="text1"/>
          <w:sz w:val="24"/>
          <w:szCs w:val="24"/>
        </w:rPr>
        <w:t>are</w:t>
      </w:r>
      <w:r w:rsidR="008E0496" w:rsidRPr="000B5800">
        <w:rPr>
          <w:color w:val="000000" w:themeColor="text1"/>
          <w:sz w:val="24"/>
          <w:szCs w:val="24"/>
        </w:rPr>
        <w:t xml:space="preserve"> given below.</w:t>
      </w:r>
      <w:r w:rsidR="00060EC0" w:rsidRPr="000B5800">
        <w:rPr>
          <w:color w:val="000000" w:themeColor="text1"/>
          <w:sz w:val="24"/>
          <w:szCs w:val="24"/>
        </w:rPr>
        <w:t xml:space="preserve"> </w:t>
      </w:r>
    </w:p>
    <w:p w14:paraId="1AA00FEF" w14:textId="77777777" w:rsidR="007B57A6" w:rsidRPr="000B5800" w:rsidRDefault="007B57A6" w:rsidP="00C76014">
      <w:pPr>
        <w:spacing w:after="0" w:line="240" w:lineRule="auto"/>
        <w:jc w:val="both"/>
        <w:rPr>
          <w:color w:val="000000" w:themeColor="text1"/>
          <w:sz w:val="24"/>
          <w:szCs w:val="24"/>
        </w:rPr>
      </w:pPr>
    </w:p>
    <w:p w14:paraId="1073AA49" w14:textId="036F2AC4" w:rsidR="00D85D22" w:rsidRPr="000B5800" w:rsidRDefault="008E0496" w:rsidP="00F50B44">
      <w:pPr>
        <w:numPr>
          <w:ilvl w:val="2"/>
          <w:numId w:val="15"/>
        </w:numPr>
        <w:spacing w:after="0" w:line="240" w:lineRule="auto"/>
        <w:jc w:val="both"/>
        <w:rPr>
          <w:color w:val="000000" w:themeColor="text1"/>
          <w:sz w:val="24"/>
          <w:szCs w:val="24"/>
        </w:rPr>
      </w:pPr>
      <w:r w:rsidRPr="000B5800">
        <w:rPr>
          <w:color w:val="000000" w:themeColor="text1"/>
          <w:sz w:val="24"/>
          <w:szCs w:val="24"/>
        </w:rPr>
        <w:t xml:space="preserve">Execute </w:t>
      </w:r>
      <w:r w:rsidR="00F50B44">
        <w:rPr>
          <w:color w:val="000000" w:themeColor="text1"/>
          <w:sz w:val="24"/>
          <w:szCs w:val="24"/>
        </w:rPr>
        <w:t xml:space="preserve">the </w:t>
      </w:r>
      <w:proofErr w:type="spellStart"/>
      <w:r w:rsidRPr="00F50B44">
        <w:rPr>
          <w:b/>
          <w:bCs/>
          <w:color w:val="000000" w:themeColor="text1"/>
          <w:sz w:val="24"/>
          <w:szCs w:val="24"/>
        </w:rPr>
        <w:t>mark_circular_domain</w:t>
      </w:r>
      <w:proofErr w:type="spellEnd"/>
      <w:r w:rsidRPr="000B5800">
        <w:rPr>
          <w:color w:val="000000" w:themeColor="text1"/>
          <w:sz w:val="24"/>
          <w:szCs w:val="24"/>
        </w:rPr>
        <w:t xml:space="preserve"> subroutine to</w:t>
      </w:r>
      <w:r w:rsidR="00060EC0" w:rsidRPr="000B5800">
        <w:rPr>
          <w:color w:val="000000" w:themeColor="text1"/>
          <w:sz w:val="24"/>
          <w:szCs w:val="24"/>
        </w:rPr>
        <w:t xml:space="preserve"> specify</w:t>
      </w:r>
      <w:r w:rsidR="00F50B44">
        <w:rPr>
          <w:color w:val="000000" w:themeColor="text1"/>
          <w:sz w:val="24"/>
          <w:szCs w:val="24"/>
        </w:rPr>
        <w:t xml:space="preserve"> the</w:t>
      </w:r>
      <w:r w:rsidR="00060EC0" w:rsidRPr="000B5800">
        <w:rPr>
          <w:color w:val="000000" w:themeColor="text1"/>
          <w:sz w:val="24"/>
          <w:szCs w:val="24"/>
        </w:rPr>
        <w:t xml:space="preserve"> monolayer boundary. This routine will prompt</w:t>
      </w:r>
      <w:r w:rsidR="004D5D06" w:rsidRPr="000B5800">
        <w:rPr>
          <w:color w:val="000000" w:themeColor="text1"/>
          <w:sz w:val="24"/>
          <w:szCs w:val="24"/>
        </w:rPr>
        <w:t xml:space="preserve"> all cropped</w:t>
      </w:r>
      <w:r w:rsidR="00060EC0" w:rsidRPr="000B5800">
        <w:rPr>
          <w:color w:val="000000" w:themeColor="text1"/>
          <w:sz w:val="24"/>
          <w:szCs w:val="24"/>
        </w:rPr>
        <w:t xml:space="preserve"> phase image</w:t>
      </w:r>
      <w:r w:rsidR="004D5D06" w:rsidRPr="000B5800">
        <w:rPr>
          <w:color w:val="000000" w:themeColor="text1"/>
          <w:sz w:val="24"/>
          <w:szCs w:val="24"/>
        </w:rPr>
        <w:t>s</w:t>
      </w:r>
      <w:r w:rsidR="00060EC0" w:rsidRPr="000B5800">
        <w:rPr>
          <w:color w:val="000000" w:themeColor="text1"/>
          <w:sz w:val="24"/>
          <w:szCs w:val="24"/>
        </w:rPr>
        <w:t xml:space="preserve"> </w:t>
      </w:r>
      <w:r w:rsidR="004D5D06" w:rsidRPr="000B5800">
        <w:rPr>
          <w:color w:val="000000" w:themeColor="text1"/>
          <w:sz w:val="24"/>
          <w:szCs w:val="24"/>
        </w:rPr>
        <w:t xml:space="preserve">sequentially </w:t>
      </w:r>
      <w:r w:rsidR="00060EC0" w:rsidRPr="000B5800">
        <w:rPr>
          <w:color w:val="000000" w:themeColor="text1"/>
          <w:sz w:val="24"/>
          <w:szCs w:val="24"/>
        </w:rPr>
        <w:t xml:space="preserve">for </w:t>
      </w:r>
      <w:r w:rsidR="00F50B44">
        <w:rPr>
          <w:color w:val="000000" w:themeColor="text1"/>
          <w:sz w:val="24"/>
          <w:szCs w:val="24"/>
        </w:rPr>
        <w:t xml:space="preserve">the </w:t>
      </w:r>
      <w:r w:rsidR="00060EC0" w:rsidRPr="000B5800">
        <w:rPr>
          <w:color w:val="000000" w:themeColor="text1"/>
          <w:sz w:val="24"/>
          <w:szCs w:val="24"/>
        </w:rPr>
        <w:t>user to manually draw</w:t>
      </w:r>
      <w:r w:rsidR="00F06370" w:rsidRPr="000B5800">
        <w:rPr>
          <w:color w:val="000000" w:themeColor="text1"/>
          <w:sz w:val="24"/>
          <w:szCs w:val="24"/>
        </w:rPr>
        <w:t xml:space="preserve"> a </w:t>
      </w:r>
      <w:r w:rsidR="00060EC0" w:rsidRPr="000B5800">
        <w:rPr>
          <w:color w:val="000000" w:themeColor="text1"/>
          <w:sz w:val="24"/>
          <w:szCs w:val="24"/>
        </w:rPr>
        <w:t>boundary around the monolayer.</w:t>
      </w:r>
      <w:r w:rsidR="00D85D22" w:rsidRPr="000B5800">
        <w:rPr>
          <w:color w:val="000000" w:themeColor="text1"/>
          <w:sz w:val="24"/>
          <w:szCs w:val="24"/>
        </w:rPr>
        <w:t xml:space="preserve"> </w:t>
      </w:r>
      <w:r w:rsidR="00D12588" w:rsidRPr="000B5800">
        <w:rPr>
          <w:color w:val="000000" w:themeColor="text1"/>
          <w:sz w:val="24"/>
          <w:szCs w:val="24"/>
        </w:rPr>
        <w:t>Keep</w:t>
      </w:r>
      <w:r w:rsidR="004D5D06" w:rsidRPr="000B5800">
        <w:rPr>
          <w:color w:val="000000" w:themeColor="text1"/>
          <w:sz w:val="24"/>
          <w:szCs w:val="24"/>
        </w:rPr>
        <w:t xml:space="preserve"> </w:t>
      </w:r>
      <w:r w:rsidR="00D12588" w:rsidRPr="000B5800">
        <w:rPr>
          <w:color w:val="000000" w:themeColor="text1"/>
          <w:sz w:val="24"/>
          <w:szCs w:val="24"/>
        </w:rPr>
        <w:t xml:space="preserve">a note of the </w:t>
      </w:r>
      <w:proofErr w:type="spellStart"/>
      <w:r w:rsidR="00D85D22" w:rsidRPr="000B5800">
        <w:rPr>
          <w:color w:val="000000" w:themeColor="text1"/>
          <w:sz w:val="24"/>
          <w:szCs w:val="24"/>
        </w:rPr>
        <w:t>n</w:t>
      </w:r>
      <w:r w:rsidR="004D5D06" w:rsidRPr="000B5800">
        <w:rPr>
          <w:color w:val="000000" w:themeColor="text1"/>
          <w:sz w:val="24"/>
          <w:szCs w:val="24"/>
        </w:rPr>
        <w:t>X</w:t>
      </w:r>
      <w:r w:rsidR="00D85D22" w:rsidRPr="000B5800">
        <w:rPr>
          <w:color w:val="000000" w:themeColor="text1"/>
          <w:sz w:val="24"/>
          <w:szCs w:val="24"/>
        </w:rPr>
        <w:t>Pts</w:t>
      </w:r>
      <w:proofErr w:type="spellEnd"/>
      <w:r w:rsidR="00D12588" w:rsidRPr="000B5800">
        <w:rPr>
          <w:color w:val="000000" w:themeColor="text1"/>
          <w:sz w:val="24"/>
          <w:szCs w:val="24"/>
        </w:rPr>
        <w:t xml:space="preserve"> generated in</w:t>
      </w:r>
      <w:r w:rsidR="00F06370" w:rsidRPr="000B5800">
        <w:rPr>
          <w:color w:val="000000" w:themeColor="text1"/>
          <w:sz w:val="24"/>
          <w:szCs w:val="24"/>
        </w:rPr>
        <w:t xml:space="preserve"> </w:t>
      </w:r>
      <w:r w:rsidR="00D12588" w:rsidRPr="000B5800">
        <w:rPr>
          <w:color w:val="000000" w:themeColor="text1"/>
          <w:sz w:val="24"/>
          <w:szCs w:val="24"/>
        </w:rPr>
        <w:t>c</w:t>
      </w:r>
      <w:r w:rsidR="007B57A6" w:rsidRPr="000B5800">
        <w:rPr>
          <w:color w:val="000000" w:themeColor="text1"/>
          <w:sz w:val="24"/>
          <w:szCs w:val="24"/>
        </w:rPr>
        <w:t>ommand</w:t>
      </w:r>
      <w:r w:rsidR="004D5D06" w:rsidRPr="000B5800">
        <w:rPr>
          <w:color w:val="000000" w:themeColor="text1"/>
          <w:sz w:val="24"/>
          <w:szCs w:val="24"/>
        </w:rPr>
        <w:t xml:space="preserve"> </w:t>
      </w:r>
      <w:r w:rsidR="007B57A6" w:rsidRPr="000B5800">
        <w:rPr>
          <w:color w:val="000000" w:themeColor="text1"/>
          <w:sz w:val="24"/>
          <w:szCs w:val="24"/>
        </w:rPr>
        <w:t>window</w:t>
      </w:r>
      <w:r w:rsidR="00D12588" w:rsidRPr="000B5800">
        <w:rPr>
          <w:color w:val="000000" w:themeColor="text1"/>
          <w:sz w:val="24"/>
          <w:szCs w:val="24"/>
        </w:rPr>
        <w:t xml:space="preserve"> and use them later</w:t>
      </w:r>
      <w:r w:rsidR="00D85D22" w:rsidRPr="000B5800">
        <w:rPr>
          <w:color w:val="000000" w:themeColor="text1"/>
          <w:sz w:val="24"/>
          <w:szCs w:val="24"/>
        </w:rPr>
        <w:t xml:space="preserve"> as gri</w:t>
      </w:r>
      <w:r w:rsidR="004D5D06" w:rsidRPr="000B5800">
        <w:rPr>
          <w:color w:val="000000" w:themeColor="text1"/>
          <w:sz w:val="24"/>
          <w:szCs w:val="24"/>
        </w:rPr>
        <w:t xml:space="preserve">d </w:t>
      </w:r>
      <w:r w:rsidR="00D85D22" w:rsidRPr="000B5800">
        <w:rPr>
          <w:color w:val="000000" w:themeColor="text1"/>
          <w:sz w:val="24"/>
          <w:szCs w:val="24"/>
        </w:rPr>
        <w:t xml:space="preserve">parameters in </w:t>
      </w:r>
      <w:r w:rsidR="00D12588" w:rsidRPr="000B5800">
        <w:rPr>
          <w:color w:val="000000" w:themeColor="text1"/>
          <w:sz w:val="24"/>
          <w:szCs w:val="24"/>
        </w:rPr>
        <w:t>both X</w:t>
      </w:r>
      <w:r w:rsidR="00112797" w:rsidRPr="000B5800">
        <w:rPr>
          <w:color w:val="000000" w:themeColor="text1"/>
          <w:sz w:val="24"/>
          <w:szCs w:val="24"/>
        </w:rPr>
        <w:t xml:space="preserve"> axis</w:t>
      </w:r>
      <w:r w:rsidR="007B57A6" w:rsidRPr="000B5800">
        <w:rPr>
          <w:color w:val="000000" w:themeColor="text1"/>
          <w:sz w:val="24"/>
          <w:szCs w:val="24"/>
        </w:rPr>
        <w:t xml:space="preserve"> </w:t>
      </w:r>
      <w:r w:rsidR="00D12588" w:rsidRPr="000B5800">
        <w:rPr>
          <w:color w:val="000000" w:themeColor="text1"/>
          <w:sz w:val="24"/>
          <w:szCs w:val="24"/>
        </w:rPr>
        <w:t xml:space="preserve">and Y axis for </w:t>
      </w:r>
      <w:r w:rsidR="00D85D22" w:rsidRPr="000B5800">
        <w:rPr>
          <w:color w:val="000000" w:themeColor="text1"/>
          <w:sz w:val="24"/>
          <w:szCs w:val="24"/>
        </w:rPr>
        <w:t>FEM</w:t>
      </w:r>
      <w:r w:rsidR="000B64FF" w:rsidRPr="000B5800">
        <w:rPr>
          <w:color w:val="000000" w:themeColor="text1"/>
          <w:sz w:val="24"/>
          <w:szCs w:val="24"/>
        </w:rPr>
        <w:t xml:space="preserve"> </w:t>
      </w:r>
      <w:r w:rsidR="00D85D22" w:rsidRPr="000B5800">
        <w:rPr>
          <w:color w:val="000000" w:themeColor="text1"/>
          <w:sz w:val="24"/>
          <w:szCs w:val="24"/>
        </w:rPr>
        <w:t>analysis</w:t>
      </w:r>
      <w:r w:rsidR="00D12588" w:rsidRPr="000B5800">
        <w:rPr>
          <w:color w:val="000000" w:themeColor="text1"/>
          <w:sz w:val="24"/>
          <w:szCs w:val="24"/>
        </w:rPr>
        <w:t xml:space="preserve"> (see</w:t>
      </w:r>
      <w:r w:rsidR="007B57A6" w:rsidRPr="000B5800">
        <w:rPr>
          <w:color w:val="000000" w:themeColor="text1"/>
          <w:sz w:val="24"/>
          <w:szCs w:val="24"/>
        </w:rPr>
        <w:t xml:space="preserve"> </w:t>
      </w:r>
      <w:r w:rsidR="00F50B44">
        <w:rPr>
          <w:color w:val="000000" w:themeColor="text1"/>
          <w:sz w:val="24"/>
          <w:szCs w:val="24"/>
        </w:rPr>
        <w:t>step</w:t>
      </w:r>
      <w:r w:rsidR="00F50B44" w:rsidRPr="000B5800">
        <w:rPr>
          <w:color w:val="000000" w:themeColor="text1"/>
          <w:sz w:val="24"/>
          <w:szCs w:val="24"/>
        </w:rPr>
        <w:t xml:space="preserve"> </w:t>
      </w:r>
      <w:r w:rsidR="00D12588" w:rsidRPr="000B5800">
        <w:rPr>
          <w:color w:val="000000" w:themeColor="text1"/>
          <w:sz w:val="24"/>
          <w:szCs w:val="24"/>
        </w:rPr>
        <w:t>9.3.2)</w:t>
      </w:r>
      <w:r w:rsidR="00D85D22" w:rsidRPr="000B5800">
        <w:rPr>
          <w:color w:val="000000" w:themeColor="text1"/>
          <w:sz w:val="24"/>
          <w:szCs w:val="24"/>
        </w:rPr>
        <w:t xml:space="preserve">. </w:t>
      </w:r>
    </w:p>
    <w:p w14:paraId="540690E4" w14:textId="77777777" w:rsidR="00F06370" w:rsidRPr="000B5800" w:rsidRDefault="00F06370" w:rsidP="00C76014">
      <w:pPr>
        <w:spacing w:after="0" w:line="240" w:lineRule="auto"/>
        <w:jc w:val="both"/>
        <w:rPr>
          <w:color w:val="000000" w:themeColor="text1"/>
          <w:sz w:val="24"/>
          <w:szCs w:val="24"/>
        </w:rPr>
      </w:pPr>
    </w:p>
    <w:p w14:paraId="056503B2" w14:textId="7BFEEA6F" w:rsidR="00D85D22" w:rsidRPr="000B5800" w:rsidRDefault="00060EC0" w:rsidP="00F50B44">
      <w:pPr>
        <w:numPr>
          <w:ilvl w:val="2"/>
          <w:numId w:val="15"/>
        </w:numPr>
        <w:spacing w:after="0" w:line="240" w:lineRule="auto"/>
        <w:jc w:val="both"/>
        <w:rPr>
          <w:color w:val="000000" w:themeColor="text1"/>
          <w:sz w:val="24"/>
          <w:szCs w:val="24"/>
        </w:rPr>
      </w:pPr>
      <w:r w:rsidRPr="000B5800">
        <w:rPr>
          <w:color w:val="000000" w:themeColor="text1"/>
          <w:sz w:val="24"/>
          <w:szCs w:val="24"/>
        </w:rPr>
        <w:t xml:space="preserve">Execute </w:t>
      </w:r>
      <w:proofErr w:type="spellStart"/>
      <w:r w:rsidRPr="00F50B44">
        <w:rPr>
          <w:b/>
          <w:bCs/>
          <w:color w:val="000000" w:themeColor="text1"/>
          <w:sz w:val="24"/>
          <w:szCs w:val="24"/>
        </w:rPr>
        <w:t>Run</w:t>
      </w:r>
      <w:r w:rsidR="00F600A0" w:rsidRPr="00F50B44">
        <w:rPr>
          <w:b/>
          <w:bCs/>
          <w:color w:val="000000" w:themeColor="text1"/>
          <w:sz w:val="24"/>
          <w:szCs w:val="24"/>
        </w:rPr>
        <w:t>_StressCode</w:t>
      </w:r>
      <w:proofErr w:type="spellEnd"/>
      <w:r w:rsidR="00F600A0" w:rsidRPr="000B5800">
        <w:rPr>
          <w:color w:val="000000" w:themeColor="text1"/>
          <w:sz w:val="24"/>
          <w:szCs w:val="24"/>
        </w:rPr>
        <w:t xml:space="preserve"> to compute intercellular stress</w:t>
      </w:r>
      <w:r w:rsidR="00D85D22" w:rsidRPr="000B5800">
        <w:rPr>
          <w:color w:val="000000" w:themeColor="text1"/>
          <w:sz w:val="24"/>
          <w:szCs w:val="24"/>
        </w:rPr>
        <w:t>es</w:t>
      </w:r>
      <w:r w:rsidR="00F600A0" w:rsidRPr="000B5800">
        <w:rPr>
          <w:color w:val="000000" w:themeColor="text1"/>
          <w:sz w:val="24"/>
          <w:szCs w:val="24"/>
        </w:rPr>
        <w:t xml:space="preserve">. This subroutine </w:t>
      </w:r>
      <w:r w:rsidR="00D85D22" w:rsidRPr="000B5800">
        <w:rPr>
          <w:color w:val="000000" w:themeColor="text1"/>
          <w:sz w:val="24"/>
          <w:szCs w:val="24"/>
        </w:rPr>
        <w:t>directly read</w:t>
      </w:r>
      <w:r w:rsidR="00F45DAC" w:rsidRPr="000B5800">
        <w:rPr>
          <w:color w:val="000000" w:themeColor="text1"/>
          <w:sz w:val="24"/>
          <w:szCs w:val="24"/>
        </w:rPr>
        <w:t>s</w:t>
      </w:r>
      <w:r w:rsidR="00D85D22" w:rsidRPr="000B5800">
        <w:rPr>
          <w:color w:val="000000" w:themeColor="text1"/>
          <w:sz w:val="24"/>
          <w:szCs w:val="24"/>
        </w:rPr>
        <w:t xml:space="preserve"> parameters from </w:t>
      </w:r>
      <w:r w:rsidR="00E80976" w:rsidRPr="000B5800">
        <w:rPr>
          <w:color w:val="000000" w:themeColor="text1"/>
          <w:sz w:val="24"/>
          <w:szCs w:val="24"/>
        </w:rPr>
        <w:t>“</w:t>
      </w:r>
      <w:r w:rsidR="00D85D22" w:rsidRPr="000B5800">
        <w:rPr>
          <w:color w:val="000000" w:themeColor="text1"/>
          <w:sz w:val="24"/>
          <w:szCs w:val="24"/>
        </w:rPr>
        <w:t>model.in</w:t>
      </w:r>
      <w:r w:rsidR="00E80976" w:rsidRPr="000B5800">
        <w:rPr>
          <w:color w:val="000000" w:themeColor="text1"/>
          <w:sz w:val="24"/>
          <w:szCs w:val="24"/>
        </w:rPr>
        <w:t>”</w:t>
      </w:r>
      <w:r w:rsidR="00D85D22" w:rsidRPr="000B5800">
        <w:rPr>
          <w:color w:val="000000" w:themeColor="text1"/>
          <w:sz w:val="24"/>
          <w:szCs w:val="24"/>
        </w:rPr>
        <w:t xml:space="preserve"> file and executes </w:t>
      </w:r>
      <w:r w:rsidR="00E80976" w:rsidRPr="000B5800">
        <w:rPr>
          <w:color w:val="000000" w:themeColor="text1"/>
          <w:sz w:val="24"/>
          <w:szCs w:val="24"/>
        </w:rPr>
        <w:t>“</w:t>
      </w:r>
      <w:r w:rsidR="00D85D22" w:rsidRPr="000B5800">
        <w:rPr>
          <w:color w:val="000000" w:themeColor="text1"/>
          <w:sz w:val="24"/>
          <w:szCs w:val="24"/>
        </w:rPr>
        <w:t>island.exe</w:t>
      </w:r>
      <w:r w:rsidR="00E80976" w:rsidRPr="000B5800">
        <w:rPr>
          <w:color w:val="000000" w:themeColor="text1"/>
          <w:sz w:val="24"/>
          <w:szCs w:val="24"/>
        </w:rPr>
        <w:t>”</w:t>
      </w:r>
      <w:r w:rsidR="00D85D22" w:rsidRPr="000B5800">
        <w:rPr>
          <w:color w:val="000000" w:themeColor="text1"/>
          <w:sz w:val="24"/>
          <w:szCs w:val="24"/>
        </w:rPr>
        <w:t xml:space="preserve"> to perform FEM analysis</w:t>
      </w:r>
      <w:r w:rsidR="007F1462" w:rsidRPr="000B5800">
        <w:rPr>
          <w:color w:val="000000" w:themeColor="text1"/>
          <w:sz w:val="24"/>
          <w:szCs w:val="24"/>
        </w:rPr>
        <w:t>. B</w:t>
      </w:r>
      <w:r w:rsidR="007B57A6" w:rsidRPr="000B5800">
        <w:rPr>
          <w:color w:val="000000" w:themeColor="text1"/>
          <w:sz w:val="24"/>
          <w:szCs w:val="24"/>
        </w:rPr>
        <w:t>efore running this routine,</w:t>
      </w:r>
      <w:r w:rsidR="00D85D22" w:rsidRPr="000B5800">
        <w:rPr>
          <w:color w:val="000000" w:themeColor="text1"/>
          <w:sz w:val="24"/>
          <w:szCs w:val="24"/>
        </w:rPr>
        <w:t xml:space="preserve"> </w:t>
      </w:r>
      <w:r w:rsidR="007B57A6" w:rsidRPr="000B5800">
        <w:rPr>
          <w:color w:val="000000" w:themeColor="text1"/>
          <w:sz w:val="24"/>
          <w:szCs w:val="24"/>
        </w:rPr>
        <w:t>m</w:t>
      </w:r>
      <w:r w:rsidR="00D12588" w:rsidRPr="000B5800">
        <w:rPr>
          <w:color w:val="000000" w:themeColor="text1"/>
          <w:sz w:val="24"/>
          <w:szCs w:val="24"/>
        </w:rPr>
        <w:t xml:space="preserve">ake sure all parameters in </w:t>
      </w:r>
      <w:r w:rsidR="00F50B44">
        <w:rPr>
          <w:color w:val="000000" w:themeColor="text1"/>
          <w:sz w:val="24"/>
          <w:szCs w:val="24"/>
        </w:rPr>
        <w:t xml:space="preserve">the </w:t>
      </w:r>
      <w:r w:rsidR="00D12588" w:rsidRPr="00F50B44">
        <w:rPr>
          <w:b/>
          <w:bCs/>
          <w:color w:val="000000" w:themeColor="text1"/>
          <w:sz w:val="24"/>
          <w:szCs w:val="24"/>
        </w:rPr>
        <w:t>model.in</w:t>
      </w:r>
      <w:r w:rsidR="00D12588" w:rsidRPr="000B5800">
        <w:rPr>
          <w:color w:val="000000" w:themeColor="text1"/>
          <w:sz w:val="24"/>
          <w:szCs w:val="24"/>
        </w:rPr>
        <w:t xml:space="preserve"> </w:t>
      </w:r>
      <w:r w:rsidR="00F45DAC" w:rsidRPr="000B5800">
        <w:rPr>
          <w:color w:val="000000" w:themeColor="text1"/>
          <w:sz w:val="24"/>
          <w:szCs w:val="24"/>
        </w:rPr>
        <w:t>file</w:t>
      </w:r>
      <w:r w:rsidR="00F50B44">
        <w:rPr>
          <w:color w:val="000000" w:themeColor="text1"/>
          <w:sz w:val="24"/>
          <w:szCs w:val="24"/>
        </w:rPr>
        <w:t>,</w:t>
      </w:r>
      <w:r w:rsidR="00F45DAC" w:rsidRPr="000B5800">
        <w:rPr>
          <w:color w:val="000000" w:themeColor="text1"/>
          <w:sz w:val="24"/>
          <w:szCs w:val="24"/>
        </w:rPr>
        <w:t xml:space="preserve"> </w:t>
      </w:r>
      <w:r w:rsidR="007B57A6" w:rsidRPr="000B5800">
        <w:rPr>
          <w:color w:val="000000" w:themeColor="text1"/>
          <w:sz w:val="24"/>
          <w:szCs w:val="24"/>
        </w:rPr>
        <w:t>i.e.</w:t>
      </w:r>
      <w:r w:rsidR="00F06370" w:rsidRPr="000B5800">
        <w:rPr>
          <w:color w:val="000000" w:themeColor="text1"/>
          <w:sz w:val="24"/>
          <w:szCs w:val="24"/>
        </w:rPr>
        <w:t xml:space="preserve"> </w:t>
      </w:r>
      <w:r w:rsidR="007B57A6" w:rsidRPr="000B5800">
        <w:rPr>
          <w:color w:val="000000" w:themeColor="text1"/>
          <w:sz w:val="24"/>
          <w:szCs w:val="24"/>
        </w:rPr>
        <w:t xml:space="preserve">grid parameters in X and Y, pixel to micron conversion, </w:t>
      </w:r>
      <w:r w:rsidR="00F50B44">
        <w:rPr>
          <w:color w:val="000000" w:themeColor="text1"/>
          <w:sz w:val="24"/>
          <w:szCs w:val="24"/>
        </w:rPr>
        <w:t>Y</w:t>
      </w:r>
      <w:r w:rsidR="00F50B44" w:rsidRPr="000B5800">
        <w:rPr>
          <w:color w:val="000000" w:themeColor="text1"/>
          <w:sz w:val="24"/>
          <w:szCs w:val="24"/>
        </w:rPr>
        <w:t xml:space="preserve">oung’s </w:t>
      </w:r>
      <w:r w:rsidR="007B57A6" w:rsidRPr="000B5800">
        <w:rPr>
          <w:color w:val="000000" w:themeColor="text1"/>
          <w:sz w:val="24"/>
          <w:szCs w:val="24"/>
        </w:rPr>
        <w:t>modulus of</w:t>
      </w:r>
      <w:r w:rsidR="00F50B44">
        <w:rPr>
          <w:color w:val="000000" w:themeColor="text1"/>
          <w:sz w:val="24"/>
          <w:szCs w:val="24"/>
        </w:rPr>
        <w:t xml:space="preserve"> the</w:t>
      </w:r>
      <w:r w:rsidR="007B57A6" w:rsidRPr="000B5800">
        <w:rPr>
          <w:color w:val="000000" w:themeColor="text1"/>
          <w:sz w:val="24"/>
          <w:szCs w:val="24"/>
        </w:rPr>
        <w:t xml:space="preserve"> gel</w:t>
      </w:r>
      <w:r w:rsidR="000B64FF" w:rsidRPr="000B5800">
        <w:rPr>
          <w:color w:val="000000" w:themeColor="text1"/>
          <w:sz w:val="24"/>
          <w:szCs w:val="24"/>
        </w:rPr>
        <w:t>,</w:t>
      </w:r>
      <w:r w:rsidR="007B57A6" w:rsidRPr="000B5800">
        <w:rPr>
          <w:color w:val="000000" w:themeColor="text1"/>
          <w:sz w:val="24"/>
          <w:szCs w:val="24"/>
        </w:rPr>
        <w:t xml:space="preserve"> </w:t>
      </w:r>
      <w:r w:rsidR="00112797" w:rsidRPr="000B5800">
        <w:rPr>
          <w:color w:val="000000" w:themeColor="text1"/>
          <w:sz w:val="24"/>
          <w:szCs w:val="24"/>
        </w:rPr>
        <w:t>P</w:t>
      </w:r>
      <w:r w:rsidR="007B57A6" w:rsidRPr="000B5800">
        <w:rPr>
          <w:color w:val="000000" w:themeColor="text1"/>
          <w:sz w:val="24"/>
          <w:szCs w:val="24"/>
        </w:rPr>
        <w:t>oisson’s ratio, monolayer height</w:t>
      </w:r>
      <w:r w:rsidR="00F50B44">
        <w:rPr>
          <w:color w:val="000000" w:themeColor="text1"/>
          <w:sz w:val="24"/>
          <w:szCs w:val="24"/>
        </w:rPr>
        <w:t>,</w:t>
      </w:r>
      <w:r w:rsidR="007B57A6" w:rsidRPr="000B5800">
        <w:rPr>
          <w:color w:val="000000" w:themeColor="text1"/>
          <w:sz w:val="24"/>
          <w:szCs w:val="24"/>
        </w:rPr>
        <w:t xml:space="preserve"> </w:t>
      </w:r>
      <w:r w:rsidR="00F45DAC" w:rsidRPr="000B5800">
        <w:rPr>
          <w:color w:val="000000" w:themeColor="text1"/>
          <w:sz w:val="24"/>
          <w:szCs w:val="24"/>
        </w:rPr>
        <w:t>and monolayer pattern (strip or hole)</w:t>
      </w:r>
      <w:r w:rsidR="00F50B44">
        <w:rPr>
          <w:color w:val="000000" w:themeColor="text1"/>
          <w:sz w:val="24"/>
          <w:szCs w:val="24"/>
        </w:rPr>
        <w:t>,</w:t>
      </w:r>
      <w:r w:rsidR="00F45DAC" w:rsidRPr="000B5800">
        <w:rPr>
          <w:color w:val="000000" w:themeColor="text1"/>
          <w:sz w:val="24"/>
          <w:szCs w:val="24"/>
        </w:rPr>
        <w:t xml:space="preserve"> are edited correctly</w:t>
      </w:r>
      <w:r w:rsidR="007B57A6" w:rsidRPr="000B5800">
        <w:rPr>
          <w:color w:val="000000" w:themeColor="text1"/>
          <w:sz w:val="24"/>
          <w:szCs w:val="24"/>
        </w:rPr>
        <w:t>.</w:t>
      </w:r>
      <w:r w:rsidR="00937159">
        <w:rPr>
          <w:color w:val="000000" w:themeColor="text1"/>
          <w:sz w:val="24"/>
          <w:szCs w:val="24"/>
        </w:rPr>
        <w:t xml:space="preserve"> </w:t>
      </w:r>
    </w:p>
    <w:p w14:paraId="3DF7561D" w14:textId="77777777" w:rsidR="00F06370" w:rsidRPr="000B5800" w:rsidRDefault="00F06370" w:rsidP="00C76014">
      <w:pPr>
        <w:spacing w:after="0" w:line="240" w:lineRule="auto"/>
        <w:jc w:val="both"/>
        <w:rPr>
          <w:color w:val="000000" w:themeColor="text1"/>
          <w:sz w:val="24"/>
          <w:szCs w:val="24"/>
        </w:rPr>
      </w:pPr>
    </w:p>
    <w:p w14:paraId="253AC8CF" w14:textId="7BF5E219" w:rsidR="00F06370" w:rsidRPr="000B5800" w:rsidRDefault="00F45DAC" w:rsidP="00C76014">
      <w:pPr>
        <w:numPr>
          <w:ilvl w:val="2"/>
          <w:numId w:val="15"/>
        </w:numPr>
        <w:spacing w:after="0" w:line="240" w:lineRule="auto"/>
        <w:jc w:val="both"/>
        <w:rPr>
          <w:color w:val="000000" w:themeColor="text1"/>
          <w:sz w:val="24"/>
          <w:szCs w:val="24"/>
        </w:rPr>
      </w:pPr>
      <w:r w:rsidRPr="000B5800">
        <w:rPr>
          <w:color w:val="000000" w:themeColor="text1"/>
          <w:sz w:val="24"/>
          <w:szCs w:val="24"/>
        </w:rPr>
        <w:t xml:space="preserve">Plot all the FEM results using </w:t>
      </w:r>
      <w:r w:rsidR="00F50B44">
        <w:rPr>
          <w:color w:val="000000" w:themeColor="text1"/>
          <w:sz w:val="24"/>
          <w:szCs w:val="24"/>
        </w:rPr>
        <w:t xml:space="preserve">the </w:t>
      </w:r>
      <w:proofErr w:type="spellStart"/>
      <w:r w:rsidRPr="00F50B44">
        <w:rPr>
          <w:b/>
          <w:bCs/>
          <w:color w:val="000000" w:themeColor="text1"/>
          <w:sz w:val="24"/>
          <w:szCs w:val="24"/>
        </w:rPr>
        <w:t>plot_FEM_results</w:t>
      </w:r>
      <w:proofErr w:type="spellEnd"/>
      <w:r w:rsidRPr="000B5800">
        <w:rPr>
          <w:color w:val="000000" w:themeColor="text1"/>
          <w:sz w:val="24"/>
          <w:szCs w:val="24"/>
        </w:rPr>
        <w:t xml:space="preserve"> subroutine. </w:t>
      </w:r>
    </w:p>
    <w:p w14:paraId="62F228F9" w14:textId="77777777" w:rsidR="00F06370" w:rsidRPr="000B5800" w:rsidRDefault="00F06370" w:rsidP="00C76014">
      <w:pPr>
        <w:spacing w:after="0" w:line="240" w:lineRule="auto"/>
        <w:jc w:val="both"/>
        <w:rPr>
          <w:color w:val="000000" w:themeColor="text1"/>
          <w:sz w:val="24"/>
          <w:szCs w:val="24"/>
        </w:rPr>
      </w:pPr>
    </w:p>
    <w:p w14:paraId="352935E2" w14:textId="663619DA" w:rsidR="00D85D22" w:rsidRPr="000B5800" w:rsidRDefault="00937159" w:rsidP="00C76014">
      <w:pPr>
        <w:spacing w:after="0" w:line="240" w:lineRule="auto"/>
        <w:jc w:val="both"/>
        <w:rPr>
          <w:color w:val="000000" w:themeColor="text1"/>
          <w:sz w:val="24"/>
          <w:szCs w:val="24"/>
        </w:rPr>
      </w:pPr>
      <w:r>
        <w:rPr>
          <w:color w:val="000000" w:themeColor="text1"/>
          <w:sz w:val="24"/>
          <w:szCs w:val="24"/>
        </w:rPr>
        <w:lastRenderedPageBreak/>
        <w:t>NOTE:</w:t>
      </w:r>
      <w:r w:rsidR="00F45DAC" w:rsidRPr="000B5800">
        <w:rPr>
          <w:color w:val="000000" w:themeColor="text1"/>
          <w:sz w:val="24"/>
          <w:szCs w:val="24"/>
        </w:rPr>
        <w:t xml:space="preserve"> All results generated </w:t>
      </w:r>
      <w:r w:rsidR="004D5D06" w:rsidRPr="000B5800">
        <w:rPr>
          <w:color w:val="000000" w:themeColor="text1"/>
          <w:sz w:val="24"/>
          <w:szCs w:val="24"/>
        </w:rPr>
        <w:t>w</w:t>
      </w:r>
      <w:r w:rsidR="00F45DAC" w:rsidRPr="000B5800">
        <w:rPr>
          <w:color w:val="000000" w:themeColor="text1"/>
          <w:sz w:val="24"/>
          <w:szCs w:val="24"/>
        </w:rPr>
        <w:t xml:space="preserve">ill automatically be stored in </w:t>
      </w:r>
      <w:r w:rsidR="00F50B44">
        <w:rPr>
          <w:color w:val="000000" w:themeColor="text1"/>
          <w:sz w:val="24"/>
          <w:szCs w:val="24"/>
        </w:rPr>
        <w:t xml:space="preserve">the </w:t>
      </w:r>
      <w:r w:rsidR="00F45DAC" w:rsidRPr="00F50B44">
        <w:rPr>
          <w:b/>
          <w:bCs/>
          <w:color w:val="000000" w:themeColor="text1"/>
          <w:sz w:val="24"/>
          <w:szCs w:val="24"/>
        </w:rPr>
        <w:t>Results</w:t>
      </w:r>
      <w:r w:rsidR="00F45DAC" w:rsidRPr="000B5800">
        <w:rPr>
          <w:color w:val="000000" w:themeColor="text1"/>
          <w:sz w:val="24"/>
          <w:szCs w:val="24"/>
        </w:rPr>
        <w:t xml:space="preserve"> folder in the </w:t>
      </w:r>
      <w:r w:rsidR="004D5D06" w:rsidRPr="000B5800">
        <w:rPr>
          <w:color w:val="000000" w:themeColor="text1"/>
          <w:sz w:val="24"/>
          <w:szCs w:val="24"/>
        </w:rPr>
        <w:t>MATLAB</w:t>
      </w:r>
      <w:r w:rsidR="00F45DAC" w:rsidRPr="000B5800">
        <w:rPr>
          <w:color w:val="000000" w:themeColor="text1"/>
          <w:sz w:val="24"/>
          <w:szCs w:val="24"/>
        </w:rPr>
        <w:t xml:space="preserve"> directory. </w:t>
      </w:r>
    </w:p>
    <w:p w14:paraId="59873488" w14:textId="61EFDAC6" w:rsidR="006F0449" w:rsidRPr="000B5800" w:rsidRDefault="006F0449" w:rsidP="00C76014">
      <w:pPr>
        <w:spacing w:after="0" w:line="240" w:lineRule="auto"/>
        <w:jc w:val="both"/>
        <w:rPr>
          <w:color w:val="000000" w:themeColor="text1"/>
          <w:sz w:val="24"/>
          <w:szCs w:val="24"/>
        </w:rPr>
      </w:pPr>
    </w:p>
    <w:p w14:paraId="3585556D" w14:textId="772C5A65" w:rsidR="009211BD" w:rsidRPr="000B5800" w:rsidRDefault="009211BD" w:rsidP="00C76014">
      <w:pPr>
        <w:spacing w:after="0" w:line="240" w:lineRule="auto"/>
        <w:jc w:val="both"/>
        <w:rPr>
          <w:b/>
          <w:color w:val="000000" w:themeColor="text1"/>
          <w:sz w:val="24"/>
          <w:szCs w:val="24"/>
        </w:rPr>
      </w:pPr>
      <w:r w:rsidRPr="000B5800">
        <w:rPr>
          <w:b/>
          <w:color w:val="000000" w:themeColor="text1"/>
          <w:sz w:val="24"/>
          <w:szCs w:val="24"/>
        </w:rPr>
        <w:t>R</w:t>
      </w:r>
      <w:r w:rsidR="006116FC" w:rsidRPr="000B5800">
        <w:rPr>
          <w:b/>
          <w:color w:val="000000" w:themeColor="text1"/>
          <w:sz w:val="24"/>
          <w:szCs w:val="24"/>
        </w:rPr>
        <w:t>EPRESENTATIVE RESULTS</w:t>
      </w:r>
      <w:r w:rsidRPr="000B5800">
        <w:rPr>
          <w:b/>
          <w:color w:val="000000" w:themeColor="text1"/>
          <w:sz w:val="24"/>
          <w:szCs w:val="24"/>
        </w:rPr>
        <w:t>:</w:t>
      </w:r>
    </w:p>
    <w:p w14:paraId="6344AC6B" w14:textId="6D74D6DD" w:rsidR="003F7B9C" w:rsidRPr="000B5800" w:rsidRDefault="008D49D6" w:rsidP="00C76014">
      <w:pPr>
        <w:spacing w:after="0" w:line="240" w:lineRule="auto"/>
        <w:jc w:val="both"/>
        <w:rPr>
          <w:color w:val="000000" w:themeColor="text1"/>
          <w:sz w:val="24"/>
          <w:szCs w:val="24"/>
        </w:rPr>
      </w:pPr>
      <w:r w:rsidRPr="000B5800">
        <w:rPr>
          <w:color w:val="000000" w:themeColor="text1"/>
          <w:sz w:val="24"/>
          <w:szCs w:val="24"/>
        </w:rPr>
        <w:t>Phase contrast images of control</w:t>
      </w:r>
      <w:r w:rsidR="00AB1691" w:rsidRPr="000B5800">
        <w:rPr>
          <w:color w:val="000000" w:themeColor="text1"/>
          <w:sz w:val="24"/>
          <w:szCs w:val="24"/>
        </w:rPr>
        <w:t xml:space="preserve">, </w:t>
      </w:r>
      <w:r w:rsidRPr="000B5800">
        <w:rPr>
          <w:color w:val="000000" w:themeColor="text1"/>
          <w:sz w:val="24"/>
          <w:szCs w:val="24"/>
        </w:rPr>
        <w:t>0.2 µg/mL</w:t>
      </w:r>
      <w:r w:rsidR="00131700" w:rsidRPr="000B5800">
        <w:rPr>
          <w:color w:val="000000" w:themeColor="text1"/>
          <w:sz w:val="24"/>
          <w:szCs w:val="24"/>
        </w:rPr>
        <w:t>,</w:t>
      </w:r>
      <w:r w:rsidRPr="000B5800">
        <w:rPr>
          <w:color w:val="000000" w:themeColor="text1"/>
          <w:sz w:val="24"/>
          <w:szCs w:val="24"/>
        </w:rPr>
        <w:t xml:space="preserve"> and 2 µg/mL chalcone treated monolayers </w:t>
      </w:r>
      <w:r w:rsidR="00874975">
        <w:rPr>
          <w:color w:val="000000" w:themeColor="text1"/>
          <w:sz w:val="24"/>
          <w:szCs w:val="24"/>
        </w:rPr>
        <w:t>were taken</w:t>
      </w:r>
      <w:r w:rsidR="0097198E" w:rsidRPr="000B5800">
        <w:rPr>
          <w:color w:val="000000" w:themeColor="text1"/>
          <w:sz w:val="24"/>
          <w:szCs w:val="24"/>
        </w:rPr>
        <w:t xml:space="preserve"> 30 minutes </w:t>
      </w:r>
      <w:r w:rsidR="00E06EE5" w:rsidRPr="000B5800">
        <w:rPr>
          <w:color w:val="000000" w:themeColor="text1"/>
          <w:sz w:val="24"/>
          <w:szCs w:val="24"/>
        </w:rPr>
        <w:t xml:space="preserve">before </w:t>
      </w:r>
      <w:r w:rsidR="0097198E" w:rsidRPr="000B5800">
        <w:rPr>
          <w:color w:val="000000" w:themeColor="text1"/>
          <w:sz w:val="24"/>
          <w:szCs w:val="24"/>
        </w:rPr>
        <w:t>chalcone treatment</w:t>
      </w:r>
      <w:r w:rsidRPr="000B5800">
        <w:rPr>
          <w:color w:val="000000" w:themeColor="text1"/>
          <w:sz w:val="24"/>
          <w:szCs w:val="24"/>
        </w:rPr>
        <w:t xml:space="preserve"> (</w:t>
      </w:r>
      <w:r w:rsidR="00874975">
        <w:rPr>
          <w:b/>
          <w:bCs/>
          <w:color w:val="000000" w:themeColor="text1"/>
          <w:sz w:val="24"/>
          <w:szCs w:val="24"/>
        </w:rPr>
        <w:t>F</w:t>
      </w:r>
      <w:r w:rsidR="00090A97" w:rsidRPr="00874975">
        <w:rPr>
          <w:b/>
          <w:bCs/>
          <w:color w:val="000000" w:themeColor="text1"/>
          <w:sz w:val="24"/>
          <w:szCs w:val="24"/>
        </w:rPr>
        <w:t>igure</w:t>
      </w:r>
      <w:r w:rsidR="00874975">
        <w:rPr>
          <w:b/>
          <w:bCs/>
          <w:color w:val="000000" w:themeColor="text1"/>
          <w:sz w:val="24"/>
          <w:szCs w:val="24"/>
        </w:rPr>
        <w:t xml:space="preserve"> 1A</w:t>
      </w:r>
      <w:r w:rsidR="00874975" w:rsidRPr="00874975">
        <w:rPr>
          <w:b/>
          <w:bCs/>
          <w:color w:val="000000" w:themeColor="text1"/>
          <w:sz w:val="24"/>
          <w:szCs w:val="24"/>
        </w:rPr>
        <w:t>–</w:t>
      </w:r>
      <w:r w:rsidR="00874975">
        <w:rPr>
          <w:b/>
          <w:bCs/>
          <w:color w:val="000000" w:themeColor="text1"/>
          <w:sz w:val="24"/>
          <w:szCs w:val="24"/>
        </w:rPr>
        <w:t>C</w:t>
      </w:r>
      <w:r w:rsidRPr="000B5800">
        <w:rPr>
          <w:color w:val="000000" w:themeColor="text1"/>
          <w:sz w:val="24"/>
          <w:szCs w:val="24"/>
        </w:rPr>
        <w:t>)</w:t>
      </w:r>
      <w:r w:rsidR="00F24683" w:rsidRPr="000B5800">
        <w:rPr>
          <w:color w:val="000000" w:themeColor="text1"/>
          <w:sz w:val="24"/>
          <w:szCs w:val="24"/>
        </w:rPr>
        <w:t xml:space="preserve"> and</w:t>
      </w:r>
      <w:r w:rsidR="005A2F26" w:rsidRPr="000B5800">
        <w:rPr>
          <w:color w:val="000000" w:themeColor="text1"/>
          <w:sz w:val="24"/>
          <w:szCs w:val="24"/>
        </w:rPr>
        <w:t xml:space="preserve"> </w:t>
      </w:r>
      <w:r w:rsidR="0097198E" w:rsidRPr="000B5800">
        <w:rPr>
          <w:color w:val="000000" w:themeColor="text1"/>
          <w:sz w:val="24"/>
          <w:szCs w:val="24"/>
        </w:rPr>
        <w:t xml:space="preserve">2 hours </w:t>
      </w:r>
      <w:r w:rsidR="00E06EE5" w:rsidRPr="000B5800">
        <w:rPr>
          <w:color w:val="000000" w:themeColor="text1"/>
          <w:sz w:val="24"/>
          <w:szCs w:val="24"/>
        </w:rPr>
        <w:t>after</w:t>
      </w:r>
      <w:r w:rsidR="000E75AF" w:rsidRPr="000B5800">
        <w:rPr>
          <w:color w:val="000000" w:themeColor="text1"/>
          <w:sz w:val="24"/>
          <w:szCs w:val="24"/>
        </w:rPr>
        <w:t xml:space="preserve"> </w:t>
      </w:r>
      <w:r w:rsidR="00E06EE5" w:rsidRPr="000B5800">
        <w:rPr>
          <w:color w:val="000000" w:themeColor="text1"/>
          <w:sz w:val="24"/>
          <w:szCs w:val="24"/>
        </w:rPr>
        <w:t>chalcone treatment</w:t>
      </w:r>
      <w:r w:rsidR="0097198E" w:rsidRPr="000B5800">
        <w:rPr>
          <w:color w:val="000000" w:themeColor="text1"/>
          <w:sz w:val="24"/>
          <w:szCs w:val="24"/>
        </w:rPr>
        <w:t xml:space="preserve"> </w:t>
      </w:r>
      <w:r w:rsidRPr="000B5800">
        <w:rPr>
          <w:color w:val="000000" w:themeColor="text1"/>
          <w:sz w:val="24"/>
          <w:szCs w:val="24"/>
        </w:rPr>
        <w:t>(</w:t>
      </w:r>
      <w:r w:rsidR="00874975">
        <w:rPr>
          <w:b/>
          <w:bCs/>
          <w:color w:val="000000" w:themeColor="text1"/>
          <w:sz w:val="24"/>
          <w:szCs w:val="24"/>
        </w:rPr>
        <w:t>F</w:t>
      </w:r>
      <w:r w:rsidR="00874975" w:rsidRPr="00520755">
        <w:rPr>
          <w:b/>
          <w:bCs/>
          <w:color w:val="000000" w:themeColor="text1"/>
          <w:sz w:val="24"/>
          <w:szCs w:val="24"/>
        </w:rPr>
        <w:t>igure</w:t>
      </w:r>
      <w:r w:rsidR="00874975">
        <w:rPr>
          <w:b/>
          <w:bCs/>
          <w:color w:val="000000" w:themeColor="text1"/>
          <w:sz w:val="24"/>
          <w:szCs w:val="24"/>
        </w:rPr>
        <w:t xml:space="preserve"> 1D</w:t>
      </w:r>
      <w:r w:rsidR="00874975" w:rsidRPr="00520755">
        <w:rPr>
          <w:color w:val="000000" w:themeColor="text1"/>
          <w:sz w:val="24"/>
          <w:szCs w:val="24"/>
        </w:rPr>
        <w:t>–</w:t>
      </w:r>
      <w:r w:rsidR="00874975">
        <w:rPr>
          <w:b/>
          <w:bCs/>
          <w:color w:val="000000" w:themeColor="text1"/>
          <w:sz w:val="24"/>
          <w:szCs w:val="24"/>
        </w:rPr>
        <w:t>F</w:t>
      </w:r>
      <w:r w:rsidRPr="000B5800">
        <w:rPr>
          <w:color w:val="000000" w:themeColor="text1"/>
          <w:sz w:val="24"/>
          <w:szCs w:val="24"/>
        </w:rPr>
        <w:t>)</w:t>
      </w:r>
      <w:r w:rsidR="00F24683" w:rsidRPr="000B5800">
        <w:rPr>
          <w:color w:val="000000" w:themeColor="text1"/>
          <w:sz w:val="24"/>
          <w:szCs w:val="24"/>
        </w:rPr>
        <w:t>.</w:t>
      </w:r>
      <w:r w:rsidR="00596266" w:rsidRPr="000B5800">
        <w:rPr>
          <w:color w:val="000000" w:themeColor="text1"/>
          <w:sz w:val="24"/>
          <w:szCs w:val="24"/>
        </w:rPr>
        <w:t xml:space="preserve"> C</w:t>
      </w:r>
      <w:r w:rsidR="00FF6035" w:rsidRPr="000B5800">
        <w:rPr>
          <w:color w:val="000000" w:themeColor="text1"/>
          <w:sz w:val="24"/>
          <w:szCs w:val="24"/>
        </w:rPr>
        <w:t>ell-induced bead d</w:t>
      </w:r>
      <w:r w:rsidR="00673D7C" w:rsidRPr="000B5800">
        <w:rPr>
          <w:color w:val="000000" w:themeColor="text1"/>
          <w:sz w:val="24"/>
          <w:szCs w:val="24"/>
        </w:rPr>
        <w:t>isplacement</w:t>
      </w:r>
      <w:r w:rsidR="00FF6035" w:rsidRPr="000B5800">
        <w:rPr>
          <w:color w:val="000000" w:themeColor="text1"/>
          <w:sz w:val="24"/>
          <w:szCs w:val="24"/>
        </w:rPr>
        <w:t>s</w:t>
      </w:r>
      <w:r w:rsidR="00E06EE5" w:rsidRPr="000B5800">
        <w:rPr>
          <w:color w:val="000000" w:themeColor="text1"/>
          <w:sz w:val="24"/>
          <w:szCs w:val="24"/>
        </w:rPr>
        <w:t xml:space="preserve"> (µm)</w:t>
      </w:r>
      <w:r w:rsidR="00673D7C" w:rsidRPr="000B5800">
        <w:rPr>
          <w:color w:val="000000" w:themeColor="text1"/>
          <w:sz w:val="24"/>
          <w:szCs w:val="24"/>
        </w:rPr>
        <w:t xml:space="preserve"> </w:t>
      </w:r>
      <w:r w:rsidR="00FF6035" w:rsidRPr="000B5800">
        <w:rPr>
          <w:color w:val="000000" w:themeColor="text1"/>
          <w:sz w:val="24"/>
          <w:szCs w:val="24"/>
        </w:rPr>
        <w:t xml:space="preserve">were observed to </w:t>
      </w:r>
      <w:r w:rsidR="003822E4" w:rsidRPr="000B5800">
        <w:rPr>
          <w:color w:val="000000" w:themeColor="text1"/>
          <w:sz w:val="24"/>
          <w:szCs w:val="24"/>
        </w:rPr>
        <w:t>decrease</w:t>
      </w:r>
      <w:r w:rsidR="005A2F26" w:rsidRPr="000B5800">
        <w:rPr>
          <w:color w:val="000000" w:themeColor="text1"/>
          <w:sz w:val="24"/>
          <w:szCs w:val="24"/>
        </w:rPr>
        <w:t xml:space="preserve"> in both </w:t>
      </w:r>
      <w:r w:rsidR="004E42F6" w:rsidRPr="000B5800">
        <w:rPr>
          <w:color w:val="000000" w:themeColor="text1"/>
          <w:sz w:val="24"/>
          <w:szCs w:val="24"/>
        </w:rPr>
        <w:t xml:space="preserve">low dose </w:t>
      </w:r>
      <w:r w:rsidR="00745DE7" w:rsidRPr="000B5800">
        <w:rPr>
          <w:color w:val="000000" w:themeColor="text1"/>
          <w:sz w:val="24"/>
          <w:szCs w:val="24"/>
        </w:rPr>
        <w:t xml:space="preserve">chalcone </w:t>
      </w:r>
      <w:r w:rsidR="005A2F26" w:rsidRPr="000B5800">
        <w:rPr>
          <w:color w:val="000000" w:themeColor="text1"/>
          <w:sz w:val="24"/>
          <w:szCs w:val="24"/>
        </w:rPr>
        <w:t xml:space="preserve">and high dose chalcone </w:t>
      </w:r>
      <w:r w:rsidR="00596266" w:rsidRPr="000B5800">
        <w:rPr>
          <w:color w:val="000000" w:themeColor="text1"/>
          <w:sz w:val="24"/>
          <w:szCs w:val="24"/>
        </w:rPr>
        <w:t xml:space="preserve">conditions </w:t>
      </w:r>
      <w:r w:rsidR="00745DE7" w:rsidRPr="000B5800">
        <w:rPr>
          <w:color w:val="000000" w:themeColor="text1"/>
          <w:sz w:val="24"/>
          <w:szCs w:val="24"/>
        </w:rPr>
        <w:t>(</w:t>
      </w:r>
      <w:r w:rsidR="00874975">
        <w:rPr>
          <w:b/>
          <w:bCs/>
          <w:color w:val="000000" w:themeColor="text1"/>
          <w:sz w:val="24"/>
          <w:szCs w:val="24"/>
        </w:rPr>
        <w:t>F</w:t>
      </w:r>
      <w:r w:rsidR="00090A97" w:rsidRPr="00874975">
        <w:rPr>
          <w:b/>
          <w:bCs/>
          <w:color w:val="000000" w:themeColor="text1"/>
          <w:sz w:val="24"/>
          <w:szCs w:val="24"/>
        </w:rPr>
        <w:t>igure</w:t>
      </w:r>
      <w:r w:rsidR="00874975">
        <w:rPr>
          <w:color w:val="000000" w:themeColor="text1"/>
          <w:sz w:val="24"/>
          <w:szCs w:val="24"/>
        </w:rPr>
        <w:t xml:space="preserve"> </w:t>
      </w:r>
      <w:r w:rsidR="00874975">
        <w:rPr>
          <w:b/>
          <w:bCs/>
          <w:color w:val="000000" w:themeColor="text1"/>
          <w:sz w:val="24"/>
          <w:szCs w:val="24"/>
        </w:rPr>
        <w:t>2</w:t>
      </w:r>
      <w:proofErr w:type="gramStart"/>
      <w:r w:rsidR="00874975">
        <w:rPr>
          <w:b/>
          <w:bCs/>
          <w:color w:val="000000" w:themeColor="text1"/>
          <w:sz w:val="24"/>
          <w:szCs w:val="24"/>
        </w:rPr>
        <w:t>E,F</w:t>
      </w:r>
      <w:proofErr w:type="gramEnd"/>
      <w:r w:rsidR="00745DE7" w:rsidRPr="000B5800">
        <w:rPr>
          <w:color w:val="000000" w:themeColor="text1"/>
          <w:sz w:val="24"/>
          <w:szCs w:val="24"/>
        </w:rPr>
        <w:t>)</w:t>
      </w:r>
      <w:r w:rsidR="00F24683" w:rsidRPr="000B5800">
        <w:rPr>
          <w:color w:val="000000" w:themeColor="text1"/>
          <w:sz w:val="24"/>
          <w:szCs w:val="24"/>
        </w:rPr>
        <w:t xml:space="preserve"> </w:t>
      </w:r>
      <w:r w:rsidR="00596266" w:rsidRPr="000B5800">
        <w:rPr>
          <w:color w:val="000000" w:themeColor="text1"/>
          <w:sz w:val="24"/>
          <w:szCs w:val="24"/>
        </w:rPr>
        <w:t xml:space="preserve">when </w:t>
      </w:r>
      <w:r w:rsidR="00F24683" w:rsidRPr="000B5800">
        <w:rPr>
          <w:color w:val="000000" w:themeColor="text1"/>
          <w:sz w:val="24"/>
          <w:szCs w:val="24"/>
        </w:rPr>
        <w:t>compared to control HUVEC monolayers (</w:t>
      </w:r>
      <w:r w:rsidR="00874975">
        <w:rPr>
          <w:b/>
          <w:bCs/>
          <w:color w:val="000000" w:themeColor="text1"/>
          <w:sz w:val="24"/>
          <w:szCs w:val="24"/>
        </w:rPr>
        <w:t>F</w:t>
      </w:r>
      <w:r w:rsidR="00F24683" w:rsidRPr="00874975">
        <w:rPr>
          <w:b/>
          <w:bCs/>
          <w:color w:val="000000" w:themeColor="text1"/>
          <w:sz w:val="24"/>
          <w:szCs w:val="24"/>
        </w:rPr>
        <w:t xml:space="preserve">igure </w:t>
      </w:r>
      <w:r w:rsidR="00A038DB" w:rsidRPr="00874975">
        <w:rPr>
          <w:b/>
          <w:bCs/>
          <w:color w:val="000000" w:themeColor="text1"/>
          <w:sz w:val="24"/>
          <w:szCs w:val="24"/>
        </w:rPr>
        <w:t>2</w:t>
      </w:r>
      <w:r w:rsidR="00874975" w:rsidRPr="00874975">
        <w:rPr>
          <w:b/>
          <w:bCs/>
          <w:color w:val="000000" w:themeColor="text1"/>
          <w:sz w:val="24"/>
          <w:szCs w:val="24"/>
        </w:rPr>
        <w:t>D</w:t>
      </w:r>
      <w:r w:rsidR="00F24683" w:rsidRPr="000B5800">
        <w:rPr>
          <w:color w:val="000000" w:themeColor="text1"/>
          <w:sz w:val="24"/>
          <w:szCs w:val="24"/>
        </w:rPr>
        <w:t>)</w:t>
      </w:r>
      <w:r w:rsidR="00090A97" w:rsidRPr="000B5800">
        <w:rPr>
          <w:color w:val="000000" w:themeColor="text1"/>
          <w:sz w:val="24"/>
          <w:szCs w:val="24"/>
        </w:rPr>
        <w:t>.</w:t>
      </w:r>
      <w:r w:rsidR="00937159">
        <w:rPr>
          <w:color w:val="000000" w:themeColor="text1"/>
          <w:sz w:val="24"/>
          <w:szCs w:val="24"/>
        </w:rPr>
        <w:t xml:space="preserve"> </w:t>
      </w:r>
      <w:r w:rsidR="00C34272" w:rsidRPr="000B5800">
        <w:rPr>
          <w:color w:val="000000" w:themeColor="text1"/>
          <w:sz w:val="24"/>
          <w:szCs w:val="24"/>
        </w:rPr>
        <w:t xml:space="preserve">Prior to chalcone treatment, </w:t>
      </w:r>
      <w:r w:rsidR="00E43548" w:rsidRPr="000B5800">
        <w:rPr>
          <w:color w:val="000000" w:themeColor="text1"/>
          <w:sz w:val="24"/>
          <w:szCs w:val="24"/>
        </w:rPr>
        <w:t xml:space="preserve">rms </w:t>
      </w:r>
      <w:r w:rsidR="00C34272" w:rsidRPr="000B5800">
        <w:rPr>
          <w:color w:val="000000" w:themeColor="text1"/>
          <w:sz w:val="24"/>
          <w:szCs w:val="24"/>
        </w:rPr>
        <w:t xml:space="preserve">tractions </w:t>
      </w:r>
      <w:r w:rsidR="00596266" w:rsidRPr="000B5800">
        <w:rPr>
          <w:color w:val="000000" w:themeColor="text1"/>
          <w:sz w:val="24"/>
          <w:szCs w:val="24"/>
        </w:rPr>
        <w:t xml:space="preserve">were </w:t>
      </w:r>
      <w:r w:rsidR="000E75AF" w:rsidRPr="000B5800">
        <w:rPr>
          <w:color w:val="000000" w:themeColor="text1"/>
          <w:sz w:val="24"/>
          <w:szCs w:val="24"/>
        </w:rPr>
        <w:t>a</w:t>
      </w:r>
      <w:r w:rsidR="00596266" w:rsidRPr="000B5800">
        <w:rPr>
          <w:color w:val="000000" w:themeColor="text1"/>
          <w:sz w:val="24"/>
          <w:szCs w:val="24"/>
        </w:rPr>
        <w:t>r</w:t>
      </w:r>
      <w:r w:rsidR="000E75AF" w:rsidRPr="000B5800">
        <w:rPr>
          <w:color w:val="000000" w:themeColor="text1"/>
          <w:sz w:val="24"/>
          <w:szCs w:val="24"/>
        </w:rPr>
        <w:t xml:space="preserve">ound </w:t>
      </w:r>
      <w:r w:rsidR="00E43548" w:rsidRPr="000B5800">
        <w:rPr>
          <w:color w:val="000000" w:themeColor="text1"/>
          <w:sz w:val="24"/>
          <w:szCs w:val="24"/>
        </w:rPr>
        <w:t>5</w:t>
      </w:r>
      <w:r w:rsidR="00AC7491" w:rsidRPr="000B5800">
        <w:rPr>
          <w:color w:val="000000" w:themeColor="text1"/>
          <w:sz w:val="24"/>
          <w:szCs w:val="24"/>
        </w:rPr>
        <w:t>1</w:t>
      </w:r>
      <w:r w:rsidR="00A3181E" w:rsidRPr="000B5800">
        <w:rPr>
          <w:color w:val="000000" w:themeColor="text1"/>
          <w:sz w:val="24"/>
          <w:szCs w:val="24"/>
        </w:rPr>
        <w:t xml:space="preserve"> </w:t>
      </w:r>
      <w:r w:rsidR="00E43548" w:rsidRPr="000B5800">
        <w:rPr>
          <w:color w:val="000000" w:themeColor="text1"/>
          <w:sz w:val="24"/>
          <w:szCs w:val="24"/>
        </w:rPr>
        <w:t>±</w:t>
      </w:r>
      <w:r w:rsidR="00A3181E" w:rsidRPr="000B5800">
        <w:rPr>
          <w:color w:val="000000" w:themeColor="text1"/>
          <w:sz w:val="24"/>
          <w:szCs w:val="24"/>
        </w:rPr>
        <w:t xml:space="preserve"> </w:t>
      </w:r>
      <w:r w:rsidR="00AC7491" w:rsidRPr="000B5800">
        <w:rPr>
          <w:color w:val="000000" w:themeColor="text1"/>
          <w:sz w:val="24"/>
          <w:szCs w:val="24"/>
        </w:rPr>
        <w:t>8</w:t>
      </w:r>
      <w:r w:rsidR="00E43548" w:rsidRPr="000B5800">
        <w:rPr>
          <w:color w:val="000000" w:themeColor="text1"/>
          <w:sz w:val="24"/>
          <w:szCs w:val="24"/>
        </w:rPr>
        <w:t xml:space="preserve"> Pa (</w:t>
      </w:r>
      <w:r w:rsidR="00874975">
        <w:rPr>
          <w:b/>
          <w:bCs/>
          <w:color w:val="000000" w:themeColor="text1"/>
          <w:sz w:val="24"/>
          <w:szCs w:val="24"/>
        </w:rPr>
        <w:t>F</w:t>
      </w:r>
      <w:r w:rsidR="00E43548" w:rsidRPr="00874975">
        <w:rPr>
          <w:b/>
          <w:bCs/>
          <w:color w:val="000000" w:themeColor="text1"/>
          <w:sz w:val="24"/>
          <w:szCs w:val="24"/>
        </w:rPr>
        <w:t xml:space="preserve">igure </w:t>
      </w:r>
      <w:r w:rsidR="00A038DB" w:rsidRPr="00874975">
        <w:rPr>
          <w:b/>
          <w:bCs/>
          <w:color w:val="000000" w:themeColor="text1"/>
          <w:sz w:val="24"/>
          <w:szCs w:val="24"/>
        </w:rPr>
        <w:t>3</w:t>
      </w:r>
      <w:r w:rsidR="00874975">
        <w:rPr>
          <w:b/>
          <w:bCs/>
          <w:color w:val="000000" w:themeColor="text1"/>
          <w:sz w:val="24"/>
          <w:szCs w:val="24"/>
        </w:rPr>
        <w:t>A–C</w:t>
      </w:r>
      <w:r w:rsidR="00E43548" w:rsidRPr="000B5800">
        <w:rPr>
          <w:color w:val="000000" w:themeColor="text1"/>
          <w:sz w:val="24"/>
          <w:szCs w:val="24"/>
        </w:rPr>
        <w:t>)</w:t>
      </w:r>
      <w:r w:rsidR="00596266" w:rsidRPr="000B5800">
        <w:rPr>
          <w:color w:val="000000" w:themeColor="text1"/>
          <w:sz w:val="24"/>
          <w:szCs w:val="24"/>
        </w:rPr>
        <w:t xml:space="preserve"> for all conditions</w:t>
      </w:r>
      <w:r w:rsidR="00E43548" w:rsidRPr="000B5800">
        <w:rPr>
          <w:color w:val="000000" w:themeColor="text1"/>
          <w:sz w:val="24"/>
          <w:szCs w:val="24"/>
        </w:rPr>
        <w:t>. After</w:t>
      </w:r>
      <w:r w:rsidR="007128B2" w:rsidRPr="000B5800">
        <w:rPr>
          <w:color w:val="000000" w:themeColor="text1"/>
          <w:sz w:val="24"/>
          <w:szCs w:val="24"/>
        </w:rPr>
        <w:t xml:space="preserve"> </w:t>
      </w:r>
      <w:r w:rsidR="00E43548" w:rsidRPr="000B5800">
        <w:rPr>
          <w:color w:val="000000" w:themeColor="text1"/>
          <w:sz w:val="24"/>
          <w:szCs w:val="24"/>
        </w:rPr>
        <w:t>chalcone treatment</w:t>
      </w:r>
      <w:r w:rsidR="00874975">
        <w:rPr>
          <w:color w:val="000000" w:themeColor="text1"/>
          <w:sz w:val="24"/>
          <w:szCs w:val="24"/>
        </w:rPr>
        <w:t xml:space="preserve">, there was a </w:t>
      </w:r>
      <w:r w:rsidR="00596266" w:rsidRPr="000B5800">
        <w:rPr>
          <w:color w:val="000000" w:themeColor="text1"/>
          <w:sz w:val="24"/>
          <w:szCs w:val="24"/>
        </w:rPr>
        <w:t>small</w:t>
      </w:r>
      <w:r w:rsidR="00E06EE5" w:rsidRPr="000B5800">
        <w:rPr>
          <w:color w:val="000000" w:themeColor="text1"/>
          <w:sz w:val="24"/>
          <w:szCs w:val="24"/>
        </w:rPr>
        <w:t xml:space="preserve"> </w:t>
      </w:r>
      <w:r w:rsidR="00E43548" w:rsidRPr="000B5800">
        <w:rPr>
          <w:color w:val="000000" w:themeColor="text1"/>
          <w:sz w:val="24"/>
          <w:szCs w:val="24"/>
        </w:rPr>
        <w:t xml:space="preserve">increase in rms </w:t>
      </w:r>
      <w:r w:rsidR="00A86ECA" w:rsidRPr="000B5800">
        <w:rPr>
          <w:color w:val="000000" w:themeColor="text1"/>
          <w:sz w:val="24"/>
          <w:szCs w:val="24"/>
        </w:rPr>
        <w:t>tractions to</w:t>
      </w:r>
      <w:r w:rsidR="00FF6035" w:rsidRPr="000B5800">
        <w:rPr>
          <w:color w:val="000000" w:themeColor="text1"/>
          <w:sz w:val="24"/>
          <w:szCs w:val="24"/>
        </w:rPr>
        <w:t xml:space="preserve"> </w:t>
      </w:r>
      <w:r w:rsidR="00A86ECA" w:rsidRPr="000B5800">
        <w:rPr>
          <w:color w:val="000000" w:themeColor="text1"/>
          <w:sz w:val="24"/>
          <w:szCs w:val="24"/>
        </w:rPr>
        <w:t>5</w:t>
      </w:r>
      <w:r w:rsidR="00AC7491" w:rsidRPr="000B5800">
        <w:rPr>
          <w:color w:val="000000" w:themeColor="text1"/>
          <w:sz w:val="24"/>
          <w:szCs w:val="24"/>
        </w:rPr>
        <w:t>9</w:t>
      </w:r>
      <w:r w:rsidR="00A86ECA" w:rsidRPr="000B5800">
        <w:rPr>
          <w:color w:val="000000" w:themeColor="text1"/>
          <w:sz w:val="24"/>
          <w:szCs w:val="24"/>
        </w:rPr>
        <w:t xml:space="preserve"> ± </w:t>
      </w:r>
      <w:r w:rsidR="00AC7491" w:rsidRPr="000B5800">
        <w:rPr>
          <w:color w:val="000000" w:themeColor="text1"/>
          <w:sz w:val="24"/>
          <w:szCs w:val="24"/>
        </w:rPr>
        <w:t>11</w:t>
      </w:r>
      <w:r w:rsidR="00FF6035" w:rsidRPr="000B5800">
        <w:rPr>
          <w:color w:val="000000" w:themeColor="text1"/>
          <w:sz w:val="24"/>
          <w:szCs w:val="24"/>
        </w:rPr>
        <w:t xml:space="preserve"> Pa </w:t>
      </w:r>
      <w:r w:rsidR="00E43548" w:rsidRPr="000B5800">
        <w:rPr>
          <w:color w:val="000000" w:themeColor="text1"/>
          <w:sz w:val="24"/>
          <w:szCs w:val="24"/>
        </w:rPr>
        <w:t xml:space="preserve">in </w:t>
      </w:r>
      <w:r w:rsidR="00596266" w:rsidRPr="000B5800">
        <w:rPr>
          <w:color w:val="000000" w:themeColor="text1"/>
          <w:sz w:val="24"/>
          <w:szCs w:val="24"/>
        </w:rPr>
        <w:t xml:space="preserve">a </w:t>
      </w:r>
      <w:r w:rsidR="00E43548" w:rsidRPr="000B5800">
        <w:rPr>
          <w:color w:val="000000" w:themeColor="text1"/>
          <w:sz w:val="24"/>
          <w:szCs w:val="24"/>
        </w:rPr>
        <w:t>low dose chalcone treated monolayer</w:t>
      </w:r>
      <w:r w:rsidR="00596266" w:rsidRPr="000B5800">
        <w:rPr>
          <w:color w:val="000000" w:themeColor="text1"/>
          <w:sz w:val="24"/>
          <w:szCs w:val="24"/>
        </w:rPr>
        <w:t>s</w:t>
      </w:r>
      <w:r w:rsidR="00E43548" w:rsidRPr="000B5800">
        <w:rPr>
          <w:color w:val="000000" w:themeColor="text1"/>
          <w:sz w:val="24"/>
          <w:szCs w:val="24"/>
        </w:rPr>
        <w:t xml:space="preserve"> (</w:t>
      </w:r>
      <w:r w:rsidR="00874975">
        <w:rPr>
          <w:b/>
          <w:bCs/>
          <w:color w:val="000000" w:themeColor="text1"/>
          <w:sz w:val="24"/>
          <w:szCs w:val="24"/>
        </w:rPr>
        <w:t>F</w:t>
      </w:r>
      <w:r w:rsidR="00E43548" w:rsidRPr="00874975">
        <w:rPr>
          <w:b/>
          <w:bCs/>
          <w:color w:val="000000" w:themeColor="text1"/>
          <w:sz w:val="24"/>
          <w:szCs w:val="24"/>
        </w:rPr>
        <w:t xml:space="preserve">igure </w:t>
      </w:r>
      <w:r w:rsidR="00874975" w:rsidRPr="00874975">
        <w:rPr>
          <w:b/>
          <w:bCs/>
          <w:color w:val="000000" w:themeColor="text1"/>
          <w:sz w:val="24"/>
          <w:szCs w:val="24"/>
        </w:rPr>
        <w:t>3</w:t>
      </w:r>
      <w:r w:rsidR="00874975">
        <w:rPr>
          <w:b/>
          <w:bCs/>
          <w:color w:val="000000" w:themeColor="text1"/>
          <w:sz w:val="24"/>
          <w:szCs w:val="24"/>
        </w:rPr>
        <w:t>E</w:t>
      </w:r>
      <w:r w:rsidR="00E43548" w:rsidRPr="000B5800">
        <w:rPr>
          <w:color w:val="000000" w:themeColor="text1"/>
          <w:sz w:val="24"/>
          <w:szCs w:val="24"/>
        </w:rPr>
        <w:t xml:space="preserve">) and </w:t>
      </w:r>
      <w:r w:rsidR="00596266" w:rsidRPr="000B5800">
        <w:rPr>
          <w:color w:val="000000" w:themeColor="text1"/>
          <w:sz w:val="24"/>
          <w:szCs w:val="24"/>
        </w:rPr>
        <w:t xml:space="preserve">an </w:t>
      </w:r>
      <w:r w:rsidR="00E43548" w:rsidRPr="000B5800">
        <w:rPr>
          <w:color w:val="000000" w:themeColor="text1"/>
          <w:sz w:val="24"/>
          <w:szCs w:val="24"/>
        </w:rPr>
        <w:t>almost 2-fold decrease in rms tractions</w:t>
      </w:r>
      <w:r w:rsidR="00A86ECA" w:rsidRPr="000B5800">
        <w:rPr>
          <w:color w:val="000000" w:themeColor="text1"/>
          <w:sz w:val="24"/>
          <w:szCs w:val="24"/>
        </w:rPr>
        <w:t xml:space="preserve"> to 18 ± 2 </w:t>
      </w:r>
      <w:r w:rsidR="00E43548" w:rsidRPr="000B5800">
        <w:rPr>
          <w:color w:val="000000" w:themeColor="text1"/>
          <w:sz w:val="24"/>
          <w:szCs w:val="24"/>
        </w:rPr>
        <w:t>in high dose chalcone treated monolayer</w:t>
      </w:r>
      <w:r w:rsidR="00596266" w:rsidRPr="000B5800">
        <w:rPr>
          <w:color w:val="000000" w:themeColor="text1"/>
          <w:sz w:val="24"/>
          <w:szCs w:val="24"/>
        </w:rPr>
        <w:t>s</w:t>
      </w:r>
      <w:r w:rsidR="00E43548" w:rsidRPr="000B5800">
        <w:rPr>
          <w:color w:val="000000" w:themeColor="text1"/>
          <w:sz w:val="24"/>
          <w:szCs w:val="24"/>
        </w:rPr>
        <w:t xml:space="preserve"> (</w:t>
      </w:r>
      <w:r w:rsidR="00874975">
        <w:rPr>
          <w:b/>
          <w:bCs/>
          <w:color w:val="000000" w:themeColor="text1"/>
          <w:sz w:val="24"/>
          <w:szCs w:val="24"/>
        </w:rPr>
        <w:t>F</w:t>
      </w:r>
      <w:r w:rsidR="00874975" w:rsidRPr="00874975">
        <w:rPr>
          <w:b/>
          <w:bCs/>
          <w:color w:val="000000" w:themeColor="text1"/>
          <w:sz w:val="24"/>
          <w:szCs w:val="24"/>
        </w:rPr>
        <w:t xml:space="preserve">igure </w:t>
      </w:r>
      <w:r w:rsidR="00A038DB" w:rsidRPr="00874975">
        <w:rPr>
          <w:b/>
          <w:bCs/>
          <w:color w:val="000000" w:themeColor="text1"/>
          <w:sz w:val="24"/>
          <w:szCs w:val="24"/>
        </w:rPr>
        <w:t>3</w:t>
      </w:r>
      <w:r w:rsidR="00874975">
        <w:rPr>
          <w:b/>
          <w:bCs/>
          <w:color w:val="000000" w:themeColor="text1"/>
          <w:sz w:val="24"/>
          <w:szCs w:val="24"/>
        </w:rPr>
        <w:t>F</w:t>
      </w:r>
      <w:r w:rsidR="00E43548" w:rsidRPr="000B5800">
        <w:rPr>
          <w:color w:val="000000" w:themeColor="text1"/>
          <w:sz w:val="24"/>
          <w:szCs w:val="24"/>
        </w:rPr>
        <w:t xml:space="preserve">) compared to </w:t>
      </w:r>
      <w:r w:rsidR="00874975">
        <w:rPr>
          <w:color w:val="000000" w:themeColor="text1"/>
          <w:sz w:val="24"/>
          <w:szCs w:val="24"/>
        </w:rPr>
        <w:t xml:space="preserve">the </w:t>
      </w:r>
      <w:r w:rsidR="00E06EE5" w:rsidRPr="000B5800">
        <w:rPr>
          <w:color w:val="000000" w:themeColor="text1"/>
          <w:sz w:val="24"/>
          <w:szCs w:val="24"/>
        </w:rPr>
        <w:t>control</w:t>
      </w:r>
      <w:r w:rsidR="00596266" w:rsidRPr="000B5800">
        <w:rPr>
          <w:color w:val="000000" w:themeColor="text1"/>
          <w:sz w:val="24"/>
          <w:szCs w:val="24"/>
        </w:rPr>
        <w:t xml:space="preserve"> </w:t>
      </w:r>
      <w:r w:rsidR="00E43548" w:rsidRPr="000B5800">
        <w:rPr>
          <w:color w:val="000000" w:themeColor="text1"/>
          <w:sz w:val="24"/>
          <w:szCs w:val="24"/>
        </w:rPr>
        <w:t>(</w:t>
      </w:r>
      <w:r w:rsidR="00874975" w:rsidRPr="00874975">
        <w:rPr>
          <w:b/>
          <w:bCs/>
          <w:color w:val="000000" w:themeColor="text1"/>
          <w:sz w:val="24"/>
          <w:szCs w:val="24"/>
        </w:rPr>
        <w:t>Figure 3</w:t>
      </w:r>
      <w:r w:rsidR="00874975">
        <w:rPr>
          <w:b/>
          <w:bCs/>
          <w:color w:val="000000" w:themeColor="text1"/>
          <w:sz w:val="24"/>
          <w:szCs w:val="24"/>
        </w:rPr>
        <w:t>D</w:t>
      </w:r>
      <w:r w:rsidR="00E43548" w:rsidRPr="000B5800">
        <w:rPr>
          <w:color w:val="000000" w:themeColor="text1"/>
          <w:sz w:val="24"/>
          <w:szCs w:val="24"/>
        </w:rPr>
        <w:t xml:space="preserve">). </w:t>
      </w:r>
      <w:r w:rsidR="0081735F" w:rsidRPr="000B5800">
        <w:rPr>
          <w:color w:val="000000" w:themeColor="text1"/>
          <w:sz w:val="24"/>
          <w:szCs w:val="24"/>
        </w:rPr>
        <w:t>Prior to chalcone treatment</w:t>
      </w:r>
      <w:r w:rsidR="00D77C31" w:rsidRPr="000B5800">
        <w:rPr>
          <w:color w:val="000000" w:themeColor="text1"/>
          <w:sz w:val="24"/>
          <w:szCs w:val="24"/>
        </w:rPr>
        <w:t>,</w:t>
      </w:r>
      <w:r w:rsidR="0081735F" w:rsidRPr="000B5800">
        <w:rPr>
          <w:color w:val="000000" w:themeColor="text1"/>
          <w:sz w:val="24"/>
          <w:szCs w:val="24"/>
        </w:rPr>
        <w:t xml:space="preserve"> average normal intercellular stresses were around 220 ± 66 Pa (</w:t>
      </w:r>
      <w:r w:rsidR="00874975">
        <w:rPr>
          <w:b/>
          <w:bCs/>
          <w:color w:val="000000" w:themeColor="text1"/>
          <w:sz w:val="24"/>
          <w:szCs w:val="24"/>
        </w:rPr>
        <w:t>F</w:t>
      </w:r>
      <w:r w:rsidR="00874975" w:rsidRPr="00874975">
        <w:rPr>
          <w:b/>
          <w:bCs/>
          <w:color w:val="000000" w:themeColor="text1"/>
          <w:sz w:val="24"/>
          <w:szCs w:val="24"/>
        </w:rPr>
        <w:t>igure</w:t>
      </w:r>
      <w:r w:rsidR="00874975">
        <w:rPr>
          <w:b/>
          <w:bCs/>
          <w:color w:val="000000" w:themeColor="text1"/>
          <w:sz w:val="24"/>
          <w:szCs w:val="24"/>
        </w:rPr>
        <w:t xml:space="preserve"> 4A–C</w:t>
      </w:r>
      <w:r w:rsidR="0081735F" w:rsidRPr="000B5800">
        <w:rPr>
          <w:color w:val="000000" w:themeColor="text1"/>
          <w:sz w:val="24"/>
          <w:szCs w:val="24"/>
        </w:rPr>
        <w:t>)</w:t>
      </w:r>
      <w:r w:rsidR="008B4983" w:rsidRPr="000B5800">
        <w:rPr>
          <w:color w:val="000000" w:themeColor="text1"/>
          <w:sz w:val="24"/>
          <w:szCs w:val="24"/>
        </w:rPr>
        <w:t>. After chalcone treatment</w:t>
      </w:r>
      <w:r w:rsidR="00874975">
        <w:rPr>
          <w:color w:val="000000" w:themeColor="text1"/>
          <w:sz w:val="24"/>
          <w:szCs w:val="24"/>
        </w:rPr>
        <w:t>,</w:t>
      </w:r>
      <w:r w:rsidR="008B4983" w:rsidRPr="000B5800">
        <w:rPr>
          <w:color w:val="000000" w:themeColor="text1"/>
          <w:sz w:val="24"/>
          <w:szCs w:val="24"/>
        </w:rPr>
        <w:t xml:space="preserve"> </w:t>
      </w:r>
      <w:r w:rsidR="00874975">
        <w:rPr>
          <w:color w:val="000000" w:themeColor="text1"/>
          <w:sz w:val="24"/>
          <w:szCs w:val="24"/>
        </w:rPr>
        <w:t>there was</w:t>
      </w:r>
      <w:r w:rsidR="008B4983" w:rsidRPr="000B5800">
        <w:rPr>
          <w:color w:val="000000" w:themeColor="text1"/>
          <w:sz w:val="24"/>
          <w:szCs w:val="24"/>
        </w:rPr>
        <w:t xml:space="preserve"> </w:t>
      </w:r>
      <w:r w:rsidR="00A038DB" w:rsidRPr="000B5800">
        <w:rPr>
          <w:color w:val="000000" w:themeColor="text1"/>
          <w:sz w:val="24"/>
          <w:szCs w:val="24"/>
        </w:rPr>
        <w:t>a</w:t>
      </w:r>
      <w:r w:rsidR="00A3181E" w:rsidRPr="000B5800">
        <w:rPr>
          <w:color w:val="000000" w:themeColor="text1"/>
          <w:sz w:val="24"/>
          <w:szCs w:val="24"/>
        </w:rPr>
        <w:t xml:space="preserve">n </w:t>
      </w:r>
      <w:r w:rsidR="008B4983" w:rsidRPr="000B5800">
        <w:rPr>
          <w:color w:val="000000" w:themeColor="text1"/>
          <w:sz w:val="24"/>
          <w:szCs w:val="24"/>
        </w:rPr>
        <w:t>increase in average normal intercellular stress</w:t>
      </w:r>
      <w:r w:rsidR="00FF6035" w:rsidRPr="000B5800">
        <w:rPr>
          <w:color w:val="000000" w:themeColor="text1"/>
          <w:sz w:val="24"/>
          <w:szCs w:val="24"/>
        </w:rPr>
        <w:t xml:space="preserve"> magnitude to </w:t>
      </w:r>
      <w:r w:rsidR="000E75AF" w:rsidRPr="000B5800">
        <w:rPr>
          <w:color w:val="000000" w:themeColor="text1"/>
          <w:sz w:val="24"/>
          <w:szCs w:val="24"/>
        </w:rPr>
        <w:t>285</w:t>
      </w:r>
      <w:r w:rsidR="00A3181E" w:rsidRPr="000B5800">
        <w:rPr>
          <w:color w:val="000000" w:themeColor="text1"/>
          <w:sz w:val="24"/>
          <w:szCs w:val="24"/>
        </w:rPr>
        <w:t xml:space="preserve"> </w:t>
      </w:r>
      <w:r w:rsidR="000E75AF" w:rsidRPr="000B5800">
        <w:rPr>
          <w:color w:val="000000" w:themeColor="text1"/>
          <w:sz w:val="24"/>
          <w:szCs w:val="24"/>
        </w:rPr>
        <w:t>±</w:t>
      </w:r>
      <w:r w:rsidR="00A3181E" w:rsidRPr="000B5800">
        <w:rPr>
          <w:color w:val="000000" w:themeColor="text1"/>
          <w:sz w:val="24"/>
          <w:szCs w:val="24"/>
        </w:rPr>
        <w:t xml:space="preserve"> </w:t>
      </w:r>
      <w:r w:rsidR="000E75AF" w:rsidRPr="000B5800">
        <w:rPr>
          <w:color w:val="000000" w:themeColor="text1"/>
          <w:sz w:val="24"/>
          <w:szCs w:val="24"/>
        </w:rPr>
        <w:t xml:space="preserve">75 </w:t>
      </w:r>
      <w:r w:rsidR="00FF6035" w:rsidRPr="000B5800">
        <w:rPr>
          <w:color w:val="000000" w:themeColor="text1"/>
          <w:sz w:val="24"/>
          <w:szCs w:val="24"/>
        </w:rPr>
        <w:t>Pa</w:t>
      </w:r>
      <w:r w:rsidR="000E75AF" w:rsidRPr="000B5800">
        <w:rPr>
          <w:color w:val="000000" w:themeColor="text1"/>
          <w:sz w:val="24"/>
          <w:szCs w:val="24"/>
        </w:rPr>
        <w:t xml:space="preserve"> </w:t>
      </w:r>
      <w:r w:rsidR="008B4983" w:rsidRPr="000B5800">
        <w:rPr>
          <w:color w:val="000000" w:themeColor="text1"/>
          <w:sz w:val="24"/>
          <w:szCs w:val="24"/>
        </w:rPr>
        <w:t xml:space="preserve">with low </w:t>
      </w:r>
      <w:r w:rsidR="00D77C31" w:rsidRPr="000B5800">
        <w:rPr>
          <w:color w:val="000000" w:themeColor="text1"/>
          <w:sz w:val="24"/>
          <w:szCs w:val="24"/>
        </w:rPr>
        <w:t xml:space="preserve">dose </w:t>
      </w:r>
      <w:r w:rsidR="008B4983" w:rsidRPr="000B5800">
        <w:rPr>
          <w:color w:val="000000" w:themeColor="text1"/>
          <w:sz w:val="24"/>
          <w:szCs w:val="24"/>
        </w:rPr>
        <w:t>chalcone treatment (</w:t>
      </w:r>
      <w:r w:rsidR="00874975">
        <w:rPr>
          <w:b/>
          <w:bCs/>
          <w:color w:val="000000" w:themeColor="text1"/>
          <w:sz w:val="24"/>
          <w:szCs w:val="24"/>
        </w:rPr>
        <w:t>F</w:t>
      </w:r>
      <w:r w:rsidR="008B4983" w:rsidRPr="00874975">
        <w:rPr>
          <w:b/>
          <w:bCs/>
          <w:color w:val="000000" w:themeColor="text1"/>
          <w:sz w:val="24"/>
          <w:szCs w:val="24"/>
        </w:rPr>
        <w:t xml:space="preserve">igure </w:t>
      </w:r>
      <w:r w:rsidR="00874975" w:rsidRPr="00874975">
        <w:rPr>
          <w:b/>
          <w:bCs/>
          <w:color w:val="000000" w:themeColor="text1"/>
          <w:sz w:val="24"/>
          <w:szCs w:val="24"/>
        </w:rPr>
        <w:t>4</w:t>
      </w:r>
      <w:r w:rsidR="00874975">
        <w:rPr>
          <w:b/>
          <w:bCs/>
          <w:color w:val="000000" w:themeColor="text1"/>
          <w:sz w:val="24"/>
          <w:szCs w:val="24"/>
        </w:rPr>
        <w:t>E</w:t>
      </w:r>
      <w:r w:rsidR="008B4983" w:rsidRPr="000B5800">
        <w:rPr>
          <w:color w:val="000000" w:themeColor="text1"/>
          <w:sz w:val="24"/>
          <w:szCs w:val="24"/>
        </w:rPr>
        <w:t>)</w:t>
      </w:r>
      <w:r w:rsidR="00A3181E" w:rsidRPr="000B5800">
        <w:rPr>
          <w:color w:val="000000" w:themeColor="text1"/>
          <w:sz w:val="24"/>
          <w:szCs w:val="24"/>
        </w:rPr>
        <w:t xml:space="preserve"> but </w:t>
      </w:r>
      <w:r w:rsidR="00874975">
        <w:rPr>
          <w:color w:val="000000" w:themeColor="text1"/>
          <w:sz w:val="24"/>
          <w:szCs w:val="24"/>
        </w:rPr>
        <w:t xml:space="preserve">a </w:t>
      </w:r>
      <w:r w:rsidR="00A3181E" w:rsidRPr="000B5800">
        <w:rPr>
          <w:color w:val="000000" w:themeColor="text1"/>
          <w:sz w:val="24"/>
          <w:szCs w:val="24"/>
        </w:rPr>
        <w:t xml:space="preserve">significant decrease </w:t>
      </w:r>
      <w:r w:rsidR="008B4983" w:rsidRPr="000B5800">
        <w:rPr>
          <w:color w:val="000000" w:themeColor="text1"/>
          <w:sz w:val="24"/>
          <w:szCs w:val="24"/>
        </w:rPr>
        <w:t>in average normal intercellular stress</w:t>
      </w:r>
      <w:r w:rsidR="00A3181E" w:rsidRPr="000B5800">
        <w:rPr>
          <w:color w:val="000000" w:themeColor="text1"/>
          <w:sz w:val="24"/>
          <w:szCs w:val="24"/>
        </w:rPr>
        <w:t xml:space="preserve"> magnitude </w:t>
      </w:r>
      <w:r w:rsidR="00FF6035" w:rsidRPr="000B5800">
        <w:rPr>
          <w:color w:val="000000" w:themeColor="text1"/>
          <w:sz w:val="24"/>
          <w:szCs w:val="24"/>
        </w:rPr>
        <w:t xml:space="preserve">to </w:t>
      </w:r>
      <w:r w:rsidR="000E75AF" w:rsidRPr="000B5800">
        <w:rPr>
          <w:color w:val="000000" w:themeColor="text1"/>
          <w:sz w:val="24"/>
          <w:szCs w:val="24"/>
        </w:rPr>
        <w:t>106</w:t>
      </w:r>
      <w:r w:rsidR="00A3181E" w:rsidRPr="000B5800">
        <w:rPr>
          <w:color w:val="000000" w:themeColor="text1"/>
          <w:sz w:val="24"/>
          <w:szCs w:val="24"/>
        </w:rPr>
        <w:t xml:space="preserve"> </w:t>
      </w:r>
      <w:r w:rsidR="000E75AF" w:rsidRPr="000B5800">
        <w:rPr>
          <w:color w:val="000000" w:themeColor="text1"/>
          <w:sz w:val="24"/>
          <w:szCs w:val="24"/>
        </w:rPr>
        <w:t>±</w:t>
      </w:r>
      <w:r w:rsidR="00A3181E" w:rsidRPr="000B5800">
        <w:rPr>
          <w:color w:val="000000" w:themeColor="text1"/>
          <w:sz w:val="24"/>
          <w:szCs w:val="24"/>
        </w:rPr>
        <w:t xml:space="preserve"> </w:t>
      </w:r>
      <w:r w:rsidR="000E75AF" w:rsidRPr="000B5800">
        <w:rPr>
          <w:color w:val="000000" w:themeColor="text1"/>
          <w:sz w:val="24"/>
          <w:szCs w:val="24"/>
        </w:rPr>
        <w:t xml:space="preserve">4 </w:t>
      </w:r>
      <w:r w:rsidR="00FF6035" w:rsidRPr="000B5800">
        <w:rPr>
          <w:color w:val="000000" w:themeColor="text1"/>
          <w:sz w:val="24"/>
          <w:szCs w:val="24"/>
        </w:rPr>
        <w:t xml:space="preserve">Pa </w:t>
      </w:r>
      <w:r w:rsidR="008B4983" w:rsidRPr="000B5800">
        <w:rPr>
          <w:color w:val="000000" w:themeColor="text1"/>
          <w:sz w:val="24"/>
          <w:szCs w:val="24"/>
        </w:rPr>
        <w:t>with high</w:t>
      </w:r>
      <w:r w:rsidR="00D77C31" w:rsidRPr="000B5800">
        <w:rPr>
          <w:color w:val="000000" w:themeColor="text1"/>
          <w:sz w:val="24"/>
          <w:szCs w:val="24"/>
        </w:rPr>
        <w:t xml:space="preserve"> dose</w:t>
      </w:r>
      <w:r w:rsidR="008B4983" w:rsidRPr="000B5800">
        <w:rPr>
          <w:color w:val="000000" w:themeColor="text1"/>
          <w:sz w:val="24"/>
          <w:szCs w:val="24"/>
        </w:rPr>
        <w:t xml:space="preserve"> chalcone treatment (</w:t>
      </w:r>
      <w:r w:rsidR="00874975">
        <w:rPr>
          <w:b/>
          <w:bCs/>
          <w:color w:val="000000" w:themeColor="text1"/>
          <w:sz w:val="24"/>
          <w:szCs w:val="24"/>
        </w:rPr>
        <w:t>F</w:t>
      </w:r>
      <w:r w:rsidR="00874975" w:rsidRPr="00874975">
        <w:rPr>
          <w:b/>
          <w:bCs/>
          <w:color w:val="000000" w:themeColor="text1"/>
          <w:sz w:val="24"/>
          <w:szCs w:val="24"/>
        </w:rPr>
        <w:t xml:space="preserve">igure </w:t>
      </w:r>
      <w:r w:rsidR="00A038DB" w:rsidRPr="00874975">
        <w:rPr>
          <w:b/>
          <w:bCs/>
          <w:color w:val="000000" w:themeColor="text1"/>
          <w:sz w:val="24"/>
          <w:szCs w:val="24"/>
        </w:rPr>
        <w:t>4</w:t>
      </w:r>
      <w:r w:rsidR="00874975">
        <w:rPr>
          <w:b/>
          <w:bCs/>
          <w:color w:val="000000" w:themeColor="text1"/>
          <w:sz w:val="24"/>
          <w:szCs w:val="24"/>
        </w:rPr>
        <w:t>F</w:t>
      </w:r>
      <w:r w:rsidR="008B4983" w:rsidRPr="000B5800">
        <w:rPr>
          <w:color w:val="000000" w:themeColor="text1"/>
          <w:sz w:val="24"/>
          <w:szCs w:val="24"/>
        </w:rPr>
        <w:t>)</w:t>
      </w:r>
      <w:r w:rsidR="00A3181E" w:rsidRPr="000B5800">
        <w:rPr>
          <w:color w:val="000000" w:themeColor="text1"/>
          <w:sz w:val="24"/>
          <w:szCs w:val="24"/>
        </w:rPr>
        <w:t xml:space="preserve"> when</w:t>
      </w:r>
      <w:r w:rsidR="00A606B6" w:rsidRPr="000B5800">
        <w:rPr>
          <w:color w:val="000000" w:themeColor="text1"/>
          <w:sz w:val="24"/>
          <w:szCs w:val="24"/>
        </w:rPr>
        <w:t xml:space="preserve"> compared to control</w:t>
      </w:r>
      <w:r w:rsidR="000E75AF" w:rsidRPr="000B5800">
        <w:rPr>
          <w:color w:val="000000" w:themeColor="text1"/>
          <w:sz w:val="24"/>
          <w:szCs w:val="24"/>
        </w:rPr>
        <w:t xml:space="preserve"> average normal intercellular stresses</w:t>
      </w:r>
      <w:r w:rsidR="00A3181E" w:rsidRPr="000B5800">
        <w:rPr>
          <w:color w:val="000000" w:themeColor="text1"/>
          <w:sz w:val="24"/>
          <w:szCs w:val="24"/>
        </w:rPr>
        <w:t xml:space="preserve"> (</w:t>
      </w:r>
      <w:r w:rsidR="000E75AF" w:rsidRPr="000B5800">
        <w:rPr>
          <w:color w:val="000000" w:themeColor="text1"/>
          <w:sz w:val="24"/>
          <w:szCs w:val="24"/>
        </w:rPr>
        <w:t>235</w:t>
      </w:r>
      <w:r w:rsidR="00A3181E" w:rsidRPr="000B5800">
        <w:rPr>
          <w:color w:val="000000" w:themeColor="text1"/>
          <w:sz w:val="24"/>
          <w:szCs w:val="24"/>
        </w:rPr>
        <w:t xml:space="preserve"> </w:t>
      </w:r>
      <w:r w:rsidR="000E75AF" w:rsidRPr="000B5800">
        <w:rPr>
          <w:color w:val="000000" w:themeColor="text1"/>
          <w:sz w:val="24"/>
          <w:szCs w:val="24"/>
        </w:rPr>
        <w:t>± 18 Pa</w:t>
      </w:r>
      <w:r w:rsidR="00A3181E" w:rsidRPr="000B5800">
        <w:rPr>
          <w:color w:val="000000" w:themeColor="text1"/>
          <w:sz w:val="24"/>
          <w:szCs w:val="24"/>
        </w:rPr>
        <w:t>,</w:t>
      </w:r>
      <w:r w:rsidR="00A3181E" w:rsidRPr="00874975">
        <w:rPr>
          <w:b/>
          <w:bCs/>
          <w:color w:val="000000" w:themeColor="text1"/>
          <w:sz w:val="24"/>
          <w:szCs w:val="24"/>
        </w:rPr>
        <w:t xml:space="preserve"> </w:t>
      </w:r>
      <w:r w:rsidR="00874975">
        <w:rPr>
          <w:b/>
          <w:bCs/>
          <w:color w:val="000000" w:themeColor="text1"/>
          <w:sz w:val="24"/>
          <w:szCs w:val="24"/>
        </w:rPr>
        <w:t>F</w:t>
      </w:r>
      <w:r w:rsidR="00684B48" w:rsidRPr="00874975">
        <w:rPr>
          <w:b/>
          <w:bCs/>
          <w:color w:val="000000" w:themeColor="text1"/>
          <w:sz w:val="24"/>
          <w:szCs w:val="24"/>
        </w:rPr>
        <w:t xml:space="preserve">igure </w:t>
      </w:r>
      <w:r w:rsidR="00A038DB" w:rsidRPr="00874975">
        <w:rPr>
          <w:b/>
          <w:bCs/>
          <w:color w:val="000000" w:themeColor="text1"/>
          <w:sz w:val="24"/>
          <w:szCs w:val="24"/>
        </w:rPr>
        <w:t>4</w:t>
      </w:r>
      <w:r w:rsidR="00874975">
        <w:rPr>
          <w:b/>
          <w:bCs/>
          <w:color w:val="000000" w:themeColor="text1"/>
          <w:sz w:val="24"/>
          <w:szCs w:val="24"/>
        </w:rPr>
        <w:t>D</w:t>
      </w:r>
      <w:r w:rsidR="00684B48" w:rsidRPr="000B5800">
        <w:rPr>
          <w:color w:val="000000" w:themeColor="text1"/>
          <w:sz w:val="24"/>
          <w:szCs w:val="24"/>
        </w:rPr>
        <w:t>)</w:t>
      </w:r>
      <w:r w:rsidR="008B4983" w:rsidRPr="000B5800">
        <w:rPr>
          <w:color w:val="000000" w:themeColor="text1"/>
          <w:sz w:val="24"/>
          <w:szCs w:val="24"/>
        </w:rPr>
        <w:t xml:space="preserve">. </w:t>
      </w:r>
      <w:r w:rsidR="00FF6035" w:rsidRPr="000B5800">
        <w:rPr>
          <w:color w:val="000000" w:themeColor="text1"/>
          <w:sz w:val="24"/>
          <w:szCs w:val="24"/>
        </w:rPr>
        <w:t>M</w:t>
      </w:r>
      <w:r w:rsidR="00A606B6" w:rsidRPr="000B5800">
        <w:rPr>
          <w:color w:val="000000" w:themeColor="text1"/>
          <w:sz w:val="24"/>
          <w:szCs w:val="24"/>
        </w:rPr>
        <w:t xml:space="preserve">aximum shear intercellular stresses </w:t>
      </w:r>
      <w:r w:rsidR="000E75AF" w:rsidRPr="000B5800">
        <w:rPr>
          <w:color w:val="000000" w:themeColor="text1"/>
          <w:sz w:val="24"/>
          <w:szCs w:val="24"/>
        </w:rPr>
        <w:t xml:space="preserve">were </w:t>
      </w:r>
      <w:r w:rsidR="00A606B6" w:rsidRPr="000B5800">
        <w:rPr>
          <w:color w:val="000000" w:themeColor="text1"/>
          <w:sz w:val="24"/>
          <w:szCs w:val="24"/>
        </w:rPr>
        <w:t>around 241 ± 30 Pa</w:t>
      </w:r>
      <w:r w:rsidR="008B4983" w:rsidRPr="000B5800">
        <w:rPr>
          <w:color w:val="000000" w:themeColor="text1"/>
          <w:sz w:val="24"/>
          <w:szCs w:val="24"/>
        </w:rPr>
        <w:t xml:space="preserve"> </w:t>
      </w:r>
      <w:r w:rsidR="00A606B6" w:rsidRPr="000B5800">
        <w:rPr>
          <w:color w:val="000000" w:themeColor="text1"/>
          <w:sz w:val="24"/>
          <w:szCs w:val="24"/>
        </w:rPr>
        <w:t>(</w:t>
      </w:r>
      <w:r w:rsidR="00874975">
        <w:rPr>
          <w:b/>
          <w:bCs/>
          <w:color w:val="000000" w:themeColor="text1"/>
          <w:sz w:val="24"/>
          <w:szCs w:val="24"/>
        </w:rPr>
        <w:t>F</w:t>
      </w:r>
      <w:r w:rsidR="00A606B6" w:rsidRPr="00874975">
        <w:rPr>
          <w:b/>
          <w:bCs/>
          <w:color w:val="000000" w:themeColor="text1"/>
          <w:sz w:val="24"/>
          <w:szCs w:val="24"/>
        </w:rPr>
        <w:t xml:space="preserve">igure </w:t>
      </w:r>
      <w:r w:rsidR="00A038DB" w:rsidRPr="00874975">
        <w:rPr>
          <w:b/>
          <w:bCs/>
          <w:color w:val="000000" w:themeColor="text1"/>
          <w:sz w:val="24"/>
          <w:szCs w:val="24"/>
        </w:rPr>
        <w:t>5</w:t>
      </w:r>
      <w:r w:rsidR="00874975">
        <w:rPr>
          <w:b/>
          <w:bCs/>
          <w:color w:val="000000" w:themeColor="text1"/>
          <w:sz w:val="24"/>
          <w:szCs w:val="24"/>
        </w:rPr>
        <w:t>A–C</w:t>
      </w:r>
      <w:r w:rsidR="00A606B6" w:rsidRPr="000B5800">
        <w:rPr>
          <w:color w:val="000000" w:themeColor="text1"/>
          <w:sz w:val="24"/>
          <w:szCs w:val="24"/>
        </w:rPr>
        <w:t>) before chalcone treatment</w:t>
      </w:r>
      <w:r w:rsidR="00A3181E" w:rsidRPr="000B5800">
        <w:rPr>
          <w:color w:val="000000" w:themeColor="text1"/>
          <w:sz w:val="24"/>
          <w:szCs w:val="24"/>
        </w:rPr>
        <w:t>, but</w:t>
      </w:r>
      <w:r w:rsidR="00D77C31" w:rsidRPr="000B5800">
        <w:rPr>
          <w:color w:val="000000" w:themeColor="text1"/>
          <w:sz w:val="24"/>
          <w:szCs w:val="24"/>
        </w:rPr>
        <w:t xml:space="preserve"> </w:t>
      </w:r>
      <w:r w:rsidR="000E75AF" w:rsidRPr="000B5800">
        <w:rPr>
          <w:color w:val="000000" w:themeColor="text1"/>
          <w:sz w:val="24"/>
          <w:szCs w:val="24"/>
        </w:rPr>
        <w:t xml:space="preserve">after </w:t>
      </w:r>
      <w:r w:rsidR="00A606B6" w:rsidRPr="000B5800">
        <w:rPr>
          <w:color w:val="000000" w:themeColor="text1"/>
          <w:sz w:val="24"/>
          <w:szCs w:val="24"/>
        </w:rPr>
        <w:t xml:space="preserve">the chalcone treatment, </w:t>
      </w:r>
      <w:r w:rsidR="00874975">
        <w:rPr>
          <w:color w:val="000000" w:themeColor="text1"/>
          <w:sz w:val="24"/>
          <w:szCs w:val="24"/>
        </w:rPr>
        <w:t>there was a</w:t>
      </w:r>
      <w:r w:rsidR="00A3181E" w:rsidRPr="000B5800">
        <w:rPr>
          <w:color w:val="000000" w:themeColor="text1"/>
          <w:sz w:val="24"/>
          <w:szCs w:val="24"/>
        </w:rPr>
        <w:t xml:space="preserve"> </w:t>
      </w:r>
      <w:r w:rsidR="00A606B6" w:rsidRPr="000B5800">
        <w:rPr>
          <w:color w:val="000000" w:themeColor="text1"/>
          <w:sz w:val="24"/>
          <w:szCs w:val="24"/>
        </w:rPr>
        <w:t>decrease</w:t>
      </w:r>
      <w:r w:rsidR="00FF6035" w:rsidRPr="000B5800">
        <w:rPr>
          <w:color w:val="000000" w:themeColor="text1"/>
          <w:sz w:val="24"/>
          <w:szCs w:val="24"/>
        </w:rPr>
        <w:t xml:space="preserve"> to </w:t>
      </w:r>
      <w:r w:rsidR="007779EE" w:rsidRPr="000B5800">
        <w:rPr>
          <w:color w:val="000000" w:themeColor="text1"/>
          <w:sz w:val="24"/>
          <w:szCs w:val="24"/>
        </w:rPr>
        <w:t>227</w:t>
      </w:r>
      <w:r w:rsidR="00A3181E" w:rsidRPr="000B5800">
        <w:rPr>
          <w:color w:val="000000" w:themeColor="text1"/>
          <w:sz w:val="24"/>
          <w:szCs w:val="24"/>
        </w:rPr>
        <w:t xml:space="preserve"> </w:t>
      </w:r>
      <w:r w:rsidR="007779EE" w:rsidRPr="000B5800">
        <w:rPr>
          <w:color w:val="000000" w:themeColor="text1"/>
          <w:sz w:val="24"/>
          <w:szCs w:val="24"/>
        </w:rPr>
        <w:t>±</w:t>
      </w:r>
      <w:r w:rsidR="00A3181E" w:rsidRPr="000B5800">
        <w:rPr>
          <w:color w:val="000000" w:themeColor="text1"/>
          <w:sz w:val="24"/>
          <w:szCs w:val="24"/>
        </w:rPr>
        <w:t xml:space="preserve"> </w:t>
      </w:r>
      <w:r w:rsidR="007779EE" w:rsidRPr="000B5800">
        <w:rPr>
          <w:color w:val="000000" w:themeColor="text1"/>
          <w:sz w:val="24"/>
          <w:szCs w:val="24"/>
        </w:rPr>
        <w:t>20</w:t>
      </w:r>
      <w:r w:rsidR="00FF6035" w:rsidRPr="000B5800">
        <w:rPr>
          <w:color w:val="000000" w:themeColor="text1"/>
          <w:sz w:val="24"/>
          <w:szCs w:val="24"/>
        </w:rPr>
        <w:t xml:space="preserve"> Pa</w:t>
      </w:r>
      <w:r w:rsidR="00A3181E" w:rsidRPr="000B5800">
        <w:rPr>
          <w:color w:val="000000" w:themeColor="text1"/>
          <w:sz w:val="24"/>
          <w:szCs w:val="24"/>
        </w:rPr>
        <w:t xml:space="preserve"> </w:t>
      </w:r>
      <w:r w:rsidR="00A606B6" w:rsidRPr="000B5800">
        <w:rPr>
          <w:color w:val="000000" w:themeColor="text1"/>
          <w:sz w:val="24"/>
          <w:szCs w:val="24"/>
        </w:rPr>
        <w:t xml:space="preserve">at low chalcone concentration </w:t>
      </w:r>
      <w:r w:rsidR="00295DAB" w:rsidRPr="000B5800">
        <w:rPr>
          <w:color w:val="000000" w:themeColor="text1"/>
          <w:sz w:val="24"/>
          <w:szCs w:val="24"/>
        </w:rPr>
        <w:t>(</w:t>
      </w:r>
      <w:r w:rsidR="00874975">
        <w:rPr>
          <w:b/>
          <w:bCs/>
          <w:color w:val="000000" w:themeColor="text1"/>
          <w:sz w:val="24"/>
          <w:szCs w:val="24"/>
        </w:rPr>
        <w:t>F</w:t>
      </w:r>
      <w:r w:rsidR="00295DAB" w:rsidRPr="00874975">
        <w:rPr>
          <w:b/>
          <w:bCs/>
          <w:color w:val="000000" w:themeColor="text1"/>
          <w:sz w:val="24"/>
          <w:szCs w:val="24"/>
        </w:rPr>
        <w:t xml:space="preserve">igure </w:t>
      </w:r>
      <w:r w:rsidR="00F018DA" w:rsidRPr="00874975">
        <w:rPr>
          <w:b/>
          <w:bCs/>
          <w:color w:val="000000" w:themeColor="text1"/>
          <w:sz w:val="24"/>
          <w:szCs w:val="24"/>
        </w:rPr>
        <w:t>5</w:t>
      </w:r>
      <w:r w:rsidR="00874975">
        <w:rPr>
          <w:b/>
          <w:bCs/>
          <w:color w:val="000000" w:themeColor="text1"/>
          <w:sz w:val="24"/>
          <w:szCs w:val="24"/>
        </w:rPr>
        <w:t>E</w:t>
      </w:r>
      <w:r w:rsidR="00295DAB" w:rsidRPr="000B5800">
        <w:rPr>
          <w:color w:val="000000" w:themeColor="text1"/>
          <w:sz w:val="24"/>
          <w:szCs w:val="24"/>
        </w:rPr>
        <w:t xml:space="preserve">) </w:t>
      </w:r>
      <w:r w:rsidR="00A606B6" w:rsidRPr="000B5800">
        <w:rPr>
          <w:color w:val="000000" w:themeColor="text1"/>
          <w:sz w:val="24"/>
          <w:szCs w:val="24"/>
        </w:rPr>
        <w:t>and</w:t>
      </w:r>
      <w:r w:rsidR="00A3181E" w:rsidRPr="000B5800">
        <w:rPr>
          <w:color w:val="000000" w:themeColor="text1"/>
          <w:sz w:val="24"/>
          <w:szCs w:val="24"/>
        </w:rPr>
        <w:t xml:space="preserve"> </w:t>
      </w:r>
      <w:r w:rsidR="00874975">
        <w:rPr>
          <w:color w:val="000000" w:themeColor="text1"/>
          <w:sz w:val="24"/>
          <w:szCs w:val="24"/>
        </w:rPr>
        <w:t xml:space="preserve">a </w:t>
      </w:r>
      <w:r w:rsidR="00A3181E" w:rsidRPr="000B5800">
        <w:rPr>
          <w:color w:val="000000" w:themeColor="text1"/>
          <w:sz w:val="24"/>
          <w:szCs w:val="24"/>
        </w:rPr>
        <w:t xml:space="preserve">further </w:t>
      </w:r>
      <w:r w:rsidR="00A606B6" w:rsidRPr="000B5800">
        <w:rPr>
          <w:color w:val="000000" w:themeColor="text1"/>
          <w:sz w:val="24"/>
          <w:szCs w:val="24"/>
        </w:rPr>
        <w:t>decrease in</w:t>
      </w:r>
      <w:r w:rsidR="00A3181E" w:rsidRPr="000B5800">
        <w:rPr>
          <w:color w:val="000000" w:themeColor="text1"/>
          <w:sz w:val="24"/>
          <w:szCs w:val="24"/>
        </w:rPr>
        <w:t xml:space="preserve"> maximum shear intercellular stress</w:t>
      </w:r>
      <w:r w:rsidR="00A606B6" w:rsidRPr="000B5800">
        <w:rPr>
          <w:color w:val="000000" w:themeColor="text1"/>
          <w:sz w:val="24"/>
          <w:szCs w:val="24"/>
        </w:rPr>
        <w:t xml:space="preserve"> magnitude</w:t>
      </w:r>
      <w:r w:rsidR="00FF6035" w:rsidRPr="000B5800">
        <w:rPr>
          <w:color w:val="000000" w:themeColor="text1"/>
          <w:sz w:val="24"/>
          <w:szCs w:val="24"/>
        </w:rPr>
        <w:t xml:space="preserve"> to </w:t>
      </w:r>
      <w:r w:rsidR="007779EE" w:rsidRPr="000B5800">
        <w:rPr>
          <w:color w:val="000000" w:themeColor="text1"/>
          <w:sz w:val="24"/>
          <w:szCs w:val="24"/>
        </w:rPr>
        <w:t>91</w:t>
      </w:r>
      <w:r w:rsidR="00A3181E" w:rsidRPr="000B5800">
        <w:rPr>
          <w:color w:val="000000" w:themeColor="text1"/>
          <w:sz w:val="24"/>
          <w:szCs w:val="24"/>
        </w:rPr>
        <w:t xml:space="preserve"> </w:t>
      </w:r>
      <w:r w:rsidR="007779EE" w:rsidRPr="000B5800">
        <w:rPr>
          <w:color w:val="000000" w:themeColor="text1"/>
          <w:sz w:val="24"/>
          <w:szCs w:val="24"/>
        </w:rPr>
        <w:t>±</w:t>
      </w:r>
      <w:r w:rsidR="00A3181E" w:rsidRPr="000B5800">
        <w:rPr>
          <w:color w:val="000000" w:themeColor="text1"/>
          <w:sz w:val="24"/>
          <w:szCs w:val="24"/>
        </w:rPr>
        <w:t xml:space="preserve"> </w:t>
      </w:r>
      <w:r w:rsidR="007779EE" w:rsidRPr="000B5800">
        <w:rPr>
          <w:color w:val="000000" w:themeColor="text1"/>
          <w:sz w:val="24"/>
          <w:szCs w:val="24"/>
        </w:rPr>
        <w:t>6</w:t>
      </w:r>
      <w:r w:rsidR="007779EE" w:rsidRPr="000B5800" w:rsidDel="007779EE">
        <w:rPr>
          <w:color w:val="000000" w:themeColor="text1"/>
          <w:sz w:val="24"/>
          <w:szCs w:val="24"/>
        </w:rPr>
        <w:t xml:space="preserve"> </w:t>
      </w:r>
      <w:r w:rsidR="00FF6035" w:rsidRPr="000B5800">
        <w:rPr>
          <w:color w:val="000000" w:themeColor="text1"/>
          <w:sz w:val="24"/>
          <w:szCs w:val="24"/>
        </w:rPr>
        <w:t>Pa</w:t>
      </w:r>
      <w:r w:rsidR="00A606B6" w:rsidRPr="000B5800">
        <w:rPr>
          <w:color w:val="000000" w:themeColor="text1"/>
          <w:sz w:val="24"/>
          <w:szCs w:val="24"/>
        </w:rPr>
        <w:t xml:space="preserve"> at high chalcone concentration treatment</w:t>
      </w:r>
      <w:r w:rsidR="00295DAB" w:rsidRPr="000B5800">
        <w:rPr>
          <w:color w:val="000000" w:themeColor="text1"/>
          <w:sz w:val="24"/>
          <w:szCs w:val="24"/>
        </w:rPr>
        <w:t xml:space="preserve"> (</w:t>
      </w:r>
      <w:r w:rsidR="00874975">
        <w:rPr>
          <w:b/>
          <w:bCs/>
          <w:color w:val="000000" w:themeColor="text1"/>
          <w:sz w:val="24"/>
          <w:szCs w:val="24"/>
        </w:rPr>
        <w:t>F</w:t>
      </w:r>
      <w:r w:rsidR="00295DAB" w:rsidRPr="00874975">
        <w:rPr>
          <w:b/>
          <w:bCs/>
          <w:color w:val="000000" w:themeColor="text1"/>
          <w:sz w:val="24"/>
          <w:szCs w:val="24"/>
        </w:rPr>
        <w:t xml:space="preserve">igure </w:t>
      </w:r>
      <w:r w:rsidR="00F018DA" w:rsidRPr="00874975">
        <w:rPr>
          <w:b/>
          <w:bCs/>
          <w:color w:val="000000" w:themeColor="text1"/>
          <w:sz w:val="24"/>
          <w:szCs w:val="24"/>
        </w:rPr>
        <w:t>5</w:t>
      </w:r>
      <w:r w:rsidR="00874975">
        <w:rPr>
          <w:b/>
          <w:bCs/>
          <w:color w:val="000000" w:themeColor="text1"/>
          <w:sz w:val="24"/>
          <w:szCs w:val="24"/>
        </w:rPr>
        <w:t>F</w:t>
      </w:r>
      <w:r w:rsidR="00295DAB" w:rsidRPr="000B5800">
        <w:rPr>
          <w:color w:val="000000" w:themeColor="text1"/>
          <w:sz w:val="24"/>
          <w:szCs w:val="24"/>
        </w:rPr>
        <w:t>)</w:t>
      </w:r>
      <w:r w:rsidR="00A3181E" w:rsidRPr="000B5800">
        <w:rPr>
          <w:color w:val="000000" w:themeColor="text1"/>
          <w:sz w:val="24"/>
          <w:szCs w:val="24"/>
        </w:rPr>
        <w:t xml:space="preserve"> when</w:t>
      </w:r>
      <w:r w:rsidR="00A606B6" w:rsidRPr="000B5800">
        <w:rPr>
          <w:color w:val="000000" w:themeColor="text1"/>
          <w:sz w:val="24"/>
          <w:szCs w:val="24"/>
        </w:rPr>
        <w:t xml:space="preserve"> compared to control</w:t>
      </w:r>
      <w:r w:rsidR="00D77C31" w:rsidRPr="000B5800">
        <w:rPr>
          <w:color w:val="000000" w:themeColor="text1"/>
          <w:sz w:val="24"/>
          <w:szCs w:val="24"/>
        </w:rPr>
        <w:t xml:space="preserve"> </w:t>
      </w:r>
      <w:r w:rsidR="007779EE" w:rsidRPr="000B5800">
        <w:rPr>
          <w:color w:val="000000" w:themeColor="text1"/>
          <w:sz w:val="24"/>
          <w:szCs w:val="24"/>
        </w:rPr>
        <w:t>maximum shear intercellular stresses</w:t>
      </w:r>
      <w:r w:rsidR="00A3181E" w:rsidRPr="000B5800">
        <w:rPr>
          <w:color w:val="000000" w:themeColor="text1"/>
          <w:sz w:val="24"/>
          <w:szCs w:val="24"/>
        </w:rPr>
        <w:t xml:space="preserve"> (</w:t>
      </w:r>
      <w:r w:rsidR="007779EE" w:rsidRPr="000B5800">
        <w:rPr>
          <w:color w:val="000000" w:themeColor="text1"/>
          <w:sz w:val="24"/>
          <w:szCs w:val="24"/>
        </w:rPr>
        <w:t>270</w:t>
      </w:r>
      <w:r w:rsidR="00A3181E" w:rsidRPr="000B5800">
        <w:rPr>
          <w:color w:val="000000" w:themeColor="text1"/>
          <w:sz w:val="24"/>
          <w:szCs w:val="24"/>
        </w:rPr>
        <w:t xml:space="preserve"> </w:t>
      </w:r>
      <w:r w:rsidR="007779EE" w:rsidRPr="000B5800">
        <w:rPr>
          <w:color w:val="000000" w:themeColor="text1"/>
          <w:sz w:val="24"/>
          <w:szCs w:val="24"/>
        </w:rPr>
        <w:t>±</w:t>
      </w:r>
      <w:r w:rsidR="00A3181E" w:rsidRPr="000B5800">
        <w:rPr>
          <w:color w:val="000000" w:themeColor="text1"/>
          <w:sz w:val="24"/>
          <w:szCs w:val="24"/>
        </w:rPr>
        <w:t xml:space="preserve"> </w:t>
      </w:r>
      <w:r w:rsidR="007779EE" w:rsidRPr="000B5800">
        <w:rPr>
          <w:color w:val="000000" w:themeColor="text1"/>
          <w:sz w:val="24"/>
          <w:szCs w:val="24"/>
        </w:rPr>
        <w:t>30 Pa</w:t>
      </w:r>
      <w:r w:rsidR="00A3181E" w:rsidRPr="000B5800">
        <w:rPr>
          <w:color w:val="000000" w:themeColor="text1"/>
          <w:sz w:val="24"/>
          <w:szCs w:val="24"/>
        </w:rPr>
        <w:t xml:space="preserve">, </w:t>
      </w:r>
      <w:r w:rsidR="00874975">
        <w:rPr>
          <w:b/>
          <w:bCs/>
          <w:color w:val="000000" w:themeColor="text1"/>
          <w:sz w:val="24"/>
          <w:szCs w:val="24"/>
        </w:rPr>
        <w:t>F</w:t>
      </w:r>
      <w:r w:rsidR="00D77C31" w:rsidRPr="00874975">
        <w:rPr>
          <w:b/>
          <w:bCs/>
          <w:color w:val="000000" w:themeColor="text1"/>
          <w:sz w:val="24"/>
          <w:szCs w:val="24"/>
        </w:rPr>
        <w:t xml:space="preserve">igure </w:t>
      </w:r>
      <w:r w:rsidR="00F018DA" w:rsidRPr="00874975">
        <w:rPr>
          <w:b/>
          <w:bCs/>
          <w:color w:val="000000" w:themeColor="text1"/>
          <w:sz w:val="24"/>
          <w:szCs w:val="24"/>
        </w:rPr>
        <w:t>5</w:t>
      </w:r>
      <w:r w:rsidR="00874975">
        <w:rPr>
          <w:b/>
          <w:bCs/>
          <w:color w:val="000000" w:themeColor="text1"/>
          <w:sz w:val="24"/>
          <w:szCs w:val="24"/>
        </w:rPr>
        <w:t>D</w:t>
      </w:r>
      <w:r w:rsidR="00D77C31" w:rsidRPr="000B5800">
        <w:rPr>
          <w:color w:val="000000" w:themeColor="text1"/>
          <w:sz w:val="24"/>
          <w:szCs w:val="24"/>
        </w:rPr>
        <w:t>)</w:t>
      </w:r>
      <w:r w:rsidR="00A606B6" w:rsidRPr="000B5800">
        <w:rPr>
          <w:color w:val="000000" w:themeColor="text1"/>
          <w:sz w:val="24"/>
          <w:szCs w:val="24"/>
        </w:rPr>
        <w:t xml:space="preserve">. </w:t>
      </w:r>
      <w:r w:rsidR="00874975">
        <w:rPr>
          <w:color w:val="000000" w:themeColor="text1"/>
          <w:sz w:val="24"/>
          <w:szCs w:val="24"/>
        </w:rPr>
        <w:t>The a</w:t>
      </w:r>
      <w:r w:rsidR="00C43EB4" w:rsidRPr="000B5800">
        <w:rPr>
          <w:color w:val="000000" w:themeColor="text1"/>
          <w:sz w:val="24"/>
          <w:szCs w:val="24"/>
        </w:rPr>
        <w:t xml:space="preserve">nalysis of tractions and intercellular stresses are presented in </w:t>
      </w:r>
      <w:r w:rsidR="00874975">
        <w:rPr>
          <w:b/>
          <w:bCs/>
          <w:color w:val="000000" w:themeColor="text1"/>
          <w:sz w:val="24"/>
          <w:szCs w:val="24"/>
        </w:rPr>
        <w:t>F</w:t>
      </w:r>
      <w:r w:rsidR="00874975" w:rsidRPr="00874975">
        <w:rPr>
          <w:b/>
          <w:bCs/>
          <w:color w:val="000000" w:themeColor="text1"/>
          <w:sz w:val="24"/>
          <w:szCs w:val="24"/>
        </w:rPr>
        <w:t xml:space="preserve">igure </w:t>
      </w:r>
      <w:r w:rsidR="00C43EB4" w:rsidRPr="00874975">
        <w:rPr>
          <w:b/>
          <w:bCs/>
          <w:color w:val="000000" w:themeColor="text1"/>
          <w:sz w:val="24"/>
          <w:szCs w:val="24"/>
        </w:rPr>
        <w:t>6</w:t>
      </w:r>
      <w:r w:rsidR="00874975">
        <w:rPr>
          <w:b/>
          <w:bCs/>
          <w:color w:val="000000" w:themeColor="text1"/>
          <w:sz w:val="24"/>
          <w:szCs w:val="24"/>
        </w:rPr>
        <w:t>A–C</w:t>
      </w:r>
      <w:r w:rsidR="00C43EB4" w:rsidRPr="00874975">
        <w:rPr>
          <w:b/>
          <w:bCs/>
          <w:color w:val="000000" w:themeColor="text1"/>
          <w:sz w:val="24"/>
          <w:szCs w:val="24"/>
        </w:rPr>
        <w:t>.</w:t>
      </w:r>
      <w:r w:rsidR="00C43EB4" w:rsidRPr="000B5800">
        <w:rPr>
          <w:color w:val="000000" w:themeColor="text1"/>
          <w:sz w:val="24"/>
          <w:szCs w:val="24"/>
        </w:rPr>
        <w:t xml:space="preserve"> </w:t>
      </w:r>
      <w:r w:rsidR="000B64FF" w:rsidRPr="000B5800">
        <w:rPr>
          <w:color w:val="000000" w:themeColor="text1"/>
          <w:sz w:val="24"/>
          <w:szCs w:val="24"/>
        </w:rPr>
        <w:t>All plotted results were tested for statistical significance (t-test and single factor ANOVA test)</w:t>
      </w:r>
      <w:r w:rsidR="00874975">
        <w:rPr>
          <w:color w:val="000000" w:themeColor="text1"/>
          <w:sz w:val="24"/>
          <w:szCs w:val="24"/>
        </w:rPr>
        <w:t>,</w:t>
      </w:r>
      <w:r w:rsidR="000B64FF" w:rsidRPr="000B5800">
        <w:rPr>
          <w:color w:val="000000" w:themeColor="text1"/>
          <w:sz w:val="24"/>
          <w:szCs w:val="24"/>
        </w:rPr>
        <w:t xml:space="preserve"> and in both tests results were found to be statistically significant </w:t>
      </w:r>
      <w:r w:rsidR="00874975">
        <w:rPr>
          <w:color w:val="000000" w:themeColor="text1"/>
          <w:sz w:val="24"/>
          <w:szCs w:val="24"/>
        </w:rPr>
        <w:t>(</w:t>
      </w:r>
      <w:r w:rsidR="00874975">
        <w:rPr>
          <w:i/>
          <w:iCs/>
          <w:color w:val="000000" w:themeColor="text1"/>
          <w:sz w:val="24"/>
          <w:szCs w:val="24"/>
        </w:rPr>
        <w:t>p</w:t>
      </w:r>
      <w:r w:rsidR="00874975">
        <w:rPr>
          <w:color w:val="000000" w:themeColor="text1"/>
          <w:sz w:val="24"/>
          <w:szCs w:val="24"/>
        </w:rPr>
        <w:t xml:space="preserve"> &lt; 0.05) </w:t>
      </w:r>
      <w:r w:rsidR="000B64FF" w:rsidRPr="000B5800">
        <w:rPr>
          <w:color w:val="000000" w:themeColor="text1"/>
          <w:sz w:val="24"/>
          <w:szCs w:val="24"/>
        </w:rPr>
        <w:t xml:space="preserve">when independently comparing 0.2 </w:t>
      </w:r>
      <w:proofErr w:type="spellStart"/>
      <w:r w:rsidR="000B64FF" w:rsidRPr="000B5800">
        <w:rPr>
          <w:color w:val="000000" w:themeColor="text1"/>
          <w:sz w:val="24"/>
          <w:szCs w:val="24"/>
        </w:rPr>
        <w:t>μg</w:t>
      </w:r>
      <w:proofErr w:type="spellEnd"/>
      <w:r w:rsidR="000B64FF" w:rsidRPr="000B5800">
        <w:rPr>
          <w:color w:val="000000" w:themeColor="text1"/>
          <w:sz w:val="24"/>
          <w:szCs w:val="24"/>
        </w:rPr>
        <w:t xml:space="preserve">/mL chalcone concentration and 2 </w:t>
      </w:r>
      <w:proofErr w:type="spellStart"/>
      <w:r w:rsidR="000B64FF" w:rsidRPr="000B5800">
        <w:rPr>
          <w:color w:val="000000" w:themeColor="text1"/>
          <w:sz w:val="24"/>
          <w:szCs w:val="24"/>
        </w:rPr>
        <w:t>μg</w:t>
      </w:r>
      <w:proofErr w:type="spellEnd"/>
      <w:r w:rsidR="000B64FF" w:rsidRPr="000B5800">
        <w:rPr>
          <w:color w:val="000000" w:themeColor="text1"/>
          <w:sz w:val="24"/>
          <w:szCs w:val="24"/>
        </w:rPr>
        <w:t>/mL chalcone to control conditions (without chalcone)</w:t>
      </w:r>
      <w:r w:rsidR="00C43EB4" w:rsidRPr="000B5800">
        <w:rPr>
          <w:color w:val="000000" w:themeColor="text1"/>
          <w:sz w:val="24"/>
          <w:szCs w:val="24"/>
        </w:rPr>
        <w:t xml:space="preserve">. </w:t>
      </w:r>
    </w:p>
    <w:p w14:paraId="150E7668" w14:textId="77777777" w:rsidR="00A358F8" w:rsidRPr="000B5800" w:rsidRDefault="00A358F8" w:rsidP="00C76014">
      <w:pPr>
        <w:spacing w:after="0" w:line="240" w:lineRule="auto"/>
        <w:jc w:val="both"/>
        <w:rPr>
          <w:color w:val="000000" w:themeColor="text1"/>
          <w:sz w:val="24"/>
          <w:szCs w:val="24"/>
        </w:rPr>
      </w:pPr>
    </w:p>
    <w:p w14:paraId="28567F0E" w14:textId="1B0E6E22" w:rsidR="009211BD" w:rsidRPr="000B5800" w:rsidRDefault="009211BD" w:rsidP="00C76014">
      <w:pPr>
        <w:spacing w:after="0" w:line="240" w:lineRule="auto"/>
        <w:jc w:val="both"/>
        <w:rPr>
          <w:b/>
          <w:color w:val="000000" w:themeColor="text1"/>
          <w:sz w:val="24"/>
          <w:szCs w:val="24"/>
        </w:rPr>
      </w:pPr>
      <w:r w:rsidRPr="000B5800">
        <w:rPr>
          <w:b/>
          <w:color w:val="000000" w:themeColor="text1"/>
          <w:sz w:val="24"/>
          <w:szCs w:val="24"/>
        </w:rPr>
        <w:t>F</w:t>
      </w:r>
      <w:r w:rsidR="006116FC" w:rsidRPr="000B5800">
        <w:rPr>
          <w:b/>
          <w:color w:val="000000" w:themeColor="text1"/>
          <w:sz w:val="24"/>
          <w:szCs w:val="24"/>
        </w:rPr>
        <w:t>IGURE AND TABLE LEGENDS</w:t>
      </w:r>
      <w:r w:rsidRPr="000B5800">
        <w:rPr>
          <w:b/>
          <w:color w:val="000000" w:themeColor="text1"/>
          <w:sz w:val="24"/>
          <w:szCs w:val="24"/>
        </w:rPr>
        <w:t>:</w:t>
      </w:r>
    </w:p>
    <w:p w14:paraId="7C30F345" w14:textId="77777777" w:rsidR="000A6685" w:rsidRPr="000B5800" w:rsidRDefault="000A6685" w:rsidP="00C76014">
      <w:pPr>
        <w:spacing w:after="0" w:line="240" w:lineRule="auto"/>
        <w:jc w:val="both"/>
        <w:rPr>
          <w:b/>
          <w:color w:val="000000" w:themeColor="text1"/>
          <w:sz w:val="24"/>
          <w:szCs w:val="24"/>
        </w:rPr>
      </w:pPr>
    </w:p>
    <w:p w14:paraId="0A109542" w14:textId="69B9162A" w:rsidR="007834CA" w:rsidRPr="000B5800" w:rsidRDefault="00937159" w:rsidP="00C76014">
      <w:pPr>
        <w:spacing w:after="0" w:line="240" w:lineRule="auto"/>
        <w:jc w:val="both"/>
        <w:rPr>
          <w:color w:val="000000" w:themeColor="text1"/>
          <w:sz w:val="24"/>
          <w:szCs w:val="24"/>
        </w:rPr>
      </w:pPr>
      <w:r w:rsidRPr="00937159">
        <w:rPr>
          <w:b/>
          <w:color w:val="000000" w:themeColor="text1"/>
          <w:sz w:val="24"/>
          <w:szCs w:val="24"/>
        </w:rPr>
        <w:t>Figure 1</w:t>
      </w:r>
      <w:r w:rsidR="007834CA" w:rsidRPr="000B5800">
        <w:rPr>
          <w:b/>
          <w:color w:val="000000" w:themeColor="text1"/>
          <w:sz w:val="24"/>
          <w:szCs w:val="24"/>
        </w:rPr>
        <w:t xml:space="preserve">: </w:t>
      </w:r>
      <w:r w:rsidR="00B942E0" w:rsidRPr="000B5800">
        <w:rPr>
          <w:b/>
          <w:color w:val="000000" w:themeColor="text1"/>
          <w:sz w:val="24"/>
          <w:szCs w:val="24"/>
        </w:rPr>
        <w:t>Representative phase contrast images of HUVEC monolayers.</w:t>
      </w:r>
      <w:r w:rsidR="00874975">
        <w:rPr>
          <w:color w:val="000000" w:themeColor="text1"/>
          <w:sz w:val="24"/>
          <w:szCs w:val="24"/>
        </w:rPr>
        <w:t xml:space="preserve"> </w:t>
      </w:r>
      <w:r w:rsidR="006E3A61" w:rsidRPr="000B5800">
        <w:rPr>
          <w:color w:val="000000" w:themeColor="text1"/>
          <w:sz w:val="24"/>
          <w:szCs w:val="24"/>
        </w:rPr>
        <w:t xml:space="preserve">Example </w:t>
      </w:r>
      <w:r w:rsidR="00B942E0" w:rsidRPr="000B5800">
        <w:rPr>
          <w:color w:val="000000" w:themeColor="text1"/>
          <w:sz w:val="24"/>
          <w:szCs w:val="24"/>
        </w:rPr>
        <w:t xml:space="preserve">phase contrast images of </w:t>
      </w:r>
      <w:r w:rsidR="00A818E7" w:rsidRPr="000B5800">
        <w:rPr>
          <w:color w:val="000000" w:themeColor="text1"/>
          <w:sz w:val="24"/>
          <w:szCs w:val="24"/>
        </w:rPr>
        <w:t xml:space="preserve">control </w:t>
      </w:r>
      <w:r w:rsidR="00B942E0" w:rsidRPr="000B5800">
        <w:rPr>
          <w:color w:val="000000" w:themeColor="text1"/>
          <w:sz w:val="24"/>
          <w:szCs w:val="24"/>
        </w:rPr>
        <w:t>HUVECs at 30</w:t>
      </w:r>
      <w:r>
        <w:rPr>
          <w:color w:val="000000" w:themeColor="text1"/>
          <w:sz w:val="24"/>
          <w:szCs w:val="24"/>
        </w:rPr>
        <w:t xml:space="preserve"> min</w:t>
      </w:r>
      <w:r w:rsidR="00B942E0" w:rsidRPr="000B5800">
        <w:rPr>
          <w:color w:val="000000" w:themeColor="text1"/>
          <w:sz w:val="24"/>
          <w:szCs w:val="24"/>
        </w:rPr>
        <w:t xml:space="preserve"> (</w:t>
      </w:r>
      <w:r w:rsidR="00874975">
        <w:rPr>
          <w:b/>
          <w:bCs/>
          <w:color w:val="000000" w:themeColor="text1"/>
          <w:sz w:val="24"/>
          <w:szCs w:val="24"/>
        </w:rPr>
        <w:t>A</w:t>
      </w:r>
      <w:r w:rsidR="00B942E0" w:rsidRPr="000B5800">
        <w:rPr>
          <w:color w:val="000000" w:themeColor="text1"/>
          <w:sz w:val="24"/>
          <w:szCs w:val="24"/>
        </w:rPr>
        <w:t>)</w:t>
      </w:r>
      <w:r w:rsidR="00A22369" w:rsidRPr="000B5800">
        <w:rPr>
          <w:color w:val="000000" w:themeColor="text1"/>
          <w:sz w:val="24"/>
          <w:szCs w:val="24"/>
        </w:rPr>
        <w:t xml:space="preserve"> and</w:t>
      </w:r>
      <w:r w:rsidR="00B942E0" w:rsidRPr="000B5800">
        <w:rPr>
          <w:color w:val="000000" w:themeColor="text1"/>
          <w:sz w:val="24"/>
          <w:szCs w:val="24"/>
        </w:rPr>
        <w:t xml:space="preserve"> 2 h (</w:t>
      </w:r>
      <w:r w:rsidR="00874975">
        <w:rPr>
          <w:b/>
          <w:bCs/>
          <w:color w:val="000000" w:themeColor="text1"/>
          <w:sz w:val="24"/>
          <w:szCs w:val="24"/>
        </w:rPr>
        <w:t>D</w:t>
      </w:r>
      <w:r w:rsidR="00B942E0" w:rsidRPr="000B5800">
        <w:rPr>
          <w:color w:val="000000" w:themeColor="text1"/>
          <w:sz w:val="24"/>
          <w:szCs w:val="24"/>
        </w:rPr>
        <w:t>)</w:t>
      </w:r>
      <w:r w:rsidR="00A22369" w:rsidRPr="000B5800">
        <w:rPr>
          <w:color w:val="000000" w:themeColor="text1"/>
          <w:sz w:val="24"/>
          <w:szCs w:val="24"/>
        </w:rPr>
        <w:t xml:space="preserve">, </w:t>
      </w:r>
      <w:r w:rsidR="00874975">
        <w:rPr>
          <w:color w:val="000000" w:themeColor="text1"/>
          <w:sz w:val="24"/>
          <w:szCs w:val="24"/>
        </w:rPr>
        <w:t>p</w:t>
      </w:r>
      <w:r w:rsidR="00874975" w:rsidRPr="000B5800">
        <w:rPr>
          <w:color w:val="000000" w:themeColor="text1"/>
          <w:sz w:val="24"/>
          <w:szCs w:val="24"/>
        </w:rPr>
        <w:t xml:space="preserve">hase </w:t>
      </w:r>
      <w:r w:rsidR="00B942E0" w:rsidRPr="000B5800">
        <w:rPr>
          <w:color w:val="000000" w:themeColor="text1"/>
          <w:sz w:val="24"/>
          <w:szCs w:val="24"/>
        </w:rPr>
        <w:t>contrast images of HUVECs treated with 0.2</w:t>
      </w:r>
      <w:r w:rsidR="00874975">
        <w:rPr>
          <w:color w:val="000000" w:themeColor="text1"/>
          <w:sz w:val="24"/>
          <w:szCs w:val="24"/>
        </w:rPr>
        <w:t xml:space="preserve"> </w:t>
      </w:r>
      <w:r w:rsidR="00B942E0" w:rsidRPr="000B5800">
        <w:rPr>
          <w:color w:val="000000" w:themeColor="text1"/>
          <w:sz w:val="24"/>
          <w:szCs w:val="24"/>
        </w:rPr>
        <w:t>µg/mL chalcone at 30</w:t>
      </w:r>
      <w:r>
        <w:rPr>
          <w:color w:val="000000" w:themeColor="text1"/>
          <w:sz w:val="24"/>
          <w:szCs w:val="24"/>
        </w:rPr>
        <w:t xml:space="preserve"> min</w:t>
      </w:r>
      <w:r w:rsidR="00B942E0" w:rsidRPr="000B5800">
        <w:rPr>
          <w:color w:val="000000" w:themeColor="text1"/>
          <w:sz w:val="24"/>
          <w:szCs w:val="24"/>
        </w:rPr>
        <w:t xml:space="preserve"> (</w:t>
      </w:r>
      <w:r w:rsidR="00874975">
        <w:rPr>
          <w:b/>
          <w:bCs/>
          <w:color w:val="000000" w:themeColor="text1"/>
          <w:sz w:val="24"/>
          <w:szCs w:val="24"/>
        </w:rPr>
        <w:t>B</w:t>
      </w:r>
      <w:r w:rsidR="00B942E0" w:rsidRPr="000B5800">
        <w:rPr>
          <w:color w:val="000000" w:themeColor="text1"/>
          <w:sz w:val="24"/>
          <w:szCs w:val="24"/>
        </w:rPr>
        <w:t>)</w:t>
      </w:r>
      <w:r w:rsidR="00A22369" w:rsidRPr="000B5800">
        <w:rPr>
          <w:color w:val="000000" w:themeColor="text1"/>
          <w:sz w:val="24"/>
          <w:szCs w:val="24"/>
        </w:rPr>
        <w:t xml:space="preserve"> and</w:t>
      </w:r>
      <w:r w:rsidR="00B942E0" w:rsidRPr="000B5800">
        <w:rPr>
          <w:color w:val="000000" w:themeColor="text1"/>
          <w:sz w:val="24"/>
          <w:szCs w:val="24"/>
        </w:rPr>
        <w:t xml:space="preserve"> 2 h (</w:t>
      </w:r>
      <w:r w:rsidR="00874975">
        <w:rPr>
          <w:b/>
          <w:bCs/>
          <w:color w:val="000000" w:themeColor="text1"/>
          <w:sz w:val="24"/>
          <w:szCs w:val="24"/>
        </w:rPr>
        <w:t>E</w:t>
      </w:r>
      <w:r w:rsidR="00B942E0" w:rsidRPr="000B5800">
        <w:rPr>
          <w:color w:val="000000" w:themeColor="text1"/>
          <w:sz w:val="24"/>
          <w:szCs w:val="24"/>
        </w:rPr>
        <w:t>)</w:t>
      </w:r>
      <w:r w:rsidR="00874975">
        <w:rPr>
          <w:color w:val="000000" w:themeColor="text1"/>
          <w:sz w:val="24"/>
          <w:szCs w:val="24"/>
        </w:rPr>
        <w:t>, and p</w:t>
      </w:r>
      <w:r w:rsidR="00B942E0" w:rsidRPr="000B5800">
        <w:rPr>
          <w:color w:val="000000" w:themeColor="text1"/>
          <w:sz w:val="24"/>
          <w:szCs w:val="24"/>
        </w:rPr>
        <w:t>hase contrast images of HUVECs treated with 2</w:t>
      </w:r>
      <w:r w:rsidR="00874975">
        <w:rPr>
          <w:color w:val="000000" w:themeColor="text1"/>
          <w:sz w:val="24"/>
          <w:szCs w:val="24"/>
        </w:rPr>
        <w:t xml:space="preserve"> </w:t>
      </w:r>
      <w:r w:rsidR="00B942E0" w:rsidRPr="000B5800">
        <w:rPr>
          <w:color w:val="000000" w:themeColor="text1"/>
          <w:sz w:val="24"/>
          <w:szCs w:val="24"/>
        </w:rPr>
        <w:t>µg/mL chalcone at 30</w:t>
      </w:r>
      <w:r>
        <w:rPr>
          <w:color w:val="000000" w:themeColor="text1"/>
          <w:sz w:val="24"/>
          <w:szCs w:val="24"/>
        </w:rPr>
        <w:t xml:space="preserve"> min</w:t>
      </w:r>
      <w:r w:rsidR="00B942E0" w:rsidRPr="000B5800">
        <w:rPr>
          <w:color w:val="000000" w:themeColor="text1"/>
          <w:sz w:val="24"/>
          <w:szCs w:val="24"/>
        </w:rPr>
        <w:t xml:space="preserve"> (</w:t>
      </w:r>
      <w:r w:rsidR="00874975">
        <w:rPr>
          <w:b/>
          <w:bCs/>
          <w:color w:val="000000" w:themeColor="text1"/>
          <w:sz w:val="24"/>
          <w:szCs w:val="24"/>
        </w:rPr>
        <w:t>C</w:t>
      </w:r>
      <w:r w:rsidR="00B942E0" w:rsidRPr="000B5800">
        <w:rPr>
          <w:color w:val="000000" w:themeColor="text1"/>
          <w:sz w:val="24"/>
          <w:szCs w:val="24"/>
        </w:rPr>
        <w:t>)</w:t>
      </w:r>
      <w:r w:rsidR="00A22369" w:rsidRPr="000B5800">
        <w:rPr>
          <w:color w:val="000000" w:themeColor="text1"/>
          <w:sz w:val="24"/>
          <w:szCs w:val="24"/>
        </w:rPr>
        <w:t xml:space="preserve"> and </w:t>
      </w:r>
      <w:r w:rsidR="00B942E0" w:rsidRPr="000B5800">
        <w:rPr>
          <w:color w:val="000000" w:themeColor="text1"/>
          <w:sz w:val="24"/>
          <w:szCs w:val="24"/>
        </w:rPr>
        <w:t>2 h (</w:t>
      </w:r>
      <w:r w:rsidR="00874975">
        <w:rPr>
          <w:b/>
          <w:bCs/>
          <w:color w:val="000000" w:themeColor="text1"/>
          <w:sz w:val="24"/>
          <w:szCs w:val="24"/>
        </w:rPr>
        <w:t>F</w:t>
      </w:r>
      <w:r w:rsidR="00B942E0" w:rsidRPr="000B5800">
        <w:rPr>
          <w:color w:val="000000" w:themeColor="text1"/>
          <w:sz w:val="24"/>
          <w:szCs w:val="24"/>
        </w:rPr>
        <w:t>)</w:t>
      </w:r>
      <w:r w:rsidR="00A22369" w:rsidRPr="000B5800">
        <w:rPr>
          <w:color w:val="000000" w:themeColor="text1"/>
          <w:sz w:val="24"/>
          <w:szCs w:val="24"/>
        </w:rPr>
        <w:t xml:space="preserve"> of experiment onset.</w:t>
      </w:r>
      <w:r w:rsidR="00384410" w:rsidRPr="000B5800">
        <w:rPr>
          <w:color w:val="000000" w:themeColor="text1"/>
          <w:sz w:val="24"/>
          <w:szCs w:val="24"/>
        </w:rPr>
        <w:t xml:space="preserve"> Scale bar represents the monolayer diameter of 1.25 mm. </w:t>
      </w:r>
    </w:p>
    <w:p w14:paraId="1A159798" w14:textId="496556D0" w:rsidR="007834CA" w:rsidRPr="000B5800" w:rsidRDefault="007834CA" w:rsidP="00C76014">
      <w:pPr>
        <w:spacing w:after="0" w:line="240" w:lineRule="auto"/>
        <w:jc w:val="both"/>
        <w:rPr>
          <w:b/>
          <w:color w:val="000000" w:themeColor="text1"/>
          <w:sz w:val="24"/>
          <w:szCs w:val="24"/>
        </w:rPr>
      </w:pPr>
    </w:p>
    <w:p w14:paraId="3BD2791A" w14:textId="31071C4C" w:rsidR="00737208" w:rsidRPr="000B5800" w:rsidRDefault="00937159" w:rsidP="00C76014">
      <w:pPr>
        <w:spacing w:after="0" w:line="240" w:lineRule="auto"/>
        <w:jc w:val="both"/>
        <w:rPr>
          <w:color w:val="000000" w:themeColor="text1"/>
          <w:sz w:val="24"/>
          <w:szCs w:val="24"/>
        </w:rPr>
      </w:pPr>
      <w:r w:rsidRPr="00937159">
        <w:rPr>
          <w:b/>
          <w:color w:val="000000" w:themeColor="text1"/>
          <w:sz w:val="24"/>
          <w:szCs w:val="24"/>
        </w:rPr>
        <w:t>Figure 2</w:t>
      </w:r>
      <w:r w:rsidR="007834CA" w:rsidRPr="000B5800">
        <w:rPr>
          <w:b/>
          <w:color w:val="000000" w:themeColor="text1"/>
          <w:sz w:val="24"/>
          <w:szCs w:val="24"/>
        </w:rPr>
        <w:t xml:space="preserve">: </w:t>
      </w:r>
      <w:r w:rsidR="00A818E7" w:rsidRPr="000B5800">
        <w:rPr>
          <w:b/>
          <w:color w:val="000000" w:themeColor="text1"/>
          <w:sz w:val="24"/>
          <w:szCs w:val="24"/>
        </w:rPr>
        <w:t>Illustration of</w:t>
      </w:r>
      <w:r w:rsidR="00554B69" w:rsidRPr="000B5800">
        <w:rPr>
          <w:b/>
          <w:color w:val="000000" w:themeColor="text1"/>
          <w:sz w:val="24"/>
          <w:szCs w:val="24"/>
        </w:rPr>
        <w:t xml:space="preserve"> d</w:t>
      </w:r>
      <w:r w:rsidR="007834CA" w:rsidRPr="000B5800">
        <w:rPr>
          <w:b/>
          <w:color w:val="000000" w:themeColor="text1"/>
          <w:sz w:val="24"/>
          <w:szCs w:val="24"/>
        </w:rPr>
        <w:t>isplacement</w:t>
      </w:r>
      <w:r w:rsidR="00554B69" w:rsidRPr="000B5800">
        <w:rPr>
          <w:b/>
          <w:color w:val="000000" w:themeColor="text1"/>
          <w:sz w:val="24"/>
          <w:szCs w:val="24"/>
        </w:rPr>
        <w:t xml:space="preserve"> field</w:t>
      </w:r>
      <w:r w:rsidR="007834CA" w:rsidRPr="000B5800">
        <w:rPr>
          <w:b/>
          <w:color w:val="000000" w:themeColor="text1"/>
          <w:sz w:val="24"/>
          <w:szCs w:val="24"/>
        </w:rPr>
        <w:t xml:space="preserve"> </w:t>
      </w:r>
      <w:r w:rsidR="00A818E7" w:rsidRPr="000B5800">
        <w:rPr>
          <w:b/>
          <w:color w:val="000000" w:themeColor="text1"/>
          <w:sz w:val="24"/>
          <w:szCs w:val="24"/>
        </w:rPr>
        <w:t>produced</w:t>
      </w:r>
      <w:r w:rsidR="007834CA" w:rsidRPr="000B5800">
        <w:rPr>
          <w:b/>
          <w:color w:val="000000" w:themeColor="text1"/>
          <w:sz w:val="24"/>
          <w:szCs w:val="24"/>
        </w:rPr>
        <w:t xml:space="preserve"> by HUVEC monolayers</w:t>
      </w:r>
      <w:r w:rsidR="00A818E7" w:rsidRPr="000B5800">
        <w:rPr>
          <w:b/>
          <w:color w:val="000000" w:themeColor="text1"/>
          <w:sz w:val="24"/>
          <w:szCs w:val="24"/>
        </w:rPr>
        <w:t>.</w:t>
      </w:r>
      <w:r w:rsidR="00874975">
        <w:rPr>
          <w:color w:val="000000" w:themeColor="text1"/>
          <w:sz w:val="24"/>
          <w:szCs w:val="24"/>
        </w:rPr>
        <w:t xml:space="preserve"> </w:t>
      </w:r>
      <w:r w:rsidR="00A818E7" w:rsidRPr="000B5800">
        <w:rPr>
          <w:color w:val="000000" w:themeColor="text1"/>
          <w:sz w:val="24"/>
          <w:szCs w:val="24"/>
        </w:rPr>
        <w:t xml:space="preserve">Representative </w:t>
      </w:r>
      <w:r w:rsidR="00BA1315" w:rsidRPr="000B5800">
        <w:rPr>
          <w:color w:val="000000" w:themeColor="text1"/>
          <w:sz w:val="24"/>
          <w:szCs w:val="24"/>
        </w:rPr>
        <w:t>displacemen</w:t>
      </w:r>
      <w:r w:rsidR="00384410" w:rsidRPr="000B5800">
        <w:rPr>
          <w:color w:val="000000" w:themeColor="text1"/>
          <w:sz w:val="24"/>
          <w:szCs w:val="24"/>
        </w:rPr>
        <w:t>ts (µm)</w:t>
      </w:r>
      <w:r w:rsidR="00A818E7" w:rsidRPr="000B5800">
        <w:rPr>
          <w:color w:val="000000" w:themeColor="text1"/>
          <w:sz w:val="24"/>
          <w:szCs w:val="24"/>
        </w:rPr>
        <w:t xml:space="preserve"> </w:t>
      </w:r>
      <w:r w:rsidR="00737208" w:rsidRPr="000B5800">
        <w:rPr>
          <w:color w:val="000000" w:themeColor="text1"/>
          <w:sz w:val="24"/>
          <w:szCs w:val="24"/>
        </w:rPr>
        <w:t>of control HUVECs at 30</w:t>
      </w:r>
      <w:r>
        <w:rPr>
          <w:color w:val="000000" w:themeColor="text1"/>
          <w:sz w:val="24"/>
          <w:szCs w:val="24"/>
        </w:rPr>
        <w:t xml:space="preserve"> min</w:t>
      </w:r>
      <w:r w:rsidR="00737208" w:rsidRPr="000B5800">
        <w:rPr>
          <w:color w:val="000000" w:themeColor="text1"/>
          <w:sz w:val="24"/>
          <w:szCs w:val="24"/>
        </w:rPr>
        <w:t xml:space="preserve"> (</w:t>
      </w:r>
      <w:r w:rsidR="009B731F" w:rsidRPr="009B731F">
        <w:rPr>
          <w:b/>
          <w:bCs/>
          <w:color w:val="000000" w:themeColor="text1"/>
          <w:sz w:val="24"/>
          <w:szCs w:val="24"/>
        </w:rPr>
        <w:t>A</w:t>
      </w:r>
      <w:r w:rsidR="00737208" w:rsidRPr="000B5800">
        <w:rPr>
          <w:color w:val="000000" w:themeColor="text1"/>
          <w:sz w:val="24"/>
          <w:szCs w:val="24"/>
        </w:rPr>
        <w:t>) and 2 h (</w:t>
      </w:r>
      <w:r w:rsidR="009B731F" w:rsidRPr="009B731F">
        <w:rPr>
          <w:b/>
          <w:bCs/>
          <w:color w:val="000000" w:themeColor="text1"/>
          <w:sz w:val="24"/>
          <w:szCs w:val="24"/>
        </w:rPr>
        <w:t>D</w:t>
      </w:r>
      <w:r w:rsidR="00737208" w:rsidRPr="000B5800">
        <w:rPr>
          <w:color w:val="000000" w:themeColor="text1"/>
          <w:sz w:val="24"/>
          <w:szCs w:val="24"/>
        </w:rPr>
        <w:t>), HUVECs treated with 0.2µg/mL chalcone at 30</w:t>
      </w:r>
      <w:r>
        <w:rPr>
          <w:color w:val="000000" w:themeColor="text1"/>
          <w:sz w:val="24"/>
          <w:szCs w:val="24"/>
        </w:rPr>
        <w:t xml:space="preserve"> min</w:t>
      </w:r>
      <w:r w:rsidR="00737208" w:rsidRPr="000B5800">
        <w:rPr>
          <w:color w:val="000000" w:themeColor="text1"/>
          <w:sz w:val="24"/>
          <w:szCs w:val="24"/>
        </w:rPr>
        <w:t xml:space="preserve"> (</w:t>
      </w:r>
      <w:r w:rsidR="009B731F" w:rsidRPr="009B731F">
        <w:rPr>
          <w:b/>
          <w:bCs/>
          <w:color w:val="000000" w:themeColor="text1"/>
          <w:sz w:val="24"/>
          <w:szCs w:val="24"/>
        </w:rPr>
        <w:t>B</w:t>
      </w:r>
      <w:r w:rsidR="00737208" w:rsidRPr="000B5800">
        <w:rPr>
          <w:color w:val="000000" w:themeColor="text1"/>
          <w:sz w:val="24"/>
          <w:szCs w:val="24"/>
        </w:rPr>
        <w:t>) and 2 h (</w:t>
      </w:r>
      <w:r w:rsidR="009B731F" w:rsidRPr="009B731F">
        <w:rPr>
          <w:b/>
          <w:bCs/>
          <w:color w:val="000000" w:themeColor="text1"/>
          <w:sz w:val="24"/>
          <w:szCs w:val="24"/>
        </w:rPr>
        <w:t>E</w:t>
      </w:r>
      <w:r w:rsidR="00737208" w:rsidRPr="000B5800">
        <w:rPr>
          <w:color w:val="000000" w:themeColor="text1"/>
          <w:sz w:val="24"/>
          <w:szCs w:val="24"/>
        </w:rPr>
        <w:t>)</w:t>
      </w:r>
      <w:r w:rsidR="00874975">
        <w:rPr>
          <w:color w:val="000000" w:themeColor="text1"/>
          <w:sz w:val="24"/>
          <w:szCs w:val="24"/>
        </w:rPr>
        <w:t>,</w:t>
      </w:r>
      <w:r w:rsidR="00737208" w:rsidRPr="000B5800">
        <w:rPr>
          <w:color w:val="000000" w:themeColor="text1"/>
          <w:sz w:val="24"/>
          <w:szCs w:val="24"/>
        </w:rPr>
        <w:t xml:space="preserve"> and HUVECs treated with 2</w:t>
      </w:r>
      <w:r w:rsidR="00874975">
        <w:rPr>
          <w:color w:val="000000" w:themeColor="text1"/>
          <w:sz w:val="24"/>
          <w:szCs w:val="24"/>
        </w:rPr>
        <w:t xml:space="preserve"> </w:t>
      </w:r>
      <w:r w:rsidR="00737208" w:rsidRPr="000B5800">
        <w:rPr>
          <w:color w:val="000000" w:themeColor="text1"/>
          <w:sz w:val="24"/>
          <w:szCs w:val="24"/>
        </w:rPr>
        <w:t>µg/mL chalcone at 30</w:t>
      </w:r>
      <w:r>
        <w:rPr>
          <w:color w:val="000000" w:themeColor="text1"/>
          <w:sz w:val="24"/>
          <w:szCs w:val="24"/>
        </w:rPr>
        <w:t xml:space="preserve"> min</w:t>
      </w:r>
      <w:r w:rsidR="00737208" w:rsidRPr="000B5800">
        <w:rPr>
          <w:color w:val="000000" w:themeColor="text1"/>
          <w:sz w:val="24"/>
          <w:szCs w:val="24"/>
        </w:rPr>
        <w:t xml:space="preserve"> (</w:t>
      </w:r>
      <w:r w:rsidR="009B731F" w:rsidRPr="009B731F">
        <w:rPr>
          <w:b/>
          <w:bCs/>
          <w:color w:val="000000" w:themeColor="text1"/>
          <w:sz w:val="24"/>
          <w:szCs w:val="24"/>
        </w:rPr>
        <w:t>C</w:t>
      </w:r>
      <w:r w:rsidR="00737208" w:rsidRPr="000B5800">
        <w:rPr>
          <w:color w:val="000000" w:themeColor="text1"/>
          <w:sz w:val="24"/>
          <w:szCs w:val="24"/>
        </w:rPr>
        <w:t xml:space="preserve">) and </w:t>
      </w:r>
      <w:r w:rsidR="00737208" w:rsidRPr="000B5800">
        <w:rPr>
          <w:color w:val="000000" w:themeColor="text1"/>
          <w:sz w:val="24"/>
          <w:szCs w:val="24"/>
        </w:rPr>
        <w:lastRenderedPageBreak/>
        <w:t>2 h (</w:t>
      </w:r>
      <w:r w:rsidR="009B731F" w:rsidRPr="009B731F">
        <w:rPr>
          <w:b/>
          <w:bCs/>
          <w:color w:val="000000" w:themeColor="text1"/>
          <w:sz w:val="24"/>
          <w:szCs w:val="24"/>
        </w:rPr>
        <w:t>F</w:t>
      </w:r>
      <w:r w:rsidR="00737208" w:rsidRPr="000B5800">
        <w:rPr>
          <w:color w:val="000000" w:themeColor="text1"/>
          <w:sz w:val="24"/>
          <w:szCs w:val="24"/>
        </w:rPr>
        <w:t>) of experiment onset.</w:t>
      </w:r>
      <w:r w:rsidR="00384410" w:rsidRPr="000B5800">
        <w:rPr>
          <w:color w:val="000000" w:themeColor="text1"/>
          <w:sz w:val="24"/>
          <w:szCs w:val="24"/>
        </w:rPr>
        <w:t xml:space="preserve"> Scale bar represents the monolayer diameter of 1.25 mm. Color bar represents displacements in µm. </w:t>
      </w:r>
    </w:p>
    <w:p w14:paraId="2A645F58" w14:textId="67AA8B4F" w:rsidR="007834CA" w:rsidRPr="000B5800" w:rsidRDefault="007834CA" w:rsidP="00C76014">
      <w:pPr>
        <w:spacing w:after="0" w:line="240" w:lineRule="auto"/>
        <w:jc w:val="both"/>
        <w:rPr>
          <w:b/>
          <w:color w:val="000000" w:themeColor="text1"/>
          <w:sz w:val="24"/>
          <w:szCs w:val="24"/>
        </w:rPr>
      </w:pPr>
    </w:p>
    <w:p w14:paraId="1DC4D7B8" w14:textId="502264FF" w:rsidR="00BA1315" w:rsidRPr="000B5800" w:rsidRDefault="00937159" w:rsidP="00C76014">
      <w:pPr>
        <w:spacing w:after="0" w:line="240" w:lineRule="auto"/>
        <w:jc w:val="both"/>
        <w:rPr>
          <w:color w:val="000000" w:themeColor="text1"/>
          <w:sz w:val="24"/>
          <w:szCs w:val="24"/>
        </w:rPr>
      </w:pPr>
      <w:r w:rsidRPr="00937159">
        <w:rPr>
          <w:b/>
          <w:color w:val="000000" w:themeColor="text1"/>
          <w:sz w:val="24"/>
          <w:szCs w:val="24"/>
        </w:rPr>
        <w:t>Figure 3</w:t>
      </w:r>
      <w:r w:rsidR="007834CA" w:rsidRPr="000B5800">
        <w:rPr>
          <w:b/>
          <w:color w:val="000000" w:themeColor="text1"/>
          <w:sz w:val="24"/>
          <w:szCs w:val="24"/>
        </w:rPr>
        <w:t xml:space="preserve">: </w:t>
      </w:r>
      <w:r w:rsidR="00200F1E" w:rsidRPr="000B5800">
        <w:rPr>
          <w:b/>
          <w:color w:val="000000" w:themeColor="text1"/>
          <w:sz w:val="24"/>
          <w:szCs w:val="24"/>
        </w:rPr>
        <w:t>RMS traction</w:t>
      </w:r>
      <w:r w:rsidR="00D60669" w:rsidRPr="000B5800">
        <w:rPr>
          <w:b/>
          <w:color w:val="000000" w:themeColor="text1"/>
          <w:sz w:val="24"/>
          <w:szCs w:val="24"/>
        </w:rPr>
        <w:t xml:space="preserve"> distribution in</w:t>
      </w:r>
      <w:r w:rsidR="007834CA" w:rsidRPr="000B5800">
        <w:rPr>
          <w:b/>
          <w:color w:val="000000" w:themeColor="text1"/>
          <w:sz w:val="24"/>
          <w:szCs w:val="24"/>
        </w:rPr>
        <w:t xml:space="preserve"> HUVEC monolayers</w:t>
      </w:r>
      <w:r w:rsidR="00874975">
        <w:rPr>
          <w:b/>
          <w:color w:val="000000" w:themeColor="text1"/>
          <w:sz w:val="24"/>
          <w:szCs w:val="24"/>
        </w:rPr>
        <w:t>.</w:t>
      </w:r>
      <w:r w:rsidR="007834CA" w:rsidRPr="000B5800">
        <w:rPr>
          <w:b/>
          <w:color w:val="000000" w:themeColor="text1"/>
          <w:sz w:val="24"/>
          <w:szCs w:val="24"/>
        </w:rPr>
        <w:t xml:space="preserve"> </w:t>
      </w:r>
      <w:r w:rsidR="00BA1315" w:rsidRPr="000B5800">
        <w:rPr>
          <w:color w:val="000000" w:themeColor="text1"/>
          <w:sz w:val="24"/>
          <w:szCs w:val="24"/>
        </w:rPr>
        <w:t xml:space="preserve">Example of </w:t>
      </w:r>
      <w:r w:rsidR="00200F1E" w:rsidRPr="000B5800">
        <w:rPr>
          <w:color w:val="000000" w:themeColor="text1"/>
          <w:sz w:val="24"/>
          <w:szCs w:val="24"/>
        </w:rPr>
        <w:t>rms tractions</w:t>
      </w:r>
      <w:r w:rsidR="00CA7C8E" w:rsidRPr="000B5800">
        <w:rPr>
          <w:color w:val="000000" w:themeColor="text1"/>
          <w:sz w:val="24"/>
          <w:szCs w:val="24"/>
        </w:rPr>
        <w:t xml:space="preserve"> (Pa)</w:t>
      </w:r>
      <w:r w:rsidR="00BA1315" w:rsidRPr="000B5800">
        <w:rPr>
          <w:color w:val="000000" w:themeColor="text1"/>
          <w:sz w:val="24"/>
          <w:szCs w:val="24"/>
        </w:rPr>
        <w:t xml:space="preserve"> of control</w:t>
      </w:r>
      <w:r w:rsidR="00737208" w:rsidRPr="000B5800">
        <w:rPr>
          <w:color w:val="000000" w:themeColor="text1"/>
          <w:sz w:val="24"/>
          <w:szCs w:val="24"/>
        </w:rPr>
        <w:t>, 0.2</w:t>
      </w:r>
      <w:r w:rsidR="00874975">
        <w:rPr>
          <w:color w:val="000000" w:themeColor="text1"/>
          <w:sz w:val="24"/>
          <w:szCs w:val="24"/>
        </w:rPr>
        <w:t xml:space="preserve"> </w:t>
      </w:r>
      <w:r w:rsidR="00737208" w:rsidRPr="000B5800">
        <w:rPr>
          <w:color w:val="000000" w:themeColor="text1"/>
          <w:sz w:val="24"/>
          <w:szCs w:val="24"/>
        </w:rPr>
        <w:t>µg/mL chalcone</w:t>
      </w:r>
      <w:r w:rsidR="00874975">
        <w:rPr>
          <w:color w:val="000000" w:themeColor="text1"/>
          <w:sz w:val="24"/>
          <w:szCs w:val="24"/>
        </w:rPr>
        <w:t>,</w:t>
      </w:r>
      <w:r w:rsidR="00737208" w:rsidRPr="000B5800">
        <w:rPr>
          <w:color w:val="000000" w:themeColor="text1"/>
          <w:sz w:val="24"/>
          <w:szCs w:val="24"/>
        </w:rPr>
        <w:t xml:space="preserve"> and 2</w:t>
      </w:r>
      <w:r w:rsidR="00874975">
        <w:rPr>
          <w:color w:val="000000" w:themeColor="text1"/>
          <w:sz w:val="24"/>
          <w:szCs w:val="24"/>
        </w:rPr>
        <w:t xml:space="preserve"> </w:t>
      </w:r>
      <w:r w:rsidR="00737208" w:rsidRPr="000B5800">
        <w:rPr>
          <w:color w:val="000000" w:themeColor="text1"/>
          <w:sz w:val="24"/>
          <w:szCs w:val="24"/>
        </w:rPr>
        <w:t>µg/mL chalcone</w:t>
      </w:r>
      <w:r w:rsidR="00BA1315" w:rsidRPr="000B5800">
        <w:rPr>
          <w:color w:val="000000" w:themeColor="text1"/>
          <w:sz w:val="24"/>
          <w:szCs w:val="24"/>
        </w:rPr>
        <w:t xml:space="preserve"> HUVECs </w:t>
      </w:r>
      <w:r w:rsidR="00737208" w:rsidRPr="000B5800">
        <w:rPr>
          <w:color w:val="000000" w:themeColor="text1"/>
          <w:sz w:val="24"/>
          <w:szCs w:val="24"/>
        </w:rPr>
        <w:t>before chalcone treatment</w:t>
      </w:r>
      <w:r w:rsidR="00BA1315" w:rsidRPr="000B5800">
        <w:rPr>
          <w:color w:val="000000" w:themeColor="text1"/>
          <w:sz w:val="24"/>
          <w:szCs w:val="24"/>
        </w:rPr>
        <w:t xml:space="preserve"> (</w:t>
      </w:r>
      <w:r w:rsidR="009B731F" w:rsidRPr="009B731F">
        <w:rPr>
          <w:b/>
          <w:bCs/>
          <w:color w:val="000000" w:themeColor="text1"/>
          <w:sz w:val="24"/>
          <w:szCs w:val="24"/>
        </w:rPr>
        <w:t>A–C</w:t>
      </w:r>
      <w:r w:rsidR="00BA1315" w:rsidRPr="000B5800">
        <w:rPr>
          <w:color w:val="000000" w:themeColor="text1"/>
          <w:sz w:val="24"/>
          <w:szCs w:val="24"/>
        </w:rPr>
        <w:t>)</w:t>
      </w:r>
      <w:r w:rsidR="00737208" w:rsidRPr="000B5800">
        <w:rPr>
          <w:color w:val="000000" w:themeColor="text1"/>
          <w:sz w:val="24"/>
          <w:szCs w:val="24"/>
        </w:rPr>
        <w:t xml:space="preserve"> and after an hour of chalcone treatment (</w:t>
      </w:r>
      <w:r w:rsidR="009B731F" w:rsidRPr="009B731F">
        <w:rPr>
          <w:b/>
          <w:bCs/>
          <w:color w:val="000000" w:themeColor="text1"/>
          <w:sz w:val="24"/>
          <w:szCs w:val="24"/>
        </w:rPr>
        <w:t>D–F</w:t>
      </w:r>
      <w:r w:rsidR="00737208" w:rsidRPr="000B5800">
        <w:rPr>
          <w:color w:val="000000" w:themeColor="text1"/>
          <w:sz w:val="24"/>
          <w:szCs w:val="24"/>
        </w:rPr>
        <w:t>), respectively.</w:t>
      </w:r>
      <w:r w:rsidR="00BA1315" w:rsidRPr="000B5800">
        <w:rPr>
          <w:color w:val="000000" w:themeColor="text1"/>
          <w:sz w:val="24"/>
          <w:szCs w:val="24"/>
        </w:rPr>
        <w:t xml:space="preserve"> </w:t>
      </w:r>
      <w:r w:rsidR="00384410" w:rsidRPr="000B5800">
        <w:rPr>
          <w:color w:val="000000" w:themeColor="text1"/>
          <w:sz w:val="24"/>
          <w:szCs w:val="24"/>
        </w:rPr>
        <w:t>Scale bar represents the monolayer diameter of 1.25 mm. Color bar represents RMS tractions in Pa.</w:t>
      </w:r>
    </w:p>
    <w:p w14:paraId="38E0117F" w14:textId="070C12CD" w:rsidR="007834CA" w:rsidRPr="000B5800" w:rsidRDefault="007834CA" w:rsidP="00C76014">
      <w:pPr>
        <w:spacing w:after="0" w:line="240" w:lineRule="auto"/>
        <w:jc w:val="both"/>
        <w:rPr>
          <w:b/>
          <w:color w:val="000000" w:themeColor="text1"/>
          <w:sz w:val="24"/>
          <w:szCs w:val="24"/>
        </w:rPr>
      </w:pPr>
    </w:p>
    <w:p w14:paraId="53821C5A" w14:textId="444107CC" w:rsidR="002F72C3" w:rsidRPr="000B5800" w:rsidRDefault="00937159" w:rsidP="00C76014">
      <w:pPr>
        <w:spacing w:after="0" w:line="240" w:lineRule="auto"/>
        <w:jc w:val="both"/>
        <w:rPr>
          <w:color w:val="000000" w:themeColor="text1"/>
          <w:sz w:val="24"/>
          <w:szCs w:val="24"/>
        </w:rPr>
      </w:pPr>
      <w:r w:rsidRPr="00937159">
        <w:rPr>
          <w:b/>
          <w:color w:val="000000" w:themeColor="text1"/>
          <w:sz w:val="24"/>
          <w:szCs w:val="24"/>
        </w:rPr>
        <w:t>Figure 4</w:t>
      </w:r>
      <w:r w:rsidR="007834CA" w:rsidRPr="000B5800">
        <w:rPr>
          <w:b/>
          <w:color w:val="000000" w:themeColor="text1"/>
          <w:sz w:val="24"/>
          <w:szCs w:val="24"/>
        </w:rPr>
        <w:t xml:space="preserve">: </w:t>
      </w:r>
      <w:r w:rsidR="002F72C3" w:rsidRPr="000B5800">
        <w:rPr>
          <w:b/>
          <w:color w:val="000000" w:themeColor="text1"/>
          <w:sz w:val="24"/>
          <w:szCs w:val="24"/>
        </w:rPr>
        <w:t xml:space="preserve">Average Normal Intercellular Stress </w:t>
      </w:r>
      <w:r w:rsidR="00D60669" w:rsidRPr="000B5800">
        <w:rPr>
          <w:b/>
          <w:color w:val="000000" w:themeColor="text1"/>
          <w:sz w:val="24"/>
          <w:szCs w:val="24"/>
        </w:rPr>
        <w:t>distribution in</w:t>
      </w:r>
      <w:r w:rsidR="002F72C3" w:rsidRPr="000B5800">
        <w:rPr>
          <w:b/>
          <w:color w:val="000000" w:themeColor="text1"/>
          <w:sz w:val="24"/>
          <w:szCs w:val="24"/>
        </w:rPr>
        <w:t xml:space="preserve"> HUVEC monolayers</w:t>
      </w:r>
      <w:r w:rsidR="009B731F">
        <w:rPr>
          <w:b/>
          <w:color w:val="000000" w:themeColor="text1"/>
          <w:sz w:val="24"/>
          <w:szCs w:val="24"/>
        </w:rPr>
        <w:t>.</w:t>
      </w:r>
      <w:r w:rsidR="009B731F">
        <w:rPr>
          <w:color w:val="000000" w:themeColor="text1"/>
          <w:sz w:val="24"/>
          <w:szCs w:val="24"/>
        </w:rPr>
        <w:t xml:space="preserve"> </w:t>
      </w:r>
      <w:r w:rsidR="00553390" w:rsidRPr="000B5800">
        <w:rPr>
          <w:color w:val="000000" w:themeColor="text1"/>
          <w:sz w:val="24"/>
          <w:szCs w:val="24"/>
        </w:rPr>
        <w:t>Aver</w:t>
      </w:r>
      <w:r w:rsidR="00C00336" w:rsidRPr="000B5800">
        <w:rPr>
          <w:color w:val="000000" w:themeColor="text1"/>
          <w:sz w:val="24"/>
          <w:szCs w:val="24"/>
        </w:rPr>
        <w:t>age normal intercellular stress</w:t>
      </w:r>
      <w:r w:rsidR="00A261C7" w:rsidRPr="000B5800">
        <w:rPr>
          <w:color w:val="000000" w:themeColor="text1"/>
          <w:sz w:val="24"/>
          <w:szCs w:val="24"/>
        </w:rPr>
        <w:t xml:space="preserve"> (Pa)</w:t>
      </w:r>
      <w:r w:rsidR="00553390" w:rsidRPr="000B5800">
        <w:rPr>
          <w:color w:val="000000" w:themeColor="text1"/>
          <w:sz w:val="24"/>
          <w:szCs w:val="24"/>
        </w:rPr>
        <w:t xml:space="preserve"> </w:t>
      </w:r>
      <w:r w:rsidR="00415DF3" w:rsidRPr="000B5800">
        <w:rPr>
          <w:color w:val="000000" w:themeColor="text1"/>
          <w:sz w:val="24"/>
          <w:szCs w:val="24"/>
        </w:rPr>
        <w:t xml:space="preserve">distribution </w:t>
      </w:r>
      <w:r w:rsidR="00553390" w:rsidRPr="000B5800">
        <w:rPr>
          <w:color w:val="000000" w:themeColor="text1"/>
          <w:sz w:val="24"/>
          <w:szCs w:val="24"/>
        </w:rPr>
        <w:t>of control HUVECs at 30</w:t>
      </w:r>
      <w:r>
        <w:rPr>
          <w:color w:val="000000" w:themeColor="text1"/>
          <w:sz w:val="24"/>
          <w:szCs w:val="24"/>
        </w:rPr>
        <w:t xml:space="preserve"> min</w:t>
      </w:r>
      <w:r w:rsidR="00553390" w:rsidRPr="000B5800">
        <w:rPr>
          <w:color w:val="000000" w:themeColor="text1"/>
          <w:sz w:val="24"/>
          <w:szCs w:val="24"/>
        </w:rPr>
        <w:t xml:space="preserve"> (</w:t>
      </w:r>
      <w:r w:rsidR="009B731F" w:rsidRPr="009B731F">
        <w:rPr>
          <w:b/>
          <w:bCs/>
          <w:color w:val="000000" w:themeColor="text1"/>
          <w:sz w:val="24"/>
          <w:szCs w:val="24"/>
        </w:rPr>
        <w:t>A</w:t>
      </w:r>
      <w:r w:rsidR="00553390" w:rsidRPr="000B5800">
        <w:rPr>
          <w:color w:val="000000" w:themeColor="text1"/>
          <w:sz w:val="24"/>
          <w:szCs w:val="24"/>
        </w:rPr>
        <w:t>)</w:t>
      </w:r>
      <w:r w:rsidR="00415DF3" w:rsidRPr="000B5800">
        <w:rPr>
          <w:color w:val="000000" w:themeColor="text1"/>
          <w:sz w:val="24"/>
          <w:szCs w:val="24"/>
        </w:rPr>
        <w:t xml:space="preserve"> and</w:t>
      </w:r>
      <w:r w:rsidR="00553390" w:rsidRPr="000B5800">
        <w:rPr>
          <w:color w:val="000000" w:themeColor="text1"/>
          <w:sz w:val="24"/>
          <w:szCs w:val="24"/>
        </w:rPr>
        <w:t xml:space="preserve"> 2 h (</w:t>
      </w:r>
      <w:r w:rsidR="009B731F" w:rsidRPr="009B731F">
        <w:rPr>
          <w:b/>
          <w:bCs/>
          <w:color w:val="000000" w:themeColor="text1"/>
          <w:sz w:val="24"/>
          <w:szCs w:val="24"/>
        </w:rPr>
        <w:t>D</w:t>
      </w:r>
      <w:r w:rsidR="00553390" w:rsidRPr="000B5800">
        <w:rPr>
          <w:color w:val="000000" w:themeColor="text1"/>
          <w:sz w:val="24"/>
          <w:szCs w:val="24"/>
        </w:rPr>
        <w:t>)</w:t>
      </w:r>
      <w:r w:rsidR="00415DF3" w:rsidRPr="000B5800">
        <w:rPr>
          <w:color w:val="000000" w:themeColor="text1"/>
          <w:sz w:val="24"/>
          <w:szCs w:val="24"/>
        </w:rPr>
        <w:t xml:space="preserve">, </w:t>
      </w:r>
      <w:r w:rsidR="00553390" w:rsidRPr="000B5800">
        <w:rPr>
          <w:color w:val="000000" w:themeColor="text1"/>
          <w:sz w:val="24"/>
          <w:szCs w:val="24"/>
        </w:rPr>
        <w:t>HUVECs treated with 0.2</w:t>
      </w:r>
      <w:r w:rsidR="00874975">
        <w:rPr>
          <w:color w:val="000000" w:themeColor="text1"/>
          <w:sz w:val="24"/>
          <w:szCs w:val="24"/>
        </w:rPr>
        <w:t xml:space="preserve"> </w:t>
      </w:r>
      <w:r w:rsidR="00553390" w:rsidRPr="000B5800">
        <w:rPr>
          <w:color w:val="000000" w:themeColor="text1"/>
          <w:sz w:val="24"/>
          <w:szCs w:val="24"/>
        </w:rPr>
        <w:t>µg/mL chalcone at 30</w:t>
      </w:r>
      <w:r>
        <w:rPr>
          <w:color w:val="000000" w:themeColor="text1"/>
          <w:sz w:val="24"/>
          <w:szCs w:val="24"/>
        </w:rPr>
        <w:t xml:space="preserve"> min</w:t>
      </w:r>
      <w:r w:rsidR="00553390" w:rsidRPr="000B5800">
        <w:rPr>
          <w:color w:val="000000" w:themeColor="text1"/>
          <w:sz w:val="24"/>
          <w:szCs w:val="24"/>
        </w:rPr>
        <w:t xml:space="preserve"> (</w:t>
      </w:r>
      <w:r w:rsidR="009B731F" w:rsidRPr="009B731F">
        <w:rPr>
          <w:b/>
          <w:bCs/>
          <w:color w:val="000000" w:themeColor="text1"/>
          <w:sz w:val="24"/>
          <w:szCs w:val="24"/>
        </w:rPr>
        <w:t>B</w:t>
      </w:r>
      <w:r w:rsidR="00553390" w:rsidRPr="000B5800">
        <w:rPr>
          <w:color w:val="000000" w:themeColor="text1"/>
          <w:sz w:val="24"/>
          <w:szCs w:val="24"/>
        </w:rPr>
        <w:t>)</w:t>
      </w:r>
      <w:r w:rsidR="00415DF3" w:rsidRPr="000B5800">
        <w:rPr>
          <w:color w:val="000000" w:themeColor="text1"/>
          <w:sz w:val="24"/>
          <w:szCs w:val="24"/>
        </w:rPr>
        <w:t xml:space="preserve"> and</w:t>
      </w:r>
      <w:r w:rsidR="00553390" w:rsidRPr="000B5800">
        <w:rPr>
          <w:color w:val="000000" w:themeColor="text1"/>
          <w:sz w:val="24"/>
          <w:szCs w:val="24"/>
        </w:rPr>
        <w:t xml:space="preserve"> 2 h (</w:t>
      </w:r>
      <w:r w:rsidR="009B731F" w:rsidRPr="009B731F">
        <w:rPr>
          <w:b/>
          <w:bCs/>
          <w:color w:val="000000" w:themeColor="text1"/>
          <w:sz w:val="24"/>
          <w:szCs w:val="24"/>
        </w:rPr>
        <w:t>E</w:t>
      </w:r>
      <w:r w:rsidR="00553390" w:rsidRPr="000B5800">
        <w:rPr>
          <w:color w:val="000000" w:themeColor="text1"/>
          <w:sz w:val="24"/>
          <w:szCs w:val="24"/>
        </w:rPr>
        <w:t>)</w:t>
      </w:r>
      <w:r w:rsidR="00874975">
        <w:rPr>
          <w:color w:val="000000" w:themeColor="text1"/>
          <w:sz w:val="24"/>
          <w:szCs w:val="24"/>
        </w:rPr>
        <w:t>,</w:t>
      </w:r>
      <w:r w:rsidR="00553390" w:rsidRPr="000B5800">
        <w:rPr>
          <w:color w:val="000000" w:themeColor="text1"/>
          <w:sz w:val="24"/>
          <w:szCs w:val="24"/>
        </w:rPr>
        <w:t xml:space="preserve"> and HUVECs treated with 2</w:t>
      </w:r>
      <w:r w:rsidR="00874975">
        <w:rPr>
          <w:color w:val="000000" w:themeColor="text1"/>
          <w:sz w:val="24"/>
          <w:szCs w:val="24"/>
        </w:rPr>
        <w:t xml:space="preserve"> </w:t>
      </w:r>
      <w:r w:rsidR="00553390" w:rsidRPr="000B5800">
        <w:rPr>
          <w:color w:val="000000" w:themeColor="text1"/>
          <w:sz w:val="24"/>
          <w:szCs w:val="24"/>
        </w:rPr>
        <w:t>µg/mL chalcone at 30</w:t>
      </w:r>
      <w:r>
        <w:rPr>
          <w:color w:val="000000" w:themeColor="text1"/>
          <w:sz w:val="24"/>
          <w:szCs w:val="24"/>
        </w:rPr>
        <w:t xml:space="preserve"> min</w:t>
      </w:r>
      <w:r w:rsidR="00553390" w:rsidRPr="000B5800">
        <w:rPr>
          <w:color w:val="000000" w:themeColor="text1"/>
          <w:sz w:val="24"/>
          <w:szCs w:val="24"/>
        </w:rPr>
        <w:t xml:space="preserve"> (</w:t>
      </w:r>
      <w:r w:rsidR="009B731F" w:rsidRPr="009B731F">
        <w:rPr>
          <w:b/>
          <w:bCs/>
          <w:color w:val="000000" w:themeColor="text1"/>
          <w:sz w:val="24"/>
          <w:szCs w:val="24"/>
        </w:rPr>
        <w:t>C</w:t>
      </w:r>
      <w:r w:rsidR="00553390" w:rsidRPr="000B5800">
        <w:rPr>
          <w:color w:val="000000" w:themeColor="text1"/>
          <w:sz w:val="24"/>
          <w:szCs w:val="24"/>
        </w:rPr>
        <w:t>)</w:t>
      </w:r>
      <w:r w:rsidR="00415DF3" w:rsidRPr="000B5800">
        <w:rPr>
          <w:color w:val="000000" w:themeColor="text1"/>
          <w:sz w:val="24"/>
          <w:szCs w:val="24"/>
        </w:rPr>
        <w:t xml:space="preserve"> and</w:t>
      </w:r>
      <w:r w:rsidR="00553390" w:rsidRPr="000B5800">
        <w:rPr>
          <w:color w:val="000000" w:themeColor="text1"/>
          <w:sz w:val="24"/>
          <w:szCs w:val="24"/>
        </w:rPr>
        <w:t xml:space="preserve"> 2 h (</w:t>
      </w:r>
      <w:r w:rsidR="009B731F" w:rsidRPr="009B731F">
        <w:rPr>
          <w:b/>
          <w:bCs/>
          <w:color w:val="000000" w:themeColor="text1"/>
          <w:sz w:val="24"/>
          <w:szCs w:val="24"/>
        </w:rPr>
        <w:t>F</w:t>
      </w:r>
      <w:r w:rsidR="00415DF3" w:rsidRPr="000B5800">
        <w:rPr>
          <w:color w:val="000000" w:themeColor="text1"/>
          <w:sz w:val="24"/>
          <w:szCs w:val="24"/>
        </w:rPr>
        <w:t>).</w:t>
      </w:r>
      <w:r w:rsidR="00384410" w:rsidRPr="000B5800">
        <w:rPr>
          <w:color w:val="000000" w:themeColor="text1"/>
          <w:sz w:val="24"/>
          <w:szCs w:val="24"/>
        </w:rPr>
        <w:t xml:space="preserve"> </w:t>
      </w:r>
      <w:r w:rsidR="00695597" w:rsidRPr="000B5800">
        <w:rPr>
          <w:color w:val="000000" w:themeColor="text1"/>
          <w:sz w:val="24"/>
          <w:szCs w:val="24"/>
        </w:rPr>
        <w:t>Scale bar represents the monolayer diameter of 1.25 mm. Color bar represents stress</w:t>
      </w:r>
      <w:r w:rsidR="00D60669" w:rsidRPr="000B5800">
        <w:rPr>
          <w:color w:val="000000" w:themeColor="text1"/>
          <w:sz w:val="24"/>
          <w:szCs w:val="24"/>
        </w:rPr>
        <w:t>es</w:t>
      </w:r>
      <w:r w:rsidR="00695597" w:rsidRPr="000B5800">
        <w:rPr>
          <w:color w:val="000000" w:themeColor="text1"/>
          <w:sz w:val="24"/>
          <w:szCs w:val="24"/>
        </w:rPr>
        <w:t xml:space="preserve"> in Pa.</w:t>
      </w:r>
    </w:p>
    <w:p w14:paraId="188D6033" w14:textId="77777777" w:rsidR="00C00336" w:rsidRPr="000B5800" w:rsidRDefault="00C00336" w:rsidP="00C76014">
      <w:pPr>
        <w:spacing w:after="0" w:line="240" w:lineRule="auto"/>
        <w:jc w:val="both"/>
        <w:rPr>
          <w:color w:val="000000" w:themeColor="text1"/>
          <w:sz w:val="24"/>
          <w:szCs w:val="24"/>
        </w:rPr>
      </w:pPr>
    </w:p>
    <w:p w14:paraId="67DDAD3F" w14:textId="3CEA8745" w:rsidR="00415DF3" w:rsidRPr="000B5800" w:rsidRDefault="00937159" w:rsidP="00C76014">
      <w:pPr>
        <w:spacing w:after="0" w:line="240" w:lineRule="auto"/>
        <w:jc w:val="both"/>
        <w:rPr>
          <w:color w:val="000000" w:themeColor="text1"/>
          <w:sz w:val="24"/>
          <w:szCs w:val="24"/>
        </w:rPr>
      </w:pPr>
      <w:r w:rsidRPr="00937159">
        <w:rPr>
          <w:b/>
          <w:color w:val="000000" w:themeColor="text1"/>
          <w:sz w:val="24"/>
          <w:szCs w:val="24"/>
        </w:rPr>
        <w:t>Figure 5</w:t>
      </w:r>
      <w:r w:rsidR="002F72C3" w:rsidRPr="000B5800">
        <w:rPr>
          <w:b/>
          <w:color w:val="000000" w:themeColor="text1"/>
          <w:sz w:val="24"/>
          <w:szCs w:val="24"/>
        </w:rPr>
        <w:t xml:space="preserve">: Maximum Shear Intercellular Stress </w:t>
      </w:r>
      <w:r w:rsidR="00D60669" w:rsidRPr="000B5800">
        <w:rPr>
          <w:b/>
          <w:color w:val="000000" w:themeColor="text1"/>
          <w:sz w:val="24"/>
          <w:szCs w:val="24"/>
        </w:rPr>
        <w:t>distribution in</w:t>
      </w:r>
      <w:r w:rsidR="002F72C3" w:rsidRPr="000B5800">
        <w:rPr>
          <w:b/>
          <w:color w:val="000000" w:themeColor="text1"/>
          <w:sz w:val="24"/>
          <w:szCs w:val="24"/>
        </w:rPr>
        <w:t xml:space="preserve"> HUVEC monolayers</w:t>
      </w:r>
      <w:r w:rsidR="009B731F">
        <w:rPr>
          <w:b/>
          <w:color w:val="000000" w:themeColor="text1"/>
          <w:sz w:val="24"/>
          <w:szCs w:val="24"/>
        </w:rPr>
        <w:t>.</w:t>
      </w:r>
      <w:r w:rsidR="009B731F">
        <w:rPr>
          <w:color w:val="000000" w:themeColor="text1"/>
          <w:sz w:val="24"/>
          <w:szCs w:val="24"/>
        </w:rPr>
        <w:t xml:space="preserve"> </w:t>
      </w:r>
      <w:r w:rsidR="00C00336" w:rsidRPr="000B5800">
        <w:rPr>
          <w:color w:val="000000" w:themeColor="text1"/>
          <w:sz w:val="24"/>
          <w:szCs w:val="24"/>
        </w:rPr>
        <w:t xml:space="preserve">Maximum shear </w:t>
      </w:r>
      <w:r w:rsidR="00A261C7" w:rsidRPr="000B5800">
        <w:rPr>
          <w:color w:val="000000" w:themeColor="text1"/>
          <w:sz w:val="24"/>
          <w:szCs w:val="24"/>
        </w:rPr>
        <w:t xml:space="preserve">intercellular </w:t>
      </w:r>
      <w:r w:rsidR="00415DF3" w:rsidRPr="000B5800">
        <w:rPr>
          <w:color w:val="000000" w:themeColor="text1"/>
          <w:sz w:val="24"/>
          <w:szCs w:val="24"/>
        </w:rPr>
        <w:t>stress</w:t>
      </w:r>
      <w:r w:rsidR="00A261C7" w:rsidRPr="000B5800">
        <w:rPr>
          <w:color w:val="000000" w:themeColor="text1"/>
          <w:sz w:val="24"/>
          <w:szCs w:val="24"/>
        </w:rPr>
        <w:t xml:space="preserve"> (Pa)</w:t>
      </w:r>
      <w:r w:rsidR="00415DF3" w:rsidRPr="000B5800">
        <w:rPr>
          <w:color w:val="000000" w:themeColor="text1"/>
          <w:sz w:val="24"/>
          <w:szCs w:val="24"/>
        </w:rPr>
        <w:t xml:space="preserve"> distribution of control HUVECs at 30</w:t>
      </w:r>
      <w:r>
        <w:rPr>
          <w:color w:val="000000" w:themeColor="text1"/>
          <w:sz w:val="24"/>
          <w:szCs w:val="24"/>
        </w:rPr>
        <w:t xml:space="preserve"> min</w:t>
      </w:r>
      <w:r w:rsidR="00415DF3" w:rsidRPr="000B5800">
        <w:rPr>
          <w:color w:val="000000" w:themeColor="text1"/>
          <w:sz w:val="24"/>
          <w:szCs w:val="24"/>
        </w:rPr>
        <w:t xml:space="preserve"> (</w:t>
      </w:r>
      <w:r w:rsidR="009B731F" w:rsidRPr="009B731F">
        <w:rPr>
          <w:b/>
          <w:bCs/>
          <w:color w:val="000000" w:themeColor="text1"/>
          <w:sz w:val="24"/>
          <w:szCs w:val="24"/>
        </w:rPr>
        <w:t>A</w:t>
      </w:r>
      <w:r w:rsidR="00415DF3" w:rsidRPr="000B5800">
        <w:rPr>
          <w:color w:val="000000" w:themeColor="text1"/>
          <w:sz w:val="24"/>
          <w:szCs w:val="24"/>
        </w:rPr>
        <w:t>) and 2 h (</w:t>
      </w:r>
      <w:r w:rsidR="009B731F" w:rsidRPr="009B731F">
        <w:rPr>
          <w:b/>
          <w:bCs/>
          <w:color w:val="000000" w:themeColor="text1"/>
          <w:sz w:val="24"/>
          <w:szCs w:val="24"/>
        </w:rPr>
        <w:t>D</w:t>
      </w:r>
      <w:r w:rsidR="00415DF3" w:rsidRPr="000B5800">
        <w:rPr>
          <w:color w:val="000000" w:themeColor="text1"/>
          <w:sz w:val="24"/>
          <w:szCs w:val="24"/>
        </w:rPr>
        <w:t>), HUVECs treated with 0.2µg/mL chalcone at 30</w:t>
      </w:r>
      <w:r>
        <w:rPr>
          <w:color w:val="000000" w:themeColor="text1"/>
          <w:sz w:val="24"/>
          <w:szCs w:val="24"/>
        </w:rPr>
        <w:t xml:space="preserve"> min</w:t>
      </w:r>
      <w:r w:rsidR="00415DF3" w:rsidRPr="000B5800">
        <w:rPr>
          <w:color w:val="000000" w:themeColor="text1"/>
          <w:sz w:val="24"/>
          <w:szCs w:val="24"/>
        </w:rPr>
        <w:t xml:space="preserve"> (</w:t>
      </w:r>
      <w:r w:rsidR="009B731F" w:rsidRPr="009B731F">
        <w:rPr>
          <w:b/>
          <w:bCs/>
          <w:color w:val="000000" w:themeColor="text1"/>
          <w:sz w:val="24"/>
          <w:szCs w:val="24"/>
        </w:rPr>
        <w:t>B</w:t>
      </w:r>
      <w:r w:rsidR="009B731F" w:rsidRPr="000B5800">
        <w:rPr>
          <w:color w:val="000000" w:themeColor="text1"/>
          <w:sz w:val="24"/>
          <w:szCs w:val="24"/>
        </w:rPr>
        <w:t xml:space="preserve">) </w:t>
      </w:r>
      <w:r w:rsidR="00415DF3" w:rsidRPr="000B5800">
        <w:rPr>
          <w:color w:val="000000" w:themeColor="text1"/>
          <w:sz w:val="24"/>
          <w:szCs w:val="24"/>
        </w:rPr>
        <w:t>and 2 h (</w:t>
      </w:r>
      <w:r w:rsidR="009B731F" w:rsidRPr="009B731F">
        <w:rPr>
          <w:b/>
          <w:color w:val="000000" w:themeColor="text1"/>
          <w:sz w:val="24"/>
          <w:szCs w:val="24"/>
        </w:rPr>
        <w:t>E</w:t>
      </w:r>
      <w:r w:rsidR="00415DF3" w:rsidRPr="000B5800">
        <w:rPr>
          <w:color w:val="000000" w:themeColor="text1"/>
          <w:sz w:val="24"/>
          <w:szCs w:val="24"/>
        </w:rPr>
        <w:t>)</w:t>
      </w:r>
      <w:r w:rsidR="00874975">
        <w:rPr>
          <w:color w:val="000000" w:themeColor="text1"/>
          <w:sz w:val="24"/>
          <w:szCs w:val="24"/>
        </w:rPr>
        <w:t>,</w:t>
      </w:r>
      <w:r w:rsidR="00415DF3" w:rsidRPr="000B5800">
        <w:rPr>
          <w:color w:val="000000" w:themeColor="text1"/>
          <w:sz w:val="24"/>
          <w:szCs w:val="24"/>
        </w:rPr>
        <w:t xml:space="preserve"> and HUVECs treated with 2</w:t>
      </w:r>
      <w:r w:rsidR="00874975">
        <w:rPr>
          <w:color w:val="000000" w:themeColor="text1"/>
          <w:sz w:val="24"/>
          <w:szCs w:val="24"/>
        </w:rPr>
        <w:t xml:space="preserve"> </w:t>
      </w:r>
      <w:r w:rsidR="00415DF3" w:rsidRPr="000B5800">
        <w:rPr>
          <w:color w:val="000000" w:themeColor="text1"/>
          <w:sz w:val="24"/>
          <w:szCs w:val="24"/>
        </w:rPr>
        <w:t>µg/mL chalcone at 30</w:t>
      </w:r>
      <w:r>
        <w:rPr>
          <w:color w:val="000000" w:themeColor="text1"/>
          <w:sz w:val="24"/>
          <w:szCs w:val="24"/>
        </w:rPr>
        <w:t xml:space="preserve"> min</w:t>
      </w:r>
      <w:r w:rsidR="00415DF3" w:rsidRPr="000B5800">
        <w:rPr>
          <w:color w:val="000000" w:themeColor="text1"/>
          <w:sz w:val="24"/>
          <w:szCs w:val="24"/>
        </w:rPr>
        <w:t xml:space="preserve"> (</w:t>
      </w:r>
      <w:r w:rsidR="009B731F" w:rsidRPr="009B731F">
        <w:rPr>
          <w:b/>
          <w:bCs/>
          <w:color w:val="000000" w:themeColor="text1"/>
          <w:sz w:val="24"/>
          <w:szCs w:val="24"/>
        </w:rPr>
        <w:t>C</w:t>
      </w:r>
      <w:r w:rsidR="00415DF3" w:rsidRPr="000B5800">
        <w:rPr>
          <w:color w:val="000000" w:themeColor="text1"/>
          <w:sz w:val="24"/>
          <w:szCs w:val="24"/>
        </w:rPr>
        <w:t>) and 2 h (</w:t>
      </w:r>
      <w:r w:rsidR="009B731F" w:rsidRPr="009B731F">
        <w:rPr>
          <w:b/>
          <w:bCs/>
          <w:color w:val="000000" w:themeColor="text1"/>
          <w:sz w:val="24"/>
          <w:szCs w:val="24"/>
        </w:rPr>
        <w:t>F</w:t>
      </w:r>
      <w:r w:rsidR="00415DF3" w:rsidRPr="000B5800">
        <w:rPr>
          <w:color w:val="000000" w:themeColor="text1"/>
          <w:sz w:val="24"/>
          <w:szCs w:val="24"/>
        </w:rPr>
        <w:t>).</w:t>
      </w:r>
      <w:r w:rsidR="00695597" w:rsidRPr="000B5800">
        <w:rPr>
          <w:color w:val="000000" w:themeColor="text1"/>
          <w:sz w:val="24"/>
          <w:szCs w:val="24"/>
        </w:rPr>
        <w:t xml:space="preserve"> Scale bar represents the monolayer diameter of 1.25 mm. Color bar represents stress</w:t>
      </w:r>
      <w:r w:rsidR="00D60669" w:rsidRPr="000B5800">
        <w:rPr>
          <w:color w:val="000000" w:themeColor="text1"/>
          <w:sz w:val="24"/>
          <w:szCs w:val="24"/>
        </w:rPr>
        <w:t>es</w:t>
      </w:r>
      <w:r w:rsidR="00695597" w:rsidRPr="000B5800">
        <w:rPr>
          <w:color w:val="000000" w:themeColor="text1"/>
          <w:sz w:val="24"/>
          <w:szCs w:val="24"/>
        </w:rPr>
        <w:t xml:space="preserve"> in Pa.</w:t>
      </w:r>
    </w:p>
    <w:p w14:paraId="6D8553DB" w14:textId="77777777" w:rsidR="00161DAD" w:rsidRPr="000B5800" w:rsidRDefault="00161DAD" w:rsidP="00C76014">
      <w:pPr>
        <w:spacing w:after="0" w:line="240" w:lineRule="auto"/>
        <w:jc w:val="both"/>
        <w:rPr>
          <w:color w:val="000000" w:themeColor="text1"/>
          <w:sz w:val="24"/>
          <w:szCs w:val="24"/>
        </w:rPr>
      </w:pPr>
    </w:p>
    <w:p w14:paraId="2C3A0D5D" w14:textId="6A27AF6A" w:rsidR="00562104" w:rsidRPr="000B5800" w:rsidRDefault="00937159" w:rsidP="00C76014">
      <w:pPr>
        <w:spacing w:after="0" w:line="240" w:lineRule="auto"/>
        <w:jc w:val="both"/>
        <w:rPr>
          <w:color w:val="000000" w:themeColor="text1"/>
          <w:sz w:val="24"/>
          <w:szCs w:val="24"/>
        </w:rPr>
      </w:pPr>
      <w:r w:rsidRPr="00937159">
        <w:rPr>
          <w:b/>
          <w:color w:val="000000" w:themeColor="text1"/>
          <w:sz w:val="24"/>
          <w:szCs w:val="24"/>
        </w:rPr>
        <w:t>Figure 6</w:t>
      </w:r>
      <w:r w:rsidR="00562104" w:rsidRPr="000B5800">
        <w:rPr>
          <w:b/>
          <w:color w:val="000000" w:themeColor="text1"/>
          <w:sz w:val="24"/>
          <w:szCs w:val="24"/>
        </w:rPr>
        <w:t>:</w:t>
      </w:r>
      <w:r w:rsidR="00384410" w:rsidRPr="000B5800">
        <w:rPr>
          <w:b/>
          <w:color w:val="000000" w:themeColor="text1"/>
          <w:sz w:val="24"/>
          <w:szCs w:val="24"/>
        </w:rPr>
        <w:t xml:space="preserve"> Comparison of RMS tractions and Intercellular Stresses in HUVEC monolayers and</w:t>
      </w:r>
      <w:r w:rsidR="00562104" w:rsidRPr="000B5800">
        <w:rPr>
          <w:b/>
          <w:color w:val="000000" w:themeColor="text1"/>
          <w:sz w:val="24"/>
          <w:szCs w:val="24"/>
        </w:rPr>
        <w:t xml:space="preserve"> </w:t>
      </w:r>
      <w:r w:rsidR="00384410" w:rsidRPr="000B5800">
        <w:rPr>
          <w:b/>
          <w:color w:val="000000" w:themeColor="text1"/>
          <w:sz w:val="24"/>
          <w:szCs w:val="24"/>
        </w:rPr>
        <w:t>i</w:t>
      </w:r>
      <w:r w:rsidR="00562104" w:rsidRPr="000B5800">
        <w:rPr>
          <w:b/>
          <w:color w:val="000000" w:themeColor="text1"/>
          <w:sz w:val="24"/>
          <w:szCs w:val="24"/>
        </w:rPr>
        <w:t xml:space="preserve">mpact of chalcone treatment on HUVEC gap junction Cx43 </w:t>
      </w:r>
      <w:r w:rsidR="00A261C7" w:rsidRPr="000B5800">
        <w:rPr>
          <w:b/>
          <w:color w:val="000000" w:themeColor="text1"/>
          <w:sz w:val="24"/>
          <w:szCs w:val="24"/>
        </w:rPr>
        <w:t>structures</w:t>
      </w:r>
      <w:r w:rsidR="00874975">
        <w:rPr>
          <w:b/>
          <w:color w:val="000000" w:themeColor="text1"/>
          <w:sz w:val="24"/>
          <w:szCs w:val="24"/>
        </w:rPr>
        <w:t>.</w:t>
      </w:r>
      <w:r w:rsidR="00874975">
        <w:rPr>
          <w:color w:val="000000" w:themeColor="text1"/>
          <w:sz w:val="24"/>
          <w:szCs w:val="24"/>
        </w:rPr>
        <w:t xml:space="preserve"> </w:t>
      </w:r>
      <w:r w:rsidR="00695597" w:rsidRPr="000B5800">
        <w:rPr>
          <w:color w:val="000000" w:themeColor="text1"/>
          <w:sz w:val="24"/>
          <w:szCs w:val="24"/>
        </w:rPr>
        <w:t>Plots of average normal intercellular stress (</w:t>
      </w:r>
      <w:r w:rsidR="009B731F" w:rsidRPr="009B731F">
        <w:rPr>
          <w:b/>
          <w:bCs/>
          <w:color w:val="000000" w:themeColor="text1"/>
          <w:sz w:val="24"/>
          <w:szCs w:val="24"/>
        </w:rPr>
        <w:t>A</w:t>
      </w:r>
      <w:r w:rsidR="00695597" w:rsidRPr="000B5800">
        <w:rPr>
          <w:color w:val="000000" w:themeColor="text1"/>
          <w:sz w:val="24"/>
          <w:szCs w:val="24"/>
        </w:rPr>
        <w:t>),</w:t>
      </w:r>
      <w:r w:rsidR="00382C70" w:rsidRPr="000B5800">
        <w:rPr>
          <w:color w:val="000000" w:themeColor="text1"/>
          <w:sz w:val="24"/>
          <w:szCs w:val="24"/>
        </w:rPr>
        <w:t xml:space="preserve"> </w:t>
      </w:r>
      <w:r w:rsidR="00695597" w:rsidRPr="000B5800">
        <w:rPr>
          <w:color w:val="000000" w:themeColor="text1"/>
          <w:sz w:val="24"/>
          <w:szCs w:val="24"/>
        </w:rPr>
        <w:t>maximum shear intercellular stress (</w:t>
      </w:r>
      <w:r w:rsidR="009B731F" w:rsidRPr="009B731F">
        <w:rPr>
          <w:b/>
          <w:bCs/>
          <w:color w:val="000000" w:themeColor="text1"/>
          <w:sz w:val="24"/>
          <w:szCs w:val="24"/>
        </w:rPr>
        <w:t>B</w:t>
      </w:r>
      <w:r w:rsidR="009B731F" w:rsidRPr="000B5800">
        <w:rPr>
          <w:color w:val="000000" w:themeColor="text1"/>
          <w:sz w:val="24"/>
          <w:szCs w:val="24"/>
        </w:rPr>
        <w:t xml:space="preserve">) </w:t>
      </w:r>
      <w:r w:rsidR="00695597" w:rsidRPr="000B5800">
        <w:rPr>
          <w:color w:val="000000" w:themeColor="text1"/>
          <w:sz w:val="24"/>
          <w:szCs w:val="24"/>
        </w:rPr>
        <w:t>and RMS tractions (</w:t>
      </w:r>
      <w:r w:rsidR="009B731F" w:rsidRPr="009B731F">
        <w:rPr>
          <w:b/>
          <w:bCs/>
          <w:color w:val="000000" w:themeColor="text1"/>
          <w:sz w:val="24"/>
          <w:szCs w:val="24"/>
        </w:rPr>
        <w:t>C</w:t>
      </w:r>
      <w:r w:rsidR="00695597" w:rsidRPr="000B5800">
        <w:rPr>
          <w:color w:val="000000" w:themeColor="text1"/>
          <w:sz w:val="24"/>
          <w:szCs w:val="24"/>
        </w:rPr>
        <w:t>) show the impact of chalcone doses</w:t>
      </w:r>
      <w:r w:rsidR="00382C70" w:rsidRPr="000B5800">
        <w:rPr>
          <w:color w:val="000000" w:themeColor="text1"/>
          <w:sz w:val="24"/>
          <w:szCs w:val="24"/>
        </w:rPr>
        <w:t xml:space="preserve"> (0.2 µg/mL </w:t>
      </w:r>
      <w:r w:rsidR="006D0F6A" w:rsidRPr="000B5800">
        <w:rPr>
          <w:color w:val="000000" w:themeColor="text1"/>
          <w:sz w:val="24"/>
          <w:szCs w:val="24"/>
        </w:rPr>
        <w:t xml:space="preserve">and </w:t>
      </w:r>
      <w:r w:rsidR="00382C70" w:rsidRPr="000B5800">
        <w:rPr>
          <w:color w:val="000000" w:themeColor="text1"/>
          <w:sz w:val="24"/>
          <w:szCs w:val="24"/>
        </w:rPr>
        <w:t>2</w:t>
      </w:r>
      <w:r w:rsidR="00874975">
        <w:rPr>
          <w:color w:val="000000" w:themeColor="text1"/>
          <w:sz w:val="24"/>
          <w:szCs w:val="24"/>
        </w:rPr>
        <w:t xml:space="preserve"> </w:t>
      </w:r>
      <w:r w:rsidR="00382C70" w:rsidRPr="000B5800">
        <w:rPr>
          <w:color w:val="000000" w:themeColor="text1"/>
          <w:sz w:val="24"/>
          <w:szCs w:val="24"/>
        </w:rPr>
        <w:t xml:space="preserve">µg/mL) </w:t>
      </w:r>
      <w:r w:rsidR="00695597" w:rsidRPr="000B5800">
        <w:rPr>
          <w:color w:val="000000" w:themeColor="text1"/>
          <w:sz w:val="24"/>
          <w:szCs w:val="24"/>
        </w:rPr>
        <w:t>on HUVEC monolayer</w:t>
      </w:r>
      <w:r w:rsidR="00874975">
        <w:rPr>
          <w:color w:val="000000" w:themeColor="text1"/>
          <w:sz w:val="24"/>
          <w:szCs w:val="24"/>
        </w:rPr>
        <w:t>s</w:t>
      </w:r>
      <w:r w:rsidR="00695597" w:rsidRPr="000B5800">
        <w:rPr>
          <w:color w:val="000000" w:themeColor="text1"/>
          <w:sz w:val="24"/>
          <w:szCs w:val="24"/>
        </w:rPr>
        <w:t xml:space="preserve"> compared to control. </w:t>
      </w:r>
      <w:r w:rsidR="00382C70" w:rsidRPr="000B5800">
        <w:rPr>
          <w:color w:val="000000" w:themeColor="text1"/>
          <w:sz w:val="24"/>
          <w:szCs w:val="24"/>
        </w:rPr>
        <w:t>Error bar</w:t>
      </w:r>
      <w:r w:rsidR="00874975">
        <w:rPr>
          <w:color w:val="000000" w:themeColor="text1"/>
          <w:sz w:val="24"/>
          <w:szCs w:val="24"/>
        </w:rPr>
        <w:t>s</w:t>
      </w:r>
      <w:r w:rsidR="00382C70" w:rsidRPr="000B5800">
        <w:rPr>
          <w:color w:val="000000" w:themeColor="text1"/>
          <w:sz w:val="24"/>
          <w:szCs w:val="24"/>
        </w:rPr>
        <w:t xml:space="preserve"> show standard error. </w:t>
      </w:r>
      <w:r w:rsidR="00A64EF8" w:rsidRPr="000B5800">
        <w:rPr>
          <w:color w:val="000000" w:themeColor="text1"/>
          <w:sz w:val="24"/>
          <w:szCs w:val="24"/>
        </w:rPr>
        <w:t>Results were found to be statistically significant (sample size = 6</w:t>
      </w:r>
      <w:r w:rsidR="009B6E22" w:rsidRPr="000B5800">
        <w:rPr>
          <w:color w:val="000000" w:themeColor="text1"/>
          <w:sz w:val="24"/>
          <w:szCs w:val="24"/>
        </w:rPr>
        <w:t xml:space="preserve"> islands</w:t>
      </w:r>
      <w:r w:rsidR="00A64EF8" w:rsidRPr="000B5800">
        <w:rPr>
          <w:color w:val="000000" w:themeColor="text1"/>
          <w:sz w:val="24"/>
          <w:szCs w:val="24"/>
        </w:rPr>
        <w:t>,</w:t>
      </w:r>
      <w:r w:rsidR="00A66B85" w:rsidRPr="000B5800">
        <w:rPr>
          <w:color w:val="000000" w:themeColor="text1"/>
          <w:sz w:val="24"/>
          <w:szCs w:val="24"/>
        </w:rPr>
        <w:t xml:space="preserve"> with a</w:t>
      </w:r>
      <w:r w:rsidR="00A64EF8" w:rsidRPr="000B5800">
        <w:rPr>
          <w:color w:val="000000" w:themeColor="text1"/>
          <w:sz w:val="24"/>
          <w:szCs w:val="24"/>
        </w:rPr>
        <w:t xml:space="preserve"> confidence</w:t>
      </w:r>
      <w:r w:rsidR="00A66B85" w:rsidRPr="000B5800">
        <w:rPr>
          <w:color w:val="000000" w:themeColor="text1"/>
          <w:sz w:val="24"/>
          <w:szCs w:val="24"/>
        </w:rPr>
        <w:t xml:space="preserve"> level of</w:t>
      </w:r>
      <w:r w:rsidR="00A64EF8" w:rsidRPr="000B5800">
        <w:rPr>
          <w:color w:val="000000" w:themeColor="text1"/>
          <w:sz w:val="24"/>
          <w:szCs w:val="24"/>
        </w:rPr>
        <w:t xml:space="preserve"> 95%)</w:t>
      </w:r>
      <w:r w:rsidR="00A66B85" w:rsidRPr="000B5800">
        <w:rPr>
          <w:color w:val="000000" w:themeColor="text1"/>
          <w:sz w:val="24"/>
          <w:szCs w:val="24"/>
        </w:rPr>
        <w:t xml:space="preserve"> </w:t>
      </w:r>
      <w:r w:rsidR="00C43EB4" w:rsidRPr="000B5800">
        <w:rPr>
          <w:color w:val="000000" w:themeColor="text1"/>
          <w:sz w:val="24"/>
          <w:szCs w:val="24"/>
        </w:rPr>
        <w:t xml:space="preserve">using </w:t>
      </w:r>
      <w:r w:rsidR="00D60669" w:rsidRPr="000B5800">
        <w:rPr>
          <w:color w:val="000000" w:themeColor="text1"/>
          <w:sz w:val="24"/>
          <w:szCs w:val="24"/>
        </w:rPr>
        <w:t xml:space="preserve">both </w:t>
      </w:r>
      <w:r w:rsidR="00C43EB4" w:rsidRPr="000B5800">
        <w:rPr>
          <w:color w:val="000000" w:themeColor="text1"/>
          <w:sz w:val="24"/>
          <w:szCs w:val="24"/>
        </w:rPr>
        <w:t>t-test</w:t>
      </w:r>
      <w:r w:rsidR="00A66B85" w:rsidRPr="000B5800">
        <w:rPr>
          <w:color w:val="000000" w:themeColor="text1"/>
          <w:sz w:val="24"/>
          <w:szCs w:val="24"/>
        </w:rPr>
        <w:t>s compared to control (</w:t>
      </w:r>
      <w:r w:rsidR="00A66B85" w:rsidRPr="00874975">
        <w:rPr>
          <w:i/>
          <w:iCs/>
          <w:color w:val="000000" w:themeColor="text1"/>
          <w:sz w:val="24"/>
          <w:szCs w:val="24"/>
        </w:rPr>
        <w:t>p</w:t>
      </w:r>
      <w:r w:rsidR="00874975">
        <w:rPr>
          <w:color w:val="000000" w:themeColor="text1"/>
          <w:sz w:val="24"/>
          <w:szCs w:val="24"/>
        </w:rPr>
        <w:t xml:space="preserve"> </w:t>
      </w:r>
      <w:r w:rsidR="00A66B85" w:rsidRPr="000B5800">
        <w:rPr>
          <w:color w:val="000000" w:themeColor="text1"/>
          <w:sz w:val="24"/>
          <w:szCs w:val="24"/>
        </w:rPr>
        <w:t>&lt;</w:t>
      </w:r>
      <w:r w:rsidR="00874975">
        <w:rPr>
          <w:color w:val="000000" w:themeColor="text1"/>
          <w:sz w:val="24"/>
          <w:szCs w:val="24"/>
        </w:rPr>
        <w:t xml:space="preserve"> </w:t>
      </w:r>
      <w:r w:rsidR="00A66B85" w:rsidRPr="000B5800">
        <w:rPr>
          <w:color w:val="000000" w:themeColor="text1"/>
          <w:sz w:val="24"/>
          <w:szCs w:val="24"/>
        </w:rPr>
        <w:t>0.05)</w:t>
      </w:r>
      <w:r w:rsidR="00C43EB4" w:rsidRPr="000B5800">
        <w:rPr>
          <w:color w:val="000000" w:themeColor="text1"/>
          <w:sz w:val="24"/>
          <w:szCs w:val="24"/>
        </w:rPr>
        <w:t xml:space="preserve"> and single factor ANOV</w:t>
      </w:r>
      <w:r w:rsidR="00A66B85" w:rsidRPr="000B5800">
        <w:rPr>
          <w:color w:val="000000" w:themeColor="text1"/>
          <w:sz w:val="24"/>
          <w:szCs w:val="24"/>
        </w:rPr>
        <w:t xml:space="preserve">A </w:t>
      </w:r>
      <w:r w:rsidR="00D60669" w:rsidRPr="000B5800">
        <w:rPr>
          <w:color w:val="000000" w:themeColor="text1"/>
          <w:sz w:val="24"/>
          <w:szCs w:val="24"/>
        </w:rPr>
        <w:t>(</w:t>
      </w:r>
      <w:r w:rsidR="00D60669" w:rsidRPr="00874975">
        <w:rPr>
          <w:i/>
          <w:iCs/>
          <w:color w:val="000000" w:themeColor="text1"/>
          <w:sz w:val="24"/>
          <w:szCs w:val="24"/>
        </w:rPr>
        <w:t>p</w:t>
      </w:r>
      <w:r w:rsidR="00874975">
        <w:rPr>
          <w:color w:val="000000" w:themeColor="text1"/>
          <w:sz w:val="24"/>
          <w:szCs w:val="24"/>
        </w:rPr>
        <w:t xml:space="preserve"> </w:t>
      </w:r>
      <w:r w:rsidR="00D60669" w:rsidRPr="000B5800">
        <w:rPr>
          <w:color w:val="000000" w:themeColor="text1"/>
          <w:sz w:val="24"/>
          <w:szCs w:val="24"/>
        </w:rPr>
        <w:t>&lt; 0.05).</w:t>
      </w:r>
      <w:r w:rsidR="00382C70" w:rsidRPr="000B5800">
        <w:rPr>
          <w:color w:val="000000" w:themeColor="text1"/>
          <w:sz w:val="24"/>
          <w:szCs w:val="24"/>
        </w:rPr>
        <w:t xml:space="preserve"> </w:t>
      </w:r>
      <w:r w:rsidR="00FD3542" w:rsidRPr="000B5800">
        <w:rPr>
          <w:color w:val="000000" w:themeColor="text1"/>
          <w:sz w:val="24"/>
          <w:szCs w:val="24"/>
        </w:rPr>
        <w:t xml:space="preserve">In separate dishes, </w:t>
      </w:r>
      <w:r w:rsidR="00253968" w:rsidRPr="000B5800">
        <w:rPr>
          <w:color w:val="000000" w:themeColor="text1"/>
          <w:sz w:val="24"/>
          <w:szCs w:val="24"/>
        </w:rPr>
        <w:t>immunostaining was performed 5 h post-addition of the drug for islands of cells residing on soft 1.2 kPa hydrogels</w:t>
      </w:r>
      <w:r w:rsidR="00562104" w:rsidRPr="000B5800">
        <w:rPr>
          <w:color w:val="000000" w:themeColor="text1"/>
          <w:sz w:val="24"/>
          <w:szCs w:val="24"/>
        </w:rPr>
        <w:t xml:space="preserve">. </w:t>
      </w:r>
      <w:r w:rsidR="00874975">
        <w:rPr>
          <w:color w:val="000000" w:themeColor="text1"/>
          <w:sz w:val="24"/>
          <w:szCs w:val="24"/>
        </w:rPr>
        <w:t>The g</w:t>
      </w:r>
      <w:r w:rsidR="00562104" w:rsidRPr="000B5800">
        <w:rPr>
          <w:color w:val="000000" w:themeColor="text1"/>
          <w:sz w:val="24"/>
          <w:szCs w:val="24"/>
        </w:rPr>
        <w:t>reen color represents Cx43</w:t>
      </w:r>
      <w:r w:rsidR="00A261C7" w:rsidRPr="000B5800">
        <w:rPr>
          <w:color w:val="000000" w:themeColor="text1"/>
          <w:sz w:val="24"/>
          <w:szCs w:val="24"/>
        </w:rPr>
        <w:t xml:space="preserve"> </w:t>
      </w:r>
      <w:r w:rsidR="00562104" w:rsidRPr="000B5800">
        <w:rPr>
          <w:color w:val="000000" w:themeColor="text1"/>
          <w:sz w:val="24"/>
          <w:szCs w:val="24"/>
        </w:rPr>
        <w:t xml:space="preserve">and </w:t>
      </w:r>
      <w:r w:rsidR="00874975">
        <w:rPr>
          <w:color w:val="000000" w:themeColor="text1"/>
          <w:sz w:val="24"/>
          <w:szCs w:val="24"/>
        </w:rPr>
        <w:t>b</w:t>
      </w:r>
      <w:r w:rsidR="00562104" w:rsidRPr="000B5800">
        <w:rPr>
          <w:color w:val="000000" w:themeColor="text1"/>
          <w:sz w:val="24"/>
          <w:szCs w:val="24"/>
        </w:rPr>
        <w:t xml:space="preserve">lue represents DAPI (nucleus). </w:t>
      </w:r>
      <w:r w:rsidR="009B731F">
        <w:rPr>
          <w:color w:val="000000" w:themeColor="text1"/>
          <w:sz w:val="24"/>
          <w:szCs w:val="24"/>
        </w:rPr>
        <w:t xml:space="preserve">Panel </w:t>
      </w:r>
      <w:r w:rsidR="009B731F">
        <w:rPr>
          <w:b/>
          <w:bCs/>
          <w:color w:val="000000" w:themeColor="text1"/>
          <w:sz w:val="24"/>
          <w:szCs w:val="24"/>
        </w:rPr>
        <w:t>D</w:t>
      </w:r>
      <w:r w:rsidR="00562104" w:rsidRPr="000B5800">
        <w:rPr>
          <w:color w:val="000000" w:themeColor="text1"/>
          <w:sz w:val="24"/>
          <w:szCs w:val="24"/>
        </w:rPr>
        <w:t xml:space="preserve"> depicts </w:t>
      </w:r>
      <w:r w:rsidR="009B731F">
        <w:rPr>
          <w:color w:val="000000" w:themeColor="text1"/>
          <w:sz w:val="24"/>
          <w:szCs w:val="24"/>
        </w:rPr>
        <w:t>the following:</w:t>
      </w:r>
      <w:r w:rsidR="00562104" w:rsidRPr="000B5800">
        <w:rPr>
          <w:color w:val="000000" w:themeColor="text1"/>
          <w:sz w:val="24"/>
          <w:szCs w:val="24"/>
        </w:rPr>
        <w:t xml:space="preserve"> control (</w:t>
      </w:r>
      <w:proofErr w:type="gramStart"/>
      <w:r w:rsidR="009B731F" w:rsidRPr="009B731F">
        <w:rPr>
          <w:b/>
          <w:bCs/>
          <w:color w:val="000000" w:themeColor="text1"/>
          <w:sz w:val="24"/>
          <w:szCs w:val="24"/>
        </w:rPr>
        <w:t>E</w:t>
      </w:r>
      <w:r w:rsidR="009B731F">
        <w:rPr>
          <w:b/>
          <w:bCs/>
          <w:color w:val="000000" w:themeColor="text1"/>
          <w:sz w:val="24"/>
          <w:szCs w:val="24"/>
        </w:rPr>
        <w:t>,H</w:t>
      </w:r>
      <w:proofErr w:type="gramEnd"/>
      <w:r w:rsidR="00562104" w:rsidRPr="000B5800">
        <w:rPr>
          <w:color w:val="000000" w:themeColor="text1"/>
          <w:sz w:val="24"/>
          <w:szCs w:val="24"/>
        </w:rPr>
        <w:t xml:space="preserve">), 0.2 µg/mL chalcone treated cells </w:t>
      </w:r>
      <w:r w:rsidR="007E2BB3" w:rsidRPr="000B5800">
        <w:rPr>
          <w:color w:val="000000" w:themeColor="text1"/>
          <w:sz w:val="24"/>
          <w:szCs w:val="24"/>
        </w:rPr>
        <w:t>(</w:t>
      </w:r>
      <w:r w:rsidR="009B731F">
        <w:rPr>
          <w:b/>
          <w:bCs/>
          <w:color w:val="000000" w:themeColor="text1"/>
          <w:sz w:val="24"/>
          <w:szCs w:val="24"/>
        </w:rPr>
        <w:t>F,I</w:t>
      </w:r>
      <w:r w:rsidR="00562104" w:rsidRPr="000B5800">
        <w:rPr>
          <w:color w:val="000000" w:themeColor="text1"/>
          <w:sz w:val="24"/>
          <w:szCs w:val="24"/>
        </w:rPr>
        <w:t>) and 2µg/mL chalcone treated cells (</w:t>
      </w:r>
      <w:r w:rsidR="009B731F">
        <w:rPr>
          <w:b/>
          <w:bCs/>
          <w:color w:val="000000" w:themeColor="text1"/>
          <w:sz w:val="24"/>
          <w:szCs w:val="24"/>
        </w:rPr>
        <w:t>G,J</w:t>
      </w:r>
      <w:r w:rsidR="00562104" w:rsidRPr="000B5800">
        <w:rPr>
          <w:color w:val="000000" w:themeColor="text1"/>
          <w:sz w:val="24"/>
          <w:szCs w:val="24"/>
        </w:rPr>
        <w:t xml:space="preserve">). </w:t>
      </w:r>
      <w:r w:rsidR="00874975">
        <w:rPr>
          <w:color w:val="000000" w:themeColor="text1"/>
          <w:sz w:val="24"/>
          <w:szCs w:val="24"/>
        </w:rPr>
        <w:t>S</w:t>
      </w:r>
      <w:r w:rsidR="00562104" w:rsidRPr="000B5800">
        <w:rPr>
          <w:color w:val="000000" w:themeColor="text1"/>
          <w:sz w:val="24"/>
          <w:szCs w:val="24"/>
        </w:rPr>
        <w:t>cale bar = 200 µm</w:t>
      </w:r>
      <w:r w:rsidR="00874975">
        <w:rPr>
          <w:color w:val="000000" w:themeColor="text1"/>
          <w:sz w:val="24"/>
          <w:szCs w:val="24"/>
        </w:rPr>
        <w:t>,</w:t>
      </w:r>
      <w:r w:rsidR="00562104" w:rsidRPr="000B5800">
        <w:rPr>
          <w:color w:val="000000" w:themeColor="text1"/>
          <w:sz w:val="24"/>
          <w:szCs w:val="24"/>
        </w:rPr>
        <w:t xml:space="preserve"> ob</w:t>
      </w:r>
      <w:r w:rsidR="00874975">
        <w:rPr>
          <w:color w:val="000000" w:themeColor="text1"/>
          <w:sz w:val="24"/>
          <w:szCs w:val="24"/>
        </w:rPr>
        <w:t>jective =</w:t>
      </w:r>
      <w:r w:rsidR="00562104" w:rsidRPr="000B5800">
        <w:rPr>
          <w:color w:val="000000" w:themeColor="text1"/>
          <w:sz w:val="24"/>
          <w:szCs w:val="24"/>
        </w:rPr>
        <w:t xml:space="preserve"> 20x</w:t>
      </w:r>
      <w:r w:rsidR="00F81219" w:rsidRPr="000B5800">
        <w:rPr>
          <w:color w:val="000000" w:themeColor="text1"/>
          <w:sz w:val="24"/>
          <w:szCs w:val="24"/>
        </w:rPr>
        <w:t>.</w:t>
      </w:r>
    </w:p>
    <w:p w14:paraId="01EE79CE" w14:textId="316F7CFB" w:rsidR="007779EE" w:rsidRPr="000B5800" w:rsidRDefault="007779EE" w:rsidP="00C76014">
      <w:pPr>
        <w:spacing w:after="0" w:line="240" w:lineRule="auto"/>
        <w:jc w:val="both"/>
        <w:rPr>
          <w:color w:val="000000" w:themeColor="text1"/>
          <w:sz w:val="24"/>
          <w:szCs w:val="24"/>
        </w:rPr>
      </w:pPr>
    </w:p>
    <w:p w14:paraId="050AB9C1" w14:textId="79E0DA42" w:rsidR="00F313E3" w:rsidRPr="000B5800" w:rsidRDefault="007779EE" w:rsidP="00C76014">
      <w:pPr>
        <w:spacing w:after="0" w:line="240" w:lineRule="auto"/>
        <w:jc w:val="both"/>
        <w:rPr>
          <w:color w:val="000000" w:themeColor="text1"/>
          <w:sz w:val="24"/>
          <w:szCs w:val="24"/>
        </w:rPr>
      </w:pPr>
      <w:r w:rsidRPr="000B5800">
        <w:rPr>
          <w:b/>
          <w:color w:val="000000" w:themeColor="text1"/>
          <w:sz w:val="24"/>
          <w:szCs w:val="24"/>
        </w:rPr>
        <w:t xml:space="preserve">Supplementary </w:t>
      </w:r>
      <w:r w:rsidR="00937159" w:rsidRPr="00937159">
        <w:rPr>
          <w:b/>
          <w:color w:val="000000" w:themeColor="text1"/>
          <w:sz w:val="24"/>
          <w:szCs w:val="24"/>
        </w:rPr>
        <w:t>Figure 1</w:t>
      </w:r>
      <w:r w:rsidRPr="000B5800">
        <w:rPr>
          <w:b/>
          <w:color w:val="000000" w:themeColor="text1"/>
          <w:sz w:val="24"/>
          <w:szCs w:val="24"/>
        </w:rPr>
        <w:t xml:space="preserve">: </w:t>
      </w:r>
      <w:r w:rsidR="00F313E3" w:rsidRPr="000B5800">
        <w:rPr>
          <w:b/>
          <w:color w:val="000000" w:themeColor="text1"/>
          <w:sz w:val="24"/>
          <w:szCs w:val="24"/>
        </w:rPr>
        <w:t>High resolution Cx43 staining in HUVEC monolayers</w:t>
      </w:r>
      <w:r w:rsidR="00874975">
        <w:rPr>
          <w:b/>
          <w:color w:val="000000" w:themeColor="text1"/>
          <w:sz w:val="24"/>
          <w:szCs w:val="24"/>
        </w:rPr>
        <w:t>.</w:t>
      </w:r>
      <w:r w:rsidR="00874975">
        <w:rPr>
          <w:color w:val="000000" w:themeColor="text1"/>
          <w:sz w:val="24"/>
          <w:szCs w:val="24"/>
        </w:rPr>
        <w:t xml:space="preserve"> </w:t>
      </w:r>
      <w:r w:rsidR="00F313E3" w:rsidRPr="000B5800">
        <w:rPr>
          <w:color w:val="000000" w:themeColor="text1"/>
          <w:sz w:val="24"/>
          <w:szCs w:val="24"/>
        </w:rPr>
        <w:t xml:space="preserve">Fixed HUVEC monolayers were stained for Cx43 (green) and nucleus (DAPI, blue) to observe </w:t>
      </w:r>
      <w:r w:rsidR="009B731F">
        <w:rPr>
          <w:color w:val="000000" w:themeColor="text1"/>
          <w:sz w:val="24"/>
          <w:szCs w:val="24"/>
        </w:rPr>
        <w:t xml:space="preserve">the dose-dependent effect of </w:t>
      </w:r>
      <w:r w:rsidR="00F313E3" w:rsidRPr="000B5800">
        <w:rPr>
          <w:color w:val="000000" w:themeColor="text1"/>
          <w:sz w:val="24"/>
          <w:szCs w:val="24"/>
        </w:rPr>
        <w:t>chalcone</w:t>
      </w:r>
      <w:r w:rsidR="00554DBF" w:rsidRPr="000B5800">
        <w:rPr>
          <w:color w:val="000000" w:themeColor="text1"/>
          <w:sz w:val="24"/>
          <w:szCs w:val="24"/>
        </w:rPr>
        <w:t>. Higher magnification images (63x obj</w:t>
      </w:r>
      <w:r w:rsidR="00874975">
        <w:rPr>
          <w:color w:val="000000" w:themeColor="text1"/>
          <w:sz w:val="24"/>
          <w:szCs w:val="24"/>
        </w:rPr>
        <w:t>ective</w:t>
      </w:r>
      <w:r w:rsidR="00554DBF" w:rsidRPr="000B5800">
        <w:rPr>
          <w:color w:val="000000" w:themeColor="text1"/>
          <w:sz w:val="24"/>
          <w:szCs w:val="24"/>
        </w:rPr>
        <w:t xml:space="preserve">) reveal </w:t>
      </w:r>
      <w:r w:rsidR="00F313E3" w:rsidRPr="000B5800">
        <w:rPr>
          <w:color w:val="000000" w:themeColor="text1"/>
          <w:sz w:val="24"/>
          <w:szCs w:val="24"/>
        </w:rPr>
        <w:t xml:space="preserve">Cx43 localization mostly around the nucleus </w:t>
      </w:r>
      <w:r w:rsidR="00554DBF" w:rsidRPr="000B5800">
        <w:rPr>
          <w:color w:val="000000" w:themeColor="text1"/>
          <w:sz w:val="24"/>
          <w:szCs w:val="24"/>
        </w:rPr>
        <w:t>(</w:t>
      </w:r>
      <w:r w:rsidR="00F313E3" w:rsidRPr="000B5800">
        <w:rPr>
          <w:color w:val="000000" w:themeColor="text1"/>
          <w:sz w:val="24"/>
          <w:szCs w:val="24"/>
        </w:rPr>
        <w:t>evident from green fluorescen</w:t>
      </w:r>
      <w:r w:rsidR="00E01A97" w:rsidRPr="000B5800">
        <w:rPr>
          <w:color w:val="000000" w:themeColor="text1"/>
          <w:sz w:val="24"/>
          <w:szCs w:val="24"/>
        </w:rPr>
        <w:t>ce</w:t>
      </w:r>
      <w:r w:rsidR="00F313E3" w:rsidRPr="000B5800">
        <w:rPr>
          <w:color w:val="000000" w:themeColor="text1"/>
          <w:sz w:val="24"/>
          <w:szCs w:val="24"/>
        </w:rPr>
        <w:t xml:space="preserve"> intensity</w:t>
      </w:r>
      <w:r w:rsidR="00554DBF" w:rsidRPr="000B5800">
        <w:rPr>
          <w:color w:val="000000" w:themeColor="text1"/>
          <w:sz w:val="24"/>
          <w:szCs w:val="24"/>
        </w:rPr>
        <w:t>)</w:t>
      </w:r>
      <w:r w:rsidR="00F313E3" w:rsidRPr="000B5800">
        <w:rPr>
          <w:color w:val="000000" w:themeColor="text1"/>
          <w:sz w:val="24"/>
          <w:szCs w:val="24"/>
        </w:rPr>
        <w:t xml:space="preserve">. </w:t>
      </w:r>
      <w:r w:rsidR="009B731F">
        <w:rPr>
          <w:color w:val="000000" w:themeColor="text1"/>
          <w:sz w:val="24"/>
          <w:szCs w:val="24"/>
        </w:rPr>
        <w:t>Shown are co</w:t>
      </w:r>
      <w:r w:rsidR="00F313E3" w:rsidRPr="000B5800">
        <w:rPr>
          <w:color w:val="000000" w:themeColor="text1"/>
          <w:sz w:val="24"/>
          <w:szCs w:val="24"/>
        </w:rPr>
        <w:t>ntrol (</w:t>
      </w:r>
      <w:r w:rsidR="009B731F" w:rsidRPr="009B731F">
        <w:rPr>
          <w:b/>
          <w:bCs/>
          <w:color w:val="000000" w:themeColor="text1"/>
          <w:sz w:val="24"/>
          <w:szCs w:val="24"/>
        </w:rPr>
        <w:t>A</w:t>
      </w:r>
      <w:r w:rsidR="009B731F">
        <w:rPr>
          <w:b/>
          <w:bCs/>
          <w:color w:val="000000" w:themeColor="text1"/>
          <w:sz w:val="24"/>
          <w:szCs w:val="24"/>
        </w:rPr>
        <w:t>–</w:t>
      </w:r>
      <w:r w:rsidR="009B731F" w:rsidRPr="009B731F">
        <w:rPr>
          <w:b/>
          <w:bCs/>
          <w:color w:val="000000" w:themeColor="text1"/>
          <w:sz w:val="24"/>
          <w:szCs w:val="24"/>
        </w:rPr>
        <w:t>C</w:t>
      </w:r>
      <w:r w:rsidR="00F313E3" w:rsidRPr="000B5800">
        <w:rPr>
          <w:color w:val="000000" w:themeColor="text1"/>
          <w:sz w:val="24"/>
          <w:szCs w:val="24"/>
        </w:rPr>
        <w:t>), 0.2 µg/mL chalcone treated cells (</w:t>
      </w:r>
      <w:r w:rsidR="009B731F" w:rsidRPr="009B731F">
        <w:rPr>
          <w:b/>
          <w:bCs/>
          <w:color w:val="000000" w:themeColor="text1"/>
          <w:sz w:val="24"/>
          <w:szCs w:val="24"/>
        </w:rPr>
        <w:t>D</w:t>
      </w:r>
      <w:r w:rsidR="009B731F">
        <w:rPr>
          <w:b/>
          <w:bCs/>
          <w:color w:val="000000" w:themeColor="text1"/>
          <w:sz w:val="24"/>
          <w:szCs w:val="24"/>
        </w:rPr>
        <w:t>-</w:t>
      </w:r>
      <w:r w:rsidR="009B731F" w:rsidRPr="009B731F">
        <w:rPr>
          <w:b/>
          <w:bCs/>
          <w:color w:val="000000" w:themeColor="text1"/>
          <w:sz w:val="24"/>
          <w:szCs w:val="24"/>
        </w:rPr>
        <w:t>F</w:t>
      </w:r>
      <w:r w:rsidR="00F313E3" w:rsidRPr="000B5800">
        <w:rPr>
          <w:color w:val="000000" w:themeColor="text1"/>
          <w:sz w:val="24"/>
          <w:szCs w:val="24"/>
        </w:rPr>
        <w:t>) and 2</w:t>
      </w:r>
      <w:r w:rsidR="009B731F">
        <w:rPr>
          <w:color w:val="000000" w:themeColor="text1"/>
          <w:sz w:val="24"/>
          <w:szCs w:val="24"/>
        </w:rPr>
        <w:t xml:space="preserve"> </w:t>
      </w:r>
      <w:r w:rsidR="00F313E3" w:rsidRPr="000B5800">
        <w:rPr>
          <w:color w:val="000000" w:themeColor="text1"/>
          <w:sz w:val="24"/>
          <w:szCs w:val="24"/>
        </w:rPr>
        <w:t>µg/mL chalcone treated cells (</w:t>
      </w:r>
      <w:r w:rsidR="009B731F" w:rsidRPr="009B731F">
        <w:rPr>
          <w:b/>
          <w:bCs/>
          <w:color w:val="000000" w:themeColor="text1"/>
          <w:sz w:val="24"/>
          <w:szCs w:val="24"/>
        </w:rPr>
        <w:t>G</w:t>
      </w:r>
      <w:r w:rsidR="009B731F">
        <w:rPr>
          <w:b/>
          <w:bCs/>
          <w:color w:val="000000" w:themeColor="text1"/>
          <w:sz w:val="24"/>
          <w:szCs w:val="24"/>
        </w:rPr>
        <w:t>–</w:t>
      </w:r>
      <w:r w:rsidR="009B731F" w:rsidRPr="009B731F">
        <w:rPr>
          <w:b/>
          <w:bCs/>
          <w:color w:val="000000" w:themeColor="text1"/>
          <w:sz w:val="24"/>
          <w:szCs w:val="24"/>
        </w:rPr>
        <w:t>I</w:t>
      </w:r>
      <w:r w:rsidR="00F313E3" w:rsidRPr="000B5800">
        <w:rPr>
          <w:color w:val="000000" w:themeColor="text1"/>
          <w:sz w:val="24"/>
          <w:szCs w:val="24"/>
        </w:rPr>
        <w:t xml:space="preserve">). </w:t>
      </w:r>
      <w:r w:rsidR="00874975">
        <w:rPr>
          <w:color w:val="000000" w:themeColor="text1"/>
          <w:sz w:val="24"/>
          <w:szCs w:val="24"/>
        </w:rPr>
        <w:t>S</w:t>
      </w:r>
      <w:r w:rsidR="00F313E3" w:rsidRPr="000B5800">
        <w:rPr>
          <w:color w:val="000000" w:themeColor="text1"/>
          <w:sz w:val="24"/>
          <w:szCs w:val="24"/>
        </w:rPr>
        <w:t xml:space="preserve">cale bar = </w:t>
      </w:r>
      <w:r w:rsidR="00554DBF" w:rsidRPr="000B5800">
        <w:rPr>
          <w:color w:val="000000" w:themeColor="text1"/>
          <w:sz w:val="24"/>
          <w:szCs w:val="24"/>
        </w:rPr>
        <w:t>1</w:t>
      </w:r>
      <w:r w:rsidR="00F313E3" w:rsidRPr="000B5800">
        <w:rPr>
          <w:color w:val="000000" w:themeColor="text1"/>
          <w:sz w:val="24"/>
          <w:szCs w:val="24"/>
        </w:rPr>
        <w:t>00 µm</w:t>
      </w:r>
      <w:r w:rsidR="00874975">
        <w:rPr>
          <w:color w:val="000000" w:themeColor="text1"/>
          <w:sz w:val="24"/>
          <w:szCs w:val="24"/>
        </w:rPr>
        <w:t xml:space="preserve">, objective = </w:t>
      </w:r>
      <w:r w:rsidR="00554DBF" w:rsidRPr="000B5800">
        <w:rPr>
          <w:color w:val="000000" w:themeColor="text1"/>
          <w:sz w:val="24"/>
          <w:szCs w:val="24"/>
        </w:rPr>
        <w:t>63x oil immersion</w:t>
      </w:r>
      <w:r w:rsidR="00F313E3" w:rsidRPr="000B5800">
        <w:rPr>
          <w:color w:val="000000" w:themeColor="text1"/>
          <w:sz w:val="24"/>
          <w:szCs w:val="24"/>
        </w:rPr>
        <w:t>.</w:t>
      </w:r>
    </w:p>
    <w:p w14:paraId="71E30B57" w14:textId="77777777" w:rsidR="009E3FA5" w:rsidRDefault="009E3FA5" w:rsidP="00C76014">
      <w:pPr>
        <w:spacing w:after="0" w:line="240" w:lineRule="auto"/>
        <w:jc w:val="both"/>
        <w:rPr>
          <w:color w:val="000000" w:themeColor="text1"/>
          <w:sz w:val="24"/>
          <w:szCs w:val="24"/>
        </w:rPr>
      </w:pPr>
    </w:p>
    <w:p w14:paraId="398D65FA" w14:textId="641F3D9C" w:rsidR="009E3FA5" w:rsidRDefault="009E3FA5" w:rsidP="00C76014">
      <w:pPr>
        <w:spacing w:after="0" w:line="240" w:lineRule="auto"/>
        <w:jc w:val="both"/>
        <w:rPr>
          <w:rFonts w:ascii="Calibri" w:eastAsia="Times New Roman" w:hAnsi="Calibri" w:cs="Calibri"/>
          <w:b/>
          <w:bCs/>
          <w:color w:val="000000"/>
          <w:sz w:val="24"/>
          <w:szCs w:val="24"/>
        </w:rPr>
      </w:pPr>
      <w:r w:rsidRPr="009E3FA5">
        <w:rPr>
          <w:rFonts w:ascii="Calibri" w:eastAsia="Times New Roman" w:hAnsi="Calibri" w:cs="Calibri"/>
          <w:b/>
          <w:bCs/>
          <w:color w:val="000000"/>
          <w:sz w:val="24"/>
          <w:szCs w:val="24"/>
        </w:rPr>
        <w:t>Table 1: Polyacrylamide gel making formulation</w:t>
      </w:r>
      <w:r>
        <w:rPr>
          <w:rFonts w:ascii="Calibri" w:eastAsia="Times New Roman" w:hAnsi="Calibri" w:cs="Calibri"/>
          <w:b/>
          <w:bCs/>
          <w:color w:val="000000"/>
          <w:sz w:val="24"/>
          <w:szCs w:val="24"/>
        </w:rPr>
        <w:t>s</w:t>
      </w:r>
      <w:r w:rsidRPr="009E3FA5">
        <w:rPr>
          <w:rFonts w:ascii="Calibri" w:eastAsia="Times New Roman" w:hAnsi="Calibri" w:cs="Calibri"/>
          <w:b/>
          <w:bCs/>
          <w:color w:val="000000"/>
          <w:sz w:val="24"/>
          <w:szCs w:val="24"/>
        </w:rPr>
        <w:t xml:space="preserve"> for different </w:t>
      </w:r>
      <w:r>
        <w:rPr>
          <w:rFonts w:ascii="Calibri" w:eastAsia="Times New Roman" w:hAnsi="Calibri" w:cs="Calibri"/>
          <w:b/>
          <w:bCs/>
          <w:color w:val="000000"/>
          <w:sz w:val="24"/>
          <w:szCs w:val="24"/>
        </w:rPr>
        <w:t>Y</w:t>
      </w:r>
      <w:r w:rsidRPr="009E3FA5">
        <w:rPr>
          <w:rFonts w:ascii="Calibri" w:eastAsia="Times New Roman" w:hAnsi="Calibri" w:cs="Calibri"/>
          <w:b/>
          <w:bCs/>
          <w:color w:val="000000"/>
          <w:sz w:val="24"/>
          <w:szCs w:val="24"/>
        </w:rPr>
        <w:t>oung's modul</w:t>
      </w:r>
      <w:r>
        <w:rPr>
          <w:rFonts w:ascii="Calibri" w:eastAsia="Times New Roman" w:hAnsi="Calibri" w:cs="Calibri"/>
          <w:b/>
          <w:bCs/>
          <w:color w:val="000000"/>
          <w:sz w:val="24"/>
          <w:szCs w:val="24"/>
        </w:rPr>
        <w:t>i.</w:t>
      </w:r>
    </w:p>
    <w:p w14:paraId="4F355192" w14:textId="3D555463" w:rsidR="009E3FA5" w:rsidRDefault="009E3FA5" w:rsidP="00C76014">
      <w:pPr>
        <w:spacing w:after="0" w:line="240" w:lineRule="auto"/>
        <w:jc w:val="both"/>
        <w:rPr>
          <w:rFonts w:ascii="Calibri" w:eastAsia="Times New Roman" w:hAnsi="Calibri" w:cs="Calibri"/>
          <w:b/>
          <w:bCs/>
          <w:color w:val="000000"/>
          <w:sz w:val="24"/>
          <w:szCs w:val="24"/>
        </w:rPr>
      </w:pPr>
    </w:p>
    <w:p w14:paraId="66EFB7E0" w14:textId="43B373F0" w:rsidR="009E3FA5" w:rsidRPr="009E3FA5" w:rsidRDefault="009E3FA5" w:rsidP="009E3FA5">
      <w:pPr>
        <w:spacing w:after="0" w:line="240" w:lineRule="auto"/>
        <w:jc w:val="both"/>
        <w:rPr>
          <w:rFonts w:ascii="Calibri" w:eastAsia="Times New Roman" w:hAnsi="Calibri" w:cs="Calibri"/>
          <w:b/>
          <w:bCs/>
          <w:color w:val="000000"/>
          <w:sz w:val="24"/>
          <w:szCs w:val="24"/>
        </w:rPr>
      </w:pPr>
      <w:r w:rsidRPr="009E3FA5">
        <w:rPr>
          <w:rFonts w:ascii="Calibri" w:eastAsia="Times New Roman" w:hAnsi="Calibri" w:cs="Calibri"/>
          <w:b/>
          <w:bCs/>
          <w:color w:val="000000"/>
          <w:sz w:val="24"/>
          <w:szCs w:val="24"/>
        </w:rPr>
        <w:t xml:space="preserve">Table </w:t>
      </w:r>
      <w:r>
        <w:rPr>
          <w:rFonts w:ascii="Calibri" w:eastAsia="Times New Roman" w:hAnsi="Calibri" w:cs="Calibri"/>
          <w:b/>
          <w:bCs/>
          <w:color w:val="000000"/>
          <w:sz w:val="24"/>
          <w:szCs w:val="24"/>
        </w:rPr>
        <w:t>2</w:t>
      </w:r>
      <w:r w:rsidRPr="009E3FA5">
        <w:rPr>
          <w:rFonts w:ascii="Calibri" w:eastAsia="Times New Roman" w:hAnsi="Calibri" w:cs="Calibri"/>
          <w:b/>
          <w:bCs/>
          <w:color w:val="000000"/>
          <w:sz w:val="24"/>
          <w:szCs w:val="24"/>
        </w:rPr>
        <w:t xml:space="preserve">: Gel </w:t>
      </w:r>
      <w:r>
        <w:rPr>
          <w:rFonts w:ascii="Calibri" w:eastAsia="Times New Roman" w:hAnsi="Calibri" w:cs="Calibri"/>
          <w:b/>
          <w:bCs/>
          <w:color w:val="000000"/>
          <w:sz w:val="24"/>
          <w:szCs w:val="24"/>
        </w:rPr>
        <w:t>v</w:t>
      </w:r>
      <w:r w:rsidRPr="009E3FA5">
        <w:rPr>
          <w:rFonts w:ascii="Calibri" w:eastAsia="Times New Roman" w:hAnsi="Calibri" w:cs="Calibri"/>
          <w:b/>
          <w:bCs/>
          <w:color w:val="000000"/>
          <w:sz w:val="24"/>
          <w:szCs w:val="24"/>
        </w:rPr>
        <w:t xml:space="preserve">olume and </w:t>
      </w:r>
      <w:r>
        <w:rPr>
          <w:rFonts w:ascii="Calibri" w:eastAsia="Times New Roman" w:hAnsi="Calibri" w:cs="Calibri"/>
          <w:b/>
          <w:bCs/>
          <w:color w:val="000000"/>
          <w:sz w:val="24"/>
          <w:szCs w:val="24"/>
        </w:rPr>
        <w:t>t</w:t>
      </w:r>
      <w:r w:rsidRPr="009E3FA5">
        <w:rPr>
          <w:rFonts w:ascii="Calibri" w:eastAsia="Times New Roman" w:hAnsi="Calibri" w:cs="Calibri"/>
          <w:b/>
          <w:bCs/>
          <w:color w:val="000000"/>
          <w:sz w:val="24"/>
          <w:szCs w:val="24"/>
        </w:rPr>
        <w:t>hickness</w:t>
      </w:r>
      <w:r>
        <w:rPr>
          <w:rFonts w:ascii="Calibri" w:eastAsia="Times New Roman" w:hAnsi="Calibri" w:cs="Calibri"/>
          <w:b/>
          <w:bCs/>
          <w:color w:val="000000"/>
          <w:sz w:val="24"/>
          <w:szCs w:val="24"/>
        </w:rPr>
        <w:t>.</w:t>
      </w:r>
    </w:p>
    <w:p w14:paraId="2BDB080A" w14:textId="56739388" w:rsidR="002F72C3" w:rsidRPr="009E3FA5" w:rsidRDefault="002F72C3" w:rsidP="00C76014">
      <w:pPr>
        <w:spacing w:after="0" w:line="240" w:lineRule="auto"/>
        <w:jc w:val="both"/>
        <w:rPr>
          <w:rFonts w:ascii="Calibri" w:eastAsia="Times New Roman" w:hAnsi="Calibri" w:cs="Calibri"/>
          <w:b/>
          <w:bCs/>
          <w:color w:val="000000"/>
          <w:sz w:val="24"/>
          <w:szCs w:val="24"/>
        </w:rPr>
      </w:pPr>
    </w:p>
    <w:p w14:paraId="0D926AF6" w14:textId="4E2707FD" w:rsidR="000A17B7" w:rsidRPr="000B5800" w:rsidRDefault="009211BD" w:rsidP="00C76014">
      <w:pPr>
        <w:spacing w:after="0" w:line="240" w:lineRule="auto"/>
        <w:jc w:val="both"/>
        <w:rPr>
          <w:b/>
          <w:color w:val="000000" w:themeColor="text1"/>
          <w:sz w:val="24"/>
          <w:szCs w:val="24"/>
        </w:rPr>
      </w:pPr>
      <w:r w:rsidRPr="000B5800">
        <w:rPr>
          <w:b/>
          <w:color w:val="000000" w:themeColor="text1"/>
          <w:sz w:val="24"/>
          <w:szCs w:val="24"/>
        </w:rPr>
        <w:t>D</w:t>
      </w:r>
      <w:r w:rsidR="006116FC" w:rsidRPr="000B5800">
        <w:rPr>
          <w:b/>
          <w:color w:val="000000" w:themeColor="text1"/>
          <w:sz w:val="24"/>
          <w:szCs w:val="24"/>
        </w:rPr>
        <w:t>ISCUSSION</w:t>
      </w:r>
      <w:r w:rsidRPr="000B5800">
        <w:rPr>
          <w:b/>
          <w:color w:val="000000" w:themeColor="text1"/>
          <w:sz w:val="24"/>
          <w:szCs w:val="24"/>
        </w:rPr>
        <w:t>:</w:t>
      </w:r>
    </w:p>
    <w:p w14:paraId="215F373D" w14:textId="6BF6BB31" w:rsidR="009B731F" w:rsidRDefault="0033361B" w:rsidP="00C76014">
      <w:pPr>
        <w:pStyle w:val="CommentText"/>
        <w:spacing w:after="0"/>
        <w:jc w:val="both"/>
        <w:rPr>
          <w:color w:val="000000" w:themeColor="text1"/>
        </w:rPr>
      </w:pPr>
      <w:r w:rsidRPr="000B5800">
        <w:rPr>
          <w:color w:val="000000" w:themeColor="text1"/>
        </w:rPr>
        <w:t>Our group</w:t>
      </w:r>
      <w:r w:rsidR="009B731F">
        <w:rPr>
          <w:color w:val="000000" w:themeColor="text1"/>
        </w:rPr>
        <w:t>,</w:t>
      </w:r>
      <w:r w:rsidR="002F6B4F" w:rsidRPr="000B5800">
        <w:rPr>
          <w:color w:val="000000" w:themeColor="text1"/>
        </w:rPr>
        <w:t xml:space="preserve"> </w:t>
      </w:r>
      <w:r w:rsidRPr="000B5800">
        <w:rPr>
          <w:color w:val="000000" w:themeColor="text1"/>
        </w:rPr>
        <w:t>as well as other</w:t>
      </w:r>
      <w:r w:rsidR="002F6B4F" w:rsidRPr="000B5800">
        <w:rPr>
          <w:color w:val="000000" w:themeColor="text1"/>
        </w:rPr>
        <w:t>s</w:t>
      </w:r>
      <w:r w:rsidR="00511906" w:rsidRPr="000B5800">
        <w:rPr>
          <w:color w:val="000000" w:themeColor="text1"/>
        </w:rPr>
        <w:t>,</w:t>
      </w:r>
      <w:r w:rsidRPr="000B5800">
        <w:rPr>
          <w:color w:val="000000" w:themeColor="text1"/>
        </w:rPr>
        <w:t xml:space="preserve"> ha</w:t>
      </w:r>
      <w:r w:rsidR="009B731F">
        <w:rPr>
          <w:color w:val="000000" w:themeColor="text1"/>
        </w:rPr>
        <w:t>s</w:t>
      </w:r>
      <w:r w:rsidRPr="000B5800">
        <w:rPr>
          <w:color w:val="000000" w:themeColor="text1"/>
        </w:rPr>
        <w:t xml:space="preserve"> been successfully using TFM and MSM </w:t>
      </w:r>
      <w:r w:rsidR="00134EB3" w:rsidRPr="000B5800">
        <w:rPr>
          <w:color w:val="000000" w:themeColor="text1"/>
        </w:rPr>
        <w:t xml:space="preserve">to probe </w:t>
      </w:r>
      <w:r w:rsidR="002F6B4F" w:rsidRPr="000B5800">
        <w:rPr>
          <w:color w:val="000000" w:themeColor="text1"/>
        </w:rPr>
        <w:t xml:space="preserve">the influence of </w:t>
      </w:r>
      <w:r w:rsidRPr="000B5800">
        <w:rPr>
          <w:color w:val="000000" w:themeColor="text1"/>
        </w:rPr>
        <w:t xml:space="preserve">cell-cell junctions </w:t>
      </w:r>
      <w:r w:rsidR="002F6B4F" w:rsidRPr="000B5800">
        <w:rPr>
          <w:color w:val="000000" w:themeColor="text1"/>
        </w:rPr>
        <w:t>in various pathological and physiological cellular processes</w:t>
      </w:r>
      <w:r w:rsidRPr="000B5800">
        <w:rPr>
          <w:color w:val="000000" w:themeColor="text1"/>
        </w:rPr>
        <w:t xml:space="preserve"> </w:t>
      </w:r>
      <w:r w:rsidRPr="009B731F">
        <w:rPr>
          <w:iCs/>
          <w:color w:val="000000" w:themeColor="text1"/>
        </w:rPr>
        <w:t>in vitro</w:t>
      </w:r>
      <w:r w:rsidR="00536E83" w:rsidRPr="000B5800">
        <w:rPr>
          <w:color w:val="000000" w:themeColor="text1"/>
          <w:vertAlign w:val="superscript"/>
        </w:rPr>
        <w:t>7</w:t>
      </w:r>
      <w:r w:rsidR="00511906" w:rsidRPr="000B5800">
        <w:rPr>
          <w:color w:val="000000" w:themeColor="text1"/>
          <w:vertAlign w:val="superscript"/>
        </w:rPr>
        <w:t>,</w:t>
      </w:r>
      <w:r w:rsidR="00536E83" w:rsidRPr="000B5800">
        <w:rPr>
          <w:color w:val="000000" w:themeColor="text1"/>
          <w:vertAlign w:val="superscript"/>
        </w:rPr>
        <w:t>1</w:t>
      </w:r>
      <w:r w:rsidR="00236C96" w:rsidRPr="000B5800">
        <w:rPr>
          <w:color w:val="000000" w:themeColor="text1"/>
          <w:vertAlign w:val="superscript"/>
        </w:rPr>
        <w:t>5</w:t>
      </w:r>
      <w:r w:rsidR="00536E83" w:rsidRPr="000B5800">
        <w:rPr>
          <w:color w:val="000000" w:themeColor="text1"/>
          <w:vertAlign w:val="superscript"/>
        </w:rPr>
        <w:t>,1</w:t>
      </w:r>
      <w:r w:rsidR="00236C96" w:rsidRPr="000B5800">
        <w:rPr>
          <w:color w:val="000000" w:themeColor="text1"/>
          <w:vertAlign w:val="superscript"/>
        </w:rPr>
        <w:t>8</w:t>
      </w:r>
      <w:r w:rsidR="00536E83" w:rsidRPr="000B5800">
        <w:rPr>
          <w:color w:val="000000" w:themeColor="text1"/>
          <w:vertAlign w:val="superscript"/>
        </w:rPr>
        <w:t>,27</w:t>
      </w:r>
      <w:r w:rsidRPr="000B5800">
        <w:rPr>
          <w:color w:val="000000" w:themeColor="text1"/>
        </w:rPr>
        <w:t>.</w:t>
      </w:r>
      <w:r w:rsidR="007A4FB4" w:rsidRPr="000B5800">
        <w:rPr>
          <w:color w:val="000000" w:themeColor="text1"/>
        </w:rPr>
        <w:t xml:space="preserve"> </w:t>
      </w:r>
      <w:r w:rsidR="00DD0509" w:rsidRPr="000B5800">
        <w:rPr>
          <w:color w:val="000000" w:themeColor="text1"/>
        </w:rPr>
        <w:t xml:space="preserve">For example, Hardin </w:t>
      </w:r>
      <w:r w:rsidR="000B5800">
        <w:rPr>
          <w:color w:val="000000" w:themeColor="text1"/>
        </w:rPr>
        <w:t>et al</w:t>
      </w:r>
      <w:r w:rsidR="00DD0509" w:rsidRPr="000B5800">
        <w:rPr>
          <w:color w:val="000000" w:themeColor="text1"/>
        </w:rPr>
        <w:t xml:space="preserve">. presented a very insightful study that suggests intercellular stress transmission </w:t>
      </w:r>
      <w:r w:rsidR="009B731F">
        <w:rPr>
          <w:color w:val="000000" w:themeColor="text1"/>
        </w:rPr>
        <w:t xml:space="preserve">guides </w:t>
      </w:r>
      <w:r w:rsidR="00DD0509" w:rsidRPr="000B5800">
        <w:rPr>
          <w:color w:val="000000" w:themeColor="text1"/>
        </w:rPr>
        <w:t>paracellular gap formation in endothelial cells</w:t>
      </w:r>
      <w:r w:rsidR="00536E83" w:rsidRPr="000B5800">
        <w:rPr>
          <w:color w:val="000000" w:themeColor="text1"/>
          <w:vertAlign w:val="superscript"/>
        </w:rPr>
        <w:t>1</w:t>
      </w:r>
      <w:r w:rsidR="00236C96" w:rsidRPr="000B5800">
        <w:rPr>
          <w:color w:val="000000" w:themeColor="text1"/>
          <w:vertAlign w:val="superscript"/>
        </w:rPr>
        <w:t>5</w:t>
      </w:r>
      <w:r w:rsidR="00DD0509" w:rsidRPr="000B5800">
        <w:rPr>
          <w:color w:val="000000" w:themeColor="text1"/>
        </w:rPr>
        <w:t xml:space="preserve">. While it possible to relate the Cx43-related changes we report here to the changes reported by Hardin </w:t>
      </w:r>
      <w:r w:rsidR="000B5800">
        <w:rPr>
          <w:color w:val="000000" w:themeColor="text1"/>
        </w:rPr>
        <w:t>et al</w:t>
      </w:r>
      <w:r w:rsidR="00DD0509" w:rsidRPr="000B5800">
        <w:rPr>
          <w:color w:val="000000" w:themeColor="text1"/>
        </w:rPr>
        <w:t>., we do not specifically address paracellular gap formation in this protocol.</w:t>
      </w:r>
      <w:r w:rsidRPr="000B5800">
        <w:rPr>
          <w:color w:val="000000" w:themeColor="text1"/>
        </w:rPr>
        <w:t xml:space="preserve"> </w:t>
      </w:r>
      <w:r w:rsidR="001811F4" w:rsidRPr="000B5800">
        <w:rPr>
          <w:color w:val="000000" w:themeColor="text1"/>
        </w:rPr>
        <w:t>Here</w:t>
      </w:r>
      <w:r w:rsidR="009B731F">
        <w:rPr>
          <w:color w:val="000000" w:themeColor="text1"/>
        </w:rPr>
        <w:t>,</w:t>
      </w:r>
      <w:r w:rsidR="001811F4" w:rsidRPr="000B5800">
        <w:rPr>
          <w:color w:val="000000" w:themeColor="text1"/>
        </w:rPr>
        <w:t xml:space="preserve"> we present</w:t>
      </w:r>
      <w:r w:rsidR="009B731F">
        <w:rPr>
          <w:color w:val="000000" w:themeColor="text1"/>
        </w:rPr>
        <w:t>ed</w:t>
      </w:r>
      <w:r w:rsidR="000A6685" w:rsidRPr="000B5800">
        <w:rPr>
          <w:color w:val="000000" w:themeColor="text1"/>
        </w:rPr>
        <w:t xml:space="preserve"> </w:t>
      </w:r>
      <w:r w:rsidR="0032529A" w:rsidRPr="000B5800">
        <w:rPr>
          <w:color w:val="000000" w:themeColor="text1"/>
        </w:rPr>
        <w:t xml:space="preserve">a </w:t>
      </w:r>
      <w:r w:rsidR="002F6B4F" w:rsidRPr="000B5800">
        <w:rPr>
          <w:color w:val="000000" w:themeColor="text1"/>
        </w:rPr>
        <w:t xml:space="preserve">mechanics-based </w:t>
      </w:r>
      <w:r w:rsidR="0032529A" w:rsidRPr="000B5800">
        <w:rPr>
          <w:color w:val="000000" w:themeColor="text1"/>
        </w:rPr>
        <w:t>protocol</w:t>
      </w:r>
      <w:r w:rsidR="002F6B4F" w:rsidRPr="000B5800">
        <w:rPr>
          <w:color w:val="000000" w:themeColor="text1"/>
        </w:rPr>
        <w:t xml:space="preserve"> to specifically target the gap junction Cx43 and investigate its influence on endothelial biomechanics. </w:t>
      </w:r>
    </w:p>
    <w:p w14:paraId="01DB706D" w14:textId="77777777" w:rsidR="009B731F" w:rsidRDefault="009B731F" w:rsidP="00C76014">
      <w:pPr>
        <w:pStyle w:val="CommentText"/>
        <w:spacing w:after="0"/>
        <w:jc w:val="both"/>
        <w:rPr>
          <w:color w:val="000000" w:themeColor="text1"/>
        </w:rPr>
      </w:pPr>
    </w:p>
    <w:p w14:paraId="30A37E25" w14:textId="36BD57F9" w:rsidR="00DC2D4D" w:rsidRPr="000B5800" w:rsidRDefault="002B17DC" w:rsidP="00C76014">
      <w:pPr>
        <w:pStyle w:val="CommentText"/>
        <w:spacing w:after="0"/>
        <w:jc w:val="both"/>
        <w:rPr>
          <w:color w:val="000000" w:themeColor="text1"/>
        </w:rPr>
      </w:pPr>
      <w:r w:rsidRPr="000B5800">
        <w:rPr>
          <w:color w:val="000000" w:themeColor="text1"/>
        </w:rPr>
        <w:t>To</w:t>
      </w:r>
      <w:r w:rsidR="001D728A" w:rsidRPr="000B5800">
        <w:rPr>
          <w:color w:val="000000" w:themeColor="text1"/>
        </w:rPr>
        <w:t xml:space="preserve"> make this </w:t>
      </w:r>
      <w:r w:rsidRPr="000B5800">
        <w:rPr>
          <w:color w:val="000000" w:themeColor="text1"/>
        </w:rPr>
        <w:t>protocol successful</w:t>
      </w:r>
      <w:r w:rsidR="009B731F">
        <w:rPr>
          <w:color w:val="000000" w:themeColor="text1"/>
        </w:rPr>
        <w:t>,</w:t>
      </w:r>
      <w:r w:rsidR="001D728A" w:rsidRPr="000B5800">
        <w:rPr>
          <w:color w:val="000000" w:themeColor="text1"/>
        </w:rPr>
        <w:t xml:space="preserve"> </w:t>
      </w:r>
      <w:r w:rsidR="005C52FB" w:rsidRPr="000B5800">
        <w:rPr>
          <w:color w:val="000000" w:themeColor="text1"/>
        </w:rPr>
        <w:t xml:space="preserve">there were a few challenges that we had to overcome, some of which could occur should other researchers decide to adopt our protocol for similar studies. </w:t>
      </w:r>
      <w:r w:rsidR="00F40D9A" w:rsidRPr="000B5800">
        <w:rPr>
          <w:color w:val="000000" w:themeColor="text1"/>
        </w:rPr>
        <w:t>A major c</w:t>
      </w:r>
      <w:r w:rsidR="0032529A" w:rsidRPr="000B5800">
        <w:rPr>
          <w:color w:val="000000" w:themeColor="text1"/>
        </w:rPr>
        <w:t xml:space="preserve">hallenge was to find </w:t>
      </w:r>
      <w:r w:rsidR="00E01D72" w:rsidRPr="000B5800">
        <w:rPr>
          <w:color w:val="000000" w:themeColor="text1"/>
        </w:rPr>
        <w:t xml:space="preserve">an </w:t>
      </w:r>
      <w:r w:rsidR="0032529A" w:rsidRPr="000B5800">
        <w:rPr>
          <w:color w:val="000000" w:themeColor="text1"/>
        </w:rPr>
        <w:t xml:space="preserve">optimum chalcone dose </w:t>
      </w:r>
      <w:r w:rsidR="00970FB1" w:rsidRPr="000B5800">
        <w:rPr>
          <w:color w:val="000000" w:themeColor="text1"/>
        </w:rPr>
        <w:t xml:space="preserve">range </w:t>
      </w:r>
      <w:r w:rsidR="0032529A" w:rsidRPr="000B5800">
        <w:rPr>
          <w:color w:val="000000" w:themeColor="text1"/>
        </w:rPr>
        <w:t>where Cx43</w:t>
      </w:r>
      <w:r w:rsidR="002F6B4F" w:rsidRPr="000B5800">
        <w:rPr>
          <w:color w:val="000000" w:themeColor="text1"/>
        </w:rPr>
        <w:t xml:space="preserve"> expression could be inhibited, while simultaneously keeping our endothelial monolayers intact. </w:t>
      </w:r>
      <w:r w:rsidR="00CF7697" w:rsidRPr="000B5800">
        <w:rPr>
          <w:color w:val="000000" w:themeColor="text1"/>
        </w:rPr>
        <w:t xml:space="preserve">The IC50 of chalcone for HUVECs </w:t>
      </w:r>
      <w:r w:rsidR="00940752" w:rsidRPr="000B5800">
        <w:rPr>
          <w:color w:val="000000" w:themeColor="text1"/>
        </w:rPr>
        <w:t>h</w:t>
      </w:r>
      <w:r w:rsidR="00CF7697" w:rsidRPr="000B5800">
        <w:rPr>
          <w:color w:val="000000" w:themeColor="text1"/>
        </w:rPr>
        <w:t xml:space="preserve">as </w:t>
      </w:r>
      <w:r w:rsidR="00940752" w:rsidRPr="000B5800">
        <w:rPr>
          <w:color w:val="000000" w:themeColor="text1"/>
        </w:rPr>
        <w:t xml:space="preserve">previously been reported </w:t>
      </w:r>
      <w:r w:rsidR="00CF7697" w:rsidRPr="000B5800">
        <w:rPr>
          <w:color w:val="000000" w:themeColor="text1"/>
        </w:rPr>
        <w:t>to be 10.01 µg/mL</w:t>
      </w:r>
      <w:r w:rsidR="00CF7697" w:rsidRPr="000B5800">
        <w:rPr>
          <w:color w:val="000000" w:themeColor="text1"/>
          <w:vertAlign w:val="superscript"/>
        </w:rPr>
        <w:t>2</w:t>
      </w:r>
      <w:r w:rsidR="00D56FF6" w:rsidRPr="000B5800">
        <w:rPr>
          <w:color w:val="000000" w:themeColor="text1"/>
          <w:vertAlign w:val="superscript"/>
        </w:rPr>
        <w:t>8</w:t>
      </w:r>
      <w:r w:rsidR="00CF7697" w:rsidRPr="000B5800">
        <w:rPr>
          <w:color w:val="000000" w:themeColor="text1"/>
        </w:rPr>
        <w:t xml:space="preserve">. </w:t>
      </w:r>
      <w:r w:rsidR="00940752" w:rsidRPr="000B5800">
        <w:rPr>
          <w:color w:val="000000" w:themeColor="text1"/>
        </w:rPr>
        <w:t>However, when w</w:t>
      </w:r>
      <w:r w:rsidR="00CF7697" w:rsidRPr="000B5800">
        <w:rPr>
          <w:color w:val="000000" w:themeColor="text1"/>
        </w:rPr>
        <w:t>e exposed</w:t>
      </w:r>
      <w:r w:rsidR="00940752" w:rsidRPr="000B5800">
        <w:rPr>
          <w:color w:val="000000" w:themeColor="text1"/>
        </w:rPr>
        <w:t xml:space="preserve"> our</w:t>
      </w:r>
      <w:r w:rsidR="00CF7697" w:rsidRPr="000B5800">
        <w:rPr>
          <w:color w:val="000000" w:themeColor="text1"/>
        </w:rPr>
        <w:t xml:space="preserve"> HUVEC monolayers to multiple chalcone concentrations ranging from 0.2 µg/mL to 20 µg/</w:t>
      </w:r>
      <w:r w:rsidR="008D7217" w:rsidRPr="000B5800">
        <w:rPr>
          <w:color w:val="000000" w:themeColor="text1"/>
        </w:rPr>
        <w:t>mL</w:t>
      </w:r>
      <w:r w:rsidR="009B731F">
        <w:rPr>
          <w:color w:val="000000" w:themeColor="text1"/>
        </w:rPr>
        <w:t>,</w:t>
      </w:r>
      <w:r w:rsidR="008D7217" w:rsidRPr="000B5800">
        <w:rPr>
          <w:color w:val="000000" w:themeColor="text1"/>
        </w:rPr>
        <w:t xml:space="preserve"> </w:t>
      </w:r>
      <w:r w:rsidR="00940752" w:rsidRPr="000B5800">
        <w:rPr>
          <w:color w:val="000000" w:themeColor="text1"/>
        </w:rPr>
        <w:t xml:space="preserve">we </w:t>
      </w:r>
      <w:r w:rsidR="00CF7697" w:rsidRPr="000B5800">
        <w:rPr>
          <w:color w:val="000000" w:themeColor="text1"/>
        </w:rPr>
        <w:t>found a chalcone concentration of 2</w:t>
      </w:r>
      <w:r w:rsidR="009B731F">
        <w:rPr>
          <w:color w:val="000000" w:themeColor="text1"/>
        </w:rPr>
        <w:t xml:space="preserve"> </w:t>
      </w:r>
      <w:r w:rsidR="00CF7697" w:rsidRPr="000B5800">
        <w:rPr>
          <w:color w:val="000000" w:themeColor="text1"/>
        </w:rPr>
        <w:t>µg/</w:t>
      </w:r>
      <w:r w:rsidR="008D7217" w:rsidRPr="000B5800">
        <w:rPr>
          <w:color w:val="000000" w:themeColor="text1"/>
        </w:rPr>
        <w:t>mL to</w:t>
      </w:r>
      <w:r w:rsidR="00CF7697" w:rsidRPr="000B5800">
        <w:rPr>
          <w:color w:val="000000" w:themeColor="text1"/>
        </w:rPr>
        <w:t xml:space="preserve"> be the highest concentration our monolayers could withstand </w:t>
      </w:r>
      <w:r w:rsidR="009B731F">
        <w:rPr>
          <w:color w:val="000000" w:themeColor="text1"/>
        </w:rPr>
        <w:t>while</w:t>
      </w:r>
      <w:r w:rsidR="009B731F" w:rsidRPr="000B5800">
        <w:rPr>
          <w:color w:val="000000" w:themeColor="text1"/>
        </w:rPr>
        <w:t xml:space="preserve"> </w:t>
      </w:r>
      <w:proofErr w:type="gramStart"/>
      <w:r w:rsidR="00CF7697" w:rsidRPr="000B5800">
        <w:rPr>
          <w:color w:val="000000" w:themeColor="text1"/>
        </w:rPr>
        <w:t>still remain</w:t>
      </w:r>
      <w:r w:rsidR="009B731F">
        <w:rPr>
          <w:color w:val="000000" w:themeColor="text1"/>
        </w:rPr>
        <w:t>ing</w:t>
      </w:r>
      <w:proofErr w:type="gramEnd"/>
      <w:r w:rsidR="00CF7697" w:rsidRPr="000B5800">
        <w:rPr>
          <w:color w:val="000000" w:themeColor="text1"/>
        </w:rPr>
        <w:t xml:space="preserve"> confluent</w:t>
      </w:r>
      <w:r w:rsidR="008D7217" w:rsidRPr="000B5800">
        <w:rPr>
          <w:color w:val="000000" w:themeColor="text1"/>
        </w:rPr>
        <w:t>.</w:t>
      </w:r>
      <w:r w:rsidR="005C52FB" w:rsidRPr="000B5800">
        <w:rPr>
          <w:color w:val="000000" w:themeColor="text1"/>
        </w:rPr>
        <w:t xml:space="preserve"> A confluent monolayer was essential for this protocol</w:t>
      </w:r>
      <w:r w:rsidR="009B731F">
        <w:rPr>
          <w:color w:val="000000" w:themeColor="text1"/>
        </w:rPr>
        <w:t>,</w:t>
      </w:r>
      <w:r w:rsidR="005C52FB" w:rsidRPr="000B5800">
        <w:rPr>
          <w:color w:val="000000" w:themeColor="text1"/>
        </w:rPr>
        <w:t xml:space="preserve"> as a monolayer is required to measure intercellular stresses using MSM.</w:t>
      </w:r>
      <w:r w:rsidR="008D7217" w:rsidRPr="000B5800">
        <w:rPr>
          <w:color w:val="000000" w:themeColor="text1"/>
        </w:rPr>
        <w:t xml:space="preserve"> </w:t>
      </w:r>
      <w:r w:rsidR="001D728A" w:rsidRPr="000B5800">
        <w:rPr>
          <w:color w:val="000000" w:themeColor="text1"/>
        </w:rPr>
        <w:t>Next, we perform</w:t>
      </w:r>
      <w:r w:rsidR="0056330B" w:rsidRPr="000B5800">
        <w:rPr>
          <w:color w:val="000000" w:themeColor="text1"/>
        </w:rPr>
        <w:t>ed</w:t>
      </w:r>
      <w:r w:rsidR="001D728A" w:rsidRPr="000B5800">
        <w:rPr>
          <w:color w:val="000000" w:themeColor="text1"/>
        </w:rPr>
        <w:t xml:space="preserve"> </w:t>
      </w:r>
      <w:r w:rsidR="00984E97" w:rsidRPr="000B5800">
        <w:rPr>
          <w:color w:val="000000" w:themeColor="text1"/>
        </w:rPr>
        <w:t xml:space="preserve">an </w:t>
      </w:r>
      <w:r w:rsidR="001D728A" w:rsidRPr="000B5800">
        <w:rPr>
          <w:color w:val="000000" w:themeColor="text1"/>
        </w:rPr>
        <w:t>immuno</w:t>
      </w:r>
      <w:r w:rsidR="00134EB3" w:rsidRPr="000B5800">
        <w:rPr>
          <w:color w:val="000000" w:themeColor="text1"/>
        </w:rPr>
        <w:t>fluorescence assay</w:t>
      </w:r>
      <w:r w:rsidR="001D728A" w:rsidRPr="000B5800">
        <w:rPr>
          <w:color w:val="000000" w:themeColor="text1"/>
        </w:rPr>
        <w:t xml:space="preserve"> to </w:t>
      </w:r>
      <w:r w:rsidR="000A6685" w:rsidRPr="000B5800">
        <w:rPr>
          <w:color w:val="000000" w:themeColor="text1"/>
        </w:rPr>
        <w:t>determine</w:t>
      </w:r>
      <w:r w:rsidR="001D728A" w:rsidRPr="000B5800">
        <w:rPr>
          <w:color w:val="000000" w:themeColor="text1"/>
        </w:rPr>
        <w:t xml:space="preserve"> if the selected doses of chalcone </w:t>
      </w:r>
      <w:r w:rsidR="00A64C2B" w:rsidRPr="000B5800">
        <w:rPr>
          <w:color w:val="000000" w:themeColor="text1"/>
        </w:rPr>
        <w:t xml:space="preserve">successfully </w:t>
      </w:r>
      <w:r w:rsidR="001D728A" w:rsidRPr="000B5800">
        <w:rPr>
          <w:color w:val="000000" w:themeColor="text1"/>
        </w:rPr>
        <w:t>disrupt</w:t>
      </w:r>
      <w:r w:rsidR="00A64C2B" w:rsidRPr="000B5800">
        <w:rPr>
          <w:color w:val="000000" w:themeColor="text1"/>
        </w:rPr>
        <w:t>ed</w:t>
      </w:r>
      <w:r w:rsidR="001D728A" w:rsidRPr="000B5800">
        <w:rPr>
          <w:color w:val="000000" w:themeColor="text1"/>
        </w:rPr>
        <w:t xml:space="preserve"> Cx43 </w:t>
      </w:r>
      <w:r w:rsidR="000A6685" w:rsidRPr="000B5800">
        <w:rPr>
          <w:color w:val="000000" w:themeColor="text1"/>
        </w:rPr>
        <w:t>structure</w:t>
      </w:r>
      <w:r w:rsidR="005C52FB" w:rsidRPr="000B5800">
        <w:rPr>
          <w:color w:val="000000" w:themeColor="text1"/>
        </w:rPr>
        <w:t xml:space="preserve"> or apparent expression</w:t>
      </w:r>
      <w:r w:rsidR="001D728A" w:rsidRPr="000B5800">
        <w:rPr>
          <w:color w:val="000000" w:themeColor="text1"/>
        </w:rPr>
        <w:t>. Our result revealed that w</w:t>
      </w:r>
      <w:r w:rsidR="00F026FA" w:rsidRPr="000B5800">
        <w:rPr>
          <w:color w:val="000000" w:themeColor="text1"/>
        </w:rPr>
        <w:t xml:space="preserve">hile disruption of Cx43 </w:t>
      </w:r>
      <w:r w:rsidR="00A64C2B" w:rsidRPr="000B5800">
        <w:rPr>
          <w:color w:val="000000" w:themeColor="text1"/>
        </w:rPr>
        <w:t>structure</w:t>
      </w:r>
      <w:r w:rsidR="0056330B" w:rsidRPr="000B5800">
        <w:rPr>
          <w:color w:val="000000" w:themeColor="text1"/>
        </w:rPr>
        <w:t xml:space="preserve"> </w:t>
      </w:r>
      <w:r w:rsidR="00F026FA" w:rsidRPr="000B5800">
        <w:rPr>
          <w:color w:val="000000" w:themeColor="text1"/>
        </w:rPr>
        <w:t>with 0.2</w:t>
      </w:r>
      <w:r w:rsidR="005C52FB" w:rsidRPr="000B5800">
        <w:rPr>
          <w:color w:val="000000" w:themeColor="text1"/>
        </w:rPr>
        <w:t xml:space="preserve"> </w:t>
      </w:r>
      <w:r w:rsidR="006818BA" w:rsidRPr="000B5800">
        <w:rPr>
          <w:color w:val="000000" w:themeColor="text1"/>
        </w:rPr>
        <w:t>µg/mL</w:t>
      </w:r>
      <w:r w:rsidR="00F026FA" w:rsidRPr="000B5800">
        <w:rPr>
          <w:color w:val="000000" w:themeColor="text1"/>
        </w:rPr>
        <w:t xml:space="preserve"> chalcone </w:t>
      </w:r>
      <w:r w:rsidR="005C52FB" w:rsidRPr="000B5800">
        <w:rPr>
          <w:color w:val="000000" w:themeColor="text1"/>
        </w:rPr>
        <w:t>wa</w:t>
      </w:r>
      <w:r w:rsidR="00F026FA" w:rsidRPr="000B5800">
        <w:rPr>
          <w:color w:val="000000" w:themeColor="text1"/>
        </w:rPr>
        <w:t xml:space="preserve">s </w:t>
      </w:r>
      <w:r w:rsidR="005C52FB" w:rsidRPr="000B5800">
        <w:rPr>
          <w:color w:val="000000" w:themeColor="text1"/>
        </w:rPr>
        <w:t>visually difficult</w:t>
      </w:r>
      <w:r w:rsidR="00F026FA" w:rsidRPr="000B5800">
        <w:rPr>
          <w:color w:val="000000" w:themeColor="text1"/>
        </w:rPr>
        <w:t xml:space="preserve"> to </w:t>
      </w:r>
      <w:r w:rsidR="001D728A" w:rsidRPr="000B5800">
        <w:rPr>
          <w:color w:val="000000" w:themeColor="text1"/>
        </w:rPr>
        <w:t xml:space="preserve">distinguish from control, </w:t>
      </w:r>
      <w:r w:rsidR="005C52FB" w:rsidRPr="000B5800">
        <w:rPr>
          <w:color w:val="000000" w:themeColor="text1"/>
        </w:rPr>
        <w:t xml:space="preserve">cells treated with </w:t>
      </w:r>
      <w:r w:rsidR="001D728A" w:rsidRPr="000B5800">
        <w:rPr>
          <w:color w:val="000000" w:themeColor="text1"/>
        </w:rPr>
        <w:t>2</w:t>
      </w:r>
      <w:r w:rsidR="005C52FB" w:rsidRPr="000B5800">
        <w:rPr>
          <w:color w:val="000000" w:themeColor="text1"/>
        </w:rPr>
        <w:t xml:space="preserve"> </w:t>
      </w:r>
      <w:r w:rsidR="006818BA" w:rsidRPr="000B5800">
        <w:rPr>
          <w:color w:val="000000" w:themeColor="text1"/>
        </w:rPr>
        <w:t>µg/mL</w:t>
      </w:r>
      <w:r w:rsidR="001D728A" w:rsidRPr="000B5800">
        <w:rPr>
          <w:color w:val="000000" w:themeColor="text1"/>
        </w:rPr>
        <w:t xml:space="preserve"> </w:t>
      </w:r>
      <w:r w:rsidR="005C52FB" w:rsidRPr="000B5800">
        <w:rPr>
          <w:color w:val="000000" w:themeColor="text1"/>
        </w:rPr>
        <w:t xml:space="preserve">of </w:t>
      </w:r>
      <w:r w:rsidR="001D728A" w:rsidRPr="000B5800">
        <w:rPr>
          <w:color w:val="000000" w:themeColor="text1"/>
        </w:rPr>
        <w:t xml:space="preserve">chalcone </w:t>
      </w:r>
      <w:r w:rsidR="005C52FB" w:rsidRPr="000B5800">
        <w:rPr>
          <w:color w:val="000000" w:themeColor="text1"/>
        </w:rPr>
        <w:t xml:space="preserve">appeared to </w:t>
      </w:r>
      <w:r w:rsidR="00A64C2B" w:rsidRPr="000B5800">
        <w:rPr>
          <w:color w:val="000000" w:themeColor="text1"/>
        </w:rPr>
        <w:t xml:space="preserve">show </w:t>
      </w:r>
      <w:r w:rsidR="001F602F" w:rsidRPr="000B5800">
        <w:rPr>
          <w:color w:val="000000" w:themeColor="text1"/>
        </w:rPr>
        <w:t>a</w:t>
      </w:r>
      <w:r w:rsidR="002D0CD9" w:rsidRPr="000B5800">
        <w:rPr>
          <w:color w:val="000000" w:themeColor="text1"/>
        </w:rPr>
        <w:t>n apparent</w:t>
      </w:r>
      <w:r w:rsidR="001F602F" w:rsidRPr="000B5800">
        <w:rPr>
          <w:color w:val="000000" w:themeColor="text1"/>
        </w:rPr>
        <w:t xml:space="preserve"> difference</w:t>
      </w:r>
      <w:r w:rsidR="00A64C2B" w:rsidRPr="000B5800">
        <w:rPr>
          <w:color w:val="000000" w:themeColor="text1"/>
        </w:rPr>
        <w:t xml:space="preserve"> in C</w:t>
      </w:r>
      <w:r w:rsidR="001D728A" w:rsidRPr="000B5800">
        <w:rPr>
          <w:color w:val="000000" w:themeColor="text1"/>
        </w:rPr>
        <w:t>x43</w:t>
      </w:r>
      <w:r w:rsidR="00A64C2B" w:rsidRPr="000B5800">
        <w:rPr>
          <w:color w:val="000000" w:themeColor="text1"/>
        </w:rPr>
        <w:t xml:space="preserve"> structure</w:t>
      </w:r>
      <w:r w:rsidR="005C52FB" w:rsidRPr="000B5800">
        <w:rPr>
          <w:color w:val="000000" w:themeColor="text1"/>
        </w:rPr>
        <w:t xml:space="preserve"> and potentially expression</w:t>
      </w:r>
      <w:r w:rsidR="00A64C2B" w:rsidRPr="000B5800">
        <w:rPr>
          <w:color w:val="000000" w:themeColor="text1"/>
        </w:rPr>
        <w:t xml:space="preserve"> </w:t>
      </w:r>
      <w:r w:rsidR="00295DAB" w:rsidRPr="000B5800">
        <w:rPr>
          <w:color w:val="000000" w:themeColor="text1"/>
        </w:rPr>
        <w:t>(</w:t>
      </w:r>
      <w:r w:rsidR="009B731F">
        <w:rPr>
          <w:b/>
          <w:bCs/>
          <w:color w:val="000000" w:themeColor="text1"/>
        </w:rPr>
        <w:t>F</w:t>
      </w:r>
      <w:r w:rsidR="00295DAB" w:rsidRPr="009B731F">
        <w:rPr>
          <w:b/>
          <w:bCs/>
          <w:color w:val="000000" w:themeColor="text1"/>
        </w:rPr>
        <w:t xml:space="preserve">igure </w:t>
      </w:r>
      <w:r w:rsidR="00CC0CF4" w:rsidRPr="009B731F">
        <w:rPr>
          <w:b/>
          <w:bCs/>
          <w:color w:val="000000" w:themeColor="text1"/>
        </w:rPr>
        <w:t>6</w:t>
      </w:r>
      <w:r w:rsidR="009B731F">
        <w:rPr>
          <w:b/>
          <w:bCs/>
          <w:color w:val="000000" w:themeColor="text1"/>
        </w:rPr>
        <w:t>D</w:t>
      </w:r>
      <w:r w:rsidR="004D376D" w:rsidRPr="000B5800">
        <w:rPr>
          <w:color w:val="000000" w:themeColor="text1"/>
        </w:rPr>
        <w:t xml:space="preserve"> and </w:t>
      </w:r>
      <w:r w:rsidR="009B731F">
        <w:rPr>
          <w:b/>
          <w:bCs/>
          <w:color w:val="000000" w:themeColor="text1"/>
        </w:rPr>
        <w:t>S</w:t>
      </w:r>
      <w:r w:rsidR="004D376D" w:rsidRPr="009B731F">
        <w:rPr>
          <w:b/>
          <w:bCs/>
          <w:color w:val="000000" w:themeColor="text1"/>
        </w:rPr>
        <w:t xml:space="preserve">upplementary </w:t>
      </w:r>
      <w:r w:rsidR="009B731F">
        <w:rPr>
          <w:b/>
          <w:bCs/>
          <w:color w:val="000000" w:themeColor="text1"/>
        </w:rPr>
        <w:t>F</w:t>
      </w:r>
      <w:r w:rsidR="004D376D" w:rsidRPr="009B731F">
        <w:rPr>
          <w:b/>
          <w:bCs/>
          <w:color w:val="000000" w:themeColor="text1"/>
        </w:rPr>
        <w:t>igure 1</w:t>
      </w:r>
      <w:r w:rsidR="00295DAB" w:rsidRPr="000B5800">
        <w:rPr>
          <w:color w:val="000000" w:themeColor="text1"/>
        </w:rPr>
        <w:t>)</w:t>
      </w:r>
      <w:r w:rsidR="001D728A" w:rsidRPr="000B5800">
        <w:rPr>
          <w:color w:val="000000" w:themeColor="text1"/>
        </w:rPr>
        <w:t>.</w:t>
      </w:r>
      <w:r w:rsidR="005A3AD2" w:rsidRPr="000B5800">
        <w:rPr>
          <w:color w:val="000000" w:themeColor="text1"/>
        </w:rPr>
        <w:t xml:space="preserve"> </w:t>
      </w:r>
      <w:r w:rsidR="0056330B" w:rsidRPr="000B5800">
        <w:rPr>
          <w:color w:val="000000" w:themeColor="text1"/>
        </w:rPr>
        <w:t xml:space="preserve">In addition, our results </w:t>
      </w:r>
      <w:r w:rsidR="005C52FB" w:rsidRPr="000B5800">
        <w:rPr>
          <w:color w:val="000000" w:themeColor="text1"/>
        </w:rPr>
        <w:t xml:space="preserve">showed </w:t>
      </w:r>
      <w:r w:rsidR="0056330B" w:rsidRPr="000B5800">
        <w:rPr>
          <w:color w:val="000000" w:themeColor="text1"/>
        </w:rPr>
        <w:t xml:space="preserve">that Cx43 </w:t>
      </w:r>
      <w:r w:rsidR="00F54AD9" w:rsidRPr="000B5800">
        <w:rPr>
          <w:color w:val="000000" w:themeColor="text1"/>
        </w:rPr>
        <w:t xml:space="preserve">disruption </w:t>
      </w:r>
      <w:r w:rsidR="0056330B" w:rsidRPr="000B5800">
        <w:rPr>
          <w:color w:val="000000" w:themeColor="text1"/>
        </w:rPr>
        <w:t xml:space="preserve">indeed influences </w:t>
      </w:r>
      <w:r w:rsidR="005C52FB" w:rsidRPr="000B5800">
        <w:rPr>
          <w:color w:val="000000" w:themeColor="text1"/>
        </w:rPr>
        <w:t xml:space="preserve">endothelial </w:t>
      </w:r>
      <w:r w:rsidR="0056330B" w:rsidRPr="000B5800">
        <w:rPr>
          <w:color w:val="000000" w:themeColor="text1"/>
        </w:rPr>
        <w:t>biomechanic</w:t>
      </w:r>
      <w:r w:rsidR="005C52FB" w:rsidRPr="000B5800">
        <w:rPr>
          <w:color w:val="000000" w:themeColor="text1"/>
        </w:rPr>
        <w:t xml:space="preserve">s by reducing </w:t>
      </w:r>
      <w:r w:rsidR="00FE616A" w:rsidRPr="000B5800">
        <w:rPr>
          <w:color w:val="000000" w:themeColor="text1"/>
        </w:rPr>
        <w:t xml:space="preserve">tractions and intercellular </w:t>
      </w:r>
      <w:r w:rsidR="0056330B" w:rsidRPr="000B5800">
        <w:rPr>
          <w:color w:val="000000" w:themeColor="text1"/>
        </w:rPr>
        <w:t>stress</w:t>
      </w:r>
      <w:r w:rsidR="005C52FB" w:rsidRPr="000B5800">
        <w:rPr>
          <w:color w:val="000000" w:themeColor="text1"/>
        </w:rPr>
        <w:t>es at its highest concentration</w:t>
      </w:r>
      <w:r w:rsidR="0056330B" w:rsidRPr="000B5800">
        <w:rPr>
          <w:color w:val="000000" w:themeColor="text1"/>
        </w:rPr>
        <w:t>.</w:t>
      </w:r>
      <w:r w:rsidR="00F40D9A" w:rsidRPr="000B5800">
        <w:rPr>
          <w:color w:val="000000" w:themeColor="text1"/>
        </w:rPr>
        <w:t xml:space="preserve"> These findings </w:t>
      </w:r>
      <w:proofErr w:type="gramStart"/>
      <w:r w:rsidR="00F40D9A" w:rsidRPr="000B5800">
        <w:rPr>
          <w:color w:val="000000" w:themeColor="text1"/>
        </w:rPr>
        <w:t>are in agreement</w:t>
      </w:r>
      <w:proofErr w:type="gramEnd"/>
      <w:r w:rsidR="00F40D9A" w:rsidRPr="000B5800">
        <w:rPr>
          <w:color w:val="000000" w:themeColor="text1"/>
        </w:rPr>
        <w:t xml:space="preserve"> with </w:t>
      </w:r>
      <w:proofErr w:type="spellStart"/>
      <w:r w:rsidR="00F40D9A" w:rsidRPr="000B5800">
        <w:rPr>
          <w:bCs/>
          <w:color w:val="000000" w:themeColor="text1"/>
        </w:rPr>
        <w:t>Bazellieres</w:t>
      </w:r>
      <w:proofErr w:type="spellEnd"/>
      <w:r w:rsidR="00F40D9A" w:rsidRPr="000B5800">
        <w:rPr>
          <w:bCs/>
          <w:color w:val="000000" w:themeColor="text1"/>
        </w:rPr>
        <w:t xml:space="preserve"> </w:t>
      </w:r>
      <w:r w:rsidR="000B5800">
        <w:rPr>
          <w:bCs/>
          <w:color w:val="000000" w:themeColor="text1"/>
        </w:rPr>
        <w:t>et al</w:t>
      </w:r>
      <w:r w:rsidR="00F40D9A" w:rsidRPr="000B5800">
        <w:rPr>
          <w:bCs/>
          <w:color w:val="000000" w:themeColor="text1"/>
        </w:rPr>
        <w:t>. who showed silencing of Cx43 with siRNA to also reduce tractions and intercellular stresses</w:t>
      </w:r>
      <w:r w:rsidR="00984E97" w:rsidRPr="000B5800">
        <w:rPr>
          <w:bCs/>
          <w:color w:val="000000" w:themeColor="text1"/>
        </w:rPr>
        <w:t>, but</w:t>
      </w:r>
      <w:r w:rsidR="00F40D9A" w:rsidRPr="000B5800">
        <w:rPr>
          <w:bCs/>
          <w:color w:val="000000" w:themeColor="text1"/>
        </w:rPr>
        <w:t xml:space="preserve"> in a sheet of epithelial cells</w:t>
      </w:r>
      <w:r w:rsidR="00ED376B" w:rsidRPr="000B5800">
        <w:rPr>
          <w:bCs/>
          <w:color w:val="000000" w:themeColor="text1"/>
          <w:vertAlign w:val="superscript"/>
        </w:rPr>
        <w:t>2</w:t>
      </w:r>
      <w:r w:rsidR="00D56FF6" w:rsidRPr="000B5800">
        <w:rPr>
          <w:bCs/>
          <w:color w:val="000000" w:themeColor="text1"/>
          <w:vertAlign w:val="superscript"/>
        </w:rPr>
        <w:t>7</w:t>
      </w:r>
      <w:r w:rsidR="00ED376B" w:rsidRPr="000B5800">
        <w:rPr>
          <w:color w:val="000000" w:themeColor="text1"/>
        </w:rPr>
        <w:t>.</w:t>
      </w:r>
      <w:r w:rsidR="009B731F">
        <w:rPr>
          <w:color w:val="000000" w:themeColor="text1"/>
        </w:rPr>
        <w:t xml:space="preserve"> </w:t>
      </w:r>
      <w:r w:rsidR="00F40D9A" w:rsidRPr="000B5800">
        <w:rPr>
          <w:color w:val="000000" w:themeColor="text1"/>
        </w:rPr>
        <w:t xml:space="preserve">Although our results are in agreement with others it should be noted that the </w:t>
      </w:r>
      <w:proofErr w:type="gramStart"/>
      <w:r w:rsidR="00F40D9A" w:rsidRPr="000B5800">
        <w:rPr>
          <w:color w:val="000000" w:themeColor="text1"/>
        </w:rPr>
        <w:t>molecule</w:t>
      </w:r>
      <w:proofErr w:type="gramEnd"/>
      <w:r w:rsidR="00F40D9A" w:rsidRPr="000B5800">
        <w:rPr>
          <w:color w:val="000000" w:themeColor="text1"/>
        </w:rPr>
        <w:t xml:space="preserve"> we used to disrupt Cx43 expression, chalcone, has also been suggested to influence </w:t>
      </w:r>
      <w:r w:rsidR="00870BA1" w:rsidRPr="000B5800">
        <w:rPr>
          <w:color w:val="000000" w:themeColor="text1"/>
        </w:rPr>
        <w:t xml:space="preserve">activation of MAPK and </w:t>
      </w:r>
      <w:proofErr w:type="spellStart"/>
      <w:r w:rsidR="00870BA1" w:rsidRPr="000B5800">
        <w:rPr>
          <w:color w:val="000000" w:themeColor="text1"/>
        </w:rPr>
        <w:t>NFkB</w:t>
      </w:r>
      <w:proofErr w:type="spellEnd"/>
      <w:r w:rsidR="00870BA1" w:rsidRPr="000B5800">
        <w:rPr>
          <w:color w:val="000000" w:themeColor="text1"/>
        </w:rPr>
        <w:t xml:space="preserve"> in addition to Cx43 disruption</w:t>
      </w:r>
      <w:r w:rsidR="00D56FF6" w:rsidRPr="000B5800">
        <w:rPr>
          <w:color w:val="000000" w:themeColor="text1"/>
          <w:vertAlign w:val="superscript"/>
        </w:rPr>
        <w:t>2</w:t>
      </w:r>
      <w:r w:rsidR="00236C96" w:rsidRPr="000B5800">
        <w:rPr>
          <w:color w:val="000000" w:themeColor="text1"/>
          <w:vertAlign w:val="superscript"/>
        </w:rPr>
        <w:t>6</w:t>
      </w:r>
      <w:r w:rsidR="00F40D9A" w:rsidRPr="000B5800">
        <w:rPr>
          <w:color w:val="000000" w:themeColor="text1"/>
        </w:rPr>
        <w:t xml:space="preserve">. Therefore, since we did not specifically look at the </w:t>
      </w:r>
      <w:r w:rsidR="00236C96" w:rsidRPr="000B5800">
        <w:rPr>
          <w:color w:val="000000" w:themeColor="text1"/>
        </w:rPr>
        <w:t>above-mentioned</w:t>
      </w:r>
      <w:r w:rsidR="00F40D9A" w:rsidRPr="000B5800">
        <w:rPr>
          <w:color w:val="000000" w:themeColor="text1"/>
        </w:rPr>
        <w:t xml:space="preserve"> molecules or their associated pathways</w:t>
      </w:r>
      <w:r w:rsidR="009B731F">
        <w:rPr>
          <w:color w:val="000000" w:themeColor="text1"/>
        </w:rPr>
        <w:t>,</w:t>
      </w:r>
      <w:r w:rsidR="00F40D9A" w:rsidRPr="000B5800">
        <w:rPr>
          <w:color w:val="000000" w:themeColor="text1"/>
        </w:rPr>
        <w:t xml:space="preserve"> we cannot rule out the influence a potential MAPK and </w:t>
      </w:r>
      <w:proofErr w:type="spellStart"/>
      <w:r w:rsidR="00F40D9A" w:rsidRPr="000B5800">
        <w:rPr>
          <w:color w:val="000000" w:themeColor="text1"/>
        </w:rPr>
        <w:t>NFkB</w:t>
      </w:r>
      <w:proofErr w:type="spellEnd"/>
      <w:r w:rsidR="00F40D9A" w:rsidRPr="000B5800">
        <w:rPr>
          <w:color w:val="000000" w:themeColor="text1"/>
        </w:rPr>
        <w:t xml:space="preserve"> perturbation can have on endothelial biomechanics as well</w:t>
      </w:r>
      <w:r w:rsidR="00870BA1" w:rsidRPr="000B5800">
        <w:rPr>
          <w:color w:val="000000" w:themeColor="text1"/>
        </w:rPr>
        <w:t>.</w:t>
      </w:r>
      <w:r w:rsidR="00F40D9A" w:rsidRPr="000B5800">
        <w:rPr>
          <w:color w:val="000000" w:themeColor="text1"/>
        </w:rPr>
        <w:t xml:space="preserve"> </w:t>
      </w:r>
    </w:p>
    <w:p w14:paraId="1D1A792D" w14:textId="77777777" w:rsidR="00C76014" w:rsidRPr="000B5800" w:rsidRDefault="00C76014" w:rsidP="00C76014">
      <w:pPr>
        <w:pStyle w:val="CommentText"/>
        <w:spacing w:after="0"/>
        <w:jc w:val="both"/>
        <w:rPr>
          <w:color w:val="000000" w:themeColor="text1"/>
        </w:rPr>
      </w:pPr>
    </w:p>
    <w:p w14:paraId="378533B7" w14:textId="2A92E43D" w:rsidR="002B7079" w:rsidRPr="000B5800" w:rsidRDefault="00DC2D4D" w:rsidP="00C76014">
      <w:pPr>
        <w:spacing w:after="0" w:line="240" w:lineRule="auto"/>
        <w:jc w:val="both"/>
        <w:rPr>
          <w:color w:val="000000" w:themeColor="text1"/>
          <w:sz w:val="24"/>
          <w:szCs w:val="24"/>
        </w:rPr>
      </w:pPr>
      <w:r w:rsidRPr="000B5800">
        <w:rPr>
          <w:color w:val="000000" w:themeColor="text1"/>
          <w:sz w:val="24"/>
          <w:szCs w:val="24"/>
        </w:rPr>
        <w:t xml:space="preserve">Another </w:t>
      </w:r>
      <w:r w:rsidR="00984369" w:rsidRPr="000B5800">
        <w:rPr>
          <w:color w:val="000000" w:themeColor="text1"/>
          <w:sz w:val="24"/>
          <w:szCs w:val="24"/>
        </w:rPr>
        <w:t xml:space="preserve">key point </w:t>
      </w:r>
      <w:r w:rsidR="00F40D9A" w:rsidRPr="000B5800">
        <w:rPr>
          <w:color w:val="000000" w:themeColor="text1"/>
          <w:sz w:val="24"/>
          <w:szCs w:val="24"/>
        </w:rPr>
        <w:t xml:space="preserve">worth </w:t>
      </w:r>
      <w:r w:rsidR="00984369" w:rsidRPr="000B5800">
        <w:rPr>
          <w:color w:val="000000" w:themeColor="text1"/>
          <w:sz w:val="24"/>
          <w:szCs w:val="24"/>
        </w:rPr>
        <w:t>mention</w:t>
      </w:r>
      <w:r w:rsidR="00F40D9A" w:rsidRPr="000B5800">
        <w:rPr>
          <w:color w:val="000000" w:themeColor="text1"/>
          <w:sz w:val="24"/>
          <w:szCs w:val="24"/>
        </w:rPr>
        <w:t>ing</w:t>
      </w:r>
      <w:r w:rsidRPr="000B5800">
        <w:rPr>
          <w:color w:val="000000" w:themeColor="text1"/>
          <w:sz w:val="24"/>
          <w:szCs w:val="24"/>
        </w:rPr>
        <w:t xml:space="preserve"> is that the</w:t>
      </w:r>
      <w:r w:rsidR="00BE38B2" w:rsidRPr="000B5800">
        <w:rPr>
          <w:color w:val="000000" w:themeColor="text1"/>
          <w:sz w:val="24"/>
          <w:szCs w:val="24"/>
        </w:rPr>
        <w:t xml:space="preserve"> </w:t>
      </w:r>
      <w:r w:rsidRPr="000B5800">
        <w:rPr>
          <w:color w:val="000000" w:themeColor="text1"/>
          <w:sz w:val="24"/>
          <w:szCs w:val="24"/>
        </w:rPr>
        <w:t>recovered tractions and intercellular stresses are 2D in nature</w:t>
      </w:r>
      <w:r w:rsidR="00984369" w:rsidRPr="000B5800">
        <w:rPr>
          <w:color w:val="000000" w:themeColor="text1"/>
          <w:sz w:val="24"/>
          <w:szCs w:val="24"/>
        </w:rPr>
        <w:t xml:space="preserve"> and</w:t>
      </w:r>
      <w:r w:rsidR="003E3050" w:rsidRPr="000B5800">
        <w:rPr>
          <w:color w:val="000000" w:themeColor="text1"/>
          <w:sz w:val="24"/>
          <w:szCs w:val="24"/>
        </w:rPr>
        <w:t xml:space="preserve"> ignore</w:t>
      </w:r>
      <w:r w:rsidR="0097153E" w:rsidRPr="000B5800">
        <w:rPr>
          <w:color w:val="000000" w:themeColor="text1"/>
          <w:sz w:val="24"/>
          <w:szCs w:val="24"/>
        </w:rPr>
        <w:t xml:space="preserve"> out of plane (z-direction)</w:t>
      </w:r>
      <w:r w:rsidR="003E3050" w:rsidRPr="000B5800">
        <w:rPr>
          <w:color w:val="000000" w:themeColor="text1"/>
          <w:sz w:val="24"/>
          <w:szCs w:val="24"/>
        </w:rPr>
        <w:t xml:space="preserve"> tractions and intercellular stresses</w:t>
      </w:r>
      <w:r w:rsidR="00D56FF6" w:rsidRPr="000B5800">
        <w:rPr>
          <w:color w:val="000000" w:themeColor="text1"/>
          <w:sz w:val="24"/>
          <w:szCs w:val="24"/>
          <w:vertAlign w:val="superscript"/>
        </w:rPr>
        <w:t>12,13</w:t>
      </w:r>
      <w:r w:rsidR="00F40D9A" w:rsidRPr="000B5800">
        <w:rPr>
          <w:color w:val="000000" w:themeColor="text1"/>
          <w:sz w:val="24"/>
          <w:szCs w:val="24"/>
        </w:rPr>
        <w:t>.</w:t>
      </w:r>
      <w:r w:rsidR="00FD356C" w:rsidRPr="000B5800">
        <w:rPr>
          <w:color w:val="000000" w:themeColor="text1"/>
          <w:sz w:val="24"/>
          <w:szCs w:val="24"/>
        </w:rPr>
        <w:t xml:space="preserve"> </w:t>
      </w:r>
      <w:r w:rsidR="00103105" w:rsidRPr="000B5800">
        <w:rPr>
          <w:color w:val="000000" w:themeColor="text1"/>
          <w:sz w:val="24"/>
          <w:szCs w:val="24"/>
        </w:rPr>
        <w:t>While there is a small error associated with ignoring out-of-plane stresses</w:t>
      </w:r>
      <w:r w:rsidR="00236C96" w:rsidRPr="000B5800">
        <w:rPr>
          <w:color w:val="000000" w:themeColor="text1"/>
          <w:sz w:val="24"/>
          <w:szCs w:val="24"/>
        </w:rPr>
        <w:t>,</w:t>
      </w:r>
      <w:r w:rsidR="00103105" w:rsidRPr="000B5800">
        <w:rPr>
          <w:color w:val="000000" w:themeColor="text1"/>
          <w:sz w:val="24"/>
          <w:szCs w:val="24"/>
        </w:rPr>
        <w:t xml:space="preserve"> this error is negligible</w:t>
      </w:r>
      <w:r w:rsidR="00103105" w:rsidRPr="000B5800">
        <w:rPr>
          <w:color w:val="000000" w:themeColor="text1"/>
          <w:sz w:val="24"/>
          <w:szCs w:val="24"/>
          <w:vertAlign w:val="superscript"/>
        </w:rPr>
        <w:t>1</w:t>
      </w:r>
      <w:r w:rsidR="00D56FF6" w:rsidRPr="000B5800">
        <w:rPr>
          <w:color w:val="000000" w:themeColor="text1"/>
          <w:sz w:val="24"/>
          <w:szCs w:val="24"/>
          <w:vertAlign w:val="superscript"/>
        </w:rPr>
        <w:t>3</w:t>
      </w:r>
      <w:r w:rsidR="00103105" w:rsidRPr="000B5800">
        <w:rPr>
          <w:color w:val="000000" w:themeColor="text1"/>
          <w:sz w:val="24"/>
          <w:szCs w:val="24"/>
        </w:rPr>
        <w:t>.</w:t>
      </w:r>
      <w:r w:rsidR="00FD356C" w:rsidRPr="000B5800">
        <w:rPr>
          <w:color w:val="000000" w:themeColor="text1"/>
          <w:sz w:val="24"/>
          <w:szCs w:val="24"/>
        </w:rPr>
        <w:t xml:space="preserve"> </w:t>
      </w:r>
      <w:r w:rsidR="00103105" w:rsidRPr="000B5800">
        <w:rPr>
          <w:color w:val="000000" w:themeColor="text1"/>
          <w:sz w:val="24"/>
          <w:szCs w:val="24"/>
        </w:rPr>
        <w:t xml:space="preserve">In </w:t>
      </w:r>
      <w:r w:rsidR="00103105" w:rsidRPr="000B5800">
        <w:rPr>
          <w:color w:val="000000" w:themeColor="text1"/>
          <w:sz w:val="24"/>
          <w:szCs w:val="24"/>
        </w:rPr>
        <w:lastRenderedPageBreak/>
        <w:t xml:space="preserve">addition, the </w:t>
      </w:r>
      <w:r w:rsidR="00FD356C" w:rsidRPr="000B5800">
        <w:rPr>
          <w:color w:val="000000" w:themeColor="text1"/>
          <w:sz w:val="24"/>
          <w:szCs w:val="24"/>
        </w:rPr>
        <w:t xml:space="preserve">lateral dimension of the </w:t>
      </w:r>
      <w:r w:rsidR="00103105" w:rsidRPr="000B5800">
        <w:rPr>
          <w:color w:val="000000" w:themeColor="text1"/>
          <w:sz w:val="24"/>
          <w:szCs w:val="24"/>
        </w:rPr>
        <w:t>monolayer is sufficiently large (1.25 mm)</w:t>
      </w:r>
      <w:r w:rsidR="00FD356C" w:rsidRPr="000B5800">
        <w:rPr>
          <w:color w:val="000000" w:themeColor="text1"/>
          <w:sz w:val="24"/>
          <w:szCs w:val="24"/>
        </w:rPr>
        <w:t xml:space="preserve"> relative to the monolayer height (~ 5 </w:t>
      </w:r>
      <w:proofErr w:type="spellStart"/>
      <w:r w:rsidR="00FD356C" w:rsidRPr="000B5800">
        <w:rPr>
          <w:rFonts w:ascii="Calibri" w:hAnsi="Calibri"/>
          <w:color w:val="000000" w:themeColor="text1"/>
          <w:sz w:val="24"/>
          <w:szCs w:val="24"/>
        </w:rPr>
        <w:t>μ</w:t>
      </w:r>
      <w:r w:rsidR="00FD356C" w:rsidRPr="000B5800">
        <w:rPr>
          <w:color w:val="000000" w:themeColor="text1"/>
          <w:sz w:val="24"/>
          <w:szCs w:val="24"/>
        </w:rPr>
        <w:t>m</w:t>
      </w:r>
      <w:proofErr w:type="spellEnd"/>
      <w:r w:rsidR="00FD356C" w:rsidRPr="000B5800">
        <w:rPr>
          <w:color w:val="000000" w:themeColor="text1"/>
          <w:sz w:val="24"/>
          <w:szCs w:val="24"/>
        </w:rPr>
        <w:t>)</w:t>
      </w:r>
      <w:r w:rsidR="00103105" w:rsidRPr="000B5800">
        <w:rPr>
          <w:color w:val="000000" w:themeColor="text1"/>
          <w:sz w:val="24"/>
          <w:szCs w:val="24"/>
        </w:rPr>
        <w:t xml:space="preserve"> such that we would not expect significant displacements in the z-direction. Furthermore</w:t>
      </w:r>
      <w:r w:rsidR="0097153E" w:rsidRPr="000B5800">
        <w:rPr>
          <w:color w:val="000000" w:themeColor="text1"/>
          <w:sz w:val="24"/>
          <w:szCs w:val="24"/>
        </w:rPr>
        <w:t xml:space="preserve">, </w:t>
      </w:r>
      <w:r w:rsidR="009B731F">
        <w:rPr>
          <w:color w:val="000000" w:themeColor="text1"/>
          <w:sz w:val="24"/>
          <w:szCs w:val="24"/>
        </w:rPr>
        <w:t xml:space="preserve">the </w:t>
      </w:r>
      <w:r w:rsidR="00984369" w:rsidRPr="000B5800">
        <w:rPr>
          <w:color w:val="000000" w:themeColor="text1"/>
          <w:sz w:val="24"/>
          <w:szCs w:val="24"/>
        </w:rPr>
        <w:t xml:space="preserve">MSM calculation offers error </w:t>
      </w:r>
      <w:r w:rsidR="00BF490B" w:rsidRPr="000B5800">
        <w:rPr>
          <w:color w:val="000000" w:themeColor="text1"/>
          <w:sz w:val="24"/>
          <w:szCs w:val="24"/>
        </w:rPr>
        <w:t>at the monolayer boundary</w:t>
      </w:r>
      <w:r w:rsidR="004E12AB" w:rsidRPr="000B5800">
        <w:rPr>
          <w:color w:val="000000" w:themeColor="text1"/>
          <w:sz w:val="24"/>
          <w:szCs w:val="24"/>
          <w:vertAlign w:val="superscript"/>
        </w:rPr>
        <w:t>1</w:t>
      </w:r>
      <w:r w:rsidR="00D56FF6" w:rsidRPr="000B5800">
        <w:rPr>
          <w:color w:val="000000" w:themeColor="text1"/>
          <w:sz w:val="24"/>
          <w:szCs w:val="24"/>
          <w:vertAlign w:val="superscript"/>
        </w:rPr>
        <w:t>2,13</w:t>
      </w:r>
      <w:r w:rsidR="00BF490B" w:rsidRPr="000B5800">
        <w:rPr>
          <w:color w:val="000000" w:themeColor="text1"/>
          <w:sz w:val="24"/>
          <w:szCs w:val="24"/>
        </w:rPr>
        <w:t>.</w:t>
      </w:r>
      <w:r w:rsidR="0097153E" w:rsidRPr="000B5800">
        <w:rPr>
          <w:color w:val="000000" w:themeColor="text1"/>
          <w:sz w:val="24"/>
          <w:szCs w:val="24"/>
        </w:rPr>
        <w:t xml:space="preserve"> However, </w:t>
      </w:r>
      <w:proofErr w:type="spellStart"/>
      <w:r w:rsidR="0097153E" w:rsidRPr="000B5800">
        <w:rPr>
          <w:color w:val="000000" w:themeColor="text1"/>
          <w:sz w:val="24"/>
          <w:szCs w:val="24"/>
        </w:rPr>
        <w:t>Tambe</w:t>
      </w:r>
      <w:proofErr w:type="spellEnd"/>
      <w:r w:rsidR="0097153E" w:rsidRPr="000B5800">
        <w:rPr>
          <w:color w:val="000000" w:themeColor="text1"/>
          <w:sz w:val="24"/>
          <w:szCs w:val="24"/>
        </w:rPr>
        <w:t xml:space="preserve"> </w:t>
      </w:r>
      <w:r w:rsidR="000B5800">
        <w:rPr>
          <w:color w:val="000000" w:themeColor="text1"/>
          <w:sz w:val="24"/>
          <w:szCs w:val="24"/>
        </w:rPr>
        <w:t>et al</w:t>
      </w:r>
      <w:r w:rsidR="0097153E" w:rsidRPr="000B5800">
        <w:rPr>
          <w:color w:val="000000" w:themeColor="text1"/>
          <w:sz w:val="24"/>
          <w:szCs w:val="24"/>
        </w:rPr>
        <w:t>. experimental</w:t>
      </w:r>
      <w:r w:rsidR="004E12AB" w:rsidRPr="000B5800">
        <w:rPr>
          <w:color w:val="000000" w:themeColor="text1"/>
          <w:sz w:val="24"/>
          <w:szCs w:val="24"/>
        </w:rPr>
        <w:t xml:space="preserve">ly showed </w:t>
      </w:r>
      <w:r w:rsidR="0097153E" w:rsidRPr="000B5800">
        <w:rPr>
          <w:color w:val="000000" w:themeColor="text1"/>
          <w:sz w:val="24"/>
          <w:szCs w:val="24"/>
        </w:rPr>
        <w:t xml:space="preserve">that errors are </w:t>
      </w:r>
      <w:r w:rsidR="004E12AB" w:rsidRPr="000B5800">
        <w:rPr>
          <w:color w:val="000000" w:themeColor="text1"/>
          <w:sz w:val="24"/>
          <w:szCs w:val="24"/>
        </w:rPr>
        <w:t>highest at the optical edges (i.e.</w:t>
      </w:r>
      <w:r w:rsidR="009B731F">
        <w:rPr>
          <w:color w:val="000000" w:themeColor="text1"/>
          <w:sz w:val="24"/>
          <w:szCs w:val="24"/>
        </w:rPr>
        <w:t>, the</w:t>
      </w:r>
      <w:r w:rsidR="004E12AB" w:rsidRPr="000B5800">
        <w:rPr>
          <w:color w:val="000000" w:themeColor="text1"/>
          <w:sz w:val="24"/>
          <w:szCs w:val="24"/>
        </w:rPr>
        <w:t xml:space="preserve"> monolayer boundary) and decays quickly distal from </w:t>
      </w:r>
      <w:r w:rsidR="004D376D" w:rsidRPr="000B5800">
        <w:rPr>
          <w:color w:val="000000" w:themeColor="text1"/>
          <w:sz w:val="24"/>
          <w:szCs w:val="24"/>
        </w:rPr>
        <w:t xml:space="preserve">boundary </w:t>
      </w:r>
      <w:r w:rsidR="004E12AB" w:rsidRPr="000B5800">
        <w:rPr>
          <w:color w:val="000000" w:themeColor="text1"/>
          <w:sz w:val="24"/>
          <w:szCs w:val="24"/>
        </w:rPr>
        <w:t>edges</w:t>
      </w:r>
      <w:r w:rsidR="004E12AB" w:rsidRPr="000B5800">
        <w:rPr>
          <w:color w:val="000000" w:themeColor="text1"/>
          <w:sz w:val="24"/>
          <w:szCs w:val="24"/>
          <w:vertAlign w:val="superscript"/>
        </w:rPr>
        <w:t>1</w:t>
      </w:r>
      <w:r w:rsidR="00D56FF6" w:rsidRPr="000B5800">
        <w:rPr>
          <w:color w:val="000000" w:themeColor="text1"/>
          <w:sz w:val="24"/>
          <w:szCs w:val="24"/>
          <w:vertAlign w:val="superscript"/>
        </w:rPr>
        <w:t>3</w:t>
      </w:r>
      <w:r w:rsidR="004E12AB" w:rsidRPr="000B5800">
        <w:rPr>
          <w:color w:val="000000" w:themeColor="text1"/>
          <w:sz w:val="24"/>
          <w:szCs w:val="24"/>
        </w:rPr>
        <w:t xml:space="preserve">. </w:t>
      </w:r>
      <w:r w:rsidR="004E5872" w:rsidRPr="000B5800">
        <w:rPr>
          <w:color w:val="000000" w:themeColor="text1"/>
          <w:sz w:val="24"/>
          <w:szCs w:val="24"/>
        </w:rPr>
        <w:t xml:space="preserve">We perform micropatterning and then calculate intercellular stresses of the entire monolayer to </w:t>
      </w:r>
      <w:r w:rsidR="00A64C2B" w:rsidRPr="000B5800">
        <w:rPr>
          <w:color w:val="000000" w:themeColor="text1"/>
          <w:sz w:val="24"/>
          <w:szCs w:val="24"/>
        </w:rPr>
        <w:t>a</w:t>
      </w:r>
      <w:r w:rsidR="004E5872" w:rsidRPr="000B5800">
        <w:rPr>
          <w:color w:val="000000" w:themeColor="text1"/>
          <w:sz w:val="24"/>
          <w:szCs w:val="24"/>
        </w:rPr>
        <w:t>void boundary errors</w:t>
      </w:r>
      <w:r w:rsidR="00A64C2B" w:rsidRPr="000B5800">
        <w:rPr>
          <w:color w:val="000000" w:themeColor="text1"/>
          <w:sz w:val="24"/>
          <w:szCs w:val="24"/>
        </w:rPr>
        <w:t xml:space="preserve"> that can occur during intercellular stress computation</w:t>
      </w:r>
      <w:r w:rsidR="004E5872" w:rsidRPr="000B5800">
        <w:rPr>
          <w:color w:val="000000" w:themeColor="text1"/>
          <w:sz w:val="24"/>
          <w:szCs w:val="24"/>
        </w:rPr>
        <w:t xml:space="preserve">. </w:t>
      </w:r>
    </w:p>
    <w:p w14:paraId="78557BCA" w14:textId="02BDEF10" w:rsidR="008761C5" w:rsidRPr="000B5800" w:rsidRDefault="008761C5" w:rsidP="00C76014">
      <w:pPr>
        <w:spacing w:after="0" w:line="240" w:lineRule="auto"/>
        <w:jc w:val="both"/>
        <w:rPr>
          <w:color w:val="000000" w:themeColor="text1"/>
          <w:sz w:val="24"/>
          <w:szCs w:val="24"/>
        </w:rPr>
      </w:pPr>
    </w:p>
    <w:p w14:paraId="70C5DE18" w14:textId="604AC975" w:rsidR="006A5627" w:rsidRPr="000B5800" w:rsidRDefault="008761C5" w:rsidP="00C76014">
      <w:pPr>
        <w:spacing w:after="0" w:line="240" w:lineRule="auto"/>
        <w:jc w:val="both"/>
        <w:rPr>
          <w:b/>
          <w:color w:val="000000" w:themeColor="text1"/>
          <w:sz w:val="24"/>
          <w:szCs w:val="24"/>
        </w:rPr>
      </w:pPr>
      <w:r w:rsidRPr="000B5800">
        <w:rPr>
          <w:color w:val="000000" w:themeColor="text1"/>
          <w:sz w:val="24"/>
          <w:szCs w:val="24"/>
        </w:rPr>
        <w:t xml:space="preserve">Monolayer stress microscopy is utilized in this protocol as the intercellular stress information yielded from this method is essential in order to have a more complete understanding of the role gap junction disruption has on endothelial biomechanics. In addition, intercellular stresses have been suggested to be important in endothelial barrier function, as suggested by </w:t>
      </w:r>
      <w:r w:rsidR="00236C96" w:rsidRPr="000B5800">
        <w:rPr>
          <w:color w:val="000000" w:themeColor="text1"/>
          <w:sz w:val="24"/>
          <w:szCs w:val="24"/>
        </w:rPr>
        <w:t xml:space="preserve">Hardin </w:t>
      </w:r>
      <w:r w:rsidR="000B5800">
        <w:rPr>
          <w:color w:val="000000" w:themeColor="text1"/>
          <w:sz w:val="24"/>
          <w:szCs w:val="24"/>
        </w:rPr>
        <w:t>et al</w:t>
      </w:r>
      <w:r w:rsidR="00236C96" w:rsidRPr="000B5800">
        <w:rPr>
          <w:color w:val="000000" w:themeColor="text1"/>
          <w:sz w:val="24"/>
          <w:szCs w:val="24"/>
        </w:rPr>
        <w:t>.</w:t>
      </w:r>
      <w:r w:rsidR="00236C96" w:rsidRPr="000B5800">
        <w:rPr>
          <w:color w:val="000000" w:themeColor="text1"/>
          <w:sz w:val="24"/>
          <w:szCs w:val="24"/>
          <w:vertAlign w:val="superscript"/>
        </w:rPr>
        <w:t>15</w:t>
      </w:r>
      <w:r w:rsidR="00236C96" w:rsidRPr="000B5800">
        <w:rPr>
          <w:color w:val="000000" w:themeColor="text1"/>
          <w:sz w:val="24"/>
          <w:szCs w:val="24"/>
        </w:rPr>
        <w:t xml:space="preserve"> and </w:t>
      </w:r>
      <w:r w:rsidRPr="000B5800">
        <w:rPr>
          <w:color w:val="000000" w:themeColor="text1"/>
          <w:sz w:val="24"/>
          <w:szCs w:val="24"/>
        </w:rPr>
        <w:t xml:space="preserve">Krishnan </w:t>
      </w:r>
      <w:r w:rsidR="000B5800">
        <w:rPr>
          <w:color w:val="000000" w:themeColor="text1"/>
          <w:sz w:val="24"/>
          <w:szCs w:val="24"/>
        </w:rPr>
        <w:t>et al</w:t>
      </w:r>
      <w:r w:rsidRPr="000B5800">
        <w:rPr>
          <w:color w:val="000000" w:themeColor="text1"/>
          <w:sz w:val="24"/>
          <w:szCs w:val="24"/>
        </w:rPr>
        <w:t>.</w:t>
      </w:r>
      <w:r w:rsidR="00D56FF6" w:rsidRPr="000B5800">
        <w:rPr>
          <w:color w:val="000000" w:themeColor="text1"/>
          <w:sz w:val="24"/>
          <w:szCs w:val="24"/>
          <w:vertAlign w:val="superscript"/>
        </w:rPr>
        <w:t>1</w:t>
      </w:r>
      <w:r w:rsidR="00236C96" w:rsidRPr="000B5800">
        <w:rPr>
          <w:color w:val="000000" w:themeColor="text1"/>
          <w:sz w:val="24"/>
          <w:szCs w:val="24"/>
          <w:vertAlign w:val="superscript"/>
        </w:rPr>
        <w:t>7</w:t>
      </w:r>
      <w:r w:rsidRPr="000B5800">
        <w:rPr>
          <w:color w:val="000000" w:themeColor="text1"/>
          <w:sz w:val="24"/>
          <w:szCs w:val="24"/>
        </w:rPr>
        <w:t xml:space="preserve">, for example. Furthermore, while intercellular stresses </w:t>
      </w:r>
      <w:r w:rsidR="009B731F">
        <w:rPr>
          <w:color w:val="000000" w:themeColor="text1"/>
          <w:sz w:val="24"/>
          <w:szCs w:val="24"/>
        </w:rPr>
        <w:t>we</w:t>
      </w:r>
      <w:r w:rsidR="009B731F" w:rsidRPr="000B5800">
        <w:rPr>
          <w:color w:val="000000" w:themeColor="text1"/>
          <w:sz w:val="24"/>
          <w:szCs w:val="24"/>
        </w:rPr>
        <w:t xml:space="preserve">re </w:t>
      </w:r>
      <w:r w:rsidRPr="000B5800">
        <w:rPr>
          <w:color w:val="000000" w:themeColor="text1"/>
          <w:sz w:val="24"/>
          <w:szCs w:val="24"/>
        </w:rPr>
        <w:t>correlated to tractions in the representative data presented here</w:t>
      </w:r>
      <w:r w:rsidR="009B731F">
        <w:rPr>
          <w:color w:val="000000" w:themeColor="text1"/>
          <w:sz w:val="24"/>
          <w:szCs w:val="24"/>
        </w:rPr>
        <w:t>,</w:t>
      </w:r>
      <w:r w:rsidRPr="000B5800">
        <w:rPr>
          <w:color w:val="000000" w:themeColor="text1"/>
          <w:sz w:val="24"/>
          <w:szCs w:val="24"/>
        </w:rPr>
        <w:t xml:space="preserve"> this is not always the case depending on the stimulus. In the study of Steward </w:t>
      </w:r>
      <w:r w:rsidR="000B5800">
        <w:rPr>
          <w:color w:val="000000" w:themeColor="text1"/>
          <w:sz w:val="24"/>
          <w:szCs w:val="24"/>
        </w:rPr>
        <w:t>et al</w:t>
      </w:r>
      <w:r w:rsidRPr="000B5800">
        <w:rPr>
          <w:color w:val="000000" w:themeColor="text1"/>
          <w:sz w:val="24"/>
          <w:szCs w:val="24"/>
        </w:rPr>
        <w:t>., for example, endothelial intercellular stresses were shown to decrease under fluid shear, while tractions remained relatively unchanged</w:t>
      </w:r>
      <w:r w:rsidR="005979A2" w:rsidRPr="000B5800">
        <w:rPr>
          <w:color w:val="000000" w:themeColor="text1"/>
          <w:sz w:val="24"/>
          <w:szCs w:val="24"/>
          <w:vertAlign w:val="superscript"/>
        </w:rPr>
        <w:t>7</w:t>
      </w:r>
      <w:r w:rsidRPr="000B5800">
        <w:rPr>
          <w:color w:val="000000" w:themeColor="text1"/>
          <w:sz w:val="24"/>
          <w:szCs w:val="24"/>
        </w:rPr>
        <w:t>.</w:t>
      </w:r>
      <w:r w:rsidR="003C5F17" w:rsidRPr="000B5800">
        <w:rPr>
          <w:color w:val="000000" w:themeColor="text1"/>
          <w:sz w:val="24"/>
          <w:szCs w:val="24"/>
        </w:rPr>
        <w:t xml:space="preserve"> Also, </w:t>
      </w:r>
      <w:r w:rsidR="0062618D" w:rsidRPr="000B5800">
        <w:rPr>
          <w:color w:val="000000" w:themeColor="text1"/>
          <w:sz w:val="24"/>
          <w:szCs w:val="24"/>
        </w:rPr>
        <w:t xml:space="preserve">the </w:t>
      </w:r>
      <w:r w:rsidR="003C5F17" w:rsidRPr="000B5800">
        <w:rPr>
          <w:color w:val="000000" w:themeColor="text1"/>
          <w:sz w:val="24"/>
          <w:szCs w:val="24"/>
        </w:rPr>
        <w:t xml:space="preserve">protocol </w:t>
      </w:r>
      <w:r w:rsidR="0062618D" w:rsidRPr="000B5800">
        <w:rPr>
          <w:color w:val="000000" w:themeColor="text1"/>
          <w:sz w:val="24"/>
          <w:szCs w:val="24"/>
        </w:rPr>
        <w:t xml:space="preserve">we </w:t>
      </w:r>
      <w:r w:rsidR="003C5F17" w:rsidRPr="000B5800">
        <w:rPr>
          <w:color w:val="000000" w:themeColor="text1"/>
          <w:sz w:val="24"/>
          <w:szCs w:val="24"/>
        </w:rPr>
        <w:t xml:space="preserve">present here does not allow for the simultaneous measurement of cell-derived mechanical forces and staining of junctions and focal </w:t>
      </w:r>
      <w:r w:rsidR="00F84050" w:rsidRPr="000B5800">
        <w:rPr>
          <w:color w:val="000000" w:themeColor="text1"/>
          <w:sz w:val="24"/>
          <w:szCs w:val="24"/>
        </w:rPr>
        <w:t>adhesions</w:t>
      </w:r>
      <w:r w:rsidR="00FD356C" w:rsidRPr="000B5800">
        <w:rPr>
          <w:color w:val="000000" w:themeColor="text1"/>
          <w:sz w:val="24"/>
          <w:szCs w:val="24"/>
        </w:rPr>
        <w:t>,</w:t>
      </w:r>
      <w:r w:rsidR="00F84050" w:rsidRPr="000B5800">
        <w:rPr>
          <w:color w:val="000000" w:themeColor="text1"/>
          <w:sz w:val="24"/>
          <w:szCs w:val="24"/>
        </w:rPr>
        <w:t xml:space="preserve"> but</w:t>
      </w:r>
      <w:r w:rsidR="003C5F17" w:rsidRPr="000B5800">
        <w:rPr>
          <w:color w:val="000000" w:themeColor="text1"/>
          <w:sz w:val="24"/>
          <w:szCs w:val="24"/>
        </w:rPr>
        <w:t xml:space="preserve"> </w:t>
      </w:r>
      <w:r w:rsidR="00FD356C" w:rsidRPr="000B5800">
        <w:rPr>
          <w:color w:val="000000" w:themeColor="text1"/>
          <w:sz w:val="24"/>
          <w:szCs w:val="24"/>
        </w:rPr>
        <w:t xml:space="preserve">such an addition would be </w:t>
      </w:r>
      <w:r w:rsidR="003C5F17" w:rsidRPr="000B5800">
        <w:rPr>
          <w:color w:val="000000" w:themeColor="text1"/>
          <w:sz w:val="24"/>
          <w:szCs w:val="24"/>
        </w:rPr>
        <w:t>complimentary to this protocol.</w:t>
      </w:r>
      <w:r w:rsidR="00FD356C" w:rsidRPr="000B5800">
        <w:rPr>
          <w:color w:val="000000" w:themeColor="text1"/>
          <w:sz w:val="24"/>
          <w:szCs w:val="24"/>
        </w:rPr>
        <w:t xml:space="preserve"> In closing, t</w:t>
      </w:r>
      <w:r w:rsidR="00FA08C8" w:rsidRPr="000B5800">
        <w:rPr>
          <w:color w:val="000000" w:themeColor="text1"/>
          <w:sz w:val="24"/>
          <w:szCs w:val="24"/>
        </w:rPr>
        <w:t>he</w:t>
      </w:r>
      <w:r w:rsidR="00FD356C" w:rsidRPr="000B5800">
        <w:rPr>
          <w:color w:val="000000" w:themeColor="text1"/>
          <w:sz w:val="24"/>
          <w:szCs w:val="24"/>
        </w:rPr>
        <w:t xml:space="preserve"> </w:t>
      </w:r>
      <w:r w:rsidR="00FA08C8" w:rsidRPr="000B5800">
        <w:rPr>
          <w:color w:val="000000" w:themeColor="text1"/>
          <w:sz w:val="24"/>
          <w:szCs w:val="24"/>
        </w:rPr>
        <w:t xml:space="preserve">protocol we present here describes a mechanics-based method to investigate the influence Cx43 has solely on endothelial biomechanics, specifically endothelial cell-derived forces. We believe our mechanics-based protocol can be used in conjunction with currently existing biological-based protocols to provide truly groundbreaking work in the field. </w:t>
      </w:r>
    </w:p>
    <w:p w14:paraId="5077B2AD" w14:textId="77777777" w:rsidR="006A5627" w:rsidRPr="000B5800" w:rsidRDefault="006A5627" w:rsidP="00C76014">
      <w:pPr>
        <w:tabs>
          <w:tab w:val="left" w:pos="1860"/>
        </w:tabs>
        <w:spacing w:after="0" w:line="240" w:lineRule="auto"/>
        <w:jc w:val="both"/>
        <w:rPr>
          <w:color w:val="000000" w:themeColor="text1"/>
          <w:sz w:val="24"/>
          <w:szCs w:val="24"/>
        </w:rPr>
      </w:pPr>
    </w:p>
    <w:p w14:paraId="5BACB5BB" w14:textId="04A4ADF0" w:rsidR="00B135C2" w:rsidRPr="000B5800" w:rsidRDefault="00B135C2" w:rsidP="00C76014">
      <w:pPr>
        <w:spacing w:after="0" w:line="240" w:lineRule="auto"/>
        <w:jc w:val="both"/>
        <w:rPr>
          <w:b/>
          <w:color w:val="000000" w:themeColor="text1"/>
          <w:sz w:val="24"/>
          <w:szCs w:val="24"/>
        </w:rPr>
      </w:pPr>
      <w:r w:rsidRPr="000B5800">
        <w:rPr>
          <w:b/>
          <w:color w:val="000000" w:themeColor="text1"/>
          <w:sz w:val="24"/>
          <w:szCs w:val="24"/>
        </w:rPr>
        <w:t>A</w:t>
      </w:r>
      <w:r w:rsidR="006116FC" w:rsidRPr="000B5800">
        <w:rPr>
          <w:b/>
          <w:color w:val="000000" w:themeColor="text1"/>
          <w:sz w:val="24"/>
          <w:szCs w:val="24"/>
        </w:rPr>
        <w:t>CKNOWLEDGEMENT</w:t>
      </w:r>
      <w:r w:rsidR="00664A45" w:rsidRPr="000B5800">
        <w:rPr>
          <w:b/>
          <w:color w:val="000000" w:themeColor="text1"/>
          <w:sz w:val="24"/>
          <w:szCs w:val="24"/>
        </w:rPr>
        <w:t>S</w:t>
      </w:r>
      <w:r w:rsidRPr="000B5800">
        <w:rPr>
          <w:b/>
          <w:color w:val="000000" w:themeColor="text1"/>
          <w:sz w:val="24"/>
          <w:szCs w:val="24"/>
        </w:rPr>
        <w:t>:</w:t>
      </w:r>
    </w:p>
    <w:p w14:paraId="3CF5550A" w14:textId="5AC1C13F" w:rsidR="00B135C2" w:rsidRPr="000B5800" w:rsidRDefault="00B135C2" w:rsidP="00C76014">
      <w:pPr>
        <w:spacing w:after="0" w:line="240" w:lineRule="auto"/>
        <w:jc w:val="both"/>
        <w:rPr>
          <w:color w:val="000000" w:themeColor="text1"/>
          <w:sz w:val="24"/>
          <w:szCs w:val="24"/>
        </w:rPr>
      </w:pPr>
      <w:r w:rsidRPr="000B5800">
        <w:rPr>
          <w:color w:val="000000" w:themeColor="text1"/>
          <w:sz w:val="24"/>
          <w:szCs w:val="24"/>
        </w:rPr>
        <w:t>This work was supported by the University of Central Florida start-up funds and the National Heart, Lung, And Blood Institute of the National Institute of Health under award K25HL132098.</w:t>
      </w:r>
    </w:p>
    <w:p w14:paraId="1C3F1DDB" w14:textId="77777777" w:rsidR="006116FC" w:rsidRPr="000B5800" w:rsidRDefault="006116FC" w:rsidP="00C76014">
      <w:pPr>
        <w:spacing w:after="0" w:line="240" w:lineRule="auto"/>
        <w:jc w:val="both"/>
        <w:rPr>
          <w:color w:val="000000" w:themeColor="text1"/>
          <w:sz w:val="24"/>
          <w:szCs w:val="24"/>
        </w:rPr>
      </w:pPr>
    </w:p>
    <w:p w14:paraId="20DA8CF2" w14:textId="77777777" w:rsidR="00C76014" w:rsidRPr="000B5800" w:rsidRDefault="006116FC" w:rsidP="00C76014">
      <w:pPr>
        <w:spacing w:after="0" w:line="240" w:lineRule="auto"/>
        <w:jc w:val="both"/>
        <w:rPr>
          <w:color w:val="000000" w:themeColor="text1"/>
          <w:sz w:val="24"/>
          <w:szCs w:val="24"/>
        </w:rPr>
      </w:pPr>
      <w:r w:rsidRPr="000B5800">
        <w:rPr>
          <w:b/>
          <w:bCs/>
          <w:color w:val="000000" w:themeColor="text1"/>
          <w:sz w:val="24"/>
          <w:szCs w:val="24"/>
        </w:rPr>
        <w:t>DISCLOSURES:</w:t>
      </w:r>
      <w:r w:rsidRPr="000B5800">
        <w:rPr>
          <w:color w:val="000000" w:themeColor="text1"/>
          <w:sz w:val="24"/>
          <w:szCs w:val="24"/>
        </w:rPr>
        <w:t xml:space="preserve"> </w:t>
      </w:r>
    </w:p>
    <w:p w14:paraId="0A0D8D97" w14:textId="0FA750FC" w:rsidR="006116FC" w:rsidRPr="000B5800" w:rsidRDefault="006116FC" w:rsidP="00C76014">
      <w:pPr>
        <w:spacing w:after="0" w:line="240" w:lineRule="auto"/>
        <w:jc w:val="both"/>
        <w:rPr>
          <w:color w:val="000000" w:themeColor="text1"/>
          <w:sz w:val="24"/>
          <w:szCs w:val="24"/>
        </w:rPr>
      </w:pPr>
      <w:r w:rsidRPr="000B5800">
        <w:rPr>
          <w:color w:val="000000" w:themeColor="text1"/>
          <w:sz w:val="24"/>
          <w:szCs w:val="24"/>
        </w:rPr>
        <w:t>The authors have nothing to disclose.</w:t>
      </w:r>
    </w:p>
    <w:p w14:paraId="185F70EF" w14:textId="77777777" w:rsidR="009211BD" w:rsidRPr="000B5800" w:rsidRDefault="009211BD" w:rsidP="00C76014">
      <w:pPr>
        <w:spacing w:after="0" w:line="240" w:lineRule="auto"/>
        <w:jc w:val="both"/>
        <w:rPr>
          <w:color w:val="000000" w:themeColor="text1"/>
          <w:sz w:val="24"/>
          <w:szCs w:val="24"/>
        </w:rPr>
      </w:pPr>
    </w:p>
    <w:p w14:paraId="207C3461" w14:textId="6180C945" w:rsidR="009211BD" w:rsidRPr="000B5800" w:rsidRDefault="009211BD" w:rsidP="00C76014">
      <w:pPr>
        <w:spacing w:after="0" w:line="240" w:lineRule="auto"/>
        <w:jc w:val="both"/>
        <w:rPr>
          <w:b/>
          <w:color w:val="000000" w:themeColor="text1"/>
          <w:sz w:val="24"/>
          <w:szCs w:val="24"/>
        </w:rPr>
      </w:pPr>
      <w:bookmarkStart w:id="7" w:name="_Hlk13215025"/>
      <w:r w:rsidRPr="000B5800">
        <w:rPr>
          <w:b/>
          <w:color w:val="000000" w:themeColor="text1"/>
          <w:sz w:val="24"/>
          <w:szCs w:val="24"/>
        </w:rPr>
        <w:t>R</w:t>
      </w:r>
      <w:r w:rsidR="006116FC" w:rsidRPr="000B5800">
        <w:rPr>
          <w:b/>
          <w:color w:val="000000" w:themeColor="text1"/>
          <w:sz w:val="24"/>
          <w:szCs w:val="24"/>
        </w:rPr>
        <w:t>EFERENCES</w:t>
      </w:r>
      <w:r w:rsidRPr="000B5800">
        <w:rPr>
          <w:b/>
          <w:color w:val="000000" w:themeColor="text1"/>
          <w:sz w:val="24"/>
          <w:szCs w:val="24"/>
        </w:rPr>
        <w:t>:</w:t>
      </w:r>
    </w:p>
    <w:p w14:paraId="53C348FA" w14:textId="6FF0DF66" w:rsidR="00FC16D9" w:rsidRPr="000B5800" w:rsidRDefault="00FC16D9" w:rsidP="00FC16D9">
      <w:pPr>
        <w:pStyle w:val="ListParagraph"/>
        <w:numPr>
          <w:ilvl w:val="0"/>
          <w:numId w:val="16"/>
        </w:numPr>
        <w:spacing w:after="0" w:line="240" w:lineRule="auto"/>
        <w:jc w:val="both"/>
        <w:rPr>
          <w:bCs/>
          <w:color w:val="000000" w:themeColor="text1"/>
          <w:sz w:val="24"/>
          <w:szCs w:val="24"/>
        </w:rPr>
      </w:pPr>
      <w:proofErr w:type="spellStart"/>
      <w:r w:rsidRPr="000B5800">
        <w:rPr>
          <w:bCs/>
          <w:color w:val="000000" w:themeColor="text1"/>
          <w:sz w:val="24"/>
          <w:szCs w:val="24"/>
        </w:rPr>
        <w:t>Mammoto</w:t>
      </w:r>
      <w:proofErr w:type="spellEnd"/>
      <w:r w:rsidRPr="000B5800">
        <w:rPr>
          <w:bCs/>
          <w:color w:val="000000" w:themeColor="text1"/>
          <w:sz w:val="24"/>
          <w:szCs w:val="24"/>
        </w:rPr>
        <w:t xml:space="preserve">, T., </w:t>
      </w:r>
      <w:proofErr w:type="spellStart"/>
      <w:r w:rsidRPr="000B5800">
        <w:rPr>
          <w:bCs/>
          <w:color w:val="000000" w:themeColor="text1"/>
          <w:sz w:val="24"/>
          <w:szCs w:val="24"/>
        </w:rPr>
        <w:t>Mammoto</w:t>
      </w:r>
      <w:proofErr w:type="spellEnd"/>
      <w:r w:rsidRPr="000B5800">
        <w:rPr>
          <w:bCs/>
          <w:color w:val="000000" w:themeColor="text1"/>
          <w:sz w:val="24"/>
          <w:szCs w:val="24"/>
        </w:rPr>
        <w:t>, A.</w:t>
      </w:r>
      <w:r w:rsidR="00907241">
        <w:rPr>
          <w:bCs/>
          <w:color w:val="000000" w:themeColor="text1"/>
          <w:sz w:val="24"/>
          <w:szCs w:val="24"/>
        </w:rPr>
        <w:t>,</w:t>
      </w:r>
      <w:r w:rsidRPr="000B5800">
        <w:rPr>
          <w:bCs/>
          <w:color w:val="000000" w:themeColor="text1"/>
          <w:sz w:val="24"/>
          <w:szCs w:val="24"/>
        </w:rPr>
        <w:t xml:space="preserve"> </w:t>
      </w:r>
      <w:proofErr w:type="spellStart"/>
      <w:r w:rsidRPr="000B5800">
        <w:rPr>
          <w:bCs/>
          <w:color w:val="000000" w:themeColor="text1"/>
          <w:sz w:val="24"/>
          <w:szCs w:val="24"/>
        </w:rPr>
        <w:t>Ingber</w:t>
      </w:r>
      <w:proofErr w:type="spellEnd"/>
      <w:r w:rsidRPr="000B5800">
        <w:rPr>
          <w:bCs/>
          <w:color w:val="000000" w:themeColor="text1"/>
          <w:sz w:val="24"/>
          <w:szCs w:val="24"/>
        </w:rPr>
        <w:t xml:space="preserve">, D. E. Mechanobiology and developmental control. </w:t>
      </w:r>
      <w:r w:rsidRPr="000B5800">
        <w:rPr>
          <w:bCs/>
          <w:i/>
          <w:iCs/>
          <w:color w:val="000000" w:themeColor="text1"/>
          <w:sz w:val="24"/>
          <w:szCs w:val="24"/>
        </w:rPr>
        <w:t>Annual Review of Cell and Developmental Biology.</w:t>
      </w:r>
      <w:r w:rsidRPr="000B5800">
        <w:rPr>
          <w:bCs/>
          <w:color w:val="000000" w:themeColor="text1"/>
          <w:sz w:val="24"/>
          <w:szCs w:val="24"/>
        </w:rPr>
        <w:t xml:space="preserve"> </w:t>
      </w:r>
      <w:r w:rsidRPr="000B5800">
        <w:rPr>
          <w:b/>
          <w:color w:val="000000" w:themeColor="text1"/>
          <w:sz w:val="24"/>
          <w:szCs w:val="24"/>
        </w:rPr>
        <w:t>29</w:t>
      </w:r>
      <w:r w:rsidR="000B5800">
        <w:rPr>
          <w:bCs/>
          <w:color w:val="000000" w:themeColor="text1"/>
          <w:sz w:val="24"/>
          <w:szCs w:val="24"/>
        </w:rPr>
        <w:t xml:space="preserve">, </w:t>
      </w:r>
      <w:r w:rsidRPr="000B5800">
        <w:rPr>
          <w:bCs/>
          <w:color w:val="000000" w:themeColor="text1"/>
          <w:sz w:val="24"/>
          <w:szCs w:val="24"/>
        </w:rPr>
        <w:t>27-61 (2013).</w:t>
      </w:r>
    </w:p>
    <w:p w14:paraId="05D380E8" w14:textId="428C5685"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Schwarz, U. S.</w:t>
      </w:r>
      <w:r w:rsidR="00907241">
        <w:rPr>
          <w:bCs/>
          <w:color w:val="000000" w:themeColor="text1"/>
          <w:sz w:val="24"/>
          <w:szCs w:val="24"/>
        </w:rPr>
        <w:t>,</w:t>
      </w:r>
      <w:r w:rsidRPr="000B5800">
        <w:rPr>
          <w:bCs/>
          <w:color w:val="000000" w:themeColor="text1"/>
          <w:sz w:val="24"/>
          <w:szCs w:val="24"/>
        </w:rPr>
        <w:t xml:space="preserve"> </w:t>
      </w:r>
      <w:proofErr w:type="spellStart"/>
      <w:r w:rsidRPr="000B5800">
        <w:rPr>
          <w:bCs/>
          <w:color w:val="000000" w:themeColor="text1"/>
          <w:sz w:val="24"/>
          <w:szCs w:val="24"/>
        </w:rPr>
        <w:t>Soine</w:t>
      </w:r>
      <w:proofErr w:type="spellEnd"/>
      <w:r w:rsidRPr="000B5800">
        <w:rPr>
          <w:bCs/>
          <w:color w:val="000000" w:themeColor="text1"/>
          <w:sz w:val="24"/>
          <w:szCs w:val="24"/>
        </w:rPr>
        <w:t xml:space="preserve">, J. R. Traction force microscopy on soft elastic substrates: A guide to recent computational advances. </w:t>
      </w:r>
      <w:proofErr w:type="spellStart"/>
      <w:r w:rsidRPr="000B5800">
        <w:rPr>
          <w:bCs/>
          <w:i/>
          <w:iCs/>
          <w:color w:val="000000" w:themeColor="text1"/>
          <w:sz w:val="24"/>
          <w:szCs w:val="24"/>
        </w:rPr>
        <w:t>Biochimica</w:t>
      </w:r>
      <w:proofErr w:type="spellEnd"/>
      <w:r w:rsidRPr="000B5800">
        <w:rPr>
          <w:bCs/>
          <w:i/>
          <w:iCs/>
          <w:color w:val="000000" w:themeColor="text1"/>
          <w:sz w:val="24"/>
          <w:szCs w:val="24"/>
        </w:rPr>
        <w:t xml:space="preserve"> et </w:t>
      </w:r>
      <w:proofErr w:type="spellStart"/>
      <w:r w:rsidRPr="000B5800">
        <w:rPr>
          <w:bCs/>
          <w:i/>
          <w:iCs/>
          <w:color w:val="000000" w:themeColor="text1"/>
          <w:sz w:val="24"/>
          <w:szCs w:val="24"/>
        </w:rPr>
        <w:t>Biophysica</w:t>
      </w:r>
      <w:proofErr w:type="spellEnd"/>
      <w:r w:rsidRPr="000B5800">
        <w:rPr>
          <w:bCs/>
          <w:i/>
          <w:iCs/>
          <w:color w:val="000000" w:themeColor="text1"/>
          <w:sz w:val="24"/>
          <w:szCs w:val="24"/>
        </w:rPr>
        <w:t xml:space="preserve"> Acta.</w:t>
      </w:r>
      <w:r w:rsidRPr="000B5800">
        <w:rPr>
          <w:bCs/>
          <w:color w:val="000000" w:themeColor="text1"/>
          <w:sz w:val="24"/>
          <w:szCs w:val="24"/>
        </w:rPr>
        <w:t xml:space="preserve"> </w:t>
      </w:r>
      <w:r w:rsidRPr="000B5800">
        <w:rPr>
          <w:b/>
          <w:color w:val="000000" w:themeColor="text1"/>
          <w:sz w:val="24"/>
          <w:szCs w:val="24"/>
        </w:rPr>
        <w:t>1853</w:t>
      </w:r>
      <w:r w:rsidRPr="000B5800">
        <w:rPr>
          <w:bCs/>
          <w:color w:val="000000" w:themeColor="text1"/>
          <w:sz w:val="24"/>
          <w:szCs w:val="24"/>
        </w:rPr>
        <w:t xml:space="preserve"> (11 Pt B), 3095-3104</w:t>
      </w:r>
      <w:r w:rsidR="00907241">
        <w:rPr>
          <w:bCs/>
          <w:color w:val="000000" w:themeColor="text1"/>
          <w:sz w:val="24"/>
          <w:szCs w:val="24"/>
        </w:rPr>
        <w:t xml:space="preserve"> (</w:t>
      </w:r>
      <w:r w:rsidRPr="000B5800">
        <w:rPr>
          <w:bCs/>
          <w:color w:val="000000" w:themeColor="text1"/>
          <w:sz w:val="24"/>
          <w:szCs w:val="24"/>
        </w:rPr>
        <w:t>2015).</w:t>
      </w:r>
    </w:p>
    <w:p w14:paraId="1E04EED8" w14:textId="1A7C32E8"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Style, R. W. et al. Traction force microscopy in physics and biology. </w:t>
      </w:r>
      <w:r w:rsidRPr="000B5800">
        <w:rPr>
          <w:bCs/>
          <w:i/>
          <w:iCs/>
          <w:color w:val="000000" w:themeColor="text1"/>
          <w:sz w:val="24"/>
          <w:szCs w:val="24"/>
        </w:rPr>
        <w:t xml:space="preserve">Soft Matter. </w:t>
      </w:r>
      <w:r w:rsidRPr="000B5800">
        <w:rPr>
          <w:b/>
          <w:color w:val="000000" w:themeColor="text1"/>
          <w:sz w:val="24"/>
          <w:szCs w:val="24"/>
        </w:rPr>
        <w:t>10</w:t>
      </w:r>
      <w:r w:rsidRPr="000B5800">
        <w:rPr>
          <w:bCs/>
          <w:color w:val="000000" w:themeColor="text1"/>
          <w:sz w:val="24"/>
          <w:szCs w:val="24"/>
        </w:rPr>
        <w:t xml:space="preserve"> (23), 4047-4055</w:t>
      </w:r>
      <w:r w:rsidR="00907241">
        <w:rPr>
          <w:bCs/>
          <w:color w:val="000000" w:themeColor="text1"/>
          <w:sz w:val="24"/>
          <w:szCs w:val="24"/>
        </w:rPr>
        <w:t xml:space="preserve"> (</w:t>
      </w:r>
      <w:r w:rsidRPr="000B5800">
        <w:rPr>
          <w:bCs/>
          <w:color w:val="000000" w:themeColor="text1"/>
          <w:sz w:val="24"/>
          <w:szCs w:val="24"/>
        </w:rPr>
        <w:t>2014).</w:t>
      </w:r>
    </w:p>
    <w:p w14:paraId="3E4B8E8A" w14:textId="521D7A09"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lastRenderedPageBreak/>
        <w:t xml:space="preserve">Colin-York, H. et al. Super-Resolved Traction Force Microscopy (STFM). </w:t>
      </w:r>
      <w:r w:rsidRPr="000B5800">
        <w:rPr>
          <w:bCs/>
          <w:i/>
          <w:iCs/>
          <w:color w:val="000000" w:themeColor="text1"/>
          <w:sz w:val="24"/>
          <w:szCs w:val="24"/>
        </w:rPr>
        <w:t>Nano Letters.</w:t>
      </w:r>
      <w:r w:rsidRPr="000B5800">
        <w:rPr>
          <w:bCs/>
          <w:color w:val="000000" w:themeColor="text1"/>
          <w:sz w:val="24"/>
          <w:szCs w:val="24"/>
        </w:rPr>
        <w:t xml:space="preserve"> </w:t>
      </w:r>
      <w:r w:rsidRPr="000B5800">
        <w:rPr>
          <w:b/>
          <w:color w:val="000000" w:themeColor="text1"/>
          <w:sz w:val="24"/>
          <w:szCs w:val="24"/>
        </w:rPr>
        <w:t>16</w:t>
      </w:r>
      <w:r w:rsidRPr="000B5800">
        <w:rPr>
          <w:bCs/>
          <w:color w:val="000000" w:themeColor="text1"/>
          <w:sz w:val="24"/>
          <w:szCs w:val="24"/>
        </w:rPr>
        <w:t xml:space="preserve"> (4), 2633-2638</w:t>
      </w:r>
      <w:r w:rsidR="00907241">
        <w:rPr>
          <w:bCs/>
          <w:color w:val="000000" w:themeColor="text1"/>
          <w:sz w:val="24"/>
          <w:szCs w:val="24"/>
        </w:rPr>
        <w:t xml:space="preserve"> (</w:t>
      </w:r>
      <w:r w:rsidRPr="000B5800">
        <w:rPr>
          <w:bCs/>
          <w:color w:val="000000" w:themeColor="text1"/>
          <w:sz w:val="24"/>
          <w:szCs w:val="24"/>
        </w:rPr>
        <w:t>2016).</w:t>
      </w:r>
    </w:p>
    <w:p w14:paraId="73A81534" w14:textId="4D782F8A"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Zimmermann, J. et al. Intercellular stress reconstitution from traction force data. </w:t>
      </w:r>
      <w:r w:rsidRPr="000B5800">
        <w:rPr>
          <w:bCs/>
          <w:i/>
          <w:iCs/>
          <w:color w:val="000000" w:themeColor="text1"/>
          <w:sz w:val="24"/>
          <w:szCs w:val="24"/>
        </w:rPr>
        <w:t xml:space="preserve">Biophysical Journal. </w:t>
      </w:r>
      <w:r w:rsidRPr="000B5800">
        <w:rPr>
          <w:b/>
          <w:color w:val="000000" w:themeColor="text1"/>
          <w:sz w:val="24"/>
          <w:szCs w:val="24"/>
        </w:rPr>
        <w:t xml:space="preserve">107 </w:t>
      </w:r>
      <w:r w:rsidRPr="000B5800">
        <w:rPr>
          <w:bCs/>
          <w:color w:val="000000" w:themeColor="text1"/>
          <w:sz w:val="24"/>
          <w:szCs w:val="24"/>
        </w:rPr>
        <w:t>(3), 548-554</w:t>
      </w:r>
      <w:r w:rsidR="00907241">
        <w:rPr>
          <w:bCs/>
          <w:color w:val="000000" w:themeColor="text1"/>
          <w:sz w:val="24"/>
          <w:szCs w:val="24"/>
        </w:rPr>
        <w:t xml:space="preserve"> (</w:t>
      </w:r>
      <w:r w:rsidRPr="000B5800">
        <w:rPr>
          <w:bCs/>
          <w:color w:val="000000" w:themeColor="text1"/>
          <w:sz w:val="24"/>
          <w:szCs w:val="24"/>
        </w:rPr>
        <w:t>2014).</w:t>
      </w:r>
    </w:p>
    <w:p w14:paraId="12425A43" w14:textId="455D67BF"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M.M. Islam. Recent Advances in Experimental Methods of Cellular Force Sensing. </w:t>
      </w:r>
      <w:r w:rsidRPr="000B5800">
        <w:rPr>
          <w:bCs/>
          <w:i/>
          <w:iCs/>
          <w:color w:val="000000" w:themeColor="text1"/>
          <w:sz w:val="24"/>
          <w:szCs w:val="24"/>
        </w:rPr>
        <w:t>Biomed</w:t>
      </w:r>
      <w:r w:rsidR="000B5800" w:rsidRPr="000B5800">
        <w:rPr>
          <w:bCs/>
          <w:i/>
          <w:iCs/>
          <w:color w:val="000000" w:themeColor="text1"/>
          <w:sz w:val="24"/>
          <w:szCs w:val="24"/>
        </w:rPr>
        <w:t>ical</w:t>
      </w:r>
      <w:r w:rsidRPr="000B5800">
        <w:rPr>
          <w:bCs/>
          <w:i/>
          <w:iCs/>
          <w:color w:val="000000" w:themeColor="text1"/>
          <w:sz w:val="24"/>
          <w:szCs w:val="24"/>
        </w:rPr>
        <w:t xml:space="preserve"> J</w:t>
      </w:r>
      <w:r w:rsidR="000B5800" w:rsidRPr="000B5800">
        <w:rPr>
          <w:bCs/>
          <w:i/>
          <w:iCs/>
          <w:color w:val="000000" w:themeColor="text1"/>
          <w:sz w:val="24"/>
          <w:szCs w:val="24"/>
        </w:rPr>
        <w:t>ournal of</w:t>
      </w:r>
      <w:r w:rsidRPr="000B5800">
        <w:rPr>
          <w:bCs/>
          <w:i/>
          <w:iCs/>
          <w:color w:val="000000" w:themeColor="text1"/>
          <w:sz w:val="24"/>
          <w:szCs w:val="24"/>
        </w:rPr>
        <w:t xml:space="preserve"> Sci</w:t>
      </w:r>
      <w:r w:rsidR="000B5800" w:rsidRPr="000B5800">
        <w:rPr>
          <w:bCs/>
          <w:i/>
          <w:iCs/>
          <w:color w:val="000000" w:themeColor="text1"/>
          <w:sz w:val="24"/>
          <w:szCs w:val="24"/>
        </w:rPr>
        <w:t>ence</w:t>
      </w:r>
      <w:r w:rsidRPr="000B5800">
        <w:rPr>
          <w:bCs/>
          <w:i/>
          <w:iCs/>
          <w:color w:val="000000" w:themeColor="text1"/>
          <w:sz w:val="24"/>
          <w:szCs w:val="24"/>
        </w:rPr>
        <w:t xml:space="preserve"> &amp; Tech</w:t>
      </w:r>
      <w:r w:rsidR="000B5800" w:rsidRPr="000B5800">
        <w:rPr>
          <w:bCs/>
          <w:i/>
          <w:iCs/>
          <w:color w:val="000000" w:themeColor="text1"/>
          <w:sz w:val="24"/>
          <w:szCs w:val="24"/>
        </w:rPr>
        <w:t>nical</w:t>
      </w:r>
      <w:r w:rsidRPr="000B5800">
        <w:rPr>
          <w:bCs/>
          <w:i/>
          <w:iCs/>
          <w:color w:val="000000" w:themeColor="text1"/>
          <w:sz w:val="24"/>
          <w:szCs w:val="24"/>
        </w:rPr>
        <w:t xml:space="preserve"> Res</w:t>
      </w:r>
      <w:r w:rsidR="000B5800" w:rsidRPr="000B5800">
        <w:rPr>
          <w:bCs/>
          <w:i/>
          <w:iCs/>
          <w:color w:val="000000" w:themeColor="text1"/>
          <w:sz w:val="24"/>
          <w:szCs w:val="24"/>
        </w:rPr>
        <w:t>earch.</w:t>
      </w:r>
      <w:r w:rsidRPr="000B5800">
        <w:rPr>
          <w:bCs/>
          <w:color w:val="000000" w:themeColor="text1"/>
          <w:sz w:val="24"/>
          <w:szCs w:val="24"/>
        </w:rPr>
        <w:t xml:space="preserve"> </w:t>
      </w:r>
      <w:r w:rsidRPr="000B5800">
        <w:rPr>
          <w:b/>
          <w:color w:val="000000" w:themeColor="text1"/>
          <w:sz w:val="24"/>
          <w:szCs w:val="24"/>
        </w:rPr>
        <w:t>17</w:t>
      </w:r>
      <w:r w:rsidR="000B5800">
        <w:rPr>
          <w:bCs/>
          <w:color w:val="000000" w:themeColor="text1"/>
          <w:sz w:val="24"/>
          <w:szCs w:val="24"/>
        </w:rPr>
        <w:t xml:space="preserve"> </w:t>
      </w:r>
      <w:r w:rsidRPr="000B5800">
        <w:rPr>
          <w:bCs/>
          <w:color w:val="000000" w:themeColor="text1"/>
          <w:sz w:val="24"/>
          <w:szCs w:val="24"/>
        </w:rPr>
        <w:t>(3)</w:t>
      </w:r>
      <w:r w:rsidR="000B5800">
        <w:rPr>
          <w:bCs/>
          <w:color w:val="000000" w:themeColor="text1"/>
          <w:sz w:val="24"/>
          <w:szCs w:val="24"/>
        </w:rPr>
        <w:t xml:space="preserve">, </w:t>
      </w:r>
      <w:r w:rsidRPr="000B5800">
        <w:rPr>
          <w:bCs/>
          <w:color w:val="000000" w:themeColor="text1"/>
          <w:sz w:val="24"/>
          <w:szCs w:val="24"/>
        </w:rPr>
        <w:t>DOI: 10.26717/BJSTR.2019.17.002992</w:t>
      </w:r>
      <w:r w:rsidR="000B5800">
        <w:rPr>
          <w:bCs/>
          <w:color w:val="000000" w:themeColor="text1"/>
          <w:sz w:val="24"/>
          <w:szCs w:val="24"/>
        </w:rPr>
        <w:t xml:space="preserve"> (2019).</w:t>
      </w:r>
    </w:p>
    <w:p w14:paraId="168D853F" w14:textId="2D18FD0C"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Steward, R., Jr., </w:t>
      </w:r>
      <w:proofErr w:type="spellStart"/>
      <w:r w:rsidRPr="000B5800">
        <w:rPr>
          <w:bCs/>
          <w:color w:val="000000" w:themeColor="text1"/>
          <w:sz w:val="24"/>
          <w:szCs w:val="24"/>
        </w:rPr>
        <w:t>Tambe</w:t>
      </w:r>
      <w:proofErr w:type="spellEnd"/>
      <w:r w:rsidRPr="000B5800">
        <w:rPr>
          <w:bCs/>
          <w:color w:val="000000" w:themeColor="text1"/>
          <w:sz w:val="24"/>
          <w:szCs w:val="24"/>
        </w:rPr>
        <w:t>, D., Hardin, C. C., Krishnan, R.</w:t>
      </w:r>
      <w:r w:rsidR="00907241">
        <w:rPr>
          <w:bCs/>
          <w:color w:val="000000" w:themeColor="text1"/>
          <w:sz w:val="24"/>
          <w:szCs w:val="24"/>
        </w:rPr>
        <w:t>,</w:t>
      </w:r>
      <w:r w:rsidRPr="000B5800">
        <w:rPr>
          <w:bCs/>
          <w:color w:val="000000" w:themeColor="text1"/>
          <w:sz w:val="24"/>
          <w:szCs w:val="24"/>
        </w:rPr>
        <w:t xml:space="preserve"> </w:t>
      </w:r>
      <w:proofErr w:type="spellStart"/>
      <w:r w:rsidRPr="000B5800">
        <w:rPr>
          <w:bCs/>
          <w:color w:val="000000" w:themeColor="text1"/>
          <w:sz w:val="24"/>
          <w:szCs w:val="24"/>
        </w:rPr>
        <w:t>Fredberg</w:t>
      </w:r>
      <w:proofErr w:type="spellEnd"/>
      <w:r w:rsidRPr="000B5800">
        <w:rPr>
          <w:bCs/>
          <w:color w:val="000000" w:themeColor="text1"/>
          <w:sz w:val="24"/>
          <w:szCs w:val="24"/>
        </w:rPr>
        <w:t xml:space="preserve">, J. J. Fluid shear, intercellular stress, and endothelial cell alignment. </w:t>
      </w:r>
      <w:r w:rsidRPr="000B5800">
        <w:rPr>
          <w:bCs/>
          <w:i/>
          <w:iCs/>
          <w:color w:val="000000" w:themeColor="text1"/>
          <w:sz w:val="24"/>
          <w:szCs w:val="24"/>
        </w:rPr>
        <w:t xml:space="preserve">American Journal of Physiology-Cell Physiology. </w:t>
      </w:r>
      <w:r w:rsidRPr="000B5800">
        <w:rPr>
          <w:b/>
          <w:color w:val="000000" w:themeColor="text1"/>
          <w:sz w:val="24"/>
          <w:szCs w:val="24"/>
        </w:rPr>
        <w:t>308</w:t>
      </w:r>
      <w:r w:rsidRPr="000B5800">
        <w:rPr>
          <w:bCs/>
          <w:color w:val="000000" w:themeColor="text1"/>
          <w:sz w:val="24"/>
          <w:szCs w:val="24"/>
        </w:rPr>
        <w:t xml:space="preserve"> (8), C657-664</w:t>
      </w:r>
      <w:r w:rsidR="00907241">
        <w:rPr>
          <w:bCs/>
          <w:color w:val="000000" w:themeColor="text1"/>
          <w:sz w:val="24"/>
          <w:szCs w:val="24"/>
        </w:rPr>
        <w:t xml:space="preserve"> (</w:t>
      </w:r>
      <w:r w:rsidRPr="000B5800">
        <w:rPr>
          <w:bCs/>
          <w:color w:val="000000" w:themeColor="text1"/>
          <w:sz w:val="24"/>
          <w:szCs w:val="24"/>
        </w:rPr>
        <w:t>2015).</w:t>
      </w:r>
    </w:p>
    <w:p w14:paraId="4E3D919C" w14:textId="22737718" w:rsidR="00FC16D9" w:rsidRPr="000B5800" w:rsidRDefault="00FC16D9" w:rsidP="00FC16D9">
      <w:pPr>
        <w:pStyle w:val="ListParagraph"/>
        <w:numPr>
          <w:ilvl w:val="0"/>
          <w:numId w:val="16"/>
        </w:numPr>
        <w:spacing w:after="0" w:line="240" w:lineRule="auto"/>
        <w:jc w:val="both"/>
        <w:rPr>
          <w:bCs/>
          <w:color w:val="000000" w:themeColor="text1"/>
          <w:sz w:val="24"/>
          <w:szCs w:val="24"/>
        </w:rPr>
      </w:pPr>
      <w:proofErr w:type="spellStart"/>
      <w:r w:rsidRPr="000B5800">
        <w:rPr>
          <w:bCs/>
          <w:color w:val="000000" w:themeColor="text1"/>
          <w:sz w:val="24"/>
          <w:szCs w:val="24"/>
        </w:rPr>
        <w:t>Trepat</w:t>
      </w:r>
      <w:proofErr w:type="spellEnd"/>
      <w:r w:rsidRPr="000B5800">
        <w:rPr>
          <w:bCs/>
          <w:color w:val="000000" w:themeColor="text1"/>
          <w:sz w:val="24"/>
          <w:szCs w:val="24"/>
        </w:rPr>
        <w:t xml:space="preserve">, X. et al. Physical forces during collective cell migration. </w:t>
      </w:r>
      <w:r w:rsidRPr="000B5800">
        <w:rPr>
          <w:bCs/>
          <w:i/>
          <w:iCs/>
          <w:color w:val="000000" w:themeColor="text1"/>
          <w:sz w:val="24"/>
          <w:szCs w:val="24"/>
        </w:rPr>
        <w:t>Nature Physics.</w:t>
      </w:r>
      <w:r w:rsidRPr="000B5800">
        <w:rPr>
          <w:b/>
          <w:color w:val="000000" w:themeColor="text1"/>
          <w:sz w:val="24"/>
          <w:szCs w:val="24"/>
        </w:rPr>
        <w:t xml:space="preserve"> 5</w:t>
      </w:r>
      <w:r w:rsidR="000B5800">
        <w:rPr>
          <w:bCs/>
          <w:color w:val="000000" w:themeColor="text1"/>
          <w:sz w:val="24"/>
          <w:szCs w:val="24"/>
        </w:rPr>
        <w:t xml:space="preserve">, </w:t>
      </w:r>
      <w:r w:rsidRPr="000B5800">
        <w:rPr>
          <w:bCs/>
          <w:color w:val="000000" w:themeColor="text1"/>
          <w:sz w:val="24"/>
          <w:szCs w:val="24"/>
        </w:rPr>
        <w:t>426</w:t>
      </w:r>
      <w:r w:rsidR="00907241">
        <w:rPr>
          <w:bCs/>
          <w:color w:val="000000" w:themeColor="text1"/>
          <w:sz w:val="24"/>
          <w:szCs w:val="24"/>
        </w:rPr>
        <w:t>-430 (</w:t>
      </w:r>
      <w:r w:rsidRPr="000B5800">
        <w:rPr>
          <w:bCs/>
          <w:color w:val="000000" w:themeColor="text1"/>
          <w:sz w:val="24"/>
          <w:szCs w:val="24"/>
        </w:rPr>
        <w:t>2009).</w:t>
      </w:r>
    </w:p>
    <w:p w14:paraId="2B07F1B4" w14:textId="70DC6E8C"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Li, Z. et al. Cellular traction forces: a useful parameter in cancer research. </w:t>
      </w:r>
      <w:r w:rsidRPr="000B5800">
        <w:rPr>
          <w:bCs/>
          <w:i/>
          <w:iCs/>
          <w:color w:val="000000" w:themeColor="text1"/>
          <w:sz w:val="24"/>
          <w:szCs w:val="24"/>
        </w:rPr>
        <w:t>Nanoscale.</w:t>
      </w:r>
      <w:r w:rsidRPr="000B5800">
        <w:rPr>
          <w:bCs/>
          <w:color w:val="000000" w:themeColor="text1"/>
          <w:sz w:val="24"/>
          <w:szCs w:val="24"/>
        </w:rPr>
        <w:t xml:space="preserve"> </w:t>
      </w:r>
      <w:r w:rsidRPr="000B5800">
        <w:rPr>
          <w:b/>
          <w:color w:val="000000" w:themeColor="text1"/>
          <w:sz w:val="24"/>
          <w:szCs w:val="24"/>
        </w:rPr>
        <w:t>9</w:t>
      </w:r>
      <w:r w:rsidRPr="000B5800">
        <w:rPr>
          <w:bCs/>
          <w:color w:val="000000" w:themeColor="text1"/>
          <w:sz w:val="24"/>
          <w:szCs w:val="24"/>
        </w:rPr>
        <w:t xml:space="preserve"> (48), 19039-19044</w:t>
      </w:r>
      <w:r w:rsidR="00907241">
        <w:rPr>
          <w:bCs/>
          <w:color w:val="000000" w:themeColor="text1"/>
          <w:sz w:val="24"/>
          <w:szCs w:val="24"/>
        </w:rPr>
        <w:t xml:space="preserve"> (</w:t>
      </w:r>
      <w:r w:rsidRPr="000B5800">
        <w:rPr>
          <w:bCs/>
          <w:color w:val="000000" w:themeColor="text1"/>
          <w:sz w:val="24"/>
          <w:szCs w:val="24"/>
        </w:rPr>
        <w:t>2017).</w:t>
      </w:r>
    </w:p>
    <w:p w14:paraId="6AD04CAC" w14:textId="6CB2B2D6" w:rsidR="00FC16D9" w:rsidRPr="000B5800" w:rsidRDefault="00FC16D9" w:rsidP="00FC16D9">
      <w:pPr>
        <w:pStyle w:val="ListParagraph"/>
        <w:numPr>
          <w:ilvl w:val="0"/>
          <w:numId w:val="16"/>
        </w:numPr>
        <w:spacing w:after="0" w:line="240" w:lineRule="auto"/>
        <w:jc w:val="both"/>
        <w:rPr>
          <w:bCs/>
          <w:color w:val="000000" w:themeColor="text1"/>
          <w:sz w:val="24"/>
          <w:szCs w:val="24"/>
        </w:rPr>
      </w:pPr>
      <w:proofErr w:type="spellStart"/>
      <w:r w:rsidRPr="000B5800">
        <w:rPr>
          <w:bCs/>
          <w:color w:val="000000" w:themeColor="text1"/>
          <w:sz w:val="24"/>
          <w:szCs w:val="24"/>
        </w:rPr>
        <w:t>Brugues</w:t>
      </w:r>
      <w:proofErr w:type="spellEnd"/>
      <w:r w:rsidRPr="000B5800">
        <w:rPr>
          <w:bCs/>
          <w:color w:val="000000" w:themeColor="text1"/>
          <w:sz w:val="24"/>
          <w:szCs w:val="24"/>
        </w:rPr>
        <w:t xml:space="preserve">, A. et al. Forces driving epithelial wound healing. </w:t>
      </w:r>
      <w:r w:rsidRPr="000B5800">
        <w:rPr>
          <w:bCs/>
          <w:i/>
          <w:iCs/>
          <w:color w:val="000000" w:themeColor="text1"/>
          <w:sz w:val="24"/>
          <w:szCs w:val="24"/>
        </w:rPr>
        <w:t>Nature Physics.</w:t>
      </w:r>
      <w:r w:rsidRPr="000B5800">
        <w:rPr>
          <w:bCs/>
          <w:color w:val="000000" w:themeColor="text1"/>
          <w:sz w:val="24"/>
          <w:szCs w:val="24"/>
        </w:rPr>
        <w:t xml:space="preserve"> </w:t>
      </w:r>
      <w:r w:rsidRPr="000B5800">
        <w:rPr>
          <w:b/>
          <w:color w:val="000000" w:themeColor="text1"/>
          <w:sz w:val="24"/>
          <w:szCs w:val="24"/>
        </w:rPr>
        <w:t>10</w:t>
      </w:r>
      <w:r w:rsidRPr="000B5800">
        <w:rPr>
          <w:bCs/>
          <w:color w:val="000000" w:themeColor="text1"/>
          <w:sz w:val="24"/>
          <w:szCs w:val="24"/>
        </w:rPr>
        <w:t xml:space="preserve"> (9), 683-690</w:t>
      </w:r>
      <w:r w:rsidR="00907241">
        <w:rPr>
          <w:bCs/>
          <w:color w:val="000000" w:themeColor="text1"/>
          <w:sz w:val="24"/>
          <w:szCs w:val="24"/>
        </w:rPr>
        <w:t xml:space="preserve"> (</w:t>
      </w:r>
      <w:r w:rsidRPr="000B5800">
        <w:rPr>
          <w:bCs/>
          <w:color w:val="000000" w:themeColor="text1"/>
          <w:sz w:val="24"/>
          <w:szCs w:val="24"/>
        </w:rPr>
        <w:t>2014).</w:t>
      </w:r>
    </w:p>
    <w:p w14:paraId="541A4ADC" w14:textId="3E4CAA8E"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Pasqualini, F. S. et al. Traction force microscopy of engineered cardiac tissues. </w:t>
      </w:r>
      <w:proofErr w:type="spellStart"/>
      <w:r w:rsidRPr="00907241">
        <w:rPr>
          <w:bCs/>
          <w:i/>
          <w:iCs/>
          <w:color w:val="000000" w:themeColor="text1"/>
          <w:sz w:val="24"/>
          <w:szCs w:val="24"/>
        </w:rPr>
        <w:t>PLoS</w:t>
      </w:r>
      <w:proofErr w:type="spellEnd"/>
      <w:r w:rsidRPr="00907241">
        <w:rPr>
          <w:bCs/>
          <w:i/>
          <w:iCs/>
          <w:color w:val="000000" w:themeColor="text1"/>
          <w:sz w:val="24"/>
          <w:szCs w:val="24"/>
        </w:rPr>
        <w:t xml:space="preserve"> One. </w:t>
      </w:r>
      <w:r w:rsidRPr="00907241">
        <w:rPr>
          <w:b/>
          <w:color w:val="000000" w:themeColor="text1"/>
          <w:sz w:val="24"/>
          <w:szCs w:val="24"/>
        </w:rPr>
        <w:t>13</w:t>
      </w:r>
      <w:r w:rsidRPr="000B5800">
        <w:rPr>
          <w:bCs/>
          <w:color w:val="000000" w:themeColor="text1"/>
          <w:sz w:val="24"/>
          <w:szCs w:val="24"/>
        </w:rPr>
        <w:t xml:space="preserve"> (3), e0194706</w:t>
      </w:r>
      <w:r w:rsidR="00907241">
        <w:rPr>
          <w:bCs/>
          <w:color w:val="000000" w:themeColor="text1"/>
          <w:sz w:val="24"/>
          <w:szCs w:val="24"/>
        </w:rPr>
        <w:t xml:space="preserve"> (</w:t>
      </w:r>
      <w:r w:rsidRPr="000B5800">
        <w:rPr>
          <w:bCs/>
          <w:color w:val="000000" w:themeColor="text1"/>
          <w:sz w:val="24"/>
          <w:szCs w:val="24"/>
        </w:rPr>
        <w:t>2018).</w:t>
      </w:r>
    </w:p>
    <w:p w14:paraId="0FB6B4D0" w14:textId="622DB1FB" w:rsidR="00FC16D9" w:rsidRPr="000B5800" w:rsidRDefault="00FC16D9" w:rsidP="00FC16D9">
      <w:pPr>
        <w:pStyle w:val="ListParagraph"/>
        <w:numPr>
          <w:ilvl w:val="0"/>
          <w:numId w:val="16"/>
        </w:numPr>
        <w:spacing w:after="0" w:line="240" w:lineRule="auto"/>
        <w:jc w:val="both"/>
        <w:rPr>
          <w:bCs/>
          <w:color w:val="000000" w:themeColor="text1"/>
          <w:sz w:val="24"/>
          <w:szCs w:val="24"/>
        </w:rPr>
      </w:pPr>
      <w:proofErr w:type="spellStart"/>
      <w:r w:rsidRPr="000B5800">
        <w:rPr>
          <w:bCs/>
          <w:color w:val="000000" w:themeColor="text1"/>
          <w:sz w:val="24"/>
          <w:szCs w:val="24"/>
        </w:rPr>
        <w:t>Tambe</w:t>
      </w:r>
      <w:proofErr w:type="spellEnd"/>
      <w:r w:rsidRPr="000B5800">
        <w:rPr>
          <w:bCs/>
          <w:color w:val="000000" w:themeColor="text1"/>
          <w:sz w:val="24"/>
          <w:szCs w:val="24"/>
        </w:rPr>
        <w:t xml:space="preserve">, D. T. et al. Collective cell guidance by cooperative intercellular forces. </w:t>
      </w:r>
      <w:r w:rsidRPr="00907241">
        <w:rPr>
          <w:bCs/>
          <w:i/>
          <w:iCs/>
          <w:color w:val="000000" w:themeColor="text1"/>
          <w:sz w:val="24"/>
          <w:szCs w:val="24"/>
        </w:rPr>
        <w:t>Nature Materials.</w:t>
      </w:r>
      <w:r w:rsidRPr="000B5800">
        <w:rPr>
          <w:bCs/>
          <w:color w:val="000000" w:themeColor="text1"/>
          <w:sz w:val="24"/>
          <w:szCs w:val="24"/>
        </w:rPr>
        <w:t xml:space="preserve"> </w:t>
      </w:r>
      <w:r w:rsidRPr="00907241">
        <w:rPr>
          <w:b/>
          <w:color w:val="000000" w:themeColor="text1"/>
          <w:sz w:val="24"/>
          <w:szCs w:val="24"/>
        </w:rPr>
        <w:t>10</w:t>
      </w:r>
      <w:r w:rsidRPr="000B5800">
        <w:rPr>
          <w:bCs/>
          <w:color w:val="000000" w:themeColor="text1"/>
          <w:sz w:val="24"/>
          <w:szCs w:val="24"/>
        </w:rPr>
        <w:t xml:space="preserve"> (6), 469-475</w:t>
      </w:r>
      <w:r w:rsidR="00907241">
        <w:rPr>
          <w:bCs/>
          <w:color w:val="000000" w:themeColor="text1"/>
          <w:sz w:val="24"/>
          <w:szCs w:val="24"/>
        </w:rPr>
        <w:t xml:space="preserve"> (</w:t>
      </w:r>
      <w:r w:rsidRPr="000B5800">
        <w:rPr>
          <w:bCs/>
          <w:color w:val="000000" w:themeColor="text1"/>
          <w:sz w:val="24"/>
          <w:szCs w:val="24"/>
        </w:rPr>
        <w:t>2011).</w:t>
      </w:r>
    </w:p>
    <w:p w14:paraId="6F434FB3" w14:textId="5F1A97FE" w:rsidR="00FC16D9" w:rsidRPr="000B5800" w:rsidRDefault="00FC16D9" w:rsidP="00FC16D9">
      <w:pPr>
        <w:pStyle w:val="ListParagraph"/>
        <w:numPr>
          <w:ilvl w:val="0"/>
          <w:numId w:val="16"/>
        </w:numPr>
        <w:spacing w:after="0" w:line="240" w:lineRule="auto"/>
        <w:jc w:val="both"/>
        <w:rPr>
          <w:bCs/>
          <w:color w:val="000000" w:themeColor="text1"/>
          <w:sz w:val="24"/>
          <w:szCs w:val="24"/>
        </w:rPr>
      </w:pPr>
      <w:proofErr w:type="spellStart"/>
      <w:r w:rsidRPr="000B5800">
        <w:rPr>
          <w:bCs/>
          <w:color w:val="000000" w:themeColor="text1"/>
          <w:sz w:val="24"/>
          <w:szCs w:val="24"/>
        </w:rPr>
        <w:t>Tambe</w:t>
      </w:r>
      <w:proofErr w:type="spellEnd"/>
      <w:r w:rsidRPr="000B5800">
        <w:rPr>
          <w:bCs/>
          <w:color w:val="000000" w:themeColor="text1"/>
          <w:sz w:val="24"/>
          <w:szCs w:val="24"/>
        </w:rPr>
        <w:t xml:space="preserve">, D. T. et al. Monolayer stress microscopy: limitations, artifacts, and accuracy of recovered intercellular stresses. </w:t>
      </w:r>
      <w:proofErr w:type="spellStart"/>
      <w:r w:rsidRPr="00907241">
        <w:rPr>
          <w:bCs/>
          <w:i/>
          <w:iCs/>
          <w:color w:val="000000" w:themeColor="text1"/>
          <w:sz w:val="24"/>
          <w:szCs w:val="24"/>
        </w:rPr>
        <w:t>PLoS</w:t>
      </w:r>
      <w:proofErr w:type="spellEnd"/>
      <w:r w:rsidRPr="00907241">
        <w:rPr>
          <w:bCs/>
          <w:i/>
          <w:iCs/>
          <w:color w:val="000000" w:themeColor="text1"/>
          <w:sz w:val="24"/>
          <w:szCs w:val="24"/>
        </w:rPr>
        <w:t xml:space="preserve"> One. </w:t>
      </w:r>
      <w:r w:rsidRPr="00907241">
        <w:rPr>
          <w:b/>
          <w:color w:val="000000" w:themeColor="text1"/>
          <w:sz w:val="24"/>
          <w:szCs w:val="24"/>
        </w:rPr>
        <w:t>8</w:t>
      </w:r>
      <w:r w:rsidRPr="000B5800">
        <w:rPr>
          <w:bCs/>
          <w:color w:val="000000" w:themeColor="text1"/>
          <w:sz w:val="24"/>
          <w:szCs w:val="24"/>
        </w:rPr>
        <w:t xml:space="preserve"> (2), e55172</w:t>
      </w:r>
      <w:r w:rsidR="00907241">
        <w:rPr>
          <w:bCs/>
          <w:color w:val="000000" w:themeColor="text1"/>
          <w:sz w:val="24"/>
          <w:szCs w:val="24"/>
        </w:rPr>
        <w:t xml:space="preserve"> (</w:t>
      </w:r>
      <w:r w:rsidRPr="000B5800">
        <w:rPr>
          <w:bCs/>
          <w:color w:val="000000" w:themeColor="text1"/>
          <w:sz w:val="24"/>
          <w:szCs w:val="24"/>
        </w:rPr>
        <w:t>2013).</w:t>
      </w:r>
    </w:p>
    <w:p w14:paraId="04557274" w14:textId="166DC639"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Butler, J. P., </w:t>
      </w:r>
      <w:proofErr w:type="spellStart"/>
      <w:r w:rsidRPr="000B5800">
        <w:rPr>
          <w:bCs/>
          <w:color w:val="000000" w:themeColor="text1"/>
          <w:sz w:val="24"/>
          <w:szCs w:val="24"/>
        </w:rPr>
        <w:t>Tolic-Norrelykke</w:t>
      </w:r>
      <w:proofErr w:type="spellEnd"/>
      <w:r w:rsidRPr="000B5800">
        <w:rPr>
          <w:bCs/>
          <w:color w:val="000000" w:themeColor="text1"/>
          <w:sz w:val="24"/>
          <w:szCs w:val="24"/>
        </w:rPr>
        <w:t>, I. M., Fabry, B.</w:t>
      </w:r>
      <w:r w:rsidR="00907241">
        <w:rPr>
          <w:bCs/>
          <w:color w:val="000000" w:themeColor="text1"/>
          <w:sz w:val="24"/>
          <w:szCs w:val="24"/>
        </w:rPr>
        <w:t>,</w:t>
      </w:r>
      <w:r w:rsidRPr="000B5800">
        <w:rPr>
          <w:bCs/>
          <w:color w:val="000000" w:themeColor="text1"/>
          <w:sz w:val="24"/>
          <w:szCs w:val="24"/>
        </w:rPr>
        <w:t xml:space="preserve"> </w:t>
      </w:r>
      <w:proofErr w:type="spellStart"/>
      <w:r w:rsidRPr="000B5800">
        <w:rPr>
          <w:bCs/>
          <w:color w:val="000000" w:themeColor="text1"/>
          <w:sz w:val="24"/>
          <w:szCs w:val="24"/>
        </w:rPr>
        <w:t>Fredberg</w:t>
      </w:r>
      <w:proofErr w:type="spellEnd"/>
      <w:r w:rsidRPr="000B5800">
        <w:rPr>
          <w:bCs/>
          <w:color w:val="000000" w:themeColor="text1"/>
          <w:sz w:val="24"/>
          <w:szCs w:val="24"/>
        </w:rPr>
        <w:t xml:space="preserve">, J. J. Traction fields, moments, and strain energy that cells exert on their surroundings. </w:t>
      </w:r>
      <w:r w:rsidRPr="00907241">
        <w:rPr>
          <w:bCs/>
          <w:i/>
          <w:iCs/>
          <w:color w:val="000000" w:themeColor="text1"/>
          <w:sz w:val="24"/>
          <w:szCs w:val="24"/>
        </w:rPr>
        <w:t>American Journal of Physiology-Cell Physiology.</w:t>
      </w:r>
      <w:r w:rsidRPr="000B5800">
        <w:rPr>
          <w:bCs/>
          <w:color w:val="000000" w:themeColor="text1"/>
          <w:sz w:val="24"/>
          <w:szCs w:val="24"/>
        </w:rPr>
        <w:t xml:space="preserve"> </w:t>
      </w:r>
      <w:r w:rsidRPr="00907241">
        <w:rPr>
          <w:b/>
          <w:color w:val="000000" w:themeColor="text1"/>
          <w:sz w:val="24"/>
          <w:szCs w:val="24"/>
        </w:rPr>
        <w:t>282</w:t>
      </w:r>
      <w:r w:rsidRPr="000B5800">
        <w:rPr>
          <w:bCs/>
          <w:color w:val="000000" w:themeColor="text1"/>
          <w:sz w:val="24"/>
          <w:szCs w:val="24"/>
        </w:rPr>
        <w:t xml:space="preserve"> (3), C595-605</w:t>
      </w:r>
      <w:r w:rsidR="00907241">
        <w:rPr>
          <w:bCs/>
          <w:color w:val="000000" w:themeColor="text1"/>
          <w:sz w:val="24"/>
          <w:szCs w:val="24"/>
        </w:rPr>
        <w:t xml:space="preserve"> (</w:t>
      </w:r>
      <w:r w:rsidRPr="000B5800">
        <w:rPr>
          <w:bCs/>
          <w:color w:val="000000" w:themeColor="text1"/>
          <w:sz w:val="24"/>
          <w:szCs w:val="24"/>
        </w:rPr>
        <w:t>2002).</w:t>
      </w:r>
    </w:p>
    <w:p w14:paraId="5D147952" w14:textId="1A05A40C"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Hardin, C. C. et al. Long-range stress transmission guides endothelial gap formation. </w:t>
      </w:r>
      <w:r w:rsidRPr="00907241">
        <w:rPr>
          <w:bCs/>
          <w:i/>
          <w:iCs/>
          <w:color w:val="000000" w:themeColor="text1"/>
          <w:sz w:val="24"/>
          <w:szCs w:val="24"/>
        </w:rPr>
        <w:t xml:space="preserve">Biochemical and Biophysical Research Communications. </w:t>
      </w:r>
      <w:r w:rsidRPr="00907241">
        <w:rPr>
          <w:b/>
          <w:color w:val="000000" w:themeColor="text1"/>
          <w:sz w:val="24"/>
          <w:szCs w:val="24"/>
        </w:rPr>
        <w:t>495</w:t>
      </w:r>
      <w:r w:rsidRPr="000B5800">
        <w:rPr>
          <w:bCs/>
          <w:color w:val="000000" w:themeColor="text1"/>
          <w:sz w:val="24"/>
          <w:szCs w:val="24"/>
        </w:rPr>
        <w:t xml:space="preserve"> (1), 749-754</w:t>
      </w:r>
      <w:r w:rsidR="00907241">
        <w:rPr>
          <w:bCs/>
          <w:color w:val="000000" w:themeColor="text1"/>
          <w:sz w:val="24"/>
          <w:szCs w:val="24"/>
        </w:rPr>
        <w:t xml:space="preserve"> (</w:t>
      </w:r>
      <w:r w:rsidRPr="000B5800">
        <w:rPr>
          <w:bCs/>
          <w:color w:val="000000" w:themeColor="text1"/>
          <w:sz w:val="24"/>
          <w:szCs w:val="24"/>
        </w:rPr>
        <w:t>2018).</w:t>
      </w:r>
    </w:p>
    <w:p w14:paraId="757F2CEE" w14:textId="0683E8D5"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Cho, Y., Son, M., </w:t>
      </w:r>
      <w:proofErr w:type="spellStart"/>
      <w:r w:rsidRPr="000B5800">
        <w:rPr>
          <w:bCs/>
          <w:color w:val="000000" w:themeColor="text1"/>
          <w:sz w:val="24"/>
          <w:szCs w:val="24"/>
        </w:rPr>
        <w:t>Jeong</w:t>
      </w:r>
      <w:proofErr w:type="spellEnd"/>
      <w:r w:rsidRPr="000B5800">
        <w:rPr>
          <w:bCs/>
          <w:color w:val="000000" w:themeColor="text1"/>
          <w:sz w:val="24"/>
          <w:szCs w:val="24"/>
        </w:rPr>
        <w:t>, H.</w:t>
      </w:r>
      <w:r w:rsidR="00907241">
        <w:rPr>
          <w:bCs/>
          <w:color w:val="000000" w:themeColor="text1"/>
          <w:sz w:val="24"/>
          <w:szCs w:val="24"/>
        </w:rPr>
        <w:t>,</w:t>
      </w:r>
      <w:r w:rsidRPr="000B5800">
        <w:rPr>
          <w:bCs/>
          <w:color w:val="000000" w:themeColor="text1"/>
          <w:sz w:val="24"/>
          <w:szCs w:val="24"/>
        </w:rPr>
        <w:t xml:space="preserve"> Shin, J. H. Electric field-induced migration and intercellular stress alignment in a collective epithelial monolayer. </w:t>
      </w:r>
      <w:r w:rsidRPr="00907241">
        <w:rPr>
          <w:bCs/>
          <w:i/>
          <w:iCs/>
          <w:color w:val="000000" w:themeColor="text1"/>
          <w:sz w:val="24"/>
          <w:szCs w:val="24"/>
        </w:rPr>
        <w:t>Molecular Biology of the Cell.</w:t>
      </w:r>
      <w:r w:rsidRPr="000B5800">
        <w:rPr>
          <w:bCs/>
          <w:color w:val="000000" w:themeColor="text1"/>
          <w:sz w:val="24"/>
          <w:szCs w:val="24"/>
        </w:rPr>
        <w:t xml:space="preserve"> </w:t>
      </w:r>
      <w:r w:rsidRPr="00907241">
        <w:rPr>
          <w:b/>
          <w:color w:val="000000" w:themeColor="text1"/>
          <w:sz w:val="24"/>
          <w:szCs w:val="24"/>
        </w:rPr>
        <w:t>29</w:t>
      </w:r>
      <w:r w:rsidRPr="000B5800">
        <w:rPr>
          <w:bCs/>
          <w:color w:val="000000" w:themeColor="text1"/>
          <w:sz w:val="24"/>
          <w:szCs w:val="24"/>
        </w:rPr>
        <w:t xml:space="preserve"> (19), 2292-2302</w:t>
      </w:r>
      <w:r w:rsidR="00907241">
        <w:rPr>
          <w:bCs/>
          <w:color w:val="000000" w:themeColor="text1"/>
          <w:sz w:val="24"/>
          <w:szCs w:val="24"/>
        </w:rPr>
        <w:t xml:space="preserve"> (</w:t>
      </w:r>
      <w:r w:rsidRPr="000B5800">
        <w:rPr>
          <w:bCs/>
          <w:color w:val="000000" w:themeColor="text1"/>
          <w:sz w:val="24"/>
          <w:szCs w:val="24"/>
        </w:rPr>
        <w:t>2018).</w:t>
      </w:r>
    </w:p>
    <w:p w14:paraId="2AEBA71D" w14:textId="03D7D546"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Krishnan, R. et al. Substrate stiffening promotes endothelial monolayer disruption through enhanced physical forces. </w:t>
      </w:r>
      <w:r w:rsidRPr="00907241">
        <w:rPr>
          <w:bCs/>
          <w:i/>
          <w:iCs/>
          <w:color w:val="000000" w:themeColor="text1"/>
          <w:sz w:val="24"/>
          <w:szCs w:val="24"/>
        </w:rPr>
        <w:t>American Journal of Physiology-Cell Physiology.</w:t>
      </w:r>
      <w:r w:rsidRPr="000B5800">
        <w:rPr>
          <w:bCs/>
          <w:color w:val="000000" w:themeColor="text1"/>
          <w:sz w:val="24"/>
          <w:szCs w:val="24"/>
        </w:rPr>
        <w:t xml:space="preserve"> </w:t>
      </w:r>
      <w:r w:rsidRPr="00907241">
        <w:rPr>
          <w:b/>
          <w:color w:val="000000" w:themeColor="text1"/>
          <w:sz w:val="24"/>
          <w:szCs w:val="24"/>
        </w:rPr>
        <w:t>300</w:t>
      </w:r>
      <w:r w:rsidRPr="000B5800">
        <w:rPr>
          <w:bCs/>
          <w:color w:val="000000" w:themeColor="text1"/>
          <w:sz w:val="24"/>
          <w:szCs w:val="24"/>
        </w:rPr>
        <w:t xml:space="preserve"> (1), C146-154</w:t>
      </w:r>
      <w:r w:rsidR="00907241">
        <w:rPr>
          <w:bCs/>
          <w:color w:val="000000" w:themeColor="text1"/>
          <w:sz w:val="24"/>
          <w:szCs w:val="24"/>
        </w:rPr>
        <w:t xml:space="preserve"> (</w:t>
      </w:r>
      <w:r w:rsidRPr="000B5800">
        <w:rPr>
          <w:bCs/>
          <w:color w:val="000000" w:themeColor="text1"/>
          <w:sz w:val="24"/>
          <w:szCs w:val="24"/>
        </w:rPr>
        <w:t>2011).</w:t>
      </w:r>
    </w:p>
    <w:p w14:paraId="2D76D8BB" w14:textId="36B40CD4"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Islam, M.M.</w:t>
      </w:r>
      <w:r w:rsidR="00907241">
        <w:rPr>
          <w:bCs/>
          <w:color w:val="000000" w:themeColor="text1"/>
          <w:sz w:val="24"/>
          <w:szCs w:val="24"/>
        </w:rPr>
        <w:t>,</w:t>
      </w:r>
      <w:r w:rsidRPr="000B5800">
        <w:rPr>
          <w:bCs/>
          <w:color w:val="000000" w:themeColor="text1"/>
          <w:sz w:val="24"/>
          <w:szCs w:val="24"/>
        </w:rPr>
        <w:t xml:space="preserve"> Steward, R.L. </w:t>
      </w:r>
      <w:r w:rsidR="00907241" w:rsidRPr="00907241">
        <w:rPr>
          <w:bCs/>
          <w:color w:val="000000" w:themeColor="text1"/>
          <w:sz w:val="24"/>
          <w:szCs w:val="24"/>
        </w:rPr>
        <w:t>Probing Endothelial Cell Mechanics through Connexin 43 Disruption</w:t>
      </w:r>
      <w:r w:rsidR="00907241">
        <w:rPr>
          <w:bCs/>
          <w:color w:val="000000" w:themeColor="text1"/>
          <w:sz w:val="24"/>
          <w:szCs w:val="24"/>
        </w:rPr>
        <w:t xml:space="preserve">. </w:t>
      </w:r>
      <w:r w:rsidRPr="00907241">
        <w:rPr>
          <w:bCs/>
          <w:i/>
          <w:iCs/>
          <w:color w:val="000000" w:themeColor="text1"/>
          <w:sz w:val="24"/>
          <w:szCs w:val="24"/>
        </w:rPr>
        <w:t>Experimental Mechanics</w:t>
      </w:r>
      <w:r w:rsidR="00907241">
        <w:rPr>
          <w:bCs/>
          <w:i/>
          <w:iCs/>
          <w:color w:val="000000" w:themeColor="text1"/>
          <w:sz w:val="24"/>
          <w:szCs w:val="24"/>
        </w:rPr>
        <w:t>.</w:t>
      </w:r>
      <w:r w:rsidRPr="000B5800">
        <w:rPr>
          <w:bCs/>
          <w:color w:val="000000" w:themeColor="text1"/>
          <w:sz w:val="24"/>
          <w:szCs w:val="24"/>
        </w:rPr>
        <w:t xml:space="preserve"> </w:t>
      </w:r>
      <w:r w:rsidRPr="00907241">
        <w:rPr>
          <w:b/>
          <w:color w:val="000000" w:themeColor="text1"/>
          <w:sz w:val="24"/>
          <w:szCs w:val="24"/>
        </w:rPr>
        <w:t>59</w:t>
      </w:r>
      <w:r w:rsidR="00907241">
        <w:rPr>
          <w:bCs/>
          <w:color w:val="000000" w:themeColor="text1"/>
          <w:sz w:val="24"/>
          <w:szCs w:val="24"/>
        </w:rPr>
        <w:t>,</w:t>
      </w:r>
      <w:r w:rsidRPr="000B5800">
        <w:rPr>
          <w:bCs/>
          <w:color w:val="000000" w:themeColor="text1"/>
          <w:sz w:val="24"/>
          <w:szCs w:val="24"/>
        </w:rPr>
        <w:t xml:space="preserve"> 327</w:t>
      </w:r>
      <w:r w:rsidR="00907241">
        <w:rPr>
          <w:bCs/>
          <w:color w:val="000000" w:themeColor="text1"/>
          <w:sz w:val="24"/>
          <w:szCs w:val="24"/>
        </w:rPr>
        <w:t>,</w:t>
      </w:r>
      <w:r w:rsidRPr="000B5800">
        <w:rPr>
          <w:bCs/>
          <w:color w:val="000000" w:themeColor="text1"/>
          <w:sz w:val="24"/>
          <w:szCs w:val="24"/>
        </w:rPr>
        <w:t xml:space="preserve"> https://doi.org/10.1007/s11340-018-00445-4</w:t>
      </w:r>
      <w:r w:rsidR="00907241">
        <w:rPr>
          <w:bCs/>
          <w:color w:val="000000" w:themeColor="text1"/>
          <w:sz w:val="24"/>
          <w:szCs w:val="24"/>
        </w:rPr>
        <w:t xml:space="preserve"> (2019)</w:t>
      </w:r>
    </w:p>
    <w:p w14:paraId="43654591" w14:textId="69A42BE8"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Figueroa, X. F.</w:t>
      </w:r>
      <w:r w:rsidR="00907241">
        <w:rPr>
          <w:bCs/>
          <w:color w:val="000000" w:themeColor="text1"/>
          <w:sz w:val="24"/>
          <w:szCs w:val="24"/>
        </w:rPr>
        <w:t>,</w:t>
      </w:r>
      <w:r w:rsidRPr="000B5800">
        <w:rPr>
          <w:bCs/>
          <w:color w:val="000000" w:themeColor="text1"/>
          <w:sz w:val="24"/>
          <w:szCs w:val="24"/>
        </w:rPr>
        <w:t xml:space="preserve"> </w:t>
      </w:r>
      <w:proofErr w:type="spellStart"/>
      <w:r w:rsidRPr="000B5800">
        <w:rPr>
          <w:bCs/>
          <w:color w:val="000000" w:themeColor="text1"/>
          <w:sz w:val="24"/>
          <w:szCs w:val="24"/>
        </w:rPr>
        <w:t>Duling</w:t>
      </w:r>
      <w:proofErr w:type="spellEnd"/>
      <w:r w:rsidRPr="000B5800">
        <w:rPr>
          <w:bCs/>
          <w:color w:val="000000" w:themeColor="text1"/>
          <w:sz w:val="24"/>
          <w:szCs w:val="24"/>
        </w:rPr>
        <w:t xml:space="preserve">, B. R. Gap junctions in the control of vascular function. </w:t>
      </w:r>
      <w:r w:rsidRPr="00907241">
        <w:rPr>
          <w:bCs/>
          <w:i/>
          <w:iCs/>
          <w:color w:val="000000" w:themeColor="text1"/>
          <w:sz w:val="24"/>
          <w:szCs w:val="24"/>
        </w:rPr>
        <w:t>Antioxidants &amp; Redox Signaling.</w:t>
      </w:r>
      <w:r w:rsidRPr="000B5800">
        <w:rPr>
          <w:bCs/>
          <w:color w:val="000000" w:themeColor="text1"/>
          <w:sz w:val="24"/>
          <w:szCs w:val="24"/>
        </w:rPr>
        <w:t xml:space="preserve"> </w:t>
      </w:r>
      <w:r w:rsidRPr="00907241">
        <w:rPr>
          <w:b/>
          <w:color w:val="000000" w:themeColor="text1"/>
          <w:sz w:val="24"/>
          <w:szCs w:val="24"/>
        </w:rPr>
        <w:t>11</w:t>
      </w:r>
      <w:r w:rsidRPr="000B5800">
        <w:rPr>
          <w:bCs/>
          <w:color w:val="000000" w:themeColor="text1"/>
          <w:sz w:val="24"/>
          <w:szCs w:val="24"/>
        </w:rPr>
        <w:t xml:space="preserve"> (2), 251-266</w:t>
      </w:r>
      <w:r w:rsidR="00907241">
        <w:rPr>
          <w:bCs/>
          <w:color w:val="000000" w:themeColor="text1"/>
          <w:sz w:val="24"/>
          <w:szCs w:val="24"/>
        </w:rPr>
        <w:t xml:space="preserve"> (</w:t>
      </w:r>
      <w:r w:rsidRPr="000B5800">
        <w:rPr>
          <w:bCs/>
          <w:color w:val="000000" w:themeColor="text1"/>
          <w:sz w:val="24"/>
          <w:szCs w:val="24"/>
        </w:rPr>
        <w:t>2009).</w:t>
      </w:r>
    </w:p>
    <w:p w14:paraId="1F2A9808" w14:textId="42757580"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Nielsen, M. S. et al. Gap junctions. </w:t>
      </w:r>
      <w:r w:rsidRPr="00907241">
        <w:rPr>
          <w:bCs/>
          <w:i/>
          <w:iCs/>
          <w:color w:val="000000" w:themeColor="text1"/>
          <w:sz w:val="24"/>
          <w:szCs w:val="24"/>
        </w:rPr>
        <w:t>Comprehensive Physiology.</w:t>
      </w:r>
      <w:r w:rsidRPr="000B5800">
        <w:rPr>
          <w:bCs/>
          <w:color w:val="000000" w:themeColor="text1"/>
          <w:sz w:val="24"/>
          <w:szCs w:val="24"/>
        </w:rPr>
        <w:t xml:space="preserve"> </w:t>
      </w:r>
      <w:r w:rsidRPr="00907241">
        <w:rPr>
          <w:b/>
          <w:color w:val="000000" w:themeColor="text1"/>
          <w:sz w:val="24"/>
          <w:szCs w:val="24"/>
        </w:rPr>
        <w:t>2</w:t>
      </w:r>
      <w:r w:rsidRPr="000B5800">
        <w:rPr>
          <w:bCs/>
          <w:color w:val="000000" w:themeColor="text1"/>
          <w:sz w:val="24"/>
          <w:szCs w:val="24"/>
        </w:rPr>
        <w:t xml:space="preserve"> (3), 1981-2035</w:t>
      </w:r>
      <w:r w:rsidR="00907241">
        <w:rPr>
          <w:bCs/>
          <w:color w:val="000000" w:themeColor="text1"/>
          <w:sz w:val="24"/>
          <w:szCs w:val="24"/>
        </w:rPr>
        <w:t xml:space="preserve"> (</w:t>
      </w:r>
      <w:r w:rsidRPr="000B5800">
        <w:rPr>
          <w:bCs/>
          <w:color w:val="000000" w:themeColor="text1"/>
          <w:sz w:val="24"/>
          <w:szCs w:val="24"/>
        </w:rPr>
        <w:t>2012).</w:t>
      </w:r>
    </w:p>
    <w:p w14:paraId="401721E7" w14:textId="2C9021B9" w:rsidR="00FC16D9" w:rsidRPr="000B5800" w:rsidRDefault="00FC16D9" w:rsidP="00FC16D9">
      <w:pPr>
        <w:pStyle w:val="ListParagraph"/>
        <w:numPr>
          <w:ilvl w:val="0"/>
          <w:numId w:val="16"/>
        </w:numPr>
        <w:spacing w:after="0" w:line="240" w:lineRule="auto"/>
        <w:jc w:val="both"/>
        <w:rPr>
          <w:bCs/>
          <w:color w:val="000000" w:themeColor="text1"/>
          <w:sz w:val="24"/>
          <w:szCs w:val="24"/>
        </w:rPr>
      </w:pPr>
      <w:proofErr w:type="spellStart"/>
      <w:r w:rsidRPr="000B5800">
        <w:rPr>
          <w:bCs/>
          <w:color w:val="000000" w:themeColor="text1"/>
          <w:sz w:val="24"/>
          <w:szCs w:val="24"/>
        </w:rPr>
        <w:lastRenderedPageBreak/>
        <w:t>Sohl</w:t>
      </w:r>
      <w:proofErr w:type="spellEnd"/>
      <w:r w:rsidRPr="000B5800">
        <w:rPr>
          <w:bCs/>
          <w:color w:val="000000" w:themeColor="text1"/>
          <w:sz w:val="24"/>
          <w:szCs w:val="24"/>
        </w:rPr>
        <w:t>, G.</w:t>
      </w:r>
      <w:r w:rsidR="00907241">
        <w:rPr>
          <w:bCs/>
          <w:color w:val="000000" w:themeColor="text1"/>
          <w:sz w:val="24"/>
          <w:szCs w:val="24"/>
        </w:rPr>
        <w:t>,</w:t>
      </w:r>
      <w:r w:rsidRPr="000B5800">
        <w:rPr>
          <w:bCs/>
          <w:color w:val="000000" w:themeColor="text1"/>
          <w:sz w:val="24"/>
          <w:szCs w:val="24"/>
        </w:rPr>
        <w:t xml:space="preserve"> </w:t>
      </w:r>
      <w:proofErr w:type="spellStart"/>
      <w:r w:rsidRPr="000B5800">
        <w:rPr>
          <w:bCs/>
          <w:color w:val="000000" w:themeColor="text1"/>
          <w:sz w:val="24"/>
          <w:szCs w:val="24"/>
        </w:rPr>
        <w:t>Willecke</w:t>
      </w:r>
      <w:proofErr w:type="spellEnd"/>
      <w:r w:rsidRPr="000B5800">
        <w:rPr>
          <w:bCs/>
          <w:color w:val="000000" w:themeColor="text1"/>
          <w:sz w:val="24"/>
          <w:szCs w:val="24"/>
        </w:rPr>
        <w:t xml:space="preserve">, K. Gap junctions and the connexin protein family. </w:t>
      </w:r>
      <w:r w:rsidRPr="00907241">
        <w:rPr>
          <w:bCs/>
          <w:i/>
          <w:iCs/>
          <w:color w:val="000000" w:themeColor="text1"/>
          <w:sz w:val="24"/>
          <w:szCs w:val="24"/>
        </w:rPr>
        <w:t>Cardiovascular Research.</w:t>
      </w:r>
      <w:r w:rsidRPr="00907241">
        <w:rPr>
          <w:b/>
          <w:color w:val="000000" w:themeColor="text1"/>
          <w:sz w:val="24"/>
          <w:szCs w:val="24"/>
        </w:rPr>
        <w:t xml:space="preserve"> 62</w:t>
      </w:r>
      <w:r w:rsidRPr="000B5800">
        <w:rPr>
          <w:bCs/>
          <w:color w:val="000000" w:themeColor="text1"/>
          <w:sz w:val="24"/>
          <w:szCs w:val="24"/>
        </w:rPr>
        <w:t xml:space="preserve"> (2), 228-232</w:t>
      </w:r>
      <w:r w:rsidR="00907241">
        <w:rPr>
          <w:bCs/>
          <w:color w:val="000000" w:themeColor="text1"/>
          <w:sz w:val="24"/>
          <w:szCs w:val="24"/>
        </w:rPr>
        <w:t xml:space="preserve"> (</w:t>
      </w:r>
      <w:r w:rsidRPr="000B5800">
        <w:rPr>
          <w:bCs/>
          <w:color w:val="000000" w:themeColor="text1"/>
          <w:sz w:val="24"/>
          <w:szCs w:val="24"/>
        </w:rPr>
        <w:t>2004).</w:t>
      </w:r>
    </w:p>
    <w:p w14:paraId="527C8132" w14:textId="7DDF4A27" w:rsidR="00FC16D9" w:rsidRPr="000B5800" w:rsidRDefault="00FC16D9" w:rsidP="00FC16D9">
      <w:pPr>
        <w:pStyle w:val="ListParagraph"/>
        <w:numPr>
          <w:ilvl w:val="0"/>
          <w:numId w:val="16"/>
        </w:numPr>
        <w:spacing w:after="0" w:line="240" w:lineRule="auto"/>
        <w:jc w:val="both"/>
        <w:rPr>
          <w:bCs/>
          <w:color w:val="000000" w:themeColor="text1"/>
          <w:sz w:val="24"/>
          <w:szCs w:val="24"/>
        </w:rPr>
      </w:pPr>
      <w:proofErr w:type="spellStart"/>
      <w:r w:rsidRPr="000B5800">
        <w:rPr>
          <w:bCs/>
          <w:color w:val="000000" w:themeColor="text1"/>
          <w:sz w:val="24"/>
          <w:szCs w:val="24"/>
        </w:rPr>
        <w:t>Haefliger</w:t>
      </w:r>
      <w:proofErr w:type="spellEnd"/>
      <w:r w:rsidRPr="000B5800">
        <w:rPr>
          <w:bCs/>
          <w:color w:val="000000" w:themeColor="text1"/>
          <w:sz w:val="24"/>
          <w:szCs w:val="24"/>
        </w:rPr>
        <w:t xml:space="preserve">, J. A., </w:t>
      </w:r>
      <w:proofErr w:type="spellStart"/>
      <w:r w:rsidRPr="000B5800">
        <w:rPr>
          <w:bCs/>
          <w:color w:val="000000" w:themeColor="text1"/>
          <w:sz w:val="24"/>
          <w:szCs w:val="24"/>
        </w:rPr>
        <w:t>Nicod</w:t>
      </w:r>
      <w:proofErr w:type="spellEnd"/>
      <w:r w:rsidRPr="000B5800">
        <w:rPr>
          <w:bCs/>
          <w:color w:val="000000" w:themeColor="text1"/>
          <w:sz w:val="24"/>
          <w:szCs w:val="24"/>
        </w:rPr>
        <w:t>, P.</w:t>
      </w:r>
      <w:r w:rsidR="00907241">
        <w:rPr>
          <w:bCs/>
          <w:color w:val="000000" w:themeColor="text1"/>
          <w:sz w:val="24"/>
          <w:szCs w:val="24"/>
        </w:rPr>
        <w:t>,</w:t>
      </w:r>
      <w:r w:rsidRPr="000B5800">
        <w:rPr>
          <w:bCs/>
          <w:color w:val="000000" w:themeColor="text1"/>
          <w:sz w:val="24"/>
          <w:szCs w:val="24"/>
        </w:rPr>
        <w:t xml:space="preserve"> </w:t>
      </w:r>
      <w:proofErr w:type="spellStart"/>
      <w:r w:rsidRPr="000B5800">
        <w:rPr>
          <w:bCs/>
          <w:color w:val="000000" w:themeColor="text1"/>
          <w:sz w:val="24"/>
          <w:szCs w:val="24"/>
        </w:rPr>
        <w:t>Meda</w:t>
      </w:r>
      <w:proofErr w:type="spellEnd"/>
      <w:r w:rsidRPr="000B5800">
        <w:rPr>
          <w:bCs/>
          <w:color w:val="000000" w:themeColor="text1"/>
          <w:sz w:val="24"/>
          <w:szCs w:val="24"/>
        </w:rPr>
        <w:t xml:space="preserve">, P. Contribution of connexins to the function of the vascular wall. </w:t>
      </w:r>
      <w:r w:rsidRPr="00907241">
        <w:rPr>
          <w:bCs/>
          <w:i/>
          <w:iCs/>
          <w:color w:val="000000" w:themeColor="text1"/>
          <w:sz w:val="24"/>
          <w:szCs w:val="24"/>
        </w:rPr>
        <w:t xml:space="preserve">Cardiovascular Research. </w:t>
      </w:r>
      <w:r w:rsidRPr="00907241">
        <w:rPr>
          <w:b/>
          <w:color w:val="000000" w:themeColor="text1"/>
          <w:sz w:val="24"/>
          <w:szCs w:val="24"/>
        </w:rPr>
        <w:t>62</w:t>
      </w:r>
      <w:r w:rsidRPr="000B5800">
        <w:rPr>
          <w:bCs/>
          <w:color w:val="000000" w:themeColor="text1"/>
          <w:sz w:val="24"/>
          <w:szCs w:val="24"/>
        </w:rPr>
        <w:t xml:space="preserve"> (2), 345-356</w:t>
      </w:r>
      <w:r w:rsidR="00907241">
        <w:rPr>
          <w:bCs/>
          <w:color w:val="000000" w:themeColor="text1"/>
          <w:sz w:val="24"/>
          <w:szCs w:val="24"/>
        </w:rPr>
        <w:t xml:space="preserve"> (</w:t>
      </w:r>
      <w:r w:rsidRPr="000B5800">
        <w:rPr>
          <w:bCs/>
          <w:color w:val="000000" w:themeColor="text1"/>
          <w:sz w:val="24"/>
          <w:szCs w:val="24"/>
        </w:rPr>
        <w:t>2004).</w:t>
      </w:r>
    </w:p>
    <w:p w14:paraId="0D7532AF" w14:textId="380BF4C7"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Marquez-Rosado, L., </w:t>
      </w:r>
      <w:proofErr w:type="spellStart"/>
      <w:r w:rsidRPr="000B5800">
        <w:rPr>
          <w:bCs/>
          <w:color w:val="000000" w:themeColor="text1"/>
          <w:sz w:val="24"/>
          <w:szCs w:val="24"/>
        </w:rPr>
        <w:t>Solan</w:t>
      </w:r>
      <w:proofErr w:type="spellEnd"/>
      <w:r w:rsidRPr="000B5800">
        <w:rPr>
          <w:bCs/>
          <w:color w:val="000000" w:themeColor="text1"/>
          <w:sz w:val="24"/>
          <w:szCs w:val="24"/>
        </w:rPr>
        <w:t>, J. L., Dunn, C. A., Norris, R. P.</w:t>
      </w:r>
      <w:r w:rsidR="00907241">
        <w:rPr>
          <w:bCs/>
          <w:color w:val="000000" w:themeColor="text1"/>
          <w:sz w:val="24"/>
          <w:szCs w:val="24"/>
        </w:rPr>
        <w:t>,</w:t>
      </w:r>
      <w:r w:rsidRPr="000B5800">
        <w:rPr>
          <w:bCs/>
          <w:color w:val="000000" w:themeColor="text1"/>
          <w:sz w:val="24"/>
          <w:szCs w:val="24"/>
        </w:rPr>
        <w:t xml:space="preserve"> Lampe, P. D. Connexin43 phosphorylation in brain, cardiac, endothelial and epithelial tissues. </w:t>
      </w:r>
      <w:proofErr w:type="spellStart"/>
      <w:r w:rsidRPr="00907241">
        <w:rPr>
          <w:bCs/>
          <w:i/>
          <w:iCs/>
          <w:color w:val="000000" w:themeColor="text1"/>
          <w:sz w:val="24"/>
          <w:szCs w:val="24"/>
        </w:rPr>
        <w:t>Biochimica</w:t>
      </w:r>
      <w:proofErr w:type="spellEnd"/>
      <w:r w:rsidRPr="00907241">
        <w:rPr>
          <w:bCs/>
          <w:i/>
          <w:iCs/>
          <w:color w:val="000000" w:themeColor="text1"/>
          <w:sz w:val="24"/>
          <w:szCs w:val="24"/>
        </w:rPr>
        <w:t xml:space="preserve"> et </w:t>
      </w:r>
      <w:proofErr w:type="spellStart"/>
      <w:r w:rsidRPr="00907241">
        <w:rPr>
          <w:bCs/>
          <w:i/>
          <w:iCs/>
          <w:color w:val="000000" w:themeColor="text1"/>
          <w:sz w:val="24"/>
          <w:szCs w:val="24"/>
        </w:rPr>
        <w:t>Biophysica</w:t>
      </w:r>
      <w:proofErr w:type="spellEnd"/>
      <w:r w:rsidRPr="00907241">
        <w:rPr>
          <w:bCs/>
          <w:i/>
          <w:iCs/>
          <w:color w:val="000000" w:themeColor="text1"/>
          <w:sz w:val="24"/>
          <w:szCs w:val="24"/>
        </w:rPr>
        <w:t xml:space="preserve"> Acta.</w:t>
      </w:r>
      <w:r w:rsidRPr="000B5800">
        <w:rPr>
          <w:bCs/>
          <w:color w:val="000000" w:themeColor="text1"/>
          <w:sz w:val="24"/>
          <w:szCs w:val="24"/>
        </w:rPr>
        <w:t xml:space="preserve"> </w:t>
      </w:r>
      <w:r w:rsidRPr="00907241">
        <w:rPr>
          <w:b/>
          <w:color w:val="000000" w:themeColor="text1"/>
          <w:sz w:val="24"/>
          <w:szCs w:val="24"/>
        </w:rPr>
        <w:t>1818</w:t>
      </w:r>
      <w:r w:rsidRPr="000B5800">
        <w:rPr>
          <w:bCs/>
          <w:color w:val="000000" w:themeColor="text1"/>
          <w:sz w:val="24"/>
          <w:szCs w:val="24"/>
        </w:rPr>
        <w:t xml:space="preserve"> (8), 1985-1992</w:t>
      </w:r>
      <w:r w:rsidR="00907241">
        <w:rPr>
          <w:bCs/>
          <w:color w:val="000000" w:themeColor="text1"/>
          <w:sz w:val="24"/>
          <w:szCs w:val="24"/>
        </w:rPr>
        <w:t xml:space="preserve"> (</w:t>
      </w:r>
      <w:r w:rsidRPr="000B5800">
        <w:rPr>
          <w:bCs/>
          <w:color w:val="000000" w:themeColor="text1"/>
          <w:sz w:val="24"/>
          <w:szCs w:val="24"/>
        </w:rPr>
        <w:t>2012).</w:t>
      </w:r>
    </w:p>
    <w:p w14:paraId="64261D0B" w14:textId="342DCF0A"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Liao, Y., Day, K. H., Damon, D. N.</w:t>
      </w:r>
      <w:r w:rsidR="00907241">
        <w:rPr>
          <w:bCs/>
          <w:color w:val="000000" w:themeColor="text1"/>
          <w:sz w:val="24"/>
          <w:szCs w:val="24"/>
        </w:rPr>
        <w:t>,</w:t>
      </w:r>
      <w:r w:rsidRPr="000B5800">
        <w:rPr>
          <w:bCs/>
          <w:color w:val="000000" w:themeColor="text1"/>
          <w:sz w:val="24"/>
          <w:szCs w:val="24"/>
        </w:rPr>
        <w:t xml:space="preserve"> </w:t>
      </w:r>
      <w:proofErr w:type="spellStart"/>
      <w:r w:rsidRPr="000B5800">
        <w:rPr>
          <w:bCs/>
          <w:color w:val="000000" w:themeColor="text1"/>
          <w:sz w:val="24"/>
          <w:szCs w:val="24"/>
        </w:rPr>
        <w:t>Duling</w:t>
      </w:r>
      <w:proofErr w:type="spellEnd"/>
      <w:r w:rsidRPr="000B5800">
        <w:rPr>
          <w:bCs/>
          <w:color w:val="000000" w:themeColor="text1"/>
          <w:sz w:val="24"/>
          <w:szCs w:val="24"/>
        </w:rPr>
        <w:t xml:space="preserve">, B. R. Endothelial cell-specific knockout of connexin 43 causes hypotension and bradycardia in mice. </w:t>
      </w:r>
      <w:r w:rsidR="00907241" w:rsidRPr="00907241">
        <w:rPr>
          <w:bCs/>
          <w:i/>
          <w:iCs/>
          <w:color w:val="000000" w:themeColor="text1"/>
          <w:sz w:val="24"/>
          <w:szCs w:val="24"/>
        </w:rPr>
        <w:t>Proceeding of the National Academy of Sciences of the United States of America</w:t>
      </w:r>
      <w:r w:rsidRPr="00907241">
        <w:rPr>
          <w:bCs/>
          <w:i/>
          <w:iCs/>
          <w:color w:val="000000" w:themeColor="text1"/>
          <w:sz w:val="24"/>
          <w:szCs w:val="24"/>
        </w:rPr>
        <w:t xml:space="preserve">. </w:t>
      </w:r>
      <w:r w:rsidRPr="00907241">
        <w:rPr>
          <w:b/>
          <w:color w:val="000000" w:themeColor="text1"/>
          <w:sz w:val="24"/>
          <w:szCs w:val="24"/>
        </w:rPr>
        <w:t>98</w:t>
      </w:r>
      <w:r w:rsidRPr="000B5800">
        <w:rPr>
          <w:bCs/>
          <w:color w:val="000000" w:themeColor="text1"/>
          <w:sz w:val="24"/>
          <w:szCs w:val="24"/>
        </w:rPr>
        <w:t xml:space="preserve"> (17), 9989-9994</w:t>
      </w:r>
      <w:r w:rsidR="00907241">
        <w:rPr>
          <w:bCs/>
          <w:color w:val="000000" w:themeColor="text1"/>
          <w:sz w:val="24"/>
          <w:szCs w:val="24"/>
        </w:rPr>
        <w:t xml:space="preserve"> (</w:t>
      </w:r>
      <w:r w:rsidRPr="000B5800">
        <w:rPr>
          <w:bCs/>
          <w:color w:val="000000" w:themeColor="text1"/>
          <w:sz w:val="24"/>
          <w:szCs w:val="24"/>
        </w:rPr>
        <w:t>2001).</w:t>
      </w:r>
    </w:p>
    <w:p w14:paraId="2535150D" w14:textId="3A61057A"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Walker, D. L., </w:t>
      </w:r>
      <w:proofErr w:type="spellStart"/>
      <w:r w:rsidRPr="000B5800">
        <w:rPr>
          <w:bCs/>
          <w:color w:val="000000" w:themeColor="text1"/>
          <w:sz w:val="24"/>
          <w:szCs w:val="24"/>
        </w:rPr>
        <w:t>Vacha</w:t>
      </w:r>
      <w:proofErr w:type="spellEnd"/>
      <w:r w:rsidRPr="000B5800">
        <w:rPr>
          <w:bCs/>
          <w:color w:val="000000" w:themeColor="text1"/>
          <w:sz w:val="24"/>
          <w:szCs w:val="24"/>
        </w:rPr>
        <w:t>, S. J., Kirby, M. L.</w:t>
      </w:r>
      <w:r w:rsidR="00907241">
        <w:rPr>
          <w:bCs/>
          <w:color w:val="000000" w:themeColor="text1"/>
          <w:sz w:val="24"/>
          <w:szCs w:val="24"/>
        </w:rPr>
        <w:t>,</w:t>
      </w:r>
      <w:r w:rsidRPr="000B5800">
        <w:rPr>
          <w:bCs/>
          <w:color w:val="000000" w:themeColor="text1"/>
          <w:sz w:val="24"/>
          <w:szCs w:val="24"/>
        </w:rPr>
        <w:t xml:space="preserve"> Lo, C. W. Connexin43 deficiency causes dysregulation of coronary </w:t>
      </w:r>
      <w:proofErr w:type="spellStart"/>
      <w:r w:rsidRPr="000B5800">
        <w:rPr>
          <w:bCs/>
          <w:color w:val="000000" w:themeColor="text1"/>
          <w:sz w:val="24"/>
          <w:szCs w:val="24"/>
        </w:rPr>
        <w:t>vasculogenesis</w:t>
      </w:r>
      <w:proofErr w:type="spellEnd"/>
      <w:r w:rsidRPr="000B5800">
        <w:rPr>
          <w:bCs/>
          <w:color w:val="000000" w:themeColor="text1"/>
          <w:sz w:val="24"/>
          <w:szCs w:val="24"/>
        </w:rPr>
        <w:t xml:space="preserve">. </w:t>
      </w:r>
      <w:r w:rsidRPr="00907241">
        <w:rPr>
          <w:bCs/>
          <w:i/>
          <w:iCs/>
          <w:color w:val="000000" w:themeColor="text1"/>
          <w:sz w:val="24"/>
          <w:szCs w:val="24"/>
        </w:rPr>
        <w:t>Developmental Biology</w:t>
      </w:r>
      <w:r w:rsidR="00907241">
        <w:rPr>
          <w:bCs/>
          <w:i/>
          <w:iCs/>
          <w:color w:val="000000" w:themeColor="text1"/>
          <w:sz w:val="24"/>
          <w:szCs w:val="24"/>
        </w:rPr>
        <w:t>.</w:t>
      </w:r>
      <w:r w:rsidRPr="000B5800">
        <w:rPr>
          <w:bCs/>
          <w:color w:val="000000" w:themeColor="text1"/>
          <w:sz w:val="24"/>
          <w:szCs w:val="24"/>
        </w:rPr>
        <w:t xml:space="preserve"> </w:t>
      </w:r>
      <w:r w:rsidRPr="00907241">
        <w:rPr>
          <w:b/>
          <w:color w:val="000000" w:themeColor="text1"/>
          <w:sz w:val="24"/>
          <w:szCs w:val="24"/>
        </w:rPr>
        <w:t>284</w:t>
      </w:r>
      <w:r w:rsidRPr="000B5800">
        <w:rPr>
          <w:bCs/>
          <w:color w:val="000000" w:themeColor="text1"/>
          <w:sz w:val="24"/>
          <w:szCs w:val="24"/>
        </w:rPr>
        <w:t xml:space="preserve"> (2), 479-498</w:t>
      </w:r>
      <w:r w:rsidR="00907241">
        <w:rPr>
          <w:bCs/>
          <w:color w:val="000000" w:themeColor="text1"/>
          <w:sz w:val="24"/>
          <w:szCs w:val="24"/>
        </w:rPr>
        <w:t xml:space="preserve"> (</w:t>
      </w:r>
      <w:r w:rsidRPr="000B5800">
        <w:rPr>
          <w:bCs/>
          <w:color w:val="000000" w:themeColor="text1"/>
          <w:sz w:val="24"/>
          <w:szCs w:val="24"/>
        </w:rPr>
        <w:t>2005).</w:t>
      </w:r>
    </w:p>
    <w:p w14:paraId="00755657" w14:textId="40D01250" w:rsidR="00FC16D9" w:rsidRPr="000B5800" w:rsidRDefault="00FC16D9" w:rsidP="00FC16D9">
      <w:pPr>
        <w:pStyle w:val="ListParagraph"/>
        <w:numPr>
          <w:ilvl w:val="0"/>
          <w:numId w:val="16"/>
        </w:numPr>
        <w:spacing w:after="0" w:line="240" w:lineRule="auto"/>
        <w:jc w:val="both"/>
        <w:rPr>
          <w:bCs/>
          <w:color w:val="000000" w:themeColor="text1"/>
          <w:sz w:val="24"/>
          <w:szCs w:val="24"/>
        </w:rPr>
      </w:pPr>
      <w:r w:rsidRPr="000B5800">
        <w:rPr>
          <w:bCs/>
          <w:color w:val="000000" w:themeColor="text1"/>
          <w:sz w:val="24"/>
          <w:szCs w:val="24"/>
        </w:rPr>
        <w:t xml:space="preserve">Lee, Y. N. et al. 2',5'-Dihydroxychalcone down-regulates endothelial connexin43 gap junctions and affects MAP kinase activation. </w:t>
      </w:r>
      <w:r w:rsidRPr="00907241">
        <w:rPr>
          <w:bCs/>
          <w:i/>
          <w:iCs/>
          <w:color w:val="000000" w:themeColor="text1"/>
          <w:sz w:val="24"/>
          <w:szCs w:val="24"/>
        </w:rPr>
        <w:t>Toxicology.</w:t>
      </w:r>
      <w:r w:rsidRPr="000B5800">
        <w:rPr>
          <w:bCs/>
          <w:color w:val="000000" w:themeColor="text1"/>
          <w:sz w:val="24"/>
          <w:szCs w:val="24"/>
        </w:rPr>
        <w:t xml:space="preserve"> </w:t>
      </w:r>
      <w:r w:rsidRPr="00907241">
        <w:rPr>
          <w:b/>
          <w:color w:val="000000" w:themeColor="text1"/>
          <w:sz w:val="24"/>
          <w:szCs w:val="24"/>
        </w:rPr>
        <w:t>179</w:t>
      </w:r>
      <w:r w:rsidRPr="000B5800">
        <w:rPr>
          <w:bCs/>
          <w:color w:val="000000" w:themeColor="text1"/>
          <w:sz w:val="24"/>
          <w:szCs w:val="24"/>
        </w:rPr>
        <w:t xml:space="preserve"> (1-2), 51-60</w:t>
      </w:r>
      <w:r w:rsidR="00907241">
        <w:rPr>
          <w:bCs/>
          <w:color w:val="000000" w:themeColor="text1"/>
          <w:sz w:val="24"/>
          <w:szCs w:val="24"/>
        </w:rPr>
        <w:t xml:space="preserve"> (</w:t>
      </w:r>
      <w:r w:rsidRPr="000B5800">
        <w:rPr>
          <w:bCs/>
          <w:color w:val="000000" w:themeColor="text1"/>
          <w:sz w:val="24"/>
          <w:szCs w:val="24"/>
        </w:rPr>
        <w:t>2002).</w:t>
      </w:r>
    </w:p>
    <w:p w14:paraId="307DE714" w14:textId="0E9EF241" w:rsidR="00FC16D9" w:rsidRPr="000B5800" w:rsidRDefault="00FC16D9" w:rsidP="00FC16D9">
      <w:pPr>
        <w:pStyle w:val="ListParagraph"/>
        <w:numPr>
          <w:ilvl w:val="0"/>
          <w:numId w:val="16"/>
        </w:numPr>
        <w:spacing w:after="0" w:line="240" w:lineRule="auto"/>
        <w:jc w:val="both"/>
        <w:rPr>
          <w:bCs/>
          <w:color w:val="000000" w:themeColor="text1"/>
          <w:sz w:val="24"/>
          <w:szCs w:val="24"/>
        </w:rPr>
      </w:pPr>
      <w:proofErr w:type="spellStart"/>
      <w:r w:rsidRPr="000B5800">
        <w:rPr>
          <w:bCs/>
          <w:color w:val="000000" w:themeColor="text1"/>
          <w:sz w:val="24"/>
          <w:szCs w:val="24"/>
        </w:rPr>
        <w:t>Bazellieres</w:t>
      </w:r>
      <w:proofErr w:type="spellEnd"/>
      <w:r w:rsidRPr="000B5800">
        <w:rPr>
          <w:bCs/>
          <w:color w:val="000000" w:themeColor="text1"/>
          <w:sz w:val="24"/>
          <w:szCs w:val="24"/>
        </w:rPr>
        <w:t xml:space="preserve">, E. et al. Control of cell-cell forces and collective cell dynamics by the intercellular </w:t>
      </w:r>
      <w:proofErr w:type="spellStart"/>
      <w:r w:rsidRPr="000B5800">
        <w:rPr>
          <w:bCs/>
          <w:color w:val="000000" w:themeColor="text1"/>
          <w:sz w:val="24"/>
          <w:szCs w:val="24"/>
        </w:rPr>
        <w:t>adhesome</w:t>
      </w:r>
      <w:proofErr w:type="spellEnd"/>
      <w:r w:rsidRPr="000B5800">
        <w:rPr>
          <w:bCs/>
          <w:color w:val="000000" w:themeColor="text1"/>
          <w:sz w:val="24"/>
          <w:szCs w:val="24"/>
        </w:rPr>
        <w:t>.</w:t>
      </w:r>
      <w:r w:rsidRPr="00907241">
        <w:rPr>
          <w:bCs/>
          <w:i/>
          <w:iCs/>
          <w:color w:val="000000" w:themeColor="text1"/>
          <w:sz w:val="24"/>
          <w:szCs w:val="24"/>
        </w:rPr>
        <w:t xml:space="preserve"> Nature Cell Biology.</w:t>
      </w:r>
      <w:r w:rsidRPr="000B5800">
        <w:rPr>
          <w:bCs/>
          <w:color w:val="000000" w:themeColor="text1"/>
          <w:sz w:val="24"/>
          <w:szCs w:val="24"/>
        </w:rPr>
        <w:t xml:space="preserve"> </w:t>
      </w:r>
      <w:r w:rsidRPr="00907241">
        <w:rPr>
          <w:b/>
          <w:color w:val="000000" w:themeColor="text1"/>
          <w:sz w:val="24"/>
          <w:szCs w:val="24"/>
        </w:rPr>
        <w:t>17</w:t>
      </w:r>
      <w:r w:rsidRPr="000B5800">
        <w:rPr>
          <w:bCs/>
          <w:color w:val="000000" w:themeColor="text1"/>
          <w:sz w:val="24"/>
          <w:szCs w:val="24"/>
        </w:rPr>
        <w:t xml:space="preserve"> (4), 409-420</w:t>
      </w:r>
      <w:r w:rsidR="00907241">
        <w:rPr>
          <w:bCs/>
          <w:color w:val="000000" w:themeColor="text1"/>
          <w:sz w:val="24"/>
          <w:szCs w:val="24"/>
        </w:rPr>
        <w:t xml:space="preserve"> (</w:t>
      </w:r>
      <w:r w:rsidRPr="000B5800">
        <w:rPr>
          <w:bCs/>
          <w:color w:val="000000" w:themeColor="text1"/>
          <w:sz w:val="24"/>
          <w:szCs w:val="24"/>
        </w:rPr>
        <w:t>2015)</w:t>
      </w:r>
    </w:p>
    <w:p w14:paraId="6916A8D4" w14:textId="6BB4AA2D" w:rsidR="00FC16D9" w:rsidRPr="000B5800" w:rsidRDefault="00FC16D9" w:rsidP="00FC16D9">
      <w:pPr>
        <w:pStyle w:val="ListParagraph"/>
        <w:numPr>
          <w:ilvl w:val="0"/>
          <w:numId w:val="16"/>
        </w:numPr>
        <w:spacing w:after="0" w:line="240" w:lineRule="auto"/>
        <w:jc w:val="both"/>
        <w:rPr>
          <w:color w:val="000000" w:themeColor="text1"/>
        </w:rPr>
      </w:pPr>
      <w:r w:rsidRPr="000B5800">
        <w:rPr>
          <w:bCs/>
          <w:color w:val="000000" w:themeColor="text1"/>
          <w:sz w:val="24"/>
          <w:szCs w:val="24"/>
        </w:rPr>
        <w:t xml:space="preserve">Nam, N. H. et al. Synthesis and cytotoxicity of 2,5-dihydroxychalcones and related compounds. </w:t>
      </w:r>
      <w:r w:rsidRPr="00907241">
        <w:rPr>
          <w:bCs/>
          <w:i/>
          <w:iCs/>
          <w:color w:val="000000" w:themeColor="text1"/>
          <w:sz w:val="24"/>
          <w:szCs w:val="24"/>
        </w:rPr>
        <w:t xml:space="preserve">Archives of </w:t>
      </w:r>
      <w:proofErr w:type="spellStart"/>
      <w:r w:rsidRPr="00907241">
        <w:rPr>
          <w:bCs/>
          <w:i/>
          <w:iCs/>
          <w:color w:val="000000" w:themeColor="text1"/>
          <w:sz w:val="24"/>
          <w:szCs w:val="24"/>
        </w:rPr>
        <w:t>Pharmacal</w:t>
      </w:r>
      <w:proofErr w:type="spellEnd"/>
      <w:r w:rsidRPr="00907241">
        <w:rPr>
          <w:bCs/>
          <w:i/>
          <w:iCs/>
          <w:color w:val="000000" w:themeColor="text1"/>
          <w:sz w:val="24"/>
          <w:szCs w:val="24"/>
        </w:rPr>
        <w:t xml:space="preserve"> Research.</w:t>
      </w:r>
      <w:r w:rsidRPr="000B5800">
        <w:rPr>
          <w:bCs/>
          <w:color w:val="000000" w:themeColor="text1"/>
          <w:sz w:val="24"/>
          <w:szCs w:val="24"/>
        </w:rPr>
        <w:t xml:space="preserve"> </w:t>
      </w:r>
      <w:r w:rsidRPr="00907241">
        <w:rPr>
          <w:b/>
          <w:color w:val="000000" w:themeColor="text1"/>
          <w:sz w:val="24"/>
          <w:szCs w:val="24"/>
        </w:rPr>
        <w:t>27</w:t>
      </w:r>
      <w:r w:rsidRPr="000B5800">
        <w:rPr>
          <w:bCs/>
          <w:color w:val="000000" w:themeColor="text1"/>
          <w:sz w:val="24"/>
          <w:szCs w:val="24"/>
        </w:rPr>
        <w:t xml:space="preserve"> (6), 581-588</w:t>
      </w:r>
      <w:r w:rsidR="00907241">
        <w:rPr>
          <w:bCs/>
          <w:color w:val="000000" w:themeColor="text1"/>
          <w:sz w:val="24"/>
          <w:szCs w:val="24"/>
        </w:rPr>
        <w:t xml:space="preserve"> (</w:t>
      </w:r>
      <w:r w:rsidRPr="000B5800">
        <w:rPr>
          <w:bCs/>
          <w:color w:val="000000" w:themeColor="text1"/>
          <w:sz w:val="24"/>
          <w:szCs w:val="24"/>
        </w:rPr>
        <w:t>2004).</w:t>
      </w:r>
    </w:p>
    <w:bookmarkEnd w:id="7"/>
    <w:p w14:paraId="3F793797" w14:textId="5A7D31EE" w:rsidR="00F63FCA" w:rsidRPr="000B5800" w:rsidRDefault="00F63FCA" w:rsidP="00FC16D9">
      <w:pPr>
        <w:spacing w:after="0" w:line="240" w:lineRule="auto"/>
        <w:jc w:val="both"/>
        <w:rPr>
          <w:color w:val="000000" w:themeColor="text1"/>
        </w:rPr>
      </w:pPr>
    </w:p>
    <w:sectPr w:rsidR="00F63FCA" w:rsidRPr="000B5800" w:rsidSect="00937159">
      <w:footerReference w:type="default" r:id="rId8"/>
      <w:pgSz w:w="12240" w:h="15840" w:code="1"/>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EA18A" w14:textId="77777777" w:rsidR="002668A0" w:rsidRDefault="002668A0" w:rsidP="0097118D">
      <w:pPr>
        <w:spacing w:after="0" w:line="240" w:lineRule="auto"/>
      </w:pPr>
      <w:r>
        <w:separator/>
      </w:r>
    </w:p>
  </w:endnote>
  <w:endnote w:type="continuationSeparator" w:id="0">
    <w:p w14:paraId="1AA458FA" w14:textId="77777777" w:rsidR="002668A0" w:rsidRDefault="002668A0" w:rsidP="0097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AD071" w14:textId="77777777" w:rsidR="00F50B44" w:rsidRDefault="00F50B44">
    <w:pPr>
      <w:pStyle w:val="Footer"/>
    </w:pPr>
  </w:p>
  <w:p w14:paraId="1E56E1E3" w14:textId="77777777" w:rsidR="00F50B44" w:rsidRDefault="00F50B44">
    <w:pPr>
      <w:pStyle w:val="Footer"/>
    </w:pPr>
  </w:p>
  <w:p w14:paraId="43B1E4AA" w14:textId="77777777" w:rsidR="00F50B44" w:rsidRDefault="00F50B44">
    <w:pPr>
      <w:pStyle w:val="Footer"/>
    </w:pPr>
  </w:p>
  <w:p w14:paraId="68161CE5" w14:textId="77777777" w:rsidR="00F50B44" w:rsidRDefault="00F50B44">
    <w:pPr>
      <w:pStyle w:val="Footer"/>
    </w:pPr>
  </w:p>
  <w:p w14:paraId="361A7284" w14:textId="77777777" w:rsidR="00F50B44" w:rsidRDefault="00F50B44">
    <w:pPr>
      <w:pStyle w:val="Footer"/>
    </w:pPr>
  </w:p>
  <w:p w14:paraId="1EB8B4A0" w14:textId="77777777" w:rsidR="00F50B44" w:rsidRDefault="00F50B44">
    <w:pPr>
      <w:pStyle w:val="Footer"/>
    </w:pPr>
  </w:p>
  <w:p w14:paraId="7654E27A" w14:textId="77777777" w:rsidR="00F50B44" w:rsidRDefault="00F50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0012B" w14:textId="77777777" w:rsidR="002668A0" w:rsidRDefault="002668A0" w:rsidP="0097118D">
      <w:pPr>
        <w:spacing w:after="0" w:line="240" w:lineRule="auto"/>
      </w:pPr>
      <w:r>
        <w:separator/>
      </w:r>
    </w:p>
  </w:footnote>
  <w:footnote w:type="continuationSeparator" w:id="0">
    <w:p w14:paraId="549CFAC7" w14:textId="77777777" w:rsidR="002668A0" w:rsidRDefault="002668A0" w:rsidP="00971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2F8"/>
    <w:multiLevelType w:val="multilevel"/>
    <w:tmpl w:val="416C42F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A8A0F23"/>
    <w:multiLevelType w:val="hybridMultilevel"/>
    <w:tmpl w:val="E9FC1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73253"/>
    <w:multiLevelType w:val="hybridMultilevel"/>
    <w:tmpl w:val="CF7AF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F1A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8236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90FE7"/>
    <w:multiLevelType w:val="hybridMultilevel"/>
    <w:tmpl w:val="9B94E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DC648C"/>
    <w:multiLevelType w:val="hybridMultilevel"/>
    <w:tmpl w:val="520C0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E6CD2"/>
    <w:multiLevelType w:val="hybridMultilevel"/>
    <w:tmpl w:val="EE0C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11000"/>
    <w:multiLevelType w:val="hybridMultilevel"/>
    <w:tmpl w:val="1018A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F7136"/>
    <w:multiLevelType w:val="hybridMultilevel"/>
    <w:tmpl w:val="C6CC3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6100B5"/>
    <w:multiLevelType w:val="hybridMultilevel"/>
    <w:tmpl w:val="90022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022068"/>
    <w:multiLevelType w:val="hybridMultilevel"/>
    <w:tmpl w:val="EB4C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07851"/>
    <w:multiLevelType w:val="hybridMultilevel"/>
    <w:tmpl w:val="24C06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6A70EE"/>
    <w:multiLevelType w:val="hybridMultilevel"/>
    <w:tmpl w:val="4E6E2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1A0B9B"/>
    <w:multiLevelType w:val="multilevel"/>
    <w:tmpl w:val="C0BED7B0"/>
    <w:lvl w:ilvl="0">
      <w:start w:val="1"/>
      <w:numFmt w:val="decimal"/>
      <w:lvlText w:val="%1."/>
      <w:lvlJc w:val="left"/>
      <w:pPr>
        <w:ind w:left="372" w:hanging="372"/>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1B36064"/>
    <w:multiLevelType w:val="multilevel"/>
    <w:tmpl w:val="531E0024"/>
    <w:lvl w:ilvl="0">
      <w:start w:val="1"/>
      <w:numFmt w:val="decimal"/>
      <w:lvlText w:val="%1."/>
      <w:lvlJc w:val="left"/>
      <w:pPr>
        <w:ind w:left="552" w:hanging="552"/>
      </w:pPr>
      <w:rPr>
        <w:rFonts w:hint="default"/>
      </w:rPr>
    </w:lvl>
    <w:lvl w:ilvl="1">
      <w:start w:val="1"/>
      <w:numFmt w:val="decimal"/>
      <w:lvlText w:val="%1.%2."/>
      <w:lvlJc w:val="left"/>
      <w:pPr>
        <w:ind w:left="732" w:hanging="55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14"/>
  </w:num>
  <w:num w:numId="2">
    <w:abstractNumId w:val="15"/>
  </w:num>
  <w:num w:numId="3">
    <w:abstractNumId w:val="7"/>
  </w:num>
  <w:num w:numId="4">
    <w:abstractNumId w:val="6"/>
  </w:num>
  <w:num w:numId="5">
    <w:abstractNumId w:val="2"/>
  </w:num>
  <w:num w:numId="6">
    <w:abstractNumId w:val="13"/>
  </w:num>
  <w:num w:numId="7">
    <w:abstractNumId w:val="10"/>
  </w:num>
  <w:num w:numId="8">
    <w:abstractNumId w:val="9"/>
  </w:num>
  <w:num w:numId="9">
    <w:abstractNumId w:val="4"/>
  </w:num>
  <w:num w:numId="10">
    <w:abstractNumId w:val="3"/>
  </w:num>
  <w:num w:numId="11">
    <w:abstractNumId w:val="5"/>
  </w:num>
  <w:num w:numId="12">
    <w:abstractNumId w:val="12"/>
  </w:num>
  <w:num w:numId="13">
    <w:abstractNumId w:val="1"/>
  </w:num>
  <w:num w:numId="14">
    <w:abstractNumId w:val="8"/>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CA2FD5"/>
    <w:rsid w:val="00006005"/>
    <w:rsid w:val="00007436"/>
    <w:rsid w:val="00013B5F"/>
    <w:rsid w:val="000145AD"/>
    <w:rsid w:val="000148BE"/>
    <w:rsid w:val="000219CC"/>
    <w:rsid w:val="0002691D"/>
    <w:rsid w:val="00026B69"/>
    <w:rsid w:val="000271D3"/>
    <w:rsid w:val="00033821"/>
    <w:rsid w:val="00035187"/>
    <w:rsid w:val="00036744"/>
    <w:rsid w:val="000423B2"/>
    <w:rsid w:val="00045385"/>
    <w:rsid w:val="00045779"/>
    <w:rsid w:val="00045C85"/>
    <w:rsid w:val="00046F75"/>
    <w:rsid w:val="00055A65"/>
    <w:rsid w:val="00057A8E"/>
    <w:rsid w:val="00057C19"/>
    <w:rsid w:val="00060EC0"/>
    <w:rsid w:val="00063025"/>
    <w:rsid w:val="00072C9A"/>
    <w:rsid w:val="00073E19"/>
    <w:rsid w:val="00075A46"/>
    <w:rsid w:val="00077409"/>
    <w:rsid w:val="000778E7"/>
    <w:rsid w:val="00086D27"/>
    <w:rsid w:val="00087780"/>
    <w:rsid w:val="00090A97"/>
    <w:rsid w:val="000A08DA"/>
    <w:rsid w:val="000A17B7"/>
    <w:rsid w:val="000A4F36"/>
    <w:rsid w:val="000A6685"/>
    <w:rsid w:val="000B2516"/>
    <w:rsid w:val="000B410F"/>
    <w:rsid w:val="000B5800"/>
    <w:rsid w:val="000B64FF"/>
    <w:rsid w:val="000C116C"/>
    <w:rsid w:val="000C7F02"/>
    <w:rsid w:val="000D66CB"/>
    <w:rsid w:val="000D7ECF"/>
    <w:rsid w:val="000E2080"/>
    <w:rsid w:val="000E6AED"/>
    <w:rsid w:val="000E73B3"/>
    <w:rsid w:val="000E75AF"/>
    <w:rsid w:val="000F06A6"/>
    <w:rsid w:val="000F1B17"/>
    <w:rsid w:val="000F5945"/>
    <w:rsid w:val="000F608B"/>
    <w:rsid w:val="000F6D02"/>
    <w:rsid w:val="000F7FE1"/>
    <w:rsid w:val="00101EF6"/>
    <w:rsid w:val="00103105"/>
    <w:rsid w:val="001057AC"/>
    <w:rsid w:val="00105F18"/>
    <w:rsid w:val="001106D6"/>
    <w:rsid w:val="00112797"/>
    <w:rsid w:val="00113A95"/>
    <w:rsid w:val="00113E7E"/>
    <w:rsid w:val="00116973"/>
    <w:rsid w:val="00122855"/>
    <w:rsid w:val="00123B8A"/>
    <w:rsid w:val="001254BD"/>
    <w:rsid w:val="00131700"/>
    <w:rsid w:val="00132B17"/>
    <w:rsid w:val="001346A9"/>
    <w:rsid w:val="00134EB3"/>
    <w:rsid w:val="00136F93"/>
    <w:rsid w:val="001408D8"/>
    <w:rsid w:val="00140E52"/>
    <w:rsid w:val="00142BCE"/>
    <w:rsid w:val="00142D77"/>
    <w:rsid w:val="00143554"/>
    <w:rsid w:val="00143A2F"/>
    <w:rsid w:val="0014675D"/>
    <w:rsid w:val="00146A85"/>
    <w:rsid w:val="00150118"/>
    <w:rsid w:val="00155313"/>
    <w:rsid w:val="00161DAD"/>
    <w:rsid w:val="00165B47"/>
    <w:rsid w:val="00167B21"/>
    <w:rsid w:val="00172049"/>
    <w:rsid w:val="00172090"/>
    <w:rsid w:val="00173F47"/>
    <w:rsid w:val="00175D54"/>
    <w:rsid w:val="001811F4"/>
    <w:rsid w:val="001829DB"/>
    <w:rsid w:val="00182BB4"/>
    <w:rsid w:val="00182DD9"/>
    <w:rsid w:val="001868DE"/>
    <w:rsid w:val="00193D40"/>
    <w:rsid w:val="00194E6F"/>
    <w:rsid w:val="00195EAB"/>
    <w:rsid w:val="00196F3C"/>
    <w:rsid w:val="001A2721"/>
    <w:rsid w:val="001D0EE5"/>
    <w:rsid w:val="001D41FC"/>
    <w:rsid w:val="001D728A"/>
    <w:rsid w:val="001D7EF9"/>
    <w:rsid w:val="001E7374"/>
    <w:rsid w:val="001F0884"/>
    <w:rsid w:val="001F602F"/>
    <w:rsid w:val="00200F1E"/>
    <w:rsid w:val="00203BBF"/>
    <w:rsid w:val="00205DF3"/>
    <w:rsid w:val="00206A1C"/>
    <w:rsid w:val="00210BE1"/>
    <w:rsid w:val="00211E5A"/>
    <w:rsid w:val="00215107"/>
    <w:rsid w:val="002159EC"/>
    <w:rsid w:val="00223BDF"/>
    <w:rsid w:val="0023255E"/>
    <w:rsid w:val="00236C96"/>
    <w:rsid w:val="00237910"/>
    <w:rsid w:val="00241887"/>
    <w:rsid w:val="00242BF5"/>
    <w:rsid w:val="0025186A"/>
    <w:rsid w:val="002523C3"/>
    <w:rsid w:val="00253968"/>
    <w:rsid w:val="00262AB2"/>
    <w:rsid w:val="002668A0"/>
    <w:rsid w:val="00267FE6"/>
    <w:rsid w:val="00271B87"/>
    <w:rsid w:val="00273571"/>
    <w:rsid w:val="0028178E"/>
    <w:rsid w:val="00281B04"/>
    <w:rsid w:val="00283CE6"/>
    <w:rsid w:val="00285C16"/>
    <w:rsid w:val="00286FA2"/>
    <w:rsid w:val="00292366"/>
    <w:rsid w:val="00295DAB"/>
    <w:rsid w:val="00296A87"/>
    <w:rsid w:val="00296BCC"/>
    <w:rsid w:val="00296CDB"/>
    <w:rsid w:val="002A3105"/>
    <w:rsid w:val="002A7988"/>
    <w:rsid w:val="002B17DC"/>
    <w:rsid w:val="002B7079"/>
    <w:rsid w:val="002B72FA"/>
    <w:rsid w:val="002C2D38"/>
    <w:rsid w:val="002C5616"/>
    <w:rsid w:val="002C77CF"/>
    <w:rsid w:val="002D0CD9"/>
    <w:rsid w:val="002D7906"/>
    <w:rsid w:val="002E10E1"/>
    <w:rsid w:val="002E1E73"/>
    <w:rsid w:val="002F559D"/>
    <w:rsid w:val="002F6B4F"/>
    <w:rsid w:val="002F72C3"/>
    <w:rsid w:val="002F7DA0"/>
    <w:rsid w:val="002F7F0F"/>
    <w:rsid w:val="003007A2"/>
    <w:rsid w:val="00302468"/>
    <w:rsid w:val="00307585"/>
    <w:rsid w:val="00310024"/>
    <w:rsid w:val="0032529A"/>
    <w:rsid w:val="0033361B"/>
    <w:rsid w:val="003347CA"/>
    <w:rsid w:val="00344F0F"/>
    <w:rsid w:val="00345831"/>
    <w:rsid w:val="00350F26"/>
    <w:rsid w:val="0035119E"/>
    <w:rsid w:val="00351562"/>
    <w:rsid w:val="00351B6D"/>
    <w:rsid w:val="00351E5D"/>
    <w:rsid w:val="00354547"/>
    <w:rsid w:val="003566A9"/>
    <w:rsid w:val="00362206"/>
    <w:rsid w:val="00362D0A"/>
    <w:rsid w:val="00367D1C"/>
    <w:rsid w:val="0037145E"/>
    <w:rsid w:val="003715BE"/>
    <w:rsid w:val="00371C33"/>
    <w:rsid w:val="00380000"/>
    <w:rsid w:val="00380FC9"/>
    <w:rsid w:val="00381650"/>
    <w:rsid w:val="003822E4"/>
    <w:rsid w:val="00382C70"/>
    <w:rsid w:val="00384410"/>
    <w:rsid w:val="00385C6C"/>
    <w:rsid w:val="0039041D"/>
    <w:rsid w:val="00393362"/>
    <w:rsid w:val="003961F2"/>
    <w:rsid w:val="003A14D7"/>
    <w:rsid w:val="003A2AB7"/>
    <w:rsid w:val="003A6998"/>
    <w:rsid w:val="003B1399"/>
    <w:rsid w:val="003B3D55"/>
    <w:rsid w:val="003B61DE"/>
    <w:rsid w:val="003C0528"/>
    <w:rsid w:val="003C5BF6"/>
    <w:rsid w:val="003C5F17"/>
    <w:rsid w:val="003C7109"/>
    <w:rsid w:val="003C7BE4"/>
    <w:rsid w:val="003D2580"/>
    <w:rsid w:val="003D3C79"/>
    <w:rsid w:val="003D48B3"/>
    <w:rsid w:val="003E0F49"/>
    <w:rsid w:val="003E21F9"/>
    <w:rsid w:val="003E3050"/>
    <w:rsid w:val="003E3968"/>
    <w:rsid w:val="003E7978"/>
    <w:rsid w:val="003F5BE8"/>
    <w:rsid w:val="003F7875"/>
    <w:rsid w:val="003F7B9C"/>
    <w:rsid w:val="003F7F45"/>
    <w:rsid w:val="004013B5"/>
    <w:rsid w:val="004023D1"/>
    <w:rsid w:val="00403296"/>
    <w:rsid w:val="0041036E"/>
    <w:rsid w:val="004103CA"/>
    <w:rsid w:val="0041070A"/>
    <w:rsid w:val="00410B24"/>
    <w:rsid w:val="00412C97"/>
    <w:rsid w:val="00413C00"/>
    <w:rsid w:val="004142B8"/>
    <w:rsid w:val="00415B03"/>
    <w:rsid w:val="00415DF3"/>
    <w:rsid w:val="004160FD"/>
    <w:rsid w:val="00420569"/>
    <w:rsid w:val="00421386"/>
    <w:rsid w:val="00422B2C"/>
    <w:rsid w:val="00423560"/>
    <w:rsid w:val="00425FD5"/>
    <w:rsid w:val="00426671"/>
    <w:rsid w:val="004270EF"/>
    <w:rsid w:val="004276DF"/>
    <w:rsid w:val="004278E5"/>
    <w:rsid w:val="00430101"/>
    <w:rsid w:val="00430CA0"/>
    <w:rsid w:val="0043363E"/>
    <w:rsid w:val="00434AFA"/>
    <w:rsid w:val="00434F31"/>
    <w:rsid w:val="00440625"/>
    <w:rsid w:val="004437FA"/>
    <w:rsid w:val="00445C99"/>
    <w:rsid w:val="004503B1"/>
    <w:rsid w:val="00451F81"/>
    <w:rsid w:val="00453F61"/>
    <w:rsid w:val="004577F4"/>
    <w:rsid w:val="004607D8"/>
    <w:rsid w:val="00473096"/>
    <w:rsid w:val="00476FCA"/>
    <w:rsid w:val="00481509"/>
    <w:rsid w:val="004901F0"/>
    <w:rsid w:val="00490DB5"/>
    <w:rsid w:val="00491905"/>
    <w:rsid w:val="004932E3"/>
    <w:rsid w:val="004940B2"/>
    <w:rsid w:val="00495E6F"/>
    <w:rsid w:val="004977D1"/>
    <w:rsid w:val="004A00BB"/>
    <w:rsid w:val="004A2841"/>
    <w:rsid w:val="004A396D"/>
    <w:rsid w:val="004A5B38"/>
    <w:rsid w:val="004C104A"/>
    <w:rsid w:val="004C1A45"/>
    <w:rsid w:val="004C20DD"/>
    <w:rsid w:val="004C298B"/>
    <w:rsid w:val="004D376D"/>
    <w:rsid w:val="004D3E80"/>
    <w:rsid w:val="004D5D06"/>
    <w:rsid w:val="004D6990"/>
    <w:rsid w:val="004D7407"/>
    <w:rsid w:val="004E12AB"/>
    <w:rsid w:val="004E42F6"/>
    <w:rsid w:val="004E5872"/>
    <w:rsid w:val="004F380D"/>
    <w:rsid w:val="005051AF"/>
    <w:rsid w:val="005058A6"/>
    <w:rsid w:val="00505AD3"/>
    <w:rsid w:val="00506D1C"/>
    <w:rsid w:val="00510049"/>
    <w:rsid w:val="00511906"/>
    <w:rsid w:val="005134BF"/>
    <w:rsid w:val="0051467A"/>
    <w:rsid w:val="00515FD2"/>
    <w:rsid w:val="005203F4"/>
    <w:rsid w:val="0052183C"/>
    <w:rsid w:val="005240BF"/>
    <w:rsid w:val="00524341"/>
    <w:rsid w:val="00532989"/>
    <w:rsid w:val="00532FB8"/>
    <w:rsid w:val="0053399A"/>
    <w:rsid w:val="005340D6"/>
    <w:rsid w:val="00536E83"/>
    <w:rsid w:val="00537437"/>
    <w:rsid w:val="00544F49"/>
    <w:rsid w:val="00553390"/>
    <w:rsid w:val="00554B69"/>
    <w:rsid w:val="00554DBF"/>
    <w:rsid w:val="00555BBE"/>
    <w:rsid w:val="0055782F"/>
    <w:rsid w:val="0056064E"/>
    <w:rsid w:val="00562104"/>
    <w:rsid w:val="0056330B"/>
    <w:rsid w:val="00563E46"/>
    <w:rsid w:val="00566D2B"/>
    <w:rsid w:val="00571C4E"/>
    <w:rsid w:val="005730DE"/>
    <w:rsid w:val="005751B7"/>
    <w:rsid w:val="0057676B"/>
    <w:rsid w:val="005805C5"/>
    <w:rsid w:val="00582086"/>
    <w:rsid w:val="005854FE"/>
    <w:rsid w:val="0059192E"/>
    <w:rsid w:val="00591CAA"/>
    <w:rsid w:val="00596266"/>
    <w:rsid w:val="00596C83"/>
    <w:rsid w:val="005979A2"/>
    <w:rsid w:val="005A04AA"/>
    <w:rsid w:val="005A2F26"/>
    <w:rsid w:val="005A3AD2"/>
    <w:rsid w:val="005A5D47"/>
    <w:rsid w:val="005B2BA7"/>
    <w:rsid w:val="005B4320"/>
    <w:rsid w:val="005B6DB3"/>
    <w:rsid w:val="005C011D"/>
    <w:rsid w:val="005C52FB"/>
    <w:rsid w:val="005D4230"/>
    <w:rsid w:val="005E364C"/>
    <w:rsid w:val="005F149C"/>
    <w:rsid w:val="005F5AB7"/>
    <w:rsid w:val="005F787D"/>
    <w:rsid w:val="00600A33"/>
    <w:rsid w:val="00601932"/>
    <w:rsid w:val="006116FC"/>
    <w:rsid w:val="00611987"/>
    <w:rsid w:val="00622054"/>
    <w:rsid w:val="00625CEC"/>
    <w:rsid w:val="0062618D"/>
    <w:rsid w:val="0063134D"/>
    <w:rsid w:val="006353E1"/>
    <w:rsid w:val="00644ADB"/>
    <w:rsid w:val="0066203A"/>
    <w:rsid w:val="00663103"/>
    <w:rsid w:val="00664A45"/>
    <w:rsid w:val="00667AB6"/>
    <w:rsid w:val="00672EBF"/>
    <w:rsid w:val="00673A0B"/>
    <w:rsid w:val="00673D7C"/>
    <w:rsid w:val="006750C3"/>
    <w:rsid w:val="006809D2"/>
    <w:rsid w:val="006818BA"/>
    <w:rsid w:val="00684B48"/>
    <w:rsid w:val="00695597"/>
    <w:rsid w:val="006A151C"/>
    <w:rsid w:val="006A5627"/>
    <w:rsid w:val="006A57E5"/>
    <w:rsid w:val="006A6837"/>
    <w:rsid w:val="006A76FF"/>
    <w:rsid w:val="006B0EA8"/>
    <w:rsid w:val="006B72FD"/>
    <w:rsid w:val="006C3B89"/>
    <w:rsid w:val="006C5078"/>
    <w:rsid w:val="006D0F6A"/>
    <w:rsid w:val="006E215C"/>
    <w:rsid w:val="006E256D"/>
    <w:rsid w:val="006E3A61"/>
    <w:rsid w:val="006E41AB"/>
    <w:rsid w:val="006E7877"/>
    <w:rsid w:val="006F0449"/>
    <w:rsid w:val="006F29A3"/>
    <w:rsid w:val="006F7676"/>
    <w:rsid w:val="00702F99"/>
    <w:rsid w:val="00707570"/>
    <w:rsid w:val="00710AA9"/>
    <w:rsid w:val="007119B2"/>
    <w:rsid w:val="007128B2"/>
    <w:rsid w:val="00713392"/>
    <w:rsid w:val="007140F9"/>
    <w:rsid w:val="00720F5F"/>
    <w:rsid w:val="007323D4"/>
    <w:rsid w:val="0073392F"/>
    <w:rsid w:val="00734E9E"/>
    <w:rsid w:val="00734F51"/>
    <w:rsid w:val="00735038"/>
    <w:rsid w:val="00736D02"/>
    <w:rsid w:val="00737208"/>
    <w:rsid w:val="00742390"/>
    <w:rsid w:val="007452CD"/>
    <w:rsid w:val="00745DE7"/>
    <w:rsid w:val="00751E48"/>
    <w:rsid w:val="007523A2"/>
    <w:rsid w:val="007610CA"/>
    <w:rsid w:val="007617CE"/>
    <w:rsid w:val="007628AB"/>
    <w:rsid w:val="007635E4"/>
    <w:rsid w:val="00764574"/>
    <w:rsid w:val="007717B3"/>
    <w:rsid w:val="00775BF2"/>
    <w:rsid w:val="007779EE"/>
    <w:rsid w:val="007825C2"/>
    <w:rsid w:val="007834CA"/>
    <w:rsid w:val="007838C9"/>
    <w:rsid w:val="00784904"/>
    <w:rsid w:val="00784EEA"/>
    <w:rsid w:val="00792CCA"/>
    <w:rsid w:val="00792ED0"/>
    <w:rsid w:val="0079371E"/>
    <w:rsid w:val="007A128A"/>
    <w:rsid w:val="007A4FB4"/>
    <w:rsid w:val="007B024D"/>
    <w:rsid w:val="007B57A6"/>
    <w:rsid w:val="007C1230"/>
    <w:rsid w:val="007C3639"/>
    <w:rsid w:val="007C40F9"/>
    <w:rsid w:val="007C58C5"/>
    <w:rsid w:val="007C5D2B"/>
    <w:rsid w:val="007C66CB"/>
    <w:rsid w:val="007D0A6F"/>
    <w:rsid w:val="007D0B1D"/>
    <w:rsid w:val="007D12A1"/>
    <w:rsid w:val="007D23B3"/>
    <w:rsid w:val="007D29EC"/>
    <w:rsid w:val="007D5349"/>
    <w:rsid w:val="007D654D"/>
    <w:rsid w:val="007E1586"/>
    <w:rsid w:val="007E2BB3"/>
    <w:rsid w:val="007E2C61"/>
    <w:rsid w:val="007E3A73"/>
    <w:rsid w:val="007F1462"/>
    <w:rsid w:val="007F2326"/>
    <w:rsid w:val="007F376F"/>
    <w:rsid w:val="007F459B"/>
    <w:rsid w:val="007F4C85"/>
    <w:rsid w:val="007F64AC"/>
    <w:rsid w:val="007F7BFB"/>
    <w:rsid w:val="00802985"/>
    <w:rsid w:val="00802A80"/>
    <w:rsid w:val="00803EA5"/>
    <w:rsid w:val="00804B14"/>
    <w:rsid w:val="00804F56"/>
    <w:rsid w:val="00805F11"/>
    <w:rsid w:val="0080759E"/>
    <w:rsid w:val="00810303"/>
    <w:rsid w:val="008104DD"/>
    <w:rsid w:val="0081261A"/>
    <w:rsid w:val="00815203"/>
    <w:rsid w:val="0081735F"/>
    <w:rsid w:val="00817643"/>
    <w:rsid w:val="00822ADB"/>
    <w:rsid w:val="00825115"/>
    <w:rsid w:val="00833445"/>
    <w:rsid w:val="00833A59"/>
    <w:rsid w:val="008368D9"/>
    <w:rsid w:val="008400A1"/>
    <w:rsid w:val="00840E5D"/>
    <w:rsid w:val="00842361"/>
    <w:rsid w:val="0084309C"/>
    <w:rsid w:val="008453D2"/>
    <w:rsid w:val="00851DCE"/>
    <w:rsid w:val="0086011F"/>
    <w:rsid w:val="008605D8"/>
    <w:rsid w:val="008605DE"/>
    <w:rsid w:val="00861CDC"/>
    <w:rsid w:val="008641D9"/>
    <w:rsid w:val="00870BA1"/>
    <w:rsid w:val="008720B9"/>
    <w:rsid w:val="00874845"/>
    <w:rsid w:val="00874975"/>
    <w:rsid w:val="008761C5"/>
    <w:rsid w:val="008878BD"/>
    <w:rsid w:val="00887F43"/>
    <w:rsid w:val="00892A7A"/>
    <w:rsid w:val="00892EE3"/>
    <w:rsid w:val="00895348"/>
    <w:rsid w:val="008961E6"/>
    <w:rsid w:val="008A66D5"/>
    <w:rsid w:val="008A787B"/>
    <w:rsid w:val="008B011E"/>
    <w:rsid w:val="008B158E"/>
    <w:rsid w:val="008B4983"/>
    <w:rsid w:val="008B7E84"/>
    <w:rsid w:val="008C2F79"/>
    <w:rsid w:val="008C3438"/>
    <w:rsid w:val="008D10C2"/>
    <w:rsid w:val="008D2ECB"/>
    <w:rsid w:val="008D3506"/>
    <w:rsid w:val="008D3FA1"/>
    <w:rsid w:val="008D49D6"/>
    <w:rsid w:val="008D4A5F"/>
    <w:rsid w:val="008D7217"/>
    <w:rsid w:val="008E0496"/>
    <w:rsid w:val="008F2A89"/>
    <w:rsid w:val="008F5B38"/>
    <w:rsid w:val="008F7342"/>
    <w:rsid w:val="00907241"/>
    <w:rsid w:val="00911030"/>
    <w:rsid w:val="00913147"/>
    <w:rsid w:val="009138C4"/>
    <w:rsid w:val="00914121"/>
    <w:rsid w:val="00914B07"/>
    <w:rsid w:val="00916FF4"/>
    <w:rsid w:val="009201E2"/>
    <w:rsid w:val="009206B1"/>
    <w:rsid w:val="009210F8"/>
    <w:rsid w:val="009211BD"/>
    <w:rsid w:val="0092462E"/>
    <w:rsid w:val="009353BA"/>
    <w:rsid w:val="00937159"/>
    <w:rsid w:val="00937236"/>
    <w:rsid w:val="009406FC"/>
    <w:rsid w:val="00940752"/>
    <w:rsid w:val="00941F95"/>
    <w:rsid w:val="009439EC"/>
    <w:rsid w:val="0094523E"/>
    <w:rsid w:val="00947ADE"/>
    <w:rsid w:val="00954849"/>
    <w:rsid w:val="00965949"/>
    <w:rsid w:val="00965DB5"/>
    <w:rsid w:val="00970FB1"/>
    <w:rsid w:val="0097118D"/>
    <w:rsid w:val="009712C7"/>
    <w:rsid w:val="0097153E"/>
    <w:rsid w:val="0097198E"/>
    <w:rsid w:val="00972E8A"/>
    <w:rsid w:val="009760C3"/>
    <w:rsid w:val="00977488"/>
    <w:rsid w:val="00980FFA"/>
    <w:rsid w:val="00981C51"/>
    <w:rsid w:val="00981CAA"/>
    <w:rsid w:val="00984369"/>
    <w:rsid w:val="00984E97"/>
    <w:rsid w:val="00986287"/>
    <w:rsid w:val="00987AD3"/>
    <w:rsid w:val="00990984"/>
    <w:rsid w:val="009947BE"/>
    <w:rsid w:val="009967E7"/>
    <w:rsid w:val="009977D0"/>
    <w:rsid w:val="009A7DBA"/>
    <w:rsid w:val="009B15C9"/>
    <w:rsid w:val="009B5D33"/>
    <w:rsid w:val="009B6E22"/>
    <w:rsid w:val="009B731F"/>
    <w:rsid w:val="009C17A4"/>
    <w:rsid w:val="009C2302"/>
    <w:rsid w:val="009C5201"/>
    <w:rsid w:val="009C79D4"/>
    <w:rsid w:val="009D1E17"/>
    <w:rsid w:val="009D46AB"/>
    <w:rsid w:val="009E3C7B"/>
    <w:rsid w:val="009E3FA5"/>
    <w:rsid w:val="009E4598"/>
    <w:rsid w:val="009E54E6"/>
    <w:rsid w:val="009F1C71"/>
    <w:rsid w:val="009F3C0C"/>
    <w:rsid w:val="009F4FDB"/>
    <w:rsid w:val="00A038DB"/>
    <w:rsid w:val="00A03F50"/>
    <w:rsid w:val="00A06F8F"/>
    <w:rsid w:val="00A1231E"/>
    <w:rsid w:val="00A12B00"/>
    <w:rsid w:val="00A22369"/>
    <w:rsid w:val="00A22BD3"/>
    <w:rsid w:val="00A24B13"/>
    <w:rsid w:val="00A24E41"/>
    <w:rsid w:val="00A261C7"/>
    <w:rsid w:val="00A302B8"/>
    <w:rsid w:val="00A3181E"/>
    <w:rsid w:val="00A358F8"/>
    <w:rsid w:val="00A35E80"/>
    <w:rsid w:val="00A35FD7"/>
    <w:rsid w:val="00A36FDF"/>
    <w:rsid w:val="00A40B10"/>
    <w:rsid w:val="00A40E2F"/>
    <w:rsid w:val="00A42642"/>
    <w:rsid w:val="00A42A2F"/>
    <w:rsid w:val="00A44C0E"/>
    <w:rsid w:val="00A4767C"/>
    <w:rsid w:val="00A527BB"/>
    <w:rsid w:val="00A53025"/>
    <w:rsid w:val="00A5433F"/>
    <w:rsid w:val="00A606B6"/>
    <w:rsid w:val="00A64B85"/>
    <w:rsid w:val="00A64C2B"/>
    <w:rsid w:val="00A64EF8"/>
    <w:rsid w:val="00A66B85"/>
    <w:rsid w:val="00A70C9B"/>
    <w:rsid w:val="00A71E79"/>
    <w:rsid w:val="00A74133"/>
    <w:rsid w:val="00A7556B"/>
    <w:rsid w:val="00A818E7"/>
    <w:rsid w:val="00A81C7B"/>
    <w:rsid w:val="00A81F80"/>
    <w:rsid w:val="00A842A9"/>
    <w:rsid w:val="00A84F9F"/>
    <w:rsid w:val="00A86ECA"/>
    <w:rsid w:val="00A92E4B"/>
    <w:rsid w:val="00A93F04"/>
    <w:rsid w:val="00A943EC"/>
    <w:rsid w:val="00A9672D"/>
    <w:rsid w:val="00A97745"/>
    <w:rsid w:val="00AA1DB3"/>
    <w:rsid w:val="00AA33CA"/>
    <w:rsid w:val="00AA5710"/>
    <w:rsid w:val="00AA623F"/>
    <w:rsid w:val="00AA6280"/>
    <w:rsid w:val="00AB1691"/>
    <w:rsid w:val="00AB1FAC"/>
    <w:rsid w:val="00AC2743"/>
    <w:rsid w:val="00AC2968"/>
    <w:rsid w:val="00AC2F91"/>
    <w:rsid w:val="00AC6196"/>
    <w:rsid w:val="00AC6A3E"/>
    <w:rsid w:val="00AC7491"/>
    <w:rsid w:val="00AD3344"/>
    <w:rsid w:val="00AD5D23"/>
    <w:rsid w:val="00AE29E0"/>
    <w:rsid w:val="00AE2CC4"/>
    <w:rsid w:val="00AE73D4"/>
    <w:rsid w:val="00AF0387"/>
    <w:rsid w:val="00AF2DA2"/>
    <w:rsid w:val="00B135C2"/>
    <w:rsid w:val="00B13B51"/>
    <w:rsid w:val="00B14446"/>
    <w:rsid w:val="00B17785"/>
    <w:rsid w:val="00B2306A"/>
    <w:rsid w:val="00B2442D"/>
    <w:rsid w:val="00B277A7"/>
    <w:rsid w:val="00B31B1F"/>
    <w:rsid w:val="00B341D5"/>
    <w:rsid w:val="00B3560C"/>
    <w:rsid w:val="00B43FD0"/>
    <w:rsid w:val="00B445FC"/>
    <w:rsid w:val="00B45D30"/>
    <w:rsid w:val="00B504BD"/>
    <w:rsid w:val="00B52D41"/>
    <w:rsid w:val="00B553EE"/>
    <w:rsid w:val="00B56139"/>
    <w:rsid w:val="00B56D86"/>
    <w:rsid w:val="00B60C39"/>
    <w:rsid w:val="00B6436F"/>
    <w:rsid w:val="00B669D2"/>
    <w:rsid w:val="00B70D74"/>
    <w:rsid w:val="00B70DAE"/>
    <w:rsid w:val="00B77750"/>
    <w:rsid w:val="00B902CF"/>
    <w:rsid w:val="00B91AAF"/>
    <w:rsid w:val="00B942E0"/>
    <w:rsid w:val="00B972BC"/>
    <w:rsid w:val="00BA1315"/>
    <w:rsid w:val="00BA693F"/>
    <w:rsid w:val="00BB2DFA"/>
    <w:rsid w:val="00BB6143"/>
    <w:rsid w:val="00BC7D5A"/>
    <w:rsid w:val="00BD1477"/>
    <w:rsid w:val="00BE0062"/>
    <w:rsid w:val="00BE0928"/>
    <w:rsid w:val="00BE38B2"/>
    <w:rsid w:val="00BF0F36"/>
    <w:rsid w:val="00BF490B"/>
    <w:rsid w:val="00BF51A7"/>
    <w:rsid w:val="00C00336"/>
    <w:rsid w:val="00C0042D"/>
    <w:rsid w:val="00C00452"/>
    <w:rsid w:val="00C01D53"/>
    <w:rsid w:val="00C02C1B"/>
    <w:rsid w:val="00C05453"/>
    <w:rsid w:val="00C203E9"/>
    <w:rsid w:val="00C2469D"/>
    <w:rsid w:val="00C34272"/>
    <w:rsid w:val="00C405FB"/>
    <w:rsid w:val="00C41183"/>
    <w:rsid w:val="00C416A7"/>
    <w:rsid w:val="00C43EB4"/>
    <w:rsid w:val="00C50034"/>
    <w:rsid w:val="00C50517"/>
    <w:rsid w:val="00C51E4A"/>
    <w:rsid w:val="00C543F7"/>
    <w:rsid w:val="00C54ED9"/>
    <w:rsid w:val="00C555CC"/>
    <w:rsid w:val="00C5642A"/>
    <w:rsid w:val="00C62210"/>
    <w:rsid w:val="00C64249"/>
    <w:rsid w:val="00C65F2B"/>
    <w:rsid w:val="00C76014"/>
    <w:rsid w:val="00C769D7"/>
    <w:rsid w:val="00C822D1"/>
    <w:rsid w:val="00C827FA"/>
    <w:rsid w:val="00C84A5C"/>
    <w:rsid w:val="00C92CA4"/>
    <w:rsid w:val="00CA2FD5"/>
    <w:rsid w:val="00CA530D"/>
    <w:rsid w:val="00CA71FA"/>
    <w:rsid w:val="00CA7C8E"/>
    <w:rsid w:val="00CC0CF4"/>
    <w:rsid w:val="00CC23AF"/>
    <w:rsid w:val="00CC2ADC"/>
    <w:rsid w:val="00CD1E8A"/>
    <w:rsid w:val="00CD2009"/>
    <w:rsid w:val="00CD63BA"/>
    <w:rsid w:val="00CD6AF3"/>
    <w:rsid w:val="00CE0B2D"/>
    <w:rsid w:val="00CE370B"/>
    <w:rsid w:val="00CF1624"/>
    <w:rsid w:val="00CF30BE"/>
    <w:rsid w:val="00CF69CF"/>
    <w:rsid w:val="00CF7697"/>
    <w:rsid w:val="00CF7C90"/>
    <w:rsid w:val="00D0205A"/>
    <w:rsid w:val="00D06E9E"/>
    <w:rsid w:val="00D11C2D"/>
    <w:rsid w:val="00D12588"/>
    <w:rsid w:val="00D1400B"/>
    <w:rsid w:val="00D176F4"/>
    <w:rsid w:val="00D20F09"/>
    <w:rsid w:val="00D2257C"/>
    <w:rsid w:val="00D23A9F"/>
    <w:rsid w:val="00D2681D"/>
    <w:rsid w:val="00D26A54"/>
    <w:rsid w:val="00D3019A"/>
    <w:rsid w:val="00D30A75"/>
    <w:rsid w:val="00D31169"/>
    <w:rsid w:val="00D328D9"/>
    <w:rsid w:val="00D33D2C"/>
    <w:rsid w:val="00D36F58"/>
    <w:rsid w:val="00D56FF6"/>
    <w:rsid w:val="00D6027C"/>
    <w:rsid w:val="00D60669"/>
    <w:rsid w:val="00D701A5"/>
    <w:rsid w:val="00D70418"/>
    <w:rsid w:val="00D724B9"/>
    <w:rsid w:val="00D73D40"/>
    <w:rsid w:val="00D77C31"/>
    <w:rsid w:val="00D77E62"/>
    <w:rsid w:val="00D81530"/>
    <w:rsid w:val="00D82086"/>
    <w:rsid w:val="00D83B4E"/>
    <w:rsid w:val="00D84DA7"/>
    <w:rsid w:val="00D85D22"/>
    <w:rsid w:val="00D87186"/>
    <w:rsid w:val="00D879BD"/>
    <w:rsid w:val="00D90521"/>
    <w:rsid w:val="00D9131B"/>
    <w:rsid w:val="00D942E1"/>
    <w:rsid w:val="00D94962"/>
    <w:rsid w:val="00DA1B74"/>
    <w:rsid w:val="00DB0B58"/>
    <w:rsid w:val="00DB3518"/>
    <w:rsid w:val="00DB48E3"/>
    <w:rsid w:val="00DC29BC"/>
    <w:rsid w:val="00DC2D4D"/>
    <w:rsid w:val="00DC66C0"/>
    <w:rsid w:val="00DC7887"/>
    <w:rsid w:val="00DD0509"/>
    <w:rsid w:val="00DD0630"/>
    <w:rsid w:val="00DD06B1"/>
    <w:rsid w:val="00DD7F98"/>
    <w:rsid w:val="00DE43E2"/>
    <w:rsid w:val="00DE7550"/>
    <w:rsid w:val="00DF0A73"/>
    <w:rsid w:val="00DF7878"/>
    <w:rsid w:val="00E01A97"/>
    <w:rsid w:val="00E01D72"/>
    <w:rsid w:val="00E04D6B"/>
    <w:rsid w:val="00E067D8"/>
    <w:rsid w:val="00E06EE5"/>
    <w:rsid w:val="00E211A8"/>
    <w:rsid w:val="00E238E0"/>
    <w:rsid w:val="00E24ED9"/>
    <w:rsid w:val="00E30570"/>
    <w:rsid w:val="00E31439"/>
    <w:rsid w:val="00E32162"/>
    <w:rsid w:val="00E41E7F"/>
    <w:rsid w:val="00E428F8"/>
    <w:rsid w:val="00E432E1"/>
    <w:rsid w:val="00E43548"/>
    <w:rsid w:val="00E45874"/>
    <w:rsid w:val="00E509AA"/>
    <w:rsid w:val="00E50ED1"/>
    <w:rsid w:val="00E51ADA"/>
    <w:rsid w:val="00E524E2"/>
    <w:rsid w:val="00E52669"/>
    <w:rsid w:val="00E5585E"/>
    <w:rsid w:val="00E57339"/>
    <w:rsid w:val="00E57763"/>
    <w:rsid w:val="00E60BCB"/>
    <w:rsid w:val="00E61E79"/>
    <w:rsid w:val="00E6256B"/>
    <w:rsid w:val="00E6461C"/>
    <w:rsid w:val="00E654B9"/>
    <w:rsid w:val="00E70F93"/>
    <w:rsid w:val="00E7369E"/>
    <w:rsid w:val="00E74249"/>
    <w:rsid w:val="00E75271"/>
    <w:rsid w:val="00E774FA"/>
    <w:rsid w:val="00E80976"/>
    <w:rsid w:val="00E80F1E"/>
    <w:rsid w:val="00E8168E"/>
    <w:rsid w:val="00E82076"/>
    <w:rsid w:val="00E8686C"/>
    <w:rsid w:val="00E927DB"/>
    <w:rsid w:val="00E96A8F"/>
    <w:rsid w:val="00EA056F"/>
    <w:rsid w:val="00EA1A26"/>
    <w:rsid w:val="00EA349F"/>
    <w:rsid w:val="00EA73D8"/>
    <w:rsid w:val="00EB1AE4"/>
    <w:rsid w:val="00EB2E76"/>
    <w:rsid w:val="00EB4A22"/>
    <w:rsid w:val="00EB52F9"/>
    <w:rsid w:val="00EB5CC6"/>
    <w:rsid w:val="00EC0A14"/>
    <w:rsid w:val="00EC2F75"/>
    <w:rsid w:val="00EC47D2"/>
    <w:rsid w:val="00EC4FE6"/>
    <w:rsid w:val="00EC731E"/>
    <w:rsid w:val="00ED32C1"/>
    <w:rsid w:val="00ED376B"/>
    <w:rsid w:val="00EE22E7"/>
    <w:rsid w:val="00EE3FE3"/>
    <w:rsid w:val="00EE4B8B"/>
    <w:rsid w:val="00EE7080"/>
    <w:rsid w:val="00EF20F4"/>
    <w:rsid w:val="00EF27EB"/>
    <w:rsid w:val="00EF2EB2"/>
    <w:rsid w:val="00EF6162"/>
    <w:rsid w:val="00F018DA"/>
    <w:rsid w:val="00F026FA"/>
    <w:rsid w:val="00F059AB"/>
    <w:rsid w:val="00F06370"/>
    <w:rsid w:val="00F160FA"/>
    <w:rsid w:val="00F21118"/>
    <w:rsid w:val="00F24683"/>
    <w:rsid w:val="00F313E3"/>
    <w:rsid w:val="00F3167A"/>
    <w:rsid w:val="00F405F2"/>
    <w:rsid w:val="00F40D9A"/>
    <w:rsid w:val="00F4348A"/>
    <w:rsid w:val="00F45DAC"/>
    <w:rsid w:val="00F50B44"/>
    <w:rsid w:val="00F536E4"/>
    <w:rsid w:val="00F54636"/>
    <w:rsid w:val="00F54AD9"/>
    <w:rsid w:val="00F600A0"/>
    <w:rsid w:val="00F61CF5"/>
    <w:rsid w:val="00F63FCA"/>
    <w:rsid w:val="00F71401"/>
    <w:rsid w:val="00F73728"/>
    <w:rsid w:val="00F74D3E"/>
    <w:rsid w:val="00F75883"/>
    <w:rsid w:val="00F81219"/>
    <w:rsid w:val="00F84050"/>
    <w:rsid w:val="00F864B5"/>
    <w:rsid w:val="00F91526"/>
    <w:rsid w:val="00FA08C8"/>
    <w:rsid w:val="00FA2785"/>
    <w:rsid w:val="00FA2AE8"/>
    <w:rsid w:val="00FA4589"/>
    <w:rsid w:val="00FB02FC"/>
    <w:rsid w:val="00FB1024"/>
    <w:rsid w:val="00FB3D71"/>
    <w:rsid w:val="00FC05F0"/>
    <w:rsid w:val="00FC16D9"/>
    <w:rsid w:val="00FC2056"/>
    <w:rsid w:val="00FD3542"/>
    <w:rsid w:val="00FD356C"/>
    <w:rsid w:val="00FD3A5E"/>
    <w:rsid w:val="00FD4FB1"/>
    <w:rsid w:val="00FE1728"/>
    <w:rsid w:val="00FE2B66"/>
    <w:rsid w:val="00FE2C23"/>
    <w:rsid w:val="00FE3270"/>
    <w:rsid w:val="00FE616A"/>
    <w:rsid w:val="00FE61F9"/>
    <w:rsid w:val="00FE6955"/>
    <w:rsid w:val="00FE6DFC"/>
    <w:rsid w:val="00FE7E84"/>
    <w:rsid w:val="00FF0E54"/>
    <w:rsid w:val="00FF1A05"/>
    <w:rsid w:val="00FF274B"/>
    <w:rsid w:val="00FF42DF"/>
    <w:rsid w:val="00FF5CCE"/>
    <w:rsid w:val="00FF6035"/>
    <w:rsid w:val="00FF7F5C"/>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3B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F58"/>
  </w:style>
  <w:style w:type="paragraph" w:styleId="Heading1">
    <w:name w:val="heading 1"/>
    <w:basedOn w:val="Normal"/>
    <w:next w:val="Normal"/>
    <w:link w:val="Heading1Char"/>
    <w:uiPriority w:val="9"/>
    <w:qFormat/>
    <w:rsid w:val="003515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C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1BD"/>
    <w:pPr>
      <w:ind w:left="720"/>
      <w:contextualSpacing/>
    </w:pPr>
  </w:style>
  <w:style w:type="table" w:styleId="TableGrid">
    <w:name w:val="Table Grid"/>
    <w:basedOn w:val="TableNormal"/>
    <w:uiPriority w:val="39"/>
    <w:rsid w:val="00921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1D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41D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F3C0C"/>
    <w:rPr>
      <w:sz w:val="18"/>
      <w:szCs w:val="18"/>
    </w:rPr>
  </w:style>
  <w:style w:type="paragraph" w:styleId="CommentText">
    <w:name w:val="annotation text"/>
    <w:basedOn w:val="Normal"/>
    <w:link w:val="CommentTextChar"/>
    <w:uiPriority w:val="99"/>
    <w:unhideWhenUsed/>
    <w:rsid w:val="009F3C0C"/>
    <w:pPr>
      <w:spacing w:line="240" w:lineRule="auto"/>
    </w:pPr>
    <w:rPr>
      <w:sz w:val="24"/>
      <w:szCs w:val="24"/>
    </w:rPr>
  </w:style>
  <w:style w:type="character" w:customStyle="1" w:styleId="CommentTextChar">
    <w:name w:val="Comment Text Char"/>
    <w:basedOn w:val="DefaultParagraphFont"/>
    <w:link w:val="CommentText"/>
    <w:uiPriority w:val="99"/>
    <w:rsid w:val="009F3C0C"/>
    <w:rPr>
      <w:sz w:val="24"/>
      <w:szCs w:val="24"/>
    </w:rPr>
  </w:style>
  <w:style w:type="paragraph" w:styleId="CommentSubject">
    <w:name w:val="annotation subject"/>
    <w:basedOn w:val="CommentText"/>
    <w:next w:val="CommentText"/>
    <w:link w:val="CommentSubjectChar"/>
    <w:uiPriority w:val="99"/>
    <w:semiHidden/>
    <w:unhideWhenUsed/>
    <w:rsid w:val="009F3C0C"/>
    <w:rPr>
      <w:b/>
      <w:bCs/>
      <w:sz w:val="20"/>
      <w:szCs w:val="20"/>
    </w:rPr>
  </w:style>
  <w:style w:type="character" w:customStyle="1" w:styleId="CommentSubjectChar">
    <w:name w:val="Comment Subject Char"/>
    <w:basedOn w:val="CommentTextChar"/>
    <w:link w:val="CommentSubject"/>
    <w:uiPriority w:val="99"/>
    <w:semiHidden/>
    <w:rsid w:val="009F3C0C"/>
    <w:rPr>
      <w:b/>
      <w:bCs/>
      <w:sz w:val="20"/>
      <w:szCs w:val="20"/>
    </w:rPr>
  </w:style>
  <w:style w:type="paragraph" w:styleId="Revision">
    <w:name w:val="Revision"/>
    <w:hidden/>
    <w:uiPriority w:val="99"/>
    <w:semiHidden/>
    <w:rsid w:val="001106D6"/>
    <w:pPr>
      <w:spacing w:after="0" w:line="240" w:lineRule="auto"/>
    </w:pPr>
  </w:style>
  <w:style w:type="character" w:customStyle="1" w:styleId="mixed-citation">
    <w:name w:val="mixed-citation"/>
    <w:basedOn w:val="DefaultParagraphFont"/>
    <w:rsid w:val="00B902CF"/>
  </w:style>
  <w:style w:type="character" w:customStyle="1" w:styleId="ref-journal">
    <w:name w:val="ref-journal"/>
    <w:basedOn w:val="DefaultParagraphFont"/>
    <w:rsid w:val="00B902CF"/>
  </w:style>
  <w:style w:type="character" w:customStyle="1" w:styleId="ref-vol">
    <w:name w:val="ref-vol"/>
    <w:basedOn w:val="DefaultParagraphFont"/>
    <w:rsid w:val="00B902CF"/>
  </w:style>
  <w:style w:type="character" w:styleId="Hyperlink">
    <w:name w:val="Hyperlink"/>
    <w:basedOn w:val="DefaultParagraphFont"/>
    <w:uiPriority w:val="99"/>
    <w:unhideWhenUsed/>
    <w:rsid w:val="0086011F"/>
    <w:rPr>
      <w:color w:val="0563C1" w:themeColor="hyperlink"/>
      <w:u w:val="single"/>
    </w:rPr>
  </w:style>
  <w:style w:type="character" w:customStyle="1" w:styleId="UnresolvedMention1">
    <w:name w:val="Unresolved Mention1"/>
    <w:basedOn w:val="DefaultParagraphFont"/>
    <w:uiPriority w:val="99"/>
    <w:semiHidden/>
    <w:unhideWhenUsed/>
    <w:rsid w:val="0086011F"/>
    <w:rPr>
      <w:color w:val="605E5C"/>
      <w:shd w:val="clear" w:color="auto" w:fill="E1DFDD"/>
    </w:rPr>
  </w:style>
  <w:style w:type="character" w:customStyle="1" w:styleId="Heading1Char">
    <w:name w:val="Heading 1 Char"/>
    <w:basedOn w:val="DefaultParagraphFont"/>
    <w:link w:val="Heading1"/>
    <w:uiPriority w:val="9"/>
    <w:rsid w:val="00351562"/>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9711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118D"/>
    <w:rPr>
      <w:sz w:val="20"/>
      <w:szCs w:val="20"/>
    </w:rPr>
  </w:style>
  <w:style w:type="character" w:styleId="EndnoteReference">
    <w:name w:val="endnote reference"/>
    <w:basedOn w:val="DefaultParagraphFont"/>
    <w:uiPriority w:val="99"/>
    <w:semiHidden/>
    <w:unhideWhenUsed/>
    <w:rsid w:val="0097118D"/>
    <w:rPr>
      <w:vertAlign w:val="superscript"/>
    </w:rPr>
  </w:style>
  <w:style w:type="character" w:styleId="LineNumber">
    <w:name w:val="line number"/>
    <w:basedOn w:val="DefaultParagraphFont"/>
    <w:uiPriority w:val="99"/>
    <w:semiHidden/>
    <w:unhideWhenUsed/>
    <w:rsid w:val="00B60C39"/>
  </w:style>
  <w:style w:type="character" w:customStyle="1" w:styleId="UnresolvedMention2">
    <w:name w:val="Unresolved Mention2"/>
    <w:basedOn w:val="DefaultParagraphFont"/>
    <w:uiPriority w:val="99"/>
    <w:semiHidden/>
    <w:unhideWhenUsed/>
    <w:rsid w:val="00BE0062"/>
    <w:rPr>
      <w:color w:val="605E5C"/>
      <w:shd w:val="clear" w:color="auto" w:fill="E1DFDD"/>
    </w:rPr>
  </w:style>
  <w:style w:type="paragraph" w:styleId="Header">
    <w:name w:val="header"/>
    <w:basedOn w:val="Normal"/>
    <w:link w:val="HeaderChar"/>
    <w:uiPriority w:val="99"/>
    <w:unhideWhenUsed/>
    <w:rsid w:val="00150118"/>
    <w:pPr>
      <w:tabs>
        <w:tab w:val="center" w:pos="4320"/>
        <w:tab w:val="right" w:pos="8640"/>
      </w:tabs>
      <w:spacing w:after="0" w:line="240" w:lineRule="auto"/>
    </w:pPr>
  </w:style>
  <w:style w:type="character" w:customStyle="1" w:styleId="HeaderChar">
    <w:name w:val="Header Char"/>
    <w:basedOn w:val="DefaultParagraphFont"/>
    <w:link w:val="Header"/>
    <w:uiPriority w:val="99"/>
    <w:rsid w:val="00150118"/>
  </w:style>
  <w:style w:type="paragraph" w:styleId="Footer">
    <w:name w:val="footer"/>
    <w:basedOn w:val="Normal"/>
    <w:link w:val="FooterChar"/>
    <w:uiPriority w:val="99"/>
    <w:unhideWhenUsed/>
    <w:rsid w:val="00150118"/>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0118"/>
  </w:style>
  <w:style w:type="character" w:customStyle="1" w:styleId="Heading3Char">
    <w:name w:val="Heading 3 Char"/>
    <w:basedOn w:val="DefaultParagraphFont"/>
    <w:link w:val="Heading3"/>
    <w:uiPriority w:val="9"/>
    <w:semiHidden/>
    <w:rsid w:val="00412C97"/>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B27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385">
      <w:bodyDiv w:val="1"/>
      <w:marLeft w:val="0"/>
      <w:marRight w:val="0"/>
      <w:marTop w:val="0"/>
      <w:marBottom w:val="0"/>
      <w:divBdr>
        <w:top w:val="none" w:sz="0" w:space="0" w:color="auto"/>
        <w:left w:val="none" w:sz="0" w:space="0" w:color="auto"/>
        <w:bottom w:val="none" w:sz="0" w:space="0" w:color="auto"/>
        <w:right w:val="none" w:sz="0" w:space="0" w:color="auto"/>
      </w:divBdr>
    </w:div>
    <w:div w:id="65958092">
      <w:bodyDiv w:val="1"/>
      <w:marLeft w:val="0"/>
      <w:marRight w:val="0"/>
      <w:marTop w:val="0"/>
      <w:marBottom w:val="0"/>
      <w:divBdr>
        <w:top w:val="none" w:sz="0" w:space="0" w:color="auto"/>
        <w:left w:val="none" w:sz="0" w:space="0" w:color="auto"/>
        <w:bottom w:val="none" w:sz="0" w:space="0" w:color="auto"/>
        <w:right w:val="none" w:sz="0" w:space="0" w:color="auto"/>
      </w:divBdr>
    </w:div>
    <w:div w:id="253713350">
      <w:bodyDiv w:val="1"/>
      <w:marLeft w:val="0"/>
      <w:marRight w:val="0"/>
      <w:marTop w:val="0"/>
      <w:marBottom w:val="0"/>
      <w:divBdr>
        <w:top w:val="none" w:sz="0" w:space="0" w:color="auto"/>
        <w:left w:val="none" w:sz="0" w:space="0" w:color="auto"/>
        <w:bottom w:val="none" w:sz="0" w:space="0" w:color="auto"/>
        <w:right w:val="none" w:sz="0" w:space="0" w:color="auto"/>
      </w:divBdr>
    </w:div>
    <w:div w:id="274797804">
      <w:bodyDiv w:val="1"/>
      <w:marLeft w:val="0"/>
      <w:marRight w:val="0"/>
      <w:marTop w:val="0"/>
      <w:marBottom w:val="0"/>
      <w:divBdr>
        <w:top w:val="none" w:sz="0" w:space="0" w:color="auto"/>
        <w:left w:val="none" w:sz="0" w:space="0" w:color="auto"/>
        <w:bottom w:val="none" w:sz="0" w:space="0" w:color="auto"/>
        <w:right w:val="none" w:sz="0" w:space="0" w:color="auto"/>
      </w:divBdr>
    </w:div>
    <w:div w:id="356078563">
      <w:bodyDiv w:val="1"/>
      <w:marLeft w:val="0"/>
      <w:marRight w:val="0"/>
      <w:marTop w:val="0"/>
      <w:marBottom w:val="0"/>
      <w:divBdr>
        <w:top w:val="none" w:sz="0" w:space="0" w:color="auto"/>
        <w:left w:val="none" w:sz="0" w:space="0" w:color="auto"/>
        <w:bottom w:val="none" w:sz="0" w:space="0" w:color="auto"/>
        <w:right w:val="none" w:sz="0" w:space="0" w:color="auto"/>
      </w:divBdr>
    </w:div>
    <w:div w:id="501050743">
      <w:bodyDiv w:val="1"/>
      <w:marLeft w:val="0"/>
      <w:marRight w:val="0"/>
      <w:marTop w:val="0"/>
      <w:marBottom w:val="0"/>
      <w:divBdr>
        <w:top w:val="none" w:sz="0" w:space="0" w:color="auto"/>
        <w:left w:val="none" w:sz="0" w:space="0" w:color="auto"/>
        <w:bottom w:val="none" w:sz="0" w:space="0" w:color="auto"/>
        <w:right w:val="none" w:sz="0" w:space="0" w:color="auto"/>
      </w:divBdr>
    </w:div>
    <w:div w:id="548692067">
      <w:bodyDiv w:val="1"/>
      <w:marLeft w:val="0"/>
      <w:marRight w:val="0"/>
      <w:marTop w:val="0"/>
      <w:marBottom w:val="0"/>
      <w:divBdr>
        <w:top w:val="none" w:sz="0" w:space="0" w:color="auto"/>
        <w:left w:val="none" w:sz="0" w:space="0" w:color="auto"/>
        <w:bottom w:val="none" w:sz="0" w:space="0" w:color="auto"/>
        <w:right w:val="none" w:sz="0" w:space="0" w:color="auto"/>
      </w:divBdr>
    </w:div>
    <w:div w:id="759525718">
      <w:bodyDiv w:val="1"/>
      <w:marLeft w:val="0"/>
      <w:marRight w:val="0"/>
      <w:marTop w:val="0"/>
      <w:marBottom w:val="0"/>
      <w:divBdr>
        <w:top w:val="none" w:sz="0" w:space="0" w:color="auto"/>
        <w:left w:val="none" w:sz="0" w:space="0" w:color="auto"/>
        <w:bottom w:val="none" w:sz="0" w:space="0" w:color="auto"/>
        <w:right w:val="none" w:sz="0" w:space="0" w:color="auto"/>
      </w:divBdr>
    </w:div>
    <w:div w:id="761225994">
      <w:bodyDiv w:val="1"/>
      <w:marLeft w:val="0"/>
      <w:marRight w:val="0"/>
      <w:marTop w:val="0"/>
      <w:marBottom w:val="0"/>
      <w:divBdr>
        <w:top w:val="none" w:sz="0" w:space="0" w:color="auto"/>
        <w:left w:val="none" w:sz="0" w:space="0" w:color="auto"/>
        <w:bottom w:val="none" w:sz="0" w:space="0" w:color="auto"/>
        <w:right w:val="none" w:sz="0" w:space="0" w:color="auto"/>
      </w:divBdr>
    </w:div>
    <w:div w:id="792673098">
      <w:bodyDiv w:val="1"/>
      <w:marLeft w:val="0"/>
      <w:marRight w:val="0"/>
      <w:marTop w:val="0"/>
      <w:marBottom w:val="0"/>
      <w:divBdr>
        <w:top w:val="none" w:sz="0" w:space="0" w:color="auto"/>
        <w:left w:val="none" w:sz="0" w:space="0" w:color="auto"/>
        <w:bottom w:val="none" w:sz="0" w:space="0" w:color="auto"/>
        <w:right w:val="none" w:sz="0" w:space="0" w:color="auto"/>
      </w:divBdr>
    </w:div>
    <w:div w:id="799300734">
      <w:bodyDiv w:val="1"/>
      <w:marLeft w:val="0"/>
      <w:marRight w:val="0"/>
      <w:marTop w:val="0"/>
      <w:marBottom w:val="0"/>
      <w:divBdr>
        <w:top w:val="none" w:sz="0" w:space="0" w:color="auto"/>
        <w:left w:val="none" w:sz="0" w:space="0" w:color="auto"/>
        <w:bottom w:val="none" w:sz="0" w:space="0" w:color="auto"/>
        <w:right w:val="none" w:sz="0" w:space="0" w:color="auto"/>
      </w:divBdr>
    </w:div>
    <w:div w:id="811097115">
      <w:bodyDiv w:val="1"/>
      <w:marLeft w:val="0"/>
      <w:marRight w:val="0"/>
      <w:marTop w:val="0"/>
      <w:marBottom w:val="0"/>
      <w:divBdr>
        <w:top w:val="none" w:sz="0" w:space="0" w:color="auto"/>
        <w:left w:val="none" w:sz="0" w:space="0" w:color="auto"/>
        <w:bottom w:val="none" w:sz="0" w:space="0" w:color="auto"/>
        <w:right w:val="none" w:sz="0" w:space="0" w:color="auto"/>
      </w:divBdr>
    </w:div>
    <w:div w:id="822966359">
      <w:bodyDiv w:val="1"/>
      <w:marLeft w:val="0"/>
      <w:marRight w:val="0"/>
      <w:marTop w:val="0"/>
      <w:marBottom w:val="0"/>
      <w:divBdr>
        <w:top w:val="none" w:sz="0" w:space="0" w:color="auto"/>
        <w:left w:val="none" w:sz="0" w:space="0" w:color="auto"/>
        <w:bottom w:val="none" w:sz="0" w:space="0" w:color="auto"/>
        <w:right w:val="none" w:sz="0" w:space="0" w:color="auto"/>
      </w:divBdr>
    </w:div>
    <w:div w:id="1202550272">
      <w:bodyDiv w:val="1"/>
      <w:marLeft w:val="0"/>
      <w:marRight w:val="0"/>
      <w:marTop w:val="0"/>
      <w:marBottom w:val="0"/>
      <w:divBdr>
        <w:top w:val="none" w:sz="0" w:space="0" w:color="auto"/>
        <w:left w:val="none" w:sz="0" w:space="0" w:color="auto"/>
        <w:bottom w:val="none" w:sz="0" w:space="0" w:color="auto"/>
        <w:right w:val="none" w:sz="0" w:space="0" w:color="auto"/>
      </w:divBdr>
    </w:div>
    <w:div w:id="1232305654">
      <w:bodyDiv w:val="1"/>
      <w:marLeft w:val="0"/>
      <w:marRight w:val="0"/>
      <w:marTop w:val="0"/>
      <w:marBottom w:val="0"/>
      <w:divBdr>
        <w:top w:val="none" w:sz="0" w:space="0" w:color="auto"/>
        <w:left w:val="none" w:sz="0" w:space="0" w:color="auto"/>
        <w:bottom w:val="none" w:sz="0" w:space="0" w:color="auto"/>
        <w:right w:val="none" w:sz="0" w:space="0" w:color="auto"/>
      </w:divBdr>
    </w:div>
    <w:div w:id="1430856934">
      <w:bodyDiv w:val="1"/>
      <w:marLeft w:val="0"/>
      <w:marRight w:val="0"/>
      <w:marTop w:val="0"/>
      <w:marBottom w:val="0"/>
      <w:divBdr>
        <w:top w:val="none" w:sz="0" w:space="0" w:color="auto"/>
        <w:left w:val="none" w:sz="0" w:space="0" w:color="auto"/>
        <w:bottom w:val="none" w:sz="0" w:space="0" w:color="auto"/>
        <w:right w:val="none" w:sz="0" w:space="0" w:color="auto"/>
      </w:divBdr>
    </w:div>
    <w:div w:id="1945065581">
      <w:bodyDiv w:val="1"/>
      <w:marLeft w:val="0"/>
      <w:marRight w:val="0"/>
      <w:marTop w:val="0"/>
      <w:marBottom w:val="0"/>
      <w:divBdr>
        <w:top w:val="none" w:sz="0" w:space="0" w:color="auto"/>
        <w:left w:val="none" w:sz="0" w:space="0" w:color="auto"/>
        <w:bottom w:val="none" w:sz="0" w:space="0" w:color="auto"/>
        <w:right w:val="none" w:sz="0" w:space="0" w:color="auto"/>
      </w:divBdr>
    </w:div>
    <w:div w:id="2081902110">
      <w:bodyDiv w:val="1"/>
      <w:marLeft w:val="0"/>
      <w:marRight w:val="0"/>
      <w:marTop w:val="0"/>
      <w:marBottom w:val="0"/>
      <w:divBdr>
        <w:top w:val="none" w:sz="0" w:space="0" w:color="auto"/>
        <w:left w:val="none" w:sz="0" w:space="0" w:color="auto"/>
        <w:bottom w:val="none" w:sz="0" w:space="0" w:color="auto"/>
        <w:right w:val="none" w:sz="0" w:space="0" w:color="auto"/>
      </w:divBdr>
    </w:div>
    <w:div w:id="213432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781EF-D354-4F66-80FA-F85D22D7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5144</Words>
  <Characters>29324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2019-07-22T20:52:00Z</dcterms:created>
  <dcterms:modified xsi:type="dcterms:W3CDTF">2019-07-23T16:03:00Z</dcterms:modified>
</cp:coreProperties>
</file>