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EB9AC" w14:textId="0620DA0C" w:rsidR="00E54AD3" w:rsidRPr="00CF37BA" w:rsidRDefault="004242E2" w:rsidP="00E54AD3">
      <w:pPr>
        <w:pStyle w:val="NormalWeb"/>
        <w:rPr>
          <w:rFonts w:ascii="Arial" w:hAnsi="Arial" w:cs="Arial"/>
          <w:color w:val="000000"/>
        </w:rPr>
      </w:pPr>
      <w:bookmarkStart w:id="0" w:name="_GoBack"/>
      <w:bookmarkEnd w:id="0"/>
      <w:r w:rsidRPr="00CF37BA">
        <w:rPr>
          <w:rFonts w:ascii="Arial" w:hAnsi="Arial" w:cs="Arial"/>
          <w:color w:val="000000"/>
        </w:rPr>
        <w:t xml:space="preserve">RE: </w:t>
      </w:r>
      <w:r w:rsidR="00E54AD3" w:rsidRPr="00CF37BA">
        <w:rPr>
          <w:rFonts w:ascii="Arial" w:hAnsi="Arial" w:cs="Arial"/>
          <w:color w:val="000000"/>
        </w:rPr>
        <w:t>Manuscript, JoVE60023 "Rapid isolation of dorsal root ganglion macrophages,"</w:t>
      </w:r>
    </w:p>
    <w:p w14:paraId="4D93F9C3" w14:textId="3E48CF1B" w:rsidR="00124877" w:rsidRPr="00CF37BA" w:rsidRDefault="00124877" w:rsidP="004242E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B5713D4" w14:textId="2E75631F" w:rsidR="00124877" w:rsidRPr="00CF37BA" w:rsidRDefault="00124877" w:rsidP="00124877">
      <w:pPr>
        <w:rPr>
          <w:rFonts w:ascii="Arial" w:hAnsi="Arial" w:cs="Arial"/>
        </w:rPr>
      </w:pPr>
      <w:r w:rsidRPr="00CF37BA">
        <w:rPr>
          <w:rFonts w:ascii="Arial" w:hAnsi="Arial" w:cs="Arial"/>
          <w:b/>
        </w:rPr>
        <w:t>Point-by-point responses</w:t>
      </w:r>
      <w:r w:rsidRPr="00CF37BA">
        <w:rPr>
          <w:rFonts w:ascii="Arial" w:hAnsi="Arial" w:cs="Arial"/>
        </w:rPr>
        <w:t>.</w:t>
      </w:r>
    </w:p>
    <w:p w14:paraId="793E5713" w14:textId="77777777" w:rsidR="005149FF" w:rsidRPr="00CF37BA" w:rsidRDefault="005149FF" w:rsidP="00124877">
      <w:pPr>
        <w:rPr>
          <w:rFonts w:ascii="Arial" w:hAnsi="Arial" w:cs="Arial"/>
        </w:rPr>
      </w:pPr>
    </w:p>
    <w:p w14:paraId="2B43382D" w14:textId="63E2A24F" w:rsidR="00E54AD3" w:rsidRPr="00CF37BA" w:rsidRDefault="007043E0" w:rsidP="00E54AD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Dear </w:t>
      </w:r>
      <w:r w:rsidR="005149FF" w:rsidRPr="00CF37BA">
        <w:rPr>
          <w:rFonts w:ascii="Arial" w:hAnsi="Arial" w:cs="Arial"/>
        </w:rPr>
        <w:t xml:space="preserve">Dr. </w:t>
      </w:r>
      <w:proofErr w:type="spellStart"/>
      <w:r w:rsidR="00E54AD3" w:rsidRPr="00CF37BA">
        <w:rPr>
          <w:rFonts w:ascii="Arial" w:hAnsi="Arial" w:cs="Arial"/>
          <w:color w:val="000000"/>
        </w:rPr>
        <w:t>Vineeta</w:t>
      </w:r>
      <w:proofErr w:type="spellEnd"/>
      <w:r w:rsidR="00E54AD3" w:rsidRPr="00CF37BA">
        <w:rPr>
          <w:rFonts w:ascii="Arial" w:hAnsi="Arial" w:cs="Arial"/>
          <w:color w:val="000000"/>
        </w:rPr>
        <w:t xml:space="preserve"> Bajaj</w:t>
      </w:r>
      <w:r w:rsidR="004E0DF5" w:rsidRPr="00CF37BA">
        <w:rPr>
          <w:rFonts w:ascii="Arial" w:hAnsi="Arial" w:cs="Arial"/>
          <w:color w:val="000000"/>
        </w:rPr>
        <w:t>,</w:t>
      </w:r>
    </w:p>
    <w:p w14:paraId="2CCAC041" w14:textId="77777777" w:rsidR="005149FF" w:rsidRPr="00CF37BA" w:rsidRDefault="005149FF" w:rsidP="00124877">
      <w:pPr>
        <w:rPr>
          <w:rFonts w:ascii="Arial" w:hAnsi="Arial" w:cs="Arial"/>
        </w:rPr>
      </w:pPr>
    </w:p>
    <w:p w14:paraId="73527681" w14:textId="5C66B5FF" w:rsidR="00124877" w:rsidRPr="00CF37BA" w:rsidRDefault="005149FF" w:rsidP="00124877">
      <w:pPr>
        <w:rPr>
          <w:rFonts w:ascii="Arial" w:eastAsiaTheme="minorEastAsia" w:hAnsi="Arial" w:cs="Arial"/>
          <w:i/>
          <w:color w:val="000000" w:themeColor="text1"/>
        </w:rPr>
      </w:pPr>
      <w:r w:rsidRPr="00CF37BA">
        <w:rPr>
          <w:rFonts w:ascii="Arial" w:hAnsi="Arial" w:cs="Arial"/>
          <w:color w:val="000000" w:themeColor="text1"/>
        </w:rPr>
        <w:t>First,</w:t>
      </w:r>
      <w:r w:rsidR="00124877" w:rsidRPr="00CF37BA">
        <w:rPr>
          <w:rFonts w:ascii="Arial" w:hAnsi="Arial" w:cs="Arial"/>
          <w:color w:val="000000" w:themeColor="text1"/>
        </w:rPr>
        <w:t xml:space="preserve"> we want to thank </w:t>
      </w:r>
      <w:r w:rsidR="000A253B" w:rsidRPr="00CF37BA">
        <w:rPr>
          <w:rFonts w:ascii="Arial" w:hAnsi="Arial" w:cs="Arial"/>
          <w:color w:val="000000" w:themeColor="text1"/>
        </w:rPr>
        <w:t xml:space="preserve">you and </w:t>
      </w:r>
      <w:r w:rsidR="00124877" w:rsidRPr="00CF37BA">
        <w:rPr>
          <w:rFonts w:ascii="Arial" w:hAnsi="Arial" w:cs="Arial"/>
          <w:color w:val="000000" w:themeColor="text1"/>
        </w:rPr>
        <w:t xml:space="preserve">two reviewers for </w:t>
      </w:r>
      <w:r w:rsidR="001116F6">
        <w:rPr>
          <w:rFonts w:ascii="Arial" w:hAnsi="Arial" w:cs="Arial"/>
          <w:color w:val="000000" w:themeColor="text1"/>
        </w:rPr>
        <w:t>your</w:t>
      </w:r>
      <w:r w:rsidR="00DA649A">
        <w:rPr>
          <w:rFonts w:ascii="Arial" w:hAnsi="Arial" w:cs="Arial"/>
          <w:color w:val="000000" w:themeColor="text1"/>
        </w:rPr>
        <w:t xml:space="preserve"> valuable</w:t>
      </w:r>
      <w:r w:rsidR="00DA649A" w:rsidRPr="00CF37BA">
        <w:rPr>
          <w:rFonts w:ascii="Arial" w:hAnsi="Arial" w:cs="Arial"/>
          <w:color w:val="000000" w:themeColor="text1"/>
        </w:rPr>
        <w:t xml:space="preserve"> </w:t>
      </w:r>
      <w:r w:rsidR="00124877" w:rsidRPr="00CF37BA">
        <w:rPr>
          <w:rFonts w:ascii="Arial" w:hAnsi="Arial" w:cs="Arial"/>
          <w:color w:val="000000" w:themeColor="text1"/>
        </w:rPr>
        <w:t xml:space="preserve">comments and guidance.  We were encouraged by comments such as </w:t>
      </w:r>
      <w:r w:rsidR="004A4018" w:rsidRPr="00CF37BA">
        <w:rPr>
          <w:rFonts w:ascii="Arial" w:hAnsi="Arial" w:cs="Arial"/>
          <w:color w:val="000000" w:themeColor="text1"/>
        </w:rPr>
        <w:t>“</w:t>
      </w:r>
      <w:r w:rsidR="004E0DF5" w:rsidRPr="00CF37BA">
        <w:rPr>
          <w:rFonts w:ascii="Arial" w:hAnsi="Arial" w:cs="Arial"/>
          <w:i/>
          <w:color w:val="000000" w:themeColor="text1"/>
        </w:rPr>
        <w:t>the paper contains an interesting isolation method</w:t>
      </w:r>
      <w:r w:rsidR="004A4018" w:rsidRPr="00CF37BA">
        <w:rPr>
          <w:rFonts w:ascii="Arial" w:hAnsi="Arial" w:cs="Arial"/>
          <w:color w:val="000000" w:themeColor="text1"/>
        </w:rPr>
        <w:t xml:space="preserve">” (Reviewer #1); </w:t>
      </w:r>
      <w:r w:rsidR="004A4018" w:rsidRPr="00CF37BA">
        <w:rPr>
          <w:rFonts w:ascii="Arial" w:hAnsi="Arial" w:cs="Arial"/>
          <w:i/>
          <w:color w:val="000000" w:themeColor="text1"/>
        </w:rPr>
        <w:t>“</w:t>
      </w:r>
      <w:r w:rsidR="004E0DF5" w:rsidRPr="00CF37BA">
        <w:rPr>
          <w:rFonts w:ascii="Arial" w:hAnsi="Arial" w:cs="Arial"/>
          <w:i/>
          <w:color w:val="000000" w:themeColor="text1"/>
        </w:rPr>
        <w:t>describes a novel protocol of macrophage isolation</w:t>
      </w:r>
      <w:r w:rsidR="004A4018" w:rsidRPr="00CF37BA">
        <w:rPr>
          <w:rFonts w:ascii="Arial" w:hAnsi="Arial" w:cs="Arial"/>
          <w:i/>
          <w:color w:val="000000" w:themeColor="text1"/>
        </w:rPr>
        <w:t>”</w:t>
      </w:r>
      <w:r w:rsidR="004E0DF5" w:rsidRPr="00CF37BA">
        <w:rPr>
          <w:rFonts w:ascii="Arial" w:hAnsi="Arial" w:cs="Arial"/>
          <w:i/>
          <w:color w:val="000000" w:themeColor="text1"/>
        </w:rPr>
        <w:t>; “</w:t>
      </w:r>
      <w:r w:rsidR="004E0DF5" w:rsidRPr="00CF37BA">
        <w:rPr>
          <w:rFonts w:ascii="Arial" w:eastAsiaTheme="minorEastAsia" w:hAnsi="Arial" w:cs="Arial"/>
          <w:i/>
          <w:color w:val="000000" w:themeColor="text1"/>
        </w:rPr>
        <w:t>the manuscript is well-written</w:t>
      </w:r>
      <w:r w:rsidR="007043E0">
        <w:rPr>
          <w:rFonts w:ascii="Arial" w:eastAsiaTheme="minorEastAsia" w:hAnsi="Arial" w:cs="Arial"/>
          <w:i/>
          <w:color w:val="000000" w:themeColor="text1"/>
        </w:rPr>
        <w:t>”; “</w:t>
      </w:r>
      <w:r w:rsidR="004E0DF5" w:rsidRPr="00CF37BA">
        <w:rPr>
          <w:rFonts w:ascii="Arial" w:eastAsiaTheme="minorEastAsia" w:hAnsi="Arial" w:cs="Arial"/>
          <w:i/>
          <w:color w:val="000000" w:themeColor="text1"/>
        </w:rPr>
        <w:t xml:space="preserve">Data collected using this protocol and presented in the paper is convincing” </w:t>
      </w:r>
      <w:r w:rsidR="004A4018" w:rsidRPr="00CF37BA">
        <w:rPr>
          <w:rFonts w:ascii="Arial" w:hAnsi="Arial" w:cs="Arial"/>
          <w:color w:val="000000" w:themeColor="text1"/>
        </w:rPr>
        <w:t>(</w:t>
      </w:r>
      <w:r w:rsidR="005B1F9B" w:rsidRPr="00CF37BA">
        <w:rPr>
          <w:rFonts w:ascii="Arial" w:hAnsi="Arial" w:cs="Arial"/>
          <w:color w:val="000000" w:themeColor="text1"/>
        </w:rPr>
        <w:t xml:space="preserve">Reviewer </w:t>
      </w:r>
      <w:r w:rsidR="004A4018" w:rsidRPr="00CF37BA">
        <w:rPr>
          <w:rFonts w:ascii="Arial" w:hAnsi="Arial" w:cs="Arial"/>
          <w:color w:val="000000" w:themeColor="text1"/>
        </w:rPr>
        <w:t>#2)</w:t>
      </w:r>
      <w:r w:rsidR="004A4018" w:rsidRPr="00CF37BA">
        <w:rPr>
          <w:rFonts w:ascii="Arial" w:hAnsi="Arial" w:cs="Arial"/>
          <w:i/>
          <w:color w:val="000000" w:themeColor="text1"/>
        </w:rPr>
        <w:t xml:space="preserve">. </w:t>
      </w:r>
      <w:r w:rsidR="00124877" w:rsidRPr="00CF37BA">
        <w:rPr>
          <w:rFonts w:ascii="Arial" w:hAnsi="Arial" w:cs="Arial"/>
          <w:color w:val="000000" w:themeColor="text1"/>
        </w:rPr>
        <w:t xml:space="preserve">With </w:t>
      </w:r>
      <w:r w:rsidR="000A253B" w:rsidRPr="00CF37BA">
        <w:rPr>
          <w:rFonts w:ascii="Arial" w:hAnsi="Arial" w:cs="Arial"/>
          <w:color w:val="000000" w:themeColor="text1"/>
        </w:rPr>
        <w:t>your</w:t>
      </w:r>
      <w:r w:rsidR="00124877" w:rsidRPr="00CF37BA">
        <w:rPr>
          <w:rFonts w:ascii="Arial" w:hAnsi="Arial" w:cs="Arial"/>
          <w:color w:val="000000" w:themeColor="text1"/>
        </w:rPr>
        <w:t xml:space="preserve"> permission to resubmission, we have diligently attempted to address each point to satisfy all reviewers. The changes are </w:t>
      </w:r>
      <w:r w:rsidR="00A66AE3" w:rsidRPr="00CF37BA">
        <w:rPr>
          <w:rFonts w:ascii="Arial" w:hAnsi="Arial" w:cs="Arial"/>
          <w:color w:val="000000" w:themeColor="text1"/>
        </w:rPr>
        <w:t xml:space="preserve">now </w:t>
      </w:r>
      <w:r w:rsidR="00124877" w:rsidRPr="00CF37BA">
        <w:rPr>
          <w:rFonts w:ascii="Arial" w:hAnsi="Arial" w:cs="Arial"/>
          <w:color w:val="000000" w:themeColor="text1"/>
        </w:rPr>
        <w:t xml:space="preserve">marked in </w:t>
      </w:r>
      <w:r w:rsidR="00124877" w:rsidRPr="00CF37BA">
        <w:rPr>
          <w:rFonts w:ascii="Arial" w:hAnsi="Arial" w:cs="Arial"/>
          <w:b/>
          <w:color w:val="FF0000"/>
        </w:rPr>
        <w:t>RED</w:t>
      </w:r>
      <w:r w:rsidR="00124877" w:rsidRPr="00CF37BA">
        <w:rPr>
          <w:rFonts w:ascii="Arial" w:hAnsi="Arial" w:cs="Arial"/>
          <w:color w:val="000000" w:themeColor="text1"/>
        </w:rPr>
        <w:t xml:space="preserve"> in the revision.  </w:t>
      </w:r>
    </w:p>
    <w:p w14:paraId="20B7DA98" w14:textId="77777777" w:rsidR="007D7204" w:rsidRPr="00CF37BA" w:rsidRDefault="004242E2" w:rsidP="00A53690">
      <w:pPr>
        <w:pStyle w:val="NormalWeb"/>
        <w:rPr>
          <w:rFonts w:ascii="Arial" w:hAnsi="Arial" w:cs="Arial"/>
          <w:b/>
          <w:bCs/>
          <w:color w:val="000000"/>
        </w:rPr>
      </w:pPr>
      <w:r>
        <w:rPr>
          <w:rFonts w:ascii="Calibri" w:hAnsi="Calibri"/>
          <w:color w:val="000000"/>
        </w:rPr>
        <w:br/>
      </w:r>
      <w:r w:rsidR="00A53690" w:rsidRPr="00CF37BA">
        <w:rPr>
          <w:rFonts w:ascii="Arial" w:hAnsi="Arial" w:cs="Arial"/>
          <w:b/>
          <w:bCs/>
          <w:color w:val="000000"/>
        </w:rPr>
        <w:t>Editorial comments:</w:t>
      </w:r>
      <w:r w:rsidR="007D7204" w:rsidRPr="00CF37BA">
        <w:rPr>
          <w:rFonts w:ascii="Arial" w:hAnsi="Arial" w:cs="Arial"/>
          <w:b/>
          <w:bCs/>
          <w:color w:val="000000"/>
        </w:rPr>
        <w:tab/>
      </w:r>
    </w:p>
    <w:p w14:paraId="74CC5478" w14:textId="6B60EAA6" w:rsidR="00A905E7" w:rsidRPr="00CF37BA" w:rsidRDefault="007D7204" w:rsidP="007D7204">
      <w:pPr>
        <w:pStyle w:val="NormalWeb"/>
        <w:ind w:firstLine="720"/>
        <w:rPr>
          <w:rFonts w:ascii="Arial" w:hAnsi="Arial" w:cs="Arial"/>
          <w:color w:val="000000" w:themeColor="text1"/>
        </w:rPr>
      </w:pPr>
      <w:r w:rsidRPr="00CF37BA">
        <w:rPr>
          <w:rFonts w:ascii="Arial" w:hAnsi="Arial" w:cs="Arial"/>
          <w:color w:val="000000" w:themeColor="text1"/>
        </w:rPr>
        <w:t>The manuscript has been revised</w:t>
      </w:r>
      <w:r w:rsidR="00A905E7" w:rsidRPr="00CF37BA">
        <w:rPr>
          <w:rFonts w:ascii="Arial" w:hAnsi="Arial" w:cs="Arial"/>
          <w:color w:val="000000" w:themeColor="text1"/>
        </w:rPr>
        <w:t xml:space="preserve"> to address the editorial comments</w:t>
      </w:r>
      <w:r w:rsidRPr="00CF37BA">
        <w:rPr>
          <w:rFonts w:ascii="Arial" w:hAnsi="Arial" w:cs="Arial"/>
          <w:color w:val="000000" w:themeColor="text1"/>
        </w:rPr>
        <w:t>. —Thank you!</w:t>
      </w:r>
    </w:p>
    <w:p w14:paraId="2425749B" w14:textId="77777777" w:rsidR="00B228D4" w:rsidRPr="00CF37BA" w:rsidRDefault="00B228D4" w:rsidP="005014A0">
      <w:pPr>
        <w:pStyle w:val="NormalWeb"/>
        <w:numPr>
          <w:ilvl w:val="0"/>
          <w:numId w:val="4"/>
        </w:numPr>
        <w:rPr>
          <w:rFonts w:ascii="Arial" w:hAnsi="Arial" w:cs="Arial"/>
          <w:bCs/>
          <w:color w:val="000000"/>
        </w:rPr>
      </w:pPr>
      <w:r w:rsidRPr="00CF37BA">
        <w:rPr>
          <w:rFonts w:ascii="Arial" w:hAnsi="Arial" w:cs="Arial"/>
          <w:bCs/>
          <w:color w:val="000000"/>
        </w:rPr>
        <w:t xml:space="preserve">The figures are now submitted in eps format for higher resolution. </w:t>
      </w:r>
    </w:p>
    <w:p w14:paraId="2FEB85E1" w14:textId="77777777" w:rsidR="004C6EBC" w:rsidRPr="00CF37BA" w:rsidRDefault="00A53690" w:rsidP="004C6EBC">
      <w:pPr>
        <w:pStyle w:val="NormalWeb"/>
        <w:numPr>
          <w:ilvl w:val="0"/>
          <w:numId w:val="4"/>
        </w:numPr>
        <w:rPr>
          <w:rFonts w:ascii="Arial" w:hAnsi="Arial" w:cs="Arial"/>
          <w:bCs/>
        </w:rPr>
      </w:pPr>
      <w:r w:rsidRPr="00CF37BA">
        <w:rPr>
          <w:rFonts w:ascii="Arial" w:hAnsi="Arial" w:cs="Arial"/>
          <w:b/>
          <w:bCs/>
        </w:rPr>
        <w:t>Table of Materials and Reagents</w:t>
      </w:r>
      <w:r w:rsidR="00790554" w:rsidRPr="00CF37BA">
        <w:rPr>
          <w:rFonts w:ascii="Arial" w:hAnsi="Arial" w:cs="Arial"/>
          <w:bCs/>
        </w:rPr>
        <w:t xml:space="preserve"> and a </w:t>
      </w:r>
      <w:r w:rsidR="00790554" w:rsidRPr="00CF37BA">
        <w:rPr>
          <w:rFonts w:ascii="Arial" w:hAnsi="Arial" w:cs="Arial"/>
          <w:b/>
          <w:bCs/>
        </w:rPr>
        <w:t>Summary</w:t>
      </w:r>
      <w:r w:rsidR="00790554" w:rsidRPr="00CF37BA">
        <w:rPr>
          <w:rFonts w:ascii="Arial" w:hAnsi="Arial" w:cs="Arial"/>
          <w:bCs/>
        </w:rPr>
        <w:t xml:space="preserve"> are now included in the revised manuscript. </w:t>
      </w:r>
    </w:p>
    <w:p w14:paraId="722BEC86" w14:textId="77777777" w:rsidR="004C6EBC" w:rsidRPr="00CF37BA" w:rsidRDefault="004C6EBC" w:rsidP="004C6EBC">
      <w:pPr>
        <w:pStyle w:val="NormalWeb"/>
        <w:numPr>
          <w:ilvl w:val="0"/>
          <w:numId w:val="4"/>
        </w:numPr>
        <w:rPr>
          <w:rFonts w:ascii="Arial" w:hAnsi="Arial" w:cs="Arial"/>
          <w:bCs/>
        </w:rPr>
      </w:pPr>
      <w:r w:rsidRPr="00CF37BA">
        <w:rPr>
          <w:rFonts w:ascii="Arial" w:hAnsi="Arial" w:cs="Arial"/>
          <w:bCs/>
        </w:rPr>
        <w:t>It is now described how proper anesthetization is confirmed</w:t>
      </w:r>
    </w:p>
    <w:p w14:paraId="5240D0C8" w14:textId="499BCC55" w:rsidR="00B228D4" w:rsidRPr="00CF37BA" w:rsidRDefault="000245E2" w:rsidP="00DA4269">
      <w:pPr>
        <w:pStyle w:val="NormalWeb"/>
        <w:numPr>
          <w:ilvl w:val="0"/>
          <w:numId w:val="4"/>
        </w:numPr>
        <w:rPr>
          <w:rFonts w:ascii="Arial" w:hAnsi="Arial" w:cs="Arial"/>
          <w:bCs/>
        </w:rPr>
      </w:pPr>
      <w:r w:rsidRPr="00CF37BA">
        <w:rPr>
          <w:rFonts w:ascii="Arial" w:hAnsi="Arial" w:cs="Arial"/>
          <w:bCs/>
        </w:rPr>
        <w:t xml:space="preserve">Brief explanation of laminectomy is included in the protocol. </w:t>
      </w:r>
    </w:p>
    <w:p w14:paraId="156ADF96" w14:textId="77777777" w:rsidR="00B54060" w:rsidRDefault="00B54060" w:rsidP="00A02301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14:paraId="5434F95C" w14:textId="77777777" w:rsidR="00DA4269" w:rsidRDefault="004242E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color w:val="000000"/>
        </w:rPr>
      </w:pPr>
      <w:r w:rsidRPr="00CF37BA">
        <w:rPr>
          <w:rStyle w:val="Strong"/>
          <w:rFonts w:ascii="Arial" w:hAnsi="Arial" w:cs="Arial"/>
          <w:color w:val="000000"/>
        </w:rPr>
        <w:t>Reviewer</w:t>
      </w:r>
      <w:r w:rsidR="00A53690" w:rsidRPr="00CF37BA">
        <w:rPr>
          <w:rStyle w:val="Strong"/>
          <w:rFonts w:ascii="Arial" w:hAnsi="Arial" w:cs="Arial"/>
          <w:color w:val="000000"/>
        </w:rPr>
        <w:t>s’</w:t>
      </w:r>
      <w:r w:rsidRPr="00CF37BA">
        <w:rPr>
          <w:rStyle w:val="Strong"/>
          <w:rFonts w:ascii="Arial" w:hAnsi="Arial" w:cs="Arial"/>
          <w:color w:val="000000"/>
        </w:rPr>
        <w:t xml:space="preserve"> Comments:</w:t>
      </w:r>
    </w:p>
    <w:p w14:paraId="6AE67D89" w14:textId="78FAAA66" w:rsidR="00A02301" w:rsidRPr="00CF37BA" w:rsidRDefault="004242E2" w:rsidP="00CF37BA">
      <w:pPr>
        <w:pStyle w:val="NormalWeb"/>
        <w:spacing w:before="0" w:beforeAutospacing="0" w:after="0" w:afterAutospacing="0"/>
        <w:rPr>
          <w:rFonts w:ascii="Arial" w:hAnsi="Arial" w:cs="Arial"/>
          <w:i/>
          <w:color w:val="000000"/>
        </w:rPr>
      </w:pPr>
      <w:r w:rsidRPr="00CF37BA">
        <w:rPr>
          <w:rFonts w:ascii="Arial" w:hAnsi="Arial" w:cs="Arial"/>
          <w:b/>
          <w:bCs/>
          <w:color w:val="000000"/>
        </w:rPr>
        <w:br/>
      </w:r>
      <w:r w:rsidR="000245E2" w:rsidRPr="00CF37BA">
        <w:rPr>
          <w:rFonts w:ascii="Arial" w:hAnsi="Arial" w:cs="Arial"/>
          <w:b/>
          <w:bCs/>
          <w:color w:val="000000"/>
        </w:rPr>
        <w:t>Reviewer #1:</w:t>
      </w:r>
      <w:r w:rsidR="000245E2" w:rsidRPr="00CF37BA">
        <w:rPr>
          <w:rFonts w:ascii="Arial" w:hAnsi="Arial" w:cs="Arial"/>
          <w:color w:val="000000"/>
        </w:rPr>
        <w:br/>
      </w:r>
      <w:r w:rsidR="004E0DF5" w:rsidRPr="00CF37BA">
        <w:rPr>
          <w:rFonts w:ascii="Arial" w:hAnsi="Arial" w:cs="Arial"/>
          <w:i/>
          <w:color w:val="000000"/>
        </w:rPr>
        <w:t>Specific major points:</w:t>
      </w:r>
      <w:r w:rsidR="004E0DF5" w:rsidRPr="00CF37BA">
        <w:rPr>
          <w:rFonts w:ascii="Arial" w:hAnsi="Arial" w:cs="Arial"/>
          <w:i/>
          <w:color w:val="000000"/>
        </w:rPr>
        <w:br/>
        <w:t>1) How will you stain/ do without transgenic mice- recommendation for antibodies-some gating strategies? It would be useful if this was accessible to everyone.</w:t>
      </w:r>
    </w:p>
    <w:p w14:paraId="74698FDF" w14:textId="447146D9" w:rsidR="004C6EBC" w:rsidRPr="00CF37BA" w:rsidRDefault="00ED2A53" w:rsidP="005014A0">
      <w:pPr>
        <w:pStyle w:val="NormalWeb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data of </w:t>
      </w:r>
      <w:r w:rsidR="004C6EBC" w:rsidRPr="00CF37BA">
        <w:rPr>
          <w:rFonts w:ascii="Arial" w:hAnsi="Arial" w:cs="Arial"/>
          <w:color w:val="000000"/>
        </w:rPr>
        <w:t>CX3C</w:t>
      </w:r>
      <w:r w:rsidR="000245E2" w:rsidRPr="00CF37BA">
        <w:rPr>
          <w:rFonts w:ascii="Arial" w:hAnsi="Arial" w:cs="Arial"/>
          <w:color w:val="000000"/>
        </w:rPr>
        <w:t>R</w:t>
      </w:r>
      <w:r w:rsidR="004C6EBC" w:rsidRPr="00CF37BA">
        <w:rPr>
          <w:rFonts w:ascii="Arial" w:hAnsi="Arial" w:cs="Arial"/>
          <w:color w:val="000000"/>
        </w:rPr>
        <w:t>1-APC stain</w:t>
      </w:r>
      <w:r w:rsidR="000245E2" w:rsidRPr="00CF37BA">
        <w:rPr>
          <w:rFonts w:ascii="Arial" w:hAnsi="Arial" w:cs="Arial"/>
          <w:color w:val="000000"/>
        </w:rPr>
        <w:t>ing of</w:t>
      </w:r>
      <w:r w:rsidR="004C6EBC" w:rsidRPr="00CF37BA">
        <w:rPr>
          <w:rFonts w:ascii="Arial" w:hAnsi="Arial" w:cs="Arial"/>
          <w:color w:val="000000"/>
        </w:rPr>
        <w:t xml:space="preserve"> the </w:t>
      </w:r>
      <w:r w:rsidR="001D2BBD">
        <w:rPr>
          <w:rFonts w:ascii="Arial" w:hAnsi="Arial" w:cs="Arial"/>
          <w:color w:val="000000"/>
        </w:rPr>
        <w:t xml:space="preserve">freshly isolated </w:t>
      </w:r>
      <w:r w:rsidR="004C6EBC" w:rsidRPr="00CF37BA">
        <w:rPr>
          <w:rFonts w:ascii="Arial" w:hAnsi="Arial" w:cs="Arial"/>
          <w:color w:val="000000"/>
        </w:rPr>
        <w:t xml:space="preserve">DRG cells from the wild-type mice are now included in Figure 2. </w:t>
      </w:r>
    </w:p>
    <w:p w14:paraId="4ADC871A" w14:textId="51AB99C8" w:rsidR="00A02301" w:rsidRPr="00CF37BA" w:rsidRDefault="004E0DF5" w:rsidP="004E0DF5">
      <w:pPr>
        <w:pStyle w:val="NormalWeb"/>
        <w:rPr>
          <w:rFonts w:ascii="Arial" w:hAnsi="Arial" w:cs="Arial"/>
          <w:i/>
          <w:color w:val="000000"/>
        </w:rPr>
      </w:pPr>
      <w:r w:rsidRPr="00CF37BA">
        <w:rPr>
          <w:rFonts w:ascii="Arial" w:hAnsi="Arial" w:cs="Arial"/>
          <w:i/>
          <w:color w:val="000000"/>
        </w:rPr>
        <w:br/>
        <w:t>2) How many mice were used in this process? How many DRGs were pooled together?</w:t>
      </w:r>
    </w:p>
    <w:p w14:paraId="3F375D4E" w14:textId="39CF9B11" w:rsidR="007D7204" w:rsidRPr="00CF37BA" w:rsidRDefault="007D7204" w:rsidP="005014A0">
      <w:pPr>
        <w:pStyle w:val="NormalWeb"/>
        <w:ind w:firstLine="720"/>
        <w:rPr>
          <w:rFonts w:ascii="Arial" w:hAnsi="Arial" w:cs="Arial"/>
          <w:color w:val="000000"/>
        </w:rPr>
      </w:pPr>
      <w:r w:rsidRPr="00CF37BA">
        <w:rPr>
          <w:rFonts w:ascii="Arial" w:hAnsi="Arial" w:cs="Arial"/>
          <w:color w:val="000000"/>
        </w:rPr>
        <w:t xml:space="preserve">Ipsilateral or contralateral L4 and L5 DRG from one mouse were </w:t>
      </w:r>
      <w:r w:rsidR="004C6EBC" w:rsidRPr="00CF37BA">
        <w:rPr>
          <w:rFonts w:ascii="Arial" w:hAnsi="Arial" w:cs="Arial"/>
          <w:color w:val="000000"/>
        </w:rPr>
        <w:t>combined</w:t>
      </w:r>
      <w:r w:rsidRPr="00CF37BA">
        <w:rPr>
          <w:rFonts w:ascii="Arial" w:hAnsi="Arial" w:cs="Arial"/>
          <w:color w:val="000000"/>
        </w:rPr>
        <w:t xml:space="preserve"> for macrophage isolation</w:t>
      </w:r>
      <w:r w:rsidR="000245E2" w:rsidRPr="00CF37BA">
        <w:rPr>
          <w:rFonts w:ascii="Arial" w:hAnsi="Arial" w:cs="Arial"/>
          <w:color w:val="000000"/>
        </w:rPr>
        <w:t xml:space="preserve"> and subsequent FACS analysis</w:t>
      </w:r>
      <w:r w:rsidRPr="00CF37BA">
        <w:rPr>
          <w:rFonts w:ascii="Arial" w:hAnsi="Arial" w:cs="Arial"/>
          <w:color w:val="000000"/>
        </w:rPr>
        <w:t xml:space="preserve">. About </w:t>
      </w:r>
      <w:r w:rsidR="004C6EBC" w:rsidRPr="00CF37BA">
        <w:rPr>
          <w:rFonts w:ascii="Arial" w:hAnsi="Arial" w:cs="Arial"/>
          <w:color w:val="000000"/>
        </w:rPr>
        <w:t>50,000-100,000</w:t>
      </w:r>
      <w:r w:rsidRPr="00CF37BA">
        <w:rPr>
          <w:rFonts w:ascii="Arial" w:hAnsi="Arial" w:cs="Arial"/>
          <w:color w:val="000000"/>
        </w:rPr>
        <w:t xml:space="preserve"> cells are </w:t>
      </w:r>
      <w:r w:rsidR="000245E2" w:rsidRPr="00CF37BA">
        <w:rPr>
          <w:rFonts w:ascii="Arial" w:hAnsi="Arial" w:cs="Arial"/>
          <w:color w:val="000000"/>
        </w:rPr>
        <w:t>expected from</w:t>
      </w:r>
      <w:r w:rsidRPr="00CF37BA">
        <w:rPr>
          <w:rFonts w:ascii="Arial" w:hAnsi="Arial" w:cs="Arial"/>
          <w:color w:val="000000"/>
        </w:rPr>
        <w:t xml:space="preserve"> two DRG. </w:t>
      </w:r>
    </w:p>
    <w:p w14:paraId="3A4FDB9A" w14:textId="6C7CA474" w:rsidR="00A02301" w:rsidRPr="00CF37BA" w:rsidRDefault="004E0DF5" w:rsidP="004E0DF5">
      <w:pPr>
        <w:pStyle w:val="NormalWeb"/>
        <w:rPr>
          <w:rFonts w:ascii="Arial" w:hAnsi="Arial" w:cs="Arial"/>
          <w:i/>
          <w:color w:val="FF0000"/>
        </w:rPr>
      </w:pPr>
      <w:r w:rsidRPr="00CF37BA">
        <w:rPr>
          <w:rFonts w:ascii="Arial" w:hAnsi="Arial" w:cs="Arial"/>
          <w:i/>
          <w:color w:val="000000"/>
        </w:rPr>
        <w:lastRenderedPageBreak/>
        <w:br/>
        <w:t xml:space="preserve">3) </w:t>
      </w:r>
      <w:r w:rsidRPr="00CF37BA">
        <w:rPr>
          <w:rFonts w:ascii="Arial" w:hAnsi="Arial" w:cs="Arial"/>
          <w:i/>
        </w:rPr>
        <w:t>Can you show the percentage of live and dead cells by flowcytometry using PI/7-AAD or any other dye such as Zombie (</w:t>
      </w:r>
      <w:proofErr w:type="spellStart"/>
      <w:r w:rsidRPr="00CF37BA">
        <w:rPr>
          <w:rFonts w:ascii="Arial" w:hAnsi="Arial" w:cs="Arial"/>
          <w:i/>
        </w:rPr>
        <w:t>Biolegend</w:t>
      </w:r>
      <w:proofErr w:type="spellEnd"/>
      <w:r w:rsidRPr="00CF37BA">
        <w:rPr>
          <w:rFonts w:ascii="Arial" w:hAnsi="Arial" w:cs="Arial"/>
          <w:i/>
        </w:rPr>
        <w:t>)? Scatter plots</w:t>
      </w:r>
      <w:r w:rsidRPr="00CF37BA">
        <w:rPr>
          <w:rFonts w:ascii="Arial" w:hAnsi="Arial" w:cs="Arial"/>
          <w:i/>
          <w:color w:val="FF0000"/>
        </w:rPr>
        <w:t>.</w:t>
      </w:r>
    </w:p>
    <w:p w14:paraId="53B8F045" w14:textId="3441E6F1" w:rsidR="007D7204" w:rsidRPr="00CF37BA" w:rsidRDefault="001932D7" w:rsidP="005014A0">
      <w:pPr>
        <w:pStyle w:val="NormalWeb"/>
        <w:ind w:firstLine="720"/>
        <w:rPr>
          <w:rFonts w:ascii="Arial" w:hAnsi="Arial" w:cs="Arial"/>
          <w:i/>
          <w:color w:val="000000"/>
        </w:rPr>
      </w:pPr>
      <w:r w:rsidRPr="00CF37BA">
        <w:rPr>
          <w:rFonts w:ascii="Arial" w:hAnsi="Arial" w:cs="Arial"/>
        </w:rPr>
        <w:t xml:space="preserve">Propidium iodide (PI) staining now reveals that </w:t>
      </w:r>
      <w:r w:rsidR="000245E2" w:rsidRPr="00CF37BA">
        <w:rPr>
          <w:rFonts w:ascii="Arial" w:hAnsi="Arial" w:cs="Arial"/>
        </w:rPr>
        <w:t xml:space="preserve">more than 80% of </w:t>
      </w:r>
      <w:r w:rsidRPr="00CF37BA">
        <w:rPr>
          <w:rFonts w:ascii="Arial" w:hAnsi="Arial" w:cs="Arial"/>
        </w:rPr>
        <w:t xml:space="preserve">the freshly isolated DRG cells </w:t>
      </w:r>
      <w:r w:rsidR="000245E2" w:rsidRPr="00CF37BA">
        <w:rPr>
          <w:rFonts w:ascii="Arial" w:hAnsi="Arial" w:cs="Arial"/>
        </w:rPr>
        <w:t>are viable. The representative plots are included in Figure 2.</w:t>
      </w:r>
      <w:r w:rsidR="000245E2" w:rsidRPr="00CF37BA">
        <w:rPr>
          <w:rFonts w:ascii="Arial" w:hAnsi="Arial" w:cs="Arial"/>
          <w:color w:val="FF0000"/>
        </w:rPr>
        <w:t xml:space="preserve"> </w:t>
      </w:r>
      <w:r w:rsidR="004E0DF5" w:rsidRPr="00CF37BA">
        <w:rPr>
          <w:rFonts w:ascii="Arial" w:hAnsi="Arial" w:cs="Arial"/>
          <w:color w:val="000000"/>
        </w:rPr>
        <w:br/>
      </w:r>
      <w:r w:rsidR="004E0DF5" w:rsidRPr="004E0DF5">
        <w:rPr>
          <w:rFonts w:ascii="Calibri" w:hAnsi="Calibri"/>
          <w:color w:val="000000"/>
        </w:rPr>
        <w:br/>
      </w:r>
      <w:r w:rsidR="004E0DF5" w:rsidRPr="00CF37BA">
        <w:rPr>
          <w:rFonts w:ascii="Arial" w:hAnsi="Arial" w:cs="Arial"/>
          <w:i/>
          <w:color w:val="000000"/>
        </w:rPr>
        <w:t>Minor points:</w:t>
      </w:r>
      <w:r w:rsidR="004E0DF5" w:rsidRPr="00CF37BA">
        <w:rPr>
          <w:rFonts w:ascii="Arial" w:hAnsi="Arial" w:cs="Arial"/>
          <w:i/>
          <w:color w:val="000000"/>
        </w:rPr>
        <w:br/>
        <w:t>Correct the following lines:</w:t>
      </w:r>
      <w:r w:rsidR="004E0DF5" w:rsidRPr="00CF37BA">
        <w:rPr>
          <w:rFonts w:ascii="Arial" w:hAnsi="Arial" w:cs="Arial"/>
          <w:i/>
          <w:color w:val="000000"/>
        </w:rPr>
        <w:br/>
      </w:r>
      <w:r w:rsidR="004C6EBC" w:rsidRPr="00CF37BA">
        <w:rPr>
          <w:rFonts w:ascii="Arial" w:hAnsi="Arial" w:cs="Arial"/>
          <w:i/>
          <w:color w:val="000000"/>
        </w:rPr>
        <w:t>--</w:t>
      </w:r>
      <w:r w:rsidR="004E0DF5" w:rsidRPr="00CF37BA">
        <w:rPr>
          <w:rFonts w:ascii="Arial" w:hAnsi="Arial" w:cs="Arial"/>
          <w:i/>
          <w:color w:val="000000"/>
        </w:rPr>
        <w:t>24 abstract FCAS should become FACS</w:t>
      </w:r>
      <w:r w:rsidR="007D7204" w:rsidRPr="00CF37BA">
        <w:rPr>
          <w:rFonts w:ascii="Arial" w:hAnsi="Arial" w:cs="Arial"/>
          <w:i/>
          <w:color w:val="000000"/>
        </w:rPr>
        <w:t xml:space="preserve">: </w:t>
      </w:r>
    </w:p>
    <w:p w14:paraId="0251DB78" w14:textId="77777777" w:rsidR="007D7204" w:rsidRPr="00CF37BA" w:rsidRDefault="007D7204" w:rsidP="005014A0">
      <w:pPr>
        <w:pStyle w:val="NormalWeb"/>
        <w:ind w:firstLine="720"/>
        <w:rPr>
          <w:rFonts w:ascii="Arial" w:hAnsi="Arial" w:cs="Arial"/>
          <w:color w:val="000000"/>
        </w:rPr>
      </w:pPr>
      <w:r w:rsidRPr="00CF37BA">
        <w:rPr>
          <w:rFonts w:ascii="Arial" w:hAnsi="Arial" w:cs="Arial"/>
          <w:color w:val="000000"/>
        </w:rPr>
        <w:t>Revised. Thank you!</w:t>
      </w:r>
    </w:p>
    <w:p w14:paraId="29A18486" w14:textId="7BA909B1" w:rsidR="007D7204" w:rsidRPr="00CF37BA" w:rsidRDefault="004E0DF5" w:rsidP="004E0DF5">
      <w:pPr>
        <w:pStyle w:val="NormalWeb"/>
        <w:rPr>
          <w:rFonts w:ascii="Arial" w:hAnsi="Arial" w:cs="Arial"/>
          <w:i/>
          <w:color w:val="000000"/>
        </w:rPr>
      </w:pPr>
      <w:r w:rsidRPr="00CF37BA">
        <w:rPr>
          <w:rFonts w:ascii="Arial" w:hAnsi="Arial" w:cs="Arial"/>
          <w:i/>
          <w:color w:val="000000"/>
        </w:rPr>
        <w:br/>
      </w:r>
      <w:r w:rsidR="004C6EBC" w:rsidRPr="00CF37BA">
        <w:rPr>
          <w:rFonts w:ascii="Arial" w:hAnsi="Arial" w:cs="Arial"/>
          <w:i/>
          <w:color w:val="000000"/>
        </w:rPr>
        <w:t>--</w:t>
      </w:r>
      <w:r w:rsidRPr="00CF37BA">
        <w:rPr>
          <w:rFonts w:ascii="Arial" w:hAnsi="Arial" w:cs="Arial"/>
          <w:i/>
          <w:color w:val="000000"/>
        </w:rPr>
        <w:t>35/36 CD11b</w:t>
      </w:r>
      <w:r w:rsidRPr="00CF37BA">
        <w:rPr>
          <w:rFonts w:ascii="Arial" w:hAnsi="Arial" w:cs="Arial"/>
          <w:i/>
          <w:color w:val="000000"/>
          <w:vertAlign w:val="superscript"/>
        </w:rPr>
        <w:t>+</w:t>
      </w:r>
      <w:r w:rsidRPr="00CF37BA">
        <w:rPr>
          <w:rFonts w:ascii="Arial" w:hAnsi="Arial" w:cs="Arial"/>
          <w:i/>
          <w:color w:val="000000"/>
        </w:rPr>
        <w:t>Ly6C</w:t>
      </w:r>
      <w:r w:rsidRPr="00CF37BA">
        <w:rPr>
          <w:rFonts w:ascii="Arial" w:hAnsi="Arial" w:cs="Arial"/>
          <w:i/>
          <w:color w:val="000000"/>
          <w:vertAlign w:val="superscript"/>
        </w:rPr>
        <w:t>hi</w:t>
      </w:r>
      <w:r w:rsidRPr="00CF37BA">
        <w:rPr>
          <w:rFonts w:ascii="Arial" w:hAnsi="Arial" w:cs="Arial"/>
          <w:i/>
          <w:color w:val="000000"/>
        </w:rPr>
        <w:t xml:space="preserve"> and CD11b</w:t>
      </w:r>
      <w:r w:rsidRPr="00CF37BA">
        <w:rPr>
          <w:rFonts w:ascii="Arial" w:hAnsi="Arial" w:cs="Arial"/>
          <w:i/>
          <w:color w:val="000000"/>
          <w:vertAlign w:val="superscript"/>
        </w:rPr>
        <w:t>+</w:t>
      </w:r>
      <w:r w:rsidRPr="00CF37BA">
        <w:rPr>
          <w:rFonts w:ascii="Arial" w:hAnsi="Arial" w:cs="Arial"/>
          <w:i/>
          <w:color w:val="000000"/>
        </w:rPr>
        <w:t>Ly6C</w:t>
      </w:r>
      <w:r w:rsidRPr="00CF37BA">
        <w:rPr>
          <w:rFonts w:ascii="Arial" w:hAnsi="Arial" w:cs="Arial"/>
          <w:i/>
          <w:color w:val="000000"/>
          <w:vertAlign w:val="superscript"/>
        </w:rPr>
        <w:t>hi</w:t>
      </w:r>
      <w:r w:rsidRPr="00CF37BA">
        <w:rPr>
          <w:rFonts w:ascii="Arial" w:hAnsi="Arial" w:cs="Arial"/>
          <w:i/>
          <w:color w:val="000000"/>
        </w:rPr>
        <w:t xml:space="preserve"> should become CD11b</w:t>
      </w:r>
      <w:r w:rsidRPr="00CF37BA">
        <w:rPr>
          <w:rFonts w:ascii="Arial" w:hAnsi="Arial" w:cs="Arial"/>
          <w:i/>
          <w:color w:val="000000"/>
          <w:vertAlign w:val="superscript"/>
        </w:rPr>
        <w:t>+</w:t>
      </w:r>
      <w:r w:rsidRPr="00CF37BA">
        <w:rPr>
          <w:rFonts w:ascii="Arial" w:hAnsi="Arial" w:cs="Arial"/>
          <w:i/>
          <w:color w:val="000000"/>
        </w:rPr>
        <w:t>Ly6C</w:t>
      </w:r>
      <w:r w:rsidRPr="00CF37BA">
        <w:rPr>
          <w:rFonts w:ascii="Arial" w:hAnsi="Arial" w:cs="Arial"/>
          <w:i/>
          <w:color w:val="000000"/>
          <w:vertAlign w:val="superscript"/>
        </w:rPr>
        <w:t>hi</w:t>
      </w:r>
      <w:r w:rsidRPr="00CF37BA">
        <w:rPr>
          <w:rFonts w:ascii="Arial" w:hAnsi="Arial" w:cs="Arial"/>
          <w:i/>
          <w:color w:val="000000"/>
        </w:rPr>
        <w:t xml:space="preserve"> and CD11b</w:t>
      </w:r>
      <w:r w:rsidRPr="00CF37BA">
        <w:rPr>
          <w:rFonts w:ascii="Arial" w:hAnsi="Arial" w:cs="Arial"/>
          <w:i/>
          <w:color w:val="000000"/>
          <w:vertAlign w:val="superscript"/>
        </w:rPr>
        <w:t>+</w:t>
      </w:r>
      <w:r w:rsidRPr="00CF37BA">
        <w:rPr>
          <w:rFonts w:ascii="Arial" w:hAnsi="Arial" w:cs="Arial"/>
          <w:i/>
          <w:color w:val="000000"/>
        </w:rPr>
        <w:t>Ly6C</w:t>
      </w:r>
      <w:r w:rsidRPr="00CF37BA">
        <w:rPr>
          <w:rFonts w:ascii="Arial" w:hAnsi="Arial" w:cs="Arial"/>
          <w:i/>
          <w:color w:val="000000"/>
          <w:vertAlign w:val="superscript"/>
        </w:rPr>
        <w:t>low/-</w:t>
      </w:r>
    </w:p>
    <w:p w14:paraId="6883E7F1" w14:textId="77777777" w:rsidR="000245E2" w:rsidRPr="00CF37BA" w:rsidRDefault="007D7204" w:rsidP="007D7204">
      <w:pPr>
        <w:pStyle w:val="NormalWeb"/>
        <w:ind w:firstLine="720"/>
        <w:rPr>
          <w:rFonts w:ascii="Arial" w:hAnsi="Arial" w:cs="Arial"/>
          <w:i/>
          <w:color w:val="000000"/>
        </w:rPr>
      </w:pPr>
      <w:r w:rsidRPr="00CF37BA">
        <w:rPr>
          <w:rFonts w:ascii="Arial" w:hAnsi="Arial" w:cs="Arial"/>
          <w:color w:val="000000"/>
        </w:rPr>
        <w:t>Revised.</w:t>
      </w:r>
      <w:r w:rsidRPr="00CF37BA">
        <w:rPr>
          <w:rFonts w:ascii="Arial" w:hAnsi="Arial" w:cs="Arial"/>
          <w:i/>
          <w:color w:val="000000"/>
        </w:rPr>
        <w:t xml:space="preserve"> </w:t>
      </w:r>
    </w:p>
    <w:p w14:paraId="432BC307" w14:textId="08881B17" w:rsidR="007D7204" w:rsidRPr="00CF37BA" w:rsidRDefault="004E0DF5" w:rsidP="007D7204">
      <w:pPr>
        <w:pStyle w:val="NormalWeb"/>
        <w:ind w:firstLine="720"/>
        <w:rPr>
          <w:rFonts w:ascii="Arial" w:hAnsi="Arial" w:cs="Arial"/>
          <w:i/>
          <w:color w:val="000000"/>
        </w:rPr>
      </w:pPr>
      <w:r w:rsidRPr="00CF37BA">
        <w:rPr>
          <w:rFonts w:ascii="Arial" w:hAnsi="Arial" w:cs="Arial"/>
          <w:i/>
          <w:color w:val="000000"/>
        </w:rPr>
        <w:br/>
      </w:r>
      <w:r w:rsidR="004C6EBC" w:rsidRPr="00CF37BA">
        <w:rPr>
          <w:rFonts w:ascii="Arial" w:hAnsi="Arial" w:cs="Arial"/>
          <w:i/>
          <w:color w:val="000000"/>
        </w:rPr>
        <w:t>--</w:t>
      </w:r>
      <w:r w:rsidRPr="00CF37BA">
        <w:rPr>
          <w:rFonts w:ascii="Arial" w:hAnsi="Arial" w:cs="Arial"/>
          <w:i/>
          <w:color w:val="000000"/>
        </w:rPr>
        <w:t>42 37C should become 37ºC</w:t>
      </w:r>
    </w:p>
    <w:p w14:paraId="3CDFFF21" w14:textId="77777777" w:rsidR="00ED2A53" w:rsidRDefault="007D7204" w:rsidP="007D7204">
      <w:pPr>
        <w:pStyle w:val="NormalWeb"/>
        <w:ind w:firstLine="720"/>
        <w:rPr>
          <w:rFonts w:ascii="Arial" w:hAnsi="Arial" w:cs="Arial"/>
          <w:color w:val="000000"/>
        </w:rPr>
      </w:pPr>
      <w:r w:rsidRPr="00CF37BA">
        <w:rPr>
          <w:rFonts w:ascii="Arial" w:hAnsi="Arial" w:cs="Arial"/>
          <w:color w:val="000000"/>
        </w:rPr>
        <w:t>Revised.</w:t>
      </w:r>
    </w:p>
    <w:p w14:paraId="50A164DC" w14:textId="212C55B0" w:rsidR="007D7204" w:rsidRPr="00CF37BA" w:rsidRDefault="004E0DF5" w:rsidP="007D7204">
      <w:pPr>
        <w:pStyle w:val="NormalWeb"/>
        <w:ind w:firstLine="720"/>
        <w:rPr>
          <w:rFonts w:ascii="Arial" w:hAnsi="Arial" w:cs="Arial"/>
          <w:i/>
          <w:color w:val="000000"/>
        </w:rPr>
      </w:pPr>
      <w:r w:rsidRPr="00CF37BA">
        <w:rPr>
          <w:rFonts w:ascii="Arial" w:hAnsi="Arial" w:cs="Arial"/>
          <w:color w:val="000000"/>
        </w:rPr>
        <w:br/>
      </w:r>
      <w:r w:rsidR="004C6EBC" w:rsidRPr="00CF37BA">
        <w:rPr>
          <w:rFonts w:ascii="Arial" w:hAnsi="Arial" w:cs="Arial"/>
          <w:i/>
          <w:color w:val="000000"/>
        </w:rPr>
        <w:t>--</w:t>
      </w:r>
      <w:r w:rsidRPr="00CF37BA">
        <w:rPr>
          <w:rFonts w:ascii="Arial" w:hAnsi="Arial" w:cs="Arial"/>
          <w:i/>
          <w:color w:val="000000"/>
        </w:rPr>
        <w:t>43 certain period of time - vague sentence</w:t>
      </w:r>
    </w:p>
    <w:p w14:paraId="22DBF916" w14:textId="5F889A34" w:rsidR="00ED2A53" w:rsidRDefault="004C6EBC" w:rsidP="007D7204">
      <w:pPr>
        <w:pStyle w:val="NormalWeb"/>
        <w:ind w:firstLine="720"/>
        <w:rPr>
          <w:rFonts w:ascii="Arial" w:hAnsi="Arial" w:cs="Arial"/>
          <w:color w:val="000000"/>
        </w:rPr>
      </w:pPr>
      <w:r w:rsidRPr="00CF37BA">
        <w:rPr>
          <w:rFonts w:ascii="Arial" w:hAnsi="Arial" w:cs="Arial"/>
          <w:color w:val="000000"/>
        </w:rPr>
        <w:t>Th</w:t>
      </w:r>
      <w:r w:rsidR="00ED2A53">
        <w:rPr>
          <w:rFonts w:ascii="Arial" w:hAnsi="Arial" w:cs="Arial"/>
          <w:color w:val="000000"/>
        </w:rPr>
        <w:t xml:space="preserve">is </w:t>
      </w:r>
      <w:r w:rsidRPr="00CF37BA">
        <w:rPr>
          <w:rFonts w:ascii="Arial" w:hAnsi="Arial" w:cs="Arial"/>
          <w:color w:val="000000"/>
        </w:rPr>
        <w:t>sentence has been e</w:t>
      </w:r>
      <w:r w:rsidR="007D7204" w:rsidRPr="00CF37BA">
        <w:rPr>
          <w:rFonts w:ascii="Arial" w:hAnsi="Arial" w:cs="Arial"/>
          <w:color w:val="000000"/>
        </w:rPr>
        <w:t>liminated.</w:t>
      </w:r>
    </w:p>
    <w:p w14:paraId="5627643D" w14:textId="443E3DF7" w:rsidR="007D7204" w:rsidRPr="00CF37BA" w:rsidRDefault="004E0DF5" w:rsidP="007D7204">
      <w:pPr>
        <w:pStyle w:val="NormalWeb"/>
        <w:ind w:firstLine="720"/>
        <w:rPr>
          <w:rFonts w:ascii="Arial" w:hAnsi="Arial" w:cs="Arial"/>
          <w:i/>
          <w:color w:val="000000"/>
        </w:rPr>
      </w:pPr>
      <w:r w:rsidRPr="00CF37BA">
        <w:rPr>
          <w:rFonts w:ascii="Arial" w:hAnsi="Arial" w:cs="Arial"/>
          <w:i/>
          <w:color w:val="000000"/>
        </w:rPr>
        <w:br/>
        <w:t xml:space="preserve">86 GFP should be </w:t>
      </w:r>
      <w:proofErr w:type="spellStart"/>
      <w:r w:rsidRPr="00CF37BA">
        <w:rPr>
          <w:rFonts w:ascii="Arial" w:hAnsi="Arial" w:cs="Arial"/>
          <w:i/>
          <w:color w:val="000000"/>
        </w:rPr>
        <w:t>eGFP</w:t>
      </w:r>
      <w:proofErr w:type="spellEnd"/>
    </w:p>
    <w:p w14:paraId="5CDB0B30" w14:textId="77777777" w:rsidR="00ED2A53" w:rsidRDefault="007D7204" w:rsidP="007D7204">
      <w:pPr>
        <w:pStyle w:val="NormalWeb"/>
        <w:ind w:firstLine="720"/>
        <w:rPr>
          <w:rFonts w:ascii="Arial" w:hAnsi="Arial" w:cs="Arial"/>
          <w:color w:val="000000"/>
        </w:rPr>
      </w:pPr>
      <w:r w:rsidRPr="00CF37BA">
        <w:rPr>
          <w:rFonts w:ascii="Arial" w:hAnsi="Arial" w:cs="Arial"/>
          <w:color w:val="000000"/>
        </w:rPr>
        <w:t>Revised.</w:t>
      </w:r>
    </w:p>
    <w:p w14:paraId="4CE7BA7B" w14:textId="6BEF77FD" w:rsidR="004E0DF5" w:rsidRPr="00CF37BA" w:rsidRDefault="004E0DF5" w:rsidP="007D7204">
      <w:pPr>
        <w:pStyle w:val="NormalWeb"/>
        <w:ind w:firstLine="720"/>
        <w:rPr>
          <w:rFonts w:ascii="Arial" w:hAnsi="Arial" w:cs="Arial"/>
          <w:i/>
          <w:color w:val="000000"/>
        </w:rPr>
      </w:pPr>
      <w:r w:rsidRPr="00CF37BA">
        <w:rPr>
          <w:rFonts w:ascii="Arial" w:hAnsi="Arial" w:cs="Arial"/>
          <w:color w:val="000000"/>
        </w:rPr>
        <w:br/>
      </w:r>
      <w:r w:rsidRPr="00CF37BA">
        <w:rPr>
          <w:rFonts w:ascii="Arial" w:hAnsi="Arial" w:cs="Arial"/>
          <w:i/>
          <w:color w:val="000000"/>
        </w:rPr>
        <w:t xml:space="preserve">103 Mild digestion with collagenase/ </w:t>
      </w:r>
      <w:proofErr w:type="spellStart"/>
      <w:r w:rsidRPr="00CF37BA">
        <w:rPr>
          <w:rFonts w:ascii="Arial" w:hAnsi="Arial" w:cs="Arial"/>
          <w:i/>
          <w:color w:val="000000"/>
        </w:rPr>
        <w:t>dispase</w:t>
      </w:r>
      <w:proofErr w:type="spellEnd"/>
      <w:r w:rsidRPr="00CF37BA">
        <w:rPr>
          <w:rFonts w:ascii="Arial" w:hAnsi="Arial" w:cs="Arial"/>
          <w:i/>
          <w:color w:val="000000"/>
        </w:rPr>
        <w:t>- which collagenase? and any recommended concentration? Incubation time?</w:t>
      </w:r>
    </w:p>
    <w:p w14:paraId="457AD8DB" w14:textId="2CFA598E" w:rsidR="00A905E7" w:rsidRPr="00CF37BA" w:rsidRDefault="00A905E7" w:rsidP="005014A0">
      <w:pPr>
        <w:pStyle w:val="NormalWeb"/>
        <w:ind w:firstLine="720"/>
        <w:rPr>
          <w:rFonts w:ascii="Arial" w:hAnsi="Arial" w:cs="Arial"/>
          <w:i/>
          <w:color w:val="000000"/>
        </w:rPr>
      </w:pPr>
      <w:r w:rsidRPr="00CF37BA">
        <w:rPr>
          <w:rFonts w:ascii="Arial" w:hAnsi="Arial" w:cs="Arial"/>
          <w:i/>
          <w:color w:val="000000"/>
        </w:rPr>
        <w:t xml:space="preserve">The </w:t>
      </w:r>
      <w:r w:rsidR="004C6EBC" w:rsidRPr="00CF37BA">
        <w:rPr>
          <w:rFonts w:ascii="Arial" w:hAnsi="Arial" w:cs="Arial"/>
          <w:i/>
          <w:color w:val="000000"/>
        </w:rPr>
        <w:t xml:space="preserve">technical </w:t>
      </w:r>
      <w:r w:rsidRPr="00CF37BA">
        <w:rPr>
          <w:rFonts w:ascii="Arial" w:hAnsi="Arial" w:cs="Arial"/>
          <w:i/>
          <w:color w:val="000000"/>
        </w:rPr>
        <w:t>details are now included in the text.</w:t>
      </w:r>
    </w:p>
    <w:p w14:paraId="44148E7E" w14:textId="77777777" w:rsidR="004E0DF5" w:rsidRPr="00CF37BA" w:rsidRDefault="004E0DF5" w:rsidP="00F27D9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A2D9D4C" w14:textId="77777777" w:rsidR="004E0DF5" w:rsidRPr="00CF37BA" w:rsidRDefault="004E0DF5" w:rsidP="00F27D9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69FDEE3" w14:textId="77777777" w:rsidR="004E0DF5" w:rsidRPr="00CF37BA" w:rsidRDefault="004E0DF5" w:rsidP="00F27D9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D5F257B" w14:textId="351C77BE" w:rsidR="00A02301" w:rsidRPr="00CF37BA" w:rsidRDefault="004E0DF5" w:rsidP="002C55EB">
      <w:pPr>
        <w:pStyle w:val="NormalWeb"/>
        <w:rPr>
          <w:rFonts w:ascii="Arial" w:hAnsi="Arial" w:cs="Arial"/>
          <w:i/>
          <w:color w:val="000000"/>
        </w:rPr>
      </w:pPr>
      <w:r w:rsidRPr="00CF37BA">
        <w:rPr>
          <w:rFonts w:ascii="Arial" w:hAnsi="Arial" w:cs="Arial"/>
          <w:b/>
          <w:bCs/>
          <w:color w:val="000000"/>
        </w:rPr>
        <w:lastRenderedPageBreak/>
        <w:t>Reviewer #2:</w:t>
      </w:r>
      <w:r w:rsidRPr="00CF37BA">
        <w:rPr>
          <w:rFonts w:ascii="Arial" w:hAnsi="Arial" w:cs="Arial"/>
          <w:color w:val="000000"/>
        </w:rPr>
        <w:br/>
      </w:r>
      <w:r w:rsidRPr="00CF37BA">
        <w:rPr>
          <w:rFonts w:ascii="Arial" w:hAnsi="Arial" w:cs="Arial"/>
          <w:i/>
          <w:color w:val="000000"/>
        </w:rPr>
        <w:t>Major Concerns:</w:t>
      </w:r>
      <w:r w:rsidRPr="00CF37BA">
        <w:rPr>
          <w:rFonts w:ascii="Arial" w:hAnsi="Arial" w:cs="Arial"/>
          <w:i/>
          <w:color w:val="000000"/>
        </w:rPr>
        <w:br/>
        <w:t>None</w:t>
      </w:r>
    </w:p>
    <w:p w14:paraId="254CB5DC" w14:textId="77777777" w:rsidR="00A02301" w:rsidRPr="00CF37BA" w:rsidRDefault="00A02301" w:rsidP="00A02301">
      <w:pPr>
        <w:pStyle w:val="NormalWeb"/>
        <w:ind w:firstLine="720"/>
        <w:rPr>
          <w:rFonts w:ascii="Arial" w:hAnsi="Arial" w:cs="Arial"/>
          <w:i/>
          <w:color w:val="000000"/>
        </w:rPr>
      </w:pPr>
      <w:r w:rsidRPr="00CF37BA">
        <w:rPr>
          <w:rFonts w:ascii="Arial" w:hAnsi="Arial" w:cs="Arial"/>
          <w:color w:val="000000"/>
        </w:rPr>
        <w:t>Thank You!</w:t>
      </w:r>
      <w:r w:rsidR="004E0DF5" w:rsidRPr="00CF37BA">
        <w:rPr>
          <w:rFonts w:ascii="Arial" w:hAnsi="Arial" w:cs="Arial"/>
          <w:color w:val="000000"/>
        </w:rPr>
        <w:br/>
      </w:r>
      <w:r w:rsidR="004E0DF5" w:rsidRPr="00CF37BA">
        <w:rPr>
          <w:rFonts w:ascii="Arial" w:hAnsi="Arial" w:cs="Arial"/>
          <w:i/>
          <w:color w:val="000000"/>
        </w:rPr>
        <w:br/>
        <w:t>Minor Concerns:</w:t>
      </w:r>
      <w:r w:rsidR="004E0DF5" w:rsidRPr="00CF37BA">
        <w:rPr>
          <w:rFonts w:ascii="Arial" w:hAnsi="Arial" w:cs="Arial"/>
          <w:i/>
          <w:color w:val="000000"/>
        </w:rPr>
        <w:br/>
        <w:t xml:space="preserve">1. A little more information on steps for macrophage enrichment will help readers not familiar with FACS to better understand the technique. Is </w:t>
      </w:r>
      <w:proofErr w:type="spellStart"/>
      <w:r w:rsidR="004E0DF5" w:rsidRPr="00CF37BA">
        <w:rPr>
          <w:rFonts w:ascii="Arial" w:hAnsi="Arial" w:cs="Arial"/>
          <w:i/>
          <w:color w:val="000000"/>
        </w:rPr>
        <w:t>Percoll</w:t>
      </w:r>
      <w:proofErr w:type="spellEnd"/>
      <w:r w:rsidR="004E0DF5" w:rsidRPr="00CF37BA">
        <w:rPr>
          <w:rFonts w:ascii="Arial" w:hAnsi="Arial" w:cs="Arial"/>
          <w:i/>
          <w:color w:val="000000"/>
        </w:rPr>
        <w:t xml:space="preserve"> working solution served as a step for enrichment? What about the 800G centrifugation? How is it determined?</w:t>
      </w:r>
    </w:p>
    <w:p w14:paraId="41EC5097" w14:textId="0BA63FA0" w:rsidR="007D7204" w:rsidRPr="00CF37BA" w:rsidRDefault="007D7204" w:rsidP="00A02301">
      <w:pPr>
        <w:pStyle w:val="NormalWeb"/>
        <w:ind w:firstLine="720"/>
        <w:rPr>
          <w:rFonts w:ascii="Arial" w:hAnsi="Arial" w:cs="Arial"/>
          <w:color w:val="000000"/>
        </w:rPr>
      </w:pPr>
      <w:proofErr w:type="spellStart"/>
      <w:r w:rsidRPr="00CF37BA">
        <w:rPr>
          <w:rFonts w:ascii="Arial" w:hAnsi="Arial" w:cs="Arial"/>
          <w:color w:val="000000"/>
        </w:rPr>
        <w:t>Percoll</w:t>
      </w:r>
      <w:proofErr w:type="spellEnd"/>
      <w:r w:rsidRPr="00CF37BA">
        <w:rPr>
          <w:rFonts w:ascii="Arial" w:hAnsi="Arial" w:cs="Arial"/>
          <w:color w:val="000000"/>
        </w:rPr>
        <w:t xml:space="preserve"> working solution is served for both myelin removal and macrophage enrichment. </w:t>
      </w:r>
      <w:r w:rsidRPr="00CF37BA">
        <w:rPr>
          <w:rFonts w:ascii="Arial" w:hAnsi="Arial" w:cs="Arial"/>
          <w:i/>
          <w:color w:val="000000"/>
        </w:rPr>
        <w:t>800 g</w:t>
      </w:r>
      <w:r w:rsidRPr="00CF37BA">
        <w:rPr>
          <w:rFonts w:ascii="Arial" w:hAnsi="Arial" w:cs="Arial"/>
          <w:color w:val="000000"/>
        </w:rPr>
        <w:t xml:space="preserve"> centrifugation is </w:t>
      </w:r>
      <w:r w:rsidR="004C6EBC" w:rsidRPr="00CF37BA">
        <w:rPr>
          <w:rFonts w:ascii="Arial" w:hAnsi="Arial" w:cs="Arial"/>
          <w:color w:val="000000"/>
        </w:rPr>
        <w:t>determined</w:t>
      </w:r>
      <w:r w:rsidRPr="00CF37BA">
        <w:rPr>
          <w:rFonts w:ascii="Arial" w:hAnsi="Arial" w:cs="Arial"/>
          <w:color w:val="000000"/>
        </w:rPr>
        <w:t xml:space="preserve"> based on the previous report in which 1000g was recommended and </w:t>
      </w:r>
      <w:r w:rsidR="004C6EBC" w:rsidRPr="00CF37BA">
        <w:rPr>
          <w:rFonts w:ascii="Arial" w:hAnsi="Arial" w:cs="Arial"/>
          <w:color w:val="000000"/>
        </w:rPr>
        <w:t xml:space="preserve">the </w:t>
      </w:r>
      <w:r w:rsidRPr="00CF37BA">
        <w:rPr>
          <w:rFonts w:ascii="Arial" w:hAnsi="Arial" w:cs="Arial"/>
          <w:color w:val="000000"/>
        </w:rPr>
        <w:t>recommendation from the manufacture</w:t>
      </w:r>
      <w:r w:rsidR="004C6EBC" w:rsidRPr="00CF37BA">
        <w:rPr>
          <w:rFonts w:ascii="Arial" w:hAnsi="Arial" w:cs="Arial"/>
          <w:color w:val="000000"/>
        </w:rPr>
        <w:t xml:space="preserve"> (Sigma)</w:t>
      </w:r>
      <w:r w:rsidRPr="00CF37BA">
        <w:rPr>
          <w:rFonts w:ascii="Arial" w:hAnsi="Arial" w:cs="Arial"/>
          <w:color w:val="000000"/>
        </w:rPr>
        <w:t xml:space="preserve">. </w:t>
      </w:r>
    </w:p>
    <w:p w14:paraId="3A7159E3" w14:textId="202A9582" w:rsidR="00A02301" w:rsidRPr="00CF37BA" w:rsidRDefault="004E0DF5" w:rsidP="00A02301">
      <w:pPr>
        <w:pStyle w:val="NormalWeb"/>
        <w:ind w:firstLine="720"/>
        <w:rPr>
          <w:rFonts w:ascii="Arial" w:hAnsi="Arial" w:cs="Arial"/>
          <w:i/>
          <w:color w:val="000000"/>
        </w:rPr>
      </w:pPr>
      <w:r w:rsidRPr="00CF37BA">
        <w:rPr>
          <w:rFonts w:ascii="Arial" w:hAnsi="Arial" w:cs="Arial"/>
          <w:i/>
          <w:color w:val="000000"/>
        </w:rPr>
        <w:t>2. The L4/L5 DRG in rats are actually L3/L4 in mice as described originally by Quinn Hogan's group.</w:t>
      </w:r>
    </w:p>
    <w:p w14:paraId="5A50D59B" w14:textId="24CED82E" w:rsidR="007B63B0" w:rsidRPr="00CF37BA" w:rsidRDefault="007B63B0">
      <w:pPr>
        <w:pStyle w:val="NormalWeb"/>
        <w:ind w:firstLine="720"/>
        <w:rPr>
          <w:rFonts w:ascii="Arial" w:hAnsi="Arial" w:cs="Arial"/>
          <w:color w:val="000000"/>
        </w:rPr>
      </w:pPr>
      <w:r w:rsidRPr="00CF37BA">
        <w:rPr>
          <w:rFonts w:ascii="Arial" w:hAnsi="Arial" w:cs="Arial"/>
          <w:color w:val="000000"/>
        </w:rPr>
        <w:t>We are aware of the discrepancies in the literature</w:t>
      </w:r>
      <w:r w:rsidR="00CF2DF9" w:rsidRPr="00CF37BA">
        <w:rPr>
          <w:rFonts w:ascii="Arial" w:hAnsi="Arial" w:cs="Arial"/>
          <w:color w:val="000000"/>
        </w:rPr>
        <w:t xml:space="preserve"> (see References)</w:t>
      </w:r>
      <w:r w:rsidRPr="00CF37BA">
        <w:rPr>
          <w:rFonts w:ascii="Arial" w:hAnsi="Arial" w:cs="Arial"/>
          <w:color w:val="000000"/>
        </w:rPr>
        <w:t xml:space="preserve">. </w:t>
      </w:r>
      <w:r w:rsidR="00CF2DF9" w:rsidRPr="00CF37BA">
        <w:rPr>
          <w:rFonts w:ascii="Arial" w:hAnsi="Arial" w:cs="Arial"/>
          <w:color w:val="000000"/>
        </w:rPr>
        <w:t xml:space="preserve">We often trace the sciatic nerve to confirm </w:t>
      </w:r>
      <w:r w:rsidR="004C6EBC" w:rsidRPr="00CF37BA">
        <w:rPr>
          <w:rFonts w:ascii="Arial" w:hAnsi="Arial" w:cs="Arial"/>
          <w:color w:val="000000"/>
        </w:rPr>
        <w:t>t</w:t>
      </w:r>
      <w:r w:rsidR="00CF2DF9" w:rsidRPr="00CF37BA">
        <w:rPr>
          <w:rFonts w:ascii="Arial" w:hAnsi="Arial" w:cs="Arial"/>
          <w:color w:val="000000"/>
        </w:rPr>
        <w:t>he right DRG isolation.</w:t>
      </w:r>
      <w:r w:rsidR="004C6EBC" w:rsidRPr="00CF37BA">
        <w:rPr>
          <w:rFonts w:ascii="Arial" w:hAnsi="Arial" w:cs="Arial"/>
          <w:color w:val="000000"/>
        </w:rPr>
        <w:t xml:space="preserve"> For</w:t>
      </w:r>
      <w:r w:rsidR="00CF2DF9" w:rsidRPr="00CF37BA">
        <w:rPr>
          <w:rFonts w:ascii="Arial" w:hAnsi="Arial" w:cs="Arial"/>
          <w:color w:val="000000"/>
        </w:rPr>
        <w:t xml:space="preserve"> the historic reason, we continue to use “L4/5” in this manuscript.</w:t>
      </w:r>
    </w:p>
    <w:p w14:paraId="7AB6F804" w14:textId="201C3C03" w:rsidR="007B63B0" w:rsidRPr="00CF37BA" w:rsidRDefault="00CF2DF9" w:rsidP="007B63B0">
      <w:pPr>
        <w:pStyle w:val="EndNoteBibliography"/>
        <w:ind w:left="720" w:hanging="720"/>
        <w:rPr>
          <w:rFonts w:ascii="Arial" w:hAnsi="Arial" w:cs="Arial"/>
          <w:noProof/>
        </w:rPr>
      </w:pPr>
      <w:r w:rsidRPr="00CF37BA">
        <w:rPr>
          <w:rFonts w:ascii="Arial" w:hAnsi="Arial" w:cs="Arial"/>
          <w:i/>
          <w:color w:val="000000"/>
        </w:rPr>
        <w:t>References:</w:t>
      </w:r>
    </w:p>
    <w:p w14:paraId="6AA02E3D" w14:textId="5A2FB415" w:rsidR="007B63B0" w:rsidRPr="00CF37BA" w:rsidRDefault="007B63B0" w:rsidP="007B63B0">
      <w:pPr>
        <w:pStyle w:val="EndNoteBibliography"/>
        <w:ind w:left="720" w:hanging="720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CF37BA">
        <w:rPr>
          <w:rFonts w:ascii="Arial" w:hAnsi="Arial" w:cs="Arial"/>
          <w:noProof/>
          <w:color w:val="000000" w:themeColor="text1"/>
          <w:sz w:val="20"/>
          <w:szCs w:val="20"/>
        </w:rPr>
        <w:t xml:space="preserve">Malin SA, Davis BM &amp; Molliver DC. Production of dissociated sensory neuron cultures and considerations for their use in studying neuronal function and plasticity. </w:t>
      </w:r>
      <w:r w:rsidRPr="00CF37BA">
        <w:rPr>
          <w:rFonts w:ascii="Arial" w:hAnsi="Arial" w:cs="Arial"/>
          <w:i/>
          <w:iCs/>
          <w:noProof/>
          <w:color w:val="000000" w:themeColor="text1"/>
          <w:sz w:val="20"/>
          <w:szCs w:val="20"/>
        </w:rPr>
        <w:t>Nature Protocols</w:t>
      </w:r>
      <w:r w:rsidRPr="00CF37BA">
        <w:rPr>
          <w:rFonts w:ascii="Arial" w:hAnsi="Arial" w:cs="Arial"/>
          <w:i/>
          <w:noProof/>
          <w:color w:val="000000" w:themeColor="text1"/>
          <w:sz w:val="20"/>
          <w:szCs w:val="20"/>
        </w:rPr>
        <w:t>.</w:t>
      </w:r>
      <w:r w:rsidRPr="00CF37BA">
        <w:rPr>
          <w:rFonts w:ascii="Arial" w:hAnsi="Arial" w:cs="Arial"/>
          <w:noProof/>
          <w:color w:val="000000" w:themeColor="text1"/>
          <w:sz w:val="20"/>
          <w:szCs w:val="20"/>
        </w:rPr>
        <w:t xml:space="preserve"> </w:t>
      </w:r>
      <w:r w:rsidR="001854BB" w:rsidRPr="00CF37BA">
        <w:rPr>
          <w:rFonts w:ascii="Arial" w:hAnsi="Arial" w:cs="Arial"/>
          <w:noProof/>
          <w:color w:val="000000" w:themeColor="text1"/>
          <w:sz w:val="20"/>
          <w:szCs w:val="20"/>
        </w:rPr>
        <w:t>2007</w:t>
      </w:r>
      <w:r w:rsidR="00CF2DF9" w:rsidRPr="00CF37BA">
        <w:rPr>
          <w:rFonts w:ascii="Arial" w:hAnsi="Arial" w:cs="Arial"/>
          <w:noProof/>
          <w:color w:val="000000" w:themeColor="text1"/>
          <w:sz w:val="20"/>
          <w:szCs w:val="20"/>
        </w:rPr>
        <w:t>;</w:t>
      </w:r>
      <w:r w:rsidRPr="00CF37BA">
        <w:rPr>
          <w:rFonts w:ascii="Arial" w:hAnsi="Arial" w:cs="Arial"/>
          <w:b/>
          <w:noProof/>
          <w:color w:val="000000" w:themeColor="text1"/>
          <w:sz w:val="20"/>
          <w:szCs w:val="20"/>
        </w:rPr>
        <w:t>2</w:t>
      </w:r>
      <w:r w:rsidRPr="00CF37BA">
        <w:rPr>
          <w:rFonts w:ascii="Arial" w:hAnsi="Arial" w:cs="Arial"/>
          <w:noProof/>
          <w:color w:val="000000" w:themeColor="text1"/>
          <w:sz w:val="20"/>
          <w:szCs w:val="20"/>
        </w:rPr>
        <w:t xml:space="preserve"> (1)</w:t>
      </w:r>
      <w:r w:rsidR="00CF2DF9" w:rsidRPr="00CF37BA">
        <w:rPr>
          <w:rFonts w:ascii="Arial" w:hAnsi="Arial" w:cs="Arial"/>
          <w:noProof/>
          <w:color w:val="000000" w:themeColor="text1"/>
          <w:sz w:val="20"/>
          <w:szCs w:val="20"/>
        </w:rPr>
        <w:t>:</w:t>
      </w:r>
      <w:r w:rsidRPr="00CF37BA">
        <w:rPr>
          <w:rFonts w:ascii="Arial" w:hAnsi="Arial" w:cs="Arial"/>
          <w:noProof/>
          <w:color w:val="000000" w:themeColor="text1"/>
          <w:sz w:val="20"/>
          <w:szCs w:val="20"/>
        </w:rPr>
        <w:t>152-160.</w:t>
      </w:r>
    </w:p>
    <w:p w14:paraId="0ECFD649" w14:textId="186833C9" w:rsidR="007B63B0" w:rsidRPr="00CF37BA" w:rsidRDefault="007B63B0" w:rsidP="007B63B0">
      <w:pPr>
        <w:pStyle w:val="EndNoteBibliography"/>
        <w:ind w:left="720" w:hanging="720"/>
        <w:rPr>
          <w:rFonts w:ascii="Arial" w:hAnsi="Arial" w:cs="Arial"/>
          <w:bCs/>
          <w:noProof/>
          <w:color w:val="000000" w:themeColor="text1"/>
          <w:sz w:val="20"/>
          <w:szCs w:val="20"/>
        </w:rPr>
      </w:pPr>
      <w:hyperlink r:id="rId5" w:history="1">
        <w:r w:rsidRPr="00CF37BA">
          <w:rPr>
            <w:rStyle w:val="Hyperlink"/>
            <w:rFonts w:ascii="Arial" w:hAnsi="Arial" w:cs="Arial"/>
            <w:noProof/>
            <w:color w:val="000000" w:themeColor="text1"/>
            <w:sz w:val="20"/>
            <w:szCs w:val="20"/>
            <w:u w:val="none"/>
          </w:rPr>
          <w:t>Shields SD</w:t>
        </w:r>
      </w:hyperlink>
      <w:r w:rsidRPr="00CF37BA">
        <w:rPr>
          <w:rFonts w:ascii="Arial" w:hAnsi="Arial" w:cs="Arial"/>
          <w:noProof/>
          <w:color w:val="000000" w:themeColor="text1"/>
          <w:sz w:val="20"/>
          <w:szCs w:val="20"/>
        </w:rPr>
        <w:t xml:space="preserve">, </w:t>
      </w:r>
      <w:hyperlink r:id="rId6" w:history="1">
        <w:r w:rsidRPr="00CF37BA">
          <w:rPr>
            <w:rStyle w:val="Hyperlink"/>
            <w:rFonts w:ascii="Arial" w:hAnsi="Arial" w:cs="Arial"/>
            <w:noProof/>
            <w:color w:val="000000" w:themeColor="text1"/>
            <w:sz w:val="20"/>
            <w:szCs w:val="20"/>
            <w:u w:val="none"/>
          </w:rPr>
          <w:t>Eckert WA 3</w:t>
        </w:r>
        <w:r w:rsidRPr="00CF37BA">
          <w:rPr>
            <w:rStyle w:val="Hyperlink"/>
            <w:rFonts w:ascii="Arial" w:hAnsi="Arial" w:cs="Arial"/>
            <w:noProof/>
            <w:color w:val="000000" w:themeColor="text1"/>
            <w:sz w:val="20"/>
            <w:szCs w:val="20"/>
            <w:u w:val="none"/>
            <w:vertAlign w:val="superscript"/>
          </w:rPr>
          <w:t>rd</w:t>
        </w:r>
      </w:hyperlink>
      <w:r w:rsidRPr="00CF37BA">
        <w:rPr>
          <w:rFonts w:ascii="Arial" w:hAnsi="Arial" w:cs="Arial"/>
          <w:noProof/>
          <w:color w:val="000000" w:themeColor="text1"/>
          <w:sz w:val="20"/>
          <w:szCs w:val="20"/>
        </w:rPr>
        <w:t xml:space="preserve">, </w:t>
      </w:r>
      <w:hyperlink r:id="rId7" w:history="1">
        <w:r w:rsidRPr="00CF37BA">
          <w:rPr>
            <w:rStyle w:val="Hyperlink"/>
            <w:rFonts w:ascii="Arial" w:hAnsi="Arial" w:cs="Arial"/>
            <w:noProof/>
            <w:color w:val="000000" w:themeColor="text1"/>
            <w:sz w:val="20"/>
            <w:szCs w:val="20"/>
            <w:u w:val="none"/>
          </w:rPr>
          <w:t>Basbaum AI</w:t>
        </w:r>
      </w:hyperlink>
      <w:r w:rsidRPr="00CF37BA">
        <w:rPr>
          <w:rFonts w:ascii="Arial" w:hAnsi="Arial" w:cs="Arial"/>
          <w:noProof/>
          <w:color w:val="000000" w:themeColor="text1"/>
          <w:sz w:val="20"/>
          <w:szCs w:val="20"/>
        </w:rPr>
        <w:t xml:space="preserve">. </w:t>
      </w:r>
      <w:r w:rsidRPr="00CF37BA">
        <w:rPr>
          <w:rFonts w:ascii="Arial" w:hAnsi="Arial" w:cs="Arial"/>
          <w:bCs/>
          <w:noProof/>
          <w:color w:val="000000" w:themeColor="text1"/>
          <w:sz w:val="20"/>
          <w:szCs w:val="20"/>
        </w:rPr>
        <w:t xml:space="preserve">Spared nerve injury model of neuropathic pain in the mouse: a behavioral and anatomic analysis. </w:t>
      </w:r>
      <w:r w:rsidR="00CF2DF9" w:rsidRPr="00CF37BA">
        <w:rPr>
          <w:rFonts w:ascii="Arial" w:hAnsi="Arial" w:cs="Arial"/>
          <w:bCs/>
          <w:i/>
          <w:noProof/>
          <w:color w:val="000000" w:themeColor="text1"/>
          <w:sz w:val="20"/>
          <w:szCs w:val="20"/>
        </w:rPr>
        <w:t>The Journal of Pain</w:t>
      </w:r>
      <w:r w:rsidR="00CF2DF9" w:rsidRPr="00CF37BA">
        <w:rPr>
          <w:rFonts w:ascii="Arial" w:hAnsi="Arial" w:cs="Arial"/>
          <w:bCs/>
          <w:noProof/>
          <w:color w:val="000000" w:themeColor="text1"/>
          <w:sz w:val="20"/>
          <w:szCs w:val="20"/>
        </w:rPr>
        <w:t>.</w:t>
      </w:r>
      <w:r w:rsidRPr="00CF37BA">
        <w:rPr>
          <w:rFonts w:ascii="Arial" w:hAnsi="Arial" w:cs="Arial"/>
          <w:bCs/>
          <w:noProof/>
          <w:color w:val="000000" w:themeColor="text1"/>
          <w:sz w:val="20"/>
          <w:szCs w:val="20"/>
        </w:rPr>
        <w:t xml:space="preserve"> 2003 Oct;4(8):465-70.</w:t>
      </w:r>
    </w:p>
    <w:p w14:paraId="18AFA213" w14:textId="77777777" w:rsidR="001854BB" w:rsidRPr="00CF37BA" w:rsidRDefault="001854BB" w:rsidP="001854BB">
      <w:pPr>
        <w:pStyle w:val="EndNoteBibliography"/>
        <w:ind w:left="720" w:hanging="720"/>
        <w:rPr>
          <w:rFonts w:ascii="Arial" w:hAnsi="Arial" w:cs="Arial"/>
          <w:bCs/>
          <w:noProof/>
          <w:color w:val="000000" w:themeColor="text1"/>
          <w:sz w:val="20"/>
          <w:szCs w:val="20"/>
        </w:rPr>
      </w:pPr>
      <w:hyperlink r:id="rId8" w:history="1">
        <w:r w:rsidRPr="00CF37BA">
          <w:rPr>
            <w:rStyle w:val="Hyperlink"/>
            <w:rFonts w:ascii="Arial" w:hAnsi="Arial" w:cs="Arial"/>
            <w:bCs/>
            <w:noProof/>
            <w:color w:val="000000" w:themeColor="text1"/>
            <w:sz w:val="20"/>
            <w:szCs w:val="20"/>
            <w:u w:val="none"/>
          </w:rPr>
          <w:t>Rigaud M</w:t>
        </w:r>
      </w:hyperlink>
      <w:r w:rsidRPr="00CF37BA">
        <w:rPr>
          <w:rFonts w:ascii="Arial" w:hAnsi="Arial" w:cs="Arial"/>
          <w:bCs/>
          <w:noProof/>
          <w:color w:val="000000" w:themeColor="text1"/>
          <w:sz w:val="20"/>
          <w:szCs w:val="20"/>
        </w:rPr>
        <w:t xml:space="preserve">, </w:t>
      </w:r>
      <w:hyperlink r:id="rId9" w:history="1">
        <w:r w:rsidRPr="00CF37BA">
          <w:rPr>
            <w:rStyle w:val="Hyperlink"/>
            <w:rFonts w:ascii="Arial" w:hAnsi="Arial" w:cs="Arial"/>
            <w:bCs/>
            <w:noProof/>
            <w:color w:val="000000" w:themeColor="text1"/>
            <w:sz w:val="20"/>
            <w:szCs w:val="20"/>
            <w:u w:val="none"/>
          </w:rPr>
          <w:t>Gemes G</w:t>
        </w:r>
      </w:hyperlink>
      <w:r w:rsidRPr="00CF37BA">
        <w:rPr>
          <w:rFonts w:ascii="Arial" w:hAnsi="Arial" w:cs="Arial"/>
          <w:bCs/>
          <w:noProof/>
          <w:color w:val="000000" w:themeColor="text1"/>
          <w:sz w:val="20"/>
          <w:szCs w:val="20"/>
        </w:rPr>
        <w:t xml:space="preserve">, </w:t>
      </w:r>
      <w:hyperlink r:id="rId10" w:history="1">
        <w:r w:rsidRPr="00CF37BA">
          <w:rPr>
            <w:rStyle w:val="Hyperlink"/>
            <w:rFonts w:ascii="Arial" w:hAnsi="Arial" w:cs="Arial"/>
            <w:bCs/>
            <w:noProof/>
            <w:color w:val="000000" w:themeColor="text1"/>
            <w:sz w:val="20"/>
            <w:szCs w:val="20"/>
            <w:u w:val="none"/>
          </w:rPr>
          <w:t>Barabas ME</w:t>
        </w:r>
      </w:hyperlink>
      <w:r w:rsidRPr="00CF37BA">
        <w:rPr>
          <w:rFonts w:ascii="Arial" w:hAnsi="Arial" w:cs="Arial"/>
          <w:bCs/>
          <w:noProof/>
          <w:color w:val="000000" w:themeColor="text1"/>
          <w:sz w:val="20"/>
          <w:szCs w:val="20"/>
        </w:rPr>
        <w:t xml:space="preserve">, </w:t>
      </w:r>
      <w:hyperlink r:id="rId11" w:history="1">
        <w:r w:rsidRPr="00CF37BA">
          <w:rPr>
            <w:rStyle w:val="Hyperlink"/>
            <w:rFonts w:ascii="Arial" w:hAnsi="Arial" w:cs="Arial"/>
            <w:bCs/>
            <w:noProof/>
            <w:color w:val="000000" w:themeColor="text1"/>
            <w:sz w:val="20"/>
            <w:szCs w:val="20"/>
            <w:u w:val="none"/>
          </w:rPr>
          <w:t>Chernoff DI</w:t>
        </w:r>
      </w:hyperlink>
      <w:r w:rsidRPr="00CF37BA">
        <w:rPr>
          <w:rFonts w:ascii="Arial" w:hAnsi="Arial" w:cs="Arial"/>
          <w:bCs/>
          <w:noProof/>
          <w:color w:val="000000" w:themeColor="text1"/>
          <w:sz w:val="20"/>
          <w:szCs w:val="20"/>
        </w:rPr>
        <w:t xml:space="preserve">, </w:t>
      </w:r>
      <w:hyperlink r:id="rId12" w:history="1">
        <w:r w:rsidRPr="00CF37BA">
          <w:rPr>
            <w:rStyle w:val="Hyperlink"/>
            <w:rFonts w:ascii="Arial" w:hAnsi="Arial" w:cs="Arial"/>
            <w:bCs/>
            <w:noProof/>
            <w:color w:val="000000" w:themeColor="text1"/>
            <w:sz w:val="20"/>
            <w:szCs w:val="20"/>
            <w:u w:val="none"/>
          </w:rPr>
          <w:t>Abram SE</w:t>
        </w:r>
      </w:hyperlink>
      <w:r w:rsidRPr="00CF37BA">
        <w:rPr>
          <w:rFonts w:ascii="Arial" w:hAnsi="Arial" w:cs="Arial"/>
          <w:bCs/>
          <w:noProof/>
          <w:color w:val="000000" w:themeColor="text1"/>
          <w:sz w:val="20"/>
          <w:szCs w:val="20"/>
        </w:rPr>
        <w:t xml:space="preserve">, </w:t>
      </w:r>
      <w:hyperlink r:id="rId13" w:history="1">
        <w:r w:rsidRPr="00CF37BA">
          <w:rPr>
            <w:rStyle w:val="Hyperlink"/>
            <w:rFonts w:ascii="Arial" w:hAnsi="Arial" w:cs="Arial"/>
            <w:bCs/>
            <w:noProof/>
            <w:color w:val="000000" w:themeColor="text1"/>
            <w:sz w:val="20"/>
            <w:szCs w:val="20"/>
            <w:u w:val="none"/>
          </w:rPr>
          <w:t>Stucky CL</w:t>
        </w:r>
      </w:hyperlink>
      <w:r w:rsidRPr="00CF37BA">
        <w:rPr>
          <w:rFonts w:ascii="Arial" w:hAnsi="Arial" w:cs="Arial"/>
          <w:bCs/>
          <w:noProof/>
          <w:color w:val="000000" w:themeColor="text1"/>
          <w:sz w:val="20"/>
          <w:szCs w:val="20"/>
        </w:rPr>
        <w:t xml:space="preserve">, </w:t>
      </w:r>
      <w:hyperlink r:id="rId14" w:history="1">
        <w:r w:rsidRPr="00CF37BA">
          <w:rPr>
            <w:rStyle w:val="Hyperlink"/>
            <w:rFonts w:ascii="Arial" w:hAnsi="Arial" w:cs="Arial"/>
            <w:bCs/>
            <w:noProof/>
            <w:color w:val="000000" w:themeColor="text1"/>
            <w:sz w:val="20"/>
            <w:szCs w:val="20"/>
            <w:u w:val="none"/>
          </w:rPr>
          <w:t>Hogan QH</w:t>
        </w:r>
      </w:hyperlink>
      <w:r w:rsidRPr="00CF37BA">
        <w:rPr>
          <w:rFonts w:ascii="Arial" w:hAnsi="Arial" w:cs="Arial"/>
          <w:bCs/>
          <w:noProof/>
          <w:color w:val="000000" w:themeColor="text1"/>
          <w:sz w:val="20"/>
          <w:szCs w:val="20"/>
        </w:rPr>
        <w:t xml:space="preserve">. Species and strain differences in rodent sciatic nerve anatomy: implications for studies of neuropathic pain. </w:t>
      </w:r>
      <w:hyperlink r:id="rId15" w:tooltip="Pain." w:history="1">
        <w:r w:rsidRPr="00CF37BA">
          <w:rPr>
            <w:rStyle w:val="Hyperlink"/>
            <w:rFonts w:ascii="Arial" w:hAnsi="Arial" w:cs="Arial"/>
            <w:bCs/>
            <w:i/>
            <w:noProof/>
            <w:color w:val="000000" w:themeColor="text1"/>
            <w:sz w:val="20"/>
            <w:szCs w:val="20"/>
            <w:u w:val="none"/>
          </w:rPr>
          <w:t>Pain</w:t>
        </w:r>
        <w:r w:rsidRPr="00CF37BA">
          <w:rPr>
            <w:rStyle w:val="Hyperlink"/>
            <w:rFonts w:ascii="Arial" w:hAnsi="Arial" w:cs="Arial"/>
            <w:bCs/>
            <w:noProof/>
            <w:color w:val="000000" w:themeColor="text1"/>
            <w:sz w:val="20"/>
            <w:szCs w:val="20"/>
            <w:u w:val="none"/>
          </w:rPr>
          <w:t>.</w:t>
        </w:r>
      </w:hyperlink>
      <w:r w:rsidRPr="00CF37BA">
        <w:rPr>
          <w:rFonts w:ascii="Arial" w:hAnsi="Arial" w:cs="Arial"/>
          <w:bCs/>
          <w:noProof/>
          <w:color w:val="000000" w:themeColor="text1"/>
          <w:sz w:val="20"/>
          <w:szCs w:val="20"/>
        </w:rPr>
        <w:t xml:space="preserve"> 2008 May;136(1-2):188-201.</w:t>
      </w:r>
    </w:p>
    <w:p w14:paraId="2495EA32" w14:textId="6A1F8135" w:rsidR="004E0DF5" w:rsidRPr="00CF37BA" w:rsidRDefault="004E0DF5" w:rsidP="00CF37BA">
      <w:pPr>
        <w:pStyle w:val="NormalWeb"/>
        <w:rPr>
          <w:rFonts w:ascii="Arial" w:hAnsi="Arial" w:cs="Arial"/>
          <w:i/>
          <w:color w:val="000000"/>
        </w:rPr>
      </w:pPr>
      <w:r w:rsidRPr="005014A0">
        <w:rPr>
          <w:rFonts w:ascii="Calibri" w:hAnsi="Calibri"/>
          <w:i/>
          <w:color w:val="000000"/>
        </w:rPr>
        <w:br/>
      </w:r>
      <w:r w:rsidRPr="00CF37BA">
        <w:rPr>
          <w:rFonts w:ascii="Arial" w:hAnsi="Arial" w:cs="Arial"/>
          <w:i/>
          <w:color w:val="000000"/>
        </w:rPr>
        <w:t>3. FACS in the Abstract was spelled wrong.</w:t>
      </w:r>
    </w:p>
    <w:p w14:paraId="5573594C" w14:textId="5539C32D" w:rsidR="0069598A" w:rsidRDefault="007D7204" w:rsidP="00CF37BA">
      <w:pPr>
        <w:pStyle w:val="NormalWeb"/>
        <w:ind w:firstLine="720"/>
      </w:pPr>
      <w:r w:rsidRPr="00CF37BA">
        <w:rPr>
          <w:rFonts w:ascii="Arial" w:hAnsi="Arial" w:cs="Arial"/>
          <w:color w:val="000000"/>
        </w:rPr>
        <w:t>Revised. Thank you!</w:t>
      </w:r>
    </w:p>
    <w:sectPr w:rsidR="0069598A" w:rsidSect="0027318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D69C1"/>
    <w:multiLevelType w:val="hybridMultilevel"/>
    <w:tmpl w:val="9B603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5510A"/>
    <w:multiLevelType w:val="hybridMultilevel"/>
    <w:tmpl w:val="1C4C17C6"/>
    <w:lvl w:ilvl="0" w:tplc="17BA86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ED2E1A"/>
    <w:multiLevelType w:val="hybridMultilevel"/>
    <w:tmpl w:val="94005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EA3BFA"/>
    <w:multiLevelType w:val="hybridMultilevel"/>
    <w:tmpl w:val="5720C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2E2"/>
    <w:rsid w:val="000070E0"/>
    <w:rsid w:val="000245E2"/>
    <w:rsid w:val="00036433"/>
    <w:rsid w:val="00052446"/>
    <w:rsid w:val="00066ED4"/>
    <w:rsid w:val="00075037"/>
    <w:rsid w:val="0008308F"/>
    <w:rsid w:val="000A253B"/>
    <w:rsid w:val="000A3C13"/>
    <w:rsid w:val="000D5C94"/>
    <w:rsid w:val="000D6CEB"/>
    <w:rsid w:val="000D7E46"/>
    <w:rsid w:val="000E3C05"/>
    <w:rsid w:val="000E430F"/>
    <w:rsid w:val="000F0BA4"/>
    <w:rsid w:val="000F79C1"/>
    <w:rsid w:val="00104B8E"/>
    <w:rsid w:val="001116F6"/>
    <w:rsid w:val="00111EFC"/>
    <w:rsid w:val="00124877"/>
    <w:rsid w:val="00126780"/>
    <w:rsid w:val="001308E9"/>
    <w:rsid w:val="00165917"/>
    <w:rsid w:val="001854BB"/>
    <w:rsid w:val="00187BCC"/>
    <w:rsid w:val="00190515"/>
    <w:rsid w:val="001932D7"/>
    <w:rsid w:val="001A033F"/>
    <w:rsid w:val="001A4656"/>
    <w:rsid w:val="001A47EA"/>
    <w:rsid w:val="001A4AEA"/>
    <w:rsid w:val="001D0A09"/>
    <w:rsid w:val="001D2BBD"/>
    <w:rsid w:val="001E39A4"/>
    <w:rsid w:val="0022269D"/>
    <w:rsid w:val="00262CED"/>
    <w:rsid w:val="00264F7B"/>
    <w:rsid w:val="002674F8"/>
    <w:rsid w:val="0027318A"/>
    <w:rsid w:val="00284968"/>
    <w:rsid w:val="002C5509"/>
    <w:rsid w:val="002C55EB"/>
    <w:rsid w:val="002F254B"/>
    <w:rsid w:val="0030329D"/>
    <w:rsid w:val="003208D5"/>
    <w:rsid w:val="003576AE"/>
    <w:rsid w:val="003916F5"/>
    <w:rsid w:val="003A56C3"/>
    <w:rsid w:val="003C423F"/>
    <w:rsid w:val="003C7173"/>
    <w:rsid w:val="003F4B13"/>
    <w:rsid w:val="00404A9F"/>
    <w:rsid w:val="004162A7"/>
    <w:rsid w:val="004242E2"/>
    <w:rsid w:val="004525E5"/>
    <w:rsid w:val="004828ED"/>
    <w:rsid w:val="00486A9A"/>
    <w:rsid w:val="004A4018"/>
    <w:rsid w:val="004A6F78"/>
    <w:rsid w:val="004B6991"/>
    <w:rsid w:val="004C6286"/>
    <w:rsid w:val="004C6EBC"/>
    <w:rsid w:val="004D7BEA"/>
    <w:rsid w:val="004E0DF5"/>
    <w:rsid w:val="004E3D79"/>
    <w:rsid w:val="004E5A90"/>
    <w:rsid w:val="004E60E2"/>
    <w:rsid w:val="00500035"/>
    <w:rsid w:val="0050064D"/>
    <w:rsid w:val="0050116B"/>
    <w:rsid w:val="005014A0"/>
    <w:rsid w:val="005149FF"/>
    <w:rsid w:val="00522466"/>
    <w:rsid w:val="00547B45"/>
    <w:rsid w:val="00552C3A"/>
    <w:rsid w:val="0055629B"/>
    <w:rsid w:val="0057544A"/>
    <w:rsid w:val="005B1F9B"/>
    <w:rsid w:val="005D3716"/>
    <w:rsid w:val="005D7B69"/>
    <w:rsid w:val="005E648E"/>
    <w:rsid w:val="005F536E"/>
    <w:rsid w:val="00606710"/>
    <w:rsid w:val="0061105B"/>
    <w:rsid w:val="0069598A"/>
    <w:rsid w:val="006B0E69"/>
    <w:rsid w:val="006B723E"/>
    <w:rsid w:val="006D585E"/>
    <w:rsid w:val="006F2530"/>
    <w:rsid w:val="007043E0"/>
    <w:rsid w:val="00714D4B"/>
    <w:rsid w:val="00721305"/>
    <w:rsid w:val="00737239"/>
    <w:rsid w:val="007411AA"/>
    <w:rsid w:val="00765CF0"/>
    <w:rsid w:val="0076699E"/>
    <w:rsid w:val="00771A33"/>
    <w:rsid w:val="00790554"/>
    <w:rsid w:val="00792251"/>
    <w:rsid w:val="00795945"/>
    <w:rsid w:val="007B63B0"/>
    <w:rsid w:val="007C04F8"/>
    <w:rsid w:val="007D7204"/>
    <w:rsid w:val="007F3FC0"/>
    <w:rsid w:val="008123A3"/>
    <w:rsid w:val="0085299F"/>
    <w:rsid w:val="00854768"/>
    <w:rsid w:val="008A6F9C"/>
    <w:rsid w:val="008A72AE"/>
    <w:rsid w:val="008C2C1B"/>
    <w:rsid w:val="008E3271"/>
    <w:rsid w:val="008E79F4"/>
    <w:rsid w:val="008F17EE"/>
    <w:rsid w:val="009018B9"/>
    <w:rsid w:val="00922788"/>
    <w:rsid w:val="00925A15"/>
    <w:rsid w:val="00951319"/>
    <w:rsid w:val="00966A1F"/>
    <w:rsid w:val="00980AE8"/>
    <w:rsid w:val="00987D92"/>
    <w:rsid w:val="00A007DF"/>
    <w:rsid w:val="00A02301"/>
    <w:rsid w:val="00A0285E"/>
    <w:rsid w:val="00A41775"/>
    <w:rsid w:val="00A508FC"/>
    <w:rsid w:val="00A52F86"/>
    <w:rsid w:val="00A53690"/>
    <w:rsid w:val="00A65BD5"/>
    <w:rsid w:val="00A66AE3"/>
    <w:rsid w:val="00A679E6"/>
    <w:rsid w:val="00A81C2A"/>
    <w:rsid w:val="00A857B7"/>
    <w:rsid w:val="00A905E7"/>
    <w:rsid w:val="00A94467"/>
    <w:rsid w:val="00A96743"/>
    <w:rsid w:val="00AA38DA"/>
    <w:rsid w:val="00AD2EA9"/>
    <w:rsid w:val="00AD49DF"/>
    <w:rsid w:val="00B228D4"/>
    <w:rsid w:val="00B232D3"/>
    <w:rsid w:val="00B25D4E"/>
    <w:rsid w:val="00B54060"/>
    <w:rsid w:val="00B62471"/>
    <w:rsid w:val="00B75E48"/>
    <w:rsid w:val="00B8154C"/>
    <w:rsid w:val="00B8232C"/>
    <w:rsid w:val="00BB0F1E"/>
    <w:rsid w:val="00BB37B1"/>
    <w:rsid w:val="00BC07A0"/>
    <w:rsid w:val="00BC2E58"/>
    <w:rsid w:val="00BC72FF"/>
    <w:rsid w:val="00BE5C61"/>
    <w:rsid w:val="00BE6C16"/>
    <w:rsid w:val="00C161EE"/>
    <w:rsid w:val="00C6699D"/>
    <w:rsid w:val="00C92130"/>
    <w:rsid w:val="00CA1FA5"/>
    <w:rsid w:val="00CB7DCE"/>
    <w:rsid w:val="00CE2A23"/>
    <w:rsid w:val="00CF2DF9"/>
    <w:rsid w:val="00CF37BA"/>
    <w:rsid w:val="00D111FC"/>
    <w:rsid w:val="00D11ADE"/>
    <w:rsid w:val="00D22345"/>
    <w:rsid w:val="00D3272F"/>
    <w:rsid w:val="00D56C60"/>
    <w:rsid w:val="00D7529D"/>
    <w:rsid w:val="00D86B4B"/>
    <w:rsid w:val="00D94990"/>
    <w:rsid w:val="00D971BB"/>
    <w:rsid w:val="00DA0BF1"/>
    <w:rsid w:val="00DA2F38"/>
    <w:rsid w:val="00DA4269"/>
    <w:rsid w:val="00DA649A"/>
    <w:rsid w:val="00DA744B"/>
    <w:rsid w:val="00DB2A28"/>
    <w:rsid w:val="00E5148D"/>
    <w:rsid w:val="00E53032"/>
    <w:rsid w:val="00E54AD3"/>
    <w:rsid w:val="00E81781"/>
    <w:rsid w:val="00E82D71"/>
    <w:rsid w:val="00E833A3"/>
    <w:rsid w:val="00E9317A"/>
    <w:rsid w:val="00EB5216"/>
    <w:rsid w:val="00ED20D2"/>
    <w:rsid w:val="00ED2A53"/>
    <w:rsid w:val="00EE7A13"/>
    <w:rsid w:val="00F00604"/>
    <w:rsid w:val="00F272A5"/>
    <w:rsid w:val="00F27D9B"/>
    <w:rsid w:val="00F45FCB"/>
    <w:rsid w:val="00F82DF9"/>
    <w:rsid w:val="00F915BA"/>
    <w:rsid w:val="00F967E9"/>
    <w:rsid w:val="00FB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837B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0DF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3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42E2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242E2"/>
    <w:rPr>
      <w:b/>
      <w:bCs/>
    </w:rPr>
  </w:style>
  <w:style w:type="character" w:styleId="Hyperlink">
    <w:name w:val="Hyperlink"/>
    <w:basedOn w:val="DefaultParagraphFont"/>
    <w:uiPriority w:val="99"/>
    <w:unhideWhenUsed/>
    <w:rsid w:val="004242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945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945"/>
    <w:rPr>
      <w:rFonts w:ascii="Times New Roman" w:hAnsi="Times New Roman" w:cs="Times New Roman"/>
      <w:sz w:val="18"/>
      <w:szCs w:val="18"/>
    </w:rPr>
  </w:style>
  <w:style w:type="paragraph" w:customStyle="1" w:styleId="EndNoteBibliography">
    <w:name w:val="EndNote Bibliography"/>
    <w:basedOn w:val="Normal"/>
    <w:rsid w:val="007B63B0"/>
    <w:rPr>
      <w:rFonts w:ascii="Calibri" w:eastAsiaTheme="minorEastAsia" w:hAnsi="Calibri" w:cs="Calibri"/>
      <w:lang w:eastAsia="en-US"/>
    </w:rPr>
  </w:style>
  <w:style w:type="character" w:styleId="UnresolvedMention">
    <w:name w:val="Unresolved Mention"/>
    <w:basedOn w:val="DefaultParagraphFont"/>
    <w:uiPriority w:val="99"/>
    <w:rsid w:val="007B63B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B6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F2D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Rigaud%20M%5BAuthor%5D&amp;cauthor=true&amp;cauthor_uid=18316160" TargetMode="External"/><Relationship Id="rId13" Type="http://schemas.openxmlformats.org/officeDocument/2006/relationships/hyperlink" Target="https://www.ncbi.nlm.nih.gov/pubmed/?term=Stucky%20CL%5BAuthor%5D&amp;cauthor=true&amp;cauthor_uid=183161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?term=Basbaum%20AI%5BAuthor%5D&amp;cauthor=true&amp;cauthor_uid=14622667" TargetMode="External"/><Relationship Id="rId12" Type="http://schemas.openxmlformats.org/officeDocument/2006/relationships/hyperlink" Target="https://www.ncbi.nlm.nih.gov/pubmed/?term=Abram%20SE%5BAuthor%5D&amp;cauthor=true&amp;cauthor_uid=183161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?term=Eckert%20WA%203rd%5BAuthor%5D&amp;cauthor=true&amp;cauthor_uid=14622667" TargetMode="External"/><Relationship Id="rId11" Type="http://schemas.openxmlformats.org/officeDocument/2006/relationships/hyperlink" Target="https://www.ncbi.nlm.nih.gov/pubmed/?term=Chernoff%20DI%5BAuthor%5D&amp;cauthor=true&amp;cauthor_uid=18316160" TargetMode="External"/><Relationship Id="rId5" Type="http://schemas.openxmlformats.org/officeDocument/2006/relationships/hyperlink" Target="https://www.ncbi.nlm.nih.gov/pubmed/?term=Shields%20SD%5BAuthor%5D&amp;cauthor=true&amp;cauthor_uid=14622667" TargetMode="External"/><Relationship Id="rId15" Type="http://schemas.openxmlformats.org/officeDocument/2006/relationships/hyperlink" Target="https://www.ncbi.nlm.nih.gov/pubmed/18316160" TargetMode="External"/><Relationship Id="rId10" Type="http://schemas.openxmlformats.org/officeDocument/2006/relationships/hyperlink" Target="https://www.ncbi.nlm.nih.gov/pubmed/?term=Barabas%20ME%5BAuthor%5D&amp;cauthor=true&amp;cauthor_uid=183161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Gemes%20G%5BAuthor%5D&amp;cauthor=true&amp;cauthor_uid=18316160" TargetMode="External"/><Relationship Id="rId14" Type="http://schemas.openxmlformats.org/officeDocument/2006/relationships/hyperlink" Target="https://www.ncbi.nlm.nih.gov/pubmed/?term=Hogan%20QH%5BAuthor%5D&amp;cauthor=true&amp;cauthor_uid=18316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Xiaobing</dc:creator>
  <cp:keywords/>
  <dc:description/>
  <cp:lastModifiedBy>Yu, Xiaobing</cp:lastModifiedBy>
  <cp:revision>20</cp:revision>
  <dcterms:created xsi:type="dcterms:W3CDTF">2019-04-08T15:34:00Z</dcterms:created>
  <dcterms:modified xsi:type="dcterms:W3CDTF">2019-04-11T23:23:00Z</dcterms:modified>
</cp:coreProperties>
</file>