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98A4" w14:textId="78BFDD57" w:rsidR="00AF280B" w:rsidRPr="00EC568E" w:rsidRDefault="00EC568E" w:rsidP="009A6902">
      <w:pPr>
        <w:contextualSpacing/>
        <w:jc w:val="both"/>
        <w:rPr>
          <w:rFonts w:asciiTheme="minorHAnsi" w:hAnsiTheme="minorHAnsi" w:cstheme="minorHAnsi"/>
          <w:b/>
        </w:rPr>
      </w:pPr>
      <w:r w:rsidRPr="00EC568E">
        <w:rPr>
          <w:rFonts w:asciiTheme="minorHAnsi" w:hAnsiTheme="minorHAnsi" w:cstheme="minorHAnsi"/>
          <w:b/>
        </w:rPr>
        <w:t>TITLE</w:t>
      </w:r>
      <w:r>
        <w:rPr>
          <w:rFonts w:asciiTheme="minorHAnsi" w:hAnsiTheme="minorHAnsi" w:cstheme="minorHAnsi"/>
          <w:b/>
        </w:rPr>
        <w:t>:</w:t>
      </w:r>
    </w:p>
    <w:p w14:paraId="0C76090E" w14:textId="46BE074A" w:rsidR="007A4DD6" w:rsidRPr="00EC568E" w:rsidRDefault="009A6902" w:rsidP="009A6902">
      <w:pPr>
        <w:contextualSpacing/>
        <w:jc w:val="both"/>
        <w:rPr>
          <w:rFonts w:asciiTheme="minorHAnsi" w:hAnsiTheme="minorHAnsi" w:cstheme="minorHAnsi"/>
          <w:color w:val="000000" w:themeColor="text1"/>
        </w:rPr>
      </w:pPr>
      <w:r w:rsidRPr="00EC568E">
        <w:rPr>
          <w:rFonts w:asciiTheme="minorHAnsi" w:hAnsiTheme="minorHAnsi" w:cstheme="minorHAnsi"/>
          <w:color w:val="000000" w:themeColor="text1"/>
        </w:rPr>
        <w:t xml:space="preserve">Processing </w:t>
      </w:r>
      <w:r>
        <w:rPr>
          <w:rFonts w:asciiTheme="minorHAnsi" w:hAnsiTheme="minorHAnsi" w:cstheme="minorHAnsi"/>
          <w:color w:val="000000" w:themeColor="text1"/>
        </w:rPr>
        <w:t>Embryo</w:t>
      </w:r>
      <w:r w:rsidRPr="00EC568E">
        <w:rPr>
          <w:rFonts w:asciiTheme="minorHAnsi" w:hAnsiTheme="minorHAnsi" w:cstheme="minorHAnsi"/>
          <w:color w:val="000000" w:themeColor="text1"/>
        </w:rPr>
        <w:t xml:space="preserve">, </w:t>
      </w:r>
      <w:r>
        <w:rPr>
          <w:rFonts w:asciiTheme="minorHAnsi" w:hAnsiTheme="minorHAnsi" w:cstheme="minorHAnsi"/>
          <w:color w:val="000000" w:themeColor="text1"/>
        </w:rPr>
        <w:t>E</w:t>
      </w:r>
      <w:r w:rsidRPr="00EC568E">
        <w:rPr>
          <w:rFonts w:asciiTheme="minorHAnsi" w:hAnsiTheme="minorHAnsi" w:cstheme="minorHAnsi"/>
          <w:color w:val="000000" w:themeColor="text1"/>
        </w:rPr>
        <w:t xml:space="preserve">ggshell, </w:t>
      </w:r>
      <w:r w:rsidR="002423C7">
        <w:rPr>
          <w:rFonts w:asciiTheme="minorHAnsi" w:hAnsiTheme="minorHAnsi" w:cstheme="minorHAnsi"/>
          <w:color w:val="000000" w:themeColor="text1"/>
        </w:rPr>
        <w:t>a</w:t>
      </w:r>
      <w:r w:rsidRPr="00EC568E">
        <w:rPr>
          <w:rFonts w:asciiTheme="minorHAnsi" w:hAnsiTheme="minorHAnsi" w:cstheme="minorHAnsi"/>
          <w:color w:val="000000" w:themeColor="text1"/>
        </w:rPr>
        <w:t xml:space="preserve">nd </w:t>
      </w:r>
      <w:r>
        <w:rPr>
          <w:rFonts w:asciiTheme="minorHAnsi" w:hAnsiTheme="minorHAnsi" w:cstheme="minorHAnsi"/>
          <w:color w:val="000000" w:themeColor="text1"/>
        </w:rPr>
        <w:t>F</w:t>
      </w:r>
      <w:r w:rsidRPr="00EC568E">
        <w:rPr>
          <w:rFonts w:asciiTheme="minorHAnsi" w:hAnsiTheme="minorHAnsi" w:cstheme="minorHAnsi"/>
          <w:color w:val="000000" w:themeColor="text1"/>
        </w:rPr>
        <w:t>ungal Culture</w:t>
      </w:r>
      <w:r w:rsidRPr="0048616E">
        <w:rPr>
          <w:rFonts w:asciiTheme="minorHAnsi" w:hAnsiTheme="minorHAnsi" w:cstheme="minorHAnsi"/>
          <w:color w:val="000000" w:themeColor="text1"/>
        </w:rPr>
        <w:t xml:space="preserve"> </w:t>
      </w:r>
      <w:r w:rsidRPr="00EC568E">
        <w:rPr>
          <w:rFonts w:asciiTheme="minorHAnsi" w:hAnsiTheme="minorHAnsi" w:cstheme="minorHAnsi"/>
          <w:color w:val="000000" w:themeColor="text1"/>
        </w:rPr>
        <w:t xml:space="preserve">for </w:t>
      </w:r>
      <w:r>
        <w:rPr>
          <w:rFonts w:asciiTheme="minorHAnsi" w:hAnsiTheme="minorHAnsi" w:cstheme="minorHAnsi"/>
          <w:color w:val="000000" w:themeColor="text1"/>
        </w:rPr>
        <w:t>S</w:t>
      </w:r>
      <w:r w:rsidRPr="00EC568E">
        <w:rPr>
          <w:rFonts w:asciiTheme="minorHAnsi" w:hAnsiTheme="minorHAnsi" w:cstheme="minorHAnsi"/>
          <w:color w:val="000000" w:themeColor="text1"/>
        </w:rPr>
        <w:t xml:space="preserve">canning </w:t>
      </w:r>
      <w:r>
        <w:rPr>
          <w:rFonts w:asciiTheme="minorHAnsi" w:hAnsiTheme="minorHAnsi" w:cstheme="minorHAnsi"/>
          <w:color w:val="000000" w:themeColor="text1"/>
        </w:rPr>
        <w:t>E</w:t>
      </w:r>
      <w:r w:rsidRPr="00EC568E">
        <w:rPr>
          <w:rFonts w:asciiTheme="minorHAnsi" w:hAnsiTheme="minorHAnsi" w:cstheme="minorHAnsi"/>
          <w:color w:val="000000" w:themeColor="text1"/>
        </w:rPr>
        <w:t xml:space="preserve">lectron </w:t>
      </w:r>
      <w:r>
        <w:rPr>
          <w:rFonts w:asciiTheme="minorHAnsi" w:hAnsiTheme="minorHAnsi" w:cstheme="minorHAnsi"/>
          <w:color w:val="000000" w:themeColor="text1"/>
        </w:rPr>
        <w:t>M</w:t>
      </w:r>
      <w:r w:rsidRPr="00EC568E">
        <w:rPr>
          <w:rFonts w:asciiTheme="minorHAnsi" w:hAnsiTheme="minorHAnsi" w:cstheme="minorHAnsi"/>
          <w:color w:val="000000" w:themeColor="text1"/>
        </w:rPr>
        <w:t>icroscop</w:t>
      </w:r>
      <w:r>
        <w:rPr>
          <w:rFonts w:asciiTheme="minorHAnsi" w:hAnsiTheme="minorHAnsi" w:cstheme="minorHAnsi"/>
          <w:color w:val="000000" w:themeColor="text1"/>
        </w:rPr>
        <w:t>y</w:t>
      </w:r>
    </w:p>
    <w:p w14:paraId="2E300B21" w14:textId="77777777" w:rsidR="007A4DD6" w:rsidRPr="00EE1A4A" w:rsidRDefault="007A4DD6" w:rsidP="009A6902">
      <w:pPr>
        <w:contextualSpacing/>
        <w:jc w:val="both"/>
        <w:rPr>
          <w:rFonts w:asciiTheme="minorHAnsi" w:hAnsiTheme="minorHAnsi" w:cstheme="minorHAnsi"/>
          <w:b/>
          <w:bCs/>
        </w:rPr>
      </w:pPr>
    </w:p>
    <w:p w14:paraId="3D080DA3" w14:textId="005EF211" w:rsidR="006305D7" w:rsidRPr="00E2245B" w:rsidRDefault="006305D7" w:rsidP="009A6902">
      <w:pPr>
        <w:contextualSpacing/>
        <w:jc w:val="both"/>
        <w:rPr>
          <w:rFonts w:asciiTheme="minorHAnsi" w:hAnsiTheme="minorHAnsi" w:cstheme="minorHAnsi"/>
          <w:color w:val="808080" w:themeColor="background1" w:themeShade="80"/>
        </w:rPr>
      </w:pPr>
      <w:r w:rsidRPr="00EE1A4A">
        <w:rPr>
          <w:rFonts w:asciiTheme="minorHAnsi" w:hAnsiTheme="minorHAnsi" w:cstheme="minorHAnsi"/>
          <w:b/>
          <w:bCs/>
        </w:rPr>
        <w:t>AUTHORS</w:t>
      </w:r>
      <w:r w:rsidR="000B662E" w:rsidRPr="00EE1A4A">
        <w:rPr>
          <w:rFonts w:asciiTheme="minorHAnsi" w:hAnsiTheme="minorHAnsi" w:cstheme="minorHAnsi"/>
          <w:b/>
          <w:bCs/>
        </w:rPr>
        <w:t xml:space="preserve"> &amp; AFFILIATIONS</w:t>
      </w:r>
      <w:r w:rsidRPr="00EE1A4A">
        <w:rPr>
          <w:rFonts w:asciiTheme="minorHAnsi" w:hAnsiTheme="minorHAnsi" w:cstheme="minorHAnsi"/>
          <w:b/>
          <w:bCs/>
        </w:rPr>
        <w:t xml:space="preserve">: </w:t>
      </w:r>
    </w:p>
    <w:p w14:paraId="32B171D0" w14:textId="22824B82" w:rsidR="007A4DD6" w:rsidRDefault="00191E56" w:rsidP="009A6902">
      <w:pPr>
        <w:contextualSpacing/>
        <w:jc w:val="both"/>
        <w:rPr>
          <w:rFonts w:asciiTheme="minorHAnsi" w:hAnsiTheme="minorHAnsi" w:cstheme="minorHAnsi"/>
          <w:color w:val="000000" w:themeColor="text1"/>
        </w:rPr>
      </w:pPr>
      <w:r w:rsidRPr="00E2245B">
        <w:rPr>
          <w:rFonts w:asciiTheme="minorHAnsi" w:hAnsiTheme="minorHAnsi" w:cstheme="minorHAnsi"/>
          <w:color w:val="000000" w:themeColor="text1"/>
        </w:rPr>
        <w:t>Jessica Gibbons</w:t>
      </w:r>
      <w:r w:rsidR="00EC568E" w:rsidRPr="00EC568E">
        <w:rPr>
          <w:rFonts w:asciiTheme="minorHAnsi" w:hAnsiTheme="minorHAnsi" w:cstheme="minorHAnsi"/>
          <w:color w:val="000000" w:themeColor="text1"/>
          <w:vertAlign w:val="superscript"/>
        </w:rPr>
        <w:t>1</w:t>
      </w:r>
      <w:r w:rsidR="00EC568E">
        <w:rPr>
          <w:rFonts w:asciiTheme="minorHAnsi" w:hAnsiTheme="minorHAnsi" w:cstheme="minorHAnsi"/>
          <w:color w:val="000000" w:themeColor="text1"/>
        </w:rPr>
        <w:t xml:space="preserve">, </w:t>
      </w:r>
      <w:proofErr w:type="spellStart"/>
      <w:r w:rsidR="00F136CB" w:rsidRPr="00E2245B">
        <w:rPr>
          <w:rFonts w:asciiTheme="minorHAnsi" w:hAnsiTheme="minorHAnsi" w:cstheme="minorHAnsi"/>
          <w:color w:val="000000" w:themeColor="text1"/>
        </w:rPr>
        <w:t>Poongodi</w:t>
      </w:r>
      <w:proofErr w:type="spellEnd"/>
      <w:r w:rsidR="00F136CB" w:rsidRPr="00E2245B">
        <w:rPr>
          <w:rFonts w:asciiTheme="minorHAnsi" w:hAnsiTheme="minorHAnsi" w:cstheme="minorHAnsi"/>
          <w:color w:val="000000" w:themeColor="text1"/>
        </w:rPr>
        <w:t xml:space="preserve"> Geetha-Loganathan</w:t>
      </w:r>
      <w:r w:rsidR="00EC568E" w:rsidRPr="00EC568E">
        <w:rPr>
          <w:rFonts w:asciiTheme="minorHAnsi" w:hAnsiTheme="minorHAnsi" w:cstheme="minorHAnsi"/>
          <w:color w:val="000000" w:themeColor="text1"/>
          <w:vertAlign w:val="superscript"/>
        </w:rPr>
        <w:t>1</w:t>
      </w:r>
    </w:p>
    <w:p w14:paraId="07526ED6" w14:textId="77777777" w:rsidR="00EC568E" w:rsidRPr="00E2245B" w:rsidRDefault="00EC568E" w:rsidP="009A6902">
      <w:pPr>
        <w:contextualSpacing/>
        <w:jc w:val="both"/>
        <w:rPr>
          <w:rFonts w:asciiTheme="minorHAnsi" w:hAnsiTheme="minorHAnsi" w:cstheme="minorHAnsi"/>
          <w:color w:val="000000" w:themeColor="text1"/>
        </w:rPr>
      </w:pPr>
    </w:p>
    <w:p w14:paraId="3BD17A22" w14:textId="391B8F15" w:rsidR="00F136CB" w:rsidRPr="00E2245B" w:rsidRDefault="00EC568E" w:rsidP="009A6902">
      <w:pPr>
        <w:contextualSpacing/>
        <w:jc w:val="both"/>
        <w:rPr>
          <w:rFonts w:asciiTheme="minorHAnsi" w:hAnsiTheme="minorHAnsi" w:cstheme="minorHAnsi"/>
          <w:color w:val="000000" w:themeColor="text1"/>
        </w:rPr>
      </w:pPr>
      <w:r w:rsidRPr="00EC568E">
        <w:rPr>
          <w:rFonts w:asciiTheme="minorHAnsi" w:hAnsiTheme="minorHAnsi" w:cstheme="minorHAnsi"/>
          <w:color w:val="000000" w:themeColor="text1"/>
          <w:vertAlign w:val="superscript"/>
        </w:rPr>
        <w:t>1</w:t>
      </w:r>
      <w:r w:rsidR="00F136CB" w:rsidRPr="00E2245B">
        <w:rPr>
          <w:rFonts w:asciiTheme="minorHAnsi" w:hAnsiTheme="minorHAnsi" w:cstheme="minorHAnsi"/>
          <w:color w:val="000000" w:themeColor="text1"/>
        </w:rPr>
        <w:t>Department of Biological Sciences</w:t>
      </w:r>
      <w:r>
        <w:rPr>
          <w:rFonts w:asciiTheme="minorHAnsi" w:hAnsiTheme="minorHAnsi" w:cstheme="minorHAnsi"/>
          <w:color w:val="000000" w:themeColor="text1"/>
        </w:rPr>
        <w:t xml:space="preserve">, </w:t>
      </w:r>
      <w:r w:rsidR="00F136CB" w:rsidRPr="00E2245B">
        <w:rPr>
          <w:rFonts w:asciiTheme="minorHAnsi" w:hAnsiTheme="minorHAnsi" w:cstheme="minorHAnsi"/>
          <w:color w:val="000000" w:themeColor="text1"/>
        </w:rPr>
        <w:t>SUNY Oswego</w:t>
      </w:r>
      <w:r>
        <w:rPr>
          <w:rFonts w:asciiTheme="minorHAnsi" w:hAnsiTheme="minorHAnsi" w:cstheme="minorHAnsi"/>
          <w:color w:val="000000" w:themeColor="text1"/>
        </w:rPr>
        <w:t>, New York, USA</w:t>
      </w:r>
    </w:p>
    <w:p w14:paraId="027724ED" w14:textId="77777777" w:rsidR="009149FC" w:rsidRPr="00E2245B" w:rsidRDefault="009149FC" w:rsidP="009A6902">
      <w:pPr>
        <w:contextualSpacing/>
        <w:jc w:val="both"/>
        <w:rPr>
          <w:rFonts w:asciiTheme="minorHAnsi" w:hAnsiTheme="minorHAnsi" w:cstheme="minorHAnsi"/>
          <w:color w:val="000000" w:themeColor="text1"/>
        </w:rPr>
      </w:pPr>
    </w:p>
    <w:p w14:paraId="3388A3E8" w14:textId="77777777" w:rsidR="00EC568E" w:rsidRPr="00EC568E" w:rsidRDefault="00AD2F3F" w:rsidP="009A6902">
      <w:pPr>
        <w:contextualSpacing/>
        <w:jc w:val="both"/>
        <w:rPr>
          <w:rFonts w:asciiTheme="minorHAnsi" w:hAnsiTheme="minorHAnsi" w:cstheme="minorHAnsi"/>
          <w:color w:val="000000" w:themeColor="text1"/>
        </w:rPr>
      </w:pPr>
      <w:r w:rsidRPr="00EC568E">
        <w:rPr>
          <w:rFonts w:asciiTheme="minorHAnsi" w:hAnsiTheme="minorHAnsi" w:cstheme="minorHAnsi"/>
          <w:color w:val="000000" w:themeColor="text1"/>
        </w:rPr>
        <w:t xml:space="preserve">Corresponding author: </w:t>
      </w:r>
    </w:p>
    <w:p w14:paraId="3320F2C7" w14:textId="386377D0" w:rsidR="00AD2F3F" w:rsidRPr="004F313D" w:rsidRDefault="00AD2F3F" w:rsidP="009A6902">
      <w:pPr>
        <w:contextualSpacing/>
        <w:jc w:val="both"/>
        <w:rPr>
          <w:rFonts w:asciiTheme="minorHAnsi" w:hAnsiTheme="minorHAnsi" w:cstheme="minorHAnsi"/>
          <w:color w:val="000000" w:themeColor="text1"/>
        </w:rPr>
      </w:pPr>
      <w:proofErr w:type="spellStart"/>
      <w:r w:rsidRPr="00104452">
        <w:rPr>
          <w:rFonts w:asciiTheme="minorHAnsi" w:hAnsiTheme="minorHAnsi" w:cstheme="minorHAnsi"/>
          <w:color w:val="000000" w:themeColor="text1"/>
        </w:rPr>
        <w:t>Poongodi</w:t>
      </w:r>
      <w:proofErr w:type="spellEnd"/>
      <w:r w:rsidRPr="00104452">
        <w:rPr>
          <w:rFonts w:asciiTheme="minorHAnsi" w:hAnsiTheme="minorHAnsi" w:cstheme="minorHAnsi"/>
          <w:color w:val="000000" w:themeColor="text1"/>
        </w:rPr>
        <w:t xml:space="preserve"> Geetha-Loganathan</w:t>
      </w:r>
      <w:r w:rsidR="00EC568E">
        <w:rPr>
          <w:rFonts w:asciiTheme="minorHAnsi" w:hAnsiTheme="minorHAnsi" w:cstheme="minorHAnsi"/>
          <w:color w:val="000000" w:themeColor="text1"/>
        </w:rPr>
        <w:tab/>
      </w:r>
      <w:r w:rsidR="002D1C49" w:rsidRPr="002D1C49">
        <w:rPr>
          <w:rFonts w:asciiTheme="minorHAnsi" w:hAnsiTheme="minorHAnsi" w:cstheme="minorHAnsi"/>
          <w:color w:val="000000" w:themeColor="text1"/>
        </w:rPr>
        <w:t>(</w:t>
      </w:r>
      <w:hyperlink r:id="rId8" w:history="1">
        <w:r w:rsidRPr="004F313D">
          <w:rPr>
            <w:rStyle w:val="Hyperlink"/>
            <w:rFonts w:asciiTheme="minorHAnsi" w:hAnsiTheme="minorHAnsi" w:cstheme="minorHAnsi"/>
            <w:color w:val="000000" w:themeColor="text1"/>
          </w:rPr>
          <w:t>p.geethaloganathan@oswego.edu</w:t>
        </w:r>
      </w:hyperlink>
      <w:r w:rsidR="00AB53B1" w:rsidRPr="00AB53B1">
        <w:rPr>
          <w:rStyle w:val="Hyperlink"/>
          <w:rFonts w:asciiTheme="minorHAnsi" w:hAnsiTheme="minorHAnsi" w:cstheme="minorHAnsi"/>
          <w:color w:val="000000" w:themeColor="text1"/>
        </w:rPr>
        <w:t>)</w:t>
      </w:r>
    </w:p>
    <w:p w14:paraId="60FCB589" w14:textId="42D11221" w:rsidR="00D04A95" w:rsidRPr="00EE1A4A" w:rsidRDefault="00D04A95" w:rsidP="009A6902">
      <w:pPr>
        <w:contextualSpacing/>
        <w:jc w:val="both"/>
        <w:rPr>
          <w:rFonts w:asciiTheme="minorHAnsi" w:hAnsiTheme="minorHAnsi" w:cstheme="minorHAnsi"/>
          <w:bCs/>
          <w:color w:val="808080" w:themeColor="background1" w:themeShade="80"/>
        </w:rPr>
      </w:pPr>
    </w:p>
    <w:p w14:paraId="7CEA38C9" w14:textId="0B2D1F39" w:rsidR="00EC568E" w:rsidRDefault="00EC568E" w:rsidP="009A6902">
      <w:pPr>
        <w:contextual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Email Address of Co-Authors: </w:t>
      </w:r>
    </w:p>
    <w:p w14:paraId="347D158D" w14:textId="7F5B91A4" w:rsidR="006610EA" w:rsidRPr="00EE1A4A" w:rsidRDefault="006610EA" w:rsidP="009A6902">
      <w:pPr>
        <w:contextualSpacing/>
        <w:jc w:val="both"/>
        <w:rPr>
          <w:rFonts w:asciiTheme="minorHAnsi" w:hAnsiTheme="minorHAnsi" w:cstheme="minorHAnsi"/>
          <w:color w:val="000000" w:themeColor="text1"/>
        </w:rPr>
      </w:pPr>
      <w:r w:rsidRPr="00EE1A4A">
        <w:rPr>
          <w:rFonts w:asciiTheme="minorHAnsi" w:hAnsiTheme="minorHAnsi" w:cstheme="minorHAnsi"/>
          <w:color w:val="000000" w:themeColor="text1"/>
        </w:rPr>
        <w:t>Jessica Gibbons</w:t>
      </w:r>
      <w:r w:rsidR="00EC568E">
        <w:rPr>
          <w:rFonts w:asciiTheme="minorHAnsi" w:hAnsiTheme="minorHAnsi" w:cstheme="minorHAnsi"/>
          <w:color w:val="000000" w:themeColor="text1"/>
        </w:rPr>
        <w:tab/>
      </w:r>
      <w:r w:rsidR="00EC568E">
        <w:rPr>
          <w:rFonts w:asciiTheme="minorHAnsi" w:hAnsiTheme="minorHAnsi" w:cstheme="minorHAnsi"/>
          <w:color w:val="000000" w:themeColor="text1"/>
        </w:rPr>
        <w:tab/>
      </w:r>
      <w:r w:rsidR="00EC568E">
        <w:rPr>
          <w:rFonts w:asciiTheme="minorHAnsi" w:hAnsiTheme="minorHAnsi" w:cstheme="minorHAnsi"/>
          <w:color w:val="000000" w:themeColor="text1"/>
        </w:rPr>
        <w:tab/>
      </w:r>
      <w:r w:rsidR="002D1C49" w:rsidRPr="002D1C49">
        <w:rPr>
          <w:rFonts w:asciiTheme="minorHAnsi" w:hAnsiTheme="minorHAnsi" w:cstheme="minorHAnsi"/>
          <w:color w:val="000000" w:themeColor="text1"/>
        </w:rPr>
        <w:t>(</w:t>
      </w:r>
      <w:r w:rsidRPr="00EE1A4A">
        <w:rPr>
          <w:rFonts w:asciiTheme="minorHAnsi" w:hAnsiTheme="minorHAnsi" w:cstheme="minorHAnsi"/>
          <w:color w:val="000000" w:themeColor="text1"/>
        </w:rPr>
        <w:t>jgibbons@oswego.edu</w:t>
      </w:r>
      <w:r w:rsidR="00AB53B1" w:rsidRPr="00AB53B1">
        <w:rPr>
          <w:rFonts w:asciiTheme="minorHAnsi" w:hAnsiTheme="minorHAnsi" w:cstheme="minorHAnsi"/>
          <w:color w:val="000000" w:themeColor="text1"/>
        </w:rPr>
        <w:t>)</w:t>
      </w:r>
    </w:p>
    <w:p w14:paraId="55E87BDF" w14:textId="77777777" w:rsidR="006610EA" w:rsidRPr="00E2245B" w:rsidRDefault="006610EA" w:rsidP="009A6902">
      <w:pPr>
        <w:contextualSpacing/>
        <w:jc w:val="both"/>
        <w:rPr>
          <w:rFonts w:asciiTheme="minorHAnsi" w:hAnsiTheme="minorHAnsi" w:cstheme="minorHAnsi"/>
          <w:bCs/>
          <w:color w:val="808080" w:themeColor="background1" w:themeShade="80"/>
        </w:rPr>
      </w:pPr>
    </w:p>
    <w:p w14:paraId="71B79AC9" w14:textId="557920BC" w:rsidR="006305D7" w:rsidRPr="00E2245B" w:rsidRDefault="006305D7" w:rsidP="009A6902">
      <w:pPr>
        <w:pStyle w:val="NormalWeb"/>
        <w:spacing w:before="0" w:beforeAutospacing="0" w:after="0" w:afterAutospacing="0"/>
        <w:contextualSpacing/>
        <w:jc w:val="both"/>
        <w:rPr>
          <w:rFonts w:asciiTheme="minorHAnsi" w:hAnsiTheme="minorHAnsi" w:cstheme="minorHAnsi"/>
        </w:rPr>
      </w:pPr>
      <w:r w:rsidRPr="00E2245B">
        <w:rPr>
          <w:rFonts w:asciiTheme="minorHAnsi" w:hAnsiTheme="minorHAnsi" w:cstheme="minorHAnsi"/>
          <w:b/>
          <w:bCs/>
        </w:rPr>
        <w:t>KEYWORDS:</w:t>
      </w:r>
      <w:r w:rsidRPr="00E2245B">
        <w:rPr>
          <w:rFonts w:asciiTheme="minorHAnsi" w:hAnsiTheme="minorHAnsi" w:cstheme="minorHAnsi"/>
        </w:rPr>
        <w:t xml:space="preserve"> </w:t>
      </w:r>
    </w:p>
    <w:p w14:paraId="1CB4E390" w14:textId="3FCEEDF8" w:rsidR="006305D7" w:rsidRPr="00104452" w:rsidRDefault="00362122" w:rsidP="009A6902">
      <w:pPr>
        <w:pStyle w:val="NormalWeb"/>
        <w:spacing w:before="0" w:beforeAutospacing="0" w:after="0" w:afterAutospacing="0"/>
        <w:contextualSpacing/>
        <w:jc w:val="both"/>
        <w:rPr>
          <w:rFonts w:asciiTheme="minorHAnsi" w:hAnsiTheme="minorHAnsi"/>
        </w:rPr>
      </w:pPr>
      <w:r w:rsidRPr="00E2245B">
        <w:rPr>
          <w:rFonts w:asciiTheme="minorHAnsi" w:hAnsiTheme="minorHAnsi"/>
        </w:rPr>
        <w:t xml:space="preserve">SEM, </w:t>
      </w:r>
      <w:r w:rsidR="00780F67">
        <w:rPr>
          <w:rFonts w:asciiTheme="minorHAnsi" w:hAnsiTheme="minorHAnsi"/>
        </w:rPr>
        <w:t>p</w:t>
      </w:r>
      <w:r w:rsidR="00780F67" w:rsidRPr="00E2245B">
        <w:rPr>
          <w:rFonts w:asciiTheme="minorHAnsi" w:hAnsiTheme="minorHAnsi"/>
        </w:rPr>
        <w:t xml:space="preserve">ainted </w:t>
      </w:r>
      <w:r w:rsidR="001F09C1" w:rsidRPr="00E2245B">
        <w:rPr>
          <w:rFonts w:asciiTheme="minorHAnsi" w:hAnsiTheme="minorHAnsi"/>
        </w:rPr>
        <w:t>turtle, egg</w:t>
      </w:r>
      <w:r w:rsidR="00D40009" w:rsidRPr="00E2245B">
        <w:rPr>
          <w:rFonts w:asciiTheme="minorHAnsi" w:hAnsiTheme="minorHAnsi"/>
        </w:rPr>
        <w:t xml:space="preserve">shell, </w:t>
      </w:r>
      <w:r w:rsidRPr="00E2245B">
        <w:rPr>
          <w:rFonts w:asciiTheme="minorHAnsi" w:hAnsiTheme="minorHAnsi"/>
        </w:rPr>
        <w:t>fungi</w:t>
      </w:r>
      <w:r w:rsidR="00240161" w:rsidRPr="00E2245B">
        <w:rPr>
          <w:rFonts w:asciiTheme="minorHAnsi" w:hAnsiTheme="minorHAnsi"/>
        </w:rPr>
        <w:t>,</w:t>
      </w:r>
      <w:r w:rsidRPr="00E2245B">
        <w:rPr>
          <w:rFonts w:asciiTheme="minorHAnsi" w:hAnsiTheme="minorHAnsi"/>
        </w:rPr>
        <w:t xml:space="preserve"> </w:t>
      </w:r>
      <w:r w:rsidR="00D40009" w:rsidRPr="00E2245B">
        <w:rPr>
          <w:rFonts w:asciiTheme="minorHAnsi" w:hAnsiTheme="minorHAnsi"/>
        </w:rPr>
        <w:t>shell membrane, maxillary prominenc</w:t>
      </w:r>
      <w:r w:rsidR="00240161" w:rsidRPr="00104452">
        <w:rPr>
          <w:rFonts w:asciiTheme="minorHAnsi" w:hAnsiTheme="minorHAnsi"/>
        </w:rPr>
        <w:t>e, mandible</w:t>
      </w:r>
      <w:r w:rsidR="00D40009" w:rsidRPr="00104452">
        <w:rPr>
          <w:rFonts w:asciiTheme="minorHAnsi" w:hAnsiTheme="minorHAnsi"/>
        </w:rPr>
        <w:t>, carapace, limb buds</w:t>
      </w:r>
      <w:r w:rsidR="00240161" w:rsidRPr="00104452">
        <w:rPr>
          <w:rFonts w:asciiTheme="minorHAnsi" w:hAnsiTheme="minorHAnsi"/>
        </w:rPr>
        <w:t>,</w:t>
      </w:r>
      <w:r w:rsidRPr="00104452">
        <w:rPr>
          <w:rFonts w:asciiTheme="minorHAnsi" w:hAnsiTheme="minorHAnsi"/>
        </w:rPr>
        <w:t xml:space="preserve"> </w:t>
      </w:r>
      <w:r w:rsidR="00240161" w:rsidRPr="00104452">
        <w:rPr>
          <w:rFonts w:asciiTheme="minorHAnsi" w:hAnsiTheme="minorHAnsi"/>
        </w:rPr>
        <w:t>hyphae,</w:t>
      </w:r>
      <w:r w:rsidRPr="00104452">
        <w:rPr>
          <w:rFonts w:asciiTheme="minorHAnsi" w:hAnsiTheme="minorHAnsi"/>
        </w:rPr>
        <w:t xml:space="preserve"> fungal spores</w:t>
      </w:r>
    </w:p>
    <w:p w14:paraId="0F5BEB5C" w14:textId="77777777" w:rsidR="00D40009" w:rsidRPr="00292462" w:rsidRDefault="00D40009" w:rsidP="009A6902">
      <w:pPr>
        <w:pStyle w:val="NormalWeb"/>
        <w:spacing w:before="0" w:beforeAutospacing="0" w:after="0" w:afterAutospacing="0"/>
        <w:contextualSpacing/>
        <w:jc w:val="both"/>
        <w:rPr>
          <w:rFonts w:asciiTheme="minorHAnsi" w:hAnsiTheme="minorHAnsi" w:cstheme="minorHAnsi"/>
        </w:rPr>
      </w:pPr>
    </w:p>
    <w:p w14:paraId="628AC4B5" w14:textId="76EF36BD" w:rsidR="006305D7" w:rsidRPr="00292462" w:rsidRDefault="008079D8" w:rsidP="009A6902">
      <w:pPr>
        <w:contextualSpacing/>
        <w:jc w:val="both"/>
        <w:rPr>
          <w:rFonts w:asciiTheme="minorHAnsi" w:hAnsiTheme="minorHAnsi" w:cstheme="minorHAnsi"/>
        </w:rPr>
      </w:pPr>
      <w:r>
        <w:rPr>
          <w:rFonts w:asciiTheme="minorHAnsi" w:hAnsiTheme="minorHAnsi" w:cstheme="minorHAnsi"/>
          <w:b/>
          <w:bCs/>
        </w:rPr>
        <w:t>SUMMARY</w:t>
      </w:r>
      <w:r w:rsidR="006305D7" w:rsidRPr="00292462">
        <w:rPr>
          <w:rFonts w:asciiTheme="minorHAnsi" w:hAnsiTheme="minorHAnsi" w:cstheme="minorHAnsi"/>
          <w:b/>
          <w:bCs/>
        </w:rPr>
        <w:t>:</w:t>
      </w:r>
      <w:r w:rsidR="006305D7" w:rsidRPr="00292462">
        <w:rPr>
          <w:rFonts w:asciiTheme="minorHAnsi" w:hAnsiTheme="minorHAnsi" w:cstheme="minorHAnsi"/>
        </w:rPr>
        <w:t xml:space="preserve"> </w:t>
      </w:r>
    </w:p>
    <w:p w14:paraId="32798D51" w14:textId="20C3F046" w:rsidR="007A4DD6" w:rsidRPr="004F313D" w:rsidRDefault="00952DCA" w:rsidP="009A6902">
      <w:pPr>
        <w:contextualSpacing/>
        <w:jc w:val="both"/>
        <w:rPr>
          <w:rFonts w:asciiTheme="minorHAnsi" w:hAnsiTheme="minorHAnsi" w:cstheme="minorHAnsi"/>
        </w:rPr>
      </w:pPr>
      <w:r w:rsidRPr="004F313D">
        <w:rPr>
          <w:rFonts w:asciiTheme="minorHAnsi" w:hAnsiTheme="minorHAnsi" w:cstheme="minorHAnsi"/>
        </w:rPr>
        <w:t>Here</w:t>
      </w:r>
      <w:r w:rsidR="00D13D07">
        <w:rPr>
          <w:rFonts w:asciiTheme="minorHAnsi" w:hAnsiTheme="minorHAnsi" w:cstheme="minorHAnsi"/>
        </w:rPr>
        <w:t>,</w:t>
      </w:r>
      <w:r w:rsidRPr="004F313D">
        <w:rPr>
          <w:rFonts w:asciiTheme="minorHAnsi" w:hAnsiTheme="minorHAnsi" w:cstheme="minorHAnsi"/>
        </w:rPr>
        <w:t xml:space="preserve"> we present detailed processing protocols for </w:t>
      </w:r>
      <w:r w:rsidR="00C07AD1" w:rsidRPr="004F313D">
        <w:rPr>
          <w:rFonts w:asciiTheme="minorHAnsi" w:hAnsiTheme="minorHAnsi" w:cstheme="minorHAnsi"/>
        </w:rPr>
        <w:t xml:space="preserve">imaging </w:t>
      </w:r>
      <w:r w:rsidRPr="004F313D">
        <w:rPr>
          <w:rFonts w:asciiTheme="minorHAnsi" w:hAnsiTheme="minorHAnsi" w:cstheme="minorHAnsi"/>
        </w:rPr>
        <w:t xml:space="preserve">delicate tissue </w:t>
      </w:r>
      <w:r w:rsidR="00C07AD1" w:rsidRPr="004F313D">
        <w:rPr>
          <w:rFonts w:asciiTheme="minorHAnsi" w:hAnsiTheme="minorHAnsi" w:cstheme="minorHAnsi"/>
        </w:rPr>
        <w:t>samples using</w:t>
      </w:r>
      <w:r w:rsidRPr="004F313D">
        <w:rPr>
          <w:rFonts w:asciiTheme="minorHAnsi" w:hAnsiTheme="minorHAnsi" w:cstheme="minorHAnsi"/>
        </w:rPr>
        <w:t xml:space="preserve"> </w:t>
      </w:r>
      <w:r w:rsidR="00780F67">
        <w:rPr>
          <w:rFonts w:asciiTheme="minorHAnsi" w:hAnsiTheme="minorHAnsi" w:cstheme="minorHAnsi"/>
        </w:rPr>
        <w:t>s</w:t>
      </w:r>
      <w:r w:rsidR="00780F67" w:rsidRPr="004F313D">
        <w:rPr>
          <w:rFonts w:asciiTheme="minorHAnsi" w:hAnsiTheme="minorHAnsi" w:cstheme="minorHAnsi"/>
        </w:rPr>
        <w:t xml:space="preserve">canning </w:t>
      </w:r>
      <w:r w:rsidR="00780F67">
        <w:rPr>
          <w:rFonts w:asciiTheme="minorHAnsi" w:hAnsiTheme="minorHAnsi" w:cstheme="minorHAnsi"/>
        </w:rPr>
        <w:t>e</w:t>
      </w:r>
      <w:r w:rsidR="00780F67" w:rsidRPr="004F313D">
        <w:rPr>
          <w:rFonts w:asciiTheme="minorHAnsi" w:hAnsiTheme="minorHAnsi" w:cstheme="minorHAnsi"/>
        </w:rPr>
        <w:t xml:space="preserve">lectron </w:t>
      </w:r>
      <w:r w:rsidR="00780F67">
        <w:rPr>
          <w:rFonts w:asciiTheme="minorHAnsi" w:hAnsiTheme="minorHAnsi" w:cstheme="minorHAnsi"/>
        </w:rPr>
        <w:t>m</w:t>
      </w:r>
      <w:r w:rsidR="00780F67" w:rsidRPr="004F313D">
        <w:rPr>
          <w:rFonts w:asciiTheme="minorHAnsi" w:hAnsiTheme="minorHAnsi" w:cstheme="minorHAnsi"/>
        </w:rPr>
        <w:t xml:space="preserve">icroscopy </w:t>
      </w:r>
      <w:r w:rsidR="002D1C49" w:rsidRPr="002D1C49">
        <w:rPr>
          <w:rFonts w:asciiTheme="minorHAnsi" w:hAnsiTheme="minorHAnsi" w:cstheme="minorHAnsi"/>
        </w:rPr>
        <w:t>(</w:t>
      </w:r>
      <w:r w:rsidRPr="004F313D">
        <w:rPr>
          <w:rFonts w:asciiTheme="minorHAnsi" w:hAnsiTheme="minorHAnsi" w:cstheme="minorHAnsi"/>
        </w:rPr>
        <w:t>SEM</w:t>
      </w:r>
      <w:r w:rsidR="00AB53B1" w:rsidRPr="00AB53B1">
        <w:rPr>
          <w:rFonts w:asciiTheme="minorHAnsi" w:hAnsiTheme="minorHAnsi" w:cstheme="minorHAnsi"/>
        </w:rPr>
        <w:t>)</w:t>
      </w:r>
      <w:r w:rsidRPr="004F313D">
        <w:rPr>
          <w:rFonts w:asciiTheme="minorHAnsi" w:hAnsiTheme="minorHAnsi" w:cstheme="minorHAnsi"/>
        </w:rPr>
        <w:t>. Three different proces</w:t>
      </w:r>
      <w:r w:rsidR="00C07AD1" w:rsidRPr="004F313D">
        <w:rPr>
          <w:rFonts w:asciiTheme="minorHAnsi" w:hAnsiTheme="minorHAnsi" w:cstheme="minorHAnsi"/>
        </w:rPr>
        <w:t xml:space="preserve">sing methods, </w:t>
      </w:r>
      <w:r w:rsidR="00EC568E">
        <w:rPr>
          <w:rFonts w:asciiTheme="minorHAnsi" w:hAnsiTheme="minorHAnsi" w:cstheme="minorHAnsi"/>
        </w:rPr>
        <w:t>namely,</w:t>
      </w:r>
      <w:r w:rsidR="00C07AD1" w:rsidRPr="004F313D">
        <w:rPr>
          <w:rFonts w:asciiTheme="minorHAnsi" w:hAnsiTheme="minorHAnsi" w:cstheme="minorHAnsi"/>
        </w:rPr>
        <w:t xml:space="preserve"> </w:t>
      </w:r>
      <w:r w:rsidR="00780F67">
        <w:rPr>
          <w:rFonts w:asciiTheme="minorHAnsi" w:hAnsiTheme="minorHAnsi" w:cstheme="minorHAnsi"/>
          <w:color w:val="000000" w:themeColor="text1"/>
        </w:rPr>
        <w:t>h</w:t>
      </w:r>
      <w:r w:rsidR="00C459D6" w:rsidRPr="004F313D">
        <w:rPr>
          <w:rFonts w:asciiTheme="minorHAnsi" w:hAnsiTheme="minorHAnsi" w:cstheme="minorHAnsi"/>
          <w:color w:val="000000" w:themeColor="text1"/>
        </w:rPr>
        <w:t>examethyl</w:t>
      </w:r>
      <w:r w:rsidR="00553B5E">
        <w:rPr>
          <w:rFonts w:asciiTheme="minorHAnsi" w:hAnsiTheme="minorHAnsi" w:cstheme="minorHAnsi"/>
          <w:color w:val="000000" w:themeColor="text1"/>
        </w:rPr>
        <w:t xml:space="preserve"> </w:t>
      </w:r>
      <w:proofErr w:type="spellStart"/>
      <w:r w:rsidR="00C459D6" w:rsidRPr="004F313D">
        <w:rPr>
          <w:rFonts w:asciiTheme="minorHAnsi" w:hAnsiTheme="minorHAnsi" w:cstheme="minorHAnsi"/>
          <w:color w:val="000000" w:themeColor="text1"/>
        </w:rPr>
        <w:t>disilazana</w:t>
      </w:r>
      <w:proofErr w:type="spellEnd"/>
      <w:r w:rsidR="00C459D6" w:rsidRPr="004F313D">
        <w:rPr>
          <w:rFonts w:asciiTheme="minorHAnsi" w:hAnsiTheme="minorHAnsi" w:cstheme="minorHAnsi"/>
        </w:rPr>
        <w:t xml:space="preserve"> </w:t>
      </w:r>
      <w:r w:rsidR="002D1C49" w:rsidRPr="002D1C49">
        <w:rPr>
          <w:rFonts w:asciiTheme="minorHAnsi" w:hAnsiTheme="minorHAnsi" w:cstheme="minorHAnsi"/>
        </w:rPr>
        <w:t>(</w:t>
      </w:r>
      <w:r w:rsidR="003606AF" w:rsidRPr="004F313D">
        <w:rPr>
          <w:rFonts w:asciiTheme="minorHAnsi" w:hAnsiTheme="minorHAnsi" w:cstheme="minorHAnsi"/>
        </w:rPr>
        <w:t>H</w:t>
      </w:r>
      <w:r w:rsidR="00C07AD1" w:rsidRPr="004F313D">
        <w:rPr>
          <w:rFonts w:asciiTheme="minorHAnsi" w:hAnsiTheme="minorHAnsi" w:cstheme="minorHAnsi"/>
        </w:rPr>
        <w:t>M</w:t>
      </w:r>
      <w:r w:rsidR="003606AF" w:rsidRPr="004F313D">
        <w:rPr>
          <w:rFonts w:asciiTheme="minorHAnsi" w:hAnsiTheme="minorHAnsi" w:cstheme="minorHAnsi"/>
        </w:rPr>
        <w:t>D</w:t>
      </w:r>
      <w:r w:rsidR="00C07AD1" w:rsidRPr="004F313D">
        <w:rPr>
          <w:rFonts w:asciiTheme="minorHAnsi" w:hAnsiTheme="minorHAnsi" w:cstheme="minorHAnsi"/>
        </w:rPr>
        <w:t>S</w:t>
      </w:r>
      <w:r w:rsidR="00AB53B1" w:rsidRPr="00AB53B1">
        <w:rPr>
          <w:rFonts w:asciiTheme="minorHAnsi" w:hAnsiTheme="minorHAnsi" w:cstheme="minorHAnsi"/>
        </w:rPr>
        <w:t>)</w:t>
      </w:r>
      <w:r w:rsidR="00C07AD1" w:rsidRPr="004F313D">
        <w:rPr>
          <w:rFonts w:asciiTheme="minorHAnsi" w:hAnsiTheme="minorHAnsi" w:cstheme="minorHAnsi"/>
        </w:rPr>
        <w:t xml:space="preserve"> chemical drying, simple air </w:t>
      </w:r>
      <w:r w:rsidR="00EC568E" w:rsidRPr="004F313D">
        <w:rPr>
          <w:rFonts w:asciiTheme="minorHAnsi" w:hAnsiTheme="minorHAnsi" w:cstheme="minorHAnsi"/>
        </w:rPr>
        <w:t>drying,</w:t>
      </w:r>
      <w:r w:rsidR="00C07AD1" w:rsidRPr="004F313D">
        <w:rPr>
          <w:rFonts w:asciiTheme="minorHAnsi" w:hAnsiTheme="minorHAnsi" w:cstheme="minorHAnsi"/>
        </w:rPr>
        <w:t xml:space="preserve"> and critical point drying </w:t>
      </w:r>
      <w:r w:rsidR="00780F67">
        <w:rPr>
          <w:rFonts w:asciiTheme="minorHAnsi" w:hAnsiTheme="minorHAnsi" w:cstheme="minorHAnsi"/>
        </w:rPr>
        <w:t>are</w:t>
      </w:r>
      <w:r w:rsidRPr="004F313D">
        <w:rPr>
          <w:rFonts w:asciiTheme="minorHAnsi" w:hAnsiTheme="minorHAnsi" w:cstheme="minorHAnsi"/>
        </w:rPr>
        <w:t xml:space="preserve"> described for preparing rigid eggshell</w:t>
      </w:r>
      <w:r w:rsidR="008079D8">
        <w:rPr>
          <w:rFonts w:asciiTheme="minorHAnsi" w:hAnsiTheme="minorHAnsi" w:cstheme="minorHAnsi"/>
        </w:rPr>
        <w:t>s</w:t>
      </w:r>
      <w:r w:rsidRPr="004F313D">
        <w:rPr>
          <w:rFonts w:asciiTheme="minorHAnsi" w:hAnsiTheme="minorHAnsi" w:cstheme="minorHAnsi"/>
        </w:rPr>
        <w:t>, embryos at early developmental stages</w:t>
      </w:r>
      <w:r w:rsidR="00780F67">
        <w:rPr>
          <w:rFonts w:asciiTheme="minorHAnsi" w:hAnsiTheme="minorHAnsi" w:cstheme="minorHAnsi"/>
        </w:rPr>
        <w:t>,</w:t>
      </w:r>
      <w:r w:rsidRPr="004F313D">
        <w:rPr>
          <w:rFonts w:asciiTheme="minorHAnsi" w:hAnsiTheme="minorHAnsi" w:cstheme="minorHAnsi"/>
        </w:rPr>
        <w:t xml:space="preserve"> and fungal culture</w:t>
      </w:r>
      <w:r w:rsidR="00092A65" w:rsidRPr="004F313D">
        <w:rPr>
          <w:rFonts w:asciiTheme="minorHAnsi" w:hAnsiTheme="minorHAnsi" w:cstheme="minorHAnsi"/>
        </w:rPr>
        <w:t>s</w:t>
      </w:r>
      <w:r w:rsidR="00C07AD1" w:rsidRPr="004F313D">
        <w:rPr>
          <w:rFonts w:asciiTheme="minorHAnsi" w:hAnsiTheme="minorHAnsi" w:cstheme="minorHAnsi"/>
        </w:rPr>
        <w:t xml:space="preserve"> respectively.</w:t>
      </w:r>
    </w:p>
    <w:p w14:paraId="761028D6" w14:textId="77777777" w:rsidR="006305D7" w:rsidRPr="004F313D" w:rsidRDefault="006305D7" w:rsidP="009A6902">
      <w:pPr>
        <w:contextualSpacing/>
        <w:jc w:val="both"/>
        <w:rPr>
          <w:rFonts w:asciiTheme="minorHAnsi" w:hAnsiTheme="minorHAnsi" w:cstheme="minorHAnsi"/>
        </w:rPr>
      </w:pPr>
    </w:p>
    <w:p w14:paraId="64FB8590" w14:textId="17E5615C" w:rsidR="006305D7" w:rsidRPr="004F313D" w:rsidRDefault="006305D7" w:rsidP="009A6902">
      <w:pPr>
        <w:contextualSpacing/>
        <w:jc w:val="both"/>
        <w:rPr>
          <w:rFonts w:asciiTheme="minorHAnsi" w:hAnsiTheme="minorHAnsi" w:cstheme="minorHAnsi"/>
          <w:color w:val="808080"/>
        </w:rPr>
      </w:pPr>
      <w:r w:rsidRPr="004F313D">
        <w:rPr>
          <w:rFonts w:asciiTheme="minorHAnsi" w:hAnsiTheme="minorHAnsi" w:cstheme="minorHAnsi"/>
          <w:b/>
          <w:bCs/>
        </w:rPr>
        <w:t>ABSTRACT:</w:t>
      </w:r>
      <w:r w:rsidRPr="004F313D">
        <w:rPr>
          <w:rFonts w:asciiTheme="minorHAnsi" w:hAnsiTheme="minorHAnsi" w:cstheme="minorHAnsi"/>
        </w:rPr>
        <w:t xml:space="preserve"> </w:t>
      </w:r>
    </w:p>
    <w:p w14:paraId="668AD08D" w14:textId="12BE935C" w:rsidR="00472007" w:rsidRPr="004F313D" w:rsidRDefault="00952DCA" w:rsidP="009A6902">
      <w:pPr>
        <w:contextualSpacing/>
        <w:jc w:val="both"/>
        <w:rPr>
          <w:rFonts w:asciiTheme="minorHAnsi" w:hAnsiTheme="minorHAnsi" w:cstheme="minorHAnsi"/>
          <w:color w:val="000000" w:themeColor="text1"/>
        </w:rPr>
      </w:pPr>
      <w:r w:rsidRPr="004F313D">
        <w:rPr>
          <w:rFonts w:asciiTheme="minorHAnsi" w:hAnsiTheme="minorHAnsi" w:cstheme="minorHAnsi"/>
          <w:color w:val="000000" w:themeColor="text1"/>
        </w:rPr>
        <w:t xml:space="preserve">Although </w:t>
      </w:r>
      <w:r w:rsidR="00472007" w:rsidRPr="004F313D">
        <w:rPr>
          <w:rFonts w:asciiTheme="minorHAnsi" w:hAnsiTheme="minorHAnsi" w:cstheme="minorHAnsi"/>
          <w:color w:val="000000" w:themeColor="text1"/>
        </w:rPr>
        <w:t xml:space="preserve">scanning electron </w:t>
      </w:r>
      <w:r w:rsidR="00780F67" w:rsidRPr="004F313D">
        <w:rPr>
          <w:rFonts w:asciiTheme="minorHAnsi" w:hAnsiTheme="minorHAnsi" w:cstheme="minorHAnsi"/>
          <w:color w:val="000000" w:themeColor="text1"/>
        </w:rPr>
        <w:t>microscop</w:t>
      </w:r>
      <w:r w:rsidR="00780F67">
        <w:rPr>
          <w:rFonts w:asciiTheme="minorHAnsi" w:hAnsiTheme="minorHAnsi" w:cstheme="minorHAnsi"/>
          <w:color w:val="000000" w:themeColor="text1"/>
        </w:rPr>
        <w:t>y</w:t>
      </w:r>
      <w:r w:rsidR="00780F67" w:rsidRPr="004F313D">
        <w:rPr>
          <w:rFonts w:asciiTheme="minorHAnsi" w:hAnsiTheme="minorHAnsi" w:cstheme="minorHAnsi"/>
          <w:color w:val="000000" w:themeColor="text1"/>
        </w:rPr>
        <w:t xml:space="preserve"> </w:t>
      </w:r>
      <w:r w:rsidR="002D1C49" w:rsidRPr="002D1C49">
        <w:rPr>
          <w:rFonts w:asciiTheme="minorHAnsi" w:hAnsiTheme="minorHAnsi" w:cstheme="minorHAnsi"/>
          <w:color w:val="000000" w:themeColor="text1"/>
        </w:rPr>
        <w:t>(</w:t>
      </w:r>
      <w:r w:rsidRPr="004F313D">
        <w:rPr>
          <w:rFonts w:asciiTheme="minorHAnsi" w:hAnsiTheme="minorHAnsi" w:cstheme="minorHAnsi"/>
          <w:color w:val="000000" w:themeColor="text1"/>
        </w:rPr>
        <w:t>SEM</w:t>
      </w:r>
      <w:r w:rsidR="00AB53B1" w:rsidRPr="00AB53B1">
        <w:rPr>
          <w:rFonts w:asciiTheme="minorHAnsi" w:hAnsiTheme="minorHAnsi" w:cstheme="minorHAnsi"/>
          <w:color w:val="000000" w:themeColor="text1"/>
        </w:rPr>
        <w:t>)</w:t>
      </w:r>
      <w:r w:rsidRPr="004F313D">
        <w:rPr>
          <w:rFonts w:asciiTheme="minorHAnsi" w:hAnsiTheme="minorHAnsi" w:cstheme="minorHAnsi"/>
          <w:color w:val="000000" w:themeColor="text1"/>
        </w:rPr>
        <w:t xml:space="preserve"> is </w:t>
      </w:r>
      <w:r w:rsidR="00D9732D" w:rsidRPr="004F313D">
        <w:rPr>
          <w:rFonts w:asciiTheme="minorHAnsi" w:hAnsiTheme="minorHAnsi" w:cstheme="minorHAnsi"/>
          <w:color w:val="000000" w:themeColor="text1"/>
        </w:rPr>
        <w:t>being</w:t>
      </w:r>
      <w:r w:rsidRPr="004F313D">
        <w:rPr>
          <w:rFonts w:asciiTheme="minorHAnsi" w:hAnsiTheme="minorHAnsi" w:cstheme="minorHAnsi"/>
          <w:color w:val="000000" w:themeColor="text1"/>
        </w:rPr>
        <w:t xml:space="preserve"> widely used for </w:t>
      </w:r>
      <w:r w:rsidR="009A6902">
        <w:rPr>
          <w:rFonts w:asciiTheme="minorHAnsi" w:hAnsiTheme="minorHAnsi" w:cstheme="minorHAnsi"/>
          <w:color w:val="000000" w:themeColor="text1"/>
        </w:rPr>
        <w:t xml:space="preserve">the </w:t>
      </w:r>
      <w:r w:rsidRPr="004F313D">
        <w:rPr>
          <w:rFonts w:asciiTheme="minorHAnsi" w:hAnsiTheme="minorHAnsi" w:cstheme="minorHAnsi"/>
          <w:color w:val="000000" w:themeColor="text1"/>
        </w:rPr>
        <w:t>ultra-structural analysis of various biological and non-biological samples, methods involved in processing different biological samples involve unique practices.</w:t>
      </w:r>
      <w:r w:rsidR="00D9732D" w:rsidRPr="004F313D">
        <w:rPr>
          <w:rFonts w:asciiTheme="minorHAnsi" w:hAnsiTheme="minorHAnsi" w:cstheme="minorHAnsi"/>
          <w:color w:val="000000" w:themeColor="text1"/>
        </w:rPr>
        <w:t xml:space="preserve"> All conventional practices described in </w:t>
      </w:r>
      <w:r w:rsidR="00A63136" w:rsidRPr="004F313D">
        <w:rPr>
          <w:rFonts w:asciiTheme="minorHAnsi" w:hAnsiTheme="minorHAnsi" w:cstheme="minorHAnsi"/>
          <w:color w:val="000000" w:themeColor="text1"/>
        </w:rPr>
        <w:t xml:space="preserve">the </w:t>
      </w:r>
      <w:r w:rsidR="00D9732D" w:rsidRPr="004F313D">
        <w:rPr>
          <w:rFonts w:asciiTheme="minorHAnsi" w:hAnsiTheme="minorHAnsi" w:cstheme="minorHAnsi"/>
          <w:color w:val="000000" w:themeColor="text1"/>
        </w:rPr>
        <w:t xml:space="preserve">literature for processing samples </w:t>
      </w:r>
      <w:r w:rsidR="007644E7" w:rsidRPr="004F313D">
        <w:rPr>
          <w:rFonts w:asciiTheme="minorHAnsi" w:hAnsiTheme="minorHAnsi" w:cstheme="minorHAnsi"/>
          <w:color w:val="000000" w:themeColor="text1"/>
        </w:rPr>
        <w:t>still find useful application</w:t>
      </w:r>
      <w:r w:rsidR="008079D8">
        <w:rPr>
          <w:rFonts w:asciiTheme="minorHAnsi" w:hAnsiTheme="minorHAnsi" w:cstheme="minorHAnsi"/>
          <w:color w:val="000000" w:themeColor="text1"/>
        </w:rPr>
        <w:t>s</w:t>
      </w:r>
      <w:r w:rsidR="00140339">
        <w:rPr>
          <w:rFonts w:asciiTheme="minorHAnsi" w:hAnsiTheme="minorHAnsi" w:cstheme="minorHAnsi"/>
          <w:color w:val="000000" w:themeColor="text1"/>
        </w:rPr>
        <w:t>,</w:t>
      </w:r>
      <w:r w:rsidR="00D9732D" w:rsidRPr="004F313D">
        <w:rPr>
          <w:rFonts w:asciiTheme="minorHAnsi" w:hAnsiTheme="minorHAnsi" w:cstheme="minorHAnsi"/>
          <w:color w:val="000000" w:themeColor="text1"/>
        </w:rPr>
        <w:t xml:space="preserve"> but </w:t>
      </w:r>
      <w:r w:rsidR="004C5CB5" w:rsidRPr="004F313D">
        <w:rPr>
          <w:rFonts w:asciiTheme="minorHAnsi" w:hAnsiTheme="minorHAnsi" w:cstheme="minorHAnsi"/>
          <w:color w:val="000000" w:themeColor="text1"/>
        </w:rPr>
        <w:t>subtle changes in</w:t>
      </w:r>
      <w:r w:rsidR="004D00CD">
        <w:rPr>
          <w:rFonts w:asciiTheme="minorHAnsi" w:hAnsiTheme="minorHAnsi" w:cstheme="minorHAnsi"/>
          <w:color w:val="000000" w:themeColor="text1"/>
        </w:rPr>
        <w:t xml:space="preserve"> the</w:t>
      </w:r>
      <w:r w:rsidR="004C5CB5" w:rsidRPr="004F313D">
        <w:rPr>
          <w:rFonts w:asciiTheme="minorHAnsi" w:hAnsiTheme="minorHAnsi" w:cstheme="minorHAnsi"/>
          <w:color w:val="000000" w:themeColor="text1"/>
        </w:rPr>
        <w:t xml:space="preserve"> sample preparation can alter image quality</w:t>
      </w:r>
      <w:r w:rsidR="004D00CD">
        <w:rPr>
          <w:rFonts w:asciiTheme="minorHAnsi" w:hAnsiTheme="minorHAnsi" w:cstheme="minorHAnsi"/>
          <w:color w:val="000000" w:themeColor="text1"/>
        </w:rPr>
        <w:t>,</w:t>
      </w:r>
      <w:r w:rsidR="004C5CB5" w:rsidRPr="004F313D">
        <w:rPr>
          <w:rFonts w:asciiTheme="minorHAnsi" w:hAnsiTheme="minorHAnsi" w:cstheme="minorHAnsi"/>
          <w:color w:val="000000" w:themeColor="text1"/>
        </w:rPr>
        <w:t xml:space="preserve"> as well as</w:t>
      </w:r>
      <w:r w:rsidR="004D00CD">
        <w:rPr>
          <w:rFonts w:asciiTheme="minorHAnsi" w:hAnsiTheme="minorHAnsi" w:cstheme="minorHAnsi"/>
          <w:color w:val="000000" w:themeColor="text1"/>
        </w:rPr>
        <w:t>,</w:t>
      </w:r>
      <w:r w:rsidR="004C5CB5" w:rsidRPr="004F313D">
        <w:rPr>
          <w:rFonts w:asciiTheme="minorHAnsi" w:hAnsiTheme="minorHAnsi" w:cstheme="minorHAnsi"/>
          <w:color w:val="000000" w:themeColor="text1"/>
        </w:rPr>
        <w:t xml:space="preserve"> introduce artifacts. Hence</w:t>
      </w:r>
      <w:r w:rsidR="00140339">
        <w:rPr>
          <w:rFonts w:asciiTheme="minorHAnsi" w:hAnsiTheme="minorHAnsi" w:cstheme="minorHAnsi"/>
          <w:color w:val="000000" w:themeColor="text1"/>
        </w:rPr>
        <w:t>,</w:t>
      </w:r>
      <w:r w:rsidR="004C5CB5" w:rsidRPr="004F313D">
        <w:rPr>
          <w:rFonts w:asciiTheme="minorHAnsi" w:hAnsiTheme="minorHAnsi" w:cstheme="minorHAnsi"/>
          <w:color w:val="000000" w:themeColor="text1"/>
        </w:rPr>
        <w:t xml:space="preserve"> </w:t>
      </w:r>
      <w:r w:rsidR="00D9732D" w:rsidRPr="004F313D">
        <w:rPr>
          <w:rFonts w:asciiTheme="minorHAnsi" w:hAnsiTheme="minorHAnsi" w:cstheme="minorHAnsi"/>
          <w:color w:val="000000" w:themeColor="text1"/>
        </w:rPr>
        <w:t xml:space="preserve">using </w:t>
      </w:r>
      <w:r w:rsidR="00A63136" w:rsidRPr="004F313D">
        <w:rPr>
          <w:rFonts w:asciiTheme="minorHAnsi" w:hAnsiTheme="minorHAnsi" w:cstheme="minorHAnsi"/>
          <w:color w:val="000000" w:themeColor="text1"/>
        </w:rPr>
        <w:t xml:space="preserve">a </w:t>
      </w:r>
      <w:r w:rsidR="000C3855" w:rsidRPr="004F313D">
        <w:rPr>
          <w:rFonts w:asciiTheme="minorHAnsi" w:hAnsiTheme="minorHAnsi" w:cstheme="minorHAnsi"/>
          <w:color w:val="000000" w:themeColor="text1"/>
        </w:rPr>
        <w:t>unique</w:t>
      </w:r>
      <w:r w:rsidR="00D9732D" w:rsidRPr="004F313D">
        <w:rPr>
          <w:rFonts w:asciiTheme="minorHAnsi" w:hAnsiTheme="minorHAnsi" w:cstheme="minorHAnsi"/>
          <w:color w:val="000000" w:themeColor="text1"/>
        </w:rPr>
        <w:t xml:space="preserve"> sample preparation technique </w:t>
      </w:r>
      <w:r w:rsidR="000C3855" w:rsidRPr="004F313D">
        <w:rPr>
          <w:rFonts w:asciiTheme="minorHAnsi" w:hAnsiTheme="minorHAnsi" w:cstheme="minorHAnsi"/>
          <w:color w:val="000000" w:themeColor="text1"/>
        </w:rPr>
        <w:t xml:space="preserve">specific </w:t>
      </w:r>
      <w:r w:rsidR="00140339">
        <w:rPr>
          <w:rFonts w:asciiTheme="minorHAnsi" w:hAnsiTheme="minorHAnsi" w:cstheme="minorHAnsi"/>
          <w:color w:val="000000" w:themeColor="text1"/>
        </w:rPr>
        <w:t>to</w:t>
      </w:r>
      <w:r w:rsidR="000C3855" w:rsidRPr="004F313D">
        <w:rPr>
          <w:rFonts w:asciiTheme="minorHAnsi" w:hAnsiTheme="minorHAnsi" w:cstheme="minorHAnsi"/>
          <w:color w:val="000000" w:themeColor="text1"/>
        </w:rPr>
        <w:t xml:space="preserve"> the</w:t>
      </w:r>
      <w:r w:rsidR="00D9732D" w:rsidRPr="004F313D">
        <w:rPr>
          <w:rFonts w:asciiTheme="minorHAnsi" w:hAnsiTheme="minorHAnsi" w:cstheme="minorHAnsi"/>
          <w:color w:val="000000" w:themeColor="text1"/>
        </w:rPr>
        <w:t xml:space="preserve"> type of </w:t>
      </w:r>
      <w:r w:rsidR="00A005B9" w:rsidRPr="004F313D">
        <w:rPr>
          <w:rFonts w:asciiTheme="minorHAnsi" w:hAnsiTheme="minorHAnsi" w:cstheme="minorHAnsi"/>
          <w:color w:val="000000" w:themeColor="text1"/>
        </w:rPr>
        <w:t>tissue</w:t>
      </w:r>
      <w:r w:rsidR="00D9732D" w:rsidRPr="004F313D">
        <w:rPr>
          <w:rFonts w:asciiTheme="minorHAnsi" w:hAnsiTheme="minorHAnsi" w:cstheme="minorHAnsi"/>
          <w:color w:val="000000" w:themeColor="text1"/>
        </w:rPr>
        <w:t xml:space="preserve"> analyzed</w:t>
      </w:r>
      <w:r w:rsidR="000C3855" w:rsidRPr="004F313D">
        <w:rPr>
          <w:rFonts w:asciiTheme="minorHAnsi" w:hAnsiTheme="minorHAnsi" w:cstheme="minorHAnsi"/>
          <w:color w:val="000000" w:themeColor="text1"/>
        </w:rPr>
        <w:t xml:space="preserve"> </w:t>
      </w:r>
      <w:r w:rsidR="004C5CB5" w:rsidRPr="004F313D">
        <w:rPr>
          <w:rFonts w:asciiTheme="minorHAnsi" w:hAnsiTheme="minorHAnsi" w:cstheme="minorHAnsi"/>
          <w:color w:val="000000" w:themeColor="text1"/>
        </w:rPr>
        <w:t xml:space="preserve">is required to obtain </w:t>
      </w:r>
      <w:r w:rsidR="007644E7" w:rsidRPr="004F313D">
        <w:rPr>
          <w:rFonts w:asciiTheme="minorHAnsi" w:hAnsiTheme="minorHAnsi" w:cstheme="minorHAnsi"/>
          <w:color w:val="000000" w:themeColor="text1"/>
        </w:rPr>
        <w:t>a good quality</w:t>
      </w:r>
      <w:r w:rsidR="000C3855" w:rsidRPr="004F313D">
        <w:rPr>
          <w:rFonts w:asciiTheme="minorHAnsi" w:hAnsiTheme="minorHAnsi" w:cstheme="minorHAnsi"/>
          <w:color w:val="000000" w:themeColor="text1"/>
        </w:rPr>
        <w:t xml:space="preserve"> image with ultrastructural </w:t>
      </w:r>
      <w:r w:rsidR="007644E7" w:rsidRPr="004F313D">
        <w:rPr>
          <w:rFonts w:asciiTheme="minorHAnsi" w:hAnsiTheme="minorHAnsi" w:cstheme="minorHAnsi"/>
          <w:color w:val="000000" w:themeColor="text1"/>
        </w:rPr>
        <w:t>resolution</w:t>
      </w:r>
      <w:r w:rsidR="00D9732D" w:rsidRPr="004F313D">
        <w:rPr>
          <w:rFonts w:asciiTheme="minorHAnsi" w:hAnsiTheme="minorHAnsi" w:cstheme="minorHAnsi"/>
          <w:color w:val="000000" w:themeColor="text1"/>
        </w:rPr>
        <w:t>.</w:t>
      </w:r>
      <w:r w:rsidR="000C3855" w:rsidRPr="004F313D">
        <w:rPr>
          <w:rFonts w:asciiTheme="minorHAnsi" w:hAnsiTheme="minorHAnsi" w:cstheme="minorHAnsi"/>
          <w:color w:val="000000" w:themeColor="text1"/>
        </w:rPr>
        <w:t xml:space="preserve"> </w:t>
      </w:r>
      <w:r w:rsidR="00A63136" w:rsidRPr="004F313D">
        <w:rPr>
          <w:rFonts w:asciiTheme="minorHAnsi" w:hAnsiTheme="minorHAnsi" w:cstheme="minorHAnsi"/>
          <w:color w:val="000000" w:themeColor="text1"/>
        </w:rPr>
        <w:t>The</w:t>
      </w:r>
      <w:r w:rsidR="00D9732D" w:rsidRPr="004F313D">
        <w:rPr>
          <w:rFonts w:asciiTheme="minorHAnsi" w:hAnsiTheme="minorHAnsi" w:cstheme="minorHAnsi"/>
          <w:color w:val="000000" w:themeColor="text1"/>
        </w:rPr>
        <w:t xml:space="preserve"> </w:t>
      </w:r>
      <w:r w:rsidR="00A63136" w:rsidRPr="004F313D">
        <w:rPr>
          <w:rFonts w:asciiTheme="minorHAnsi" w:hAnsiTheme="minorHAnsi" w:cstheme="minorHAnsi"/>
          <w:color w:val="000000" w:themeColor="text1"/>
        </w:rPr>
        <w:t>f</w:t>
      </w:r>
      <w:r w:rsidR="0030358F" w:rsidRPr="004F313D">
        <w:rPr>
          <w:rFonts w:asciiTheme="minorHAnsi" w:hAnsiTheme="minorHAnsi" w:cstheme="minorHAnsi"/>
          <w:color w:val="000000" w:themeColor="text1"/>
        </w:rPr>
        <w:t>ocus</w:t>
      </w:r>
      <w:r w:rsidR="00D9732D" w:rsidRPr="004F313D">
        <w:rPr>
          <w:rFonts w:asciiTheme="minorHAnsi" w:hAnsiTheme="minorHAnsi" w:cstheme="minorHAnsi"/>
          <w:color w:val="000000" w:themeColor="text1"/>
        </w:rPr>
        <w:t xml:space="preserve"> of this study is to pro</w:t>
      </w:r>
      <w:r w:rsidR="00C0343B" w:rsidRPr="004F313D">
        <w:rPr>
          <w:rFonts w:asciiTheme="minorHAnsi" w:hAnsiTheme="minorHAnsi" w:cstheme="minorHAnsi"/>
          <w:color w:val="000000" w:themeColor="text1"/>
        </w:rPr>
        <w:t>vide</w:t>
      </w:r>
      <w:r w:rsidR="00A63136" w:rsidRPr="004F313D">
        <w:rPr>
          <w:rFonts w:asciiTheme="minorHAnsi" w:hAnsiTheme="minorHAnsi" w:cstheme="minorHAnsi"/>
          <w:color w:val="000000" w:themeColor="text1"/>
        </w:rPr>
        <w:t xml:space="preserve"> </w:t>
      </w:r>
      <w:r w:rsidR="002423C7">
        <w:rPr>
          <w:rFonts w:asciiTheme="minorHAnsi" w:hAnsiTheme="minorHAnsi" w:cstheme="minorHAnsi"/>
          <w:color w:val="000000" w:themeColor="text1"/>
        </w:rPr>
        <w:t xml:space="preserve">the </w:t>
      </w:r>
      <w:r w:rsidR="00125587" w:rsidRPr="004F313D">
        <w:rPr>
          <w:rFonts w:asciiTheme="minorHAnsi" w:hAnsiTheme="minorHAnsi" w:cstheme="minorHAnsi"/>
          <w:color w:val="000000" w:themeColor="text1"/>
        </w:rPr>
        <w:t xml:space="preserve">optimal sample preparation </w:t>
      </w:r>
      <w:r w:rsidR="00767D19" w:rsidRPr="004F313D">
        <w:rPr>
          <w:rFonts w:asciiTheme="minorHAnsi" w:hAnsiTheme="minorHAnsi" w:cstheme="minorHAnsi"/>
          <w:color w:val="000000" w:themeColor="text1"/>
        </w:rPr>
        <w:t>protocol</w:t>
      </w:r>
      <w:r w:rsidR="00A005B9" w:rsidRPr="004F313D">
        <w:rPr>
          <w:rFonts w:asciiTheme="minorHAnsi" w:hAnsiTheme="minorHAnsi" w:cstheme="minorHAnsi"/>
          <w:color w:val="000000" w:themeColor="text1"/>
        </w:rPr>
        <w:t>s</w:t>
      </w:r>
      <w:r w:rsidR="00125587" w:rsidRPr="004F313D">
        <w:rPr>
          <w:rFonts w:asciiTheme="minorHAnsi" w:hAnsiTheme="minorHAnsi" w:cstheme="minorHAnsi"/>
          <w:color w:val="000000" w:themeColor="text1"/>
        </w:rPr>
        <w:t xml:space="preserve"> for imaging embryos, rigid eggshell</w:t>
      </w:r>
      <w:r w:rsidR="008079D8">
        <w:rPr>
          <w:rFonts w:asciiTheme="minorHAnsi" w:hAnsiTheme="minorHAnsi" w:cstheme="minorHAnsi"/>
          <w:color w:val="000000" w:themeColor="text1"/>
        </w:rPr>
        <w:t>s</w:t>
      </w:r>
      <w:r w:rsidR="005F43FD">
        <w:rPr>
          <w:rFonts w:asciiTheme="minorHAnsi" w:hAnsiTheme="minorHAnsi" w:cstheme="minorHAnsi"/>
          <w:color w:val="000000" w:themeColor="text1"/>
        </w:rPr>
        <w:t>,</w:t>
      </w:r>
      <w:r w:rsidR="00125587" w:rsidRPr="004F313D">
        <w:rPr>
          <w:rFonts w:asciiTheme="minorHAnsi" w:hAnsiTheme="minorHAnsi" w:cstheme="minorHAnsi"/>
          <w:color w:val="000000" w:themeColor="text1"/>
        </w:rPr>
        <w:t xml:space="preserve"> and fungal cultures using SEM.</w:t>
      </w:r>
      <w:r w:rsidR="00850F47">
        <w:rPr>
          <w:rFonts w:asciiTheme="minorHAnsi" w:hAnsiTheme="minorHAnsi" w:cstheme="minorHAnsi"/>
          <w:color w:val="000000" w:themeColor="text1"/>
        </w:rPr>
        <w:t xml:space="preserve"> </w:t>
      </w:r>
      <w:r w:rsidR="00140339">
        <w:rPr>
          <w:rFonts w:asciiTheme="minorHAnsi" w:hAnsiTheme="minorHAnsi" w:cstheme="minorHAnsi"/>
          <w:color w:val="000000" w:themeColor="text1"/>
        </w:rPr>
        <w:t>The f</w:t>
      </w:r>
      <w:r w:rsidR="00140339" w:rsidRPr="004F313D">
        <w:rPr>
          <w:rFonts w:asciiTheme="minorHAnsi" w:hAnsiTheme="minorHAnsi" w:cstheme="minorHAnsi"/>
          <w:color w:val="000000" w:themeColor="text1"/>
        </w:rPr>
        <w:t xml:space="preserve">ollowing </w:t>
      </w:r>
      <w:r w:rsidR="00472007" w:rsidRPr="004F313D">
        <w:rPr>
          <w:rFonts w:asciiTheme="minorHAnsi" w:hAnsiTheme="minorHAnsi" w:cstheme="minorHAnsi"/>
          <w:color w:val="000000" w:themeColor="text1"/>
        </w:rPr>
        <w:t>optimization</w:t>
      </w:r>
      <w:r w:rsidR="00767D19" w:rsidRPr="004F313D">
        <w:rPr>
          <w:rFonts w:asciiTheme="minorHAnsi" w:hAnsiTheme="minorHAnsi" w:cstheme="minorHAnsi"/>
          <w:color w:val="000000" w:themeColor="text1"/>
        </w:rPr>
        <w:t>s were recommended</w:t>
      </w:r>
      <w:r w:rsidR="00472007" w:rsidRPr="004F313D">
        <w:rPr>
          <w:rFonts w:asciiTheme="minorHAnsi" w:hAnsiTheme="minorHAnsi" w:cstheme="minorHAnsi"/>
          <w:color w:val="000000" w:themeColor="text1"/>
        </w:rPr>
        <w:t xml:space="preserve"> to yield good results for the three</w:t>
      </w:r>
      <w:r w:rsidR="00140339">
        <w:rPr>
          <w:rFonts w:asciiTheme="minorHAnsi" w:hAnsiTheme="minorHAnsi" w:cstheme="minorHAnsi"/>
          <w:color w:val="000000" w:themeColor="text1"/>
        </w:rPr>
        <w:t xml:space="preserve"> </w:t>
      </w:r>
      <w:r w:rsidR="00472007" w:rsidRPr="004F313D">
        <w:rPr>
          <w:rFonts w:asciiTheme="minorHAnsi" w:hAnsiTheme="minorHAnsi" w:cstheme="minorHAnsi"/>
          <w:color w:val="000000" w:themeColor="text1"/>
        </w:rPr>
        <w:t>different delicate biological samples studied</w:t>
      </w:r>
      <w:r w:rsidR="008079D8">
        <w:rPr>
          <w:rFonts w:asciiTheme="minorHAnsi" w:hAnsiTheme="minorHAnsi" w:cstheme="minorHAnsi"/>
          <w:color w:val="000000" w:themeColor="text1"/>
        </w:rPr>
        <w:t xml:space="preserve">. Use of </w:t>
      </w:r>
      <w:r w:rsidR="003606AF" w:rsidRPr="004F313D">
        <w:rPr>
          <w:rFonts w:asciiTheme="minorHAnsi" w:hAnsiTheme="minorHAnsi" w:cstheme="minorHAnsi"/>
          <w:color w:val="000000" w:themeColor="text1"/>
        </w:rPr>
        <w:t>milder fixatives like 4% paraformaldehyde or 3% glutaraldehyde followed by dehydration with ethanol series</w:t>
      </w:r>
      <w:r w:rsidR="004B4EFD" w:rsidRPr="004F313D">
        <w:rPr>
          <w:rFonts w:asciiTheme="minorHAnsi" w:hAnsiTheme="minorHAnsi" w:cstheme="minorHAnsi"/>
          <w:color w:val="000000" w:themeColor="text1"/>
        </w:rPr>
        <w:t xml:space="preserve"> </w:t>
      </w:r>
      <w:r w:rsidR="00A005B9" w:rsidRPr="004F313D">
        <w:rPr>
          <w:rFonts w:asciiTheme="minorHAnsi" w:hAnsiTheme="minorHAnsi" w:cstheme="minorHAnsi"/>
          <w:color w:val="000000" w:themeColor="text1"/>
        </w:rPr>
        <w:t>is mandatory</w:t>
      </w:r>
      <w:r w:rsidR="008079D8">
        <w:rPr>
          <w:rFonts w:asciiTheme="minorHAnsi" w:hAnsiTheme="minorHAnsi" w:cstheme="minorHAnsi"/>
          <w:color w:val="000000" w:themeColor="text1"/>
        </w:rPr>
        <w:t>. F</w:t>
      </w:r>
      <w:r w:rsidR="003606AF" w:rsidRPr="004F313D">
        <w:rPr>
          <w:rFonts w:asciiTheme="minorHAnsi" w:hAnsiTheme="minorHAnsi" w:cstheme="minorHAnsi"/>
          <w:color w:val="000000" w:themeColor="text1"/>
        </w:rPr>
        <w:t xml:space="preserve">ungal mycelium </w:t>
      </w:r>
      <w:r w:rsidR="00A005B9" w:rsidRPr="004F313D">
        <w:rPr>
          <w:rFonts w:asciiTheme="minorHAnsi" w:hAnsiTheme="minorHAnsi" w:cstheme="minorHAnsi"/>
          <w:color w:val="000000" w:themeColor="text1"/>
        </w:rPr>
        <w:t xml:space="preserve">on agar blocks </w:t>
      </w:r>
      <w:r w:rsidR="003606AF" w:rsidRPr="004F313D">
        <w:rPr>
          <w:rFonts w:asciiTheme="minorHAnsi" w:hAnsiTheme="minorHAnsi" w:cstheme="minorHAnsi"/>
          <w:color w:val="000000" w:themeColor="text1"/>
        </w:rPr>
        <w:t>obtained by slide cultures yield</w:t>
      </w:r>
      <w:r w:rsidR="006F6892">
        <w:rPr>
          <w:rFonts w:asciiTheme="minorHAnsi" w:hAnsiTheme="minorHAnsi" w:cstheme="minorHAnsi"/>
          <w:color w:val="000000" w:themeColor="text1"/>
        </w:rPr>
        <w:t>s</w:t>
      </w:r>
      <w:r w:rsidR="003606AF" w:rsidRPr="004F313D">
        <w:rPr>
          <w:rFonts w:asciiTheme="minorHAnsi" w:hAnsiTheme="minorHAnsi" w:cstheme="minorHAnsi"/>
          <w:color w:val="000000" w:themeColor="text1"/>
        </w:rPr>
        <w:t xml:space="preserve"> a better ultrastructural integrity compared to cultures </w:t>
      </w:r>
      <w:r w:rsidR="001457A1" w:rsidRPr="004F313D">
        <w:rPr>
          <w:rFonts w:asciiTheme="minorHAnsi" w:hAnsiTheme="minorHAnsi" w:cstheme="minorHAnsi"/>
          <w:color w:val="000000" w:themeColor="text1"/>
        </w:rPr>
        <w:t>taken directly from agar plates</w:t>
      </w:r>
      <w:r w:rsidR="008079D8">
        <w:rPr>
          <w:rFonts w:asciiTheme="minorHAnsi" w:hAnsiTheme="minorHAnsi" w:cstheme="minorHAnsi"/>
          <w:color w:val="000000" w:themeColor="text1"/>
        </w:rPr>
        <w:t>. C</w:t>
      </w:r>
      <w:r w:rsidR="003B0D00" w:rsidRPr="004F313D">
        <w:rPr>
          <w:rFonts w:asciiTheme="minorHAnsi" w:hAnsiTheme="minorHAnsi" w:cstheme="minorHAnsi"/>
          <w:color w:val="000000" w:themeColor="text1"/>
        </w:rPr>
        <w:t xml:space="preserve">hemical drying of embryos with </w:t>
      </w:r>
      <w:r w:rsidR="003606AF" w:rsidRPr="004F313D">
        <w:rPr>
          <w:rFonts w:asciiTheme="minorHAnsi" w:hAnsiTheme="minorHAnsi" w:cstheme="minorHAnsi"/>
          <w:color w:val="000000" w:themeColor="text1"/>
        </w:rPr>
        <w:t xml:space="preserve">HMDS provides drying without introducing surface tension artifacts compared to critical point drying. </w:t>
      </w:r>
      <w:r w:rsidR="003B0D00" w:rsidRPr="004F313D">
        <w:rPr>
          <w:rFonts w:asciiTheme="minorHAnsi" w:hAnsiTheme="minorHAnsi" w:cstheme="minorHAnsi"/>
          <w:color w:val="000000" w:themeColor="text1"/>
        </w:rPr>
        <w:t>HMDS</w:t>
      </w:r>
      <w:r w:rsidR="003606AF" w:rsidRPr="004F313D">
        <w:rPr>
          <w:rFonts w:asciiTheme="minorHAnsi" w:hAnsiTheme="minorHAnsi" w:cstheme="minorHAnsi"/>
          <w:color w:val="000000" w:themeColor="text1"/>
        </w:rPr>
        <w:t xml:space="preserve"> prevents cracking caused by shrinkage as samples are less </w:t>
      </w:r>
      <w:r w:rsidR="004C5CB5" w:rsidRPr="004F313D">
        <w:rPr>
          <w:rFonts w:asciiTheme="minorHAnsi" w:hAnsiTheme="minorHAnsi" w:cstheme="minorHAnsi"/>
          <w:color w:val="000000" w:themeColor="text1"/>
        </w:rPr>
        <w:t>brittle</w:t>
      </w:r>
      <w:r w:rsidR="003606AF" w:rsidRPr="004F313D">
        <w:rPr>
          <w:rFonts w:asciiTheme="minorHAnsi" w:hAnsiTheme="minorHAnsi" w:cstheme="minorHAnsi"/>
          <w:color w:val="000000" w:themeColor="text1"/>
        </w:rPr>
        <w:t xml:space="preserve"> during drying. </w:t>
      </w:r>
      <w:r w:rsidR="004C5CB5" w:rsidRPr="004F313D">
        <w:rPr>
          <w:rFonts w:asciiTheme="minorHAnsi" w:hAnsiTheme="minorHAnsi" w:cstheme="minorHAnsi"/>
          <w:color w:val="000000" w:themeColor="text1"/>
        </w:rPr>
        <w:t>However,</w:t>
      </w:r>
      <w:r w:rsidR="003606AF" w:rsidRPr="004F313D">
        <w:rPr>
          <w:rFonts w:asciiTheme="minorHAnsi" w:hAnsiTheme="minorHAnsi" w:cstheme="minorHAnsi"/>
          <w:color w:val="000000" w:themeColor="text1"/>
        </w:rPr>
        <w:t xml:space="preserve"> for fun</w:t>
      </w:r>
      <w:r w:rsidR="003B0D00" w:rsidRPr="004F313D">
        <w:rPr>
          <w:rFonts w:asciiTheme="minorHAnsi" w:hAnsiTheme="minorHAnsi" w:cstheme="minorHAnsi"/>
          <w:color w:val="000000" w:themeColor="text1"/>
        </w:rPr>
        <w:t>gal culture</w:t>
      </w:r>
      <w:r w:rsidR="008079D8">
        <w:rPr>
          <w:rFonts w:asciiTheme="minorHAnsi" w:hAnsiTheme="minorHAnsi" w:cstheme="minorHAnsi"/>
          <w:color w:val="000000" w:themeColor="text1"/>
        </w:rPr>
        <w:t>,</w:t>
      </w:r>
      <w:r w:rsidR="003B0D00" w:rsidRPr="004F313D">
        <w:rPr>
          <w:rFonts w:asciiTheme="minorHAnsi" w:hAnsiTheme="minorHAnsi" w:cstheme="minorHAnsi"/>
          <w:color w:val="000000" w:themeColor="text1"/>
        </w:rPr>
        <w:t xml:space="preserve"> critical point drying</w:t>
      </w:r>
      <w:r w:rsidR="003606AF" w:rsidRPr="004F313D">
        <w:rPr>
          <w:rFonts w:asciiTheme="minorHAnsi" w:hAnsiTheme="minorHAnsi" w:cstheme="minorHAnsi"/>
          <w:color w:val="000000" w:themeColor="text1"/>
        </w:rPr>
        <w:t xml:space="preserve"> </w:t>
      </w:r>
      <w:r w:rsidR="004C5CB5" w:rsidRPr="004F313D">
        <w:rPr>
          <w:rFonts w:asciiTheme="minorHAnsi" w:hAnsiTheme="minorHAnsi" w:cstheme="minorHAnsi"/>
          <w:color w:val="000000" w:themeColor="text1"/>
        </w:rPr>
        <w:t>provide</w:t>
      </w:r>
      <w:r w:rsidR="003732FC">
        <w:rPr>
          <w:rFonts w:asciiTheme="minorHAnsi" w:hAnsiTheme="minorHAnsi" w:cstheme="minorHAnsi"/>
          <w:color w:val="000000" w:themeColor="text1"/>
        </w:rPr>
        <w:t>s</w:t>
      </w:r>
      <w:r w:rsidR="003606AF" w:rsidRPr="004F313D">
        <w:rPr>
          <w:rFonts w:asciiTheme="minorHAnsi" w:hAnsiTheme="minorHAnsi" w:cstheme="minorHAnsi"/>
          <w:color w:val="000000" w:themeColor="text1"/>
        </w:rPr>
        <w:t xml:space="preserve"> a</w:t>
      </w:r>
      <w:r w:rsidR="004C5CB5" w:rsidRPr="004F313D">
        <w:rPr>
          <w:rFonts w:asciiTheme="minorHAnsi" w:hAnsiTheme="minorHAnsi" w:cstheme="minorHAnsi"/>
          <w:color w:val="000000" w:themeColor="text1"/>
        </w:rPr>
        <w:t>cceptable image quality compared to chemical drying</w:t>
      </w:r>
      <w:r w:rsidR="008079D8">
        <w:rPr>
          <w:rFonts w:asciiTheme="minorHAnsi" w:hAnsiTheme="minorHAnsi" w:cstheme="minorHAnsi"/>
          <w:color w:val="000000" w:themeColor="text1"/>
        </w:rPr>
        <w:t>. E</w:t>
      </w:r>
      <w:r w:rsidR="004C5CB5" w:rsidRPr="004F313D">
        <w:rPr>
          <w:rFonts w:asciiTheme="minorHAnsi" w:hAnsiTheme="minorHAnsi" w:cstheme="minorHAnsi"/>
          <w:color w:val="000000" w:themeColor="text1"/>
        </w:rPr>
        <w:t xml:space="preserve">ggshells can be imaged with no special preparation steps except for </w:t>
      </w:r>
      <w:r w:rsidR="004C5CB5" w:rsidRPr="004F313D">
        <w:rPr>
          <w:rFonts w:asciiTheme="minorHAnsi" w:hAnsiTheme="minorHAnsi" w:cstheme="minorHAnsi"/>
          <w:color w:val="000000" w:themeColor="text1"/>
        </w:rPr>
        <w:lastRenderedPageBreak/>
        <w:t>th</w:t>
      </w:r>
      <w:r w:rsidR="00A63136" w:rsidRPr="004F313D">
        <w:rPr>
          <w:rFonts w:asciiTheme="minorHAnsi" w:hAnsiTheme="minorHAnsi" w:cstheme="minorHAnsi"/>
          <w:color w:val="000000" w:themeColor="text1"/>
        </w:rPr>
        <w:t>o</w:t>
      </w:r>
      <w:r w:rsidR="004C5CB5" w:rsidRPr="004F313D">
        <w:rPr>
          <w:rFonts w:asciiTheme="minorHAnsi" w:hAnsiTheme="minorHAnsi" w:cstheme="minorHAnsi"/>
          <w:color w:val="000000" w:themeColor="text1"/>
        </w:rPr>
        <w:t>rough washing and air drying</w:t>
      </w:r>
      <w:r w:rsidR="003B0D00" w:rsidRPr="004F313D">
        <w:rPr>
          <w:rFonts w:asciiTheme="minorHAnsi" w:hAnsiTheme="minorHAnsi" w:cstheme="minorHAnsi"/>
          <w:color w:val="000000" w:themeColor="text1"/>
        </w:rPr>
        <w:t xml:space="preserve"> prior to mounting</w:t>
      </w:r>
      <w:r w:rsidR="004C5CB5" w:rsidRPr="004F313D">
        <w:rPr>
          <w:rFonts w:asciiTheme="minorHAnsi" w:hAnsiTheme="minorHAnsi" w:cstheme="minorHAnsi"/>
          <w:color w:val="000000" w:themeColor="text1"/>
        </w:rPr>
        <w:t xml:space="preserve">. </w:t>
      </w:r>
      <w:r w:rsidR="003B0D00" w:rsidRPr="004F313D">
        <w:rPr>
          <w:rFonts w:asciiTheme="minorHAnsi" w:hAnsiTheme="minorHAnsi" w:cstheme="minorHAnsi"/>
          <w:color w:val="000000" w:themeColor="text1"/>
        </w:rPr>
        <w:t xml:space="preserve">Preparation methodologies were standardized based on </w:t>
      </w:r>
      <w:r w:rsidR="008B59B4" w:rsidRPr="004F313D">
        <w:rPr>
          <w:rFonts w:asciiTheme="minorHAnsi" w:hAnsiTheme="minorHAnsi" w:cstheme="minorHAnsi"/>
          <w:color w:val="000000" w:themeColor="text1"/>
        </w:rPr>
        <w:t xml:space="preserve">acceptable image quality obtained with each </w:t>
      </w:r>
      <w:r w:rsidR="001C22F6" w:rsidRPr="004F313D">
        <w:rPr>
          <w:rFonts w:asciiTheme="minorHAnsi" w:hAnsiTheme="minorHAnsi" w:cstheme="minorHAnsi"/>
          <w:color w:val="000000" w:themeColor="text1"/>
        </w:rPr>
        <w:t>trial</w:t>
      </w:r>
      <w:r w:rsidR="008B59B4" w:rsidRPr="004F313D">
        <w:rPr>
          <w:rFonts w:asciiTheme="minorHAnsi" w:hAnsiTheme="minorHAnsi" w:cstheme="minorHAnsi"/>
          <w:color w:val="000000" w:themeColor="text1"/>
        </w:rPr>
        <w:t xml:space="preserve">. </w:t>
      </w:r>
    </w:p>
    <w:p w14:paraId="44C115A9" w14:textId="77777777" w:rsidR="00952DCA" w:rsidRPr="004F313D" w:rsidRDefault="00952DCA" w:rsidP="009A6902">
      <w:pPr>
        <w:contextualSpacing/>
        <w:jc w:val="both"/>
        <w:rPr>
          <w:rFonts w:asciiTheme="minorHAnsi" w:hAnsiTheme="minorHAnsi" w:cstheme="minorHAnsi"/>
        </w:rPr>
      </w:pPr>
    </w:p>
    <w:p w14:paraId="0E996C6A" w14:textId="77777777" w:rsidR="00672398" w:rsidRPr="004F313D" w:rsidRDefault="006305D7" w:rsidP="009A6902">
      <w:pPr>
        <w:contextualSpacing/>
        <w:jc w:val="both"/>
        <w:rPr>
          <w:rFonts w:asciiTheme="minorHAnsi" w:hAnsiTheme="minorHAnsi" w:cstheme="minorHAnsi"/>
        </w:rPr>
      </w:pPr>
      <w:r w:rsidRPr="004F313D">
        <w:rPr>
          <w:rFonts w:asciiTheme="minorHAnsi" w:hAnsiTheme="minorHAnsi" w:cstheme="minorHAnsi"/>
          <w:b/>
        </w:rPr>
        <w:t>INTRODUCTION</w:t>
      </w:r>
      <w:r w:rsidRPr="004F313D">
        <w:rPr>
          <w:rFonts w:asciiTheme="minorHAnsi" w:hAnsiTheme="minorHAnsi" w:cstheme="minorHAnsi"/>
          <w:b/>
          <w:bCs/>
        </w:rPr>
        <w:t>:</w:t>
      </w:r>
      <w:r w:rsidRPr="004F313D">
        <w:rPr>
          <w:rFonts w:asciiTheme="minorHAnsi" w:hAnsiTheme="minorHAnsi" w:cstheme="minorHAnsi"/>
        </w:rPr>
        <w:t xml:space="preserve"> </w:t>
      </w:r>
    </w:p>
    <w:p w14:paraId="6E36C452" w14:textId="2AC8CAF7" w:rsidR="009A6902" w:rsidRDefault="00D3474D" w:rsidP="009A6902">
      <w:pPr>
        <w:contextualSpacing/>
        <w:jc w:val="both"/>
        <w:rPr>
          <w:rFonts w:asciiTheme="minorHAnsi" w:hAnsiTheme="minorHAnsi"/>
          <w:color w:val="000000" w:themeColor="text1"/>
        </w:rPr>
      </w:pPr>
      <w:r w:rsidRPr="004F313D">
        <w:rPr>
          <w:rFonts w:asciiTheme="minorHAnsi" w:hAnsiTheme="minorHAnsi"/>
          <w:color w:val="000000" w:themeColor="text1"/>
        </w:rPr>
        <w:t xml:space="preserve">Scanning electron microscope </w:t>
      </w:r>
      <w:r w:rsidR="002D1C49" w:rsidRPr="002D1C49">
        <w:rPr>
          <w:rFonts w:asciiTheme="minorHAnsi" w:hAnsiTheme="minorHAnsi"/>
          <w:color w:val="000000" w:themeColor="text1"/>
        </w:rPr>
        <w:t>(</w:t>
      </w:r>
      <w:r w:rsidRPr="004F313D">
        <w:rPr>
          <w:rFonts w:asciiTheme="minorHAnsi" w:hAnsiTheme="minorHAnsi"/>
          <w:color w:val="000000" w:themeColor="text1"/>
          <w:spacing w:val="2"/>
          <w:shd w:val="clear" w:color="auto" w:fill="FFFFFF"/>
        </w:rPr>
        <w:t>SEM</w:t>
      </w:r>
      <w:r w:rsidR="00AB53B1" w:rsidRPr="00AB53B1">
        <w:rPr>
          <w:rFonts w:asciiTheme="minorHAnsi" w:hAnsiTheme="minorHAnsi"/>
          <w:color w:val="000000" w:themeColor="text1"/>
          <w:spacing w:val="2"/>
          <w:shd w:val="clear" w:color="auto" w:fill="FFFFFF"/>
        </w:rPr>
        <w:t>)</w:t>
      </w:r>
      <w:r w:rsidRPr="004F313D">
        <w:rPr>
          <w:rFonts w:asciiTheme="minorHAnsi" w:hAnsiTheme="minorHAnsi"/>
          <w:color w:val="000000" w:themeColor="text1"/>
          <w:spacing w:val="2"/>
          <w:shd w:val="clear" w:color="auto" w:fill="FFFFFF"/>
        </w:rPr>
        <w:t xml:space="preserve"> ultrastructural analysis and intracellular imaging supplement light microscopy for three-dimensional profiling of prokaryotes, plants, and animals. </w:t>
      </w:r>
      <w:r>
        <w:rPr>
          <w:rFonts w:asciiTheme="minorHAnsi" w:hAnsiTheme="minorHAnsi"/>
          <w:color w:val="000000" w:themeColor="text1"/>
        </w:rPr>
        <w:t>The high spatial resolution of an SEM makes it one of the most versatile and powerful techniques available for the examination of microstructural characteristics of specimens at the nanometer to micrometer scale. Desi</w:t>
      </w:r>
      <w:r w:rsidRPr="004F313D">
        <w:rPr>
          <w:rFonts w:asciiTheme="minorHAnsi" w:hAnsiTheme="minorHAnsi"/>
          <w:color w:val="000000" w:themeColor="text1"/>
        </w:rPr>
        <w:t xml:space="preserve">ccated specimens </w:t>
      </w:r>
      <w:r>
        <w:rPr>
          <w:rFonts w:asciiTheme="minorHAnsi" w:hAnsiTheme="minorHAnsi"/>
          <w:color w:val="000000" w:themeColor="text1"/>
        </w:rPr>
        <w:t xml:space="preserve">are </w:t>
      </w:r>
      <w:r w:rsidRPr="004F313D">
        <w:rPr>
          <w:rFonts w:asciiTheme="minorHAnsi" w:hAnsiTheme="minorHAnsi"/>
          <w:color w:val="000000" w:themeColor="text1"/>
        </w:rPr>
        <w:t>resolve</w:t>
      </w:r>
      <w:r>
        <w:rPr>
          <w:rFonts w:asciiTheme="minorHAnsi" w:hAnsiTheme="minorHAnsi"/>
          <w:color w:val="000000" w:themeColor="text1"/>
        </w:rPr>
        <w:t>d</w:t>
      </w:r>
      <w:r w:rsidRPr="004F313D">
        <w:rPr>
          <w:rFonts w:asciiTheme="minorHAnsi" w:hAnsiTheme="minorHAnsi"/>
          <w:color w:val="000000" w:themeColor="text1"/>
        </w:rPr>
        <w:t xml:space="preserve"> </w:t>
      </w:r>
      <w:r>
        <w:rPr>
          <w:rFonts w:asciiTheme="minorHAnsi" w:hAnsiTheme="minorHAnsi"/>
          <w:color w:val="000000" w:themeColor="text1"/>
        </w:rPr>
        <w:t xml:space="preserve">to </w:t>
      </w:r>
      <w:r w:rsidRPr="004F313D">
        <w:rPr>
          <w:rFonts w:asciiTheme="minorHAnsi" w:hAnsiTheme="minorHAnsi"/>
          <w:color w:val="000000" w:themeColor="text1"/>
        </w:rPr>
        <w:t>compositional and topographical structures with intense detail</w:t>
      </w:r>
      <w:r w:rsidR="00CB0EEB">
        <w:rPr>
          <w:rFonts w:asciiTheme="minorHAnsi" w:hAnsiTheme="minorHAnsi"/>
          <w:color w:val="000000" w:themeColor="text1"/>
        </w:rPr>
        <w:t>,</w:t>
      </w:r>
      <w:r w:rsidRPr="004F313D">
        <w:rPr>
          <w:rFonts w:asciiTheme="minorHAnsi" w:hAnsiTheme="minorHAnsi"/>
          <w:color w:val="000000" w:themeColor="text1"/>
        </w:rPr>
        <w:t xml:space="preserve"> which provides the foundation for developing valid conclusions about functional relationships</w:t>
      </w:r>
      <w:r>
        <w:rPr>
          <w:rFonts w:asciiTheme="minorHAnsi" w:hAnsiTheme="minorHAnsi"/>
          <w:color w:val="000000" w:themeColor="text1"/>
          <w:vertAlign w:val="superscript"/>
        </w:rPr>
        <w:t>1-9</w:t>
      </w:r>
      <w:r w:rsidRPr="004F313D">
        <w:rPr>
          <w:rFonts w:asciiTheme="minorHAnsi" w:hAnsiTheme="minorHAnsi"/>
          <w:color w:val="000000" w:themeColor="text1"/>
        </w:rPr>
        <w:t xml:space="preserve">. </w:t>
      </w:r>
      <w:r>
        <w:rPr>
          <w:rFonts w:asciiTheme="minorHAnsi" w:hAnsiTheme="minorHAnsi"/>
          <w:color w:val="000000" w:themeColor="text1"/>
        </w:rPr>
        <w:t>When interpreting SEM images of biological specimens, it is a great challenge to distinguish between native structures and the artifacts that are created during processing. SEM is generally operated at very high vacuums to avoid any interference from gas molecules affecting the primary, secondary or backscattered electron beams emitted from the sample</w:t>
      </w:r>
      <w:r>
        <w:rPr>
          <w:rFonts w:asciiTheme="minorHAnsi" w:hAnsiTheme="minorHAnsi"/>
          <w:color w:val="000000" w:themeColor="text1"/>
          <w:vertAlign w:val="superscript"/>
        </w:rPr>
        <w:t>10-11</w:t>
      </w:r>
      <w:r>
        <w:rPr>
          <w:rFonts w:asciiTheme="minorHAnsi" w:hAnsiTheme="minorHAnsi"/>
          <w:color w:val="000000" w:themeColor="text1"/>
        </w:rPr>
        <w:t xml:space="preserve">. Also, biological materials are susceptible to radiation damage due to their poor or non-conducting </w:t>
      </w:r>
      <w:r w:rsidR="00CB0EEB">
        <w:rPr>
          <w:rFonts w:asciiTheme="minorHAnsi" w:hAnsiTheme="minorHAnsi"/>
          <w:color w:val="000000" w:themeColor="text1"/>
        </w:rPr>
        <w:t>properties</w:t>
      </w:r>
      <w:r>
        <w:rPr>
          <w:rFonts w:asciiTheme="minorHAnsi" w:hAnsiTheme="minorHAnsi"/>
          <w:color w:val="000000" w:themeColor="text1"/>
        </w:rPr>
        <w:t>.</w:t>
      </w:r>
      <w:r w:rsidRPr="00A32695">
        <w:rPr>
          <w:rFonts w:asciiTheme="minorHAnsi" w:hAnsiTheme="minorHAnsi"/>
          <w:color w:val="000000" w:themeColor="text1"/>
        </w:rPr>
        <w:t xml:space="preserve"> </w:t>
      </w:r>
      <w:r>
        <w:rPr>
          <w:rFonts w:asciiTheme="minorHAnsi" w:hAnsiTheme="minorHAnsi"/>
          <w:color w:val="000000" w:themeColor="text1"/>
        </w:rPr>
        <w:t xml:space="preserve">It is essential for the specimens loaded into the SEM to </w:t>
      </w:r>
      <w:r w:rsidR="009A6902">
        <w:rPr>
          <w:rFonts w:asciiTheme="minorHAnsi" w:hAnsiTheme="minorHAnsi"/>
          <w:color w:val="000000" w:themeColor="text1"/>
        </w:rPr>
        <w:t xml:space="preserve">be </w:t>
      </w:r>
      <w:r>
        <w:rPr>
          <w:rFonts w:asciiTheme="minorHAnsi" w:hAnsiTheme="minorHAnsi"/>
          <w:color w:val="000000" w:themeColor="text1"/>
        </w:rPr>
        <w:t>completely dry and free of any organic contaminants to eliminate any possible outgassing in a high vacuum environment</w:t>
      </w:r>
      <w:r>
        <w:rPr>
          <w:rFonts w:asciiTheme="minorHAnsi" w:hAnsiTheme="minorHAnsi"/>
          <w:color w:val="000000" w:themeColor="text1"/>
          <w:vertAlign w:val="superscript"/>
        </w:rPr>
        <w:t>10-11</w:t>
      </w:r>
      <w:r>
        <w:rPr>
          <w:rFonts w:asciiTheme="minorHAnsi" w:hAnsiTheme="minorHAnsi"/>
          <w:color w:val="000000" w:themeColor="text1"/>
        </w:rPr>
        <w:t xml:space="preserve">. As biological specimens are mostly composed of water, additional preparative techniques are required to ensure that the native structures are retained. </w:t>
      </w:r>
    </w:p>
    <w:p w14:paraId="2E4F680C" w14:textId="77777777" w:rsidR="009A6902" w:rsidRDefault="009A6902" w:rsidP="009A6902">
      <w:pPr>
        <w:contextualSpacing/>
        <w:jc w:val="both"/>
        <w:rPr>
          <w:rFonts w:asciiTheme="minorHAnsi" w:hAnsiTheme="minorHAnsi"/>
          <w:color w:val="000000" w:themeColor="text1"/>
        </w:rPr>
      </w:pPr>
    </w:p>
    <w:p w14:paraId="490024A9" w14:textId="3102292E" w:rsidR="00D3474D" w:rsidRDefault="00D3474D" w:rsidP="00E72E49">
      <w:pPr>
        <w:contextualSpacing/>
        <w:jc w:val="both"/>
        <w:rPr>
          <w:rFonts w:asciiTheme="minorHAnsi" w:hAnsiTheme="minorHAnsi"/>
          <w:color w:val="000000" w:themeColor="text1"/>
        </w:rPr>
      </w:pPr>
      <w:r w:rsidRPr="004F313D">
        <w:rPr>
          <w:rFonts w:asciiTheme="minorHAnsi" w:hAnsiTheme="minorHAnsi"/>
          <w:color w:val="000000" w:themeColor="text1"/>
        </w:rPr>
        <w:t xml:space="preserve">The resolution obtained is based on optimizing preparation methods specific </w:t>
      </w:r>
      <w:r w:rsidR="003732FC">
        <w:rPr>
          <w:rFonts w:asciiTheme="minorHAnsi" w:hAnsiTheme="minorHAnsi"/>
          <w:color w:val="000000" w:themeColor="text1"/>
        </w:rPr>
        <w:t>to</w:t>
      </w:r>
      <w:r w:rsidRPr="004F313D">
        <w:rPr>
          <w:rFonts w:asciiTheme="minorHAnsi" w:hAnsiTheme="minorHAnsi"/>
          <w:color w:val="000000" w:themeColor="text1"/>
        </w:rPr>
        <w:t xml:space="preserve"> specimen</w:t>
      </w:r>
      <w:r w:rsidR="00BB778A">
        <w:rPr>
          <w:rFonts w:asciiTheme="minorHAnsi" w:hAnsiTheme="minorHAnsi"/>
          <w:color w:val="000000" w:themeColor="text1"/>
        </w:rPr>
        <w:t xml:space="preserve"> type</w:t>
      </w:r>
      <w:r w:rsidRPr="004F313D">
        <w:rPr>
          <w:rFonts w:asciiTheme="minorHAnsi" w:hAnsiTheme="minorHAnsi"/>
          <w:color w:val="000000" w:themeColor="text1"/>
        </w:rPr>
        <w:t>s and instrumental parameters utilized.</w:t>
      </w:r>
      <w:r>
        <w:rPr>
          <w:rFonts w:asciiTheme="minorHAnsi" w:hAnsiTheme="minorHAnsi"/>
          <w:color w:val="000000" w:themeColor="text1"/>
        </w:rPr>
        <w:t xml:space="preserve"> Thus, it is necessary to avoid using generalized processing steps for all tissue types. Some biological specimens will require less stringent processing to preserve their structure while more time and care might be needed for delicate types of samples to avoid the introduction of drying artifacts, such as shrinkage and collapse. </w:t>
      </w:r>
      <w:r w:rsidRPr="004F313D">
        <w:rPr>
          <w:rFonts w:asciiTheme="minorHAnsi" w:hAnsiTheme="minorHAnsi"/>
          <w:color w:val="000000" w:themeColor="text1"/>
        </w:rPr>
        <w:t>Sample preparation is a critical step in SEM imaging</w:t>
      </w:r>
      <w:r w:rsidR="006F6892">
        <w:rPr>
          <w:rFonts w:asciiTheme="minorHAnsi" w:hAnsiTheme="minorHAnsi"/>
          <w:color w:val="000000" w:themeColor="text1"/>
        </w:rPr>
        <w:t>;</w:t>
      </w:r>
      <w:r w:rsidR="006F6892" w:rsidRPr="004F313D">
        <w:rPr>
          <w:rFonts w:asciiTheme="minorHAnsi" w:hAnsiTheme="minorHAnsi"/>
          <w:color w:val="000000" w:themeColor="text1"/>
        </w:rPr>
        <w:t xml:space="preserve"> </w:t>
      </w:r>
      <w:r>
        <w:rPr>
          <w:rFonts w:asciiTheme="minorHAnsi" w:hAnsiTheme="minorHAnsi"/>
          <w:color w:val="000000" w:themeColor="text1"/>
        </w:rPr>
        <w:t>the findings of morphometric studies are remarkably influenced by specimen preparation procedures</w:t>
      </w:r>
      <w:r>
        <w:rPr>
          <w:rFonts w:asciiTheme="minorHAnsi" w:hAnsiTheme="minorHAnsi"/>
          <w:color w:val="000000" w:themeColor="text1"/>
          <w:vertAlign w:val="superscript"/>
        </w:rPr>
        <w:t>12-13</w:t>
      </w:r>
      <w:r>
        <w:rPr>
          <w:rFonts w:asciiTheme="minorHAnsi" w:hAnsiTheme="minorHAnsi"/>
          <w:color w:val="000000" w:themeColor="text1"/>
        </w:rPr>
        <w:t xml:space="preserve">. Common preparation steps for many biological samples are fixation, dehydration and </w:t>
      </w:r>
      <w:r w:rsidR="006F6892">
        <w:rPr>
          <w:rFonts w:asciiTheme="minorHAnsi" w:hAnsiTheme="minorHAnsi"/>
          <w:color w:val="000000" w:themeColor="text1"/>
        </w:rPr>
        <w:t xml:space="preserve">coating </w:t>
      </w:r>
      <w:r>
        <w:rPr>
          <w:rFonts w:asciiTheme="minorHAnsi" w:hAnsiTheme="minorHAnsi"/>
          <w:color w:val="000000" w:themeColor="text1"/>
        </w:rPr>
        <w:t xml:space="preserve">with a metal such as gold, platinum or palladium to convert their surfaces </w:t>
      </w:r>
      <w:r w:rsidR="006F6892">
        <w:rPr>
          <w:rFonts w:asciiTheme="minorHAnsi" w:hAnsiTheme="minorHAnsi"/>
          <w:color w:val="000000" w:themeColor="text1"/>
        </w:rPr>
        <w:t xml:space="preserve">to be </w:t>
      </w:r>
      <w:r>
        <w:rPr>
          <w:rFonts w:asciiTheme="minorHAnsi" w:hAnsiTheme="minorHAnsi"/>
          <w:color w:val="000000" w:themeColor="text1"/>
        </w:rPr>
        <w:t xml:space="preserve">conductive for SEM analysis. The nature and combination of steps used will vary depending on the type of the tissue, and the specific goals of the study. </w:t>
      </w:r>
      <w:r w:rsidRPr="004F313D">
        <w:rPr>
          <w:rFonts w:asciiTheme="minorHAnsi" w:hAnsiTheme="minorHAnsi"/>
          <w:color w:val="000000" w:themeColor="text1"/>
        </w:rPr>
        <w:t xml:space="preserve">Charge build-up, sensitivity to vacuum and electron beam damage pose problems when processing soft </w:t>
      </w:r>
      <w:r>
        <w:rPr>
          <w:rFonts w:asciiTheme="minorHAnsi" w:hAnsiTheme="minorHAnsi"/>
          <w:color w:val="000000" w:themeColor="text1"/>
        </w:rPr>
        <w:t>delicate</w:t>
      </w:r>
      <w:r w:rsidRPr="004F313D">
        <w:rPr>
          <w:rFonts w:asciiTheme="minorHAnsi" w:hAnsiTheme="minorHAnsi"/>
          <w:color w:val="000000" w:themeColor="text1"/>
        </w:rPr>
        <w:t xml:space="preserve"> biological samples, necessitating additional processing steps to retain the native structure of the object. Using conventional methods such as osmium tetroxide fixing, and dehydration cause shrinkage and the collapse of delicate tissues</w:t>
      </w:r>
      <w:r w:rsidRPr="00E73ACB">
        <w:rPr>
          <w:rFonts w:asciiTheme="minorHAnsi" w:hAnsiTheme="minorHAnsi"/>
          <w:color w:val="000000" w:themeColor="text1"/>
          <w:vertAlign w:val="superscript"/>
        </w:rPr>
        <w:t>14-17</w:t>
      </w:r>
      <w:r w:rsidRPr="00E73ACB">
        <w:rPr>
          <w:rFonts w:asciiTheme="minorHAnsi" w:hAnsiTheme="minorHAnsi"/>
          <w:color w:val="000000" w:themeColor="text1"/>
        </w:rPr>
        <w:t xml:space="preserve">. The aim of the study is to </w:t>
      </w:r>
      <w:r w:rsidR="00CE136B">
        <w:rPr>
          <w:rFonts w:asciiTheme="minorHAnsi" w:hAnsiTheme="minorHAnsi"/>
          <w:color w:val="000000" w:themeColor="text1"/>
        </w:rPr>
        <w:t>establish</w:t>
      </w:r>
      <w:r w:rsidRPr="00E73ACB">
        <w:rPr>
          <w:rFonts w:asciiTheme="minorHAnsi" w:hAnsiTheme="minorHAnsi"/>
          <w:color w:val="000000" w:themeColor="text1"/>
        </w:rPr>
        <w:t xml:space="preserve"> elegant methodologies derived by combining ideas from earlier </w:t>
      </w:r>
      <w:r w:rsidR="00CE136B">
        <w:rPr>
          <w:rFonts w:asciiTheme="minorHAnsi" w:hAnsiTheme="minorHAnsi"/>
          <w:color w:val="000000" w:themeColor="text1"/>
        </w:rPr>
        <w:t>studies</w:t>
      </w:r>
      <w:r w:rsidRPr="00E73ACB">
        <w:rPr>
          <w:rFonts w:asciiTheme="minorHAnsi" w:hAnsiTheme="minorHAnsi"/>
          <w:color w:val="000000" w:themeColor="text1"/>
        </w:rPr>
        <w:t xml:space="preserve"> with modifications to prepare and image soft delicate tissues</w:t>
      </w:r>
      <w:r w:rsidR="006F6892">
        <w:rPr>
          <w:rFonts w:asciiTheme="minorHAnsi" w:hAnsiTheme="minorHAnsi"/>
          <w:color w:val="000000" w:themeColor="text1"/>
        </w:rPr>
        <w:t xml:space="preserve"> </w:t>
      </w:r>
      <w:r w:rsidR="002D1C49" w:rsidRPr="002D1C49">
        <w:rPr>
          <w:rFonts w:asciiTheme="minorHAnsi" w:hAnsiTheme="minorHAnsi"/>
          <w:color w:val="000000" w:themeColor="text1"/>
        </w:rPr>
        <w:t>(</w:t>
      </w:r>
      <w:r w:rsidR="006F6892">
        <w:rPr>
          <w:rFonts w:asciiTheme="minorHAnsi" w:hAnsiTheme="minorHAnsi"/>
          <w:color w:val="000000" w:themeColor="text1"/>
        </w:rPr>
        <w:t>e.g.,</w:t>
      </w:r>
      <w:r w:rsidRPr="004F313D">
        <w:rPr>
          <w:rFonts w:asciiTheme="minorHAnsi" w:hAnsiTheme="minorHAnsi"/>
          <w:color w:val="000000" w:themeColor="text1"/>
        </w:rPr>
        <w:t xml:space="preserve"> reptile embryos</w:t>
      </w:r>
      <w:r w:rsidR="006F6892">
        <w:rPr>
          <w:rFonts w:asciiTheme="minorHAnsi" w:hAnsiTheme="minorHAnsi"/>
          <w:color w:val="000000" w:themeColor="text1"/>
        </w:rPr>
        <w:t>,</w:t>
      </w:r>
      <w:r w:rsidR="006F6892" w:rsidRPr="004F313D">
        <w:rPr>
          <w:rFonts w:asciiTheme="minorHAnsi" w:hAnsiTheme="minorHAnsi"/>
          <w:color w:val="000000" w:themeColor="text1"/>
        </w:rPr>
        <w:t xml:space="preserve"> </w:t>
      </w:r>
      <w:r w:rsidRPr="004F313D">
        <w:rPr>
          <w:rFonts w:asciiTheme="minorHAnsi" w:hAnsiTheme="minorHAnsi"/>
          <w:color w:val="000000" w:themeColor="text1"/>
        </w:rPr>
        <w:t>eggshell of painted turtles</w:t>
      </w:r>
      <w:r w:rsidR="006F6892">
        <w:rPr>
          <w:rFonts w:asciiTheme="minorHAnsi" w:hAnsiTheme="minorHAnsi"/>
          <w:color w:val="000000" w:themeColor="text1"/>
        </w:rPr>
        <w:t>,</w:t>
      </w:r>
      <w:r w:rsidR="006F6892" w:rsidRPr="004F313D">
        <w:rPr>
          <w:rFonts w:asciiTheme="minorHAnsi" w:hAnsiTheme="minorHAnsi"/>
          <w:color w:val="000000" w:themeColor="text1"/>
        </w:rPr>
        <w:t xml:space="preserve"> </w:t>
      </w:r>
      <w:r w:rsidRPr="004F313D">
        <w:rPr>
          <w:rFonts w:asciiTheme="minorHAnsi" w:hAnsiTheme="minorHAnsi"/>
          <w:color w:val="000000" w:themeColor="text1"/>
        </w:rPr>
        <w:t>and fungal cultures</w:t>
      </w:r>
      <w:r w:rsidR="00AB53B1" w:rsidRPr="00AB53B1">
        <w:rPr>
          <w:rFonts w:asciiTheme="minorHAnsi" w:hAnsiTheme="minorHAnsi"/>
          <w:color w:val="000000" w:themeColor="text1"/>
        </w:rPr>
        <w:t>)</w:t>
      </w:r>
      <w:r w:rsidRPr="004F313D">
        <w:rPr>
          <w:rFonts w:asciiTheme="minorHAnsi" w:hAnsiTheme="minorHAnsi"/>
          <w:color w:val="000000" w:themeColor="text1"/>
        </w:rPr>
        <w:t>.</w:t>
      </w:r>
    </w:p>
    <w:p w14:paraId="5D50BA26" w14:textId="77777777" w:rsidR="009A6902" w:rsidRDefault="009A6902" w:rsidP="009A6902">
      <w:pPr>
        <w:contextualSpacing/>
        <w:jc w:val="both"/>
        <w:rPr>
          <w:rFonts w:asciiTheme="minorHAnsi" w:hAnsiTheme="minorHAnsi"/>
          <w:color w:val="000000" w:themeColor="text1"/>
        </w:rPr>
      </w:pPr>
    </w:p>
    <w:p w14:paraId="258B3BFE" w14:textId="79797044" w:rsidR="00D3474D" w:rsidRDefault="00D3474D" w:rsidP="00E72E49">
      <w:pPr>
        <w:contextualSpacing/>
        <w:jc w:val="both"/>
        <w:rPr>
          <w:rFonts w:asciiTheme="minorHAnsi" w:hAnsiTheme="minorHAnsi"/>
          <w:color w:val="000000" w:themeColor="text1"/>
        </w:rPr>
      </w:pPr>
      <w:r>
        <w:rPr>
          <w:rFonts w:asciiTheme="minorHAnsi" w:hAnsiTheme="minorHAnsi"/>
          <w:color w:val="000000" w:themeColor="text1"/>
        </w:rPr>
        <w:t>Selection of a suitable fixing method is the first most important step for microscopic analysis of biological specimens. Fixing the tissues immediately after isolating from an organism is essential to prevent alteration in their morphology due to decomposition. An effective fixative should terminate cellular processes by permeating the cells quickly and maintaining the effect irreversibl</w:t>
      </w:r>
      <w:r w:rsidR="008A4AA1">
        <w:rPr>
          <w:rFonts w:asciiTheme="minorHAnsi" w:hAnsiTheme="minorHAnsi"/>
          <w:color w:val="000000" w:themeColor="text1"/>
        </w:rPr>
        <w:t>y</w:t>
      </w:r>
      <w:r>
        <w:rPr>
          <w:rFonts w:asciiTheme="minorHAnsi" w:hAnsiTheme="minorHAnsi"/>
          <w:color w:val="000000" w:themeColor="text1"/>
        </w:rPr>
        <w:t xml:space="preserve"> to stabilize the structure of the sample to withstand both subsequent processing </w:t>
      </w:r>
      <w:r>
        <w:rPr>
          <w:rFonts w:asciiTheme="minorHAnsi" w:hAnsiTheme="minorHAnsi"/>
          <w:color w:val="000000" w:themeColor="text1"/>
        </w:rPr>
        <w:lastRenderedPageBreak/>
        <w:t>steps and examination under the SEM</w:t>
      </w:r>
      <w:r>
        <w:rPr>
          <w:rFonts w:asciiTheme="minorHAnsi" w:hAnsiTheme="minorHAnsi"/>
          <w:color w:val="000000" w:themeColor="text1"/>
          <w:vertAlign w:val="superscript"/>
        </w:rPr>
        <w:t>17-18</w:t>
      </w:r>
      <w:r>
        <w:rPr>
          <w:rFonts w:asciiTheme="minorHAnsi" w:hAnsiTheme="minorHAnsi"/>
          <w:color w:val="000000" w:themeColor="text1"/>
        </w:rPr>
        <w:t xml:space="preserve">. Although several chemical and physical fixation </w:t>
      </w:r>
      <w:r w:rsidRPr="008D27CA">
        <w:rPr>
          <w:rFonts w:asciiTheme="minorHAnsi" w:hAnsiTheme="minorHAnsi"/>
          <w:color w:val="000000" w:themeColor="text1"/>
        </w:rPr>
        <w:t xml:space="preserve">methods are known, chemical fixation is more commonly used for biological specimens to avoid </w:t>
      </w:r>
      <w:r w:rsidRPr="008D27CA">
        <w:rPr>
          <w:rFonts w:asciiTheme="minorHAnsi" w:hAnsiTheme="minorHAnsi" w:cstheme="minorHAnsi"/>
          <w:bCs/>
        </w:rPr>
        <w:t>any cellular changes due to autolysis, putrefaction</w:t>
      </w:r>
      <w:r w:rsidR="00B80C39">
        <w:rPr>
          <w:rFonts w:asciiTheme="minorHAnsi" w:hAnsiTheme="minorHAnsi" w:cstheme="minorHAnsi"/>
          <w:bCs/>
        </w:rPr>
        <w:t>,</w:t>
      </w:r>
      <w:r w:rsidRPr="008D27CA">
        <w:rPr>
          <w:rFonts w:asciiTheme="minorHAnsi" w:hAnsiTheme="minorHAnsi" w:cstheme="minorHAnsi"/>
          <w:bCs/>
        </w:rPr>
        <w:t xml:space="preserve"> and drying effects. There are numerous fixative chemical formulations discussed in literature</w:t>
      </w:r>
      <w:r w:rsidRPr="008D27CA">
        <w:rPr>
          <w:rFonts w:asciiTheme="minorHAnsi" w:hAnsiTheme="minorHAnsi" w:cstheme="minorHAnsi"/>
          <w:bCs/>
          <w:vertAlign w:val="superscript"/>
        </w:rPr>
        <w:t>1</w:t>
      </w:r>
      <w:r>
        <w:rPr>
          <w:rFonts w:asciiTheme="minorHAnsi" w:hAnsiTheme="minorHAnsi" w:cstheme="minorHAnsi"/>
          <w:bCs/>
          <w:vertAlign w:val="superscript"/>
        </w:rPr>
        <w:t>7,19</w:t>
      </w:r>
      <w:r w:rsidRPr="008D27CA">
        <w:rPr>
          <w:rFonts w:asciiTheme="minorHAnsi" w:hAnsiTheme="minorHAnsi" w:cstheme="minorHAnsi"/>
          <w:bCs/>
          <w:vertAlign w:val="superscript"/>
        </w:rPr>
        <w:t>-</w:t>
      </w:r>
      <w:r>
        <w:rPr>
          <w:rFonts w:asciiTheme="minorHAnsi" w:hAnsiTheme="minorHAnsi" w:cstheme="minorHAnsi"/>
          <w:bCs/>
          <w:vertAlign w:val="superscript"/>
        </w:rPr>
        <w:t>23</w:t>
      </w:r>
      <w:r w:rsidRPr="008D27CA">
        <w:rPr>
          <w:rFonts w:asciiTheme="minorHAnsi" w:hAnsiTheme="minorHAnsi" w:cstheme="minorHAnsi"/>
          <w:bCs/>
        </w:rPr>
        <w:t xml:space="preserve">, fixatives that work by denaturing and coagulating biological macromolecules, and those that fix by covalently cross-linking macromolecules. Alcohols are used as denaturing fixatives </w:t>
      </w:r>
      <w:r>
        <w:rPr>
          <w:rFonts w:asciiTheme="minorHAnsi" w:hAnsiTheme="minorHAnsi" w:cstheme="minorHAnsi"/>
          <w:bCs/>
        </w:rPr>
        <w:t xml:space="preserve">that </w:t>
      </w:r>
      <w:r w:rsidRPr="008D27CA">
        <w:rPr>
          <w:rFonts w:asciiTheme="minorHAnsi" w:hAnsiTheme="minorHAnsi" w:cstheme="minorHAnsi"/>
          <w:bCs/>
        </w:rPr>
        <w:t>preserve ultrastructure very poorly</w:t>
      </w:r>
      <w:r w:rsidR="00CB0EEB">
        <w:rPr>
          <w:rFonts w:asciiTheme="minorHAnsi" w:hAnsiTheme="minorHAnsi" w:cstheme="minorHAnsi"/>
          <w:bCs/>
        </w:rPr>
        <w:t xml:space="preserve"> and </w:t>
      </w:r>
      <w:r w:rsidRPr="008D27CA">
        <w:rPr>
          <w:rFonts w:asciiTheme="minorHAnsi" w:hAnsiTheme="minorHAnsi" w:cstheme="minorHAnsi"/>
          <w:bCs/>
        </w:rPr>
        <w:t xml:space="preserve">are used </w:t>
      </w:r>
      <w:r>
        <w:rPr>
          <w:rFonts w:asciiTheme="minorHAnsi" w:hAnsiTheme="minorHAnsi" w:cstheme="minorHAnsi"/>
          <w:bCs/>
        </w:rPr>
        <w:t xml:space="preserve">mostly </w:t>
      </w:r>
      <w:r w:rsidRPr="008D27CA">
        <w:rPr>
          <w:rFonts w:asciiTheme="minorHAnsi" w:hAnsiTheme="minorHAnsi" w:cstheme="minorHAnsi"/>
          <w:bCs/>
        </w:rPr>
        <w:t xml:space="preserve">for light microscopy and not recommended for electron microscopic analysis. </w:t>
      </w:r>
      <w:r>
        <w:rPr>
          <w:rFonts w:asciiTheme="minorHAnsi" w:hAnsiTheme="minorHAnsi" w:cstheme="minorHAnsi"/>
          <w:bCs/>
        </w:rPr>
        <w:t xml:space="preserve">Cross-linking fixatives like formaldehyde, glutaraldehyde, and osmium tetroxide </w:t>
      </w:r>
      <w:r w:rsidR="002B5349">
        <w:rPr>
          <w:rFonts w:asciiTheme="minorHAnsi" w:hAnsiTheme="minorHAnsi" w:cstheme="minorHAnsi"/>
          <w:bCs/>
        </w:rPr>
        <w:t xml:space="preserve">create </w:t>
      </w:r>
      <w:r>
        <w:rPr>
          <w:rFonts w:asciiTheme="minorHAnsi" w:hAnsiTheme="minorHAnsi" w:cstheme="minorHAnsi"/>
          <w:bCs/>
        </w:rPr>
        <w:t>intermolecular and intramolecular crosslinking between macromolecules within the tissues</w:t>
      </w:r>
      <w:r w:rsidR="002B5349">
        <w:rPr>
          <w:rFonts w:asciiTheme="minorHAnsi" w:hAnsiTheme="minorHAnsi" w:cstheme="minorHAnsi"/>
          <w:bCs/>
        </w:rPr>
        <w:t>,</w:t>
      </w:r>
      <w:r>
        <w:rPr>
          <w:rFonts w:asciiTheme="minorHAnsi" w:hAnsiTheme="minorHAnsi" w:cstheme="minorHAnsi"/>
          <w:bCs/>
        </w:rPr>
        <w:t xml:space="preserve"> providing excellent preservation of ultra-structures</w:t>
      </w:r>
      <w:r>
        <w:rPr>
          <w:rFonts w:asciiTheme="minorHAnsi" w:hAnsiTheme="minorHAnsi" w:cstheme="minorHAnsi"/>
          <w:bCs/>
          <w:vertAlign w:val="superscript"/>
        </w:rPr>
        <w:t>11,24-26</w:t>
      </w:r>
      <w:r>
        <w:rPr>
          <w:rFonts w:asciiTheme="minorHAnsi" w:hAnsiTheme="minorHAnsi" w:cstheme="minorHAnsi"/>
          <w:bCs/>
        </w:rPr>
        <w:t>. Biological sa</w:t>
      </w:r>
      <w:r w:rsidRPr="00AD2B26">
        <w:rPr>
          <w:rFonts w:asciiTheme="minorHAnsi" w:hAnsiTheme="minorHAnsi" w:cstheme="minorHAnsi"/>
          <w:bCs/>
        </w:rPr>
        <w:t>mples are sensitive to temperature</w:t>
      </w:r>
      <w:r w:rsidR="002B5349">
        <w:rPr>
          <w:rFonts w:asciiTheme="minorHAnsi" w:hAnsiTheme="minorHAnsi" w:cstheme="minorHAnsi"/>
          <w:bCs/>
        </w:rPr>
        <w:t>. T</w:t>
      </w:r>
      <w:r>
        <w:rPr>
          <w:rFonts w:asciiTheme="minorHAnsi" w:hAnsiTheme="minorHAnsi" w:cstheme="minorHAnsi"/>
          <w:bCs/>
        </w:rPr>
        <w:t xml:space="preserve">he </w:t>
      </w:r>
      <w:r w:rsidRPr="00AD2B26">
        <w:rPr>
          <w:rFonts w:asciiTheme="minorHAnsi" w:hAnsiTheme="minorHAnsi" w:cstheme="minorHAnsi"/>
          <w:bCs/>
        </w:rPr>
        <w:t>temperature at the beginning of fixation is recommended to be 4</w:t>
      </w:r>
      <w:r w:rsidR="008A4AA1">
        <w:rPr>
          <w:rFonts w:asciiTheme="minorHAnsi" w:hAnsiTheme="minorHAnsi" w:cstheme="minorHAnsi"/>
          <w:bCs/>
        </w:rPr>
        <w:t xml:space="preserve"> </w:t>
      </w:r>
      <w:r w:rsidRPr="00AD2B26">
        <w:rPr>
          <w:rFonts w:asciiTheme="minorHAnsi" w:hAnsiTheme="minorHAnsi" w:cstheme="minorHAnsi"/>
          <w:bCs/>
        </w:rPr>
        <w:t>°C to reduce the lateral mobility of membrane proteins, to slow the diffusion of intercellular molecules, and to slow the rate of fixation</w:t>
      </w:r>
      <w:r>
        <w:rPr>
          <w:rFonts w:asciiTheme="minorHAnsi" w:hAnsiTheme="minorHAnsi" w:cstheme="minorHAnsi"/>
          <w:bCs/>
          <w:vertAlign w:val="superscript"/>
        </w:rPr>
        <w:t>11</w:t>
      </w:r>
      <w:r w:rsidRPr="00AD2B26">
        <w:rPr>
          <w:rFonts w:asciiTheme="minorHAnsi" w:hAnsiTheme="minorHAnsi" w:cstheme="minorHAnsi"/>
          <w:bCs/>
        </w:rPr>
        <w:t>. The time required for fixing tissues largely depends on the size of the sample and the speed at which the fixative diffuse</w:t>
      </w:r>
      <w:r w:rsidR="002B5349">
        <w:rPr>
          <w:rFonts w:asciiTheme="minorHAnsi" w:hAnsiTheme="minorHAnsi" w:cstheme="minorHAnsi"/>
          <w:bCs/>
        </w:rPr>
        <w:t>s</w:t>
      </w:r>
      <w:r w:rsidRPr="00AD2B26">
        <w:rPr>
          <w:rFonts w:asciiTheme="minorHAnsi" w:hAnsiTheme="minorHAnsi" w:cstheme="minorHAnsi"/>
          <w:bCs/>
        </w:rPr>
        <w:t xml:space="preserve"> and reacts with the components of the specimen. An overnight fixation in 4% paraformaldehyde or 3% glutaraldehyde in PBS at 4</w:t>
      </w:r>
      <w:r w:rsidR="008A4AA1">
        <w:rPr>
          <w:rFonts w:asciiTheme="minorHAnsi" w:hAnsiTheme="minorHAnsi" w:cstheme="minorHAnsi"/>
          <w:bCs/>
        </w:rPr>
        <w:t xml:space="preserve"> </w:t>
      </w:r>
      <w:r w:rsidRPr="00AD2B26">
        <w:rPr>
          <w:rFonts w:asciiTheme="minorHAnsi" w:hAnsiTheme="minorHAnsi" w:cstheme="minorHAnsi"/>
          <w:bCs/>
        </w:rPr>
        <w:t xml:space="preserve">°C is the preferred method for SEM </w:t>
      </w:r>
      <w:r>
        <w:rPr>
          <w:rFonts w:asciiTheme="minorHAnsi" w:hAnsiTheme="minorHAnsi" w:cstheme="minorHAnsi"/>
          <w:bCs/>
        </w:rPr>
        <w:t xml:space="preserve">analysis of specimens </w:t>
      </w:r>
      <w:r w:rsidRPr="00AD2B26">
        <w:rPr>
          <w:rFonts w:asciiTheme="minorHAnsi" w:hAnsiTheme="minorHAnsi" w:cstheme="minorHAnsi"/>
          <w:bCs/>
        </w:rPr>
        <w:t xml:space="preserve">used in this </w:t>
      </w:r>
      <w:r>
        <w:rPr>
          <w:rFonts w:asciiTheme="minorHAnsi" w:hAnsiTheme="minorHAnsi" w:cstheme="minorHAnsi"/>
          <w:bCs/>
        </w:rPr>
        <w:t xml:space="preserve">study </w:t>
      </w:r>
      <w:r w:rsidRPr="00AD2B26">
        <w:rPr>
          <w:rFonts w:asciiTheme="minorHAnsi" w:hAnsiTheme="minorHAnsi" w:cstheme="minorHAnsi"/>
          <w:bCs/>
        </w:rPr>
        <w:t xml:space="preserve">for their sequential penetrative properties, which </w:t>
      </w:r>
      <w:r w:rsidR="002B5349" w:rsidRPr="00AD2B26">
        <w:rPr>
          <w:rFonts w:asciiTheme="minorHAnsi" w:hAnsiTheme="minorHAnsi" w:cstheme="minorHAnsi"/>
          <w:bCs/>
        </w:rPr>
        <w:t>allow</w:t>
      </w:r>
      <w:r w:rsidR="002B5349">
        <w:rPr>
          <w:rFonts w:asciiTheme="minorHAnsi" w:hAnsiTheme="minorHAnsi" w:cstheme="minorHAnsi"/>
          <w:bCs/>
        </w:rPr>
        <w:t xml:space="preserve"> </w:t>
      </w:r>
      <w:r w:rsidRPr="00AD2B26">
        <w:rPr>
          <w:rFonts w:asciiTheme="minorHAnsi" w:hAnsiTheme="minorHAnsi" w:cstheme="minorHAnsi"/>
          <w:bCs/>
        </w:rPr>
        <w:t>smaller delicate samples to be processed</w:t>
      </w:r>
      <w:r>
        <w:rPr>
          <w:rFonts w:asciiTheme="minorHAnsi" w:hAnsiTheme="minorHAnsi" w:cstheme="minorHAnsi"/>
          <w:bCs/>
          <w:vertAlign w:val="superscript"/>
        </w:rPr>
        <w:t>17-20,27</w:t>
      </w:r>
      <w:r w:rsidRPr="00AD2B26">
        <w:rPr>
          <w:rFonts w:asciiTheme="minorHAnsi" w:hAnsiTheme="minorHAnsi" w:cstheme="minorHAnsi"/>
          <w:bCs/>
        </w:rPr>
        <w:t xml:space="preserve">. </w:t>
      </w:r>
      <w:r w:rsidRPr="00AD2B26">
        <w:rPr>
          <w:rFonts w:asciiTheme="minorHAnsi" w:hAnsiTheme="minorHAnsi"/>
          <w:color w:val="000000" w:themeColor="text1"/>
        </w:rPr>
        <w:t>A post-fixation step with osmium tetroxide is eliminated not only due to its toxic nature but also found to implement no added advantage to improve image quality for the samples analyzed in this study.</w:t>
      </w:r>
      <w:r>
        <w:rPr>
          <w:rFonts w:asciiTheme="minorHAnsi" w:hAnsiTheme="minorHAnsi"/>
          <w:color w:val="000000" w:themeColor="text1"/>
        </w:rPr>
        <w:t xml:space="preserve"> </w:t>
      </w:r>
    </w:p>
    <w:p w14:paraId="319367B5" w14:textId="77777777" w:rsidR="009A6902" w:rsidRPr="00BF5AB5" w:rsidRDefault="009A6902" w:rsidP="009A6902">
      <w:pPr>
        <w:contextualSpacing/>
        <w:jc w:val="both"/>
        <w:rPr>
          <w:rFonts w:asciiTheme="minorHAnsi" w:hAnsiTheme="minorHAnsi" w:cstheme="minorHAnsi"/>
          <w:bCs/>
          <w:highlight w:val="cyan"/>
        </w:rPr>
      </w:pPr>
    </w:p>
    <w:p w14:paraId="69893585" w14:textId="34A45654" w:rsidR="00D3474D" w:rsidRDefault="00D3474D" w:rsidP="00E72E49">
      <w:pPr>
        <w:contextualSpacing/>
        <w:jc w:val="both"/>
        <w:rPr>
          <w:rFonts w:asciiTheme="minorHAnsi" w:hAnsiTheme="minorHAnsi"/>
          <w:color w:val="000000" w:themeColor="text1"/>
        </w:rPr>
      </w:pPr>
      <w:r>
        <w:rPr>
          <w:rFonts w:asciiTheme="minorHAnsi" w:hAnsiTheme="minorHAnsi"/>
          <w:color w:val="000000" w:themeColor="text1"/>
        </w:rPr>
        <w:t xml:space="preserve">Biological samples contain fluids that interfere with the SEM </w:t>
      </w:r>
      <w:r w:rsidR="009A6902">
        <w:rPr>
          <w:rFonts w:asciiTheme="minorHAnsi" w:hAnsiTheme="minorHAnsi"/>
          <w:color w:val="000000" w:themeColor="text1"/>
        </w:rPr>
        <w:t>operation;</w:t>
      </w:r>
      <w:r>
        <w:rPr>
          <w:rFonts w:asciiTheme="minorHAnsi" w:hAnsiTheme="minorHAnsi"/>
          <w:color w:val="000000" w:themeColor="text1"/>
        </w:rPr>
        <w:t xml:space="preserve"> hence, the samples need to be dried before inserting it in the SEM sample chamber. Once dehydration is ensured, the solvent must be removed from the tissue without creating artifacts into the specimens due to </w:t>
      </w:r>
      <w:r w:rsidR="008A4AA1">
        <w:rPr>
          <w:rFonts w:asciiTheme="minorHAnsi" w:hAnsiTheme="minorHAnsi"/>
          <w:color w:val="000000" w:themeColor="text1"/>
        </w:rPr>
        <w:t xml:space="preserve">the </w:t>
      </w:r>
      <w:r>
        <w:rPr>
          <w:rFonts w:asciiTheme="minorHAnsi" w:hAnsiTheme="minorHAnsi"/>
          <w:color w:val="000000" w:themeColor="text1"/>
        </w:rPr>
        <w:t xml:space="preserve">surface tension/drying. </w:t>
      </w:r>
      <w:r w:rsidRPr="00510BF5">
        <w:rPr>
          <w:rFonts w:asciiTheme="minorHAnsi" w:hAnsiTheme="minorHAnsi" w:cs="Arial"/>
          <w:color w:val="000000"/>
          <w:shd w:val="clear" w:color="auto" w:fill="FFFFFF"/>
        </w:rPr>
        <w:t>Three different drying methods were commonly used during processing tissues for SEM imaging</w:t>
      </w:r>
      <w:r w:rsidR="006D311D">
        <w:rPr>
          <w:rFonts w:asciiTheme="minorHAnsi" w:hAnsiTheme="minorHAnsi" w:cs="Arial"/>
          <w:color w:val="000000"/>
          <w:shd w:val="clear" w:color="auto" w:fill="FFFFFF"/>
        </w:rPr>
        <w:t>:</w:t>
      </w:r>
      <w:r w:rsidRPr="00510BF5">
        <w:rPr>
          <w:rFonts w:asciiTheme="minorHAnsi" w:hAnsiTheme="minorHAnsi" w:cs="Arial"/>
          <w:color w:val="000000"/>
          <w:shd w:val="clear" w:color="auto" w:fill="FFFFFF"/>
        </w:rPr>
        <w:t xml:space="preserve"> air drying, critical point drying</w:t>
      </w:r>
      <w:r w:rsidR="006D311D">
        <w:rPr>
          <w:rFonts w:asciiTheme="minorHAnsi" w:hAnsiTheme="minorHAnsi" w:cs="Arial"/>
          <w:color w:val="000000"/>
          <w:shd w:val="clear" w:color="auto" w:fill="FFFFFF"/>
        </w:rPr>
        <w:t>,</w:t>
      </w:r>
      <w:r w:rsidRPr="00510BF5">
        <w:rPr>
          <w:rFonts w:asciiTheme="minorHAnsi" w:hAnsiTheme="minorHAnsi" w:cs="Arial"/>
          <w:color w:val="000000"/>
          <w:shd w:val="clear" w:color="auto" w:fill="FFFFFF"/>
        </w:rPr>
        <w:t xml:space="preserve"> and freeze drying</w:t>
      </w:r>
      <w:r w:rsidR="004B30BA" w:rsidRPr="004B30BA">
        <w:rPr>
          <w:rFonts w:asciiTheme="minorHAnsi" w:hAnsiTheme="minorHAnsi" w:cs="Arial"/>
          <w:color w:val="000000"/>
          <w:shd w:val="clear" w:color="auto" w:fill="FFFFFF"/>
        </w:rPr>
        <w:t xml:space="preserve"> </w:t>
      </w:r>
      <w:r w:rsidR="004B30BA" w:rsidRPr="00510BF5">
        <w:rPr>
          <w:rFonts w:asciiTheme="minorHAnsi" w:hAnsiTheme="minorHAnsi" w:cs="Arial"/>
          <w:color w:val="000000"/>
          <w:shd w:val="clear" w:color="auto" w:fill="FFFFFF"/>
        </w:rPr>
        <w:t>samples</w:t>
      </w:r>
      <w:r w:rsidR="004B30BA" w:rsidRPr="00510BF5">
        <w:rPr>
          <w:rFonts w:asciiTheme="minorHAnsi" w:hAnsiTheme="minorHAnsi" w:cs="Arial"/>
          <w:color w:val="000000"/>
          <w:shd w:val="clear" w:color="auto" w:fill="FFFFFF"/>
          <w:vertAlign w:val="superscript"/>
        </w:rPr>
        <w:t>2</w:t>
      </w:r>
      <w:r w:rsidR="004B30BA">
        <w:rPr>
          <w:rFonts w:asciiTheme="minorHAnsi" w:hAnsiTheme="minorHAnsi" w:cs="Arial"/>
          <w:color w:val="000000"/>
          <w:shd w:val="clear" w:color="auto" w:fill="FFFFFF"/>
          <w:vertAlign w:val="superscript"/>
        </w:rPr>
        <w:t>8-31</w:t>
      </w:r>
      <w:r w:rsidRPr="00510BF5">
        <w:rPr>
          <w:rFonts w:asciiTheme="minorHAnsi" w:hAnsiTheme="minorHAnsi" w:cs="Arial"/>
          <w:color w:val="000000"/>
          <w:shd w:val="clear" w:color="auto" w:fill="FFFFFF"/>
        </w:rPr>
        <w:t>. Few studies report all three drying methods producing identical results with animal tissue samples</w:t>
      </w:r>
      <w:r w:rsidRPr="00510BF5">
        <w:rPr>
          <w:rFonts w:asciiTheme="minorHAnsi" w:hAnsiTheme="minorHAnsi" w:cs="Arial"/>
          <w:color w:val="000000"/>
          <w:shd w:val="clear" w:color="auto" w:fill="FFFFFF"/>
          <w:vertAlign w:val="superscript"/>
        </w:rPr>
        <w:t>2</w:t>
      </w:r>
      <w:r>
        <w:rPr>
          <w:rFonts w:asciiTheme="minorHAnsi" w:hAnsiTheme="minorHAnsi" w:cs="Arial"/>
          <w:color w:val="000000"/>
          <w:shd w:val="clear" w:color="auto" w:fill="FFFFFF"/>
          <w:vertAlign w:val="superscript"/>
        </w:rPr>
        <w:t>8-31</w:t>
      </w:r>
      <w:r w:rsidRPr="00D43B9C">
        <w:rPr>
          <w:rFonts w:asciiTheme="minorHAnsi" w:hAnsiTheme="minorHAnsi" w:cs="Arial"/>
          <w:color w:val="000000"/>
          <w:shd w:val="clear" w:color="auto" w:fill="FFFFFF"/>
        </w:rPr>
        <w:t xml:space="preserve">. </w:t>
      </w:r>
      <w:r>
        <w:rPr>
          <w:rFonts w:asciiTheme="minorHAnsi" w:hAnsiTheme="minorHAnsi" w:cs="Arial"/>
          <w:color w:val="000000"/>
          <w:shd w:val="clear" w:color="auto" w:fill="FFFFFF"/>
        </w:rPr>
        <w:t xml:space="preserve">A </w:t>
      </w:r>
      <w:r>
        <w:rPr>
          <w:rFonts w:asciiTheme="minorHAnsi" w:hAnsiTheme="minorHAnsi"/>
          <w:color w:val="000000" w:themeColor="text1"/>
        </w:rPr>
        <w:t xml:space="preserve">general practice used for smaller specimens are chemical dehydration by ascending concentration series of alcohol and </w:t>
      </w:r>
      <w:proofErr w:type="spellStart"/>
      <w:r>
        <w:rPr>
          <w:rFonts w:asciiTheme="minorHAnsi" w:hAnsiTheme="minorHAnsi"/>
          <w:color w:val="000000" w:themeColor="text1"/>
        </w:rPr>
        <w:t>hexamethyldisilazane</w:t>
      </w:r>
      <w:proofErr w:type="spellEnd"/>
      <w:r>
        <w:rPr>
          <w:rFonts w:asciiTheme="minorHAnsi" w:hAnsiTheme="minorHAnsi"/>
          <w:color w:val="000000" w:themeColor="text1"/>
        </w:rPr>
        <w:t xml:space="preserve"> </w:t>
      </w:r>
      <w:r w:rsidR="002D1C49" w:rsidRPr="002D1C49">
        <w:rPr>
          <w:rFonts w:asciiTheme="minorHAnsi" w:hAnsiTheme="minorHAnsi"/>
          <w:color w:val="000000" w:themeColor="text1"/>
        </w:rPr>
        <w:t>(</w:t>
      </w:r>
      <w:r>
        <w:rPr>
          <w:rFonts w:asciiTheme="minorHAnsi" w:hAnsiTheme="minorHAnsi"/>
          <w:color w:val="000000" w:themeColor="text1"/>
        </w:rPr>
        <w:t>HDMS</w:t>
      </w:r>
      <w:r w:rsidR="00AB53B1" w:rsidRPr="00AB53B1">
        <w:rPr>
          <w:rFonts w:asciiTheme="minorHAnsi" w:hAnsiTheme="minorHAnsi"/>
          <w:color w:val="000000" w:themeColor="text1"/>
        </w:rPr>
        <w:t>)</w:t>
      </w:r>
      <w:r>
        <w:rPr>
          <w:rFonts w:asciiTheme="minorHAnsi" w:hAnsiTheme="minorHAnsi"/>
          <w:color w:val="000000" w:themeColor="text1"/>
        </w:rPr>
        <w:t xml:space="preserve">, but larger specimens are dried using </w:t>
      </w:r>
      <w:r w:rsidR="00CB0EEB">
        <w:rPr>
          <w:rFonts w:asciiTheme="minorHAnsi" w:hAnsiTheme="minorHAnsi"/>
          <w:color w:val="000000" w:themeColor="text1"/>
        </w:rPr>
        <w:t xml:space="preserve">a </w:t>
      </w:r>
      <w:r>
        <w:rPr>
          <w:rFonts w:asciiTheme="minorHAnsi" w:hAnsiTheme="minorHAnsi"/>
          <w:color w:val="000000" w:themeColor="text1"/>
        </w:rPr>
        <w:t xml:space="preserve">critical point drying </w:t>
      </w:r>
      <w:r w:rsidR="002D1C49" w:rsidRPr="002D1C49">
        <w:rPr>
          <w:rFonts w:asciiTheme="minorHAnsi" w:hAnsiTheme="minorHAnsi"/>
          <w:color w:val="000000" w:themeColor="text1"/>
        </w:rPr>
        <w:t>(</w:t>
      </w:r>
      <w:r>
        <w:rPr>
          <w:rFonts w:asciiTheme="minorHAnsi" w:hAnsiTheme="minorHAnsi"/>
          <w:color w:val="000000" w:themeColor="text1"/>
        </w:rPr>
        <w:t>CPD</w:t>
      </w:r>
      <w:r w:rsidR="00AB53B1" w:rsidRPr="00AB53B1">
        <w:rPr>
          <w:rFonts w:asciiTheme="minorHAnsi" w:hAnsiTheme="minorHAnsi"/>
          <w:color w:val="000000" w:themeColor="text1"/>
        </w:rPr>
        <w:t>)</w:t>
      </w:r>
      <w:r>
        <w:rPr>
          <w:rFonts w:asciiTheme="minorHAnsi" w:hAnsiTheme="minorHAnsi"/>
          <w:color w:val="000000" w:themeColor="text1"/>
        </w:rPr>
        <w:t xml:space="preserve"> instrument</w:t>
      </w:r>
      <w:r>
        <w:rPr>
          <w:rFonts w:asciiTheme="minorHAnsi" w:hAnsiTheme="minorHAnsi"/>
          <w:color w:val="000000" w:themeColor="text1"/>
          <w:vertAlign w:val="superscript"/>
        </w:rPr>
        <w:t>32</w:t>
      </w:r>
      <w:r>
        <w:rPr>
          <w:rFonts w:asciiTheme="minorHAnsi" w:hAnsiTheme="minorHAnsi"/>
          <w:color w:val="000000" w:themeColor="text1"/>
        </w:rPr>
        <w:t xml:space="preserve">. During the drying process, considerable forces formed in small cavities </w:t>
      </w:r>
      <w:r w:rsidR="00CB0EEB">
        <w:rPr>
          <w:rFonts w:asciiTheme="minorHAnsi" w:hAnsiTheme="minorHAnsi"/>
          <w:color w:val="000000" w:themeColor="text1"/>
        </w:rPr>
        <w:t xml:space="preserve">that </w:t>
      </w:r>
      <w:r>
        <w:rPr>
          <w:rFonts w:asciiTheme="minorHAnsi" w:hAnsiTheme="minorHAnsi"/>
          <w:color w:val="000000" w:themeColor="text1"/>
        </w:rPr>
        <w:t>are passed through the specimen by a liquid/gas interface</w:t>
      </w:r>
      <w:r w:rsidR="00CB0EEB">
        <w:rPr>
          <w:rFonts w:asciiTheme="minorHAnsi" w:hAnsiTheme="minorHAnsi"/>
          <w:color w:val="000000" w:themeColor="text1"/>
        </w:rPr>
        <w:t xml:space="preserve">; </w:t>
      </w:r>
      <w:r>
        <w:rPr>
          <w:rFonts w:asciiTheme="minorHAnsi" w:hAnsiTheme="minorHAnsi"/>
          <w:color w:val="000000" w:themeColor="text1"/>
        </w:rPr>
        <w:t xml:space="preserve">this can even lead to a complete collapse of </w:t>
      </w:r>
      <w:r w:rsidR="00CB0EEB">
        <w:rPr>
          <w:rFonts w:asciiTheme="minorHAnsi" w:hAnsiTheme="minorHAnsi"/>
          <w:color w:val="000000" w:themeColor="text1"/>
        </w:rPr>
        <w:t xml:space="preserve">the </w:t>
      </w:r>
      <w:r>
        <w:rPr>
          <w:rFonts w:asciiTheme="minorHAnsi" w:hAnsiTheme="minorHAnsi"/>
          <w:color w:val="000000" w:themeColor="text1"/>
        </w:rPr>
        <w:t>hollow structures</w:t>
      </w:r>
      <w:r>
        <w:rPr>
          <w:rFonts w:asciiTheme="minorHAnsi" w:hAnsiTheme="minorHAnsi"/>
          <w:color w:val="000000" w:themeColor="text1"/>
          <w:vertAlign w:val="superscript"/>
        </w:rPr>
        <w:t>33</w:t>
      </w:r>
      <w:r>
        <w:rPr>
          <w:rFonts w:asciiTheme="minorHAnsi" w:hAnsiTheme="minorHAnsi"/>
          <w:color w:val="000000" w:themeColor="text1"/>
        </w:rPr>
        <w:t xml:space="preserve">. Any deformation </w:t>
      </w:r>
      <w:r w:rsidR="00CB0EEB">
        <w:rPr>
          <w:rFonts w:asciiTheme="minorHAnsi" w:hAnsiTheme="minorHAnsi"/>
          <w:color w:val="000000" w:themeColor="text1"/>
        </w:rPr>
        <w:t xml:space="preserve">occurring </w:t>
      </w:r>
      <w:r>
        <w:rPr>
          <w:rFonts w:asciiTheme="minorHAnsi" w:hAnsiTheme="minorHAnsi"/>
          <w:color w:val="000000" w:themeColor="text1"/>
        </w:rPr>
        <w:t xml:space="preserve">due to </w:t>
      </w:r>
      <w:r w:rsidR="008A4AA1">
        <w:rPr>
          <w:rFonts w:asciiTheme="minorHAnsi" w:hAnsiTheme="minorHAnsi"/>
          <w:color w:val="000000" w:themeColor="text1"/>
        </w:rPr>
        <w:t xml:space="preserve">the </w:t>
      </w:r>
      <w:r>
        <w:rPr>
          <w:rFonts w:asciiTheme="minorHAnsi" w:hAnsiTheme="minorHAnsi"/>
          <w:color w:val="000000" w:themeColor="text1"/>
        </w:rPr>
        <w:t xml:space="preserve">treatment could then be mistaken as a native structural feature of the specimen. Thus, the generalized phenomenon for processing should be eliminated and a unique drying process should be standardized for each type of tissue especially when delicate tissue specimens are analyzed. </w:t>
      </w:r>
    </w:p>
    <w:p w14:paraId="6AF5E9D7" w14:textId="77777777" w:rsidR="009A6902" w:rsidRDefault="009A6902" w:rsidP="009A6902">
      <w:pPr>
        <w:contextualSpacing/>
        <w:jc w:val="both"/>
        <w:rPr>
          <w:rFonts w:asciiTheme="minorHAnsi" w:hAnsiTheme="minorHAnsi"/>
          <w:color w:val="000000" w:themeColor="text1"/>
        </w:rPr>
      </w:pPr>
    </w:p>
    <w:p w14:paraId="07A01D9F" w14:textId="5C1C8D95" w:rsidR="008A4AA1" w:rsidRDefault="00D3474D" w:rsidP="009A6902">
      <w:pPr>
        <w:contextualSpacing/>
        <w:jc w:val="both"/>
        <w:rPr>
          <w:rFonts w:asciiTheme="minorHAnsi" w:hAnsiTheme="minorHAnsi" w:cstheme="minorHAnsi"/>
          <w:color w:val="000000" w:themeColor="text1"/>
        </w:rPr>
      </w:pPr>
      <w:r>
        <w:rPr>
          <w:rFonts w:asciiTheme="minorHAnsi" w:hAnsiTheme="minorHAnsi"/>
          <w:color w:val="000000" w:themeColor="text1"/>
        </w:rPr>
        <w:t>In several trials conducted using various combination of all the above-mentioned processes, we standardized the methods that can be used for SEM analysis of three delicate tissues</w:t>
      </w:r>
      <w:r w:rsidR="00CB0EEB">
        <w:rPr>
          <w:rFonts w:asciiTheme="minorHAnsi" w:hAnsiTheme="minorHAnsi"/>
          <w:color w:val="000000" w:themeColor="text1"/>
        </w:rPr>
        <w:t xml:space="preserve">: </w:t>
      </w:r>
      <w:r>
        <w:rPr>
          <w:rFonts w:asciiTheme="minorHAnsi" w:hAnsiTheme="minorHAnsi"/>
          <w:color w:val="000000" w:themeColor="text1"/>
        </w:rPr>
        <w:t>reptile</w:t>
      </w:r>
      <w:r w:rsidRPr="004F313D">
        <w:rPr>
          <w:rFonts w:asciiTheme="minorHAnsi" w:hAnsiTheme="minorHAnsi"/>
          <w:color w:val="000000" w:themeColor="text1"/>
        </w:rPr>
        <w:t xml:space="preserve"> embryos</w:t>
      </w:r>
      <w:r w:rsidR="00CB0EEB">
        <w:rPr>
          <w:rFonts w:asciiTheme="minorHAnsi" w:hAnsiTheme="minorHAnsi"/>
          <w:color w:val="000000" w:themeColor="text1"/>
        </w:rPr>
        <w:t>,</w:t>
      </w:r>
      <w:r w:rsidRPr="004F313D">
        <w:rPr>
          <w:rFonts w:asciiTheme="minorHAnsi" w:hAnsiTheme="minorHAnsi"/>
          <w:color w:val="000000" w:themeColor="text1"/>
        </w:rPr>
        <w:t xml:space="preserve"> eggshell</w:t>
      </w:r>
      <w:r w:rsidR="00CB0EEB">
        <w:rPr>
          <w:rFonts w:asciiTheme="minorHAnsi" w:hAnsiTheme="minorHAnsi"/>
          <w:color w:val="000000" w:themeColor="text1"/>
        </w:rPr>
        <w:t>s</w:t>
      </w:r>
      <w:r w:rsidRPr="004F313D">
        <w:rPr>
          <w:rFonts w:asciiTheme="minorHAnsi" w:hAnsiTheme="minorHAnsi"/>
          <w:color w:val="000000" w:themeColor="text1"/>
        </w:rPr>
        <w:t xml:space="preserve"> of painted turtles</w:t>
      </w:r>
      <w:r w:rsidR="00CB0EEB">
        <w:rPr>
          <w:rFonts w:asciiTheme="minorHAnsi" w:hAnsiTheme="minorHAnsi"/>
          <w:color w:val="000000" w:themeColor="text1"/>
        </w:rPr>
        <w:t>,</w:t>
      </w:r>
      <w:r w:rsidR="00CB0EEB" w:rsidRPr="004F313D">
        <w:rPr>
          <w:rFonts w:asciiTheme="minorHAnsi" w:hAnsiTheme="minorHAnsi"/>
          <w:color w:val="000000" w:themeColor="text1"/>
        </w:rPr>
        <w:t xml:space="preserve"> </w:t>
      </w:r>
      <w:r w:rsidRPr="004F313D">
        <w:rPr>
          <w:rFonts w:asciiTheme="minorHAnsi" w:hAnsiTheme="minorHAnsi"/>
          <w:color w:val="000000" w:themeColor="text1"/>
        </w:rPr>
        <w:t>and fungal cultures.</w:t>
      </w:r>
      <w:r w:rsidR="008A4AA1">
        <w:rPr>
          <w:rFonts w:asciiTheme="minorHAnsi" w:hAnsiTheme="minorHAnsi" w:cstheme="minorHAnsi"/>
          <w:color w:val="000000" w:themeColor="text1"/>
        </w:rPr>
        <w:t xml:space="preserve"> </w:t>
      </w:r>
      <w:r w:rsidRPr="004F313D">
        <w:rPr>
          <w:rFonts w:asciiTheme="minorHAnsi" w:hAnsiTheme="minorHAnsi" w:cstheme="minorHAnsi"/>
          <w:color w:val="000000" w:themeColor="text1"/>
        </w:rPr>
        <w:t>Developmental biologist</w:t>
      </w:r>
      <w:r w:rsidR="00CE136B">
        <w:rPr>
          <w:rFonts w:asciiTheme="minorHAnsi" w:hAnsiTheme="minorHAnsi" w:cstheme="minorHAnsi"/>
          <w:color w:val="000000" w:themeColor="text1"/>
        </w:rPr>
        <w:t>s</w:t>
      </w:r>
      <w:r w:rsidRPr="004F313D">
        <w:rPr>
          <w:rFonts w:asciiTheme="minorHAnsi" w:hAnsiTheme="minorHAnsi" w:cstheme="minorHAnsi"/>
          <w:color w:val="000000" w:themeColor="text1"/>
        </w:rPr>
        <w:t xml:space="preserve"> and morphologists describe normal and abnormal morphogenesis during embryo development in representative vertebrate animals. Investigations on gene signaling pathways depend on the morphological description of novel structures.</w:t>
      </w:r>
      <w:r w:rsidRPr="00E377E0">
        <w:rPr>
          <w:rFonts w:asciiTheme="minorHAnsi" w:hAnsiTheme="minorHAnsi" w:cstheme="minorHAnsi"/>
          <w:color w:val="000000" w:themeColor="text1"/>
        </w:rPr>
        <w:t xml:space="preserve"> </w:t>
      </w:r>
      <w:r w:rsidRPr="004F313D">
        <w:rPr>
          <w:rFonts w:asciiTheme="minorHAnsi" w:hAnsiTheme="minorHAnsi" w:cstheme="minorHAnsi"/>
          <w:color w:val="000000" w:themeColor="text1"/>
        </w:rPr>
        <w:t>To avoid any abrupt change in the vertebrate embryo structure during SEM analysis</w:t>
      </w:r>
      <w:r w:rsidR="00CE136B">
        <w:rPr>
          <w:rFonts w:asciiTheme="minorHAnsi" w:hAnsiTheme="minorHAnsi" w:cstheme="minorHAnsi"/>
          <w:color w:val="000000" w:themeColor="text1"/>
        </w:rPr>
        <w:t>,</w:t>
      </w:r>
      <w:r w:rsidRPr="004F313D">
        <w:rPr>
          <w:rFonts w:asciiTheme="minorHAnsi" w:hAnsiTheme="minorHAnsi" w:cstheme="minorHAnsi"/>
          <w:color w:val="000000" w:themeColor="text1"/>
        </w:rPr>
        <w:t xml:space="preserve"> we recommend chemical drying following dehydration. </w:t>
      </w:r>
      <w:r w:rsidRPr="00746FF0">
        <w:rPr>
          <w:rFonts w:asciiTheme="minorHAnsi" w:hAnsiTheme="minorHAnsi" w:cs="ø˝Zˇ"/>
        </w:rPr>
        <w:lastRenderedPageBreak/>
        <w:t xml:space="preserve">Chemical drying using HMDS is the </w:t>
      </w:r>
      <w:r w:rsidR="00683007" w:rsidRPr="00746FF0">
        <w:rPr>
          <w:rFonts w:asciiTheme="minorHAnsi" w:hAnsiTheme="minorHAnsi" w:cs="ø˝Zˇ"/>
        </w:rPr>
        <w:t xml:space="preserve">relatively </w:t>
      </w:r>
      <w:r w:rsidRPr="00746FF0">
        <w:rPr>
          <w:rFonts w:asciiTheme="minorHAnsi" w:hAnsiTheme="minorHAnsi" w:cs="ø˝Zˇ"/>
        </w:rPr>
        <w:t>newest drying method and the advantages include relative quickness, ease of use, l</w:t>
      </w:r>
      <w:r w:rsidR="00C96345">
        <w:rPr>
          <w:rFonts w:asciiTheme="minorHAnsi" w:hAnsiTheme="minorHAnsi" w:cs="ø˝Zˇ"/>
        </w:rPr>
        <w:t>ost cost</w:t>
      </w:r>
      <w:r w:rsidRPr="00746FF0">
        <w:rPr>
          <w:rFonts w:asciiTheme="minorHAnsi" w:hAnsiTheme="minorHAnsi" w:cs="ø˝Zˇ"/>
        </w:rPr>
        <w:t xml:space="preserve">, </w:t>
      </w:r>
      <w:r w:rsidR="00B3173D">
        <w:rPr>
          <w:rFonts w:asciiTheme="minorHAnsi" w:hAnsiTheme="minorHAnsi" w:cs="ø˝Zˇ"/>
        </w:rPr>
        <w:t xml:space="preserve">and the </w:t>
      </w:r>
      <w:r w:rsidRPr="00746FF0">
        <w:rPr>
          <w:rFonts w:asciiTheme="minorHAnsi" w:hAnsiTheme="minorHAnsi" w:cs="ø˝Zˇ"/>
        </w:rPr>
        <w:t>limited expertise and equipment</w:t>
      </w:r>
      <w:r w:rsidR="00C96345">
        <w:rPr>
          <w:rFonts w:asciiTheme="minorHAnsi" w:hAnsiTheme="minorHAnsi" w:cs="ø˝Zˇ"/>
        </w:rPr>
        <w:t xml:space="preserve"> needed</w:t>
      </w:r>
      <w:r w:rsidRPr="00746FF0">
        <w:rPr>
          <w:rFonts w:asciiTheme="minorHAnsi" w:hAnsiTheme="minorHAnsi" w:cs="Arial"/>
          <w:color w:val="000000"/>
          <w:shd w:val="clear" w:color="auto" w:fill="FFFFFF"/>
          <w:vertAlign w:val="superscript"/>
        </w:rPr>
        <w:t>9</w:t>
      </w:r>
      <w:r w:rsidRPr="00746FF0">
        <w:rPr>
          <w:rFonts w:asciiTheme="minorHAnsi" w:hAnsiTheme="minorHAnsi" w:cs="ø˝Zˇ"/>
        </w:rPr>
        <w:t>. CPD is a commonly used drying technique using passaging CO</w:t>
      </w:r>
      <w:r w:rsidRPr="009A6902">
        <w:rPr>
          <w:rFonts w:asciiTheme="minorHAnsi" w:hAnsiTheme="minorHAnsi" w:cs="ø˝Zˇ"/>
          <w:vertAlign w:val="subscript"/>
        </w:rPr>
        <w:t>2</w:t>
      </w:r>
      <w:r w:rsidRPr="00746FF0">
        <w:rPr>
          <w:rFonts w:asciiTheme="minorHAnsi" w:hAnsiTheme="minorHAnsi" w:cs="ø˝Zˇ"/>
        </w:rPr>
        <w:t xml:space="preserve"> across the specimens at a specific temperature and pressure. We identified that HDMS is suitable for drying soft delicate tissues and allows larger samples to be processed compared to critical point drying</w:t>
      </w:r>
      <w:r w:rsidR="00CB0EEB">
        <w:rPr>
          <w:rFonts w:asciiTheme="minorHAnsi" w:hAnsiTheme="minorHAnsi" w:cs="ø˝Zˇ"/>
        </w:rPr>
        <w:t>,</w:t>
      </w:r>
      <w:r w:rsidRPr="00746FF0">
        <w:rPr>
          <w:rFonts w:asciiTheme="minorHAnsi" w:hAnsiTheme="minorHAnsi" w:cs="ø˝Zˇ"/>
        </w:rPr>
        <w:t xml:space="preserve"> which caused extensive deformation </w:t>
      </w:r>
      <w:r w:rsidR="00C03C7D">
        <w:rPr>
          <w:rFonts w:asciiTheme="minorHAnsi" w:hAnsiTheme="minorHAnsi" w:cs="ø˝Zˇ"/>
        </w:rPr>
        <w:t>to</w:t>
      </w:r>
      <w:r w:rsidRPr="00746FF0">
        <w:rPr>
          <w:rFonts w:asciiTheme="minorHAnsi" w:hAnsiTheme="minorHAnsi" w:cs="ø˝Zˇ"/>
        </w:rPr>
        <w:t xml:space="preserve"> embryonic tissues. </w:t>
      </w:r>
      <w:r w:rsidRPr="00746FF0">
        <w:rPr>
          <w:rFonts w:asciiTheme="minorHAnsi" w:hAnsiTheme="minorHAnsi" w:cstheme="minorHAnsi"/>
          <w:color w:val="000000" w:themeColor="text1"/>
        </w:rPr>
        <w:t>Several methods have been used to prepare samples for SEM imaging to study the morphological characteristics of fungi</w:t>
      </w:r>
      <w:r>
        <w:rPr>
          <w:rFonts w:asciiTheme="minorHAnsi" w:hAnsiTheme="minorHAnsi" w:cstheme="minorHAnsi"/>
          <w:color w:val="000000" w:themeColor="text1"/>
          <w:vertAlign w:val="superscript"/>
        </w:rPr>
        <w:t>34</w:t>
      </w:r>
      <w:r w:rsidRPr="00746FF0">
        <w:rPr>
          <w:rFonts w:asciiTheme="minorHAnsi" w:hAnsiTheme="minorHAnsi" w:cstheme="minorHAnsi"/>
          <w:color w:val="000000" w:themeColor="text1"/>
        </w:rPr>
        <w:t>. Fungal specimens are commonly fixed in osmium tetroxide followed by ethanol dehydration and critical point</w:t>
      </w:r>
      <w:r w:rsidRPr="004F313D">
        <w:rPr>
          <w:rFonts w:asciiTheme="minorHAnsi" w:hAnsiTheme="minorHAnsi" w:cstheme="minorHAnsi"/>
          <w:color w:val="000000" w:themeColor="text1"/>
        </w:rPr>
        <w:t xml:space="preserve"> drying, </w:t>
      </w:r>
      <w:r w:rsidR="00B80C39">
        <w:rPr>
          <w:rFonts w:asciiTheme="minorHAnsi" w:hAnsiTheme="minorHAnsi" w:cstheme="minorHAnsi"/>
          <w:color w:val="000000" w:themeColor="text1"/>
        </w:rPr>
        <w:t>which</w:t>
      </w:r>
      <w:r w:rsidRPr="004F313D">
        <w:rPr>
          <w:rFonts w:asciiTheme="minorHAnsi" w:hAnsiTheme="minorHAnsi" w:cstheme="minorHAnsi"/>
          <w:color w:val="000000" w:themeColor="text1"/>
        </w:rPr>
        <w:t xml:space="preserve"> may provide satisfactory results</w:t>
      </w:r>
      <w:r w:rsidR="00B80C39">
        <w:rPr>
          <w:rFonts w:asciiTheme="minorHAnsi" w:hAnsiTheme="minorHAnsi" w:cstheme="minorHAnsi"/>
          <w:color w:val="000000" w:themeColor="text1"/>
        </w:rPr>
        <w:t>,</w:t>
      </w:r>
      <w:r w:rsidRPr="004F313D">
        <w:rPr>
          <w:rFonts w:asciiTheme="minorHAnsi" w:hAnsiTheme="minorHAnsi" w:cstheme="minorHAnsi"/>
          <w:color w:val="000000" w:themeColor="text1"/>
        </w:rPr>
        <w:t xml:space="preserve"> although </w:t>
      </w:r>
      <w:r w:rsidR="00B80C39">
        <w:rPr>
          <w:rFonts w:asciiTheme="minorHAnsi" w:hAnsiTheme="minorHAnsi" w:cstheme="minorHAnsi"/>
          <w:color w:val="000000" w:themeColor="text1"/>
        </w:rPr>
        <w:t xml:space="preserve">the </w:t>
      </w:r>
      <w:r w:rsidRPr="004F313D">
        <w:rPr>
          <w:rFonts w:asciiTheme="minorHAnsi" w:hAnsiTheme="minorHAnsi" w:cstheme="minorHAnsi"/>
          <w:color w:val="000000" w:themeColor="text1"/>
        </w:rPr>
        <w:t xml:space="preserve">toxic effects of osmium </w:t>
      </w:r>
      <w:r w:rsidRPr="00025584">
        <w:rPr>
          <w:rFonts w:asciiTheme="minorHAnsi" w:hAnsiTheme="minorHAnsi" w:cstheme="minorHAnsi"/>
          <w:color w:val="000000" w:themeColor="text1"/>
        </w:rPr>
        <w:t>tetroxide</w:t>
      </w:r>
      <w:r>
        <w:rPr>
          <w:rFonts w:asciiTheme="minorHAnsi" w:hAnsiTheme="minorHAnsi" w:cstheme="minorHAnsi"/>
          <w:color w:val="000000" w:themeColor="text1"/>
          <w:vertAlign w:val="superscript"/>
        </w:rPr>
        <w:t>6-7,35</w:t>
      </w:r>
      <w:r w:rsidRPr="004F313D">
        <w:rPr>
          <w:rFonts w:asciiTheme="minorHAnsi" w:hAnsiTheme="minorHAnsi" w:cstheme="minorHAnsi"/>
          <w:color w:val="000000" w:themeColor="text1"/>
        </w:rPr>
        <w:t xml:space="preserve"> and losing fungal materials while changing solutions during processing are pronounced disadvantages. The sample preparation technique using air-drying without fixation has also been practiced</w:t>
      </w:r>
      <w:r>
        <w:rPr>
          <w:rFonts w:asciiTheme="minorHAnsi" w:hAnsiTheme="minorHAnsi" w:cstheme="minorHAnsi"/>
          <w:color w:val="000000" w:themeColor="text1"/>
          <w:vertAlign w:val="superscript"/>
        </w:rPr>
        <w:t>36</w:t>
      </w:r>
      <w:r w:rsidRPr="004F313D">
        <w:rPr>
          <w:rFonts w:asciiTheme="minorHAnsi" w:hAnsiTheme="minorHAnsi" w:cstheme="minorHAnsi"/>
          <w:color w:val="000000" w:themeColor="text1"/>
        </w:rPr>
        <w:t xml:space="preserve"> but results in shrunken and collapsed structures, </w:t>
      </w:r>
      <w:r w:rsidR="00B80C39">
        <w:rPr>
          <w:rFonts w:asciiTheme="minorHAnsi" w:hAnsiTheme="minorHAnsi" w:cstheme="minorHAnsi"/>
          <w:color w:val="000000" w:themeColor="text1"/>
        </w:rPr>
        <w:t xml:space="preserve">and </w:t>
      </w:r>
      <w:r w:rsidRPr="004F313D">
        <w:rPr>
          <w:rFonts w:asciiTheme="minorHAnsi" w:hAnsiTheme="minorHAnsi" w:cstheme="minorHAnsi"/>
          <w:color w:val="000000" w:themeColor="text1"/>
        </w:rPr>
        <w:t>observation o</w:t>
      </w:r>
      <w:r w:rsidR="00B80C39">
        <w:rPr>
          <w:rFonts w:asciiTheme="minorHAnsi" w:hAnsiTheme="minorHAnsi" w:cstheme="minorHAnsi"/>
          <w:color w:val="000000" w:themeColor="text1"/>
        </w:rPr>
        <w:t>f</w:t>
      </w:r>
      <w:r w:rsidRPr="004F313D">
        <w:rPr>
          <w:rFonts w:asciiTheme="minorHAnsi" w:hAnsiTheme="minorHAnsi" w:cstheme="minorHAnsi"/>
          <w:color w:val="000000" w:themeColor="text1"/>
        </w:rPr>
        <w:t xml:space="preserve"> such specimens can </w:t>
      </w:r>
      <w:r w:rsidRPr="00476C54">
        <w:rPr>
          <w:rFonts w:asciiTheme="minorHAnsi" w:hAnsiTheme="minorHAnsi" w:cstheme="minorHAnsi"/>
          <w:color w:val="000000" w:themeColor="text1"/>
        </w:rPr>
        <w:t xml:space="preserve">easily be misinterpreted while characterizing the species. </w:t>
      </w:r>
      <w:r w:rsidRPr="00476C54">
        <w:rPr>
          <w:rFonts w:asciiTheme="minorHAnsi" w:hAnsiTheme="minorHAnsi"/>
        </w:rPr>
        <w:t xml:space="preserve">Fungal hypha loses its integrity in contact with liquids and an even drying may not be achieved to restore the structure. Due to this </w:t>
      </w:r>
      <w:r w:rsidR="00662531">
        <w:rPr>
          <w:rFonts w:asciiTheme="minorHAnsi" w:hAnsiTheme="minorHAnsi"/>
        </w:rPr>
        <w:t xml:space="preserve">effect, </w:t>
      </w:r>
      <w:r w:rsidRPr="00476C54">
        <w:rPr>
          <w:rFonts w:asciiTheme="minorHAnsi" w:hAnsiTheme="minorHAnsi"/>
        </w:rPr>
        <w:t>freeze-drying is commonly used for drying soft tissues like fungal mycelium. Freeze drying works well for clean materials but the presence of any salts or secretion will obscure surface detail that will be identified only at the SEM viewing stage.</w:t>
      </w:r>
      <w:r w:rsidRPr="00476C54">
        <w:rPr>
          <w:rFonts w:asciiTheme="minorHAnsi" w:hAnsiTheme="minorHAnsi" w:cs="ø˝Zˇ"/>
        </w:rPr>
        <w:t xml:space="preserve"> </w:t>
      </w:r>
      <w:r w:rsidRPr="00476C54">
        <w:rPr>
          <w:rFonts w:asciiTheme="minorHAnsi" w:hAnsiTheme="minorHAnsi" w:cstheme="minorHAnsi"/>
          <w:color w:val="000000" w:themeColor="text1"/>
        </w:rPr>
        <w:t xml:space="preserve">We coupled </w:t>
      </w:r>
      <w:r>
        <w:rPr>
          <w:rFonts w:asciiTheme="minorHAnsi" w:hAnsiTheme="minorHAnsi" w:cstheme="minorHAnsi"/>
          <w:color w:val="000000" w:themeColor="text1"/>
        </w:rPr>
        <w:t xml:space="preserve">the </w:t>
      </w:r>
      <w:r w:rsidRPr="00476C54">
        <w:rPr>
          <w:rFonts w:asciiTheme="minorHAnsi" w:hAnsiTheme="minorHAnsi" w:cstheme="minorHAnsi"/>
          <w:color w:val="000000" w:themeColor="text1"/>
        </w:rPr>
        <w:t xml:space="preserve">slide culture method with glutaraldehyde fixing and critical point drying to yield structural details of intact fungal hyphae and spores. Although CPD drying caused shrinkage in embryos, it </w:t>
      </w:r>
      <w:r>
        <w:rPr>
          <w:rFonts w:asciiTheme="minorHAnsi" w:hAnsiTheme="minorHAnsi" w:cstheme="minorHAnsi"/>
          <w:color w:val="000000" w:themeColor="text1"/>
        </w:rPr>
        <w:t>resulted</w:t>
      </w:r>
      <w:r w:rsidRPr="00476C54">
        <w:rPr>
          <w:rFonts w:asciiTheme="minorHAnsi" w:hAnsiTheme="minorHAnsi" w:cstheme="minorHAnsi"/>
          <w:color w:val="000000" w:themeColor="text1"/>
        </w:rPr>
        <w:t xml:space="preserve"> in well</w:t>
      </w:r>
      <w:r>
        <w:rPr>
          <w:rFonts w:asciiTheme="minorHAnsi" w:hAnsiTheme="minorHAnsi" w:cstheme="minorHAnsi"/>
          <w:color w:val="000000" w:themeColor="text1"/>
        </w:rPr>
        <w:t xml:space="preserve"> preserved mycelial structures when coupled with glutaraldehyde fixation. </w:t>
      </w:r>
      <w:r w:rsidRPr="004F313D">
        <w:rPr>
          <w:rFonts w:asciiTheme="minorHAnsi" w:hAnsiTheme="minorHAnsi" w:cstheme="minorHAnsi"/>
          <w:color w:val="000000" w:themeColor="text1"/>
        </w:rPr>
        <w:t>The eggshell is of primary importance to the embryo of oviparous animals by not only acting as a protective covering but also provid</w:t>
      </w:r>
      <w:r w:rsidR="00CE136B">
        <w:rPr>
          <w:rFonts w:asciiTheme="minorHAnsi" w:hAnsiTheme="minorHAnsi" w:cstheme="minorHAnsi"/>
          <w:color w:val="000000" w:themeColor="text1"/>
        </w:rPr>
        <w:t>ing</w:t>
      </w:r>
      <w:r w:rsidRPr="004F313D">
        <w:rPr>
          <w:rFonts w:asciiTheme="minorHAnsi" w:hAnsiTheme="minorHAnsi" w:cstheme="minorHAnsi"/>
          <w:color w:val="000000" w:themeColor="text1"/>
        </w:rPr>
        <w:t xml:space="preserve"> mechanical stability, permeability to gas and water, and a calcium reserve for the developing embryo. Freshwater turtle eggshells are classified as </w:t>
      </w:r>
      <w:r w:rsidR="00CE136B">
        <w:rPr>
          <w:rFonts w:asciiTheme="minorHAnsi" w:hAnsiTheme="minorHAnsi" w:cstheme="minorHAnsi"/>
          <w:color w:val="000000" w:themeColor="text1"/>
        </w:rPr>
        <w:t>“</w:t>
      </w:r>
      <w:r w:rsidRPr="004F313D">
        <w:rPr>
          <w:rFonts w:asciiTheme="minorHAnsi" w:hAnsiTheme="minorHAnsi" w:cstheme="minorHAnsi"/>
          <w:color w:val="000000" w:themeColor="text1"/>
        </w:rPr>
        <w:t>rigid” based on their structure</w:t>
      </w:r>
      <w:r w:rsidR="00CE136B">
        <w:rPr>
          <w:rFonts w:asciiTheme="minorHAnsi" w:hAnsiTheme="minorHAnsi" w:cstheme="minorHAnsi"/>
          <w:color w:val="000000" w:themeColor="text1"/>
        </w:rPr>
        <w:t>,</w:t>
      </w:r>
      <w:r w:rsidRPr="004F313D">
        <w:rPr>
          <w:rFonts w:asciiTheme="minorHAnsi" w:hAnsiTheme="minorHAnsi" w:cstheme="minorHAnsi"/>
          <w:color w:val="000000" w:themeColor="text1"/>
        </w:rPr>
        <w:t xml:space="preserve"> and due to the</w:t>
      </w:r>
      <w:r w:rsidR="00CE136B">
        <w:rPr>
          <w:rFonts w:asciiTheme="minorHAnsi" w:hAnsiTheme="minorHAnsi" w:cstheme="minorHAnsi"/>
          <w:color w:val="000000" w:themeColor="text1"/>
        </w:rPr>
        <w:t>ir</w:t>
      </w:r>
      <w:r w:rsidRPr="004F313D">
        <w:rPr>
          <w:rFonts w:asciiTheme="minorHAnsi" w:hAnsiTheme="minorHAnsi" w:cstheme="minorHAnsi"/>
          <w:color w:val="000000" w:themeColor="text1"/>
        </w:rPr>
        <w:t xml:space="preserve"> availability have received </w:t>
      </w:r>
      <w:r w:rsidR="00CE136B">
        <w:rPr>
          <w:rFonts w:asciiTheme="minorHAnsi" w:hAnsiTheme="minorHAnsi" w:cstheme="minorHAnsi"/>
          <w:color w:val="000000" w:themeColor="text1"/>
        </w:rPr>
        <w:t>significant</w:t>
      </w:r>
      <w:r w:rsidRPr="004F313D">
        <w:rPr>
          <w:rFonts w:asciiTheme="minorHAnsi" w:hAnsiTheme="minorHAnsi" w:cstheme="minorHAnsi"/>
          <w:color w:val="000000" w:themeColor="text1"/>
        </w:rPr>
        <w:t xml:space="preserve"> attention </w:t>
      </w:r>
      <w:r w:rsidR="00CE136B">
        <w:rPr>
          <w:rFonts w:asciiTheme="minorHAnsi" w:hAnsiTheme="minorHAnsi" w:cstheme="minorHAnsi"/>
          <w:color w:val="000000" w:themeColor="text1"/>
        </w:rPr>
        <w:t>from</w:t>
      </w:r>
      <w:r w:rsidRPr="004F313D">
        <w:rPr>
          <w:rFonts w:asciiTheme="minorHAnsi" w:hAnsiTheme="minorHAnsi" w:cstheme="minorHAnsi"/>
          <w:color w:val="000000" w:themeColor="text1"/>
        </w:rPr>
        <w:t xml:space="preserve"> </w:t>
      </w:r>
      <w:r w:rsidRPr="00025584">
        <w:rPr>
          <w:rFonts w:asciiTheme="minorHAnsi" w:hAnsiTheme="minorHAnsi" w:cstheme="minorHAnsi"/>
          <w:color w:val="000000" w:themeColor="text1"/>
        </w:rPr>
        <w:t>biologist</w:t>
      </w:r>
      <w:r w:rsidR="00CE136B">
        <w:rPr>
          <w:rFonts w:asciiTheme="minorHAnsi" w:hAnsiTheme="minorHAnsi" w:cstheme="minorHAnsi"/>
          <w:color w:val="000000" w:themeColor="text1"/>
        </w:rPr>
        <w:t>s</w:t>
      </w:r>
      <w:r>
        <w:rPr>
          <w:rFonts w:asciiTheme="minorHAnsi" w:hAnsiTheme="minorHAnsi" w:cstheme="minorHAnsi"/>
          <w:color w:val="000000" w:themeColor="text1"/>
          <w:vertAlign w:val="superscript"/>
        </w:rPr>
        <w:t>1-7, 37-38</w:t>
      </w:r>
      <w:r w:rsidRPr="004F313D">
        <w:rPr>
          <w:rFonts w:asciiTheme="minorHAnsi" w:hAnsiTheme="minorHAnsi" w:cstheme="minorHAnsi"/>
          <w:color w:val="000000" w:themeColor="text1"/>
        </w:rPr>
        <w:t xml:space="preserve">. </w:t>
      </w:r>
    </w:p>
    <w:p w14:paraId="5D297034" w14:textId="77777777" w:rsidR="008A4AA1" w:rsidRDefault="008A4AA1" w:rsidP="009A6902">
      <w:pPr>
        <w:contextualSpacing/>
        <w:jc w:val="both"/>
        <w:rPr>
          <w:rFonts w:asciiTheme="minorHAnsi" w:hAnsiTheme="minorHAnsi" w:cstheme="minorHAnsi"/>
          <w:color w:val="000000" w:themeColor="text1"/>
        </w:rPr>
      </w:pPr>
    </w:p>
    <w:p w14:paraId="4FD71CA3" w14:textId="4E706984" w:rsidR="00D3474D" w:rsidRPr="004F313D" w:rsidRDefault="00D3474D" w:rsidP="009A6902">
      <w:pPr>
        <w:contextualSpacing/>
        <w:jc w:val="both"/>
        <w:rPr>
          <w:rFonts w:asciiTheme="minorHAnsi" w:hAnsiTheme="minorHAnsi" w:cstheme="minorHAnsi"/>
          <w:color w:val="000000" w:themeColor="text1"/>
        </w:rPr>
      </w:pPr>
      <w:r w:rsidRPr="004F313D">
        <w:rPr>
          <w:rFonts w:asciiTheme="minorHAnsi" w:hAnsiTheme="minorHAnsi" w:cstheme="minorHAnsi"/>
          <w:color w:val="000000" w:themeColor="text1"/>
        </w:rPr>
        <w:t>We detail simple methods for easy examination of eggshell and shell membrane</w:t>
      </w:r>
      <w:r w:rsidR="00CE136B">
        <w:rPr>
          <w:rFonts w:asciiTheme="minorHAnsi" w:hAnsiTheme="minorHAnsi" w:cstheme="minorHAnsi"/>
          <w:color w:val="000000" w:themeColor="text1"/>
        </w:rPr>
        <w:t>s</w:t>
      </w:r>
      <w:r w:rsidRPr="004F313D">
        <w:rPr>
          <w:rFonts w:asciiTheme="minorHAnsi" w:hAnsiTheme="minorHAnsi" w:cstheme="minorHAnsi"/>
          <w:color w:val="000000" w:themeColor="text1"/>
        </w:rPr>
        <w:t xml:space="preserve"> of painted turtle that can be applied to any rigid eggshell species.</w:t>
      </w:r>
      <w:r>
        <w:rPr>
          <w:rFonts w:asciiTheme="minorHAnsi" w:hAnsiTheme="minorHAnsi" w:cstheme="minorHAnsi"/>
          <w:color w:val="000000" w:themeColor="text1"/>
        </w:rPr>
        <w:t xml:space="preserve"> </w:t>
      </w:r>
      <w:r w:rsidRPr="004F313D">
        <w:rPr>
          <w:rFonts w:asciiTheme="minorHAnsi" w:hAnsiTheme="minorHAnsi" w:cstheme="minorHAnsi"/>
          <w:color w:val="000000" w:themeColor="text1"/>
        </w:rPr>
        <w:t>Preparation methodologies were evaluated based on resulting image quality and reduced potential artifacts.</w:t>
      </w:r>
      <w:r w:rsidR="00CB0EEB">
        <w:rPr>
          <w:rFonts w:asciiTheme="minorHAnsi" w:hAnsiTheme="minorHAnsi" w:cstheme="minorHAnsi"/>
          <w:color w:val="000000" w:themeColor="text1"/>
        </w:rPr>
        <w:t xml:space="preserve"> </w:t>
      </w:r>
    </w:p>
    <w:p w14:paraId="237AD7DD" w14:textId="77777777" w:rsidR="00D15131" w:rsidRPr="004F313D" w:rsidRDefault="00D15131" w:rsidP="009A6902">
      <w:pPr>
        <w:contextualSpacing/>
        <w:jc w:val="both"/>
        <w:rPr>
          <w:rFonts w:asciiTheme="minorHAnsi" w:hAnsiTheme="minorHAnsi" w:cstheme="minorHAnsi"/>
          <w:b/>
          <w:color w:val="000000" w:themeColor="text1"/>
        </w:rPr>
      </w:pPr>
    </w:p>
    <w:p w14:paraId="1E590EA3" w14:textId="77777777" w:rsidR="0045743E" w:rsidRPr="0045743E" w:rsidRDefault="006305D7" w:rsidP="009A6902">
      <w:pPr>
        <w:contextualSpacing/>
        <w:jc w:val="both"/>
        <w:rPr>
          <w:rFonts w:asciiTheme="minorHAnsi" w:hAnsiTheme="minorHAnsi" w:cstheme="minorHAnsi"/>
          <w:highlight w:val="yellow"/>
        </w:rPr>
      </w:pPr>
      <w:bookmarkStart w:id="0" w:name="_Hlk8801536"/>
      <w:r w:rsidRPr="0045743E">
        <w:rPr>
          <w:rFonts w:asciiTheme="minorHAnsi" w:hAnsiTheme="minorHAnsi" w:cstheme="minorHAnsi"/>
          <w:b/>
          <w:highlight w:val="yellow"/>
        </w:rPr>
        <w:t>PROTOCOL:</w:t>
      </w:r>
      <w:r w:rsidRPr="0045743E">
        <w:rPr>
          <w:rFonts w:asciiTheme="minorHAnsi" w:hAnsiTheme="minorHAnsi" w:cstheme="minorHAnsi"/>
          <w:highlight w:val="yellow"/>
        </w:rPr>
        <w:t xml:space="preserve"> </w:t>
      </w:r>
    </w:p>
    <w:p w14:paraId="6B1B4D9B" w14:textId="77777777" w:rsidR="0045743E" w:rsidRPr="0045743E" w:rsidRDefault="0045743E" w:rsidP="009A6902">
      <w:pPr>
        <w:contextualSpacing/>
        <w:jc w:val="both"/>
        <w:rPr>
          <w:rFonts w:asciiTheme="minorHAnsi" w:hAnsiTheme="minorHAnsi" w:cstheme="minorHAnsi"/>
          <w:color w:val="000000" w:themeColor="text1"/>
          <w:highlight w:val="yellow"/>
        </w:rPr>
      </w:pPr>
    </w:p>
    <w:p w14:paraId="140A75FD" w14:textId="5FE2C1B6" w:rsidR="0045743E" w:rsidRPr="00850F47" w:rsidRDefault="00850F47" w:rsidP="009A6902">
      <w:pPr>
        <w:contextualSpacing/>
        <w:jc w:val="both"/>
        <w:rPr>
          <w:rFonts w:asciiTheme="minorHAnsi" w:hAnsiTheme="minorHAnsi" w:cstheme="minorHAnsi"/>
        </w:rPr>
      </w:pPr>
      <w:r w:rsidRPr="00850F47">
        <w:rPr>
          <w:rFonts w:asciiTheme="minorHAnsi" w:hAnsiTheme="minorHAnsi" w:cstheme="minorHAnsi"/>
          <w:color w:val="000000" w:themeColor="text1"/>
        </w:rPr>
        <w:t xml:space="preserve">NOTE: </w:t>
      </w:r>
      <w:r w:rsidR="0045743E" w:rsidRPr="00850F47">
        <w:rPr>
          <w:rFonts w:asciiTheme="minorHAnsi" w:hAnsiTheme="minorHAnsi" w:cstheme="minorHAnsi"/>
          <w:color w:val="000000" w:themeColor="text1"/>
        </w:rPr>
        <w:t xml:space="preserve">Painted turtle </w:t>
      </w:r>
      <w:r w:rsidR="002D1C49" w:rsidRPr="002D1C49">
        <w:rPr>
          <w:rFonts w:asciiTheme="minorHAnsi" w:hAnsiTheme="minorHAnsi" w:cstheme="minorHAnsi"/>
          <w:color w:val="000000" w:themeColor="text1"/>
        </w:rPr>
        <w:t>(</w:t>
      </w:r>
      <w:proofErr w:type="spellStart"/>
      <w:r w:rsidR="0045743E" w:rsidRPr="00850F47">
        <w:rPr>
          <w:rFonts w:asciiTheme="minorHAnsi" w:hAnsiTheme="minorHAnsi"/>
          <w:i/>
          <w:iCs/>
        </w:rPr>
        <w:t>Chrysemys</w:t>
      </w:r>
      <w:proofErr w:type="spellEnd"/>
      <w:r w:rsidR="0045743E" w:rsidRPr="00850F47">
        <w:rPr>
          <w:rFonts w:asciiTheme="minorHAnsi" w:hAnsiTheme="minorHAnsi"/>
          <w:i/>
          <w:iCs/>
        </w:rPr>
        <w:t xml:space="preserve"> </w:t>
      </w:r>
      <w:proofErr w:type="spellStart"/>
      <w:r w:rsidR="0045743E" w:rsidRPr="00850F47">
        <w:rPr>
          <w:rFonts w:asciiTheme="minorHAnsi" w:hAnsiTheme="minorHAnsi"/>
          <w:i/>
          <w:iCs/>
        </w:rPr>
        <w:t>picta</w:t>
      </w:r>
      <w:proofErr w:type="spellEnd"/>
      <w:r w:rsidR="00AB53B1" w:rsidRPr="00AB53B1">
        <w:rPr>
          <w:rFonts w:asciiTheme="minorHAnsi" w:hAnsiTheme="minorHAnsi"/>
          <w:iCs/>
        </w:rPr>
        <w:t>)</w:t>
      </w:r>
      <w:r w:rsidR="0045743E" w:rsidRPr="00850F47">
        <w:rPr>
          <w:rFonts w:asciiTheme="minorHAnsi" w:hAnsiTheme="minorHAnsi" w:cstheme="minorHAnsi"/>
          <w:color w:val="000000" w:themeColor="text1"/>
        </w:rPr>
        <w:t xml:space="preserve"> eggs used in this study were collected during the nesting season of May through June 2015-16 from Rice Creek Field Station, Oswego New York </w:t>
      </w:r>
      <w:r w:rsidR="0045743E" w:rsidRPr="00850F47">
        <w:rPr>
          <w:rFonts w:asciiTheme="minorHAnsi" w:hAnsiTheme="minorHAnsi"/>
        </w:rPr>
        <w:t xml:space="preserve">with permission obtained from the New York State Department of Environmental Conservation </w:t>
      </w:r>
      <w:r w:rsidR="002D1C49" w:rsidRPr="002D1C49">
        <w:rPr>
          <w:rFonts w:asciiTheme="minorHAnsi" w:hAnsiTheme="minorHAnsi"/>
        </w:rPr>
        <w:t>(</w:t>
      </w:r>
      <w:r w:rsidR="0045743E" w:rsidRPr="00850F47">
        <w:rPr>
          <w:rFonts w:asciiTheme="minorHAnsi" w:hAnsiTheme="minorHAnsi"/>
        </w:rPr>
        <w:t>DEC</w:t>
      </w:r>
      <w:r w:rsidR="00AB53B1" w:rsidRPr="00AB53B1">
        <w:rPr>
          <w:rFonts w:asciiTheme="minorHAnsi" w:hAnsiTheme="minorHAnsi"/>
        </w:rPr>
        <w:t>)</w:t>
      </w:r>
      <w:r w:rsidR="0045743E" w:rsidRPr="00850F47">
        <w:rPr>
          <w:rFonts w:asciiTheme="minorHAnsi" w:hAnsiTheme="minorHAnsi"/>
        </w:rPr>
        <w:t xml:space="preserve">. </w:t>
      </w:r>
    </w:p>
    <w:p w14:paraId="221C7491" w14:textId="77777777" w:rsidR="0045743E" w:rsidRPr="00251E53" w:rsidRDefault="0045743E" w:rsidP="009A6902">
      <w:pPr>
        <w:contextualSpacing/>
        <w:jc w:val="both"/>
        <w:rPr>
          <w:rFonts w:asciiTheme="minorHAnsi" w:hAnsiTheme="minorHAnsi" w:cstheme="minorHAnsi"/>
          <w:highlight w:val="yellow"/>
        </w:rPr>
      </w:pPr>
    </w:p>
    <w:p w14:paraId="2EA8EE6E" w14:textId="685F1EAF" w:rsidR="00FA116E" w:rsidRPr="007D0314" w:rsidRDefault="00FA116E" w:rsidP="009A6902">
      <w:pPr>
        <w:pStyle w:val="ListParagraph"/>
        <w:numPr>
          <w:ilvl w:val="0"/>
          <w:numId w:val="24"/>
        </w:numPr>
        <w:jc w:val="both"/>
        <w:rPr>
          <w:rFonts w:asciiTheme="minorHAnsi" w:hAnsiTheme="minorHAnsi" w:cstheme="minorHAnsi"/>
          <w:b/>
          <w:color w:val="000000" w:themeColor="text1"/>
          <w:highlight w:val="yellow"/>
        </w:rPr>
      </w:pPr>
      <w:r w:rsidRPr="007D0314">
        <w:rPr>
          <w:rFonts w:asciiTheme="minorHAnsi" w:hAnsiTheme="minorHAnsi" w:cstheme="minorHAnsi"/>
          <w:b/>
          <w:color w:val="000000" w:themeColor="text1"/>
          <w:highlight w:val="yellow"/>
        </w:rPr>
        <w:t>Chemical drying method to process embryos for SEM</w:t>
      </w:r>
    </w:p>
    <w:p w14:paraId="242905B4" w14:textId="77777777" w:rsidR="006D5334" w:rsidRPr="009E5A07" w:rsidRDefault="006D5334" w:rsidP="009A6902">
      <w:pPr>
        <w:pStyle w:val="ListParagraph"/>
        <w:ind w:left="0"/>
        <w:jc w:val="both"/>
        <w:rPr>
          <w:rFonts w:asciiTheme="minorHAnsi" w:hAnsiTheme="minorHAnsi" w:cstheme="minorHAnsi"/>
          <w:b/>
          <w:color w:val="000000" w:themeColor="text1"/>
          <w:highlight w:val="yellow"/>
        </w:rPr>
      </w:pPr>
    </w:p>
    <w:p w14:paraId="52661215" w14:textId="2A2B4B85" w:rsidR="003D2766" w:rsidRPr="008F266D" w:rsidRDefault="009B653B" w:rsidP="009A6902">
      <w:pPr>
        <w:pStyle w:val="ListParagraph"/>
        <w:numPr>
          <w:ilvl w:val="1"/>
          <w:numId w:val="24"/>
        </w:numPr>
        <w:jc w:val="both"/>
        <w:rPr>
          <w:rFonts w:asciiTheme="minorHAnsi" w:hAnsiTheme="minorHAnsi" w:cstheme="minorHAnsi"/>
          <w:color w:val="000000" w:themeColor="text1"/>
          <w:highlight w:val="yellow"/>
        </w:rPr>
      </w:pPr>
      <w:r w:rsidRPr="009E5A07">
        <w:rPr>
          <w:rFonts w:asciiTheme="minorHAnsi" w:hAnsiTheme="minorHAnsi" w:cstheme="minorHAnsi"/>
          <w:color w:val="000000" w:themeColor="text1"/>
          <w:highlight w:val="yellow"/>
        </w:rPr>
        <w:t xml:space="preserve">Collect turtle eggs from </w:t>
      </w:r>
      <w:r w:rsidR="00C17D2F" w:rsidRPr="009E5A07">
        <w:rPr>
          <w:rFonts w:asciiTheme="minorHAnsi" w:hAnsiTheme="minorHAnsi" w:cstheme="minorHAnsi"/>
          <w:color w:val="000000" w:themeColor="text1"/>
          <w:highlight w:val="yellow"/>
        </w:rPr>
        <w:t xml:space="preserve">field </w:t>
      </w:r>
      <w:r w:rsidRPr="009E5A07">
        <w:rPr>
          <w:rFonts w:asciiTheme="minorHAnsi" w:hAnsiTheme="minorHAnsi" w:cstheme="minorHAnsi"/>
          <w:color w:val="000000" w:themeColor="text1"/>
          <w:highlight w:val="yellow"/>
        </w:rPr>
        <w:t>sites</w:t>
      </w:r>
      <w:r w:rsidR="00C17D2F" w:rsidRPr="009E5A07">
        <w:rPr>
          <w:rFonts w:asciiTheme="minorHAnsi" w:hAnsiTheme="minorHAnsi" w:cstheme="minorHAnsi"/>
          <w:color w:val="000000" w:themeColor="text1"/>
          <w:highlight w:val="yellow"/>
        </w:rPr>
        <w:t xml:space="preserve"> during the nesting season</w:t>
      </w:r>
      <w:r w:rsidRPr="00BE30D8">
        <w:rPr>
          <w:rFonts w:asciiTheme="minorHAnsi" w:hAnsiTheme="minorHAnsi" w:cstheme="minorHAnsi"/>
          <w:color w:val="000000" w:themeColor="text1"/>
          <w:highlight w:val="yellow"/>
        </w:rPr>
        <w:t xml:space="preserve">. </w:t>
      </w:r>
      <w:r w:rsidR="003D2766" w:rsidRPr="009E5A07">
        <w:rPr>
          <w:rFonts w:asciiTheme="minorHAnsi" w:hAnsiTheme="minorHAnsi"/>
          <w:highlight w:val="yellow"/>
        </w:rPr>
        <w:t>Prepare the incubation chambers in advance, made of plastic boxes</w:t>
      </w:r>
      <w:r w:rsidR="0092203E" w:rsidRPr="009E5A07">
        <w:rPr>
          <w:rFonts w:asciiTheme="minorHAnsi" w:hAnsiTheme="minorHAnsi"/>
          <w:highlight w:val="yellow"/>
        </w:rPr>
        <w:t xml:space="preserve"> </w:t>
      </w:r>
      <w:r w:rsidR="003D4095">
        <w:rPr>
          <w:rFonts w:asciiTheme="minorHAnsi" w:hAnsiTheme="minorHAnsi"/>
          <w:highlight w:val="yellow"/>
        </w:rPr>
        <w:t xml:space="preserve">with lids </w:t>
      </w:r>
      <w:r w:rsidR="002D1C49" w:rsidRPr="002D1C49">
        <w:rPr>
          <w:rFonts w:asciiTheme="minorHAnsi" w:hAnsiTheme="minorHAnsi"/>
          <w:highlight w:val="yellow"/>
        </w:rPr>
        <w:t>(</w:t>
      </w:r>
      <w:r w:rsidR="0092203E" w:rsidRPr="009E5A07">
        <w:rPr>
          <w:rFonts w:asciiTheme="minorHAnsi" w:hAnsiTheme="minorHAnsi"/>
          <w:highlight w:val="yellow"/>
        </w:rPr>
        <w:t>L</w:t>
      </w:r>
      <w:r w:rsidR="00D43B9C">
        <w:rPr>
          <w:rFonts w:asciiTheme="minorHAnsi" w:hAnsiTheme="minorHAnsi"/>
          <w:highlight w:val="yellow"/>
        </w:rPr>
        <w:t xml:space="preserve"> </w:t>
      </w:r>
      <w:r w:rsidR="0092203E" w:rsidRPr="009E5A07">
        <w:rPr>
          <w:rFonts w:asciiTheme="minorHAnsi" w:hAnsiTheme="minorHAnsi"/>
          <w:highlight w:val="yellow"/>
        </w:rPr>
        <w:t>x</w:t>
      </w:r>
      <w:r w:rsidR="00D43B9C">
        <w:rPr>
          <w:rFonts w:asciiTheme="minorHAnsi" w:hAnsiTheme="minorHAnsi"/>
          <w:highlight w:val="yellow"/>
        </w:rPr>
        <w:t xml:space="preserve"> </w:t>
      </w:r>
      <w:r w:rsidR="0092203E" w:rsidRPr="009E5A07">
        <w:rPr>
          <w:rFonts w:asciiTheme="minorHAnsi" w:hAnsiTheme="minorHAnsi"/>
          <w:highlight w:val="yellow"/>
        </w:rPr>
        <w:t>W</w:t>
      </w:r>
      <w:r w:rsidR="00D43B9C">
        <w:rPr>
          <w:rFonts w:asciiTheme="minorHAnsi" w:hAnsiTheme="minorHAnsi"/>
          <w:highlight w:val="yellow"/>
        </w:rPr>
        <w:t xml:space="preserve"> </w:t>
      </w:r>
      <w:r w:rsidR="0092203E" w:rsidRPr="009E5A07">
        <w:rPr>
          <w:rFonts w:asciiTheme="minorHAnsi" w:hAnsiTheme="minorHAnsi"/>
          <w:highlight w:val="yellow"/>
        </w:rPr>
        <w:t>x</w:t>
      </w:r>
      <w:r w:rsidR="00D43B9C">
        <w:rPr>
          <w:rFonts w:asciiTheme="minorHAnsi" w:hAnsiTheme="minorHAnsi"/>
          <w:highlight w:val="yellow"/>
        </w:rPr>
        <w:t xml:space="preserve"> </w:t>
      </w:r>
      <w:r w:rsidR="0092203E" w:rsidRPr="009E5A07">
        <w:rPr>
          <w:rFonts w:asciiTheme="minorHAnsi" w:hAnsiTheme="minorHAnsi"/>
          <w:highlight w:val="yellow"/>
        </w:rPr>
        <w:t>H</w:t>
      </w:r>
      <w:r w:rsidR="00AB53B1" w:rsidRPr="00AB53B1">
        <w:rPr>
          <w:rFonts w:asciiTheme="minorHAnsi" w:hAnsiTheme="minorHAnsi"/>
          <w:highlight w:val="yellow"/>
        </w:rPr>
        <w:t>)</w:t>
      </w:r>
      <w:r w:rsidR="0092203E" w:rsidRPr="009E5A07">
        <w:rPr>
          <w:rFonts w:asciiTheme="minorHAnsi" w:hAnsiTheme="minorHAnsi"/>
          <w:highlight w:val="yellow"/>
        </w:rPr>
        <w:t xml:space="preserve"> 6.7</w:t>
      </w:r>
      <w:r w:rsidR="0045743E" w:rsidRPr="009E5A07">
        <w:rPr>
          <w:rFonts w:asciiTheme="minorHAnsi" w:hAnsiTheme="minorHAnsi"/>
          <w:highlight w:val="yellow"/>
        </w:rPr>
        <w:t xml:space="preserve"> cm </w:t>
      </w:r>
      <w:r w:rsidR="0092203E" w:rsidRPr="009E5A07">
        <w:rPr>
          <w:rFonts w:asciiTheme="minorHAnsi" w:hAnsiTheme="minorHAnsi"/>
          <w:highlight w:val="yellow"/>
        </w:rPr>
        <w:t>x</w:t>
      </w:r>
      <w:r w:rsidR="0045743E" w:rsidRPr="009E5A07">
        <w:rPr>
          <w:rFonts w:asciiTheme="minorHAnsi" w:hAnsiTheme="minorHAnsi"/>
          <w:highlight w:val="yellow"/>
        </w:rPr>
        <w:t xml:space="preserve"> </w:t>
      </w:r>
      <w:r w:rsidR="0092203E" w:rsidRPr="009E5A07">
        <w:rPr>
          <w:rFonts w:asciiTheme="minorHAnsi" w:hAnsiTheme="minorHAnsi"/>
          <w:highlight w:val="yellow"/>
        </w:rPr>
        <w:t>25.4</w:t>
      </w:r>
      <w:r w:rsidR="0045743E" w:rsidRPr="009E5A07">
        <w:rPr>
          <w:rFonts w:asciiTheme="minorHAnsi" w:hAnsiTheme="minorHAnsi"/>
          <w:highlight w:val="yellow"/>
        </w:rPr>
        <w:t xml:space="preserve"> cm </w:t>
      </w:r>
      <w:r w:rsidR="0092203E" w:rsidRPr="00BE30D8">
        <w:rPr>
          <w:rFonts w:asciiTheme="minorHAnsi" w:hAnsiTheme="minorHAnsi"/>
          <w:highlight w:val="yellow"/>
        </w:rPr>
        <w:t>x</w:t>
      </w:r>
      <w:r w:rsidR="0045743E" w:rsidRPr="00BE30D8">
        <w:rPr>
          <w:rFonts w:asciiTheme="minorHAnsi" w:hAnsiTheme="minorHAnsi"/>
          <w:highlight w:val="yellow"/>
        </w:rPr>
        <w:t xml:space="preserve"> </w:t>
      </w:r>
      <w:r w:rsidR="0092203E" w:rsidRPr="00BE30D8">
        <w:rPr>
          <w:rFonts w:asciiTheme="minorHAnsi" w:hAnsiTheme="minorHAnsi"/>
          <w:highlight w:val="yellow"/>
        </w:rPr>
        <w:t>10.2 cm</w:t>
      </w:r>
      <w:r w:rsidR="00664A82" w:rsidRPr="00BE30D8">
        <w:rPr>
          <w:rFonts w:asciiTheme="minorHAnsi" w:hAnsiTheme="minorHAnsi"/>
          <w:highlight w:val="yellow"/>
        </w:rPr>
        <w:t xml:space="preserve"> </w:t>
      </w:r>
      <w:r w:rsidR="003D2766" w:rsidRPr="00BE30D8">
        <w:rPr>
          <w:rFonts w:asciiTheme="minorHAnsi" w:hAnsiTheme="minorHAnsi"/>
          <w:highlight w:val="yellow"/>
        </w:rPr>
        <w:t xml:space="preserve">filled with </w:t>
      </w:r>
      <w:r w:rsidR="003D2766" w:rsidRPr="00BE30D8">
        <w:rPr>
          <w:rFonts w:asciiTheme="minorHAnsi" w:hAnsiTheme="minorHAnsi" w:cstheme="minorHAnsi"/>
          <w:color w:val="000000" w:themeColor="text1"/>
          <w:highlight w:val="yellow"/>
        </w:rPr>
        <w:t xml:space="preserve">bedding medium </w:t>
      </w:r>
      <w:r w:rsidR="00AD32AD" w:rsidRPr="00BE30D8">
        <w:rPr>
          <w:rFonts w:asciiTheme="minorHAnsi" w:hAnsiTheme="minorHAnsi" w:cstheme="minorHAnsi"/>
          <w:color w:val="000000" w:themeColor="text1"/>
          <w:highlight w:val="yellow"/>
        </w:rPr>
        <w:t xml:space="preserve">prepared </w:t>
      </w:r>
      <w:r w:rsidR="003D2766" w:rsidRPr="00BE30D8">
        <w:rPr>
          <w:rFonts w:asciiTheme="minorHAnsi" w:hAnsiTheme="minorHAnsi" w:cstheme="minorHAnsi"/>
          <w:color w:val="000000" w:themeColor="text1"/>
          <w:highlight w:val="yellow"/>
        </w:rPr>
        <w:t xml:space="preserve">with a moist mixture of vermiculite and peat moss </w:t>
      </w:r>
      <w:r w:rsidR="002D1C49" w:rsidRPr="002D1C49">
        <w:rPr>
          <w:rFonts w:asciiTheme="minorHAnsi" w:hAnsiTheme="minorHAnsi" w:cstheme="minorHAnsi"/>
          <w:color w:val="000000" w:themeColor="text1"/>
          <w:highlight w:val="yellow"/>
        </w:rPr>
        <w:t>(</w:t>
      </w:r>
      <w:r w:rsidR="003D2766" w:rsidRPr="00BE30D8">
        <w:rPr>
          <w:rFonts w:asciiTheme="minorHAnsi" w:hAnsiTheme="minorHAnsi" w:cstheme="minorHAnsi"/>
          <w:color w:val="000000" w:themeColor="text1"/>
          <w:highlight w:val="yellow"/>
        </w:rPr>
        <w:t>1:1</w:t>
      </w:r>
      <w:r w:rsidR="00BE30D8">
        <w:rPr>
          <w:rFonts w:asciiTheme="minorHAnsi" w:hAnsiTheme="minorHAnsi" w:cstheme="minorHAnsi"/>
          <w:color w:val="000000" w:themeColor="text1"/>
          <w:highlight w:val="yellow"/>
        </w:rPr>
        <w:t xml:space="preserve"> ratio</w:t>
      </w:r>
      <w:r w:rsidR="00AB53B1" w:rsidRPr="00AB53B1">
        <w:rPr>
          <w:rFonts w:asciiTheme="minorHAnsi" w:hAnsiTheme="minorHAnsi" w:cstheme="minorHAnsi"/>
          <w:color w:val="000000" w:themeColor="text1"/>
          <w:highlight w:val="yellow"/>
        </w:rPr>
        <w:t>)</w:t>
      </w:r>
      <w:r w:rsidR="003D2766" w:rsidRPr="00BE30D8">
        <w:rPr>
          <w:rFonts w:asciiTheme="minorHAnsi" w:hAnsiTheme="minorHAnsi" w:cstheme="minorHAnsi"/>
          <w:color w:val="000000" w:themeColor="text1"/>
          <w:highlight w:val="yellow"/>
        </w:rPr>
        <w:t xml:space="preserve">. </w:t>
      </w:r>
      <w:r w:rsidR="003D2766" w:rsidRPr="00A566A2">
        <w:rPr>
          <w:rFonts w:asciiTheme="minorHAnsi" w:hAnsiTheme="minorHAnsi" w:cstheme="minorHAnsi"/>
          <w:color w:val="000000" w:themeColor="text1"/>
          <w:highlight w:val="yellow"/>
        </w:rPr>
        <w:t xml:space="preserve">Make </w:t>
      </w:r>
      <w:r w:rsidR="000A0D9F" w:rsidRPr="00A566A2">
        <w:rPr>
          <w:rFonts w:asciiTheme="minorHAnsi" w:hAnsiTheme="minorHAnsi" w:cstheme="minorHAnsi"/>
          <w:color w:val="000000" w:themeColor="text1"/>
          <w:highlight w:val="yellow"/>
        </w:rPr>
        <w:t xml:space="preserve">4-6 </w:t>
      </w:r>
      <w:r w:rsidR="003D2766" w:rsidRPr="001C7426">
        <w:rPr>
          <w:rFonts w:asciiTheme="minorHAnsi" w:hAnsiTheme="minorHAnsi" w:cstheme="minorHAnsi"/>
          <w:color w:val="000000" w:themeColor="text1"/>
          <w:highlight w:val="yellow"/>
        </w:rPr>
        <w:t xml:space="preserve">holes </w:t>
      </w:r>
      <w:r w:rsidR="00DF36DB" w:rsidRPr="001C7426">
        <w:rPr>
          <w:rFonts w:asciiTheme="minorHAnsi" w:hAnsiTheme="minorHAnsi" w:cstheme="minorHAnsi"/>
          <w:color w:val="000000" w:themeColor="text1"/>
          <w:highlight w:val="yellow"/>
        </w:rPr>
        <w:t>of</w:t>
      </w:r>
      <w:r w:rsidR="0018037B" w:rsidRPr="00AA00E7">
        <w:rPr>
          <w:rFonts w:asciiTheme="minorHAnsi" w:hAnsiTheme="minorHAnsi" w:cstheme="minorHAnsi"/>
          <w:color w:val="000000" w:themeColor="text1"/>
          <w:highlight w:val="yellow"/>
        </w:rPr>
        <w:t xml:space="preserve"> </w:t>
      </w:r>
      <w:r w:rsidR="000D6814" w:rsidRPr="00AA00E7">
        <w:rPr>
          <w:rFonts w:asciiTheme="minorHAnsi" w:hAnsiTheme="minorHAnsi" w:cstheme="minorHAnsi"/>
          <w:color w:val="000000" w:themeColor="text1"/>
          <w:highlight w:val="yellow"/>
        </w:rPr>
        <w:t xml:space="preserve">approximately </w:t>
      </w:r>
      <w:r w:rsidR="0018037B" w:rsidRPr="00AA00E7">
        <w:rPr>
          <w:rFonts w:asciiTheme="minorHAnsi" w:hAnsiTheme="minorHAnsi" w:cstheme="minorHAnsi"/>
          <w:color w:val="000000" w:themeColor="text1"/>
          <w:highlight w:val="yellow"/>
        </w:rPr>
        <w:t>0.</w:t>
      </w:r>
      <w:r w:rsidR="000D6814" w:rsidRPr="00AA00E7">
        <w:rPr>
          <w:rFonts w:asciiTheme="minorHAnsi" w:hAnsiTheme="minorHAnsi" w:cstheme="minorHAnsi"/>
          <w:color w:val="000000" w:themeColor="text1"/>
          <w:highlight w:val="yellow"/>
        </w:rPr>
        <w:t>2</w:t>
      </w:r>
      <w:r w:rsidR="0018037B" w:rsidRPr="00AA00E7">
        <w:rPr>
          <w:rFonts w:asciiTheme="minorHAnsi" w:hAnsiTheme="minorHAnsi" w:cstheme="minorHAnsi"/>
          <w:color w:val="000000" w:themeColor="text1"/>
          <w:highlight w:val="yellow"/>
        </w:rPr>
        <w:t xml:space="preserve">5 cm </w:t>
      </w:r>
      <w:r w:rsidR="003D2766" w:rsidRPr="00AA00E7">
        <w:rPr>
          <w:rFonts w:asciiTheme="minorHAnsi" w:hAnsiTheme="minorHAnsi" w:cstheme="minorHAnsi"/>
          <w:color w:val="000000" w:themeColor="text1"/>
          <w:highlight w:val="yellow"/>
        </w:rPr>
        <w:t>along the sides of the boxes and on the lid to allow aeration.</w:t>
      </w:r>
    </w:p>
    <w:p w14:paraId="2300E435" w14:textId="77777777" w:rsidR="006D5334" w:rsidRPr="008F266D" w:rsidRDefault="006D5334" w:rsidP="009A6902">
      <w:pPr>
        <w:pStyle w:val="ListParagraph"/>
        <w:ind w:left="0"/>
        <w:jc w:val="both"/>
        <w:rPr>
          <w:rFonts w:asciiTheme="minorHAnsi" w:hAnsiTheme="minorHAnsi" w:cstheme="minorHAnsi"/>
          <w:color w:val="000000" w:themeColor="text1"/>
          <w:highlight w:val="yellow"/>
        </w:rPr>
      </w:pPr>
    </w:p>
    <w:p w14:paraId="2B00C375" w14:textId="5A8CC0C3" w:rsidR="000A0D9F" w:rsidRPr="008F266D" w:rsidRDefault="00FA116E" w:rsidP="009A6902">
      <w:pPr>
        <w:pStyle w:val="ListParagraph"/>
        <w:numPr>
          <w:ilvl w:val="1"/>
          <w:numId w:val="24"/>
        </w:numPr>
        <w:jc w:val="both"/>
        <w:rPr>
          <w:rFonts w:asciiTheme="minorHAnsi" w:hAnsiTheme="minorHAnsi" w:cstheme="minorHAnsi"/>
          <w:color w:val="000000" w:themeColor="text1"/>
          <w:highlight w:val="yellow"/>
        </w:rPr>
      </w:pPr>
      <w:r w:rsidRPr="008F266D">
        <w:rPr>
          <w:rFonts w:asciiTheme="minorHAnsi" w:hAnsiTheme="minorHAnsi" w:cstheme="minorHAnsi"/>
          <w:color w:val="000000" w:themeColor="text1"/>
          <w:highlight w:val="yellow"/>
        </w:rPr>
        <w:t xml:space="preserve">Gently remove </w:t>
      </w:r>
      <w:r w:rsidR="00F6288B" w:rsidRPr="008F266D">
        <w:rPr>
          <w:rFonts w:asciiTheme="minorHAnsi" w:hAnsiTheme="minorHAnsi" w:cstheme="minorHAnsi"/>
          <w:color w:val="000000" w:themeColor="text1"/>
          <w:highlight w:val="yellow"/>
        </w:rPr>
        <w:t xml:space="preserve">the </w:t>
      </w:r>
      <w:r w:rsidR="00AD32AD" w:rsidRPr="008F266D">
        <w:rPr>
          <w:rFonts w:asciiTheme="minorHAnsi" w:hAnsiTheme="minorHAnsi" w:cstheme="minorHAnsi"/>
          <w:color w:val="000000" w:themeColor="text1"/>
          <w:highlight w:val="yellow"/>
        </w:rPr>
        <w:t xml:space="preserve">soil </w:t>
      </w:r>
      <w:r w:rsidR="00F6288B" w:rsidRPr="00A566A2">
        <w:rPr>
          <w:rFonts w:asciiTheme="minorHAnsi" w:hAnsiTheme="minorHAnsi" w:cstheme="minorHAnsi"/>
          <w:color w:val="000000" w:themeColor="text1"/>
          <w:highlight w:val="yellow"/>
        </w:rPr>
        <w:t xml:space="preserve">from the nest to uncover the eggs. </w:t>
      </w:r>
      <w:r w:rsidRPr="00A566A2">
        <w:rPr>
          <w:rFonts w:asciiTheme="minorHAnsi" w:hAnsiTheme="minorHAnsi" w:cstheme="minorHAnsi"/>
          <w:color w:val="000000" w:themeColor="text1"/>
          <w:highlight w:val="yellow"/>
        </w:rPr>
        <w:t xml:space="preserve">Wipe </w:t>
      </w:r>
      <w:r w:rsidR="0083712C" w:rsidRPr="001C7426">
        <w:rPr>
          <w:rFonts w:asciiTheme="minorHAnsi" w:hAnsiTheme="minorHAnsi" w:cstheme="minorHAnsi"/>
          <w:color w:val="000000" w:themeColor="text1"/>
          <w:highlight w:val="yellow"/>
        </w:rPr>
        <w:t xml:space="preserve">the </w:t>
      </w:r>
      <w:r w:rsidRPr="001C7426">
        <w:rPr>
          <w:rFonts w:asciiTheme="minorHAnsi" w:hAnsiTheme="minorHAnsi" w:cstheme="minorHAnsi"/>
          <w:color w:val="000000" w:themeColor="text1"/>
          <w:highlight w:val="yellow"/>
        </w:rPr>
        <w:t xml:space="preserve">surface of turtle eggs with diluted iodine tincture </w:t>
      </w:r>
      <w:r w:rsidR="002D1C49" w:rsidRPr="002D1C49">
        <w:rPr>
          <w:rFonts w:asciiTheme="minorHAnsi" w:hAnsiTheme="minorHAnsi" w:cstheme="minorHAnsi"/>
          <w:color w:val="000000" w:themeColor="text1"/>
          <w:highlight w:val="yellow"/>
        </w:rPr>
        <w:t>(</w:t>
      </w:r>
      <w:r w:rsidRPr="001C7426">
        <w:rPr>
          <w:rFonts w:asciiTheme="minorHAnsi" w:hAnsiTheme="minorHAnsi" w:cstheme="minorHAnsi"/>
          <w:color w:val="000000" w:themeColor="text1"/>
          <w:highlight w:val="yellow"/>
        </w:rPr>
        <w:t>1:25,000</w:t>
      </w:r>
      <w:r w:rsidR="00AB53B1" w:rsidRPr="00AB53B1">
        <w:rPr>
          <w:rFonts w:asciiTheme="minorHAnsi" w:hAnsiTheme="minorHAnsi" w:cstheme="minorHAnsi"/>
          <w:color w:val="000000" w:themeColor="text1"/>
          <w:highlight w:val="yellow"/>
        </w:rPr>
        <w:t>)</w:t>
      </w:r>
      <w:r w:rsidRPr="001C7426">
        <w:rPr>
          <w:rFonts w:asciiTheme="minorHAnsi" w:hAnsiTheme="minorHAnsi" w:cstheme="minorHAnsi"/>
          <w:color w:val="000000" w:themeColor="text1"/>
          <w:highlight w:val="yellow"/>
        </w:rPr>
        <w:t xml:space="preserve"> to control microbial contamination during incubation. </w:t>
      </w:r>
      <w:r w:rsidR="006D735D" w:rsidRPr="00AA00E7">
        <w:rPr>
          <w:rFonts w:asciiTheme="minorHAnsi" w:hAnsiTheme="minorHAnsi" w:cstheme="minorHAnsi"/>
          <w:color w:val="000000" w:themeColor="text1"/>
          <w:highlight w:val="yellow"/>
        </w:rPr>
        <w:t>Place the clutches separate from each other, clutch size of painted turtle may vary from 5-9 eggs</w:t>
      </w:r>
      <w:r w:rsidR="00FF723B">
        <w:rPr>
          <w:rFonts w:asciiTheme="minorHAnsi" w:hAnsiTheme="minorHAnsi" w:cstheme="minorHAnsi"/>
          <w:color w:val="000000" w:themeColor="text1"/>
          <w:highlight w:val="yellow"/>
        </w:rPr>
        <w:t xml:space="preserve"> and p</w:t>
      </w:r>
      <w:r w:rsidR="0086423F" w:rsidRPr="008F266D">
        <w:rPr>
          <w:rFonts w:asciiTheme="minorHAnsi" w:hAnsiTheme="minorHAnsi" w:cstheme="minorHAnsi"/>
          <w:color w:val="000000" w:themeColor="text1"/>
          <w:highlight w:val="yellow"/>
        </w:rPr>
        <w:t xml:space="preserve">lace a </w:t>
      </w:r>
      <w:r w:rsidR="00A56C9D" w:rsidRPr="008F266D">
        <w:rPr>
          <w:rFonts w:asciiTheme="minorHAnsi" w:hAnsiTheme="minorHAnsi" w:cstheme="minorHAnsi"/>
          <w:color w:val="000000" w:themeColor="text1"/>
          <w:highlight w:val="yellow"/>
        </w:rPr>
        <w:t>m</w:t>
      </w:r>
      <w:r w:rsidR="006D735D" w:rsidRPr="008F266D">
        <w:rPr>
          <w:rFonts w:asciiTheme="minorHAnsi" w:hAnsiTheme="minorHAnsi" w:cstheme="minorHAnsi"/>
          <w:color w:val="000000" w:themeColor="text1"/>
          <w:highlight w:val="yellow"/>
        </w:rPr>
        <w:t xml:space="preserve">aximum of </w:t>
      </w:r>
      <w:r w:rsidR="00A26A74" w:rsidRPr="008F266D">
        <w:rPr>
          <w:rFonts w:asciiTheme="minorHAnsi" w:hAnsiTheme="minorHAnsi" w:cstheme="minorHAnsi"/>
          <w:color w:val="000000" w:themeColor="text1"/>
          <w:highlight w:val="yellow"/>
        </w:rPr>
        <w:t>8-9 eggs</w:t>
      </w:r>
      <w:r w:rsidR="006D735D" w:rsidRPr="008F266D">
        <w:rPr>
          <w:rFonts w:asciiTheme="minorHAnsi" w:hAnsiTheme="minorHAnsi" w:cstheme="minorHAnsi"/>
          <w:color w:val="000000" w:themeColor="text1"/>
          <w:highlight w:val="yellow"/>
        </w:rPr>
        <w:t xml:space="preserve"> </w:t>
      </w:r>
      <w:r w:rsidR="0086423F" w:rsidRPr="008F266D">
        <w:rPr>
          <w:rFonts w:asciiTheme="minorHAnsi" w:hAnsiTheme="minorHAnsi" w:cstheme="minorHAnsi"/>
          <w:color w:val="000000" w:themeColor="text1"/>
          <w:highlight w:val="yellow"/>
        </w:rPr>
        <w:t>per box.</w:t>
      </w:r>
      <w:r w:rsidR="006D735D" w:rsidRPr="008F266D">
        <w:rPr>
          <w:rFonts w:asciiTheme="minorHAnsi" w:hAnsiTheme="minorHAnsi" w:cstheme="minorHAnsi"/>
          <w:color w:val="000000" w:themeColor="text1"/>
          <w:highlight w:val="yellow"/>
        </w:rPr>
        <w:t xml:space="preserve"> </w:t>
      </w:r>
    </w:p>
    <w:p w14:paraId="166BCBF0" w14:textId="77777777" w:rsidR="0045743E" w:rsidRPr="008F266D" w:rsidRDefault="0045743E" w:rsidP="009A6902">
      <w:pPr>
        <w:pStyle w:val="ListParagraph"/>
        <w:ind w:left="0"/>
        <w:rPr>
          <w:rFonts w:asciiTheme="minorHAnsi" w:hAnsiTheme="minorHAnsi" w:cstheme="minorHAnsi"/>
          <w:color w:val="000000" w:themeColor="text1"/>
          <w:highlight w:val="yellow"/>
        </w:rPr>
      </w:pPr>
    </w:p>
    <w:p w14:paraId="1015A09A" w14:textId="5B4799CB" w:rsidR="0045743E" w:rsidRPr="001C7426" w:rsidRDefault="0045743E" w:rsidP="009A6902">
      <w:pPr>
        <w:pStyle w:val="ListParagraph"/>
        <w:ind w:left="0"/>
        <w:jc w:val="both"/>
        <w:rPr>
          <w:rFonts w:asciiTheme="minorHAnsi" w:hAnsiTheme="minorHAnsi" w:cstheme="minorHAnsi"/>
          <w:color w:val="000000" w:themeColor="text1"/>
        </w:rPr>
      </w:pPr>
      <w:r w:rsidRPr="008F266D">
        <w:rPr>
          <w:rFonts w:asciiTheme="minorHAnsi" w:hAnsiTheme="minorHAnsi" w:cstheme="minorHAnsi"/>
          <w:color w:val="000000" w:themeColor="text1"/>
        </w:rPr>
        <w:t xml:space="preserve">NOTE: </w:t>
      </w:r>
      <w:r w:rsidRPr="00A566A2">
        <w:rPr>
          <w:rFonts w:asciiTheme="minorHAnsi" w:hAnsiTheme="minorHAnsi" w:cstheme="minorHAnsi"/>
          <w:color w:val="000000" w:themeColor="text1"/>
        </w:rPr>
        <w:t xml:space="preserve">Carefully handle the eggs </w:t>
      </w:r>
      <w:r w:rsidR="00B80C39">
        <w:rPr>
          <w:rFonts w:asciiTheme="minorHAnsi" w:hAnsiTheme="minorHAnsi" w:cstheme="minorHAnsi"/>
          <w:color w:val="000000" w:themeColor="text1"/>
        </w:rPr>
        <w:t>during</w:t>
      </w:r>
      <w:r w:rsidR="00B80C39" w:rsidRPr="00A566A2">
        <w:rPr>
          <w:rFonts w:asciiTheme="minorHAnsi" w:hAnsiTheme="minorHAnsi" w:cstheme="minorHAnsi"/>
          <w:color w:val="000000" w:themeColor="text1"/>
        </w:rPr>
        <w:t xml:space="preserve"> </w:t>
      </w:r>
      <w:r w:rsidRPr="00A566A2">
        <w:rPr>
          <w:rFonts w:asciiTheme="minorHAnsi" w:hAnsiTheme="minorHAnsi" w:cstheme="minorHAnsi"/>
          <w:color w:val="000000" w:themeColor="text1"/>
        </w:rPr>
        <w:t>collection, wiping, labeling and placing inside the boxes. Position and alignment of eggs need to be the same as they were laid, any movement will inhibit embryo development.</w:t>
      </w:r>
    </w:p>
    <w:p w14:paraId="7716B1D3" w14:textId="77777777" w:rsidR="006D5334" w:rsidRPr="00AA00E7" w:rsidRDefault="006D5334" w:rsidP="009A6902">
      <w:pPr>
        <w:pStyle w:val="ListParagraph"/>
        <w:ind w:left="0"/>
        <w:jc w:val="both"/>
        <w:rPr>
          <w:rFonts w:asciiTheme="minorHAnsi" w:hAnsiTheme="minorHAnsi" w:cstheme="minorHAnsi"/>
          <w:color w:val="000000" w:themeColor="text1"/>
          <w:highlight w:val="yellow"/>
        </w:rPr>
      </w:pPr>
    </w:p>
    <w:p w14:paraId="67C61E64" w14:textId="64CBE9FB" w:rsidR="00FA116E" w:rsidRPr="007D0314" w:rsidRDefault="00381F41" w:rsidP="009A6902">
      <w:pPr>
        <w:pStyle w:val="ListParagraph"/>
        <w:numPr>
          <w:ilvl w:val="1"/>
          <w:numId w:val="24"/>
        </w:numPr>
        <w:jc w:val="both"/>
        <w:rPr>
          <w:rFonts w:asciiTheme="minorHAnsi" w:hAnsiTheme="minorHAnsi"/>
          <w:highlight w:val="yellow"/>
        </w:rPr>
      </w:pPr>
      <w:r w:rsidRPr="00AA00E7">
        <w:rPr>
          <w:rFonts w:asciiTheme="minorHAnsi" w:hAnsiTheme="minorHAnsi" w:cstheme="minorHAnsi"/>
          <w:color w:val="000000" w:themeColor="text1"/>
          <w:highlight w:val="yellow"/>
        </w:rPr>
        <w:t>Manually bury the eggs</w:t>
      </w:r>
      <w:r w:rsidR="00FA116E" w:rsidRPr="00AA00E7">
        <w:rPr>
          <w:rFonts w:asciiTheme="minorHAnsi" w:hAnsiTheme="minorHAnsi" w:cstheme="minorHAnsi"/>
          <w:color w:val="000000" w:themeColor="text1"/>
          <w:highlight w:val="yellow"/>
        </w:rPr>
        <w:t xml:space="preserve"> half</w:t>
      </w:r>
      <w:r w:rsidR="00EE44F0" w:rsidRPr="00AA00E7" w:rsidDel="00EE44F0">
        <w:rPr>
          <w:rFonts w:asciiTheme="minorHAnsi" w:hAnsiTheme="minorHAnsi" w:cstheme="minorHAnsi"/>
          <w:color w:val="000000" w:themeColor="text1"/>
          <w:highlight w:val="yellow"/>
        </w:rPr>
        <w:t xml:space="preserve"> </w:t>
      </w:r>
      <w:r w:rsidR="00FA116E" w:rsidRPr="00A566A2">
        <w:rPr>
          <w:rFonts w:asciiTheme="minorHAnsi" w:hAnsiTheme="minorHAnsi" w:cstheme="minorHAnsi"/>
          <w:color w:val="000000" w:themeColor="text1"/>
          <w:highlight w:val="yellow"/>
        </w:rPr>
        <w:t>in the bedding</w:t>
      </w:r>
      <w:r w:rsidR="00EE44F0" w:rsidRPr="001C7426">
        <w:rPr>
          <w:rFonts w:asciiTheme="minorHAnsi" w:hAnsiTheme="minorHAnsi" w:cstheme="minorHAnsi"/>
          <w:color w:val="000000" w:themeColor="text1"/>
          <w:highlight w:val="yellow"/>
        </w:rPr>
        <w:t xml:space="preserve">, cover and place the box inside the incubator set at </w:t>
      </w:r>
      <w:r w:rsidR="00EE44F0" w:rsidRPr="00AA00E7">
        <w:rPr>
          <w:rFonts w:asciiTheme="minorHAnsi" w:hAnsiTheme="minorHAnsi"/>
          <w:highlight w:val="yellow"/>
        </w:rPr>
        <w:t>30 °C</w:t>
      </w:r>
      <w:r w:rsidRPr="00AA00E7">
        <w:rPr>
          <w:rFonts w:asciiTheme="minorHAnsi" w:hAnsiTheme="minorHAnsi" w:cstheme="minorHAnsi"/>
          <w:color w:val="000000" w:themeColor="text1"/>
          <w:highlight w:val="yellow"/>
        </w:rPr>
        <w:t>.</w:t>
      </w:r>
      <w:r w:rsidR="00A56C9D" w:rsidRPr="00AA00E7">
        <w:rPr>
          <w:rFonts w:asciiTheme="minorHAnsi" w:hAnsiTheme="minorHAnsi"/>
          <w:highlight w:val="yellow"/>
        </w:rPr>
        <w:t xml:space="preserve"> Incubate the eggs for</w:t>
      </w:r>
      <w:r w:rsidR="006D5334" w:rsidRPr="00AA00E7">
        <w:rPr>
          <w:rFonts w:asciiTheme="minorHAnsi" w:hAnsiTheme="minorHAnsi"/>
          <w:highlight w:val="yellow"/>
        </w:rPr>
        <w:t xml:space="preserve"> </w:t>
      </w:r>
      <w:r w:rsidR="00F24D41" w:rsidRPr="00AA00E7">
        <w:rPr>
          <w:rFonts w:asciiTheme="minorHAnsi" w:hAnsiTheme="minorHAnsi"/>
          <w:highlight w:val="yellow"/>
        </w:rPr>
        <w:t xml:space="preserve">10-17 </w:t>
      </w:r>
      <w:r w:rsidR="00A56C9D" w:rsidRPr="00AA00E7">
        <w:rPr>
          <w:rFonts w:asciiTheme="minorHAnsi" w:hAnsiTheme="minorHAnsi"/>
          <w:highlight w:val="yellow"/>
        </w:rPr>
        <w:t xml:space="preserve">days to obtain the </w:t>
      </w:r>
      <w:r w:rsidR="00D51210" w:rsidRPr="00AA00E7">
        <w:rPr>
          <w:rFonts w:asciiTheme="minorHAnsi" w:hAnsiTheme="minorHAnsi"/>
          <w:highlight w:val="yellow"/>
        </w:rPr>
        <w:t xml:space="preserve">embryonic </w:t>
      </w:r>
      <w:r w:rsidR="00A56C9D" w:rsidRPr="00AA00E7">
        <w:rPr>
          <w:rFonts w:asciiTheme="minorHAnsi" w:hAnsiTheme="minorHAnsi"/>
          <w:highlight w:val="yellow"/>
        </w:rPr>
        <w:t>stages 12, 13</w:t>
      </w:r>
      <w:r w:rsidRPr="00AA00E7">
        <w:rPr>
          <w:rFonts w:asciiTheme="minorHAnsi" w:hAnsiTheme="minorHAnsi"/>
          <w:highlight w:val="yellow"/>
        </w:rPr>
        <w:t>,</w:t>
      </w:r>
      <w:r w:rsidR="00A56C9D" w:rsidRPr="00AA00E7">
        <w:rPr>
          <w:rFonts w:asciiTheme="minorHAnsi" w:hAnsiTheme="minorHAnsi"/>
          <w:highlight w:val="yellow"/>
        </w:rPr>
        <w:t xml:space="preserve"> and 1</w:t>
      </w:r>
      <w:r w:rsidR="00D51210" w:rsidRPr="008F266D">
        <w:rPr>
          <w:rFonts w:asciiTheme="minorHAnsi" w:hAnsiTheme="minorHAnsi"/>
          <w:highlight w:val="yellow"/>
        </w:rPr>
        <w:t>8</w:t>
      </w:r>
      <w:r w:rsidR="00A56C9D" w:rsidRPr="008F266D">
        <w:rPr>
          <w:rFonts w:asciiTheme="minorHAnsi" w:hAnsiTheme="minorHAnsi"/>
          <w:highlight w:val="yellow"/>
        </w:rPr>
        <w:t xml:space="preserve"> respectively</w:t>
      </w:r>
      <w:r w:rsidR="004F313D" w:rsidRPr="008F266D">
        <w:rPr>
          <w:rFonts w:asciiTheme="minorHAnsi" w:hAnsiTheme="minorHAnsi"/>
          <w:highlight w:val="yellow"/>
        </w:rPr>
        <w:t xml:space="preserve"> used in this study. </w:t>
      </w:r>
      <w:r w:rsidR="00EE44F0" w:rsidRPr="008F266D">
        <w:rPr>
          <w:rFonts w:asciiTheme="minorHAnsi" w:hAnsiTheme="minorHAnsi"/>
          <w:highlight w:val="yellow"/>
        </w:rPr>
        <w:t>Add distilled water to partially wet the bedding medium every other day to avo</w:t>
      </w:r>
      <w:r w:rsidR="00EE44F0" w:rsidRPr="007D0314">
        <w:rPr>
          <w:rFonts w:asciiTheme="minorHAnsi" w:hAnsiTheme="minorHAnsi"/>
          <w:highlight w:val="yellow"/>
        </w:rPr>
        <w:t xml:space="preserve">id dehydration and to maintain the moisture level for </w:t>
      </w:r>
      <w:r w:rsidR="002D2671" w:rsidRPr="007D0314">
        <w:rPr>
          <w:rFonts w:asciiTheme="minorHAnsi" w:hAnsiTheme="minorHAnsi"/>
          <w:highlight w:val="yellow"/>
        </w:rPr>
        <w:t>normal</w:t>
      </w:r>
      <w:r w:rsidR="00EE44F0" w:rsidRPr="007D0314">
        <w:rPr>
          <w:rFonts w:asciiTheme="minorHAnsi" w:hAnsiTheme="minorHAnsi"/>
          <w:highlight w:val="yellow"/>
        </w:rPr>
        <w:t xml:space="preserve"> development of the embryos.</w:t>
      </w:r>
      <w:r w:rsidR="00EE44F0" w:rsidRPr="007D0314" w:rsidDel="00EE44F0">
        <w:rPr>
          <w:rFonts w:asciiTheme="minorHAnsi" w:hAnsiTheme="minorHAnsi"/>
          <w:highlight w:val="yellow"/>
        </w:rPr>
        <w:t xml:space="preserve"> </w:t>
      </w:r>
    </w:p>
    <w:p w14:paraId="6B465837" w14:textId="13830888" w:rsidR="00381F41" w:rsidRPr="00D3474D" w:rsidRDefault="00381F41" w:rsidP="009A6902">
      <w:pPr>
        <w:jc w:val="both"/>
        <w:rPr>
          <w:rFonts w:asciiTheme="minorHAnsi" w:hAnsiTheme="minorHAnsi"/>
          <w:highlight w:val="yellow"/>
        </w:rPr>
      </w:pPr>
    </w:p>
    <w:p w14:paraId="24EAFBFC" w14:textId="48620A40" w:rsidR="00381F41" w:rsidRPr="00AA00E7" w:rsidRDefault="00381F41" w:rsidP="009A6902">
      <w:pPr>
        <w:jc w:val="both"/>
        <w:rPr>
          <w:rFonts w:asciiTheme="minorHAnsi" w:hAnsiTheme="minorHAnsi"/>
        </w:rPr>
      </w:pPr>
      <w:r w:rsidRPr="00D3474D">
        <w:rPr>
          <w:rFonts w:asciiTheme="minorHAnsi" w:hAnsiTheme="minorHAnsi"/>
        </w:rPr>
        <w:t>NOTE: Incubation and staging embryos are according to a complete developmental table published earlier</w:t>
      </w:r>
      <w:r w:rsidRPr="00D3474D">
        <w:rPr>
          <w:rFonts w:asciiTheme="minorHAnsi" w:hAnsiTheme="minorHAnsi"/>
          <w:vertAlign w:val="superscript"/>
        </w:rPr>
        <w:t>3</w:t>
      </w:r>
      <w:r w:rsidR="00FC26C3">
        <w:rPr>
          <w:rFonts w:asciiTheme="minorHAnsi" w:hAnsiTheme="minorHAnsi"/>
          <w:vertAlign w:val="superscript"/>
        </w:rPr>
        <w:t>9</w:t>
      </w:r>
      <w:r w:rsidRPr="00D3474D">
        <w:rPr>
          <w:rFonts w:asciiTheme="minorHAnsi" w:hAnsiTheme="minorHAnsi"/>
        </w:rPr>
        <w:t>.</w:t>
      </w:r>
    </w:p>
    <w:p w14:paraId="25622FF9" w14:textId="77777777" w:rsidR="006D5334" w:rsidRPr="001C7426" w:rsidRDefault="006D5334" w:rsidP="009A6902">
      <w:pPr>
        <w:pStyle w:val="ListParagraph"/>
        <w:ind w:left="0"/>
        <w:jc w:val="both"/>
        <w:rPr>
          <w:rFonts w:asciiTheme="minorHAnsi" w:hAnsiTheme="minorHAnsi"/>
          <w:highlight w:val="yellow"/>
        </w:rPr>
      </w:pPr>
    </w:p>
    <w:p w14:paraId="356F5315" w14:textId="3B06BCF5" w:rsidR="003D4095" w:rsidRDefault="00F52C52" w:rsidP="009A6902">
      <w:pPr>
        <w:pStyle w:val="ListParagraph"/>
        <w:numPr>
          <w:ilvl w:val="1"/>
          <w:numId w:val="24"/>
        </w:num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F</w:t>
      </w:r>
      <w:r w:rsidR="00A83069" w:rsidRPr="00AA00E7">
        <w:rPr>
          <w:rFonts w:asciiTheme="minorHAnsi" w:hAnsiTheme="minorHAnsi" w:cstheme="minorHAnsi"/>
          <w:color w:val="000000" w:themeColor="text1"/>
          <w:highlight w:val="yellow"/>
        </w:rPr>
        <w:t>ix the embryos</w:t>
      </w:r>
      <w:r>
        <w:rPr>
          <w:rFonts w:asciiTheme="minorHAnsi" w:hAnsiTheme="minorHAnsi" w:cstheme="minorHAnsi"/>
          <w:color w:val="000000" w:themeColor="text1"/>
          <w:highlight w:val="yellow"/>
        </w:rPr>
        <w:t xml:space="preserve"> by making the</w:t>
      </w:r>
      <w:r w:rsidR="00A83069" w:rsidRPr="00AA00E7">
        <w:rPr>
          <w:rFonts w:asciiTheme="minorHAnsi" w:hAnsiTheme="minorHAnsi" w:cstheme="minorHAnsi"/>
          <w:color w:val="000000" w:themeColor="text1"/>
          <w:highlight w:val="yellow"/>
        </w:rPr>
        <w:t xml:space="preserve"> first </w:t>
      </w:r>
      <w:r w:rsidR="0068212D" w:rsidRPr="00AA00E7">
        <w:rPr>
          <w:rFonts w:asciiTheme="minorHAnsi" w:hAnsiTheme="minorHAnsi" w:cstheme="minorHAnsi"/>
          <w:color w:val="000000" w:themeColor="text1"/>
          <w:highlight w:val="yellow"/>
        </w:rPr>
        <w:t xml:space="preserve">cut </w:t>
      </w:r>
      <w:r>
        <w:rPr>
          <w:rFonts w:asciiTheme="minorHAnsi" w:hAnsiTheme="minorHAnsi" w:cstheme="minorHAnsi"/>
          <w:color w:val="000000" w:themeColor="text1"/>
          <w:highlight w:val="yellow"/>
        </w:rPr>
        <w:t xml:space="preserve">on </w:t>
      </w:r>
      <w:r w:rsidR="0068212D" w:rsidRPr="00AA00E7">
        <w:rPr>
          <w:rFonts w:asciiTheme="minorHAnsi" w:hAnsiTheme="minorHAnsi" w:cstheme="minorHAnsi"/>
          <w:color w:val="000000" w:themeColor="text1"/>
          <w:highlight w:val="yellow"/>
        </w:rPr>
        <w:t xml:space="preserve">one side of the dorsal eggshell and yolk membrane together, vertical to the long axis using pointed </w:t>
      </w:r>
      <w:r w:rsidR="0068212D" w:rsidRPr="008F266D">
        <w:rPr>
          <w:rFonts w:asciiTheme="minorHAnsi" w:hAnsiTheme="minorHAnsi" w:cstheme="minorHAnsi"/>
          <w:color w:val="000000" w:themeColor="text1"/>
          <w:highlight w:val="yellow"/>
        </w:rPr>
        <w:t>scissors</w:t>
      </w:r>
      <w:r w:rsidR="00E43069" w:rsidRPr="008F266D">
        <w:rPr>
          <w:rFonts w:asciiTheme="minorHAnsi" w:hAnsiTheme="minorHAnsi" w:cstheme="minorHAnsi"/>
          <w:color w:val="000000" w:themeColor="text1"/>
          <w:highlight w:val="yellow"/>
        </w:rPr>
        <w:t xml:space="preserve">. Insert the </w:t>
      </w:r>
      <w:r w:rsidR="00E672A8" w:rsidRPr="008F266D">
        <w:rPr>
          <w:rFonts w:asciiTheme="minorHAnsi" w:hAnsiTheme="minorHAnsi" w:cstheme="minorHAnsi"/>
          <w:color w:val="000000" w:themeColor="text1"/>
          <w:highlight w:val="yellow"/>
        </w:rPr>
        <w:t>scissors</w:t>
      </w:r>
      <w:r w:rsidR="00E43069" w:rsidRPr="008F266D">
        <w:rPr>
          <w:rFonts w:asciiTheme="minorHAnsi" w:hAnsiTheme="minorHAnsi" w:cstheme="minorHAnsi"/>
          <w:color w:val="000000" w:themeColor="text1"/>
          <w:highlight w:val="yellow"/>
        </w:rPr>
        <w:t xml:space="preserve"> into the yolk carefully to avoid cutting the embryonic disc. Now cut the lateral side of the egg along th</w:t>
      </w:r>
      <w:r w:rsidR="00E43069" w:rsidRPr="00CA5E6E">
        <w:rPr>
          <w:rFonts w:asciiTheme="minorHAnsi" w:hAnsiTheme="minorHAnsi" w:cstheme="minorHAnsi"/>
          <w:color w:val="000000" w:themeColor="text1"/>
          <w:highlight w:val="yellow"/>
        </w:rPr>
        <w:t xml:space="preserve">e long axis and then cut the other side of the egg along the short axis. </w:t>
      </w:r>
    </w:p>
    <w:p w14:paraId="49BCEE47" w14:textId="60D04FA9" w:rsidR="00360FA9" w:rsidRDefault="00360FA9" w:rsidP="009A6902">
      <w:pPr>
        <w:pStyle w:val="ListParagraph"/>
        <w:ind w:left="0"/>
        <w:jc w:val="both"/>
        <w:rPr>
          <w:rFonts w:asciiTheme="minorHAnsi" w:hAnsiTheme="minorHAnsi" w:cstheme="minorHAnsi"/>
          <w:color w:val="000000" w:themeColor="text1"/>
          <w:highlight w:val="yellow"/>
        </w:rPr>
      </w:pPr>
    </w:p>
    <w:p w14:paraId="58C1794A" w14:textId="59DFB80F" w:rsidR="00D52C9A" w:rsidRPr="00360FA9" w:rsidRDefault="00360FA9" w:rsidP="009A6902">
      <w:pPr>
        <w:pStyle w:val="ListParagraph"/>
        <w:numPr>
          <w:ilvl w:val="1"/>
          <w:numId w:val="24"/>
        </w:numPr>
        <w:jc w:val="both"/>
        <w:rPr>
          <w:rFonts w:asciiTheme="minorHAnsi" w:hAnsiTheme="minorHAnsi" w:cstheme="minorHAnsi"/>
          <w:color w:val="000000" w:themeColor="text1"/>
          <w:highlight w:val="yellow"/>
        </w:rPr>
      </w:pPr>
      <w:r w:rsidRPr="008000F8">
        <w:rPr>
          <w:rFonts w:asciiTheme="minorHAnsi" w:hAnsiTheme="minorHAnsi" w:cstheme="minorHAnsi"/>
          <w:color w:val="000000" w:themeColor="text1"/>
          <w:highlight w:val="yellow"/>
        </w:rPr>
        <w:t xml:space="preserve">Peel open the excised piece with the embryo side up using forceps. </w:t>
      </w:r>
      <w:r w:rsidRPr="00360FA9">
        <w:rPr>
          <w:rFonts w:asciiTheme="minorHAnsi" w:hAnsiTheme="minorHAnsi" w:cstheme="minorHAnsi"/>
          <w:color w:val="000000" w:themeColor="text1"/>
          <w:highlight w:val="yellow"/>
        </w:rPr>
        <w:t>Cut the othe</w:t>
      </w:r>
      <w:r w:rsidRPr="00CA5E6E">
        <w:rPr>
          <w:rFonts w:asciiTheme="minorHAnsi" w:hAnsiTheme="minorHAnsi" w:cstheme="minorHAnsi"/>
          <w:color w:val="000000" w:themeColor="text1"/>
          <w:highlight w:val="yellow"/>
        </w:rPr>
        <w:t>r lateral side of the eggshell</w:t>
      </w:r>
      <w:r w:rsidRPr="0056503A">
        <w:rPr>
          <w:rFonts w:asciiTheme="minorHAnsi" w:hAnsiTheme="minorHAnsi" w:cstheme="minorHAnsi"/>
          <w:color w:val="000000" w:themeColor="text1"/>
          <w:highlight w:val="yellow"/>
        </w:rPr>
        <w:t xml:space="preserve"> </w:t>
      </w:r>
      <w:r w:rsidR="00E672A8" w:rsidRPr="004253B6">
        <w:rPr>
          <w:rFonts w:asciiTheme="minorHAnsi" w:hAnsiTheme="minorHAnsi" w:cstheme="minorHAnsi"/>
          <w:color w:val="000000" w:themeColor="text1"/>
          <w:highlight w:val="yellow"/>
        </w:rPr>
        <w:t xml:space="preserve">and place the excised piece into </w:t>
      </w:r>
      <w:r w:rsidR="00C53689">
        <w:rPr>
          <w:rFonts w:asciiTheme="minorHAnsi" w:hAnsiTheme="minorHAnsi" w:cstheme="minorHAnsi"/>
          <w:color w:val="000000" w:themeColor="text1"/>
          <w:highlight w:val="yellow"/>
        </w:rPr>
        <w:t>p</w:t>
      </w:r>
      <w:r w:rsidR="00E672A8" w:rsidRPr="004253B6">
        <w:rPr>
          <w:rFonts w:asciiTheme="minorHAnsi" w:hAnsiTheme="minorHAnsi" w:cstheme="minorHAnsi"/>
          <w:color w:val="000000" w:themeColor="text1"/>
          <w:highlight w:val="yellow"/>
        </w:rPr>
        <w:t xml:space="preserve">hosphate buffered saline </w:t>
      </w:r>
      <w:r w:rsidR="002D1C49" w:rsidRPr="002D1C49">
        <w:rPr>
          <w:rFonts w:asciiTheme="minorHAnsi" w:hAnsiTheme="minorHAnsi" w:cstheme="minorHAnsi"/>
          <w:color w:val="000000" w:themeColor="text1"/>
          <w:highlight w:val="yellow"/>
        </w:rPr>
        <w:t>(</w:t>
      </w:r>
      <w:r w:rsidR="00E672A8" w:rsidRPr="004253B6">
        <w:rPr>
          <w:rFonts w:asciiTheme="minorHAnsi" w:hAnsiTheme="minorHAnsi" w:cstheme="minorHAnsi"/>
          <w:color w:val="000000" w:themeColor="text1"/>
          <w:highlight w:val="yellow"/>
        </w:rPr>
        <w:t>PBS</w:t>
      </w:r>
      <w:r w:rsidR="00AB53B1" w:rsidRPr="00AB53B1">
        <w:rPr>
          <w:rFonts w:asciiTheme="minorHAnsi" w:hAnsiTheme="minorHAnsi" w:cstheme="minorHAnsi"/>
          <w:color w:val="000000" w:themeColor="text1"/>
          <w:highlight w:val="yellow"/>
        </w:rPr>
        <w:t>)</w:t>
      </w:r>
      <w:r w:rsidR="00E672A8" w:rsidRPr="004253B6">
        <w:rPr>
          <w:rFonts w:asciiTheme="minorHAnsi" w:hAnsiTheme="minorHAnsi" w:cstheme="minorHAnsi"/>
          <w:color w:val="000000" w:themeColor="text1"/>
          <w:highlight w:val="yellow"/>
        </w:rPr>
        <w:t xml:space="preserve"> at a pH of 7.4</w:t>
      </w:r>
      <w:r w:rsidR="00AB53B1" w:rsidRPr="00AB53B1">
        <w:rPr>
          <w:rFonts w:asciiTheme="minorHAnsi" w:hAnsiTheme="minorHAnsi" w:cstheme="minorHAnsi"/>
          <w:color w:val="000000" w:themeColor="text1"/>
          <w:highlight w:val="yellow"/>
        </w:rPr>
        <w:t>)</w:t>
      </w:r>
      <w:r w:rsidR="00E672A8" w:rsidRPr="009A6902">
        <w:rPr>
          <w:rStyle w:val="CommentReference"/>
          <w:rFonts w:asciiTheme="minorHAnsi" w:hAnsiTheme="minorHAnsi"/>
          <w:sz w:val="24"/>
          <w:szCs w:val="24"/>
        </w:rPr>
        <w:t>.</w:t>
      </w:r>
      <w:r w:rsidR="00E672A8" w:rsidRPr="00360FA9">
        <w:rPr>
          <w:rFonts w:asciiTheme="minorHAnsi" w:hAnsiTheme="minorHAnsi" w:cstheme="minorHAnsi"/>
          <w:color w:val="000000" w:themeColor="text1"/>
          <w:highlight w:val="yellow"/>
        </w:rPr>
        <w:t xml:space="preserve"> </w:t>
      </w:r>
    </w:p>
    <w:p w14:paraId="1B6668EB" w14:textId="01203B8E" w:rsidR="0068212D" w:rsidRPr="001C7426" w:rsidRDefault="0068212D" w:rsidP="009A6902">
      <w:pPr>
        <w:pStyle w:val="ListParagraph"/>
        <w:ind w:left="0"/>
        <w:jc w:val="both"/>
        <w:rPr>
          <w:rFonts w:asciiTheme="minorHAnsi" w:hAnsiTheme="minorHAnsi" w:cstheme="minorHAnsi"/>
          <w:color w:val="000000" w:themeColor="text1"/>
          <w:highlight w:val="yellow"/>
        </w:rPr>
      </w:pPr>
    </w:p>
    <w:p w14:paraId="15180011" w14:textId="76A4F482" w:rsidR="0068212D" w:rsidRPr="009A6902" w:rsidRDefault="00850F47" w:rsidP="009A6902">
      <w:pPr>
        <w:pStyle w:val="ListParagraph"/>
        <w:ind w:left="0"/>
        <w:jc w:val="both"/>
        <w:rPr>
          <w:rFonts w:asciiTheme="minorHAnsi" w:hAnsiTheme="minorHAnsi" w:cstheme="minorHAnsi"/>
          <w:color w:val="000000" w:themeColor="text1"/>
        </w:rPr>
      </w:pPr>
      <w:r w:rsidRPr="009A6902">
        <w:rPr>
          <w:rFonts w:asciiTheme="minorHAnsi" w:hAnsiTheme="minorHAnsi" w:cstheme="minorHAnsi"/>
          <w:color w:val="000000" w:themeColor="text1"/>
        </w:rPr>
        <w:t xml:space="preserve">NOTE: </w:t>
      </w:r>
      <w:r w:rsidR="00CA5DAA" w:rsidRPr="009A6902">
        <w:rPr>
          <w:rFonts w:asciiTheme="minorHAnsi" w:hAnsiTheme="minorHAnsi" w:cstheme="minorHAnsi"/>
          <w:color w:val="000000" w:themeColor="text1"/>
        </w:rPr>
        <w:t>T</w:t>
      </w:r>
      <w:r w:rsidR="00AB53B1">
        <w:rPr>
          <w:rFonts w:asciiTheme="minorHAnsi" w:hAnsiTheme="minorHAnsi" w:cstheme="minorHAnsi"/>
          <w:color w:val="000000" w:themeColor="text1"/>
        </w:rPr>
        <w:t>he t</w:t>
      </w:r>
      <w:r w:rsidR="00CA5DAA" w:rsidRPr="009A6902">
        <w:rPr>
          <w:rFonts w:asciiTheme="minorHAnsi" w:hAnsiTheme="minorHAnsi" w:cstheme="minorHAnsi"/>
          <w:color w:val="000000" w:themeColor="text1"/>
        </w:rPr>
        <w:t xml:space="preserve">urtle egg is filled with highly viscous egg yolk and the dorsal side of the embryo adheres to the eggshell membrane. The eggshell membrane near the embryo changes </w:t>
      </w:r>
      <w:r w:rsidR="00B952F2" w:rsidRPr="009A6902">
        <w:rPr>
          <w:rFonts w:asciiTheme="minorHAnsi" w:hAnsiTheme="minorHAnsi" w:cstheme="minorHAnsi"/>
          <w:color w:val="000000" w:themeColor="text1"/>
        </w:rPr>
        <w:t xml:space="preserve">with </w:t>
      </w:r>
      <w:r w:rsidR="008A4AA1">
        <w:rPr>
          <w:rFonts w:asciiTheme="minorHAnsi" w:hAnsiTheme="minorHAnsi" w:cstheme="minorHAnsi"/>
          <w:color w:val="000000" w:themeColor="text1"/>
        </w:rPr>
        <w:t xml:space="preserve">the </w:t>
      </w:r>
      <w:r w:rsidR="00B952F2" w:rsidRPr="009A6902">
        <w:rPr>
          <w:rFonts w:asciiTheme="minorHAnsi" w:hAnsiTheme="minorHAnsi" w:cstheme="minorHAnsi"/>
          <w:color w:val="000000" w:themeColor="text1"/>
        </w:rPr>
        <w:t xml:space="preserve">incubation </w:t>
      </w:r>
      <w:r w:rsidR="00CA5DAA" w:rsidRPr="009A6902">
        <w:rPr>
          <w:rFonts w:asciiTheme="minorHAnsi" w:hAnsiTheme="minorHAnsi" w:cstheme="minorHAnsi"/>
          <w:color w:val="000000" w:themeColor="text1"/>
        </w:rPr>
        <w:t>from translucent white to an opaque, chalky white</w:t>
      </w:r>
      <w:r w:rsidR="00E14C87" w:rsidRPr="009A6902">
        <w:rPr>
          <w:rFonts w:asciiTheme="minorHAnsi" w:hAnsiTheme="minorHAnsi" w:cstheme="minorHAnsi"/>
          <w:color w:val="000000" w:themeColor="text1"/>
        </w:rPr>
        <w:t xml:space="preserve">. This allows </w:t>
      </w:r>
      <w:r w:rsidR="00AB53B1">
        <w:rPr>
          <w:rFonts w:asciiTheme="minorHAnsi" w:hAnsiTheme="minorHAnsi" w:cstheme="minorHAnsi"/>
          <w:color w:val="000000" w:themeColor="text1"/>
        </w:rPr>
        <w:t xml:space="preserve">one </w:t>
      </w:r>
      <w:r w:rsidR="00E14C87" w:rsidRPr="009A6902">
        <w:rPr>
          <w:rFonts w:asciiTheme="minorHAnsi" w:hAnsiTheme="minorHAnsi" w:cstheme="minorHAnsi"/>
          <w:color w:val="000000" w:themeColor="text1"/>
        </w:rPr>
        <w:t>to locate the embryo in</w:t>
      </w:r>
      <w:r w:rsidR="0068212D" w:rsidRPr="009A6902">
        <w:rPr>
          <w:rFonts w:asciiTheme="minorHAnsi" w:hAnsiTheme="minorHAnsi" w:cstheme="minorHAnsi"/>
          <w:color w:val="000000" w:themeColor="text1"/>
        </w:rPr>
        <w:t xml:space="preserve"> the center of the long axis and </w:t>
      </w:r>
      <w:proofErr w:type="gramStart"/>
      <w:r w:rsidR="00AB53B1">
        <w:rPr>
          <w:rFonts w:asciiTheme="minorHAnsi" w:hAnsiTheme="minorHAnsi" w:cstheme="minorHAnsi"/>
          <w:color w:val="000000" w:themeColor="text1"/>
        </w:rPr>
        <w:t xml:space="preserve">be </w:t>
      </w:r>
      <w:r w:rsidR="00D52C9A" w:rsidRPr="009A6902">
        <w:rPr>
          <w:rFonts w:asciiTheme="minorHAnsi" w:hAnsiTheme="minorHAnsi" w:cstheme="minorHAnsi"/>
          <w:color w:val="000000" w:themeColor="text1"/>
        </w:rPr>
        <w:t>seen as</w:t>
      </w:r>
      <w:proofErr w:type="gramEnd"/>
      <w:r w:rsidR="0068212D" w:rsidRPr="009A6902">
        <w:rPr>
          <w:rFonts w:asciiTheme="minorHAnsi" w:hAnsiTheme="minorHAnsi" w:cstheme="minorHAnsi"/>
          <w:color w:val="000000" w:themeColor="text1"/>
        </w:rPr>
        <w:t xml:space="preserve"> a dark calcified spot from the exterior</w:t>
      </w:r>
      <w:r w:rsidR="009D6CFA" w:rsidRPr="009A6902">
        <w:rPr>
          <w:rFonts w:asciiTheme="minorHAnsi" w:hAnsiTheme="minorHAnsi" w:cstheme="minorHAnsi"/>
          <w:color w:val="000000" w:themeColor="text1"/>
          <w:vertAlign w:val="superscript"/>
        </w:rPr>
        <w:t>40-</w:t>
      </w:r>
      <w:r w:rsidRPr="009A6902">
        <w:rPr>
          <w:rFonts w:asciiTheme="minorHAnsi" w:hAnsiTheme="minorHAnsi" w:cstheme="minorHAnsi"/>
          <w:color w:val="000000" w:themeColor="text1"/>
          <w:vertAlign w:val="superscript"/>
        </w:rPr>
        <w:t>41</w:t>
      </w:r>
      <w:r w:rsidRPr="009A6902">
        <w:rPr>
          <w:rFonts w:asciiTheme="minorHAnsi" w:hAnsiTheme="minorHAnsi" w:cstheme="minorHAnsi"/>
          <w:color w:val="000000" w:themeColor="text1"/>
        </w:rPr>
        <w:t>.</w:t>
      </w:r>
    </w:p>
    <w:p w14:paraId="047E5F6A" w14:textId="77777777" w:rsidR="00381F41" w:rsidRPr="001C7426" w:rsidRDefault="00381F41" w:rsidP="009A6902">
      <w:pPr>
        <w:pStyle w:val="ListParagraph"/>
        <w:ind w:left="0"/>
        <w:jc w:val="both"/>
        <w:rPr>
          <w:rFonts w:asciiTheme="minorHAnsi" w:hAnsiTheme="minorHAnsi" w:cstheme="minorHAnsi"/>
          <w:color w:val="000000" w:themeColor="text1"/>
          <w:highlight w:val="yellow"/>
        </w:rPr>
      </w:pPr>
    </w:p>
    <w:p w14:paraId="6623D41D" w14:textId="314526FF" w:rsidR="00381F41" w:rsidRPr="00AA00E7" w:rsidRDefault="00AE0AB5" w:rsidP="009A6902">
      <w:pPr>
        <w:pStyle w:val="ListParagraph"/>
        <w:numPr>
          <w:ilvl w:val="1"/>
          <w:numId w:val="24"/>
        </w:num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Use</w:t>
      </w:r>
      <w:r w:rsidR="00D52C9A" w:rsidRPr="00AA00E7">
        <w:rPr>
          <w:rFonts w:asciiTheme="minorHAnsi" w:hAnsiTheme="minorHAnsi" w:cstheme="minorHAnsi"/>
          <w:color w:val="000000" w:themeColor="text1"/>
          <w:highlight w:val="yellow"/>
        </w:rPr>
        <w:t xml:space="preserve"> a </w:t>
      </w:r>
      <w:r w:rsidR="00D43B9C" w:rsidRPr="00AA00E7">
        <w:rPr>
          <w:rFonts w:asciiTheme="minorHAnsi" w:hAnsiTheme="minorHAnsi" w:cstheme="minorHAnsi"/>
          <w:color w:val="000000" w:themeColor="text1"/>
          <w:highlight w:val="yellow"/>
        </w:rPr>
        <w:t>stereomicroscope</w:t>
      </w:r>
      <w:r>
        <w:rPr>
          <w:rFonts w:asciiTheme="minorHAnsi" w:hAnsiTheme="minorHAnsi" w:cstheme="minorHAnsi"/>
          <w:color w:val="000000" w:themeColor="text1"/>
          <w:highlight w:val="yellow"/>
        </w:rPr>
        <w:t xml:space="preserve"> to</w:t>
      </w:r>
      <w:r w:rsidR="00D52C9A" w:rsidRPr="00AA00E7">
        <w:rPr>
          <w:rFonts w:asciiTheme="minorHAnsi" w:hAnsiTheme="minorHAnsi" w:cstheme="minorHAnsi"/>
          <w:color w:val="000000" w:themeColor="text1"/>
          <w:highlight w:val="yellow"/>
        </w:rPr>
        <w:t xml:space="preserve"> isolate the embryos along with the yolk membrane by peeling them from the eggshell</w:t>
      </w:r>
      <w:r w:rsidR="00D52C9A" w:rsidRPr="008F266D">
        <w:rPr>
          <w:rFonts w:asciiTheme="minorHAnsi" w:hAnsiTheme="minorHAnsi" w:cstheme="minorHAnsi"/>
          <w:color w:val="000000" w:themeColor="text1"/>
          <w:highlight w:val="yellow"/>
        </w:rPr>
        <w:t xml:space="preserve"> using forceps. </w:t>
      </w:r>
      <w:r w:rsidR="00C730D6" w:rsidRPr="008F266D">
        <w:rPr>
          <w:rFonts w:asciiTheme="minorHAnsi" w:hAnsiTheme="minorHAnsi" w:cstheme="minorHAnsi"/>
          <w:color w:val="000000" w:themeColor="text1"/>
          <w:highlight w:val="yellow"/>
        </w:rPr>
        <w:t>Remove extra-embryonic membranes using forceps and micro-</w:t>
      </w:r>
      <w:r w:rsidR="00C730D6" w:rsidRPr="004253B6">
        <w:rPr>
          <w:rFonts w:asciiTheme="minorHAnsi" w:hAnsiTheme="minorHAnsi" w:cstheme="minorHAnsi"/>
          <w:color w:val="000000" w:themeColor="text1"/>
          <w:highlight w:val="yellow"/>
        </w:rPr>
        <w:t xml:space="preserve">scissors. Transfer </w:t>
      </w:r>
      <w:r w:rsidR="00AB53B1">
        <w:rPr>
          <w:rFonts w:asciiTheme="minorHAnsi" w:hAnsiTheme="minorHAnsi" w:cstheme="minorHAnsi"/>
          <w:color w:val="000000" w:themeColor="text1"/>
          <w:highlight w:val="yellow"/>
        </w:rPr>
        <w:t xml:space="preserve">the </w:t>
      </w:r>
      <w:r w:rsidR="00C730D6" w:rsidRPr="004253B6">
        <w:rPr>
          <w:rFonts w:asciiTheme="minorHAnsi" w:hAnsiTheme="minorHAnsi" w:cstheme="minorHAnsi"/>
          <w:color w:val="000000" w:themeColor="text1"/>
          <w:highlight w:val="yellow"/>
        </w:rPr>
        <w:t xml:space="preserve">embryo </w:t>
      </w:r>
      <w:r w:rsidR="004253B6">
        <w:rPr>
          <w:rFonts w:asciiTheme="minorHAnsi" w:hAnsiTheme="minorHAnsi" w:cstheme="minorHAnsi"/>
          <w:color w:val="000000" w:themeColor="text1"/>
          <w:highlight w:val="yellow"/>
        </w:rPr>
        <w:t xml:space="preserve">using </w:t>
      </w:r>
      <w:r w:rsidR="00AB53B1">
        <w:rPr>
          <w:rFonts w:asciiTheme="minorHAnsi" w:hAnsiTheme="minorHAnsi" w:cstheme="minorHAnsi"/>
          <w:color w:val="000000" w:themeColor="text1"/>
          <w:highlight w:val="yellow"/>
        </w:rPr>
        <w:t xml:space="preserve">an </w:t>
      </w:r>
      <w:r w:rsidR="004253B6">
        <w:rPr>
          <w:rFonts w:asciiTheme="minorHAnsi" w:hAnsiTheme="minorHAnsi" w:cstheme="minorHAnsi"/>
          <w:color w:val="000000" w:themeColor="text1"/>
          <w:highlight w:val="yellow"/>
        </w:rPr>
        <w:t xml:space="preserve">embryo spoon </w:t>
      </w:r>
      <w:r w:rsidR="00C730D6" w:rsidRPr="004253B6">
        <w:rPr>
          <w:rFonts w:asciiTheme="minorHAnsi" w:hAnsiTheme="minorHAnsi" w:cstheme="minorHAnsi"/>
          <w:color w:val="000000" w:themeColor="text1"/>
          <w:highlight w:val="yellow"/>
        </w:rPr>
        <w:t xml:space="preserve">to fresh PBS </w:t>
      </w:r>
      <w:r w:rsidR="00300944">
        <w:rPr>
          <w:rFonts w:asciiTheme="minorHAnsi" w:hAnsiTheme="minorHAnsi" w:cstheme="minorHAnsi"/>
          <w:color w:val="000000" w:themeColor="text1"/>
          <w:highlight w:val="yellow"/>
        </w:rPr>
        <w:t xml:space="preserve">in a </w:t>
      </w:r>
      <w:r w:rsidR="008A4AA1">
        <w:rPr>
          <w:rFonts w:asciiTheme="minorHAnsi" w:hAnsiTheme="minorHAnsi" w:cstheme="minorHAnsi"/>
          <w:color w:val="000000" w:themeColor="text1"/>
          <w:highlight w:val="yellow"/>
        </w:rPr>
        <w:t>P</w:t>
      </w:r>
      <w:r w:rsidR="00300944">
        <w:rPr>
          <w:rFonts w:asciiTheme="minorHAnsi" w:hAnsiTheme="minorHAnsi" w:cstheme="minorHAnsi"/>
          <w:color w:val="000000" w:themeColor="text1"/>
          <w:highlight w:val="yellow"/>
        </w:rPr>
        <w:t xml:space="preserve">etri dish </w:t>
      </w:r>
      <w:r w:rsidR="00C730D6" w:rsidRPr="004253B6">
        <w:rPr>
          <w:rFonts w:asciiTheme="minorHAnsi" w:hAnsiTheme="minorHAnsi" w:cstheme="minorHAnsi"/>
          <w:color w:val="000000" w:themeColor="text1"/>
          <w:highlight w:val="yellow"/>
        </w:rPr>
        <w:t>to wash any blood or yolk.</w:t>
      </w:r>
      <w:r w:rsidR="00CB0EEB">
        <w:rPr>
          <w:rFonts w:asciiTheme="minorHAnsi" w:hAnsiTheme="minorHAnsi" w:cstheme="minorHAnsi"/>
          <w:color w:val="000000" w:themeColor="text1"/>
          <w:highlight w:val="yellow"/>
        </w:rPr>
        <w:t xml:space="preserve"> </w:t>
      </w:r>
    </w:p>
    <w:p w14:paraId="2A819484" w14:textId="77777777" w:rsidR="00381F41" w:rsidRPr="00AA00E7" w:rsidRDefault="00381F41" w:rsidP="009A6902">
      <w:pPr>
        <w:pStyle w:val="ListParagraph"/>
        <w:ind w:left="0"/>
        <w:rPr>
          <w:rFonts w:asciiTheme="minorHAnsi" w:hAnsiTheme="minorHAnsi" w:cstheme="minorHAnsi"/>
          <w:color w:val="000000" w:themeColor="text1"/>
          <w:highlight w:val="yellow"/>
        </w:rPr>
      </w:pPr>
    </w:p>
    <w:p w14:paraId="4C7D736B" w14:textId="2B7DECAA" w:rsidR="00FA116E" w:rsidRDefault="00B045F0" w:rsidP="009A6902">
      <w:pPr>
        <w:pStyle w:val="ListParagraph"/>
        <w:numPr>
          <w:ilvl w:val="1"/>
          <w:numId w:val="24"/>
        </w:num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Use clear 12-well plates to f</w:t>
      </w:r>
      <w:r w:rsidR="004360A4" w:rsidRPr="00381F41">
        <w:rPr>
          <w:rFonts w:asciiTheme="minorHAnsi" w:hAnsiTheme="minorHAnsi" w:cstheme="minorHAnsi"/>
          <w:color w:val="000000" w:themeColor="text1"/>
          <w:highlight w:val="yellow"/>
        </w:rPr>
        <w:t xml:space="preserve">ix the embryos </w:t>
      </w:r>
      <w:r w:rsidR="00FA116E" w:rsidRPr="00381F41">
        <w:rPr>
          <w:rFonts w:asciiTheme="minorHAnsi" w:hAnsiTheme="minorHAnsi" w:cstheme="minorHAnsi"/>
          <w:color w:val="000000" w:themeColor="text1"/>
          <w:highlight w:val="yellow"/>
        </w:rPr>
        <w:t>overnight in 4% paraformaldehyde</w:t>
      </w:r>
      <w:r w:rsidR="004360A4" w:rsidRPr="00381F41">
        <w:rPr>
          <w:rFonts w:asciiTheme="minorHAnsi" w:hAnsiTheme="minorHAnsi" w:cstheme="minorHAnsi"/>
          <w:color w:val="000000" w:themeColor="text1"/>
          <w:highlight w:val="yellow"/>
        </w:rPr>
        <w:t xml:space="preserve"> in PBS</w:t>
      </w:r>
      <w:r w:rsidR="00FA116E" w:rsidRPr="00381F41">
        <w:rPr>
          <w:rFonts w:asciiTheme="minorHAnsi" w:hAnsiTheme="minorHAnsi" w:cstheme="minorHAnsi"/>
          <w:color w:val="000000" w:themeColor="text1"/>
          <w:highlight w:val="yellow"/>
        </w:rPr>
        <w:t xml:space="preserve"> at 4</w:t>
      </w:r>
      <w:r w:rsidR="00AB53B1">
        <w:rPr>
          <w:rFonts w:asciiTheme="minorHAnsi" w:hAnsiTheme="minorHAnsi" w:cstheme="minorHAnsi"/>
          <w:color w:val="000000" w:themeColor="text1"/>
          <w:highlight w:val="yellow"/>
        </w:rPr>
        <w:t xml:space="preserve"> </w:t>
      </w:r>
      <w:r w:rsidR="00FA116E" w:rsidRPr="00381F41">
        <w:rPr>
          <w:rFonts w:asciiTheme="minorHAnsi" w:hAnsiTheme="minorHAnsi" w:cstheme="minorHAnsi"/>
          <w:color w:val="000000" w:themeColor="text1"/>
          <w:highlight w:val="yellow"/>
        </w:rPr>
        <w:t>°C</w:t>
      </w:r>
      <w:r w:rsidR="00EB52E9" w:rsidRPr="00381F41">
        <w:rPr>
          <w:rFonts w:asciiTheme="minorHAnsi" w:hAnsiTheme="minorHAnsi" w:cstheme="minorHAnsi"/>
          <w:color w:val="000000" w:themeColor="text1"/>
          <w:highlight w:val="yellow"/>
        </w:rPr>
        <w:t xml:space="preserve"> or in</w:t>
      </w:r>
      <w:r w:rsidR="00FA116E" w:rsidRPr="00381F41">
        <w:rPr>
          <w:rFonts w:asciiTheme="minorHAnsi" w:hAnsiTheme="minorHAnsi" w:cstheme="minorHAnsi"/>
          <w:color w:val="000000" w:themeColor="text1"/>
          <w:highlight w:val="yellow"/>
        </w:rPr>
        <w:t xml:space="preserve"> 2-3% glutaraldehyde in PBS.</w:t>
      </w:r>
      <w:r w:rsidR="004360A4" w:rsidRPr="00381F41">
        <w:rPr>
          <w:rFonts w:asciiTheme="minorHAnsi" w:hAnsiTheme="minorHAnsi" w:cstheme="minorHAnsi"/>
          <w:color w:val="000000" w:themeColor="text1"/>
          <w:highlight w:val="yellow"/>
        </w:rPr>
        <w:t xml:space="preserve"> </w:t>
      </w:r>
      <w:r w:rsidR="00AB53B1">
        <w:rPr>
          <w:rFonts w:asciiTheme="minorHAnsi" w:hAnsiTheme="minorHAnsi" w:cstheme="minorHAnsi"/>
          <w:color w:val="000000" w:themeColor="text1"/>
          <w:highlight w:val="yellow"/>
        </w:rPr>
        <w:t>Place o</w:t>
      </w:r>
      <w:r w:rsidR="0011273E">
        <w:rPr>
          <w:rFonts w:asciiTheme="minorHAnsi" w:hAnsiTheme="minorHAnsi" w:cstheme="minorHAnsi"/>
          <w:color w:val="000000" w:themeColor="text1"/>
          <w:highlight w:val="yellow"/>
        </w:rPr>
        <w:t xml:space="preserve">ne to three embryos in each well depending on the size of the embryos. </w:t>
      </w:r>
      <w:r w:rsidR="004360A4" w:rsidRPr="00381F41">
        <w:rPr>
          <w:rFonts w:asciiTheme="minorHAnsi" w:hAnsiTheme="minorHAnsi" w:cstheme="minorHAnsi"/>
          <w:color w:val="000000" w:themeColor="text1"/>
          <w:highlight w:val="yellow"/>
        </w:rPr>
        <w:t>Ensure complete infiltration</w:t>
      </w:r>
      <w:r w:rsidR="006E08CA">
        <w:rPr>
          <w:rFonts w:asciiTheme="minorHAnsi" w:hAnsiTheme="minorHAnsi" w:cstheme="minorHAnsi"/>
          <w:color w:val="000000" w:themeColor="text1"/>
          <w:highlight w:val="yellow"/>
        </w:rPr>
        <w:t xml:space="preserve"> </w:t>
      </w:r>
      <w:r w:rsidR="002D1C49" w:rsidRPr="002D1C49">
        <w:rPr>
          <w:rFonts w:asciiTheme="minorHAnsi" w:hAnsiTheme="minorHAnsi" w:cstheme="minorHAnsi"/>
          <w:color w:val="000000" w:themeColor="text1"/>
          <w:highlight w:val="yellow"/>
        </w:rPr>
        <w:t>(</w:t>
      </w:r>
      <w:r w:rsidR="006E08CA">
        <w:rPr>
          <w:rFonts w:asciiTheme="minorHAnsi" w:hAnsiTheme="minorHAnsi" w:cstheme="minorHAnsi"/>
          <w:color w:val="000000" w:themeColor="text1"/>
          <w:highlight w:val="yellow"/>
        </w:rPr>
        <w:t>samples will appear white</w:t>
      </w:r>
      <w:r w:rsidR="00AB53B1" w:rsidRPr="00AB53B1">
        <w:rPr>
          <w:rFonts w:asciiTheme="minorHAnsi" w:hAnsiTheme="minorHAnsi" w:cstheme="minorHAnsi"/>
          <w:color w:val="000000" w:themeColor="text1"/>
          <w:highlight w:val="yellow"/>
        </w:rPr>
        <w:t>)</w:t>
      </w:r>
      <w:r w:rsidR="004360A4" w:rsidRPr="00381F41">
        <w:rPr>
          <w:rFonts w:asciiTheme="minorHAnsi" w:hAnsiTheme="minorHAnsi" w:cstheme="minorHAnsi"/>
          <w:color w:val="000000" w:themeColor="text1"/>
          <w:highlight w:val="yellow"/>
        </w:rPr>
        <w:t xml:space="preserve"> f</w:t>
      </w:r>
      <w:r w:rsidR="00FA116E" w:rsidRPr="00381F41">
        <w:rPr>
          <w:rFonts w:asciiTheme="minorHAnsi" w:hAnsiTheme="minorHAnsi" w:cstheme="minorHAnsi"/>
          <w:color w:val="000000" w:themeColor="text1"/>
          <w:highlight w:val="yellow"/>
        </w:rPr>
        <w:t xml:space="preserve">or older embryos </w:t>
      </w:r>
      <w:r w:rsidR="004360A4" w:rsidRPr="00381F41">
        <w:rPr>
          <w:rFonts w:asciiTheme="minorHAnsi" w:hAnsiTheme="minorHAnsi" w:cstheme="minorHAnsi"/>
          <w:color w:val="000000" w:themeColor="text1"/>
          <w:highlight w:val="yellow"/>
        </w:rPr>
        <w:t xml:space="preserve">by </w:t>
      </w:r>
      <w:r w:rsidR="00FA116E" w:rsidRPr="00381F41">
        <w:rPr>
          <w:rFonts w:asciiTheme="minorHAnsi" w:hAnsiTheme="minorHAnsi" w:cstheme="minorHAnsi"/>
          <w:color w:val="000000" w:themeColor="text1"/>
          <w:highlight w:val="yellow"/>
        </w:rPr>
        <w:t>extend</w:t>
      </w:r>
      <w:r w:rsidR="004360A4" w:rsidRPr="00381F41">
        <w:rPr>
          <w:rFonts w:asciiTheme="minorHAnsi" w:hAnsiTheme="minorHAnsi" w:cstheme="minorHAnsi"/>
          <w:color w:val="000000" w:themeColor="text1"/>
          <w:highlight w:val="yellow"/>
        </w:rPr>
        <w:t>ing</w:t>
      </w:r>
      <w:r w:rsidR="00FA116E" w:rsidRPr="00381F41">
        <w:rPr>
          <w:rFonts w:asciiTheme="minorHAnsi" w:hAnsiTheme="minorHAnsi" w:cstheme="minorHAnsi"/>
          <w:color w:val="000000" w:themeColor="text1"/>
          <w:highlight w:val="yellow"/>
        </w:rPr>
        <w:t xml:space="preserve"> fixation time for 2-3 </w:t>
      </w:r>
      <w:r w:rsidR="004F313D" w:rsidRPr="00381F41">
        <w:rPr>
          <w:rFonts w:asciiTheme="minorHAnsi" w:hAnsiTheme="minorHAnsi" w:cstheme="minorHAnsi"/>
          <w:color w:val="000000" w:themeColor="text1"/>
          <w:highlight w:val="yellow"/>
        </w:rPr>
        <w:t>days. Rinse</w:t>
      </w:r>
      <w:r w:rsidR="00112817" w:rsidRPr="00381F41">
        <w:rPr>
          <w:rFonts w:asciiTheme="minorHAnsi" w:hAnsiTheme="minorHAnsi" w:cstheme="minorHAnsi"/>
          <w:color w:val="000000" w:themeColor="text1"/>
          <w:highlight w:val="yellow"/>
        </w:rPr>
        <w:t xml:space="preserve"> </w:t>
      </w:r>
      <w:r w:rsidR="00A468B9" w:rsidRPr="00381F41">
        <w:rPr>
          <w:rFonts w:asciiTheme="minorHAnsi" w:hAnsiTheme="minorHAnsi" w:cstheme="minorHAnsi"/>
          <w:color w:val="000000" w:themeColor="text1"/>
          <w:highlight w:val="yellow"/>
        </w:rPr>
        <w:t>embryo</w:t>
      </w:r>
      <w:r w:rsidR="00266373" w:rsidRPr="00381F41">
        <w:rPr>
          <w:rFonts w:asciiTheme="minorHAnsi" w:hAnsiTheme="minorHAnsi" w:cstheme="minorHAnsi"/>
          <w:color w:val="000000" w:themeColor="text1"/>
          <w:highlight w:val="yellow"/>
        </w:rPr>
        <w:t xml:space="preserve">s </w:t>
      </w:r>
      <w:r w:rsidR="00AB53B1">
        <w:rPr>
          <w:rFonts w:asciiTheme="minorHAnsi" w:hAnsiTheme="minorHAnsi" w:cstheme="minorHAnsi"/>
          <w:color w:val="000000" w:themeColor="text1"/>
          <w:highlight w:val="yellow"/>
        </w:rPr>
        <w:t>3x</w:t>
      </w:r>
      <w:r w:rsidR="00266373" w:rsidRPr="00381F41">
        <w:rPr>
          <w:rFonts w:asciiTheme="minorHAnsi" w:hAnsiTheme="minorHAnsi" w:cstheme="minorHAnsi"/>
          <w:color w:val="000000" w:themeColor="text1"/>
          <w:highlight w:val="yellow"/>
        </w:rPr>
        <w:t xml:space="preserve"> </w:t>
      </w:r>
      <w:r w:rsidR="00112817" w:rsidRPr="00381F41">
        <w:rPr>
          <w:rFonts w:asciiTheme="minorHAnsi" w:hAnsiTheme="minorHAnsi" w:cstheme="minorHAnsi"/>
          <w:color w:val="000000" w:themeColor="text1"/>
          <w:highlight w:val="yellow"/>
        </w:rPr>
        <w:t xml:space="preserve">with </w:t>
      </w:r>
      <w:r w:rsidR="00266373" w:rsidRPr="00381F41">
        <w:rPr>
          <w:rFonts w:asciiTheme="minorHAnsi" w:hAnsiTheme="minorHAnsi" w:cstheme="minorHAnsi"/>
          <w:color w:val="000000" w:themeColor="text1"/>
          <w:highlight w:val="yellow"/>
        </w:rPr>
        <w:t xml:space="preserve">fresh </w:t>
      </w:r>
      <w:r w:rsidR="00112817" w:rsidRPr="00381F41">
        <w:rPr>
          <w:rFonts w:asciiTheme="minorHAnsi" w:hAnsiTheme="minorHAnsi" w:cstheme="minorHAnsi"/>
          <w:color w:val="000000" w:themeColor="text1"/>
          <w:highlight w:val="yellow"/>
        </w:rPr>
        <w:t>PBS for 5</w:t>
      </w:r>
      <w:r w:rsidR="00FA116E" w:rsidRPr="00381F41">
        <w:rPr>
          <w:rFonts w:asciiTheme="minorHAnsi" w:hAnsiTheme="minorHAnsi" w:cstheme="minorHAnsi"/>
          <w:color w:val="000000" w:themeColor="text1"/>
          <w:highlight w:val="yellow"/>
        </w:rPr>
        <w:t xml:space="preserve"> min each rinse</w:t>
      </w:r>
      <w:r w:rsidR="00266373" w:rsidRPr="00381F41">
        <w:rPr>
          <w:rFonts w:asciiTheme="minorHAnsi" w:hAnsiTheme="minorHAnsi" w:cstheme="minorHAnsi"/>
          <w:color w:val="000000" w:themeColor="text1"/>
          <w:highlight w:val="yellow"/>
        </w:rPr>
        <w:t>.</w:t>
      </w:r>
      <w:r w:rsidR="00FA116E" w:rsidRPr="00381F41">
        <w:rPr>
          <w:rFonts w:asciiTheme="minorHAnsi" w:hAnsiTheme="minorHAnsi" w:cstheme="minorHAnsi"/>
          <w:color w:val="000000" w:themeColor="text1"/>
          <w:highlight w:val="yellow"/>
        </w:rPr>
        <w:t xml:space="preserve"> </w:t>
      </w:r>
    </w:p>
    <w:p w14:paraId="7E025618" w14:textId="77777777" w:rsidR="00A46EAF" w:rsidRDefault="00A46EAF" w:rsidP="009A6902">
      <w:pPr>
        <w:pStyle w:val="ListParagraph"/>
        <w:ind w:left="0"/>
        <w:jc w:val="both"/>
        <w:rPr>
          <w:rFonts w:asciiTheme="minorHAnsi" w:hAnsiTheme="minorHAnsi" w:cstheme="minorHAnsi"/>
          <w:color w:val="000000" w:themeColor="text1"/>
          <w:highlight w:val="yellow"/>
        </w:rPr>
      </w:pPr>
    </w:p>
    <w:p w14:paraId="18A9440C" w14:textId="1D30A953" w:rsidR="00A46EAF" w:rsidRPr="009A6902" w:rsidRDefault="008A4AA1" w:rsidP="009A6902">
      <w:pPr>
        <w:pStyle w:val="ListParagraph"/>
        <w:ind w:left="0"/>
        <w:jc w:val="both"/>
        <w:rPr>
          <w:rFonts w:asciiTheme="minorHAnsi" w:hAnsiTheme="minorHAnsi" w:cstheme="minorHAnsi"/>
          <w:color w:val="000000" w:themeColor="text1"/>
        </w:rPr>
      </w:pPr>
      <w:r w:rsidRPr="009A6902">
        <w:rPr>
          <w:rFonts w:asciiTheme="minorHAnsi" w:hAnsiTheme="minorHAnsi" w:cstheme="minorHAnsi"/>
          <w:color w:val="000000" w:themeColor="text1"/>
        </w:rPr>
        <w:lastRenderedPageBreak/>
        <w:t xml:space="preserve">NOTE: </w:t>
      </w:r>
      <w:r w:rsidR="00A46EAF" w:rsidRPr="009A6902">
        <w:rPr>
          <w:rFonts w:asciiTheme="minorHAnsi" w:hAnsiTheme="minorHAnsi" w:cstheme="minorHAnsi"/>
          <w:color w:val="000000" w:themeColor="text1"/>
        </w:rPr>
        <w:t>Avoid damag</w:t>
      </w:r>
      <w:r w:rsidR="00D43B9C">
        <w:rPr>
          <w:rFonts w:asciiTheme="minorHAnsi" w:hAnsiTheme="minorHAnsi" w:cstheme="minorHAnsi"/>
          <w:color w:val="000000" w:themeColor="text1"/>
        </w:rPr>
        <w:t>ing</w:t>
      </w:r>
      <w:r w:rsidR="00A46EAF" w:rsidRPr="009A6902">
        <w:rPr>
          <w:rFonts w:asciiTheme="minorHAnsi" w:hAnsiTheme="minorHAnsi" w:cstheme="minorHAnsi"/>
          <w:color w:val="000000" w:themeColor="text1"/>
        </w:rPr>
        <w:t xml:space="preserve"> </w:t>
      </w:r>
      <w:r w:rsidR="00D43B9C">
        <w:rPr>
          <w:rFonts w:asciiTheme="minorHAnsi" w:hAnsiTheme="minorHAnsi" w:cstheme="minorHAnsi"/>
          <w:color w:val="000000" w:themeColor="text1"/>
        </w:rPr>
        <w:t xml:space="preserve">the </w:t>
      </w:r>
      <w:r w:rsidR="000921F0" w:rsidRPr="009A6902">
        <w:rPr>
          <w:rFonts w:asciiTheme="minorHAnsi" w:hAnsiTheme="minorHAnsi" w:cstheme="minorHAnsi"/>
          <w:color w:val="000000" w:themeColor="text1"/>
        </w:rPr>
        <w:t xml:space="preserve">surface of the </w:t>
      </w:r>
      <w:r w:rsidR="0011273E">
        <w:rPr>
          <w:rFonts w:asciiTheme="minorHAnsi" w:hAnsiTheme="minorHAnsi" w:cstheme="minorHAnsi"/>
          <w:color w:val="000000" w:themeColor="text1"/>
        </w:rPr>
        <w:t>embryo</w:t>
      </w:r>
      <w:r w:rsidR="0011273E" w:rsidRPr="009A6902">
        <w:rPr>
          <w:rFonts w:asciiTheme="minorHAnsi" w:hAnsiTheme="minorHAnsi" w:cstheme="minorHAnsi"/>
          <w:color w:val="000000" w:themeColor="text1"/>
        </w:rPr>
        <w:t xml:space="preserve"> </w:t>
      </w:r>
      <w:r w:rsidR="00A46EAF" w:rsidRPr="009A6902">
        <w:rPr>
          <w:rFonts w:asciiTheme="minorHAnsi" w:hAnsiTheme="minorHAnsi" w:cstheme="minorHAnsi"/>
          <w:color w:val="000000" w:themeColor="text1"/>
        </w:rPr>
        <w:t xml:space="preserve">by using </w:t>
      </w:r>
      <w:r w:rsidR="00A7764E" w:rsidRPr="009A6902">
        <w:rPr>
          <w:rFonts w:asciiTheme="minorHAnsi" w:hAnsiTheme="minorHAnsi" w:cstheme="minorHAnsi"/>
          <w:color w:val="000000" w:themeColor="text1"/>
        </w:rPr>
        <w:t>polystyrene inserts with polyester mesh bottoms for 12-well plates to transfer specimens from one solvent to another.</w:t>
      </w:r>
    </w:p>
    <w:p w14:paraId="68678805" w14:textId="77777777" w:rsidR="006D5334" w:rsidRPr="0045743E" w:rsidRDefault="006D5334" w:rsidP="009A6902">
      <w:pPr>
        <w:pStyle w:val="ListParagraph"/>
        <w:ind w:left="0"/>
        <w:jc w:val="both"/>
        <w:rPr>
          <w:rFonts w:asciiTheme="minorHAnsi" w:hAnsiTheme="minorHAnsi" w:cstheme="minorHAnsi"/>
          <w:color w:val="000000" w:themeColor="text1"/>
          <w:highlight w:val="yellow"/>
        </w:rPr>
      </w:pPr>
    </w:p>
    <w:p w14:paraId="03C1A9DD" w14:textId="566B8A6C" w:rsidR="00FA116E" w:rsidRPr="0045743E" w:rsidRDefault="00266373" w:rsidP="009A6902">
      <w:pPr>
        <w:pStyle w:val="ListParagraph"/>
        <w:numPr>
          <w:ilvl w:val="1"/>
          <w:numId w:val="24"/>
        </w:numPr>
        <w:jc w:val="both"/>
        <w:rPr>
          <w:rFonts w:asciiTheme="minorHAnsi" w:hAnsiTheme="minorHAnsi" w:cstheme="minorHAnsi"/>
          <w:color w:val="000000" w:themeColor="text1"/>
          <w:highlight w:val="yellow"/>
        </w:rPr>
      </w:pPr>
      <w:r w:rsidRPr="0045743E">
        <w:rPr>
          <w:rFonts w:asciiTheme="minorHAnsi" w:hAnsiTheme="minorHAnsi" w:cstheme="minorHAnsi"/>
          <w:color w:val="000000" w:themeColor="text1"/>
          <w:highlight w:val="yellow"/>
        </w:rPr>
        <w:t>Dehydrate samples using a series of ethanol concentration in distilled water</w:t>
      </w:r>
      <w:r w:rsidR="000434BE">
        <w:rPr>
          <w:rFonts w:asciiTheme="minorHAnsi" w:hAnsiTheme="minorHAnsi" w:cstheme="minorHAnsi"/>
          <w:color w:val="000000" w:themeColor="text1"/>
          <w:highlight w:val="yellow"/>
        </w:rPr>
        <w:t>:</w:t>
      </w:r>
      <w:r w:rsidRPr="0045743E">
        <w:rPr>
          <w:rFonts w:asciiTheme="minorHAnsi" w:hAnsiTheme="minorHAnsi" w:cstheme="minorHAnsi"/>
          <w:color w:val="000000" w:themeColor="text1"/>
          <w:highlight w:val="yellow"/>
        </w:rPr>
        <w:t xml:space="preserve"> 30%, 50%, 70%, 80%, 95%</w:t>
      </w:r>
      <w:r w:rsidR="00242CBF" w:rsidRPr="0045743E">
        <w:rPr>
          <w:rFonts w:asciiTheme="minorHAnsi" w:hAnsiTheme="minorHAnsi" w:cstheme="minorHAnsi"/>
          <w:color w:val="000000" w:themeColor="text1"/>
          <w:highlight w:val="yellow"/>
        </w:rPr>
        <w:t>,</w:t>
      </w:r>
      <w:r w:rsidRPr="0045743E">
        <w:rPr>
          <w:rFonts w:asciiTheme="minorHAnsi" w:hAnsiTheme="minorHAnsi" w:cstheme="minorHAnsi"/>
          <w:color w:val="000000" w:themeColor="text1"/>
          <w:highlight w:val="yellow"/>
        </w:rPr>
        <w:t xml:space="preserve"> and 100% and </w:t>
      </w:r>
      <w:r w:rsidR="009416A4" w:rsidRPr="0045743E">
        <w:rPr>
          <w:rFonts w:asciiTheme="minorHAnsi" w:hAnsiTheme="minorHAnsi" w:cstheme="minorHAnsi"/>
          <w:color w:val="000000" w:themeColor="text1"/>
          <w:highlight w:val="yellow"/>
        </w:rPr>
        <w:t xml:space="preserve">treat samples for 1 h in each dehydration solution. </w:t>
      </w:r>
      <w:r w:rsidR="00695D21" w:rsidRPr="0045743E">
        <w:rPr>
          <w:rFonts w:asciiTheme="minorHAnsi" w:hAnsiTheme="minorHAnsi" w:cstheme="minorHAnsi"/>
          <w:color w:val="000000" w:themeColor="text1"/>
          <w:highlight w:val="yellow"/>
        </w:rPr>
        <w:t>Repeat the step with</w:t>
      </w:r>
      <w:r w:rsidR="009416A4" w:rsidRPr="0045743E">
        <w:rPr>
          <w:rFonts w:asciiTheme="minorHAnsi" w:hAnsiTheme="minorHAnsi" w:cstheme="minorHAnsi"/>
          <w:color w:val="000000" w:themeColor="text1"/>
          <w:highlight w:val="yellow"/>
        </w:rPr>
        <w:t xml:space="preserve"> 100% ethanol </w:t>
      </w:r>
      <w:r w:rsidR="00695D21" w:rsidRPr="0045743E">
        <w:rPr>
          <w:rFonts w:asciiTheme="minorHAnsi" w:hAnsiTheme="minorHAnsi" w:cstheme="minorHAnsi"/>
          <w:color w:val="000000" w:themeColor="text1"/>
          <w:highlight w:val="yellow"/>
        </w:rPr>
        <w:t xml:space="preserve">twice </w:t>
      </w:r>
      <w:r w:rsidR="009416A4" w:rsidRPr="0045743E">
        <w:rPr>
          <w:rFonts w:asciiTheme="minorHAnsi" w:hAnsiTheme="minorHAnsi" w:cstheme="minorHAnsi"/>
          <w:color w:val="000000" w:themeColor="text1"/>
          <w:highlight w:val="yellow"/>
        </w:rPr>
        <w:t xml:space="preserve">to ensure complete dehydration. </w:t>
      </w:r>
      <w:r w:rsidR="008A4AA1">
        <w:rPr>
          <w:rFonts w:asciiTheme="minorHAnsi" w:hAnsiTheme="minorHAnsi" w:cstheme="minorHAnsi"/>
          <w:color w:val="000000" w:themeColor="text1"/>
          <w:highlight w:val="yellow"/>
        </w:rPr>
        <w:t>If not used immediately, store s</w:t>
      </w:r>
      <w:r w:rsidR="009416A4" w:rsidRPr="0045743E">
        <w:rPr>
          <w:rFonts w:asciiTheme="minorHAnsi" w:hAnsiTheme="minorHAnsi" w:cstheme="minorHAnsi"/>
          <w:color w:val="000000" w:themeColor="text1"/>
          <w:highlight w:val="yellow"/>
        </w:rPr>
        <w:t>amples in 70% ethanol at -20</w:t>
      </w:r>
      <w:r w:rsidR="008A4AA1">
        <w:rPr>
          <w:rFonts w:asciiTheme="minorHAnsi" w:hAnsiTheme="minorHAnsi" w:cstheme="minorHAnsi"/>
          <w:color w:val="000000" w:themeColor="text1"/>
          <w:highlight w:val="yellow"/>
        </w:rPr>
        <w:t xml:space="preserve"> </w:t>
      </w:r>
      <w:r w:rsidR="009416A4" w:rsidRPr="0045743E">
        <w:rPr>
          <w:rFonts w:asciiTheme="minorHAnsi" w:hAnsiTheme="minorHAnsi" w:cstheme="minorHAnsi"/>
          <w:color w:val="000000" w:themeColor="text1"/>
          <w:highlight w:val="yellow"/>
        </w:rPr>
        <w:t xml:space="preserve">°C for </w:t>
      </w:r>
      <w:r w:rsidR="00242CBF" w:rsidRPr="0045743E">
        <w:rPr>
          <w:rFonts w:asciiTheme="minorHAnsi" w:hAnsiTheme="minorHAnsi" w:cstheme="minorHAnsi"/>
          <w:color w:val="000000" w:themeColor="text1"/>
          <w:highlight w:val="yellow"/>
        </w:rPr>
        <w:t xml:space="preserve">a </w:t>
      </w:r>
      <w:r w:rsidR="009416A4" w:rsidRPr="0045743E">
        <w:rPr>
          <w:rFonts w:asciiTheme="minorHAnsi" w:hAnsiTheme="minorHAnsi" w:cstheme="minorHAnsi"/>
          <w:color w:val="000000" w:themeColor="text1"/>
          <w:highlight w:val="yellow"/>
        </w:rPr>
        <w:t xml:space="preserve">longer </w:t>
      </w:r>
      <w:r w:rsidR="00E93AA7" w:rsidRPr="0045743E">
        <w:rPr>
          <w:rFonts w:asciiTheme="minorHAnsi" w:hAnsiTheme="minorHAnsi" w:cstheme="minorHAnsi"/>
          <w:color w:val="000000" w:themeColor="text1"/>
          <w:highlight w:val="yellow"/>
        </w:rPr>
        <w:t>period</w:t>
      </w:r>
      <w:r w:rsidR="009416A4" w:rsidRPr="0045743E">
        <w:rPr>
          <w:rFonts w:asciiTheme="minorHAnsi" w:hAnsiTheme="minorHAnsi" w:cstheme="minorHAnsi"/>
          <w:color w:val="000000" w:themeColor="text1"/>
          <w:highlight w:val="yellow"/>
        </w:rPr>
        <w:t>.</w:t>
      </w:r>
    </w:p>
    <w:p w14:paraId="43F107A3" w14:textId="77777777" w:rsidR="006D5334" w:rsidRPr="0045743E" w:rsidRDefault="006D5334" w:rsidP="009A6902">
      <w:pPr>
        <w:pStyle w:val="ListParagraph"/>
        <w:ind w:left="0"/>
        <w:jc w:val="both"/>
        <w:rPr>
          <w:rFonts w:asciiTheme="minorHAnsi" w:hAnsiTheme="minorHAnsi" w:cstheme="minorHAnsi"/>
          <w:color w:val="000000" w:themeColor="text1"/>
          <w:highlight w:val="yellow"/>
        </w:rPr>
      </w:pPr>
    </w:p>
    <w:p w14:paraId="1B933E57" w14:textId="7164B692" w:rsidR="00AF7F40" w:rsidRPr="0045743E" w:rsidRDefault="00695D21" w:rsidP="009A6902">
      <w:pPr>
        <w:pStyle w:val="ListParagraph"/>
        <w:numPr>
          <w:ilvl w:val="1"/>
          <w:numId w:val="24"/>
        </w:numPr>
        <w:jc w:val="both"/>
        <w:rPr>
          <w:rFonts w:asciiTheme="minorHAnsi" w:hAnsiTheme="minorHAnsi" w:cstheme="minorHAnsi"/>
          <w:color w:val="000000" w:themeColor="text1"/>
          <w:highlight w:val="yellow"/>
        </w:rPr>
      </w:pPr>
      <w:r w:rsidRPr="0045743E">
        <w:rPr>
          <w:rFonts w:asciiTheme="minorHAnsi" w:hAnsiTheme="minorHAnsi" w:cstheme="minorHAnsi"/>
          <w:color w:val="000000" w:themeColor="text1"/>
          <w:highlight w:val="yellow"/>
        </w:rPr>
        <w:t xml:space="preserve">Dry embryos using a series </w:t>
      </w:r>
      <w:r w:rsidRPr="008A4AA1">
        <w:rPr>
          <w:rFonts w:asciiTheme="minorHAnsi" w:hAnsiTheme="minorHAnsi" w:cstheme="minorHAnsi"/>
          <w:color w:val="000000" w:themeColor="text1"/>
          <w:highlight w:val="yellow"/>
        </w:rPr>
        <w:t xml:space="preserve">of </w:t>
      </w:r>
      <w:proofErr w:type="spellStart"/>
      <w:r w:rsidR="008A4AA1" w:rsidRPr="008A4AA1">
        <w:rPr>
          <w:rFonts w:asciiTheme="minorHAnsi" w:hAnsiTheme="minorHAnsi" w:cstheme="minorHAnsi"/>
          <w:color w:val="000000" w:themeColor="text1"/>
          <w:highlight w:val="yellow"/>
        </w:rPr>
        <w:t>hexamethyldisilazana</w:t>
      </w:r>
      <w:proofErr w:type="spellEnd"/>
      <w:r w:rsidR="008A4AA1" w:rsidRPr="008A4AA1">
        <w:rPr>
          <w:rFonts w:asciiTheme="minorHAnsi" w:hAnsiTheme="minorHAnsi" w:cstheme="minorHAnsi"/>
          <w:color w:val="000000" w:themeColor="text1"/>
          <w:highlight w:val="yellow"/>
        </w:rPr>
        <w:t xml:space="preserve"> </w:t>
      </w:r>
      <w:r w:rsidR="002D1C49" w:rsidRPr="002D1C49">
        <w:rPr>
          <w:rFonts w:asciiTheme="minorHAnsi" w:hAnsiTheme="minorHAnsi" w:cstheme="minorHAnsi"/>
          <w:color w:val="000000" w:themeColor="text1"/>
          <w:highlight w:val="yellow"/>
        </w:rPr>
        <w:t>(</w:t>
      </w:r>
      <w:r w:rsidRPr="008A4AA1">
        <w:rPr>
          <w:rFonts w:asciiTheme="minorHAnsi" w:hAnsiTheme="minorHAnsi" w:cstheme="minorHAnsi"/>
          <w:color w:val="000000" w:themeColor="text1"/>
          <w:highlight w:val="yellow"/>
        </w:rPr>
        <w:t>HMDS</w:t>
      </w:r>
      <w:r w:rsidR="00AB53B1" w:rsidRPr="00AB53B1">
        <w:rPr>
          <w:rFonts w:asciiTheme="minorHAnsi" w:hAnsiTheme="minorHAnsi" w:cstheme="minorHAnsi"/>
          <w:color w:val="000000" w:themeColor="text1"/>
          <w:highlight w:val="yellow"/>
        </w:rPr>
        <w:t>)</w:t>
      </w:r>
      <w:r w:rsidRPr="008A4AA1">
        <w:rPr>
          <w:rFonts w:asciiTheme="minorHAnsi" w:hAnsiTheme="minorHAnsi" w:cstheme="minorHAnsi"/>
          <w:color w:val="000000" w:themeColor="text1"/>
          <w:highlight w:val="yellow"/>
        </w:rPr>
        <w:t xml:space="preserve"> </w:t>
      </w:r>
      <w:r w:rsidRPr="0045743E">
        <w:rPr>
          <w:rFonts w:asciiTheme="minorHAnsi" w:hAnsiTheme="minorHAnsi" w:cstheme="minorHAnsi"/>
          <w:color w:val="000000" w:themeColor="text1"/>
          <w:highlight w:val="yellow"/>
        </w:rPr>
        <w:t>to 100% ethanol concentration</w:t>
      </w:r>
      <w:r w:rsidR="00AB53B1">
        <w:rPr>
          <w:rFonts w:asciiTheme="minorHAnsi" w:hAnsiTheme="minorHAnsi" w:cstheme="minorHAnsi"/>
          <w:color w:val="000000" w:themeColor="text1"/>
          <w:highlight w:val="yellow"/>
        </w:rPr>
        <w:t>:</w:t>
      </w:r>
      <w:r w:rsidR="00AB53B1" w:rsidRPr="0045743E">
        <w:rPr>
          <w:rFonts w:asciiTheme="minorHAnsi" w:hAnsiTheme="minorHAnsi" w:cstheme="minorHAnsi"/>
          <w:color w:val="000000" w:themeColor="text1"/>
          <w:highlight w:val="yellow"/>
        </w:rPr>
        <w:t xml:space="preserve"> </w:t>
      </w:r>
      <w:r w:rsidRPr="0045743E">
        <w:rPr>
          <w:rFonts w:asciiTheme="minorHAnsi" w:hAnsiTheme="minorHAnsi" w:cstheme="minorHAnsi"/>
          <w:color w:val="000000" w:themeColor="text1"/>
          <w:highlight w:val="yellow"/>
        </w:rPr>
        <w:t xml:space="preserve">1:2, 2:1 and 100%. </w:t>
      </w:r>
      <w:r w:rsidR="00BD7677" w:rsidRPr="0045743E">
        <w:rPr>
          <w:rFonts w:asciiTheme="minorHAnsi" w:hAnsiTheme="minorHAnsi" w:cstheme="minorHAnsi"/>
          <w:color w:val="000000" w:themeColor="text1"/>
          <w:highlight w:val="yellow"/>
        </w:rPr>
        <w:t>Leave the samples in each solution for 20 mi</w:t>
      </w:r>
      <w:r w:rsidR="00F77A58">
        <w:rPr>
          <w:rFonts w:asciiTheme="minorHAnsi" w:hAnsiTheme="minorHAnsi" w:cstheme="minorHAnsi"/>
          <w:color w:val="000000" w:themeColor="text1"/>
          <w:highlight w:val="yellow"/>
        </w:rPr>
        <w:t>n</w:t>
      </w:r>
      <w:r w:rsidR="00BD7677" w:rsidRPr="0045743E">
        <w:rPr>
          <w:rFonts w:asciiTheme="minorHAnsi" w:hAnsiTheme="minorHAnsi" w:cstheme="minorHAnsi"/>
          <w:color w:val="000000" w:themeColor="text1"/>
          <w:highlight w:val="yellow"/>
        </w:rPr>
        <w:t xml:space="preserve"> and keep the </w:t>
      </w:r>
      <w:r w:rsidR="00F77A58">
        <w:rPr>
          <w:rFonts w:asciiTheme="minorHAnsi" w:hAnsiTheme="minorHAnsi" w:cstheme="minorHAnsi"/>
          <w:color w:val="000000" w:themeColor="text1"/>
          <w:highlight w:val="yellow"/>
        </w:rPr>
        <w:t>P</w:t>
      </w:r>
      <w:r w:rsidR="00BD7677" w:rsidRPr="0045743E">
        <w:rPr>
          <w:rFonts w:asciiTheme="minorHAnsi" w:hAnsiTheme="minorHAnsi" w:cstheme="minorHAnsi"/>
          <w:color w:val="000000" w:themeColor="text1"/>
          <w:highlight w:val="yellow"/>
        </w:rPr>
        <w:t xml:space="preserve">etri dish </w:t>
      </w:r>
      <w:r w:rsidR="00A30E70" w:rsidRPr="0045743E">
        <w:rPr>
          <w:rFonts w:asciiTheme="minorHAnsi" w:hAnsiTheme="minorHAnsi" w:cstheme="minorHAnsi"/>
          <w:color w:val="000000" w:themeColor="text1"/>
          <w:highlight w:val="yellow"/>
        </w:rPr>
        <w:t xml:space="preserve">partially </w:t>
      </w:r>
      <w:r w:rsidR="00BD7677" w:rsidRPr="0045743E">
        <w:rPr>
          <w:rFonts w:asciiTheme="minorHAnsi" w:hAnsiTheme="minorHAnsi" w:cstheme="minorHAnsi"/>
          <w:color w:val="000000" w:themeColor="text1"/>
          <w:highlight w:val="yellow"/>
        </w:rPr>
        <w:t xml:space="preserve">covered during the process. </w:t>
      </w:r>
    </w:p>
    <w:p w14:paraId="1E2E3EFD" w14:textId="34E6FA1E" w:rsidR="006D5334" w:rsidRDefault="006D5334" w:rsidP="009A6902">
      <w:pPr>
        <w:pStyle w:val="ListParagraph"/>
        <w:ind w:left="0"/>
        <w:jc w:val="both"/>
        <w:rPr>
          <w:rFonts w:asciiTheme="minorHAnsi" w:hAnsiTheme="minorHAnsi" w:cstheme="minorHAnsi"/>
          <w:color w:val="000000" w:themeColor="text1"/>
          <w:highlight w:val="yellow"/>
        </w:rPr>
      </w:pPr>
    </w:p>
    <w:p w14:paraId="1C161FCD" w14:textId="29738030" w:rsidR="00F77A58" w:rsidRPr="00F77A58" w:rsidRDefault="00F77A58" w:rsidP="009A6902">
      <w:pPr>
        <w:pStyle w:val="ListParagraph"/>
        <w:ind w:left="0"/>
        <w:jc w:val="both"/>
        <w:rPr>
          <w:rFonts w:asciiTheme="minorHAnsi" w:hAnsiTheme="minorHAnsi" w:cstheme="minorHAnsi"/>
          <w:color w:val="000000" w:themeColor="text1"/>
        </w:rPr>
      </w:pPr>
      <w:r w:rsidRPr="00F77A58">
        <w:rPr>
          <w:rFonts w:asciiTheme="minorHAnsi" w:hAnsiTheme="minorHAnsi" w:cstheme="minorHAnsi"/>
          <w:color w:val="000000" w:themeColor="text1"/>
        </w:rPr>
        <w:t xml:space="preserve">NOTE: Carry out all steps involving HMDS in fume </w:t>
      </w:r>
      <w:r w:rsidR="00B80C39">
        <w:rPr>
          <w:rFonts w:asciiTheme="minorHAnsi" w:hAnsiTheme="minorHAnsi" w:cstheme="minorHAnsi"/>
          <w:color w:val="000000" w:themeColor="text1"/>
        </w:rPr>
        <w:t>h</w:t>
      </w:r>
      <w:r w:rsidRPr="00F77A58">
        <w:rPr>
          <w:rFonts w:asciiTheme="minorHAnsi" w:hAnsiTheme="minorHAnsi" w:cstheme="minorHAnsi"/>
          <w:color w:val="000000" w:themeColor="text1"/>
        </w:rPr>
        <w:t>ood with necessary personal protection gear as HMDS is highly toxic.</w:t>
      </w:r>
    </w:p>
    <w:p w14:paraId="798189D0" w14:textId="77777777" w:rsidR="00F77A58" w:rsidRPr="0045743E" w:rsidRDefault="00F77A58" w:rsidP="009A6902">
      <w:pPr>
        <w:pStyle w:val="ListParagraph"/>
        <w:ind w:left="0"/>
        <w:jc w:val="both"/>
        <w:rPr>
          <w:rFonts w:asciiTheme="minorHAnsi" w:hAnsiTheme="minorHAnsi" w:cstheme="minorHAnsi"/>
          <w:color w:val="000000" w:themeColor="text1"/>
          <w:highlight w:val="yellow"/>
        </w:rPr>
      </w:pPr>
    </w:p>
    <w:p w14:paraId="6171C41D" w14:textId="77777777" w:rsidR="00381F41" w:rsidRDefault="00BD7677" w:rsidP="009A6902">
      <w:pPr>
        <w:pStyle w:val="ListParagraph"/>
        <w:numPr>
          <w:ilvl w:val="1"/>
          <w:numId w:val="24"/>
        </w:numPr>
        <w:jc w:val="both"/>
        <w:rPr>
          <w:rFonts w:asciiTheme="minorHAnsi" w:hAnsiTheme="minorHAnsi" w:cstheme="minorHAnsi"/>
          <w:color w:val="000000" w:themeColor="text1"/>
          <w:highlight w:val="yellow"/>
        </w:rPr>
      </w:pPr>
      <w:r w:rsidRPr="0045743E">
        <w:rPr>
          <w:rFonts w:asciiTheme="minorHAnsi" w:hAnsiTheme="minorHAnsi" w:cstheme="minorHAnsi"/>
          <w:color w:val="000000" w:themeColor="text1"/>
          <w:highlight w:val="yellow"/>
        </w:rPr>
        <w:t>Leave the embryos in the final 100% HMDS solution covered completely or partially in a fume hood overnight</w:t>
      </w:r>
      <w:r w:rsidR="00E114EC" w:rsidRPr="0045743E">
        <w:rPr>
          <w:rFonts w:asciiTheme="minorHAnsi" w:hAnsiTheme="minorHAnsi" w:cstheme="minorHAnsi"/>
          <w:color w:val="000000" w:themeColor="text1"/>
          <w:highlight w:val="yellow"/>
        </w:rPr>
        <w:t xml:space="preserve"> aiding in evaporation of HMDS, leaving samples ready for mounting and sputter coating. </w:t>
      </w:r>
      <w:r w:rsidRPr="0045743E">
        <w:rPr>
          <w:rFonts w:asciiTheme="minorHAnsi" w:hAnsiTheme="minorHAnsi" w:cstheme="minorHAnsi"/>
          <w:color w:val="000000" w:themeColor="text1"/>
          <w:highlight w:val="yellow"/>
        </w:rPr>
        <w:t xml:space="preserve">Cover the dish </w:t>
      </w:r>
      <w:r w:rsidR="00AB7E85" w:rsidRPr="0045743E">
        <w:rPr>
          <w:rFonts w:asciiTheme="minorHAnsi" w:hAnsiTheme="minorHAnsi" w:cstheme="minorHAnsi"/>
          <w:color w:val="000000" w:themeColor="text1"/>
          <w:highlight w:val="yellow"/>
        </w:rPr>
        <w:t xml:space="preserve">to </w:t>
      </w:r>
      <w:r w:rsidRPr="0045743E">
        <w:rPr>
          <w:rFonts w:asciiTheme="minorHAnsi" w:hAnsiTheme="minorHAnsi" w:cstheme="minorHAnsi"/>
          <w:color w:val="000000" w:themeColor="text1"/>
          <w:highlight w:val="yellow"/>
        </w:rPr>
        <w:t>eliminate dust settling over the samples.</w:t>
      </w:r>
      <w:r w:rsidR="00F12BDB" w:rsidRPr="0045743E">
        <w:rPr>
          <w:rFonts w:asciiTheme="minorHAnsi" w:hAnsiTheme="minorHAnsi" w:cstheme="minorHAnsi"/>
          <w:color w:val="000000" w:themeColor="text1"/>
          <w:highlight w:val="yellow"/>
        </w:rPr>
        <w:t xml:space="preserve"> </w:t>
      </w:r>
    </w:p>
    <w:p w14:paraId="0F637EDB" w14:textId="77777777" w:rsidR="00381F41" w:rsidRPr="00F77A58" w:rsidRDefault="00381F41" w:rsidP="009A6902">
      <w:pPr>
        <w:pStyle w:val="ListParagraph"/>
        <w:ind w:left="0"/>
        <w:rPr>
          <w:rFonts w:asciiTheme="minorHAnsi" w:hAnsiTheme="minorHAnsi" w:cstheme="minorHAnsi"/>
          <w:color w:val="000000" w:themeColor="text1"/>
        </w:rPr>
      </w:pPr>
    </w:p>
    <w:p w14:paraId="25694607" w14:textId="149433A3" w:rsidR="00E114EC" w:rsidRPr="00F77A58" w:rsidRDefault="00381F41" w:rsidP="009A6902">
      <w:pPr>
        <w:pStyle w:val="ListParagraph"/>
        <w:ind w:left="0"/>
        <w:jc w:val="both"/>
        <w:rPr>
          <w:rFonts w:asciiTheme="minorHAnsi" w:hAnsiTheme="minorHAnsi" w:cstheme="minorHAnsi"/>
          <w:color w:val="000000" w:themeColor="text1"/>
        </w:rPr>
      </w:pPr>
      <w:r w:rsidRPr="00F77A58">
        <w:rPr>
          <w:rFonts w:asciiTheme="minorHAnsi" w:hAnsiTheme="minorHAnsi" w:cstheme="minorHAnsi"/>
          <w:color w:val="000000" w:themeColor="text1"/>
        </w:rPr>
        <w:t>NOTE:</w:t>
      </w:r>
      <w:r w:rsidR="0031086D" w:rsidRPr="00F77A58">
        <w:rPr>
          <w:rFonts w:asciiTheme="minorHAnsi" w:hAnsiTheme="minorHAnsi" w:cstheme="minorHAnsi"/>
          <w:color w:val="000000" w:themeColor="text1"/>
        </w:rPr>
        <w:t xml:space="preserve"> </w:t>
      </w:r>
      <w:r w:rsidRPr="00F77A58">
        <w:rPr>
          <w:rFonts w:asciiTheme="minorHAnsi" w:hAnsiTheme="minorHAnsi" w:cstheme="minorHAnsi"/>
          <w:color w:val="000000" w:themeColor="text1"/>
        </w:rPr>
        <w:t>T</w:t>
      </w:r>
      <w:r w:rsidR="0031086D" w:rsidRPr="00F77A58">
        <w:rPr>
          <w:rFonts w:asciiTheme="minorHAnsi" w:hAnsiTheme="minorHAnsi" w:cstheme="minorHAnsi"/>
          <w:color w:val="000000" w:themeColor="text1"/>
        </w:rPr>
        <w:t>he t</w:t>
      </w:r>
      <w:r w:rsidR="00BD7677" w:rsidRPr="00F77A58">
        <w:rPr>
          <w:rFonts w:asciiTheme="minorHAnsi" w:hAnsiTheme="minorHAnsi" w:cstheme="minorHAnsi"/>
          <w:color w:val="000000" w:themeColor="text1"/>
        </w:rPr>
        <w:t>issue will appear white after complete dryin</w:t>
      </w:r>
      <w:r w:rsidR="0016762E" w:rsidRPr="00F77A58">
        <w:rPr>
          <w:rFonts w:asciiTheme="minorHAnsi" w:hAnsiTheme="minorHAnsi" w:cstheme="minorHAnsi"/>
          <w:color w:val="000000" w:themeColor="text1"/>
        </w:rPr>
        <w:t>g and p</w:t>
      </w:r>
      <w:r w:rsidR="00BD7677" w:rsidRPr="00F77A58">
        <w:rPr>
          <w:rFonts w:asciiTheme="minorHAnsi" w:hAnsiTheme="minorHAnsi" w:cstheme="minorHAnsi"/>
          <w:color w:val="000000" w:themeColor="text1"/>
        </w:rPr>
        <w:t xml:space="preserve">artially dried samples will look yellow in </w:t>
      </w:r>
      <w:r w:rsidR="00E114EC" w:rsidRPr="00F77A58">
        <w:rPr>
          <w:rFonts w:asciiTheme="minorHAnsi" w:hAnsiTheme="minorHAnsi" w:cstheme="minorHAnsi"/>
          <w:color w:val="000000" w:themeColor="text1"/>
        </w:rPr>
        <w:t>color</w:t>
      </w:r>
      <w:r w:rsidR="00BD7677" w:rsidRPr="00F77A58">
        <w:rPr>
          <w:rFonts w:asciiTheme="minorHAnsi" w:hAnsiTheme="minorHAnsi" w:cstheme="minorHAnsi"/>
          <w:color w:val="000000" w:themeColor="text1"/>
        </w:rPr>
        <w:t>, leave these tissues i</w:t>
      </w:r>
      <w:r w:rsidR="00E114EC" w:rsidRPr="00F77A58">
        <w:rPr>
          <w:rFonts w:asciiTheme="minorHAnsi" w:hAnsiTheme="minorHAnsi" w:cstheme="minorHAnsi"/>
          <w:color w:val="000000" w:themeColor="text1"/>
        </w:rPr>
        <w:t xml:space="preserve">n the fume hood for </w:t>
      </w:r>
      <w:r w:rsidR="00242CBF" w:rsidRPr="00F77A58">
        <w:rPr>
          <w:rFonts w:asciiTheme="minorHAnsi" w:hAnsiTheme="minorHAnsi" w:cstheme="minorHAnsi"/>
          <w:color w:val="000000" w:themeColor="text1"/>
        </w:rPr>
        <w:t xml:space="preserve">a </w:t>
      </w:r>
      <w:r w:rsidR="00E114EC" w:rsidRPr="00F77A58">
        <w:rPr>
          <w:rFonts w:asciiTheme="minorHAnsi" w:hAnsiTheme="minorHAnsi" w:cstheme="minorHAnsi"/>
          <w:color w:val="000000" w:themeColor="text1"/>
        </w:rPr>
        <w:t>longer time.</w:t>
      </w:r>
    </w:p>
    <w:p w14:paraId="21DA85DA" w14:textId="77777777" w:rsidR="006D5334" w:rsidRPr="0045743E" w:rsidRDefault="006D5334" w:rsidP="009A6902">
      <w:pPr>
        <w:pStyle w:val="ListParagraph"/>
        <w:ind w:left="0"/>
        <w:jc w:val="both"/>
        <w:rPr>
          <w:rFonts w:asciiTheme="minorHAnsi" w:hAnsiTheme="minorHAnsi" w:cstheme="minorHAnsi"/>
          <w:color w:val="000000" w:themeColor="text1"/>
          <w:highlight w:val="yellow"/>
        </w:rPr>
      </w:pPr>
    </w:p>
    <w:p w14:paraId="0C194EB3" w14:textId="1CE6EC6F" w:rsidR="00112817" w:rsidRPr="0045743E" w:rsidRDefault="00DA2FF7" w:rsidP="009A6902">
      <w:pPr>
        <w:pStyle w:val="ListParagraph"/>
        <w:numPr>
          <w:ilvl w:val="1"/>
          <w:numId w:val="24"/>
        </w:numPr>
        <w:jc w:val="both"/>
        <w:rPr>
          <w:rFonts w:asciiTheme="minorHAnsi" w:hAnsiTheme="minorHAnsi" w:cstheme="minorHAnsi"/>
          <w:color w:val="000000" w:themeColor="text1"/>
          <w:highlight w:val="yellow"/>
        </w:rPr>
      </w:pPr>
      <w:r w:rsidRPr="0045743E">
        <w:rPr>
          <w:rFonts w:asciiTheme="minorHAnsi" w:hAnsiTheme="minorHAnsi" w:cstheme="minorHAnsi"/>
          <w:color w:val="000000" w:themeColor="text1"/>
          <w:highlight w:val="yellow"/>
        </w:rPr>
        <w:t>Choose the size of aluminum stubs and carbon adhesive tape per size of the sample analyzed.</w:t>
      </w:r>
      <w:r w:rsidR="00AB7E85" w:rsidRPr="0045743E">
        <w:rPr>
          <w:rFonts w:asciiTheme="minorHAnsi" w:hAnsiTheme="minorHAnsi" w:cstheme="minorHAnsi"/>
          <w:color w:val="000000" w:themeColor="text1"/>
          <w:highlight w:val="yellow"/>
        </w:rPr>
        <w:t xml:space="preserve"> </w:t>
      </w:r>
      <w:r w:rsidR="00112817" w:rsidRPr="0045743E">
        <w:rPr>
          <w:rFonts w:asciiTheme="minorHAnsi" w:hAnsiTheme="minorHAnsi" w:cstheme="minorHAnsi"/>
          <w:color w:val="000000" w:themeColor="text1"/>
          <w:highlight w:val="yellow"/>
        </w:rPr>
        <w:t xml:space="preserve">Mount the dried samples carefully on a standard aluminum pin stub </w:t>
      </w:r>
      <w:r w:rsidR="002D1C49" w:rsidRPr="002D1C49">
        <w:rPr>
          <w:rFonts w:asciiTheme="minorHAnsi" w:hAnsiTheme="minorHAnsi" w:cstheme="minorHAnsi"/>
          <w:color w:val="000000" w:themeColor="text1"/>
          <w:highlight w:val="yellow"/>
        </w:rPr>
        <w:t>(</w:t>
      </w:r>
      <w:r w:rsidR="00112817" w:rsidRPr="0045743E">
        <w:rPr>
          <w:rFonts w:asciiTheme="minorHAnsi" w:hAnsiTheme="minorHAnsi" w:cstheme="minorHAnsi"/>
          <w:color w:val="000000" w:themeColor="text1"/>
          <w:highlight w:val="yellow"/>
        </w:rPr>
        <w:t>12.7</w:t>
      </w:r>
      <w:r w:rsidR="00850F47">
        <w:rPr>
          <w:rFonts w:asciiTheme="minorHAnsi" w:hAnsiTheme="minorHAnsi" w:cstheme="minorHAnsi"/>
          <w:color w:val="000000" w:themeColor="text1"/>
          <w:highlight w:val="yellow"/>
        </w:rPr>
        <w:t xml:space="preserve"> </w:t>
      </w:r>
      <w:r w:rsidR="00112817" w:rsidRPr="0045743E">
        <w:rPr>
          <w:rFonts w:asciiTheme="minorHAnsi" w:hAnsiTheme="minorHAnsi" w:cstheme="minorHAnsi"/>
          <w:color w:val="000000" w:themeColor="text1"/>
          <w:highlight w:val="yellow"/>
        </w:rPr>
        <w:t>mm x 8</w:t>
      </w:r>
      <w:r w:rsidR="00850F47">
        <w:rPr>
          <w:rFonts w:asciiTheme="minorHAnsi" w:hAnsiTheme="minorHAnsi" w:cstheme="minorHAnsi"/>
          <w:color w:val="000000" w:themeColor="text1"/>
          <w:highlight w:val="yellow"/>
        </w:rPr>
        <w:t xml:space="preserve"> </w:t>
      </w:r>
      <w:r w:rsidR="00112817" w:rsidRPr="0045743E">
        <w:rPr>
          <w:rFonts w:asciiTheme="minorHAnsi" w:hAnsiTheme="minorHAnsi" w:cstheme="minorHAnsi"/>
          <w:color w:val="000000" w:themeColor="text1"/>
          <w:highlight w:val="yellow"/>
        </w:rPr>
        <w:t>mm</w:t>
      </w:r>
      <w:r w:rsidR="00AB53B1" w:rsidRPr="00AB53B1">
        <w:rPr>
          <w:rFonts w:asciiTheme="minorHAnsi" w:hAnsiTheme="minorHAnsi" w:cstheme="minorHAnsi"/>
          <w:color w:val="000000" w:themeColor="text1"/>
          <w:highlight w:val="yellow"/>
        </w:rPr>
        <w:t>)</w:t>
      </w:r>
      <w:r w:rsidRPr="0045743E">
        <w:rPr>
          <w:rFonts w:asciiTheme="minorHAnsi" w:hAnsiTheme="minorHAnsi" w:cstheme="minorHAnsi"/>
          <w:color w:val="000000" w:themeColor="text1"/>
          <w:highlight w:val="yellow"/>
        </w:rPr>
        <w:t xml:space="preserve"> </w:t>
      </w:r>
      <w:r w:rsidR="00112817" w:rsidRPr="0045743E">
        <w:rPr>
          <w:rFonts w:asciiTheme="minorHAnsi" w:hAnsiTheme="minorHAnsi" w:cstheme="minorHAnsi"/>
          <w:color w:val="000000" w:themeColor="text1"/>
          <w:highlight w:val="yellow"/>
        </w:rPr>
        <w:t>using double stick carbon conductive ta</w:t>
      </w:r>
      <w:r w:rsidR="00266373" w:rsidRPr="0045743E">
        <w:rPr>
          <w:rFonts w:asciiTheme="minorHAnsi" w:hAnsiTheme="minorHAnsi" w:cstheme="minorHAnsi"/>
          <w:color w:val="000000" w:themeColor="text1"/>
          <w:highlight w:val="yellow"/>
        </w:rPr>
        <w:t xml:space="preserve">pe </w:t>
      </w:r>
      <w:r w:rsidR="002D1C49" w:rsidRPr="002D1C49">
        <w:rPr>
          <w:rFonts w:asciiTheme="minorHAnsi" w:hAnsiTheme="minorHAnsi" w:cstheme="minorHAnsi"/>
          <w:color w:val="000000" w:themeColor="text1"/>
          <w:highlight w:val="yellow"/>
        </w:rPr>
        <w:t>(</w:t>
      </w:r>
      <w:r w:rsidR="00266373" w:rsidRPr="0045743E">
        <w:rPr>
          <w:rFonts w:asciiTheme="minorHAnsi" w:hAnsiTheme="minorHAnsi" w:cstheme="minorHAnsi"/>
          <w:color w:val="000000" w:themeColor="text1"/>
          <w:highlight w:val="yellow"/>
        </w:rPr>
        <w:t>12</w:t>
      </w:r>
      <w:r w:rsidR="00850F47">
        <w:rPr>
          <w:rFonts w:asciiTheme="minorHAnsi" w:hAnsiTheme="minorHAnsi" w:cstheme="minorHAnsi"/>
          <w:color w:val="000000" w:themeColor="text1"/>
          <w:highlight w:val="yellow"/>
        </w:rPr>
        <w:t xml:space="preserve"> </w:t>
      </w:r>
      <w:r w:rsidR="00266373" w:rsidRPr="0045743E">
        <w:rPr>
          <w:rFonts w:asciiTheme="minorHAnsi" w:hAnsiTheme="minorHAnsi" w:cstheme="minorHAnsi"/>
          <w:color w:val="000000" w:themeColor="text1"/>
          <w:highlight w:val="yellow"/>
        </w:rPr>
        <w:t>mm</w:t>
      </w:r>
      <w:r w:rsidR="00AB53B1" w:rsidRPr="00AB53B1">
        <w:rPr>
          <w:rFonts w:asciiTheme="minorHAnsi" w:hAnsiTheme="minorHAnsi" w:cstheme="minorHAnsi"/>
          <w:color w:val="000000" w:themeColor="text1"/>
          <w:highlight w:val="yellow"/>
        </w:rPr>
        <w:t>)</w:t>
      </w:r>
      <w:r w:rsidR="00266373" w:rsidRPr="0045743E">
        <w:rPr>
          <w:rFonts w:asciiTheme="minorHAnsi" w:hAnsiTheme="minorHAnsi" w:cstheme="minorHAnsi"/>
          <w:color w:val="000000" w:themeColor="text1"/>
          <w:highlight w:val="yellow"/>
        </w:rPr>
        <w:t>.</w:t>
      </w:r>
    </w:p>
    <w:p w14:paraId="0B9F9F24" w14:textId="77777777" w:rsidR="006D5334" w:rsidRPr="0045743E" w:rsidRDefault="006D5334" w:rsidP="009A6902">
      <w:pPr>
        <w:pStyle w:val="ListParagraph"/>
        <w:ind w:left="0"/>
        <w:jc w:val="both"/>
        <w:rPr>
          <w:rFonts w:asciiTheme="minorHAnsi" w:hAnsiTheme="minorHAnsi" w:cstheme="minorHAnsi"/>
          <w:color w:val="000000" w:themeColor="text1"/>
          <w:highlight w:val="yellow"/>
        </w:rPr>
      </w:pPr>
    </w:p>
    <w:p w14:paraId="00026A40" w14:textId="620912EC" w:rsidR="00375132" w:rsidRPr="0045743E" w:rsidRDefault="00112817" w:rsidP="009A6902">
      <w:pPr>
        <w:pStyle w:val="ListParagraph"/>
        <w:numPr>
          <w:ilvl w:val="1"/>
          <w:numId w:val="24"/>
        </w:numPr>
        <w:jc w:val="both"/>
        <w:rPr>
          <w:rFonts w:asciiTheme="minorHAnsi" w:hAnsiTheme="minorHAnsi" w:cstheme="minorHAnsi"/>
          <w:color w:val="000000" w:themeColor="text1"/>
          <w:highlight w:val="yellow"/>
        </w:rPr>
      </w:pPr>
      <w:r w:rsidRPr="0045743E">
        <w:rPr>
          <w:rFonts w:asciiTheme="minorHAnsi" w:hAnsiTheme="minorHAnsi" w:cstheme="minorHAnsi"/>
          <w:color w:val="000000" w:themeColor="text1"/>
          <w:highlight w:val="yellow"/>
        </w:rPr>
        <w:t xml:space="preserve">Introduce mounted samples into the chamber of the sputter coater to coat the specimen with a very thin film of gold to eliminate </w:t>
      </w:r>
      <w:r w:rsidR="00AB53B1">
        <w:rPr>
          <w:rFonts w:asciiTheme="minorHAnsi" w:hAnsiTheme="minorHAnsi" w:cstheme="minorHAnsi"/>
          <w:color w:val="000000" w:themeColor="text1"/>
          <w:highlight w:val="yellow"/>
        </w:rPr>
        <w:t xml:space="preserve">the </w:t>
      </w:r>
      <w:r w:rsidRPr="0045743E">
        <w:rPr>
          <w:rFonts w:asciiTheme="minorHAnsi" w:hAnsiTheme="minorHAnsi" w:cstheme="minorHAnsi"/>
          <w:color w:val="000000" w:themeColor="text1"/>
          <w:highlight w:val="yellow"/>
        </w:rPr>
        <w:t>charge effect. Gold plate the specimens for 60</w:t>
      </w:r>
      <w:r w:rsidR="00AF7F40" w:rsidRPr="0045743E">
        <w:rPr>
          <w:rFonts w:asciiTheme="minorHAnsi" w:hAnsiTheme="minorHAnsi" w:cstheme="minorHAnsi"/>
          <w:color w:val="000000" w:themeColor="text1"/>
          <w:highlight w:val="yellow"/>
        </w:rPr>
        <w:t>-120</w:t>
      </w:r>
      <w:r w:rsidRPr="0045743E">
        <w:rPr>
          <w:rFonts w:asciiTheme="minorHAnsi" w:hAnsiTheme="minorHAnsi" w:cstheme="minorHAnsi"/>
          <w:color w:val="000000" w:themeColor="text1"/>
          <w:highlight w:val="yellow"/>
        </w:rPr>
        <w:t xml:space="preserve"> </w:t>
      </w:r>
      <w:r w:rsidR="00AB53B1">
        <w:rPr>
          <w:rFonts w:asciiTheme="minorHAnsi" w:hAnsiTheme="minorHAnsi" w:cstheme="minorHAnsi"/>
          <w:color w:val="000000" w:themeColor="text1"/>
          <w:highlight w:val="yellow"/>
        </w:rPr>
        <w:t>s</w:t>
      </w:r>
      <w:r w:rsidR="00AB53B1" w:rsidRPr="0045743E">
        <w:rPr>
          <w:rFonts w:asciiTheme="minorHAnsi" w:hAnsiTheme="minorHAnsi" w:cstheme="minorHAnsi"/>
          <w:color w:val="000000" w:themeColor="text1"/>
          <w:highlight w:val="yellow"/>
        </w:rPr>
        <w:t xml:space="preserve"> </w:t>
      </w:r>
      <w:r w:rsidRPr="0045743E">
        <w:rPr>
          <w:rFonts w:asciiTheme="minorHAnsi" w:hAnsiTheme="minorHAnsi" w:cstheme="minorHAnsi"/>
          <w:color w:val="000000" w:themeColor="text1"/>
          <w:highlight w:val="yellow"/>
        </w:rPr>
        <w:t xml:space="preserve">at </w:t>
      </w:r>
      <w:r w:rsidR="00AB53B1">
        <w:rPr>
          <w:rFonts w:asciiTheme="minorHAnsi" w:hAnsiTheme="minorHAnsi" w:cstheme="minorHAnsi"/>
          <w:color w:val="000000" w:themeColor="text1"/>
          <w:highlight w:val="yellow"/>
        </w:rPr>
        <w:t xml:space="preserve">a </w:t>
      </w:r>
      <w:proofErr w:type="gramStart"/>
      <w:r w:rsidRPr="0045743E">
        <w:rPr>
          <w:rFonts w:asciiTheme="minorHAnsi" w:hAnsiTheme="minorHAnsi" w:cstheme="minorHAnsi"/>
          <w:color w:val="000000" w:themeColor="text1"/>
          <w:highlight w:val="yellow"/>
        </w:rPr>
        <w:t>35</w:t>
      </w:r>
      <w:r w:rsidR="00AB53B1">
        <w:rPr>
          <w:rFonts w:asciiTheme="minorHAnsi" w:hAnsiTheme="minorHAnsi" w:cstheme="minorHAnsi"/>
          <w:color w:val="000000" w:themeColor="text1"/>
          <w:highlight w:val="yellow"/>
        </w:rPr>
        <w:t xml:space="preserve"> </w:t>
      </w:r>
      <w:r w:rsidRPr="0045743E">
        <w:rPr>
          <w:rFonts w:asciiTheme="minorHAnsi" w:hAnsiTheme="minorHAnsi" w:cstheme="minorHAnsi"/>
          <w:color w:val="000000" w:themeColor="text1"/>
          <w:highlight w:val="yellow"/>
        </w:rPr>
        <w:t>mA</w:t>
      </w:r>
      <w:proofErr w:type="gramEnd"/>
      <w:r w:rsidRPr="0045743E">
        <w:rPr>
          <w:rFonts w:asciiTheme="minorHAnsi" w:hAnsiTheme="minorHAnsi" w:cstheme="minorHAnsi"/>
          <w:color w:val="000000" w:themeColor="text1"/>
          <w:highlight w:val="yellow"/>
        </w:rPr>
        <w:t xml:space="preserve"> sputter</w:t>
      </w:r>
      <w:r w:rsidR="00061E2D" w:rsidRPr="0045743E">
        <w:rPr>
          <w:rFonts w:asciiTheme="minorHAnsi" w:hAnsiTheme="minorHAnsi" w:cstheme="minorHAnsi"/>
          <w:color w:val="000000" w:themeColor="text1"/>
          <w:highlight w:val="yellow"/>
        </w:rPr>
        <w:t>.</w:t>
      </w:r>
    </w:p>
    <w:p w14:paraId="431917A8" w14:textId="77777777" w:rsidR="006D5334" w:rsidRPr="0045743E" w:rsidRDefault="006D5334" w:rsidP="009A6902">
      <w:pPr>
        <w:pStyle w:val="ListParagraph"/>
        <w:ind w:left="0"/>
        <w:jc w:val="both"/>
        <w:rPr>
          <w:rFonts w:asciiTheme="minorHAnsi" w:hAnsiTheme="minorHAnsi" w:cstheme="minorHAnsi"/>
          <w:color w:val="000000" w:themeColor="text1"/>
          <w:highlight w:val="yellow"/>
        </w:rPr>
      </w:pPr>
    </w:p>
    <w:p w14:paraId="3A5C09A9" w14:textId="6B89A8E7" w:rsidR="00375132" w:rsidRDefault="00112817" w:rsidP="009A6902">
      <w:pPr>
        <w:pStyle w:val="ListParagraph"/>
        <w:numPr>
          <w:ilvl w:val="1"/>
          <w:numId w:val="24"/>
        </w:numPr>
        <w:jc w:val="both"/>
        <w:rPr>
          <w:rFonts w:asciiTheme="minorHAnsi" w:hAnsiTheme="minorHAnsi"/>
        </w:rPr>
      </w:pPr>
      <w:r w:rsidRPr="0045743E">
        <w:rPr>
          <w:rFonts w:asciiTheme="minorHAnsi" w:hAnsiTheme="minorHAnsi"/>
          <w:highlight w:val="yellow"/>
        </w:rPr>
        <w:t xml:space="preserve">Mount the stubs to corresponding pore-plates by securely fastening the </w:t>
      </w:r>
      <w:r w:rsidR="00A052D2" w:rsidRPr="0045743E">
        <w:rPr>
          <w:rFonts w:asciiTheme="minorHAnsi" w:hAnsiTheme="minorHAnsi"/>
          <w:highlight w:val="yellow"/>
        </w:rPr>
        <w:t>setscrews. Transfer</w:t>
      </w:r>
      <w:r w:rsidRPr="0045743E">
        <w:rPr>
          <w:rFonts w:asciiTheme="minorHAnsi" w:hAnsiTheme="minorHAnsi"/>
          <w:highlight w:val="yellow"/>
        </w:rPr>
        <w:t xml:space="preserve"> the sample holder into or out of the sample chamber of SEM using the sample exchange tool.</w:t>
      </w:r>
      <w:r w:rsidR="00F12BDB" w:rsidRPr="0045743E">
        <w:rPr>
          <w:rFonts w:asciiTheme="minorHAnsi" w:hAnsiTheme="minorHAnsi"/>
          <w:highlight w:val="yellow"/>
        </w:rPr>
        <w:t xml:space="preserve"> </w:t>
      </w:r>
      <w:r w:rsidR="00375132" w:rsidRPr="002C1ED8">
        <w:rPr>
          <w:rFonts w:asciiTheme="minorHAnsi" w:hAnsiTheme="minorHAnsi"/>
        </w:rPr>
        <w:t>Image the samples at high vacuum mode with an accelerating beam voltage of 10</w:t>
      </w:r>
      <w:r w:rsidR="00B7790D" w:rsidRPr="004F313D">
        <w:rPr>
          <w:rFonts w:asciiTheme="minorHAnsi" w:hAnsiTheme="minorHAnsi"/>
        </w:rPr>
        <w:t xml:space="preserve"> </w:t>
      </w:r>
      <w:r w:rsidR="00375132" w:rsidRPr="002C1ED8">
        <w:rPr>
          <w:rFonts w:asciiTheme="minorHAnsi" w:hAnsiTheme="minorHAnsi"/>
        </w:rPr>
        <w:t>kV and emission current 10</w:t>
      </w:r>
      <w:r w:rsidR="00B7790D" w:rsidRPr="004F313D">
        <w:rPr>
          <w:rFonts w:asciiTheme="minorHAnsi" w:hAnsiTheme="minorHAnsi"/>
        </w:rPr>
        <w:t xml:space="preserve"> </w:t>
      </w:r>
      <w:r w:rsidR="00375132" w:rsidRPr="002C1ED8">
        <w:rPr>
          <w:rFonts w:asciiTheme="minorHAnsi" w:hAnsiTheme="minorHAnsi"/>
        </w:rPr>
        <w:t>µA.</w:t>
      </w:r>
    </w:p>
    <w:p w14:paraId="5CCEE3DB" w14:textId="77777777" w:rsidR="00E6149F" w:rsidRPr="00F77A58" w:rsidRDefault="00E6149F" w:rsidP="009A6902">
      <w:pPr>
        <w:pStyle w:val="ListParagraph"/>
        <w:ind w:left="0"/>
        <w:jc w:val="both"/>
        <w:rPr>
          <w:rFonts w:asciiTheme="minorHAnsi" w:hAnsiTheme="minorHAnsi" w:cstheme="minorHAnsi"/>
          <w:color w:val="000000" w:themeColor="text1"/>
        </w:rPr>
      </w:pPr>
    </w:p>
    <w:p w14:paraId="08082360" w14:textId="1818227D" w:rsidR="00E6149F" w:rsidRPr="009A6902" w:rsidRDefault="008A4AA1" w:rsidP="009A6902">
      <w:pPr>
        <w:pStyle w:val="ListParagraph"/>
        <w:ind w:left="0"/>
        <w:jc w:val="both"/>
        <w:rPr>
          <w:rFonts w:asciiTheme="minorHAnsi" w:hAnsiTheme="minorHAnsi" w:cstheme="minorHAnsi"/>
          <w:color w:val="000000" w:themeColor="text1"/>
        </w:rPr>
      </w:pPr>
      <w:r w:rsidRPr="009A6902">
        <w:rPr>
          <w:rFonts w:asciiTheme="minorHAnsi" w:hAnsiTheme="minorHAnsi"/>
        </w:rPr>
        <w:t xml:space="preserve">NOTE: </w:t>
      </w:r>
      <w:r w:rsidR="00E6149F" w:rsidRPr="009A6902">
        <w:rPr>
          <w:rFonts w:asciiTheme="minorHAnsi" w:hAnsiTheme="minorHAnsi"/>
        </w:rPr>
        <w:t xml:space="preserve">Always wear gloves while handling samples, sample holders, mounting stubs, and transfer tools to avoid grease contamination from hands to the SEM system. </w:t>
      </w:r>
    </w:p>
    <w:p w14:paraId="1E42F96A" w14:textId="77777777" w:rsidR="00E6149F" w:rsidRDefault="00E6149F" w:rsidP="009A6902">
      <w:pPr>
        <w:pStyle w:val="ListParagraph"/>
        <w:ind w:left="0"/>
        <w:jc w:val="both"/>
        <w:rPr>
          <w:rFonts w:asciiTheme="minorHAnsi" w:hAnsiTheme="minorHAnsi"/>
        </w:rPr>
      </w:pPr>
    </w:p>
    <w:p w14:paraId="227F469C" w14:textId="402B1431" w:rsidR="00AB53B1" w:rsidRDefault="005348DC" w:rsidP="009A6902">
      <w:pPr>
        <w:pStyle w:val="ListParagraph"/>
        <w:numPr>
          <w:ilvl w:val="1"/>
          <w:numId w:val="24"/>
        </w:numPr>
        <w:jc w:val="both"/>
        <w:rPr>
          <w:rFonts w:asciiTheme="minorHAnsi" w:hAnsiTheme="minorHAnsi"/>
        </w:rPr>
      </w:pPr>
      <w:r>
        <w:rPr>
          <w:rFonts w:asciiTheme="minorHAnsi" w:hAnsiTheme="minorHAnsi"/>
        </w:rPr>
        <w:t xml:space="preserve">Test alternative techniques </w:t>
      </w:r>
      <w:r w:rsidR="00E6149F">
        <w:rPr>
          <w:rFonts w:asciiTheme="minorHAnsi" w:hAnsiTheme="minorHAnsi"/>
        </w:rPr>
        <w:t xml:space="preserve">listed below </w:t>
      </w:r>
      <w:r>
        <w:rPr>
          <w:rFonts w:asciiTheme="minorHAnsi" w:hAnsiTheme="minorHAnsi"/>
        </w:rPr>
        <w:t>to compare the resolution of specimens</w:t>
      </w:r>
      <w:r w:rsidR="00F11260">
        <w:rPr>
          <w:rFonts w:asciiTheme="minorHAnsi" w:hAnsiTheme="minorHAnsi"/>
        </w:rPr>
        <w:t xml:space="preserve"> </w:t>
      </w:r>
      <w:r w:rsidR="007A71BC">
        <w:rPr>
          <w:rFonts w:asciiTheme="minorHAnsi" w:hAnsiTheme="minorHAnsi"/>
        </w:rPr>
        <w:t>obtained from above procedure</w:t>
      </w:r>
      <w:r w:rsidR="00AB53B1">
        <w:rPr>
          <w:rFonts w:asciiTheme="minorHAnsi" w:hAnsiTheme="minorHAnsi"/>
        </w:rPr>
        <w:t>.</w:t>
      </w:r>
    </w:p>
    <w:p w14:paraId="2B4E4D96" w14:textId="77777777" w:rsidR="00AB53B1" w:rsidRDefault="00AB53B1" w:rsidP="007E02F2">
      <w:pPr>
        <w:pStyle w:val="ListParagraph"/>
        <w:ind w:left="0"/>
        <w:jc w:val="both"/>
        <w:rPr>
          <w:rFonts w:asciiTheme="minorHAnsi" w:hAnsiTheme="minorHAnsi"/>
        </w:rPr>
      </w:pPr>
    </w:p>
    <w:p w14:paraId="79391785" w14:textId="0B71F099" w:rsidR="00AB53B1" w:rsidRDefault="00AB53B1" w:rsidP="002E7DF0">
      <w:pPr>
        <w:pStyle w:val="ListParagraph"/>
        <w:numPr>
          <w:ilvl w:val="2"/>
          <w:numId w:val="37"/>
        </w:numPr>
        <w:ind w:left="0" w:firstLine="0"/>
        <w:jc w:val="both"/>
        <w:rPr>
          <w:rFonts w:asciiTheme="minorHAnsi" w:hAnsiTheme="minorHAnsi"/>
        </w:rPr>
      </w:pPr>
      <w:r>
        <w:rPr>
          <w:rFonts w:asciiTheme="minorHAnsi" w:hAnsiTheme="minorHAnsi"/>
        </w:rPr>
        <w:t>I</w:t>
      </w:r>
      <w:r w:rsidR="00F11260">
        <w:rPr>
          <w:rFonts w:asciiTheme="minorHAnsi" w:hAnsiTheme="minorHAnsi"/>
        </w:rPr>
        <w:t>nclude</w:t>
      </w:r>
      <w:r w:rsidR="003C209E">
        <w:rPr>
          <w:rFonts w:asciiTheme="minorHAnsi" w:hAnsiTheme="minorHAnsi"/>
        </w:rPr>
        <w:t xml:space="preserve"> a post-</w:t>
      </w:r>
      <w:r w:rsidR="00F11260">
        <w:rPr>
          <w:rFonts w:asciiTheme="minorHAnsi" w:hAnsiTheme="minorHAnsi"/>
        </w:rPr>
        <w:t>fixation with</w:t>
      </w:r>
      <w:r w:rsidR="003C209E">
        <w:rPr>
          <w:rFonts w:asciiTheme="minorHAnsi" w:hAnsiTheme="minorHAnsi"/>
        </w:rPr>
        <w:t xml:space="preserve"> </w:t>
      </w:r>
      <w:r w:rsidR="00F11260">
        <w:rPr>
          <w:rFonts w:asciiTheme="minorHAnsi" w:hAnsiTheme="minorHAnsi"/>
        </w:rPr>
        <w:t>1%</w:t>
      </w:r>
      <w:r w:rsidR="003C209E">
        <w:rPr>
          <w:rFonts w:asciiTheme="minorHAnsi" w:hAnsiTheme="minorHAnsi"/>
        </w:rPr>
        <w:t xml:space="preserve"> osmium tetroxide for </w:t>
      </w:r>
      <w:r w:rsidR="00F11260">
        <w:rPr>
          <w:rFonts w:asciiTheme="minorHAnsi" w:hAnsiTheme="minorHAnsi"/>
        </w:rPr>
        <w:t>1 h</w:t>
      </w:r>
      <w:r w:rsidR="003C209E">
        <w:rPr>
          <w:rFonts w:asciiTheme="minorHAnsi" w:hAnsiTheme="minorHAnsi"/>
        </w:rPr>
        <w:t xml:space="preserve"> at </w:t>
      </w:r>
      <w:r w:rsidR="00F11260">
        <w:rPr>
          <w:rFonts w:asciiTheme="minorHAnsi" w:hAnsiTheme="minorHAnsi"/>
        </w:rPr>
        <w:t>room temperature</w:t>
      </w:r>
      <w:r w:rsidR="003C209E">
        <w:rPr>
          <w:rFonts w:asciiTheme="minorHAnsi" w:hAnsiTheme="minorHAnsi"/>
        </w:rPr>
        <w:t xml:space="preserve"> after step </w:t>
      </w:r>
      <w:r w:rsidR="00F11260">
        <w:rPr>
          <w:rFonts w:asciiTheme="minorHAnsi" w:hAnsiTheme="minorHAnsi"/>
        </w:rPr>
        <w:t>1.</w:t>
      </w:r>
      <w:r w:rsidR="00AC2849">
        <w:rPr>
          <w:rFonts w:asciiTheme="minorHAnsi" w:hAnsiTheme="minorHAnsi"/>
        </w:rPr>
        <w:t>7</w:t>
      </w:r>
      <w:r>
        <w:rPr>
          <w:rFonts w:asciiTheme="minorHAnsi" w:hAnsiTheme="minorHAnsi"/>
        </w:rPr>
        <w:t>.</w:t>
      </w:r>
    </w:p>
    <w:p w14:paraId="64151E36" w14:textId="77777777" w:rsidR="00AB53B1" w:rsidRDefault="00AB53B1" w:rsidP="002E7DF0">
      <w:pPr>
        <w:pStyle w:val="ListParagraph"/>
        <w:ind w:left="0"/>
        <w:jc w:val="both"/>
        <w:rPr>
          <w:rFonts w:asciiTheme="minorHAnsi" w:hAnsiTheme="minorHAnsi"/>
        </w:rPr>
      </w:pPr>
    </w:p>
    <w:p w14:paraId="014EDE83" w14:textId="2D7A6565" w:rsidR="00AB53B1" w:rsidRDefault="00AB53B1" w:rsidP="002E7DF0">
      <w:pPr>
        <w:pStyle w:val="ListParagraph"/>
        <w:numPr>
          <w:ilvl w:val="2"/>
          <w:numId w:val="37"/>
        </w:numPr>
        <w:ind w:left="0" w:firstLine="0"/>
        <w:jc w:val="both"/>
        <w:rPr>
          <w:rFonts w:asciiTheme="minorHAnsi" w:hAnsiTheme="minorHAnsi"/>
        </w:rPr>
      </w:pPr>
      <w:r>
        <w:rPr>
          <w:rFonts w:asciiTheme="minorHAnsi" w:hAnsiTheme="minorHAnsi"/>
        </w:rPr>
        <w:lastRenderedPageBreak/>
        <w:t xml:space="preserve">Partially </w:t>
      </w:r>
      <w:r w:rsidR="00F11260">
        <w:rPr>
          <w:rFonts w:asciiTheme="minorHAnsi" w:hAnsiTheme="minorHAnsi"/>
        </w:rPr>
        <w:t>or completely remov</w:t>
      </w:r>
      <w:r w:rsidR="00B80C39">
        <w:rPr>
          <w:rFonts w:asciiTheme="minorHAnsi" w:hAnsiTheme="minorHAnsi"/>
        </w:rPr>
        <w:t>e</w:t>
      </w:r>
      <w:r w:rsidR="00F11260">
        <w:rPr>
          <w:rFonts w:asciiTheme="minorHAnsi" w:hAnsiTheme="minorHAnsi"/>
        </w:rPr>
        <w:t xml:space="preserve"> the HMDS </w:t>
      </w:r>
      <w:r w:rsidR="00540F80">
        <w:rPr>
          <w:rFonts w:asciiTheme="minorHAnsi" w:hAnsiTheme="minorHAnsi"/>
        </w:rPr>
        <w:t>at</w:t>
      </w:r>
      <w:r w:rsidR="004C3C73">
        <w:rPr>
          <w:rFonts w:asciiTheme="minorHAnsi" w:hAnsiTheme="minorHAnsi"/>
        </w:rPr>
        <w:t xml:space="preserve"> step</w:t>
      </w:r>
      <w:r w:rsidR="00540F80">
        <w:rPr>
          <w:rFonts w:asciiTheme="minorHAnsi" w:hAnsiTheme="minorHAnsi"/>
        </w:rPr>
        <w:t xml:space="preserve"> </w:t>
      </w:r>
      <w:r w:rsidR="00F11260">
        <w:rPr>
          <w:rFonts w:asciiTheme="minorHAnsi" w:hAnsiTheme="minorHAnsi"/>
        </w:rPr>
        <w:t>1.</w:t>
      </w:r>
      <w:r w:rsidR="00AC2849">
        <w:rPr>
          <w:rFonts w:asciiTheme="minorHAnsi" w:hAnsiTheme="minorHAnsi"/>
        </w:rPr>
        <w:t xml:space="preserve">10 </w:t>
      </w:r>
      <w:r w:rsidR="00F11260">
        <w:rPr>
          <w:rFonts w:asciiTheme="minorHAnsi" w:hAnsiTheme="minorHAnsi"/>
        </w:rPr>
        <w:t xml:space="preserve">for fast rapid evaporation of </w:t>
      </w:r>
      <w:r w:rsidR="003E77E5">
        <w:rPr>
          <w:rFonts w:asciiTheme="minorHAnsi" w:hAnsiTheme="minorHAnsi"/>
        </w:rPr>
        <w:t>HMDS</w:t>
      </w:r>
      <w:r>
        <w:rPr>
          <w:rFonts w:asciiTheme="minorHAnsi" w:hAnsiTheme="minorHAnsi"/>
        </w:rPr>
        <w:t>.</w:t>
      </w:r>
    </w:p>
    <w:p w14:paraId="0BAA2DD8" w14:textId="77777777" w:rsidR="00AB53B1" w:rsidRPr="002E7DF0" w:rsidRDefault="00AB53B1" w:rsidP="002E7DF0">
      <w:pPr>
        <w:jc w:val="both"/>
        <w:rPr>
          <w:rFonts w:asciiTheme="minorHAnsi" w:hAnsiTheme="minorHAnsi"/>
        </w:rPr>
      </w:pPr>
    </w:p>
    <w:p w14:paraId="6860F049" w14:textId="2D181717" w:rsidR="005348DC" w:rsidRPr="002C1ED8" w:rsidRDefault="00AB53B1" w:rsidP="002E7DF0">
      <w:pPr>
        <w:pStyle w:val="ListParagraph"/>
        <w:numPr>
          <w:ilvl w:val="2"/>
          <w:numId w:val="37"/>
        </w:numPr>
        <w:ind w:left="0" w:firstLine="0"/>
        <w:jc w:val="both"/>
        <w:rPr>
          <w:rFonts w:asciiTheme="minorHAnsi" w:hAnsiTheme="minorHAnsi"/>
        </w:rPr>
      </w:pPr>
      <w:r>
        <w:rPr>
          <w:rFonts w:asciiTheme="minorHAnsi" w:hAnsiTheme="minorHAnsi"/>
        </w:rPr>
        <w:t xml:space="preserve">Process </w:t>
      </w:r>
      <w:r w:rsidR="00F11260">
        <w:rPr>
          <w:rFonts w:asciiTheme="minorHAnsi" w:hAnsiTheme="minorHAnsi"/>
        </w:rPr>
        <w:t>embryos after step 1.</w:t>
      </w:r>
      <w:r w:rsidR="00DA795B">
        <w:rPr>
          <w:rFonts w:asciiTheme="minorHAnsi" w:hAnsiTheme="minorHAnsi"/>
        </w:rPr>
        <w:t xml:space="preserve">8 </w:t>
      </w:r>
      <w:r w:rsidR="00F11260">
        <w:rPr>
          <w:rFonts w:asciiTheme="minorHAnsi" w:hAnsiTheme="minorHAnsi"/>
        </w:rPr>
        <w:t xml:space="preserve">using </w:t>
      </w:r>
      <w:r>
        <w:rPr>
          <w:rFonts w:asciiTheme="minorHAnsi" w:hAnsiTheme="minorHAnsi" w:cstheme="minorHAnsi"/>
          <w:color w:val="000000" w:themeColor="text1"/>
        </w:rPr>
        <w:t>c</w:t>
      </w:r>
      <w:r w:rsidRPr="0048616E">
        <w:rPr>
          <w:rFonts w:asciiTheme="minorHAnsi" w:hAnsiTheme="minorHAnsi" w:cstheme="minorHAnsi"/>
          <w:color w:val="000000" w:themeColor="text1"/>
        </w:rPr>
        <w:t xml:space="preserve">ritical </w:t>
      </w:r>
      <w:r w:rsidR="0048616E" w:rsidRPr="0048616E">
        <w:rPr>
          <w:rFonts w:asciiTheme="minorHAnsi" w:hAnsiTheme="minorHAnsi" w:cstheme="minorHAnsi"/>
          <w:color w:val="000000" w:themeColor="text1"/>
        </w:rPr>
        <w:t>point drying</w:t>
      </w:r>
      <w:r w:rsidR="0048616E">
        <w:rPr>
          <w:rFonts w:asciiTheme="minorHAnsi" w:hAnsiTheme="minorHAnsi"/>
        </w:rPr>
        <w:t xml:space="preserve"> </w:t>
      </w:r>
      <w:r w:rsidR="002D1C49" w:rsidRPr="002D1C49">
        <w:rPr>
          <w:rFonts w:asciiTheme="minorHAnsi" w:hAnsiTheme="minorHAnsi"/>
        </w:rPr>
        <w:t>(</w:t>
      </w:r>
      <w:r w:rsidR="00F11260">
        <w:rPr>
          <w:rFonts w:asciiTheme="minorHAnsi" w:hAnsiTheme="minorHAnsi"/>
        </w:rPr>
        <w:t>CPD</w:t>
      </w:r>
      <w:r w:rsidRPr="00AB53B1">
        <w:rPr>
          <w:rFonts w:asciiTheme="minorHAnsi" w:hAnsiTheme="minorHAnsi"/>
        </w:rPr>
        <w:t>)</w:t>
      </w:r>
      <w:r w:rsidR="00F11260">
        <w:rPr>
          <w:rFonts w:asciiTheme="minorHAnsi" w:hAnsiTheme="minorHAnsi"/>
        </w:rPr>
        <w:t xml:space="preserve"> by following steps 3.3-3.4. </w:t>
      </w:r>
    </w:p>
    <w:p w14:paraId="7968DAC5" w14:textId="77777777" w:rsidR="002C0590" w:rsidRPr="0045743E" w:rsidRDefault="002C0590" w:rsidP="009A6902">
      <w:pPr>
        <w:pStyle w:val="ListParagraph"/>
        <w:ind w:left="0"/>
        <w:jc w:val="both"/>
        <w:rPr>
          <w:rFonts w:asciiTheme="minorHAnsi" w:hAnsiTheme="minorHAnsi" w:cstheme="minorHAnsi"/>
          <w:color w:val="000000" w:themeColor="text1"/>
          <w:highlight w:val="yellow"/>
        </w:rPr>
      </w:pPr>
    </w:p>
    <w:p w14:paraId="05CD5D50" w14:textId="0BEE5A64" w:rsidR="00424068" w:rsidRPr="0045743E" w:rsidRDefault="001B1190" w:rsidP="009A6902">
      <w:pPr>
        <w:pStyle w:val="ListParagraph"/>
        <w:numPr>
          <w:ilvl w:val="0"/>
          <w:numId w:val="24"/>
        </w:numPr>
        <w:jc w:val="both"/>
        <w:rPr>
          <w:rFonts w:asciiTheme="minorHAnsi" w:hAnsiTheme="minorHAnsi" w:cstheme="minorHAnsi"/>
          <w:b/>
          <w:color w:val="000000" w:themeColor="text1"/>
          <w:highlight w:val="yellow"/>
        </w:rPr>
      </w:pPr>
      <w:r w:rsidRPr="0045743E">
        <w:rPr>
          <w:rFonts w:asciiTheme="minorHAnsi" w:hAnsiTheme="minorHAnsi" w:cstheme="minorHAnsi"/>
          <w:b/>
          <w:color w:val="000000" w:themeColor="text1"/>
          <w:highlight w:val="yellow"/>
        </w:rPr>
        <w:t xml:space="preserve">Preparing </w:t>
      </w:r>
      <w:r w:rsidR="00AB53B1">
        <w:rPr>
          <w:rFonts w:asciiTheme="minorHAnsi" w:hAnsiTheme="minorHAnsi" w:cstheme="minorHAnsi"/>
          <w:b/>
          <w:color w:val="000000" w:themeColor="text1"/>
          <w:highlight w:val="yellow"/>
        </w:rPr>
        <w:t xml:space="preserve">the </w:t>
      </w:r>
      <w:r w:rsidRPr="0045743E">
        <w:rPr>
          <w:rFonts w:asciiTheme="minorHAnsi" w:hAnsiTheme="minorHAnsi" w:cstheme="minorHAnsi"/>
          <w:b/>
          <w:color w:val="000000" w:themeColor="text1"/>
          <w:highlight w:val="yellow"/>
        </w:rPr>
        <w:t>eggshell f</w:t>
      </w:r>
      <w:r w:rsidR="00811090" w:rsidRPr="0045743E">
        <w:rPr>
          <w:rFonts w:asciiTheme="minorHAnsi" w:hAnsiTheme="minorHAnsi" w:cstheme="minorHAnsi"/>
          <w:b/>
          <w:color w:val="000000" w:themeColor="text1"/>
          <w:highlight w:val="yellow"/>
        </w:rPr>
        <w:t>o</w:t>
      </w:r>
      <w:r w:rsidRPr="0045743E">
        <w:rPr>
          <w:rFonts w:asciiTheme="minorHAnsi" w:hAnsiTheme="minorHAnsi" w:cstheme="minorHAnsi"/>
          <w:b/>
          <w:color w:val="000000" w:themeColor="text1"/>
          <w:highlight w:val="yellow"/>
        </w:rPr>
        <w:t>r</w:t>
      </w:r>
      <w:r w:rsidR="00811090" w:rsidRPr="0045743E">
        <w:rPr>
          <w:rFonts w:asciiTheme="minorHAnsi" w:hAnsiTheme="minorHAnsi" w:cstheme="minorHAnsi"/>
          <w:b/>
          <w:color w:val="000000" w:themeColor="text1"/>
          <w:highlight w:val="yellow"/>
        </w:rPr>
        <w:t xml:space="preserve"> SEM using </w:t>
      </w:r>
      <w:r w:rsidR="00EA6BE3" w:rsidRPr="0045743E">
        <w:rPr>
          <w:rFonts w:asciiTheme="minorHAnsi" w:hAnsiTheme="minorHAnsi" w:cstheme="minorHAnsi"/>
          <w:b/>
          <w:color w:val="000000" w:themeColor="text1"/>
          <w:highlight w:val="yellow"/>
        </w:rPr>
        <w:t xml:space="preserve">an </w:t>
      </w:r>
      <w:r w:rsidR="00B7790D" w:rsidRPr="0045743E">
        <w:rPr>
          <w:rFonts w:asciiTheme="minorHAnsi" w:hAnsiTheme="minorHAnsi" w:cstheme="minorHAnsi"/>
          <w:b/>
          <w:color w:val="000000" w:themeColor="text1"/>
          <w:highlight w:val="yellow"/>
        </w:rPr>
        <w:t>air</w:t>
      </w:r>
      <w:r w:rsidR="0083712C" w:rsidRPr="0045743E">
        <w:rPr>
          <w:rFonts w:asciiTheme="minorHAnsi" w:hAnsiTheme="minorHAnsi" w:cstheme="minorHAnsi"/>
          <w:b/>
          <w:color w:val="000000" w:themeColor="text1"/>
          <w:highlight w:val="yellow"/>
        </w:rPr>
        <w:t>-</w:t>
      </w:r>
      <w:r w:rsidR="00811090" w:rsidRPr="0045743E">
        <w:rPr>
          <w:rFonts w:asciiTheme="minorHAnsi" w:hAnsiTheme="minorHAnsi" w:cstheme="minorHAnsi"/>
          <w:b/>
          <w:color w:val="000000" w:themeColor="text1"/>
          <w:highlight w:val="yellow"/>
        </w:rPr>
        <w:t xml:space="preserve">drying method </w:t>
      </w:r>
    </w:p>
    <w:p w14:paraId="732C1243" w14:textId="77777777" w:rsidR="006D5334" w:rsidRPr="0045743E" w:rsidRDefault="006D5334" w:rsidP="009A6902">
      <w:pPr>
        <w:pStyle w:val="ListParagraph"/>
        <w:ind w:left="0"/>
        <w:jc w:val="both"/>
        <w:rPr>
          <w:rFonts w:asciiTheme="minorHAnsi" w:hAnsiTheme="minorHAnsi" w:cstheme="minorHAnsi"/>
          <w:b/>
          <w:color w:val="000000" w:themeColor="text1"/>
          <w:highlight w:val="yellow"/>
        </w:rPr>
      </w:pPr>
    </w:p>
    <w:p w14:paraId="465981CE" w14:textId="358616D4" w:rsidR="00347DF4" w:rsidRPr="0045743E" w:rsidRDefault="00F05C1C" w:rsidP="009A6902">
      <w:pPr>
        <w:pStyle w:val="ListParagraph"/>
        <w:numPr>
          <w:ilvl w:val="1"/>
          <w:numId w:val="24"/>
        </w:numPr>
        <w:jc w:val="both"/>
        <w:rPr>
          <w:rFonts w:asciiTheme="minorHAnsi" w:hAnsiTheme="minorHAnsi" w:cstheme="minorHAnsi"/>
          <w:color w:val="000000" w:themeColor="text1"/>
          <w:highlight w:val="yellow"/>
        </w:rPr>
      </w:pPr>
      <w:r w:rsidRPr="0045743E">
        <w:rPr>
          <w:rFonts w:asciiTheme="minorHAnsi" w:hAnsiTheme="minorHAnsi" w:cstheme="minorHAnsi"/>
          <w:color w:val="000000" w:themeColor="text1"/>
          <w:highlight w:val="yellow"/>
        </w:rPr>
        <w:t>Collec</w:t>
      </w:r>
      <w:r w:rsidR="00BD4B1D" w:rsidRPr="0045743E">
        <w:rPr>
          <w:rFonts w:asciiTheme="minorHAnsi" w:hAnsiTheme="minorHAnsi" w:cstheme="minorHAnsi"/>
          <w:color w:val="000000" w:themeColor="text1"/>
          <w:highlight w:val="yellow"/>
        </w:rPr>
        <w:t xml:space="preserve">t and </w:t>
      </w:r>
      <w:r w:rsidR="007A71BC" w:rsidRPr="0045743E">
        <w:rPr>
          <w:rFonts w:asciiTheme="minorHAnsi" w:hAnsiTheme="minorHAnsi" w:cstheme="minorHAnsi"/>
          <w:color w:val="000000" w:themeColor="text1"/>
          <w:highlight w:val="yellow"/>
        </w:rPr>
        <w:t xml:space="preserve">incubate </w:t>
      </w:r>
      <w:r w:rsidRPr="0045743E">
        <w:rPr>
          <w:rFonts w:asciiTheme="minorHAnsi" w:hAnsiTheme="minorHAnsi" w:cstheme="minorHAnsi"/>
          <w:color w:val="000000" w:themeColor="text1"/>
          <w:highlight w:val="yellow"/>
        </w:rPr>
        <w:t>the p</w:t>
      </w:r>
      <w:r w:rsidR="002C23CC" w:rsidRPr="0045743E">
        <w:rPr>
          <w:rFonts w:asciiTheme="minorHAnsi" w:hAnsiTheme="minorHAnsi" w:cstheme="minorHAnsi"/>
          <w:color w:val="000000" w:themeColor="text1"/>
          <w:highlight w:val="yellow"/>
        </w:rPr>
        <w:t>ainted turtle</w:t>
      </w:r>
      <w:r w:rsidR="00347DF4" w:rsidRPr="0045743E">
        <w:rPr>
          <w:rFonts w:asciiTheme="minorHAnsi" w:hAnsiTheme="minorHAnsi" w:cstheme="minorHAnsi"/>
          <w:color w:val="000000" w:themeColor="text1"/>
          <w:highlight w:val="yellow"/>
        </w:rPr>
        <w:t xml:space="preserve"> </w:t>
      </w:r>
      <w:r w:rsidR="002D1C49" w:rsidRPr="002D1C49">
        <w:rPr>
          <w:rFonts w:asciiTheme="minorHAnsi" w:hAnsiTheme="minorHAnsi" w:cstheme="minorHAnsi"/>
          <w:color w:val="000000" w:themeColor="text1"/>
          <w:highlight w:val="yellow"/>
        </w:rPr>
        <w:t>(</w:t>
      </w:r>
      <w:proofErr w:type="spellStart"/>
      <w:r w:rsidR="00347DF4" w:rsidRPr="0045743E">
        <w:rPr>
          <w:rFonts w:asciiTheme="minorHAnsi" w:hAnsiTheme="minorHAnsi"/>
          <w:i/>
          <w:iCs/>
          <w:highlight w:val="yellow"/>
        </w:rPr>
        <w:t>Chrysemys</w:t>
      </w:r>
      <w:proofErr w:type="spellEnd"/>
      <w:r w:rsidR="00347DF4" w:rsidRPr="0045743E">
        <w:rPr>
          <w:rFonts w:asciiTheme="minorHAnsi" w:hAnsiTheme="minorHAnsi"/>
          <w:i/>
          <w:iCs/>
          <w:highlight w:val="yellow"/>
        </w:rPr>
        <w:t xml:space="preserve"> </w:t>
      </w:r>
      <w:proofErr w:type="spellStart"/>
      <w:r w:rsidR="00347DF4" w:rsidRPr="0045743E">
        <w:rPr>
          <w:rFonts w:asciiTheme="minorHAnsi" w:hAnsiTheme="minorHAnsi"/>
          <w:i/>
          <w:iCs/>
          <w:highlight w:val="yellow"/>
        </w:rPr>
        <w:t>picta</w:t>
      </w:r>
      <w:proofErr w:type="spellEnd"/>
      <w:r w:rsidR="00AB53B1" w:rsidRPr="00AB53B1">
        <w:rPr>
          <w:rFonts w:asciiTheme="minorHAnsi" w:hAnsiTheme="minorHAnsi"/>
          <w:iCs/>
          <w:highlight w:val="yellow"/>
        </w:rPr>
        <w:t>)</w:t>
      </w:r>
      <w:r w:rsidR="002C23CC" w:rsidRPr="0045743E">
        <w:rPr>
          <w:rFonts w:asciiTheme="minorHAnsi" w:hAnsiTheme="minorHAnsi" w:cstheme="minorHAnsi"/>
          <w:color w:val="000000" w:themeColor="text1"/>
          <w:highlight w:val="yellow"/>
        </w:rPr>
        <w:t xml:space="preserve"> eggs </w:t>
      </w:r>
      <w:r w:rsidR="00F34789" w:rsidRPr="0045743E">
        <w:rPr>
          <w:rFonts w:asciiTheme="minorHAnsi" w:hAnsiTheme="minorHAnsi" w:cstheme="minorHAnsi"/>
          <w:color w:val="000000" w:themeColor="text1"/>
          <w:highlight w:val="yellow"/>
        </w:rPr>
        <w:t xml:space="preserve">to fix the embryos </w:t>
      </w:r>
      <w:r w:rsidR="00FA116E" w:rsidRPr="0045743E">
        <w:rPr>
          <w:rFonts w:asciiTheme="minorHAnsi" w:hAnsiTheme="minorHAnsi" w:cstheme="minorHAnsi"/>
          <w:color w:val="000000" w:themeColor="text1"/>
          <w:highlight w:val="yellow"/>
        </w:rPr>
        <w:t xml:space="preserve">as specified in </w:t>
      </w:r>
      <w:r w:rsidR="00AB53B1">
        <w:rPr>
          <w:rFonts w:asciiTheme="minorHAnsi" w:hAnsiTheme="minorHAnsi" w:cstheme="minorHAnsi"/>
          <w:color w:val="000000" w:themeColor="text1"/>
          <w:highlight w:val="yellow"/>
        </w:rPr>
        <w:t xml:space="preserve">steps </w:t>
      </w:r>
      <w:r w:rsidR="00FA116E" w:rsidRPr="0045743E">
        <w:rPr>
          <w:rFonts w:asciiTheme="minorHAnsi" w:hAnsiTheme="minorHAnsi" w:cstheme="minorHAnsi"/>
          <w:color w:val="000000" w:themeColor="text1"/>
          <w:highlight w:val="yellow"/>
        </w:rPr>
        <w:t>1.1</w:t>
      </w:r>
      <w:r w:rsidR="00BA258C" w:rsidRPr="0045743E">
        <w:rPr>
          <w:rFonts w:asciiTheme="minorHAnsi" w:hAnsiTheme="minorHAnsi" w:cstheme="minorHAnsi"/>
          <w:color w:val="000000" w:themeColor="text1"/>
          <w:highlight w:val="yellow"/>
        </w:rPr>
        <w:t>-1.</w:t>
      </w:r>
      <w:r w:rsidR="000065F2">
        <w:rPr>
          <w:rFonts w:asciiTheme="minorHAnsi" w:hAnsiTheme="minorHAnsi" w:cstheme="minorHAnsi"/>
          <w:color w:val="000000" w:themeColor="text1"/>
          <w:highlight w:val="yellow"/>
        </w:rPr>
        <w:t>7</w:t>
      </w:r>
      <w:r w:rsidR="00FA116E" w:rsidRPr="0045743E">
        <w:rPr>
          <w:rFonts w:asciiTheme="minorHAnsi" w:hAnsiTheme="minorHAnsi" w:cstheme="minorHAnsi"/>
          <w:color w:val="000000" w:themeColor="text1"/>
          <w:highlight w:val="yellow"/>
        </w:rPr>
        <w:t xml:space="preserve">. </w:t>
      </w:r>
    </w:p>
    <w:p w14:paraId="6CE09D12" w14:textId="77777777" w:rsidR="006D5334" w:rsidRPr="0045743E" w:rsidRDefault="006D5334" w:rsidP="009A6902">
      <w:pPr>
        <w:pStyle w:val="ListParagraph"/>
        <w:ind w:left="0"/>
        <w:jc w:val="both"/>
        <w:rPr>
          <w:rFonts w:asciiTheme="minorHAnsi" w:hAnsiTheme="minorHAnsi" w:cstheme="minorHAnsi"/>
          <w:color w:val="000000" w:themeColor="text1"/>
          <w:highlight w:val="yellow"/>
        </w:rPr>
      </w:pPr>
    </w:p>
    <w:p w14:paraId="357EEFCA" w14:textId="74268FBD" w:rsidR="00AD1BFE" w:rsidRPr="009A6902" w:rsidRDefault="00F34789" w:rsidP="009A6902">
      <w:pPr>
        <w:pStyle w:val="ListParagraph"/>
        <w:numPr>
          <w:ilvl w:val="1"/>
          <w:numId w:val="24"/>
        </w:numPr>
        <w:jc w:val="both"/>
        <w:rPr>
          <w:rFonts w:asciiTheme="minorHAnsi" w:hAnsiTheme="minorHAnsi" w:cstheme="minorHAnsi"/>
          <w:color w:val="000000" w:themeColor="text1"/>
          <w:highlight w:val="yellow"/>
        </w:rPr>
      </w:pPr>
      <w:r w:rsidRPr="0045743E">
        <w:rPr>
          <w:rFonts w:asciiTheme="minorHAnsi" w:hAnsiTheme="minorHAnsi"/>
          <w:highlight w:val="yellow"/>
        </w:rPr>
        <w:t>Save eggshells in distilled water f</w:t>
      </w:r>
      <w:r w:rsidR="00FA116E" w:rsidRPr="0045743E">
        <w:rPr>
          <w:rFonts w:asciiTheme="minorHAnsi" w:hAnsiTheme="minorHAnsi"/>
          <w:highlight w:val="yellow"/>
        </w:rPr>
        <w:t>ollowing</w:t>
      </w:r>
      <w:r w:rsidR="007206B1" w:rsidRPr="0045743E">
        <w:rPr>
          <w:rFonts w:asciiTheme="minorHAnsi" w:hAnsiTheme="minorHAnsi"/>
          <w:highlight w:val="yellow"/>
        </w:rPr>
        <w:t xml:space="preserve"> embryo fix</w:t>
      </w:r>
      <w:r w:rsidR="00847232" w:rsidRPr="0045743E">
        <w:rPr>
          <w:rFonts w:asciiTheme="minorHAnsi" w:hAnsiTheme="minorHAnsi"/>
          <w:highlight w:val="yellow"/>
        </w:rPr>
        <w:t>a</w:t>
      </w:r>
      <w:r w:rsidR="007206B1" w:rsidRPr="0045743E">
        <w:rPr>
          <w:rFonts w:asciiTheme="minorHAnsi" w:hAnsiTheme="minorHAnsi"/>
          <w:highlight w:val="yellow"/>
        </w:rPr>
        <w:t>tion</w:t>
      </w:r>
      <w:r w:rsidR="00D43B9C">
        <w:rPr>
          <w:rFonts w:asciiTheme="minorHAnsi" w:hAnsiTheme="minorHAnsi"/>
          <w:highlight w:val="yellow"/>
        </w:rPr>
        <w:t xml:space="preserve"> in </w:t>
      </w:r>
      <w:r w:rsidR="00AB53B1">
        <w:rPr>
          <w:rFonts w:asciiTheme="minorHAnsi" w:hAnsiTheme="minorHAnsi"/>
          <w:highlight w:val="yellow"/>
        </w:rPr>
        <w:t>step 2.</w:t>
      </w:r>
      <w:r w:rsidR="00D43B9C">
        <w:rPr>
          <w:rFonts w:asciiTheme="minorHAnsi" w:hAnsiTheme="minorHAnsi"/>
          <w:highlight w:val="yellow"/>
        </w:rPr>
        <w:t>1</w:t>
      </w:r>
      <w:r w:rsidR="00FA116E" w:rsidRPr="0045743E">
        <w:rPr>
          <w:rFonts w:asciiTheme="minorHAnsi" w:hAnsiTheme="minorHAnsi"/>
          <w:highlight w:val="yellow"/>
        </w:rPr>
        <w:t>.</w:t>
      </w:r>
      <w:r w:rsidR="001F2E39" w:rsidRPr="0045743E">
        <w:rPr>
          <w:rFonts w:asciiTheme="minorHAnsi" w:hAnsiTheme="minorHAnsi"/>
          <w:highlight w:val="yellow"/>
        </w:rPr>
        <w:t xml:space="preserve"> </w:t>
      </w:r>
      <w:r w:rsidR="007206B1" w:rsidRPr="0045743E">
        <w:rPr>
          <w:rFonts w:asciiTheme="minorHAnsi" w:hAnsiTheme="minorHAnsi"/>
          <w:highlight w:val="yellow"/>
        </w:rPr>
        <w:t>Clean the e</w:t>
      </w:r>
      <w:r w:rsidR="00811090" w:rsidRPr="0045743E">
        <w:rPr>
          <w:rFonts w:asciiTheme="minorHAnsi" w:hAnsiTheme="minorHAnsi"/>
          <w:highlight w:val="yellow"/>
        </w:rPr>
        <w:t>ggshells</w:t>
      </w:r>
      <w:r w:rsidR="007206B1" w:rsidRPr="0045743E">
        <w:rPr>
          <w:rFonts w:asciiTheme="minorHAnsi" w:hAnsiTheme="minorHAnsi"/>
          <w:highlight w:val="yellow"/>
        </w:rPr>
        <w:t xml:space="preserve"> </w:t>
      </w:r>
      <w:r w:rsidR="00811090" w:rsidRPr="0045743E">
        <w:rPr>
          <w:rFonts w:asciiTheme="minorHAnsi" w:hAnsiTheme="minorHAnsi"/>
          <w:highlight w:val="yellow"/>
        </w:rPr>
        <w:t>thoroughly</w:t>
      </w:r>
      <w:r w:rsidR="007206B1" w:rsidRPr="0045743E">
        <w:rPr>
          <w:rFonts w:asciiTheme="minorHAnsi" w:hAnsiTheme="minorHAnsi"/>
          <w:highlight w:val="yellow"/>
        </w:rPr>
        <w:t xml:space="preserve"> by soaking in distilled water for </w:t>
      </w:r>
      <w:r w:rsidR="00847232" w:rsidRPr="0045743E">
        <w:rPr>
          <w:rFonts w:asciiTheme="minorHAnsi" w:hAnsiTheme="minorHAnsi"/>
          <w:highlight w:val="yellow"/>
        </w:rPr>
        <w:t>at least</w:t>
      </w:r>
      <w:r w:rsidR="00BD2DF0" w:rsidRPr="0045743E">
        <w:rPr>
          <w:rFonts w:asciiTheme="minorHAnsi" w:hAnsiTheme="minorHAnsi"/>
          <w:highlight w:val="yellow"/>
        </w:rPr>
        <w:t xml:space="preserve"> </w:t>
      </w:r>
      <w:r w:rsidR="00F77A58">
        <w:rPr>
          <w:rFonts w:asciiTheme="minorHAnsi" w:hAnsiTheme="minorHAnsi"/>
          <w:highlight w:val="yellow"/>
        </w:rPr>
        <w:t xml:space="preserve">1 h </w:t>
      </w:r>
      <w:r w:rsidR="00F6370D" w:rsidRPr="0045743E">
        <w:rPr>
          <w:rFonts w:asciiTheme="minorHAnsi" w:hAnsiTheme="minorHAnsi"/>
          <w:highlight w:val="yellow"/>
        </w:rPr>
        <w:t>to eliminate yolk and albumin contamination</w:t>
      </w:r>
      <w:r w:rsidR="00472310" w:rsidRPr="0045743E">
        <w:rPr>
          <w:rFonts w:asciiTheme="minorHAnsi" w:hAnsiTheme="minorHAnsi"/>
          <w:highlight w:val="yellow"/>
        </w:rPr>
        <w:t>.</w:t>
      </w:r>
      <w:r w:rsidR="00276A73" w:rsidRPr="0045743E">
        <w:rPr>
          <w:rFonts w:asciiTheme="minorHAnsi" w:hAnsiTheme="minorHAnsi"/>
          <w:highlight w:val="yellow"/>
        </w:rPr>
        <w:t xml:space="preserve"> </w:t>
      </w:r>
    </w:p>
    <w:p w14:paraId="6656FED2" w14:textId="77777777" w:rsidR="00AD1BFE" w:rsidRPr="009A6902" w:rsidRDefault="00AD1BFE" w:rsidP="009A6902">
      <w:pPr>
        <w:jc w:val="both"/>
        <w:rPr>
          <w:rFonts w:asciiTheme="minorHAnsi" w:hAnsiTheme="minorHAnsi"/>
          <w:highlight w:val="yellow"/>
        </w:rPr>
      </w:pPr>
    </w:p>
    <w:p w14:paraId="2A323280" w14:textId="61C1E40F" w:rsidR="0015508E" w:rsidRPr="0045743E" w:rsidRDefault="00C17D2F" w:rsidP="009A6902">
      <w:pPr>
        <w:pStyle w:val="ListParagraph"/>
        <w:numPr>
          <w:ilvl w:val="1"/>
          <w:numId w:val="24"/>
        </w:numPr>
        <w:jc w:val="both"/>
        <w:rPr>
          <w:rFonts w:asciiTheme="minorHAnsi" w:hAnsiTheme="minorHAnsi" w:cstheme="minorHAnsi"/>
          <w:color w:val="000000" w:themeColor="text1"/>
          <w:highlight w:val="yellow"/>
        </w:rPr>
      </w:pPr>
      <w:r w:rsidRPr="0045743E">
        <w:rPr>
          <w:rFonts w:asciiTheme="minorHAnsi" w:hAnsiTheme="minorHAnsi"/>
          <w:highlight w:val="yellow"/>
        </w:rPr>
        <w:t>A</w:t>
      </w:r>
      <w:r w:rsidR="00847232" w:rsidRPr="0045743E">
        <w:rPr>
          <w:rFonts w:asciiTheme="minorHAnsi" w:hAnsiTheme="minorHAnsi"/>
          <w:highlight w:val="yellow"/>
        </w:rPr>
        <w:t>ir-dry</w:t>
      </w:r>
      <w:r w:rsidR="007206B1" w:rsidRPr="0045743E">
        <w:rPr>
          <w:rFonts w:asciiTheme="minorHAnsi" w:hAnsiTheme="minorHAnsi"/>
          <w:highlight w:val="yellow"/>
        </w:rPr>
        <w:t xml:space="preserve"> </w:t>
      </w:r>
      <w:r w:rsidR="00F6370D" w:rsidRPr="0045743E">
        <w:rPr>
          <w:rFonts w:asciiTheme="minorHAnsi" w:hAnsiTheme="minorHAnsi"/>
          <w:highlight w:val="yellow"/>
        </w:rPr>
        <w:t xml:space="preserve">eggshells </w:t>
      </w:r>
      <w:r w:rsidRPr="0045743E">
        <w:rPr>
          <w:rFonts w:asciiTheme="minorHAnsi" w:hAnsiTheme="minorHAnsi"/>
          <w:highlight w:val="yellow"/>
        </w:rPr>
        <w:t xml:space="preserve">after washing </w:t>
      </w:r>
      <w:r w:rsidR="00F6370D" w:rsidRPr="0045743E">
        <w:rPr>
          <w:rFonts w:asciiTheme="minorHAnsi" w:hAnsiTheme="minorHAnsi"/>
          <w:highlight w:val="yellow"/>
        </w:rPr>
        <w:t xml:space="preserve">on </w:t>
      </w:r>
      <w:r w:rsidR="001F2E39" w:rsidRPr="0045743E">
        <w:rPr>
          <w:rFonts w:asciiTheme="minorHAnsi" w:hAnsiTheme="minorHAnsi"/>
          <w:highlight w:val="yellow"/>
        </w:rPr>
        <w:t>delicate antistatic</w:t>
      </w:r>
      <w:r w:rsidR="00847232" w:rsidRPr="0045743E">
        <w:rPr>
          <w:rFonts w:asciiTheme="minorHAnsi" w:hAnsiTheme="minorHAnsi"/>
          <w:highlight w:val="yellow"/>
        </w:rPr>
        <w:t xml:space="preserve"> wipes</w:t>
      </w:r>
      <w:r w:rsidR="00F6370D" w:rsidRPr="0045743E">
        <w:rPr>
          <w:rFonts w:asciiTheme="minorHAnsi" w:hAnsiTheme="minorHAnsi"/>
          <w:highlight w:val="yellow"/>
        </w:rPr>
        <w:t xml:space="preserve"> in </w:t>
      </w:r>
      <w:r w:rsidR="00EA6BE3" w:rsidRPr="0045743E">
        <w:rPr>
          <w:rFonts w:asciiTheme="minorHAnsi" w:hAnsiTheme="minorHAnsi"/>
          <w:highlight w:val="yellow"/>
        </w:rPr>
        <w:t xml:space="preserve">the </w:t>
      </w:r>
      <w:r w:rsidR="00371FDA" w:rsidRPr="0045743E">
        <w:rPr>
          <w:rFonts w:asciiTheme="minorHAnsi" w:hAnsiTheme="minorHAnsi"/>
          <w:highlight w:val="yellow"/>
        </w:rPr>
        <w:t>fume hood</w:t>
      </w:r>
      <w:r w:rsidR="005A35CE" w:rsidRPr="0045743E">
        <w:rPr>
          <w:rFonts w:asciiTheme="minorHAnsi" w:hAnsiTheme="minorHAnsi"/>
          <w:highlight w:val="yellow"/>
        </w:rPr>
        <w:t xml:space="preserve"> overnight</w:t>
      </w:r>
      <w:r w:rsidR="00276A73" w:rsidRPr="0045743E">
        <w:rPr>
          <w:rFonts w:asciiTheme="minorHAnsi" w:hAnsiTheme="minorHAnsi"/>
          <w:highlight w:val="yellow"/>
        </w:rPr>
        <w:t xml:space="preserve">. </w:t>
      </w:r>
      <w:r w:rsidR="0015508E" w:rsidRPr="0045743E">
        <w:rPr>
          <w:rFonts w:asciiTheme="minorHAnsi" w:hAnsiTheme="minorHAnsi"/>
          <w:highlight w:val="yellow"/>
        </w:rPr>
        <w:t>Store dried eggshells in clean specimen bottle</w:t>
      </w:r>
      <w:r w:rsidR="00266373" w:rsidRPr="0045743E">
        <w:rPr>
          <w:rFonts w:asciiTheme="minorHAnsi" w:hAnsiTheme="minorHAnsi"/>
          <w:highlight w:val="yellow"/>
        </w:rPr>
        <w:t>s</w:t>
      </w:r>
      <w:r w:rsidR="0015508E" w:rsidRPr="0045743E">
        <w:rPr>
          <w:rFonts w:asciiTheme="minorHAnsi" w:hAnsiTheme="minorHAnsi"/>
          <w:highlight w:val="yellow"/>
        </w:rPr>
        <w:t xml:space="preserve"> labeled by number and stage.</w:t>
      </w:r>
    </w:p>
    <w:p w14:paraId="5DA4F30A" w14:textId="77777777" w:rsidR="006D5334" w:rsidRPr="0045743E" w:rsidRDefault="006D5334" w:rsidP="009A6902">
      <w:pPr>
        <w:pStyle w:val="ListParagraph"/>
        <w:ind w:left="0"/>
        <w:jc w:val="both"/>
        <w:rPr>
          <w:rFonts w:asciiTheme="minorHAnsi" w:hAnsiTheme="minorHAnsi" w:cstheme="minorHAnsi"/>
          <w:color w:val="000000" w:themeColor="text1"/>
          <w:highlight w:val="yellow"/>
        </w:rPr>
      </w:pPr>
    </w:p>
    <w:p w14:paraId="4CB391C2" w14:textId="76360107" w:rsidR="00112817" w:rsidRPr="0045743E" w:rsidRDefault="001C15DA" w:rsidP="009A6902">
      <w:pPr>
        <w:pStyle w:val="ListParagraph"/>
        <w:numPr>
          <w:ilvl w:val="1"/>
          <w:numId w:val="24"/>
        </w:numPr>
        <w:jc w:val="both"/>
        <w:rPr>
          <w:rFonts w:asciiTheme="minorHAnsi" w:hAnsiTheme="minorHAnsi" w:cstheme="minorHAnsi"/>
          <w:color w:val="000000" w:themeColor="text1"/>
          <w:highlight w:val="yellow"/>
        </w:rPr>
      </w:pPr>
      <w:r w:rsidRPr="0045743E">
        <w:rPr>
          <w:rFonts w:asciiTheme="minorHAnsi" w:hAnsiTheme="minorHAnsi"/>
          <w:highlight w:val="yellow"/>
        </w:rPr>
        <w:t>Mount, sputter coat and i</w:t>
      </w:r>
      <w:r w:rsidR="00112817" w:rsidRPr="0045743E">
        <w:rPr>
          <w:rFonts w:asciiTheme="minorHAnsi" w:hAnsiTheme="minorHAnsi"/>
          <w:highlight w:val="yellow"/>
        </w:rPr>
        <w:t xml:space="preserve">mage the specimens by following steps specified in </w:t>
      </w:r>
      <w:r w:rsidR="00AB53B1">
        <w:rPr>
          <w:rFonts w:asciiTheme="minorHAnsi" w:hAnsiTheme="minorHAnsi"/>
          <w:highlight w:val="yellow"/>
        </w:rPr>
        <w:t xml:space="preserve">steps </w:t>
      </w:r>
      <w:r w:rsidR="00112817" w:rsidRPr="0045743E">
        <w:rPr>
          <w:rFonts w:asciiTheme="minorHAnsi" w:hAnsiTheme="minorHAnsi"/>
          <w:highlight w:val="yellow"/>
        </w:rPr>
        <w:t>1.</w:t>
      </w:r>
      <w:r w:rsidR="0084353F">
        <w:rPr>
          <w:rFonts w:asciiTheme="minorHAnsi" w:hAnsiTheme="minorHAnsi"/>
          <w:highlight w:val="yellow"/>
        </w:rPr>
        <w:t>11</w:t>
      </w:r>
      <w:r w:rsidR="00AB53B1">
        <w:rPr>
          <w:rFonts w:asciiTheme="minorHAnsi" w:hAnsiTheme="minorHAnsi"/>
          <w:highlight w:val="yellow"/>
        </w:rPr>
        <w:t>-</w:t>
      </w:r>
      <w:r w:rsidR="00BA258C" w:rsidRPr="0045743E">
        <w:rPr>
          <w:rFonts w:asciiTheme="minorHAnsi" w:hAnsiTheme="minorHAnsi"/>
          <w:highlight w:val="yellow"/>
        </w:rPr>
        <w:t>1.</w:t>
      </w:r>
      <w:r w:rsidR="0084353F" w:rsidRPr="0045743E">
        <w:rPr>
          <w:rFonts w:asciiTheme="minorHAnsi" w:hAnsiTheme="minorHAnsi"/>
          <w:highlight w:val="yellow"/>
        </w:rPr>
        <w:t>1</w:t>
      </w:r>
      <w:r w:rsidR="0084353F">
        <w:rPr>
          <w:rFonts w:asciiTheme="minorHAnsi" w:hAnsiTheme="minorHAnsi"/>
          <w:highlight w:val="yellow"/>
        </w:rPr>
        <w:t>3</w:t>
      </w:r>
      <w:r w:rsidR="00112817" w:rsidRPr="0045743E">
        <w:rPr>
          <w:rFonts w:asciiTheme="minorHAnsi" w:hAnsiTheme="minorHAnsi"/>
          <w:highlight w:val="yellow"/>
        </w:rPr>
        <w:t>.</w:t>
      </w:r>
    </w:p>
    <w:p w14:paraId="37A6C79C" w14:textId="77777777" w:rsidR="001F63E1" w:rsidRPr="0045743E" w:rsidRDefault="001F63E1" w:rsidP="009A6902">
      <w:pPr>
        <w:contextualSpacing/>
        <w:jc w:val="both"/>
        <w:rPr>
          <w:rFonts w:asciiTheme="minorHAnsi" w:hAnsiTheme="minorHAnsi" w:cstheme="minorHAnsi"/>
          <w:color w:val="000000" w:themeColor="text1"/>
          <w:highlight w:val="yellow"/>
        </w:rPr>
      </w:pPr>
    </w:p>
    <w:p w14:paraId="793862F2" w14:textId="30773A90" w:rsidR="00F76DFB" w:rsidRPr="0045743E" w:rsidRDefault="00336C0A" w:rsidP="009A6902">
      <w:pPr>
        <w:pStyle w:val="ListParagraph"/>
        <w:numPr>
          <w:ilvl w:val="0"/>
          <w:numId w:val="24"/>
        </w:numPr>
        <w:jc w:val="both"/>
        <w:rPr>
          <w:rFonts w:asciiTheme="minorHAnsi" w:hAnsiTheme="minorHAnsi" w:cstheme="minorHAnsi"/>
          <w:b/>
          <w:color w:val="000000" w:themeColor="text1"/>
          <w:highlight w:val="yellow"/>
        </w:rPr>
      </w:pPr>
      <w:r w:rsidRPr="0045743E">
        <w:rPr>
          <w:rFonts w:asciiTheme="minorHAnsi" w:hAnsiTheme="minorHAnsi" w:cstheme="minorHAnsi"/>
          <w:b/>
          <w:color w:val="000000" w:themeColor="text1"/>
          <w:highlight w:val="yellow"/>
        </w:rPr>
        <w:t xml:space="preserve">Critical point drying method for </w:t>
      </w:r>
      <w:r w:rsidR="00C25F2C" w:rsidRPr="0045743E">
        <w:rPr>
          <w:rFonts w:asciiTheme="minorHAnsi" w:hAnsiTheme="minorHAnsi" w:cstheme="minorHAnsi"/>
          <w:b/>
          <w:color w:val="000000" w:themeColor="text1"/>
          <w:highlight w:val="yellow"/>
        </w:rPr>
        <w:t>preparing fungal cultures for SEM</w:t>
      </w:r>
    </w:p>
    <w:p w14:paraId="690E6EFE" w14:textId="77777777" w:rsidR="006D5334" w:rsidRPr="0045743E" w:rsidRDefault="006D5334" w:rsidP="009A6902">
      <w:pPr>
        <w:pStyle w:val="ListParagraph"/>
        <w:ind w:left="0"/>
        <w:jc w:val="both"/>
        <w:rPr>
          <w:rFonts w:asciiTheme="minorHAnsi" w:hAnsiTheme="minorHAnsi" w:cstheme="minorHAnsi"/>
          <w:b/>
          <w:color w:val="000000" w:themeColor="text1"/>
          <w:highlight w:val="yellow"/>
        </w:rPr>
      </w:pPr>
    </w:p>
    <w:p w14:paraId="7700DB21" w14:textId="31031B06" w:rsidR="00C25F2C" w:rsidRPr="0045743E" w:rsidRDefault="00F0635E" w:rsidP="009A6902">
      <w:pPr>
        <w:pStyle w:val="ListParagraph"/>
        <w:numPr>
          <w:ilvl w:val="1"/>
          <w:numId w:val="24"/>
        </w:numPr>
        <w:jc w:val="both"/>
        <w:rPr>
          <w:rFonts w:asciiTheme="minorHAnsi" w:hAnsiTheme="minorHAnsi" w:cstheme="minorHAnsi"/>
          <w:color w:val="000000" w:themeColor="text1"/>
          <w:highlight w:val="yellow"/>
        </w:rPr>
      </w:pPr>
      <w:r w:rsidRPr="0045743E">
        <w:rPr>
          <w:rFonts w:asciiTheme="minorHAnsi" w:hAnsiTheme="minorHAnsi" w:cstheme="minorHAnsi"/>
          <w:color w:val="000000" w:themeColor="text1"/>
          <w:highlight w:val="yellow"/>
        </w:rPr>
        <w:t xml:space="preserve">Establish </w:t>
      </w:r>
      <w:r w:rsidR="00B80C39">
        <w:rPr>
          <w:rFonts w:asciiTheme="minorHAnsi" w:hAnsiTheme="minorHAnsi" w:cstheme="minorHAnsi"/>
          <w:color w:val="000000" w:themeColor="text1"/>
          <w:highlight w:val="yellow"/>
        </w:rPr>
        <w:t>s</w:t>
      </w:r>
      <w:r w:rsidR="00B80C39" w:rsidRPr="0045743E">
        <w:rPr>
          <w:rFonts w:asciiTheme="minorHAnsi" w:hAnsiTheme="minorHAnsi" w:cstheme="minorHAnsi"/>
          <w:color w:val="000000" w:themeColor="text1"/>
          <w:highlight w:val="yellow"/>
        </w:rPr>
        <w:t xml:space="preserve">lide </w:t>
      </w:r>
      <w:r w:rsidR="00C25F2C" w:rsidRPr="0045743E">
        <w:rPr>
          <w:rFonts w:asciiTheme="minorHAnsi" w:hAnsiTheme="minorHAnsi" w:cstheme="minorHAnsi"/>
          <w:color w:val="000000" w:themeColor="text1"/>
          <w:highlight w:val="yellow"/>
        </w:rPr>
        <w:t>cultures</w:t>
      </w:r>
    </w:p>
    <w:p w14:paraId="6133C064" w14:textId="77777777" w:rsidR="006D5334" w:rsidRPr="0045743E" w:rsidRDefault="006D5334" w:rsidP="009A6902">
      <w:pPr>
        <w:pStyle w:val="ListParagraph"/>
        <w:ind w:left="0"/>
        <w:jc w:val="both"/>
        <w:rPr>
          <w:rFonts w:asciiTheme="minorHAnsi" w:hAnsiTheme="minorHAnsi" w:cstheme="minorHAnsi"/>
          <w:color w:val="000000" w:themeColor="text1"/>
          <w:highlight w:val="yellow"/>
        </w:rPr>
      </w:pPr>
    </w:p>
    <w:p w14:paraId="5D32F876" w14:textId="54166B1C" w:rsidR="007D0314" w:rsidRPr="005B4D15" w:rsidRDefault="003666FA" w:rsidP="009A6902">
      <w:pPr>
        <w:pStyle w:val="ListParagraph"/>
        <w:ind w:left="0"/>
        <w:jc w:val="both"/>
        <w:rPr>
          <w:rFonts w:asciiTheme="minorHAnsi" w:hAnsiTheme="minorHAnsi" w:cstheme="minorHAnsi"/>
          <w:color w:val="000000" w:themeColor="text1"/>
        </w:rPr>
      </w:pPr>
      <w:r w:rsidRPr="005B4D15">
        <w:rPr>
          <w:rFonts w:asciiTheme="minorHAnsi" w:hAnsiTheme="minorHAnsi" w:cstheme="minorHAnsi"/>
          <w:color w:val="000000" w:themeColor="text1"/>
        </w:rPr>
        <w:t>3.1.1</w:t>
      </w:r>
      <w:r w:rsidR="00850F47" w:rsidRPr="005B4D15">
        <w:rPr>
          <w:rFonts w:asciiTheme="minorHAnsi" w:hAnsiTheme="minorHAnsi" w:cstheme="minorHAnsi"/>
          <w:color w:val="000000" w:themeColor="text1"/>
        </w:rPr>
        <w:t>.</w:t>
      </w:r>
      <w:r w:rsidR="00CB0EEB">
        <w:rPr>
          <w:rFonts w:asciiTheme="minorHAnsi" w:hAnsiTheme="minorHAnsi" w:cstheme="minorHAnsi"/>
          <w:color w:val="000000" w:themeColor="text1"/>
        </w:rPr>
        <w:t xml:space="preserve"> </w:t>
      </w:r>
      <w:r w:rsidR="00EA3A57" w:rsidRPr="005B4D15">
        <w:rPr>
          <w:rFonts w:asciiTheme="minorHAnsi" w:hAnsiTheme="minorHAnsi" w:cstheme="minorHAnsi"/>
          <w:color w:val="000000" w:themeColor="text1"/>
        </w:rPr>
        <w:t>Prepar</w:t>
      </w:r>
      <w:r w:rsidR="00E72E49" w:rsidRPr="005B4D15">
        <w:rPr>
          <w:rFonts w:asciiTheme="minorHAnsi" w:hAnsiTheme="minorHAnsi" w:cstheme="minorHAnsi"/>
          <w:color w:val="000000" w:themeColor="text1"/>
        </w:rPr>
        <w:t>e</w:t>
      </w:r>
      <w:r w:rsidR="00EA3A57" w:rsidRPr="005B4D15">
        <w:rPr>
          <w:rFonts w:asciiTheme="minorHAnsi" w:hAnsiTheme="minorHAnsi" w:cstheme="minorHAnsi"/>
          <w:color w:val="000000" w:themeColor="text1"/>
        </w:rPr>
        <w:t xml:space="preserve"> </w:t>
      </w:r>
      <w:r w:rsidR="00AB53B1" w:rsidRPr="005B4D15">
        <w:rPr>
          <w:rFonts w:asciiTheme="minorHAnsi" w:hAnsiTheme="minorHAnsi" w:cstheme="minorHAnsi"/>
          <w:color w:val="000000" w:themeColor="text1"/>
        </w:rPr>
        <w:t xml:space="preserve">potato dextrose agar </w:t>
      </w:r>
      <w:r w:rsidR="002D1C49" w:rsidRPr="002D1C49">
        <w:rPr>
          <w:rFonts w:asciiTheme="minorHAnsi" w:hAnsiTheme="minorHAnsi" w:cstheme="minorHAnsi"/>
          <w:color w:val="000000" w:themeColor="text1"/>
        </w:rPr>
        <w:t>(</w:t>
      </w:r>
      <w:r w:rsidR="0038696A" w:rsidRPr="005B4D15">
        <w:rPr>
          <w:rFonts w:asciiTheme="minorHAnsi" w:hAnsiTheme="minorHAnsi" w:cstheme="minorHAnsi"/>
          <w:color w:val="000000" w:themeColor="text1"/>
        </w:rPr>
        <w:t>PDA</w:t>
      </w:r>
      <w:r w:rsidR="00AB53B1" w:rsidRPr="00AB53B1">
        <w:rPr>
          <w:rFonts w:asciiTheme="minorHAnsi" w:hAnsiTheme="minorHAnsi" w:cstheme="minorHAnsi"/>
          <w:color w:val="000000" w:themeColor="text1"/>
        </w:rPr>
        <w:t>)</w:t>
      </w:r>
      <w:r w:rsidR="0038696A" w:rsidRPr="005B4D15">
        <w:rPr>
          <w:rFonts w:asciiTheme="minorHAnsi" w:hAnsiTheme="minorHAnsi" w:cstheme="minorHAnsi"/>
          <w:color w:val="000000" w:themeColor="text1"/>
        </w:rPr>
        <w:t xml:space="preserve"> </w:t>
      </w:r>
      <w:r w:rsidR="00AB53B1">
        <w:rPr>
          <w:rFonts w:asciiTheme="minorHAnsi" w:hAnsiTheme="minorHAnsi" w:cstheme="minorHAnsi"/>
          <w:color w:val="000000" w:themeColor="text1"/>
        </w:rPr>
        <w:t>m</w:t>
      </w:r>
      <w:r w:rsidR="00AB53B1" w:rsidRPr="005B4D15">
        <w:rPr>
          <w:rFonts w:asciiTheme="minorHAnsi" w:hAnsiTheme="minorHAnsi" w:cstheme="minorHAnsi"/>
          <w:color w:val="000000" w:themeColor="text1"/>
        </w:rPr>
        <w:t xml:space="preserve">edia </w:t>
      </w:r>
      <w:r w:rsidR="00EA3A57" w:rsidRPr="005B4D15">
        <w:rPr>
          <w:rFonts w:asciiTheme="minorHAnsi" w:hAnsiTheme="minorHAnsi" w:cstheme="minorHAnsi"/>
          <w:color w:val="000000" w:themeColor="text1"/>
        </w:rPr>
        <w:t>for fungal cultures:</w:t>
      </w:r>
      <w:r w:rsidR="00CB0EEB">
        <w:rPr>
          <w:rFonts w:asciiTheme="minorHAnsi" w:hAnsiTheme="minorHAnsi" w:cstheme="minorHAnsi"/>
          <w:color w:val="000000" w:themeColor="text1"/>
        </w:rPr>
        <w:t xml:space="preserve"> </w:t>
      </w:r>
      <w:r w:rsidR="00E72E49" w:rsidRPr="005B4D15">
        <w:rPr>
          <w:rFonts w:asciiTheme="minorHAnsi" w:hAnsiTheme="minorHAnsi" w:cstheme="minorHAnsi"/>
          <w:color w:val="000000" w:themeColor="text1"/>
        </w:rPr>
        <w:t>Add</w:t>
      </w:r>
      <w:r w:rsidR="0038696A" w:rsidRPr="005B4D15">
        <w:rPr>
          <w:rFonts w:asciiTheme="minorHAnsi" w:hAnsiTheme="minorHAnsi" w:cstheme="minorHAnsi"/>
          <w:color w:val="000000" w:themeColor="text1"/>
        </w:rPr>
        <w:t xml:space="preserve"> 39 g of PDA power in 1 </w:t>
      </w:r>
      <w:r w:rsidR="00E72E49" w:rsidRPr="005B4D15">
        <w:rPr>
          <w:rFonts w:asciiTheme="minorHAnsi" w:hAnsiTheme="minorHAnsi" w:cstheme="minorHAnsi"/>
          <w:color w:val="000000" w:themeColor="text1"/>
        </w:rPr>
        <w:t>L</w:t>
      </w:r>
      <w:r w:rsidR="0038696A" w:rsidRPr="005B4D15">
        <w:rPr>
          <w:rFonts w:asciiTheme="minorHAnsi" w:hAnsiTheme="minorHAnsi" w:cstheme="minorHAnsi"/>
          <w:color w:val="000000" w:themeColor="text1"/>
        </w:rPr>
        <w:t xml:space="preserve"> of distilled water in an Erlenmeyer flask. Mix well by swirling the flask and autoclave the media at 121</w:t>
      </w:r>
      <w:r w:rsidR="00AB53B1">
        <w:rPr>
          <w:rFonts w:asciiTheme="minorHAnsi" w:hAnsiTheme="minorHAnsi" w:cstheme="minorHAnsi"/>
          <w:color w:val="000000" w:themeColor="text1"/>
        </w:rPr>
        <w:t xml:space="preserve"> </w:t>
      </w:r>
      <w:r w:rsidR="00AB53B1">
        <w:rPr>
          <w:rFonts w:ascii="Calibri" w:hAnsi="Calibri" w:cs="Calibri"/>
          <w:color w:val="000000" w:themeColor="text1"/>
        </w:rPr>
        <w:t>°</w:t>
      </w:r>
      <w:r w:rsidR="0038696A" w:rsidRPr="005B4D15">
        <w:rPr>
          <w:rFonts w:ascii="Calibri" w:hAnsi="Calibri" w:cstheme="minorHAnsi"/>
          <w:color w:val="000000" w:themeColor="text1"/>
        </w:rPr>
        <w:t>C</w:t>
      </w:r>
      <w:r w:rsidR="0038696A" w:rsidRPr="005B4D15">
        <w:rPr>
          <w:rFonts w:asciiTheme="minorHAnsi" w:hAnsiTheme="minorHAnsi" w:cstheme="minorHAnsi"/>
          <w:color w:val="000000" w:themeColor="text1"/>
        </w:rPr>
        <w:t xml:space="preserve"> for 30 min.</w:t>
      </w:r>
      <w:r w:rsidR="00E72E49" w:rsidRPr="005B4D15">
        <w:rPr>
          <w:rFonts w:asciiTheme="minorHAnsi" w:hAnsiTheme="minorHAnsi" w:cstheme="minorHAnsi"/>
          <w:color w:val="000000" w:themeColor="text1"/>
        </w:rPr>
        <w:t xml:space="preserve"> </w:t>
      </w:r>
      <w:r w:rsidR="007D0314" w:rsidRPr="005B4D15">
        <w:rPr>
          <w:rFonts w:asciiTheme="minorHAnsi" w:hAnsiTheme="minorHAnsi" w:cstheme="minorHAnsi"/>
          <w:color w:val="000000" w:themeColor="text1"/>
        </w:rPr>
        <w:t xml:space="preserve">Allow the media solution to cool and then add the antibiotic </w:t>
      </w:r>
      <w:r w:rsidR="00AB53B1">
        <w:rPr>
          <w:rFonts w:asciiTheme="minorHAnsi" w:hAnsiTheme="minorHAnsi" w:cstheme="minorHAnsi"/>
          <w:color w:val="000000" w:themeColor="text1"/>
        </w:rPr>
        <w:t>c</w:t>
      </w:r>
      <w:r w:rsidR="00AB53B1" w:rsidRPr="005B4D15">
        <w:rPr>
          <w:rFonts w:asciiTheme="minorHAnsi" w:hAnsiTheme="minorHAnsi" w:cstheme="minorHAnsi"/>
          <w:color w:val="000000" w:themeColor="text1"/>
        </w:rPr>
        <w:t xml:space="preserve">hloramphenicol </w:t>
      </w:r>
      <w:r w:rsidR="002D1C49" w:rsidRPr="002D1C49">
        <w:rPr>
          <w:rFonts w:asciiTheme="minorHAnsi" w:hAnsiTheme="minorHAnsi" w:cstheme="minorHAnsi"/>
          <w:color w:val="000000" w:themeColor="text1"/>
        </w:rPr>
        <w:t>(</w:t>
      </w:r>
      <w:r w:rsidR="007D0314" w:rsidRPr="005B4D15">
        <w:rPr>
          <w:rFonts w:asciiTheme="minorHAnsi" w:hAnsiTheme="minorHAnsi" w:cstheme="minorHAnsi"/>
          <w:color w:val="000000" w:themeColor="text1"/>
        </w:rPr>
        <w:t>25</w:t>
      </w:r>
      <w:r w:rsidR="00E72E49" w:rsidRPr="005B4D15">
        <w:rPr>
          <w:rFonts w:asciiTheme="minorHAnsi" w:hAnsiTheme="minorHAnsi" w:cstheme="minorHAnsi"/>
          <w:color w:val="000000" w:themeColor="text1"/>
        </w:rPr>
        <w:t xml:space="preserve"> </w:t>
      </w:r>
      <w:r w:rsidR="007D0314" w:rsidRPr="005B4D15">
        <w:rPr>
          <w:rFonts w:ascii="Calibri" w:hAnsi="Calibri" w:cstheme="minorHAnsi"/>
          <w:color w:val="000000" w:themeColor="text1"/>
        </w:rPr>
        <w:t>µ</w:t>
      </w:r>
      <w:r w:rsidR="007D0314" w:rsidRPr="005B4D15">
        <w:rPr>
          <w:rFonts w:asciiTheme="minorHAnsi" w:hAnsiTheme="minorHAnsi" w:cstheme="minorHAnsi"/>
          <w:color w:val="000000" w:themeColor="text1"/>
        </w:rPr>
        <w:t>g/m</w:t>
      </w:r>
      <w:r w:rsidR="00E72E49" w:rsidRPr="005B4D15">
        <w:rPr>
          <w:rFonts w:asciiTheme="minorHAnsi" w:hAnsiTheme="minorHAnsi" w:cstheme="minorHAnsi"/>
          <w:color w:val="000000" w:themeColor="text1"/>
        </w:rPr>
        <w:t>L</w:t>
      </w:r>
      <w:r w:rsidR="00AB53B1" w:rsidRPr="00AB53B1">
        <w:rPr>
          <w:rFonts w:asciiTheme="minorHAnsi" w:hAnsiTheme="minorHAnsi" w:cstheme="minorHAnsi"/>
          <w:color w:val="000000" w:themeColor="text1"/>
        </w:rPr>
        <w:t>)</w:t>
      </w:r>
      <w:r w:rsidR="007D0314" w:rsidRPr="005B4D15">
        <w:rPr>
          <w:rFonts w:asciiTheme="minorHAnsi" w:hAnsiTheme="minorHAnsi" w:cstheme="minorHAnsi"/>
          <w:color w:val="000000" w:themeColor="text1"/>
        </w:rPr>
        <w:t xml:space="preserve"> using a sterile micropipette. </w:t>
      </w:r>
    </w:p>
    <w:p w14:paraId="218D1234" w14:textId="77777777" w:rsidR="00887EA3" w:rsidRDefault="00887EA3" w:rsidP="009A6902">
      <w:pPr>
        <w:pStyle w:val="ListParagraph"/>
        <w:ind w:left="0"/>
        <w:jc w:val="both"/>
        <w:rPr>
          <w:rFonts w:asciiTheme="minorHAnsi" w:hAnsiTheme="minorHAnsi" w:cstheme="minorHAnsi"/>
          <w:color w:val="000000" w:themeColor="text1"/>
          <w:highlight w:val="yellow"/>
        </w:rPr>
      </w:pPr>
    </w:p>
    <w:p w14:paraId="766CB264" w14:textId="4966D732" w:rsidR="007D0314" w:rsidRDefault="00850F47" w:rsidP="009A6902">
      <w:pPr>
        <w:pStyle w:val="ListParagraph"/>
        <w:ind w:left="0"/>
        <w:jc w:val="both"/>
        <w:rPr>
          <w:rFonts w:asciiTheme="minorHAnsi" w:hAnsiTheme="minorHAnsi" w:cs="Arial"/>
          <w:color w:val="262626"/>
        </w:rPr>
      </w:pPr>
      <w:r w:rsidRPr="008000F8">
        <w:rPr>
          <w:rFonts w:asciiTheme="minorHAnsi" w:hAnsiTheme="minorHAnsi" w:cs="Arial"/>
          <w:color w:val="262626"/>
        </w:rPr>
        <w:t xml:space="preserve">NOTE: </w:t>
      </w:r>
      <w:r w:rsidR="007D0314" w:rsidRPr="008000F8">
        <w:rPr>
          <w:rFonts w:asciiTheme="minorHAnsi" w:hAnsiTheme="minorHAnsi" w:cs="Arial"/>
          <w:color w:val="262626"/>
        </w:rPr>
        <w:t xml:space="preserve">After sterilization, the agar solution should be </w:t>
      </w:r>
      <w:proofErr w:type="gramStart"/>
      <w:r w:rsidR="007D0314" w:rsidRPr="008000F8">
        <w:rPr>
          <w:rFonts w:asciiTheme="minorHAnsi" w:hAnsiTheme="minorHAnsi" w:cs="Arial"/>
          <w:color w:val="262626"/>
        </w:rPr>
        <w:t>hot</w:t>
      </w:r>
      <w:proofErr w:type="gramEnd"/>
      <w:r w:rsidR="007D0314" w:rsidRPr="008000F8">
        <w:rPr>
          <w:rFonts w:asciiTheme="minorHAnsi" w:hAnsiTheme="minorHAnsi" w:cs="Arial"/>
          <w:color w:val="262626"/>
        </w:rPr>
        <w:t xml:space="preserve"> and it </w:t>
      </w:r>
      <w:r w:rsidR="00AB53B1">
        <w:rPr>
          <w:rFonts w:asciiTheme="minorHAnsi" w:hAnsiTheme="minorHAnsi" w:cs="Arial"/>
          <w:color w:val="262626"/>
        </w:rPr>
        <w:t>will not solidify</w:t>
      </w:r>
      <w:r w:rsidR="00AB53B1" w:rsidRPr="008000F8">
        <w:rPr>
          <w:rFonts w:asciiTheme="minorHAnsi" w:hAnsiTheme="minorHAnsi" w:cs="Arial"/>
          <w:color w:val="262626"/>
        </w:rPr>
        <w:t xml:space="preserve"> </w:t>
      </w:r>
      <w:r w:rsidR="007D0314" w:rsidRPr="008000F8">
        <w:rPr>
          <w:rFonts w:asciiTheme="minorHAnsi" w:hAnsiTheme="minorHAnsi" w:cs="Arial"/>
          <w:color w:val="262626"/>
        </w:rPr>
        <w:t>soon</w:t>
      </w:r>
      <w:r w:rsidR="00AB53B1">
        <w:rPr>
          <w:rFonts w:asciiTheme="minorHAnsi" w:hAnsiTheme="minorHAnsi" w:cs="Arial"/>
          <w:color w:val="262626"/>
        </w:rPr>
        <w:t>. C</w:t>
      </w:r>
      <w:r w:rsidR="007D0314" w:rsidRPr="008000F8">
        <w:rPr>
          <w:rFonts w:asciiTheme="minorHAnsi" w:hAnsiTheme="minorHAnsi" w:cs="Arial"/>
          <w:color w:val="262626"/>
        </w:rPr>
        <w:t xml:space="preserve">ool it enough </w:t>
      </w:r>
      <w:r w:rsidR="00AB53B1">
        <w:rPr>
          <w:rFonts w:asciiTheme="minorHAnsi" w:hAnsiTheme="minorHAnsi" w:cs="Arial"/>
          <w:color w:val="262626"/>
        </w:rPr>
        <w:t>so that it will not</w:t>
      </w:r>
      <w:r w:rsidR="007D0314" w:rsidRPr="008000F8">
        <w:rPr>
          <w:rFonts w:asciiTheme="minorHAnsi" w:hAnsiTheme="minorHAnsi" w:cs="Arial"/>
          <w:color w:val="262626"/>
        </w:rPr>
        <w:t xml:space="preserve"> inactivate the antibiotics</w:t>
      </w:r>
      <w:r w:rsidR="00430309">
        <w:rPr>
          <w:rFonts w:asciiTheme="minorHAnsi" w:hAnsiTheme="minorHAnsi" w:cs="Arial"/>
          <w:color w:val="262626"/>
        </w:rPr>
        <w:t>.</w:t>
      </w:r>
    </w:p>
    <w:p w14:paraId="10736391" w14:textId="77777777" w:rsidR="007D0314" w:rsidRPr="007D0314" w:rsidRDefault="007D0314" w:rsidP="009A6902">
      <w:pPr>
        <w:pStyle w:val="ListParagraph"/>
        <w:ind w:left="0"/>
        <w:jc w:val="both"/>
        <w:rPr>
          <w:rFonts w:asciiTheme="minorHAnsi" w:hAnsiTheme="minorHAnsi" w:cstheme="minorHAnsi"/>
          <w:color w:val="000000" w:themeColor="text1"/>
          <w:highlight w:val="yellow"/>
        </w:rPr>
      </w:pPr>
    </w:p>
    <w:p w14:paraId="4E64381D" w14:textId="7534E8C1" w:rsidR="007D0314" w:rsidRDefault="007D0314" w:rsidP="009A6902">
      <w:pPr>
        <w:pStyle w:val="ListParagraph"/>
        <w:ind w:left="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3.1.2</w:t>
      </w:r>
      <w:r w:rsidR="00850F47">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Mix it by swirling and pour plates </w:t>
      </w:r>
      <w:r w:rsidR="002D1C49" w:rsidRPr="002D1C49">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approximately 10-12 m</w:t>
      </w:r>
      <w:r w:rsidR="00E72E49">
        <w:rPr>
          <w:rFonts w:asciiTheme="minorHAnsi" w:hAnsiTheme="minorHAnsi" w:cstheme="minorHAnsi"/>
          <w:color w:val="000000" w:themeColor="text1"/>
          <w:highlight w:val="yellow"/>
        </w:rPr>
        <w:t>L</w:t>
      </w:r>
      <w:r>
        <w:rPr>
          <w:rFonts w:asciiTheme="minorHAnsi" w:hAnsiTheme="minorHAnsi" w:cstheme="minorHAnsi"/>
          <w:color w:val="000000" w:themeColor="text1"/>
          <w:highlight w:val="yellow"/>
        </w:rPr>
        <w:t xml:space="preserve"> of media</w:t>
      </w:r>
      <w:r w:rsidR="00AB53B1">
        <w:rPr>
          <w:rFonts w:asciiTheme="minorHAnsi" w:hAnsiTheme="minorHAnsi" w:cstheme="minorHAnsi"/>
          <w:color w:val="000000" w:themeColor="text1"/>
          <w:highlight w:val="yellow"/>
        </w:rPr>
        <w:t xml:space="preserve"> for </w:t>
      </w:r>
      <w:r>
        <w:rPr>
          <w:rFonts w:asciiTheme="minorHAnsi" w:hAnsiTheme="minorHAnsi" w:cstheme="minorHAnsi"/>
          <w:color w:val="000000" w:themeColor="text1"/>
          <w:highlight w:val="yellow"/>
        </w:rPr>
        <w:t>each 10</w:t>
      </w:r>
      <w:r w:rsidR="00E72E49">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cm </w:t>
      </w:r>
      <w:r w:rsidR="00AB53B1">
        <w:rPr>
          <w:rFonts w:asciiTheme="minorHAnsi" w:hAnsiTheme="minorHAnsi" w:cstheme="minorHAnsi"/>
          <w:color w:val="000000" w:themeColor="text1"/>
          <w:highlight w:val="yellow"/>
        </w:rPr>
        <w:t xml:space="preserve">Petri </w:t>
      </w:r>
      <w:r>
        <w:rPr>
          <w:rFonts w:asciiTheme="minorHAnsi" w:hAnsiTheme="minorHAnsi" w:cstheme="minorHAnsi"/>
          <w:color w:val="000000" w:themeColor="text1"/>
          <w:highlight w:val="yellow"/>
        </w:rPr>
        <w:t>dish</w:t>
      </w:r>
      <w:r w:rsidR="00AB53B1" w:rsidRPr="00AB53B1">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carefully stack up and let solidify.</w:t>
      </w:r>
    </w:p>
    <w:p w14:paraId="43049B71" w14:textId="75C99204" w:rsidR="007D0314" w:rsidRDefault="007D0314" w:rsidP="009A6902">
      <w:pPr>
        <w:pStyle w:val="ListParagraph"/>
        <w:ind w:left="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 </w:t>
      </w:r>
    </w:p>
    <w:p w14:paraId="3201CA3A" w14:textId="39AE74EE" w:rsidR="00D655C7" w:rsidRDefault="00AD1BFE" w:rsidP="009A6902">
      <w:pPr>
        <w:pStyle w:val="ListParagraph"/>
        <w:ind w:left="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3.1.</w:t>
      </w:r>
      <w:r w:rsidR="00A77C16">
        <w:rPr>
          <w:rFonts w:asciiTheme="minorHAnsi" w:hAnsiTheme="minorHAnsi" w:cstheme="minorHAnsi"/>
          <w:color w:val="000000" w:themeColor="text1"/>
          <w:highlight w:val="yellow"/>
        </w:rPr>
        <w:t>3</w:t>
      </w:r>
      <w:r w:rsidR="00850F47">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00252099" w:rsidRPr="0045743E">
        <w:rPr>
          <w:rFonts w:asciiTheme="minorHAnsi" w:hAnsiTheme="minorHAnsi" w:cstheme="minorHAnsi"/>
          <w:color w:val="000000" w:themeColor="text1"/>
          <w:highlight w:val="yellow"/>
        </w:rPr>
        <w:t>Use</w:t>
      </w:r>
      <w:r w:rsidR="00AB53B1">
        <w:rPr>
          <w:rFonts w:asciiTheme="minorHAnsi" w:hAnsiTheme="minorHAnsi" w:cstheme="minorHAnsi"/>
          <w:color w:val="000000" w:themeColor="text1"/>
          <w:highlight w:val="yellow"/>
        </w:rPr>
        <w:t xml:space="preserve"> a</w:t>
      </w:r>
      <w:r w:rsidR="00252099" w:rsidRPr="0045743E">
        <w:rPr>
          <w:rFonts w:asciiTheme="minorHAnsi" w:hAnsiTheme="minorHAnsi" w:cstheme="minorHAnsi"/>
          <w:color w:val="000000" w:themeColor="text1"/>
          <w:highlight w:val="yellow"/>
        </w:rPr>
        <w:t xml:space="preserve"> sterile scalpel blade to cut out small blocks of agar about ½ to ¾ of an inch.</w:t>
      </w:r>
      <w:r w:rsidR="00F12BDB" w:rsidRPr="0045743E">
        <w:rPr>
          <w:rFonts w:asciiTheme="minorHAnsi" w:hAnsiTheme="minorHAnsi" w:cstheme="minorHAnsi"/>
          <w:color w:val="000000" w:themeColor="text1"/>
          <w:highlight w:val="yellow"/>
        </w:rPr>
        <w:t xml:space="preserve"> </w:t>
      </w:r>
      <w:r w:rsidR="00B47FB3" w:rsidRPr="0045743E">
        <w:rPr>
          <w:rFonts w:asciiTheme="minorHAnsi" w:hAnsiTheme="minorHAnsi" w:cstheme="minorHAnsi"/>
          <w:color w:val="000000" w:themeColor="text1"/>
          <w:highlight w:val="yellow"/>
        </w:rPr>
        <w:t>Remove and place an agar block onto a clean glass microscope slide</w:t>
      </w:r>
      <w:r w:rsidR="00D655C7">
        <w:rPr>
          <w:rFonts w:asciiTheme="minorHAnsi" w:hAnsiTheme="minorHAnsi" w:cstheme="minorHAnsi"/>
          <w:color w:val="000000" w:themeColor="text1"/>
          <w:highlight w:val="yellow"/>
        </w:rPr>
        <w:t>.</w:t>
      </w:r>
    </w:p>
    <w:p w14:paraId="7ED0BF9B" w14:textId="77777777" w:rsidR="00887EA3" w:rsidRDefault="00887EA3" w:rsidP="009A6902">
      <w:pPr>
        <w:pStyle w:val="ListParagraph"/>
        <w:ind w:left="0"/>
        <w:jc w:val="both"/>
        <w:rPr>
          <w:rFonts w:asciiTheme="minorHAnsi" w:hAnsiTheme="minorHAnsi" w:cstheme="minorHAnsi"/>
          <w:color w:val="000000" w:themeColor="text1"/>
          <w:highlight w:val="yellow"/>
        </w:rPr>
      </w:pPr>
    </w:p>
    <w:p w14:paraId="20F22B28" w14:textId="09D2390A" w:rsidR="00D655C7" w:rsidRDefault="00D655C7" w:rsidP="009A6902">
      <w:pPr>
        <w:pStyle w:val="ListParagraph"/>
        <w:ind w:left="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3.1.</w:t>
      </w:r>
      <w:r w:rsidR="00A77C16">
        <w:rPr>
          <w:rFonts w:asciiTheme="minorHAnsi" w:hAnsiTheme="minorHAnsi" w:cstheme="minorHAnsi"/>
          <w:color w:val="000000" w:themeColor="text1"/>
          <w:highlight w:val="yellow"/>
        </w:rPr>
        <w:t>4</w:t>
      </w:r>
      <w:r w:rsidR="00850F47">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P</w:t>
      </w:r>
      <w:r w:rsidR="00B47FB3" w:rsidRPr="0045743E">
        <w:rPr>
          <w:rFonts w:asciiTheme="minorHAnsi" w:hAnsiTheme="minorHAnsi" w:cstheme="minorHAnsi"/>
          <w:color w:val="000000" w:themeColor="text1"/>
          <w:highlight w:val="yellow"/>
        </w:rPr>
        <w:t xml:space="preserve">lace the slide in a clean </w:t>
      </w:r>
      <w:r w:rsidR="00AB53B1">
        <w:rPr>
          <w:rFonts w:asciiTheme="minorHAnsi" w:hAnsiTheme="minorHAnsi" w:cstheme="minorHAnsi"/>
          <w:color w:val="000000" w:themeColor="text1"/>
          <w:highlight w:val="yellow"/>
        </w:rPr>
        <w:t>P</w:t>
      </w:r>
      <w:r w:rsidR="00AB53B1" w:rsidRPr="0045743E">
        <w:rPr>
          <w:rFonts w:asciiTheme="minorHAnsi" w:hAnsiTheme="minorHAnsi" w:cstheme="minorHAnsi"/>
          <w:color w:val="000000" w:themeColor="text1"/>
          <w:highlight w:val="yellow"/>
        </w:rPr>
        <w:t xml:space="preserve">etri </w:t>
      </w:r>
      <w:r w:rsidR="00B47FB3" w:rsidRPr="0045743E">
        <w:rPr>
          <w:rFonts w:asciiTheme="minorHAnsi" w:hAnsiTheme="minorHAnsi" w:cstheme="minorHAnsi"/>
          <w:color w:val="000000" w:themeColor="text1"/>
          <w:highlight w:val="yellow"/>
        </w:rPr>
        <w:t>dish to prevent contamination and preserve moisture during incubation.</w:t>
      </w:r>
      <w:r w:rsidR="00261D5E" w:rsidRPr="0045743E">
        <w:rPr>
          <w:rFonts w:asciiTheme="minorHAnsi" w:hAnsiTheme="minorHAnsi" w:cstheme="minorHAnsi"/>
          <w:color w:val="000000" w:themeColor="text1"/>
          <w:highlight w:val="yellow"/>
        </w:rPr>
        <w:t xml:space="preserve"> </w:t>
      </w:r>
    </w:p>
    <w:p w14:paraId="100FAE66" w14:textId="77777777" w:rsidR="00A77C16" w:rsidRDefault="00A77C16" w:rsidP="009A6902">
      <w:pPr>
        <w:pStyle w:val="ListParagraph"/>
        <w:ind w:left="0"/>
        <w:jc w:val="both"/>
        <w:rPr>
          <w:rFonts w:asciiTheme="minorHAnsi" w:hAnsiTheme="minorHAnsi" w:cstheme="minorHAnsi"/>
          <w:color w:val="000000" w:themeColor="text1"/>
          <w:highlight w:val="yellow"/>
        </w:rPr>
      </w:pPr>
    </w:p>
    <w:p w14:paraId="4E2DD73A" w14:textId="7D483C52" w:rsidR="007D7725" w:rsidRPr="0045743E" w:rsidRDefault="00D655C7" w:rsidP="009A6902">
      <w:pPr>
        <w:pStyle w:val="ListParagraph"/>
        <w:ind w:left="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lastRenderedPageBreak/>
        <w:t>3.1.</w:t>
      </w:r>
      <w:r w:rsidR="00A77C16">
        <w:rPr>
          <w:rFonts w:asciiTheme="minorHAnsi" w:hAnsiTheme="minorHAnsi" w:cstheme="minorHAnsi"/>
          <w:color w:val="000000" w:themeColor="text1"/>
          <w:highlight w:val="yellow"/>
        </w:rPr>
        <w:t>5</w:t>
      </w:r>
      <w:r w:rsidR="00850F47">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0004399C" w:rsidRPr="0045743E">
        <w:rPr>
          <w:rFonts w:asciiTheme="minorHAnsi" w:hAnsiTheme="minorHAnsi" w:cstheme="minorHAnsi"/>
          <w:color w:val="000000" w:themeColor="text1"/>
          <w:highlight w:val="yellow"/>
        </w:rPr>
        <w:t xml:space="preserve">Raise the slide off the bottom of the </w:t>
      </w:r>
      <w:r w:rsidR="00AB53B1">
        <w:rPr>
          <w:rFonts w:asciiTheme="minorHAnsi" w:hAnsiTheme="minorHAnsi" w:cstheme="minorHAnsi"/>
          <w:color w:val="000000" w:themeColor="text1"/>
          <w:highlight w:val="yellow"/>
        </w:rPr>
        <w:t>P</w:t>
      </w:r>
      <w:r w:rsidR="00AB53B1" w:rsidRPr="0045743E">
        <w:rPr>
          <w:rFonts w:asciiTheme="minorHAnsi" w:hAnsiTheme="minorHAnsi" w:cstheme="minorHAnsi"/>
          <w:color w:val="000000" w:themeColor="text1"/>
          <w:highlight w:val="yellow"/>
        </w:rPr>
        <w:t xml:space="preserve">etri </w:t>
      </w:r>
      <w:r w:rsidR="0004399C" w:rsidRPr="0045743E">
        <w:rPr>
          <w:rFonts w:asciiTheme="minorHAnsi" w:hAnsiTheme="minorHAnsi" w:cstheme="minorHAnsi"/>
          <w:color w:val="000000" w:themeColor="text1"/>
          <w:highlight w:val="yellow"/>
        </w:rPr>
        <w:t xml:space="preserve">dish using a sterile </w:t>
      </w:r>
      <w:r w:rsidR="00D85A0E" w:rsidRPr="0045743E">
        <w:rPr>
          <w:rFonts w:asciiTheme="minorHAnsi" w:hAnsiTheme="minorHAnsi" w:cstheme="minorHAnsi"/>
          <w:color w:val="000000" w:themeColor="text1"/>
          <w:highlight w:val="yellow"/>
        </w:rPr>
        <w:t xml:space="preserve">toothpick </w:t>
      </w:r>
      <w:r w:rsidR="007D7725" w:rsidRPr="0045743E">
        <w:rPr>
          <w:rFonts w:asciiTheme="minorHAnsi" w:hAnsiTheme="minorHAnsi" w:cstheme="minorHAnsi"/>
          <w:color w:val="000000" w:themeColor="text1"/>
          <w:highlight w:val="yellow"/>
        </w:rPr>
        <w:t>to create surface tension between the plate and the slide to remove the glass slide without disrupting the delicate growth following incubation.</w:t>
      </w:r>
    </w:p>
    <w:p w14:paraId="46F46F45" w14:textId="77777777" w:rsidR="006D5334" w:rsidRPr="0045743E" w:rsidRDefault="006D5334" w:rsidP="009A6902">
      <w:pPr>
        <w:pStyle w:val="ListParagraph"/>
        <w:ind w:left="0"/>
        <w:jc w:val="both"/>
        <w:rPr>
          <w:rFonts w:asciiTheme="minorHAnsi" w:hAnsiTheme="minorHAnsi" w:cstheme="minorHAnsi"/>
          <w:color w:val="000000" w:themeColor="text1"/>
          <w:highlight w:val="yellow"/>
        </w:rPr>
      </w:pPr>
    </w:p>
    <w:p w14:paraId="4A5A66C1" w14:textId="77376EEF" w:rsidR="00D655C7" w:rsidRDefault="00261D5E" w:rsidP="009A6902">
      <w:pPr>
        <w:pStyle w:val="ListParagraph"/>
        <w:ind w:left="0"/>
        <w:jc w:val="both"/>
        <w:rPr>
          <w:rFonts w:asciiTheme="minorHAnsi" w:hAnsiTheme="minorHAnsi" w:cstheme="minorHAnsi"/>
          <w:color w:val="000000" w:themeColor="text1"/>
          <w:highlight w:val="yellow"/>
        </w:rPr>
      </w:pPr>
      <w:r w:rsidRPr="0045743E">
        <w:rPr>
          <w:rFonts w:asciiTheme="minorHAnsi" w:hAnsiTheme="minorHAnsi" w:cstheme="minorHAnsi"/>
          <w:color w:val="000000" w:themeColor="text1"/>
          <w:highlight w:val="yellow"/>
        </w:rPr>
        <w:t>3.1.</w:t>
      </w:r>
      <w:r w:rsidR="00A77C16">
        <w:rPr>
          <w:rFonts w:asciiTheme="minorHAnsi" w:hAnsiTheme="minorHAnsi" w:cstheme="minorHAnsi"/>
          <w:color w:val="000000" w:themeColor="text1"/>
          <w:highlight w:val="yellow"/>
        </w:rPr>
        <w:t>6</w:t>
      </w:r>
      <w:r w:rsidR="00850F47">
        <w:rPr>
          <w:rFonts w:asciiTheme="minorHAnsi" w:hAnsiTheme="minorHAnsi" w:cstheme="minorHAnsi"/>
          <w:color w:val="000000" w:themeColor="text1"/>
          <w:highlight w:val="yellow"/>
        </w:rPr>
        <w:t>.</w:t>
      </w:r>
      <w:r w:rsidR="00E72E49" w:rsidRPr="0045743E">
        <w:rPr>
          <w:rFonts w:asciiTheme="minorHAnsi" w:hAnsiTheme="minorHAnsi" w:cstheme="minorHAnsi"/>
          <w:color w:val="000000" w:themeColor="text1"/>
          <w:highlight w:val="yellow"/>
        </w:rPr>
        <w:t xml:space="preserve"> Use</w:t>
      </w:r>
      <w:r w:rsidR="007D7725" w:rsidRPr="0045743E">
        <w:rPr>
          <w:rFonts w:asciiTheme="minorHAnsi" w:hAnsiTheme="minorHAnsi" w:cstheme="minorHAnsi"/>
          <w:color w:val="000000" w:themeColor="text1"/>
          <w:highlight w:val="yellow"/>
        </w:rPr>
        <w:t xml:space="preserve"> a sterile loop or a needle to transfer some of the </w:t>
      </w:r>
      <w:r w:rsidR="00EA6BE3" w:rsidRPr="0045743E">
        <w:rPr>
          <w:rFonts w:asciiTheme="minorHAnsi" w:hAnsiTheme="minorHAnsi" w:cstheme="minorHAnsi"/>
          <w:color w:val="000000" w:themeColor="text1"/>
          <w:highlight w:val="yellow"/>
        </w:rPr>
        <w:t xml:space="preserve">fungi </w:t>
      </w:r>
      <w:r w:rsidR="007D7725" w:rsidRPr="0045743E">
        <w:rPr>
          <w:rFonts w:asciiTheme="minorHAnsi" w:hAnsiTheme="minorHAnsi" w:cstheme="minorHAnsi"/>
          <w:color w:val="000000" w:themeColor="text1"/>
          <w:highlight w:val="yellow"/>
        </w:rPr>
        <w:t xml:space="preserve">from the specimen inoculum to each of the four sides of the agar block on the slide. </w:t>
      </w:r>
    </w:p>
    <w:p w14:paraId="086C6F49" w14:textId="77777777" w:rsidR="00D655C7" w:rsidRDefault="00D655C7" w:rsidP="009A6902">
      <w:pPr>
        <w:pStyle w:val="ListParagraph"/>
        <w:ind w:left="0"/>
        <w:jc w:val="both"/>
        <w:rPr>
          <w:rFonts w:asciiTheme="minorHAnsi" w:hAnsiTheme="minorHAnsi" w:cstheme="minorHAnsi"/>
          <w:color w:val="000000" w:themeColor="text1"/>
          <w:highlight w:val="yellow"/>
        </w:rPr>
      </w:pPr>
    </w:p>
    <w:p w14:paraId="710F930F" w14:textId="573F19BD" w:rsidR="00D655C7" w:rsidRDefault="00D655C7" w:rsidP="009A6902">
      <w:pPr>
        <w:pStyle w:val="ListParagraph"/>
        <w:ind w:left="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3.1.</w:t>
      </w:r>
      <w:r w:rsidR="00A77C16">
        <w:rPr>
          <w:rFonts w:asciiTheme="minorHAnsi" w:hAnsiTheme="minorHAnsi" w:cstheme="minorHAnsi"/>
          <w:color w:val="000000" w:themeColor="text1"/>
          <w:highlight w:val="yellow"/>
        </w:rPr>
        <w:t>7</w:t>
      </w:r>
      <w:r w:rsidR="00850F47">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008812E3" w:rsidRPr="0045743E">
        <w:rPr>
          <w:rFonts w:asciiTheme="minorHAnsi" w:hAnsiTheme="minorHAnsi" w:cstheme="minorHAnsi"/>
          <w:color w:val="000000" w:themeColor="text1"/>
          <w:highlight w:val="yellow"/>
        </w:rPr>
        <w:t>Place a clean coverslip on the surface of the agar block following inoculation.</w:t>
      </w:r>
      <w:r w:rsidR="00F12BDB" w:rsidRPr="0045743E">
        <w:rPr>
          <w:rFonts w:asciiTheme="minorHAnsi" w:hAnsiTheme="minorHAnsi" w:cstheme="minorHAnsi"/>
          <w:color w:val="000000" w:themeColor="text1"/>
          <w:highlight w:val="yellow"/>
        </w:rPr>
        <w:t xml:space="preserve"> </w:t>
      </w:r>
      <w:r w:rsidR="008812E3" w:rsidRPr="0045743E">
        <w:rPr>
          <w:rFonts w:asciiTheme="minorHAnsi" w:hAnsiTheme="minorHAnsi" w:cstheme="minorHAnsi"/>
          <w:color w:val="000000" w:themeColor="text1"/>
          <w:highlight w:val="yellow"/>
        </w:rPr>
        <w:t xml:space="preserve">Add </w:t>
      </w:r>
      <w:r w:rsidR="00EA6BE3" w:rsidRPr="0045743E">
        <w:rPr>
          <w:rFonts w:asciiTheme="minorHAnsi" w:hAnsiTheme="minorHAnsi" w:cstheme="minorHAnsi"/>
          <w:color w:val="000000" w:themeColor="text1"/>
          <w:highlight w:val="yellow"/>
        </w:rPr>
        <w:t xml:space="preserve">a </w:t>
      </w:r>
      <w:r w:rsidR="008812E3" w:rsidRPr="0045743E">
        <w:rPr>
          <w:rFonts w:asciiTheme="minorHAnsi" w:hAnsiTheme="minorHAnsi" w:cstheme="minorHAnsi"/>
          <w:color w:val="000000" w:themeColor="text1"/>
          <w:highlight w:val="yellow"/>
        </w:rPr>
        <w:t>few drops of sterile distilled water to the</w:t>
      </w:r>
      <w:r w:rsidR="004D1133" w:rsidRPr="0045743E">
        <w:rPr>
          <w:rFonts w:asciiTheme="minorHAnsi" w:hAnsiTheme="minorHAnsi" w:cstheme="minorHAnsi"/>
          <w:color w:val="000000" w:themeColor="text1"/>
          <w:highlight w:val="yellow"/>
        </w:rPr>
        <w:t xml:space="preserve"> </w:t>
      </w:r>
      <w:r w:rsidR="00AB53B1">
        <w:rPr>
          <w:rFonts w:asciiTheme="minorHAnsi" w:hAnsiTheme="minorHAnsi" w:cstheme="minorHAnsi"/>
          <w:color w:val="000000" w:themeColor="text1"/>
          <w:highlight w:val="yellow"/>
        </w:rPr>
        <w:t>P</w:t>
      </w:r>
      <w:r w:rsidR="00AB53B1" w:rsidRPr="0045743E">
        <w:rPr>
          <w:rFonts w:asciiTheme="minorHAnsi" w:hAnsiTheme="minorHAnsi" w:cstheme="minorHAnsi"/>
          <w:color w:val="000000" w:themeColor="text1"/>
          <w:highlight w:val="yellow"/>
        </w:rPr>
        <w:t xml:space="preserve">etri </w:t>
      </w:r>
      <w:r w:rsidR="004D1133" w:rsidRPr="0045743E">
        <w:rPr>
          <w:rFonts w:asciiTheme="minorHAnsi" w:hAnsiTheme="minorHAnsi" w:cstheme="minorHAnsi"/>
          <w:color w:val="000000" w:themeColor="text1"/>
          <w:highlight w:val="yellow"/>
        </w:rPr>
        <w:t>dish around the slide to ensure moisture for the growing fungi.</w:t>
      </w:r>
      <w:r w:rsidR="00261D5E" w:rsidRPr="0045743E">
        <w:rPr>
          <w:rFonts w:asciiTheme="minorHAnsi" w:hAnsiTheme="minorHAnsi" w:cstheme="minorHAnsi"/>
          <w:color w:val="000000" w:themeColor="text1"/>
          <w:highlight w:val="yellow"/>
        </w:rPr>
        <w:t xml:space="preserve"> </w:t>
      </w:r>
    </w:p>
    <w:p w14:paraId="7D0D69A4" w14:textId="77777777" w:rsidR="00D655C7" w:rsidRDefault="00D655C7" w:rsidP="009A6902">
      <w:pPr>
        <w:pStyle w:val="ListParagraph"/>
        <w:ind w:left="0"/>
        <w:jc w:val="both"/>
        <w:rPr>
          <w:rFonts w:asciiTheme="minorHAnsi" w:hAnsiTheme="minorHAnsi" w:cstheme="minorHAnsi"/>
          <w:color w:val="000000" w:themeColor="text1"/>
          <w:highlight w:val="yellow"/>
        </w:rPr>
      </w:pPr>
    </w:p>
    <w:p w14:paraId="1598405D" w14:textId="51DEE5B5" w:rsidR="001F78A7" w:rsidRPr="0045743E" w:rsidRDefault="00D655C7" w:rsidP="009A6902">
      <w:pPr>
        <w:pStyle w:val="ListParagraph"/>
        <w:ind w:left="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3.1.</w:t>
      </w:r>
      <w:r w:rsidR="00A77C16">
        <w:rPr>
          <w:rFonts w:asciiTheme="minorHAnsi" w:hAnsiTheme="minorHAnsi" w:cstheme="minorHAnsi"/>
          <w:color w:val="000000" w:themeColor="text1"/>
          <w:highlight w:val="yellow"/>
        </w:rPr>
        <w:t>8</w:t>
      </w:r>
      <w:r w:rsidR="00850F47">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004D1133" w:rsidRPr="0045743E">
        <w:rPr>
          <w:rFonts w:asciiTheme="minorHAnsi" w:hAnsiTheme="minorHAnsi" w:cstheme="minorHAnsi"/>
          <w:color w:val="000000" w:themeColor="text1"/>
          <w:highlight w:val="yellow"/>
        </w:rPr>
        <w:t xml:space="preserve">Seal the plate partially using </w:t>
      </w:r>
      <w:r w:rsidR="004A30D5">
        <w:rPr>
          <w:rFonts w:asciiTheme="minorHAnsi" w:hAnsiTheme="minorHAnsi" w:cstheme="minorHAnsi"/>
          <w:color w:val="000000" w:themeColor="text1"/>
          <w:highlight w:val="yellow"/>
        </w:rPr>
        <w:t>p</w:t>
      </w:r>
      <w:r w:rsidR="00F77A58">
        <w:rPr>
          <w:rFonts w:asciiTheme="minorHAnsi" w:hAnsiTheme="minorHAnsi" w:cstheme="minorHAnsi"/>
          <w:color w:val="000000" w:themeColor="text1"/>
          <w:highlight w:val="yellow"/>
        </w:rPr>
        <w:t xml:space="preserve">araffin film </w:t>
      </w:r>
      <w:r w:rsidR="004D1133" w:rsidRPr="0045743E">
        <w:rPr>
          <w:rFonts w:asciiTheme="minorHAnsi" w:hAnsiTheme="minorHAnsi" w:cstheme="minorHAnsi"/>
          <w:color w:val="000000" w:themeColor="text1"/>
          <w:highlight w:val="yellow"/>
        </w:rPr>
        <w:t>and incubate the plate at 30</w:t>
      </w:r>
      <w:r w:rsidR="00F77A58">
        <w:rPr>
          <w:rFonts w:asciiTheme="minorHAnsi" w:hAnsiTheme="minorHAnsi" w:cstheme="minorHAnsi"/>
          <w:color w:val="000000" w:themeColor="text1"/>
          <w:highlight w:val="yellow"/>
        </w:rPr>
        <w:t xml:space="preserve"> </w:t>
      </w:r>
      <w:r w:rsidR="004D1133" w:rsidRPr="00F77A58">
        <w:rPr>
          <w:rFonts w:asciiTheme="minorHAnsi" w:hAnsiTheme="minorHAnsi" w:cstheme="minorHAnsi"/>
          <w:color w:val="000000" w:themeColor="text1"/>
          <w:highlight w:val="yellow"/>
        </w:rPr>
        <w:t>˚</w:t>
      </w:r>
      <w:r w:rsidR="004D1133" w:rsidRPr="0045743E">
        <w:rPr>
          <w:rFonts w:asciiTheme="minorHAnsi" w:hAnsiTheme="minorHAnsi" w:cstheme="minorHAnsi"/>
          <w:color w:val="000000" w:themeColor="text1"/>
          <w:highlight w:val="yellow"/>
        </w:rPr>
        <w:t xml:space="preserve">C for </w:t>
      </w:r>
      <w:r w:rsidR="00EA6BE3" w:rsidRPr="0045743E">
        <w:rPr>
          <w:rFonts w:asciiTheme="minorHAnsi" w:hAnsiTheme="minorHAnsi" w:cstheme="minorHAnsi"/>
          <w:color w:val="000000" w:themeColor="text1"/>
          <w:highlight w:val="yellow"/>
        </w:rPr>
        <w:t xml:space="preserve">an </w:t>
      </w:r>
      <w:r w:rsidR="004D1133" w:rsidRPr="0045743E">
        <w:rPr>
          <w:rFonts w:asciiTheme="minorHAnsi" w:hAnsiTheme="minorHAnsi" w:cstheme="minorHAnsi"/>
          <w:color w:val="000000" w:themeColor="text1"/>
          <w:highlight w:val="yellow"/>
        </w:rPr>
        <w:t xml:space="preserve">appropriate length of time </w:t>
      </w:r>
      <w:r w:rsidR="002D1C49" w:rsidRPr="002D1C49">
        <w:rPr>
          <w:rFonts w:asciiTheme="minorHAnsi" w:hAnsiTheme="minorHAnsi" w:cstheme="minorHAnsi"/>
          <w:color w:val="000000" w:themeColor="text1"/>
          <w:highlight w:val="yellow"/>
        </w:rPr>
        <w:t>(</w:t>
      </w:r>
      <w:r w:rsidR="004D1133" w:rsidRPr="0045743E">
        <w:rPr>
          <w:rFonts w:asciiTheme="minorHAnsi" w:hAnsiTheme="minorHAnsi" w:cstheme="minorHAnsi"/>
          <w:color w:val="000000" w:themeColor="text1"/>
          <w:highlight w:val="yellow"/>
        </w:rPr>
        <w:t xml:space="preserve">for </w:t>
      </w:r>
      <w:r w:rsidR="001F78A7" w:rsidRPr="009A6902">
        <w:rPr>
          <w:rFonts w:asciiTheme="minorHAnsi" w:hAnsiTheme="minorHAnsi" w:cstheme="minorHAnsi"/>
          <w:i/>
          <w:color w:val="000000" w:themeColor="text1"/>
          <w:highlight w:val="yellow"/>
        </w:rPr>
        <w:t>Fusarium</w:t>
      </w:r>
      <w:r w:rsidR="001F78A7" w:rsidRPr="0045743E">
        <w:rPr>
          <w:rFonts w:asciiTheme="minorHAnsi" w:hAnsiTheme="minorHAnsi" w:cstheme="minorHAnsi"/>
          <w:color w:val="000000" w:themeColor="text1"/>
          <w:highlight w:val="yellow"/>
        </w:rPr>
        <w:t xml:space="preserve"> species incubate for 36 to 48 h</w:t>
      </w:r>
      <w:r w:rsidR="00AB53B1" w:rsidRPr="00AB53B1">
        <w:rPr>
          <w:rFonts w:asciiTheme="minorHAnsi" w:hAnsiTheme="minorHAnsi" w:cstheme="minorHAnsi"/>
          <w:color w:val="000000" w:themeColor="text1"/>
          <w:highlight w:val="yellow"/>
        </w:rPr>
        <w:t>)</w:t>
      </w:r>
      <w:r w:rsidR="001F78A7" w:rsidRPr="0045743E">
        <w:rPr>
          <w:rFonts w:asciiTheme="minorHAnsi" w:hAnsiTheme="minorHAnsi" w:cstheme="minorHAnsi"/>
          <w:color w:val="000000" w:themeColor="text1"/>
          <w:highlight w:val="yellow"/>
        </w:rPr>
        <w:t>.</w:t>
      </w:r>
    </w:p>
    <w:p w14:paraId="057334BF" w14:textId="77777777" w:rsidR="006D5334" w:rsidRPr="0045743E" w:rsidRDefault="006D5334" w:rsidP="009A6902">
      <w:pPr>
        <w:pStyle w:val="ListParagraph"/>
        <w:ind w:left="0"/>
        <w:jc w:val="both"/>
        <w:rPr>
          <w:rFonts w:asciiTheme="minorHAnsi" w:hAnsiTheme="minorHAnsi" w:cstheme="minorHAnsi"/>
          <w:color w:val="000000" w:themeColor="text1"/>
          <w:highlight w:val="yellow"/>
        </w:rPr>
      </w:pPr>
    </w:p>
    <w:p w14:paraId="18F122DE" w14:textId="6F5A4EDA" w:rsidR="00261D5E" w:rsidRPr="0045743E" w:rsidRDefault="001F78A7" w:rsidP="009A6902">
      <w:pPr>
        <w:pStyle w:val="ListParagraph"/>
        <w:ind w:left="0"/>
        <w:jc w:val="both"/>
        <w:rPr>
          <w:rFonts w:asciiTheme="minorHAnsi" w:hAnsiTheme="minorHAnsi" w:cstheme="minorHAnsi"/>
          <w:color w:val="000000" w:themeColor="text1"/>
          <w:highlight w:val="yellow"/>
        </w:rPr>
      </w:pPr>
      <w:r w:rsidRPr="0045743E">
        <w:rPr>
          <w:rFonts w:asciiTheme="minorHAnsi" w:hAnsiTheme="minorHAnsi" w:cstheme="minorHAnsi"/>
          <w:color w:val="000000" w:themeColor="text1"/>
          <w:highlight w:val="yellow"/>
        </w:rPr>
        <w:t>3.1.</w:t>
      </w:r>
      <w:r w:rsidR="00A77C16">
        <w:rPr>
          <w:rFonts w:asciiTheme="minorHAnsi" w:hAnsiTheme="minorHAnsi" w:cstheme="minorHAnsi"/>
          <w:color w:val="000000" w:themeColor="text1"/>
          <w:highlight w:val="yellow"/>
        </w:rPr>
        <w:t>9</w:t>
      </w:r>
      <w:r w:rsidR="00850F47">
        <w:rPr>
          <w:rFonts w:asciiTheme="minorHAnsi" w:hAnsiTheme="minorHAnsi" w:cstheme="minorHAnsi"/>
          <w:color w:val="000000" w:themeColor="text1"/>
          <w:highlight w:val="yellow"/>
        </w:rPr>
        <w:t>.</w:t>
      </w:r>
      <w:r w:rsidR="00CB0EEB">
        <w:rPr>
          <w:rFonts w:asciiTheme="minorHAnsi" w:hAnsiTheme="minorHAnsi" w:cstheme="minorHAnsi"/>
          <w:color w:val="000000" w:themeColor="text1"/>
          <w:highlight w:val="yellow"/>
        </w:rPr>
        <w:t xml:space="preserve"> </w:t>
      </w:r>
      <w:r w:rsidR="00DB7104" w:rsidRPr="0045743E">
        <w:rPr>
          <w:rFonts w:asciiTheme="minorHAnsi" w:hAnsiTheme="minorHAnsi" w:cstheme="minorHAnsi"/>
          <w:color w:val="000000" w:themeColor="text1"/>
          <w:highlight w:val="yellow"/>
        </w:rPr>
        <w:t xml:space="preserve">Remove </w:t>
      </w:r>
      <w:r w:rsidRPr="0045743E">
        <w:rPr>
          <w:rFonts w:asciiTheme="minorHAnsi" w:hAnsiTheme="minorHAnsi" w:cstheme="minorHAnsi"/>
          <w:color w:val="000000" w:themeColor="text1"/>
          <w:highlight w:val="yellow"/>
        </w:rPr>
        <w:t xml:space="preserve">the slide from the </w:t>
      </w:r>
      <w:r w:rsidR="00DB7104" w:rsidRPr="0045743E">
        <w:rPr>
          <w:rFonts w:asciiTheme="minorHAnsi" w:hAnsiTheme="minorHAnsi" w:cstheme="minorHAnsi"/>
          <w:color w:val="000000" w:themeColor="text1"/>
          <w:highlight w:val="yellow"/>
        </w:rPr>
        <w:t>Petri dish</w:t>
      </w:r>
      <w:r w:rsidRPr="0045743E">
        <w:rPr>
          <w:rFonts w:asciiTheme="minorHAnsi" w:hAnsiTheme="minorHAnsi" w:cstheme="minorHAnsi"/>
          <w:color w:val="000000" w:themeColor="text1"/>
          <w:highlight w:val="yellow"/>
        </w:rPr>
        <w:t xml:space="preserve"> </w:t>
      </w:r>
      <w:r w:rsidR="00DB7104" w:rsidRPr="0045743E">
        <w:rPr>
          <w:rFonts w:asciiTheme="minorHAnsi" w:hAnsiTheme="minorHAnsi" w:cstheme="minorHAnsi"/>
          <w:color w:val="000000" w:themeColor="text1"/>
          <w:highlight w:val="yellow"/>
        </w:rPr>
        <w:t xml:space="preserve">and separate </w:t>
      </w:r>
      <w:r w:rsidRPr="0045743E">
        <w:rPr>
          <w:rFonts w:asciiTheme="minorHAnsi" w:hAnsiTheme="minorHAnsi" w:cstheme="minorHAnsi"/>
          <w:color w:val="000000" w:themeColor="text1"/>
          <w:highlight w:val="yellow"/>
        </w:rPr>
        <w:t xml:space="preserve">the </w:t>
      </w:r>
      <w:r w:rsidR="00261D5E" w:rsidRPr="0045743E">
        <w:rPr>
          <w:rFonts w:asciiTheme="minorHAnsi" w:hAnsiTheme="minorHAnsi" w:cstheme="minorHAnsi"/>
          <w:color w:val="000000" w:themeColor="text1"/>
          <w:highlight w:val="yellow"/>
        </w:rPr>
        <w:t xml:space="preserve">tightly adhered </w:t>
      </w:r>
      <w:r w:rsidRPr="0045743E">
        <w:rPr>
          <w:rFonts w:asciiTheme="minorHAnsi" w:hAnsiTheme="minorHAnsi" w:cstheme="minorHAnsi"/>
          <w:color w:val="000000" w:themeColor="text1"/>
          <w:highlight w:val="yellow"/>
        </w:rPr>
        <w:t xml:space="preserve">coverslip from the agar block using </w:t>
      </w:r>
      <w:r w:rsidR="00261D5E" w:rsidRPr="0045743E">
        <w:rPr>
          <w:rFonts w:asciiTheme="minorHAnsi" w:hAnsiTheme="minorHAnsi" w:cstheme="minorHAnsi"/>
          <w:color w:val="000000" w:themeColor="text1"/>
          <w:highlight w:val="yellow"/>
        </w:rPr>
        <w:t>sterile forceps</w:t>
      </w:r>
      <w:r w:rsidRPr="0045743E">
        <w:rPr>
          <w:rFonts w:asciiTheme="minorHAnsi" w:hAnsiTheme="minorHAnsi" w:cstheme="minorHAnsi"/>
          <w:color w:val="000000" w:themeColor="text1"/>
          <w:highlight w:val="yellow"/>
        </w:rPr>
        <w:t xml:space="preserve">. </w:t>
      </w:r>
      <w:r w:rsidR="00261D5E" w:rsidRPr="0045743E">
        <w:rPr>
          <w:rFonts w:asciiTheme="minorHAnsi" w:hAnsiTheme="minorHAnsi" w:cstheme="minorHAnsi"/>
          <w:color w:val="000000" w:themeColor="text1"/>
          <w:highlight w:val="yellow"/>
        </w:rPr>
        <w:t xml:space="preserve">Fix the agar blocks in 3% glutaraldehyde </w:t>
      </w:r>
      <w:r w:rsidR="00342B74" w:rsidRPr="0045743E">
        <w:rPr>
          <w:rFonts w:asciiTheme="minorHAnsi" w:hAnsiTheme="minorHAnsi" w:cstheme="minorHAnsi"/>
          <w:color w:val="000000" w:themeColor="text1"/>
          <w:highlight w:val="yellow"/>
        </w:rPr>
        <w:t xml:space="preserve">in PBS </w:t>
      </w:r>
      <w:r w:rsidR="00261D5E" w:rsidRPr="0045743E">
        <w:rPr>
          <w:rFonts w:asciiTheme="minorHAnsi" w:hAnsiTheme="minorHAnsi" w:cstheme="minorHAnsi"/>
          <w:color w:val="000000" w:themeColor="text1"/>
          <w:highlight w:val="yellow"/>
        </w:rPr>
        <w:t>overnight at 4</w:t>
      </w:r>
      <w:r w:rsidR="002E7DF0">
        <w:rPr>
          <w:rFonts w:asciiTheme="minorHAnsi" w:hAnsiTheme="minorHAnsi" w:cstheme="minorHAnsi"/>
          <w:color w:val="000000" w:themeColor="text1"/>
          <w:highlight w:val="yellow"/>
        </w:rPr>
        <w:t xml:space="preserve"> </w:t>
      </w:r>
      <w:r w:rsidR="00261D5E" w:rsidRPr="0045743E">
        <w:rPr>
          <w:rFonts w:asciiTheme="minorHAnsi" w:hAnsiTheme="minorHAnsi" w:cstheme="minorHAnsi"/>
          <w:color w:val="000000" w:themeColor="text1"/>
          <w:highlight w:val="yellow"/>
        </w:rPr>
        <w:t>˚C</w:t>
      </w:r>
      <w:r w:rsidR="00276A73" w:rsidRPr="0045743E">
        <w:rPr>
          <w:rFonts w:asciiTheme="minorHAnsi" w:hAnsiTheme="minorHAnsi" w:cstheme="minorHAnsi"/>
          <w:color w:val="000000" w:themeColor="text1"/>
          <w:highlight w:val="yellow"/>
        </w:rPr>
        <w:t>.</w:t>
      </w:r>
    </w:p>
    <w:p w14:paraId="3E81FC84" w14:textId="77777777" w:rsidR="006D5334" w:rsidRPr="0045743E" w:rsidRDefault="006D5334" w:rsidP="009A6902">
      <w:pPr>
        <w:pStyle w:val="ListParagraph"/>
        <w:ind w:left="0"/>
        <w:jc w:val="both"/>
        <w:rPr>
          <w:rFonts w:asciiTheme="minorHAnsi" w:hAnsiTheme="minorHAnsi" w:cstheme="minorHAnsi"/>
          <w:color w:val="000000" w:themeColor="text1"/>
          <w:highlight w:val="yellow"/>
        </w:rPr>
      </w:pPr>
    </w:p>
    <w:p w14:paraId="25E9B480" w14:textId="68B8C417" w:rsidR="00C25F2C" w:rsidRPr="0045743E" w:rsidRDefault="00C25F2C" w:rsidP="009A6902">
      <w:pPr>
        <w:pStyle w:val="ListParagraph"/>
        <w:numPr>
          <w:ilvl w:val="1"/>
          <w:numId w:val="24"/>
        </w:numPr>
        <w:jc w:val="both"/>
        <w:rPr>
          <w:rFonts w:asciiTheme="minorHAnsi" w:hAnsiTheme="minorHAnsi" w:cstheme="minorHAnsi"/>
          <w:color w:val="000000" w:themeColor="text1"/>
          <w:highlight w:val="yellow"/>
        </w:rPr>
      </w:pPr>
      <w:r w:rsidRPr="0045743E">
        <w:rPr>
          <w:rFonts w:asciiTheme="minorHAnsi" w:hAnsiTheme="minorHAnsi" w:cstheme="minorHAnsi"/>
          <w:color w:val="000000" w:themeColor="text1"/>
          <w:highlight w:val="yellow"/>
        </w:rPr>
        <w:t>Dehydrat</w:t>
      </w:r>
      <w:r w:rsidR="00261D5E" w:rsidRPr="0045743E">
        <w:rPr>
          <w:rFonts w:asciiTheme="minorHAnsi" w:hAnsiTheme="minorHAnsi" w:cstheme="minorHAnsi"/>
          <w:color w:val="000000" w:themeColor="text1"/>
          <w:highlight w:val="yellow"/>
        </w:rPr>
        <w:t>e the samples by passing through an ethanol series: 10%, 25%, 50%, 75% and 90% with 15 min per change. Process the samples for final dehydration with two changes in 100% ethanol</w:t>
      </w:r>
      <w:r w:rsidR="000D461B" w:rsidRPr="0045743E">
        <w:rPr>
          <w:rFonts w:asciiTheme="minorHAnsi" w:hAnsiTheme="minorHAnsi" w:cstheme="minorHAnsi"/>
          <w:color w:val="000000" w:themeColor="text1"/>
          <w:highlight w:val="yellow"/>
        </w:rPr>
        <w:t xml:space="preserve"> lasting 30 minutes each to ensure complete saturation</w:t>
      </w:r>
      <w:r w:rsidR="001C15DA" w:rsidRPr="0045743E">
        <w:rPr>
          <w:rFonts w:asciiTheme="minorHAnsi" w:hAnsiTheme="minorHAnsi" w:cstheme="minorHAnsi"/>
          <w:color w:val="000000" w:themeColor="text1"/>
          <w:highlight w:val="yellow"/>
        </w:rPr>
        <w:t>.</w:t>
      </w:r>
      <w:r w:rsidR="00261D5E" w:rsidRPr="0045743E">
        <w:rPr>
          <w:rFonts w:asciiTheme="minorHAnsi" w:hAnsiTheme="minorHAnsi" w:cstheme="minorHAnsi"/>
          <w:color w:val="000000" w:themeColor="text1"/>
          <w:highlight w:val="yellow"/>
        </w:rPr>
        <w:t xml:space="preserve"> </w:t>
      </w:r>
    </w:p>
    <w:p w14:paraId="1347921B" w14:textId="77777777" w:rsidR="006D5334" w:rsidRPr="0045743E" w:rsidRDefault="006D5334" w:rsidP="009A6902">
      <w:pPr>
        <w:pStyle w:val="ListParagraph"/>
        <w:ind w:left="0"/>
        <w:jc w:val="both"/>
        <w:rPr>
          <w:rFonts w:asciiTheme="minorHAnsi" w:hAnsiTheme="minorHAnsi" w:cstheme="minorHAnsi"/>
          <w:color w:val="000000" w:themeColor="text1"/>
          <w:highlight w:val="yellow"/>
        </w:rPr>
      </w:pPr>
    </w:p>
    <w:p w14:paraId="7352A204" w14:textId="77777777" w:rsidR="008F266D" w:rsidRDefault="00C25F2C" w:rsidP="009A6902">
      <w:pPr>
        <w:pStyle w:val="ListParagraph"/>
        <w:numPr>
          <w:ilvl w:val="1"/>
          <w:numId w:val="24"/>
        </w:numPr>
        <w:jc w:val="both"/>
        <w:rPr>
          <w:rFonts w:asciiTheme="minorHAnsi" w:hAnsiTheme="minorHAnsi" w:cstheme="minorHAnsi"/>
          <w:color w:val="000000" w:themeColor="text1"/>
          <w:highlight w:val="yellow"/>
        </w:rPr>
      </w:pPr>
      <w:r w:rsidRPr="0045743E">
        <w:rPr>
          <w:rFonts w:asciiTheme="minorHAnsi" w:hAnsiTheme="minorHAnsi" w:cstheme="minorHAnsi"/>
          <w:color w:val="000000" w:themeColor="text1"/>
          <w:highlight w:val="yellow"/>
        </w:rPr>
        <w:t>Critical point drying:</w:t>
      </w:r>
      <w:r w:rsidR="000366AB" w:rsidRPr="0045743E">
        <w:rPr>
          <w:rFonts w:asciiTheme="minorHAnsi" w:hAnsiTheme="minorHAnsi" w:cstheme="minorHAnsi"/>
          <w:color w:val="000000" w:themeColor="text1"/>
          <w:highlight w:val="yellow"/>
        </w:rPr>
        <w:t xml:space="preserve"> </w:t>
      </w:r>
      <w:r w:rsidR="00F306E6" w:rsidRPr="0045743E">
        <w:rPr>
          <w:rFonts w:asciiTheme="minorHAnsi" w:hAnsiTheme="minorHAnsi" w:cstheme="minorHAnsi"/>
          <w:color w:val="000000" w:themeColor="text1"/>
          <w:highlight w:val="yellow"/>
        </w:rPr>
        <w:t xml:space="preserve">Place dehydrated samples </w:t>
      </w:r>
      <w:r w:rsidR="00617864" w:rsidRPr="0045743E">
        <w:rPr>
          <w:rFonts w:asciiTheme="minorHAnsi" w:hAnsiTheme="minorHAnsi" w:cstheme="minorHAnsi"/>
          <w:color w:val="000000" w:themeColor="text1"/>
          <w:highlight w:val="yellow"/>
        </w:rPr>
        <w:t>in the chamber of the CPD apparatus. Seal and cool the chamber by opening the valves to allow liquid CO</w:t>
      </w:r>
      <w:r w:rsidR="00617864" w:rsidRPr="0045743E">
        <w:rPr>
          <w:rFonts w:asciiTheme="minorHAnsi" w:hAnsiTheme="minorHAnsi" w:cstheme="minorHAnsi"/>
          <w:color w:val="000000" w:themeColor="text1"/>
          <w:highlight w:val="yellow"/>
          <w:vertAlign w:val="subscript"/>
        </w:rPr>
        <w:t>2</w:t>
      </w:r>
      <w:r w:rsidR="00617864" w:rsidRPr="0045743E">
        <w:rPr>
          <w:rFonts w:asciiTheme="minorHAnsi" w:hAnsiTheme="minorHAnsi" w:cstheme="minorHAnsi"/>
          <w:color w:val="000000" w:themeColor="text1"/>
          <w:highlight w:val="yellow"/>
        </w:rPr>
        <w:t xml:space="preserve"> in and vent ethanol out, until liquid CO</w:t>
      </w:r>
      <w:r w:rsidR="00617864" w:rsidRPr="0045743E">
        <w:rPr>
          <w:rFonts w:asciiTheme="minorHAnsi" w:hAnsiTheme="minorHAnsi" w:cstheme="minorHAnsi"/>
          <w:color w:val="000000" w:themeColor="text1"/>
          <w:highlight w:val="yellow"/>
          <w:vertAlign w:val="subscript"/>
        </w:rPr>
        <w:t>2</w:t>
      </w:r>
      <w:r w:rsidR="00617864" w:rsidRPr="0045743E">
        <w:rPr>
          <w:rFonts w:asciiTheme="minorHAnsi" w:hAnsiTheme="minorHAnsi" w:cstheme="minorHAnsi"/>
          <w:color w:val="000000" w:themeColor="text1"/>
          <w:highlight w:val="yellow"/>
        </w:rPr>
        <w:t xml:space="preserve"> completely fills the chamber. </w:t>
      </w:r>
    </w:p>
    <w:p w14:paraId="5E2572EA" w14:textId="77777777" w:rsidR="008F266D" w:rsidRPr="009A6902" w:rsidRDefault="008F266D" w:rsidP="009A6902">
      <w:pPr>
        <w:jc w:val="both"/>
        <w:rPr>
          <w:rFonts w:asciiTheme="minorHAnsi" w:hAnsiTheme="minorHAnsi" w:cstheme="minorHAnsi"/>
          <w:color w:val="000000" w:themeColor="text1"/>
          <w:highlight w:val="yellow"/>
        </w:rPr>
      </w:pPr>
    </w:p>
    <w:p w14:paraId="5025580C" w14:textId="3E5C130E" w:rsidR="00C25F2C" w:rsidRPr="0045743E" w:rsidRDefault="00617864" w:rsidP="009A6902">
      <w:pPr>
        <w:pStyle w:val="ListParagraph"/>
        <w:numPr>
          <w:ilvl w:val="2"/>
          <w:numId w:val="36"/>
        </w:numPr>
        <w:jc w:val="both"/>
        <w:rPr>
          <w:rFonts w:asciiTheme="minorHAnsi" w:hAnsiTheme="minorHAnsi" w:cstheme="minorHAnsi"/>
          <w:color w:val="000000" w:themeColor="text1"/>
          <w:highlight w:val="yellow"/>
        </w:rPr>
      </w:pPr>
      <w:r w:rsidRPr="0045743E">
        <w:rPr>
          <w:rFonts w:asciiTheme="minorHAnsi" w:hAnsiTheme="minorHAnsi" w:cstheme="minorHAnsi"/>
          <w:color w:val="000000" w:themeColor="text1"/>
          <w:highlight w:val="yellow"/>
        </w:rPr>
        <w:t>S</w:t>
      </w:r>
      <w:r w:rsidR="00332FA2" w:rsidRPr="0045743E">
        <w:rPr>
          <w:rFonts w:asciiTheme="minorHAnsi" w:hAnsiTheme="minorHAnsi" w:cstheme="minorHAnsi"/>
          <w:color w:val="000000" w:themeColor="text1"/>
          <w:highlight w:val="yellow"/>
        </w:rPr>
        <w:t xml:space="preserve">eal </w:t>
      </w:r>
      <w:r w:rsidR="00C14EF7" w:rsidRPr="0045743E">
        <w:rPr>
          <w:rFonts w:asciiTheme="minorHAnsi" w:hAnsiTheme="minorHAnsi" w:cstheme="minorHAnsi"/>
          <w:color w:val="000000" w:themeColor="text1"/>
          <w:highlight w:val="yellow"/>
        </w:rPr>
        <w:t xml:space="preserve">and heat </w:t>
      </w:r>
      <w:r w:rsidR="00332FA2" w:rsidRPr="0045743E">
        <w:rPr>
          <w:rFonts w:asciiTheme="minorHAnsi" w:hAnsiTheme="minorHAnsi" w:cstheme="minorHAnsi"/>
          <w:color w:val="000000" w:themeColor="text1"/>
          <w:highlight w:val="yellow"/>
        </w:rPr>
        <w:t>the chamber slowly to</w:t>
      </w:r>
      <w:r w:rsidRPr="0045743E">
        <w:rPr>
          <w:rFonts w:asciiTheme="minorHAnsi" w:hAnsiTheme="minorHAnsi" w:cstheme="minorHAnsi"/>
          <w:color w:val="000000" w:themeColor="text1"/>
          <w:highlight w:val="yellow"/>
        </w:rPr>
        <w:t xml:space="preserve"> achieve </w:t>
      </w:r>
      <w:r w:rsidR="002467BD" w:rsidRPr="0045743E">
        <w:rPr>
          <w:rFonts w:asciiTheme="minorHAnsi" w:hAnsiTheme="minorHAnsi" w:cstheme="minorHAnsi"/>
          <w:color w:val="000000" w:themeColor="text1"/>
          <w:highlight w:val="yellow"/>
        </w:rPr>
        <w:t xml:space="preserve">a </w:t>
      </w:r>
      <w:r w:rsidRPr="0045743E">
        <w:rPr>
          <w:rFonts w:asciiTheme="minorHAnsi" w:hAnsiTheme="minorHAnsi" w:cstheme="minorHAnsi"/>
          <w:color w:val="000000" w:themeColor="text1"/>
          <w:highlight w:val="yellow"/>
        </w:rPr>
        <w:t xml:space="preserve">critical point </w:t>
      </w:r>
      <w:r w:rsidR="00C14EF7" w:rsidRPr="0045743E">
        <w:rPr>
          <w:rFonts w:asciiTheme="minorHAnsi" w:hAnsiTheme="minorHAnsi" w:cstheme="minorHAnsi"/>
          <w:color w:val="000000" w:themeColor="text1"/>
          <w:highlight w:val="yellow"/>
        </w:rPr>
        <w:t>when the chamber pressure exceeds 1000 psi and the temperature exceeds 31</w:t>
      </w:r>
      <w:r w:rsidR="005B4D15">
        <w:rPr>
          <w:rFonts w:asciiTheme="minorHAnsi" w:hAnsiTheme="minorHAnsi" w:cstheme="minorHAnsi"/>
          <w:color w:val="000000" w:themeColor="text1"/>
          <w:highlight w:val="yellow"/>
        </w:rPr>
        <w:t xml:space="preserve"> </w:t>
      </w:r>
      <w:r w:rsidR="00C14EF7" w:rsidRPr="0045743E">
        <w:rPr>
          <w:rFonts w:asciiTheme="minorHAnsi" w:hAnsiTheme="minorHAnsi" w:cstheme="minorHAnsi"/>
          <w:color w:val="000000" w:themeColor="text1"/>
          <w:highlight w:val="yellow"/>
        </w:rPr>
        <w:t>°C, the liquid and gas p</w:t>
      </w:r>
      <w:r w:rsidRPr="0045743E">
        <w:rPr>
          <w:rFonts w:asciiTheme="minorHAnsi" w:hAnsiTheme="minorHAnsi" w:cstheme="minorHAnsi"/>
          <w:color w:val="000000" w:themeColor="text1"/>
          <w:highlight w:val="yellow"/>
        </w:rPr>
        <w:t>h</w:t>
      </w:r>
      <w:r w:rsidR="00C14EF7" w:rsidRPr="0045743E">
        <w:rPr>
          <w:rFonts w:asciiTheme="minorHAnsi" w:hAnsiTheme="minorHAnsi" w:cstheme="minorHAnsi"/>
          <w:color w:val="000000" w:themeColor="text1"/>
          <w:highlight w:val="yellow"/>
        </w:rPr>
        <w:t>a</w:t>
      </w:r>
      <w:r w:rsidRPr="0045743E">
        <w:rPr>
          <w:rFonts w:asciiTheme="minorHAnsi" w:hAnsiTheme="minorHAnsi" w:cstheme="minorHAnsi"/>
          <w:color w:val="000000" w:themeColor="text1"/>
          <w:highlight w:val="yellow"/>
        </w:rPr>
        <w:t>se of CO</w:t>
      </w:r>
      <w:r w:rsidRPr="00E72E49">
        <w:rPr>
          <w:rFonts w:asciiTheme="minorHAnsi" w:hAnsiTheme="minorHAnsi" w:cstheme="minorHAnsi"/>
          <w:color w:val="000000" w:themeColor="text1"/>
          <w:highlight w:val="yellow"/>
          <w:vertAlign w:val="subscript"/>
        </w:rPr>
        <w:t>2</w:t>
      </w:r>
      <w:r w:rsidRPr="0045743E">
        <w:rPr>
          <w:rFonts w:asciiTheme="minorHAnsi" w:hAnsiTheme="minorHAnsi" w:cstheme="minorHAnsi"/>
          <w:color w:val="000000" w:themeColor="text1"/>
          <w:highlight w:val="yellow"/>
        </w:rPr>
        <w:t xml:space="preserve"> </w:t>
      </w:r>
      <w:r w:rsidR="002467BD" w:rsidRPr="0045743E">
        <w:rPr>
          <w:rFonts w:asciiTheme="minorHAnsi" w:hAnsiTheme="minorHAnsi" w:cstheme="minorHAnsi"/>
          <w:color w:val="000000" w:themeColor="text1"/>
          <w:highlight w:val="yellow"/>
        </w:rPr>
        <w:t xml:space="preserve">is </w:t>
      </w:r>
      <w:r w:rsidRPr="0045743E">
        <w:rPr>
          <w:rFonts w:asciiTheme="minorHAnsi" w:hAnsiTheme="minorHAnsi" w:cstheme="minorHAnsi"/>
          <w:color w:val="000000" w:themeColor="text1"/>
          <w:highlight w:val="yellow"/>
        </w:rPr>
        <w:t>in equilibrium</w:t>
      </w:r>
      <w:r w:rsidR="00C14EF7" w:rsidRPr="0045743E">
        <w:rPr>
          <w:rFonts w:asciiTheme="minorHAnsi" w:hAnsiTheme="minorHAnsi" w:cstheme="minorHAnsi"/>
          <w:color w:val="000000" w:themeColor="text1"/>
          <w:highlight w:val="yellow"/>
        </w:rPr>
        <w:t xml:space="preserve">. </w:t>
      </w:r>
      <w:r w:rsidRPr="0045743E">
        <w:rPr>
          <w:rFonts w:asciiTheme="minorHAnsi" w:hAnsiTheme="minorHAnsi" w:cstheme="minorHAnsi"/>
          <w:color w:val="000000" w:themeColor="text1"/>
          <w:highlight w:val="yellow"/>
        </w:rPr>
        <w:t>Slowly drain the CO</w:t>
      </w:r>
      <w:r w:rsidRPr="00E72E49">
        <w:rPr>
          <w:rFonts w:asciiTheme="minorHAnsi" w:hAnsiTheme="minorHAnsi" w:cstheme="minorHAnsi"/>
          <w:color w:val="000000" w:themeColor="text1"/>
          <w:highlight w:val="yellow"/>
          <w:vertAlign w:val="subscript"/>
        </w:rPr>
        <w:t>2</w:t>
      </w:r>
      <w:r w:rsidRPr="0045743E">
        <w:rPr>
          <w:rFonts w:asciiTheme="minorHAnsi" w:hAnsiTheme="minorHAnsi" w:cstheme="minorHAnsi"/>
          <w:color w:val="000000" w:themeColor="text1"/>
          <w:highlight w:val="yellow"/>
        </w:rPr>
        <w:t xml:space="preserve"> from the chamber and the sample as gas to avoid </w:t>
      </w:r>
      <w:r w:rsidR="00332FA2" w:rsidRPr="0045743E">
        <w:rPr>
          <w:rFonts w:asciiTheme="minorHAnsi" w:hAnsiTheme="minorHAnsi" w:cstheme="minorHAnsi"/>
          <w:color w:val="000000" w:themeColor="text1"/>
          <w:highlight w:val="yellow"/>
        </w:rPr>
        <w:t>effects of surface tension.</w:t>
      </w:r>
      <w:bookmarkStart w:id="1" w:name="_GoBack"/>
      <w:bookmarkEnd w:id="1"/>
    </w:p>
    <w:p w14:paraId="386A8BA2" w14:textId="77777777" w:rsidR="006D5334" w:rsidRPr="0045743E" w:rsidRDefault="006D5334" w:rsidP="009A6902">
      <w:pPr>
        <w:pStyle w:val="ListParagraph"/>
        <w:ind w:left="0"/>
        <w:jc w:val="both"/>
        <w:rPr>
          <w:rFonts w:asciiTheme="minorHAnsi" w:hAnsiTheme="minorHAnsi" w:cstheme="minorHAnsi"/>
          <w:color w:val="000000" w:themeColor="text1"/>
          <w:highlight w:val="yellow"/>
        </w:rPr>
      </w:pPr>
    </w:p>
    <w:p w14:paraId="2EAC9C30" w14:textId="5A98DA45" w:rsidR="00972AF6" w:rsidRPr="0045743E" w:rsidRDefault="001C15DA" w:rsidP="009A6902">
      <w:pPr>
        <w:pStyle w:val="ListParagraph"/>
        <w:numPr>
          <w:ilvl w:val="1"/>
          <w:numId w:val="24"/>
        </w:numPr>
        <w:jc w:val="both"/>
        <w:rPr>
          <w:rFonts w:asciiTheme="minorHAnsi" w:hAnsiTheme="minorHAnsi" w:cstheme="minorHAnsi"/>
          <w:color w:val="000000" w:themeColor="text1"/>
          <w:highlight w:val="yellow"/>
        </w:rPr>
      </w:pPr>
      <w:r w:rsidRPr="0045743E">
        <w:rPr>
          <w:rFonts w:asciiTheme="minorHAnsi" w:hAnsiTheme="minorHAnsi" w:cstheme="minorHAnsi"/>
          <w:color w:val="000000" w:themeColor="text1"/>
          <w:highlight w:val="yellow"/>
        </w:rPr>
        <w:t>Perform m</w:t>
      </w:r>
      <w:r w:rsidR="001D10CB" w:rsidRPr="0045743E">
        <w:rPr>
          <w:rFonts w:asciiTheme="minorHAnsi" w:hAnsiTheme="minorHAnsi" w:cstheme="minorHAnsi"/>
          <w:color w:val="000000" w:themeColor="text1"/>
          <w:highlight w:val="yellow"/>
        </w:rPr>
        <w:t xml:space="preserve">ounting, </w:t>
      </w:r>
      <w:r w:rsidRPr="0045743E">
        <w:rPr>
          <w:rFonts w:asciiTheme="minorHAnsi" w:hAnsiTheme="minorHAnsi" w:cstheme="minorHAnsi"/>
          <w:color w:val="000000" w:themeColor="text1"/>
          <w:highlight w:val="yellow"/>
        </w:rPr>
        <w:t xml:space="preserve">gold plating and </w:t>
      </w:r>
      <w:r w:rsidR="002416A7" w:rsidRPr="0045743E">
        <w:rPr>
          <w:rFonts w:asciiTheme="minorHAnsi" w:hAnsiTheme="minorHAnsi" w:cstheme="minorHAnsi"/>
          <w:color w:val="000000" w:themeColor="text1"/>
          <w:highlight w:val="yellow"/>
        </w:rPr>
        <w:t>imaging</w:t>
      </w:r>
      <w:r w:rsidRPr="0045743E">
        <w:rPr>
          <w:rFonts w:asciiTheme="minorHAnsi" w:hAnsiTheme="minorHAnsi"/>
          <w:highlight w:val="yellow"/>
        </w:rPr>
        <w:t xml:space="preserve"> the specimens by following steps specified in </w:t>
      </w:r>
      <w:r w:rsidR="00AB53B1">
        <w:rPr>
          <w:rFonts w:asciiTheme="minorHAnsi" w:hAnsiTheme="minorHAnsi"/>
          <w:highlight w:val="yellow"/>
        </w:rPr>
        <w:t xml:space="preserve">steps </w:t>
      </w:r>
      <w:r w:rsidR="00F12BDB" w:rsidRPr="0045743E">
        <w:rPr>
          <w:rFonts w:asciiTheme="minorHAnsi" w:hAnsiTheme="minorHAnsi"/>
          <w:highlight w:val="yellow"/>
        </w:rPr>
        <w:t>1.</w:t>
      </w:r>
      <w:r w:rsidR="00C63995">
        <w:rPr>
          <w:rFonts w:asciiTheme="minorHAnsi" w:hAnsiTheme="minorHAnsi"/>
          <w:highlight w:val="yellow"/>
        </w:rPr>
        <w:t>11</w:t>
      </w:r>
      <w:r w:rsidR="00AB53B1">
        <w:rPr>
          <w:rFonts w:asciiTheme="minorHAnsi" w:hAnsiTheme="minorHAnsi"/>
          <w:highlight w:val="yellow"/>
        </w:rPr>
        <w:t>-</w:t>
      </w:r>
      <w:r w:rsidR="00F12BDB" w:rsidRPr="0045743E">
        <w:rPr>
          <w:rFonts w:asciiTheme="minorHAnsi" w:hAnsiTheme="minorHAnsi"/>
          <w:highlight w:val="yellow"/>
        </w:rPr>
        <w:t>1.</w:t>
      </w:r>
      <w:r w:rsidR="00C63995" w:rsidRPr="0045743E">
        <w:rPr>
          <w:rFonts w:asciiTheme="minorHAnsi" w:hAnsiTheme="minorHAnsi"/>
          <w:highlight w:val="yellow"/>
        </w:rPr>
        <w:t>1</w:t>
      </w:r>
      <w:r w:rsidR="00C63995">
        <w:rPr>
          <w:rFonts w:asciiTheme="minorHAnsi" w:hAnsiTheme="minorHAnsi"/>
          <w:highlight w:val="yellow"/>
        </w:rPr>
        <w:t>3</w:t>
      </w:r>
      <w:r w:rsidR="000F0F96">
        <w:rPr>
          <w:rFonts w:asciiTheme="minorHAnsi" w:hAnsiTheme="minorHAnsi"/>
          <w:highlight w:val="yellow"/>
        </w:rPr>
        <w:t>.</w:t>
      </w:r>
    </w:p>
    <w:p w14:paraId="17E1FED4" w14:textId="77777777" w:rsidR="006D5334" w:rsidRPr="002C1ED8" w:rsidRDefault="006D5334" w:rsidP="009A6902">
      <w:pPr>
        <w:pStyle w:val="ListParagraph"/>
        <w:ind w:left="0"/>
        <w:jc w:val="both"/>
        <w:rPr>
          <w:rFonts w:asciiTheme="minorHAnsi" w:hAnsiTheme="minorHAnsi" w:cstheme="minorHAnsi"/>
          <w:color w:val="000000" w:themeColor="text1"/>
          <w:highlight w:val="lightGray"/>
        </w:rPr>
      </w:pPr>
    </w:p>
    <w:p w14:paraId="4C56877C" w14:textId="1A4A186C" w:rsidR="003E77E5" w:rsidRPr="00DB2E1F" w:rsidRDefault="00AB53B1" w:rsidP="009A6902">
      <w:pPr>
        <w:pStyle w:val="ListParagraph"/>
        <w:numPr>
          <w:ilvl w:val="1"/>
          <w:numId w:val="24"/>
        </w:numPr>
        <w:jc w:val="both"/>
        <w:rPr>
          <w:rFonts w:asciiTheme="minorHAnsi" w:hAnsiTheme="minorHAnsi"/>
        </w:rPr>
      </w:pPr>
      <w:r>
        <w:rPr>
          <w:rFonts w:asciiTheme="minorHAnsi" w:hAnsiTheme="minorHAnsi"/>
        </w:rPr>
        <w:t xml:space="preserve">Perform </w:t>
      </w:r>
      <w:r w:rsidR="003E77E5">
        <w:rPr>
          <w:rFonts w:asciiTheme="minorHAnsi" w:hAnsiTheme="minorHAnsi"/>
        </w:rPr>
        <w:t>comparative analysis by chemically drying the specimens from step 3.2 using HMDS by following steps 1.</w:t>
      </w:r>
      <w:r w:rsidR="00C63995">
        <w:rPr>
          <w:rFonts w:asciiTheme="minorHAnsi" w:hAnsiTheme="minorHAnsi"/>
        </w:rPr>
        <w:t>9</w:t>
      </w:r>
      <w:r w:rsidR="003E77E5">
        <w:rPr>
          <w:rFonts w:asciiTheme="minorHAnsi" w:hAnsiTheme="minorHAnsi"/>
        </w:rPr>
        <w:t>-1.</w:t>
      </w:r>
      <w:r w:rsidR="00C63995">
        <w:rPr>
          <w:rFonts w:asciiTheme="minorHAnsi" w:hAnsiTheme="minorHAnsi"/>
        </w:rPr>
        <w:t>13</w:t>
      </w:r>
      <w:r w:rsidR="003E77E5">
        <w:rPr>
          <w:rFonts w:asciiTheme="minorHAnsi" w:hAnsiTheme="minorHAnsi"/>
        </w:rPr>
        <w:t xml:space="preserve">. </w:t>
      </w:r>
    </w:p>
    <w:bookmarkEnd w:id="0"/>
    <w:p w14:paraId="496AB0B4" w14:textId="77777777" w:rsidR="001C1E49" w:rsidRPr="004F313D" w:rsidRDefault="001C1E49" w:rsidP="009A6902">
      <w:pPr>
        <w:pStyle w:val="ListParagraph"/>
        <w:ind w:left="0"/>
        <w:jc w:val="both"/>
        <w:rPr>
          <w:rFonts w:asciiTheme="minorHAnsi" w:hAnsiTheme="minorHAnsi" w:cstheme="minorHAnsi"/>
          <w:b/>
        </w:rPr>
      </w:pPr>
    </w:p>
    <w:p w14:paraId="5EC651BD" w14:textId="61F16601" w:rsidR="00092AE8" w:rsidRPr="00EE1A4A" w:rsidRDefault="006305D7" w:rsidP="009A6902">
      <w:pPr>
        <w:pStyle w:val="NormalWeb"/>
        <w:spacing w:before="0" w:beforeAutospacing="0" w:after="0" w:afterAutospacing="0"/>
        <w:contextualSpacing/>
        <w:jc w:val="both"/>
        <w:rPr>
          <w:rFonts w:asciiTheme="minorHAnsi" w:hAnsiTheme="minorHAnsi" w:cstheme="minorHAnsi"/>
          <w:b/>
          <w:bCs/>
        </w:rPr>
      </w:pPr>
      <w:r w:rsidRPr="004F313D">
        <w:rPr>
          <w:rFonts w:asciiTheme="minorHAnsi" w:hAnsiTheme="minorHAnsi" w:cstheme="minorHAnsi"/>
          <w:b/>
        </w:rPr>
        <w:t>REPRESENTATIVE RESULTS</w:t>
      </w:r>
      <w:r w:rsidR="00EF1462" w:rsidRPr="004F313D">
        <w:rPr>
          <w:rFonts w:asciiTheme="minorHAnsi" w:hAnsiTheme="minorHAnsi" w:cstheme="minorHAnsi"/>
          <w:b/>
        </w:rPr>
        <w:t xml:space="preserve">: </w:t>
      </w:r>
    </w:p>
    <w:p w14:paraId="40F5D128" w14:textId="125BD21D" w:rsidR="00A860E9" w:rsidRPr="00716CFF" w:rsidRDefault="006465D5" w:rsidP="009A6902">
      <w:pPr>
        <w:pStyle w:val="NormalWeb"/>
        <w:spacing w:before="0" w:beforeAutospacing="0" w:after="0" w:afterAutospacing="0"/>
        <w:contextualSpacing/>
        <w:jc w:val="both"/>
        <w:rPr>
          <w:rFonts w:asciiTheme="minorHAnsi" w:hAnsiTheme="minorHAnsi"/>
          <w:b/>
          <w:iCs/>
        </w:rPr>
      </w:pPr>
      <w:r w:rsidRPr="00E2245B">
        <w:rPr>
          <w:rFonts w:asciiTheme="minorHAnsi" w:hAnsiTheme="minorHAnsi" w:cstheme="minorHAnsi"/>
          <w:b/>
          <w:bCs/>
        </w:rPr>
        <w:t>Figure 1</w:t>
      </w:r>
      <w:r w:rsidR="00783918" w:rsidRPr="00E2245B">
        <w:rPr>
          <w:rFonts w:asciiTheme="minorHAnsi" w:hAnsiTheme="minorHAnsi" w:cstheme="minorHAnsi"/>
          <w:b/>
          <w:bCs/>
        </w:rPr>
        <w:t xml:space="preserve"> </w:t>
      </w:r>
      <w:r w:rsidR="001B466A" w:rsidRPr="00E2245B">
        <w:rPr>
          <w:rFonts w:asciiTheme="minorHAnsi" w:hAnsiTheme="minorHAnsi" w:cstheme="minorHAnsi"/>
          <w:bCs/>
        </w:rPr>
        <w:t xml:space="preserve">show </w:t>
      </w:r>
      <w:r w:rsidR="00533300" w:rsidRPr="00E2245B">
        <w:rPr>
          <w:rFonts w:asciiTheme="minorHAnsi" w:hAnsiTheme="minorHAnsi" w:cstheme="minorHAnsi"/>
          <w:bCs/>
        </w:rPr>
        <w:t>scanning electron micro</w:t>
      </w:r>
      <w:r w:rsidR="004B6CEB" w:rsidRPr="00E2245B">
        <w:rPr>
          <w:rFonts w:asciiTheme="minorHAnsi" w:hAnsiTheme="minorHAnsi" w:cstheme="minorHAnsi"/>
          <w:bCs/>
        </w:rPr>
        <w:t>graphic</w:t>
      </w:r>
      <w:r w:rsidR="00533300" w:rsidRPr="00E2245B">
        <w:rPr>
          <w:rFonts w:asciiTheme="minorHAnsi" w:hAnsiTheme="minorHAnsi" w:cstheme="minorHAnsi"/>
          <w:bCs/>
        </w:rPr>
        <w:t xml:space="preserve"> analysis of painted turtle </w:t>
      </w:r>
      <w:r w:rsidR="002D1C49" w:rsidRPr="002D1C49">
        <w:rPr>
          <w:rFonts w:asciiTheme="minorHAnsi" w:hAnsiTheme="minorHAnsi" w:cstheme="minorHAnsi"/>
          <w:bCs/>
        </w:rPr>
        <w:t>(</w:t>
      </w:r>
      <w:proofErr w:type="spellStart"/>
      <w:r w:rsidR="00533300" w:rsidRPr="00E2245B">
        <w:rPr>
          <w:rFonts w:asciiTheme="minorHAnsi" w:hAnsiTheme="minorHAnsi"/>
          <w:i/>
          <w:iCs/>
        </w:rPr>
        <w:t>Chrysemys</w:t>
      </w:r>
      <w:proofErr w:type="spellEnd"/>
      <w:r w:rsidR="00533300" w:rsidRPr="00E2245B">
        <w:rPr>
          <w:rFonts w:asciiTheme="minorHAnsi" w:hAnsiTheme="minorHAnsi"/>
          <w:i/>
          <w:iCs/>
        </w:rPr>
        <w:t xml:space="preserve"> </w:t>
      </w:r>
      <w:proofErr w:type="spellStart"/>
      <w:r w:rsidR="00533300" w:rsidRPr="00E2245B">
        <w:rPr>
          <w:rFonts w:asciiTheme="minorHAnsi" w:hAnsiTheme="minorHAnsi"/>
          <w:i/>
          <w:iCs/>
        </w:rPr>
        <w:t>picta</w:t>
      </w:r>
      <w:proofErr w:type="spellEnd"/>
      <w:r w:rsidR="00AB53B1" w:rsidRPr="00AB53B1">
        <w:rPr>
          <w:rFonts w:asciiTheme="minorHAnsi" w:hAnsiTheme="minorHAnsi"/>
          <w:i/>
          <w:iCs/>
        </w:rPr>
        <w:t>)</w:t>
      </w:r>
      <w:r w:rsidR="00533300" w:rsidRPr="00E2245B">
        <w:rPr>
          <w:rFonts w:asciiTheme="minorHAnsi" w:hAnsiTheme="minorHAnsi"/>
          <w:i/>
          <w:iCs/>
        </w:rPr>
        <w:t xml:space="preserve"> </w:t>
      </w:r>
      <w:r w:rsidR="00533300" w:rsidRPr="00E2245B">
        <w:rPr>
          <w:rFonts w:asciiTheme="minorHAnsi" w:hAnsiTheme="minorHAnsi"/>
          <w:iCs/>
        </w:rPr>
        <w:t>embryos</w:t>
      </w:r>
      <w:r w:rsidR="00BD69E0" w:rsidRPr="00E2245B">
        <w:rPr>
          <w:rFonts w:asciiTheme="minorHAnsi" w:hAnsiTheme="minorHAnsi"/>
          <w:iCs/>
        </w:rPr>
        <w:t xml:space="preserve">. </w:t>
      </w:r>
      <w:r w:rsidR="00F17704" w:rsidRPr="00E2245B">
        <w:rPr>
          <w:rFonts w:asciiTheme="minorHAnsi" w:hAnsiTheme="minorHAnsi"/>
          <w:iCs/>
        </w:rPr>
        <w:t>Painted turtle eggs collected and incubated on a bedding medium</w:t>
      </w:r>
      <w:r w:rsidR="002963AA" w:rsidRPr="00E2245B">
        <w:rPr>
          <w:rFonts w:asciiTheme="minorHAnsi" w:hAnsiTheme="minorHAnsi"/>
          <w:iCs/>
        </w:rPr>
        <w:t>,</w:t>
      </w:r>
      <w:r w:rsidR="00F17704" w:rsidRPr="00E2245B">
        <w:rPr>
          <w:rFonts w:asciiTheme="minorHAnsi" w:hAnsiTheme="minorHAnsi"/>
          <w:iCs/>
        </w:rPr>
        <w:t xml:space="preserve"> </w:t>
      </w:r>
      <w:r w:rsidR="00D55213" w:rsidRPr="00E2245B">
        <w:rPr>
          <w:rFonts w:asciiTheme="minorHAnsi" w:hAnsiTheme="minorHAnsi"/>
          <w:iCs/>
        </w:rPr>
        <w:t xml:space="preserve">mounted on aluminum stubs </w:t>
      </w:r>
      <w:r w:rsidR="00DC6961" w:rsidRPr="00E2245B">
        <w:rPr>
          <w:rFonts w:asciiTheme="minorHAnsi" w:hAnsiTheme="minorHAnsi"/>
          <w:iCs/>
        </w:rPr>
        <w:t xml:space="preserve">following chemical drying </w:t>
      </w:r>
      <w:r w:rsidR="001960C3" w:rsidRPr="00E2245B">
        <w:rPr>
          <w:rFonts w:asciiTheme="minorHAnsi" w:hAnsiTheme="minorHAnsi"/>
          <w:iCs/>
        </w:rPr>
        <w:t xml:space="preserve">were used </w:t>
      </w:r>
      <w:r w:rsidR="00F17704" w:rsidRPr="00E2245B">
        <w:rPr>
          <w:rFonts w:asciiTheme="minorHAnsi" w:hAnsiTheme="minorHAnsi"/>
          <w:iCs/>
        </w:rPr>
        <w:t xml:space="preserve">for SEM imaging </w:t>
      </w:r>
      <w:r w:rsidR="002D1C49" w:rsidRPr="002D1C49">
        <w:rPr>
          <w:rFonts w:asciiTheme="minorHAnsi" w:hAnsiTheme="minorHAnsi"/>
          <w:iCs/>
        </w:rPr>
        <w:t>(</w:t>
      </w:r>
      <w:r w:rsidR="00F17704" w:rsidRPr="00E2245B">
        <w:rPr>
          <w:rFonts w:asciiTheme="minorHAnsi" w:hAnsiTheme="minorHAnsi"/>
          <w:b/>
          <w:iCs/>
        </w:rPr>
        <w:t xml:space="preserve">Figure </w:t>
      </w:r>
      <w:r w:rsidR="00B80C39">
        <w:rPr>
          <w:rFonts w:asciiTheme="minorHAnsi" w:hAnsiTheme="minorHAnsi"/>
          <w:b/>
          <w:iCs/>
        </w:rPr>
        <w:t>1</w:t>
      </w:r>
      <w:r w:rsidR="00F17704" w:rsidRPr="00E2245B">
        <w:rPr>
          <w:rFonts w:asciiTheme="minorHAnsi" w:hAnsiTheme="minorHAnsi"/>
          <w:b/>
          <w:iCs/>
        </w:rPr>
        <w:t>A-E</w:t>
      </w:r>
      <w:r w:rsidR="00AB53B1" w:rsidRPr="00AB53B1">
        <w:rPr>
          <w:rFonts w:asciiTheme="minorHAnsi" w:hAnsiTheme="minorHAnsi"/>
          <w:iCs/>
        </w:rPr>
        <w:t>)</w:t>
      </w:r>
      <w:r w:rsidR="00F17704" w:rsidRPr="00E2245B">
        <w:rPr>
          <w:rFonts w:asciiTheme="minorHAnsi" w:hAnsiTheme="minorHAnsi"/>
          <w:iCs/>
        </w:rPr>
        <w:t xml:space="preserve">. </w:t>
      </w:r>
      <w:r w:rsidR="00AB53B1">
        <w:rPr>
          <w:rFonts w:asciiTheme="minorHAnsi" w:hAnsiTheme="minorHAnsi"/>
          <w:iCs/>
        </w:rPr>
        <w:t>A l</w:t>
      </w:r>
      <w:r w:rsidR="00F03B61" w:rsidRPr="00E2245B">
        <w:rPr>
          <w:rFonts w:asciiTheme="minorHAnsi" w:hAnsiTheme="minorHAnsi"/>
          <w:iCs/>
        </w:rPr>
        <w:t xml:space="preserve">ateral view of a stage 12 embryo </w:t>
      </w:r>
      <w:r w:rsidR="00F77A58" w:rsidRPr="00104452">
        <w:rPr>
          <w:rFonts w:asciiTheme="minorHAnsi" w:hAnsiTheme="minorHAnsi"/>
          <w:iCs/>
        </w:rPr>
        <w:t>shows</w:t>
      </w:r>
      <w:r w:rsidR="00BF3E08" w:rsidRPr="00104452">
        <w:rPr>
          <w:rFonts w:asciiTheme="minorHAnsi" w:hAnsiTheme="minorHAnsi"/>
          <w:iCs/>
        </w:rPr>
        <w:t xml:space="preserve"> </w:t>
      </w:r>
      <w:r w:rsidR="00A860E9" w:rsidRPr="00104452">
        <w:rPr>
          <w:rFonts w:asciiTheme="minorHAnsi" w:hAnsiTheme="minorHAnsi"/>
          <w:iCs/>
        </w:rPr>
        <w:t xml:space="preserve">the craniofacial </w:t>
      </w:r>
      <w:r w:rsidR="002B60FC" w:rsidRPr="00104452">
        <w:rPr>
          <w:rFonts w:asciiTheme="minorHAnsi" w:hAnsiTheme="minorHAnsi"/>
          <w:iCs/>
        </w:rPr>
        <w:t>structures;</w:t>
      </w:r>
      <w:r w:rsidR="00A860E9" w:rsidRPr="00104452">
        <w:rPr>
          <w:rFonts w:asciiTheme="minorHAnsi" w:hAnsiTheme="minorHAnsi"/>
          <w:iCs/>
        </w:rPr>
        <w:t xml:space="preserve"> maxillary prominence</w:t>
      </w:r>
      <w:r w:rsidR="00A06D95" w:rsidRPr="00104452">
        <w:rPr>
          <w:rFonts w:asciiTheme="minorHAnsi" w:hAnsiTheme="minorHAnsi"/>
          <w:iCs/>
        </w:rPr>
        <w:t xml:space="preserve"> extends beyond the </w:t>
      </w:r>
      <w:r w:rsidR="002963AA" w:rsidRPr="00292462">
        <w:rPr>
          <w:rFonts w:asciiTheme="minorHAnsi" w:hAnsiTheme="minorHAnsi"/>
          <w:iCs/>
        </w:rPr>
        <w:t>mandibular</w:t>
      </w:r>
      <w:r w:rsidR="00375479" w:rsidRPr="00292462">
        <w:rPr>
          <w:rFonts w:asciiTheme="minorHAnsi" w:hAnsiTheme="minorHAnsi"/>
          <w:iCs/>
        </w:rPr>
        <w:t xml:space="preserve"> and limits a well-marked nasal pit medially</w:t>
      </w:r>
      <w:r w:rsidR="00A860E9" w:rsidRPr="00292462">
        <w:rPr>
          <w:rFonts w:asciiTheme="minorHAnsi" w:hAnsiTheme="minorHAnsi"/>
          <w:iCs/>
        </w:rPr>
        <w:t xml:space="preserve">; </w:t>
      </w:r>
      <w:r w:rsidR="00F82C74" w:rsidRPr="00292462">
        <w:rPr>
          <w:rFonts w:asciiTheme="minorHAnsi" w:hAnsiTheme="minorHAnsi"/>
          <w:iCs/>
        </w:rPr>
        <w:t>five phar</w:t>
      </w:r>
      <w:r w:rsidR="00A860E9" w:rsidRPr="00292462">
        <w:rPr>
          <w:rFonts w:asciiTheme="minorHAnsi" w:hAnsiTheme="minorHAnsi"/>
          <w:iCs/>
        </w:rPr>
        <w:t>yngeal arches</w:t>
      </w:r>
      <w:r w:rsidR="00375479" w:rsidRPr="00292462">
        <w:rPr>
          <w:rFonts w:asciiTheme="minorHAnsi" w:hAnsiTheme="minorHAnsi"/>
          <w:iCs/>
        </w:rPr>
        <w:t xml:space="preserve"> were also observed </w:t>
      </w:r>
      <w:r w:rsidR="002D1C49" w:rsidRPr="002D1C49">
        <w:rPr>
          <w:rFonts w:asciiTheme="minorHAnsi" w:hAnsiTheme="minorHAnsi"/>
          <w:iCs/>
        </w:rPr>
        <w:t>(</w:t>
      </w:r>
      <w:r w:rsidR="00A860E9" w:rsidRPr="00EC4D20">
        <w:rPr>
          <w:rFonts w:asciiTheme="minorHAnsi" w:hAnsiTheme="minorHAnsi"/>
          <w:b/>
          <w:iCs/>
        </w:rPr>
        <w:t>Figure 1F</w:t>
      </w:r>
      <w:r w:rsidR="00AB53B1" w:rsidRPr="00AB53B1">
        <w:rPr>
          <w:rFonts w:asciiTheme="minorHAnsi" w:hAnsiTheme="minorHAnsi"/>
          <w:iCs/>
        </w:rPr>
        <w:t>)</w:t>
      </w:r>
      <w:r w:rsidR="00A860E9" w:rsidRPr="00EC4D20">
        <w:rPr>
          <w:rFonts w:asciiTheme="minorHAnsi" w:hAnsiTheme="minorHAnsi"/>
          <w:iCs/>
        </w:rPr>
        <w:t xml:space="preserve">. Newly formed </w:t>
      </w:r>
      <w:proofErr w:type="spellStart"/>
      <w:r w:rsidR="00A860E9" w:rsidRPr="00EC4D20">
        <w:rPr>
          <w:rFonts w:asciiTheme="minorHAnsi" w:hAnsiTheme="minorHAnsi"/>
          <w:iCs/>
        </w:rPr>
        <w:t>somites</w:t>
      </w:r>
      <w:proofErr w:type="spellEnd"/>
      <w:r w:rsidR="00A860E9" w:rsidRPr="00EC4D20">
        <w:rPr>
          <w:rFonts w:asciiTheme="minorHAnsi" w:hAnsiTheme="minorHAnsi"/>
          <w:iCs/>
        </w:rPr>
        <w:t xml:space="preserve"> at the posterior tail region of the embryo </w:t>
      </w:r>
      <w:r w:rsidR="0044685D" w:rsidRPr="00EC4D20">
        <w:rPr>
          <w:rFonts w:asciiTheme="minorHAnsi" w:hAnsiTheme="minorHAnsi"/>
          <w:iCs/>
        </w:rPr>
        <w:t xml:space="preserve">are </w:t>
      </w:r>
      <w:r w:rsidR="00A860E9" w:rsidRPr="00EC4D20">
        <w:rPr>
          <w:rFonts w:asciiTheme="minorHAnsi" w:hAnsiTheme="minorHAnsi"/>
          <w:iCs/>
        </w:rPr>
        <w:lastRenderedPageBreak/>
        <w:t xml:space="preserve">easily countable compared to the segmented body </w:t>
      </w:r>
      <w:proofErr w:type="spellStart"/>
      <w:r w:rsidR="00A860E9" w:rsidRPr="00EC4D20">
        <w:rPr>
          <w:rFonts w:asciiTheme="minorHAnsi" w:hAnsiTheme="minorHAnsi"/>
          <w:iCs/>
        </w:rPr>
        <w:t>somites</w:t>
      </w:r>
      <w:proofErr w:type="spellEnd"/>
      <w:r w:rsidR="00A860E9" w:rsidRPr="00EC4D20">
        <w:rPr>
          <w:rFonts w:asciiTheme="minorHAnsi" w:hAnsiTheme="minorHAnsi"/>
          <w:iCs/>
        </w:rPr>
        <w:t>. Forelimb buds appear longer compared to hind limb buds</w:t>
      </w:r>
      <w:r w:rsidR="00375479" w:rsidRPr="004F313D">
        <w:rPr>
          <w:rFonts w:asciiTheme="minorHAnsi" w:hAnsiTheme="minorHAnsi"/>
          <w:iCs/>
        </w:rPr>
        <w:t xml:space="preserve"> and points more caudally than ventrally</w:t>
      </w:r>
      <w:r w:rsidR="00A860E9" w:rsidRPr="004F313D">
        <w:rPr>
          <w:rFonts w:asciiTheme="minorHAnsi" w:hAnsiTheme="minorHAnsi"/>
          <w:iCs/>
        </w:rPr>
        <w:t>.</w:t>
      </w:r>
      <w:r w:rsidR="00F82C74" w:rsidRPr="004F313D">
        <w:rPr>
          <w:rFonts w:asciiTheme="minorHAnsi" w:hAnsiTheme="minorHAnsi"/>
          <w:iCs/>
        </w:rPr>
        <w:t xml:space="preserve"> </w:t>
      </w:r>
      <w:r w:rsidR="00AB53B1">
        <w:rPr>
          <w:rFonts w:asciiTheme="minorHAnsi" w:hAnsiTheme="minorHAnsi"/>
          <w:iCs/>
        </w:rPr>
        <w:t>A w</w:t>
      </w:r>
      <w:r w:rsidR="00AB53B1" w:rsidRPr="004F313D">
        <w:rPr>
          <w:rFonts w:asciiTheme="minorHAnsi" w:hAnsiTheme="minorHAnsi"/>
          <w:iCs/>
        </w:rPr>
        <w:t>ell-defined</w:t>
      </w:r>
      <w:r w:rsidR="000E25E7" w:rsidRPr="004F313D">
        <w:rPr>
          <w:rFonts w:asciiTheme="minorHAnsi" w:hAnsiTheme="minorHAnsi"/>
          <w:iCs/>
        </w:rPr>
        <w:t xml:space="preserve"> outgrowth of </w:t>
      </w:r>
      <w:r w:rsidR="00AB53B1">
        <w:rPr>
          <w:rFonts w:asciiTheme="minorHAnsi" w:hAnsiTheme="minorHAnsi"/>
          <w:iCs/>
        </w:rPr>
        <w:t xml:space="preserve">a </w:t>
      </w:r>
      <w:r w:rsidR="000E25E7" w:rsidRPr="004F313D">
        <w:rPr>
          <w:rFonts w:asciiTheme="minorHAnsi" w:hAnsiTheme="minorHAnsi"/>
          <w:iCs/>
        </w:rPr>
        <w:t xml:space="preserve">carapace ridge is seen along the </w:t>
      </w:r>
      <w:r w:rsidR="00D54259" w:rsidRPr="004F313D">
        <w:rPr>
          <w:rFonts w:asciiTheme="minorHAnsi" w:hAnsiTheme="minorHAnsi"/>
          <w:iCs/>
        </w:rPr>
        <w:t xml:space="preserve">entire inter-limb flank region </w:t>
      </w:r>
      <w:r w:rsidR="000E25E7" w:rsidRPr="004F313D">
        <w:rPr>
          <w:rFonts w:asciiTheme="minorHAnsi" w:hAnsiTheme="minorHAnsi"/>
          <w:iCs/>
        </w:rPr>
        <w:t xml:space="preserve">of the </w:t>
      </w:r>
      <w:r w:rsidR="00304C30" w:rsidRPr="004F313D">
        <w:rPr>
          <w:rFonts w:asciiTheme="minorHAnsi" w:hAnsiTheme="minorHAnsi"/>
          <w:iCs/>
        </w:rPr>
        <w:t xml:space="preserve">stage 15 </w:t>
      </w:r>
      <w:r w:rsidR="000E25E7" w:rsidRPr="004F313D">
        <w:rPr>
          <w:rFonts w:asciiTheme="minorHAnsi" w:hAnsiTheme="minorHAnsi"/>
          <w:iCs/>
        </w:rPr>
        <w:t xml:space="preserve">embryo </w:t>
      </w:r>
      <w:r w:rsidR="002D1C49" w:rsidRPr="002D1C49">
        <w:rPr>
          <w:rFonts w:asciiTheme="minorHAnsi" w:hAnsiTheme="minorHAnsi"/>
          <w:iCs/>
        </w:rPr>
        <w:t>(</w:t>
      </w:r>
      <w:r w:rsidR="000E25E7" w:rsidRPr="004F313D">
        <w:rPr>
          <w:rFonts w:asciiTheme="minorHAnsi" w:hAnsiTheme="minorHAnsi"/>
          <w:b/>
          <w:iCs/>
        </w:rPr>
        <w:t>Figure 1G</w:t>
      </w:r>
      <w:r w:rsidR="00AB53B1" w:rsidRPr="00AB53B1">
        <w:rPr>
          <w:rFonts w:asciiTheme="minorHAnsi" w:hAnsiTheme="minorHAnsi"/>
          <w:iCs/>
        </w:rPr>
        <w:t>)</w:t>
      </w:r>
      <w:r w:rsidR="00D54259" w:rsidRPr="004F313D">
        <w:rPr>
          <w:rFonts w:asciiTheme="minorHAnsi" w:hAnsiTheme="minorHAnsi"/>
          <w:b/>
          <w:iCs/>
        </w:rPr>
        <w:t>.</w:t>
      </w:r>
      <w:r w:rsidR="00CB0EEB">
        <w:rPr>
          <w:rFonts w:asciiTheme="minorHAnsi" w:hAnsiTheme="minorHAnsi"/>
          <w:b/>
          <w:iCs/>
        </w:rPr>
        <w:t xml:space="preserve"> </w:t>
      </w:r>
      <w:r w:rsidR="00C373D0" w:rsidRPr="004F313D">
        <w:rPr>
          <w:rFonts w:asciiTheme="minorHAnsi" w:hAnsiTheme="minorHAnsi"/>
          <w:iCs/>
        </w:rPr>
        <w:t xml:space="preserve">At stage 18, </w:t>
      </w:r>
      <w:r w:rsidR="003C05F2" w:rsidRPr="004F313D">
        <w:rPr>
          <w:rFonts w:asciiTheme="minorHAnsi" w:hAnsiTheme="minorHAnsi"/>
          <w:iCs/>
        </w:rPr>
        <w:t>painted turtles possess a short, feebly projecting snout. T</w:t>
      </w:r>
      <w:r w:rsidR="00C373D0" w:rsidRPr="004F313D">
        <w:rPr>
          <w:rFonts w:asciiTheme="minorHAnsi" w:hAnsiTheme="minorHAnsi"/>
          <w:iCs/>
        </w:rPr>
        <w:t>he lower beak rests within the upper jaw</w:t>
      </w:r>
      <w:r w:rsidR="009338D1" w:rsidRPr="004F313D">
        <w:rPr>
          <w:rFonts w:asciiTheme="minorHAnsi" w:hAnsiTheme="minorHAnsi"/>
          <w:iCs/>
        </w:rPr>
        <w:t xml:space="preserve"> and is slightly upturned with a terminal hook that fits into the central notch of the upper beak </w:t>
      </w:r>
      <w:r w:rsidR="002D1C49" w:rsidRPr="002D1C49">
        <w:rPr>
          <w:rFonts w:asciiTheme="minorHAnsi" w:hAnsiTheme="minorHAnsi"/>
          <w:iCs/>
        </w:rPr>
        <w:t>(</w:t>
      </w:r>
      <w:r w:rsidR="009338D1" w:rsidRPr="004F313D">
        <w:rPr>
          <w:rFonts w:asciiTheme="minorHAnsi" w:hAnsiTheme="minorHAnsi"/>
          <w:b/>
          <w:iCs/>
        </w:rPr>
        <w:t>Figure 1H</w:t>
      </w:r>
      <w:r w:rsidR="00AB53B1" w:rsidRPr="00AB53B1">
        <w:rPr>
          <w:rFonts w:asciiTheme="minorHAnsi" w:hAnsiTheme="minorHAnsi"/>
          <w:iCs/>
        </w:rPr>
        <w:t>)</w:t>
      </w:r>
      <w:r w:rsidR="009338D1" w:rsidRPr="004F313D">
        <w:rPr>
          <w:rFonts w:asciiTheme="minorHAnsi" w:hAnsiTheme="minorHAnsi"/>
          <w:b/>
          <w:iCs/>
        </w:rPr>
        <w:t xml:space="preserve">. </w:t>
      </w:r>
      <w:r w:rsidR="005446A6" w:rsidRPr="004F313D">
        <w:rPr>
          <w:rFonts w:asciiTheme="minorHAnsi" w:hAnsiTheme="minorHAnsi"/>
          <w:iCs/>
        </w:rPr>
        <w:t>The u</w:t>
      </w:r>
      <w:r w:rsidR="009338D1" w:rsidRPr="004F313D">
        <w:rPr>
          <w:rFonts w:asciiTheme="minorHAnsi" w:hAnsiTheme="minorHAnsi"/>
          <w:iCs/>
        </w:rPr>
        <w:t xml:space="preserve">pper jaw of </w:t>
      </w:r>
      <w:r w:rsidR="00AB53B1">
        <w:rPr>
          <w:rFonts w:asciiTheme="minorHAnsi" w:hAnsiTheme="minorHAnsi"/>
          <w:iCs/>
        </w:rPr>
        <w:t xml:space="preserve">the </w:t>
      </w:r>
      <w:r w:rsidR="009338D1" w:rsidRPr="004F313D">
        <w:rPr>
          <w:rFonts w:asciiTheme="minorHAnsi" w:hAnsiTheme="minorHAnsi"/>
          <w:iCs/>
        </w:rPr>
        <w:t xml:space="preserve">painted turtles </w:t>
      </w:r>
      <w:r w:rsidR="00E72E49" w:rsidRPr="004F313D">
        <w:rPr>
          <w:rFonts w:asciiTheme="minorHAnsi" w:hAnsiTheme="minorHAnsi"/>
          <w:iCs/>
        </w:rPr>
        <w:t>shows</w:t>
      </w:r>
      <w:r w:rsidR="009338D1" w:rsidRPr="004F313D">
        <w:rPr>
          <w:rFonts w:asciiTheme="minorHAnsi" w:hAnsiTheme="minorHAnsi"/>
          <w:iCs/>
        </w:rPr>
        <w:t xml:space="preserve"> a notched appearance forming a medial U-V shaped distal tip</w:t>
      </w:r>
      <w:r w:rsidR="003C05F2" w:rsidRPr="004F313D">
        <w:rPr>
          <w:rFonts w:asciiTheme="minorHAnsi" w:hAnsiTheme="minorHAnsi"/>
          <w:iCs/>
        </w:rPr>
        <w:t xml:space="preserve"> with a small cusp on each side</w:t>
      </w:r>
      <w:r w:rsidR="0090605B" w:rsidRPr="004F313D">
        <w:rPr>
          <w:rFonts w:asciiTheme="minorHAnsi" w:hAnsiTheme="minorHAnsi"/>
          <w:iCs/>
        </w:rPr>
        <w:t xml:space="preserve">, a tiny egg tooth begins to form at the tip of </w:t>
      </w:r>
      <w:r w:rsidR="003F0084" w:rsidRPr="004F313D">
        <w:rPr>
          <w:rFonts w:asciiTheme="minorHAnsi" w:hAnsiTheme="minorHAnsi"/>
          <w:iCs/>
        </w:rPr>
        <w:t xml:space="preserve">the </w:t>
      </w:r>
      <w:r w:rsidR="0090605B" w:rsidRPr="004F313D">
        <w:rPr>
          <w:rFonts w:asciiTheme="minorHAnsi" w:hAnsiTheme="minorHAnsi"/>
          <w:iCs/>
        </w:rPr>
        <w:t>upper jaw</w:t>
      </w:r>
      <w:r w:rsidR="009338D1" w:rsidRPr="004F313D">
        <w:rPr>
          <w:rFonts w:asciiTheme="minorHAnsi" w:hAnsiTheme="minorHAnsi"/>
          <w:iCs/>
        </w:rPr>
        <w:t>.</w:t>
      </w:r>
      <w:r w:rsidR="009338D1" w:rsidRPr="004F313D">
        <w:rPr>
          <w:rFonts w:asciiTheme="minorHAnsi" w:hAnsiTheme="minorHAnsi"/>
          <w:b/>
          <w:iCs/>
        </w:rPr>
        <w:t xml:space="preserve"> </w:t>
      </w:r>
      <w:r w:rsidR="000E25E7" w:rsidRPr="004F313D">
        <w:rPr>
          <w:rFonts w:asciiTheme="minorHAnsi" w:hAnsiTheme="minorHAnsi"/>
          <w:iCs/>
        </w:rPr>
        <w:t>Limb bud</w:t>
      </w:r>
      <w:r w:rsidR="0090605B" w:rsidRPr="004F313D">
        <w:rPr>
          <w:rFonts w:asciiTheme="minorHAnsi" w:hAnsiTheme="minorHAnsi"/>
          <w:iCs/>
        </w:rPr>
        <w:t xml:space="preserve">s that appeared longer </w:t>
      </w:r>
      <w:r w:rsidR="000E25E7" w:rsidRPr="004F313D">
        <w:rPr>
          <w:rFonts w:asciiTheme="minorHAnsi" w:hAnsiTheme="minorHAnsi"/>
          <w:iCs/>
        </w:rPr>
        <w:t xml:space="preserve">during </w:t>
      </w:r>
      <w:r w:rsidR="0090605B" w:rsidRPr="004F313D">
        <w:rPr>
          <w:rFonts w:asciiTheme="minorHAnsi" w:hAnsiTheme="minorHAnsi"/>
          <w:iCs/>
        </w:rPr>
        <w:t>earlier stages form a paddle</w:t>
      </w:r>
      <w:r w:rsidR="002268DC" w:rsidRPr="004F313D">
        <w:rPr>
          <w:rFonts w:asciiTheme="minorHAnsi" w:hAnsiTheme="minorHAnsi"/>
          <w:iCs/>
        </w:rPr>
        <w:t>-</w:t>
      </w:r>
      <w:r w:rsidR="0090605B" w:rsidRPr="004F313D">
        <w:rPr>
          <w:rFonts w:asciiTheme="minorHAnsi" w:hAnsiTheme="minorHAnsi"/>
          <w:iCs/>
        </w:rPr>
        <w:t xml:space="preserve">like structure during </w:t>
      </w:r>
      <w:r w:rsidR="000E25E7" w:rsidRPr="004F313D">
        <w:rPr>
          <w:rFonts w:asciiTheme="minorHAnsi" w:hAnsiTheme="minorHAnsi"/>
          <w:iCs/>
        </w:rPr>
        <w:t>stages 13-14</w:t>
      </w:r>
      <w:r w:rsidR="00491DDA" w:rsidRPr="004F313D">
        <w:rPr>
          <w:rFonts w:asciiTheme="minorHAnsi" w:hAnsiTheme="minorHAnsi"/>
          <w:iCs/>
        </w:rPr>
        <w:t xml:space="preserve"> with digital plate vaguely </w:t>
      </w:r>
      <w:r w:rsidR="00807F55" w:rsidRPr="004F313D">
        <w:rPr>
          <w:rFonts w:asciiTheme="minorHAnsi" w:hAnsiTheme="minorHAnsi"/>
          <w:iCs/>
        </w:rPr>
        <w:t>indicated</w:t>
      </w:r>
      <w:r w:rsidR="00491DDA" w:rsidRPr="004F313D">
        <w:rPr>
          <w:rFonts w:asciiTheme="minorHAnsi" w:hAnsiTheme="minorHAnsi"/>
          <w:iCs/>
        </w:rPr>
        <w:t xml:space="preserve">. Limb mesenchyme demarcated by the apical ectodermal ridge </w:t>
      </w:r>
      <w:r w:rsidR="00B85E53" w:rsidRPr="004F313D">
        <w:rPr>
          <w:rFonts w:asciiTheme="minorHAnsi" w:hAnsiTheme="minorHAnsi"/>
          <w:iCs/>
        </w:rPr>
        <w:t>is seen</w:t>
      </w:r>
      <w:r w:rsidR="00807F55" w:rsidRPr="004F313D">
        <w:rPr>
          <w:rFonts w:asciiTheme="minorHAnsi" w:hAnsiTheme="minorHAnsi"/>
          <w:iCs/>
        </w:rPr>
        <w:t xml:space="preserve"> along the anterior-posterior margins </w:t>
      </w:r>
      <w:r w:rsidR="002D1C49" w:rsidRPr="002D1C49">
        <w:rPr>
          <w:rFonts w:asciiTheme="minorHAnsi" w:hAnsiTheme="minorHAnsi"/>
          <w:iCs/>
        </w:rPr>
        <w:t>(</w:t>
      </w:r>
      <w:r w:rsidR="00807F55" w:rsidRPr="004F313D">
        <w:rPr>
          <w:rFonts w:asciiTheme="minorHAnsi" w:hAnsiTheme="minorHAnsi"/>
          <w:b/>
          <w:iCs/>
        </w:rPr>
        <w:t xml:space="preserve">Figure </w:t>
      </w:r>
      <w:r w:rsidR="002E7DF0">
        <w:rPr>
          <w:rFonts w:asciiTheme="minorHAnsi" w:hAnsiTheme="minorHAnsi"/>
          <w:b/>
          <w:iCs/>
        </w:rPr>
        <w:t>1</w:t>
      </w:r>
      <w:r w:rsidR="00807F55" w:rsidRPr="004F313D">
        <w:rPr>
          <w:rFonts w:asciiTheme="minorHAnsi" w:hAnsiTheme="minorHAnsi"/>
          <w:b/>
          <w:iCs/>
        </w:rPr>
        <w:t>I-J</w:t>
      </w:r>
      <w:r w:rsidR="00AB53B1" w:rsidRPr="00AB53B1">
        <w:rPr>
          <w:rFonts w:asciiTheme="minorHAnsi" w:hAnsiTheme="minorHAnsi"/>
          <w:iCs/>
        </w:rPr>
        <w:t>)</w:t>
      </w:r>
      <w:r w:rsidR="00807F55" w:rsidRPr="004F313D">
        <w:rPr>
          <w:rFonts w:asciiTheme="minorHAnsi" w:hAnsiTheme="minorHAnsi"/>
          <w:b/>
          <w:iCs/>
        </w:rPr>
        <w:t>.</w:t>
      </w:r>
    </w:p>
    <w:p w14:paraId="455ACC1F" w14:textId="77777777" w:rsidR="00F17704" w:rsidRPr="004F313D" w:rsidRDefault="00F17704" w:rsidP="009A6902">
      <w:pPr>
        <w:pStyle w:val="NormalWeb"/>
        <w:spacing w:before="0" w:beforeAutospacing="0" w:after="0" w:afterAutospacing="0"/>
        <w:contextualSpacing/>
        <w:jc w:val="both"/>
        <w:rPr>
          <w:rFonts w:asciiTheme="minorHAnsi" w:hAnsiTheme="minorHAnsi" w:cstheme="minorHAnsi"/>
          <w:bCs/>
        </w:rPr>
      </w:pPr>
    </w:p>
    <w:p w14:paraId="316A9B10" w14:textId="3C0586E8" w:rsidR="00FC18CA" w:rsidRPr="004F313D" w:rsidRDefault="006465D5" w:rsidP="009A6902">
      <w:pPr>
        <w:pStyle w:val="NormalWeb"/>
        <w:spacing w:before="0" w:beforeAutospacing="0" w:after="0" w:afterAutospacing="0"/>
        <w:contextualSpacing/>
        <w:jc w:val="both"/>
        <w:rPr>
          <w:rFonts w:asciiTheme="minorHAnsi" w:hAnsiTheme="minorHAnsi" w:cstheme="minorHAnsi"/>
          <w:bCs/>
        </w:rPr>
      </w:pPr>
      <w:r w:rsidRPr="004F313D">
        <w:rPr>
          <w:rFonts w:asciiTheme="minorHAnsi" w:hAnsiTheme="minorHAnsi" w:cstheme="minorHAnsi"/>
          <w:b/>
          <w:bCs/>
        </w:rPr>
        <w:t>Figure 2</w:t>
      </w:r>
      <w:r w:rsidR="00530CD3" w:rsidRPr="004F313D">
        <w:rPr>
          <w:rFonts w:asciiTheme="minorHAnsi" w:hAnsiTheme="minorHAnsi" w:cstheme="minorHAnsi"/>
          <w:b/>
          <w:bCs/>
        </w:rPr>
        <w:t xml:space="preserve"> </w:t>
      </w:r>
      <w:r w:rsidR="00530CD3" w:rsidRPr="004F313D">
        <w:rPr>
          <w:rFonts w:asciiTheme="minorHAnsi" w:hAnsiTheme="minorHAnsi" w:cstheme="minorHAnsi"/>
          <w:bCs/>
        </w:rPr>
        <w:t>show</w:t>
      </w:r>
      <w:r w:rsidR="00DE178F">
        <w:rPr>
          <w:rFonts w:asciiTheme="minorHAnsi" w:hAnsiTheme="minorHAnsi" w:cstheme="minorHAnsi"/>
          <w:bCs/>
        </w:rPr>
        <w:t>s</w:t>
      </w:r>
      <w:r w:rsidR="00530CD3" w:rsidRPr="004F313D">
        <w:rPr>
          <w:rFonts w:asciiTheme="minorHAnsi" w:hAnsiTheme="minorHAnsi" w:cstheme="minorHAnsi"/>
          <w:bCs/>
        </w:rPr>
        <w:t xml:space="preserve"> </w:t>
      </w:r>
      <w:r w:rsidR="000E7691" w:rsidRPr="004F313D">
        <w:rPr>
          <w:rFonts w:asciiTheme="minorHAnsi" w:hAnsiTheme="minorHAnsi" w:cstheme="minorHAnsi"/>
          <w:bCs/>
        </w:rPr>
        <w:t>ultra-structural</w:t>
      </w:r>
      <w:r w:rsidR="00530CD3" w:rsidRPr="004F313D">
        <w:rPr>
          <w:rFonts w:asciiTheme="minorHAnsi" w:hAnsiTheme="minorHAnsi" w:cstheme="minorHAnsi"/>
          <w:bCs/>
        </w:rPr>
        <w:t xml:space="preserve"> analysis of </w:t>
      </w:r>
      <w:proofErr w:type="spellStart"/>
      <w:r w:rsidR="00715C0A" w:rsidRPr="004F313D">
        <w:rPr>
          <w:rFonts w:asciiTheme="minorHAnsi" w:hAnsiTheme="minorHAnsi"/>
          <w:i/>
          <w:iCs/>
        </w:rPr>
        <w:t>Chrysemys</w:t>
      </w:r>
      <w:proofErr w:type="spellEnd"/>
      <w:r w:rsidR="00715C0A" w:rsidRPr="004F313D">
        <w:rPr>
          <w:rFonts w:asciiTheme="minorHAnsi" w:hAnsiTheme="minorHAnsi"/>
          <w:i/>
          <w:iCs/>
        </w:rPr>
        <w:t xml:space="preserve"> </w:t>
      </w:r>
      <w:proofErr w:type="spellStart"/>
      <w:r w:rsidR="00715C0A" w:rsidRPr="004F313D">
        <w:rPr>
          <w:rFonts w:asciiTheme="minorHAnsi" w:hAnsiTheme="minorHAnsi"/>
          <w:i/>
          <w:iCs/>
        </w:rPr>
        <w:t>picta</w:t>
      </w:r>
      <w:proofErr w:type="spellEnd"/>
      <w:r w:rsidR="00715C0A" w:rsidRPr="004F313D">
        <w:rPr>
          <w:rFonts w:asciiTheme="minorHAnsi" w:hAnsiTheme="minorHAnsi" w:cstheme="minorHAnsi"/>
          <w:bCs/>
        </w:rPr>
        <w:t xml:space="preserve"> </w:t>
      </w:r>
      <w:r w:rsidR="00530CD3" w:rsidRPr="004F313D">
        <w:rPr>
          <w:rFonts w:asciiTheme="minorHAnsi" w:hAnsiTheme="minorHAnsi" w:cstheme="minorHAnsi"/>
          <w:bCs/>
        </w:rPr>
        <w:t xml:space="preserve">eggshell and shell membrane using SEM imaging. Painted turtle eggshells </w:t>
      </w:r>
      <w:r w:rsidR="007976DC" w:rsidRPr="004F313D">
        <w:rPr>
          <w:rFonts w:asciiTheme="minorHAnsi" w:hAnsiTheme="minorHAnsi" w:cstheme="minorHAnsi"/>
          <w:bCs/>
        </w:rPr>
        <w:t>were obtained as describe</w:t>
      </w:r>
      <w:r w:rsidR="002268DC" w:rsidRPr="004F313D">
        <w:rPr>
          <w:rFonts w:asciiTheme="minorHAnsi" w:hAnsiTheme="minorHAnsi" w:cstheme="minorHAnsi"/>
          <w:bCs/>
        </w:rPr>
        <w:t>d</w:t>
      </w:r>
      <w:r w:rsidR="007976DC" w:rsidRPr="004F313D">
        <w:rPr>
          <w:rFonts w:asciiTheme="minorHAnsi" w:hAnsiTheme="minorHAnsi" w:cstheme="minorHAnsi"/>
          <w:bCs/>
        </w:rPr>
        <w:t xml:space="preserve"> above and were subjected to air-drying following washing with </w:t>
      </w:r>
      <w:r w:rsidR="00AF177E" w:rsidRPr="004F313D">
        <w:rPr>
          <w:rFonts w:asciiTheme="minorHAnsi" w:hAnsiTheme="minorHAnsi" w:cstheme="minorHAnsi"/>
          <w:bCs/>
        </w:rPr>
        <w:t xml:space="preserve">double </w:t>
      </w:r>
      <w:r w:rsidR="007976DC" w:rsidRPr="004F313D">
        <w:rPr>
          <w:rFonts w:asciiTheme="minorHAnsi" w:hAnsiTheme="minorHAnsi" w:cstheme="minorHAnsi"/>
          <w:bCs/>
        </w:rPr>
        <w:t xml:space="preserve">distilled water </w:t>
      </w:r>
      <w:r w:rsidR="002D1C49" w:rsidRPr="002D1C49">
        <w:rPr>
          <w:rFonts w:asciiTheme="minorHAnsi" w:hAnsiTheme="minorHAnsi" w:cstheme="minorHAnsi"/>
          <w:bCs/>
        </w:rPr>
        <w:t>(</w:t>
      </w:r>
      <w:r w:rsidR="007976DC" w:rsidRPr="004F313D">
        <w:rPr>
          <w:rFonts w:asciiTheme="minorHAnsi" w:hAnsiTheme="minorHAnsi" w:cstheme="minorHAnsi"/>
          <w:b/>
          <w:bCs/>
        </w:rPr>
        <w:t xml:space="preserve">Figure </w:t>
      </w:r>
      <w:r w:rsidR="00006CF7" w:rsidRPr="004F313D">
        <w:rPr>
          <w:rFonts w:asciiTheme="minorHAnsi" w:hAnsiTheme="minorHAnsi" w:cstheme="minorHAnsi"/>
          <w:b/>
          <w:bCs/>
        </w:rPr>
        <w:t>2</w:t>
      </w:r>
      <w:proofErr w:type="gramStart"/>
      <w:r w:rsidR="007976DC" w:rsidRPr="004F313D">
        <w:rPr>
          <w:rFonts w:asciiTheme="minorHAnsi" w:hAnsiTheme="minorHAnsi" w:cstheme="minorHAnsi"/>
          <w:b/>
          <w:bCs/>
        </w:rPr>
        <w:t>A</w:t>
      </w:r>
      <w:r w:rsidR="002D1C49">
        <w:rPr>
          <w:rFonts w:asciiTheme="minorHAnsi" w:hAnsiTheme="minorHAnsi" w:cstheme="minorHAnsi"/>
          <w:b/>
          <w:bCs/>
        </w:rPr>
        <w:t>,</w:t>
      </w:r>
      <w:r w:rsidR="007976DC" w:rsidRPr="004F313D">
        <w:rPr>
          <w:rFonts w:asciiTheme="minorHAnsi" w:hAnsiTheme="minorHAnsi" w:cstheme="minorHAnsi"/>
          <w:b/>
          <w:bCs/>
        </w:rPr>
        <w:t>B</w:t>
      </w:r>
      <w:proofErr w:type="gramEnd"/>
      <w:r w:rsidR="00AB53B1" w:rsidRPr="00AB53B1">
        <w:rPr>
          <w:rFonts w:asciiTheme="minorHAnsi" w:hAnsiTheme="minorHAnsi" w:cstheme="minorHAnsi"/>
          <w:bCs/>
        </w:rPr>
        <w:t>)</w:t>
      </w:r>
      <w:r w:rsidR="007976DC" w:rsidRPr="004F313D">
        <w:rPr>
          <w:rFonts w:asciiTheme="minorHAnsi" w:hAnsiTheme="minorHAnsi" w:cstheme="minorHAnsi"/>
          <w:bCs/>
        </w:rPr>
        <w:t xml:space="preserve">. </w:t>
      </w:r>
      <w:r w:rsidR="00780EBB" w:rsidRPr="004F313D">
        <w:rPr>
          <w:rFonts w:asciiTheme="minorHAnsi" w:hAnsiTheme="minorHAnsi" w:cstheme="minorHAnsi"/>
          <w:bCs/>
        </w:rPr>
        <w:t>Eggshells mounted on alumin</w:t>
      </w:r>
      <w:r w:rsidR="007976DC" w:rsidRPr="004F313D">
        <w:rPr>
          <w:rFonts w:asciiTheme="minorHAnsi" w:hAnsiTheme="minorHAnsi" w:cstheme="minorHAnsi"/>
          <w:bCs/>
        </w:rPr>
        <w:t xml:space="preserve">um stubs </w:t>
      </w:r>
      <w:r w:rsidR="00DC6FAE" w:rsidRPr="004F313D">
        <w:rPr>
          <w:rFonts w:asciiTheme="minorHAnsi" w:hAnsiTheme="minorHAnsi" w:cstheme="minorHAnsi"/>
          <w:bCs/>
        </w:rPr>
        <w:t xml:space="preserve">with double-sided carbon tape </w:t>
      </w:r>
      <w:r w:rsidR="002D1C49" w:rsidRPr="002D1C49">
        <w:rPr>
          <w:rFonts w:asciiTheme="minorHAnsi" w:hAnsiTheme="minorHAnsi" w:cstheme="minorHAnsi"/>
          <w:bCs/>
        </w:rPr>
        <w:t>(</w:t>
      </w:r>
      <w:r w:rsidR="00DC6FAE" w:rsidRPr="004F313D">
        <w:rPr>
          <w:rFonts w:asciiTheme="minorHAnsi" w:hAnsiTheme="minorHAnsi" w:cstheme="minorHAnsi"/>
          <w:b/>
          <w:bCs/>
        </w:rPr>
        <w:t xml:space="preserve">Figure </w:t>
      </w:r>
      <w:r w:rsidR="00006CF7" w:rsidRPr="004F313D">
        <w:rPr>
          <w:rFonts w:asciiTheme="minorHAnsi" w:hAnsiTheme="minorHAnsi" w:cstheme="minorHAnsi"/>
          <w:b/>
          <w:bCs/>
        </w:rPr>
        <w:t>2</w:t>
      </w:r>
      <w:r w:rsidR="00DC6FAE" w:rsidRPr="004F313D">
        <w:rPr>
          <w:rFonts w:asciiTheme="minorHAnsi" w:hAnsiTheme="minorHAnsi" w:cstheme="minorHAnsi"/>
          <w:b/>
          <w:bCs/>
        </w:rPr>
        <w:t>C</w:t>
      </w:r>
      <w:r w:rsidR="00AB53B1" w:rsidRPr="00AB53B1">
        <w:rPr>
          <w:rFonts w:asciiTheme="minorHAnsi" w:hAnsiTheme="minorHAnsi" w:cstheme="minorHAnsi"/>
          <w:bCs/>
        </w:rPr>
        <w:t>)</w:t>
      </w:r>
      <w:r w:rsidR="00DC6FAE" w:rsidRPr="004F313D">
        <w:rPr>
          <w:rFonts w:asciiTheme="minorHAnsi" w:hAnsiTheme="minorHAnsi" w:cstheme="minorHAnsi"/>
          <w:bCs/>
        </w:rPr>
        <w:t xml:space="preserve"> </w:t>
      </w:r>
      <w:r w:rsidR="007976DC" w:rsidRPr="004F313D">
        <w:rPr>
          <w:rFonts w:asciiTheme="minorHAnsi" w:hAnsiTheme="minorHAnsi" w:cstheme="minorHAnsi"/>
          <w:bCs/>
        </w:rPr>
        <w:t>were imaged</w:t>
      </w:r>
      <w:r w:rsidR="00A7068D" w:rsidRPr="004F313D">
        <w:rPr>
          <w:rFonts w:asciiTheme="minorHAnsi" w:hAnsiTheme="minorHAnsi" w:cstheme="minorHAnsi"/>
          <w:bCs/>
        </w:rPr>
        <w:t xml:space="preserve"> using SEM</w:t>
      </w:r>
      <w:r w:rsidR="002D1C49">
        <w:rPr>
          <w:rFonts w:asciiTheme="minorHAnsi" w:hAnsiTheme="minorHAnsi" w:cstheme="minorHAnsi"/>
          <w:bCs/>
        </w:rPr>
        <w:t xml:space="preserve">. A </w:t>
      </w:r>
      <w:r w:rsidR="00D910B3" w:rsidRPr="004F313D">
        <w:rPr>
          <w:rFonts w:asciiTheme="minorHAnsi" w:hAnsiTheme="minorHAnsi" w:cstheme="minorHAnsi"/>
          <w:bCs/>
        </w:rPr>
        <w:t>lateral view of the shell</w:t>
      </w:r>
      <w:r w:rsidR="00A7068D" w:rsidRPr="004F313D">
        <w:rPr>
          <w:rFonts w:asciiTheme="minorHAnsi" w:hAnsiTheme="minorHAnsi" w:cstheme="minorHAnsi"/>
          <w:bCs/>
        </w:rPr>
        <w:t xml:space="preserve"> show</w:t>
      </w:r>
      <w:r w:rsidR="00D910B3" w:rsidRPr="004F313D">
        <w:rPr>
          <w:rFonts w:asciiTheme="minorHAnsi" w:hAnsiTheme="minorHAnsi" w:cstheme="minorHAnsi"/>
          <w:bCs/>
        </w:rPr>
        <w:t>ed</w:t>
      </w:r>
      <w:r w:rsidR="00A7068D" w:rsidRPr="004F313D">
        <w:rPr>
          <w:rFonts w:asciiTheme="minorHAnsi" w:hAnsiTheme="minorHAnsi" w:cstheme="minorHAnsi"/>
          <w:bCs/>
        </w:rPr>
        <w:t xml:space="preserve"> outer calcareous eggshell layer </w:t>
      </w:r>
      <w:r w:rsidR="00C30FB3" w:rsidRPr="004F313D">
        <w:rPr>
          <w:rFonts w:asciiTheme="minorHAnsi" w:hAnsiTheme="minorHAnsi" w:cstheme="minorHAnsi"/>
          <w:bCs/>
        </w:rPr>
        <w:t>firmly attach</w:t>
      </w:r>
      <w:r w:rsidR="00D910B3" w:rsidRPr="004F313D">
        <w:rPr>
          <w:rFonts w:asciiTheme="minorHAnsi" w:hAnsiTheme="minorHAnsi" w:cstheme="minorHAnsi"/>
          <w:bCs/>
        </w:rPr>
        <w:t>ing</w:t>
      </w:r>
      <w:r w:rsidR="00C30FB3" w:rsidRPr="004F313D">
        <w:rPr>
          <w:rFonts w:asciiTheme="minorHAnsi" w:hAnsiTheme="minorHAnsi" w:cstheme="minorHAnsi"/>
          <w:bCs/>
        </w:rPr>
        <w:t xml:space="preserve"> to the</w:t>
      </w:r>
      <w:r w:rsidR="00A7068D" w:rsidRPr="004F313D">
        <w:rPr>
          <w:rFonts w:asciiTheme="minorHAnsi" w:hAnsiTheme="minorHAnsi" w:cstheme="minorHAnsi"/>
          <w:bCs/>
        </w:rPr>
        <w:t xml:space="preserve"> inner filamentous shell membrane</w:t>
      </w:r>
      <w:r w:rsidR="00405014" w:rsidRPr="004F313D">
        <w:rPr>
          <w:rFonts w:asciiTheme="minorHAnsi" w:hAnsiTheme="minorHAnsi" w:cstheme="minorHAnsi"/>
          <w:bCs/>
        </w:rPr>
        <w:t xml:space="preserve"> </w:t>
      </w:r>
      <w:r w:rsidR="002D1C49" w:rsidRPr="002D1C49">
        <w:rPr>
          <w:rFonts w:asciiTheme="minorHAnsi" w:hAnsiTheme="minorHAnsi" w:cstheme="minorHAnsi"/>
          <w:bCs/>
        </w:rPr>
        <w:t>(</w:t>
      </w:r>
      <w:r w:rsidR="00405014" w:rsidRPr="004F313D">
        <w:rPr>
          <w:rFonts w:asciiTheme="minorHAnsi" w:hAnsiTheme="minorHAnsi" w:cstheme="minorHAnsi"/>
          <w:b/>
          <w:bCs/>
        </w:rPr>
        <w:t xml:space="preserve">Figure </w:t>
      </w:r>
      <w:r w:rsidR="00006CF7" w:rsidRPr="004F313D">
        <w:rPr>
          <w:rFonts w:asciiTheme="minorHAnsi" w:hAnsiTheme="minorHAnsi" w:cstheme="minorHAnsi"/>
          <w:b/>
          <w:bCs/>
        </w:rPr>
        <w:t>2</w:t>
      </w:r>
      <w:r w:rsidR="00405014" w:rsidRPr="004F313D">
        <w:rPr>
          <w:rFonts w:asciiTheme="minorHAnsi" w:hAnsiTheme="minorHAnsi" w:cstheme="minorHAnsi"/>
          <w:b/>
          <w:bCs/>
        </w:rPr>
        <w:t>D</w:t>
      </w:r>
      <w:r w:rsidR="00AB53B1" w:rsidRPr="00AB53B1">
        <w:rPr>
          <w:rFonts w:asciiTheme="minorHAnsi" w:hAnsiTheme="minorHAnsi" w:cstheme="minorHAnsi"/>
          <w:bCs/>
        </w:rPr>
        <w:t>)</w:t>
      </w:r>
      <w:r w:rsidR="00A7068D" w:rsidRPr="004F313D">
        <w:rPr>
          <w:rFonts w:asciiTheme="minorHAnsi" w:hAnsiTheme="minorHAnsi" w:cstheme="minorHAnsi"/>
          <w:bCs/>
        </w:rPr>
        <w:t>.</w:t>
      </w:r>
      <w:r w:rsidR="0031504B" w:rsidRPr="004F313D">
        <w:rPr>
          <w:rFonts w:asciiTheme="minorHAnsi" w:hAnsiTheme="minorHAnsi" w:cstheme="minorHAnsi"/>
          <w:bCs/>
        </w:rPr>
        <w:t xml:space="preserve"> </w:t>
      </w:r>
      <w:r w:rsidR="00FC18CA" w:rsidRPr="004F313D">
        <w:rPr>
          <w:rFonts w:asciiTheme="minorHAnsi" w:hAnsiTheme="minorHAnsi" w:cstheme="minorHAnsi"/>
          <w:bCs/>
        </w:rPr>
        <w:t xml:space="preserve">The outer surface of the eggshell consists of well-distinguished </w:t>
      </w:r>
      <w:r w:rsidR="00A7068D" w:rsidRPr="004F313D">
        <w:rPr>
          <w:rFonts w:asciiTheme="minorHAnsi" w:hAnsiTheme="minorHAnsi" w:cstheme="minorHAnsi"/>
          <w:bCs/>
        </w:rPr>
        <w:t xml:space="preserve">mineralized </w:t>
      </w:r>
      <w:r w:rsidR="00FC18CA" w:rsidRPr="004F313D">
        <w:rPr>
          <w:rFonts w:asciiTheme="minorHAnsi" w:hAnsiTheme="minorHAnsi" w:cstheme="minorHAnsi"/>
          <w:bCs/>
        </w:rPr>
        <w:t xml:space="preserve">shell units, made of globular/spherical </w:t>
      </w:r>
      <w:r w:rsidR="00A7068D" w:rsidRPr="004F313D">
        <w:rPr>
          <w:rFonts w:asciiTheme="minorHAnsi" w:hAnsiTheme="minorHAnsi" w:cstheme="minorHAnsi"/>
          <w:bCs/>
        </w:rPr>
        <w:t>nodules</w:t>
      </w:r>
      <w:r w:rsidR="00C30FB3" w:rsidRPr="004F313D">
        <w:rPr>
          <w:rFonts w:asciiTheme="minorHAnsi" w:hAnsiTheme="minorHAnsi" w:cstheme="minorHAnsi"/>
          <w:bCs/>
        </w:rPr>
        <w:t xml:space="preserve"> arranged in group</w:t>
      </w:r>
      <w:r w:rsidR="00D910B3" w:rsidRPr="004F313D">
        <w:rPr>
          <w:rFonts w:asciiTheme="minorHAnsi" w:hAnsiTheme="minorHAnsi" w:cstheme="minorHAnsi"/>
          <w:bCs/>
        </w:rPr>
        <w:t xml:space="preserve">s </w:t>
      </w:r>
      <w:r w:rsidR="00E04D5F" w:rsidRPr="004F313D">
        <w:rPr>
          <w:rFonts w:asciiTheme="minorHAnsi" w:hAnsiTheme="minorHAnsi" w:cstheme="minorHAnsi"/>
          <w:bCs/>
        </w:rPr>
        <w:t>and i</w:t>
      </w:r>
      <w:r w:rsidR="00FC18CA" w:rsidRPr="004F313D">
        <w:rPr>
          <w:rFonts w:asciiTheme="minorHAnsi" w:hAnsiTheme="minorHAnsi" w:cstheme="minorHAnsi"/>
          <w:bCs/>
        </w:rPr>
        <w:t xml:space="preserve">n between </w:t>
      </w:r>
      <w:r w:rsidR="00405014" w:rsidRPr="004F313D">
        <w:rPr>
          <w:rFonts w:asciiTheme="minorHAnsi" w:hAnsiTheme="minorHAnsi" w:cstheme="minorHAnsi"/>
          <w:bCs/>
        </w:rPr>
        <w:t>adjacent</w:t>
      </w:r>
      <w:r w:rsidR="00FC18CA" w:rsidRPr="004F313D">
        <w:rPr>
          <w:rFonts w:asciiTheme="minorHAnsi" w:hAnsiTheme="minorHAnsi" w:cstheme="minorHAnsi"/>
          <w:bCs/>
        </w:rPr>
        <w:t xml:space="preserve"> shell units a concentration of small rounded depressions </w:t>
      </w:r>
      <w:r w:rsidR="00A7068D" w:rsidRPr="004F313D">
        <w:rPr>
          <w:rFonts w:asciiTheme="minorHAnsi" w:hAnsiTheme="minorHAnsi" w:cstheme="minorHAnsi"/>
          <w:bCs/>
        </w:rPr>
        <w:t xml:space="preserve">or pores </w:t>
      </w:r>
      <w:r w:rsidR="00FC18CA" w:rsidRPr="004F313D">
        <w:rPr>
          <w:rFonts w:asciiTheme="minorHAnsi" w:hAnsiTheme="minorHAnsi" w:cstheme="minorHAnsi"/>
          <w:bCs/>
        </w:rPr>
        <w:t xml:space="preserve">of various sizes were observed </w:t>
      </w:r>
      <w:r w:rsidR="002D1C49" w:rsidRPr="002D1C49">
        <w:rPr>
          <w:rFonts w:asciiTheme="minorHAnsi" w:hAnsiTheme="minorHAnsi" w:cstheme="minorHAnsi"/>
          <w:bCs/>
        </w:rPr>
        <w:t>(</w:t>
      </w:r>
      <w:r w:rsidR="00405014" w:rsidRPr="004F313D">
        <w:rPr>
          <w:rFonts w:asciiTheme="minorHAnsi" w:hAnsiTheme="minorHAnsi" w:cstheme="minorHAnsi"/>
          <w:b/>
          <w:bCs/>
        </w:rPr>
        <w:t xml:space="preserve">Figure </w:t>
      </w:r>
      <w:r w:rsidR="00006CF7" w:rsidRPr="004F313D">
        <w:rPr>
          <w:rFonts w:asciiTheme="minorHAnsi" w:hAnsiTheme="minorHAnsi" w:cstheme="minorHAnsi"/>
          <w:b/>
          <w:bCs/>
        </w:rPr>
        <w:t>2</w:t>
      </w:r>
      <w:r w:rsidR="00E04D5F" w:rsidRPr="004F313D">
        <w:rPr>
          <w:rFonts w:asciiTheme="minorHAnsi" w:hAnsiTheme="minorHAnsi" w:cstheme="minorHAnsi"/>
          <w:b/>
          <w:bCs/>
        </w:rPr>
        <w:t>E</w:t>
      </w:r>
      <w:r w:rsidR="00AB53B1" w:rsidRPr="00AB53B1">
        <w:rPr>
          <w:rFonts w:asciiTheme="minorHAnsi" w:hAnsiTheme="minorHAnsi" w:cstheme="minorHAnsi"/>
          <w:bCs/>
        </w:rPr>
        <w:t>)</w:t>
      </w:r>
      <w:r w:rsidR="00FC18CA" w:rsidRPr="004F313D">
        <w:rPr>
          <w:rFonts w:asciiTheme="minorHAnsi" w:hAnsiTheme="minorHAnsi" w:cstheme="minorHAnsi"/>
          <w:bCs/>
        </w:rPr>
        <w:t xml:space="preserve">. </w:t>
      </w:r>
      <w:r w:rsidR="00E04D5F" w:rsidRPr="004F313D">
        <w:rPr>
          <w:rFonts w:asciiTheme="minorHAnsi" w:hAnsiTheme="minorHAnsi" w:cstheme="minorHAnsi"/>
          <w:bCs/>
        </w:rPr>
        <w:t>Nodules from e</w:t>
      </w:r>
      <w:r w:rsidR="004E00F7" w:rsidRPr="004F313D">
        <w:rPr>
          <w:rFonts w:asciiTheme="minorHAnsi" w:hAnsiTheme="minorHAnsi" w:cstheme="minorHAnsi"/>
          <w:bCs/>
        </w:rPr>
        <w:t xml:space="preserve">ach group of shell units </w:t>
      </w:r>
      <w:r w:rsidR="00E04D5F" w:rsidRPr="004F313D">
        <w:rPr>
          <w:rFonts w:asciiTheme="minorHAnsi" w:hAnsiTheme="minorHAnsi" w:cstheme="minorHAnsi"/>
          <w:bCs/>
        </w:rPr>
        <w:t xml:space="preserve">meet at a connection junction, the center point </w:t>
      </w:r>
      <w:r w:rsidR="002D1C49" w:rsidRPr="002D1C49">
        <w:rPr>
          <w:rFonts w:asciiTheme="minorHAnsi" w:hAnsiTheme="minorHAnsi" w:cstheme="minorHAnsi"/>
          <w:bCs/>
        </w:rPr>
        <w:t>(</w:t>
      </w:r>
      <w:r w:rsidR="00E04D5F" w:rsidRPr="004F313D">
        <w:rPr>
          <w:rFonts w:asciiTheme="minorHAnsi" w:hAnsiTheme="minorHAnsi" w:cstheme="minorHAnsi"/>
          <w:b/>
          <w:bCs/>
        </w:rPr>
        <w:t xml:space="preserve">Figure </w:t>
      </w:r>
      <w:r w:rsidR="00006CF7" w:rsidRPr="004F313D">
        <w:rPr>
          <w:rFonts w:asciiTheme="minorHAnsi" w:hAnsiTheme="minorHAnsi" w:cstheme="minorHAnsi"/>
          <w:b/>
          <w:bCs/>
        </w:rPr>
        <w:t>2</w:t>
      </w:r>
      <w:r w:rsidR="00E04D5F" w:rsidRPr="004F313D">
        <w:rPr>
          <w:rFonts w:asciiTheme="minorHAnsi" w:hAnsiTheme="minorHAnsi" w:cstheme="minorHAnsi"/>
          <w:b/>
          <w:bCs/>
        </w:rPr>
        <w:t>F</w:t>
      </w:r>
      <w:r w:rsidR="00AB53B1" w:rsidRPr="00AB53B1">
        <w:rPr>
          <w:rFonts w:asciiTheme="minorHAnsi" w:hAnsiTheme="minorHAnsi" w:cstheme="minorHAnsi"/>
          <w:bCs/>
        </w:rPr>
        <w:t>)</w:t>
      </w:r>
      <w:r w:rsidR="00E04D5F" w:rsidRPr="004F313D">
        <w:rPr>
          <w:rFonts w:asciiTheme="minorHAnsi" w:hAnsiTheme="minorHAnsi" w:cstheme="minorHAnsi"/>
          <w:b/>
          <w:bCs/>
        </w:rPr>
        <w:t xml:space="preserve">. </w:t>
      </w:r>
      <w:r w:rsidR="00AD14E5" w:rsidRPr="004F313D">
        <w:rPr>
          <w:rFonts w:asciiTheme="minorHAnsi" w:hAnsiTheme="minorHAnsi" w:cstheme="minorHAnsi"/>
          <w:bCs/>
        </w:rPr>
        <w:t xml:space="preserve">The outer surface was manually </w:t>
      </w:r>
      <w:r w:rsidR="002268DC" w:rsidRPr="004F313D">
        <w:rPr>
          <w:rFonts w:asciiTheme="minorHAnsi" w:hAnsiTheme="minorHAnsi" w:cstheme="minorHAnsi"/>
          <w:bCs/>
        </w:rPr>
        <w:t xml:space="preserve">peeled </w:t>
      </w:r>
      <w:r w:rsidR="00AD14E5" w:rsidRPr="004F313D">
        <w:rPr>
          <w:rFonts w:asciiTheme="minorHAnsi" w:hAnsiTheme="minorHAnsi" w:cstheme="minorHAnsi"/>
          <w:bCs/>
        </w:rPr>
        <w:t xml:space="preserve">using </w:t>
      </w:r>
      <w:r w:rsidR="00092AE8" w:rsidRPr="004F313D">
        <w:rPr>
          <w:rFonts w:asciiTheme="minorHAnsi" w:hAnsiTheme="minorHAnsi" w:cstheme="minorHAnsi"/>
          <w:bCs/>
        </w:rPr>
        <w:t>forceps</w:t>
      </w:r>
      <w:r w:rsidR="00AD14E5" w:rsidRPr="004F313D">
        <w:rPr>
          <w:rFonts w:asciiTheme="minorHAnsi" w:hAnsiTheme="minorHAnsi" w:cstheme="minorHAnsi"/>
          <w:bCs/>
        </w:rPr>
        <w:t xml:space="preserve"> to observe the surface of </w:t>
      </w:r>
      <w:r w:rsidR="00AF177E" w:rsidRPr="004F313D">
        <w:rPr>
          <w:rFonts w:asciiTheme="minorHAnsi" w:hAnsiTheme="minorHAnsi" w:cstheme="minorHAnsi"/>
          <w:bCs/>
        </w:rPr>
        <w:t xml:space="preserve">the </w:t>
      </w:r>
      <w:r w:rsidR="00AD14E5" w:rsidRPr="004F313D">
        <w:rPr>
          <w:rFonts w:asciiTheme="minorHAnsi" w:hAnsiTheme="minorHAnsi" w:cstheme="minorHAnsi"/>
          <w:bCs/>
        </w:rPr>
        <w:t>shell membrane.</w:t>
      </w:r>
      <w:r w:rsidR="00CB0EEB">
        <w:rPr>
          <w:rFonts w:asciiTheme="minorHAnsi" w:hAnsiTheme="minorHAnsi" w:cstheme="minorHAnsi"/>
          <w:bCs/>
        </w:rPr>
        <w:t xml:space="preserve"> </w:t>
      </w:r>
      <w:r w:rsidR="00AD14E5" w:rsidRPr="004F313D">
        <w:rPr>
          <w:rFonts w:asciiTheme="minorHAnsi" w:hAnsiTheme="minorHAnsi" w:cstheme="minorHAnsi"/>
          <w:bCs/>
        </w:rPr>
        <w:t xml:space="preserve">Rows of central plaques were seen which provides the attachment point between the shell units and underlying </w:t>
      </w:r>
      <w:r w:rsidR="00E94333" w:rsidRPr="004F313D">
        <w:rPr>
          <w:rFonts w:asciiTheme="minorHAnsi" w:hAnsiTheme="minorHAnsi" w:cstheme="minorHAnsi"/>
          <w:bCs/>
        </w:rPr>
        <w:t xml:space="preserve">multilayered fibrous </w:t>
      </w:r>
      <w:r w:rsidR="00AD14E5" w:rsidRPr="004F313D">
        <w:rPr>
          <w:rFonts w:asciiTheme="minorHAnsi" w:hAnsiTheme="minorHAnsi" w:cstheme="minorHAnsi"/>
          <w:bCs/>
        </w:rPr>
        <w:t xml:space="preserve">membrane </w:t>
      </w:r>
      <w:r w:rsidR="002D1C49" w:rsidRPr="002D1C49">
        <w:rPr>
          <w:rFonts w:asciiTheme="minorHAnsi" w:hAnsiTheme="minorHAnsi" w:cstheme="minorHAnsi"/>
          <w:bCs/>
        </w:rPr>
        <w:t>(</w:t>
      </w:r>
      <w:r w:rsidR="00AD14E5" w:rsidRPr="004F313D">
        <w:rPr>
          <w:rFonts w:asciiTheme="minorHAnsi" w:hAnsiTheme="minorHAnsi" w:cstheme="minorHAnsi"/>
          <w:b/>
          <w:bCs/>
        </w:rPr>
        <w:t xml:space="preserve">Figure </w:t>
      </w:r>
      <w:r w:rsidR="00006CF7" w:rsidRPr="004F313D">
        <w:rPr>
          <w:rFonts w:asciiTheme="minorHAnsi" w:hAnsiTheme="minorHAnsi" w:cstheme="minorHAnsi"/>
          <w:b/>
          <w:bCs/>
        </w:rPr>
        <w:t>2</w:t>
      </w:r>
      <w:r w:rsidR="00AD14E5" w:rsidRPr="004F313D">
        <w:rPr>
          <w:rFonts w:asciiTheme="minorHAnsi" w:hAnsiTheme="minorHAnsi" w:cstheme="minorHAnsi"/>
          <w:b/>
          <w:bCs/>
        </w:rPr>
        <w:t>G</w:t>
      </w:r>
      <w:r w:rsidR="00AB53B1" w:rsidRPr="00AB53B1">
        <w:rPr>
          <w:rFonts w:asciiTheme="minorHAnsi" w:hAnsiTheme="minorHAnsi" w:cstheme="minorHAnsi"/>
          <w:bCs/>
        </w:rPr>
        <w:t>)</w:t>
      </w:r>
      <w:r w:rsidR="00AD14E5" w:rsidRPr="004F313D">
        <w:rPr>
          <w:rFonts w:asciiTheme="minorHAnsi" w:hAnsiTheme="minorHAnsi" w:cstheme="minorHAnsi"/>
          <w:bCs/>
        </w:rPr>
        <w:t>.</w:t>
      </w:r>
      <w:r w:rsidR="00E94333" w:rsidRPr="004F313D">
        <w:rPr>
          <w:rFonts w:asciiTheme="minorHAnsi" w:hAnsiTheme="minorHAnsi" w:cstheme="minorHAnsi"/>
          <w:bCs/>
        </w:rPr>
        <w:t xml:space="preserve"> </w:t>
      </w:r>
    </w:p>
    <w:p w14:paraId="03B0BE75" w14:textId="77777777" w:rsidR="00FC18CA" w:rsidRPr="004F313D" w:rsidRDefault="00FC18CA" w:rsidP="009A6902">
      <w:pPr>
        <w:pStyle w:val="NormalWeb"/>
        <w:spacing w:before="0" w:beforeAutospacing="0" w:after="0" w:afterAutospacing="0"/>
        <w:contextualSpacing/>
        <w:jc w:val="both"/>
        <w:rPr>
          <w:rFonts w:asciiTheme="minorHAnsi" w:hAnsiTheme="minorHAnsi" w:cstheme="minorHAnsi"/>
          <w:bCs/>
        </w:rPr>
      </w:pPr>
    </w:p>
    <w:p w14:paraId="11553C4C" w14:textId="583F8E2F" w:rsidR="00CB5BD9" w:rsidRPr="004F313D" w:rsidRDefault="006465D5" w:rsidP="009A6902">
      <w:pPr>
        <w:pStyle w:val="NormalWeb"/>
        <w:spacing w:before="0" w:beforeAutospacing="0" w:after="0" w:afterAutospacing="0"/>
        <w:contextualSpacing/>
        <w:jc w:val="both"/>
        <w:rPr>
          <w:rFonts w:asciiTheme="minorHAnsi" w:hAnsiTheme="minorHAnsi" w:cstheme="minorHAnsi"/>
          <w:bCs/>
        </w:rPr>
      </w:pPr>
      <w:r w:rsidRPr="004F313D">
        <w:rPr>
          <w:rFonts w:asciiTheme="minorHAnsi" w:hAnsiTheme="minorHAnsi" w:cstheme="minorHAnsi"/>
          <w:b/>
          <w:bCs/>
        </w:rPr>
        <w:t>Figure 3</w:t>
      </w:r>
      <w:r w:rsidR="00F07199" w:rsidRPr="004F313D">
        <w:rPr>
          <w:rFonts w:asciiTheme="minorHAnsi" w:hAnsiTheme="minorHAnsi" w:cstheme="minorHAnsi"/>
          <w:b/>
          <w:bCs/>
        </w:rPr>
        <w:t xml:space="preserve"> </w:t>
      </w:r>
      <w:r w:rsidR="00F07199" w:rsidRPr="004F313D">
        <w:rPr>
          <w:rFonts w:asciiTheme="minorHAnsi" w:hAnsiTheme="minorHAnsi" w:cstheme="minorHAnsi"/>
          <w:bCs/>
        </w:rPr>
        <w:t>show</w:t>
      </w:r>
      <w:r w:rsidR="0083712C">
        <w:rPr>
          <w:rFonts w:asciiTheme="minorHAnsi" w:hAnsiTheme="minorHAnsi" w:cstheme="minorHAnsi"/>
          <w:bCs/>
        </w:rPr>
        <w:t>s</w:t>
      </w:r>
      <w:r w:rsidR="00F07199" w:rsidRPr="004F313D">
        <w:rPr>
          <w:rFonts w:asciiTheme="minorHAnsi" w:hAnsiTheme="minorHAnsi" w:cstheme="minorHAnsi"/>
          <w:bCs/>
        </w:rPr>
        <w:t xml:space="preserve"> </w:t>
      </w:r>
      <w:r w:rsidR="002268DC" w:rsidRPr="004F313D">
        <w:rPr>
          <w:rFonts w:asciiTheme="minorHAnsi" w:hAnsiTheme="minorHAnsi" w:cstheme="minorHAnsi"/>
          <w:bCs/>
        </w:rPr>
        <w:t xml:space="preserve">the </w:t>
      </w:r>
      <w:r w:rsidR="00826673" w:rsidRPr="004F313D">
        <w:rPr>
          <w:rFonts w:asciiTheme="minorHAnsi" w:hAnsiTheme="minorHAnsi" w:cstheme="minorHAnsi"/>
          <w:bCs/>
        </w:rPr>
        <w:t xml:space="preserve">morphological characterization of </w:t>
      </w:r>
      <w:r w:rsidR="003C6384" w:rsidRPr="004F313D">
        <w:rPr>
          <w:rFonts w:asciiTheme="minorHAnsi" w:hAnsiTheme="minorHAnsi" w:cstheme="minorHAnsi"/>
          <w:bCs/>
        </w:rPr>
        <w:t>ascomycete fungal isolate from slide cultures observed using SEM imaging. S</w:t>
      </w:r>
      <w:r w:rsidR="001242EC" w:rsidRPr="004F313D">
        <w:rPr>
          <w:rFonts w:asciiTheme="minorHAnsi" w:hAnsiTheme="minorHAnsi" w:cstheme="minorHAnsi"/>
          <w:bCs/>
        </w:rPr>
        <w:t>cheme of slide culture setup</w:t>
      </w:r>
      <w:r w:rsidR="003C6384" w:rsidRPr="004F313D">
        <w:rPr>
          <w:rFonts w:asciiTheme="minorHAnsi" w:hAnsiTheme="minorHAnsi" w:cstheme="minorHAnsi"/>
          <w:bCs/>
        </w:rPr>
        <w:t xml:space="preserve"> </w:t>
      </w:r>
      <w:r w:rsidR="00CB5BD9" w:rsidRPr="004F313D">
        <w:rPr>
          <w:rFonts w:asciiTheme="minorHAnsi" w:hAnsiTheme="minorHAnsi" w:cstheme="minorHAnsi"/>
          <w:bCs/>
        </w:rPr>
        <w:t xml:space="preserve">established </w:t>
      </w:r>
      <w:r w:rsidR="002D1C49" w:rsidRPr="002D1C49">
        <w:rPr>
          <w:rFonts w:asciiTheme="minorHAnsi" w:hAnsiTheme="minorHAnsi" w:cstheme="minorHAnsi"/>
          <w:bCs/>
        </w:rPr>
        <w:t>(</w:t>
      </w:r>
      <w:r w:rsidR="003C6384" w:rsidRPr="004F313D">
        <w:rPr>
          <w:rFonts w:asciiTheme="minorHAnsi" w:hAnsiTheme="minorHAnsi" w:cstheme="minorHAnsi"/>
          <w:b/>
          <w:bCs/>
        </w:rPr>
        <w:t>Figure 3A</w:t>
      </w:r>
      <w:r w:rsidR="00AB53B1" w:rsidRPr="00AB53B1">
        <w:rPr>
          <w:rFonts w:asciiTheme="minorHAnsi" w:hAnsiTheme="minorHAnsi" w:cstheme="minorHAnsi"/>
          <w:bCs/>
        </w:rPr>
        <w:t>)</w:t>
      </w:r>
      <w:r w:rsidR="00CB5BD9" w:rsidRPr="004F313D">
        <w:rPr>
          <w:rFonts w:asciiTheme="minorHAnsi" w:hAnsiTheme="minorHAnsi" w:cstheme="minorHAnsi"/>
          <w:bCs/>
        </w:rPr>
        <w:t xml:space="preserve"> showing fungal growth on the agar block within </w:t>
      </w:r>
      <w:r w:rsidR="00B80C39">
        <w:rPr>
          <w:rFonts w:asciiTheme="minorHAnsi" w:hAnsiTheme="minorHAnsi" w:cstheme="minorHAnsi"/>
          <w:bCs/>
        </w:rPr>
        <w:t>two</w:t>
      </w:r>
      <w:r w:rsidR="00B80C39" w:rsidRPr="004F313D">
        <w:rPr>
          <w:rFonts w:asciiTheme="minorHAnsi" w:hAnsiTheme="minorHAnsi" w:cstheme="minorHAnsi"/>
          <w:bCs/>
        </w:rPr>
        <w:t xml:space="preserve"> </w:t>
      </w:r>
      <w:r w:rsidR="00CB5BD9" w:rsidRPr="004F313D">
        <w:rPr>
          <w:rFonts w:asciiTheme="minorHAnsi" w:hAnsiTheme="minorHAnsi" w:cstheme="minorHAnsi"/>
          <w:bCs/>
        </w:rPr>
        <w:t>days of inoculation</w:t>
      </w:r>
      <w:r w:rsidR="00B811C3" w:rsidRPr="004F313D">
        <w:rPr>
          <w:rFonts w:asciiTheme="minorHAnsi" w:hAnsiTheme="minorHAnsi" w:cstheme="minorHAnsi"/>
          <w:bCs/>
        </w:rPr>
        <w:t>.</w:t>
      </w:r>
      <w:r w:rsidR="005B4D15">
        <w:rPr>
          <w:rFonts w:asciiTheme="minorHAnsi" w:hAnsiTheme="minorHAnsi" w:cstheme="minorHAnsi"/>
          <w:bCs/>
        </w:rPr>
        <w:t xml:space="preserve"> </w:t>
      </w:r>
      <w:r w:rsidR="00B811C3" w:rsidRPr="004F313D">
        <w:rPr>
          <w:rFonts w:asciiTheme="minorHAnsi" w:hAnsiTheme="minorHAnsi" w:cstheme="minorHAnsi"/>
          <w:bCs/>
        </w:rPr>
        <w:t>Colonies gro</w:t>
      </w:r>
      <w:r w:rsidR="005C0FA5" w:rsidRPr="004F313D">
        <w:rPr>
          <w:rFonts w:asciiTheme="minorHAnsi" w:hAnsiTheme="minorHAnsi" w:cstheme="minorHAnsi"/>
          <w:bCs/>
        </w:rPr>
        <w:t xml:space="preserve">wing rapidly with white to cream-colored aerial mycelium </w:t>
      </w:r>
      <w:r w:rsidR="002D1C49" w:rsidRPr="002D1C49">
        <w:rPr>
          <w:rFonts w:asciiTheme="minorHAnsi" w:hAnsiTheme="minorHAnsi" w:cstheme="minorHAnsi"/>
          <w:bCs/>
        </w:rPr>
        <w:t>(</w:t>
      </w:r>
      <w:r w:rsidR="00CB5BD9" w:rsidRPr="004F313D">
        <w:rPr>
          <w:rFonts w:asciiTheme="minorHAnsi" w:hAnsiTheme="minorHAnsi" w:cstheme="minorHAnsi"/>
          <w:b/>
          <w:bCs/>
        </w:rPr>
        <w:t>Figure 3B</w:t>
      </w:r>
      <w:r w:rsidR="00AB53B1" w:rsidRPr="00AB53B1">
        <w:rPr>
          <w:rFonts w:asciiTheme="minorHAnsi" w:hAnsiTheme="minorHAnsi" w:cstheme="minorHAnsi"/>
          <w:bCs/>
        </w:rPr>
        <w:t>)</w:t>
      </w:r>
      <w:r w:rsidR="00CB5BD9" w:rsidRPr="004F313D">
        <w:rPr>
          <w:rFonts w:asciiTheme="minorHAnsi" w:hAnsiTheme="minorHAnsi" w:cstheme="minorHAnsi"/>
          <w:bCs/>
        </w:rPr>
        <w:t xml:space="preserve">. </w:t>
      </w:r>
      <w:r w:rsidR="00C9738B" w:rsidRPr="004F313D">
        <w:rPr>
          <w:rFonts w:asciiTheme="minorHAnsi" w:hAnsiTheme="minorHAnsi" w:cstheme="minorHAnsi"/>
          <w:bCs/>
        </w:rPr>
        <w:t xml:space="preserve">SEM imaging following critical point drying and sputter coating of agar slices </w:t>
      </w:r>
      <w:r w:rsidR="00CB5BD9" w:rsidRPr="004F313D">
        <w:rPr>
          <w:rFonts w:asciiTheme="minorHAnsi" w:hAnsiTheme="minorHAnsi" w:cstheme="minorHAnsi"/>
          <w:bCs/>
        </w:rPr>
        <w:t>revealed fungal hyphae, curved conidi</w:t>
      </w:r>
      <w:r w:rsidR="005C0FA5" w:rsidRPr="004F313D">
        <w:rPr>
          <w:rFonts w:asciiTheme="minorHAnsi" w:hAnsiTheme="minorHAnsi" w:cstheme="minorHAnsi"/>
          <w:bCs/>
        </w:rPr>
        <w:t>a, and rice like spores. Conidiophores</w:t>
      </w:r>
      <w:r w:rsidR="00CB5BD9" w:rsidRPr="004F313D">
        <w:rPr>
          <w:rFonts w:asciiTheme="minorHAnsi" w:hAnsiTheme="minorHAnsi" w:cstheme="minorHAnsi"/>
          <w:bCs/>
        </w:rPr>
        <w:t xml:space="preserve"> were </w:t>
      </w:r>
      <w:r w:rsidR="005C0FA5" w:rsidRPr="004F313D">
        <w:rPr>
          <w:rFonts w:asciiTheme="minorHAnsi" w:hAnsiTheme="minorHAnsi" w:cstheme="minorHAnsi"/>
          <w:bCs/>
        </w:rPr>
        <w:t xml:space="preserve">seen arising laterally from the </w:t>
      </w:r>
      <w:r w:rsidR="00CB5BD9" w:rsidRPr="004F313D">
        <w:rPr>
          <w:rFonts w:asciiTheme="minorHAnsi" w:hAnsiTheme="minorHAnsi" w:cstheme="minorHAnsi"/>
          <w:bCs/>
        </w:rPr>
        <w:t>septate</w:t>
      </w:r>
      <w:r w:rsidR="005C0FA5" w:rsidRPr="004F313D">
        <w:rPr>
          <w:rFonts w:asciiTheme="minorHAnsi" w:hAnsiTheme="minorHAnsi" w:cstheme="minorHAnsi"/>
          <w:bCs/>
        </w:rPr>
        <w:t xml:space="preserve"> aerial</w:t>
      </w:r>
      <w:r w:rsidR="00CB5BD9" w:rsidRPr="004F313D">
        <w:rPr>
          <w:rFonts w:asciiTheme="minorHAnsi" w:hAnsiTheme="minorHAnsi" w:cstheme="minorHAnsi"/>
          <w:bCs/>
        </w:rPr>
        <w:t xml:space="preserve"> hyphae</w:t>
      </w:r>
      <w:r w:rsidR="00C9196B" w:rsidRPr="004F313D">
        <w:rPr>
          <w:rFonts w:asciiTheme="minorHAnsi" w:hAnsiTheme="minorHAnsi" w:cstheme="minorHAnsi"/>
          <w:bCs/>
        </w:rPr>
        <w:t xml:space="preserve"> </w:t>
      </w:r>
      <w:r w:rsidR="002D1C49" w:rsidRPr="002D1C49">
        <w:rPr>
          <w:rFonts w:asciiTheme="minorHAnsi" w:hAnsiTheme="minorHAnsi" w:cstheme="minorHAnsi"/>
          <w:bCs/>
        </w:rPr>
        <w:t>(</w:t>
      </w:r>
      <w:r w:rsidR="00C9196B" w:rsidRPr="004F313D">
        <w:rPr>
          <w:rFonts w:asciiTheme="minorHAnsi" w:hAnsiTheme="minorHAnsi" w:cstheme="minorHAnsi"/>
          <w:b/>
          <w:bCs/>
        </w:rPr>
        <w:t xml:space="preserve">Figure </w:t>
      </w:r>
      <w:r w:rsidR="009B79D4" w:rsidRPr="004F313D">
        <w:rPr>
          <w:rFonts w:asciiTheme="minorHAnsi" w:hAnsiTheme="minorHAnsi" w:cstheme="minorHAnsi"/>
          <w:b/>
          <w:bCs/>
        </w:rPr>
        <w:t>3C</w:t>
      </w:r>
      <w:r w:rsidR="00AB53B1" w:rsidRPr="00AB53B1">
        <w:rPr>
          <w:rFonts w:asciiTheme="minorHAnsi" w:hAnsiTheme="minorHAnsi" w:cstheme="minorHAnsi"/>
          <w:bCs/>
        </w:rPr>
        <w:t>)</w:t>
      </w:r>
      <w:r w:rsidR="005C0FA5" w:rsidRPr="004F313D">
        <w:rPr>
          <w:rFonts w:asciiTheme="minorHAnsi" w:hAnsiTheme="minorHAnsi" w:cstheme="minorHAnsi"/>
          <w:bCs/>
        </w:rPr>
        <w:t xml:space="preserve">. Macroconidia produced on shorter, branched conidiophores are moderately curved, with short, blunt apical and indistinctly pedicellate basal cells mostly </w:t>
      </w:r>
      <w:r w:rsidR="00B26297" w:rsidRPr="004F313D">
        <w:rPr>
          <w:rFonts w:asciiTheme="minorHAnsi" w:hAnsiTheme="minorHAnsi" w:cstheme="minorHAnsi"/>
          <w:bCs/>
        </w:rPr>
        <w:t>septate</w:t>
      </w:r>
      <w:r w:rsidR="00C9196B" w:rsidRPr="004F313D">
        <w:rPr>
          <w:rFonts w:asciiTheme="minorHAnsi" w:hAnsiTheme="minorHAnsi" w:cstheme="minorHAnsi"/>
          <w:bCs/>
        </w:rPr>
        <w:t xml:space="preserve"> </w:t>
      </w:r>
      <w:r w:rsidR="002D1C49" w:rsidRPr="002D1C49">
        <w:rPr>
          <w:rFonts w:asciiTheme="minorHAnsi" w:hAnsiTheme="minorHAnsi" w:cstheme="minorHAnsi"/>
          <w:bCs/>
        </w:rPr>
        <w:t>(</w:t>
      </w:r>
      <w:r w:rsidR="00C9196B" w:rsidRPr="004F313D">
        <w:rPr>
          <w:rFonts w:asciiTheme="minorHAnsi" w:hAnsiTheme="minorHAnsi" w:cstheme="minorHAnsi"/>
          <w:b/>
          <w:bCs/>
        </w:rPr>
        <w:t xml:space="preserve">Figure </w:t>
      </w:r>
      <w:r w:rsidR="009B79D4" w:rsidRPr="004F313D">
        <w:rPr>
          <w:rFonts w:asciiTheme="minorHAnsi" w:hAnsiTheme="minorHAnsi" w:cstheme="minorHAnsi"/>
          <w:b/>
          <w:bCs/>
        </w:rPr>
        <w:t>3D</w:t>
      </w:r>
      <w:r w:rsidR="00AB53B1" w:rsidRPr="00AB53B1">
        <w:rPr>
          <w:rFonts w:asciiTheme="minorHAnsi" w:hAnsiTheme="minorHAnsi" w:cstheme="minorHAnsi"/>
          <w:bCs/>
        </w:rPr>
        <w:t>)</w:t>
      </w:r>
      <w:r w:rsidR="005C0FA5" w:rsidRPr="004F313D">
        <w:rPr>
          <w:rFonts w:asciiTheme="minorHAnsi" w:hAnsiTheme="minorHAnsi" w:cstheme="minorHAnsi"/>
          <w:bCs/>
        </w:rPr>
        <w:t xml:space="preserve">. </w:t>
      </w:r>
    </w:p>
    <w:p w14:paraId="7F5815FC" w14:textId="3133E33C" w:rsidR="004A71E4" w:rsidRPr="002C1ED8" w:rsidRDefault="004A71E4" w:rsidP="009A6902">
      <w:pPr>
        <w:contextualSpacing/>
        <w:jc w:val="both"/>
        <w:rPr>
          <w:rFonts w:asciiTheme="minorHAnsi" w:hAnsiTheme="minorHAnsi" w:cstheme="minorHAnsi"/>
        </w:rPr>
      </w:pPr>
    </w:p>
    <w:p w14:paraId="1E023528" w14:textId="7E55CCF5" w:rsidR="00292462" w:rsidRPr="002C1ED8" w:rsidRDefault="00292462" w:rsidP="009A6902">
      <w:pPr>
        <w:contextualSpacing/>
        <w:jc w:val="both"/>
        <w:rPr>
          <w:rFonts w:asciiTheme="minorHAnsi" w:hAnsiTheme="minorHAnsi" w:cstheme="minorHAnsi"/>
        </w:rPr>
      </w:pPr>
      <w:r w:rsidRPr="00F26758">
        <w:rPr>
          <w:rFonts w:asciiTheme="minorHAnsi" w:hAnsiTheme="minorHAnsi" w:cstheme="minorHAnsi"/>
          <w:b/>
        </w:rPr>
        <w:t>Figure 4</w:t>
      </w:r>
      <w:r w:rsidRPr="002C1ED8">
        <w:rPr>
          <w:rFonts w:asciiTheme="minorHAnsi" w:hAnsiTheme="minorHAnsi" w:cstheme="minorHAnsi"/>
        </w:rPr>
        <w:t xml:space="preserve"> </w:t>
      </w:r>
      <w:r w:rsidR="00EC4D20" w:rsidRPr="002C1ED8">
        <w:rPr>
          <w:rFonts w:asciiTheme="minorHAnsi" w:hAnsiTheme="minorHAnsi" w:cstheme="minorHAnsi"/>
        </w:rPr>
        <w:t>show</w:t>
      </w:r>
      <w:r w:rsidR="0083712C" w:rsidRPr="002C1ED8">
        <w:rPr>
          <w:rFonts w:asciiTheme="minorHAnsi" w:hAnsiTheme="minorHAnsi" w:cstheme="minorHAnsi"/>
        </w:rPr>
        <w:t>s</w:t>
      </w:r>
      <w:r w:rsidR="00EC4D20" w:rsidRPr="002C1ED8">
        <w:rPr>
          <w:rFonts w:asciiTheme="minorHAnsi" w:hAnsiTheme="minorHAnsi" w:cstheme="minorHAnsi"/>
        </w:rPr>
        <w:t xml:space="preserve"> the comparative </w:t>
      </w:r>
      <w:r w:rsidR="001A1BAC" w:rsidRPr="002C1ED8">
        <w:rPr>
          <w:rFonts w:asciiTheme="minorHAnsi" w:hAnsiTheme="minorHAnsi" w:cstheme="minorHAnsi"/>
        </w:rPr>
        <w:t>results</w:t>
      </w:r>
      <w:r w:rsidR="009D23B2" w:rsidRPr="002C1ED8">
        <w:rPr>
          <w:rFonts w:asciiTheme="minorHAnsi" w:hAnsiTheme="minorHAnsi" w:cstheme="minorHAnsi"/>
        </w:rPr>
        <w:t xml:space="preserve"> for processing similar specimens</w:t>
      </w:r>
      <w:r w:rsidR="006114C1" w:rsidRPr="002C1ED8">
        <w:rPr>
          <w:rFonts w:asciiTheme="minorHAnsi" w:hAnsiTheme="minorHAnsi" w:cstheme="minorHAnsi"/>
        </w:rPr>
        <w:t xml:space="preserve"> </w:t>
      </w:r>
      <w:r w:rsidR="00EC4D20" w:rsidRPr="002C1ED8">
        <w:rPr>
          <w:rFonts w:asciiTheme="minorHAnsi" w:hAnsiTheme="minorHAnsi" w:cstheme="minorHAnsi"/>
        </w:rPr>
        <w:t xml:space="preserve">using </w:t>
      </w:r>
      <w:r w:rsidR="009D23B2" w:rsidRPr="002C1ED8">
        <w:rPr>
          <w:rFonts w:asciiTheme="minorHAnsi" w:hAnsiTheme="minorHAnsi" w:cstheme="minorHAnsi"/>
        </w:rPr>
        <w:t xml:space="preserve">alternative </w:t>
      </w:r>
      <w:r w:rsidR="001A1BAC" w:rsidRPr="002C1ED8">
        <w:rPr>
          <w:rFonts w:asciiTheme="minorHAnsi" w:hAnsiTheme="minorHAnsi" w:cstheme="minorHAnsi"/>
        </w:rPr>
        <w:t>techniques</w:t>
      </w:r>
      <w:r w:rsidR="006114C1" w:rsidRPr="002C1ED8">
        <w:rPr>
          <w:rFonts w:asciiTheme="minorHAnsi" w:hAnsiTheme="minorHAnsi" w:cstheme="minorHAnsi"/>
        </w:rPr>
        <w:t xml:space="preserve">. </w:t>
      </w:r>
      <w:r w:rsidR="00DA6779" w:rsidRPr="002C1ED8">
        <w:rPr>
          <w:rFonts w:asciiTheme="minorHAnsi" w:hAnsiTheme="minorHAnsi" w:cstheme="minorHAnsi"/>
        </w:rPr>
        <w:t xml:space="preserve">Immersing </w:t>
      </w:r>
      <w:r w:rsidR="004E3C5A" w:rsidRPr="002C1ED8">
        <w:rPr>
          <w:rFonts w:asciiTheme="minorHAnsi" w:hAnsiTheme="minorHAnsi" w:cstheme="minorHAnsi"/>
        </w:rPr>
        <w:t>heads of stage 15 embryos in</w:t>
      </w:r>
      <w:r w:rsidR="00DA6779" w:rsidRPr="002C1ED8">
        <w:rPr>
          <w:rFonts w:asciiTheme="minorHAnsi" w:hAnsiTheme="minorHAnsi" w:cstheme="minorHAnsi"/>
        </w:rPr>
        <w:t xml:space="preserve"> </w:t>
      </w:r>
      <w:r w:rsidR="006114C1" w:rsidRPr="002C1ED8">
        <w:rPr>
          <w:rFonts w:asciiTheme="minorHAnsi" w:hAnsiTheme="minorHAnsi" w:cstheme="minorHAnsi"/>
        </w:rPr>
        <w:t>HMDS</w:t>
      </w:r>
      <w:r w:rsidR="00E372FF" w:rsidRPr="002C1ED8">
        <w:rPr>
          <w:rFonts w:asciiTheme="minorHAnsi" w:hAnsiTheme="minorHAnsi" w:cstheme="minorHAnsi"/>
        </w:rPr>
        <w:t xml:space="preserve"> </w:t>
      </w:r>
      <w:r w:rsidR="00DA6779" w:rsidRPr="002C1ED8">
        <w:rPr>
          <w:rFonts w:asciiTheme="minorHAnsi" w:hAnsiTheme="minorHAnsi" w:cstheme="minorHAnsi"/>
        </w:rPr>
        <w:t xml:space="preserve">and drying </w:t>
      </w:r>
      <w:r w:rsidR="004E3C5A" w:rsidRPr="002C1ED8">
        <w:rPr>
          <w:rFonts w:asciiTheme="minorHAnsi" w:hAnsiTheme="minorHAnsi" w:cstheme="minorHAnsi"/>
        </w:rPr>
        <w:t>by gradual evaporation show</w:t>
      </w:r>
      <w:r w:rsidR="00903879" w:rsidRPr="002C1ED8">
        <w:rPr>
          <w:rFonts w:asciiTheme="minorHAnsi" w:hAnsiTheme="minorHAnsi" w:cstheme="minorHAnsi"/>
        </w:rPr>
        <w:t xml:space="preserve"> well preserved </w:t>
      </w:r>
      <w:r w:rsidR="004251D2" w:rsidRPr="002C1ED8">
        <w:rPr>
          <w:rFonts w:asciiTheme="minorHAnsi" w:hAnsiTheme="minorHAnsi" w:cstheme="minorHAnsi"/>
        </w:rPr>
        <w:t xml:space="preserve">craniofacial structures, almost no shrinkage or distortion </w:t>
      </w:r>
      <w:r w:rsidR="0083712C" w:rsidRPr="002C1ED8">
        <w:rPr>
          <w:rFonts w:asciiTheme="minorHAnsi" w:hAnsiTheme="minorHAnsi" w:cstheme="minorHAnsi"/>
        </w:rPr>
        <w:t xml:space="preserve">is </w:t>
      </w:r>
      <w:r w:rsidR="004251D2" w:rsidRPr="002C1ED8">
        <w:rPr>
          <w:rFonts w:asciiTheme="minorHAnsi" w:hAnsiTheme="minorHAnsi" w:cstheme="minorHAnsi"/>
        </w:rPr>
        <w:t xml:space="preserve">seen with extended times of </w:t>
      </w:r>
      <w:r w:rsidR="00022F5A" w:rsidRPr="002C1ED8">
        <w:rPr>
          <w:rFonts w:asciiTheme="minorHAnsi" w:hAnsiTheme="minorHAnsi" w:cstheme="minorHAnsi"/>
        </w:rPr>
        <w:t xml:space="preserve">slow </w:t>
      </w:r>
      <w:r w:rsidR="004251D2" w:rsidRPr="002C1ED8">
        <w:rPr>
          <w:rFonts w:asciiTheme="minorHAnsi" w:hAnsiTheme="minorHAnsi" w:cstheme="minorHAnsi"/>
        </w:rPr>
        <w:t xml:space="preserve">evaporation from HMDS </w:t>
      </w:r>
      <w:r w:rsidR="002D1C49" w:rsidRPr="002D1C49">
        <w:rPr>
          <w:rFonts w:asciiTheme="minorHAnsi" w:hAnsiTheme="minorHAnsi" w:cstheme="minorHAnsi"/>
        </w:rPr>
        <w:t>(</w:t>
      </w:r>
      <w:r w:rsidR="004251D2" w:rsidRPr="002C1ED8">
        <w:rPr>
          <w:rFonts w:asciiTheme="minorHAnsi" w:hAnsiTheme="minorHAnsi" w:cstheme="minorHAnsi"/>
          <w:b/>
        </w:rPr>
        <w:t>Figure 4A</w:t>
      </w:r>
      <w:r w:rsidR="00AB53B1" w:rsidRPr="00AB53B1">
        <w:rPr>
          <w:rFonts w:asciiTheme="minorHAnsi" w:hAnsiTheme="minorHAnsi" w:cstheme="minorHAnsi"/>
        </w:rPr>
        <w:t>)</w:t>
      </w:r>
      <w:r w:rsidR="004251D2" w:rsidRPr="002C1ED8">
        <w:rPr>
          <w:rFonts w:asciiTheme="minorHAnsi" w:hAnsiTheme="minorHAnsi" w:cstheme="minorHAnsi"/>
        </w:rPr>
        <w:t xml:space="preserve">. </w:t>
      </w:r>
      <w:r w:rsidR="008A4BED" w:rsidRPr="002C1ED8">
        <w:rPr>
          <w:rFonts w:asciiTheme="minorHAnsi" w:hAnsiTheme="minorHAnsi" w:cstheme="minorHAnsi"/>
        </w:rPr>
        <w:t xml:space="preserve">Embryos post-fixed with osmium tetroxide showed no distinguishable difference in image quality </w:t>
      </w:r>
      <w:r w:rsidR="003F01C9" w:rsidRPr="002C1ED8">
        <w:rPr>
          <w:rFonts w:asciiTheme="minorHAnsi" w:hAnsiTheme="minorHAnsi" w:cstheme="minorHAnsi"/>
        </w:rPr>
        <w:t xml:space="preserve">except for slight shrinkage of tissue </w:t>
      </w:r>
      <w:r w:rsidR="008A4BED" w:rsidRPr="002C1ED8">
        <w:rPr>
          <w:rFonts w:asciiTheme="minorHAnsi" w:hAnsiTheme="minorHAnsi" w:cstheme="minorHAnsi"/>
        </w:rPr>
        <w:t>compared to HMDS slow</w:t>
      </w:r>
      <w:r w:rsidR="003F01EB" w:rsidRPr="002C1ED8">
        <w:rPr>
          <w:rFonts w:asciiTheme="minorHAnsi" w:hAnsiTheme="minorHAnsi" w:cstheme="minorHAnsi"/>
        </w:rPr>
        <w:t xml:space="preserve"> </w:t>
      </w:r>
      <w:r w:rsidR="00BF7E05" w:rsidRPr="002C1ED8">
        <w:rPr>
          <w:rFonts w:asciiTheme="minorHAnsi" w:hAnsiTheme="minorHAnsi" w:cstheme="minorHAnsi"/>
        </w:rPr>
        <w:t xml:space="preserve">processing </w:t>
      </w:r>
      <w:r w:rsidR="002D1C49" w:rsidRPr="002D1C49">
        <w:rPr>
          <w:rFonts w:asciiTheme="minorHAnsi" w:hAnsiTheme="minorHAnsi" w:cstheme="minorHAnsi"/>
        </w:rPr>
        <w:t>(</w:t>
      </w:r>
      <w:r w:rsidR="003F01EB" w:rsidRPr="002C1ED8">
        <w:rPr>
          <w:rFonts w:asciiTheme="minorHAnsi" w:hAnsiTheme="minorHAnsi" w:cstheme="minorHAnsi"/>
          <w:b/>
        </w:rPr>
        <w:t>Figure 4B</w:t>
      </w:r>
      <w:r w:rsidR="00AB53B1" w:rsidRPr="00AB53B1">
        <w:rPr>
          <w:rFonts w:asciiTheme="minorHAnsi" w:hAnsiTheme="minorHAnsi" w:cstheme="minorHAnsi"/>
        </w:rPr>
        <w:t>)</w:t>
      </w:r>
      <w:r w:rsidR="00DA6779" w:rsidRPr="002C1ED8">
        <w:rPr>
          <w:rFonts w:asciiTheme="minorHAnsi" w:hAnsiTheme="minorHAnsi" w:cstheme="minorHAnsi"/>
        </w:rPr>
        <w:t>.</w:t>
      </w:r>
      <w:r w:rsidR="00CB0EEB">
        <w:rPr>
          <w:rFonts w:asciiTheme="minorHAnsi" w:hAnsiTheme="minorHAnsi" w:cstheme="minorHAnsi"/>
        </w:rPr>
        <w:t xml:space="preserve"> </w:t>
      </w:r>
      <w:r w:rsidR="00100B8E" w:rsidRPr="002C1ED8">
        <w:rPr>
          <w:rFonts w:asciiTheme="minorHAnsi" w:hAnsiTheme="minorHAnsi" w:cstheme="minorHAnsi"/>
        </w:rPr>
        <w:t xml:space="preserve">Drying embryos by removing HMDS partially or completely allowing fast </w:t>
      </w:r>
      <w:r w:rsidR="00F87F3A" w:rsidRPr="002C1ED8">
        <w:rPr>
          <w:rFonts w:asciiTheme="minorHAnsi" w:hAnsiTheme="minorHAnsi" w:cstheme="minorHAnsi"/>
        </w:rPr>
        <w:t>evaporation</w:t>
      </w:r>
      <w:r w:rsidR="00100B8E" w:rsidRPr="002C1ED8">
        <w:rPr>
          <w:rFonts w:asciiTheme="minorHAnsi" w:hAnsiTheme="minorHAnsi" w:cstheme="minorHAnsi"/>
        </w:rPr>
        <w:t xml:space="preserve"> results in structural distortion and shrinkage </w:t>
      </w:r>
      <w:r w:rsidR="002D1C49" w:rsidRPr="002D1C49">
        <w:rPr>
          <w:rFonts w:asciiTheme="minorHAnsi" w:hAnsiTheme="minorHAnsi" w:cstheme="minorHAnsi"/>
        </w:rPr>
        <w:t>(</w:t>
      </w:r>
      <w:r w:rsidR="00F87F3A" w:rsidRPr="002C1ED8">
        <w:rPr>
          <w:rFonts w:asciiTheme="minorHAnsi" w:hAnsiTheme="minorHAnsi" w:cstheme="minorHAnsi"/>
          <w:b/>
        </w:rPr>
        <w:t>Figure 4C</w:t>
      </w:r>
      <w:r w:rsidR="00AB53B1" w:rsidRPr="00AB53B1">
        <w:rPr>
          <w:rFonts w:asciiTheme="minorHAnsi" w:hAnsiTheme="minorHAnsi" w:cstheme="minorHAnsi"/>
        </w:rPr>
        <w:t>)</w:t>
      </w:r>
      <w:r w:rsidR="00B80C39">
        <w:rPr>
          <w:rFonts w:asciiTheme="minorHAnsi" w:hAnsiTheme="minorHAnsi" w:cstheme="minorHAnsi"/>
        </w:rPr>
        <w:t>,</w:t>
      </w:r>
      <w:r w:rsidR="00F87F3A" w:rsidRPr="002C1ED8">
        <w:rPr>
          <w:rFonts w:asciiTheme="minorHAnsi" w:hAnsiTheme="minorHAnsi" w:cstheme="minorHAnsi"/>
        </w:rPr>
        <w:t xml:space="preserve"> </w:t>
      </w:r>
      <w:r w:rsidR="004E3C5A" w:rsidRPr="002C1ED8">
        <w:rPr>
          <w:rFonts w:asciiTheme="minorHAnsi" w:hAnsiTheme="minorHAnsi" w:cstheme="minorHAnsi"/>
        </w:rPr>
        <w:t xml:space="preserve">whereas </w:t>
      </w:r>
      <w:r w:rsidR="00100B8E" w:rsidRPr="002C1ED8">
        <w:rPr>
          <w:rFonts w:asciiTheme="minorHAnsi" w:hAnsiTheme="minorHAnsi" w:cstheme="minorHAnsi"/>
        </w:rPr>
        <w:t xml:space="preserve">slow evaporation </w:t>
      </w:r>
      <w:r w:rsidR="004E3C5A" w:rsidRPr="002C1ED8">
        <w:rPr>
          <w:rFonts w:asciiTheme="minorHAnsi" w:hAnsiTheme="minorHAnsi" w:cstheme="minorHAnsi"/>
        </w:rPr>
        <w:t>re</w:t>
      </w:r>
      <w:r w:rsidR="009D23B2" w:rsidRPr="002C1ED8">
        <w:rPr>
          <w:rFonts w:asciiTheme="minorHAnsi" w:hAnsiTheme="minorHAnsi" w:cstheme="minorHAnsi"/>
        </w:rPr>
        <w:t>solved</w:t>
      </w:r>
      <w:r w:rsidR="004E3C5A" w:rsidRPr="002C1ED8">
        <w:rPr>
          <w:rFonts w:asciiTheme="minorHAnsi" w:hAnsiTheme="minorHAnsi" w:cstheme="minorHAnsi"/>
        </w:rPr>
        <w:t xml:space="preserve"> excellent surface structure</w:t>
      </w:r>
      <w:r w:rsidR="009D23B2" w:rsidRPr="002C1ED8">
        <w:rPr>
          <w:rFonts w:asciiTheme="minorHAnsi" w:hAnsiTheme="minorHAnsi" w:cstheme="minorHAnsi"/>
        </w:rPr>
        <w:t>s</w:t>
      </w:r>
      <w:r w:rsidR="004E3C5A" w:rsidRPr="002C1ED8">
        <w:rPr>
          <w:rFonts w:asciiTheme="minorHAnsi" w:hAnsiTheme="minorHAnsi" w:cstheme="minorHAnsi"/>
        </w:rPr>
        <w:t xml:space="preserve"> of </w:t>
      </w:r>
      <w:r w:rsidR="0083712C" w:rsidRPr="002C1ED8">
        <w:rPr>
          <w:rFonts w:asciiTheme="minorHAnsi" w:hAnsiTheme="minorHAnsi" w:cstheme="minorHAnsi"/>
        </w:rPr>
        <w:t xml:space="preserve">a </w:t>
      </w:r>
      <w:r w:rsidR="004E3C5A" w:rsidRPr="002C1ED8">
        <w:rPr>
          <w:rFonts w:asciiTheme="minorHAnsi" w:hAnsiTheme="minorHAnsi" w:cstheme="minorHAnsi"/>
        </w:rPr>
        <w:t>similar</w:t>
      </w:r>
      <w:r w:rsidR="0083712C" w:rsidRPr="002C1ED8">
        <w:rPr>
          <w:rFonts w:asciiTheme="minorHAnsi" w:hAnsiTheme="minorHAnsi" w:cstheme="minorHAnsi"/>
        </w:rPr>
        <w:t>ly</w:t>
      </w:r>
      <w:r w:rsidR="004E3C5A" w:rsidRPr="002C1ED8">
        <w:rPr>
          <w:rFonts w:asciiTheme="minorHAnsi" w:hAnsiTheme="minorHAnsi" w:cstheme="minorHAnsi"/>
        </w:rPr>
        <w:t xml:space="preserve"> stage</w:t>
      </w:r>
      <w:r w:rsidR="00F87F3A" w:rsidRPr="002C1ED8">
        <w:rPr>
          <w:rFonts w:asciiTheme="minorHAnsi" w:hAnsiTheme="minorHAnsi" w:cstheme="minorHAnsi"/>
        </w:rPr>
        <w:t xml:space="preserve">d embryo </w:t>
      </w:r>
      <w:r w:rsidR="002D1C49" w:rsidRPr="002D1C49">
        <w:rPr>
          <w:rFonts w:asciiTheme="minorHAnsi" w:hAnsiTheme="minorHAnsi" w:cstheme="minorHAnsi"/>
        </w:rPr>
        <w:t>(</w:t>
      </w:r>
      <w:r w:rsidR="00F87F3A" w:rsidRPr="002C1ED8">
        <w:rPr>
          <w:rFonts w:asciiTheme="minorHAnsi" w:hAnsiTheme="minorHAnsi" w:cstheme="minorHAnsi"/>
          <w:b/>
        </w:rPr>
        <w:t>Figure 4A</w:t>
      </w:r>
      <w:r w:rsidR="00AB53B1" w:rsidRPr="00AB53B1">
        <w:rPr>
          <w:rFonts w:asciiTheme="minorHAnsi" w:hAnsiTheme="minorHAnsi" w:cstheme="minorHAnsi"/>
        </w:rPr>
        <w:t>)</w:t>
      </w:r>
      <w:r w:rsidR="00F87F3A" w:rsidRPr="002C1ED8">
        <w:rPr>
          <w:rFonts w:asciiTheme="minorHAnsi" w:hAnsiTheme="minorHAnsi" w:cstheme="minorHAnsi"/>
        </w:rPr>
        <w:t>.</w:t>
      </w:r>
      <w:r w:rsidR="005B4D15">
        <w:rPr>
          <w:rFonts w:asciiTheme="minorHAnsi" w:hAnsiTheme="minorHAnsi" w:cstheme="minorHAnsi"/>
        </w:rPr>
        <w:t xml:space="preserve"> </w:t>
      </w:r>
      <w:r w:rsidR="00F87F3A" w:rsidRPr="002C1ED8">
        <w:rPr>
          <w:rFonts w:asciiTheme="minorHAnsi" w:hAnsiTheme="minorHAnsi" w:cstheme="minorHAnsi"/>
        </w:rPr>
        <w:t xml:space="preserve">The drying artifacts were seen in </w:t>
      </w:r>
      <w:r w:rsidR="00730A3B" w:rsidRPr="002C1ED8">
        <w:rPr>
          <w:rFonts w:asciiTheme="minorHAnsi" w:hAnsiTheme="minorHAnsi" w:cstheme="minorHAnsi"/>
        </w:rPr>
        <w:t xml:space="preserve">the </w:t>
      </w:r>
      <w:r w:rsidR="00F87F3A" w:rsidRPr="002C1ED8">
        <w:rPr>
          <w:rFonts w:asciiTheme="minorHAnsi" w:hAnsiTheme="minorHAnsi" w:cstheme="minorHAnsi"/>
        </w:rPr>
        <w:t xml:space="preserve">embryos treated with </w:t>
      </w:r>
      <w:r w:rsidR="002D1C49">
        <w:rPr>
          <w:rFonts w:asciiTheme="minorHAnsi" w:hAnsiTheme="minorHAnsi" w:cstheme="minorHAnsi"/>
        </w:rPr>
        <w:t xml:space="preserve">the </w:t>
      </w:r>
      <w:r w:rsidR="00F87F3A" w:rsidRPr="002C1ED8">
        <w:rPr>
          <w:rFonts w:asciiTheme="minorHAnsi" w:hAnsiTheme="minorHAnsi" w:cstheme="minorHAnsi"/>
        </w:rPr>
        <w:t xml:space="preserve">CPD </w:t>
      </w:r>
      <w:r w:rsidR="00F87F3A" w:rsidRPr="002C1ED8">
        <w:rPr>
          <w:rFonts w:asciiTheme="minorHAnsi" w:hAnsiTheme="minorHAnsi" w:cstheme="minorHAnsi"/>
        </w:rPr>
        <w:lastRenderedPageBreak/>
        <w:t>technique</w:t>
      </w:r>
      <w:r w:rsidR="00FC2A34" w:rsidRPr="002C1ED8">
        <w:rPr>
          <w:rFonts w:asciiTheme="minorHAnsi" w:hAnsiTheme="minorHAnsi" w:cstheme="minorHAnsi"/>
        </w:rPr>
        <w:t xml:space="preserve"> </w:t>
      </w:r>
      <w:r w:rsidR="00730A3B" w:rsidRPr="002C1ED8">
        <w:rPr>
          <w:rFonts w:asciiTheme="minorHAnsi" w:hAnsiTheme="minorHAnsi" w:cstheme="minorHAnsi"/>
        </w:rPr>
        <w:t>causing</w:t>
      </w:r>
      <w:r w:rsidR="00FC2A34" w:rsidRPr="002C1ED8">
        <w:rPr>
          <w:rFonts w:asciiTheme="minorHAnsi" w:hAnsiTheme="minorHAnsi" w:cstheme="minorHAnsi"/>
        </w:rPr>
        <w:t xml:space="preserve"> </w:t>
      </w:r>
      <w:r w:rsidR="00730A3B" w:rsidRPr="002C1ED8">
        <w:rPr>
          <w:rFonts w:asciiTheme="minorHAnsi" w:hAnsiTheme="minorHAnsi" w:cstheme="minorHAnsi"/>
        </w:rPr>
        <w:t>extensive shrinkage and d</w:t>
      </w:r>
      <w:r w:rsidR="00837761" w:rsidRPr="002C1ED8">
        <w:rPr>
          <w:rFonts w:asciiTheme="minorHAnsi" w:hAnsiTheme="minorHAnsi" w:cstheme="minorHAnsi"/>
        </w:rPr>
        <w:t>estruction</w:t>
      </w:r>
      <w:r w:rsidR="00730A3B" w:rsidRPr="002C1ED8">
        <w:rPr>
          <w:rFonts w:asciiTheme="minorHAnsi" w:hAnsiTheme="minorHAnsi" w:cstheme="minorHAnsi"/>
        </w:rPr>
        <w:t xml:space="preserve"> of </w:t>
      </w:r>
      <w:r w:rsidR="00CE607E" w:rsidRPr="002C1ED8">
        <w:rPr>
          <w:rFonts w:asciiTheme="minorHAnsi" w:hAnsiTheme="minorHAnsi" w:cstheme="minorHAnsi"/>
        </w:rPr>
        <w:t>tissue</w:t>
      </w:r>
      <w:r w:rsidR="00730A3B" w:rsidRPr="002C1ED8">
        <w:rPr>
          <w:rFonts w:asciiTheme="minorHAnsi" w:hAnsiTheme="minorHAnsi" w:cstheme="minorHAnsi"/>
        </w:rPr>
        <w:t xml:space="preserve"> </w:t>
      </w:r>
      <w:r w:rsidR="002D1C49" w:rsidRPr="002D1C49">
        <w:rPr>
          <w:rFonts w:asciiTheme="minorHAnsi" w:hAnsiTheme="minorHAnsi" w:cstheme="minorHAnsi"/>
        </w:rPr>
        <w:t>(</w:t>
      </w:r>
      <w:r w:rsidR="00730A3B" w:rsidRPr="002C1ED8">
        <w:rPr>
          <w:rFonts w:asciiTheme="minorHAnsi" w:hAnsiTheme="minorHAnsi" w:cstheme="minorHAnsi"/>
          <w:b/>
        </w:rPr>
        <w:t>Figure 4</w:t>
      </w:r>
      <w:proofErr w:type="gramStart"/>
      <w:r w:rsidR="00730A3B" w:rsidRPr="002C1ED8">
        <w:rPr>
          <w:rFonts w:asciiTheme="minorHAnsi" w:hAnsiTheme="minorHAnsi" w:cstheme="minorHAnsi"/>
          <w:b/>
        </w:rPr>
        <w:t>D</w:t>
      </w:r>
      <w:r w:rsidR="002D1C49">
        <w:rPr>
          <w:rFonts w:asciiTheme="minorHAnsi" w:hAnsiTheme="minorHAnsi" w:cstheme="minorHAnsi"/>
          <w:b/>
        </w:rPr>
        <w:t>,</w:t>
      </w:r>
      <w:r w:rsidR="00730A3B" w:rsidRPr="002C1ED8">
        <w:rPr>
          <w:rFonts w:asciiTheme="minorHAnsi" w:hAnsiTheme="minorHAnsi" w:cstheme="minorHAnsi"/>
          <w:b/>
        </w:rPr>
        <w:t>E</w:t>
      </w:r>
      <w:proofErr w:type="gramEnd"/>
      <w:r w:rsidR="00AB53B1" w:rsidRPr="00AB53B1">
        <w:rPr>
          <w:rFonts w:asciiTheme="minorHAnsi" w:hAnsiTheme="minorHAnsi" w:cstheme="minorHAnsi"/>
        </w:rPr>
        <w:t>)</w:t>
      </w:r>
      <w:r w:rsidR="00730A3B" w:rsidRPr="002C1ED8">
        <w:rPr>
          <w:rFonts w:asciiTheme="minorHAnsi" w:hAnsiTheme="minorHAnsi" w:cstheme="minorHAnsi"/>
        </w:rPr>
        <w:t xml:space="preserve">. </w:t>
      </w:r>
      <w:r w:rsidR="00716CFF" w:rsidRPr="002C1ED8">
        <w:rPr>
          <w:rFonts w:asciiTheme="minorHAnsi" w:hAnsiTheme="minorHAnsi" w:cstheme="minorHAnsi"/>
        </w:rPr>
        <w:t xml:space="preserve">Agar slices from slide cultures show incomplete drying of fungal isolate </w:t>
      </w:r>
      <w:r w:rsidR="00997753" w:rsidRPr="002C1ED8">
        <w:rPr>
          <w:rFonts w:asciiTheme="minorHAnsi" w:hAnsiTheme="minorHAnsi" w:cstheme="minorHAnsi"/>
        </w:rPr>
        <w:t xml:space="preserve">with HMDS treatment compared to </w:t>
      </w:r>
      <w:r w:rsidR="00716CFF" w:rsidRPr="002C1ED8">
        <w:rPr>
          <w:rFonts w:asciiTheme="minorHAnsi" w:hAnsiTheme="minorHAnsi" w:cstheme="minorHAnsi"/>
        </w:rPr>
        <w:t>CPD</w:t>
      </w:r>
      <w:r w:rsidR="00997753" w:rsidRPr="002C1ED8">
        <w:rPr>
          <w:rFonts w:asciiTheme="minorHAnsi" w:hAnsiTheme="minorHAnsi" w:cstheme="minorHAnsi"/>
        </w:rPr>
        <w:t xml:space="preserve"> </w:t>
      </w:r>
      <w:r w:rsidR="002D1C49" w:rsidRPr="002D1C49">
        <w:rPr>
          <w:rFonts w:asciiTheme="minorHAnsi" w:hAnsiTheme="minorHAnsi" w:cstheme="minorHAnsi"/>
        </w:rPr>
        <w:t>(</w:t>
      </w:r>
      <w:r w:rsidR="00997753" w:rsidRPr="002C1ED8">
        <w:rPr>
          <w:rFonts w:asciiTheme="minorHAnsi" w:hAnsiTheme="minorHAnsi" w:cstheme="minorHAnsi"/>
          <w:b/>
        </w:rPr>
        <w:t>Figure F</w:t>
      </w:r>
      <w:r w:rsidR="00AB53B1" w:rsidRPr="00AB53B1">
        <w:rPr>
          <w:rFonts w:asciiTheme="minorHAnsi" w:hAnsiTheme="minorHAnsi" w:cstheme="minorHAnsi"/>
        </w:rPr>
        <w:t>)</w:t>
      </w:r>
      <w:r w:rsidR="00997753" w:rsidRPr="002C1ED8">
        <w:rPr>
          <w:rFonts w:asciiTheme="minorHAnsi" w:hAnsiTheme="minorHAnsi" w:cstheme="minorHAnsi"/>
        </w:rPr>
        <w:t xml:space="preserve">. </w:t>
      </w:r>
      <w:r w:rsidR="00980620" w:rsidRPr="002C1ED8">
        <w:rPr>
          <w:rFonts w:asciiTheme="minorHAnsi" w:hAnsiTheme="minorHAnsi" w:cstheme="minorHAnsi"/>
        </w:rPr>
        <w:t>Complete drying is achieved wit</w:t>
      </w:r>
      <w:r w:rsidR="009D23B2" w:rsidRPr="002C1ED8">
        <w:rPr>
          <w:rFonts w:asciiTheme="minorHAnsi" w:hAnsiTheme="minorHAnsi" w:cstheme="minorHAnsi"/>
        </w:rPr>
        <w:t>h CPD treatment of agar slices with</w:t>
      </w:r>
      <w:r w:rsidR="00980620" w:rsidRPr="002C1ED8">
        <w:rPr>
          <w:rFonts w:asciiTheme="minorHAnsi" w:hAnsiTheme="minorHAnsi" w:cstheme="minorHAnsi"/>
        </w:rPr>
        <w:t xml:space="preserve"> </w:t>
      </w:r>
      <w:r w:rsidR="002D1C49">
        <w:rPr>
          <w:rFonts w:asciiTheme="minorHAnsi" w:hAnsiTheme="minorHAnsi" w:cstheme="minorHAnsi"/>
        </w:rPr>
        <w:t xml:space="preserve">a </w:t>
      </w:r>
      <w:r w:rsidR="00980620" w:rsidRPr="002C1ED8">
        <w:rPr>
          <w:rFonts w:asciiTheme="minorHAnsi" w:hAnsiTheme="minorHAnsi" w:cstheme="minorHAnsi"/>
        </w:rPr>
        <w:t xml:space="preserve">well dried, white specimen </w:t>
      </w:r>
      <w:r w:rsidR="009D23B2" w:rsidRPr="002C1ED8">
        <w:rPr>
          <w:rFonts w:asciiTheme="minorHAnsi" w:hAnsiTheme="minorHAnsi" w:cstheme="minorHAnsi"/>
        </w:rPr>
        <w:t>showing</w:t>
      </w:r>
      <w:r w:rsidR="0083712C" w:rsidRPr="002C1ED8">
        <w:rPr>
          <w:rFonts w:asciiTheme="minorHAnsi" w:hAnsiTheme="minorHAnsi" w:cstheme="minorHAnsi"/>
        </w:rPr>
        <w:t xml:space="preserve"> intact high-</w:t>
      </w:r>
      <w:r w:rsidR="00980620" w:rsidRPr="002C1ED8">
        <w:rPr>
          <w:rFonts w:asciiTheme="minorHAnsi" w:hAnsiTheme="minorHAnsi" w:cstheme="minorHAnsi"/>
        </w:rPr>
        <w:t xml:space="preserve">resolution </w:t>
      </w:r>
      <w:r w:rsidR="007A5599" w:rsidRPr="002C1ED8">
        <w:rPr>
          <w:rFonts w:asciiTheme="minorHAnsi" w:hAnsiTheme="minorHAnsi" w:cstheme="minorHAnsi"/>
        </w:rPr>
        <w:t>structural features of fungal hypha</w:t>
      </w:r>
      <w:r w:rsidR="00837761" w:rsidRPr="002C1ED8">
        <w:rPr>
          <w:rFonts w:asciiTheme="minorHAnsi" w:hAnsiTheme="minorHAnsi" w:cstheme="minorHAnsi"/>
        </w:rPr>
        <w:t>e</w:t>
      </w:r>
      <w:r w:rsidR="007A5599" w:rsidRPr="002C1ED8">
        <w:rPr>
          <w:rFonts w:asciiTheme="minorHAnsi" w:hAnsiTheme="minorHAnsi" w:cstheme="minorHAnsi"/>
        </w:rPr>
        <w:t xml:space="preserve"> and spores </w:t>
      </w:r>
      <w:r w:rsidR="002D1C49" w:rsidRPr="002D1C49">
        <w:rPr>
          <w:rFonts w:asciiTheme="minorHAnsi" w:hAnsiTheme="minorHAnsi" w:cstheme="minorHAnsi"/>
        </w:rPr>
        <w:t>(</w:t>
      </w:r>
      <w:r w:rsidR="007A5599" w:rsidRPr="002C1ED8">
        <w:rPr>
          <w:rFonts w:asciiTheme="minorHAnsi" w:hAnsiTheme="minorHAnsi" w:cstheme="minorHAnsi"/>
          <w:b/>
        </w:rPr>
        <w:t>Figure 4G-G’</w:t>
      </w:r>
      <w:r w:rsidR="00AB53B1" w:rsidRPr="00AB53B1">
        <w:rPr>
          <w:rFonts w:asciiTheme="minorHAnsi" w:hAnsiTheme="minorHAnsi" w:cstheme="minorHAnsi"/>
        </w:rPr>
        <w:t>)</w:t>
      </w:r>
      <w:r w:rsidR="007A5599" w:rsidRPr="002C1ED8">
        <w:rPr>
          <w:rFonts w:asciiTheme="minorHAnsi" w:hAnsiTheme="minorHAnsi" w:cstheme="minorHAnsi"/>
        </w:rPr>
        <w:t>.</w:t>
      </w:r>
      <w:r w:rsidR="00980620" w:rsidRPr="002C1ED8">
        <w:rPr>
          <w:rFonts w:asciiTheme="minorHAnsi" w:hAnsiTheme="minorHAnsi" w:cstheme="minorHAnsi"/>
        </w:rPr>
        <w:t xml:space="preserve"> </w:t>
      </w:r>
      <w:r w:rsidR="00997753" w:rsidRPr="002C1ED8">
        <w:rPr>
          <w:rFonts w:asciiTheme="minorHAnsi" w:hAnsiTheme="minorHAnsi" w:cstheme="minorHAnsi"/>
        </w:rPr>
        <w:t>Agar blocks with fung</w:t>
      </w:r>
      <w:r w:rsidR="00437ACF" w:rsidRPr="002C1ED8">
        <w:rPr>
          <w:rFonts w:asciiTheme="minorHAnsi" w:hAnsiTheme="minorHAnsi" w:cstheme="minorHAnsi"/>
        </w:rPr>
        <w:t>al</w:t>
      </w:r>
      <w:r w:rsidR="00997753" w:rsidRPr="002C1ED8">
        <w:rPr>
          <w:rFonts w:asciiTheme="minorHAnsi" w:hAnsiTheme="minorHAnsi" w:cstheme="minorHAnsi"/>
        </w:rPr>
        <w:t xml:space="preserve"> culture</w:t>
      </w:r>
      <w:r w:rsidR="009D23B2" w:rsidRPr="002C1ED8">
        <w:rPr>
          <w:rFonts w:asciiTheme="minorHAnsi" w:hAnsiTheme="minorHAnsi" w:cstheme="minorHAnsi"/>
        </w:rPr>
        <w:t>s</w:t>
      </w:r>
      <w:r w:rsidR="00997753" w:rsidRPr="002C1ED8">
        <w:rPr>
          <w:rFonts w:asciiTheme="minorHAnsi" w:hAnsiTheme="minorHAnsi" w:cstheme="minorHAnsi"/>
        </w:rPr>
        <w:t xml:space="preserve"> </w:t>
      </w:r>
      <w:r w:rsidR="00980620" w:rsidRPr="002C1ED8">
        <w:rPr>
          <w:rFonts w:asciiTheme="minorHAnsi" w:hAnsiTheme="minorHAnsi" w:cstheme="minorHAnsi"/>
        </w:rPr>
        <w:t>appear</w:t>
      </w:r>
      <w:r w:rsidR="00997753" w:rsidRPr="002C1ED8">
        <w:rPr>
          <w:rFonts w:asciiTheme="minorHAnsi" w:hAnsiTheme="minorHAnsi" w:cstheme="minorHAnsi"/>
        </w:rPr>
        <w:t xml:space="preserve"> </w:t>
      </w:r>
      <w:r w:rsidR="00FF69EA" w:rsidRPr="002C1ED8">
        <w:rPr>
          <w:rFonts w:asciiTheme="minorHAnsi" w:hAnsiTheme="minorHAnsi" w:cstheme="minorHAnsi"/>
        </w:rPr>
        <w:t>shrunken</w:t>
      </w:r>
      <w:r w:rsidR="009D23B2" w:rsidRPr="002C1ED8">
        <w:rPr>
          <w:rFonts w:asciiTheme="minorHAnsi" w:hAnsiTheme="minorHAnsi" w:cstheme="minorHAnsi"/>
        </w:rPr>
        <w:t xml:space="preserve"> and </w:t>
      </w:r>
      <w:r w:rsidR="00997753" w:rsidRPr="002C1ED8">
        <w:rPr>
          <w:rFonts w:asciiTheme="minorHAnsi" w:hAnsiTheme="minorHAnsi" w:cstheme="minorHAnsi"/>
        </w:rPr>
        <w:t>yellow</w:t>
      </w:r>
      <w:r w:rsidR="00980620" w:rsidRPr="002C1ED8">
        <w:rPr>
          <w:rFonts w:asciiTheme="minorHAnsi" w:hAnsiTheme="minorHAnsi" w:cstheme="minorHAnsi"/>
        </w:rPr>
        <w:t xml:space="preserve"> in color making </w:t>
      </w:r>
      <w:r w:rsidR="00B80C39">
        <w:rPr>
          <w:rFonts w:asciiTheme="minorHAnsi" w:hAnsiTheme="minorHAnsi" w:cstheme="minorHAnsi"/>
        </w:rPr>
        <w:t>them</w:t>
      </w:r>
      <w:r w:rsidR="00B80C39" w:rsidRPr="002C1ED8">
        <w:rPr>
          <w:rFonts w:asciiTheme="minorHAnsi" w:hAnsiTheme="minorHAnsi" w:cstheme="minorHAnsi"/>
        </w:rPr>
        <w:t xml:space="preserve"> </w:t>
      </w:r>
      <w:r w:rsidR="00980620" w:rsidRPr="002C1ED8">
        <w:rPr>
          <w:rFonts w:asciiTheme="minorHAnsi" w:hAnsiTheme="minorHAnsi" w:cstheme="minorHAnsi"/>
        </w:rPr>
        <w:t xml:space="preserve">not suitable for SEM imaging </w:t>
      </w:r>
      <w:r w:rsidR="002D1C49" w:rsidRPr="002D1C49">
        <w:rPr>
          <w:rFonts w:asciiTheme="minorHAnsi" w:hAnsiTheme="minorHAnsi" w:cstheme="minorHAnsi"/>
        </w:rPr>
        <w:t>(</w:t>
      </w:r>
      <w:r w:rsidR="00FF69EA" w:rsidRPr="002C1ED8">
        <w:rPr>
          <w:rFonts w:asciiTheme="minorHAnsi" w:hAnsiTheme="minorHAnsi" w:cstheme="minorHAnsi"/>
          <w:b/>
        </w:rPr>
        <w:t>Figure 4</w:t>
      </w:r>
      <w:r w:rsidR="00980620" w:rsidRPr="002C1ED8">
        <w:rPr>
          <w:rFonts w:asciiTheme="minorHAnsi" w:hAnsiTheme="minorHAnsi" w:cstheme="minorHAnsi"/>
          <w:b/>
        </w:rPr>
        <w:t>H-H’</w:t>
      </w:r>
      <w:r w:rsidR="00AB53B1" w:rsidRPr="00AB53B1">
        <w:rPr>
          <w:rFonts w:asciiTheme="minorHAnsi" w:hAnsiTheme="minorHAnsi" w:cstheme="minorHAnsi"/>
        </w:rPr>
        <w:t>)</w:t>
      </w:r>
      <w:r w:rsidR="00980620" w:rsidRPr="002C1ED8">
        <w:rPr>
          <w:rFonts w:asciiTheme="minorHAnsi" w:hAnsiTheme="minorHAnsi" w:cstheme="minorHAnsi"/>
        </w:rPr>
        <w:t xml:space="preserve">. </w:t>
      </w:r>
    </w:p>
    <w:p w14:paraId="388EA883" w14:textId="77777777" w:rsidR="007A5599" w:rsidRDefault="007A5599" w:rsidP="009A6902">
      <w:pPr>
        <w:contextualSpacing/>
        <w:jc w:val="both"/>
        <w:rPr>
          <w:rFonts w:asciiTheme="minorHAnsi" w:hAnsiTheme="minorHAnsi" w:cstheme="minorHAnsi"/>
          <w:color w:val="808080" w:themeColor="background1" w:themeShade="80"/>
        </w:rPr>
      </w:pPr>
    </w:p>
    <w:p w14:paraId="5AD2343B" w14:textId="7A23DED8" w:rsidR="00C21F6E" w:rsidRPr="00292462" w:rsidRDefault="00C21F6E" w:rsidP="009A6902">
      <w:pPr>
        <w:contextualSpacing/>
        <w:jc w:val="both"/>
        <w:rPr>
          <w:rFonts w:asciiTheme="minorHAnsi" w:hAnsiTheme="minorHAnsi" w:cstheme="minorHAnsi"/>
          <w:b/>
        </w:rPr>
      </w:pPr>
      <w:r w:rsidRPr="00292462">
        <w:rPr>
          <w:rFonts w:asciiTheme="minorHAnsi" w:hAnsiTheme="minorHAnsi" w:cstheme="minorHAnsi"/>
          <w:b/>
        </w:rPr>
        <w:t>FIGURE</w:t>
      </w:r>
      <w:r w:rsidR="00B80C39">
        <w:rPr>
          <w:rFonts w:asciiTheme="minorHAnsi" w:hAnsiTheme="minorHAnsi" w:cstheme="minorHAnsi"/>
          <w:b/>
        </w:rPr>
        <w:t xml:space="preserve"> </w:t>
      </w:r>
      <w:r w:rsidR="00B80C39" w:rsidRPr="00292462">
        <w:rPr>
          <w:rFonts w:asciiTheme="minorHAnsi" w:hAnsiTheme="minorHAnsi" w:cstheme="minorHAnsi"/>
          <w:b/>
        </w:rPr>
        <w:t>LEGENDS</w:t>
      </w:r>
      <w:r w:rsidR="00B32616" w:rsidRPr="00292462">
        <w:rPr>
          <w:rFonts w:asciiTheme="minorHAnsi" w:hAnsiTheme="minorHAnsi" w:cstheme="minorHAnsi"/>
          <w:b/>
        </w:rPr>
        <w:t>:</w:t>
      </w:r>
    </w:p>
    <w:p w14:paraId="3C9083F6" w14:textId="4D2A9B31" w:rsidR="00B32616" w:rsidRPr="004F313D" w:rsidRDefault="00B32616" w:rsidP="009A6902">
      <w:pPr>
        <w:contextualSpacing/>
        <w:jc w:val="both"/>
        <w:rPr>
          <w:rFonts w:asciiTheme="minorHAnsi" w:hAnsiTheme="minorHAnsi" w:cstheme="minorHAnsi"/>
          <w:bCs/>
          <w:color w:val="808080"/>
        </w:rPr>
      </w:pPr>
      <w:r w:rsidRPr="004F313D">
        <w:rPr>
          <w:rFonts w:asciiTheme="minorHAnsi" w:hAnsiTheme="minorHAnsi" w:cstheme="minorHAnsi"/>
          <w:color w:val="808080"/>
        </w:rPr>
        <w:t xml:space="preserve"> </w:t>
      </w:r>
    </w:p>
    <w:p w14:paraId="069257D4" w14:textId="22B2D6CB" w:rsidR="007A4DD6" w:rsidRPr="004F313D" w:rsidRDefault="002B60FC" w:rsidP="009A6902">
      <w:pPr>
        <w:contextualSpacing/>
        <w:jc w:val="both"/>
        <w:rPr>
          <w:rFonts w:asciiTheme="minorHAnsi" w:hAnsiTheme="minorHAnsi"/>
          <w:i/>
          <w:iCs/>
        </w:rPr>
      </w:pPr>
      <w:r w:rsidRPr="004F313D">
        <w:rPr>
          <w:rFonts w:asciiTheme="minorHAnsi" w:hAnsiTheme="minorHAnsi" w:cstheme="minorHAnsi"/>
          <w:b/>
          <w:color w:val="000000" w:themeColor="text1"/>
        </w:rPr>
        <w:t>Figure 1</w:t>
      </w:r>
      <w:r w:rsidR="002E7DF0">
        <w:rPr>
          <w:rFonts w:asciiTheme="minorHAnsi" w:hAnsiTheme="minorHAnsi" w:cstheme="minorHAnsi"/>
          <w:b/>
          <w:color w:val="000000" w:themeColor="text1"/>
        </w:rPr>
        <w:t>:</w:t>
      </w:r>
      <w:r w:rsidRPr="004F313D">
        <w:rPr>
          <w:rFonts w:asciiTheme="minorHAnsi" w:hAnsiTheme="minorHAnsi" w:cstheme="minorHAnsi"/>
          <w:color w:val="000000" w:themeColor="text1"/>
        </w:rPr>
        <w:t xml:space="preserve"> </w:t>
      </w:r>
      <w:r w:rsidR="006B1691" w:rsidRPr="004F313D">
        <w:rPr>
          <w:rFonts w:asciiTheme="minorHAnsi" w:hAnsiTheme="minorHAnsi" w:cstheme="minorHAnsi"/>
          <w:b/>
          <w:color w:val="000000" w:themeColor="text1"/>
        </w:rPr>
        <w:t xml:space="preserve">Scanning electron micrographs of </w:t>
      </w:r>
      <w:proofErr w:type="spellStart"/>
      <w:r w:rsidRPr="004F313D">
        <w:rPr>
          <w:rFonts w:asciiTheme="minorHAnsi" w:hAnsiTheme="minorHAnsi"/>
          <w:b/>
          <w:i/>
          <w:iCs/>
        </w:rPr>
        <w:t>Chrysemys</w:t>
      </w:r>
      <w:proofErr w:type="spellEnd"/>
      <w:r w:rsidRPr="004F313D">
        <w:rPr>
          <w:rFonts w:asciiTheme="minorHAnsi" w:hAnsiTheme="minorHAnsi"/>
          <w:b/>
          <w:i/>
          <w:iCs/>
        </w:rPr>
        <w:t xml:space="preserve"> </w:t>
      </w:r>
      <w:proofErr w:type="spellStart"/>
      <w:r w:rsidRPr="004F313D">
        <w:rPr>
          <w:rFonts w:asciiTheme="minorHAnsi" w:hAnsiTheme="minorHAnsi"/>
          <w:b/>
          <w:i/>
          <w:iCs/>
        </w:rPr>
        <w:t>picta</w:t>
      </w:r>
      <w:proofErr w:type="spellEnd"/>
      <w:r w:rsidRPr="004F313D">
        <w:rPr>
          <w:rFonts w:asciiTheme="minorHAnsi" w:hAnsiTheme="minorHAnsi"/>
          <w:b/>
          <w:i/>
          <w:iCs/>
        </w:rPr>
        <w:t xml:space="preserve"> </w:t>
      </w:r>
      <w:r w:rsidRPr="004F313D">
        <w:rPr>
          <w:rFonts w:asciiTheme="minorHAnsi" w:hAnsiTheme="minorHAnsi"/>
          <w:b/>
          <w:iCs/>
        </w:rPr>
        <w:t>embryos</w:t>
      </w:r>
      <w:r w:rsidR="00B12DDD" w:rsidRPr="004F313D">
        <w:rPr>
          <w:rFonts w:asciiTheme="minorHAnsi" w:hAnsiTheme="minorHAnsi"/>
          <w:b/>
          <w:iCs/>
        </w:rPr>
        <w:t xml:space="preserve"> prepared by chemical drying</w:t>
      </w:r>
      <w:r w:rsidRPr="004F313D">
        <w:rPr>
          <w:rFonts w:asciiTheme="minorHAnsi" w:hAnsiTheme="minorHAnsi"/>
          <w:b/>
          <w:iCs/>
        </w:rPr>
        <w:t>.</w:t>
      </w:r>
      <w:r w:rsidRPr="004F313D">
        <w:rPr>
          <w:rFonts w:asciiTheme="minorHAnsi" w:hAnsiTheme="minorHAnsi"/>
          <w:iCs/>
        </w:rPr>
        <w:t xml:space="preserve"> </w:t>
      </w:r>
      <w:r w:rsidR="002D1C49" w:rsidRPr="002D1C49">
        <w:rPr>
          <w:rFonts w:asciiTheme="minorHAnsi" w:hAnsiTheme="minorHAnsi"/>
          <w:iCs/>
        </w:rPr>
        <w:t>(</w:t>
      </w:r>
      <w:r w:rsidRPr="004F313D">
        <w:rPr>
          <w:rFonts w:asciiTheme="minorHAnsi" w:hAnsiTheme="minorHAnsi"/>
          <w:b/>
          <w:iCs/>
        </w:rPr>
        <w:t>A</w:t>
      </w:r>
      <w:r w:rsidR="00AB53B1" w:rsidRPr="00AB53B1">
        <w:rPr>
          <w:rFonts w:asciiTheme="minorHAnsi" w:hAnsiTheme="minorHAnsi"/>
          <w:iCs/>
        </w:rPr>
        <w:t>)</w:t>
      </w:r>
      <w:r w:rsidRPr="004F313D">
        <w:rPr>
          <w:rFonts w:asciiTheme="minorHAnsi" w:hAnsiTheme="minorHAnsi"/>
          <w:iCs/>
        </w:rPr>
        <w:t xml:space="preserve"> </w:t>
      </w:r>
      <w:proofErr w:type="spellStart"/>
      <w:r w:rsidR="004A30D5" w:rsidRPr="004F313D">
        <w:rPr>
          <w:rFonts w:asciiTheme="minorHAnsi" w:hAnsiTheme="minorHAnsi"/>
          <w:b/>
          <w:i/>
          <w:iCs/>
        </w:rPr>
        <w:t>Chrysemys</w:t>
      </w:r>
      <w:proofErr w:type="spellEnd"/>
      <w:r w:rsidR="004A30D5" w:rsidRPr="004F313D">
        <w:rPr>
          <w:rFonts w:asciiTheme="minorHAnsi" w:hAnsiTheme="minorHAnsi"/>
          <w:b/>
          <w:i/>
          <w:iCs/>
        </w:rPr>
        <w:t xml:space="preserve"> </w:t>
      </w:r>
      <w:proofErr w:type="spellStart"/>
      <w:r w:rsidR="004A30D5" w:rsidRPr="004F313D">
        <w:rPr>
          <w:rFonts w:asciiTheme="minorHAnsi" w:hAnsiTheme="minorHAnsi"/>
          <w:b/>
          <w:i/>
          <w:iCs/>
        </w:rPr>
        <w:t>picta</w:t>
      </w:r>
      <w:proofErr w:type="spellEnd"/>
      <w:r w:rsidR="00B12DDD" w:rsidRPr="004F313D">
        <w:rPr>
          <w:rFonts w:asciiTheme="minorHAnsi" w:hAnsiTheme="minorHAnsi"/>
          <w:iCs/>
        </w:rPr>
        <w:t>,</w:t>
      </w:r>
      <w:r w:rsidRPr="004F313D">
        <w:rPr>
          <w:rFonts w:asciiTheme="minorHAnsi" w:hAnsiTheme="minorHAnsi"/>
          <w:iCs/>
        </w:rPr>
        <w:t xml:space="preserve"> nesting during </w:t>
      </w:r>
      <w:r w:rsidR="0096330A" w:rsidRPr="004F313D">
        <w:rPr>
          <w:rFonts w:asciiTheme="minorHAnsi" w:hAnsiTheme="minorHAnsi"/>
          <w:iCs/>
        </w:rPr>
        <w:t xml:space="preserve">the </w:t>
      </w:r>
      <w:r w:rsidRPr="004F313D">
        <w:rPr>
          <w:rFonts w:asciiTheme="minorHAnsi" w:hAnsiTheme="minorHAnsi"/>
          <w:iCs/>
        </w:rPr>
        <w:t xml:space="preserve">breeding season at Rice Creek Field Station, Oswego, NY. </w:t>
      </w:r>
      <w:r w:rsidR="002D1C49" w:rsidRPr="002D1C49">
        <w:rPr>
          <w:rFonts w:asciiTheme="minorHAnsi" w:hAnsiTheme="minorHAnsi"/>
          <w:iCs/>
        </w:rPr>
        <w:t>(</w:t>
      </w:r>
      <w:r w:rsidRPr="004F313D">
        <w:rPr>
          <w:rFonts w:asciiTheme="minorHAnsi" w:hAnsiTheme="minorHAnsi"/>
          <w:b/>
          <w:iCs/>
        </w:rPr>
        <w:t>B</w:t>
      </w:r>
      <w:r w:rsidR="00AB53B1" w:rsidRPr="00AB53B1">
        <w:rPr>
          <w:rFonts w:asciiTheme="minorHAnsi" w:hAnsiTheme="minorHAnsi"/>
          <w:iCs/>
        </w:rPr>
        <w:t>)</w:t>
      </w:r>
      <w:r w:rsidRPr="004F313D">
        <w:rPr>
          <w:rFonts w:asciiTheme="minorHAnsi" w:hAnsiTheme="minorHAnsi"/>
          <w:iCs/>
        </w:rPr>
        <w:t xml:space="preserve"> Well-constructed nest </w:t>
      </w:r>
      <w:r w:rsidR="00B12DDD" w:rsidRPr="004F313D">
        <w:rPr>
          <w:rFonts w:asciiTheme="minorHAnsi" w:hAnsiTheme="minorHAnsi"/>
          <w:iCs/>
        </w:rPr>
        <w:t>from outside</w:t>
      </w:r>
      <w:r w:rsidR="008812FE" w:rsidRPr="004F313D">
        <w:rPr>
          <w:rFonts w:asciiTheme="minorHAnsi" w:hAnsiTheme="minorHAnsi"/>
          <w:iCs/>
        </w:rPr>
        <w:t>.</w:t>
      </w:r>
      <w:r w:rsidR="00B12DDD" w:rsidRPr="004F313D">
        <w:rPr>
          <w:rFonts w:asciiTheme="minorHAnsi" w:hAnsiTheme="minorHAnsi"/>
          <w:iCs/>
        </w:rPr>
        <w:t xml:space="preserve"> </w:t>
      </w:r>
      <w:r w:rsidR="002D1C49" w:rsidRPr="002D1C49">
        <w:rPr>
          <w:rFonts w:asciiTheme="minorHAnsi" w:hAnsiTheme="minorHAnsi"/>
          <w:iCs/>
        </w:rPr>
        <w:t>(</w:t>
      </w:r>
      <w:r w:rsidRPr="004F313D">
        <w:rPr>
          <w:rFonts w:asciiTheme="minorHAnsi" w:hAnsiTheme="minorHAnsi"/>
          <w:b/>
          <w:iCs/>
        </w:rPr>
        <w:t>C</w:t>
      </w:r>
      <w:r w:rsidR="00AB53B1" w:rsidRPr="00AB53B1">
        <w:rPr>
          <w:rFonts w:asciiTheme="minorHAnsi" w:hAnsiTheme="minorHAnsi"/>
          <w:iCs/>
        </w:rPr>
        <w:t>)</w:t>
      </w:r>
      <w:r w:rsidRPr="004F313D">
        <w:rPr>
          <w:rFonts w:asciiTheme="minorHAnsi" w:hAnsiTheme="minorHAnsi"/>
          <w:iCs/>
        </w:rPr>
        <w:t xml:space="preserve"> Surface soil removed with care to exposure the eggs laid. </w:t>
      </w:r>
      <w:r w:rsidR="002D1C49" w:rsidRPr="002D1C49">
        <w:rPr>
          <w:rFonts w:asciiTheme="minorHAnsi" w:hAnsiTheme="minorHAnsi"/>
          <w:iCs/>
        </w:rPr>
        <w:t>(</w:t>
      </w:r>
      <w:r w:rsidRPr="004F313D">
        <w:rPr>
          <w:rFonts w:asciiTheme="minorHAnsi" w:hAnsiTheme="minorHAnsi"/>
          <w:b/>
          <w:iCs/>
        </w:rPr>
        <w:t>D</w:t>
      </w:r>
      <w:r w:rsidR="00AB53B1" w:rsidRPr="00AB53B1">
        <w:rPr>
          <w:rFonts w:asciiTheme="minorHAnsi" w:hAnsiTheme="minorHAnsi"/>
          <w:iCs/>
        </w:rPr>
        <w:t>)</w:t>
      </w:r>
      <w:r w:rsidRPr="004F313D">
        <w:rPr>
          <w:rFonts w:asciiTheme="minorHAnsi" w:hAnsiTheme="minorHAnsi"/>
          <w:iCs/>
        </w:rPr>
        <w:t xml:space="preserve"> Eggs </w:t>
      </w:r>
      <w:r w:rsidR="00B80C39">
        <w:rPr>
          <w:rFonts w:asciiTheme="minorHAnsi" w:hAnsiTheme="minorHAnsi"/>
          <w:iCs/>
        </w:rPr>
        <w:t>plac</w:t>
      </w:r>
      <w:r w:rsidR="00B80C39" w:rsidRPr="004F313D">
        <w:rPr>
          <w:rFonts w:asciiTheme="minorHAnsi" w:hAnsiTheme="minorHAnsi"/>
          <w:iCs/>
        </w:rPr>
        <w:t xml:space="preserve">ed </w:t>
      </w:r>
      <w:r w:rsidRPr="004F313D">
        <w:rPr>
          <w:rFonts w:asciiTheme="minorHAnsi" w:hAnsiTheme="minorHAnsi"/>
          <w:iCs/>
        </w:rPr>
        <w:t xml:space="preserve">into the incubation chamber with bedding medium. </w:t>
      </w:r>
      <w:r w:rsidR="002D1C49" w:rsidRPr="002D1C49">
        <w:rPr>
          <w:rFonts w:asciiTheme="minorHAnsi" w:hAnsiTheme="minorHAnsi"/>
          <w:iCs/>
        </w:rPr>
        <w:t>(</w:t>
      </w:r>
      <w:r w:rsidRPr="004F313D">
        <w:rPr>
          <w:rFonts w:asciiTheme="minorHAnsi" w:hAnsiTheme="minorHAnsi"/>
          <w:b/>
          <w:iCs/>
        </w:rPr>
        <w:t>E</w:t>
      </w:r>
      <w:r w:rsidR="00AB53B1" w:rsidRPr="00AB53B1">
        <w:rPr>
          <w:rFonts w:asciiTheme="minorHAnsi" w:hAnsiTheme="minorHAnsi"/>
          <w:iCs/>
        </w:rPr>
        <w:t>)</w:t>
      </w:r>
      <w:r w:rsidRPr="004F313D">
        <w:rPr>
          <w:rFonts w:asciiTheme="minorHAnsi" w:hAnsiTheme="minorHAnsi"/>
          <w:iCs/>
        </w:rPr>
        <w:t xml:space="preserve"> Mounting embryos onto aluminum stubs following chemical drying, E4 showing the sputter coated embryo. </w:t>
      </w:r>
      <w:r w:rsidR="002D1C49" w:rsidRPr="002D1C49">
        <w:rPr>
          <w:rFonts w:asciiTheme="minorHAnsi" w:hAnsiTheme="minorHAnsi"/>
          <w:iCs/>
        </w:rPr>
        <w:t>(</w:t>
      </w:r>
      <w:r w:rsidRPr="004F313D">
        <w:rPr>
          <w:rFonts w:asciiTheme="minorHAnsi" w:hAnsiTheme="minorHAnsi"/>
          <w:b/>
          <w:iCs/>
        </w:rPr>
        <w:t>F</w:t>
      </w:r>
      <w:r w:rsidR="00AB53B1" w:rsidRPr="00AB53B1">
        <w:rPr>
          <w:rFonts w:asciiTheme="minorHAnsi" w:hAnsiTheme="minorHAnsi"/>
          <w:iCs/>
        </w:rPr>
        <w:t>)</w:t>
      </w:r>
      <w:r w:rsidRPr="004F313D">
        <w:rPr>
          <w:rFonts w:asciiTheme="minorHAnsi" w:hAnsiTheme="minorHAnsi"/>
          <w:iCs/>
        </w:rPr>
        <w:t xml:space="preserve"> Lateral view of stage 12 embryo</w:t>
      </w:r>
      <w:r w:rsidR="002B77D9" w:rsidRPr="004F313D">
        <w:rPr>
          <w:rFonts w:asciiTheme="minorHAnsi" w:hAnsiTheme="minorHAnsi"/>
          <w:iCs/>
        </w:rPr>
        <w:t xml:space="preserve"> showing facial structures, limb buds and </w:t>
      </w:r>
      <w:proofErr w:type="spellStart"/>
      <w:r w:rsidR="002B77D9" w:rsidRPr="004F313D">
        <w:rPr>
          <w:rFonts w:asciiTheme="minorHAnsi" w:hAnsiTheme="minorHAnsi"/>
          <w:iCs/>
        </w:rPr>
        <w:t>somites</w:t>
      </w:r>
      <w:proofErr w:type="spellEnd"/>
      <w:r w:rsidR="002B77D9" w:rsidRPr="004F313D">
        <w:rPr>
          <w:rFonts w:asciiTheme="minorHAnsi" w:hAnsiTheme="minorHAnsi"/>
          <w:iCs/>
        </w:rPr>
        <w:t xml:space="preserve">. </w:t>
      </w:r>
      <w:r w:rsidR="002D1C49" w:rsidRPr="002D1C49">
        <w:rPr>
          <w:rFonts w:asciiTheme="minorHAnsi" w:hAnsiTheme="minorHAnsi"/>
          <w:iCs/>
        </w:rPr>
        <w:t>(</w:t>
      </w:r>
      <w:r w:rsidR="002B77D9" w:rsidRPr="004F313D">
        <w:rPr>
          <w:rFonts w:asciiTheme="minorHAnsi" w:hAnsiTheme="minorHAnsi"/>
          <w:b/>
          <w:iCs/>
        </w:rPr>
        <w:t>G</w:t>
      </w:r>
      <w:r w:rsidR="00AB53B1" w:rsidRPr="00AB53B1">
        <w:rPr>
          <w:rFonts w:asciiTheme="minorHAnsi" w:hAnsiTheme="minorHAnsi"/>
          <w:iCs/>
        </w:rPr>
        <w:t>)</w:t>
      </w:r>
      <w:r w:rsidR="002B77D9" w:rsidRPr="004F313D">
        <w:rPr>
          <w:rFonts w:asciiTheme="minorHAnsi" w:hAnsiTheme="minorHAnsi"/>
          <w:iCs/>
        </w:rPr>
        <w:t xml:space="preserve"> Well defined carapace ridge and paddle</w:t>
      </w:r>
      <w:r w:rsidR="00037204" w:rsidRPr="004F313D">
        <w:rPr>
          <w:rFonts w:asciiTheme="minorHAnsi" w:hAnsiTheme="minorHAnsi"/>
          <w:iCs/>
        </w:rPr>
        <w:t>-</w:t>
      </w:r>
      <w:r w:rsidR="002B77D9" w:rsidRPr="004F313D">
        <w:rPr>
          <w:rFonts w:asciiTheme="minorHAnsi" w:hAnsiTheme="minorHAnsi"/>
          <w:iCs/>
        </w:rPr>
        <w:t>shaped limb buds</w:t>
      </w:r>
      <w:r w:rsidR="006B1691" w:rsidRPr="004F313D">
        <w:rPr>
          <w:rFonts w:asciiTheme="minorHAnsi" w:hAnsiTheme="minorHAnsi"/>
          <w:iCs/>
        </w:rPr>
        <w:t xml:space="preserve"> </w:t>
      </w:r>
      <w:r w:rsidR="002B667B" w:rsidRPr="004F313D">
        <w:rPr>
          <w:rFonts w:asciiTheme="minorHAnsi" w:hAnsiTheme="minorHAnsi"/>
          <w:iCs/>
        </w:rPr>
        <w:t xml:space="preserve">are </w:t>
      </w:r>
      <w:r w:rsidR="006B1691" w:rsidRPr="004F313D">
        <w:rPr>
          <w:rFonts w:asciiTheme="minorHAnsi" w:hAnsiTheme="minorHAnsi"/>
          <w:iCs/>
        </w:rPr>
        <w:t>seen</w:t>
      </w:r>
      <w:r w:rsidR="002B77D9" w:rsidRPr="004F313D">
        <w:rPr>
          <w:rFonts w:asciiTheme="minorHAnsi" w:hAnsiTheme="minorHAnsi"/>
          <w:iCs/>
        </w:rPr>
        <w:t xml:space="preserve"> at stage 15. </w:t>
      </w:r>
      <w:r w:rsidR="002D1C49" w:rsidRPr="002D1C49">
        <w:rPr>
          <w:rFonts w:asciiTheme="minorHAnsi" w:hAnsiTheme="minorHAnsi"/>
          <w:iCs/>
        </w:rPr>
        <w:t>(</w:t>
      </w:r>
      <w:r w:rsidR="002B77D9" w:rsidRPr="004F313D">
        <w:rPr>
          <w:rFonts w:asciiTheme="minorHAnsi" w:hAnsiTheme="minorHAnsi"/>
          <w:b/>
          <w:iCs/>
        </w:rPr>
        <w:t>H</w:t>
      </w:r>
      <w:r w:rsidR="00AB53B1" w:rsidRPr="00AB53B1">
        <w:rPr>
          <w:rFonts w:asciiTheme="minorHAnsi" w:hAnsiTheme="minorHAnsi"/>
          <w:iCs/>
        </w:rPr>
        <w:t>)</w:t>
      </w:r>
      <w:r w:rsidR="002B77D9" w:rsidRPr="004F313D">
        <w:rPr>
          <w:rFonts w:asciiTheme="minorHAnsi" w:hAnsiTheme="minorHAnsi"/>
          <w:iCs/>
        </w:rPr>
        <w:t xml:space="preserve"> Craniofacial struc</w:t>
      </w:r>
      <w:r w:rsidR="00F71003" w:rsidRPr="004F313D">
        <w:rPr>
          <w:rFonts w:asciiTheme="minorHAnsi" w:hAnsiTheme="minorHAnsi"/>
          <w:iCs/>
        </w:rPr>
        <w:t>tures of stage 18 embryo show</w:t>
      </w:r>
      <w:r w:rsidR="00075E9A" w:rsidRPr="004F313D">
        <w:rPr>
          <w:rFonts w:asciiTheme="minorHAnsi" w:hAnsiTheme="minorHAnsi"/>
          <w:iCs/>
        </w:rPr>
        <w:t>ing</w:t>
      </w:r>
      <w:r w:rsidR="002B77D9" w:rsidRPr="004F313D">
        <w:rPr>
          <w:rFonts w:asciiTheme="minorHAnsi" w:hAnsiTheme="minorHAnsi"/>
          <w:iCs/>
        </w:rPr>
        <w:t xml:space="preserve"> upper and lower jaw, note a small egg tooth formed at the tip of </w:t>
      </w:r>
      <w:r w:rsidR="00075E9A" w:rsidRPr="004F313D">
        <w:rPr>
          <w:rFonts w:asciiTheme="minorHAnsi" w:hAnsiTheme="minorHAnsi"/>
          <w:iCs/>
        </w:rPr>
        <w:t xml:space="preserve">the </w:t>
      </w:r>
      <w:r w:rsidR="002B77D9" w:rsidRPr="004F313D">
        <w:rPr>
          <w:rFonts w:asciiTheme="minorHAnsi" w:hAnsiTheme="minorHAnsi"/>
          <w:iCs/>
        </w:rPr>
        <w:t xml:space="preserve">upper beak. </w:t>
      </w:r>
      <w:r w:rsidR="002D1C49" w:rsidRPr="002D1C49">
        <w:rPr>
          <w:rFonts w:asciiTheme="minorHAnsi" w:hAnsiTheme="minorHAnsi"/>
          <w:iCs/>
        </w:rPr>
        <w:t>(</w:t>
      </w:r>
      <w:r w:rsidR="002B77D9" w:rsidRPr="004F313D">
        <w:rPr>
          <w:rFonts w:asciiTheme="minorHAnsi" w:hAnsiTheme="minorHAnsi"/>
          <w:b/>
          <w:iCs/>
        </w:rPr>
        <w:t>I</w:t>
      </w:r>
      <w:r w:rsidR="00AB53B1" w:rsidRPr="00AB53B1">
        <w:rPr>
          <w:rFonts w:asciiTheme="minorHAnsi" w:hAnsiTheme="minorHAnsi"/>
          <w:iCs/>
        </w:rPr>
        <w:t>)</w:t>
      </w:r>
      <w:r w:rsidR="002B77D9" w:rsidRPr="004F313D">
        <w:rPr>
          <w:rFonts w:asciiTheme="minorHAnsi" w:hAnsiTheme="minorHAnsi"/>
          <w:iCs/>
        </w:rPr>
        <w:t xml:space="preserve"> Dorsal view of right </w:t>
      </w:r>
      <w:r w:rsidR="005B4D15" w:rsidRPr="004F313D">
        <w:rPr>
          <w:rFonts w:asciiTheme="minorHAnsi" w:hAnsiTheme="minorHAnsi"/>
          <w:iCs/>
        </w:rPr>
        <w:t>forelimb</w:t>
      </w:r>
      <w:r w:rsidR="002B77D9" w:rsidRPr="004F313D">
        <w:rPr>
          <w:rFonts w:asciiTheme="minorHAnsi" w:hAnsiTheme="minorHAnsi"/>
          <w:iCs/>
        </w:rPr>
        <w:t xml:space="preserve"> at stage 13-14</w:t>
      </w:r>
      <w:r w:rsidR="002000DB" w:rsidRPr="004F313D">
        <w:rPr>
          <w:rFonts w:asciiTheme="minorHAnsi" w:hAnsiTheme="minorHAnsi"/>
          <w:iCs/>
        </w:rPr>
        <w:t xml:space="preserve"> </w:t>
      </w:r>
      <w:r w:rsidR="002B77D9" w:rsidRPr="004F313D">
        <w:rPr>
          <w:rFonts w:asciiTheme="minorHAnsi" w:hAnsiTheme="minorHAnsi"/>
          <w:iCs/>
        </w:rPr>
        <w:t xml:space="preserve">and a close-up view of AER </w:t>
      </w:r>
      <w:r w:rsidR="002D1C49" w:rsidRPr="002D1C49">
        <w:rPr>
          <w:rFonts w:asciiTheme="minorHAnsi" w:hAnsiTheme="minorHAnsi"/>
          <w:iCs/>
        </w:rPr>
        <w:t>(</w:t>
      </w:r>
      <w:r w:rsidR="00DC4B95" w:rsidRPr="004F313D">
        <w:rPr>
          <w:rFonts w:asciiTheme="minorHAnsi" w:hAnsiTheme="minorHAnsi"/>
          <w:b/>
          <w:iCs/>
        </w:rPr>
        <w:t>J</w:t>
      </w:r>
      <w:r w:rsidR="00AB53B1" w:rsidRPr="00AB53B1">
        <w:rPr>
          <w:rFonts w:asciiTheme="minorHAnsi" w:hAnsiTheme="minorHAnsi"/>
          <w:iCs/>
        </w:rPr>
        <w:t>)</w:t>
      </w:r>
      <w:r w:rsidR="00DC4B95" w:rsidRPr="004F313D">
        <w:rPr>
          <w:rFonts w:asciiTheme="minorHAnsi" w:hAnsiTheme="minorHAnsi"/>
          <w:iCs/>
        </w:rPr>
        <w:t xml:space="preserve"> </w:t>
      </w:r>
      <w:r w:rsidR="002B77D9" w:rsidRPr="004F313D">
        <w:rPr>
          <w:rFonts w:asciiTheme="minorHAnsi" w:hAnsiTheme="minorHAnsi"/>
          <w:iCs/>
        </w:rPr>
        <w:t>at the dorsal-ventral boundary</w:t>
      </w:r>
      <w:r w:rsidR="002000DB" w:rsidRPr="004F313D">
        <w:rPr>
          <w:rFonts w:asciiTheme="minorHAnsi" w:hAnsiTheme="minorHAnsi"/>
          <w:iCs/>
        </w:rPr>
        <w:t>. Scale bars: F-H, 500 µm; I, 100 µm</w:t>
      </w:r>
      <w:r w:rsidR="00AF258A" w:rsidRPr="004F313D">
        <w:rPr>
          <w:rFonts w:asciiTheme="minorHAnsi" w:hAnsiTheme="minorHAnsi"/>
          <w:iCs/>
        </w:rPr>
        <w:t>,</w:t>
      </w:r>
      <w:r w:rsidR="002000DB" w:rsidRPr="004F313D">
        <w:rPr>
          <w:rFonts w:asciiTheme="minorHAnsi" w:hAnsiTheme="minorHAnsi"/>
          <w:iCs/>
        </w:rPr>
        <w:t xml:space="preserve"> and J, 10 µm.</w:t>
      </w:r>
      <w:r w:rsidR="002B77D9" w:rsidRPr="004F313D">
        <w:rPr>
          <w:rFonts w:asciiTheme="minorHAnsi" w:hAnsiTheme="minorHAnsi"/>
          <w:iCs/>
        </w:rPr>
        <w:t xml:space="preserve"> </w:t>
      </w:r>
      <w:r w:rsidR="00ED5A59" w:rsidRPr="004F313D">
        <w:rPr>
          <w:rFonts w:asciiTheme="minorHAnsi" w:hAnsiTheme="minorHAnsi"/>
          <w:i/>
          <w:iCs/>
        </w:rPr>
        <w:t>Keys:</w:t>
      </w:r>
      <w:r w:rsidR="00BE6BB4" w:rsidRPr="004F313D">
        <w:rPr>
          <w:rFonts w:asciiTheme="minorHAnsi" w:hAnsiTheme="minorHAnsi"/>
          <w:i/>
          <w:iCs/>
        </w:rPr>
        <w:t xml:space="preserve"> mb, midbrain; np, nasal pit; </w:t>
      </w:r>
      <w:proofErr w:type="spellStart"/>
      <w:r w:rsidR="00BE6BB4" w:rsidRPr="004F313D">
        <w:rPr>
          <w:rFonts w:asciiTheme="minorHAnsi" w:hAnsiTheme="minorHAnsi"/>
          <w:i/>
          <w:iCs/>
        </w:rPr>
        <w:t>mxp</w:t>
      </w:r>
      <w:proofErr w:type="spellEnd"/>
      <w:r w:rsidR="00BE6BB4" w:rsidRPr="004F313D">
        <w:rPr>
          <w:rFonts w:asciiTheme="minorHAnsi" w:hAnsiTheme="minorHAnsi"/>
          <w:i/>
          <w:iCs/>
        </w:rPr>
        <w:t xml:space="preserve">, maxillary prominence; pa, pharyngeal arches; h, heart; </w:t>
      </w:r>
      <w:proofErr w:type="spellStart"/>
      <w:r w:rsidR="00BE6BB4" w:rsidRPr="004F313D">
        <w:rPr>
          <w:rFonts w:asciiTheme="minorHAnsi" w:hAnsiTheme="minorHAnsi"/>
          <w:i/>
          <w:iCs/>
        </w:rPr>
        <w:t>fl</w:t>
      </w:r>
      <w:proofErr w:type="spellEnd"/>
      <w:r w:rsidR="00BE6BB4" w:rsidRPr="004F313D">
        <w:rPr>
          <w:rFonts w:asciiTheme="minorHAnsi" w:hAnsiTheme="minorHAnsi"/>
          <w:i/>
          <w:iCs/>
        </w:rPr>
        <w:t xml:space="preserve">, forelimb; s, somite; hl, hind limb; t, tail tip; </w:t>
      </w:r>
      <w:proofErr w:type="spellStart"/>
      <w:r w:rsidR="00BE6BB4" w:rsidRPr="004F313D">
        <w:rPr>
          <w:rFonts w:asciiTheme="minorHAnsi" w:hAnsiTheme="minorHAnsi"/>
          <w:i/>
          <w:iCs/>
        </w:rPr>
        <w:t>cr</w:t>
      </w:r>
      <w:proofErr w:type="spellEnd"/>
      <w:r w:rsidR="00BE6BB4" w:rsidRPr="004F313D">
        <w:rPr>
          <w:rFonts w:asciiTheme="minorHAnsi" w:hAnsiTheme="minorHAnsi"/>
          <w:i/>
          <w:iCs/>
        </w:rPr>
        <w:t xml:space="preserve">, </w:t>
      </w:r>
      <w:proofErr w:type="spellStart"/>
      <w:r w:rsidR="00BE6BB4" w:rsidRPr="004F313D">
        <w:rPr>
          <w:rFonts w:asciiTheme="minorHAnsi" w:hAnsiTheme="minorHAnsi"/>
          <w:i/>
          <w:iCs/>
        </w:rPr>
        <w:t>carapacial</w:t>
      </w:r>
      <w:proofErr w:type="spellEnd"/>
      <w:r w:rsidR="00BE6BB4" w:rsidRPr="004F313D">
        <w:rPr>
          <w:rFonts w:asciiTheme="minorHAnsi" w:hAnsiTheme="minorHAnsi"/>
          <w:i/>
          <w:iCs/>
        </w:rPr>
        <w:t xml:space="preserve"> ridge; et, egg tooth; </w:t>
      </w:r>
      <w:proofErr w:type="spellStart"/>
      <w:r w:rsidR="00BE6BB4" w:rsidRPr="004F313D">
        <w:rPr>
          <w:rFonts w:asciiTheme="minorHAnsi" w:hAnsiTheme="minorHAnsi"/>
          <w:i/>
          <w:iCs/>
        </w:rPr>
        <w:t>oc</w:t>
      </w:r>
      <w:proofErr w:type="spellEnd"/>
      <w:r w:rsidR="00BE6BB4" w:rsidRPr="004F313D">
        <w:rPr>
          <w:rFonts w:asciiTheme="minorHAnsi" w:hAnsiTheme="minorHAnsi"/>
          <w:i/>
          <w:iCs/>
        </w:rPr>
        <w:t xml:space="preserve">, oral cavity; e, eye; </w:t>
      </w:r>
      <w:proofErr w:type="spellStart"/>
      <w:r w:rsidR="00BE6BB4" w:rsidRPr="004F313D">
        <w:rPr>
          <w:rFonts w:asciiTheme="minorHAnsi" w:hAnsiTheme="minorHAnsi"/>
          <w:i/>
          <w:iCs/>
        </w:rPr>
        <w:t>uj</w:t>
      </w:r>
      <w:proofErr w:type="spellEnd"/>
      <w:r w:rsidR="00BE6BB4" w:rsidRPr="004F313D">
        <w:rPr>
          <w:rFonts w:asciiTheme="minorHAnsi" w:hAnsiTheme="minorHAnsi"/>
          <w:i/>
          <w:iCs/>
        </w:rPr>
        <w:t xml:space="preserve">, upper jaw; </w:t>
      </w:r>
      <w:proofErr w:type="spellStart"/>
      <w:r w:rsidR="00BE6BB4" w:rsidRPr="004F313D">
        <w:rPr>
          <w:rFonts w:asciiTheme="minorHAnsi" w:hAnsiTheme="minorHAnsi"/>
          <w:i/>
          <w:iCs/>
        </w:rPr>
        <w:t>lj</w:t>
      </w:r>
      <w:proofErr w:type="spellEnd"/>
      <w:r w:rsidR="00BE6BB4" w:rsidRPr="004F313D">
        <w:rPr>
          <w:rFonts w:asciiTheme="minorHAnsi" w:hAnsiTheme="minorHAnsi"/>
          <w:i/>
          <w:iCs/>
        </w:rPr>
        <w:t>, lower jaw; m, mesenchyme, AER, apical ectodermal ridge.</w:t>
      </w:r>
    </w:p>
    <w:p w14:paraId="59825D7C" w14:textId="77777777" w:rsidR="00DC4B95" w:rsidRPr="004F313D" w:rsidRDefault="00DC4B95" w:rsidP="009A6902">
      <w:pPr>
        <w:contextualSpacing/>
        <w:jc w:val="both"/>
        <w:rPr>
          <w:rFonts w:asciiTheme="minorHAnsi" w:hAnsiTheme="minorHAnsi" w:cstheme="minorHAnsi"/>
          <w:color w:val="000000" w:themeColor="text1"/>
        </w:rPr>
      </w:pPr>
    </w:p>
    <w:p w14:paraId="1A784314" w14:textId="72A87D62" w:rsidR="00BD468B" w:rsidRPr="003011F4" w:rsidRDefault="002B60FC" w:rsidP="009A6902">
      <w:pPr>
        <w:contextualSpacing/>
        <w:jc w:val="both"/>
        <w:rPr>
          <w:rFonts w:asciiTheme="minorHAnsi" w:hAnsiTheme="minorHAnsi"/>
          <w:i/>
          <w:iCs/>
        </w:rPr>
      </w:pPr>
      <w:r w:rsidRPr="004F313D">
        <w:rPr>
          <w:rFonts w:asciiTheme="minorHAnsi" w:hAnsiTheme="minorHAnsi" w:cstheme="minorHAnsi"/>
          <w:b/>
          <w:color w:val="000000" w:themeColor="text1"/>
        </w:rPr>
        <w:t>Figure 2</w:t>
      </w:r>
      <w:r w:rsidR="002E7DF0">
        <w:rPr>
          <w:rFonts w:asciiTheme="minorHAnsi" w:hAnsiTheme="minorHAnsi" w:cstheme="minorHAnsi"/>
          <w:b/>
          <w:color w:val="000000" w:themeColor="text1"/>
        </w:rPr>
        <w:t>:</w:t>
      </w:r>
      <w:r w:rsidR="00DC4B95" w:rsidRPr="004F313D">
        <w:rPr>
          <w:rFonts w:asciiTheme="minorHAnsi" w:hAnsiTheme="minorHAnsi" w:cstheme="minorHAnsi"/>
          <w:b/>
          <w:color w:val="000000" w:themeColor="text1"/>
        </w:rPr>
        <w:t xml:space="preserve"> </w:t>
      </w:r>
      <w:r w:rsidR="00781795" w:rsidRPr="004F313D">
        <w:rPr>
          <w:rFonts w:asciiTheme="minorHAnsi" w:hAnsiTheme="minorHAnsi" w:cstheme="minorHAnsi"/>
          <w:b/>
          <w:color w:val="000000" w:themeColor="text1"/>
        </w:rPr>
        <w:t>Ultrastruct</w:t>
      </w:r>
      <w:r w:rsidR="005156CB" w:rsidRPr="004F313D">
        <w:rPr>
          <w:rFonts w:asciiTheme="minorHAnsi" w:hAnsiTheme="minorHAnsi" w:cstheme="minorHAnsi"/>
          <w:b/>
          <w:color w:val="000000" w:themeColor="text1"/>
        </w:rPr>
        <w:t xml:space="preserve">ural analyses of </w:t>
      </w:r>
      <w:r w:rsidR="002D1C49">
        <w:rPr>
          <w:rFonts w:asciiTheme="minorHAnsi" w:hAnsiTheme="minorHAnsi" w:cstheme="minorHAnsi"/>
          <w:b/>
          <w:color w:val="000000" w:themeColor="text1"/>
        </w:rPr>
        <w:t xml:space="preserve">the </w:t>
      </w:r>
      <w:r w:rsidR="005156CB" w:rsidRPr="004F313D">
        <w:rPr>
          <w:rFonts w:asciiTheme="minorHAnsi" w:hAnsiTheme="minorHAnsi" w:cstheme="minorHAnsi"/>
          <w:b/>
          <w:color w:val="000000" w:themeColor="text1"/>
        </w:rPr>
        <w:t>air</w:t>
      </w:r>
      <w:r w:rsidR="00C04D06" w:rsidRPr="004F313D">
        <w:rPr>
          <w:rFonts w:asciiTheme="minorHAnsi" w:hAnsiTheme="minorHAnsi" w:cstheme="minorHAnsi"/>
          <w:b/>
          <w:color w:val="000000" w:themeColor="text1"/>
        </w:rPr>
        <w:t>-</w:t>
      </w:r>
      <w:r w:rsidR="005156CB" w:rsidRPr="004F313D">
        <w:rPr>
          <w:rFonts w:asciiTheme="minorHAnsi" w:hAnsiTheme="minorHAnsi" w:cstheme="minorHAnsi"/>
          <w:b/>
          <w:color w:val="000000" w:themeColor="text1"/>
        </w:rPr>
        <w:t>dried egg</w:t>
      </w:r>
      <w:r w:rsidR="00781795" w:rsidRPr="004F313D">
        <w:rPr>
          <w:rFonts w:asciiTheme="minorHAnsi" w:hAnsiTheme="minorHAnsi" w:cstheme="minorHAnsi"/>
          <w:b/>
          <w:color w:val="000000" w:themeColor="text1"/>
        </w:rPr>
        <w:t xml:space="preserve">shell and </w:t>
      </w:r>
      <w:r w:rsidR="002D1C49">
        <w:rPr>
          <w:rFonts w:asciiTheme="minorHAnsi" w:hAnsiTheme="minorHAnsi" w:cstheme="minorHAnsi"/>
          <w:b/>
          <w:color w:val="000000" w:themeColor="text1"/>
        </w:rPr>
        <w:t xml:space="preserve">the </w:t>
      </w:r>
      <w:r w:rsidR="00781795" w:rsidRPr="004F313D">
        <w:rPr>
          <w:rFonts w:asciiTheme="minorHAnsi" w:hAnsiTheme="minorHAnsi" w:cstheme="minorHAnsi"/>
          <w:b/>
          <w:color w:val="000000" w:themeColor="text1"/>
        </w:rPr>
        <w:t xml:space="preserve">shell membrane of painted turtle eggs. </w:t>
      </w:r>
      <w:r w:rsidR="002D1C49" w:rsidRPr="002D1C49">
        <w:rPr>
          <w:rFonts w:asciiTheme="minorHAnsi" w:hAnsiTheme="minorHAnsi" w:cstheme="minorHAnsi"/>
          <w:color w:val="000000" w:themeColor="text1"/>
        </w:rPr>
        <w:t>(</w:t>
      </w:r>
      <w:r w:rsidR="004C10AC" w:rsidRPr="004F313D">
        <w:rPr>
          <w:rFonts w:asciiTheme="minorHAnsi" w:hAnsiTheme="minorHAnsi" w:cstheme="minorHAnsi"/>
          <w:b/>
          <w:color w:val="000000" w:themeColor="text1"/>
        </w:rPr>
        <w:t>A</w:t>
      </w:r>
      <w:r w:rsidR="00AB53B1" w:rsidRPr="00AB53B1">
        <w:rPr>
          <w:rFonts w:asciiTheme="minorHAnsi" w:hAnsiTheme="minorHAnsi" w:cstheme="minorHAnsi"/>
          <w:color w:val="000000" w:themeColor="text1"/>
        </w:rPr>
        <w:t>)</w:t>
      </w:r>
      <w:r w:rsidR="004C10AC" w:rsidRPr="004F313D">
        <w:rPr>
          <w:rFonts w:asciiTheme="minorHAnsi" w:hAnsiTheme="minorHAnsi" w:cstheme="minorHAnsi"/>
          <w:color w:val="000000" w:themeColor="text1"/>
        </w:rPr>
        <w:t xml:space="preserve"> After fixing the embryos, eggshells were washed thoroughly in distilled water to remove yolk and albumin. </w:t>
      </w:r>
      <w:r w:rsidR="002D1C49" w:rsidRPr="002D1C49">
        <w:rPr>
          <w:rFonts w:asciiTheme="minorHAnsi" w:hAnsiTheme="minorHAnsi" w:cstheme="minorHAnsi"/>
          <w:color w:val="000000" w:themeColor="text1"/>
        </w:rPr>
        <w:t>(</w:t>
      </w:r>
      <w:r w:rsidR="004C10AC" w:rsidRPr="004F313D">
        <w:rPr>
          <w:rFonts w:asciiTheme="minorHAnsi" w:hAnsiTheme="minorHAnsi" w:cstheme="minorHAnsi"/>
          <w:b/>
          <w:color w:val="000000" w:themeColor="text1"/>
        </w:rPr>
        <w:t>B</w:t>
      </w:r>
      <w:r w:rsidR="00AB53B1" w:rsidRPr="00AB53B1">
        <w:rPr>
          <w:rFonts w:asciiTheme="minorHAnsi" w:hAnsiTheme="minorHAnsi" w:cstheme="minorHAnsi"/>
          <w:color w:val="000000" w:themeColor="text1"/>
        </w:rPr>
        <w:t>)</w:t>
      </w:r>
      <w:r w:rsidR="004C10AC" w:rsidRPr="004F313D">
        <w:rPr>
          <w:rFonts w:asciiTheme="minorHAnsi" w:hAnsiTheme="minorHAnsi" w:cstheme="minorHAnsi"/>
          <w:color w:val="000000" w:themeColor="text1"/>
        </w:rPr>
        <w:t xml:space="preserve"> Clean eggshells were air dried at</w:t>
      </w:r>
      <w:r w:rsidR="005A2755" w:rsidRPr="004F313D">
        <w:rPr>
          <w:rFonts w:asciiTheme="minorHAnsi" w:hAnsiTheme="minorHAnsi" w:cstheme="minorHAnsi"/>
          <w:color w:val="000000" w:themeColor="text1"/>
        </w:rPr>
        <w:t xml:space="preserve"> </w:t>
      </w:r>
      <w:r w:rsidR="004C10AC" w:rsidRPr="004F313D">
        <w:rPr>
          <w:rFonts w:asciiTheme="minorHAnsi" w:hAnsiTheme="minorHAnsi" w:cstheme="minorHAnsi"/>
          <w:color w:val="000000" w:themeColor="text1"/>
        </w:rPr>
        <w:t xml:space="preserve">least overnight. </w:t>
      </w:r>
      <w:r w:rsidR="002D1C49" w:rsidRPr="002D1C49">
        <w:rPr>
          <w:rFonts w:asciiTheme="minorHAnsi" w:hAnsiTheme="minorHAnsi" w:cstheme="minorHAnsi"/>
          <w:color w:val="000000" w:themeColor="text1"/>
        </w:rPr>
        <w:t>(</w:t>
      </w:r>
      <w:r w:rsidR="004C10AC" w:rsidRPr="004F313D">
        <w:rPr>
          <w:rFonts w:asciiTheme="minorHAnsi" w:hAnsiTheme="minorHAnsi" w:cstheme="minorHAnsi"/>
          <w:b/>
          <w:color w:val="000000" w:themeColor="text1"/>
        </w:rPr>
        <w:t>C</w:t>
      </w:r>
      <w:r w:rsidR="00AB53B1" w:rsidRPr="00AB53B1">
        <w:rPr>
          <w:rFonts w:asciiTheme="minorHAnsi" w:hAnsiTheme="minorHAnsi" w:cstheme="minorHAnsi"/>
          <w:color w:val="000000" w:themeColor="text1"/>
        </w:rPr>
        <w:t>)</w:t>
      </w:r>
      <w:r w:rsidR="004C10AC" w:rsidRPr="004F313D">
        <w:rPr>
          <w:rFonts w:asciiTheme="minorHAnsi" w:hAnsiTheme="minorHAnsi" w:cstheme="minorHAnsi"/>
          <w:color w:val="000000" w:themeColor="text1"/>
        </w:rPr>
        <w:t xml:space="preserve"> Mou</w:t>
      </w:r>
      <w:r w:rsidR="001C3083" w:rsidRPr="004F313D">
        <w:rPr>
          <w:rFonts w:asciiTheme="minorHAnsi" w:hAnsiTheme="minorHAnsi" w:cstheme="minorHAnsi"/>
          <w:color w:val="000000" w:themeColor="text1"/>
        </w:rPr>
        <w:t>nting of an egg</w:t>
      </w:r>
      <w:r w:rsidR="004C10AC" w:rsidRPr="004F313D">
        <w:rPr>
          <w:rFonts w:asciiTheme="minorHAnsi" w:hAnsiTheme="minorHAnsi" w:cstheme="minorHAnsi"/>
          <w:color w:val="000000" w:themeColor="text1"/>
        </w:rPr>
        <w:t xml:space="preserve">shell onto aluminum stubs. </w:t>
      </w:r>
      <w:r w:rsidR="002D1C49" w:rsidRPr="002D1C49">
        <w:rPr>
          <w:rFonts w:asciiTheme="minorHAnsi" w:hAnsiTheme="minorHAnsi" w:cstheme="minorHAnsi"/>
          <w:color w:val="000000" w:themeColor="text1"/>
        </w:rPr>
        <w:t>(</w:t>
      </w:r>
      <w:r w:rsidR="004C10AC" w:rsidRPr="004F313D">
        <w:rPr>
          <w:rFonts w:asciiTheme="minorHAnsi" w:hAnsiTheme="minorHAnsi" w:cstheme="minorHAnsi"/>
          <w:b/>
          <w:color w:val="000000" w:themeColor="text1"/>
        </w:rPr>
        <w:t>D</w:t>
      </w:r>
      <w:r w:rsidR="00AB53B1" w:rsidRPr="00AB53B1">
        <w:rPr>
          <w:rFonts w:asciiTheme="minorHAnsi" w:hAnsiTheme="minorHAnsi" w:cstheme="minorHAnsi"/>
          <w:color w:val="000000" w:themeColor="text1"/>
        </w:rPr>
        <w:t>)</w:t>
      </w:r>
      <w:r w:rsidR="004C10AC" w:rsidRPr="004F313D">
        <w:rPr>
          <w:rFonts w:asciiTheme="minorHAnsi" w:hAnsiTheme="minorHAnsi" w:cstheme="minorHAnsi"/>
          <w:color w:val="000000" w:themeColor="text1"/>
        </w:rPr>
        <w:t xml:space="preserve"> Radial view of shell fragment showing outer calcareous layer and inner shell membrane. </w:t>
      </w:r>
      <w:r w:rsidR="002D1C49" w:rsidRPr="002D1C49">
        <w:rPr>
          <w:rFonts w:asciiTheme="minorHAnsi" w:hAnsiTheme="minorHAnsi" w:cstheme="minorHAnsi"/>
          <w:color w:val="000000" w:themeColor="text1"/>
        </w:rPr>
        <w:t>(</w:t>
      </w:r>
      <w:r w:rsidR="004C10AC" w:rsidRPr="004F313D">
        <w:rPr>
          <w:rFonts w:asciiTheme="minorHAnsi" w:hAnsiTheme="minorHAnsi" w:cstheme="minorHAnsi"/>
          <w:b/>
          <w:color w:val="000000" w:themeColor="text1"/>
        </w:rPr>
        <w:t>E</w:t>
      </w:r>
      <w:r w:rsidR="00AB53B1" w:rsidRPr="00AB53B1">
        <w:rPr>
          <w:rFonts w:asciiTheme="minorHAnsi" w:hAnsiTheme="minorHAnsi" w:cstheme="minorHAnsi"/>
          <w:color w:val="000000" w:themeColor="text1"/>
        </w:rPr>
        <w:t>)</w:t>
      </w:r>
      <w:r w:rsidR="004C10AC" w:rsidRPr="004F313D">
        <w:rPr>
          <w:rFonts w:asciiTheme="minorHAnsi" w:hAnsiTheme="minorHAnsi" w:cstheme="minorHAnsi"/>
          <w:color w:val="000000" w:themeColor="text1"/>
        </w:rPr>
        <w:t xml:space="preserve"> Outer calcareous layer </w:t>
      </w:r>
      <w:r w:rsidR="005B4D15" w:rsidRPr="004F313D">
        <w:rPr>
          <w:rFonts w:asciiTheme="minorHAnsi" w:hAnsiTheme="minorHAnsi" w:cstheme="minorHAnsi"/>
          <w:color w:val="000000" w:themeColor="text1"/>
        </w:rPr>
        <w:t>shows</w:t>
      </w:r>
      <w:r w:rsidR="004C10AC" w:rsidRPr="004F313D">
        <w:rPr>
          <w:rFonts w:asciiTheme="minorHAnsi" w:hAnsiTheme="minorHAnsi" w:cstheme="minorHAnsi"/>
          <w:color w:val="000000" w:themeColor="text1"/>
        </w:rPr>
        <w:t xml:space="preserve"> globular shell units </w:t>
      </w:r>
      <w:r w:rsidR="002D1C49" w:rsidRPr="002D1C49">
        <w:rPr>
          <w:rFonts w:asciiTheme="minorHAnsi" w:hAnsiTheme="minorHAnsi" w:cstheme="minorHAnsi"/>
          <w:color w:val="000000" w:themeColor="text1"/>
        </w:rPr>
        <w:t>(</w:t>
      </w:r>
      <w:proofErr w:type="spellStart"/>
      <w:r w:rsidR="004C10AC" w:rsidRPr="004F313D">
        <w:rPr>
          <w:rFonts w:asciiTheme="minorHAnsi" w:hAnsiTheme="minorHAnsi" w:cstheme="minorHAnsi"/>
          <w:i/>
          <w:color w:val="000000" w:themeColor="text1"/>
        </w:rPr>
        <w:t>su</w:t>
      </w:r>
      <w:proofErr w:type="spellEnd"/>
      <w:r w:rsidR="00AB53B1" w:rsidRPr="00AB53B1">
        <w:rPr>
          <w:rFonts w:asciiTheme="minorHAnsi" w:hAnsiTheme="minorHAnsi" w:cstheme="minorHAnsi"/>
          <w:color w:val="000000" w:themeColor="text1"/>
        </w:rPr>
        <w:t>)</w:t>
      </w:r>
      <w:r w:rsidR="004C10AC" w:rsidRPr="004F313D">
        <w:rPr>
          <w:rFonts w:asciiTheme="minorHAnsi" w:hAnsiTheme="minorHAnsi" w:cstheme="minorHAnsi"/>
          <w:color w:val="000000" w:themeColor="text1"/>
        </w:rPr>
        <w:t xml:space="preserve"> arranged in groups and pores seen in between these units </w:t>
      </w:r>
      <w:r w:rsidR="002D1C49" w:rsidRPr="002D1C49">
        <w:rPr>
          <w:rFonts w:asciiTheme="minorHAnsi" w:hAnsiTheme="minorHAnsi" w:cstheme="minorHAnsi"/>
          <w:color w:val="000000" w:themeColor="text1"/>
        </w:rPr>
        <w:t>(</w:t>
      </w:r>
      <w:r w:rsidR="004C10AC" w:rsidRPr="004F313D">
        <w:rPr>
          <w:rFonts w:asciiTheme="minorHAnsi" w:hAnsiTheme="minorHAnsi" w:cstheme="minorHAnsi"/>
          <w:i/>
          <w:color w:val="000000" w:themeColor="text1"/>
        </w:rPr>
        <w:t>asterisks</w:t>
      </w:r>
      <w:r w:rsidR="00AB53B1" w:rsidRPr="00AB53B1">
        <w:rPr>
          <w:rFonts w:asciiTheme="minorHAnsi" w:hAnsiTheme="minorHAnsi" w:cstheme="minorHAnsi"/>
          <w:color w:val="000000" w:themeColor="text1"/>
        </w:rPr>
        <w:t>)</w:t>
      </w:r>
      <w:r w:rsidR="004C10AC" w:rsidRPr="004F313D">
        <w:rPr>
          <w:rFonts w:asciiTheme="minorHAnsi" w:hAnsiTheme="minorHAnsi" w:cstheme="minorHAnsi"/>
          <w:color w:val="000000" w:themeColor="text1"/>
        </w:rPr>
        <w:t xml:space="preserve">. </w:t>
      </w:r>
      <w:r w:rsidR="002D1C49" w:rsidRPr="002D1C49">
        <w:rPr>
          <w:rFonts w:asciiTheme="minorHAnsi" w:hAnsiTheme="minorHAnsi" w:cstheme="minorHAnsi"/>
          <w:color w:val="000000" w:themeColor="text1"/>
        </w:rPr>
        <w:t>(</w:t>
      </w:r>
      <w:r w:rsidR="004C10AC" w:rsidRPr="004F313D">
        <w:rPr>
          <w:rFonts w:asciiTheme="minorHAnsi" w:hAnsiTheme="minorHAnsi" w:cstheme="minorHAnsi"/>
          <w:b/>
          <w:color w:val="000000" w:themeColor="text1"/>
        </w:rPr>
        <w:t>F</w:t>
      </w:r>
      <w:r w:rsidR="00AB53B1" w:rsidRPr="00AB53B1">
        <w:rPr>
          <w:rFonts w:asciiTheme="minorHAnsi" w:hAnsiTheme="minorHAnsi" w:cstheme="minorHAnsi"/>
          <w:color w:val="000000" w:themeColor="text1"/>
        </w:rPr>
        <w:t>)</w:t>
      </w:r>
      <w:r w:rsidR="004C10AC" w:rsidRPr="004F313D">
        <w:rPr>
          <w:rFonts w:asciiTheme="minorHAnsi" w:hAnsiTheme="minorHAnsi" w:cstheme="minorHAnsi"/>
          <w:color w:val="000000" w:themeColor="text1"/>
        </w:rPr>
        <w:t xml:space="preserve"> Magnified view of a nodule showing </w:t>
      </w:r>
      <w:r w:rsidR="001C3083" w:rsidRPr="004F313D">
        <w:rPr>
          <w:rFonts w:asciiTheme="minorHAnsi" w:hAnsiTheme="minorHAnsi" w:cstheme="minorHAnsi"/>
          <w:color w:val="000000" w:themeColor="text1"/>
        </w:rPr>
        <w:t xml:space="preserve">the center point </w:t>
      </w:r>
      <w:r w:rsidR="002D1C49" w:rsidRPr="002D1C49">
        <w:rPr>
          <w:rFonts w:asciiTheme="minorHAnsi" w:hAnsiTheme="minorHAnsi" w:cstheme="minorHAnsi"/>
          <w:color w:val="000000" w:themeColor="text1"/>
        </w:rPr>
        <w:t>(</w:t>
      </w:r>
      <w:r w:rsidR="001C3083" w:rsidRPr="004F313D">
        <w:rPr>
          <w:rFonts w:asciiTheme="minorHAnsi" w:hAnsiTheme="minorHAnsi" w:cstheme="minorHAnsi"/>
          <w:i/>
          <w:color w:val="000000" w:themeColor="text1"/>
        </w:rPr>
        <w:t>c</w:t>
      </w:r>
      <w:r w:rsidR="00AB53B1" w:rsidRPr="00AB53B1">
        <w:rPr>
          <w:rFonts w:asciiTheme="minorHAnsi" w:hAnsiTheme="minorHAnsi" w:cstheme="minorHAnsi"/>
          <w:color w:val="000000" w:themeColor="text1"/>
        </w:rPr>
        <w:t>)</w:t>
      </w:r>
      <w:r w:rsidR="001C3083" w:rsidRPr="004F313D">
        <w:rPr>
          <w:rFonts w:asciiTheme="minorHAnsi" w:hAnsiTheme="minorHAnsi" w:cstheme="minorHAnsi"/>
          <w:color w:val="000000" w:themeColor="text1"/>
        </w:rPr>
        <w:t xml:space="preserve"> between the shell units. </w:t>
      </w:r>
      <w:r w:rsidR="002D1C49" w:rsidRPr="002D1C49">
        <w:rPr>
          <w:rFonts w:asciiTheme="minorHAnsi" w:hAnsiTheme="minorHAnsi" w:cstheme="minorHAnsi"/>
          <w:color w:val="000000" w:themeColor="text1"/>
        </w:rPr>
        <w:t>(</w:t>
      </w:r>
      <w:r w:rsidR="001C3083" w:rsidRPr="004F313D">
        <w:rPr>
          <w:rFonts w:asciiTheme="minorHAnsi" w:hAnsiTheme="minorHAnsi" w:cstheme="minorHAnsi"/>
          <w:b/>
          <w:color w:val="000000" w:themeColor="text1"/>
        </w:rPr>
        <w:t>G</w:t>
      </w:r>
      <w:r w:rsidR="00AB53B1" w:rsidRPr="00AB53B1">
        <w:rPr>
          <w:rFonts w:asciiTheme="minorHAnsi" w:hAnsiTheme="minorHAnsi" w:cstheme="minorHAnsi"/>
          <w:color w:val="000000" w:themeColor="text1"/>
        </w:rPr>
        <w:t>)</w:t>
      </w:r>
      <w:r w:rsidR="001C3083" w:rsidRPr="004F313D">
        <w:rPr>
          <w:rFonts w:asciiTheme="minorHAnsi" w:hAnsiTheme="minorHAnsi" w:cstheme="minorHAnsi"/>
          <w:color w:val="000000" w:themeColor="text1"/>
        </w:rPr>
        <w:t xml:space="preserve"> </w:t>
      </w:r>
      <w:r w:rsidR="006419CA" w:rsidRPr="004F313D">
        <w:rPr>
          <w:rFonts w:asciiTheme="minorHAnsi" w:hAnsiTheme="minorHAnsi" w:cstheme="minorHAnsi"/>
          <w:color w:val="000000" w:themeColor="text1"/>
        </w:rPr>
        <w:t>Removal of calcareous layer show</w:t>
      </w:r>
      <w:r w:rsidR="005A2755" w:rsidRPr="004F313D">
        <w:rPr>
          <w:rFonts w:asciiTheme="minorHAnsi" w:hAnsiTheme="minorHAnsi" w:cstheme="minorHAnsi"/>
          <w:color w:val="000000" w:themeColor="text1"/>
        </w:rPr>
        <w:t>s</w:t>
      </w:r>
      <w:r w:rsidR="006419CA" w:rsidRPr="004F313D">
        <w:rPr>
          <w:rFonts w:asciiTheme="minorHAnsi" w:hAnsiTheme="minorHAnsi" w:cstheme="minorHAnsi"/>
          <w:color w:val="000000" w:themeColor="text1"/>
        </w:rPr>
        <w:t xml:space="preserve"> </w:t>
      </w:r>
      <w:r w:rsidR="005A2755" w:rsidRPr="004F313D">
        <w:rPr>
          <w:rFonts w:asciiTheme="minorHAnsi" w:hAnsiTheme="minorHAnsi" w:cstheme="minorHAnsi"/>
          <w:color w:val="000000" w:themeColor="text1"/>
        </w:rPr>
        <w:t xml:space="preserve">the </w:t>
      </w:r>
      <w:r w:rsidR="006419CA" w:rsidRPr="004F313D">
        <w:rPr>
          <w:rFonts w:asciiTheme="minorHAnsi" w:hAnsiTheme="minorHAnsi" w:cstheme="minorHAnsi"/>
          <w:color w:val="000000" w:themeColor="text1"/>
        </w:rPr>
        <w:t xml:space="preserve">outer surface of </w:t>
      </w:r>
      <w:r w:rsidR="005A2755" w:rsidRPr="004F313D">
        <w:rPr>
          <w:rFonts w:asciiTheme="minorHAnsi" w:hAnsiTheme="minorHAnsi" w:cstheme="minorHAnsi"/>
          <w:color w:val="000000" w:themeColor="text1"/>
        </w:rPr>
        <w:t xml:space="preserve">the </w:t>
      </w:r>
      <w:r w:rsidR="006419CA" w:rsidRPr="004F313D">
        <w:rPr>
          <w:rFonts w:asciiTheme="minorHAnsi" w:hAnsiTheme="minorHAnsi" w:cstheme="minorHAnsi"/>
          <w:color w:val="000000" w:themeColor="text1"/>
        </w:rPr>
        <w:t>shell membrane with depressions left broken from shell units.</w:t>
      </w:r>
      <w:r w:rsidR="009E51AF" w:rsidRPr="004F313D">
        <w:rPr>
          <w:rFonts w:asciiTheme="minorHAnsi" w:hAnsiTheme="minorHAnsi" w:cstheme="minorHAnsi"/>
          <w:color w:val="000000" w:themeColor="text1"/>
        </w:rPr>
        <w:t xml:space="preserve"> </w:t>
      </w:r>
      <w:r w:rsidR="00B26501" w:rsidRPr="004F313D">
        <w:rPr>
          <w:rFonts w:asciiTheme="minorHAnsi" w:hAnsiTheme="minorHAnsi" w:cstheme="minorHAnsi"/>
          <w:color w:val="000000" w:themeColor="text1"/>
        </w:rPr>
        <w:t>Scale bar</w:t>
      </w:r>
      <w:r w:rsidR="006C5AB3" w:rsidRPr="002C1ED8">
        <w:rPr>
          <w:rFonts w:asciiTheme="minorHAnsi" w:hAnsiTheme="minorHAnsi" w:cstheme="minorHAnsi"/>
          <w:color w:val="000000" w:themeColor="text1"/>
        </w:rPr>
        <w:t>s</w:t>
      </w:r>
      <w:r w:rsidR="00B26501" w:rsidRPr="004F313D">
        <w:rPr>
          <w:rFonts w:asciiTheme="minorHAnsi" w:hAnsiTheme="minorHAnsi" w:cstheme="minorHAnsi"/>
          <w:color w:val="000000" w:themeColor="text1"/>
        </w:rPr>
        <w:t xml:space="preserve">: </w:t>
      </w:r>
      <w:r w:rsidR="006C5AB3" w:rsidRPr="004F313D">
        <w:rPr>
          <w:rFonts w:asciiTheme="minorHAnsi" w:hAnsiTheme="minorHAnsi" w:cstheme="minorHAnsi"/>
          <w:color w:val="000000" w:themeColor="text1"/>
        </w:rPr>
        <w:t xml:space="preserve">E, 100 </w:t>
      </w:r>
      <w:r w:rsidR="006C5AB3" w:rsidRPr="004F313D">
        <w:rPr>
          <w:rFonts w:asciiTheme="minorHAnsi" w:hAnsiTheme="minorHAnsi"/>
          <w:iCs/>
        </w:rPr>
        <w:t>µm; F, 10 µm, and G, 20 µm.</w:t>
      </w:r>
    </w:p>
    <w:p w14:paraId="6DD12F45" w14:textId="77777777" w:rsidR="009E51AF" w:rsidRPr="00EE1A4A" w:rsidRDefault="009E51AF" w:rsidP="009A6902">
      <w:pPr>
        <w:contextualSpacing/>
        <w:jc w:val="both"/>
        <w:rPr>
          <w:rFonts w:asciiTheme="minorHAnsi" w:hAnsiTheme="minorHAnsi" w:cstheme="minorHAnsi"/>
          <w:color w:val="000000" w:themeColor="text1"/>
        </w:rPr>
      </w:pPr>
    </w:p>
    <w:p w14:paraId="1E3859CD" w14:textId="214406F9" w:rsidR="002B60FC" w:rsidRPr="00104452" w:rsidRDefault="002B60FC" w:rsidP="009A6902">
      <w:pPr>
        <w:contextualSpacing/>
        <w:jc w:val="both"/>
        <w:rPr>
          <w:rFonts w:asciiTheme="minorHAnsi" w:hAnsiTheme="minorHAnsi" w:cstheme="minorHAnsi"/>
          <w:color w:val="000000" w:themeColor="text1"/>
        </w:rPr>
      </w:pPr>
      <w:r w:rsidRPr="00E2245B">
        <w:rPr>
          <w:rFonts w:asciiTheme="minorHAnsi" w:hAnsiTheme="minorHAnsi" w:cstheme="minorHAnsi"/>
          <w:b/>
          <w:color w:val="000000" w:themeColor="text1"/>
        </w:rPr>
        <w:t>Figure 3</w:t>
      </w:r>
      <w:r w:rsidR="002E7DF0">
        <w:rPr>
          <w:rFonts w:asciiTheme="minorHAnsi" w:hAnsiTheme="minorHAnsi" w:cstheme="minorHAnsi"/>
          <w:b/>
          <w:color w:val="000000" w:themeColor="text1"/>
        </w:rPr>
        <w:t>:</w:t>
      </w:r>
      <w:r w:rsidR="00CB754E" w:rsidRPr="00E2245B">
        <w:rPr>
          <w:rFonts w:asciiTheme="minorHAnsi" w:hAnsiTheme="minorHAnsi" w:cstheme="minorHAnsi"/>
          <w:b/>
          <w:color w:val="000000" w:themeColor="text1"/>
        </w:rPr>
        <w:t xml:space="preserve"> Preparing </w:t>
      </w:r>
      <w:r w:rsidR="00B12DDD" w:rsidRPr="00E2245B">
        <w:rPr>
          <w:rFonts w:asciiTheme="minorHAnsi" w:hAnsiTheme="minorHAnsi" w:cstheme="minorHAnsi"/>
          <w:b/>
          <w:color w:val="000000" w:themeColor="text1"/>
        </w:rPr>
        <w:t>fungal culture for SEM imaging.</w:t>
      </w:r>
      <w:r w:rsidR="00B12DDD" w:rsidRPr="00E2245B">
        <w:rPr>
          <w:rFonts w:asciiTheme="minorHAnsi" w:hAnsiTheme="minorHAnsi" w:cstheme="minorHAnsi"/>
          <w:color w:val="000000" w:themeColor="text1"/>
        </w:rPr>
        <w:t xml:space="preserve"> </w:t>
      </w:r>
      <w:r w:rsidR="002D1C49" w:rsidRPr="002D1C49">
        <w:rPr>
          <w:rFonts w:asciiTheme="minorHAnsi" w:hAnsiTheme="minorHAnsi" w:cstheme="minorHAnsi"/>
          <w:color w:val="000000" w:themeColor="text1"/>
        </w:rPr>
        <w:t>(</w:t>
      </w:r>
      <w:r w:rsidR="00E07982" w:rsidRPr="00E2245B">
        <w:rPr>
          <w:rFonts w:asciiTheme="minorHAnsi" w:hAnsiTheme="minorHAnsi" w:cstheme="minorHAnsi"/>
          <w:b/>
          <w:color w:val="000000" w:themeColor="text1"/>
        </w:rPr>
        <w:t>A</w:t>
      </w:r>
      <w:r w:rsidR="00AB53B1" w:rsidRPr="00AB53B1">
        <w:rPr>
          <w:rFonts w:asciiTheme="minorHAnsi" w:hAnsiTheme="minorHAnsi" w:cstheme="minorHAnsi"/>
          <w:color w:val="000000" w:themeColor="text1"/>
        </w:rPr>
        <w:t>)</w:t>
      </w:r>
      <w:r w:rsidR="00E07982" w:rsidRPr="00E2245B">
        <w:rPr>
          <w:rFonts w:asciiTheme="minorHAnsi" w:hAnsiTheme="minorHAnsi" w:cstheme="minorHAnsi"/>
          <w:color w:val="000000" w:themeColor="text1"/>
        </w:rPr>
        <w:t xml:space="preserve"> Schematic diagram to show the setup of slide culture. </w:t>
      </w:r>
      <w:r w:rsidR="002D1C49" w:rsidRPr="002D1C49">
        <w:rPr>
          <w:rFonts w:asciiTheme="minorHAnsi" w:hAnsiTheme="minorHAnsi" w:cstheme="minorHAnsi"/>
          <w:color w:val="000000" w:themeColor="text1"/>
        </w:rPr>
        <w:t>(</w:t>
      </w:r>
      <w:r w:rsidR="00E07982" w:rsidRPr="00E2245B">
        <w:rPr>
          <w:rFonts w:asciiTheme="minorHAnsi" w:hAnsiTheme="minorHAnsi" w:cstheme="minorHAnsi"/>
          <w:b/>
          <w:color w:val="000000" w:themeColor="text1"/>
        </w:rPr>
        <w:t>B</w:t>
      </w:r>
      <w:r w:rsidR="00AB53B1" w:rsidRPr="00AB53B1">
        <w:rPr>
          <w:rFonts w:asciiTheme="minorHAnsi" w:hAnsiTheme="minorHAnsi" w:cstheme="minorHAnsi"/>
          <w:color w:val="000000" w:themeColor="text1"/>
        </w:rPr>
        <w:t>)</w:t>
      </w:r>
      <w:r w:rsidR="00E07982" w:rsidRPr="00E2245B">
        <w:rPr>
          <w:rFonts w:asciiTheme="minorHAnsi" w:hAnsiTheme="minorHAnsi" w:cstheme="minorHAnsi"/>
          <w:color w:val="000000" w:themeColor="text1"/>
        </w:rPr>
        <w:t xml:space="preserve"> White colored fungal colonies seen on the agar block after </w:t>
      </w:r>
      <w:r w:rsidR="00B80C39">
        <w:rPr>
          <w:rFonts w:asciiTheme="minorHAnsi" w:hAnsiTheme="minorHAnsi" w:cstheme="minorHAnsi"/>
          <w:color w:val="000000" w:themeColor="text1"/>
        </w:rPr>
        <w:t>two</w:t>
      </w:r>
      <w:r w:rsidR="00B80C39" w:rsidRPr="00E2245B">
        <w:rPr>
          <w:rFonts w:asciiTheme="minorHAnsi" w:hAnsiTheme="minorHAnsi" w:cstheme="minorHAnsi"/>
          <w:color w:val="000000" w:themeColor="text1"/>
        </w:rPr>
        <w:t xml:space="preserve"> </w:t>
      </w:r>
      <w:r w:rsidR="00E07982" w:rsidRPr="00E2245B">
        <w:rPr>
          <w:rFonts w:asciiTheme="minorHAnsi" w:hAnsiTheme="minorHAnsi" w:cstheme="minorHAnsi"/>
          <w:color w:val="000000" w:themeColor="text1"/>
        </w:rPr>
        <w:t xml:space="preserve">days of incubation at 30°C. </w:t>
      </w:r>
      <w:r w:rsidR="002D1C49" w:rsidRPr="002D1C49">
        <w:rPr>
          <w:rFonts w:asciiTheme="minorHAnsi" w:hAnsiTheme="minorHAnsi" w:cstheme="minorHAnsi"/>
          <w:color w:val="000000" w:themeColor="text1"/>
        </w:rPr>
        <w:t>(</w:t>
      </w:r>
      <w:r w:rsidR="00E07982" w:rsidRPr="00E2245B">
        <w:rPr>
          <w:rFonts w:asciiTheme="minorHAnsi" w:hAnsiTheme="minorHAnsi" w:cstheme="minorHAnsi"/>
          <w:b/>
          <w:color w:val="000000" w:themeColor="text1"/>
        </w:rPr>
        <w:t>C</w:t>
      </w:r>
      <w:r w:rsidR="00AB53B1" w:rsidRPr="00AB53B1">
        <w:rPr>
          <w:rFonts w:asciiTheme="minorHAnsi" w:hAnsiTheme="minorHAnsi" w:cstheme="minorHAnsi"/>
          <w:color w:val="000000" w:themeColor="text1"/>
        </w:rPr>
        <w:t>)</w:t>
      </w:r>
      <w:r w:rsidR="00E07982" w:rsidRPr="00E2245B">
        <w:rPr>
          <w:rFonts w:asciiTheme="minorHAnsi" w:hAnsiTheme="minorHAnsi" w:cstheme="minorHAnsi"/>
          <w:color w:val="000000" w:themeColor="text1"/>
        </w:rPr>
        <w:t xml:space="preserve"> SEM image showing a section of mycelium of </w:t>
      </w:r>
      <w:r w:rsidR="00E07982" w:rsidRPr="00E2245B">
        <w:rPr>
          <w:rFonts w:asciiTheme="minorHAnsi" w:hAnsiTheme="minorHAnsi" w:cstheme="minorHAnsi"/>
          <w:i/>
          <w:color w:val="000000" w:themeColor="text1"/>
        </w:rPr>
        <w:t xml:space="preserve">Fusarium </w:t>
      </w:r>
      <w:proofErr w:type="spellStart"/>
      <w:r w:rsidR="00E07982" w:rsidRPr="00E2245B">
        <w:rPr>
          <w:rFonts w:asciiTheme="minorHAnsi" w:hAnsiTheme="minorHAnsi" w:cstheme="minorHAnsi"/>
          <w:i/>
          <w:color w:val="000000" w:themeColor="text1"/>
        </w:rPr>
        <w:t>solani</w:t>
      </w:r>
      <w:proofErr w:type="spellEnd"/>
      <w:r w:rsidR="00E07982" w:rsidRPr="00E2245B">
        <w:rPr>
          <w:rFonts w:asciiTheme="minorHAnsi" w:hAnsiTheme="minorHAnsi" w:cstheme="minorHAnsi"/>
          <w:color w:val="000000" w:themeColor="text1"/>
        </w:rPr>
        <w:t xml:space="preserve">, </w:t>
      </w:r>
      <w:r w:rsidR="00E07982" w:rsidRPr="00E2245B">
        <w:rPr>
          <w:rFonts w:asciiTheme="minorHAnsi" w:hAnsiTheme="minorHAnsi" w:cstheme="minorHAnsi"/>
          <w:i/>
          <w:color w:val="000000" w:themeColor="text1"/>
        </w:rPr>
        <w:t>black asterisks</w:t>
      </w:r>
      <w:r w:rsidR="00E07982" w:rsidRPr="00E2245B">
        <w:rPr>
          <w:rFonts w:asciiTheme="minorHAnsi" w:hAnsiTheme="minorHAnsi" w:cstheme="minorHAnsi"/>
          <w:color w:val="000000" w:themeColor="text1"/>
        </w:rPr>
        <w:t xml:space="preserve"> marking the macroconidia in </w:t>
      </w:r>
      <w:proofErr w:type="spellStart"/>
      <w:r w:rsidR="00E07982" w:rsidRPr="00E2245B">
        <w:rPr>
          <w:rFonts w:asciiTheme="minorHAnsi" w:hAnsiTheme="minorHAnsi" w:cstheme="minorHAnsi"/>
          <w:color w:val="000000" w:themeColor="text1"/>
        </w:rPr>
        <w:t>sporodochia</w:t>
      </w:r>
      <w:proofErr w:type="spellEnd"/>
      <w:r w:rsidR="00E07982" w:rsidRPr="00E2245B">
        <w:rPr>
          <w:rFonts w:asciiTheme="minorHAnsi" w:hAnsiTheme="minorHAnsi" w:cstheme="minorHAnsi"/>
          <w:color w:val="000000" w:themeColor="text1"/>
        </w:rPr>
        <w:t xml:space="preserve">, </w:t>
      </w:r>
      <w:r w:rsidR="005A2755" w:rsidRPr="00E2245B">
        <w:rPr>
          <w:rFonts w:asciiTheme="minorHAnsi" w:hAnsiTheme="minorHAnsi" w:cstheme="minorHAnsi"/>
          <w:color w:val="000000" w:themeColor="text1"/>
        </w:rPr>
        <w:t xml:space="preserve">an </w:t>
      </w:r>
      <w:r w:rsidR="00E07982" w:rsidRPr="00E2245B">
        <w:rPr>
          <w:rFonts w:asciiTheme="minorHAnsi" w:hAnsiTheme="minorHAnsi" w:cstheme="minorHAnsi"/>
          <w:i/>
          <w:color w:val="000000" w:themeColor="text1"/>
        </w:rPr>
        <w:t>arrow</w:t>
      </w:r>
      <w:r w:rsidR="00E07982" w:rsidRPr="00E2245B">
        <w:rPr>
          <w:rFonts w:asciiTheme="minorHAnsi" w:hAnsiTheme="minorHAnsi" w:cstheme="minorHAnsi"/>
          <w:color w:val="000000" w:themeColor="text1"/>
        </w:rPr>
        <w:t xml:space="preserve"> pointing to ph</w:t>
      </w:r>
      <w:r w:rsidR="005A2755" w:rsidRPr="00E2245B">
        <w:rPr>
          <w:rFonts w:asciiTheme="minorHAnsi" w:hAnsiTheme="minorHAnsi" w:cstheme="minorHAnsi"/>
          <w:color w:val="000000" w:themeColor="text1"/>
        </w:rPr>
        <w:t>ia</w:t>
      </w:r>
      <w:r w:rsidR="00E07982" w:rsidRPr="00E2245B">
        <w:rPr>
          <w:rFonts w:asciiTheme="minorHAnsi" w:hAnsiTheme="minorHAnsi" w:cstheme="minorHAnsi"/>
          <w:color w:val="000000" w:themeColor="text1"/>
        </w:rPr>
        <w:t xml:space="preserve">lide, and </w:t>
      </w:r>
      <w:r w:rsidR="00E07982" w:rsidRPr="00104452">
        <w:rPr>
          <w:rFonts w:asciiTheme="minorHAnsi" w:hAnsiTheme="minorHAnsi" w:cstheme="minorHAnsi"/>
          <w:i/>
          <w:color w:val="000000" w:themeColor="text1"/>
        </w:rPr>
        <w:t>arrowheads</w:t>
      </w:r>
      <w:r w:rsidR="00E07982" w:rsidRPr="00104452">
        <w:rPr>
          <w:rFonts w:asciiTheme="minorHAnsi" w:hAnsiTheme="minorHAnsi" w:cstheme="minorHAnsi"/>
          <w:color w:val="000000" w:themeColor="text1"/>
        </w:rPr>
        <w:t xml:space="preserve"> directed towards microconidia, scale bar, 10 µm. </w:t>
      </w:r>
      <w:r w:rsidR="002D1C49" w:rsidRPr="002D1C49">
        <w:rPr>
          <w:rFonts w:asciiTheme="minorHAnsi" w:hAnsiTheme="minorHAnsi" w:cstheme="minorHAnsi"/>
          <w:color w:val="000000" w:themeColor="text1"/>
        </w:rPr>
        <w:t>(</w:t>
      </w:r>
      <w:r w:rsidR="00E07982" w:rsidRPr="00104452">
        <w:rPr>
          <w:rFonts w:asciiTheme="minorHAnsi" w:hAnsiTheme="minorHAnsi" w:cstheme="minorHAnsi"/>
          <w:b/>
          <w:color w:val="000000" w:themeColor="text1"/>
        </w:rPr>
        <w:t>D</w:t>
      </w:r>
      <w:r w:rsidR="00AB53B1" w:rsidRPr="00AB53B1">
        <w:rPr>
          <w:rFonts w:asciiTheme="minorHAnsi" w:hAnsiTheme="minorHAnsi" w:cstheme="minorHAnsi"/>
          <w:color w:val="000000" w:themeColor="text1"/>
        </w:rPr>
        <w:t>)</w:t>
      </w:r>
      <w:r w:rsidR="00E07982" w:rsidRPr="00104452">
        <w:rPr>
          <w:rFonts w:asciiTheme="minorHAnsi" w:hAnsiTheme="minorHAnsi" w:cstheme="minorHAnsi"/>
          <w:color w:val="000000" w:themeColor="text1"/>
        </w:rPr>
        <w:t xml:space="preserve"> Magnified image of septate chlamydospores</w:t>
      </w:r>
      <w:r w:rsidR="003910B6" w:rsidRPr="00104452">
        <w:rPr>
          <w:rFonts w:asciiTheme="minorHAnsi" w:hAnsiTheme="minorHAnsi" w:cstheme="minorHAnsi"/>
          <w:color w:val="000000" w:themeColor="text1"/>
        </w:rPr>
        <w:t>,</w:t>
      </w:r>
      <w:r w:rsidR="00E07982" w:rsidRPr="00104452">
        <w:rPr>
          <w:rFonts w:asciiTheme="minorHAnsi" w:hAnsiTheme="minorHAnsi" w:cstheme="minorHAnsi"/>
          <w:color w:val="000000" w:themeColor="text1"/>
        </w:rPr>
        <w:t xml:space="preserve"> scale bar 5 </w:t>
      </w:r>
      <w:r w:rsidR="00E07982" w:rsidRPr="00104452">
        <w:rPr>
          <w:rFonts w:asciiTheme="minorHAnsi" w:hAnsiTheme="minorHAnsi"/>
          <w:iCs/>
        </w:rPr>
        <w:t>µm.</w:t>
      </w:r>
      <w:r w:rsidR="00ED5A59" w:rsidRPr="00104452">
        <w:rPr>
          <w:rFonts w:asciiTheme="minorHAnsi" w:hAnsiTheme="minorHAnsi"/>
          <w:iCs/>
        </w:rPr>
        <w:t xml:space="preserve"> </w:t>
      </w:r>
      <w:r w:rsidR="00ED5A59" w:rsidRPr="00104452">
        <w:rPr>
          <w:rFonts w:asciiTheme="minorHAnsi" w:hAnsiTheme="minorHAnsi"/>
          <w:i/>
          <w:iCs/>
        </w:rPr>
        <w:t>Keys: ab, agar block; cs, coverslip; f, fungal culture.</w:t>
      </w:r>
    </w:p>
    <w:p w14:paraId="75182EC3" w14:textId="77777777" w:rsidR="00B32616" w:rsidRPr="00292462" w:rsidRDefault="00B32616" w:rsidP="009A6902">
      <w:pPr>
        <w:contextualSpacing/>
        <w:jc w:val="both"/>
        <w:rPr>
          <w:rFonts w:asciiTheme="minorHAnsi" w:hAnsiTheme="minorHAnsi" w:cstheme="minorHAnsi"/>
          <w:color w:val="808080" w:themeColor="background1" w:themeShade="80"/>
        </w:rPr>
      </w:pPr>
    </w:p>
    <w:p w14:paraId="61AD2346" w14:textId="7F01814E" w:rsidR="00D03E86" w:rsidRDefault="00D03E86" w:rsidP="009A6902">
      <w:pPr>
        <w:contextualSpacing/>
        <w:jc w:val="both"/>
        <w:rPr>
          <w:rFonts w:asciiTheme="minorHAnsi" w:hAnsiTheme="minorHAnsi" w:cstheme="minorHAnsi"/>
        </w:rPr>
      </w:pPr>
      <w:r>
        <w:rPr>
          <w:rFonts w:asciiTheme="minorHAnsi" w:hAnsiTheme="minorHAnsi" w:cstheme="minorHAnsi"/>
          <w:b/>
        </w:rPr>
        <w:t>Figure 4</w:t>
      </w:r>
      <w:r w:rsidR="002E7DF0">
        <w:rPr>
          <w:rFonts w:asciiTheme="minorHAnsi" w:hAnsiTheme="minorHAnsi" w:cstheme="minorHAnsi"/>
          <w:b/>
        </w:rPr>
        <w:t>:</w:t>
      </w:r>
      <w:r>
        <w:rPr>
          <w:rFonts w:asciiTheme="minorHAnsi" w:hAnsiTheme="minorHAnsi" w:cstheme="minorHAnsi"/>
          <w:b/>
        </w:rPr>
        <w:t xml:space="preserve"> Comparative analysis of alternative techniques to process similar specimens. </w:t>
      </w:r>
      <w:r w:rsidR="002D1C49" w:rsidRPr="002D1C49">
        <w:rPr>
          <w:rFonts w:asciiTheme="minorHAnsi" w:hAnsiTheme="minorHAnsi" w:cstheme="minorHAnsi"/>
        </w:rPr>
        <w:t>(</w:t>
      </w:r>
      <w:r>
        <w:rPr>
          <w:rFonts w:asciiTheme="minorHAnsi" w:hAnsiTheme="minorHAnsi" w:cstheme="minorHAnsi"/>
          <w:b/>
        </w:rPr>
        <w:t>A</w:t>
      </w:r>
      <w:r w:rsidR="00AB53B1" w:rsidRPr="00AB53B1">
        <w:rPr>
          <w:rFonts w:asciiTheme="minorHAnsi" w:hAnsiTheme="minorHAnsi" w:cstheme="minorHAnsi"/>
        </w:rPr>
        <w:t>)</w:t>
      </w:r>
      <w:r>
        <w:rPr>
          <w:rFonts w:asciiTheme="minorHAnsi" w:hAnsiTheme="minorHAnsi" w:cstheme="minorHAnsi"/>
          <w:b/>
        </w:rPr>
        <w:t xml:space="preserve"> </w:t>
      </w:r>
      <w:r>
        <w:rPr>
          <w:rFonts w:asciiTheme="minorHAnsi" w:hAnsiTheme="minorHAnsi" w:cstheme="minorHAnsi"/>
        </w:rPr>
        <w:t xml:space="preserve">Frontal view of painted turtle </w:t>
      </w:r>
      <w:r w:rsidR="00BB44A2">
        <w:rPr>
          <w:rFonts w:asciiTheme="minorHAnsi" w:hAnsiTheme="minorHAnsi" w:cstheme="minorHAnsi"/>
        </w:rPr>
        <w:t>head</w:t>
      </w:r>
      <w:r>
        <w:rPr>
          <w:rFonts w:asciiTheme="minorHAnsi" w:hAnsiTheme="minorHAnsi" w:cstheme="minorHAnsi"/>
        </w:rPr>
        <w:t xml:space="preserve"> </w:t>
      </w:r>
      <w:r w:rsidR="00AA7297">
        <w:rPr>
          <w:rFonts w:asciiTheme="minorHAnsi" w:hAnsiTheme="minorHAnsi" w:cstheme="minorHAnsi"/>
        </w:rPr>
        <w:t xml:space="preserve">dried with slow </w:t>
      </w:r>
      <w:r w:rsidR="00FD1BC4">
        <w:rPr>
          <w:rFonts w:asciiTheme="minorHAnsi" w:hAnsiTheme="minorHAnsi" w:cstheme="minorHAnsi"/>
        </w:rPr>
        <w:t>evaporation</w:t>
      </w:r>
      <w:r w:rsidR="00AA7297">
        <w:rPr>
          <w:rFonts w:asciiTheme="minorHAnsi" w:hAnsiTheme="minorHAnsi" w:cstheme="minorHAnsi"/>
        </w:rPr>
        <w:t xml:space="preserve"> of HMDS </w:t>
      </w:r>
      <w:r w:rsidR="002D1C49" w:rsidRPr="002D1C49">
        <w:rPr>
          <w:rFonts w:asciiTheme="minorHAnsi" w:hAnsiTheme="minorHAnsi" w:cstheme="minorHAnsi"/>
        </w:rPr>
        <w:t>(</w:t>
      </w:r>
      <w:r w:rsidR="00AA7297" w:rsidRPr="002C1ED8">
        <w:rPr>
          <w:rFonts w:asciiTheme="minorHAnsi" w:hAnsiTheme="minorHAnsi" w:cstheme="minorHAnsi"/>
          <w:b/>
        </w:rPr>
        <w:t>A</w:t>
      </w:r>
      <w:r w:rsidR="00AB53B1" w:rsidRPr="00AB53B1">
        <w:rPr>
          <w:rFonts w:asciiTheme="minorHAnsi" w:hAnsiTheme="minorHAnsi" w:cstheme="minorHAnsi"/>
        </w:rPr>
        <w:t>)</w:t>
      </w:r>
      <w:r w:rsidR="00AA7297">
        <w:rPr>
          <w:rFonts w:asciiTheme="minorHAnsi" w:hAnsiTheme="minorHAnsi" w:cstheme="minorHAnsi"/>
        </w:rPr>
        <w:t xml:space="preserve">, </w:t>
      </w:r>
      <w:r w:rsidR="00D42059">
        <w:rPr>
          <w:rFonts w:asciiTheme="minorHAnsi" w:hAnsiTheme="minorHAnsi" w:cstheme="minorHAnsi"/>
        </w:rPr>
        <w:t>after post-fixing</w:t>
      </w:r>
      <w:r w:rsidR="00101982">
        <w:rPr>
          <w:rFonts w:asciiTheme="minorHAnsi" w:hAnsiTheme="minorHAnsi" w:cstheme="minorHAnsi"/>
        </w:rPr>
        <w:t xml:space="preserve"> with </w:t>
      </w:r>
      <w:r w:rsidR="00AA7297">
        <w:rPr>
          <w:rFonts w:asciiTheme="minorHAnsi" w:hAnsiTheme="minorHAnsi" w:cstheme="minorHAnsi"/>
        </w:rPr>
        <w:t>osmium tet</w:t>
      </w:r>
      <w:r w:rsidR="00F645BE">
        <w:rPr>
          <w:rFonts w:asciiTheme="minorHAnsi" w:hAnsiTheme="minorHAnsi" w:cstheme="minorHAnsi"/>
        </w:rPr>
        <w:t>r</w:t>
      </w:r>
      <w:r w:rsidR="00AA7297">
        <w:rPr>
          <w:rFonts w:asciiTheme="minorHAnsi" w:hAnsiTheme="minorHAnsi" w:cstheme="minorHAnsi"/>
        </w:rPr>
        <w:t xml:space="preserve">oxide </w:t>
      </w:r>
      <w:r w:rsidR="002D1C49" w:rsidRPr="002D1C49">
        <w:rPr>
          <w:rFonts w:asciiTheme="minorHAnsi" w:hAnsiTheme="minorHAnsi" w:cstheme="minorHAnsi"/>
        </w:rPr>
        <w:t>(</w:t>
      </w:r>
      <w:r w:rsidR="00AA7297" w:rsidRPr="002C1ED8">
        <w:rPr>
          <w:rFonts w:asciiTheme="minorHAnsi" w:hAnsiTheme="minorHAnsi" w:cstheme="minorHAnsi"/>
          <w:b/>
        </w:rPr>
        <w:t>B</w:t>
      </w:r>
      <w:r w:rsidR="00AB53B1" w:rsidRPr="00AB53B1">
        <w:rPr>
          <w:rFonts w:asciiTheme="minorHAnsi" w:hAnsiTheme="minorHAnsi" w:cstheme="minorHAnsi"/>
        </w:rPr>
        <w:t>)</w:t>
      </w:r>
      <w:r w:rsidR="00AA7297">
        <w:rPr>
          <w:rFonts w:asciiTheme="minorHAnsi" w:hAnsiTheme="minorHAnsi" w:cstheme="minorHAnsi"/>
        </w:rPr>
        <w:t xml:space="preserve">, rapid faster evaporation of HMDS </w:t>
      </w:r>
      <w:r w:rsidR="002D1C49" w:rsidRPr="002D1C49">
        <w:rPr>
          <w:rFonts w:asciiTheme="minorHAnsi" w:hAnsiTheme="minorHAnsi" w:cstheme="minorHAnsi"/>
        </w:rPr>
        <w:t>(</w:t>
      </w:r>
      <w:r w:rsidR="00AA7297" w:rsidRPr="002C1ED8">
        <w:rPr>
          <w:rFonts w:asciiTheme="minorHAnsi" w:hAnsiTheme="minorHAnsi" w:cstheme="minorHAnsi"/>
          <w:b/>
        </w:rPr>
        <w:t>C</w:t>
      </w:r>
      <w:r w:rsidR="00AB53B1" w:rsidRPr="00AB53B1">
        <w:rPr>
          <w:rFonts w:asciiTheme="minorHAnsi" w:hAnsiTheme="minorHAnsi" w:cstheme="minorHAnsi"/>
        </w:rPr>
        <w:t>)</w:t>
      </w:r>
      <w:r w:rsidR="00AA7297">
        <w:rPr>
          <w:rFonts w:asciiTheme="minorHAnsi" w:hAnsiTheme="minorHAnsi" w:cstheme="minorHAnsi"/>
        </w:rPr>
        <w:t xml:space="preserve">, </w:t>
      </w:r>
      <w:r w:rsidR="00882FF2">
        <w:rPr>
          <w:rFonts w:asciiTheme="minorHAnsi" w:hAnsiTheme="minorHAnsi" w:cstheme="minorHAnsi"/>
        </w:rPr>
        <w:t xml:space="preserve">and CPD </w:t>
      </w:r>
      <w:r w:rsidR="002D1C49" w:rsidRPr="002D1C49">
        <w:rPr>
          <w:rFonts w:asciiTheme="minorHAnsi" w:hAnsiTheme="minorHAnsi" w:cstheme="minorHAnsi"/>
        </w:rPr>
        <w:t>(</w:t>
      </w:r>
      <w:r w:rsidR="00882FF2" w:rsidRPr="002C1ED8">
        <w:rPr>
          <w:rFonts w:asciiTheme="minorHAnsi" w:hAnsiTheme="minorHAnsi" w:cstheme="minorHAnsi"/>
          <w:b/>
        </w:rPr>
        <w:t>D-E</w:t>
      </w:r>
      <w:r w:rsidR="00AB53B1" w:rsidRPr="00AB53B1">
        <w:rPr>
          <w:rFonts w:asciiTheme="minorHAnsi" w:hAnsiTheme="minorHAnsi" w:cstheme="minorHAnsi"/>
        </w:rPr>
        <w:t>)</w:t>
      </w:r>
      <w:r w:rsidR="00882FF2">
        <w:rPr>
          <w:rFonts w:asciiTheme="minorHAnsi" w:hAnsiTheme="minorHAnsi" w:cstheme="minorHAnsi"/>
        </w:rPr>
        <w:t>. Including a post-fixation step using osmium tetroxide do not show any visible difference in i</w:t>
      </w:r>
      <w:r w:rsidR="00FD1BC4">
        <w:rPr>
          <w:rFonts w:asciiTheme="minorHAnsi" w:hAnsiTheme="minorHAnsi" w:cstheme="minorHAnsi"/>
        </w:rPr>
        <w:t>mage quality</w:t>
      </w:r>
      <w:r w:rsidR="00882FF2">
        <w:rPr>
          <w:rFonts w:asciiTheme="minorHAnsi" w:hAnsiTheme="minorHAnsi" w:cstheme="minorHAnsi"/>
        </w:rPr>
        <w:t xml:space="preserve"> </w:t>
      </w:r>
      <w:r w:rsidR="00882FF2">
        <w:rPr>
          <w:rFonts w:asciiTheme="minorHAnsi" w:hAnsiTheme="minorHAnsi" w:cstheme="minorHAnsi"/>
        </w:rPr>
        <w:lastRenderedPageBreak/>
        <w:t>compared to HM</w:t>
      </w:r>
      <w:r w:rsidR="00F645BE">
        <w:rPr>
          <w:rFonts w:asciiTheme="minorHAnsi" w:hAnsiTheme="minorHAnsi" w:cstheme="minorHAnsi"/>
        </w:rPr>
        <w:t>DS</w:t>
      </w:r>
      <w:r w:rsidR="00882FF2">
        <w:rPr>
          <w:rFonts w:asciiTheme="minorHAnsi" w:hAnsiTheme="minorHAnsi" w:cstheme="minorHAnsi"/>
        </w:rPr>
        <w:t xml:space="preserve"> </w:t>
      </w:r>
      <w:r w:rsidR="00D42059">
        <w:rPr>
          <w:rFonts w:asciiTheme="minorHAnsi" w:hAnsiTheme="minorHAnsi" w:cstheme="minorHAnsi"/>
        </w:rPr>
        <w:t>treatment</w:t>
      </w:r>
      <w:r w:rsidR="00882FF2">
        <w:rPr>
          <w:rFonts w:asciiTheme="minorHAnsi" w:hAnsiTheme="minorHAnsi" w:cstheme="minorHAnsi"/>
        </w:rPr>
        <w:t xml:space="preserve"> </w:t>
      </w:r>
      <w:r w:rsidR="00FD1BC4">
        <w:rPr>
          <w:rFonts w:asciiTheme="minorHAnsi" w:hAnsiTheme="minorHAnsi" w:cstheme="minorHAnsi"/>
        </w:rPr>
        <w:t>without</w:t>
      </w:r>
      <w:r w:rsidR="00882FF2">
        <w:rPr>
          <w:rFonts w:asciiTheme="minorHAnsi" w:hAnsiTheme="minorHAnsi" w:cstheme="minorHAnsi"/>
        </w:rPr>
        <w:t xml:space="preserve"> post-fixation. </w:t>
      </w:r>
      <w:r w:rsidR="00FD1BC4">
        <w:rPr>
          <w:rFonts w:asciiTheme="minorHAnsi" w:hAnsiTheme="minorHAnsi" w:cstheme="minorHAnsi"/>
        </w:rPr>
        <w:t xml:space="preserve">Deformations are seen after fast evaporation of HMDS, while gradual drying with slow evaporation provides a better surface structure. </w:t>
      </w:r>
      <w:r w:rsidR="00F645BE">
        <w:rPr>
          <w:rFonts w:asciiTheme="minorHAnsi" w:hAnsiTheme="minorHAnsi" w:cstheme="minorHAnsi"/>
        </w:rPr>
        <w:t>Different</w:t>
      </w:r>
      <w:r w:rsidR="00FD1BC4">
        <w:rPr>
          <w:rFonts w:asciiTheme="minorHAnsi" w:hAnsiTheme="minorHAnsi" w:cstheme="minorHAnsi"/>
        </w:rPr>
        <w:t xml:space="preserve"> degrees of shrinkage and </w:t>
      </w:r>
      <w:r w:rsidR="001646A0">
        <w:rPr>
          <w:rFonts w:asciiTheme="minorHAnsi" w:hAnsiTheme="minorHAnsi" w:cstheme="minorHAnsi"/>
        </w:rPr>
        <w:t>collapsed structures</w:t>
      </w:r>
      <w:r w:rsidR="00FD1BC4">
        <w:rPr>
          <w:rFonts w:asciiTheme="minorHAnsi" w:hAnsiTheme="minorHAnsi" w:cstheme="minorHAnsi"/>
        </w:rPr>
        <w:t xml:space="preserve"> </w:t>
      </w:r>
      <w:r w:rsidR="0083712C">
        <w:rPr>
          <w:rFonts w:asciiTheme="minorHAnsi" w:hAnsiTheme="minorHAnsi" w:cstheme="minorHAnsi"/>
        </w:rPr>
        <w:t xml:space="preserve">are </w:t>
      </w:r>
      <w:r w:rsidR="00FD1BC4">
        <w:rPr>
          <w:rFonts w:asciiTheme="minorHAnsi" w:hAnsiTheme="minorHAnsi" w:cstheme="minorHAnsi"/>
        </w:rPr>
        <w:t xml:space="preserve">seen in the regions of brain, eyes and </w:t>
      </w:r>
      <w:r w:rsidR="00F645BE">
        <w:rPr>
          <w:rFonts w:asciiTheme="minorHAnsi" w:hAnsiTheme="minorHAnsi" w:cstheme="minorHAnsi"/>
        </w:rPr>
        <w:t>facial</w:t>
      </w:r>
      <w:r w:rsidR="00FD1BC4">
        <w:rPr>
          <w:rFonts w:asciiTheme="minorHAnsi" w:hAnsiTheme="minorHAnsi" w:cstheme="minorHAnsi"/>
        </w:rPr>
        <w:t xml:space="preserve"> prominences in embryos treated with CPD. </w:t>
      </w:r>
      <w:r w:rsidR="002D1C49" w:rsidRPr="002D1C49">
        <w:rPr>
          <w:rFonts w:asciiTheme="minorHAnsi" w:hAnsiTheme="minorHAnsi" w:cstheme="minorHAnsi"/>
        </w:rPr>
        <w:t>(</w:t>
      </w:r>
      <w:r w:rsidR="00BF369B" w:rsidRPr="002C1ED8">
        <w:rPr>
          <w:rFonts w:asciiTheme="minorHAnsi" w:hAnsiTheme="minorHAnsi" w:cstheme="minorHAnsi"/>
          <w:b/>
        </w:rPr>
        <w:t>F</w:t>
      </w:r>
      <w:r w:rsidR="00AB53B1" w:rsidRPr="00AB53B1">
        <w:rPr>
          <w:rFonts w:asciiTheme="minorHAnsi" w:hAnsiTheme="minorHAnsi" w:cstheme="minorHAnsi"/>
        </w:rPr>
        <w:t>)</w:t>
      </w:r>
      <w:r w:rsidR="00BF369B">
        <w:rPr>
          <w:rFonts w:asciiTheme="minorHAnsi" w:hAnsiTheme="minorHAnsi" w:cstheme="minorHAnsi"/>
        </w:rPr>
        <w:t xml:space="preserve"> Mounting of slide culture</w:t>
      </w:r>
      <w:r w:rsidR="00FA5AEE">
        <w:rPr>
          <w:rFonts w:asciiTheme="minorHAnsi" w:hAnsiTheme="minorHAnsi" w:cstheme="minorHAnsi"/>
        </w:rPr>
        <w:t>s</w:t>
      </w:r>
      <w:r w:rsidR="00BF369B">
        <w:rPr>
          <w:rFonts w:asciiTheme="minorHAnsi" w:hAnsiTheme="minorHAnsi" w:cstheme="minorHAnsi"/>
        </w:rPr>
        <w:t xml:space="preserve"> processed with HMDS</w:t>
      </w:r>
      <w:r w:rsidR="00FA5AEE">
        <w:rPr>
          <w:rFonts w:asciiTheme="minorHAnsi" w:hAnsiTheme="minorHAnsi" w:cstheme="minorHAnsi"/>
        </w:rPr>
        <w:t xml:space="preserve"> </w:t>
      </w:r>
      <w:r w:rsidR="002D1C49" w:rsidRPr="002D1C49">
        <w:rPr>
          <w:rFonts w:asciiTheme="minorHAnsi" w:hAnsiTheme="minorHAnsi" w:cstheme="minorHAnsi"/>
        </w:rPr>
        <w:t>(</w:t>
      </w:r>
      <w:r w:rsidR="00FA5AEE">
        <w:rPr>
          <w:rFonts w:asciiTheme="minorHAnsi" w:hAnsiTheme="minorHAnsi" w:cstheme="minorHAnsi"/>
        </w:rPr>
        <w:t>1</w:t>
      </w:r>
      <w:r w:rsidR="00AB53B1" w:rsidRPr="00AB53B1">
        <w:rPr>
          <w:rFonts w:asciiTheme="minorHAnsi" w:hAnsiTheme="minorHAnsi" w:cstheme="minorHAnsi"/>
        </w:rPr>
        <w:t>)</w:t>
      </w:r>
      <w:r w:rsidR="00FA5AEE">
        <w:rPr>
          <w:rFonts w:asciiTheme="minorHAnsi" w:hAnsiTheme="minorHAnsi" w:cstheme="minorHAnsi"/>
        </w:rPr>
        <w:t xml:space="preserve">, CPD </w:t>
      </w:r>
      <w:r w:rsidR="002D1C49" w:rsidRPr="002D1C49">
        <w:rPr>
          <w:rFonts w:asciiTheme="minorHAnsi" w:hAnsiTheme="minorHAnsi" w:cstheme="minorHAnsi"/>
        </w:rPr>
        <w:t>(</w:t>
      </w:r>
      <w:r w:rsidR="00FA5AEE">
        <w:rPr>
          <w:rFonts w:asciiTheme="minorHAnsi" w:hAnsiTheme="minorHAnsi" w:cstheme="minorHAnsi"/>
        </w:rPr>
        <w:t>2</w:t>
      </w:r>
      <w:r w:rsidR="00AB53B1" w:rsidRPr="00AB53B1">
        <w:rPr>
          <w:rFonts w:asciiTheme="minorHAnsi" w:hAnsiTheme="minorHAnsi" w:cstheme="minorHAnsi"/>
        </w:rPr>
        <w:t>)</w:t>
      </w:r>
      <w:r w:rsidR="00FA5AEE">
        <w:rPr>
          <w:rFonts w:asciiTheme="minorHAnsi" w:hAnsiTheme="minorHAnsi" w:cstheme="minorHAnsi"/>
        </w:rPr>
        <w:t xml:space="preserve"> and sputter coated </w:t>
      </w:r>
      <w:r w:rsidR="00BF369B">
        <w:rPr>
          <w:rFonts w:asciiTheme="minorHAnsi" w:hAnsiTheme="minorHAnsi" w:cstheme="minorHAnsi"/>
        </w:rPr>
        <w:t xml:space="preserve">CPD treated specimen </w:t>
      </w:r>
      <w:r w:rsidR="002D1C49" w:rsidRPr="002D1C49">
        <w:rPr>
          <w:rFonts w:asciiTheme="minorHAnsi" w:hAnsiTheme="minorHAnsi" w:cstheme="minorHAnsi"/>
        </w:rPr>
        <w:t>(</w:t>
      </w:r>
      <w:r w:rsidR="00BF369B">
        <w:rPr>
          <w:rFonts w:asciiTheme="minorHAnsi" w:hAnsiTheme="minorHAnsi" w:cstheme="minorHAnsi"/>
        </w:rPr>
        <w:t>3</w:t>
      </w:r>
      <w:r w:rsidR="00AB53B1" w:rsidRPr="00AB53B1">
        <w:rPr>
          <w:rFonts w:asciiTheme="minorHAnsi" w:hAnsiTheme="minorHAnsi" w:cstheme="minorHAnsi"/>
        </w:rPr>
        <w:t>)</w:t>
      </w:r>
      <w:r w:rsidR="00BF369B">
        <w:rPr>
          <w:rFonts w:asciiTheme="minorHAnsi" w:hAnsiTheme="minorHAnsi" w:cstheme="minorHAnsi"/>
        </w:rPr>
        <w:t xml:space="preserve"> on aluminum stubs. </w:t>
      </w:r>
      <w:r w:rsidR="002D1C49" w:rsidRPr="002D1C49">
        <w:rPr>
          <w:rFonts w:asciiTheme="minorHAnsi" w:hAnsiTheme="minorHAnsi" w:cstheme="minorHAnsi"/>
        </w:rPr>
        <w:t>(</w:t>
      </w:r>
      <w:r w:rsidR="00BF369B" w:rsidRPr="002C1ED8">
        <w:rPr>
          <w:rFonts w:asciiTheme="minorHAnsi" w:hAnsiTheme="minorHAnsi" w:cstheme="minorHAnsi"/>
          <w:b/>
        </w:rPr>
        <w:t>G-G’</w:t>
      </w:r>
      <w:r w:rsidR="00AB53B1" w:rsidRPr="00AB53B1">
        <w:rPr>
          <w:rFonts w:asciiTheme="minorHAnsi" w:hAnsiTheme="minorHAnsi" w:cstheme="minorHAnsi"/>
        </w:rPr>
        <w:t>)</w:t>
      </w:r>
      <w:r w:rsidR="00BF369B">
        <w:rPr>
          <w:rFonts w:asciiTheme="minorHAnsi" w:hAnsiTheme="minorHAnsi" w:cstheme="minorHAnsi"/>
        </w:rPr>
        <w:t xml:space="preserve"> Complete drying seen </w:t>
      </w:r>
      <w:r w:rsidR="00FA5AEE">
        <w:rPr>
          <w:rFonts w:asciiTheme="minorHAnsi" w:hAnsiTheme="minorHAnsi" w:cstheme="minorHAnsi"/>
        </w:rPr>
        <w:t>as</w:t>
      </w:r>
      <w:r w:rsidR="00BF369B">
        <w:rPr>
          <w:rFonts w:asciiTheme="minorHAnsi" w:hAnsiTheme="minorHAnsi" w:cstheme="minorHAnsi"/>
        </w:rPr>
        <w:t xml:space="preserve"> intact white colored agar slice with fungal inoculate achieved by CPD preserving structures of fungal </w:t>
      </w:r>
      <w:r w:rsidR="00C32977">
        <w:rPr>
          <w:rFonts w:asciiTheme="minorHAnsi" w:hAnsiTheme="minorHAnsi" w:cstheme="minorHAnsi"/>
        </w:rPr>
        <w:t>m</w:t>
      </w:r>
      <w:r w:rsidR="00983193">
        <w:rPr>
          <w:rFonts w:asciiTheme="minorHAnsi" w:hAnsiTheme="minorHAnsi" w:cstheme="minorHAnsi"/>
        </w:rPr>
        <w:t>y</w:t>
      </w:r>
      <w:r w:rsidR="00C32977">
        <w:rPr>
          <w:rFonts w:asciiTheme="minorHAnsi" w:hAnsiTheme="minorHAnsi" w:cstheme="minorHAnsi"/>
        </w:rPr>
        <w:t>celium</w:t>
      </w:r>
      <w:r w:rsidR="00BF369B">
        <w:rPr>
          <w:rFonts w:asciiTheme="minorHAnsi" w:hAnsiTheme="minorHAnsi" w:cstheme="minorHAnsi"/>
        </w:rPr>
        <w:t xml:space="preserve"> </w:t>
      </w:r>
      <w:r w:rsidR="00C32977">
        <w:rPr>
          <w:rFonts w:asciiTheme="minorHAnsi" w:hAnsiTheme="minorHAnsi" w:cstheme="minorHAnsi"/>
        </w:rPr>
        <w:t xml:space="preserve">and spores of </w:t>
      </w:r>
      <w:r w:rsidR="00C32977" w:rsidRPr="00E2245B">
        <w:rPr>
          <w:rFonts w:asciiTheme="minorHAnsi" w:hAnsiTheme="minorHAnsi" w:cstheme="minorHAnsi"/>
          <w:i/>
          <w:color w:val="000000" w:themeColor="text1"/>
        </w:rPr>
        <w:t xml:space="preserve">Fusarium </w:t>
      </w:r>
      <w:proofErr w:type="spellStart"/>
      <w:r w:rsidR="00C32977" w:rsidRPr="00E2245B">
        <w:rPr>
          <w:rFonts w:asciiTheme="minorHAnsi" w:hAnsiTheme="minorHAnsi" w:cstheme="minorHAnsi"/>
          <w:i/>
          <w:color w:val="000000" w:themeColor="text1"/>
        </w:rPr>
        <w:t>solani</w:t>
      </w:r>
      <w:proofErr w:type="spellEnd"/>
      <w:r w:rsidR="00C32977">
        <w:rPr>
          <w:rFonts w:asciiTheme="minorHAnsi" w:hAnsiTheme="minorHAnsi" w:cstheme="minorHAnsi"/>
        </w:rPr>
        <w:t>.</w:t>
      </w:r>
      <w:r w:rsidR="00BF369B">
        <w:rPr>
          <w:rFonts w:asciiTheme="minorHAnsi" w:hAnsiTheme="minorHAnsi" w:cstheme="minorHAnsi"/>
        </w:rPr>
        <w:t xml:space="preserve"> </w:t>
      </w:r>
      <w:r w:rsidR="002D1C49" w:rsidRPr="002D1C49">
        <w:rPr>
          <w:rFonts w:asciiTheme="minorHAnsi" w:hAnsiTheme="minorHAnsi" w:cstheme="minorHAnsi"/>
        </w:rPr>
        <w:t>(</w:t>
      </w:r>
      <w:r w:rsidR="00BF369B" w:rsidRPr="002C1ED8">
        <w:rPr>
          <w:rFonts w:asciiTheme="minorHAnsi" w:hAnsiTheme="minorHAnsi" w:cstheme="minorHAnsi"/>
          <w:b/>
        </w:rPr>
        <w:t>H-H</w:t>
      </w:r>
      <w:r w:rsidR="00BF369B" w:rsidRPr="00BF369B">
        <w:rPr>
          <w:rFonts w:asciiTheme="minorHAnsi" w:hAnsiTheme="minorHAnsi" w:cstheme="minorHAnsi"/>
          <w:b/>
        </w:rPr>
        <w:t>’</w:t>
      </w:r>
      <w:r w:rsidR="00AB53B1" w:rsidRPr="00AB53B1">
        <w:rPr>
          <w:rFonts w:asciiTheme="minorHAnsi" w:hAnsiTheme="minorHAnsi" w:cstheme="minorHAnsi"/>
        </w:rPr>
        <w:t>)</w:t>
      </w:r>
      <w:r w:rsidR="00BF369B">
        <w:rPr>
          <w:rFonts w:asciiTheme="minorHAnsi" w:hAnsiTheme="minorHAnsi" w:cstheme="minorHAnsi"/>
        </w:rPr>
        <w:t xml:space="preserve"> Inadequate drying of slide culture, shrinkage and damage</w:t>
      </w:r>
      <w:r w:rsidR="00FA5AEE">
        <w:rPr>
          <w:rFonts w:asciiTheme="minorHAnsi" w:hAnsiTheme="minorHAnsi" w:cstheme="minorHAnsi"/>
        </w:rPr>
        <w:t>d</w:t>
      </w:r>
      <w:r w:rsidR="00BF369B">
        <w:rPr>
          <w:rFonts w:asciiTheme="minorHAnsi" w:hAnsiTheme="minorHAnsi" w:cstheme="minorHAnsi"/>
        </w:rPr>
        <w:t xml:space="preserve"> structural integrity seen with HMDS preservation technique.</w:t>
      </w:r>
      <w:r w:rsidR="00C32977">
        <w:rPr>
          <w:rFonts w:asciiTheme="minorHAnsi" w:hAnsiTheme="minorHAnsi" w:cstheme="minorHAnsi"/>
        </w:rPr>
        <w:t xml:space="preserve"> </w:t>
      </w:r>
      <w:r w:rsidR="00C32977" w:rsidRPr="004F313D">
        <w:rPr>
          <w:rFonts w:asciiTheme="minorHAnsi" w:hAnsiTheme="minorHAnsi"/>
          <w:iCs/>
        </w:rPr>
        <w:t xml:space="preserve">Scale bars: </w:t>
      </w:r>
      <w:r w:rsidR="00C32977">
        <w:rPr>
          <w:rFonts w:asciiTheme="minorHAnsi" w:hAnsiTheme="minorHAnsi"/>
          <w:iCs/>
        </w:rPr>
        <w:t>A</w:t>
      </w:r>
      <w:r w:rsidR="00C32977" w:rsidRPr="004F313D">
        <w:rPr>
          <w:rFonts w:asciiTheme="minorHAnsi" w:hAnsiTheme="minorHAnsi"/>
          <w:iCs/>
        </w:rPr>
        <w:t>-</w:t>
      </w:r>
      <w:r w:rsidR="00C32977">
        <w:rPr>
          <w:rFonts w:asciiTheme="minorHAnsi" w:hAnsiTheme="minorHAnsi"/>
          <w:iCs/>
        </w:rPr>
        <w:t>E</w:t>
      </w:r>
      <w:r w:rsidR="00C32977" w:rsidRPr="004F313D">
        <w:rPr>
          <w:rFonts w:asciiTheme="minorHAnsi" w:hAnsiTheme="minorHAnsi"/>
          <w:iCs/>
        </w:rPr>
        <w:t xml:space="preserve">, 500 µm; </w:t>
      </w:r>
      <w:r w:rsidR="00C32977">
        <w:rPr>
          <w:rFonts w:asciiTheme="minorHAnsi" w:hAnsiTheme="minorHAnsi"/>
          <w:iCs/>
        </w:rPr>
        <w:t>G-H</w:t>
      </w:r>
      <w:r w:rsidR="00C32977" w:rsidRPr="004F313D">
        <w:rPr>
          <w:rFonts w:asciiTheme="minorHAnsi" w:hAnsiTheme="minorHAnsi"/>
          <w:iCs/>
        </w:rPr>
        <w:t xml:space="preserve">, </w:t>
      </w:r>
      <w:r w:rsidR="00C32977">
        <w:rPr>
          <w:rFonts w:asciiTheme="minorHAnsi" w:hAnsiTheme="minorHAnsi"/>
          <w:iCs/>
        </w:rPr>
        <w:t>2 m</w:t>
      </w:r>
      <w:r w:rsidR="00C32977" w:rsidRPr="004F313D">
        <w:rPr>
          <w:rFonts w:asciiTheme="minorHAnsi" w:hAnsiTheme="minorHAnsi"/>
          <w:iCs/>
        </w:rPr>
        <w:t xml:space="preserve">m, and </w:t>
      </w:r>
      <w:r w:rsidR="00C32977">
        <w:rPr>
          <w:rFonts w:asciiTheme="minorHAnsi" w:hAnsiTheme="minorHAnsi"/>
          <w:iCs/>
        </w:rPr>
        <w:t>G’-H’</w:t>
      </w:r>
      <w:r w:rsidR="00C32977" w:rsidRPr="004F313D">
        <w:rPr>
          <w:rFonts w:asciiTheme="minorHAnsi" w:hAnsiTheme="minorHAnsi"/>
          <w:iCs/>
        </w:rPr>
        <w:t xml:space="preserve">, </w:t>
      </w:r>
      <w:r w:rsidR="00C32977">
        <w:rPr>
          <w:rFonts w:asciiTheme="minorHAnsi" w:hAnsiTheme="minorHAnsi"/>
          <w:iCs/>
        </w:rPr>
        <w:t>2</w:t>
      </w:r>
      <w:r w:rsidR="00C32977" w:rsidRPr="004F313D">
        <w:rPr>
          <w:rFonts w:asciiTheme="minorHAnsi" w:hAnsiTheme="minorHAnsi"/>
          <w:iCs/>
        </w:rPr>
        <w:t xml:space="preserve">0 µm. </w:t>
      </w:r>
      <w:r w:rsidR="00C32977" w:rsidRPr="004F313D">
        <w:rPr>
          <w:rFonts w:asciiTheme="minorHAnsi" w:hAnsiTheme="minorHAnsi"/>
          <w:i/>
          <w:iCs/>
        </w:rPr>
        <w:t xml:space="preserve">Keys: et, egg tooth; </w:t>
      </w:r>
      <w:proofErr w:type="spellStart"/>
      <w:r w:rsidR="00C32977" w:rsidRPr="004F313D">
        <w:rPr>
          <w:rFonts w:asciiTheme="minorHAnsi" w:hAnsiTheme="minorHAnsi"/>
          <w:i/>
          <w:iCs/>
        </w:rPr>
        <w:t>oc</w:t>
      </w:r>
      <w:proofErr w:type="spellEnd"/>
      <w:r w:rsidR="00C32977" w:rsidRPr="004F313D">
        <w:rPr>
          <w:rFonts w:asciiTheme="minorHAnsi" w:hAnsiTheme="minorHAnsi"/>
          <w:i/>
          <w:iCs/>
        </w:rPr>
        <w:t xml:space="preserve">, oral cavity; e, eye; </w:t>
      </w:r>
      <w:proofErr w:type="spellStart"/>
      <w:r w:rsidR="00C32977" w:rsidRPr="004F313D">
        <w:rPr>
          <w:rFonts w:asciiTheme="minorHAnsi" w:hAnsiTheme="minorHAnsi"/>
          <w:i/>
          <w:iCs/>
        </w:rPr>
        <w:t>uj</w:t>
      </w:r>
      <w:proofErr w:type="spellEnd"/>
      <w:r w:rsidR="00C32977" w:rsidRPr="004F313D">
        <w:rPr>
          <w:rFonts w:asciiTheme="minorHAnsi" w:hAnsiTheme="minorHAnsi"/>
          <w:i/>
          <w:iCs/>
        </w:rPr>
        <w:t xml:space="preserve">, upper jaw; </w:t>
      </w:r>
      <w:proofErr w:type="spellStart"/>
      <w:r w:rsidR="00C32977" w:rsidRPr="004F313D">
        <w:rPr>
          <w:rFonts w:asciiTheme="minorHAnsi" w:hAnsiTheme="minorHAnsi"/>
          <w:i/>
          <w:iCs/>
        </w:rPr>
        <w:t>lj</w:t>
      </w:r>
      <w:proofErr w:type="spellEnd"/>
      <w:r w:rsidR="00C32977" w:rsidRPr="004F313D">
        <w:rPr>
          <w:rFonts w:asciiTheme="minorHAnsi" w:hAnsiTheme="minorHAnsi"/>
          <w:i/>
          <w:iCs/>
        </w:rPr>
        <w:t xml:space="preserve">, lower jaw; </w:t>
      </w:r>
      <w:r w:rsidR="00C32977" w:rsidRPr="00E2245B">
        <w:rPr>
          <w:rFonts w:asciiTheme="minorHAnsi" w:hAnsiTheme="minorHAnsi" w:cstheme="minorHAnsi"/>
          <w:i/>
          <w:color w:val="000000" w:themeColor="text1"/>
        </w:rPr>
        <w:t>black asterisks</w:t>
      </w:r>
      <w:r w:rsidR="00C32977">
        <w:rPr>
          <w:rFonts w:asciiTheme="minorHAnsi" w:hAnsiTheme="minorHAnsi" w:cstheme="minorHAnsi"/>
          <w:i/>
          <w:color w:val="000000" w:themeColor="text1"/>
        </w:rPr>
        <w:t>,</w:t>
      </w:r>
      <w:r w:rsidR="00C32977" w:rsidRPr="00E2245B">
        <w:rPr>
          <w:rFonts w:asciiTheme="minorHAnsi" w:hAnsiTheme="minorHAnsi" w:cstheme="minorHAnsi"/>
          <w:color w:val="000000" w:themeColor="text1"/>
        </w:rPr>
        <w:t xml:space="preserve"> macroconidia in </w:t>
      </w:r>
      <w:proofErr w:type="spellStart"/>
      <w:r w:rsidR="00C32977" w:rsidRPr="00E2245B">
        <w:rPr>
          <w:rFonts w:asciiTheme="minorHAnsi" w:hAnsiTheme="minorHAnsi" w:cstheme="minorHAnsi"/>
          <w:color w:val="000000" w:themeColor="text1"/>
        </w:rPr>
        <w:t>sporodochia</w:t>
      </w:r>
      <w:proofErr w:type="spellEnd"/>
      <w:r w:rsidR="00C32977">
        <w:rPr>
          <w:rFonts w:asciiTheme="minorHAnsi" w:hAnsiTheme="minorHAnsi" w:cstheme="minorHAnsi"/>
          <w:color w:val="000000" w:themeColor="text1"/>
        </w:rPr>
        <w:t>;</w:t>
      </w:r>
      <w:r w:rsidR="00C32977" w:rsidRPr="00E2245B">
        <w:rPr>
          <w:rFonts w:asciiTheme="minorHAnsi" w:hAnsiTheme="minorHAnsi" w:cstheme="minorHAnsi"/>
          <w:color w:val="000000" w:themeColor="text1"/>
        </w:rPr>
        <w:t xml:space="preserve"> </w:t>
      </w:r>
      <w:r w:rsidR="00C32977" w:rsidRPr="00E2245B">
        <w:rPr>
          <w:rFonts w:asciiTheme="minorHAnsi" w:hAnsiTheme="minorHAnsi" w:cstheme="minorHAnsi"/>
          <w:i/>
          <w:color w:val="000000" w:themeColor="text1"/>
        </w:rPr>
        <w:t>arrow</w:t>
      </w:r>
      <w:r w:rsidR="00C32977">
        <w:rPr>
          <w:rFonts w:asciiTheme="minorHAnsi" w:hAnsiTheme="minorHAnsi" w:cstheme="minorHAnsi"/>
          <w:i/>
          <w:color w:val="000000" w:themeColor="text1"/>
        </w:rPr>
        <w:t>,</w:t>
      </w:r>
      <w:r w:rsidR="00C32977" w:rsidRPr="00E2245B">
        <w:rPr>
          <w:rFonts w:asciiTheme="minorHAnsi" w:hAnsiTheme="minorHAnsi" w:cstheme="minorHAnsi"/>
          <w:color w:val="000000" w:themeColor="text1"/>
        </w:rPr>
        <w:t xml:space="preserve"> phialide</w:t>
      </w:r>
      <w:r w:rsidR="00983193">
        <w:rPr>
          <w:rFonts w:asciiTheme="minorHAnsi" w:hAnsiTheme="minorHAnsi" w:cstheme="minorHAnsi"/>
          <w:color w:val="000000" w:themeColor="text1"/>
        </w:rPr>
        <w:t>;</w:t>
      </w:r>
      <w:r w:rsidR="00C32977" w:rsidRPr="00E2245B">
        <w:rPr>
          <w:rFonts w:asciiTheme="minorHAnsi" w:hAnsiTheme="minorHAnsi" w:cstheme="minorHAnsi"/>
          <w:color w:val="000000" w:themeColor="text1"/>
        </w:rPr>
        <w:t xml:space="preserve"> and </w:t>
      </w:r>
      <w:r w:rsidR="00C32977" w:rsidRPr="00104452">
        <w:rPr>
          <w:rFonts w:asciiTheme="minorHAnsi" w:hAnsiTheme="minorHAnsi" w:cstheme="minorHAnsi"/>
          <w:i/>
          <w:color w:val="000000" w:themeColor="text1"/>
        </w:rPr>
        <w:t>arrowheads</w:t>
      </w:r>
      <w:r w:rsidR="00C32977">
        <w:rPr>
          <w:rFonts w:asciiTheme="minorHAnsi" w:hAnsiTheme="minorHAnsi" w:cstheme="minorHAnsi"/>
          <w:i/>
          <w:color w:val="000000" w:themeColor="text1"/>
        </w:rPr>
        <w:t>,</w:t>
      </w:r>
      <w:r w:rsidR="00C32977" w:rsidRPr="00104452">
        <w:rPr>
          <w:rFonts w:asciiTheme="minorHAnsi" w:hAnsiTheme="minorHAnsi" w:cstheme="minorHAnsi"/>
          <w:color w:val="000000" w:themeColor="text1"/>
        </w:rPr>
        <w:t xml:space="preserve"> microconidia.</w:t>
      </w:r>
    </w:p>
    <w:p w14:paraId="472FCE25" w14:textId="77777777" w:rsidR="00FD1BC4" w:rsidRPr="002C1ED8" w:rsidRDefault="00FD1BC4" w:rsidP="009A6902">
      <w:pPr>
        <w:contextualSpacing/>
        <w:jc w:val="both"/>
        <w:rPr>
          <w:rFonts w:asciiTheme="minorHAnsi" w:hAnsiTheme="minorHAnsi" w:cstheme="minorHAnsi"/>
        </w:rPr>
      </w:pPr>
    </w:p>
    <w:p w14:paraId="64B8CF78" w14:textId="610697AC" w:rsidR="006305D7" w:rsidRPr="00292462" w:rsidRDefault="006305D7" w:rsidP="009A6902">
      <w:pPr>
        <w:contextualSpacing/>
        <w:jc w:val="both"/>
        <w:rPr>
          <w:rFonts w:asciiTheme="minorHAnsi" w:hAnsiTheme="minorHAnsi" w:cstheme="minorHAnsi"/>
          <w:b/>
          <w:bCs/>
        </w:rPr>
      </w:pPr>
      <w:r w:rsidRPr="00292462">
        <w:rPr>
          <w:rFonts w:asciiTheme="minorHAnsi" w:hAnsiTheme="minorHAnsi" w:cstheme="minorHAnsi"/>
          <w:b/>
        </w:rPr>
        <w:t>DISCUSSION</w:t>
      </w:r>
      <w:r w:rsidRPr="00292462">
        <w:rPr>
          <w:rFonts w:asciiTheme="minorHAnsi" w:hAnsiTheme="minorHAnsi" w:cstheme="minorHAnsi"/>
          <w:b/>
          <w:bCs/>
        </w:rPr>
        <w:t xml:space="preserve">: </w:t>
      </w:r>
    </w:p>
    <w:p w14:paraId="63A37E0B" w14:textId="4F908A5A" w:rsidR="00285239" w:rsidRPr="004F313D" w:rsidRDefault="00092B77" w:rsidP="009A6902">
      <w:pPr>
        <w:jc w:val="both"/>
        <w:rPr>
          <w:rFonts w:asciiTheme="minorHAnsi" w:hAnsiTheme="minorHAnsi" w:cs="Arial"/>
          <w:color w:val="000000"/>
          <w:shd w:val="clear" w:color="auto" w:fill="FFFFFF"/>
        </w:rPr>
      </w:pPr>
      <w:r w:rsidRPr="00D03E86">
        <w:rPr>
          <w:rFonts w:asciiTheme="minorHAnsi" w:hAnsiTheme="minorHAnsi" w:cstheme="minorHAnsi"/>
          <w:bCs/>
        </w:rPr>
        <w:t>In our study, different fixation agents, dehydration and drying methods were tested to prepare three different delicate biological samples</w:t>
      </w:r>
      <w:r w:rsidR="00B80C39">
        <w:rPr>
          <w:rFonts w:asciiTheme="minorHAnsi" w:hAnsiTheme="minorHAnsi" w:cstheme="minorHAnsi"/>
          <w:bCs/>
        </w:rPr>
        <w:t xml:space="preserve"> for SEM imaging:</w:t>
      </w:r>
      <w:r w:rsidRPr="004F313D">
        <w:rPr>
          <w:rFonts w:asciiTheme="minorHAnsi" w:hAnsiTheme="minorHAnsi" w:cstheme="minorHAnsi"/>
          <w:bCs/>
        </w:rPr>
        <w:t xml:space="preserve"> embryos, eggshell</w:t>
      </w:r>
      <w:r w:rsidR="002D1C49">
        <w:rPr>
          <w:rFonts w:asciiTheme="minorHAnsi" w:hAnsiTheme="minorHAnsi" w:cstheme="minorHAnsi"/>
          <w:bCs/>
        </w:rPr>
        <w:t>s</w:t>
      </w:r>
      <w:r w:rsidR="00DE178F">
        <w:rPr>
          <w:rFonts w:asciiTheme="minorHAnsi" w:hAnsiTheme="minorHAnsi" w:cstheme="minorHAnsi"/>
          <w:bCs/>
        </w:rPr>
        <w:t>,</w:t>
      </w:r>
      <w:r w:rsidRPr="004F313D">
        <w:rPr>
          <w:rFonts w:asciiTheme="minorHAnsi" w:hAnsiTheme="minorHAnsi" w:cstheme="minorHAnsi"/>
          <w:bCs/>
        </w:rPr>
        <w:t xml:space="preserve"> and fungal cultures.</w:t>
      </w:r>
      <w:r w:rsidR="005E33A1" w:rsidRPr="004F313D">
        <w:rPr>
          <w:rFonts w:asciiTheme="minorHAnsi" w:hAnsiTheme="minorHAnsi" w:cstheme="minorHAnsi"/>
          <w:bCs/>
        </w:rPr>
        <w:t xml:space="preserve"> </w:t>
      </w:r>
      <w:r w:rsidR="00044CE8" w:rsidRPr="004F313D">
        <w:rPr>
          <w:rFonts w:asciiTheme="minorHAnsi" w:hAnsiTheme="minorHAnsi" w:cstheme="minorHAnsi"/>
          <w:bCs/>
        </w:rPr>
        <w:t xml:space="preserve">SEM is </w:t>
      </w:r>
      <w:r w:rsidR="00B80C39">
        <w:rPr>
          <w:rFonts w:asciiTheme="minorHAnsi" w:hAnsiTheme="minorHAnsi" w:cstheme="minorHAnsi"/>
          <w:bCs/>
        </w:rPr>
        <w:t xml:space="preserve">commonly used </w:t>
      </w:r>
      <w:r w:rsidR="00044CE8" w:rsidRPr="004F313D">
        <w:rPr>
          <w:rFonts w:asciiTheme="minorHAnsi" w:hAnsiTheme="minorHAnsi" w:cstheme="minorHAnsi"/>
          <w:bCs/>
        </w:rPr>
        <w:t>for surface analysis</w:t>
      </w:r>
      <w:r w:rsidR="00B80C39">
        <w:rPr>
          <w:rFonts w:asciiTheme="minorHAnsi" w:hAnsiTheme="minorHAnsi" w:cstheme="minorHAnsi"/>
          <w:bCs/>
        </w:rPr>
        <w:t>,</w:t>
      </w:r>
      <w:r w:rsidR="00044CE8" w:rsidRPr="004F313D">
        <w:rPr>
          <w:rFonts w:asciiTheme="minorHAnsi" w:hAnsiTheme="minorHAnsi" w:cstheme="minorHAnsi"/>
          <w:bCs/>
        </w:rPr>
        <w:t xml:space="preserve"> </w:t>
      </w:r>
      <w:r w:rsidR="00B80C39">
        <w:rPr>
          <w:rFonts w:asciiTheme="minorHAnsi" w:hAnsiTheme="minorHAnsi" w:cstheme="minorHAnsi"/>
          <w:bCs/>
        </w:rPr>
        <w:t>so</w:t>
      </w:r>
      <w:r w:rsidR="00044CE8" w:rsidRPr="004F313D">
        <w:rPr>
          <w:rFonts w:asciiTheme="minorHAnsi" w:hAnsiTheme="minorHAnsi" w:cstheme="minorHAnsi"/>
          <w:bCs/>
        </w:rPr>
        <w:t xml:space="preserve"> </w:t>
      </w:r>
      <w:r w:rsidR="002D1C49" w:rsidRPr="004F313D">
        <w:rPr>
          <w:rFonts w:asciiTheme="minorHAnsi" w:hAnsiTheme="minorHAnsi" w:cstheme="minorHAnsi"/>
          <w:bCs/>
        </w:rPr>
        <w:t>fixative</w:t>
      </w:r>
      <w:r w:rsidR="002D1C49">
        <w:rPr>
          <w:rFonts w:asciiTheme="minorHAnsi" w:hAnsiTheme="minorHAnsi" w:cstheme="minorHAnsi"/>
          <w:bCs/>
        </w:rPr>
        <w:t xml:space="preserve"> </w:t>
      </w:r>
      <w:r w:rsidR="00044CE8" w:rsidRPr="004F313D">
        <w:rPr>
          <w:rFonts w:asciiTheme="minorHAnsi" w:hAnsiTheme="minorHAnsi" w:cstheme="minorHAnsi"/>
          <w:bCs/>
        </w:rPr>
        <w:t xml:space="preserve">penetration </w:t>
      </w:r>
      <w:r w:rsidR="002D1C49">
        <w:rPr>
          <w:rFonts w:asciiTheme="minorHAnsi" w:hAnsiTheme="minorHAnsi" w:cstheme="minorHAnsi"/>
          <w:bCs/>
        </w:rPr>
        <w:t xml:space="preserve">is </w:t>
      </w:r>
      <w:r w:rsidR="00044CE8" w:rsidRPr="004F313D">
        <w:rPr>
          <w:rFonts w:asciiTheme="minorHAnsi" w:hAnsiTheme="minorHAnsi" w:cstheme="minorHAnsi"/>
          <w:bCs/>
        </w:rPr>
        <w:t>less concern</w:t>
      </w:r>
      <w:r w:rsidR="00F40BD4">
        <w:rPr>
          <w:rFonts w:asciiTheme="minorHAnsi" w:hAnsiTheme="minorHAnsi" w:cstheme="minorHAnsi"/>
          <w:bCs/>
        </w:rPr>
        <w:t>ing,</w:t>
      </w:r>
      <w:r w:rsidR="00044CE8" w:rsidRPr="004F313D">
        <w:rPr>
          <w:rFonts w:asciiTheme="minorHAnsi" w:hAnsiTheme="minorHAnsi" w:cstheme="minorHAnsi"/>
          <w:bCs/>
        </w:rPr>
        <w:t xml:space="preserve"> but it must be understood that poorly fixed internal structures will cause inward shrinking or/and collapsed surface structures. </w:t>
      </w:r>
      <w:r w:rsidR="00E84357" w:rsidRPr="004F313D">
        <w:rPr>
          <w:rFonts w:asciiTheme="minorHAnsi" w:hAnsiTheme="minorHAnsi" w:cstheme="minorHAnsi"/>
          <w:bCs/>
        </w:rPr>
        <w:t xml:space="preserve">Extended fixation time should also be considered for </w:t>
      </w:r>
      <w:r w:rsidR="002D1C49">
        <w:rPr>
          <w:rFonts w:asciiTheme="minorHAnsi" w:hAnsiTheme="minorHAnsi" w:cstheme="minorHAnsi"/>
          <w:bCs/>
        </w:rPr>
        <w:t>larger</w:t>
      </w:r>
      <w:r w:rsidR="002D1C49" w:rsidRPr="004F313D">
        <w:rPr>
          <w:rFonts w:asciiTheme="minorHAnsi" w:hAnsiTheme="minorHAnsi" w:cstheme="minorHAnsi"/>
          <w:bCs/>
        </w:rPr>
        <w:t xml:space="preserve"> </w:t>
      </w:r>
      <w:r w:rsidR="00E84357" w:rsidRPr="004F313D">
        <w:rPr>
          <w:rFonts w:asciiTheme="minorHAnsi" w:hAnsiTheme="minorHAnsi" w:cstheme="minorHAnsi"/>
          <w:bCs/>
        </w:rPr>
        <w:t>tissue samples</w:t>
      </w:r>
      <w:r w:rsidR="002D1C49">
        <w:rPr>
          <w:rFonts w:asciiTheme="minorHAnsi" w:hAnsiTheme="minorHAnsi" w:cstheme="minorHAnsi"/>
          <w:bCs/>
        </w:rPr>
        <w:t>,</w:t>
      </w:r>
      <w:r w:rsidR="00E84357" w:rsidRPr="004F313D">
        <w:rPr>
          <w:rFonts w:asciiTheme="minorHAnsi" w:hAnsiTheme="minorHAnsi" w:cstheme="minorHAnsi"/>
          <w:bCs/>
        </w:rPr>
        <w:t xml:space="preserve"> </w:t>
      </w:r>
      <w:r w:rsidR="00BA7687" w:rsidRPr="004F313D">
        <w:rPr>
          <w:rFonts w:asciiTheme="minorHAnsi" w:hAnsiTheme="minorHAnsi" w:cstheme="minorHAnsi"/>
          <w:bCs/>
        </w:rPr>
        <w:t xml:space="preserve">replacing the </w:t>
      </w:r>
      <w:r w:rsidR="0064609A" w:rsidRPr="004F313D">
        <w:rPr>
          <w:rFonts w:asciiTheme="minorHAnsi" w:hAnsiTheme="minorHAnsi" w:cstheme="minorHAnsi"/>
          <w:bCs/>
        </w:rPr>
        <w:t xml:space="preserve">fixative solution </w:t>
      </w:r>
      <w:r w:rsidR="0087590E" w:rsidRPr="004F313D">
        <w:rPr>
          <w:rFonts w:asciiTheme="minorHAnsi" w:hAnsiTheme="minorHAnsi" w:cstheme="minorHAnsi"/>
          <w:bCs/>
        </w:rPr>
        <w:t xml:space="preserve">a </w:t>
      </w:r>
      <w:r w:rsidR="00BA7687" w:rsidRPr="004F313D">
        <w:rPr>
          <w:rFonts w:asciiTheme="minorHAnsi" w:hAnsiTheme="minorHAnsi" w:cstheme="minorHAnsi"/>
          <w:bCs/>
        </w:rPr>
        <w:t xml:space="preserve">few times depending on the fixation duration. </w:t>
      </w:r>
      <w:r w:rsidR="00210A5D" w:rsidRPr="002C1ED8">
        <w:rPr>
          <w:rFonts w:asciiTheme="minorHAnsi" w:hAnsiTheme="minorHAnsi"/>
          <w:shd w:val="clear" w:color="auto" w:fill="FFFFFF"/>
        </w:rPr>
        <w:t xml:space="preserve">Due to active interaction between the fixative and </w:t>
      </w:r>
      <w:r w:rsidR="002D1C49">
        <w:rPr>
          <w:rFonts w:asciiTheme="minorHAnsi" w:hAnsiTheme="minorHAnsi"/>
          <w:shd w:val="clear" w:color="auto" w:fill="FFFFFF"/>
        </w:rPr>
        <w:t xml:space="preserve">the </w:t>
      </w:r>
      <w:r w:rsidR="00210A5D" w:rsidRPr="002C1ED8">
        <w:rPr>
          <w:rFonts w:asciiTheme="minorHAnsi" w:hAnsiTheme="minorHAnsi"/>
          <w:shd w:val="clear" w:color="auto" w:fill="FFFFFF"/>
        </w:rPr>
        <w:t xml:space="preserve">tissue, the osmotic properties of cells would change considerably. Tissue fluids would dilute the fixative and thus </w:t>
      </w:r>
      <w:r w:rsidR="002D1C49">
        <w:rPr>
          <w:rFonts w:asciiTheme="minorHAnsi" w:hAnsiTheme="minorHAnsi"/>
          <w:shd w:val="clear" w:color="auto" w:fill="FFFFFF"/>
        </w:rPr>
        <w:t xml:space="preserve">an </w:t>
      </w:r>
      <w:r w:rsidR="00210A5D" w:rsidRPr="002C1ED8">
        <w:rPr>
          <w:rFonts w:asciiTheme="minorHAnsi" w:hAnsiTheme="minorHAnsi"/>
          <w:shd w:val="clear" w:color="auto" w:fill="FFFFFF"/>
        </w:rPr>
        <w:t xml:space="preserve">aldehyde effect contributing to the overall osmolality can be neglected as far as effects on cell volume </w:t>
      </w:r>
      <w:r w:rsidR="00F40BD4">
        <w:rPr>
          <w:rFonts w:asciiTheme="minorHAnsi" w:hAnsiTheme="minorHAnsi"/>
          <w:shd w:val="clear" w:color="auto" w:fill="FFFFFF"/>
        </w:rPr>
        <w:t>a</w:t>
      </w:r>
      <w:r w:rsidR="00210A5D" w:rsidRPr="002C1ED8">
        <w:rPr>
          <w:rFonts w:asciiTheme="minorHAnsi" w:hAnsiTheme="minorHAnsi"/>
          <w:shd w:val="clear" w:color="auto" w:fill="FFFFFF"/>
        </w:rPr>
        <w:t xml:space="preserve">re concerned. Also, formaldehyde would penetrate faster into tissues and </w:t>
      </w:r>
      <w:r w:rsidR="002D1C49">
        <w:rPr>
          <w:rFonts w:asciiTheme="minorHAnsi" w:hAnsiTheme="minorHAnsi"/>
          <w:shd w:val="clear" w:color="auto" w:fill="FFFFFF"/>
        </w:rPr>
        <w:t xml:space="preserve">is more </w:t>
      </w:r>
      <w:r w:rsidR="00210A5D" w:rsidRPr="002C1ED8">
        <w:rPr>
          <w:rFonts w:asciiTheme="minorHAnsi" w:hAnsiTheme="minorHAnsi"/>
          <w:shd w:val="clear" w:color="auto" w:fill="FFFFFF"/>
        </w:rPr>
        <w:t>effective as the cross-linker</w:t>
      </w:r>
      <w:r w:rsidR="00D54638">
        <w:rPr>
          <w:rFonts w:asciiTheme="minorHAnsi" w:hAnsiTheme="minorHAnsi"/>
          <w:shd w:val="clear" w:color="auto" w:fill="FFFFFF"/>
        </w:rPr>
        <w:t xml:space="preserve"> compared to</w:t>
      </w:r>
      <w:r w:rsidR="00210A5D" w:rsidRPr="002C1ED8">
        <w:rPr>
          <w:rFonts w:asciiTheme="minorHAnsi" w:hAnsiTheme="minorHAnsi"/>
          <w:shd w:val="clear" w:color="auto" w:fill="FFFFFF"/>
        </w:rPr>
        <w:t xml:space="preserve"> glutaraldehyde. A buffered formaldehyde-glutaraldehyde mixture was also reported for fixing a wide variety of tissues</w:t>
      </w:r>
      <w:r w:rsidR="00F40BD4">
        <w:rPr>
          <w:rFonts w:asciiTheme="minorHAnsi" w:hAnsiTheme="minorHAnsi"/>
          <w:shd w:val="clear" w:color="auto" w:fill="FFFFFF"/>
        </w:rPr>
        <w:t>,</w:t>
      </w:r>
      <w:r w:rsidR="00210A5D" w:rsidRPr="002C1ED8">
        <w:rPr>
          <w:rFonts w:asciiTheme="minorHAnsi" w:hAnsiTheme="minorHAnsi"/>
          <w:shd w:val="clear" w:color="auto" w:fill="FFFFFF"/>
        </w:rPr>
        <w:t xml:space="preserve"> </w:t>
      </w:r>
      <w:r w:rsidR="00F40BD4">
        <w:rPr>
          <w:rFonts w:asciiTheme="minorHAnsi" w:hAnsiTheme="minorHAnsi"/>
          <w:shd w:val="clear" w:color="auto" w:fill="FFFFFF"/>
        </w:rPr>
        <w:t>a</w:t>
      </w:r>
      <w:r w:rsidR="00210A5D" w:rsidRPr="002C1ED8">
        <w:rPr>
          <w:rFonts w:asciiTheme="minorHAnsi" w:hAnsiTheme="minorHAnsi"/>
          <w:shd w:val="clear" w:color="auto" w:fill="FFFFFF"/>
        </w:rPr>
        <w:t>lthough for monolayers and cell suspensions diluted solutions were more suitable for fixing</w:t>
      </w:r>
      <w:r w:rsidR="002B74E4">
        <w:rPr>
          <w:rFonts w:asciiTheme="minorHAnsi" w:hAnsiTheme="minorHAnsi"/>
          <w:shd w:val="clear" w:color="auto" w:fill="FFFFFF"/>
          <w:vertAlign w:val="superscript"/>
        </w:rPr>
        <w:t>15</w:t>
      </w:r>
      <w:r w:rsidR="003011F4">
        <w:rPr>
          <w:rFonts w:asciiTheme="minorHAnsi" w:hAnsiTheme="minorHAnsi"/>
          <w:shd w:val="clear" w:color="auto" w:fill="FFFFFF"/>
          <w:vertAlign w:val="superscript"/>
        </w:rPr>
        <w:t>-</w:t>
      </w:r>
      <w:r w:rsidR="002B74E4">
        <w:rPr>
          <w:rFonts w:asciiTheme="minorHAnsi" w:hAnsiTheme="minorHAnsi"/>
          <w:shd w:val="clear" w:color="auto" w:fill="FFFFFF"/>
          <w:vertAlign w:val="superscript"/>
        </w:rPr>
        <w:t>16</w:t>
      </w:r>
      <w:r w:rsidR="00210A5D" w:rsidRPr="002C1ED8">
        <w:rPr>
          <w:rFonts w:asciiTheme="minorHAnsi" w:hAnsiTheme="minorHAnsi"/>
          <w:shd w:val="clear" w:color="auto" w:fill="FFFFFF"/>
        </w:rPr>
        <w:t xml:space="preserve">. </w:t>
      </w:r>
      <w:r w:rsidR="0082070A">
        <w:rPr>
          <w:rFonts w:asciiTheme="minorHAnsi" w:hAnsiTheme="minorHAnsi"/>
          <w:shd w:val="clear" w:color="auto" w:fill="FFFFFF"/>
        </w:rPr>
        <w:t>However,</w:t>
      </w:r>
      <w:r w:rsidR="0082070A" w:rsidRPr="002C1ED8">
        <w:rPr>
          <w:rFonts w:asciiTheme="minorHAnsi" w:hAnsiTheme="minorHAnsi"/>
          <w:shd w:val="clear" w:color="auto" w:fill="FFFFFF"/>
        </w:rPr>
        <w:t xml:space="preserve"> </w:t>
      </w:r>
      <w:r w:rsidR="00210A5D" w:rsidRPr="002C1ED8">
        <w:rPr>
          <w:rFonts w:asciiTheme="minorHAnsi" w:hAnsiTheme="minorHAnsi"/>
          <w:shd w:val="clear" w:color="auto" w:fill="FFFFFF"/>
        </w:rPr>
        <w:t>the diluted solutions are also hypertonic</w:t>
      </w:r>
      <w:r w:rsidR="0082070A">
        <w:rPr>
          <w:rFonts w:asciiTheme="minorHAnsi" w:hAnsiTheme="minorHAnsi"/>
          <w:shd w:val="clear" w:color="auto" w:fill="FFFFFF"/>
        </w:rPr>
        <w:t>,</w:t>
      </w:r>
      <w:r w:rsidR="00210A5D" w:rsidRPr="002C1ED8">
        <w:rPr>
          <w:rFonts w:asciiTheme="minorHAnsi" w:hAnsiTheme="minorHAnsi"/>
          <w:shd w:val="clear" w:color="auto" w:fill="FFFFFF"/>
        </w:rPr>
        <w:t xml:space="preserve"> thus the aldehydes are no</w:t>
      </w:r>
      <w:r w:rsidR="007C3307" w:rsidRPr="007C3307">
        <w:rPr>
          <w:rFonts w:asciiTheme="minorHAnsi" w:hAnsiTheme="minorHAnsi"/>
          <w:shd w:val="clear" w:color="auto" w:fill="FFFFFF"/>
        </w:rPr>
        <w:t xml:space="preserve">t themselves osmotically active. </w:t>
      </w:r>
      <w:r w:rsidR="00210A5D" w:rsidRPr="002C1ED8">
        <w:rPr>
          <w:rFonts w:asciiTheme="minorHAnsi" w:hAnsiTheme="minorHAnsi"/>
          <w:shd w:val="clear" w:color="auto" w:fill="FFFFFF"/>
        </w:rPr>
        <w:t>For delicate samples used in this study</w:t>
      </w:r>
      <w:r w:rsidR="0082070A">
        <w:rPr>
          <w:rFonts w:asciiTheme="minorHAnsi" w:hAnsiTheme="minorHAnsi"/>
          <w:shd w:val="clear" w:color="auto" w:fill="FFFFFF"/>
        </w:rPr>
        <w:t>,</w:t>
      </w:r>
      <w:r w:rsidR="00210A5D" w:rsidRPr="002C1ED8">
        <w:rPr>
          <w:rFonts w:asciiTheme="minorHAnsi" w:hAnsiTheme="minorHAnsi"/>
          <w:shd w:val="clear" w:color="auto" w:fill="FFFFFF"/>
        </w:rPr>
        <w:t xml:space="preserve"> PBS at pH 7.4 was used as a vehicle for the fixing agents</w:t>
      </w:r>
      <w:r w:rsidR="00C94606">
        <w:rPr>
          <w:rFonts w:asciiTheme="minorHAnsi" w:hAnsiTheme="minorHAnsi"/>
          <w:shd w:val="clear" w:color="auto" w:fill="FFFFFF"/>
        </w:rPr>
        <w:t>,</w:t>
      </w:r>
      <w:r w:rsidR="00210A5D" w:rsidRPr="002C1ED8">
        <w:rPr>
          <w:rFonts w:asciiTheme="minorHAnsi" w:hAnsiTheme="minorHAnsi"/>
          <w:shd w:val="clear" w:color="auto" w:fill="FFFFFF"/>
        </w:rPr>
        <w:t xml:space="preserve"> as phosphate buffers are thought to be </w:t>
      </w:r>
      <w:r w:rsidR="0082070A">
        <w:rPr>
          <w:rFonts w:asciiTheme="minorHAnsi" w:hAnsiTheme="minorHAnsi"/>
          <w:shd w:val="clear" w:color="auto" w:fill="FFFFFF"/>
        </w:rPr>
        <w:t xml:space="preserve">more </w:t>
      </w:r>
      <w:proofErr w:type="gramStart"/>
      <w:r w:rsidR="0082070A">
        <w:rPr>
          <w:rFonts w:asciiTheme="minorHAnsi" w:hAnsiTheme="minorHAnsi"/>
          <w:shd w:val="clear" w:color="auto" w:fill="FFFFFF"/>
        </w:rPr>
        <w:t xml:space="preserve">similar </w:t>
      </w:r>
      <w:r w:rsidR="00210A5D" w:rsidRPr="002C1ED8">
        <w:rPr>
          <w:rFonts w:asciiTheme="minorHAnsi" w:hAnsiTheme="minorHAnsi"/>
          <w:shd w:val="clear" w:color="auto" w:fill="FFFFFF"/>
        </w:rPr>
        <w:t>to</w:t>
      </w:r>
      <w:proofErr w:type="gramEnd"/>
      <w:r w:rsidR="00210A5D" w:rsidRPr="002C1ED8">
        <w:rPr>
          <w:rFonts w:asciiTheme="minorHAnsi" w:hAnsiTheme="minorHAnsi"/>
          <w:shd w:val="clear" w:color="auto" w:fill="FFFFFF"/>
        </w:rPr>
        <w:t xml:space="preserve"> </w:t>
      </w:r>
      <w:r w:rsidR="0082070A">
        <w:rPr>
          <w:rFonts w:asciiTheme="minorHAnsi" w:hAnsiTheme="minorHAnsi"/>
          <w:shd w:val="clear" w:color="auto" w:fill="FFFFFF"/>
        </w:rPr>
        <w:t xml:space="preserve">the </w:t>
      </w:r>
      <w:r w:rsidR="00210A5D" w:rsidRPr="002C1ED8">
        <w:rPr>
          <w:rFonts w:asciiTheme="minorHAnsi" w:hAnsiTheme="minorHAnsi"/>
          <w:shd w:val="clear" w:color="auto" w:fill="FFFFFF"/>
        </w:rPr>
        <w:t xml:space="preserve">cytoplasmic environments of most biological samples. Further, the osmolarity is identified to be within the physiological range required for the sample while PBS </w:t>
      </w:r>
      <w:r w:rsidR="0082070A">
        <w:rPr>
          <w:rFonts w:asciiTheme="minorHAnsi" w:hAnsiTheme="minorHAnsi"/>
          <w:shd w:val="clear" w:color="auto" w:fill="FFFFFF"/>
        </w:rPr>
        <w:t xml:space="preserve">is </w:t>
      </w:r>
      <w:r w:rsidR="00210A5D" w:rsidRPr="002C1ED8">
        <w:rPr>
          <w:rFonts w:asciiTheme="minorHAnsi" w:hAnsiTheme="minorHAnsi"/>
          <w:shd w:val="clear" w:color="auto" w:fill="FFFFFF"/>
        </w:rPr>
        <w:t>acting as a vehicle for the fixing agent</w:t>
      </w:r>
      <w:r w:rsidR="00676A00" w:rsidRPr="002C1ED8">
        <w:rPr>
          <w:rFonts w:asciiTheme="minorHAnsi" w:hAnsiTheme="minorHAnsi"/>
          <w:shd w:val="clear" w:color="auto" w:fill="FFFFFF"/>
        </w:rPr>
        <w:t xml:space="preserve">. </w:t>
      </w:r>
      <w:r w:rsidR="0064609A" w:rsidRPr="004F313D">
        <w:rPr>
          <w:rFonts w:asciiTheme="minorHAnsi" w:hAnsiTheme="minorHAnsi" w:cstheme="minorHAnsi"/>
          <w:bCs/>
        </w:rPr>
        <w:t xml:space="preserve">Post-fixation with osmium </w:t>
      </w:r>
      <w:r w:rsidR="00BA7687" w:rsidRPr="003011F4">
        <w:rPr>
          <w:rFonts w:asciiTheme="minorHAnsi" w:hAnsiTheme="minorHAnsi" w:cstheme="minorHAnsi"/>
          <w:bCs/>
        </w:rPr>
        <w:t>tetroxide</w:t>
      </w:r>
      <w:r w:rsidR="0064609A" w:rsidRPr="003011F4">
        <w:rPr>
          <w:rFonts w:asciiTheme="minorHAnsi" w:hAnsiTheme="minorHAnsi" w:cstheme="minorHAnsi"/>
          <w:bCs/>
        </w:rPr>
        <w:t xml:space="preserve"> is often recommended </w:t>
      </w:r>
      <w:r w:rsidR="00BA7687" w:rsidRPr="007C3307">
        <w:rPr>
          <w:rFonts w:asciiTheme="minorHAnsi" w:hAnsiTheme="minorHAnsi" w:cstheme="minorHAnsi"/>
          <w:bCs/>
        </w:rPr>
        <w:t>for various biological samples</w:t>
      </w:r>
      <w:r w:rsidR="00B947D0">
        <w:rPr>
          <w:rFonts w:asciiTheme="minorHAnsi" w:hAnsiTheme="minorHAnsi" w:cstheme="minorHAnsi"/>
          <w:bCs/>
          <w:vertAlign w:val="superscript"/>
        </w:rPr>
        <w:t>16,22</w:t>
      </w:r>
      <w:r w:rsidR="009D422B" w:rsidRPr="007C3307">
        <w:rPr>
          <w:rFonts w:asciiTheme="minorHAnsi" w:hAnsiTheme="minorHAnsi" w:cstheme="minorHAnsi"/>
          <w:bCs/>
          <w:vertAlign w:val="superscript"/>
        </w:rPr>
        <w:t>,</w:t>
      </w:r>
      <w:r w:rsidR="00B947D0">
        <w:rPr>
          <w:rFonts w:asciiTheme="minorHAnsi" w:hAnsiTheme="minorHAnsi" w:cstheme="minorHAnsi"/>
          <w:bCs/>
          <w:vertAlign w:val="superscript"/>
        </w:rPr>
        <w:t>42</w:t>
      </w:r>
      <w:r w:rsidR="009D422B" w:rsidRPr="007C3307">
        <w:rPr>
          <w:rFonts w:asciiTheme="minorHAnsi" w:hAnsiTheme="minorHAnsi" w:cstheme="minorHAnsi"/>
          <w:bCs/>
          <w:vertAlign w:val="superscript"/>
        </w:rPr>
        <w:t xml:space="preserve"> </w:t>
      </w:r>
      <w:r w:rsidR="0064609A" w:rsidRPr="007C3307">
        <w:rPr>
          <w:rFonts w:asciiTheme="minorHAnsi" w:hAnsiTheme="minorHAnsi" w:cstheme="minorHAnsi"/>
          <w:bCs/>
        </w:rPr>
        <w:t xml:space="preserve">but </w:t>
      </w:r>
      <w:r w:rsidR="00BA7687" w:rsidRPr="007C3307">
        <w:rPr>
          <w:rFonts w:asciiTheme="minorHAnsi" w:hAnsiTheme="minorHAnsi" w:cstheme="minorHAnsi"/>
          <w:bCs/>
        </w:rPr>
        <w:t>has been</w:t>
      </w:r>
      <w:r w:rsidR="0064609A" w:rsidRPr="007C3307">
        <w:rPr>
          <w:rFonts w:asciiTheme="minorHAnsi" w:hAnsiTheme="minorHAnsi" w:cstheme="minorHAnsi"/>
          <w:bCs/>
        </w:rPr>
        <w:t xml:space="preserve"> eliminated for </w:t>
      </w:r>
      <w:r w:rsidR="00BA7687" w:rsidRPr="007C3307">
        <w:rPr>
          <w:rFonts w:asciiTheme="minorHAnsi" w:hAnsiTheme="minorHAnsi" w:cstheme="minorHAnsi"/>
          <w:bCs/>
        </w:rPr>
        <w:t>all</w:t>
      </w:r>
      <w:r w:rsidR="0064609A" w:rsidRPr="007C3307">
        <w:rPr>
          <w:rFonts w:asciiTheme="minorHAnsi" w:hAnsiTheme="minorHAnsi" w:cstheme="minorHAnsi"/>
          <w:bCs/>
        </w:rPr>
        <w:t xml:space="preserve"> the biological </w:t>
      </w:r>
      <w:r w:rsidR="0064609A" w:rsidRPr="00EE1A4A">
        <w:rPr>
          <w:rFonts w:asciiTheme="minorHAnsi" w:hAnsiTheme="minorHAnsi" w:cstheme="minorHAnsi"/>
          <w:bCs/>
        </w:rPr>
        <w:t xml:space="preserve">samples used in this study. </w:t>
      </w:r>
      <w:r w:rsidR="00A06E70" w:rsidRPr="00EE1A4A">
        <w:rPr>
          <w:rFonts w:asciiTheme="minorHAnsi" w:hAnsiTheme="minorHAnsi"/>
          <w:shd w:val="clear" w:color="auto" w:fill="FFFFFF"/>
        </w:rPr>
        <w:t xml:space="preserve">Samples without osmium </w:t>
      </w:r>
      <w:r w:rsidR="00983193" w:rsidRPr="00EE1A4A">
        <w:rPr>
          <w:rFonts w:asciiTheme="minorHAnsi" w:hAnsiTheme="minorHAnsi"/>
          <w:shd w:val="clear" w:color="auto" w:fill="FFFFFF"/>
        </w:rPr>
        <w:t>tetroxide</w:t>
      </w:r>
      <w:r w:rsidR="00A06E70" w:rsidRPr="00EE1A4A">
        <w:rPr>
          <w:rFonts w:asciiTheme="minorHAnsi" w:hAnsiTheme="minorHAnsi"/>
          <w:shd w:val="clear" w:color="auto" w:fill="FFFFFF"/>
        </w:rPr>
        <w:t xml:space="preserve"> yielded crisp images and spe</w:t>
      </w:r>
      <w:r w:rsidR="00A06E70" w:rsidRPr="00E2245B">
        <w:rPr>
          <w:rFonts w:asciiTheme="minorHAnsi" w:hAnsiTheme="minorHAnsi"/>
          <w:shd w:val="clear" w:color="auto" w:fill="FFFFFF"/>
        </w:rPr>
        <w:t xml:space="preserve">cimens fixed with </w:t>
      </w:r>
      <w:r w:rsidR="00A06E70" w:rsidRPr="00985477">
        <w:rPr>
          <w:rFonts w:asciiTheme="minorHAnsi" w:hAnsiTheme="minorHAnsi"/>
          <w:shd w:val="clear" w:color="auto" w:fill="FFFFFF"/>
        </w:rPr>
        <w:t xml:space="preserve">osmium </w:t>
      </w:r>
      <w:r w:rsidR="00D5468A" w:rsidRPr="002C1ED8">
        <w:rPr>
          <w:rFonts w:asciiTheme="minorHAnsi" w:hAnsiTheme="minorHAnsi"/>
          <w:shd w:val="clear" w:color="auto" w:fill="FFFFFF"/>
        </w:rPr>
        <w:t>tetroxide</w:t>
      </w:r>
      <w:r w:rsidR="00A06E70" w:rsidRPr="002C1ED8">
        <w:rPr>
          <w:rFonts w:asciiTheme="minorHAnsi" w:hAnsiTheme="minorHAnsi"/>
          <w:shd w:val="clear" w:color="auto" w:fill="FFFFFF"/>
        </w:rPr>
        <w:t xml:space="preserve"> yielded indistinguishable results </w:t>
      </w:r>
      <w:r w:rsidR="002D1C49" w:rsidRPr="002D1C49">
        <w:rPr>
          <w:rFonts w:asciiTheme="minorHAnsi" w:hAnsiTheme="minorHAnsi"/>
          <w:shd w:val="clear" w:color="auto" w:fill="FFFFFF"/>
        </w:rPr>
        <w:t>(</w:t>
      </w:r>
      <w:r w:rsidR="00A06E70" w:rsidRPr="00E72E49">
        <w:rPr>
          <w:rFonts w:asciiTheme="minorHAnsi" w:hAnsiTheme="minorHAnsi"/>
          <w:b/>
          <w:shd w:val="clear" w:color="auto" w:fill="FFFFFF"/>
        </w:rPr>
        <w:t xml:space="preserve">Figure </w:t>
      </w:r>
      <w:r w:rsidR="00985477" w:rsidRPr="00E72E49">
        <w:rPr>
          <w:rFonts w:asciiTheme="minorHAnsi" w:hAnsiTheme="minorHAnsi"/>
          <w:b/>
          <w:shd w:val="clear" w:color="auto" w:fill="FFFFFF"/>
        </w:rPr>
        <w:t>4A</w:t>
      </w:r>
      <w:r w:rsidR="00AB53B1" w:rsidRPr="00AB53B1">
        <w:rPr>
          <w:rFonts w:asciiTheme="minorHAnsi" w:hAnsiTheme="minorHAnsi"/>
          <w:shd w:val="clear" w:color="auto" w:fill="FFFFFF"/>
        </w:rPr>
        <w:t>)</w:t>
      </w:r>
      <w:r w:rsidR="00A06E70" w:rsidRPr="002C1ED8">
        <w:rPr>
          <w:rFonts w:asciiTheme="minorHAnsi" w:hAnsiTheme="minorHAnsi"/>
          <w:shd w:val="clear" w:color="auto" w:fill="FFFFFF"/>
        </w:rPr>
        <w:t>.</w:t>
      </w:r>
      <w:r w:rsidR="00A06E70" w:rsidRPr="00985477">
        <w:rPr>
          <w:rFonts w:asciiTheme="minorHAnsi" w:hAnsiTheme="minorHAnsi"/>
          <w:shd w:val="clear" w:color="auto" w:fill="FFFFFF"/>
        </w:rPr>
        <w:t xml:space="preserve"> Osmium tetroxide cause</w:t>
      </w:r>
      <w:r w:rsidR="0082070A">
        <w:rPr>
          <w:rFonts w:asciiTheme="minorHAnsi" w:hAnsiTheme="minorHAnsi"/>
          <w:shd w:val="clear" w:color="auto" w:fill="FFFFFF"/>
        </w:rPr>
        <w:t>s</w:t>
      </w:r>
      <w:r w:rsidR="00A06E70" w:rsidRPr="00985477">
        <w:rPr>
          <w:rFonts w:asciiTheme="minorHAnsi" w:hAnsiTheme="minorHAnsi"/>
          <w:shd w:val="clear" w:color="auto" w:fill="FFFFFF"/>
        </w:rPr>
        <w:t xml:space="preserve"> distorti</w:t>
      </w:r>
      <w:r w:rsidR="00A06E70" w:rsidRPr="00E2245B">
        <w:rPr>
          <w:rFonts w:asciiTheme="minorHAnsi" w:hAnsiTheme="minorHAnsi"/>
          <w:shd w:val="clear" w:color="auto" w:fill="FFFFFF"/>
        </w:rPr>
        <w:t>on of leaf tissue structures and yield</w:t>
      </w:r>
      <w:r w:rsidR="0082070A">
        <w:rPr>
          <w:rFonts w:asciiTheme="minorHAnsi" w:hAnsiTheme="minorHAnsi"/>
          <w:shd w:val="clear" w:color="auto" w:fill="FFFFFF"/>
        </w:rPr>
        <w:t>s</w:t>
      </w:r>
      <w:r w:rsidR="00A06E70" w:rsidRPr="00E2245B">
        <w:rPr>
          <w:rFonts w:asciiTheme="minorHAnsi" w:hAnsiTheme="minorHAnsi"/>
          <w:shd w:val="clear" w:color="auto" w:fill="FFFFFF"/>
        </w:rPr>
        <w:t xml:space="preserve"> poorer specimen preservation compared to glutaraldehyde and formaldehyde mixture</w:t>
      </w:r>
      <w:r w:rsidR="00335605">
        <w:rPr>
          <w:rFonts w:asciiTheme="minorHAnsi" w:hAnsiTheme="minorHAnsi"/>
          <w:shd w:val="clear" w:color="auto" w:fill="FFFFFF"/>
          <w:vertAlign w:val="superscript"/>
        </w:rPr>
        <w:t>4</w:t>
      </w:r>
      <w:r w:rsidR="00B947D0">
        <w:rPr>
          <w:rFonts w:asciiTheme="minorHAnsi" w:hAnsiTheme="minorHAnsi"/>
          <w:shd w:val="clear" w:color="auto" w:fill="FFFFFF"/>
          <w:vertAlign w:val="superscript"/>
        </w:rPr>
        <w:t>3</w:t>
      </w:r>
      <w:r w:rsidR="00A06E70" w:rsidRPr="004F313D">
        <w:rPr>
          <w:rFonts w:asciiTheme="minorHAnsi" w:hAnsiTheme="minorHAnsi"/>
          <w:shd w:val="clear" w:color="auto" w:fill="FFFFFF"/>
        </w:rPr>
        <w:t xml:space="preserve">, </w:t>
      </w:r>
      <w:r w:rsidR="0082070A">
        <w:rPr>
          <w:rFonts w:asciiTheme="minorHAnsi" w:hAnsiTheme="minorHAnsi"/>
          <w:shd w:val="clear" w:color="auto" w:fill="FFFFFF"/>
        </w:rPr>
        <w:t xml:space="preserve">and </w:t>
      </w:r>
      <w:r w:rsidR="00A06E70" w:rsidRPr="004F313D">
        <w:rPr>
          <w:rFonts w:asciiTheme="minorHAnsi" w:hAnsiTheme="minorHAnsi"/>
          <w:shd w:val="clear" w:color="auto" w:fill="FFFFFF"/>
        </w:rPr>
        <w:t xml:space="preserve">it has been suggested that a build-up of osmium molecules could inhibit infiltration of dehydrating agents and transitional agents used in CPD, and the </w:t>
      </w:r>
      <w:r w:rsidR="00A06E70" w:rsidRPr="003011F4">
        <w:rPr>
          <w:rFonts w:asciiTheme="minorHAnsi" w:hAnsiTheme="minorHAnsi"/>
          <w:shd w:val="clear" w:color="auto" w:fill="FFFFFF"/>
        </w:rPr>
        <w:t xml:space="preserve">solvents like HMDS used for chemical drying. The effect is tissue-specific and excluding osmium </w:t>
      </w:r>
      <w:r w:rsidR="00985477" w:rsidRPr="003011F4">
        <w:rPr>
          <w:rFonts w:asciiTheme="minorHAnsi" w:hAnsiTheme="minorHAnsi"/>
          <w:shd w:val="clear" w:color="auto" w:fill="FFFFFF"/>
        </w:rPr>
        <w:t>tetroxide</w:t>
      </w:r>
      <w:r w:rsidR="00A06E70" w:rsidRPr="003011F4">
        <w:rPr>
          <w:rFonts w:asciiTheme="minorHAnsi" w:hAnsiTheme="minorHAnsi"/>
          <w:shd w:val="clear" w:color="auto" w:fill="FFFFFF"/>
        </w:rPr>
        <w:t xml:space="preserve"> will not have any </w:t>
      </w:r>
      <w:r w:rsidR="00A06E70" w:rsidRPr="002C1ED8">
        <w:rPr>
          <w:rFonts w:asciiTheme="minorHAnsi" w:hAnsiTheme="minorHAnsi"/>
          <w:shd w:val="clear" w:color="auto" w:fill="FFFFFF"/>
        </w:rPr>
        <w:t>effect</w:t>
      </w:r>
      <w:r w:rsidR="00A06E70" w:rsidRPr="004F313D">
        <w:rPr>
          <w:rFonts w:asciiTheme="minorHAnsi" w:hAnsiTheme="minorHAnsi"/>
          <w:shd w:val="clear" w:color="auto" w:fill="FFFFFF"/>
        </w:rPr>
        <w:t xml:space="preserve"> on the image quality for the type of delicate specimens analyzed in this study. </w:t>
      </w:r>
      <w:r w:rsidR="0064609A" w:rsidRPr="004F313D">
        <w:rPr>
          <w:rFonts w:asciiTheme="minorHAnsi" w:hAnsiTheme="minorHAnsi" w:cstheme="minorHAnsi"/>
          <w:bCs/>
        </w:rPr>
        <w:t xml:space="preserve">For other types of tissues use of osmium </w:t>
      </w:r>
      <w:r w:rsidR="00BA7687" w:rsidRPr="004F313D">
        <w:rPr>
          <w:rFonts w:asciiTheme="minorHAnsi" w:hAnsiTheme="minorHAnsi" w:cstheme="minorHAnsi"/>
          <w:bCs/>
        </w:rPr>
        <w:t>tetroxide</w:t>
      </w:r>
      <w:r w:rsidR="0064609A" w:rsidRPr="004F313D">
        <w:rPr>
          <w:rFonts w:asciiTheme="minorHAnsi" w:hAnsiTheme="minorHAnsi" w:cstheme="minorHAnsi"/>
          <w:bCs/>
        </w:rPr>
        <w:t xml:space="preserve"> may be eliminated </w:t>
      </w:r>
      <w:r w:rsidR="00BA7687" w:rsidRPr="004F313D">
        <w:rPr>
          <w:rFonts w:asciiTheme="minorHAnsi" w:hAnsiTheme="minorHAnsi" w:cstheme="minorHAnsi"/>
          <w:bCs/>
        </w:rPr>
        <w:t xml:space="preserve">with </w:t>
      </w:r>
      <w:r w:rsidR="0064609A" w:rsidRPr="003011F4">
        <w:rPr>
          <w:rFonts w:asciiTheme="minorHAnsi" w:hAnsiTheme="minorHAnsi" w:cstheme="minorHAnsi"/>
          <w:bCs/>
        </w:rPr>
        <w:t xml:space="preserve">extended primary fixation. </w:t>
      </w:r>
    </w:p>
    <w:p w14:paraId="2D15D4F6" w14:textId="77777777" w:rsidR="00E72E49" w:rsidRDefault="00E72E49" w:rsidP="009A6902">
      <w:pPr>
        <w:contextualSpacing/>
        <w:jc w:val="both"/>
        <w:rPr>
          <w:rFonts w:asciiTheme="minorHAnsi" w:hAnsiTheme="minorHAnsi" w:cs="Arial"/>
          <w:color w:val="000000"/>
          <w:shd w:val="clear" w:color="auto" w:fill="FFFFFF"/>
        </w:rPr>
      </w:pPr>
    </w:p>
    <w:p w14:paraId="4D97C05B" w14:textId="7FD23D14" w:rsidR="005127FB" w:rsidRDefault="005127FB" w:rsidP="009A6902">
      <w:pPr>
        <w:contextualSpacing/>
        <w:jc w:val="both"/>
        <w:rPr>
          <w:rFonts w:asciiTheme="minorHAnsi" w:hAnsiTheme="minorHAnsi" w:cs="ø˝Zˇ"/>
        </w:rPr>
      </w:pPr>
      <w:r w:rsidRPr="00B947D0">
        <w:rPr>
          <w:rFonts w:asciiTheme="minorHAnsi" w:hAnsiTheme="minorHAnsi" w:cs="ø˝Zˇ"/>
        </w:rPr>
        <w:t xml:space="preserve">HMDS dried turtle embryo specimens showed well-preserved surfaces, </w:t>
      </w:r>
      <w:r w:rsidR="00B3173D">
        <w:rPr>
          <w:rFonts w:asciiTheme="minorHAnsi" w:hAnsiTheme="minorHAnsi" w:cs="ø˝Zˇ"/>
        </w:rPr>
        <w:t xml:space="preserve">and </w:t>
      </w:r>
      <w:r w:rsidRPr="00B947D0">
        <w:rPr>
          <w:rFonts w:asciiTheme="minorHAnsi" w:hAnsiTheme="minorHAnsi" w:cs="ø˝Zˇ"/>
        </w:rPr>
        <w:t>less distortion or</w:t>
      </w:r>
      <w:r w:rsidRPr="002C1ED8">
        <w:rPr>
          <w:rFonts w:asciiTheme="minorHAnsi" w:hAnsiTheme="minorHAnsi" w:cs="ø˝Zˇ"/>
        </w:rPr>
        <w:t xml:space="preserve"> shrinkage compared to CPD </w:t>
      </w:r>
      <w:r w:rsidR="002D1C49" w:rsidRPr="002D1C49">
        <w:rPr>
          <w:rFonts w:asciiTheme="minorHAnsi" w:hAnsiTheme="minorHAnsi" w:cs="ø˝Zˇ"/>
        </w:rPr>
        <w:t>(</w:t>
      </w:r>
      <w:r w:rsidRPr="00F26758">
        <w:rPr>
          <w:rFonts w:asciiTheme="minorHAnsi" w:hAnsiTheme="minorHAnsi" w:cs="ø˝Zˇ"/>
          <w:b/>
        </w:rPr>
        <w:t xml:space="preserve">Figure </w:t>
      </w:r>
      <w:r w:rsidR="00DB7852" w:rsidRPr="00F26758">
        <w:rPr>
          <w:rFonts w:asciiTheme="minorHAnsi" w:hAnsiTheme="minorHAnsi" w:cs="ø˝Zˇ"/>
          <w:b/>
        </w:rPr>
        <w:t>4</w:t>
      </w:r>
      <w:r w:rsidR="00AB53B1" w:rsidRPr="00AB53B1">
        <w:rPr>
          <w:rFonts w:asciiTheme="minorHAnsi" w:hAnsiTheme="minorHAnsi" w:cs="ø˝Zˇ"/>
        </w:rPr>
        <w:t>)</w:t>
      </w:r>
      <w:r w:rsidRPr="002C1ED8">
        <w:rPr>
          <w:rFonts w:asciiTheme="minorHAnsi" w:hAnsiTheme="minorHAnsi" w:cs="ø˝Zˇ"/>
        </w:rPr>
        <w:t xml:space="preserve">. CPD minimizes the chance for distortion in cell </w:t>
      </w:r>
      <w:r w:rsidRPr="002C1ED8">
        <w:rPr>
          <w:rFonts w:asciiTheme="minorHAnsi" w:hAnsiTheme="minorHAnsi" w:cs="ø˝Zˇ"/>
        </w:rPr>
        <w:lastRenderedPageBreak/>
        <w:t>morphology and artifact</w:t>
      </w:r>
      <w:r w:rsidR="00C96345">
        <w:rPr>
          <w:rFonts w:asciiTheme="minorHAnsi" w:hAnsiTheme="minorHAnsi" w:cs="ø˝Zˇ"/>
        </w:rPr>
        <w:t>s</w:t>
      </w:r>
      <w:r w:rsidRPr="002C1ED8">
        <w:rPr>
          <w:rFonts w:asciiTheme="minorHAnsi" w:hAnsiTheme="minorHAnsi" w:cs="ø˝Zˇ"/>
        </w:rPr>
        <w:t xml:space="preserve"> production due to the zero or minimal surface tension created during the process. However, CPD can cause a potential physical hazard for delicate fragile samples. In line with our observation, HMDS yield</w:t>
      </w:r>
      <w:r w:rsidR="00B3173D">
        <w:rPr>
          <w:rFonts w:asciiTheme="minorHAnsi" w:hAnsiTheme="minorHAnsi" w:cs="ø˝Zˇ"/>
        </w:rPr>
        <w:t>ed</w:t>
      </w:r>
      <w:r w:rsidRPr="002C1ED8">
        <w:rPr>
          <w:rFonts w:asciiTheme="minorHAnsi" w:hAnsiTheme="minorHAnsi" w:cs="ø˝Zˇ"/>
        </w:rPr>
        <w:t xml:space="preserve"> </w:t>
      </w:r>
      <w:r w:rsidR="00B3173D">
        <w:rPr>
          <w:rFonts w:asciiTheme="minorHAnsi" w:hAnsiTheme="minorHAnsi" w:cs="ø˝Zˇ"/>
        </w:rPr>
        <w:t xml:space="preserve">similar or </w:t>
      </w:r>
      <w:r w:rsidRPr="002C1ED8">
        <w:rPr>
          <w:rFonts w:asciiTheme="minorHAnsi" w:hAnsiTheme="minorHAnsi" w:cs="ø˝Zˇ"/>
        </w:rPr>
        <w:t>higher quality imaging by minimizing the surface tension caused due to drying based on previous studies published</w:t>
      </w:r>
      <w:r w:rsidR="00B947D0">
        <w:rPr>
          <w:rFonts w:asciiTheme="minorHAnsi" w:hAnsiTheme="minorHAnsi" w:cs="ø˝Zˇ"/>
          <w:vertAlign w:val="superscript"/>
        </w:rPr>
        <w:t>44</w:t>
      </w:r>
      <w:r w:rsidR="00DB4636">
        <w:rPr>
          <w:rFonts w:asciiTheme="minorHAnsi" w:hAnsiTheme="minorHAnsi" w:cs="ø˝Zˇ"/>
          <w:vertAlign w:val="superscript"/>
        </w:rPr>
        <w:t>-</w:t>
      </w:r>
      <w:r w:rsidR="00B947D0">
        <w:rPr>
          <w:rFonts w:asciiTheme="minorHAnsi" w:hAnsiTheme="minorHAnsi" w:cs="ø˝Zˇ"/>
          <w:vertAlign w:val="superscript"/>
        </w:rPr>
        <w:t>47</w:t>
      </w:r>
      <w:r w:rsidR="00DB4636">
        <w:rPr>
          <w:rFonts w:asciiTheme="minorHAnsi" w:hAnsiTheme="minorHAnsi" w:cs="ø˝Zˇ"/>
        </w:rPr>
        <w:t xml:space="preserve">. </w:t>
      </w:r>
      <w:r w:rsidRPr="002C1ED8">
        <w:rPr>
          <w:rFonts w:asciiTheme="minorHAnsi" w:hAnsiTheme="minorHAnsi" w:cs="ø˝Zˇ"/>
        </w:rPr>
        <w:t>Compared to CPD treatment</w:t>
      </w:r>
      <w:r w:rsidR="00B3173D">
        <w:rPr>
          <w:rFonts w:asciiTheme="minorHAnsi" w:hAnsiTheme="minorHAnsi" w:cs="ø˝Zˇ"/>
        </w:rPr>
        <w:t>,</w:t>
      </w:r>
      <w:r w:rsidRPr="002C1ED8">
        <w:rPr>
          <w:rFonts w:asciiTheme="minorHAnsi" w:hAnsiTheme="minorHAnsi" w:cs="ø˝Zˇ"/>
        </w:rPr>
        <w:t xml:space="preserve"> HMDS preserved structural details of the organic meshwork excellently in etched bivalves and barnacle shells</w:t>
      </w:r>
      <w:r w:rsidR="00B947D0">
        <w:rPr>
          <w:rFonts w:asciiTheme="minorHAnsi" w:hAnsiTheme="minorHAnsi" w:cs="ø˝Zˇ"/>
          <w:vertAlign w:val="superscript"/>
        </w:rPr>
        <w:t>48</w:t>
      </w:r>
      <w:r w:rsidRPr="002C1ED8">
        <w:rPr>
          <w:rFonts w:asciiTheme="minorHAnsi" w:hAnsiTheme="minorHAnsi" w:cs="ø˝Zˇ"/>
        </w:rPr>
        <w:t xml:space="preserve"> and provide</w:t>
      </w:r>
      <w:r w:rsidR="00B3173D">
        <w:rPr>
          <w:rFonts w:asciiTheme="minorHAnsi" w:hAnsiTheme="minorHAnsi" w:cs="ø˝Zˇ"/>
        </w:rPr>
        <w:t>d</w:t>
      </w:r>
      <w:r w:rsidRPr="002C1ED8">
        <w:rPr>
          <w:rFonts w:asciiTheme="minorHAnsi" w:hAnsiTheme="minorHAnsi" w:cs="ø˝Zˇ"/>
        </w:rPr>
        <w:t xml:space="preserve"> high resolution of the structural features of the complex internal organization of mermithid </w:t>
      </w:r>
      <w:r w:rsidR="00B947D0" w:rsidRPr="002C1ED8">
        <w:rPr>
          <w:rFonts w:asciiTheme="minorHAnsi" w:hAnsiTheme="minorHAnsi" w:cs="ø˝Zˇ"/>
        </w:rPr>
        <w:t>nematodes</w:t>
      </w:r>
      <w:r w:rsidR="00B947D0">
        <w:rPr>
          <w:rFonts w:asciiTheme="minorHAnsi" w:hAnsiTheme="minorHAnsi" w:cs="ø˝Zˇ"/>
          <w:vertAlign w:val="superscript"/>
        </w:rPr>
        <w:t>49</w:t>
      </w:r>
      <w:r w:rsidR="00B947D0" w:rsidRPr="002C1ED8">
        <w:rPr>
          <w:rFonts w:asciiTheme="minorHAnsi" w:hAnsiTheme="minorHAnsi" w:cs="ø˝Zˇ"/>
        </w:rPr>
        <w:t xml:space="preserve"> </w:t>
      </w:r>
      <w:r w:rsidRPr="002C1ED8">
        <w:rPr>
          <w:rFonts w:asciiTheme="minorHAnsi" w:hAnsiTheme="minorHAnsi" w:cs="ø˝Zˇ"/>
        </w:rPr>
        <w:t>and insect internal tissues</w:t>
      </w:r>
      <w:r w:rsidR="00DB4636" w:rsidRPr="00DB4636">
        <w:rPr>
          <w:rFonts w:asciiTheme="minorHAnsi" w:hAnsiTheme="minorHAnsi" w:cs="ø˝Zˇ"/>
          <w:vertAlign w:val="superscript"/>
        </w:rPr>
        <w:t>2</w:t>
      </w:r>
      <w:r w:rsidR="00B947D0">
        <w:rPr>
          <w:rFonts w:asciiTheme="minorHAnsi" w:hAnsiTheme="minorHAnsi" w:cs="ø˝Zˇ"/>
          <w:vertAlign w:val="superscript"/>
        </w:rPr>
        <w:t>8</w:t>
      </w:r>
      <w:r w:rsidRPr="002C1ED8">
        <w:rPr>
          <w:rFonts w:asciiTheme="minorHAnsi" w:hAnsiTheme="minorHAnsi" w:cs="ø˝Zˇ"/>
        </w:rPr>
        <w:t xml:space="preserve">. The drying plate artifacts were seen in high quantities on the specimens </w:t>
      </w:r>
      <w:r w:rsidR="00B3173D">
        <w:rPr>
          <w:rFonts w:asciiTheme="minorHAnsi" w:hAnsiTheme="minorHAnsi" w:cs="ø˝Zˇ"/>
        </w:rPr>
        <w:t xml:space="preserve">prepared </w:t>
      </w:r>
      <w:r w:rsidRPr="002C1ED8">
        <w:rPr>
          <w:rFonts w:asciiTheme="minorHAnsi" w:hAnsiTheme="minorHAnsi" w:cs="ø˝Zˇ"/>
        </w:rPr>
        <w:t xml:space="preserve">by </w:t>
      </w:r>
      <w:r w:rsidR="002D1C49">
        <w:rPr>
          <w:rFonts w:asciiTheme="minorHAnsi" w:hAnsiTheme="minorHAnsi" w:cs="ø˝Zˇ"/>
        </w:rPr>
        <w:t xml:space="preserve">the </w:t>
      </w:r>
      <w:r w:rsidRPr="002C1ED8">
        <w:rPr>
          <w:rFonts w:asciiTheme="minorHAnsi" w:hAnsiTheme="minorHAnsi" w:cs="ø˝Zˇ"/>
        </w:rPr>
        <w:t xml:space="preserve">CPD technique as compared </w:t>
      </w:r>
      <w:r w:rsidR="00B3173D">
        <w:rPr>
          <w:rFonts w:asciiTheme="minorHAnsi" w:hAnsiTheme="minorHAnsi" w:cs="ø˝Zˇ"/>
        </w:rPr>
        <w:t>to</w:t>
      </w:r>
      <w:r w:rsidRPr="002C1ED8">
        <w:rPr>
          <w:rFonts w:asciiTheme="minorHAnsi" w:hAnsiTheme="minorHAnsi" w:cs="ø˝Zˇ"/>
        </w:rPr>
        <w:t xml:space="preserve"> the HMDS technique. The membrane blebs and pellet artifacts were increased in cervical cells prepared by using CPD technique</w:t>
      </w:r>
      <w:r w:rsidR="00B947D0">
        <w:rPr>
          <w:rFonts w:asciiTheme="minorHAnsi" w:hAnsiTheme="minorHAnsi" w:cs="ø˝Zˇ"/>
          <w:vertAlign w:val="superscript"/>
        </w:rPr>
        <w:t>50</w:t>
      </w:r>
      <w:r w:rsidRPr="002C1ED8">
        <w:rPr>
          <w:rFonts w:asciiTheme="minorHAnsi" w:hAnsiTheme="minorHAnsi" w:cs="ø˝Zˇ"/>
        </w:rPr>
        <w:t xml:space="preserve">. HMDS reacts with water to produce </w:t>
      </w:r>
      <w:proofErr w:type="spellStart"/>
      <w:r w:rsidRPr="002C1ED8">
        <w:rPr>
          <w:rFonts w:asciiTheme="minorHAnsi" w:hAnsiTheme="minorHAnsi" w:cs="ø˝Zˇ"/>
        </w:rPr>
        <w:t>hexamethyldisiloxane</w:t>
      </w:r>
      <w:proofErr w:type="spellEnd"/>
      <w:r w:rsidRPr="002C1ED8">
        <w:rPr>
          <w:rFonts w:asciiTheme="minorHAnsi" w:hAnsiTheme="minorHAnsi" w:cs="ø˝Zˇ"/>
        </w:rPr>
        <w:t xml:space="preserve"> and ammonia, both of which evaporate from the object. HMDS is commonly used in gas chromatography to create silyl ethers of compounds such as sugars, amino acids, alcohols, and numerous other compounds. It is not known if HMDS reacts with some of these compounds in tissues. HMDS might crosslink proteins and stiffen the tissue during the drying process</w:t>
      </w:r>
      <w:r w:rsidR="008C1F7C" w:rsidRPr="008C1F7C">
        <w:rPr>
          <w:rFonts w:asciiTheme="minorHAnsi" w:hAnsiTheme="minorHAnsi" w:cs="ø˝Zˇ"/>
          <w:vertAlign w:val="superscript"/>
        </w:rPr>
        <w:t>2</w:t>
      </w:r>
      <w:r w:rsidR="00B947D0">
        <w:rPr>
          <w:rFonts w:asciiTheme="minorHAnsi" w:hAnsiTheme="minorHAnsi" w:cs="ø˝Zˇ"/>
          <w:vertAlign w:val="superscript"/>
        </w:rPr>
        <w:t>8</w:t>
      </w:r>
      <w:r w:rsidR="00B3173D">
        <w:rPr>
          <w:rFonts w:asciiTheme="minorHAnsi" w:hAnsiTheme="minorHAnsi" w:cs="ø˝Zˇ"/>
        </w:rPr>
        <w:t>,</w:t>
      </w:r>
      <w:r w:rsidRPr="002C1ED8">
        <w:rPr>
          <w:rFonts w:asciiTheme="minorHAnsi" w:hAnsiTheme="minorHAnsi" w:cs="ø˝Zˇ"/>
        </w:rPr>
        <w:t xml:space="preserve"> </w:t>
      </w:r>
      <w:r w:rsidR="00B3173D">
        <w:rPr>
          <w:rFonts w:asciiTheme="minorHAnsi" w:hAnsiTheme="minorHAnsi" w:cs="ø˝Zˇ"/>
        </w:rPr>
        <w:t>a</w:t>
      </w:r>
      <w:r w:rsidRPr="002C1ED8">
        <w:rPr>
          <w:rFonts w:asciiTheme="minorHAnsi" w:hAnsiTheme="minorHAnsi" w:cs="ø˝Zˇ"/>
        </w:rPr>
        <w:t xml:space="preserve">lthough the exact reason </w:t>
      </w:r>
      <w:r w:rsidR="00B3173D">
        <w:rPr>
          <w:rFonts w:asciiTheme="minorHAnsi" w:hAnsiTheme="minorHAnsi" w:cs="ø˝Zˇ"/>
        </w:rPr>
        <w:t>that</w:t>
      </w:r>
      <w:r w:rsidR="00B3173D" w:rsidRPr="002C1ED8">
        <w:rPr>
          <w:rFonts w:asciiTheme="minorHAnsi" w:hAnsiTheme="minorHAnsi" w:cs="ø˝Zˇ"/>
        </w:rPr>
        <w:t xml:space="preserve"> </w:t>
      </w:r>
      <w:r w:rsidRPr="002C1ED8">
        <w:rPr>
          <w:rFonts w:asciiTheme="minorHAnsi" w:hAnsiTheme="minorHAnsi" w:cs="ø˝Zˇ"/>
        </w:rPr>
        <w:t>HMDS provid</w:t>
      </w:r>
      <w:r w:rsidR="00B3173D">
        <w:rPr>
          <w:rFonts w:asciiTheme="minorHAnsi" w:hAnsiTheme="minorHAnsi" w:cs="ø˝Zˇ"/>
        </w:rPr>
        <w:t>e</w:t>
      </w:r>
      <w:r w:rsidR="00DE178F">
        <w:rPr>
          <w:rFonts w:asciiTheme="minorHAnsi" w:hAnsiTheme="minorHAnsi" w:cs="ø˝Zˇ"/>
        </w:rPr>
        <w:t>s</w:t>
      </w:r>
      <w:r w:rsidRPr="002C1ED8">
        <w:rPr>
          <w:rFonts w:asciiTheme="minorHAnsi" w:hAnsiTheme="minorHAnsi" w:cs="ø˝Zˇ"/>
        </w:rPr>
        <w:t xml:space="preserve"> better preservation of embryos could not be explained except for tissue specificity. Based on the results </w:t>
      </w:r>
      <w:r w:rsidR="00B3173D">
        <w:rPr>
          <w:rFonts w:asciiTheme="minorHAnsi" w:hAnsiTheme="minorHAnsi" w:cs="ø˝Zˇ"/>
        </w:rPr>
        <w:t>of</w:t>
      </w:r>
      <w:r w:rsidRPr="002C1ED8">
        <w:rPr>
          <w:rFonts w:asciiTheme="minorHAnsi" w:hAnsiTheme="minorHAnsi" w:cs="ø˝Zˇ"/>
        </w:rPr>
        <w:t xml:space="preserve"> our investigation, CPD caused extensive shrinkage compared to HMDS</w:t>
      </w:r>
      <w:r w:rsidR="00B3173D">
        <w:rPr>
          <w:rFonts w:asciiTheme="minorHAnsi" w:hAnsiTheme="minorHAnsi" w:cs="ø˝Zˇ"/>
        </w:rPr>
        <w:t>, and</w:t>
      </w:r>
      <w:r w:rsidRPr="002C1ED8">
        <w:rPr>
          <w:rFonts w:asciiTheme="minorHAnsi" w:hAnsiTheme="minorHAnsi" w:cs="ø˝Zˇ"/>
        </w:rPr>
        <w:t xml:space="preserve"> is much </w:t>
      </w:r>
      <w:r w:rsidR="00B3173D">
        <w:rPr>
          <w:rFonts w:asciiTheme="minorHAnsi" w:hAnsiTheme="minorHAnsi" w:cs="ø˝Zˇ"/>
        </w:rPr>
        <w:t xml:space="preserve">more </w:t>
      </w:r>
      <w:r w:rsidRPr="002C1ED8">
        <w:rPr>
          <w:rFonts w:asciiTheme="minorHAnsi" w:hAnsiTheme="minorHAnsi" w:cs="ø˝Zˇ"/>
        </w:rPr>
        <w:t>suitable for processing embryonic tissues</w:t>
      </w:r>
      <w:r w:rsidR="00B3173D">
        <w:rPr>
          <w:rFonts w:asciiTheme="minorHAnsi" w:hAnsiTheme="minorHAnsi" w:cs="ø˝Zˇ"/>
        </w:rPr>
        <w:t>,</w:t>
      </w:r>
      <w:r w:rsidRPr="002C1ED8">
        <w:rPr>
          <w:rFonts w:asciiTheme="minorHAnsi" w:hAnsiTheme="minorHAnsi" w:cs="ø˝Zˇ"/>
        </w:rPr>
        <w:t xml:space="preserve"> </w:t>
      </w:r>
      <w:r w:rsidR="00DE178F">
        <w:rPr>
          <w:rFonts w:asciiTheme="minorHAnsi" w:hAnsiTheme="minorHAnsi" w:cs="ø˝Zˇ"/>
        </w:rPr>
        <w:t>e</w:t>
      </w:r>
      <w:r w:rsidR="00F26758">
        <w:rPr>
          <w:rFonts w:asciiTheme="minorHAnsi" w:hAnsiTheme="minorHAnsi" w:cs="ø˝Zˇ"/>
        </w:rPr>
        <w:t>specially</w:t>
      </w:r>
      <w:r w:rsidRPr="002C1ED8">
        <w:rPr>
          <w:rFonts w:asciiTheme="minorHAnsi" w:hAnsiTheme="minorHAnsi" w:cs="ø˝Zˇ"/>
        </w:rPr>
        <w:t xml:space="preserve"> to analyze surface structure for early staged embryos. The mechanism by which HMDS works on tissue drying has not been elucidated, </w:t>
      </w:r>
      <w:r w:rsidR="00B3173D">
        <w:rPr>
          <w:rFonts w:asciiTheme="minorHAnsi" w:hAnsiTheme="minorHAnsi" w:cs="ø˝Zˇ"/>
        </w:rPr>
        <w:t xml:space="preserve">although </w:t>
      </w:r>
      <w:r w:rsidRPr="002C1ED8">
        <w:rPr>
          <w:rFonts w:asciiTheme="minorHAnsi" w:hAnsiTheme="minorHAnsi" w:cs="ø˝Zˇ"/>
        </w:rPr>
        <w:t>slow drying with gradual evaporation in absolute anhydrous surroundings could be a reason for obtaining an excellent surface structure of the animals.</w:t>
      </w:r>
    </w:p>
    <w:p w14:paraId="017C8A72" w14:textId="77777777" w:rsidR="00E72E49" w:rsidRPr="00EE1A4A" w:rsidRDefault="00E72E49" w:rsidP="009A6902">
      <w:pPr>
        <w:contextualSpacing/>
        <w:jc w:val="both"/>
        <w:rPr>
          <w:rFonts w:asciiTheme="minorHAnsi" w:hAnsiTheme="minorHAnsi" w:cs="Arial"/>
          <w:color w:val="000000"/>
          <w:shd w:val="clear" w:color="auto" w:fill="FFFFFF"/>
        </w:rPr>
      </w:pPr>
    </w:p>
    <w:p w14:paraId="517887DA" w14:textId="140F360F" w:rsidR="00423B14" w:rsidRDefault="008143BC" w:rsidP="009A6902">
      <w:pPr>
        <w:contextualSpacing/>
        <w:jc w:val="both"/>
        <w:rPr>
          <w:rFonts w:asciiTheme="minorHAnsi" w:hAnsiTheme="minorHAnsi" w:cstheme="minorHAnsi"/>
          <w:bCs/>
        </w:rPr>
      </w:pPr>
      <w:r w:rsidRPr="00292462">
        <w:rPr>
          <w:rFonts w:asciiTheme="minorHAnsi" w:hAnsiTheme="minorHAnsi"/>
        </w:rPr>
        <w:t>Small pieces of</w:t>
      </w:r>
      <w:r w:rsidR="002D4721" w:rsidRPr="00292462">
        <w:rPr>
          <w:rFonts w:asciiTheme="minorHAnsi" w:hAnsiTheme="minorHAnsi"/>
        </w:rPr>
        <w:t xml:space="preserve"> agar blocks with fungal colonies from previously established slide cultures </w:t>
      </w:r>
      <w:r w:rsidRPr="00997753">
        <w:rPr>
          <w:rFonts w:asciiTheme="minorHAnsi" w:hAnsiTheme="minorHAnsi"/>
        </w:rPr>
        <w:t>were used in this study to avoid issue</w:t>
      </w:r>
      <w:r w:rsidR="00050763" w:rsidRPr="00997753">
        <w:rPr>
          <w:rFonts w:asciiTheme="minorHAnsi" w:hAnsiTheme="minorHAnsi"/>
        </w:rPr>
        <w:t>s</w:t>
      </w:r>
      <w:r w:rsidRPr="00997753">
        <w:rPr>
          <w:rFonts w:asciiTheme="minorHAnsi" w:hAnsiTheme="minorHAnsi"/>
        </w:rPr>
        <w:t xml:space="preserve"> with maintaining the original </w:t>
      </w:r>
      <w:r w:rsidR="0050779E" w:rsidRPr="00997753">
        <w:rPr>
          <w:rFonts w:asciiTheme="minorHAnsi" w:hAnsiTheme="minorHAnsi"/>
        </w:rPr>
        <w:t xml:space="preserve">fluffiness of the mycelial mat. CPD drying of agar pieces with fungal colonies </w:t>
      </w:r>
      <w:r w:rsidR="00662531">
        <w:rPr>
          <w:rFonts w:asciiTheme="minorHAnsi" w:hAnsiTheme="minorHAnsi"/>
        </w:rPr>
        <w:t>resulted in</w:t>
      </w:r>
      <w:r w:rsidR="00662531" w:rsidRPr="00997753">
        <w:rPr>
          <w:rFonts w:asciiTheme="minorHAnsi" w:hAnsiTheme="minorHAnsi"/>
        </w:rPr>
        <w:t xml:space="preserve"> </w:t>
      </w:r>
      <w:r w:rsidR="0050779E" w:rsidRPr="00997753">
        <w:rPr>
          <w:rFonts w:asciiTheme="minorHAnsi" w:hAnsiTheme="minorHAnsi"/>
        </w:rPr>
        <w:t>a washing effect</w:t>
      </w:r>
      <w:r w:rsidR="00662531">
        <w:rPr>
          <w:rFonts w:asciiTheme="minorHAnsi" w:hAnsiTheme="minorHAnsi"/>
        </w:rPr>
        <w:t>,</w:t>
      </w:r>
      <w:r w:rsidR="0050779E" w:rsidRPr="00997753">
        <w:rPr>
          <w:rFonts w:asciiTheme="minorHAnsi" w:hAnsiTheme="minorHAnsi"/>
        </w:rPr>
        <w:t xml:space="preserve"> while changes in the fixatives, buffers</w:t>
      </w:r>
      <w:r w:rsidR="0087590E" w:rsidRPr="004F313D">
        <w:rPr>
          <w:rFonts w:asciiTheme="minorHAnsi" w:hAnsiTheme="minorHAnsi"/>
        </w:rPr>
        <w:t>,</w:t>
      </w:r>
      <w:r w:rsidR="0050779E" w:rsidRPr="004F313D">
        <w:rPr>
          <w:rFonts w:asciiTheme="minorHAnsi" w:hAnsiTheme="minorHAnsi"/>
        </w:rPr>
        <w:t xml:space="preserve"> and ethanol </w:t>
      </w:r>
      <w:r w:rsidR="00662531">
        <w:rPr>
          <w:rFonts w:asciiTheme="minorHAnsi" w:hAnsiTheme="minorHAnsi"/>
        </w:rPr>
        <w:t>wa</w:t>
      </w:r>
      <w:r w:rsidR="00662531" w:rsidRPr="004F313D">
        <w:rPr>
          <w:rFonts w:asciiTheme="minorHAnsi" w:hAnsiTheme="minorHAnsi"/>
        </w:rPr>
        <w:t xml:space="preserve">s </w:t>
      </w:r>
      <w:r w:rsidR="0050779E" w:rsidRPr="004F313D">
        <w:rPr>
          <w:rFonts w:asciiTheme="minorHAnsi" w:hAnsiTheme="minorHAnsi"/>
        </w:rPr>
        <w:t xml:space="preserve">found to be a better choice overcoming the difficulties with freeze drying. HMDS </w:t>
      </w:r>
      <w:r w:rsidR="00050763" w:rsidRPr="004F313D">
        <w:rPr>
          <w:rFonts w:asciiTheme="minorHAnsi" w:hAnsiTheme="minorHAnsi"/>
        </w:rPr>
        <w:t xml:space="preserve">that works well for embryos of all stages </w:t>
      </w:r>
      <w:r w:rsidR="0050779E" w:rsidRPr="004F313D">
        <w:rPr>
          <w:rFonts w:asciiTheme="minorHAnsi" w:hAnsiTheme="minorHAnsi"/>
        </w:rPr>
        <w:t>was unable to resolve fungal cultures</w:t>
      </w:r>
      <w:r w:rsidR="00050763" w:rsidRPr="004F313D">
        <w:rPr>
          <w:rFonts w:asciiTheme="minorHAnsi" w:hAnsiTheme="minorHAnsi"/>
        </w:rPr>
        <w:t xml:space="preserve">, </w:t>
      </w:r>
      <w:r w:rsidR="00662531">
        <w:rPr>
          <w:rFonts w:asciiTheme="minorHAnsi" w:hAnsiTheme="minorHAnsi"/>
        </w:rPr>
        <w:t xml:space="preserve">while </w:t>
      </w:r>
      <w:r w:rsidR="00050763" w:rsidRPr="004F313D">
        <w:rPr>
          <w:rFonts w:asciiTheme="minorHAnsi" w:hAnsiTheme="minorHAnsi"/>
        </w:rPr>
        <w:t>air drying with HMDS posed a significant problem</w:t>
      </w:r>
      <w:r w:rsidR="00662531">
        <w:rPr>
          <w:rFonts w:asciiTheme="minorHAnsi" w:hAnsiTheme="minorHAnsi"/>
        </w:rPr>
        <w:t>:</w:t>
      </w:r>
      <w:r w:rsidR="00050763" w:rsidRPr="004F313D">
        <w:rPr>
          <w:rFonts w:asciiTheme="minorHAnsi" w:hAnsiTheme="minorHAnsi"/>
        </w:rPr>
        <w:t xml:space="preserve"> curl</w:t>
      </w:r>
      <w:r w:rsidR="00662531">
        <w:rPr>
          <w:rFonts w:asciiTheme="minorHAnsi" w:hAnsiTheme="minorHAnsi"/>
        </w:rPr>
        <w:t>ing</w:t>
      </w:r>
      <w:r w:rsidR="00050763" w:rsidRPr="004F313D">
        <w:rPr>
          <w:rFonts w:asciiTheme="minorHAnsi" w:hAnsiTheme="minorHAnsi"/>
        </w:rPr>
        <w:t xml:space="preserve"> up </w:t>
      </w:r>
      <w:r w:rsidR="00662531">
        <w:rPr>
          <w:rFonts w:asciiTheme="minorHAnsi" w:hAnsiTheme="minorHAnsi"/>
        </w:rPr>
        <w:t xml:space="preserve">and </w:t>
      </w:r>
      <w:r w:rsidR="00050763" w:rsidRPr="004F313D">
        <w:rPr>
          <w:rFonts w:asciiTheme="minorHAnsi" w:hAnsiTheme="minorHAnsi"/>
        </w:rPr>
        <w:t>losing the structural rigidity.</w:t>
      </w:r>
      <w:r w:rsidR="0053514C" w:rsidRPr="004F313D">
        <w:rPr>
          <w:rFonts w:asciiTheme="minorHAnsi" w:hAnsiTheme="minorHAnsi"/>
        </w:rPr>
        <w:t xml:space="preserve"> </w:t>
      </w:r>
      <w:r w:rsidR="00C0145A" w:rsidRPr="004F313D">
        <w:rPr>
          <w:rFonts w:asciiTheme="minorHAnsi" w:hAnsiTheme="minorHAnsi"/>
        </w:rPr>
        <w:t>While CPD</w:t>
      </w:r>
      <w:r w:rsidR="00152D8B" w:rsidRPr="004F313D">
        <w:rPr>
          <w:rFonts w:asciiTheme="minorHAnsi" w:hAnsiTheme="minorHAnsi"/>
        </w:rPr>
        <w:t xml:space="preserve"> </w:t>
      </w:r>
      <w:r w:rsidR="00287D0D" w:rsidRPr="004F313D">
        <w:rPr>
          <w:rFonts w:asciiTheme="minorHAnsi" w:hAnsiTheme="minorHAnsi"/>
        </w:rPr>
        <w:t>works well for fungal cultures</w:t>
      </w:r>
      <w:r w:rsidR="00C0145A" w:rsidRPr="004F313D">
        <w:rPr>
          <w:rFonts w:asciiTheme="minorHAnsi" w:hAnsiTheme="minorHAnsi"/>
        </w:rPr>
        <w:t>,</w:t>
      </w:r>
      <w:r w:rsidR="00287D0D" w:rsidRPr="004F313D">
        <w:rPr>
          <w:rFonts w:asciiTheme="minorHAnsi" w:hAnsiTheme="minorHAnsi"/>
        </w:rPr>
        <w:t xml:space="preserve"> </w:t>
      </w:r>
      <w:r w:rsidR="00662531">
        <w:rPr>
          <w:rFonts w:asciiTheme="minorHAnsi" w:hAnsiTheme="minorHAnsi"/>
        </w:rPr>
        <w:t>it</w:t>
      </w:r>
      <w:r w:rsidR="00287D0D" w:rsidRPr="004F313D">
        <w:rPr>
          <w:rFonts w:asciiTheme="minorHAnsi" w:hAnsiTheme="minorHAnsi"/>
        </w:rPr>
        <w:t xml:space="preserve"> induce</w:t>
      </w:r>
      <w:r w:rsidR="00662531">
        <w:rPr>
          <w:rFonts w:asciiTheme="minorHAnsi" w:hAnsiTheme="minorHAnsi"/>
        </w:rPr>
        <w:t>d</w:t>
      </w:r>
      <w:r w:rsidR="00152D8B" w:rsidRPr="004F313D">
        <w:rPr>
          <w:rFonts w:asciiTheme="minorHAnsi" w:hAnsiTheme="minorHAnsi"/>
        </w:rPr>
        <w:t xml:space="preserve"> instant damage to embryos </w:t>
      </w:r>
      <w:r w:rsidR="00C0145A" w:rsidRPr="004F313D">
        <w:rPr>
          <w:rFonts w:asciiTheme="minorHAnsi" w:hAnsiTheme="minorHAnsi"/>
        </w:rPr>
        <w:t xml:space="preserve">especially at early stages </w:t>
      </w:r>
      <w:r w:rsidR="00635623" w:rsidRPr="004F313D">
        <w:rPr>
          <w:rFonts w:asciiTheme="minorHAnsi" w:hAnsiTheme="minorHAnsi"/>
        </w:rPr>
        <w:t>in development</w:t>
      </w:r>
      <w:r w:rsidR="00662531">
        <w:rPr>
          <w:rFonts w:asciiTheme="minorHAnsi" w:hAnsiTheme="minorHAnsi"/>
        </w:rPr>
        <w:t>,</w:t>
      </w:r>
      <w:r w:rsidR="00635623" w:rsidRPr="004F313D">
        <w:rPr>
          <w:rFonts w:asciiTheme="minorHAnsi" w:hAnsiTheme="minorHAnsi"/>
        </w:rPr>
        <w:t xml:space="preserve"> </w:t>
      </w:r>
      <w:r w:rsidR="00C0145A" w:rsidRPr="004F313D">
        <w:rPr>
          <w:rFonts w:asciiTheme="minorHAnsi" w:hAnsiTheme="minorHAnsi"/>
        </w:rPr>
        <w:t xml:space="preserve">causing shrinkage on the surface. </w:t>
      </w:r>
      <w:r w:rsidR="009A6707" w:rsidRPr="004F313D">
        <w:rPr>
          <w:rFonts w:asciiTheme="minorHAnsi" w:hAnsiTheme="minorHAnsi"/>
        </w:rPr>
        <w:t xml:space="preserve">No charging or drying artifacts were observed when HMDS and CPD </w:t>
      </w:r>
      <w:r w:rsidR="00662531">
        <w:rPr>
          <w:rFonts w:asciiTheme="minorHAnsi" w:hAnsiTheme="minorHAnsi"/>
        </w:rPr>
        <w:t xml:space="preserve">were </w:t>
      </w:r>
      <w:r w:rsidR="009A6707" w:rsidRPr="004F313D">
        <w:rPr>
          <w:rFonts w:asciiTheme="minorHAnsi" w:hAnsiTheme="minorHAnsi"/>
        </w:rPr>
        <w:t>used for embryos and fungal cultures</w:t>
      </w:r>
      <w:r w:rsidR="002D1C49">
        <w:rPr>
          <w:rFonts w:asciiTheme="minorHAnsi" w:hAnsiTheme="minorHAnsi"/>
        </w:rPr>
        <w:t>,</w:t>
      </w:r>
      <w:r w:rsidR="009A6707" w:rsidRPr="004F313D">
        <w:rPr>
          <w:rFonts w:asciiTheme="minorHAnsi" w:hAnsiTheme="minorHAnsi"/>
        </w:rPr>
        <w:t xml:space="preserve"> respectively. </w:t>
      </w:r>
      <w:r w:rsidR="00C0145A" w:rsidRPr="004F313D">
        <w:rPr>
          <w:rFonts w:asciiTheme="minorHAnsi" w:hAnsiTheme="minorHAnsi" w:cstheme="minorHAnsi"/>
          <w:bCs/>
        </w:rPr>
        <w:t>For rigid tissue like eggshell of turtles</w:t>
      </w:r>
      <w:r w:rsidR="0087590E" w:rsidRPr="004F313D">
        <w:rPr>
          <w:rFonts w:asciiTheme="minorHAnsi" w:hAnsiTheme="minorHAnsi" w:cstheme="minorHAnsi"/>
          <w:bCs/>
        </w:rPr>
        <w:t>,</w:t>
      </w:r>
      <w:r w:rsidR="00C0145A" w:rsidRPr="004F313D">
        <w:rPr>
          <w:rFonts w:asciiTheme="minorHAnsi" w:hAnsiTheme="minorHAnsi" w:cstheme="minorHAnsi"/>
          <w:bCs/>
        </w:rPr>
        <w:t xml:space="preserve"> no special processing is required except for washing and air drying at room temperature prior to mounting for imaging. </w:t>
      </w:r>
    </w:p>
    <w:p w14:paraId="2699A156" w14:textId="77777777" w:rsidR="007E02F2" w:rsidRPr="004F313D" w:rsidRDefault="007E02F2" w:rsidP="009A6902">
      <w:pPr>
        <w:contextualSpacing/>
        <w:jc w:val="both"/>
        <w:rPr>
          <w:rFonts w:asciiTheme="minorHAnsi" w:hAnsiTheme="minorHAnsi" w:cs="Arial"/>
          <w:color w:val="000000"/>
        </w:rPr>
      </w:pPr>
    </w:p>
    <w:p w14:paraId="6739ED6C" w14:textId="3853DFED" w:rsidR="004C5CB5" w:rsidRDefault="007F6FEA" w:rsidP="009A6902">
      <w:pPr>
        <w:contextualSpacing/>
        <w:jc w:val="both"/>
        <w:rPr>
          <w:rFonts w:asciiTheme="minorHAnsi" w:hAnsiTheme="minorHAnsi" w:cstheme="minorHAnsi"/>
          <w:bCs/>
        </w:rPr>
      </w:pPr>
      <w:r w:rsidRPr="004F313D">
        <w:rPr>
          <w:rFonts w:asciiTheme="minorHAnsi" w:hAnsiTheme="minorHAnsi"/>
        </w:rPr>
        <w:t xml:space="preserve">Regardless of </w:t>
      </w:r>
      <w:r w:rsidR="0087590E" w:rsidRPr="004F313D">
        <w:rPr>
          <w:rFonts w:asciiTheme="minorHAnsi" w:hAnsiTheme="minorHAnsi"/>
        </w:rPr>
        <w:t xml:space="preserve">the </w:t>
      </w:r>
      <w:r w:rsidRPr="004F313D">
        <w:rPr>
          <w:rFonts w:asciiTheme="minorHAnsi" w:hAnsiTheme="minorHAnsi"/>
        </w:rPr>
        <w:t xml:space="preserve">preparation method, gradual ethanol gradient steps should be used to reduce the potential for drying artifacts. </w:t>
      </w:r>
      <w:r w:rsidR="00285239" w:rsidRPr="004F313D">
        <w:rPr>
          <w:rFonts w:asciiTheme="minorHAnsi" w:hAnsiTheme="minorHAnsi" w:cstheme="minorHAnsi"/>
          <w:bCs/>
        </w:rPr>
        <w:t xml:space="preserve">Initially, both HMDS and CPD samples were found to have surface artifacts with shrinkage following the dehydration and drying protocols available in </w:t>
      </w:r>
      <w:r w:rsidR="00362EFD" w:rsidRPr="004F313D">
        <w:rPr>
          <w:rFonts w:asciiTheme="minorHAnsi" w:hAnsiTheme="minorHAnsi" w:cstheme="minorHAnsi"/>
          <w:bCs/>
        </w:rPr>
        <w:t xml:space="preserve">the </w:t>
      </w:r>
      <w:r w:rsidR="00285239" w:rsidRPr="004F313D">
        <w:rPr>
          <w:rFonts w:asciiTheme="minorHAnsi" w:hAnsiTheme="minorHAnsi" w:cstheme="minorHAnsi"/>
          <w:bCs/>
        </w:rPr>
        <w:t xml:space="preserve">literature. After </w:t>
      </w:r>
      <w:r w:rsidR="00362EFD" w:rsidRPr="004F313D">
        <w:rPr>
          <w:rFonts w:asciiTheme="minorHAnsi" w:hAnsiTheme="minorHAnsi" w:cstheme="minorHAnsi"/>
          <w:bCs/>
        </w:rPr>
        <w:t xml:space="preserve">a </w:t>
      </w:r>
      <w:r w:rsidR="00285239" w:rsidRPr="004F313D">
        <w:rPr>
          <w:rFonts w:asciiTheme="minorHAnsi" w:hAnsiTheme="minorHAnsi" w:cstheme="minorHAnsi"/>
          <w:bCs/>
        </w:rPr>
        <w:t xml:space="preserve">series of standardizations, we determined that the artifacts were the result of the alcohol dehydration. It is critical to </w:t>
      </w:r>
      <w:r w:rsidR="009A6707" w:rsidRPr="004F313D">
        <w:rPr>
          <w:rFonts w:asciiTheme="minorHAnsi" w:hAnsiTheme="minorHAnsi" w:cstheme="minorHAnsi"/>
          <w:bCs/>
        </w:rPr>
        <w:t xml:space="preserve">use a slow dehydration process using </w:t>
      </w:r>
      <w:r w:rsidR="00285239" w:rsidRPr="004F313D">
        <w:rPr>
          <w:rFonts w:asciiTheme="minorHAnsi" w:hAnsiTheme="minorHAnsi" w:cstheme="minorHAnsi"/>
          <w:bCs/>
        </w:rPr>
        <w:t xml:space="preserve">more gradual ethanol increases during dehydration. Also, the duration of each iteration should be </w:t>
      </w:r>
      <w:r w:rsidR="00662531">
        <w:rPr>
          <w:rFonts w:asciiTheme="minorHAnsi" w:hAnsiTheme="minorHAnsi" w:cstheme="minorHAnsi"/>
          <w:bCs/>
        </w:rPr>
        <w:t>longer</w:t>
      </w:r>
      <w:r w:rsidR="00662531" w:rsidRPr="004F313D">
        <w:rPr>
          <w:rFonts w:asciiTheme="minorHAnsi" w:hAnsiTheme="minorHAnsi" w:cstheme="minorHAnsi"/>
          <w:bCs/>
        </w:rPr>
        <w:t xml:space="preserve"> </w:t>
      </w:r>
      <w:r w:rsidR="00285239" w:rsidRPr="004F313D">
        <w:rPr>
          <w:rFonts w:asciiTheme="minorHAnsi" w:hAnsiTheme="minorHAnsi" w:cstheme="minorHAnsi"/>
          <w:bCs/>
        </w:rPr>
        <w:t xml:space="preserve">for embryos compared to fungal cultures. Further, </w:t>
      </w:r>
      <w:r w:rsidR="00362EFD" w:rsidRPr="004F313D">
        <w:rPr>
          <w:rFonts w:asciiTheme="minorHAnsi" w:hAnsiTheme="minorHAnsi" w:cstheme="minorHAnsi"/>
          <w:bCs/>
        </w:rPr>
        <w:t xml:space="preserve">an </w:t>
      </w:r>
      <w:r w:rsidR="00285239" w:rsidRPr="004F313D">
        <w:rPr>
          <w:rFonts w:asciiTheme="minorHAnsi" w:hAnsiTheme="minorHAnsi" w:cstheme="minorHAnsi"/>
          <w:bCs/>
        </w:rPr>
        <w:t>additional step at 100% ethanol ensured complete uniform saturation.</w:t>
      </w:r>
      <w:r w:rsidR="00A74A48" w:rsidRPr="004F313D">
        <w:rPr>
          <w:rFonts w:asciiTheme="minorHAnsi" w:hAnsiTheme="minorHAnsi" w:cstheme="minorHAnsi"/>
          <w:bCs/>
        </w:rPr>
        <w:t xml:space="preserve"> </w:t>
      </w:r>
      <w:r w:rsidR="00577BB0" w:rsidRPr="004F313D">
        <w:rPr>
          <w:rFonts w:asciiTheme="minorHAnsi" w:hAnsiTheme="minorHAnsi"/>
          <w:color w:val="000000" w:themeColor="text1"/>
          <w:shd w:val="clear" w:color="auto" w:fill="FFFFFF"/>
        </w:rPr>
        <w:t>HMDS can be removed completely or partially to allow air drying of samples, but extended exposure to HMDS and gradual air drying by evaporation</w:t>
      </w:r>
      <w:r w:rsidR="00662531">
        <w:rPr>
          <w:rFonts w:asciiTheme="minorHAnsi" w:hAnsiTheme="minorHAnsi"/>
          <w:color w:val="000000" w:themeColor="text1"/>
          <w:shd w:val="clear" w:color="auto" w:fill="FFFFFF"/>
        </w:rPr>
        <w:t xml:space="preserve"> </w:t>
      </w:r>
      <w:r w:rsidR="007E02F2">
        <w:rPr>
          <w:rFonts w:asciiTheme="minorHAnsi" w:hAnsiTheme="minorHAnsi"/>
          <w:color w:val="000000" w:themeColor="text1"/>
          <w:shd w:val="clear" w:color="auto" w:fill="FFFFFF"/>
        </w:rPr>
        <w:t>were</w:t>
      </w:r>
      <w:r w:rsidR="007E02F2" w:rsidRPr="004F313D">
        <w:rPr>
          <w:rFonts w:asciiTheme="minorHAnsi" w:hAnsiTheme="minorHAnsi"/>
          <w:color w:val="000000" w:themeColor="text1"/>
          <w:shd w:val="clear" w:color="auto" w:fill="FFFFFF"/>
        </w:rPr>
        <w:t xml:space="preserve"> </w:t>
      </w:r>
      <w:r w:rsidR="00577BB0" w:rsidRPr="004F313D">
        <w:rPr>
          <w:rFonts w:asciiTheme="minorHAnsi" w:hAnsiTheme="minorHAnsi"/>
          <w:color w:val="000000" w:themeColor="text1"/>
          <w:shd w:val="clear" w:color="auto" w:fill="FFFFFF"/>
        </w:rPr>
        <w:t xml:space="preserve">found to be effective </w:t>
      </w:r>
      <w:r w:rsidR="00544F81" w:rsidRPr="004F313D">
        <w:rPr>
          <w:rFonts w:asciiTheme="minorHAnsi" w:hAnsiTheme="minorHAnsi"/>
          <w:color w:val="000000" w:themeColor="text1"/>
          <w:shd w:val="clear" w:color="auto" w:fill="FFFFFF"/>
        </w:rPr>
        <w:t xml:space="preserve">for embryos </w:t>
      </w:r>
      <w:r w:rsidR="00577BB0" w:rsidRPr="004F313D">
        <w:rPr>
          <w:rFonts w:asciiTheme="minorHAnsi" w:hAnsiTheme="minorHAnsi"/>
          <w:color w:val="000000" w:themeColor="text1"/>
          <w:shd w:val="clear" w:color="auto" w:fill="FFFFFF"/>
        </w:rPr>
        <w:t xml:space="preserve">to avoid </w:t>
      </w:r>
      <w:r w:rsidR="00577BB0" w:rsidRPr="00930280">
        <w:rPr>
          <w:rFonts w:asciiTheme="minorHAnsi" w:hAnsiTheme="minorHAnsi"/>
          <w:color w:val="000000" w:themeColor="text1"/>
          <w:shd w:val="clear" w:color="auto" w:fill="FFFFFF"/>
        </w:rPr>
        <w:t xml:space="preserve">disruption </w:t>
      </w:r>
      <w:r w:rsidR="002D1C49" w:rsidRPr="002D1C49">
        <w:rPr>
          <w:rFonts w:asciiTheme="minorHAnsi" w:hAnsiTheme="minorHAnsi"/>
          <w:color w:val="000000" w:themeColor="text1"/>
          <w:shd w:val="clear" w:color="auto" w:fill="FFFFFF"/>
        </w:rPr>
        <w:t>(</w:t>
      </w:r>
      <w:r w:rsidR="00577BB0" w:rsidRPr="002E7DF0">
        <w:rPr>
          <w:rFonts w:asciiTheme="minorHAnsi" w:hAnsiTheme="minorHAnsi"/>
          <w:b/>
          <w:color w:val="000000" w:themeColor="text1"/>
          <w:shd w:val="clear" w:color="auto" w:fill="FFFFFF"/>
        </w:rPr>
        <w:t xml:space="preserve">Figure </w:t>
      </w:r>
      <w:r w:rsidR="00930280" w:rsidRPr="002E7DF0">
        <w:rPr>
          <w:rFonts w:asciiTheme="minorHAnsi" w:hAnsiTheme="minorHAnsi"/>
          <w:b/>
          <w:color w:val="000000" w:themeColor="text1"/>
          <w:shd w:val="clear" w:color="auto" w:fill="FFFFFF"/>
        </w:rPr>
        <w:t>4</w:t>
      </w:r>
      <w:proofErr w:type="gramStart"/>
      <w:r w:rsidR="00930280" w:rsidRPr="002E7DF0">
        <w:rPr>
          <w:rFonts w:asciiTheme="minorHAnsi" w:hAnsiTheme="minorHAnsi"/>
          <w:b/>
          <w:color w:val="000000" w:themeColor="text1"/>
          <w:shd w:val="clear" w:color="auto" w:fill="FFFFFF"/>
        </w:rPr>
        <w:t>A,C</w:t>
      </w:r>
      <w:proofErr w:type="gramEnd"/>
      <w:r w:rsidR="00AB53B1" w:rsidRPr="00AB53B1">
        <w:rPr>
          <w:rFonts w:asciiTheme="minorHAnsi" w:hAnsiTheme="minorHAnsi"/>
          <w:color w:val="000000" w:themeColor="text1"/>
          <w:shd w:val="clear" w:color="auto" w:fill="FFFFFF"/>
        </w:rPr>
        <w:t>)</w:t>
      </w:r>
      <w:r w:rsidR="00577BB0" w:rsidRPr="002C1ED8">
        <w:rPr>
          <w:rFonts w:asciiTheme="minorHAnsi" w:hAnsiTheme="minorHAnsi"/>
          <w:color w:val="000000" w:themeColor="text1"/>
          <w:shd w:val="clear" w:color="auto" w:fill="FFFFFF"/>
        </w:rPr>
        <w:t xml:space="preserve"> </w:t>
      </w:r>
      <w:r w:rsidR="00577BB0" w:rsidRPr="00930280">
        <w:rPr>
          <w:rFonts w:asciiTheme="minorHAnsi" w:hAnsiTheme="minorHAnsi"/>
          <w:color w:val="000000" w:themeColor="text1"/>
          <w:shd w:val="clear" w:color="auto" w:fill="FFFFFF"/>
        </w:rPr>
        <w:t>caused</w:t>
      </w:r>
      <w:r w:rsidR="00577BB0" w:rsidRPr="004F313D">
        <w:rPr>
          <w:rFonts w:asciiTheme="minorHAnsi" w:hAnsiTheme="minorHAnsi"/>
          <w:color w:val="000000" w:themeColor="text1"/>
          <w:shd w:val="clear" w:color="auto" w:fill="FFFFFF"/>
        </w:rPr>
        <w:t xml:space="preserve"> by large surface tension </w:t>
      </w:r>
      <w:r w:rsidR="00577BB0" w:rsidRPr="002C1ED8">
        <w:rPr>
          <w:rFonts w:asciiTheme="minorHAnsi" w:hAnsiTheme="minorHAnsi"/>
          <w:color w:val="000000" w:themeColor="text1"/>
          <w:shd w:val="clear" w:color="auto" w:fill="FFFFFF"/>
        </w:rPr>
        <w:t xml:space="preserve">as </w:t>
      </w:r>
      <w:r w:rsidR="00577BB0" w:rsidRPr="002C1ED8">
        <w:rPr>
          <w:rFonts w:asciiTheme="minorHAnsi" w:hAnsiTheme="minorHAnsi"/>
          <w:color w:val="000000" w:themeColor="text1"/>
          <w:shd w:val="clear" w:color="auto" w:fill="FFFFFF"/>
        </w:rPr>
        <w:lastRenderedPageBreak/>
        <w:t xml:space="preserve">observed for </w:t>
      </w:r>
      <w:r w:rsidR="00577BB0" w:rsidRPr="004F313D">
        <w:rPr>
          <w:rFonts w:asciiTheme="minorHAnsi" w:hAnsiTheme="minorHAnsi"/>
          <w:color w:val="000000" w:themeColor="text1"/>
          <w:shd w:val="clear" w:color="auto" w:fill="FFFFFF"/>
        </w:rPr>
        <w:t>microbial cell attachment</w:t>
      </w:r>
      <w:r w:rsidR="00F25D7E">
        <w:rPr>
          <w:rFonts w:asciiTheme="minorHAnsi" w:hAnsiTheme="minorHAnsi"/>
          <w:color w:val="000000" w:themeColor="text1"/>
          <w:shd w:val="clear" w:color="auto" w:fill="FFFFFF"/>
          <w:vertAlign w:val="superscript"/>
        </w:rPr>
        <w:t>51</w:t>
      </w:r>
      <w:r w:rsidR="00D6199C">
        <w:rPr>
          <w:rFonts w:asciiTheme="minorHAnsi" w:hAnsiTheme="minorHAnsi"/>
          <w:color w:val="000000" w:themeColor="text1"/>
          <w:shd w:val="clear" w:color="auto" w:fill="FFFFFF"/>
        </w:rPr>
        <w:t xml:space="preserve">. </w:t>
      </w:r>
      <w:r w:rsidR="00577BB0" w:rsidRPr="004F313D">
        <w:rPr>
          <w:rFonts w:asciiTheme="minorHAnsi" w:hAnsiTheme="minorHAnsi"/>
          <w:color w:val="000000" w:themeColor="text1"/>
          <w:shd w:val="clear" w:color="auto" w:fill="FFFFFF"/>
        </w:rPr>
        <w:t xml:space="preserve">Immersing specimens in </w:t>
      </w:r>
      <w:r w:rsidR="00577BB0" w:rsidRPr="002C1ED8">
        <w:rPr>
          <w:rFonts w:asciiTheme="minorHAnsi" w:hAnsiTheme="minorHAnsi"/>
          <w:color w:val="000000" w:themeColor="text1"/>
          <w:shd w:val="clear" w:color="auto" w:fill="FFFFFF"/>
        </w:rPr>
        <w:t>HMDS and</w:t>
      </w:r>
      <w:r w:rsidR="00577BB0" w:rsidRPr="004F313D">
        <w:rPr>
          <w:rFonts w:asciiTheme="minorHAnsi" w:hAnsiTheme="minorHAnsi"/>
          <w:color w:val="000000" w:themeColor="text1"/>
          <w:shd w:val="clear" w:color="auto" w:fill="FFFFFF"/>
        </w:rPr>
        <w:t xml:space="preserve"> slow drying overnight revealed an </w:t>
      </w:r>
      <w:r w:rsidR="00577BB0" w:rsidRPr="002C1ED8">
        <w:rPr>
          <w:rFonts w:asciiTheme="minorHAnsi" w:hAnsiTheme="minorHAnsi"/>
          <w:color w:val="000000" w:themeColor="text1"/>
          <w:shd w:val="clear" w:color="auto" w:fill="FFFFFF"/>
        </w:rPr>
        <w:t>excellent</w:t>
      </w:r>
      <w:r w:rsidR="00577BB0" w:rsidRPr="004F313D">
        <w:rPr>
          <w:rFonts w:asciiTheme="minorHAnsi" w:hAnsiTheme="minorHAnsi"/>
          <w:color w:val="000000" w:themeColor="text1"/>
          <w:shd w:val="clear" w:color="auto" w:fill="FFFFFF"/>
        </w:rPr>
        <w:t xml:space="preserve"> surface structure in </w:t>
      </w:r>
      <w:r w:rsidR="00577BB0" w:rsidRPr="009A6902">
        <w:rPr>
          <w:rFonts w:asciiTheme="minorHAnsi" w:hAnsiTheme="minorHAnsi"/>
          <w:i/>
          <w:color w:val="000000" w:themeColor="text1"/>
          <w:shd w:val="clear" w:color="auto" w:fill="FFFFFF"/>
        </w:rPr>
        <w:t>Daphnia species</w:t>
      </w:r>
      <w:r w:rsidR="00F25D7E">
        <w:rPr>
          <w:rFonts w:asciiTheme="minorHAnsi" w:hAnsiTheme="minorHAnsi"/>
          <w:color w:val="000000" w:themeColor="text1"/>
          <w:shd w:val="clear" w:color="auto" w:fill="FFFFFF"/>
          <w:vertAlign w:val="superscript"/>
        </w:rPr>
        <w:t>52</w:t>
      </w:r>
      <w:r w:rsidR="00577BB0" w:rsidRPr="004F313D">
        <w:rPr>
          <w:rFonts w:asciiTheme="minorHAnsi" w:hAnsiTheme="minorHAnsi"/>
          <w:color w:val="000000" w:themeColor="text1"/>
          <w:shd w:val="clear" w:color="auto" w:fill="FFFFFF"/>
        </w:rPr>
        <w:t xml:space="preserve"> </w:t>
      </w:r>
      <w:r w:rsidR="006F71CF">
        <w:rPr>
          <w:rFonts w:asciiTheme="minorHAnsi" w:hAnsiTheme="minorHAnsi"/>
          <w:color w:val="000000" w:themeColor="text1"/>
          <w:shd w:val="clear" w:color="auto" w:fill="FFFFFF"/>
        </w:rPr>
        <w:t>suggesting</w:t>
      </w:r>
      <w:r w:rsidR="00662531" w:rsidRPr="002C1ED8">
        <w:rPr>
          <w:rFonts w:asciiTheme="minorHAnsi" w:hAnsiTheme="minorHAnsi"/>
          <w:color w:val="000000" w:themeColor="text1"/>
          <w:shd w:val="clear" w:color="auto" w:fill="FFFFFF"/>
        </w:rPr>
        <w:t xml:space="preserve"> </w:t>
      </w:r>
      <w:r w:rsidR="00577BB0" w:rsidRPr="002C1ED8">
        <w:rPr>
          <w:rFonts w:asciiTheme="minorHAnsi" w:hAnsiTheme="minorHAnsi"/>
          <w:color w:val="000000" w:themeColor="text1"/>
          <w:shd w:val="clear" w:color="auto" w:fill="FFFFFF"/>
        </w:rPr>
        <w:t xml:space="preserve">that soft delicate tissues could </w:t>
      </w:r>
      <w:r w:rsidR="00662531">
        <w:rPr>
          <w:rFonts w:asciiTheme="minorHAnsi" w:hAnsiTheme="minorHAnsi"/>
          <w:color w:val="000000" w:themeColor="text1"/>
          <w:shd w:val="clear" w:color="auto" w:fill="FFFFFF"/>
        </w:rPr>
        <w:t>benefit</w:t>
      </w:r>
      <w:r w:rsidR="00662531" w:rsidRPr="002C1ED8">
        <w:rPr>
          <w:rFonts w:asciiTheme="minorHAnsi" w:hAnsiTheme="minorHAnsi"/>
          <w:color w:val="000000" w:themeColor="text1"/>
          <w:shd w:val="clear" w:color="auto" w:fill="FFFFFF"/>
        </w:rPr>
        <w:t xml:space="preserve"> </w:t>
      </w:r>
      <w:r w:rsidR="00577BB0" w:rsidRPr="002C1ED8">
        <w:rPr>
          <w:rFonts w:asciiTheme="minorHAnsi" w:hAnsiTheme="minorHAnsi"/>
          <w:color w:val="000000" w:themeColor="text1"/>
          <w:shd w:val="clear" w:color="auto" w:fill="FFFFFF"/>
        </w:rPr>
        <w:t xml:space="preserve">from </w:t>
      </w:r>
      <w:r w:rsidR="0083712C">
        <w:rPr>
          <w:rFonts w:asciiTheme="minorHAnsi" w:hAnsiTheme="minorHAnsi"/>
          <w:color w:val="000000" w:themeColor="text1"/>
          <w:shd w:val="clear" w:color="auto" w:fill="FFFFFF"/>
        </w:rPr>
        <w:t xml:space="preserve">the </w:t>
      </w:r>
      <w:r w:rsidR="00577BB0" w:rsidRPr="002C1ED8">
        <w:rPr>
          <w:rFonts w:asciiTheme="minorHAnsi" w:hAnsiTheme="minorHAnsi"/>
          <w:color w:val="000000" w:themeColor="text1"/>
          <w:shd w:val="clear" w:color="auto" w:fill="FFFFFF"/>
        </w:rPr>
        <w:t>slow drying process</w:t>
      </w:r>
      <w:r w:rsidR="00577BB0" w:rsidRPr="004F313D">
        <w:rPr>
          <w:rFonts w:asciiTheme="minorHAnsi" w:hAnsiTheme="minorHAnsi"/>
          <w:color w:val="000000" w:themeColor="text1"/>
          <w:shd w:val="clear" w:color="auto" w:fill="FFFFFF"/>
        </w:rPr>
        <w:t xml:space="preserve">. </w:t>
      </w:r>
      <w:r w:rsidR="00A74A48" w:rsidRPr="004F313D">
        <w:rPr>
          <w:rFonts w:asciiTheme="minorHAnsi" w:hAnsiTheme="minorHAnsi" w:cstheme="minorHAnsi"/>
          <w:bCs/>
        </w:rPr>
        <w:t xml:space="preserve">Acceptable image quality for embryos can be obtained with slow chemical drying by gradually increasing the concentration of HMDS to ethanol following dehydration. </w:t>
      </w:r>
    </w:p>
    <w:p w14:paraId="5A581CAA" w14:textId="77777777" w:rsidR="00E72E49" w:rsidRPr="00EE1A4A" w:rsidRDefault="00E72E49" w:rsidP="009A6902">
      <w:pPr>
        <w:contextualSpacing/>
        <w:jc w:val="both"/>
        <w:rPr>
          <w:rFonts w:asciiTheme="minorHAnsi" w:hAnsiTheme="minorHAnsi" w:cstheme="minorHAnsi"/>
          <w:b/>
          <w:bCs/>
        </w:rPr>
      </w:pPr>
    </w:p>
    <w:p w14:paraId="1D7ECA5C" w14:textId="521464F0" w:rsidR="00B818CE" w:rsidRDefault="009A6707" w:rsidP="009A6902">
      <w:pPr>
        <w:contextualSpacing/>
        <w:jc w:val="both"/>
        <w:rPr>
          <w:rFonts w:asciiTheme="minorHAnsi" w:hAnsiTheme="minorHAnsi"/>
        </w:rPr>
      </w:pPr>
      <w:r w:rsidRPr="00E2245B">
        <w:rPr>
          <w:rFonts w:asciiTheme="minorHAnsi" w:hAnsiTheme="minorHAnsi" w:cstheme="minorHAnsi"/>
          <w:color w:val="000000" w:themeColor="text1"/>
        </w:rPr>
        <w:t>All</w:t>
      </w:r>
      <w:r w:rsidR="004C5CB5" w:rsidRPr="00E2245B">
        <w:rPr>
          <w:rFonts w:asciiTheme="minorHAnsi" w:hAnsiTheme="minorHAnsi" w:cstheme="minorHAnsi"/>
          <w:color w:val="000000" w:themeColor="text1"/>
        </w:rPr>
        <w:t xml:space="preserve"> samples </w:t>
      </w:r>
      <w:r w:rsidRPr="00E2245B">
        <w:rPr>
          <w:rFonts w:asciiTheme="minorHAnsi" w:hAnsiTheme="minorHAnsi" w:cstheme="minorHAnsi"/>
          <w:color w:val="000000" w:themeColor="text1"/>
        </w:rPr>
        <w:t xml:space="preserve">were </w:t>
      </w:r>
      <w:r w:rsidR="004C5CB5" w:rsidRPr="00E2245B">
        <w:rPr>
          <w:rFonts w:asciiTheme="minorHAnsi" w:hAnsiTheme="minorHAnsi" w:cstheme="minorHAnsi"/>
          <w:color w:val="000000" w:themeColor="text1"/>
        </w:rPr>
        <w:t>mounted onto aluminum stubs using a double-sided carbon tape</w:t>
      </w:r>
      <w:r w:rsidRPr="00E2245B">
        <w:rPr>
          <w:rFonts w:asciiTheme="minorHAnsi" w:hAnsiTheme="minorHAnsi" w:cstheme="minorHAnsi"/>
          <w:color w:val="000000" w:themeColor="text1"/>
        </w:rPr>
        <w:t xml:space="preserve"> to provide a conductive surface, a</w:t>
      </w:r>
      <w:r w:rsidR="004C5CB5" w:rsidRPr="00E2245B">
        <w:rPr>
          <w:rFonts w:asciiTheme="minorHAnsi" w:hAnsiTheme="minorHAnsi" w:cstheme="minorHAnsi"/>
          <w:color w:val="000000" w:themeColor="text1"/>
        </w:rPr>
        <w:t xml:space="preserve"> thin coat of colorless nail polish</w:t>
      </w:r>
      <w:r w:rsidRPr="00E2245B">
        <w:rPr>
          <w:rFonts w:asciiTheme="minorHAnsi" w:hAnsiTheme="minorHAnsi" w:cstheme="minorHAnsi"/>
          <w:color w:val="000000" w:themeColor="text1"/>
        </w:rPr>
        <w:t xml:space="preserve"> could also be used if </w:t>
      </w:r>
      <w:r w:rsidR="00362EFD" w:rsidRPr="00E2245B">
        <w:rPr>
          <w:rFonts w:asciiTheme="minorHAnsi" w:hAnsiTheme="minorHAnsi" w:cstheme="minorHAnsi"/>
          <w:color w:val="000000" w:themeColor="text1"/>
        </w:rPr>
        <w:t xml:space="preserve">the </w:t>
      </w:r>
      <w:r w:rsidRPr="00E2245B">
        <w:rPr>
          <w:rFonts w:asciiTheme="minorHAnsi" w:hAnsiTheme="minorHAnsi" w:cstheme="minorHAnsi"/>
          <w:color w:val="000000" w:themeColor="text1"/>
        </w:rPr>
        <w:t>same sample need</w:t>
      </w:r>
      <w:r w:rsidR="0083712C">
        <w:rPr>
          <w:rFonts w:asciiTheme="minorHAnsi" w:hAnsiTheme="minorHAnsi" w:cstheme="minorHAnsi"/>
          <w:color w:val="000000" w:themeColor="text1"/>
        </w:rPr>
        <w:t>s</w:t>
      </w:r>
      <w:r w:rsidRPr="00E2245B">
        <w:rPr>
          <w:rFonts w:asciiTheme="minorHAnsi" w:hAnsiTheme="minorHAnsi" w:cstheme="minorHAnsi"/>
          <w:color w:val="000000" w:themeColor="text1"/>
        </w:rPr>
        <w:t xml:space="preserve"> to be imaged </w:t>
      </w:r>
      <w:r w:rsidR="004E745B">
        <w:rPr>
          <w:rFonts w:asciiTheme="minorHAnsi" w:hAnsiTheme="minorHAnsi" w:cstheme="minorHAnsi"/>
          <w:color w:val="000000" w:themeColor="text1"/>
        </w:rPr>
        <w:t>in</w:t>
      </w:r>
      <w:r w:rsidR="004E745B" w:rsidRPr="00E2245B">
        <w:rPr>
          <w:rFonts w:asciiTheme="minorHAnsi" w:hAnsiTheme="minorHAnsi" w:cstheme="minorHAnsi"/>
          <w:color w:val="000000" w:themeColor="text1"/>
        </w:rPr>
        <w:t xml:space="preserve"> </w:t>
      </w:r>
      <w:r w:rsidR="005E50E8" w:rsidRPr="00E2245B">
        <w:rPr>
          <w:rFonts w:asciiTheme="minorHAnsi" w:hAnsiTheme="minorHAnsi" w:cstheme="minorHAnsi"/>
          <w:color w:val="000000" w:themeColor="text1"/>
        </w:rPr>
        <w:t xml:space="preserve">a </w:t>
      </w:r>
      <w:r w:rsidRPr="00E2245B">
        <w:rPr>
          <w:rFonts w:asciiTheme="minorHAnsi" w:hAnsiTheme="minorHAnsi" w:cstheme="minorHAnsi"/>
          <w:color w:val="000000" w:themeColor="text1"/>
        </w:rPr>
        <w:t xml:space="preserve">different </w:t>
      </w:r>
      <w:r w:rsidR="006452B4" w:rsidRPr="00E2245B">
        <w:rPr>
          <w:rFonts w:asciiTheme="minorHAnsi" w:hAnsiTheme="minorHAnsi" w:cstheme="minorHAnsi"/>
          <w:color w:val="000000" w:themeColor="text1"/>
        </w:rPr>
        <w:t>orientation</w:t>
      </w:r>
      <w:r w:rsidRPr="00E2245B">
        <w:rPr>
          <w:rFonts w:asciiTheme="minorHAnsi" w:hAnsiTheme="minorHAnsi" w:cstheme="minorHAnsi"/>
          <w:color w:val="000000" w:themeColor="text1"/>
        </w:rPr>
        <w:t xml:space="preserve">. </w:t>
      </w:r>
      <w:r w:rsidR="004E745B">
        <w:rPr>
          <w:rFonts w:asciiTheme="minorHAnsi" w:hAnsiTheme="minorHAnsi" w:cstheme="minorHAnsi"/>
          <w:color w:val="000000" w:themeColor="text1"/>
        </w:rPr>
        <w:t xml:space="preserve">Samples can be easily removed from the </w:t>
      </w:r>
      <w:r w:rsidRPr="00E2245B">
        <w:rPr>
          <w:rFonts w:asciiTheme="minorHAnsi" w:hAnsiTheme="minorHAnsi" w:cstheme="minorHAnsi"/>
          <w:color w:val="000000" w:themeColor="text1"/>
        </w:rPr>
        <w:t xml:space="preserve">stubs </w:t>
      </w:r>
      <w:r w:rsidR="004E745B">
        <w:rPr>
          <w:rFonts w:asciiTheme="minorHAnsi" w:hAnsiTheme="minorHAnsi" w:cstheme="minorHAnsi"/>
          <w:color w:val="000000" w:themeColor="text1"/>
        </w:rPr>
        <w:t xml:space="preserve">when </w:t>
      </w:r>
      <w:r w:rsidRPr="00E2245B">
        <w:rPr>
          <w:rFonts w:asciiTheme="minorHAnsi" w:hAnsiTheme="minorHAnsi" w:cstheme="minorHAnsi"/>
          <w:color w:val="000000" w:themeColor="text1"/>
        </w:rPr>
        <w:t>nail polish is used on the stub surface and positioning the samples in alternative planes is possible compared to using double</w:t>
      </w:r>
      <w:r w:rsidR="005E50E8" w:rsidRPr="00E2245B">
        <w:rPr>
          <w:rFonts w:asciiTheme="minorHAnsi" w:hAnsiTheme="minorHAnsi" w:cstheme="minorHAnsi"/>
          <w:color w:val="000000" w:themeColor="text1"/>
        </w:rPr>
        <w:t>-</w:t>
      </w:r>
      <w:r w:rsidRPr="00E2245B">
        <w:rPr>
          <w:rFonts w:asciiTheme="minorHAnsi" w:hAnsiTheme="minorHAnsi" w:cstheme="minorHAnsi"/>
          <w:color w:val="000000" w:themeColor="text1"/>
        </w:rPr>
        <w:t>sided carbon tape.</w:t>
      </w:r>
      <w:r w:rsidR="00767B9F" w:rsidRPr="00E2245B">
        <w:rPr>
          <w:rFonts w:asciiTheme="minorHAnsi" w:hAnsiTheme="minorHAnsi" w:cstheme="minorHAnsi"/>
          <w:color w:val="000000" w:themeColor="text1"/>
        </w:rPr>
        <w:t xml:space="preserve"> </w:t>
      </w:r>
      <w:r w:rsidR="003C6DEF" w:rsidRPr="00E2245B">
        <w:rPr>
          <w:rFonts w:asciiTheme="minorHAnsi" w:hAnsiTheme="minorHAnsi" w:cstheme="minorHAnsi"/>
          <w:color w:val="000000" w:themeColor="text1"/>
        </w:rPr>
        <w:t xml:space="preserve">As the samples are nonconductive, it is necessary to </w:t>
      </w:r>
      <w:r w:rsidR="00693703" w:rsidRPr="00104452">
        <w:rPr>
          <w:rFonts w:asciiTheme="minorHAnsi" w:hAnsiTheme="minorHAnsi" w:cstheme="minorHAnsi"/>
          <w:color w:val="000000" w:themeColor="text1"/>
        </w:rPr>
        <w:t xml:space="preserve">sputter </w:t>
      </w:r>
      <w:r w:rsidR="003C6DEF" w:rsidRPr="00104452">
        <w:rPr>
          <w:rFonts w:asciiTheme="minorHAnsi" w:hAnsiTheme="minorHAnsi" w:cstheme="minorHAnsi"/>
          <w:color w:val="000000" w:themeColor="text1"/>
        </w:rPr>
        <w:t>a thin layer of metal</w:t>
      </w:r>
      <w:r w:rsidR="00693703" w:rsidRPr="00104452">
        <w:rPr>
          <w:rFonts w:asciiTheme="minorHAnsi" w:hAnsiTheme="minorHAnsi" w:cstheme="minorHAnsi"/>
          <w:color w:val="000000" w:themeColor="text1"/>
        </w:rPr>
        <w:t xml:space="preserve"> on the samples to increase conductance. </w:t>
      </w:r>
      <w:r w:rsidR="007E02F2">
        <w:rPr>
          <w:rFonts w:asciiTheme="minorHAnsi" w:hAnsiTheme="minorHAnsi" w:cstheme="minorHAnsi"/>
          <w:color w:val="000000" w:themeColor="text1"/>
        </w:rPr>
        <w:t>A g</w:t>
      </w:r>
      <w:r w:rsidR="007E02F2" w:rsidRPr="00292462">
        <w:rPr>
          <w:rFonts w:asciiTheme="minorHAnsi" w:hAnsiTheme="minorHAnsi" w:cstheme="minorHAnsi"/>
          <w:color w:val="000000" w:themeColor="text1"/>
        </w:rPr>
        <w:t xml:space="preserve">old </w:t>
      </w:r>
      <w:r w:rsidR="003C6DEF" w:rsidRPr="00292462">
        <w:rPr>
          <w:rFonts w:asciiTheme="minorHAnsi" w:hAnsiTheme="minorHAnsi" w:cstheme="minorHAnsi"/>
          <w:color w:val="000000" w:themeColor="text1"/>
        </w:rPr>
        <w:t xml:space="preserve">target was used in this study during sputter coating, </w:t>
      </w:r>
      <w:r w:rsidR="004E745B">
        <w:rPr>
          <w:rFonts w:asciiTheme="minorHAnsi" w:hAnsiTheme="minorHAnsi" w:cstheme="minorHAnsi"/>
          <w:color w:val="000000" w:themeColor="text1"/>
        </w:rPr>
        <w:t xml:space="preserve">and </w:t>
      </w:r>
      <w:r w:rsidR="003C6DEF" w:rsidRPr="00292462">
        <w:rPr>
          <w:rFonts w:asciiTheme="minorHAnsi" w:hAnsiTheme="minorHAnsi" w:cstheme="minorHAnsi"/>
          <w:color w:val="000000" w:themeColor="text1"/>
        </w:rPr>
        <w:t>gold-palladium also yield</w:t>
      </w:r>
      <w:r w:rsidR="004E745B">
        <w:rPr>
          <w:rFonts w:asciiTheme="minorHAnsi" w:hAnsiTheme="minorHAnsi" w:cstheme="minorHAnsi"/>
          <w:color w:val="000000" w:themeColor="text1"/>
        </w:rPr>
        <w:t>s</w:t>
      </w:r>
      <w:r w:rsidR="003C6DEF" w:rsidRPr="00292462">
        <w:rPr>
          <w:rFonts w:asciiTheme="minorHAnsi" w:hAnsiTheme="minorHAnsi" w:cstheme="minorHAnsi"/>
          <w:color w:val="000000" w:themeColor="text1"/>
        </w:rPr>
        <w:t xml:space="preserve"> similar results avoiding charging </w:t>
      </w:r>
      <w:r w:rsidR="006452B4" w:rsidRPr="00292462">
        <w:rPr>
          <w:rFonts w:asciiTheme="minorHAnsi" w:hAnsiTheme="minorHAnsi" w:cstheme="minorHAnsi"/>
          <w:color w:val="000000" w:themeColor="text1"/>
        </w:rPr>
        <w:t>effect</w:t>
      </w:r>
      <w:r w:rsidR="003C6DEF" w:rsidRPr="00292462">
        <w:rPr>
          <w:rFonts w:asciiTheme="minorHAnsi" w:hAnsiTheme="minorHAnsi" w:cstheme="minorHAnsi"/>
          <w:color w:val="000000" w:themeColor="text1"/>
        </w:rPr>
        <w:t>s.</w:t>
      </w:r>
      <w:r w:rsidR="00B818CE" w:rsidRPr="00292462">
        <w:rPr>
          <w:rFonts w:asciiTheme="minorHAnsi" w:hAnsiTheme="minorHAnsi" w:cstheme="minorHAnsi"/>
          <w:color w:val="000000" w:themeColor="text1"/>
        </w:rPr>
        <w:t xml:space="preserve"> </w:t>
      </w:r>
      <w:r w:rsidR="00B7790D" w:rsidRPr="00292462">
        <w:rPr>
          <w:rFonts w:asciiTheme="minorHAnsi" w:hAnsiTheme="minorHAnsi"/>
        </w:rPr>
        <w:t>The correct beam voltage is sample dependent, for lightly coated specimens, imaging with a field emission SEM at 2-5</w:t>
      </w:r>
      <w:r w:rsidR="007E02F2">
        <w:rPr>
          <w:rFonts w:asciiTheme="minorHAnsi" w:hAnsiTheme="minorHAnsi"/>
        </w:rPr>
        <w:t xml:space="preserve"> </w:t>
      </w:r>
      <w:r w:rsidR="00B7790D" w:rsidRPr="00292462">
        <w:rPr>
          <w:rFonts w:asciiTheme="minorHAnsi" w:hAnsiTheme="minorHAnsi"/>
        </w:rPr>
        <w:t>kV will provide a good definition of surface structures. For tissues with adequ</w:t>
      </w:r>
      <w:r w:rsidR="00B7790D" w:rsidRPr="004F313D">
        <w:rPr>
          <w:rFonts w:asciiTheme="minorHAnsi" w:hAnsiTheme="minorHAnsi"/>
        </w:rPr>
        <w:t>ate coating, 5</w:t>
      </w:r>
      <w:r w:rsidR="007E02F2">
        <w:rPr>
          <w:rFonts w:asciiTheme="minorHAnsi" w:hAnsiTheme="minorHAnsi"/>
        </w:rPr>
        <w:t xml:space="preserve"> </w:t>
      </w:r>
      <w:r w:rsidR="00B7790D" w:rsidRPr="004F313D">
        <w:rPr>
          <w:rFonts w:asciiTheme="minorHAnsi" w:hAnsiTheme="minorHAnsi"/>
        </w:rPr>
        <w:t xml:space="preserve">kV generally provides better signal without more beam penetration. For specimens that lack depth and </w:t>
      </w:r>
      <w:r w:rsidR="004E745B">
        <w:rPr>
          <w:rFonts w:asciiTheme="minorHAnsi" w:hAnsiTheme="minorHAnsi"/>
        </w:rPr>
        <w:t xml:space="preserve">are </w:t>
      </w:r>
      <w:r w:rsidR="00B7790D" w:rsidRPr="004F313D">
        <w:rPr>
          <w:rFonts w:asciiTheme="minorHAnsi" w:hAnsiTheme="minorHAnsi"/>
        </w:rPr>
        <w:t xml:space="preserve">coated with gold alone, imaging at </w:t>
      </w:r>
      <w:r w:rsidR="0083712C">
        <w:rPr>
          <w:rFonts w:asciiTheme="minorHAnsi" w:hAnsiTheme="minorHAnsi"/>
        </w:rPr>
        <w:t xml:space="preserve">a </w:t>
      </w:r>
      <w:r w:rsidR="00B7790D" w:rsidRPr="004F313D">
        <w:rPr>
          <w:rFonts w:asciiTheme="minorHAnsi" w:hAnsiTheme="minorHAnsi"/>
        </w:rPr>
        <w:t xml:space="preserve">higher voltage </w:t>
      </w:r>
      <w:r w:rsidR="002D1C49" w:rsidRPr="002D1C49">
        <w:rPr>
          <w:rFonts w:asciiTheme="minorHAnsi" w:hAnsiTheme="minorHAnsi"/>
        </w:rPr>
        <w:t>(</w:t>
      </w:r>
      <w:r w:rsidR="00B7790D" w:rsidRPr="004F313D">
        <w:rPr>
          <w:rFonts w:asciiTheme="minorHAnsi" w:hAnsiTheme="minorHAnsi"/>
        </w:rPr>
        <w:t>10</w:t>
      </w:r>
      <w:r w:rsidR="007E02F2">
        <w:rPr>
          <w:rFonts w:asciiTheme="minorHAnsi" w:hAnsiTheme="minorHAnsi"/>
        </w:rPr>
        <w:t xml:space="preserve"> </w:t>
      </w:r>
      <w:r w:rsidR="00B7790D" w:rsidRPr="004F313D">
        <w:rPr>
          <w:rFonts w:asciiTheme="minorHAnsi" w:hAnsiTheme="minorHAnsi"/>
        </w:rPr>
        <w:t>kV</w:t>
      </w:r>
      <w:r w:rsidR="00AB53B1" w:rsidRPr="00AB53B1">
        <w:rPr>
          <w:rFonts w:asciiTheme="minorHAnsi" w:hAnsiTheme="minorHAnsi"/>
        </w:rPr>
        <w:t>)</w:t>
      </w:r>
      <w:r w:rsidR="00B7790D" w:rsidRPr="004F313D">
        <w:rPr>
          <w:rFonts w:asciiTheme="minorHAnsi" w:hAnsiTheme="minorHAnsi"/>
        </w:rPr>
        <w:t xml:space="preserve"> allowed better visualization of surface topography.</w:t>
      </w:r>
      <w:r w:rsidR="000F565F" w:rsidRPr="004F313D">
        <w:rPr>
          <w:rFonts w:asciiTheme="minorHAnsi" w:hAnsiTheme="minorHAnsi"/>
        </w:rPr>
        <w:t xml:space="preserve"> </w:t>
      </w:r>
    </w:p>
    <w:p w14:paraId="49B04575" w14:textId="77777777" w:rsidR="00E72E49" w:rsidRPr="004F313D" w:rsidRDefault="00E72E49" w:rsidP="009A6902">
      <w:pPr>
        <w:contextualSpacing/>
        <w:jc w:val="both"/>
        <w:rPr>
          <w:rFonts w:asciiTheme="minorHAnsi" w:hAnsiTheme="minorHAnsi" w:cstheme="minorHAnsi"/>
          <w:color w:val="000000" w:themeColor="text1"/>
        </w:rPr>
      </w:pPr>
    </w:p>
    <w:p w14:paraId="2425E3EB" w14:textId="4CC9AFD2" w:rsidR="00B818CE" w:rsidRPr="004F313D" w:rsidRDefault="003413C2" w:rsidP="009A6902">
      <w:pPr>
        <w:contextualSpacing/>
        <w:jc w:val="both"/>
        <w:rPr>
          <w:rFonts w:asciiTheme="minorHAnsi" w:hAnsiTheme="minorHAnsi" w:cstheme="minorHAnsi"/>
          <w:color w:val="000000" w:themeColor="text1"/>
        </w:rPr>
      </w:pPr>
      <w:r w:rsidRPr="004F313D">
        <w:rPr>
          <w:rFonts w:asciiTheme="minorHAnsi" w:hAnsiTheme="minorHAnsi" w:cstheme="minorHAnsi"/>
          <w:color w:val="000000" w:themeColor="text1"/>
        </w:rPr>
        <w:t>Preparation of delicate tissues for SEM poses distinctive challenge</w:t>
      </w:r>
      <w:r w:rsidR="00255306" w:rsidRPr="004F313D">
        <w:rPr>
          <w:rFonts w:asciiTheme="minorHAnsi" w:hAnsiTheme="minorHAnsi" w:cstheme="minorHAnsi"/>
          <w:color w:val="000000" w:themeColor="text1"/>
        </w:rPr>
        <w:t xml:space="preserve">s, </w:t>
      </w:r>
      <w:r w:rsidR="004E745B">
        <w:rPr>
          <w:rFonts w:asciiTheme="minorHAnsi" w:hAnsiTheme="minorHAnsi" w:cstheme="minorHAnsi"/>
          <w:color w:val="000000" w:themeColor="text1"/>
        </w:rPr>
        <w:t xml:space="preserve">and </w:t>
      </w:r>
      <w:r w:rsidR="00255306" w:rsidRPr="004F313D">
        <w:rPr>
          <w:rFonts w:asciiTheme="minorHAnsi" w:hAnsiTheme="minorHAnsi" w:cstheme="minorHAnsi"/>
          <w:color w:val="000000" w:themeColor="text1"/>
        </w:rPr>
        <w:t xml:space="preserve">a range of sample preparation techniques can be used to overcome and minimize imaging </w:t>
      </w:r>
      <w:r w:rsidR="005E50E8" w:rsidRPr="004F313D">
        <w:rPr>
          <w:rFonts w:asciiTheme="minorHAnsi" w:hAnsiTheme="minorHAnsi" w:cstheme="minorHAnsi"/>
          <w:color w:val="000000" w:themeColor="text1"/>
        </w:rPr>
        <w:t>artifacts</w:t>
      </w:r>
      <w:r w:rsidR="00255306" w:rsidRPr="004F313D">
        <w:rPr>
          <w:rFonts w:asciiTheme="minorHAnsi" w:hAnsiTheme="minorHAnsi" w:cstheme="minorHAnsi"/>
          <w:color w:val="000000" w:themeColor="text1"/>
        </w:rPr>
        <w:t xml:space="preserve">. </w:t>
      </w:r>
      <w:r w:rsidR="003F0B02" w:rsidRPr="004F313D">
        <w:rPr>
          <w:rFonts w:asciiTheme="minorHAnsi" w:hAnsiTheme="minorHAnsi" w:cstheme="minorHAnsi"/>
          <w:color w:val="000000" w:themeColor="text1"/>
        </w:rPr>
        <w:t>W</w:t>
      </w:r>
      <w:r w:rsidR="00B818CE" w:rsidRPr="004F313D">
        <w:rPr>
          <w:rFonts w:asciiTheme="minorHAnsi" w:hAnsiTheme="minorHAnsi" w:cstheme="minorHAnsi"/>
          <w:color w:val="000000" w:themeColor="text1"/>
        </w:rPr>
        <w:t>e provide comprehensive methods to process three different del</w:t>
      </w:r>
      <w:r w:rsidR="003F0B02" w:rsidRPr="004F313D">
        <w:rPr>
          <w:rFonts w:asciiTheme="minorHAnsi" w:hAnsiTheme="minorHAnsi" w:cstheme="minorHAnsi"/>
          <w:color w:val="000000" w:themeColor="text1"/>
        </w:rPr>
        <w:t xml:space="preserve">icate biological tissue samples, </w:t>
      </w:r>
      <w:r w:rsidR="004E745B">
        <w:rPr>
          <w:rFonts w:asciiTheme="minorHAnsi" w:hAnsiTheme="minorHAnsi" w:cstheme="minorHAnsi"/>
          <w:color w:val="000000" w:themeColor="text1"/>
        </w:rPr>
        <w:t xml:space="preserve">for SEM imaging: </w:t>
      </w:r>
      <w:r w:rsidR="003F0B02" w:rsidRPr="004F313D">
        <w:rPr>
          <w:rFonts w:asciiTheme="minorHAnsi" w:hAnsiTheme="minorHAnsi" w:cstheme="minorHAnsi"/>
          <w:color w:val="000000" w:themeColor="text1"/>
        </w:rPr>
        <w:t>embryo</w:t>
      </w:r>
      <w:r w:rsidR="007E02F2">
        <w:rPr>
          <w:rFonts w:asciiTheme="minorHAnsi" w:hAnsiTheme="minorHAnsi" w:cstheme="minorHAnsi"/>
          <w:color w:val="000000" w:themeColor="text1"/>
        </w:rPr>
        <w:t>s</w:t>
      </w:r>
      <w:r w:rsidR="003F0B02" w:rsidRPr="004F313D">
        <w:rPr>
          <w:rFonts w:asciiTheme="minorHAnsi" w:hAnsiTheme="minorHAnsi" w:cstheme="minorHAnsi"/>
          <w:color w:val="000000" w:themeColor="text1"/>
        </w:rPr>
        <w:t>, rigid eggshell</w:t>
      </w:r>
      <w:r w:rsidR="007E02F2">
        <w:rPr>
          <w:rFonts w:asciiTheme="minorHAnsi" w:hAnsiTheme="minorHAnsi" w:cstheme="minorHAnsi"/>
          <w:color w:val="000000" w:themeColor="text1"/>
        </w:rPr>
        <w:t>s</w:t>
      </w:r>
      <w:r w:rsidR="004E745B">
        <w:rPr>
          <w:rFonts w:asciiTheme="minorHAnsi" w:hAnsiTheme="minorHAnsi" w:cstheme="minorHAnsi"/>
          <w:color w:val="000000" w:themeColor="text1"/>
        </w:rPr>
        <w:t>,</w:t>
      </w:r>
      <w:r w:rsidR="003F0B02" w:rsidRPr="004F313D">
        <w:rPr>
          <w:rFonts w:asciiTheme="minorHAnsi" w:hAnsiTheme="minorHAnsi" w:cstheme="minorHAnsi"/>
          <w:color w:val="000000" w:themeColor="text1"/>
        </w:rPr>
        <w:t xml:space="preserve"> and fungal cultures. In our investigation, subtle alterations to popular methods available from previously published studies were made</w:t>
      </w:r>
      <w:r w:rsidR="004E745B">
        <w:rPr>
          <w:rFonts w:asciiTheme="minorHAnsi" w:hAnsiTheme="minorHAnsi" w:cstheme="minorHAnsi"/>
          <w:color w:val="000000" w:themeColor="text1"/>
        </w:rPr>
        <w:t>,</w:t>
      </w:r>
      <w:r w:rsidR="003F0B02" w:rsidRPr="004F313D">
        <w:rPr>
          <w:rFonts w:asciiTheme="minorHAnsi" w:hAnsiTheme="minorHAnsi" w:cstheme="minorHAnsi"/>
          <w:color w:val="000000" w:themeColor="text1"/>
        </w:rPr>
        <w:t xml:space="preserve"> and </w:t>
      </w:r>
      <w:r w:rsidR="004E745B">
        <w:rPr>
          <w:rFonts w:asciiTheme="minorHAnsi" w:hAnsiTheme="minorHAnsi" w:cstheme="minorHAnsi"/>
          <w:color w:val="000000" w:themeColor="text1"/>
        </w:rPr>
        <w:t xml:space="preserve">we </w:t>
      </w:r>
      <w:r w:rsidR="003F0B02" w:rsidRPr="004F313D">
        <w:rPr>
          <w:rFonts w:asciiTheme="minorHAnsi" w:hAnsiTheme="minorHAnsi" w:cstheme="minorHAnsi"/>
          <w:color w:val="000000" w:themeColor="text1"/>
        </w:rPr>
        <w:t xml:space="preserve">identified the most appropriate dehydration and drying methods specific </w:t>
      </w:r>
      <w:r w:rsidR="004E745B">
        <w:rPr>
          <w:rFonts w:asciiTheme="minorHAnsi" w:hAnsiTheme="minorHAnsi" w:cstheme="minorHAnsi"/>
          <w:color w:val="000000" w:themeColor="text1"/>
        </w:rPr>
        <w:t>to each</w:t>
      </w:r>
      <w:r w:rsidR="004E745B" w:rsidRPr="004F313D">
        <w:rPr>
          <w:rFonts w:asciiTheme="minorHAnsi" w:hAnsiTheme="minorHAnsi" w:cstheme="minorHAnsi"/>
          <w:color w:val="000000" w:themeColor="text1"/>
        </w:rPr>
        <w:t xml:space="preserve"> </w:t>
      </w:r>
      <w:r w:rsidR="003F0B02" w:rsidRPr="004F313D">
        <w:rPr>
          <w:rFonts w:asciiTheme="minorHAnsi" w:hAnsiTheme="minorHAnsi" w:cstheme="minorHAnsi"/>
          <w:color w:val="000000" w:themeColor="text1"/>
        </w:rPr>
        <w:t xml:space="preserve">delicate tissue type. These protocols could be adapted to obtain acceptable SEM image quality from similar biological samples. </w:t>
      </w:r>
    </w:p>
    <w:p w14:paraId="78728D18" w14:textId="706614AE" w:rsidR="00014314" w:rsidRPr="004F313D" w:rsidRDefault="00014314" w:rsidP="009A6902">
      <w:pPr>
        <w:contextualSpacing/>
        <w:jc w:val="both"/>
        <w:rPr>
          <w:rFonts w:asciiTheme="minorHAnsi" w:hAnsiTheme="minorHAnsi" w:cstheme="minorHAnsi"/>
        </w:rPr>
      </w:pPr>
    </w:p>
    <w:p w14:paraId="2CE8D42D" w14:textId="3B61304A" w:rsidR="00953D77" w:rsidRPr="004F313D" w:rsidRDefault="00AA03DF" w:rsidP="009A6902">
      <w:pPr>
        <w:pStyle w:val="NormalWeb"/>
        <w:spacing w:before="0" w:beforeAutospacing="0" w:after="0" w:afterAutospacing="0"/>
        <w:contextualSpacing/>
        <w:jc w:val="both"/>
        <w:rPr>
          <w:rFonts w:asciiTheme="minorHAnsi" w:hAnsiTheme="minorHAnsi" w:cstheme="minorHAnsi"/>
          <w:b/>
          <w:bCs/>
        </w:rPr>
      </w:pPr>
      <w:r w:rsidRPr="004F313D">
        <w:rPr>
          <w:rFonts w:asciiTheme="minorHAnsi" w:hAnsiTheme="minorHAnsi" w:cstheme="minorHAnsi"/>
          <w:b/>
          <w:bCs/>
        </w:rPr>
        <w:t xml:space="preserve">ACKNOWLEDGMENTS: </w:t>
      </w:r>
    </w:p>
    <w:p w14:paraId="246DCD94" w14:textId="5727A965" w:rsidR="007A4DD6" w:rsidRPr="004F313D" w:rsidRDefault="0011273E" w:rsidP="009A6902">
      <w:pPr>
        <w:pStyle w:val="NormalWeb"/>
        <w:spacing w:before="0" w:beforeAutospacing="0" w:after="0" w:afterAutospacing="0"/>
        <w:contextualSpacing/>
        <w:jc w:val="both"/>
        <w:rPr>
          <w:rFonts w:asciiTheme="minorHAnsi" w:hAnsiTheme="minorHAnsi" w:cstheme="minorHAnsi"/>
          <w:color w:val="808080"/>
        </w:rPr>
      </w:pPr>
      <w:r w:rsidRPr="00FF2746">
        <w:rPr>
          <w:rFonts w:asciiTheme="minorHAnsi" w:hAnsiTheme="minorHAnsi" w:cstheme="minorHAnsi"/>
          <w:bCs/>
        </w:rPr>
        <w:t xml:space="preserve">The authors would like to thank Dr. </w:t>
      </w:r>
      <w:r>
        <w:rPr>
          <w:rFonts w:asciiTheme="minorHAnsi" w:hAnsiTheme="minorHAnsi" w:cstheme="minorHAnsi"/>
          <w:bCs/>
        </w:rPr>
        <w:t xml:space="preserve">Daniel </w:t>
      </w:r>
      <w:proofErr w:type="spellStart"/>
      <w:r>
        <w:rPr>
          <w:rFonts w:asciiTheme="minorHAnsi" w:hAnsiTheme="minorHAnsi" w:cstheme="minorHAnsi"/>
          <w:bCs/>
        </w:rPr>
        <w:t>Bald</w:t>
      </w:r>
      <w:r w:rsidR="0071169D">
        <w:rPr>
          <w:rFonts w:asciiTheme="minorHAnsi" w:hAnsiTheme="minorHAnsi" w:cstheme="minorHAnsi"/>
          <w:bCs/>
        </w:rPr>
        <w:t>as</w:t>
      </w:r>
      <w:r>
        <w:rPr>
          <w:rFonts w:asciiTheme="minorHAnsi" w:hAnsiTheme="minorHAnsi" w:cstheme="minorHAnsi"/>
          <w:bCs/>
        </w:rPr>
        <w:t>sarre</w:t>
      </w:r>
      <w:proofErr w:type="spellEnd"/>
      <w:r w:rsidRPr="00FF2746">
        <w:rPr>
          <w:rFonts w:asciiTheme="minorHAnsi" w:hAnsiTheme="minorHAnsi" w:cstheme="minorHAnsi"/>
          <w:bCs/>
        </w:rPr>
        <w:t xml:space="preserve">, </w:t>
      </w:r>
      <w:r>
        <w:rPr>
          <w:rFonts w:asciiTheme="minorHAnsi" w:hAnsiTheme="minorHAnsi" w:cstheme="minorHAnsi"/>
          <w:bCs/>
        </w:rPr>
        <w:t>SUNY Oswego</w:t>
      </w:r>
      <w:r w:rsidRPr="00FF2746">
        <w:rPr>
          <w:rFonts w:asciiTheme="minorHAnsi" w:hAnsiTheme="minorHAnsi" w:cstheme="minorHAnsi"/>
          <w:bCs/>
        </w:rPr>
        <w:t xml:space="preserve"> for helpful discussions and comments on the manuscript. </w:t>
      </w:r>
      <w:r w:rsidR="00AF39F8" w:rsidRPr="004F313D">
        <w:rPr>
          <w:rFonts w:asciiTheme="minorHAnsi" w:hAnsiTheme="minorHAnsi" w:cstheme="minorHAnsi"/>
          <w:bCs/>
        </w:rPr>
        <w:t>Th</w:t>
      </w:r>
      <w:r w:rsidR="00147968" w:rsidRPr="004F313D">
        <w:rPr>
          <w:rFonts w:asciiTheme="minorHAnsi" w:hAnsiTheme="minorHAnsi" w:cstheme="minorHAnsi"/>
          <w:bCs/>
        </w:rPr>
        <w:t>is</w:t>
      </w:r>
      <w:r w:rsidR="00AF39F8" w:rsidRPr="004F313D">
        <w:rPr>
          <w:rFonts w:asciiTheme="minorHAnsi" w:hAnsiTheme="minorHAnsi" w:cstheme="minorHAnsi"/>
          <w:bCs/>
        </w:rPr>
        <w:t xml:space="preserve"> study was supported by Rice Creek Associate Grant</w:t>
      </w:r>
      <w:r w:rsidR="00147968" w:rsidRPr="004F313D">
        <w:rPr>
          <w:rFonts w:asciiTheme="minorHAnsi" w:hAnsiTheme="minorHAnsi" w:cstheme="minorHAnsi"/>
          <w:bCs/>
        </w:rPr>
        <w:t xml:space="preserve">s, </w:t>
      </w:r>
      <w:r w:rsidR="007B0D9F" w:rsidRPr="004F313D">
        <w:rPr>
          <w:rFonts w:asciiTheme="minorHAnsi" w:hAnsiTheme="minorHAnsi" w:cstheme="minorHAnsi"/>
          <w:bCs/>
        </w:rPr>
        <w:t xml:space="preserve">Oswego; Challenge Grants SUNY Oswego and National Science Foundation </w:t>
      </w:r>
      <w:r w:rsidR="002D1C49" w:rsidRPr="002D1C49">
        <w:rPr>
          <w:rFonts w:asciiTheme="minorHAnsi" w:hAnsiTheme="minorHAnsi" w:cstheme="minorHAnsi"/>
          <w:bCs/>
        </w:rPr>
        <w:t>(</w:t>
      </w:r>
      <w:r w:rsidR="007B0D9F" w:rsidRPr="004F313D">
        <w:rPr>
          <w:rFonts w:asciiTheme="minorHAnsi" w:hAnsiTheme="minorHAnsi" w:cstheme="minorHAnsi"/>
          <w:bCs/>
        </w:rPr>
        <w:t>NSF</w:t>
      </w:r>
      <w:r w:rsidR="00AB53B1" w:rsidRPr="00AB53B1">
        <w:rPr>
          <w:rFonts w:asciiTheme="minorHAnsi" w:hAnsiTheme="minorHAnsi" w:cstheme="minorHAnsi"/>
          <w:bCs/>
        </w:rPr>
        <w:t>)</w:t>
      </w:r>
      <w:r w:rsidR="007B0D9F" w:rsidRPr="004F313D">
        <w:rPr>
          <w:rFonts w:asciiTheme="minorHAnsi" w:hAnsiTheme="minorHAnsi" w:cstheme="minorHAnsi"/>
          <w:bCs/>
        </w:rPr>
        <w:t xml:space="preserve"> Small Grants </w:t>
      </w:r>
      <w:r w:rsidR="00AF39F8" w:rsidRPr="004F313D">
        <w:rPr>
          <w:rFonts w:asciiTheme="minorHAnsi" w:hAnsiTheme="minorHAnsi" w:cstheme="minorHAnsi"/>
          <w:bCs/>
        </w:rPr>
        <w:t xml:space="preserve">to </w:t>
      </w:r>
      <w:r w:rsidR="007B0D9F" w:rsidRPr="004F313D">
        <w:rPr>
          <w:rFonts w:asciiTheme="minorHAnsi" w:hAnsiTheme="minorHAnsi" w:cstheme="minorHAnsi"/>
          <w:bCs/>
        </w:rPr>
        <w:t xml:space="preserve">PGL and </w:t>
      </w:r>
      <w:r w:rsidR="00B65573" w:rsidRPr="004F313D">
        <w:rPr>
          <w:rFonts w:asciiTheme="minorHAnsi" w:hAnsiTheme="minorHAnsi" w:cstheme="minorHAnsi"/>
          <w:bCs/>
        </w:rPr>
        <w:t>JG.</w:t>
      </w:r>
    </w:p>
    <w:p w14:paraId="2D96E92E" w14:textId="72F287DC" w:rsidR="00AA03DF" w:rsidRPr="004F313D" w:rsidRDefault="00AA03DF" w:rsidP="009A6902">
      <w:pPr>
        <w:contextualSpacing/>
        <w:jc w:val="both"/>
        <w:rPr>
          <w:rFonts w:asciiTheme="minorHAnsi" w:hAnsiTheme="minorHAnsi" w:cstheme="minorHAnsi"/>
          <w:b/>
          <w:bCs/>
        </w:rPr>
      </w:pPr>
    </w:p>
    <w:p w14:paraId="5D52ED8B" w14:textId="5C4CC32D" w:rsidR="00AA03DF" w:rsidRPr="004F313D" w:rsidRDefault="00AA03DF" w:rsidP="009A6902">
      <w:pPr>
        <w:pStyle w:val="NormalWeb"/>
        <w:spacing w:before="0" w:beforeAutospacing="0" w:after="0" w:afterAutospacing="0"/>
        <w:contextualSpacing/>
        <w:jc w:val="both"/>
        <w:rPr>
          <w:rFonts w:asciiTheme="minorHAnsi" w:hAnsiTheme="minorHAnsi" w:cstheme="minorHAnsi"/>
          <w:color w:val="808080"/>
        </w:rPr>
      </w:pPr>
      <w:r w:rsidRPr="004F313D">
        <w:rPr>
          <w:rFonts w:asciiTheme="minorHAnsi" w:hAnsiTheme="minorHAnsi" w:cstheme="minorHAnsi"/>
          <w:b/>
        </w:rPr>
        <w:t>DISCLOSURES</w:t>
      </w:r>
      <w:r w:rsidRPr="004F313D">
        <w:rPr>
          <w:rFonts w:asciiTheme="minorHAnsi" w:hAnsiTheme="minorHAnsi" w:cstheme="minorHAnsi"/>
          <w:b/>
          <w:bCs/>
        </w:rPr>
        <w:t xml:space="preserve">: </w:t>
      </w:r>
    </w:p>
    <w:p w14:paraId="66030076" w14:textId="31389B99" w:rsidR="00AA03DF" w:rsidRPr="004F313D" w:rsidRDefault="003374EB" w:rsidP="009A6902">
      <w:pPr>
        <w:contextualSpacing/>
        <w:jc w:val="both"/>
        <w:rPr>
          <w:rFonts w:asciiTheme="minorHAnsi" w:hAnsiTheme="minorHAnsi" w:cstheme="minorHAnsi"/>
          <w:color w:val="000000" w:themeColor="text1"/>
        </w:rPr>
      </w:pPr>
      <w:r w:rsidRPr="004F313D">
        <w:rPr>
          <w:rFonts w:asciiTheme="minorHAnsi" w:hAnsiTheme="minorHAnsi" w:cstheme="minorHAnsi"/>
          <w:color w:val="000000" w:themeColor="text1"/>
        </w:rPr>
        <w:t>The authors have nothing to disclose</w:t>
      </w:r>
    </w:p>
    <w:p w14:paraId="63B616B8" w14:textId="77777777" w:rsidR="003374EB" w:rsidRPr="004F313D" w:rsidRDefault="003374EB" w:rsidP="009A6902">
      <w:pPr>
        <w:contextualSpacing/>
        <w:jc w:val="both"/>
        <w:rPr>
          <w:rFonts w:asciiTheme="minorHAnsi" w:hAnsiTheme="minorHAnsi" w:cstheme="minorHAnsi"/>
        </w:rPr>
      </w:pPr>
    </w:p>
    <w:p w14:paraId="53B9814B" w14:textId="77777777" w:rsidR="00E2245B" w:rsidRPr="00F511DE" w:rsidRDefault="00E2245B" w:rsidP="009A6902">
      <w:pPr>
        <w:jc w:val="both"/>
        <w:rPr>
          <w:rFonts w:asciiTheme="minorHAnsi" w:hAnsiTheme="minorHAnsi" w:cstheme="minorHAnsi"/>
        </w:rPr>
      </w:pPr>
      <w:r w:rsidRPr="00F511DE">
        <w:rPr>
          <w:rFonts w:asciiTheme="minorHAnsi" w:hAnsiTheme="minorHAnsi" w:cstheme="minorHAnsi"/>
          <w:b/>
          <w:bCs/>
        </w:rPr>
        <w:t>REFERENCES:</w:t>
      </w:r>
      <w:r w:rsidRPr="00F511DE">
        <w:rPr>
          <w:rFonts w:asciiTheme="minorHAnsi" w:hAnsiTheme="minorHAnsi" w:cstheme="minorHAnsi"/>
        </w:rPr>
        <w:t xml:space="preserve"> </w:t>
      </w:r>
    </w:p>
    <w:p w14:paraId="16489B24" w14:textId="594D086D" w:rsidR="00D82368" w:rsidRPr="00F511D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Packard</w:t>
      </w:r>
      <w:r w:rsidR="00401830">
        <w:rPr>
          <w:rFonts w:asciiTheme="minorHAnsi" w:hAnsiTheme="minorHAnsi"/>
        </w:rPr>
        <w:t>,</w:t>
      </w:r>
      <w:r w:rsidRPr="00F511DE">
        <w:rPr>
          <w:rFonts w:asciiTheme="minorHAnsi" w:hAnsiTheme="minorHAnsi"/>
        </w:rPr>
        <w:t xml:space="preserve"> M.</w:t>
      </w:r>
      <w:r w:rsidR="002E716B">
        <w:rPr>
          <w:rFonts w:asciiTheme="minorHAnsi" w:hAnsiTheme="minorHAnsi"/>
        </w:rPr>
        <w:t xml:space="preserve"> </w:t>
      </w:r>
      <w:r w:rsidRPr="00F511DE">
        <w:rPr>
          <w:rFonts w:asciiTheme="minorHAnsi" w:hAnsiTheme="minorHAnsi"/>
        </w:rPr>
        <w:t xml:space="preserve">J. Ultrastructural Morphology of the Shell and Shell Membrane of Eggs of Common Snapping Turtles </w:t>
      </w:r>
      <w:r w:rsidR="002D1C49" w:rsidRPr="002D1C49">
        <w:rPr>
          <w:rFonts w:asciiTheme="minorHAnsi" w:hAnsiTheme="minorHAnsi"/>
        </w:rPr>
        <w:t>(</w:t>
      </w:r>
      <w:r w:rsidRPr="00F511DE">
        <w:rPr>
          <w:rFonts w:asciiTheme="minorHAnsi" w:hAnsiTheme="minorHAnsi"/>
          <w:i/>
        </w:rPr>
        <w:t xml:space="preserve">Chelydra </w:t>
      </w:r>
      <w:proofErr w:type="spellStart"/>
      <w:r w:rsidRPr="00F511DE">
        <w:rPr>
          <w:rFonts w:asciiTheme="minorHAnsi" w:hAnsiTheme="minorHAnsi"/>
          <w:i/>
        </w:rPr>
        <w:t>serpentina</w:t>
      </w:r>
      <w:proofErr w:type="spellEnd"/>
      <w:r w:rsidR="00AB53B1" w:rsidRPr="00AB53B1">
        <w:rPr>
          <w:rFonts w:asciiTheme="minorHAnsi" w:hAnsiTheme="minorHAnsi"/>
        </w:rPr>
        <w:t>)</w:t>
      </w:r>
      <w:r w:rsidRPr="00F511DE">
        <w:rPr>
          <w:rFonts w:asciiTheme="minorHAnsi" w:hAnsiTheme="minorHAnsi"/>
        </w:rPr>
        <w:t xml:space="preserve">. </w:t>
      </w:r>
      <w:r w:rsidRPr="00F511DE">
        <w:rPr>
          <w:rFonts w:asciiTheme="minorHAnsi" w:hAnsiTheme="minorHAnsi"/>
          <w:i/>
        </w:rPr>
        <w:t>Journal of Morphology.</w:t>
      </w:r>
      <w:r w:rsidRPr="00F511DE">
        <w:rPr>
          <w:rFonts w:asciiTheme="minorHAnsi" w:hAnsiTheme="minorHAnsi"/>
        </w:rPr>
        <w:t xml:space="preserve"> </w:t>
      </w:r>
      <w:r w:rsidRPr="00F511DE">
        <w:rPr>
          <w:rFonts w:asciiTheme="minorHAnsi" w:hAnsiTheme="minorHAnsi"/>
          <w:b/>
        </w:rPr>
        <w:t>165</w:t>
      </w:r>
      <w:r w:rsidR="002E716B">
        <w:rPr>
          <w:rFonts w:asciiTheme="minorHAnsi" w:hAnsiTheme="minorHAnsi"/>
          <w:b/>
        </w:rPr>
        <w:t xml:space="preserve"> </w:t>
      </w:r>
      <w:r w:rsidR="002D1C49" w:rsidRPr="002D1C49">
        <w:rPr>
          <w:rFonts w:asciiTheme="minorHAnsi" w:hAnsiTheme="minorHAnsi"/>
        </w:rPr>
        <w:t>(</w:t>
      </w:r>
      <w:r w:rsidR="002E716B">
        <w:rPr>
          <w:rFonts w:asciiTheme="minorHAnsi" w:hAnsiTheme="minorHAnsi"/>
        </w:rPr>
        <w:t>2</w:t>
      </w:r>
      <w:r w:rsidR="00AB53B1" w:rsidRPr="00AB53B1">
        <w:rPr>
          <w:rFonts w:asciiTheme="minorHAnsi" w:hAnsiTheme="minorHAnsi"/>
        </w:rPr>
        <w:t>)</w:t>
      </w:r>
      <w:r w:rsidR="002E716B">
        <w:rPr>
          <w:rFonts w:asciiTheme="minorHAnsi" w:hAnsiTheme="minorHAnsi"/>
        </w:rPr>
        <w:t>,</w:t>
      </w:r>
      <w:r w:rsidR="00D339DC">
        <w:rPr>
          <w:rFonts w:asciiTheme="minorHAnsi" w:hAnsiTheme="minorHAnsi"/>
        </w:rPr>
        <w:t xml:space="preserve"> </w:t>
      </w:r>
      <w:r w:rsidRPr="00F511DE">
        <w:rPr>
          <w:rFonts w:asciiTheme="minorHAnsi" w:hAnsiTheme="minorHAnsi"/>
        </w:rPr>
        <w:t xml:space="preserve">187-204 </w:t>
      </w:r>
      <w:r w:rsidR="002D1C49" w:rsidRPr="002D1C49">
        <w:rPr>
          <w:rFonts w:asciiTheme="minorHAnsi" w:hAnsiTheme="minorHAnsi"/>
        </w:rPr>
        <w:t>(</w:t>
      </w:r>
      <w:r w:rsidRPr="00F511DE">
        <w:rPr>
          <w:rFonts w:asciiTheme="minorHAnsi" w:hAnsiTheme="minorHAnsi"/>
        </w:rPr>
        <w:t>1980</w:t>
      </w:r>
      <w:r w:rsidR="00AB53B1" w:rsidRPr="00AB53B1">
        <w:rPr>
          <w:rFonts w:asciiTheme="minorHAnsi" w:hAnsiTheme="minorHAnsi"/>
        </w:rPr>
        <w:t>)</w:t>
      </w:r>
      <w:r w:rsidRPr="00F511DE">
        <w:rPr>
          <w:rFonts w:asciiTheme="minorHAnsi" w:hAnsiTheme="minorHAnsi"/>
        </w:rPr>
        <w:t>.</w:t>
      </w:r>
    </w:p>
    <w:p w14:paraId="7A7471BE" w14:textId="63AB79F1" w:rsidR="00D82368" w:rsidRPr="00F511D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Solomon</w:t>
      </w:r>
      <w:r w:rsidR="00401830">
        <w:rPr>
          <w:rFonts w:asciiTheme="minorHAnsi" w:hAnsiTheme="minorHAnsi"/>
        </w:rPr>
        <w:t>,</w:t>
      </w:r>
      <w:r w:rsidRPr="00F511DE">
        <w:rPr>
          <w:rFonts w:asciiTheme="minorHAnsi" w:hAnsiTheme="minorHAnsi"/>
        </w:rPr>
        <w:t xml:space="preserve"> S. E., Watt</w:t>
      </w:r>
      <w:r w:rsidR="00401830">
        <w:rPr>
          <w:rFonts w:asciiTheme="minorHAnsi" w:hAnsiTheme="minorHAnsi"/>
        </w:rPr>
        <w:t>,</w:t>
      </w:r>
      <w:r w:rsidRPr="00F511DE">
        <w:rPr>
          <w:rFonts w:asciiTheme="minorHAnsi" w:hAnsiTheme="minorHAnsi"/>
        </w:rPr>
        <w:t xml:space="preserve"> J. M. The structure of the </w:t>
      </w:r>
      <w:r w:rsidR="00E72E49" w:rsidRPr="00F511DE">
        <w:rPr>
          <w:rFonts w:asciiTheme="minorHAnsi" w:hAnsiTheme="minorHAnsi"/>
        </w:rPr>
        <w:t>eggshell</w:t>
      </w:r>
      <w:r w:rsidRPr="00F511DE">
        <w:rPr>
          <w:rFonts w:asciiTheme="minorHAnsi" w:hAnsiTheme="minorHAnsi"/>
        </w:rPr>
        <w:t xml:space="preserve"> of the leatherback turtle </w:t>
      </w:r>
      <w:r w:rsidR="002D1C49" w:rsidRPr="002D1C49">
        <w:rPr>
          <w:rFonts w:asciiTheme="minorHAnsi" w:hAnsiTheme="minorHAnsi"/>
        </w:rPr>
        <w:t>(</w:t>
      </w:r>
      <w:r w:rsidRPr="00F511DE">
        <w:rPr>
          <w:rFonts w:asciiTheme="minorHAnsi" w:hAnsiTheme="minorHAnsi"/>
          <w:i/>
        </w:rPr>
        <w:t xml:space="preserve">Dermochelys </w:t>
      </w:r>
      <w:proofErr w:type="spellStart"/>
      <w:r w:rsidRPr="00F511DE">
        <w:rPr>
          <w:rFonts w:asciiTheme="minorHAnsi" w:hAnsiTheme="minorHAnsi"/>
          <w:i/>
        </w:rPr>
        <w:t>coriacea</w:t>
      </w:r>
      <w:proofErr w:type="spellEnd"/>
      <w:r w:rsidR="00AB53B1" w:rsidRPr="00AB53B1">
        <w:rPr>
          <w:rFonts w:asciiTheme="minorHAnsi" w:hAnsiTheme="minorHAnsi"/>
        </w:rPr>
        <w:t>)</w:t>
      </w:r>
      <w:r w:rsidRPr="00F511DE">
        <w:rPr>
          <w:rFonts w:asciiTheme="minorHAnsi" w:hAnsiTheme="minorHAnsi"/>
        </w:rPr>
        <w:t xml:space="preserve">. </w:t>
      </w:r>
      <w:r w:rsidRPr="00F511DE">
        <w:rPr>
          <w:rFonts w:asciiTheme="minorHAnsi" w:hAnsiTheme="minorHAnsi"/>
          <w:i/>
        </w:rPr>
        <w:t>Animal Technology.</w:t>
      </w:r>
      <w:r w:rsidRPr="00F511DE">
        <w:rPr>
          <w:rFonts w:asciiTheme="minorHAnsi" w:hAnsiTheme="minorHAnsi"/>
        </w:rPr>
        <w:t xml:space="preserve"> </w:t>
      </w:r>
      <w:r w:rsidRPr="00F511DE">
        <w:rPr>
          <w:rFonts w:asciiTheme="minorHAnsi" w:hAnsiTheme="minorHAnsi"/>
          <w:b/>
        </w:rPr>
        <w:t xml:space="preserve">36 </w:t>
      </w:r>
      <w:r w:rsidR="002D1C49" w:rsidRPr="002D1C49">
        <w:rPr>
          <w:rFonts w:asciiTheme="minorHAnsi" w:hAnsiTheme="minorHAnsi"/>
        </w:rPr>
        <w:t>(</w:t>
      </w:r>
      <w:r w:rsidRPr="00F511DE">
        <w:rPr>
          <w:rFonts w:asciiTheme="minorHAnsi" w:hAnsiTheme="minorHAnsi"/>
        </w:rPr>
        <w:t>1</w:t>
      </w:r>
      <w:r w:rsidR="00AB53B1" w:rsidRPr="00AB53B1">
        <w:rPr>
          <w:rFonts w:asciiTheme="minorHAnsi" w:hAnsiTheme="minorHAnsi"/>
        </w:rPr>
        <w:t>)</w:t>
      </w:r>
      <w:r w:rsidR="00E72E49">
        <w:rPr>
          <w:rFonts w:asciiTheme="minorHAnsi" w:hAnsiTheme="minorHAnsi"/>
        </w:rPr>
        <w:t>,</w:t>
      </w:r>
      <w:r w:rsidRPr="00F511DE">
        <w:rPr>
          <w:rFonts w:asciiTheme="minorHAnsi" w:hAnsiTheme="minorHAnsi"/>
        </w:rPr>
        <w:t xml:space="preserve"> 19-27 </w:t>
      </w:r>
      <w:r w:rsidR="002D1C49" w:rsidRPr="002D1C49">
        <w:rPr>
          <w:rFonts w:asciiTheme="minorHAnsi" w:hAnsiTheme="minorHAnsi"/>
        </w:rPr>
        <w:t>(</w:t>
      </w:r>
      <w:r w:rsidRPr="00F511DE">
        <w:rPr>
          <w:rFonts w:asciiTheme="minorHAnsi" w:hAnsiTheme="minorHAnsi"/>
        </w:rPr>
        <w:t>1985</w:t>
      </w:r>
      <w:r w:rsidR="00AB53B1" w:rsidRPr="00AB53B1">
        <w:rPr>
          <w:rFonts w:asciiTheme="minorHAnsi" w:hAnsiTheme="minorHAnsi"/>
        </w:rPr>
        <w:t>)</w:t>
      </w:r>
      <w:r w:rsidRPr="00F511DE">
        <w:rPr>
          <w:rFonts w:asciiTheme="minorHAnsi" w:hAnsiTheme="minorHAnsi"/>
        </w:rPr>
        <w:t>.</w:t>
      </w:r>
    </w:p>
    <w:p w14:paraId="603C72AB" w14:textId="104EBE7B" w:rsidR="00D82368" w:rsidRPr="00F511D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lastRenderedPageBreak/>
        <w:t>Sahoo</w:t>
      </w:r>
      <w:r w:rsidR="00401830">
        <w:rPr>
          <w:rFonts w:asciiTheme="minorHAnsi" w:hAnsiTheme="minorHAnsi"/>
        </w:rPr>
        <w:t>,</w:t>
      </w:r>
      <w:r w:rsidRPr="00F511DE">
        <w:rPr>
          <w:rFonts w:asciiTheme="minorHAnsi" w:hAnsiTheme="minorHAnsi"/>
        </w:rPr>
        <w:t xml:space="preserve"> G., Mohapatra</w:t>
      </w:r>
      <w:r w:rsidR="00401830">
        <w:rPr>
          <w:rFonts w:asciiTheme="minorHAnsi" w:hAnsiTheme="minorHAnsi"/>
        </w:rPr>
        <w:t>,</w:t>
      </w:r>
      <w:r w:rsidRPr="00F511DE">
        <w:rPr>
          <w:rFonts w:asciiTheme="minorHAnsi" w:hAnsiTheme="minorHAnsi"/>
        </w:rPr>
        <w:t xml:space="preserve"> B.</w:t>
      </w:r>
      <w:r w:rsidR="00E72E49">
        <w:rPr>
          <w:rFonts w:asciiTheme="minorHAnsi" w:hAnsiTheme="minorHAnsi"/>
        </w:rPr>
        <w:t xml:space="preserve"> </w:t>
      </w:r>
      <w:r w:rsidRPr="00F511DE">
        <w:rPr>
          <w:rFonts w:asciiTheme="minorHAnsi" w:hAnsiTheme="minorHAnsi"/>
        </w:rPr>
        <w:t>K., Sahoo</w:t>
      </w:r>
      <w:r w:rsidR="00401830">
        <w:rPr>
          <w:rFonts w:asciiTheme="minorHAnsi" w:hAnsiTheme="minorHAnsi"/>
        </w:rPr>
        <w:t>,</w:t>
      </w:r>
      <w:r w:rsidRPr="00F511DE">
        <w:rPr>
          <w:rFonts w:asciiTheme="minorHAnsi" w:hAnsiTheme="minorHAnsi"/>
        </w:rPr>
        <w:t xml:space="preserve"> R.</w:t>
      </w:r>
      <w:r w:rsidR="00E72E49">
        <w:rPr>
          <w:rFonts w:asciiTheme="minorHAnsi" w:hAnsiTheme="minorHAnsi"/>
        </w:rPr>
        <w:t xml:space="preserve"> </w:t>
      </w:r>
      <w:r w:rsidRPr="00F511DE">
        <w:rPr>
          <w:rFonts w:asciiTheme="minorHAnsi" w:hAnsiTheme="minorHAnsi"/>
        </w:rPr>
        <w:t>K., Mohanty-</w:t>
      </w:r>
      <w:proofErr w:type="spellStart"/>
      <w:r w:rsidRPr="00F511DE">
        <w:rPr>
          <w:rFonts w:asciiTheme="minorHAnsi" w:hAnsiTheme="minorHAnsi"/>
        </w:rPr>
        <w:t>Hejmadi</w:t>
      </w:r>
      <w:proofErr w:type="spellEnd"/>
      <w:r w:rsidR="00401830">
        <w:rPr>
          <w:rFonts w:asciiTheme="minorHAnsi" w:hAnsiTheme="minorHAnsi"/>
        </w:rPr>
        <w:t>,</w:t>
      </w:r>
      <w:r w:rsidRPr="00F511DE">
        <w:rPr>
          <w:rFonts w:asciiTheme="minorHAnsi" w:hAnsiTheme="minorHAnsi"/>
        </w:rPr>
        <w:t xml:space="preserve"> P. Ultrastructure and Characteristics of Eggshells of the Olive Ridley Turtle </w:t>
      </w:r>
      <w:r w:rsidR="002D1C49" w:rsidRPr="002D1C49">
        <w:rPr>
          <w:rFonts w:asciiTheme="minorHAnsi" w:hAnsiTheme="minorHAnsi"/>
        </w:rPr>
        <w:t>(</w:t>
      </w:r>
      <w:proofErr w:type="spellStart"/>
      <w:r w:rsidRPr="00F511DE">
        <w:rPr>
          <w:rFonts w:asciiTheme="minorHAnsi" w:hAnsiTheme="minorHAnsi"/>
          <w:i/>
        </w:rPr>
        <w:t>Lepidochelys</w:t>
      </w:r>
      <w:proofErr w:type="spellEnd"/>
      <w:r w:rsidRPr="00F511DE">
        <w:rPr>
          <w:rFonts w:asciiTheme="minorHAnsi" w:hAnsiTheme="minorHAnsi"/>
          <w:i/>
        </w:rPr>
        <w:t xml:space="preserve"> </w:t>
      </w:r>
      <w:proofErr w:type="spellStart"/>
      <w:r w:rsidRPr="00F511DE">
        <w:rPr>
          <w:rFonts w:asciiTheme="minorHAnsi" w:hAnsiTheme="minorHAnsi"/>
          <w:i/>
        </w:rPr>
        <w:t>olivacea</w:t>
      </w:r>
      <w:proofErr w:type="spellEnd"/>
      <w:r w:rsidR="00AB53B1" w:rsidRPr="00AB53B1">
        <w:rPr>
          <w:rFonts w:asciiTheme="minorHAnsi" w:hAnsiTheme="minorHAnsi"/>
        </w:rPr>
        <w:t>)</w:t>
      </w:r>
      <w:r w:rsidRPr="00F511DE">
        <w:rPr>
          <w:rFonts w:asciiTheme="minorHAnsi" w:hAnsiTheme="minorHAnsi"/>
        </w:rPr>
        <w:t xml:space="preserve"> from </w:t>
      </w:r>
      <w:proofErr w:type="spellStart"/>
      <w:r w:rsidRPr="00F511DE">
        <w:rPr>
          <w:rFonts w:asciiTheme="minorHAnsi" w:hAnsiTheme="minorHAnsi"/>
        </w:rPr>
        <w:t>Gahirmatha</w:t>
      </w:r>
      <w:proofErr w:type="spellEnd"/>
      <w:r w:rsidRPr="00F511DE">
        <w:rPr>
          <w:rFonts w:asciiTheme="minorHAnsi" w:hAnsiTheme="minorHAnsi"/>
        </w:rPr>
        <w:t xml:space="preserve">, India. </w:t>
      </w:r>
      <w:r w:rsidRPr="00F511DE">
        <w:rPr>
          <w:rFonts w:asciiTheme="minorHAnsi" w:hAnsiTheme="minorHAnsi"/>
          <w:i/>
        </w:rPr>
        <w:t xml:space="preserve">Acta </w:t>
      </w:r>
      <w:proofErr w:type="spellStart"/>
      <w:r w:rsidRPr="00F511DE">
        <w:rPr>
          <w:rFonts w:asciiTheme="minorHAnsi" w:hAnsiTheme="minorHAnsi"/>
          <w:i/>
        </w:rPr>
        <w:t>Anatomica</w:t>
      </w:r>
      <w:proofErr w:type="spellEnd"/>
      <w:r w:rsidRPr="00F511DE">
        <w:rPr>
          <w:rFonts w:asciiTheme="minorHAnsi" w:hAnsiTheme="minorHAnsi"/>
          <w:i/>
        </w:rPr>
        <w:t xml:space="preserve">. </w:t>
      </w:r>
      <w:r w:rsidRPr="00F511DE">
        <w:rPr>
          <w:rFonts w:asciiTheme="minorHAnsi" w:hAnsiTheme="minorHAnsi"/>
          <w:b/>
        </w:rPr>
        <w:t>156</w:t>
      </w:r>
      <w:r w:rsidR="002E716B">
        <w:rPr>
          <w:rFonts w:asciiTheme="minorHAnsi" w:hAnsiTheme="minorHAnsi"/>
        </w:rPr>
        <w:t xml:space="preserve">, </w:t>
      </w:r>
      <w:r w:rsidRPr="00F511DE">
        <w:rPr>
          <w:rFonts w:asciiTheme="minorHAnsi" w:hAnsiTheme="minorHAnsi"/>
        </w:rPr>
        <w:t xml:space="preserve">261-267 </w:t>
      </w:r>
      <w:r w:rsidR="002D1C49" w:rsidRPr="002D1C49">
        <w:rPr>
          <w:rFonts w:asciiTheme="minorHAnsi" w:hAnsiTheme="minorHAnsi"/>
        </w:rPr>
        <w:t>(</w:t>
      </w:r>
      <w:r w:rsidRPr="00F511DE">
        <w:rPr>
          <w:rFonts w:asciiTheme="minorHAnsi" w:hAnsiTheme="minorHAnsi"/>
        </w:rPr>
        <w:t>1996</w:t>
      </w:r>
      <w:r w:rsidR="00AB53B1" w:rsidRPr="00AB53B1">
        <w:rPr>
          <w:rFonts w:asciiTheme="minorHAnsi" w:hAnsiTheme="minorHAnsi"/>
        </w:rPr>
        <w:t>)</w:t>
      </w:r>
      <w:r w:rsidRPr="00F511DE">
        <w:rPr>
          <w:rFonts w:asciiTheme="minorHAnsi" w:hAnsiTheme="minorHAnsi"/>
        </w:rPr>
        <w:t>.</w:t>
      </w:r>
    </w:p>
    <w:p w14:paraId="0A07F2A6" w14:textId="5F830ABD" w:rsidR="00D82368" w:rsidRPr="00F511DE" w:rsidRDefault="00D82368" w:rsidP="009A6902">
      <w:pPr>
        <w:pStyle w:val="ListParagraph"/>
        <w:numPr>
          <w:ilvl w:val="0"/>
          <w:numId w:val="29"/>
        </w:numPr>
        <w:ind w:left="0" w:firstLine="0"/>
        <w:jc w:val="both"/>
        <w:rPr>
          <w:rFonts w:asciiTheme="minorHAnsi" w:hAnsiTheme="minorHAnsi"/>
        </w:rPr>
      </w:pPr>
      <w:proofErr w:type="spellStart"/>
      <w:r w:rsidRPr="00F511DE">
        <w:rPr>
          <w:rFonts w:asciiTheme="minorHAnsi" w:hAnsiTheme="minorHAnsi"/>
        </w:rPr>
        <w:t>Mitrus</w:t>
      </w:r>
      <w:proofErr w:type="spellEnd"/>
      <w:r w:rsidR="00401830">
        <w:rPr>
          <w:rFonts w:asciiTheme="minorHAnsi" w:hAnsiTheme="minorHAnsi"/>
        </w:rPr>
        <w:t>,</w:t>
      </w:r>
      <w:r w:rsidRPr="00F511DE">
        <w:rPr>
          <w:rFonts w:asciiTheme="minorHAnsi" w:hAnsiTheme="minorHAnsi"/>
        </w:rPr>
        <w:t xml:space="preserve"> S. The calcareous layer eggshell of the turtle </w:t>
      </w:r>
      <w:proofErr w:type="spellStart"/>
      <w:r w:rsidRPr="00F511DE">
        <w:rPr>
          <w:rFonts w:asciiTheme="minorHAnsi" w:hAnsiTheme="minorHAnsi"/>
        </w:rPr>
        <w:t>Emys</w:t>
      </w:r>
      <w:proofErr w:type="spellEnd"/>
      <w:r w:rsidRPr="00F511DE">
        <w:rPr>
          <w:rFonts w:asciiTheme="minorHAnsi" w:hAnsiTheme="minorHAnsi"/>
        </w:rPr>
        <w:t xml:space="preserve"> Orbicularis: Ultrastructure and composition. </w:t>
      </w:r>
      <w:r w:rsidRPr="00F511DE">
        <w:rPr>
          <w:rFonts w:asciiTheme="minorHAnsi" w:hAnsiTheme="minorHAnsi"/>
          <w:i/>
        </w:rPr>
        <w:t xml:space="preserve">Italian Journal of Zoology. </w:t>
      </w:r>
      <w:r w:rsidRPr="00F511DE">
        <w:rPr>
          <w:rFonts w:asciiTheme="minorHAnsi" w:hAnsiTheme="minorHAnsi"/>
          <w:b/>
        </w:rPr>
        <w:t>70</w:t>
      </w:r>
      <w:r w:rsidRPr="00F511DE">
        <w:rPr>
          <w:rFonts w:asciiTheme="minorHAnsi" w:hAnsiTheme="minorHAnsi"/>
        </w:rPr>
        <w:t xml:space="preserve"> </w:t>
      </w:r>
      <w:r w:rsidR="002D1C49" w:rsidRPr="002D1C49">
        <w:rPr>
          <w:rFonts w:asciiTheme="minorHAnsi" w:hAnsiTheme="minorHAnsi"/>
        </w:rPr>
        <w:t>(</w:t>
      </w:r>
      <w:r w:rsidRPr="00F511DE">
        <w:rPr>
          <w:rFonts w:asciiTheme="minorHAnsi" w:hAnsiTheme="minorHAnsi"/>
        </w:rPr>
        <w:t>1</w:t>
      </w:r>
      <w:r w:rsidR="00AB53B1" w:rsidRPr="00AB53B1">
        <w:rPr>
          <w:rFonts w:asciiTheme="minorHAnsi" w:hAnsiTheme="minorHAnsi"/>
        </w:rPr>
        <w:t>)</w:t>
      </w:r>
      <w:r w:rsidR="002E716B">
        <w:rPr>
          <w:rFonts w:asciiTheme="minorHAnsi" w:hAnsiTheme="minorHAnsi"/>
        </w:rPr>
        <w:t xml:space="preserve">, </w:t>
      </w:r>
      <w:r w:rsidRPr="00F511DE">
        <w:rPr>
          <w:rFonts w:asciiTheme="minorHAnsi" w:hAnsiTheme="minorHAnsi"/>
        </w:rPr>
        <w:t xml:space="preserve">13-16, 10.1080/11250000309356490 </w:t>
      </w:r>
      <w:r w:rsidR="002D1C49" w:rsidRPr="002D1C49">
        <w:rPr>
          <w:rFonts w:asciiTheme="minorHAnsi" w:hAnsiTheme="minorHAnsi"/>
        </w:rPr>
        <w:t>(</w:t>
      </w:r>
      <w:r w:rsidRPr="00F511DE">
        <w:rPr>
          <w:rFonts w:asciiTheme="minorHAnsi" w:hAnsiTheme="minorHAnsi"/>
        </w:rPr>
        <w:t>2003</w:t>
      </w:r>
      <w:r w:rsidR="00AB53B1" w:rsidRPr="00AB53B1">
        <w:rPr>
          <w:rFonts w:asciiTheme="minorHAnsi" w:hAnsiTheme="minorHAnsi"/>
        </w:rPr>
        <w:t>)</w:t>
      </w:r>
      <w:r w:rsidRPr="00F511DE">
        <w:rPr>
          <w:rFonts w:asciiTheme="minorHAnsi" w:hAnsiTheme="minorHAnsi"/>
        </w:rPr>
        <w:t>.</w:t>
      </w:r>
    </w:p>
    <w:p w14:paraId="6DF48CB0" w14:textId="1E3CB1C8" w:rsidR="00D82368" w:rsidRPr="00F511D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Chang</w:t>
      </w:r>
      <w:r w:rsidR="00401830">
        <w:rPr>
          <w:rFonts w:asciiTheme="minorHAnsi" w:hAnsiTheme="minorHAnsi"/>
        </w:rPr>
        <w:t>,</w:t>
      </w:r>
      <w:r w:rsidRPr="00F511DE">
        <w:rPr>
          <w:rFonts w:asciiTheme="minorHAnsi" w:hAnsiTheme="minorHAnsi"/>
        </w:rPr>
        <w:t xml:space="preserve"> Y., Chen</w:t>
      </w:r>
      <w:r w:rsidR="00401830">
        <w:rPr>
          <w:rFonts w:asciiTheme="minorHAnsi" w:hAnsiTheme="minorHAnsi"/>
        </w:rPr>
        <w:t>,</w:t>
      </w:r>
      <w:r w:rsidRPr="00F511DE">
        <w:rPr>
          <w:rFonts w:asciiTheme="minorHAnsi" w:hAnsiTheme="minorHAnsi"/>
        </w:rPr>
        <w:t xml:space="preserve"> P.</w:t>
      </w:r>
      <w:r w:rsidR="00401830">
        <w:rPr>
          <w:rFonts w:asciiTheme="minorHAnsi" w:hAnsiTheme="minorHAnsi"/>
        </w:rPr>
        <w:t xml:space="preserve"> </w:t>
      </w:r>
      <w:r w:rsidRPr="00F511DE">
        <w:rPr>
          <w:rFonts w:asciiTheme="minorHAnsi" w:hAnsiTheme="minorHAnsi"/>
        </w:rPr>
        <w:t xml:space="preserve">Y. Hierarchical structure and mechanical properties of snake </w:t>
      </w:r>
      <w:r w:rsidR="002D1C49" w:rsidRPr="002D1C49">
        <w:rPr>
          <w:rFonts w:asciiTheme="minorHAnsi" w:hAnsiTheme="minorHAnsi"/>
        </w:rPr>
        <w:t>(</w:t>
      </w:r>
      <w:proofErr w:type="spellStart"/>
      <w:r w:rsidRPr="00F511DE">
        <w:rPr>
          <w:rFonts w:asciiTheme="minorHAnsi" w:hAnsiTheme="minorHAnsi"/>
          <w:i/>
        </w:rPr>
        <w:t>Naja</w:t>
      </w:r>
      <w:proofErr w:type="spellEnd"/>
      <w:r w:rsidRPr="00F511DE">
        <w:rPr>
          <w:rFonts w:asciiTheme="minorHAnsi" w:hAnsiTheme="minorHAnsi"/>
          <w:i/>
        </w:rPr>
        <w:t xml:space="preserve"> </w:t>
      </w:r>
      <w:proofErr w:type="spellStart"/>
      <w:r w:rsidRPr="00F511DE">
        <w:rPr>
          <w:rFonts w:asciiTheme="minorHAnsi" w:hAnsiTheme="minorHAnsi"/>
          <w:i/>
        </w:rPr>
        <w:t>atra</w:t>
      </w:r>
      <w:proofErr w:type="spellEnd"/>
      <w:r w:rsidR="00AB53B1" w:rsidRPr="00AB53B1">
        <w:rPr>
          <w:rFonts w:asciiTheme="minorHAnsi" w:hAnsiTheme="minorHAnsi"/>
        </w:rPr>
        <w:t>)</w:t>
      </w:r>
      <w:r w:rsidRPr="00F511DE">
        <w:rPr>
          <w:rFonts w:asciiTheme="minorHAnsi" w:hAnsiTheme="minorHAnsi"/>
        </w:rPr>
        <w:t xml:space="preserve"> and turtle </w:t>
      </w:r>
      <w:r w:rsidR="002D1C49" w:rsidRPr="002D1C49">
        <w:rPr>
          <w:rFonts w:asciiTheme="minorHAnsi" w:hAnsiTheme="minorHAnsi"/>
        </w:rPr>
        <w:t>(</w:t>
      </w:r>
      <w:proofErr w:type="spellStart"/>
      <w:r w:rsidRPr="00F511DE">
        <w:rPr>
          <w:rFonts w:asciiTheme="minorHAnsi" w:hAnsiTheme="minorHAnsi"/>
          <w:i/>
        </w:rPr>
        <w:t>Ocadia</w:t>
      </w:r>
      <w:proofErr w:type="spellEnd"/>
      <w:r w:rsidRPr="00F511DE">
        <w:rPr>
          <w:rFonts w:asciiTheme="minorHAnsi" w:hAnsiTheme="minorHAnsi"/>
          <w:i/>
        </w:rPr>
        <w:t xml:space="preserve"> </w:t>
      </w:r>
      <w:proofErr w:type="spellStart"/>
      <w:r w:rsidRPr="00F511DE">
        <w:rPr>
          <w:rFonts w:asciiTheme="minorHAnsi" w:hAnsiTheme="minorHAnsi"/>
          <w:i/>
        </w:rPr>
        <w:t>sinensis</w:t>
      </w:r>
      <w:proofErr w:type="spellEnd"/>
      <w:r w:rsidR="00AB53B1" w:rsidRPr="00AB53B1">
        <w:rPr>
          <w:rFonts w:asciiTheme="minorHAnsi" w:hAnsiTheme="minorHAnsi"/>
        </w:rPr>
        <w:t>)</w:t>
      </w:r>
      <w:r w:rsidRPr="00F511DE">
        <w:rPr>
          <w:rFonts w:asciiTheme="minorHAnsi" w:hAnsiTheme="minorHAnsi"/>
        </w:rPr>
        <w:t xml:space="preserve"> eggshells. </w:t>
      </w:r>
      <w:r w:rsidRPr="00F511DE">
        <w:rPr>
          <w:rFonts w:asciiTheme="minorHAnsi" w:hAnsiTheme="minorHAnsi"/>
          <w:i/>
        </w:rPr>
        <w:t xml:space="preserve">Acta </w:t>
      </w:r>
      <w:proofErr w:type="spellStart"/>
      <w:r w:rsidRPr="00F511DE">
        <w:rPr>
          <w:rFonts w:asciiTheme="minorHAnsi" w:hAnsiTheme="minorHAnsi"/>
          <w:i/>
        </w:rPr>
        <w:t>Biomaterialia</w:t>
      </w:r>
      <w:proofErr w:type="spellEnd"/>
      <w:r w:rsidRPr="00F511DE">
        <w:rPr>
          <w:rFonts w:asciiTheme="minorHAnsi" w:hAnsiTheme="minorHAnsi"/>
          <w:i/>
        </w:rPr>
        <w:t xml:space="preserve">. </w:t>
      </w:r>
      <w:r w:rsidRPr="00F511DE">
        <w:rPr>
          <w:rFonts w:asciiTheme="minorHAnsi" w:hAnsiTheme="minorHAnsi"/>
          <w:b/>
        </w:rPr>
        <w:t>31</w:t>
      </w:r>
      <w:r w:rsidR="002E716B">
        <w:rPr>
          <w:rFonts w:asciiTheme="minorHAnsi" w:hAnsiTheme="minorHAnsi"/>
        </w:rPr>
        <w:t>,</w:t>
      </w:r>
      <w:r w:rsidRPr="00F511DE">
        <w:rPr>
          <w:rFonts w:asciiTheme="minorHAnsi" w:hAnsiTheme="minorHAnsi"/>
        </w:rPr>
        <w:t xml:space="preserve"> 33-49. </w:t>
      </w:r>
      <w:r w:rsidRPr="00F511DE">
        <w:rPr>
          <w:rFonts w:asciiTheme="minorHAnsi" w:hAnsiTheme="minorHAnsi"/>
          <w:color w:val="000000" w:themeColor="text1"/>
        </w:rPr>
        <w:t>10.1016/</w:t>
      </w:r>
      <w:proofErr w:type="spellStart"/>
      <w:r w:rsidRPr="00F511DE">
        <w:rPr>
          <w:rFonts w:asciiTheme="minorHAnsi" w:hAnsiTheme="minorHAnsi"/>
          <w:color w:val="000000" w:themeColor="text1"/>
        </w:rPr>
        <w:t>j.actbio</w:t>
      </w:r>
      <w:proofErr w:type="spellEnd"/>
      <w:r w:rsidRPr="00F511DE">
        <w:rPr>
          <w:rFonts w:asciiTheme="minorHAnsi" w:hAnsiTheme="minorHAnsi"/>
        </w:rPr>
        <w:t xml:space="preserve"> </w:t>
      </w:r>
      <w:r w:rsidR="002D1C49" w:rsidRPr="002D1C49">
        <w:rPr>
          <w:rFonts w:asciiTheme="minorHAnsi" w:hAnsiTheme="minorHAnsi"/>
        </w:rPr>
        <w:t>(</w:t>
      </w:r>
      <w:r w:rsidRPr="00F511DE">
        <w:rPr>
          <w:rFonts w:asciiTheme="minorHAnsi" w:hAnsiTheme="minorHAnsi"/>
        </w:rPr>
        <w:t>2016</w:t>
      </w:r>
      <w:r w:rsidR="00AB53B1" w:rsidRPr="00AB53B1">
        <w:rPr>
          <w:rFonts w:asciiTheme="minorHAnsi" w:hAnsiTheme="minorHAnsi"/>
        </w:rPr>
        <w:t>)</w:t>
      </w:r>
      <w:r w:rsidRPr="00F511DE">
        <w:rPr>
          <w:rFonts w:asciiTheme="minorHAnsi" w:hAnsiTheme="minorHAnsi"/>
        </w:rPr>
        <w:t>.</w:t>
      </w:r>
    </w:p>
    <w:p w14:paraId="59C63997" w14:textId="6A34E19C" w:rsidR="00D82368" w:rsidRPr="00F511D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Samson</w:t>
      </w:r>
      <w:r w:rsidR="00401830">
        <w:rPr>
          <w:rFonts w:asciiTheme="minorHAnsi" w:hAnsiTheme="minorHAnsi"/>
        </w:rPr>
        <w:t>,</w:t>
      </w:r>
      <w:r w:rsidRPr="00F511DE">
        <w:rPr>
          <w:rFonts w:asciiTheme="minorHAnsi" w:hAnsiTheme="minorHAnsi"/>
        </w:rPr>
        <w:t xml:space="preserve"> R.</w:t>
      </w:r>
      <w:r w:rsidR="00401830">
        <w:rPr>
          <w:rFonts w:asciiTheme="minorHAnsi" w:hAnsiTheme="minorHAnsi"/>
        </w:rPr>
        <w:t xml:space="preserve"> </w:t>
      </w:r>
      <w:r w:rsidRPr="00F511DE">
        <w:rPr>
          <w:rFonts w:asciiTheme="minorHAnsi" w:hAnsiTheme="minorHAnsi"/>
        </w:rPr>
        <w:t xml:space="preserve">A., </w:t>
      </w:r>
      <w:proofErr w:type="spellStart"/>
      <w:r w:rsidRPr="00F511DE">
        <w:rPr>
          <w:rFonts w:asciiTheme="minorHAnsi" w:hAnsiTheme="minorHAnsi"/>
        </w:rPr>
        <w:t>Stalpers</w:t>
      </w:r>
      <w:proofErr w:type="spellEnd"/>
      <w:r w:rsidR="00401830">
        <w:rPr>
          <w:rFonts w:asciiTheme="minorHAnsi" w:hAnsiTheme="minorHAnsi"/>
        </w:rPr>
        <w:t>,</w:t>
      </w:r>
      <w:r w:rsidRPr="00F511DE">
        <w:rPr>
          <w:rFonts w:asciiTheme="minorHAnsi" w:hAnsiTheme="minorHAnsi"/>
        </w:rPr>
        <w:t xml:space="preserve"> J.</w:t>
      </w:r>
      <w:r w:rsidR="00401830">
        <w:rPr>
          <w:rFonts w:asciiTheme="minorHAnsi" w:hAnsiTheme="minorHAnsi"/>
        </w:rPr>
        <w:t xml:space="preserve"> </w:t>
      </w:r>
      <w:r w:rsidRPr="00F511DE">
        <w:rPr>
          <w:rFonts w:asciiTheme="minorHAnsi" w:hAnsiTheme="minorHAnsi"/>
        </w:rPr>
        <w:t xml:space="preserve">A., </w:t>
      </w:r>
      <w:proofErr w:type="spellStart"/>
      <w:r w:rsidRPr="00F511DE">
        <w:rPr>
          <w:rFonts w:asciiTheme="minorHAnsi" w:hAnsiTheme="minorHAnsi"/>
        </w:rPr>
        <w:t>Verkerke</w:t>
      </w:r>
      <w:proofErr w:type="spellEnd"/>
      <w:r w:rsidR="00401830">
        <w:rPr>
          <w:rFonts w:asciiTheme="minorHAnsi" w:hAnsiTheme="minorHAnsi"/>
        </w:rPr>
        <w:t>,</w:t>
      </w:r>
      <w:r w:rsidRPr="00F511DE">
        <w:rPr>
          <w:rFonts w:asciiTheme="minorHAnsi" w:hAnsiTheme="minorHAnsi"/>
        </w:rPr>
        <w:t xml:space="preserve"> W. A simplified technique to prepare fungal specimens for scanning electron microscopy. </w:t>
      </w:r>
      <w:proofErr w:type="spellStart"/>
      <w:r w:rsidRPr="00F511DE">
        <w:rPr>
          <w:rFonts w:asciiTheme="minorHAnsi" w:hAnsiTheme="minorHAnsi"/>
          <w:i/>
        </w:rPr>
        <w:t>Cytobios</w:t>
      </w:r>
      <w:proofErr w:type="spellEnd"/>
      <w:r w:rsidRPr="00F511DE">
        <w:rPr>
          <w:rFonts w:asciiTheme="minorHAnsi" w:hAnsiTheme="minorHAnsi"/>
          <w:i/>
        </w:rPr>
        <w:t xml:space="preserve">. </w:t>
      </w:r>
      <w:r w:rsidRPr="00F511DE">
        <w:rPr>
          <w:rFonts w:asciiTheme="minorHAnsi" w:hAnsiTheme="minorHAnsi"/>
          <w:b/>
        </w:rPr>
        <w:t>24</w:t>
      </w:r>
      <w:r w:rsidR="002E716B">
        <w:rPr>
          <w:rFonts w:asciiTheme="minorHAnsi" w:hAnsiTheme="minorHAnsi"/>
        </w:rPr>
        <w:t>,</w:t>
      </w:r>
      <w:r w:rsidR="002E716B" w:rsidRPr="00F511DE">
        <w:rPr>
          <w:rFonts w:asciiTheme="minorHAnsi" w:hAnsiTheme="minorHAnsi"/>
        </w:rPr>
        <w:t xml:space="preserve"> </w:t>
      </w:r>
      <w:r w:rsidRPr="00F511DE">
        <w:rPr>
          <w:rFonts w:asciiTheme="minorHAnsi" w:hAnsiTheme="minorHAnsi"/>
        </w:rPr>
        <w:t xml:space="preserve">7-11 </w:t>
      </w:r>
      <w:r w:rsidR="002D1C49" w:rsidRPr="002D1C49">
        <w:rPr>
          <w:rFonts w:asciiTheme="minorHAnsi" w:hAnsiTheme="minorHAnsi"/>
        </w:rPr>
        <w:t>(</w:t>
      </w:r>
      <w:r w:rsidRPr="00F511DE">
        <w:rPr>
          <w:rFonts w:asciiTheme="minorHAnsi" w:hAnsiTheme="minorHAnsi"/>
        </w:rPr>
        <w:t>1979</w:t>
      </w:r>
      <w:r w:rsidR="00AB53B1" w:rsidRPr="00AB53B1">
        <w:rPr>
          <w:rFonts w:asciiTheme="minorHAnsi" w:hAnsiTheme="minorHAnsi"/>
        </w:rPr>
        <w:t>)</w:t>
      </w:r>
      <w:r w:rsidRPr="00F511DE">
        <w:rPr>
          <w:rFonts w:asciiTheme="minorHAnsi" w:hAnsiTheme="minorHAnsi"/>
        </w:rPr>
        <w:t>.</w:t>
      </w:r>
    </w:p>
    <w:p w14:paraId="249C4739" w14:textId="25506536" w:rsidR="00D82368" w:rsidRPr="00F511DE" w:rsidRDefault="00D82368" w:rsidP="009A6902">
      <w:pPr>
        <w:pStyle w:val="ListParagraph"/>
        <w:numPr>
          <w:ilvl w:val="0"/>
          <w:numId w:val="29"/>
        </w:numPr>
        <w:ind w:left="0" w:firstLine="0"/>
        <w:jc w:val="both"/>
        <w:rPr>
          <w:rFonts w:asciiTheme="minorHAnsi" w:hAnsiTheme="minorHAnsi"/>
        </w:rPr>
      </w:pPr>
      <w:proofErr w:type="spellStart"/>
      <w:r w:rsidRPr="00F511DE">
        <w:rPr>
          <w:rFonts w:asciiTheme="minorHAnsi" w:hAnsiTheme="minorHAnsi"/>
        </w:rPr>
        <w:t>Kaminskyj</w:t>
      </w:r>
      <w:proofErr w:type="spellEnd"/>
      <w:r w:rsidR="00401830">
        <w:rPr>
          <w:rFonts w:asciiTheme="minorHAnsi" w:hAnsiTheme="minorHAnsi"/>
        </w:rPr>
        <w:t>,</w:t>
      </w:r>
      <w:r w:rsidRPr="00F511DE">
        <w:rPr>
          <w:rFonts w:asciiTheme="minorHAnsi" w:hAnsiTheme="minorHAnsi"/>
        </w:rPr>
        <w:t xml:space="preserve"> S.</w:t>
      </w:r>
      <w:r w:rsidR="00401830">
        <w:rPr>
          <w:rFonts w:asciiTheme="minorHAnsi" w:hAnsiTheme="minorHAnsi"/>
        </w:rPr>
        <w:t xml:space="preserve"> </w:t>
      </w:r>
      <w:r w:rsidRPr="00F511DE">
        <w:rPr>
          <w:rFonts w:asciiTheme="minorHAnsi" w:hAnsiTheme="minorHAnsi"/>
        </w:rPr>
        <w:t>G.</w:t>
      </w:r>
      <w:r w:rsidR="00401830">
        <w:rPr>
          <w:rFonts w:asciiTheme="minorHAnsi" w:hAnsiTheme="minorHAnsi"/>
        </w:rPr>
        <w:t xml:space="preserve"> </w:t>
      </w:r>
      <w:r w:rsidRPr="00F511DE">
        <w:rPr>
          <w:rFonts w:asciiTheme="minorHAnsi" w:hAnsiTheme="minorHAnsi"/>
        </w:rPr>
        <w:t xml:space="preserve">W., </w:t>
      </w:r>
      <w:proofErr w:type="spellStart"/>
      <w:r w:rsidRPr="00F511DE">
        <w:rPr>
          <w:rFonts w:asciiTheme="minorHAnsi" w:hAnsiTheme="minorHAnsi"/>
        </w:rPr>
        <w:t>Dahms</w:t>
      </w:r>
      <w:proofErr w:type="spellEnd"/>
      <w:r w:rsidR="00401830">
        <w:rPr>
          <w:rFonts w:asciiTheme="minorHAnsi" w:hAnsiTheme="minorHAnsi"/>
        </w:rPr>
        <w:t>,</w:t>
      </w:r>
      <w:r w:rsidRPr="00F511DE">
        <w:rPr>
          <w:rFonts w:asciiTheme="minorHAnsi" w:hAnsiTheme="minorHAnsi"/>
        </w:rPr>
        <w:t xml:space="preserve"> T.</w:t>
      </w:r>
      <w:r w:rsidR="00401830">
        <w:rPr>
          <w:rFonts w:asciiTheme="minorHAnsi" w:hAnsiTheme="minorHAnsi"/>
        </w:rPr>
        <w:t xml:space="preserve"> </w:t>
      </w:r>
      <w:r w:rsidRPr="00F511DE">
        <w:rPr>
          <w:rFonts w:asciiTheme="minorHAnsi" w:hAnsiTheme="minorHAnsi"/>
        </w:rPr>
        <w:t>E.</w:t>
      </w:r>
      <w:r w:rsidR="00401830">
        <w:rPr>
          <w:rFonts w:asciiTheme="minorHAnsi" w:hAnsiTheme="minorHAnsi"/>
        </w:rPr>
        <w:t xml:space="preserve"> </w:t>
      </w:r>
      <w:r w:rsidRPr="00F511DE">
        <w:rPr>
          <w:rFonts w:asciiTheme="minorHAnsi" w:hAnsiTheme="minorHAnsi"/>
        </w:rPr>
        <w:t xml:space="preserve">S. High spatial resolution surface imaging and analysis of fungal cells using SEM and AFM. </w:t>
      </w:r>
      <w:r w:rsidRPr="00F511DE">
        <w:rPr>
          <w:rFonts w:asciiTheme="minorHAnsi" w:hAnsiTheme="minorHAnsi"/>
          <w:i/>
        </w:rPr>
        <w:t>Micron</w:t>
      </w:r>
      <w:r w:rsidRPr="00F511DE">
        <w:rPr>
          <w:rFonts w:asciiTheme="minorHAnsi" w:hAnsiTheme="minorHAnsi"/>
        </w:rPr>
        <w:t xml:space="preserve">. </w:t>
      </w:r>
      <w:r w:rsidRPr="00F511DE">
        <w:rPr>
          <w:rFonts w:asciiTheme="minorHAnsi" w:hAnsiTheme="minorHAnsi"/>
          <w:b/>
        </w:rPr>
        <w:t>39</w:t>
      </w:r>
      <w:r w:rsidR="00D339DC">
        <w:rPr>
          <w:rFonts w:asciiTheme="minorHAnsi" w:hAnsiTheme="minorHAnsi"/>
        </w:rPr>
        <w:t xml:space="preserve">, </w:t>
      </w:r>
      <w:r w:rsidRPr="00F511DE">
        <w:rPr>
          <w:rFonts w:asciiTheme="minorHAnsi" w:hAnsiTheme="minorHAnsi"/>
        </w:rPr>
        <w:t xml:space="preserve">349-361, 10.1016/j.micron.2007.10.023 </w:t>
      </w:r>
      <w:r w:rsidR="002D1C49" w:rsidRPr="002D1C49">
        <w:rPr>
          <w:rFonts w:asciiTheme="minorHAnsi" w:hAnsiTheme="minorHAnsi"/>
        </w:rPr>
        <w:t>(</w:t>
      </w:r>
      <w:r w:rsidRPr="00F511DE">
        <w:rPr>
          <w:rFonts w:asciiTheme="minorHAnsi" w:hAnsiTheme="minorHAnsi"/>
        </w:rPr>
        <w:t>2008</w:t>
      </w:r>
      <w:r w:rsidR="00AB53B1" w:rsidRPr="00AB53B1">
        <w:rPr>
          <w:rFonts w:asciiTheme="minorHAnsi" w:hAnsiTheme="minorHAnsi"/>
        </w:rPr>
        <w:t>)</w:t>
      </w:r>
      <w:r w:rsidRPr="00F511DE">
        <w:rPr>
          <w:rFonts w:asciiTheme="minorHAnsi" w:hAnsiTheme="minorHAnsi"/>
        </w:rPr>
        <w:t>.</w:t>
      </w:r>
    </w:p>
    <w:p w14:paraId="1A6528BB" w14:textId="27D898BC" w:rsidR="00D82368" w:rsidRPr="00F511DE" w:rsidRDefault="00D82368" w:rsidP="009A6902">
      <w:pPr>
        <w:pStyle w:val="ListParagraph"/>
        <w:numPr>
          <w:ilvl w:val="0"/>
          <w:numId w:val="29"/>
        </w:numPr>
        <w:ind w:left="0" w:firstLine="0"/>
        <w:jc w:val="both"/>
        <w:rPr>
          <w:rFonts w:asciiTheme="minorHAnsi" w:hAnsiTheme="minorHAnsi"/>
        </w:rPr>
      </w:pPr>
      <w:proofErr w:type="spellStart"/>
      <w:r w:rsidRPr="00F511DE">
        <w:rPr>
          <w:rFonts w:asciiTheme="minorHAnsi" w:hAnsiTheme="minorHAnsi"/>
        </w:rPr>
        <w:t>Wisse</w:t>
      </w:r>
      <w:proofErr w:type="spellEnd"/>
      <w:r w:rsidR="00401830">
        <w:rPr>
          <w:rFonts w:asciiTheme="minorHAnsi" w:hAnsiTheme="minorHAnsi"/>
        </w:rPr>
        <w:t>,</w:t>
      </w:r>
      <w:r w:rsidR="002F258D" w:rsidRPr="00F511DE">
        <w:rPr>
          <w:rFonts w:asciiTheme="minorHAnsi" w:hAnsiTheme="minorHAnsi"/>
        </w:rPr>
        <w:t xml:space="preserve"> </w:t>
      </w:r>
      <w:r w:rsidRPr="00F511DE">
        <w:rPr>
          <w:rFonts w:asciiTheme="minorHAnsi" w:hAnsiTheme="minorHAnsi"/>
        </w:rPr>
        <w:t xml:space="preserve">E., et al. Fixation methods for electron microscopy of human and other liver. </w:t>
      </w:r>
      <w:r w:rsidRPr="00F511DE">
        <w:rPr>
          <w:rFonts w:asciiTheme="minorHAnsi" w:hAnsiTheme="minorHAnsi"/>
          <w:i/>
        </w:rPr>
        <w:t>World Journal of Gastroenterology</w:t>
      </w:r>
      <w:r w:rsidRPr="00F511DE">
        <w:rPr>
          <w:rFonts w:asciiTheme="minorHAnsi" w:hAnsiTheme="minorHAnsi"/>
        </w:rPr>
        <w:t xml:space="preserve">. </w:t>
      </w:r>
      <w:r w:rsidRPr="00F511DE">
        <w:rPr>
          <w:rFonts w:asciiTheme="minorHAnsi" w:hAnsiTheme="minorHAnsi"/>
          <w:b/>
        </w:rPr>
        <w:t>16</w:t>
      </w:r>
      <w:r w:rsidR="007E02F2">
        <w:rPr>
          <w:rFonts w:asciiTheme="minorHAnsi" w:hAnsiTheme="minorHAnsi"/>
          <w:b/>
        </w:rPr>
        <w:t xml:space="preserve"> </w:t>
      </w:r>
      <w:r w:rsidR="002D1C49" w:rsidRPr="002D1C49">
        <w:rPr>
          <w:rFonts w:asciiTheme="minorHAnsi" w:hAnsiTheme="minorHAnsi"/>
        </w:rPr>
        <w:t>(</w:t>
      </w:r>
      <w:r w:rsidRPr="00F511DE">
        <w:rPr>
          <w:rFonts w:asciiTheme="minorHAnsi" w:hAnsiTheme="minorHAnsi"/>
        </w:rPr>
        <w:t>23</w:t>
      </w:r>
      <w:r w:rsidR="00AB53B1" w:rsidRPr="00AB53B1">
        <w:rPr>
          <w:rFonts w:asciiTheme="minorHAnsi" w:hAnsiTheme="minorHAnsi"/>
        </w:rPr>
        <w:t>)</w:t>
      </w:r>
      <w:r w:rsidR="002F258D">
        <w:rPr>
          <w:rFonts w:asciiTheme="minorHAnsi" w:hAnsiTheme="minorHAnsi"/>
        </w:rPr>
        <w:t>,</w:t>
      </w:r>
      <w:r w:rsidR="002F258D" w:rsidRPr="00F511DE">
        <w:rPr>
          <w:rFonts w:asciiTheme="minorHAnsi" w:hAnsiTheme="minorHAnsi"/>
        </w:rPr>
        <w:t xml:space="preserve"> </w:t>
      </w:r>
      <w:r w:rsidRPr="00F511DE">
        <w:rPr>
          <w:rFonts w:asciiTheme="minorHAnsi" w:hAnsiTheme="minorHAnsi"/>
        </w:rPr>
        <w:t>2851-2866, 10.3748/</w:t>
      </w:r>
      <w:proofErr w:type="gramStart"/>
      <w:r w:rsidRPr="00F511DE">
        <w:rPr>
          <w:rFonts w:asciiTheme="minorHAnsi" w:hAnsiTheme="minorHAnsi"/>
        </w:rPr>
        <w:t>wjg.v16.i</w:t>
      </w:r>
      <w:proofErr w:type="gramEnd"/>
      <w:r w:rsidRPr="00F511DE">
        <w:rPr>
          <w:rFonts w:asciiTheme="minorHAnsi" w:hAnsiTheme="minorHAnsi"/>
        </w:rPr>
        <w:t xml:space="preserve">23.2851 </w:t>
      </w:r>
      <w:r w:rsidR="002D1C49" w:rsidRPr="002D1C49">
        <w:rPr>
          <w:rFonts w:asciiTheme="minorHAnsi" w:hAnsiTheme="minorHAnsi"/>
        </w:rPr>
        <w:t>(</w:t>
      </w:r>
      <w:r w:rsidRPr="00F511DE">
        <w:rPr>
          <w:rFonts w:asciiTheme="minorHAnsi" w:hAnsiTheme="minorHAnsi"/>
        </w:rPr>
        <w:t>2010</w:t>
      </w:r>
      <w:r w:rsidR="00AB53B1" w:rsidRPr="00AB53B1">
        <w:rPr>
          <w:rFonts w:asciiTheme="minorHAnsi" w:hAnsiTheme="minorHAnsi"/>
        </w:rPr>
        <w:t>)</w:t>
      </w:r>
      <w:r w:rsidRPr="00F511DE">
        <w:rPr>
          <w:rFonts w:asciiTheme="minorHAnsi" w:hAnsiTheme="minorHAnsi"/>
        </w:rPr>
        <w:t xml:space="preserve">. </w:t>
      </w:r>
    </w:p>
    <w:p w14:paraId="35D84B4D" w14:textId="29CAE0EC" w:rsidR="00D82368" w:rsidRDefault="00D82368" w:rsidP="009A6902">
      <w:pPr>
        <w:pStyle w:val="ListParagraph"/>
        <w:numPr>
          <w:ilvl w:val="0"/>
          <w:numId w:val="29"/>
        </w:numPr>
        <w:ind w:left="0" w:firstLine="0"/>
        <w:jc w:val="both"/>
        <w:rPr>
          <w:rFonts w:asciiTheme="minorHAnsi" w:hAnsiTheme="minorHAnsi"/>
        </w:rPr>
      </w:pPr>
      <w:proofErr w:type="spellStart"/>
      <w:r w:rsidRPr="00F511DE">
        <w:rPr>
          <w:rFonts w:asciiTheme="minorHAnsi" w:hAnsiTheme="minorHAnsi"/>
        </w:rPr>
        <w:t>Braet</w:t>
      </w:r>
      <w:proofErr w:type="spellEnd"/>
      <w:r w:rsidR="00401830">
        <w:rPr>
          <w:rFonts w:asciiTheme="minorHAnsi" w:hAnsiTheme="minorHAnsi"/>
        </w:rPr>
        <w:t>,</w:t>
      </w:r>
      <w:r w:rsidRPr="00F511DE">
        <w:rPr>
          <w:rFonts w:asciiTheme="minorHAnsi" w:hAnsiTheme="minorHAnsi"/>
        </w:rPr>
        <w:t xml:space="preserve"> F., De </w:t>
      </w:r>
      <w:proofErr w:type="spellStart"/>
      <w:r w:rsidRPr="00F511DE">
        <w:rPr>
          <w:rFonts w:asciiTheme="minorHAnsi" w:hAnsiTheme="minorHAnsi"/>
        </w:rPr>
        <w:t>Zanger</w:t>
      </w:r>
      <w:proofErr w:type="spellEnd"/>
      <w:r w:rsidR="00401830">
        <w:rPr>
          <w:rFonts w:asciiTheme="minorHAnsi" w:hAnsiTheme="minorHAnsi"/>
        </w:rPr>
        <w:t>,</w:t>
      </w:r>
      <w:r w:rsidRPr="00F511DE">
        <w:rPr>
          <w:rFonts w:asciiTheme="minorHAnsi" w:hAnsiTheme="minorHAnsi"/>
        </w:rPr>
        <w:t xml:space="preserve"> R., </w:t>
      </w:r>
      <w:proofErr w:type="spellStart"/>
      <w:r w:rsidRPr="00F511DE">
        <w:rPr>
          <w:rFonts w:asciiTheme="minorHAnsi" w:hAnsiTheme="minorHAnsi"/>
        </w:rPr>
        <w:t>Wisse</w:t>
      </w:r>
      <w:proofErr w:type="spellEnd"/>
      <w:r w:rsidR="00401830">
        <w:rPr>
          <w:rFonts w:asciiTheme="minorHAnsi" w:hAnsiTheme="minorHAnsi"/>
        </w:rPr>
        <w:t>,</w:t>
      </w:r>
      <w:r w:rsidRPr="00F511DE">
        <w:rPr>
          <w:rFonts w:asciiTheme="minorHAnsi" w:hAnsiTheme="minorHAnsi"/>
        </w:rPr>
        <w:t xml:space="preserve"> E. Drying cells for SEM, AFM and TEM by </w:t>
      </w:r>
      <w:proofErr w:type="spellStart"/>
      <w:r w:rsidRPr="00F511DE">
        <w:rPr>
          <w:rFonts w:asciiTheme="minorHAnsi" w:hAnsiTheme="minorHAnsi"/>
        </w:rPr>
        <w:t>hexamethyldisilazane</w:t>
      </w:r>
      <w:proofErr w:type="spellEnd"/>
      <w:r w:rsidRPr="00F511DE">
        <w:rPr>
          <w:rFonts w:asciiTheme="minorHAnsi" w:hAnsiTheme="minorHAnsi"/>
        </w:rPr>
        <w:t xml:space="preserve">: a study on hepatic endothelial cells. </w:t>
      </w:r>
      <w:r w:rsidRPr="00F511DE">
        <w:rPr>
          <w:rFonts w:asciiTheme="minorHAnsi" w:hAnsiTheme="minorHAnsi"/>
          <w:i/>
        </w:rPr>
        <w:t>Journal of Microscopy</w:t>
      </w:r>
      <w:r w:rsidRPr="00F511DE">
        <w:rPr>
          <w:rFonts w:asciiTheme="minorHAnsi" w:hAnsiTheme="minorHAnsi"/>
        </w:rPr>
        <w:t xml:space="preserve">. </w:t>
      </w:r>
      <w:r w:rsidRPr="00F511DE">
        <w:rPr>
          <w:rFonts w:asciiTheme="minorHAnsi" w:hAnsiTheme="minorHAnsi"/>
          <w:b/>
        </w:rPr>
        <w:t>186</w:t>
      </w:r>
      <w:r w:rsidRPr="00F511DE">
        <w:rPr>
          <w:rFonts w:asciiTheme="minorHAnsi" w:hAnsiTheme="minorHAnsi"/>
        </w:rPr>
        <w:t xml:space="preserve"> </w:t>
      </w:r>
      <w:r w:rsidR="002D1C49" w:rsidRPr="002D1C49">
        <w:rPr>
          <w:rFonts w:asciiTheme="minorHAnsi" w:hAnsiTheme="minorHAnsi"/>
        </w:rPr>
        <w:t>(</w:t>
      </w:r>
      <w:r w:rsidRPr="00F511DE">
        <w:rPr>
          <w:rFonts w:asciiTheme="minorHAnsi" w:hAnsiTheme="minorHAnsi"/>
        </w:rPr>
        <w:t>1</w:t>
      </w:r>
      <w:r w:rsidR="00AB53B1" w:rsidRPr="00AB53B1">
        <w:rPr>
          <w:rFonts w:asciiTheme="minorHAnsi" w:hAnsiTheme="minorHAnsi"/>
        </w:rPr>
        <w:t>)</w:t>
      </w:r>
      <w:r w:rsidR="002F258D">
        <w:rPr>
          <w:rFonts w:asciiTheme="minorHAnsi" w:hAnsiTheme="minorHAnsi"/>
        </w:rPr>
        <w:t>,</w:t>
      </w:r>
      <w:r w:rsidR="002F258D" w:rsidRPr="00F511DE">
        <w:rPr>
          <w:rFonts w:asciiTheme="minorHAnsi" w:hAnsiTheme="minorHAnsi"/>
        </w:rPr>
        <w:t xml:space="preserve"> </w:t>
      </w:r>
      <w:r w:rsidRPr="00F511DE">
        <w:rPr>
          <w:rFonts w:asciiTheme="minorHAnsi" w:hAnsiTheme="minorHAnsi"/>
        </w:rPr>
        <w:t xml:space="preserve">84-7 </w:t>
      </w:r>
      <w:r w:rsidR="002D1C49" w:rsidRPr="002D1C49">
        <w:rPr>
          <w:rFonts w:asciiTheme="minorHAnsi" w:hAnsiTheme="minorHAnsi"/>
        </w:rPr>
        <w:t>(</w:t>
      </w:r>
      <w:r w:rsidRPr="00F511DE">
        <w:rPr>
          <w:rFonts w:asciiTheme="minorHAnsi" w:hAnsiTheme="minorHAnsi"/>
        </w:rPr>
        <w:t>1997</w:t>
      </w:r>
      <w:r w:rsidR="00AB53B1" w:rsidRPr="00AB53B1">
        <w:rPr>
          <w:rFonts w:asciiTheme="minorHAnsi" w:hAnsiTheme="minorHAnsi"/>
        </w:rPr>
        <w:t>)</w:t>
      </w:r>
      <w:r w:rsidRPr="00F511DE">
        <w:rPr>
          <w:rFonts w:asciiTheme="minorHAnsi" w:hAnsiTheme="minorHAnsi"/>
        </w:rPr>
        <w:t>.</w:t>
      </w:r>
    </w:p>
    <w:p w14:paraId="45CD99BF" w14:textId="57CBDE7E" w:rsidR="00D82368" w:rsidRPr="008A5E4C" w:rsidRDefault="00D82368" w:rsidP="009A6902">
      <w:pPr>
        <w:pStyle w:val="ListParagraph"/>
        <w:numPr>
          <w:ilvl w:val="0"/>
          <w:numId w:val="29"/>
        </w:numPr>
        <w:ind w:left="0" w:firstLine="0"/>
        <w:jc w:val="both"/>
        <w:rPr>
          <w:rFonts w:asciiTheme="minorHAnsi" w:eastAsiaTheme="minorHAnsi" w:hAnsiTheme="minorHAnsi"/>
        </w:rPr>
      </w:pPr>
      <w:r w:rsidRPr="008A5E4C">
        <w:rPr>
          <w:rFonts w:asciiTheme="minorHAnsi" w:eastAsiaTheme="minorHAnsi" w:hAnsiTheme="minorHAnsi"/>
        </w:rPr>
        <w:t>Echlin</w:t>
      </w:r>
      <w:r w:rsidR="00401830">
        <w:rPr>
          <w:rFonts w:asciiTheme="minorHAnsi" w:eastAsiaTheme="minorHAnsi" w:hAnsiTheme="minorHAnsi"/>
        </w:rPr>
        <w:t>,</w:t>
      </w:r>
      <w:r w:rsidRPr="008A5E4C">
        <w:rPr>
          <w:rFonts w:asciiTheme="minorHAnsi" w:eastAsiaTheme="minorHAnsi" w:hAnsiTheme="minorHAnsi"/>
        </w:rPr>
        <w:t xml:space="preserve"> P. Handbook of Sample Preparation for Scanning Electron Microscopy and X-Ray Microanalysis. UK: Springer </w:t>
      </w:r>
      <w:r w:rsidR="002D1C49" w:rsidRPr="002D1C49">
        <w:rPr>
          <w:rFonts w:asciiTheme="minorHAnsi" w:eastAsiaTheme="minorHAnsi" w:hAnsiTheme="minorHAnsi"/>
        </w:rPr>
        <w:t>(</w:t>
      </w:r>
      <w:r w:rsidRPr="008A5E4C">
        <w:rPr>
          <w:rFonts w:asciiTheme="minorHAnsi" w:eastAsiaTheme="minorHAnsi" w:hAnsiTheme="minorHAnsi"/>
        </w:rPr>
        <w:t>2009</w:t>
      </w:r>
      <w:r w:rsidR="00AB53B1" w:rsidRPr="00AB53B1">
        <w:rPr>
          <w:rFonts w:asciiTheme="minorHAnsi" w:eastAsiaTheme="minorHAnsi" w:hAnsiTheme="minorHAnsi"/>
        </w:rPr>
        <w:t>)</w:t>
      </w:r>
      <w:r w:rsidRPr="008A5E4C">
        <w:rPr>
          <w:rFonts w:asciiTheme="minorHAnsi" w:eastAsiaTheme="minorHAnsi" w:hAnsiTheme="minorHAnsi"/>
        </w:rPr>
        <w:t>.</w:t>
      </w:r>
    </w:p>
    <w:p w14:paraId="7B9006E1" w14:textId="128382C9" w:rsidR="00D82368" w:rsidRDefault="00D82368" w:rsidP="009A6902">
      <w:pPr>
        <w:pStyle w:val="ListParagraph"/>
        <w:numPr>
          <w:ilvl w:val="0"/>
          <w:numId w:val="29"/>
        </w:numPr>
        <w:ind w:left="0" w:firstLine="0"/>
        <w:jc w:val="both"/>
        <w:rPr>
          <w:rFonts w:asciiTheme="minorHAnsi" w:eastAsiaTheme="minorHAnsi" w:hAnsiTheme="minorHAnsi"/>
        </w:rPr>
      </w:pPr>
      <w:r w:rsidRPr="0020470D">
        <w:rPr>
          <w:rFonts w:asciiTheme="minorHAnsi" w:eastAsiaTheme="minorHAnsi" w:hAnsiTheme="minorHAnsi"/>
        </w:rPr>
        <w:t>Bell</w:t>
      </w:r>
      <w:r w:rsidR="00401830">
        <w:rPr>
          <w:rFonts w:asciiTheme="minorHAnsi" w:eastAsiaTheme="minorHAnsi" w:hAnsiTheme="minorHAnsi"/>
        </w:rPr>
        <w:t>,</w:t>
      </w:r>
      <w:r w:rsidRPr="0020470D">
        <w:rPr>
          <w:rFonts w:asciiTheme="minorHAnsi" w:eastAsiaTheme="minorHAnsi" w:hAnsiTheme="minorHAnsi"/>
        </w:rPr>
        <w:t xml:space="preserve"> P</w:t>
      </w:r>
      <w:r>
        <w:rPr>
          <w:rFonts w:asciiTheme="minorHAnsi" w:eastAsiaTheme="minorHAnsi" w:hAnsiTheme="minorHAnsi"/>
        </w:rPr>
        <w:t>.</w:t>
      </w:r>
      <w:r w:rsidR="00401830">
        <w:rPr>
          <w:rFonts w:asciiTheme="minorHAnsi" w:eastAsiaTheme="minorHAnsi" w:hAnsiTheme="minorHAnsi"/>
        </w:rPr>
        <w:t xml:space="preserve"> </w:t>
      </w:r>
      <w:r w:rsidRPr="0020470D">
        <w:rPr>
          <w:rFonts w:asciiTheme="minorHAnsi" w:eastAsiaTheme="minorHAnsi" w:hAnsiTheme="minorHAnsi"/>
        </w:rPr>
        <w:t>B</w:t>
      </w:r>
      <w:r>
        <w:rPr>
          <w:rFonts w:asciiTheme="minorHAnsi" w:eastAsiaTheme="minorHAnsi" w:hAnsiTheme="minorHAnsi"/>
        </w:rPr>
        <w:t>.</w:t>
      </w:r>
      <w:r w:rsidRPr="0020470D">
        <w:rPr>
          <w:rFonts w:asciiTheme="minorHAnsi" w:eastAsiaTheme="minorHAnsi" w:hAnsiTheme="minorHAnsi"/>
        </w:rPr>
        <w:t xml:space="preserve">, </w:t>
      </w:r>
      <w:proofErr w:type="spellStart"/>
      <w:r w:rsidRPr="0020470D">
        <w:rPr>
          <w:rFonts w:asciiTheme="minorHAnsi" w:eastAsiaTheme="minorHAnsi" w:hAnsiTheme="minorHAnsi"/>
        </w:rPr>
        <w:t>Safiejko-Mroczka</w:t>
      </w:r>
      <w:proofErr w:type="spellEnd"/>
      <w:r w:rsidRPr="0020470D">
        <w:rPr>
          <w:rFonts w:asciiTheme="minorHAnsi" w:eastAsiaTheme="minorHAnsi" w:hAnsiTheme="minorHAnsi"/>
        </w:rPr>
        <w:t xml:space="preserve"> B. Preparing whole mounts of biological specimens for imaging macromolecular structures by light and electron</w:t>
      </w:r>
      <w:r>
        <w:rPr>
          <w:rFonts w:asciiTheme="minorHAnsi" w:eastAsiaTheme="minorHAnsi" w:hAnsiTheme="minorHAnsi"/>
        </w:rPr>
        <w:t xml:space="preserve"> </w:t>
      </w:r>
      <w:r w:rsidRPr="0020470D">
        <w:rPr>
          <w:rFonts w:asciiTheme="minorHAnsi" w:eastAsiaTheme="minorHAnsi" w:hAnsiTheme="minorHAnsi"/>
        </w:rPr>
        <w:t xml:space="preserve">microscopy. </w:t>
      </w:r>
      <w:r>
        <w:rPr>
          <w:rFonts w:asciiTheme="minorHAnsi" w:eastAsiaTheme="minorHAnsi" w:hAnsiTheme="minorHAnsi"/>
          <w:i/>
        </w:rPr>
        <w:t>Internationa</w:t>
      </w:r>
      <w:r w:rsidRPr="0020470D">
        <w:rPr>
          <w:rFonts w:asciiTheme="minorHAnsi" w:eastAsiaTheme="minorHAnsi" w:hAnsiTheme="minorHAnsi"/>
          <w:i/>
        </w:rPr>
        <w:t>l J</w:t>
      </w:r>
      <w:r>
        <w:rPr>
          <w:rFonts w:asciiTheme="minorHAnsi" w:eastAsiaTheme="minorHAnsi" w:hAnsiTheme="minorHAnsi"/>
          <w:i/>
        </w:rPr>
        <w:t>ournal of</w:t>
      </w:r>
      <w:r w:rsidRPr="0020470D">
        <w:rPr>
          <w:rFonts w:asciiTheme="minorHAnsi" w:eastAsiaTheme="minorHAnsi" w:hAnsiTheme="minorHAnsi"/>
          <w:i/>
        </w:rPr>
        <w:t xml:space="preserve"> Imag</w:t>
      </w:r>
      <w:r>
        <w:rPr>
          <w:rFonts w:asciiTheme="minorHAnsi" w:eastAsiaTheme="minorHAnsi" w:hAnsiTheme="minorHAnsi"/>
          <w:i/>
        </w:rPr>
        <w:t>ing</w:t>
      </w:r>
      <w:r w:rsidRPr="0020470D">
        <w:rPr>
          <w:rFonts w:asciiTheme="minorHAnsi" w:eastAsiaTheme="minorHAnsi" w:hAnsiTheme="minorHAnsi"/>
          <w:i/>
        </w:rPr>
        <w:t xml:space="preserve"> Sys</w:t>
      </w:r>
      <w:r>
        <w:rPr>
          <w:rFonts w:asciiTheme="minorHAnsi" w:eastAsiaTheme="minorHAnsi" w:hAnsiTheme="minorHAnsi"/>
          <w:i/>
        </w:rPr>
        <w:t>tem</w:t>
      </w:r>
      <w:r w:rsidRPr="0020470D">
        <w:rPr>
          <w:rFonts w:asciiTheme="minorHAnsi" w:eastAsiaTheme="minorHAnsi" w:hAnsiTheme="minorHAnsi"/>
          <w:i/>
        </w:rPr>
        <w:t xml:space="preserve"> Tech</w:t>
      </w:r>
      <w:r>
        <w:rPr>
          <w:rFonts w:asciiTheme="minorHAnsi" w:eastAsiaTheme="minorHAnsi" w:hAnsiTheme="minorHAnsi"/>
          <w:i/>
        </w:rPr>
        <w:t>nology</w:t>
      </w:r>
      <w:r w:rsidRPr="0020470D">
        <w:rPr>
          <w:rFonts w:asciiTheme="minorHAnsi" w:eastAsiaTheme="minorHAnsi" w:hAnsiTheme="minorHAnsi"/>
        </w:rPr>
        <w:t>.</w:t>
      </w:r>
      <w:r>
        <w:rPr>
          <w:rFonts w:asciiTheme="minorHAnsi" w:eastAsiaTheme="minorHAnsi" w:hAnsiTheme="minorHAnsi"/>
        </w:rPr>
        <w:t xml:space="preserve"> </w:t>
      </w:r>
      <w:r w:rsidRPr="0020470D">
        <w:rPr>
          <w:rFonts w:asciiTheme="minorHAnsi" w:eastAsiaTheme="minorHAnsi" w:hAnsiTheme="minorHAnsi"/>
          <w:b/>
        </w:rPr>
        <w:t>8</w:t>
      </w:r>
      <w:r w:rsidR="007E02F2">
        <w:rPr>
          <w:rFonts w:asciiTheme="minorHAnsi" w:eastAsiaTheme="minorHAnsi" w:hAnsiTheme="minorHAnsi"/>
          <w:b/>
        </w:rPr>
        <w:t xml:space="preserve"> </w:t>
      </w:r>
      <w:r w:rsidR="002D1C49" w:rsidRPr="002D1C49">
        <w:rPr>
          <w:rFonts w:asciiTheme="minorHAnsi" w:eastAsiaTheme="minorHAnsi" w:hAnsiTheme="minorHAnsi"/>
        </w:rPr>
        <w:t>(</w:t>
      </w:r>
      <w:r w:rsidRPr="00401830">
        <w:rPr>
          <w:rFonts w:asciiTheme="minorHAnsi" w:eastAsiaTheme="minorHAnsi" w:hAnsiTheme="minorHAnsi"/>
        </w:rPr>
        <w:t>3</w:t>
      </w:r>
      <w:r w:rsidR="00AB53B1" w:rsidRPr="00AB53B1">
        <w:rPr>
          <w:rFonts w:asciiTheme="minorHAnsi" w:eastAsiaTheme="minorHAnsi" w:hAnsiTheme="minorHAnsi"/>
        </w:rPr>
        <w:t>)</w:t>
      </w:r>
      <w:r w:rsidR="008148EC" w:rsidRPr="009936BD">
        <w:rPr>
          <w:rFonts w:asciiTheme="minorHAnsi" w:eastAsiaTheme="minorHAnsi" w:hAnsiTheme="minorHAnsi"/>
        </w:rPr>
        <w:t>,</w:t>
      </w:r>
      <w:r w:rsidR="008148EC">
        <w:rPr>
          <w:rFonts w:asciiTheme="minorHAnsi" w:eastAsiaTheme="minorHAnsi" w:hAnsiTheme="minorHAnsi"/>
        </w:rPr>
        <w:t xml:space="preserve"> </w:t>
      </w:r>
      <w:r w:rsidRPr="0020470D">
        <w:rPr>
          <w:rFonts w:asciiTheme="minorHAnsi" w:eastAsiaTheme="minorHAnsi" w:hAnsiTheme="minorHAnsi"/>
        </w:rPr>
        <w:t xml:space="preserve">225-39 </w:t>
      </w:r>
      <w:r w:rsidR="002D1C49" w:rsidRPr="002D1C49">
        <w:rPr>
          <w:rFonts w:asciiTheme="minorHAnsi" w:eastAsiaTheme="minorHAnsi" w:hAnsiTheme="minorHAnsi"/>
        </w:rPr>
        <w:t>(</w:t>
      </w:r>
      <w:r w:rsidRPr="0020470D">
        <w:rPr>
          <w:rFonts w:asciiTheme="minorHAnsi" w:eastAsiaTheme="minorHAnsi" w:hAnsiTheme="minorHAnsi"/>
        </w:rPr>
        <w:t>1997</w:t>
      </w:r>
      <w:r w:rsidR="00AB53B1" w:rsidRPr="00AB53B1">
        <w:rPr>
          <w:rFonts w:asciiTheme="minorHAnsi" w:eastAsiaTheme="minorHAnsi" w:hAnsiTheme="minorHAnsi"/>
        </w:rPr>
        <w:t>)</w:t>
      </w:r>
      <w:r>
        <w:rPr>
          <w:rFonts w:asciiTheme="minorHAnsi" w:eastAsiaTheme="minorHAnsi" w:hAnsiTheme="minorHAnsi"/>
        </w:rPr>
        <w:t>.</w:t>
      </w:r>
    </w:p>
    <w:p w14:paraId="5F64E56A" w14:textId="2771A398" w:rsidR="00D82368" w:rsidRPr="0020470D" w:rsidRDefault="00D82368" w:rsidP="009A6902">
      <w:pPr>
        <w:pStyle w:val="ListParagraph"/>
        <w:numPr>
          <w:ilvl w:val="0"/>
          <w:numId w:val="29"/>
        </w:numPr>
        <w:ind w:left="0" w:firstLine="0"/>
        <w:jc w:val="both"/>
        <w:rPr>
          <w:rFonts w:asciiTheme="minorHAnsi" w:eastAsiaTheme="minorHAnsi" w:hAnsiTheme="minorHAnsi"/>
        </w:rPr>
      </w:pPr>
      <w:r w:rsidRPr="0020470D">
        <w:rPr>
          <w:rFonts w:asciiTheme="minorHAnsi" w:eastAsiaTheme="minorHAnsi" w:hAnsiTheme="minorHAnsi"/>
        </w:rPr>
        <w:t>Bahr</w:t>
      </w:r>
      <w:r w:rsidR="00401830">
        <w:rPr>
          <w:rFonts w:asciiTheme="minorHAnsi" w:eastAsiaTheme="minorHAnsi" w:hAnsiTheme="minorHAnsi"/>
        </w:rPr>
        <w:t>,</w:t>
      </w:r>
      <w:r w:rsidRPr="0020470D">
        <w:rPr>
          <w:rFonts w:asciiTheme="minorHAnsi" w:eastAsiaTheme="minorHAnsi" w:hAnsiTheme="minorHAnsi"/>
        </w:rPr>
        <w:t xml:space="preserve"> G</w:t>
      </w:r>
      <w:r>
        <w:rPr>
          <w:rFonts w:asciiTheme="minorHAnsi" w:eastAsiaTheme="minorHAnsi" w:hAnsiTheme="minorHAnsi"/>
        </w:rPr>
        <w:t>.</w:t>
      </w:r>
      <w:r w:rsidR="00401830">
        <w:rPr>
          <w:rFonts w:asciiTheme="minorHAnsi" w:eastAsiaTheme="minorHAnsi" w:hAnsiTheme="minorHAnsi"/>
        </w:rPr>
        <w:t xml:space="preserve"> </w:t>
      </w:r>
      <w:r w:rsidRPr="0020470D">
        <w:rPr>
          <w:rFonts w:asciiTheme="minorHAnsi" w:eastAsiaTheme="minorHAnsi" w:hAnsiTheme="minorHAnsi"/>
        </w:rPr>
        <w:t>F</w:t>
      </w:r>
      <w:r>
        <w:rPr>
          <w:rFonts w:asciiTheme="minorHAnsi" w:eastAsiaTheme="minorHAnsi" w:hAnsiTheme="minorHAnsi"/>
        </w:rPr>
        <w:t>.</w:t>
      </w:r>
      <w:r w:rsidRPr="0020470D">
        <w:rPr>
          <w:rFonts w:asciiTheme="minorHAnsi" w:eastAsiaTheme="minorHAnsi" w:hAnsiTheme="minorHAnsi"/>
        </w:rPr>
        <w:t>, Bloom</w:t>
      </w:r>
      <w:r w:rsidR="00401830">
        <w:rPr>
          <w:rFonts w:asciiTheme="minorHAnsi" w:eastAsiaTheme="minorHAnsi" w:hAnsiTheme="minorHAnsi"/>
        </w:rPr>
        <w:t>,</w:t>
      </w:r>
      <w:r w:rsidRPr="0020470D">
        <w:rPr>
          <w:rFonts w:asciiTheme="minorHAnsi" w:eastAsiaTheme="minorHAnsi" w:hAnsiTheme="minorHAnsi"/>
        </w:rPr>
        <w:t xml:space="preserve"> G</w:t>
      </w:r>
      <w:r>
        <w:rPr>
          <w:rFonts w:asciiTheme="minorHAnsi" w:eastAsiaTheme="minorHAnsi" w:hAnsiTheme="minorHAnsi"/>
        </w:rPr>
        <w:t>.</w:t>
      </w:r>
      <w:r w:rsidRPr="0020470D">
        <w:rPr>
          <w:rFonts w:asciiTheme="minorHAnsi" w:eastAsiaTheme="minorHAnsi" w:hAnsiTheme="minorHAnsi"/>
        </w:rPr>
        <w:t>, Friberg</w:t>
      </w:r>
      <w:r w:rsidR="00401830">
        <w:rPr>
          <w:rFonts w:asciiTheme="minorHAnsi" w:eastAsiaTheme="minorHAnsi" w:hAnsiTheme="minorHAnsi"/>
        </w:rPr>
        <w:t>,</w:t>
      </w:r>
      <w:r w:rsidRPr="0020470D">
        <w:rPr>
          <w:rFonts w:asciiTheme="minorHAnsi" w:eastAsiaTheme="minorHAnsi" w:hAnsiTheme="minorHAnsi"/>
        </w:rPr>
        <w:t xml:space="preserve"> U. Volume changes of tissues in physiological fluids during fixation in osmium tetroxide or formaldehyde and during</w:t>
      </w:r>
      <w:r>
        <w:rPr>
          <w:rFonts w:asciiTheme="minorHAnsi" w:eastAsiaTheme="minorHAnsi" w:hAnsiTheme="minorHAnsi"/>
        </w:rPr>
        <w:t xml:space="preserve"> </w:t>
      </w:r>
      <w:r w:rsidRPr="0020470D">
        <w:rPr>
          <w:rFonts w:asciiTheme="minorHAnsi" w:eastAsiaTheme="minorHAnsi" w:hAnsiTheme="minorHAnsi"/>
        </w:rPr>
        <w:t xml:space="preserve">subsequent treatment. </w:t>
      </w:r>
      <w:r w:rsidRPr="0020470D">
        <w:rPr>
          <w:rFonts w:asciiTheme="minorHAnsi" w:eastAsiaTheme="minorHAnsi" w:hAnsiTheme="minorHAnsi"/>
          <w:i/>
        </w:rPr>
        <w:t>Experimental Cell Research</w:t>
      </w:r>
      <w:r w:rsidRPr="0020470D">
        <w:rPr>
          <w:rFonts w:asciiTheme="minorHAnsi" w:eastAsiaTheme="minorHAnsi" w:hAnsiTheme="minorHAnsi"/>
        </w:rPr>
        <w:t>.</w:t>
      </w:r>
      <w:r w:rsidR="007E02F2">
        <w:rPr>
          <w:rFonts w:asciiTheme="minorHAnsi" w:eastAsiaTheme="minorHAnsi" w:hAnsiTheme="minorHAnsi"/>
        </w:rPr>
        <w:t xml:space="preserve"> </w:t>
      </w:r>
      <w:r w:rsidRPr="0020470D">
        <w:rPr>
          <w:rFonts w:asciiTheme="minorHAnsi" w:eastAsiaTheme="minorHAnsi" w:hAnsiTheme="minorHAnsi"/>
          <w:b/>
        </w:rPr>
        <w:t>12</w:t>
      </w:r>
      <w:r w:rsidR="007E02F2">
        <w:rPr>
          <w:rFonts w:asciiTheme="minorHAnsi" w:eastAsiaTheme="minorHAnsi" w:hAnsiTheme="minorHAnsi"/>
          <w:b/>
        </w:rPr>
        <w:t xml:space="preserve"> </w:t>
      </w:r>
      <w:r w:rsidR="002D1C49" w:rsidRPr="002D1C49">
        <w:rPr>
          <w:rFonts w:asciiTheme="minorHAnsi" w:eastAsiaTheme="minorHAnsi" w:hAnsiTheme="minorHAnsi"/>
        </w:rPr>
        <w:t>(</w:t>
      </w:r>
      <w:r w:rsidRPr="00401830">
        <w:rPr>
          <w:rFonts w:asciiTheme="minorHAnsi" w:eastAsiaTheme="minorHAnsi" w:hAnsiTheme="minorHAnsi"/>
        </w:rPr>
        <w:t>2</w:t>
      </w:r>
      <w:r w:rsidR="00AB53B1" w:rsidRPr="00AB53B1">
        <w:rPr>
          <w:rFonts w:asciiTheme="minorHAnsi" w:eastAsiaTheme="minorHAnsi" w:hAnsiTheme="minorHAnsi"/>
        </w:rPr>
        <w:t>)</w:t>
      </w:r>
      <w:r w:rsidR="008148EC" w:rsidRPr="009936BD">
        <w:rPr>
          <w:rFonts w:asciiTheme="minorHAnsi" w:eastAsiaTheme="minorHAnsi" w:hAnsiTheme="minorHAnsi"/>
        </w:rPr>
        <w:t>,</w:t>
      </w:r>
      <w:r w:rsidR="009936BD">
        <w:rPr>
          <w:rFonts w:asciiTheme="minorHAnsi" w:eastAsiaTheme="minorHAnsi" w:hAnsiTheme="minorHAnsi"/>
        </w:rPr>
        <w:t xml:space="preserve"> </w:t>
      </w:r>
      <w:r w:rsidRPr="0020470D">
        <w:rPr>
          <w:rFonts w:asciiTheme="minorHAnsi" w:eastAsiaTheme="minorHAnsi" w:hAnsiTheme="minorHAnsi"/>
        </w:rPr>
        <w:t xml:space="preserve">342-55 </w:t>
      </w:r>
      <w:r w:rsidR="002D1C49" w:rsidRPr="002D1C49">
        <w:rPr>
          <w:rFonts w:asciiTheme="minorHAnsi" w:eastAsiaTheme="minorHAnsi" w:hAnsiTheme="minorHAnsi"/>
        </w:rPr>
        <w:t>(</w:t>
      </w:r>
      <w:r w:rsidRPr="0020470D">
        <w:rPr>
          <w:rFonts w:asciiTheme="minorHAnsi" w:eastAsiaTheme="minorHAnsi" w:hAnsiTheme="minorHAnsi"/>
        </w:rPr>
        <w:t>1957</w:t>
      </w:r>
      <w:r w:rsidR="00AB53B1" w:rsidRPr="00AB53B1">
        <w:rPr>
          <w:rFonts w:asciiTheme="minorHAnsi" w:eastAsiaTheme="minorHAnsi" w:hAnsiTheme="minorHAnsi"/>
        </w:rPr>
        <w:t>)</w:t>
      </w:r>
      <w:r>
        <w:rPr>
          <w:rFonts w:asciiTheme="minorHAnsi" w:eastAsiaTheme="minorHAnsi" w:hAnsiTheme="minorHAnsi"/>
        </w:rPr>
        <w:t>.</w:t>
      </w:r>
    </w:p>
    <w:p w14:paraId="3CC20121" w14:textId="3B00AE6D" w:rsidR="00D82368" w:rsidRDefault="00D82368" w:rsidP="009A6902">
      <w:pPr>
        <w:pStyle w:val="ListParagraph"/>
        <w:numPr>
          <w:ilvl w:val="0"/>
          <w:numId w:val="29"/>
        </w:numPr>
        <w:ind w:left="0" w:firstLine="0"/>
        <w:jc w:val="both"/>
        <w:rPr>
          <w:rFonts w:asciiTheme="minorHAnsi" w:eastAsiaTheme="minorHAnsi" w:hAnsiTheme="minorHAnsi"/>
        </w:rPr>
      </w:pPr>
      <w:r w:rsidRPr="0020470D">
        <w:rPr>
          <w:rFonts w:asciiTheme="minorHAnsi" w:eastAsiaTheme="minorHAnsi" w:hAnsiTheme="minorHAnsi"/>
        </w:rPr>
        <w:t>Baker</w:t>
      </w:r>
      <w:r w:rsidR="00401830">
        <w:rPr>
          <w:rFonts w:asciiTheme="minorHAnsi" w:eastAsiaTheme="minorHAnsi" w:hAnsiTheme="minorHAnsi"/>
        </w:rPr>
        <w:t>,</w:t>
      </w:r>
      <w:r w:rsidRPr="0020470D">
        <w:rPr>
          <w:rFonts w:asciiTheme="minorHAnsi" w:eastAsiaTheme="minorHAnsi" w:hAnsiTheme="minorHAnsi"/>
        </w:rPr>
        <w:t xml:space="preserve"> J</w:t>
      </w:r>
      <w:r>
        <w:rPr>
          <w:rFonts w:asciiTheme="minorHAnsi" w:eastAsiaTheme="minorHAnsi" w:hAnsiTheme="minorHAnsi"/>
        </w:rPr>
        <w:t>.</w:t>
      </w:r>
      <w:r w:rsidR="00401830">
        <w:rPr>
          <w:rFonts w:asciiTheme="minorHAnsi" w:eastAsiaTheme="minorHAnsi" w:hAnsiTheme="minorHAnsi"/>
        </w:rPr>
        <w:t xml:space="preserve"> </w:t>
      </w:r>
      <w:r w:rsidRPr="0020470D">
        <w:rPr>
          <w:rFonts w:asciiTheme="minorHAnsi" w:eastAsiaTheme="minorHAnsi" w:hAnsiTheme="minorHAnsi"/>
        </w:rPr>
        <w:t xml:space="preserve">R. Principles of biological </w:t>
      </w:r>
      <w:proofErr w:type="spellStart"/>
      <w:r w:rsidRPr="0020470D">
        <w:rPr>
          <w:rFonts w:asciiTheme="minorHAnsi" w:eastAsiaTheme="minorHAnsi" w:hAnsiTheme="minorHAnsi"/>
        </w:rPr>
        <w:t>microtechnique</w:t>
      </w:r>
      <w:proofErr w:type="spellEnd"/>
      <w:r w:rsidRPr="0020470D">
        <w:rPr>
          <w:rFonts w:asciiTheme="minorHAnsi" w:eastAsiaTheme="minorHAnsi" w:hAnsiTheme="minorHAnsi"/>
        </w:rPr>
        <w:t xml:space="preserve">; a study of fixation and dyeing: </w:t>
      </w:r>
      <w:r w:rsidRPr="0020470D">
        <w:rPr>
          <w:rFonts w:asciiTheme="minorHAnsi" w:eastAsiaTheme="minorHAnsi" w:hAnsiTheme="minorHAnsi"/>
          <w:i/>
        </w:rPr>
        <w:t>London Methuen; New York, Wiley</w:t>
      </w:r>
      <w:r w:rsidRPr="0020470D">
        <w:rPr>
          <w:rFonts w:asciiTheme="minorHAnsi" w:eastAsiaTheme="minorHAnsi" w:hAnsiTheme="minorHAnsi"/>
        </w:rPr>
        <w:t xml:space="preserve"> </w:t>
      </w:r>
      <w:r w:rsidR="002D1C49" w:rsidRPr="002D1C49">
        <w:rPr>
          <w:rFonts w:asciiTheme="minorHAnsi" w:eastAsiaTheme="minorHAnsi" w:hAnsiTheme="minorHAnsi"/>
        </w:rPr>
        <w:t>(</w:t>
      </w:r>
      <w:r w:rsidRPr="0020470D">
        <w:rPr>
          <w:rFonts w:asciiTheme="minorHAnsi" w:eastAsiaTheme="minorHAnsi" w:hAnsiTheme="minorHAnsi"/>
        </w:rPr>
        <w:t>1958</w:t>
      </w:r>
      <w:r w:rsidR="00AB53B1" w:rsidRPr="00AB53B1">
        <w:rPr>
          <w:rFonts w:asciiTheme="minorHAnsi" w:eastAsiaTheme="minorHAnsi" w:hAnsiTheme="minorHAnsi"/>
        </w:rPr>
        <w:t>)</w:t>
      </w:r>
      <w:r w:rsidRPr="0020470D">
        <w:rPr>
          <w:rFonts w:asciiTheme="minorHAnsi" w:eastAsiaTheme="minorHAnsi" w:hAnsiTheme="minorHAnsi"/>
        </w:rPr>
        <w:t>.</w:t>
      </w:r>
    </w:p>
    <w:p w14:paraId="79B21EDC" w14:textId="6C325394" w:rsidR="00D82368" w:rsidRPr="00F511DE" w:rsidRDefault="00D82368" w:rsidP="009A6902">
      <w:pPr>
        <w:pStyle w:val="ListParagraph"/>
        <w:numPr>
          <w:ilvl w:val="0"/>
          <w:numId w:val="29"/>
        </w:numPr>
        <w:ind w:left="0" w:firstLine="0"/>
        <w:jc w:val="both"/>
        <w:rPr>
          <w:rFonts w:asciiTheme="minorHAnsi" w:hAnsiTheme="minorHAnsi"/>
        </w:rPr>
      </w:pPr>
      <w:proofErr w:type="spellStart"/>
      <w:r w:rsidRPr="00F511DE">
        <w:rPr>
          <w:rFonts w:asciiTheme="minorHAnsi" w:eastAsiaTheme="minorHAnsi" w:hAnsiTheme="minorHAnsi"/>
          <w:color w:val="000000" w:themeColor="text1"/>
        </w:rPr>
        <w:t>GIauert</w:t>
      </w:r>
      <w:proofErr w:type="spellEnd"/>
      <w:r w:rsidR="00401830">
        <w:rPr>
          <w:rFonts w:asciiTheme="minorHAnsi" w:eastAsiaTheme="minorHAnsi" w:hAnsiTheme="minorHAnsi"/>
          <w:color w:val="000000" w:themeColor="text1"/>
        </w:rPr>
        <w:t>,</w:t>
      </w:r>
      <w:r w:rsidRPr="00F511DE">
        <w:rPr>
          <w:rFonts w:asciiTheme="minorHAnsi" w:eastAsiaTheme="minorHAnsi" w:hAnsiTheme="minorHAnsi"/>
          <w:color w:val="000000" w:themeColor="text1"/>
        </w:rPr>
        <w:t xml:space="preserve"> A. M. Practical methods in electron microscopy. </w:t>
      </w:r>
      <w:r w:rsidRPr="00F511DE">
        <w:rPr>
          <w:rFonts w:asciiTheme="minorHAnsi" w:eastAsiaTheme="minorHAnsi" w:hAnsiTheme="minorHAnsi"/>
          <w:i/>
          <w:color w:val="000000" w:themeColor="text1"/>
        </w:rPr>
        <w:t xml:space="preserve">Journal of Microscopy. </w:t>
      </w:r>
      <w:r w:rsidRPr="00F511DE">
        <w:rPr>
          <w:rFonts w:asciiTheme="minorHAnsi" w:eastAsiaTheme="minorHAnsi" w:hAnsiTheme="minorHAnsi"/>
          <w:b/>
          <w:color w:val="000000" w:themeColor="text1"/>
        </w:rPr>
        <w:t>3</w:t>
      </w:r>
      <w:r w:rsidR="008148EC">
        <w:rPr>
          <w:rFonts w:asciiTheme="minorHAnsi" w:eastAsiaTheme="minorHAnsi" w:hAnsiTheme="minorHAnsi"/>
          <w:b/>
          <w:color w:val="000000" w:themeColor="text1"/>
        </w:rPr>
        <w:t xml:space="preserve">, </w:t>
      </w:r>
      <w:r w:rsidRPr="00F511DE">
        <w:rPr>
          <w:rFonts w:asciiTheme="minorHAnsi" w:eastAsiaTheme="minorHAnsi" w:hAnsiTheme="minorHAnsi"/>
          <w:color w:val="000000" w:themeColor="text1"/>
        </w:rPr>
        <w:t xml:space="preserve">5-65 </w:t>
      </w:r>
      <w:r w:rsidR="002D1C49" w:rsidRPr="002D1C49">
        <w:rPr>
          <w:rFonts w:asciiTheme="minorHAnsi" w:eastAsiaTheme="minorHAnsi" w:hAnsiTheme="minorHAnsi"/>
          <w:color w:val="000000" w:themeColor="text1"/>
        </w:rPr>
        <w:t>(</w:t>
      </w:r>
      <w:r w:rsidRPr="00F511DE">
        <w:rPr>
          <w:rFonts w:asciiTheme="minorHAnsi" w:eastAsiaTheme="minorHAnsi" w:hAnsiTheme="minorHAnsi"/>
          <w:color w:val="000000" w:themeColor="text1"/>
        </w:rPr>
        <w:t>1974</w:t>
      </w:r>
      <w:r w:rsidR="00AB53B1" w:rsidRPr="00AB53B1">
        <w:rPr>
          <w:rFonts w:asciiTheme="minorHAnsi" w:eastAsiaTheme="minorHAnsi" w:hAnsiTheme="minorHAnsi"/>
          <w:color w:val="000000" w:themeColor="text1"/>
        </w:rPr>
        <w:t>)</w:t>
      </w:r>
      <w:r w:rsidRPr="00F511DE">
        <w:rPr>
          <w:rFonts w:asciiTheme="minorHAnsi" w:eastAsiaTheme="minorHAnsi" w:hAnsiTheme="minorHAnsi"/>
          <w:color w:val="000000" w:themeColor="text1"/>
        </w:rPr>
        <w:t>.</w:t>
      </w:r>
    </w:p>
    <w:p w14:paraId="4156CFE3" w14:textId="33F947E1" w:rsidR="00D82368" w:rsidRPr="00F511DE" w:rsidRDefault="00D82368" w:rsidP="009A6902">
      <w:pPr>
        <w:pStyle w:val="ListParagraph"/>
        <w:numPr>
          <w:ilvl w:val="0"/>
          <w:numId w:val="29"/>
        </w:numPr>
        <w:ind w:left="0" w:firstLine="0"/>
        <w:jc w:val="both"/>
        <w:rPr>
          <w:rFonts w:asciiTheme="minorHAnsi" w:hAnsiTheme="minorHAnsi"/>
        </w:rPr>
      </w:pPr>
      <w:proofErr w:type="spellStart"/>
      <w:r w:rsidRPr="00F511DE">
        <w:rPr>
          <w:rFonts w:asciiTheme="minorHAnsi" w:eastAsiaTheme="minorHAnsi" w:hAnsiTheme="minorHAnsi"/>
          <w:color w:val="000000" w:themeColor="text1"/>
        </w:rPr>
        <w:t>Hayst</w:t>
      </w:r>
      <w:proofErr w:type="spellEnd"/>
      <w:r w:rsidR="00401830">
        <w:rPr>
          <w:rFonts w:asciiTheme="minorHAnsi" w:eastAsiaTheme="minorHAnsi" w:hAnsiTheme="minorHAnsi"/>
          <w:color w:val="000000" w:themeColor="text1"/>
        </w:rPr>
        <w:t>,</w:t>
      </w:r>
      <w:r w:rsidRPr="00F511DE">
        <w:rPr>
          <w:rFonts w:asciiTheme="minorHAnsi" w:eastAsiaTheme="minorHAnsi" w:hAnsiTheme="minorHAnsi"/>
          <w:color w:val="000000" w:themeColor="text1"/>
        </w:rPr>
        <w:t xml:space="preserve"> M</w:t>
      </w:r>
      <w:r w:rsidR="00401830">
        <w:rPr>
          <w:rFonts w:asciiTheme="minorHAnsi" w:eastAsiaTheme="minorHAnsi" w:hAnsiTheme="minorHAnsi"/>
          <w:color w:val="000000" w:themeColor="text1"/>
        </w:rPr>
        <w:t>.</w:t>
      </w:r>
      <w:r w:rsidRPr="00F511DE">
        <w:rPr>
          <w:rFonts w:asciiTheme="minorHAnsi" w:eastAsiaTheme="minorHAnsi" w:hAnsiTheme="minorHAnsi"/>
          <w:color w:val="000000" w:themeColor="text1"/>
        </w:rPr>
        <w:t xml:space="preserve"> A. Principles and techniques of electron microscopy. </w:t>
      </w:r>
      <w:r w:rsidRPr="00F511DE">
        <w:rPr>
          <w:rFonts w:asciiTheme="minorHAnsi" w:eastAsiaTheme="minorHAnsi" w:hAnsiTheme="minorHAnsi"/>
          <w:i/>
          <w:color w:val="000000" w:themeColor="text1"/>
        </w:rPr>
        <w:t>Biological Applications.</w:t>
      </w:r>
      <w:r w:rsidRPr="00F511DE">
        <w:rPr>
          <w:rFonts w:asciiTheme="minorHAnsi" w:eastAsiaTheme="minorHAnsi" w:hAnsiTheme="minorHAnsi"/>
          <w:color w:val="000000" w:themeColor="text1"/>
        </w:rPr>
        <w:t xml:space="preserve"> </w:t>
      </w:r>
      <w:r w:rsidRPr="00F511DE">
        <w:rPr>
          <w:rFonts w:asciiTheme="minorHAnsi" w:hAnsiTheme="minorHAnsi"/>
        </w:rPr>
        <w:t>Cambridge University Press, 4th ed.:</w:t>
      </w:r>
      <w:r w:rsidRPr="00F511DE">
        <w:rPr>
          <w:rFonts w:asciiTheme="minorHAnsi" w:eastAsiaTheme="minorHAnsi" w:hAnsiTheme="minorHAnsi"/>
          <w:b/>
          <w:color w:val="000000" w:themeColor="text1"/>
        </w:rPr>
        <w:t>1</w:t>
      </w:r>
      <w:r w:rsidR="008148EC">
        <w:rPr>
          <w:rFonts w:asciiTheme="minorHAnsi" w:eastAsiaTheme="minorHAnsi" w:hAnsiTheme="minorHAnsi"/>
          <w:color w:val="000000" w:themeColor="text1"/>
        </w:rPr>
        <w:t>,</w:t>
      </w:r>
      <w:r w:rsidR="008148EC" w:rsidRPr="00F511DE">
        <w:rPr>
          <w:rFonts w:asciiTheme="minorHAnsi" w:eastAsiaTheme="minorHAnsi" w:hAnsiTheme="minorHAnsi"/>
          <w:color w:val="000000" w:themeColor="text1"/>
        </w:rPr>
        <w:t xml:space="preserve"> </w:t>
      </w:r>
      <w:r w:rsidRPr="00F511DE">
        <w:rPr>
          <w:rFonts w:asciiTheme="minorHAnsi" w:eastAsiaTheme="minorHAnsi" w:hAnsiTheme="minorHAnsi"/>
          <w:color w:val="000000" w:themeColor="text1"/>
        </w:rPr>
        <w:t xml:space="preserve">13-105 </w:t>
      </w:r>
      <w:r w:rsidR="002D1C49" w:rsidRPr="002D1C49">
        <w:rPr>
          <w:rFonts w:asciiTheme="minorHAnsi" w:eastAsiaTheme="minorHAnsi" w:hAnsiTheme="minorHAnsi"/>
          <w:color w:val="000000" w:themeColor="text1"/>
        </w:rPr>
        <w:t>(</w:t>
      </w:r>
      <w:r w:rsidRPr="00F511DE">
        <w:rPr>
          <w:rFonts w:asciiTheme="minorHAnsi" w:eastAsiaTheme="minorHAnsi" w:hAnsiTheme="minorHAnsi"/>
          <w:color w:val="000000" w:themeColor="text1"/>
        </w:rPr>
        <w:t>1970</w:t>
      </w:r>
      <w:r w:rsidR="00AB53B1" w:rsidRPr="00AB53B1">
        <w:rPr>
          <w:rFonts w:asciiTheme="minorHAnsi" w:eastAsiaTheme="minorHAnsi" w:hAnsiTheme="minorHAnsi"/>
          <w:color w:val="000000" w:themeColor="text1"/>
        </w:rPr>
        <w:t>)</w:t>
      </w:r>
      <w:r w:rsidRPr="00F511DE">
        <w:rPr>
          <w:rFonts w:asciiTheme="minorHAnsi" w:eastAsiaTheme="minorHAnsi" w:hAnsiTheme="minorHAnsi"/>
          <w:color w:val="000000" w:themeColor="text1"/>
        </w:rPr>
        <w:t xml:space="preserve">. </w:t>
      </w:r>
    </w:p>
    <w:p w14:paraId="3A721BF2" w14:textId="5F3AC505" w:rsidR="00D82368" w:rsidRPr="005B2514"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Pathan</w:t>
      </w:r>
      <w:r w:rsidR="00401830">
        <w:rPr>
          <w:rFonts w:asciiTheme="minorHAnsi" w:hAnsiTheme="minorHAnsi"/>
        </w:rPr>
        <w:t>,</w:t>
      </w:r>
      <w:r w:rsidRPr="00F511DE">
        <w:rPr>
          <w:rFonts w:asciiTheme="minorHAnsi" w:hAnsiTheme="minorHAnsi"/>
        </w:rPr>
        <w:t xml:space="preserve"> A.</w:t>
      </w:r>
      <w:r w:rsidR="00401830">
        <w:rPr>
          <w:rFonts w:asciiTheme="minorHAnsi" w:hAnsiTheme="minorHAnsi"/>
        </w:rPr>
        <w:t xml:space="preserve"> </w:t>
      </w:r>
      <w:r w:rsidRPr="00F511DE">
        <w:rPr>
          <w:rFonts w:asciiTheme="minorHAnsi" w:hAnsiTheme="minorHAnsi"/>
        </w:rPr>
        <w:t>K., Bond</w:t>
      </w:r>
      <w:r w:rsidR="00401830">
        <w:rPr>
          <w:rFonts w:asciiTheme="minorHAnsi" w:hAnsiTheme="minorHAnsi"/>
        </w:rPr>
        <w:t>,</w:t>
      </w:r>
      <w:r w:rsidRPr="00F511DE">
        <w:rPr>
          <w:rFonts w:asciiTheme="minorHAnsi" w:hAnsiTheme="minorHAnsi"/>
        </w:rPr>
        <w:t xml:space="preserve"> J., Gaskin</w:t>
      </w:r>
      <w:r w:rsidR="00401830">
        <w:rPr>
          <w:rFonts w:asciiTheme="minorHAnsi" w:hAnsiTheme="minorHAnsi"/>
        </w:rPr>
        <w:t>,</w:t>
      </w:r>
      <w:r w:rsidRPr="00F511DE">
        <w:rPr>
          <w:rFonts w:asciiTheme="minorHAnsi" w:hAnsiTheme="minorHAnsi"/>
        </w:rPr>
        <w:t xml:space="preserve"> R.</w:t>
      </w:r>
      <w:r w:rsidR="00401830">
        <w:rPr>
          <w:rFonts w:asciiTheme="minorHAnsi" w:hAnsiTheme="minorHAnsi"/>
        </w:rPr>
        <w:t xml:space="preserve"> </w:t>
      </w:r>
      <w:r w:rsidRPr="00F511DE">
        <w:rPr>
          <w:rFonts w:asciiTheme="minorHAnsi" w:hAnsiTheme="minorHAnsi"/>
        </w:rPr>
        <w:t xml:space="preserve">E. Sample preparation for SEM of plant surfaces. </w:t>
      </w:r>
      <w:r w:rsidRPr="00F511DE">
        <w:rPr>
          <w:rFonts w:asciiTheme="minorHAnsi" w:hAnsiTheme="minorHAnsi"/>
          <w:i/>
        </w:rPr>
        <w:t>Materials Today</w:t>
      </w:r>
      <w:r w:rsidRPr="00F511DE">
        <w:rPr>
          <w:rFonts w:asciiTheme="minorHAnsi" w:hAnsiTheme="minorHAnsi"/>
        </w:rPr>
        <w:t xml:space="preserve">. </w:t>
      </w:r>
      <w:r w:rsidRPr="00F511DE">
        <w:rPr>
          <w:rFonts w:asciiTheme="minorHAnsi" w:hAnsiTheme="minorHAnsi"/>
          <w:b/>
        </w:rPr>
        <w:t>12</w:t>
      </w:r>
      <w:r w:rsidRPr="00F511DE">
        <w:rPr>
          <w:rFonts w:asciiTheme="minorHAnsi" w:hAnsiTheme="minorHAnsi"/>
        </w:rPr>
        <w:t xml:space="preserve"> </w:t>
      </w:r>
      <w:r w:rsidR="002D1C49" w:rsidRPr="002D1C49">
        <w:rPr>
          <w:rFonts w:asciiTheme="minorHAnsi" w:hAnsiTheme="minorHAnsi"/>
        </w:rPr>
        <w:t>(</w:t>
      </w:r>
      <w:r w:rsidRPr="00F511DE">
        <w:rPr>
          <w:rFonts w:asciiTheme="minorHAnsi" w:hAnsiTheme="minorHAnsi"/>
        </w:rPr>
        <w:t>1</w:t>
      </w:r>
      <w:r w:rsidR="00AB53B1" w:rsidRPr="00AB53B1">
        <w:rPr>
          <w:rFonts w:asciiTheme="minorHAnsi" w:hAnsiTheme="minorHAnsi"/>
        </w:rPr>
        <w:t>)</w:t>
      </w:r>
      <w:r w:rsidR="008148EC">
        <w:rPr>
          <w:rFonts w:asciiTheme="minorHAnsi" w:hAnsiTheme="minorHAnsi"/>
        </w:rPr>
        <w:t>,</w:t>
      </w:r>
      <w:r w:rsidR="008148EC" w:rsidRPr="00F511DE">
        <w:rPr>
          <w:rFonts w:asciiTheme="minorHAnsi" w:hAnsiTheme="minorHAnsi"/>
        </w:rPr>
        <w:t xml:space="preserve"> </w:t>
      </w:r>
      <w:r w:rsidRPr="00F511DE">
        <w:rPr>
          <w:rFonts w:asciiTheme="minorHAnsi" w:hAnsiTheme="minorHAnsi"/>
        </w:rPr>
        <w:t xml:space="preserve">32-43, </w:t>
      </w:r>
      <w:hyperlink r:id="rId9" w:tgtFrame="_blank" w:tooltip="Persistent link using digital object identifier" w:history="1">
        <w:r w:rsidRPr="00F511DE">
          <w:rPr>
            <w:rStyle w:val="Hyperlink"/>
            <w:rFonts w:asciiTheme="minorHAnsi" w:hAnsiTheme="minorHAnsi" w:cs="Arial"/>
            <w:color w:val="000000" w:themeColor="text1"/>
          </w:rPr>
          <w:t>10.1016/S1369-7021</w:t>
        </w:r>
        <w:r w:rsidR="002D1C49" w:rsidRPr="002D1C49">
          <w:rPr>
            <w:rStyle w:val="Hyperlink"/>
            <w:rFonts w:asciiTheme="minorHAnsi" w:hAnsiTheme="minorHAnsi" w:cs="Arial"/>
            <w:color w:val="000000" w:themeColor="text1"/>
          </w:rPr>
          <w:t>(</w:t>
        </w:r>
        <w:r w:rsidRPr="00F511DE">
          <w:rPr>
            <w:rStyle w:val="Hyperlink"/>
            <w:rFonts w:asciiTheme="minorHAnsi" w:hAnsiTheme="minorHAnsi" w:cs="Arial"/>
            <w:color w:val="000000" w:themeColor="text1"/>
          </w:rPr>
          <w:t>10</w:t>
        </w:r>
        <w:r w:rsidR="00AB53B1" w:rsidRPr="00AB53B1">
          <w:rPr>
            <w:rStyle w:val="Hyperlink"/>
            <w:rFonts w:asciiTheme="minorHAnsi" w:hAnsiTheme="minorHAnsi" w:cs="Arial"/>
            <w:color w:val="000000" w:themeColor="text1"/>
          </w:rPr>
          <w:t>)</w:t>
        </w:r>
        <w:r w:rsidRPr="00F511DE">
          <w:rPr>
            <w:rStyle w:val="Hyperlink"/>
            <w:rFonts w:asciiTheme="minorHAnsi" w:hAnsiTheme="minorHAnsi" w:cs="Arial"/>
            <w:color w:val="000000" w:themeColor="text1"/>
          </w:rPr>
          <w:t>70143-7</w:t>
        </w:r>
      </w:hyperlink>
      <w:r w:rsidRPr="00F511DE">
        <w:rPr>
          <w:rFonts w:asciiTheme="minorHAnsi" w:hAnsiTheme="minorHAnsi"/>
          <w:color w:val="000000" w:themeColor="text1"/>
        </w:rPr>
        <w:t xml:space="preserve"> </w:t>
      </w:r>
      <w:r w:rsidR="002D1C49" w:rsidRPr="002D1C49">
        <w:rPr>
          <w:rFonts w:asciiTheme="minorHAnsi" w:hAnsiTheme="minorHAnsi"/>
        </w:rPr>
        <w:t>(</w:t>
      </w:r>
      <w:r w:rsidRPr="00F511DE">
        <w:rPr>
          <w:rFonts w:asciiTheme="minorHAnsi" w:hAnsiTheme="minorHAnsi"/>
        </w:rPr>
        <w:t>2010</w:t>
      </w:r>
      <w:r w:rsidR="00AB53B1" w:rsidRPr="00AB53B1">
        <w:rPr>
          <w:rFonts w:asciiTheme="minorHAnsi" w:hAnsiTheme="minorHAnsi"/>
        </w:rPr>
        <w:t>)</w:t>
      </w:r>
      <w:r w:rsidRPr="00F511DE">
        <w:rPr>
          <w:rFonts w:asciiTheme="minorHAnsi" w:hAnsiTheme="minorHAnsi"/>
        </w:rPr>
        <w:t xml:space="preserve">. </w:t>
      </w:r>
    </w:p>
    <w:p w14:paraId="46A6DCA5" w14:textId="1B7E515F" w:rsidR="00D82368" w:rsidRPr="00EE7D95" w:rsidRDefault="00D82368" w:rsidP="009A6902">
      <w:pPr>
        <w:pStyle w:val="ListParagraph"/>
        <w:numPr>
          <w:ilvl w:val="0"/>
          <w:numId w:val="29"/>
        </w:numPr>
        <w:ind w:left="0" w:firstLine="0"/>
        <w:jc w:val="both"/>
        <w:rPr>
          <w:rFonts w:asciiTheme="minorHAnsi" w:eastAsiaTheme="minorHAnsi" w:hAnsiTheme="minorHAnsi"/>
        </w:rPr>
      </w:pPr>
      <w:r>
        <w:rPr>
          <w:rFonts w:asciiTheme="minorHAnsi" w:eastAsiaTheme="minorHAnsi" w:hAnsiTheme="minorHAnsi"/>
        </w:rPr>
        <w:t>Hayat</w:t>
      </w:r>
      <w:r w:rsidR="00401830">
        <w:rPr>
          <w:rFonts w:asciiTheme="minorHAnsi" w:eastAsiaTheme="minorHAnsi" w:hAnsiTheme="minorHAnsi"/>
        </w:rPr>
        <w:t>,</w:t>
      </w:r>
      <w:r>
        <w:rPr>
          <w:rFonts w:asciiTheme="minorHAnsi" w:eastAsiaTheme="minorHAnsi" w:hAnsiTheme="minorHAnsi"/>
        </w:rPr>
        <w:t xml:space="preserve"> </w:t>
      </w:r>
      <w:r w:rsidRPr="0020470D">
        <w:rPr>
          <w:rFonts w:asciiTheme="minorHAnsi" w:eastAsiaTheme="minorHAnsi" w:hAnsiTheme="minorHAnsi"/>
        </w:rPr>
        <w:t>M</w:t>
      </w:r>
      <w:r>
        <w:rPr>
          <w:rFonts w:asciiTheme="minorHAnsi" w:eastAsiaTheme="minorHAnsi" w:hAnsiTheme="minorHAnsi"/>
        </w:rPr>
        <w:t>.</w:t>
      </w:r>
      <w:r w:rsidR="00401830">
        <w:rPr>
          <w:rFonts w:asciiTheme="minorHAnsi" w:eastAsiaTheme="minorHAnsi" w:hAnsiTheme="minorHAnsi"/>
        </w:rPr>
        <w:t xml:space="preserve"> </w:t>
      </w:r>
      <w:r w:rsidRPr="0020470D">
        <w:rPr>
          <w:rFonts w:asciiTheme="minorHAnsi" w:eastAsiaTheme="minorHAnsi" w:hAnsiTheme="minorHAnsi"/>
        </w:rPr>
        <w:t xml:space="preserve">A. Electron microscopy: Biological applications. </w:t>
      </w:r>
      <w:r w:rsidRPr="0020470D">
        <w:rPr>
          <w:rFonts w:asciiTheme="minorHAnsi" w:eastAsiaTheme="minorHAnsi" w:hAnsiTheme="minorHAnsi"/>
          <w:i/>
        </w:rPr>
        <w:t>4th ed: Cambridge University Press, New York</w:t>
      </w:r>
      <w:r w:rsidRPr="0020470D">
        <w:rPr>
          <w:rFonts w:asciiTheme="minorHAnsi" w:eastAsiaTheme="minorHAnsi" w:hAnsiTheme="minorHAnsi"/>
        </w:rPr>
        <w:t xml:space="preserve"> </w:t>
      </w:r>
      <w:r w:rsidR="002D1C49" w:rsidRPr="002D1C49">
        <w:rPr>
          <w:rFonts w:asciiTheme="minorHAnsi" w:eastAsiaTheme="minorHAnsi" w:hAnsiTheme="minorHAnsi"/>
        </w:rPr>
        <w:t>(</w:t>
      </w:r>
      <w:r w:rsidRPr="0020470D">
        <w:rPr>
          <w:rFonts w:asciiTheme="minorHAnsi" w:eastAsiaTheme="minorHAnsi" w:hAnsiTheme="minorHAnsi"/>
        </w:rPr>
        <w:t>2000</w:t>
      </w:r>
      <w:r w:rsidR="00AB53B1" w:rsidRPr="00AB53B1">
        <w:rPr>
          <w:rFonts w:asciiTheme="minorHAnsi" w:eastAsiaTheme="minorHAnsi" w:hAnsiTheme="minorHAnsi"/>
        </w:rPr>
        <w:t>)</w:t>
      </w:r>
      <w:r w:rsidRPr="0020470D">
        <w:rPr>
          <w:rFonts w:asciiTheme="minorHAnsi" w:eastAsiaTheme="minorHAnsi" w:hAnsiTheme="minorHAnsi"/>
        </w:rPr>
        <w:t>.</w:t>
      </w:r>
    </w:p>
    <w:p w14:paraId="0A6B7598" w14:textId="3E4CFB18" w:rsidR="00D82368" w:rsidRPr="0020470D" w:rsidRDefault="00D82368" w:rsidP="009A6902">
      <w:pPr>
        <w:pStyle w:val="ListParagraph"/>
        <w:numPr>
          <w:ilvl w:val="0"/>
          <w:numId w:val="29"/>
        </w:numPr>
        <w:ind w:left="0" w:firstLine="0"/>
        <w:jc w:val="both"/>
        <w:rPr>
          <w:rFonts w:asciiTheme="minorHAnsi" w:eastAsiaTheme="minorHAnsi" w:hAnsiTheme="minorHAnsi"/>
        </w:rPr>
      </w:pPr>
      <w:r w:rsidRPr="0020470D">
        <w:rPr>
          <w:rFonts w:asciiTheme="minorHAnsi" w:eastAsiaTheme="minorHAnsi" w:hAnsiTheme="minorHAnsi"/>
        </w:rPr>
        <w:t>Hayat</w:t>
      </w:r>
      <w:r w:rsidR="00401830">
        <w:rPr>
          <w:rFonts w:asciiTheme="minorHAnsi" w:eastAsiaTheme="minorHAnsi" w:hAnsiTheme="minorHAnsi"/>
        </w:rPr>
        <w:t>,</w:t>
      </w:r>
      <w:r w:rsidRPr="0020470D">
        <w:rPr>
          <w:rFonts w:asciiTheme="minorHAnsi" w:eastAsiaTheme="minorHAnsi" w:hAnsiTheme="minorHAnsi"/>
        </w:rPr>
        <w:t xml:space="preserve"> M</w:t>
      </w:r>
      <w:r>
        <w:rPr>
          <w:rFonts w:asciiTheme="minorHAnsi" w:eastAsiaTheme="minorHAnsi" w:hAnsiTheme="minorHAnsi"/>
        </w:rPr>
        <w:t>.</w:t>
      </w:r>
      <w:r w:rsidR="00401830">
        <w:rPr>
          <w:rFonts w:asciiTheme="minorHAnsi" w:eastAsiaTheme="minorHAnsi" w:hAnsiTheme="minorHAnsi"/>
        </w:rPr>
        <w:t xml:space="preserve"> </w:t>
      </w:r>
      <w:r w:rsidRPr="0020470D">
        <w:rPr>
          <w:rFonts w:asciiTheme="minorHAnsi" w:eastAsiaTheme="minorHAnsi" w:hAnsiTheme="minorHAnsi"/>
        </w:rPr>
        <w:t xml:space="preserve">A. Fixation for electron microscopy: </w:t>
      </w:r>
      <w:r w:rsidRPr="0020470D">
        <w:rPr>
          <w:rFonts w:asciiTheme="minorHAnsi" w:eastAsiaTheme="minorHAnsi" w:hAnsiTheme="minorHAnsi"/>
          <w:i/>
        </w:rPr>
        <w:t>Academic Press, New York</w:t>
      </w:r>
      <w:r w:rsidRPr="0020470D">
        <w:rPr>
          <w:rFonts w:asciiTheme="minorHAnsi" w:eastAsiaTheme="minorHAnsi" w:hAnsiTheme="minorHAnsi"/>
        </w:rPr>
        <w:t xml:space="preserve"> </w:t>
      </w:r>
      <w:r w:rsidR="002D1C49" w:rsidRPr="002D1C49">
        <w:rPr>
          <w:rFonts w:asciiTheme="minorHAnsi" w:eastAsiaTheme="minorHAnsi" w:hAnsiTheme="minorHAnsi"/>
        </w:rPr>
        <w:t>(</w:t>
      </w:r>
      <w:r w:rsidRPr="0020470D">
        <w:rPr>
          <w:rFonts w:asciiTheme="minorHAnsi" w:eastAsiaTheme="minorHAnsi" w:hAnsiTheme="minorHAnsi"/>
        </w:rPr>
        <w:t>1981</w:t>
      </w:r>
      <w:r w:rsidR="00AB53B1" w:rsidRPr="00AB53B1">
        <w:rPr>
          <w:rFonts w:asciiTheme="minorHAnsi" w:eastAsiaTheme="minorHAnsi" w:hAnsiTheme="minorHAnsi"/>
        </w:rPr>
        <w:t>)</w:t>
      </w:r>
      <w:r w:rsidRPr="0020470D">
        <w:rPr>
          <w:rFonts w:asciiTheme="minorHAnsi" w:eastAsiaTheme="minorHAnsi" w:hAnsiTheme="minorHAnsi"/>
        </w:rPr>
        <w:t>.</w:t>
      </w:r>
    </w:p>
    <w:p w14:paraId="578AFEEA" w14:textId="65FB7A4B" w:rsidR="00D82368" w:rsidRPr="00F511DE" w:rsidRDefault="00D82368" w:rsidP="009A6902">
      <w:pPr>
        <w:pStyle w:val="ListParagraph"/>
        <w:numPr>
          <w:ilvl w:val="0"/>
          <w:numId w:val="29"/>
        </w:numPr>
        <w:ind w:left="0" w:firstLine="0"/>
        <w:jc w:val="both"/>
        <w:rPr>
          <w:rFonts w:asciiTheme="minorHAnsi" w:hAnsiTheme="minorHAnsi"/>
        </w:rPr>
      </w:pPr>
      <w:proofErr w:type="spellStart"/>
      <w:r w:rsidRPr="00F511DE">
        <w:rPr>
          <w:rFonts w:asciiTheme="minorHAnsi" w:hAnsiTheme="minorHAnsi"/>
        </w:rPr>
        <w:t>Karnovsky</w:t>
      </w:r>
      <w:proofErr w:type="spellEnd"/>
      <w:r w:rsidR="00401830">
        <w:rPr>
          <w:rFonts w:asciiTheme="minorHAnsi" w:hAnsiTheme="minorHAnsi"/>
        </w:rPr>
        <w:t>,</w:t>
      </w:r>
      <w:r w:rsidRPr="00F511DE">
        <w:rPr>
          <w:rFonts w:asciiTheme="minorHAnsi" w:hAnsiTheme="minorHAnsi"/>
        </w:rPr>
        <w:t xml:space="preserve"> M.</w:t>
      </w:r>
      <w:r w:rsidR="00401830">
        <w:rPr>
          <w:rFonts w:asciiTheme="minorHAnsi" w:hAnsiTheme="minorHAnsi"/>
        </w:rPr>
        <w:t xml:space="preserve"> </w:t>
      </w:r>
      <w:r w:rsidRPr="00F511DE">
        <w:rPr>
          <w:rFonts w:asciiTheme="minorHAnsi" w:hAnsiTheme="minorHAnsi"/>
        </w:rPr>
        <w:t xml:space="preserve">J. A formaldehyde-glutaraldehyde fixative of high osmolarity for use in electron microscopy. </w:t>
      </w:r>
      <w:r w:rsidRPr="00F511DE">
        <w:rPr>
          <w:rFonts w:asciiTheme="minorHAnsi" w:hAnsiTheme="minorHAnsi"/>
          <w:i/>
        </w:rPr>
        <w:t>Journal of Cell Biology</w:t>
      </w:r>
      <w:r w:rsidRPr="00F511DE">
        <w:rPr>
          <w:rFonts w:asciiTheme="minorHAnsi" w:hAnsiTheme="minorHAnsi"/>
        </w:rPr>
        <w:t xml:space="preserve">. </w:t>
      </w:r>
      <w:r w:rsidRPr="00F511DE">
        <w:rPr>
          <w:rFonts w:asciiTheme="minorHAnsi" w:hAnsiTheme="minorHAnsi"/>
          <w:b/>
        </w:rPr>
        <w:t>27</w:t>
      </w:r>
      <w:r w:rsidR="008148EC">
        <w:rPr>
          <w:rFonts w:asciiTheme="minorHAnsi" w:hAnsiTheme="minorHAnsi"/>
        </w:rPr>
        <w:t>,</w:t>
      </w:r>
      <w:r w:rsidR="008148EC" w:rsidRPr="00F511DE">
        <w:rPr>
          <w:rFonts w:asciiTheme="minorHAnsi" w:hAnsiTheme="minorHAnsi"/>
        </w:rPr>
        <w:t xml:space="preserve"> </w:t>
      </w:r>
      <w:r w:rsidRPr="00F511DE">
        <w:rPr>
          <w:rFonts w:asciiTheme="minorHAnsi" w:hAnsiTheme="minorHAnsi"/>
        </w:rPr>
        <w:t xml:space="preserve">137-8A </w:t>
      </w:r>
      <w:r w:rsidR="002D1C49" w:rsidRPr="002D1C49">
        <w:rPr>
          <w:rFonts w:asciiTheme="minorHAnsi" w:hAnsiTheme="minorHAnsi"/>
        </w:rPr>
        <w:t>(</w:t>
      </w:r>
      <w:r w:rsidRPr="00F511DE">
        <w:rPr>
          <w:rFonts w:asciiTheme="minorHAnsi" w:hAnsiTheme="minorHAnsi"/>
        </w:rPr>
        <w:t>1965</w:t>
      </w:r>
      <w:r w:rsidR="00AB53B1" w:rsidRPr="00AB53B1">
        <w:rPr>
          <w:rFonts w:asciiTheme="minorHAnsi" w:hAnsiTheme="minorHAnsi"/>
        </w:rPr>
        <w:t>)</w:t>
      </w:r>
      <w:r w:rsidRPr="00F511DE">
        <w:rPr>
          <w:rFonts w:asciiTheme="minorHAnsi" w:hAnsiTheme="minorHAnsi"/>
        </w:rPr>
        <w:t>.</w:t>
      </w:r>
    </w:p>
    <w:p w14:paraId="0A6247C7" w14:textId="480FBF0B" w:rsidR="00D82368" w:rsidRPr="00F511D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McDowell</w:t>
      </w:r>
      <w:r w:rsidR="00401830">
        <w:rPr>
          <w:rFonts w:asciiTheme="minorHAnsi" w:hAnsiTheme="minorHAnsi"/>
        </w:rPr>
        <w:t>,</w:t>
      </w:r>
      <w:r w:rsidRPr="00F511DE">
        <w:rPr>
          <w:rFonts w:asciiTheme="minorHAnsi" w:hAnsiTheme="minorHAnsi"/>
        </w:rPr>
        <w:t xml:space="preserve"> E. M., Trump</w:t>
      </w:r>
      <w:r w:rsidR="00401830">
        <w:rPr>
          <w:rFonts w:asciiTheme="minorHAnsi" w:hAnsiTheme="minorHAnsi"/>
        </w:rPr>
        <w:t>,</w:t>
      </w:r>
      <w:r w:rsidRPr="00F511DE">
        <w:rPr>
          <w:rFonts w:asciiTheme="minorHAnsi" w:hAnsiTheme="minorHAnsi"/>
        </w:rPr>
        <w:t xml:space="preserve"> B.</w:t>
      </w:r>
      <w:r w:rsidR="00401830">
        <w:rPr>
          <w:rFonts w:asciiTheme="minorHAnsi" w:hAnsiTheme="minorHAnsi"/>
        </w:rPr>
        <w:t xml:space="preserve"> </w:t>
      </w:r>
      <w:r w:rsidRPr="00F511DE">
        <w:rPr>
          <w:rFonts w:asciiTheme="minorHAnsi" w:hAnsiTheme="minorHAnsi"/>
        </w:rPr>
        <w:t xml:space="preserve">F. Histologic fixatives suitable for diagnostic light and electron microscopy. </w:t>
      </w:r>
      <w:r w:rsidRPr="00F511DE">
        <w:rPr>
          <w:rFonts w:asciiTheme="minorHAnsi" w:hAnsiTheme="minorHAnsi"/>
          <w:i/>
        </w:rPr>
        <w:t>Archives Pathology and Laboratory Medicine</w:t>
      </w:r>
      <w:r w:rsidRPr="00F511DE">
        <w:rPr>
          <w:rFonts w:asciiTheme="minorHAnsi" w:hAnsiTheme="minorHAnsi"/>
        </w:rPr>
        <w:t xml:space="preserve">. </w:t>
      </w:r>
      <w:r w:rsidRPr="00F511DE">
        <w:rPr>
          <w:rFonts w:asciiTheme="minorHAnsi" w:hAnsiTheme="minorHAnsi"/>
          <w:b/>
        </w:rPr>
        <w:t>100</w:t>
      </w:r>
      <w:r w:rsidR="008148EC">
        <w:rPr>
          <w:rFonts w:asciiTheme="minorHAnsi" w:hAnsiTheme="minorHAnsi"/>
        </w:rPr>
        <w:t>,</w:t>
      </w:r>
      <w:r w:rsidR="008148EC" w:rsidRPr="00F511DE">
        <w:rPr>
          <w:rFonts w:asciiTheme="minorHAnsi" w:hAnsiTheme="minorHAnsi"/>
        </w:rPr>
        <w:t xml:space="preserve"> </w:t>
      </w:r>
      <w:r w:rsidRPr="00F511DE">
        <w:rPr>
          <w:rFonts w:asciiTheme="minorHAnsi" w:hAnsiTheme="minorHAnsi"/>
        </w:rPr>
        <w:t xml:space="preserve">405 </w:t>
      </w:r>
      <w:r w:rsidR="002D1C49" w:rsidRPr="002D1C49">
        <w:rPr>
          <w:rFonts w:asciiTheme="minorHAnsi" w:hAnsiTheme="minorHAnsi"/>
        </w:rPr>
        <w:t>(</w:t>
      </w:r>
      <w:r w:rsidRPr="00F511DE">
        <w:rPr>
          <w:rFonts w:asciiTheme="minorHAnsi" w:hAnsiTheme="minorHAnsi"/>
        </w:rPr>
        <w:t>1976</w:t>
      </w:r>
      <w:r w:rsidR="00AB53B1" w:rsidRPr="00AB53B1">
        <w:rPr>
          <w:rFonts w:asciiTheme="minorHAnsi" w:hAnsiTheme="minorHAnsi"/>
        </w:rPr>
        <w:t>)</w:t>
      </w:r>
      <w:r w:rsidRPr="00F511DE">
        <w:rPr>
          <w:rFonts w:asciiTheme="minorHAnsi" w:hAnsiTheme="minorHAnsi"/>
        </w:rPr>
        <w:t>.</w:t>
      </w:r>
    </w:p>
    <w:p w14:paraId="77685EED" w14:textId="07085829" w:rsidR="00D82368" w:rsidRPr="00F511DE" w:rsidRDefault="00D82368" w:rsidP="009A6902">
      <w:pPr>
        <w:pStyle w:val="ListParagraph"/>
        <w:numPr>
          <w:ilvl w:val="0"/>
          <w:numId w:val="29"/>
        </w:numPr>
        <w:ind w:left="0" w:firstLine="0"/>
        <w:jc w:val="both"/>
        <w:rPr>
          <w:rFonts w:asciiTheme="minorHAnsi" w:hAnsiTheme="minorHAnsi"/>
        </w:rPr>
      </w:pPr>
      <w:proofErr w:type="spellStart"/>
      <w:r w:rsidRPr="00F511DE">
        <w:rPr>
          <w:rFonts w:asciiTheme="minorHAnsi" w:hAnsiTheme="minorHAnsi"/>
        </w:rPr>
        <w:t>Wisse</w:t>
      </w:r>
      <w:proofErr w:type="spellEnd"/>
      <w:r w:rsidRPr="00F511DE">
        <w:rPr>
          <w:rFonts w:asciiTheme="minorHAnsi" w:hAnsiTheme="minorHAnsi"/>
        </w:rPr>
        <w:t xml:space="preserve"> E., et al. Fixation methods for electron microscopy of human and other liver. </w:t>
      </w:r>
      <w:r w:rsidRPr="00F511DE">
        <w:rPr>
          <w:rFonts w:asciiTheme="minorHAnsi" w:hAnsiTheme="minorHAnsi"/>
          <w:i/>
        </w:rPr>
        <w:t>World Journal of Gastroenterology</w:t>
      </w:r>
      <w:r w:rsidRPr="00F511DE">
        <w:rPr>
          <w:rFonts w:asciiTheme="minorHAnsi" w:hAnsiTheme="minorHAnsi"/>
        </w:rPr>
        <w:t xml:space="preserve">. </w:t>
      </w:r>
      <w:r w:rsidRPr="00F511DE">
        <w:rPr>
          <w:rFonts w:asciiTheme="minorHAnsi" w:hAnsiTheme="minorHAnsi"/>
          <w:b/>
        </w:rPr>
        <w:t>16</w:t>
      </w:r>
      <w:r w:rsidR="007E02F2">
        <w:rPr>
          <w:rFonts w:asciiTheme="minorHAnsi" w:hAnsiTheme="minorHAnsi"/>
          <w:b/>
        </w:rPr>
        <w:t xml:space="preserve"> </w:t>
      </w:r>
      <w:r w:rsidR="002D1C49" w:rsidRPr="002D1C49">
        <w:rPr>
          <w:rFonts w:asciiTheme="minorHAnsi" w:hAnsiTheme="minorHAnsi"/>
        </w:rPr>
        <w:t>(</w:t>
      </w:r>
      <w:r w:rsidRPr="00F511DE">
        <w:rPr>
          <w:rFonts w:asciiTheme="minorHAnsi" w:hAnsiTheme="minorHAnsi"/>
        </w:rPr>
        <w:t>23</w:t>
      </w:r>
      <w:r w:rsidR="00AB53B1" w:rsidRPr="00AB53B1">
        <w:rPr>
          <w:rFonts w:asciiTheme="minorHAnsi" w:hAnsiTheme="minorHAnsi"/>
        </w:rPr>
        <w:t>)</w:t>
      </w:r>
      <w:r w:rsidR="008148EC">
        <w:rPr>
          <w:rFonts w:asciiTheme="minorHAnsi" w:hAnsiTheme="minorHAnsi"/>
        </w:rPr>
        <w:t>,</w:t>
      </w:r>
      <w:r w:rsidR="008148EC" w:rsidRPr="00F511DE">
        <w:rPr>
          <w:rFonts w:asciiTheme="minorHAnsi" w:hAnsiTheme="minorHAnsi"/>
        </w:rPr>
        <w:t xml:space="preserve"> </w:t>
      </w:r>
      <w:r w:rsidRPr="00F511DE">
        <w:rPr>
          <w:rFonts w:asciiTheme="minorHAnsi" w:hAnsiTheme="minorHAnsi"/>
        </w:rPr>
        <w:t>2851-2866, 10.3748/</w:t>
      </w:r>
      <w:proofErr w:type="gramStart"/>
      <w:r w:rsidRPr="00F511DE">
        <w:rPr>
          <w:rFonts w:asciiTheme="minorHAnsi" w:hAnsiTheme="minorHAnsi"/>
        </w:rPr>
        <w:t>wjg.v16.i</w:t>
      </w:r>
      <w:proofErr w:type="gramEnd"/>
      <w:r w:rsidRPr="00F511DE">
        <w:rPr>
          <w:rFonts w:asciiTheme="minorHAnsi" w:hAnsiTheme="minorHAnsi"/>
        </w:rPr>
        <w:t xml:space="preserve">23.2851 </w:t>
      </w:r>
      <w:r w:rsidR="002D1C49" w:rsidRPr="002D1C49">
        <w:rPr>
          <w:rFonts w:asciiTheme="minorHAnsi" w:hAnsiTheme="minorHAnsi"/>
        </w:rPr>
        <w:t>(</w:t>
      </w:r>
      <w:r w:rsidRPr="00F511DE">
        <w:rPr>
          <w:rFonts w:asciiTheme="minorHAnsi" w:hAnsiTheme="minorHAnsi"/>
        </w:rPr>
        <w:t>2010</w:t>
      </w:r>
      <w:r w:rsidR="00AB53B1" w:rsidRPr="00AB53B1">
        <w:rPr>
          <w:rFonts w:asciiTheme="minorHAnsi" w:hAnsiTheme="minorHAnsi"/>
        </w:rPr>
        <w:t>)</w:t>
      </w:r>
      <w:r w:rsidRPr="00F511DE">
        <w:rPr>
          <w:rFonts w:asciiTheme="minorHAnsi" w:hAnsiTheme="minorHAnsi"/>
        </w:rPr>
        <w:t xml:space="preserve">. </w:t>
      </w:r>
    </w:p>
    <w:p w14:paraId="7A0EAECB" w14:textId="15A505E0" w:rsidR="00D82368" w:rsidRPr="00F511D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lastRenderedPageBreak/>
        <w:t>Fischer E.</w:t>
      </w:r>
      <w:r w:rsidR="00401830">
        <w:rPr>
          <w:rFonts w:asciiTheme="minorHAnsi" w:hAnsiTheme="minorHAnsi"/>
        </w:rPr>
        <w:t xml:space="preserve"> </w:t>
      </w:r>
      <w:r w:rsidRPr="00F511DE">
        <w:rPr>
          <w:rFonts w:asciiTheme="minorHAnsi" w:hAnsiTheme="minorHAnsi"/>
        </w:rPr>
        <w:t xml:space="preserve">R., </w:t>
      </w:r>
      <w:proofErr w:type="spellStart"/>
      <w:r w:rsidRPr="00F511DE">
        <w:rPr>
          <w:rFonts w:asciiTheme="minorHAnsi" w:hAnsiTheme="minorHAnsi"/>
        </w:rPr>
        <w:t>Hnasen</w:t>
      </w:r>
      <w:proofErr w:type="spellEnd"/>
      <w:r w:rsidRPr="00F511DE">
        <w:rPr>
          <w:rFonts w:asciiTheme="minorHAnsi" w:hAnsiTheme="minorHAnsi"/>
        </w:rPr>
        <w:t xml:space="preserve"> B.</w:t>
      </w:r>
      <w:r w:rsidR="00401830">
        <w:rPr>
          <w:rFonts w:asciiTheme="minorHAnsi" w:hAnsiTheme="minorHAnsi"/>
        </w:rPr>
        <w:t xml:space="preserve"> </w:t>
      </w:r>
      <w:r w:rsidRPr="00F511DE">
        <w:rPr>
          <w:rFonts w:asciiTheme="minorHAnsi" w:hAnsiTheme="minorHAnsi"/>
        </w:rPr>
        <w:t>T., Nair V., Hoyt</w:t>
      </w:r>
      <w:r w:rsidR="00401830">
        <w:rPr>
          <w:rFonts w:asciiTheme="minorHAnsi" w:hAnsiTheme="minorHAnsi"/>
        </w:rPr>
        <w:t>,</w:t>
      </w:r>
      <w:r w:rsidRPr="00F511DE">
        <w:rPr>
          <w:rFonts w:asciiTheme="minorHAnsi" w:hAnsiTheme="minorHAnsi"/>
        </w:rPr>
        <w:t xml:space="preserve"> F.</w:t>
      </w:r>
      <w:r w:rsidR="00401830">
        <w:rPr>
          <w:rFonts w:asciiTheme="minorHAnsi" w:hAnsiTheme="minorHAnsi"/>
        </w:rPr>
        <w:t xml:space="preserve"> </w:t>
      </w:r>
      <w:r w:rsidRPr="00F511DE">
        <w:rPr>
          <w:rFonts w:asciiTheme="minorHAnsi" w:hAnsiTheme="minorHAnsi"/>
        </w:rPr>
        <w:t xml:space="preserve">H., </w:t>
      </w:r>
      <w:proofErr w:type="spellStart"/>
      <w:r w:rsidRPr="00F511DE">
        <w:rPr>
          <w:rFonts w:asciiTheme="minorHAnsi" w:hAnsiTheme="minorHAnsi"/>
        </w:rPr>
        <w:t>Dorward</w:t>
      </w:r>
      <w:proofErr w:type="spellEnd"/>
      <w:r w:rsidR="00401830">
        <w:rPr>
          <w:rFonts w:asciiTheme="minorHAnsi" w:hAnsiTheme="minorHAnsi"/>
        </w:rPr>
        <w:t>,</w:t>
      </w:r>
      <w:r w:rsidRPr="00F511DE">
        <w:rPr>
          <w:rFonts w:asciiTheme="minorHAnsi" w:hAnsiTheme="minorHAnsi"/>
        </w:rPr>
        <w:t xml:space="preserve"> D.</w:t>
      </w:r>
      <w:r w:rsidR="00401830">
        <w:rPr>
          <w:rFonts w:asciiTheme="minorHAnsi" w:hAnsiTheme="minorHAnsi"/>
        </w:rPr>
        <w:t xml:space="preserve"> </w:t>
      </w:r>
      <w:r w:rsidRPr="00F511DE">
        <w:rPr>
          <w:rFonts w:asciiTheme="minorHAnsi" w:hAnsiTheme="minorHAnsi"/>
        </w:rPr>
        <w:t>W. Scanning Electron</w:t>
      </w:r>
      <w:r w:rsidR="008148EC">
        <w:rPr>
          <w:rFonts w:asciiTheme="minorHAnsi" w:hAnsiTheme="minorHAnsi"/>
        </w:rPr>
        <w:t xml:space="preserve"> </w:t>
      </w:r>
      <w:r w:rsidRPr="00F511DE">
        <w:rPr>
          <w:rFonts w:asciiTheme="minorHAnsi" w:hAnsiTheme="minorHAnsi"/>
        </w:rPr>
        <w:t>Microscopy.</w:t>
      </w:r>
      <w:r w:rsidR="007E02F2">
        <w:rPr>
          <w:rFonts w:asciiTheme="minorHAnsi" w:hAnsiTheme="minorHAnsi"/>
        </w:rPr>
        <w:t xml:space="preserve"> </w:t>
      </w:r>
      <w:r w:rsidRPr="00F511DE">
        <w:rPr>
          <w:rFonts w:asciiTheme="minorHAnsi" w:hAnsiTheme="minorHAnsi"/>
          <w:i/>
        </w:rPr>
        <w:t>Current</w:t>
      </w:r>
      <w:r w:rsidR="008148EC">
        <w:rPr>
          <w:rFonts w:asciiTheme="minorHAnsi" w:hAnsiTheme="minorHAnsi"/>
          <w:i/>
        </w:rPr>
        <w:t xml:space="preserve"> </w:t>
      </w:r>
      <w:r w:rsidRPr="00F511DE">
        <w:rPr>
          <w:rFonts w:asciiTheme="minorHAnsi" w:hAnsiTheme="minorHAnsi"/>
          <w:i/>
        </w:rPr>
        <w:t>Protocols in Microbiology</w:t>
      </w:r>
      <w:r w:rsidRPr="00F511DE">
        <w:rPr>
          <w:rFonts w:asciiTheme="minorHAnsi" w:hAnsiTheme="minorHAnsi"/>
        </w:rPr>
        <w:t>.</w:t>
      </w:r>
      <w:r w:rsidR="008148EC">
        <w:rPr>
          <w:rFonts w:asciiTheme="minorHAnsi" w:hAnsiTheme="minorHAnsi"/>
        </w:rPr>
        <w:t xml:space="preserve"> </w:t>
      </w:r>
      <w:r w:rsidRPr="00F511DE">
        <w:rPr>
          <w:rFonts w:asciiTheme="minorHAnsi" w:hAnsiTheme="minorHAnsi"/>
          <w:b/>
        </w:rPr>
        <w:t>Unit2B.2,</w:t>
      </w:r>
      <w:r w:rsidR="008148EC">
        <w:rPr>
          <w:rFonts w:asciiTheme="minorHAnsi" w:hAnsiTheme="minorHAnsi"/>
        </w:rPr>
        <w:t xml:space="preserve"> </w:t>
      </w:r>
      <w:r w:rsidRPr="00F511DE">
        <w:rPr>
          <w:rFonts w:asciiTheme="minorHAnsi" w:hAnsiTheme="minorHAnsi"/>
        </w:rPr>
        <w:t xml:space="preserve">10.1002/9780471729259.mc02b02s25 </w:t>
      </w:r>
      <w:r w:rsidR="002D1C49" w:rsidRPr="002D1C49">
        <w:rPr>
          <w:rFonts w:asciiTheme="minorHAnsi" w:hAnsiTheme="minorHAnsi"/>
        </w:rPr>
        <w:t>(</w:t>
      </w:r>
      <w:r w:rsidRPr="00F511DE">
        <w:rPr>
          <w:rFonts w:asciiTheme="minorHAnsi" w:hAnsiTheme="minorHAnsi"/>
        </w:rPr>
        <w:t>2012</w:t>
      </w:r>
      <w:r w:rsidR="00AB53B1" w:rsidRPr="00AB53B1">
        <w:rPr>
          <w:rFonts w:asciiTheme="minorHAnsi" w:hAnsiTheme="minorHAnsi"/>
        </w:rPr>
        <w:t>)</w:t>
      </w:r>
      <w:r w:rsidRPr="00F511DE">
        <w:rPr>
          <w:rFonts w:asciiTheme="minorHAnsi" w:hAnsiTheme="minorHAnsi"/>
        </w:rPr>
        <w:t>.</w:t>
      </w:r>
    </w:p>
    <w:p w14:paraId="205495F6" w14:textId="77C393BD" w:rsidR="00D82368" w:rsidRDefault="00D82368" w:rsidP="009A6902">
      <w:pPr>
        <w:pStyle w:val="ListParagraph"/>
        <w:numPr>
          <w:ilvl w:val="0"/>
          <w:numId w:val="29"/>
        </w:numPr>
        <w:ind w:left="0" w:firstLine="0"/>
        <w:jc w:val="both"/>
        <w:rPr>
          <w:rFonts w:asciiTheme="minorHAnsi" w:hAnsiTheme="minorHAnsi"/>
        </w:rPr>
      </w:pPr>
      <w:proofErr w:type="spellStart"/>
      <w:r w:rsidRPr="00F511DE">
        <w:rPr>
          <w:rFonts w:asciiTheme="minorHAnsi" w:hAnsiTheme="minorHAnsi"/>
        </w:rPr>
        <w:t>Magalhaes</w:t>
      </w:r>
      <w:proofErr w:type="spellEnd"/>
      <w:r w:rsidR="00401830">
        <w:rPr>
          <w:rFonts w:asciiTheme="minorHAnsi" w:hAnsiTheme="minorHAnsi"/>
        </w:rPr>
        <w:t>,</w:t>
      </w:r>
      <w:r w:rsidRPr="00F511DE">
        <w:rPr>
          <w:rFonts w:asciiTheme="minorHAnsi" w:hAnsiTheme="minorHAnsi"/>
        </w:rPr>
        <w:t xml:space="preserve"> et al. Embryonic development of the Giant South American River </w:t>
      </w:r>
      <w:r w:rsidR="009936BD" w:rsidRPr="00F511DE">
        <w:rPr>
          <w:rFonts w:asciiTheme="minorHAnsi" w:hAnsiTheme="minorHAnsi"/>
        </w:rPr>
        <w:t>Turt</w:t>
      </w:r>
      <w:r w:rsidR="009936BD">
        <w:rPr>
          <w:rFonts w:asciiTheme="minorHAnsi" w:hAnsiTheme="minorHAnsi"/>
        </w:rPr>
        <w:t>l</w:t>
      </w:r>
      <w:r w:rsidR="009936BD" w:rsidRPr="00F511DE">
        <w:rPr>
          <w:rFonts w:asciiTheme="minorHAnsi" w:hAnsiTheme="minorHAnsi"/>
        </w:rPr>
        <w:t>e</w:t>
      </w:r>
      <w:r w:rsidRPr="00F511DE">
        <w:rPr>
          <w:rFonts w:asciiTheme="minorHAnsi" w:hAnsiTheme="minorHAnsi"/>
        </w:rPr>
        <w:t xml:space="preserve">, </w:t>
      </w:r>
      <w:proofErr w:type="spellStart"/>
      <w:r w:rsidRPr="00F511DE">
        <w:rPr>
          <w:rFonts w:asciiTheme="minorHAnsi" w:hAnsiTheme="minorHAnsi"/>
          <w:i/>
        </w:rPr>
        <w:t>Podocnemis</w:t>
      </w:r>
      <w:proofErr w:type="spellEnd"/>
      <w:r w:rsidRPr="00F511DE">
        <w:rPr>
          <w:rFonts w:asciiTheme="minorHAnsi" w:hAnsiTheme="minorHAnsi"/>
          <w:i/>
        </w:rPr>
        <w:t xml:space="preserve"> </w:t>
      </w:r>
      <w:proofErr w:type="spellStart"/>
      <w:r w:rsidRPr="00F511DE">
        <w:rPr>
          <w:rFonts w:asciiTheme="minorHAnsi" w:hAnsiTheme="minorHAnsi"/>
          <w:i/>
        </w:rPr>
        <w:t>expansa</w:t>
      </w:r>
      <w:proofErr w:type="spellEnd"/>
      <w:r w:rsidRPr="00F511DE">
        <w:rPr>
          <w:rFonts w:asciiTheme="minorHAnsi" w:hAnsiTheme="minorHAnsi"/>
        </w:rPr>
        <w:t xml:space="preserve"> </w:t>
      </w:r>
      <w:r w:rsidR="002D1C49" w:rsidRPr="002D1C49">
        <w:rPr>
          <w:rFonts w:asciiTheme="minorHAnsi" w:hAnsiTheme="minorHAnsi"/>
        </w:rPr>
        <w:t>(</w:t>
      </w:r>
      <w:r w:rsidRPr="00F511DE">
        <w:rPr>
          <w:rFonts w:asciiTheme="minorHAnsi" w:hAnsiTheme="minorHAnsi"/>
        </w:rPr>
        <w:t xml:space="preserve">Testudines: </w:t>
      </w:r>
      <w:proofErr w:type="spellStart"/>
      <w:r w:rsidRPr="00F511DE">
        <w:rPr>
          <w:rFonts w:asciiTheme="minorHAnsi" w:hAnsiTheme="minorHAnsi"/>
        </w:rPr>
        <w:t>Podocnemididae</w:t>
      </w:r>
      <w:proofErr w:type="spellEnd"/>
      <w:r w:rsidR="00AB53B1" w:rsidRPr="00AB53B1">
        <w:rPr>
          <w:rFonts w:asciiTheme="minorHAnsi" w:hAnsiTheme="minorHAnsi"/>
        </w:rPr>
        <w:t>)</w:t>
      </w:r>
      <w:r w:rsidRPr="00F511DE">
        <w:rPr>
          <w:rFonts w:asciiTheme="minorHAnsi" w:hAnsiTheme="minorHAnsi"/>
        </w:rPr>
        <w:t xml:space="preserve">. </w:t>
      </w:r>
      <w:proofErr w:type="spellStart"/>
      <w:r w:rsidRPr="00F511DE">
        <w:rPr>
          <w:rFonts w:asciiTheme="minorHAnsi" w:hAnsiTheme="minorHAnsi"/>
          <w:i/>
        </w:rPr>
        <w:t>Zoomorphology</w:t>
      </w:r>
      <w:proofErr w:type="spellEnd"/>
      <w:r w:rsidRPr="00F511DE">
        <w:rPr>
          <w:rFonts w:asciiTheme="minorHAnsi" w:hAnsiTheme="minorHAnsi"/>
        </w:rPr>
        <w:t xml:space="preserve">. </w:t>
      </w:r>
      <w:r w:rsidRPr="00F511DE">
        <w:rPr>
          <w:rFonts w:asciiTheme="minorHAnsi" w:hAnsiTheme="minorHAnsi"/>
          <w:b/>
        </w:rPr>
        <w:t>136</w:t>
      </w:r>
      <w:r w:rsidR="007E02F2">
        <w:rPr>
          <w:rFonts w:asciiTheme="minorHAnsi" w:hAnsiTheme="minorHAnsi"/>
          <w:b/>
        </w:rPr>
        <w:t xml:space="preserve"> </w:t>
      </w:r>
      <w:r w:rsidR="002D1C49" w:rsidRPr="002D1C49">
        <w:rPr>
          <w:rFonts w:asciiTheme="minorHAnsi" w:hAnsiTheme="minorHAnsi"/>
        </w:rPr>
        <w:t>(</w:t>
      </w:r>
      <w:r w:rsidRPr="00F511DE">
        <w:rPr>
          <w:rFonts w:asciiTheme="minorHAnsi" w:hAnsiTheme="minorHAnsi"/>
        </w:rPr>
        <w:t>4</w:t>
      </w:r>
      <w:r w:rsidR="00AB53B1" w:rsidRPr="00AB53B1">
        <w:rPr>
          <w:rFonts w:asciiTheme="minorHAnsi" w:hAnsiTheme="minorHAnsi"/>
        </w:rPr>
        <w:t>)</w:t>
      </w:r>
      <w:r w:rsidR="008148EC">
        <w:rPr>
          <w:rFonts w:asciiTheme="minorHAnsi" w:hAnsiTheme="minorHAnsi"/>
        </w:rPr>
        <w:t>,</w:t>
      </w:r>
      <w:r w:rsidR="008148EC" w:rsidRPr="00F511DE">
        <w:rPr>
          <w:rFonts w:asciiTheme="minorHAnsi" w:hAnsiTheme="minorHAnsi"/>
        </w:rPr>
        <w:t xml:space="preserve"> </w:t>
      </w:r>
      <w:r w:rsidRPr="00F511DE">
        <w:rPr>
          <w:rFonts w:asciiTheme="minorHAnsi" w:hAnsiTheme="minorHAnsi"/>
        </w:rPr>
        <w:t xml:space="preserve">523-537, </w:t>
      </w:r>
      <w:r w:rsidRPr="00F511DE">
        <w:rPr>
          <w:rFonts w:asciiTheme="minorHAnsi" w:hAnsiTheme="minorHAnsi"/>
          <w:color w:val="000000" w:themeColor="text1"/>
          <w:spacing w:val="4"/>
          <w:shd w:val="clear" w:color="auto" w:fill="FCFCFC"/>
        </w:rPr>
        <w:t>10.1007/s00435-017-0365-8</w:t>
      </w:r>
      <w:r w:rsidRPr="00F511DE">
        <w:rPr>
          <w:rFonts w:asciiTheme="minorHAnsi" w:hAnsiTheme="minorHAnsi"/>
          <w:color w:val="000000" w:themeColor="text1"/>
        </w:rPr>
        <w:t xml:space="preserve"> </w:t>
      </w:r>
      <w:r w:rsidR="002D1C49" w:rsidRPr="002D1C49">
        <w:rPr>
          <w:rFonts w:asciiTheme="minorHAnsi" w:hAnsiTheme="minorHAnsi"/>
        </w:rPr>
        <w:t>(</w:t>
      </w:r>
      <w:r w:rsidRPr="00F511DE">
        <w:rPr>
          <w:rFonts w:asciiTheme="minorHAnsi" w:hAnsiTheme="minorHAnsi"/>
        </w:rPr>
        <w:t>2017</w:t>
      </w:r>
      <w:r w:rsidR="00AB53B1" w:rsidRPr="00AB53B1">
        <w:rPr>
          <w:rFonts w:asciiTheme="minorHAnsi" w:hAnsiTheme="minorHAnsi"/>
        </w:rPr>
        <w:t>)</w:t>
      </w:r>
      <w:r w:rsidRPr="00F511DE">
        <w:rPr>
          <w:rFonts w:asciiTheme="minorHAnsi" w:hAnsiTheme="minorHAnsi"/>
        </w:rPr>
        <w:t xml:space="preserve">. </w:t>
      </w:r>
    </w:p>
    <w:p w14:paraId="6809CDB7" w14:textId="21272F9F" w:rsidR="00D82368" w:rsidRPr="00F467DD" w:rsidRDefault="00D82368" w:rsidP="009A6902">
      <w:pPr>
        <w:pStyle w:val="ListParagraph"/>
        <w:numPr>
          <w:ilvl w:val="0"/>
          <w:numId w:val="29"/>
        </w:numPr>
        <w:ind w:left="0" w:firstLine="0"/>
        <w:jc w:val="both"/>
        <w:rPr>
          <w:rFonts w:asciiTheme="minorHAnsi" w:hAnsiTheme="minorHAnsi"/>
        </w:rPr>
      </w:pPr>
      <w:r w:rsidRPr="00F467DD">
        <w:rPr>
          <w:rFonts w:asciiTheme="minorHAnsi" w:eastAsiaTheme="minorHAnsi" w:hAnsiTheme="minorHAnsi"/>
        </w:rPr>
        <w:t>Hopwood</w:t>
      </w:r>
      <w:r w:rsidR="00401830">
        <w:rPr>
          <w:rFonts w:asciiTheme="minorHAnsi" w:eastAsiaTheme="minorHAnsi" w:hAnsiTheme="minorHAnsi"/>
        </w:rPr>
        <w:t>,</w:t>
      </w:r>
      <w:r w:rsidRPr="00F467DD">
        <w:rPr>
          <w:rFonts w:asciiTheme="minorHAnsi" w:eastAsiaTheme="minorHAnsi" w:hAnsiTheme="minorHAnsi"/>
        </w:rPr>
        <w:t xml:space="preserve"> D. Fixatives and fixation: a review. </w:t>
      </w:r>
      <w:r w:rsidRPr="00F467DD">
        <w:rPr>
          <w:rFonts w:asciiTheme="minorHAnsi" w:eastAsiaTheme="minorHAnsi" w:hAnsiTheme="minorHAnsi"/>
          <w:i/>
        </w:rPr>
        <w:t>The Histochemistry Journal</w:t>
      </w:r>
      <w:r w:rsidRPr="00F467DD">
        <w:rPr>
          <w:rFonts w:asciiTheme="minorHAnsi" w:eastAsiaTheme="minorHAnsi" w:hAnsiTheme="minorHAnsi"/>
        </w:rPr>
        <w:t>.</w:t>
      </w:r>
      <w:r w:rsidR="009936BD">
        <w:rPr>
          <w:rFonts w:asciiTheme="minorHAnsi" w:eastAsiaTheme="minorHAnsi" w:hAnsiTheme="minorHAnsi"/>
        </w:rPr>
        <w:t xml:space="preserve"> </w:t>
      </w:r>
      <w:r w:rsidRPr="00F467DD">
        <w:rPr>
          <w:rFonts w:asciiTheme="minorHAnsi" w:eastAsiaTheme="minorHAnsi" w:hAnsiTheme="minorHAnsi"/>
          <w:b/>
        </w:rPr>
        <w:t>1</w:t>
      </w:r>
      <w:r w:rsidR="007E02F2">
        <w:rPr>
          <w:rFonts w:asciiTheme="minorHAnsi" w:eastAsiaTheme="minorHAnsi" w:hAnsiTheme="minorHAnsi"/>
          <w:b/>
        </w:rPr>
        <w:t xml:space="preserve"> </w:t>
      </w:r>
      <w:r w:rsidR="002D1C49" w:rsidRPr="002D1C49">
        <w:rPr>
          <w:rFonts w:asciiTheme="minorHAnsi" w:eastAsiaTheme="minorHAnsi" w:hAnsiTheme="minorHAnsi"/>
        </w:rPr>
        <w:t>(</w:t>
      </w:r>
      <w:r w:rsidRPr="00F467DD">
        <w:rPr>
          <w:rFonts w:asciiTheme="minorHAnsi" w:eastAsiaTheme="minorHAnsi" w:hAnsiTheme="minorHAnsi"/>
        </w:rPr>
        <w:t>4</w:t>
      </w:r>
      <w:r w:rsidR="00AB53B1" w:rsidRPr="00AB53B1">
        <w:rPr>
          <w:rFonts w:asciiTheme="minorHAnsi" w:eastAsiaTheme="minorHAnsi" w:hAnsiTheme="minorHAnsi"/>
        </w:rPr>
        <w:t>)</w:t>
      </w:r>
      <w:r w:rsidR="008148EC">
        <w:rPr>
          <w:rFonts w:asciiTheme="minorHAnsi" w:eastAsiaTheme="minorHAnsi" w:hAnsiTheme="minorHAnsi"/>
        </w:rPr>
        <w:t xml:space="preserve">, </w:t>
      </w:r>
      <w:r w:rsidRPr="00F467DD">
        <w:rPr>
          <w:rFonts w:asciiTheme="minorHAnsi" w:eastAsiaTheme="minorHAnsi" w:hAnsiTheme="minorHAnsi"/>
        </w:rPr>
        <w:t>323-60</w:t>
      </w:r>
      <w:r>
        <w:rPr>
          <w:rFonts w:asciiTheme="minorHAnsi" w:eastAsiaTheme="minorHAnsi" w:hAnsiTheme="minorHAnsi"/>
        </w:rPr>
        <w:t xml:space="preserve"> </w:t>
      </w:r>
      <w:r w:rsidR="002D1C49" w:rsidRPr="002D1C49">
        <w:rPr>
          <w:rFonts w:asciiTheme="minorHAnsi" w:eastAsiaTheme="minorHAnsi" w:hAnsiTheme="minorHAnsi"/>
        </w:rPr>
        <w:t>(</w:t>
      </w:r>
      <w:r w:rsidRPr="00F467DD">
        <w:rPr>
          <w:rFonts w:asciiTheme="minorHAnsi" w:eastAsiaTheme="minorHAnsi" w:hAnsiTheme="minorHAnsi"/>
        </w:rPr>
        <w:t>1969</w:t>
      </w:r>
      <w:r w:rsidR="00AB53B1" w:rsidRPr="00AB53B1">
        <w:rPr>
          <w:rFonts w:asciiTheme="minorHAnsi" w:eastAsiaTheme="minorHAnsi" w:hAnsiTheme="minorHAnsi"/>
        </w:rPr>
        <w:t>)</w:t>
      </w:r>
    </w:p>
    <w:p w14:paraId="5B25CD08" w14:textId="40C3F354" w:rsidR="00D82368" w:rsidRPr="00F467DD" w:rsidRDefault="00D82368" w:rsidP="009A6902">
      <w:pPr>
        <w:pStyle w:val="ListParagraph"/>
        <w:numPr>
          <w:ilvl w:val="0"/>
          <w:numId w:val="29"/>
        </w:numPr>
        <w:ind w:left="0" w:firstLine="0"/>
        <w:jc w:val="both"/>
        <w:rPr>
          <w:rFonts w:asciiTheme="minorHAnsi" w:hAnsiTheme="minorHAnsi"/>
        </w:rPr>
      </w:pPr>
      <w:r w:rsidRPr="00F467DD">
        <w:rPr>
          <w:rFonts w:asciiTheme="minorHAnsi" w:eastAsiaTheme="minorHAnsi" w:hAnsiTheme="minorHAnsi"/>
        </w:rPr>
        <w:t>Fox</w:t>
      </w:r>
      <w:r w:rsidR="00401830">
        <w:rPr>
          <w:rFonts w:asciiTheme="minorHAnsi" w:eastAsiaTheme="minorHAnsi" w:hAnsiTheme="minorHAnsi"/>
        </w:rPr>
        <w:t>,</w:t>
      </w:r>
      <w:r w:rsidRPr="00F467DD">
        <w:rPr>
          <w:rFonts w:asciiTheme="minorHAnsi" w:eastAsiaTheme="minorHAnsi" w:hAnsiTheme="minorHAnsi"/>
        </w:rPr>
        <w:t xml:space="preserve"> C</w:t>
      </w:r>
      <w:r>
        <w:rPr>
          <w:rFonts w:asciiTheme="minorHAnsi" w:eastAsiaTheme="minorHAnsi" w:hAnsiTheme="minorHAnsi"/>
        </w:rPr>
        <w:t>.</w:t>
      </w:r>
      <w:r w:rsidR="00401830">
        <w:rPr>
          <w:rFonts w:asciiTheme="minorHAnsi" w:eastAsiaTheme="minorHAnsi" w:hAnsiTheme="minorHAnsi"/>
        </w:rPr>
        <w:t xml:space="preserve"> </w:t>
      </w:r>
      <w:r w:rsidRPr="00F467DD">
        <w:rPr>
          <w:rFonts w:asciiTheme="minorHAnsi" w:eastAsiaTheme="minorHAnsi" w:hAnsiTheme="minorHAnsi"/>
        </w:rPr>
        <w:t>H</w:t>
      </w:r>
      <w:r>
        <w:rPr>
          <w:rFonts w:asciiTheme="minorHAnsi" w:eastAsiaTheme="minorHAnsi" w:hAnsiTheme="minorHAnsi"/>
        </w:rPr>
        <w:t>.</w:t>
      </w:r>
      <w:r w:rsidRPr="00F467DD">
        <w:rPr>
          <w:rFonts w:asciiTheme="minorHAnsi" w:eastAsiaTheme="minorHAnsi" w:hAnsiTheme="minorHAnsi"/>
        </w:rPr>
        <w:t>, Johnson</w:t>
      </w:r>
      <w:r w:rsidR="00401830">
        <w:rPr>
          <w:rFonts w:asciiTheme="minorHAnsi" w:eastAsiaTheme="minorHAnsi" w:hAnsiTheme="minorHAnsi"/>
        </w:rPr>
        <w:t>,</w:t>
      </w:r>
      <w:r w:rsidRPr="00F467DD">
        <w:rPr>
          <w:rFonts w:asciiTheme="minorHAnsi" w:eastAsiaTheme="minorHAnsi" w:hAnsiTheme="minorHAnsi"/>
        </w:rPr>
        <w:t xml:space="preserve"> F</w:t>
      </w:r>
      <w:r>
        <w:rPr>
          <w:rFonts w:asciiTheme="minorHAnsi" w:eastAsiaTheme="minorHAnsi" w:hAnsiTheme="minorHAnsi"/>
        </w:rPr>
        <w:t>.</w:t>
      </w:r>
      <w:r w:rsidR="00401830">
        <w:rPr>
          <w:rFonts w:asciiTheme="minorHAnsi" w:eastAsiaTheme="minorHAnsi" w:hAnsiTheme="minorHAnsi"/>
        </w:rPr>
        <w:t xml:space="preserve"> </w:t>
      </w:r>
      <w:r w:rsidRPr="00F467DD">
        <w:rPr>
          <w:rFonts w:asciiTheme="minorHAnsi" w:eastAsiaTheme="minorHAnsi" w:hAnsiTheme="minorHAnsi"/>
        </w:rPr>
        <w:t>B</w:t>
      </w:r>
      <w:r>
        <w:rPr>
          <w:rFonts w:asciiTheme="minorHAnsi" w:eastAsiaTheme="minorHAnsi" w:hAnsiTheme="minorHAnsi"/>
        </w:rPr>
        <w:t>.</w:t>
      </w:r>
      <w:r w:rsidRPr="00F467DD">
        <w:rPr>
          <w:rFonts w:asciiTheme="minorHAnsi" w:eastAsiaTheme="minorHAnsi" w:hAnsiTheme="minorHAnsi"/>
        </w:rPr>
        <w:t>, Whiting</w:t>
      </w:r>
      <w:r w:rsidR="00401830">
        <w:rPr>
          <w:rFonts w:asciiTheme="minorHAnsi" w:eastAsiaTheme="minorHAnsi" w:hAnsiTheme="minorHAnsi"/>
        </w:rPr>
        <w:t xml:space="preserve">, </w:t>
      </w:r>
      <w:r w:rsidRPr="00F467DD">
        <w:rPr>
          <w:rFonts w:asciiTheme="minorHAnsi" w:eastAsiaTheme="minorHAnsi" w:hAnsiTheme="minorHAnsi"/>
        </w:rPr>
        <w:t>J</w:t>
      </w:r>
      <w:r>
        <w:rPr>
          <w:rFonts w:asciiTheme="minorHAnsi" w:eastAsiaTheme="minorHAnsi" w:hAnsiTheme="minorHAnsi"/>
        </w:rPr>
        <w:t>.</w:t>
      </w:r>
      <w:r w:rsidRPr="00F467DD">
        <w:rPr>
          <w:rFonts w:asciiTheme="minorHAnsi" w:eastAsiaTheme="minorHAnsi" w:hAnsiTheme="minorHAnsi"/>
        </w:rPr>
        <w:t>, Roller</w:t>
      </w:r>
      <w:r w:rsidR="00401830">
        <w:rPr>
          <w:rFonts w:asciiTheme="minorHAnsi" w:eastAsiaTheme="minorHAnsi" w:hAnsiTheme="minorHAnsi"/>
        </w:rPr>
        <w:t>,</w:t>
      </w:r>
      <w:r w:rsidRPr="00F467DD">
        <w:rPr>
          <w:rFonts w:asciiTheme="minorHAnsi" w:eastAsiaTheme="minorHAnsi" w:hAnsiTheme="minorHAnsi"/>
        </w:rPr>
        <w:t xml:space="preserve"> P</w:t>
      </w:r>
      <w:r>
        <w:rPr>
          <w:rFonts w:asciiTheme="minorHAnsi" w:eastAsiaTheme="minorHAnsi" w:hAnsiTheme="minorHAnsi"/>
        </w:rPr>
        <w:t>.</w:t>
      </w:r>
      <w:r w:rsidR="00401830">
        <w:rPr>
          <w:rFonts w:asciiTheme="minorHAnsi" w:eastAsiaTheme="minorHAnsi" w:hAnsiTheme="minorHAnsi"/>
        </w:rPr>
        <w:t xml:space="preserve"> </w:t>
      </w:r>
      <w:r w:rsidRPr="00F467DD">
        <w:rPr>
          <w:rFonts w:asciiTheme="minorHAnsi" w:eastAsiaTheme="minorHAnsi" w:hAnsiTheme="minorHAnsi"/>
        </w:rPr>
        <w:t xml:space="preserve">P. Formaldehyde fixation. </w:t>
      </w:r>
      <w:r w:rsidRPr="00F467DD">
        <w:rPr>
          <w:rFonts w:asciiTheme="minorHAnsi" w:eastAsiaTheme="minorHAnsi" w:hAnsiTheme="minorHAnsi"/>
          <w:i/>
        </w:rPr>
        <w:t>Journal of Histochemistry and Cytochemistry</w:t>
      </w:r>
      <w:r w:rsidRPr="00F467DD">
        <w:rPr>
          <w:rFonts w:asciiTheme="minorHAnsi" w:eastAsiaTheme="minorHAnsi" w:hAnsiTheme="minorHAnsi"/>
        </w:rPr>
        <w:t>.</w:t>
      </w:r>
      <w:r w:rsidR="009936BD">
        <w:rPr>
          <w:rFonts w:asciiTheme="minorHAnsi" w:eastAsiaTheme="minorHAnsi" w:hAnsiTheme="minorHAnsi"/>
        </w:rPr>
        <w:t xml:space="preserve"> </w:t>
      </w:r>
      <w:r w:rsidRPr="00F467DD">
        <w:rPr>
          <w:rFonts w:asciiTheme="minorHAnsi" w:eastAsiaTheme="minorHAnsi" w:hAnsiTheme="minorHAnsi"/>
          <w:b/>
        </w:rPr>
        <w:t>33</w:t>
      </w:r>
      <w:r w:rsidR="007E02F2">
        <w:rPr>
          <w:rFonts w:asciiTheme="minorHAnsi" w:eastAsiaTheme="minorHAnsi" w:hAnsiTheme="minorHAnsi"/>
          <w:b/>
        </w:rPr>
        <w:t xml:space="preserve"> </w:t>
      </w:r>
      <w:r w:rsidR="002D1C49" w:rsidRPr="002D1C49">
        <w:rPr>
          <w:rFonts w:asciiTheme="minorHAnsi" w:eastAsiaTheme="minorHAnsi" w:hAnsiTheme="minorHAnsi"/>
        </w:rPr>
        <w:t>(</w:t>
      </w:r>
      <w:r w:rsidRPr="00F467DD">
        <w:rPr>
          <w:rFonts w:asciiTheme="minorHAnsi" w:eastAsiaTheme="minorHAnsi" w:hAnsiTheme="minorHAnsi"/>
        </w:rPr>
        <w:t>8</w:t>
      </w:r>
      <w:r w:rsidR="00AB53B1" w:rsidRPr="00AB53B1">
        <w:rPr>
          <w:rFonts w:asciiTheme="minorHAnsi" w:eastAsiaTheme="minorHAnsi" w:hAnsiTheme="minorHAnsi"/>
        </w:rPr>
        <w:t>)</w:t>
      </w:r>
      <w:r w:rsidR="008148EC">
        <w:rPr>
          <w:rFonts w:asciiTheme="minorHAnsi" w:eastAsiaTheme="minorHAnsi" w:hAnsiTheme="minorHAnsi"/>
        </w:rPr>
        <w:t>,</w:t>
      </w:r>
      <w:r w:rsidR="009936BD">
        <w:rPr>
          <w:rFonts w:asciiTheme="minorHAnsi" w:eastAsiaTheme="minorHAnsi" w:hAnsiTheme="minorHAnsi"/>
        </w:rPr>
        <w:t xml:space="preserve"> </w:t>
      </w:r>
      <w:r w:rsidRPr="00F467DD">
        <w:rPr>
          <w:rFonts w:asciiTheme="minorHAnsi" w:eastAsiaTheme="minorHAnsi" w:hAnsiTheme="minorHAnsi"/>
        </w:rPr>
        <w:t>845-53</w:t>
      </w:r>
      <w:r>
        <w:rPr>
          <w:rFonts w:asciiTheme="minorHAnsi" w:eastAsiaTheme="minorHAnsi" w:hAnsiTheme="minorHAnsi"/>
        </w:rPr>
        <w:t xml:space="preserve"> </w:t>
      </w:r>
      <w:r w:rsidR="002D1C49" w:rsidRPr="002D1C49">
        <w:rPr>
          <w:rFonts w:asciiTheme="minorHAnsi" w:eastAsiaTheme="minorHAnsi" w:hAnsiTheme="minorHAnsi"/>
        </w:rPr>
        <w:t>(</w:t>
      </w:r>
      <w:r w:rsidRPr="00F467DD">
        <w:rPr>
          <w:rFonts w:asciiTheme="minorHAnsi" w:eastAsiaTheme="minorHAnsi" w:hAnsiTheme="minorHAnsi"/>
        </w:rPr>
        <w:t>1985</w:t>
      </w:r>
      <w:r w:rsidR="00AB53B1" w:rsidRPr="00AB53B1">
        <w:rPr>
          <w:rFonts w:asciiTheme="minorHAnsi" w:eastAsiaTheme="minorHAnsi" w:hAnsiTheme="minorHAnsi"/>
        </w:rPr>
        <w:t>)</w:t>
      </w:r>
      <w:r>
        <w:rPr>
          <w:rFonts w:asciiTheme="minorHAnsi" w:eastAsiaTheme="minorHAnsi" w:hAnsiTheme="minorHAnsi"/>
        </w:rPr>
        <w:t>.</w:t>
      </w:r>
    </w:p>
    <w:p w14:paraId="543786CB" w14:textId="276D500C" w:rsidR="00D82368" w:rsidRPr="00F467DD" w:rsidRDefault="00D82368" w:rsidP="009A6902">
      <w:pPr>
        <w:pStyle w:val="ListParagraph"/>
        <w:numPr>
          <w:ilvl w:val="0"/>
          <w:numId w:val="29"/>
        </w:numPr>
        <w:ind w:left="0" w:firstLine="0"/>
        <w:jc w:val="both"/>
        <w:rPr>
          <w:rFonts w:asciiTheme="minorHAnsi" w:hAnsiTheme="minorHAnsi"/>
        </w:rPr>
      </w:pPr>
      <w:r w:rsidRPr="00F467DD">
        <w:rPr>
          <w:rFonts w:asciiTheme="minorHAnsi" w:eastAsiaTheme="minorHAnsi" w:hAnsiTheme="minorHAnsi"/>
        </w:rPr>
        <w:t>Bell</w:t>
      </w:r>
      <w:r w:rsidR="00401830">
        <w:rPr>
          <w:rFonts w:asciiTheme="minorHAnsi" w:eastAsiaTheme="minorHAnsi" w:hAnsiTheme="minorHAnsi"/>
        </w:rPr>
        <w:t>,</w:t>
      </w:r>
      <w:r w:rsidRPr="00F467DD">
        <w:rPr>
          <w:rFonts w:asciiTheme="minorHAnsi" w:eastAsiaTheme="minorHAnsi" w:hAnsiTheme="minorHAnsi"/>
        </w:rPr>
        <w:t xml:space="preserve"> P</w:t>
      </w:r>
      <w:r w:rsidR="00401830">
        <w:rPr>
          <w:rFonts w:asciiTheme="minorHAnsi" w:eastAsiaTheme="minorHAnsi" w:hAnsiTheme="minorHAnsi"/>
        </w:rPr>
        <w:t xml:space="preserve">. </w:t>
      </w:r>
      <w:r w:rsidRPr="00F467DD">
        <w:rPr>
          <w:rFonts w:asciiTheme="minorHAnsi" w:eastAsiaTheme="minorHAnsi" w:hAnsiTheme="minorHAnsi"/>
        </w:rPr>
        <w:t xml:space="preserve">B, </w:t>
      </w:r>
      <w:proofErr w:type="spellStart"/>
      <w:r w:rsidRPr="00F467DD">
        <w:rPr>
          <w:rFonts w:asciiTheme="minorHAnsi" w:eastAsiaTheme="minorHAnsi" w:hAnsiTheme="minorHAnsi"/>
        </w:rPr>
        <w:t>Rundquist</w:t>
      </w:r>
      <w:proofErr w:type="spellEnd"/>
      <w:r w:rsidR="00401830">
        <w:rPr>
          <w:rFonts w:asciiTheme="minorHAnsi" w:eastAsiaTheme="minorHAnsi" w:hAnsiTheme="minorHAnsi"/>
        </w:rPr>
        <w:t>,</w:t>
      </w:r>
      <w:r w:rsidRPr="00F467DD">
        <w:rPr>
          <w:rFonts w:asciiTheme="minorHAnsi" w:eastAsiaTheme="minorHAnsi" w:hAnsiTheme="minorHAnsi"/>
        </w:rPr>
        <w:t xml:space="preserve"> I</w:t>
      </w:r>
      <w:r>
        <w:rPr>
          <w:rFonts w:asciiTheme="minorHAnsi" w:eastAsiaTheme="minorHAnsi" w:hAnsiTheme="minorHAnsi"/>
        </w:rPr>
        <w:t>.</w:t>
      </w:r>
      <w:r w:rsidRPr="00F467DD">
        <w:rPr>
          <w:rFonts w:asciiTheme="minorHAnsi" w:eastAsiaTheme="minorHAnsi" w:hAnsiTheme="minorHAnsi"/>
        </w:rPr>
        <w:t xml:space="preserve">, </w:t>
      </w:r>
      <w:proofErr w:type="spellStart"/>
      <w:r w:rsidRPr="00F467DD">
        <w:rPr>
          <w:rFonts w:asciiTheme="minorHAnsi" w:eastAsiaTheme="minorHAnsi" w:hAnsiTheme="minorHAnsi"/>
        </w:rPr>
        <w:t>Svensson</w:t>
      </w:r>
      <w:proofErr w:type="spellEnd"/>
      <w:r w:rsidR="00401830">
        <w:rPr>
          <w:rFonts w:asciiTheme="minorHAnsi" w:eastAsiaTheme="minorHAnsi" w:hAnsiTheme="minorHAnsi"/>
        </w:rPr>
        <w:t>,</w:t>
      </w:r>
      <w:r w:rsidRPr="00F467DD">
        <w:rPr>
          <w:rFonts w:asciiTheme="minorHAnsi" w:eastAsiaTheme="minorHAnsi" w:hAnsiTheme="minorHAnsi"/>
        </w:rPr>
        <w:t xml:space="preserve"> I</w:t>
      </w:r>
      <w:r>
        <w:rPr>
          <w:rFonts w:asciiTheme="minorHAnsi" w:eastAsiaTheme="minorHAnsi" w:hAnsiTheme="minorHAnsi"/>
        </w:rPr>
        <w:t>.</w:t>
      </w:r>
      <w:r w:rsidRPr="00F467DD">
        <w:rPr>
          <w:rFonts w:asciiTheme="minorHAnsi" w:eastAsiaTheme="minorHAnsi" w:hAnsiTheme="minorHAnsi"/>
        </w:rPr>
        <w:t>, Collins</w:t>
      </w:r>
      <w:r w:rsidR="00401830">
        <w:rPr>
          <w:rFonts w:asciiTheme="minorHAnsi" w:eastAsiaTheme="minorHAnsi" w:hAnsiTheme="minorHAnsi"/>
        </w:rPr>
        <w:t>,</w:t>
      </w:r>
      <w:r w:rsidRPr="00F467DD">
        <w:rPr>
          <w:rFonts w:asciiTheme="minorHAnsi" w:eastAsiaTheme="minorHAnsi" w:hAnsiTheme="minorHAnsi"/>
        </w:rPr>
        <w:t xml:space="preserve"> V</w:t>
      </w:r>
      <w:r>
        <w:rPr>
          <w:rFonts w:asciiTheme="minorHAnsi" w:eastAsiaTheme="minorHAnsi" w:hAnsiTheme="minorHAnsi"/>
        </w:rPr>
        <w:t>.</w:t>
      </w:r>
      <w:r w:rsidR="00401830">
        <w:rPr>
          <w:rFonts w:asciiTheme="minorHAnsi" w:eastAsiaTheme="minorHAnsi" w:hAnsiTheme="minorHAnsi"/>
        </w:rPr>
        <w:t xml:space="preserve"> </w:t>
      </w:r>
      <w:r w:rsidRPr="00F467DD">
        <w:rPr>
          <w:rFonts w:asciiTheme="minorHAnsi" w:eastAsiaTheme="minorHAnsi" w:hAnsiTheme="minorHAnsi"/>
        </w:rPr>
        <w:t>P. Formaldehyde sensitivity of a GFAP epitope, removed by extraction of the cytoskeleton with high salt.</w:t>
      </w:r>
      <w:r>
        <w:rPr>
          <w:rFonts w:asciiTheme="minorHAnsi" w:eastAsiaTheme="minorHAnsi" w:hAnsiTheme="minorHAnsi"/>
        </w:rPr>
        <w:t xml:space="preserve"> </w:t>
      </w:r>
      <w:r w:rsidRPr="00F467DD">
        <w:rPr>
          <w:rFonts w:asciiTheme="minorHAnsi" w:eastAsiaTheme="minorHAnsi" w:hAnsiTheme="minorHAnsi"/>
          <w:i/>
        </w:rPr>
        <w:t>Journal of Histochemistry and Cytochemistry</w:t>
      </w:r>
      <w:r>
        <w:rPr>
          <w:rFonts w:asciiTheme="minorHAnsi" w:eastAsiaTheme="minorHAnsi" w:hAnsiTheme="minorHAnsi"/>
          <w:i/>
        </w:rPr>
        <w:t>.</w:t>
      </w:r>
      <w:r w:rsidR="009936BD">
        <w:rPr>
          <w:rFonts w:asciiTheme="minorHAnsi" w:eastAsiaTheme="minorHAnsi" w:hAnsiTheme="minorHAnsi"/>
          <w:i/>
        </w:rPr>
        <w:t xml:space="preserve"> </w:t>
      </w:r>
      <w:r w:rsidRPr="00F467DD">
        <w:rPr>
          <w:rFonts w:asciiTheme="minorHAnsi" w:eastAsiaTheme="minorHAnsi" w:hAnsiTheme="minorHAnsi"/>
          <w:b/>
        </w:rPr>
        <w:t>35</w:t>
      </w:r>
      <w:r w:rsidR="007E02F2">
        <w:rPr>
          <w:rFonts w:asciiTheme="minorHAnsi" w:eastAsiaTheme="minorHAnsi" w:hAnsiTheme="minorHAnsi"/>
          <w:b/>
        </w:rPr>
        <w:t xml:space="preserve"> </w:t>
      </w:r>
      <w:r w:rsidR="002D1C49" w:rsidRPr="002D1C49">
        <w:rPr>
          <w:rFonts w:asciiTheme="minorHAnsi" w:eastAsiaTheme="minorHAnsi" w:hAnsiTheme="minorHAnsi"/>
        </w:rPr>
        <w:t>(</w:t>
      </w:r>
      <w:r w:rsidRPr="00F467DD">
        <w:rPr>
          <w:rFonts w:asciiTheme="minorHAnsi" w:eastAsiaTheme="minorHAnsi" w:hAnsiTheme="minorHAnsi"/>
        </w:rPr>
        <w:t>12</w:t>
      </w:r>
      <w:r w:rsidR="00AB53B1" w:rsidRPr="00AB53B1">
        <w:rPr>
          <w:rFonts w:asciiTheme="minorHAnsi" w:eastAsiaTheme="minorHAnsi" w:hAnsiTheme="minorHAnsi"/>
        </w:rPr>
        <w:t>)</w:t>
      </w:r>
      <w:r w:rsidR="008148EC">
        <w:rPr>
          <w:rFonts w:asciiTheme="minorHAnsi" w:eastAsiaTheme="minorHAnsi" w:hAnsiTheme="minorHAnsi"/>
        </w:rPr>
        <w:t>,</w:t>
      </w:r>
      <w:r w:rsidR="009936BD">
        <w:rPr>
          <w:rFonts w:asciiTheme="minorHAnsi" w:eastAsiaTheme="minorHAnsi" w:hAnsiTheme="minorHAnsi"/>
        </w:rPr>
        <w:t xml:space="preserve"> </w:t>
      </w:r>
      <w:r w:rsidRPr="00F467DD">
        <w:rPr>
          <w:rFonts w:asciiTheme="minorHAnsi" w:eastAsiaTheme="minorHAnsi" w:hAnsiTheme="minorHAnsi"/>
        </w:rPr>
        <w:t>1375-80</w:t>
      </w:r>
      <w:r>
        <w:rPr>
          <w:rFonts w:asciiTheme="minorHAnsi" w:eastAsiaTheme="minorHAnsi" w:hAnsiTheme="minorHAnsi"/>
        </w:rPr>
        <w:t xml:space="preserve"> </w:t>
      </w:r>
      <w:r w:rsidR="002D1C49" w:rsidRPr="002D1C49">
        <w:rPr>
          <w:rFonts w:asciiTheme="minorHAnsi" w:eastAsiaTheme="minorHAnsi" w:hAnsiTheme="minorHAnsi"/>
        </w:rPr>
        <w:t>(</w:t>
      </w:r>
      <w:r w:rsidRPr="00F467DD">
        <w:rPr>
          <w:rFonts w:asciiTheme="minorHAnsi" w:eastAsiaTheme="minorHAnsi" w:hAnsiTheme="minorHAnsi"/>
        </w:rPr>
        <w:t>1987</w:t>
      </w:r>
      <w:r w:rsidR="00AB53B1" w:rsidRPr="00AB53B1">
        <w:rPr>
          <w:rFonts w:asciiTheme="minorHAnsi" w:eastAsiaTheme="minorHAnsi" w:hAnsiTheme="minorHAnsi"/>
        </w:rPr>
        <w:t>)</w:t>
      </w:r>
      <w:r>
        <w:rPr>
          <w:rFonts w:asciiTheme="minorHAnsi" w:eastAsiaTheme="minorHAnsi" w:hAnsiTheme="minorHAnsi"/>
        </w:rPr>
        <w:t>.</w:t>
      </w:r>
    </w:p>
    <w:p w14:paraId="713B003F" w14:textId="091D3E2D" w:rsidR="00D82368" w:rsidRPr="00456949" w:rsidRDefault="00D82368" w:rsidP="009A6902">
      <w:pPr>
        <w:pStyle w:val="ListParagraph"/>
        <w:numPr>
          <w:ilvl w:val="0"/>
          <w:numId w:val="29"/>
        </w:numPr>
        <w:ind w:left="0" w:firstLine="0"/>
        <w:jc w:val="both"/>
        <w:rPr>
          <w:rFonts w:asciiTheme="minorHAnsi" w:eastAsiaTheme="minorHAnsi" w:hAnsiTheme="minorHAnsi"/>
        </w:rPr>
      </w:pPr>
      <w:r w:rsidRPr="00456949">
        <w:rPr>
          <w:rFonts w:asciiTheme="minorHAnsi" w:eastAsiaTheme="minorHAnsi" w:hAnsiTheme="minorHAnsi"/>
        </w:rPr>
        <w:t>Hayat</w:t>
      </w:r>
      <w:r w:rsidR="00401830">
        <w:rPr>
          <w:rFonts w:asciiTheme="minorHAnsi" w:eastAsiaTheme="minorHAnsi" w:hAnsiTheme="minorHAnsi"/>
        </w:rPr>
        <w:t>,</w:t>
      </w:r>
      <w:r w:rsidRPr="00456949">
        <w:rPr>
          <w:rFonts w:asciiTheme="minorHAnsi" w:eastAsiaTheme="minorHAnsi" w:hAnsiTheme="minorHAnsi"/>
        </w:rPr>
        <w:t xml:space="preserve"> M</w:t>
      </w:r>
      <w:r>
        <w:rPr>
          <w:rFonts w:asciiTheme="minorHAnsi" w:eastAsiaTheme="minorHAnsi" w:hAnsiTheme="minorHAnsi"/>
        </w:rPr>
        <w:t>.</w:t>
      </w:r>
      <w:r w:rsidR="00401830">
        <w:rPr>
          <w:rFonts w:asciiTheme="minorHAnsi" w:eastAsiaTheme="minorHAnsi" w:hAnsiTheme="minorHAnsi"/>
        </w:rPr>
        <w:t xml:space="preserve"> </w:t>
      </w:r>
      <w:r w:rsidRPr="00456949">
        <w:rPr>
          <w:rFonts w:asciiTheme="minorHAnsi" w:eastAsiaTheme="minorHAnsi" w:hAnsiTheme="minorHAnsi"/>
        </w:rPr>
        <w:t xml:space="preserve">A. Glutaraldehyde: Role in electron microscopy. </w:t>
      </w:r>
      <w:r w:rsidRPr="00555085">
        <w:rPr>
          <w:rFonts w:asciiTheme="minorHAnsi" w:eastAsiaTheme="minorHAnsi" w:hAnsiTheme="minorHAnsi"/>
          <w:i/>
        </w:rPr>
        <w:t xml:space="preserve">Micron and </w:t>
      </w:r>
      <w:proofErr w:type="spellStart"/>
      <w:r w:rsidRPr="00555085">
        <w:rPr>
          <w:rFonts w:asciiTheme="minorHAnsi" w:eastAsiaTheme="minorHAnsi" w:hAnsiTheme="minorHAnsi"/>
          <w:i/>
        </w:rPr>
        <w:t>Microscopica</w:t>
      </w:r>
      <w:proofErr w:type="spellEnd"/>
      <w:r w:rsidRPr="00555085">
        <w:rPr>
          <w:rFonts w:asciiTheme="minorHAnsi" w:eastAsiaTheme="minorHAnsi" w:hAnsiTheme="minorHAnsi"/>
          <w:i/>
        </w:rPr>
        <w:t xml:space="preserve"> Acta.</w:t>
      </w:r>
      <w:r w:rsidR="007E02F2">
        <w:rPr>
          <w:rFonts w:asciiTheme="minorHAnsi" w:eastAsiaTheme="minorHAnsi" w:hAnsiTheme="minorHAnsi"/>
          <w:i/>
        </w:rPr>
        <w:t xml:space="preserve"> </w:t>
      </w:r>
      <w:r w:rsidRPr="00555085">
        <w:rPr>
          <w:rFonts w:asciiTheme="minorHAnsi" w:eastAsiaTheme="minorHAnsi" w:hAnsiTheme="minorHAnsi"/>
          <w:b/>
        </w:rPr>
        <w:t>17</w:t>
      </w:r>
      <w:r w:rsidR="007E02F2">
        <w:rPr>
          <w:rFonts w:asciiTheme="minorHAnsi" w:eastAsiaTheme="minorHAnsi" w:hAnsiTheme="minorHAnsi"/>
          <w:b/>
        </w:rPr>
        <w:t xml:space="preserve"> </w:t>
      </w:r>
      <w:r w:rsidR="002D1C49" w:rsidRPr="002D1C49">
        <w:rPr>
          <w:rFonts w:asciiTheme="minorHAnsi" w:eastAsiaTheme="minorHAnsi" w:hAnsiTheme="minorHAnsi"/>
        </w:rPr>
        <w:t>(</w:t>
      </w:r>
      <w:r w:rsidRPr="00456949">
        <w:rPr>
          <w:rFonts w:asciiTheme="minorHAnsi" w:eastAsiaTheme="minorHAnsi" w:hAnsiTheme="minorHAnsi"/>
        </w:rPr>
        <w:t>2</w:t>
      </w:r>
      <w:r w:rsidR="00AB53B1" w:rsidRPr="00AB53B1">
        <w:rPr>
          <w:rFonts w:asciiTheme="minorHAnsi" w:eastAsiaTheme="minorHAnsi" w:hAnsiTheme="minorHAnsi"/>
        </w:rPr>
        <w:t>)</w:t>
      </w:r>
      <w:r w:rsidR="008148EC">
        <w:rPr>
          <w:rFonts w:asciiTheme="minorHAnsi" w:eastAsiaTheme="minorHAnsi" w:hAnsiTheme="minorHAnsi"/>
        </w:rPr>
        <w:t>,</w:t>
      </w:r>
      <w:r w:rsidR="009936BD">
        <w:rPr>
          <w:rFonts w:asciiTheme="minorHAnsi" w:eastAsiaTheme="minorHAnsi" w:hAnsiTheme="minorHAnsi"/>
        </w:rPr>
        <w:t xml:space="preserve"> </w:t>
      </w:r>
      <w:r w:rsidRPr="00456949">
        <w:rPr>
          <w:rFonts w:asciiTheme="minorHAnsi" w:eastAsiaTheme="minorHAnsi" w:hAnsiTheme="minorHAnsi"/>
        </w:rPr>
        <w:t>115-35</w:t>
      </w:r>
      <w:r>
        <w:rPr>
          <w:rFonts w:asciiTheme="minorHAnsi" w:eastAsiaTheme="minorHAnsi" w:hAnsiTheme="minorHAnsi"/>
        </w:rPr>
        <w:t xml:space="preserve"> </w:t>
      </w:r>
      <w:r w:rsidR="002D1C49" w:rsidRPr="002D1C49">
        <w:rPr>
          <w:rFonts w:asciiTheme="minorHAnsi" w:eastAsiaTheme="minorHAnsi" w:hAnsiTheme="minorHAnsi"/>
        </w:rPr>
        <w:t>(</w:t>
      </w:r>
      <w:r w:rsidRPr="00456949">
        <w:rPr>
          <w:rFonts w:asciiTheme="minorHAnsi" w:eastAsiaTheme="minorHAnsi" w:hAnsiTheme="minorHAnsi"/>
        </w:rPr>
        <w:t>1986</w:t>
      </w:r>
      <w:r w:rsidR="00AB53B1" w:rsidRPr="00AB53B1">
        <w:rPr>
          <w:rFonts w:asciiTheme="minorHAnsi" w:eastAsiaTheme="minorHAnsi" w:hAnsiTheme="minorHAnsi"/>
        </w:rPr>
        <w:t>)</w:t>
      </w:r>
      <w:r>
        <w:rPr>
          <w:rFonts w:asciiTheme="minorHAnsi" w:eastAsiaTheme="minorHAnsi" w:hAnsiTheme="minorHAnsi"/>
        </w:rPr>
        <w:t>.</w:t>
      </w:r>
    </w:p>
    <w:p w14:paraId="7F855D4E" w14:textId="76146E00" w:rsidR="00D82368" w:rsidRPr="00F511D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Nation</w:t>
      </w:r>
      <w:r w:rsidR="00401830">
        <w:rPr>
          <w:rFonts w:asciiTheme="minorHAnsi" w:hAnsiTheme="minorHAnsi"/>
        </w:rPr>
        <w:t>,</w:t>
      </w:r>
      <w:r w:rsidRPr="00F511DE">
        <w:rPr>
          <w:rFonts w:asciiTheme="minorHAnsi" w:hAnsiTheme="minorHAnsi"/>
        </w:rPr>
        <w:t xml:space="preserve"> J.</w:t>
      </w:r>
      <w:r w:rsidR="00401830">
        <w:rPr>
          <w:rFonts w:asciiTheme="minorHAnsi" w:hAnsiTheme="minorHAnsi"/>
        </w:rPr>
        <w:t xml:space="preserve"> </w:t>
      </w:r>
      <w:r w:rsidRPr="00F511DE">
        <w:rPr>
          <w:rFonts w:asciiTheme="minorHAnsi" w:hAnsiTheme="minorHAnsi"/>
        </w:rPr>
        <w:t xml:space="preserve">L. A new method using </w:t>
      </w:r>
      <w:proofErr w:type="spellStart"/>
      <w:r w:rsidRPr="00F511DE">
        <w:rPr>
          <w:rFonts w:asciiTheme="minorHAnsi" w:hAnsiTheme="minorHAnsi"/>
        </w:rPr>
        <w:t>hexamethyldisilazane</w:t>
      </w:r>
      <w:proofErr w:type="spellEnd"/>
      <w:r w:rsidRPr="00F511DE">
        <w:rPr>
          <w:rFonts w:asciiTheme="minorHAnsi" w:hAnsiTheme="minorHAnsi"/>
        </w:rPr>
        <w:t xml:space="preserve"> for preparation of soft insect tissues for scanning electron microscope. </w:t>
      </w:r>
      <w:r w:rsidRPr="00F511DE">
        <w:rPr>
          <w:rFonts w:asciiTheme="minorHAnsi" w:hAnsiTheme="minorHAnsi"/>
          <w:i/>
        </w:rPr>
        <w:t>Stain Technology</w:t>
      </w:r>
      <w:r w:rsidRPr="00F511DE">
        <w:rPr>
          <w:rFonts w:asciiTheme="minorHAnsi" w:hAnsiTheme="minorHAnsi"/>
        </w:rPr>
        <w:t xml:space="preserve">. </w:t>
      </w:r>
      <w:r w:rsidRPr="00F511DE">
        <w:rPr>
          <w:rFonts w:asciiTheme="minorHAnsi" w:hAnsiTheme="minorHAnsi"/>
          <w:b/>
        </w:rPr>
        <w:t>58</w:t>
      </w:r>
      <w:r w:rsidRPr="00F511DE">
        <w:rPr>
          <w:rFonts w:asciiTheme="minorHAnsi" w:hAnsiTheme="minorHAnsi"/>
        </w:rPr>
        <w:t xml:space="preserve"> </w:t>
      </w:r>
      <w:r w:rsidR="002D1C49" w:rsidRPr="002D1C49">
        <w:rPr>
          <w:rFonts w:asciiTheme="minorHAnsi" w:hAnsiTheme="minorHAnsi"/>
        </w:rPr>
        <w:t>(</w:t>
      </w:r>
      <w:r w:rsidRPr="00F511DE">
        <w:rPr>
          <w:rFonts w:asciiTheme="minorHAnsi" w:hAnsiTheme="minorHAnsi"/>
        </w:rPr>
        <w:t>6</w:t>
      </w:r>
      <w:r w:rsidR="00AB53B1" w:rsidRPr="00AB53B1">
        <w:rPr>
          <w:rFonts w:asciiTheme="minorHAnsi" w:hAnsiTheme="minorHAnsi"/>
        </w:rPr>
        <w:t>)</w:t>
      </w:r>
      <w:r w:rsidR="008148EC">
        <w:rPr>
          <w:rFonts w:asciiTheme="minorHAnsi" w:hAnsiTheme="minorHAnsi"/>
        </w:rPr>
        <w:t>,</w:t>
      </w:r>
      <w:r w:rsidR="008148EC" w:rsidRPr="00F511DE">
        <w:rPr>
          <w:rFonts w:asciiTheme="minorHAnsi" w:hAnsiTheme="minorHAnsi"/>
        </w:rPr>
        <w:t xml:space="preserve"> </w:t>
      </w:r>
      <w:r w:rsidRPr="00F511DE">
        <w:rPr>
          <w:rFonts w:asciiTheme="minorHAnsi" w:hAnsiTheme="minorHAnsi"/>
        </w:rPr>
        <w:t xml:space="preserve">347-51 </w:t>
      </w:r>
      <w:r w:rsidR="002D1C49" w:rsidRPr="002D1C49">
        <w:rPr>
          <w:rFonts w:asciiTheme="minorHAnsi" w:hAnsiTheme="minorHAnsi"/>
        </w:rPr>
        <w:t>(</w:t>
      </w:r>
      <w:r w:rsidRPr="00F511DE">
        <w:rPr>
          <w:rFonts w:asciiTheme="minorHAnsi" w:hAnsiTheme="minorHAnsi"/>
        </w:rPr>
        <w:t>1983</w:t>
      </w:r>
      <w:r w:rsidR="00AB53B1" w:rsidRPr="00AB53B1">
        <w:rPr>
          <w:rFonts w:asciiTheme="minorHAnsi" w:hAnsiTheme="minorHAnsi"/>
        </w:rPr>
        <w:t>)</w:t>
      </w:r>
      <w:r w:rsidRPr="00F511DE">
        <w:rPr>
          <w:rFonts w:asciiTheme="minorHAnsi" w:hAnsiTheme="minorHAnsi"/>
        </w:rPr>
        <w:t>.</w:t>
      </w:r>
    </w:p>
    <w:p w14:paraId="3A59733F" w14:textId="646170CB" w:rsidR="00D82368" w:rsidRPr="00F511D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Bray</w:t>
      </w:r>
      <w:r w:rsidR="00401830">
        <w:rPr>
          <w:rFonts w:asciiTheme="minorHAnsi" w:hAnsiTheme="minorHAnsi"/>
        </w:rPr>
        <w:t>,</w:t>
      </w:r>
      <w:r w:rsidRPr="00F511DE">
        <w:rPr>
          <w:rFonts w:asciiTheme="minorHAnsi" w:hAnsiTheme="minorHAnsi"/>
        </w:rPr>
        <w:t xml:space="preserve"> D.</w:t>
      </w:r>
      <w:r w:rsidR="00401830">
        <w:rPr>
          <w:rFonts w:asciiTheme="minorHAnsi" w:hAnsiTheme="minorHAnsi"/>
        </w:rPr>
        <w:t xml:space="preserve"> </w:t>
      </w:r>
      <w:r w:rsidRPr="00F511DE">
        <w:rPr>
          <w:rFonts w:asciiTheme="minorHAnsi" w:hAnsiTheme="minorHAnsi"/>
        </w:rPr>
        <w:t xml:space="preserve">F., </w:t>
      </w:r>
      <w:proofErr w:type="spellStart"/>
      <w:r w:rsidRPr="00F511DE">
        <w:rPr>
          <w:rFonts w:asciiTheme="minorHAnsi" w:hAnsiTheme="minorHAnsi"/>
        </w:rPr>
        <w:t>Bagu</w:t>
      </w:r>
      <w:proofErr w:type="spellEnd"/>
      <w:r w:rsidR="00401830">
        <w:rPr>
          <w:rFonts w:asciiTheme="minorHAnsi" w:hAnsiTheme="minorHAnsi"/>
        </w:rPr>
        <w:t>,</w:t>
      </w:r>
      <w:r w:rsidRPr="00F511DE">
        <w:rPr>
          <w:rFonts w:asciiTheme="minorHAnsi" w:hAnsiTheme="minorHAnsi"/>
        </w:rPr>
        <w:t xml:space="preserve"> J., </w:t>
      </w:r>
      <w:proofErr w:type="spellStart"/>
      <w:r w:rsidRPr="00F511DE">
        <w:rPr>
          <w:rFonts w:asciiTheme="minorHAnsi" w:hAnsiTheme="minorHAnsi"/>
        </w:rPr>
        <w:t>Koegler</w:t>
      </w:r>
      <w:proofErr w:type="spellEnd"/>
      <w:r w:rsidR="00401830">
        <w:rPr>
          <w:rFonts w:asciiTheme="minorHAnsi" w:hAnsiTheme="minorHAnsi"/>
        </w:rPr>
        <w:t>,</w:t>
      </w:r>
      <w:r w:rsidRPr="00F511DE">
        <w:rPr>
          <w:rFonts w:asciiTheme="minorHAnsi" w:hAnsiTheme="minorHAnsi"/>
        </w:rPr>
        <w:t xml:space="preserve"> P. Comparison of </w:t>
      </w:r>
      <w:proofErr w:type="spellStart"/>
      <w:r w:rsidRPr="00F511DE">
        <w:rPr>
          <w:rFonts w:asciiTheme="minorHAnsi" w:hAnsiTheme="minorHAnsi"/>
        </w:rPr>
        <w:t>hexamethyldisilazane</w:t>
      </w:r>
      <w:proofErr w:type="spellEnd"/>
      <w:r w:rsidRPr="00F511DE">
        <w:rPr>
          <w:rFonts w:asciiTheme="minorHAnsi" w:hAnsiTheme="minorHAnsi"/>
        </w:rPr>
        <w:t xml:space="preserve"> </w:t>
      </w:r>
      <w:r w:rsidR="002D1C49" w:rsidRPr="002D1C49">
        <w:rPr>
          <w:rFonts w:asciiTheme="minorHAnsi" w:hAnsiTheme="minorHAnsi"/>
        </w:rPr>
        <w:t>(</w:t>
      </w:r>
      <w:r w:rsidRPr="00F511DE">
        <w:rPr>
          <w:rFonts w:asciiTheme="minorHAnsi" w:hAnsiTheme="minorHAnsi"/>
        </w:rPr>
        <w:t>HMDS</w:t>
      </w:r>
      <w:r w:rsidR="00AB53B1" w:rsidRPr="00AB53B1">
        <w:rPr>
          <w:rFonts w:asciiTheme="minorHAnsi" w:hAnsiTheme="minorHAnsi"/>
        </w:rPr>
        <w:t>)</w:t>
      </w:r>
      <w:r w:rsidRPr="00F511DE">
        <w:rPr>
          <w:rFonts w:asciiTheme="minorHAnsi" w:hAnsiTheme="minorHAnsi"/>
        </w:rPr>
        <w:t xml:space="preserve">, </w:t>
      </w:r>
      <w:proofErr w:type="spellStart"/>
      <w:r w:rsidRPr="00F511DE">
        <w:rPr>
          <w:rFonts w:asciiTheme="minorHAnsi" w:hAnsiTheme="minorHAnsi"/>
        </w:rPr>
        <w:t>Peldri</w:t>
      </w:r>
      <w:proofErr w:type="spellEnd"/>
      <w:r w:rsidRPr="00F511DE">
        <w:rPr>
          <w:rFonts w:asciiTheme="minorHAnsi" w:hAnsiTheme="minorHAnsi"/>
        </w:rPr>
        <w:t xml:space="preserve"> II, and </w:t>
      </w:r>
      <w:r w:rsidR="00401830" w:rsidRPr="00F511DE">
        <w:rPr>
          <w:rFonts w:asciiTheme="minorHAnsi" w:hAnsiTheme="minorHAnsi"/>
        </w:rPr>
        <w:t>critical point</w:t>
      </w:r>
      <w:r w:rsidRPr="00F511DE">
        <w:rPr>
          <w:rFonts w:asciiTheme="minorHAnsi" w:hAnsiTheme="minorHAnsi"/>
        </w:rPr>
        <w:t xml:space="preserve"> drying methods for scanning electron microscopy of biological specimens. </w:t>
      </w:r>
      <w:r w:rsidRPr="00F511DE">
        <w:rPr>
          <w:rFonts w:asciiTheme="minorHAnsi" w:hAnsiTheme="minorHAnsi"/>
          <w:i/>
        </w:rPr>
        <w:t>Microscopy Research Technique</w:t>
      </w:r>
      <w:r w:rsidRPr="00F511DE">
        <w:rPr>
          <w:rFonts w:asciiTheme="minorHAnsi" w:hAnsiTheme="minorHAnsi"/>
        </w:rPr>
        <w:t xml:space="preserve">. </w:t>
      </w:r>
      <w:r w:rsidRPr="00F511DE">
        <w:rPr>
          <w:rFonts w:asciiTheme="minorHAnsi" w:hAnsiTheme="minorHAnsi"/>
          <w:b/>
        </w:rPr>
        <w:t>26</w:t>
      </w:r>
      <w:r w:rsidRPr="00F511DE">
        <w:rPr>
          <w:rFonts w:asciiTheme="minorHAnsi" w:hAnsiTheme="minorHAnsi"/>
        </w:rPr>
        <w:t xml:space="preserve"> </w:t>
      </w:r>
      <w:r w:rsidR="002D1C49" w:rsidRPr="002D1C49">
        <w:rPr>
          <w:rFonts w:asciiTheme="minorHAnsi" w:hAnsiTheme="minorHAnsi"/>
        </w:rPr>
        <w:t>(</w:t>
      </w:r>
      <w:r w:rsidRPr="00F511DE">
        <w:rPr>
          <w:rFonts w:asciiTheme="minorHAnsi" w:hAnsiTheme="minorHAnsi"/>
        </w:rPr>
        <w:t>6</w:t>
      </w:r>
      <w:r w:rsidR="00AB53B1" w:rsidRPr="00AB53B1">
        <w:rPr>
          <w:rFonts w:asciiTheme="minorHAnsi" w:hAnsiTheme="minorHAnsi"/>
        </w:rPr>
        <w:t>)</w:t>
      </w:r>
      <w:r w:rsidR="00976DE7">
        <w:rPr>
          <w:rFonts w:asciiTheme="minorHAnsi" w:hAnsiTheme="minorHAnsi"/>
        </w:rPr>
        <w:t>,</w:t>
      </w:r>
      <w:r w:rsidR="00976DE7" w:rsidRPr="00F511DE">
        <w:rPr>
          <w:rFonts w:asciiTheme="minorHAnsi" w:hAnsiTheme="minorHAnsi"/>
        </w:rPr>
        <w:t xml:space="preserve"> </w:t>
      </w:r>
      <w:r w:rsidRPr="00F511DE">
        <w:rPr>
          <w:rFonts w:asciiTheme="minorHAnsi" w:hAnsiTheme="minorHAnsi"/>
        </w:rPr>
        <w:t xml:space="preserve">489-95, 10.1002/jemt.1070260603 </w:t>
      </w:r>
      <w:r w:rsidR="002D1C49" w:rsidRPr="002D1C49">
        <w:rPr>
          <w:rFonts w:asciiTheme="minorHAnsi" w:hAnsiTheme="minorHAnsi"/>
        </w:rPr>
        <w:t>(</w:t>
      </w:r>
      <w:r w:rsidRPr="00F511DE">
        <w:rPr>
          <w:rFonts w:asciiTheme="minorHAnsi" w:hAnsiTheme="minorHAnsi"/>
        </w:rPr>
        <w:t>1993</w:t>
      </w:r>
      <w:r w:rsidR="00AB53B1" w:rsidRPr="00AB53B1">
        <w:rPr>
          <w:rFonts w:asciiTheme="minorHAnsi" w:hAnsiTheme="minorHAnsi"/>
        </w:rPr>
        <w:t>)</w:t>
      </w:r>
      <w:r w:rsidRPr="00F511DE">
        <w:rPr>
          <w:rFonts w:asciiTheme="minorHAnsi" w:hAnsiTheme="minorHAnsi"/>
        </w:rPr>
        <w:t>.</w:t>
      </w:r>
    </w:p>
    <w:p w14:paraId="14A6FFBF" w14:textId="1CBF98AC" w:rsidR="00D82368" w:rsidRPr="00F511D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Barre</w:t>
      </w:r>
      <w:r w:rsidR="00401830">
        <w:rPr>
          <w:rFonts w:asciiTheme="minorHAnsi" w:hAnsiTheme="minorHAnsi"/>
        </w:rPr>
        <w:t>,</w:t>
      </w:r>
      <w:r w:rsidRPr="00F511DE">
        <w:rPr>
          <w:rFonts w:asciiTheme="minorHAnsi" w:hAnsiTheme="minorHAnsi"/>
        </w:rPr>
        <w:t xml:space="preserve"> C., O’Neil</w:t>
      </w:r>
      <w:r w:rsidR="00401830">
        <w:rPr>
          <w:rFonts w:asciiTheme="minorHAnsi" w:hAnsiTheme="minorHAnsi"/>
        </w:rPr>
        <w:t>,</w:t>
      </w:r>
      <w:r w:rsidRPr="00F511DE">
        <w:rPr>
          <w:rFonts w:asciiTheme="minorHAnsi" w:hAnsiTheme="minorHAnsi"/>
        </w:rPr>
        <w:t xml:space="preserve"> D., </w:t>
      </w:r>
      <w:proofErr w:type="spellStart"/>
      <w:r w:rsidRPr="00F511DE">
        <w:rPr>
          <w:rFonts w:asciiTheme="minorHAnsi" w:hAnsiTheme="minorHAnsi"/>
        </w:rPr>
        <w:t>Bricelj</w:t>
      </w:r>
      <w:proofErr w:type="spellEnd"/>
      <w:r w:rsidR="00401830">
        <w:rPr>
          <w:rFonts w:asciiTheme="minorHAnsi" w:hAnsiTheme="minorHAnsi"/>
        </w:rPr>
        <w:t>,</w:t>
      </w:r>
      <w:r w:rsidRPr="00F511DE">
        <w:rPr>
          <w:rFonts w:asciiTheme="minorHAnsi" w:hAnsiTheme="minorHAnsi"/>
        </w:rPr>
        <w:t xml:space="preserve"> V.</w:t>
      </w:r>
      <w:r w:rsidR="00401830">
        <w:rPr>
          <w:rFonts w:asciiTheme="minorHAnsi" w:hAnsiTheme="minorHAnsi"/>
        </w:rPr>
        <w:t xml:space="preserve"> </w:t>
      </w:r>
      <w:r w:rsidRPr="00F511DE">
        <w:rPr>
          <w:rFonts w:asciiTheme="minorHAnsi" w:hAnsiTheme="minorHAnsi"/>
        </w:rPr>
        <w:t xml:space="preserve">M. Preparation of large bivalve specimens for scanning electron microscopy using </w:t>
      </w:r>
      <w:proofErr w:type="spellStart"/>
      <w:r w:rsidRPr="00F511DE">
        <w:rPr>
          <w:rFonts w:asciiTheme="minorHAnsi" w:hAnsiTheme="minorHAnsi"/>
        </w:rPr>
        <w:t>Hexamethyldisilazane</w:t>
      </w:r>
      <w:proofErr w:type="spellEnd"/>
      <w:r w:rsidRPr="00F511DE">
        <w:rPr>
          <w:rFonts w:asciiTheme="minorHAnsi" w:hAnsiTheme="minorHAnsi"/>
        </w:rPr>
        <w:t xml:space="preserve"> </w:t>
      </w:r>
      <w:r w:rsidR="002D1C49" w:rsidRPr="002D1C49">
        <w:rPr>
          <w:rFonts w:asciiTheme="minorHAnsi" w:hAnsiTheme="minorHAnsi"/>
        </w:rPr>
        <w:t>(</w:t>
      </w:r>
      <w:r w:rsidRPr="00F511DE">
        <w:rPr>
          <w:rFonts w:asciiTheme="minorHAnsi" w:hAnsiTheme="minorHAnsi"/>
        </w:rPr>
        <w:t>HMDS</w:t>
      </w:r>
      <w:r w:rsidR="00AB53B1" w:rsidRPr="00AB53B1">
        <w:rPr>
          <w:rFonts w:asciiTheme="minorHAnsi" w:hAnsiTheme="minorHAnsi"/>
        </w:rPr>
        <w:t>)</w:t>
      </w:r>
      <w:r w:rsidRPr="00F511DE">
        <w:rPr>
          <w:rFonts w:asciiTheme="minorHAnsi" w:hAnsiTheme="minorHAnsi"/>
        </w:rPr>
        <w:t xml:space="preserve">. </w:t>
      </w:r>
      <w:r w:rsidRPr="00F511DE">
        <w:rPr>
          <w:rFonts w:asciiTheme="minorHAnsi" w:hAnsiTheme="minorHAnsi"/>
          <w:i/>
        </w:rPr>
        <w:t>Journal of Shellfish Research</w:t>
      </w:r>
      <w:r w:rsidRPr="00F511DE">
        <w:rPr>
          <w:rFonts w:asciiTheme="minorHAnsi" w:hAnsiTheme="minorHAnsi"/>
        </w:rPr>
        <w:t xml:space="preserve">. </w:t>
      </w:r>
      <w:r w:rsidRPr="00F511DE">
        <w:rPr>
          <w:rFonts w:asciiTheme="minorHAnsi" w:hAnsiTheme="minorHAnsi"/>
          <w:b/>
        </w:rPr>
        <w:t>25</w:t>
      </w:r>
      <w:r w:rsidR="007E02F2">
        <w:rPr>
          <w:rFonts w:asciiTheme="minorHAnsi" w:hAnsiTheme="minorHAnsi"/>
          <w:b/>
        </w:rPr>
        <w:t xml:space="preserve"> </w:t>
      </w:r>
      <w:r w:rsidR="002D1C49" w:rsidRPr="002D1C49">
        <w:rPr>
          <w:rFonts w:asciiTheme="minorHAnsi" w:hAnsiTheme="minorHAnsi"/>
        </w:rPr>
        <w:t>(</w:t>
      </w:r>
      <w:r w:rsidRPr="00F511DE">
        <w:rPr>
          <w:rFonts w:asciiTheme="minorHAnsi" w:hAnsiTheme="minorHAnsi"/>
        </w:rPr>
        <w:t>2</w:t>
      </w:r>
      <w:r w:rsidR="00AB53B1" w:rsidRPr="00AB53B1">
        <w:rPr>
          <w:rFonts w:asciiTheme="minorHAnsi" w:hAnsiTheme="minorHAnsi"/>
        </w:rPr>
        <w:t>)</w:t>
      </w:r>
      <w:r w:rsidR="00976DE7">
        <w:rPr>
          <w:rFonts w:asciiTheme="minorHAnsi" w:hAnsiTheme="minorHAnsi"/>
        </w:rPr>
        <w:t>,</w:t>
      </w:r>
      <w:r w:rsidR="00976DE7" w:rsidRPr="00F511DE">
        <w:rPr>
          <w:rFonts w:asciiTheme="minorHAnsi" w:hAnsiTheme="minorHAnsi"/>
        </w:rPr>
        <w:t xml:space="preserve"> </w:t>
      </w:r>
      <w:r w:rsidRPr="00F511DE">
        <w:rPr>
          <w:rFonts w:asciiTheme="minorHAnsi" w:hAnsiTheme="minorHAnsi"/>
        </w:rPr>
        <w:t xml:space="preserve">639-641 </w:t>
      </w:r>
      <w:r w:rsidR="002D1C49" w:rsidRPr="002D1C49">
        <w:rPr>
          <w:rFonts w:asciiTheme="minorHAnsi" w:hAnsiTheme="minorHAnsi"/>
        </w:rPr>
        <w:t>(</w:t>
      </w:r>
      <w:r w:rsidRPr="00F511DE">
        <w:rPr>
          <w:rFonts w:asciiTheme="minorHAnsi" w:hAnsiTheme="minorHAnsi"/>
        </w:rPr>
        <w:t>2006</w:t>
      </w:r>
      <w:r w:rsidR="00AB53B1" w:rsidRPr="00AB53B1">
        <w:rPr>
          <w:rFonts w:asciiTheme="minorHAnsi" w:hAnsiTheme="minorHAnsi"/>
        </w:rPr>
        <w:t>)</w:t>
      </w:r>
      <w:r w:rsidRPr="00F511DE">
        <w:rPr>
          <w:rFonts w:asciiTheme="minorHAnsi" w:hAnsiTheme="minorHAnsi"/>
        </w:rPr>
        <w:t>.</w:t>
      </w:r>
    </w:p>
    <w:p w14:paraId="65ADFD47" w14:textId="1B749FCB" w:rsidR="00D82368" w:rsidRPr="00F511D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Lee</w:t>
      </w:r>
      <w:r w:rsidR="00401830">
        <w:rPr>
          <w:rFonts w:asciiTheme="minorHAnsi" w:hAnsiTheme="minorHAnsi"/>
        </w:rPr>
        <w:t>,</w:t>
      </w:r>
      <w:r w:rsidRPr="00F511DE">
        <w:rPr>
          <w:rFonts w:asciiTheme="minorHAnsi" w:hAnsiTheme="minorHAnsi"/>
        </w:rPr>
        <w:t xml:space="preserve"> J.</w:t>
      </w:r>
      <w:r w:rsidR="00401830">
        <w:rPr>
          <w:rFonts w:asciiTheme="minorHAnsi" w:hAnsiTheme="minorHAnsi"/>
        </w:rPr>
        <w:t xml:space="preserve"> </w:t>
      </w:r>
      <w:r w:rsidRPr="00F511DE">
        <w:rPr>
          <w:rFonts w:asciiTheme="minorHAnsi" w:hAnsiTheme="minorHAnsi"/>
        </w:rPr>
        <w:t>T.</w:t>
      </w:r>
      <w:r w:rsidR="00401830">
        <w:rPr>
          <w:rFonts w:asciiTheme="minorHAnsi" w:hAnsiTheme="minorHAnsi"/>
        </w:rPr>
        <w:t xml:space="preserve"> </w:t>
      </w:r>
      <w:r w:rsidRPr="00F511DE">
        <w:rPr>
          <w:rFonts w:asciiTheme="minorHAnsi" w:hAnsiTheme="minorHAnsi"/>
        </w:rPr>
        <w:t>Y., Chow</w:t>
      </w:r>
      <w:r w:rsidR="00401830">
        <w:rPr>
          <w:rFonts w:asciiTheme="minorHAnsi" w:hAnsiTheme="minorHAnsi"/>
        </w:rPr>
        <w:t>,</w:t>
      </w:r>
      <w:r w:rsidRPr="00F511DE">
        <w:rPr>
          <w:rFonts w:asciiTheme="minorHAnsi" w:hAnsiTheme="minorHAnsi"/>
        </w:rPr>
        <w:t xml:space="preserve"> K.</w:t>
      </w:r>
      <w:r w:rsidR="00401830">
        <w:rPr>
          <w:rFonts w:asciiTheme="minorHAnsi" w:hAnsiTheme="minorHAnsi"/>
        </w:rPr>
        <w:t xml:space="preserve"> </w:t>
      </w:r>
      <w:r w:rsidRPr="00F511DE">
        <w:rPr>
          <w:rFonts w:asciiTheme="minorHAnsi" w:hAnsiTheme="minorHAnsi"/>
        </w:rPr>
        <w:t xml:space="preserve">L. SEM sample preparation for cells on 3D scaffolds by freeze-drying and HMDS. </w:t>
      </w:r>
      <w:r w:rsidRPr="00F511DE">
        <w:rPr>
          <w:rFonts w:asciiTheme="minorHAnsi" w:hAnsiTheme="minorHAnsi"/>
          <w:i/>
        </w:rPr>
        <w:t xml:space="preserve">SCANNING. </w:t>
      </w:r>
      <w:r w:rsidRPr="00F511DE">
        <w:rPr>
          <w:rFonts w:asciiTheme="minorHAnsi" w:hAnsiTheme="minorHAnsi"/>
          <w:b/>
        </w:rPr>
        <w:t>33</w:t>
      </w:r>
      <w:r w:rsidR="00976DE7">
        <w:rPr>
          <w:rFonts w:asciiTheme="minorHAnsi" w:hAnsiTheme="minorHAnsi"/>
          <w:b/>
        </w:rPr>
        <w:t>,</w:t>
      </w:r>
      <w:r w:rsidR="00976DE7" w:rsidRPr="00F511DE">
        <w:rPr>
          <w:rFonts w:asciiTheme="minorHAnsi" w:hAnsiTheme="minorHAnsi"/>
          <w:b/>
        </w:rPr>
        <w:t xml:space="preserve"> </w:t>
      </w:r>
      <w:r w:rsidRPr="00F511DE">
        <w:rPr>
          <w:rFonts w:asciiTheme="minorHAnsi" w:hAnsiTheme="minorHAnsi"/>
        </w:rPr>
        <w:t xml:space="preserve">1-14 </w:t>
      </w:r>
      <w:r w:rsidR="002D1C49" w:rsidRPr="002D1C49">
        <w:rPr>
          <w:rFonts w:asciiTheme="minorHAnsi" w:hAnsiTheme="minorHAnsi"/>
        </w:rPr>
        <w:t>(</w:t>
      </w:r>
      <w:r w:rsidRPr="00F511DE">
        <w:rPr>
          <w:rFonts w:asciiTheme="minorHAnsi" w:hAnsiTheme="minorHAnsi"/>
        </w:rPr>
        <w:t>2011</w:t>
      </w:r>
      <w:r w:rsidR="00AB53B1" w:rsidRPr="00AB53B1">
        <w:rPr>
          <w:rFonts w:asciiTheme="minorHAnsi" w:hAnsiTheme="minorHAnsi"/>
        </w:rPr>
        <w:t>)</w:t>
      </w:r>
      <w:r w:rsidRPr="00F511DE">
        <w:rPr>
          <w:rFonts w:asciiTheme="minorHAnsi" w:hAnsiTheme="minorHAnsi"/>
        </w:rPr>
        <w:t>.</w:t>
      </w:r>
    </w:p>
    <w:p w14:paraId="5EDA8427" w14:textId="29E8AF66" w:rsidR="00D82368" w:rsidRPr="00F511D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Araujo</w:t>
      </w:r>
      <w:r w:rsidR="00401830">
        <w:rPr>
          <w:rFonts w:asciiTheme="minorHAnsi" w:hAnsiTheme="minorHAnsi"/>
        </w:rPr>
        <w:t>,</w:t>
      </w:r>
      <w:r w:rsidRPr="00F511DE">
        <w:rPr>
          <w:rFonts w:asciiTheme="minorHAnsi" w:hAnsiTheme="minorHAnsi"/>
        </w:rPr>
        <w:t xml:space="preserve"> J.C.</w:t>
      </w:r>
      <w:r w:rsidR="00401830">
        <w:rPr>
          <w:rFonts w:asciiTheme="minorHAnsi" w:hAnsiTheme="minorHAnsi"/>
        </w:rPr>
        <w:t xml:space="preserve"> et al. </w:t>
      </w:r>
      <w:r w:rsidRPr="00F511DE">
        <w:rPr>
          <w:rFonts w:asciiTheme="minorHAnsi" w:hAnsiTheme="minorHAnsi"/>
        </w:rPr>
        <w:t xml:space="preserve">Comparison of </w:t>
      </w:r>
      <w:proofErr w:type="spellStart"/>
      <w:r w:rsidRPr="00F511DE">
        <w:rPr>
          <w:rFonts w:asciiTheme="minorHAnsi" w:hAnsiTheme="minorHAnsi"/>
        </w:rPr>
        <w:t>hexamethyldisilazane</w:t>
      </w:r>
      <w:proofErr w:type="spellEnd"/>
      <w:r w:rsidRPr="00F511DE">
        <w:rPr>
          <w:rFonts w:asciiTheme="minorHAnsi" w:hAnsiTheme="minorHAnsi"/>
        </w:rPr>
        <w:t xml:space="preserve"> and critical point drying treatments for SEM analysis of anaerobic biofilms and granular sludge. </w:t>
      </w:r>
      <w:r w:rsidRPr="00F511DE">
        <w:rPr>
          <w:rFonts w:asciiTheme="minorHAnsi" w:hAnsiTheme="minorHAnsi"/>
          <w:i/>
        </w:rPr>
        <w:t>Journal of Electron Microscopy</w:t>
      </w:r>
      <w:r w:rsidRPr="00F511DE">
        <w:rPr>
          <w:rFonts w:asciiTheme="minorHAnsi" w:hAnsiTheme="minorHAnsi"/>
        </w:rPr>
        <w:t xml:space="preserve">. </w:t>
      </w:r>
      <w:r w:rsidRPr="00F511DE">
        <w:rPr>
          <w:rFonts w:asciiTheme="minorHAnsi" w:hAnsiTheme="minorHAnsi"/>
          <w:b/>
        </w:rPr>
        <w:t>52</w:t>
      </w:r>
      <w:r w:rsidR="00976DE7">
        <w:rPr>
          <w:rFonts w:asciiTheme="minorHAnsi" w:hAnsiTheme="minorHAnsi"/>
        </w:rPr>
        <w:t>,</w:t>
      </w:r>
      <w:r w:rsidR="00976DE7" w:rsidRPr="00F511DE">
        <w:rPr>
          <w:rFonts w:asciiTheme="minorHAnsi" w:hAnsiTheme="minorHAnsi"/>
        </w:rPr>
        <w:t xml:space="preserve"> </w:t>
      </w:r>
      <w:r w:rsidRPr="00F511DE">
        <w:rPr>
          <w:rFonts w:asciiTheme="minorHAnsi" w:hAnsiTheme="minorHAnsi"/>
        </w:rPr>
        <w:t xml:space="preserve">429–433 </w:t>
      </w:r>
      <w:r w:rsidR="002D1C49" w:rsidRPr="002D1C49">
        <w:rPr>
          <w:rFonts w:asciiTheme="minorHAnsi" w:hAnsiTheme="minorHAnsi"/>
        </w:rPr>
        <w:t>(</w:t>
      </w:r>
      <w:r w:rsidRPr="00F511DE">
        <w:rPr>
          <w:rFonts w:asciiTheme="minorHAnsi" w:hAnsiTheme="minorHAnsi"/>
        </w:rPr>
        <w:t>2003</w:t>
      </w:r>
      <w:r w:rsidR="00AB53B1" w:rsidRPr="00AB53B1">
        <w:rPr>
          <w:rFonts w:asciiTheme="minorHAnsi" w:hAnsiTheme="minorHAnsi"/>
        </w:rPr>
        <w:t>)</w:t>
      </w:r>
      <w:r w:rsidRPr="00F511DE">
        <w:rPr>
          <w:rFonts w:asciiTheme="minorHAnsi" w:hAnsiTheme="minorHAnsi"/>
        </w:rPr>
        <w:t>.</w:t>
      </w:r>
    </w:p>
    <w:p w14:paraId="000CB393" w14:textId="5EAC19A9" w:rsidR="00D82368" w:rsidRPr="00314C1D" w:rsidRDefault="00D82368" w:rsidP="009A6902">
      <w:pPr>
        <w:pStyle w:val="ListParagraph"/>
        <w:numPr>
          <w:ilvl w:val="0"/>
          <w:numId w:val="29"/>
        </w:numPr>
        <w:ind w:left="0" w:firstLine="0"/>
        <w:jc w:val="both"/>
        <w:rPr>
          <w:rFonts w:asciiTheme="minorHAnsi" w:eastAsiaTheme="minorHAnsi" w:hAnsiTheme="minorHAnsi"/>
        </w:rPr>
      </w:pPr>
      <w:proofErr w:type="spellStart"/>
      <w:r w:rsidRPr="00314C1D">
        <w:rPr>
          <w:rFonts w:asciiTheme="minorHAnsi" w:eastAsiaTheme="minorHAnsi" w:hAnsiTheme="minorHAnsi"/>
        </w:rPr>
        <w:t>Boyde</w:t>
      </w:r>
      <w:proofErr w:type="spellEnd"/>
      <w:r w:rsidR="00401830">
        <w:rPr>
          <w:rFonts w:asciiTheme="minorHAnsi" w:eastAsiaTheme="minorHAnsi" w:hAnsiTheme="minorHAnsi"/>
        </w:rPr>
        <w:t>,</w:t>
      </w:r>
      <w:r w:rsidRPr="00314C1D">
        <w:rPr>
          <w:rFonts w:asciiTheme="minorHAnsi" w:eastAsiaTheme="minorHAnsi" w:hAnsiTheme="minorHAnsi"/>
        </w:rPr>
        <w:t xml:space="preserve"> A</w:t>
      </w:r>
      <w:r>
        <w:rPr>
          <w:rFonts w:asciiTheme="minorHAnsi" w:eastAsiaTheme="minorHAnsi" w:hAnsiTheme="minorHAnsi"/>
        </w:rPr>
        <w:t>.</w:t>
      </w:r>
      <w:r w:rsidRPr="00314C1D">
        <w:rPr>
          <w:rFonts w:asciiTheme="minorHAnsi" w:eastAsiaTheme="minorHAnsi" w:hAnsiTheme="minorHAnsi"/>
        </w:rPr>
        <w:t>, Bailey E</w:t>
      </w:r>
      <w:r>
        <w:rPr>
          <w:rFonts w:asciiTheme="minorHAnsi" w:eastAsiaTheme="minorHAnsi" w:hAnsiTheme="minorHAnsi"/>
        </w:rPr>
        <w:t>.</w:t>
      </w:r>
      <w:r w:rsidRPr="00314C1D">
        <w:rPr>
          <w:rFonts w:asciiTheme="minorHAnsi" w:eastAsiaTheme="minorHAnsi" w:hAnsiTheme="minorHAnsi"/>
        </w:rPr>
        <w:t>, Jones S</w:t>
      </w:r>
      <w:r>
        <w:rPr>
          <w:rFonts w:asciiTheme="minorHAnsi" w:eastAsiaTheme="minorHAnsi" w:hAnsiTheme="minorHAnsi"/>
        </w:rPr>
        <w:t>.</w:t>
      </w:r>
      <w:r w:rsidRPr="00314C1D">
        <w:rPr>
          <w:rFonts w:asciiTheme="minorHAnsi" w:eastAsiaTheme="minorHAnsi" w:hAnsiTheme="minorHAnsi"/>
        </w:rPr>
        <w:t>J</w:t>
      </w:r>
      <w:r>
        <w:rPr>
          <w:rFonts w:asciiTheme="minorHAnsi" w:eastAsiaTheme="minorHAnsi" w:hAnsiTheme="minorHAnsi"/>
        </w:rPr>
        <w:t>.</w:t>
      </w:r>
      <w:r w:rsidRPr="00314C1D">
        <w:rPr>
          <w:rFonts w:asciiTheme="minorHAnsi" w:eastAsiaTheme="minorHAnsi" w:hAnsiTheme="minorHAnsi"/>
        </w:rPr>
        <w:t xml:space="preserve">, Tamarin A. Dimensional changes during specimen preparation for scanning electron microscopy. </w:t>
      </w:r>
      <w:r w:rsidRPr="00314C1D">
        <w:rPr>
          <w:rFonts w:asciiTheme="minorHAnsi" w:eastAsiaTheme="minorHAnsi" w:hAnsiTheme="minorHAnsi"/>
          <w:i/>
        </w:rPr>
        <w:t>SEM/IITRI</w:t>
      </w:r>
      <w:r w:rsidRPr="00314C1D">
        <w:rPr>
          <w:rFonts w:asciiTheme="minorHAnsi" w:eastAsiaTheme="minorHAnsi" w:hAnsiTheme="minorHAnsi"/>
        </w:rPr>
        <w:t>.</w:t>
      </w:r>
      <w:r w:rsidR="007E02F2">
        <w:rPr>
          <w:rFonts w:asciiTheme="minorHAnsi" w:eastAsiaTheme="minorHAnsi" w:hAnsiTheme="minorHAnsi"/>
        </w:rPr>
        <w:t xml:space="preserve"> </w:t>
      </w:r>
      <w:r w:rsidRPr="00314C1D">
        <w:rPr>
          <w:rFonts w:asciiTheme="minorHAnsi" w:eastAsiaTheme="minorHAnsi" w:hAnsiTheme="minorHAnsi"/>
          <w:b/>
        </w:rPr>
        <w:t>10</w:t>
      </w:r>
      <w:r w:rsidR="00976DE7">
        <w:rPr>
          <w:rFonts w:asciiTheme="minorHAnsi" w:eastAsiaTheme="minorHAnsi" w:hAnsiTheme="minorHAnsi"/>
        </w:rPr>
        <w:t>,</w:t>
      </w:r>
      <w:r w:rsidR="007E02F2">
        <w:rPr>
          <w:rFonts w:asciiTheme="minorHAnsi" w:eastAsiaTheme="minorHAnsi" w:hAnsiTheme="minorHAnsi"/>
        </w:rPr>
        <w:t xml:space="preserve"> </w:t>
      </w:r>
      <w:r w:rsidRPr="00314C1D">
        <w:rPr>
          <w:rFonts w:asciiTheme="minorHAnsi" w:eastAsiaTheme="minorHAnsi" w:hAnsiTheme="minorHAnsi"/>
        </w:rPr>
        <w:t>507-18</w:t>
      </w:r>
      <w:r w:rsidR="00976DE7">
        <w:rPr>
          <w:rFonts w:asciiTheme="minorHAnsi" w:eastAsiaTheme="minorHAnsi" w:hAnsiTheme="minorHAnsi"/>
        </w:rPr>
        <w:t xml:space="preserve"> </w:t>
      </w:r>
      <w:proofErr w:type="gramStart"/>
      <w:r w:rsidR="002D1C49" w:rsidRPr="002D1C49">
        <w:rPr>
          <w:rFonts w:asciiTheme="minorHAnsi" w:eastAsiaTheme="minorHAnsi" w:hAnsiTheme="minorHAnsi"/>
        </w:rPr>
        <w:t>(</w:t>
      </w:r>
      <w:r w:rsidRPr="00314C1D">
        <w:rPr>
          <w:rFonts w:asciiTheme="minorHAnsi" w:eastAsiaTheme="minorHAnsi" w:hAnsiTheme="minorHAnsi"/>
        </w:rPr>
        <w:t xml:space="preserve"> 1977</w:t>
      </w:r>
      <w:proofErr w:type="gramEnd"/>
      <w:r w:rsidR="00AB53B1" w:rsidRPr="00AB53B1">
        <w:rPr>
          <w:rFonts w:asciiTheme="minorHAnsi" w:eastAsiaTheme="minorHAnsi" w:hAnsiTheme="minorHAnsi"/>
        </w:rPr>
        <w:t>)</w:t>
      </w:r>
      <w:r>
        <w:rPr>
          <w:rFonts w:asciiTheme="minorHAnsi" w:eastAsiaTheme="minorHAnsi" w:hAnsiTheme="minorHAnsi"/>
        </w:rPr>
        <w:t>.</w:t>
      </w:r>
    </w:p>
    <w:p w14:paraId="0251B4FF" w14:textId="07449B5C" w:rsidR="00D82368" w:rsidRPr="00F511D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Read</w:t>
      </w:r>
      <w:r w:rsidR="00401830">
        <w:rPr>
          <w:rFonts w:asciiTheme="minorHAnsi" w:hAnsiTheme="minorHAnsi"/>
        </w:rPr>
        <w:t>,</w:t>
      </w:r>
      <w:r w:rsidRPr="00F511DE">
        <w:rPr>
          <w:rFonts w:asciiTheme="minorHAnsi" w:hAnsiTheme="minorHAnsi"/>
        </w:rPr>
        <w:t xml:space="preserve"> N.</w:t>
      </w:r>
      <w:r w:rsidR="00401830">
        <w:rPr>
          <w:rFonts w:asciiTheme="minorHAnsi" w:hAnsiTheme="minorHAnsi"/>
        </w:rPr>
        <w:t xml:space="preserve"> </w:t>
      </w:r>
      <w:r w:rsidRPr="00F511DE">
        <w:rPr>
          <w:rFonts w:asciiTheme="minorHAnsi" w:hAnsiTheme="minorHAnsi"/>
        </w:rPr>
        <w:t>D., Porter</w:t>
      </w:r>
      <w:r w:rsidR="00401830">
        <w:rPr>
          <w:rFonts w:asciiTheme="minorHAnsi" w:hAnsiTheme="minorHAnsi"/>
        </w:rPr>
        <w:t>,</w:t>
      </w:r>
      <w:r w:rsidRPr="00F511DE">
        <w:rPr>
          <w:rFonts w:asciiTheme="minorHAnsi" w:hAnsiTheme="minorHAnsi"/>
        </w:rPr>
        <w:t xml:space="preserve"> R., Beckett</w:t>
      </w:r>
      <w:r w:rsidR="00401830">
        <w:rPr>
          <w:rFonts w:asciiTheme="minorHAnsi" w:hAnsiTheme="minorHAnsi"/>
        </w:rPr>
        <w:t>,</w:t>
      </w:r>
      <w:r w:rsidRPr="00F511DE">
        <w:rPr>
          <w:rFonts w:asciiTheme="minorHAnsi" w:hAnsiTheme="minorHAnsi"/>
        </w:rPr>
        <w:t xml:space="preserve"> A. A</w:t>
      </w:r>
      <w:r w:rsidR="00401830">
        <w:rPr>
          <w:rFonts w:asciiTheme="minorHAnsi" w:hAnsiTheme="minorHAnsi"/>
        </w:rPr>
        <w:t>.</w:t>
      </w:r>
      <w:r w:rsidRPr="00F511DE">
        <w:rPr>
          <w:rFonts w:asciiTheme="minorHAnsi" w:hAnsiTheme="minorHAnsi"/>
        </w:rPr>
        <w:t xml:space="preserve"> comparison of preparative techniques for the examination of the external morphology of fungal material with the scanning electron microscope. </w:t>
      </w:r>
      <w:r w:rsidRPr="00F511DE">
        <w:rPr>
          <w:rFonts w:asciiTheme="minorHAnsi" w:hAnsiTheme="minorHAnsi"/>
          <w:i/>
        </w:rPr>
        <w:t xml:space="preserve">Canadian Journal of Botany. </w:t>
      </w:r>
      <w:r w:rsidRPr="00F511DE">
        <w:rPr>
          <w:rFonts w:asciiTheme="minorHAnsi" w:hAnsiTheme="minorHAnsi"/>
          <w:b/>
        </w:rPr>
        <w:t>61</w:t>
      </w:r>
      <w:r w:rsidRPr="00F511DE">
        <w:rPr>
          <w:rFonts w:asciiTheme="minorHAnsi" w:hAnsiTheme="minorHAnsi"/>
        </w:rPr>
        <w:t xml:space="preserve"> </w:t>
      </w:r>
      <w:r w:rsidR="002D1C49" w:rsidRPr="002D1C49">
        <w:rPr>
          <w:rFonts w:asciiTheme="minorHAnsi" w:hAnsiTheme="minorHAnsi"/>
        </w:rPr>
        <w:t>(</w:t>
      </w:r>
      <w:r w:rsidRPr="00F511DE">
        <w:rPr>
          <w:rFonts w:asciiTheme="minorHAnsi" w:hAnsiTheme="minorHAnsi"/>
        </w:rPr>
        <w:t>8</w:t>
      </w:r>
      <w:r w:rsidR="00AB53B1" w:rsidRPr="00AB53B1">
        <w:rPr>
          <w:rFonts w:asciiTheme="minorHAnsi" w:hAnsiTheme="minorHAnsi"/>
        </w:rPr>
        <w:t>)</w:t>
      </w:r>
      <w:r w:rsidR="00976DE7">
        <w:rPr>
          <w:rFonts w:asciiTheme="minorHAnsi" w:hAnsiTheme="minorHAnsi"/>
        </w:rPr>
        <w:t>,</w:t>
      </w:r>
      <w:r w:rsidR="00976DE7" w:rsidRPr="00F511DE">
        <w:rPr>
          <w:rFonts w:asciiTheme="minorHAnsi" w:hAnsiTheme="minorHAnsi"/>
        </w:rPr>
        <w:t xml:space="preserve"> </w:t>
      </w:r>
      <w:r w:rsidRPr="00F511DE">
        <w:rPr>
          <w:rFonts w:asciiTheme="minorHAnsi" w:hAnsiTheme="minorHAnsi"/>
        </w:rPr>
        <w:t>2059-2078,</w:t>
      </w:r>
      <w:r w:rsidR="00CB0EEB">
        <w:rPr>
          <w:rFonts w:asciiTheme="minorHAnsi" w:hAnsiTheme="minorHAnsi"/>
        </w:rPr>
        <w:t xml:space="preserve"> </w:t>
      </w:r>
      <w:hyperlink r:id="rId10" w:history="1">
        <w:r w:rsidRPr="00F511DE">
          <w:rPr>
            <w:rFonts w:asciiTheme="minorHAnsi" w:hAnsiTheme="minorHAnsi" w:cs="Arial"/>
            <w:color w:val="000000" w:themeColor="text1"/>
            <w:bdr w:val="none" w:sz="0" w:space="0" w:color="auto" w:frame="1"/>
            <w:shd w:val="clear" w:color="auto" w:fill="FFFFFF"/>
          </w:rPr>
          <w:t>10.1139/b83-223</w:t>
        </w:r>
      </w:hyperlink>
      <w:r w:rsidRPr="00F511DE">
        <w:rPr>
          <w:rFonts w:asciiTheme="minorHAnsi" w:hAnsiTheme="minorHAnsi"/>
          <w:color w:val="000000" w:themeColor="text1"/>
        </w:rPr>
        <w:t xml:space="preserve"> </w:t>
      </w:r>
      <w:r w:rsidR="002D1C49" w:rsidRPr="002D1C49">
        <w:rPr>
          <w:rFonts w:asciiTheme="minorHAnsi" w:hAnsiTheme="minorHAnsi"/>
          <w:color w:val="000000" w:themeColor="text1"/>
        </w:rPr>
        <w:t>(</w:t>
      </w:r>
      <w:r w:rsidRPr="00F511DE">
        <w:rPr>
          <w:rFonts w:asciiTheme="minorHAnsi" w:hAnsiTheme="minorHAnsi"/>
          <w:color w:val="000000" w:themeColor="text1"/>
        </w:rPr>
        <w:t>1983</w:t>
      </w:r>
      <w:r w:rsidR="00AB53B1" w:rsidRPr="00AB53B1">
        <w:rPr>
          <w:rFonts w:asciiTheme="minorHAnsi" w:hAnsiTheme="minorHAnsi"/>
          <w:color w:val="000000" w:themeColor="text1"/>
        </w:rPr>
        <w:t>)</w:t>
      </w:r>
      <w:r w:rsidRPr="00F511DE">
        <w:rPr>
          <w:rFonts w:asciiTheme="minorHAnsi" w:hAnsiTheme="minorHAnsi"/>
          <w:color w:val="000000" w:themeColor="text1"/>
        </w:rPr>
        <w:t>.</w:t>
      </w:r>
    </w:p>
    <w:p w14:paraId="13993CA9" w14:textId="615AF58C" w:rsidR="00D82368" w:rsidRPr="00F511D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Melo</w:t>
      </w:r>
      <w:r w:rsidR="00401830">
        <w:rPr>
          <w:rFonts w:asciiTheme="minorHAnsi" w:hAnsiTheme="minorHAnsi"/>
        </w:rPr>
        <w:t>,</w:t>
      </w:r>
      <w:r w:rsidRPr="00F511DE">
        <w:rPr>
          <w:rFonts w:asciiTheme="minorHAnsi" w:hAnsiTheme="minorHAnsi"/>
        </w:rPr>
        <w:t xml:space="preserve"> I.S., Faull</w:t>
      </w:r>
      <w:r w:rsidR="00401830">
        <w:rPr>
          <w:rFonts w:asciiTheme="minorHAnsi" w:hAnsiTheme="minorHAnsi"/>
        </w:rPr>
        <w:t>,</w:t>
      </w:r>
      <w:r w:rsidRPr="00F511DE">
        <w:rPr>
          <w:rFonts w:asciiTheme="minorHAnsi" w:hAnsiTheme="minorHAnsi"/>
        </w:rPr>
        <w:t xml:space="preserve"> J.</w:t>
      </w:r>
      <w:r w:rsidR="00401830">
        <w:rPr>
          <w:rFonts w:asciiTheme="minorHAnsi" w:hAnsiTheme="minorHAnsi"/>
        </w:rPr>
        <w:t xml:space="preserve"> </w:t>
      </w:r>
      <w:r w:rsidRPr="00F511DE">
        <w:rPr>
          <w:rFonts w:asciiTheme="minorHAnsi" w:hAnsiTheme="minorHAnsi"/>
        </w:rPr>
        <w:t xml:space="preserve">L. Scanning electron microscopy of conidia of </w:t>
      </w:r>
      <w:proofErr w:type="spellStart"/>
      <w:r w:rsidRPr="00F511DE">
        <w:rPr>
          <w:rFonts w:asciiTheme="minorHAnsi" w:hAnsiTheme="minorHAnsi"/>
        </w:rPr>
        <w:t>Thichoderma</w:t>
      </w:r>
      <w:proofErr w:type="spellEnd"/>
      <w:r w:rsidRPr="00F511DE">
        <w:rPr>
          <w:rFonts w:asciiTheme="minorHAnsi" w:hAnsiTheme="minorHAnsi"/>
        </w:rPr>
        <w:t xml:space="preserve"> </w:t>
      </w:r>
      <w:proofErr w:type="spellStart"/>
      <w:r w:rsidRPr="00F511DE">
        <w:rPr>
          <w:rFonts w:asciiTheme="minorHAnsi" w:hAnsiTheme="minorHAnsi"/>
        </w:rPr>
        <w:t>stromaticum</w:t>
      </w:r>
      <w:proofErr w:type="spellEnd"/>
      <w:r w:rsidRPr="00F511DE">
        <w:rPr>
          <w:rFonts w:asciiTheme="minorHAnsi" w:hAnsiTheme="minorHAnsi"/>
        </w:rPr>
        <w:t xml:space="preserve">, a biocontrol agent of </w:t>
      </w:r>
      <w:proofErr w:type="gramStart"/>
      <w:r w:rsidRPr="00F511DE">
        <w:rPr>
          <w:rFonts w:asciiTheme="minorHAnsi" w:hAnsiTheme="minorHAnsi"/>
        </w:rPr>
        <w:t>witches</w:t>
      </w:r>
      <w:proofErr w:type="gramEnd"/>
      <w:r w:rsidRPr="00F511DE">
        <w:rPr>
          <w:rFonts w:asciiTheme="minorHAnsi" w:hAnsiTheme="minorHAnsi"/>
        </w:rPr>
        <w:t xml:space="preserve"> broom disease of cocoa. </w:t>
      </w:r>
      <w:r w:rsidRPr="00F511DE">
        <w:rPr>
          <w:rFonts w:asciiTheme="minorHAnsi" w:hAnsiTheme="minorHAnsi"/>
          <w:i/>
        </w:rPr>
        <w:t>Braz</w:t>
      </w:r>
      <w:r>
        <w:rPr>
          <w:rFonts w:asciiTheme="minorHAnsi" w:hAnsiTheme="minorHAnsi"/>
          <w:i/>
        </w:rPr>
        <w:t>ilian</w:t>
      </w:r>
      <w:r w:rsidRPr="00F511DE">
        <w:rPr>
          <w:rFonts w:asciiTheme="minorHAnsi" w:hAnsiTheme="minorHAnsi"/>
          <w:i/>
        </w:rPr>
        <w:t xml:space="preserve"> J</w:t>
      </w:r>
      <w:r>
        <w:rPr>
          <w:rFonts w:asciiTheme="minorHAnsi" w:hAnsiTheme="minorHAnsi"/>
          <w:i/>
        </w:rPr>
        <w:t>ournal of</w:t>
      </w:r>
      <w:r w:rsidRPr="00F511DE">
        <w:rPr>
          <w:rFonts w:asciiTheme="minorHAnsi" w:hAnsiTheme="minorHAnsi"/>
          <w:i/>
        </w:rPr>
        <w:t xml:space="preserve"> Microbiol</w:t>
      </w:r>
      <w:r>
        <w:rPr>
          <w:rFonts w:asciiTheme="minorHAnsi" w:hAnsiTheme="minorHAnsi"/>
          <w:i/>
        </w:rPr>
        <w:t>ogy</w:t>
      </w:r>
      <w:r w:rsidRPr="00F511DE">
        <w:rPr>
          <w:rFonts w:asciiTheme="minorHAnsi" w:hAnsiTheme="minorHAnsi"/>
          <w:i/>
        </w:rPr>
        <w:t xml:space="preserve">. </w:t>
      </w:r>
      <w:r w:rsidRPr="00F511DE">
        <w:rPr>
          <w:rFonts w:asciiTheme="minorHAnsi" w:hAnsiTheme="minorHAnsi"/>
          <w:b/>
        </w:rPr>
        <w:t>35</w:t>
      </w:r>
      <w:r w:rsidR="00976DE7">
        <w:rPr>
          <w:rFonts w:asciiTheme="minorHAnsi" w:hAnsiTheme="minorHAnsi"/>
        </w:rPr>
        <w:t>,</w:t>
      </w:r>
      <w:r w:rsidR="00976DE7" w:rsidRPr="00F511DE">
        <w:rPr>
          <w:rFonts w:asciiTheme="minorHAnsi" w:hAnsiTheme="minorHAnsi"/>
        </w:rPr>
        <w:t xml:space="preserve"> </w:t>
      </w:r>
      <w:r w:rsidRPr="00F511DE">
        <w:rPr>
          <w:rFonts w:asciiTheme="minorHAnsi" w:hAnsiTheme="minorHAnsi"/>
        </w:rPr>
        <w:t xml:space="preserve">330-332 </w:t>
      </w:r>
      <w:r w:rsidR="002D1C49" w:rsidRPr="002D1C49">
        <w:rPr>
          <w:rFonts w:asciiTheme="minorHAnsi" w:hAnsiTheme="minorHAnsi"/>
        </w:rPr>
        <w:t>(</w:t>
      </w:r>
      <w:r w:rsidRPr="00F511DE">
        <w:rPr>
          <w:rFonts w:asciiTheme="minorHAnsi" w:hAnsiTheme="minorHAnsi"/>
        </w:rPr>
        <w:t>2004</w:t>
      </w:r>
      <w:r w:rsidR="00AB53B1" w:rsidRPr="00AB53B1">
        <w:rPr>
          <w:rFonts w:asciiTheme="minorHAnsi" w:hAnsiTheme="minorHAnsi"/>
        </w:rPr>
        <w:t>)</w:t>
      </w:r>
      <w:r w:rsidRPr="00F511DE">
        <w:rPr>
          <w:rFonts w:asciiTheme="minorHAnsi" w:hAnsiTheme="minorHAnsi"/>
        </w:rPr>
        <w:t>.</w:t>
      </w:r>
    </w:p>
    <w:p w14:paraId="78B8CBFE" w14:textId="5E858214" w:rsidR="00D82368" w:rsidRPr="008029A4"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Pathan</w:t>
      </w:r>
      <w:r w:rsidR="00401830">
        <w:rPr>
          <w:rFonts w:asciiTheme="minorHAnsi" w:hAnsiTheme="minorHAnsi"/>
        </w:rPr>
        <w:t>,</w:t>
      </w:r>
      <w:r w:rsidRPr="00F511DE">
        <w:rPr>
          <w:rFonts w:asciiTheme="minorHAnsi" w:hAnsiTheme="minorHAnsi"/>
        </w:rPr>
        <w:t xml:space="preserve"> A.</w:t>
      </w:r>
      <w:r w:rsidR="00401830">
        <w:rPr>
          <w:rFonts w:asciiTheme="minorHAnsi" w:hAnsiTheme="minorHAnsi"/>
        </w:rPr>
        <w:t xml:space="preserve"> </w:t>
      </w:r>
      <w:r w:rsidRPr="00F511DE">
        <w:rPr>
          <w:rFonts w:asciiTheme="minorHAnsi" w:hAnsiTheme="minorHAnsi"/>
        </w:rPr>
        <w:t>K., Bond</w:t>
      </w:r>
      <w:r w:rsidR="00401830">
        <w:rPr>
          <w:rFonts w:asciiTheme="minorHAnsi" w:hAnsiTheme="minorHAnsi"/>
        </w:rPr>
        <w:t>,</w:t>
      </w:r>
      <w:r w:rsidRPr="00F511DE">
        <w:rPr>
          <w:rFonts w:asciiTheme="minorHAnsi" w:hAnsiTheme="minorHAnsi"/>
        </w:rPr>
        <w:t xml:space="preserve"> J., Gaskin</w:t>
      </w:r>
      <w:r w:rsidR="00401830">
        <w:rPr>
          <w:rFonts w:asciiTheme="minorHAnsi" w:hAnsiTheme="minorHAnsi"/>
        </w:rPr>
        <w:t>,</w:t>
      </w:r>
      <w:r w:rsidRPr="00F511DE">
        <w:rPr>
          <w:rFonts w:asciiTheme="minorHAnsi" w:hAnsiTheme="minorHAnsi"/>
        </w:rPr>
        <w:t xml:space="preserve"> R.</w:t>
      </w:r>
      <w:r w:rsidR="00401830">
        <w:rPr>
          <w:rFonts w:asciiTheme="minorHAnsi" w:hAnsiTheme="minorHAnsi"/>
        </w:rPr>
        <w:t xml:space="preserve"> </w:t>
      </w:r>
      <w:r w:rsidRPr="00F511DE">
        <w:rPr>
          <w:rFonts w:asciiTheme="minorHAnsi" w:hAnsiTheme="minorHAnsi"/>
        </w:rPr>
        <w:t xml:space="preserve">E. Sample preparation for scanning electron microscope of plant surfaces- Horses for courses. </w:t>
      </w:r>
      <w:r w:rsidRPr="00F511DE">
        <w:rPr>
          <w:rFonts w:asciiTheme="minorHAnsi" w:hAnsiTheme="minorHAnsi"/>
          <w:i/>
        </w:rPr>
        <w:t>Micron</w:t>
      </w:r>
      <w:r w:rsidRPr="00F511DE">
        <w:rPr>
          <w:rFonts w:asciiTheme="minorHAnsi" w:hAnsiTheme="minorHAnsi"/>
        </w:rPr>
        <w:t xml:space="preserve">. </w:t>
      </w:r>
      <w:r w:rsidRPr="00F511DE">
        <w:rPr>
          <w:rFonts w:asciiTheme="minorHAnsi" w:hAnsiTheme="minorHAnsi"/>
          <w:b/>
        </w:rPr>
        <w:t>39</w:t>
      </w:r>
      <w:r w:rsidR="00976DE7">
        <w:rPr>
          <w:rFonts w:asciiTheme="minorHAnsi" w:hAnsiTheme="minorHAnsi"/>
        </w:rPr>
        <w:t>,</w:t>
      </w:r>
      <w:r w:rsidR="00976DE7" w:rsidRPr="00F511DE">
        <w:rPr>
          <w:rFonts w:asciiTheme="minorHAnsi" w:hAnsiTheme="minorHAnsi"/>
        </w:rPr>
        <w:t xml:space="preserve"> </w:t>
      </w:r>
      <w:r w:rsidRPr="00F511DE">
        <w:rPr>
          <w:rFonts w:asciiTheme="minorHAnsi" w:hAnsiTheme="minorHAnsi"/>
        </w:rPr>
        <w:t>1049-1061, 10.</w:t>
      </w:r>
      <w:r w:rsidRPr="00F511DE">
        <w:rPr>
          <w:rFonts w:asciiTheme="minorHAnsi" w:hAnsiTheme="minorHAnsi"/>
          <w:color w:val="000000" w:themeColor="text1"/>
        </w:rPr>
        <w:t xml:space="preserve">1016/j.micron.2008.05.006 </w:t>
      </w:r>
      <w:r w:rsidR="002D1C49" w:rsidRPr="002D1C49">
        <w:rPr>
          <w:rFonts w:asciiTheme="minorHAnsi" w:hAnsiTheme="minorHAnsi"/>
        </w:rPr>
        <w:t>(</w:t>
      </w:r>
      <w:r w:rsidRPr="00F511DE">
        <w:rPr>
          <w:rFonts w:asciiTheme="minorHAnsi" w:hAnsiTheme="minorHAnsi"/>
        </w:rPr>
        <w:t>2008</w:t>
      </w:r>
      <w:r w:rsidR="00AB53B1" w:rsidRPr="00AB53B1">
        <w:rPr>
          <w:rFonts w:asciiTheme="minorHAnsi" w:hAnsiTheme="minorHAnsi"/>
        </w:rPr>
        <w:t>)</w:t>
      </w:r>
      <w:r w:rsidRPr="00F511DE">
        <w:rPr>
          <w:rFonts w:asciiTheme="minorHAnsi" w:hAnsiTheme="minorHAnsi"/>
        </w:rPr>
        <w:t>.</w:t>
      </w:r>
    </w:p>
    <w:p w14:paraId="6476CA8C" w14:textId="058909CB" w:rsidR="00D82368" w:rsidRPr="00F511D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Packard</w:t>
      </w:r>
      <w:r w:rsidR="00401830">
        <w:rPr>
          <w:rFonts w:asciiTheme="minorHAnsi" w:hAnsiTheme="minorHAnsi"/>
        </w:rPr>
        <w:t>,</w:t>
      </w:r>
      <w:r w:rsidRPr="00F511DE">
        <w:rPr>
          <w:rFonts w:asciiTheme="minorHAnsi" w:hAnsiTheme="minorHAnsi"/>
        </w:rPr>
        <w:t xml:space="preserve"> G.</w:t>
      </w:r>
      <w:r w:rsidR="00401830">
        <w:rPr>
          <w:rFonts w:asciiTheme="minorHAnsi" w:hAnsiTheme="minorHAnsi"/>
        </w:rPr>
        <w:t xml:space="preserve"> </w:t>
      </w:r>
      <w:r w:rsidRPr="00F511DE">
        <w:rPr>
          <w:rFonts w:asciiTheme="minorHAnsi" w:hAnsiTheme="minorHAnsi"/>
        </w:rPr>
        <w:t xml:space="preserve">C., </w:t>
      </w:r>
      <w:proofErr w:type="spellStart"/>
      <w:r w:rsidRPr="00F511DE">
        <w:rPr>
          <w:rFonts w:asciiTheme="minorHAnsi" w:hAnsiTheme="minorHAnsi"/>
        </w:rPr>
        <w:t>Taigen</w:t>
      </w:r>
      <w:proofErr w:type="spellEnd"/>
      <w:r w:rsidR="00401830">
        <w:rPr>
          <w:rFonts w:asciiTheme="minorHAnsi" w:hAnsiTheme="minorHAnsi"/>
        </w:rPr>
        <w:t>,</w:t>
      </w:r>
      <w:r w:rsidRPr="00F511DE">
        <w:rPr>
          <w:rFonts w:asciiTheme="minorHAnsi" w:hAnsiTheme="minorHAnsi"/>
        </w:rPr>
        <w:t xml:space="preserve"> T.</w:t>
      </w:r>
      <w:r w:rsidR="00401830">
        <w:rPr>
          <w:rFonts w:asciiTheme="minorHAnsi" w:hAnsiTheme="minorHAnsi"/>
        </w:rPr>
        <w:t xml:space="preserve"> </w:t>
      </w:r>
      <w:r w:rsidRPr="00F511DE">
        <w:rPr>
          <w:rFonts w:asciiTheme="minorHAnsi" w:hAnsiTheme="minorHAnsi"/>
        </w:rPr>
        <w:t>L., Packard</w:t>
      </w:r>
      <w:r w:rsidR="00401830">
        <w:rPr>
          <w:rFonts w:asciiTheme="minorHAnsi" w:hAnsiTheme="minorHAnsi"/>
        </w:rPr>
        <w:t>,</w:t>
      </w:r>
      <w:r w:rsidRPr="00F511DE">
        <w:rPr>
          <w:rFonts w:asciiTheme="minorHAnsi" w:hAnsiTheme="minorHAnsi"/>
        </w:rPr>
        <w:t xml:space="preserve"> M.</w:t>
      </w:r>
      <w:r w:rsidR="00401830">
        <w:rPr>
          <w:rFonts w:asciiTheme="minorHAnsi" w:hAnsiTheme="minorHAnsi"/>
        </w:rPr>
        <w:t xml:space="preserve"> </w:t>
      </w:r>
      <w:r w:rsidRPr="00F511DE">
        <w:rPr>
          <w:rFonts w:asciiTheme="minorHAnsi" w:hAnsiTheme="minorHAnsi"/>
        </w:rPr>
        <w:t>J., Boardman</w:t>
      </w:r>
      <w:r w:rsidR="00401830">
        <w:rPr>
          <w:rFonts w:asciiTheme="minorHAnsi" w:hAnsiTheme="minorHAnsi"/>
        </w:rPr>
        <w:t>,</w:t>
      </w:r>
      <w:r w:rsidRPr="00F511DE">
        <w:rPr>
          <w:rFonts w:asciiTheme="minorHAnsi" w:hAnsiTheme="minorHAnsi"/>
        </w:rPr>
        <w:t xml:space="preserve"> T.</w:t>
      </w:r>
      <w:r w:rsidR="00401830">
        <w:rPr>
          <w:rFonts w:asciiTheme="minorHAnsi" w:hAnsiTheme="minorHAnsi"/>
        </w:rPr>
        <w:t xml:space="preserve"> </w:t>
      </w:r>
      <w:r w:rsidRPr="00F511DE">
        <w:rPr>
          <w:rFonts w:asciiTheme="minorHAnsi" w:hAnsiTheme="minorHAnsi"/>
        </w:rPr>
        <w:t xml:space="preserve">J. Water relations of pliable-shelled eggs of common snapping turtle </w:t>
      </w:r>
      <w:r w:rsidR="002D1C49" w:rsidRPr="002D1C49">
        <w:rPr>
          <w:rFonts w:asciiTheme="minorHAnsi" w:hAnsiTheme="minorHAnsi"/>
        </w:rPr>
        <w:t>(</w:t>
      </w:r>
      <w:r w:rsidRPr="00F511DE">
        <w:rPr>
          <w:rFonts w:asciiTheme="minorHAnsi" w:hAnsiTheme="minorHAnsi"/>
          <w:i/>
        </w:rPr>
        <w:t>Chelydra serpentine</w:t>
      </w:r>
      <w:r w:rsidR="00AB53B1" w:rsidRPr="00AB53B1">
        <w:rPr>
          <w:rFonts w:asciiTheme="minorHAnsi" w:hAnsiTheme="minorHAnsi"/>
          <w:i/>
        </w:rPr>
        <w:t>)</w:t>
      </w:r>
      <w:r w:rsidRPr="00F511DE">
        <w:rPr>
          <w:rFonts w:asciiTheme="minorHAnsi" w:hAnsiTheme="minorHAnsi"/>
        </w:rPr>
        <w:t>.</w:t>
      </w:r>
      <w:r w:rsidR="00CB0EEB">
        <w:rPr>
          <w:rFonts w:asciiTheme="minorHAnsi" w:hAnsiTheme="minorHAnsi"/>
        </w:rPr>
        <w:t xml:space="preserve"> </w:t>
      </w:r>
      <w:r w:rsidRPr="00F511DE">
        <w:rPr>
          <w:rFonts w:asciiTheme="minorHAnsi" w:hAnsiTheme="minorHAnsi"/>
          <w:i/>
        </w:rPr>
        <w:t>Canadian Journal of Zoology</w:t>
      </w:r>
      <w:r w:rsidRPr="00F511DE">
        <w:rPr>
          <w:rFonts w:asciiTheme="minorHAnsi" w:hAnsiTheme="minorHAnsi"/>
        </w:rPr>
        <w:t xml:space="preserve">. </w:t>
      </w:r>
      <w:r w:rsidRPr="00F511DE">
        <w:rPr>
          <w:rFonts w:asciiTheme="minorHAnsi" w:hAnsiTheme="minorHAnsi"/>
          <w:b/>
        </w:rPr>
        <w:t>58</w:t>
      </w:r>
      <w:r w:rsidR="00976DE7">
        <w:rPr>
          <w:rFonts w:asciiTheme="minorHAnsi" w:hAnsiTheme="minorHAnsi"/>
        </w:rPr>
        <w:t>,</w:t>
      </w:r>
      <w:r w:rsidR="00976DE7" w:rsidRPr="00F511DE">
        <w:rPr>
          <w:rFonts w:asciiTheme="minorHAnsi" w:hAnsiTheme="minorHAnsi"/>
        </w:rPr>
        <w:t xml:space="preserve"> </w:t>
      </w:r>
      <w:r w:rsidRPr="00F511DE">
        <w:rPr>
          <w:rFonts w:asciiTheme="minorHAnsi" w:hAnsiTheme="minorHAnsi"/>
        </w:rPr>
        <w:t xml:space="preserve">1404-1411 </w:t>
      </w:r>
      <w:r w:rsidR="002D1C49" w:rsidRPr="002D1C49">
        <w:rPr>
          <w:rFonts w:asciiTheme="minorHAnsi" w:hAnsiTheme="minorHAnsi"/>
        </w:rPr>
        <w:t>(</w:t>
      </w:r>
      <w:r w:rsidRPr="00F511DE">
        <w:rPr>
          <w:rFonts w:asciiTheme="minorHAnsi" w:hAnsiTheme="minorHAnsi"/>
        </w:rPr>
        <w:t>1979</w:t>
      </w:r>
      <w:r w:rsidR="00AB53B1" w:rsidRPr="00AB53B1">
        <w:rPr>
          <w:rFonts w:asciiTheme="minorHAnsi" w:hAnsiTheme="minorHAnsi"/>
        </w:rPr>
        <w:t>)</w:t>
      </w:r>
      <w:r w:rsidRPr="00F511DE">
        <w:rPr>
          <w:rFonts w:asciiTheme="minorHAnsi" w:hAnsiTheme="minorHAnsi"/>
        </w:rPr>
        <w:t>.</w:t>
      </w:r>
    </w:p>
    <w:p w14:paraId="3C454DA1" w14:textId="1B3AB485" w:rsidR="00D82368" w:rsidRPr="007A023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Packard</w:t>
      </w:r>
      <w:r w:rsidR="00401830">
        <w:rPr>
          <w:rFonts w:asciiTheme="minorHAnsi" w:hAnsiTheme="minorHAnsi"/>
        </w:rPr>
        <w:t>,</w:t>
      </w:r>
      <w:r w:rsidRPr="00F511DE">
        <w:rPr>
          <w:rFonts w:asciiTheme="minorHAnsi" w:hAnsiTheme="minorHAnsi"/>
        </w:rPr>
        <w:t xml:space="preserve"> M.</w:t>
      </w:r>
      <w:r w:rsidR="00401830">
        <w:rPr>
          <w:rFonts w:asciiTheme="minorHAnsi" w:hAnsiTheme="minorHAnsi"/>
        </w:rPr>
        <w:t xml:space="preserve"> </w:t>
      </w:r>
      <w:r w:rsidRPr="00F511DE">
        <w:rPr>
          <w:rFonts w:asciiTheme="minorHAnsi" w:hAnsiTheme="minorHAnsi"/>
        </w:rPr>
        <w:t>J., Packard</w:t>
      </w:r>
      <w:r w:rsidR="00401830">
        <w:rPr>
          <w:rFonts w:asciiTheme="minorHAnsi" w:hAnsiTheme="minorHAnsi"/>
        </w:rPr>
        <w:t>,</w:t>
      </w:r>
      <w:r w:rsidRPr="00F511DE">
        <w:rPr>
          <w:rFonts w:asciiTheme="minorHAnsi" w:hAnsiTheme="minorHAnsi"/>
        </w:rPr>
        <w:t xml:space="preserve"> G.</w:t>
      </w:r>
      <w:r w:rsidR="00401830">
        <w:rPr>
          <w:rFonts w:asciiTheme="minorHAnsi" w:hAnsiTheme="minorHAnsi"/>
        </w:rPr>
        <w:t xml:space="preserve"> </w:t>
      </w:r>
      <w:r w:rsidRPr="00F511DE">
        <w:rPr>
          <w:rFonts w:asciiTheme="minorHAnsi" w:hAnsiTheme="minorHAnsi"/>
        </w:rPr>
        <w:t>C., Boardman</w:t>
      </w:r>
      <w:r w:rsidR="00401830">
        <w:rPr>
          <w:rFonts w:asciiTheme="minorHAnsi" w:hAnsiTheme="minorHAnsi"/>
        </w:rPr>
        <w:t>,</w:t>
      </w:r>
      <w:r w:rsidRPr="00F511DE">
        <w:rPr>
          <w:rFonts w:asciiTheme="minorHAnsi" w:hAnsiTheme="minorHAnsi"/>
        </w:rPr>
        <w:t xml:space="preserve"> T.</w:t>
      </w:r>
      <w:r w:rsidR="00401830">
        <w:rPr>
          <w:rFonts w:asciiTheme="minorHAnsi" w:hAnsiTheme="minorHAnsi"/>
        </w:rPr>
        <w:t xml:space="preserve"> </w:t>
      </w:r>
      <w:r w:rsidRPr="00F511DE">
        <w:rPr>
          <w:rFonts w:asciiTheme="minorHAnsi" w:hAnsiTheme="minorHAnsi"/>
        </w:rPr>
        <w:t xml:space="preserve">J. Structure of eggshells and water relations of reptilian eggs. </w:t>
      </w:r>
      <w:proofErr w:type="spellStart"/>
      <w:r w:rsidRPr="00F511DE">
        <w:rPr>
          <w:rFonts w:asciiTheme="minorHAnsi" w:hAnsiTheme="minorHAnsi"/>
          <w:i/>
        </w:rPr>
        <w:t>Herpetologica</w:t>
      </w:r>
      <w:proofErr w:type="spellEnd"/>
      <w:r w:rsidRPr="00F511DE">
        <w:rPr>
          <w:rFonts w:asciiTheme="minorHAnsi" w:hAnsiTheme="minorHAnsi"/>
          <w:i/>
        </w:rPr>
        <w:t xml:space="preserve">. </w:t>
      </w:r>
      <w:r w:rsidRPr="00F511DE">
        <w:rPr>
          <w:rFonts w:asciiTheme="minorHAnsi" w:hAnsiTheme="minorHAnsi"/>
          <w:b/>
        </w:rPr>
        <w:t>38</w:t>
      </w:r>
      <w:r w:rsidR="00976DE7">
        <w:rPr>
          <w:rFonts w:asciiTheme="minorHAnsi" w:hAnsiTheme="minorHAnsi"/>
          <w:b/>
        </w:rPr>
        <w:t>,</w:t>
      </w:r>
      <w:r w:rsidR="00976DE7" w:rsidRPr="00F511DE">
        <w:rPr>
          <w:rFonts w:asciiTheme="minorHAnsi" w:hAnsiTheme="minorHAnsi"/>
          <w:b/>
        </w:rPr>
        <w:t xml:space="preserve"> </w:t>
      </w:r>
      <w:r w:rsidRPr="00F511DE">
        <w:rPr>
          <w:rFonts w:asciiTheme="minorHAnsi" w:hAnsiTheme="minorHAnsi"/>
        </w:rPr>
        <w:t xml:space="preserve">136-155 </w:t>
      </w:r>
      <w:r w:rsidR="002D1C49" w:rsidRPr="002D1C49">
        <w:rPr>
          <w:rFonts w:asciiTheme="minorHAnsi" w:hAnsiTheme="minorHAnsi"/>
        </w:rPr>
        <w:t>(</w:t>
      </w:r>
      <w:r w:rsidRPr="00F511DE">
        <w:rPr>
          <w:rFonts w:asciiTheme="minorHAnsi" w:hAnsiTheme="minorHAnsi"/>
        </w:rPr>
        <w:t>1982</w:t>
      </w:r>
      <w:r w:rsidR="00AB53B1" w:rsidRPr="00AB53B1">
        <w:rPr>
          <w:rFonts w:asciiTheme="minorHAnsi" w:hAnsiTheme="minorHAnsi"/>
        </w:rPr>
        <w:t>)</w:t>
      </w:r>
      <w:r w:rsidRPr="00F511DE">
        <w:rPr>
          <w:rFonts w:asciiTheme="minorHAnsi" w:hAnsiTheme="minorHAnsi"/>
        </w:rPr>
        <w:t>.</w:t>
      </w:r>
    </w:p>
    <w:p w14:paraId="49BFDB20" w14:textId="6975DD2C" w:rsidR="00D82368" w:rsidRPr="009C084C"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lastRenderedPageBreak/>
        <w:t>Cordero</w:t>
      </w:r>
      <w:r w:rsidR="00401830">
        <w:rPr>
          <w:rFonts w:asciiTheme="minorHAnsi" w:hAnsiTheme="minorHAnsi"/>
        </w:rPr>
        <w:t>,</w:t>
      </w:r>
      <w:r w:rsidRPr="00F511DE">
        <w:rPr>
          <w:rFonts w:asciiTheme="minorHAnsi" w:hAnsiTheme="minorHAnsi"/>
        </w:rPr>
        <w:t xml:space="preserve"> G.</w:t>
      </w:r>
      <w:r w:rsidR="00401830">
        <w:rPr>
          <w:rFonts w:asciiTheme="minorHAnsi" w:hAnsiTheme="minorHAnsi"/>
        </w:rPr>
        <w:t xml:space="preserve"> </w:t>
      </w:r>
      <w:r w:rsidRPr="00F511DE">
        <w:rPr>
          <w:rFonts w:asciiTheme="minorHAnsi" w:hAnsiTheme="minorHAnsi"/>
        </w:rPr>
        <w:t>A., Janzen</w:t>
      </w:r>
      <w:r w:rsidR="00401830">
        <w:rPr>
          <w:rFonts w:asciiTheme="minorHAnsi" w:hAnsiTheme="minorHAnsi"/>
        </w:rPr>
        <w:t>,</w:t>
      </w:r>
      <w:r w:rsidRPr="00F511DE">
        <w:rPr>
          <w:rFonts w:asciiTheme="minorHAnsi" w:hAnsiTheme="minorHAnsi"/>
        </w:rPr>
        <w:t xml:space="preserve"> F.</w:t>
      </w:r>
      <w:r w:rsidR="00401830">
        <w:rPr>
          <w:rFonts w:asciiTheme="minorHAnsi" w:hAnsiTheme="minorHAnsi"/>
        </w:rPr>
        <w:t xml:space="preserve"> </w:t>
      </w:r>
      <w:r w:rsidRPr="00F511DE">
        <w:rPr>
          <w:rFonts w:asciiTheme="minorHAnsi" w:hAnsiTheme="minorHAnsi"/>
        </w:rPr>
        <w:t xml:space="preserve">J. An Enhanced Developmental Staging Table for the </w:t>
      </w:r>
      <w:proofErr w:type="spellStart"/>
      <w:r w:rsidRPr="00F511DE">
        <w:rPr>
          <w:rFonts w:asciiTheme="minorHAnsi" w:hAnsiTheme="minorHAnsi"/>
        </w:rPr>
        <w:t>Pianted</w:t>
      </w:r>
      <w:proofErr w:type="spellEnd"/>
      <w:r w:rsidRPr="00F511DE">
        <w:rPr>
          <w:rFonts w:asciiTheme="minorHAnsi" w:hAnsiTheme="minorHAnsi"/>
        </w:rPr>
        <w:t xml:space="preserve"> Turtle, </w:t>
      </w:r>
      <w:proofErr w:type="spellStart"/>
      <w:r w:rsidRPr="00F511DE">
        <w:rPr>
          <w:rFonts w:asciiTheme="minorHAnsi" w:hAnsiTheme="minorHAnsi"/>
          <w:i/>
        </w:rPr>
        <w:t>Chrysemys</w:t>
      </w:r>
      <w:proofErr w:type="spellEnd"/>
      <w:r w:rsidRPr="00F511DE">
        <w:rPr>
          <w:rFonts w:asciiTheme="minorHAnsi" w:hAnsiTheme="minorHAnsi"/>
          <w:i/>
        </w:rPr>
        <w:t xml:space="preserve"> </w:t>
      </w:r>
      <w:proofErr w:type="spellStart"/>
      <w:r w:rsidRPr="00F511DE">
        <w:rPr>
          <w:rFonts w:asciiTheme="minorHAnsi" w:hAnsiTheme="minorHAnsi"/>
          <w:i/>
        </w:rPr>
        <w:t>picta</w:t>
      </w:r>
      <w:proofErr w:type="spellEnd"/>
      <w:r w:rsidRPr="00F511DE">
        <w:rPr>
          <w:rFonts w:asciiTheme="minorHAnsi" w:hAnsiTheme="minorHAnsi"/>
          <w:i/>
        </w:rPr>
        <w:t xml:space="preserve"> </w:t>
      </w:r>
      <w:r w:rsidR="002D1C49" w:rsidRPr="002D1C49">
        <w:rPr>
          <w:rFonts w:asciiTheme="minorHAnsi" w:hAnsiTheme="minorHAnsi"/>
        </w:rPr>
        <w:t>(</w:t>
      </w:r>
      <w:r w:rsidRPr="00F511DE">
        <w:rPr>
          <w:rFonts w:asciiTheme="minorHAnsi" w:hAnsiTheme="minorHAnsi"/>
        </w:rPr>
        <w:t>Testudines: Emydidae</w:t>
      </w:r>
      <w:r w:rsidR="00AB53B1" w:rsidRPr="00AB53B1">
        <w:rPr>
          <w:rFonts w:asciiTheme="minorHAnsi" w:hAnsiTheme="minorHAnsi"/>
        </w:rPr>
        <w:t>)</w:t>
      </w:r>
      <w:r w:rsidRPr="00F511DE">
        <w:rPr>
          <w:rFonts w:asciiTheme="minorHAnsi" w:hAnsiTheme="minorHAnsi"/>
        </w:rPr>
        <w:t xml:space="preserve">. </w:t>
      </w:r>
      <w:r w:rsidRPr="00F511DE">
        <w:rPr>
          <w:rFonts w:asciiTheme="minorHAnsi" w:hAnsiTheme="minorHAnsi"/>
          <w:i/>
        </w:rPr>
        <w:t>Journal of Morphology</w:t>
      </w:r>
      <w:r w:rsidRPr="00F511DE">
        <w:rPr>
          <w:rFonts w:asciiTheme="minorHAnsi" w:hAnsiTheme="minorHAnsi"/>
        </w:rPr>
        <w:t xml:space="preserve">. </w:t>
      </w:r>
      <w:r w:rsidRPr="00F511DE">
        <w:rPr>
          <w:rFonts w:asciiTheme="minorHAnsi" w:hAnsiTheme="minorHAnsi"/>
          <w:b/>
        </w:rPr>
        <w:t>275</w:t>
      </w:r>
      <w:r w:rsidR="00976DE7">
        <w:rPr>
          <w:rFonts w:asciiTheme="minorHAnsi" w:hAnsiTheme="minorHAnsi"/>
        </w:rPr>
        <w:t>,</w:t>
      </w:r>
      <w:r w:rsidR="00976DE7" w:rsidRPr="00F511DE">
        <w:rPr>
          <w:rFonts w:asciiTheme="minorHAnsi" w:hAnsiTheme="minorHAnsi"/>
        </w:rPr>
        <w:t xml:space="preserve"> </w:t>
      </w:r>
      <w:r w:rsidRPr="00F511DE">
        <w:rPr>
          <w:rFonts w:asciiTheme="minorHAnsi" w:hAnsiTheme="minorHAnsi"/>
        </w:rPr>
        <w:t xml:space="preserve">442-455, </w:t>
      </w:r>
      <w:r w:rsidRPr="009C084C">
        <w:rPr>
          <w:rFonts w:asciiTheme="minorHAnsi" w:hAnsiTheme="minorHAnsi"/>
          <w:color w:val="000000" w:themeColor="text1"/>
        </w:rPr>
        <w:t xml:space="preserve">10.1002/jmor.20226 </w:t>
      </w:r>
      <w:r w:rsidR="002D1C49" w:rsidRPr="002D1C49">
        <w:rPr>
          <w:rFonts w:asciiTheme="minorHAnsi" w:hAnsiTheme="minorHAnsi"/>
        </w:rPr>
        <w:t>(</w:t>
      </w:r>
      <w:r w:rsidRPr="009C084C">
        <w:rPr>
          <w:rFonts w:asciiTheme="minorHAnsi" w:hAnsiTheme="minorHAnsi"/>
        </w:rPr>
        <w:t>2014</w:t>
      </w:r>
      <w:r w:rsidR="00AB53B1" w:rsidRPr="00AB53B1">
        <w:rPr>
          <w:rFonts w:asciiTheme="minorHAnsi" w:hAnsiTheme="minorHAnsi"/>
        </w:rPr>
        <w:t>)</w:t>
      </w:r>
      <w:r w:rsidRPr="009C084C">
        <w:rPr>
          <w:rFonts w:asciiTheme="minorHAnsi" w:hAnsiTheme="minorHAnsi"/>
        </w:rPr>
        <w:t>.</w:t>
      </w:r>
    </w:p>
    <w:p w14:paraId="604638F5" w14:textId="0B39E55C" w:rsidR="00D82368" w:rsidRPr="009C084C" w:rsidRDefault="00D82368" w:rsidP="009A6902">
      <w:pPr>
        <w:pStyle w:val="ListParagraph"/>
        <w:numPr>
          <w:ilvl w:val="0"/>
          <w:numId w:val="29"/>
        </w:numPr>
        <w:ind w:left="0" w:firstLine="0"/>
        <w:jc w:val="both"/>
        <w:rPr>
          <w:rFonts w:asciiTheme="minorHAnsi" w:hAnsiTheme="minorHAnsi"/>
        </w:rPr>
      </w:pPr>
      <w:r w:rsidRPr="009C084C">
        <w:rPr>
          <w:rFonts w:asciiTheme="minorHAnsi" w:eastAsiaTheme="minorHAnsi" w:hAnsiTheme="minorHAnsi"/>
        </w:rPr>
        <w:t>Yntema</w:t>
      </w:r>
      <w:r w:rsidR="00401830">
        <w:rPr>
          <w:rFonts w:asciiTheme="minorHAnsi" w:eastAsiaTheme="minorHAnsi" w:hAnsiTheme="minorHAnsi"/>
        </w:rPr>
        <w:t>,</w:t>
      </w:r>
      <w:r w:rsidRPr="009C084C">
        <w:rPr>
          <w:rFonts w:asciiTheme="minorHAnsi" w:eastAsiaTheme="minorHAnsi" w:hAnsiTheme="minorHAnsi"/>
        </w:rPr>
        <w:t xml:space="preserve"> C. L. 1964. Procurement and use of turtle embryos for experimental procedures. </w:t>
      </w:r>
      <w:r w:rsidRPr="009C084C">
        <w:rPr>
          <w:rFonts w:asciiTheme="minorHAnsi" w:eastAsiaTheme="minorHAnsi" w:hAnsiTheme="minorHAnsi"/>
          <w:i/>
        </w:rPr>
        <w:t>The Anatomical Record</w:t>
      </w:r>
      <w:r w:rsidRPr="009C084C">
        <w:rPr>
          <w:rFonts w:asciiTheme="minorHAnsi" w:eastAsiaTheme="minorHAnsi" w:hAnsiTheme="minorHAnsi"/>
        </w:rPr>
        <w:t xml:space="preserve">. </w:t>
      </w:r>
      <w:r w:rsidRPr="009C084C">
        <w:rPr>
          <w:rFonts w:asciiTheme="minorHAnsi" w:eastAsiaTheme="minorHAnsi" w:hAnsiTheme="minorHAnsi"/>
          <w:b/>
        </w:rPr>
        <w:t>149</w:t>
      </w:r>
      <w:r w:rsidR="00976DE7">
        <w:rPr>
          <w:rFonts w:asciiTheme="minorHAnsi" w:eastAsiaTheme="minorHAnsi" w:hAnsiTheme="minorHAnsi"/>
        </w:rPr>
        <w:t>,</w:t>
      </w:r>
      <w:r w:rsidR="00976DE7" w:rsidRPr="009C084C">
        <w:rPr>
          <w:rFonts w:asciiTheme="minorHAnsi" w:eastAsiaTheme="minorHAnsi" w:hAnsiTheme="minorHAnsi"/>
        </w:rPr>
        <w:t xml:space="preserve"> </w:t>
      </w:r>
      <w:r w:rsidRPr="009C084C">
        <w:rPr>
          <w:rFonts w:asciiTheme="minorHAnsi" w:eastAsiaTheme="minorHAnsi" w:hAnsiTheme="minorHAnsi"/>
        </w:rPr>
        <w:t xml:space="preserve">577–586 </w:t>
      </w:r>
      <w:r w:rsidR="002D1C49" w:rsidRPr="002D1C49">
        <w:rPr>
          <w:rFonts w:asciiTheme="minorHAnsi" w:eastAsiaTheme="minorHAnsi" w:hAnsiTheme="minorHAnsi"/>
        </w:rPr>
        <w:t>(</w:t>
      </w:r>
      <w:r w:rsidRPr="009C084C">
        <w:rPr>
          <w:rFonts w:asciiTheme="minorHAnsi" w:eastAsiaTheme="minorHAnsi" w:hAnsiTheme="minorHAnsi"/>
        </w:rPr>
        <w:t>1964</w:t>
      </w:r>
      <w:r w:rsidR="00AB53B1" w:rsidRPr="00AB53B1">
        <w:rPr>
          <w:rFonts w:asciiTheme="minorHAnsi" w:eastAsiaTheme="minorHAnsi" w:hAnsiTheme="minorHAnsi"/>
        </w:rPr>
        <w:t>)</w:t>
      </w:r>
      <w:r w:rsidRPr="009C084C">
        <w:rPr>
          <w:rFonts w:asciiTheme="minorHAnsi" w:eastAsiaTheme="minorHAnsi" w:hAnsiTheme="minorHAnsi"/>
        </w:rPr>
        <w:t>.</w:t>
      </w:r>
    </w:p>
    <w:p w14:paraId="01040326" w14:textId="4B4EE724" w:rsidR="00D82368" w:rsidRPr="00467659" w:rsidRDefault="00D82368" w:rsidP="009A6902">
      <w:pPr>
        <w:pStyle w:val="ListParagraph"/>
        <w:numPr>
          <w:ilvl w:val="0"/>
          <w:numId w:val="29"/>
        </w:numPr>
        <w:ind w:left="0" w:firstLine="0"/>
        <w:jc w:val="both"/>
        <w:rPr>
          <w:rFonts w:asciiTheme="minorHAnsi" w:hAnsiTheme="minorHAnsi"/>
        </w:rPr>
      </w:pPr>
      <w:r w:rsidRPr="009C084C">
        <w:rPr>
          <w:rFonts w:asciiTheme="minorHAnsi" w:eastAsiaTheme="minorHAnsi" w:hAnsiTheme="minorHAnsi"/>
        </w:rPr>
        <w:t>Matsubara</w:t>
      </w:r>
      <w:r w:rsidR="00401830">
        <w:rPr>
          <w:rFonts w:asciiTheme="minorHAnsi" w:eastAsiaTheme="minorHAnsi" w:hAnsiTheme="minorHAnsi"/>
        </w:rPr>
        <w:t>,</w:t>
      </w:r>
      <w:r w:rsidRPr="009C084C">
        <w:rPr>
          <w:rFonts w:asciiTheme="minorHAnsi" w:hAnsiTheme="minorHAnsi"/>
        </w:rPr>
        <w:t xml:space="preserve"> Y.</w:t>
      </w:r>
      <w:r w:rsidRPr="009C084C">
        <w:rPr>
          <w:rFonts w:asciiTheme="minorHAnsi" w:eastAsiaTheme="minorHAnsi" w:hAnsiTheme="minorHAnsi"/>
        </w:rPr>
        <w:t xml:space="preserve">, </w:t>
      </w:r>
      <w:proofErr w:type="spellStart"/>
      <w:r w:rsidRPr="009C084C">
        <w:rPr>
          <w:rFonts w:asciiTheme="minorHAnsi" w:eastAsiaTheme="minorHAnsi" w:hAnsiTheme="minorHAnsi"/>
        </w:rPr>
        <w:t>Kuroiwa</w:t>
      </w:r>
      <w:proofErr w:type="spellEnd"/>
      <w:r w:rsidR="00401830">
        <w:rPr>
          <w:rFonts w:asciiTheme="minorHAnsi" w:eastAsiaTheme="minorHAnsi" w:hAnsiTheme="minorHAnsi"/>
        </w:rPr>
        <w:t>,</w:t>
      </w:r>
      <w:r w:rsidRPr="009C084C">
        <w:rPr>
          <w:rFonts w:asciiTheme="minorHAnsi" w:hAnsiTheme="minorHAnsi"/>
        </w:rPr>
        <w:t xml:space="preserve"> A., </w:t>
      </w:r>
      <w:r w:rsidRPr="009C084C">
        <w:rPr>
          <w:rFonts w:asciiTheme="minorHAnsi" w:eastAsiaTheme="minorHAnsi" w:hAnsiTheme="minorHAnsi"/>
        </w:rPr>
        <w:t>Suzuki</w:t>
      </w:r>
      <w:r w:rsidR="00401830">
        <w:rPr>
          <w:rFonts w:asciiTheme="minorHAnsi" w:eastAsiaTheme="minorHAnsi" w:hAnsiTheme="minorHAnsi"/>
        </w:rPr>
        <w:t>,</w:t>
      </w:r>
      <w:r w:rsidRPr="009C084C">
        <w:rPr>
          <w:rFonts w:asciiTheme="minorHAnsi" w:hAnsiTheme="minorHAnsi"/>
        </w:rPr>
        <w:t xml:space="preserve"> T</w:t>
      </w:r>
      <w:r w:rsidRPr="009C084C">
        <w:rPr>
          <w:rFonts w:asciiTheme="minorHAnsi" w:eastAsiaTheme="minorHAnsi" w:hAnsiTheme="minorHAnsi"/>
        </w:rPr>
        <w:t xml:space="preserve">. </w:t>
      </w:r>
      <w:r w:rsidRPr="009C084C">
        <w:rPr>
          <w:rFonts w:asciiTheme="minorHAnsi" w:hAnsiTheme="minorHAnsi"/>
        </w:rPr>
        <w:t xml:space="preserve">Efficient harvesting methods for early-stage snake and </w:t>
      </w:r>
      <w:r w:rsidRPr="009C084C">
        <w:rPr>
          <w:rFonts w:asciiTheme="minorHAnsi" w:eastAsiaTheme="minorHAnsi" w:hAnsiTheme="minorHAnsi"/>
        </w:rPr>
        <w:t>turtle embryos</w:t>
      </w:r>
      <w:r w:rsidRPr="009C084C">
        <w:rPr>
          <w:rFonts w:asciiTheme="minorHAnsi" w:hAnsiTheme="minorHAnsi"/>
        </w:rPr>
        <w:t xml:space="preserve">. </w:t>
      </w:r>
      <w:r w:rsidRPr="009C084C">
        <w:rPr>
          <w:rFonts w:asciiTheme="minorHAnsi" w:hAnsiTheme="minorHAnsi"/>
          <w:i/>
        </w:rPr>
        <w:t>Development Growth Differentiation</w:t>
      </w:r>
      <w:r w:rsidRPr="009C084C">
        <w:rPr>
          <w:rFonts w:asciiTheme="minorHAnsi" w:hAnsiTheme="minorHAnsi"/>
        </w:rPr>
        <w:t xml:space="preserve">. </w:t>
      </w:r>
      <w:r w:rsidRPr="009C084C">
        <w:rPr>
          <w:rFonts w:asciiTheme="minorHAnsi" w:hAnsiTheme="minorHAnsi"/>
          <w:b/>
        </w:rPr>
        <w:t>58</w:t>
      </w:r>
      <w:r w:rsidR="00976DE7">
        <w:rPr>
          <w:rFonts w:asciiTheme="minorHAnsi" w:hAnsiTheme="minorHAnsi"/>
        </w:rPr>
        <w:t>,</w:t>
      </w:r>
      <w:r w:rsidR="00976DE7" w:rsidRPr="009C084C">
        <w:rPr>
          <w:rFonts w:asciiTheme="minorHAnsi" w:hAnsiTheme="minorHAnsi"/>
        </w:rPr>
        <w:t xml:space="preserve"> </w:t>
      </w:r>
      <w:r w:rsidRPr="009C084C">
        <w:rPr>
          <w:rFonts w:asciiTheme="minorHAnsi" w:hAnsiTheme="minorHAnsi"/>
        </w:rPr>
        <w:t xml:space="preserve">241–249 </w:t>
      </w:r>
      <w:r w:rsidR="002D1C49" w:rsidRPr="002D1C49">
        <w:rPr>
          <w:rFonts w:asciiTheme="minorHAnsi" w:hAnsiTheme="minorHAnsi"/>
        </w:rPr>
        <w:t>(</w:t>
      </w:r>
      <w:r w:rsidRPr="009C084C">
        <w:rPr>
          <w:rFonts w:asciiTheme="minorHAnsi" w:hAnsiTheme="minorHAnsi"/>
        </w:rPr>
        <w:t>2016</w:t>
      </w:r>
      <w:r w:rsidR="00AB53B1" w:rsidRPr="00AB53B1">
        <w:rPr>
          <w:rFonts w:asciiTheme="minorHAnsi" w:hAnsiTheme="minorHAnsi"/>
        </w:rPr>
        <w:t>)</w:t>
      </w:r>
      <w:r w:rsidRPr="009C084C">
        <w:rPr>
          <w:rFonts w:asciiTheme="minorHAnsi" w:hAnsiTheme="minorHAnsi"/>
        </w:rPr>
        <w:t>.</w:t>
      </w:r>
    </w:p>
    <w:p w14:paraId="11F96AC0" w14:textId="60EA6963" w:rsidR="00D82368" w:rsidRPr="00467659"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Moran</w:t>
      </w:r>
      <w:r w:rsidR="00401830">
        <w:rPr>
          <w:rFonts w:asciiTheme="minorHAnsi" w:hAnsiTheme="minorHAnsi"/>
        </w:rPr>
        <w:t>,</w:t>
      </w:r>
      <w:r w:rsidRPr="00F511DE">
        <w:rPr>
          <w:rFonts w:asciiTheme="minorHAnsi" w:hAnsiTheme="minorHAnsi"/>
        </w:rPr>
        <w:t xml:space="preserve"> P., Coats</w:t>
      </w:r>
      <w:r w:rsidR="00401830">
        <w:rPr>
          <w:rFonts w:asciiTheme="minorHAnsi" w:hAnsiTheme="minorHAnsi"/>
        </w:rPr>
        <w:t>,</w:t>
      </w:r>
      <w:r w:rsidRPr="00F511DE">
        <w:rPr>
          <w:rFonts w:asciiTheme="minorHAnsi" w:hAnsiTheme="minorHAnsi"/>
        </w:rPr>
        <w:t xml:space="preserve"> B. Biological Sample Preparation for SEM Imaging of Porcine Retina. </w:t>
      </w:r>
      <w:r w:rsidRPr="00F511DE">
        <w:rPr>
          <w:rFonts w:asciiTheme="minorHAnsi" w:hAnsiTheme="minorHAnsi"/>
          <w:i/>
        </w:rPr>
        <w:t>Microscopy Today</w:t>
      </w:r>
      <w:r w:rsidRPr="00F511DE">
        <w:rPr>
          <w:rFonts w:asciiTheme="minorHAnsi" w:hAnsiTheme="minorHAnsi"/>
        </w:rPr>
        <w:t xml:space="preserve">. 10-12, 10.1017/S1551929511001374 </w:t>
      </w:r>
      <w:r w:rsidR="002D1C49" w:rsidRPr="002D1C49">
        <w:rPr>
          <w:rFonts w:asciiTheme="minorHAnsi" w:hAnsiTheme="minorHAnsi"/>
        </w:rPr>
        <w:t>(</w:t>
      </w:r>
      <w:r w:rsidRPr="00F511DE">
        <w:rPr>
          <w:rFonts w:asciiTheme="minorHAnsi" w:hAnsiTheme="minorHAnsi"/>
        </w:rPr>
        <w:t>2012</w:t>
      </w:r>
      <w:r w:rsidR="00AB53B1" w:rsidRPr="00AB53B1">
        <w:rPr>
          <w:rFonts w:asciiTheme="minorHAnsi" w:hAnsiTheme="minorHAnsi"/>
        </w:rPr>
        <w:t>)</w:t>
      </w:r>
      <w:r w:rsidRPr="00F511DE">
        <w:rPr>
          <w:rFonts w:asciiTheme="minorHAnsi" w:hAnsiTheme="minorHAnsi"/>
        </w:rPr>
        <w:t>.</w:t>
      </w:r>
    </w:p>
    <w:p w14:paraId="28810618" w14:textId="191573EB" w:rsidR="00D82368" w:rsidRPr="00467659"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Bray</w:t>
      </w:r>
      <w:r w:rsidR="00401830">
        <w:rPr>
          <w:rFonts w:asciiTheme="minorHAnsi" w:hAnsiTheme="minorHAnsi"/>
        </w:rPr>
        <w:t>,</w:t>
      </w:r>
      <w:r w:rsidRPr="00F511DE">
        <w:rPr>
          <w:rFonts w:asciiTheme="minorHAnsi" w:hAnsiTheme="minorHAnsi"/>
        </w:rPr>
        <w:t xml:space="preserve"> D.</w:t>
      </w:r>
      <w:r w:rsidR="00401830">
        <w:rPr>
          <w:rFonts w:asciiTheme="minorHAnsi" w:hAnsiTheme="minorHAnsi"/>
        </w:rPr>
        <w:t xml:space="preserve"> </w:t>
      </w:r>
      <w:r w:rsidRPr="00F511DE">
        <w:rPr>
          <w:rFonts w:asciiTheme="minorHAnsi" w:hAnsiTheme="minorHAnsi"/>
        </w:rPr>
        <w:t xml:space="preserve">F., </w:t>
      </w:r>
      <w:proofErr w:type="spellStart"/>
      <w:r w:rsidRPr="00F511DE">
        <w:rPr>
          <w:rFonts w:asciiTheme="minorHAnsi" w:hAnsiTheme="minorHAnsi"/>
        </w:rPr>
        <w:t>Bagu</w:t>
      </w:r>
      <w:proofErr w:type="spellEnd"/>
      <w:r w:rsidR="00401830">
        <w:rPr>
          <w:rFonts w:asciiTheme="minorHAnsi" w:hAnsiTheme="minorHAnsi"/>
        </w:rPr>
        <w:t>,</w:t>
      </w:r>
      <w:r w:rsidRPr="00F511DE">
        <w:rPr>
          <w:rFonts w:asciiTheme="minorHAnsi" w:hAnsiTheme="minorHAnsi"/>
        </w:rPr>
        <w:t xml:space="preserve"> J., </w:t>
      </w:r>
      <w:proofErr w:type="spellStart"/>
      <w:r w:rsidRPr="00F511DE">
        <w:rPr>
          <w:rFonts w:asciiTheme="minorHAnsi" w:hAnsiTheme="minorHAnsi"/>
        </w:rPr>
        <w:t>Koegler</w:t>
      </w:r>
      <w:proofErr w:type="spellEnd"/>
      <w:r w:rsidR="00401830">
        <w:rPr>
          <w:rFonts w:asciiTheme="minorHAnsi" w:hAnsiTheme="minorHAnsi"/>
        </w:rPr>
        <w:t>,</w:t>
      </w:r>
      <w:r w:rsidRPr="00F511DE">
        <w:rPr>
          <w:rFonts w:asciiTheme="minorHAnsi" w:hAnsiTheme="minorHAnsi"/>
        </w:rPr>
        <w:t xml:space="preserve"> P. Comparison of </w:t>
      </w:r>
      <w:proofErr w:type="spellStart"/>
      <w:r w:rsidRPr="00F511DE">
        <w:rPr>
          <w:rFonts w:asciiTheme="minorHAnsi" w:hAnsiTheme="minorHAnsi"/>
        </w:rPr>
        <w:t>hexamethyldisilazane</w:t>
      </w:r>
      <w:proofErr w:type="spellEnd"/>
      <w:r w:rsidRPr="00F511DE">
        <w:rPr>
          <w:rFonts w:asciiTheme="minorHAnsi" w:hAnsiTheme="minorHAnsi"/>
        </w:rPr>
        <w:t xml:space="preserve"> </w:t>
      </w:r>
      <w:r w:rsidR="002D1C49" w:rsidRPr="002D1C49">
        <w:rPr>
          <w:rFonts w:asciiTheme="minorHAnsi" w:hAnsiTheme="minorHAnsi"/>
        </w:rPr>
        <w:t>(</w:t>
      </w:r>
      <w:r w:rsidRPr="00F511DE">
        <w:rPr>
          <w:rFonts w:asciiTheme="minorHAnsi" w:hAnsiTheme="minorHAnsi"/>
        </w:rPr>
        <w:t>HMDS</w:t>
      </w:r>
      <w:r w:rsidR="00AB53B1" w:rsidRPr="00AB53B1">
        <w:rPr>
          <w:rFonts w:asciiTheme="minorHAnsi" w:hAnsiTheme="minorHAnsi"/>
        </w:rPr>
        <w:t>)</w:t>
      </w:r>
      <w:r w:rsidRPr="00F511DE">
        <w:rPr>
          <w:rFonts w:asciiTheme="minorHAnsi" w:hAnsiTheme="minorHAnsi"/>
        </w:rPr>
        <w:t xml:space="preserve">, </w:t>
      </w:r>
      <w:proofErr w:type="spellStart"/>
      <w:r w:rsidRPr="00F511DE">
        <w:rPr>
          <w:rFonts w:asciiTheme="minorHAnsi" w:hAnsiTheme="minorHAnsi"/>
        </w:rPr>
        <w:t>Peldri</w:t>
      </w:r>
      <w:proofErr w:type="spellEnd"/>
      <w:r w:rsidRPr="00F511DE">
        <w:rPr>
          <w:rFonts w:asciiTheme="minorHAnsi" w:hAnsiTheme="minorHAnsi"/>
        </w:rPr>
        <w:t xml:space="preserve"> II, and </w:t>
      </w:r>
      <w:r w:rsidR="00401830" w:rsidRPr="00F511DE">
        <w:rPr>
          <w:rFonts w:asciiTheme="minorHAnsi" w:hAnsiTheme="minorHAnsi"/>
        </w:rPr>
        <w:t>critical point</w:t>
      </w:r>
      <w:r w:rsidRPr="00F511DE">
        <w:rPr>
          <w:rFonts w:asciiTheme="minorHAnsi" w:hAnsiTheme="minorHAnsi"/>
        </w:rPr>
        <w:t xml:space="preserve"> drying methods for scanning electron microscopy of biological specimens. </w:t>
      </w:r>
      <w:r w:rsidRPr="00F511DE">
        <w:rPr>
          <w:rFonts w:asciiTheme="minorHAnsi" w:hAnsiTheme="minorHAnsi"/>
          <w:i/>
        </w:rPr>
        <w:t>Microscopy Research Technique.</w:t>
      </w:r>
      <w:r w:rsidRPr="00F511DE">
        <w:rPr>
          <w:rFonts w:asciiTheme="minorHAnsi" w:hAnsiTheme="minorHAnsi"/>
        </w:rPr>
        <w:t xml:space="preserve"> </w:t>
      </w:r>
      <w:r w:rsidRPr="00F511DE">
        <w:rPr>
          <w:rFonts w:asciiTheme="minorHAnsi" w:hAnsiTheme="minorHAnsi"/>
          <w:b/>
        </w:rPr>
        <w:t>26</w:t>
      </w:r>
      <w:r w:rsidR="007E02F2" w:rsidRPr="002E7DF0">
        <w:rPr>
          <w:rFonts w:asciiTheme="minorHAnsi" w:hAnsiTheme="minorHAnsi"/>
        </w:rPr>
        <w:t>,</w:t>
      </w:r>
      <w:r w:rsidR="007E02F2">
        <w:rPr>
          <w:rFonts w:asciiTheme="minorHAnsi" w:hAnsiTheme="minorHAnsi"/>
          <w:b/>
        </w:rPr>
        <w:t xml:space="preserve"> </w:t>
      </w:r>
      <w:r w:rsidRPr="00F511DE">
        <w:rPr>
          <w:rFonts w:asciiTheme="minorHAnsi" w:hAnsiTheme="minorHAnsi"/>
        </w:rPr>
        <w:t xml:space="preserve">489-95. 10.1002/jemt.1070260603 </w:t>
      </w:r>
      <w:r w:rsidR="002D1C49" w:rsidRPr="002D1C49">
        <w:rPr>
          <w:rFonts w:asciiTheme="minorHAnsi" w:hAnsiTheme="minorHAnsi"/>
        </w:rPr>
        <w:t>(</w:t>
      </w:r>
      <w:r w:rsidRPr="00F511DE">
        <w:rPr>
          <w:rFonts w:asciiTheme="minorHAnsi" w:hAnsiTheme="minorHAnsi"/>
        </w:rPr>
        <w:t>1993</w:t>
      </w:r>
      <w:r w:rsidR="00AB53B1" w:rsidRPr="00AB53B1">
        <w:rPr>
          <w:rFonts w:asciiTheme="minorHAnsi" w:hAnsiTheme="minorHAnsi"/>
        </w:rPr>
        <w:t>)</w:t>
      </w:r>
      <w:r w:rsidRPr="00F511DE">
        <w:rPr>
          <w:rFonts w:asciiTheme="minorHAnsi" w:hAnsiTheme="minorHAnsi"/>
        </w:rPr>
        <w:t>.</w:t>
      </w:r>
    </w:p>
    <w:p w14:paraId="78D38A7D" w14:textId="6E461589" w:rsidR="00D82368" w:rsidRPr="00F511DE" w:rsidRDefault="00D82368" w:rsidP="009A6902">
      <w:pPr>
        <w:pStyle w:val="ListParagraph"/>
        <w:numPr>
          <w:ilvl w:val="0"/>
          <w:numId w:val="29"/>
        </w:numPr>
        <w:ind w:left="0" w:firstLine="0"/>
        <w:jc w:val="both"/>
        <w:rPr>
          <w:rFonts w:asciiTheme="minorHAnsi" w:hAnsiTheme="minorHAnsi"/>
        </w:rPr>
      </w:pPr>
      <w:proofErr w:type="spellStart"/>
      <w:r w:rsidRPr="00F511DE">
        <w:rPr>
          <w:rFonts w:asciiTheme="minorHAnsi" w:hAnsiTheme="minorHAnsi"/>
        </w:rPr>
        <w:t>Botes</w:t>
      </w:r>
      <w:proofErr w:type="spellEnd"/>
      <w:r w:rsidR="00401830">
        <w:rPr>
          <w:rFonts w:asciiTheme="minorHAnsi" w:hAnsiTheme="minorHAnsi"/>
        </w:rPr>
        <w:t>,</w:t>
      </w:r>
      <w:r w:rsidRPr="00F511DE">
        <w:rPr>
          <w:rFonts w:asciiTheme="minorHAnsi" w:hAnsiTheme="minorHAnsi"/>
        </w:rPr>
        <w:t xml:space="preserve"> L., Price</w:t>
      </w:r>
      <w:r w:rsidR="00401830">
        <w:rPr>
          <w:rFonts w:asciiTheme="minorHAnsi" w:hAnsiTheme="minorHAnsi"/>
        </w:rPr>
        <w:t>,</w:t>
      </w:r>
      <w:r w:rsidRPr="00F511DE">
        <w:rPr>
          <w:rFonts w:asciiTheme="minorHAnsi" w:hAnsiTheme="minorHAnsi"/>
        </w:rPr>
        <w:t xml:space="preserve"> B., Waldron</w:t>
      </w:r>
      <w:r w:rsidR="00401830">
        <w:rPr>
          <w:rFonts w:asciiTheme="minorHAnsi" w:hAnsiTheme="minorHAnsi"/>
        </w:rPr>
        <w:t>,</w:t>
      </w:r>
      <w:r w:rsidRPr="00F511DE">
        <w:rPr>
          <w:rFonts w:asciiTheme="minorHAnsi" w:hAnsiTheme="minorHAnsi"/>
        </w:rPr>
        <w:t xml:space="preserve"> M., Pitcher G.C. A simple and rapid Scanning Electron Microscope preparative technique for delicate “</w:t>
      </w:r>
      <w:proofErr w:type="spellStart"/>
      <w:r w:rsidRPr="00F511DE">
        <w:rPr>
          <w:rFonts w:asciiTheme="minorHAnsi" w:hAnsiTheme="minorHAnsi"/>
        </w:rPr>
        <w:t>Gymnodinioid</w:t>
      </w:r>
      <w:proofErr w:type="spellEnd"/>
      <w:r w:rsidRPr="00F511DE">
        <w:rPr>
          <w:rFonts w:asciiTheme="minorHAnsi" w:hAnsiTheme="minorHAnsi"/>
        </w:rPr>
        <w:t xml:space="preserve">” Dinoflagellates. </w:t>
      </w:r>
      <w:r w:rsidRPr="00F511DE">
        <w:rPr>
          <w:rFonts w:asciiTheme="minorHAnsi" w:hAnsiTheme="minorHAnsi"/>
          <w:i/>
        </w:rPr>
        <w:t>Microscopy Research Technique</w:t>
      </w:r>
      <w:r w:rsidRPr="002E7DF0">
        <w:rPr>
          <w:rFonts w:asciiTheme="minorHAnsi" w:hAnsiTheme="minorHAnsi"/>
        </w:rPr>
        <w:t xml:space="preserve">. </w:t>
      </w:r>
      <w:r w:rsidRPr="00F511DE">
        <w:rPr>
          <w:rFonts w:asciiTheme="minorHAnsi" w:hAnsiTheme="minorHAnsi"/>
          <w:b/>
        </w:rPr>
        <w:t>59</w:t>
      </w:r>
      <w:r w:rsidR="00976DE7">
        <w:rPr>
          <w:rFonts w:asciiTheme="minorHAnsi" w:hAnsiTheme="minorHAnsi"/>
        </w:rPr>
        <w:t>,</w:t>
      </w:r>
      <w:r w:rsidR="00976DE7" w:rsidRPr="00F511DE">
        <w:rPr>
          <w:rFonts w:asciiTheme="minorHAnsi" w:hAnsiTheme="minorHAnsi"/>
        </w:rPr>
        <w:t xml:space="preserve"> </w:t>
      </w:r>
      <w:r w:rsidRPr="00F511DE">
        <w:rPr>
          <w:rFonts w:asciiTheme="minorHAnsi" w:hAnsiTheme="minorHAnsi"/>
        </w:rPr>
        <w:t xml:space="preserve">128–130 </w:t>
      </w:r>
      <w:r w:rsidR="002D1C49" w:rsidRPr="002D1C49">
        <w:rPr>
          <w:rFonts w:asciiTheme="minorHAnsi" w:hAnsiTheme="minorHAnsi"/>
        </w:rPr>
        <w:t>(</w:t>
      </w:r>
      <w:r w:rsidRPr="00F511DE">
        <w:rPr>
          <w:rFonts w:asciiTheme="minorHAnsi" w:hAnsiTheme="minorHAnsi"/>
        </w:rPr>
        <w:t>2002</w:t>
      </w:r>
      <w:r w:rsidR="00AB53B1" w:rsidRPr="00AB53B1">
        <w:rPr>
          <w:rFonts w:asciiTheme="minorHAnsi" w:hAnsiTheme="minorHAnsi"/>
        </w:rPr>
        <w:t>)</w:t>
      </w:r>
      <w:r w:rsidRPr="00F511DE">
        <w:rPr>
          <w:rFonts w:asciiTheme="minorHAnsi" w:hAnsiTheme="minorHAnsi"/>
        </w:rPr>
        <w:t>.</w:t>
      </w:r>
    </w:p>
    <w:p w14:paraId="6674D5B5" w14:textId="6A6B12CF" w:rsidR="00D82368" w:rsidRPr="00F511DE"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Dekker</w:t>
      </w:r>
      <w:r w:rsidR="00401830">
        <w:rPr>
          <w:rFonts w:asciiTheme="minorHAnsi" w:hAnsiTheme="minorHAnsi"/>
        </w:rPr>
        <w:t>,</w:t>
      </w:r>
      <w:r w:rsidRPr="00F511DE">
        <w:rPr>
          <w:rFonts w:asciiTheme="minorHAnsi" w:hAnsiTheme="minorHAnsi"/>
        </w:rPr>
        <w:t xml:space="preserve"> N.P., </w:t>
      </w:r>
      <w:proofErr w:type="spellStart"/>
      <w:r w:rsidRPr="00F511DE">
        <w:rPr>
          <w:rFonts w:asciiTheme="minorHAnsi" w:hAnsiTheme="minorHAnsi"/>
        </w:rPr>
        <w:t>Lammel</w:t>
      </w:r>
      <w:proofErr w:type="spellEnd"/>
      <w:r w:rsidR="00401830">
        <w:rPr>
          <w:rFonts w:asciiTheme="minorHAnsi" w:hAnsiTheme="minorHAnsi"/>
        </w:rPr>
        <w:t>,</w:t>
      </w:r>
      <w:r w:rsidRPr="00F511DE">
        <w:rPr>
          <w:rFonts w:asciiTheme="minorHAnsi" w:hAnsiTheme="minorHAnsi"/>
        </w:rPr>
        <w:t xml:space="preserve"> C.J., Brooks</w:t>
      </w:r>
      <w:r w:rsidR="00401830">
        <w:rPr>
          <w:rFonts w:asciiTheme="minorHAnsi" w:hAnsiTheme="minorHAnsi"/>
        </w:rPr>
        <w:t>,</w:t>
      </w:r>
      <w:r w:rsidRPr="00F511DE">
        <w:rPr>
          <w:rFonts w:asciiTheme="minorHAnsi" w:hAnsiTheme="minorHAnsi"/>
        </w:rPr>
        <w:t xml:space="preserve"> G.F. Scanning Electron Microscopy of piliated Neisseria gonorrhoeae processed with </w:t>
      </w:r>
      <w:proofErr w:type="spellStart"/>
      <w:r w:rsidRPr="00F511DE">
        <w:rPr>
          <w:rFonts w:asciiTheme="minorHAnsi" w:hAnsiTheme="minorHAnsi"/>
        </w:rPr>
        <w:t>hexamethyldisilazane</w:t>
      </w:r>
      <w:proofErr w:type="spellEnd"/>
      <w:r w:rsidRPr="00F511DE">
        <w:rPr>
          <w:rFonts w:asciiTheme="minorHAnsi" w:hAnsiTheme="minorHAnsi"/>
        </w:rPr>
        <w:t xml:space="preserve">. </w:t>
      </w:r>
      <w:r w:rsidRPr="00F511DE">
        <w:rPr>
          <w:rFonts w:asciiTheme="minorHAnsi" w:hAnsiTheme="minorHAnsi"/>
          <w:i/>
        </w:rPr>
        <w:t>Journal of Electron Microscopy.</w:t>
      </w:r>
      <w:r w:rsidRPr="00F511DE">
        <w:rPr>
          <w:rFonts w:asciiTheme="minorHAnsi" w:hAnsiTheme="minorHAnsi"/>
        </w:rPr>
        <w:t xml:space="preserve"> </w:t>
      </w:r>
      <w:r w:rsidRPr="00F511DE">
        <w:rPr>
          <w:rFonts w:asciiTheme="minorHAnsi" w:hAnsiTheme="minorHAnsi"/>
          <w:b/>
        </w:rPr>
        <w:t>19</w:t>
      </w:r>
      <w:r w:rsidR="00976DE7">
        <w:rPr>
          <w:rFonts w:asciiTheme="minorHAnsi" w:hAnsiTheme="minorHAnsi"/>
        </w:rPr>
        <w:t>,</w:t>
      </w:r>
      <w:r w:rsidR="00976DE7" w:rsidRPr="00F511DE">
        <w:rPr>
          <w:rFonts w:asciiTheme="minorHAnsi" w:hAnsiTheme="minorHAnsi"/>
        </w:rPr>
        <w:t xml:space="preserve"> </w:t>
      </w:r>
      <w:r w:rsidRPr="00F511DE">
        <w:rPr>
          <w:rFonts w:asciiTheme="minorHAnsi" w:hAnsiTheme="minorHAnsi"/>
        </w:rPr>
        <w:t xml:space="preserve">461–467 </w:t>
      </w:r>
      <w:r w:rsidR="002D1C49" w:rsidRPr="002D1C49">
        <w:rPr>
          <w:rFonts w:asciiTheme="minorHAnsi" w:hAnsiTheme="minorHAnsi"/>
        </w:rPr>
        <w:t>(</w:t>
      </w:r>
      <w:r w:rsidRPr="00F511DE">
        <w:rPr>
          <w:rFonts w:asciiTheme="minorHAnsi" w:hAnsiTheme="minorHAnsi"/>
        </w:rPr>
        <w:t>1991</w:t>
      </w:r>
      <w:r w:rsidR="00AB53B1" w:rsidRPr="00AB53B1">
        <w:rPr>
          <w:rFonts w:asciiTheme="minorHAnsi" w:hAnsiTheme="minorHAnsi"/>
        </w:rPr>
        <w:t>)</w:t>
      </w:r>
      <w:r w:rsidRPr="00F511DE">
        <w:rPr>
          <w:rFonts w:asciiTheme="minorHAnsi" w:hAnsiTheme="minorHAnsi"/>
        </w:rPr>
        <w:t>.</w:t>
      </w:r>
    </w:p>
    <w:p w14:paraId="2B375F64" w14:textId="0AA09AB0" w:rsidR="00D82368" w:rsidRPr="00F511DE" w:rsidRDefault="00D82368" w:rsidP="009A6902">
      <w:pPr>
        <w:pStyle w:val="ListParagraph"/>
        <w:numPr>
          <w:ilvl w:val="0"/>
          <w:numId w:val="29"/>
        </w:numPr>
        <w:ind w:left="0" w:firstLine="0"/>
        <w:jc w:val="both"/>
        <w:rPr>
          <w:rFonts w:asciiTheme="minorHAnsi" w:hAnsiTheme="minorHAnsi"/>
        </w:rPr>
      </w:pPr>
      <w:proofErr w:type="spellStart"/>
      <w:r w:rsidRPr="00F511DE">
        <w:rPr>
          <w:rFonts w:asciiTheme="minorHAnsi" w:hAnsiTheme="minorHAnsi"/>
        </w:rPr>
        <w:t>Fratesi</w:t>
      </w:r>
      <w:proofErr w:type="spellEnd"/>
      <w:r w:rsidR="00401830">
        <w:rPr>
          <w:rFonts w:asciiTheme="minorHAnsi" w:hAnsiTheme="minorHAnsi"/>
        </w:rPr>
        <w:t>,</w:t>
      </w:r>
      <w:r w:rsidRPr="00F511DE">
        <w:rPr>
          <w:rFonts w:asciiTheme="minorHAnsi" w:hAnsiTheme="minorHAnsi"/>
        </w:rPr>
        <w:t xml:space="preserve"> S., Lynch</w:t>
      </w:r>
      <w:r w:rsidR="00401830">
        <w:rPr>
          <w:rFonts w:asciiTheme="minorHAnsi" w:hAnsiTheme="minorHAnsi"/>
        </w:rPr>
        <w:t>,</w:t>
      </w:r>
      <w:r w:rsidRPr="00F511DE">
        <w:rPr>
          <w:rFonts w:asciiTheme="minorHAnsi" w:hAnsiTheme="minorHAnsi"/>
        </w:rPr>
        <w:t xml:space="preserve"> F.</w:t>
      </w:r>
      <w:r w:rsidR="00401830">
        <w:rPr>
          <w:rFonts w:asciiTheme="minorHAnsi" w:hAnsiTheme="minorHAnsi"/>
        </w:rPr>
        <w:t xml:space="preserve"> </w:t>
      </w:r>
      <w:r w:rsidRPr="00F511DE">
        <w:rPr>
          <w:rFonts w:asciiTheme="minorHAnsi" w:hAnsiTheme="minorHAnsi"/>
        </w:rPr>
        <w:t>L., Kirkland</w:t>
      </w:r>
      <w:r w:rsidR="00401830">
        <w:rPr>
          <w:rFonts w:asciiTheme="minorHAnsi" w:hAnsiTheme="minorHAnsi"/>
        </w:rPr>
        <w:t>,</w:t>
      </w:r>
      <w:r w:rsidRPr="00F511DE">
        <w:rPr>
          <w:rFonts w:asciiTheme="minorHAnsi" w:hAnsiTheme="minorHAnsi"/>
        </w:rPr>
        <w:t xml:space="preserve"> B.</w:t>
      </w:r>
      <w:r w:rsidR="00401830">
        <w:rPr>
          <w:rFonts w:asciiTheme="minorHAnsi" w:hAnsiTheme="minorHAnsi"/>
        </w:rPr>
        <w:t xml:space="preserve"> </w:t>
      </w:r>
      <w:r w:rsidRPr="00F511DE">
        <w:rPr>
          <w:rFonts w:asciiTheme="minorHAnsi" w:hAnsiTheme="minorHAnsi"/>
        </w:rPr>
        <w:t>L., Brown</w:t>
      </w:r>
      <w:r w:rsidR="00401830">
        <w:rPr>
          <w:rFonts w:asciiTheme="minorHAnsi" w:hAnsiTheme="minorHAnsi"/>
        </w:rPr>
        <w:t>,</w:t>
      </w:r>
      <w:r w:rsidRPr="00F511DE">
        <w:rPr>
          <w:rFonts w:asciiTheme="minorHAnsi" w:hAnsiTheme="minorHAnsi"/>
        </w:rPr>
        <w:t xml:space="preserve"> L.</w:t>
      </w:r>
      <w:r w:rsidR="00401830">
        <w:rPr>
          <w:rFonts w:asciiTheme="minorHAnsi" w:hAnsiTheme="minorHAnsi"/>
        </w:rPr>
        <w:t xml:space="preserve"> </w:t>
      </w:r>
      <w:r w:rsidRPr="00F511DE">
        <w:rPr>
          <w:rFonts w:asciiTheme="minorHAnsi" w:hAnsiTheme="minorHAnsi"/>
        </w:rPr>
        <w:t xml:space="preserve">R. Effects of SEM preparation techniques on the appearance of bacteria and biofilms in the Carter Sandstone. </w:t>
      </w:r>
      <w:r w:rsidRPr="00F511DE">
        <w:rPr>
          <w:rFonts w:asciiTheme="minorHAnsi" w:hAnsiTheme="minorHAnsi"/>
          <w:i/>
        </w:rPr>
        <w:t>Journal of Sedimentary Research</w:t>
      </w:r>
      <w:r w:rsidRPr="00F511DE">
        <w:rPr>
          <w:rFonts w:asciiTheme="minorHAnsi" w:hAnsiTheme="minorHAnsi"/>
        </w:rPr>
        <w:t xml:space="preserve">. </w:t>
      </w:r>
      <w:r w:rsidRPr="00F511DE">
        <w:rPr>
          <w:rFonts w:asciiTheme="minorHAnsi" w:hAnsiTheme="minorHAnsi"/>
          <w:b/>
        </w:rPr>
        <w:t>74</w:t>
      </w:r>
      <w:r w:rsidR="00976DE7">
        <w:rPr>
          <w:rFonts w:asciiTheme="minorHAnsi" w:hAnsiTheme="minorHAnsi"/>
        </w:rPr>
        <w:t>,</w:t>
      </w:r>
      <w:r w:rsidR="00976DE7" w:rsidRPr="00F511DE">
        <w:rPr>
          <w:rFonts w:asciiTheme="minorHAnsi" w:hAnsiTheme="minorHAnsi"/>
        </w:rPr>
        <w:t xml:space="preserve"> </w:t>
      </w:r>
      <w:r w:rsidRPr="00F511DE">
        <w:rPr>
          <w:rFonts w:asciiTheme="minorHAnsi" w:hAnsiTheme="minorHAnsi"/>
        </w:rPr>
        <w:t xml:space="preserve">858–867 </w:t>
      </w:r>
      <w:r w:rsidR="002D1C49" w:rsidRPr="002D1C49">
        <w:rPr>
          <w:rFonts w:asciiTheme="minorHAnsi" w:hAnsiTheme="minorHAnsi"/>
        </w:rPr>
        <w:t>(</w:t>
      </w:r>
      <w:r w:rsidRPr="00F511DE">
        <w:rPr>
          <w:rFonts w:asciiTheme="minorHAnsi" w:hAnsiTheme="minorHAnsi"/>
        </w:rPr>
        <w:t>2004</w:t>
      </w:r>
      <w:r w:rsidR="00AB53B1" w:rsidRPr="00AB53B1">
        <w:rPr>
          <w:rFonts w:asciiTheme="minorHAnsi" w:hAnsiTheme="minorHAnsi"/>
        </w:rPr>
        <w:t>)</w:t>
      </w:r>
      <w:r w:rsidRPr="00F511DE">
        <w:rPr>
          <w:rFonts w:asciiTheme="minorHAnsi" w:hAnsiTheme="minorHAnsi"/>
        </w:rPr>
        <w:t xml:space="preserve">. </w:t>
      </w:r>
    </w:p>
    <w:p w14:paraId="0653429E" w14:textId="179A8646" w:rsidR="00D82368" w:rsidRPr="000A5CC8" w:rsidRDefault="00D82368" w:rsidP="009A6902">
      <w:pPr>
        <w:pStyle w:val="ListParagraph"/>
        <w:numPr>
          <w:ilvl w:val="0"/>
          <w:numId w:val="29"/>
        </w:numPr>
        <w:ind w:left="0" w:firstLine="0"/>
        <w:jc w:val="both"/>
        <w:rPr>
          <w:rFonts w:asciiTheme="minorHAnsi" w:hAnsiTheme="minorHAnsi"/>
        </w:rPr>
      </w:pPr>
      <w:r w:rsidRPr="00F511DE">
        <w:rPr>
          <w:rFonts w:asciiTheme="minorHAnsi" w:hAnsiTheme="minorHAnsi"/>
        </w:rPr>
        <w:t>Jung</w:t>
      </w:r>
      <w:r w:rsidR="00401830">
        <w:rPr>
          <w:rFonts w:asciiTheme="minorHAnsi" w:hAnsiTheme="minorHAnsi"/>
        </w:rPr>
        <w:t>,</w:t>
      </w:r>
      <w:r w:rsidRPr="00F511DE">
        <w:rPr>
          <w:rFonts w:asciiTheme="minorHAnsi" w:hAnsiTheme="minorHAnsi"/>
        </w:rPr>
        <w:t xml:space="preserve"> S.</w:t>
      </w:r>
      <w:r w:rsidR="00401830">
        <w:rPr>
          <w:rFonts w:asciiTheme="minorHAnsi" w:hAnsiTheme="minorHAnsi"/>
        </w:rPr>
        <w:t xml:space="preserve"> </w:t>
      </w:r>
      <w:r w:rsidRPr="00F511DE">
        <w:rPr>
          <w:rFonts w:asciiTheme="minorHAnsi" w:hAnsiTheme="minorHAnsi"/>
        </w:rPr>
        <w:t xml:space="preserve">W., </w:t>
      </w:r>
      <w:proofErr w:type="spellStart"/>
      <w:r w:rsidRPr="00F511DE">
        <w:rPr>
          <w:rFonts w:asciiTheme="minorHAnsi" w:hAnsiTheme="minorHAnsi"/>
        </w:rPr>
        <w:t>Joo</w:t>
      </w:r>
      <w:proofErr w:type="spellEnd"/>
      <w:r w:rsidR="00401830">
        <w:rPr>
          <w:rFonts w:asciiTheme="minorHAnsi" w:hAnsiTheme="minorHAnsi"/>
        </w:rPr>
        <w:t>,</w:t>
      </w:r>
      <w:r w:rsidRPr="00F511DE">
        <w:rPr>
          <w:rFonts w:asciiTheme="minorHAnsi" w:hAnsiTheme="minorHAnsi"/>
        </w:rPr>
        <w:t xml:space="preserve"> H.</w:t>
      </w:r>
      <w:r w:rsidR="00401830">
        <w:rPr>
          <w:rFonts w:asciiTheme="minorHAnsi" w:hAnsiTheme="minorHAnsi"/>
        </w:rPr>
        <w:t xml:space="preserve"> </w:t>
      </w:r>
      <w:r w:rsidRPr="00F511DE">
        <w:rPr>
          <w:rFonts w:asciiTheme="minorHAnsi" w:hAnsiTheme="minorHAnsi"/>
        </w:rPr>
        <w:t>M., Park</w:t>
      </w:r>
      <w:r w:rsidR="00401830">
        <w:rPr>
          <w:rFonts w:asciiTheme="minorHAnsi" w:hAnsiTheme="minorHAnsi"/>
        </w:rPr>
        <w:t xml:space="preserve">, </w:t>
      </w:r>
      <w:r w:rsidRPr="00F511DE">
        <w:rPr>
          <w:rFonts w:asciiTheme="minorHAnsi" w:hAnsiTheme="minorHAnsi"/>
        </w:rPr>
        <w:t>J.</w:t>
      </w:r>
      <w:r w:rsidR="00401830">
        <w:rPr>
          <w:rFonts w:asciiTheme="minorHAnsi" w:hAnsiTheme="minorHAnsi"/>
        </w:rPr>
        <w:t xml:space="preserve"> </w:t>
      </w:r>
      <w:r w:rsidRPr="00F511DE">
        <w:rPr>
          <w:rFonts w:asciiTheme="minorHAnsi" w:hAnsiTheme="minorHAnsi"/>
        </w:rPr>
        <w:t>S., Lee</w:t>
      </w:r>
      <w:r w:rsidR="00401830">
        <w:rPr>
          <w:rFonts w:asciiTheme="minorHAnsi" w:hAnsiTheme="minorHAnsi"/>
        </w:rPr>
        <w:t>,</w:t>
      </w:r>
      <w:r w:rsidRPr="00F511DE">
        <w:rPr>
          <w:rFonts w:asciiTheme="minorHAnsi" w:hAnsiTheme="minorHAnsi"/>
        </w:rPr>
        <w:t xml:space="preserve"> J.</w:t>
      </w:r>
      <w:r w:rsidR="00401830">
        <w:rPr>
          <w:rFonts w:asciiTheme="minorHAnsi" w:hAnsiTheme="minorHAnsi"/>
        </w:rPr>
        <w:t xml:space="preserve"> </w:t>
      </w:r>
      <w:r w:rsidRPr="00F511DE">
        <w:rPr>
          <w:rFonts w:asciiTheme="minorHAnsi" w:hAnsiTheme="minorHAnsi"/>
        </w:rPr>
        <w:t xml:space="preserve">H. Development of a rapid and effective method for preparing delicate dinoflagellates for scanning electron microscopy. </w:t>
      </w:r>
      <w:r w:rsidRPr="00F511DE">
        <w:rPr>
          <w:rFonts w:asciiTheme="minorHAnsi" w:hAnsiTheme="minorHAnsi"/>
          <w:i/>
        </w:rPr>
        <w:t>Journal of Applied Phycology.</w:t>
      </w:r>
      <w:r w:rsidRPr="00F511DE">
        <w:rPr>
          <w:rFonts w:asciiTheme="minorHAnsi" w:hAnsiTheme="minorHAnsi"/>
        </w:rPr>
        <w:t xml:space="preserve"> </w:t>
      </w:r>
      <w:r w:rsidRPr="00F511DE">
        <w:rPr>
          <w:rFonts w:asciiTheme="minorHAnsi" w:hAnsiTheme="minorHAnsi"/>
          <w:b/>
        </w:rPr>
        <w:t>22</w:t>
      </w:r>
      <w:r w:rsidR="00976DE7">
        <w:rPr>
          <w:rFonts w:asciiTheme="minorHAnsi" w:hAnsiTheme="minorHAnsi"/>
        </w:rPr>
        <w:t>,</w:t>
      </w:r>
      <w:r w:rsidR="00976DE7" w:rsidRPr="00F511DE">
        <w:rPr>
          <w:rFonts w:asciiTheme="minorHAnsi" w:hAnsiTheme="minorHAnsi"/>
        </w:rPr>
        <w:t xml:space="preserve"> </w:t>
      </w:r>
      <w:r w:rsidRPr="00F511DE">
        <w:rPr>
          <w:rFonts w:asciiTheme="minorHAnsi" w:hAnsiTheme="minorHAnsi"/>
        </w:rPr>
        <w:t xml:space="preserve">313–317 </w:t>
      </w:r>
      <w:r w:rsidR="002D1C49" w:rsidRPr="002D1C49">
        <w:rPr>
          <w:rFonts w:asciiTheme="minorHAnsi" w:hAnsiTheme="minorHAnsi"/>
        </w:rPr>
        <w:t>(</w:t>
      </w:r>
      <w:r w:rsidRPr="00F511DE">
        <w:rPr>
          <w:rFonts w:asciiTheme="minorHAnsi" w:hAnsiTheme="minorHAnsi"/>
        </w:rPr>
        <w:t>2010</w:t>
      </w:r>
      <w:r w:rsidR="00AB53B1" w:rsidRPr="00AB53B1">
        <w:rPr>
          <w:rFonts w:asciiTheme="minorHAnsi" w:hAnsiTheme="minorHAnsi"/>
        </w:rPr>
        <w:t>)</w:t>
      </w:r>
      <w:r w:rsidRPr="00F511DE">
        <w:rPr>
          <w:rFonts w:asciiTheme="minorHAnsi" w:hAnsiTheme="minorHAnsi"/>
        </w:rPr>
        <w:t>.</w:t>
      </w:r>
    </w:p>
    <w:p w14:paraId="432F5F38" w14:textId="6F1E46ED" w:rsidR="00D82368" w:rsidRPr="00F511DE" w:rsidRDefault="00D82368" w:rsidP="009A6902">
      <w:pPr>
        <w:pStyle w:val="Title"/>
        <w:numPr>
          <w:ilvl w:val="0"/>
          <w:numId w:val="29"/>
        </w:numPr>
        <w:shd w:val="clear" w:color="auto" w:fill="FFFFFF"/>
        <w:spacing w:before="0" w:beforeAutospacing="0" w:after="0" w:afterAutospacing="0"/>
        <w:ind w:left="0" w:firstLine="0"/>
        <w:jc w:val="both"/>
        <w:rPr>
          <w:rFonts w:asciiTheme="minorHAnsi" w:hAnsiTheme="minorHAnsi" w:cs="Arial"/>
          <w:color w:val="000000" w:themeColor="text1"/>
        </w:rPr>
      </w:pPr>
      <w:r w:rsidRPr="00F511DE">
        <w:rPr>
          <w:rFonts w:asciiTheme="minorHAnsi" w:hAnsiTheme="minorHAnsi" w:cs="Arial"/>
          <w:color w:val="000000" w:themeColor="text1"/>
        </w:rPr>
        <w:t>Bernd</w:t>
      </w:r>
      <w:r w:rsidR="00401830">
        <w:rPr>
          <w:rFonts w:asciiTheme="minorHAnsi" w:hAnsiTheme="minorHAnsi" w:cs="Arial"/>
          <w:color w:val="000000" w:themeColor="text1"/>
        </w:rPr>
        <w:t>,</w:t>
      </w:r>
      <w:r w:rsidRPr="00F511DE">
        <w:rPr>
          <w:rFonts w:asciiTheme="minorHAnsi" w:hAnsiTheme="minorHAnsi" w:cs="Arial"/>
          <w:color w:val="000000" w:themeColor="text1"/>
        </w:rPr>
        <w:t xml:space="preserve"> S., Bentley</w:t>
      </w:r>
      <w:r w:rsidR="00401830">
        <w:rPr>
          <w:rFonts w:asciiTheme="minorHAnsi" w:hAnsiTheme="minorHAnsi" w:cs="Arial"/>
          <w:color w:val="000000" w:themeColor="text1"/>
        </w:rPr>
        <w:t>,</w:t>
      </w:r>
      <w:r w:rsidRPr="00F511DE">
        <w:rPr>
          <w:rFonts w:asciiTheme="minorHAnsi" w:hAnsiTheme="minorHAnsi" w:cs="Arial"/>
          <w:color w:val="000000" w:themeColor="text1"/>
        </w:rPr>
        <w:t xml:space="preserve"> D. Use of HMDS </w:t>
      </w:r>
      <w:r w:rsidR="002D1C49" w:rsidRPr="002D1C49">
        <w:rPr>
          <w:rFonts w:asciiTheme="minorHAnsi" w:hAnsiTheme="minorHAnsi" w:cs="Arial"/>
          <w:color w:val="000000" w:themeColor="text1"/>
        </w:rPr>
        <w:t>(</w:t>
      </w:r>
      <w:proofErr w:type="spellStart"/>
      <w:r w:rsidRPr="00F511DE">
        <w:rPr>
          <w:rFonts w:asciiTheme="minorHAnsi" w:hAnsiTheme="minorHAnsi" w:cs="Arial"/>
          <w:color w:val="000000" w:themeColor="text1"/>
        </w:rPr>
        <w:t>hexamethyldisilazane</w:t>
      </w:r>
      <w:proofErr w:type="spellEnd"/>
      <w:r w:rsidR="00AB53B1" w:rsidRPr="00AB53B1">
        <w:rPr>
          <w:rFonts w:asciiTheme="minorHAnsi" w:hAnsiTheme="minorHAnsi" w:cs="Arial"/>
          <w:color w:val="000000" w:themeColor="text1"/>
        </w:rPr>
        <w:t>)</w:t>
      </w:r>
      <w:r w:rsidRPr="00F511DE">
        <w:rPr>
          <w:rFonts w:asciiTheme="minorHAnsi" w:hAnsiTheme="minorHAnsi" w:cs="Arial"/>
          <w:color w:val="000000" w:themeColor="text1"/>
        </w:rPr>
        <w:t xml:space="preserve"> to dry organic microstructures in etched bivalve mollusk and barnacle shells. </w:t>
      </w:r>
      <w:r w:rsidRPr="00F511DE">
        <w:rPr>
          <w:rFonts w:asciiTheme="minorHAnsi" w:hAnsiTheme="minorHAnsi" w:cs="Arial"/>
          <w:i/>
          <w:color w:val="000000" w:themeColor="text1"/>
        </w:rPr>
        <w:t>Nautilus -Greenville then Sanibel</w:t>
      </w:r>
      <w:r w:rsidRPr="00F511DE">
        <w:rPr>
          <w:rFonts w:asciiTheme="minorHAnsi" w:hAnsiTheme="minorHAnsi" w:cs="Arial"/>
          <w:color w:val="000000" w:themeColor="text1"/>
        </w:rPr>
        <w:t xml:space="preserve">. </w:t>
      </w:r>
      <w:r w:rsidRPr="00F511DE">
        <w:rPr>
          <w:rFonts w:asciiTheme="minorHAnsi" w:hAnsiTheme="minorHAnsi" w:cs="Arial"/>
          <w:b/>
          <w:color w:val="000000" w:themeColor="text1"/>
        </w:rPr>
        <w:t>116</w:t>
      </w:r>
      <w:r w:rsidR="00976DE7">
        <w:rPr>
          <w:rFonts w:asciiTheme="minorHAnsi" w:hAnsiTheme="minorHAnsi" w:cs="Arial"/>
          <w:color w:val="000000" w:themeColor="text1"/>
        </w:rPr>
        <w:t>,</w:t>
      </w:r>
      <w:r w:rsidR="00976DE7" w:rsidRPr="00F511DE">
        <w:rPr>
          <w:rFonts w:asciiTheme="minorHAnsi" w:hAnsiTheme="minorHAnsi" w:cs="Arial"/>
          <w:color w:val="000000" w:themeColor="text1"/>
        </w:rPr>
        <w:t xml:space="preserve"> </w:t>
      </w:r>
      <w:r w:rsidRPr="00F511DE">
        <w:rPr>
          <w:rFonts w:asciiTheme="minorHAnsi" w:hAnsiTheme="minorHAnsi" w:cs="Arial"/>
          <w:color w:val="000000" w:themeColor="text1"/>
        </w:rPr>
        <w:t xml:space="preserve">25-31 </w:t>
      </w:r>
      <w:r w:rsidR="002D1C49" w:rsidRPr="002D1C49">
        <w:rPr>
          <w:rFonts w:asciiTheme="minorHAnsi" w:hAnsiTheme="minorHAnsi" w:cs="Arial"/>
          <w:color w:val="000000" w:themeColor="text1"/>
        </w:rPr>
        <w:t>(</w:t>
      </w:r>
      <w:r w:rsidRPr="00F511DE">
        <w:rPr>
          <w:rFonts w:asciiTheme="minorHAnsi" w:hAnsiTheme="minorHAnsi" w:cs="Arial"/>
          <w:color w:val="000000" w:themeColor="text1"/>
        </w:rPr>
        <w:t>2002</w:t>
      </w:r>
      <w:r w:rsidR="00AB53B1" w:rsidRPr="00AB53B1">
        <w:rPr>
          <w:rFonts w:asciiTheme="minorHAnsi" w:hAnsiTheme="minorHAnsi" w:cs="Arial"/>
          <w:color w:val="000000" w:themeColor="text1"/>
        </w:rPr>
        <w:t>)</w:t>
      </w:r>
      <w:r w:rsidRPr="00F511DE">
        <w:rPr>
          <w:rFonts w:asciiTheme="minorHAnsi" w:hAnsiTheme="minorHAnsi" w:cs="Arial"/>
          <w:color w:val="000000" w:themeColor="text1"/>
        </w:rPr>
        <w:t>.</w:t>
      </w:r>
    </w:p>
    <w:p w14:paraId="0B64CD8D" w14:textId="7D4299A7" w:rsidR="00D82368" w:rsidRPr="00F511DE" w:rsidRDefault="00D82368" w:rsidP="009A6902">
      <w:pPr>
        <w:pStyle w:val="p1"/>
        <w:numPr>
          <w:ilvl w:val="0"/>
          <w:numId w:val="29"/>
        </w:numPr>
        <w:ind w:left="0" w:firstLine="0"/>
        <w:jc w:val="both"/>
        <w:rPr>
          <w:rFonts w:asciiTheme="minorHAnsi" w:hAnsiTheme="minorHAnsi"/>
          <w:sz w:val="24"/>
          <w:szCs w:val="24"/>
        </w:rPr>
      </w:pPr>
      <w:r w:rsidRPr="00F511DE">
        <w:rPr>
          <w:rFonts w:asciiTheme="minorHAnsi" w:hAnsiTheme="minorHAnsi"/>
          <w:sz w:val="24"/>
          <w:szCs w:val="24"/>
        </w:rPr>
        <w:t>Bowen</w:t>
      </w:r>
      <w:r w:rsidR="00401830">
        <w:rPr>
          <w:rFonts w:asciiTheme="minorHAnsi" w:hAnsiTheme="minorHAnsi"/>
          <w:sz w:val="24"/>
          <w:szCs w:val="24"/>
        </w:rPr>
        <w:t>,</w:t>
      </w:r>
      <w:r w:rsidRPr="00F511DE">
        <w:rPr>
          <w:rFonts w:asciiTheme="minorHAnsi" w:hAnsiTheme="minorHAnsi"/>
          <w:sz w:val="24"/>
          <w:szCs w:val="24"/>
        </w:rPr>
        <w:t xml:space="preserve"> W. R., </w:t>
      </w:r>
      <w:proofErr w:type="spellStart"/>
      <w:r w:rsidRPr="00F511DE">
        <w:rPr>
          <w:rFonts w:asciiTheme="minorHAnsi" w:hAnsiTheme="minorHAnsi"/>
          <w:sz w:val="24"/>
          <w:szCs w:val="24"/>
        </w:rPr>
        <w:t>Hemann</w:t>
      </w:r>
      <w:proofErr w:type="spellEnd"/>
      <w:r w:rsidR="00401830">
        <w:rPr>
          <w:rFonts w:asciiTheme="minorHAnsi" w:hAnsiTheme="minorHAnsi"/>
          <w:sz w:val="24"/>
          <w:szCs w:val="24"/>
        </w:rPr>
        <w:t>,</w:t>
      </w:r>
      <w:r w:rsidRPr="00F511DE">
        <w:rPr>
          <w:rFonts w:asciiTheme="minorHAnsi" w:hAnsiTheme="minorHAnsi"/>
          <w:sz w:val="24"/>
          <w:szCs w:val="24"/>
        </w:rPr>
        <w:t xml:space="preserve"> C. C., Johnson</w:t>
      </w:r>
      <w:r w:rsidR="00401830">
        <w:rPr>
          <w:rFonts w:asciiTheme="minorHAnsi" w:hAnsiTheme="minorHAnsi"/>
          <w:sz w:val="24"/>
          <w:szCs w:val="24"/>
        </w:rPr>
        <w:t>,</w:t>
      </w:r>
      <w:r w:rsidRPr="00F511DE">
        <w:rPr>
          <w:rFonts w:asciiTheme="minorHAnsi" w:hAnsiTheme="minorHAnsi"/>
          <w:sz w:val="24"/>
          <w:szCs w:val="24"/>
        </w:rPr>
        <w:t xml:space="preserve"> A. A., Good, B. H. Mermithid Nematodes: SEM Observations Comparing </w:t>
      </w:r>
      <w:proofErr w:type="spellStart"/>
      <w:r w:rsidRPr="00F511DE">
        <w:rPr>
          <w:rFonts w:asciiTheme="minorHAnsi" w:hAnsiTheme="minorHAnsi"/>
          <w:sz w:val="24"/>
          <w:szCs w:val="24"/>
        </w:rPr>
        <w:t>Hexamethyldisilazane</w:t>
      </w:r>
      <w:proofErr w:type="spellEnd"/>
      <w:r w:rsidRPr="00F511DE">
        <w:rPr>
          <w:rFonts w:asciiTheme="minorHAnsi" w:hAnsiTheme="minorHAnsi"/>
          <w:sz w:val="24"/>
          <w:szCs w:val="24"/>
        </w:rPr>
        <w:t xml:space="preserve"> and Critical Point Drying Methods. </w:t>
      </w:r>
      <w:r w:rsidRPr="00F511DE">
        <w:rPr>
          <w:rFonts w:asciiTheme="minorHAnsi" w:hAnsiTheme="minorHAnsi"/>
          <w:i/>
          <w:sz w:val="24"/>
          <w:szCs w:val="24"/>
        </w:rPr>
        <w:t>Journal of the Arkansas Academy of Science</w:t>
      </w:r>
      <w:r w:rsidRPr="00F511DE">
        <w:rPr>
          <w:rFonts w:asciiTheme="minorHAnsi" w:hAnsiTheme="minorHAnsi"/>
          <w:sz w:val="24"/>
          <w:szCs w:val="24"/>
        </w:rPr>
        <w:t xml:space="preserve">. </w:t>
      </w:r>
      <w:r w:rsidRPr="00F511DE">
        <w:rPr>
          <w:rFonts w:asciiTheme="minorHAnsi" w:hAnsiTheme="minorHAnsi"/>
          <w:b/>
          <w:sz w:val="24"/>
          <w:szCs w:val="24"/>
        </w:rPr>
        <w:t>44</w:t>
      </w:r>
      <w:r w:rsidR="00976DE7">
        <w:rPr>
          <w:rFonts w:asciiTheme="minorHAnsi" w:hAnsiTheme="minorHAnsi"/>
          <w:sz w:val="24"/>
          <w:szCs w:val="24"/>
        </w:rPr>
        <w:t>,</w:t>
      </w:r>
      <w:r w:rsidR="00976DE7" w:rsidRPr="00F511DE">
        <w:rPr>
          <w:rFonts w:asciiTheme="minorHAnsi" w:hAnsiTheme="minorHAnsi"/>
          <w:sz w:val="24"/>
          <w:szCs w:val="24"/>
        </w:rPr>
        <w:t xml:space="preserve"> </w:t>
      </w:r>
      <w:r w:rsidRPr="00F511DE">
        <w:rPr>
          <w:rFonts w:asciiTheme="minorHAnsi" w:hAnsiTheme="minorHAnsi"/>
          <w:sz w:val="24"/>
          <w:szCs w:val="24"/>
        </w:rPr>
        <w:t xml:space="preserve">Article 6 </w:t>
      </w:r>
      <w:r w:rsidR="002D1C49" w:rsidRPr="002D1C49">
        <w:rPr>
          <w:rFonts w:asciiTheme="minorHAnsi" w:hAnsiTheme="minorHAnsi"/>
          <w:sz w:val="24"/>
          <w:szCs w:val="24"/>
        </w:rPr>
        <w:t>(</w:t>
      </w:r>
      <w:r w:rsidRPr="00F511DE">
        <w:rPr>
          <w:rFonts w:asciiTheme="minorHAnsi" w:hAnsiTheme="minorHAnsi"/>
          <w:sz w:val="24"/>
          <w:szCs w:val="24"/>
        </w:rPr>
        <w:t>1990</w:t>
      </w:r>
      <w:r w:rsidR="00AB53B1" w:rsidRPr="00AB53B1">
        <w:rPr>
          <w:rFonts w:asciiTheme="minorHAnsi" w:hAnsiTheme="minorHAnsi"/>
          <w:sz w:val="24"/>
          <w:szCs w:val="24"/>
        </w:rPr>
        <w:t>)</w:t>
      </w:r>
      <w:r w:rsidRPr="00F511DE">
        <w:rPr>
          <w:rFonts w:asciiTheme="minorHAnsi" w:hAnsiTheme="minorHAnsi"/>
          <w:sz w:val="24"/>
          <w:szCs w:val="24"/>
        </w:rPr>
        <w:t>.</w:t>
      </w:r>
    </w:p>
    <w:p w14:paraId="352E4469" w14:textId="44DA3186" w:rsidR="00D82368" w:rsidRPr="00F511DE" w:rsidRDefault="00D82368" w:rsidP="009A6902">
      <w:pPr>
        <w:pStyle w:val="ListParagraph"/>
        <w:numPr>
          <w:ilvl w:val="0"/>
          <w:numId w:val="29"/>
        </w:numPr>
        <w:ind w:left="0" w:firstLine="0"/>
        <w:jc w:val="both"/>
        <w:rPr>
          <w:rFonts w:asciiTheme="minorHAnsi" w:hAnsiTheme="minorHAnsi"/>
        </w:rPr>
      </w:pPr>
      <w:proofErr w:type="spellStart"/>
      <w:r w:rsidRPr="00F511DE">
        <w:rPr>
          <w:rFonts w:asciiTheme="minorHAnsi" w:hAnsiTheme="minorHAnsi"/>
        </w:rPr>
        <w:t>Jusman</w:t>
      </w:r>
      <w:proofErr w:type="spellEnd"/>
      <w:r w:rsidR="00401830">
        <w:rPr>
          <w:rFonts w:asciiTheme="minorHAnsi" w:hAnsiTheme="minorHAnsi"/>
        </w:rPr>
        <w:t>,</w:t>
      </w:r>
      <w:r w:rsidRPr="00F511DE">
        <w:rPr>
          <w:rFonts w:asciiTheme="minorHAnsi" w:hAnsiTheme="minorHAnsi"/>
        </w:rPr>
        <w:t xml:space="preserve"> J., Ng</w:t>
      </w:r>
      <w:r w:rsidR="00401830">
        <w:rPr>
          <w:rFonts w:asciiTheme="minorHAnsi" w:hAnsiTheme="minorHAnsi"/>
        </w:rPr>
        <w:t>,</w:t>
      </w:r>
      <w:r w:rsidRPr="00F511DE">
        <w:rPr>
          <w:rFonts w:asciiTheme="minorHAnsi" w:hAnsiTheme="minorHAnsi"/>
        </w:rPr>
        <w:t xml:space="preserve"> S. C., Osman N.A.A. Investigation of CPD and HMDS Sample Preparation Techniques for Cervical Cells in </w:t>
      </w:r>
      <w:proofErr w:type="spellStart"/>
      <w:r w:rsidRPr="00F511DE">
        <w:rPr>
          <w:rFonts w:asciiTheme="minorHAnsi" w:hAnsiTheme="minorHAnsi"/>
        </w:rPr>
        <w:t>Devloping</w:t>
      </w:r>
      <w:proofErr w:type="spellEnd"/>
      <w:r w:rsidRPr="00F511DE">
        <w:rPr>
          <w:rFonts w:asciiTheme="minorHAnsi" w:hAnsiTheme="minorHAnsi"/>
        </w:rPr>
        <w:t xml:space="preserve"> Computer-Aided Screening System Based on FE-SEM/EDX. </w:t>
      </w:r>
      <w:r w:rsidRPr="00F511DE">
        <w:rPr>
          <w:rFonts w:asciiTheme="minorHAnsi" w:hAnsiTheme="minorHAnsi"/>
          <w:i/>
        </w:rPr>
        <w:t xml:space="preserve">The Scientific World Journal. </w:t>
      </w:r>
      <w:r w:rsidRPr="00F511DE">
        <w:rPr>
          <w:rFonts w:asciiTheme="minorHAnsi" w:hAnsiTheme="minorHAnsi"/>
          <w:b/>
        </w:rPr>
        <w:t>289817</w:t>
      </w:r>
      <w:r w:rsidR="00976DE7" w:rsidRPr="002E7DF0">
        <w:rPr>
          <w:rFonts w:asciiTheme="minorHAnsi" w:hAnsiTheme="minorHAnsi"/>
        </w:rPr>
        <w:t>,</w:t>
      </w:r>
      <w:r w:rsidR="00976DE7" w:rsidRPr="00F511DE">
        <w:rPr>
          <w:rFonts w:asciiTheme="minorHAnsi" w:hAnsiTheme="minorHAnsi"/>
        </w:rPr>
        <w:t xml:space="preserve"> </w:t>
      </w:r>
      <w:r w:rsidRPr="00F511DE">
        <w:rPr>
          <w:rFonts w:asciiTheme="minorHAnsi" w:hAnsiTheme="minorHAnsi"/>
        </w:rPr>
        <w:t>1-11</w:t>
      </w:r>
      <w:r w:rsidRPr="00F511DE">
        <w:rPr>
          <w:rFonts w:asciiTheme="minorHAnsi" w:hAnsiTheme="minorHAnsi"/>
          <w:i/>
        </w:rPr>
        <w:t xml:space="preserve"> </w:t>
      </w:r>
      <w:r w:rsidR="002D1C49" w:rsidRPr="002D1C49">
        <w:rPr>
          <w:rFonts w:asciiTheme="minorHAnsi" w:hAnsiTheme="minorHAnsi"/>
        </w:rPr>
        <w:t>(</w:t>
      </w:r>
      <w:r w:rsidRPr="00F511DE">
        <w:rPr>
          <w:rFonts w:asciiTheme="minorHAnsi" w:hAnsiTheme="minorHAnsi"/>
        </w:rPr>
        <w:t>2014</w:t>
      </w:r>
      <w:r w:rsidR="00AB53B1" w:rsidRPr="00AB53B1">
        <w:rPr>
          <w:rFonts w:asciiTheme="minorHAnsi" w:hAnsiTheme="minorHAnsi"/>
        </w:rPr>
        <w:t>)</w:t>
      </w:r>
      <w:r w:rsidRPr="00F511DE">
        <w:rPr>
          <w:rFonts w:asciiTheme="minorHAnsi" w:hAnsiTheme="minorHAnsi"/>
        </w:rPr>
        <w:t>.</w:t>
      </w:r>
    </w:p>
    <w:p w14:paraId="4B032DBC" w14:textId="0147F458" w:rsidR="00D82368" w:rsidRPr="00F511DE" w:rsidRDefault="00D82368" w:rsidP="009A6902">
      <w:pPr>
        <w:pStyle w:val="ListParagraph"/>
        <w:numPr>
          <w:ilvl w:val="0"/>
          <w:numId w:val="29"/>
        </w:numPr>
        <w:ind w:left="0" w:firstLine="0"/>
        <w:jc w:val="both"/>
        <w:rPr>
          <w:rFonts w:asciiTheme="minorHAnsi" w:hAnsiTheme="minorHAnsi"/>
        </w:rPr>
      </w:pPr>
      <w:proofErr w:type="spellStart"/>
      <w:r w:rsidRPr="00F511DE">
        <w:rPr>
          <w:rFonts w:asciiTheme="minorHAnsi" w:hAnsiTheme="minorHAnsi"/>
          <w:color w:val="000000" w:themeColor="text1"/>
          <w:shd w:val="clear" w:color="auto" w:fill="FFFFFF"/>
        </w:rPr>
        <w:t>Hazrin</w:t>
      </w:r>
      <w:proofErr w:type="spellEnd"/>
      <w:r w:rsidRPr="00F511DE">
        <w:rPr>
          <w:rFonts w:asciiTheme="minorHAnsi" w:hAnsiTheme="minorHAnsi"/>
          <w:color w:val="000000" w:themeColor="text1"/>
          <w:shd w:val="clear" w:color="auto" w:fill="FFFFFF"/>
        </w:rPr>
        <w:t>-Chong</w:t>
      </w:r>
      <w:r w:rsidR="00401830">
        <w:rPr>
          <w:rFonts w:asciiTheme="minorHAnsi" w:hAnsiTheme="minorHAnsi"/>
          <w:color w:val="000000" w:themeColor="text1"/>
          <w:shd w:val="clear" w:color="auto" w:fill="FFFFFF"/>
        </w:rPr>
        <w:t>,</w:t>
      </w:r>
      <w:r w:rsidRPr="00F511DE">
        <w:rPr>
          <w:rFonts w:asciiTheme="minorHAnsi" w:hAnsiTheme="minorHAnsi"/>
          <w:color w:val="000000" w:themeColor="text1"/>
          <w:shd w:val="clear" w:color="auto" w:fill="FFFFFF"/>
        </w:rPr>
        <w:t xml:space="preserve"> N.</w:t>
      </w:r>
      <w:r w:rsidR="00401830">
        <w:rPr>
          <w:rFonts w:asciiTheme="minorHAnsi" w:hAnsiTheme="minorHAnsi"/>
          <w:color w:val="000000" w:themeColor="text1"/>
          <w:shd w:val="clear" w:color="auto" w:fill="FFFFFF"/>
        </w:rPr>
        <w:t xml:space="preserve"> </w:t>
      </w:r>
      <w:r w:rsidRPr="00F511DE">
        <w:rPr>
          <w:rFonts w:asciiTheme="minorHAnsi" w:hAnsiTheme="minorHAnsi"/>
          <w:color w:val="000000" w:themeColor="text1"/>
          <w:shd w:val="clear" w:color="auto" w:fill="FFFFFF"/>
        </w:rPr>
        <w:t xml:space="preserve">H., </w:t>
      </w:r>
      <w:proofErr w:type="spellStart"/>
      <w:r w:rsidRPr="00F511DE">
        <w:rPr>
          <w:rFonts w:asciiTheme="minorHAnsi" w:hAnsiTheme="minorHAnsi"/>
          <w:color w:val="000000" w:themeColor="text1"/>
          <w:shd w:val="clear" w:color="auto" w:fill="FFFFFF"/>
        </w:rPr>
        <w:t>Manefield</w:t>
      </w:r>
      <w:proofErr w:type="spellEnd"/>
      <w:r w:rsidRPr="00F511DE">
        <w:rPr>
          <w:rFonts w:asciiTheme="minorHAnsi" w:hAnsiTheme="minorHAnsi"/>
          <w:color w:val="000000" w:themeColor="text1"/>
          <w:shd w:val="clear" w:color="auto" w:fill="FFFFFF"/>
        </w:rPr>
        <w:t xml:space="preserve"> M. An alternative SEM drying method using </w:t>
      </w:r>
      <w:proofErr w:type="spellStart"/>
      <w:r w:rsidRPr="00F511DE">
        <w:rPr>
          <w:rFonts w:asciiTheme="minorHAnsi" w:hAnsiTheme="minorHAnsi"/>
          <w:color w:val="000000" w:themeColor="text1"/>
          <w:shd w:val="clear" w:color="auto" w:fill="FFFFFF"/>
        </w:rPr>
        <w:t>hexamethyldisilazane</w:t>
      </w:r>
      <w:proofErr w:type="spellEnd"/>
      <w:r w:rsidRPr="00F511DE">
        <w:rPr>
          <w:rFonts w:asciiTheme="minorHAnsi" w:hAnsiTheme="minorHAnsi"/>
          <w:color w:val="000000" w:themeColor="text1"/>
          <w:shd w:val="clear" w:color="auto" w:fill="FFFFFF"/>
        </w:rPr>
        <w:t xml:space="preserve"> </w:t>
      </w:r>
      <w:r w:rsidR="002D1C49" w:rsidRPr="002D1C49">
        <w:rPr>
          <w:rFonts w:asciiTheme="minorHAnsi" w:hAnsiTheme="minorHAnsi"/>
          <w:color w:val="000000" w:themeColor="text1"/>
          <w:shd w:val="clear" w:color="auto" w:fill="FFFFFF"/>
        </w:rPr>
        <w:t>(</w:t>
      </w:r>
      <w:r w:rsidRPr="00F511DE">
        <w:rPr>
          <w:rFonts w:asciiTheme="minorHAnsi" w:hAnsiTheme="minorHAnsi"/>
          <w:color w:val="000000" w:themeColor="text1"/>
          <w:shd w:val="clear" w:color="auto" w:fill="FFFFFF"/>
        </w:rPr>
        <w:t>HMDS</w:t>
      </w:r>
      <w:r w:rsidR="00AB53B1" w:rsidRPr="00AB53B1">
        <w:rPr>
          <w:rFonts w:asciiTheme="minorHAnsi" w:hAnsiTheme="minorHAnsi"/>
          <w:color w:val="000000" w:themeColor="text1"/>
          <w:shd w:val="clear" w:color="auto" w:fill="FFFFFF"/>
        </w:rPr>
        <w:t>)</w:t>
      </w:r>
      <w:r w:rsidRPr="00F511DE">
        <w:rPr>
          <w:rFonts w:asciiTheme="minorHAnsi" w:hAnsiTheme="minorHAnsi"/>
          <w:color w:val="000000" w:themeColor="text1"/>
          <w:shd w:val="clear" w:color="auto" w:fill="FFFFFF"/>
        </w:rPr>
        <w:t xml:space="preserve"> for microbial cell attachment studies on sub-bituminous coal. </w:t>
      </w:r>
      <w:r w:rsidRPr="00F511DE">
        <w:rPr>
          <w:rFonts w:asciiTheme="minorHAnsi" w:hAnsiTheme="minorHAnsi"/>
          <w:i/>
          <w:color w:val="000000" w:themeColor="text1"/>
          <w:shd w:val="clear" w:color="auto" w:fill="FFFFFF"/>
        </w:rPr>
        <w:t>Journal of Microbiological Methods.</w:t>
      </w:r>
      <w:r w:rsidRPr="00F511DE">
        <w:rPr>
          <w:rFonts w:asciiTheme="minorHAnsi" w:hAnsiTheme="minorHAnsi"/>
          <w:color w:val="000000" w:themeColor="text1"/>
          <w:shd w:val="clear" w:color="auto" w:fill="FFFFFF"/>
        </w:rPr>
        <w:t xml:space="preserve"> </w:t>
      </w:r>
      <w:r w:rsidRPr="00F511DE">
        <w:rPr>
          <w:rFonts w:asciiTheme="minorHAnsi" w:hAnsiTheme="minorHAnsi"/>
          <w:b/>
          <w:color w:val="000000" w:themeColor="text1"/>
          <w:shd w:val="clear" w:color="auto" w:fill="FFFFFF"/>
        </w:rPr>
        <w:t>90</w:t>
      </w:r>
      <w:r w:rsidR="00976DE7">
        <w:rPr>
          <w:rFonts w:asciiTheme="minorHAnsi" w:hAnsiTheme="minorHAnsi"/>
          <w:color w:val="000000" w:themeColor="text1"/>
          <w:shd w:val="clear" w:color="auto" w:fill="FFFFFF"/>
        </w:rPr>
        <w:t>,</w:t>
      </w:r>
      <w:r w:rsidR="00976DE7" w:rsidRPr="00F511DE">
        <w:rPr>
          <w:rFonts w:asciiTheme="minorHAnsi" w:hAnsiTheme="minorHAnsi"/>
          <w:color w:val="000000" w:themeColor="text1"/>
          <w:shd w:val="clear" w:color="auto" w:fill="FFFFFF"/>
        </w:rPr>
        <w:t xml:space="preserve"> </w:t>
      </w:r>
      <w:r w:rsidRPr="00F511DE">
        <w:rPr>
          <w:rFonts w:asciiTheme="minorHAnsi" w:hAnsiTheme="minorHAnsi"/>
          <w:color w:val="000000" w:themeColor="text1"/>
          <w:shd w:val="clear" w:color="auto" w:fill="FFFFFF"/>
        </w:rPr>
        <w:t>96-99</w:t>
      </w:r>
      <w:r w:rsidRPr="00F511DE">
        <w:rPr>
          <w:rFonts w:asciiTheme="minorHAnsi" w:hAnsiTheme="minorHAnsi"/>
          <w:b/>
          <w:color w:val="000000" w:themeColor="text1"/>
          <w:shd w:val="clear" w:color="auto" w:fill="FFFFFF"/>
        </w:rPr>
        <w:t xml:space="preserve"> </w:t>
      </w:r>
      <w:r w:rsidR="002D1C49" w:rsidRPr="002D1C49">
        <w:rPr>
          <w:rFonts w:asciiTheme="minorHAnsi" w:hAnsiTheme="minorHAnsi"/>
          <w:color w:val="000000" w:themeColor="text1"/>
          <w:shd w:val="clear" w:color="auto" w:fill="FFFFFF"/>
        </w:rPr>
        <w:t>(</w:t>
      </w:r>
      <w:r w:rsidRPr="00F511DE">
        <w:rPr>
          <w:rFonts w:asciiTheme="minorHAnsi" w:hAnsiTheme="minorHAnsi"/>
          <w:color w:val="000000" w:themeColor="text1"/>
          <w:shd w:val="clear" w:color="auto" w:fill="FFFFFF"/>
        </w:rPr>
        <w:t>2012</w:t>
      </w:r>
      <w:r w:rsidR="00AB53B1" w:rsidRPr="00AB53B1">
        <w:rPr>
          <w:rFonts w:asciiTheme="minorHAnsi" w:hAnsiTheme="minorHAnsi"/>
          <w:color w:val="000000" w:themeColor="text1"/>
          <w:shd w:val="clear" w:color="auto" w:fill="FFFFFF"/>
        </w:rPr>
        <w:t>)</w:t>
      </w:r>
      <w:r w:rsidRPr="00F511DE">
        <w:rPr>
          <w:rFonts w:asciiTheme="minorHAnsi" w:hAnsiTheme="minorHAnsi"/>
          <w:color w:val="000000" w:themeColor="text1"/>
          <w:shd w:val="clear" w:color="auto" w:fill="FFFFFF"/>
        </w:rPr>
        <w:t>.</w:t>
      </w:r>
    </w:p>
    <w:p w14:paraId="779D6DB4" w14:textId="1DA3F409" w:rsidR="00AC5473" w:rsidRPr="00E2245B" w:rsidRDefault="00D82368" w:rsidP="009A6902">
      <w:pPr>
        <w:pStyle w:val="ListParagraph"/>
        <w:numPr>
          <w:ilvl w:val="0"/>
          <w:numId w:val="29"/>
        </w:numPr>
        <w:ind w:left="0" w:firstLine="0"/>
        <w:rPr>
          <w:rFonts w:cs="Arial"/>
          <w:color w:val="000000"/>
        </w:rPr>
      </w:pPr>
      <w:proofErr w:type="spellStart"/>
      <w:r w:rsidRPr="009A6902">
        <w:rPr>
          <w:rFonts w:asciiTheme="minorHAnsi" w:hAnsiTheme="minorHAnsi"/>
          <w:color w:val="000000" w:themeColor="text1"/>
          <w:shd w:val="clear" w:color="auto" w:fill="FFFFFF"/>
        </w:rPr>
        <w:t>Laforsch</w:t>
      </w:r>
      <w:proofErr w:type="spellEnd"/>
      <w:r w:rsidR="00401830">
        <w:rPr>
          <w:rFonts w:asciiTheme="minorHAnsi" w:hAnsiTheme="minorHAnsi"/>
          <w:color w:val="000000" w:themeColor="text1"/>
          <w:shd w:val="clear" w:color="auto" w:fill="FFFFFF"/>
        </w:rPr>
        <w:t>,</w:t>
      </w:r>
      <w:r w:rsidRPr="009A6902">
        <w:rPr>
          <w:rFonts w:asciiTheme="minorHAnsi" w:hAnsiTheme="minorHAnsi"/>
          <w:color w:val="000000" w:themeColor="text1"/>
          <w:shd w:val="clear" w:color="auto" w:fill="FFFFFF"/>
        </w:rPr>
        <w:t xml:space="preserve"> C., </w:t>
      </w:r>
      <w:proofErr w:type="spellStart"/>
      <w:r w:rsidRPr="009A6902">
        <w:rPr>
          <w:rFonts w:asciiTheme="minorHAnsi" w:hAnsiTheme="minorHAnsi"/>
          <w:color w:val="000000" w:themeColor="text1"/>
          <w:shd w:val="clear" w:color="auto" w:fill="FFFFFF"/>
        </w:rPr>
        <w:t>Tollrian</w:t>
      </w:r>
      <w:proofErr w:type="spellEnd"/>
      <w:r w:rsidR="00401830">
        <w:rPr>
          <w:rFonts w:asciiTheme="minorHAnsi" w:hAnsiTheme="minorHAnsi"/>
          <w:color w:val="000000" w:themeColor="text1"/>
          <w:shd w:val="clear" w:color="auto" w:fill="FFFFFF"/>
        </w:rPr>
        <w:t>,</w:t>
      </w:r>
      <w:r w:rsidRPr="009A6902">
        <w:rPr>
          <w:rFonts w:asciiTheme="minorHAnsi" w:hAnsiTheme="minorHAnsi"/>
          <w:color w:val="000000" w:themeColor="text1"/>
          <w:shd w:val="clear" w:color="auto" w:fill="FFFFFF"/>
        </w:rPr>
        <w:t xml:space="preserve"> R. A new preparation technique of daphnids for Scanning Electron Microscopy using </w:t>
      </w:r>
      <w:proofErr w:type="spellStart"/>
      <w:r w:rsidRPr="009A6902">
        <w:rPr>
          <w:rFonts w:asciiTheme="minorHAnsi" w:hAnsiTheme="minorHAnsi"/>
          <w:color w:val="000000" w:themeColor="text1"/>
          <w:shd w:val="clear" w:color="auto" w:fill="FFFFFF"/>
        </w:rPr>
        <w:t>hexamethyldisilazane</w:t>
      </w:r>
      <w:proofErr w:type="spellEnd"/>
      <w:r w:rsidRPr="009A6902">
        <w:rPr>
          <w:rFonts w:asciiTheme="minorHAnsi" w:hAnsiTheme="minorHAnsi"/>
          <w:color w:val="000000" w:themeColor="text1"/>
          <w:shd w:val="clear" w:color="auto" w:fill="FFFFFF"/>
        </w:rPr>
        <w:t xml:space="preserve">. </w:t>
      </w:r>
      <w:r w:rsidRPr="009A6902">
        <w:rPr>
          <w:rFonts w:asciiTheme="minorHAnsi" w:hAnsiTheme="minorHAnsi"/>
          <w:i/>
          <w:color w:val="000000" w:themeColor="text1"/>
          <w:shd w:val="clear" w:color="auto" w:fill="FFFFFF"/>
        </w:rPr>
        <w:t xml:space="preserve">Arch Hydrobiology. </w:t>
      </w:r>
      <w:r w:rsidRPr="009A6902">
        <w:rPr>
          <w:rFonts w:asciiTheme="minorHAnsi" w:hAnsiTheme="minorHAnsi"/>
          <w:b/>
          <w:color w:val="000000" w:themeColor="text1"/>
          <w:shd w:val="clear" w:color="auto" w:fill="FFFFFF"/>
        </w:rPr>
        <w:t xml:space="preserve">149 </w:t>
      </w:r>
      <w:r w:rsidR="002D1C49" w:rsidRPr="007E02F2">
        <w:rPr>
          <w:rFonts w:asciiTheme="minorHAnsi" w:hAnsiTheme="minorHAnsi"/>
          <w:color w:val="000000" w:themeColor="text1"/>
          <w:shd w:val="clear" w:color="auto" w:fill="FFFFFF"/>
        </w:rPr>
        <w:t>(</w:t>
      </w:r>
      <w:r w:rsidRPr="002E7DF0">
        <w:rPr>
          <w:rFonts w:asciiTheme="minorHAnsi" w:hAnsiTheme="minorHAnsi"/>
          <w:color w:val="000000" w:themeColor="text1"/>
          <w:shd w:val="clear" w:color="auto" w:fill="FFFFFF"/>
        </w:rPr>
        <w:t>4</w:t>
      </w:r>
      <w:r w:rsidR="00AB53B1" w:rsidRPr="007E02F2">
        <w:rPr>
          <w:rFonts w:asciiTheme="minorHAnsi" w:hAnsiTheme="minorHAnsi"/>
          <w:color w:val="000000" w:themeColor="text1"/>
          <w:shd w:val="clear" w:color="auto" w:fill="FFFFFF"/>
        </w:rPr>
        <w:t>)</w:t>
      </w:r>
      <w:r w:rsidR="00976DE7" w:rsidRPr="007E02F2">
        <w:rPr>
          <w:rFonts w:asciiTheme="minorHAnsi" w:hAnsiTheme="minorHAnsi"/>
          <w:color w:val="000000" w:themeColor="text1"/>
          <w:shd w:val="clear" w:color="auto" w:fill="FFFFFF"/>
        </w:rPr>
        <w:t>,</w:t>
      </w:r>
      <w:r w:rsidR="00976DE7" w:rsidRPr="009A6902">
        <w:rPr>
          <w:rFonts w:asciiTheme="minorHAnsi" w:hAnsiTheme="minorHAnsi"/>
          <w:color w:val="000000" w:themeColor="text1"/>
          <w:shd w:val="clear" w:color="auto" w:fill="FFFFFF"/>
        </w:rPr>
        <w:t xml:space="preserve"> </w:t>
      </w:r>
      <w:r w:rsidRPr="009A6902">
        <w:rPr>
          <w:rFonts w:asciiTheme="minorHAnsi" w:hAnsiTheme="minorHAnsi"/>
          <w:color w:val="000000" w:themeColor="text1"/>
          <w:shd w:val="clear" w:color="auto" w:fill="FFFFFF"/>
        </w:rPr>
        <w:t>587-596</w:t>
      </w:r>
      <w:r w:rsidRPr="009A6902">
        <w:rPr>
          <w:rFonts w:asciiTheme="minorHAnsi" w:hAnsiTheme="minorHAnsi"/>
          <w:b/>
          <w:color w:val="000000" w:themeColor="text1"/>
          <w:shd w:val="clear" w:color="auto" w:fill="FFFFFF"/>
        </w:rPr>
        <w:t xml:space="preserve"> </w:t>
      </w:r>
      <w:r w:rsidR="002D1C49" w:rsidRPr="002D1C49">
        <w:rPr>
          <w:rFonts w:asciiTheme="minorHAnsi" w:hAnsiTheme="minorHAnsi"/>
          <w:color w:val="000000" w:themeColor="text1"/>
          <w:shd w:val="clear" w:color="auto" w:fill="FFFFFF"/>
        </w:rPr>
        <w:t>(</w:t>
      </w:r>
      <w:r w:rsidRPr="009A6902">
        <w:rPr>
          <w:rFonts w:asciiTheme="minorHAnsi" w:hAnsiTheme="minorHAnsi"/>
          <w:color w:val="000000" w:themeColor="text1"/>
          <w:shd w:val="clear" w:color="auto" w:fill="FFFFFF"/>
        </w:rPr>
        <w:t>2000</w:t>
      </w:r>
      <w:r w:rsidR="00AB53B1" w:rsidRPr="00AB53B1">
        <w:rPr>
          <w:rFonts w:asciiTheme="minorHAnsi" w:hAnsiTheme="minorHAnsi"/>
          <w:color w:val="000000" w:themeColor="text1"/>
          <w:shd w:val="clear" w:color="auto" w:fill="FFFFFF"/>
        </w:rPr>
        <w:t>)</w:t>
      </w:r>
      <w:r w:rsidRPr="009A6902">
        <w:rPr>
          <w:rFonts w:asciiTheme="minorHAnsi" w:hAnsiTheme="minorHAnsi"/>
          <w:color w:val="000000" w:themeColor="text1"/>
          <w:shd w:val="clear" w:color="auto" w:fill="FFFFFF"/>
        </w:rPr>
        <w:t>.</w:t>
      </w:r>
    </w:p>
    <w:sectPr w:rsidR="00AC5473" w:rsidRPr="00E2245B" w:rsidSect="002C1ED8">
      <w:headerReference w:type="default" r:id="rId11"/>
      <w:footerReference w:type="even"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860F0" w14:textId="77777777" w:rsidR="006B33D8" w:rsidRDefault="006B33D8" w:rsidP="00621C4E">
      <w:r>
        <w:separator/>
      </w:r>
    </w:p>
  </w:endnote>
  <w:endnote w:type="continuationSeparator" w:id="0">
    <w:p w14:paraId="60A4CBDC" w14:textId="77777777" w:rsidR="006B33D8" w:rsidRDefault="006B33D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ø˝Zˇ">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507B0" w14:textId="77777777" w:rsidR="00AB53B1" w:rsidRDefault="00AB53B1" w:rsidP="00BC67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DB8F0" w14:textId="77777777" w:rsidR="00AB53B1" w:rsidRDefault="00AB53B1" w:rsidP="003E1D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E239" w14:textId="77777777" w:rsidR="00AB53B1" w:rsidRDefault="00AB53B1" w:rsidP="00BC67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9947363" w14:textId="71AB2B06" w:rsidR="00AB53B1" w:rsidRPr="00494F77" w:rsidRDefault="00AB53B1" w:rsidP="003E1D89">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B53B1" w:rsidRDefault="00AB53B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EF538" w14:textId="77777777" w:rsidR="006B33D8" w:rsidRDefault="006B33D8" w:rsidP="00621C4E">
      <w:r>
        <w:separator/>
      </w:r>
    </w:p>
  </w:footnote>
  <w:footnote w:type="continuationSeparator" w:id="0">
    <w:p w14:paraId="5362DED7" w14:textId="77777777" w:rsidR="006B33D8" w:rsidRDefault="006B33D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AB53B1" w:rsidRPr="006F06E4" w:rsidRDefault="00AB53B1"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E8B6588" w:rsidR="00AB53B1" w:rsidRPr="006F06E4" w:rsidRDefault="00AB53B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50B76"/>
    <w:multiLevelType w:val="multilevel"/>
    <w:tmpl w:val="12467904"/>
    <w:lvl w:ilvl="0">
      <w:start w:val="3"/>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B48D9"/>
    <w:multiLevelType w:val="hybridMultilevel"/>
    <w:tmpl w:val="2214A238"/>
    <w:lvl w:ilvl="0" w:tplc="E92AA5BC">
      <w:start w:val="1"/>
      <w:numFmt w:val="decimal"/>
      <w:lvlText w:val="%1."/>
      <w:lvlJc w:val="left"/>
      <w:pPr>
        <w:ind w:left="720" w:hanging="360"/>
      </w:pPr>
      <w:rPr>
        <w:rFonts w:ascii="Calibri" w:hAnsi="Calibri" w:cs="Calibri"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670B"/>
    <w:multiLevelType w:val="multilevel"/>
    <w:tmpl w:val="9812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406F7"/>
    <w:multiLevelType w:val="multilevel"/>
    <w:tmpl w:val="AF560914"/>
    <w:lvl w:ilvl="0">
      <w:start w:val="1"/>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E223F"/>
    <w:multiLevelType w:val="hybridMultilevel"/>
    <w:tmpl w:val="94CE27AC"/>
    <w:lvl w:ilvl="0" w:tplc="5944DB98">
      <w:start w:val="2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F0959"/>
    <w:multiLevelType w:val="multilevel"/>
    <w:tmpl w:val="7A847B70"/>
    <w:lvl w:ilvl="0">
      <w:start w:val="1"/>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4969AF"/>
    <w:multiLevelType w:val="multilevel"/>
    <w:tmpl w:val="4D54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B4EA0"/>
    <w:multiLevelType w:val="hybridMultilevel"/>
    <w:tmpl w:val="50A0873C"/>
    <w:lvl w:ilvl="0" w:tplc="76E6EDF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A4AA7"/>
    <w:multiLevelType w:val="multilevel"/>
    <w:tmpl w:val="65BC65E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06A4F"/>
    <w:multiLevelType w:val="multilevel"/>
    <w:tmpl w:val="A54E1B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5F73F1"/>
    <w:multiLevelType w:val="multilevel"/>
    <w:tmpl w:val="4D1ED872"/>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C15C1"/>
    <w:multiLevelType w:val="hybridMultilevel"/>
    <w:tmpl w:val="A3081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2E3F34"/>
    <w:multiLevelType w:val="hybridMultilevel"/>
    <w:tmpl w:val="6200F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4"/>
  </w:num>
  <w:num w:numId="3">
    <w:abstractNumId w:val="6"/>
  </w:num>
  <w:num w:numId="4">
    <w:abstractNumId w:val="22"/>
  </w:num>
  <w:num w:numId="5">
    <w:abstractNumId w:val="16"/>
  </w:num>
  <w:num w:numId="6">
    <w:abstractNumId w:val="21"/>
  </w:num>
  <w:num w:numId="7">
    <w:abstractNumId w:val="0"/>
  </w:num>
  <w:num w:numId="8">
    <w:abstractNumId w:val="17"/>
  </w:num>
  <w:num w:numId="9">
    <w:abstractNumId w:val="18"/>
  </w:num>
  <w:num w:numId="10">
    <w:abstractNumId w:val="23"/>
  </w:num>
  <w:num w:numId="11">
    <w:abstractNumId w:val="30"/>
  </w:num>
  <w:num w:numId="12">
    <w:abstractNumId w:val="1"/>
  </w:num>
  <w:num w:numId="13">
    <w:abstractNumId w:val="25"/>
  </w:num>
  <w:num w:numId="14">
    <w:abstractNumId w:val="35"/>
  </w:num>
  <w:num w:numId="15">
    <w:abstractNumId w:val="19"/>
  </w:num>
  <w:num w:numId="16">
    <w:abstractNumId w:val="14"/>
  </w:num>
  <w:num w:numId="17">
    <w:abstractNumId w:val="28"/>
  </w:num>
  <w:num w:numId="18">
    <w:abstractNumId w:val="20"/>
  </w:num>
  <w:num w:numId="19">
    <w:abstractNumId w:val="32"/>
  </w:num>
  <w:num w:numId="20">
    <w:abstractNumId w:val="3"/>
  </w:num>
  <w:num w:numId="21">
    <w:abstractNumId w:val="34"/>
  </w:num>
  <w:num w:numId="22">
    <w:abstractNumId w:val="36"/>
  </w:num>
  <w:num w:numId="23">
    <w:abstractNumId w:val="7"/>
  </w:num>
  <w:num w:numId="24">
    <w:abstractNumId w:val="26"/>
  </w:num>
  <w:num w:numId="25">
    <w:abstractNumId w:val="33"/>
  </w:num>
  <w:num w:numId="26">
    <w:abstractNumId w:val="31"/>
  </w:num>
  <w:num w:numId="27">
    <w:abstractNumId w:val="5"/>
  </w:num>
  <w:num w:numId="28">
    <w:abstractNumId w:val="11"/>
  </w:num>
  <w:num w:numId="29">
    <w:abstractNumId w:val="4"/>
  </w:num>
  <w:num w:numId="30">
    <w:abstractNumId w:val="13"/>
  </w:num>
  <w:num w:numId="31">
    <w:abstractNumId w:val="9"/>
  </w:num>
  <w:num w:numId="32">
    <w:abstractNumId w:val="12"/>
  </w:num>
  <w:num w:numId="33">
    <w:abstractNumId w:val="29"/>
  </w:num>
  <w:num w:numId="34">
    <w:abstractNumId w:val="27"/>
  </w:num>
  <w:num w:numId="35">
    <w:abstractNumId w:val="15"/>
  </w:num>
  <w:num w:numId="36">
    <w:abstractNumId w:val="2"/>
  </w:num>
  <w:num w:numId="3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65F2"/>
    <w:rsid w:val="00006CF7"/>
    <w:rsid w:val="00007DBC"/>
    <w:rsid w:val="00007EA1"/>
    <w:rsid w:val="000100F0"/>
    <w:rsid w:val="0001219B"/>
    <w:rsid w:val="000123E9"/>
    <w:rsid w:val="00012FF9"/>
    <w:rsid w:val="00013A95"/>
    <w:rsid w:val="00014314"/>
    <w:rsid w:val="00021434"/>
    <w:rsid w:val="00021774"/>
    <w:rsid w:val="00021DF3"/>
    <w:rsid w:val="00022F5A"/>
    <w:rsid w:val="00023869"/>
    <w:rsid w:val="00024598"/>
    <w:rsid w:val="00027AC7"/>
    <w:rsid w:val="00032769"/>
    <w:rsid w:val="000366AB"/>
    <w:rsid w:val="00037204"/>
    <w:rsid w:val="00037B58"/>
    <w:rsid w:val="000434BE"/>
    <w:rsid w:val="0004399C"/>
    <w:rsid w:val="00044CE8"/>
    <w:rsid w:val="00050763"/>
    <w:rsid w:val="00051B73"/>
    <w:rsid w:val="00055032"/>
    <w:rsid w:val="00060ABE"/>
    <w:rsid w:val="00061A50"/>
    <w:rsid w:val="00061E2D"/>
    <w:rsid w:val="00064104"/>
    <w:rsid w:val="00066025"/>
    <w:rsid w:val="000701D1"/>
    <w:rsid w:val="00075E9A"/>
    <w:rsid w:val="00076008"/>
    <w:rsid w:val="00080A20"/>
    <w:rsid w:val="00081A50"/>
    <w:rsid w:val="00082796"/>
    <w:rsid w:val="00087C0A"/>
    <w:rsid w:val="000903B0"/>
    <w:rsid w:val="000921F0"/>
    <w:rsid w:val="00092A65"/>
    <w:rsid w:val="00092AE8"/>
    <w:rsid w:val="00092B77"/>
    <w:rsid w:val="00093BC4"/>
    <w:rsid w:val="00097929"/>
    <w:rsid w:val="000A0D9F"/>
    <w:rsid w:val="000A1E80"/>
    <w:rsid w:val="000A3B70"/>
    <w:rsid w:val="000A5153"/>
    <w:rsid w:val="000A7C1A"/>
    <w:rsid w:val="000B10AE"/>
    <w:rsid w:val="000B30BF"/>
    <w:rsid w:val="000B5638"/>
    <w:rsid w:val="000B566B"/>
    <w:rsid w:val="000B662E"/>
    <w:rsid w:val="000B7294"/>
    <w:rsid w:val="000B75D0"/>
    <w:rsid w:val="000C1CF8"/>
    <w:rsid w:val="000C3855"/>
    <w:rsid w:val="000C49CF"/>
    <w:rsid w:val="000C52E9"/>
    <w:rsid w:val="000C5CDC"/>
    <w:rsid w:val="000C65DC"/>
    <w:rsid w:val="000C66F3"/>
    <w:rsid w:val="000C6900"/>
    <w:rsid w:val="000D213A"/>
    <w:rsid w:val="000D31E8"/>
    <w:rsid w:val="000D461B"/>
    <w:rsid w:val="000D48BC"/>
    <w:rsid w:val="000D6814"/>
    <w:rsid w:val="000D76E4"/>
    <w:rsid w:val="000E25E7"/>
    <w:rsid w:val="000E3816"/>
    <w:rsid w:val="000E4F77"/>
    <w:rsid w:val="000E7691"/>
    <w:rsid w:val="000F0F96"/>
    <w:rsid w:val="000F265C"/>
    <w:rsid w:val="000F3AFA"/>
    <w:rsid w:val="000F565F"/>
    <w:rsid w:val="000F5712"/>
    <w:rsid w:val="000F6611"/>
    <w:rsid w:val="000F7D99"/>
    <w:rsid w:val="000F7E22"/>
    <w:rsid w:val="00100B8E"/>
    <w:rsid w:val="00101982"/>
    <w:rsid w:val="00104452"/>
    <w:rsid w:val="001051C8"/>
    <w:rsid w:val="001104F3"/>
    <w:rsid w:val="0011273E"/>
    <w:rsid w:val="00112817"/>
    <w:rsid w:val="00112EEB"/>
    <w:rsid w:val="001242EC"/>
    <w:rsid w:val="00125587"/>
    <w:rsid w:val="0012563A"/>
    <w:rsid w:val="001313A7"/>
    <w:rsid w:val="001313DE"/>
    <w:rsid w:val="00131693"/>
    <w:rsid w:val="0013276F"/>
    <w:rsid w:val="0013621E"/>
    <w:rsid w:val="0013642E"/>
    <w:rsid w:val="00137ED5"/>
    <w:rsid w:val="00140339"/>
    <w:rsid w:val="001457A1"/>
    <w:rsid w:val="00145EBA"/>
    <w:rsid w:val="00147968"/>
    <w:rsid w:val="00150CF3"/>
    <w:rsid w:val="00152A23"/>
    <w:rsid w:val="00152D8B"/>
    <w:rsid w:val="0015508E"/>
    <w:rsid w:val="00162CB7"/>
    <w:rsid w:val="001646A0"/>
    <w:rsid w:val="00164DB4"/>
    <w:rsid w:val="0016762E"/>
    <w:rsid w:val="00171E5B"/>
    <w:rsid w:val="00171F94"/>
    <w:rsid w:val="001725F4"/>
    <w:rsid w:val="00175D4E"/>
    <w:rsid w:val="0017668A"/>
    <w:rsid w:val="001766FE"/>
    <w:rsid w:val="001771E7"/>
    <w:rsid w:val="0018037B"/>
    <w:rsid w:val="00186C91"/>
    <w:rsid w:val="001911FF"/>
    <w:rsid w:val="00191E56"/>
    <w:rsid w:val="00192006"/>
    <w:rsid w:val="00193180"/>
    <w:rsid w:val="001944C1"/>
    <w:rsid w:val="001960C3"/>
    <w:rsid w:val="001A1BAC"/>
    <w:rsid w:val="001B1190"/>
    <w:rsid w:val="001B1519"/>
    <w:rsid w:val="001B2E2D"/>
    <w:rsid w:val="001B466A"/>
    <w:rsid w:val="001B5CD2"/>
    <w:rsid w:val="001C0BEE"/>
    <w:rsid w:val="001C15DA"/>
    <w:rsid w:val="001C1E49"/>
    <w:rsid w:val="001C22F6"/>
    <w:rsid w:val="001C2A98"/>
    <w:rsid w:val="001C3083"/>
    <w:rsid w:val="001C7426"/>
    <w:rsid w:val="001D10CB"/>
    <w:rsid w:val="001D1D9C"/>
    <w:rsid w:val="001D2F56"/>
    <w:rsid w:val="001D3D7D"/>
    <w:rsid w:val="001D3FFF"/>
    <w:rsid w:val="001D625F"/>
    <w:rsid w:val="001D6CBD"/>
    <w:rsid w:val="001D7576"/>
    <w:rsid w:val="001E14A0"/>
    <w:rsid w:val="001E7376"/>
    <w:rsid w:val="001E7E28"/>
    <w:rsid w:val="001F09C1"/>
    <w:rsid w:val="001F1223"/>
    <w:rsid w:val="001F20BE"/>
    <w:rsid w:val="001F225C"/>
    <w:rsid w:val="001F2E39"/>
    <w:rsid w:val="001F34FE"/>
    <w:rsid w:val="001F63E1"/>
    <w:rsid w:val="001F78A7"/>
    <w:rsid w:val="002000DB"/>
    <w:rsid w:val="00201CFA"/>
    <w:rsid w:val="0020220D"/>
    <w:rsid w:val="00202448"/>
    <w:rsid w:val="00202D15"/>
    <w:rsid w:val="002039EF"/>
    <w:rsid w:val="00207688"/>
    <w:rsid w:val="00210A5D"/>
    <w:rsid w:val="00211E28"/>
    <w:rsid w:val="00212E0F"/>
    <w:rsid w:val="00212EAE"/>
    <w:rsid w:val="00214BEE"/>
    <w:rsid w:val="002205B8"/>
    <w:rsid w:val="00222AA2"/>
    <w:rsid w:val="00225720"/>
    <w:rsid w:val="002259E5"/>
    <w:rsid w:val="00226140"/>
    <w:rsid w:val="002268DC"/>
    <w:rsid w:val="002274F3"/>
    <w:rsid w:val="00227B11"/>
    <w:rsid w:val="00230657"/>
    <w:rsid w:val="0023094C"/>
    <w:rsid w:val="00234BE3"/>
    <w:rsid w:val="00235A90"/>
    <w:rsid w:val="002377CB"/>
    <w:rsid w:val="00240161"/>
    <w:rsid w:val="00241161"/>
    <w:rsid w:val="002416A7"/>
    <w:rsid w:val="00241E48"/>
    <w:rsid w:val="0024214E"/>
    <w:rsid w:val="002423C7"/>
    <w:rsid w:val="00242623"/>
    <w:rsid w:val="00242CBF"/>
    <w:rsid w:val="0024521E"/>
    <w:rsid w:val="002467BD"/>
    <w:rsid w:val="002475E3"/>
    <w:rsid w:val="00250558"/>
    <w:rsid w:val="00251E53"/>
    <w:rsid w:val="00252099"/>
    <w:rsid w:val="00255306"/>
    <w:rsid w:val="00260652"/>
    <w:rsid w:val="00261D5E"/>
    <w:rsid w:val="00261F25"/>
    <w:rsid w:val="00262D94"/>
    <w:rsid w:val="002648A9"/>
    <w:rsid w:val="0026536F"/>
    <w:rsid w:val="0026553C"/>
    <w:rsid w:val="00266373"/>
    <w:rsid w:val="00267DD5"/>
    <w:rsid w:val="0027028E"/>
    <w:rsid w:val="00274A0A"/>
    <w:rsid w:val="00276A73"/>
    <w:rsid w:val="00277593"/>
    <w:rsid w:val="00280918"/>
    <w:rsid w:val="00282AF6"/>
    <w:rsid w:val="00285239"/>
    <w:rsid w:val="00287085"/>
    <w:rsid w:val="00287D0D"/>
    <w:rsid w:val="0029009F"/>
    <w:rsid w:val="002905DD"/>
    <w:rsid w:val="00290AF9"/>
    <w:rsid w:val="00292462"/>
    <w:rsid w:val="002963AA"/>
    <w:rsid w:val="002967CF"/>
    <w:rsid w:val="00296B0D"/>
    <w:rsid w:val="00297788"/>
    <w:rsid w:val="002A484B"/>
    <w:rsid w:val="002A64A6"/>
    <w:rsid w:val="002B40CF"/>
    <w:rsid w:val="002B5349"/>
    <w:rsid w:val="002B60FC"/>
    <w:rsid w:val="002B667B"/>
    <w:rsid w:val="002B6D26"/>
    <w:rsid w:val="002B707F"/>
    <w:rsid w:val="002B74E4"/>
    <w:rsid w:val="002B77D9"/>
    <w:rsid w:val="002C0590"/>
    <w:rsid w:val="002C1ED8"/>
    <w:rsid w:val="002C23CC"/>
    <w:rsid w:val="002C3038"/>
    <w:rsid w:val="002C3852"/>
    <w:rsid w:val="002C47D4"/>
    <w:rsid w:val="002C613B"/>
    <w:rsid w:val="002D0F38"/>
    <w:rsid w:val="002D1C49"/>
    <w:rsid w:val="002D2671"/>
    <w:rsid w:val="002D2AAD"/>
    <w:rsid w:val="002D4721"/>
    <w:rsid w:val="002D77E3"/>
    <w:rsid w:val="002D7BF0"/>
    <w:rsid w:val="002D7C7D"/>
    <w:rsid w:val="002E0267"/>
    <w:rsid w:val="002E716B"/>
    <w:rsid w:val="002E7524"/>
    <w:rsid w:val="002E7DF0"/>
    <w:rsid w:val="002F10CD"/>
    <w:rsid w:val="002F258D"/>
    <w:rsid w:val="002F2859"/>
    <w:rsid w:val="002F6E3C"/>
    <w:rsid w:val="002F7DCD"/>
    <w:rsid w:val="00300944"/>
    <w:rsid w:val="0030117D"/>
    <w:rsid w:val="003011F4"/>
    <w:rsid w:val="00301F30"/>
    <w:rsid w:val="00301FF0"/>
    <w:rsid w:val="0030358F"/>
    <w:rsid w:val="00303C87"/>
    <w:rsid w:val="00304C30"/>
    <w:rsid w:val="00306109"/>
    <w:rsid w:val="00307EB4"/>
    <w:rsid w:val="0031086D"/>
    <w:rsid w:val="003108E5"/>
    <w:rsid w:val="003120CB"/>
    <w:rsid w:val="0031504B"/>
    <w:rsid w:val="00320153"/>
    <w:rsid w:val="00320367"/>
    <w:rsid w:val="00321790"/>
    <w:rsid w:val="00322871"/>
    <w:rsid w:val="003239A1"/>
    <w:rsid w:val="00326FB3"/>
    <w:rsid w:val="003316D4"/>
    <w:rsid w:val="00332FA2"/>
    <w:rsid w:val="00333822"/>
    <w:rsid w:val="0033459F"/>
    <w:rsid w:val="00335605"/>
    <w:rsid w:val="00336715"/>
    <w:rsid w:val="003369DF"/>
    <w:rsid w:val="00336C0A"/>
    <w:rsid w:val="003374EB"/>
    <w:rsid w:val="00340D4B"/>
    <w:rsid w:val="00340DFD"/>
    <w:rsid w:val="003413C2"/>
    <w:rsid w:val="0034257A"/>
    <w:rsid w:val="00342B0E"/>
    <w:rsid w:val="00342B74"/>
    <w:rsid w:val="003433D1"/>
    <w:rsid w:val="00344954"/>
    <w:rsid w:val="00347DF4"/>
    <w:rsid w:val="00350679"/>
    <w:rsid w:val="00350CD7"/>
    <w:rsid w:val="003554D7"/>
    <w:rsid w:val="00356C8F"/>
    <w:rsid w:val="003606AF"/>
    <w:rsid w:val="00360A86"/>
    <w:rsid w:val="00360C17"/>
    <w:rsid w:val="00360FA9"/>
    <w:rsid w:val="00362122"/>
    <w:rsid w:val="003621C6"/>
    <w:rsid w:val="003622B8"/>
    <w:rsid w:val="00362EFD"/>
    <w:rsid w:val="00364264"/>
    <w:rsid w:val="003666FA"/>
    <w:rsid w:val="00366B76"/>
    <w:rsid w:val="00371FDA"/>
    <w:rsid w:val="00373051"/>
    <w:rsid w:val="003732FC"/>
    <w:rsid w:val="00373B8F"/>
    <w:rsid w:val="00375132"/>
    <w:rsid w:val="00375479"/>
    <w:rsid w:val="00376922"/>
    <w:rsid w:val="00376D95"/>
    <w:rsid w:val="00377FBB"/>
    <w:rsid w:val="00380B8A"/>
    <w:rsid w:val="00381F41"/>
    <w:rsid w:val="00385140"/>
    <w:rsid w:val="0038696A"/>
    <w:rsid w:val="00386D77"/>
    <w:rsid w:val="003910B6"/>
    <w:rsid w:val="00393A98"/>
    <w:rsid w:val="003A16FC"/>
    <w:rsid w:val="003A4FCD"/>
    <w:rsid w:val="003A51F2"/>
    <w:rsid w:val="003B0944"/>
    <w:rsid w:val="003B0D00"/>
    <w:rsid w:val="003B1593"/>
    <w:rsid w:val="003B3622"/>
    <w:rsid w:val="003B4381"/>
    <w:rsid w:val="003C05F2"/>
    <w:rsid w:val="003C1042"/>
    <w:rsid w:val="003C1043"/>
    <w:rsid w:val="003C1A30"/>
    <w:rsid w:val="003C209E"/>
    <w:rsid w:val="003C52ED"/>
    <w:rsid w:val="003C6384"/>
    <w:rsid w:val="003C6779"/>
    <w:rsid w:val="003C6DEF"/>
    <w:rsid w:val="003D2766"/>
    <w:rsid w:val="003D2998"/>
    <w:rsid w:val="003D2F0A"/>
    <w:rsid w:val="003D3891"/>
    <w:rsid w:val="003D4095"/>
    <w:rsid w:val="003D5D84"/>
    <w:rsid w:val="003E0322"/>
    <w:rsid w:val="003E0F4F"/>
    <w:rsid w:val="003E1550"/>
    <w:rsid w:val="003E18AC"/>
    <w:rsid w:val="003E1D89"/>
    <w:rsid w:val="003E210B"/>
    <w:rsid w:val="003E2A12"/>
    <w:rsid w:val="003E3384"/>
    <w:rsid w:val="003E548E"/>
    <w:rsid w:val="003E77E5"/>
    <w:rsid w:val="003F0084"/>
    <w:rsid w:val="003F01C9"/>
    <w:rsid w:val="003F01EB"/>
    <w:rsid w:val="003F0B02"/>
    <w:rsid w:val="00401037"/>
    <w:rsid w:val="00401830"/>
    <w:rsid w:val="00405014"/>
    <w:rsid w:val="00410264"/>
    <w:rsid w:val="004148E1"/>
    <w:rsid w:val="00414CFA"/>
    <w:rsid w:val="0041715D"/>
    <w:rsid w:val="00420BE9"/>
    <w:rsid w:val="00423AD8"/>
    <w:rsid w:val="00423B14"/>
    <w:rsid w:val="00424068"/>
    <w:rsid w:val="00424C85"/>
    <w:rsid w:val="004251D2"/>
    <w:rsid w:val="004253B6"/>
    <w:rsid w:val="004260BD"/>
    <w:rsid w:val="00427122"/>
    <w:rsid w:val="0043012F"/>
    <w:rsid w:val="00430309"/>
    <w:rsid w:val="00430F1F"/>
    <w:rsid w:val="004326EA"/>
    <w:rsid w:val="004359F1"/>
    <w:rsid w:val="004360A4"/>
    <w:rsid w:val="00437ACF"/>
    <w:rsid w:val="004421B3"/>
    <w:rsid w:val="00444042"/>
    <w:rsid w:val="0044434C"/>
    <w:rsid w:val="0044456B"/>
    <w:rsid w:val="0044685D"/>
    <w:rsid w:val="00447BD1"/>
    <w:rsid w:val="004507F3"/>
    <w:rsid w:val="00450AF4"/>
    <w:rsid w:val="004571E8"/>
    <w:rsid w:val="0045743E"/>
    <w:rsid w:val="004601ED"/>
    <w:rsid w:val="00461A9A"/>
    <w:rsid w:val="0046478F"/>
    <w:rsid w:val="00464C01"/>
    <w:rsid w:val="004671C7"/>
    <w:rsid w:val="00467300"/>
    <w:rsid w:val="00472007"/>
    <w:rsid w:val="00472310"/>
    <w:rsid w:val="00472627"/>
    <w:rsid w:val="00472F4D"/>
    <w:rsid w:val="004730BF"/>
    <w:rsid w:val="00474DCB"/>
    <w:rsid w:val="00474EEA"/>
    <w:rsid w:val="0047535C"/>
    <w:rsid w:val="004756B1"/>
    <w:rsid w:val="004769B0"/>
    <w:rsid w:val="0048431E"/>
    <w:rsid w:val="00485870"/>
    <w:rsid w:val="00485FE8"/>
    <w:rsid w:val="0048616E"/>
    <w:rsid w:val="00491DDA"/>
    <w:rsid w:val="00492475"/>
    <w:rsid w:val="00492EB5"/>
    <w:rsid w:val="004933A4"/>
    <w:rsid w:val="00494F77"/>
    <w:rsid w:val="00497721"/>
    <w:rsid w:val="004A0229"/>
    <w:rsid w:val="004A30D5"/>
    <w:rsid w:val="004A35D2"/>
    <w:rsid w:val="004A71E4"/>
    <w:rsid w:val="004A784E"/>
    <w:rsid w:val="004B1804"/>
    <w:rsid w:val="004B1C61"/>
    <w:rsid w:val="004B246C"/>
    <w:rsid w:val="004B2F00"/>
    <w:rsid w:val="004B30BA"/>
    <w:rsid w:val="004B4EFD"/>
    <w:rsid w:val="004B5211"/>
    <w:rsid w:val="004B6CEB"/>
    <w:rsid w:val="004B6E31"/>
    <w:rsid w:val="004C10AC"/>
    <w:rsid w:val="004C1D66"/>
    <w:rsid w:val="004C2492"/>
    <w:rsid w:val="004C31D7"/>
    <w:rsid w:val="004C3C73"/>
    <w:rsid w:val="004C4AD2"/>
    <w:rsid w:val="004C5CB5"/>
    <w:rsid w:val="004D00CD"/>
    <w:rsid w:val="004D1133"/>
    <w:rsid w:val="004D1F21"/>
    <w:rsid w:val="004D59D8"/>
    <w:rsid w:val="004D5DA1"/>
    <w:rsid w:val="004D6D66"/>
    <w:rsid w:val="004D7783"/>
    <w:rsid w:val="004E00F7"/>
    <w:rsid w:val="004E0302"/>
    <w:rsid w:val="004E1282"/>
    <w:rsid w:val="004E150F"/>
    <w:rsid w:val="004E1DCA"/>
    <w:rsid w:val="004E23A1"/>
    <w:rsid w:val="004E3489"/>
    <w:rsid w:val="004E358A"/>
    <w:rsid w:val="004E3AFA"/>
    <w:rsid w:val="004E3C5A"/>
    <w:rsid w:val="004E6588"/>
    <w:rsid w:val="004E745B"/>
    <w:rsid w:val="004F313D"/>
    <w:rsid w:val="004F5096"/>
    <w:rsid w:val="004F5E27"/>
    <w:rsid w:val="00502A0A"/>
    <w:rsid w:val="00502D12"/>
    <w:rsid w:val="0050779E"/>
    <w:rsid w:val="00507C50"/>
    <w:rsid w:val="00510E80"/>
    <w:rsid w:val="005115A3"/>
    <w:rsid w:val="005127FB"/>
    <w:rsid w:val="005155D1"/>
    <w:rsid w:val="005156CB"/>
    <w:rsid w:val="00515F08"/>
    <w:rsid w:val="00517C3A"/>
    <w:rsid w:val="00522191"/>
    <w:rsid w:val="0052445D"/>
    <w:rsid w:val="00527BF4"/>
    <w:rsid w:val="005305AA"/>
    <w:rsid w:val="00530736"/>
    <w:rsid w:val="00530CD3"/>
    <w:rsid w:val="005324BE"/>
    <w:rsid w:val="00532DEB"/>
    <w:rsid w:val="00533300"/>
    <w:rsid w:val="005348DC"/>
    <w:rsid w:val="00534F6C"/>
    <w:rsid w:val="0053514C"/>
    <w:rsid w:val="00535994"/>
    <w:rsid w:val="0053646D"/>
    <w:rsid w:val="005372CB"/>
    <w:rsid w:val="00537514"/>
    <w:rsid w:val="00537B3B"/>
    <w:rsid w:val="00540752"/>
    <w:rsid w:val="00540AAD"/>
    <w:rsid w:val="00540F80"/>
    <w:rsid w:val="00543EC1"/>
    <w:rsid w:val="005446A6"/>
    <w:rsid w:val="00544F81"/>
    <w:rsid w:val="00546458"/>
    <w:rsid w:val="0055087C"/>
    <w:rsid w:val="00553413"/>
    <w:rsid w:val="00553B5E"/>
    <w:rsid w:val="005543B3"/>
    <w:rsid w:val="00555DE7"/>
    <w:rsid w:val="00560E31"/>
    <w:rsid w:val="00560F5C"/>
    <w:rsid w:val="0056503A"/>
    <w:rsid w:val="00577BB0"/>
    <w:rsid w:val="00581B23"/>
    <w:rsid w:val="0058219C"/>
    <w:rsid w:val="00584FD3"/>
    <w:rsid w:val="00586274"/>
    <w:rsid w:val="0058707F"/>
    <w:rsid w:val="005931FE"/>
    <w:rsid w:val="00596726"/>
    <w:rsid w:val="005967BF"/>
    <w:rsid w:val="00596B0C"/>
    <w:rsid w:val="005A2755"/>
    <w:rsid w:val="005A35CE"/>
    <w:rsid w:val="005B0072"/>
    <w:rsid w:val="005B0732"/>
    <w:rsid w:val="005B2753"/>
    <w:rsid w:val="005B344F"/>
    <w:rsid w:val="005B38A0"/>
    <w:rsid w:val="005B491C"/>
    <w:rsid w:val="005B4D15"/>
    <w:rsid w:val="005B4DBF"/>
    <w:rsid w:val="005B5586"/>
    <w:rsid w:val="005B5DE2"/>
    <w:rsid w:val="005B674C"/>
    <w:rsid w:val="005C0005"/>
    <w:rsid w:val="005C0FA5"/>
    <w:rsid w:val="005C204C"/>
    <w:rsid w:val="005C46CF"/>
    <w:rsid w:val="005C521D"/>
    <w:rsid w:val="005C6421"/>
    <w:rsid w:val="005C69EE"/>
    <w:rsid w:val="005C7561"/>
    <w:rsid w:val="005C76CE"/>
    <w:rsid w:val="005D1E57"/>
    <w:rsid w:val="005D26D3"/>
    <w:rsid w:val="005D2BC7"/>
    <w:rsid w:val="005D2F57"/>
    <w:rsid w:val="005D34F6"/>
    <w:rsid w:val="005D4F1A"/>
    <w:rsid w:val="005D717F"/>
    <w:rsid w:val="005D7A78"/>
    <w:rsid w:val="005E1884"/>
    <w:rsid w:val="005E2C52"/>
    <w:rsid w:val="005E33A1"/>
    <w:rsid w:val="005E4BED"/>
    <w:rsid w:val="005E50E8"/>
    <w:rsid w:val="005F0EEF"/>
    <w:rsid w:val="005F373A"/>
    <w:rsid w:val="005F43FD"/>
    <w:rsid w:val="005F4C63"/>
    <w:rsid w:val="005F4F87"/>
    <w:rsid w:val="005F6B0E"/>
    <w:rsid w:val="005F760E"/>
    <w:rsid w:val="005F7B1D"/>
    <w:rsid w:val="00601BD7"/>
    <w:rsid w:val="0060222A"/>
    <w:rsid w:val="0060582E"/>
    <w:rsid w:val="00610C21"/>
    <w:rsid w:val="006114C1"/>
    <w:rsid w:val="00611907"/>
    <w:rsid w:val="00613116"/>
    <w:rsid w:val="00617864"/>
    <w:rsid w:val="006202A6"/>
    <w:rsid w:val="0062054B"/>
    <w:rsid w:val="00621C4E"/>
    <w:rsid w:val="00624EAE"/>
    <w:rsid w:val="00625C43"/>
    <w:rsid w:val="006305D7"/>
    <w:rsid w:val="00631AF8"/>
    <w:rsid w:val="00631BF4"/>
    <w:rsid w:val="00633A01"/>
    <w:rsid w:val="00633B97"/>
    <w:rsid w:val="006341F7"/>
    <w:rsid w:val="00635014"/>
    <w:rsid w:val="00635623"/>
    <w:rsid w:val="006369CE"/>
    <w:rsid w:val="00636EEA"/>
    <w:rsid w:val="006411CA"/>
    <w:rsid w:val="006419CA"/>
    <w:rsid w:val="006452B4"/>
    <w:rsid w:val="006456BD"/>
    <w:rsid w:val="0064609A"/>
    <w:rsid w:val="006465D5"/>
    <w:rsid w:val="00653BA2"/>
    <w:rsid w:val="006543EC"/>
    <w:rsid w:val="0065491A"/>
    <w:rsid w:val="00660408"/>
    <w:rsid w:val="006610EA"/>
    <w:rsid w:val="006619C8"/>
    <w:rsid w:val="00662531"/>
    <w:rsid w:val="00664A82"/>
    <w:rsid w:val="00671710"/>
    <w:rsid w:val="00672398"/>
    <w:rsid w:val="00673414"/>
    <w:rsid w:val="00676079"/>
    <w:rsid w:val="00676A00"/>
    <w:rsid w:val="00676ECD"/>
    <w:rsid w:val="00677D0A"/>
    <w:rsid w:val="0068185F"/>
    <w:rsid w:val="0068212D"/>
    <w:rsid w:val="00683007"/>
    <w:rsid w:val="00693703"/>
    <w:rsid w:val="00695D21"/>
    <w:rsid w:val="00696FE6"/>
    <w:rsid w:val="00697E9D"/>
    <w:rsid w:val="00697F43"/>
    <w:rsid w:val="006A01CF"/>
    <w:rsid w:val="006A0FD4"/>
    <w:rsid w:val="006A60DD"/>
    <w:rsid w:val="006A7137"/>
    <w:rsid w:val="006B074C"/>
    <w:rsid w:val="006B1691"/>
    <w:rsid w:val="006B1944"/>
    <w:rsid w:val="006B2C54"/>
    <w:rsid w:val="006B2ED1"/>
    <w:rsid w:val="006B33D8"/>
    <w:rsid w:val="006B3B84"/>
    <w:rsid w:val="006B4E7C"/>
    <w:rsid w:val="006B5CCB"/>
    <w:rsid w:val="006B5D8C"/>
    <w:rsid w:val="006B6A4E"/>
    <w:rsid w:val="006B72D4"/>
    <w:rsid w:val="006C02B5"/>
    <w:rsid w:val="006C11CC"/>
    <w:rsid w:val="006C1AEB"/>
    <w:rsid w:val="006C57FE"/>
    <w:rsid w:val="006C5AB3"/>
    <w:rsid w:val="006C62A2"/>
    <w:rsid w:val="006D311D"/>
    <w:rsid w:val="006D5334"/>
    <w:rsid w:val="006D5FF6"/>
    <w:rsid w:val="006D735D"/>
    <w:rsid w:val="006D78DE"/>
    <w:rsid w:val="006E0258"/>
    <w:rsid w:val="006E08CA"/>
    <w:rsid w:val="006E3975"/>
    <w:rsid w:val="006E4B63"/>
    <w:rsid w:val="006F06E4"/>
    <w:rsid w:val="006F234C"/>
    <w:rsid w:val="006F4A06"/>
    <w:rsid w:val="006F6892"/>
    <w:rsid w:val="006F71CF"/>
    <w:rsid w:val="006F7B41"/>
    <w:rsid w:val="00702B5D"/>
    <w:rsid w:val="00703ED2"/>
    <w:rsid w:val="00707B8D"/>
    <w:rsid w:val="0071169D"/>
    <w:rsid w:val="00712C3F"/>
    <w:rsid w:val="00713636"/>
    <w:rsid w:val="00714B8C"/>
    <w:rsid w:val="00715C0A"/>
    <w:rsid w:val="0071675D"/>
    <w:rsid w:val="00716CFF"/>
    <w:rsid w:val="007206B1"/>
    <w:rsid w:val="00723397"/>
    <w:rsid w:val="00730A3B"/>
    <w:rsid w:val="007319FB"/>
    <w:rsid w:val="00735CF5"/>
    <w:rsid w:val="00736168"/>
    <w:rsid w:val="0074063A"/>
    <w:rsid w:val="00742AA4"/>
    <w:rsid w:val="007436D7"/>
    <w:rsid w:val="00743BA1"/>
    <w:rsid w:val="00744576"/>
    <w:rsid w:val="00745F1E"/>
    <w:rsid w:val="00747F25"/>
    <w:rsid w:val="007515FE"/>
    <w:rsid w:val="00753472"/>
    <w:rsid w:val="0075676A"/>
    <w:rsid w:val="007601D0"/>
    <w:rsid w:val="007603F8"/>
    <w:rsid w:val="0076109D"/>
    <w:rsid w:val="007644E7"/>
    <w:rsid w:val="00765497"/>
    <w:rsid w:val="0076653F"/>
    <w:rsid w:val="0076691E"/>
    <w:rsid w:val="00767107"/>
    <w:rsid w:val="00767B9F"/>
    <w:rsid w:val="00767D19"/>
    <w:rsid w:val="00773BFD"/>
    <w:rsid w:val="007743B3"/>
    <w:rsid w:val="00774490"/>
    <w:rsid w:val="007773CB"/>
    <w:rsid w:val="007806BF"/>
    <w:rsid w:val="00780EBB"/>
    <w:rsid w:val="00780F67"/>
    <w:rsid w:val="00781795"/>
    <w:rsid w:val="007819FF"/>
    <w:rsid w:val="00783918"/>
    <w:rsid w:val="00784A4C"/>
    <w:rsid w:val="00784BC6"/>
    <w:rsid w:val="0078523D"/>
    <w:rsid w:val="007923F5"/>
    <w:rsid w:val="007931DF"/>
    <w:rsid w:val="00795DC0"/>
    <w:rsid w:val="007976DC"/>
    <w:rsid w:val="007A0172"/>
    <w:rsid w:val="007A2511"/>
    <w:rsid w:val="007A260E"/>
    <w:rsid w:val="007A4D4C"/>
    <w:rsid w:val="007A4DD6"/>
    <w:rsid w:val="007A5599"/>
    <w:rsid w:val="007A5CB9"/>
    <w:rsid w:val="007A71BC"/>
    <w:rsid w:val="007B0D9F"/>
    <w:rsid w:val="007B26C0"/>
    <w:rsid w:val="007B4667"/>
    <w:rsid w:val="007B601A"/>
    <w:rsid w:val="007B6B07"/>
    <w:rsid w:val="007B6D43"/>
    <w:rsid w:val="007B749A"/>
    <w:rsid w:val="007B7C6E"/>
    <w:rsid w:val="007C3307"/>
    <w:rsid w:val="007D0314"/>
    <w:rsid w:val="007D0CF1"/>
    <w:rsid w:val="007D44D7"/>
    <w:rsid w:val="007D621A"/>
    <w:rsid w:val="007D7725"/>
    <w:rsid w:val="007E02F2"/>
    <w:rsid w:val="007E058A"/>
    <w:rsid w:val="007E0BBF"/>
    <w:rsid w:val="007E185D"/>
    <w:rsid w:val="007E2887"/>
    <w:rsid w:val="007E5278"/>
    <w:rsid w:val="007E749C"/>
    <w:rsid w:val="007F1770"/>
    <w:rsid w:val="007F1B5C"/>
    <w:rsid w:val="007F1C67"/>
    <w:rsid w:val="007F6FEA"/>
    <w:rsid w:val="00801257"/>
    <w:rsid w:val="00801623"/>
    <w:rsid w:val="00803B0A"/>
    <w:rsid w:val="00804DED"/>
    <w:rsid w:val="00805B96"/>
    <w:rsid w:val="008079D8"/>
    <w:rsid w:val="00807F55"/>
    <w:rsid w:val="008105BE"/>
    <w:rsid w:val="00811090"/>
    <w:rsid w:val="008115A5"/>
    <w:rsid w:val="00811D46"/>
    <w:rsid w:val="00812176"/>
    <w:rsid w:val="0081415D"/>
    <w:rsid w:val="008143BC"/>
    <w:rsid w:val="008148EC"/>
    <w:rsid w:val="00816137"/>
    <w:rsid w:val="00816FD1"/>
    <w:rsid w:val="00817288"/>
    <w:rsid w:val="00817761"/>
    <w:rsid w:val="00820229"/>
    <w:rsid w:val="0082070A"/>
    <w:rsid w:val="00822448"/>
    <w:rsid w:val="00822ABE"/>
    <w:rsid w:val="008244D1"/>
    <w:rsid w:val="0082650D"/>
    <w:rsid w:val="00826673"/>
    <w:rsid w:val="00827F51"/>
    <w:rsid w:val="0083104E"/>
    <w:rsid w:val="008343BE"/>
    <w:rsid w:val="0083712C"/>
    <w:rsid w:val="00837761"/>
    <w:rsid w:val="00840FB4"/>
    <w:rsid w:val="008410B2"/>
    <w:rsid w:val="0084353F"/>
    <w:rsid w:val="008459FA"/>
    <w:rsid w:val="00847232"/>
    <w:rsid w:val="008500A0"/>
    <w:rsid w:val="00850F47"/>
    <w:rsid w:val="008524E5"/>
    <w:rsid w:val="0085351C"/>
    <w:rsid w:val="008549CA"/>
    <w:rsid w:val="0085501B"/>
    <w:rsid w:val="008556C3"/>
    <w:rsid w:val="0085687C"/>
    <w:rsid w:val="00862A78"/>
    <w:rsid w:val="0086423F"/>
    <w:rsid w:val="00866477"/>
    <w:rsid w:val="008706C5"/>
    <w:rsid w:val="00872685"/>
    <w:rsid w:val="00873707"/>
    <w:rsid w:val="00874B20"/>
    <w:rsid w:val="00875021"/>
    <w:rsid w:val="0087590E"/>
    <w:rsid w:val="008763E1"/>
    <w:rsid w:val="0087775C"/>
    <w:rsid w:val="00877EC8"/>
    <w:rsid w:val="00880F36"/>
    <w:rsid w:val="008812E3"/>
    <w:rsid w:val="008812FE"/>
    <w:rsid w:val="00882F20"/>
    <w:rsid w:val="00882FF2"/>
    <w:rsid w:val="00885530"/>
    <w:rsid w:val="00886EF9"/>
    <w:rsid w:val="00887EA3"/>
    <w:rsid w:val="008910D1"/>
    <w:rsid w:val="00891434"/>
    <w:rsid w:val="0089296C"/>
    <w:rsid w:val="0089391F"/>
    <w:rsid w:val="00896ABD"/>
    <w:rsid w:val="008A275C"/>
    <w:rsid w:val="008A31DC"/>
    <w:rsid w:val="008A3380"/>
    <w:rsid w:val="008A3964"/>
    <w:rsid w:val="008A4AA1"/>
    <w:rsid w:val="008A4BED"/>
    <w:rsid w:val="008A7A9C"/>
    <w:rsid w:val="008B093F"/>
    <w:rsid w:val="008B1E94"/>
    <w:rsid w:val="008B5218"/>
    <w:rsid w:val="008B5530"/>
    <w:rsid w:val="008B59B4"/>
    <w:rsid w:val="008B7102"/>
    <w:rsid w:val="008C1F7C"/>
    <w:rsid w:val="008C3391"/>
    <w:rsid w:val="008C3B7D"/>
    <w:rsid w:val="008D0F90"/>
    <w:rsid w:val="008D2D02"/>
    <w:rsid w:val="008D3673"/>
    <w:rsid w:val="008D3715"/>
    <w:rsid w:val="008D4546"/>
    <w:rsid w:val="008D5465"/>
    <w:rsid w:val="008D7EB7"/>
    <w:rsid w:val="008E3684"/>
    <w:rsid w:val="008E57F5"/>
    <w:rsid w:val="008E7606"/>
    <w:rsid w:val="008F15C4"/>
    <w:rsid w:val="008F1DAA"/>
    <w:rsid w:val="008F266D"/>
    <w:rsid w:val="008F3EBD"/>
    <w:rsid w:val="008F60B2"/>
    <w:rsid w:val="008F7C41"/>
    <w:rsid w:val="009031E2"/>
    <w:rsid w:val="00903879"/>
    <w:rsid w:val="0090605B"/>
    <w:rsid w:val="009123B3"/>
    <w:rsid w:val="0091276C"/>
    <w:rsid w:val="009149FC"/>
    <w:rsid w:val="009165AC"/>
    <w:rsid w:val="0092053F"/>
    <w:rsid w:val="0092203E"/>
    <w:rsid w:val="0092340A"/>
    <w:rsid w:val="00930280"/>
    <w:rsid w:val="00930A3B"/>
    <w:rsid w:val="009313D9"/>
    <w:rsid w:val="009338D1"/>
    <w:rsid w:val="00935B7F"/>
    <w:rsid w:val="00941293"/>
    <w:rsid w:val="00941391"/>
    <w:rsid w:val="009416A4"/>
    <w:rsid w:val="00941C00"/>
    <w:rsid w:val="009437DB"/>
    <w:rsid w:val="0094608D"/>
    <w:rsid w:val="00946372"/>
    <w:rsid w:val="00946567"/>
    <w:rsid w:val="009503C4"/>
    <w:rsid w:val="00950C17"/>
    <w:rsid w:val="00951FAF"/>
    <w:rsid w:val="00952DCA"/>
    <w:rsid w:val="00953D77"/>
    <w:rsid w:val="00954740"/>
    <w:rsid w:val="00957BD2"/>
    <w:rsid w:val="0096330A"/>
    <w:rsid w:val="00963ABC"/>
    <w:rsid w:val="00964590"/>
    <w:rsid w:val="00965C41"/>
    <w:rsid w:val="00965D21"/>
    <w:rsid w:val="00967764"/>
    <w:rsid w:val="0097080C"/>
    <w:rsid w:val="009708C3"/>
    <w:rsid w:val="00970B0E"/>
    <w:rsid w:val="00970BB9"/>
    <w:rsid w:val="0097169A"/>
    <w:rsid w:val="009726EE"/>
    <w:rsid w:val="00972AF6"/>
    <w:rsid w:val="00975573"/>
    <w:rsid w:val="00975BC1"/>
    <w:rsid w:val="00976D03"/>
    <w:rsid w:val="00976DE7"/>
    <w:rsid w:val="00977B30"/>
    <w:rsid w:val="00980620"/>
    <w:rsid w:val="00982F41"/>
    <w:rsid w:val="00983193"/>
    <w:rsid w:val="00985090"/>
    <w:rsid w:val="00985477"/>
    <w:rsid w:val="00986CC3"/>
    <w:rsid w:val="00987710"/>
    <w:rsid w:val="009904AB"/>
    <w:rsid w:val="009936BD"/>
    <w:rsid w:val="00995688"/>
    <w:rsid w:val="009958A6"/>
    <w:rsid w:val="00996456"/>
    <w:rsid w:val="00997753"/>
    <w:rsid w:val="009A04F5"/>
    <w:rsid w:val="009A15EF"/>
    <w:rsid w:val="009A38A5"/>
    <w:rsid w:val="009A3D72"/>
    <w:rsid w:val="009A4287"/>
    <w:rsid w:val="009A6707"/>
    <w:rsid w:val="009A6902"/>
    <w:rsid w:val="009A7796"/>
    <w:rsid w:val="009B118B"/>
    <w:rsid w:val="009B1737"/>
    <w:rsid w:val="009B3D4B"/>
    <w:rsid w:val="009B5B99"/>
    <w:rsid w:val="009B653B"/>
    <w:rsid w:val="009B6730"/>
    <w:rsid w:val="009B6EFC"/>
    <w:rsid w:val="009B79D4"/>
    <w:rsid w:val="009C2DF8"/>
    <w:rsid w:val="009C31BF"/>
    <w:rsid w:val="009C4014"/>
    <w:rsid w:val="009C68B7"/>
    <w:rsid w:val="009C780F"/>
    <w:rsid w:val="009D0834"/>
    <w:rsid w:val="009D0A1E"/>
    <w:rsid w:val="009D23B2"/>
    <w:rsid w:val="009D2AE3"/>
    <w:rsid w:val="009D4206"/>
    <w:rsid w:val="009D422B"/>
    <w:rsid w:val="009D52BC"/>
    <w:rsid w:val="009D5F2B"/>
    <w:rsid w:val="009D6CFA"/>
    <w:rsid w:val="009D7D0A"/>
    <w:rsid w:val="009E09D9"/>
    <w:rsid w:val="009E232A"/>
    <w:rsid w:val="009E51AF"/>
    <w:rsid w:val="009E5A07"/>
    <w:rsid w:val="009F01B1"/>
    <w:rsid w:val="009F0DBB"/>
    <w:rsid w:val="009F3887"/>
    <w:rsid w:val="009F55DB"/>
    <w:rsid w:val="009F732B"/>
    <w:rsid w:val="009F77CE"/>
    <w:rsid w:val="00A005B9"/>
    <w:rsid w:val="00A01FE0"/>
    <w:rsid w:val="00A052D2"/>
    <w:rsid w:val="00A06A32"/>
    <w:rsid w:val="00A06D95"/>
    <w:rsid w:val="00A06E70"/>
    <w:rsid w:val="00A10656"/>
    <w:rsid w:val="00A113C0"/>
    <w:rsid w:val="00A12FA6"/>
    <w:rsid w:val="00A1339B"/>
    <w:rsid w:val="00A14ABA"/>
    <w:rsid w:val="00A24CB6"/>
    <w:rsid w:val="00A26A74"/>
    <w:rsid w:val="00A26CD2"/>
    <w:rsid w:val="00A27667"/>
    <w:rsid w:val="00A30B54"/>
    <w:rsid w:val="00A30E70"/>
    <w:rsid w:val="00A3109C"/>
    <w:rsid w:val="00A322EC"/>
    <w:rsid w:val="00A32979"/>
    <w:rsid w:val="00A34537"/>
    <w:rsid w:val="00A34A67"/>
    <w:rsid w:val="00A37462"/>
    <w:rsid w:val="00A435D0"/>
    <w:rsid w:val="00A43E44"/>
    <w:rsid w:val="00A45026"/>
    <w:rsid w:val="00A459E1"/>
    <w:rsid w:val="00A468B9"/>
    <w:rsid w:val="00A46EAF"/>
    <w:rsid w:val="00A52296"/>
    <w:rsid w:val="00A55661"/>
    <w:rsid w:val="00A566A2"/>
    <w:rsid w:val="00A56943"/>
    <w:rsid w:val="00A56C9D"/>
    <w:rsid w:val="00A608EB"/>
    <w:rsid w:val="00A60AB2"/>
    <w:rsid w:val="00A61B70"/>
    <w:rsid w:val="00A61FA8"/>
    <w:rsid w:val="00A62E01"/>
    <w:rsid w:val="00A63136"/>
    <w:rsid w:val="00A63591"/>
    <w:rsid w:val="00A637F4"/>
    <w:rsid w:val="00A65485"/>
    <w:rsid w:val="00A66E05"/>
    <w:rsid w:val="00A7068D"/>
    <w:rsid w:val="00A70753"/>
    <w:rsid w:val="00A712D2"/>
    <w:rsid w:val="00A715AB"/>
    <w:rsid w:val="00A74A48"/>
    <w:rsid w:val="00A76759"/>
    <w:rsid w:val="00A7764E"/>
    <w:rsid w:val="00A77C16"/>
    <w:rsid w:val="00A81865"/>
    <w:rsid w:val="00A81A64"/>
    <w:rsid w:val="00A82C85"/>
    <w:rsid w:val="00A82C8A"/>
    <w:rsid w:val="00A83069"/>
    <w:rsid w:val="00A8346B"/>
    <w:rsid w:val="00A8502B"/>
    <w:rsid w:val="00A852FF"/>
    <w:rsid w:val="00A860E9"/>
    <w:rsid w:val="00A87337"/>
    <w:rsid w:val="00A90C97"/>
    <w:rsid w:val="00A9192D"/>
    <w:rsid w:val="00A91B99"/>
    <w:rsid w:val="00A92828"/>
    <w:rsid w:val="00A960C8"/>
    <w:rsid w:val="00A96604"/>
    <w:rsid w:val="00A96872"/>
    <w:rsid w:val="00AA00E7"/>
    <w:rsid w:val="00AA03DF"/>
    <w:rsid w:val="00AA1B4F"/>
    <w:rsid w:val="00AA21D8"/>
    <w:rsid w:val="00AA30F1"/>
    <w:rsid w:val="00AA3D72"/>
    <w:rsid w:val="00AA54F3"/>
    <w:rsid w:val="00AA6563"/>
    <w:rsid w:val="00AA6B43"/>
    <w:rsid w:val="00AA7297"/>
    <w:rsid w:val="00AB2A50"/>
    <w:rsid w:val="00AB367A"/>
    <w:rsid w:val="00AB53B1"/>
    <w:rsid w:val="00AB7E85"/>
    <w:rsid w:val="00AC01D1"/>
    <w:rsid w:val="00AC2849"/>
    <w:rsid w:val="00AC52A5"/>
    <w:rsid w:val="00AC5473"/>
    <w:rsid w:val="00AC55FF"/>
    <w:rsid w:val="00AC6EFD"/>
    <w:rsid w:val="00AC7151"/>
    <w:rsid w:val="00AC749C"/>
    <w:rsid w:val="00AC7F1C"/>
    <w:rsid w:val="00AD14E5"/>
    <w:rsid w:val="00AD1BFE"/>
    <w:rsid w:val="00AD2F3F"/>
    <w:rsid w:val="00AD32AD"/>
    <w:rsid w:val="00AD3B51"/>
    <w:rsid w:val="00AD460A"/>
    <w:rsid w:val="00AD6006"/>
    <w:rsid w:val="00AD6A05"/>
    <w:rsid w:val="00AE0AB5"/>
    <w:rsid w:val="00AE272B"/>
    <w:rsid w:val="00AE3E3A"/>
    <w:rsid w:val="00AE55E3"/>
    <w:rsid w:val="00AE77B4"/>
    <w:rsid w:val="00AE7C1A"/>
    <w:rsid w:val="00AE7DF8"/>
    <w:rsid w:val="00AF079D"/>
    <w:rsid w:val="00AF0D9C"/>
    <w:rsid w:val="00AF13AB"/>
    <w:rsid w:val="00AF177E"/>
    <w:rsid w:val="00AF1D36"/>
    <w:rsid w:val="00AF258A"/>
    <w:rsid w:val="00AF280B"/>
    <w:rsid w:val="00AF39F8"/>
    <w:rsid w:val="00AF5F75"/>
    <w:rsid w:val="00AF6001"/>
    <w:rsid w:val="00AF7A1A"/>
    <w:rsid w:val="00AF7F40"/>
    <w:rsid w:val="00B01A16"/>
    <w:rsid w:val="00B045F0"/>
    <w:rsid w:val="00B0611C"/>
    <w:rsid w:val="00B06641"/>
    <w:rsid w:val="00B07F45"/>
    <w:rsid w:val="00B1021A"/>
    <w:rsid w:val="00B12DDD"/>
    <w:rsid w:val="00B1481A"/>
    <w:rsid w:val="00B15A1F"/>
    <w:rsid w:val="00B15FE9"/>
    <w:rsid w:val="00B2148A"/>
    <w:rsid w:val="00B220C2"/>
    <w:rsid w:val="00B24D10"/>
    <w:rsid w:val="00B25B32"/>
    <w:rsid w:val="00B26297"/>
    <w:rsid w:val="00B26501"/>
    <w:rsid w:val="00B3173D"/>
    <w:rsid w:val="00B32616"/>
    <w:rsid w:val="00B35086"/>
    <w:rsid w:val="00B36433"/>
    <w:rsid w:val="00B36C42"/>
    <w:rsid w:val="00B415F6"/>
    <w:rsid w:val="00B42EA7"/>
    <w:rsid w:val="00B47FB3"/>
    <w:rsid w:val="00B5337C"/>
    <w:rsid w:val="00B53FDE"/>
    <w:rsid w:val="00B56397"/>
    <w:rsid w:val="00B6027B"/>
    <w:rsid w:val="00B60968"/>
    <w:rsid w:val="00B65573"/>
    <w:rsid w:val="00B65EDB"/>
    <w:rsid w:val="00B67377"/>
    <w:rsid w:val="00B67AFF"/>
    <w:rsid w:val="00B70B59"/>
    <w:rsid w:val="00B71F12"/>
    <w:rsid w:val="00B73657"/>
    <w:rsid w:val="00B7790D"/>
    <w:rsid w:val="00B80C39"/>
    <w:rsid w:val="00B811C3"/>
    <w:rsid w:val="00B818CE"/>
    <w:rsid w:val="00B82C98"/>
    <w:rsid w:val="00B85E53"/>
    <w:rsid w:val="00B90219"/>
    <w:rsid w:val="00B906EE"/>
    <w:rsid w:val="00B947D0"/>
    <w:rsid w:val="00B94983"/>
    <w:rsid w:val="00B952F2"/>
    <w:rsid w:val="00BA139D"/>
    <w:rsid w:val="00BA1735"/>
    <w:rsid w:val="00BA19FA"/>
    <w:rsid w:val="00BA258C"/>
    <w:rsid w:val="00BA3218"/>
    <w:rsid w:val="00BA4288"/>
    <w:rsid w:val="00BA5F70"/>
    <w:rsid w:val="00BA7687"/>
    <w:rsid w:val="00BB44A2"/>
    <w:rsid w:val="00BB48E5"/>
    <w:rsid w:val="00BB53BC"/>
    <w:rsid w:val="00BB5607"/>
    <w:rsid w:val="00BB5ACA"/>
    <w:rsid w:val="00BB627F"/>
    <w:rsid w:val="00BB778A"/>
    <w:rsid w:val="00BC3823"/>
    <w:rsid w:val="00BC5841"/>
    <w:rsid w:val="00BC670B"/>
    <w:rsid w:val="00BD2DF0"/>
    <w:rsid w:val="00BD468B"/>
    <w:rsid w:val="00BD4B1D"/>
    <w:rsid w:val="00BD60B4"/>
    <w:rsid w:val="00BD69E0"/>
    <w:rsid w:val="00BD7677"/>
    <w:rsid w:val="00BD779C"/>
    <w:rsid w:val="00BD796B"/>
    <w:rsid w:val="00BE30D8"/>
    <w:rsid w:val="00BE3AEE"/>
    <w:rsid w:val="00BE40C0"/>
    <w:rsid w:val="00BE5F4A"/>
    <w:rsid w:val="00BE6BB4"/>
    <w:rsid w:val="00BE7AEF"/>
    <w:rsid w:val="00BE7D5A"/>
    <w:rsid w:val="00BF09B0"/>
    <w:rsid w:val="00BF14DA"/>
    <w:rsid w:val="00BF1544"/>
    <w:rsid w:val="00BF1B53"/>
    <w:rsid w:val="00BF246D"/>
    <w:rsid w:val="00BF369B"/>
    <w:rsid w:val="00BF3E08"/>
    <w:rsid w:val="00BF5D7E"/>
    <w:rsid w:val="00BF7E05"/>
    <w:rsid w:val="00C003A9"/>
    <w:rsid w:val="00C00816"/>
    <w:rsid w:val="00C0145A"/>
    <w:rsid w:val="00C01645"/>
    <w:rsid w:val="00C0343B"/>
    <w:rsid w:val="00C03C7D"/>
    <w:rsid w:val="00C04D06"/>
    <w:rsid w:val="00C06832"/>
    <w:rsid w:val="00C06F06"/>
    <w:rsid w:val="00C07AD1"/>
    <w:rsid w:val="00C12ED5"/>
    <w:rsid w:val="00C14559"/>
    <w:rsid w:val="00C14EF7"/>
    <w:rsid w:val="00C17D2F"/>
    <w:rsid w:val="00C206C6"/>
    <w:rsid w:val="00C20FAD"/>
    <w:rsid w:val="00C21F6E"/>
    <w:rsid w:val="00C2375F"/>
    <w:rsid w:val="00C23D5D"/>
    <w:rsid w:val="00C247CB"/>
    <w:rsid w:val="00C25F2C"/>
    <w:rsid w:val="00C30FB3"/>
    <w:rsid w:val="00C31C2B"/>
    <w:rsid w:val="00C32977"/>
    <w:rsid w:val="00C32E66"/>
    <w:rsid w:val="00C3355F"/>
    <w:rsid w:val="00C3569A"/>
    <w:rsid w:val="00C373D0"/>
    <w:rsid w:val="00C40FA9"/>
    <w:rsid w:val="00C43F48"/>
    <w:rsid w:val="00C448FF"/>
    <w:rsid w:val="00C459D6"/>
    <w:rsid w:val="00C45B23"/>
    <w:rsid w:val="00C45E57"/>
    <w:rsid w:val="00C5038B"/>
    <w:rsid w:val="00C52F29"/>
    <w:rsid w:val="00C53689"/>
    <w:rsid w:val="00C561A4"/>
    <w:rsid w:val="00C56CE6"/>
    <w:rsid w:val="00C5745F"/>
    <w:rsid w:val="00C57DCA"/>
    <w:rsid w:val="00C60005"/>
    <w:rsid w:val="00C61A98"/>
    <w:rsid w:val="00C63201"/>
    <w:rsid w:val="00C63995"/>
    <w:rsid w:val="00C64C42"/>
    <w:rsid w:val="00C64E62"/>
    <w:rsid w:val="00C651D5"/>
    <w:rsid w:val="00C65CCC"/>
    <w:rsid w:val="00C6756D"/>
    <w:rsid w:val="00C730D6"/>
    <w:rsid w:val="00C7618F"/>
    <w:rsid w:val="00C765A9"/>
    <w:rsid w:val="00C8162D"/>
    <w:rsid w:val="00C83A0B"/>
    <w:rsid w:val="00C842D0"/>
    <w:rsid w:val="00C847B1"/>
    <w:rsid w:val="00C84ED1"/>
    <w:rsid w:val="00C9038F"/>
    <w:rsid w:val="00C9196B"/>
    <w:rsid w:val="00C92AAB"/>
    <w:rsid w:val="00C92CD8"/>
    <w:rsid w:val="00C94606"/>
    <w:rsid w:val="00C96345"/>
    <w:rsid w:val="00C9738B"/>
    <w:rsid w:val="00C975EA"/>
    <w:rsid w:val="00CA2435"/>
    <w:rsid w:val="00CA4068"/>
    <w:rsid w:val="00CA5DAA"/>
    <w:rsid w:val="00CA5E6E"/>
    <w:rsid w:val="00CB0E10"/>
    <w:rsid w:val="00CB0EEB"/>
    <w:rsid w:val="00CB37F8"/>
    <w:rsid w:val="00CB5BD9"/>
    <w:rsid w:val="00CB754E"/>
    <w:rsid w:val="00CB7DC3"/>
    <w:rsid w:val="00CC02FC"/>
    <w:rsid w:val="00CC108E"/>
    <w:rsid w:val="00CC19C3"/>
    <w:rsid w:val="00CC3451"/>
    <w:rsid w:val="00CC7AA9"/>
    <w:rsid w:val="00CD0880"/>
    <w:rsid w:val="00CD0E2F"/>
    <w:rsid w:val="00CD1D49"/>
    <w:rsid w:val="00CD2F20"/>
    <w:rsid w:val="00CD546D"/>
    <w:rsid w:val="00CD6B20"/>
    <w:rsid w:val="00CE1339"/>
    <w:rsid w:val="00CE136B"/>
    <w:rsid w:val="00CE55FB"/>
    <w:rsid w:val="00CE607E"/>
    <w:rsid w:val="00CE61CC"/>
    <w:rsid w:val="00CE6E42"/>
    <w:rsid w:val="00CF20B7"/>
    <w:rsid w:val="00CF39E2"/>
    <w:rsid w:val="00CF51F3"/>
    <w:rsid w:val="00CF6692"/>
    <w:rsid w:val="00CF7441"/>
    <w:rsid w:val="00D00D16"/>
    <w:rsid w:val="00D015F5"/>
    <w:rsid w:val="00D030D5"/>
    <w:rsid w:val="00D03C6C"/>
    <w:rsid w:val="00D03E86"/>
    <w:rsid w:val="00D04760"/>
    <w:rsid w:val="00D04A95"/>
    <w:rsid w:val="00D05F06"/>
    <w:rsid w:val="00D06288"/>
    <w:rsid w:val="00D068C7"/>
    <w:rsid w:val="00D07B32"/>
    <w:rsid w:val="00D128A4"/>
    <w:rsid w:val="00D13D07"/>
    <w:rsid w:val="00D14CFE"/>
    <w:rsid w:val="00D15131"/>
    <w:rsid w:val="00D16969"/>
    <w:rsid w:val="00D16FA2"/>
    <w:rsid w:val="00D20954"/>
    <w:rsid w:val="00D21C39"/>
    <w:rsid w:val="00D21FC6"/>
    <w:rsid w:val="00D2243A"/>
    <w:rsid w:val="00D224FC"/>
    <w:rsid w:val="00D23C8A"/>
    <w:rsid w:val="00D33393"/>
    <w:rsid w:val="00D339DC"/>
    <w:rsid w:val="00D33D36"/>
    <w:rsid w:val="00D33EB2"/>
    <w:rsid w:val="00D3474D"/>
    <w:rsid w:val="00D34D94"/>
    <w:rsid w:val="00D40009"/>
    <w:rsid w:val="00D409E2"/>
    <w:rsid w:val="00D42059"/>
    <w:rsid w:val="00D427D7"/>
    <w:rsid w:val="00D43B9C"/>
    <w:rsid w:val="00D44E62"/>
    <w:rsid w:val="00D46C18"/>
    <w:rsid w:val="00D51210"/>
    <w:rsid w:val="00D51570"/>
    <w:rsid w:val="00D52C9A"/>
    <w:rsid w:val="00D53BF6"/>
    <w:rsid w:val="00D54259"/>
    <w:rsid w:val="00D54638"/>
    <w:rsid w:val="00D5468A"/>
    <w:rsid w:val="00D55213"/>
    <w:rsid w:val="00D556AD"/>
    <w:rsid w:val="00D60381"/>
    <w:rsid w:val="00D60D40"/>
    <w:rsid w:val="00D616DE"/>
    <w:rsid w:val="00D6199C"/>
    <w:rsid w:val="00D62201"/>
    <w:rsid w:val="00D623C4"/>
    <w:rsid w:val="00D62E33"/>
    <w:rsid w:val="00D651D1"/>
    <w:rsid w:val="00D655C7"/>
    <w:rsid w:val="00D717BB"/>
    <w:rsid w:val="00D7226B"/>
    <w:rsid w:val="00D72707"/>
    <w:rsid w:val="00D74DF5"/>
    <w:rsid w:val="00D75A9C"/>
    <w:rsid w:val="00D7601C"/>
    <w:rsid w:val="00D82368"/>
    <w:rsid w:val="00D85A0E"/>
    <w:rsid w:val="00D86953"/>
    <w:rsid w:val="00D90871"/>
    <w:rsid w:val="00D910B3"/>
    <w:rsid w:val="00D9155F"/>
    <w:rsid w:val="00D9403F"/>
    <w:rsid w:val="00D959B4"/>
    <w:rsid w:val="00D9732D"/>
    <w:rsid w:val="00DA2FF7"/>
    <w:rsid w:val="00DA330C"/>
    <w:rsid w:val="00DA44DE"/>
    <w:rsid w:val="00DA6779"/>
    <w:rsid w:val="00DA795B"/>
    <w:rsid w:val="00DB4636"/>
    <w:rsid w:val="00DB5C1D"/>
    <w:rsid w:val="00DB620A"/>
    <w:rsid w:val="00DB7104"/>
    <w:rsid w:val="00DB7852"/>
    <w:rsid w:val="00DC26D2"/>
    <w:rsid w:val="00DC3832"/>
    <w:rsid w:val="00DC4B95"/>
    <w:rsid w:val="00DC6961"/>
    <w:rsid w:val="00DC6FAE"/>
    <w:rsid w:val="00DC7A51"/>
    <w:rsid w:val="00DD3B1E"/>
    <w:rsid w:val="00DE178F"/>
    <w:rsid w:val="00DE26E9"/>
    <w:rsid w:val="00DE5B5F"/>
    <w:rsid w:val="00DF36DB"/>
    <w:rsid w:val="00DF72CE"/>
    <w:rsid w:val="00E00696"/>
    <w:rsid w:val="00E012B5"/>
    <w:rsid w:val="00E03651"/>
    <w:rsid w:val="00E03808"/>
    <w:rsid w:val="00E04D5F"/>
    <w:rsid w:val="00E060C2"/>
    <w:rsid w:val="00E06324"/>
    <w:rsid w:val="00E06CE4"/>
    <w:rsid w:val="00E07982"/>
    <w:rsid w:val="00E114EC"/>
    <w:rsid w:val="00E12FB0"/>
    <w:rsid w:val="00E14814"/>
    <w:rsid w:val="00E14C87"/>
    <w:rsid w:val="00E1591B"/>
    <w:rsid w:val="00E16A50"/>
    <w:rsid w:val="00E2245B"/>
    <w:rsid w:val="00E234DA"/>
    <w:rsid w:val="00E249D5"/>
    <w:rsid w:val="00E26F73"/>
    <w:rsid w:val="00E3026E"/>
    <w:rsid w:val="00E33C68"/>
    <w:rsid w:val="00E34EEB"/>
    <w:rsid w:val="00E3687C"/>
    <w:rsid w:val="00E372FF"/>
    <w:rsid w:val="00E40406"/>
    <w:rsid w:val="00E40D28"/>
    <w:rsid w:val="00E43069"/>
    <w:rsid w:val="00E44EB9"/>
    <w:rsid w:val="00E46358"/>
    <w:rsid w:val="00E471DC"/>
    <w:rsid w:val="00E50EB4"/>
    <w:rsid w:val="00E532FC"/>
    <w:rsid w:val="00E559B4"/>
    <w:rsid w:val="00E55BB0"/>
    <w:rsid w:val="00E609E5"/>
    <w:rsid w:val="00E60F27"/>
    <w:rsid w:val="00E6149F"/>
    <w:rsid w:val="00E64D93"/>
    <w:rsid w:val="00E64E13"/>
    <w:rsid w:val="00E654A8"/>
    <w:rsid w:val="00E65EDB"/>
    <w:rsid w:val="00E66927"/>
    <w:rsid w:val="00E672A8"/>
    <w:rsid w:val="00E677B8"/>
    <w:rsid w:val="00E67818"/>
    <w:rsid w:val="00E67FA1"/>
    <w:rsid w:val="00E71D1D"/>
    <w:rsid w:val="00E72E49"/>
    <w:rsid w:val="00E7387D"/>
    <w:rsid w:val="00E73D53"/>
    <w:rsid w:val="00E75111"/>
    <w:rsid w:val="00E77296"/>
    <w:rsid w:val="00E815B3"/>
    <w:rsid w:val="00E82A4E"/>
    <w:rsid w:val="00E84357"/>
    <w:rsid w:val="00E8722B"/>
    <w:rsid w:val="00E93763"/>
    <w:rsid w:val="00E93AA7"/>
    <w:rsid w:val="00E94333"/>
    <w:rsid w:val="00E944F0"/>
    <w:rsid w:val="00E96C4C"/>
    <w:rsid w:val="00EA1C01"/>
    <w:rsid w:val="00EA2AAE"/>
    <w:rsid w:val="00EA2EC0"/>
    <w:rsid w:val="00EA3A57"/>
    <w:rsid w:val="00EA427A"/>
    <w:rsid w:val="00EA6BE3"/>
    <w:rsid w:val="00EA723B"/>
    <w:rsid w:val="00EB2B86"/>
    <w:rsid w:val="00EB52E9"/>
    <w:rsid w:val="00EB5BCD"/>
    <w:rsid w:val="00EB6350"/>
    <w:rsid w:val="00EB687A"/>
    <w:rsid w:val="00EC2F62"/>
    <w:rsid w:val="00EC419F"/>
    <w:rsid w:val="00EC4D20"/>
    <w:rsid w:val="00EC568E"/>
    <w:rsid w:val="00EC62EB"/>
    <w:rsid w:val="00EC6E9F"/>
    <w:rsid w:val="00ED44F0"/>
    <w:rsid w:val="00ED4B33"/>
    <w:rsid w:val="00ED5A59"/>
    <w:rsid w:val="00ED5FA8"/>
    <w:rsid w:val="00ED7DD6"/>
    <w:rsid w:val="00EE060B"/>
    <w:rsid w:val="00EE15A1"/>
    <w:rsid w:val="00EE1A4A"/>
    <w:rsid w:val="00EE2A7C"/>
    <w:rsid w:val="00EE2C42"/>
    <w:rsid w:val="00EE341B"/>
    <w:rsid w:val="00EE4453"/>
    <w:rsid w:val="00EE44F0"/>
    <w:rsid w:val="00EE5FCE"/>
    <w:rsid w:val="00EE6BBD"/>
    <w:rsid w:val="00EE6E1E"/>
    <w:rsid w:val="00EE705F"/>
    <w:rsid w:val="00EF1462"/>
    <w:rsid w:val="00EF54FD"/>
    <w:rsid w:val="00EF6FF3"/>
    <w:rsid w:val="00F01526"/>
    <w:rsid w:val="00F03B61"/>
    <w:rsid w:val="00F059D5"/>
    <w:rsid w:val="00F05C1C"/>
    <w:rsid w:val="00F0635E"/>
    <w:rsid w:val="00F07199"/>
    <w:rsid w:val="00F07CF5"/>
    <w:rsid w:val="00F10605"/>
    <w:rsid w:val="00F11260"/>
    <w:rsid w:val="00F12BDB"/>
    <w:rsid w:val="00F13112"/>
    <w:rsid w:val="00F136CB"/>
    <w:rsid w:val="00F14A3C"/>
    <w:rsid w:val="00F16FE6"/>
    <w:rsid w:val="00F17704"/>
    <w:rsid w:val="00F20FF5"/>
    <w:rsid w:val="00F238BD"/>
    <w:rsid w:val="00F246F3"/>
    <w:rsid w:val="00F24992"/>
    <w:rsid w:val="00F24D41"/>
    <w:rsid w:val="00F25D7E"/>
    <w:rsid w:val="00F26758"/>
    <w:rsid w:val="00F306E6"/>
    <w:rsid w:val="00F32F2F"/>
    <w:rsid w:val="00F33F3F"/>
    <w:rsid w:val="00F34789"/>
    <w:rsid w:val="00F3508B"/>
    <w:rsid w:val="00F35BDD"/>
    <w:rsid w:val="00F403FD"/>
    <w:rsid w:val="00F40BD4"/>
    <w:rsid w:val="00F41E72"/>
    <w:rsid w:val="00F45A34"/>
    <w:rsid w:val="00F45BDF"/>
    <w:rsid w:val="00F46BBE"/>
    <w:rsid w:val="00F50300"/>
    <w:rsid w:val="00F52959"/>
    <w:rsid w:val="00F52C52"/>
    <w:rsid w:val="00F56E39"/>
    <w:rsid w:val="00F57B21"/>
    <w:rsid w:val="00F623E9"/>
    <w:rsid w:val="00F6288B"/>
    <w:rsid w:val="00F6370D"/>
    <w:rsid w:val="00F63951"/>
    <w:rsid w:val="00F63C86"/>
    <w:rsid w:val="00F645BE"/>
    <w:rsid w:val="00F66FF9"/>
    <w:rsid w:val="00F70C91"/>
    <w:rsid w:val="00F71003"/>
    <w:rsid w:val="00F72BCC"/>
    <w:rsid w:val="00F73B8F"/>
    <w:rsid w:val="00F766BE"/>
    <w:rsid w:val="00F76DFB"/>
    <w:rsid w:val="00F7702F"/>
    <w:rsid w:val="00F77A58"/>
    <w:rsid w:val="00F77EB9"/>
    <w:rsid w:val="00F80635"/>
    <w:rsid w:val="00F815D1"/>
    <w:rsid w:val="00F81E7E"/>
    <w:rsid w:val="00F81F0F"/>
    <w:rsid w:val="00F825F4"/>
    <w:rsid w:val="00F82C74"/>
    <w:rsid w:val="00F87F3A"/>
    <w:rsid w:val="00F92AA1"/>
    <w:rsid w:val="00F932DE"/>
    <w:rsid w:val="00F963DD"/>
    <w:rsid w:val="00F9641A"/>
    <w:rsid w:val="00F97004"/>
    <w:rsid w:val="00F97CB8"/>
    <w:rsid w:val="00FA116E"/>
    <w:rsid w:val="00FA2045"/>
    <w:rsid w:val="00FA2317"/>
    <w:rsid w:val="00FA2B77"/>
    <w:rsid w:val="00FA326F"/>
    <w:rsid w:val="00FA5AEE"/>
    <w:rsid w:val="00FA7A66"/>
    <w:rsid w:val="00FB1AA9"/>
    <w:rsid w:val="00FB2923"/>
    <w:rsid w:val="00FB39BB"/>
    <w:rsid w:val="00FB4B5A"/>
    <w:rsid w:val="00FB5963"/>
    <w:rsid w:val="00FB5CB4"/>
    <w:rsid w:val="00FB5DAA"/>
    <w:rsid w:val="00FB6341"/>
    <w:rsid w:val="00FC04B9"/>
    <w:rsid w:val="00FC0B94"/>
    <w:rsid w:val="00FC161A"/>
    <w:rsid w:val="00FC18CA"/>
    <w:rsid w:val="00FC23D5"/>
    <w:rsid w:val="00FC26C3"/>
    <w:rsid w:val="00FC2A34"/>
    <w:rsid w:val="00FC4C1A"/>
    <w:rsid w:val="00FC6468"/>
    <w:rsid w:val="00FC6D49"/>
    <w:rsid w:val="00FD1653"/>
    <w:rsid w:val="00FD1BC4"/>
    <w:rsid w:val="00FD4922"/>
    <w:rsid w:val="00FD6461"/>
    <w:rsid w:val="00FE0281"/>
    <w:rsid w:val="00FE7083"/>
    <w:rsid w:val="00FF019F"/>
    <w:rsid w:val="00FF1B2A"/>
    <w:rsid w:val="00FF2746"/>
    <w:rsid w:val="00FF30DE"/>
    <w:rsid w:val="00FF5E2E"/>
    <w:rsid w:val="00FF644B"/>
    <w:rsid w:val="00FF69EA"/>
    <w:rsid w:val="00FF7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3EB2"/>
  </w:style>
  <w:style w:type="paragraph" w:styleId="Heading1">
    <w:name w:val="heading 1"/>
    <w:basedOn w:val="Normal"/>
    <w:next w:val="Normal"/>
    <w:link w:val="Heading1Char"/>
    <w:uiPriority w:val="9"/>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p1">
    <w:name w:val="p1"/>
    <w:basedOn w:val="Normal"/>
    <w:rsid w:val="00C003A9"/>
    <w:rPr>
      <w:sz w:val="18"/>
      <w:szCs w:val="18"/>
    </w:rPr>
  </w:style>
  <w:style w:type="paragraph" w:customStyle="1" w:styleId="p2">
    <w:name w:val="p2"/>
    <w:basedOn w:val="Normal"/>
    <w:rsid w:val="00C003A9"/>
    <w:rPr>
      <w:sz w:val="17"/>
      <w:szCs w:val="17"/>
    </w:rPr>
  </w:style>
  <w:style w:type="paragraph" w:styleId="Title">
    <w:name w:val="Title"/>
    <w:aliases w:val="title"/>
    <w:basedOn w:val="Normal"/>
    <w:link w:val="TitleChar"/>
    <w:uiPriority w:val="10"/>
    <w:qFormat/>
    <w:rsid w:val="00AC5473"/>
    <w:pPr>
      <w:spacing w:before="100" w:beforeAutospacing="1" w:after="100" w:afterAutospacing="1"/>
    </w:pPr>
  </w:style>
  <w:style w:type="character" w:customStyle="1" w:styleId="TitleChar">
    <w:name w:val="Title Char"/>
    <w:aliases w:val="title Char"/>
    <w:basedOn w:val="DefaultParagraphFont"/>
    <w:link w:val="Title"/>
    <w:uiPriority w:val="10"/>
    <w:rsid w:val="00AC5473"/>
    <w:rPr>
      <w:sz w:val="24"/>
      <w:szCs w:val="24"/>
    </w:rPr>
  </w:style>
  <w:style w:type="paragraph" w:customStyle="1" w:styleId="desc">
    <w:name w:val="desc"/>
    <w:basedOn w:val="Normal"/>
    <w:rsid w:val="00AC5473"/>
    <w:pPr>
      <w:spacing w:before="100" w:beforeAutospacing="1" w:after="100" w:afterAutospacing="1"/>
    </w:pPr>
  </w:style>
  <w:style w:type="paragraph" w:customStyle="1" w:styleId="details">
    <w:name w:val="details"/>
    <w:basedOn w:val="Normal"/>
    <w:rsid w:val="00AC5473"/>
    <w:pPr>
      <w:spacing w:before="100" w:beforeAutospacing="1" w:after="100" w:afterAutospacing="1"/>
    </w:pPr>
  </w:style>
  <w:style w:type="character" w:customStyle="1" w:styleId="jrnl">
    <w:name w:val="jrnl"/>
    <w:basedOn w:val="DefaultParagraphFont"/>
    <w:rsid w:val="00AC5473"/>
  </w:style>
  <w:style w:type="character" w:customStyle="1" w:styleId="journaltitle">
    <w:name w:val="journaltitle"/>
    <w:basedOn w:val="DefaultParagraphFont"/>
    <w:rsid w:val="00765497"/>
  </w:style>
  <w:style w:type="paragraph" w:customStyle="1" w:styleId="icon--meta-keyline">
    <w:name w:val="icon--meta-keyline"/>
    <w:basedOn w:val="Normal"/>
    <w:rsid w:val="00765497"/>
    <w:pPr>
      <w:spacing w:before="100" w:beforeAutospacing="1" w:after="100" w:afterAutospacing="1"/>
    </w:pPr>
  </w:style>
  <w:style w:type="character" w:customStyle="1" w:styleId="articlecitationyear">
    <w:name w:val="articlecitation_year"/>
    <w:basedOn w:val="DefaultParagraphFont"/>
    <w:rsid w:val="00765497"/>
  </w:style>
  <w:style w:type="character" w:customStyle="1" w:styleId="articlecitationvolume">
    <w:name w:val="articlecitation_volume"/>
    <w:basedOn w:val="DefaultParagraphFont"/>
    <w:rsid w:val="00765497"/>
  </w:style>
  <w:style w:type="character" w:customStyle="1" w:styleId="articlecitationpages">
    <w:name w:val="articlecitation_pages"/>
    <w:basedOn w:val="DefaultParagraphFont"/>
    <w:rsid w:val="00765497"/>
  </w:style>
  <w:style w:type="character" w:customStyle="1" w:styleId="u-inline-block">
    <w:name w:val="u-inline-block"/>
    <w:basedOn w:val="DefaultParagraphFont"/>
    <w:rsid w:val="00765497"/>
  </w:style>
  <w:style w:type="character" w:customStyle="1" w:styleId="authorsname">
    <w:name w:val="authors__name"/>
    <w:basedOn w:val="DefaultParagraphFont"/>
    <w:rsid w:val="00765497"/>
  </w:style>
  <w:style w:type="character" w:customStyle="1" w:styleId="authorscontact">
    <w:name w:val="authors__contact"/>
    <w:basedOn w:val="DefaultParagraphFont"/>
    <w:rsid w:val="00765497"/>
  </w:style>
  <w:style w:type="character" w:customStyle="1" w:styleId="title-text">
    <w:name w:val="title-text"/>
    <w:basedOn w:val="DefaultParagraphFont"/>
    <w:rsid w:val="00EB2B86"/>
  </w:style>
  <w:style w:type="character" w:customStyle="1" w:styleId="sr-only">
    <w:name w:val="sr-only"/>
    <w:basedOn w:val="DefaultParagraphFont"/>
    <w:rsid w:val="00EB2B86"/>
  </w:style>
  <w:style w:type="character" w:customStyle="1" w:styleId="text">
    <w:name w:val="text"/>
    <w:basedOn w:val="DefaultParagraphFont"/>
    <w:rsid w:val="00EB2B86"/>
  </w:style>
  <w:style w:type="character" w:customStyle="1" w:styleId="author-ref">
    <w:name w:val="author-ref"/>
    <w:basedOn w:val="DefaultParagraphFont"/>
    <w:rsid w:val="00EB2B86"/>
  </w:style>
  <w:style w:type="character" w:customStyle="1" w:styleId="s1">
    <w:name w:val="s1"/>
    <w:basedOn w:val="DefaultParagraphFont"/>
    <w:rsid w:val="000A7C1A"/>
    <w:rPr>
      <w:rFonts w:ascii="Helvetica" w:hAnsi="Helvetica" w:hint="default"/>
      <w:sz w:val="21"/>
      <w:szCs w:val="21"/>
    </w:rPr>
  </w:style>
  <w:style w:type="character" w:styleId="LineNumber">
    <w:name w:val="line number"/>
    <w:basedOn w:val="DefaultParagraphFont"/>
    <w:uiPriority w:val="99"/>
    <w:semiHidden/>
    <w:unhideWhenUsed/>
    <w:rsid w:val="00B06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7850">
      <w:bodyDiv w:val="1"/>
      <w:marLeft w:val="0"/>
      <w:marRight w:val="0"/>
      <w:marTop w:val="0"/>
      <w:marBottom w:val="0"/>
      <w:divBdr>
        <w:top w:val="none" w:sz="0" w:space="0" w:color="auto"/>
        <w:left w:val="none" w:sz="0" w:space="0" w:color="auto"/>
        <w:bottom w:val="none" w:sz="0" w:space="0" w:color="auto"/>
        <w:right w:val="none" w:sz="0" w:space="0" w:color="auto"/>
      </w:divBdr>
    </w:div>
    <w:div w:id="38943347">
      <w:bodyDiv w:val="1"/>
      <w:marLeft w:val="0"/>
      <w:marRight w:val="0"/>
      <w:marTop w:val="0"/>
      <w:marBottom w:val="0"/>
      <w:divBdr>
        <w:top w:val="none" w:sz="0" w:space="0" w:color="auto"/>
        <w:left w:val="none" w:sz="0" w:space="0" w:color="auto"/>
        <w:bottom w:val="none" w:sz="0" w:space="0" w:color="auto"/>
        <w:right w:val="none" w:sz="0" w:space="0" w:color="auto"/>
      </w:divBdr>
    </w:div>
    <w:div w:id="73627948">
      <w:bodyDiv w:val="1"/>
      <w:marLeft w:val="0"/>
      <w:marRight w:val="0"/>
      <w:marTop w:val="0"/>
      <w:marBottom w:val="0"/>
      <w:divBdr>
        <w:top w:val="none" w:sz="0" w:space="0" w:color="auto"/>
        <w:left w:val="none" w:sz="0" w:space="0" w:color="auto"/>
        <w:bottom w:val="none" w:sz="0" w:space="0" w:color="auto"/>
        <w:right w:val="none" w:sz="0" w:space="0" w:color="auto"/>
      </w:divBdr>
    </w:div>
    <w:div w:id="79642552">
      <w:bodyDiv w:val="1"/>
      <w:marLeft w:val="0"/>
      <w:marRight w:val="0"/>
      <w:marTop w:val="0"/>
      <w:marBottom w:val="0"/>
      <w:divBdr>
        <w:top w:val="none" w:sz="0" w:space="0" w:color="auto"/>
        <w:left w:val="none" w:sz="0" w:space="0" w:color="auto"/>
        <w:bottom w:val="none" w:sz="0" w:space="0" w:color="auto"/>
        <w:right w:val="none" w:sz="0" w:space="0" w:color="auto"/>
      </w:divBdr>
    </w:div>
    <w:div w:id="85661389">
      <w:bodyDiv w:val="1"/>
      <w:marLeft w:val="0"/>
      <w:marRight w:val="0"/>
      <w:marTop w:val="0"/>
      <w:marBottom w:val="0"/>
      <w:divBdr>
        <w:top w:val="none" w:sz="0" w:space="0" w:color="auto"/>
        <w:left w:val="none" w:sz="0" w:space="0" w:color="auto"/>
        <w:bottom w:val="none" w:sz="0" w:space="0" w:color="auto"/>
        <w:right w:val="none" w:sz="0" w:space="0" w:color="auto"/>
      </w:divBdr>
    </w:div>
    <w:div w:id="90708198">
      <w:bodyDiv w:val="1"/>
      <w:marLeft w:val="0"/>
      <w:marRight w:val="0"/>
      <w:marTop w:val="0"/>
      <w:marBottom w:val="0"/>
      <w:divBdr>
        <w:top w:val="none" w:sz="0" w:space="0" w:color="auto"/>
        <w:left w:val="none" w:sz="0" w:space="0" w:color="auto"/>
        <w:bottom w:val="none" w:sz="0" w:space="0" w:color="auto"/>
        <w:right w:val="none" w:sz="0" w:space="0" w:color="auto"/>
      </w:divBdr>
    </w:div>
    <w:div w:id="158351996">
      <w:bodyDiv w:val="1"/>
      <w:marLeft w:val="0"/>
      <w:marRight w:val="0"/>
      <w:marTop w:val="0"/>
      <w:marBottom w:val="0"/>
      <w:divBdr>
        <w:top w:val="none" w:sz="0" w:space="0" w:color="auto"/>
        <w:left w:val="none" w:sz="0" w:space="0" w:color="auto"/>
        <w:bottom w:val="none" w:sz="0" w:space="0" w:color="auto"/>
        <w:right w:val="none" w:sz="0" w:space="0" w:color="auto"/>
      </w:divBdr>
    </w:div>
    <w:div w:id="259064794">
      <w:bodyDiv w:val="1"/>
      <w:marLeft w:val="0"/>
      <w:marRight w:val="0"/>
      <w:marTop w:val="0"/>
      <w:marBottom w:val="0"/>
      <w:divBdr>
        <w:top w:val="none" w:sz="0" w:space="0" w:color="auto"/>
        <w:left w:val="none" w:sz="0" w:space="0" w:color="auto"/>
        <w:bottom w:val="none" w:sz="0" w:space="0" w:color="auto"/>
        <w:right w:val="none" w:sz="0" w:space="0" w:color="auto"/>
      </w:divBdr>
    </w:div>
    <w:div w:id="305552364">
      <w:bodyDiv w:val="1"/>
      <w:marLeft w:val="0"/>
      <w:marRight w:val="0"/>
      <w:marTop w:val="0"/>
      <w:marBottom w:val="0"/>
      <w:divBdr>
        <w:top w:val="none" w:sz="0" w:space="0" w:color="auto"/>
        <w:left w:val="none" w:sz="0" w:space="0" w:color="auto"/>
        <w:bottom w:val="none" w:sz="0" w:space="0" w:color="auto"/>
        <w:right w:val="none" w:sz="0" w:space="0" w:color="auto"/>
      </w:divBdr>
    </w:div>
    <w:div w:id="317921444">
      <w:bodyDiv w:val="1"/>
      <w:marLeft w:val="0"/>
      <w:marRight w:val="0"/>
      <w:marTop w:val="0"/>
      <w:marBottom w:val="0"/>
      <w:divBdr>
        <w:top w:val="none" w:sz="0" w:space="0" w:color="auto"/>
        <w:left w:val="none" w:sz="0" w:space="0" w:color="auto"/>
        <w:bottom w:val="none" w:sz="0" w:space="0" w:color="auto"/>
        <w:right w:val="none" w:sz="0" w:space="0" w:color="auto"/>
      </w:divBdr>
    </w:div>
    <w:div w:id="345062383">
      <w:bodyDiv w:val="1"/>
      <w:marLeft w:val="0"/>
      <w:marRight w:val="0"/>
      <w:marTop w:val="0"/>
      <w:marBottom w:val="0"/>
      <w:divBdr>
        <w:top w:val="none" w:sz="0" w:space="0" w:color="auto"/>
        <w:left w:val="none" w:sz="0" w:space="0" w:color="auto"/>
        <w:bottom w:val="none" w:sz="0" w:space="0" w:color="auto"/>
        <w:right w:val="none" w:sz="0" w:space="0" w:color="auto"/>
      </w:divBdr>
    </w:div>
    <w:div w:id="386535383">
      <w:bodyDiv w:val="1"/>
      <w:marLeft w:val="0"/>
      <w:marRight w:val="0"/>
      <w:marTop w:val="0"/>
      <w:marBottom w:val="0"/>
      <w:divBdr>
        <w:top w:val="none" w:sz="0" w:space="0" w:color="auto"/>
        <w:left w:val="none" w:sz="0" w:space="0" w:color="auto"/>
        <w:bottom w:val="none" w:sz="0" w:space="0" w:color="auto"/>
        <w:right w:val="none" w:sz="0" w:space="0" w:color="auto"/>
      </w:divBdr>
    </w:div>
    <w:div w:id="663166543">
      <w:bodyDiv w:val="1"/>
      <w:marLeft w:val="0"/>
      <w:marRight w:val="0"/>
      <w:marTop w:val="0"/>
      <w:marBottom w:val="0"/>
      <w:divBdr>
        <w:top w:val="none" w:sz="0" w:space="0" w:color="auto"/>
        <w:left w:val="none" w:sz="0" w:space="0" w:color="auto"/>
        <w:bottom w:val="none" w:sz="0" w:space="0" w:color="auto"/>
        <w:right w:val="none" w:sz="0" w:space="0" w:color="auto"/>
      </w:divBdr>
    </w:div>
    <w:div w:id="690644627">
      <w:bodyDiv w:val="1"/>
      <w:marLeft w:val="0"/>
      <w:marRight w:val="0"/>
      <w:marTop w:val="0"/>
      <w:marBottom w:val="0"/>
      <w:divBdr>
        <w:top w:val="none" w:sz="0" w:space="0" w:color="auto"/>
        <w:left w:val="none" w:sz="0" w:space="0" w:color="auto"/>
        <w:bottom w:val="none" w:sz="0" w:space="0" w:color="auto"/>
        <w:right w:val="none" w:sz="0" w:space="0" w:color="auto"/>
      </w:divBdr>
    </w:div>
    <w:div w:id="729495850">
      <w:bodyDiv w:val="1"/>
      <w:marLeft w:val="0"/>
      <w:marRight w:val="0"/>
      <w:marTop w:val="0"/>
      <w:marBottom w:val="0"/>
      <w:divBdr>
        <w:top w:val="none" w:sz="0" w:space="0" w:color="auto"/>
        <w:left w:val="none" w:sz="0" w:space="0" w:color="auto"/>
        <w:bottom w:val="none" w:sz="0" w:space="0" w:color="auto"/>
        <w:right w:val="none" w:sz="0" w:space="0" w:color="auto"/>
      </w:divBdr>
      <w:divsChild>
        <w:div w:id="276758595">
          <w:marLeft w:val="0"/>
          <w:marRight w:val="0"/>
          <w:marTop w:val="0"/>
          <w:marBottom w:val="0"/>
          <w:divBdr>
            <w:top w:val="none" w:sz="0" w:space="0" w:color="auto"/>
            <w:left w:val="none" w:sz="0" w:space="0" w:color="auto"/>
            <w:bottom w:val="none" w:sz="0" w:space="0" w:color="auto"/>
            <w:right w:val="none" w:sz="0" w:space="0" w:color="auto"/>
          </w:divBdr>
        </w:div>
        <w:div w:id="787504029">
          <w:marLeft w:val="0"/>
          <w:marRight w:val="0"/>
          <w:marTop w:val="0"/>
          <w:marBottom w:val="0"/>
          <w:divBdr>
            <w:top w:val="none" w:sz="0" w:space="0" w:color="auto"/>
            <w:left w:val="none" w:sz="0" w:space="0" w:color="auto"/>
            <w:bottom w:val="none" w:sz="0" w:space="0" w:color="auto"/>
            <w:right w:val="none" w:sz="0" w:space="0" w:color="auto"/>
          </w:divBdr>
        </w:div>
        <w:div w:id="1095858405">
          <w:marLeft w:val="0"/>
          <w:marRight w:val="0"/>
          <w:marTop w:val="0"/>
          <w:marBottom w:val="120"/>
          <w:divBdr>
            <w:top w:val="none" w:sz="0" w:space="0" w:color="auto"/>
            <w:left w:val="none" w:sz="0" w:space="0" w:color="auto"/>
            <w:bottom w:val="single" w:sz="12" w:space="9" w:color="EBEBEB"/>
            <w:right w:val="none" w:sz="0" w:space="0" w:color="auto"/>
          </w:divBdr>
        </w:div>
        <w:div w:id="1131749002">
          <w:marLeft w:val="0"/>
          <w:marRight w:val="0"/>
          <w:marTop w:val="0"/>
          <w:marBottom w:val="120"/>
          <w:divBdr>
            <w:top w:val="none" w:sz="0" w:space="0" w:color="auto"/>
            <w:left w:val="none" w:sz="0" w:space="0" w:color="auto"/>
            <w:bottom w:val="none" w:sz="0" w:space="0" w:color="auto"/>
            <w:right w:val="none" w:sz="0" w:space="0" w:color="auto"/>
          </w:divBdr>
          <w:divsChild>
            <w:div w:id="2052225821">
              <w:marLeft w:val="0"/>
              <w:marRight w:val="0"/>
              <w:marTop w:val="0"/>
              <w:marBottom w:val="0"/>
              <w:divBdr>
                <w:top w:val="none" w:sz="0" w:space="0" w:color="auto"/>
                <w:left w:val="none" w:sz="0" w:space="0" w:color="auto"/>
                <w:bottom w:val="none" w:sz="0" w:space="0" w:color="auto"/>
                <w:right w:val="none" w:sz="0" w:space="0" w:color="auto"/>
              </w:divBdr>
              <w:divsChild>
                <w:div w:id="390931942">
                  <w:marLeft w:val="0"/>
                  <w:marRight w:val="0"/>
                  <w:marTop w:val="0"/>
                  <w:marBottom w:val="0"/>
                  <w:divBdr>
                    <w:top w:val="none" w:sz="0" w:space="0" w:color="auto"/>
                    <w:left w:val="none" w:sz="0" w:space="0" w:color="auto"/>
                    <w:bottom w:val="none" w:sz="0" w:space="0" w:color="auto"/>
                    <w:right w:val="none" w:sz="0" w:space="0" w:color="auto"/>
                  </w:divBdr>
                  <w:divsChild>
                    <w:div w:id="5966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24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00102">
      <w:bodyDiv w:val="1"/>
      <w:marLeft w:val="0"/>
      <w:marRight w:val="0"/>
      <w:marTop w:val="0"/>
      <w:marBottom w:val="0"/>
      <w:divBdr>
        <w:top w:val="none" w:sz="0" w:space="0" w:color="auto"/>
        <w:left w:val="none" w:sz="0" w:space="0" w:color="auto"/>
        <w:bottom w:val="none" w:sz="0" w:space="0" w:color="auto"/>
        <w:right w:val="none" w:sz="0" w:space="0" w:color="auto"/>
      </w:divBdr>
    </w:div>
    <w:div w:id="766732061">
      <w:bodyDiv w:val="1"/>
      <w:marLeft w:val="0"/>
      <w:marRight w:val="0"/>
      <w:marTop w:val="0"/>
      <w:marBottom w:val="0"/>
      <w:divBdr>
        <w:top w:val="none" w:sz="0" w:space="0" w:color="auto"/>
        <w:left w:val="none" w:sz="0" w:space="0" w:color="auto"/>
        <w:bottom w:val="none" w:sz="0" w:space="0" w:color="auto"/>
        <w:right w:val="none" w:sz="0" w:space="0" w:color="auto"/>
      </w:divBdr>
    </w:div>
    <w:div w:id="827789007">
      <w:bodyDiv w:val="1"/>
      <w:marLeft w:val="0"/>
      <w:marRight w:val="0"/>
      <w:marTop w:val="0"/>
      <w:marBottom w:val="0"/>
      <w:divBdr>
        <w:top w:val="none" w:sz="0" w:space="0" w:color="auto"/>
        <w:left w:val="none" w:sz="0" w:space="0" w:color="auto"/>
        <w:bottom w:val="none" w:sz="0" w:space="0" w:color="auto"/>
        <w:right w:val="none" w:sz="0" w:space="0" w:color="auto"/>
      </w:divBdr>
    </w:div>
    <w:div w:id="867177178">
      <w:bodyDiv w:val="1"/>
      <w:marLeft w:val="0"/>
      <w:marRight w:val="0"/>
      <w:marTop w:val="0"/>
      <w:marBottom w:val="0"/>
      <w:divBdr>
        <w:top w:val="none" w:sz="0" w:space="0" w:color="auto"/>
        <w:left w:val="none" w:sz="0" w:space="0" w:color="auto"/>
        <w:bottom w:val="none" w:sz="0" w:space="0" w:color="auto"/>
        <w:right w:val="none" w:sz="0" w:space="0" w:color="auto"/>
      </w:divBdr>
    </w:div>
    <w:div w:id="880628125">
      <w:bodyDiv w:val="1"/>
      <w:marLeft w:val="0"/>
      <w:marRight w:val="0"/>
      <w:marTop w:val="0"/>
      <w:marBottom w:val="0"/>
      <w:divBdr>
        <w:top w:val="none" w:sz="0" w:space="0" w:color="auto"/>
        <w:left w:val="none" w:sz="0" w:space="0" w:color="auto"/>
        <w:bottom w:val="none" w:sz="0" w:space="0" w:color="auto"/>
        <w:right w:val="none" w:sz="0" w:space="0" w:color="auto"/>
      </w:divBdr>
    </w:div>
    <w:div w:id="1033772167">
      <w:bodyDiv w:val="1"/>
      <w:marLeft w:val="0"/>
      <w:marRight w:val="0"/>
      <w:marTop w:val="0"/>
      <w:marBottom w:val="0"/>
      <w:divBdr>
        <w:top w:val="none" w:sz="0" w:space="0" w:color="auto"/>
        <w:left w:val="none" w:sz="0" w:space="0" w:color="auto"/>
        <w:bottom w:val="none" w:sz="0" w:space="0" w:color="auto"/>
        <w:right w:val="none" w:sz="0" w:space="0" w:color="auto"/>
      </w:divBdr>
    </w:div>
    <w:div w:id="108534284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6283330">
      <w:bodyDiv w:val="1"/>
      <w:marLeft w:val="0"/>
      <w:marRight w:val="0"/>
      <w:marTop w:val="0"/>
      <w:marBottom w:val="0"/>
      <w:divBdr>
        <w:top w:val="none" w:sz="0" w:space="0" w:color="auto"/>
        <w:left w:val="none" w:sz="0" w:space="0" w:color="auto"/>
        <w:bottom w:val="none" w:sz="0" w:space="0" w:color="auto"/>
        <w:right w:val="none" w:sz="0" w:space="0" w:color="auto"/>
      </w:divBdr>
    </w:div>
    <w:div w:id="1273319015">
      <w:bodyDiv w:val="1"/>
      <w:marLeft w:val="0"/>
      <w:marRight w:val="0"/>
      <w:marTop w:val="0"/>
      <w:marBottom w:val="0"/>
      <w:divBdr>
        <w:top w:val="none" w:sz="0" w:space="0" w:color="auto"/>
        <w:left w:val="none" w:sz="0" w:space="0" w:color="auto"/>
        <w:bottom w:val="none" w:sz="0" w:space="0" w:color="auto"/>
        <w:right w:val="none" w:sz="0" w:space="0" w:color="auto"/>
      </w:divBdr>
    </w:div>
    <w:div w:id="1327319620">
      <w:bodyDiv w:val="1"/>
      <w:marLeft w:val="0"/>
      <w:marRight w:val="0"/>
      <w:marTop w:val="0"/>
      <w:marBottom w:val="0"/>
      <w:divBdr>
        <w:top w:val="none" w:sz="0" w:space="0" w:color="auto"/>
        <w:left w:val="none" w:sz="0" w:space="0" w:color="auto"/>
        <w:bottom w:val="none" w:sz="0" w:space="0" w:color="auto"/>
        <w:right w:val="none" w:sz="0" w:space="0" w:color="auto"/>
      </w:divBdr>
    </w:div>
    <w:div w:id="1469474288">
      <w:bodyDiv w:val="1"/>
      <w:marLeft w:val="0"/>
      <w:marRight w:val="0"/>
      <w:marTop w:val="0"/>
      <w:marBottom w:val="0"/>
      <w:divBdr>
        <w:top w:val="none" w:sz="0" w:space="0" w:color="auto"/>
        <w:left w:val="none" w:sz="0" w:space="0" w:color="auto"/>
        <w:bottom w:val="none" w:sz="0" w:space="0" w:color="auto"/>
        <w:right w:val="none" w:sz="0" w:space="0" w:color="auto"/>
      </w:divBdr>
    </w:div>
    <w:div w:id="1528564941">
      <w:bodyDiv w:val="1"/>
      <w:marLeft w:val="0"/>
      <w:marRight w:val="0"/>
      <w:marTop w:val="0"/>
      <w:marBottom w:val="0"/>
      <w:divBdr>
        <w:top w:val="none" w:sz="0" w:space="0" w:color="auto"/>
        <w:left w:val="none" w:sz="0" w:space="0" w:color="auto"/>
        <w:bottom w:val="none" w:sz="0" w:space="0" w:color="auto"/>
        <w:right w:val="none" w:sz="0" w:space="0" w:color="auto"/>
      </w:divBdr>
    </w:div>
    <w:div w:id="1543864312">
      <w:bodyDiv w:val="1"/>
      <w:marLeft w:val="0"/>
      <w:marRight w:val="0"/>
      <w:marTop w:val="0"/>
      <w:marBottom w:val="0"/>
      <w:divBdr>
        <w:top w:val="none" w:sz="0" w:space="0" w:color="auto"/>
        <w:left w:val="none" w:sz="0" w:space="0" w:color="auto"/>
        <w:bottom w:val="none" w:sz="0" w:space="0" w:color="auto"/>
        <w:right w:val="none" w:sz="0" w:space="0" w:color="auto"/>
      </w:divBdr>
    </w:div>
    <w:div w:id="1615822349">
      <w:bodyDiv w:val="1"/>
      <w:marLeft w:val="0"/>
      <w:marRight w:val="0"/>
      <w:marTop w:val="0"/>
      <w:marBottom w:val="0"/>
      <w:divBdr>
        <w:top w:val="none" w:sz="0" w:space="0" w:color="auto"/>
        <w:left w:val="none" w:sz="0" w:space="0" w:color="auto"/>
        <w:bottom w:val="none" w:sz="0" w:space="0" w:color="auto"/>
        <w:right w:val="none" w:sz="0" w:space="0" w:color="auto"/>
      </w:divBdr>
    </w:div>
    <w:div w:id="1695693749">
      <w:bodyDiv w:val="1"/>
      <w:marLeft w:val="0"/>
      <w:marRight w:val="0"/>
      <w:marTop w:val="0"/>
      <w:marBottom w:val="0"/>
      <w:divBdr>
        <w:top w:val="none" w:sz="0" w:space="0" w:color="auto"/>
        <w:left w:val="none" w:sz="0" w:space="0" w:color="auto"/>
        <w:bottom w:val="none" w:sz="0" w:space="0" w:color="auto"/>
        <w:right w:val="none" w:sz="0" w:space="0" w:color="auto"/>
      </w:divBdr>
    </w:div>
    <w:div w:id="1709573583">
      <w:bodyDiv w:val="1"/>
      <w:marLeft w:val="0"/>
      <w:marRight w:val="0"/>
      <w:marTop w:val="0"/>
      <w:marBottom w:val="0"/>
      <w:divBdr>
        <w:top w:val="none" w:sz="0" w:space="0" w:color="auto"/>
        <w:left w:val="none" w:sz="0" w:space="0" w:color="auto"/>
        <w:bottom w:val="none" w:sz="0" w:space="0" w:color="auto"/>
        <w:right w:val="none" w:sz="0" w:space="0" w:color="auto"/>
      </w:divBdr>
    </w:div>
    <w:div w:id="1859271028">
      <w:bodyDiv w:val="1"/>
      <w:marLeft w:val="0"/>
      <w:marRight w:val="0"/>
      <w:marTop w:val="0"/>
      <w:marBottom w:val="0"/>
      <w:divBdr>
        <w:top w:val="none" w:sz="0" w:space="0" w:color="auto"/>
        <w:left w:val="none" w:sz="0" w:space="0" w:color="auto"/>
        <w:bottom w:val="none" w:sz="0" w:space="0" w:color="auto"/>
        <w:right w:val="none" w:sz="0" w:space="0" w:color="auto"/>
      </w:divBdr>
    </w:div>
    <w:div w:id="1911647736">
      <w:bodyDiv w:val="1"/>
      <w:marLeft w:val="0"/>
      <w:marRight w:val="0"/>
      <w:marTop w:val="0"/>
      <w:marBottom w:val="0"/>
      <w:divBdr>
        <w:top w:val="none" w:sz="0" w:space="0" w:color="auto"/>
        <w:left w:val="none" w:sz="0" w:space="0" w:color="auto"/>
        <w:bottom w:val="none" w:sz="0" w:space="0" w:color="auto"/>
        <w:right w:val="none" w:sz="0" w:space="0" w:color="auto"/>
      </w:divBdr>
      <w:divsChild>
        <w:div w:id="737633415">
          <w:marLeft w:val="0"/>
          <w:marRight w:val="0"/>
          <w:marTop w:val="0"/>
          <w:marBottom w:val="120"/>
          <w:divBdr>
            <w:top w:val="none" w:sz="0" w:space="0" w:color="auto"/>
            <w:left w:val="none" w:sz="0" w:space="0" w:color="auto"/>
            <w:bottom w:val="none" w:sz="0" w:space="0" w:color="auto"/>
            <w:right w:val="none" w:sz="0" w:space="0" w:color="auto"/>
          </w:divBdr>
        </w:div>
        <w:div w:id="759568198">
          <w:marLeft w:val="0"/>
          <w:marRight w:val="0"/>
          <w:marTop w:val="0"/>
          <w:marBottom w:val="0"/>
          <w:divBdr>
            <w:top w:val="none" w:sz="0" w:space="0" w:color="auto"/>
            <w:left w:val="none" w:sz="0" w:space="0" w:color="auto"/>
            <w:bottom w:val="none" w:sz="0" w:space="0" w:color="auto"/>
            <w:right w:val="none" w:sz="0" w:space="0" w:color="auto"/>
          </w:divBdr>
          <w:divsChild>
            <w:div w:id="947542774">
              <w:marLeft w:val="0"/>
              <w:marRight w:val="0"/>
              <w:marTop w:val="0"/>
              <w:marBottom w:val="0"/>
              <w:divBdr>
                <w:top w:val="none" w:sz="0" w:space="0" w:color="auto"/>
                <w:left w:val="none" w:sz="0" w:space="0" w:color="auto"/>
                <w:bottom w:val="none" w:sz="0" w:space="0" w:color="auto"/>
                <w:right w:val="none" w:sz="0" w:space="0" w:color="auto"/>
              </w:divBdr>
            </w:div>
          </w:divsChild>
        </w:div>
        <w:div w:id="891310500">
          <w:marLeft w:val="0"/>
          <w:marRight w:val="0"/>
          <w:marTop w:val="0"/>
          <w:marBottom w:val="36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2589597">
      <w:bodyDiv w:val="1"/>
      <w:marLeft w:val="0"/>
      <w:marRight w:val="0"/>
      <w:marTop w:val="0"/>
      <w:marBottom w:val="0"/>
      <w:divBdr>
        <w:top w:val="none" w:sz="0" w:space="0" w:color="auto"/>
        <w:left w:val="none" w:sz="0" w:space="0" w:color="auto"/>
        <w:bottom w:val="none" w:sz="0" w:space="0" w:color="auto"/>
        <w:right w:val="none" w:sz="0" w:space="0" w:color="auto"/>
      </w:divBdr>
    </w:div>
    <w:div w:id="2121798981">
      <w:bodyDiv w:val="1"/>
      <w:marLeft w:val="0"/>
      <w:marRight w:val="0"/>
      <w:marTop w:val="0"/>
      <w:marBottom w:val="0"/>
      <w:divBdr>
        <w:top w:val="none" w:sz="0" w:space="0" w:color="auto"/>
        <w:left w:val="none" w:sz="0" w:space="0" w:color="auto"/>
        <w:bottom w:val="none" w:sz="0" w:space="0" w:color="auto"/>
        <w:right w:val="none" w:sz="0" w:space="0" w:color="auto"/>
      </w:divBdr>
      <w:divsChild>
        <w:div w:id="388185245">
          <w:marLeft w:val="0"/>
          <w:marRight w:val="0"/>
          <w:marTop w:val="0"/>
          <w:marBottom w:val="0"/>
          <w:divBdr>
            <w:top w:val="none" w:sz="0" w:space="0" w:color="auto"/>
            <w:left w:val="none" w:sz="0" w:space="0" w:color="auto"/>
            <w:bottom w:val="none" w:sz="0" w:space="0" w:color="auto"/>
            <w:right w:val="none" w:sz="0" w:space="0" w:color="auto"/>
          </w:divBdr>
        </w:div>
        <w:div w:id="498010220">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eethaloganathan@oswego.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oi.org/10.1139/b83-223" TargetMode="External"/><Relationship Id="rId4" Type="http://schemas.openxmlformats.org/officeDocument/2006/relationships/settings" Target="settings.xml"/><Relationship Id="rId9" Type="http://schemas.openxmlformats.org/officeDocument/2006/relationships/hyperlink" Target="https://doi.org/10.1016/S1369-7021(10)70143-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CF4E4-3D84-4E83-97C4-DB90D676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7342</Words>
  <Characters>41852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49096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2019-05-15T15:56:00Z</dcterms:created>
  <dcterms:modified xsi:type="dcterms:W3CDTF">2019-05-15T18:56:00Z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