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A6" w:rsidRPr="0070332F" w:rsidRDefault="00A248D4" w:rsidP="00F5698F">
      <w:pPr>
        <w:spacing w:line="276" w:lineRule="auto"/>
        <w:jc w:val="both"/>
        <w:rPr>
          <w:b/>
        </w:rPr>
      </w:pPr>
      <w:r w:rsidRPr="0070332F">
        <w:rPr>
          <w:b/>
        </w:rPr>
        <w:t xml:space="preserve">AUTHOR </w:t>
      </w:r>
      <w:r w:rsidR="00BD21A7" w:rsidRPr="0070332F">
        <w:rPr>
          <w:b/>
        </w:rPr>
        <w:t xml:space="preserve">PAGE: </w:t>
      </w:r>
      <w:r w:rsidR="00BD21A7" w:rsidRPr="0070332F">
        <w:t>Thao P Nguyen, M.D., Ph.D.</w:t>
      </w:r>
    </w:p>
    <w:p w:rsidR="00395EA6" w:rsidRPr="0070332F" w:rsidRDefault="00395EA6" w:rsidP="00F5698F">
      <w:pPr>
        <w:spacing w:line="276" w:lineRule="auto"/>
        <w:jc w:val="both"/>
        <w:rPr>
          <w:b/>
        </w:rPr>
      </w:pPr>
    </w:p>
    <w:p w:rsidR="00395EA6" w:rsidRPr="0070332F" w:rsidRDefault="00BD21A7" w:rsidP="00F5698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0332F">
        <w:rPr>
          <w:rFonts w:ascii="Arial" w:hAnsi="Arial" w:cs="Arial"/>
          <w:b/>
          <w:bCs/>
          <w:sz w:val="22"/>
          <w:szCs w:val="22"/>
        </w:rPr>
        <w:t xml:space="preserve">PROTOCOL NAME: </w:t>
      </w:r>
      <w:r w:rsidRPr="0070332F">
        <w:rPr>
          <w:rFonts w:ascii="Arial" w:hAnsi="Arial" w:cs="Arial"/>
          <w:bCs/>
          <w:sz w:val="22"/>
          <w:szCs w:val="22"/>
        </w:rPr>
        <w:t xml:space="preserve"> 60011</w:t>
      </w:r>
    </w:p>
    <w:p w:rsidR="00BD21A7" w:rsidRPr="0070332F" w:rsidRDefault="00BD21A7" w:rsidP="00F5698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395EA6" w:rsidRPr="0070332F" w:rsidRDefault="00395EA6" w:rsidP="00F5698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0332F">
        <w:rPr>
          <w:rFonts w:ascii="Arial" w:hAnsi="Arial" w:cs="Arial"/>
          <w:b/>
          <w:bCs/>
          <w:sz w:val="22"/>
          <w:szCs w:val="22"/>
        </w:rPr>
        <w:t>TITLE</w:t>
      </w:r>
      <w:r w:rsidR="00BD21A7" w:rsidRPr="0070332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0332F">
        <w:rPr>
          <w:rFonts w:ascii="Arial" w:hAnsi="Arial" w:cs="Arial"/>
          <w:sz w:val="22"/>
          <w:szCs w:val="22"/>
        </w:rPr>
        <w:t xml:space="preserve"> </w:t>
      </w:r>
      <w:r w:rsidRPr="0070332F">
        <w:rPr>
          <w:rFonts w:ascii="Arial" w:hAnsi="Arial" w:cs="Arial"/>
          <w:i/>
          <w:color w:val="000000" w:themeColor="text1"/>
          <w:sz w:val="22"/>
          <w:szCs w:val="22"/>
        </w:rPr>
        <w:t xml:space="preserve">In Vivo </w:t>
      </w:r>
      <w:r w:rsidRPr="0070332F">
        <w:rPr>
          <w:rFonts w:ascii="Arial" w:hAnsi="Arial" w:cs="Arial"/>
          <w:color w:val="000000" w:themeColor="text1"/>
          <w:sz w:val="22"/>
          <w:szCs w:val="22"/>
        </w:rPr>
        <w:t>Surface Electrocardiography for Adult Zebrafish</w:t>
      </w:r>
    </w:p>
    <w:p w:rsidR="00395EA6" w:rsidRPr="0070332F" w:rsidRDefault="00395EA6" w:rsidP="00F5698F">
      <w:pPr>
        <w:spacing w:line="276" w:lineRule="auto"/>
        <w:jc w:val="both"/>
        <w:rPr>
          <w:b/>
        </w:rPr>
      </w:pPr>
    </w:p>
    <w:p w:rsidR="00395EA6" w:rsidRPr="0070332F" w:rsidRDefault="00395EA6" w:rsidP="00F5698F">
      <w:pPr>
        <w:spacing w:line="276" w:lineRule="auto"/>
        <w:jc w:val="both"/>
        <w:rPr>
          <w:b/>
        </w:rPr>
      </w:pPr>
    </w:p>
    <w:p w:rsidR="005554FE" w:rsidRPr="0070332F" w:rsidRDefault="00395EA6" w:rsidP="00F5698F">
      <w:pPr>
        <w:spacing w:line="276" w:lineRule="auto"/>
        <w:jc w:val="both"/>
        <w:rPr>
          <w:b/>
        </w:rPr>
      </w:pPr>
      <w:r w:rsidRPr="0070332F">
        <w:rPr>
          <w:b/>
        </w:rPr>
        <w:t>Senior and c</w:t>
      </w:r>
      <w:r w:rsidR="005554FE" w:rsidRPr="0070332F">
        <w:rPr>
          <w:b/>
        </w:rPr>
        <w:t>orresponding author: Thao P Nguyen, M</w:t>
      </w:r>
      <w:r w:rsidRPr="0070332F">
        <w:rPr>
          <w:b/>
        </w:rPr>
        <w:t>.</w:t>
      </w:r>
      <w:r w:rsidR="005554FE" w:rsidRPr="0070332F">
        <w:rPr>
          <w:b/>
        </w:rPr>
        <w:t>D</w:t>
      </w:r>
      <w:r w:rsidRPr="0070332F">
        <w:rPr>
          <w:b/>
        </w:rPr>
        <w:t>.</w:t>
      </w:r>
      <w:r w:rsidR="005554FE" w:rsidRPr="0070332F">
        <w:rPr>
          <w:b/>
        </w:rPr>
        <w:t>, Ph</w:t>
      </w:r>
      <w:r w:rsidRPr="0070332F">
        <w:rPr>
          <w:b/>
        </w:rPr>
        <w:t>.</w:t>
      </w:r>
      <w:r w:rsidR="005554FE" w:rsidRPr="0070332F">
        <w:rPr>
          <w:b/>
        </w:rPr>
        <w:t>D</w:t>
      </w:r>
      <w:r w:rsidRPr="0070332F">
        <w:rPr>
          <w:b/>
        </w:rPr>
        <w:t>.</w:t>
      </w:r>
    </w:p>
    <w:p w:rsidR="00395EA6" w:rsidRPr="0070332F" w:rsidRDefault="00395EA6" w:rsidP="00F5698F">
      <w:pPr>
        <w:spacing w:line="276" w:lineRule="auto"/>
        <w:jc w:val="both"/>
      </w:pPr>
      <w:r w:rsidRPr="0070332F">
        <w:t>Title: Assistant Professor-in-Residence of Medicine</w:t>
      </w:r>
    </w:p>
    <w:p w:rsidR="005554FE" w:rsidRPr="0070332F" w:rsidRDefault="005554FE" w:rsidP="00F5698F">
      <w:pPr>
        <w:spacing w:line="276" w:lineRule="auto"/>
        <w:jc w:val="both"/>
      </w:pPr>
      <w:r w:rsidRPr="0070332F">
        <w:t xml:space="preserve">Email: </w:t>
      </w:r>
      <w:hyperlink r:id="rId4" w:history="1">
        <w:r w:rsidRPr="0070332F">
          <w:rPr>
            <w:rStyle w:val="Hyperlink"/>
          </w:rPr>
          <w:t>tpnguyen@mednet.ucla.edu</w:t>
        </w:r>
      </w:hyperlink>
    </w:p>
    <w:p w:rsidR="005554FE" w:rsidRPr="0070332F" w:rsidRDefault="005554FE" w:rsidP="00F5698F">
      <w:pPr>
        <w:spacing w:line="276" w:lineRule="auto"/>
        <w:jc w:val="both"/>
      </w:pPr>
      <w:r w:rsidRPr="0070332F">
        <w:t xml:space="preserve">Affiliation: </w:t>
      </w:r>
      <w:r w:rsidR="00A70FD8" w:rsidRPr="0070332F">
        <w:t>Department of Medicine, Division of Cardiology, the Cardiovascular Research Laboratory, David Geffen School of Medicine at UCLA</w:t>
      </w:r>
    </w:p>
    <w:p w:rsidR="00927137" w:rsidRPr="0070332F" w:rsidRDefault="00927137" w:rsidP="00F5698F">
      <w:pPr>
        <w:spacing w:line="276" w:lineRule="auto"/>
        <w:jc w:val="both"/>
      </w:pPr>
    </w:p>
    <w:p w:rsidR="00A70FD8" w:rsidRPr="0070332F" w:rsidRDefault="00A70FD8" w:rsidP="00F5698F">
      <w:pPr>
        <w:spacing w:line="276" w:lineRule="auto"/>
        <w:jc w:val="both"/>
        <w:rPr>
          <w:b/>
        </w:rPr>
      </w:pPr>
      <w:r w:rsidRPr="0070332F">
        <w:rPr>
          <w:b/>
        </w:rPr>
        <w:t>Short bio:</w:t>
      </w:r>
    </w:p>
    <w:p w:rsidR="00927137" w:rsidRPr="0070332F" w:rsidRDefault="00927137" w:rsidP="00F5698F">
      <w:pPr>
        <w:spacing w:line="276" w:lineRule="auto"/>
        <w:jc w:val="both"/>
      </w:pPr>
    </w:p>
    <w:p w:rsidR="00FE5BC5" w:rsidRPr="0070332F" w:rsidRDefault="005C3C28" w:rsidP="00F5698F">
      <w:pPr>
        <w:spacing w:line="276" w:lineRule="auto"/>
        <w:jc w:val="both"/>
      </w:pPr>
      <w:r w:rsidRPr="0070332F">
        <w:t xml:space="preserve">Thao P. Nguyen, M.D, Ph.D. is an Assistant Professor-in-Residence in the Department of Medicine, Division of Cardiology at the David Geffen School of Medicine at UCLA, Los Angeles, California. She graduated </w:t>
      </w:r>
      <w:r w:rsidR="003F1844" w:rsidRPr="0070332F">
        <w:t xml:space="preserve">from Case Western Reserve University </w:t>
      </w:r>
      <w:r w:rsidRPr="0070332F">
        <w:rPr>
          <w:i/>
        </w:rPr>
        <w:t>Summa Cum Laude</w:t>
      </w:r>
      <w:r w:rsidRPr="0070332F">
        <w:t xml:space="preserve"> with Honors in Biology. </w:t>
      </w:r>
      <w:r w:rsidR="006E6252" w:rsidRPr="0070332F">
        <w:t>As a scholar of the NIH-funded Medical Scientist Training Program (MSTP), s</w:t>
      </w:r>
      <w:r w:rsidRPr="0070332F">
        <w:t xml:space="preserve">he received </w:t>
      </w:r>
      <w:r w:rsidR="006E6252" w:rsidRPr="0070332F">
        <w:t>dual</w:t>
      </w:r>
      <w:r w:rsidRPr="0070332F">
        <w:t xml:space="preserve"> </w:t>
      </w:r>
      <w:r w:rsidR="00994D30">
        <w:t xml:space="preserve">doctorate degrees, </w:t>
      </w:r>
      <w:r w:rsidRPr="0070332F">
        <w:t>P</w:t>
      </w:r>
      <w:r w:rsidR="005554FE" w:rsidRPr="0070332F">
        <w:t>h.D.</w:t>
      </w:r>
      <w:r w:rsidR="006E6252" w:rsidRPr="0070332F">
        <w:t xml:space="preserve"> </w:t>
      </w:r>
      <w:r w:rsidR="005554FE" w:rsidRPr="0070332F">
        <w:t>in Neuroscience and M.D.</w:t>
      </w:r>
      <w:r w:rsidR="00994D30">
        <w:t xml:space="preserve">, </w:t>
      </w:r>
      <w:bookmarkStart w:id="0" w:name="_GoBack"/>
      <w:bookmarkEnd w:id="0"/>
      <w:r w:rsidR="006E6252" w:rsidRPr="0070332F">
        <w:t xml:space="preserve">from </w:t>
      </w:r>
      <w:r w:rsidR="009A41E3" w:rsidRPr="0070332F">
        <w:t xml:space="preserve">the University </w:t>
      </w:r>
      <w:proofErr w:type="gramStart"/>
      <w:r w:rsidR="009A41E3" w:rsidRPr="0070332F">
        <w:t>of Pennsylvania School of</w:t>
      </w:r>
      <w:proofErr w:type="gramEnd"/>
      <w:r w:rsidR="009A41E3" w:rsidRPr="0070332F">
        <w:t xml:space="preserve"> Medicine. </w:t>
      </w:r>
      <w:r w:rsidR="00BD21A7" w:rsidRPr="0070332F">
        <w:t>She completed</w:t>
      </w:r>
      <w:r w:rsidR="009A41E3" w:rsidRPr="0070332F">
        <w:t xml:space="preserve"> internal medicine training with the Osler Medical Service of the Johns Hopkins Medical Institutions</w:t>
      </w:r>
      <w:r w:rsidR="003F1844" w:rsidRPr="0070332F">
        <w:t xml:space="preserve">. She </w:t>
      </w:r>
      <w:r w:rsidR="00BD21A7" w:rsidRPr="0070332F">
        <w:t>then</w:t>
      </w:r>
      <w:r w:rsidR="00684753">
        <w:t xml:space="preserve"> pursued a dual fellowship in clinical c</w:t>
      </w:r>
      <w:r w:rsidR="009A41E3" w:rsidRPr="0070332F">
        <w:t xml:space="preserve">ardiology and </w:t>
      </w:r>
      <w:r w:rsidR="00927137" w:rsidRPr="0070332F">
        <w:t xml:space="preserve">postdoctoral </w:t>
      </w:r>
      <w:r w:rsidR="009A41E3" w:rsidRPr="0070332F">
        <w:t>Specialty Trainin</w:t>
      </w:r>
      <w:r w:rsidR="00927137" w:rsidRPr="0070332F">
        <w:t>g and Advanced Research (STAR) in cardiac electrophysiology</w:t>
      </w:r>
      <w:r w:rsidR="006C5989" w:rsidRPr="0070332F">
        <w:t xml:space="preserve"> and systems biology</w:t>
      </w:r>
      <w:r w:rsidR="009A41E3" w:rsidRPr="0070332F">
        <w:t xml:space="preserve"> at the David Geffen School of Medicine at UCLA. </w:t>
      </w:r>
      <w:r w:rsidR="00FE5BC5" w:rsidRPr="0070332F">
        <w:t>Her postdoctoral</w:t>
      </w:r>
      <w:r w:rsidR="006C5989" w:rsidRPr="0070332F">
        <w:t xml:space="preserve"> research</w:t>
      </w:r>
      <w:r w:rsidR="00FE5BC5" w:rsidRPr="0070332F">
        <w:t xml:space="preserve"> fellowship </w:t>
      </w:r>
      <w:proofErr w:type="gramStart"/>
      <w:r w:rsidR="00FE5BC5" w:rsidRPr="0070332F">
        <w:t>was supported</w:t>
      </w:r>
      <w:proofErr w:type="gramEnd"/>
      <w:r w:rsidR="00FE5BC5" w:rsidRPr="0070332F">
        <w:t xml:space="preserve"> entirely by external grants from the Heart Rhythm Society and the American Heart Association. </w:t>
      </w:r>
    </w:p>
    <w:p w:rsidR="00FE5BC5" w:rsidRPr="0070332F" w:rsidRDefault="00FE5BC5" w:rsidP="00F5698F">
      <w:pPr>
        <w:spacing w:line="276" w:lineRule="auto"/>
        <w:jc w:val="both"/>
      </w:pPr>
    </w:p>
    <w:p w:rsidR="001D76D4" w:rsidRPr="0070332F" w:rsidRDefault="00FE5BC5" w:rsidP="00F5698F">
      <w:pPr>
        <w:spacing w:line="276" w:lineRule="auto"/>
        <w:jc w:val="both"/>
      </w:pPr>
      <w:r w:rsidRPr="0070332F">
        <w:t xml:space="preserve">After completing her dual </w:t>
      </w:r>
      <w:r w:rsidR="006C5989" w:rsidRPr="0070332F">
        <w:t xml:space="preserve">clinical and research </w:t>
      </w:r>
      <w:r w:rsidRPr="0070332F">
        <w:t xml:space="preserve">postdoctoral fellowships, </w:t>
      </w:r>
      <w:r w:rsidR="006E6252" w:rsidRPr="0070332F">
        <w:t>Dr. Nguyen</w:t>
      </w:r>
      <w:r w:rsidR="009A41E3" w:rsidRPr="0070332F">
        <w:t xml:space="preserve"> </w:t>
      </w:r>
      <w:proofErr w:type="gramStart"/>
      <w:r w:rsidR="006E6252" w:rsidRPr="0070332F">
        <w:t>was awarded</w:t>
      </w:r>
      <w:proofErr w:type="gramEnd"/>
      <w:r w:rsidRPr="0070332F">
        <w:t xml:space="preserve"> a Scientist Development Grant from the American Heart Association. She </w:t>
      </w:r>
      <w:r w:rsidR="006C5989" w:rsidRPr="0070332F">
        <w:t>joined</w:t>
      </w:r>
      <w:r w:rsidR="009A41E3" w:rsidRPr="0070332F">
        <w:t xml:space="preserve"> the </w:t>
      </w:r>
      <w:r w:rsidR="00602B9A" w:rsidRPr="0070332F">
        <w:t xml:space="preserve">UCLA </w:t>
      </w:r>
      <w:r w:rsidR="009A41E3" w:rsidRPr="0070332F">
        <w:t>Division of Cardiology</w:t>
      </w:r>
      <w:r w:rsidR="006C5989" w:rsidRPr="0070332F">
        <w:t xml:space="preserve"> Faculty</w:t>
      </w:r>
      <w:r w:rsidR="009A41E3" w:rsidRPr="0070332F">
        <w:t xml:space="preserve"> </w:t>
      </w:r>
      <w:r w:rsidR="001D76D4" w:rsidRPr="0070332F">
        <w:t xml:space="preserve">to pursue her </w:t>
      </w:r>
      <w:r w:rsidR="009A41E3" w:rsidRPr="0070332F">
        <w:t>clinical interest in cardiac intensive care</w:t>
      </w:r>
      <w:r w:rsidR="001D76D4" w:rsidRPr="0070332F">
        <w:t xml:space="preserve"> and establish</w:t>
      </w:r>
      <w:r w:rsidR="009A41E3" w:rsidRPr="0070332F">
        <w:t xml:space="preserve"> an independent basic</w:t>
      </w:r>
      <w:r w:rsidR="001D76D4" w:rsidRPr="0070332F">
        <w:t xml:space="preserve"> science</w:t>
      </w:r>
      <w:r w:rsidR="009A41E3" w:rsidRPr="0070332F">
        <w:t xml:space="preserve"> </w:t>
      </w:r>
      <w:r w:rsidR="001D76D4" w:rsidRPr="0070332F">
        <w:t>and translational</w:t>
      </w:r>
      <w:r w:rsidR="009A41E3" w:rsidRPr="0070332F">
        <w:t xml:space="preserve"> research laboratory. </w:t>
      </w:r>
    </w:p>
    <w:p w:rsidR="001D76D4" w:rsidRPr="0070332F" w:rsidRDefault="001D76D4" w:rsidP="00F5698F">
      <w:pPr>
        <w:spacing w:line="276" w:lineRule="auto"/>
        <w:jc w:val="both"/>
      </w:pPr>
    </w:p>
    <w:p w:rsidR="002A3438" w:rsidRPr="0070332F" w:rsidRDefault="001D76D4" w:rsidP="00F5698F">
      <w:pPr>
        <w:spacing w:line="276" w:lineRule="auto"/>
        <w:jc w:val="both"/>
      </w:pPr>
      <w:r w:rsidRPr="0070332F">
        <w:t xml:space="preserve">Dr. Nguyen’s </w:t>
      </w:r>
      <w:r w:rsidR="00FE5BC5" w:rsidRPr="0070332F">
        <w:t xml:space="preserve">NIH-funded </w:t>
      </w:r>
      <w:r w:rsidR="009A41E3" w:rsidRPr="0070332F">
        <w:t xml:space="preserve">cardiac electrophysiology research program </w:t>
      </w:r>
      <w:r w:rsidRPr="0070332F">
        <w:t>focuses on</w:t>
      </w:r>
      <w:r w:rsidR="009A41E3" w:rsidRPr="0070332F">
        <w:t xml:space="preserve"> the me</w:t>
      </w:r>
      <w:r w:rsidR="00514DD1" w:rsidRPr="0070332F">
        <w:t xml:space="preserve">chanisms of cardiac arrhythmias </w:t>
      </w:r>
      <w:r w:rsidR="009A41E3" w:rsidRPr="0070332F">
        <w:t>to de</w:t>
      </w:r>
      <w:r w:rsidRPr="0070332F">
        <w:t>velop</w:t>
      </w:r>
      <w:r w:rsidR="009A41E3" w:rsidRPr="0070332F">
        <w:t xml:space="preserve"> novel therapeutic and preventive strategies. </w:t>
      </w:r>
      <w:r w:rsidR="00956626" w:rsidRPr="0070332F">
        <w:t xml:space="preserve">She investigates the synergy between fibrosis and stress in </w:t>
      </w:r>
      <w:r w:rsidR="00602B9A" w:rsidRPr="0070332F">
        <w:t xml:space="preserve">cardiac arrhythmias and </w:t>
      </w:r>
      <w:r w:rsidR="00956626" w:rsidRPr="0070332F">
        <w:t xml:space="preserve">failure, </w:t>
      </w:r>
      <w:r w:rsidR="00602B9A" w:rsidRPr="0070332F">
        <w:t xml:space="preserve">in </w:t>
      </w:r>
      <w:r w:rsidR="00956626" w:rsidRPr="0070332F">
        <w:t xml:space="preserve">myocardial infarction and regeneration. Her scientific expertise range from voltage-gated ion channel biophysics and cellular electrophysiology to cardiac tissue electrophysiology and fluorescent optical mapping. </w:t>
      </w:r>
      <w:r w:rsidR="00DE110F" w:rsidRPr="0070332F">
        <w:t>As an active</w:t>
      </w:r>
      <w:r w:rsidR="009A41E3" w:rsidRPr="0070332F">
        <w:t xml:space="preserve"> member of an interdisciplinary group of cardiovascular scientist</w:t>
      </w:r>
      <w:r w:rsidR="00927137" w:rsidRPr="0070332F">
        <w:t>s at the UCLA Cardiovascular Theme</w:t>
      </w:r>
      <w:r w:rsidR="00DE110F" w:rsidRPr="0070332F">
        <w:t xml:space="preserve">, she has </w:t>
      </w:r>
      <w:r w:rsidR="006C5989" w:rsidRPr="0070332F">
        <w:t xml:space="preserve">developed </w:t>
      </w:r>
      <w:r w:rsidR="00DE110F" w:rsidRPr="0070332F">
        <w:t>ongoing collaborations with mathematical modelers, geneticists, and neuroscientists</w:t>
      </w:r>
      <w:r w:rsidR="009A41E3" w:rsidRPr="0070332F">
        <w:t>.</w:t>
      </w:r>
      <w:r w:rsidR="005554FE" w:rsidRPr="0070332F">
        <w:t xml:space="preserve"> At UCLA, she co-chairs </w:t>
      </w:r>
      <w:r w:rsidR="008B4D23" w:rsidRPr="0070332F">
        <w:t xml:space="preserve">the Cardiovascular Theme </w:t>
      </w:r>
      <w:r w:rsidR="00DE110F" w:rsidRPr="0070332F">
        <w:t xml:space="preserve">Development </w:t>
      </w:r>
      <w:r w:rsidR="00BD21A7" w:rsidRPr="0070332F">
        <w:t>&amp;</w:t>
      </w:r>
      <w:r w:rsidR="00DE110F" w:rsidRPr="0070332F">
        <w:t xml:space="preserve"> Communication Committee and </w:t>
      </w:r>
      <w:r w:rsidR="005554FE" w:rsidRPr="0070332F">
        <w:t xml:space="preserve">the </w:t>
      </w:r>
      <w:r w:rsidR="008B4D23" w:rsidRPr="0070332F">
        <w:t xml:space="preserve">Organizing Committee for the Cardiovascular Theme </w:t>
      </w:r>
      <w:r w:rsidR="005554FE" w:rsidRPr="0070332F">
        <w:t>Seminar Series.</w:t>
      </w:r>
      <w:r w:rsidR="009A41E3" w:rsidRPr="0070332F">
        <w:t xml:space="preserve"> She h</w:t>
      </w:r>
      <w:r w:rsidR="00927137" w:rsidRPr="0070332F">
        <w:t>as also joined</w:t>
      </w:r>
      <w:r w:rsidR="009A41E3" w:rsidRPr="0070332F">
        <w:t xml:space="preserve"> several professional organizations, including the American Heart Association</w:t>
      </w:r>
      <w:r w:rsidR="006C5989" w:rsidRPr="0070332F">
        <w:t xml:space="preserve"> (AHA)</w:t>
      </w:r>
      <w:r w:rsidR="009A41E3" w:rsidRPr="0070332F">
        <w:t>, the Heart Rhythm Society, the Cardiac Electrophysiology Society, the American Physiological Socie</w:t>
      </w:r>
      <w:r w:rsidR="00DE110F" w:rsidRPr="0070332F">
        <w:t>ty, and the Biophysical Society. She</w:t>
      </w:r>
      <w:r w:rsidR="00956626" w:rsidRPr="0070332F">
        <w:t xml:space="preserve"> served o</w:t>
      </w:r>
      <w:r w:rsidR="008B4D23" w:rsidRPr="0070332F">
        <w:t>n the O</w:t>
      </w:r>
      <w:r w:rsidR="009A41E3" w:rsidRPr="0070332F">
        <w:t>rganizing Committee on Professional Opportunities for Women</w:t>
      </w:r>
      <w:r w:rsidR="005554FE" w:rsidRPr="0070332F">
        <w:t xml:space="preserve"> </w:t>
      </w:r>
      <w:r w:rsidR="008B4D23" w:rsidRPr="0070332F">
        <w:t xml:space="preserve">(CPOW) </w:t>
      </w:r>
      <w:r w:rsidR="005554FE" w:rsidRPr="0070332F">
        <w:t>and the Early Careers Committee</w:t>
      </w:r>
      <w:r w:rsidR="00DE110F" w:rsidRPr="0070332F">
        <w:t xml:space="preserve"> </w:t>
      </w:r>
      <w:r w:rsidR="008B4D23" w:rsidRPr="0070332F">
        <w:t xml:space="preserve">(ECC) </w:t>
      </w:r>
      <w:r w:rsidR="00DE110F" w:rsidRPr="0070332F">
        <w:t>of the Biophysical Society</w:t>
      </w:r>
      <w:r w:rsidR="009A41E3" w:rsidRPr="0070332F">
        <w:t>.</w:t>
      </w:r>
      <w:r w:rsidR="008B4D23" w:rsidRPr="0070332F">
        <w:t xml:space="preserve"> She has been serving</w:t>
      </w:r>
      <w:r w:rsidR="00DE110F" w:rsidRPr="0070332F">
        <w:t xml:space="preserve"> as a</w:t>
      </w:r>
      <w:r w:rsidR="008B4D23" w:rsidRPr="0070332F">
        <w:t>n invited</w:t>
      </w:r>
      <w:r w:rsidR="00DE110F" w:rsidRPr="0070332F">
        <w:t xml:space="preserve"> scientific peer reviewer on several </w:t>
      </w:r>
      <w:r w:rsidR="006C5989" w:rsidRPr="0070332F">
        <w:t xml:space="preserve">grant </w:t>
      </w:r>
      <w:r w:rsidR="00DE110F" w:rsidRPr="0070332F">
        <w:t>study sessions</w:t>
      </w:r>
      <w:r w:rsidR="00956626" w:rsidRPr="0070332F">
        <w:t xml:space="preserve"> of the Patient-Centered Outcomes Research Institute and the AHA</w:t>
      </w:r>
      <w:r w:rsidR="008B4D23" w:rsidRPr="0070332F">
        <w:t>.</w:t>
      </w:r>
      <w:r w:rsidR="00BD21A7" w:rsidRPr="0070332F">
        <w:t xml:space="preserve"> </w:t>
      </w:r>
      <w:r w:rsidR="00FA7880" w:rsidRPr="0070332F">
        <w:t>S</w:t>
      </w:r>
      <w:r w:rsidR="008B4D23" w:rsidRPr="0070332F">
        <w:t xml:space="preserve">he has </w:t>
      </w:r>
      <w:r w:rsidR="00FA7880" w:rsidRPr="0070332F">
        <w:t>most recently started her appointment</w:t>
      </w:r>
      <w:r w:rsidR="008B4D23" w:rsidRPr="0070332F">
        <w:t xml:space="preserve"> </w:t>
      </w:r>
      <w:r w:rsidR="003F1844" w:rsidRPr="0070332F">
        <w:t>to</w:t>
      </w:r>
      <w:r w:rsidR="008B4D23" w:rsidRPr="0070332F">
        <w:t xml:space="preserve"> </w:t>
      </w:r>
      <w:r w:rsidR="006C5989" w:rsidRPr="0070332F">
        <w:t>t</w:t>
      </w:r>
      <w:r w:rsidR="006C5989" w:rsidRPr="0070332F">
        <w:rPr>
          <w:color w:val="000000"/>
        </w:rPr>
        <w:t xml:space="preserve">he Oversight </w:t>
      </w:r>
      <w:r w:rsidR="006C5989" w:rsidRPr="0070332F">
        <w:rPr>
          <w:rStyle w:val="markgqzhwrx3e"/>
          <w:color w:val="000000"/>
        </w:rPr>
        <w:t>Advisory</w:t>
      </w:r>
      <w:r w:rsidR="006C5989" w:rsidRPr="0070332F">
        <w:rPr>
          <w:color w:val="000000"/>
        </w:rPr>
        <w:t xml:space="preserve"> Committee for the AHA </w:t>
      </w:r>
      <w:r w:rsidR="00BD21A7" w:rsidRPr="0070332F">
        <w:rPr>
          <w:color w:val="000000"/>
        </w:rPr>
        <w:t xml:space="preserve">Arrhythmias and </w:t>
      </w:r>
      <w:r w:rsidR="008B4D23" w:rsidRPr="0070332F">
        <w:rPr>
          <w:color w:val="000000"/>
        </w:rPr>
        <w:t>Sudden Cardiac Death</w:t>
      </w:r>
      <w:r w:rsidR="00BD21A7" w:rsidRPr="0070332F">
        <w:rPr>
          <w:color w:val="000000"/>
        </w:rPr>
        <w:t xml:space="preserve"> Strategically Focused</w:t>
      </w:r>
      <w:r w:rsidR="006C5989" w:rsidRPr="0070332F">
        <w:rPr>
          <w:color w:val="000000"/>
        </w:rPr>
        <w:t xml:space="preserve"> Research Network.</w:t>
      </w:r>
    </w:p>
    <w:sectPr w:rsidR="002A3438" w:rsidRPr="0070332F" w:rsidSect="00124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E3"/>
    <w:rsid w:val="000F2D19"/>
    <w:rsid w:val="000F3326"/>
    <w:rsid w:val="001243DF"/>
    <w:rsid w:val="00133D7B"/>
    <w:rsid w:val="001D76D4"/>
    <w:rsid w:val="00245032"/>
    <w:rsid w:val="00283B9D"/>
    <w:rsid w:val="00287B80"/>
    <w:rsid w:val="00301C53"/>
    <w:rsid w:val="00385C0D"/>
    <w:rsid w:val="00395EA6"/>
    <w:rsid w:val="003F1844"/>
    <w:rsid w:val="00413F58"/>
    <w:rsid w:val="004328BC"/>
    <w:rsid w:val="004A6D63"/>
    <w:rsid w:val="00514DD1"/>
    <w:rsid w:val="005554FE"/>
    <w:rsid w:val="005679D2"/>
    <w:rsid w:val="005C3C28"/>
    <w:rsid w:val="005C498D"/>
    <w:rsid w:val="00602B9A"/>
    <w:rsid w:val="00684753"/>
    <w:rsid w:val="006C5989"/>
    <w:rsid w:val="006E6252"/>
    <w:rsid w:val="0070332F"/>
    <w:rsid w:val="00751E63"/>
    <w:rsid w:val="0089669C"/>
    <w:rsid w:val="008B4D23"/>
    <w:rsid w:val="00927137"/>
    <w:rsid w:val="00956626"/>
    <w:rsid w:val="00994D30"/>
    <w:rsid w:val="009A41E3"/>
    <w:rsid w:val="009A65EE"/>
    <w:rsid w:val="009E6FFA"/>
    <w:rsid w:val="00A248D4"/>
    <w:rsid w:val="00A70FD8"/>
    <w:rsid w:val="00A84E14"/>
    <w:rsid w:val="00BD21A7"/>
    <w:rsid w:val="00D97AD4"/>
    <w:rsid w:val="00DC274E"/>
    <w:rsid w:val="00DE110F"/>
    <w:rsid w:val="00DF01E4"/>
    <w:rsid w:val="00F219FB"/>
    <w:rsid w:val="00F5698F"/>
    <w:rsid w:val="00FA7880"/>
    <w:rsid w:val="00FE5BC5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6EC7"/>
  <w15:chartTrackingRefBased/>
  <w15:docId w15:val="{A73D7271-C7FC-4F9C-9890-3B02F7AD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9669C"/>
    <w:pPr>
      <w:spacing w:before="100" w:beforeAutospacing="1" w:after="100" w:afterAutospacing="1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69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669C"/>
    <w:rPr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4EAE"/>
    <w:pPr>
      <w:contextualSpacing/>
    </w:pPr>
    <w:rPr>
      <w:rFonts w:eastAsiaTheme="majorEastAsia" w:cstheme="majorBidi"/>
      <w:b/>
      <w:spacing w:val="-10"/>
      <w:kern w:val="28"/>
      <w:sz w:val="25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AE"/>
    <w:rPr>
      <w:rFonts w:eastAsiaTheme="majorEastAsia" w:cstheme="majorBidi"/>
      <w:b/>
      <w:color w:val="000000" w:themeColor="text1"/>
      <w:spacing w:val="-10"/>
      <w:kern w:val="28"/>
      <w:sz w:val="25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9669C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5554FE"/>
    <w:rPr>
      <w:color w:val="0563C1" w:themeColor="hyperlink"/>
      <w:u w:val="single"/>
    </w:rPr>
  </w:style>
  <w:style w:type="paragraph" w:styleId="NormalWeb">
    <w:name w:val="Normal (Web)"/>
    <w:basedOn w:val="Normal"/>
    <w:rsid w:val="00395EA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rkgqzhwrx3e">
    <w:name w:val="markgqzhwrx3e"/>
    <w:basedOn w:val="DefaultParagraphFont"/>
    <w:rsid w:val="006C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nguyen@med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Department of Medicine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Thao M.D., Ph.D.</dc:creator>
  <cp:keywords/>
  <dc:description/>
  <cp:lastModifiedBy>Thao Nguyen</cp:lastModifiedBy>
  <cp:revision>20</cp:revision>
  <dcterms:created xsi:type="dcterms:W3CDTF">2019-07-02T23:21:00Z</dcterms:created>
  <dcterms:modified xsi:type="dcterms:W3CDTF">2019-07-05T21:41:00Z</dcterms:modified>
</cp:coreProperties>
</file>