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6FF8C" w14:textId="1E407A88" w:rsidR="00030F33" w:rsidRPr="00DF166B" w:rsidRDefault="00030F33" w:rsidP="00435CC5">
      <w:pPr>
        <w:pStyle w:val="NormalWeb"/>
        <w:spacing w:before="0" w:beforeAutospacing="0" w:after="0" w:afterAutospacing="0"/>
        <w:jc w:val="left"/>
        <w:rPr>
          <w:rFonts w:asciiTheme="minorHAnsi" w:hAnsiTheme="minorHAnsi" w:cstheme="minorHAnsi"/>
          <w:color w:val="000000" w:themeColor="text1"/>
        </w:rPr>
      </w:pPr>
      <w:r w:rsidRPr="00DF166B">
        <w:rPr>
          <w:rFonts w:asciiTheme="minorHAnsi" w:hAnsiTheme="minorHAnsi" w:cstheme="minorHAnsi"/>
          <w:b/>
          <w:bCs/>
          <w:color w:val="000000" w:themeColor="text1"/>
        </w:rPr>
        <w:t>TITLE:</w:t>
      </w:r>
      <w:r w:rsidRPr="00DF166B">
        <w:rPr>
          <w:rFonts w:asciiTheme="minorHAnsi" w:hAnsiTheme="minorHAnsi" w:cstheme="minorHAnsi"/>
          <w:color w:val="000000" w:themeColor="text1"/>
        </w:rPr>
        <w:t xml:space="preserve">  </w:t>
      </w:r>
    </w:p>
    <w:p w14:paraId="10266891" w14:textId="0350B9D1" w:rsidR="00030F33" w:rsidRPr="00DF166B" w:rsidRDefault="002B4537"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An Antibody Feeding Approach </w:t>
      </w:r>
      <w:r>
        <w:rPr>
          <w:rFonts w:asciiTheme="minorHAnsi" w:hAnsiTheme="minorHAnsi" w:cstheme="minorHAnsi"/>
          <w:color w:val="000000" w:themeColor="text1"/>
        </w:rPr>
        <w:t>t</w:t>
      </w:r>
      <w:r w:rsidRPr="00DF166B">
        <w:rPr>
          <w:rFonts w:asciiTheme="minorHAnsi" w:hAnsiTheme="minorHAnsi" w:cstheme="minorHAnsi"/>
          <w:color w:val="000000" w:themeColor="text1"/>
        </w:rPr>
        <w:t xml:space="preserve">o Study Glutamate Receptor Trafficking </w:t>
      </w:r>
      <w:r>
        <w:rPr>
          <w:rFonts w:asciiTheme="minorHAnsi" w:hAnsiTheme="minorHAnsi" w:cstheme="minorHAnsi"/>
          <w:color w:val="000000" w:themeColor="text1"/>
        </w:rPr>
        <w:t>i</w:t>
      </w:r>
      <w:r w:rsidRPr="00DF166B">
        <w:rPr>
          <w:rFonts w:asciiTheme="minorHAnsi" w:hAnsiTheme="minorHAnsi" w:cstheme="minorHAnsi"/>
          <w:color w:val="000000" w:themeColor="text1"/>
        </w:rPr>
        <w:t>n Dissociated Primary Hippocampal Cultures</w:t>
      </w:r>
    </w:p>
    <w:p w14:paraId="2C8639D3" w14:textId="77777777" w:rsidR="00030F33" w:rsidRPr="00DF166B" w:rsidRDefault="00030F33" w:rsidP="00435CC5">
      <w:pPr>
        <w:jc w:val="left"/>
        <w:rPr>
          <w:rFonts w:asciiTheme="minorHAnsi" w:hAnsiTheme="minorHAnsi" w:cstheme="minorHAnsi"/>
          <w:b/>
          <w:bCs/>
          <w:color w:val="000000" w:themeColor="text1"/>
        </w:rPr>
      </w:pPr>
    </w:p>
    <w:p w14:paraId="34652181" w14:textId="285DC70F" w:rsidR="00030F33" w:rsidRPr="00DF166B" w:rsidRDefault="00030F33" w:rsidP="00435CC5">
      <w:pPr>
        <w:jc w:val="left"/>
        <w:rPr>
          <w:rFonts w:asciiTheme="minorHAnsi" w:hAnsiTheme="minorHAnsi" w:cstheme="minorHAnsi"/>
          <w:color w:val="000000" w:themeColor="text1"/>
        </w:rPr>
      </w:pPr>
      <w:r w:rsidRPr="00DF166B">
        <w:rPr>
          <w:rFonts w:asciiTheme="minorHAnsi" w:hAnsiTheme="minorHAnsi" w:cstheme="minorHAnsi"/>
          <w:b/>
          <w:bCs/>
          <w:color w:val="000000" w:themeColor="text1"/>
        </w:rPr>
        <w:t xml:space="preserve">AUTHORS AND AFFILIATIONS: </w:t>
      </w:r>
    </w:p>
    <w:p w14:paraId="26C32124" w14:textId="308EA620" w:rsidR="00030F33" w:rsidRPr="00DF166B" w:rsidRDefault="00030F33" w:rsidP="00435CC5">
      <w:pPr>
        <w:jc w:val="left"/>
        <w:rPr>
          <w:rFonts w:asciiTheme="minorHAnsi" w:hAnsiTheme="minorHAnsi" w:cstheme="minorHAnsi"/>
          <w:color w:val="000000" w:themeColor="text1"/>
          <w:vertAlign w:val="superscript"/>
        </w:rPr>
      </w:pPr>
      <w:r w:rsidRPr="00DF166B">
        <w:rPr>
          <w:rFonts w:asciiTheme="minorHAnsi" w:hAnsiTheme="minorHAnsi" w:cstheme="minorHAnsi"/>
          <w:color w:val="000000" w:themeColor="text1"/>
        </w:rPr>
        <w:t>Andrew M. Chiu</w:t>
      </w:r>
      <w:r w:rsidR="00941D75" w:rsidRPr="00DF166B">
        <w:rPr>
          <w:rFonts w:asciiTheme="minorHAnsi" w:hAnsiTheme="minorHAnsi" w:cstheme="minorHAnsi"/>
          <w:color w:val="000000" w:themeColor="text1"/>
          <w:vertAlign w:val="superscript"/>
        </w:rPr>
        <w:t>1</w:t>
      </w:r>
      <w:r w:rsidRPr="00DF166B">
        <w:rPr>
          <w:rFonts w:asciiTheme="minorHAnsi" w:hAnsiTheme="minorHAnsi" w:cstheme="minorHAnsi"/>
          <w:color w:val="000000" w:themeColor="text1"/>
        </w:rPr>
        <w:t xml:space="preserve">, </w:t>
      </w:r>
      <w:r w:rsidR="001D5ED2" w:rsidRPr="00DF166B">
        <w:rPr>
          <w:rFonts w:asciiTheme="minorHAnsi" w:hAnsiTheme="minorHAnsi" w:cstheme="minorHAnsi"/>
          <w:color w:val="000000" w:themeColor="text1"/>
        </w:rPr>
        <w:t>Levi Barse</w:t>
      </w:r>
      <w:r w:rsidR="00941D75" w:rsidRPr="00DF166B">
        <w:rPr>
          <w:rFonts w:asciiTheme="minorHAnsi" w:hAnsiTheme="minorHAnsi" w:cstheme="minorHAnsi"/>
          <w:color w:val="000000" w:themeColor="text1"/>
          <w:vertAlign w:val="superscript"/>
        </w:rPr>
        <w:t>1</w:t>
      </w:r>
      <w:r w:rsidR="001D5ED2" w:rsidRPr="00DF166B">
        <w:rPr>
          <w:rFonts w:asciiTheme="minorHAnsi" w:hAnsiTheme="minorHAnsi" w:cstheme="minorHAnsi"/>
          <w:color w:val="000000" w:themeColor="text1"/>
        </w:rPr>
        <w:t xml:space="preserve">, </w:t>
      </w:r>
      <w:proofErr w:type="spellStart"/>
      <w:r w:rsidRPr="00DF166B">
        <w:rPr>
          <w:rFonts w:asciiTheme="minorHAnsi" w:hAnsiTheme="minorHAnsi" w:cstheme="minorHAnsi"/>
          <w:color w:val="000000" w:themeColor="text1"/>
        </w:rPr>
        <w:t>Pavla</w:t>
      </w:r>
      <w:proofErr w:type="spellEnd"/>
      <w:r w:rsidRPr="00DF166B">
        <w:rPr>
          <w:rFonts w:asciiTheme="minorHAnsi" w:hAnsiTheme="minorHAnsi" w:cstheme="minorHAnsi"/>
          <w:color w:val="000000" w:themeColor="text1"/>
        </w:rPr>
        <w:t xml:space="preserve"> Hubalkova</w:t>
      </w:r>
      <w:r w:rsidR="00941D75" w:rsidRPr="00DF166B">
        <w:rPr>
          <w:rFonts w:asciiTheme="minorHAnsi" w:hAnsiTheme="minorHAnsi" w:cstheme="minorHAnsi"/>
          <w:color w:val="000000" w:themeColor="text1"/>
          <w:vertAlign w:val="superscript"/>
        </w:rPr>
        <w:t>1,2</w:t>
      </w:r>
      <w:r w:rsidRPr="00DF166B">
        <w:rPr>
          <w:rFonts w:asciiTheme="minorHAnsi" w:hAnsiTheme="minorHAnsi" w:cstheme="minorHAnsi"/>
          <w:color w:val="000000" w:themeColor="text1"/>
        </w:rPr>
        <w:t>, Antonio Sanz-Clemente</w:t>
      </w:r>
      <w:r w:rsidR="00941D75" w:rsidRPr="00DF166B">
        <w:rPr>
          <w:rFonts w:asciiTheme="minorHAnsi" w:hAnsiTheme="minorHAnsi" w:cstheme="minorHAnsi"/>
          <w:color w:val="000000" w:themeColor="text1"/>
          <w:vertAlign w:val="superscript"/>
        </w:rPr>
        <w:t>1</w:t>
      </w:r>
    </w:p>
    <w:p w14:paraId="26DB1C4D" w14:textId="77777777" w:rsidR="00941D75" w:rsidRPr="00DF166B" w:rsidRDefault="00941D75" w:rsidP="00435CC5">
      <w:pPr>
        <w:jc w:val="left"/>
        <w:rPr>
          <w:rFonts w:asciiTheme="minorHAnsi" w:hAnsiTheme="minorHAnsi" w:cstheme="minorHAnsi"/>
          <w:color w:val="000000" w:themeColor="text1"/>
        </w:rPr>
      </w:pPr>
    </w:p>
    <w:p w14:paraId="3ED96E9E" w14:textId="24EC7CF9" w:rsidR="00941D75" w:rsidRPr="00DF166B" w:rsidRDefault="00941D75" w:rsidP="00435CC5">
      <w:pPr>
        <w:jc w:val="left"/>
        <w:rPr>
          <w:color w:val="000000" w:themeColor="text1"/>
        </w:rPr>
      </w:pPr>
      <w:r w:rsidRPr="00DF166B">
        <w:rPr>
          <w:color w:val="000000" w:themeColor="text1"/>
          <w:vertAlign w:val="superscript"/>
        </w:rPr>
        <w:t>1</w:t>
      </w:r>
      <w:r w:rsidRPr="00DF166B">
        <w:rPr>
          <w:color w:val="000000" w:themeColor="text1"/>
        </w:rPr>
        <w:t>Department of Pharmacology, Feinberg School of Medicine, Northwestern University</w:t>
      </w:r>
      <w:r w:rsidR="00C7453F">
        <w:rPr>
          <w:color w:val="000000" w:themeColor="text1"/>
        </w:rPr>
        <w:t>,</w:t>
      </w:r>
      <w:r w:rsidRPr="00DF166B">
        <w:rPr>
          <w:color w:val="000000" w:themeColor="text1"/>
        </w:rPr>
        <w:t xml:space="preserve"> Chicago, IL</w:t>
      </w:r>
      <w:r w:rsidR="00C7453F">
        <w:rPr>
          <w:color w:val="000000" w:themeColor="text1"/>
        </w:rPr>
        <w:t>, USA</w:t>
      </w:r>
    </w:p>
    <w:p w14:paraId="36758987" w14:textId="1F831AA6" w:rsidR="00941D75" w:rsidRPr="00DF166B" w:rsidRDefault="00941D75" w:rsidP="00435CC5">
      <w:pPr>
        <w:jc w:val="left"/>
        <w:rPr>
          <w:color w:val="000000" w:themeColor="text1"/>
        </w:rPr>
      </w:pPr>
      <w:r w:rsidRPr="00DF166B">
        <w:rPr>
          <w:color w:val="000000" w:themeColor="text1"/>
          <w:vertAlign w:val="superscript"/>
        </w:rPr>
        <w:t>2</w:t>
      </w:r>
      <w:r w:rsidRPr="00DF166B">
        <w:rPr>
          <w:color w:val="000000" w:themeColor="text1"/>
        </w:rPr>
        <w:t>Department of Cellular Neurophysiology, Institute of Physiology CAS</w:t>
      </w:r>
      <w:r w:rsidR="002B4537">
        <w:rPr>
          <w:color w:val="000000" w:themeColor="text1"/>
        </w:rPr>
        <w:t>,</w:t>
      </w:r>
      <w:r w:rsidRPr="00DF166B">
        <w:rPr>
          <w:color w:val="000000" w:themeColor="text1"/>
        </w:rPr>
        <w:t xml:space="preserve"> Prague, Czech Republic</w:t>
      </w:r>
    </w:p>
    <w:p w14:paraId="7909EC88" w14:textId="77777777" w:rsidR="00E67A88" w:rsidRPr="00DF166B" w:rsidRDefault="00E67A88" w:rsidP="00435CC5">
      <w:pPr>
        <w:jc w:val="left"/>
        <w:rPr>
          <w:color w:val="000000" w:themeColor="text1"/>
        </w:rPr>
      </w:pPr>
    </w:p>
    <w:p w14:paraId="20C1D1D5" w14:textId="03A22302" w:rsidR="002B4537" w:rsidRDefault="00E67A88" w:rsidP="00435CC5">
      <w:pPr>
        <w:jc w:val="left"/>
        <w:rPr>
          <w:color w:val="000000" w:themeColor="text1"/>
        </w:rPr>
      </w:pPr>
      <w:r w:rsidRPr="002B4537">
        <w:rPr>
          <w:b/>
          <w:color w:val="000000" w:themeColor="text1"/>
        </w:rPr>
        <w:t xml:space="preserve">Corresponding </w:t>
      </w:r>
      <w:r w:rsidR="00C7453F">
        <w:rPr>
          <w:b/>
          <w:color w:val="000000" w:themeColor="text1"/>
        </w:rPr>
        <w:t>A</w:t>
      </w:r>
      <w:r w:rsidRPr="002B4537">
        <w:rPr>
          <w:b/>
          <w:color w:val="000000" w:themeColor="text1"/>
        </w:rPr>
        <w:t xml:space="preserve">uthor: </w:t>
      </w:r>
      <w:r w:rsidRPr="002B4537">
        <w:rPr>
          <w:b/>
          <w:color w:val="000000" w:themeColor="text1"/>
        </w:rPr>
        <w:tab/>
      </w:r>
    </w:p>
    <w:p w14:paraId="0CC40DCD" w14:textId="7E25A8E3" w:rsidR="00E67A88" w:rsidRPr="00DF166B" w:rsidRDefault="00E67A88" w:rsidP="00435CC5">
      <w:pPr>
        <w:jc w:val="left"/>
        <w:rPr>
          <w:color w:val="000000" w:themeColor="text1"/>
        </w:rPr>
      </w:pPr>
      <w:r w:rsidRPr="00DF166B">
        <w:rPr>
          <w:color w:val="000000" w:themeColor="text1"/>
        </w:rPr>
        <w:t>Antonio Sanz-Clemente</w:t>
      </w:r>
      <w:r w:rsidR="00C7453F">
        <w:rPr>
          <w:color w:val="000000" w:themeColor="text1"/>
        </w:rPr>
        <w:tab/>
      </w:r>
      <w:r w:rsidR="002B4537">
        <w:rPr>
          <w:color w:val="000000" w:themeColor="text1"/>
        </w:rPr>
        <w:t xml:space="preserve"> (</w:t>
      </w:r>
      <w:r w:rsidR="002B4537" w:rsidRPr="002B4537">
        <w:rPr>
          <w:color w:val="000000" w:themeColor="text1"/>
        </w:rPr>
        <w:t>antonio.sanz-clemente@northwestern.edu</w:t>
      </w:r>
      <w:r w:rsidR="002B4537">
        <w:rPr>
          <w:color w:val="000000" w:themeColor="text1"/>
        </w:rPr>
        <w:t>)</w:t>
      </w:r>
    </w:p>
    <w:p w14:paraId="585236A1" w14:textId="49DF71C9" w:rsidR="002B4537" w:rsidRPr="00DF166B" w:rsidRDefault="00E67A88" w:rsidP="00435CC5">
      <w:pPr>
        <w:jc w:val="left"/>
        <w:rPr>
          <w:color w:val="000000" w:themeColor="text1"/>
        </w:rPr>
      </w:pPr>
      <w:r w:rsidRPr="00DF166B">
        <w:rPr>
          <w:color w:val="000000" w:themeColor="text1"/>
        </w:rPr>
        <w:tab/>
      </w:r>
      <w:r w:rsidRPr="00DF166B">
        <w:rPr>
          <w:color w:val="000000" w:themeColor="text1"/>
        </w:rPr>
        <w:tab/>
      </w:r>
      <w:r w:rsidRPr="00DF166B">
        <w:rPr>
          <w:color w:val="000000" w:themeColor="text1"/>
        </w:rPr>
        <w:tab/>
      </w:r>
    </w:p>
    <w:p w14:paraId="4CD194DD" w14:textId="34B1DB40" w:rsidR="00E67A88" w:rsidRPr="002B4537" w:rsidRDefault="002B4537" w:rsidP="00435CC5">
      <w:pPr>
        <w:jc w:val="left"/>
        <w:rPr>
          <w:b/>
          <w:color w:val="000000" w:themeColor="text1"/>
        </w:rPr>
      </w:pPr>
      <w:r w:rsidRPr="002B4537">
        <w:rPr>
          <w:b/>
          <w:color w:val="000000" w:themeColor="text1"/>
        </w:rPr>
        <w:t>Email Addresses of Co-Authors:</w:t>
      </w:r>
    </w:p>
    <w:p w14:paraId="09E7882A" w14:textId="05CD1045" w:rsidR="002B4537" w:rsidRPr="00DF166B" w:rsidRDefault="002B4537"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Andrew M. Chiu </w:t>
      </w:r>
      <w:r w:rsidR="00C7453F">
        <w:rPr>
          <w:rFonts w:asciiTheme="minorHAnsi" w:hAnsiTheme="minorHAnsi" w:cstheme="minorHAnsi"/>
          <w:color w:val="000000" w:themeColor="text1"/>
        </w:rPr>
        <w:tab/>
      </w:r>
      <w:r w:rsidR="00C7453F">
        <w:rPr>
          <w:rFonts w:asciiTheme="minorHAnsi" w:hAnsiTheme="minorHAnsi" w:cstheme="minorHAnsi"/>
          <w:color w:val="000000" w:themeColor="text1"/>
        </w:rPr>
        <w:tab/>
        <w:t>(</w:t>
      </w:r>
      <w:r w:rsidRPr="00DF166B">
        <w:rPr>
          <w:rFonts w:asciiTheme="minorHAnsi" w:hAnsiTheme="minorHAnsi" w:cstheme="minorHAnsi"/>
          <w:color w:val="000000" w:themeColor="text1"/>
        </w:rPr>
        <w:t>andrew.chiu@northwestern.edu</w:t>
      </w:r>
      <w:r w:rsidR="00C7453F">
        <w:rPr>
          <w:rFonts w:asciiTheme="minorHAnsi" w:hAnsiTheme="minorHAnsi" w:cstheme="minorHAnsi"/>
          <w:color w:val="000000" w:themeColor="text1"/>
        </w:rPr>
        <w:t>)</w:t>
      </w:r>
    </w:p>
    <w:p w14:paraId="125F5F9E" w14:textId="26F5C7A9" w:rsidR="002B4537" w:rsidRPr="00DF166B" w:rsidRDefault="002B4537" w:rsidP="00435CC5">
      <w:pPr>
        <w:jc w:val="left"/>
        <w:rPr>
          <w:color w:val="000000" w:themeColor="text1"/>
        </w:rPr>
      </w:pPr>
      <w:r w:rsidRPr="00DF166B">
        <w:rPr>
          <w:rFonts w:asciiTheme="minorHAnsi" w:hAnsiTheme="minorHAnsi" w:cstheme="minorHAnsi"/>
          <w:color w:val="000000" w:themeColor="text1"/>
        </w:rPr>
        <w:t xml:space="preserve">Levi </w:t>
      </w:r>
      <w:proofErr w:type="spellStart"/>
      <w:r w:rsidRPr="00DF166B">
        <w:rPr>
          <w:rFonts w:asciiTheme="minorHAnsi" w:hAnsiTheme="minorHAnsi" w:cstheme="minorHAnsi"/>
          <w:color w:val="000000" w:themeColor="text1"/>
        </w:rPr>
        <w:t>Barse</w:t>
      </w:r>
      <w:proofErr w:type="spellEnd"/>
      <w:r w:rsidR="00C7453F">
        <w:rPr>
          <w:rFonts w:asciiTheme="minorHAnsi" w:hAnsiTheme="minorHAnsi" w:cstheme="minorHAnsi"/>
          <w:color w:val="000000" w:themeColor="text1"/>
        </w:rPr>
        <w:t xml:space="preserve"> </w:t>
      </w:r>
      <w:r w:rsidR="00C7453F">
        <w:rPr>
          <w:rFonts w:asciiTheme="minorHAnsi" w:hAnsiTheme="minorHAnsi" w:cstheme="minorHAnsi"/>
          <w:color w:val="000000" w:themeColor="text1"/>
        </w:rPr>
        <w:tab/>
      </w:r>
      <w:r w:rsidR="00C7453F">
        <w:rPr>
          <w:rFonts w:asciiTheme="minorHAnsi" w:hAnsiTheme="minorHAnsi" w:cstheme="minorHAnsi"/>
          <w:color w:val="000000" w:themeColor="text1"/>
        </w:rPr>
        <w:tab/>
      </w:r>
      <w:r w:rsidR="00C7453F">
        <w:rPr>
          <w:rFonts w:asciiTheme="minorHAnsi" w:hAnsiTheme="minorHAnsi" w:cstheme="minorHAnsi"/>
          <w:color w:val="000000" w:themeColor="text1"/>
        </w:rPr>
        <w:tab/>
        <w:t>(</w:t>
      </w:r>
      <w:r w:rsidRPr="00DF166B">
        <w:rPr>
          <w:rFonts w:asciiTheme="minorHAnsi" w:hAnsiTheme="minorHAnsi" w:cstheme="minorHAnsi"/>
          <w:color w:val="000000" w:themeColor="text1"/>
        </w:rPr>
        <w:t>levi.barse@northwestern.edu</w:t>
      </w:r>
      <w:r w:rsidR="00C7453F">
        <w:rPr>
          <w:rFonts w:asciiTheme="minorHAnsi" w:hAnsiTheme="minorHAnsi" w:cstheme="minorHAnsi"/>
          <w:color w:val="000000" w:themeColor="text1"/>
        </w:rPr>
        <w:t>)</w:t>
      </w:r>
    </w:p>
    <w:p w14:paraId="2634F05B" w14:textId="3DF978C2" w:rsidR="002B4537" w:rsidRPr="00DF166B" w:rsidRDefault="002B4537" w:rsidP="00435CC5">
      <w:pPr>
        <w:jc w:val="left"/>
        <w:rPr>
          <w:color w:val="000000" w:themeColor="text1"/>
        </w:rPr>
      </w:pPr>
      <w:proofErr w:type="spellStart"/>
      <w:r w:rsidRPr="00DF166B">
        <w:rPr>
          <w:rFonts w:asciiTheme="minorHAnsi" w:hAnsiTheme="minorHAnsi" w:cstheme="minorHAnsi"/>
          <w:color w:val="000000" w:themeColor="text1"/>
        </w:rPr>
        <w:t>Pavla</w:t>
      </w:r>
      <w:proofErr w:type="spellEnd"/>
      <w:r w:rsidRPr="00DF166B">
        <w:rPr>
          <w:rFonts w:asciiTheme="minorHAnsi" w:hAnsiTheme="minorHAnsi" w:cstheme="minorHAnsi"/>
          <w:color w:val="000000" w:themeColor="text1"/>
        </w:rPr>
        <w:t xml:space="preserve"> </w:t>
      </w:r>
      <w:proofErr w:type="spellStart"/>
      <w:r w:rsidRPr="00DF166B">
        <w:rPr>
          <w:rFonts w:asciiTheme="minorHAnsi" w:hAnsiTheme="minorHAnsi" w:cstheme="minorHAnsi"/>
          <w:color w:val="000000" w:themeColor="text1"/>
        </w:rPr>
        <w:t>Hubalkova</w:t>
      </w:r>
      <w:proofErr w:type="spellEnd"/>
      <w:r w:rsidRPr="00DF166B">
        <w:rPr>
          <w:rFonts w:asciiTheme="minorHAnsi" w:hAnsiTheme="minorHAnsi" w:cstheme="minorHAnsi"/>
          <w:color w:val="000000" w:themeColor="text1"/>
        </w:rPr>
        <w:t xml:space="preserve"> </w:t>
      </w:r>
      <w:r w:rsidR="00C7453F">
        <w:rPr>
          <w:rFonts w:asciiTheme="minorHAnsi" w:hAnsiTheme="minorHAnsi" w:cstheme="minorHAnsi"/>
          <w:color w:val="000000" w:themeColor="text1"/>
        </w:rPr>
        <w:tab/>
      </w:r>
      <w:r w:rsidR="00C7453F">
        <w:rPr>
          <w:rFonts w:asciiTheme="minorHAnsi" w:hAnsiTheme="minorHAnsi" w:cstheme="minorHAnsi"/>
          <w:color w:val="000000" w:themeColor="text1"/>
        </w:rPr>
        <w:tab/>
        <w:t>(</w:t>
      </w:r>
      <w:r w:rsidRPr="00DF166B">
        <w:rPr>
          <w:rFonts w:asciiTheme="minorHAnsi" w:hAnsiTheme="minorHAnsi" w:cstheme="minorHAnsi"/>
          <w:color w:val="000000" w:themeColor="text1"/>
        </w:rPr>
        <w:t>pavla.hubalkova@northwestern.edu</w:t>
      </w:r>
      <w:r w:rsidR="00C7453F">
        <w:rPr>
          <w:rFonts w:asciiTheme="minorHAnsi" w:hAnsiTheme="minorHAnsi" w:cstheme="minorHAnsi"/>
          <w:color w:val="000000" w:themeColor="text1"/>
        </w:rPr>
        <w:t>)</w:t>
      </w:r>
    </w:p>
    <w:p w14:paraId="02FA4BE5" w14:textId="0B07CE73" w:rsidR="00030F33" w:rsidRPr="002B4537" w:rsidRDefault="00E67A88" w:rsidP="00435CC5">
      <w:pPr>
        <w:jc w:val="left"/>
        <w:rPr>
          <w:color w:val="000000" w:themeColor="text1"/>
        </w:rPr>
      </w:pPr>
      <w:r w:rsidRPr="00DF166B">
        <w:rPr>
          <w:color w:val="000000" w:themeColor="text1"/>
        </w:rPr>
        <w:tab/>
      </w:r>
      <w:r w:rsidRPr="00DF166B">
        <w:rPr>
          <w:color w:val="000000" w:themeColor="text1"/>
        </w:rPr>
        <w:tab/>
      </w:r>
      <w:r w:rsidRPr="00DF166B">
        <w:rPr>
          <w:color w:val="000000" w:themeColor="text1"/>
        </w:rPr>
        <w:tab/>
      </w:r>
      <w:r w:rsidRPr="00DF166B">
        <w:rPr>
          <w:color w:val="000000" w:themeColor="text1"/>
        </w:rPr>
        <w:tab/>
      </w:r>
    </w:p>
    <w:p w14:paraId="573E386D" w14:textId="32E2288A" w:rsidR="00030F33" w:rsidRPr="00DF166B" w:rsidRDefault="00030F33" w:rsidP="00435CC5">
      <w:pPr>
        <w:pStyle w:val="NormalWeb"/>
        <w:spacing w:before="0" w:beforeAutospacing="0" w:after="0" w:afterAutospacing="0"/>
        <w:jc w:val="left"/>
        <w:rPr>
          <w:rFonts w:asciiTheme="minorHAnsi" w:hAnsiTheme="minorHAnsi" w:cstheme="minorHAnsi"/>
          <w:color w:val="000000" w:themeColor="text1"/>
        </w:rPr>
      </w:pPr>
      <w:r w:rsidRPr="00DF166B">
        <w:rPr>
          <w:rFonts w:asciiTheme="minorHAnsi" w:hAnsiTheme="minorHAnsi" w:cstheme="minorHAnsi"/>
          <w:b/>
          <w:bCs/>
          <w:color w:val="000000" w:themeColor="text1"/>
        </w:rPr>
        <w:t>KEYWORDS:</w:t>
      </w:r>
      <w:r w:rsidRPr="00DF166B">
        <w:rPr>
          <w:rFonts w:asciiTheme="minorHAnsi" w:hAnsiTheme="minorHAnsi" w:cstheme="minorHAnsi"/>
          <w:color w:val="000000" w:themeColor="text1"/>
        </w:rPr>
        <w:t xml:space="preserve"> </w:t>
      </w:r>
    </w:p>
    <w:p w14:paraId="09079C33" w14:textId="21C54780" w:rsidR="00030F33" w:rsidRPr="00DF166B" w:rsidRDefault="00C7453F" w:rsidP="00435CC5">
      <w:pPr>
        <w:jc w:val="left"/>
        <w:rPr>
          <w:rFonts w:asciiTheme="minorHAnsi" w:hAnsiTheme="minorHAnsi" w:cstheme="minorHAnsi"/>
          <w:color w:val="000000" w:themeColor="text1"/>
        </w:rPr>
      </w:pPr>
      <w:r>
        <w:rPr>
          <w:rFonts w:asciiTheme="minorHAnsi" w:hAnsiTheme="minorHAnsi" w:cstheme="minorHAnsi"/>
          <w:color w:val="000000" w:themeColor="text1"/>
        </w:rPr>
        <w:t>g</w:t>
      </w:r>
      <w:r w:rsidR="00030F33" w:rsidRPr="00DF166B">
        <w:rPr>
          <w:rFonts w:asciiTheme="minorHAnsi" w:hAnsiTheme="minorHAnsi" w:cstheme="minorHAnsi"/>
          <w:color w:val="000000" w:themeColor="text1"/>
        </w:rPr>
        <w:t xml:space="preserve">lutamate </w:t>
      </w:r>
      <w:r>
        <w:rPr>
          <w:rFonts w:asciiTheme="minorHAnsi" w:hAnsiTheme="minorHAnsi" w:cstheme="minorHAnsi"/>
          <w:color w:val="000000" w:themeColor="text1"/>
        </w:rPr>
        <w:t>r</w:t>
      </w:r>
      <w:r w:rsidR="00030F33" w:rsidRPr="00DF166B">
        <w:rPr>
          <w:rFonts w:asciiTheme="minorHAnsi" w:hAnsiTheme="minorHAnsi" w:cstheme="minorHAnsi"/>
          <w:color w:val="000000" w:themeColor="text1"/>
        </w:rPr>
        <w:t xml:space="preserve">eceptor, </w:t>
      </w:r>
      <w:r>
        <w:rPr>
          <w:rFonts w:asciiTheme="minorHAnsi" w:hAnsiTheme="minorHAnsi" w:cstheme="minorHAnsi"/>
          <w:color w:val="000000" w:themeColor="text1"/>
        </w:rPr>
        <w:t>s</w:t>
      </w:r>
      <w:r w:rsidR="00030F33" w:rsidRPr="00DF166B">
        <w:rPr>
          <w:rFonts w:asciiTheme="minorHAnsi" w:hAnsiTheme="minorHAnsi" w:cstheme="minorHAnsi"/>
          <w:color w:val="000000" w:themeColor="text1"/>
        </w:rPr>
        <w:t xml:space="preserve">urface </w:t>
      </w:r>
      <w:r>
        <w:rPr>
          <w:rFonts w:asciiTheme="minorHAnsi" w:hAnsiTheme="minorHAnsi" w:cstheme="minorHAnsi"/>
          <w:color w:val="000000" w:themeColor="text1"/>
        </w:rPr>
        <w:t>e</w:t>
      </w:r>
      <w:r w:rsidR="00030F33" w:rsidRPr="00DF166B">
        <w:rPr>
          <w:rFonts w:asciiTheme="minorHAnsi" w:hAnsiTheme="minorHAnsi" w:cstheme="minorHAnsi"/>
          <w:color w:val="000000" w:themeColor="text1"/>
        </w:rPr>
        <w:t xml:space="preserve">xpression, </w:t>
      </w:r>
      <w:r>
        <w:rPr>
          <w:rFonts w:asciiTheme="minorHAnsi" w:hAnsiTheme="minorHAnsi" w:cstheme="minorHAnsi"/>
          <w:color w:val="000000" w:themeColor="text1"/>
        </w:rPr>
        <w:t>r</w:t>
      </w:r>
      <w:r w:rsidR="00030F33" w:rsidRPr="00DF166B">
        <w:rPr>
          <w:rFonts w:asciiTheme="minorHAnsi" w:hAnsiTheme="minorHAnsi" w:cstheme="minorHAnsi"/>
          <w:color w:val="000000" w:themeColor="text1"/>
        </w:rPr>
        <w:t xml:space="preserve">eceptor </w:t>
      </w:r>
      <w:r>
        <w:rPr>
          <w:rFonts w:asciiTheme="minorHAnsi" w:hAnsiTheme="minorHAnsi" w:cstheme="minorHAnsi"/>
          <w:color w:val="000000" w:themeColor="text1"/>
        </w:rPr>
        <w:t>i</w:t>
      </w:r>
      <w:r w:rsidR="00030F33" w:rsidRPr="00DF166B">
        <w:rPr>
          <w:rFonts w:asciiTheme="minorHAnsi" w:hAnsiTheme="minorHAnsi" w:cstheme="minorHAnsi"/>
          <w:color w:val="000000" w:themeColor="text1"/>
        </w:rPr>
        <w:t xml:space="preserve">nternalization, </w:t>
      </w:r>
      <w:r>
        <w:rPr>
          <w:rFonts w:asciiTheme="minorHAnsi" w:hAnsiTheme="minorHAnsi" w:cstheme="minorHAnsi"/>
          <w:color w:val="000000" w:themeColor="text1"/>
        </w:rPr>
        <w:t>r</w:t>
      </w:r>
      <w:r w:rsidR="00030F33" w:rsidRPr="00DF166B">
        <w:rPr>
          <w:rFonts w:asciiTheme="minorHAnsi" w:hAnsiTheme="minorHAnsi" w:cstheme="minorHAnsi"/>
          <w:color w:val="000000" w:themeColor="text1"/>
        </w:rPr>
        <w:t xml:space="preserve">eceptor </w:t>
      </w:r>
      <w:r>
        <w:rPr>
          <w:rFonts w:asciiTheme="minorHAnsi" w:hAnsiTheme="minorHAnsi" w:cstheme="minorHAnsi"/>
          <w:color w:val="000000" w:themeColor="text1"/>
        </w:rPr>
        <w:t>r</w:t>
      </w:r>
      <w:r w:rsidR="00030F33" w:rsidRPr="00DF166B">
        <w:rPr>
          <w:rFonts w:asciiTheme="minorHAnsi" w:hAnsiTheme="minorHAnsi" w:cstheme="minorHAnsi"/>
          <w:color w:val="000000" w:themeColor="text1"/>
        </w:rPr>
        <w:t xml:space="preserve">ecycling, </w:t>
      </w:r>
      <w:r>
        <w:rPr>
          <w:rFonts w:asciiTheme="minorHAnsi" w:hAnsiTheme="minorHAnsi" w:cstheme="minorHAnsi"/>
          <w:color w:val="000000" w:themeColor="text1"/>
        </w:rPr>
        <w:t>a</w:t>
      </w:r>
      <w:r w:rsidR="00030F33" w:rsidRPr="00DF166B">
        <w:rPr>
          <w:rFonts w:asciiTheme="minorHAnsi" w:hAnsiTheme="minorHAnsi" w:cstheme="minorHAnsi"/>
          <w:color w:val="000000" w:themeColor="text1"/>
        </w:rPr>
        <w:t xml:space="preserve">ntibody </w:t>
      </w:r>
      <w:r>
        <w:rPr>
          <w:rFonts w:asciiTheme="minorHAnsi" w:hAnsiTheme="minorHAnsi" w:cstheme="minorHAnsi"/>
          <w:color w:val="000000" w:themeColor="text1"/>
        </w:rPr>
        <w:t>f</w:t>
      </w:r>
      <w:r w:rsidR="00030F33" w:rsidRPr="00DF166B">
        <w:rPr>
          <w:rFonts w:asciiTheme="minorHAnsi" w:hAnsiTheme="minorHAnsi" w:cstheme="minorHAnsi"/>
          <w:color w:val="000000" w:themeColor="text1"/>
        </w:rPr>
        <w:t xml:space="preserve">eeding, </w:t>
      </w:r>
      <w:r>
        <w:rPr>
          <w:rFonts w:asciiTheme="minorHAnsi" w:hAnsiTheme="minorHAnsi" w:cstheme="minorHAnsi"/>
          <w:color w:val="000000" w:themeColor="text1"/>
        </w:rPr>
        <w:t>t</w:t>
      </w:r>
      <w:r w:rsidR="00030F33" w:rsidRPr="00DF166B">
        <w:rPr>
          <w:rFonts w:asciiTheme="minorHAnsi" w:hAnsiTheme="minorHAnsi" w:cstheme="minorHAnsi"/>
          <w:color w:val="000000" w:themeColor="text1"/>
        </w:rPr>
        <w:t xml:space="preserve">ransfection, </w:t>
      </w:r>
      <w:r>
        <w:rPr>
          <w:rFonts w:asciiTheme="minorHAnsi" w:hAnsiTheme="minorHAnsi" w:cstheme="minorHAnsi"/>
          <w:color w:val="000000" w:themeColor="text1"/>
        </w:rPr>
        <w:t>n</w:t>
      </w:r>
      <w:r w:rsidR="00030F33" w:rsidRPr="00DF166B">
        <w:rPr>
          <w:rFonts w:asciiTheme="minorHAnsi" w:hAnsiTheme="minorHAnsi" w:cstheme="minorHAnsi"/>
          <w:color w:val="000000" w:themeColor="text1"/>
        </w:rPr>
        <w:t>eurons</w:t>
      </w:r>
    </w:p>
    <w:p w14:paraId="03FFF88B" w14:textId="77777777" w:rsidR="00030F33" w:rsidRPr="00DF166B" w:rsidRDefault="00030F33" w:rsidP="00435CC5">
      <w:pPr>
        <w:pStyle w:val="NormalWeb"/>
        <w:spacing w:before="0" w:beforeAutospacing="0" w:after="0" w:afterAutospacing="0"/>
        <w:jc w:val="left"/>
        <w:rPr>
          <w:rFonts w:asciiTheme="minorHAnsi" w:hAnsiTheme="minorHAnsi" w:cstheme="minorHAnsi"/>
          <w:color w:val="000000" w:themeColor="text1"/>
        </w:rPr>
      </w:pPr>
    </w:p>
    <w:p w14:paraId="0DEE9FD3" w14:textId="4E29E35D" w:rsidR="00030F33" w:rsidRPr="00DF166B" w:rsidRDefault="00030F33" w:rsidP="00435CC5">
      <w:pPr>
        <w:jc w:val="left"/>
        <w:rPr>
          <w:rFonts w:asciiTheme="minorHAnsi" w:hAnsiTheme="minorHAnsi" w:cstheme="minorHAnsi"/>
          <w:color w:val="000000" w:themeColor="text1"/>
        </w:rPr>
      </w:pPr>
      <w:r w:rsidRPr="00DF166B">
        <w:rPr>
          <w:rFonts w:asciiTheme="minorHAnsi" w:hAnsiTheme="minorHAnsi" w:cstheme="minorHAnsi"/>
          <w:b/>
          <w:bCs/>
          <w:color w:val="000000" w:themeColor="text1"/>
        </w:rPr>
        <w:t>SUMMARY:</w:t>
      </w:r>
      <w:r w:rsidRPr="00DF166B">
        <w:rPr>
          <w:rFonts w:asciiTheme="minorHAnsi" w:hAnsiTheme="minorHAnsi" w:cstheme="minorHAnsi"/>
          <w:color w:val="000000" w:themeColor="text1"/>
        </w:rPr>
        <w:t xml:space="preserve"> </w:t>
      </w:r>
    </w:p>
    <w:p w14:paraId="16762564" w14:textId="77777777" w:rsidR="00B66781" w:rsidRPr="00DF166B" w:rsidRDefault="00B66781" w:rsidP="00435CC5">
      <w:pPr>
        <w:jc w:val="left"/>
        <w:rPr>
          <w:color w:val="000000" w:themeColor="text1"/>
        </w:rPr>
      </w:pPr>
      <w:r w:rsidRPr="00DF166B">
        <w:rPr>
          <w:color w:val="000000" w:themeColor="text1"/>
        </w:rPr>
        <w:t xml:space="preserve">This article presents a method </w:t>
      </w:r>
      <w:r w:rsidR="00BB006A" w:rsidRPr="00DF166B">
        <w:rPr>
          <w:color w:val="000000" w:themeColor="text1"/>
        </w:rPr>
        <w:t>to study</w:t>
      </w:r>
      <w:r w:rsidRPr="00DF166B">
        <w:rPr>
          <w:color w:val="000000" w:themeColor="text1"/>
        </w:rPr>
        <w:t xml:space="preserve"> glutamate receptor (</w:t>
      </w:r>
      <w:proofErr w:type="spellStart"/>
      <w:r w:rsidRPr="00DF166B">
        <w:rPr>
          <w:color w:val="000000" w:themeColor="text1"/>
        </w:rPr>
        <w:t>GluR</w:t>
      </w:r>
      <w:proofErr w:type="spellEnd"/>
      <w:r w:rsidRPr="00DF166B">
        <w:rPr>
          <w:color w:val="000000" w:themeColor="text1"/>
        </w:rPr>
        <w:t>) trafficking in dissociated primary hippocampal cultures. Using an antibody-feeding approach to label endogenous or overexpressed receptor</w:t>
      </w:r>
      <w:r w:rsidR="00D65683" w:rsidRPr="00DF166B">
        <w:rPr>
          <w:color w:val="000000" w:themeColor="text1"/>
        </w:rPr>
        <w:t>s</w:t>
      </w:r>
      <w:r w:rsidRPr="00DF166B">
        <w:rPr>
          <w:color w:val="000000" w:themeColor="text1"/>
        </w:rPr>
        <w:t xml:space="preserve"> in combination with pharmacological approaches, this method allows for the identification of molecular mechanisms regulating </w:t>
      </w:r>
      <w:proofErr w:type="spellStart"/>
      <w:r w:rsidRPr="00DF166B">
        <w:rPr>
          <w:color w:val="000000" w:themeColor="text1"/>
        </w:rPr>
        <w:t>GluR</w:t>
      </w:r>
      <w:proofErr w:type="spellEnd"/>
      <w:r w:rsidRPr="00DF166B">
        <w:rPr>
          <w:color w:val="000000" w:themeColor="text1"/>
        </w:rPr>
        <w:t xml:space="preserve"> surface expression by modulating internalization or recycling processes.</w:t>
      </w:r>
    </w:p>
    <w:p w14:paraId="4D852899" w14:textId="77777777" w:rsidR="00B66781" w:rsidRPr="00DF166B" w:rsidRDefault="00B66781" w:rsidP="00435CC5">
      <w:pPr>
        <w:jc w:val="left"/>
        <w:rPr>
          <w:rFonts w:asciiTheme="minorHAnsi" w:hAnsiTheme="minorHAnsi" w:cstheme="minorHAnsi"/>
          <w:color w:val="000000" w:themeColor="text1"/>
        </w:rPr>
      </w:pPr>
    </w:p>
    <w:p w14:paraId="48E0693F" w14:textId="17288354" w:rsidR="00F5360F" w:rsidRPr="00722D93" w:rsidRDefault="00030F33" w:rsidP="00435CC5">
      <w:pPr>
        <w:jc w:val="left"/>
        <w:rPr>
          <w:rFonts w:asciiTheme="minorHAnsi" w:hAnsiTheme="minorHAnsi" w:cstheme="minorHAnsi"/>
          <w:color w:val="000000" w:themeColor="text1"/>
        </w:rPr>
      </w:pPr>
      <w:r w:rsidRPr="00DF166B">
        <w:rPr>
          <w:rFonts w:asciiTheme="minorHAnsi" w:hAnsiTheme="minorHAnsi" w:cstheme="minorHAnsi"/>
          <w:b/>
          <w:bCs/>
          <w:color w:val="000000" w:themeColor="text1"/>
        </w:rPr>
        <w:t>ABSTRACT:</w:t>
      </w:r>
      <w:r w:rsidRPr="00DF166B">
        <w:rPr>
          <w:rFonts w:asciiTheme="minorHAnsi" w:hAnsiTheme="minorHAnsi" w:cstheme="minorHAnsi"/>
          <w:color w:val="000000" w:themeColor="text1"/>
        </w:rPr>
        <w:t xml:space="preserve"> </w:t>
      </w:r>
    </w:p>
    <w:p w14:paraId="643264B6" w14:textId="1AB170D8" w:rsidR="00F5360F" w:rsidRPr="00DF166B" w:rsidRDefault="0097435C" w:rsidP="00435CC5">
      <w:pPr>
        <w:jc w:val="left"/>
        <w:rPr>
          <w:color w:val="000000" w:themeColor="text1"/>
        </w:rPr>
      </w:pPr>
      <w:r w:rsidRPr="00DF166B">
        <w:rPr>
          <w:color w:val="000000" w:themeColor="text1"/>
        </w:rPr>
        <w:t>C</w:t>
      </w:r>
      <w:r w:rsidR="00F5360F" w:rsidRPr="00DF166B">
        <w:rPr>
          <w:color w:val="000000" w:themeColor="text1"/>
        </w:rPr>
        <w:t xml:space="preserve">ellular responses to external stimuli heavily rely on the set of receptors expressed at the cell surface at a given moment. Accordingly, the population of surface-expressed receptors is constantly adapting and subject to strict mechanisms of regulation.  The paradigmatic example and one of the most studied trafficking events </w:t>
      </w:r>
      <w:r w:rsidR="00CF284B" w:rsidRPr="00DF166B">
        <w:rPr>
          <w:color w:val="000000" w:themeColor="text1"/>
        </w:rPr>
        <w:t xml:space="preserve">in biology </w:t>
      </w:r>
      <w:r w:rsidR="00F5360F" w:rsidRPr="00DF166B">
        <w:rPr>
          <w:color w:val="000000" w:themeColor="text1"/>
        </w:rPr>
        <w:t xml:space="preserve">is the </w:t>
      </w:r>
      <w:r w:rsidR="006A7A76" w:rsidRPr="00DF166B">
        <w:rPr>
          <w:color w:val="000000" w:themeColor="text1"/>
        </w:rPr>
        <w:t xml:space="preserve">regulated </w:t>
      </w:r>
      <w:r w:rsidR="00F5360F" w:rsidRPr="00DF166B">
        <w:rPr>
          <w:color w:val="000000" w:themeColor="text1"/>
        </w:rPr>
        <w:t>control of the synaptic expression of glutamate receptors (</w:t>
      </w:r>
      <w:proofErr w:type="spellStart"/>
      <w:r w:rsidR="00F5360F" w:rsidRPr="00DF166B">
        <w:rPr>
          <w:color w:val="000000" w:themeColor="text1"/>
        </w:rPr>
        <w:t>GluRs</w:t>
      </w:r>
      <w:proofErr w:type="spellEnd"/>
      <w:r w:rsidR="00F5360F" w:rsidRPr="00DF166B">
        <w:rPr>
          <w:color w:val="000000" w:themeColor="text1"/>
        </w:rPr>
        <w:t xml:space="preserve">). </w:t>
      </w:r>
      <w:proofErr w:type="spellStart"/>
      <w:r w:rsidR="00F5360F" w:rsidRPr="00DF166B">
        <w:rPr>
          <w:color w:val="000000" w:themeColor="text1"/>
        </w:rPr>
        <w:t>GluRs</w:t>
      </w:r>
      <w:proofErr w:type="spellEnd"/>
      <w:r w:rsidR="00F5360F" w:rsidRPr="00DF166B">
        <w:rPr>
          <w:color w:val="000000" w:themeColor="text1"/>
        </w:rPr>
        <w:t xml:space="preserve"> mediate the vast majority of excitatory </w:t>
      </w:r>
      <w:r w:rsidR="006A7A76" w:rsidRPr="00DF166B">
        <w:rPr>
          <w:color w:val="000000" w:themeColor="text1"/>
        </w:rPr>
        <w:t>neurotransmission in the central nervous system</w:t>
      </w:r>
      <w:r w:rsidR="00F5360F" w:rsidRPr="00DF166B">
        <w:rPr>
          <w:color w:val="000000" w:themeColor="text1"/>
        </w:rPr>
        <w:t xml:space="preserve"> and control physiological activity-dependent functional and structural changes at</w:t>
      </w:r>
      <w:r w:rsidR="00BB006A" w:rsidRPr="00DF166B">
        <w:rPr>
          <w:color w:val="000000" w:themeColor="text1"/>
        </w:rPr>
        <w:t xml:space="preserve"> the</w:t>
      </w:r>
      <w:r w:rsidR="00F5360F" w:rsidRPr="00DF166B">
        <w:rPr>
          <w:color w:val="000000" w:themeColor="text1"/>
        </w:rPr>
        <w:t xml:space="preserve"> synaptic and neuronal level</w:t>
      </w:r>
      <w:r w:rsidR="00BB006A" w:rsidRPr="00DF166B">
        <w:rPr>
          <w:color w:val="000000" w:themeColor="text1"/>
        </w:rPr>
        <w:t>s</w:t>
      </w:r>
      <w:r w:rsidR="00F5360F" w:rsidRPr="00DF166B">
        <w:rPr>
          <w:color w:val="000000" w:themeColor="text1"/>
        </w:rPr>
        <w:t xml:space="preserve"> (e.g., synaptic plasticity). Modifications in the number, location</w:t>
      </w:r>
      <w:r w:rsidR="00BB006A" w:rsidRPr="00DF166B">
        <w:rPr>
          <w:color w:val="000000" w:themeColor="text1"/>
        </w:rPr>
        <w:t>,</w:t>
      </w:r>
      <w:r w:rsidR="00F5360F" w:rsidRPr="00DF166B">
        <w:rPr>
          <w:color w:val="000000" w:themeColor="text1"/>
        </w:rPr>
        <w:t xml:space="preserve"> and subunit composition of surface expressed </w:t>
      </w:r>
      <w:proofErr w:type="spellStart"/>
      <w:r w:rsidR="00F5360F" w:rsidRPr="00DF166B">
        <w:rPr>
          <w:color w:val="000000" w:themeColor="text1"/>
        </w:rPr>
        <w:t>GluRs</w:t>
      </w:r>
      <w:proofErr w:type="spellEnd"/>
      <w:r w:rsidR="00F5360F" w:rsidRPr="00DF166B">
        <w:rPr>
          <w:color w:val="000000" w:themeColor="text1"/>
        </w:rPr>
        <w:t xml:space="preserve"> deeply affect neuronal function and, in fact, alterations in these factors are associated with different neuropathies. </w:t>
      </w:r>
      <w:r w:rsidR="00E53764">
        <w:rPr>
          <w:color w:val="000000" w:themeColor="text1"/>
        </w:rPr>
        <w:t>P</w:t>
      </w:r>
      <w:r w:rsidR="00F5360F" w:rsidRPr="00DF166B">
        <w:rPr>
          <w:color w:val="000000" w:themeColor="text1"/>
        </w:rPr>
        <w:t>resent</w:t>
      </w:r>
      <w:r w:rsidR="00E53764">
        <w:rPr>
          <w:color w:val="000000" w:themeColor="text1"/>
        </w:rPr>
        <w:t>ed here is</w:t>
      </w:r>
      <w:r w:rsidR="00F5360F" w:rsidRPr="00DF166B">
        <w:rPr>
          <w:color w:val="000000" w:themeColor="text1"/>
        </w:rPr>
        <w:t xml:space="preserve"> a method </w:t>
      </w:r>
      <w:r w:rsidR="00BB006A" w:rsidRPr="00DF166B">
        <w:rPr>
          <w:color w:val="000000" w:themeColor="text1"/>
        </w:rPr>
        <w:t>to</w:t>
      </w:r>
      <w:r w:rsidR="00F5360F" w:rsidRPr="00DF166B">
        <w:rPr>
          <w:color w:val="000000" w:themeColor="text1"/>
        </w:rPr>
        <w:t xml:space="preserve"> study </w:t>
      </w:r>
      <w:proofErr w:type="spellStart"/>
      <w:r w:rsidR="00F5360F" w:rsidRPr="00DF166B">
        <w:rPr>
          <w:color w:val="000000" w:themeColor="text1"/>
        </w:rPr>
        <w:t>GluR</w:t>
      </w:r>
      <w:proofErr w:type="spellEnd"/>
      <w:r w:rsidR="00F5360F" w:rsidRPr="00DF166B">
        <w:rPr>
          <w:color w:val="000000" w:themeColor="text1"/>
        </w:rPr>
        <w:t xml:space="preserve"> trafficking in dissociated hippocampal primary neurons. </w:t>
      </w:r>
      <w:r w:rsidR="00E53764">
        <w:rPr>
          <w:color w:val="000000" w:themeColor="text1"/>
        </w:rPr>
        <w:t>A</w:t>
      </w:r>
      <w:r w:rsidR="00F5360F" w:rsidRPr="00DF166B">
        <w:rPr>
          <w:color w:val="000000" w:themeColor="text1"/>
        </w:rPr>
        <w:t>n “antibody-feeding” approach</w:t>
      </w:r>
      <w:r w:rsidR="00E53764">
        <w:rPr>
          <w:color w:val="000000" w:themeColor="text1"/>
        </w:rPr>
        <w:t xml:space="preserve"> is used</w:t>
      </w:r>
      <w:r w:rsidR="00F5360F" w:rsidRPr="00DF166B">
        <w:rPr>
          <w:color w:val="000000" w:themeColor="text1"/>
        </w:rPr>
        <w:t xml:space="preserve"> to differentially visualize </w:t>
      </w:r>
      <w:proofErr w:type="spellStart"/>
      <w:r w:rsidR="00F5360F" w:rsidRPr="00DF166B">
        <w:rPr>
          <w:color w:val="000000" w:themeColor="text1"/>
        </w:rPr>
        <w:t>GluR</w:t>
      </w:r>
      <w:proofErr w:type="spellEnd"/>
      <w:r w:rsidR="00F5360F" w:rsidRPr="00DF166B">
        <w:rPr>
          <w:color w:val="000000" w:themeColor="text1"/>
        </w:rPr>
        <w:t xml:space="preserve"> populations expressed at the surface and internal membranes. </w:t>
      </w:r>
      <w:r w:rsidR="00F5360F" w:rsidRPr="00DF166B">
        <w:rPr>
          <w:rFonts w:asciiTheme="minorHAnsi" w:hAnsiTheme="minorHAnsi" w:cstheme="minorHAnsi"/>
          <w:color w:val="000000" w:themeColor="text1"/>
        </w:rPr>
        <w:t xml:space="preserve">By labeling surface receptors on live </w:t>
      </w:r>
      <w:r w:rsidR="0092234D" w:rsidRPr="00DF166B">
        <w:rPr>
          <w:rFonts w:asciiTheme="minorHAnsi" w:hAnsiTheme="minorHAnsi" w:cstheme="minorHAnsi"/>
          <w:color w:val="000000" w:themeColor="text1"/>
        </w:rPr>
        <w:t>cells and</w:t>
      </w:r>
      <w:r w:rsidR="00F5360F" w:rsidRPr="00DF166B">
        <w:rPr>
          <w:rFonts w:asciiTheme="minorHAnsi" w:hAnsiTheme="minorHAnsi" w:cstheme="minorHAnsi"/>
          <w:color w:val="000000" w:themeColor="text1"/>
        </w:rPr>
        <w:t xml:space="preserve"> fixing them at different times to allow for </w:t>
      </w:r>
      <w:r w:rsidR="00081EB1" w:rsidRPr="00DF166B">
        <w:rPr>
          <w:rFonts w:asciiTheme="minorHAnsi" w:hAnsiTheme="minorHAnsi" w:cstheme="minorHAnsi"/>
          <w:color w:val="000000" w:themeColor="text1"/>
        </w:rPr>
        <w:t xml:space="preserve">receptors </w:t>
      </w:r>
      <w:r w:rsidR="00F97DFE" w:rsidRPr="00DF166B">
        <w:rPr>
          <w:rFonts w:asciiTheme="minorHAnsi" w:hAnsiTheme="minorHAnsi" w:cstheme="minorHAnsi"/>
          <w:color w:val="000000" w:themeColor="text1"/>
        </w:rPr>
        <w:lastRenderedPageBreak/>
        <w:t>endocytosis</w:t>
      </w:r>
      <w:r w:rsidR="00F5360F" w:rsidRPr="00DF166B">
        <w:rPr>
          <w:rFonts w:asciiTheme="minorHAnsi" w:hAnsiTheme="minorHAnsi" w:cstheme="minorHAnsi"/>
          <w:color w:val="000000" w:themeColor="text1"/>
        </w:rPr>
        <w:t xml:space="preserve"> and</w:t>
      </w:r>
      <w:r w:rsidR="00081EB1" w:rsidRPr="00DF166B">
        <w:rPr>
          <w:rFonts w:asciiTheme="minorHAnsi" w:hAnsiTheme="minorHAnsi" w:cstheme="minorHAnsi"/>
          <w:color w:val="000000" w:themeColor="text1"/>
        </w:rPr>
        <w:t>/or recycling,</w:t>
      </w:r>
      <w:r w:rsidR="00F5360F" w:rsidRPr="00DF166B">
        <w:rPr>
          <w:rFonts w:asciiTheme="minorHAnsi" w:hAnsiTheme="minorHAnsi" w:cstheme="minorHAnsi"/>
          <w:color w:val="000000" w:themeColor="text1"/>
        </w:rPr>
        <w:t xml:space="preserve"> </w:t>
      </w:r>
      <w:r w:rsidR="00E53764" w:rsidRPr="00DF166B">
        <w:rPr>
          <w:color w:val="000000" w:themeColor="text1"/>
        </w:rPr>
        <w:t>these trafficking processes</w:t>
      </w:r>
      <w:r w:rsidR="00E53764" w:rsidRPr="00DF166B" w:rsidDel="00E53764">
        <w:rPr>
          <w:rFonts w:asciiTheme="minorHAnsi" w:hAnsiTheme="minorHAnsi" w:cstheme="minorHAnsi"/>
          <w:color w:val="000000" w:themeColor="text1"/>
        </w:rPr>
        <w:t xml:space="preserve"> </w:t>
      </w:r>
      <w:r w:rsidR="00F5360F" w:rsidRPr="00DF166B">
        <w:rPr>
          <w:rFonts w:asciiTheme="minorHAnsi" w:hAnsiTheme="minorHAnsi" w:cstheme="minorHAnsi"/>
          <w:color w:val="000000" w:themeColor="text1"/>
        </w:rPr>
        <w:t>can</w:t>
      </w:r>
      <w:r w:rsidR="00E53764">
        <w:rPr>
          <w:rFonts w:asciiTheme="minorHAnsi" w:hAnsiTheme="minorHAnsi" w:cstheme="minorHAnsi"/>
          <w:color w:val="000000" w:themeColor="text1"/>
        </w:rPr>
        <w:t xml:space="preserve"> be</w:t>
      </w:r>
      <w:r w:rsidR="00F5360F" w:rsidRPr="00DF166B">
        <w:rPr>
          <w:rFonts w:asciiTheme="minorHAnsi" w:hAnsiTheme="minorHAnsi" w:cstheme="minorHAnsi"/>
          <w:color w:val="000000" w:themeColor="text1"/>
        </w:rPr>
        <w:t xml:space="preserve"> </w:t>
      </w:r>
      <w:r w:rsidR="00F5360F" w:rsidRPr="00DF166B">
        <w:rPr>
          <w:color w:val="000000" w:themeColor="text1"/>
        </w:rPr>
        <w:t>evaluate</w:t>
      </w:r>
      <w:r w:rsidR="00E53764">
        <w:rPr>
          <w:color w:val="000000" w:themeColor="text1"/>
        </w:rPr>
        <w:t>d</w:t>
      </w:r>
      <w:r w:rsidRPr="00DF166B">
        <w:rPr>
          <w:color w:val="000000" w:themeColor="text1"/>
        </w:rPr>
        <w:t xml:space="preserve"> and</w:t>
      </w:r>
      <w:r w:rsidR="00F5360F" w:rsidRPr="00DF166B">
        <w:rPr>
          <w:color w:val="000000" w:themeColor="text1"/>
        </w:rPr>
        <w:t xml:space="preserve"> </w:t>
      </w:r>
      <w:r w:rsidR="00A55CD7" w:rsidRPr="00DF166B">
        <w:rPr>
          <w:color w:val="000000" w:themeColor="text1"/>
        </w:rPr>
        <w:t>selectively stud</w:t>
      </w:r>
      <w:r w:rsidR="00E53764">
        <w:rPr>
          <w:color w:val="000000" w:themeColor="text1"/>
        </w:rPr>
        <w:t>ied</w:t>
      </w:r>
      <w:r w:rsidR="00F5360F" w:rsidRPr="00DF166B">
        <w:rPr>
          <w:color w:val="000000" w:themeColor="text1"/>
        </w:rPr>
        <w:t>. This is a versatile protocol that can be used in combination with pharmacological approaches or overexpression of altered receptors to gain valuable information</w:t>
      </w:r>
      <w:r w:rsidR="00F5360F" w:rsidRPr="00DF166B">
        <w:rPr>
          <w:rFonts w:cstheme="minorHAnsi"/>
          <w:color w:val="000000" w:themeColor="text1"/>
        </w:rPr>
        <w:t xml:space="preserve"> about </w:t>
      </w:r>
      <w:r w:rsidR="00F5360F" w:rsidRPr="00DF166B">
        <w:rPr>
          <w:rFonts w:asciiTheme="minorHAnsi" w:hAnsiTheme="minorHAnsi" w:cstheme="minorHAnsi"/>
          <w:color w:val="000000" w:themeColor="text1"/>
        </w:rPr>
        <w:t xml:space="preserve">stimuli </w:t>
      </w:r>
      <w:r w:rsidR="00F5360F" w:rsidRPr="00DF166B">
        <w:rPr>
          <w:rFonts w:cstheme="minorHAnsi"/>
          <w:color w:val="000000" w:themeColor="text1"/>
        </w:rPr>
        <w:t xml:space="preserve">and molecular mechanisms affecting </w:t>
      </w:r>
      <w:proofErr w:type="spellStart"/>
      <w:r w:rsidR="00F5360F" w:rsidRPr="00DF166B">
        <w:rPr>
          <w:rFonts w:cstheme="minorHAnsi"/>
          <w:color w:val="000000" w:themeColor="text1"/>
        </w:rPr>
        <w:t>GluR</w:t>
      </w:r>
      <w:proofErr w:type="spellEnd"/>
      <w:r w:rsidR="00F5360F" w:rsidRPr="00DF166B">
        <w:rPr>
          <w:rFonts w:cstheme="minorHAnsi"/>
          <w:color w:val="000000" w:themeColor="text1"/>
        </w:rPr>
        <w:t xml:space="preserve"> trafficking</w:t>
      </w:r>
      <w:r w:rsidR="00F5360F" w:rsidRPr="00DF166B">
        <w:rPr>
          <w:rFonts w:asciiTheme="minorHAnsi" w:hAnsiTheme="minorHAnsi" w:cstheme="minorHAnsi"/>
          <w:color w:val="000000" w:themeColor="text1"/>
        </w:rPr>
        <w:t>.</w:t>
      </w:r>
      <w:r w:rsidR="00F5360F" w:rsidRPr="00DF166B">
        <w:rPr>
          <w:rFonts w:cstheme="minorHAnsi"/>
          <w:color w:val="000000" w:themeColor="text1"/>
        </w:rPr>
        <w:t xml:space="preserve"> </w:t>
      </w:r>
      <w:r w:rsidR="00F5360F" w:rsidRPr="00DF166B">
        <w:rPr>
          <w:color w:val="000000" w:themeColor="text1"/>
        </w:rPr>
        <w:t xml:space="preserve">Similarly, it can be easily adapted </w:t>
      </w:r>
      <w:r w:rsidR="00BB006A" w:rsidRPr="00DF166B">
        <w:rPr>
          <w:color w:val="000000" w:themeColor="text1"/>
        </w:rPr>
        <w:t>to study</w:t>
      </w:r>
      <w:r w:rsidR="00F5360F" w:rsidRPr="00DF166B">
        <w:rPr>
          <w:color w:val="000000" w:themeColor="text1"/>
        </w:rPr>
        <w:t xml:space="preserve"> other receptors or surface expressed proteins.</w:t>
      </w:r>
    </w:p>
    <w:p w14:paraId="7C4E7740" w14:textId="77777777" w:rsidR="00F5360F" w:rsidRPr="00DF166B" w:rsidRDefault="00F5360F" w:rsidP="00435CC5">
      <w:pPr>
        <w:jc w:val="left"/>
        <w:rPr>
          <w:color w:val="000000" w:themeColor="text1"/>
        </w:rPr>
      </w:pPr>
    </w:p>
    <w:p w14:paraId="6941C9FC" w14:textId="69477CB3" w:rsidR="00030F33" w:rsidRDefault="00030F33" w:rsidP="00C7453F">
      <w:pPr>
        <w:jc w:val="left"/>
        <w:rPr>
          <w:rFonts w:asciiTheme="minorHAnsi" w:hAnsiTheme="minorHAnsi" w:cstheme="minorHAnsi"/>
          <w:color w:val="000000" w:themeColor="text1"/>
        </w:rPr>
      </w:pPr>
      <w:r w:rsidRPr="00DF166B">
        <w:rPr>
          <w:rFonts w:asciiTheme="minorHAnsi" w:hAnsiTheme="minorHAnsi" w:cstheme="minorHAnsi"/>
          <w:b/>
          <w:color w:val="000000" w:themeColor="text1"/>
        </w:rPr>
        <w:t>INTRODUCTION</w:t>
      </w:r>
      <w:r w:rsidRPr="00DF166B">
        <w:rPr>
          <w:rFonts w:asciiTheme="minorHAnsi" w:hAnsiTheme="minorHAnsi" w:cstheme="minorHAnsi"/>
          <w:b/>
          <w:bCs/>
          <w:color w:val="000000" w:themeColor="text1"/>
        </w:rPr>
        <w:t>:</w:t>
      </w:r>
      <w:r w:rsidRPr="00DF166B">
        <w:rPr>
          <w:rFonts w:asciiTheme="minorHAnsi" w:hAnsiTheme="minorHAnsi" w:cstheme="minorHAnsi"/>
          <w:color w:val="000000" w:themeColor="text1"/>
        </w:rPr>
        <w:t xml:space="preserve">  </w:t>
      </w:r>
    </w:p>
    <w:p w14:paraId="7687BF15" w14:textId="77777777" w:rsidR="00E53764" w:rsidRPr="00DF166B" w:rsidRDefault="00E53764" w:rsidP="00435CC5">
      <w:pPr>
        <w:jc w:val="left"/>
        <w:rPr>
          <w:rFonts w:asciiTheme="minorHAnsi" w:hAnsiTheme="minorHAnsi" w:cstheme="minorHAnsi"/>
          <w:color w:val="000000" w:themeColor="text1"/>
        </w:rPr>
      </w:pPr>
    </w:p>
    <w:p w14:paraId="1BEEAC94" w14:textId="77777777" w:rsidR="00030F33" w:rsidRPr="00DF166B" w:rsidRDefault="00030F33" w:rsidP="00435CC5">
      <w:pPr>
        <w:jc w:val="left"/>
        <w:rPr>
          <w:rFonts w:asciiTheme="minorHAnsi" w:hAnsiTheme="minorHAnsi"/>
          <w:color w:val="000000" w:themeColor="text1"/>
        </w:rPr>
      </w:pPr>
      <w:r w:rsidRPr="00DF166B">
        <w:rPr>
          <w:rFonts w:asciiTheme="minorHAnsi" w:hAnsiTheme="minorHAnsi"/>
          <w:color w:val="000000" w:themeColor="text1"/>
        </w:rPr>
        <w:t>Cells utilize the active process of trafficking to mobilize proteins to specific subcellular localizations and exert strict spatiotemporal regulation over their function</w:t>
      </w:r>
      <w:r w:rsidR="00F24F8D" w:rsidRPr="00DF166B">
        <w:rPr>
          <w:rFonts w:asciiTheme="minorHAnsi" w:hAnsiTheme="minorHAnsi"/>
          <w:color w:val="000000" w:themeColor="text1"/>
        </w:rPr>
        <w:fldChar w:fldCharType="begin"/>
      </w:r>
      <w:r w:rsidR="00F24F8D" w:rsidRPr="00DF166B">
        <w:rPr>
          <w:rFonts w:asciiTheme="minorHAnsi" w:hAnsiTheme="minorHAnsi"/>
          <w:color w:val="000000" w:themeColor="text1"/>
        </w:rPr>
        <w:instrText xml:space="preserve"> ADDIN EN.CITE &lt;EndNote&gt;&lt;Cite&gt;&lt;Author&gt;Enns&lt;/Author&gt;&lt;Year&gt;2001&lt;/Year&gt;&lt;RecNum&gt;1&lt;/RecNum&gt;&lt;DisplayText&gt;&lt;style face="superscript"&gt;1&lt;/style&gt;&lt;/DisplayText&gt;&lt;record&gt;&lt;rec-number&gt;1&lt;/rec-number&gt;&lt;foreign-keys&gt;&lt;key app="EN" db-id="ddd0rzf9k0a5ehe29fnp2eafdxdts0z50xef" timestamp="1552001191"&gt;1&lt;/key&gt;&lt;/foreign-keys&gt;&lt;ref-type name="Journal Article"&gt;17&lt;/ref-type&gt;&lt;contributors&gt;&lt;authors&gt;&lt;author&gt;Enns, C.&lt;/author&gt;&lt;/authors&gt;&lt;/contributors&gt;&lt;auth-address&gt;Oregon Health Sciences University, Portland, Oregon, USA.&lt;/auth-address&gt;&lt;titles&gt;&lt;title&gt;Overview of protein trafficking in the secretory and endocytic pathways&lt;/title&gt;&lt;secondary-title&gt;Curr Protoc Cell Biol&lt;/secondary-title&gt;&lt;alt-title&gt;Current protocols in cell biology&lt;/alt-title&gt;&lt;/titles&gt;&lt;periodical&gt;&lt;full-title&gt;Curr Protoc Cell Biol&lt;/full-title&gt;&lt;abbr-1&gt;Current protocols in cell biology&lt;/abbr-1&gt;&lt;/periodical&gt;&lt;alt-periodical&gt;&lt;full-title&gt;Curr Protoc Cell Biol&lt;/full-title&gt;&lt;abbr-1&gt;Current protocols in cell biology&lt;/abbr-1&gt;&lt;/alt-periodical&gt;&lt;pages&gt;Unit 15 1&lt;/pages&gt;&lt;volume&gt;Chapter 15&lt;/volume&gt;&lt;keywords&gt;&lt;keyword&gt;Animals&lt;/keyword&gt;&lt;keyword&gt;Endocytosis/*physiology&lt;/keyword&gt;&lt;keyword&gt;Endoplasmic Reticulum/physiology&lt;/keyword&gt;&lt;keyword&gt;Golgi Apparatus/physiology&lt;/keyword&gt;&lt;keyword&gt;Humans&lt;/keyword&gt;&lt;keyword&gt;Protein Processing, Post-Translational/*physiology&lt;/keyword&gt;&lt;keyword&gt;Protein Transport/*physiology&lt;/keyword&gt;&lt;/keywords&gt;&lt;dates&gt;&lt;year&gt;2001&lt;/year&gt;&lt;pub-dates&gt;&lt;date&gt;May&lt;/date&gt;&lt;/pub-dates&gt;&lt;/dates&gt;&lt;isbn&gt;1934-2616 (Electronic)&amp;#xD;1934-2616 (Linking)&lt;/isbn&gt;&lt;accession-num&gt;18228328&lt;/accession-num&gt;&lt;urls&gt;&lt;related-urls&gt;&lt;url&gt;http://www.ncbi.nlm.nih.gov/pubmed/18228328&lt;/url&gt;&lt;/related-urls&gt;&lt;/urls&gt;&lt;electronic-resource-num&gt;10.1002/0471143030.cb1501s03&lt;/electronic-resource-num&gt;&lt;/record&gt;&lt;/Cite&gt;&lt;/EndNote&gt;</w:instrText>
      </w:r>
      <w:r w:rsidR="00F24F8D" w:rsidRPr="00DF166B">
        <w:rPr>
          <w:rFonts w:asciiTheme="minorHAnsi" w:hAnsiTheme="minorHAnsi"/>
          <w:color w:val="000000" w:themeColor="text1"/>
        </w:rPr>
        <w:fldChar w:fldCharType="separate"/>
      </w:r>
      <w:r w:rsidR="00F24F8D" w:rsidRPr="00DF166B">
        <w:rPr>
          <w:rFonts w:asciiTheme="minorHAnsi" w:hAnsiTheme="minorHAnsi"/>
          <w:noProof/>
          <w:color w:val="000000" w:themeColor="text1"/>
          <w:vertAlign w:val="superscript"/>
        </w:rPr>
        <w:t>1</w:t>
      </w:r>
      <w:r w:rsidR="00F24F8D" w:rsidRPr="00DF166B">
        <w:rPr>
          <w:rFonts w:asciiTheme="minorHAnsi" w:hAnsiTheme="minorHAnsi"/>
          <w:color w:val="000000" w:themeColor="text1"/>
        </w:rPr>
        <w:fldChar w:fldCharType="end"/>
      </w:r>
      <w:r w:rsidRPr="00DF166B">
        <w:rPr>
          <w:rFonts w:asciiTheme="minorHAnsi" w:hAnsiTheme="minorHAnsi"/>
          <w:color w:val="000000" w:themeColor="text1"/>
        </w:rPr>
        <w:t xml:space="preserve">. This process is especially important for transmembrane receptors, as cellular responses to different environmental stimuli rely on intracellular cascades triggered by receptor activation. Cells are able to modify these responses by altering the density, localization, and subunit composition of receptors expressed at the cell surface </w:t>
      </w:r>
      <w:r w:rsidR="007223F3" w:rsidRPr="00DF166B">
        <w:rPr>
          <w:rFonts w:asciiTheme="minorHAnsi" w:hAnsiTheme="minorHAnsi"/>
          <w:color w:val="000000" w:themeColor="text1"/>
        </w:rPr>
        <w:t>via</w:t>
      </w:r>
      <w:r w:rsidRPr="00DF166B">
        <w:rPr>
          <w:rFonts w:asciiTheme="minorHAnsi" w:hAnsiTheme="minorHAnsi"/>
          <w:color w:val="000000" w:themeColor="text1"/>
        </w:rPr>
        <w:t xml:space="preserve"> </w:t>
      </w:r>
      <w:r w:rsidR="00A9098D" w:rsidRPr="00DF166B">
        <w:rPr>
          <w:rFonts w:asciiTheme="minorHAnsi" w:hAnsiTheme="minorHAnsi"/>
          <w:color w:val="000000" w:themeColor="text1"/>
        </w:rPr>
        <w:t>receptor subcellular trafficking</w:t>
      </w:r>
      <w:r w:rsidR="007223F3" w:rsidRPr="00DF166B">
        <w:rPr>
          <w:rFonts w:asciiTheme="minorHAnsi" w:hAnsiTheme="minorHAnsi"/>
          <w:color w:val="000000" w:themeColor="text1"/>
        </w:rPr>
        <w:t xml:space="preserve"> regulation</w:t>
      </w:r>
      <w:r w:rsidR="00DE3EFD" w:rsidRPr="00DF166B">
        <w:rPr>
          <w:rFonts w:asciiTheme="minorHAnsi" w:hAnsiTheme="minorHAnsi"/>
          <w:color w:val="000000" w:themeColor="text1"/>
        </w:rPr>
        <w:fldChar w:fldCharType="begin"/>
      </w:r>
      <w:r w:rsidR="00DE3EFD" w:rsidRPr="00DF166B">
        <w:rPr>
          <w:rFonts w:asciiTheme="minorHAnsi" w:hAnsiTheme="minorHAnsi"/>
          <w:color w:val="000000" w:themeColor="text1"/>
        </w:rPr>
        <w:instrText xml:space="preserve"> ADDIN EN.CITE &lt;EndNote&gt;&lt;Cite&gt;&lt;Author&gt;Bedford&lt;/Author&gt;&lt;Year&gt;2009&lt;/Year&gt;&lt;RecNum&gt;2&lt;/RecNum&gt;&lt;DisplayText&gt;&lt;style face="superscript"&gt;2&lt;/style&gt;&lt;/DisplayText&gt;&lt;record&gt;&lt;rec-number&gt;2&lt;/rec-number&gt;&lt;foreign-keys&gt;&lt;key app="EN" db-id="ddd0rzf9k0a5ehe29fnp2eafdxdts0z50xef" timestamp="1552002129"&gt;2&lt;/key&gt;&lt;/foreign-keys&gt;&lt;ref-type name="Book Section"&gt;5&lt;/ref-type&gt;&lt;contributors&gt;&lt;authors&gt;&lt;author&gt;Bedford, Fiona K.&lt;/author&gt;&lt;/authors&gt;&lt;secondary-authors&gt;&lt;author&gt;Binder, Marc D.&lt;/author&gt;&lt;author&gt;Hirokawa, Nobutaka&lt;/author&gt;&lt;author&gt;Windhorst, Uwe&lt;/author&gt;&lt;/secondary-authors&gt;&lt;/contributors&gt;&lt;titles&gt;&lt;title&gt;Receptor Trafficking&lt;/title&gt;&lt;secondary-title&gt;Encyclopedia of Neuroscience&lt;/secondary-title&gt;&lt;/titles&gt;&lt;pages&gt;3385-3389&lt;/pages&gt;&lt;dates&gt;&lt;year&gt;2009&lt;/year&gt;&lt;/dates&gt;&lt;pub-location&gt;Berlin, Heidelberg&lt;/pub-location&gt;&lt;publisher&gt;Springer Berlin Heidelberg&lt;/publisher&gt;&lt;isbn&gt;978-3-540-29678-2&lt;/isbn&gt;&lt;label&gt;Bedford2009&lt;/label&gt;&lt;urls&gt;&lt;related-urls&gt;&lt;url&gt;https://doi.org/10.1007/978-3-540-29678-2_4971&lt;/url&gt;&lt;/related-urls&gt;&lt;/urls&gt;&lt;electronic-resource-num&gt;10.1007/978-3-540-29678-2_4971&lt;/electronic-resource-num&gt;&lt;/record&gt;&lt;/Cite&gt;&lt;/EndNote&gt;</w:instrText>
      </w:r>
      <w:r w:rsidR="00DE3EFD" w:rsidRPr="00DF166B">
        <w:rPr>
          <w:rFonts w:asciiTheme="minorHAnsi" w:hAnsiTheme="minorHAnsi"/>
          <w:color w:val="000000" w:themeColor="text1"/>
        </w:rPr>
        <w:fldChar w:fldCharType="separate"/>
      </w:r>
      <w:r w:rsidR="00DE3EFD" w:rsidRPr="00DF166B">
        <w:rPr>
          <w:rFonts w:asciiTheme="minorHAnsi" w:hAnsiTheme="minorHAnsi"/>
          <w:noProof/>
          <w:color w:val="000000" w:themeColor="text1"/>
          <w:vertAlign w:val="superscript"/>
        </w:rPr>
        <w:t>2</w:t>
      </w:r>
      <w:r w:rsidR="00DE3EFD" w:rsidRPr="00DF166B">
        <w:rPr>
          <w:rFonts w:asciiTheme="minorHAnsi" w:hAnsiTheme="minorHAnsi"/>
          <w:color w:val="000000" w:themeColor="text1"/>
        </w:rPr>
        <w:fldChar w:fldCharType="end"/>
      </w:r>
      <w:r w:rsidR="00A9098D" w:rsidRPr="00DF166B">
        <w:rPr>
          <w:rFonts w:asciiTheme="minorHAnsi" w:hAnsiTheme="minorHAnsi"/>
          <w:color w:val="000000" w:themeColor="text1"/>
        </w:rPr>
        <w:t>. I</w:t>
      </w:r>
      <w:r w:rsidRPr="00DF166B">
        <w:rPr>
          <w:rFonts w:asciiTheme="minorHAnsi" w:hAnsiTheme="minorHAnsi"/>
          <w:color w:val="000000" w:themeColor="text1"/>
        </w:rPr>
        <w:t xml:space="preserve">nsertion of newly synthetized receptors into the plasma membrane, </w:t>
      </w:r>
      <w:r w:rsidR="0097435C" w:rsidRPr="00DF166B">
        <w:rPr>
          <w:rFonts w:asciiTheme="minorHAnsi" w:hAnsiTheme="minorHAnsi"/>
          <w:color w:val="000000" w:themeColor="text1"/>
        </w:rPr>
        <w:t xml:space="preserve">along with </w:t>
      </w:r>
      <w:r w:rsidRPr="00DF166B">
        <w:rPr>
          <w:rFonts w:asciiTheme="minorHAnsi" w:hAnsiTheme="minorHAnsi"/>
          <w:color w:val="000000" w:themeColor="text1"/>
        </w:rPr>
        <w:t>endocytosis and recycling of existing receptors</w:t>
      </w:r>
      <w:r w:rsidR="00A9098D" w:rsidRPr="00DF166B">
        <w:rPr>
          <w:rFonts w:asciiTheme="minorHAnsi" w:hAnsiTheme="minorHAnsi"/>
          <w:color w:val="000000" w:themeColor="text1"/>
        </w:rPr>
        <w:t xml:space="preserve"> are examples of trafficking </w:t>
      </w:r>
      <w:r w:rsidR="0042126A" w:rsidRPr="00DF166B">
        <w:rPr>
          <w:rFonts w:asciiTheme="minorHAnsi" w:hAnsiTheme="minorHAnsi"/>
          <w:color w:val="000000" w:themeColor="text1"/>
        </w:rPr>
        <w:t xml:space="preserve">processes that determine the </w:t>
      </w:r>
      <w:r w:rsidR="0094267E" w:rsidRPr="00DF166B">
        <w:rPr>
          <w:rFonts w:asciiTheme="minorHAnsi" w:hAnsiTheme="minorHAnsi"/>
          <w:color w:val="000000" w:themeColor="text1"/>
        </w:rPr>
        <w:t>net</w:t>
      </w:r>
      <w:r w:rsidR="0042126A" w:rsidRPr="00DF166B">
        <w:rPr>
          <w:rFonts w:asciiTheme="minorHAnsi" w:hAnsiTheme="minorHAnsi"/>
          <w:color w:val="000000" w:themeColor="text1"/>
        </w:rPr>
        <w:t xml:space="preserve"> pool of surface-expressed receptors</w:t>
      </w:r>
      <w:r w:rsidR="00DE3EFD" w:rsidRPr="00DF166B">
        <w:rPr>
          <w:rFonts w:asciiTheme="minorHAnsi" w:hAnsiTheme="minorHAnsi"/>
          <w:color w:val="000000" w:themeColor="text1"/>
        </w:rPr>
        <w:fldChar w:fldCharType="begin"/>
      </w:r>
      <w:r w:rsidR="00DE3EFD" w:rsidRPr="00DF166B">
        <w:rPr>
          <w:rFonts w:asciiTheme="minorHAnsi" w:hAnsiTheme="minorHAnsi"/>
          <w:color w:val="000000" w:themeColor="text1"/>
        </w:rPr>
        <w:instrText xml:space="preserve"> ADDIN EN.CITE &lt;EndNote&gt;&lt;Cite&gt;&lt;Author&gt;Bedford&lt;/Author&gt;&lt;Year&gt;2009&lt;/Year&gt;&lt;RecNum&gt;2&lt;/RecNum&gt;&lt;DisplayText&gt;&lt;style face="superscript"&gt;2&lt;/style&gt;&lt;/DisplayText&gt;&lt;record&gt;&lt;rec-number&gt;2&lt;/rec-number&gt;&lt;foreign-keys&gt;&lt;key app="EN" db-id="ddd0rzf9k0a5ehe29fnp2eafdxdts0z50xef" timestamp="1552002129"&gt;2&lt;/key&gt;&lt;/foreign-keys&gt;&lt;ref-type name="Book Section"&gt;5&lt;/ref-type&gt;&lt;contributors&gt;&lt;authors&gt;&lt;author&gt;Bedford, Fiona K.&lt;/author&gt;&lt;/authors&gt;&lt;secondary-authors&gt;&lt;author&gt;Binder, Marc D.&lt;/author&gt;&lt;author&gt;Hirokawa, Nobutaka&lt;/author&gt;&lt;author&gt;Windhorst, Uwe&lt;/author&gt;&lt;/secondary-authors&gt;&lt;/contributors&gt;&lt;titles&gt;&lt;title&gt;Receptor Trafficking&lt;/title&gt;&lt;secondary-title&gt;Encyclopedia of Neuroscience&lt;/secondary-title&gt;&lt;/titles&gt;&lt;pages&gt;3385-3389&lt;/pages&gt;&lt;dates&gt;&lt;year&gt;2009&lt;/year&gt;&lt;/dates&gt;&lt;pub-location&gt;Berlin, Heidelberg&lt;/pub-location&gt;&lt;publisher&gt;Springer Berlin Heidelberg&lt;/publisher&gt;&lt;isbn&gt;978-3-540-29678-2&lt;/isbn&gt;&lt;label&gt;Bedford2009&lt;/label&gt;&lt;urls&gt;&lt;related-urls&gt;&lt;url&gt;https://doi.org/10.1007/978-3-540-29678-2_4971&lt;/url&gt;&lt;/related-urls&gt;&lt;/urls&gt;&lt;electronic-resource-num&gt;10.1007/978-3-540-29678-2_4971&lt;/electronic-resource-num&gt;&lt;/record&gt;&lt;/Cite&gt;&lt;/EndNote&gt;</w:instrText>
      </w:r>
      <w:r w:rsidR="00DE3EFD" w:rsidRPr="00DF166B">
        <w:rPr>
          <w:rFonts w:asciiTheme="minorHAnsi" w:hAnsiTheme="minorHAnsi"/>
          <w:color w:val="000000" w:themeColor="text1"/>
        </w:rPr>
        <w:fldChar w:fldCharType="separate"/>
      </w:r>
      <w:r w:rsidR="00DE3EFD" w:rsidRPr="00DF166B">
        <w:rPr>
          <w:rFonts w:asciiTheme="minorHAnsi" w:hAnsiTheme="minorHAnsi"/>
          <w:noProof/>
          <w:color w:val="000000" w:themeColor="text1"/>
          <w:vertAlign w:val="superscript"/>
        </w:rPr>
        <w:t>2</w:t>
      </w:r>
      <w:r w:rsidR="00DE3EFD" w:rsidRPr="00DF166B">
        <w:rPr>
          <w:rFonts w:asciiTheme="minorHAnsi" w:hAnsiTheme="minorHAnsi"/>
          <w:color w:val="000000" w:themeColor="text1"/>
        </w:rPr>
        <w:fldChar w:fldCharType="end"/>
      </w:r>
      <w:r w:rsidRPr="00DF166B">
        <w:rPr>
          <w:rFonts w:asciiTheme="minorHAnsi" w:hAnsiTheme="minorHAnsi"/>
          <w:color w:val="000000" w:themeColor="text1"/>
        </w:rPr>
        <w:t>. Many molecular mechanisms cooperate to regulate protein trafficking, including protein-protein interactions and posttranslational modifications such as phosphorylation, ubiquitination, or palmitoylation</w:t>
      </w:r>
      <w:r w:rsidR="00DE3EFD" w:rsidRPr="00DF166B">
        <w:rPr>
          <w:rFonts w:asciiTheme="minorHAnsi" w:hAnsiTheme="minorHAnsi"/>
          <w:color w:val="000000" w:themeColor="text1"/>
        </w:rPr>
        <w:fldChar w:fldCharType="begin"/>
      </w:r>
      <w:r w:rsidR="00DE3EFD" w:rsidRPr="00DF166B">
        <w:rPr>
          <w:rFonts w:asciiTheme="minorHAnsi" w:hAnsiTheme="minorHAnsi"/>
          <w:color w:val="000000" w:themeColor="text1"/>
        </w:rPr>
        <w:instrText xml:space="preserve"> ADDIN EN.CITE &lt;EndNote&gt;&lt;Cite&gt;&lt;Author&gt;Bedford&lt;/Author&gt;&lt;Year&gt;2009&lt;/Year&gt;&lt;RecNum&gt;2&lt;/RecNum&gt;&lt;DisplayText&gt;&lt;style face="superscript"&gt;2&lt;/style&gt;&lt;/DisplayText&gt;&lt;record&gt;&lt;rec-number&gt;2&lt;/rec-number&gt;&lt;foreign-keys&gt;&lt;key app="EN" db-id="ddd0rzf9k0a5ehe29fnp2eafdxdts0z50xef" timestamp="1552002129"&gt;2&lt;/key&gt;&lt;/foreign-keys&gt;&lt;ref-type name="Book Section"&gt;5&lt;/ref-type&gt;&lt;contributors&gt;&lt;authors&gt;&lt;author&gt;Bedford, Fiona K.&lt;/author&gt;&lt;/authors&gt;&lt;secondary-authors&gt;&lt;author&gt;Binder, Marc D.&lt;/author&gt;&lt;author&gt;Hirokawa, Nobutaka&lt;/author&gt;&lt;author&gt;Windhorst, Uwe&lt;/author&gt;&lt;/secondary-authors&gt;&lt;/contributors&gt;&lt;titles&gt;&lt;title&gt;Receptor Trafficking&lt;/title&gt;&lt;secondary-title&gt;Encyclopedia of Neuroscience&lt;/secondary-title&gt;&lt;/titles&gt;&lt;pages&gt;3385-3389&lt;/pages&gt;&lt;dates&gt;&lt;year&gt;2009&lt;/year&gt;&lt;/dates&gt;&lt;pub-location&gt;Berlin, Heidelberg&lt;/pub-location&gt;&lt;publisher&gt;Springer Berlin Heidelberg&lt;/publisher&gt;&lt;isbn&gt;978-3-540-29678-2&lt;/isbn&gt;&lt;label&gt;Bedford2009&lt;/label&gt;&lt;urls&gt;&lt;related-urls&gt;&lt;url&gt;https://doi.org/10.1007/978-3-540-29678-2_4971&lt;/url&gt;&lt;/related-urls&gt;&lt;/urls&gt;&lt;electronic-resource-num&gt;10.1007/978-3-540-29678-2_4971&lt;/electronic-resource-num&gt;&lt;/record&gt;&lt;/Cite&gt;&lt;/EndNote&gt;</w:instrText>
      </w:r>
      <w:r w:rsidR="00DE3EFD" w:rsidRPr="00DF166B">
        <w:rPr>
          <w:rFonts w:asciiTheme="minorHAnsi" w:hAnsiTheme="minorHAnsi"/>
          <w:color w:val="000000" w:themeColor="text1"/>
        </w:rPr>
        <w:fldChar w:fldCharType="separate"/>
      </w:r>
      <w:r w:rsidR="00DE3EFD" w:rsidRPr="00DF166B">
        <w:rPr>
          <w:rFonts w:asciiTheme="minorHAnsi" w:hAnsiTheme="minorHAnsi"/>
          <w:noProof/>
          <w:color w:val="000000" w:themeColor="text1"/>
          <w:vertAlign w:val="superscript"/>
        </w:rPr>
        <w:t>2</w:t>
      </w:r>
      <w:r w:rsidR="00DE3EFD" w:rsidRPr="00DF166B">
        <w:rPr>
          <w:rFonts w:asciiTheme="minorHAnsi" w:hAnsiTheme="minorHAnsi"/>
          <w:color w:val="000000" w:themeColor="text1"/>
        </w:rPr>
        <w:fldChar w:fldCharType="end"/>
      </w:r>
      <w:r w:rsidRPr="00DF166B">
        <w:rPr>
          <w:rFonts w:asciiTheme="minorHAnsi" w:hAnsiTheme="minorHAnsi"/>
          <w:color w:val="000000" w:themeColor="text1"/>
        </w:rPr>
        <w:t>.</w:t>
      </w:r>
    </w:p>
    <w:p w14:paraId="2E5F700D" w14:textId="77777777" w:rsidR="00030F33" w:rsidRPr="00DF166B" w:rsidRDefault="00030F33" w:rsidP="00435CC5">
      <w:pPr>
        <w:jc w:val="left"/>
        <w:rPr>
          <w:rFonts w:asciiTheme="minorHAnsi" w:hAnsiTheme="minorHAnsi"/>
          <w:color w:val="000000" w:themeColor="text1"/>
        </w:rPr>
      </w:pPr>
    </w:p>
    <w:p w14:paraId="1E5A64BD" w14:textId="2442BE80" w:rsidR="00030F33" w:rsidRPr="00DF166B" w:rsidRDefault="00030F33" w:rsidP="00435CC5">
      <w:pPr>
        <w:jc w:val="left"/>
        <w:rPr>
          <w:rFonts w:asciiTheme="minorHAnsi" w:hAnsiTheme="minorHAnsi"/>
          <w:color w:val="000000" w:themeColor="text1"/>
        </w:rPr>
      </w:pPr>
      <w:r w:rsidRPr="00DF166B">
        <w:rPr>
          <w:rFonts w:asciiTheme="minorHAnsi" w:hAnsiTheme="minorHAnsi"/>
          <w:color w:val="000000" w:themeColor="text1"/>
        </w:rPr>
        <w:t>Regulation of receptor trafficking is particularly required in strongly polarized cells with highly specialized structures. The paradigmatic example is the control of neuronal function by regulated trafficking of glutama</w:t>
      </w:r>
      <w:r w:rsidR="00FC742B" w:rsidRPr="00DF166B">
        <w:rPr>
          <w:rFonts w:asciiTheme="minorHAnsi" w:hAnsiTheme="minorHAnsi"/>
          <w:color w:val="000000" w:themeColor="text1"/>
        </w:rPr>
        <w:t>te receptors (</w:t>
      </w:r>
      <w:proofErr w:type="spellStart"/>
      <w:r w:rsidR="00FC742B" w:rsidRPr="00DF166B">
        <w:rPr>
          <w:rFonts w:asciiTheme="minorHAnsi" w:hAnsiTheme="minorHAnsi"/>
          <w:color w:val="000000" w:themeColor="text1"/>
        </w:rPr>
        <w:t>GluRs</w:t>
      </w:r>
      <w:proofErr w:type="spellEnd"/>
      <w:r w:rsidR="00FC742B" w:rsidRPr="00DF166B">
        <w:rPr>
          <w:rFonts w:asciiTheme="minorHAnsi" w:hAnsiTheme="minorHAnsi"/>
          <w:color w:val="000000" w:themeColor="text1"/>
        </w:rPr>
        <w:t>)</w:t>
      </w:r>
      <w:r w:rsidR="00ED3E31" w:rsidRPr="00DF166B">
        <w:rPr>
          <w:rFonts w:asciiTheme="minorHAnsi" w:hAnsiTheme="minorHAnsi"/>
          <w:color w:val="000000" w:themeColor="text1"/>
        </w:rPr>
        <w:fldChar w:fldCharType="begin">
          <w:fldData xml:space="preserve">PEVuZE5vdGU+PENpdGU+PEF1dGhvcj5EaWVyaW5nPC9BdXRob3I+PFllYXI+MjAxODwvWWVhcj48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L2FiYnItMT48L2FsdC1wZXJpb2RpY2FsPjxwYWdlcz4zMTQtMzI5PC9wYWdlcz48dm9sdW1lPjEw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</w:fldData>
        </w:fldChar>
      </w:r>
      <w:r w:rsidR="00ED3E31" w:rsidRPr="00DF166B">
        <w:rPr>
          <w:rFonts w:asciiTheme="minorHAnsi" w:hAnsiTheme="minorHAnsi"/>
          <w:color w:val="000000" w:themeColor="text1"/>
        </w:rPr>
        <w:instrText xml:space="preserve"> ADDIN EN.CITE </w:instrText>
      </w:r>
      <w:r w:rsidR="00ED3E31" w:rsidRPr="00DF166B">
        <w:rPr>
          <w:rFonts w:asciiTheme="minorHAnsi" w:hAnsiTheme="minorHAnsi"/>
          <w:color w:val="000000" w:themeColor="text1"/>
        </w:rPr>
        <w:fldChar w:fldCharType="begin">
          <w:fldData xml:space="preserve">PEVuZE5vdGU+PENpdGU+PEF1dGhvcj5EaWVyaW5nPC9BdXRob3I+PFllYXI+MjAxODwvWWVhcj48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L2FiYnItMT48L2FsdC1wZXJpb2RpY2FsPjxwYWdlcz4zMTQtMzI5PC9wYWdlcz48dm9sdW1lPjEw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</w:fldData>
        </w:fldChar>
      </w:r>
      <w:r w:rsidR="00ED3E31" w:rsidRPr="00DF166B">
        <w:rPr>
          <w:rFonts w:asciiTheme="minorHAnsi" w:hAnsiTheme="minorHAnsi"/>
          <w:color w:val="000000" w:themeColor="text1"/>
        </w:rPr>
        <w:instrText xml:space="preserve"> ADDIN EN.CITE.DATA </w:instrText>
      </w:r>
      <w:r w:rsidR="00ED3E31" w:rsidRPr="00DF166B">
        <w:rPr>
          <w:rFonts w:asciiTheme="minorHAnsi" w:hAnsiTheme="minorHAnsi"/>
          <w:color w:val="000000" w:themeColor="text1"/>
        </w:rPr>
      </w:r>
      <w:r w:rsidR="00ED3E31" w:rsidRPr="00DF166B">
        <w:rPr>
          <w:rFonts w:asciiTheme="minorHAnsi" w:hAnsiTheme="minorHAnsi"/>
          <w:color w:val="000000" w:themeColor="text1"/>
        </w:rPr>
        <w:fldChar w:fldCharType="end"/>
      </w:r>
      <w:r w:rsidR="00ED3E31" w:rsidRPr="00DF166B">
        <w:rPr>
          <w:rFonts w:asciiTheme="minorHAnsi" w:hAnsiTheme="minorHAnsi"/>
          <w:color w:val="000000" w:themeColor="text1"/>
        </w:rPr>
      </w:r>
      <w:r w:rsidR="00ED3E31" w:rsidRPr="00DF166B">
        <w:rPr>
          <w:rFonts w:asciiTheme="minorHAnsi" w:hAnsiTheme="minorHAnsi"/>
          <w:color w:val="000000" w:themeColor="text1"/>
        </w:rPr>
        <w:fldChar w:fldCharType="separate"/>
      </w:r>
      <w:r w:rsidR="00ED3E31" w:rsidRPr="00DF166B">
        <w:rPr>
          <w:rFonts w:asciiTheme="minorHAnsi" w:hAnsiTheme="minorHAnsi"/>
          <w:noProof/>
          <w:color w:val="000000" w:themeColor="text1"/>
          <w:vertAlign w:val="superscript"/>
        </w:rPr>
        <w:t>3,4</w:t>
      </w:r>
      <w:r w:rsidR="00ED3E31" w:rsidRPr="00DF166B">
        <w:rPr>
          <w:rFonts w:asciiTheme="minorHAnsi" w:hAnsiTheme="minorHAnsi"/>
          <w:color w:val="000000" w:themeColor="text1"/>
        </w:rPr>
        <w:fldChar w:fldCharType="end"/>
      </w:r>
      <w:r w:rsidR="00FC742B" w:rsidRPr="00DF166B">
        <w:rPr>
          <w:rFonts w:asciiTheme="minorHAnsi" w:hAnsiTheme="minorHAnsi"/>
          <w:color w:val="000000" w:themeColor="text1"/>
        </w:rPr>
        <w:t>. Glutamate</w:t>
      </w:r>
      <w:r w:rsidR="00176D2F" w:rsidRPr="00DF166B">
        <w:rPr>
          <w:rFonts w:asciiTheme="minorHAnsi" w:hAnsiTheme="minorHAnsi"/>
          <w:color w:val="000000" w:themeColor="text1"/>
        </w:rPr>
        <w:t>,</w:t>
      </w:r>
      <w:r w:rsidRPr="00DF166B">
        <w:rPr>
          <w:rFonts w:asciiTheme="minorHAnsi" w:hAnsiTheme="minorHAnsi"/>
          <w:color w:val="000000" w:themeColor="text1"/>
        </w:rPr>
        <w:t xml:space="preserve"> the m</w:t>
      </w:r>
      <w:r w:rsidR="00FC742B" w:rsidRPr="00DF166B">
        <w:rPr>
          <w:rFonts w:asciiTheme="minorHAnsi" w:hAnsiTheme="minorHAnsi"/>
          <w:color w:val="000000" w:themeColor="text1"/>
        </w:rPr>
        <w:t>ain excitatory neurotransmitter</w:t>
      </w:r>
      <w:r w:rsidR="00176D2F" w:rsidRPr="00DF166B">
        <w:rPr>
          <w:rFonts w:asciiTheme="minorHAnsi" w:hAnsiTheme="minorHAnsi"/>
          <w:color w:val="000000" w:themeColor="text1"/>
        </w:rPr>
        <w:t>,</w:t>
      </w:r>
      <w:r w:rsidRPr="00DF166B">
        <w:rPr>
          <w:rFonts w:asciiTheme="minorHAnsi" w:hAnsiTheme="minorHAnsi"/>
          <w:color w:val="000000" w:themeColor="text1"/>
        </w:rPr>
        <w:t xml:space="preserve"> binds and activates </w:t>
      </w:r>
      <w:r w:rsidR="00FC742B" w:rsidRPr="00DF166B">
        <w:rPr>
          <w:rFonts w:asciiTheme="minorHAnsi" w:hAnsiTheme="minorHAnsi"/>
          <w:color w:val="000000" w:themeColor="text1"/>
        </w:rPr>
        <w:t xml:space="preserve">surface-expressed </w:t>
      </w:r>
      <w:proofErr w:type="spellStart"/>
      <w:r w:rsidRPr="00DF166B">
        <w:rPr>
          <w:rFonts w:asciiTheme="minorHAnsi" w:hAnsiTheme="minorHAnsi"/>
          <w:color w:val="000000" w:themeColor="text1"/>
        </w:rPr>
        <w:t>GluRs</w:t>
      </w:r>
      <w:proofErr w:type="spellEnd"/>
      <w:r w:rsidR="00FC742B" w:rsidRPr="00DF166B">
        <w:rPr>
          <w:rFonts w:asciiTheme="minorHAnsi" w:hAnsiTheme="minorHAnsi"/>
          <w:color w:val="000000" w:themeColor="text1"/>
        </w:rPr>
        <w:t xml:space="preserve"> </w:t>
      </w:r>
      <w:r w:rsidRPr="00DF166B">
        <w:rPr>
          <w:rFonts w:asciiTheme="minorHAnsi" w:hAnsiTheme="minorHAnsi"/>
          <w:color w:val="000000" w:themeColor="text1"/>
        </w:rPr>
        <w:t xml:space="preserve">to control fundamental physiological </w:t>
      </w:r>
      <w:r w:rsidR="00FC742B" w:rsidRPr="00DF166B">
        <w:rPr>
          <w:rFonts w:asciiTheme="minorHAnsi" w:hAnsiTheme="minorHAnsi"/>
          <w:color w:val="000000" w:themeColor="text1"/>
        </w:rPr>
        <w:t xml:space="preserve">neuronal </w:t>
      </w:r>
      <w:r w:rsidRPr="00DF166B">
        <w:rPr>
          <w:rFonts w:asciiTheme="minorHAnsi" w:hAnsiTheme="minorHAnsi"/>
          <w:color w:val="000000" w:themeColor="text1"/>
        </w:rPr>
        <w:t xml:space="preserve">functions such as synaptic neurotransmission and synaptic plasticity. </w:t>
      </w:r>
      <w:r w:rsidR="006A2560" w:rsidRPr="00DF166B">
        <w:rPr>
          <w:rFonts w:asciiTheme="minorHAnsi" w:hAnsiTheme="minorHAnsi"/>
          <w:color w:val="000000" w:themeColor="text1"/>
        </w:rPr>
        <w:t xml:space="preserve">The fact that </w:t>
      </w:r>
      <w:r w:rsidR="00782F8E" w:rsidRPr="00DF166B">
        <w:rPr>
          <w:rFonts w:asciiTheme="minorHAnsi" w:hAnsiTheme="minorHAnsi"/>
          <w:color w:val="000000" w:themeColor="text1"/>
        </w:rPr>
        <w:t xml:space="preserve">altered </w:t>
      </w:r>
      <w:proofErr w:type="spellStart"/>
      <w:r w:rsidR="006A2560" w:rsidRPr="00DF166B">
        <w:rPr>
          <w:rFonts w:asciiTheme="minorHAnsi" w:hAnsiTheme="minorHAnsi"/>
          <w:color w:val="000000" w:themeColor="text1"/>
        </w:rPr>
        <w:t>GluR</w:t>
      </w:r>
      <w:proofErr w:type="spellEnd"/>
      <w:r w:rsidR="006A2560" w:rsidRPr="00DF166B">
        <w:rPr>
          <w:rFonts w:asciiTheme="minorHAnsi" w:hAnsiTheme="minorHAnsi"/>
          <w:color w:val="000000" w:themeColor="text1"/>
        </w:rPr>
        <w:t xml:space="preserve"> trafficking has been observed in a </w:t>
      </w:r>
      <w:r w:rsidR="001D5343" w:rsidRPr="00DF166B">
        <w:rPr>
          <w:rFonts w:asciiTheme="minorHAnsi" w:hAnsiTheme="minorHAnsi"/>
          <w:color w:val="000000" w:themeColor="text1"/>
        </w:rPr>
        <w:t>broad spectrum</w:t>
      </w:r>
      <w:r w:rsidR="006A2560" w:rsidRPr="00DF166B">
        <w:rPr>
          <w:rFonts w:asciiTheme="minorHAnsi" w:hAnsiTheme="minorHAnsi"/>
          <w:color w:val="000000" w:themeColor="text1"/>
        </w:rPr>
        <w:t xml:space="preserve"> of neuropathies, </w:t>
      </w:r>
      <w:r w:rsidR="001D5343" w:rsidRPr="00DF166B">
        <w:rPr>
          <w:rFonts w:asciiTheme="minorHAnsi" w:hAnsiTheme="minorHAnsi"/>
          <w:color w:val="000000" w:themeColor="text1"/>
        </w:rPr>
        <w:t>ranging from neurodevelopmental disorders to neurodegenerative dis</w:t>
      </w:r>
      <w:r w:rsidR="006A2560" w:rsidRPr="00DF166B">
        <w:rPr>
          <w:rFonts w:asciiTheme="minorHAnsi" w:hAnsiTheme="minorHAnsi"/>
          <w:color w:val="000000" w:themeColor="text1"/>
        </w:rPr>
        <w:t>eases, highlights the importance of this process</w:t>
      </w:r>
      <w:r w:rsidR="00ED3E31" w:rsidRPr="00DF166B">
        <w:rPr>
          <w:rFonts w:asciiTheme="minorHAnsi" w:hAnsiTheme="minorHAnsi"/>
          <w:color w:val="000000" w:themeColor="text1"/>
        </w:rPr>
        <w:fldChar w:fldCharType="begin">
          <w:fldData xml:space="preserve">PEVuZE5vdGU+PENpdGU+PEF1dGhvcj5UcmF5bmVsaXM8L0F1dGhvcj48WWVhcj4yMDEwPC9ZZWFy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</w:fldData>
        </w:fldChar>
      </w:r>
      <w:r w:rsidR="00ED3E31" w:rsidRPr="00DF166B">
        <w:rPr>
          <w:rFonts w:asciiTheme="minorHAnsi" w:hAnsiTheme="minorHAnsi"/>
          <w:color w:val="000000" w:themeColor="text1"/>
        </w:rPr>
        <w:instrText xml:space="preserve"> ADDIN EN.CITE </w:instrText>
      </w:r>
      <w:r w:rsidR="00ED3E31" w:rsidRPr="00DF166B">
        <w:rPr>
          <w:rFonts w:asciiTheme="minorHAnsi" w:hAnsiTheme="minorHAnsi"/>
          <w:color w:val="000000" w:themeColor="text1"/>
        </w:rPr>
        <w:fldChar w:fldCharType="begin">
          <w:fldData xml:space="preserve">PEVuZE5vdGU+PENpdGU+PEF1dGhvcj5UcmF5bmVsaXM8L0F1dGhvcj48WWVhcj4yMDEwPC9ZZWFy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</w:fldData>
        </w:fldChar>
      </w:r>
      <w:r w:rsidR="00ED3E31" w:rsidRPr="00DF166B">
        <w:rPr>
          <w:rFonts w:asciiTheme="minorHAnsi" w:hAnsiTheme="minorHAnsi"/>
          <w:color w:val="000000" w:themeColor="text1"/>
        </w:rPr>
        <w:instrText xml:space="preserve"> ADDIN EN.CITE.DATA </w:instrText>
      </w:r>
      <w:r w:rsidR="00ED3E31" w:rsidRPr="00DF166B">
        <w:rPr>
          <w:rFonts w:asciiTheme="minorHAnsi" w:hAnsiTheme="minorHAnsi"/>
          <w:color w:val="000000" w:themeColor="text1"/>
        </w:rPr>
      </w:r>
      <w:r w:rsidR="00ED3E31" w:rsidRPr="00DF166B">
        <w:rPr>
          <w:rFonts w:asciiTheme="minorHAnsi" w:hAnsiTheme="minorHAnsi"/>
          <w:color w:val="000000" w:themeColor="text1"/>
        </w:rPr>
        <w:fldChar w:fldCharType="end"/>
      </w:r>
      <w:r w:rsidR="00ED3E31" w:rsidRPr="00DF166B">
        <w:rPr>
          <w:rFonts w:asciiTheme="minorHAnsi" w:hAnsiTheme="minorHAnsi"/>
          <w:color w:val="000000" w:themeColor="text1"/>
        </w:rPr>
      </w:r>
      <w:r w:rsidR="00ED3E31" w:rsidRPr="00DF166B">
        <w:rPr>
          <w:rFonts w:asciiTheme="minorHAnsi" w:hAnsiTheme="minorHAnsi"/>
          <w:color w:val="000000" w:themeColor="text1"/>
        </w:rPr>
        <w:fldChar w:fldCharType="separate"/>
      </w:r>
      <w:r w:rsidR="00ED3E31" w:rsidRPr="00DF166B">
        <w:rPr>
          <w:rFonts w:asciiTheme="minorHAnsi" w:hAnsiTheme="minorHAnsi"/>
          <w:noProof/>
          <w:color w:val="000000" w:themeColor="text1"/>
          <w:vertAlign w:val="superscript"/>
        </w:rPr>
        <w:t>5</w:t>
      </w:r>
      <w:r w:rsidR="00ED3E31" w:rsidRPr="00DF166B">
        <w:rPr>
          <w:rFonts w:asciiTheme="minorHAnsi" w:hAnsiTheme="minorHAnsi"/>
          <w:color w:val="000000" w:themeColor="text1"/>
        </w:rPr>
        <w:fldChar w:fldCharType="end"/>
      </w:r>
      <w:r w:rsidR="006A2560" w:rsidRPr="00DF166B">
        <w:rPr>
          <w:rFonts w:asciiTheme="minorHAnsi" w:hAnsiTheme="minorHAnsi"/>
          <w:color w:val="000000" w:themeColor="text1"/>
        </w:rPr>
        <w:t xml:space="preserve">. </w:t>
      </w:r>
      <w:r w:rsidRPr="00DF166B">
        <w:rPr>
          <w:rFonts w:asciiTheme="minorHAnsi" w:hAnsiTheme="minorHAnsi"/>
          <w:color w:val="000000" w:themeColor="text1"/>
        </w:rPr>
        <w:t xml:space="preserve">Thus, understanding the molecular events that control </w:t>
      </w:r>
      <w:proofErr w:type="spellStart"/>
      <w:r w:rsidRPr="00DF166B">
        <w:rPr>
          <w:rFonts w:asciiTheme="minorHAnsi" w:hAnsiTheme="minorHAnsi"/>
          <w:color w:val="000000" w:themeColor="text1"/>
        </w:rPr>
        <w:t>GluR</w:t>
      </w:r>
      <w:proofErr w:type="spellEnd"/>
      <w:r w:rsidRPr="00DF166B">
        <w:rPr>
          <w:rFonts w:asciiTheme="minorHAnsi" w:hAnsiTheme="minorHAnsi"/>
          <w:color w:val="000000" w:themeColor="text1"/>
        </w:rPr>
        <w:t xml:space="preserve"> trafficking is of interest </w:t>
      </w:r>
      <w:r w:rsidR="004F3058">
        <w:rPr>
          <w:rFonts w:asciiTheme="minorHAnsi" w:hAnsiTheme="minorHAnsi"/>
          <w:color w:val="000000" w:themeColor="text1"/>
        </w:rPr>
        <w:t>in</w:t>
      </w:r>
      <w:r w:rsidRPr="00DF166B">
        <w:rPr>
          <w:rFonts w:asciiTheme="minorHAnsi" w:hAnsiTheme="minorHAnsi"/>
          <w:color w:val="000000" w:themeColor="text1"/>
        </w:rPr>
        <w:t xml:space="preserve"> many areas of research.</w:t>
      </w:r>
    </w:p>
    <w:p w14:paraId="0CD75B1D" w14:textId="77777777" w:rsidR="00030F33" w:rsidRPr="00DF166B" w:rsidRDefault="00030F33" w:rsidP="00435CC5">
      <w:pPr>
        <w:jc w:val="left"/>
        <w:rPr>
          <w:rFonts w:asciiTheme="minorHAnsi" w:hAnsiTheme="minorHAnsi"/>
          <w:color w:val="000000" w:themeColor="text1"/>
        </w:rPr>
      </w:pPr>
    </w:p>
    <w:p w14:paraId="3CCF20B5" w14:textId="6A1BA311" w:rsidR="00030F33" w:rsidRPr="00DF166B" w:rsidRDefault="00030F33" w:rsidP="00435CC5">
      <w:pPr>
        <w:jc w:val="left"/>
        <w:rPr>
          <w:rFonts w:asciiTheme="minorHAnsi" w:hAnsiTheme="minorHAnsi"/>
          <w:color w:val="000000" w:themeColor="text1"/>
        </w:rPr>
      </w:pPr>
      <w:r w:rsidRPr="00DF166B">
        <w:rPr>
          <w:rFonts w:asciiTheme="minorHAnsi" w:hAnsiTheme="minorHAnsi"/>
          <w:color w:val="000000" w:themeColor="text1"/>
        </w:rPr>
        <w:t>In this protocol, an antibody-feeding based method</w:t>
      </w:r>
      <w:r w:rsidR="004F3058">
        <w:rPr>
          <w:rFonts w:asciiTheme="minorHAnsi" w:hAnsiTheme="minorHAnsi"/>
          <w:color w:val="000000" w:themeColor="text1"/>
        </w:rPr>
        <w:t xml:space="preserve"> is used</w:t>
      </w:r>
      <w:r w:rsidRPr="00DF166B">
        <w:rPr>
          <w:rFonts w:asciiTheme="minorHAnsi" w:hAnsiTheme="minorHAnsi"/>
          <w:color w:val="000000" w:themeColor="text1"/>
        </w:rPr>
        <w:t xml:space="preserve"> to quantify the level of surface-expressed </w:t>
      </w:r>
      <w:proofErr w:type="spellStart"/>
      <w:r w:rsidRPr="00DF166B">
        <w:rPr>
          <w:rFonts w:asciiTheme="minorHAnsi" w:hAnsiTheme="minorHAnsi"/>
          <w:color w:val="000000" w:themeColor="text1"/>
        </w:rPr>
        <w:t>GluRs</w:t>
      </w:r>
      <w:proofErr w:type="spellEnd"/>
      <w:r w:rsidRPr="00DF166B">
        <w:rPr>
          <w:rFonts w:asciiTheme="minorHAnsi" w:hAnsiTheme="minorHAnsi"/>
          <w:color w:val="000000" w:themeColor="text1"/>
        </w:rPr>
        <w:t xml:space="preserve"> in primary hippocampal neurons as well as evaluate how changes in internalization and recycling result in the observed net surface expression. The use of pharmacology and/or overexpression of exogenous receptors harboring specific mutations makes this protocol a particularly powerful approach for studying </w:t>
      </w:r>
      <w:r w:rsidR="006A2560" w:rsidRPr="00DF166B">
        <w:rPr>
          <w:rFonts w:asciiTheme="minorHAnsi" w:hAnsiTheme="minorHAnsi"/>
          <w:color w:val="000000" w:themeColor="text1"/>
        </w:rPr>
        <w:t>molecular mechanism</w:t>
      </w:r>
      <w:r w:rsidR="004F3058">
        <w:rPr>
          <w:rFonts w:asciiTheme="minorHAnsi" w:hAnsiTheme="minorHAnsi"/>
          <w:color w:val="000000" w:themeColor="text1"/>
        </w:rPr>
        <w:t>s</w:t>
      </w:r>
      <w:r w:rsidR="006A2560" w:rsidRPr="00DF166B">
        <w:rPr>
          <w:rFonts w:asciiTheme="minorHAnsi" w:hAnsiTheme="minorHAnsi"/>
          <w:color w:val="000000" w:themeColor="text1"/>
        </w:rPr>
        <w:t xml:space="preserve"> underlying neuronal adaptation to</w:t>
      </w:r>
      <w:r w:rsidRPr="00DF166B">
        <w:rPr>
          <w:rFonts w:asciiTheme="minorHAnsi" w:hAnsiTheme="minorHAnsi"/>
          <w:color w:val="000000" w:themeColor="text1"/>
        </w:rPr>
        <w:t xml:space="preserve"> different environmental stimuli. A final example of the utility of this protocol is studying how multifactorial changes in</w:t>
      </w:r>
      <w:r w:rsidR="000D79D3" w:rsidRPr="00DF166B">
        <w:rPr>
          <w:rFonts w:asciiTheme="minorHAnsi" w:hAnsiTheme="minorHAnsi"/>
          <w:color w:val="000000" w:themeColor="text1"/>
        </w:rPr>
        <w:t xml:space="preserve"> the</w:t>
      </w:r>
      <w:r w:rsidRPr="00DF166B">
        <w:rPr>
          <w:rFonts w:asciiTheme="minorHAnsi" w:hAnsiTheme="minorHAnsi"/>
          <w:color w:val="000000" w:themeColor="text1"/>
        </w:rPr>
        <w:t xml:space="preserve"> environment </w:t>
      </w:r>
      <w:r w:rsidR="004F3058">
        <w:rPr>
          <w:rFonts w:asciiTheme="minorHAnsi" w:hAnsiTheme="minorHAnsi"/>
          <w:color w:val="000000" w:themeColor="text1"/>
        </w:rPr>
        <w:t>(</w:t>
      </w:r>
      <w:r w:rsidRPr="00DF166B">
        <w:rPr>
          <w:rFonts w:asciiTheme="minorHAnsi" w:hAnsiTheme="minorHAnsi"/>
          <w:color w:val="000000" w:themeColor="text1"/>
        </w:rPr>
        <w:t>such as in a disease model</w:t>
      </w:r>
      <w:r w:rsidR="004F3058">
        <w:rPr>
          <w:rFonts w:asciiTheme="minorHAnsi" w:hAnsiTheme="minorHAnsi"/>
          <w:color w:val="000000" w:themeColor="text1"/>
        </w:rPr>
        <w:t>s)</w:t>
      </w:r>
      <w:r w:rsidRPr="00DF166B">
        <w:rPr>
          <w:rFonts w:asciiTheme="minorHAnsi" w:hAnsiTheme="minorHAnsi"/>
          <w:color w:val="000000" w:themeColor="text1"/>
        </w:rPr>
        <w:t xml:space="preserve"> affects </w:t>
      </w:r>
      <w:proofErr w:type="spellStart"/>
      <w:r w:rsidRPr="00DF166B">
        <w:rPr>
          <w:rFonts w:asciiTheme="minorHAnsi" w:hAnsiTheme="minorHAnsi"/>
          <w:color w:val="000000" w:themeColor="text1"/>
        </w:rPr>
        <w:t>GluR</w:t>
      </w:r>
      <w:proofErr w:type="spellEnd"/>
      <w:r w:rsidRPr="00DF166B">
        <w:rPr>
          <w:rFonts w:asciiTheme="minorHAnsi" w:hAnsiTheme="minorHAnsi"/>
          <w:color w:val="000000" w:themeColor="text1"/>
        </w:rPr>
        <w:t xml:space="preserve"> trafficking through the examination of surface expression in </w:t>
      </w:r>
      <w:r w:rsidR="004F3058">
        <w:rPr>
          <w:rFonts w:asciiTheme="minorHAnsi" w:hAnsiTheme="minorHAnsi"/>
          <w:color w:val="000000" w:themeColor="text1"/>
        </w:rPr>
        <w:t>such</w:t>
      </w:r>
      <w:r w:rsidRPr="00DF166B">
        <w:rPr>
          <w:rFonts w:asciiTheme="minorHAnsi" w:hAnsiTheme="minorHAnsi"/>
          <w:color w:val="000000" w:themeColor="text1"/>
        </w:rPr>
        <w:t xml:space="preserve"> models. </w:t>
      </w:r>
    </w:p>
    <w:p w14:paraId="712689EE" w14:textId="77777777" w:rsidR="00030F33" w:rsidRPr="00DF166B" w:rsidRDefault="00030F33" w:rsidP="00435CC5">
      <w:pPr>
        <w:jc w:val="left"/>
        <w:rPr>
          <w:rFonts w:asciiTheme="minorHAnsi" w:hAnsiTheme="minorHAnsi"/>
          <w:color w:val="000000" w:themeColor="text1"/>
        </w:rPr>
      </w:pPr>
    </w:p>
    <w:p w14:paraId="6E8668EB" w14:textId="5073B082" w:rsidR="00030F33" w:rsidRPr="00DF166B" w:rsidRDefault="004F3058" w:rsidP="00435CC5">
      <w:pPr>
        <w:jc w:val="left"/>
        <w:rPr>
          <w:rFonts w:asciiTheme="minorHAnsi" w:hAnsiTheme="minorHAnsi"/>
          <w:color w:val="000000" w:themeColor="text1"/>
        </w:rPr>
      </w:pPr>
      <w:r>
        <w:rPr>
          <w:rFonts w:asciiTheme="minorHAnsi" w:hAnsiTheme="minorHAnsi"/>
          <w:color w:val="000000" w:themeColor="text1"/>
        </w:rPr>
        <w:t>Using</w:t>
      </w:r>
      <w:r w:rsidR="00030F33" w:rsidRPr="00DF166B">
        <w:rPr>
          <w:rFonts w:asciiTheme="minorHAnsi" w:hAnsiTheme="minorHAnsi"/>
          <w:color w:val="000000" w:themeColor="text1"/>
        </w:rPr>
        <w:t xml:space="preserve"> specific examples, </w:t>
      </w:r>
      <w:r>
        <w:rPr>
          <w:rFonts w:asciiTheme="minorHAnsi" w:hAnsiTheme="minorHAnsi"/>
          <w:color w:val="000000" w:themeColor="text1"/>
        </w:rPr>
        <w:t>it is</w:t>
      </w:r>
      <w:r w:rsidR="00030F33" w:rsidRPr="00DF166B">
        <w:rPr>
          <w:rFonts w:asciiTheme="minorHAnsi" w:hAnsiTheme="minorHAnsi"/>
          <w:color w:val="000000" w:themeColor="text1"/>
        </w:rPr>
        <w:t xml:space="preserve"> </w:t>
      </w:r>
      <w:r w:rsidR="006804F7" w:rsidRPr="00DF166B">
        <w:rPr>
          <w:rFonts w:asciiTheme="minorHAnsi" w:hAnsiTheme="minorHAnsi"/>
          <w:color w:val="000000" w:themeColor="text1"/>
        </w:rPr>
        <w:t>initially demonstrate</w:t>
      </w:r>
      <w:r>
        <w:rPr>
          <w:rFonts w:asciiTheme="minorHAnsi" w:hAnsiTheme="minorHAnsi"/>
          <w:color w:val="000000" w:themeColor="text1"/>
        </w:rPr>
        <w:t>d</w:t>
      </w:r>
      <w:r w:rsidR="00030F33" w:rsidRPr="00DF166B">
        <w:rPr>
          <w:rFonts w:asciiTheme="minorHAnsi" w:hAnsiTheme="minorHAnsi"/>
          <w:color w:val="000000" w:themeColor="text1"/>
        </w:rPr>
        <w:t xml:space="preserve"> how a pharmacologic manipulation mimicking physiological </w:t>
      </w:r>
      <w:r w:rsidR="005B202E" w:rsidRPr="00DF166B">
        <w:rPr>
          <w:rFonts w:asciiTheme="minorHAnsi" w:hAnsiTheme="minorHAnsi"/>
          <w:color w:val="000000" w:themeColor="text1"/>
        </w:rPr>
        <w:t xml:space="preserve">synaptic </w:t>
      </w:r>
      <w:r w:rsidR="00030F33" w:rsidRPr="00DF166B">
        <w:rPr>
          <w:rFonts w:asciiTheme="minorHAnsi" w:hAnsiTheme="minorHAnsi"/>
          <w:color w:val="000000" w:themeColor="text1"/>
        </w:rPr>
        <w:t>stimulation [chemical LTP (</w:t>
      </w:r>
      <w:proofErr w:type="spellStart"/>
      <w:r w:rsidR="00030F33" w:rsidRPr="00DF166B">
        <w:rPr>
          <w:rFonts w:asciiTheme="minorHAnsi" w:hAnsiTheme="minorHAnsi"/>
          <w:color w:val="000000" w:themeColor="text1"/>
        </w:rPr>
        <w:t>cLTP</w:t>
      </w:r>
      <w:proofErr w:type="spellEnd"/>
      <w:r w:rsidR="00030F33" w:rsidRPr="00DF166B">
        <w:rPr>
          <w:rFonts w:asciiTheme="minorHAnsi" w:hAnsiTheme="minorHAnsi"/>
          <w:color w:val="000000" w:themeColor="text1"/>
        </w:rPr>
        <w:t xml:space="preserve">)] increases the surface expression of the endogenous GluA1 subunit of the AMPA-type of </w:t>
      </w:r>
      <w:proofErr w:type="spellStart"/>
      <w:r w:rsidR="00030F33" w:rsidRPr="00DF166B">
        <w:rPr>
          <w:rFonts w:asciiTheme="minorHAnsi" w:hAnsiTheme="minorHAnsi"/>
          <w:color w:val="000000" w:themeColor="text1"/>
        </w:rPr>
        <w:t>GluR</w:t>
      </w:r>
      <w:r w:rsidR="00FF33E8" w:rsidRPr="00DF166B">
        <w:rPr>
          <w:rFonts w:asciiTheme="minorHAnsi" w:hAnsiTheme="minorHAnsi"/>
          <w:color w:val="000000" w:themeColor="text1"/>
        </w:rPr>
        <w:t>s</w:t>
      </w:r>
      <w:proofErr w:type="spellEnd"/>
      <w:r w:rsidR="00030F33" w:rsidRPr="00DF166B">
        <w:rPr>
          <w:rFonts w:asciiTheme="minorHAnsi" w:hAnsiTheme="minorHAnsi"/>
          <w:color w:val="000000" w:themeColor="text1"/>
        </w:rPr>
        <w:t xml:space="preserve"> (AMPAR</w:t>
      </w:r>
      <w:r w:rsidR="00FF33E8" w:rsidRPr="00DF166B">
        <w:rPr>
          <w:rFonts w:asciiTheme="minorHAnsi" w:hAnsiTheme="minorHAnsi"/>
          <w:color w:val="000000" w:themeColor="text1"/>
        </w:rPr>
        <w:t>s</w:t>
      </w:r>
      <w:r w:rsidR="00030F33" w:rsidRPr="00DF166B">
        <w:rPr>
          <w:rFonts w:asciiTheme="minorHAnsi" w:hAnsiTheme="minorHAnsi"/>
          <w:color w:val="000000" w:themeColor="text1"/>
        </w:rPr>
        <w:t>)</w:t>
      </w:r>
      <w:r w:rsidR="00ED3E31" w:rsidRPr="00DF166B">
        <w:rPr>
          <w:rFonts w:asciiTheme="minorHAnsi" w:hAnsiTheme="minorHAnsi"/>
          <w:color w:val="000000" w:themeColor="text1"/>
        </w:rPr>
        <w:fldChar w:fldCharType="begin">
          <w:fldData xml:space="preserve">PEVuZE5vdGU+PENpdGU+PEF1dGhvcj5Nb2xuYXI8L0F1dGhvcj48WWVhcj4yMDExPC9ZZWFyPjxS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</w:fldData>
        </w:fldChar>
      </w:r>
      <w:r w:rsidR="00ED3E31" w:rsidRPr="00DF166B">
        <w:rPr>
          <w:rFonts w:asciiTheme="minorHAnsi" w:hAnsiTheme="minorHAnsi"/>
          <w:color w:val="000000" w:themeColor="text1"/>
        </w:rPr>
        <w:instrText xml:space="preserve"> ADDIN EN.CITE </w:instrText>
      </w:r>
      <w:r w:rsidR="00ED3E31" w:rsidRPr="00DF166B">
        <w:rPr>
          <w:rFonts w:asciiTheme="minorHAnsi" w:hAnsiTheme="minorHAnsi"/>
          <w:color w:val="000000" w:themeColor="text1"/>
        </w:rPr>
        <w:fldChar w:fldCharType="begin">
          <w:fldData xml:space="preserve">PEVuZE5vdGU+PENpdGU+PEF1dGhvcj5Nb2xuYXI8L0F1dGhvcj48WWVhcj4yMDExPC9ZZWFyPjxS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</w:fldData>
        </w:fldChar>
      </w:r>
      <w:r w:rsidR="00ED3E31" w:rsidRPr="00DF166B">
        <w:rPr>
          <w:rFonts w:asciiTheme="minorHAnsi" w:hAnsiTheme="minorHAnsi"/>
          <w:color w:val="000000" w:themeColor="text1"/>
        </w:rPr>
        <w:instrText xml:space="preserve"> ADDIN EN.CITE.DATA </w:instrText>
      </w:r>
      <w:r w:rsidR="00ED3E31" w:rsidRPr="00DF166B">
        <w:rPr>
          <w:rFonts w:asciiTheme="minorHAnsi" w:hAnsiTheme="minorHAnsi"/>
          <w:color w:val="000000" w:themeColor="text1"/>
        </w:rPr>
      </w:r>
      <w:r w:rsidR="00ED3E31" w:rsidRPr="00DF166B">
        <w:rPr>
          <w:rFonts w:asciiTheme="minorHAnsi" w:hAnsiTheme="minorHAnsi"/>
          <w:color w:val="000000" w:themeColor="text1"/>
        </w:rPr>
        <w:fldChar w:fldCharType="end"/>
      </w:r>
      <w:r w:rsidR="00ED3E31" w:rsidRPr="00DF166B">
        <w:rPr>
          <w:rFonts w:asciiTheme="minorHAnsi" w:hAnsiTheme="minorHAnsi"/>
          <w:color w:val="000000" w:themeColor="text1"/>
        </w:rPr>
      </w:r>
      <w:r w:rsidR="00ED3E31" w:rsidRPr="00DF166B">
        <w:rPr>
          <w:rFonts w:asciiTheme="minorHAnsi" w:hAnsiTheme="minorHAnsi"/>
          <w:color w:val="000000" w:themeColor="text1"/>
        </w:rPr>
        <w:fldChar w:fldCharType="separate"/>
      </w:r>
      <w:r w:rsidR="00ED3E31" w:rsidRPr="00DF166B">
        <w:rPr>
          <w:rFonts w:asciiTheme="minorHAnsi" w:hAnsiTheme="minorHAnsi"/>
          <w:noProof/>
          <w:color w:val="000000" w:themeColor="text1"/>
          <w:vertAlign w:val="superscript"/>
        </w:rPr>
        <w:t>6</w:t>
      </w:r>
      <w:r w:rsidR="00ED3E31" w:rsidRPr="00DF166B">
        <w:rPr>
          <w:rFonts w:asciiTheme="minorHAnsi" w:hAnsiTheme="minorHAnsi"/>
          <w:color w:val="000000" w:themeColor="text1"/>
        </w:rPr>
        <w:fldChar w:fldCharType="end"/>
      </w:r>
      <w:r w:rsidR="00030F33" w:rsidRPr="00DF166B">
        <w:rPr>
          <w:rFonts w:asciiTheme="minorHAnsi" w:hAnsiTheme="minorHAnsi"/>
          <w:color w:val="000000" w:themeColor="text1"/>
        </w:rPr>
        <w:t xml:space="preserve">. </w:t>
      </w:r>
      <w:r>
        <w:rPr>
          <w:rFonts w:asciiTheme="minorHAnsi" w:hAnsiTheme="minorHAnsi"/>
          <w:color w:val="000000" w:themeColor="text1"/>
        </w:rPr>
        <w:t>T</w:t>
      </w:r>
      <w:r w:rsidR="00030F33" w:rsidRPr="00DF166B">
        <w:rPr>
          <w:rFonts w:asciiTheme="minorHAnsi" w:hAnsiTheme="minorHAnsi"/>
          <w:color w:val="000000" w:themeColor="text1"/>
        </w:rPr>
        <w:t xml:space="preserve">he trafficking of an overexpressed phospho-mimetic form of the GluN2B subunit of NMDA-type of </w:t>
      </w:r>
      <w:proofErr w:type="spellStart"/>
      <w:r w:rsidR="00030F33" w:rsidRPr="00DF166B">
        <w:rPr>
          <w:rFonts w:asciiTheme="minorHAnsi" w:hAnsiTheme="minorHAnsi"/>
          <w:color w:val="000000" w:themeColor="text1"/>
        </w:rPr>
        <w:t>GluR</w:t>
      </w:r>
      <w:r w:rsidR="005464CA" w:rsidRPr="00DF166B">
        <w:rPr>
          <w:rFonts w:asciiTheme="minorHAnsi" w:hAnsiTheme="minorHAnsi"/>
          <w:color w:val="000000" w:themeColor="text1"/>
        </w:rPr>
        <w:t>s</w:t>
      </w:r>
      <w:proofErr w:type="spellEnd"/>
      <w:r w:rsidR="00030F33" w:rsidRPr="00DF166B">
        <w:rPr>
          <w:rFonts w:asciiTheme="minorHAnsi" w:hAnsiTheme="minorHAnsi"/>
          <w:color w:val="000000" w:themeColor="text1"/>
        </w:rPr>
        <w:t xml:space="preserve"> (NMDAR</w:t>
      </w:r>
      <w:r w:rsidR="005464CA" w:rsidRPr="00DF166B">
        <w:rPr>
          <w:rFonts w:asciiTheme="minorHAnsi" w:hAnsiTheme="minorHAnsi"/>
          <w:color w:val="000000" w:themeColor="text1"/>
        </w:rPr>
        <w:t>s</w:t>
      </w:r>
      <w:r w:rsidR="00030F33" w:rsidRPr="00DF166B">
        <w:rPr>
          <w:rFonts w:asciiTheme="minorHAnsi" w:hAnsiTheme="minorHAnsi"/>
          <w:color w:val="000000" w:themeColor="text1"/>
        </w:rPr>
        <w:t>)</w:t>
      </w:r>
      <w:r>
        <w:rPr>
          <w:rFonts w:asciiTheme="minorHAnsi" w:hAnsiTheme="minorHAnsi"/>
          <w:color w:val="000000" w:themeColor="text1"/>
        </w:rPr>
        <w:t xml:space="preserve"> is also analyzed</w:t>
      </w:r>
      <w:r w:rsidR="00030F33" w:rsidRPr="00DF166B">
        <w:rPr>
          <w:rFonts w:asciiTheme="minorHAnsi" w:hAnsiTheme="minorHAnsi"/>
          <w:color w:val="000000" w:themeColor="text1"/>
        </w:rPr>
        <w:t xml:space="preserve"> to exemplify how this protocol can be used </w:t>
      </w:r>
      <w:r w:rsidR="005464CA" w:rsidRPr="00DF166B">
        <w:rPr>
          <w:rFonts w:asciiTheme="minorHAnsi" w:hAnsiTheme="minorHAnsi"/>
          <w:color w:val="000000" w:themeColor="text1"/>
        </w:rPr>
        <w:t xml:space="preserve">to study the </w:t>
      </w:r>
      <w:r w:rsidR="005464CA" w:rsidRPr="00DF166B">
        <w:rPr>
          <w:rFonts w:asciiTheme="minorHAnsi" w:hAnsiTheme="minorHAnsi"/>
          <w:color w:val="000000" w:themeColor="text1"/>
        </w:rPr>
        <w:lastRenderedPageBreak/>
        <w:t xml:space="preserve">regulation of </w:t>
      </w:r>
      <w:proofErr w:type="spellStart"/>
      <w:r w:rsidR="005464CA" w:rsidRPr="00DF166B">
        <w:rPr>
          <w:rFonts w:asciiTheme="minorHAnsi" w:hAnsiTheme="minorHAnsi"/>
          <w:color w:val="000000" w:themeColor="text1"/>
        </w:rPr>
        <w:t>GluR</w:t>
      </w:r>
      <w:proofErr w:type="spellEnd"/>
      <w:r w:rsidR="005464CA" w:rsidRPr="00DF166B">
        <w:rPr>
          <w:rFonts w:asciiTheme="minorHAnsi" w:hAnsiTheme="minorHAnsi"/>
          <w:color w:val="000000" w:themeColor="text1"/>
        </w:rPr>
        <w:t xml:space="preserve"> </w:t>
      </w:r>
      <w:r w:rsidR="00030F33" w:rsidRPr="00DF166B">
        <w:rPr>
          <w:rFonts w:asciiTheme="minorHAnsi" w:hAnsiTheme="minorHAnsi"/>
          <w:color w:val="000000" w:themeColor="text1"/>
        </w:rPr>
        <w:t>trafficking by specific posttranslational modifications. Though these</w:t>
      </w:r>
      <w:r>
        <w:rPr>
          <w:rFonts w:asciiTheme="minorHAnsi" w:hAnsiTheme="minorHAnsi"/>
          <w:color w:val="000000" w:themeColor="text1"/>
        </w:rPr>
        <w:t xml:space="preserve"> </w:t>
      </w:r>
      <w:r w:rsidR="00030F33" w:rsidRPr="00DF166B">
        <w:rPr>
          <w:rFonts w:asciiTheme="minorHAnsi" w:hAnsiTheme="minorHAnsi"/>
          <w:color w:val="000000" w:themeColor="text1"/>
        </w:rPr>
        <w:t>specific examples</w:t>
      </w:r>
      <w:r>
        <w:rPr>
          <w:rFonts w:asciiTheme="minorHAnsi" w:hAnsiTheme="minorHAnsi"/>
          <w:color w:val="000000" w:themeColor="text1"/>
        </w:rPr>
        <w:t xml:space="preserve"> are used</w:t>
      </w:r>
      <w:r w:rsidR="00030F33" w:rsidRPr="00DF166B">
        <w:rPr>
          <w:rFonts w:asciiTheme="minorHAnsi" w:hAnsiTheme="minorHAnsi"/>
          <w:color w:val="000000" w:themeColor="text1"/>
        </w:rPr>
        <w:t xml:space="preserve">, this protocol can easily be applied to other </w:t>
      </w:r>
      <w:proofErr w:type="spellStart"/>
      <w:r w:rsidR="005464CA" w:rsidRPr="00DF166B">
        <w:rPr>
          <w:rFonts w:asciiTheme="minorHAnsi" w:hAnsiTheme="minorHAnsi"/>
          <w:color w:val="000000" w:themeColor="text1"/>
        </w:rPr>
        <w:t>GluRs</w:t>
      </w:r>
      <w:proofErr w:type="spellEnd"/>
      <w:r w:rsidR="00030F33" w:rsidRPr="00DF166B">
        <w:rPr>
          <w:rFonts w:asciiTheme="minorHAnsi" w:hAnsiTheme="minorHAnsi"/>
          <w:color w:val="000000" w:themeColor="text1"/>
        </w:rPr>
        <w:t xml:space="preserve"> and other receptors and proteins that possess antigenic extracellular domains. In the case that there are no antibodies available for extracellular domains, overexpression of extracellular epitope-tagged (e.g., Flag-, </w:t>
      </w:r>
      <w:proofErr w:type="spellStart"/>
      <w:r w:rsidR="00030F33" w:rsidRPr="00DF166B">
        <w:rPr>
          <w:rFonts w:asciiTheme="minorHAnsi" w:hAnsiTheme="minorHAnsi"/>
          <w:color w:val="000000" w:themeColor="text1"/>
        </w:rPr>
        <w:t>Myc</w:t>
      </w:r>
      <w:proofErr w:type="spellEnd"/>
      <w:r w:rsidR="00030F33" w:rsidRPr="00DF166B">
        <w:rPr>
          <w:rFonts w:asciiTheme="minorHAnsi" w:hAnsiTheme="minorHAnsi"/>
          <w:color w:val="000000" w:themeColor="text1"/>
        </w:rPr>
        <w:t>-, GFP-tagged, etc</w:t>
      </w:r>
      <w:r w:rsidR="00072632" w:rsidRPr="00DF166B">
        <w:rPr>
          <w:rFonts w:asciiTheme="minorHAnsi" w:hAnsiTheme="minorHAnsi"/>
          <w:color w:val="000000" w:themeColor="text1"/>
        </w:rPr>
        <w:t>.</w:t>
      </w:r>
      <w:r w:rsidR="00030F33" w:rsidRPr="00DF166B">
        <w:rPr>
          <w:rFonts w:asciiTheme="minorHAnsi" w:hAnsiTheme="minorHAnsi"/>
          <w:color w:val="000000" w:themeColor="text1"/>
        </w:rPr>
        <w:t>) proteins can assist in protein labeling.</w:t>
      </w:r>
    </w:p>
    <w:p w14:paraId="3573EA25" w14:textId="77777777" w:rsidR="001B3160" w:rsidRPr="00DF166B" w:rsidRDefault="001B3160" w:rsidP="00435CC5">
      <w:pPr>
        <w:jc w:val="left"/>
        <w:rPr>
          <w:rFonts w:asciiTheme="minorHAnsi" w:hAnsiTheme="minorHAnsi"/>
          <w:color w:val="000000" w:themeColor="text1"/>
        </w:rPr>
      </w:pPr>
    </w:p>
    <w:p w14:paraId="3AEA6123" w14:textId="4C195AA9" w:rsidR="001B3160" w:rsidRPr="00DF166B" w:rsidRDefault="001B3160" w:rsidP="00435CC5">
      <w:pPr>
        <w:jc w:val="left"/>
        <w:rPr>
          <w:rFonts w:asciiTheme="minorHAnsi" w:hAnsiTheme="minorHAnsi" w:cstheme="minorHAnsi"/>
          <w:b/>
          <w:color w:val="000000" w:themeColor="text1"/>
        </w:rPr>
      </w:pPr>
      <w:r w:rsidRPr="00DF166B">
        <w:rPr>
          <w:rFonts w:asciiTheme="minorHAnsi" w:hAnsiTheme="minorHAnsi" w:cstheme="minorHAnsi"/>
          <w:color w:val="000000" w:themeColor="text1"/>
        </w:rPr>
        <w:t>The current protocol provides instructions for quantifying</w:t>
      </w:r>
      <w:r w:rsidR="00176D2F" w:rsidRPr="00DF166B">
        <w:rPr>
          <w:rFonts w:asciiTheme="minorHAnsi" w:hAnsiTheme="minorHAnsi" w:cstheme="minorHAnsi"/>
          <w:color w:val="000000" w:themeColor="text1"/>
        </w:rPr>
        <w:t xml:space="preserve"> </w:t>
      </w:r>
      <w:r w:rsidR="00176D2F" w:rsidRPr="00DF166B">
        <w:rPr>
          <w:color w:val="000000" w:themeColor="text1"/>
        </w:rPr>
        <w:t xml:space="preserve">specific </w:t>
      </w:r>
      <w:proofErr w:type="spellStart"/>
      <w:r w:rsidR="00176D2F" w:rsidRPr="00DF166B">
        <w:rPr>
          <w:color w:val="000000" w:themeColor="text1"/>
        </w:rPr>
        <w:t>GluR</w:t>
      </w:r>
      <w:proofErr w:type="spellEnd"/>
      <w:r w:rsidR="00176D2F" w:rsidRPr="00DF166B">
        <w:rPr>
          <w:color w:val="000000" w:themeColor="text1"/>
        </w:rPr>
        <w:t xml:space="preserve"> subtype density and trafficking using specific antibodies. This protocol can</w:t>
      </w:r>
      <w:r w:rsidR="003B0F46" w:rsidRPr="00DF166B">
        <w:rPr>
          <w:color w:val="000000" w:themeColor="text1"/>
        </w:rPr>
        <w:t xml:space="preserve"> be</w:t>
      </w:r>
      <w:r w:rsidR="00176D2F" w:rsidRPr="00DF166B">
        <w:rPr>
          <w:color w:val="000000" w:themeColor="text1"/>
        </w:rPr>
        <w:t xml:space="preserve"> </w:t>
      </w:r>
      <w:r w:rsidR="0027193E" w:rsidRPr="00DF166B">
        <w:rPr>
          <w:color w:val="000000" w:themeColor="text1"/>
        </w:rPr>
        <w:t>utilized to study</w:t>
      </w:r>
      <w:r w:rsidRPr="00DF166B">
        <w:rPr>
          <w:rFonts w:asciiTheme="minorHAnsi" w:hAnsiTheme="minorHAnsi" w:cstheme="minorHAnsi"/>
          <w:color w:val="000000" w:themeColor="text1"/>
        </w:rPr>
        <w:t xml:space="preserve"> 1) total </w:t>
      </w:r>
      <w:proofErr w:type="spellStart"/>
      <w:r w:rsidRPr="00DF166B">
        <w:rPr>
          <w:rFonts w:asciiTheme="minorHAnsi" w:hAnsiTheme="minorHAnsi" w:cstheme="minorHAnsi"/>
          <w:color w:val="000000" w:themeColor="text1"/>
        </w:rPr>
        <w:t>GluR</w:t>
      </w:r>
      <w:proofErr w:type="spellEnd"/>
      <w:r w:rsidRPr="00DF166B">
        <w:rPr>
          <w:rFonts w:asciiTheme="minorHAnsi" w:hAnsiTheme="minorHAnsi" w:cstheme="minorHAnsi"/>
          <w:color w:val="000000" w:themeColor="text1"/>
        </w:rPr>
        <w:t xml:space="preserve"> surface expression</w:t>
      </w:r>
      <w:r w:rsidR="004F3058">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2) </w:t>
      </w:r>
      <w:proofErr w:type="spellStart"/>
      <w:r w:rsidRPr="00DF166B">
        <w:rPr>
          <w:rFonts w:asciiTheme="minorHAnsi" w:hAnsiTheme="minorHAnsi" w:cstheme="minorHAnsi"/>
          <w:color w:val="000000" w:themeColor="text1"/>
        </w:rPr>
        <w:t>GluR</w:t>
      </w:r>
      <w:proofErr w:type="spellEnd"/>
      <w:r w:rsidRPr="00DF166B">
        <w:rPr>
          <w:rFonts w:asciiTheme="minorHAnsi" w:hAnsiTheme="minorHAnsi" w:cstheme="minorHAnsi"/>
          <w:color w:val="000000" w:themeColor="text1"/>
        </w:rPr>
        <w:t xml:space="preserve"> internalization</w:t>
      </w:r>
      <w:r w:rsidR="004F3058">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and 3) </w:t>
      </w:r>
      <w:proofErr w:type="spellStart"/>
      <w:r w:rsidRPr="00DF166B">
        <w:rPr>
          <w:rFonts w:asciiTheme="minorHAnsi" w:hAnsiTheme="minorHAnsi" w:cstheme="minorHAnsi"/>
          <w:color w:val="000000" w:themeColor="text1"/>
        </w:rPr>
        <w:t>GluR</w:t>
      </w:r>
      <w:proofErr w:type="spellEnd"/>
      <w:r w:rsidRPr="00DF166B">
        <w:rPr>
          <w:rFonts w:asciiTheme="minorHAnsi" w:hAnsiTheme="minorHAnsi" w:cstheme="minorHAnsi"/>
          <w:color w:val="000000" w:themeColor="text1"/>
        </w:rPr>
        <w:t xml:space="preserve"> recycling. To study each process individually, </w:t>
      </w:r>
      <w:r w:rsidR="004F3058">
        <w:rPr>
          <w:rFonts w:asciiTheme="minorHAnsi" w:hAnsiTheme="minorHAnsi" w:cstheme="minorHAnsi"/>
          <w:color w:val="000000" w:themeColor="text1"/>
        </w:rPr>
        <w:t xml:space="preserve">it is advised to </w:t>
      </w:r>
      <w:r w:rsidRPr="00DF166B">
        <w:rPr>
          <w:rFonts w:asciiTheme="minorHAnsi" w:hAnsiTheme="minorHAnsi" w:cstheme="minorHAnsi"/>
          <w:color w:val="000000" w:themeColor="text1"/>
        </w:rPr>
        <w:t xml:space="preserve">begin with </w:t>
      </w:r>
      <w:r w:rsidR="004F3058">
        <w:rPr>
          <w:rFonts w:asciiTheme="minorHAnsi" w:hAnsiTheme="minorHAnsi" w:cstheme="minorHAnsi"/>
          <w:color w:val="000000" w:themeColor="text1"/>
        </w:rPr>
        <w:t>sections 1</w:t>
      </w:r>
      <w:r w:rsidRPr="00DF166B">
        <w:rPr>
          <w:rFonts w:asciiTheme="minorHAnsi" w:hAnsiTheme="minorHAnsi" w:cstheme="minorHAnsi"/>
          <w:color w:val="000000" w:themeColor="text1"/>
        </w:rPr>
        <w:t xml:space="preserve"> and </w:t>
      </w:r>
      <w:r w:rsidR="004F3058">
        <w:rPr>
          <w:rFonts w:asciiTheme="minorHAnsi" w:hAnsiTheme="minorHAnsi" w:cstheme="minorHAnsi"/>
          <w:color w:val="000000" w:themeColor="text1"/>
        </w:rPr>
        <w:t>2</w:t>
      </w:r>
      <w:r w:rsidRPr="00DF166B">
        <w:rPr>
          <w:rFonts w:asciiTheme="minorHAnsi" w:hAnsiTheme="minorHAnsi" w:cstheme="minorHAnsi"/>
          <w:color w:val="000000" w:themeColor="text1"/>
        </w:rPr>
        <w:t xml:space="preserve"> and continue with either </w:t>
      </w:r>
      <w:r w:rsidR="004F3058">
        <w:rPr>
          <w:rFonts w:asciiTheme="minorHAnsi" w:hAnsiTheme="minorHAnsi" w:cstheme="minorHAnsi"/>
          <w:color w:val="000000" w:themeColor="text1"/>
        </w:rPr>
        <w:t xml:space="preserve">section 3, 4, or 5. </w:t>
      </w:r>
      <w:r w:rsidRPr="00DF166B">
        <w:rPr>
          <w:rFonts w:asciiTheme="minorHAnsi" w:hAnsiTheme="minorHAnsi" w:cstheme="minorHAnsi"/>
          <w:color w:val="000000" w:themeColor="text1"/>
        </w:rPr>
        <w:t xml:space="preserve">In all cases, finish with </w:t>
      </w:r>
      <w:r w:rsidR="004F3058">
        <w:rPr>
          <w:rFonts w:asciiTheme="minorHAnsi" w:hAnsiTheme="minorHAnsi" w:cstheme="minorHAnsi"/>
          <w:color w:val="000000" w:themeColor="text1"/>
        </w:rPr>
        <w:t>sections</w:t>
      </w:r>
      <w:r w:rsidRPr="00DF166B">
        <w:rPr>
          <w:rFonts w:asciiTheme="minorHAnsi" w:hAnsiTheme="minorHAnsi" w:cstheme="minorHAnsi"/>
          <w:color w:val="000000" w:themeColor="text1"/>
        </w:rPr>
        <w:t xml:space="preserve"> </w:t>
      </w:r>
      <w:r w:rsidR="004F3058">
        <w:rPr>
          <w:rFonts w:asciiTheme="minorHAnsi" w:hAnsiTheme="minorHAnsi" w:cstheme="minorHAnsi"/>
          <w:color w:val="000000" w:themeColor="text1"/>
        </w:rPr>
        <w:t>6</w:t>
      </w:r>
      <w:r w:rsidRPr="00DF166B">
        <w:rPr>
          <w:rFonts w:asciiTheme="minorHAnsi" w:hAnsiTheme="minorHAnsi" w:cstheme="minorHAnsi"/>
          <w:color w:val="000000" w:themeColor="text1"/>
        </w:rPr>
        <w:t xml:space="preserve"> </w:t>
      </w:r>
      <w:r w:rsidR="004F3058">
        <w:rPr>
          <w:rFonts w:asciiTheme="minorHAnsi" w:hAnsiTheme="minorHAnsi" w:cstheme="minorHAnsi"/>
          <w:color w:val="000000" w:themeColor="text1"/>
        </w:rPr>
        <w:t>and 8</w:t>
      </w:r>
      <w:r w:rsidR="00D45A33" w:rsidRPr="00DF166B">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w:t>
      </w:r>
      <w:r w:rsidRPr="00DF166B">
        <w:rPr>
          <w:rFonts w:asciiTheme="minorHAnsi" w:hAnsiTheme="minorHAnsi" w:cstheme="minorHAnsi"/>
          <w:b/>
          <w:color w:val="000000" w:themeColor="text1"/>
        </w:rPr>
        <w:t>Figure 1</w:t>
      </w:r>
      <w:r w:rsidRPr="0082463C">
        <w:rPr>
          <w:rFonts w:asciiTheme="minorHAnsi" w:hAnsiTheme="minorHAnsi" w:cstheme="minorHAnsi"/>
          <w:color w:val="000000" w:themeColor="text1"/>
        </w:rPr>
        <w:t>)</w:t>
      </w:r>
      <w:r w:rsidR="00D45A33" w:rsidRPr="00DF166B">
        <w:rPr>
          <w:rFonts w:asciiTheme="minorHAnsi" w:hAnsiTheme="minorHAnsi" w:cstheme="minorHAnsi"/>
          <w:b/>
          <w:color w:val="000000" w:themeColor="text1"/>
        </w:rPr>
        <w:t>.</w:t>
      </w:r>
    </w:p>
    <w:p w14:paraId="4A49E15F" w14:textId="77777777" w:rsidR="00030F33" w:rsidRPr="00DF166B" w:rsidRDefault="00030F33" w:rsidP="00435CC5">
      <w:pPr>
        <w:jc w:val="left"/>
        <w:rPr>
          <w:rFonts w:asciiTheme="minorHAnsi" w:hAnsiTheme="minorHAnsi" w:cstheme="minorHAnsi"/>
          <w:b/>
          <w:color w:val="000000" w:themeColor="text1"/>
        </w:rPr>
      </w:pPr>
    </w:p>
    <w:p w14:paraId="0F57CF62" w14:textId="0D89AB1B" w:rsidR="00030F33" w:rsidRPr="00DF166B" w:rsidRDefault="00030F33" w:rsidP="00435CC5">
      <w:pPr>
        <w:jc w:val="left"/>
        <w:rPr>
          <w:rFonts w:asciiTheme="minorHAnsi" w:hAnsiTheme="minorHAnsi" w:cstheme="minorHAnsi"/>
          <w:color w:val="000000" w:themeColor="text1"/>
        </w:rPr>
      </w:pPr>
      <w:r w:rsidRPr="00DF166B">
        <w:rPr>
          <w:rFonts w:asciiTheme="minorHAnsi" w:hAnsiTheme="minorHAnsi" w:cstheme="minorHAnsi"/>
          <w:b/>
          <w:color w:val="000000" w:themeColor="text1"/>
        </w:rPr>
        <w:t>PROTOCOL:</w:t>
      </w:r>
      <w:r w:rsidRPr="00DF166B">
        <w:rPr>
          <w:rFonts w:asciiTheme="minorHAnsi" w:hAnsiTheme="minorHAnsi" w:cstheme="minorHAnsi"/>
          <w:color w:val="000000" w:themeColor="text1"/>
        </w:rPr>
        <w:t xml:space="preserve"> </w:t>
      </w:r>
    </w:p>
    <w:p w14:paraId="36BB9C39" w14:textId="77777777" w:rsidR="00D2796E" w:rsidRPr="00DF166B" w:rsidRDefault="00D2796E" w:rsidP="00435CC5">
      <w:pPr>
        <w:jc w:val="left"/>
        <w:rPr>
          <w:rFonts w:asciiTheme="minorHAnsi" w:hAnsiTheme="minorHAnsi" w:cstheme="minorHAnsi"/>
          <w:color w:val="000000" w:themeColor="text1"/>
        </w:rPr>
      </w:pPr>
    </w:p>
    <w:p w14:paraId="56650455" w14:textId="77777777" w:rsidR="00D2796E" w:rsidRPr="00DF166B" w:rsidRDefault="00D2796E" w:rsidP="00435CC5">
      <w:pPr>
        <w:jc w:val="left"/>
        <w:rPr>
          <w:rFonts w:asciiTheme="minorHAnsi" w:hAnsiTheme="minorHAnsi" w:cstheme="minorHAnsi"/>
          <w:b/>
          <w:color w:val="000000" w:themeColor="text1"/>
        </w:rPr>
      </w:pPr>
      <w:r w:rsidRPr="00DF166B">
        <w:rPr>
          <w:rFonts w:asciiTheme="minorHAnsi" w:hAnsiTheme="minorHAnsi" w:cs="Arial"/>
          <w:color w:val="000000" w:themeColor="text1"/>
        </w:rPr>
        <w:t>Work pertaining to hippocampal primary culture preparation was reviewed and approved by the Northwestern University Animal Care and Use Committee (protocol #IS00001151).</w:t>
      </w:r>
    </w:p>
    <w:p w14:paraId="7C64119C" w14:textId="77777777" w:rsidR="00D2796E" w:rsidRPr="00DF166B" w:rsidRDefault="00D2796E" w:rsidP="00435CC5">
      <w:pPr>
        <w:pStyle w:val="ListParagraph"/>
        <w:ind w:left="360"/>
        <w:jc w:val="left"/>
        <w:rPr>
          <w:rFonts w:asciiTheme="minorHAnsi" w:hAnsiTheme="minorHAnsi" w:cstheme="minorHAnsi"/>
          <w:b/>
          <w:color w:val="000000" w:themeColor="text1"/>
        </w:rPr>
      </w:pPr>
    </w:p>
    <w:p w14:paraId="26047A9F" w14:textId="7FD51203" w:rsidR="00030F33" w:rsidRPr="00DF166B" w:rsidRDefault="00030F33" w:rsidP="00435CC5">
      <w:pPr>
        <w:pStyle w:val="ListParagraph"/>
        <w:numPr>
          <w:ilvl w:val="0"/>
          <w:numId w:val="18"/>
        </w:numPr>
        <w:jc w:val="left"/>
        <w:rPr>
          <w:rFonts w:asciiTheme="minorHAnsi" w:hAnsiTheme="minorHAnsi" w:cstheme="minorHAnsi"/>
          <w:b/>
          <w:color w:val="000000" w:themeColor="text1"/>
        </w:rPr>
      </w:pPr>
      <w:r w:rsidRPr="00DF166B">
        <w:rPr>
          <w:rFonts w:asciiTheme="minorHAnsi" w:hAnsiTheme="minorHAnsi" w:cstheme="minorHAnsi"/>
          <w:b/>
          <w:color w:val="000000" w:themeColor="text1"/>
        </w:rPr>
        <w:t>P</w:t>
      </w:r>
      <w:r w:rsidR="002B4537">
        <w:rPr>
          <w:rFonts w:asciiTheme="minorHAnsi" w:hAnsiTheme="minorHAnsi" w:cstheme="minorHAnsi"/>
          <w:b/>
          <w:color w:val="000000" w:themeColor="text1"/>
        </w:rPr>
        <w:t>reparation before labeling</w:t>
      </w:r>
    </w:p>
    <w:p w14:paraId="14E0DD70" w14:textId="77777777" w:rsidR="00030F33" w:rsidRPr="00DF166B" w:rsidRDefault="00030F33" w:rsidP="00435CC5">
      <w:pPr>
        <w:jc w:val="left"/>
        <w:rPr>
          <w:rFonts w:asciiTheme="minorHAnsi" w:hAnsiTheme="minorHAnsi" w:cstheme="minorHAnsi"/>
          <w:color w:val="000000" w:themeColor="text1"/>
        </w:rPr>
      </w:pPr>
    </w:p>
    <w:p w14:paraId="119BC398" w14:textId="03B7D1E6" w:rsidR="00030F33" w:rsidRPr="00DF166B"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Prepar</w:t>
      </w:r>
      <w:r w:rsidR="002B4537">
        <w:rPr>
          <w:rFonts w:asciiTheme="minorHAnsi" w:hAnsiTheme="minorHAnsi" w:cstheme="minorHAnsi"/>
          <w:color w:val="000000" w:themeColor="text1"/>
        </w:rPr>
        <w:t>ation and</w:t>
      </w:r>
      <w:r w:rsidRPr="00DF166B">
        <w:rPr>
          <w:rFonts w:asciiTheme="minorHAnsi" w:hAnsiTheme="minorHAnsi" w:cstheme="minorHAnsi"/>
          <w:color w:val="000000" w:themeColor="text1"/>
        </w:rPr>
        <w:t xml:space="preserve"> maint</w:t>
      </w:r>
      <w:r w:rsidR="002B4537">
        <w:rPr>
          <w:rFonts w:asciiTheme="minorHAnsi" w:hAnsiTheme="minorHAnsi" w:cstheme="minorHAnsi"/>
          <w:color w:val="000000" w:themeColor="text1"/>
        </w:rPr>
        <w:t>enance of</w:t>
      </w:r>
      <w:r w:rsidRPr="00DF166B">
        <w:rPr>
          <w:rFonts w:asciiTheme="minorHAnsi" w:hAnsiTheme="minorHAnsi" w:cstheme="minorHAnsi"/>
          <w:color w:val="000000" w:themeColor="text1"/>
        </w:rPr>
        <w:t xml:space="preserve"> primary hippocampal cultures</w:t>
      </w:r>
    </w:p>
    <w:p w14:paraId="27E9B00E" w14:textId="77777777" w:rsidR="00722D93" w:rsidRDefault="00722D93" w:rsidP="00435CC5">
      <w:pPr>
        <w:pStyle w:val="ListParagraph"/>
        <w:ind w:left="0"/>
        <w:jc w:val="left"/>
        <w:rPr>
          <w:rFonts w:asciiTheme="minorHAnsi" w:hAnsiTheme="minorHAnsi" w:cstheme="minorHAnsi"/>
          <w:color w:val="000000" w:themeColor="text1"/>
        </w:rPr>
      </w:pPr>
    </w:p>
    <w:p w14:paraId="1FAB50A6" w14:textId="0DD07E73" w:rsidR="00E45F3B"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Prepare primary hippocampal cultures at a density of 150,000 cells plated on </w:t>
      </w:r>
      <w:r w:rsidR="004F3058">
        <w:rPr>
          <w:rFonts w:asciiTheme="minorHAnsi" w:hAnsiTheme="minorHAnsi" w:cstheme="minorHAnsi"/>
          <w:color w:val="000000" w:themeColor="text1"/>
        </w:rPr>
        <w:t>p</w:t>
      </w:r>
      <w:r w:rsidRPr="00DF166B">
        <w:rPr>
          <w:rFonts w:asciiTheme="minorHAnsi" w:hAnsiTheme="minorHAnsi" w:cstheme="minorHAnsi"/>
          <w:color w:val="000000" w:themeColor="text1"/>
        </w:rPr>
        <w:t xml:space="preserve">oly-D-lysine-coated </w:t>
      </w:r>
      <w:r w:rsidR="00F04016" w:rsidRPr="00DF166B">
        <w:rPr>
          <w:rFonts w:asciiTheme="minorHAnsi" w:hAnsiTheme="minorHAnsi" w:cstheme="minorHAnsi"/>
          <w:color w:val="000000" w:themeColor="text1"/>
        </w:rPr>
        <w:t>(0.1</w:t>
      </w:r>
      <w:r w:rsidR="004F3058">
        <w:rPr>
          <w:rFonts w:asciiTheme="minorHAnsi" w:hAnsiTheme="minorHAnsi" w:cstheme="minorHAnsi"/>
          <w:color w:val="000000" w:themeColor="text1"/>
        </w:rPr>
        <w:t xml:space="preserve"> </w:t>
      </w:r>
      <w:r w:rsidR="00F04016" w:rsidRPr="00DF166B">
        <w:rPr>
          <w:rFonts w:asciiTheme="minorHAnsi" w:hAnsiTheme="minorHAnsi" w:cstheme="minorHAnsi"/>
          <w:color w:val="000000" w:themeColor="text1"/>
        </w:rPr>
        <w:t>mg/</w:t>
      </w:r>
      <w:r w:rsidR="004F3058">
        <w:rPr>
          <w:rFonts w:asciiTheme="minorHAnsi" w:hAnsiTheme="minorHAnsi" w:cstheme="minorHAnsi"/>
          <w:color w:val="000000" w:themeColor="text1"/>
        </w:rPr>
        <w:t>mL</w:t>
      </w:r>
      <w:r w:rsidR="00F04016" w:rsidRPr="00DF166B">
        <w:rPr>
          <w:rFonts w:asciiTheme="minorHAnsi" w:hAnsiTheme="minorHAnsi" w:cstheme="minorHAnsi"/>
          <w:color w:val="000000" w:themeColor="text1"/>
        </w:rPr>
        <w:t>) 1</w:t>
      </w:r>
      <w:r w:rsidRPr="00DF166B">
        <w:rPr>
          <w:rFonts w:asciiTheme="minorHAnsi" w:hAnsiTheme="minorHAnsi" w:cstheme="minorHAnsi"/>
          <w:color w:val="000000" w:themeColor="text1"/>
        </w:rPr>
        <w:t>8 mm cover glasses. Excellent guides for dissociated neuronal c</w:t>
      </w:r>
      <w:r w:rsidR="00E45F3B" w:rsidRPr="00DF166B">
        <w:rPr>
          <w:rFonts w:asciiTheme="minorHAnsi" w:hAnsiTheme="minorHAnsi" w:cstheme="minorHAnsi"/>
          <w:color w:val="000000" w:themeColor="text1"/>
        </w:rPr>
        <w:t>ulture preparation are available</w:t>
      </w:r>
      <w:r w:rsidR="00E45F3B" w:rsidRPr="00DF166B">
        <w:rPr>
          <w:rFonts w:asciiTheme="minorHAnsi" w:hAnsiTheme="minorHAnsi" w:cstheme="minorHAnsi"/>
          <w:color w:val="000000" w:themeColor="text1"/>
        </w:rPr>
        <w:fldChar w:fldCharType="begin">
          <w:fldData xml:space="preserve">PEVuZE5vdGU+PENpdGU+PEF1dGhvcj5TZWliZW5oZW5lcjwvQXV0aG9yPjxZZWFyPjIwMTI8L1ll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</w:fldData>
        </w:fldChar>
      </w:r>
      <w:r w:rsidR="00E45F3B" w:rsidRPr="00DF166B">
        <w:rPr>
          <w:rFonts w:asciiTheme="minorHAnsi" w:hAnsiTheme="minorHAnsi" w:cstheme="minorHAnsi"/>
          <w:color w:val="000000" w:themeColor="text1"/>
        </w:rPr>
        <w:instrText xml:space="preserve"> ADDIN EN.CITE </w:instrText>
      </w:r>
      <w:r w:rsidR="00E45F3B" w:rsidRPr="00DF166B">
        <w:rPr>
          <w:rFonts w:asciiTheme="minorHAnsi" w:hAnsiTheme="minorHAnsi" w:cstheme="minorHAnsi"/>
          <w:color w:val="000000" w:themeColor="text1"/>
        </w:rPr>
        <w:fldChar w:fldCharType="begin">
          <w:fldData xml:space="preserve">PEVuZE5vdGU+PENpdGU+PEF1dGhvcj5TZWliZW5oZW5lcjwvQXV0aG9yPjxZZWFyPjIwMTI8L1ll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</w:fldData>
        </w:fldChar>
      </w:r>
      <w:r w:rsidR="00E45F3B" w:rsidRPr="00DF166B">
        <w:rPr>
          <w:rFonts w:asciiTheme="minorHAnsi" w:hAnsiTheme="minorHAnsi" w:cstheme="minorHAnsi"/>
          <w:color w:val="000000" w:themeColor="text1"/>
        </w:rPr>
        <w:instrText xml:space="preserve"> ADDIN EN.CITE.DATA </w:instrText>
      </w:r>
      <w:r w:rsidR="00E45F3B" w:rsidRPr="00DF166B">
        <w:rPr>
          <w:rFonts w:asciiTheme="minorHAnsi" w:hAnsiTheme="minorHAnsi" w:cstheme="minorHAnsi"/>
          <w:color w:val="000000" w:themeColor="text1"/>
        </w:rPr>
      </w:r>
      <w:r w:rsidR="00E45F3B" w:rsidRPr="00DF166B">
        <w:rPr>
          <w:rFonts w:asciiTheme="minorHAnsi" w:hAnsiTheme="minorHAnsi" w:cstheme="minorHAnsi"/>
          <w:color w:val="000000" w:themeColor="text1"/>
        </w:rPr>
        <w:fldChar w:fldCharType="end"/>
      </w:r>
      <w:r w:rsidR="00E45F3B" w:rsidRPr="00DF166B">
        <w:rPr>
          <w:rFonts w:asciiTheme="minorHAnsi" w:hAnsiTheme="minorHAnsi" w:cstheme="minorHAnsi"/>
          <w:color w:val="000000" w:themeColor="text1"/>
        </w:rPr>
      </w:r>
      <w:r w:rsidR="00E45F3B" w:rsidRPr="00DF166B">
        <w:rPr>
          <w:rFonts w:asciiTheme="minorHAnsi" w:hAnsiTheme="minorHAnsi" w:cstheme="minorHAnsi"/>
          <w:color w:val="000000" w:themeColor="text1"/>
        </w:rPr>
        <w:fldChar w:fldCharType="separate"/>
      </w:r>
      <w:r w:rsidR="00E45F3B" w:rsidRPr="00DF166B">
        <w:rPr>
          <w:rFonts w:asciiTheme="minorHAnsi" w:hAnsiTheme="minorHAnsi" w:cstheme="minorHAnsi"/>
          <w:noProof/>
          <w:color w:val="000000" w:themeColor="text1"/>
          <w:vertAlign w:val="superscript"/>
        </w:rPr>
        <w:t>7,8</w:t>
      </w:r>
      <w:r w:rsidR="00E45F3B" w:rsidRPr="00DF166B">
        <w:rPr>
          <w:rFonts w:asciiTheme="minorHAnsi" w:hAnsiTheme="minorHAnsi" w:cstheme="minorHAnsi"/>
          <w:color w:val="000000" w:themeColor="text1"/>
        </w:rPr>
        <w:fldChar w:fldCharType="end"/>
      </w:r>
      <w:r w:rsidR="00E45F3B" w:rsidRPr="00DF166B">
        <w:rPr>
          <w:rFonts w:asciiTheme="minorHAnsi" w:hAnsiTheme="minorHAnsi" w:cstheme="minorHAnsi"/>
          <w:color w:val="000000" w:themeColor="text1"/>
        </w:rPr>
        <w:t>.</w:t>
      </w:r>
    </w:p>
    <w:p w14:paraId="61229FB2" w14:textId="77777777" w:rsidR="00722D93" w:rsidRDefault="00722D93" w:rsidP="00435CC5">
      <w:pPr>
        <w:pStyle w:val="ListParagraph"/>
        <w:ind w:left="0"/>
        <w:jc w:val="left"/>
        <w:rPr>
          <w:rFonts w:asciiTheme="minorHAnsi" w:hAnsiTheme="minorHAnsi" w:cstheme="minorHAnsi"/>
          <w:color w:val="000000" w:themeColor="text1"/>
        </w:rPr>
      </w:pPr>
    </w:p>
    <w:p w14:paraId="0A41AD26" w14:textId="128FB3AF" w:rsidR="005F3509" w:rsidRPr="00DF166B" w:rsidRDefault="002F07D8"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w:t>
      </w:r>
      <w:r w:rsidR="008C5F79" w:rsidRPr="00DF166B">
        <w:rPr>
          <w:rFonts w:asciiTheme="minorHAnsi" w:hAnsiTheme="minorHAnsi" w:cstheme="minorHAnsi"/>
          <w:color w:val="000000" w:themeColor="text1"/>
        </w:rPr>
        <w:t>: If</w:t>
      </w:r>
      <w:r w:rsidR="00975400" w:rsidRPr="00DF166B">
        <w:rPr>
          <w:rFonts w:asciiTheme="minorHAnsi" w:hAnsiTheme="minorHAnsi" w:cstheme="minorHAnsi"/>
          <w:color w:val="000000" w:themeColor="text1"/>
        </w:rPr>
        <w:t xml:space="preserve"> required</w:t>
      </w:r>
      <w:r w:rsidR="005F3509" w:rsidRPr="00DF166B">
        <w:rPr>
          <w:rFonts w:asciiTheme="minorHAnsi" w:hAnsiTheme="minorHAnsi" w:cstheme="minorHAnsi"/>
          <w:color w:val="000000" w:themeColor="text1"/>
        </w:rPr>
        <w:t>, the cultures may be treated with</w:t>
      </w:r>
      <w:r w:rsidR="007841B9" w:rsidRPr="00DF166B">
        <w:rPr>
          <w:rFonts w:asciiTheme="minorHAnsi" w:hAnsiTheme="minorHAnsi" w:cstheme="minorHAnsi"/>
          <w:color w:val="000000" w:themeColor="text1"/>
        </w:rPr>
        <w:t xml:space="preserve"> cytosine arabinoside (Ara-C</w:t>
      </w:r>
      <w:r w:rsidR="004F3058">
        <w:rPr>
          <w:rFonts w:asciiTheme="minorHAnsi" w:hAnsiTheme="minorHAnsi" w:cstheme="minorHAnsi"/>
          <w:color w:val="000000" w:themeColor="text1"/>
        </w:rPr>
        <w:t>,</w:t>
      </w:r>
      <w:r w:rsidR="009E53A7" w:rsidRPr="00DF166B">
        <w:rPr>
          <w:rFonts w:asciiTheme="minorHAnsi" w:hAnsiTheme="minorHAnsi" w:cstheme="minorHAnsi"/>
          <w:color w:val="000000" w:themeColor="text1"/>
        </w:rPr>
        <w:t xml:space="preserve"> 10 </w:t>
      </w:r>
      <w:r w:rsidR="009E53A7" w:rsidRPr="00DF166B">
        <w:rPr>
          <w:rFonts w:ascii="Symbol" w:hAnsi="Symbol" w:cstheme="minorHAnsi"/>
          <w:color w:val="000000" w:themeColor="text1"/>
        </w:rPr>
        <w:t></w:t>
      </w:r>
      <w:r w:rsidR="009E53A7" w:rsidRPr="00DF166B">
        <w:rPr>
          <w:rFonts w:asciiTheme="minorHAnsi" w:hAnsiTheme="minorHAnsi" w:cstheme="minorHAnsi"/>
          <w:color w:val="000000" w:themeColor="text1"/>
        </w:rPr>
        <w:t>M from DIV1</w:t>
      </w:r>
      <w:r w:rsidR="007841B9" w:rsidRPr="00DF166B">
        <w:rPr>
          <w:rFonts w:asciiTheme="minorHAnsi" w:hAnsiTheme="minorHAnsi" w:cstheme="minorHAnsi"/>
          <w:color w:val="000000" w:themeColor="text1"/>
        </w:rPr>
        <w:t>)</w:t>
      </w:r>
      <w:r w:rsidR="009E53A7" w:rsidRPr="00DF166B">
        <w:rPr>
          <w:rFonts w:asciiTheme="minorHAnsi" w:hAnsiTheme="minorHAnsi" w:cstheme="minorHAnsi"/>
          <w:color w:val="000000" w:themeColor="text1"/>
        </w:rPr>
        <w:t xml:space="preserve"> to avoid glial proliferation in the preparation. </w:t>
      </w:r>
    </w:p>
    <w:p w14:paraId="051381F7" w14:textId="77777777" w:rsidR="00722D93" w:rsidRDefault="00722D93" w:rsidP="00435CC5">
      <w:pPr>
        <w:pStyle w:val="ListParagraph"/>
        <w:ind w:left="0"/>
        <w:jc w:val="left"/>
        <w:rPr>
          <w:rFonts w:asciiTheme="minorHAnsi" w:hAnsiTheme="minorHAnsi" w:cstheme="minorHAnsi"/>
          <w:color w:val="000000" w:themeColor="text1"/>
        </w:rPr>
      </w:pPr>
    </w:p>
    <w:p w14:paraId="149C512A" w14:textId="23E6F99D" w:rsidR="00C32D01" w:rsidRPr="00DF166B" w:rsidRDefault="0080154B"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w:t>
      </w:r>
      <w:r w:rsidR="001B3160" w:rsidRPr="00DF166B">
        <w:rPr>
          <w:rFonts w:asciiTheme="minorHAnsi" w:hAnsiTheme="minorHAnsi" w:cstheme="minorHAnsi"/>
          <w:color w:val="000000" w:themeColor="text1"/>
        </w:rPr>
        <w:t xml:space="preserve">: </w:t>
      </w:r>
      <w:r w:rsidR="0094304B" w:rsidRPr="00DF166B">
        <w:rPr>
          <w:rFonts w:asciiTheme="minorHAnsi" w:hAnsiTheme="minorHAnsi" w:cstheme="minorHAnsi"/>
          <w:color w:val="000000" w:themeColor="text1"/>
        </w:rPr>
        <w:t>Alternative</w:t>
      </w:r>
      <w:r w:rsidR="00F33DA1" w:rsidRPr="00DF166B">
        <w:rPr>
          <w:rFonts w:asciiTheme="minorHAnsi" w:hAnsiTheme="minorHAnsi" w:cstheme="minorHAnsi"/>
          <w:color w:val="000000" w:themeColor="text1"/>
        </w:rPr>
        <w:t xml:space="preserve"> coating reagents such as f</w:t>
      </w:r>
      <w:r w:rsidR="001B3160" w:rsidRPr="00DF166B">
        <w:rPr>
          <w:rFonts w:asciiTheme="minorHAnsi" w:hAnsiTheme="minorHAnsi" w:cstheme="minorHAnsi"/>
          <w:color w:val="000000" w:themeColor="text1"/>
        </w:rPr>
        <w:t>ibronectin</w:t>
      </w:r>
      <w:r w:rsidR="0094304B" w:rsidRPr="00DF166B">
        <w:rPr>
          <w:rFonts w:asciiTheme="minorHAnsi" w:hAnsiTheme="minorHAnsi" w:cstheme="minorHAnsi"/>
          <w:color w:val="000000" w:themeColor="text1"/>
        </w:rPr>
        <w:t xml:space="preserve"> (1 mg/</w:t>
      </w:r>
      <w:r w:rsidR="004F3058">
        <w:rPr>
          <w:rFonts w:asciiTheme="minorHAnsi" w:hAnsiTheme="minorHAnsi" w:cstheme="minorHAnsi"/>
          <w:color w:val="000000" w:themeColor="text1"/>
        </w:rPr>
        <w:t>mL</w:t>
      </w:r>
      <w:r w:rsidR="0094304B" w:rsidRPr="00DF166B">
        <w:rPr>
          <w:rFonts w:asciiTheme="minorHAnsi" w:hAnsiTheme="minorHAnsi" w:cstheme="minorHAnsi"/>
          <w:color w:val="000000" w:themeColor="text1"/>
        </w:rPr>
        <w:t>)</w:t>
      </w:r>
      <w:r w:rsidR="00F33DA1" w:rsidRPr="00DF166B">
        <w:rPr>
          <w:rFonts w:asciiTheme="minorHAnsi" w:hAnsiTheme="minorHAnsi" w:cstheme="minorHAnsi"/>
          <w:color w:val="000000" w:themeColor="text1"/>
        </w:rPr>
        <w:t xml:space="preserve"> or laminin</w:t>
      </w:r>
      <w:r w:rsidR="0094304B" w:rsidRPr="00DF166B">
        <w:rPr>
          <w:rFonts w:asciiTheme="minorHAnsi" w:hAnsiTheme="minorHAnsi" w:cstheme="minorHAnsi"/>
          <w:color w:val="000000" w:themeColor="text1"/>
        </w:rPr>
        <w:t xml:space="preserve"> (5 </w:t>
      </w:r>
      <w:r w:rsidR="0094304B" w:rsidRPr="00DF166B">
        <w:rPr>
          <w:rFonts w:ascii="Symbol" w:hAnsi="Symbol" w:cstheme="minorHAnsi"/>
          <w:color w:val="000000" w:themeColor="text1"/>
        </w:rPr>
        <w:t></w:t>
      </w:r>
      <w:r w:rsidR="0094304B" w:rsidRPr="00DF166B">
        <w:rPr>
          <w:rFonts w:asciiTheme="minorHAnsi" w:hAnsiTheme="minorHAnsi" w:cstheme="minorHAnsi"/>
          <w:color w:val="000000" w:themeColor="text1"/>
        </w:rPr>
        <w:t>g/</w:t>
      </w:r>
      <w:r w:rsidR="004F3058">
        <w:rPr>
          <w:rFonts w:asciiTheme="minorHAnsi" w:hAnsiTheme="minorHAnsi" w:cstheme="minorHAnsi"/>
          <w:color w:val="000000" w:themeColor="text1"/>
        </w:rPr>
        <w:t>mL</w:t>
      </w:r>
      <w:r w:rsidR="0094304B" w:rsidRPr="00DF166B">
        <w:rPr>
          <w:rFonts w:asciiTheme="minorHAnsi" w:hAnsiTheme="minorHAnsi" w:cstheme="minorHAnsi"/>
          <w:color w:val="000000" w:themeColor="text1"/>
        </w:rPr>
        <w:t>)</w:t>
      </w:r>
      <w:r w:rsidR="00F33DA1" w:rsidRPr="00DF166B">
        <w:rPr>
          <w:rFonts w:asciiTheme="minorHAnsi" w:hAnsiTheme="minorHAnsi" w:cstheme="minorHAnsi"/>
          <w:color w:val="000000" w:themeColor="text1"/>
        </w:rPr>
        <w:t xml:space="preserve"> </w:t>
      </w:r>
      <w:r w:rsidR="0094304B" w:rsidRPr="00DF166B">
        <w:rPr>
          <w:rFonts w:asciiTheme="minorHAnsi" w:hAnsiTheme="minorHAnsi" w:cstheme="minorHAnsi"/>
          <w:color w:val="000000" w:themeColor="text1"/>
        </w:rPr>
        <w:t>may</w:t>
      </w:r>
      <w:r w:rsidR="00F33DA1" w:rsidRPr="00DF166B">
        <w:rPr>
          <w:rFonts w:asciiTheme="minorHAnsi" w:hAnsiTheme="minorHAnsi" w:cstheme="minorHAnsi"/>
          <w:color w:val="000000" w:themeColor="text1"/>
        </w:rPr>
        <w:t xml:space="preserve"> be used instead of </w:t>
      </w:r>
      <w:r w:rsidR="004F3058">
        <w:rPr>
          <w:rFonts w:asciiTheme="minorHAnsi" w:hAnsiTheme="minorHAnsi" w:cstheme="minorHAnsi"/>
          <w:color w:val="000000" w:themeColor="text1"/>
        </w:rPr>
        <w:t>p</w:t>
      </w:r>
      <w:r w:rsidR="00F33DA1" w:rsidRPr="00DF166B">
        <w:rPr>
          <w:rFonts w:asciiTheme="minorHAnsi" w:hAnsiTheme="minorHAnsi" w:cstheme="minorHAnsi"/>
          <w:color w:val="000000" w:themeColor="text1"/>
        </w:rPr>
        <w:t>oly-D-lysine</w:t>
      </w:r>
      <w:r w:rsidR="00C32D01" w:rsidRPr="00DF166B">
        <w:rPr>
          <w:rFonts w:asciiTheme="minorHAnsi" w:hAnsiTheme="minorHAnsi" w:cstheme="minorHAnsi"/>
          <w:color w:val="000000" w:themeColor="text1"/>
        </w:rPr>
        <w:t>.</w:t>
      </w:r>
    </w:p>
    <w:p w14:paraId="4CB18421" w14:textId="77777777" w:rsidR="00722D93" w:rsidRDefault="00722D93" w:rsidP="00435CC5">
      <w:pPr>
        <w:pStyle w:val="ListParagraph"/>
        <w:ind w:left="0"/>
        <w:jc w:val="left"/>
        <w:rPr>
          <w:rFonts w:asciiTheme="minorHAnsi" w:hAnsiTheme="minorHAnsi" w:cstheme="minorHAnsi"/>
          <w:color w:val="000000" w:themeColor="text1"/>
        </w:rPr>
      </w:pPr>
    </w:p>
    <w:p w14:paraId="4BE2813D" w14:textId="584FE104" w:rsidR="0038263F"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Maintain cultures in a cell incubator at 37 °C and 5% CO</w:t>
      </w:r>
      <w:r w:rsidRPr="00DF166B">
        <w:rPr>
          <w:rFonts w:asciiTheme="minorHAnsi" w:hAnsiTheme="minorHAnsi" w:cstheme="minorHAnsi"/>
          <w:color w:val="000000" w:themeColor="text1"/>
          <w:vertAlign w:val="subscript"/>
        </w:rPr>
        <w:t>2</w:t>
      </w:r>
      <w:r w:rsidRPr="00DF166B">
        <w:rPr>
          <w:rFonts w:asciiTheme="minorHAnsi" w:hAnsiTheme="minorHAnsi" w:cstheme="minorHAnsi"/>
          <w:color w:val="000000" w:themeColor="text1"/>
        </w:rPr>
        <w:t xml:space="preserve"> in 2 </w:t>
      </w:r>
      <w:r w:rsidR="004F3058">
        <w:rPr>
          <w:rFonts w:asciiTheme="minorHAnsi" w:hAnsiTheme="minorHAnsi" w:cstheme="minorHAnsi"/>
          <w:color w:val="000000" w:themeColor="text1"/>
        </w:rPr>
        <w:t>mL</w:t>
      </w:r>
      <w:r w:rsidRPr="00DF166B">
        <w:rPr>
          <w:rFonts w:asciiTheme="minorHAnsi" w:hAnsiTheme="minorHAnsi" w:cstheme="minorHAnsi"/>
          <w:color w:val="000000" w:themeColor="text1"/>
        </w:rPr>
        <w:t xml:space="preserve">/well of </w:t>
      </w:r>
      <w:r w:rsidR="004F3058">
        <w:rPr>
          <w:rFonts w:asciiTheme="minorHAnsi" w:hAnsiTheme="minorHAnsi" w:cstheme="minorHAnsi"/>
          <w:color w:val="000000" w:themeColor="text1"/>
        </w:rPr>
        <w:t>n</w:t>
      </w:r>
      <w:r w:rsidR="002C6260" w:rsidRPr="00DF166B">
        <w:rPr>
          <w:rFonts w:asciiTheme="minorHAnsi" w:hAnsiTheme="minorHAnsi" w:cstheme="minorHAnsi"/>
          <w:color w:val="000000" w:themeColor="text1"/>
        </w:rPr>
        <w:t>eurobasal</w:t>
      </w:r>
      <w:r w:rsidRPr="00DF166B">
        <w:rPr>
          <w:rFonts w:asciiTheme="minorHAnsi" w:hAnsiTheme="minorHAnsi" w:cstheme="minorHAnsi"/>
          <w:color w:val="000000" w:themeColor="text1"/>
        </w:rPr>
        <w:t xml:space="preserve"> media supplemented with B27 and 2 mM L-glutamine.</w:t>
      </w:r>
    </w:p>
    <w:p w14:paraId="47B3C743" w14:textId="77777777" w:rsidR="00722D93" w:rsidRDefault="00722D93" w:rsidP="00435CC5">
      <w:pPr>
        <w:pStyle w:val="ListParagraph"/>
        <w:ind w:left="0"/>
        <w:jc w:val="left"/>
        <w:rPr>
          <w:rFonts w:asciiTheme="minorHAnsi" w:hAnsiTheme="minorHAnsi" w:cstheme="minorHAnsi"/>
          <w:color w:val="000000" w:themeColor="text1"/>
        </w:rPr>
      </w:pPr>
    </w:p>
    <w:p w14:paraId="4B84D7DA" w14:textId="3833F679" w:rsidR="00030F33" w:rsidRPr="00DF166B" w:rsidRDefault="0038263F"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NOTE: </w:t>
      </w:r>
      <w:r w:rsidR="002B4537">
        <w:rPr>
          <w:rFonts w:asciiTheme="minorHAnsi" w:hAnsiTheme="minorHAnsi" w:cstheme="minorHAnsi"/>
          <w:color w:val="000000" w:themeColor="text1"/>
        </w:rPr>
        <w:t>S</w:t>
      </w:r>
      <w:r w:rsidRPr="00DF166B">
        <w:rPr>
          <w:rFonts w:asciiTheme="minorHAnsi" w:hAnsiTheme="minorHAnsi" w:cstheme="minorHAnsi"/>
          <w:color w:val="000000" w:themeColor="text1"/>
        </w:rPr>
        <w:t>ubstitute</w:t>
      </w:r>
      <w:r w:rsidR="002B4537">
        <w:rPr>
          <w:rFonts w:asciiTheme="minorHAnsi" w:hAnsiTheme="minorHAnsi" w:cstheme="minorHAnsi"/>
          <w:color w:val="000000" w:themeColor="text1"/>
        </w:rPr>
        <w:t>s</w:t>
      </w:r>
      <w:r w:rsidRPr="00DF166B">
        <w:rPr>
          <w:rFonts w:asciiTheme="minorHAnsi" w:hAnsiTheme="minorHAnsi" w:cstheme="minorHAnsi"/>
          <w:color w:val="000000" w:themeColor="text1"/>
        </w:rPr>
        <w:t xml:space="preserve"> for L-glutamine</w:t>
      </w:r>
      <w:r w:rsidR="002B4537">
        <w:rPr>
          <w:rFonts w:asciiTheme="minorHAnsi" w:hAnsiTheme="minorHAnsi" w:cstheme="minorHAnsi"/>
          <w:color w:val="000000" w:themeColor="text1"/>
        </w:rPr>
        <w:t xml:space="preserve"> (e.g., </w:t>
      </w:r>
      <w:proofErr w:type="spellStart"/>
      <w:r w:rsidR="002B4537">
        <w:rPr>
          <w:rFonts w:asciiTheme="minorHAnsi" w:hAnsiTheme="minorHAnsi" w:cstheme="minorHAnsi"/>
          <w:color w:val="000000" w:themeColor="text1"/>
        </w:rPr>
        <w:t>Glutamax</w:t>
      </w:r>
      <w:proofErr w:type="spellEnd"/>
      <w:r w:rsidR="002B4537">
        <w:rPr>
          <w:rFonts w:asciiTheme="minorHAnsi" w:hAnsiTheme="minorHAnsi" w:cstheme="minorHAnsi"/>
          <w:color w:val="000000" w:themeColor="text1"/>
        </w:rPr>
        <w:t>) can be used</w:t>
      </w:r>
      <w:r w:rsidRPr="00DF166B">
        <w:rPr>
          <w:rFonts w:asciiTheme="minorHAnsi" w:hAnsiTheme="minorHAnsi" w:cstheme="minorHAnsi"/>
          <w:color w:val="000000" w:themeColor="text1"/>
        </w:rPr>
        <w:t>, if desired</w:t>
      </w:r>
      <w:r w:rsidR="00176D2F" w:rsidRPr="00DF166B">
        <w:rPr>
          <w:rFonts w:asciiTheme="minorHAnsi" w:hAnsiTheme="minorHAnsi" w:cstheme="minorHAnsi"/>
          <w:color w:val="000000" w:themeColor="text1"/>
        </w:rPr>
        <w:t>.</w:t>
      </w:r>
    </w:p>
    <w:p w14:paraId="061AE6E5" w14:textId="77777777" w:rsidR="00722D93" w:rsidRDefault="00722D93" w:rsidP="00435CC5">
      <w:pPr>
        <w:pStyle w:val="ListParagraph"/>
        <w:ind w:left="0"/>
        <w:jc w:val="left"/>
        <w:rPr>
          <w:rFonts w:asciiTheme="minorHAnsi" w:hAnsiTheme="minorHAnsi" w:cstheme="minorHAnsi"/>
          <w:color w:val="000000" w:themeColor="text1"/>
        </w:rPr>
      </w:pPr>
    </w:p>
    <w:p w14:paraId="4259A61B" w14:textId="0B783265"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On weekly-basis, remove half the volume of media and replace with the same volume of supplemented </w:t>
      </w:r>
      <w:r w:rsidR="004F3058">
        <w:rPr>
          <w:rFonts w:asciiTheme="minorHAnsi" w:hAnsiTheme="minorHAnsi" w:cstheme="minorHAnsi"/>
          <w:color w:val="000000" w:themeColor="text1"/>
        </w:rPr>
        <w:t>n</w:t>
      </w:r>
      <w:r w:rsidR="002C6260" w:rsidRPr="00DF166B">
        <w:rPr>
          <w:rFonts w:asciiTheme="minorHAnsi" w:hAnsiTheme="minorHAnsi" w:cstheme="minorHAnsi"/>
          <w:color w:val="000000" w:themeColor="text1"/>
        </w:rPr>
        <w:t>eurobasal</w:t>
      </w:r>
      <w:r w:rsidRPr="00DF166B">
        <w:rPr>
          <w:rFonts w:asciiTheme="minorHAnsi" w:hAnsiTheme="minorHAnsi" w:cstheme="minorHAnsi"/>
          <w:color w:val="000000" w:themeColor="text1"/>
        </w:rPr>
        <w:t xml:space="preserve"> media.</w:t>
      </w:r>
    </w:p>
    <w:p w14:paraId="04462078" w14:textId="77777777" w:rsidR="00030F33" w:rsidRPr="00DF166B" w:rsidRDefault="00030F33" w:rsidP="00435CC5">
      <w:pPr>
        <w:pStyle w:val="ListParagraph"/>
        <w:ind w:left="1440"/>
        <w:jc w:val="left"/>
        <w:rPr>
          <w:rFonts w:asciiTheme="minorHAnsi" w:hAnsiTheme="minorHAnsi" w:cstheme="minorHAnsi"/>
          <w:color w:val="000000" w:themeColor="text1"/>
        </w:rPr>
      </w:pPr>
    </w:p>
    <w:p w14:paraId="11585A16" w14:textId="21826BB4" w:rsidR="00030F33" w:rsidRPr="00DF166B" w:rsidRDefault="004F3058" w:rsidP="00435CC5">
      <w:pPr>
        <w:pStyle w:val="ListParagraph"/>
        <w:numPr>
          <w:ilvl w:val="1"/>
          <w:numId w:val="18"/>
        </w:numPr>
        <w:jc w:val="left"/>
        <w:rPr>
          <w:rFonts w:asciiTheme="minorHAnsi" w:hAnsiTheme="minorHAnsi" w:cstheme="minorHAnsi"/>
          <w:color w:val="000000" w:themeColor="text1"/>
        </w:rPr>
      </w:pPr>
      <w:r>
        <w:rPr>
          <w:rFonts w:asciiTheme="minorHAnsi" w:hAnsiTheme="minorHAnsi" w:cstheme="minorHAnsi"/>
          <w:color w:val="000000" w:themeColor="text1"/>
        </w:rPr>
        <w:t>Optional</w:t>
      </w:r>
      <w:r w:rsidR="00A80C71" w:rsidRPr="00DF166B">
        <w:rPr>
          <w:rFonts w:asciiTheme="minorHAnsi" w:hAnsiTheme="minorHAnsi" w:cstheme="minorHAnsi"/>
          <w:color w:val="000000" w:themeColor="text1"/>
        </w:rPr>
        <w:t>: Transfection of muta</w:t>
      </w:r>
      <w:r w:rsidR="00030F33" w:rsidRPr="00DF166B">
        <w:rPr>
          <w:rFonts w:asciiTheme="minorHAnsi" w:hAnsiTheme="minorHAnsi" w:cstheme="minorHAnsi"/>
          <w:color w:val="000000" w:themeColor="text1"/>
        </w:rPr>
        <w:t>t</w:t>
      </w:r>
      <w:r w:rsidR="002C6260" w:rsidRPr="00DF166B">
        <w:rPr>
          <w:rFonts w:asciiTheme="minorHAnsi" w:hAnsiTheme="minorHAnsi" w:cstheme="minorHAnsi"/>
          <w:color w:val="000000" w:themeColor="text1"/>
        </w:rPr>
        <w:t>ed</w:t>
      </w:r>
      <w:r w:rsidR="00030F33" w:rsidRPr="00DF166B">
        <w:rPr>
          <w:rFonts w:asciiTheme="minorHAnsi" w:hAnsiTheme="minorHAnsi" w:cstheme="minorHAnsi"/>
          <w:color w:val="000000" w:themeColor="text1"/>
        </w:rPr>
        <w:t xml:space="preserve"> and/or epitope-tagged receptors</w:t>
      </w:r>
    </w:p>
    <w:p w14:paraId="5629C1CE" w14:textId="77777777" w:rsidR="00722D93" w:rsidRDefault="00722D93" w:rsidP="00435CC5">
      <w:pPr>
        <w:jc w:val="left"/>
        <w:rPr>
          <w:rFonts w:asciiTheme="minorHAnsi" w:hAnsiTheme="minorHAnsi" w:cstheme="minorHAnsi"/>
          <w:color w:val="000000" w:themeColor="text1"/>
        </w:rPr>
      </w:pPr>
    </w:p>
    <w:p w14:paraId="0584C434" w14:textId="4308B3E5" w:rsidR="00280B1B" w:rsidRPr="00DF166B" w:rsidRDefault="00280B1B"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NOTE: </w:t>
      </w:r>
      <w:r w:rsidR="00030F33" w:rsidRPr="00DF166B">
        <w:rPr>
          <w:rFonts w:asciiTheme="minorHAnsi" w:hAnsiTheme="minorHAnsi" w:cstheme="minorHAnsi"/>
          <w:color w:val="000000" w:themeColor="text1"/>
        </w:rPr>
        <w:t xml:space="preserve">Neurons </w:t>
      </w:r>
      <w:r w:rsidR="00965134" w:rsidRPr="00DF166B">
        <w:rPr>
          <w:rFonts w:asciiTheme="minorHAnsi" w:hAnsiTheme="minorHAnsi" w:cstheme="minorHAnsi"/>
          <w:color w:val="000000" w:themeColor="text1"/>
        </w:rPr>
        <w:t>should</w:t>
      </w:r>
      <w:r w:rsidR="00030F33" w:rsidRPr="00DF166B">
        <w:rPr>
          <w:rFonts w:asciiTheme="minorHAnsi" w:hAnsiTheme="minorHAnsi" w:cstheme="minorHAnsi"/>
          <w:color w:val="000000" w:themeColor="text1"/>
        </w:rPr>
        <w:t xml:space="preserve"> be transfected at least 3</w:t>
      </w:r>
      <w:r w:rsidR="004F3058">
        <w:rPr>
          <w:rFonts w:asciiTheme="minorHAnsi" w:hAnsiTheme="minorHAnsi" w:cstheme="minorHAnsi"/>
          <w:color w:val="000000" w:themeColor="text1"/>
        </w:rPr>
        <w:t>–</w:t>
      </w:r>
      <w:r w:rsidR="00030F33" w:rsidRPr="00DF166B">
        <w:rPr>
          <w:rFonts w:asciiTheme="minorHAnsi" w:hAnsiTheme="minorHAnsi" w:cstheme="minorHAnsi"/>
          <w:color w:val="000000" w:themeColor="text1"/>
        </w:rPr>
        <w:t xml:space="preserve">4 days prior to the analysis time point to allow for receptor expression. The use of young neurons [Days in vitro </w:t>
      </w:r>
      <w:r w:rsidR="004F3058">
        <w:rPr>
          <w:rFonts w:asciiTheme="minorHAnsi" w:hAnsiTheme="minorHAnsi" w:cstheme="minorHAnsi"/>
          <w:color w:val="000000" w:themeColor="text1"/>
        </w:rPr>
        <w:t xml:space="preserve">6–9 </w:t>
      </w:r>
      <w:r w:rsidR="00030F33" w:rsidRPr="00DF166B">
        <w:rPr>
          <w:rFonts w:asciiTheme="minorHAnsi" w:hAnsiTheme="minorHAnsi" w:cstheme="minorHAnsi"/>
          <w:color w:val="000000" w:themeColor="text1"/>
        </w:rPr>
        <w:t>(DIV6</w:t>
      </w:r>
      <w:r w:rsidR="004F3058">
        <w:rPr>
          <w:rFonts w:asciiTheme="minorHAnsi" w:hAnsiTheme="minorHAnsi" w:cstheme="minorHAnsi"/>
          <w:color w:val="000000" w:themeColor="text1"/>
        </w:rPr>
        <w:t>–</w:t>
      </w:r>
      <w:r w:rsidR="00030F33" w:rsidRPr="00DF166B">
        <w:rPr>
          <w:rFonts w:asciiTheme="minorHAnsi" w:hAnsiTheme="minorHAnsi" w:cstheme="minorHAnsi"/>
          <w:color w:val="000000" w:themeColor="text1"/>
        </w:rPr>
        <w:t>9</w:t>
      </w:r>
      <w:r w:rsidR="004F3058">
        <w:rPr>
          <w:rFonts w:asciiTheme="minorHAnsi" w:hAnsiTheme="minorHAnsi" w:cstheme="minorHAnsi"/>
          <w:color w:val="000000" w:themeColor="text1"/>
        </w:rPr>
        <w:t>)</w:t>
      </w:r>
      <w:r w:rsidR="00030F33" w:rsidRPr="00DF166B">
        <w:rPr>
          <w:rFonts w:asciiTheme="minorHAnsi" w:hAnsiTheme="minorHAnsi" w:cstheme="minorHAnsi"/>
          <w:color w:val="000000" w:themeColor="text1"/>
        </w:rPr>
        <w:t>] results in better transfection efficiency than older (DIV15</w:t>
      </w:r>
      <w:r w:rsidR="004F3058">
        <w:rPr>
          <w:rFonts w:asciiTheme="minorHAnsi" w:hAnsiTheme="minorHAnsi" w:cstheme="minorHAnsi"/>
          <w:color w:val="000000" w:themeColor="text1"/>
        </w:rPr>
        <w:t>–</w:t>
      </w:r>
      <w:r w:rsidR="00030F33" w:rsidRPr="00DF166B">
        <w:rPr>
          <w:rFonts w:asciiTheme="minorHAnsi" w:hAnsiTheme="minorHAnsi" w:cstheme="minorHAnsi"/>
          <w:color w:val="000000" w:themeColor="text1"/>
        </w:rPr>
        <w:t xml:space="preserve">20) neurons, but a </w:t>
      </w:r>
      <w:proofErr w:type="gramStart"/>
      <w:r w:rsidR="00030F33" w:rsidRPr="00DF166B">
        <w:rPr>
          <w:rFonts w:asciiTheme="minorHAnsi" w:hAnsiTheme="minorHAnsi" w:cstheme="minorHAnsi"/>
          <w:color w:val="000000" w:themeColor="text1"/>
        </w:rPr>
        <w:t>sufficient number of</w:t>
      </w:r>
      <w:proofErr w:type="gramEnd"/>
      <w:r w:rsidR="00030F33" w:rsidRPr="00DF166B">
        <w:rPr>
          <w:rFonts w:asciiTheme="minorHAnsi" w:hAnsiTheme="minorHAnsi" w:cstheme="minorHAnsi"/>
          <w:color w:val="000000" w:themeColor="text1"/>
        </w:rPr>
        <w:t xml:space="preserve"> transfected </w:t>
      </w:r>
      <w:r w:rsidR="00030F33" w:rsidRPr="00DF166B">
        <w:rPr>
          <w:rFonts w:asciiTheme="minorHAnsi" w:hAnsiTheme="minorHAnsi" w:cstheme="minorHAnsi"/>
          <w:color w:val="000000" w:themeColor="text1"/>
        </w:rPr>
        <w:lastRenderedPageBreak/>
        <w:t>cells (&gt;20) can be achieved regardless of the DIV employed.</w:t>
      </w:r>
    </w:p>
    <w:p w14:paraId="14B8C4AD" w14:textId="77777777" w:rsidR="00722D93" w:rsidRDefault="00722D93" w:rsidP="00435CC5">
      <w:pPr>
        <w:pStyle w:val="ListParagraph"/>
        <w:ind w:left="0"/>
        <w:jc w:val="left"/>
        <w:rPr>
          <w:rFonts w:asciiTheme="minorHAnsi" w:hAnsiTheme="minorHAnsi" w:cstheme="minorHAnsi"/>
          <w:color w:val="000000" w:themeColor="text1"/>
        </w:rPr>
      </w:pPr>
    </w:p>
    <w:p w14:paraId="5167B9EF" w14:textId="3FEA3268"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For each well of a 12-well plate, dilute 1.5 </w:t>
      </w:r>
      <w:proofErr w:type="spellStart"/>
      <w:r w:rsidRPr="00DF166B">
        <w:rPr>
          <w:rFonts w:asciiTheme="minorHAnsi" w:hAnsiTheme="minorHAnsi" w:cstheme="minorHAnsi"/>
          <w:color w:val="000000" w:themeColor="text1"/>
        </w:rPr>
        <w:t>μg</w:t>
      </w:r>
      <w:proofErr w:type="spellEnd"/>
      <w:r w:rsidRPr="00DF166B">
        <w:rPr>
          <w:rFonts w:asciiTheme="minorHAnsi" w:hAnsiTheme="minorHAnsi" w:cstheme="minorHAnsi"/>
          <w:color w:val="000000" w:themeColor="text1"/>
        </w:rPr>
        <w:t xml:space="preserve"> of plasmid containing</w:t>
      </w:r>
      <w:r w:rsidR="0092234D" w:rsidRPr="00DF166B">
        <w:rPr>
          <w:rFonts w:asciiTheme="minorHAnsi" w:hAnsiTheme="minorHAnsi" w:cstheme="minorHAnsi"/>
          <w:color w:val="000000" w:themeColor="text1"/>
        </w:rPr>
        <w:t xml:space="preserve"> the</w:t>
      </w:r>
      <w:r w:rsidRPr="00DF166B">
        <w:rPr>
          <w:rFonts w:asciiTheme="minorHAnsi" w:hAnsiTheme="minorHAnsi" w:cstheme="minorHAnsi"/>
          <w:color w:val="000000" w:themeColor="text1"/>
        </w:rPr>
        <w:t xml:space="preserve"> construct of interest in 100 </w:t>
      </w:r>
      <w:proofErr w:type="spellStart"/>
      <w:r w:rsidRPr="00DF166B">
        <w:rPr>
          <w:rFonts w:asciiTheme="minorHAnsi" w:hAnsiTheme="minorHAnsi" w:cstheme="minorHAnsi"/>
          <w:color w:val="000000" w:themeColor="text1"/>
        </w:rPr>
        <w:t>μL</w:t>
      </w:r>
      <w:proofErr w:type="spellEnd"/>
      <w:r w:rsidRPr="00DF166B">
        <w:rPr>
          <w:rFonts w:asciiTheme="minorHAnsi" w:hAnsiTheme="minorHAnsi" w:cstheme="minorHAnsi"/>
          <w:color w:val="000000" w:themeColor="text1"/>
        </w:rPr>
        <w:t xml:space="preserve"> of fresh </w:t>
      </w:r>
      <w:r w:rsidR="004F3058">
        <w:rPr>
          <w:rFonts w:asciiTheme="minorHAnsi" w:hAnsiTheme="minorHAnsi" w:cstheme="minorHAnsi"/>
          <w:color w:val="000000" w:themeColor="text1"/>
        </w:rPr>
        <w:t>n</w:t>
      </w:r>
      <w:r w:rsidR="002C6260" w:rsidRPr="00DF166B">
        <w:rPr>
          <w:rFonts w:asciiTheme="minorHAnsi" w:hAnsiTheme="minorHAnsi" w:cstheme="minorHAnsi"/>
          <w:color w:val="000000" w:themeColor="text1"/>
        </w:rPr>
        <w:t>eurobasal</w:t>
      </w:r>
      <w:r w:rsidRPr="00DF166B">
        <w:rPr>
          <w:rFonts w:asciiTheme="minorHAnsi" w:hAnsiTheme="minorHAnsi" w:cstheme="minorHAnsi"/>
          <w:color w:val="000000" w:themeColor="text1"/>
        </w:rPr>
        <w:t xml:space="preserve"> media without B27 or glutamine supplementation in a microcentrifuge tube and mix by </w:t>
      </w:r>
      <w:proofErr w:type="spellStart"/>
      <w:r w:rsidR="00B51A75" w:rsidRPr="00DF166B">
        <w:rPr>
          <w:rFonts w:asciiTheme="minorHAnsi" w:hAnsiTheme="minorHAnsi" w:cstheme="minorHAnsi"/>
          <w:color w:val="000000" w:themeColor="text1"/>
        </w:rPr>
        <w:t>vortexing</w:t>
      </w:r>
      <w:proofErr w:type="spellEnd"/>
      <w:r w:rsidR="00B51A75" w:rsidRPr="00DF166B">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 xml:space="preserve">quickly. </w:t>
      </w:r>
    </w:p>
    <w:p w14:paraId="494C4E73" w14:textId="77777777" w:rsidR="00722D93" w:rsidRDefault="00722D93" w:rsidP="00435CC5">
      <w:pPr>
        <w:pStyle w:val="ListParagraph"/>
        <w:ind w:left="0"/>
        <w:jc w:val="left"/>
        <w:rPr>
          <w:rFonts w:asciiTheme="minorHAnsi" w:hAnsiTheme="minorHAnsi" w:cstheme="minorHAnsi"/>
          <w:color w:val="000000" w:themeColor="text1"/>
        </w:rPr>
      </w:pPr>
    </w:p>
    <w:p w14:paraId="1354E4C3" w14:textId="0EFDCE9D" w:rsidR="00030F33" w:rsidRPr="00DF166B" w:rsidRDefault="00030F33"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 For successful transfection, i</w:t>
      </w:r>
      <w:r w:rsidR="00B51A75" w:rsidRPr="00DF166B">
        <w:rPr>
          <w:rFonts w:asciiTheme="minorHAnsi" w:hAnsiTheme="minorHAnsi" w:cstheme="minorHAnsi"/>
          <w:color w:val="000000" w:themeColor="text1"/>
        </w:rPr>
        <w:t>t i</w:t>
      </w:r>
      <w:r w:rsidRPr="00DF166B">
        <w:rPr>
          <w:rFonts w:asciiTheme="minorHAnsi" w:hAnsiTheme="minorHAnsi" w:cstheme="minorHAnsi"/>
          <w:color w:val="000000" w:themeColor="text1"/>
        </w:rPr>
        <w:t xml:space="preserve">s critical that the </w:t>
      </w:r>
      <w:r w:rsidR="004F3058">
        <w:rPr>
          <w:rFonts w:asciiTheme="minorHAnsi" w:hAnsiTheme="minorHAnsi" w:cstheme="minorHAnsi"/>
          <w:color w:val="000000" w:themeColor="text1"/>
        </w:rPr>
        <w:t>n</w:t>
      </w:r>
      <w:r w:rsidR="002C6260" w:rsidRPr="00DF166B">
        <w:rPr>
          <w:rFonts w:asciiTheme="minorHAnsi" w:hAnsiTheme="minorHAnsi" w:cstheme="minorHAnsi"/>
          <w:color w:val="000000" w:themeColor="text1"/>
        </w:rPr>
        <w:t>eurobasal</w:t>
      </w:r>
      <w:r w:rsidRPr="00DF166B">
        <w:rPr>
          <w:rFonts w:asciiTheme="minorHAnsi" w:hAnsiTheme="minorHAnsi" w:cstheme="minorHAnsi"/>
          <w:color w:val="000000" w:themeColor="text1"/>
        </w:rPr>
        <w:t xml:space="preserve"> media used </w:t>
      </w:r>
      <w:r w:rsidR="00E51177" w:rsidRPr="00DF166B">
        <w:rPr>
          <w:rFonts w:asciiTheme="minorHAnsi" w:hAnsiTheme="minorHAnsi" w:cstheme="minorHAnsi"/>
          <w:color w:val="000000" w:themeColor="text1"/>
        </w:rPr>
        <w:t xml:space="preserve">is </w:t>
      </w:r>
      <w:r w:rsidRPr="00DF166B">
        <w:rPr>
          <w:rFonts w:asciiTheme="minorHAnsi" w:hAnsiTheme="minorHAnsi" w:cstheme="minorHAnsi"/>
          <w:color w:val="000000" w:themeColor="text1"/>
        </w:rPr>
        <w:t xml:space="preserve">as fresh as possible, ideally less than </w:t>
      </w:r>
      <w:r w:rsidR="002A4026">
        <w:rPr>
          <w:rFonts w:asciiTheme="minorHAnsi" w:hAnsiTheme="minorHAnsi" w:cstheme="minorHAnsi"/>
          <w:color w:val="000000" w:themeColor="text1"/>
        </w:rPr>
        <w:t>1</w:t>
      </w:r>
      <w:r w:rsidRPr="00DF166B">
        <w:rPr>
          <w:rFonts w:asciiTheme="minorHAnsi" w:hAnsiTheme="minorHAnsi" w:cstheme="minorHAnsi"/>
          <w:color w:val="000000" w:themeColor="text1"/>
        </w:rPr>
        <w:t xml:space="preserve"> week after bottle opening.</w:t>
      </w:r>
    </w:p>
    <w:p w14:paraId="5AEF2CD8" w14:textId="77777777" w:rsidR="00722D93" w:rsidRDefault="00722D93" w:rsidP="00435CC5">
      <w:pPr>
        <w:pStyle w:val="ListParagraph"/>
        <w:ind w:left="0"/>
        <w:jc w:val="left"/>
        <w:rPr>
          <w:rFonts w:asciiTheme="minorHAnsi" w:hAnsiTheme="minorHAnsi" w:cstheme="minorHAnsi"/>
          <w:color w:val="000000" w:themeColor="text1"/>
        </w:rPr>
      </w:pPr>
    </w:p>
    <w:p w14:paraId="3AD8C5A3" w14:textId="39EC06C5"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In a second microcentrifuge tube, mix 1 </w:t>
      </w:r>
      <w:proofErr w:type="spellStart"/>
      <w:r w:rsidRPr="00DF166B">
        <w:rPr>
          <w:rFonts w:asciiTheme="minorHAnsi" w:hAnsiTheme="minorHAnsi" w:cstheme="minorHAnsi"/>
          <w:color w:val="000000" w:themeColor="text1"/>
        </w:rPr>
        <w:t>μL</w:t>
      </w:r>
      <w:proofErr w:type="spellEnd"/>
      <w:r w:rsidRPr="00DF166B">
        <w:rPr>
          <w:rFonts w:asciiTheme="minorHAnsi" w:hAnsiTheme="minorHAnsi" w:cstheme="minorHAnsi"/>
          <w:color w:val="000000" w:themeColor="text1"/>
        </w:rPr>
        <w:t xml:space="preserve"> of</w:t>
      </w:r>
      <w:r w:rsidR="00C07F6C" w:rsidRPr="00DF166B">
        <w:rPr>
          <w:rFonts w:asciiTheme="minorHAnsi" w:hAnsiTheme="minorHAnsi" w:cstheme="minorHAnsi"/>
          <w:color w:val="000000" w:themeColor="text1"/>
        </w:rPr>
        <w:t xml:space="preserve"> an appropriate lipofection reagent</w:t>
      </w:r>
      <w:r w:rsidRPr="00DF166B">
        <w:rPr>
          <w:rFonts w:asciiTheme="minorHAnsi" w:hAnsiTheme="minorHAnsi" w:cstheme="minorHAnsi"/>
          <w:color w:val="000000" w:themeColor="text1"/>
        </w:rPr>
        <w:t xml:space="preserve"> in 100 </w:t>
      </w:r>
      <w:proofErr w:type="spellStart"/>
      <w:r w:rsidRPr="00DF166B">
        <w:rPr>
          <w:rFonts w:asciiTheme="minorHAnsi" w:hAnsiTheme="minorHAnsi" w:cstheme="minorHAnsi"/>
          <w:color w:val="000000" w:themeColor="text1"/>
        </w:rPr>
        <w:t>μL</w:t>
      </w:r>
      <w:proofErr w:type="spellEnd"/>
      <w:r w:rsidRPr="00DF166B">
        <w:rPr>
          <w:rFonts w:asciiTheme="minorHAnsi" w:hAnsiTheme="minorHAnsi" w:cstheme="minorHAnsi"/>
          <w:color w:val="000000" w:themeColor="text1"/>
        </w:rPr>
        <w:t xml:space="preserve"> of fresh </w:t>
      </w:r>
      <w:r w:rsidR="002A4026">
        <w:rPr>
          <w:rFonts w:asciiTheme="minorHAnsi" w:hAnsiTheme="minorHAnsi" w:cstheme="minorHAnsi"/>
          <w:color w:val="000000" w:themeColor="text1"/>
        </w:rPr>
        <w:t>n</w:t>
      </w:r>
      <w:r w:rsidR="002C6260" w:rsidRPr="00DF166B">
        <w:rPr>
          <w:rFonts w:asciiTheme="minorHAnsi" w:hAnsiTheme="minorHAnsi" w:cstheme="minorHAnsi"/>
          <w:color w:val="000000" w:themeColor="text1"/>
        </w:rPr>
        <w:t>eurobasal</w:t>
      </w:r>
      <w:r w:rsidRPr="00DF166B">
        <w:rPr>
          <w:rFonts w:asciiTheme="minorHAnsi" w:hAnsiTheme="minorHAnsi" w:cstheme="minorHAnsi"/>
          <w:color w:val="000000" w:themeColor="text1"/>
        </w:rPr>
        <w:t xml:space="preserve"> media and mix gently.</w:t>
      </w:r>
    </w:p>
    <w:p w14:paraId="0C598B1D" w14:textId="77777777" w:rsidR="00722D93" w:rsidRDefault="00722D93" w:rsidP="00435CC5">
      <w:pPr>
        <w:pStyle w:val="ListParagraph"/>
        <w:ind w:left="0"/>
        <w:jc w:val="left"/>
        <w:rPr>
          <w:rFonts w:asciiTheme="minorHAnsi" w:hAnsiTheme="minorHAnsi" w:cstheme="minorHAnsi"/>
          <w:color w:val="000000" w:themeColor="text1"/>
        </w:rPr>
      </w:pPr>
    </w:p>
    <w:p w14:paraId="36F5B7B6" w14:textId="423A1C55" w:rsidR="00176D2F" w:rsidRPr="00DF166B" w:rsidRDefault="00030F33"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 Do not vortex</w:t>
      </w:r>
      <w:r w:rsidR="0092234D" w:rsidRPr="00DF166B">
        <w:rPr>
          <w:rFonts w:asciiTheme="minorHAnsi" w:hAnsiTheme="minorHAnsi" w:cstheme="minorHAnsi"/>
          <w:color w:val="000000" w:themeColor="text1"/>
        </w:rPr>
        <w:t xml:space="preserve"> the</w:t>
      </w:r>
      <w:r w:rsidRPr="00DF166B">
        <w:rPr>
          <w:rFonts w:asciiTheme="minorHAnsi" w:hAnsiTheme="minorHAnsi" w:cstheme="minorHAnsi"/>
          <w:color w:val="000000" w:themeColor="text1"/>
        </w:rPr>
        <w:t xml:space="preserve"> </w:t>
      </w:r>
      <w:r w:rsidR="00C07F6C" w:rsidRPr="00DF166B">
        <w:rPr>
          <w:rFonts w:asciiTheme="minorHAnsi" w:hAnsiTheme="minorHAnsi" w:cstheme="minorHAnsi"/>
          <w:color w:val="000000" w:themeColor="text1"/>
        </w:rPr>
        <w:t>lipofection reagent</w:t>
      </w:r>
      <w:r w:rsidR="00C07F6C" w:rsidRPr="00DF166B" w:rsidDel="00C07F6C">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mixture.</w:t>
      </w:r>
      <w:r w:rsidR="00176D2F" w:rsidRPr="00DF166B">
        <w:rPr>
          <w:rFonts w:asciiTheme="minorHAnsi" w:hAnsiTheme="minorHAnsi" w:cstheme="minorHAnsi"/>
          <w:color w:val="000000" w:themeColor="text1"/>
        </w:rPr>
        <w:t xml:space="preserve"> Use of fresh lipofection reagents can improve transfection efficiency.</w:t>
      </w:r>
    </w:p>
    <w:p w14:paraId="14A56D89" w14:textId="77777777" w:rsidR="00722D93" w:rsidRDefault="00722D93" w:rsidP="00435CC5">
      <w:pPr>
        <w:pStyle w:val="ListParagraph"/>
        <w:ind w:left="0"/>
        <w:jc w:val="left"/>
        <w:rPr>
          <w:rFonts w:asciiTheme="minorHAnsi" w:hAnsiTheme="minorHAnsi" w:cstheme="minorHAnsi"/>
          <w:color w:val="000000" w:themeColor="text1"/>
        </w:rPr>
      </w:pPr>
    </w:p>
    <w:p w14:paraId="0B958395" w14:textId="795974F1"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Incubate the tubes for 5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w:t>
      </w:r>
      <w:r w:rsidR="002A4026">
        <w:rPr>
          <w:rFonts w:asciiTheme="minorHAnsi" w:hAnsiTheme="minorHAnsi" w:cstheme="minorHAnsi"/>
          <w:color w:val="000000" w:themeColor="text1"/>
        </w:rPr>
        <w:t>room temperature</w:t>
      </w:r>
      <w:r w:rsidRPr="00DF166B">
        <w:rPr>
          <w:rFonts w:asciiTheme="minorHAnsi" w:hAnsiTheme="minorHAnsi" w:cstheme="minorHAnsi"/>
          <w:color w:val="000000" w:themeColor="text1"/>
        </w:rPr>
        <w:t xml:space="preserve"> (RT).</w:t>
      </w:r>
    </w:p>
    <w:p w14:paraId="392DBC6F" w14:textId="77777777" w:rsidR="00722D93" w:rsidRDefault="00722D93" w:rsidP="00435CC5">
      <w:pPr>
        <w:pStyle w:val="ListParagraph"/>
        <w:ind w:left="0"/>
        <w:jc w:val="left"/>
        <w:rPr>
          <w:rFonts w:asciiTheme="minorHAnsi" w:hAnsiTheme="minorHAnsi" w:cstheme="minorHAnsi"/>
          <w:color w:val="000000" w:themeColor="text1"/>
        </w:rPr>
      </w:pPr>
    </w:p>
    <w:p w14:paraId="01E5A308" w14:textId="77E82BCC"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Add the </w:t>
      </w:r>
      <w:r w:rsidR="00C07F6C" w:rsidRPr="00DF166B">
        <w:rPr>
          <w:rFonts w:asciiTheme="minorHAnsi" w:hAnsiTheme="minorHAnsi" w:cstheme="minorHAnsi"/>
          <w:color w:val="000000" w:themeColor="text1"/>
        </w:rPr>
        <w:t>lipofection reagent</w:t>
      </w:r>
      <w:r w:rsidR="00C07F6C" w:rsidRPr="00DF166B" w:rsidDel="00C07F6C">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 xml:space="preserve">mixture dropwise to the DNA mixture, mix gently, and incubate for 20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RT.</w:t>
      </w:r>
    </w:p>
    <w:p w14:paraId="3D4C7D6D" w14:textId="77777777" w:rsidR="00722D93" w:rsidRDefault="00722D93" w:rsidP="00435CC5">
      <w:pPr>
        <w:pStyle w:val="ListParagraph"/>
        <w:ind w:left="0"/>
        <w:jc w:val="left"/>
        <w:rPr>
          <w:rFonts w:asciiTheme="minorHAnsi" w:hAnsiTheme="minorHAnsi" w:cstheme="minorHAnsi"/>
          <w:color w:val="000000" w:themeColor="text1"/>
        </w:rPr>
      </w:pPr>
    </w:p>
    <w:p w14:paraId="61AC0A59" w14:textId="20E520D4"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Adjust the volume of media in each well to 1 </w:t>
      </w:r>
      <w:r w:rsidR="004F3058">
        <w:rPr>
          <w:rFonts w:asciiTheme="minorHAnsi" w:hAnsiTheme="minorHAnsi" w:cstheme="minorHAnsi"/>
          <w:color w:val="000000" w:themeColor="text1"/>
        </w:rPr>
        <w:t>mL</w:t>
      </w:r>
      <w:r w:rsidRPr="00DF166B">
        <w:rPr>
          <w:rFonts w:asciiTheme="minorHAnsi" w:hAnsiTheme="minorHAnsi" w:cstheme="minorHAnsi"/>
          <w:color w:val="000000" w:themeColor="text1"/>
        </w:rPr>
        <w:t xml:space="preserve"> of conditioned media.</w:t>
      </w:r>
    </w:p>
    <w:p w14:paraId="1AD9D9D4" w14:textId="77777777" w:rsidR="00722D93" w:rsidRDefault="00722D93" w:rsidP="00435CC5">
      <w:pPr>
        <w:pStyle w:val="ListParagraph"/>
        <w:ind w:left="0"/>
        <w:jc w:val="left"/>
        <w:rPr>
          <w:rFonts w:asciiTheme="minorHAnsi" w:hAnsiTheme="minorHAnsi" w:cstheme="minorHAnsi"/>
          <w:color w:val="000000" w:themeColor="text1"/>
        </w:rPr>
      </w:pPr>
    </w:p>
    <w:p w14:paraId="2015EB20" w14:textId="1A611E73"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Add the </w:t>
      </w:r>
      <w:r w:rsidR="00C07F6C" w:rsidRPr="00DF166B">
        <w:rPr>
          <w:rFonts w:asciiTheme="minorHAnsi" w:hAnsiTheme="minorHAnsi" w:cstheme="minorHAnsi"/>
          <w:color w:val="000000" w:themeColor="text1"/>
        </w:rPr>
        <w:t>lipofection reagent</w:t>
      </w:r>
      <w:r w:rsidR="00C07F6C" w:rsidRPr="00DF166B" w:rsidDel="00C07F6C">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-DNA mixture dropwise to the well.</w:t>
      </w:r>
    </w:p>
    <w:p w14:paraId="364E46AF" w14:textId="77777777" w:rsidR="00722D93" w:rsidRDefault="00722D93" w:rsidP="00435CC5">
      <w:pPr>
        <w:pStyle w:val="ListParagraph"/>
        <w:ind w:left="0"/>
        <w:jc w:val="left"/>
        <w:rPr>
          <w:rFonts w:asciiTheme="minorHAnsi" w:hAnsiTheme="minorHAnsi" w:cstheme="minorHAnsi"/>
          <w:color w:val="000000" w:themeColor="text1"/>
        </w:rPr>
      </w:pPr>
    </w:p>
    <w:p w14:paraId="03E9FF99" w14:textId="11293844"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Return cells to the incubator and allow at least 3</w:t>
      </w:r>
      <w:r w:rsidR="002A4026">
        <w:rPr>
          <w:rFonts w:asciiTheme="minorHAnsi" w:hAnsiTheme="minorHAnsi" w:cstheme="minorHAnsi"/>
          <w:color w:val="000000" w:themeColor="text1"/>
        </w:rPr>
        <w:t>–</w:t>
      </w:r>
      <w:r w:rsidRPr="00DF166B">
        <w:rPr>
          <w:rFonts w:asciiTheme="minorHAnsi" w:hAnsiTheme="minorHAnsi" w:cstheme="minorHAnsi"/>
          <w:color w:val="000000" w:themeColor="text1"/>
        </w:rPr>
        <w:t>4 days for protein expression.</w:t>
      </w:r>
    </w:p>
    <w:p w14:paraId="2D336120" w14:textId="77777777" w:rsidR="00722D93" w:rsidRDefault="00722D93" w:rsidP="00435CC5">
      <w:pPr>
        <w:pStyle w:val="ListParagraph"/>
        <w:ind w:left="0"/>
        <w:jc w:val="left"/>
        <w:rPr>
          <w:rFonts w:asciiTheme="minorHAnsi" w:hAnsiTheme="minorHAnsi" w:cstheme="minorHAnsi"/>
          <w:color w:val="000000" w:themeColor="text1"/>
        </w:rPr>
      </w:pPr>
    </w:p>
    <w:p w14:paraId="42FF434F" w14:textId="06CF2F73" w:rsidR="00030F33" w:rsidRPr="00DF166B" w:rsidRDefault="002B4537"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w:t>
      </w:r>
      <w:r w:rsidR="00087757" w:rsidRPr="00DF166B">
        <w:rPr>
          <w:rFonts w:asciiTheme="minorHAnsi" w:hAnsiTheme="minorHAnsi" w:cstheme="minorHAnsi"/>
          <w:color w:val="000000" w:themeColor="text1"/>
        </w:rPr>
        <w:t xml:space="preserve">: </w:t>
      </w:r>
      <w:r w:rsidR="00030F33" w:rsidRPr="00DF166B">
        <w:rPr>
          <w:rFonts w:asciiTheme="minorHAnsi" w:hAnsiTheme="minorHAnsi" w:cstheme="minorHAnsi"/>
          <w:color w:val="000000" w:themeColor="text1"/>
        </w:rPr>
        <w:t>For the purposes of th</w:t>
      </w:r>
      <w:r w:rsidR="0076623D" w:rsidRPr="00DF166B">
        <w:rPr>
          <w:rFonts w:asciiTheme="minorHAnsi" w:hAnsiTheme="minorHAnsi" w:cstheme="minorHAnsi"/>
          <w:color w:val="000000" w:themeColor="text1"/>
        </w:rPr>
        <w:t xml:space="preserve">e internalization and recycling </w:t>
      </w:r>
      <w:r w:rsidR="00030F33" w:rsidRPr="00DF166B">
        <w:rPr>
          <w:rFonts w:asciiTheme="minorHAnsi" w:hAnsiTheme="minorHAnsi" w:cstheme="minorHAnsi"/>
          <w:color w:val="000000" w:themeColor="text1"/>
        </w:rPr>
        <w:t>protocol</w:t>
      </w:r>
      <w:r w:rsidR="0076623D" w:rsidRPr="00DF166B">
        <w:rPr>
          <w:rFonts w:asciiTheme="minorHAnsi" w:hAnsiTheme="minorHAnsi" w:cstheme="minorHAnsi"/>
          <w:color w:val="000000" w:themeColor="text1"/>
        </w:rPr>
        <w:t>s outlined below</w:t>
      </w:r>
      <w:r w:rsidR="00030F33" w:rsidRPr="00DF166B">
        <w:rPr>
          <w:rFonts w:asciiTheme="minorHAnsi" w:hAnsiTheme="minorHAnsi" w:cstheme="minorHAnsi"/>
          <w:color w:val="000000" w:themeColor="text1"/>
        </w:rPr>
        <w:t xml:space="preserve">, hippocampal </w:t>
      </w:r>
      <w:r w:rsidR="003D42DE" w:rsidRPr="00DF166B">
        <w:rPr>
          <w:rFonts w:asciiTheme="minorHAnsi" w:hAnsiTheme="minorHAnsi" w:cstheme="minorHAnsi"/>
          <w:color w:val="000000" w:themeColor="text1"/>
        </w:rPr>
        <w:t>neurons were transfected at DIV11</w:t>
      </w:r>
      <w:r w:rsidR="002A4026">
        <w:rPr>
          <w:rFonts w:asciiTheme="minorHAnsi" w:hAnsiTheme="minorHAnsi" w:cstheme="minorHAnsi"/>
          <w:color w:val="000000" w:themeColor="text1"/>
        </w:rPr>
        <w:t>–</w:t>
      </w:r>
      <w:r w:rsidR="003D42DE" w:rsidRPr="00DF166B">
        <w:rPr>
          <w:rFonts w:asciiTheme="minorHAnsi" w:hAnsiTheme="minorHAnsi" w:cstheme="minorHAnsi"/>
          <w:color w:val="000000" w:themeColor="text1"/>
        </w:rPr>
        <w:t>12</w:t>
      </w:r>
      <w:r w:rsidR="00030F33" w:rsidRPr="00DF166B">
        <w:rPr>
          <w:rFonts w:asciiTheme="minorHAnsi" w:hAnsiTheme="minorHAnsi" w:cstheme="minorHAnsi"/>
          <w:color w:val="000000" w:themeColor="text1"/>
        </w:rPr>
        <w:t xml:space="preserve"> with constructs expressing GluN2B tagged with GFP in the extracellular domain (GFP-GluN2B)</w:t>
      </w:r>
      <w:r w:rsidR="00F5735D" w:rsidRPr="00DF166B">
        <w:rPr>
          <w:rFonts w:asciiTheme="minorHAnsi" w:hAnsiTheme="minorHAnsi" w:cstheme="minorHAnsi"/>
          <w:color w:val="000000" w:themeColor="text1"/>
        </w:rPr>
        <w:t xml:space="preserve"> and imaged at DIV15</w:t>
      </w:r>
      <w:r w:rsidR="002A4026">
        <w:rPr>
          <w:rFonts w:asciiTheme="minorHAnsi" w:hAnsiTheme="minorHAnsi" w:cstheme="minorHAnsi"/>
          <w:color w:val="000000" w:themeColor="text1"/>
        </w:rPr>
        <w:t>–</w:t>
      </w:r>
      <w:r w:rsidR="00F5735D" w:rsidRPr="00DF166B">
        <w:rPr>
          <w:rFonts w:asciiTheme="minorHAnsi" w:hAnsiTheme="minorHAnsi" w:cstheme="minorHAnsi"/>
          <w:color w:val="000000" w:themeColor="text1"/>
        </w:rPr>
        <w:t>16.</w:t>
      </w:r>
    </w:p>
    <w:p w14:paraId="55C6066A" w14:textId="77777777" w:rsidR="00030F33" w:rsidRPr="00DF166B" w:rsidRDefault="00030F33" w:rsidP="00435CC5">
      <w:pPr>
        <w:pStyle w:val="ListParagraph"/>
        <w:ind w:left="1800"/>
        <w:jc w:val="left"/>
        <w:rPr>
          <w:rFonts w:asciiTheme="minorHAnsi" w:hAnsiTheme="minorHAnsi" w:cstheme="minorHAnsi"/>
          <w:color w:val="000000" w:themeColor="text1"/>
        </w:rPr>
      </w:pPr>
    </w:p>
    <w:p w14:paraId="28F0ECBF" w14:textId="69AD63DF" w:rsidR="00030F33" w:rsidRDefault="002A4026" w:rsidP="00435CC5">
      <w:pPr>
        <w:pStyle w:val="ListParagraph"/>
        <w:numPr>
          <w:ilvl w:val="1"/>
          <w:numId w:val="18"/>
        </w:numPr>
        <w:jc w:val="left"/>
        <w:rPr>
          <w:rFonts w:asciiTheme="minorHAnsi" w:hAnsiTheme="minorHAnsi" w:cstheme="minorHAnsi"/>
          <w:color w:val="000000" w:themeColor="text1"/>
        </w:rPr>
      </w:pPr>
      <w:r>
        <w:rPr>
          <w:rFonts w:asciiTheme="minorHAnsi" w:hAnsiTheme="minorHAnsi" w:cstheme="minorHAnsi"/>
          <w:color w:val="000000" w:themeColor="text1"/>
        </w:rPr>
        <w:t>Optional</w:t>
      </w:r>
      <w:r w:rsidR="00030F33" w:rsidRPr="00DF166B">
        <w:rPr>
          <w:rFonts w:asciiTheme="minorHAnsi" w:hAnsiTheme="minorHAnsi" w:cstheme="minorHAnsi"/>
          <w:color w:val="000000" w:themeColor="text1"/>
        </w:rPr>
        <w:t xml:space="preserve">: </w:t>
      </w:r>
      <w:r w:rsidR="002B4537">
        <w:rPr>
          <w:rFonts w:asciiTheme="minorHAnsi" w:hAnsiTheme="minorHAnsi" w:cstheme="minorHAnsi"/>
          <w:color w:val="000000" w:themeColor="text1"/>
        </w:rPr>
        <w:t xml:space="preserve">Incubation of cells with drugs (chronically or acutely) in the </w:t>
      </w:r>
      <w:r w:rsidR="002B4537" w:rsidRPr="00DF166B">
        <w:rPr>
          <w:rFonts w:asciiTheme="minorHAnsi" w:hAnsiTheme="minorHAnsi" w:cstheme="minorHAnsi"/>
          <w:color w:val="000000" w:themeColor="text1"/>
        </w:rPr>
        <w:t>conditioned media until fixation</w:t>
      </w:r>
      <w:r w:rsidR="002B4537">
        <w:rPr>
          <w:rFonts w:asciiTheme="minorHAnsi" w:hAnsiTheme="minorHAnsi" w:cstheme="minorHAnsi"/>
          <w:color w:val="000000" w:themeColor="text1"/>
        </w:rPr>
        <w:t>.</w:t>
      </w:r>
      <w:r w:rsidR="00030F33" w:rsidRPr="00DF166B">
        <w:rPr>
          <w:rFonts w:asciiTheme="minorHAnsi" w:hAnsiTheme="minorHAnsi" w:cstheme="minorHAnsi"/>
          <w:color w:val="000000" w:themeColor="text1"/>
        </w:rPr>
        <w:t xml:space="preserve"> </w:t>
      </w:r>
    </w:p>
    <w:p w14:paraId="6F896A7B"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36347E41" w14:textId="36755082" w:rsidR="00087757" w:rsidRDefault="00087757"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NOTE: </w:t>
      </w:r>
      <w:r w:rsidR="00030F33" w:rsidRPr="00DF166B">
        <w:rPr>
          <w:rFonts w:asciiTheme="minorHAnsi" w:hAnsiTheme="minorHAnsi" w:cstheme="minorHAnsi"/>
          <w:color w:val="000000" w:themeColor="text1"/>
        </w:rPr>
        <w:t xml:space="preserve">For acute treatment, begin treating cells before labeling. Depending on the drug treatment protocol used, cells can be maintained in drug-containing media during </w:t>
      </w:r>
      <w:r w:rsidR="002A4026">
        <w:rPr>
          <w:rFonts w:asciiTheme="minorHAnsi" w:hAnsiTheme="minorHAnsi" w:cstheme="minorHAnsi"/>
          <w:color w:val="000000" w:themeColor="text1"/>
        </w:rPr>
        <w:t>section 2</w:t>
      </w:r>
      <w:r w:rsidR="009C7664" w:rsidRPr="00DF166B">
        <w:rPr>
          <w:rFonts w:asciiTheme="minorHAnsi" w:hAnsiTheme="minorHAnsi" w:cstheme="minorHAnsi"/>
          <w:color w:val="000000" w:themeColor="text1"/>
        </w:rPr>
        <w:t>.</w:t>
      </w:r>
      <w:r w:rsidR="00030F33" w:rsidRPr="00DF166B">
        <w:rPr>
          <w:rFonts w:asciiTheme="minorHAnsi" w:hAnsiTheme="minorHAnsi" w:cstheme="minorHAnsi"/>
          <w:color w:val="000000" w:themeColor="text1"/>
        </w:rPr>
        <w:t xml:space="preserve"> </w:t>
      </w:r>
      <w:r w:rsidR="0083629A" w:rsidRPr="00DF166B">
        <w:rPr>
          <w:rFonts w:asciiTheme="minorHAnsi" w:hAnsiTheme="minorHAnsi" w:cstheme="minorHAnsi"/>
          <w:color w:val="000000" w:themeColor="text1"/>
        </w:rPr>
        <w:t>In our</w:t>
      </w:r>
      <w:r w:rsidR="00382FA2" w:rsidRPr="00DF166B">
        <w:rPr>
          <w:rFonts w:asciiTheme="minorHAnsi" w:hAnsiTheme="minorHAnsi" w:cstheme="minorHAnsi"/>
          <w:color w:val="000000" w:themeColor="text1"/>
        </w:rPr>
        <w:t xml:space="preserve"> example, </w:t>
      </w:r>
      <w:r w:rsidR="0076623D" w:rsidRPr="00DF166B">
        <w:rPr>
          <w:rFonts w:asciiTheme="minorHAnsi" w:hAnsiTheme="minorHAnsi" w:cstheme="minorHAnsi"/>
          <w:color w:val="000000" w:themeColor="text1"/>
        </w:rPr>
        <w:t xml:space="preserve">DIV21 </w:t>
      </w:r>
      <w:r w:rsidR="00382FA2" w:rsidRPr="00DF166B">
        <w:rPr>
          <w:rFonts w:asciiTheme="minorHAnsi" w:hAnsiTheme="minorHAnsi" w:cstheme="minorHAnsi"/>
          <w:color w:val="000000" w:themeColor="text1"/>
        </w:rPr>
        <w:t xml:space="preserve">cells </w:t>
      </w:r>
      <w:r w:rsidR="0083629A" w:rsidRPr="00DF166B">
        <w:rPr>
          <w:rFonts w:asciiTheme="minorHAnsi" w:hAnsiTheme="minorHAnsi" w:cstheme="minorHAnsi"/>
          <w:color w:val="000000" w:themeColor="text1"/>
        </w:rPr>
        <w:t xml:space="preserve">were subject to </w:t>
      </w:r>
      <w:r w:rsidR="00382FA2" w:rsidRPr="00DF166B">
        <w:rPr>
          <w:rFonts w:asciiTheme="minorHAnsi" w:hAnsiTheme="minorHAnsi" w:cstheme="minorHAnsi"/>
          <w:color w:val="000000" w:themeColor="text1"/>
        </w:rPr>
        <w:t xml:space="preserve">a </w:t>
      </w:r>
      <w:proofErr w:type="spellStart"/>
      <w:r w:rsidR="00382FA2" w:rsidRPr="00DF166B">
        <w:rPr>
          <w:rFonts w:asciiTheme="minorHAnsi" w:hAnsiTheme="minorHAnsi" w:cstheme="minorHAnsi"/>
          <w:color w:val="000000" w:themeColor="text1"/>
        </w:rPr>
        <w:t>cLTP</w:t>
      </w:r>
      <w:proofErr w:type="spellEnd"/>
      <w:r w:rsidR="00382FA2" w:rsidRPr="00DF166B">
        <w:rPr>
          <w:rFonts w:asciiTheme="minorHAnsi" w:hAnsiTheme="minorHAnsi" w:cstheme="minorHAnsi"/>
          <w:color w:val="000000" w:themeColor="text1"/>
        </w:rPr>
        <w:t xml:space="preserve"> protocol</w:t>
      </w:r>
      <w:r w:rsidR="0083629A" w:rsidRPr="00DF166B">
        <w:rPr>
          <w:rFonts w:asciiTheme="minorHAnsi" w:hAnsiTheme="minorHAnsi" w:cstheme="minorHAnsi"/>
          <w:color w:val="000000" w:themeColor="text1"/>
        </w:rPr>
        <w:t xml:space="preserve"> to increase surface-expressed AMPAR</w:t>
      </w:r>
      <w:r w:rsidR="00757364" w:rsidRPr="00DF166B">
        <w:rPr>
          <w:rFonts w:asciiTheme="minorHAnsi" w:hAnsiTheme="minorHAnsi" w:cstheme="minorHAnsi"/>
          <w:color w:val="000000" w:themeColor="text1"/>
        </w:rPr>
        <w:fldChar w:fldCharType="begin">
          <w:fldData xml:space="preserve">PEVuZE5vdGU+PENpdGU+PEF1dGhvcj5MdTwvQXV0aG9yPjxZZWFyPjIwMDE8L1llYXI+PFJlY051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</w:fldData>
        </w:fldChar>
      </w:r>
      <w:r w:rsidR="00757364" w:rsidRPr="00DF166B">
        <w:rPr>
          <w:rFonts w:asciiTheme="minorHAnsi" w:hAnsiTheme="minorHAnsi" w:cstheme="minorHAnsi"/>
          <w:color w:val="000000" w:themeColor="text1"/>
        </w:rPr>
        <w:instrText xml:space="preserve"> ADDIN EN.CITE </w:instrText>
      </w:r>
      <w:r w:rsidR="00757364" w:rsidRPr="00DF166B">
        <w:rPr>
          <w:rFonts w:asciiTheme="minorHAnsi" w:hAnsiTheme="minorHAnsi" w:cstheme="minorHAnsi"/>
          <w:color w:val="000000" w:themeColor="text1"/>
        </w:rPr>
        <w:fldChar w:fldCharType="begin">
          <w:fldData xml:space="preserve">PEVuZE5vdGU+PENpdGU+PEF1dGhvcj5MdTwvQXV0aG9yPjxZZWFyPjIwMDE8L1llYXI+PFJlY051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</w:fldData>
        </w:fldChar>
      </w:r>
      <w:r w:rsidR="00757364" w:rsidRPr="00DF166B">
        <w:rPr>
          <w:rFonts w:asciiTheme="minorHAnsi" w:hAnsiTheme="minorHAnsi" w:cstheme="minorHAnsi"/>
          <w:color w:val="000000" w:themeColor="text1"/>
        </w:rPr>
        <w:instrText xml:space="preserve"> ADDIN EN.CITE.DATA </w:instrText>
      </w:r>
      <w:r w:rsidR="00757364" w:rsidRPr="00DF166B">
        <w:rPr>
          <w:rFonts w:asciiTheme="minorHAnsi" w:hAnsiTheme="minorHAnsi" w:cstheme="minorHAnsi"/>
          <w:color w:val="000000" w:themeColor="text1"/>
        </w:rPr>
      </w:r>
      <w:r w:rsidR="00757364" w:rsidRPr="00DF166B">
        <w:rPr>
          <w:rFonts w:asciiTheme="minorHAnsi" w:hAnsiTheme="minorHAnsi" w:cstheme="minorHAnsi"/>
          <w:color w:val="000000" w:themeColor="text1"/>
        </w:rPr>
        <w:fldChar w:fldCharType="end"/>
      </w:r>
      <w:r w:rsidR="00757364" w:rsidRPr="00DF166B">
        <w:rPr>
          <w:rFonts w:asciiTheme="minorHAnsi" w:hAnsiTheme="minorHAnsi" w:cstheme="minorHAnsi"/>
          <w:color w:val="000000" w:themeColor="text1"/>
        </w:rPr>
      </w:r>
      <w:r w:rsidR="00757364"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9</w:t>
      </w:r>
      <w:r w:rsidR="00757364" w:rsidRPr="00DF166B">
        <w:rPr>
          <w:rFonts w:asciiTheme="minorHAnsi" w:hAnsiTheme="minorHAnsi" w:cstheme="minorHAnsi"/>
          <w:color w:val="000000" w:themeColor="text1"/>
        </w:rPr>
        <w:fldChar w:fldCharType="end"/>
      </w:r>
      <w:r w:rsidR="00382FA2" w:rsidRPr="00DF166B">
        <w:rPr>
          <w:rFonts w:asciiTheme="minorHAnsi" w:hAnsiTheme="minorHAnsi" w:cstheme="minorHAnsi"/>
          <w:color w:val="000000" w:themeColor="text1"/>
        </w:rPr>
        <w:t>.</w:t>
      </w:r>
    </w:p>
    <w:p w14:paraId="03790F0C" w14:textId="77777777" w:rsidR="00722D93" w:rsidRPr="00DF166B" w:rsidRDefault="00722D93" w:rsidP="00435CC5">
      <w:pPr>
        <w:jc w:val="left"/>
        <w:rPr>
          <w:rFonts w:asciiTheme="minorHAnsi" w:hAnsiTheme="minorHAnsi" w:cstheme="minorHAnsi"/>
          <w:color w:val="000000" w:themeColor="text1"/>
        </w:rPr>
      </w:pPr>
    </w:p>
    <w:p w14:paraId="16DC5DD4" w14:textId="3AD5BB59" w:rsidR="00BB006A" w:rsidRDefault="00BB006A"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Exchange conditioned media for extracellular solution (ECS)</w:t>
      </w:r>
      <w:r w:rsidR="0092234D" w:rsidRPr="00DF166B">
        <w:rPr>
          <w:rFonts w:asciiTheme="minorHAnsi" w:hAnsiTheme="minorHAnsi" w:cstheme="minorHAnsi"/>
          <w:color w:val="000000" w:themeColor="text1"/>
        </w:rPr>
        <w:t>.</w:t>
      </w:r>
    </w:p>
    <w:p w14:paraId="34811788"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1F085C2B" w14:textId="4D9E58DA" w:rsidR="00BB006A" w:rsidRDefault="00087757"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T</w:t>
      </w:r>
      <w:r w:rsidR="00382FA2" w:rsidRPr="00DF166B">
        <w:rPr>
          <w:rFonts w:asciiTheme="minorHAnsi" w:hAnsiTheme="minorHAnsi" w:cstheme="minorHAnsi"/>
          <w:color w:val="000000" w:themeColor="text1"/>
        </w:rPr>
        <w:t xml:space="preserve">reat cells with 300 </w:t>
      </w:r>
      <w:proofErr w:type="spellStart"/>
      <w:r w:rsidR="00382FA2" w:rsidRPr="00DF166B">
        <w:rPr>
          <w:rFonts w:asciiTheme="minorHAnsi" w:hAnsiTheme="minorHAnsi" w:cstheme="minorHAnsi"/>
          <w:color w:val="000000" w:themeColor="text1"/>
        </w:rPr>
        <w:t>μM</w:t>
      </w:r>
      <w:proofErr w:type="spellEnd"/>
      <w:r w:rsidR="00382FA2" w:rsidRPr="00DF166B">
        <w:rPr>
          <w:rFonts w:asciiTheme="minorHAnsi" w:hAnsiTheme="minorHAnsi" w:cstheme="minorHAnsi"/>
          <w:color w:val="000000" w:themeColor="text1"/>
        </w:rPr>
        <w:t xml:space="preserve"> glycine </w:t>
      </w:r>
      <w:r w:rsidR="00527DAC" w:rsidRPr="00DF166B">
        <w:rPr>
          <w:rFonts w:asciiTheme="minorHAnsi" w:hAnsiTheme="minorHAnsi" w:cstheme="minorHAnsi"/>
          <w:color w:val="000000" w:themeColor="text1"/>
        </w:rPr>
        <w:t xml:space="preserve">in ECS </w:t>
      </w:r>
      <w:r w:rsidR="00382FA2" w:rsidRPr="00DF166B">
        <w:rPr>
          <w:rFonts w:asciiTheme="minorHAnsi" w:hAnsiTheme="minorHAnsi" w:cstheme="minorHAnsi"/>
          <w:color w:val="000000" w:themeColor="text1"/>
        </w:rPr>
        <w:t xml:space="preserve">for 3 </w:t>
      </w:r>
      <w:r w:rsidR="004F3058">
        <w:rPr>
          <w:rFonts w:asciiTheme="minorHAnsi" w:hAnsiTheme="minorHAnsi" w:cstheme="minorHAnsi"/>
          <w:color w:val="000000" w:themeColor="text1"/>
        </w:rPr>
        <w:t>min</w:t>
      </w:r>
      <w:r w:rsidR="00382FA2" w:rsidRPr="00DF166B">
        <w:rPr>
          <w:rFonts w:asciiTheme="minorHAnsi" w:hAnsiTheme="minorHAnsi" w:cstheme="minorHAnsi"/>
          <w:color w:val="000000" w:themeColor="text1"/>
        </w:rPr>
        <w:t xml:space="preserve"> at RT.</w:t>
      </w:r>
      <w:r w:rsidR="001B3160" w:rsidRPr="00DF166B">
        <w:rPr>
          <w:rFonts w:asciiTheme="minorHAnsi" w:hAnsiTheme="minorHAnsi" w:cstheme="minorHAnsi"/>
          <w:color w:val="000000" w:themeColor="text1"/>
        </w:rPr>
        <w:t xml:space="preserve"> As a control, treat a sister coverslip with ECS (without glycine).</w:t>
      </w:r>
    </w:p>
    <w:p w14:paraId="693EB62F"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1EC4A268" w14:textId="4385876E" w:rsidR="00087757" w:rsidRDefault="00382FA2"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Wash cells </w:t>
      </w:r>
      <w:r w:rsidR="002A4026">
        <w:rPr>
          <w:rFonts w:asciiTheme="minorHAnsi" w:hAnsiTheme="minorHAnsi" w:cstheme="minorHAnsi"/>
          <w:color w:val="000000" w:themeColor="text1"/>
        </w:rPr>
        <w:t>3x</w:t>
      </w:r>
      <w:r w:rsidRPr="00DF166B">
        <w:rPr>
          <w:rFonts w:asciiTheme="minorHAnsi" w:hAnsiTheme="minorHAnsi" w:cstheme="minorHAnsi"/>
          <w:color w:val="000000" w:themeColor="text1"/>
        </w:rPr>
        <w:t xml:space="preserve"> with </w:t>
      </w:r>
      <w:r w:rsidR="00176D2F" w:rsidRPr="00DF166B">
        <w:rPr>
          <w:rFonts w:asciiTheme="minorHAnsi" w:hAnsiTheme="minorHAnsi" w:cstheme="minorHAnsi"/>
          <w:color w:val="000000" w:themeColor="text1"/>
        </w:rPr>
        <w:t xml:space="preserve">37 °C </w:t>
      </w:r>
      <w:r w:rsidRPr="00DF166B">
        <w:rPr>
          <w:rFonts w:asciiTheme="minorHAnsi" w:hAnsiTheme="minorHAnsi" w:cstheme="minorHAnsi"/>
          <w:color w:val="000000" w:themeColor="text1"/>
        </w:rPr>
        <w:t xml:space="preserve">ECS and return the cells in ECS </w:t>
      </w:r>
      <w:r w:rsidR="00527DAC"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without glycine</w:t>
      </w:r>
      <w:r w:rsidR="00527DAC"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to the </w:t>
      </w:r>
      <w:r w:rsidR="00527DAC" w:rsidRPr="00DF166B">
        <w:rPr>
          <w:rFonts w:asciiTheme="minorHAnsi" w:hAnsiTheme="minorHAnsi" w:cstheme="minorHAnsi"/>
          <w:color w:val="000000" w:themeColor="text1"/>
        </w:rPr>
        <w:t xml:space="preserve">cell </w:t>
      </w:r>
      <w:r w:rsidR="00527DAC" w:rsidRPr="00DF166B">
        <w:rPr>
          <w:rFonts w:asciiTheme="minorHAnsi" w:hAnsiTheme="minorHAnsi" w:cstheme="minorHAnsi"/>
          <w:color w:val="000000" w:themeColor="text1"/>
        </w:rPr>
        <w:lastRenderedPageBreak/>
        <w:t>incubator f</w:t>
      </w:r>
      <w:r w:rsidRPr="00DF166B">
        <w:rPr>
          <w:rFonts w:asciiTheme="minorHAnsi" w:hAnsiTheme="minorHAnsi" w:cstheme="minorHAnsi"/>
          <w:color w:val="000000" w:themeColor="text1"/>
        </w:rPr>
        <w:t xml:space="preserve">or 20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prior to continuing with </w:t>
      </w:r>
      <w:r w:rsidR="002A4026">
        <w:rPr>
          <w:rFonts w:asciiTheme="minorHAnsi" w:hAnsiTheme="minorHAnsi" w:cstheme="minorHAnsi"/>
          <w:color w:val="000000" w:themeColor="text1"/>
        </w:rPr>
        <w:t>section 2</w:t>
      </w:r>
      <w:r w:rsidRPr="00DF166B">
        <w:rPr>
          <w:rFonts w:asciiTheme="minorHAnsi" w:hAnsiTheme="minorHAnsi" w:cstheme="minorHAnsi"/>
          <w:color w:val="000000" w:themeColor="text1"/>
        </w:rPr>
        <w:t>.</w:t>
      </w:r>
    </w:p>
    <w:p w14:paraId="64820F02"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78973FE0" w14:textId="546C1633" w:rsidR="00382FA2" w:rsidRPr="00DF166B" w:rsidRDefault="00CB5874"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NOTE</w:t>
      </w:r>
      <w:r w:rsidR="00087757" w:rsidRPr="00DF166B">
        <w:rPr>
          <w:rFonts w:asciiTheme="minorHAnsi" w:hAnsiTheme="minorHAnsi" w:cstheme="minorHAnsi"/>
          <w:color w:val="000000" w:themeColor="text1"/>
        </w:rPr>
        <w:t xml:space="preserve">: </w:t>
      </w:r>
      <w:r w:rsidR="00527DAC" w:rsidRPr="00DF166B">
        <w:rPr>
          <w:rFonts w:asciiTheme="minorHAnsi" w:hAnsiTheme="minorHAnsi" w:cstheme="minorHAnsi"/>
          <w:color w:val="000000" w:themeColor="text1"/>
        </w:rPr>
        <w:t>ECS (in mM): 150 NaCl, 2 CaCl</w:t>
      </w:r>
      <w:r w:rsidR="00527DAC" w:rsidRPr="00DF166B">
        <w:rPr>
          <w:rFonts w:asciiTheme="minorHAnsi" w:hAnsiTheme="minorHAnsi" w:cstheme="minorHAnsi"/>
          <w:color w:val="000000" w:themeColor="text1"/>
          <w:vertAlign w:val="subscript"/>
        </w:rPr>
        <w:t>2</w:t>
      </w:r>
      <w:r w:rsidR="00527DAC" w:rsidRPr="00DF166B">
        <w:rPr>
          <w:rFonts w:asciiTheme="minorHAnsi" w:hAnsiTheme="minorHAnsi" w:cstheme="minorHAnsi"/>
          <w:color w:val="000000" w:themeColor="text1"/>
        </w:rPr>
        <w:t xml:space="preserve">, 5 </w:t>
      </w:r>
      <w:proofErr w:type="spellStart"/>
      <w:r w:rsidR="00527DAC" w:rsidRPr="00DF166B">
        <w:rPr>
          <w:rFonts w:asciiTheme="minorHAnsi" w:hAnsiTheme="minorHAnsi" w:cstheme="minorHAnsi"/>
          <w:color w:val="000000" w:themeColor="text1"/>
        </w:rPr>
        <w:t>KCl</w:t>
      </w:r>
      <w:proofErr w:type="spellEnd"/>
      <w:r w:rsidR="00527DAC" w:rsidRPr="00DF166B">
        <w:rPr>
          <w:rFonts w:asciiTheme="minorHAnsi" w:hAnsiTheme="minorHAnsi" w:cstheme="minorHAnsi"/>
          <w:color w:val="000000" w:themeColor="text1"/>
        </w:rPr>
        <w:t xml:space="preserve">, 10 HEPES, 30 Glucose, 0.001 TTX, 0.01 strychnine, </w:t>
      </w:r>
      <w:r w:rsidR="002A4026">
        <w:rPr>
          <w:rFonts w:asciiTheme="minorHAnsi" w:hAnsiTheme="minorHAnsi" w:cstheme="minorHAnsi"/>
          <w:color w:val="000000" w:themeColor="text1"/>
        </w:rPr>
        <w:t xml:space="preserve">and </w:t>
      </w:r>
      <w:r w:rsidR="00527DAC" w:rsidRPr="00DF166B">
        <w:rPr>
          <w:rFonts w:asciiTheme="minorHAnsi" w:hAnsiTheme="minorHAnsi" w:cstheme="minorHAnsi"/>
          <w:color w:val="000000" w:themeColor="text1"/>
        </w:rPr>
        <w:t>0.03 picrotoxin at pH 7.4.</w:t>
      </w:r>
    </w:p>
    <w:p w14:paraId="5D7A7B3F" w14:textId="77777777" w:rsidR="00030F33" w:rsidRPr="00DF166B" w:rsidRDefault="00030F33" w:rsidP="00435CC5">
      <w:pPr>
        <w:jc w:val="left"/>
        <w:rPr>
          <w:rFonts w:asciiTheme="minorHAnsi" w:hAnsiTheme="minorHAnsi" w:cstheme="minorHAnsi"/>
          <w:color w:val="000000" w:themeColor="text1"/>
        </w:rPr>
      </w:pPr>
    </w:p>
    <w:p w14:paraId="3ED6F7EE" w14:textId="74A967FD" w:rsidR="00030F33" w:rsidRPr="00DF166B" w:rsidRDefault="00030F33" w:rsidP="00435CC5">
      <w:pPr>
        <w:pStyle w:val="ListParagraph"/>
        <w:numPr>
          <w:ilvl w:val="0"/>
          <w:numId w:val="18"/>
        </w:numPr>
        <w:jc w:val="left"/>
        <w:rPr>
          <w:rFonts w:asciiTheme="minorHAnsi" w:hAnsiTheme="minorHAnsi" w:cstheme="minorHAnsi"/>
          <w:b/>
          <w:color w:val="000000" w:themeColor="text1"/>
          <w:highlight w:val="yellow"/>
        </w:rPr>
      </w:pPr>
      <w:bookmarkStart w:id="0" w:name="_Hlk7017022"/>
      <w:r w:rsidRPr="00DF166B">
        <w:rPr>
          <w:rFonts w:asciiTheme="minorHAnsi" w:hAnsiTheme="minorHAnsi" w:cstheme="minorHAnsi"/>
          <w:b/>
          <w:color w:val="000000" w:themeColor="text1"/>
          <w:highlight w:val="yellow"/>
        </w:rPr>
        <w:t>Live</w:t>
      </w:r>
      <w:r w:rsidR="002A4026">
        <w:rPr>
          <w:rFonts w:asciiTheme="minorHAnsi" w:hAnsiTheme="minorHAnsi" w:cstheme="minorHAnsi"/>
          <w:b/>
          <w:color w:val="000000" w:themeColor="text1"/>
          <w:highlight w:val="yellow"/>
        </w:rPr>
        <w:t xml:space="preserve"> </w:t>
      </w:r>
      <w:r w:rsidRPr="00DF166B">
        <w:rPr>
          <w:rFonts w:asciiTheme="minorHAnsi" w:hAnsiTheme="minorHAnsi" w:cstheme="minorHAnsi"/>
          <w:b/>
          <w:color w:val="000000" w:themeColor="text1"/>
          <w:highlight w:val="yellow"/>
        </w:rPr>
        <w:t>labeling of surface-expressed receptors</w:t>
      </w:r>
    </w:p>
    <w:p w14:paraId="57F22958" w14:textId="77777777" w:rsidR="00030F33" w:rsidRPr="00DF166B" w:rsidRDefault="00030F33" w:rsidP="00435CC5">
      <w:pPr>
        <w:pStyle w:val="ListParagraph"/>
        <w:jc w:val="left"/>
        <w:rPr>
          <w:rFonts w:asciiTheme="minorHAnsi" w:hAnsiTheme="minorHAnsi" w:cstheme="minorHAnsi"/>
          <w:color w:val="000000" w:themeColor="text1"/>
          <w:highlight w:val="yellow"/>
        </w:rPr>
      </w:pPr>
    </w:p>
    <w:p w14:paraId="0029048B"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Prepare coverslips for labeling</w:t>
      </w:r>
    </w:p>
    <w:p w14:paraId="382149CD"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409FE75E" w14:textId="22075DBB"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To save reagents and facilitate manipulation, transfer coverslips cell side up to a para</w:t>
      </w:r>
      <w:r w:rsidR="002B4537">
        <w:rPr>
          <w:rFonts w:asciiTheme="minorHAnsi" w:hAnsiTheme="minorHAnsi" w:cstheme="minorHAnsi"/>
          <w:color w:val="000000" w:themeColor="text1"/>
          <w:highlight w:val="yellow"/>
        </w:rPr>
        <w:t xml:space="preserve">ffin </w:t>
      </w:r>
      <w:r w:rsidRPr="00DF166B">
        <w:rPr>
          <w:rFonts w:asciiTheme="minorHAnsi" w:hAnsiTheme="minorHAnsi" w:cstheme="minorHAnsi"/>
          <w:color w:val="000000" w:themeColor="text1"/>
          <w:highlight w:val="yellow"/>
        </w:rPr>
        <w:t>film</w:t>
      </w:r>
      <w:r w:rsidR="0068506A">
        <w:rPr>
          <w:rFonts w:asciiTheme="minorHAnsi" w:hAnsiTheme="minorHAnsi" w:cstheme="minorHAnsi"/>
          <w:color w:val="000000" w:themeColor="text1"/>
          <w:highlight w:val="yellow"/>
        </w:rPr>
        <w:t>-</w:t>
      </w:r>
      <w:r w:rsidRPr="00DF166B">
        <w:rPr>
          <w:rFonts w:asciiTheme="minorHAnsi" w:hAnsiTheme="minorHAnsi" w:cstheme="minorHAnsi"/>
          <w:color w:val="000000" w:themeColor="text1"/>
          <w:highlight w:val="yellow"/>
        </w:rPr>
        <w:t>covered tray.</w:t>
      </w:r>
    </w:p>
    <w:p w14:paraId="57C71B70" w14:textId="77777777" w:rsidR="00722D93" w:rsidRDefault="00722D93" w:rsidP="00435CC5">
      <w:pPr>
        <w:pStyle w:val="ListParagraph"/>
        <w:ind w:left="0"/>
        <w:jc w:val="left"/>
        <w:rPr>
          <w:rFonts w:asciiTheme="minorHAnsi" w:hAnsiTheme="minorHAnsi" w:cstheme="minorHAnsi"/>
          <w:color w:val="000000" w:themeColor="text1"/>
        </w:rPr>
      </w:pPr>
    </w:p>
    <w:p w14:paraId="517BD4B2" w14:textId="23D905FA" w:rsidR="00030F33" w:rsidRPr="00DF166B" w:rsidRDefault="00030F33"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 It is critical to never let the samples dry out.</w:t>
      </w:r>
    </w:p>
    <w:p w14:paraId="76B11BBE"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169B86D6" w14:textId="272CA48A"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Save and maintain conditioned media at 37 °C for incubation and washing steps. </w:t>
      </w:r>
    </w:p>
    <w:p w14:paraId="01236C27" w14:textId="77777777" w:rsidR="00722D93" w:rsidRDefault="00722D93" w:rsidP="00435CC5">
      <w:pPr>
        <w:pStyle w:val="ListParagraph"/>
        <w:ind w:left="0"/>
        <w:jc w:val="left"/>
        <w:rPr>
          <w:rFonts w:asciiTheme="minorHAnsi" w:hAnsiTheme="minorHAnsi" w:cstheme="minorHAnsi"/>
          <w:color w:val="000000" w:themeColor="text1"/>
        </w:rPr>
      </w:pPr>
    </w:p>
    <w:p w14:paraId="67906EDF" w14:textId="0A8EC9D6" w:rsidR="00030F33" w:rsidRPr="00DF166B" w:rsidRDefault="00D600B2"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NOTE: </w:t>
      </w:r>
      <w:r w:rsidR="00030F33" w:rsidRPr="00DF166B">
        <w:rPr>
          <w:rFonts w:asciiTheme="minorHAnsi" w:hAnsiTheme="minorHAnsi" w:cstheme="minorHAnsi"/>
          <w:color w:val="000000" w:themeColor="text1"/>
        </w:rPr>
        <w:t>For an 18 mm coverslip, incubation with 75</w:t>
      </w:r>
      <w:r w:rsidR="0068506A">
        <w:rPr>
          <w:rFonts w:asciiTheme="minorHAnsi" w:hAnsiTheme="minorHAnsi" w:cstheme="minorHAnsi"/>
          <w:color w:val="000000" w:themeColor="text1"/>
        </w:rPr>
        <w:t>–</w:t>
      </w:r>
      <w:r w:rsidR="00030F33" w:rsidRPr="00DF166B">
        <w:rPr>
          <w:rFonts w:asciiTheme="minorHAnsi" w:hAnsiTheme="minorHAnsi" w:cstheme="minorHAnsi"/>
          <w:color w:val="000000" w:themeColor="text1"/>
        </w:rPr>
        <w:t xml:space="preserve">100 </w:t>
      </w:r>
      <w:proofErr w:type="spellStart"/>
      <w:r w:rsidR="00030F33" w:rsidRPr="00DF166B">
        <w:rPr>
          <w:rFonts w:asciiTheme="minorHAnsi" w:hAnsiTheme="minorHAnsi" w:cstheme="minorHAnsi"/>
          <w:color w:val="000000" w:themeColor="text1"/>
        </w:rPr>
        <w:t>μL</w:t>
      </w:r>
      <w:proofErr w:type="spellEnd"/>
      <w:r w:rsidR="00030F33" w:rsidRPr="00DF166B">
        <w:rPr>
          <w:rFonts w:asciiTheme="minorHAnsi" w:hAnsiTheme="minorHAnsi" w:cstheme="minorHAnsi"/>
          <w:color w:val="000000" w:themeColor="text1"/>
        </w:rPr>
        <w:t xml:space="preserve"> of media for antibody labeling and 120</w:t>
      </w:r>
      <w:r w:rsidR="0068506A">
        <w:rPr>
          <w:rFonts w:asciiTheme="minorHAnsi" w:hAnsiTheme="minorHAnsi" w:cstheme="minorHAnsi"/>
          <w:color w:val="000000" w:themeColor="text1"/>
        </w:rPr>
        <w:t>–</w:t>
      </w:r>
      <w:r w:rsidR="00030F33" w:rsidRPr="00DF166B">
        <w:rPr>
          <w:rFonts w:asciiTheme="minorHAnsi" w:hAnsiTheme="minorHAnsi" w:cstheme="minorHAnsi"/>
          <w:color w:val="000000" w:themeColor="text1"/>
        </w:rPr>
        <w:t xml:space="preserve">150 </w:t>
      </w:r>
      <w:proofErr w:type="spellStart"/>
      <w:r w:rsidR="00030F33" w:rsidRPr="00DF166B">
        <w:rPr>
          <w:rFonts w:asciiTheme="minorHAnsi" w:hAnsiTheme="minorHAnsi" w:cstheme="minorHAnsi"/>
          <w:color w:val="000000" w:themeColor="text1"/>
        </w:rPr>
        <w:t>μL</w:t>
      </w:r>
      <w:proofErr w:type="spellEnd"/>
      <w:r w:rsidR="00030F33" w:rsidRPr="00DF166B">
        <w:rPr>
          <w:rFonts w:asciiTheme="minorHAnsi" w:hAnsiTheme="minorHAnsi" w:cstheme="minorHAnsi"/>
          <w:color w:val="000000" w:themeColor="text1"/>
        </w:rPr>
        <w:t xml:space="preserve"> for internalization/recycling</w:t>
      </w:r>
      <w:r w:rsidR="0068506A">
        <w:rPr>
          <w:rFonts w:asciiTheme="minorHAnsi" w:hAnsiTheme="minorHAnsi" w:cstheme="minorHAnsi"/>
          <w:color w:val="000000" w:themeColor="text1"/>
        </w:rPr>
        <w:t xml:space="preserve"> are recommended</w:t>
      </w:r>
      <w:r w:rsidR="00030F33" w:rsidRPr="00DF166B">
        <w:rPr>
          <w:rFonts w:asciiTheme="minorHAnsi" w:hAnsiTheme="minorHAnsi" w:cstheme="minorHAnsi"/>
          <w:color w:val="000000" w:themeColor="text1"/>
        </w:rPr>
        <w:t>.</w:t>
      </w:r>
    </w:p>
    <w:p w14:paraId="2AFA4485" w14:textId="77777777" w:rsidR="00030F33" w:rsidRPr="00DF166B" w:rsidRDefault="00030F33" w:rsidP="00435CC5">
      <w:pPr>
        <w:pStyle w:val="ListParagraph"/>
        <w:jc w:val="left"/>
        <w:rPr>
          <w:rFonts w:asciiTheme="minorHAnsi" w:hAnsiTheme="minorHAnsi" w:cstheme="minorHAnsi"/>
          <w:color w:val="000000" w:themeColor="text1"/>
          <w:highlight w:val="yellow"/>
        </w:rPr>
      </w:pPr>
    </w:p>
    <w:p w14:paraId="5E235E2F"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Labeling of surface receptors with primary antibody</w:t>
      </w:r>
    </w:p>
    <w:p w14:paraId="6439E353"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0DE10FF0" w14:textId="22E1BFA8"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Incubate cells with primary antibody diluted in conditioned media for 15 </w:t>
      </w:r>
      <w:r w:rsidR="004F3058">
        <w:rPr>
          <w:rFonts w:asciiTheme="minorHAnsi" w:hAnsiTheme="minorHAnsi" w:cstheme="minorHAnsi"/>
          <w:color w:val="000000" w:themeColor="text1"/>
          <w:highlight w:val="yellow"/>
        </w:rPr>
        <w:t>min</w:t>
      </w:r>
      <w:r w:rsidRPr="00DF166B">
        <w:rPr>
          <w:rFonts w:asciiTheme="minorHAnsi" w:hAnsiTheme="minorHAnsi" w:cstheme="minorHAnsi"/>
          <w:color w:val="000000" w:themeColor="text1"/>
          <w:highlight w:val="yellow"/>
        </w:rPr>
        <w:t xml:space="preserve"> at </w:t>
      </w:r>
      <w:r w:rsidR="0044282E" w:rsidRPr="00DF166B">
        <w:rPr>
          <w:rFonts w:asciiTheme="minorHAnsi" w:hAnsiTheme="minorHAnsi" w:cstheme="minorHAnsi"/>
          <w:color w:val="000000" w:themeColor="text1"/>
          <w:highlight w:val="yellow"/>
        </w:rPr>
        <w:t>RT.</w:t>
      </w:r>
    </w:p>
    <w:p w14:paraId="12E9C5DF" w14:textId="77777777" w:rsidR="00722D93" w:rsidRDefault="00722D93" w:rsidP="00435CC5">
      <w:pPr>
        <w:jc w:val="left"/>
        <w:rPr>
          <w:rFonts w:asciiTheme="minorHAnsi" w:hAnsiTheme="minorHAnsi" w:cstheme="minorHAnsi"/>
          <w:color w:val="000000" w:themeColor="text1"/>
          <w:highlight w:val="yellow"/>
        </w:rPr>
      </w:pPr>
    </w:p>
    <w:p w14:paraId="0E2D1C05" w14:textId="6CD77202" w:rsidR="00030F33" w:rsidRPr="00DF166B" w:rsidRDefault="00D600B2" w:rsidP="00435CC5">
      <w:p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N</w:t>
      </w:r>
      <w:r w:rsidR="0068506A">
        <w:rPr>
          <w:rFonts w:asciiTheme="minorHAnsi" w:hAnsiTheme="minorHAnsi" w:cstheme="minorHAnsi"/>
          <w:color w:val="000000" w:themeColor="text1"/>
          <w:highlight w:val="yellow"/>
        </w:rPr>
        <w:t>OTE</w:t>
      </w:r>
      <w:r w:rsidRPr="00DF166B">
        <w:rPr>
          <w:rFonts w:asciiTheme="minorHAnsi" w:hAnsiTheme="minorHAnsi" w:cstheme="minorHAnsi"/>
          <w:color w:val="000000" w:themeColor="text1"/>
          <w:highlight w:val="yellow"/>
        </w:rPr>
        <w:t xml:space="preserve">: </w:t>
      </w:r>
      <w:r w:rsidR="00030F33" w:rsidRPr="00DF166B">
        <w:rPr>
          <w:rFonts w:asciiTheme="minorHAnsi" w:hAnsiTheme="minorHAnsi" w:cstheme="minorHAnsi"/>
          <w:color w:val="000000" w:themeColor="text1"/>
          <w:highlight w:val="yellow"/>
        </w:rPr>
        <w:t>For GFP-tagged receptors, rabbit anti-GFP antibody at a dilution of 1:</w:t>
      </w:r>
      <w:r w:rsidR="001323DD" w:rsidRPr="00DF166B">
        <w:rPr>
          <w:rFonts w:asciiTheme="minorHAnsi" w:hAnsiTheme="minorHAnsi" w:cstheme="minorHAnsi"/>
          <w:color w:val="000000" w:themeColor="text1"/>
          <w:highlight w:val="yellow"/>
        </w:rPr>
        <w:t>1000</w:t>
      </w:r>
      <w:r w:rsidR="0068506A">
        <w:rPr>
          <w:rFonts w:asciiTheme="minorHAnsi" w:hAnsiTheme="minorHAnsi" w:cstheme="minorHAnsi"/>
          <w:color w:val="000000" w:themeColor="text1"/>
          <w:highlight w:val="yellow"/>
        </w:rPr>
        <w:t xml:space="preserve"> was used</w:t>
      </w:r>
      <w:r w:rsidR="001323DD" w:rsidRPr="00DF166B">
        <w:rPr>
          <w:rFonts w:asciiTheme="minorHAnsi" w:hAnsiTheme="minorHAnsi" w:cstheme="minorHAnsi"/>
          <w:color w:val="000000" w:themeColor="text1"/>
          <w:highlight w:val="yellow"/>
        </w:rPr>
        <w:t>. For endogenous GluA1, m</w:t>
      </w:r>
      <w:r w:rsidR="00030F33" w:rsidRPr="00DF166B">
        <w:rPr>
          <w:rFonts w:asciiTheme="minorHAnsi" w:hAnsiTheme="minorHAnsi" w:cstheme="minorHAnsi"/>
          <w:color w:val="000000" w:themeColor="text1"/>
          <w:highlight w:val="yellow"/>
        </w:rPr>
        <w:t>ouse anti-GluA1 at a 1:200 dilution</w:t>
      </w:r>
      <w:r w:rsidR="0068506A">
        <w:rPr>
          <w:rFonts w:asciiTheme="minorHAnsi" w:hAnsiTheme="minorHAnsi" w:cstheme="minorHAnsi"/>
          <w:color w:val="000000" w:themeColor="text1"/>
          <w:highlight w:val="yellow"/>
        </w:rPr>
        <w:t xml:space="preserve"> was used</w:t>
      </w:r>
      <w:r w:rsidR="00030F33" w:rsidRPr="00DF166B">
        <w:rPr>
          <w:rFonts w:asciiTheme="minorHAnsi" w:hAnsiTheme="minorHAnsi" w:cstheme="minorHAnsi"/>
          <w:color w:val="000000" w:themeColor="text1"/>
          <w:highlight w:val="yellow"/>
        </w:rPr>
        <w:t>.</w:t>
      </w:r>
    </w:p>
    <w:p w14:paraId="75FB2CE3"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73989746" w14:textId="3B48E161"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Carefully aspirate off the antibody-containing media using a vacuum pipette and wash cells three times with conditioned media</w:t>
      </w:r>
      <w:r w:rsidR="00F10124" w:rsidRPr="00DF166B">
        <w:rPr>
          <w:rFonts w:asciiTheme="minorHAnsi" w:hAnsiTheme="minorHAnsi" w:cstheme="minorHAnsi"/>
          <w:color w:val="000000" w:themeColor="text1"/>
          <w:highlight w:val="yellow"/>
        </w:rPr>
        <w:t>.</w:t>
      </w:r>
    </w:p>
    <w:p w14:paraId="1F427D3D" w14:textId="77777777" w:rsidR="00722D93" w:rsidRDefault="00722D93" w:rsidP="00435CC5">
      <w:pPr>
        <w:pStyle w:val="ListParagraph"/>
        <w:ind w:left="0"/>
        <w:jc w:val="left"/>
        <w:rPr>
          <w:rFonts w:asciiTheme="minorHAnsi" w:hAnsiTheme="minorHAnsi" w:cstheme="minorHAnsi"/>
          <w:color w:val="000000" w:themeColor="text1"/>
        </w:rPr>
      </w:pPr>
    </w:p>
    <w:p w14:paraId="7ECABB88" w14:textId="793E0A09" w:rsidR="0080154B" w:rsidRPr="00DF166B" w:rsidRDefault="00030F33"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 If conditioned media is unavailable, all washing steps may be performed using PBS+</w:t>
      </w:r>
      <w:r w:rsidR="0068506A">
        <w:rPr>
          <w:rFonts w:asciiTheme="minorHAnsi" w:hAnsiTheme="minorHAnsi" w:cstheme="minorHAnsi"/>
          <w:color w:val="000000" w:themeColor="text1"/>
        </w:rPr>
        <w:t xml:space="preserve"> [p</w:t>
      </w:r>
      <w:r w:rsidR="00F10124" w:rsidRPr="00DF166B">
        <w:rPr>
          <w:rFonts w:asciiTheme="minorHAnsi" w:hAnsiTheme="minorHAnsi" w:cstheme="minorHAnsi"/>
          <w:color w:val="000000" w:themeColor="text1"/>
        </w:rPr>
        <w:t>hosphate buffered saline (PBS) containing 1 mM MgCl</w:t>
      </w:r>
      <w:r w:rsidR="00F10124" w:rsidRPr="00DF166B">
        <w:rPr>
          <w:rFonts w:asciiTheme="minorHAnsi" w:hAnsiTheme="minorHAnsi" w:cstheme="minorHAnsi"/>
          <w:color w:val="000000" w:themeColor="text1"/>
          <w:vertAlign w:val="subscript"/>
        </w:rPr>
        <w:t>2</w:t>
      </w:r>
      <w:r w:rsidR="00F10124" w:rsidRPr="00DF166B">
        <w:rPr>
          <w:rFonts w:asciiTheme="minorHAnsi" w:hAnsiTheme="minorHAnsi" w:cstheme="minorHAnsi"/>
          <w:color w:val="000000" w:themeColor="text1"/>
        </w:rPr>
        <w:t xml:space="preserve"> and 0.1 mM CaCl</w:t>
      </w:r>
      <w:r w:rsidR="00F10124" w:rsidRPr="00DF166B">
        <w:rPr>
          <w:rFonts w:asciiTheme="minorHAnsi" w:hAnsiTheme="minorHAnsi" w:cstheme="minorHAnsi"/>
          <w:color w:val="000000" w:themeColor="text1"/>
          <w:vertAlign w:val="subscript"/>
        </w:rPr>
        <w:t>2</w:t>
      </w:r>
      <w:r w:rsidR="0068506A">
        <w:rPr>
          <w:rFonts w:asciiTheme="minorHAnsi" w:hAnsiTheme="minorHAnsi" w:cstheme="minorHAnsi"/>
          <w:color w:val="000000" w:themeColor="text1"/>
        </w:rPr>
        <w:t>]</w:t>
      </w:r>
      <w:r w:rsidR="00F10124" w:rsidRPr="00DF166B">
        <w:rPr>
          <w:rFonts w:asciiTheme="minorHAnsi" w:hAnsiTheme="minorHAnsi" w:cstheme="minorHAnsi"/>
          <w:color w:val="000000" w:themeColor="text1"/>
        </w:rPr>
        <w:t>.</w:t>
      </w:r>
      <w:r w:rsidR="002B4537">
        <w:rPr>
          <w:rFonts w:asciiTheme="minorHAnsi" w:hAnsiTheme="minorHAnsi" w:cstheme="minorHAnsi"/>
          <w:color w:val="000000" w:themeColor="text1"/>
        </w:rPr>
        <w:t xml:space="preserve"> </w:t>
      </w:r>
      <w:r w:rsidR="0080154B" w:rsidRPr="00DF166B">
        <w:rPr>
          <w:rFonts w:asciiTheme="minorHAnsi" w:hAnsiTheme="minorHAnsi" w:cstheme="minorHAnsi"/>
          <w:color w:val="000000" w:themeColor="text1"/>
        </w:rPr>
        <w:t>Manual aspiration using a micropipette may be performed if gentle vacuum aspiration is not available.</w:t>
      </w:r>
    </w:p>
    <w:p w14:paraId="42894A3D" w14:textId="77777777" w:rsidR="00030F33" w:rsidRPr="00DF166B" w:rsidRDefault="00030F33" w:rsidP="00435CC5">
      <w:pPr>
        <w:jc w:val="left"/>
        <w:rPr>
          <w:rFonts w:asciiTheme="minorHAnsi" w:hAnsiTheme="minorHAnsi" w:cstheme="minorHAnsi"/>
          <w:color w:val="000000" w:themeColor="text1"/>
          <w:highlight w:val="yellow"/>
        </w:rPr>
      </w:pPr>
    </w:p>
    <w:p w14:paraId="27F1ED7D" w14:textId="77777777" w:rsidR="00030F33" w:rsidRPr="00DF166B" w:rsidRDefault="00030F33" w:rsidP="00435CC5">
      <w:pPr>
        <w:pStyle w:val="ListParagraph"/>
        <w:numPr>
          <w:ilvl w:val="0"/>
          <w:numId w:val="18"/>
        </w:numPr>
        <w:jc w:val="left"/>
        <w:rPr>
          <w:rFonts w:asciiTheme="minorHAnsi" w:hAnsiTheme="minorHAnsi" w:cstheme="minorHAnsi"/>
          <w:b/>
          <w:color w:val="000000" w:themeColor="text1"/>
          <w:highlight w:val="yellow"/>
        </w:rPr>
      </w:pPr>
      <w:r w:rsidRPr="00DF166B">
        <w:rPr>
          <w:rFonts w:asciiTheme="minorHAnsi" w:hAnsiTheme="minorHAnsi" w:cstheme="minorHAnsi"/>
          <w:b/>
          <w:color w:val="000000" w:themeColor="text1"/>
          <w:highlight w:val="yellow"/>
        </w:rPr>
        <w:t>Surface expression</w:t>
      </w:r>
      <w:r w:rsidR="00F52F19" w:rsidRPr="00DF166B">
        <w:rPr>
          <w:rFonts w:asciiTheme="minorHAnsi" w:hAnsiTheme="minorHAnsi" w:cstheme="minorHAnsi"/>
          <w:b/>
          <w:color w:val="000000" w:themeColor="text1"/>
          <w:highlight w:val="yellow"/>
        </w:rPr>
        <w:t xml:space="preserve"> (Figure 2)</w:t>
      </w:r>
    </w:p>
    <w:p w14:paraId="07309A66" w14:textId="77777777" w:rsidR="00030F33" w:rsidRPr="00DF166B" w:rsidRDefault="00030F33" w:rsidP="00435CC5">
      <w:pPr>
        <w:ind w:left="360"/>
        <w:jc w:val="left"/>
        <w:rPr>
          <w:rFonts w:asciiTheme="minorHAnsi" w:hAnsiTheme="minorHAnsi" w:cstheme="minorHAnsi"/>
          <w:color w:val="000000" w:themeColor="text1"/>
          <w:highlight w:val="yellow"/>
        </w:rPr>
      </w:pPr>
    </w:p>
    <w:p w14:paraId="6E9FE131" w14:textId="1BF2CA36" w:rsidR="00030F33"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Secondary antibody labeling of surface-expressed receptors</w:t>
      </w:r>
    </w:p>
    <w:p w14:paraId="4C442D9E"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068F001A" w14:textId="5154CA81" w:rsidR="00F10124" w:rsidRDefault="00F10124"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Wash once with PBS+.</w:t>
      </w:r>
    </w:p>
    <w:p w14:paraId="3CE99A98"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37039D1E" w14:textId="6003C5A1" w:rsidR="009C7664"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Fix cells </w:t>
      </w:r>
      <w:r w:rsidR="00D338AE" w:rsidRPr="00DF166B">
        <w:rPr>
          <w:rFonts w:asciiTheme="minorHAnsi" w:hAnsiTheme="minorHAnsi" w:cstheme="minorHAnsi"/>
          <w:color w:val="000000" w:themeColor="text1"/>
          <w:highlight w:val="yellow"/>
        </w:rPr>
        <w:t xml:space="preserve">by incubating </w:t>
      </w:r>
      <w:r w:rsidRPr="00DF166B">
        <w:rPr>
          <w:rFonts w:asciiTheme="minorHAnsi" w:hAnsiTheme="minorHAnsi" w:cstheme="minorHAnsi"/>
          <w:color w:val="000000" w:themeColor="text1"/>
          <w:highlight w:val="yellow"/>
        </w:rPr>
        <w:t>with 4% paraformaldehyde (PFA)</w:t>
      </w:r>
      <w:r w:rsidR="0068506A">
        <w:rPr>
          <w:rFonts w:asciiTheme="minorHAnsi" w:hAnsiTheme="minorHAnsi" w:cstheme="minorHAnsi"/>
          <w:color w:val="000000" w:themeColor="text1"/>
          <w:highlight w:val="yellow"/>
        </w:rPr>
        <w:t xml:space="preserve"> and</w:t>
      </w:r>
      <w:r w:rsidRPr="00DF166B">
        <w:rPr>
          <w:rFonts w:asciiTheme="minorHAnsi" w:hAnsiTheme="minorHAnsi" w:cstheme="minorHAnsi"/>
          <w:color w:val="000000" w:themeColor="text1"/>
          <w:highlight w:val="yellow"/>
        </w:rPr>
        <w:t xml:space="preserve"> 4% </w:t>
      </w:r>
      <w:r w:rsidR="0068506A">
        <w:rPr>
          <w:rFonts w:asciiTheme="minorHAnsi" w:hAnsiTheme="minorHAnsi" w:cstheme="minorHAnsi"/>
          <w:color w:val="000000" w:themeColor="text1"/>
          <w:highlight w:val="yellow"/>
        </w:rPr>
        <w:t>s</w:t>
      </w:r>
      <w:r w:rsidRPr="00DF166B">
        <w:rPr>
          <w:rFonts w:asciiTheme="minorHAnsi" w:hAnsiTheme="minorHAnsi" w:cstheme="minorHAnsi"/>
          <w:color w:val="000000" w:themeColor="text1"/>
          <w:highlight w:val="yellow"/>
        </w:rPr>
        <w:t>ucrose in PBS for 7</w:t>
      </w:r>
      <w:r w:rsidR="0068506A">
        <w:rPr>
          <w:rFonts w:asciiTheme="minorHAnsi" w:hAnsiTheme="minorHAnsi" w:cstheme="minorHAnsi"/>
          <w:color w:val="000000" w:themeColor="text1"/>
        </w:rPr>
        <w:t>–</w:t>
      </w:r>
      <w:r w:rsidRPr="00DF166B">
        <w:rPr>
          <w:rFonts w:asciiTheme="minorHAnsi" w:hAnsiTheme="minorHAnsi" w:cstheme="minorHAnsi"/>
          <w:color w:val="000000" w:themeColor="text1"/>
          <w:highlight w:val="yellow"/>
        </w:rPr>
        <w:t xml:space="preserve">8 </w:t>
      </w:r>
      <w:r w:rsidR="004F3058">
        <w:rPr>
          <w:rFonts w:asciiTheme="minorHAnsi" w:hAnsiTheme="minorHAnsi" w:cstheme="minorHAnsi"/>
          <w:color w:val="000000" w:themeColor="text1"/>
          <w:highlight w:val="yellow"/>
        </w:rPr>
        <w:t>min</w:t>
      </w:r>
      <w:r w:rsidRPr="00DF166B">
        <w:rPr>
          <w:rFonts w:asciiTheme="minorHAnsi" w:hAnsiTheme="minorHAnsi" w:cstheme="minorHAnsi"/>
          <w:color w:val="000000" w:themeColor="text1"/>
          <w:highlight w:val="yellow"/>
        </w:rPr>
        <w:t>.</w:t>
      </w:r>
      <w:r w:rsidR="00D338AE" w:rsidRPr="00DF166B">
        <w:rPr>
          <w:rFonts w:asciiTheme="minorHAnsi" w:hAnsiTheme="minorHAnsi" w:cstheme="minorHAnsi"/>
          <w:color w:val="000000" w:themeColor="text1"/>
          <w:highlight w:val="yellow"/>
        </w:rPr>
        <w:t xml:space="preserve"> </w:t>
      </w:r>
    </w:p>
    <w:p w14:paraId="3E74744D" w14:textId="77777777" w:rsidR="00722D93" w:rsidRDefault="00722D93" w:rsidP="00435CC5">
      <w:pPr>
        <w:pStyle w:val="ListParagraph"/>
        <w:ind w:left="0"/>
        <w:jc w:val="left"/>
        <w:rPr>
          <w:rFonts w:asciiTheme="minorHAnsi" w:hAnsiTheme="minorHAnsi" w:cstheme="minorHAnsi"/>
          <w:color w:val="000000" w:themeColor="text1"/>
        </w:rPr>
      </w:pPr>
    </w:p>
    <w:p w14:paraId="0309040D" w14:textId="592638B8" w:rsidR="00587748" w:rsidRDefault="009C7664"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 Unlike other fixation</w:t>
      </w:r>
      <w:r w:rsidR="00D338AE" w:rsidRPr="00DF166B">
        <w:rPr>
          <w:rFonts w:asciiTheme="minorHAnsi" w:hAnsiTheme="minorHAnsi" w:cstheme="minorHAnsi"/>
          <w:color w:val="000000" w:themeColor="text1"/>
        </w:rPr>
        <w:t xml:space="preserve"> methods such as methanol incubation, PFA does not permeabilize </w:t>
      </w:r>
      <w:r w:rsidRPr="00DF166B">
        <w:rPr>
          <w:rFonts w:asciiTheme="minorHAnsi" w:hAnsiTheme="minorHAnsi" w:cstheme="minorHAnsi"/>
          <w:color w:val="000000" w:themeColor="text1"/>
        </w:rPr>
        <w:t xml:space="preserve">the </w:t>
      </w:r>
      <w:r w:rsidR="00D338AE" w:rsidRPr="00DF166B">
        <w:rPr>
          <w:rFonts w:asciiTheme="minorHAnsi" w:hAnsiTheme="minorHAnsi" w:cstheme="minorHAnsi"/>
          <w:color w:val="000000" w:themeColor="text1"/>
        </w:rPr>
        <w:t xml:space="preserve">plasma membrane and </w:t>
      </w:r>
      <w:r w:rsidRPr="00DF166B">
        <w:rPr>
          <w:rFonts w:asciiTheme="minorHAnsi" w:hAnsiTheme="minorHAnsi" w:cstheme="minorHAnsi"/>
          <w:color w:val="000000" w:themeColor="text1"/>
        </w:rPr>
        <w:t xml:space="preserve">is </w:t>
      </w:r>
      <w:r w:rsidR="00D338AE" w:rsidRPr="00DF166B">
        <w:rPr>
          <w:rFonts w:asciiTheme="minorHAnsi" w:hAnsiTheme="minorHAnsi" w:cstheme="minorHAnsi"/>
          <w:color w:val="000000" w:themeColor="text1"/>
        </w:rPr>
        <w:t xml:space="preserve">therefore suitable for surface-expression analysis. </w:t>
      </w:r>
      <w:r w:rsidR="00587748" w:rsidRPr="00DF166B">
        <w:rPr>
          <w:rFonts w:asciiTheme="minorHAnsi" w:hAnsiTheme="minorHAnsi" w:cstheme="minorHAnsi"/>
          <w:color w:val="000000" w:themeColor="text1"/>
        </w:rPr>
        <w:t xml:space="preserve">For </w:t>
      </w:r>
      <w:r w:rsidR="0068506A">
        <w:rPr>
          <w:rFonts w:asciiTheme="minorHAnsi" w:hAnsiTheme="minorHAnsi" w:cstheme="minorHAnsi"/>
          <w:color w:val="000000" w:themeColor="text1"/>
        </w:rPr>
        <w:t>optimal</w:t>
      </w:r>
      <w:r w:rsidR="00587748" w:rsidRPr="00DF166B">
        <w:rPr>
          <w:rFonts w:asciiTheme="minorHAnsi" w:hAnsiTheme="minorHAnsi" w:cstheme="minorHAnsi"/>
          <w:color w:val="000000" w:themeColor="text1"/>
        </w:rPr>
        <w:t xml:space="preserve"> </w:t>
      </w:r>
      <w:r w:rsidR="00587748" w:rsidRPr="00DF166B">
        <w:rPr>
          <w:rFonts w:asciiTheme="minorHAnsi" w:hAnsiTheme="minorHAnsi" w:cstheme="minorHAnsi"/>
          <w:color w:val="000000" w:themeColor="text1"/>
        </w:rPr>
        <w:lastRenderedPageBreak/>
        <w:t>results, use freshly prepared PFA. Short-term storage of PFA at 4 °C or long-term (up 30 days) storage at -20</w:t>
      </w:r>
      <w:r w:rsidR="0068506A">
        <w:rPr>
          <w:rFonts w:asciiTheme="minorHAnsi" w:hAnsiTheme="minorHAnsi" w:cstheme="minorHAnsi"/>
          <w:color w:val="000000" w:themeColor="text1"/>
        </w:rPr>
        <w:t xml:space="preserve"> </w:t>
      </w:r>
      <w:r w:rsidR="00587748" w:rsidRPr="00DF166B">
        <w:rPr>
          <w:rFonts w:asciiTheme="minorHAnsi" w:hAnsiTheme="minorHAnsi" w:cstheme="minorHAnsi"/>
          <w:color w:val="000000" w:themeColor="text1"/>
        </w:rPr>
        <w:t>°C is permissive for adequate fixation.</w:t>
      </w:r>
    </w:p>
    <w:p w14:paraId="0E7727CE"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0BED2391" w14:textId="3A10B7FC" w:rsidR="00587748" w:rsidRDefault="00030F33"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CAUTION: PFA is a known carcinogen. Use proper personal protective equipment and a safety hood when handling. </w:t>
      </w:r>
    </w:p>
    <w:p w14:paraId="2E6F1DDB"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237A380A" w14:textId="77777777"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Wash cells three times with regular PBS.</w:t>
      </w:r>
    </w:p>
    <w:p w14:paraId="41D5CC84" w14:textId="77777777" w:rsidR="00722D93" w:rsidRDefault="00722D93" w:rsidP="00435CC5">
      <w:pPr>
        <w:pStyle w:val="ListParagraph"/>
        <w:ind w:left="0"/>
        <w:jc w:val="left"/>
        <w:rPr>
          <w:rFonts w:asciiTheme="minorHAnsi" w:hAnsiTheme="minorHAnsi" w:cstheme="minorHAnsi"/>
          <w:color w:val="000000" w:themeColor="text1"/>
        </w:rPr>
      </w:pPr>
    </w:p>
    <w:p w14:paraId="3B6880B5" w14:textId="4E31681F" w:rsidR="00722D93" w:rsidRDefault="003659B8"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 Alternatively, 0.1</w:t>
      </w:r>
      <w:r w:rsidR="0068506A">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 xml:space="preserve">M glycine can be used </w:t>
      </w:r>
      <w:r w:rsidR="000E394A" w:rsidRPr="00DF166B">
        <w:rPr>
          <w:rFonts w:asciiTheme="minorHAnsi" w:hAnsiTheme="minorHAnsi" w:cstheme="minorHAnsi"/>
          <w:color w:val="000000" w:themeColor="text1"/>
        </w:rPr>
        <w:t xml:space="preserve">for washing </w:t>
      </w:r>
      <w:r w:rsidR="0072082D" w:rsidRPr="00DF166B">
        <w:rPr>
          <w:rFonts w:asciiTheme="minorHAnsi" w:hAnsiTheme="minorHAnsi" w:cstheme="minorHAnsi"/>
          <w:color w:val="000000" w:themeColor="text1"/>
        </w:rPr>
        <w:t xml:space="preserve">PFA </w:t>
      </w:r>
      <w:r w:rsidR="00E8003C" w:rsidRPr="00DF166B">
        <w:rPr>
          <w:rFonts w:asciiTheme="minorHAnsi" w:hAnsiTheme="minorHAnsi" w:cstheme="minorHAnsi"/>
          <w:color w:val="000000" w:themeColor="text1"/>
        </w:rPr>
        <w:t xml:space="preserve">instead of PBS, as glycine will </w:t>
      </w:r>
      <w:r w:rsidRPr="00DF166B">
        <w:rPr>
          <w:rFonts w:asciiTheme="minorHAnsi" w:hAnsiTheme="minorHAnsi" w:cstheme="minorHAnsi"/>
          <w:color w:val="000000" w:themeColor="text1"/>
        </w:rPr>
        <w:t>quench any remaining fixative that may increase the background</w:t>
      </w:r>
      <w:r w:rsidR="006F545E" w:rsidRPr="00DF166B">
        <w:rPr>
          <w:rFonts w:asciiTheme="minorHAnsi" w:hAnsiTheme="minorHAnsi" w:cstheme="minorHAnsi"/>
          <w:color w:val="000000" w:themeColor="text1"/>
        </w:rPr>
        <w:t xml:space="preserve"> in the preparation.</w:t>
      </w:r>
    </w:p>
    <w:p w14:paraId="4446200D"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6A04DC43" w14:textId="2A5AD28C" w:rsidR="00030F33"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Block nonspecific binding sites by incubating with 10% normal goat serum (NGS) in PBS for 30 </w:t>
      </w:r>
      <w:r w:rsidR="004F3058">
        <w:rPr>
          <w:rFonts w:asciiTheme="minorHAnsi" w:hAnsiTheme="minorHAnsi" w:cstheme="minorHAnsi"/>
          <w:color w:val="000000" w:themeColor="text1"/>
          <w:highlight w:val="yellow"/>
        </w:rPr>
        <w:t>min</w:t>
      </w:r>
      <w:r w:rsidRPr="00DF166B">
        <w:rPr>
          <w:rFonts w:asciiTheme="minorHAnsi" w:hAnsiTheme="minorHAnsi" w:cstheme="minorHAnsi"/>
          <w:color w:val="000000" w:themeColor="text1"/>
          <w:highlight w:val="yellow"/>
        </w:rPr>
        <w:t xml:space="preserve"> at RT.</w:t>
      </w:r>
    </w:p>
    <w:p w14:paraId="2353624C"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5782EBA4" w14:textId="4D8E5D85" w:rsidR="00030F33" w:rsidRDefault="00030F33"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NOTE: Blocking time can be extended without </w:t>
      </w:r>
      <w:r w:rsidR="000C4FBF" w:rsidRPr="00DF166B">
        <w:rPr>
          <w:rFonts w:asciiTheme="minorHAnsi" w:hAnsiTheme="minorHAnsi" w:cstheme="minorHAnsi"/>
          <w:color w:val="000000" w:themeColor="text1"/>
        </w:rPr>
        <w:t xml:space="preserve">adverse </w:t>
      </w:r>
      <w:r w:rsidRPr="00DF166B">
        <w:rPr>
          <w:rFonts w:asciiTheme="minorHAnsi" w:hAnsiTheme="minorHAnsi" w:cstheme="minorHAnsi"/>
          <w:color w:val="000000" w:themeColor="text1"/>
        </w:rPr>
        <w:t>effects on labeling.</w:t>
      </w:r>
    </w:p>
    <w:p w14:paraId="69A685B0"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5496C6F2" w14:textId="794C0751"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Incubate with fluorescently-tagged secondary antibody diluted in 3% NGS in PBS for 1 </w:t>
      </w:r>
      <w:r w:rsidR="004F3058">
        <w:rPr>
          <w:rFonts w:asciiTheme="minorHAnsi" w:hAnsiTheme="minorHAnsi" w:cstheme="minorHAnsi"/>
          <w:color w:val="000000" w:themeColor="text1"/>
          <w:highlight w:val="yellow"/>
        </w:rPr>
        <w:t>h</w:t>
      </w:r>
      <w:r w:rsidRPr="00DF166B">
        <w:rPr>
          <w:rFonts w:asciiTheme="minorHAnsi" w:hAnsiTheme="minorHAnsi" w:cstheme="minorHAnsi"/>
          <w:color w:val="000000" w:themeColor="text1"/>
          <w:highlight w:val="yellow"/>
        </w:rPr>
        <w:t xml:space="preserve"> at RT to label primary antibody-labeled receptors (i.e.</w:t>
      </w:r>
      <w:r w:rsidR="002B2D39" w:rsidRPr="00DF166B">
        <w:rPr>
          <w:rFonts w:asciiTheme="minorHAnsi" w:hAnsiTheme="minorHAnsi" w:cstheme="minorHAnsi"/>
          <w:color w:val="000000" w:themeColor="text1"/>
          <w:highlight w:val="yellow"/>
        </w:rPr>
        <w:t>,</w:t>
      </w:r>
      <w:r w:rsidRPr="00DF166B">
        <w:rPr>
          <w:rFonts w:asciiTheme="minorHAnsi" w:hAnsiTheme="minorHAnsi" w:cstheme="minorHAnsi"/>
          <w:color w:val="000000" w:themeColor="text1"/>
          <w:highlight w:val="yellow"/>
        </w:rPr>
        <w:t xml:space="preserve"> surface-expressed).</w:t>
      </w:r>
    </w:p>
    <w:p w14:paraId="7C0A4E13"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375B1FFC" w14:textId="18475435" w:rsidR="00030F33" w:rsidRPr="00DF166B" w:rsidRDefault="00C85167" w:rsidP="00435CC5">
      <w:pPr>
        <w:pStyle w:val="ListParagraph"/>
        <w:ind w:left="0"/>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N</w:t>
      </w:r>
      <w:r w:rsidR="0068506A">
        <w:rPr>
          <w:rFonts w:asciiTheme="minorHAnsi" w:hAnsiTheme="minorHAnsi" w:cstheme="minorHAnsi"/>
          <w:color w:val="000000" w:themeColor="text1"/>
          <w:highlight w:val="yellow"/>
        </w:rPr>
        <w:t>OTE</w:t>
      </w:r>
      <w:r w:rsidRPr="00DF166B">
        <w:rPr>
          <w:rFonts w:asciiTheme="minorHAnsi" w:hAnsiTheme="minorHAnsi" w:cstheme="minorHAnsi"/>
          <w:color w:val="000000" w:themeColor="text1"/>
          <w:highlight w:val="yellow"/>
        </w:rPr>
        <w:t xml:space="preserve">: </w:t>
      </w:r>
      <w:r w:rsidR="00FA4318" w:rsidRPr="00DF166B">
        <w:rPr>
          <w:rFonts w:asciiTheme="minorHAnsi" w:hAnsiTheme="minorHAnsi" w:cstheme="minorHAnsi"/>
          <w:color w:val="000000" w:themeColor="text1"/>
          <w:highlight w:val="yellow"/>
        </w:rPr>
        <w:t xml:space="preserve">In </w:t>
      </w:r>
      <w:r w:rsidR="0068506A">
        <w:rPr>
          <w:rFonts w:asciiTheme="minorHAnsi" w:hAnsiTheme="minorHAnsi" w:cstheme="minorHAnsi"/>
          <w:color w:val="000000" w:themeColor="text1"/>
          <w:highlight w:val="yellow"/>
        </w:rPr>
        <w:t>these</w:t>
      </w:r>
      <w:r w:rsidR="00030F33" w:rsidRPr="00DF166B">
        <w:rPr>
          <w:rFonts w:asciiTheme="minorHAnsi" w:hAnsiTheme="minorHAnsi" w:cstheme="minorHAnsi"/>
          <w:color w:val="000000" w:themeColor="text1"/>
          <w:highlight w:val="yellow"/>
        </w:rPr>
        <w:t xml:space="preserve"> example</w:t>
      </w:r>
      <w:r w:rsidR="00FA4318" w:rsidRPr="00DF166B">
        <w:rPr>
          <w:rFonts w:asciiTheme="minorHAnsi" w:hAnsiTheme="minorHAnsi" w:cstheme="minorHAnsi"/>
          <w:color w:val="000000" w:themeColor="text1"/>
          <w:highlight w:val="yellow"/>
        </w:rPr>
        <w:t>s</w:t>
      </w:r>
      <w:r w:rsidR="00030F33" w:rsidRPr="00DF166B">
        <w:rPr>
          <w:rFonts w:asciiTheme="minorHAnsi" w:hAnsiTheme="minorHAnsi" w:cstheme="minorHAnsi"/>
          <w:color w:val="000000" w:themeColor="text1"/>
          <w:highlight w:val="yellow"/>
        </w:rPr>
        <w:t xml:space="preserve">, </w:t>
      </w:r>
      <w:r w:rsidR="009C7664" w:rsidRPr="00DF166B">
        <w:rPr>
          <w:rFonts w:asciiTheme="minorHAnsi" w:hAnsiTheme="minorHAnsi" w:cstheme="minorHAnsi"/>
          <w:color w:val="000000" w:themeColor="text1"/>
          <w:highlight w:val="yellow"/>
        </w:rPr>
        <w:t>a</w:t>
      </w:r>
      <w:r w:rsidR="00FA4318" w:rsidRPr="00DF166B">
        <w:rPr>
          <w:rFonts w:asciiTheme="minorHAnsi" w:hAnsiTheme="minorHAnsi" w:cstheme="minorHAnsi"/>
          <w:color w:val="000000" w:themeColor="text1"/>
          <w:highlight w:val="yellow"/>
        </w:rPr>
        <w:t xml:space="preserve"> 1:500 dilution of Alexa</w:t>
      </w:r>
      <w:r w:rsidR="00030F33" w:rsidRPr="00DF166B">
        <w:rPr>
          <w:rFonts w:asciiTheme="minorHAnsi" w:hAnsiTheme="minorHAnsi" w:cstheme="minorHAnsi"/>
          <w:color w:val="000000" w:themeColor="text1"/>
          <w:highlight w:val="yellow"/>
        </w:rPr>
        <w:t xml:space="preserve"> 555-conjugated </w:t>
      </w:r>
      <w:r w:rsidR="00FA4318" w:rsidRPr="00DF166B">
        <w:rPr>
          <w:rFonts w:asciiTheme="minorHAnsi" w:hAnsiTheme="minorHAnsi" w:cstheme="minorHAnsi"/>
          <w:color w:val="000000" w:themeColor="text1"/>
          <w:highlight w:val="yellow"/>
        </w:rPr>
        <w:t xml:space="preserve">secondary </w:t>
      </w:r>
      <w:proofErr w:type="spellStart"/>
      <w:proofErr w:type="gramStart"/>
      <w:r w:rsidR="00FA4318" w:rsidRPr="00DF166B">
        <w:rPr>
          <w:rFonts w:asciiTheme="minorHAnsi" w:hAnsiTheme="minorHAnsi" w:cstheme="minorHAnsi"/>
          <w:color w:val="000000" w:themeColor="text1"/>
          <w:highlight w:val="yellow"/>
        </w:rPr>
        <w:t>antibodies:</w:t>
      </w:r>
      <w:r w:rsidR="00030F33" w:rsidRPr="00DF166B">
        <w:rPr>
          <w:rFonts w:asciiTheme="minorHAnsi" w:hAnsiTheme="minorHAnsi" w:cstheme="minorHAnsi"/>
          <w:color w:val="000000" w:themeColor="text1"/>
          <w:highlight w:val="yellow"/>
        </w:rPr>
        <w:t>goat</w:t>
      </w:r>
      <w:proofErr w:type="spellEnd"/>
      <w:proofErr w:type="gramEnd"/>
      <w:r w:rsidR="00030F33" w:rsidRPr="00DF166B">
        <w:rPr>
          <w:rFonts w:asciiTheme="minorHAnsi" w:hAnsiTheme="minorHAnsi" w:cstheme="minorHAnsi"/>
          <w:color w:val="000000" w:themeColor="text1"/>
          <w:highlight w:val="yellow"/>
        </w:rPr>
        <w:t xml:space="preserve"> anti-rabbit for GFP-labeled receptors and goat anti-mouse for</w:t>
      </w:r>
      <w:r w:rsidR="00FA4318" w:rsidRPr="00DF166B">
        <w:rPr>
          <w:rFonts w:asciiTheme="minorHAnsi" w:hAnsiTheme="minorHAnsi" w:cstheme="minorHAnsi"/>
          <w:color w:val="000000" w:themeColor="text1"/>
          <w:highlight w:val="yellow"/>
        </w:rPr>
        <w:t xml:space="preserve"> GluA1</w:t>
      </w:r>
      <w:r w:rsidR="0068506A">
        <w:rPr>
          <w:rFonts w:asciiTheme="minorHAnsi" w:hAnsiTheme="minorHAnsi" w:cstheme="minorHAnsi"/>
          <w:color w:val="000000" w:themeColor="text1"/>
          <w:highlight w:val="yellow"/>
        </w:rPr>
        <w:t xml:space="preserve"> was used</w:t>
      </w:r>
      <w:r w:rsidR="00030F33" w:rsidRPr="00DF166B">
        <w:rPr>
          <w:rFonts w:asciiTheme="minorHAnsi" w:hAnsiTheme="minorHAnsi" w:cstheme="minorHAnsi"/>
          <w:color w:val="000000" w:themeColor="text1"/>
          <w:highlight w:val="yellow"/>
        </w:rPr>
        <w:t>.</w:t>
      </w:r>
    </w:p>
    <w:p w14:paraId="59573C59"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3DE6D9DE" w14:textId="6B7A8C43"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Wash cells with PBS </w:t>
      </w:r>
      <w:r w:rsidR="0068506A">
        <w:rPr>
          <w:rFonts w:asciiTheme="minorHAnsi" w:hAnsiTheme="minorHAnsi" w:cstheme="minorHAnsi"/>
          <w:color w:val="000000" w:themeColor="text1"/>
          <w:highlight w:val="yellow"/>
        </w:rPr>
        <w:t>3x</w:t>
      </w:r>
      <w:r w:rsidRPr="00DF166B">
        <w:rPr>
          <w:rFonts w:asciiTheme="minorHAnsi" w:hAnsiTheme="minorHAnsi" w:cstheme="minorHAnsi"/>
          <w:color w:val="000000" w:themeColor="text1"/>
          <w:highlight w:val="yellow"/>
        </w:rPr>
        <w:t>.</w:t>
      </w:r>
    </w:p>
    <w:p w14:paraId="5C40F2E3" w14:textId="77777777" w:rsidR="00030F33" w:rsidRPr="00DF166B" w:rsidRDefault="00030F33" w:rsidP="00435CC5">
      <w:pPr>
        <w:jc w:val="left"/>
        <w:rPr>
          <w:rFonts w:asciiTheme="minorHAnsi" w:hAnsiTheme="minorHAnsi" w:cstheme="minorHAnsi"/>
          <w:color w:val="000000" w:themeColor="text1"/>
          <w:highlight w:val="yellow"/>
        </w:rPr>
      </w:pPr>
    </w:p>
    <w:p w14:paraId="42B2D51E"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Labeling of intracellular receptors</w:t>
      </w:r>
    </w:p>
    <w:p w14:paraId="4F4B57BE"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61A6B3E4" w14:textId="2AC77FE7"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Permeabilize cells with 0.25% Triton X-100 in PBS for 5</w:t>
      </w:r>
      <w:r w:rsidR="0068506A">
        <w:rPr>
          <w:rFonts w:asciiTheme="minorHAnsi" w:hAnsiTheme="minorHAnsi" w:cstheme="minorHAnsi"/>
          <w:color w:val="000000" w:themeColor="text1"/>
        </w:rPr>
        <w:t>–</w:t>
      </w:r>
      <w:r w:rsidRPr="00DF166B">
        <w:rPr>
          <w:rFonts w:asciiTheme="minorHAnsi" w:hAnsiTheme="minorHAnsi" w:cstheme="minorHAnsi"/>
          <w:color w:val="000000" w:themeColor="text1"/>
          <w:highlight w:val="yellow"/>
        </w:rPr>
        <w:t xml:space="preserve">10 </w:t>
      </w:r>
      <w:r w:rsidR="004F3058">
        <w:rPr>
          <w:rFonts w:asciiTheme="minorHAnsi" w:hAnsiTheme="minorHAnsi" w:cstheme="minorHAnsi"/>
          <w:color w:val="000000" w:themeColor="text1"/>
          <w:highlight w:val="yellow"/>
        </w:rPr>
        <w:t>min</w:t>
      </w:r>
      <w:r w:rsidRPr="00DF166B">
        <w:rPr>
          <w:rFonts w:asciiTheme="minorHAnsi" w:hAnsiTheme="minorHAnsi" w:cstheme="minorHAnsi"/>
          <w:color w:val="000000" w:themeColor="text1"/>
          <w:highlight w:val="yellow"/>
        </w:rPr>
        <w:t xml:space="preserve"> at RT.</w:t>
      </w:r>
    </w:p>
    <w:p w14:paraId="252CAE53" w14:textId="77777777" w:rsidR="00722D93" w:rsidRDefault="00722D93" w:rsidP="00435CC5">
      <w:pPr>
        <w:pStyle w:val="ListParagraph"/>
        <w:ind w:left="0"/>
        <w:jc w:val="left"/>
        <w:rPr>
          <w:rFonts w:asciiTheme="minorHAnsi" w:hAnsiTheme="minorHAnsi" w:cstheme="minorHAnsi"/>
          <w:color w:val="000000" w:themeColor="text1"/>
        </w:rPr>
      </w:pPr>
    </w:p>
    <w:p w14:paraId="446BA7CC" w14:textId="6360A29E" w:rsidR="004E1FAD" w:rsidRPr="002B4537" w:rsidRDefault="004E1FAD"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NOTE: To check that </w:t>
      </w:r>
      <w:r w:rsidR="003A57C0" w:rsidRPr="00DF166B">
        <w:rPr>
          <w:rFonts w:asciiTheme="minorHAnsi" w:hAnsiTheme="minorHAnsi" w:cstheme="minorHAnsi"/>
          <w:color w:val="000000" w:themeColor="text1"/>
        </w:rPr>
        <w:t xml:space="preserve">the initial round of antibody labeling occupies </w:t>
      </w:r>
      <w:r w:rsidRPr="00DF166B">
        <w:rPr>
          <w:rFonts w:asciiTheme="minorHAnsi" w:hAnsiTheme="minorHAnsi" w:cstheme="minorHAnsi"/>
          <w:color w:val="000000" w:themeColor="text1"/>
        </w:rPr>
        <w:t>all surface epitopes, this permeabilization step can be skipped in a sister culture. In this case, no signal for intracellular receptors should be obtained.</w:t>
      </w:r>
      <w:r w:rsidR="002B4537">
        <w:rPr>
          <w:rFonts w:asciiTheme="minorHAnsi" w:hAnsiTheme="minorHAnsi" w:cstheme="minorHAnsi"/>
          <w:color w:val="000000" w:themeColor="text1"/>
        </w:rPr>
        <w:t xml:space="preserve"> </w:t>
      </w:r>
      <w:r w:rsidR="003F482D" w:rsidRPr="00DF166B">
        <w:rPr>
          <w:rFonts w:asciiTheme="minorHAnsi" w:hAnsiTheme="minorHAnsi" w:cstheme="minorHAnsi"/>
          <w:color w:val="000000" w:themeColor="text1"/>
        </w:rPr>
        <w:t xml:space="preserve">Additionally, to check that no internal receptors have been labeled in the previous </w:t>
      </w:r>
      <w:r w:rsidR="002A4026">
        <w:rPr>
          <w:rFonts w:asciiTheme="minorHAnsi" w:hAnsiTheme="minorHAnsi" w:cstheme="minorHAnsi"/>
          <w:color w:val="000000" w:themeColor="text1"/>
        </w:rPr>
        <w:t>section 2</w:t>
      </w:r>
      <w:r w:rsidR="003F482D" w:rsidRPr="00DF166B">
        <w:rPr>
          <w:rFonts w:asciiTheme="minorHAnsi" w:hAnsiTheme="minorHAnsi" w:cstheme="minorHAnsi"/>
          <w:color w:val="000000" w:themeColor="text1"/>
        </w:rPr>
        <w:t xml:space="preserve"> (i.e.</w:t>
      </w:r>
      <w:r w:rsidR="00FA3F36" w:rsidRPr="00DF166B">
        <w:rPr>
          <w:rFonts w:asciiTheme="minorHAnsi" w:hAnsiTheme="minorHAnsi" w:cstheme="minorHAnsi"/>
          <w:color w:val="000000" w:themeColor="text1"/>
        </w:rPr>
        <w:t>,</w:t>
      </w:r>
      <w:r w:rsidR="003F482D" w:rsidRPr="00DF166B">
        <w:rPr>
          <w:rFonts w:asciiTheme="minorHAnsi" w:hAnsiTheme="minorHAnsi" w:cstheme="minorHAnsi"/>
          <w:color w:val="000000" w:themeColor="text1"/>
        </w:rPr>
        <w:t xml:space="preserve"> </w:t>
      </w:r>
      <w:r w:rsidR="00F538F4" w:rsidRPr="00DF166B">
        <w:rPr>
          <w:rFonts w:asciiTheme="minorHAnsi" w:hAnsiTheme="minorHAnsi" w:cstheme="minorHAnsi"/>
          <w:color w:val="000000" w:themeColor="text1"/>
        </w:rPr>
        <w:t xml:space="preserve">showing the </w:t>
      </w:r>
      <w:r w:rsidR="003F482D" w:rsidRPr="00DF166B">
        <w:rPr>
          <w:rFonts w:asciiTheme="minorHAnsi" w:hAnsiTheme="minorHAnsi" w:cstheme="minorHAnsi"/>
          <w:color w:val="000000" w:themeColor="text1"/>
        </w:rPr>
        <w:t>integrity of the plasma membranes in culture)</w:t>
      </w:r>
      <w:r w:rsidR="0068506A">
        <w:rPr>
          <w:rFonts w:asciiTheme="minorHAnsi" w:hAnsiTheme="minorHAnsi" w:cstheme="minorHAnsi"/>
          <w:color w:val="000000" w:themeColor="text1"/>
        </w:rPr>
        <w:t>,</w:t>
      </w:r>
      <w:r w:rsidR="003F482D" w:rsidRPr="00DF166B">
        <w:rPr>
          <w:rFonts w:asciiTheme="minorHAnsi" w:hAnsiTheme="minorHAnsi" w:cstheme="minorHAnsi"/>
          <w:color w:val="000000" w:themeColor="text1"/>
        </w:rPr>
        <w:t xml:space="preserve"> th</w:t>
      </w:r>
      <w:r w:rsidR="0068506A">
        <w:rPr>
          <w:rFonts w:asciiTheme="minorHAnsi" w:hAnsiTheme="minorHAnsi" w:cstheme="minorHAnsi"/>
          <w:color w:val="000000" w:themeColor="text1"/>
        </w:rPr>
        <w:t>e</w:t>
      </w:r>
      <w:r w:rsidR="003F482D" w:rsidRPr="00DF166B">
        <w:rPr>
          <w:rFonts w:asciiTheme="minorHAnsi" w:hAnsiTheme="minorHAnsi" w:cstheme="minorHAnsi"/>
          <w:color w:val="000000" w:themeColor="text1"/>
        </w:rPr>
        <w:t xml:space="preserve"> permeabilization step can be skipped in a sister culture</w:t>
      </w:r>
      <w:r w:rsidR="0068506A">
        <w:rPr>
          <w:rFonts w:asciiTheme="minorHAnsi" w:hAnsiTheme="minorHAnsi" w:cstheme="minorHAnsi"/>
          <w:color w:val="000000" w:themeColor="text1"/>
        </w:rPr>
        <w:t>,</w:t>
      </w:r>
      <w:r w:rsidR="003F482D" w:rsidRPr="00DF166B">
        <w:rPr>
          <w:rFonts w:asciiTheme="minorHAnsi" w:hAnsiTheme="minorHAnsi" w:cstheme="minorHAnsi"/>
          <w:color w:val="000000" w:themeColor="text1"/>
        </w:rPr>
        <w:t xml:space="preserve"> and </w:t>
      </w:r>
      <w:r w:rsidRPr="00DF166B">
        <w:rPr>
          <w:rFonts w:asciiTheme="minorHAnsi" w:hAnsiTheme="minorHAnsi" w:cstheme="minorHAnsi"/>
          <w:color w:val="000000" w:themeColor="text1"/>
        </w:rPr>
        <w:t>a primary antibody against an intracellular protein (e.g., PSD-95 or MAP2)</w:t>
      </w:r>
      <w:r w:rsidR="00FA3F36" w:rsidRPr="00DF166B">
        <w:rPr>
          <w:rFonts w:asciiTheme="minorHAnsi" w:hAnsiTheme="minorHAnsi" w:cstheme="minorHAnsi"/>
          <w:color w:val="000000" w:themeColor="text1"/>
        </w:rPr>
        <w:t xml:space="preserve"> can be utilized </w:t>
      </w:r>
      <w:r w:rsidR="003F482D" w:rsidRPr="00DF166B">
        <w:rPr>
          <w:rFonts w:asciiTheme="minorHAnsi" w:hAnsiTheme="minorHAnsi" w:cstheme="minorHAnsi"/>
          <w:color w:val="000000" w:themeColor="text1"/>
        </w:rPr>
        <w:t xml:space="preserve">in </w:t>
      </w:r>
      <w:r w:rsidR="0068506A">
        <w:rPr>
          <w:rFonts w:asciiTheme="minorHAnsi" w:hAnsiTheme="minorHAnsi" w:cstheme="minorHAnsi"/>
          <w:color w:val="000000" w:themeColor="text1"/>
        </w:rPr>
        <w:t>step</w:t>
      </w:r>
      <w:r w:rsidR="002A4026">
        <w:rPr>
          <w:rFonts w:asciiTheme="minorHAnsi" w:hAnsiTheme="minorHAnsi" w:cstheme="minorHAnsi"/>
          <w:color w:val="000000" w:themeColor="text1"/>
        </w:rPr>
        <w:t xml:space="preserve"> 2</w:t>
      </w:r>
      <w:r w:rsidR="00FA3F36" w:rsidRPr="00DF166B">
        <w:rPr>
          <w:rFonts w:asciiTheme="minorHAnsi" w:hAnsiTheme="minorHAnsi" w:cstheme="minorHAnsi"/>
          <w:color w:val="000000" w:themeColor="text1"/>
        </w:rPr>
        <w:t>.</w:t>
      </w:r>
      <w:r w:rsidR="003F482D" w:rsidRPr="00DF166B">
        <w:rPr>
          <w:rFonts w:asciiTheme="minorHAnsi" w:hAnsiTheme="minorHAnsi" w:cstheme="minorHAnsi"/>
          <w:color w:val="000000" w:themeColor="text1"/>
        </w:rPr>
        <w:t xml:space="preserve">2.3. </w:t>
      </w:r>
      <w:r w:rsidRPr="00DF166B">
        <w:rPr>
          <w:rFonts w:asciiTheme="minorHAnsi" w:hAnsiTheme="minorHAnsi" w:cstheme="minorHAnsi"/>
          <w:color w:val="000000" w:themeColor="text1"/>
        </w:rPr>
        <w:t>No signal should be obtained from this primary under these conditions.</w:t>
      </w:r>
      <w:r w:rsidR="001513D7" w:rsidRPr="00DF166B">
        <w:rPr>
          <w:rFonts w:asciiTheme="minorHAnsi" w:hAnsiTheme="minorHAnsi" w:cstheme="minorHAnsi"/>
          <w:color w:val="000000" w:themeColor="text1"/>
        </w:rPr>
        <w:t xml:space="preserve"> In </w:t>
      </w:r>
      <w:r w:rsidR="0068506A">
        <w:rPr>
          <w:rFonts w:asciiTheme="minorHAnsi" w:hAnsiTheme="minorHAnsi" w:cstheme="minorHAnsi"/>
          <w:color w:val="000000" w:themeColor="text1"/>
        </w:rPr>
        <w:t xml:space="preserve">this </w:t>
      </w:r>
      <w:r w:rsidR="001513D7" w:rsidRPr="00DF166B">
        <w:rPr>
          <w:rFonts w:asciiTheme="minorHAnsi" w:hAnsiTheme="minorHAnsi" w:cstheme="minorHAnsi"/>
          <w:color w:val="000000" w:themeColor="text1"/>
        </w:rPr>
        <w:t>case,</w:t>
      </w:r>
      <w:r w:rsidR="0068506A">
        <w:rPr>
          <w:rFonts w:asciiTheme="minorHAnsi" w:hAnsiTheme="minorHAnsi" w:cstheme="minorHAnsi"/>
          <w:color w:val="000000" w:themeColor="text1"/>
        </w:rPr>
        <w:t xml:space="preserve"> </w:t>
      </w:r>
      <w:r w:rsidR="001513D7" w:rsidRPr="00DF166B">
        <w:rPr>
          <w:rFonts w:asciiTheme="minorHAnsi" w:hAnsiTheme="minorHAnsi" w:cstheme="minorHAnsi"/>
          <w:color w:val="000000" w:themeColor="text1"/>
        </w:rPr>
        <w:t>a rabbit anti-PSD-95 antibody (1:500)</w:t>
      </w:r>
      <w:r w:rsidR="0068506A">
        <w:rPr>
          <w:rFonts w:asciiTheme="minorHAnsi" w:hAnsiTheme="minorHAnsi" w:cstheme="minorHAnsi"/>
          <w:color w:val="000000" w:themeColor="text1"/>
        </w:rPr>
        <w:t xml:space="preserve"> was used</w:t>
      </w:r>
      <w:r w:rsidR="00FA3F36" w:rsidRPr="00DF166B">
        <w:rPr>
          <w:rFonts w:asciiTheme="minorHAnsi" w:hAnsiTheme="minorHAnsi" w:cstheme="minorHAnsi"/>
          <w:color w:val="000000" w:themeColor="text1"/>
        </w:rPr>
        <w:t>.</w:t>
      </w:r>
    </w:p>
    <w:p w14:paraId="36B925E7"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71111479" w14:textId="0D4B7CBD" w:rsidR="00030F33"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Block with 10% NGS in PBS for 30 </w:t>
      </w:r>
      <w:r w:rsidR="004F3058">
        <w:rPr>
          <w:rFonts w:asciiTheme="minorHAnsi" w:hAnsiTheme="minorHAnsi" w:cstheme="minorHAnsi"/>
          <w:color w:val="000000" w:themeColor="text1"/>
          <w:highlight w:val="yellow"/>
        </w:rPr>
        <w:t>min</w:t>
      </w:r>
      <w:r w:rsidRPr="00DF166B">
        <w:rPr>
          <w:rFonts w:asciiTheme="minorHAnsi" w:hAnsiTheme="minorHAnsi" w:cstheme="minorHAnsi"/>
          <w:color w:val="000000" w:themeColor="text1"/>
          <w:highlight w:val="yellow"/>
        </w:rPr>
        <w:t xml:space="preserve"> at RT.</w:t>
      </w:r>
    </w:p>
    <w:p w14:paraId="444F5225"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374B5E38" w14:textId="384BC435" w:rsidR="00FA3F36"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Label intracellular receptors by incubating permeabilized cells with the same primary antibody </w:t>
      </w:r>
      <w:r w:rsidR="0068506A">
        <w:rPr>
          <w:rFonts w:asciiTheme="minorHAnsi" w:hAnsiTheme="minorHAnsi" w:cstheme="minorHAnsi"/>
          <w:color w:val="000000" w:themeColor="text1"/>
          <w:highlight w:val="yellow"/>
        </w:rPr>
        <w:t>used</w:t>
      </w:r>
      <w:r w:rsidRPr="00DF166B">
        <w:rPr>
          <w:rFonts w:asciiTheme="minorHAnsi" w:hAnsiTheme="minorHAnsi" w:cstheme="minorHAnsi"/>
          <w:color w:val="000000" w:themeColor="text1"/>
          <w:highlight w:val="yellow"/>
        </w:rPr>
        <w:t xml:space="preserve"> in </w:t>
      </w:r>
      <w:r w:rsidR="002A4026">
        <w:rPr>
          <w:rFonts w:asciiTheme="minorHAnsi" w:hAnsiTheme="minorHAnsi" w:cstheme="minorHAnsi"/>
          <w:color w:val="000000" w:themeColor="text1"/>
          <w:highlight w:val="yellow"/>
        </w:rPr>
        <w:t>section 2</w:t>
      </w:r>
      <w:r w:rsidRPr="00DF166B">
        <w:rPr>
          <w:rFonts w:asciiTheme="minorHAnsi" w:hAnsiTheme="minorHAnsi" w:cstheme="minorHAnsi"/>
          <w:color w:val="000000" w:themeColor="text1"/>
          <w:highlight w:val="yellow"/>
        </w:rPr>
        <w:t xml:space="preserve">.2 diluted in 3% NGS in PBS for 1 </w:t>
      </w:r>
      <w:r w:rsidR="004F3058">
        <w:rPr>
          <w:rFonts w:asciiTheme="minorHAnsi" w:hAnsiTheme="minorHAnsi" w:cstheme="minorHAnsi"/>
          <w:color w:val="000000" w:themeColor="text1"/>
          <w:highlight w:val="yellow"/>
        </w:rPr>
        <w:t>h</w:t>
      </w:r>
      <w:r w:rsidRPr="00DF166B">
        <w:rPr>
          <w:rFonts w:asciiTheme="minorHAnsi" w:hAnsiTheme="minorHAnsi" w:cstheme="minorHAnsi"/>
          <w:color w:val="000000" w:themeColor="text1"/>
          <w:highlight w:val="yellow"/>
        </w:rPr>
        <w:t xml:space="preserve"> at RT.</w:t>
      </w:r>
    </w:p>
    <w:p w14:paraId="70CEBFA3" w14:textId="77777777" w:rsidR="00722D93" w:rsidRDefault="00722D93" w:rsidP="00435CC5">
      <w:pPr>
        <w:pStyle w:val="ListParagraph"/>
        <w:ind w:left="0"/>
        <w:jc w:val="left"/>
        <w:rPr>
          <w:rFonts w:asciiTheme="minorHAnsi" w:hAnsiTheme="minorHAnsi" w:cstheme="minorHAnsi"/>
          <w:color w:val="000000" w:themeColor="text1"/>
        </w:rPr>
      </w:pPr>
    </w:p>
    <w:p w14:paraId="616A5259" w14:textId="3319E131" w:rsidR="00E662CE" w:rsidRDefault="002B4537"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w:t>
      </w:r>
      <w:r w:rsidR="00E662CE" w:rsidRPr="00DF166B">
        <w:rPr>
          <w:rFonts w:asciiTheme="minorHAnsi" w:hAnsiTheme="minorHAnsi" w:cstheme="minorHAnsi"/>
          <w:color w:val="000000" w:themeColor="text1"/>
        </w:rPr>
        <w:t>: The antibody dilution for labeling intracellular receptors may be different t</w:t>
      </w:r>
      <w:r w:rsidR="008F4333" w:rsidRPr="00DF166B">
        <w:rPr>
          <w:rFonts w:asciiTheme="minorHAnsi" w:hAnsiTheme="minorHAnsi" w:cstheme="minorHAnsi"/>
          <w:color w:val="000000" w:themeColor="text1"/>
        </w:rPr>
        <w:t>han</w:t>
      </w:r>
      <w:r w:rsidR="00E662CE" w:rsidRPr="00DF166B">
        <w:rPr>
          <w:rFonts w:asciiTheme="minorHAnsi" w:hAnsiTheme="minorHAnsi" w:cstheme="minorHAnsi"/>
          <w:color w:val="000000" w:themeColor="text1"/>
        </w:rPr>
        <w:t xml:space="preserve"> </w:t>
      </w:r>
      <w:r w:rsidR="0068506A">
        <w:rPr>
          <w:rFonts w:asciiTheme="minorHAnsi" w:hAnsiTheme="minorHAnsi" w:cstheme="minorHAnsi"/>
          <w:color w:val="000000" w:themeColor="text1"/>
        </w:rPr>
        <w:t>that</w:t>
      </w:r>
      <w:r w:rsidR="00E662CE" w:rsidRPr="00DF166B">
        <w:rPr>
          <w:rFonts w:asciiTheme="minorHAnsi" w:hAnsiTheme="minorHAnsi" w:cstheme="minorHAnsi"/>
          <w:color w:val="000000" w:themeColor="text1"/>
        </w:rPr>
        <w:t xml:space="preserve"> required for labeling surface-expressed </w:t>
      </w:r>
      <w:r w:rsidR="0068506A">
        <w:rPr>
          <w:rFonts w:asciiTheme="minorHAnsi" w:hAnsiTheme="minorHAnsi" w:cstheme="minorHAnsi"/>
          <w:color w:val="000000" w:themeColor="text1"/>
        </w:rPr>
        <w:t>receptors</w:t>
      </w:r>
      <w:r w:rsidR="00E662CE" w:rsidRPr="00DF166B">
        <w:rPr>
          <w:rFonts w:asciiTheme="minorHAnsi" w:hAnsiTheme="minorHAnsi" w:cstheme="minorHAnsi"/>
          <w:color w:val="000000" w:themeColor="text1"/>
        </w:rPr>
        <w:t>. In the example of GluA1</w:t>
      </w:r>
      <w:r w:rsidR="00682FA7" w:rsidRPr="00DF166B">
        <w:rPr>
          <w:rFonts w:asciiTheme="minorHAnsi" w:hAnsiTheme="minorHAnsi" w:cstheme="minorHAnsi"/>
          <w:color w:val="000000" w:themeColor="text1"/>
        </w:rPr>
        <w:t>,</w:t>
      </w:r>
      <w:r w:rsidR="00E662CE" w:rsidRPr="00DF166B">
        <w:rPr>
          <w:rFonts w:asciiTheme="minorHAnsi" w:hAnsiTheme="minorHAnsi" w:cstheme="minorHAnsi"/>
          <w:color w:val="000000" w:themeColor="text1"/>
        </w:rPr>
        <w:t xml:space="preserve"> the same antibody </w:t>
      </w:r>
      <w:r w:rsidR="00E662CE" w:rsidRPr="00DF166B">
        <w:rPr>
          <w:rFonts w:asciiTheme="minorHAnsi" w:hAnsiTheme="minorHAnsi" w:cstheme="minorHAnsi"/>
          <w:color w:val="000000" w:themeColor="text1"/>
        </w:rPr>
        <w:lastRenderedPageBreak/>
        <w:t>dilution (1:200)</w:t>
      </w:r>
      <w:r w:rsidR="0068506A">
        <w:rPr>
          <w:rFonts w:asciiTheme="minorHAnsi" w:hAnsiTheme="minorHAnsi" w:cstheme="minorHAnsi"/>
          <w:color w:val="000000" w:themeColor="text1"/>
        </w:rPr>
        <w:t xml:space="preserve"> was used</w:t>
      </w:r>
      <w:r w:rsidR="00E662CE" w:rsidRPr="00DF166B">
        <w:rPr>
          <w:rFonts w:asciiTheme="minorHAnsi" w:hAnsiTheme="minorHAnsi" w:cstheme="minorHAnsi"/>
          <w:color w:val="000000" w:themeColor="text1"/>
        </w:rPr>
        <w:t xml:space="preserve">. </w:t>
      </w:r>
    </w:p>
    <w:p w14:paraId="09D20551"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46E60F87" w14:textId="062229F1" w:rsidR="009C7664" w:rsidRDefault="009C7664"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Wash cells </w:t>
      </w:r>
      <w:r w:rsidR="0068506A">
        <w:rPr>
          <w:rFonts w:asciiTheme="minorHAnsi" w:hAnsiTheme="minorHAnsi" w:cstheme="minorHAnsi"/>
          <w:color w:val="000000" w:themeColor="text1"/>
          <w:highlight w:val="yellow"/>
        </w:rPr>
        <w:t>3x</w:t>
      </w:r>
      <w:r w:rsidRPr="00DF166B">
        <w:rPr>
          <w:rFonts w:asciiTheme="minorHAnsi" w:hAnsiTheme="minorHAnsi" w:cstheme="minorHAnsi"/>
          <w:color w:val="000000" w:themeColor="text1"/>
          <w:highlight w:val="yellow"/>
        </w:rPr>
        <w:t xml:space="preserve"> with PBS.</w:t>
      </w:r>
    </w:p>
    <w:p w14:paraId="1F855D55"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02EE76CD" w14:textId="67AFAD1C" w:rsidR="00030F33"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Label with second fluorescently-tagged secondary antibody diluted in 3% NGS in PBS for 1 </w:t>
      </w:r>
      <w:r w:rsidR="004F3058">
        <w:rPr>
          <w:rFonts w:asciiTheme="minorHAnsi" w:hAnsiTheme="minorHAnsi" w:cstheme="minorHAnsi"/>
          <w:color w:val="000000" w:themeColor="text1"/>
          <w:highlight w:val="yellow"/>
        </w:rPr>
        <w:t>h</w:t>
      </w:r>
      <w:r w:rsidRPr="00DF166B">
        <w:rPr>
          <w:rFonts w:asciiTheme="minorHAnsi" w:hAnsiTheme="minorHAnsi" w:cstheme="minorHAnsi"/>
          <w:color w:val="000000" w:themeColor="text1"/>
          <w:highlight w:val="yellow"/>
        </w:rPr>
        <w:t xml:space="preserve"> at RT.</w:t>
      </w:r>
    </w:p>
    <w:p w14:paraId="3FF7E59A"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11505843" w14:textId="5DBF10E7" w:rsidR="003B6525" w:rsidRDefault="006F7456" w:rsidP="00435CC5">
      <w:pPr>
        <w:pStyle w:val="ListParagraph"/>
        <w:ind w:left="0"/>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N</w:t>
      </w:r>
      <w:r w:rsidR="0068506A">
        <w:rPr>
          <w:rFonts w:asciiTheme="minorHAnsi" w:hAnsiTheme="minorHAnsi" w:cstheme="minorHAnsi"/>
          <w:color w:val="000000" w:themeColor="text1"/>
          <w:highlight w:val="yellow"/>
        </w:rPr>
        <w:t>OTE</w:t>
      </w:r>
      <w:r w:rsidR="00C30EFB" w:rsidRPr="00DF166B">
        <w:rPr>
          <w:rFonts w:asciiTheme="minorHAnsi" w:hAnsiTheme="minorHAnsi" w:cstheme="minorHAnsi"/>
          <w:color w:val="000000" w:themeColor="text1"/>
          <w:highlight w:val="yellow"/>
        </w:rPr>
        <w:t xml:space="preserve">: </w:t>
      </w:r>
      <w:r w:rsidR="003B6525" w:rsidRPr="00DF166B">
        <w:rPr>
          <w:rFonts w:asciiTheme="minorHAnsi" w:hAnsiTheme="minorHAnsi" w:cstheme="minorHAnsi"/>
          <w:color w:val="000000" w:themeColor="text1"/>
          <w:highlight w:val="yellow"/>
        </w:rPr>
        <w:t xml:space="preserve">In </w:t>
      </w:r>
      <w:r w:rsidR="0068506A">
        <w:rPr>
          <w:rFonts w:asciiTheme="minorHAnsi" w:hAnsiTheme="minorHAnsi" w:cstheme="minorHAnsi"/>
          <w:color w:val="000000" w:themeColor="text1"/>
          <w:highlight w:val="yellow"/>
        </w:rPr>
        <w:t>these</w:t>
      </w:r>
      <w:r w:rsidR="003B6525" w:rsidRPr="00DF166B">
        <w:rPr>
          <w:rFonts w:asciiTheme="minorHAnsi" w:hAnsiTheme="minorHAnsi" w:cstheme="minorHAnsi"/>
          <w:color w:val="000000" w:themeColor="text1"/>
          <w:highlight w:val="yellow"/>
        </w:rPr>
        <w:t xml:space="preserve"> examples, </w:t>
      </w:r>
      <w:r w:rsidR="009C7664" w:rsidRPr="00DF166B">
        <w:rPr>
          <w:rFonts w:asciiTheme="minorHAnsi" w:hAnsiTheme="minorHAnsi" w:cstheme="minorHAnsi"/>
          <w:color w:val="000000" w:themeColor="text1"/>
          <w:highlight w:val="yellow"/>
        </w:rPr>
        <w:t>a</w:t>
      </w:r>
      <w:r w:rsidR="003B6525" w:rsidRPr="00DF166B">
        <w:rPr>
          <w:rFonts w:asciiTheme="minorHAnsi" w:hAnsiTheme="minorHAnsi" w:cstheme="minorHAnsi"/>
          <w:color w:val="000000" w:themeColor="text1"/>
          <w:highlight w:val="yellow"/>
        </w:rPr>
        <w:t xml:space="preserve"> 1:500 dilution of Alexa 647-conjugated secondary </w:t>
      </w:r>
      <w:proofErr w:type="spellStart"/>
      <w:proofErr w:type="gramStart"/>
      <w:r w:rsidR="003B6525" w:rsidRPr="00DF166B">
        <w:rPr>
          <w:rFonts w:asciiTheme="minorHAnsi" w:hAnsiTheme="minorHAnsi" w:cstheme="minorHAnsi"/>
          <w:color w:val="000000" w:themeColor="text1"/>
          <w:highlight w:val="yellow"/>
        </w:rPr>
        <w:t>antibodies:goat</w:t>
      </w:r>
      <w:proofErr w:type="spellEnd"/>
      <w:proofErr w:type="gramEnd"/>
      <w:r w:rsidR="003B6525" w:rsidRPr="00DF166B">
        <w:rPr>
          <w:rFonts w:asciiTheme="minorHAnsi" w:hAnsiTheme="minorHAnsi" w:cstheme="minorHAnsi"/>
          <w:color w:val="000000" w:themeColor="text1"/>
          <w:highlight w:val="yellow"/>
        </w:rPr>
        <w:t xml:space="preserve"> anti-rabbit for GFP-labeled receptors and goat anti-mouse for GluA1</w:t>
      </w:r>
      <w:r w:rsidR="0068506A">
        <w:rPr>
          <w:rFonts w:asciiTheme="minorHAnsi" w:hAnsiTheme="minorHAnsi" w:cstheme="minorHAnsi"/>
          <w:color w:val="000000" w:themeColor="text1"/>
          <w:highlight w:val="yellow"/>
        </w:rPr>
        <w:t xml:space="preserve"> was used</w:t>
      </w:r>
      <w:r w:rsidR="003B6525" w:rsidRPr="00DF166B">
        <w:rPr>
          <w:rFonts w:asciiTheme="minorHAnsi" w:hAnsiTheme="minorHAnsi" w:cstheme="minorHAnsi"/>
          <w:color w:val="000000" w:themeColor="text1"/>
          <w:highlight w:val="yellow"/>
        </w:rPr>
        <w:t>.</w:t>
      </w:r>
    </w:p>
    <w:p w14:paraId="0FE75208"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5256C840" w14:textId="05F84FB4"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Wash cells</w:t>
      </w:r>
      <w:r w:rsidR="0068506A">
        <w:rPr>
          <w:rFonts w:asciiTheme="minorHAnsi" w:hAnsiTheme="minorHAnsi" w:cstheme="minorHAnsi"/>
          <w:color w:val="000000" w:themeColor="text1"/>
          <w:highlight w:val="yellow"/>
        </w:rPr>
        <w:t xml:space="preserve"> 3x</w:t>
      </w:r>
      <w:r w:rsidRPr="00DF166B">
        <w:rPr>
          <w:rFonts w:asciiTheme="minorHAnsi" w:hAnsiTheme="minorHAnsi" w:cstheme="minorHAnsi"/>
          <w:color w:val="000000" w:themeColor="text1"/>
          <w:highlight w:val="yellow"/>
        </w:rPr>
        <w:t xml:space="preserve"> with PBS. </w:t>
      </w:r>
    </w:p>
    <w:p w14:paraId="664D1BC9" w14:textId="77777777" w:rsidR="00030F33" w:rsidRPr="00DF166B" w:rsidRDefault="00030F33" w:rsidP="00435CC5">
      <w:pPr>
        <w:jc w:val="left"/>
        <w:rPr>
          <w:rFonts w:asciiTheme="minorHAnsi" w:hAnsiTheme="minorHAnsi" w:cstheme="minorHAnsi"/>
          <w:color w:val="000000" w:themeColor="text1"/>
        </w:rPr>
      </w:pPr>
    </w:p>
    <w:p w14:paraId="372FD45F" w14:textId="77777777" w:rsidR="00030F33" w:rsidRPr="00DF166B" w:rsidRDefault="00030F33" w:rsidP="00435CC5">
      <w:pPr>
        <w:pStyle w:val="ListParagraph"/>
        <w:numPr>
          <w:ilvl w:val="0"/>
          <w:numId w:val="18"/>
        </w:numPr>
        <w:jc w:val="left"/>
        <w:rPr>
          <w:rFonts w:asciiTheme="minorHAnsi" w:hAnsiTheme="minorHAnsi" w:cstheme="minorHAnsi"/>
          <w:b/>
          <w:color w:val="000000" w:themeColor="text1"/>
          <w:highlight w:val="yellow"/>
        </w:rPr>
      </w:pPr>
      <w:r w:rsidRPr="00DF166B">
        <w:rPr>
          <w:rFonts w:asciiTheme="minorHAnsi" w:hAnsiTheme="minorHAnsi" w:cstheme="minorHAnsi"/>
          <w:b/>
          <w:color w:val="000000" w:themeColor="text1"/>
          <w:highlight w:val="yellow"/>
        </w:rPr>
        <w:t>Internalization</w:t>
      </w:r>
      <w:r w:rsidR="00F52F19" w:rsidRPr="00DF166B">
        <w:rPr>
          <w:rFonts w:asciiTheme="minorHAnsi" w:hAnsiTheme="minorHAnsi" w:cstheme="minorHAnsi"/>
          <w:b/>
          <w:color w:val="000000" w:themeColor="text1"/>
          <w:highlight w:val="yellow"/>
        </w:rPr>
        <w:t xml:space="preserve"> (Figure 3)</w:t>
      </w:r>
    </w:p>
    <w:p w14:paraId="40F31EFF" w14:textId="77777777" w:rsidR="00030F33" w:rsidRPr="00DF166B" w:rsidRDefault="00030F33" w:rsidP="00435CC5">
      <w:pPr>
        <w:jc w:val="left"/>
        <w:rPr>
          <w:rFonts w:asciiTheme="minorHAnsi" w:hAnsiTheme="minorHAnsi" w:cstheme="minorHAnsi"/>
          <w:color w:val="000000" w:themeColor="text1"/>
        </w:rPr>
      </w:pPr>
    </w:p>
    <w:p w14:paraId="49F8F859"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Internalization of antibody-labeled surface receptors</w:t>
      </w:r>
    </w:p>
    <w:p w14:paraId="60B9DD0F"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6F5C54C2" w14:textId="069567E3" w:rsidR="00030F33" w:rsidRPr="00DF166B" w:rsidRDefault="00030F33"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After labeling of surface-expressed recep</w:t>
      </w:r>
      <w:r w:rsidR="00F10124" w:rsidRPr="00DF166B">
        <w:rPr>
          <w:rFonts w:asciiTheme="minorHAnsi" w:hAnsiTheme="minorHAnsi" w:cstheme="minorHAnsi"/>
          <w:color w:val="000000" w:themeColor="text1"/>
          <w:highlight w:val="yellow"/>
        </w:rPr>
        <w:t>tors and antibody washing (</w:t>
      </w:r>
      <w:r w:rsidR="002A4026">
        <w:rPr>
          <w:rFonts w:asciiTheme="minorHAnsi" w:hAnsiTheme="minorHAnsi" w:cstheme="minorHAnsi"/>
          <w:color w:val="000000" w:themeColor="text1"/>
          <w:highlight w:val="yellow"/>
        </w:rPr>
        <w:t>section 2</w:t>
      </w:r>
      <w:r w:rsidR="00F10124" w:rsidRPr="00DF166B">
        <w:rPr>
          <w:rFonts w:asciiTheme="minorHAnsi" w:hAnsiTheme="minorHAnsi" w:cstheme="minorHAnsi"/>
          <w:color w:val="000000" w:themeColor="text1"/>
          <w:highlight w:val="yellow"/>
        </w:rPr>
        <w:t>.2</w:t>
      </w:r>
      <w:r w:rsidRPr="00DF166B">
        <w:rPr>
          <w:rFonts w:asciiTheme="minorHAnsi" w:hAnsiTheme="minorHAnsi" w:cstheme="minorHAnsi"/>
          <w:color w:val="000000" w:themeColor="text1"/>
          <w:highlight w:val="yellow"/>
        </w:rPr>
        <w:t>), maintain cells in conditioned media without antibody and return them to the incubator (37 °C) to allow for internalization.</w:t>
      </w:r>
    </w:p>
    <w:p w14:paraId="1D6A84FA"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799B3133" w14:textId="51C13A90" w:rsidR="00F06FB6" w:rsidRPr="002B4537" w:rsidRDefault="00C30EFB" w:rsidP="00435CC5">
      <w:pPr>
        <w:pStyle w:val="ListParagraph"/>
        <w:ind w:left="0"/>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N</w:t>
      </w:r>
      <w:r w:rsidR="0068506A">
        <w:rPr>
          <w:rFonts w:asciiTheme="minorHAnsi" w:hAnsiTheme="minorHAnsi" w:cstheme="minorHAnsi"/>
          <w:color w:val="000000" w:themeColor="text1"/>
          <w:highlight w:val="yellow"/>
        </w:rPr>
        <w:t>OTE</w:t>
      </w:r>
      <w:r w:rsidRPr="00DF166B">
        <w:rPr>
          <w:rFonts w:asciiTheme="minorHAnsi" w:hAnsiTheme="minorHAnsi" w:cstheme="minorHAnsi"/>
          <w:color w:val="000000" w:themeColor="text1"/>
          <w:highlight w:val="yellow"/>
        </w:rPr>
        <w:t xml:space="preserve">: </w:t>
      </w:r>
      <w:r w:rsidR="00030F33" w:rsidRPr="00DF166B">
        <w:rPr>
          <w:rFonts w:asciiTheme="minorHAnsi" w:hAnsiTheme="minorHAnsi" w:cstheme="minorHAnsi"/>
          <w:color w:val="000000" w:themeColor="text1"/>
          <w:highlight w:val="yellow"/>
        </w:rPr>
        <w:t xml:space="preserve">For NMDA receptors, 30 </w:t>
      </w:r>
      <w:r w:rsidR="004F3058">
        <w:rPr>
          <w:rFonts w:asciiTheme="minorHAnsi" w:hAnsiTheme="minorHAnsi" w:cstheme="minorHAnsi"/>
          <w:color w:val="000000" w:themeColor="text1"/>
          <w:highlight w:val="yellow"/>
        </w:rPr>
        <w:t>min</w:t>
      </w:r>
      <w:r w:rsidR="00030F33" w:rsidRPr="00DF166B">
        <w:rPr>
          <w:rFonts w:asciiTheme="minorHAnsi" w:hAnsiTheme="minorHAnsi" w:cstheme="minorHAnsi"/>
          <w:color w:val="000000" w:themeColor="text1"/>
          <w:highlight w:val="yellow"/>
        </w:rPr>
        <w:t xml:space="preserve"> for internalization</w:t>
      </w:r>
      <w:r w:rsidR="0068506A">
        <w:rPr>
          <w:rFonts w:asciiTheme="minorHAnsi" w:hAnsiTheme="minorHAnsi" w:cstheme="minorHAnsi"/>
          <w:color w:val="000000" w:themeColor="text1"/>
          <w:highlight w:val="yellow"/>
        </w:rPr>
        <w:t xml:space="preserve"> is recommended</w:t>
      </w:r>
      <w:r w:rsidR="00030F33" w:rsidRPr="00DF166B">
        <w:rPr>
          <w:rFonts w:asciiTheme="minorHAnsi" w:hAnsiTheme="minorHAnsi" w:cstheme="minorHAnsi"/>
          <w:color w:val="000000" w:themeColor="text1"/>
          <w:highlight w:val="yellow"/>
        </w:rPr>
        <w:t xml:space="preserve">. </w:t>
      </w:r>
      <w:r w:rsidR="009B30B3" w:rsidRPr="00DF166B">
        <w:rPr>
          <w:rFonts w:asciiTheme="minorHAnsi" w:hAnsiTheme="minorHAnsi" w:cstheme="minorHAnsi"/>
          <w:color w:val="000000" w:themeColor="text1"/>
        </w:rPr>
        <w:t>As a control, a sister culture may be maintained with conditioned media at 4 °C during the i</w:t>
      </w:r>
      <w:r w:rsidR="00682FA7" w:rsidRPr="00DF166B">
        <w:rPr>
          <w:rFonts w:asciiTheme="minorHAnsi" w:hAnsiTheme="minorHAnsi" w:cstheme="minorHAnsi"/>
          <w:color w:val="000000" w:themeColor="text1"/>
        </w:rPr>
        <w:t xml:space="preserve">nternalization process. Minimal </w:t>
      </w:r>
      <w:r w:rsidR="009B30B3" w:rsidRPr="00DF166B">
        <w:rPr>
          <w:rFonts w:asciiTheme="minorHAnsi" w:hAnsiTheme="minorHAnsi" w:cstheme="minorHAnsi"/>
          <w:color w:val="000000" w:themeColor="text1"/>
        </w:rPr>
        <w:t xml:space="preserve">receptor internalization should occur </w:t>
      </w:r>
      <w:r w:rsidR="004D1EFC" w:rsidRPr="00DF166B">
        <w:rPr>
          <w:rFonts w:asciiTheme="minorHAnsi" w:hAnsiTheme="minorHAnsi" w:cstheme="minorHAnsi"/>
          <w:color w:val="000000" w:themeColor="text1"/>
        </w:rPr>
        <w:t>under</w:t>
      </w:r>
      <w:r w:rsidR="009B30B3" w:rsidRPr="00DF166B">
        <w:rPr>
          <w:rFonts w:asciiTheme="minorHAnsi" w:hAnsiTheme="minorHAnsi" w:cstheme="minorHAnsi"/>
          <w:color w:val="000000" w:themeColor="text1"/>
        </w:rPr>
        <w:t xml:space="preserve"> th</w:t>
      </w:r>
      <w:r w:rsidR="004D1EFC" w:rsidRPr="00DF166B">
        <w:rPr>
          <w:rFonts w:asciiTheme="minorHAnsi" w:hAnsiTheme="minorHAnsi" w:cstheme="minorHAnsi"/>
          <w:color w:val="000000" w:themeColor="text1"/>
        </w:rPr>
        <w:t>ese</w:t>
      </w:r>
      <w:r w:rsidR="009B30B3" w:rsidRPr="00DF166B">
        <w:rPr>
          <w:rFonts w:asciiTheme="minorHAnsi" w:hAnsiTheme="minorHAnsi" w:cstheme="minorHAnsi"/>
          <w:color w:val="000000" w:themeColor="text1"/>
        </w:rPr>
        <w:t xml:space="preserve"> </w:t>
      </w:r>
      <w:r w:rsidR="004D1EFC" w:rsidRPr="00DF166B">
        <w:rPr>
          <w:rFonts w:asciiTheme="minorHAnsi" w:hAnsiTheme="minorHAnsi" w:cstheme="minorHAnsi"/>
          <w:color w:val="000000" w:themeColor="text1"/>
        </w:rPr>
        <w:t>conditions</w:t>
      </w:r>
      <w:r w:rsidR="009B30B3" w:rsidRPr="00DF166B">
        <w:rPr>
          <w:rFonts w:asciiTheme="minorHAnsi" w:hAnsiTheme="minorHAnsi" w:cstheme="minorHAnsi"/>
          <w:color w:val="000000" w:themeColor="text1"/>
        </w:rPr>
        <w:t>.</w:t>
      </w:r>
    </w:p>
    <w:p w14:paraId="51BB6644" w14:textId="77777777" w:rsidR="00030F33" w:rsidRPr="00DF166B" w:rsidRDefault="00030F33" w:rsidP="00435CC5">
      <w:pPr>
        <w:pStyle w:val="ListParagraph"/>
        <w:ind w:left="1440"/>
        <w:jc w:val="left"/>
        <w:rPr>
          <w:rFonts w:asciiTheme="minorHAnsi" w:hAnsiTheme="minorHAnsi" w:cstheme="minorHAnsi"/>
          <w:color w:val="000000" w:themeColor="text1"/>
        </w:rPr>
      </w:pPr>
    </w:p>
    <w:p w14:paraId="1D4F188B"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Labeling of surface receptors </w:t>
      </w:r>
    </w:p>
    <w:p w14:paraId="0A02EFAF" w14:textId="77777777" w:rsidR="00722D93" w:rsidRDefault="00722D93" w:rsidP="00435CC5">
      <w:pPr>
        <w:pStyle w:val="ListParagraph"/>
        <w:ind w:left="0"/>
        <w:jc w:val="left"/>
        <w:rPr>
          <w:rFonts w:asciiTheme="minorHAnsi" w:hAnsiTheme="minorHAnsi" w:cstheme="minorHAnsi"/>
          <w:color w:val="000000" w:themeColor="text1"/>
        </w:rPr>
      </w:pPr>
    </w:p>
    <w:p w14:paraId="7E6D5E2A" w14:textId="3641811C"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Wash cells once with PBS+.</w:t>
      </w:r>
    </w:p>
    <w:p w14:paraId="246FE99E" w14:textId="77777777" w:rsidR="00722D93" w:rsidRDefault="00722D93" w:rsidP="00435CC5">
      <w:pPr>
        <w:pStyle w:val="ListParagraph"/>
        <w:ind w:left="0"/>
        <w:jc w:val="left"/>
        <w:rPr>
          <w:rFonts w:asciiTheme="minorHAnsi" w:hAnsiTheme="minorHAnsi" w:cstheme="minorHAnsi"/>
          <w:color w:val="000000" w:themeColor="text1"/>
        </w:rPr>
      </w:pPr>
    </w:p>
    <w:p w14:paraId="44C27103" w14:textId="000B99EF"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Fix cells with 4% PFA</w:t>
      </w:r>
      <w:r w:rsidR="0068506A">
        <w:rPr>
          <w:rFonts w:asciiTheme="minorHAnsi" w:hAnsiTheme="minorHAnsi" w:cstheme="minorHAnsi"/>
          <w:color w:val="000000" w:themeColor="text1"/>
        </w:rPr>
        <w:t xml:space="preserve"> and</w:t>
      </w:r>
      <w:r w:rsidRPr="00DF166B">
        <w:rPr>
          <w:rFonts w:asciiTheme="minorHAnsi" w:hAnsiTheme="minorHAnsi" w:cstheme="minorHAnsi"/>
          <w:color w:val="000000" w:themeColor="text1"/>
        </w:rPr>
        <w:t xml:space="preserve"> 4% </w:t>
      </w:r>
      <w:r w:rsidR="0068506A">
        <w:rPr>
          <w:rFonts w:asciiTheme="minorHAnsi" w:hAnsiTheme="minorHAnsi" w:cstheme="minorHAnsi"/>
          <w:color w:val="000000" w:themeColor="text1"/>
        </w:rPr>
        <w:t>s</w:t>
      </w:r>
      <w:r w:rsidRPr="00DF166B">
        <w:rPr>
          <w:rFonts w:asciiTheme="minorHAnsi" w:hAnsiTheme="minorHAnsi" w:cstheme="minorHAnsi"/>
          <w:color w:val="000000" w:themeColor="text1"/>
        </w:rPr>
        <w:t>ucrose in PBS for 7</w:t>
      </w:r>
      <w:r w:rsidR="0068506A">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8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w:t>
      </w:r>
    </w:p>
    <w:p w14:paraId="24BCAD59" w14:textId="77777777" w:rsidR="00722D93" w:rsidRDefault="00722D93" w:rsidP="00435CC5">
      <w:pPr>
        <w:pStyle w:val="ListParagraph"/>
        <w:ind w:left="0"/>
        <w:jc w:val="left"/>
        <w:rPr>
          <w:rFonts w:asciiTheme="minorHAnsi" w:hAnsiTheme="minorHAnsi" w:cstheme="minorHAnsi"/>
          <w:color w:val="000000" w:themeColor="text1"/>
        </w:rPr>
      </w:pPr>
    </w:p>
    <w:p w14:paraId="72764E63" w14:textId="28963003" w:rsidR="00E40FEB" w:rsidRPr="00DF166B" w:rsidRDefault="00E40FEB"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CAUTION: Use proper personal protective equipment and a safety hood when handling PFA.</w:t>
      </w:r>
    </w:p>
    <w:p w14:paraId="70640E73" w14:textId="77777777" w:rsidR="00722D93" w:rsidRDefault="00722D93" w:rsidP="00435CC5">
      <w:pPr>
        <w:pStyle w:val="ListParagraph"/>
        <w:ind w:left="0"/>
        <w:jc w:val="left"/>
        <w:rPr>
          <w:rFonts w:asciiTheme="minorHAnsi" w:hAnsiTheme="minorHAnsi" w:cstheme="minorHAnsi"/>
          <w:color w:val="000000" w:themeColor="text1"/>
        </w:rPr>
      </w:pPr>
    </w:p>
    <w:p w14:paraId="3FAA250D" w14:textId="581D0DE9"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Wash cells </w:t>
      </w:r>
      <w:r w:rsidR="0068506A">
        <w:rPr>
          <w:rFonts w:asciiTheme="minorHAnsi" w:hAnsiTheme="minorHAnsi" w:cstheme="minorHAnsi"/>
          <w:color w:val="000000" w:themeColor="text1"/>
        </w:rPr>
        <w:t xml:space="preserve">3x </w:t>
      </w:r>
      <w:r w:rsidRPr="00DF166B">
        <w:rPr>
          <w:rFonts w:asciiTheme="minorHAnsi" w:hAnsiTheme="minorHAnsi" w:cstheme="minorHAnsi"/>
          <w:color w:val="000000" w:themeColor="text1"/>
        </w:rPr>
        <w:t>with regular PBS.</w:t>
      </w:r>
    </w:p>
    <w:p w14:paraId="701FF125" w14:textId="77777777" w:rsidR="00722D93" w:rsidRDefault="00722D93" w:rsidP="00435CC5">
      <w:pPr>
        <w:pStyle w:val="ListParagraph"/>
        <w:ind w:left="0"/>
        <w:jc w:val="left"/>
        <w:rPr>
          <w:rFonts w:asciiTheme="minorHAnsi" w:hAnsiTheme="minorHAnsi" w:cstheme="minorHAnsi"/>
          <w:color w:val="000000" w:themeColor="text1"/>
        </w:rPr>
      </w:pPr>
    </w:p>
    <w:p w14:paraId="7D5C2B93" w14:textId="6DAB844D"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Block with 10% NGS in PBS for 30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RT to prevent nonspecific binding.</w:t>
      </w:r>
    </w:p>
    <w:p w14:paraId="0B10FA5E" w14:textId="77777777" w:rsidR="00722D93" w:rsidRDefault="00722D93" w:rsidP="00435CC5">
      <w:pPr>
        <w:pStyle w:val="ListParagraph"/>
        <w:ind w:left="0"/>
        <w:jc w:val="left"/>
        <w:rPr>
          <w:rFonts w:asciiTheme="minorHAnsi" w:hAnsiTheme="minorHAnsi" w:cstheme="minorHAnsi"/>
          <w:color w:val="000000" w:themeColor="text1"/>
        </w:rPr>
      </w:pPr>
    </w:p>
    <w:p w14:paraId="5400AE06" w14:textId="67FF7196"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Incubate samples with fluorescently-tagged secondary antibody diluted in 3% NGS in PBS for 1 </w:t>
      </w:r>
      <w:r w:rsidR="004F3058">
        <w:rPr>
          <w:rFonts w:asciiTheme="minorHAnsi" w:hAnsiTheme="minorHAnsi" w:cstheme="minorHAnsi"/>
          <w:color w:val="000000" w:themeColor="text1"/>
        </w:rPr>
        <w:t>h</w:t>
      </w:r>
      <w:r w:rsidRPr="00DF166B">
        <w:rPr>
          <w:rFonts w:asciiTheme="minorHAnsi" w:hAnsiTheme="minorHAnsi" w:cstheme="minorHAnsi"/>
          <w:color w:val="000000" w:themeColor="text1"/>
        </w:rPr>
        <w:t xml:space="preserve"> at RT to label primary antibody-labeled receptors (i.e.</w:t>
      </w:r>
      <w:r w:rsidR="002B2D39"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surface-expressed receptors which were not internalized).</w:t>
      </w:r>
    </w:p>
    <w:p w14:paraId="016DF3CF" w14:textId="77777777" w:rsidR="00722D93" w:rsidRDefault="00722D93" w:rsidP="00435CC5">
      <w:pPr>
        <w:pStyle w:val="ListParagraph"/>
        <w:ind w:left="0"/>
        <w:jc w:val="left"/>
        <w:rPr>
          <w:rFonts w:asciiTheme="minorHAnsi" w:hAnsiTheme="minorHAnsi" w:cstheme="minorHAnsi"/>
          <w:color w:val="000000" w:themeColor="text1"/>
        </w:rPr>
      </w:pPr>
    </w:p>
    <w:p w14:paraId="3920ED54" w14:textId="43F63972" w:rsidR="00030F33" w:rsidRPr="00DF166B" w:rsidRDefault="00C30EFB"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w:t>
      </w:r>
      <w:r w:rsidR="0068506A">
        <w:rPr>
          <w:rFonts w:asciiTheme="minorHAnsi" w:hAnsiTheme="minorHAnsi" w:cstheme="minorHAnsi"/>
          <w:color w:val="000000" w:themeColor="text1"/>
        </w:rPr>
        <w:t>OTE</w:t>
      </w:r>
      <w:r w:rsidRPr="00DF166B">
        <w:rPr>
          <w:rFonts w:asciiTheme="minorHAnsi" w:hAnsiTheme="minorHAnsi" w:cstheme="minorHAnsi"/>
          <w:color w:val="000000" w:themeColor="text1"/>
        </w:rPr>
        <w:t xml:space="preserve">: </w:t>
      </w:r>
      <w:r w:rsidR="00030F33" w:rsidRPr="00DF166B">
        <w:rPr>
          <w:rFonts w:asciiTheme="minorHAnsi" w:hAnsiTheme="minorHAnsi" w:cstheme="minorHAnsi"/>
          <w:color w:val="000000" w:themeColor="text1"/>
        </w:rPr>
        <w:t>For this example, Alexa 555-conjugated goat anti-rabbit secondary antibody (1:500)</w:t>
      </w:r>
      <w:r w:rsidR="0068506A">
        <w:rPr>
          <w:rFonts w:asciiTheme="minorHAnsi" w:hAnsiTheme="minorHAnsi" w:cstheme="minorHAnsi"/>
          <w:color w:val="000000" w:themeColor="text1"/>
        </w:rPr>
        <w:t xml:space="preserve"> was used for labeling</w:t>
      </w:r>
      <w:r w:rsidR="00030F33" w:rsidRPr="00DF166B">
        <w:rPr>
          <w:rFonts w:asciiTheme="minorHAnsi" w:hAnsiTheme="minorHAnsi" w:cstheme="minorHAnsi"/>
          <w:color w:val="000000" w:themeColor="text1"/>
        </w:rPr>
        <w:t>.</w:t>
      </w:r>
    </w:p>
    <w:p w14:paraId="7E857C9B" w14:textId="77777777" w:rsidR="00722D93" w:rsidRDefault="00722D93" w:rsidP="00435CC5">
      <w:pPr>
        <w:pStyle w:val="ListParagraph"/>
        <w:ind w:left="0"/>
        <w:jc w:val="left"/>
        <w:rPr>
          <w:rFonts w:asciiTheme="minorHAnsi" w:hAnsiTheme="minorHAnsi" w:cstheme="minorHAnsi"/>
          <w:color w:val="000000" w:themeColor="text1"/>
        </w:rPr>
      </w:pPr>
    </w:p>
    <w:p w14:paraId="3F3D7E7E" w14:textId="118D66A7" w:rsidR="00030F33" w:rsidRPr="00DF166B" w:rsidRDefault="009C7664"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Wash cells </w:t>
      </w:r>
      <w:r w:rsidR="0068506A">
        <w:rPr>
          <w:rFonts w:asciiTheme="minorHAnsi" w:hAnsiTheme="minorHAnsi" w:cstheme="minorHAnsi"/>
          <w:color w:val="000000" w:themeColor="text1"/>
        </w:rPr>
        <w:t xml:space="preserve">3x </w:t>
      </w:r>
      <w:r w:rsidRPr="00DF166B">
        <w:rPr>
          <w:rFonts w:asciiTheme="minorHAnsi" w:hAnsiTheme="minorHAnsi" w:cstheme="minorHAnsi"/>
          <w:color w:val="000000" w:themeColor="text1"/>
        </w:rPr>
        <w:t>with PBS</w:t>
      </w:r>
      <w:r w:rsidR="00030F33" w:rsidRPr="00DF166B">
        <w:rPr>
          <w:rFonts w:asciiTheme="minorHAnsi" w:hAnsiTheme="minorHAnsi" w:cstheme="minorHAnsi"/>
          <w:color w:val="000000" w:themeColor="text1"/>
        </w:rPr>
        <w:t xml:space="preserve">. </w:t>
      </w:r>
    </w:p>
    <w:p w14:paraId="352A6C7C" w14:textId="77777777" w:rsidR="00030F33" w:rsidRPr="00DF166B" w:rsidRDefault="00030F33" w:rsidP="00435CC5">
      <w:pPr>
        <w:jc w:val="left"/>
        <w:rPr>
          <w:rFonts w:asciiTheme="minorHAnsi" w:hAnsiTheme="minorHAnsi" w:cstheme="minorHAnsi"/>
          <w:color w:val="000000" w:themeColor="text1"/>
        </w:rPr>
      </w:pPr>
    </w:p>
    <w:p w14:paraId="37909A2D"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Labeling of internalized receptors</w:t>
      </w:r>
    </w:p>
    <w:p w14:paraId="09624BDA" w14:textId="77777777" w:rsidR="00722D93" w:rsidRDefault="00722D93" w:rsidP="00435CC5">
      <w:pPr>
        <w:pStyle w:val="ListParagraph"/>
        <w:ind w:left="0"/>
        <w:jc w:val="left"/>
        <w:rPr>
          <w:rFonts w:asciiTheme="minorHAnsi" w:hAnsiTheme="minorHAnsi" w:cstheme="minorHAnsi"/>
          <w:color w:val="000000" w:themeColor="text1"/>
        </w:rPr>
      </w:pPr>
    </w:p>
    <w:p w14:paraId="417794FA" w14:textId="56741399"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Permeabilize cells with 0.25% Triton X-100 in PBS for 5</w:t>
      </w:r>
      <w:r w:rsidR="0068506A">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10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w:t>
      </w:r>
    </w:p>
    <w:p w14:paraId="20BA7B9D" w14:textId="77777777" w:rsidR="00722D93" w:rsidRDefault="00722D93" w:rsidP="00435CC5">
      <w:pPr>
        <w:pStyle w:val="ListParagraph"/>
        <w:ind w:left="0"/>
        <w:jc w:val="left"/>
        <w:rPr>
          <w:rFonts w:asciiTheme="minorHAnsi" w:hAnsiTheme="minorHAnsi" w:cstheme="minorHAnsi"/>
          <w:color w:val="000000" w:themeColor="text1"/>
        </w:rPr>
      </w:pPr>
    </w:p>
    <w:p w14:paraId="239B127D" w14:textId="3E20AF52"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Block nonspecific binding by incubation with 10% NGS in PBS for 30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RT.</w:t>
      </w:r>
    </w:p>
    <w:p w14:paraId="6BBE23EA" w14:textId="77777777" w:rsidR="00722D93" w:rsidRDefault="00722D93" w:rsidP="00435CC5">
      <w:pPr>
        <w:pStyle w:val="ListParagraph"/>
        <w:ind w:left="0"/>
        <w:jc w:val="left"/>
        <w:rPr>
          <w:rFonts w:asciiTheme="minorHAnsi" w:hAnsiTheme="minorHAnsi" w:cstheme="minorHAnsi"/>
          <w:color w:val="000000" w:themeColor="text1"/>
        </w:rPr>
      </w:pPr>
    </w:p>
    <w:p w14:paraId="0F210CD2" w14:textId="2824325C"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Incubate samples with fluorescently</w:t>
      </w:r>
      <w:r w:rsidR="00CC3AD1">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 xml:space="preserve">tagged secondary antibody diluted in 3% NGS in PBS for 1 </w:t>
      </w:r>
      <w:r w:rsidR="004F3058">
        <w:rPr>
          <w:rFonts w:asciiTheme="minorHAnsi" w:hAnsiTheme="minorHAnsi" w:cstheme="minorHAnsi"/>
          <w:color w:val="000000" w:themeColor="text1"/>
        </w:rPr>
        <w:t>h</w:t>
      </w:r>
      <w:r w:rsidRPr="00DF166B">
        <w:rPr>
          <w:rFonts w:asciiTheme="minorHAnsi" w:hAnsiTheme="minorHAnsi" w:cstheme="minorHAnsi"/>
          <w:color w:val="000000" w:themeColor="text1"/>
        </w:rPr>
        <w:t xml:space="preserve"> at RT to label internalized antibody-labeled receptors.</w:t>
      </w:r>
    </w:p>
    <w:p w14:paraId="22C1346D" w14:textId="77777777" w:rsidR="00722D93" w:rsidRDefault="00722D93" w:rsidP="00435CC5">
      <w:pPr>
        <w:pStyle w:val="ListParagraph"/>
        <w:ind w:left="0"/>
        <w:jc w:val="left"/>
        <w:rPr>
          <w:rFonts w:asciiTheme="minorHAnsi" w:hAnsiTheme="minorHAnsi" w:cstheme="minorHAnsi"/>
          <w:color w:val="000000" w:themeColor="text1"/>
        </w:rPr>
      </w:pPr>
    </w:p>
    <w:p w14:paraId="01F58BBD" w14:textId="723A414B" w:rsidR="00030F33" w:rsidRDefault="002B4537"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NOTE</w:t>
      </w:r>
      <w:r w:rsidR="00C30EFB" w:rsidRPr="00DF166B">
        <w:rPr>
          <w:rFonts w:asciiTheme="minorHAnsi" w:hAnsiTheme="minorHAnsi" w:cstheme="minorHAnsi"/>
          <w:color w:val="000000" w:themeColor="text1"/>
        </w:rPr>
        <w:t xml:space="preserve">: </w:t>
      </w:r>
      <w:r w:rsidR="00CC3AD1">
        <w:rPr>
          <w:rFonts w:asciiTheme="minorHAnsi" w:hAnsiTheme="minorHAnsi" w:cstheme="minorHAnsi"/>
          <w:color w:val="000000" w:themeColor="text1"/>
        </w:rPr>
        <w:t>For this</w:t>
      </w:r>
      <w:r w:rsidR="004B4F9A" w:rsidRPr="00DF166B">
        <w:rPr>
          <w:rFonts w:asciiTheme="minorHAnsi" w:hAnsiTheme="minorHAnsi" w:cstheme="minorHAnsi"/>
          <w:color w:val="000000" w:themeColor="text1"/>
        </w:rPr>
        <w:t xml:space="preserve"> e</w:t>
      </w:r>
      <w:r w:rsidR="00030F33" w:rsidRPr="00DF166B">
        <w:rPr>
          <w:rFonts w:asciiTheme="minorHAnsi" w:hAnsiTheme="minorHAnsi" w:cstheme="minorHAnsi"/>
          <w:color w:val="000000" w:themeColor="text1"/>
        </w:rPr>
        <w:t>xample, Alexa 647-conjugated goat anti-rabbit secondary antibody (1:500)</w:t>
      </w:r>
      <w:r w:rsidR="00CC3AD1">
        <w:rPr>
          <w:rFonts w:asciiTheme="minorHAnsi" w:hAnsiTheme="minorHAnsi" w:cstheme="minorHAnsi"/>
          <w:color w:val="000000" w:themeColor="text1"/>
        </w:rPr>
        <w:t xml:space="preserve"> is used for labeling</w:t>
      </w:r>
      <w:r w:rsidR="00030F33" w:rsidRPr="00DF166B">
        <w:rPr>
          <w:rFonts w:asciiTheme="minorHAnsi" w:hAnsiTheme="minorHAnsi" w:cstheme="minorHAnsi"/>
          <w:color w:val="000000" w:themeColor="text1"/>
        </w:rPr>
        <w:t>.</w:t>
      </w:r>
    </w:p>
    <w:p w14:paraId="62E2EF11"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43FE9505" w14:textId="0F33AB16" w:rsidR="00030F33" w:rsidRPr="00DF166B" w:rsidRDefault="009C7664"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Wash cells </w:t>
      </w:r>
      <w:r w:rsidR="00CC3AD1">
        <w:rPr>
          <w:rFonts w:asciiTheme="minorHAnsi" w:hAnsiTheme="minorHAnsi" w:cstheme="minorHAnsi"/>
          <w:color w:val="000000" w:themeColor="text1"/>
        </w:rPr>
        <w:t xml:space="preserve">3x </w:t>
      </w:r>
      <w:r w:rsidRPr="00DF166B">
        <w:rPr>
          <w:rFonts w:asciiTheme="minorHAnsi" w:hAnsiTheme="minorHAnsi" w:cstheme="minorHAnsi"/>
          <w:color w:val="000000" w:themeColor="text1"/>
        </w:rPr>
        <w:t>with PBS</w:t>
      </w:r>
      <w:r w:rsidR="00030F33" w:rsidRPr="00DF166B">
        <w:rPr>
          <w:rFonts w:asciiTheme="minorHAnsi" w:hAnsiTheme="minorHAnsi" w:cstheme="minorHAnsi"/>
          <w:color w:val="000000" w:themeColor="text1"/>
        </w:rPr>
        <w:t xml:space="preserve">. </w:t>
      </w:r>
    </w:p>
    <w:p w14:paraId="18A7C5FA" w14:textId="77777777" w:rsidR="00030F33" w:rsidRPr="00DF166B" w:rsidRDefault="00030F33" w:rsidP="00435CC5">
      <w:pPr>
        <w:jc w:val="left"/>
        <w:rPr>
          <w:rFonts w:asciiTheme="minorHAnsi" w:hAnsiTheme="minorHAnsi" w:cstheme="minorHAnsi"/>
          <w:color w:val="000000" w:themeColor="text1"/>
        </w:rPr>
      </w:pPr>
    </w:p>
    <w:p w14:paraId="7762B42D" w14:textId="77777777" w:rsidR="00030F33" w:rsidRPr="003161D1" w:rsidRDefault="00030F33" w:rsidP="00435CC5">
      <w:pPr>
        <w:pStyle w:val="ListParagraph"/>
        <w:numPr>
          <w:ilvl w:val="0"/>
          <w:numId w:val="18"/>
        </w:numPr>
        <w:jc w:val="left"/>
        <w:rPr>
          <w:rFonts w:asciiTheme="minorHAnsi" w:hAnsiTheme="minorHAnsi" w:cstheme="minorHAnsi"/>
          <w:b/>
          <w:color w:val="000000" w:themeColor="text1"/>
          <w:highlight w:val="yellow"/>
        </w:rPr>
      </w:pPr>
      <w:r w:rsidRPr="003161D1">
        <w:rPr>
          <w:rFonts w:asciiTheme="minorHAnsi" w:hAnsiTheme="minorHAnsi" w:cstheme="minorHAnsi"/>
          <w:b/>
          <w:color w:val="000000" w:themeColor="text1"/>
          <w:highlight w:val="yellow"/>
        </w:rPr>
        <w:t>Recycling</w:t>
      </w:r>
      <w:r w:rsidR="00F52F19" w:rsidRPr="003161D1">
        <w:rPr>
          <w:rFonts w:asciiTheme="minorHAnsi" w:hAnsiTheme="minorHAnsi" w:cstheme="minorHAnsi"/>
          <w:b/>
          <w:color w:val="000000" w:themeColor="text1"/>
          <w:highlight w:val="yellow"/>
        </w:rPr>
        <w:t xml:space="preserve"> (Figure 4)</w:t>
      </w:r>
    </w:p>
    <w:p w14:paraId="20A71092" w14:textId="77777777" w:rsidR="00030F33" w:rsidRPr="00DF166B" w:rsidRDefault="00030F33" w:rsidP="00435CC5">
      <w:pPr>
        <w:jc w:val="left"/>
        <w:rPr>
          <w:rFonts w:asciiTheme="minorHAnsi" w:hAnsiTheme="minorHAnsi" w:cstheme="minorHAnsi"/>
          <w:color w:val="000000" w:themeColor="text1"/>
        </w:rPr>
      </w:pPr>
    </w:p>
    <w:p w14:paraId="44336C02"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Internalization of antibody-labeled surface receptors</w:t>
      </w:r>
    </w:p>
    <w:p w14:paraId="12EF2C48" w14:textId="77777777" w:rsidR="00722D93" w:rsidRDefault="00722D93" w:rsidP="00435CC5">
      <w:pPr>
        <w:pStyle w:val="ListParagraph"/>
        <w:ind w:left="0"/>
        <w:jc w:val="left"/>
        <w:rPr>
          <w:rFonts w:asciiTheme="minorHAnsi" w:hAnsiTheme="minorHAnsi" w:cstheme="minorHAnsi"/>
          <w:color w:val="000000" w:themeColor="text1"/>
        </w:rPr>
      </w:pPr>
    </w:p>
    <w:p w14:paraId="03C360B2" w14:textId="4C372FB3" w:rsidR="00F10124" w:rsidRPr="00DF166B" w:rsidRDefault="00F10124"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After labeling of surface-expressed receptors and antibody washing (</w:t>
      </w:r>
      <w:r w:rsidR="002A4026">
        <w:rPr>
          <w:rFonts w:asciiTheme="minorHAnsi" w:hAnsiTheme="minorHAnsi" w:cstheme="minorHAnsi"/>
          <w:color w:val="000000" w:themeColor="text1"/>
        </w:rPr>
        <w:t>section 2</w:t>
      </w:r>
      <w:r w:rsidRPr="00DF166B">
        <w:rPr>
          <w:rFonts w:asciiTheme="minorHAnsi" w:hAnsiTheme="minorHAnsi" w:cstheme="minorHAnsi"/>
          <w:color w:val="000000" w:themeColor="text1"/>
        </w:rPr>
        <w:t>.2), maintain cells in conditioned media without antibody and return them to the incubator (37 °C) to allow for internalization.</w:t>
      </w:r>
    </w:p>
    <w:p w14:paraId="09ACC96C" w14:textId="77777777" w:rsidR="00722D93" w:rsidRDefault="00722D93" w:rsidP="00435CC5">
      <w:pPr>
        <w:pStyle w:val="ListParagraph"/>
        <w:ind w:left="0"/>
        <w:jc w:val="left"/>
        <w:rPr>
          <w:rFonts w:asciiTheme="minorHAnsi" w:hAnsiTheme="minorHAnsi" w:cstheme="minorHAnsi"/>
          <w:color w:val="000000" w:themeColor="text1"/>
        </w:rPr>
      </w:pPr>
    </w:p>
    <w:p w14:paraId="79614994" w14:textId="1686A2A8" w:rsidR="00F10124" w:rsidRPr="00DF166B" w:rsidRDefault="009C7664"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w:t>
      </w:r>
      <w:r w:rsidR="00CC3AD1">
        <w:rPr>
          <w:rFonts w:asciiTheme="minorHAnsi" w:hAnsiTheme="minorHAnsi" w:cstheme="minorHAnsi"/>
          <w:color w:val="000000" w:themeColor="text1"/>
        </w:rPr>
        <w:t>OTE</w:t>
      </w:r>
      <w:r w:rsidR="00C30EFB" w:rsidRPr="00DF166B">
        <w:rPr>
          <w:rFonts w:asciiTheme="minorHAnsi" w:hAnsiTheme="minorHAnsi" w:cstheme="minorHAnsi"/>
          <w:color w:val="000000" w:themeColor="text1"/>
        </w:rPr>
        <w:t xml:space="preserve">: </w:t>
      </w:r>
      <w:r w:rsidR="00F10124" w:rsidRPr="00DF166B">
        <w:rPr>
          <w:rFonts w:asciiTheme="minorHAnsi" w:hAnsiTheme="minorHAnsi" w:cstheme="minorHAnsi"/>
          <w:color w:val="000000" w:themeColor="text1"/>
        </w:rPr>
        <w:t xml:space="preserve">For NMDA receptors, 30 </w:t>
      </w:r>
      <w:r w:rsidR="004F3058">
        <w:rPr>
          <w:rFonts w:asciiTheme="minorHAnsi" w:hAnsiTheme="minorHAnsi" w:cstheme="minorHAnsi"/>
          <w:color w:val="000000" w:themeColor="text1"/>
        </w:rPr>
        <w:t>min</w:t>
      </w:r>
      <w:r w:rsidR="00F10124" w:rsidRPr="00DF166B">
        <w:rPr>
          <w:rFonts w:asciiTheme="minorHAnsi" w:hAnsiTheme="minorHAnsi" w:cstheme="minorHAnsi"/>
          <w:color w:val="000000" w:themeColor="text1"/>
        </w:rPr>
        <w:t xml:space="preserve"> for internalization</w:t>
      </w:r>
      <w:r w:rsidR="00CC3AD1">
        <w:rPr>
          <w:rFonts w:asciiTheme="minorHAnsi" w:hAnsiTheme="minorHAnsi" w:cstheme="minorHAnsi"/>
          <w:color w:val="000000" w:themeColor="text1"/>
        </w:rPr>
        <w:t xml:space="preserve"> is recommended</w:t>
      </w:r>
      <w:r w:rsidR="00F10124" w:rsidRPr="00DF166B">
        <w:rPr>
          <w:rFonts w:asciiTheme="minorHAnsi" w:hAnsiTheme="minorHAnsi" w:cstheme="minorHAnsi"/>
          <w:color w:val="000000" w:themeColor="text1"/>
        </w:rPr>
        <w:t xml:space="preserve">. </w:t>
      </w:r>
    </w:p>
    <w:p w14:paraId="2450A675" w14:textId="77777777" w:rsidR="00030F33" w:rsidRPr="00DF166B" w:rsidRDefault="00030F33" w:rsidP="00435CC5">
      <w:pPr>
        <w:pStyle w:val="ListParagraph"/>
        <w:ind w:left="1800"/>
        <w:jc w:val="left"/>
        <w:rPr>
          <w:rFonts w:asciiTheme="minorHAnsi" w:hAnsiTheme="minorHAnsi" w:cstheme="minorHAnsi"/>
          <w:color w:val="000000" w:themeColor="text1"/>
          <w:highlight w:val="yellow"/>
        </w:rPr>
      </w:pPr>
    </w:p>
    <w:p w14:paraId="450E9B5D"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Blocking of stable surface expressed receptors</w:t>
      </w:r>
    </w:p>
    <w:p w14:paraId="35D6260A"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5C6B15DA" w14:textId="723F75B1" w:rsidR="00606821" w:rsidRPr="00DF166B" w:rsidRDefault="00F64D85"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To block the epitopes on the primary antibody attached to surface-expressed receptors that have not been internalized, incubate cells with unconjugated Fab anti-IgG (H+L) antibody fragments (against the primary used in </w:t>
      </w:r>
      <w:r w:rsidR="002A4026">
        <w:rPr>
          <w:rFonts w:asciiTheme="minorHAnsi" w:hAnsiTheme="minorHAnsi" w:cstheme="minorHAnsi"/>
          <w:color w:val="000000" w:themeColor="text1"/>
          <w:highlight w:val="yellow"/>
        </w:rPr>
        <w:t>section 2</w:t>
      </w:r>
      <w:r w:rsidRPr="00DF166B">
        <w:rPr>
          <w:rFonts w:asciiTheme="minorHAnsi" w:hAnsiTheme="minorHAnsi" w:cstheme="minorHAnsi"/>
          <w:color w:val="000000" w:themeColor="text1"/>
          <w:highlight w:val="yellow"/>
        </w:rPr>
        <w:t>.2</w:t>
      </w:r>
      <w:r w:rsidR="00535044" w:rsidRPr="00DF166B">
        <w:rPr>
          <w:rFonts w:asciiTheme="minorHAnsi" w:hAnsiTheme="minorHAnsi" w:cstheme="minorHAnsi"/>
          <w:color w:val="000000" w:themeColor="text1"/>
          <w:highlight w:val="yellow"/>
        </w:rPr>
        <w:t>)</w:t>
      </w:r>
      <w:r w:rsidRPr="00DF166B">
        <w:rPr>
          <w:rFonts w:asciiTheme="minorHAnsi" w:hAnsiTheme="minorHAnsi" w:cstheme="minorHAnsi"/>
          <w:color w:val="000000" w:themeColor="text1"/>
          <w:highlight w:val="yellow"/>
        </w:rPr>
        <w:t xml:space="preserve"> diluted in conditioned media (20 </w:t>
      </w:r>
      <w:proofErr w:type="spellStart"/>
      <w:r w:rsidRPr="00DF166B">
        <w:rPr>
          <w:rFonts w:asciiTheme="minorHAnsi" w:hAnsiTheme="minorHAnsi" w:cstheme="minorHAnsi"/>
          <w:color w:val="000000" w:themeColor="text1"/>
          <w:highlight w:val="yellow"/>
        </w:rPr>
        <w:t>μg</w:t>
      </w:r>
      <w:proofErr w:type="spellEnd"/>
      <w:r w:rsidRPr="00DF166B">
        <w:rPr>
          <w:rFonts w:asciiTheme="minorHAnsi" w:hAnsiTheme="minorHAnsi" w:cstheme="minorHAnsi"/>
          <w:color w:val="000000" w:themeColor="text1"/>
          <w:highlight w:val="yellow"/>
        </w:rPr>
        <w:t>/</w:t>
      </w:r>
      <w:r w:rsidR="004F3058">
        <w:rPr>
          <w:rFonts w:asciiTheme="minorHAnsi" w:hAnsiTheme="minorHAnsi" w:cstheme="minorHAnsi"/>
          <w:color w:val="000000" w:themeColor="text1"/>
          <w:highlight w:val="yellow"/>
        </w:rPr>
        <w:t>mL</w:t>
      </w:r>
      <w:r w:rsidRPr="00DF166B">
        <w:rPr>
          <w:rFonts w:asciiTheme="minorHAnsi" w:hAnsiTheme="minorHAnsi" w:cstheme="minorHAnsi"/>
          <w:color w:val="000000" w:themeColor="text1"/>
          <w:highlight w:val="yellow"/>
        </w:rPr>
        <w:t xml:space="preserve">) for 20 </w:t>
      </w:r>
      <w:r w:rsidR="004F3058">
        <w:rPr>
          <w:rFonts w:asciiTheme="minorHAnsi" w:hAnsiTheme="minorHAnsi" w:cstheme="minorHAnsi"/>
          <w:color w:val="000000" w:themeColor="text1"/>
          <w:highlight w:val="yellow"/>
        </w:rPr>
        <w:t>min</w:t>
      </w:r>
      <w:r w:rsidRPr="00DF166B">
        <w:rPr>
          <w:rFonts w:asciiTheme="minorHAnsi" w:hAnsiTheme="minorHAnsi" w:cstheme="minorHAnsi"/>
          <w:color w:val="000000" w:themeColor="text1"/>
          <w:highlight w:val="yellow"/>
        </w:rPr>
        <w:t xml:space="preserve"> at RT. This treatment prevents future interaction with secondary antibodies.</w:t>
      </w:r>
    </w:p>
    <w:p w14:paraId="5214EA7B" w14:textId="77777777" w:rsidR="00722D93" w:rsidRDefault="00722D93" w:rsidP="00435CC5">
      <w:pPr>
        <w:pStyle w:val="ListParagraph"/>
        <w:ind w:left="0"/>
        <w:jc w:val="left"/>
        <w:rPr>
          <w:rFonts w:asciiTheme="minorHAnsi" w:hAnsiTheme="minorHAnsi" w:cstheme="minorHAnsi"/>
          <w:color w:val="000000" w:themeColor="text1"/>
        </w:rPr>
      </w:pPr>
    </w:p>
    <w:p w14:paraId="13322896" w14:textId="32D8CAA4" w:rsidR="00FA3F36" w:rsidRPr="00DF166B" w:rsidRDefault="00606821"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w:t>
      </w:r>
      <w:r w:rsidR="00CC3AD1">
        <w:rPr>
          <w:rFonts w:asciiTheme="minorHAnsi" w:hAnsiTheme="minorHAnsi" w:cstheme="minorHAnsi"/>
          <w:color w:val="000000" w:themeColor="text1"/>
        </w:rPr>
        <w:t>OTE</w:t>
      </w:r>
      <w:r w:rsidRPr="00DF166B">
        <w:rPr>
          <w:rFonts w:asciiTheme="minorHAnsi" w:hAnsiTheme="minorHAnsi" w:cstheme="minorHAnsi"/>
          <w:color w:val="000000" w:themeColor="text1"/>
        </w:rPr>
        <w:t xml:space="preserve">: </w:t>
      </w:r>
      <w:r w:rsidR="00CC3AD1">
        <w:rPr>
          <w:rFonts w:asciiTheme="minorHAnsi" w:hAnsiTheme="minorHAnsi" w:cstheme="minorHAnsi"/>
          <w:color w:val="000000" w:themeColor="text1"/>
        </w:rPr>
        <w:t>For</w:t>
      </w:r>
      <w:r w:rsidR="00F64D85" w:rsidRPr="00DF166B">
        <w:rPr>
          <w:rFonts w:asciiTheme="minorHAnsi" w:hAnsiTheme="minorHAnsi" w:cstheme="minorHAnsi"/>
          <w:color w:val="000000" w:themeColor="text1"/>
        </w:rPr>
        <w:t xml:space="preserve"> this example, Goat anti-rabbit Fab fragments</w:t>
      </w:r>
      <w:r w:rsidR="00CC3AD1">
        <w:rPr>
          <w:rFonts w:asciiTheme="minorHAnsi" w:hAnsiTheme="minorHAnsi" w:cstheme="minorHAnsi"/>
          <w:color w:val="000000" w:themeColor="text1"/>
        </w:rPr>
        <w:t xml:space="preserve"> were used</w:t>
      </w:r>
      <w:r w:rsidR="000F50E3" w:rsidRPr="00DF166B">
        <w:rPr>
          <w:rFonts w:asciiTheme="minorHAnsi" w:hAnsiTheme="minorHAnsi" w:cstheme="minorHAnsi"/>
          <w:color w:val="000000" w:themeColor="text1"/>
        </w:rPr>
        <w:t>.</w:t>
      </w:r>
    </w:p>
    <w:p w14:paraId="24F088EA" w14:textId="77777777" w:rsidR="00722D93" w:rsidRDefault="00722D93" w:rsidP="00435CC5">
      <w:pPr>
        <w:pStyle w:val="ListParagraph"/>
        <w:ind w:left="0"/>
        <w:jc w:val="left"/>
        <w:rPr>
          <w:rFonts w:asciiTheme="minorHAnsi" w:hAnsiTheme="minorHAnsi" w:cstheme="minorHAnsi"/>
          <w:color w:val="000000" w:themeColor="text1"/>
        </w:rPr>
      </w:pPr>
    </w:p>
    <w:p w14:paraId="064BB48C" w14:textId="32F767AB" w:rsidR="00F64D85" w:rsidRPr="00DF166B" w:rsidRDefault="000F50E3" w:rsidP="00435CC5">
      <w:pPr>
        <w:pStyle w:val="ListParagraph"/>
        <w:ind w:left="0"/>
        <w:jc w:val="left"/>
        <w:rPr>
          <w:color w:val="000000" w:themeColor="text1"/>
        </w:rPr>
      </w:pPr>
      <w:r w:rsidRPr="00DF166B">
        <w:rPr>
          <w:rFonts w:asciiTheme="minorHAnsi" w:hAnsiTheme="minorHAnsi" w:cstheme="minorHAnsi"/>
          <w:color w:val="000000" w:themeColor="text1"/>
        </w:rPr>
        <w:t xml:space="preserve">NOTE: </w:t>
      </w:r>
      <w:r w:rsidR="00502FEF" w:rsidRPr="00DF166B">
        <w:rPr>
          <w:rFonts w:asciiTheme="minorHAnsi" w:hAnsiTheme="minorHAnsi" w:cstheme="minorHAnsi"/>
          <w:color w:val="000000" w:themeColor="text1"/>
        </w:rPr>
        <w:t xml:space="preserve">Control </w:t>
      </w:r>
      <w:r w:rsidR="00CC3AD1">
        <w:rPr>
          <w:rFonts w:asciiTheme="minorHAnsi" w:hAnsiTheme="minorHAnsi" w:cstheme="minorHAnsi"/>
          <w:color w:val="000000" w:themeColor="text1"/>
        </w:rPr>
        <w:t>e</w:t>
      </w:r>
      <w:r w:rsidR="00502FEF" w:rsidRPr="00DF166B">
        <w:rPr>
          <w:rFonts w:asciiTheme="minorHAnsi" w:hAnsiTheme="minorHAnsi" w:cstheme="minorHAnsi"/>
          <w:color w:val="000000" w:themeColor="text1"/>
        </w:rPr>
        <w:t xml:space="preserve">xperiment: </w:t>
      </w:r>
      <w:r w:rsidR="00CC3AD1">
        <w:rPr>
          <w:rFonts w:asciiTheme="minorHAnsi" w:hAnsiTheme="minorHAnsi" w:cstheme="minorHAnsi"/>
          <w:color w:val="000000" w:themeColor="text1"/>
        </w:rPr>
        <w:t>t</w:t>
      </w:r>
      <w:r w:rsidR="00502FEF" w:rsidRPr="00DF166B">
        <w:rPr>
          <w:rFonts w:asciiTheme="minorHAnsi" w:hAnsiTheme="minorHAnsi" w:cstheme="minorHAnsi"/>
          <w:color w:val="000000" w:themeColor="text1"/>
        </w:rPr>
        <w:t>o ensure that complete blocking of surface-expressed receptors</w:t>
      </w:r>
      <w:r w:rsidR="00FA3F36" w:rsidRPr="00DF166B">
        <w:rPr>
          <w:rFonts w:asciiTheme="minorHAnsi" w:hAnsiTheme="minorHAnsi" w:cstheme="minorHAnsi"/>
          <w:color w:val="000000" w:themeColor="text1"/>
        </w:rPr>
        <w:t xml:space="preserve"> has</w:t>
      </w:r>
      <w:r w:rsidR="00502FEF" w:rsidRPr="00DF166B">
        <w:rPr>
          <w:rFonts w:asciiTheme="minorHAnsi" w:hAnsiTheme="minorHAnsi" w:cstheme="minorHAnsi"/>
          <w:color w:val="000000" w:themeColor="text1"/>
        </w:rPr>
        <w:t xml:space="preserve"> occurred, sister coverslips can be incubated with and without Fab. Cultures </w:t>
      </w:r>
      <w:r w:rsidR="00FA3F36" w:rsidRPr="00DF166B">
        <w:rPr>
          <w:rFonts w:asciiTheme="minorHAnsi" w:hAnsiTheme="minorHAnsi" w:cstheme="minorHAnsi"/>
          <w:color w:val="000000" w:themeColor="text1"/>
        </w:rPr>
        <w:t>should be</w:t>
      </w:r>
      <w:r w:rsidR="00502FEF" w:rsidRPr="00DF166B">
        <w:rPr>
          <w:rFonts w:asciiTheme="minorHAnsi" w:hAnsiTheme="minorHAnsi" w:cstheme="minorHAnsi"/>
          <w:color w:val="000000" w:themeColor="text1"/>
        </w:rPr>
        <w:t xml:space="preserve"> fixed immediately after Fab treatment</w:t>
      </w:r>
      <w:r w:rsidR="00242FC8" w:rsidRPr="00DF166B">
        <w:rPr>
          <w:rFonts w:asciiTheme="minorHAnsi" w:hAnsiTheme="minorHAnsi" w:cstheme="minorHAnsi"/>
          <w:color w:val="000000" w:themeColor="text1"/>
        </w:rPr>
        <w:t>,</w:t>
      </w:r>
      <w:r w:rsidR="00502FEF" w:rsidRPr="00DF166B">
        <w:rPr>
          <w:rFonts w:asciiTheme="minorHAnsi" w:hAnsiTheme="minorHAnsi" w:cstheme="minorHAnsi"/>
          <w:color w:val="000000" w:themeColor="text1"/>
        </w:rPr>
        <w:t xml:space="preserve"> and both cultures are incubated with Alexa 555-conjugated secondary antibody. No Alexa 555 signal in the Fab-incubated cells indicates proper antibody blocking.</w:t>
      </w:r>
    </w:p>
    <w:p w14:paraId="45790FDD"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215A1F3A" w14:textId="1BE9C185" w:rsidR="00F64D85" w:rsidRPr="00DF166B" w:rsidRDefault="00F64D85"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Wash </w:t>
      </w:r>
      <w:r w:rsidR="009C7664" w:rsidRPr="00DF166B">
        <w:rPr>
          <w:rFonts w:asciiTheme="minorHAnsi" w:hAnsiTheme="minorHAnsi" w:cstheme="minorHAnsi"/>
          <w:color w:val="000000" w:themeColor="text1"/>
          <w:highlight w:val="yellow"/>
        </w:rPr>
        <w:t xml:space="preserve">cells </w:t>
      </w:r>
      <w:r w:rsidR="00CC3AD1">
        <w:rPr>
          <w:rFonts w:asciiTheme="minorHAnsi" w:hAnsiTheme="minorHAnsi" w:cstheme="minorHAnsi"/>
          <w:color w:val="000000" w:themeColor="text1"/>
          <w:highlight w:val="yellow"/>
        </w:rPr>
        <w:t>3x</w:t>
      </w:r>
      <w:r w:rsidRPr="00DF166B">
        <w:rPr>
          <w:rFonts w:asciiTheme="minorHAnsi" w:hAnsiTheme="minorHAnsi" w:cstheme="minorHAnsi"/>
          <w:color w:val="000000" w:themeColor="text1"/>
          <w:highlight w:val="yellow"/>
        </w:rPr>
        <w:t xml:space="preserve"> with conditioned media.</w:t>
      </w:r>
    </w:p>
    <w:p w14:paraId="40E74345" w14:textId="77777777" w:rsidR="00722D93" w:rsidRDefault="00722D93" w:rsidP="00435CC5">
      <w:pPr>
        <w:pStyle w:val="ListParagraph"/>
        <w:ind w:left="0"/>
        <w:jc w:val="left"/>
        <w:rPr>
          <w:rFonts w:asciiTheme="minorHAnsi" w:hAnsiTheme="minorHAnsi" w:cstheme="minorHAnsi"/>
          <w:color w:val="000000" w:themeColor="text1"/>
          <w:highlight w:val="yellow"/>
        </w:rPr>
      </w:pPr>
    </w:p>
    <w:p w14:paraId="196CA8AC" w14:textId="58A4AF55" w:rsidR="00C30EFB" w:rsidRPr="00DF166B" w:rsidRDefault="00F64D85" w:rsidP="00435CC5">
      <w:pPr>
        <w:pStyle w:val="ListParagraph"/>
        <w:numPr>
          <w:ilvl w:val="2"/>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Incubate cells with conditioned media containing 80 </w:t>
      </w:r>
      <w:proofErr w:type="spellStart"/>
      <w:r w:rsidRPr="00DF166B">
        <w:rPr>
          <w:rFonts w:asciiTheme="minorHAnsi" w:hAnsiTheme="minorHAnsi" w:cstheme="minorHAnsi"/>
          <w:color w:val="000000" w:themeColor="text1"/>
          <w:highlight w:val="yellow"/>
        </w:rPr>
        <w:t>μM</w:t>
      </w:r>
      <w:proofErr w:type="spellEnd"/>
      <w:r w:rsidRPr="00DF166B">
        <w:rPr>
          <w:rFonts w:asciiTheme="minorHAnsi" w:hAnsiTheme="minorHAnsi" w:cstheme="minorHAnsi"/>
          <w:color w:val="000000" w:themeColor="text1"/>
          <w:highlight w:val="yellow"/>
        </w:rPr>
        <w:t xml:space="preserve"> </w:t>
      </w:r>
      <w:proofErr w:type="spellStart"/>
      <w:r w:rsidRPr="00DF166B">
        <w:rPr>
          <w:rFonts w:asciiTheme="minorHAnsi" w:hAnsiTheme="minorHAnsi" w:cstheme="minorHAnsi"/>
          <w:color w:val="000000" w:themeColor="text1"/>
          <w:highlight w:val="yellow"/>
        </w:rPr>
        <w:t>dynasore</w:t>
      </w:r>
      <w:proofErr w:type="spellEnd"/>
      <w:r w:rsidRPr="00DF166B">
        <w:rPr>
          <w:rFonts w:asciiTheme="minorHAnsi" w:hAnsiTheme="minorHAnsi" w:cstheme="minorHAnsi"/>
          <w:color w:val="000000" w:themeColor="text1"/>
          <w:highlight w:val="yellow"/>
        </w:rPr>
        <w:t xml:space="preserve"> to prevent further internalization and return cells to the incubator (37 °C) to allow for recycling of internalized </w:t>
      </w:r>
      <w:r w:rsidRPr="00DF166B">
        <w:rPr>
          <w:rFonts w:asciiTheme="minorHAnsi" w:hAnsiTheme="minorHAnsi" w:cstheme="minorHAnsi"/>
          <w:color w:val="000000" w:themeColor="text1"/>
          <w:highlight w:val="yellow"/>
        </w:rPr>
        <w:lastRenderedPageBreak/>
        <w:t xml:space="preserve">receptors. </w:t>
      </w:r>
      <w:proofErr w:type="spellStart"/>
      <w:r w:rsidRPr="00DF166B">
        <w:rPr>
          <w:rFonts w:asciiTheme="minorHAnsi" w:hAnsiTheme="minorHAnsi" w:cstheme="minorHAnsi"/>
          <w:color w:val="000000" w:themeColor="text1"/>
          <w:highlight w:val="yellow"/>
        </w:rPr>
        <w:t>Dynasore</w:t>
      </w:r>
      <w:proofErr w:type="spellEnd"/>
      <w:r w:rsidRPr="00DF166B">
        <w:rPr>
          <w:rFonts w:asciiTheme="minorHAnsi" w:hAnsiTheme="minorHAnsi" w:cstheme="minorHAnsi"/>
          <w:color w:val="000000" w:themeColor="text1"/>
          <w:highlight w:val="yellow"/>
        </w:rPr>
        <w:t xml:space="preserve"> is a GTPase inhibitor that inhibits dynamin and therefore prevents internalization. </w:t>
      </w:r>
    </w:p>
    <w:p w14:paraId="3CE28ABA" w14:textId="77777777" w:rsidR="00722D93" w:rsidRPr="00722D93" w:rsidRDefault="00722D93" w:rsidP="00435CC5">
      <w:pPr>
        <w:pStyle w:val="ListParagraph"/>
        <w:ind w:left="0"/>
        <w:jc w:val="left"/>
        <w:rPr>
          <w:rFonts w:asciiTheme="minorHAnsi" w:hAnsiTheme="minorHAnsi" w:cstheme="minorHAnsi"/>
          <w:color w:val="000000" w:themeColor="text1"/>
        </w:rPr>
      </w:pPr>
    </w:p>
    <w:p w14:paraId="376AAA28" w14:textId="74B535C7" w:rsidR="000F50E3" w:rsidRPr="00DF166B" w:rsidRDefault="005C4009"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highlight w:val="yellow"/>
        </w:rPr>
        <w:t>N</w:t>
      </w:r>
      <w:r w:rsidR="00CC3AD1">
        <w:rPr>
          <w:rFonts w:asciiTheme="minorHAnsi" w:hAnsiTheme="minorHAnsi" w:cstheme="minorHAnsi"/>
          <w:color w:val="000000" w:themeColor="text1"/>
          <w:highlight w:val="yellow"/>
        </w:rPr>
        <w:t>OTE</w:t>
      </w:r>
      <w:r w:rsidR="00C30EFB" w:rsidRPr="00DF166B">
        <w:rPr>
          <w:rFonts w:asciiTheme="minorHAnsi" w:hAnsiTheme="minorHAnsi" w:cstheme="minorHAnsi"/>
          <w:color w:val="000000" w:themeColor="text1"/>
          <w:highlight w:val="yellow"/>
        </w:rPr>
        <w:t xml:space="preserve">: </w:t>
      </w:r>
      <w:r w:rsidR="00F64D85" w:rsidRPr="00DF166B">
        <w:rPr>
          <w:rFonts w:asciiTheme="minorHAnsi" w:hAnsiTheme="minorHAnsi" w:cstheme="minorHAnsi"/>
          <w:color w:val="000000" w:themeColor="text1"/>
          <w:highlight w:val="yellow"/>
        </w:rPr>
        <w:t xml:space="preserve">45 </w:t>
      </w:r>
      <w:r w:rsidR="004F3058">
        <w:rPr>
          <w:rFonts w:asciiTheme="minorHAnsi" w:hAnsiTheme="minorHAnsi" w:cstheme="minorHAnsi"/>
          <w:color w:val="000000" w:themeColor="text1"/>
          <w:highlight w:val="yellow"/>
        </w:rPr>
        <w:t>min</w:t>
      </w:r>
      <w:r w:rsidR="00F64D85" w:rsidRPr="00DF166B">
        <w:rPr>
          <w:rFonts w:asciiTheme="minorHAnsi" w:hAnsiTheme="minorHAnsi" w:cstheme="minorHAnsi"/>
          <w:color w:val="000000" w:themeColor="text1"/>
          <w:highlight w:val="yellow"/>
        </w:rPr>
        <w:t xml:space="preserve"> for NMDAR r</w:t>
      </w:r>
      <w:r w:rsidR="00F64D85" w:rsidRPr="0082463C">
        <w:rPr>
          <w:rFonts w:asciiTheme="minorHAnsi" w:hAnsiTheme="minorHAnsi" w:cstheme="minorHAnsi"/>
          <w:color w:val="000000" w:themeColor="text1"/>
          <w:highlight w:val="yellow"/>
        </w:rPr>
        <w:t>ecycling</w:t>
      </w:r>
      <w:r w:rsidR="00CC3AD1" w:rsidRPr="0082463C">
        <w:rPr>
          <w:rFonts w:asciiTheme="minorHAnsi" w:hAnsiTheme="minorHAnsi" w:cstheme="minorHAnsi"/>
          <w:color w:val="000000" w:themeColor="text1"/>
          <w:highlight w:val="yellow"/>
        </w:rPr>
        <w:t xml:space="preserve"> is recommended</w:t>
      </w:r>
      <w:r w:rsidR="002B4537" w:rsidRPr="0082463C">
        <w:rPr>
          <w:rFonts w:asciiTheme="minorHAnsi" w:hAnsiTheme="minorHAnsi" w:cstheme="minorHAnsi"/>
          <w:color w:val="000000" w:themeColor="text1"/>
          <w:highlight w:val="yellow"/>
        </w:rPr>
        <w:t>.</w:t>
      </w:r>
      <w:r w:rsidR="002B4537">
        <w:rPr>
          <w:rFonts w:asciiTheme="minorHAnsi" w:hAnsiTheme="minorHAnsi" w:cstheme="minorHAnsi"/>
          <w:color w:val="000000" w:themeColor="text1"/>
        </w:rPr>
        <w:t xml:space="preserve"> </w:t>
      </w:r>
      <w:r w:rsidR="00CC3AD1">
        <w:rPr>
          <w:rFonts w:asciiTheme="minorHAnsi" w:hAnsiTheme="minorHAnsi" w:cstheme="minorHAnsi"/>
          <w:color w:val="000000" w:themeColor="text1"/>
        </w:rPr>
        <w:t>N</w:t>
      </w:r>
      <w:r w:rsidR="00E344E1" w:rsidRPr="00DF166B">
        <w:rPr>
          <w:rFonts w:asciiTheme="minorHAnsi" w:hAnsiTheme="minorHAnsi" w:cstheme="minorHAnsi"/>
          <w:color w:val="000000" w:themeColor="text1"/>
        </w:rPr>
        <w:t xml:space="preserve">ote that </w:t>
      </w:r>
      <w:proofErr w:type="spellStart"/>
      <w:r w:rsidR="00E344E1" w:rsidRPr="00DF166B">
        <w:rPr>
          <w:rFonts w:asciiTheme="minorHAnsi" w:hAnsiTheme="minorHAnsi" w:cstheme="minorHAnsi"/>
          <w:color w:val="000000" w:themeColor="text1"/>
        </w:rPr>
        <w:t>Dynasore</w:t>
      </w:r>
      <w:proofErr w:type="spellEnd"/>
      <w:r w:rsidR="00E344E1" w:rsidRPr="00DF166B">
        <w:rPr>
          <w:rFonts w:asciiTheme="minorHAnsi" w:hAnsiTheme="minorHAnsi" w:cstheme="minorHAnsi"/>
          <w:color w:val="000000" w:themeColor="text1"/>
        </w:rPr>
        <w:t xml:space="preserve"> exclusively blocks the dynamin-dependent internalization process (e.g.</w:t>
      </w:r>
      <w:r w:rsidR="006A0644" w:rsidRPr="00DF166B">
        <w:rPr>
          <w:rFonts w:asciiTheme="minorHAnsi" w:hAnsiTheme="minorHAnsi" w:cstheme="minorHAnsi"/>
          <w:color w:val="000000" w:themeColor="text1"/>
        </w:rPr>
        <w:t>,</w:t>
      </w:r>
      <w:r w:rsidR="00E344E1" w:rsidRPr="00DF166B">
        <w:rPr>
          <w:rFonts w:asciiTheme="minorHAnsi" w:hAnsiTheme="minorHAnsi" w:cstheme="minorHAnsi"/>
          <w:color w:val="000000" w:themeColor="text1"/>
        </w:rPr>
        <w:t xml:space="preserve"> NMDARs internalization). However, internalization of other synaptic protein (dynamin-independent) </w:t>
      </w:r>
      <w:r w:rsidR="00FA3F36" w:rsidRPr="00DF166B">
        <w:rPr>
          <w:rFonts w:asciiTheme="minorHAnsi" w:hAnsiTheme="minorHAnsi" w:cstheme="minorHAnsi"/>
          <w:color w:val="000000" w:themeColor="text1"/>
        </w:rPr>
        <w:t xml:space="preserve">can </w:t>
      </w:r>
      <w:r w:rsidR="00E344E1" w:rsidRPr="00DF166B">
        <w:rPr>
          <w:rFonts w:asciiTheme="minorHAnsi" w:hAnsiTheme="minorHAnsi" w:cstheme="minorHAnsi"/>
          <w:color w:val="000000" w:themeColor="text1"/>
        </w:rPr>
        <w:t xml:space="preserve">still occur in the presence of </w:t>
      </w:r>
      <w:proofErr w:type="spellStart"/>
      <w:r w:rsidR="00E344E1" w:rsidRPr="00DF166B">
        <w:rPr>
          <w:rFonts w:asciiTheme="minorHAnsi" w:hAnsiTheme="minorHAnsi" w:cstheme="minorHAnsi"/>
          <w:color w:val="000000" w:themeColor="text1"/>
        </w:rPr>
        <w:t>Dynasore</w:t>
      </w:r>
      <w:proofErr w:type="spellEnd"/>
      <w:r w:rsidR="00E344E1" w:rsidRPr="00DF166B">
        <w:rPr>
          <w:rFonts w:asciiTheme="minorHAnsi" w:hAnsiTheme="minorHAnsi" w:cstheme="minorHAnsi"/>
          <w:color w:val="000000" w:themeColor="text1"/>
        </w:rPr>
        <w:t>.</w:t>
      </w:r>
    </w:p>
    <w:p w14:paraId="120E9461" w14:textId="77777777" w:rsidR="00F64D85" w:rsidRPr="00DF166B" w:rsidRDefault="00F64D85" w:rsidP="00435CC5">
      <w:pPr>
        <w:jc w:val="left"/>
        <w:rPr>
          <w:rFonts w:asciiTheme="minorHAnsi" w:hAnsiTheme="minorHAnsi" w:cstheme="minorHAnsi"/>
          <w:color w:val="000000" w:themeColor="text1"/>
        </w:rPr>
      </w:pPr>
    </w:p>
    <w:p w14:paraId="545F0A87" w14:textId="26614D2D" w:rsidR="00030F33"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Labeling of recycled receptors</w:t>
      </w:r>
    </w:p>
    <w:p w14:paraId="7DDA857F"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5D23CD36" w14:textId="77777777"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Wash cells once with PBS+.</w:t>
      </w:r>
    </w:p>
    <w:p w14:paraId="3DD680FB" w14:textId="77777777" w:rsidR="00722D93" w:rsidRDefault="00722D93" w:rsidP="00435CC5">
      <w:pPr>
        <w:pStyle w:val="ListParagraph"/>
        <w:ind w:left="0"/>
        <w:jc w:val="left"/>
        <w:rPr>
          <w:rFonts w:asciiTheme="minorHAnsi" w:hAnsiTheme="minorHAnsi" w:cstheme="minorHAnsi"/>
          <w:color w:val="000000" w:themeColor="text1"/>
        </w:rPr>
      </w:pPr>
    </w:p>
    <w:p w14:paraId="4184673C" w14:textId="5D80BA4C" w:rsidR="009C7664"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Fix cells with 4% PFA</w:t>
      </w:r>
      <w:r w:rsidR="00CC3AD1">
        <w:rPr>
          <w:rFonts w:asciiTheme="minorHAnsi" w:hAnsiTheme="minorHAnsi" w:cstheme="minorHAnsi"/>
          <w:color w:val="000000" w:themeColor="text1"/>
        </w:rPr>
        <w:t xml:space="preserve"> and</w:t>
      </w:r>
      <w:r w:rsidRPr="00DF166B">
        <w:rPr>
          <w:rFonts w:asciiTheme="minorHAnsi" w:hAnsiTheme="minorHAnsi" w:cstheme="minorHAnsi"/>
          <w:color w:val="000000" w:themeColor="text1"/>
        </w:rPr>
        <w:t xml:space="preserve"> 4% </w:t>
      </w:r>
      <w:r w:rsidR="00CC3AD1">
        <w:rPr>
          <w:rFonts w:asciiTheme="minorHAnsi" w:hAnsiTheme="minorHAnsi" w:cstheme="minorHAnsi"/>
          <w:color w:val="000000" w:themeColor="text1"/>
        </w:rPr>
        <w:t>s</w:t>
      </w:r>
      <w:r w:rsidRPr="00DF166B">
        <w:rPr>
          <w:rFonts w:asciiTheme="minorHAnsi" w:hAnsiTheme="minorHAnsi" w:cstheme="minorHAnsi"/>
          <w:color w:val="000000" w:themeColor="text1"/>
        </w:rPr>
        <w:t>ucrose in PBS for 7</w:t>
      </w:r>
      <w:r w:rsidR="00CC3AD1">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8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w:t>
      </w:r>
    </w:p>
    <w:p w14:paraId="6B09BA7B"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0F7941BD" w14:textId="6C482BB7" w:rsidR="00E40FEB" w:rsidRDefault="00E40FEB"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CAUTION: Use proper personal protective equipment and a safety hood when handling PFA.</w:t>
      </w:r>
    </w:p>
    <w:p w14:paraId="27C1FBE0"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39DBBA70" w14:textId="2E77CF9A"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Wash cells </w:t>
      </w:r>
      <w:r w:rsidR="00CC3AD1">
        <w:rPr>
          <w:rFonts w:asciiTheme="minorHAnsi" w:hAnsiTheme="minorHAnsi" w:cstheme="minorHAnsi"/>
          <w:color w:val="000000" w:themeColor="text1"/>
        </w:rPr>
        <w:t>3x</w:t>
      </w:r>
      <w:r w:rsidRPr="00DF166B">
        <w:rPr>
          <w:rFonts w:asciiTheme="minorHAnsi" w:hAnsiTheme="minorHAnsi" w:cstheme="minorHAnsi"/>
          <w:color w:val="000000" w:themeColor="text1"/>
        </w:rPr>
        <w:t xml:space="preserve"> with PBS.</w:t>
      </w:r>
    </w:p>
    <w:p w14:paraId="48EF7A3F" w14:textId="77777777" w:rsidR="00722D93" w:rsidRDefault="00722D93" w:rsidP="00435CC5">
      <w:pPr>
        <w:pStyle w:val="ListParagraph"/>
        <w:ind w:left="0"/>
        <w:jc w:val="left"/>
        <w:rPr>
          <w:rFonts w:asciiTheme="minorHAnsi" w:hAnsiTheme="minorHAnsi" w:cstheme="minorHAnsi"/>
          <w:color w:val="000000" w:themeColor="text1"/>
        </w:rPr>
      </w:pPr>
    </w:p>
    <w:p w14:paraId="3D8C3F2B" w14:textId="45640031" w:rsidR="00030F33"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Block with 10% NGS in PBS for 30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RT to prevent nonspecific binding.</w:t>
      </w:r>
    </w:p>
    <w:p w14:paraId="1795FE6B" w14:textId="77777777" w:rsidR="00722D93" w:rsidRDefault="00722D93" w:rsidP="00435CC5">
      <w:pPr>
        <w:pStyle w:val="ListParagraph"/>
        <w:ind w:left="0"/>
        <w:jc w:val="left"/>
        <w:rPr>
          <w:rFonts w:asciiTheme="minorHAnsi" w:hAnsiTheme="minorHAnsi" w:cstheme="minorHAnsi"/>
          <w:color w:val="000000" w:themeColor="text1"/>
        </w:rPr>
      </w:pPr>
    </w:p>
    <w:p w14:paraId="48601E5A" w14:textId="286828F3" w:rsidR="00030F33" w:rsidRPr="00722D93" w:rsidRDefault="00030F33" w:rsidP="00435CC5">
      <w:pPr>
        <w:pStyle w:val="ListParagraph"/>
        <w:numPr>
          <w:ilvl w:val="2"/>
          <w:numId w:val="18"/>
        </w:numPr>
        <w:jc w:val="left"/>
        <w:rPr>
          <w:rFonts w:asciiTheme="minorHAnsi" w:hAnsiTheme="minorHAnsi" w:cstheme="minorHAnsi"/>
          <w:color w:val="000000" w:themeColor="text1"/>
        </w:rPr>
      </w:pPr>
      <w:r w:rsidRPr="00722D93">
        <w:rPr>
          <w:rFonts w:asciiTheme="minorHAnsi" w:hAnsiTheme="minorHAnsi" w:cstheme="minorHAnsi"/>
          <w:color w:val="000000" w:themeColor="text1"/>
        </w:rPr>
        <w:t xml:space="preserve">Label cells with first fluorescently-tagged secondary antibody diluted in 3% NGS in PBS for 1 </w:t>
      </w:r>
      <w:r w:rsidR="004F3058">
        <w:rPr>
          <w:rFonts w:asciiTheme="minorHAnsi" w:hAnsiTheme="minorHAnsi" w:cstheme="minorHAnsi"/>
          <w:color w:val="000000" w:themeColor="text1"/>
        </w:rPr>
        <w:t>h</w:t>
      </w:r>
      <w:r w:rsidRPr="00722D93">
        <w:rPr>
          <w:rFonts w:asciiTheme="minorHAnsi" w:hAnsiTheme="minorHAnsi" w:cstheme="minorHAnsi"/>
          <w:color w:val="000000" w:themeColor="text1"/>
        </w:rPr>
        <w:t xml:space="preserve"> at RT.</w:t>
      </w:r>
    </w:p>
    <w:p w14:paraId="00263BB4" w14:textId="77777777" w:rsidR="00722D93" w:rsidRDefault="00722D93" w:rsidP="00435CC5">
      <w:pPr>
        <w:jc w:val="left"/>
        <w:rPr>
          <w:rFonts w:asciiTheme="minorHAnsi" w:hAnsiTheme="minorHAnsi" w:cstheme="minorHAnsi"/>
          <w:color w:val="000000" w:themeColor="text1"/>
        </w:rPr>
      </w:pPr>
    </w:p>
    <w:p w14:paraId="2A793259" w14:textId="3EF7C141" w:rsidR="00030F33" w:rsidRDefault="002B4537"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NOTE:</w:t>
      </w:r>
      <w:r w:rsidR="001D1DFC" w:rsidRPr="00DF166B">
        <w:rPr>
          <w:rFonts w:asciiTheme="minorHAnsi" w:hAnsiTheme="minorHAnsi" w:cstheme="minorHAnsi"/>
          <w:color w:val="000000" w:themeColor="text1"/>
        </w:rPr>
        <w:t xml:space="preserve"> </w:t>
      </w:r>
      <w:r w:rsidR="00030F33" w:rsidRPr="00DF166B">
        <w:rPr>
          <w:rFonts w:asciiTheme="minorHAnsi" w:hAnsiTheme="minorHAnsi" w:cstheme="minorHAnsi"/>
          <w:color w:val="000000" w:themeColor="text1"/>
        </w:rPr>
        <w:t>For this example, Alexa 555-conjugated goat anti-rabbit antibody (1:</w:t>
      </w:r>
      <w:r w:rsidR="000F50E3" w:rsidRPr="00DF166B">
        <w:rPr>
          <w:rFonts w:asciiTheme="minorHAnsi" w:hAnsiTheme="minorHAnsi" w:cstheme="minorHAnsi"/>
          <w:color w:val="000000" w:themeColor="text1"/>
        </w:rPr>
        <w:t>50</w:t>
      </w:r>
      <w:r w:rsidR="00030F33" w:rsidRPr="00DF166B">
        <w:rPr>
          <w:rFonts w:asciiTheme="minorHAnsi" w:hAnsiTheme="minorHAnsi" w:cstheme="minorHAnsi"/>
          <w:color w:val="000000" w:themeColor="text1"/>
        </w:rPr>
        <w:t>0)</w:t>
      </w:r>
      <w:r w:rsidR="00CC3AD1">
        <w:rPr>
          <w:rFonts w:asciiTheme="minorHAnsi" w:hAnsiTheme="minorHAnsi" w:cstheme="minorHAnsi"/>
          <w:color w:val="000000" w:themeColor="text1"/>
        </w:rPr>
        <w:t xml:space="preserve"> was used for labeling</w:t>
      </w:r>
      <w:r w:rsidR="00030F33" w:rsidRPr="00DF166B">
        <w:rPr>
          <w:rFonts w:asciiTheme="minorHAnsi" w:hAnsiTheme="minorHAnsi" w:cstheme="minorHAnsi"/>
          <w:color w:val="000000" w:themeColor="text1"/>
        </w:rPr>
        <w:t>.</w:t>
      </w:r>
    </w:p>
    <w:p w14:paraId="633FDEBF" w14:textId="77777777" w:rsidR="00722D93" w:rsidRPr="00DF166B" w:rsidRDefault="00722D93" w:rsidP="00435CC5">
      <w:pPr>
        <w:jc w:val="left"/>
        <w:rPr>
          <w:rFonts w:asciiTheme="minorHAnsi" w:hAnsiTheme="minorHAnsi" w:cstheme="minorHAnsi"/>
          <w:color w:val="000000" w:themeColor="text1"/>
        </w:rPr>
      </w:pPr>
    </w:p>
    <w:p w14:paraId="068D3709" w14:textId="2295FC49" w:rsidR="00030F33" w:rsidRDefault="009C7664"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Wash cells </w:t>
      </w:r>
      <w:r w:rsidR="00CC3AD1">
        <w:rPr>
          <w:rFonts w:asciiTheme="minorHAnsi" w:hAnsiTheme="minorHAnsi" w:cstheme="minorHAnsi"/>
          <w:color w:val="000000" w:themeColor="text1"/>
        </w:rPr>
        <w:t xml:space="preserve">3x </w:t>
      </w:r>
      <w:r w:rsidRPr="00DF166B">
        <w:rPr>
          <w:rFonts w:asciiTheme="minorHAnsi" w:hAnsiTheme="minorHAnsi" w:cstheme="minorHAnsi"/>
          <w:color w:val="000000" w:themeColor="text1"/>
        </w:rPr>
        <w:t>with PBS</w:t>
      </w:r>
      <w:r w:rsidR="00030F33" w:rsidRPr="00DF166B">
        <w:rPr>
          <w:rFonts w:asciiTheme="minorHAnsi" w:hAnsiTheme="minorHAnsi" w:cstheme="minorHAnsi"/>
          <w:color w:val="000000" w:themeColor="text1"/>
        </w:rPr>
        <w:t>.</w:t>
      </w:r>
    </w:p>
    <w:p w14:paraId="336A8F36"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7284F84F" w14:textId="6EFC3AC8" w:rsidR="004D48AE" w:rsidRPr="00DF166B" w:rsidRDefault="002B4537" w:rsidP="00435CC5">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N</w:t>
      </w:r>
      <w:r w:rsidRPr="00DF166B">
        <w:rPr>
          <w:rFonts w:asciiTheme="minorHAnsi" w:hAnsiTheme="minorHAnsi" w:cstheme="minorHAnsi"/>
          <w:color w:val="000000" w:themeColor="text1"/>
        </w:rPr>
        <w:t>OTE</w:t>
      </w:r>
      <w:r w:rsidR="004D48AE" w:rsidRPr="00DF166B">
        <w:rPr>
          <w:rFonts w:asciiTheme="minorHAnsi" w:hAnsiTheme="minorHAnsi" w:cstheme="minorHAnsi"/>
          <w:color w:val="000000" w:themeColor="text1"/>
        </w:rPr>
        <w:t>: Longer washes with PBS (5</w:t>
      </w:r>
      <w:r w:rsidR="00CC3AD1">
        <w:rPr>
          <w:rFonts w:asciiTheme="minorHAnsi" w:hAnsiTheme="minorHAnsi" w:cstheme="minorHAnsi"/>
          <w:color w:val="000000" w:themeColor="text1"/>
        </w:rPr>
        <w:t>–</w:t>
      </w:r>
      <w:r w:rsidR="004D48AE" w:rsidRPr="00DF166B">
        <w:rPr>
          <w:rFonts w:asciiTheme="minorHAnsi" w:hAnsiTheme="minorHAnsi" w:cstheme="minorHAnsi"/>
          <w:color w:val="000000" w:themeColor="text1"/>
        </w:rPr>
        <w:t>10 min) may help to reduce background in the preparation.</w:t>
      </w:r>
    </w:p>
    <w:p w14:paraId="7236D6B2" w14:textId="77777777" w:rsidR="00030F33" w:rsidRPr="00DF166B" w:rsidRDefault="00030F33" w:rsidP="00435CC5">
      <w:pPr>
        <w:pStyle w:val="ListParagraph"/>
        <w:ind w:left="1440"/>
        <w:jc w:val="left"/>
        <w:rPr>
          <w:rFonts w:asciiTheme="minorHAnsi" w:hAnsiTheme="minorHAnsi" w:cstheme="minorHAnsi"/>
          <w:color w:val="000000" w:themeColor="text1"/>
        </w:rPr>
      </w:pPr>
    </w:p>
    <w:p w14:paraId="3CD76F5D" w14:textId="55E09555" w:rsidR="00030F33"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Labeling of internalized receptors</w:t>
      </w:r>
    </w:p>
    <w:p w14:paraId="23CDB9BE"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2FD810A3" w14:textId="7B220F7E" w:rsidR="00030F33"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Permeabilize cells with </w:t>
      </w:r>
      <w:r w:rsidR="00C2702D" w:rsidRPr="00DF166B">
        <w:rPr>
          <w:rFonts w:asciiTheme="minorHAnsi" w:hAnsiTheme="minorHAnsi" w:cstheme="minorHAnsi"/>
          <w:color w:val="000000" w:themeColor="text1"/>
        </w:rPr>
        <w:t>0</w:t>
      </w:r>
      <w:r w:rsidRPr="00DF166B">
        <w:rPr>
          <w:rFonts w:asciiTheme="minorHAnsi" w:hAnsiTheme="minorHAnsi" w:cstheme="minorHAnsi"/>
          <w:color w:val="000000" w:themeColor="text1"/>
        </w:rPr>
        <w:t>.25% Triton X-100 in PBS for 5</w:t>
      </w:r>
      <w:r w:rsidR="00CC3AD1">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10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w:t>
      </w:r>
    </w:p>
    <w:p w14:paraId="4BB047E2"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0F030C7E" w14:textId="64B94085" w:rsidR="00030F33"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Block with 10% NGS in PBS for 30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RT.</w:t>
      </w:r>
    </w:p>
    <w:p w14:paraId="73B09E52"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0302F7FF" w14:textId="31ED0FF3" w:rsidR="00030F33"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Label with second fluorescently-tagged secondary antibody diluted in 3% NGS in PBS for 1 </w:t>
      </w:r>
      <w:r w:rsidR="004F3058">
        <w:rPr>
          <w:rFonts w:asciiTheme="minorHAnsi" w:hAnsiTheme="minorHAnsi" w:cstheme="minorHAnsi"/>
          <w:color w:val="000000" w:themeColor="text1"/>
        </w:rPr>
        <w:t>h</w:t>
      </w:r>
      <w:r w:rsidRPr="00DF166B">
        <w:rPr>
          <w:rFonts w:asciiTheme="minorHAnsi" w:hAnsiTheme="minorHAnsi" w:cstheme="minorHAnsi"/>
          <w:color w:val="000000" w:themeColor="text1"/>
        </w:rPr>
        <w:t xml:space="preserve"> at RT.</w:t>
      </w:r>
    </w:p>
    <w:p w14:paraId="666DE04F"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23F0AA49" w14:textId="326880E9" w:rsidR="00030F33" w:rsidRDefault="009C7664"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N</w:t>
      </w:r>
      <w:r w:rsidR="00CC3AD1">
        <w:rPr>
          <w:rFonts w:asciiTheme="minorHAnsi" w:hAnsiTheme="minorHAnsi" w:cstheme="minorHAnsi"/>
          <w:color w:val="000000" w:themeColor="text1"/>
        </w:rPr>
        <w:t>OTE</w:t>
      </w:r>
      <w:r w:rsidR="008D4BE5" w:rsidRPr="00DF166B">
        <w:rPr>
          <w:rFonts w:asciiTheme="minorHAnsi" w:hAnsiTheme="minorHAnsi" w:cstheme="minorHAnsi"/>
          <w:color w:val="000000" w:themeColor="text1"/>
        </w:rPr>
        <w:t xml:space="preserve">: </w:t>
      </w:r>
      <w:r w:rsidR="00030F33" w:rsidRPr="00DF166B">
        <w:rPr>
          <w:rFonts w:asciiTheme="minorHAnsi" w:hAnsiTheme="minorHAnsi" w:cstheme="minorHAnsi"/>
          <w:color w:val="000000" w:themeColor="text1"/>
        </w:rPr>
        <w:t>For this example, Alexa 647-conjugated goat anti-rabbit antibody (1:5</w:t>
      </w:r>
      <w:r w:rsidR="000F50E3" w:rsidRPr="00DF166B">
        <w:rPr>
          <w:rFonts w:asciiTheme="minorHAnsi" w:hAnsiTheme="minorHAnsi" w:cstheme="minorHAnsi"/>
          <w:color w:val="000000" w:themeColor="text1"/>
        </w:rPr>
        <w:t>0</w:t>
      </w:r>
      <w:r w:rsidR="00030F33" w:rsidRPr="00DF166B">
        <w:rPr>
          <w:rFonts w:asciiTheme="minorHAnsi" w:hAnsiTheme="minorHAnsi" w:cstheme="minorHAnsi"/>
          <w:color w:val="000000" w:themeColor="text1"/>
        </w:rPr>
        <w:t>0)</w:t>
      </w:r>
      <w:r w:rsidR="00CC3AD1">
        <w:rPr>
          <w:rFonts w:asciiTheme="minorHAnsi" w:hAnsiTheme="minorHAnsi" w:cstheme="minorHAnsi"/>
          <w:color w:val="000000" w:themeColor="text1"/>
        </w:rPr>
        <w:t xml:space="preserve"> was used for labeling</w:t>
      </w:r>
      <w:r w:rsidR="00030F33" w:rsidRPr="00DF166B">
        <w:rPr>
          <w:rFonts w:asciiTheme="minorHAnsi" w:hAnsiTheme="minorHAnsi" w:cstheme="minorHAnsi"/>
          <w:color w:val="000000" w:themeColor="text1"/>
        </w:rPr>
        <w:t>.</w:t>
      </w:r>
    </w:p>
    <w:p w14:paraId="7899CC1F" w14:textId="77777777" w:rsidR="00722D93" w:rsidRPr="00DF166B" w:rsidRDefault="00722D93" w:rsidP="00435CC5">
      <w:pPr>
        <w:jc w:val="left"/>
        <w:rPr>
          <w:rFonts w:asciiTheme="minorHAnsi" w:hAnsiTheme="minorHAnsi" w:cstheme="minorHAnsi"/>
          <w:color w:val="000000" w:themeColor="text1"/>
        </w:rPr>
      </w:pPr>
    </w:p>
    <w:p w14:paraId="62C17249" w14:textId="4B7A6D9A" w:rsidR="00030F33" w:rsidRPr="00DF166B" w:rsidRDefault="009C7664"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Wash cells </w:t>
      </w:r>
      <w:r w:rsidR="00CC3AD1">
        <w:rPr>
          <w:rFonts w:asciiTheme="minorHAnsi" w:hAnsiTheme="minorHAnsi" w:cstheme="minorHAnsi"/>
          <w:color w:val="000000" w:themeColor="text1"/>
        </w:rPr>
        <w:t xml:space="preserve">3x </w:t>
      </w:r>
      <w:r w:rsidRPr="00DF166B">
        <w:rPr>
          <w:rFonts w:asciiTheme="minorHAnsi" w:hAnsiTheme="minorHAnsi" w:cstheme="minorHAnsi"/>
          <w:color w:val="000000" w:themeColor="text1"/>
        </w:rPr>
        <w:t>with PBS</w:t>
      </w:r>
      <w:r w:rsidR="00030F33" w:rsidRPr="00DF166B">
        <w:rPr>
          <w:rFonts w:asciiTheme="minorHAnsi" w:hAnsiTheme="minorHAnsi" w:cstheme="minorHAnsi"/>
          <w:color w:val="000000" w:themeColor="text1"/>
        </w:rPr>
        <w:t>.</w:t>
      </w:r>
    </w:p>
    <w:p w14:paraId="324A3B1A" w14:textId="77777777" w:rsidR="00030F33" w:rsidRPr="00DF166B" w:rsidRDefault="00030F33" w:rsidP="00435CC5">
      <w:pPr>
        <w:jc w:val="left"/>
        <w:rPr>
          <w:rFonts w:asciiTheme="minorHAnsi" w:hAnsiTheme="minorHAnsi" w:cstheme="minorHAnsi"/>
          <w:color w:val="000000" w:themeColor="text1"/>
        </w:rPr>
      </w:pPr>
    </w:p>
    <w:p w14:paraId="64CA3374" w14:textId="77777777" w:rsidR="00030F33" w:rsidRPr="00722D93" w:rsidRDefault="00030F33" w:rsidP="00435CC5">
      <w:pPr>
        <w:pStyle w:val="ListParagraph"/>
        <w:numPr>
          <w:ilvl w:val="0"/>
          <w:numId w:val="18"/>
        </w:numPr>
        <w:jc w:val="left"/>
        <w:rPr>
          <w:rFonts w:asciiTheme="minorHAnsi" w:hAnsiTheme="minorHAnsi" w:cstheme="minorHAnsi"/>
          <w:b/>
          <w:color w:val="000000" w:themeColor="text1"/>
          <w:highlight w:val="yellow"/>
        </w:rPr>
      </w:pPr>
      <w:r w:rsidRPr="00722D93">
        <w:rPr>
          <w:rFonts w:asciiTheme="minorHAnsi" w:hAnsiTheme="minorHAnsi" w:cstheme="minorHAnsi"/>
          <w:b/>
          <w:color w:val="000000" w:themeColor="text1"/>
          <w:highlight w:val="yellow"/>
        </w:rPr>
        <w:lastRenderedPageBreak/>
        <w:t>Mounting and imaging of samples</w:t>
      </w:r>
    </w:p>
    <w:p w14:paraId="3C24CF45" w14:textId="77777777" w:rsidR="00030F33" w:rsidRPr="00DF166B" w:rsidRDefault="00030F33" w:rsidP="00435CC5">
      <w:pPr>
        <w:pStyle w:val="ListParagraph"/>
        <w:jc w:val="left"/>
        <w:rPr>
          <w:rFonts w:asciiTheme="minorHAnsi" w:hAnsiTheme="minorHAnsi" w:cstheme="minorHAnsi"/>
          <w:color w:val="000000" w:themeColor="text1"/>
        </w:rPr>
      </w:pPr>
    </w:p>
    <w:p w14:paraId="6B3053A5" w14:textId="431BB46B" w:rsidR="00030F33" w:rsidRPr="00DF166B"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 xml:space="preserve">Mount cells </w:t>
      </w:r>
      <w:r w:rsidR="00610EA3" w:rsidRPr="00DF166B">
        <w:rPr>
          <w:rFonts w:asciiTheme="minorHAnsi" w:hAnsiTheme="minorHAnsi" w:cstheme="minorHAnsi"/>
          <w:color w:val="000000" w:themeColor="text1"/>
          <w:highlight w:val="yellow"/>
        </w:rPr>
        <w:t xml:space="preserve">by gently placing the coverslips </w:t>
      </w:r>
      <w:r w:rsidR="00FA3F36" w:rsidRPr="00DF166B">
        <w:rPr>
          <w:rFonts w:asciiTheme="minorHAnsi" w:hAnsiTheme="minorHAnsi" w:cstheme="minorHAnsi"/>
          <w:color w:val="000000" w:themeColor="text1"/>
          <w:highlight w:val="yellow"/>
        </w:rPr>
        <w:t>cell side</w:t>
      </w:r>
      <w:r w:rsidR="00610EA3" w:rsidRPr="00DF166B">
        <w:rPr>
          <w:rFonts w:asciiTheme="minorHAnsi" w:hAnsiTheme="minorHAnsi" w:cstheme="minorHAnsi"/>
          <w:color w:val="000000" w:themeColor="text1"/>
          <w:highlight w:val="yellow"/>
        </w:rPr>
        <w:t xml:space="preserve"> down</w:t>
      </w:r>
      <w:r w:rsidR="00610EA3" w:rsidRPr="0082463C">
        <w:rPr>
          <w:rFonts w:asciiTheme="minorHAnsi" w:hAnsiTheme="minorHAnsi" w:cstheme="minorHAnsi"/>
          <w:color w:val="000000" w:themeColor="text1"/>
          <w:highlight w:val="yellow"/>
        </w:rPr>
        <w:t xml:space="preserve"> on 12</w:t>
      </w:r>
      <w:r w:rsidR="00CC3AD1" w:rsidRPr="0082463C">
        <w:rPr>
          <w:rFonts w:asciiTheme="minorHAnsi" w:hAnsiTheme="minorHAnsi" w:cstheme="minorHAnsi"/>
          <w:color w:val="000000" w:themeColor="text1"/>
          <w:highlight w:val="yellow"/>
        </w:rPr>
        <w:t>–</w:t>
      </w:r>
      <w:r w:rsidR="00610EA3" w:rsidRPr="0082463C">
        <w:rPr>
          <w:rFonts w:asciiTheme="minorHAnsi" w:hAnsiTheme="minorHAnsi" w:cstheme="minorHAnsi"/>
          <w:color w:val="000000" w:themeColor="text1"/>
          <w:highlight w:val="yellow"/>
        </w:rPr>
        <w:t>15</w:t>
      </w:r>
      <w:bookmarkStart w:id="1" w:name="_GoBack"/>
      <w:bookmarkEnd w:id="1"/>
      <w:r w:rsidR="00610EA3" w:rsidRPr="00DF166B">
        <w:rPr>
          <w:rFonts w:asciiTheme="minorHAnsi" w:hAnsiTheme="minorHAnsi" w:cstheme="minorHAnsi"/>
          <w:color w:val="000000" w:themeColor="text1"/>
          <w:highlight w:val="yellow"/>
        </w:rPr>
        <w:t xml:space="preserve"> </w:t>
      </w:r>
      <w:r w:rsidR="00610EA3" w:rsidRPr="00DF166B">
        <w:rPr>
          <w:rFonts w:ascii="Symbol" w:hAnsi="Symbol" w:cstheme="minorHAnsi"/>
          <w:color w:val="000000" w:themeColor="text1"/>
          <w:highlight w:val="yellow"/>
        </w:rPr>
        <w:t></w:t>
      </w:r>
      <w:r w:rsidR="00CC3AD1">
        <w:rPr>
          <w:rFonts w:asciiTheme="minorHAnsi" w:hAnsiTheme="minorHAnsi" w:cstheme="minorHAnsi"/>
          <w:color w:val="000000" w:themeColor="text1"/>
          <w:highlight w:val="yellow"/>
        </w:rPr>
        <w:t>L</w:t>
      </w:r>
      <w:r w:rsidR="00610EA3" w:rsidRPr="00DF166B">
        <w:rPr>
          <w:rFonts w:asciiTheme="minorHAnsi" w:hAnsiTheme="minorHAnsi" w:cstheme="minorHAnsi"/>
          <w:color w:val="000000" w:themeColor="text1"/>
          <w:highlight w:val="yellow"/>
        </w:rPr>
        <w:t xml:space="preserve"> </w:t>
      </w:r>
      <w:r w:rsidR="002553C3" w:rsidRPr="00DF166B">
        <w:rPr>
          <w:rFonts w:asciiTheme="minorHAnsi" w:hAnsiTheme="minorHAnsi" w:cstheme="minorHAnsi"/>
          <w:color w:val="000000" w:themeColor="text1"/>
          <w:highlight w:val="yellow"/>
        </w:rPr>
        <w:t xml:space="preserve">of </w:t>
      </w:r>
      <w:r w:rsidR="00CC3AD1">
        <w:rPr>
          <w:rFonts w:asciiTheme="minorHAnsi" w:hAnsiTheme="minorHAnsi" w:cstheme="minorHAnsi"/>
          <w:color w:val="000000" w:themeColor="text1"/>
          <w:highlight w:val="yellow"/>
        </w:rPr>
        <w:t xml:space="preserve">the </w:t>
      </w:r>
      <w:r w:rsidR="002553C3" w:rsidRPr="00DF166B">
        <w:rPr>
          <w:rFonts w:asciiTheme="minorHAnsi" w:hAnsiTheme="minorHAnsi" w:cstheme="minorHAnsi"/>
          <w:color w:val="000000" w:themeColor="text1"/>
          <w:highlight w:val="yellow"/>
        </w:rPr>
        <w:t>appropriate mounting media</w:t>
      </w:r>
      <w:r w:rsidR="00CC3AD1">
        <w:rPr>
          <w:rFonts w:asciiTheme="minorHAnsi" w:hAnsiTheme="minorHAnsi" w:cstheme="minorHAnsi"/>
          <w:color w:val="000000" w:themeColor="text1"/>
          <w:highlight w:val="yellow"/>
        </w:rPr>
        <w:t>.</w:t>
      </w:r>
    </w:p>
    <w:p w14:paraId="5C9D390B" w14:textId="77777777" w:rsidR="00722D93" w:rsidRDefault="00722D93" w:rsidP="00435CC5">
      <w:pPr>
        <w:jc w:val="left"/>
        <w:rPr>
          <w:rFonts w:asciiTheme="minorHAnsi" w:hAnsiTheme="minorHAnsi" w:cstheme="minorHAnsi"/>
          <w:color w:val="000000" w:themeColor="text1"/>
        </w:rPr>
      </w:pPr>
    </w:p>
    <w:p w14:paraId="6A5AA672" w14:textId="35200E27" w:rsidR="00722D93" w:rsidRPr="00DF166B" w:rsidRDefault="00543CFE"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NOTE: Aspiration of excess mounting media will improve </w:t>
      </w:r>
      <w:r w:rsidR="006B1851" w:rsidRPr="00DF166B">
        <w:rPr>
          <w:rFonts w:asciiTheme="minorHAnsi" w:hAnsiTheme="minorHAnsi" w:cstheme="minorHAnsi"/>
          <w:color w:val="000000" w:themeColor="text1"/>
        </w:rPr>
        <w:t xml:space="preserve">the </w:t>
      </w:r>
      <w:r w:rsidRPr="00DF166B">
        <w:rPr>
          <w:rFonts w:asciiTheme="minorHAnsi" w:hAnsiTheme="minorHAnsi" w:cstheme="minorHAnsi"/>
          <w:color w:val="000000" w:themeColor="text1"/>
        </w:rPr>
        <w:t>quality of images.</w:t>
      </w:r>
    </w:p>
    <w:p w14:paraId="50FD83D5" w14:textId="77777777" w:rsidR="00030F33" w:rsidRPr="00DF166B" w:rsidRDefault="00030F33" w:rsidP="00435CC5">
      <w:pPr>
        <w:ind w:left="1080"/>
        <w:jc w:val="left"/>
        <w:rPr>
          <w:rFonts w:asciiTheme="minorHAnsi" w:hAnsiTheme="minorHAnsi" w:cstheme="minorHAnsi"/>
          <w:color w:val="000000" w:themeColor="text1"/>
          <w:highlight w:val="yellow"/>
        </w:rPr>
      </w:pPr>
    </w:p>
    <w:p w14:paraId="28B75301" w14:textId="77777777" w:rsidR="00030F33" w:rsidRPr="00DF166B" w:rsidRDefault="00030F33" w:rsidP="00435CC5">
      <w:pPr>
        <w:pStyle w:val="ListParagraph"/>
        <w:numPr>
          <w:ilvl w:val="1"/>
          <w:numId w:val="18"/>
        </w:numPr>
        <w:jc w:val="left"/>
        <w:rPr>
          <w:rFonts w:asciiTheme="minorHAnsi" w:hAnsiTheme="minorHAnsi" w:cstheme="minorHAnsi"/>
          <w:color w:val="000000" w:themeColor="text1"/>
          <w:highlight w:val="yellow"/>
        </w:rPr>
      </w:pPr>
      <w:r w:rsidRPr="00DF166B">
        <w:rPr>
          <w:rFonts w:asciiTheme="minorHAnsi" w:hAnsiTheme="minorHAnsi" w:cstheme="minorHAnsi"/>
          <w:color w:val="000000" w:themeColor="text1"/>
          <w:highlight w:val="yellow"/>
        </w:rPr>
        <w:t>Image cells on an appropriate confocal microscope.</w:t>
      </w:r>
    </w:p>
    <w:p w14:paraId="7CDAF522" w14:textId="77777777" w:rsidR="00722D93" w:rsidRDefault="00722D93" w:rsidP="00435CC5">
      <w:pPr>
        <w:jc w:val="left"/>
        <w:rPr>
          <w:rFonts w:asciiTheme="minorHAnsi" w:hAnsiTheme="minorHAnsi" w:cstheme="minorHAnsi"/>
          <w:color w:val="000000" w:themeColor="text1"/>
          <w:highlight w:val="yellow"/>
        </w:rPr>
      </w:pPr>
    </w:p>
    <w:p w14:paraId="1BF811ED" w14:textId="7D4570CD" w:rsidR="00030F33" w:rsidRPr="00DF166B" w:rsidRDefault="00B87059"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highlight w:val="yellow"/>
        </w:rPr>
        <w:t xml:space="preserve">NOTE: </w:t>
      </w:r>
      <w:r w:rsidR="00CC3AD1">
        <w:rPr>
          <w:rFonts w:asciiTheme="minorHAnsi" w:hAnsiTheme="minorHAnsi" w:cstheme="minorHAnsi"/>
          <w:color w:val="000000" w:themeColor="text1"/>
          <w:highlight w:val="yellow"/>
        </w:rPr>
        <w:t xml:space="preserve">It is </w:t>
      </w:r>
      <w:r w:rsidR="00030F33" w:rsidRPr="00DF166B">
        <w:rPr>
          <w:rFonts w:asciiTheme="minorHAnsi" w:hAnsiTheme="minorHAnsi" w:cstheme="minorHAnsi"/>
          <w:color w:val="000000" w:themeColor="text1"/>
          <w:highlight w:val="yellow"/>
        </w:rPr>
        <w:t>recommend</w:t>
      </w:r>
      <w:r w:rsidR="00CC3AD1">
        <w:rPr>
          <w:rFonts w:asciiTheme="minorHAnsi" w:hAnsiTheme="minorHAnsi" w:cstheme="minorHAnsi"/>
          <w:color w:val="000000" w:themeColor="text1"/>
          <w:highlight w:val="yellow"/>
        </w:rPr>
        <w:t>ed to</w:t>
      </w:r>
      <w:r w:rsidR="00030F33" w:rsidRPr="00DF166B">
        <w:rPr>
          <w:rFonts w:asciiTheme="minorHAnsi" w:hAnsiTheme="minorHAnsi" w:cstheme="minorHAnsi"/>
          <w:color w:val="000000" w:themeColor="text1"/>
          <w:highlight w:val="yellow"/>
        </w:rPr>
        <w:t xml:space="preserve"> imag</w:t>
      </w:r>
      <w:r w:rsidR="00CC3AD1">
        <w:rPr>
          <w:rFonts w:asciiTheme="minorHAnsi" w:hAnsiTheme="minorHAnsi" w:cstheme="minorHAnsi"/>
          <w:color w:val="000000" w:themeColor="text1"/>
          <w:highlight w:val="yellow"/>
        </w:rPr>
        <w:t>e</w:t>
      </w:r>
      <w:r w:rsidR="00030F33" w:rsidRPr="00DF166B">
        <w:rPr>
          <w:rFonts w:asciiTheme="minorHAnsi" w:hAnsiTheme="minorHAnsi" w:cstheme="minorHAnsi"/>
          <w:color w:val="000000" w:themeColor="text1"/>
          <w:highlight w:val="yellow"/>
        </w:rPr>
        <w:t xml:space="preserve"> a z</w:t>
      </w:r>
      <w:r w:rsidR="00CC3AD1">
        <w:rPr>
          <w:rFonts w:asciiTheme="minorHAnsi" w:hAnsiTheme="minorHAnsi" w:cstheme="minorHAnsi"/>
          <w:color w:val="000000" w:themeColor="text1"/>
          <w:highlight w:val="yellow"/>
        </w:rPr>
        <w:t>-</w:t>
      </w:r>
      <w:r w:rsidR="00030F33" w:rsidRPr="00DF166B">
        <w:rPr>
          <w:rFonts w:asciiTheme="minorHAnsi" w:hAnsiTheme="minorHAnsi" w:cstheme="minorHAnsi"/>
          <w:color w:val="000000" w:themeColor="text1"/>
          <w:highlight w:val="yellow"/>
        </w:rPr>
        <w:t xml:space="preserve">stack at 60x magnification with </w:t>
      </w:r>
      <w:r w:rsidR="00D174F9" w:rsidRPr="00DF166B">
        <w:rPr>
          <w:rFonts w:asciiTheme="minorHAnsi" w:hAnsiTheme="minorHAnsi" w:cstheme="minorHAnsi"/>
          <w:color w:val="000000" w:themeColor="text1"/>
          <w:highlight w:val="yellow"/>
        </w:rPr>
        <w:t>0</w:t>
      </w:r>
      <w:r w:rsidR="00030F33" w:rsidRPr="00DF166B">
        <w:rPr>
          <w:rFonts w:asciiTheme="minorHAnsi" w:hAnsiTheme="minorHAnsi" w:cstheme="minorHAnsi"/>
          <w:color w:val="000000" w:themeColor="text1"/>
          <w:highlight w:val="yellow"/>
        </w:rPr>
        <w:t xml:space="preserve">.35 </w:t>
      </w:r>
      <w:proofErr w:type="spellStart"/>
      <w:r w:rsidR="00030F33" w:rsidRPr="00DF166B">
        <w:rPr>
          <w:rFonts w:asciiTheme="minorHAnsi" w:hAnsiTheme="minorHAnsi" w:cstheme="minorHAnsi"/>
          <w:color w:val="000000" w:themeColor="text1"/>
          <w:highlight w:val="yellow"/>
        </w:rPr>
        <w:t>μm</w:t>
      </w:r>
      <w:proofErr w:type="spellEnd"/>
      <w:r w:rsidR="00030F33" w:rsidRPr="00DF166B">
        <w:rPr>
          <w:rFonts w:asciiTheme="minorHAnsi" w:hAnsiTheme="minorHAnsi" w:cstheme="minorHAnsi"/>
          <w:color w:val="000000" w:themeColor="text1"/>
          <w:highlight w:val="yellow"/>
        </w:rPr>
        <w:t xml:space="preserve"> steps</w:t>
      </w:r>
      <w:r w:rsidR="00CC3AD1">
        <w:rPr>
          <w:rFonts w:asciiTheme="minorHAnsi" w:hAnsiTheme="minorHAnsi" w:cstheme="minorHAnsi"/>
          <w:color w:val="000000" w:themeColor="text1"/>
          <w:highlight w:val="yellow"/>
        </w:rPr>
        <w:t>,</w:t>
      </w:r>
      <w:r w:rsidR="00030F33" w:rsidRPr="00DF166B">
        <w:rPr>
          <w:rFonts w:asciiTheme="minorHAnsi" w:hAnsiTheme="minorHAnsi" w:cstheme="minorHAnsi"/>
          <w:color w:val="000000" w:themeColor="text1"/>
          <w:highlight w:val="yellow"/>
        </w:rPr>
        <w:t xml:space="preserve"> encompassing the entire thickness of the neuron.</w:t>
      </w:r>
    </w:p>
    <w:p w14:paraId="16D46C4B" w14:textId="77777777" w:rsidR="00030F33" w:rsidRPr="00DF166B" w:rsidRDefault="00030F33" w:rsidP="00435CC5">
      <w:pPr>
        <w:pStyle w:val="ListParagraph"/>
        <w:ind w:left="1440"/>
        <w:jc w:val="left"/>
        <w:rPr>
          <w:rFonts w:asciiTheme="minorHAnsi" w:hAnsiTheme="minorHAnsi" w:cstheme="minorHAnsi"/>
          <w:color w:val="000000" w:themeColor="text1"/>
        </w:rPr>
      </w:pPr>
    </w:p>
    <w:p w14:paraId="6E4B3FC0" w14:textId="6C0567EC" w:rsidR="007C52E9" w:rsidRPr="00DF166B" w:rsidRDefault="002B4537" w:rsidP="00435CC5">
      <w:pPr>
        <w:pStyle w:val="ListParagraph"/>
        <w:numPr>
          <w:ilvl w:val="0"/>
          <w:numId w:val="18"/>
        </w:numPr>
        <w:jc w:val="left"/>
        <w:rPr>
          <w:rFonts w:asciiTheme="minorHAnsi" w:hAnsiTheme="minorHAnsi" w:cstheme="minorHAnsi"/>
          <w:color w:val="000000" w:themeColor="text1"/>
        </w:rPr>
      </w:pPr>
      <w:r w:rsidRPr="00DF166B">
        <w:rPr>
          <w:rFonts w:asciiTheme="minorHAnsi" w:hAnsiTheme="minorHAnsi" w:cstheme="minorHAnsi"/>
          <w:b/>
          <w:color w:val="000000" w:themeColor="text1"/>
        </w:rPr>
        <w:t xml:space="preserve">Time </w:t>
      </w:r>
      <w:r w:rsidR="00CC3AD1">
        <w:rPr>
          <w:rFonts w:asciiTheme="minorHAnsi" w:hAnsiTheme="minorHAnsi" w:cstheme="minorHAnsi"/>
          <w:b/>
          <w:color w:val="000000" w:themeColor="text1"/>
        </w:rPr>
        <w:t>c</w:t>
      </w:r>
      <w:r w:rsidRPr="00DF166B">
        <w:rPr>
          <w:rFonts w:asciiTheme="minorHAnsi" w:hAnsiTheme="minorHAnsi" w:cstheme="minorHAnsi"/>
          <w:b/>
          <w:color w:val="000000" w:themeColor="text1"/>
        </w:rPr>
        <w:t>onsiderations</w:t>
      </w:r>
    </w:p>
    <w:p w14:paraId="57D9A607" w14:textId="77777777" w:rsidR="00FF1F46" w:rsidRPr="00DF166B" w:rsidRDefault="00FF1F46" w:rsidP="00435CC5">
      <w:pPr>
        <w:pStyle w:val="ListParagraph"/>
        <w:ind w:left="360"/>
        <w:jc w:val="left"/>
        <w:rPr>
          <w:rFonts w:asciiTheme="minorHAnsi" w:hAnsiTheme="minorHAnsi" w:cstheme="minorHAnsi"/>
          <w:color w:val="000000" w:themeColor="text1"/>
        </w:rPr>
      </w:pPr>
    </w:p>
    <w:p w14:paraId="53C34F5B" w14:textId="2670C7E4" w:rsidR="00FF1F46" w:rsidRPr="00DF166B"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This is a long protocol that can be stop</w:t>
      </w:r>
      <w:r w:rsidR="00543CFE" w:rsidRPr="00DF166B">
        <w:rPr>
          <w:rFonts w:asciiTheme="minorHAnsi" w:hAnsiTheme="minorHAnsi" w:cstheme="minorHAnsi"/>
          <w:color w:val="000000" w:themeColor="text1"/>
        </w:rPr>
        <w:t>ped at</w:t>
      </w:r>
      <w:r w:rsidRPr="00DF166B">
        <w:rPr>
          <w:rFonts w:asciiTheme="minorHAnsi" w:hAnsiTheme="minorHAnsi" w:cstheme="minorHAnsi"/>
          <w:color w:val="000000" w:themeColor="text1"/>
        </w:rPr>
        <w:t xml:space="preserve"> several points</w:t>
      </w:r>
      <w:r w:rsidR="00543CFE" w:rsidRPr="00DF166B">
        <w:rPr>
          <w:rFonts w:asciiTheme="minorHAnsi" w:hAnsiTheme="minorHAnsi" w:cstheme="minorHAnsi"/>
          <w:color w:val="000000" w:themeColor="text1"/>
        </w:rPr>
        <w:t xml:space="preserve">. </w:t>
      </w:r>
      <w:r w:rsidR="002B4537">
        <w:rPr>
          <w:rFonts w:asciiTheme="minorHAnsi" w:hAnsiTheme="minorHAnsi" w:cstheme="minorHAnsi"/>
          <w:color w:val="000000" w:themeColor="text1"/>
        </w:rPr>
        <w:t xml:space="preserve">If desired, perform </w:t>
      </w:r>
      <w:r w:rsidR="00543CFE" w:rsidRPr="00DF166B">
        <w:rPr>
          <w:rFonts w:asciiTheme="minorHAnsi" w:hAnsiTheme="minorHAnsi" w:cstheme="minorHAnsi"/>
          <w:color w:val="000000" w:themeColor="text1"/>
        </w:rPr>
        <w:t>blocking and primary antibody incubation steps overnight at 4 °</w:t>
      </w:r>
      <w:r w:rsidRPr="00DF166B">
        <w:rPr>
          <w:rFonts w:asciiTheme="minorHAnsi" w:hAnsiTheme="minorHAnsi" w:cstheme="minorHAnsi"/>
          <w:color w:val="000000" w:themeColor="text1"/>
        </w:rPr>
        <w:t>C</w:t>
      </w:r>
      <w:r w:rsidR="00543CFE" w:rsidRPr="00DF166B">
        <w:rPr>
          <w:rFonts w:asciiTheme="minorHAnsi" w:hAnsiTheme="minorHAnsi" w:cstheme="minorHAnsi"/>
          <w:color w:val="000000" w:themeColor="text1"/>
        </w:rPr>
        <w:t xml:space="preserve"> in a humid chamber.</w:t>
      </w:r>
    </w:p>
    <w:p w14:paraId="06C836B8" w14:textId="77777777" w:rsidR="00FF1F46" w:rsidRPr="00DF166B" w:rsidRDefault="00FF1F46" w:rsidP="00435CC5">
      <w:pPr>
        <w:pStyle w:val="ListParagraph"/>
        <w:ind w:left="360"/>
        <w:jc w:val="left"/>
        <w:rPr>
          <w:rFonts w:asciiTheme="minorHAnsi" w:hAnsiTheme="minorHAnsi" w:cstheme="minorHAnsi"/>
          <w:color w:val="000000" w:themeColor="text1"/>
        </w:rPr>
      </w:pPr>
    </w:p>
    <w:p w14:paraId="49E7F075" w14:textId="3B048BA3" w:rsidR="00FF1F46" w:rsidRPr="00DF166B" w:rsidRDefault="00030F33"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Alternatively,</w:t>
      </w:r>
      <w:r w:rsidR="002B4537">
        <w:rPr>
          <w:rFonts w:asciiTheme="minorHAnsi" w:hAnsiTheme="minorHAnsi" w:cstheme="minorHAnsi"/>
          <w:color w:val="000000" w:themeColor="text1"/>
        </w:rPr>
        <w:t xml:space="preserve"> if desired, use</w:t>
      </w:r>
      <w:r w:rsidRPr="00DF166B">
        <w:rPr>
          <w:rFonts w:asciiTheme="minorHAnsi" w:hAnsiTheme="minorHAnsi" w:cstheme="minorHAnsi"/>
          <w:color w:val="000000" w:themeColor="text1"/>
        </w:rPr>
        <w:t xml:space="preserve"> a microwave tissue processor to vastly speed up post-fixation incubation times. For all steps, use 150 W at 30 °C for “On” settings. </w:t>
      </w:r>
    </w:p>
    <w:p w14:paraId="30719992" w14:textId="77777777" w:rsidR="00722D93" w:rsidRDefault="00722D93" w:rsidP="00435CC5">
      <w:pPr>
        <w:pStyle w:val="ListParagraph"/>
        <w:ind w:left="0"/>
        <w:jc w:val="left"/>
        <w:rPr>
          <w:rFonts w:asciiTheme="minorHAnsi" w:hAnsiTheme="minorHAnsi" w:cstheme="minorHAnsi"/>
          <w:color w:val="000000" w:themeColor="text1"/>
        </w:rPr>
      </w:pPr>
    </w:p>
    <w:p w14:paraId="62009A82" w14:textId="5146AF57" w:rsidR="00FF1F46" w:rsidRPr="00DF166B"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To block, run the processor at 2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“On,” 1 min “Off,” and 2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“On.”</w:t>
      </w:r>
    </w:p>
    <w:p w14:paraId="73D90964" w14:textId="77777777" w:rsidR="00722D93" w:rsidRDefault="00722D93" w:rsidP="00435CC5">
      <w:pPr>
        <w:pStyle w:val="ListParagraph"/>
        <w:ind w:left="0"/>
        <w:jc w:val="left"/>
        <w:rPr>
          <w:rFonts w:asciiTheme="minorHAnsi" w:hAnsiTheme="minorHAnsi" w:cstheme="minorHAnsi"/>
          <w:color w:val="000000" w:themeColor="text1"/>
        </w:rPr>
      </w:pPr>
    </w:p>
    <w:p w14:paraId="4C345D8B" w14:textId="420D686D" w:rsidR="00FF1F46" w:rsidRDefault="00030F33" w:rsidP="00435CC5">
      <w:pPr>
        <w:pStyle w:val="ListParagraph"/>
        <w:numPr>
          <w:ilvl w:val="2"/>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 For primary and secondary </w:t>
      </w:r>
      <w:r w:rsidR="008477DD" w:rsidRPr="00DF166B">
        <w:rPr>
          <w:rFonts w:asciiTheme="minorHAnsi" w:hAnsiTheme="minorHAnsi" w:cstheme="minorHAnsi"/>
          <w:color w:val="000000" w:themeColor="text1"/>
        </w:rPr>
        <w:t xml:space="preserve">antibody </w:t>
      </w:r>
      <w:r w:rsidRPr="00DF166B">
        <w:rPr>
          <w:rFonts w:asciiTheme="minorHAnsi" w:hAnsiTheme="minorHAnsi" w:cstheme="minorHAnsi"/>
          <w:color w:val="000000" w:themeColor="text1"/>
        </w:rPr>
        <w:t xml:space="preserve">incubation steps, run the processor at 3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“On,” 2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“Off,” and 3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“On.” </w:t>
      </w:r>
    </w:p>
    <w:p w14:paraId="75ECC085"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0FF5820E" w14:textId="176C0454" w:rsidR="00030F33" w:rsidRPr="00DF166B" w:rsidRDefault="00FF1F46"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N</w:t>
      </w:r>
      <w:r w:rsidR="00CC3AD1">
        <w:rPr>
          <w:rFonts w:asciiTheme="minorHAnsi" w:hAnsiTheme="minorHAnsi" w:cstheme="minorHAnsi"/>
          <w:color w:val="000000" w:themeColor="text1"/>
        </w:rPr>
        <w:t>OTE</w:t>
      </w:r>
      <w:r w:rsidRPr="00DF166B">
        <w:rPr>
          <w:rFonts w:asciiTheme="minorHAnsi" w:hAnsiTheme="minorHAnsi" w:cstheme="minorHAnsi"/>
          <w:color w:val="000000" w:themeColor="text1"/>
        </w:rPr>
        <w:t xml:space="preserve">: </w:t>
      </w:r>
      <w:r w:rsidR="00030F33" w:rsidRPr="00DF166B">
        <w:rPr>
          <w:rFonts w:asciiTheme="minorHAnsi" w:hAnsiTheme="minorHAnsi" w:cstheme="minorHAnsi"/>
          <w:color w:val="000000" w:themeColor="text1"/>
        </w:rPr>
        <w:t>We observe no difference in quality</w:t>
      </w:r>
      <w:r w:rsidR="00543CFE" w:rsidRPr="00DF166B">
        <w:rPr>
          <w:rFonts w:asciiTheme="minorHAnsi" w:hAnsiTheme="minorHAnsi" w:cstheme="minorHAnsi"/>
          <w:color w:val="000000" w:themeColor="text1"/>
        </w:rPr>
        <w:t xml:space="preserve"> by making the above alterations to the protocol.</w:t>
      </w:r>
    </w:p>
    <w:p w14:paraId="588AFD6B" w14:textId="77777777" w:rsidR="007460EC" w:rsidRPr="00DF166B" w:rsidRDefault="007460EC" w:rsidP="00435CC5">
      <w:pPr>
        <w:ind w:firstLine="360"/>
        <w:jc w:val="left"/>
        <w:rPr>
          <w:rFonts w:asciiTheme="minorHAnsi" w:hAnsiTheme="minorHAnsi" w:cstheme="minorHAnsi"/>
          <w:color w:val="000000" w:themeColor="text1"/>
        </w:rPr>
      </w:pPr>
    </w:p>
    <w:p w14:paraId="6728E3C3" w14:textId="5C1B9AF0" w:rsidR="007460EC" w:rsidRPr="00722D93" w:rsidRDefault="002B4537" w:rsidP="00435CC5">
      <w:pPr>
        <w:pStyle w:val="ListParagraph"/>
        <w:numPr>
          <w:ilvl w:val="0"/>
          <w:numId w:val="18"/>
        </w:numPr>
        <w:jc w:val="left"/>
        <w:rPr>
          <w:rFonts w:asciiTheme="minorHAnsi" w:hAnsiTheme="minorHAnsi" w:cstheme="minorHAnsi"/>
          <w:color w:val="000000" w:themeColor="text1"/>
          <w:highlight w:val="yellow"/>
        </w:rPr>
      </w:pPr>
      <w:r w:rsidRPr="00722D93">
        <w:rPr>
          <w:rFonts w:asciiTheme="minorHAnsi" w:hAnsiTheme="minorHAnsi" w:cstheme="minorHAnsi"/>
          <w:b/>
          <w:color w:val="000000" w:themeColor="text1"/>
          <w:highlight w:val="yellow"/>
        </w:rPr>
        <w:t xml:space="preserve">Image </w:t>
      </w:r>
      <w:r>
        <w:rPr>
          <w:rFonts w:asciiTheme="minorHAnsi" w:hAnsiTheme="minorHAnsi" w:cstheme="minorHAnsi"/>
          <w:b/>
          <w:color w:val="000000" w:themeColor="text1"/>
          <w:highlight w:val="yellow"/>
        </w:rPr>
        <w:t>a</w:t>
      </w:r>
      <w:r w:rsidRPr="00722D93">
        <w:rPr>
          <w:rFonts w:asciiTheme="minorHAnsi" w:hAnsiTheme="minorHAnsi" w:cstheme="minorHAnsi"/>
          <w:b/>
          <w:color w:val="000000" w:themeColor="text1"/>
          <w:highlight w:val="yellow"/>
        </w:rPr>
        <w:t>nalysis</w:t>
      </w:r>
    </w:p>
    <w:p w14:paraId="26EC7FC8"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26B68D47" w14:textId="18DB3B9A" w:rsidR="0094304B" w:rsidRPr="00722D93" w:rsidRDefault="00CC3AD1" w:rsidP="00435CC5">
      <w:pPr>
        <w:pStyle w:val="ListParagraph"/>
        <w:numPr>
          <w:ilvl w:val="1"/>
          <w:numId w:val="18"/>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It is</w:t>
      </w:r>
      <w:r w:rsidR="0094304B" w:rsidRPr="00DF166B">
        <w:rPr>
          <w:rFonts w:asciiTheme="minorHAnsi" w:hAnsiTheme="minorHAnsi" w:cstheme="minorHAnsi"/>
          <w:color w:val="000000" w:themeColor="text1"/>
          <w:highlight w:val="yellow"/>
        </w:rPr>
        <w:t xml:space="preserve"> recommend</w:t>
      </w:r>
      <w:r>
        <w:rPr>
          <w:rFonts w:asciiTheme="minorHAnsi" w:hAnsiTheme="minorHAnsi" w:cstheme="minorHAnsi"/>
          <w:color w:val="000000" w:themeColor="text1"/>
          <w:highlight w:val="yellow"/>
        </w:rPr>
        <w:t>ed to</w:t>
      </w:r>
      <w:r w:rsidR="0094304B" w:rsidRPr="00DF166B">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use</w:t>
      </w:r>
      <w:r w:rsidR="0094304B" w:rsidRPr="00DF166B">
        <w:rPr>
          <w:rFonts w:asciiTheme="minorHAnsi" w:hAnsiTheme="minorHAnsi" w:cstheme="minorHAnsi"/>
          <w:color w:val="000000" w:themeColor="text1"/>
          <w:highlight w:val="yellow"/>
        </w:rPr>
        <w:t xml:space="preserve"> FIJI </w:t>
      </w:r>
      <w:r>
        <w:rPr>
          <w:rFonts w:asciiTheme="minorHAnsi" w:hAnsiTheme="minorHAnsi" w:cstheme="minorHAnsi"/>
          <w:color w:val="000000" w:themeColor="text1"/>
          <w:highlight w:val="yellow"/>
        </w:rPr>
        <w:t>&lt;</w:t>
      </w:r>
      <w:hyperlink r:id="rId6" w:history="1">
        <w:r w:rsidRPr="00435CC5">
          <w:rPr>
            <w:rStyle w:val="Hyperlink"/>
            <w:highlight w:val="yellow"/>
          </w:rPr>
          <w:t>https://fiji.sc/</w:t>
        </w:r>
      </w:hyperlink>
      <w:r>
        <w:rPr>
          <w:color w:val="000000" w:themeColor="text1"/>
          <w:highlight w:val="yellow"/>
        </w:rPr>
        <w:t>&gt;</w:t>
      </w:r>
      <w:r w:rsidR="0094304B" w:rsidRPr="00DF166B">
        <w:rPr>
          <w:color w:val="000000" w:themeColor="text1"/>
          <w:highlight w:val="yellow"/>
        </w:rPr>
        <w:t xml:space="preserve"> to conduct image analysis, as it is compatible with multiple file formats.</w:t>
      </w:r>
      <w:r w:rsidR="00251FCF" w:rsidRPr="00DF166B">
        <w:rPr>
          <w:color w:val="000000" w:themeColor="text1"/>
          <w:highlight w:val="yellow"/>
        </w:rPr>
        <w:t xml:space="preserve"> </w:t>
      </w:r>
      <w:r w:rsidR="0094304B" w:rsidRPr="00DF166B">
        <w:rPr>
          <w:color w:val="000000" w:themeColor="text1"/>
          <w:highlight w:val="yellow"/>
        </w:rPr>
        <w:t>For our data, images in the Nikon ND2 file format</w:t>
      </w:r>
      <w:r>
        <w:rPr>
          <w:color w:val="000000" w:themeColor="text1"/>
          <w:highlight w:val="yellow"/>
        </w:rPr>
        <w:t xml:space="preserve"> were acquired</w:t>
      </w:r>
      <w:r w:rsidR="0094304B" w:rsidRPr="00DF166B">
        <w:rPr>
          <w:color w:val="000000" w:themeColor="text1"/>
          <w:highlight w:val="yellow"/>
        </w:rPr>
        <w:t>.</w:t>
      </w:r>
    </w:p>
    <w:p w14:paraId="623F70F3"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4456A3AD" w14:textId="2DAF385E" w:rsidR="00251FCF" w:rsidRDefault="00CC3AD1" w:rsidP="00435CC5">
      <w:pPr>
        <w:pStyle w:val="ListParagraph"/>
        <w:numPr>
          <w:ilvl w:val="1"/>
          <w:numId w:val="18"/>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251FCF" w:rsidRPr="00DF166B">
        <w:rPr>
          <w:rFonts w:asciiTheme="minorHAnsi" w:hAnsiTheme="minorHAnsi" w:cstheme="minorHAnsi"/>
          <w:color w:val="000000" w:themeColor="text1"/>
          <w:highlight w:val="yellow"/>
        </w:rPr>
        <w:t xml:space="preserve"> macro script </w:t>
      </w:r>
      <w:r>
        <w:rPr>
          <w:rFonts w:asciiTheme="minorHAnsi" w:hAnsiTheme="minorHAnsi" w:cstheme="minorHAnsi"/>
          <w:color w:val="000000" w:themeColor="text1"/>
          <w:highlight w:val="yellow"/>
        </w:rPr>
        <w:t xml:space="preserve">is provided </w:t>
      </w:r>
      <w:r w:rsidR="00251FCF" w:rsidRPr="00DF166B">
        <w:rPr>
          <w:rFonts w:asciiTheme="minorHAnsi" w:hAnsiTheme="minorHAnsi" w:cstheme="minorHAnsi"/>
          <w:color w:val="000000" w:themeColor="text1"/>
          <w:highlight w:val="yellow"/>
        </w:rPr>
        <w:t xml:space="preserve">for easy </w:t>
      </w:r>
      <w:r w:rsidR="006804F7" w:rsidRPr="00DF166B">
        <w:rPr>
          <w:rFonts w:asciiTheme="minorHAnsi" w:hAnsiTheme="minorHAnsi" w:cstheme="minorHAnsi"/>
          <w:color w:val="000000" w:themeColor="text1"/>
          <w:highlight w:val="yellow"/>
        </w:rPr>
        <w:t xml:space="preserve">batch </w:t>
      </w:r>
      <w:r w:rsidR="00251FCF" w:rsidRPr="00DF166B">
        <w:rPr>
          <w:rFonts w:asciiTheme="minorHAnsi" w:hAnsiTheme="minorHAnsi" w:cstheme="minorHAnsi"/>
          <w:color w:val="000000" w:themeColor="text1"/>
          <w:highlight w:val="yellow"/>
        </w:rPr>
        <w:t>quantification of different parameters pre-selected by FIJI. The follow</w:t>
      </w:r>
      <w:r w:rsidR="00BF21E5" w:rsidRPr="00DF166B">
        <w:rPr>
          <w:rFonts w:asciiTheme="minorHAnsi" w:hAnsiTheme="minorHAnsi" w:cstheme="minorHAnsi"/>
          <w:color w:val="000000" w:themeColor="text1"/>
          <w:highlight w:val="yellow"/>
        </w:rPr>
        <w:t>ing</w:t>
      </w:r>
      <w:r w:rsidR="00251FCF" w:rsidRPr="00DF166B">
        <w:rPr>
          <w:rFonts w:asciiTheme="minorHAnsi" w:hAnsiTheme="minorHAnsi" w:cstheme="minorHAnsi"/>
          <w:color w:val="000000" w:themeColor="text1"/>
          <w:highlight w:val="yellow"/>
        </w:rPr>
        <w:t xml:space="preserve"> steps are included in the macro</w:t>
      </w:r>
      <w:r w:rsidR="002A3D0F" w:rsidRPr="00DF166B">
        <w:rPr>
          <w:rFonts w:asciiTheme="minorHAnsi" w:hAnsiTheme="minorHAnsi" w:cstheme="minorHAnsi"/>
          <w:color w:val="000000" w:themeColor="text1"/>
          <w:highlight w:val="yellow"/>
        </w:rPr>
        <w:t>:</w:t>
      </w:r>
      <w:r w:rsidR="00251FCF" w:rsidRPr="00DF166B">
        <w:rPr>
          <w:rFonts w:asciiTheme="minorHAnsi" w:hAnsiTheme="minorHAnsi" w:cstheme="minorHAnsi"/>
          <w:color w:val="000000" w:themeColor="text1"/>
          <w:highlight w:val="yellow"/>
        </w:rPr>
        <w:t xml:space="preserve"> </w:t>
      </w:r>
      <w:bookmarkEnd w:id="0"/>
    </w:p>
    <w:p w14:paraId="19F1135C" w14:textId="77777777" w:rsidR="00722D93" w:rsidRPr="00DF166B" w:rsidRDefault="00722D93" w:rsidP="00435CC5">
      <w:pPr>
        <w:pStyle w:val="ListParagraph"/>
        <w:ind w:left="0"/>
        <w:jc w:val="left"/>
        <w:rPr>
          <w:rFonts w:asciiTheme="minorHAnsi" w:hAnsiTheme="minorHAnsi" w:cstheme="minorHAnsi"/>
          <w:color w:val="000000" w:themeColor="text1"/>
          <w:highlight w:val="yellow"/>
        </w:rPr>
      </w:pPr>
    </w:p>
    <w:p w14:paraId="4AD1F73E" w14:textId="730BE473" w:rsidR="00251FCF" w:rsidRDefault="00251FCF"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w:t>
      </w:r>
      <w:r w:rsidR="00CC3AD1">
        <w:rPr>
          <w:rFonts w:asciiTheme="minorHAnsi" w:hAnsiTheme="minorHAnsi" w:cstheme="minorHAnsi"/>
          <w:color w:val="000000" w:themeColor="text1"/>
        </w:rPr>
        <w:t>OTE</w:t>
      </w:r>
      <w:r w:rsidRPr="00DF166B">
        <w:rPr>
          <w:rFonts w:asciiTheme="minorHAnsi" w:hAnsiTheme="minorHAnsi" w:cstheme="minorHAnsi"/>
          <w:color w:val="000000" w:themeColor="text1"/>
        </w:rPr>
        <w:t xml:space="preserve">: </w:t>
      </w:r>
      <w:r w:rsidR="00CC3AD1">
        <w:rPr>
          <w:rFonts w:asciiTheme="minorHAnsi" w:hAnsiTheme="minorHAnsi" w:cstheme="minorHAnsi"/>
          <w:color w:val="000000" w:themeColor="text1"/>
        </w:rPr>
        <w:t>For these</w:t>
      </w:r>
      <w:r w:rsidRPr="00DF166B">
        <w:rPr>
          <w:rFonts w:asciiTheme="minorHAnsi" w:hAnsiTheme="minorHAnsi" w:cstheme="minorHAnsi"/>
          <w:color w:val="000000" w:themeColor="text1"/>
        </w:rPr>
        <w:t xml:space="preserve"> examples, “integrated intensity”</w:t>
      </w:r>
      <w:r w:rsidR="00CC3AD1">
        <w:rPr>
          <w:rFonts w:asciiTheme="minorHAnsi" w:hAnsiTheme="minorHAnsi" w:cstheme="minorHAnsi"/>
          <w:color w:val="000000" w:themeColor="text1"/>
        </w:rPr>
        <w:t xml:space="preserve"> was measured.</w:t>
      </w:r>
    </w:p>
    <w:p w14:paraId="4A94413F"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7406E5BA" w14:textId="5E859AF1" w:rsidR="0094304B" w:rsidRDefault="0094304B"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Open the image files in FIJI and separate channels.</w:t>
      </w:r>
    </w:p>
    <w:p w14:paraId="4695EE7C"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47A81977" w14:textId="0A59FBB5" w:rsidR="0094304B" w:rsidRDefault="0094304B"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Z-project each channel stack as a maximum intensity projection.</w:t>
      </w:r>
    </w:p>
    <w:p w14:paraId="391A0A79"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16E5BEAD" w14:textId="2F8E055C" w:rsidR="0094304B" w:rsidRDefault="0094304B"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Set a lower threshold for each channel.</w:t>
      </w:r>
    </w:p>
    <w:p w14:paraId="76705D7B"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06D0C187" w14:textId="2A47FFDF" w:rsidR="0094304B" w:rsidRDefault="0094304B"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N</w:t>
      </w:r>
      <w:r w:rsidR="00CC3AD1">
        <w:rPr>
          <w:rFonts w:asciiTheme="minorHAnsi" w:hAnsiTheme="minorHAnsi" w:cstheme="minorHAnsi"/>
          <w:color w:val="000000" w:themeColor="text1"/>
        </w:rPr>
        <w:t>OTE</w:t>
      </w:r>
      <w:r w:rsidRPr="00DF166B">
        <w:rPr>
          <w:rFonts w:asciiTheme="minorHAnsi" w:hAnsiTheme="minorHAnsi" w:cstheme="minorHAnsi"/>
          <w:color w:val="000000" w:themeColor="text1"/>
        </w:rPr>
        <w:t xml:space="preserve">: Thresholds should be empirically determined for each experimental data set. While each </w:t>
      </w:r>
      <w:r w:rsidRPr="00DF166B">
        <w:rPr>
          <w:rFonts w:asciiTheme="minorHAnsi" w:hAnsiTheme="minorHAnsi" w:cstheme="minorHAnsi"/>
          <w:color w:val="000000" w:themeColor="text1"/>
        </w:rPr>
        <w:lastRenderedPageBreak/>
        <w:t xml:space="preserve">channel can have a separate lower threshold value, it crucial that channel threshold values are consistently maintained for all images of the same data set. </w:t>
      </w:r>
    </w:p>
    <w:p w14:paraId="76AE790B"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119D00E2" w14:textId="7C028F35" w:rsidR="0094304B" w:rsidRDefault="0094304B"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Select three to five secondary or tertiary dendrites and save them as regions of interest (ROIs). </w:t>
      </w:r>
    </w:p>
    <w:p w14:paraId="093CD95F"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4F37915A" w14:textId="4917001D" w:rsidR="0094304B" w:rsidRDefault="0094304B"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Measure the integrated density of each ROI in surface and intracellular channels.</w:t>
      </w:r>
    </w:p>
    <w:p w14:paraId="126C312E"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21D00CD4" w14:textId="6F108CA7" w:rsidR="0094304B" w:rsidRDefault="0094304B"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Normalize the signal for each ROI by dividing the integrated density value of the surface channel by the intracellular channel.</w:t>
      </w:r>
    </w:p>
    <w:p w14:paraId="68F0DE13" w14:textId="77777777" w:rsidR="00722D93" w:rsidRPr="00DF166B" w:rsidRDefault="00722D93" w:rsidP="00435CC5">
      <w:pPr>
        <w:pStyle w:val="ListParagraph"/>
        <w:ind w:left="0"/>
        <w:jc w:val="left"/>
        <w:rPr>
          <w:rFonts w:asciiTheme="minorHAnsi" w:hAnsiTheme="minorHAnsi" w:cstheme="minorHAnsi"/>
          <w:color w:val="000000" w:themeColor="text1"/>
        </w:rPr>
      </w:pPr>
    </w:p>
    <w:p w14:paraId="4588E068" w14:textId="77777777" w:rsidR="0094304B" w:rsidRPr="00DF166B" w:rsidRDefault="0094304B" w:rsidP="00435CC5">
      <w:pPr>
        <w:pStyle w:val="ListParagraph"/>
        <w:numPr>
          <w:ilvl w:val="1"/>
          <w:numId w:val="18"/>
        </w:numPr>
        <w:jc w:val="left"/>
        <w:rPr>
          <w:rFonts w:asciiTheme="minorHAnsi" w:hAnsiTheme="minorHAnsi" w:cstheme="minorHAnsi"/>
          <w:color w:val="000000" w:themeColor="text1"/>
        </w:rPr>
      </w:pPr>
      <w:r w:rsidRPr="00DF166B">
        <w:rPr>
          <w:rFonts w:asciiTheme="minorHAnsi" w:hAnsiTheme="minorHAnsi" w:cstheme="minorHAnsi"/>
          <w:color w:val="000000" w:themeColor="text1"/>
        </w:rPr>
        <w:t>Repeat the measurements for all control and experimental images and normalize experimental values to control values</w:t>
      </w:r>
      <w:r w:rsidR="001F31DD" w:rsidRPr="00DF166B">
        <w:rPr>
          <w:rFonts w:asciiTheme="minorHAnsi" w:hAnsiTheme="minorHAnsi" w:cstheme="minorHAnsi"/>
          <w:color w:val="000000" w:themeColor="text1"/>
        </w:rPr>
        <w:t xml:space="preserve"> (e.g.</w:t>
      </w:r>
      <w:r w:rsidR="008B5FC0" w:rsidRPr="00DF166B">
        <w:rPr>
          <w:rFonts w:asciiTheme="minorHAnsi" w:hAnsiTheme="minorHAnsi" w:cstheme="minorHAnsi"/>
          <w:color w:val="000000" w:themeColor="text1"/>
        </w:rPr>
        <w:t>,</w:t>
      </w:r>
      <w:r w:rsidR="001F31DD" w:rsidRPr="00DF166B">
        <w:rPr>
          <w:rFonts w:asciiTheme="minorHAnsi" w:hAnsiTheme="minorHAnsi" w:cstheme="minorHAnsi"/>
          <w:color w:val="000000" w:themeColor="text1"/>
        </w:rPr>
        <w:t xml:space="preserve"> GluN2B WT or no-</w:t>
      </w:r>
      <w:r w:rsidR="008854CD" w:rsidRPr="00DF166B">
        <w:rPr>
          <w:rFonts w:asciiTheme="minorHAnsi" w:hAnsiTheme="minorHAnsi" w:cstheme="minorHAnsi"/>
          <w:color w:val="000000" w:themeColor="text1"/>
        </w:rPr>
        <w:t>glycine</w:t>
      </w:r>
      <w:r w:rsidR="001F31DD" w:rsidRPr="00DF166B">
        <w:rPr>
          <w:rFonts w:asciiTheme="minorHAnsi" w:hAnsiTheme="minorHAnsi" w:cstheme="minorHAnsi"/>
          <w:color w:val="000000" w:themeColor="text1"/>
        </w:rPr>
        <w:t xml:space="preserve"> conditions)</w:t>
      </w:r>
      <w:r w:rsidRPr="00DF166B">
        <w:rPr>
          <w:rFonts w:asciiTheme="minorHAnsi" w:hAnsiTheme="minorHAnsi" w:cstheme="minorHAnsi"/>
          <w:color w:val="000000" w:themeColor="text1"/>
        </w:rPr>
        <w:t>.</w:t>
      </w:r>
    </w:p>
    <w:p w14:paraId="2F15C2E2" w14:textId="77777777" w:rsidR="007460EC" w:rsidRPr="00DF166B" w:rsidRDefault="007460EC" w:rsidP="00435CC5">
      <w:pPr>
        <w:ind w:firstLine="360"/>
        <w:jc w:val="left"/>
        <w:rPr>
          <w:rFonts w:asciiTheme="minorHAnsi" w:hAnsiTheme="minorHAnsi" w:cstheme="minorHAnsi"/>
          <w:color w:val="000000" w:themeColor="text1"/>
        </w:rPr>
      </w:pPr>
    </w:p>
    <w:p w14:paraId="70E22E6B" w14:textId="5F5E6270" w:rsidR="00030F33" w:rsidRDefault="00030F33" w:rsidP="00C7453F">
      <w:pPr>
        <w:pStyle w:val="NormalWeb"/>
        <w:spacing w:before="0" w:beforeAutospacing="0" w:after="0" w:afterAutospacing="0"/>
        <w:jc w:val="left"/>
        <w:rPr>
          <w:rFonts w:asciiTheme="minorHAnsi" w:hAnsiTheme="minorHAnsi" w:cstheme="minorHAnsi"/>
          <w:b/>
          <w:bCs/>
          <w:color w:val="000000" w:themeColor="text1"/>
        </w:rPr>
      </w:pPr>
      <w:r w:rsidRPr="00DF166B">
        <w:rPr>
          <w:rFonts w:asciiTheme="minorHAnsi" w:hAnsiTheme="minorHAnsi" w:cstheme="minorHAnsi"/>
          <w:b/>
          <w:color w:val="000000" w:themeColor="text1"/>
        </w:rPr>
        <w:t>REPRESENTATIVE RESULTS:</w:t>
      </w:r>
      <w:r w:rsidRPr="00DF166B">
        <w:rPr>
          <w:rFonts w:asciiTheme="minorHAnsi" w:hAnsiTheme="minorHAnsi" w:cstheme="minorHAnsi"/>
          <w:b/>
          <w:bCs/>
          <w:color w:val="000000" w:themeColor="text1"/>
        </w:rPr>
        <w:t xml:space="preserve"> </w:t>
      </w:r>
    </w:p>
    <w:p w14:paraId="42F3557A" w14:textId="77777777" w:rsidR="00CC3AD1" w:rsidRPr="00DF166B" w:rsidRDefault="00CC3AD1" w:rsidP="00435CC5">
      <w:pPr>
        <w:pStyle w:val="NormalWeb"/>
        <w:spacing w:before="0" w:beforeAutospacing="0" w:after="0" w:afterAutospacing="0"/>
        <w:jc w:val="left"/>
        <w:rPr>
          <w:rFonts w:asciiTheme="minorHAnsi" w:hAnsiTheme="minorHAnsi" w:cstheme="minorHAnsi"/>
          <w:color w:val="000000" w:themeColor="text1"/>
        </w:rPr>
      </w:pPr>
    </w:p>
    <w:p w14:paraId="301BA24D" w14:textId="20DB47E9" w:rsidR="00C9628B" w:rsidRPr="00DF166B" w:rsidRDefault="00C9628B"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This protocol </w:t>
      </w:r>
      <w:r w:rsidR="00B261FA" w:rsidRPr="00DF166B">
        <w:rPr>
          <w:rFonts w:asciiTheme="minorHAnsi" w:hAnsiTheme="minorHAnsi" w:cstheme="minorHAnsi"/>
          <w:color w:val="000000" w:themeColor="text1"/>
        </w:rPr>
        <w:t>to</w:t>
      </w:r>
      <w:r w:rsidRPr="00DF166B">
        <w:rPr>
          <w:rFonts w:asciiTheme="minorHAnsi" w:hAnsiTheme="minorHAnsi" w:cstheme="minorHAnsi"/>
          <w:color w:val="000000" w:themeColor="text1"/>
        </w:rPr>
        <w:t xml:space="preserve"> study glutamate receptor trafficking is based on differential labeling </w:t>
      </w:r>
      <w:r w:rsidR="00B261FA" w:rsidRPr="00DF166B">
        <w:rPr>
          <w:rFonts w:asciiTheme="minorHAnsi" w:hAnsiTheme="minorHAnsi" w:cstheme="minorHAnsi"/>
          <w:color w:val="000000" w:themeColor="text1"/>
        </w:rPr>
        <w:t>of</w:t>
      </w:r>
      <w:r w:rsidRPr="00DF166B">
        <w:rPr>
          <w:rFonts w:asciiTheme="minorHAnsi" w:hAnsiTheme="minorHAnsi" w:cstheme="minorHAnsi"/>
          <w:color w:val="000000" w:themeColor="text1"/>
        </w:rPr>
        <w:t xml:space="preserve"> receptors expressed at the cell surface and those expressed in internal membranes. Segregation is achieved by the labeling the receptors before and after membrane permeabilization, using the same primary antibody but a secondary antibody conjugated to a different fluorophore.  As outlined by the optional steps included the </w:t>
      </w:r>
      <w:r w:rsidR="00CC3AD1">
        <w:rPr>
          <w:rFonts w:asciiTheme="minorHAnsi" w:hAnsiTheme="minorHAnsi" w:cstheme="minorHAnsi"/>
          <w:color w:val="000000" w:themeColor="text1"/>
        </w:rPr>
        <w:t>p</w:t>
      </w:r>
      <w:r w:rsidRPr="00DF166B">
        <w:rPr>
          <w:rFonts w:asciiTheme="minorHAnsi" w:hAnsiTheme="minorHAnsi" w:cstheme="minorHAnsi"/>
          <w:color w:val="000000" w:themeColor="text1"/>
        </w:rPr>
        <w:t>rotocol, this is a very versatile method for interrogating different receptor trafficking processes, such as internalization and recycling, and can be easily adapted to the investigator’s needs</w:t>
      </w:r>
      <w:r w:rsidR="00B261FA" w:rsidRPr="00DF166B">
        <w:rPr>
          <w:rFonts w:asciiTheme="minorHAnsi" w:hAnsiTheme="minorHAnsi" w:cstheme="minorHAnsi"/>
          <w:color w:val="000000" w:themeColor="text1"/>
        </w:rPr>
        <w:t xml:space="preserve"> (</w:t>
      </w:r>
      <w:r w:rsidR="00B261FA" w:rsidRPr="00435CC5">
        <w:rPr>
          <w:rFonts w:asciiTheme="minorHAnsi" w:hAnsiTheme="minorHAnsi" w:cstheme="minorHAnsi"/>
          <w:b/>
          <w:color w:val="000000" w:themeColor="text1"/>
        </w:rPr>
        <w:t>Figure 1</w:t>
      </w:r>
      <w:r w:rsidR="00B261FA"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w:t>
      </w:r>
    </w:p>
    <w:p w14:paraId="2F2E3F50" w14:textId="77777777" w:rsidR="00C9628B" w:rsidRPr="00DF166B" w:rsidRDefault="00C9628B" w:rsidP="00435CC5">
      <w:pPr>
        <w:jc w:val="left"/>
        <w:rPr>
          <w:rFonts w:asciiTheme="minorHAnsi" w:hAnsiTheme="minorHAnsi" w:cstheme="minorHAnsi"/>
          <w:color w:val="000000" w:themeColor="text1"/>
        </w:rPr>
      </w:pPr>
    </w:p>
    <w:p w14:paraId="7BCA3E1F" w14:textId="65EF3C1C" w:rsidR="00CC3AD1" w:rsidRDefault="00C9628B" w:rsidP="00C7453F">
      <w:pPr>
        <w:spacing w:after="240"/>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First, a method </w:t>
      </w:r>
      <w:r w:rsidR="00CC3AD1">
        <w:rPr>
          <w:rFonts w:asciiTheme="minorHAnsi" w:hAnsiTheme="minorHAnsi" w:cstheme="minorHAnsi"/>
          <w:color w:val="000000" w:themeColor="text1"/>
        </w:rPr>
        <w:t xml:space="preserve">is provided </w:t>
      </w:r>
      <w:r w:rsidRPr="00DF166B">
        <w:rPr>
          <w:rFonts w:asciiTheme="minorHAnsi" w:hAnsiTheme="minorHAnsi" w:cstheme="minorHAnsi"/>
          <w:color w:val="000000" w:themeColor="text1"/>
        </w:rPr>
        <w:t>for the quantification of receptors expressed at the neuronal surface. This protocol allows for quantification of basal surface expression as well as study</w:t>
      </w:r>
      <w:r w:rsidR="00CC3AD1">
        <w:rPr>
          <w:rFonts w:asciiTheme="minorHAnsi" w:hAnsiTheme="minorHAnsi" w:cstheme="minorHAnsi"/>
          <w:color w:val="000000" w:themeColor="text1"/>
        </w:rPr>
        <w:t>ing</w:t>
      </w:r>
      <w:r w:rsidR="00B04839" w:rsidRPr="00DF166B">
        <w:rPr>
          <w:rFonts w:asciiTheme="minorHAnsi" w:hAnsiTheme="minorHAnsi" w:cstheme="minorHAnsi"/>
          <w:color w:val="000000" w:themeColor="text1"/>
        </w:rPr>
        <w:t xml:space="preserve"> the</w:t>
      </w:r>
      <w:r w:rsidRPr="00DF166B">
        <w:rPr>
          <w:rFonts w:asciiTheme="minorHAnsi" w:hAnsiTheme="minorHAnsi" w:cstheme="minorHAnsi"/>
          <w:color w:val="000000" w:themeColor="text1"/>
        </w:rPr>
        <w:t xml:space="preserve"> molecular mechanisms by which different drugs or mutations alter basal levels of surface-expressed receptors. </w:t>
      </w:r>
      <w:r w:rsidR="00CC3AD1">
        <w:rPr>
          <w:rFonts w:asciiTheme="minorHAnsi" w:hAnsiTheme="minorHAnsi" w:cstheme="minorHAnsi"/>
          <w:color w:val="000000" w:themeColor="text1"/>
        </w:rPr>
        <w:t>S</w:t>
      </w:r>
      <w:r w:rsidRPr="00DF166B">
        <w:rPr>
          <w:rFonts w:asciiTheme="minorHAnsi" w:hAnsiTheme="minorHAnsi" w:cstheme="minorHAnsi"/>
          <w:color w:val="000000" w:themeColor="text1"/>
        </w:rPr>
        <w:t>urface-expressed receptors</w:t>
      </w:r>
      <w:r w:rsidR="00CC3AD1">
        <w:rPr>
          <w:rFonts w:asciiTheme="minorHAnsi" w:hAnsiTheme="minorHAnsi" w:cstheme="minorHAnsi"/>
          <w:color w:val="000000" w:themeColor="text1"/>
        </w:rPr>
        <w:t xml:space="preserve"> were first labeled</w:t>
      </w:r>
      <w:r w:rsidRPr="00DF166B">
        <w:rPr>
          <w:rFonts w:asciiTheme="minorHAnsi" w:hAnsiTheme="minorHAnsi" w:cstheme="minorHAnsi"/>
          <w:color w:val="000000" w:themeColor="text1"/>
        </w:rPr>
        <w:t xml:space="preserve"> by incubating with both primary and secondary antibody prior to permeabilization. After permeabilization with 0.25% Triton X-100, the intracellular pool of receptors is accessible for antibody labeling. To </w:t>
      </w:r>
      <w:r w:rsidR="00FC2591" w:rsidRPr="00DF166B">
        <w:rPr>
          <w:rFonts w:asciiTheme="minorHAnsi" w:hAnsiTheme="minorHAnsi" w:cstheme="minorHAnsi"/>
          <w:color w:val="000000" w:themeColor="text1"/>
        </w:rPr>
        <w:t>illustrate</w:t>
      </w:r>
      <w:r w:rsidRPr="00DF166B">
        <w:rPr>
          <w:rFonts w:asciiTheme="minorHAnsi" w:hAnsiTheme="minorHAnsi" w:cstheme="minorHAnsi"/>
          <w:color w:val="000000" w:themeColor="text1"/>
        </w:rPr>
        <w:t xml:space="preserve"> this protocol, surface vs</w:t>
      </w:r>
      <w:r w:rsidR="00E26A52"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intracellular staining of AMPA receptors (AMPARs) in control cultures and after induction of </w:t>
      </w:r>
      <w:proofErr w:type="spellStart"/>
      <w:r w:rsidRPr="00DF166B">
        <w:rPr>
          <w:rFonts w:asciiTheme="minorHAnsi" w:hAnsiTheme="minorHAnsi" w:cstheme="minorHAnsi"/>
          <w:color w:val="000000" w:themeColor="text1"/>
        </w:rPr>
        <w:t>cLTP</w:t>
      </w:r>
      <w:proofErr w:type="spellEnd"/>
      <w:r w:rsidR="00CC3AD1">
        <w:rPr>
          <w:rFonts w:asciiTheme="minorHAnsi" w:hAnsiTheme="minorHAnsi" w:cstheme="minorHAnsi"/>
          <w:color w:val="000000" w:themeColor="text1"/>
        </w:rPr>
        <w:t xml:space="preserve"> was conducted</w:t>
      </w:r>
      <w:r w:rsidRPr="00DF166B">
        <w:rPr>
          <w:rFonts w:asciiTheme="minorHAnsi" w:hAnsiTheme="minorHAnsi" w:cstheme="minorHAnsi"/>
          <w:color w:val="000000" w:themeColor="text1"/>
        </w:rPr>
        <w:t xml:space="preserve">. Specifically, live cells </w:t>
      </w:r>
      <w:r w:rsidR="00CC3AD1">
        <w:rPr>
          <w:rFonts w:asciiTheme="minorHAnsi" w:hAnsiTheme="minorHAnsi" w:cstheme="minorHAnsi"/>
          <w:color w:val="000000" w:themeColor="text1"/>
        </w:rPr>
        <w:t xml:space="preserve">were labeled </w:t>
      </w:r>
      <w:r w:rsidRPr="00DF166B">
        <w:rPr>
          <w:rFonts w:asciiTheme="minorHAnsi" w:hAnsiTheme="minorHAnsi" w:cstheme="minorHAnsi"/>
          <w:color w:val="000000" w:themeColor="text1"/>
        </w:rPr>
        <w:t xml:space="preserve">using an antibody against an extracellular epitope in the GluA1 subunit of the AMPAR, </w:t>
      </w:r>
      <w:r w:rsidR="00CC3AD1">
        <w:rPr>
          <w:rFonts w:asciiTheme="minorHAnsi" w:hAnsiTheme="minorHAnsi" w:cstheme="minorHAnsi"/>
          <w:color w:val="000000" w:themeColor="text1"/>
        </w:rPr>
        <w:t xml:space="preserve">and </w:t>
      </w:r>
      <w:r w:rsidRPr="00DF166B">
        <w:rPr>
          <w:rFonts w:asciiTheme="minorHAnsi" w:hAnsiTheme="minorHAnsi" w:cstheme="minorHAnsi"/>
          <w:color w:val="000000" w:themeColor="text1"/>
        </w:rPr>
        <w:t>cells</w:t>
      </w:r>
      <w:r w:rsidR="00CC3AD1">
        <w:rPr>
          <w:rFonts w:asciiTheme="minorHAnsi" w:hAnsiTheme="minorHAnsi" w:cstheme="minorHAnsi"/>
          <w:color w:val="000000" w:themeColor="text1"/>
        </w:rPr>
        <w:t xml:space="preserve"> were fixed</w:t>
      </w:r>
      <w:r w:rsidRPr="00DF166B">
        <w:rPr>
          <w:rFonts w:asciiTheme="minorHAnsi" w:hAnsiTheme="minorHAnsi" w:cstheme="minorHAnsi"/>
          <w:color w:val="000000" w:themeColor="text1"/>
        </w:rPr>
        <w:t xml:space="preserve"> then labeled with Alexa 555-conjugated secondary. </w:t>
      </w:r>
      <w:r w:rsidR="00CC3AD1">
        <w:rPr>
          <w:rFonts w:asciiTheme="minorHAnsi" w:hAnsiTheme="minorHAnsi" w:cstheme="minorHAnsi"/>
          <w:color w:val="000000" w:themeColor="text1"/>
        </w:rPr>
        <w:t>The cells were</w:t>
      </w:r>
      <w:r w:rsidRPr="00DF166B">
        <w:rPr>
          <w:rFonts w:asciiTheme="minorHAnsi" w:hAnsiTheme="minorHAnsi" w:cstheme="minorHAnsi"/>
          <w:color w:val="000000" w:themeColor="text1"/>
        </w:rPr>
        <w:t xml:space="preserve"> then permeabilized</w:t>
      </w:r>
      <w:r w:rsidR="00CC3AD1">
        <w:rPr>
          <w:rFonts w:asciiTheme="minorHAnsi" w:hAnsiTheme="minorHAnsi" w:cstheme="minorHAnsi"/>
          <w:color w:val="000000" w:themeColor="text1"/>
        </w:rPr>
        <w:t xml:space="preserve"> and </w:t>
      </w:r>
      <w:r w:rsidRPr="00DF166B">
        <w:rPr>
          <w:rFonts w:asciiTheme="minorHAnsi" w:hAnsiTheme="minorHAnsi" w:cstheme="minorHAnsi"/>
          <w:color w:val="000000" w:themeColor="text1"/>
        </w:rPr>
        <w:t xml:space="preserve">labeled with same anti-AMPAR antibody and incubated with a secondary antibody conjugated to Alexa 647. This dual labeling allows clear visualization of the two GluA1 populations. </w:t>
      </w:r>
    </w:p>
    <w:p w14:paraId="1C3FA3A6" w14:textId="14EF69E0" w:rsidR="004828B2" w:rsidRPr="00DF166B" w:rsidRDefault="00C9628B" w:rsidP="00435CC5">
      <w:pPr>
        <w:spacing w:after="240"/>
        <w:jc w:val="left"/>
        <w:rPr>
          <w:color w:val="000000" w:themeColor="text1"/>
        </w:rPr>
      </w:pPr>
      <w:r w:rsidRPr="00DF166B">
        <w:rPr>
          <w:rFonts w:asciiTheme="minorHAnsi" w:hAnsiTheme="minorHAnsi" w:cstheme="minorHAnsi"/>
          <w:color w:val="000000" w:themeColor="text1"/>
        </w:rPr>
        <w:t xml:space="preserve">After acquiring confocal images, the fluorescent signal can be easily quantified to show an increase in surface expression, relative to the intracellular population, following </w:t>
      </w:r>
      <w:proofErr w:type="spellStart"/>
      <w:r w:rsidRPr="00DF166B">
        <w:rPr>
          <w:rFonts w:asciiTheme="minorHAnsi" w:hAnsiTheme="minorHAnsi" w:cstheme="minorHAnsi"/>
          <w:color w:val="000000" w:themeColor="text1"/>
        </w:rPr>
        <w:t>cLTP</w:t>
      </w:r>
      <w:proofErr w:type="spellEnd"/>
      <w:r w:rsidRPr="00DF166B">
        <w:rPr>
          <w:rFonts w:asciiTheme="minorHAnsi" w:hAnsiTheme="minorHAnsi" w:cstheme="minorHAnsi"/>
          <w:color w:val="000000" w:themeColor="text1"/>
        </w:rPr>
        <w:t xml:space="preserve"> (</w:t>
      </w:r>
      <w:r w:rsidRPr="00435CC5">
        <w:rPr>
          <w:rFonts w:asciiTheme="minorHAnsi" w:hAnsiTheme="minorHAnsi" w:cstheme="minorHAnsi"/>
          <w:b/>
          <w:color w:val="000000" w:themeColor="text1"/>
        </w:rPr>
        <w:t>Figure 2</w:t>
      </w:r>
      <w:proofErr w:type="gramStart"/>
      <w:r w:rsidR="005C0F3F" w:rsidRPr="00435CC5">
        <w:rPr>
          <w:rFonts w:asciiTheme="minorHAnsi" w:hAnsiTheme="minorHAnsi" w:cstheme="minorHAnsi"/>
          <w:b/>
          <w:color w:val="000000" w:themeColor="text1"/>
        </w:rPr>
        <w:t>A</w:t>
      </w:r>
      <w:r w:rsidR="001A592F" w:rsidRPr="00435CC5">
        <w:rPr>
          <w:rFonts w:asciiTheme="minorHAnsi" w:hAnsiTheme="minorHAnsi" w:cstheme="minorHAnsi"/>
          <w:b/>
          <w:color w:val="000000" w:themeColor="text1"/>
        </w:rPr>
        <w:t>,</w:t>
      </w:r>
      <w:r w:rsidR="005C0F3F" w:rsidRPr="00435CC5">
        <w:rPr>
          <w:rFonts w:asciiTheme="minorHAnsi" w:hAnsiTheme="minorHAnsi" w:cstheme="minorHAnsi"/>
          <w:b/>
          <w:color w:val="000000" w:themeColor="text1"/>
        </w:rPr>
        <w:t>B</w:t>
      </w:r>
      <w:proofErr w:type="gramEnd"/>
      <w:r w:rsidRPr="00DF166B">
        <w:rPr>
          <w:rFonts w:asciiTheme="minorHAnsi" w:hAnsiTheme="minorHAnsi" w:cstheme="minorHAnsi"/>
          <w:color w:val="000000" w:themeColor="text1"/>
        </w:rPr>
        <w:t>).</w:t>
      </w:r>
      <w:r w:rsidR="005C0F3F" w:rsidRPr="00DF166B">
        <w:rPr>
          <w:rFonts w:asciiTheme="minorHAnsi" w:hAnsiTheme="minorHAnsi" w:cstheme="minorHAnsi"/>
          <w:color w:val="000000" w:themeColor="text1"/>
        </w:rPr>
        <w:t xml:space="preserve"> As a control, the permeabilization step</w:t>
      </w:r>
      <w:r w:rsidR="001A592F">
        <w:rPr>
          <w:rFonts w:asciiTheme="minorHAnsi" w:hAnsiTheme="minorHAnsi" w:cstheme="minorHAnsi"/>
          <w:color w:val="000000" w:themeColor="text1"/>
        </w:rPr>
        <w:t xml:space="preserve"> was skipped</w:t>
      </w:r>
      <w:r w:rsidR="005C0F3F" w:rsidRPr="00DF166B">
        <w:rPr>
          <w:rFonts w:asciiTheme="minorHAnsi" w:hAnsiTheme="minorHAnsi" w:cstheme="minorHAnsi"/>
          <w:color w:val="000000" w:themeColor="text1"/>
        </w:rPr>
        <w:t xml:space="preserve"> (incubation with 0.25% Triton X-100) in a sister coverslip and a primary antibody </w:t>
      </w:r>
      <w:r w:rsidR="001A592F">
        <w:rPr>
          <w:rFonts w:asciiTheme="minorHAnsi" w:hAnsiTheme="minorHAnsi" w:cstheme="minorHAnsi"/>
          <w:color w:val="000000" w:themeColor="text1"/>
        </w:rPr>
        <w:t xml:space="preserve">was used </w:t>
      </w:r>
      <w:r w:rsidR="005C0F3F" w:rsidRPr="00DF166B">
        <w:rPr>
          <w:rFonts w:asciiTheme="minorHAnsi" w:hAnsiTheme="minorHAnsi" w:cstheme="minorHAnsi"/>
          <w:color w:val="000000" w:themeColor="text1"/>
        </w:rPr>
        <w:t xml:space="preserve">against PSD-95, a standard intracellular marker for excitatory synapses. </w:t>
      </w:r>
      <w:r w:rsidR="00A27A18" w:rsidRPr="00DF166B">
        <w:rPr>
          <w:rFonts w:asciiTheme="minorHAnsi" w:hAnsiTheme="minorHAnsi" w:cstheme="minorHAnsi"/>
          <w:color w:val="000000" w:themeColor="text1"/>
        </w:rPr>
        <w:t xml:space="preserve">As shown in </w:t>
      </w:r>
      <w:r w:rsidR="00A27A18" w:rsidRPr="00435CC5">
        <w:rPr>
          <w:rFonts w:asciiTheme="minorHAnsi" w:hAnsiTheme="minorHAnsi" w:cstheme="minorHAnsi"/>
          <w:b/>
          <w:color w:val="000000" w:themeColor="text1"/>
        </w:rPr>
        <w:t>Figure 2C</w:t>
      </w:r>
      <w:r w:rsidR="00A27A18" w:rsidRPr="00DF166B">
        <w:rPr>
          <w:rFonts w:asciiTheme="minorHAnsi" w:hAnsiTheme="minorHAnsi" w:cstheme="minorHAnsi"/>
          <w:color w:val="000000" w:themeColor="text1"/>
        </w:rPr>
        <w:t>, no signal for PSD-95 can be obtained in non-permeab</w:t>
      </w:r>
      <w:r w:rsidR="00764351" w:rsidRPr="00DF166B">
        <w:rPr>
          <w:rFonts w:asciiTheme="minorHAnsi" w:hAnsiTheme="minorHAnsi" w:cstheme="minorHAnsi"/>
          <w:color w:val="000000" w:themeColor="text1"/>
        </w:rPr>
        <w:t>i</w:t>
      </w:r>
      <w:r w:rsidR="00A27A18" w:rsidRPr="00DF166B">
        <w:rPr>
          <w:rFonts w:asciiTheme="minorHAnsi" w:hAnsiTheme="minorHAnsi" w:cstheme="minorHAnsi"/>
          <w:color w:val="000000" w:themeColor="text1"/>
        </w:rPr>
        <w:t xml:space="preserve">lized cells, demonstrating the integrity of the plasma membrane. This indicates that the signal obtained for “surface GluA1” </w:t>
      </w:r>
      <w:r w:rsidR="00FA3F36" w:rsidRPr="00DF166B">
        <w:rPr>
          <w:rFonts w:asciiTheme="minorHAnsi" w:hAnsiTheme="minorHAnsi" w:cstheme="minorHAnsi"/>
          <w:color w:val="000000" w:themeColor="text1"/>
        </w:rPr>
        <w:t xml:space="preserve">indeed </w:t>
      </w:r>
      <w:r w:rsidR="00A27A18" w:rsidRPr="00DF166B">
        <w:rPr>
          <w:rFonts w:asciiTheme="minorHAnsi" w:hAnsiTheme="minorHAnsi" w:cstheme="minorHAnsi"/>
          <w:color w:val="000000" w:themeColor="text1"/>
        </w:rPr>
        <w:t>corresponds to surface-expressed receptors</w:t>
      </w:r>
      <w:r w:rsidR="004828B2" w:rsidRPr="00DF166B">
        <w:rPr>
          <w:rFonts w:asciiTheme="minorHAnsi" w:hAnsiTheme="minorHAnsi" w:cstheme="minorHAnsi"/>
          <w:color w:val="000000" w:themeColor="text1"/>
        </w:rPr>
        <w:t xml:space="preserve"> </w:t>
      </w:r>
      <w:r w:rsidR="004828B2" w:rsidRPr="00DF166B">
        <w:rPr>
          <w:color w:val="000000" w:themeColor="text1"/>
        </w:rPr>
        <w:lastRenderedPageBreak/>
        <w:t>(i.e., signal for surface-expressed GluA1 does not include intracellular receptors)</w:t>
      </w:r>
      <w:r w:rsidR="00A27A18" w:rsidRPr="00DF166B">
        <w:rPr>
          <w:rFonts w:asciiTheme="minorHAnsi" w:hAnsiTheme="minorHAnsi" w:cstheme="minorHAnsi"/>
          <w:color w:val="000000" w:themeColor="text1"/>
        </w:rPr>
        <w:t xml:space="preserve">. Importantly, </w:t>
      </w:r>
      <w:r w:rsidR="00447968" w:rsidRPr="00DF166B">
        <w:rPr>
          <w:rFonts w:asciiTheme="minorHAnsi" w:hAnsiTheme="minorHAnsi" w:cstheme="minorHAnsi"/>
          <w:color w:val="000000" w:themeColor="text1"/>
        </w:rPr>
        <w:t xml:space="preserve">a </w:t>
      </w:r>
      <w:r w:rsidR="00A27A18" w:rsidRPr="00DF166B">
        <w:rPr>
          <w:rFonts w:asciiTheme="minorHAnsi" w:hAnsiTheme="minorHAnsi" w:cstheme="minorHAnsi"/>
          <w:color w:val="000000" w:themeColor="text1"/>
        </w:rPr>
        <w:t>minimal signal for “internalized GluA1” can be observed under non-permeabilization condit</w:t>
      </w:r>
      <w:r w:rsidR="0059496F" w:rsidRPr="00DF166B">
        <w:rPr>
          <w:rFonts w:asciiTheme="minorHAnsi" w:hAnsiTheme="minorHAnsi" w:cstheme="minorHAnsi"/>
          <w:color w:val="000000" w:themeColor="text1"/>
        </w:rPr>
        <w:t>i</w:t>
      </w:r>
      <w:r w:rsidR="00A27A18" w:rsidRPr="00DF166B">
        <w:rPr>
          <w:rFonts w:asciiTheme="minorHAnsi" w:hAnsiTheme="minorHAnsi" w:cstheme="minorHAnsi"/>
          <w:color w:val="000000" w:themeColor="text1"/>
        </w:rPr>
        <w:t>ons</w:t>
      </w:r>
      <w:r w:rsidR="0059496F" w:rsidRPr="00DF166B">
        <w:rPr>
          <w:rFonts w:asciiTheme="minorHAnsi" w:hAnsiTheme="minorHAnsi" w:cstheme="minorHAnsi"/>
          <w:color w:val="000000" w:themeColor="text1"/>
        </w:rPr>
        <w:t>, showing</w:t>
      </w:r>
      <w:r w:rsidR="00A27A18" w:rsidRPr="00DF166B">
        <w:rPr>
          <w:rFonts w:asciiTheme="minorHAnsi" w:hAnsiTheme="minorHAnsi" w:cstheme="minorHAnsi"/>
          <w:color w:val="000000" w:themeColor="text1"/>
        </w:rPr>
        <w:t xml:space="preserve"> that </w:t>
      </w:r>
      <w:r w:rsidR="005C0F3F" w:rsidRPr="00DF166B">
        <w:rPr>
          <w:rFonts w:asciiTheme="minorHAnsi" w:hAnsiTheme="minorHAnsi" w:cstheme="minorHAnsi"/>
          <w:color w:val="000000" w:themeColor="text1"/>
        </w:rPr>
        <w:t>all surface epitopes are occupied by the initial round of antibody labeling</w:t>
      </w:r>
      <w:r w:rsidR="004828B2" w:rsidRPr="00DF166B">
        <w:rPr>
          <w:rFonts w:asciiTheme="minorHAnsi" w:hAnsiTheme="minorHAnsi" w:cstheme="minorHAnsi"/>
          <w:color w:val="000000" w:themeColor="text1"/>
        </w:rPr>
        <w:t xml:space="preserve"> </w:t>
      </w:r>
      <w:r w:rsidR="004828B2" w:rsidRPr="00DF166B">
        <w:rPr>
          <w:color w:val="000000" w:themeColor="text1"/>
        </w:rPr>
        <w:t xml:space="preserve">(i.e., signal for intracellular GluA1 does not included surface-expressed receptors). </w:t>
      </w:r>
    </w:p>
    <w:p w14:paraId="73A87381" w14:textId="3FBD7FA8" w:rsidR="001A592F" w:rsidRDefault="00C9628B" w:rsidP="00C7453F">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A second process that can be examined utilizing this protocol is the internalization of surface-expressed receptors. Specifically, surface receptors are labeled on a live cell, and neurons are returned to the incubator for a given time to undergo </w:t>
      </w:r>
      <w:r w:rsidR="00B261FA" w:rsidRPr="00DF166B">
        <w:rPr>
          <w:rFonts w:asciiTheme="minorHAnsi" w:hAnsiTheme="minorHAnsi" w:cstheme="minorHAnsi"/>
          <w:color w:val="000000" w:themeColor="text1"/>
        </w:rPr>
        <w:t xml:space="preserve">receptor </w:t>
      </w:r>
      <w:r w:rsidRPr="00DF166B">
        <w:rPr>
          <w:rFonts w:asciiTheme="minorHAnsi" w:hAnsiTheme="minorHAnsi" w:cstheme="minorHAnsi"/>
          <w:color w:val="000000" w:themeColor="text1"/>
        </w:rPr>
        <w:t xml:space="preserve">internalization by </w:t>
      </w:r>
      <w:proofErr w:type="spellStart"/>
      <w:r w:rsidRPr="00DF166B">
        <w:rPr>
          <w:rFonts w:asciiTheme="minorHAnsi" w:hAnsiTheme="minorHAnsi" w:cstheme="minorHAnsi"/>
          <w:color w:val="000000" w:themeColor="text1"/>
        </w:rPr>
        <w:t>clathrin</w:t>
      </w:r>
      <w:proofErr w:type="spellEnd"/>
      <w:r w:rsidRPr="00DF166B">
        <w:rPr>
          <w:rFonts w:asciiTheme="minorHAnsi" w:hAnsiTheme="minorHAnsi" w:cstheme="minorHAnsi"/>
          <w:color w:val="000000" w:themeColor="text1"/>
        </w:rPr>
        <w:t>-mediated endocytosis. Following this step, cells are fixed to preserve the spatial expression of primary antibody-labeled receptors (i.e.</w:t>
      </w:r>
      <w:r w:rsidR="008477DD"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surface-expressed and internalized receptors). </w:t>
      </w:r>
      <w:r w:rsidR="002322D0" w:rsidRPr="00DF166B">
        <w:rPr>
          <w:rFonts w:asciiTheme="minorHAnsi" w:hAnsiTheme="minorHAnsi" w:cstheme="minorHAnsi"/>
          <w:color w:val="000000" w:themeColor="text1"/>
        </w:rPr>
        <w:t>Then</w:t>
      </w:r>
      <w:r w:rsidRPr="00DF166B">
        <w:rPr>
          <w:rFonts w:asciiTheme="minorHAnsi" w:hAnsiTheme="minorHAnsi" w:cstheme="minorHAnsi"/>
          <w:color w:val="000000" w:themeColor="text1"/>
        </w:rPr>
        <w:t>, surface receptors (i.e.</w:t>
      </w:r>
      <w:r w:rsidR="002B2D39"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those which have not been internalized in the time period of interest), </w:t>
      </w:r>
      <w:r w:rsidR="001A592F">
        <w:rPr>
          <w:rFonts w:asciiTheme="minorHAnsi" w:hAnsiTheme="minorHAnsi" w:cstheme="minorHAnsi"/>
          <w:color w:val="000000" w:themeColor="text1"/>
        </w:rPr>
        <w:t>are</w:t>
      </w:r>
      <w:r w:rsidRPr="00DF166B">
        <w:rPr>
          <w:rFonts w:asciiTheme="minorHAnsi" w:hAnsiTheme="minorHAnsi" w:cstheme="minorHAnsi"/>
          <w:color w:val="000000" w:themeColor="text1"/>
        </w:rPr>
        <w:t xml:space="preserve"> labeled with</w:t>
      </w:r>
      <w:r w:rsidR="001A592F">
        <w:rPr>
          <w:rFonts w:asciiTheme="minorHAnsi" w:hAnsiTheme="minorHAnsi" w:cstheme="minorHAnsi"/>
          <w:color w:val="000000" w:themeColor="text1"/>
        </w:rPr>
        <w:t xml:space="preserve"> a</w:t>
      </w:r>
      <w:r w:rsidRPr="00DF166B">
        <w:rPr>
          <w:rFonts w:asciiTheme="minorHAnsi" w:hAnsiTheme="minorHAnsi" w:cstheme="minorHAnsi"/>
          <w:color w:val="000000" w:themeColor="text1"/>
        </w:rPr>
        <w:t xml:space="preserve"> secondary antibody prior to permeabilization. Following permeabilization, receptors that have been internalized are labeled by a secondary antibody with a different fluorophore. </w:t>
      </w:r>
    </w:p>
    <w:p w14:paraId="076739D8" w14:textId="77777777" w:rsidR="001A592F" w:rsidRDefault="001A592F" w:rsidP="00C7453F">
      <w:pPr>
        <w:jc w:val="left"/>
        <w:rPr>
          <w:rFonts w:asciiTheme="minorHAnsi" w:hAnsiTheme="minorHAnsi" w:cstheme="minorHAnsi"/>
          <w:color w:val="000000" w:themeColor="text1"/>
        </w:rPr>
      </w:pPr>
    </w:p>
    <w:p w14:paraId="518C745D" w14:textId="79CEEB5F" w:rsidR="001A592F" w:rsidRDefault="00C9628B" w:rsidP="00C7453F">
      <w:pPr>
        <w:jc w:val="left"/>
        <w:rPr>
          <w:rFonts w:asciiTheme="minorHAnsi" w:hAnsiTheme="minorHAnsi" w:cstheme="minorHAnsi"/>
          <w:color w:val="000000" w:themeColor="text1"/>
        </w:rPr>
      </w:pPr>
      <w:r w:rsidRPr="00DF166B">
        <w:rPr>
          <w:rFonts w:asciiTheme="minorHAnsi" w:hAnsiTheme="minorHAnsi" w:cstheme="minorHAnsi"/>
          <w:color w:val="000000" w:themeColor="text1"/>
        </w:rPr>
        <w:t>In</w:t>
      </w:r>
      <w:r w:rsidR="001A592F">
        <w:rPr>
          <w:rFonts w:asciiTheme="minorHAnsi" w:hAnsiTheme="minorHAnsi" w:cstheme="minorHAnsi"/>
          <w:color w:val="000000" w:themeColor="text1"/>
        </w:rPr>
        <w:t xml:space="preserve"> this protocol</w:t>
      </w:r>
      <w:r w:rsidRPr="00DF166B">
        <w:rPr>
          <w:rFonts w:asciiTheme="minorHAnsi" w:hAnsiTheme="minorHAnsi" w:cstheme="minorHAnsi"/>
          <w:color w:val="000000" w:themeColor="text1"/>
        </w:rPr>
        <w:t xml:space="preserve">, </w:t>
      </w:r>
      <w:r w:rsidR="001A592F">
        <w:rPr>
          <w:rFonts w:asciiTheme="minorHAnsi" w:hAnsiTheme="minorHAnsi" w:cstheme="minorHAnsi"/>
          <w:color w:val="000000" w:themeColor="text1"/>
        </w:rPr>
        <w:t>it was</w:t>
      </w:r>
      <w:r w:rsidRPr="00DF166B">
        <w:rPr>
          <w:rFonts w:asciiTheme="minorHAnsi" w:hAnsiTheme="minorHAnsi" w:cstheme="minorHAnsi"/>
          <w:color w:val="000000" w:themeColor="text1"/>
        </w:rPr>
        <w:t xml:space="preserve"> examine</w:t>
      </w:r>
      <w:r w:rsidR="001A592F">
        <w:rPr>
          <w:rFonts w:asciiTheme="minorHAnsi" w:hAnsiTheme="minorHAnsi" w:cstheme="minorHAnsi"/>
          <w:color w:val="000000" w:themeColor="text1"/>
        </w:rPr>
        <w:t>d</w:t>
      </w:r>
      <w:r w:rsidRPr="00DF166B">
        <w:rPr>
          <w:rFonts w:asciiTheme="minorHAnsi" w:hAnsiTheme="minorHAnsi" w:cstheme="minorHAnsi"/>
          <w:color w:val="000000" w:themeColor="text1"/>
        </w:rPr>
        <w:t xml:space="preserve"> how a </w:t>
      </w:r>
      <w:proofErr w:type="gramStart"/>
      <w:r w:rsidRPr="00DF166B">
        <w:rPr>
          <w:rFonts w:asciiTheme="minorHAnsi" w:hAnsiTheme="minorHAnsi" w:cstheme="minorHAnsi"/>
          <w:color w:val="000000" w:themeColor="text1"/>
        </w:rPr>
        <w:t>particular phosphorylation</w:t>
      </w:r>
      <w:proofErr w:type="gramEnd"/>
      <w:r w:rsidRPr="00DF166B">
        <w:rPr>
          <w:rFonts w:asciiTheme="minorHAnsi" w:hAnsiTheme="minorHAnsi" w:cstheme="minorHAnsi"/>
          <w:color w:val="000000" w:themeColor="text1"/>
        </w:rPr>
        <w:t xml:space="preserve"> within the PDZ ligand of the GluN2B </w:t>
      </w:r>
      <w:r w:rsidR="003A2A22" w:rsidRPr="00DF166B">
        <w:rPr>
          <w:rFonts w:asciiTheme="minorHAnsi" w:hAnsiTheme="minorHAnsi" w:cstheme="minorHAnsi"/>
          <w:color w:val="000000" w:themeColor="text1"/>
        </w:rPr>
        <w:t>subunit of NMDARs (at S1480</w:t>
      </w:r>
      <w:r w:rsidRPr="00DF166B">
        <w:rPr>
          <w:rFonts w:asciiTheme="minorHAnsi" w:hAnsiTheme="minorHAnsi" w:cstheme="minorHAnsi"/>
          <w:color w:val="000000" w:themeColor="text1"/>
        </w:rPr>
        <w:t>) induces NMDAR internalization. To do so, primary cultures</w:t>
      </w:r>
      <w:r w:rsidR="001A592F">
        <w:rPr>
          <w:rFonts w:asciiTheme="minorHAnsi" w:hAnsiTheme="minorHAnsi" w:cstheme="minorHAnsi"/>
          <w:color w:val="000000" w:themeColor="text1"/>
        </w:rPr>
        <w:t xml:space="preserve"> were transfected</w:t>
      </w:r>
      <w:r w:rsidRPr="00DF166B">
        <w:rPr>
          <w:rFonts w:asciiTheme="minorHAnsi" w:hAnsiTheme="minorHAnsi" w:cstheme="minorHAnsi"/>
          <w:color w:val="000000" w:themeColor="text1"/>
        </w:rPr>
        <w:t xml:space="preserve"> with a phospho-mimetic receptor, in which </w:t>
      </w:r>
      <w:r w:rsidR="001A592F">
        <w:rPr>
          <w:rFonts w:asciiTheme="minorHAnsi" w:hAnsiTheme="minorHAnsi" w:cstheme="minorHAnsi"/>
          <w:color w:val="000000" w:themeColor="text1"/>
        </w:rPr>
        <w:t>s</w:t>
      </w:r>
      <w:r w:rsidRPr="00DF166B">
        <w:rPr>
          <w:rFonts w:asciiTheme="minorHAnsi" w:hAnsiTheme="minorHAnsi" w:cstheme="minorHAnsi"/>
          <w:color w:val="000000" w:themeColor="text1"/>
        </w:rPr>
        <w:t>er</w:t>
      </w:r>
      <w:r w:rsidR="0076623D" w:rsidRPr="00DF166B">
        <w:rPr>
          <w:rFonts w:asciiTheme="minorHAnsi" w:hAnsiTheme="minorHAnsi" w:cstheme="minorHAnsi"/>
          <w:color w:val="000000" w:themeColor="text1"/>
        </w:rPr>
        <w:t>ine</w:t>
      </w:r>
      <w:r w:rsidRPr="00DF166B">
        <w:rPr>
          <w:rFonts w:asciiTheme="minorHAnsi" w:hAnsiTheme="minorHAnsi" w:cstheme="minorHAnsi"/>
          <w:color w:val="000000" w:themeColor="text1"/>
        </w:rPr>
        <w:t xml:space="preserve"> (S1480) ha</w:t>
      </w:r>
      <w:r w:rsidR="001A592F">
        <w:rPr>
          <w:rFonts w:asciiTheme="minorHAnsi" w:hAnsiTheme="minorHAnsi" w:cstheme="minorHAnsi"/>
          <w:color w:val="000000" w:themeColor="text1"/>
        </w:rPr>
        <w:t>d</w:t>
      </w:r>
      <w:r w:rsidRPr="00DF166B">
        <w:rPr>
          <w:rFonts w:asciiTheme="minorHAnsi" w:hAnsiTheme="minorHAnsi" w:cstheme="minorHAnsi"/>
          <w:color w:val="000000" w:themeColor="text1"/>
        </w:rPr>
        <w:t xml:space="preserve"> been substituted by </w:t>
      </w:r>
      <w:r w:rsidR="001A592F">
        <w:rPr>
          <w:rFonts w:asciiTheme="minorHAnsi" w:hAnsiTheme="minorHAnsi" w:cstheme="minorHAnsi"/>
          <w:color w:val="000000" w:themeColor="text1"/>
        </w:rPr>
        <w:t>g</w:t>
      </w:r>
      <w:r w:rsidRPr="00DF166B">
        <w:rPr>
          <w:rFonts w:asciiTheme="minorHAnsi" w:hAnsiTheme="minorHAnsi" w:cstheme="minorHAnsi"/>
          <w:color w:val="000000" w:themeColor="text1"/>
        </w:rPr>
        <w:t xml:space="preserve">lutamate (E). The resultant mutant, GluN2B S1480E, acts as </w:t>
      </w:r>
      <w:r w:rsidR="00B261FA" w:rsidRPr="00DF166B">
        <w:rPr>
          <w:rFonts w:asciiTheme="minorHAnsi" w:hAnsiTheme="minorHAnsi" w:cstheme="minorHAnsi"/>
          <w:color w:val="000000" w:themeColor="text1"/>
        </w:rPr>
        <w:t>a</w:t>
      </w:r>
      <w:r w:rsidRPr="00DF166B">
        <w:rPr>
          <w:rFonts w:asciiTheme="minorHAnsi" w:hAnsiTheme="minorHAnsi" w:cstheme="minorHAnsi"/>
          <w:color w:val="000000" w:themeColor="text1"/>
        </w:rPr>
        <w:t xml:space="preserve"> “constitutively-phosphorylated” form of GluN2B. To ease labeling of GluN2B and identify the phospho</w:t>
      </w:r>
      <w:r w:rsidR="0076623D"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mimetic mutant, GFP </w:t>
      </w:r>
      <w:r w:rsidR="001A592F">
        <w:rPr>
          <w:rFonts w:asciiTheme="minorHAnsi" w:hAnsiTheme="minorHAnsi" w:cstheme="minorHAnsi"/>
          <w:color w:val="000000" w:themeColor="text1"/>
        </w:rPr>
        <w:t xml:space="preserve">was used </w:t>
      </w:r>
      <w:r w:rsidRPr="00DF166B">
        <w:rPr>
          <w:rFonts w:asciiTheme="minorHAnsi" w:hAnsiTheme="minorHAnsi" w:cstheme="minorHAnsi"/>
          <w:color w:val="000000" w:themeColor="text1"/>
        </w:rPr>
        <w:t>as an epitope tag on the extracellular side of GluN2B (GFP-GluN2B S1480E).</w:t>
      </w:r>
      <w:r w:rsidR="001A592F">
        <w:rPr>
          <w:rFonts w:asciiTheme="minorHAnsi" w:hAnsiTheme="minorHAnsi" w:cstheme="minorHAnsi"/>
          <w:color w:val="000000" w:themeColor="text1"/>
        </w:rPr>
        <w:t xml:space="preserve"> S</w:t>
      </w:r>
      <w:r w:rsidRPr="00DF166B">
        <w:rPr>
          <w:rFonts w:asciiTheme="minorHAnsi" w:hAnsiTheme="minorHAnsi" w:cstheme="minorHAnsi"/>
          <w:color w:val="000000" w:themeColor="text1"/>
        </w:rPr>
        <w:t>urface receptors on live cells</w:t>
      </w:r>
      <w:r w:rsidR="001A592F">
        <w:rPr>
          <w:rFonts w:asciiTheme="minorHAnsi" w:hAnsiTheme="minorHAnsi" w:cstheme="minorHAnsi"/>
          <w:color w:val="000000" w:themeColor="text1"/>
        </w:rPr>
        <w:t xml:space="preserve"> were labeled</w:t>
      </w:r>
      <w:r w:rsidRPr="00DF166B">
        <w:rPr>
          <w:rFonts w:asciiTheme="minorHAnsi" w:hAnsiTheme="minorHAnsi" w:cstheme="minorHAnsi"/>
          <w:color w:val="000000" w:themeColor="text1"/>
        </w:rPr>
        <w:t xml:space="preserve"> with </w:t>
      </w:r>
      <w:r w:rsidR="00E50C9A" w:rsidRPr="00DF166B">
        <w:rPr>
          <w:rFonts w:asciiTheme="minorHAnsi" w:hAnsiTheme="minorHAnsi" w:cstheme="minorHAnsi"/>
          <w:color w:val="000000" w:themeColor="text1"/>
        </w:rPr>
        <w:t xml:space="preserve">an </w:t>
      </w:r>
      <w:r w:rsidRPr="00DF166B">
        <w:rPr>
          <w:rFonts w:asciiTheme="minorHAnsi" w:hAnsiTheme="minorHAnsi" w:cstheme="minorHAnsi"/>
          <w:color w:val="000000" w:themeColor="text1"/>
        </w:rPr>
        <w:t xml:space="preserve">anti-GFP antibody for 15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RT. </w:t>
      </w:r>
      <w:r w:rsidR="002322D0" w:rsidRPr="00DF166B">
        <w:rPr>
          <w:rFonts w:asciiTheme="minorHAnsi" w:hAnsiTheme="minorHAnsi" w:cstheme="minorHAnsi"/>
          <w:color w:val="000000" w:themeColor="text1"/>
        </w:rPr>
        <w:t xml:space="preserve">Next, </w:t>
      </w:r>
      <w:r w:rsidR="007E5560" w:rsidRPr="00DF166B">
        <w:rPr>
          <w:rFonts w:asciiTheme="minorHAnsi" w:hAnsiTheme="minorHAnsi" w:cstheme="minorHAnsi"/>
          <w:color w:val="000000" w:themeColor="text1"/>
        </w:rPr>
        <w:t xml:space="preserve">the </w:t>
      </w:r>
      <w:r w:rsidRPr="00DF166B">
        <w:rPr>
          <w:rFonts w:asciiTheme="minorHAnsi" w:hAnsiTheme="minorHAnsi" w:cstheme="minorHAnsi"/>
          <w:color w:val="000000" w:themeColor="text1"/>
        </w:rPr>
        <w:t>excess antibody</w:t>
      </w:r>
      <w:r w:rsidR="001A592F">
        <w:rPr>
          <w:rFonts w:asciiTheme="minorHAnsi" w:hAnsiTheme="minorHAnsi" w:cstheme="minorHAnsi"/>
          <w:color w:val="000000" w:themeColor="text1"/>
        </w:rPr>
        <w:t xml:space="preserve"> was washed</w:t>
      </w:r>
      <w:r w:rsidRPr="00DF166B">
        <w:rPr>
          <w:rFonts w:asciiTheme="minorHAnsi" w:hAnsiTheme="minorHAnsi" w:cstheme="minorHAnsi"/>
          <w:color w:val="000000" w:themeColor="text1"/>
        </w:rPr>
        <w:t xml:space="preserve"> with conditioned media and returned the cells to 37 °C for 30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to allow for endocytosis. Then, cells were fixed to freeze receptor movement. Receptors that remained on the surface were then labeled with Alexa 555-conjugated secondary antibody prior to permeabilization. </w:t>
      </w:r>
    </w:p>
    <w:p w14:paraId="172360FB" w14:textId="77777777" w:rsidR="001A592F" w:rsidRDefault="001A592F" w:rsidP="00C7453F">
      <w:pPr>
        <w:jc w:val="left"/>
        <w:rPr>
          <w:rFonts w:asciiTheme="minorHAnsi" w:hAnsiTheme="minorHAnsi" w:cstheme="minorHAnsi"/>
          <w:color w:val="000000" w:themeColor="text1"/>
        </w:rPr>
      </w:pPr>
    </w:p>
    <w:p w14:paraId="5075EB00" w14:textId="5803C9FF" w:rsidR="00C9628B" w:rsidRPr="00DF166B" w:rsidRDefault="00C9628B"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To identify receptors that had been internalized during the 30 min incubation period, cells were permeabilized</w:t>
      </w:r>
      <w:r w:rsidR="001A592F">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and the internalized receptors</w:t>
      </w:r>
      <w:r w:rsidR="001A592F">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already labeled with a primary antibody</w:t>
      </w:r>
      <w:r w:rsidR="001A592F">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were then labeled with Alexa 647-conjugated antibody. Again, this dual</w:t>
      </w:r>
      <w:r w:rsidR="002A688C"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labeling strategy allows quantif</w:t>
      </w:r>
      <w:r w:rsidR="001A592F">
        <w:rPr>
          <w:rFonts w:asciiTheme="minorHAnsi" w:hAnsiTheme="minorHAnsi" w:cstheme="minorHAnsi"/>
          <w:color w:val="000000" w:themeColor="text1"/>
        </w:rPr>
        <w:t>ication of the</w:t>
      </w:r>
      <w:r w:rsidRPr="00DF166B">
        <w:rPr>
          <w:rFonts w:asciiTheme="minorHAnsi" w:hAnsiTheme="minorHAnsi" w:cstheme="minorHAnsi"/>
          <w:color w:val="000000" w:themeColor="text1"/>
        </w:rPr>
        <w:t xml:space="preserve"> proportion of internalized</w:t>
      </w:r>
      <w:r w:rsidR="001A592F">
        <w:rPr>
          <w:rFonts w:asciiTheme="minorHAnsi" w:hAnsiTheme="minorHAnsi" w:cstheme="minorHAnsi"/>
          <w:color w:val="000000" w:themeColor="text1"/>
        </w:rPr>
        <w:t xml:space="preserve"> receptors</w:t>
      </w:r>
      <w:r w:rsidRPr="00DF166B">
        <w:rPr>
          <w:rFonts w:asciiTheme="minorHAnsi" w:hAnsiTheme="minorHAnsi" w:cstheme="minorHAnsi"/>
          <w:color w:val="000000" w:themeColor="text1"/>
        </w:rPr>
        <w:t>. This example highlights that GluN2B phosphorylation at S1480 promotes receptor internalization, as the phospho-mimetic mutant S1480E display</w:t>
      </w:r>
      <w:r w:rsidR="001A592F">
        <w:rPr>
          <w:rFonts w:asciiTheme="minorHAnsi" w:hAnsiTheme="minorHAnsi" w:cstheme="minorHAnsi"/>
          <w:color w:val="000000" w:themeColor="text1"/>
        </w:rPr>
        <w:t>ed</w:t>
      </w:r>
      <w:r w:rsidRPr="00DF166B">
        <w:rPr>
          <w:rFonts w:asciiTheme="minorHAnsi" w:hAnsiTheme="minorHAnsi" w:cstheme="minorHAnsi"/>
          <w:color w:val="000000" w:themeColor="text1"/>
        </w:rPr>
        <w:t xml:space="preserve"> a much high</w:t>
      </w:r>
      <w:r w:rsidR="00081F64" w:rsidRPr="00DF166B">
        <w:rPr>
          <w:rFonts w:asciiTheme="minorHAnsi" w:hAnsiTheme="minorHAnsi" w:cstheme="minorHAnsi"/>
          <w:color w:val="000000" w:themeColor="text1"/>
        </w:rPr>
        <w:t>er</w:t>
      </w:r>
      <w:r w:rsidRPr="00DF166B">
        <w:rPr>
          <w:rFonts w:asciiTheme="minorHAnsi" w:hAnsiTheme="minorHAnsi" w:cstheme="minorHAnsi"/>
          <w:color w:val="000000" w:themeColor="text1"/>
        </w:rPr>
        <w:t xml:space="preserve"> internalization ratio compared to WT receptor</w:t>
      </w:r>
      <w:r w:rsidR="001A592F">
        <w:rPr>
          <w:rFonts w:asciiTheme="minorHAnsi" w:hAnsiTheme="minorHAnsi" w:cstheme="minorHAnsi"/>
          <w:color w:val="000000" w:themeColor="text1"/>
        </w:rPr>
        <w:t>s</w:t>
      </w:r>
      <w:r w:rsidRPr="00DF166B">
        <w:rPr>
          <w:rFonts w:asciiTheme="minorHAnsi" w:hAnsiTheme="minorHAnsi" w:cstheme="minorHAnsi"/>
          <w:color w:val="000000" w:themeColor="text1"/>
        </w:rPr>
        <w:t xml:space="preserve"> (</w:t>
      </w:r>
      <w:r w:rsidRPr="00435CC5">
        <w:rPr>
          <w:rFonts w:asciiTheme="minorHAnsi" w:hAnsiTheme="minorHAnsi" w:cstheme="minorHAnsi"/>
          <w:b/>
          <w:color w:val="000000" w:themeColor="text1"/>
        </w:rPr>
        <w:t>Figure 3</w:t>
      </w:r>
      <w:proofErr w:type="gramStart"/>
      <w:r w:rsidR="00A50A57" w:rsidRPr="00435CC5">
        <w:rPr>
          <w:rFonts w:asciiTheme="minorHAnsi" w:hAnsiTheme="minorHAnsi" w:cstheme="minorHAnsi"/>
          <w:b/>
          <w:color w:val="000000" w:themeColor="text1"/>
        </w:rPr>
        <w:t>A</w:t>
      </w:r>
      <w:r w:rsidR="001A592F" w:rsidRPr="00435CC5">
        <w:rPr>
          <w:rFonts w:asciiTheme="minorHAnsi" w:hAnsiTheme="minorHAnsi" w:cstheme="minorHAnsi"/>
          <w:b/>
          <w:color w:val="000000" w:themeColor="text1"/>
        </w:rPr>
        <w:t>,</w:t>
      </w:r>
      <w:r w:rsidR="00A50A57" w:rsidRPr="00435CC5">
        <w:rPr>
          <w:rFonts w:asciiTheme="minorHAnsi" w:hAnsiTheme="minorHAnsi" w:cstheme="minorHAnsi"/>
          <w:b/>
          <w:color w:val="000000" w:themeColor="text1"/>
        </w:rPr>
        <w:t>B</w:t>
      </w:r>
      <w:proofErr w:type="gramEnd"/>
      <w:r w:rsidRPr="00DF166B">
        <w:rPr>
          <w:rFonts w:asciiTheme="minorHAnsi" w:hAnsiTheme="minorHAnsi" w:cstheme="minorHAnsi"/>
          <w:color w:val="000000" w:themeColor="text1"/>
        </w:rPr>
        <w:t>).</w:t>
      </w:r>
      <w:r w:rsidR="00A50A57" w:rsidRPr="00DF166B">
        <w:rPr>
          <w:rFonts w:asciiTheme="minorHAnsi" w:hAnsiTheme="minorHAnsi" w:cstheme="minorHAnsi"/>
          <w:color w:val="000000" w:themeColor="text1"/>
        </w:rPr>
        <w:t xml:space="preserve"> As a control, a sister culture at 4 °C </w:t>
      </w:r>
      <w:r w:rsidR="001A592F">
        <w:rPr>
          <w:rFonts w:asciiTheme="minorHAnsi" w:hAnsiTheme="minorHAnsi" w:cstheme="minorHAnsi"/>
          <w:color w:val="000000" w:themeColor="text1"/>
        </w:rPr>
        <w:t xml:space="preserve">was maintained </w:t>
      </w:r>
      <w:r w:rsidR="00A50A57" w:rsidRPr="00DF166B">
        <w:rPr>
          <w:rFonts w:asciiTheme="minorHAnsi" w:hAnsiTheme="minorHAnsi" w:cstheme="minorHAnsi"/>
          <w:color w:val="000000" w:themeColor="text1"/>
        </w:rPr>
        <w:t>in conditioned media during internalization</w:t>
      </w:r>
      <w:r w:rsidR="00E26A52" w:rsidRPr="00DF166B">
        <w:rPr>
          <w:rFonts w:asciiTheme="minorHAnsi" w:hAnsiTheme="minorHAnsi" w:cstheme="minorHAnsi"/>
          <w:color w:val="000000" w:themeColor="text1"/>
        </w:rPr>
        <w:t xml:space="preserve"> </w:t>
      </w:r>
      <w:r w:rsidR="00A50A57" w:rsidRPr="00DF166B">
        <w:rPr>
          <w:rFonts w:asciiTheme="minorHAnsi" w:hAnsiTheme="minorHAnsi" w:cstheme="minorHAnsi"/>
          <w:color w:val="000000" w:themeColor="text1"/>
        </w:rPr>
        <w:t xml:space="preserve">to strongly slow the process. As expected, no signal </w:t>
      </w:r>
      <w:r w:rsidR="001A592F">
        <w:rPr>
          <w:rFonts w:asciiTheme="minorHAnsi" w:hAnsiTheme="minorHAnsi" w:cstheme="minorHAnsi"/>
          <w:color w:val="000000" w:themeColor="text1"/>
        </w:rPr>
        <w:t>was</w:t>
      </w:r>
      <w:r w:rsidR="00A50A57" w:rsidRPr="00DF166B">
        <w:rPr>
          <w:rFonts w:asciiTheme="minorHAnsi" w:hAnsiTheme="minorHAnsi" w:cstheme="minorHAnsi"/>
          <w:color w:val="000000" w:themeColor="text1"/>
        </w:rPr>
        <w:t xml:space="preserve"> obtained for “internalized” receptors under these conditions</w:t>
      </w:r>
      <w:r w:rsidR="00493959" w:rsidRPr="00DF166B">
        <w:rPr>
          <w:rFonts w:asciiTheme="minorHAnsi" w:hAnsiTheme="minorHAnsi" w:cstheme="minorHAnsi"/>
          <w:color w:val="000000" w:themeColor="text1"/>
        </w:rPr>
        <w:t xml:space="preserve"> (</w:t>
      </w:r>
      <w:r w:rsidR="00493959" w:rsidRPr="00435CC5">
        <w:rPr>
          <w:rFonts w:asciiTheme="minorHAnsi" w:hAnsiTheme="minorHAnsi" w:cstheme="minorHAnsi"/>
          <w:b/>
          <w:color w:val="000000" w:themeColor="text1"/>
        </w:rPr>
        <w:t>Figure 3C</w:t>
      </w:r>
      <w:r w:rsidR="00493959" w:rsidRPr="00DF166B">
        <w:rPr>
          <w:rFonts w:asciiTheme="minorHAnsi" w:hAnsiTheme="minorHAnsi" w:cstheme="minorHAnsi"/>
          <w:color w:val="000000" w:themeColor="text1"/>
        </w:rPr>
        <w:t>)</w:t>
      </w:r>
      <w:r w:rsidR="00A50A57" w:rsidRPr="00DF166B">
        <w:rPr>
          <w:rFonts w:asciiTheme="minorHAnsi" w:hAnsiTheme="minorHAnsi" w:cstheme="minorHAnsi"/>
          <w:color w:val="000000" w:themeColor="text1"/>
        </w:rPr>
        <w:t>.</w:t>
      </w:r>
    </w:p>
    <w:p w14:paraId="56C534B8" w14:textId="77777777" w:rsidR="00C9628B" w:rsidRPr="00DF166B" w:rsidRDefault="00C9628B" w:rsidP="00435CC5">
      <w:pPr>
        <w:jc w:val="left"/>
        <w:rPr>
          <w:rFonts w:asciiTheme="minorHAnsi" w:hAnsiTheme="minorHAnsi" w:cstheme="minorHAnsi"/>
          <w:color w:val="000000" w:themeColor="text1"/>
        </w:rPr>
      </w:pPr>
    </w:p>
    <w:p w14:paraId="334D465F" w14:textId="3971146A" w:rsidR="002A7C43" w:rsidRDefault="00995A15" w:rsidP="00C7453F">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Lastly, this protocol can be utilized</w:t>
      </w:r>
      <w:r w:rsidR="00C9628B" w:rsidRPr="00DF166B">
        <w:rPr>
          <w:rFonts w:asciiTheme="minorHAnsi" w:hAnsiTheme="minorHAnsi" w:cstheme="minorHAnsi"/>
          <w:color w:val="000000" w:themeColor="text1"/>
        </w:rPr>
        <w:t xml:space="preserve"> to examine the recycling of previously internalized receptors. This protocol variation is a continuation of the internalization protocol, by following these receptors back to the cell surface. There are two crucial components to this variation. Firstly, receptors which remained stably expressed at the surface during the entire protocol (i.e.</w:t>
      </w:r>
      <w:r w:rsidR="008477DD" w:rsidRPr="00DF166B">
        <w:rPr>
          <w:rFonts w:asciiTheme="minorHAnsi" w:hAnsiTheme="minorHAnsi" w:cstheme="minorHAnsi"/>
          <w:color w:val="000000" w:themeColor="text1"/>
        </w:rPr>
        <w:t>,</w:t>
      </w:r>
      <w:r w:rsidR="00C9628B" w:rsidRPr="00DF166B">
        <w:rPr>
          <w:rFonts w:asciiTheme="minorHAnsi" w:hAnsiTheme="minorHAnsi" w:cstheme="minorHAnsi"/>
          <w:color w:val="000000" w:themeColor="text1"/>
        </w:rPr>
        <w:t xml:space="preserve"> receptors that were not internalized or recycled) must be “blocked” so that they are not mistaken for recycled receptors. To do so, before performing the recycling step, live neurons are incubated with high concentrations of Fab that interact with primary antibody-labeled </w:t>
      </w:r>
      <w:r w:rsidR="00C9628B" w:rsidRPr="00DF166B">
        <w:rPr>
          <w:rFonts w:asciiTheme="minorHAnsi" w:hAnsiTheme="minorHAnsi" w:cstheme="minorHAnsi"/>
          <w:color w:val="000000" w:themeColor="text1"/>
        </w:rPr>
        <w:lastRenderedPageBreak/>
        <w:t>receptors expressed at the surface to prevent further binding of the fluorophore-conjugated secondary antibody</w:t>
      </w:r>
      <w:r w:rsidR="001A592F">
        <w:rPr>
          <w:rFonts w:asciiTheme="minorHAnsi" w:hAnsiTheme="minorHAnsi" w:cstheme="minorHAnsi"/>
          <w:color w:val="000000" w:themeColor="text1"/>
        </w:rPr>
        <w:t>.</w:t>
      </w:r>
      <w:r w:rsidR="00C9628B" w:rsidRPr="00DF166B">
        <w:rPr>
          <w:rFonts w:asciiTheme="minorHAnsi" w:hAnsiTheme="minorHAnsi" w:cstheme="minorHAnsi"/>
          <w:color w:val="000000" w:themeColor="text1"/>
        </w:rPr>
        <w:t xml:space="preserve"> Second, internalization </w:t>
      </w:r>
      <w:r w:rsidR="00E26A52" w:rsidRPr="00DF166B">
        <w:rPr>
          <w:rFonts w:asciiTheme="minorHAnsi" w:hAnsiTheme="minorHAnsi" w:cstheme="minorHAnsi"/>
          <w:color w:val="000000" w:themeColor="text1"/>
        </w:rPr>
        <w:t>should</w:t>
      </w:r>
      <w:r w:rsidR="00233F0F" w:rsidRPr="00DF166B">
        <w:rPr>
          <w:rFonts w:asciiTheme="minorHAnsi" w:hAnsiTheme="minorHAnsi" w:cstheme="minorHAnsi"/>
          <w:color w:val="000000" w:themeColor="text1"/>
        </w:rPr>
        <w:t xml:space="preserve"> </w:t>
      </w:r>
      <w:r w:rsidR="00C9628B" w:rsidRPr="00DF166B">
        <w:rPr>
          <w:rFonts w:asciiTheme="minorHAnsi" w:hAnsiTheme="minorHAnsi" w:cstheme="minorHAnsi"/>
          <w:color w:val="000000" w:themeColor="text1"/>
        </w:rPr>
        <w:t xml:space="preserve">be prevented during the recycling phase, so that recycled receptors are not repeat internalized. This </w:t>
      </w:r>
      <w:r w:rsidR="00233F0F" w:rsidRPr="00DF166B">
        <w:rPr>
          <w:rFonts w:asciiTheme="minorHAnsi" w:hAnsiTheme="minorHAnsi" w:cstheme="minorHAnsi"/>
          <w:color w:val="000000" w:themeColor="text1"/>
        </w:rPr>
        <w:t>was</w:t>
      </w:r>
      <w:r w:rsidR="00C9628B" w:rsidRPr="00DF166B">
        <w:rPr>
          <w:rFonts w:asciiTheme="minorHAnsi" w:hAnsiTheme="minorHAnsi" w:cstheme="minorHAnsi"/>
          <w:color w:val="000000" w:themeColor="text1"/>
        </w:rPr>
        <w:t xml:space="preserve"> done by adding </w:t>
      </w:r>
      <w:proofErr w:type="spellStart"/>
      <w:r w:rsidR="00C9628B" w:rsidRPr="00DF166B">
        <w:rPr>
          <w:rFonts w:asciiTheme="minorHAnsi" w:hAnsiTheme="minorHAnsi" w:cstheme="minorHAnsi"/>
          <w:color w:val="000000" w:themeColor="text1"/>
        </w:rPr>
        <w:t>dynasore</w:t>
      </w:r>
      <w:proofErr w:type="spellEnd"/>
      <w:r w:rsidR="00C9628B" w:rsidRPr="00DF166B">
        <w:rPr>
          <w:rFonts w:asciiTheme="minorHAnsi" w:hAnsiTheme="minorHAnsi" w:cstheme="minorHAnsi"/>
          <w:color w:val="000000" w:themeColor="text1"/>
        </w:rPr>
        <w:t xml:space="preserve"> to the media during recycling as this drug blocks processes reliant on dynamin such as </w:t>
      </w:r>
      <w:proofErr w:type="spellStart"/>
      <w:r w:rsidR="00C9628B" w:rsidRPr="00DF166B">
        <w:rPr>
          <w:rFonts w:asciiTheme="minorHAnsi" w:hAnsiTheme="minorHAnsi" w:cstheme="minorHAnsi"/>
          <w:color w:val="000000" w:themeColor="text1"/>
        </w:rPr>
        <w:t>clathrin</w:t>
      </w:r>
      <w:proofErr w:type="spellEnd"/>
      <w:r w:rsidR="00C9628B" w:rsidRPr="00DF166B">
        <w:rPr>
          <w:rFonts w:asciiTheme="minorHAnsi" w:hAnsiTheme="minorHAnsi" w:cstheme="minorHAnsi"/>
          <w:color w:val="000000" w:themeColor="text1"/>
        </w:rPr>
        <w:t>-mediated endocytosis</w:t>
      </w:r>
      <w:r w:rsidR="00233F0F" w:rsidRPr="00DF166B">
        <w:rPr>
          <w:rFonts w:asciiTheme="minorHAnsi" w:hAnsiTheme="minorHAnsi" w:cstheme="minorHAnsi"/>
          <w:color w:val="000000" w:themeColor="text1"/>
        </w:rPr>
        <w:t xml:space="preserve">, </w:t>
      </w:r>
      <w:r w:rsidR="00E26A52" w:rsidRPr="00DF166B">
        <w:rPr>
          <w:rFonts w:asciiTheme="minorHAnsi" w:hAnsiTheme="minorHAnsi" w:cstheme="minorHAnsi"/>
          <w:color w:val="000000" w:themeColor="text1"/>
        </w:rPr>
        <w:t xml:space="preserve">such </w:t>
      </w:r>
      <w:r w:rsidR="00233F0F" w:rsidRPr="00DF166B">
        <w:rPr>
          <w:rFonts w:asciiTheme="minorHAnsi" w:hAnsiTheme="minorHAnsi" w:cstheme="minorHAnsi"/>
          <w:color w:val="000000" w:themeColor="text1"/>
        </w:rPr>
        <w:t>as NMDAR internal</w:t>
      </w:r>
      <w:r w:rsidR="00764351" w:rsidRPr="00DF166B">
        <w:rPr>
          <w:rFonts w:asciiTheme="minorHAnsi" w:hAnsiTheme="minorHAnsi" w:cstheme="minorHAnsi"/>
          <w:color w:val="000000" w:themeColor="text1"/>
        </w:rPr>
        <w:t>i</w:t>
      </w:r>
      <w:r w:rsidR="00233F0F" w:rsidRPr="00DF166B">
        <w:rPr>
          <w:rFonts w:asciiTheme="minorHAnsi" w:hAnsiTheme="minorHAnsi" w:cstheme="minorHAnsi"/>
          <w:color w:val="000000" w:themeColor="text1"/>
        </w:rPr>
        <w:t>zation</w:t>
      </w:r>
      <w:r w:rsidR="00C9628B" w:rsidRPr="00DF166B">
        <w:rPr>
          <w:rFonts w:asciiTheme="minorHAnsi" w:hAnsiTheme="minorHAnsi" w:cstheme="minorHAnsi"/>
          <w:color w:val="000000" w:themeColor="text1"/>
        </w:rPr>
        <w:t xml:space="preserve">. In </w:t>
      </w:r>
      <w:r w:rsidR="001A592F">
        <w:rPr>
          <w:rFonts w:asciiTheme="minorHAnsi" w:hAnsiTheme="minorHAnsi" w:cstheme="minorHAnsi"/>
          <w:color w:val="000000" w:themeColor="text1"/>
        </w:rPr>
        <w:t>this protocol</w:t>
      </w:r>
      <w:r w:rsidR="00C9628B" w:rsidRPr="00DF166B">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studying</w:t>
      </w:r>
      <w:r w:rsidR="00C9628B" w:rsidRPr="00DF166B">
        <w:rPr>
          <w:rFonts w:asciiTheme="minorHAnsi" w:hAnsiTheme="minorHAnsi" w:cstheme="minorHAnsi"/>
          <w:color w:val="000000" w:themeColor="text1"/>
        </w:rPr>
        <w:t xml:space="preserve"> the trafficking of the phospho-mimetic mutant GluN2B S1480E</w:t>
      </w:r>
      <w:r w:rsidR="002A7C43">
        <w:rPr>
          <w:rFonts w:asciiTheme="minorHAnsi" w:hAnsiTheme="minorHAnsi" w:cstheme="minorHAnsi"/>
          <w:color w:val="000000" w:themeColor="text1"/>
        </w:rPr>
        <w:t xml:space="preserve"> was performed as well as </w:t>
      </w:r>
      <w:r w:rsidR="00C9628B" w:rsidRPr="00DF166B">
        <w:rPr>
          <w:rFonts w:asciiTheme="minorHAnsi" w:hAnsiTheme="minorHAnsi" w:cstheme="minorHAnsi"/>
          <w:color w:val="000000" w:themeColor="text1"/>
        </w:rPr>
        <w:t>surface label</w:t>
      </w:r>
      <w:r w:rsidR="002A7C43">
        <w:rPr>
          <w:rFonts w:asciiTheme="minorHAnsi" w:hAnsiTheme="minorHAnsi" w:cstheme="minorHAnsi"/>
          <w:color w:val="000000" w:themeColor="text1"/>
        </w:rPr>
        <w:t>ing of</w:t>
      </w:r>
      <w:r w:rsidR="00C9628B" w:rsidRPr="00DF166B">
        <w:rPr>
          <w:rFonts w:asciiTheme="minorHAnsi" w:hAnsiTheme="minorHAnsi" w:cstheme="minorHAnsi"/>
          <w:color w:val="000000" w:themeColor="text1"/>
        </w:rPr>
        <w:t xml:space="preserve"> GFP-GluN2B on live cells</w:t>
      </w:r>
      <w:r w:rsidR="002A7C43">
        <w:rPr>
          <w:rFonts w:asciiTheme="minorHAnsi" w:hAnsiTheme="minorHAnsi" w:cstheme="minorHAnsi"/>
          <w:color w:val="000000" w:themeColor="text1"/>
        </w:rPr>
        <w:t>, which</w:t>
      </w:r>
      <w:r w:rsidR="00C9628B" w:rsidRPr="00DF166B">
        <w:rPr>
          <w:rFonts w:asciiTheme="minorHAnsi" w:hAnsiTheme="minorHAnsi" w:cstheme="minorHAnsi"/>
          <w:color w:val="000000" w:themeColor="text1"/>
        </w:rPr>
        <w:t xml:space="preserve"> allowed for internalization during a 30 min period as explained before. </w:t>
      </w:r>
    </w:p>
    <w:p w14:paraId="111397D3" w14:textId="77777777" w:rsidR="002A7C43" w:rsidRDefault="002A7C43" w:rsidP="00C7453F">
      <w:pPr>
        <w:pStyle w:val="ListParagraph"/>
        <w:ind w:left="0"/>
        <w:jc w:val="left"/>
        <w:rPr>
          <w:rFonts w:asciiTheme="minorHAnsi" w:hAnsiTheme="minorHAnsi" w:cstheme="minorHAnsi"/>
          <w:color w:val="000000" w:themeColor="text1"/>
        </w:rPr>
      </w:pPr>
    </w:p>
    <w:p w14:paraId="668448E3" w14:textId="586F2B8A" w:rsidR="00233F0F" w:rsidRPr="00DF166B" w:rsidRDefault="00C9628B" w:rsidP="00435CC5">
      <w:pPr>
        <w:pStyle w:val="ListParagraph"/>
        <w:ind w:left="0"/>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Following this, surface receptors </w:t>
      </w:r>
      <w:r w:rsidR="002A7C43">
        <w:rPr>
          <w:rFonts w:asciiTheme="minorHAnsi" w:hAnsiTheme="minorHAnsi" w:cstheme="minorHAnsi"/>
          <w:color w:val="000000" w:themeColor="text1"/>
        </w:rPr>
        <w:t>that</w:t>
      </w:r>
      <w:r w:rsidRPr="00DF166B">
        <w:rPr>
          <w:rFonts w:asciiTheme="minorHAnsi" w:hAnsiTheme="minorHAnsi" w:cstheme="minorHAnsi"/>
          <w:color w:val="000000" w:themeColor="text1"/>
        </w:rPr>
        <w:t xml:space="preserve"> were not internalized during this period</w:t>
      </w:r>
      <w:r w:rsidR="002A7C43">
        <w:rPr>
          <w:rFonts w:asciiTheme="minorHAnsi" w:hAnsiTheme="minorHAnsi" w:cstheme="minorHAnsi"/>
          <w:color w:val="000000" w:themeColor="text1"/>
        </w:rPr>
        <w:t xml:space="preserve"> were blocked</w:t>
      </w:r>
      <w:r w:rsidRPr="00DF166B">
        <w:rPr>
          <w:rFonts w:asciiTheme="minorHAnsi" w:hAnsiTheme="minorHAnsi" w:cstheme="minorHAnsi"/>
          <w:color w:val="000000" w:themeColor="text1"/>
        </w:rPr>
        <w:t xml:space="preserve"> by incubating the cells with Fab for 20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at RT. Next, cells were again incubated at 37 °C for 45 </w:t>
      </w:r>
      <w:r w:rsidR="004F3058">
        <w:rPr>
          <w:rFonts w:asciiTheme="minorHAnsi" w:hAnsiTheme="minorHAnsi" w:cstheme="minorHAnsi"/>
          <w:color w:val="000000" w:themeColor="text1"/>
        </w:rPr>
        <w:t>min</w:t>
      </w:r>
      <w:r w:rsidRPr="00DF166B">
        <w:rPr>
          <w:rFonts w:asciiTheme="minorHAnsi" w:hAnsiTheme="minorHAnsi" w:cstheme="minorHAnsi"/>
          <w:color w:val="000000" w:themeColor="text1"/>
        </w:rPr>
        <w:t xml:space="preserve"> to allow for previously internalized GluN2B to be recycled back to the cell surface. </w:t>
      </w:r>
      <w:proofErr w:type="spellStart"/>
      <w:r w:rsidRPr="00DF166B">
        <w:rPr>
          <w:rFonts w:asciiTheme="minorHAnsi" w:hAnsiTheme="minorHAnsi" w:cstheme="minorHAnsi"/>
          <w:color w:val="000000" w:themeColor="text1"/>
        </w:rPr>
        <w:t>Dynasore</w:t>
      </w:r>
      <w:proofErr w:type="spellEnd"/>
      <w:r w:rsidRPr="00DF166B">
        <w:rPr>
          <w:rFonts w:asciiTheme="minorHAnsi" w:hAnsiTheme="minorHAnsi" w:cstheme="minorHAnsi"/>
          <w:color w:val="000000" w:themeColor="text1"/>
        </w:rPr>
        <w:t xml:space="preserve"> was present in the media during the recycling step. Fixation of the cells following this step allow</w:t>
      </w:r>
      <w:r w:rsidR="00E9587A" w:rsidRPr="00DF166B">
        <w:rPr>
          <w:rFonts w:asciiTheme="minorHAnsi" w:hAnsiTheme="minorHAnsi" w:cstheme="minorHAnsi"/>
          <w:color w:val="000000" w:themeColor="text1"/>
        </w:rPr>
        <w:t>s</w:t>
      </w:r>
      <w:r w:rsidRPr="00DF166B">
        <w:rPr>
          <w:rFonts w:asciiTheme="minorHAnsi" w:hAnsiTheme="minorHAnsi" w:cstheme="minorHAnsi"/>
          <w:color w:val="000000" w:themeColor="text1"/>
        </w:rPr>
        <w:t xml:space="preserve"> for</w:t>
      </w:r>
      <w:r w:rsidR="00FB7095" w:rsidRPr="00DF166B">
        <w:rPr>
          <w:rFonts w:asciiTheme="minorHAnsi" w:hAnsiTheme="minorHAnsi" w:cstheme="minorHAnsi"/>
          <w:color w:val="000000" w:themeColor="text1"/>
        </w:rPr>
        <w:t xml:space="preserve"> the</w:t>
      </w:r>
      <w:r w:rsidRPr="00DF166B">
        <w:rPr>
          <w:rFonts w:asciiTheme="minorHAnsi" w:hAnsiTheme="minorHAnsi" w:cstheme="minorHAnsi"/>
          <w:color w:val="000000" w:themeColor="text1"/>
        </w:rPr>
        <w:t xml:space="preserve"> identification of recycled receptors (i.e.</w:t>
      </w:r>
      <w:r w:rsidR="002B2D39"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those that are unblocked and expressed on the cell surface) and internalized receptors (i.e.</w:t>
      </w:r>
      <w:r w:rsidR="002B2D39"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those that are primary antibody labeled and intracellular). By</w:t>
      </w:r>
      <w:r w:rsidR="002A7C43">
        <w:rPr>
          <w:rFonts w:asciiTheme="minorHAnsi" w:hAnsiTheme="minorHAnsi" w:cstheme="minorHAnsi"/>
          <w:color w:val="000000" w:themeColor="text1"/>
        </w:rPr>
        <w:t xml:space="preserve"> 1)</w:t>
      </w:r>
      <w:r w:rsidRPr="00DF166B">
        <w:rPr>
          <w:rFonts w:asciiTheme="minorHAnsi" w:hAnsiTheme="minorHAnsi" w:cstheme="minorHAnsi"/>
          <w:color w:val="000000" w:themeColor="text1"/>
        </w:rPr>
        <w:t xml:space="preserve"> labeling recycled receptors with an Alexa 555-con</w:t>
      </w:r>
      <w:r w:rsidR="0041361F" w:rsidRPr="00DF166B">
        <w:rPr>
          <w:rFonts w:asciiTheme="minorHAnsi" w:hAnsiTheme="minorHAnsi" w:cstheme="minorHAnsi"/>
          <w:color w:val="000000" w:themeColor="text1"/>
        </w:rPr>
        <w:t>j</w:t>
      </w:r>
      <w:r w:rsidRPr="00DF166B">
        <w:rPr>
          <w:rFonts w:asciiTheme="minorHAnsi" w:hAnsiTheme="minorHAnsi" w:cstheme="minorHAnsi"/>
          <w:color w:val="000000" w:themeColor="text1"/>
        </w:rPr>
        <w:t xml:space="preserve">ugated secondary antibody prior to permeabilization and </w:t>
      </w:r>
      <w:r w:rsidR="002A7C43">
        <w:rPr>
          <w:rFonts w:asciiTheme="minorHAnsi" w:hAnsiTheme="minorHAnsi" w:cstheme="minorHAnsi"/>
          <w:color w:val="000000" w:themeColor="text1"/>
        </w:rPr>
        <w:t xml:space="preserve">2) </w:t>
      </w:r>
      <w:r w:rsidRPr="00DF166B">
        <w:rPr>
          <w:rFonts w:asciiTheme="minorHAnsi" w:hAnsiTheme="minorHAnsi" w:cstheme="minorHAnsi"/>
          <w:color w:val="000000" w:themeColor="text1"/>
        </w:rPr>
        <w:t>labeling internalized, but not recycled, receptors with Alexa 647-conjugated secondary antibody, a recycling ratio</w:t>
      </w:r>
      <w:r w:rsidR="002A7C43">
        <w:rPr>
          <w:rFonts w:asciiTheme="minorHAnsi" w:hAnsiTheme="minorHAnsi" w:cstheme="minorHAnsi"/>
          <w:color w:val="000000" w:themeColor="text1"/>
        </w:rPr>
        <w:t xml:space="preserve"> was generated</w:t>
      </w:r>
      <w:r w:rsidRPr="00DF166B">
        <w:rPr>
          <w:rFonts w:asciiTheme="minorHAnsi" w:hAnsiTheme="minorHAnsi" w:cstheme="minorHAnsi"/>
          <w:color w:val="000000" w:themeColor="text1"/>
        </w:rPr>
        <w:t xml:space="preserve"> to show that GluN2B S1480E does not have any effect on NMDAR recycling (</w:t>
      </w:r>
      <w:r w:rsidRPr="00435CC5">
        <w:rPr>
          <w:rFonts w:asciiTheme="minorHAnsi" w:hAnsiTheme="minorHAnsi" w:cstheme="minorHAnsi"/>
          <w:b/>
          <w:color w:val="000000" w:themeColor="text1"/>
        </w:rPr>
        <w:t>Figure 4</w:t>
      </w:r>
      <w:proofErr w:type="gramStart"/>
      <w:r w:rsidR="00233F0F" w:rsidRPr="00435CC5">
        <w:rPr>
          <w:rFonts w:asciiTheme="minorHAnsi" w:hAnsiTheme="minorHAnsi" w:cstheme="minorHAnsi"/>
          <w:b/>
          <w:color w:val="000000" w:themeColor="text1"/>
        </w:rPr>
        <w:t>A</w:t>
      </w:r>
      <w:r w:rsidR="002A7C43" w:rsidRPr="00435CC5">
        <w:rPr>
          <w:rFonts w:asciiTheme="minorHAnsi" w:hAnsiTheme="minorHAnsi" w:cstheme="minorHAnsi"/>
          <w:b/>
          <w:color w:val="000000" w:themeColor="text1"/>
        </w:rPr>
        <w:t>,</w:t>
      </w:r>
      <w:r w:rsidR="00233F0F" w:rsidRPr="00435CC5">
        <w:rPr>
          <w:rFonts w:asciiTheme="minorHAnsi" w:hAnsiTheme="minorHAnsi" w:cstheme="minorHAnsi"/>
          <w:b/>
          <w:color w:val="000000" w:themeColor="text1"/>
        </w:rPr>
        <w:t>B</w:t>
      </w:r>
      <w:proofErr w:type="gramEnd"/>
      <w:r w:rsidRPr="00DF166B">
        <w:rPr>
          <w:rFonts w:asciiTheme="minorHAnsi" w:hAnsiTheme="minorHAnsi" w:cstheme="minorHAnsi"/>
          <w:color w:val="000000" w:themeColor="text1"/>
        </w:rPr>
        <w:t>).</w:t>
      </w:r>
      <w:r w:rsidR="00233F0F" w:rsidRPr="00DF166B">
        <w:rPr>
          <w:rFonts w:asciiTheme="minorHAnsi" w:hAnsiTheme="minorHAnsi" w:cstheme="minorHAnsi"/>
          <w:color w:val="000000" w:themeColor="text1"/>
        </w:rPr>
        <w:t xml:space="preserve"> As a control, </w:t>
      </w:r>
      <w:r w:rsidR="002A7C43">
        <w:rPr>
          <w:rFonts w:asciiTheme="minorHAnsi" w:hAnsiTheme="minorHAnsi" w:cstheme="minorHAnsi"/>
          <w:color w:val="000000" w:themeColor="text1"/>
        </w:rPr>
        <w:t>it was</w:t>
      </w:r>
      <w:r w:rsidR="00233F0F" w:rsidRPr="00DF166B">
        <w:rPr>
          <w:rFonts w:asciiTheme="minorHAnsi" w:hAnsiTheme="minorHAnsi" w:cstheme="minorHAnsi"/>
          <w:color w:val="000000" w:themeColor="text1"/>
        </w:rPr>
        <w:t xml:space="preserve"> ensured that complete blocking of surface-expressed receptors occurred by incubating sister coverslips </w:t>
      </w:r>
      <w:r w:rsidR="00657043" w:rsidRPr="00DF166B">
        <w:rPr>
          <w:rFonts w:asciiTheme="minorHAnsi" w:hAnsiTheme="minorHAnsi" w:cstheme="minorHAnsi"/>
          <w:color w:val="000000" w:themeColor="text1"/>
        </w:rPr>
        <w:t>in the presence or absence of</w:t>
      </w:r>
      <w:r w:rsidR="00233F0F" w:rsidRPr="00DF166B">
        <w:rPr>
          <w:rFonts w:asciiTheme="minorHAnsi" w:hAnsiTheme="minorHAnsi" w:cstheme="minorHAnsi"/>
          <w:color w:val="000000" w:themeColor="text1"/>
        </w:rPr>
        <w:t xml:space="preserve"> Fab, follow</w:t>
      </w:r>
      <w:r w:rsidR="002A7C43">
        <w:rPr>
          <w:rFonts w:asciiTheme="minorHAnsi" w:hAnsiTheme="minorHAnsi" w:cstheme="minorHAnsi"/>
          <w:color w:val="000000" w:themeColor="text1"/>
        </w:rPr>
        <w:t>ed with</w:t>
      </w:r>
      <w:r w:rsidR="00233F0F" w:rsidRPr="00DF166B">
        <w:rPr>
          <w:rFonts w:asciiTheme="minorHAnsi" w:hAnsiTheme="minorHAnsi" w:cstheme="minorHAnsi"/>
          <w:color w:val="000000" w:themeColor="text1"/>
        </w:rPr>
        <w:t xml:space="preserve"> PFA</w:t>
      </w:r>
      <w:r w:rsidR="00E26A52" w:rsidRPr="00DF166B">
        <w:rPr>
          <w:rFonts w:asciiTheme="minorHAnsi" w:hAnsiTheme="minorHAnsi" w:cstheme="minorHAnsi"/>
          <w:color w:val="000000" w:themeColor="text1"/>
        </w:rPr>
        <w:t xml:space="preserve"> </w:t>
      </w:r>
      <w:r w:rsidR="00233F0F" w:rsidRPr="00DF166B">
        <w:rPr>
          <w:rFonts w:asciiTheme="minorHAnsi" w:hAnsiTheme="minorHAnsi" w:cstheme="minorHAnsi"/>
          <w:color w:val="000000" w:themeColor="text1"/>
        </w:rPr>
        <w:t>fix</w:t>
      </w:r>
      <w:r w:rsidR="00E26A52" w:rsidRPr="00DF166B">
        <w:rPr>
          <w:rFonts w:asciiTheme="minorHAnsi" w:hAnsiTheme="minorHAnsi" w:cstheme="minorHAnsi"/>
          <w:color w:val="000000" w:themeColor="text1"/>
        </w:rPr>
        <w:t>ation</w:t>
      </w:r>
      <w:r w:rsidR="00233F0F" w:rsidRPr="00DF166B">
        <w:rPr>
          <w:rFonts w:asciiTheme="minorHAnsi" w:hAnsiTheme="minorHAnsi" w:cstheme="minorHAnsi"/>
          <w:color w:val="000000" w:themeColor="text1"/>
        </w:rPr>
        <w:t xml:space="preserve">. As shown in </w:t>
      </w:r>
      <w:r w:rsidR="00233F0F" w:rsidRPr="00435CC5">
        <w:rPr>
          <w:rFonts w:asciiTheme="minorHAnsi" w:hAnsiTheme="minorHAnsi" w:cstheme="minorHAnsi"/>
          <w:b/>
          <w:color w:val="000000" w:themeColor="text1"/>
        </w:rPr>
        <w:t>Figure 4C</w:t>
      </w:r>
      <w:r w:rsidR="00233F0F" w:rsidRPr="00DF166B">
        <w:rPr>
          <w:rFonts w:asciiTheme="minorHAnsi" w:hAnsiTheme="minorHAnsi" w:cstheme="minorHAnsi"/>
          <w:color w:val="000000" w:themeColor="text1"/>
        </w:rPr>
        <w:t xml:space="preserve">, a strong signal can be observed for surface-expressed GluN2B in the absence of Fab blocking. This signal disappears in Fab-treated cultures, demonstrating that the blocking protocol is </w:t>
      </w:r>
      <w:proofErr w:type="gramStart"/>
      <w:r w:rsidR="00657043" w:rsidRPr="00DF166B">
        <w:rPr>
          <w:rFonts w:asciiTheme="minorHAnsi" w:hAnsiTheme="minorHAnsi" w:cstheme="minorHAnsi"/>
          <w:color w:val="000000" w:themeColor="text1"/>
        </w:rPr>
        <w:t>sufficient</w:t>
      </w:r>
      <w:proofErr w:type="gramEnd"/>
      <w:r w:rsidR="00233F0F" w:rsidRPr="00DF166B">
        <w:rPr>
          <w:rFonts w:asciiTheme="minorHAnsi" w:hAnsiTheme="minorHAnsi" w:cstheme="minorHAnsi"/>
          <w:color w:val="000000" w:themeColor="text1"/>
        </w:rPr>
        <w:t xml:space="preserve"> to completely block the surface-expressed epitopes and</w:t>
      </w:r>
      <w:r w:rsidR="002A7C43">
        <w:rPr>
          <w:rFonts w:asciiTheme="minorHAnsi" w:hAnsiTheme="minorHAnsi" w:cstheme="minorHAnsi"/>
          <w:color w:val="000000" w:themeColor="text1"/>
        </w:rPr>
        <w:t xml:space="preserve"> that</w:t>
      </w:r>
      <w:r w:rsidR="00233F0F" w:rsidRPr="00DF166B">
        <w:rPr>
          <w:rFonts w:asciiTheme="minorHAnsi" w:hAnsiTheme="minorHAnsi" w:cstheme="minorHAnsi"/>
          <w:color w:val="000000" w:themeColor="text1"/>
        </w:rPr>
        <w:t xml:space="preserve"> the surface signal</w:t>
      </w:r>
      <w:r w:rsidR="002A7C43">
        <w:rPr>
          <w:rFonts w:asciiTheme="minorHAnsi" w:hAnsiTheme="minorHAnsi" w:cstheme="minorHAnsi"/>
          <w:color w:val="000000" w:themeColor="text1"/>
        </w:rPr>
        <w:t>s</w:t>
      </w:r>
      <w:r w:rsidR="00233F0F" w:rsidRPr="00DF166B">
        <w:rPr>
          <w:rFonts w:asciiTheme="minorHAnsi" w:hAnsiTheme="minorHAnsi" w:cstheme="minorHAnsi"/>
          <w:color w:val="000000" w:themeColor="text1"/>
        </w:rPr>
        <w:t xml:space="preserve"> observed after recycling</w:t>
      </w:r>
      <w:r w:rsidR="00E26A52" w:rsidRPr="00DF166B">
        <w:rPr>
          <w:rFonts w:asciiTheme="minorHAnsi" w:hAnsiTheme="minorHAnsi" w:cstheme="minorHAnsi"/>
          <w:color w:val="000000" w:themeColor="text1"/>
        </w:rPr>
        <w:t xml:space="preserve"> indeed</w:t>
      </w:r>
      <w:r w:rsidR="00233F0F" w:rsidRPr="00DF166B">
        <w:rPr>
          <w:rFonts w:asciiTheme="minorHAnsi" w:hAnsiTheme="minorHAnsi" w:cstheme="minorHAnsi"/>
          <w:color w:val="000000" w:themeColor="text1"/>
        </w:rPr>
        <w:t xml:space="preserve"> correspond to receptors trafficked back to the plasma membrane.  </w:t>
      </w:r>
    </w:p>
    <w:p w14:paraId="543F14A5" w14:textId="77777777" w:rsidR="00C9628B" w:rsidRPr="00DF166B" w:rsidRDefault="00C9628B" w:rsidP="00435CC5">
      <w:pPr>
        <w:jc w:val="left"/>
        <w:rPr>
          <w:rFonts w:asciiTheme="minorHAnsi" w:hAnsiTheme="minorHAnsi" w:cstheme="minorHAnsi"/>
          <w:color w:val="000000" w:themeColor="text1"/>
        </w:rPr>
      </w:pPr>
    </w:p>
    <w:p w14:paraId="1307F202" w14:textId="15E00BC4" w:rsidR="00030F33" w:rsidRPr="00DF166B" w:rsidRDefault="00030F33" w:rsidP="00435CC5">
      <w:pPr>
        <w:jc w:val="left"/>
        <w:rPr>
          <w:rFonts w:asciiTheme="minorHAnsi" w:hAnsiTheme="minorHAnsi" w:cstheme="minorHAnsi"/>
          <w:color w:val="000000" w:themeColor="text1"/>
        </w:rPr>
      </w:pPr>
      <w:r w:rsidRPr="00DF166B">
        <w:rPr>
          <w:rFonts w:asciiTheme="minorHAnsi" w:hAnsiTheme="minorHAnsi" w:cstheme="minorHAnsi"/>
          <w:b/>
          <w:color w:val="000000" w:themeColor="text1"/>
        </w:rPr>
        <w:t>FIGURE AND TABLE LEGENDS:</w:t>
      </w:r>
      <w:r w:rsidRPr="00DF166B">
        <w:rPr>
          <w:rFonts w:asciiTheme="minorHAnsi" w:hAnsiTheme="minorHAnsi" w:cstheme="minorHAnsi"/>
          <w:color w:val="000000" w:themeColor="text1"/>
        </w:rPr>
        <w:t xml:space="preserve"> </w:t>
      </w:r>
    </w:p>
    <w:p w14:paraId="32DBF811" w14:textId="77777777" w:rsidR="008903F0" w:rsidRPr="002B4537" w:rsidRDefault="008903F0" w:rsidP="00435CC5">
      <w:pPr>
        <w:jc w:val="left"/>
        <w:rPr>
          <w:rFonts w:asciiTheme="minorHAnsi" w:hAnsiTheme="minorHAnsi" w:cstheme="minorHAnsi"/>
          <w:bCs/>
          <w:color w:val="000000" w:themeColor="text1"/>
        </w:rPr>
      </w:pPr>
    </w:p>
    <w:p w14:paraId="76996B65" w14:textId="77777777" w:rsidR="002B4537" w:rsidRPr="002B4537" w:rsidRDefault="002B4537" w:rsidP="00435CC5">
      <w:pPr>
        <w:jc w:val="left"/>
        <w:rPr>
          <w:rFonts w:asciiTheme="minorHAnsi" w:hAnsiTheme="minorHAnsi" w:cstheme="minorHAnsi"/>
          <w:color w:val="000000" w:themeColor="text1"/>
        </w:rPr>
      </w:pPr>
      <w:r w:rsidRPr="002B4537">
        <w:rPr>
          <w:rFonts w:asciiTheme="minorHAnsi" w:hAnsiTheme="minorHAnsi" w:cstheme="minorHAnsi"/>
          <w:b/>
          <w:color w:val="000000" w:themeColor="text1"/>
        </w:rPr>
        <w:t>Figure 1:</w:t>
      </w:r>
      <w:r w:rsidRPr="002B4537">
        <w:rPr>
          <w:rFonts w:asciiTheme="minorHAnsi" w:hAnsiTheme="minorHAnsi" w:cstheme="minorHAnsi"/>
          <w:color w:val="000000" w:themeColor="text1"/>
        </w:rPr>
        <w:t xml:space="preserve"> </w:t>
      </w:r>
      <w:r w:rsidRPr="002B4537">
        <w:rPr>
          <w:rFonts w:asciiTheme="minorHAnsi" w:hAnsiTheme="minorHAnsi" w:cstheme="minorHAnsi"/>
          <w:b/>
          <w:color w:val="000000" w:themeColor="text1"/>
        </w:rPr>
        <w:t>Schematic of protocol variations to study receptor surface expression, receptor internalization (endocytosis), and receptor recycling</w:t>
      </w:r>
      <w:r w:rsidRPr="002B4537">
        <w:rPr>
          <w:rFonts w:asciiTheme="minorHAnsi" w:hAnsiTheme="minorHAnsi" w:cstheme="minorHAnsi"/>
          <w:color w:val="000000" w:themeColor="text1"/>
        </w:rPr>
        <w:t>.</w:t>
      </w:r>
    </w:p>
    <w:p w14:paraId="76BA01F7" w14:textId="77777777" w:rsidR="002B4537" w:rsidRPr="002B4537" w:rsidRDefault="002B4537" w:rsidP="00435CC5">
      <w:pPr>
        <w:jc w:val="left"/>
        <w:rPr>
          <w:rFonts w:asciiTheme="minorHAnsi" w:hAnsiTheme="minorHAnsi" w:cstheme="minorHAnsi"/>
          <w:color w:val="000000" w:themeColor="text1"/>
        </w:rPr>
      </w:pPr>
    </w:p>
    <w:p w14:paraId="00FA3EEB" w14:textId="146DB618" w:rsidR="002B4537" w:rsidRPr="002B4537" w:rsidRDefault="002B4537" w:rsidP="00435CC5">
      <w:pPr>
        <w:jc w:val="left"/>
        <w:rPr>
          <w:rFonts w:asciiTheme="minorHAnsi" w:hAnsiTheme="minorHAnsi" w:cstheme="minorHAnsi"/>
          <w:color w:val="000000" w:themeColor="text1"/>
        </w:rPr>
      </w:pPr>
      <w:r w:rsidRPr="002B4537">
        <w:rPr>
          <w:rFonts w:asciiTheme="minorHAnsi" w:hAnsiTheme="minorHAnsi" w:cstheme="minorHAnsi"/>
          <w:b/>
          <w:color w:val="000000" w:themeColor="text1"/>
        </w:rPr>
        <w:t xml:space="preserve">Figure 2: </w:t>
      </w:r>
      <w:proofErr w:type="spellStart"/>
      <w:r w:rsidRPr="002B4537">
        <w:rPr>
          <w:rFonts w:asciiTheme="minorHAnsi" w:hAnsiTheme="minorHAnsi" w:cstheme="minorHAnsi"/>
          <w:b/>
          <w:color w:val="000000" w:themeColor="text1"/>
        </w:rPr>
        <w:t>cLTP</w:t>
      </w:r>
      <w:proofErr w:type="spellEnd"/>
      <w:r w:rsidRPr="002B4537">
        <w:rPr>
          <w:rFonts w:asciiTheme="minorHAnsi" w:hAnsiTheme="minorHAnsi" w:cstheme="minorHAnsi"/>
          <w:b/>
          <w:color w:val="000000" w:themeColor="text1"/>
        </w:rPr>
        <w:t xml:space="preserve"> increases surface expression of GluA1</w:t>
      </w:r>
      <w:r>
        <w:rPr>
          <w:rFonts w:asciiTheme="minorHAnsi" w:hAnsiTheme="minorHAnsi" w:cstheme="minorHAnsi"/>
          <w:b/>
          <w:color w:val="000000" w:themeColor="text1"/>
        </w:rPr>
        <w:t xml:space="preserve">. </w:t>
      </w:r>
      <w:r w:rsidRPr="002B4537">
        <w:rPr>
          <w:rFonts w:asciiTheme="minorHAnsi" w:hAnsiTheme="minorHAnsi" w:cstheme="minorHAnsi"/>
          <w:color w:val="000000" w:themeColor="text1"/>
        </w:rPr>
        <w:t>Primary hippocampal neurons at DIV21 were subjected to chemical LTP (</w:t>
      </w:r>
      <w:proofErr w:type="spellStart"/>
      <w:r w:rsidRPr="002B4537">
        <w:rPr>
          <w:rFonts w:asciiTheme="minorHAnsi" w:hAnsiTheme="minorHAnsi" w:cstheme="minorHAnsi"/>
          <w:color w:val="000000" w:themeColor="text1"/>
        </w:rPr>
        <w:t>cLTP</w:t>
      </w:r>
      <w:proofErr w:type="spellEnd"/>
      <w:r w:rsidRPr="002B4537">
        <w:rPr>
          <w:rFonts w:asciiTheme="minorHAnsi" w:hAnsiTheme="minorHAnsi" w:cstheme="minorHAnsi"/>
          <w:color w:val="000000" w:themeColor="text1"/>
        </w:rPr>
        <w:t xml:space="preserve">) by incubating with glycine-containing ECS. Distinct labeling of surface-expressed (red) vs. intracellular (blue) GluA1 populations reveals the expected increase in surface expression of AMPAR. </w:t>
      </w:r>
      <w:r w:rsidR="002A7C43">
        <w:rPr>
          <w:rFonts w:asciiTheme="minorHAnsi" w:hAnsiTheme="minorHAnsi" w:cstheme="minorHAnsi"/>
          <w:color w:val="000000" w:themeColor="text1"/>
        </w:rPr>
        <w:t>(</w:t>
      </w:r>
      <w:r w:rsidRPr="002B4537">
        <w:rPr>
          <w:rFonts w:asciiTheme="minorHAnsi" w:hAnsiTheme="minorHAnsi" w:cstheme="minorHAnsi"/>
          <w:b/>
          <w:color w:val="000000" w:themeColor="text1"/>
        </w:rPr>
        <w:t xml:space="preserve">A) </w:t>
      </w:r>
      <w:r w:rsidRPr="002B4537">
        <w:rPr>
          <w:rFonts w:asciiTheme="minorHAnsi" w:hAnsiTheme="minorHAnsi" w:cstheme="minorHAnsi"/>
          <w:color w:val="000000" w:themeColor="text1"/>
        </w:rPr>
        <w:t xml:space="preserve">Single plane and </w:t>
      </w:r>
      <w:r w:rsidR="002A7C43">
        <w:rPr>
          <w:rFonts w:asciiTheme="minorHAnsi" w:hAnsiTheme="minorHAnsi" w:cstheme="minorHAnsi"/>
          <w:color w:val="000000" w:themeColor="text1"/>
        </w:rPr>
        <w:t>(</w:t>
      </w:r>
      <w:r w:rsidRPr="002B4537">
        <w:rPr>
          <w:rFonts w:asciiTheme="minorHAnsi" w:hAnsiTheme="minorHAnsi" w:cstheme="minorHAnsi"/>
          <w:b/>
          <w:color w:val="000000" w:themeColor="text1"/>
        </w:rPr>
        <w:t xml:space="preserve">B) </w:t>
      </w:r>
      <w:r w:rsidRPr="002B4537">
        <w:rPr>
          <w:rFonts w:asciiTheme="minorHAnsi" w:hAnsiTheme="minorHAnsi" w:cstheme="minorHAnsi"/>
          <w:color w:val="000000" w:themeColor="text1"/>
        </w:rPr>
        <w:t>Z-stacked (maximum intensity projection) confocal pictures. Scale bar</w:t>
      </w:r>
      <w:r w:rsidR="002A7C43">
        <w:rPr>
          <w:rFonts w:asciiTheme="minorHAnsi" w:hAnsiTheme="minorHAnsi" w:cstheme="minorHAnsi"/>
          <w:color w:val="000000" w:themeColor="text1"/>
        </w:rPr>
        <w:t>s</w:t>
      </w:r>
      <w:r w:rsidRPr="002B4537">
        <w:rPr>
          <w:rFonts w:asciiTheme="minorHAnsi" w:hAnsiTheme="minorHAnsi" w:cstheme="minorHAnsi"/>
          <w:color w:val="000000" w:themeColor="text1"/>
        </w:rPr>
        <w:t xml:space="preserve"> = 50 µm (whole cell) or 5 µm (dendrite). Graph shows the increased surface expression of GluA1 after </w:t>
      </w:r>
      <w:proofErr w:type="spellStart"/>
      <w:r w:rsidRPr="002B4537">
        <w:rPr>
          <w:rFonts w:asciiTheme="minorHAnsi" w:hAnsiTheme="minorHAnsi" w:cstheme="minorHAnsi"/>
          <w:color w:val="000000" w:themeColor="text1"/>
        </w:rPr>
        <w:t>cLTP</w:t>
      </w:r>
      <w:proofErr w:type="spellEnd"/>
      <w:r w:rsidRPr="002B4537">
        <w:rPr>
          <w:rFonts w:asciiTheme="minorHAnsi" w:hAnsiTheme="minorHAnsi" w:cstheme="minorHAnsi"/>
          <w:color w:val="000000" w:themeColor="text1"/>
        </w:rPr>
        <w:t xml:space="preserve"> protocol. Surface expression index: </w:t>
      </w:r>
      <w:r w:rsidR="002A7C43">
        <w:rPr>
          <w:rFonts w:asciiTheme="minorHAnsi" w:hAnsiTheme="minorHAnsi" w:cstheme="minorHAnsi"/>
          <w:color w:val="000000" w:themeColor="text1"/>
        </w:rPr>
        <w:t>s</w:t>
      </w:r>
      <w:r w:rsidRPr="002B4537">
        <w:rPr>
          <w:rFonts w:asciiTheme="minorHAnsi" w:hAnsiTheme="minorHAnsi" w:cstheme="minorHAnsi"/>
          <w:color w:val="000000" w:themeColor="text1"/>
        </w:rPr>
        <w:t>urface/</w:t>
      </w:r>
      <w:r w:rsidR="002A7C43">
        <w:rPr>
          <w:rFonts w:asciiTheme="minorHAnsi" w:hAnsiTheme="minorHAnsi" w:cstheme="minorHAnsi"/>
          <w:color w:val="000000" w:themeColor="text1"/>
        </w:rPr>
        <w:t>i</w:t>
      </w:r>
      <w:r w:rsidRPr="002B4537">
        <w:rPr>
          <w:rFonts w:asciiTheme="minorHAnsi" w:hAnsiTheme="minorHAnsi" w:cstheme="minorHAnsi"/>
          <w:color w:val="000000" w:themeColor="text1"/>
        </w:rPr>
        <w:t xml:space="preserve">ntracellular receptors </w:t>
      </w:r>
      <w:r w:rsidR="002A7C43">
        <w:rPr>
          <w:rFonts w:asciiTheme="minorHAnsi" w:hAnsiTheme="minorHAnsi" w:cstheme="minorHAnsi"/>
          <w:color w:val="000000" w:themeColor="text1"/>
        </w:rPr>
        <w:t xml:space="preserve">(n </w:t>
      </w:r>
      <w:r w:rsidRPr="002B4537">
        <w:rPr>
          <w:rFonts w:asciiTheme="minorHAnsi" w:hAnsiTheme="minorHAnsi" w:cstheme="minorHAnsi"/>
          <w:color w:val="000000" w:themeColor="text1"/>
        </w:rPr>
        <w: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3</w:t>
      </w:r>
      <w:r w:rsidR="002A7C43">
        <w:rPr>
          <w:rFonts w:asciiTheme="minorHAnsi" w:hAnsiTheme="minorHAnsi" w:cstheme="minorHAnsi"/>
          <w:color w:val="000000" w:themeColor="text1"/>
        </w:rPr>
        <w:t>; n</w:t>
      </w:r>
      <w:r w:rsidRPr="002B4537">
        <w:rPr>
          <w:rFonts w:asciiTheme="minorHAnsi" w:hAnsiTheme="minorHAnsi" w:cstheme="minorHAnsi"/>
          <w:color w:val="000000" w:themeColor="text1"/>
        </w:rPr>
        <w:t>umber of cells: con</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 xml:space="preserve">7; </w:t>
      </w:r>
      <w:proofErr w:type="spellStart"/>
      <w:r w:rsidRPr="002B4537">
        <w:rPr>
          <w:rFonts w:asciiTheme="minorHAnsi" w:hAnsiTheme="minorHAnsi" w:cstheme="minorHAnsi"/>
          <w:color w:val="000000" w:themeColor="text1"/>
        </w:rPr>
        <w:t>cLTP</w:t>
      </w:r>
      <w:proofErr w:type="spellEnd"/>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7</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 </w:t>
      </w:r>
      <w:r w:rsidR="002A7C43">
        <w:rPr>
          <w:rFonts w:asciiTheme="minorHAnsi" w:hAnsiTheme="minorHAnsi" w:cstheme="minorHAnsi"/>
          <w:color w:val="000000" w:themeColor="text1"/>
        </w:rPr>
        <w:t>v</w:t>
      </w:r>
      <w:r w:rsidRPr="002B4537">
        <w:rPr>
          <w:rFonts w:asciiTheme="minorHAnsi" w:hAnsiTheme="minorHAnsi" w:cstheme="minorHAnsi"/>
          <w:color w:val="000000" w:themeColor="text1"/>
        </w:rPr>
        <w:t xml:space="preserve">alues represent mean </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 SEM</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 ****p</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&lt;</w:t>
      </w:r>
      <w:r w:rsidR="002A7C43">
        <w:rPr>
          <w:rFonts w:asciiTheme="minorHAnsi" w:hAnsiTheme="minorHAnsi" w:cstheme="minorHAnsi"/>
          <w:color w:val="000000" w:themeColor="text1"/>
        </w:rPr>
        <w:t xml:space="preserve"> 0</w:t>
      </w:r>
      <w:r w:rsidRPr="002B4537">
        <w:rPr>
          <w:rFonts w:asciiTheme="minorHAnsi" w:hAnsiTheme="minorHAnsi" w:cstheme="minorHAnsi"/>
          <w:color w:val="000000" w:themeColor="text1"/>
        </w:rPr>
        <w:t>.0001</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 xml:space="preserve">using Mann-Whitney U </w:t>
      </w:r>
      <w:r w:rsidR="002A7C43">
        <w:rPr>
          <w:rFonts w:asciiTheme="minorHAnsi" w:hAnsiTheme="minorHAnsi" w:cstheme="minorHAnsi"/>
          <w:color w:val="000000" w:themeColor="text1"/>
        </w:rPr>
        <w:t>t</w:t>
      </w:r>
      <w:r w:rsidRPr="002B4537">
        <w:rPr>
          <w:rFonts w:asciiTheme="minorHAnsi" w:hAnsiTheme="minorHAnsi" w:cstheme="minorHAnsi"/>
          <w:color w:val="000000" w:themeColor="text1"/>
        </w:rPr>
        <w:t>est</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 </w:t>
      </w:r>
      <w:r w:rsidR="002A7C43">
        <w:rPr>
          <w:rFonts w:asciiTheme="minorHAnsi" w:hAnsiTheme="minorHAnsi" w:cstheme="minorHAnsi"/>
          <w:color w:val="000000" w:themeColor="text1"/>
        </w:rPr>
        <w:t>(</w:t>
      </w:r>
      <w:r w:rsidRPr="002B4537">
        <w:rPr>
          <w:rFonts w:asciiTheme="minorHAnsi" w:hAnsiTheme="minorHAnsi" w:cstheme="minorHAnsi"/>
          <w:b/>
          <w:color w:val="000000" w:themeColor="text1"/>
        </w:rPr>
        <w:t xml:space="preserve">C) </w:t>
      </w:r>
      <w:r w:rsidRPr="002B4537">
        <w:rPr>
          <w:rFonts w:asciiTheme="minorHAnsi" w:hAnsiTheme="minorHAnsi" w:cstheme="minorHAnsi"/>
          <w:color w:val="000000" w:themeColor="text1"/>
        </w:rPr>
        <w:t>Control experiment in which the permeabilization step was skipped. In addition to surface and internal GluA1, the intracellular excitatory synaptic marker PSD-95 was evaluated. Scale bar</w:t>
      </w:r>
      <w:r w:rsidR="002A7C43">
        <w:rPr>
          <w:rFonts w:asciiTheme="minorHAnsi" w:hAnsiTheme="minorHAnsi" w:cstheme="minorHAnsi"/>
          <w:color w:val="000000" w:themeColor="text1"/>
        </w:rPr>
        <w:t>s</w:t>
      </w:r>
      <w:r w:rsidRPr="002B4537">
        <w:rPr>
          <w:rFonts w:asciiTheme="minorHAnsi" w:hAnsiTheme="minorHAnsi" w:cstheme="minorHAnsi"/>
          <w:color w:val="000000" w:themeColor="text1"/>
        </w:rPr>
        <w:t xml:space="preserve"> = 50 µm (whole cell) or 5 µm (dendrite).</w:t>
      </w:r>
    </w:p>
    <w:p w14:paraId="1B4C751F" w14:textId="77777777" w:rsidR="002B4537" w:rsidRPr="002B4537" w:rsidRDefault="002B4537" w:rsidP="00435CC5">
      <w:pPr>
        <w:jc w:val="left"/>
        <w:rPr>
          <w:rFonts w:asciiTheme="minorHAnsi" w:hAnsiTheme="minorHAnsi" w:cstheme="minorHAnsi"/>
          <w:color w:val="000000" w:themeColor="text1"/>
        </w:rPr>
      </w:pPr>
    </w:p>
    <w:p w14:paraId="23CAC12D" w14:textId="5A6AD99F" w:rsidR="002B4537" w:rsidRPr="002B4537" w:rsidRDefault="002B4537" w:rsidP="00435CC5">
      <w:pPr>
        <w:jc w:val="left"/>
        <w:rPr>
          <w:rFonts w:asciiTheme="minorHAnsi" w:hAnsiTheme="minorHAnsi" w:cstheme="minorHAnsi"/>
          <w:color w:val="000000" w:themeColor="text1"/>
        </w:rPr>
      </w:pPr>
      <w:r w:rsidRPr="002B4537">
        <w:rPr>
          <w:rFonts w:asciiTheme="minorHAnsi" w:hAnsiTheme="minorHAnsi" w:cstheme="minorHAnsi"/>
          <w:b/>
          <w:color w:val="000000" w:themeColor="text1"/>
        </w:rPr>
        <w:lastRenderedPageBreak/>
        <w:t>Figure 3: Phosphorylation of GluN2B at S1480 promotes NMDAR internalization</w:t>
      </w:r>
      <w:r>
        <w:rPr>
          <w:rFonts w:asciiTheme="minorHAnsi" w:hAnsiTheme="minorHAnsi" w:cstheme="minorHAnsi"/>
          <w:b/>
          <w:color w:val="000000" w:themeColor="text1"/>
        </w:rPr>
        <w:t xml:space="preserve">. </w:t>
      </w:r>
      <w:r w:rsidRPr="002B4537">
        <w:rPr>
          <w:rFonts w:asciiTheme="minorHAnsi" w:hAnsiTheme="minorHAnsi" w:cstheme="minorHAnsi"/>
          <w:color w:val="000000" w:themeColor="text1"/>
        </w:rPr>
        <w:t>Primary hippocampal neurons were transfected with either GFP-GluN2B WT or the phospho-mimetic mutant GFP-GluN2B S1480E on DIV11-12. Following 3</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4 days of protein expression, surface GFP was labeled on live cells with a rabbit anti-GFP antibody and cells were then returned to 37 °C to allow for receptor internalization by endocytosis. Surface-expressed exogenous receptors were visualized with Alexa 555-conjugated secondary antibody, and the internalized population identified after permeabilization using Alexa 647-conjugated antibody. For clarity, surface GFP-GluN2B is </w:t>
      </w:r>
      <w:proofErr w:type="spellStart"/>
      <w:r w:rsidRPr="002B4537">
        <w:rPr>
          <w:rFonts w:asciiTheme="minorHAnsi" w:hAnsiTheme="minorHAnsi" w:cstheme="minorHAnsi"/>
          <w:color w:val="000000" w:themeColor="text1"/>
        </w:rPr>
        <w:t>pseudocolored</w:t>
      </w:r>
      <w:proofErr w:type="spellEnd"/>
      <w:r w:rsidRPr="002B4537">
        <w:rPr>
          <w:rFonts w:asciiTheme="minorHAnsi" w:hAnsiTheme="minorHAnsi" w:cstheme="minorHAnsi"/>
          <w:color w:val="000000" w:themeColor="text1"/>
        </w:rPr>
        <w:t xml:space="preserve"> in green and internalized GFP-GluN2B is </w:t>
      </w:r>
      <w:proofErr w:type="spellStart"/>
      <w:r w:rsidRPr="002B4537">
        <w:rPr>
          <w:rFonts w:asciiTheme="minorHAnsi" w:hAnsiTheme="minorHAnsi" w:cstheme="minorHAnsi"/>
          <w:color w:val="000000" w:themeColor="text1"/>
        </w:rPr>
        <w:t>pseudocolored</w:t>
      </w:r>
      <w:proofErr w:type="spellEnd"/>
      <w:r w:rsidRPr="002B4537">
        <w:rPr>
          <w:rFonts w:asciiTheme="minorHAnsi" w:hAnsiTheme="minorHAnsi" w:cstheme="minorHAnsi"/>
          <w:color w:val="000000" w:themeColor="text1"/>
        </w:rPr>
        <w:t xml:space="preserve"> in white. </w:t>
      </w:r>
      <w:r w:rsidR="002A7C43">
        <w:rPr>
          <w:rFonts w:asciiTheme="minorHAnsi" w:hAnsiTheme="minorHAnsi" w:cstheme="minorHAnsi"/>
          <w:color w:val="000000" w:themeColor="text1"/>
        </w:rPr>
        <w:t>(</w:t>
      </w:r>
      <w:r w:rsidRPr="002B4537">
        <w:rPr>
          <w:rFonts w:asciiTheme="minorHAnsi" w:hAnsiTheme="minorHAnsi" w:cstheme="minorHAnsi"/>
          <w:b/>
          <w:color w:val="000000" w:themeColor="text1"/>
        </w:rPr>
        <w:t xml:space="preserve">A) </w:t>
      </w:r>
      <w:r w:rsidRPr="002B4537">
        <w:rPr>
          <w:rFonts w:asciiTheme="minorHAnsi" w:hAnsiTheme="minorHAnsi" w:cstheme="minorHAnsi"/>
          <w:color w:val="000000" w:themeColor="text1"/>
        </w:rPr>
        <w:t xml:space="preserve">Single plane and </w:t>
      </w:r>
      <w:r w:rsidR="002A7C43">
        <w:rPr>
          <w:rFonts w:asciiTheme="minorHAnsi" w:hAnsiTheme="minorHAnsi" w:cstheme="minorHAnsi"/>
          <w:color w:val="000000" w:themeColor="text1"/>
        </w:rPr>
        <w:t>(</w:t>
      </w:r>
      <w:r w:rsidRPr="002B4537">
        <w:rPr>
          <w:rFonts w:asciiTheme="minorHAnsi" w:hAnsiTheme="minorHAnsi" w:cstheme="minorHAnsi"/>
          <w:b/>
          <w:color w:val="000000" w:themeColor="text1"/>
        </w:rPr>
        <w:t xml:space="preserve">B) </w:t>
      </w:r>
      <w:r w:rsidRPr="002B4537">
        <w:rPr>
          <w:rFonts w:asciiTheme="minorHAnsi" w:hAnsiTheme="minorHAnsi" w:cstheme="minorHAnsi"/>
          <w:color w:val="000000" w:themeColor="text1"/>
        </w:rPr>
        <w:t>Z-stacked (maximum intensity projection) confocal pictures. Scale bar</w:t>
      </w:r>
      <w:r w:rsidR="002A7C43">
        <w:rPr>
          <w:rFonts w:asciiTheme="minorHAnsi" w:hAnsiTheme="minorHAnsi" w:cstheme="minorHAnsi"/>
          <w:color w:val="000000" w:themeColor="text1"/>
        </w:rPr>
        <w:t>s</w:t>
      </w:r>
      <w:r w:rsidRPr="002B4537">
        <w:rPr>
          <w:rFonts w:asciiTheme="minorHAnsi" w:hAnsiTheme="minorHAnsi" w:cstheme="minorHAnsi"/>
          <w:color w:val="000000" w:themeColor="text1"/>
        </w:rPr>
        <w:t xml:space="preserve"> = 50 µm (whole cell) or 5 µm (dendrite). Graph shows the elevated internalization displayed by the phospho-mimetic mutant GluN2B S1480E. Internalization index: </w:t>
      </w:r>
      <w:r w:rsidR="002A7C43">
        <w:rPr>
          <w:rFonts w:asciiTheme="minorHAnsi" w:hAnsiTheme="minorHAnsi" w:cstheme="minorHAnsi"/>
          <w:color w:val="000000" w:themeColor="text1"/>
        </w:rPr>
        <w:t>i</w:t>
      </w:r>
      <w:r w:rsidRPr="002B4537">
        <w:rPr>
          <w:rFonts w:asciiTheme="minorHAnsi" w:hAnsiTheme="minorHAnsi" w:cstheme="minorHAnsi"/>
          <w:color w:val="000000" w:themeColor="text1"/>
        </w:rPr>
        <w:t>nternalized receptors/</w:t>
      </w:r>
      <w:r w:rsidR="002A7C43">
        <w:rPr>
          <w:rFonts w:asciiTheme="minorHAnsi" w:hAnsiTheme="minorHAnsi" w:cstheme="minorHAnsi"/>
          <w:color w:val="000000" w:themeColor="text1"/>
        </w:rPr>
        <w:t>s</w:t>
      </w:r>
      <w:r w:rsidRPr="002B4537">
        <w:rPr>
          <w:rFonts w:asciiTheme="minorHAnsi" w:hAnsiTheme="minorHAnsi" w:cstheme="minorHAnsi"/>
          <w:color w:val="000000" w:themeColor="text1"/>
        </w:rPr>
        <w:t xml:space="preserve">urface-expressed receptors </w:t>
      </w:r>
      <w:r w:rsidR="002A7C43">
        <w:rPr>
          <w:rFonts w:asciiTheme="minorHAnsi" w:hAnsiTheme="minorHAnsi" w:cstheme="minorHAnsi"/>
          <w:color w:val="000000" w:themeColor="text1"/>
        </w:rPr>
        <w:t xml:space="preserve">(n </w:t>
      </w:r>
      <w:r w:rsidRPr="002B4537">
        <w:rPr>
          <w:rFonts w:asciiTheme="minorHAnsi" w:hAnsiTheme="minorHAnsi" w:cstheme="minorHAnsi"/>
          <w:color w:val="000000" w:themeColor="text1"/>
        </w:rPr>
        <w: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6</w:t>
      </w:r>
      <w:r w:rsidR="002A7C43">
        <w:rPr>
          <w:rFonts w:asciiTheme="minorHAnsi" w:hAnsiTheme="minorHAnsi" w:cstheme="minorHAnsi"/>
          <w:color w:val="000000" w:themeColor="text1"/>
        </w:rPr>
        <w:t>; n</w:t>
      </w:r>
      <w:r w:rsidRPr="002B4537">
        <w:rPr>
          <w:rFonts w:asciiTheme="minorHAnsi" w:hAnsiTheme="minorHAnsi" w:cstheme="minorHAnsi"/>
          <w:color w:val="000000" w:themeColor="text1"/>
        </w:rPr>
        <w:t>umber of cells: WT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34; S1480E</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28</w:t>
      </w:r>
      <w:r w:rsidR="002A7C43">
        <w:rPr>
          <w:rFonts w:asciiTheme="minorHAnsi" w:hAnsiTheme="minorHAnsi" w:cstheme="minorHAnsi"/>
          <w:color w:val="000000" w:themeColor="text1"/>
        </w:rPr>
        <w:t>; v</w:t>
      </w:r>
      <w:r w:rsidRPr="002B4537">
        <w:rPr>
          <w:rFonts w:asciiTheme="minorHAnsi" w:hAnsiTheme="minorHAnsi" w:cstheme="minorHAnsi"/>
          <w:color w:val="000000" w:themeColor="text1"/>
        </w:rPr>
        <w:t xml:space="preserve">alues represent mean </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 SEM</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 ***p</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&lt;</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 xml:space="preserve">0.001 using Mann-Whitney U </w:t>
      </w:r>
      <w:r w:rsidR="002A7C43">
        <w:rPr>
          <w:rFonts w:asciiTheme="minorHAnsi" w:hAnsiTheme="minorHAnsi" w:cstheme="minorHAnsi"/>
          <w:color w:val="000000" w:themeColor="text1"/>
        </w:rPr>
        <w:t>t</w:t>
      </w:r>
      <w:r w:rsidRPr="002B4537">
        <w:rPr>
          <w:rFonts w:asciiTheme="minorHAnsi" w:hAnsiTheme="minorHAnsi" w:cstheme="minorHAnsi"/>
          <w:color w:val="000000" w:themeColor="text1"/>
        </w:rPr>
        <w:t>est</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 </w:t>
      </w:r>
      <w:r w:rsidR="002A7C43">
        <w:rPr>
          <w:rFonts w:asciiTheme="minorHAnsi" w:hAnsiTheme="minorHAnsi" w:cstheme="minorHAnsi"/>
          <w:color w:val="000000" w:themeColor="text1"/>
        </w:rPr>
        <w:t>(</w:t>
      </w:r>
      <w:r w:rsidRPr="002B4537">
        <w:rPr>
          <w:rFonts w:asciiTheme="minorHAnsi" w:hAnsiTheme="minorHAnsi" w:cstheme="minorHAnsi"/>
          <w:b/>
          <w:color w:val="000000" w:themeColor="text1"/>
        </w:rPr>
        <w:t xml:space="preserve">C) </w:t>
      </w:r>
      <w:r w:rsidRPr="002B4537">
        <w:rPr>
          <w:rFonts w:asciiTheme="minorHAnsi" w:hAnsiTheme="minorHAnsi" w:cstheme="minorHAnsi"/>
          <w:color w:val="000000" w:themeColor="text1"/>
        </w:rPr>
        <w:t>Control experiment in which the internalization step (</w:t>
      </w:r>
      <w:proofErr w:type="spellStart"/>
      <w:r w:rsidRPr="002B4537">
        <w:rPr>
          <w:rFonts w:asciiTheme="minorHAnsi" w:hAnsiTheme="minorHAnsi" w:cstheme="minorHAnsi"/>
          <w:color w:val="000000" w:themeColor="text1"/>
        </w:rPr>
        <w:t>Intenaliz</w:t>
      </w:r>
      <w:proofErr w:type="spellEnd"/>
      <w:r w:rsidRPr="002B4537">
        <w:rPr>
          <w:rFonts w:asciiTheme="minorHAnsi" w:hAnsiTheme="minorHAnsi" w:cstheme="minorHAnsi"/>
          <w:color w:val="000000" w:themeColor="text1"/>
        </w:rPr>
        <w:t>.) was performed at 4 °C. Scale bar</w:t>
      </w:r>
      <w:r w:rsidR="002A7C43">
        <w:rPr>
          <w:rFonts w:asciiTheme="minorHAnsi" w:hAnsiTheme="minorHAnsi" w:cstheme="minorHAnsi"/>
          <w:color w:val="000000" w:themeColor="text1"/>
        </w:rPr>
        <w:t>s</w:t>
      </w:r>
      <w:r w:rsidRPr="002B4537">
        <w:rPr>
          <w:rFonts w:asciiTheme="minorHAnsi" w:hAnsiTheme="minorHAnsi" w:cstheme="minorHAnsi"/>
          <w:color w:val="000000" w:themeColor="text1"/>
        </w:rPr>
        <w:t xml:space="preserve"> = 50 µm (whole cell) or 5 µm (dendrite).</w:t>
      </w:r>
    </w:p>
    <w:p w14:paraId="346191BF" w14:textId="77777777" w:rsidR="002B4537" w:rsidRPr="002B4537" w:rsidRDefault="002B4537" w:rsidP="00435CC5">
      <w:pPr>
        <w:jc w:val="left"/>
        <w:rPr>
          <w:rFonts w:asciiTheme="minorHAnsi" w:hAnsiTheme="minorHAnsi" w:cstheme="minorHAnsi"/>
          <w:color w:val="000000" w:themeColor="text1"/>
        </w:rPr>
      </w:pPr>
    </w:p>
    <w:p w14:paraId="78069946" w14:textId="09A8C2D2" w:rsidR="002B4537" w:rsidRPr="002B4537" w:rsidRDefault="002B4537" w:rsidP="00435CC5">
      <w:pPr>
        <w:jc w:val="left"/>
        <w:rPr>
          <w:rFonts w:asciiTheme="minorHAnsi" w:hAnsiTheme="minorHAnsi" w:cstheme="minorHAnsi"/>
          <w:color w:val="000000" w:themeColor="text1"/>
        </w:rPr>
      </w:pPr>
      <w:r w:rsidRPr="002B4537">
        <w:rPr>
          <w:rFonts w:asciiTheme="minorHAnsi" w:hAnsiTheme="minorHAnsi" w:cstheme="minorHAnsi"/>
          <w:b/>
          <w:color w:val="000000" w:themeColor="text1"/>
        </w:rPr>
        <w:t>Figure 4: Phosphorylation of GluN2B at S1480 does not modify NMDAR recycling</w:t>
      </w:r>
      <w:r w:rsidR="002A7C43">
        <w:rPr>
          <w:rFonts w:asciiTheme="minorHAnsi" w:hAnsiTheme="minorHAnsi" w:cstheme="minorHAnsi"/>
          <w:color w:val="000000" w:themeColor="text1"/>
        </w:rPr>
        <w:t xml:space="preserve">. </w:t>
      </w:r>
      <w:r w:rsidRPr="002B4537">
        <w:rPr>
          <w:rFonts w:asciiTheme="minorHAnsi" w:hAnsiTheme="minorHAnsi" w:cstheme="minorHAnsi"/>
          <w:color w:val="000000" w:themeColor="text1"/>
        </w:rPr>
        <w:t xml:space="preserve">Primary hippocampal neurons were transfected with either GFP-GluN2B WT or the phospho-mimetic mutant GFP-GluN2B S1480E on DIV11-12 as </w:t>
      </w:r>
      <w:r w:rsidR="008A4755">
        <w:rPr>
          <w:rFonts w:asciiTheme="minorHAnsi" w:hAnsiTheme="minorHAnsi" w:cstheme="minorHAnsi"/>
          <w:color w:val="000000" w:themeColor="text1"/>
        </w:rPr>
        <w:t xml:space="preserve">shown </w:t>
      </w:r>
      <w:r w:rsidRPr="002B4537">
        <w:rPr>
          <w:rFonts w:asciiTheme="minorHAnsi" w:hAnsiTheme="minorHAnsi" w:cstheme="minorHAnsi"/>
          <w:color w:val="000000" w:themeColor="text1"/>
        </w:rPr>
        <w:t xml:space="preserve">in </w:t>
      </w:r>
      <w:r w:rsidRPr="00435CC5">
        <w:rPr>
          <w:rFonts w:asciiTheme="minorHAnsi" w:hAnsiTheme="minorHAnsi" w:cstheme="minorHAnsi"/>
          <w:b/>
          <w:color w:val="000000" w:themeColor="text1"/>
        </w:rPr>
        <w:t>Fig</w:t>
      </w:r>
      <w:r w:rsidR="002A7C43" w:rsidRPr="00435CC5">
        <w:rPr>
          <w:rFonts w:asciiTheme="minorHAnsi" w:hAnsiTheme="minorHAnsi" w:cstheme="minorHAnsi"/>
          <w:b/>
          <w:color w:val="000000" w:themeColor="text1"/>
        </w:rPr>
        <w:t>ure</w:t>
      </w:r>
      <w:r w:rsidRPr="00435CC5">
        <w:rPr>
          <w:rFonts w:asciiTheme="minorHAnsi" w:hAnsiTheme="minorHAnsi" w:cstheme="minorHAnsi"/>
          <w:b/>
          <w:color w:val="000000" w:themeColor="text1"/>
        </w:rPr>
        <w:t xml:space="preserve"> 3</w:t>
      </w:r>
      <w:r w:rsidRPr="002B4537">
        <w:rPr>
          <w:rFonts w:asciiTheme="minorHAnsi" w:hAnsiTheme="minorHAnsi" w:cstheme="minorHAnsi"/>
          <w:color w:val="000000" w:themeColor="text1"/>
        </w:rPr>
        <w:t>. Following 3</w:t>
      </w:r>
      <w:r w:rsidR="002A7C43">
        <w:rPr>
          <w:rFonts w:asciiTheme="minorHAnsi" w:hAnsiTheme="minorHAnsi" w:cstheme="minorHAnsi"/>
          <w:color w:val="000000" w:themeColor="text1"/>
        </w:rPr>
        <w:t>–</w:t>
      </w:r>
      <w:r w:rsidRPr="002B4537">
        <w:rPr>
          <w:rFonts w:asciiTheme="minorHAnsi" w:hAnsiTheme="minorHAnsi" w:cstheme="minorHAnsi"/>
          <w:color w:val="000000" w:themeColor="text1"/>
        </w:rPr>
        <w:t xml:space="preserve">4 days of protein expression, surface GFP was labeled on live cells with a rabbit anti-GFP antibody and cells were then returned to 37 °C to allow for receptor internalization by endocytosis. Remaining surface-expressed receptors were blocked by Fab incubation and recycling was allowed for 45 </w:t>
      </w:r>
      <w:r w:rsidR="004F3058">
        <w:rPr>
          <w:rFonts w:asciiTheme="minorHAnsi" w:hAnsiTheme="minorHAnsi" w:cstheme="minorHAnsi"/>
          <w:color w:val="000000" w:themeColor="text1"/>
        </w:rPr>
        <w:t>min</w:t>
      </w:r>
      <w:r w:rsidRPr="002B4537">
        <w:rPr>
          <w:rFonts w:asciiTheme="minorHAnsi" w:hAnsiTheme="minorHAnsi" w:cstheme="minorHAnsi"/>
          <w:color w:val="000000" w:themeColor="text1"/>
        </w:rPr>
        <w:t xml:space="preserve">. Available surface expressed exogenous receptors (recycled) were visualized with Alexa 555-conjugated secondary antibody, and the internalized population identified after permeabilization using Alexa 647-conjugated antibody. For clarity, surface GFP-GluN2B is </w:t>
      </w:r>
      <w:proofErr w:type="spellStart"/>
      <w:r w:rsidRPr="002B4537">
        <w:rPr>
          <w:rFonts w:asciiTheme="minorHAnsi" w:hAnsiTheme="minorHAnsi" w:cstheme="minorHAnsi"/>
          <w:color w:val="000000" w:themeColor="text1"/>
        </w:rPr>
        <w:t>pseudocolored</w:t>
      </w:r>
      <w:proofErr w:type="spellEnd"/>
      <w:r w:rsidRPr="002B4537">
        <w:rPr>
          <w:rFonts w:asciiTheme="minorHAnsi" w:hAnsiTheme="minorHAnsi" w:cstheme="minorHAnsi"/>
          <w:color w:val="000000" w:themeColor="text1"/>
        </w:rPr>
        <w:t xml:space="preserve"> in white and internalized GFP-GluN2B is </w:t>
      </w:r>
      <w:proofErr w:type="spellStart"/>
      <w:r w:rsidRPr="002B4537">
        <w:rPr>
          <w:rFonts w:asciiTheme="minorHAnsi" w:hAnsiTheme="minorHAnsi" w:cstheme="minorHAnsi"/>
          <w:color w:val="000000" w:themeColor="text1"/>
        </w:rPr>
        <w:t>pseudocolored</w:t>
      </w:r>
      <w:proofErr w:type="spellEnd"/>
      <w:r w:rsidRPr="002B4537">
        <w:rPr>
          <w:rFonts w:asciiTheme="minorHAnsi" w:hAnsiTheme="minorHAnsi" w:cstheme="minorHAnsi"/>
          <w:color w:val="000000" w:themeColor="text1"/>
        </w:rPr>
        <w:t xml:space="preserve"> in green. </w:t>
      </w:r>
    </w:p>
    <w:p w14:paraId="2FE7C509" w14:textId="1C04C1BB" w:rsidR="00BE0B15" w:rsidRPr="00DF166B" w:rsidRDefault="002A7C43" w:rsidP="00435CC5">
      <w:pPr>
        <w:jc w:val="left"/>
        <w:rPr>
          <w:rFonts w:asciiTheme="minorHAnsi" w:hAnsiTheme="minorHAnsi" w:cstheme="minorHAnsi"/>
          <w:color w:val="000000" w:themeColor="text1"/>
        </w:rPr>
      </w:pPr>
      <w:r>
        <w:rPr>
          <w:rFonts w:asciiTheme="minorHAnsi" w:hAnsiTheme="minorHAnsi" w:cstheme="minorHAnsi"/>
          <w:b/>
          <w:color w:val="000000" w:themeColor="text1"/>
        </w:rPr>
        <w:t>(</w:t>
      </w:r>
      <w:r w:rsidR="002B4537" w:rsidRPr="002B4537">
        <w:rPr>
          <w:rFonts w:asciiTheme="minorHAnsi" w:hAnsiTheme="minorHAnsi" w:cstheme="minorHAnsi"/>
          <w:b/>
          <w:color w:val="000000" w:themeColor="text1"/>
        </w:rPr>
        <w:t xml:space="preserve">A) </w:t>
      </w:r>
      <w:r w:rsidR="002B4537" w:rsidRPr="002B4537">
        <w:rPr>
          <w:rFonts w:asciiTheme="minorHAnsi" w:hAnsiTheme="minorHAnsi" w:cstheme="minorHAnsi"/>
          <w:color w:val="000000" w:themeColor="text1"/>
        </w:rPr>
        <w:t xml:space="preserve">Single plane and </w:t>
      </w:r>
      <w:r>
        <w:rPr>
          <w:rFonts w:asciiTheme="minorHAnsi" w:hAnsiTheme="minorHAnsi" w:cstheme="minorHAnsi"/>
          <w:color w:val="000000" w:themeColor="text1"/>
        </w:rPr>
        <w:t>(</w:t>
      </w:r>
      <w:r w:rsidR="002B4537" w:rsidRPr="002B4537">
        <w:rPr>
          <w:rFonts w:asciiTheme="minorHAnsi" w:hAnsiTheme="minorHAnsi" w:cstheme="minorHAnsi"/>
          <w:b/>
          <w:color w:val="000000" w:themeColor="text1"/>
        </w:rPr>
        <w:t xml:space="preserve">B) </w:t>
      </w:r>
      <w:r w:rsidR="002B4537" w:rsidRPr="002B4537">
        <w:rPr>
          <w:rFonts w:asciiTheme="minorHAnsi" w:hAnsiTheme="minorHAnsi" w:cstheme="minorHAnsi"/>
          <w:color w:val="000000" w:themeColor="text1"/>
        </w:rPr>
        <w:t>Z-stacked (maximum intensity projection) confocal pictures. Scale bar</w:t>
      </w:r>
      <w:r>
        <w:rPr>
          <w:rFonts w:asciiTheme="minorHAnsi" w:hAnsiTheme="minorHAnsi" w:cstheme="minorHAnsi"/>
          <w:color w:val="000000" w:themeColor="text1"/>
        </w:rPr>
        <w:t>s</w:t>
      </w:r>
      <w:r w:rsidR="002B4537" w:rsidRPr="002B4537">
        <w:rPr>
          <w:rFonts w:asciiTheme="minorHAnsi" w:hAnsiTheme="minorHAnsi" w:cstheme="minorHAnsi"/>
          <w:color w:val="000000" w:themeColor="text1"/>
        </w:rPr>
        <w:t xml:space="preserve"> = 50 µm (whole cell) or 5 µm (dendrite). Graph shows the lack of effect the GluN2B S1480 phosphorylation has on recycling. Recycling index: </w:t>
      </w:r>
      <w:r w:rsidR="008A4755">
        <w:rPr>
          <w:rFonts w:asciiTheme="minorHAnsi" w:hAnsiTheme="minorHAnsi" w:cstheme="minorHAnsi"/>
          <w:color w:val="000000" w:themeColor="text1"/>
        </w:rPr>
        <w:t>r</w:t>
      </w:r>
      <w:r w:rsidR="002B4537" w:rsidRPr="002B4537">
        <w:rPr>
          <w:rFonts w:asciiTheme="minorHAnsi" w:hAnsiTheme="minorHAnsi" w:cstheme="minorHAnsi"/>
          <w:color w:val="000000" w:themeColor="text1"/>
        </w:rPr>
        <w:t>ecycled receptors/</w:t>
      </w:r>
      <w:r w:rsidR="008A4755">
        <w:rPr>
          <w:rFonts w:asciiTheme="minorHAnsi" w:hAnsiTheme="minorHAnsi" w:cstheme="minorHAnsi"/>
          <w:color w:val="000000" w:themeColor="text1"/>
        </w:rPr>
        <w:t>i</w:t>
      </w:r>
      <w:r w:rsidR="002B4537" w:rsidRPr="002B4537">
        <w:rPr>
          <w:rFonts w:asciiTheme="minorHAnsi" w:hAnsiTheme="minorHAnsi" w:cstheme="minorHAnsi"/>
          <w:color w:val="000000" w:themeColor="text1"/>
        </w:rPr>
        <w:t xml:space="preserve">nternalized receptors </w:t>
      </w:r>
      <w:r>
        <w:rPr>
          <w:rFonts w:asciiTheme="minorHAnsi" w:hAnsiTheme="minorHAnsi" w:cstheme="minorHAnsi"/>
          <w:color w:val="000000" w:themeColor="text1"/>
        </w:rPr>
        <w:t xml:space="preserve">(n </w:t>
      </w:r>
      <w:r w:rsidR="002B4537" w:rsidRPr="002B453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B4537" w:rsidRPr="002B4537">
        <w:rPr>
          <w:rFonts w:asciiTheme="minorHAnsi" w:hAnsiTheme="minorHAnsi" w:cstheme="minorHAnsi"/>
          <w:color w:val="000000" w:themeColor="text1"/>
        </w:rPr>
        <w:t>5</w:t>
      </w:r>
      <w:r>
        <w:rPr>
          <w:rFonts w:asciiTheme="minorHAnsi" w:hAnsiTheme="minorHAnsi" w:cstheme="minorHAnsi"/>
          <w:color w:val="000000" w:themeColor="text1"/>
        </w:rPr>
        <w:t>;</w:t>
      </w:r>
      <w:r w:rsidR="002B4537" w:rsidRPr="002B4537">
        <w:rPr>
          <w:rFonts w:asciiTheme="minorHAnsi" w:hAnsiTheme="minorHAnsi" w:cstheme="minorHAnsi"/>
          <w:color w:val="000000" w:themeColor="text1"/>
        </w:rPr>
        <w:t xml:space="preserve"> </w:t>
      </w:r>
      <w:r>
        <w:rPr>
          <w:rFonts w:asciiTheme="minorHAnsi" w:hAnsiTheme="minorHAnsi" w:cstheme="minorHAnsi"/>
          <w:color w:val="000000" w:themeColor="text1"/>
        </w:rPr>
        <w:t>n</w:t>
      </w:r>
      <w:r w:rsidR="002B4537" w:rsidRPr="002B4537">
        <w:rPr>
          <w:rFonts w:asciiTheme="minorHAnsi" w:hAnsiTheme="minorHAnsi" w:cstheme="minorHAnsi"/>
          <w:color w:val="000000" w:themeColor="text1"/>
        </w:rPr>
        <w:t>umber of cells: WT</w:t>
      </w:r>
      <w:r>
        <w:rPr>
          <w:rFonts w:asciiTheme="minorHAnsi" w:hAnsiTheme="minorHAnsi" w:cstheme="minorHAnsi"/>
          <w:color w:val="000000" w:themeColor="text1"/>
        </w:rPr>
        <w:t xml:space="preserve"> </w:t>
      </w:r>
      <w:r w:rsidR="002B4537" w:rsidRPr="002B453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B4537" w:rsidRPr="002B4537">
        <w:rPr>
          <w:rFonts w:asciiTheme="minorHAnsi" w:hAnsiTheme="minorHAnsi" w:cstheme="minorHAnsi"/>
          <w:color w:val="000000" w:themeColor="text1"/>
        </w:rPr>
        <w:t>27; S1480E</w:t>
      </w:r>
      <w:r>
        <w:rPr>
          <w:rFonts w:asciiTheme="minorHAnsi" w:hAnsiTheme="minorHAnsi" w:cstheme="minorHAnsi"/>
          <w:color w:val="000000" w:themeColor="text1"/>
        </w:rPr>
        <w:t xml:space="preserve"> </w:t>
      </w:r>
      <w:r w:rsidR="002B4537" w:rsidRPr="002B453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B4537" w:rsidRPr="002B4537">
        <w:rPr>
          <w:rFonts w:asciiTheme="minorHAnsi" w:hAnsiTheme="minorHAnsi" w:cstheme="minorHAnsi"/>
          <w:color w:val="000000" w:themeColor="text1"/>
        </w:rPr>
        <w:t>24</w:t>
      </w:r>
      <w:r>
        <w:rPr>
          <w:rFonts w:asciiTheme="minorHAnsi" w:hAnsiTheme="minorHAnsi" w:cstheme="minorHAnsi"/>
          <w:color w:val="000000" w:themeColor="text1"/>
        </w:rPr>
        <w:t>; v</w:t>
      </w:r>
      <w:r w:rsidR="002B4537" w:rsidRPr="002B4537">
        <w:rPr>
          <w:rFonts w:asciiTheme="minorHAnsi" w:hAnsiTheme="minorHAnsi" w:cstheme="minorHAnsi"/>
          <w:color w:val="000000" w:themeColor="text1"/>
        </w:rPr>
        <w:t xml:space="preserve">alues represent mean </w:t>
      </w:r>
      <w:r>
        <w:rPr>
          <w:rFonts w:asciiTheme="minorHAnsi" w:hAnsiTheme="minorHAnsi" w:cstheme="minorHAnsi"/>
          <w:color w:val="000000" w:themeColor="text1"/>
        </w:rPr>
        <w:t>±</w:t>
      </w:r>
      <w:r w:rsidR="002B4537" w:rsidRPr="002B4537">
        <w:rPr>
          <w:rFonts w:asciiTheme="minorHAnsi" w:hAnsiTheme="minorHAnsi" w:cstheme="minorHAnsi"/>
          <w:color w:val="000000" w:themeColor="text1"/>
        </w:rPr>
        <w:t xml:space="preserve"> SEM</w:t>
      </w:r>
      <w:r>
        <w:rPr>
          <w:rFonts w:asciiTheme="minorHAnsi" w:hAnsiTheme="minorHAnsi" w:cstheme="minorHAnsi"/>
          <w:color w:val="000000" w:themeColor="text1"/>
        </w:rPr>
        <w:t>;</w:t>
      </w:r>
      <w:r w:rsidR="002B4537" w:rsidRPr="002B4537">
        <w:rPr>
          <w:rFonts w:asciiTheme="minorHAnsi" w:hAnsiTheme="minorHAnsi" w:cstheme="minorHAnsi"/>
          <w:color w:val="000000" w:themeColor="text1"/>
        </w:rPr>
        <w:t xml:space="preserve"> </w:t>
      </w:r>
      <w:proofErr w:type="spellStart"/>
      <w:r w:rsidR="002B4537" w:rsidRPr="002B4537">
        <w:rPr>
          <w:rFonts w:asciiTheme="minorHAnsi" w:hAnsiTheme="minorHAnsi" w:cstheme="minorHAnsi"/>
          <w:color w:val="000000" w:themeColor="text1"/>
        </w:rPr>
        <w:t>n.s</w:t>
      </w:r>
      <w:proofErr w:type="spellEnd"/>
      <w:r w:rsidR="002B4537" w:rsidRPr="002B453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B4537" w:rsidRPr="002B4537">
        <w:rPr>
          <w:rFonts w:asciiTheme="minorHAnsi" w:hAnsiTheme="minorHAnsi" w:cstheme="minorHAnsi"/>
          <w:color w:val="000000" w:themeColor="text1"/>
        </w:rPr>
        <w:t xml:space="preserve"> non-significant</w:t>
      </w:r>
      <w:r>
        <w:rPr>
          <w:rFonts w:asciiTheme="minorHAnsi" w:hAnsiTheme="minorHAnsi" w:cstheme="minorHAnsi"/>
          <w:color w:val="000000" w:themeColor="text1"/>
        </w:rPr>
        <w:t xml:space="preserve"> </w:t>
      </w:r>
      <w:r w:rsidR="002B4537" w:rsidRPr="002B4537">
        <w:rPr>
          <w:rFonts w:asciiTheme="minorHAnsi" w:hAnsiTheme="minorHAnsi" w:cstheme="minorHAnsi"/>
          <w:color w:val="000000" w:themeColor="text1"/>
        </w:rPr>
        <w:t xml:space="preserve">using Mann-Whitney U </w:t>
      </w:r>
      <w:r>
        <w:rPr>
          <w:rFonts w:asciiTheme="minorHAnsi" w:hAnsiTheme="minorHAnsi" w:cstheme="minorHAnsi"/>
          <w:color w:val="000000" w:themeColor="text1"/>
        </w:rPr>
        <w:t>t</w:t>
      </w:r>
      <w:r w:rsidR="002B4537" w:rsidRPr="002B4537">
        <w:rPr>
          <w:rFonts w:asciiTheme="minorHAnsi" w:hAnsiTheme="minorHAnsi" w:cstheme="minorHAnsi"/>
          <w:color w:val="000000" w:themeColor="text1"/>
        </w:rPr>
        <w:t>est</w:t>
      </w:r>
      <w:r>
        <w:rPr>
          <w:rFonts w:asciiTheme="minorHAnsi" w:hAnsiTheme="minorHAnsi" w:cstheme="minorHAnsi"/>
          <w:color w:val="000000" w:themeColor="text1"/>
        </w:rPr>
        <w:t>)</w:t>
      </w:r>
      <w:r w:rsidR="002B4537" w:rsidRPr="002B4537">
        <w:rPr>
          <w:rFonts w:asciiTheme="minorHAnsi" w:hAnsiTheme="minorHAnsi" w:cstheme="minorHAnsi"/>
          <w:color w:val="000000" w:themeColor="text1"/>
        </w:rPr>
        <w:t xml:space="preserve">. </w:t>
      </w:r>
      <w:r>
        <w:rPr>
          <w:rFonts w:asciiTheme="minorHAnsi" w:hAnsiTheme="minorHAnsi" w:cstheme="minorHAnsi"/>
          <w:b/>
          <w:color w:val="000000" w:themeColor="text1"/>
        </w:rPr>
        <w:t>(</w:t>
      </w:r>
      <w:r w:rsidR="002B4537" w:rsidRPr="002B4537">
        <w:rPr>
          <w:rFonts w:asciiTheme="minorHAnsi" w:hAnsiTheme="minorHAnsi" w:cstheme="minorHAnsi"/>
          <w:b/>
          <w:color w:val="000000" w:themeColor="text1"/>
        </w:rPr>
        <w:t xml:space="preserve">C) </w:t>
      </w:r>
      <w:r w:rsidR="002B4537" w:rsidRPr="002B4537">
        <w:rPr>
          <w:rFonts w:asciiTheme="minorHAnsi" w:hAnsiTheme="minorHAnsi" w:cstheme="minorHAnsi"/>
          <w:color w:val="000000" w:themeColor="text1"/>
        </w:rPr>
        <w:t>Control experiment in which</w:t>
      </w:r>
      <w:r>
        <w:rPr>
          <w:rFonts w:asciiTheme="minorHAnsi" w:hAnsiTheme="minorHAnsi" w:cstheme="minorHAnsi"/>
          <w:color w:val="000000" w:themeColor="text1"/>
        </w:rPr>
        <w:t xml:space="preserve"> the</w:t>
      </w:r>
      <w:r w:rsidR="002B4537" w:rsidRPr="002B4537">
        <w:rPr>
          <w:rFonts w:asciiTheme="minorHAnsi" w:hAnsiTheme="minorHAnsi" w:cstheme="minorHAnsi"/>
          <w:color w:val="000000" w:themeColor="text1"/>
        </w:rPr>
        <w:t xml:space="preserve"> Fab incubation step to block surface-expressed epitopes was skipped. Scale bar</w:t>
      </w:r>
      <w:r>
        <w:rPr>
          <w:rFonts w:asciiTheme="minorHAnsi" w:hAnsiTheme="minorHAnsi" w:cstheme="minorHAnsi"/>
          <w:color w:val="000000" w:themeColor="text1"/>
        </w:rPr>
        <w:t>s</w:t>
      </w:r>
      <w:r w:rsidR="002B4537" w:rsidRPr="002B4537">
        <w:rPr>
          <w:rFonts w:asciiTheme="minorHAnsi" w:hAnsiTheme="minorHAnsi" w:cstheme="minorHAnsi"/>
          <w:color w:val="000000" w:themeColor="text1"/>
        </w:rPr>
        <w:t xml:space="preserve"> = 50 µm (whole cell) or 5 µm (dendrite).</w:t>
      </w:r>
    </w:p>
    <w:p w14:paraId="697EB6D8" w14:textId="77777777" w:rsidR="00030F33" w:rsidRPr="00DF166B" w:rsidRDefault="00030F33" w:rsidP="00435CC5">
      <w:pPr>
        <w:jc w:val="left"/>
        <w:rPr>
          <w:rFonts w:asciiTheme="minorHAnsi" w:hAnsiTheme="minorHAnsi" w:cstheme="minorHAnsi"/>
          <w:color w:val="000000" w:themeColor="text1"/>
        </w:rPr>
      </w:pPr>
    </w:p>
    <w:p w14:paraId="3D396EBC" w14:textId="46092A2E" w:rsidR="00030F33" w:rsidRDefault="00030F33" w:rsidP="00C7453F">
      <w:pPr>
        <w:jc w:val="left"/>
        <w:rPr>
          <w:rFonts w:asciiTheme="minorHAnsi" w:hAnsiTheme="minorHAnsi" w:cstheme="minorHAnsi"/>
          <w:b/>
          <w:bCs/>
          <w:color w:val="000000" w:themeColor="text1"/>
        </w:rPr>
      </w:pPr>
      <w:r w:rsidRPr="00DF166B">
        <w:rPr>
          <w:rFonts w:asciiTheme="minorHAnsi" w:hAnsiTheme="minorHAnsi" w:cstheme="minorHAnsi"/>
          <w:b/>
          <w:color w:val="000000" w:themeColor="text1"/>
        </w:rPr>
        <w:t>DISCUSSION</w:t>
      </w:r>
      <w:r w:rsidRPr="00DF166B">
        <w:rPr>
          <w:rFonts w:asciiTheme="minorHAnsi" w:hAnsiTheme="minorHAnsi" w:cstheme="minorHAnsi"/>
          <w:b/>
          <w:bCs/>
          <w:color w:val="000000" w:themeColor="text1"/>
        </w:rPr>
        <w:t xml:space="preserve">: </w:t>
      </w:r>
    </w:p>
    <w:p w14:paraId="68A3FC64" w14:textId="77777777" w:rsidR="008A4755" w:rsidRPr="00DF166B" w:rsidRDefault="008A4755" w:rsidP="00435CC5">
      <w:pPr>
        <w:jc w:val="left"/>
        <w:rPr>
          <w:rFonts w:asciiTheme="minorHAnsi" w:hAnsiTheme="minorHAnsi" w:cstheme="minorHAnsi"/>
          <w:b/>
          <w:color w:val="000000" w:themeColor="text1"/>
        </w:rPr>
      </w:pPr>
    </w:p>
    <w:p w14:paraId="5F59FC36" w14:textId="77777777" w:rsidR="002B1C81" w:rsidRPr="00DF166B" w:rsidRDefault="002B1C81"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The interaction </w:t>
      </w:r>
      <w:r w:rsidR="002B2D39" w:rsidRPr="00DF166B">
        <w:rPr>
          <w:rFonts w:asciiTheme="minorHAnsi" w:hAnsiTheme="minorHAnsi" w:cstheme="minorHAnsi"/>
          <w:color w:val="000000" w:themeColor="text1"/>
        </w:rPr>
        <w:t xml:space="preserve">between </w:t>
      </w:r>
      <w:r w:rsidRPr="00DF166B">
        <w:rPr>
          <w:rFonts w:asciiTheme="minorHAnsi" w:hAnsiTheme="minorHAnsi" w:cstheme="minorHAnsi"/>
          <w:color w:val="000000" w:themeColor="text1"/>
        </w:rPr>
        <w:t xml:space="preserve">a cell </w:t>
      </w:r>
      <w:r w:rsidR="002B2D39" w:rsidRPr="00DF166B">
        <w:rPr>
          <w:rFonts w:asciiTheme="minorHAnsi" w:hAnsiTheme="minorHAnsi" w:cstheme="minorHAnsi"/>
          <w:color w:val="000000" w:themeColor="text1"/>
        </w:rPr>
        <w:t xml:space="preserve">and </w:t>
      </w:r>
      <w:r w:rsidRPr="00DF166B">
        <w:rPr>
          <w:rFonts w:asciiTheme="minorHAnsi" w:hAnsiTheme="minorHAnsi" w:cstheme="minorHAnsi"/>
          <w:color w:val="000000" w:themeColor="text1"/>
        </w:rPr>
        <w:t>its environment (e.g.</w:t>
      </w:r>
      <w:r w:rsidR="002B2D39"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communication with other cells, response to different stimuli, etc</w:t>
      </w:r>
      <w:r w:rsidR="001C1092"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heavily relies on the correct expression of receptors at the cell surface. The rapid and fine-tuned regulation in surface-expressed receptor content enables proper cellular response to a constantly changing environment. In the particular case of neurons, alterations in the number, localization, and subunit composition of </w:t>
      </w:r>
      <w:proofErr w:type="spellStart"/>
      <w:r w:rsidRPr="00DF166B">
        <w:rPr>
          <w:rFonts w:asciiTheme="minorHAnsi" w:hAnsiTheme="minorHAnsi" w:cstheme="minorHAnsi"/>
          <w:color w:val="000000" w:themeColor="text1"/>
        </w:rPr>
        <w:t>synaptically</w:t>
      </w:r>
      <w:proofErr w:type="spellEnd"/>
      <w:r w:rsidRPr="00DF166B">
        <w:rPr>
          <w:rFonts w:asciiTheme="minorHAnsi" w:hAnsiTheme="minorHAnsi" w:cstheme="minorHAnsi"/>
          <w:color w:val="000000" w:themeColor="text1"/>
        </w:rPr>
        <w:t xml:space="preserve"> expressed receptors heavily influences synaptic communication, synaptic plasticity, synaptogenesis, and synaptic pruning</w:t>
      </w:r>
      <w:r w:rsidR="00F52F19" w:rsidRPr="00DF166B">
        <w:rPr>
          <w:rFonts w:asciiTheme="minorHAnsi" w:hAnsiTheme="minorHAnsi" w:cstheme="minorHAnsi"/>
          <w:color w:val="000000" w:themeColor="text1"/>
        </w:rPr>
        <w:fldChar w:fldCharType="begin">
          <w:fldData xml:space="preserve">PEVuZE5vdGU+PENpdGU+PEF1dGhvcj5UcmF5bmVsaXM8L0F1dGhvcj48WWVhcj4yMDEwPC9ZZWFy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</w:fldData>
        </w:fldChar>
      </w:r>
      <w:r w:rsidR="00757364" w:rsidRPr="00DF166B">
        <w:rPr>
          <w:rFonts w:asciiTheme="minorHAnsi" w:hAnsiTheme="minorHAnsi" w:cstheme="minorHAnsi"/>
          <w:color w:val="000000" w:themeColor="text1"/>
        </w:rPr>
        <w:instrText xml:space="preserve"> ADDIN EN.CITE </w:instrText>
      </w:r>
      <w:r w:rsidR="00757364" w:rsidRPr="00DF166B">
        <w:rPr>
          <w:rFonts w:asciiTheme="minorHAnsi" w:hAnsiTheme="minorHAnsi" w:cstheme="minorHAnsi"/>
          <w:color w:val="000000" w:themeColor="text1"/>
        </w:rPr>
        <w:fldChar w:fldCharType="begin">
          <w:fldData xml:space="preserve">PEVuZE5vdGU+PENpdGU+PEF1dGhvcj5UcmF5bmVsaXM8L0F1dGhvcj48WWVhcj4yMDEwPC9ZZWFy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</w:fldData>
        </w:fldChar>
      </w:r>
      <w:r w:rsidR="00757364" w:rsidRPr="00DF166B">
        <w:rPr>
          <w:rFonts w:asciiTheme="minorHAnsi" w:hAnsiTheme="minorHAnsi" w:cstheme="minorHAnsi"/>
          <w:color w:val="000000" w:themeColor="text1"/>
        </w:rPr>
        <w:instrText xml:space="preserve"> ADDIN EN.CITE.DATA </w:instrText>
      </w:r>
      <w:r w:rsidR="00757364" w:rsidRPr="00DF166B">
        <w:rPr>
          <w:rFonts w:asciiTheme="minorHAnsi" w:hAnsiTheme="minorHAnsi" w:cstheme="minorHAnsi"/>
          <w:color w:val="000000" w:themeColor="text1"/>
        </w:rPr>
      </w:r>
      <w:r w:rsidR="00757364" w:rsidRPr="00DF166B">
        <w:rPr>
          <w:rFonts w:asciiTheme="minorHAnsi" w:hAnsiTheme="minorHAnsi" w:cstheme="minorHAnsi"/>
          <w:color w:val="000000" w:themeColor="text1"/>
        </w:rPr>
        <w:fldChar w:fldCharType="end"/>
      </w:r>
      <w:r w:rsidR="00F52F19" w:rsidRPr="00DF166B">
        <w:rPr>
          <w:rFonts w:asciiTheme="minorHAnsi" w:hAnsiTheme="minorHAnsi" w:cstheme="minorHAnsi"/>
          <w:color w:val="000000" w:themeColor="text1"/>
        </w:rPr>
      </w:r>
      <w:r w:rsidR="00F52F19"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3,5,10</w:t>
      </w:r>
      <w:r w:rsidR="00F52F19" w:rsidRPr="00DF166B">
        <w:rPr>
          <w:rFonts w:asciiTheme="minorHAnsi" w:hAnsiTheme="minorHAnsi" w:cstheme="minorHAnsi"/>
          <w:color w:val="000000" w:themeColor="text1"/>
        </w:rPr>
        <w:fldChar w:fldCharType="end"/>
      </w:r>
      <w:r w:rsidRPr="00DF166B">
        <w:rPr>
          <w:rFonts w:asciiTheme="minorHAnsi" w:hAnsiTheme="minorHAnsi" w:cstheme="minorHAnsi"/>
          <w:color w:val="000000" w:themeColor="text1"/>
        </w:rPr>
        <w:t xml:space="preserve">. Therefore, accurate analysis of receptor surface expression and the mechanism underlying its regulation is </w:t>
      </w:r>
      <w:r w:rsidR="0077398E" w:rsidRPr="00DF166B">
        <w:rPr>
          <w:rFonts w:asciiTheme="minorHAnsi" w:hAnsiTheme="minorHAnsi" w:cstheme="minorHAnsi"/>
          <w:color w:val="000000" w:themeColor="text1"/>
        </w:rPr>
        <w:t>an important topic of research.</w:t>
      </w:r>
    </w:p>
    <w:p w14:paraId="1A2D7C43" w14:textId="77777777" w:rsidR="002B1C81" w:rsidRPr="00DF166B" w:rsidRDefault="002B1C81" w:rsidP="00435CC5">
      <w:pPr>
        <w:jc w:val="left"/>
        <w:rPr>
          <w:rFonts w:asciiTheme="minorHAnsi" w:hAnsiTheme="minorHAnsi" w:cstheme="minorHAnsi"/>
          <w:color w:val="000000" w:themeColor="text1"/>
        </w:rPr>
      </w:pPr>
    </w:p>
    <w:p w14:paraId="5E04C53E" w14:textId="081FEE98" w:rsidR="002B1C81" w:rsidRPr="00DF166B" w:rsidRDefault="002F35C4" w:rsidP="00435CC5">
      <w:pPr>
        <w:jc w:val="left"/>
        <w:rPr>
          <w:rFonts w:asciiTheme="minorHAnsi" w:hAnsiTheme="minorHAnsi" w:cstheme="minorHAnsi"/>
          <w:color w:val="000000" w:themeColor="text1"/>
        </w:rPr>
      </w:pPr>
      <w:proofErr w:type="gramStart"/>
      <w:r>
        <w:rPr>
          <w:rFonts w:asciiTheme="minorHAnsi" w:hAnsiTheme="minorHAnsi" w:cstheme="minorHAnsi"/>
          <w:color w:val="000000" w:themeColor="text1"/>
        </w:rPr>
        <w:lastRenderedPageBreak/>
        <w:t>A</w:t>
      </w:r>
      <w:r w:rsidR="002B1C81" w:rsidRPr="00DF166B">
        <w:rPr>
          <w:rFonts w:asciiTheme="minorHAnsi" w:hAnsiTheme="minorHAnsi" w:cstheme="minorHAnsi"/>
          <w:color w:val="000000" w:themeColor="text1"/>
        </w:rPr>
        <w:t xml:space="preserve"> number of</w:t>
      </w:r>
      <w:proofErr w:type="gramEnd"/>
      <w:r w:rsidR="002B1C81" w:rsidRPr="00DF166B">
        <w:rPr>
          <w:rFonts w:asciiTheme="minorHAnsi" w:hAnsiTheme="minorHAnsi" w:cstheme="minorHAnsi"/>
          <w:color w:val="000000" w:themeColor="text1"/>
        </w:rPr>
        <w:t xml:space="preserve"> modalities</w:t>
      </w:r>
      <w:r>
        <w:rPr>
          <w:rFonts w:asciiTheme="minorHAnsi" w:hAnsiTheme="minorHAnsi" w:cstheme="minorHAnsi"/>
          <w:color w:val="000000" w:themeColor="text1"/>
        </w:rPr>
        <w:t xml:space="preserve"> exist</w:t>
      </w:r>
      <w:r w:rsidR="002B1C81" w:rsidRPr="00DF166B">
        <w:rPr>
          <w:rFonts w:asciiTheme="minorHAnsi" w:hAnsiTheme="minorHAnsi" w:cstheme="minorHAnsi"/>
          <w:color w:val="000000" w:themeColor="text1"/>
        </w:rPr>
        <w:t xml:space="preserve"> by which receptor surface expression can be studied. In general, these fall under three main categories: (</w:t>
      </w:r>
      <w:proofErr w:type="spellStart"/>
      <w:r w:rsidR="002B1C81" w:rsidRPr="00DF166B">
        <w:rPr>
          <w:rFonts w:asciiTheme="minorHAnsi" w:hAnsiTheme="minorHAnsi" w:cstheme="minorHAnsi"/>
          <w:color w:val="000000" w:themeColor="text1"/>
        </w:rPr>
        <w:t>i</w:t>
      </w:r>
      <w:proofErr w:type="spellEnd"/>
      <w:r w:rsidR="002B1C81" w:rsidRPr="00DF166B">
        <w:rPr>
          <w:rFonts w:asciiTheme="minorHAnsi" w:hAnsiTheme="minorHAnsi" w:cstheme="minorHAnsi"/>
          <w:color w:val="000000" w:themeColor="text1"/>
        </w:rPr>
        <w:t>) biochemical isolation of the surface expressed receptor population</w:t>
      </w:r>
      <w:r w:rsidR="00224618" w:rsidRPr="00DF166B">
        <w:rPr>
          <w:rFonts w:asciiTheme="minorHAnsi" w:hAnsiTheme="minorHAnsi" w:cstheme="minorHAnsi"/>
          <w:color w:val="000000" w:themeColor="text1"/>
        </w:rPr>
        <w:t>,</w:t>
      </w:r>
      <w:r w:rsidR="002B1C81" w:rsidRPr="00DF166B">
        <w:rPr>
          <w:rFonts w:asciiTheme="minorHAnsi" w:hAnsiTheme="minorHAnsi" w:cstheme="minorHAnsi"/>
          <w:color w:val="000000" w:themeColor="text1"/>
        </w:rPr>
        <w:t xml:space="preserve"> (ii) imaging techniques to visualize receptors at the surface</w:t>
      </w:r>
      <w:r w:rsidR="00224618" w:rsidRPr="00DF166B">
        <w:rPr>
          <w:rFonts w:asciiTheme="minorHAnsi" w:hAnsiTheme="minorHAnsi" w:cstheme="minorHAnsi"/>
          <w:color w:val="000000" w:themeColor="text1"/>
        </w:rPr>
        <w:t>,</w:t>
      </w:r>
      <w:r w:rsidR="002B1C81" w:rsidRPr="00DF166B">
        <w:rPr>
          <w:rFonts w:asciiTheme="minorHAnsi" w:hAnsiTheme="minorHAnsi" w:cstheme="minorHAnsi"/>
          <w:color w:val="000000" w:themeColor="text1"/>
        </w:rPr>
        <w:t xml:space="preserve"> and (iii) functional techniques to monitor the consequences of receptor activation. </w:t>
      </w:r>
      <w:r>
        <w:rPr>
          <w:rFonts w:asciiTheme="minorHAnsi" w:hAnsiTheme="minorHAnsi" w:cstheme="minorHAnsi"/>
          <w:color w:val="000000" w:themeColor="text1"/>
        </w:rPr>
        <w:t>T</w:t>
      </w:r>
      <w:r w:rsidR="002B1C81" w:rsidRPr="00DF166B">
        <w:rPr>
          <w:rFonts w:asciiTheme="minorHAnsi" w:hAnsiTheme="minorHAnsi" w:cstheme="minorHAnsi"/>
          <w:color w:val="000000" w:themeColor="text1"/>
        </w:rPr>
        <w:t>hese approaches are complementary and can be utilize</w:t>
      </w:r>
      <w:r w:rsidR="00E211BB" w:rsidRPr="00DF166B">
        <w:rPr>
          <w:rFonts w:asciiTheme="minorHAnsi" w:hAnsiTheme="minorHAnsi" w:cstheme="minorHAnsi"/>
          <w:color w:val="000000" w:themeColor="text1"/>
        </w:rPr>
        <w:t>d</w:t>
      </w:r>
      <w:r w:rsidR="002B1C81" w:rsidRPr="00DF166B">
        <w:rPr>
          <w:rFonts w:asciiTheme="minorHAnsi" w:hAnsiTheme="minorHAnsi" w:cstheme="minorHAnsi"/>
          <w:color w:val="000000" w:themeColor="text1"/>
        </w:rPr>
        <w:t xml:space="preserve"> in conjunction to answer specific questions about surface expression of receptors.</w:t>
      </w:r>
    </w:p>
    <w:p w14:paraId="780FD07C" w14:textId="77777777" w:rsidR="002B1C81" w:rsidRPr="00DF166B" w:rsidRDefault="002B1C81" w:rsidP="00435CC5">
      <w:pPr>
        <w:jc w:val="left"/>
        <w:rPr>
          <w:rFonts w:asciiTheme="minorHAnsi" w:hAnsiTheme="minorHAnsi" w:cstheme="minorHAnsi"/>
          <w:color w:val="000000" w:themeColor="text1"/>
        </w:rPr>
      </w:pPr>
    </w:p>
    <w:p w14:paraId="11BE13A5" w14:textId="3F45417A" w:rsidR="002B1C81" w:rsidRPr="00DF166B" w:rsidRDefault="002B1C81"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Examples of biochemical isolation of surface expressed receptors include </w:t>
      </w:r>
      <w:proofErr w:type="spellStart"/>
      <w:r w:rsidRPr="00DF166B">
        <w:rPr>
          <w:rFonts w:asciiTheme="minorHAnsi" w:hAnsiTheme="minorHAnsi" w:cstheme="minorHAnsi"/>
          <w:color w:val="000000" w:themeColor="text1"/>
        </w:rPr>
        <w:t>biotinylation</w:t>
      </w:r>
      <w:proofErr w:type="spellEnd"/>
      <w:r w:rsidRPr="00DF166B">
        <w:rPr>
          <w:rFonts w:asciiTheme="minorHAnsi" w:hAnsiTheme="minorHAnsi" w:cstheme="minorHAnsi"/>
          <w:color w:val="000000" w:themeColor="text1"/>
        </w:rPr>
        <w:t xml:space="preserve"> protocols in cultured cells</w:t>
      </w:r>
      <w:r w:rsidR="00523207" w:rsidRPr="00DF166B">
        <w:rPr>
          <w:rFonts w:asciiTheme="minorHAnsi" w:hAnsiTheme="minorHAnsi" w:cstheme="minorHAnsi"/>
          <w:color w:val="000000" w:themeColor="text1"/>
        </w:rPr>
        <w:t xml:space="preserve"> or brain slices</w:t>
      </w:r>
      <w:r w:rsidRPr="00DF166B">
        <w:rPr>
          <w:rFonts w:asciiTheme="minorHAnsi" w:hAnsiTheme="minorHAnsi" w:cstheme="minorHAnsi"/>
          <w:color w:val="000000" w:themeColor="text1"/>
        </w:rPr>
        <w:t xml:space="preserve"> and subcellular fractionation of cultured cells or tissue</w:t>
      </w:r>
      <w:r w:rsidR="00F52F19" w:rsidRPr="00DF166B">
        <w:rPr>
          <w:rFonts w:asciiTheme="minorHAnsi" w:hAnsiTheme="minorHAnsi" w:cstheme="minorHAnsi"/>
          <w:color w:val="000000" w:themeColor="text1"/>
        </w:rPr>
        <w:fldChar w:fldCharType="begin"/>
      </w:r>
      <w:r w:rsidR="00757364" w:rsidRPr="00DF166B">
        <w:rPr>
          <w:rFonts w:asciiTheme="minorHAnsi" w:hAnsiTheme="minorHAnsi" w:cstheme="minorHAnsi"/>
          <w:color w:val="000000" w:themeColor="text1"/>
        </w:rPr>
        <w:instrText xml:space="preserve"> ADDIN EN.CITE &lt;EndNote&gt;&lt;Cite&gt;&lt;Author&gt;Tham&lt;/Author&gt;&lt;Year&gt;2017&lt;/Year&gt;&lt;RecNum&gt;10&lt;/RecNum&gt;&lt;DisplayText&gt;&lt;style face="superscript"&gt;11&lt;/style&gt;&lt;/DisplayText&gt;&lt;record&gt;&lt;rec-number&gt;10&lt;/rec-number&gt;&lt;foreign-keys&gt;&lt;key app="EN" db-id="ddd0rzf9k0a5ehe29fnp2eafdxdts0z50xef" timestamp="1552004351"&gt;10&lt;/key&gt;&lt;/foreign-keys&gt;&lt;ref-type name="Journal Article"&gt;17&lt;/ref-type&gt;&lt;contributors&gt;&lt;authors&gt;&lt;author&gt;Tham, Daniel Kai Long&lt;/author&gt;&lt;author&gt;Moukhles, Hakima&lt;/author&gt;&lt;/authors&gt;&lt;/contributors&gt;&lt;titles&gt;&lt;title&gt;Determining Cell-surface Expression and Endocytic Rate of Proteins in Primary Astrocyte Cultures Using Biotinylation&lt;/title&gt;&lt;secondary-title&gt;JoVE&lt;/secondary-title&gt;&lt;/titles&gt;&lt;periodical&gt;&lt;full-title&gt;JoVE&lt;/full-title&gt;&lt;/periodical&gt;&lt;pages&gt;e55974&lt;/pages&gt;&lt;number&gt;125&lt;/number&gt;&lt;keywords&gt;&lt;keyword&gt;Neuroscience&lt;/keyword&gt;&lt;keyword&gt;Cell-surface expression&lt;/keyword&gt;&lt;keyword&gt;endocytosis&lt;/keyword&gt;&lt;keyword&gt;biotinylation&lt;/keyword&gt;&lt;keyword&gt;astrocytes&lt;/keyword&gt;&lt;keyword&gt;aquaporin-4&lt;/keyword&gt;&lt;keyword&gt;plasma membrane&lt;/keyword&gt;&lt;/keywords&gt;&lt;dates&gt;&lt;year&gt;2017&lt;/year&gt;&lt;pub-dates&gt;&lt;date&gt;2017/07/03/&lt;/date&gt;&lt;/pub-dates&gt;&lt;/dates&gt;&lt;publisher&gt;MyJoVE Corp&lt;/publisher&gt;&lt;isbn&gt;1940-087X&lt;/isbn&gt;&lt;urls&gt;&lt;related-urls&gt;&lt;url&gt;https://www.jove.com/video/55974&lt;/url&gt;&lt;/related-urls&gt;&lt;/urls&gt;&lt;electronic-resource-num&gt;doi:10.3791/55974&lt;/electronic-resource-num&gt;&lt;/record&gt;&lt;/Cite&gt;&lt;/EndNote&gt;</w:instrText>
      </w:r>
      <w:r w:rsidR="00F52F19"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11</w:t>
      </w:r>
      <w:r w:rsidR="00F52F19" w:rsidRPr="00DF166B">
        <w:rPr>
          <w:rFonts w:asciiTheme="minorHAnsi" w:hAnsiTheme="minorHAnsi" w:cstheme="minorHAnsi"/>
          <w:color w:val="000000" w:themeColor="text1"/>
        </w:rPr>
        <w:fldChar w:fldCharType="end"/>
      </w:r>
      <w:r w:rsidRPr="00DF166B">
        <w:rPr>
          <w:rFonts w:asciiTheme="minorHAnsi" w:hAnsiTheme="minorHAnsi" w:cstheme="minorHAnsi"/>
          <w:color w:val="000000" w:themeColor="text1"/>
        </w:rPr>
        <w:t xml:space="preserve">. Surface </w:t>
      </w:r>
      <w:proofErr w:type="spellStart"/>
      <w:r w:rsidRPr="00DF166B">
        <w:rPr>
          <w:rFonts w:asciiTheme="minorHAnsi" w:hAnsiTheme="minorHAnsi" w:cstheme="minorHAnsi"/>
          <w:color w:val="000000" w:themeColor="text1"/>
        </w:rPr>
        <w:t>biotinylation</w:t>
      </w:r>
      <w:proofErr w:type="spellEnd"/>
      <w:r w:rsidRPr="00DF166B">
        <w:rPr>
          <w:rFonts w:asciiTheme="minorHAnsi" w:hAnsiTheme="minorHAnsi" w:cstheme="minorHAnsi"/>
          <w:color w:val="000000" w:themeColor="text1"/>
        </w:rPr>
        <w:t xml:space="preserve"> is based on the labeling </w:t>
      </w:r>
      <w:r w:rsidR="00816884" w:rsidRPr="00DF166B">
        <w:rPr>
          <w:rFonts w:asciiTheme="minorHAnsi" w:hAnsiTheme="minorHAnsi" w:cstheme="minorHAnsi"/>
          <w:color w:val="000000" w:themeColor="text1"/>
        </w:rPr>
        <w:t xml:space="preserve">of </w:t>
      </w:r>
      <w:r w:rsidRPr="00DF166B">
        <w:rPr>
          <w:rFonts w:asciiTheme="minorHAnsi" w:hAnsiTheme="minorHAnsi" w:cstheme="minorHAnsi"/>
          <w:color w:val="000000" w:themeColor="text1"/>
        </w:rPr>
        <w:t>surface-expressed receptor</w:t>
      </w:r>
      <w:r w:rsidR="00E26A52" w:rsidRPr="00DF166B">
        <w:rPr>
          <w:rFonts w:asciiTheme="minorHAnsi" w:hAnsiTheme="minorHAnsi" w:cstheme="minorHAnsi"/>
          <w:color w:val="000000" w:themeColor="text1"/>
        </w:rPr>
        <w:t>s</w:t>
      </w:r>
      <w:r w:rsidRPr="00DF166B">
        <w:rPr>
          <w:rFonts w:asciiTheme="minorHAnsi" w:hAnsiTheme="minorHAnsi" w:cstheme="minorHAnsi"/>
          <w:color w:val="000000" w:themeColor="text1"/>
        </w:rPr>
        <w:t xml:space="preserve"> with biotin by incubating the cultures with </w:t>
      </w:r>
      <w:r w:rsidR="00A812EA" w:rsidRPr="00DF166B">
        <w:rPr>
          <w:rFonts w:asciiTheme="minorHAnsi" w:hAnsiTheme="minorHAnsi" w:cstheme="minorHAnsi"/>
          <w:color w:val="000000" w:themeColor="text1"/>
        </w:rPr>
        <w:t xml:space="preserve">ester-activated </w:t>
      </w:r>
      <w:r w:rsidRPr="00DF166B">
        <w:rPr>
          <w:rFonts w:asciiTheme="minorHAnsi" w:hAnsiTheme="minorHAnsi" w:cstheme="minorHAnsi"/>
          <w:color w:val="000000" w:themeColor="text1"/>
        </w:rPr>
        <w:t xml:space="preserve">biotin. </w:t>
      </w:r>
      <w:r w:rsidR="00A812EA" w:rsidRPr="00DF166B">
        <w:rPr>
          <w:rFonts w:asciiTheme="minorHAnsi" w:hAnsiTheme="minorHAnsi" w:cstheme="minorHAnsi"/>
          <w:color w:val="000000" w:themeColor="text1"/>
        </w:rPr>
        <w:t xml:space="preserve">The ester group reacts with primary amino groups </w:t>
      </w:r>
      <w:r w:rsidR="00E14844" w:rsidRPr="00DF166B">
        <w:rPr>
          <w:rFonts w:asciiTheme="minorHAnsi" w:hAnsiTheme="minorHAnsi" w:cstheme="minorHAnsi"/>
          <w:color w:val="000000" w:themeColor="text1"/>
        </w:rPr>
        <w:t>(-NH</w:t>
      </w:r>
      <w:r w:rsidR="00E14844" w:rsidRPr="00DF166B">
        <w:rPr>
          <w:rFonts w:asciiTheme="minorHAnsi" w:hAnsiTheme="minorHAnsi" w:cstheme="minorHAnsi"/>
          <w:color w:val="000000" w:themeColor="text1"/>
          <w:vertAlign w:val="subscript"/>
        </w:rPr>
        <w:t>2</w:t>
      </w:r>
      <w:r w:rsidR="00E14844" w:rsidRPr="00DF166B">
        <w:rPr>
          <w:rFonts w:asciiTheme="minorHAnsi" w:hAnsiTheme="minorHAnsi" w:cstheme="minorHAnsi"/>
          <w:color w:val="000000" w:themeColor="text1"/>
        </w:rPr>
        <w:t xml:space="preserve">) </w:t>
      </w:r>
      <w:r w:rsidR="00A812EA" w:rsidRPr="00DF166B">
        <w:rPr>
          <w:rFonts w:asciiTheme="minorHAnsi" w:hAnsiTheme="minorHAnsi" w:cstheme="minorHAnsi"/>
          <w:color w:val="000000" w:themeColor="text1"/>
        </w:rPr>
        <w:t xml:space="preserve">to form stable amide bonds. Because this reagent is cell-impermeable, only surface-expressed proteins are labeled with biotin. </w:t>
      </w:r>
      <w:r w:rsidRPr="00DF166B">
        <w:rPr>
          <w:rFonts w:asciiTheme="minorHAnsi" w:hAnsiTheme="minorHAnsi" w:cstheme="minorHAnsi"/>
          <w:color w:val="000000" w:themeColor="text1"/>
        </w:rPr>
        <w:t xml:space="preserve">After cellular lysis using detergents, </w:t>
      </w:r>
      <w:r w:rsidR="00A812EA" w:rsidRPr="00DF166B">
        <w:rPr>
          <w:rFonts w:asciiTheme="minorHAnsi" w:hAnsiTheme="minorHAnsi" w:cstheme="minorHAnsi"/>
          <w:color w:val="000000" w:themeColor="text1"/>
        </w:rPr>
        <w:t>labeled</w:t>
      </w:r>
      <w:r w:rsidRPr="00DF166B">
        <w:rPr>
          <w:rFonts w:asciiTheme="minorHAnsi" w:hAnsiTheme="minorHAnsi" w:cstheme="minorHAnsi"/>
          <w:color w:val="000000" w:themeColor="text1"/>
        </w:rPr>
        <w:t xml:space="preserve"> receptor can be recovered by incubating the cell lysate with </w:t>
      </w:r>
      <w:r w:rsidR="00A812EA" w:rsidRPr="00DF166B">
        <w:rPr>
          <w:rFonts w:asciiTheme="minorHAnsi" w:hAnsiTheme="minorHAnsi" w:cstheme="minorHAnsi"/>
          <w:color w:val="000000" w:themeColor="text1"/>
        </w:rPr>
        <w:t>Agarose</w:t>
      </w:r>
      <w:r w:rsidRPr="00DF166B">
        <w:rPr>
          <w:rFonts w:asciiTheme="minorHAnsi" w:hAnsiTheme="minorHAnsi" w:cstheme="minorHAnsi"/>
          <w:color w:val="000000" w:themeColor="text1"/>
        </w:rPr>
        <w:t xml:space="preserve"> beads conjugated to avidin</w:t>
      </w:r>
      <w:r w:rsidR="00A812EA" w:rsidRPr="00DF166B">
        <w:rPr>
          <w:rFonts w:asciiTheme="minorHAnsi" w:hAnsiTheme="minorHAnsi" w:cstheme="minorHAnsi"/>
          <w:color w:val="000000" w:themeColor="text1"/>
        </w:rPr>
        <w:t xml:space="preserve"> or its variants</w:t>
      </w:r>
      <w:r w:rsidRPr="00DF166B">
        <w:rPr>
          <w:rFonts w:asciiTheme="minorHAnsi" w:hAnsiTheme="minorHAnsi" w:cstheme="minorHAnsi"/>
          <w:color w:val="000000" w:themeColor="text1"/>
        </w:rPr>
        <w:t xml:space="preserve"> </w:t>
      </w:r>
      <w:r w:rsidR="00A812EA" w:rsidRPr="00DF166B">
        <w:rPr>
          <w:rFonts w:asciiTheme="minorHAnsi" w:hAnsiTheme="minorHAnsi" w:cstheme="minorHAnsi"/>
          <w:color w:val="000000" w:themeColor="text1"/>
        </w:rPr>
        <w:t xml:space="preserve">which have </w:t>
      </w:r>
      <w:r w:rsidR="000A2886" w:rsidRPr="00DF166B">
        <w:rPr>
          <w:rFonts w:asciiTheme="minorHAnsi" w:hAnsiTheme="minorHAnsi" w:cstheme="minorHAnsi"/>
          <w:color w:val="000000" w:themeColor="text1"/>
        </w:rPr>
        <w:t xml:space="preserve">a </w:t>
      </w:r>
      <w:r w:rsidRPr="00DF166B">
        <w:rPr>
          <w:rFonts w:asciiTheme="minorHAnsi" w:hAnsiTheme="minorHAnsi" w:cstheme="minorHAnsi"/>
          <w:color w:val="000000" w:themeColor="text1"/>
        </w:rPr>
        <w:t>strong affinity for biotin</w:t>
      </w:r>
      <w:r w:rsidR="00A812EA" w:rsidRPr="00DF166B">
        <w:rPr>
          <w:rFonts w:asciiTheme="minorHAnsi" w:hAnsiTheme="minorHAnsi" w:cstheme="minorHAnsi"/>
          <w:color w:val="000000" w:themeColor="text1"/>
        </w:rPr>
        <w:t>,</w:t>
      </w:r>
      <w:r w:rsidR="002F35C4">
        <w:rPr>
          <w:rFonts w:asciiTheme="minorHAnsi" w:hAnsiTheme="minorHAnsi" w:cstheme="minorHAnsi"/>
          <w:color w:val="000000" w:themeColor="text1"/>
        </w:rPr>
        <w:t xml:space="preserve"> then</w:t>
      </w:r>
      <w:r w:rsidRPr="00DF166B">
        <w:rPr>
          <w:rFonts w:asciiTheme="minorHAnsi" w:hAnsiTheme="minorHAnsi" w:cstheme="minorHAnsi"/>
          <w:color w:val="000000" w:themeColor="text1"/>
        </w:rPr>
        <w:t xml:space="preserve"> evaluated by immunoblotting. Subcellular fractionation is a biochemical protocol </w:t>
      </w:r>
      <w:r w:rsidR="00D154C4" w:rsidRPr="00DF166B">
        <w:rPr>
          <w:rFonts w:asciiTheme="minorHAnsi" w:hAnsiTheme="minorHAnsi" w:cstheme="minorHAnsi"/>
          <w:color w:val="000000" w:themeColor="text1"/>
        </w:rPr>
        <w:t>that use</w:t>
      </w:r>
      <w:r w:rsidR="00485F26" w:rsidRPr="00DF166B">
        <w:rPr>
          <w:rFonts w:asciiTheme="minorHAnsi" w:hAnsiTheme="minorHAnsi" w:cstheme="minorHAnsi"/>
          <w:color w:val="000000" w:themeColor="text1"/>
        </w:rPr>
        <w:t>s</w:t>
      </w:r>
      <w:r w:rsidR="00D154C4" w:rsidRPr="00DF166B">
        <w:rPr>
          <w:rFonts w:asciiTheme="minorHAnsi" w:hAnsiTheme="minorHAnsi" w:cstheme="minorHAnsi"/>
          <w:color w:val="000000" w:themeColor="text1"/>
        </w:rPr>
        <w:t xml:space="preserve"> several centrifugation steps </w:t>
      </w:r>
      <w:r w:rsidRPr="00DF166B">
        <w:rPr>
          <w:rFonts w:asciiTheme="minorHAnsi" w:hAnsiTheme="minorHAnsi" w:cstheme="minorHAnsi"/>
          <w:color w:val="000000" w:themeColor="text1"/>
        </w:rPr>
        <w:t xml:space="preserve">to isolate different cellular membranous compartments based on </w:t>
      </w:r>
      <w:r w:rsidR="0077398E" w:rsidRPr="00DF166B">
        <w:rPr>
          <w:rFonts w:asciiTheme="minorHAnsi" w:hAnsiTheme="minorHAnsi" w:cstheme="minorHAnsi"/>
          <w:color w:val="000000" w:themeColor="text1"/>
        </w:rPr>
        <w:t>their</w:t>
      </w:r>
      <w:r w:rsidRPr="00DF166B">
        <w:rPr>
          <w:rFonts w:asciiTheme="minorHAnsi" w:hAnsiTheme="minorHAnsi" w:cstheme="minorHAnsi"/>
          <w:color w:val="000000" w:themeColor="text1"/>
        </w:rPr>
        <w:t xml:space="preserve"> different densit</w:t>
      </w:r>
      <w:r w:rsidR="0077398E" w:rsidRPr="00DF166B">
        <w:rPr>
          <w:rFonts w:asciiTheme="minorHAnsi" w:hAnsiTheme="minorHAnsi" w:cstheme="minorHAnsi"/>
          <w:color w:val="000000" w:themeColor="text1"/>
        </w:rPr>
        <w:t>ies</w:t>
      </w:r>
      <w:r w:rsidR="00F52F19" w:rsidRPr="00DF166B">
        <w:rPr>
          <w:rFonts w:asciiTheme="minorHAnsi" w:hAnsiTheme="minorHAnsi" w:cstheme="minorHAnsi"/>
          <w:color w:val="000000" w:themeColor="text1"/>
        </w:rPr>
        <w:fldChar w:fldCharType="begin"/>
      </w:r>
      <w:r w:rsidR="00757364" w:rsidRPr="00DF166B">
        <w:rPr>
          <w:rFonts w:asciiTheme="minorHAnsi" w:hAnsiTheme="minorHAnsi" w:cstheme="minorHAnsi"/>
          <w:color w:val="000000" w:themeColor="text1"/>
        </w:rPr>
        <w:instrText xml:space="preserve"> ADDIN EN.CITE &lt;EndNote&gt;&lt;Cite&gt;&lt;Author&gt;Bermejo&lt;/Author&gt;&lt;Year&gt;2014&lt;/Year&gt;&lt;RecNum&gt;11&lt;/RecNum&gt;&lt;DisplayText&gt;&lt;style face="superscript"&gt;12&lt;/style&gt;&lt;/DisplayText&gt;&lt;record&gt;&lt;rec-number&gt;11&lt;/rec-number&gt;&lt;foreign-keys&gt;&lt;key app="EN" db-id="ddd0rzf9k0a5ehe29fnp2eafdxdts0z50xef" timestamp="1552004467"&gt;11&lt;/key&gt;&lt;/foreign-keys&gt;&lt;ref-type name="Journal Article"&gt;17&lt;/ref-type&gt;&lt;contributors&gt;&lt;authors&gt;&lt;author&gt; Bermejo, Marie Kristel&lt;/author&gt;&lt;author&gt;Milenkovic, Marija&lt;/author&gt;&lt;author&gt; Salahpour, Ali&lt;/author&gt;&lt;author&gt; Ramsey, Amy J.&lt;/author&gt;&lt;/authors&gt;&lt;/contributors&gt;&lt;titles&gt;&lt;title&gt;Preparation of Synaptic Plasma Membrane and Postsynaptic Density Proteins Using a Discontinuous Sucrose Gradient&lt;/title&gt;&lt;secondary-title&gt;JoVE&lt;/secondary-title&gt;&lt;/titles&gt;&lt;periodical&gt;&lt;full-title&gt;JoVE&lt;/full-title&gt;&lt;/periodical&gt;&lt;pages&gt;e51896&lt;/pages&gt;&lt;number&gt;91&lt;/number&gt;&lt;keywords&gt;&lt;keyword&gt;Neurobiology&lt;/keyword&gt;&lt;keyword&gt;brain&lt;/keyword&gt;&lt;keyword&gt;synapse&lt;/keyword&gt;&lt;keyword&gt;western blot&lt;/keyword&gt;&lt;keyword&gt;ultracentrifugation&lt;/keyword&gt;&lt;keyword&gt;SPM&lt;/keyword&gt;&lt;keyword&gt;PSD&lt;/keyword&gt;&lt;/keywords&gt;&lt;dates&gt;&lt;year&gt;2014&lt;/year&gt;&lt;pub-dates&gt;&lt;date&gt;2014/09/03/&lt;/date&gt;&lt;/pub-dates&gt;&lt;/dates&gt;&lt;publisher&gt;MyJoVE Corp&lt;/publisher&gt;&lt;isbn&gt;1940-087X&lt;/isbn&gt;&lt;urls&gt;&lt;related-urls&gt;&lt;url&gt;https://www.jove.com/video/51896&lt;/url&gt;&lt;/related-urls&gt;&lt;/urls&gt;&lt;electronic-resource-num&gt;doi:10.3791/51896&lt;/electronic-resource-num&gt;&lt;/record&gt;&lt;/Cite&gt;&lt;/EndNote&gt;</w:instrText>
      </w:r>
      <w:r w:rsidR="00F52F19"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12</w:t>
      </w:r>
      <w:r w:rsidR="00F52F19" w:rsidRPr="00DF166B">
        <w:rPr>
          <w:rFonts w:asciiTheme="minorHAnsi" w:hAnsiTheme="minorHAnsi" w:cstheme="minorHAnsi"/>
          <w:color w:val="000000" w:themeColor="text1"/>
        </w:rPr>
        <w:fldChar w:fldCharType="end"/>
      </w:r>
      <w:r w:rsidRPr="00DF166B">
        <w:rPr>
          <w:rFonts w:asciiTheme="minorHAnsi" w:hAnsiTheme="minorHAnsi" w:cstheme="minorHAnsi"/>
          <w:color w:val="000000" w:themeColor="text1"/>
        </w:rPr>
        <w:t xml:space="preserve">. Both techniques are useful to quantify changes in surface expression of endogenous proteins and can be used in conjunction with pharmacological approaches (both </w:t>
      </w:r>
      <w:r w:rsidRPr="00435CC5">
        <w:rPr>
          <w:rFonts w:asciiTheme="minorHAnsi" w:hAnsiTheme="minorHAnsi" w:cstheme="minorHAnsi"/>
          <w:i/>
          <w:color w:val="000000" w:themeColor="text1"/>
        </w:rPr>
        <w:t xml:space="preserve">in vivo </w:t>
      </w:r>
      <w:r w:rsidRPr="00DF166B">
        <w:rPr>
          <w:rFonts w:asciiTheme="minorHAnsi" w:hAnsiTheme="minorHAnsi" w:cstheme="minorHAnsi"/>
          <w:color w:val="000000" w:themeColor="text1"/>
        </w:rPr>
        <w:t>and in culture) to determine how molecular manipulation</w:t>
      </w:r>
      <w:r w:rsidR="008622BF" w:rsidRPr="00DF166B">
        <w:rPr>
          <w:rFonts w:asciiTheme="minorHAnsi" w:hAnsiTheme="minorHAnsi" w:cstheme="minorHAnsi"/>
          <w:color w:val="000000" w:themeColor="text1"/>
        </w:rPr>
        <w:t>s</w:t>
      </w:r>
      <w:r w:rsidRPr="00DF166B">
        <w:rPr>
          <w:rFonts w:asciiTheme="minorHAnsi" w:hAnsiTheme="minorHAnsi" w:cstheme="minorHAnsi"/>
          <w:color w:val="000000" w:themeColor="text1"/>
        </w:rPr>
        <w:t xml:space="preserve"> affect surface expression of receptors. They are particularly useful because changes in multiple endogenous receptors, relative to a standard, can be quantified simultaneously. However, unlike imaging modalities, such as that described in this protocol, spatial resolution is lost through biochemical processing of samples.</w:t>
      </w:r>
    </w:p>
    <w:p w14:paraId="44045850" w14:textId="77777777" w:rsidR="002B1C81" w:rsidRPr="00DF166B" w:rsidRDefault="002B1C81" w:rsidP="00435CC5">
      <w:pPr>
        <w:jc w:val="left"/>
        <w:rPr>
          <w:rFonts w:asciiTheme="minorHAnsi" w:hAnsiTheme="minorHAnsi" w:cstheme="minorHAnsi"/>
          <w:color w:val="000000" w:themeColor="text1"/>
        </w:rPr>
      </w:pPr>
    </w:p>
    <w:p w14:paraId="75BCD7D1" w14:textId="2FAB4277" w:rsidR="002B1C81" w:rsidRPr="00DF166B" w:rsidRDefault="002B1C81"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The protocol described here belongs to the imaging techniques</w:t>
      </w:r>
      <w:r w:rsidR="002F35C4">
        <w:rPr>
          <w:rFonts w:asciiTheme="minorHAnsi" w:hAnsiTheme="minorHAnsi" w:cstheme="minorHAnsi"/>
          <w:color w:val="000000" w:themeColor="text1"/>
        </w:rPr>
        <w:t xml:space="preserve"> category</w:t>
      </w:r>
      <w:r w:rsidRPr="00DF166B">
        <w:rPr>
          <w:rFonts w:asciiTheme="minorHAnsi" w:hAnsiTheme="minorHAnsi" w:cstheme="minorHAnsi"/>
          <w:color w:val="000000" w:themeColor="text1"/>
        </w:rPr>
        <w:t xml:space="preserve">. This group of approaches </w:t>
      </w:r>
      <w:r w:rsidR="002F35C4">
        <w:rPr>
          <w:rFonts w:asciiTheme="minorHAnsi" w:hAnsiTheme="minorHAnsi" w:cstheme="minorHAnsi"/>
          <w:color w:val="000000" w:themeColor="text1"/>
        </w:rPr>
        <w:t>(</w:t>
      </w:r>
      <w:r w:rsidRPr="00DF166B">
        <w:rPr>
          <w:rFonts w:asciiTheme="minorHAnsi" w:hAnsiTheme="minorHAnsi" w:cstheme="minorHAnsi"/>
          <w:color w:val="000000" w:themeColor="text1"/>
        </w:rPr>
        <w:t>such as surface labeling and live</w:t>
      </w:r>
      <w:r w:rsidR="002F35C4">
        <w:rPr>
          <w:rFonts w:asciiTheme="minorHAnsi" w:hAnsiTheme="minorHAnsi" w:cstheme="minorHAnsi"/>
          <w:color w:val="000000" w:themeColor="text1"/>
        </w:rPr>
        <w:t>-</w:t>
      </w:r>
      <w:r w:rsidRPr="00DF166B">
        <w:rPr>
          <w:rFonts w:asciiTheme="minorHAnsi" w:hAnsiTheme="minorHAnsi" w:cstheme="minorHAnsi"/>
          <w:color w:val="000000" w:themeColor="text1"/>
        </w:rPr>
        <w:t>cell imaging of fluorescently tagged overexpressed proteins</w:t>
      </w:r>
      <w:r w:rsidR="002F35C4">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are useful to give spatiotemporal resolution to surface expression of receptors. For instance, by examining surface vs</w:t>
      </w:r>
      <w:r w:rsidR="00FB1EEF"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intracellular expression of AMPAR, as exemplified previously, one can examine how changes in expression are pronounced in the dendrites</w:t>
      </w:r>
      <w:r w:rsidR="002F35C4">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 xml:space="preserve">the biological compartment of interest for this </w:t>
      </w:r>
      <w:proofErr w:type="gramStart"/>
      <w:r w:rsidRPr="00DF166B">
        <w:rPr>
          <w:rFonts w:asciiTheme="minorHAnsi" w:hAnsiTheme="minorHAnsi" w:cstheme="minorHAnsi"/>
          <w:color w:val="000000" w:themeColor="text1"/>
        </w:rPr>
        <w:t>particular application</w:t>
      </w:r>
      <w:proofErr w:type="gramEnd"/>
      <w:r w:rsidR="002F35C4">
        <w:rPr>
          <w:rFonts w:asciiTheme="minorHAnsi" w:hAnsiTheme="minorHAnsi" w:cstheme="minorHAnsi"/>
          <w:color w:val="000000" w:themeColor="text1"/>
        </w:rPr>
        <w:t>)</w:t>
      </w:r>
      <w:r w:rsidRPr="00DF166B">
        <w:rPr>
          <w:rFonts w:asciiTheme="minorHAnsi" w:hAnsiTheme="minorHAnsi" w:cstheme="minorHAnsi"/>
          <w:color w:val="000000" w:themeColor="text1"/>
        </w:rPr>
        <w:t>. Like biochemical fractionation, drugs can be used with imaging techniques to determine the effect</w:t>
      </w:r>
      <w:r w:rsidR="002F35C4">
        <w:rPr>
          <w:rFonts w:asciiTheme="minorHAnsi" w:hAnsiTheme="minorHAnsi" w:cstheme="minorHAnsi"/>
          <w:color w:val="000000" w:themeColor="text1"/>
        </w:rPr>
        <w:t>s of a</w:t>
      </w:r>
      <w:r w:rsidRPr="00DF166B">
        <w:rPr>
          <w:rFonts w:asciiTheme="minorHAnsi" w:hAnsiTheme="minorHAnsi" w:cstheme="minorHAnsi"/>
          <w:color w:val="000000" w:themeColor="text1"/>
        </w:rPr>
        <w:t xml:space="preserve"> drug on surface expression. In addition, transfection of neurons with receptors containing modifications (mutations or tags) further elaborates </w:t>
      </w:r>
      <w:r w:rsidR="002F35C4">
        <w:rPr>
          <w:rFonts w:asciiTheme="minorHAnsi" w:hAnsiTheme="minorHAnsi" w:cstheme="minorHAnsi"/>
          <w:color w:val="000000" w:themeColor="text1"/>
        </w:rPr>
        <w:t>the</w:t>
      </w:r>
      <w:r w:rsidRPr="00DF166B">
        <w:rPr>
          <w:rFonts w:asciiTheme="minorHAnsi" w:hAnsiTheme="minorHAnsi" w:cstheme="minorHAnsi"/>
          <w:color w:val="000000" w:themeColor="text1"/>
        </w:rPr>
        <w:t xml:space="preserve"> </w:t>
      </w:r>
      <w:proofErr w:type="spellStart"/>
      <w:r w:rsidRPr="00DF166B">
        <w:rPr>
          <w:rFonts w:asciiTheme="minorHAnsi" w:hAnsiTheme="minorHAnsi" w:cstheme="minorHAnsi"/>
          <w:color w:val="000000" w:themeColor="text1"/>
        </w:rPr>
        <w:t>possibl</w:t>
      </w:r>
      <w:r w:rsidR="002F35C4">
        <w:rPr>
          <w:rFonts w:asciiTheme="minorHAnsi" w:hAnsiTheme="minorHAnsi" w:cstheme="minorHAnsi"/>
          <w:color w:val="000000" w:themeColor="text1"/>
        </w:rPr>
        <w:t>ities</w:t>
      </w:r>
      <w:proofErr w:type="spellEnd"/>
      <w:r w:rsidRPr="00DF166B">
        <w:rPr>
          <w:rFonts w:asciiTheme="minorHAnsi" w:hAnsiTheme="minorHAnsi" w:cstheme="minorHAnsi"/>
          <w:color w:val="000000" w:themeColor="text1"/>
        </w:rPr>
        <w:t xml:space="preserve"> for imaging. Transfection with mutant receptors can delineate </w:t>
      </w:r>
      <w:r w:rsidR="002F35C4">
        <w:rPr>
          <w:rFonts w:asciiTheme="minorHAnsi" w:hAnsiTheme="minorHAnsi" w:cstheme="minorHAnsi"/>
          <w:color w:val="000000" w:themeColor="text1"/>
        </w:rPr>
        <w:t>the</w:t>
      </w:r>
      <w:r w:rsidRPr="00DF166B">
        <w:rPr>
          <w:rFonts w:asciiTheme="minorHAnsi" w:hAnsiTheme="minorHAnsi" w:cstheme="minorHAnsi"/>
          <w:color w:val="000000" w:themeColor="text1"/>
        </w:rPr>
        <w:t xml:space="preserve"> effect</w:t>
      </w:r>
      <w:r w:rsidR="002F35C4">
        <w:rPr>
          <w:rFonts w:asciiTheme="minorHAnsi" w:hAnsiTheme="minorHAnsi" w:cstheme="minorHAnsi"/>
          <w:color w:val="000000" w:themeColor="text1"/>
        </w:rPr>
        <w:t>s of</w:t>
      </w:r>
      <w:r w:rsidRPr="00DF166B">
        <w:rPr>
          <w:rFonts w:asciiTheme="minorHAnsi" w:hAnsiTheme="minorHAnsi" w:cstheme="minorHAnsi"/>
          <w:color w:val="000000" w:themeColor="text1"/>
        </w:rPr>
        <w:t xml:space="preserve"> a </w:t>
      </w:r>
      <w:proofErr w:type="gramStart"/>
      <w:r w:rsidRPr="00DF166B">
        <w:rPr>
          <w:rFonts w:asciiTheme="minorHAnsi" w:hAnsiTheme="minorHAnsi" w:cstheme="minorHAnsi"/>
          <w:color w:val="000000" w:themeColor="text1"/>
        </w:rPr>
        <w:t>particular mutation</w:t>
      </w:r>
      <w:proofErr w:type="gramEnd"/>
      <w:r w:rsidRPr="00DF166B">
        <w:rPr>
          <w:rFonts w:asciiTheme="minorHAnsi" w:hAnsiTheme="minorHAnsi" w:cstheme="minorHAnsi"/>
          <w:color w:val="000000" w:themeColor="text1"/>
        </w:rPr>
        <w:t xml:space="preserve"> on surface expression. </w:t>
      </w:r>
    </w:p>
    <w:p w14:paraId="68B05633" w14:textId="77777777" w:rsidR="002B1C81" w:rsidRPr="00DF166B" w:rsidRDefault="002B1C81" w:rsidP="00435CC5">
      <w:pPr>
        <w:jc w:val="left"/>
        <w:rPr>
          <w:rFonts w:asciiTheme="minorHAnsi" w:hAnsiTheme="minorHAnsi" w:cstheme="minorHAnsi"/>
          <w:color w:val="000000" w:themeColor="text1"/>
        </w:rPr>
      </w:pPr>
    </w:p>
    <w:p w14:paraId="17B57546" w14:textId="3340243C" w:rsidR="00783B3A" w:rsidRDefault="002B1C81" w:rsidP="00C7453F">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Another useful approach to visualize receptor trafficking is live imaging microscopy after transfection of primary cultures with fluorescently tagged constructs, such as </w:t>
      </w:r>
      <w:proofErr w:type="spellStart"/>
      <w:r w:rsidR="00154B7F" w:rsidRPr="00DF166B">
        <w:rPr>
          <w:rFonts w:asciiTheme="minorHAnsi" w:hAnsiTheme="minorHAnsi" w:cstheme="minorHAnsi"/>
          <w:color w:val="000000" w:themeColor="text1"/>
        </w:rPr>
        <w:t>Superecliptic</w:t>
      </w:r>
      <w:proofErr w:type="spellEnd"/>
      <w:r w:rsidR="00154B7F" w:rsidRPr="00DF166B">
        <w:rPr>
          <w:rFonts w:asciiTheme="minorHAnsi" w:hAnsiTheme="minorHAnsi" w:cstheme="minorHAnsi"/>
          <w:color w:val="000000" w:themeColor="text1"/>
        </w:rPr>
        <w:t xml:space="preserve"> </w:t>
      </w:r>
      <w:proofErr w:type="spellStart"/>
      <w:r w:rsidR="00154B7F" w:rsidRPr="00DF166B">
        <w:rPr>
          <w:rFonts w:asciiTheme="minorHAnsi" w:hAnsiTheme="minorHAnsi" w:cstheme="minorHAnsi"/>
          <w:color w:val="000000" w:themeColor="text1"/>
        </w:rPr>
        <w:t>pHluorin</w:t>
      </w:r>
      <w:proofErr w:type="spellEnd"/>
      <w:r w:rsidR="00154B7F" w:rsidRPr="00DF166B">
        <w:rPr>
          <w:rFonts w:asciiTheme="minorHAnsi" w:hAnsiTheme="minorHAnsi" w:cstheme="minorHAnsi"/>
          <w:color w:val="000000" w:themeColor="text1"/>
        </w:rPr>
        <w:t xml:space="preserve"> (</w:t>
      </w:r>
      <w:r w:rsidRPr="00DF166B">
        <w:rPr>
          <w:rFonts w:asciiTheme="minorHAnsi" w:hAnsiTheme="minorHAnsi" w:cstheme="minorHAnsi"/>
          <w:color w:val="000000" w:themeColor="text1"/>
        </w:rPr>
        <w:t>SEP</w:t>
      </w:r>
      <w:r w:rsidR="00154B7F"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or other fluorophore-tagged constructs</w:t>
      </w:r>
      <w:r w:rsidR="00F52F19" w:rsidRPr="00DF166B">
        <w:rPr>
          <w:rFonts w:asciiTheme="minorHAnsi" w:hAnsiTheme="minorHAnsi" w:cstheme="minorHAnsi"/>
          <w:color w:val="000000" w:themeColor="text1"/>
        </w:rPr>
        <w:fldChar w:fldCharType="begin">
          <w:fldData xml:space="preserve">PEVuZE5vdGU+PENpdGU+PEF1dGhvcj5NYWtpbm88L0F1dGhvcj48WWVhcj4yMDA5PC9ZZWFyPjxS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YmJyLTE+TmV1cm9uPC9hYmJyLTE+PC9hbHQtcGVyaW9kaWNhbD48cGFnZXM+MzgxLTkwPC9wYWdl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</w:fldData>
        </w:fldChar>
      </w:r>
      <w:r w:rsidR="00757364" w:rsidRPr="00DF166B">
        <w:rPr>
          <w:rFonts w:asciiTheme="minorHAnsi" w:hAnsiTheme="minorHAnsi" w:cstheme="minorHAnsi"/>
          <w:color w:val="000000" w:themeColor="text1"/>
        </w:rPr>
        <w:instrText xml:space="preserve"> ADDIN EN.CITE </w:instrText>
      </w:r>
      <w:r w:rsidR="00757364" w:rsidRPr="00DF166B">
        <w:rPr>
          <w:rFonts w:asciiTheme="minorHAnsi" w:hAnsiTheme="minorHAnsi" w:cstheme="minorHAnsi"/>
          <w:color w:val="000000" w:themeColor="text1"/>
        </w:rPr>
        <w:fldChar w:fldCharType="begin">
          <w:fldData xml:space="preserve">PEVuZE5vdGU+PENpdGU+PEF1dGhvcj5NYWtpbm88L0F1dGhvcj48WWVhcj4yMDA5PC9ZZWFyPjxS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YmJyLTE+TmV1cm9uPC9hYmJyLTE+PC9hbHQtcGVyaW9kaWNhbD48cGFnZXM+MzgxLTkwPC9wYWdl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</w:fldData>
        </w:fldChar>
      </w:r>
      <w:r w:rsidR="00757364" w:rsidRPr="00DF166B">
        <w:rPr>
          <w:rFonts w:asciiTheme="minorHAnsi" w:hAnsiTheme="minorHAnsi" w:cstheme="minorHAnsi"/>
          <w:color w:val="000000" w:themeColor="text1"/>
        </w:rPr>
        <w:instrText xml:space="preserve"> ADDIN EN.CITE.DATA </w:instrText>
      </w:r>
      <w:r w:rsidR="00757364" w:rsidRPr="00DF166B">
        <w:rPr>
          <w:rFonts w:asciiTheme="minorHAnsi" w:hAnsiTheme="minorHAnsi" w:cstheme="minorHAnsi"/>
          <w:color w:val="000000" w:themeColor="text1"/>
        </w:rPr>
      </w:r>
      <w:r w:rsidR="00757364" w:rsidRPr="00DF166B">
        <w:rPr>
          <w:rFonts w:asciiTheme="minorHAnsi" w:hAnsiTheme="minorHAnsi" w:cstheme="minorHAnsi"/>
          <w:color w:val="000000" w:themeColor="text1"/>
        </w:rPr>
        <w:fldChar w:fldCharType="end"/>
      </w:r>
      <w:r w:rsidR="00F52F19" w:rsidRPr="00DF166B">
        <w:rPr>
          <w:rFonts w:asciiTheme="minorHAnsi" w:hAnsiTheme="minorHAnsi" w:cstheme="minorHAnsi"/>
          <w:color w:val="000000" w:themeColor="text1"/>
        </w:rPr>
      </w:r>
      <w:r w:rsidR="00F52F19"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13</w:t>
      </w:r>
      <w:r w:rsidR="00F52F19" w:rsidRPr="00DF166B">
        <w:rPr>
          <w:rFonts w:asciiTheme="minorHAnsi" w:hAnsiTheme="minorHAnsi" w:cstheme="minorHAnsi"/>
          <w:color w:val="000000" w:themeColor="text1"/>
        </w:rPr>
        <w:fldChar w:fldCharType="end"/>
      </w:r>
      <w:r w:rsidRPr="00DF166B">
        <w:rPr>
          <w:rFonts w:asciiTheme="minorHAnsi" w:hAnsiTheme="minorHAnsi" w:cstheme="minorHAnsi"/>
          <w:color w:val="000000" w:themeColor="text1"/>
        </w:rPr>
        <w:t xml:space="preserve">. SEP-tagged receptors can be particularly useful for studying surface expressed receptors, as this fluorophore will only fluoresce when exposed to </w:t>
      </w:r>
      <w:r w:rsidR="00B068A7" w:rsidRPr="00DF166B">
        <w:rPr>
          <w:rFonts w:asciiTheme="minorHAnsi" w:hAnsiTheme="minorHAnsi" w:cstheme="minorHAnsi"/>
          <w:color w:val="000000" w:themeColor="text1"/>
        </w:rPr>
        <w:t xml:space="preserve">the </w:t>
      </w:r>
      <w:r w:rsidRPr="00DF166B">
        <w:rPr>
          <w:rFonts w:asciiTheme="minorHAnsi" w:hAnsiTheme="minorHAnsi" w:cstheme="minorHAnsi"/>
          <w:color w:val="000000" w:themeColor="text1"/>
        </w:rPr>
        <w:t>extracellular medium. Like previous examples, pharmacological approaches can be used, or mutations made on the receptor, to determine if these change the surface expression characteristics of the receptor. In the case of drugs, live</w:t>
      </w:r>
      <w:r w:rsidR="002F35C4">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cell imaging can be used to </w:t>
      </w:r>
      <w:r w:rsidR="00B820CE" w:rsidRPr="00DF166B">
        <w:rPr>
          <w:rFonts w:asciiTheme="minorHAnsi" w:hAnsiTheme="minorHAnsi" w:cstheme="minorHAnsi"/>
          <w:color w:val="000000" w:themeColor="text1"/>
        </w:rPr>
        <w:t>monitor</w:t>
      </w:r>
      <w:r w:rsidRPr="00DF166B">
        <w:rPr>
          <w:rFonts w:asciiTheme="minorHAnsi" w:hAnsiTheme="minorHAnsi" w:cstheme="minorHAnsi"/>
          <w:color w:val="000000" w:themeColor="text1"/>
        </w:rPr>
        <w:t xml:space="preserve"> </w:t>
      </w:r>
      <w:r w:rsidR="00301050" w:rsidRPr="00DF166B">
        <w:rPr>
          <w:rFonts w:asciiTheme="minorHAnsi" w:hAnsiTheme="minorHAnsi" w:cstheme="minorHAnsi"/>
          <w:color w:val="000000" w:themeColor="text1"/>
        </w:rPr>
        <w:t>the modifications i</w:t>
      </w:r>
      <w:r w:rsidR="001E4B08" w:rsidRPr="00DF166B">
        <w:rPr>
          <w:rFonts w:asciiTheme="minorHAnsi" w:hAnsiTheme="minorHAnsi" w:cstheme="minorHAnsi"/>
          <w:color w:val="000000" w:themeColor="text1"/>
        </w:rPr>
        <w:t xml:space="preserve">n </w:t>
      </w:r>
      <w:r w:rsidRPr="00DF166B">
        <w:rPr>
          <w:rFonts w:asciiTheme="minorHAnsi" w:hAnsiTheme="minorHAnsi" w:cstheme="minorHAnsi"/>
          <w:color w:val="000000" w:themeColor="text1"/>
        </w:rPr>
        <w:t>surface expression</w:t>
      </w:r>
      <w:r w:rsidR="00783B3A">
        <w:rPr>
          <w:rFonts w:asciiTheme="minorHAnsi" w:hAnsiTheme="minorHAnsi" w:cstheme="minorHAnsi"/>
          <w:color w:val="000000" w:themeColor="text1"/>
        </w:rPr>
        <w:t xml:space="preserve"> in real-time</w:t>
      </w:r>
      <w:r w:rsidRPr="00DF166B">
        <w:rPr>
          <w:rFonts w:asciiTheme="minorHAnsi" w:hAnsiTheme="minorHAnsi" w:cstheme="minorHAnsi"/>
          <w:color w:val="000000" w:themeColor="text1"/>
        </w:rPr>
        <w:t xml:space="preserve">. A limitation </w:t>
      </w:r>
      <w:r w:rsidR="00301050" w:rsidRPr="00DF166B">
        <w:rPr>
          <w:rFonts w:asciiTheme="minorHAnsi" w:hAnsiTheme="minorHAnsi" w:cstheme="minorHAnsi"/>
          <w:color w:val="000000" w:themeColor="text1"/>
        </w:rPr>
        <w:t xml:space="preserve">to </w:t>
      </w:r>
      <w:r w:rsidRPr="00DF166B">
        <w:rPr>
          <w:rFonts w:asciiTheme="minorHAnsi" w:hAnsiTheme="minorHAnsi" w:cstheme="minorHAnsi"/>
          <w:color w:val="000000" w:themeColor="text1"/>
        </w:rPr>
        <w:t xml:space="preserve">live imaging </w:t>
      </w:r>
      <w:r w:rsidRPr="00DF166B">
        <w:rPr>
          <w:rFonts w:asciiTheme="minorHAnsi" w:hAnsiTheme="minorHAnsi" w:cstheme="minorHAnsi"/>
          <w:color w:val="000000" w:themeColor="text1"/>
        </w:rPr>
        <w:lastRenderedPageBreak/>
        <w:t xml:space="preserve">is the lack of mechanistic insight into changes in surface expression. For example, </w:t>
      </w:r>
      <w:r w:rsidR="00B1507D" w:rsidRPr="00DF166B">
        <w:rPr>
          <w:rFonts w:asciiTheme="minorHAnsi" w:hAnsiTheme="minorHAnsi" w:cstheme="minorHAnsi"/>
          <w:color w:val="000000" w:themeColor="text1"/>
        </w:rPr>
        <w:t xml:space="preserve">a </w:t>
      </w:r>
      <w:r w:rsidRPr="00DF166B">
        <w:rPr>
          <w:rFonts w:asciiTheme="minorHAnsi" w:hAnsiTheme="minorHAnsi" w:cstheme="minorHAnsi"/>
          <w:color w:val="000000" w:themeColor="text1"/>
        </w:rPr>
        <w:t xml:space="preserve">decreased surface expression might be a result of either increased receptor internalization, </w:t>
      </w:r>
      <w:r w:rsidR="00B1507D" w:rsidRPr="00DF166B">
        <w:rPr>
          <w:rFonts w:asciiTheme="minorHAnsi" w:hAnsiTheme="minorHAnsi" w:cstheme="minorHAnsi"/>
          <w:color w:val="000000" w:themeColor="text1"/>
        </w:rPr>
        <w:t xml:space="preserve">reduced </w:t>
      </w:r>
      <w:r w:rsidRPr="00DF166B">
        <w:rPr>
          <w:rFonts w:asciiTheme="minorHAnsi" w:hAnsiTheme="minorHAnsi" w:cstheme="minorHAnsi"/>
          <w:color w:val="000000" w:themeColor="text1"/>
        </w:rPr>
        <w:t xml:space="preserve">receptor recycling, or both. </w:t>
      </w:r>
    </w:p>
    <w:p w14:paraId="15614D8C" w14:textId="77777777" w:rsidR="00783B3A" w:rsidRDefault="00783B3A" w:rsidP="00C7453F">
      <w:pPr>
        <w:jc w:val="left"/>
        <w:rPr>
          <w:rFonts w:asciiTheme="minorHAnsi" w:hAnsiTheme="minorHAnsi" w:cstheme="minorHAnsi"/>
          <w:color w:val="000000" w:themeColor="text1"/>
        </w:rPr>
      </w:pPr>
    </w:p>
    <w:p w14:paraId="4FE7C44F" w14:textId="210EBEFF" w:rsidR="00240D80" w:rsidRPr="00DF166B" w:rsidRDefault="002B1C81"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To answer this question, the protocol described above</w:t>
      </w:r>
      <w:r w:rsidR="00783B3A">
        <w:rPr>
          <w:rFonts w:asciiTheme="minorHAnsi" w:hAnsiTheme="minorHAnsi" w:cstheme="minorHAnsi"/>
          <w:color w:val="000000" w:themeColor="text1"/>
        </w:rPr>
        <w:t xml:space="preserve"> may be used</w:t>
      </w:r>
      <w:r w:rsidRPr="00DF166B">
        <w:rPr>
          <w:rFonts w:asciiTheme="minorHAnsi" w:hAnsiTheme="minorHAnsi" w:cstheme="minorHAnsi"/>
          <w:color w:val="000000" w:themeColor="text1"/>
        </w:rPr>
        <w:t xml:space="preserve">. </w:t>
      </w:r>
      <w:r w:rsidR="00175E4E" w:rsidRPr="00DF166B">
        <w:rPr>
          <w:rFonts w:asciiTheme="minorHAnsi" w:hAnsiTheme="minorHAnsi" w:cstheme="minorHAnsi"/>
          <w:color w:val="000000" w:themeColor="text1"/>
        </w:rPr>
        <w:t xml:space="preserve">Another important trafficking event that can be </w:t>
      </w:r>
      <w:r w:rsidR="00920838" w:rsidRPr="00DF166B">
        <w:rPr>
          <w:rFonts w:asciiTheme="minorHAnsi" w:hAnsiTheme="minorHAnsi" w:cstheme="minorHAnsi"/>
          <w:color w:val="000000" w:themeColor="text1"/>
        </w:rPr>
        <w:t>monitoring</w:t>
      </w:r>
      <w:r w:rsidR="00175E4E" w:rsidRPr="00DF166B">
        <w:rPr>
          <w:rFonts w:asciiTheme="minorHAnsi" w:hAnsiTheme="minorHAnsi" w:cstheme="minorHAnsi"/>
          <w:color w:val="000000" w:themeColor="text1"/>
        </w:rPr>
        <w:t xml:space="preserve"> using live imaging approaches is the lateral diffusion of receptors between different compartments in the plasma membrane (e.g., between synaptic and </w:t>
      </w:r>
      <w:proofErr w:type="spellStart"/>
      <w:r w:rsidR="00175E4E" w:rsidRPr="00DF166B">
        <w:rPr>
          <w:rFonts w:asciiTheme="minorHAnsi" w:hAnsiTheme="minorHAnsi" w:cstheme="minorHAnsi"/>
          <w:color w:val="000000" w:themeColor="text1"/>
        </w:rPr>
        <w:t>extrasynaptic</w:t>
      </w:r>
      <w:proofErr w:type="spellEnd"/>
      <w:r w:rsidR="00175E4E" w:rsidRPr="00DF166B">
        <w:rPr>
          <w:rFonts w:asciiTheme="minorHAnsi" w:hAnsiTheme="minorHAnsi" w:cstheme="minorHAnsi"/>
          <w:color w:val="000000" w:themeColor="text1"/>
        </w:rPr>
        <w:t xml:space="preserve"> sites). In this case, the technique of </w:t>
      </w:r>
      <w:r w:rsidR="00E26A52" w:rsidRPr="00DF166B">
        <w:rPr>
          <w:rFonts w:asciiTheme="minorHAnsi" w:hAnsiTheme="minorHAnsi" w:cstheme="minorHAnsi"/>
          <w:color w:val="000000" w:themeColor="text1"/>
        </w:rPr>
        <w:t>choice</w:t>
      </w:r>
      <w:r w:rsidR="00175E4E" w:rsidRPr="00DF166B">
        <w:rPr>
          <w:rFonts w:asciiTheme="minorHAnsi" w:hAnsiTheme="minorHAnsi" w:cstheme="minorHAnsi"/>
          <w:color w:val="000000" w:themeColor="text1"/>
        </w:rPr>
        <w:t xml:space="preserve"> is the use of </w:t>
      </w:r>
      <w:r w:rsidR="007C415E" w:rsidRPr="00DF166B">
        <w:rPr>
          <w:rFonts w:asciiTheme="minorHAnsi" w:hAnsiTheme="minorHAnsi" w:cstheme="minorHAnsi"/>
          <w:color w:val="000000" w:themeColor="text1"/>
        </w:rPr>
        <w:t>single-particle tracking approaches in which a</w:t>
      </w:r>
      <w:r w:rsidR="00194327" w:rsidRPr="00DF166B">
        <w:rPr>
          <w:rFonts w:asciiTheme="minorHAnsi" w:hAnsiTheme="minorHAnsi" w:cstheme="minorHAnsi"/>
          <w:color w:val="000000" w:themeColor="text1"/>
        </w:rPr>
        <w:t xml:space="preserve"> fluorescence</w:t>
      </w:r>
      <w:r w:rsidR="007C415E" w:rsidRPr="00DF166B">
        <w:rPr>
          <w:rFonts w:asciiTheme="minorHAnsi" w:hAnsiTheme="minorHAnsi" w:cstheme="minorHAnsi"/>
          <w:color w:val="000000" w:themeColor="text1"/>
        </w:rPr>
        <w:t xml:space="preserve"> </w:t>
      </w:r>
      <w:r w:rsidR="00920838" w:rsidRPr="00DF166B">
        <w:rPr>
          <w:rFonts w:asciiTheme="minorHAnsi" w:hAnsiTheme="minorHAnsi" w:cstheme="minorHAnsi"/>
          <w:color w:val="000000" w:themeColor="text1"/>
        </w:rPr>
        <w:t>semiconductor nanocrystal</w:t>
      </w:r>
      <w:r w:rsidR="007C415E" w:rsidRPr="00DF166B">
        <w:rPr>
          <w:rFonts w:asciiTheme="minorHAnsi" w:hAnsiTheme="minorHAnsi" w:cstheme="minorHAnsi"/>
          <w:color w:val="000000" w:themeColor="text1"/>
        </w:rPr>
        <w:t xml:space="preserve"> </w:t>
      </w:r>
      <w:r w:rsidR="00920838" w:rsidRPr="00DF166B">
        <w:rPr>
          <w:rFonts w:asciiTheme="minorHAnsi" w:hAnsiTheme="minorHAnsi" w:cstheme="minorHAnsi"/>
          <w:color w:val="000000" w:themeColor="text1"/>
        </w:rPr>
        <w:t>[i.e., Quantum Dot (QD)] is attached to an antibody</w:t>
      </w:r>
      <w:r w:rsidR="00194327" w:rsidRPr="00DF166B">
        <w:rPr>
          <w:rFonts w:asciiTheme="minorHAnsi" w:hAnsiTheme="minorHAnsi" w:cstheme="minorHAnsi"/>
          <w:color w:val="000000" w:themeColor="text1"/>
        </w:rPr>
        <w:t xml:space="preserve"> ag</w:t>
      </w:r>
      <w:r w:rsidR="00301050" w:rsidRPr="00DF166B">
        <w:rPr>
          <w:rFonts w:asciiTheme="minorHAnsi" w:hAnsiTheme="minorHAnsi" w:cstheme="minorHAnsi"/>
          <w:color w:val="000000" w:themeColor="text1"/>
        </w:rPr>
        <w:t>ainst an extracellular epitope o</w:t>
      </w:r>
      <w:r w:rsidR="00194327" w:rsidRPr="00DF166B">
        <w:rPr>
          <w:rFonts w:asciiTheme="minorHAnsi" w:hAnsiTheme="minorHAnsi" w:cstheme="minorHAnsi"/>
          <w:color w:val="000000" w:themeColor="text1"/>
        </w:rPr>
        <w:t>n the protein of interest. QD</w:t>
      </w:r>
      <w:r w:rsidR="00AC2BF9" w:rsidRPr="00DF166B">
        <w:rPr>
          <w:rFonts w:asciiTheme="minorHAnsi" w:hAnsiTheme="minorHAnsi" w:cstheme="minorHAnsi"/>
          <w:color w:val="000000" w:themeColor="text1"/>
        </w:rPr>
        <w:t>s</w:t>
      </w:r>
      <w:r w:rsidR="00172C0B" w:rsidRPr="00DF166B">
        <w:rPr>
          <w:rFonts w:asciiTheme="minorHAnsi" w:hAnsiTheme="minorHAnsi" w:cstheme="minorHAnsi"/>
          <w:color w:val="000000" w:themeColor="text1"/>
        </w:rPr>
        <w:t xml:space="preserve"> are characterized by </w:t>
      </w:r>
      <w:r w:rsidR="00194327" w:rsidRPr="00DF166B">
        <w:rPr>
          <w:rFonts w:asciiTheme="minorHAnsi" w:hAnsiTheme="minorHAnsi" w:cstheme="minorHAnsi"/>
          <w:color w:val="000000" w:themeColor="text1"/>
        </w:rPr>
        <w:t xml:space="preserve">remarkable </w:t>
      </w:r>
      <w:r w:rsidR="00DD1108" w:rsidRPr="00DF166B">
        <w:rPr>
          <w:rFonts w:asciiTheme="minorHAnsi" w:hAnsiTheme="minorHAnsi" w:cstheme="minorHAnsi"/>
          <w:color w:val="000000" w:themeColor="text1"/>
        </w:rPr>
        <w:t>stability (allowing much less photob</w:t>
      </w:r>
      <w:r w:rsidR="0000640A" w:rsidRPr="00DF166B">
        <w:rPr>
          <w:rFonts w:asciiTheme="minorHAnsi" w:hAnsiTheme="minorHAnsi" w:cstheme="minorHAnsi"/>
          <w:color w:val="000000" w:themeColor="text1"/>
        </w:rPr>
        <w:t>l</w:t>
      </w:r>
      <w:r w:rsidR="00DD1108" w:rsidRPr="00DF166B">
        <w:rPr>
          <w:rFonts w:asciiTheme="minorHAnsi" w:hAnsiTheme="minorHAnsi" w:cstheme="minorHAnsi"/>
          <w:color w:val="000000" w:themeColor="text1"/>
        </w:rPr>
        <w:t xml:space="preserve">eaching than traditional fluorescent proteins), </w:t>
      </w:r>
      <w:r w:rsidR="00194327" w:rsidRPr="00DF166B">
        <w:rPr>
          <w:rFonts w:asciiTheme="minorHAnsi" w:hAnsiTheme="minorHAnsi" w:cstheme="minorHAnsi"/>
          <w:color w:val="000000" w:themeColor="text1"/>
        </w:rPr>
        <w:t>strong brightness,</w:t>
      </w:r>
      <w:r w:rsidR="0000640A" w:rsidRPr="00DF166B">
        <w:rPr>
          <w:rFonts w:asciiTheme="minorHAnsi" w:hAnsiTheme="minorHAnsi" w:cstheme="minorHAnsi"/>
          <w:color w:val="000000" w:themeColor="text1"/>
        </w:rPr>
        <w:t xml:space="preserve"> and</w:t>
      </w:r>
      <w:r w:rsidR="00194327" w:rsidRPr="00DF166B">
        <w:rPr>
          <w:rFonts w:asciiTheme="minorHAnsi" w:hAnsiTheme="minorHAnsi" w:cstheme="minorHAnsi"/>
          <w:color w:val="000000" w:themeColor="text1"/>
        </w:rPr>
        <w:t xml:space="preserve"> the alternation between on/off status (“blinking”)</w:t>
      </w:r>
      <w:r w:rsidR="00DD1108" w:rsidRPr="00DF166B">
        <w:rPr>
          <w:rFonts w:asciiTheme="minorHAnsi" w:hAnsiTheme="minorHAnsi" w:cstheme="minorHAnsi"/>
          <w:color w:val="000000" w:themeColor="text1"/>
        </w:rPr>
        <w:t xml:space="preserve">. </w:t>
      </w:r>
      <w:r w:rsidR="00727705" w:rsidRPr="00DF166B">
        <w:rPr>
          <w:rFonts w:asciiTheme="minorHAnsi" w:hAnsiTheme="minorHAnsi" w:cstheme="minorHAnsi"/>
          <w:color w:val="000000" w:themeColor="text1"/>
        </w:rPr>
        <w:t>By using the appropriate microscope settings</w:t>
      </w:r>
      <w:r w:rsidR="00183A57" w:rsidRPr="00DF166B">
        <w:rPr>
          <w:rFonts w:asciiTheme="minorHAnsi" w:hAnsiTheme="minorHAnsi" w:cstheme="minorHAnsi"/>
          <w:color w:val="000000" w:themeColor="text1"/>
        </w:rPr>
        <w:t>,</w:t>
      </w:r>
      <w:r w:rsidR="00727705" w:rsidRPr="00DF166B">
        <w:rPr>
          <w:rFonts w:asciiTheme="minorHAnsi" w:hAnsiTheme="minorHAnsi" w:cstheme="minorHAnsi"/>
          <w:color w:val="000000" w:themeColor="text1"/>
        </w:rPr>
        <w:t xml:space="preserve"> it is possible to track the movement of a single QD (and, therefore, a single protein of interest) through the cellular plasma membrane</w:t>
      </w:r>
      <w:r w:rsidR="0058406E" w:rsidRPr="00DF166B">
        <w:rPr>
          <w:rFonts w:asciiTheme="minorHAnsi" w:hAnsiTheme="minorHAnsi" w:cstheme="minorHAnsi"/>
          <w:color w:val="000000" w:themeColor="text1"/>
        </w:rPr>
        <w:fldChar w:fldCharType="begin">
          <w:fldData xml:space="preserve">PEVuZE5vdGU+PENpdGU+PEF1dGhvcj5CYWlsZXk8L0F1dGhvcj48WWVhcj4yMDE3PC9ZZWFyPjxS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</w:fldData>
        </w:fldChar>
      </w:r>
      <w:r w:rsidR="00757364" w:rsidRPr="00DF166B">
        <w:rPr>
          <w:rFonts w:asciiTheme="minorHAnsi" w:hAnsiTheme="minorHAnsi" w:cstheme="minorHAnsi"/>
          <w:color w:val="000000" w:themeColor="text1"/>
        </w:rPr>
        <w:instrText xml:space="preserve"> ADDIN EN.CITE </w:instrText>
      </w:r>
      <w:r w:rsidR="00757364" w:rsidRPr="00DF166B">
        <w:rPr>
          <w:rFonts w:asciiTheme="minorHAnsi" w:hAnsiTheme="minorHAnsi" w:cstheme="minorHAnsi"/>
          <w:color w:val="000000" w:themeColor="text1"/>
        </w:rPr>
        <w:fldChar w:fldCharType="begin">
          <w:fldData xml:space="preserve">PEVuZE5vdGU+PENpdGU+PEF1dGhvcj5CYWlsZXk8L0F1dGhvcj48WWVhcj4yMDE3PC9ZZWFyPjxS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</w:fldData>
        </w:fldChar>
      </w:r>
      <w:r w:rsidR="00757364" w:rsidRPr="00DF166B">
        <w:rPr>
          <w:rFonts w:asciiTheme="minorHAnsi" w:hAnsiTheme="minorHAnsi" w:cstheme="minorHAnsi"/>
          <w:color w:val="000000" w:themeColor="text1"/>
        </w:rPr>
        <w:instrText xml:space="preserve"> ADDIN EN.CITE.DATA </w:instrText>
      </w:r>
      <w:r w:rsidR="00757364" w:rsidRPr="00DF166B">
        <w:rPr>
          <w:rFonts w:asciiTheme="minorHAnsi" w:hAnsiTheme="minorHAnsi" w:cstheme="minorHAnsi"/>
          <w:color w:val="000000" w:themeColor="text1"/>
        </w:rPr>
      </w:r>
      <w:r w:rsidR="00757364" w:rsidRPr="00DF166B">
        <w:rPr>
          <w:rFonts w:asciiTheme="minorHAnsi" w:hAnsiTheme="minorHAnsi" w:cstheme="minorHAnsi"/>
          <w:color w:val="000000" w:themeColor="text1"/>
        </w:rPr>
        <w:fldChar w:fldCharType="end"/>
      </w:r>
      <w:r w:rsidR="0058406E" w:rsidRPr="00DF166B">
        <w:rPr>
          <w:rFonts w:asciiTheme="minorHAnsi" w:hAnsiTheme="minorHAnsi" w:cstheme="minorHAnsi"/>
          <w:color w:val="000000" w:themeColor="text1"/>
        </w:rPr>
      </w:r>
      <w:r w:rsidR="0058406E"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14</w:t>
      </w:r>
      <w:r w:rsidR="0058406E" w:rsidRPr="00DF166B">
        <w:rPr>
          <w:rFonts w:asciiTheme="minorHAnsi" w:hAnsiTheme="minorHAnsi" w:cstheme="minorHAnsi"/>
          <w:color w:val="000000" w:themeColor="text1"/>
        </w:rPr>
        <w:fldChar w:fldCharType="end"/>
      </w:r>
      <w:r w:rsidR="00727705" w:rsidRPr="00DF166B">
        <w:rPr>
          <w:rFonts w:asciiTheme="minorHAnsi" w:hAnsiTheme="minorHAnsi" w:cstheme="minorHAnsi"/>
          <w:color w:val="000000" w:themeColor="text1"/>
        </w:rPr>
        <w:t>.</w:t>
      </w:r>
    </w:p>
    <w:p w14:paraId="0962E61E" w14:textId="77777777" w:rsidR="00175E4E" w:rsidRPr="00DF166B" w:rsidRDefault="00175E4E" w:rsidP="00435CC5">
      <w:pPr>
        <w:jc w:val="left"/>
        <w:rPr>
          <w:rFonts w:asciiTheme="minorHAnsi" w:hAnsiTheme="minorHAnsi" w:cstheme="minorHAnsi"/>
          <w:color w:val="000000" w:themeColor="text1"/>
        </w:rPr>
      </w:pPr>
    </w:p>
    <w:p w14:paraId="3222B117" w14:textId="40BC8579" w:rsidR="002B1C81" w:rsidRPr="00DF166B" w:rsidRDefault="00240D80"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The current</w:t>
      </w:r>
      <w:r w:rsidR="002B1C81" w:rsidRPr="00DF166B">
        <w:rPr>
          <w:rFonts w:asciiTheme="minorHAnsi" w:hAnsiTheme="minorHAnsi" w:cstheme="minorHAnsi"/>
          <w:color w:val="000000" w:themeColor="text1"/>
        </w:rPr>
        <w:t xml:space="preserve"> protocol </w:t>
      </w:r>
      <w:r w:rsidR="005469BD" w:rsidRPr="00DF166B">
        <w:rPr>
          <w:rFonts w:asciiTheme="minorHAnsi" w:hAnsiTheme="minorHAnsi" w:cstheme="minorHAnsi"/>
          <w:color w:val="000000" w:themeColor="text1"/>
        </w:rPr>
        <w:t>provides</w:t>
      </w:r>
      <w:r w:rsidR="002B1C81" w:rsidRPr="00DF166B">
        <w:rPr>
          <w:rFonts w:asciiTheme="minorHAnsi" w:hAnsiTheme="minorHAnsi" w:cstheme="minorHAnsi"/>
          <w:color w:val="000000" w:themeColor="text1"/>
        </w:rPr>
        <w:t xml:space="preserve"> </w:t>
      </w:r>
      <w:r w:rsidR="00783B3A">
        <w:rPr>
          <w:rFonts w:asciiTheme="minorHAnsi" w:hAnsiTheme="minorHAnsi" w:cstheme="minorHAnsi"/>
          <w:color w:val="000000" w:themeColor="text1"/>
        </w:rPr>
        <w:t>an</w:t>
      </w:r>
      <w:r w:rsidR="002B1C81" w:rsidRPr="00DF166B">
        <w:rPr>
          <w:rFonts w:asciiTheme="minorHAnsi" w:hAnsiTheme="minorHAnsi" w:cstheme="minorHAnsi"/>
          <w:color w:val="000000" w:themeColor="text1"/>
        </w:rPr>
        <w:t xml:space="preserve"> examination of receptors in the surface population, internalized population, and recycled population</w:t>
      </w:r>
      <w:r w:rsidR="005469BD" w:rsidRPr="00DF166B">
        <w:rPr>
          <w:rFonts w:asciiTheme="minorHAnsi" w:hAnsiTheme="minorHAnsi" w:cstheme="minorHAnsi"/>
          <w:color w:val="000000" w:themeColor="text1"/>
        </w:rPr>
        <w:t xml:space="preserve">, allowing for the calculation of ratios </w:t>
      </w:r>
      <w:r w:rsidR="002B1C81" w:rsidRPr="00DF166B">
        <w:rPr>
          <w:rFonts w:asciiTheme="minorHAnsi" w:hAnsiTheme="minorHAnsi" w:cstheme="minorHAnsi"/>
          <w:color w:val="000000" w:themeColor="text1"/>
        </w:rPr>
        <w:t>to determine how these processes control total surface expression. Further</w:t>
      </w:r>
      <w:r w:rsidR="00783B3A">
        <w:rPr>
          <w:rFonts w:asciiTheme="minorHAnsi" w:hAnsiTheme="minorHAnsi" w:cstheme="minorHAnsi"/>
          <w:color w:val="000000" w:themeColor="text1"/>
        </w:rPr>
        <w:t>more</w:t>
      </w:r>
      <w:r w:rsidR="002B1C81" w:rsidRPr="00DF166B">
        <w:rPr>
          <w:rFonts w:asciiTheme="minorHAnsi" w:hAnsiTheme="minorHAnsi" w:cstheme="minorHAnsi"/>
          <w:color w:val="000000" w:themeColor="text1"/>
        </w:rPr>
        <w:t xml:space="preserve">, stopping the internalization or recycling processes at different timepoints </w:t>
      </w:r>
      <w:r w:rsidR="005469BD" w:rsidRPr="00DF166B">
        <w:rPr>
          <w:rFonts w:asciiTheme="minorHAnsi" w:hAnsiTheme="minorHAnsi" w:cstheme="minorHAnsi"/>
          <w:color w:val="000000" w:themeColor="text1"/>
        </w:rPr>
        <w:t>add</w:t>
      </w:r>
      <w:r w:rsidR="00783B3A">
        <w:rPr>
          <w:rFonts w:asciiTheme="minorHAnsi" w:hAnsiTheme="minorHAnsi" w:cstheme="minorHAnsi"/>
          <w:color w:val="000000" w:themeColor="text1"/>
        </w:rPr>
        <w:t>s</w:t>
      </w:r>
      <w:r w:rsidR="005469BD" w:rsidRPr="00DF166B">
        <w:rPr>
          <w:rFonts w:asciiTheme="minorHAnsi" w:hAnsiTheme="minorHAnsi" w:cstheme="minorHAnsi"/>
          <w:color w:val="000000" w:themeColor="text1"/>
        </w:rPr>
        <w:t xml:space="preserve"> temporal resolution. This method, therefore, allows for</w:t>
      </w:r>
      <w:r w:rsidR="002B1C81" w:rsidRPr="00DF166B">
        <w:rPr>
          <w:rFonts w:asciiTheme="minorHAnsi" w:hAnsiTheme="minorHAnsi" w:cstheme="minorHAnsi"/>
          <w:color w:val="000000" w:themeColor="text1"/>
        </w:rPr>
        <w:t xml:space="preserve"> spatiotemporal surface expression </w:t>
      </w:r>
      <w:r w:rsidR="005469BD" w:rsidRPr="00DF166B">
        <w:rPr>
          <w:rFonts w:asciiTheme="minorHAnsi" w:hAnsiTheme="minorHAnsi" w:cstheme="minorHAnsi"/>
          <w:color w:val="000000" w:themeColor="text1"/>
        </w:rPr>
        <w:t>stud</w:t>
      </w:r>
      <w:r w:rsidR="00783B3A">
        <w:rPr>
          <w:rFonts w:asciiTheme="minorHAnsi" w:hAnsiTheme="minorHAnsi" w:cstheme="minorHAnsi"/>
          <w:color w:val="000000" w:themeColor="text1"/>
        </w:rPr>
        <w:t>ies</w:t>
      </w:r>
      <w:r w:rsidR="002B1C81" w:rsidRPr="00DF166B">
        <w:rPr>
          <w:rFonts w:asciiTheme="minorHAnsi" w:hAnsiTheme="minorHAnsi" w:cstheme="minorHAnsi"/>
          <w:color w:val="000000" w:themeColor="text1"/>
        </w:rPr>
        <w:t xml:space="preserve">. Unlike the other imaging </w:t>
      </w:r>
      <w:r w:rsidR="00702894" w:rsidRPr="00DF166B">
        <w:rPr>
          <w:rFonts w:asciiTheme="minorHAnsi" w:hAnsiTheme="minorHAnsi" w:cstheme="minorHAnsi"/>
          <w:color w:val="000000" w:themeColor="text1"/>
        </w:rPr>
        <w:t>techniques</w:t>
      </w:r>
      <w:r w:rsidR="002B1C81" w:rsidRPr="00DF166B">
        <w:rPr>
          <w:rFonts w:asciiTheme="minorHAnsi" w:hAnsiTheme="minorHAnsi" w:cstheme="minorHAnsi"/>
          <w:color w:val="000000" w:themeColor="text1"/>
        </w:rPr>
        <w:t>, levels of endogenous surface expression can also be studied (</w:t>
      </w:r>
      <w:r w:rsidR="002B2D39" w:rsidRPr="00DF166B">
        <w:rPr>
          <w:rFonts w:asciiTheme="minorHAnsi" w:hAnsiTheme="minorHAnsi" w:cstheme="minorHAnsi"/>
          <w:color w:val="000000" w:themeColor="text1"/>
        </w:rPr>
        <w:t>e.g.,</w:t>
      </w:r>
      <w:r w:rsidR="002B1C81" w:rsidRPr="00DF166B">
        <w:rPr>
          <w:rFonts w:asciiTheme="minorHAnsi" w:hAnsiTheme="minorHAnsi" w:cstheme="minorHAnsi"/>
          <w:color w:val="000000" w:themeColor="text1"/>
        </w:rPr>
        <w:t xml:space="preserve"> AMPAR), provided there exists an antibody against the extracellular portion of the receptor. However, because this method requires fixation of cells, it is not co</w:t>
      </w:r>
      <w:r w:rsidR="003C3955" w:rsidRPr="00DF166B">
        <w:rPr>
          <w:rFonts w:asciiTheme="minorHAnsi" w:hAnsiTheme="minorHAnsi" w:cstheme="minorHAnsi"/>
          <w:color w:val="000000" w:themeColor="text1"/>
        </w:rPr>
        <w:t>mpatible with live</w:t>
      </w:r>
      <w:r w:rsidR="00783B3A">
        <w:rPr>
          <w:rFonts w:asciiTheme="minorHAnsi" w:hAnsiTheme="minorHAnsi" w:cstheme="minorHAnsi"/>
          <w:color w:val="000000" w:themeColor="text1"/>
        </w:rPr>
        <w:t>-</w:t>
      </w:r>
      <w:r w:rsidR="003C3955" w:rsidRPr="00DF166B">
        <w:rPr>
          <w:rFonts w:asciiTheme="minorHAnsi" w:hAnsiTheme="minorHAnsi" w:cstheme="minorHAnsi"/>
          <w:color w:val="000000" w:themeColor="text1"/>
        </w:rPr>
        <w:t>cell imaging</w:t>
      </w:r>
      <w:r w:rsidR="002B1C81" w:rsidRPr="00DF166B">
        <w:rPr>
          <w:rFonts w:asciiTheme="minorHAnsi" w:hAnsiTheme="minorHAnsi" w:cstheme="minorHAnsi"/>
          <w:color w:val="000000" w:themeColor="text1"/>
        </w:rPr>
        <w:t xml:space="preserve"> and thus cannot provide real</w:t>
      </w:r>
      <w:r w:rsidR="001F6D39" w:rsidRPr="00DF166B">
        <w:rPr>
          <w:rFonts w:asciiTheme="minorHAnsi" w:hAnsiTheme="minorHAnsi" w:cstheme="minorHAnsi"/>
          <w:color w:val="000000" w:themeColor="text1"/>
        </w:rPr>
        <w:t>-</w:t>
      </w:r>
      <w:r w:rsidR="002B1C81" w:rsidRPr="00DF166B">
        <w:rPr>
          <w:rFonts w:asciiTheme="minorHAnsi" w:hAnsiTheme="minorHAnsi" w:cstheme="minorHAnsi"/>
          <w:color w:val="000000" w:themeColor="text1"/>
        </w:rPr>
        <w:t>time information.</w:t>
      </w:r>
    </w:p>
    <w:p w14:paraId="77F08EED" w14:textId="77777777" w:rsidR="002B1C81" w:rsidRPr="00DF166B" w:rsidRDefault="002B1C81" w:rsidP="00435CC5">
      <w:pPr>
        <w:jc w:val="left"/>
        <w:rPr>
          <w:rFonts w:asciiTheme="minorHAnsi" w:hAnsiTheme="minorHAnsi" w:cstheme="minorHAnsi"/>
          <w:color w:val="000000" w:themeColor="text1"/>
        </w:rPr>
      </w:pPr>
    </w:p>
    <w:p w14:paraId="62A8168D" w14:textId="4AFC21B4" w:rsidR="002B1C81" w:rsidRPr="00DF166B" w:rsidRDefault="002B1C81"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Finally, functional approaches like electrophysiology</w:t>
      </w:r>
      <w:r w:rsidR="00CF3157" w:rsidRPr="00DF166B">
        <w:rPr>
          <w:rFonts w:asciiTheme="minorHAnsi" w:hAnsiTheme="minorHAnsi" w:cstheme="minorHAnsi"/>
          <w:color w:val="000000" w:themeColor="text1"/>
        </w:rPr>
        <w:fldChar w:fldCharType="begin"/>
      </w:r>
      <w:r w:rsidR="00757364" w:rsidRPr="00DF166B">
        <w:rPr>
          <w:rFonts w:asciiTheme="minorHAnsi" w:hAnsiTheme="minorHAnsi" w:cstheme="minorHAnsi"/>
          <w:color w:val="000000" w:themeColor="text1"/>
        </w:rPr>
        <w:instrText xml:space="preserve"> ADDIN EN.CITE &lt;EndNote&gt;&lt;Cite&gt;&lt;Author&gt;Trussell&lt;/Author&gt;&lt;Year&gt;2001&lt;/Year&gt;&lt;RecNum&gt;14&lt;/RecNum&gt;&lt;DisplayText&gt;&lt;style face="superscript"&gt;15&lt;/style&gt;&lt;/DisplayText&gt;&lt;record&gt;&lt;rec-number&gt;14&lt;/rec-number&gt;&lt;foreign-keys&gt;&lt;key app="EN" db-id="ddd0rzf9k0a5ehe29fnp2eafdxdts0z50xef" timestamp="1552005236"&gt;14&lt;/key&gt;&lt;/foreign-keys&gt;&lt;ref-type name="Journal Article"&gt;17&lt;/ref-type&gt;&lt;contributors&gt;&lt;authors&gt;&lt;author&gt;Trussell, L.&lt;/author&gt;&lt;/authors&gt;&lt;/contributors&gt;&lt;auth-address&gt;Oregon Health Sciences University, Portland, Oregon, USA.&lt;/auth-address&gt;&lt;titles&gt;&lt;title&gt;Recording and analyzing synaptic currents and synaptic potentials&lt;/title&gt;&lt;secondary-title&gt;Curr Protoc Neurosci&lt;/secondary-title&gt;&lt;alt-title&gt;Current protocols in neuroscience&lt;/alt-title&gt;&lt;/titles&gt;&lt;periodical&gt;&lt;full-title&gt;Curr Protoc Neurosci&lt;/full-title&gt;&lt;abbr-1&gt;Current protocols in neuroscience&lt;/abbr-1&gt;&lt;/periodical&gt;&lt;alt-periodical&gt;&lt;full-title&gt;Curr Protoc Neurosci&lt;/full-title&gt;&lt;abbr-1&gt;Current protocols in neuroscience&lt;/abbr-1&gt;&lt;/alt-periodical&gt;&lt;pages&gt;Unit 6 10&lt;/pages&gt;&lt;volume&gt;Chapter 6&lt;/volume&gt;&lt;keywords&gt;&lt;keyword&gt;Animals&lt;/keyword&gt;&lt;keyword&gt;Brain/cytology/physiology&lt;/keyword&gt;&lt;keyword&gt;Cells, Cultured&lt;/keyword&gt;&lt;keyword&gt;Electric Stimulation/methods&lt;/keyword&gt;&lt;keyword&gt;Electrophysiology/instrumentation/methods&lt;/keyword&gt;&lt;keyword&gt;Humans&lt;/keyword&gt;&lt;keyword&gt;Intracellular Membranes/physiology&lt;/keyword&gt;&lt;keyword&gt;Patch-Clamp Techniques/*methods&lt;/keyword&gt;&lt;keyword&gt;Synapses/physiology&lt;/keyword&gt;&lt;keyword&gt;Synaptic Transmission/*physiology&lt;/keyword&gt;&lt;/keywords&gt;&lt;dates&gt;&lt;year&gt;2001&lt;/year&gt;&lt;pub-dates&gt;&lt;date&gt;May&lt;/date&gt;&lt;/pub-dates&gt;&lt;/dates&gt;&lt;isbn&gt;1934-8576 (Electronic)&amp;#xD;1934-8576 (Linking)&lt;/isbn&gt;&lt;accession-num&gt;18428509&lt;/accession-num&gt;&lt;urls&gt;&lt;related-urls&gt;&lt;url&gt;http://www.ncbi.nlm.nih.gov/pubmed/18428509&lt;/url&gt;&lt;/related-urls&gt;&lt;/urls&gt;&lt;electronic-resource-num&gt;10.1002/0471142301.ns0610s07&lt;/electronic-resource-num&gt;&lt;/record&gt;&lt;/Cite&gt;&lt;/EndNote&gt;</w:instrText>
      </w:r>
      <w:r w:rsidR="00CF3157"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15</w:t>
      </w:r>
      <w:r w:rsidR="00CF3157" w:rsidRPr="00DF166B">
        <w:rPr>
          <w:rFonts w:asciiTheme="minorHAnsi" w:hAnsiTheme="minorHAnsi" w:cstheme="minorHAnsi"/>
          <w:color w:val="000000" w:themeColor="text1"/>
        </w:rPr>
        <w:fldChar w:fldCharType="end"/>
      </w:r>
      <w:r w:rsidRPr="00DF166B">
        <w:rPr>
          <w:rFonts w:asciiTheme="minorHAnsi" w:hAnsiTheme="minorHAnsi" w:cstheme="minorHAnsi"/>
          <w:color w:val="000000" w:themeColor="text1"/>
        </w:rPr>
        <w:t xml:space="preserve"> or calcium imaging</w:t>
      </w:r>
      <w:r w:rsidR="00CF3157" w:rsidRPr="00DF166B">
        <w:rPr>
          <w:rFonts w:asciiTheme="minorHAnsi" w:hAnsiTheme="minorHAnsi" w:cstheme="minorHAnsi"/>
          <w:color w:val="000000" w:themeColor="text1"/>
        </w:rPr>
        <w:fldChar w:fldCharType="begin"/>
      </w:r>
      <w:r w:rsidR="00757364" w:rsidRPr="00DF166B">
        <w:rPr>
          <w:rFonts w:asciiTheme="minorHAnsi" w:hAnsiTheme="minorHAnsi" w:cstheme="minorHAnsi"/>
          <w:color w:val="000000" w:themeColor="text1"/>
        </w:rPr>
        <w:instrText xml:space="preserve"> ADDIN EN.CITE &lt;EndNote&gt;&lt;Cite&gt;&lt;Author&gt;Barreto-Chang&lt;/Author&gt;&lt;Year&gt;2009&lt;/Year&gt;&lt;RecNum&gt;13&lt;/RecNum&gt;&lt;DisplayText&gt;&lt;style face="superscript"&gt;16&lt;/style&gt;&lt;/DisplayText&gt;&lt;record&gt;&lt;rec-number&gt;13&lt;/rec-number&gt;&lt;foreign-keys&gt;&lt;key app="EN" db-id="ddd0rzf9k0a5ehe29fnp2eafdxdts0z50xef" timestamp="1552005025"&gt;13&lt;/key&gt;&lt;/foreign-keys&gt;&lt;ref-type name="Journal Article"&gt;17&lt;/ref-type&gt;&lt;contributors&gt;&lt;authors&gt;&lt;author&gt; Barreto-Chang, Odmara L.&lt;/author&gt;&lt;author&gt; Dolmetsch, Ricardo E.&lt;/author&gt;&lt;/authors&gt;&lt;/contributors&gt;&lt;titles&gt;&lt;title&gt;Calcium Imaging of Cortical Neurons using Fura-2 AM&lt;/title&gt;&lt;secondary-title&gt;JoVE&lt;/secondary-title&gt;&lt;/titles&gt;&lt;periodical&gt;&lt;full-title&gt;JoVE&lt;/full-title&gt;&lt;/periodical&gt;&lt;pages&gt;e1067&lt;/pages&gt;&lt;number&gt;23&lt;/number&gt;&lt;keywords&gt;&lt;keyword&gt;Neuroscience&lt;/keyword&gt;&lt;keyword&gt;calcium imaging&lt;/keyword&gt;&lt;keyword&gt;calcium channels&lt;/keyword&gt;&lt;keyword&gt;calcium&lt;/keyword&gt;&lt;keyword&gt;neurons&lt;/keyword&gt;&lt;keyword&gt;excitable cells&lt;/keyword&gt;&lt;keyword&gt;time-lapse&lt;/keyword&gt;&lt;keyword&gt;Fura-2&lt;/keyword&gt;&lt;keyword&gt;Calcium indicator&lt;/keyword&gt;&lt;keyword&gt;intracellular calcium&lt;/keyword&gt;&lt;/keywords&gt;&lt;dates&gt;&lt;year&gt;2009&lt;/year&gt;&lt;pub-dates&gt;&lt;date&gt;2009/01/19/&lt;/date&gt;&lt;/pub-dates&gt;&lt;/dates&gt;&lt;publisher&gt;MyJoVE Corp&lt;/publisher&gt;&lt;isbn&gt;1940-087X&lt;/isbn&gt;&lt;urls&gt;&lt;related-urls&gt;&lt;url&gt;https://www.jove.com/video/1067&lt;/url&gt;&lt;/related-urls&gt;&lt;/urls&gt;&lt;electronic-resource-num&gt;doi:10.3791/1067&lt;/electronic-resource-num&gt;&lt;/record&gt;&lt;/Cite&gt;&lt;/EndNote&gt;</w:instrText>
      </w:r>
      <w:r w:rsidR="00CF3157" w:rsidRPr="00DF166B">
        <w:rPr>
          <w:rFonts w:asciiTheme="minorHAnsi" w:hAnsiTheme="minorHAnsi" w:cstheme="minorHAnsi"/>
          <w:color w:val="000000" w:themeColor="text1"/>
        </w:rPr>
        <w:fldChar w:fldCharType="separate"/>
      </w:r>
      <w:r w:rsidR="00757364" w:rsidRPr="00DF166B">
        <w:rPr>
          <w:rFonts w:asciiTheme="minorHAnsi" w:hAnsiTheme="minorHAnsi" w:cstheme="minorHAnsi"/>
          <w:noProof/>
          <w:color w:val="000000" w:themeColor="text1"/>
          <w:vertAlign w:val="superscript"/>
        </w:rPr>
        <w:t>16</w:t>
      </w:r>
      <w:r w:rsidR="00CF3157" w:rsidRPr="00DF166B">
        <w:rPr>
          <w:rFonts w:asciiTheme="minorHAnsi" w:hAnsiTheme="minorHAnsi" w:cstheme="minorHAnsi"/>
          <w:color w:val="000000" w:themeColor="text1"/>
        </w:rPr>
        <w:fldChar w:fldCharType="end"/>
      </w:r>
      <w:r w:rsidRPr="00DF166B">
        <w:rPr>
          <w:rFonts w:asciiTheme="minorHAnsi" w:hAnsiTheme="minorHAnsi" w:cstheme="minorHAnsi"/>
          <w:color w:val="000000" w:themeColor="text1"/>
        </w:rPr>
        <w:t xml:space="preserve"> are powerful, though often indirect, manner</w:t>
      </w:r>
      <w:r w:rsidR="00C8389A" w:rsidRPr="00DF166B">
        <w:rPr>
          <w:rFonts w:asciiTheme="minorHAnsi" w:hAnsiTheme="minorHAnsi" w:cstheme="minorHAnsi"/>
          <w:color w:val="000000" w:themeColor="text1"/>
        </w:rPr>
        <w:t>s</w:t>
      </w:r>
      <w:r w:rsidRPr="00DF166B">
        <w:rPr>
          <w:rFonts w:asciiTheme="minorHAnsi" w:hAnsiTheme="minorHAnsi" w:cstheme="minorHAnsi"/>
          <w:color w:val="000000" w:themeColor="text1"/>
        </w:rPr>
        <w:t xml:space="preserve"> to study </w:t>
      </w:r>
      <w:r w:rsidR="00DE4612" w:rsidRPr="00DF166B">
        <w:rPr>
          <w:rFonts w:asciiTheme="minorHAnsi" w:hAnsiTheme="minorHAnsi" w:cstheme="minorHAnsi"/>
          <w:color w:val="000000" w:themeColor="text1"/>
        </w:rPr>
        <w:t xml:space="preserve">the </w:t>
      </w:r>
      <w:r w:rsidRPr="00DF166B">
        <w:rPr>
          <w:rFonts w:asciiTheme="minorHAnsi" w:hAnsiTheme="minorHAnsi" w:cstheme="minorHAnsi"/>
          <w:color w:val="000000" w:themeColor="text1"/>
        </w:rPr>
        <w:t xml:space="preserve">surface expression of receptors. These methods are based on the quantification of functional changes in the cell after receptor activation </w:t>
      </w:r>
      <w:r w:rsidR="00783B3A">
        <w:rPr>
          <w:rFonts w:asciiTheme="minorHAnsi" w:hAnsiTheme="minorHAnsi" w:cstheme="minorHAnsi"/>
          <w:color w:val="000000" w:themeColor="text1"/>
        </w:rPr>
        <w:t>(</w:t>
      </w:r>
      <w:r w:rsidRPr="00DF166B">
        <w:rPr>
          <w:rFonts w:asciiTheme="minorHAnsi" w:hAnsiTheme="minorHAnsi" w:cstheme="minorHAnsi"/>
          <w:color w:val="000000" w:themeColor="text1"/>
        </w:rPr>
        <w:t>e.g., change in membrane potential or calcium concentration</w:t>
      </w:r>
      <w:r w:rsidR="00783B3A">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Using pharmacology to isolate the response of a given receptor, these methods allow for estimation of the receptors expressed at the cell surface in </w:t>
      </w:r>
      <w:r w:rsidR="00AF7028" w:rsidRPr="00DF166B">
        <w:rPr>
          <w:rFonts w:asciiTheme="minorHAnsi" w:hAnsiTheme="minorHAnsi" w:cstheme="minorHAnsi"/>
          <w:color w:val="000000" w:themeColor="text1"/>
        </w:rPr>
        <w:t xml:space="preserve">a </w:t>
      </w:r>
      <w:r w:rsidRPr="00DF166B">
        <w:rPr>
          <w:rFonts w:asciiTheme="minorHAnsi" w:hAnsiTheme="minorHAnsi" w:cstheme="minorHAnsi"/>
          <w:color w:val="000000" w:themeColor="text1"/>
        </w:rPr>
        <w:t>precise</w:t>
      </w:r>
      <w:r w:rsidR="00783B3A">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spatiotemporal manner. These methods are versatile and allow for the study of cells in culture and in more physiological </w:t>
      </w:r>
      <w:proofErr w:type="gramStart"/>
      <w:r w:rsidRPr="00DF166B">
        <w:rPr>
          <w:rFonts w:asciiTheme="minorHAnsi" w:hAnsiTheme="minorHAnsi" w:cstheme="minorHAnsi"/>
          <w:color w:val="000000" w:themeColor="text1"/>
        </w:rPr>
        <w:t>conditions</w:t>
      </w:r>
      <w:proofErr w:type="gramEnd"/>
      <w:r w:rsidRPr="00DF166B">
        <w:rPr>
          <w:rFonts w:asciiTheme="minorHAnsi" w:hAnsiTheme="minorHAnsi" w:cstheme="minorHAnsi"/>
          <w:color w:val="000000" w:themeColor="text1"/>
        </w:rPr>
        <w:t xml:space="preserve"> </w:t>
      </w:r>
      <w:r w:rsidRPr="00DF166B">
        <w:rPr>
          <w:rFonts w:asciiTheme="minorHAnsi" w:hAnsiTheme="minorHAnsi" w:cstheme="minorHAnsi"/>
          <w:i/>
          <w:color w:val="000000" w:themeColor="text1"/>
        </w:rPr>
        <w:t>ex vivo</w:t>
      </w:r>
      <w:r w:rsidRPr="00DF166B">
        <w:rPr>
          <w:rFonts w:asciiTheme="minorHAnsi" w:hAnsiTheme="minorHAnsi" w:cstheme="minorHAnsi"/>
          <w:color w:val="000000" w:themeColor="text1"/>
        </w:rPr>
        <w:t xml:space="preserve"> (e.g.</w:t>
      </w:r>
      <w:r w:rsidR="00754608" w:rsidRPr="00DF166B">
        <w:rPr>
          <w:rFonts w:asciiTheme="minorHAnsi" w:hAnsiTheme="minorHAnsi" w:cstheme="minorHAnsi"/>
          <w:color w:val="000000" w:themeColor="text1"/>
        </w:rPr>
        <w:t>,</w:t>
      </w:r>
      <w:r w:rsidRPr="00DF166B">
        <w:rPr>
          <w:rFonts w:asciiTheme="minorHAnsi" w:hAnsiTheme="minorHAnsi" w:cstheme="minorHAnsi"/>
          <w:color w:val="000000" w:themeColor="text1"/>
        </w:rPr>
        <w:t xml:space="preserve"> acute brain slices) and </w:t>
      </w:r>
      <w:r w:rsidRPr="00DF166B">
        <w:rPr>
          <w:rFonts w:asciiTheme="minorHAnsi" w:hAnsiTheme="minorHAnsi" w:cstheme="minorHAnsi"/>
          <w:i/>
          <w:color w:val="000000" w:themeColor="text1"/>
        </w:rPr>
        <w:t>in vivo</w:t>
      </w:r>
      <w:r w:rsidRPr="00DF166B">
        <w:rPr>
          <w:rFonts w:asciiTheme="minorHAnsi" w:hAnsiTheme="minorHAnsi" w:cstheme="minorHAnsi"/>
          <w:color w:val="000000" w:themeColor="text1"/>
        </w:rPr>
        <w:t xml:space="preserve">. However, </w:t>
      </w:r>
      <w:r w:rsidR="002429C2" w:rsidRPr="00DF166B">
        <w:rPr>
          <w:rFonts w:asciiTheme="minorHAnsi" w:hAnsiTheme="minorHAnsi" w:cstheme="minorHAnsi"/>
          <w:color w:val="000000" w:themeColor="text1"/>
        </w:rPr>
        <w:t xml:space="preserve">as </w:t>
      </w:r>
      <w:r w:rsidRPr="00DF166B">
        <w:rPr>
          <w:rFonts w:asciiTheme="minorHAnsi" w:hAnsiTheme="minorHAnsi" w:cstheme="minorHAnsi"/>
          <w:color w:val="000000" w:themeColor="text1"/>
        </w:rPr>
        <w:t xml:space="preserve">in the case of the live imaging approaches, mechanistic information is often missed </w:t>
      </w:r>
      <w:r w:rsidR="00783B3A">
        <w:rPr>
          <w:rFonts w:asciiTheme="minorHAnsi" w:hAnsiTheme="minorHAnsi" w:cstheme="minorHAnsi"/>
          <w:color w:val="000000" w:themeColor="text1"/>
        </w:rPr>
        <w:t>when</w:t>
      </w:r>
      <w:r w:rsidRPr="00DF166B">
        <w:rPr>
          <w:rFonts w:asciiTheme="minorHAnsi" w:hAnsiTheme="minorHAnsi" w:cstheme="minorHAnsi"/>
          <w:color w:val="000000" w:themeColor="text1"/>
        </w:rPr>
        <w:t xml:space="preserve"> using functional approaches.</w:t>
      </w:r>
    </w:p>
    <w:p w14:paraId="6576142F" w14:textId="77777777" w:rsidR="002B1C81" w:rsidRPr="00DF166B" w:rsidRDefault="002B1C81" w:rsidP="00435CC5">
      <w:pPr>
        <w:jc w:val="left"/>
        <w:rPr>
          <w:rFonts w:asciiTheme="minorHAnsi" w:hAnsiTheme="minorHAnsi" w:cstheme="minorHAnsi"/>
          <w:color w:val="000000" w:themeColor="text1"/>
        </w:rPr>
      </w:pPr>
    </w:p>
    <w:p w14:paraId="7DF13DAA" w14:textId="45A5E669" w:rsidR="00030F33" w:rsidRPr="00DF166B" w:rsidRDefault="002B1C81"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 xml:space="preserve">In summary, a combination of techniques to study receptor surface expression can be employed to fully understand how surface expression is controlled. The protocol presented here </w:t>
      </w:r>
      <w:r w:rsidR="00154178" w:rsidRPr="00DF166B">
        <w:rPr>
          <w:rFonts w:asciiTheme="minorHAnsi" w:hAnsiTheme="minorHAnsi" w:cstheme="minorHAnsi"/>
          <w:color w:val="000000" w:themeColor="text1"/>
        </w:rPr>
        <w:t>is p</w:t>
      </w:r>
      <w:r w:rsidRPr="00DF166B">
        <w:rPr>
          <w:rFonts w:asciiTheme="minorHAnsi" w:hAnsiTheme="minorHAnsi" w:cstheme="minorHAnsi"/>
          <w:color w:val="000000" w:themeColor="text1"/>
        </w:rPr>
        <w:t>articularly powerful as it provide</w:t>
      </w:r>
      <w:r w:rsidR="00783B3A">
        <w:rPr>
          <w:rFonts w:asciiTheme="minorHAnsi" w:hAnsiTheme="minorHAnsi" w:cstheme="minorHAnsi"/>
          <w:color w:val="000000" w:themeColor="text1"/>
        </w:rPr>
        <w:t>s</w:t>
      </w:r>
      <w:r w:rsidRPr="00DF166B">
        <w:rPr>
          <w:rFonts w:asciiTheme="minorHAnsi" w:hAnsiTheme="minorHAnsi" w:cstheme="minorHAnsi"/>
          <w:color w:val="000000" w:themeColor="text1"/>
        </w:rPr>
        <w:t xml:space="preserve"> </w:t>
      </w:r>
      <w:r w:rsidR="00363462" w:rsidRPr="00DF166B">
        <w:rPr>
          <w:rFonts w:asciiTheme="minorHAnsi" w:hAnsiTheme="minorHAnsi" w:cstheme="minorHAnsi"/>
          <w:color w:val="000000" w:themeColor="text1"/>
        </w:rPr>
        <w:t xml:space="preserve">a </w:t>
      </w:r>
      <w:r w:rsidRPr="00DF166B">
        <w:rPr>
          <w:rFonts w:asciiTheme="minorHAnsi" w:hAnsiTheme="minorHAnsi" w:cstheme="minorHAnsi"/>
          <w:color w:val="000000" w:themeColor="text1"/>
        </w:rPr>
        <w:t xml:space="preserve">mechanistic understanding of </w:t>
      </w:r>
      <w:r w:rsidR="007648FD" w:rsidRPr="00DF166B">
        <w:rPr>
          <w:rFonts w:asciiTheme="minorHAnsi" w:hAnsiTheme="minorHAnsi" w:cstheme="minorHAnsi"/>
          <w:color w:val="000000" w:themeColor="text1"/>
        </w:rPr>
        <w:t xml:space="preserve">the </w:t>
      </w:r>
      <w:r w:rsidRPr="00DF166B">
        <w:rPr>
          <w:rFonts w:asciiTheme="minorHAnsi" w:hAnsiTheme="minorHAnsi" w:cstheme="minorHAnsi"/>
          <w:color w:val="000000" w:themeColor="text1"/>
        </w:rPr>
        <w:t xml:space="preserve">spatiotemporal surface expression of receptors in </w:t>
      </w:r>
      <w:r w:rsidR="00C21E60" w:rsidRPr="00DF166B">
        <w:rPr>
          <w:rFonts w:asciiTheme="minorHAnsi" w:hAnsiTheme="minorHAnsi" w:cstheme="minorHAnsi"/>
          <w:color w:val="000000" w:themeColor="text1"/>
        </w:rPr>
        <w:t xml:space="preserve">dissociated primary </w:t>
      </w:r>
      <w:r w:rsidRPr="00DF166B">
        <w:rPr>
          <w:rFonts w:asciiTheme="minorHAnsi" w:hAnsiTheme="minorHAnsi" w:cstheme="minorHAnsi"/>
          <w:color w:val="000000" w:themeColor="text1"/>
        </w:rPr>
        <w:t>culture</w:t>
      </w:r>
      <w:r w:rsidR="00C21E60" w:rsidRPr="00DF166B">
        <w:rPr>
          <w:rFonts w:asciiTheme="minorHAnsi" w:hAnsiTheme="minorHAnsi" w:cstheme="minorHAnsi"/>
          <w:color w:val="000000" w:themeColor="text1"/>
        </w:rPr>
        <w:t>s</w:t>
      </w:r>
      <w:r w:rsidRPr="00DF166B">
        <w:rPr>
          <w:rFonts w:asciiTheme="minorHAnsi" w:hAnsiTheme="minorHAnsi" w:cstheme="minorHAnsi"/>
          <w:color w:val="000000" w:themeColor="text1"/>
        </w:rPr>
        <w:t>.</w:t>
      </w:r>
    </w:p>
    <w:p w14:paraId="2AD7A6DC" w14:textId="77777777" w:rsidR="00030F33" w:rsidRPr="00DF166B" w:rsidRDefault="00030F33" w:rsidP="00435CC5">
      <w:pPr>
        <w:jc w:val="left"/>
        <w:rPr>
          <w:rFonts w:asciiTheme="minorHAnsi" w:hAnsiTheme="minorHAnsi" w:cstheme="minorHAnsi"/>
          <w:color w:val="000000" w:themeColor="text1"/>
        </w:rPr>
      </w:pPr>
    </w:p>
    <w:p w14:paraId="2E290264" w14:textId="66A6DF40" w:rsidR="00030F33" w:rsidRPr="00DF166B" w:rsidRDefault="00030F33" w:rsidP="00435CC5">
      <w:pPr>
        <w:pStyle w:val="NormalWeb"/>
        <w:spacing w:before="0" w:beforeAutospacing="0" w:after="0" w:afterAutospacing="0"/>
        <w:jc w:val="left"/>
        <w:rPr>
          <w:rFonts w:asciiTheme="minorHAnsi" w:hAnsiTheme="minorHAnsi" w:cstheme="minorHAnsi"/>
          <w:color w:val="000000" w:themeColor="text1"/>
        </w:rPr>
      </w:pPr>
      <w:r w:rsidRPr="00DF166B">
        <w:rPr>
          <w:rFonts w:asciiTheme="minorHAnsi" w:hAnsiTheme="minorHAnsi" w:cstheme="minorHAnsi"/>
          <w:b/>
          <w:bCs/>
          <w:color w:val="000000" w:themeColor="text1"/>
        </w:rPr>
        <w:t xml:space="preserve">ACKNOWLEDGMENTS:  </w:t>
      </w:r>
    </w:p>
    <w:p w14:paraId="764D8034" w14:textId="2E536FB1" w:rsidR="00030F33" w:rsidRPr="00DF166B" w:rsidRDefault="00067723" w:rsidP="00435CC5">
      <w:pPr>
        <w:jc w:val="left"/>
        <w:rPr>
          <w:rStyle w:val="normaltextrun"/>
          <w:color w:val="000000" w:themeColor="text1"/>
        </w:rPr>
      </w:pPr>
      <w:r w:rsidRPr="00DF166B">
        <w:rPr>
          <w:rStyle w:val="normaltextrun"/>
          <w:color w:val="000000" w:themeColor="text1"/>
        </w:rPr>
        <w:t>We thank the Northwestern Center for Advanced Microscopy for the</w:t>
      </w:r>
      <w:r w:rsidR="005C65F4" w:rsidRPr="00DF166B">
        <w:rPr>
          <w:rStyle w:val="normaltextrun"/>
          <w:color w:val="000000" w:themeColor="text1"/>
        </w:rPr>
        <w:t xml:space="preserve"> use of the Nikon A1 Confocal microscope and the</w:t>
      </w:r>
      <w:r w:rsidRPr="00DF166B">
        <w:rPr>
          <w:rStyle w:val="normaltextrun"/>
          <w:color w:val="000000" w:themeColor="text1"/>
        </w:rPr>
        <w:t xml:space="preserve">ir assistance in planning and analyzing </w:t>
      </w:r>
      <w:r w:rsidR="005C65F4" w:rsidRPr="00DF166B">
        <w:rPr>
          <w:rStyle w:val="normaltextrun"/>
          <w:color w:val="000000" w:themeColor="text1"/>
        </w:rPr>
        <w:t xml:space="preserve">the </w:t>
      </w:r>
      <w:r w:rsidRPr="00DF166B">
        <w:rPr>
          <w:rStyle w:val="normaltextrun"/>
          <w:color w:val="000000" w:themeColor="text1"/>
        </w:rPr>
        <w:t>experiments. This research was supported by NIGMS (</w:t>
      </w:r>
      <w:r w:rsidRPr="00DF166B">
        <w:rPr>
          <w:color w:val="000000" w:themeColor="text1"/>
          <w:shd w:val="clear" w:color="auto" w:fill="FFFFFF"/>
        </w:rPr>
        <w:t>T32GM008061</w:t>
      </w:r>
      <w:r w:rsidRPr="00DF166B">
        <w:rPr>
          <w:rStyle w:val="normaltextrun"/>
          <w:color w:val="000000" w:themeColor="text1"/>
        </w:rPr>
        <w:t>) (A.</w:t>
      </w:r>
      <w:r w:rsidR="00783B3A">
        <w:rPr>
          <w:rStyle w:val="normaltextrun"/>
          <w:color w:val="000000" w:themeColor="text1"/>
        </w:rPr>
        <w:t xml:space="preserve"> </w:t>
      </w:r>
      <w:r w:rsidRPr="00DF166B">
        <w:rPr>
          <w:rStyle w:val="normaltextrun"/>
          <w:color w:val="000000" w:themeColor="text1"/>
        </w:rPr>
        <w:t>M.</w:t>
      </w:r>
      <w:r w:rsidR="00783B3A">
        <w:rPr>
          <w:rStyle w:val="normaltextrun"/>
          <w:color w:val="000000" w:themeColor="text1"/>
        </w:rPr>
        <w:t xml:space="preserve"> </w:t>
      </w:r>
      <w:r w:rsidRPr="00DF166B">
        <w:rPr>
          <w:rStyle w:val="normaltextrun"/>
          <w:color w:val="000000" w:themeColor="text1"/>
        </w:rPr>
        <w:t>C.), and NIA (</w:t>
      </w:r>
      <w:r w:rsidR="0052710B" w:rsidRPr="00DF166B">
        <w:rPr>
          <w:rStyle w:val="normaltextrun"/>
          <w:color w:val="000000" w:themeColor="text1"/>
        </w:rPr>
        <w:t>R00</w:t>
      </w:r>
      <w:r w:rsidRPr="00DF166B">
        <w:rPr>
          <w:rStyle w:val="normaltextrun"/>
          <w:color w:val="000000" w:themeColor="text1"/>
        </w:rPr>
        <w:t xml:space="preserve">AG041225) and a </w:t>
      </w:r>
      <w:r w:rsidRPr="00DF166B">
        <w:rPr>
          <w:rStyle w:val="normaltextrun"/>
          <w:color w:val="000000" w:themeColor="text1"/>
        </w:rPr>
        <w:lastRenderedPageBreak/>
        <w:t>NARSAD Young Investigator Grant from the Brain &amp; Behavior Research Foundation (#24133) (A.</w:t>
      </w:r>
      <w:r w:rsidR="00783B3A">
        <w:rPr>
          <w:rStyle w:val="normaltextrun"/>
          <w:color w:val="000000" w:themeColor="text1"/>
        </w:rPr>
        <w:t xml:space="preserve"> </w:t>
      </w:r>
      <w:r w:rsidRPr="00DF166B">
        <w:rPr>
          <w:rStyle w:val="normaltextrun"/>
          <w:color w:val="000000" w:themeColor="text1"/>
        </w:rPr>
        <w:t>S.</w:t>
      </w:r>
      <w:r w:rsidR="00783B3A">
        <w:rPr>
          <w:rStyle w:val="normaltextrun"/>
          <w:color w:val="000000" w:themeColor="text1"/>
        </w:rPr>
        <w:t xml:space="preserve"> </w:t>
      </w:r>
      <w:r w:rsidRPr="00DF166B">
        <w:rPr>
          <w:rStyle w:val="normaltextrun"/>
          <w:color w:val="000000" w:themeColor="text1"/>
        </w:rPr>
        <w:t>-C.).</w:t>
      </w:r>
    </w:p>
    <w:p w14:paraId="163C4ED8" w14:textId="77777777" w:rsidR="00973D01" w:rsidRPr="00DF166B" w:rsidRDefault="00973D01" w:rsidP="00435CC5">
      <w:pPr>
        <w:jc w:val="left"/>
        <w:rPr>
          <w:rFonts w:asciiTheme="minorHAnsi" w:hAnsiTheme="minorHAnsi" w:cstheme="minorHAnsi"/>
          <w:b/>
          <w:bCs/>
          <w:color w:val="000000" w:themeColor="text1"/>
        </w:rPr>
      </w:pPr>
    </w:p>
    <w:p w14:paraId="22A96300" w14:textId="183DB588" w:rsidR="00030F33" w:rsidRPr="00DF166B" w:rsidRDefault="00030F33" w:rsidP="00435CC5">
      <w:pPr>
        <w:pStyle w:val="NormalWeb"/>
        <w:spacing w:before="0" w:beforeAutospacing="0" w:after="0" w:afterAutospacing="0"/>
        <w:jc w:val="left"/>
        <w:rPr>
          <w:rFonts w:asciiTheme="minorHAnsi" w:hAnsiTheme="minorHAnsi" w:cstheme="minorHAnsi"/>
          <w:color w:val="000000" w:themeColor="text1"/>
        </w:rPr>
      </w:pPr>
      <w:r w:rsidRPr="00DF166B">
        <w:rPr>
          <w:rFonts w:asciiTheme="minorHAnsi" w:hAnsiTheme="minorHAnsi" w:cstheme="minorHAnsi"/>
          <w:b/>
          <w:color w:val="000000" w:themeColor="text1"/>
        </w:rPr>
        <w:t>DISCLOSURES</w:t>
      </w:r>
      <w:r w:rsidRPr="00DF166B">
        <w:rPr>
          <w:rFonts w:asciiTheme="minorHAnsi" w:hAnsiTheme="minorHAnsi" w:cstheme="minorHAnsi"/>
          <w:b/>
          <w:bCs/>
          <w:color w:val="000000" w:themeColor="text1"/>
        </w:rPr>
        <w:t xml:space="preserve">:  </w:t>
      </w:r>
    </w:p>
    <w:p w14:paraId="5747C91F" w14:textId="77777777" w:rsidR="00030F33" w:rsidRPr="00DF166B" w:rsidRDefault="00FD01ED" w:rsidP="00435CC5">
      <w:pPr>
        <w:jc w:val="left"/>
        <w:rPr>
          <w:rFonts w:asciiTheme="minorHAnsi" w:hAnsiTheme="minorHAnsi" w:cstheme="minorHAnsi"/>
          <w:color w:val="000000" w:themeColor="text1"/>
        </w:rPr>
      </w:pPr>
      <w:r w:rsidRPr="00DF166B">
        <w:rPr>
          <w:rFonts w:asciiTheme="minorHAnsi" w:hAnsiTheme="minorHAnsi" w:cstheme="minorHAnsi"/>
          <w:color w:val="000000" w:themeColor="text1"/>
        </w:rPr>
        <w:t>The authors have nothing to disclose.</w:t>
      </w:r>
    </w:p>
    <w:p w14:paraId="77FB8718" w14:textId="77777777" w:rsidR="00030F33" w:rsidRPr="00DF166B" w:rsidRDefault="00030F33" w:rsidP="00435CC5">
      <w:pPr>
        <w:jc w:val="left"/>
        <w:rPr>
          <w:rFonts w:asciiTheme="minorHAnsi" w:hAnsiTheme="minorHAnsi" w:cstheme="minorHAnsi"/>
          <w:color w:val="000000" w:themeColor="text1"/>
        </w:rPr>
      </w:pPr>
    </w:p>
    <w:p w14:paraId="073D0311" w14:textId="088512D4" w:rsidR="00F24F8D" w:rsidRPr="00DF166B" w:rsidRDefault="00030F33" w:rsidP="00435CC5">
      <w:pPr>
        <w:jc w:val="left"/>
        <w:rPr>
          <w:color w:val="000000" w:themeColor="text1"/>
        </w:rPr>
      </w:pPr>
      <w:r w:rsidRPr="00DF166B">
        <w:rPr>
          <w:rFonts w:asciiTheme="minorHAnsi" w:hAnsiTheme="minorHAnsi" w:cstheme="minorHAnsi"/>
          <w:b/>
          <w:bCs/>
          <w:color w:val="000000" w:themeColor="text1"/>
        </w:rPr>
        <w:t>REFERENCES:</w:t>
      </w:r>
      <w:r w:rsidRPr="00DF166B">
        <w:rPr>
          <w:rFonts w:asciiTheme="minorHAnsi" w:hAnsiTheme="minorHAnsi" w:cstheme="minorHAnsi"/>
          <w:color w:val="000000" w:themeColor="text1"/>
        </w:rPr>
        <w:t xml:space="preserve"> </w:t>
      </w:r>
    </w:p>
    <w:p w14:paraId="4AAB67F6" w14:textId="56206C02" w:rsidR="00BF2215" w:rsidRPr="00DF166B" w:rsidRDefault="00F24F8D" w:rsidP="00435CC5">
      <w:pPr>
        <w:pStyle w:val="EndNoteBibliography"/>
        <w:ind w:left="720" w:hanging="720"/>
        <w:jc w:val="left"/>
        <w:rPr>
          <w:color w:val="000000" w:themeColor="text1"/>
        </w:rPr>
      </w:pPr>
      <w:r w:rsidRPr="00DF166B">
        <w:rPr>
          <w:color w:val="000000" w:themeColor="text1"/>
        </w:rPr>
        <w:fldChar w:fldCharType="begin"/>
      </w:r>
      <w:r w:rsidRPr="00DF166B">
        <w:rPr>
          <w:color w:val="000000" w:themeColor="text1"/>
        </w:rPr>
        <w:instrText xml:space="preserve"> ADDIN EN.REFLIST </w:instrText>
      </w:r>
      <w:r w:rsidRPr="00DF166B">
        <w:rPr>
          <w:color w:val="000000" w:themeColor="text1"/>
        </w:rPr>
        <w:fldChar w:fldCharType="separate"/>
      </w:r>
      <w:r w:rsidR="00BF2215" w:rsidRPr="00DF166B">
        <w:rPr>
          <w:color w:val="000000" w:themeColor="text1"/>
        </w:rPr>
        <w:t>1</w:t>
      </w:r>
      <w:r w:rsidR="00BF2215" w:rsidRPr="00DF166B">
        <w:rPr>
          <w:color w:val="000000" w:themeColor="text1"/>
        </w:rPr>
        <w:tab/>
        <w:t xml:space="preserve">Enns, C. Overview of protein trafficking in the secretory and endocytic pathways. </w:t>
      </w:r>
      <w:r w:rsidR="00BF2215" w:rsidRPr="00DF166B">
        <w:rPr>
          <w:i/>
          <w:color w:val="000000" w:themeColor="text1"/>
        </w:rPr>
        <w:t xml:space="preserve">Current </w:t>
      </w:r>
      <w:r w:rsidR="00783B3A">
        <w:rPr>
          <w:i/>
          <w:color w:val="000000" w:themeColor="text1"/>
        </w:rPr>
        <w:t>P</w:t>
      </w:r>
      <w:r w:rsidR="00BF2215" w:rsidRPr="00DF166B">
        <w:rPr>
          <w:i/>
          <w:color w:val="000000" w:themeColor="text1"/>
        </w:rPr>
        <w:t xml:space="preserve">rotocols in </w:t>
      </w:r>
      <w:r w:rsidR="00783B3A">
        <w:rPr>
          <w:i/>
          <w:color w:val="000000" w:themeColor="text1"/>
        </w:rPr>
        <w:t>C</w:t>
      </w:r>
      <w:r w:rsidR="00BF2215" w:rsidRPr="00DF166B">
        <w:rPr>
          <w:i/>
          <w:color w:val="000000" w:themeColor="text1"/>
        </w:rPr>
        <w:t xml:space="preserve">ell </w:t>
      </w:r>
      <w:r w:rsidR="00783B3A">
        <w:rPr>
          <w:i/>
          <w:color w:val="000000" w:themeColor="text1"/>
        </w:rPr>
        <w:t>B</w:t>
      </w:r>
      <w:r w:rsidR="00BF2215" w:rsidRPr="00DF166B">
        <w:rPr>
          <w:i/>
          <w:color w:val="000000" w:themeColor="text1"/>
        </w:rPr>
        <w:t>iology.</w:t>
      </w:r>
      <w:r w:rsidR="00BF2215" w:rsidRPr="00DF166B">
        <w:rPr>
          <w:color w:val="000000" w:themeColor="text1"/>
        </w:rPr>
        <w:t xml:space="preserve"> </w:t>
      </w:r>
      <w:r w:rsidR="00BF2215" w:rsidRPr="00DF166B">
        <w:rPr>
          <w:b/>
          <w:color w:val="000000" w:themeColor="text1"/>
        </w:rPr>
        <w:t>Chapter 15</w:t>
      </w:r>
      <w:r w:rsidR="00783B3A">
        <w:rPr>
          <w:b/>
          <w:color w:val="000000" w:themeColor="text1"/>
        </w:rPr>
        <w:t>,</w:t>
      </w:r>
      <w:r w:rsidR="00BF2215" w:rsidRPr="00DF166B">
        <w:rPr>
          <w:color w:val="000000" w:themeColor="text1"/>
        </w:rPr>
        <w:t xml:space="preserve"> Unit 15 11, doi:10.1002/0471143030.cb1501s03 (2001).</w:t>
      </w:r>
    </w:p>
    <w:p w14:paraId="2CC01878" w14:textId="5B3D85E3" w:rsidR="00BF2215" w:rsidRPr="00DF166B" w:rsidRDefault="00BF2215" w:rsidP="00435CC5">
      <w:pPr>
        <w:pStyle w:val="EndNoteBibliography"/>
        <w:ind w:left="720" w:hanging="720"/>
        <w:jc w:val="left"/>
        <w:rPr>
          <w:color w:val="000000" w:themeColor="text1"/>
        </w:rPr>
      </w:pPr>
      <w:r w:rsidRPr="00DF166B">
        <w:rPr>
          <w:color w:val="000000" w:themeColor="text1"/>
        </w:rPr>
        <w:t>2</w:t>
      </w:r>
      <w:r w:rsidRPr="00DF166B">
        <w:rPr>
          <w:color w:val="000000" w:themeColor="text1"/>
        </w:rPr>
        <w:tab/>
        <w:t xml:space="preserve">Bedford, F. K. </w:t>
      </w:r>
      <w:r w:rsidRPr="00DF166B">
        <w:rPr>
          <w:i/>
          <w:color w:val="000000" w:themeColor="text1"/>
        </w:rPr>
        <w:t>Encyclopedia of Neuroscience</w:t>
      </w:r>
      <w:r w:rsidRPr="00DF166B">
        <w:rPr>
          <w:color w:val="000000" w:themeColor="text1"/>
        </w:rPr>
        <w:t xml:space="preserve"> </w:t>
      </w:r>
      <w:r w:rsidR="00783B3A">
        <w:rPr>
          <w:color w:val="000000" w:themeColor="text1"/>
        </w:rPr>
        <w:t>(</w:t>
      </w:r>
      <w:r w:rsidRPr="00DF166B">
        <w:rPr>
          <w:color w:val="000000" w:themeColor="text1"/>
        </w:rPr>
        <w:t>eds</w:t>
      </w:r>
      <w:r w:rsidR="00783B3A">
        <w:rPr>
          <w:color w:val="000000" w:themeColor="text1"/>
        </w:rPr>
        <w:t>,</w:t>
      </w:r>
      <w:r w:rsidRPr="00DF166B">
        <w:rPr>
          <w:color w:val="000000" w:themeColor="text1"/>
        </w:rPr>
        <w:t xml:space="preserve"> Marc D. Binder, Nobutaka Hirokawa, &amp; Uwe Windhorst)</w:t>
      </w:r>
      <w:r w:rsidR="00783B3A">
        <w:rPr>
          <w:color w:val="000000" w:themeColor="text1"/>
        </w:rPr>
        <w:t>.</w:t>
      </w:r>
      <w:r w:rsidRPr="00DF166B">
        <w:rPr>
          <w:color w:val="000000" w:themeColor="text1"/>
        </w:rPr>
        <w:t xml:space="preserve"> 3385-3389 (Springer Berlin Heidelberg, 2009).</w:t>
      </w:r>
    </w:p>
    <w:p w14:paraId="60776DBD" w14:textId="3E1AE0C3" w:rsidR="00BF2215" w:rsidRPr="00DF166B" w:rsidRDefault="00BF2215" w:rsidP="00435CC5">
      <w:pPr>
        <w:pStyle w:val="EndNoteBibliography"/>
        <w:ind w:left="720" w:hanging="720"/>
        <w:jc w:val="left"/>
        <w:rPr>
          <w:color w:val="000000" w:themeColor="text1"/>
        </w:rPr>
      </w:pPr>
      <w:r w:rsidRPr="00DF166B">
        <w:rPr>
          <w:color w:val="000000" w:themeColor="text1"/>
        </w:rPr>
        <w:t>3</w:t>
      </w:r>
      <w:r w:rsidRPr="00DF166B">
        <w:rPr>
          <w:color w:val="000000" w:themeColor="text1"/>
        </w:rPr>
        <w:tab/>
        <w:t>Diering, G. H.</w:t>
      </w:r>
      <w:r w:rsidR="00783B3A">
        <w:rPr>
          <w:color w:val="000000" w:themeColor="text1"/>
        </w:rPr>
        <w:t>,</w:t>
      </w:r>
      <w:r w:rsidRPr="00DF166B">
        <w:rPr>
          <w:color w:val="000000" w:themeColor="text1"/>
        </w:rPr>
        <w:t xml:space="preserve"> Huganir, R. L. The AMPA Receptor Code of Synaptic Plasticity. </w:t>
      </w:r>
      <w:r w:rsidRPr="00DF166B">
        <w:rPr>
          <w:i/>
          <w:color w:val="000000" w:themeColor="text1"/>
        </w:rPr>
        <w:t>Neuron.</w:t>
      </w:r>
      <w:r w:rsidRPr="00DF166B">
        <w:rPr>
          <w:color w:val="000000" w:themeColor="text1"/>
        </w:rPr>
        <w:t xml:space="preserve"> </w:t>
      </w:r>
      <w:r w:rsidRPr="00DF166B">
        <w:rPr>
          <w:b/>
          <w:color w:val="000000" w:themeColor="text1"/>
        </w:rPr>
        <w:t>100</w:t>
      </w:r>
      <w:r w:rsidRPr="00DF166B">
        <w:rPr>
          <w:color w:val="000000" w:themeColor="text1"/>
        </w:rPr>
        <w:t xml:space="preserve"> (2), 314-329, doi:10.1016/j.neuron.2018.10.018 (2018).</w:t>
      </w:r>
    </w:p>
    <w:p w14:paraId="60B9C3B3" w14:textId="19789E7F" w:rsidR="00BF2215" w:rsidRPr="00DF166B" w:rsidRDefault="00BF2215" w:rsidP="00435CC5">
      <w:pPr>
        <w:pStyle w:val="EndNoteBibliography"/>
        <w:ind w:left="720" w:hanging="720"/>
        <w:jc w:val="left"/>
        <w:rPr>
          <w:color w:val="000000" w:themeColor="text1"/>
        </w:rPr>
      </w:pPr>
      <w:r w:rsidRPr="00DF166B">
        <w:rPr>
          <w:color w:val="000000" w:themeColor="text1"/>
        </w:rPr>
        <w:t>4</w:t>
      </w:r>
      <w:r w:rsidRPr="00DF166B">
        <w:rPr>
          <w:color w:val="000000" w:themeColor="text1"/>
        </w:rPr>
        <w:tab/>
        <w:t>Lussier, M. P., Sanz-Clemente, A.</w:t>
      </w:r>
      <w:r w:rsidR="00783B3A">
        <w:rPr>
          <w:color w:val="000000" w:themeColor="text1"/>
        </w:rPr>
        <w:t>,</w:t>
      </w:r>
      <w:r w:rsidRPr="00DF166B">
        <w:rPr>
          <w:color w:val="000000" w:themeColor="text1"/>
        </w:rPr>
        <w:t xml:space="preserve"> Roche, K. W. Dynamic Regulation of N-Methyl-d-aspartate (NMDA) and alpha-Amino-3-hydroxy-5-methyl-4-isoxazolepropionic Acid (AMPA) Receptors by Posttranslational Modifications. </w:t>
      </w:r>
      <w:r w:rsidRPr="00DF166B">
        <w:rPr>
          <w:i/>
          <w:color w:val="000000" w:themeColor="text1"/>
        </w:rPr>
        <w:t xml:space="preserve">The Journal of </w:t>
      </w:r>
      <w:r w:rsidR="00783B3A">
        <w:rPr>
          <w:i/>
          <w:color w:val="000000" w:themeColor="text1"/>
        </w:rPr>
        <w:t>B</w:t>
      </w:r>
      <w:r w:rsidRPr="00DF166B">
        <w:rPr>
          <w:i/>
          <w:color w:val="000000" w:themeColor="text1"/>
        </w:rPr>
        <w:t xml:space="preserve">iological </w:t>
      </w:r>
      <w:r w:rsidR="00783B3A">
        <w:rPr>
          <w:i/>
          <w:color w:val="000000" w:themeColor="text1"/>
        </w:rPr>
        <w:t>C</w:t>
      </w:r>
      <w:r w:rsidRPr="00DF166B">
        <w:rPr>
          <w:i/>
          <w:color w:val="000000" w:themeColor="text1"/>
        </w:rPr>
        <w:t>hemistry.</w:t>
      </w:r>
      <w:r w:rsidRPr="00DF166B">
        <w:rPr>
          <w:color w:val="000000" w:themeColor="text1"/>
        </w:rPr>
        <w:t xml:space="preserve"> </w:t>
      </w:r>
      <w:r w:rsidRPr="00DF166B">
        <w:rPr>
          <w:b/>
          <w:color w:val="000000" w:themeColor="text1"/>
        </w:rPr>
        <w:t>290</w:t>
      </w:r>
      <w:r w:rsidRPr="00DF166B">
        <w:rPr>
          <w:color w:val="000000" w:themeColor="text1"/>
        </w:rPr>
        <w:t xml:space="preserve"> (48), 28596-28603, doi:10.1074/jbc.R115.652750 (2015).</w:t>
      </w:r>
    </w:p>
    <w:p w14:paraId="51959446" w14:textId="1A514F81" w:rsidR="00BF2215" w:rsidRPr="00DF166B" w:rsidRDefault="00BF2215" w:rsidP="00435CC5">
      <w:pPr>
        <w:pStyle w:val="EndNoteBibliography"/>
        <w:ind w:left="720" w:hanging="720"/>
        <w:jc w:val="left"/>
        <w:rPr>
          <w:color w:val="000000" w:themeColor="text1"/>
        </w:rPr>
      </w:pPr>
      <w:r w:rsidRPr="00DF166B">
        <w:rPr>
          <w:color w:val="000000" w:themeColor="text1"/>
        </w:rPr>
        <w:t>5</w:t>
      </w:r>
      <w:r w:rsidRPr="00DF166B">
        <w:rPr>
          <w:color w:val="000000" w:themeColor="text1"/>
        </w:rPr>
        <w:tab/>
        <w:t>Traynelis, S. F.</w:t>
      </w:r>
      <w:r w:rsidRPr="00DF166B">
        <w:rPr>
          <w:i/>
          <w:color w:val="000000" w:themeColor="text1"/>
        </w:rPr>
        <w:t xml:space="preserve"> et al.</w:t>
      </w:r>
      <w:r w:rsidRPr="00DF166B">
        <w:rPr>
          <w:color w:val="000000" w:themeColor="text1"/>
        </w:rPr>
        <w:t xml:space="preserve"> Glutamate receptor ion channels: structure, regulation, and function. </w:t>
      </w:r>
      <w:r w:rsidRPr="00DF166B">
        <w:rPr>
          <w:i/>
          <w:color w:val="000000" w:themeColor="text1"/>
        </w:rPr>
        <w:t xml:space="preserve">Pharmacological </w:t>
      </w:r>
      <w:r w:rsidR="00783B3A">
        <w:rPr>
          <w:i/>
          <w:color w:val="000000" w:themeColor="text1"/>
        </w:rPr>
        <w:t>R</w:t>
      </w:r>
      <w:r w:rsidRPr="00DF166B">
        <w:rPr>
          <w:i/>
          <w:color w:val="000000" w:themeColor="text1"/>
        </w:rPr>
        <w:t>eviews.</w:t>
      </w:r>
      <w:r w:rsidRPr="00DF166B">
        <w:rPr>
          <w:color w:val="000000" w:themeColor="text1"/>
        </w:rPr>
        <w:t xml:space="preserve"> </w:t>
      </w:r>
      <w:r w:rsidRPr="00DF166B">
        <w:rPr>
          <w:b/>
          <w:color w:val="000000" w:themeColor="text1"/>
        </w:rPr>
        <w:t>62</w:t>
      </w:r>
      <w:r w:rsidRPr="00DF166B">
        <w:rPr>
          <w:color w:val="000000" w:themeColor="text1"/>
        </w:rPr>
        <w:t xml:space="preserve"> (3), 405-496, doi:10.1124/pr.109.002451 (2010).</w:t>
      </w:r>
    </w:p>
    <w:p w14:paraId="726630FF" w14:textId="4F8DEADC" w:rsidR="00BF2215" w:rsidRPr="00DF166B" w:rsidRDefault="00BF2215" w:rsidP="00435CC5">
      <w:pPr>
        <w:pStyle w:val="EndNoteBibliography"/>
        <w:ind w:left="720" w:hanging="720"/>
        <w:jc w:val="left"/>
        <w:rPr>
          <w:color w:val="000000" w:themeColor="text1"/>
        </w:rPr>
      </w:pPr>
      <w:r w:rsidRPr="00DF166B">
        <w:rPr>
          <w:color w:val="000000" w:themeColor="text1"/>
        </w:rPr>
        <w:t>6</w:t>
      </w:r>
      <w:r w:rsidRPr="00DF166B">
        <w:rPr>
          <w:color w:val="000000" w:themeColor="text1"/>
        </w:rPr>
        <w:tab/>
        <w:t xml:space="preserve">Molnar, E. Long-term potentiation in cultured hippocampal neurons. </w:t>
      </w:r>
      <w:r w:rsidRPr="00DF166B">
        <w:rPr>
          <w:i/>
          <w:color w:val="000000" w:themeColor="text1"/>
        </w:rPr>
        <w:t xml:space="preserve">Seminars in </w:t>
      </w:r>
      <w:r w:rsidR="00783B3A">
        <w:rPr>
          <w:i/>
          <w:color w:val="000000" w:themeColor="text1"/>
        </w:rPr>
        <w:t>C</w:t>
      </w:r>
      <w:r w:rsidRPr="00DF166B">
        <w:rPr>
          <w:i/>
          <w:color w:val="000000" w:themeColor="text1"/>
        </w:rPr>
        <w:t xml:space="preserve">ell &amp; </w:t>
      </w:r>
      <w:r w:rsidR="00783B3A">
        <w:rPr>
          <w:i/>
          <w:color w:val="000000" w:themeColor="text1"/>
        </w:rPr>
        <w:t>D</w:t>
      </w:r>
      <w:r w:rsidRPr="00DF166B">
        <w:rPr>
          <w:i/>
          <w:color w:val="000000" w:themeColor="text1"/>
        </w:rPr>
        <w:t xml:space="preserve">evelopmental </w:t>
      </w:r>
      <w:r w:rsidR="00783B3A">
        <w:rPr>
          <w:i/>
          <w:color w:val="000000" w:themeColor="text1"/>
        </w:rPr>
        <w:t>B</w:t>
      </w:r>
      <w:r w:rsidRPr="00DF166B">
        <w:rPr>
          <w:i/>
          <w:color w:val="000000" w:themeColor="text1"/>
        </w:rPr>
        <w:t>iology.</w:t>
      </w:r>
      <w:r w:rsidRPr="00DF166B">
        <w:rPr>
          <w:color w:val="000000" w:themeColor="text1"/>
        </w:rPr>
        <w:t xml:space="preserve"> </w:t>
      </w:r>
      <w:r w:rsidRPr="00DF166B">
        <w:rPr>
          <w:b/>
          <w:color w:val="000000" w:themeColor="text1"/>
        </w:rPr>
        <w:t>22</w:t>
      </w:r>
      <w:r w:rsidRPr="00DF166B">
        <w:rPr>
          <w:color w:val="000000" w:themeColor="text1"/>
        </w:rPr>
        <w:t xml:space="preserve"> (5), 506-513, doi:10.1016/j.semcdb.2011.07.017 (2011).</w:t>
      </w:r>
    </w:p>
    <w:p w14:paraId="5572923C" w14:textId="4332C559" w:rsidR="00BF2215" w:rsidRPr="00DF166B" w:rsidRDefault="00BF2215" w:rsidP="00435CC5">
      <w:pPr>
        <w:pStyle w:val="EndNoteBibliography"/>
        <w:ind w:left="720" w:hanging="720"/>
        <w:jc w:val="left"/>
        <w:rPr>
          <w:color w:val="000000" w:themeColor="text1"/>
        </w:rPr>
      </w:pPr>
      <w:r w:rsidRPr="00DF166B">
        <w:rPr>
          <w:color w:val="000000" w:themeColor="text1"/>
        </w:rPr>
        <w:t>7</w:t>
      </w:r>
      <w:r w:rsidRPr="00DF166B">
        <w:rPr>
          <w:color w:val="000000" w:themeColor="text1"/>
        </w:rPr>
        <w:tab/>
        <w:t>Seibenhener, M. L.</w:t>
      </w:r>
      <w:r w:rsidR="00783B3A">
        <w:rPr>
          <w:color w:val="000000" w:themeColor="text1"/>
        </w:rPr>
        <w:t>,</w:t>
      </w:r>
      <w:r w:rsidRPr="00DF166B">
        <w:rPr>
          <w:color w:val="000000" w:themeColor="text1"/>
        </w:rPr>
        <w:t xml:space="preserve"> Wooten, M. W. Isolation and culture of hippocampal neurons from prenatal mice. </w:t>
      </w:r>
      <w:r w:rsidRPr="00DF166B">
        <w:rPr>
          <w:i/>
          <w:color w:val="000000" w:themeColor="text1"/>
        </w:rPr>
        <w:t>Journal of</w:t>
      </w:r>
      <w:r w:rsidR="00783B3A">
        <w:rPr>
          <w:i/>
          <w:color w:val="000000" w:themeColor="text1"/>
        </w:rPr>
        <w:t xml:space="preserve"> V</w:t>
      </w:r>
      <w:r w:rsidRPr="00DF166B">
        <w:rPr>
          <w:i/>
          <w:color w:val="000000" w:themeColor="text1"/>
        </w:rPr>
        <w:t xml:space="preserve">isualized </w:t>
      </w:r>
      <w:r w:rsidR="00783B3A">
        <w:rPr>
          <w:i/>
          <w:color w:val="000000" w:themeColor="text1"/>
        </w:rPr>
        <w:t>E</w:t>
      </w:r>
      <w:r w:rsidRPr="00DF166B">
        <w:rPr>
          <w:i/>
          <w:color w:val="000000" w:themeColor="text1"/>
        </w:rPr>
        <w:t>xperiments.</w:t>
      </w:r>
      <w:r w:rsidRPr="00DF166B">
        <w:rPr>
          <w:color w:val="000000" w:themeColor="text1"/>
        </w:rPr>
        <w:t xml:space="preserve"> (65), doi:10.3791/3634 (2012).</w:t>
      </w:r>
    </w:p>
    <w:p w14:paraId="2760DB58" w14:textId="172527AE" w:rsidR="00BF2215" w:rsidRPr="00DF166B" w:rsidRDefault="00BF2215" w:rsidP="00435CC5">
      <w:pPr>
        <w:pStyle w:val="EndNoteBibliography"/>
        <w:ind w:left="720" w:hanging="720"/>
        <w:jc w:val="left"/>
        <w:rPr>
          <w:color w:val="000000" w:themeColor="text1"/>
        </w:rPr>
      </w:pPr>
      <w:r w:rsidRPr="00DF166B">
        <w:rPr>
          <w:color w:val="000000" w:themeColor="text1"/>
        </w:rPr>
        <w:t>8</w:t>
      </w:r>
      <w:r w:rsidRPr="00DF166B">
        <w:rPr>
          <w:color w:val="000000" w:themeColor="text1"/>
        </w:rPr>
        <w:tab/>
        <w:t xml:space="preserve">Nunez, J. Primary Culture of Hippocampal Neurons from P0 Newborn Rats. </w:t>
      </w:r>
      <w:r w:rsidRPr="00DF166B">
        <w:rPr>
          <w:i/>
          <w:color w:val="000000" w:themeColor="text1"/>
        </w:rPr>
        <w:t xml:space="preserve">Journal of </w:t>
      </w:r>
      <w:r w:rsidR="00783B3A">
        <w:rPr>
          <w:i/>
          <w:color w:val="000000" w:themeColor="text1"/>
        </w:rPr>
        <w:t>V</w:t>
      </w:r>
      <w:r w:rsidRPr="00DF166B">
        <w:rPr>
          <w:i/>
          <w:color w:val="000000" w:themeColor="text1"/>
        </w:rPr>
        <w:t xml:space="preserve">isualized </w:t>
      </w:r>
      <w:r w:rsidR="00783B3A">
        <w:rPr>
          <w:i/>
          <w:color w:val="000000" w:themeColor="text1"/>
        </w:rPr>
        <w:t>E</w:t>
      </w:r>
      <w:r w:rsidRPr="00DF166B">
        <w:rPr>
          <w:i/>
          <w:color w:val="000000" w:themeColor="text1"/>
        </w:rPr>
        <w:t>xperiments</w:t>
      </w:r>
      <w:r w:rsidR="002B4537">
        <w:rPr>
          <w:i/>
          <w:color w:val="000000" w:themeColor="text1"/>
        </w:rPr>
        <w:t>.</w:t>
      </w:r>
      <w:r w:rsidRPr="00DF166B">
        <w:rPr>
          <w:color w:val="000000" w:themeColor="text1"/>
        </w:rPr>
        <w:t xml:space="preserve"> (19), doi:10.3791/895 (2008).</w:t>
      </w:r>
    </w:p>
    <w:p w14:paraId="49CB86C0" w14:textId="77777777" w:rsidR="00BF2215" w:rsidRPr="00DF166B" w:rsidRDefault="00BF2215" w:rsidP="00435CC5">
      <w:pPr>
        <w:pStyle w:val="EndNoteBibliography"/>
        <w:ind w:left="720" w:hanging="720"/>
        <w:jc w:val="left"/>
        <w:rPr>
          <w:color w:val="000000" w:themeColor="text1"/>
        </w:rPr>
      </w:pPr>
      <w:r w:rsidRPr="00DF166B">
        <w:rPr>
          <w:color w:val="000000" w:themeColor="text1"/>
        </w:rPr>
        <w:t>9</w:t>
      </w:r>
      <w:r w:rsidRPr="00DF166B">
        <w:rPr>
          <w:color w:val="000000" w:themeColor="text1"/>
        </w:rPr>
        <w:tab/>
        <w:t>Lu, W.</w:t>
      </w:r>
      <w:r w:rsidRPr="00DF166B">
        <w:rPr>
          <w:i/>
          <w:color w:val="000000" w:themeColor="text1"/>
        </w:rPr>
        <w:t xml:space="preserve"> et al.</w:t>
      </w:r>
      <w:r w:rsidRPr="00DF166B">
        <w:rPr>
          <w:color w:val="000000" w:themeColor="text1"/>
        </w:rPr>
        <w:t xml:space="preserve"> Activation of synaptic NMDA receptors induces membrane insertion of new AMPA receptors and LTP in cultured hippocampal neurons. </w:t>
      </w:r>
      <w:r w:rsidRPr="00DF166B">
        <w:rPr>
          <w:i/>
          <w:color w:val="000000" w:themeColor="text1"/>
        </w:rPr>
        <w:t>Neuron.</w:t>
      </w:r>
      <w:r w:rsidRPr="00DF166B">
        <w:rPr>
          <w:color w:val="000000" w:themeColor="text1"/>
        </w:rPr>
        <w:t xml:space="preserve"> </w:t>
      </w:r>
      <w:r w:rsidRPr="00DF166B">
        <w:rPr>
          <w:b/>
          <w:color w:val="000000" w:themeColor="text1"/>
        </w:rPr>
        <w:t>29</w:t>
      </w:r>
      <w:r w:rsidRPr="00DF166B">
        <w:rPr>
          <w:color w:val="000000" w:themeColor="text1"/>
        </w:rPr>
        <w:t xml:space="preserve"> (1), 243-254 (2001).</w:t>
      </w:r>
    </w:p>
    <w:p w14:paraId="1FFD4E0A" w14:textId="5DF07C7D" w:rsidR="00BF2215" w:rsidRPr="00DF166B" w:rsidRDefault="00BF2215" w:rsidP="00435CC5">
      <w:pPr>
        <w:pStyle w:val="EndNoteBibliography"/>
        <w:ind w:left="720" w:hanging="720"/>
        <w:jc w:val="left"/>
        <w:rPr>
          <w:color w:val="000000" w:themeColor="text1"/>
        </w:rPr>
      </w:pPr>
      <w:r w:rsidRPr="00DF166B">
        <w:rPr>
          <w:color w:val="000000" w:themeColor="text1"/>
        </w:rPr>
        <w:t>10</w:t>
      </w:r>
      <w:r w:rsidRPr="00DF166B">
        <w:rPr>
          <w:color w:val="000000" w:themeColor="text1"/>
        </w:rPr>
        <w:tab/>
        <w:t>Sanz-Clemente, A., Nicoll, R. A.</w:t>
      </w:r>
      <w:r w:rsidR="00783B3A">
        <w:rPr>
          <w:color w:val="000000" w:themeColor="text1"/>
        </w:rPr>
        <w:t>,</w:t>
      </w:r>
      <w:r w:rsidRPr="00DF166B">
        <w:rPr>
          <w:color w:val="000000" w:themeColor="text1"/>
        </w:rPr>
        <w:t xml:space="preserve"> Roche, K. W. Diversity in NMDA Receptor Composition: Many Regulators, Many Consequences. </w:t>
      </w:r>
      <w:r w:rsidRPr="00DF166B">
        <w:rPr>
          <w:i/>
          <w:color w:val="000000" w:themeColor="text1"/>
        </w:rPr>
        <w:t xml:space="preserve">The Neuroscientist: </w:t>
      </w:r>
      <w:r w:rsidR="00783B3A">
        <w:rPr>
          <w:i/>
          <w:color w:val="000000" w:themeColor="text1"/>
        </w:rPr>
        <w:t>A</w:t>
      </w:r>
      <w:r w:rsidRPr="00DF166B">
        <w:rPr>
          <w:i/>
          <w:color w:val="000000" w:themeColor="text1"/>
        </w:rPr>
        <w:t xml:space="preserve"> </w:t>
      </w:r>
      <w:r w:rsidR="00783B3A">
        <w:rPr>
          <w:i/>
          <w:color w:val="000000" w:themeColor="text1"/>
        </w:rPr>
        <w:t>R</w:t>
      </w:r>
      <w:r w:rsidRPr="00DF166B">
        <w:rPr>
          <w:i/>
          <w:color w:val="000000" w:themeColor="text1"/>
        </w:rPr>
        <w:t xml:space="preserve">eview </w:t>
      </w:r>
      <w:r w:rsidR="00783B3A">
        <w:rPr>
          <w:i/>
          <w:color w:val="000000" w:themeColor="text1"/>
        </w:rPr>
        <w:t>J</w:t>
      </w:r>
      <w:r w:rsidRPr="00DF166B">
        <w:rPr>
          <w:i/>
          <w:color w:val="000000" w:themeColor="text1"/>
        </w:rPr>
        <w:t xml:space="preserve">ournal </w:t>
      </w:r>
      <w:r w:rsidR="00783B3A">
        <w:rPr>
          <w:i/>
          <w:color w:val="000000" w:themeColor="text1"/>
        </w:rPr>
        <w:t>B</w:t>
      </w:r>
      <w:r w:rsidRPr="00DF166B">
        <w:rPr>
          <w:i/>
          <w:color w:val="000000" w:themeColor="text1"/>
        </w:rPr>
        <w:t xml:space="preserve">ringing </w:t>
      </w:r>
      <w:r w:rsidR="00783B3A">
        <w:rPr>
          <w:i/>
          <w:color w:val="000000" w:themeColor="text1"/>
        </w:rPr>
        <w:t>N</w:t>
      </w:r>
      <w:r w:rsidRPr="00DF166B">
        <w:rPr>
          <w:i/>
          <w:color w:val="000000" w:themeColor="text1"/>
        </w:rPr>
        <w:t xml:space="preserve">eurobiology, </w:t>
      </w:r>
      <w:r w:rsidR="00783B3A">
        <w:rPr>
          <w:i/>
          <w:color w:val="000000" w:themeColor="text1"/>
        </w:rPr>
        <w:t>N</w:t>
      </w:r>
      <w:r w:rsidRPr="00DF166B">
        <w:rPr>
          <w:i/>
          <w:color w:val="000000" w:themeColor="text1"/>
        </w:rPr>
        <w:t xml:space="preserve">eurology and </w:t>
      </w:r>
      <w:r w:rsidR="00783B3A">
        <w:rPr>
          <w:i/>
          <w:color w:val="000000" w:themeColor="text1"/>
        </w:rPr>
        <w:t>P</w:t>
      </w:r>
      <w:r w:rsidRPr="00DF166B">
        <w:rPr>
          <w:i/>
          <w:color w:val="000000" w:themeColor="text1"/>
        </w:rPr>
        <w:t>sychiatry.</w:t>
      </w:r>
      <w:r w:rsidRPr="00DF166B">
        <w:rPr>
          <w:color w:val="000000" w:themeColor="text1"/>
        </w:rPr>
        <w:t xml:space="preserve"> </w:t>
      </w:r>
      <w:r w:rsidRPr="00DF166B">
        <w:rPr>
          <w:b/>
          <w:color w:val="000000" w:themeColor="text1"/>
        </w:rPr>
        <w:t>19</w:t>
      </w:r>
      <w:r w:rsidRPr="00DF166B">
        <w:rPr>
          <w:color w:val="000000" w:themeColor="text1"/>
        </w:rPr>
        <w:t xml:space="preserve"> (1), 62-75, doi:10.1177/1073858411435129 (2013).</w:t>
      </w:r>
    </w:p>
    <w:p w14:paraId="53A7AAC0" w14:textId="05D788A0" w:rsidR="00BF2215" w:rsidRPr="00DF166B" w:rsidRDefault="00BF2215" w:rsidP="00435CC5">
      <w:pPr>
        <w:pStyle w:val="EndNoteBibliography"/>
        <w:ind w:left="720" w:hanging="720"/>
        <w:jc w:val="left"/>
        <w:rPr>
          <w:color w:val="000000" w:themeColor="text1"/>
        </w:rPr>
      </w:pPr>
      <w:r w:rsidRPr="00DF166B">
        <w:rPr>
          <w:color w:val="000000" w:themeColor="text1"/>
        </w:rPr>
        <w:t>11</w:t>
      </w:r>
      <w:r w:rsidRPr="00DF166B">
        <w:rPr>
          <w:color w:val="000000" w:themeColor="text1"/>
        </w:rPr>
        <w:tab/>
        <w:t>Tham, D. K. L.</w:t>
      </w:r>
      <w:r w:rsidR="00783B3A">
        <w:rPr>
          <w:color w:val="000000" w:themeColor="text1"/>
        </w:rPr>
        <w:t>,</w:t>
      </w:r>
      <w:r w:rsidRPr="00DF166B">
        <w:rPr>
          <w:color w:val="000000" w:themeColor="text1"/>
        </w:rPr>
        <w:t xml:space="preserve"> Moukhles, H. Determining Cell-surface Expression and Endocytic Rate of Proteins in Primary Astrocyte Cultures Using Biotinylation. </w:t>
      </w:r>
      <w:r w:rsidRPr="00DF166B">
        <w:rPr>
          <w:i/>
          <w:color w:val="000000" w:themeColor="text1"/>
        </w:rPr>
        <w:t xml:space="preserve">Journal of </w:t>
      </w:r>
      <w:r w:rsidR="00783B3A">
        <w:rPr>
          <w:i/>
          <w:color w:val="000000" w:themeColor="text1"/>
        </w:rPr>
        <w:t>V</w:t>
      </w:r>
      <w:r w:rsidRPr="00DF166B">
        <w:rPr>
          <w:i/>
          <w:color w:val="000000" w:themeColor="text1"/>
        </w:rPr>
        <w:t xml:space="preserve">isualized </w:t>
      </w:r>
      <w:r w:rsidR="00783B3A">
        <w:rPr>
          <w:i/>
          <w:color w:val="000000" w:themeColor="text1"/>
        </w:rPr>
        <w:t>E</w:t>
      </w:r>
      <w:r w:rsidRPr="00DF166B">
        <w:rPr>
          <w:i/>
          <w:color w:val="000000" w:themeColor="text1"/>
        </w:rPr>
        <w:t>xperiments.</w:t>
      </w:r>
      <w:r w:rsidRPr="00DF166B">
        <w:rPr>
          <w:color w:val="000000" w:themeColor="text1"/>
        </w:rPr>
        <w:t xml:space="preserve"> (125), e55974, doi:doi:10.3791/55974 (2017).</w:t>
      </w:r>
    </w:p>
    <w:p w14:paraId="624E6EC6" w14:textId="03055322" w:rsidR="00BF2215" w:rsidRPr="00DF166B" w:rsidRDefault="00BF2215" w:rsidP="00435CC5">
      <w:pPr>
        <w:pStyle w:val="EndNoteBibliography"/>
        <w:ind w:left="720" w:hanging="720"/>
        <w:jc w:val="left"/>
        <w:rPr>
          <w:color w:val="000000" w:themeColor="text1"/>
        </w:rPr>
      </w:pPr>
      <w:r w:rsidRPr="00DF166B">
        <w:rPr>
          <w:color w:val="000000" w:themeColor="text1"/>
        </w:rPr>
        <w:t>12</w:t>
      </w:r>
      <w:r w:rsidRPr="00DF166B">
        <w:rPr>
          <w:color w:val="000000" w:themeColor="text1"/>
        </w:rPr>
        <w:tab/>
        <w:t>Bermejo, M. K., Milenkovic, M., Salahpour, A.</w:t>
      </w:r>
      <w:r w:rsidR="00783B3A">
        <w:rPr>
          <w:color w:val="000000" w:themeColor="text1"/>
        </w:rPr>
        <w:t>,</w:t>
      </w:r>
      <w:r w:rsidRPr="00DF166B">
        <w:rPr>
          <w:color w:val="000000" w:themeColor="text1"/>
        </w:rPr>
        <w:t xml:space="preserve"> Ramsey, A. J. Preparation of Synaptic Plasma Membrane and Postsynaptic Density Proteins Using a Discontinuous Sucrose Gradient. </w:t>
      </w:r>
      <w:r w:rsidRPr="00DF166B">
        <w:rPr>
          <w:i/>
          <w:color w:val="000000" w:themeColor="text1"/>
        </w:rPr>
        <w:t xml:space="preserve">Journal of </w:t>
      </w:r>
      <w:r w:rsidR="00783B3A">
        <w:rPr>
          <w:i/>
          <w:color w:val="000000" w:themeColor="text1"/>
        </w:rPr>
        <w:t>V</w:t>
      </w:r>
      <w:r w:rsidRPr="00DF166B">
        <w:rPr>
          <w:i/>
          <w:color w:val="000000" w:themeColor="text1"/>
        </w:rPr>
        <w:t xml:space="preserve">isualized </w:t>
      </w:r>
      <w:r w:rsidR="00783B3A">
        <w:rPr>
          <w:i/>
          <w:color w:val="000000" w:themeColor="text1"/>
        </w:rPr>
        <w:t>E</w:t>
      </w:r>
      <w:r w:rsidRPr="00DF166B">
        <w:rPr>
          <w:i/>
          <w:color w:val="000000" w:themeColor="text1"/>
        </w:rPr>
        <w:t>xperiments</w:t>
      </w:r>
      <w:r w:rsidR="002B4537">
        <w:rPr>
          <w:i/>
          <w:color w:val="000000" w:themeColor="text1"/>
        </w:rPr>
        <w:t>.</w:t>
      </w:r>
      <w:r w:rsidRPr="00DF166B">
        <w:rPr>
          <w:color w:val="000000" w:themeColor="text1"/>
        </w:rPr>
        <w:t xml:space="preserve"> (91), e51896, doi:doi:10.3791/51896 (2014).</w:t>
      </w:r>
    </w:p>
    <w:p w14:paraId="75FC98C3" w14:textId="4EADA707" w:rsidR="00BF2215" w:rsidRPr="00DF166B" w:rsidRDefault="00BF2215" w:rsidP="00435CC5">
      <w:pPr>
        <w:pStyle w:val="EndNoteBibliography"/>
        <w:ind w:left="720" w:hanging="720"/>
        <w:jc w:val="left"/>
        <w:rPr>
          <w:color w:val="000000" w:themeColor="text1"/>
        </w:rPr>
      </w:pPr>
      <w:r w:rsidRPr="00DF166B">
        <w:rPr>
          <w:color w:val="000000" w:themeColor="text1"/>
        </w:rPr>
        <w:t>13</w:t>
      </w:r>
      <w:r w:rsidRPr="00DF166B">
        <w:rPr>
          <w:color w:val="000000" w:themeColor="text1"/>
        </w:rPr>
        <w:tab/>
        <w:t>Makino, H.</w:t>
      </w:r>
      <w:r w:rsidR="00783B3A">
        <w:rPr>
          <w:color w:val="000000" w:themeColor="text1"/>
        </w:rPr>
        <w:t>,</w:t>
      </w:r>
      <w:r w:rsidRPr="00DF166B">
        <w:rPr>
          <w:color w:val="000000" w:themeColor="text1"/>
        </w:rPr>
        <w:t xml:space="preserve"> Malinow, R. AMPA receptor incorporation into synapses during LTP: the role of lateral movement and exocytosis. </w:t>
      </w:r>
      <w:r w:rsidRPr="00DF166B">
        <w:rPr>
          <w:i/>
          <w:color w:val="000000" w:themeColor="text1"/>
        </w:rPr>
        <w:t>Neuron.</w:t>
      </w:r>
      <w:r w:rsidRPr="00DF166B">
        <w:rPr>
          <w:color w:val="000000" w:themeColor="text1"/>
        </w:rPr>
        <w:t xml:space="preserve"> </w:t>
      </w:r>
      <w:r w:rsidRPr="00DF166B">
        <w:rPr>
          <w:b/>
          <w:color w:val="000000" w:themeColor="text1"/>
        </w:rPr>
        <w:t>64</w:t>
      </w:r>
      <w:r w:rsidRPr="00DF166B">
        <w:rPr>
          <w:color w:val="000000" w:themeColor="text1"/>
        </w:rPr>
        <w:t xml:space="preserve"> (3), 381-390, doi:10.1016/j.neuron.2009.08.035 (2009).</w:t>
      </w:r>
    </w:p>
    <w:p w14:paraId="767D7430" w14:textId="338992D9" w:rsidR="00BF2215" w:rsidRPr="00DF166B" w:rsidRDefault="00BF2215" w:rsidP="00435CC5">
      <w:pPr>
        <w:pStyle w:val="EndNoteBibliography"/>
        <w:ind w:left="720" w:hanging="720"/>
        <w:jc w:val="left"/>
        <w:rPr>
          <w:color w:val="000000" w:themeColor="text1"/>
        </w:rPr>
      </w:pPr>
      <w:r w:rsidRPr="00DF166B">
        <w:rPr>
          <w:color w:val="000000" w:themeColor="text1"/>
        </w:rPr>
        <w:t>14</w:t>
      </w:r>
      <w:r w:rsidRPr="00DF166B">
        <w:rPr>
          <w:color w:val="000000" w:themeColor="text1"/>
        </w:rPr>
        <w:tab/>
        <w:t>Bailey, D. M., Kovtun, O.</w:t>
      </w:r>
      <w:r w:rsidR="00783B3A">
        <w:rPr>
          <w:color w:val="000000" w:themeColor="text1"/>
        </w:rPr>
        <w:t>,</w:t>
      </w:r>
      <w:r w:rsidRPr="00DF166B">
        <w:rPr>
          <w:color w:val="000000" w:themeColor="text1"/>
        </w:rPr>
        <w:t xml:space="preserve"> Rosenthal, S. J. Antibody-Conjugated Single Quantum Dot </w:t>
      </w:r>
      <w:r w:rsidRPr="00DF166B">
        <w:rPr>
          <w:color w:val="000000" w:themeColor="text1"/>
        </w:rPr>
        <w:lastRenderedPageBreak/>
        <w:t xml:space="preserve">Tracking of Membrane Neurotransmitter Transporters in Primary Neuronal Cultures. </w:t>
      </w:r>
      <w:r w:rsidRPr="00DF166B">
        <w:rPr>
          <w:i/>
          <w:color w:val="000000" w:themeColor="text1"/>
        </w:rPr>
        <w:t xml:space="preserve">Methods in </w:t>
      </w:r>
      <w:r w:rsidR="00783B3A">
        <w:rPr>
          <w:i/>
          <w:color w:val="000000" w:themeColor="text1"/>
        </w:rPr>
        <w:t>M</w:t>
      </w:r>
      <w:r w:rsidRPr="00DF166B">
        <w:rPr>
          <w:i/>
          <w:color w:val="000000" w:themeColor="text1"/>
        </w:rPr>
        <w:t xml:space="preserve">olecular </w:t>
      </w:r>
      <w:r w:rsidR="00783B3A">
        <w:rPr>
          <w:i/>
          <w:color w:val="000000" w:themeColor="text1"/>
        </w:rPr>
        <w:t>B</w:t>
      </w:r>
      <w:r w:rsidRPr="00DF166B">
        <w:rPr>
          <w:i/>
          <w:color w:val="000000" w:themeColor="text1"/>
        </w:rPr>
        <w:t>iology.</w:t>
      </w:r>
      <w:r w:rsidRPr="00DF166B">
        <w:rPr>
          <w:color w:val="000000" w:themeColor="text1"/>
        </w:rPr>
        <w:t xml:space="preserve"> </w:t>
      </w:r>
      <w:r w:rsidRPr="00DF166B">
        <w:rPr>
          <w:b/>
          <w:color w:val="000000" w:themeColor="text1"/>
        </w:rPr>
        <w:t>1570</w:t>
      </w:r>
      <w:r w:rsidR="00783B3A">
        <w:rPr>
          <w:b/>
          <w:color w:val="000000" w:themeColor="text1"/>
        </w:rPr>
        <w:t>,</w:t>
      </w:r>
      <w:r w:rsidRPr="00DF166B">
        <w:rPr>
          <w:color w:val="000000" w:themeColor="text1"/>
        </w:rPr>
        <w:t xml:space="preserve"> 165-177, doi:10.1007/978-1-4939-6840-4_11 (2017).</w:t>
      </w:r>
    </w:p>
    <w:p w14:paraId="45DF3F50" w14:textId="72287DD0" w:rsidR="00BF2215" w:rsidRPr="00DF166B" w:rsidRDefault="00BF2215" w:rsidP="00435CC5">
      <w:pPr>
        <w:pStyle w:val="EndNoteBibliography"/>
        <w:ind w:left="720" w:hanging="720"/>
        <w:jc w:val="left"/>
        <w:rPr>
          <w:color w:val="000000" w:themeColor="text1"/>
        </w:rPr>
      </w:pPr>
      <w:r w:rsidRPr="00DF166B">
        <w:rPr>
          <w:color w:val="000000" w:themeColor="text1"/>
        </w:rPr>
        <w:t>15</w:t>
      </w:r>
      <w:r w:rsidRPr="00DF166B">
        <w:rPr>
          <w:color w:val="000000" w:themeColor="text1"/>
        </w:rPr>
        <w:tab/>
        <w:t xml:space="preserve">Trussell, L. Recording and analyzing synaptic currents and synaptic potentials. </w:t>
      </w:r>
      <w:r w:rsidRPr="00DF166B">
        <w:rPr>
          <w:i/>
          <w:color w:val="000000" w:themeColor="text1"/>
        </w:rPr>
        <w:t xml:space="preserve">Current </w:t>
      </w:r>
      <w:r w:rsidR="00783B3A">
        <w:rPr>
          <w:i/>
          <w:color w:val="000000" w:themeColor="text1"/>
        </w:rPr>
        <w:t>P</w:t>
      </w:r>
      <w:r w:rsidRPr="00DF166B">
        <w:rPr>
          <w:i/>
          <w:color w:val="000000" w:themeColor="text1"/>
        </w:rPr>
        <w:t xml:space="preserve">rotocols in </w:t>
      </w:r>
      <w:r w:rsidR="00783B3A">
        <w:rPr>
          <w:i/>
          <w:color w:val="000000" w:themeColor="text1"/>
        </w:rPr>
        <w:t>N</w:t>
      </w:r>
      <w:r w:rsidRPr="00DF166B">
        <w:rPr>
          <w:i/>
          <w:color w:val="000000" w:themeColor="text1"/>
        </w:rPr>
        <w:t>euroscience.</w:t>
      </w:r>
      <w:r w:rsidRPr="00DF166B">
        <w:rPr>
          <w:color w:val="000000" w:themeColor="text1"/>
        </w:rPr>
        <w:t xml:space="preserve"> </w:t>
      </w:r>
      <w:r w:rsidRPr="00DF166B">
        <w:rPr>
          <w:b/>
          <w:color w:val="000000" w:themeColor="text1"/>
        </w:rPr>
        <w:t>Chapter 6</w:t>
      </w:r>
      <w:r w:rsidR="00783B3A">
        <w:rPr>
          <w:b/>
          <w:color w:val="000000" w:themeColor="text1"/>
        </w:rPr>
        <w:t>,</w:t>
      </w:r>
      <w:r w:rsidRPr="00DF166B">
        <w:rPr>
          <w:color w:val="000000" w:themeColor="text1"/>
        </w:rPr>
        <w:t xml:space="preserve"> Unit 6 10, doi:10.1002/0471142301.ns0610s07 (2001).</w:t>
      </w:r>
    </w:p>
    <w:p w14:paraId="208CACDE" w14:textId="6F4C24F1" w:rsidR="00BF2215" w:rsidRPr="00DF166B" w:rsidRDefault="00BF2215" w:rsidP="00435CC5">
      <w:pPr>
        <w:pStyle w:val="EndNoteBibliography"/>
        <w:ind w:left="720" w:hanging="720"/>
        <w:jc w:val="left"/>
        <w:rPr>
          <w:color w:val="000000" w:themeColor="text1"/>
        </w:rPr>
      </w:pPr>
      <w:r w:rsidRPr="00DF166B">
        <w:rPr>
          <w:color w:val="000000" w:themeColor="text1"/>
        </w:rPr>
        <w:t>16</w:t>
      </w:r>
      <w:r w:rsidRPr="00DF166B">
        <w:rPr>
          <w:color w:val="000000" w:themeColor="text1"/>
        </w:rPr>
        <w:tab/>
        <w:t>Barreto-Chang, O. L.</w:t>
      </w:r>
      <w:r w:rsidR="00783B3A">
        <w:rPr>
          <w:color w:val="000000" w:themeColor="text1"/>
        </w:rPr>
        <w:t>,</w:t>
      </w:r>
      <w:r w:rsidRPr="00DF166B">
        <w:rPr>
          <w:color w:val="000000" w:themeColor="text1"/>
        </w:rPr>
        <w:t xml:space="preserve"> Dolmetsch, R. E. Calcium Imaging of Cortical Neurons using Fura-2 AM. </w:t>
      </w:r>
      <w:r w:rsidRPr="00DF166B">
        <w:rPr>
          <w:i/>
          <w:color w:val="000000" w:themeColor="text1"/>
        </w:rPr>
        <w:t xml:space="preserve">Journal of </w:t>
      </w:r>
      <w:r w:rsidR="00783B3A">
        <w:rPr>
          <w:i/>
          <w:color w:val="000000" w:themeColor="text1"/>
        </w:rPr>
        <w:t>V</w:t>
      </w:r>
      <w:r w:rsidRPr="00DF166B">
        <w:rPr>
          <w:i/>
          <w:color w:val="000000" w:themeColor="text1"/>
        </w:rPr>
        <w:t xml:space="preserve">isualized </w:t>
      </w:r>
      <w:r w:rsidR="00783B3A">
        <w:rPr>
          <w:i/>
          <w:color w:val="000000" w:themeColor="text1"/>
        </w:rPr>
        <w:t>E</w:t>
      </w:r>
      <w:r w:rsidRPr="00DF166B">
        <w:rPr>
          <w:i/>
          <w:color w:val="000000" w:themeColor="text1"/>
        </w:rPr>
        <w:t>xperiments</w:t>
      </w:r>
      <w:r w:rsidR="002B4537">
        <w:rPr>
          <w:i/>
          <w:color w:val="000000" w:themeColor="text1"/>
        </w:rPr>
        <w:t>.</w:t>
      </w:r>
      <w:r w:rsidRPr="00DF166B">
        <w:rPr>
          <w:color w:val="000000" w:themeColor="text1"/>
        </w:rPr>
        <w:t xml:space="preserve"> (23), e1067, doi:doi:10.3791/1067 (2009).</w:t>
      </w:r>
    </w:p>
    <w:p w14:paraId="4FD07B18" w14:textId="77777777" w:rsidR="002A4E60" w:rsidRPr="00DF166B" w:rsidRDefault="00F24F8D" w:rsidP="00435CC5">
      <w:pPr>
        <w:jc w:val="left"/>
        <w:rPr>
          <w:color w:val="000000" w:themeColor="text1"/>
        </w:rPr>
      </w:pPr>
      <w:r w:rsidRPr="00DF166B">
        <w:rPr>
          <w:color w:val="000000" w:themeColor="text1"/>
        </w:rPr>
        <w:fldChar w:fldCharType="end"/>
      </w:r>
    </w:p>
    <w:sectPr w:rsidR="002A4E60" w:rsidRPr="00DF166B" w:rsidSect="00DF166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65FF"/>
    <w:multiLevelType w:val="multilevel"/>
    <w:tmpl w:val="0B74DEDA"/>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EC0052A"/>
    <w:multiLevelType w:val="hybridMultilevel"/>
    <w:tmpl w:val="BF36140A"/>
    <w:lvl w:ilvl="0" w:tplc="0172BA9C">
      <w:start w:val="1"/>
      <w:numFmt w:val="upperLetter"/>
      <w:lvlText w:val="%1)"/>
      <w:lvlJc w:val="left"/>
      <w:pPr>
        <w:ind w:left="4050" w:hanging="360"/>
      </w:pPr>
      <w:rPr>
        <w:rFonts w:hint="default"/>
        <w:b/>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15:restartNumberingAfterBreak="0">
    <w:nsid w:val="11047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85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2E6EFB"/>
    <w:multiLevelType w:val="hybridMultilevel"/>
    <w:tmpl w:val="152A63AC"/>
    <w:lvl w:ilvl="0" w:tplc="134A3A0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B87D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4C6C1B"/>
    <w:multiLevelType w:val="hybridMultilevel"/>
    <w:tmpl w:val="62CEFB9C"/>
    <w:lvl w:ilvl="0" w:tplc="6B92546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441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D52BF"/>
    <w:multiLevelType w:val="hybridMultilevel"/>
    <w:tmpl w:val="4CA006C6"/>
    <w:lvl w:ilvl="0" w:tplc="2A5E9F2E">
      <w:start w:val="1"/>
      <w:numFmt w:val="upperLetter"/>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CA5E08"/>
    <w:multiLevelType w:val="hybridMultilevel"/>
    <w:tmpl w:val="9C6ED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F85EF7"/>
    <w:multiLevelType w:val="hybridMultilevel"/>
    <w:tmpl w:val="3C42FF18"/>
    <w:lvl w:ilvl="0" w:tplc="FDAE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D56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8571D4"/>
    <w:multiLevelType w:val="hybridMultilevel"/>
    <w:tmpl w:val="2CDC3BD0"/>
    <w:lvl w:ilvl="0" w:tplc="8F8A070C">
      <w:start w:val="1"/>
      <w:numFmt w:val="decimal"/>
      <w:lvlText w:val="%1."/>
      <w:lvlJc w:val="left"/>
      <w:pPr>
        <w:ind w:left="360" w:hanging="360"/>
      </w:pPr>
      <w:rPr>
        <w:rFonts w:asciiTheme="minorHAnsi" w:eastAsia="Times New Roman" w:hAnsiTheme="minorHAnsi" w:cstheme="minorHAnsi"/>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0EF16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8F19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7D4D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2151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AA79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15"/>
  </w:num>
  <w:num w:numId="4">
    <w:abstractNumId w:val="11"/>
  </w:num>
  <w:num w:numId="5">
    <w:abstractNumId w:val="17"/>
  </w:num>
  <w:num w:numId="6">
    <w:abstractNumId w:val="12"/>
  </w:num>
  <w:num w:numId="7">
    <w:abstractNumId w:val="16"/>
  </w:num>
  <w:num w:numId="8">
    <w:abstractNumId w:val="2"/>
  </w:num>
  <w:num w:numId="9">
    <w:abstractNumId w:val="13"/>
  </w:num>
  <w:num w:numId="10">
    <w:abstractNumId w:val="3"/>
  </w:num>
  <w:num w:numId="11">
    <w:abstractNumId w:val="5"/>
  </w:num>
  <w:num w:numId="12">
    <w:abstractNumId w:val="8"/>
  </w:num>
  <w:num w:numId="13">
    <w:abstractNumId w:val="4"/>
  </w:num>
  <w:num w:numId="14">
    <w:abstractNumId w:val="1"/>
  </w:num>
  <w:num w:numId="15">
    <w:abstractNumId w:val="10"/>
  </w:num>
  <w:num w:numId="16">
    <w:abstractNumId w:val="1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d0rzf9k0a5ehe29fnp2eafdxdts0z50xef&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030F33"/>
    <w:rsid w:val="0000640A"/>
    <w:rsid w:val="00012172"/>
    <w:rsid w:val="00017E76"/>
    <w:rsid w:val="00030F33"/>
    <w:rsid w:val="00067723"/>
    <w:rsid w:val="00071EB1"/>
    <w:rsid w:val="00072632"/>
    <w:rsid w:val="00081EB1"/>
    <w:rsid w:val="00081F64"/>
    <w:rsid w:val="00087757"/>
    <w:rsid w:val="00094E48"/>
    <w:rsid w:val="000A2886"/>
    <w:rsid w:val="000A5807"/>
    <w:rsid w:val="000C4FBF"/>
    <w:rsid w:val="000C6FCB"/>
    <w:rsid w:val="000D79D3"/>
    <w:rsid w:val="000E2B8E"/>
    <w:rsid w:val="000E394A"/>
    <w:rsid w:val="000F50E3"/>
    <w:rsid w:val="0011262A"/>
    <w:rsid w:val="001323DD"/>
    <w:rsid w:val="0014596A"/>
    <w:rsid w:val="001513D7"/>
    <w:rsid w:val="00154178"/>
    <w:rsid w:val="00154B7F"/>
    <w:rsid w:val="00172C0B"/>
    <w:rsid w:val="00175E4E"/>
    <w:rsid w:val="00176D2F"/>
    <w:rsid w:val="00183A57"/>
    <w:rsid w:val="00194327"/>
    <w:rsid w:val="001A592F"/>
    <w:rsid w:val="001B3160"/>
    <w:rsid w:val="001C1092"/>
    <w:rsid w:val="001D1DFC"/>
    <w:rsid w:val="001D5343"/>
    <w:rsid w:val="001D5ED2"/>
    <w:rsid w:val="001E4B08"/>
    <w:rsid w:val="001F19E2"/>
    <w:rsid w:val="001F31DD"/>
    <w:rsid w:val="001F6D39"/>
    <w:rsid w:val="00224618"/>
    <w:rsid w:val="00225BB6"/>
    <w:rsid w:val="002322D0"/>
    <w:rsid w:val="00233F0F"/>
    <w:rsid w:val="00240D80"/>
    <w:rsid w:val="002429C2"/>
    <w:rsid w:val="00242FC8"/>
    <w:rsid w:val="00251FCF"/>
    <w:rsid w:val="0025502D"/>
    <w:rsid w:val="002553C3"/>
    <w:rsid w:val="0027193E"/>
    <w:rsid w:val="00280B1B"/>
    <w:rsid w:val="002843E6"/>
    <w:rsid w:val="00287801"/>
    <w:rsid w:val="002A3D0F"/>
    <w:rsid w:val="002A4026"/>
    <w:rsid w:val="002A4E60"/>
    <w:rsid w:val="002A688C"/>
    <w:rsid w:val="002A7C43"/>
    <w:rsid w:val="002B1C81"/>
    <w:rsid w:val="002B2D39"/>
    <w:rsid w:val="002B4537"/>
    <w:rsid w:val="002B4862"/>
    <w:rsid w:val="002C4899"/>
    <w:rsid w:val="002C6260"/>
    <w:rsid w:val="002F07D8"/>
    <w:rsid w:val="002F35C4"/>
    <w:rsid w:val="00301050"/>
    <w:rsid w:val="003161D1"/>
    <w:rsid w:val="003164A8"/>
    <w:rsid w:val="00316FEA"/>
    <w:rsid w:val="00350B1C"/>
    <w:rsid w:val="00363462"/>
    <w:rsid w:val="003659B8"/>
    <w:rsid w:val="0038263F"/>
    <w:rsid w:val="00382FA2"/>
    <w:rsid w:val="003A2A22"/>
    <w:rsid w:val="003A57C0"/>
    <w:rsid w:val="003B0F46"/>
    <w:rsid w:val="003B6525"/>
    <w:rsid w:val="003C3955"/>
    <w:rsid w:val="003D42DE"/>
    <w:rsid w:val="003E5E20"/>
    <w:rsid w:val="003F482D"/>
    <w:rsid w:val="003F7E32"/>
    <w:rsid w:val="0041361F"/>
    <w:rsid w:val="00415F07"/>
    <w:rsid w:val="0042126A"/>
    <w:rsid w:val="00435CC5"/>
    <w:rsid w:val="004412D9"/>
    <w:rsid w:val="0044282E"/>
    <w:rsid w:val="00443071"/>
    <w:rsid w:val="00447968"/>
    <w:rsid w:val="00456714"/>
    <w:rsid w:val="004614FF"/>
    <w:rsid w:val="0047535B"/>
    <w:rsid w:val="00477887"/>
    <w:rsid w:val="00481CF0"/>
    <w:rsid w:val="00482379"/>
    <w:rsid w:val="004828B2"/>
    <w:rsid w:val="00485F26"/>
    <w:rsid w:val="00493959"/>
    <w:rsid w:val="004B4F9A"/>
    <w:rsid w:val="004D04FD"/>
    <w:rsid w:val="004D1EFC"/>
    <w:rsid w:val="004D48AE"/>
    <w:rsid w:val="004E1FAD"/>
    <w:rsid w:val="004E6B40"/>
    <w:rsid w:val="004F3058"/>
    <w:rsid w:val="00502FEF"/>
    <w:rsid w:val="005032B4"/>
    <w:rsid w:val="00523207"/>
    <w:rsid w:val="005259C7"/>
    <w:rsid w:val="00526FDF"/>
    <w:rsid w:val="0052710B"/>
    <w:rsid w:val="00527DAC"/>
    <w:rsid w:val="00533847"/>
    <w:rsid w:val="00535044"/>
    <w:rsid w:val="00543CFE"/>
    <w:rsid w:val="005464CA"/>
    <w:rsid w:val="005469BD"/>
    <w:rsid w:val="0056314F"/>
    <w:rsid w:val="00563AB2"/>
    <w:rsid w:val="0056548A"/>
    <w:rsid w:val="005816ED"/>
    <w:rsid w:val="0058406E"/>
    <w:rsid w:val="00587748"/>
    <w:rsid w:val="0059496F"/>
    <w:rsid w:val="00595EEB"/>
    <w:rsid w:val="005A05DF"/>
    <w:rsid w:val="005B202E"/>
    <w:rsid w:val="005C0F3F"/>
    <w:rsid w:val="005C4009"/>
    <w:rsid w:val="005C65F4"/>
    <w:rsid w:val="005E4815"/>
    <w:rsid w:val="005E5457"/>
    <w:rsid w:val="005F3509"/>
    <w:rsid w:val="005F6BC5"/>
    <w:rsid w:val="005F7CFB"/>
    <w:rsid w:val="00606821"/>
    <w:rsid w:val="00610EA3"/>
    <w:rsid w:val="00614E61"/>
    <w:rsid w:val="00657043"/>
    <w:rsid w:val="00665528"/>
    <w:rsid w:val="006804F7"/>
    <w:rsid w:val="00682FA7"/>
    <w:rsid w:val="0068506A"/>
    <w:rsid w:val="006A0644"/>
    <w:rsid w:val="006A2560"/>
    <w:rsid w:val="006A7A76"/>
    <w:rsid w:val="006B1851"/>
    <w:rsid w:val="006B5A80"/>
    <w:rsid w:val="006C3A3E"/>
    <w:rsid w:val="006F41AE"/>
    <w:rsid w:val="006F545E"/>
    <w:rsid w:val="006F7456"/>
    <w:rsid w:val="00702894"/>
    <w:rsid w:val="0072082D"/>
    <w:rsid w:val="007223F3"/>
    <w:rsid w:val="00722D93"/>
    <w:rsid w:val="00723DAB"/>
    <w:rsid w:val="00727705"/>
    <w:rsid w:val="007351D4"/>
    <w:rsid w:val="00741AC2"/>
    <w:rsid w:val="007460EC"/>
    <w:rsid w:val="007532A7"/>
    <w:rsid w:val="00754608"/>
    <w:rsid w:val="00757364"/>
    <w:rsid w:val="00764351"/>
    <w:rsid w:val="007648FD"/>
    <w:rsid w:val="0076623D"/>
    <w:rsid w:val="00771A7C"/>
    <w:rsid w:val="0077398E"/>
    <w:rsid w:val="00782F8E"/>
    <w:rsid w:val="00783B3A"/>
    <w:rsid w:val="007841B9"/>
    <w:rsid w:val="007A6A77"/>
    <w:rsid w:val="007C415E"/>
    <w:rsid w:val="007C52E9"/>
    <w:rsid w:val="007C6997"/>
    <w:rsid w:val="007D098F"/>
    <w:rsid w:val="007D0AA9"/>
    <w:rsid w:val="007D3991"/>
    <w:rsid w:val="007D6790"/>
    <w:rsid w:val="007E5560"/>
    <w:rsid w:val="0080154B"/>
    <w:rsid w:val="008033DB"/>
    <w:rsid w:val="00816884"/>
    <w:rsid w:val="0082463C"/>
    <w:rsid w:val="0083629A"/>
    <w:rsid w:val="008477DD"/>
    <w:rsid w:val="008622BF"/>
    <w:rsid w:val="008854CD"/>
    <w:rsid w:val="008861ED"/>
    <w:rsid w:val="008903F0"/>
    <w:rsid w:val="008A4755"/>
    <w:rsid w:val="008B2D1E"/>
    <w:rsid w:val="008B5FC0"/>
    <w:rsid w:val="008C5F79"/>
    <w:rsid w:val="008D4BE5"/>
    <w:rsid w:val="008D7DED"/>
    <w:rsid w:val="008F0949"/>
    <w:rsid w:val="008F4333"/>
    <w:rsid w:val="009075F3"/>
    <w:rsid w:val="009172AD"/>
    <w:rsid w:val="00920838"/>
    <w:rsid w:val="00922346"/>
    <w:rsid w:val="0092234D"/>
    <w:rsid w:val="00941D75"/>
    <w:rsid w:val="0094267E"/>
    <w:rsid w:val="0094304B"/>
    <w:rsid w:val="00965134"/>
    <w:rsid w:val="00973926"/>
    <w:rsid w:val="00973D01"/>
    <w:rsid w:val="0097435C"/>
    <w:rsid w:val="00975400"/>
    <w:rsid w:val="00995A15"/>
    <w:rsid w:val="009A218B"/>
    <w:rsid w:val="009B30B3"/>
    <w:rsid w:val="009C7664"/>
    <w:rsid w:val="009E53A7"/>
    <w:rsid w:val="009F38FB"/>
    <w:rsid w:val="00A27A18"/>
    <w:rsid w:val="00A35F0C"/>
    <w:rsid w:val="00A50A57"/>
    <w:rsid w:val="00A55CD7"/>
    <w:rsid w:val="00A61535"/>
    <w:rsid w:val="00A80587"/>
    <w:rsid w:val="00A80C71"/>
    <w:rsid w:val="00A812EA"/>
    <w:rsid w:val="00A9098D"/>
    <w:rsid w:val="00A9409B"/>
    <w:rsid w:val="00AA0619"/>
    <w:rsid w:val="00AC2BF9"/>
    <w:rsid w:val="00AF7028"/>
    <w:rsid w:val="00B04839"/>
    <w:rsid w:val="00B068A7"/>
    <w:rsid w:val="00B102C2"/>
    <w:rsid w:val="00B1507D"/>
    <w:rsid w:val="00B261FA"/>
    <w:rsid w:val="00B51A75"/>
    <w:rsid w:val="00B63A70"/>
    <w:rsid w:val="00B66781"/>
    <w:rsid w:val="00B7201D"/>
    <w:rsid w:val="00B820CE"/>
    <w:rsid w:val="00B83C4B"/>
    <w:rsid w:val="00B87059"/>
    <w:rsid w:val="00B92CE7"/>
    <w:rsid w:val="00BB006A"/>
    <w:rsid w:val="00BB31E4"/>
    <w:rsid w:val="00BB38A4"/>
    <w:rsid w:val="00BE0B15"/>
    <w:rsid w:val="00BF21E5"/>
    <w:rsid w:val="00BF2215"/>
    <w:rsid w:val="00C07F6C"/>
    <w:rsid w:val="00C21E60"/>
    <w:rsid w:val="00C2702D"/>
    <w:rsid w:val="00C30EFB"/>
    <w:rsid w:val="00C32D01"/>
    <w:rsid w:val="00C51062"/>
    <w:rsid w:val="00C66726"/>
    <w:rsid w:val="00C73C27"/>
    <w:rsid w:val="00C7453F"/>
    <w:rsid w:val="00C8389A"/>
    <w:rsid w:val="00C85167"/>
    <w:rsid w:val="00C9628B"/>
    <w:rsid w:val="00CB5874"/>
    <w:rsid w:val="00CC3AD1"/>
    <w:rsid w:val="00CD251D"/>
    <w:rsid w:val="00CF284B"/>
    <w:rsid w:val="00CF3157"/>
    <w:rsid w:val="00D154C4"/>
    <w:rsid w:val="00D174F9"/>
    <w:rsid w:val="00D25810"/>
    <w:rsid w:val="00D2796E"/>
    <w:rsid w:val="00D30FFA"/>
    <w:rsid w:val="00D338AE"/>
    <w:rsid w:val="00D404D2"/>
    <w:rsid w:val="00D4271A"/>
    <w:rsid w:val="00D45A33"/>
    <w:rsid w:val="00D54C30"/>
    <w:rsid w:val="00D557D3"/>
    <w:rsid w:val="00D600B2"/>
    <w:rsid w:val="00D65683"/>
    <w:rsid w:val="00D8377F"/>
    <w:rsid w:val="00DC16DC"/>
    <w:rsid w:val="00DD1108"/>
    <w:rsid w:val="00DE3EFD"/>
    <w:rsid w:val="00DE4612"/>
    <w:rsid w:val="00DF166B"/>
    <w:rsid w:val="00E14844"/>
    <w:rsid w:val="00E15C67"/>
    <w:rsid w:val="00E211BB"/>
    <w:rsid w:val="00E26A52"/>
    <w:rsid w:val="00E31987"/>
    <w:rsid w:val="00E344E1"/>
    <w:rsid w:val="00E40FEB"/>
    <w:rsid w:val="00E45F3B"/>
    <w:rsid w:val="00E50C9A"/>
    <w:rsid w:val="00E51177"/>
    <w:rsid w:val="00E53764"/>
    <w:rsid w:val="00E55991"/>
    <w:rsid w:val="00E62F33"/>
    <w:rsid w:val="00E662CE"/>
    <w:rsid w:val="00E67A6A"/>
    <w:rsid w:val="00E67A88"/>
    <w:rsid w:val="00E753BE"/>
    <w:rsid w:val="00E760D4"/>
    <w:rsid w:val="00E8003C"/>
    <w:rsid w:val="00E804AD"/>
    <w:rsid w:val="00E83C60"/>
    <w:rsid w:val="00E9587A"/>
    <w:rsid w:val="00EC0DB1"/>
    <w:rsid w:val="00EC1C63"/>
    <w:rsid w:val="00ED3E31"/>
    <w:rsid w:val="00F04016"/>
    <w:rsid w:val="00F06FB6"/>
    <w:rsid w:val="00F10124"/>
    <w:rsid w:val="00F236E9"/>
    <w:rsid w:val="00F24F8D"/>
    <w:rsid w:val="00F33DA1"/>
    <w:rsid w:val="00F52F19"/>
    <w:rsid w:val="00F5360F"/>
    <w:rsid w:val="00F538F4"/>
    <w:rsid w:val="00F56B40"/>
    <w:rsid w:val="00F5735D"/>
    <w:rsid w:val="00F623BB"/>
    <w:rsid w:val="00F64D85"/>
    <w:rsid w:val="00F747CF"/>
    <w:rsid w:val="00F90764"/>
    <w:rsid w:val="00F95A5E"/>
    <w:rsid w:val="00F97DFE"/>
    <w:rsid w:val="00FA3F36"/>
    <w:rsid w:val="00FA4318"/>
    <w:rsid w:val="00FB1EEF"/>
    <w:rsid w:val="00FB7095"/>
    <w:rsid w:val="00FC2591"/>
    <w:rsid w:val="00FC742B"/>
    <w:rsid w:val="00FD01ED"/>
    <w:rsid w:val="00FF1F46"/>
    <w:rsid w:val="00FF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D1D5"/>
  <w15:chartTrackingRefBased/>
  <w15:docId w15:val="{63C00319-C471-4900-B424-FA361659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3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0F33"/>
    <w:pPr>
      <w:spacing w:before="100" w:beforeAutospacing="1" w:after="100" w:afterAutospacing="1"/>
    </w:pPr>
  </w:style>
  <w:style w:type="character" w:styleId="Hyperlink">
    <w:name w:val="Hyperlink"/>
    <w:uiPriority w:val="99"/>
    <w:rsid w:val="00030F33"/>
    <w:rPr>
      <w:color w:val="0000FF"/>
      <w:u w:val="single"/>
    </w:rPr>
  </w:style>
  <w:style w:type="paragraph" w:styleId="ListParagraph">
    <w:name w:val="List Paragraph"/>
    <w:basedOn w:val="Normal"/>
    <w:uiPriority w:val="34"/>
    <w:qFormat/>
    <w:rsid w:val="00030F33"/>
    <w:pPr>
      <w:ind w:left="720"/>
      <w:contextualSpacing/>
    </w:pPr>
  </w:style>
  <w:style w:type="character" w:styleId="CommentReference">
    <w:name w:val="annotation reference"/>
    <w:basedOn w:val="DefaultParagraphFont"/>
    <w:uiPriority w:val="99"/>
    <w:semiHidden/>
    <w:unhideWhenUsed/>
    <w:rsid w:val="00030F33"/>
    <w:rPr>
      <w:sz w:val="16"/>
      <w:szCs w:val="16"/>
    </w:rPr>
  </w:style>
  <w:style w:type="paragraph" w:styleId="CommentText">
    <w:name w:val="annotation text"/>
    <w:basedOn w:val="Normal"/>
    <w:link w:val="CommentTextChar"/>
    <w:uiPriority w:val="99"/>
    <w:semiHidden/>
    <w:unhideWhenUsed/>
    <w:rsid w:val="00030F33"/>
    <w:rPr>
      <w:sz w:val="20"/>
      <w:szCs w:val="20"/>
    </w:rPr>
  </w:style>
  <w:style w:type="character" w:customStyle="1" w:styleId="CommentTextChar">
    <w:name w:val="Comment Text Char"/>
    <w:basedOn w:val="DefaultParagraphFont"/>
    <w:link w:val="CommentText"/>
    <w:uiPriority w:val="99"/>
    <w:semiHidden/>
    <w:rsid w:val="00030F33"/>
    <w:rPr>
      <w:rFonts w:ascii="Calibri" w:eastAsia="Times New Roman" w:hAnsi="Calibri" w:cs="Calibri"/>
      <w:color w:val="000000"/>
      <w:sz w:val="20"/>
      <w:szCs w:val="20"/>
    </w:rPr>
  </w:style>
  <w:style w:type="paragraph" w:styleId="BalloonText">
    <w:name w:val="Balloon Text"/>
    <w:basedOn w:val="Normal"/>
    <w:link w:val="BalloonTextChar"/>
    <w:uiPriority w:val="99"/>
    <w:semiHidden/>
    <w:unhideWhenUsed/>
    <w:rsid w:val="00030F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F33"/>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A812EA"/>
    <w:rPr>
      <w:color w:val="954F72" w:themeColor="followedHyperlink"/>
      <w:u w:val="single"/>
    </w:rPr>
  </w:style>
  <w:style w:type="paragraph" w:customStyle="1" w:styleId="EndNoteBibliographyTitle">
    <w:name w:val="EndNote Bibliography Title"/>
    <w:basedOn w:val="Normal"/>
    <w:link w:val="EndNoteBibliographyTitleChar"/>
    <w:rsid w:val="00F24F8D"/>
    <w:pPr>
      <w:jc w:val="center"/>
    </w:pPr>
    <w:rPr>
      <w:noProof/>
    </w:rPr>
  </w:style>
  <w:style w:type="character" w:customStyle="1" w:styleId="EndNoteBibliographyTitleChar">
    <w:name w:val="EndNote Bibliography Title Char"/>
    <w:basedOn w:val="DefaultParagraphFont"/>
    <w:link w:val="EndNoteBibliographyTitle"/>
    <w:rsid w:val="00F24F8D"/>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F24F8D"/>
    <w:rPr>
      <w:noProof/>
    </w:rPr>
  </w:style>
  <w:style w:type="character" w:customStyle="1" w:styleId="EndNoteBibliographyChar">
    <w:name w:val="EndNote Bibliography Char"/>
    <w:basedOn w:val="DefaultParagraphFont"/>
    <w:link w:val="EndNoteBibliography"/>
    <w:rsid w:val="00F24F8D"/>
    <w:rPr>
      <w:rFonts w:ascii="Calibri" w:eastAsia="Times New Roman" w:hAnsi="Calibri" w:cs="Calibri"/>
      <w:noProof/>
      <w:color w:val="000000"/>
      <w:sz w:val="24"/>
      <w:szCs w:val="24"/>
    </w:rPr>
  </w:style>
  <w:style w:type="character" w:customStyle="1" w:styleId="normaltextrun">
    <w:name w:val="normaltextrun"/>
    <w:basedOn w:val="DefaultParagraphFont"/>
    <w:rsid w:val="00067723"/>
  </w:style>
  <w:style w:type="character" w:styleId="LineNumber">
    <w:name w:val="line number"/>
    <w:basedOn w:val="DefaultParagraphFont"/>
    <w:uiPriority w:val="99"/>
    <w:semiHidden/>
    <w:unhideWhenUsed/>
    <w:rsid w:val="00DF166B"/>
  </w:style>
  <w:style w:type="paragraph" w:styleId="CommentSubject">
    <w:name w:val="annotation subject"/>
    <w:basedOn w:val="CommentText"/>
    <w:next w:val="CommentText"/>
    <w:link w:val="CommentSubjectChar"/>
    <w:uiPriority w:val="99"/>
    <w:semiHidden/>
    <w:unhideWhenUsed/>
    <w:rsid w:val="00DF166B"/>
    <w:rPr>
      <w:b/>
      <w:bCs/>
    </w:rPr>
  </w:style>
  <w:style w:type="character" w:customStyle="1" w:styleId="CommentSubjectChar">
    <w:name w:val="Comment Subject Char"/>
    <w:basedOn w:val="CommentTextChar"/>
    <w:link w:val="CommentSubject"/>
    <w:uiPriority w:val="99"/>
    <w:semiHidden/>
    <w:rsid w:val="00DF166B"/>
    <w:rPr>
      <w:rFonts w:ascii="Calibri" w:eastAsia="Times New Roman" w:hAnsi="Calibri" w:cs="Calibri"/>
      <w:b/>
      <w:bCs/>
      <w:color w:val="000000"/>
      <w:sz w:val="20"/>
      <w:szCs w:val="20"/>
    </w:rPr>
  </w:style>
  <w:style w:type="character" w:styleId="UnresolvedMention">
    <w:name w:val="Unresolved Mention"/>
    <w:basedOn w:val="DefaultParagraphFont"/>
    <w:uiPriority w:val="99"/>
    <w:semiHidden/>
    <w:unhideWhenUsed/>
    <w:rsid w:val="00CC3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ji.s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DB38-A83C-401D-BDF2-FD5170BC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8307</Words>
  <Characters>47352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Michael Chiu</dc:creator>
  <cp:keywords/>
  <dc:description/>
  <cp:lastModifiedBy>Phillip Steindel</cp:lastModifiedBy>
  <cp:revision>3</cp:revision>
  <cp:lastPrinted>2019-03-09T00:17:00Z</cp:lastPrinted>
  <dcterms:created xsi:type="dcterms:W3CDTF">2019-04-29T15:44:00Z</dcterms:created>
  <dcterms:modified xsi:type="dcterms:W3CDTF">2019-04-29T15:47:00Z</dcterms:modified>
</cp:coreProperties>
</file>