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62770" w14:textId="77777777" w:rsidR="003A49C2" w:rsidRPr="0072365C" w:rsidRDefault="003A49C2" w:rsidP="0035712C">
      <w:pPr>
        <w:pStyle w:val="BodyText"/>
        <w:outlineLvl w:val="0"/>
        <w:rPr>
          <w:rFonts w:ascii="Helvetica" w:hAnsi="Helvetica" w:cs="Arial"/>
          <w:b/>
          <w:i w:val="0"/>
          <w:sz w:val="22"/>
          <w:szCs w:val="22"/>
        </w:rPr>
      </w:pPr>
    </w:p>
    <w:p w14:paraId="7943EA85" w14:textId="77777777" w:rsidR="00CE10F2" w:rsidRPr="0072365C" w:rsidRDefault="00CE10F2" w:rsidP="009A0E7C">
      <w:pPr>
        <w:pStyle w:val="BodyText"/>
        <w:outlineLvl w:val="0"/>
        <w:rPr>
          <w:rFonts w:ascii="Helvetica" w:hAnsi="Helvetica" w:cs="Arial"/>
          <w:b/>
          <w:i w:val="0"/>
          <w:sz w:val="22"/>
          <w:szCs w:val="22"/>
        </w:rPr>
      </w:pPr>
      <w:r w:rsidRPr="0072365C">
        <w:rPr>
          <w:rFonts w:ascii="Helvetica" w:hAnsi="Helvetica" w:cs="Arial"/>
          <w:b/>
          <w:i w:val="0"/>
          <w:sz w:val="22"/>
          <w:szCs w:val="22"/>
        </w:rPr>
        <w:t xml:space="preserve">Submission ID #: </w:t>
      </w:r>
      <w:r w:rsidR="00245BE2" w:rsidRPr="0072365C">
        <w:rPr>
          <w:rFonts w:ascii="Helvetica" w:hAnsi="Helvetica" w:cs="Arial"/>
          <w:b/>
          <w:i w:val="0"/>
          <w:sz w:val="22"/>
          <w:szCs w:val="22"/>
        </w:rPr>
        <w:t>59976</w:t>
      </w:r>
    </w:p>
    <w:p w14:paraId="3D88F3AB" w14:textId="77777777" w:rsidR="00CE10F2" w:rsidRPr="0072365C" w:rsidDel="00A12F8F" w:rsidRDefault="00C70C90" w:rsidP="009A0E7C">
      <w:pPr>
        <w:pStyle w:val="BodyText"/>
        <w:outlineLvl w:val="0"/>
        <w:rPr>
          <w:rFonts w:ascii="Helvetica" w:hAnsi="Helvetica" w:cs="Arial"/>
          <w:b/>
          <w:i w:val="0"/>
          <w:sz w:val="22"/>
          <w:szCs w:val="22"/>
        </w:rPr>
      </w:pPr>
      <w:r w:rsidRPr="0072365C">
        <w:rPr>
          <w:rFonts w:ascii="Helvetica" w:hAnsi="Helvetica" w:cs="Arial"/>
          <w:b/>
          <w:i w:val="0"/>
          <w:sz w:val="22"/>
          <w:szCs w:val="22"/>
        </w:rPr>
        <w:t>Scriptwriter</w:t>
      </w:r>
      <w:r w:rsidR="00CE10F2" w:rsidRPr="0072365C">
        <w:rPr>
          <w:rFonts w:ascii="Helvetica" w:hAnsi="Helvetica" w:cs="Arial"/>
          <w:b/>
          <w:i w:val="0"/>
          <w:sz w:val="22"/>
          <w:szCs w:val="22"/>
        </w:rPr>
        <w:t xml:space="preserve"> Name:</w:t>
      </w:r>
      <w:r w:rsidR="00245BE2" w:rsidRPr="0072365C">
        <w:rPr>
          <w:rFonts w:ascii="Helvetica" w:hAnsi="Helvetica" w:cs="Arial"/>
          <w:b/>
          <w:i w:val="0"/>
          <w:sz w:val="22"/>
          <w:szCs w:val="22"/>
        </w:rPr>
        <w:t xml:space="preserve"> Anthony Iannazzi</w:t>
      </w:r>
    </w:p>
    <w:p w14:paraId="49F8AAA2" w14:textId="1EF88A3E" w:rsidR="009A3CBD" w:rsidRPr="0072365C" w:rsidRDefault="00DC058D" w:rsidP="009A0E7C">
      <w:pPr>
        <w:pStyle w:val="BodyText"/>
        <w:outlineLvl w:val="0"/>
        <w:rPr>
          <w:rFonts w:ascii="Helvetica" w:hAnsi="Helvetica" w:cs="Arial"/>
          <w:b/>
          <w:i w:val="0"/>
          <w:sz w:val="22"/>
          <w:szCs w:val="22"/>
        </w:rPr>
      </w:pPr>
      <w:r w:rsidRPr="0072365C">
        <w:rPr>
          <w:rFonts w:ascii="Helvetica" w:hAnsi="Helvetica" w:cs="Arial"/>
          <w:b/>
          <w:i w:val="0"/>
          <w:sz w:val="22"/>
          <w:szCs w:val="22"/>
          <w:highlight w:val="yellow"/>
        </w:rPr>
        <w:t xml:space="preserve">Project Page </w:t>
      </w:r>
      <w:r w:rsidR="009A3CBD" w:rsidRPr="0072365C">
        <w:rPr>
          <w:rFonts w:ascii="Helvetica" w:hAnsi="Helvetica" w:cs="Arial"/>
          <w:b/>
          <w:i w:val="0"/>
          <w:sz w:val="22"/>
          <w:szCs w:val="22"/>
          <w:highlight w:val="yellow"/>
        </w:rPr>
        <w:t>Link</w:t>
      </w:r>
      <w:r w:rsidR="009A3CBD" w:rsidRPr="0072365C">
        <w:rPr>
          <w:rFonts w:ascii="Helvetica" w:hAnsi="Helvetica" w:cs="Arial"/>
          <w:b/>
          <w:i w:val="0"/>
          <w:sz w:val="22"/>
          <w:szCs w:val="22"/>
        </w:rPr>
        <w:t>:</w:t>
      </w:r>
      <w:r w:rsidR="00245BE2" w:rsidRPr="0072365C">
        <w:rPr>
          <w:rFonts w:ascii="Helvetica" w:hAnsi="Helvetica" w:cs="Arial"/>
          <w:b/>
          <w:i w:val="0"/>
          <w:sz w:val="22"/>
          <w:szCs w:val="22"/>
        </w:rPr>
        <w:t xml:space="preserve"> </w:t>
      </w:r>
      <w:hyperlink r:id="rId7" w:history="1">
        <w:r w:rsidR="00DE5D3B" w:rsidRPr="0072365C">
          <w:rPr>
            <w:rStyle w:val="Hyperlink"/>
            <w:rFonts w:ascii="Helvetica" w:hAnsi="Helvetica" w:cs="Arial"/>
            <w:b/>
            <w:i w:val="0"/>
            <w:sz w:val="22"/>
            <w:szCs w:val="22"/>
          </w:rPr>
          <w:t>http://www.jove.com/files_upload.php?src=18292728</w:t>
        </w:r>
      </w:hyperlink>
    </w:p>
    <w:p w14:paraId="63B6D594" w14:textId="77777777" w:rsidR="00FA1A9D" w:rsidRPr="0072365C" w:rsidRDefault="00FA1A9D" w:rsidP="00FA1A9D">
      <w:pPr>
        <w:pStyle w:val="BodyText"/>
        <w:outlineLvl w:val="0"/>
        <w:rPr>
          <w:rFonts w:ascii="Helvetica" w:hAnsi="Helvetica" w:cs="Arial"/>
          <w:b/>
          <w:i w:val="0"/>
          <w:sz w:val="28"/>
          <w:szCs w:val="28"/>
        </w:rPr>
      </w:pPr>
    </w:p>
    <w:p w14:paraId="782C689A" w14:textId="77777777" w:rsidR="00FA1A9D" w:rsidRPr="0072365C" w:rsidRDefault="00FA1A9D" w:rsidP="00FA1A9D">
      <w:pPr>
        <w:outlineLvl w:val="0"/>
        <w:rPr>
          <w:rFonts w:ascii="Helvetica" w:hAnsi="Helvetica" w:cs="Arial"/>
          <w:b/>
          <w:sz w:val="28"/>
          <w:szCs w:val="28"/>
        </w:rPr>
      </w:pPr>
      <w:r w:rsidRPr="0072365C">
        <w:rPr>
          <w:rFonts w:ascii="Helvetica" w:hAnsi="Helvetica" w:cs="Arial"/>
          <w:b/>
          <w:sz w:val="28"/>
          <w:szCs w:val="28"/>
        </w:rPr>
        <w:t xml:space="preserve">Title: </w:t>
      </w:r>
      <w:proofErr w:type="spellStart"/>
      <w:r w:rsidR="00245BE2" w:rsidRPr="0072365C">
        <w:rPr>
          <w:rFonts w:ascii="Helvetica" w:hAnsi="Helvetica" w:cs="Arial"/>
          <w:b/>
          <w:sz w:val="28"/>
          <w:szCs w:val="28"/>
        </w:rPr>
        <w:t>Calvarial</w:t>
      </w:r>
      <w:proofErr w:type="spellEnd"/>
      <w:r w:rsidR="00245BE2" w:rsidRPr="0072365C">
        <w:rPr>
          <w:rFonts w:ascii="Helvetica" w:hAnsi="Helvetica" w:cs="Arial"/>
          <w:b/>
          <w:sz w:val="28"/>
          <w:szCs w:val="28"/>
        </w:rPr>
        <w:t xml:space="preserve"> Model of Bone Augmentation in Rabbit for Assessment of Bone Growth and Neovascularization in Bone Substitution Materials</w:t>
      </w:r>
    </w:p>
    <w:p w14:paraId="5AB5D3FB" w14:textId="77777777" w:rsidR="00FA1A9D" w:rsidRPr="0072365C" w:rsidRDefault="00FA1A9D" w:rsidP="00FA1A9D">
      <w:pPr>
        <w:pStyle w:val="CM10"/>
        <w:outlineLvl w:val="0"/>
        <w:rPr>
          <w:rFonts w:ascii="Helvetica" w:hAnsi="Helvetica" w:cs="Arial"/>
          <w:b/>
          <w:sz w:val="28"/>
          <w:szCs w:val="28"/>
        </w:rPr>
      </w:pPr>
    </w:p>
    <w:p w14:paraId="0C921DBA" w14:textId="5083E345" w:rsidR="00FA1A9D" w:rsidRPr="0072365C" w:rsidRDefault="00FA1A9D" w:rsidP="00FA1A9D">
      <w:pPr>
        <w:pStyle w:val="CM10"/>
        <w:outlineLvl w:val="0"/>
        <w:rPr>
          <w:rFonts w:ascii="Helvetica" w:hAnsi="Helvetica"/>
          <w:b/>
          <w:sz w:val="28"/>
          <w:szCs w:val="28"/>
        </w:rPr>
      </w:pPr>
      <w:r w:rsidRPr="0072365C">
        <w:rPr>
          <w:rFonts w:ascii="Helvetica" w:hAnsi="Helvetica" w:cs="Arial"/>
          <w:b/>
          <w:sz w:val="28"/>
          <w:szCs w:val="28"/>
        </w:rPr>
        <w:t xml:space="preserve">Authors and Affiliations: </w:t>
      </w:r>
    </w:p>
    <w:p w14:paraId="5C8B1E5E" w14:textId="77777777" w:rsidR="00245BE2" w:rsidRPr="0072365C" w:rsidRDefault="00245BE2" w:rsidP="00245BE2">
      <w:pPr>
        <w:outlineLvl w:val="0"/>
        <w:rPr>
          <w:rFonts w:ascii="Helvetica" w:eastAsia="Times New Roman" w:hAnsi="Helvetica" w:cs="Arial"/>
          <w:bCs/>
          <w:color w:val="000000"/>
          <w:szCs w:val="24"/>
        </w:rPr>
      </w:pPr>
      <w:r w:rsidRPr="0072365C">
        <w:rPr>
          <w:rFonts w:ascii="Helvetica" w:eastAsia="Times New Roman" w:hAnsi="Helvetica" w:cs="Arial"/>
          <w:bCs/>
          <w:color w:val="000000"/>
          <w:szCs w:val="24"/>
        </w:rPr>
        <w:t>Laurine Marger</w:t>
      </w:r>
      <w:r w:rsidRPr="0072365C">
        <w:rPr>
          <w:rFonts w:ascii="Helvetica" w:eastAsia="Times New Roman" w:hAnsi="Helvetica" w:cs="Arial"/>
          <w:bCs/>
          <w:color w:val="000000"/>
          <w:szCs w:val="24"/>
          <w:vertAlign w:val="superscript"/>
        </w:rPr>
        <w:t>1</w:t>
      </w:r>
      <w:r w:rsidRPr="0072365C">
        <w:rPr>
          <w:rFonts w:ascii="Helvetica" w:eastAsia="Times New Roman" w:hAnsi="Helvetica" w:cs="Arial"/>
          <w:bCs/>
          <w:color w:val="000000"/>
          <w:szCs w:val="24"/>
        </w:rPr>
        <w:t>, Antonio Barone</w:t>
      </w:r>
      <w:r w:rsidRPr="0072365C">
        <w:rPr>
          <w:rFonts w:ascii="Helvetica" w:eastAsia="Times New Roman" w:hAnsi="Helvetica" w:cs="Arial"/>
          <w:bCs/>
          <w:color w:val="000000"/>
          <w:szCs w:val="24"/>
          <w:vertAlign w:val="superscript"/>
        </w:rPr>
        <w:t>2</w:t>
      </w:r>
      <w:r w:rsidRPr="0072365C">
        <w:rPr>
          <w:rFonts w:ascii="Helvetica" w:eastAsia="Times New Roman" w:hAnsi="Helvetica" w:cs="Arial"/>
          <w:bCs/>
          <w:color w:val="000000"/>
          <w:szCs w:val="24"/>
        </w:rPr>
        <w:t>, Carla P Martinelli-Kläy</w:t>
      </w:r>
      <w:r w:rsidRPr="0072365C">
        <w:rPr>
          <w:rFonts w:ascii="Helvetica" w:eastAsia="Times New Roman" w:hAnsi="Helvetica" w:cs="Arial"/>
          <w:bCs/>
          <w:color w:val="000000"/>
          <w:szCs w:val="24"/>
          <w:vertAlign w:val="superscript"/>
        </w:rPr>
        <w:t>3</w:t>
      </w:r>
      <w:r w:rsidRPr="0072365C">
        <w:rPr>
          <w:rFonts w:ascii="Helvetica" w:eastAsia="Times New Roman" w:hAnsi="Helvetica" w:cs="Arial"/>
          <w:bCs/>
          <w:color w:val="000000"/>
          <w:szCs w:val="24"/>
        </w:rPr>
        <w:t>, Leandra Schaub</w:t>
      </w:r>
      <w:r w:rsidRPr="0072365C">
        <w:rPr>
          <w:rFonts w:ascii="Helvetica" w:eastAsia="Times New Roman" w:hAnsi="Helvetica" w:cs="Arial"/>
          <w:bCs/>
          <w:color w:val="000000"/>
          <w:szCs w:val="24"/>
          <w:vertAlign w:val="superscript"/>
        </w:rPr>
        <w:t>1</w:t>
      </w:r>
      <w:r w:rsidRPr="0072365C">
        <w:rPr>
          <w:rFonts w:ascii="Helvetica" w:eastAsia="Times New Roman" w:hAnsi="Helvetica" w:cs="Arial"/>
          <w:bCs/>
          <w:color w:val="000000"/>
          <w:szCs w:val="24"/>
        </w:rPr>
        <w:t>, Malin Strasding</w:t>
      </w:r>
      <w:r w:rsidRPr="0072365C">
        <w:rPr>
          <w:rFonts w:ascii="Helvetica" w:eastAsia="Times New Roman" w:hAnsi="Helvetica" w:cs="Arial"/>
          <w:bCs/>
          <w:color w:val="000000"/>
          <w:szCs w:val="24"/>
          <w:vertAlign w:val="superscript"/>
        </w:rPr>
        <w:t>4</w:t>
      </w:r>
      <w:r w:rsidRPr="0072365C">
        <w:rPr>
          <w:rFonts w:ascii="Helvetica" w:eastAsia="Times New Roman" w:hAnsi="Helvetica" w:cs="Arial"/>
          <w:bCs/>
          <w:color w:val="000000"/>
          <w:szCs w:val="24"/>
        </w:rPr>
        <w:t>, Mustapha Mekki</w:t>
      </w:r>
      <w:r w:rsidRPr="0072365C">
        <w:rPr>
          <w:rFonts w:ascii="Helvetica" w:eastAsia="Times New Roman" w:hAnsi="Helvetica" w:cs="Arial"/>
          <w:bCs/>
          <w:color w:val="000000"/>
          <w:szCs w:val="24"/>
          <w:vertAlign w:val="superscript"/>
        </w:rPr>
        <w:t>1</w:t>
      </w:r>
      <w:r w:rsidRPr="0072365C">
        <w:rPr>
          <w:rFonts w:ascii="Helvetica" w:eastAsia="Times New Roman" w:hAnsi="Helvetica" w:cs="Arial"/>
          <w:bCs/>
          <w:color w:val="000000"/>
          <w:szCs w:val="24"/>
        </w:rPr>
        <w:t>, Irena Sailer</w:t>
      </w:r>
      <w:r w:rsidRPr="0072365C">
        <w:rPr>
          <w:rFonts w:ascii="Helvetica" w:eastAsia="Times New Roman" w:hAnsi="Helvetica" w:cs="Arial"/>
          <w:bCs/>
          <w:color w:val="000000"/>
          <w:szCs w:val="24"/>
          <w:vertAlign w:val="superscript"/>
        </w:rPr>
        <w:t>4</w:t>
      </w:r>
      <w:r w:rsidRPr="0072365C">
        <w:rPr>
          <w:rFonts w:ascii="Helvetica" w:eastAsia="Times New Roman" w:hAnsi="Helvetica" w:cs="Arial"/>
          <w:bCs/>
          <w:color w:val="000000"/>
          <w:szCs w:val="24"/>
        </w:rPr>
        <w:t>, Susanne S Scherrer</w:t>
      </w:r>
      <w:r w:rsidRPr="0072365C">
        <w:rPr>
          <w:rFonts w:ascii="Helvetica" w:eastAsia="Times New Roman" w:hAnsi="Helvetica" w:cs="Arial"/>
          <w:bCs/>
          <w:color w:val="000000"/>
          <w:szCs w:val="24"/>
          <w:vertAlign w:val="superscript"/>
        </w:rPr>
        <w:t>1</w:t>
      </w:r>
      <w:r w:rsidRPr="0072365C">
        <w:rPr>
          <w:rFonts w:ascii="Helvetica" w:eastAsia="Times New Roman" w:hAnsi="Helvetica" w:cs="Arial"/>
          <w:bCs/>
          <w:color w:val="000000"/>
          <w:szCs w:val="24"/>
        </w:rPr>
        <w:t xml:space="preserve"> and Stéphane Durual</w:t>
      </w:r>
      <w:r w:rsidRPr="0072365C">
        <w:rPr>
          <w:rFonts w:ascii="Helvetica" w:eastAsia="Times New Roman" w:hAnsi="Helvetica" w:cs="Arial"/>
          <w:bCs/>
          <w:color w:val="000000"/>
          <w:szCs w:val="24"/>
          <w:vertAlign w:val="superscript"/>
        </w:rPr>
        <w:t>1</w:t>
      </w:r>
    </w:p>
    <w:p w14:paraId="6018E605" w14:textId="77777777" w:rsidR="00245BE2" w:rsidRPr="0072365C" w:rsidRDefault="00245BE2" w:rsidP="00245BE2">
      <w:pPr>
        <w:outlineLvl w:val="0"/>
        <w:rPr>
          <w:rFonts w:ascii="Helvetica" w:eastAsia="Times New Roman" w:hAnsi="Helvetica" w:cs="Arial"/>
          <w:b/>
          <w:bCs/>
          <w:color w:val="000000"/>
          <w:szCs w:val="24"/>
          <w:lang w:bidi="en-US"/>
        </w:rPr>
      </w:pPr>
    </w:p>
    <w:p w14:paraId="363D40E8" w14:textId="5D756335" w:rsidR="00245BE2" w:rsidRPr="0072365C" w:rsidRDefault="00245BE2" w:rsidP="00245BE2">
      <w:pPr>
        <w:outlineLvl w:val="0"/>
        <w:rPr>
          <w:rFonts w:ascii="Helvetica" w:eastAsia="Times New Roman" w:hAnsi="Helvetica" w:cs="Arial"/>
          <w:bCs/>
          <w:color w:val="000000"/>
          <w:szCs w:val="24"/>
          <w:lang w:bidi="en-US"/>
        </w:rPr>
      </w:pPr>
      <w:r w:rsidRPr="0072365C">
        <w:rPr>
          <w:rFonts w:ascii="Helvetica" w:eastAsia="Times New Roman" w:hAnsi="Helvetica" w:cs="Arial"/>
          <w:b/>
          <w:bCs/>
          <w:color w:val="000000"/>
          <w:szCs w:val="24"/>
          <w:vertAlign w:val="superscript"/>
          <w:lang w:bidi="en-US"/>
        </w:rPr>
        <w:t>1</w:t>
      </w:r>
      <w:r w:rsidRPr="0072365C">
        <w:rPr>
          <w:rFonts w:ascii="Helvetica" w:eastAsia="Times New Roman" w:hAnsi="Helvetica" w:cs="Arial"/>
          <w:bCs/>
          <w:color w:val="000000"/>
          <w:szCs w:val="24"/>
          <w:lang w:bidi="en-US"/>
        </w:rPr>
        <w:t>Division of Fixed Prosthodontics and Biomaterials, Biomaterials Laboratory, Universi</w:t>
      </w:r>
      <w:r w:rsidR="00B428A2" w:rsidRPr="0072365C">
        <w:rPr>
          <w:rFonts w:ascii="Helvetica" w:eastAsia="Times New Roman" w:hAnsi="Helvetica" w:cs="Arial"/>
          <w:bCs/>
          <w:color w:val="000000"/>
          <w:szCs w:val="24"/>
          <w:lang w:bidi="en-US"/>
        </w:rPr>
        <w:t>ty of Geneva, University Clinic</w:t>
      </w:r>
      <w:r w:rsidRPr="0072365C">
        <w:rPr>
          <w:rFonts w:ascii="Helvetica" w:eastAsia="Times New Roman" w:hAnsi="Helvetica" w:cs="Arial"/>
          <w:bCs/>
          <w:color w:val="000000"/>
          <w:szCs w:val="24"/>
          <w:lang w:bidi="en-US"/>
        </w:rPr>
        <w:t xml:space="preserve"> of Dental Medicine, 1, Rue Michel </w:t>
      </w:r>
      <w:proofErr w:type="spellStart"/>
      <w:r w:rsidRPr="0072365C">
        <w:rPr>
          <w:rFonts w:ascii="Helvetica" w:eastAsia="Times New Roman" w:hAnsi="Helvetica" w:cs="Arial"/>
          <w:bCs/>
          <w:color w:val="000000"/>
          <w:szCs w:val="24"/>
          <w:lang w:bidi="en-US"/>
        </w:rPr>
        <w:t>Servet</w:t>
      </w:r>
      <w:proofErr w:type="spellEnd"/>
      <w:r w:rsidRPr="0072365C">
        <w:rPr>
          <w:rFonts w:ascii="Helvetica" w:eastAsia="Times New Roman" w:hAnsi="Helvetica" w:cs="Arial"/>
          <w:bCs/>
          <w:color w:val="000000"/>
          <w:szCs w:val="24"/>
          <w:lang w:bidi="en-US"/>
        </w:rPr>
        <w:t>, 1204 Geneva, Switzerland</w:t>
      </w:r>
    </w:p>
    <w:p w14:paraId="66EFDE1E" w14:textId="7B6BDBF1" w:rsidR="00245BE2" w:rsidRPr="0072365C" w:rsidRDefault="00245BE2" w:rsidP="00245BE2">
      <w:pPr>
        <w:outlineLvl w:val="0"/>
        <w:rPr>
          <w:rFonts w:ascii="Helvetica" w:eastAsia="Times New Roman" w:hAnsi="Helvetica" w:cs="Arial"/>
          <w:bCs/>
          <w:color w:val="000000"/>
          <w:szCs w:val="24"/>
          <w:lang w:bidi="en-US"/>
        </w:rPr>
      </w:pPr>
      <w:r w:rsidRPr="0072365C">
        <w:rPr>
          <w:rFonts w:ascii="Helvetica" w:eastAsia="Times New Roman" w:hAnsi="Helvetica" w:cs="Arial"/>
          <w:bCs/>
          <w:color w:val="000000"/>
          <w:szCs w:val="24"/>
          <w:vertAlign w:val="superscript"/>
          <w:lang w:bidi="en-US"/>
        </w:rPr>
        <w:t>2</w:t>
      </w:r>
      <w:r w:rsidRPr="0072365C">
        <w:rPr>
          <w:rFonts w:ascii="Helvetica" w:eastAsia="Times New Roman" w:hAnsi="Helvetica" w:cs="Arial"/>
          <w:bCs/>
          <w:color w:val="000000"/>
          <w:szCs w:val="24"/>
          <w:lang w:bidi="en-US"/>
        </w:rPr>
        <w:t>Department of Surgery, Division of Oral and Maxillofacial Surgery (HUG), Unity of Oral Surgery and Implantology, Universi</w:t>
      </w:r>
      <w:r w:rsidR="00B428A2" w:rsidRPr="0072365C">
        <w:rPr>
          <w:rFonts w:ascii="Helvetica" w:eastAsia="Times New Roman" w:hAnsi="Helvetica" w:cs="Arial"/>
          <w:bCs/>
          <w:color w:val="000000"/>
          <w:szCs w:val="24"/>
          <w:lang w:bidi="en-US"/>
        </w:rPr>
        <w:t>ty of Geneva, University Clinic</w:t>
      </w:r>
      <w:r w:rsidRPr="0072365C">
        <w:rPr>
          <w:rFonts w:ascii="Helvetica" w:eastAsia="Times New Roman" w:hAnsi="Helvetica" w:cs="Arial"/>
          <w:bCs/>
          <w:color w:val="000000"/>
          <w:szCs w:val="24"/>
          <w:lang w:bidi="en-US"/>
        </w:rPr>
        <w:t xml:space="preserve"> of Dental Medicine, 1, Rue Michel </w:t>
      </w:r>
      <w:proofErr w:type="spellStart"/>
      <w:r w:rsidRPr="0072365C">
        <w:rPr>
          <w:rFonts w:ascii="Helvetica" w:eastAsia="Times New Roman" w:hAnsi="Helvetica" w:cs="Arial"/>
          <w:bCs/>
          <w:color w:val="000000"/>
          <w:szCs w:val="24"/>
          <w:lang w:bidi="en-US"/>
        </w:rPr>
        <w:t>Servet</w:t>
      </w:r>
      <w:proofErr w:type="spellEnd"/>
      <w:r w:rsidRPr="0072365C">
        <w:rPr>
          <w:rFonts w:ascii="Helvetica" w:eastAsia="Times New Roman" w:hAnsi="Helvetica" w:cs="Arial"/>
          <w:bCs/>
          <w:color w:val="000000"/>
          <w:szCs w:val="24"/>
          <w:lang w:bidi="en-US"/>
        </w:rPr>
        <w:t>, 1204 Geneva, Switzerland</w:t>
      </w:r>
    </w:p>
    <w:p w14:paraId="1B291CF0" w14:textId="77777777" w:rsidR="00245BE2" w:rsidRPr="0072365C" w:rsidRDefault="00245BE2" w:rsidP="00245BE2">
      <w:pPr>
        <w:outlineLvl w:val="0"/>
        <w:rPr>
          <w:rFonts w:ascii="Helvetica" w:eastAsia="Times New Roman" w:hAnsi="Helvetica" w:cs="Arial"/>
          <w:bCs/>
          <w:color w:val="000000"/>
          <w:szCs w:val="24"/>
          <w:lang w:bidi="en-US"/>
        </w:rPr>
      </w:pPr>
    </w:p>
    <w:p w14:paraId="1347D637" w14:textId="73E197C5" w:rsidR="00245BE2" w:rsidRPr="0072365C" w:rsidRDefault="00245BE2" w:rsidP="00245BE2">
      <w:pPr>
        <w:outlineLvl w:val="0"/>
        <w:rPr>
          <w:rFonts w:ascii="Helvetica" w:eastAsia="Times New Roman" w:hAnsi="Helvetica" w:cs="Arial"/>
          <w:bCs/>
          <w:color w:val="000000"/>
          <w:szCs w:val="24"/>
          <w:lang w:bidi="en-US"/>
        </w:rPr>
      </w:pPr>
      <w:r w:rsidRPr="0072365C">
        <w:rPr>
          <w:rFonts w:ascii="Helvetica" w:eastAsia="Times New Roman" w:hAnsi="Helvetica" w:cs="Arial"/>
          <w:bCs/>
          <w:color w:val="000000"/>
          <w:szCs w:val="24"/>
          <w:vertAlign w:val="superscript"/>
          <w:lang w:bidi="en-US"/>
        </w:rPr>
        <w:t>3</w:t>
      </w:r>
      <w:r w:rsidRPr="0072365C">
        <w:rPr>
          <w:rFonts w:ascii="Helvetica" w:eastAsia="Times New Roman" w:hAnsi="Helvetica" w:cs="Arial"/>
          <w:bCs/>
          <w:color w:val="000000"/>
          <w:szCs w:val="24"/>
          <w:lang w:bidi="en-US"/>
        </w:rPr>
        <w:t>Department of Surgery, Division of Oral and Maxillofacial surgery (HUG), Laboratory of Oral &amp; Maxillofacial Pathology, Universi</w:t>
      </w:r>
      <w:r w:rsidR="00B428A2" w:rsidRPr="0072365C">
        <w:rPr>
          <w:rFonts w:ascii="Helvetica" w:eastAsia="Times New Roman" w:hAnsi="Helvetica" w:cs="Arial"/>
          <w:bCs/>
          <w:color w:val="000000"/>
          <w:szCs w:val="24"/>
          <w:lang w:bidi="en-US"/>
        </w:rPr>
        <w:t>ty of Geneva, University Clinic</w:t>
      </w:r>
      <w:r w:rsidRPr="0072365C">
        <w:rPr>
          <w:rFonts w:ascii="Helvetica" w:eastAsia="Times New Roman" w:hAnsi="Helvetica" w:cs="Arial"/>
          <w:bCs/>
          <w:color w:val="000000"/>
          <w:szCs w:val="24"/>
          <w:lang w:bidi="en-US"/>
        </w:rPr>
        <w:t xml:space="preserve"> of Dental Medicine, 1, Rue Michel </w:t>
      </w:r>
      <w:proofErr w:type="spellStart"/>
      <w:r w:rsidRPr="0072365C">
        <w:rPr>
          <w:rFonts w:ascii="Helvetica" w:eastAsia="Times New Roman" w:hAnsi="Helvetica" w:cs="Arial"/>
          <w:bCs/>
          <w:color w:val="000000"/>
          <w:szCs w:val="24"/>
          <w:lang w:bidi="en-US"/>
        </w:rPr>
        <w:t>Servet</w:t>
      </w:r>
      <w:proofErr w:type="spellEnd"/>
      <w:r w:rsidRPr="0072365C">
        <w:rPr>
          <w:rFonts w:ascii="Helvetica" w:eastAsia="Times New Roman" w:hAnsi="Helvetica" w:cs="Arial"/>
          <w:bCs/>
          <w:color w:val="000000"/>
          <w:szCs w:val="24"/>
          <w:lang w:bidi="en-US"/>
        </w:rPr>
        <w:t>, 1204 Geneva, Switzerland</w:t>
      </w:r>
    </w:p>
    <w:p w14:paraId="45F1CA35" w14:textId="77777777" w:rsidR="00245BE2" w:rsidRPr="0072365C" w:rsidRDefault="00245BE2" w:rsidP="00245BE2">
      <w:pPr>
        <w:outlineLvl w:val="0"/>
        <w:rPr>
          <w:rFonts w:ascii="Helvetica" w:eastAsia="Times New Roman" w:hAnsi="Helvetica" w:cs="Arial"/>
          <w:b/>
          <w:bCs/>
          <w:color w:val="000000"/>
          <w:szCs w:val="24"/>
          <w:lang w:bidi="en-US"/>
        </w:rPr>
      </w:pPr>
    </w:p>
    <w:p w14:paraId="67E71F01" w14:textId="30885E13" w:rsidR="00245BE2" w:rsidRPr="0072365C" w:rsidRDefault="00245BE2" w:rsidP="00245BE2">
      <w:pPr>
        <w:outlineLvl w:val="0"/>
        <w:rPr>
          <w:rFonts w:ascii="Helvetica" w:eastAsia="Times New Roman" w:hAnsi="Helvetica" w:cs="Arial"/>
          <w:b/>
          <w:bCs/>
          <w:color w:val="000000"/>
          <w:szCs w:val="24"/>
        </w:rPr>
      </w:pPr>
      <w:r w:rsidRPr="0072365C">
        <w:rPr>
          <w:rFonts w:ascii="Helvetica" w:eastAsia="Times New Roman" w:hAnsi="Helvetica" w:cs="Arial"/>
          <w:bCs/>
          <w:color w:val="000000"/>
          <w:szCs w:val="24"/>
          <w:vertAlign w:val="superscript"/>
        </w:rPr>
        <w:t>4</w:t>
      </w:r>
      <w:r w:rsidRPr="0072365C">
        <w:rPr>
          <w:rFonts w:ascii="Helvetica" w:eastAsia="Times New Roman" w:hAnsi="Helvetica" w:cs="Arial"/>
          <w:bCs/>
          <w:color w:val="000000"/>
          <w:szCs w:val="24"/>
        </w:rPr>
        <w:t>Division of Fixed Prosthodontics and Biomaterials, Universi</w:t>
      </w:r>
      <w:r w:rsidR="00B428A2" w:rsidRPr="0072365C">
        <w:rPr>
          <w:rFonts w:ascii="Helvetica" w:eastAsia="Times New Roman" w:hAnsi="Helvetica" w:cs="Arial"/>
          <w:bCs/>
          <w:color w:val="000000"/>
          <w:szCs w:val="24"/>
        </w:rPr>
        <w:t>ty of Geneva, University Clinic</w:t>
      </w:r>
      <w:r w:rsidRPr="0072365C">
        <w:rPr>
          <w:rFonts w:ascii="Helvetica" w:eastAsia="Times New Roman" w:hAnsi="Helvetica" w:cs="Arial"/>
          <w:bCs/>
          <w:color w:val="000000"/>
          <w:szCs w:val="24"/>
        </w:rPr>
        <w:t xml:space="preserve"> of Dental Medicine, 1, Rue Michel </w:t>
      </w:r>
      <w:proofErr w:type="spellStart"/>
      <w:r w:rsidRPr="0072365C">
        <w:rPr>
          <w:rFonts w:ascii="Helvetica" w:eastAsia="Times New Roman" w:hAnsi="Helvetica" w:cs="Arial"/>
          <w:bCs/>
          <w:color w:val="000000"/>
          <w:szCs w:val="24"/>
        </w:rPr>
        <w:t>Servet</w:t>
      </w:r>
      <w:proofErr w:type="spellEnd"/>
      <w:r w:rsidRPr="0072365C">
        <w:rPr>
          <w:rFonts w:ascii="Helvetica" w:eastAsia="Times New Roman" w:hAnsi="Helvetica" w:cs="Arial"/>
          <w:bCs/>
          <w:color w:val="000000"/>
          <w:szCs w:val="24"/>
        </w:rPr>
        <w:t>, 1204 Geneva, Switzerland</w:t>
      </w:r>
      <w:r w:rsidRPr="0072365C">
        <w:rPr>
          <w:rFonts w:ascii="Helvetica" w:eastAsia="Times New Roman" w:hAnsi="Helvetica" w:cs="Arial"/>
          <w:b/>
          <w:bCs/>
          <w:color w:val="000000"/>
          <w:szCs w:val="24"/>
        </w:rPr>
        <w:t> </w:t>
      </w:r>
    </w:p>
    <w:p w14:paraId="289D5BB5" w14:textId="77777777" w:rsidR="00FA1A9D" w:rsidRPr="0072365C" w:rsidRDefault="00FA1A9D" w:rsidP="00FA1A9D">
      <w:pPr>
        <w:outlineLvl w:val="0"/>
        <w:rPr>
          <w:rFonts w:ascii="Helvetica" w:hAnsi="Helvetica" w:cs="Arial"/>
          <w:sz w:val="22"/>
          <w:szCs w:val="22"/>
        </w:rPr>
      </w:pPr>
    </w:p>
    <w:p w14:paraId="37D3E946" w14:textId="77777777" w:rsidR="00FA1A9D" w:rsidRPr="0072365C" w:rsidRDefault="00FA1A9D" w:rsidP="00FA1A9D">
      <w:pPr>
        <w:outlineLvl w:val="0"/>
        <w:rPr>
          <w:rFonts w:ascii="Helvetica" w:hAnsi="Helvetica" w:cs="Arial"/>
          <w:b/>
          <w:sz w:val="22"/>
          <w:szCs w:val="22"/>
        </w:rPr>
      </w:pPr>
      <w:r w:rsidRPr="0072365C">
        <w:rPr>
          <w:rFonts w:ascii="Helvetica" w:hAnsi="Helvetica" w:cs="Arial"/>
          <w:b/>
          <w:sz w:val="22"/>
          <w:szCs w:val="22"/>
        </w:rPr>
        <w:t xml:space="preserve">Corresponding Author: </w:t>
      </w:r>
    </w:p>
    <w:p w14:paraId="57A8F6F3" w14:textId="77777777" w:rsidR="00FA1A9D" w:rsidRPr="0072365C" w:rsidRDefault="00245BE2" w:rsidP="00FA1A9D">
      <w:pPr>
        <w:outlineLvl w:val="0"/>
        <w:rPr>
          <w:rFonts w:ascii="Helvetica" w:hAnsi="Helvetica" w:cs="Arial"/>
          <w:sz w:val="22"/>
          <w:szCs w:val="22"/>
        </w:rPr>
      </w:pPr>
      <w:r w:rsidRPr="0072365C">
        <w:rPr>
          <w:rFonts w:ascii="Helvetica" w:hAnsi="Helvetica" w:cs="Arial"/>
          <w:sz w:val="22"/>
          <w:szCs w:val="22"/>
        </w:rPr>
        <w:t>Stéphane Durual</w:t>
      </w:r>
      <w:r w:rsidRPr="0072365C">
        <w:rPr>
          <w:rFonts w:ascii="Helvetica" w:hAnsi="Helvetica" w:cs="Arial"/>
          <w:sz w:val="22"/>
          <w:szCs w:val="22"/>
        </w:rPr>
        <w:tab/>
      </w:r>
      <w:r w:rsidRPr="0072365C">
        <w:rPr>
          <w:rFonts w:ascii="Helvetica" w:hAnsi="Helvetica" w:cs="Arial"/>
          <w:sz w:val="22"/>
          <w:szCs w:val="22"/>
        </w:rPr>
        <w:tab/>
      </w:r>
      <w:r w:rsidRPr="0072365C">
        <w:rPr>
          <w:rFonts w:ascii="Helvetica" w:hAnsi="Helvetica" w:cs="Arial"/>
          <w:sz w:val="22"/>
          <w:szCs w:val="22"/>
        </w:rPr>
        <w:tab/>
        <w:t>stephane.durual@unige.ch</w:t>
      </w:r>
    </w:p>
    <w:p w14:paraId="08169DED" w14:textId="77777777" w:rsidR="00FA1A9D" w:rsidRPr="0072365C" w:rsidRDefault="00FA1A9D" w:rsidP="00FA1A9D">
      <w:pPr>
        <w:outlineLvl w:val="0"/>
        <w:rPr>
          <w:rFonts w:ascii="Helvetica" w:hAnsi="Helvetica" w:cs="Arial"/>
          <w:sz w:val="22"/>
          <w:szCs w:val="22"/>
        </w:rPr>
      </w:pPr>
    </w:p>
    <w:p w14:paraId="66B531CF" w14:textId="77777777" w:rsidR="00FA1A9D" w:rsidRPr="0072365C" w:rsidRDefault="00FA1A9D" w:rsidP="00FA1A9D">
      <w:pPr>
        <w:outlineLvl w:val="0"/>
        <w:rPr>
          <w:rFonts w:ascii="Helvetica" w:hAnsi="Helvetica" w:cs="Arial"/>
          <w:sz w:val="22"/>
          <w:szCs w:val="22"/>
        </w:rPr>
      </w:pPr>
      <w:r w:rsidRPr="0072365C">
        <w:rPr>
          <w:rFonts w:ascii="Helvetica" w:hAnsi="Helvetica" w:cs="Arial"/>
          <w:b/>
          <w:sz w:val="22"/>
          <w:szCs w:val="22"/>
        </w:rPr>
        <w:t xml:space="preserve">Email </w:t>
      </w:r>
      <w:r w:rsidR="00245BE2" w:rsidRPr="0072365C">
        <w:rPr>
          <w:rFonts w:ascii="Helvetica" w:hAnsi="Helvetica" w:cs="Arial"/>
          <w:b/>
          <w:sz w:val="22"/>
          <w:szCs w:val="22"/>
        </w:rPr>
        <w:t>A</w:t>
      </w:r>
      <w:r w:rsidRPr="0072365C">
        <w:rPr>
          <w:rFonts w:ascii="Helvetica" w:hAnsi="Helvetica" w:cs="Arial"/>
          <w:b/>
          <w:sz w:val="22"/>
          <w:szCs w:val="22"/>
        </w:rPr>
        <w:t>ddresses for Co-authors:</w:t>
      </w:r>
      <w:r w:rsidRPr="0072365C">
        <w:rPr>
          <w:rFonts w:ascii="Helvetica" w:hAnsi="Helvetica" w:cs="Arial"/>
          <w:sz w:val="22"/>
          <w:szCs w:val="22"/>
        </w:rPr>
        <w:t xml:space="preserve"> </w:t>
      </w:r>
    </w:p>
    <w:p w14:paraId="5044D28D" w14:textId="77777777" w:rsidR="00245BE2" w:rsidRPr="0072365C" w:rsidRDefault="00245BE2" w:rsidP="00245BE2">
      <w:pPr>
        <w:outlineLvl w:val="0"/>
        <w:rPr>
          <w:rFonts w:ascii="Helvetica" w:hAnsi="Helvetica" w:cs="Arial"/>
          <w:sz w:val="22"/>
          <w:szCs w:val="22"/>
          <w:lang w:bidi="en-US"/>
        </w:rPr>
      </w:pPr>
      <w:r w:rsidRPr="0072365C">
        <w:rPr>
          <w:rFonts w:ascii="Helvetica" w:hAnsi="Helvetica" w:cs="Arial"/>
          <w:sz w:val="22"/>
          <w:szCs w:val="22"/>
          <w:lang w:bidi="en-US"/>
        </w:rPr>
        <w:t>laurine.marger@unige.ch</w:t>
      </w:r>
    </w:p>
    <w:p w14:paraId="7B4E4AD4" w14:textId="77777777" w:rsidR="00245BE2" w:rsidRPr="0072365C" w:rsidRDefault="00245BE2" w:rsidP="00245BE2">
      <w:pPr>
        <w:outlineLvl w:val="0"/>
        <w:rPr>
          <w:rFonts w:ascii="Helvetica" w:hAnsi="Helvetica" w:cs="Arial"/>
          <w:sz w:val="22"/>
          <w:szCs w:val="22"/>
        </w:rPr>
      </w:pPr>
      <w:r w:rsidRPr="0072365C">
        <w:rPr>
          <w:rFonts w:ascii="Helvetica" w:hAnsi="Helvetica" w:cs="Arial"/>
          <w:sz w:val="22"/>
          <w:szCs w:val="22"/>
        </w:rPr>
        <w:t>antonio.barone@unige.ch</w:t>
      </w:r>
    </w:p>
    <w:p w14:paraId="05999E88" w14:textId="77777777" w:rsidR="00245BE2" w:rsidRPr="0072365C" w:rsidRDefault="00245BE2" w:rsidP="00245BE2">
      <w:pPr>
        <w:outlineLvl w:val="0"/>
        <w:rPr>
          <w:rFonts w:ascii="Helvetica" w:hAnsi="Helvetica" w:cs="Arial"/>
          <w:sz w:val="22"/>
          <w:szCs w:val="22"/>
          <w:lang w:bidi="en-US"/>
        </w:rPr>
      </w:pPr>
      <w:r w:rsidRPr="0072365C">
        <w:rPr>
          <w:rFonts w:ascii="Helvetica" w:hAnsi="Helvetica" w:cs="Arial"/>
          <w:sz w:val="22"/>
          <w:szCs w:val="22"/>
          <w:lang w:bidi="en-US"/>
        </w:rPr>
        <w:t>CarlaPatricia.Martinelli-Klay@hcuge.ch</w:t>
      </w:r>
    </w:p>
    <w:p w14:paraId="71637017" w14:textId="77777777" w:rsidR="00245BE2" w:rsidRPr="0072365C" w:rsidRDefault="00245BE2" w:rsidP="00245BE2">
      <w:pPr>
        <w:outlineLvl w:val="0"/>
        <w:rPr>
          <w:rFonts w:ascii="Helvetica" w:hAnsi="Helvetica" w:cs="Arial"/>
          <w:sz w:val="22"/>
          <w:szCs w:val="22"/>
        </w:rPr>
      </w:pPr>
      <w:r w:rsidRPr="0072365C">
        <w:rPr>
          <w:rFonts w:ascii="Helvetica" w:hAnsi="Helvetica" w:cs="Arial"/>
          <w:sz w:val="22"/>
          <w:szCs w:val="22"/>
        </w:rPr>
        <w:t>leandra.schaub@etu.unige.ch</w:t>
      </w:r>
    </w:p>
    <w:p w14:paraId="0ED01466" w14:textId="77777777" w:rsidR="00245BE2" w:rsidRPr="0072365C" w:rsidRDefault="00245BE2" w:rsidP="00245BE2">
      <w:pPr>
        <w:outlineLvl w:val="0"/>
        <w:rPr>
          <w:rFonts w:ascii="Helvetica" w:hAnsi="Helvetica" w:cs="Arial"/>
          <w:sz w:val="22"/>
          <w:szCs w:val="22"/>
        </w:rPr>
      </w:pPr>
      <w:r w:rsidRPr="0072365C">
        <w:rPr>
          <w:rFonts w:ascii="Helvetica" w:hAnsi="Helvetica" w:cs="Arial"/>
          <w:sz w:val="22"/>
          <w:szCs w:val="22"/>
        </w:rPr>
        <w:t>malin.strasding@unige.ch</w:t>
      </w:r>
    </w:p>
    <w:p w14:paraId="5FAB5236" w14:textId="77777777" w:rsidR="00245BE2" w:rsidRPr="0072365C" w:rsidRDefault="00245BE2" w:rsidP="00245BE2">
      <w:pPr>
        <w:outlineLvl w:val="0"/>
        <w:rPr>
          <w:rFonts w:ascii="Helvetica" w:hAnsi="Helvetica" w:cs="Arial"/>
          <w:sz w:val="22"/>
          <w:szCs w:val="22"/>
        </w:rPr>
      </w:pPr>
      <w:r w:rsidRPr="0072365C">
        <w:rPr>
          <w:rFonts w:ascii="Helvetica" w:hAnsi="Helvetica" w:cs="Arial"/>
          <w:sz w:val="22"/>
          <w:szCs w:val="22"/>
        </w:rPr>
        <w:t>mustapha.mekki@unige.ch</w:t>
      </w:r>
    </w:p>
    <w:p w14:paraId="4A7DD48F" w14:textId="77777777" w:rsidR="00245BE2" w:rsidRPr="0072365C" w:rsidRDefault="00245BE2" w:rsidP="00245BE2">
      <w:pPr>
        <w:outlineLvl w:val="0"/>
        <w:rPr>
          <w:rFonts w:ascii="Helvetica" w:hAnsi="Helvetica" w:cs="Arial"/>
          <w:sz w:val="22"/>
          <w:szCs w:val="22"/>
        </w:rPr>
      </w:pPr>
      <w:r w:rsidRPr="0072365C">
        <w:rPr>
          <w:rFonts w:ascii="Helvetica" w:hAnsi="Helvetica" w:cs="Arial"/>
          <w:sz w:val="22"/>
          <w:szCs w:val="22"/>
        </w:rPr>
        <w:t>irena.sailer@unige.ch</w:t>
      </w:r>
    </w:p>
    <w:p w14:paraId="58503DDA" w14:textId="77777777" w:rsidR="00245BE2" w:rsidRPr="0072365C" w:rsidRDefault="00245BE2" w:rsidP="00245BE2">
      <w:pPr>
        <w:outlineLvl w:val="0"/>
        <w:rPr>
          <w:rFonts w:ascii="Helvetica" w:hAnsi="Helvetica" w:cs="Arial"/>
          <w:sz w:val="22"/>
          <w:szCs w:val="22"/>
        </w:rPr>
      </w:pPr>
      <w:r w:rsidRPr="0072365C">
        <w:rPr>
          <w:rFonts w:ascii="Helvetica" w:hAnsi="Helvetica" w:cs="Arial"/>
          <w:sz w:val="22"/>
          <w:szCs w:val="22"/>
        </w:rPr>
        <w:t>susanne.scherrer@unige.ch</w:t>
      </w:r>
    </w:p>
    <w:p w14:paraId="1961AE1D" w14:textId="77777777" w:rsidR="003B5E26" w:rsidRPr="0072365C" w:rsidRDefault="003B5E26" w:rsidP="009A0E7C">
      <w:pPr>
        <w:outlineLvl w:val="0"/>
        <w:rPr>
          <w:rFonts w:ascii="Helvetica" w:hAnsi="Helvetica" w:cs="Arial"/>
          <w:b/>
          <w:sz w:val="22"/>
          <w:szCs w:val="22"/>
        </w:rPr>
      </w:pPr>
    </w:p>
    <w:p w14:paraId="536140D0" w14:textId="77777777" w:rsidR="003B5E26" w:rsidRPr="0072365C" w:rsidRDefault="003B5E26" w:rsidP="009A0E7C">
      <w:pPr>
        <w:outlineLvl w:val="0"/>
        <w:rPr>
          <w:rFonts w:ascii="Helvetica" w:hAnsi="Helvetica" w:cs="Arial"/>
          <w:b/>
          <w:sz w:val="22"/>
          <w:szCs w:val="22"/>
        </w:rPr>
      </w:pPr>
    </w:p>
    <w:p w14:paraId="550040D4" w14:textId="77777777" w:rsidR="001E230F" w:rsidRPr="0072365C" w:rsidRDefault="001E230F" w:rsidP="009A0E7C">
      <w:pPr>
        <w:outlineLvl w:val="0"/>
        <w:rPr>
          <w:rFonts w:ascii="Helvetica" w:hAnsi="Helvetica" w:cs="Arial"/>
          <w:b/>
          <w:sz w:val="22"/>
          <w:szCs w:val="22"/>
        </w:rPr>
      </w:pPr>
    </w:p>
    <w:p w14:paraId="05C3F9FC" w14:textId="77777777" w:rsidR="00C70C90" w:rsidRPr="0072365C" w:rsidRDefault="00C70C90">
      <w:pPr>
        <w:rPr>
          <w:rFonts w:ascii="Helvetica" w:hAnsi="Helvetica" w:cs="Arial"/>
          <w:b/>
          <w:sz w:val="22"/>
          <w:szCs w:val="22"/>
        </w:rPr>
      </w:pPr>
      <w:r w:rsidRPr="0072365C">
        <w:rPr>
          <w:rFonts w:ascii="Helvetica" w:hAnsi="Helvetica" w:cs="Arial"/>
          <w:b/>
          <w:sz w:val="22"/>
          <w:szCs w:val="22"/>
        </w:rPr>
        <w:br w:type="page"/>
      </w:r>
    </w:p>
    <w:p w14:paraId="7FD4759F" w14:textId="77777777" w:rsidR="00FE059A" w:rsidRPr="0072365C" w:rsidRDefault="00FE059A" w:rsidP="00277C90">
      <w:pPr>
        <w:rPr>
          <w:rFonts w:ascii="Helvetica" w:hAnsi="Helvetica"/>
          <w:b/>
          <w:sz w:val="22"/>
        </w:rPr>
      </w:pPr>
      <w:r w:rsidRPr="0072365C">
        <w:rPr>
          <w:rFonts w:ascii="Helvetica" w:hAnsi="Helvetica"/>
          <w:b/>
          <w:sz w:val="22"/>
        </w:rPr>
        <w:lastRenderedPageBreak/>
        <w:t>Author Questionnaire:</w:t>
      </w:r>
    </w:p>
    <w:p w14:paraId="52073594" w14:textId="4A5B2A30" w:rsidR="00FA1A9D" w:rsidRPr="0072365C" w:rsidRDefault="00FA1A9D" w:rsidP="00FA1A9D">
      <w:pPr>
        <w:spacing w:before="120"/>
        <w:rPr>
          <w:rFonts w:ascii="Helvetica" w:hAnsi="Helvetica"/>
          <w:b/>
          <w:sz w:val="22"/>
        </w:rPr>
      </w:pPr>
      <w:r w:rsidRPr="0072365C">
        <w:rPr>
          <w:rFonts w:ascii="Helvetica" w:hAnsi="Helvetica"/>
          <w:b/>
          <w:sz w:val="22"/>
        </w:rPr>
        <w:t xml:space="preserve">1. </w:t>
      </w:r>
      <w:r w:rsidRPr="0072365C">
        <w:rPr>
          <w:rFonts w:ascii="Helvetica" w:hAnsi="Helvetica"/>
          <w:sz w:val="22"/>
        </w:rPr>
        <w:t>Microscopy: Does your protocol involve video microscopy, such as filming a complex dissection or microinjection technique?</w:t>
      </w:r>
      <w:r w:rsidRPr="0072365C">
        <w:rPr>
          <w:rFonts w:ascii="Helvetica" w:hAnsi="Helvetica"/>
          <w:b/>
          <w:sz w:val="22"/>
        </w:rPr>
        <w:t xml:space="preserve"> </w:t>
      </w:r>
      <w:r w:rsidR="007453FC" w:rsidRPr="0072365C">
        <w:rPr>
          <w:rFonts w:ascii="Helvetica" w:hAnsi="Helvetica"/>
          <w:b/>
          <w:sz w:val="22"/>
        </w:rPr>
        <w:t>No</w:t>
      </w:r>
    </w:p>
    <w:p w14:paraId="4AB3E278" w14:textId="7A31693B" w:rsidR="00FA1A9D" w:rsidRPr="0072365C" w:rsidRDefault="00FA1A9D" w:rsidP="007453FC">
      <w:pPr>
        <w:spacing w:before="120"/>
        <w:rPr>
          <w:rFonts w:ascii="Helvetica" w:hAnsi="Helvetica"/>
          <w:sz w:val="22"/>
        </w:rPr>
      </w:pPr>
      <w:r w:rsidRPr="0072365C">
        <w:rPr>
          <w:rFonts w:ascii="Helvetica" w:hAnsi="Helvetica"/>
          <w:b/>
          <w:sz w:val="22"/>
        </w:rPr>
        <w:t xml:space="preserve">2. </w:t>
      </w:r>
      <w:r w:rsidRPr="0072365C">
        <w:rPr>
          <w:rFonts w:ascii="Helvetica" w:hAnsi="Helvetica"/>
          <w:sz w:val="22"/>
        </w:rPr>
        <w:t xml:space="preserve">Does your protocol include software usage? </w:t>
      </w:r>
      <w:r w:rsidR="007453FC" w:rsidRPr="0072365C">
        <w:rPr>
          <w:rFonts w:ascii="Helvetica" w:hAnsi="Helvetica"/>
          <w:b/>
          <w:sz w:val="22"/>
        </w:rPr>
        <w:t>No</w:t>
      </w:r>
    </w:p>
    <w:p w14:paraId="0D757BB0" w14:textId="549F063A" w:rsidR="00FA1A9D" w:rsidRPr="0072365C" w:rsidRDefault="00FA1A9D" w:rsidP="007453FC">
      <w:pPr>
        <w:spacing w:before="120"/>
        <w:rPr>
          <w:rFonts w:ascii="Helvetica" w:hAnsi="Helvetica"/>
          <w:i/>
          <w:sz w:val="22"/>
        </w:rPr>
      </w:pPr>
      <w:r w:rsidRPr="0072365C">
        <w:rPr>
          <w:rFonts w:ascii="Helvetica" w:hAnsi="Helvetica"/>
          <w:b/>
          <w:sz w:val="22"/>
        </w:rPr>
        <w:t>3.</w:t>
      </w:r>
      <w:r w:rsidRPr="0072365C">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1AF568DA" w14:textId="402EFD1D" w:rsidR="00E76A36" w:rsidRPr="0072365C" w:rsidRDefault="00E76A36" w:rsidP="00FA1A9D">
      <w:pPr>
        <w:spacing w:before="120" w:line="360" w:lineRule="auto"/>
        <w:rPr>
          <w:rFonts w:ascii="Helvetica" w:hAnsi="Helvetica"/>
          <w:sz w:val="22"/>
        </w:rPr>
      </w:pPr>
      <w:r w:rsidRPr="0072365C">
        <w:rPr>
          <w:rFonts w:ascii="Helvetica" w:hAnsi="Helvetica"/>
          <w:sz w:val="22"/>
        </w:rPr>
        <w:t>2.2</w:t>
      </w:r>
      <w:r w:rsidR="007453FC" w:rsidRPr="0072365C">
        <w:rPr>
          <w:rFonts w:ascii="Helvetica" w:hAnsi="Helvetica"/>
          <w:sz w:val="22"/>
        </w:rPr>
        <w:t>, 2.3,</w:t>
      </w:r>
      <w:r w:rsidRPr="0072365C">
        <w:rPr>
          <w:rFonts w:ascii="Helvetica" w:hAnsi="Helvetica"/>
          <w:sz w:val="22"/>
        </w:rPr>
        <w:t xml:space="preserve"> 2.4</w:t>
      </w:r>
      <w:r w:rsidR="007453FC" w:rsidRPr="0072365C">
        <w:rPr>
          <w:rFonts w:ascii="Helvetica" w:hAnsi="Helvetica"/>
          <w:sz w:val="22"/>
        </w:rPr>
        <w:t xml:space="preserve">, </w:t>
      </w:r>
      <w:r w:rsidRPr="0072365C">
        <w:rPr>
          <w:rFonts w:ascii="Helvetica" w:hAnsi="Helvetica"/>
          <w:sz w:val="22"/>
        </w:rPr>
        <w:t>5.1</w:t>
      </w:r>
      <w:r w:rsidR="007453FC" w:rsidRPr="0072365C">
        <w:rPr>
          <w:rFonts w:ascii="Helvetica" w:hAnsi="Helvetica"/>
          <w:sz w:val="22"/>
        </w:rPr>
        <w:t>, 5.2,</w:t>
      </w:r>
      <w:r w:rsidRPr="0072365C">
        <w:rPr>
          <w:rFonts w:ascii="Helvetica" w:hAnsi="Helvetica"/>
          <w:sz w:val="22"/>
        </w:rPr>
        <w:t xml:space="preserve"> 5.3</w:t>
      </w:r>
    </w:p>
    <w:p w14:paraId="22734B6B" w14:textId="65B11860" w:rsidR="00FA1A9D" w:rsidRPr="0072365C" w:rsidRDefault="00FA1A9D" w:rsidP="007453FC">
      <w:pPr>
        <w:spacing w:before="120"/>
        <w:rPr>
          <w:rFonts w:ascii="Helvetica" w:hAnsi="Helvetica"/>
          <w:i/>
          <w:sz w:val="22"/>
        </w:rPr>
      </w:pPr>
      <w:r w:rsidRPr="0072365C">
        <w:rPr>
          <w:rFonts w:ascii="Helvetica" w:hAnsi="Helvetica"/>
          <w:b/>
          <w:sz w:val="22"/>
        </w:rPr>
        <w:t>4.</w:t>
      </w:r>
      <w:r w:rsidRPr="0072365C">
        <w:rPr>
          <w:rFonts w:ascii="Helvetica" w:hAnsi="Helvetica"/>
          <w:sz w:val="22"/>
        </w:rPr>
        <w:t xml:space="preserve"> What is the single most difficult aspect of this procedure and what do you do to ensure success? Please list 1-2 individual steps using the step numbers listed in this document. </w:t>
      </w:r>
    </w:p>
    <w:p w14:paraId="1AB5428F" w14:textId="49BBC465" w:rsidR="00E76A36" w:rsidRPr="0072365C" w:rsidRDefault="00E76A36" w:rsidP="00FA1A9D">
      <w:pPr>
        <w:spacing w:before="120"/>
        <w:rPr>
          <w:rFonts w:ascii="Helvetica" w:hAnsi="Helvetica"/>
          <w:sz w:val="22"/>
        </w:rPr>
      </w:pPr>
      <w:r w:rsidRPr="0072365C">
        <w:rPr>
          <w:rFonts w:ascii="Helvetica" w:hAnsi="Helvetica"/>
          <w:sz w:val="22"/>
        </w:rPr>
        <w:t>Steps 2.2 – 2.4, intubation</w:t>
      </w:r>
    </w:p>
    <w:p w14:paraId="6AA650D1" w14:textId="3C393C5D" w:rsidR="00C70C90" w:rsidRPr="0072365C" w:rsidRDefault="00FA1A9D" w:rsidP="007453FC">
      <w:pPr>
        <w:spacing w:before="120"/>
        <w:rPr>
          <w:rFonts w:ascii="Helvetica" w:hAnsi="Helvetica" w:cs="Arial"/>
          <w:b/>
          <w:sz w:val="22"/>
          <w:szCs w:val="22"/>
        </w:rPr>
      </w:pPr>
      <w:r w:rsidRPr="0072365C">
        <w:rPr>
          <w:rFonts w:ascii="Helvetica" w:hAnsi="Helvetica"/>
          <w:b/>
          <w:sz w:val="22"/>
        </w:rPr>
        <w:t>5.</w:t>
      </w:r>
      <w:r w:rsidRPr="0072365C">
        <w:rPr>
          <w:rFonts w:ascii="Helvetica" w:hAnsi="Helvetica"/>
          <w:sz w:val="22"/>
        </w:rPr>
        <w:t xml:space="preserve"> Will the filming </w:t>
      </w:r>
      <w:r w:rsidRPr="0072365C">
        <w:rPr>
          <w:rFonts w:ascii="Helvetica" w:hAnsi="Helvetica"/>
          <w:sz w:val="22"/>
          <w:szCs w:val="22"/>
        </w:rPr>
        <w:t xml:space="preserve">need to take place in multiple locations? </w:t>
      </w:r>
      <w:r w:rsidR="007453FC" w:rsidRPr="0072365C">
        <w:rPr>
          <w:rFonts w:ascii="Helvetica" w:hAnsi="Helvetica"/>
          <w:b/>
          <w:sz w:val="22"/>
          <w:szCs w:val="22"/>
        </w:rPr>
        <w:t>No</w:t>
      </w:r>
    </w:p>
    <w:p w14:paraId="3DB26416" w14:textId="77777777" w:rsidR="007453FC" w:rsidRPr="0072365C" w:rsidRDefault="007453FC">
      <w:pPr>
        <w:rPr>
          <w:rFonts w:ascii="Helvetica" w:eastAsia="Yu Gothic Light" w:hAnsi="Helvetica"/>
          <w:color w:val="323E4F"/>
          <w:spacing w:val="5"/>
          <w:kern w:val="28"/>
          <w:sz w:val="52"/>
          <w:szCs w:val="52"/>
        </w:rPr>
      </w:pPr>
      <w:r w:rsidRPr="0072365C">
        <w:rPr>
          <w:rFonts w:ascii="Helvetica" w:hAnsi="Helvetica"/>
        </w:rPr>
        <w:br w:type="page"/>
      </w:r>
    </w:p>
    <w:p w14:paraId="097749A1" w14:textId="7ACDA150" w:rsidR="00985F44" w:rsidRPr="0072365C" w:rsidRDefault="00985F44" w:rsidP="00450B27">
      <w:pPr>
        <w:pStyle w:val="Title"/>
        <w:jc w:val="center"/>
        <w:rPr>
          <w:rFonts w:ascii="Helvetica" w:hAnsi="Helvetica"/>
        </w:rPr>
      </w:pPr>
      <w:r w:rsidRPr="0072365C">
        <w:rPr>
          <w:rFonts w:ascii="Helvetica" w:hAnsi="Helvetica"/>
        </w:rPr>
        <w:lastRenderedPageBreak/>
        <w:t xml:space="preserve">Section - </w:t>
      </w:r>
      <w:r w:rsidR="00450B27" w:rsidRPr="0072365C">
        <w:rPr>
          <w:rFonts w:ascii="Helvetica" w:hAnsi="Helvetica"/>
        </w:rPr>
        <w:t>Introduction</w:t>
      </w:r>
    </w:p>
    <w:p w14:paraId="405067F3" w14:textId="77777777" w:rsidR="00FA1A9D" w:rsidRPr="0072365C" w:rsidRDefault="00FA1A9D" w:rsidP="00FA1A9D">
      <w:pPr>
        <w:rPr>
          <w:rFonts w:ascii="Helvetica" w:hAnsi="Helvetica" w:cs="Arial"/>
          <w:b/>
          <w:bCs/>
          <w:i/>
          <w:color w:val="2F5496"/>
          <w:szCs w:val="24"/>
        </w:rPr>
      </w:pPr>
      <w:r w:rsidRPr="0072365C">
        <w:rPr>
          <w:rFonts w:ascii="Helvetica" w:hAnsi="Helvetica" w:cs="Arial"/>
          <w:b/>
          <w:bCs/>
          <w:i/>
          <w:color w:val="2F5496"/>
          <w:szCs w:val="24"/>
        </w:rPr>
        <w:t xml:space="preserve">Videographer: Interviewee Headshots are </w:t>
      </w:r>
      <w:r w:rsidRPr="0072365C">
        <w:rPr>
          <w:rFonts w:ascii="Helvetica" w:hAnsi="Helvetica" w:cs="Arial"/>
          <w:b/>
          <w:bCs/>
          <w:i/>
          <w:color w:val="2F5496"/>
          <w:szCs w:val="24"/>
          <w:u w:val="single"/>
        </w:rPr>
        <w:t>required</w:t>
      </w:r>
      <w:r w:rsidRPr="0072365C">
        <w:rPr>
          <w:rFonts w:ascii="Helvetica" w:hAnsi="Helvetica" w:cs="Arial"/>
          <w:b/>
          <w:bCs/>
          <w:i/>
          <w:color w:val="2F5496"/>
          <w:szCs w:val="24"/>
        </w:rPr>
        <w:t>. Take a headshot for each interviewee.</w:t>
      </w:r>
    </w:p>
    <w:p w14:paraId="1A3EAE2C" w14:textId="77777777" w:rsidR="00250EBB" w:rsidRPr="0072365C" w:rsidRDefault="00250EBB" w:rsidP="007453FC">
      <w:pPr>
        <w:rPr>
          <w:rFonts w:ascii="Helvetica" w:hAnsi="Helvetica"/>
          <w:b/>
          <w:sz w:val="22"/>
        </w:rPr>
      </w:pPr>
    </w:p>
    <w:p w14:paraId="00E47BF2" w14:textId="77777777" w:rsidR="00D300CE" w:rsidRPr="0072365C" w:rsidRDefault="00DC058D" w:rsidP="00177B33">
      <w:pPr>
        <w:pStyle w:val="ColorfulList-Accent11"/>
        <w:numPr>
          <w:ilvl w:val="0"/>
          <w:numId w:val="33"/>
        </w:numPr>
        <w:ind w:left="270" w:hanging="270"/>
        <w:rPr>
          <w:rFonts w:ascii="Helvetica" w:hAnsi="Helvetica" w:cs="Arial"/>
          <w:b/>
          <w:sz w:val="22"/>
          <w:szCs w:val="22"/>
        </w:rPr>
      </w:pPr>
      <w:r w:rsidRPr="0072365C">
        <w:rPr>
          <w:rFonts w:ascii="Helvetica" w:hAnsi="Helvetica" w:cs="Arial"/>
          <w:b/>
          <w:sz w:val="22"/>
          <w:szCs w:val="22"/>
        </w:rPr>
        <w:t xml:space="preserve">REQUIRED </w:t>
      </w:r>
      <w:r w:rsidR="00CE10F2" w:rsidRPr="0072365C">
        <w:rPr>
          <w:rFonts w:ascii="Helvetica" w:hAnsi="Helvetica" w:cs="Arial"/>
          <w:b/>
          <w:sz w:val="22"/>
          <w:szCs w:val="22"/>
        </w:rPr>
        <w:t>Interview</w:t>
      </w:r>
      <w:r w:rsidR="00EE4460" w:rsidRPr="0072365C">
        <w:rPr>
          <w:rFonts w:ascii="Helvetica" w:hAnsi="Helvetica" w:cs="Arial"/>
          <w:b/>
          <w:sz w:val="22"/>
          <w:szCs w:val="22"/>
        </w:rPr>
        <w:t xml:space="preserve"> Statements</w:t>
      </w:r>
      <w:r w:rsidR="00CE10F2" w:rsidRPr="0072365C">
        <w:rPr>
          <w:rFonts w:ascii="Helvetica" w:hAnsi="Helvetica" w:cs="Arial"/>
          <w:b/>
          <w:sz w:val="22"/>
          <w:szCs w:val="22"/>
        </w:rPr>
        <w:t xml:space="preserve">: (Said by you on </w:t>
      </w:r>
      <w:proofErr w:type="gramStart"/>
      <w:r w:rsidR="00CE10F2" w:rsidRPr="0072365C">
        <w:rPr>
          <w:rFonts w:ascii="Helvetica" w:hAnsi="Helvetica" w:cs="Arial"/>
          <w:b/>
          <w:sz w:val="22"/>
          <w:szCs w:val="22"/>
        </w:rPr>
        <w:t xml:space="preserve">camera)  </w:t>
      </w:r>
      <w:r w:rsidRPr="0072365C">
        <w:rPr>
          <w:rFonts w:ascii="Helvetica" w:hAnsi="Helvetica" w:cs="Arial"/>
          <w:b/>
          <w:sz w:val="22"/>
          <w:szCs w:val="22"/>
        </w:rPr>
        <w:t>-</w:t>
      </w:r>
      <w:proofErr w:type="gramEnd"/>
      <w:r w:rsidRPr="0072365C">
        <w:rPr>
          <w:rFonts w:ascii="Helvetica" w:hAnsi="Helvetica" w:cs="Arial"/>
          <w:b/>
          <w:sz w:val="22"/>
          <w:szCs w:val="22"/>
        </w:rPr>
        <w:t xml:space="preserve"> All interview statements may be edited for length and clarity.</w:t>
      </w:r>
    </w:p>
    <w:p w14:paraId="587398FA" w14:textId="77777777" w:rsidR="00FA1A9D" w:rsidRPr="0072365C" w:rsidRDefault="00FA1A9D" w:rsidP="00FA1A9D">
      <w:pPr>
        <w:pStyle w:val="ColorfulList-Accent11"/>
        <w:ind w:left="270"/>
        <w:rPr>
          <w:rFonts w:ascii="Helvetica" w:hAnsi="Helvetica" w:cs="Arial"/>
          <w:b/>
          <w:sz w:val="22"/>
          <w:szCs w:val="22"/>
        </w:rPr>
      </w:pPr>
    </w:p>
    <w:p w14:paraId="334D3956" w14:textId="423DA402" w:rsidR="007453FC" w:rsidRPr="0072365C" w:rsidRDefault="007453FC" w:rsidP="007453FC">
      <w:pPr>
        <w:pStyle w:val="ColorfulList-Accent11"/>
        <w:numPr>
          <w:ilvl w:val="1"/>
          <w:numId w:val="9"/>
        </w:numPr>
        <w:outlineLvl w:val="0"/>
        <w:rPr>
          <w:rFonts w:ascii="Helvetica" w:hAnsi="Helvetica" w:cs="Arial"/>
          <w:sz w:val="22"/>
          <w:szCs w:val="22"/>
        </w:rPr>
      </w:pPr>
      <w:r w:rsidRPr="0072365C">
        <w:rPr>
          <w:rFonts w:ascii="Helvetica" w:hAnsi="Helvetica" w:cs="Arial"/>
          <w:b/>
          <w:bCs/>
          <w:sz w:val="22"/>
          <w:szCs w:val="22"/>
          <w:u w:val="single"/>
        </w:rPr>
        <w:t>Stéphane Durual</w:t>
      </w:r>
      <w:r w:rsidRPr="0072365C">
        <w:rPr>
          <w:rFonts w:ascii="Helvetica" w:hAnsi="Helvetica" w:cs="Arial"/>
          <w:sz w:val="22"/>
          <w:szCs w:val="22"/>
        </w:rPr>
        <w:t xml:space="preserve">: </w:t>
      </w:r>
      <w:r w:rsidR="003C6F51" w:rsidRPr="0072365C">
        <w:rPr>
          <w:rFonts w:ascii="Helvetica" w:hAnsi="Helvetica" w:cs="Arial"/>
          <w:sz w:val="22"/>
          <w:szCs w:val="22"/>
        </w:rPr>
        <w:t>Here we present a surgical protocol</w:t>
      </w:r>
      <w:r w:rsidRPr="0072365C">
        <w:rPr>
          <w:rFonts w:ascii="Helvetica" w:hAnsi="Helvetica" w:cs="Arial"/>
          <w:sz w:val="22"/>
          <w:szCs w:val="22"/>
        </w:rPr>
        <w:t xml:space="preserve"> for </w:t>
      </w:r>
      <w:r w:rsidR="003C6F51" w:rsidRPr="0072365C">
        <w:rPr>
          <w:rFonts w:ascii="Helvetica" w:hAnsi="Helvetica" w:cs="Arial"/>
          <w:sz w:val="22"/>
          <w:szCs w:val="22"/>
        </w:rPr>
        <w:t>rabbit</w:t>
      </w:r>
      <w:r w:rsidRPr="0072365C">
        <w:rPr>
          <w:rFonts w:ascii="Helvetica" w:hAnsi="Helvetica" w:cs="Arial"/>
          <w:sz w:val="22"/>
          <w:szCs w:val="22"/>
        </w:rPr>
        <w:t>s</w:t>
      </w:r>
      <w:r w:rsidR="003C6F51" w:rsidRPr="0072365C">
        <w:rPr>
          <w:rFonts w:ascii="Helvetica" w:hAnsi="Helvetica" w:cs="Arial"/>
          <w:sz w:val="22"/>
          <w:szCs w:val="22"/>
        </w:rPr>
        <w:t xml:space="preserve"> with the aim to assess bone substitution materials in terms of bone regeneration capacities. The basic principle of this rabbit </w:t>
      </w:r>
      <w:proofErr w:type="spellStart"/>
      <w:r w:rsidR="003C6F51" w:rsidRPr="0072365C">
        <w:rPr>
          <w:rFonts w:ascii="Helvetica" w:hAnsi="Helvetica" w:cs="Arial"/>
          <w:sz w:val="22"/>
          <w:szCs w:val="22"/>
        </w:rPr>
        <w:t>calvarial</w:t>
      </w:r>
      <w:proofErr w:type="spellEnd"/>
      <w:r w:rsidR="003C6F51" w:rsidRPr="0072365C">
        <w:rPr>
          <w:rFonts w:ascii="Helvetica" w:hAnsi="Helvetica" w:cs="Arial"/>
          <w:sz w:val="22"/>
          <w:szCs w:val="22"/>
        </w:rPr>
        <w:t xml:space="preserve"> model is to grow new bone tissue vertically on top of the cortical part of the skull</w:t>
      </w:r>
      <w:r w:rsidRPr="0072365C">
        <w:rPr>
          <w:rFonts w:ascii="Helvetica" w:hAnsi="Helvetica" w:cs="Arial"/>
          <w:sz w:val="22"/>
          <w:szCs w:val="22"/>
        </w:rPr>
        <w:t xml:space="preserve"> </w:t>
      </w:r>
      <w:r w:rsidRPr="0072365C">
        <w:rPr>
          <w:rFonts w:ascii="Helvetica" w:hAnsi="Helvetica" w:cs="Arial"/>
          <w:b/>
          <w:bCs/>
          <w:sz w:val="22"/>
          <w:szCs w:val="22"/>
        </w:rPr>
        <w:t>[1]</w:t>
      </w:r>
      <w:r w:rsidR="003C6F51" w:rsidRPr="0072365C">
        <w:rPr>
          <w:rFonts w:ascii="Helvetica" w:hAnsi="Helvetica" w:cs="Arial"/>
          <w:sz w:val="22"/>
          <w:szCs w:val="22"/>
        </w:rPr>
        <w:t>.</w:t>
      </w:r>
    </w:p>
    <w:p w14:paraId="627C67B3" w14:textId="61CB3847" w:rsidR="007453FC" w:rsidRPr="0072365C" w:rsidRDefault="007453FC" w:rsidP="007453FC">
      <w:pPr>
        <w:pStyle w:val="ColorfulList-Accent11"/>
        <w:ind w:left="1800"/>
        <w:outlineLvl w:val="0"/>
        <w:rPr>
          <w:rFonts w:ascii="Helvetica" w:hAnsi="Helvetica" w:cs="Arial"/>
          <w:sz w:val="22"/>
          <w:szCs w:val="22"/>
        </w:rPr>
      </w:pPr>
    </w:p>
    <w:p w14:paraId="75630D45" w14:textId="4C0BC3A2" w:rsidR="007453FC" w:rsidRPr="0072365C" w:rsidRDefault="007453FC" w:rsidP="007453FC">
      <w:pPr>
        <w:pStyle w:val="ColorfulList-Accent11"/>
        <w:numPr>
          <w:ilvl w:val="2"/>
          <w:numId w:val="9"/>
        </w:numPr>
        <w:outlineLvl w:val="0"/>
        <w:rPr>
          <w:rFonts w:ascii="Helvetica" w:hAnsi="Helvetica" w:cs="Arial"/>
          <w:sz w:val="22"/>
          <w:szCs w:val="22"/>
        </w:rPr>
      </w:pPr>
      <w:r w:rsidRPr="0072365C">
        <w:rPr>
          <w:rFonts w:ascii="Helvetica" w:hAnsi="Helvetica" w:cs="Arial"/>
          <w:sz w:val="22"/>
          <w:szCs w:val="22"/>
        </w:rPr>
        <w:t>INTERVIEW: Named author says the statement above in an interview-style shot while looking slightly off-camera.</w:t>
      </w:r>
    </w:p>
    <w:p w14:paraId="160EEE3C" w14:textId="77777777" w:rsidR="007453FC" w:rsidRPr="0072365C" w:rsidRDefault="007453FC" w:rsidP="007453FC">
      <w:pPr>
        <w:pStyle w:val="ColorfulList-Accent11"/>
        <w:ind w:left="1350"/>
        <w:outlineLvl w:val="0"/>
        <w:rPr>
          <w:rFonts w:ascii="Helvetica" w:hAnsi="Helvetica" w:cs="Arial"/>
          <w:sz w:val="22"/>
          <w:szCs w:val="22"/>
        </w:rPr>
      </w:pPr>
    </w:p>
    <w:p w14:paraId="17E089BD" w14:textId="1017E37E" w:rsidR="007453FC" w:rsidRPr="0072365C" w:rsidRDefault="007453FC" w:rsidP="007453FC">
      <w:pPr>
        <w:pStyle w:val="ColorfulList-Accent11"/>
        <w:numPr>
          <w:ilvl w:val="1"/>
          <w:numId w:val="9"/>
        </w:numPr>
        <w:outlineLvl w:val="0"/>
        <w:rPr>
          <w:rFonts w:ascii="Helvetica" w:hAnsi="Helvetica" w:cs="Arial"/>
          <w:sz w:val="22"/>
          <w:szCs w:val="22"/>
        </w:rPr>
      </w:pPr>
      <w:r w:rsidRPr="0072365C">
        <w:rPr>
          <w:rFonts w:ascii="Helvetica" w:hAnsi="Helvetica" w:cs="Arial"/>
          <w:b/>
          <w:bCs/>
          <w:sz w:val="22"/>
          <w:szCs w:val="22"/>
          <w:u w:val="single"/>
        </w:rPr>
        <w:t xml:space="preserve">Stéphane </w:t>
      </w:r>
      <w:proofErr w:type="spellStart"/>
      <w:proofErr w:type="gramStart"/>
      <w:r w:rsidRPr="0072365C">
        <w:rPr>
          <w:rFonts w:ascii="Helvetica" w:hAnsi="Helvetica" w:cs="Arial"/>
          <w:b/>
          <w:bCs/>
          <w:sz w:val="22"/>
          <w:szCs w:val="22"/>
          <w:u w:val="single"/>
        </w:rPr>
        <w:t>Durual</w:t>
      </w:r>
      <w:r w:rsidRPr="0072365C">
        <w:rPr>
          <w:rFonts w:ascii="Helvetica" w:hAnsi="Helvetica" w:cs="Arial"/>
          <w:sz w:val="22"/>
          <w:szCs w:val="22"/>
        </w:rPr>
        <w:t>:</w:t>
      </w:r>
      <w:r w:rsidR="003C6F51" w:rsidRPr="0072365C">
        <w:rPr>
          <w:rFonts w:ascii="Helvetica" w:hAnsi="Helvetica" w:cs="Arial"/>
          <w:sz w:val="22"/>
          <w:szCs w:val="22"/>
        </w:rPr>
        <w:t>This</w:t>
      </w:r>
      <w:proofErr w:type="spellEnd"/>
      <w:proofErr w:type="gramEnd"/>
      <w:r w:rsidR="003C6F51" w:rsidRPr="0072365C">
        <w:rPr>
          <w:rFonts w:ascii="Helvetica" w:hAnsi="Helvetica" w:cs="Arial"/>
          <w:sz w:val="22"/>
          <w:szCs w:val="22"/>
        </w:rPr>
        <w:t xml:space="preserve"> model allows assessment of bone substitution materials for oral and craniofacial bone regeneration in terms of bone growth</w:t>
      </w:r>
      <w:r w:rsidR="00763BE9" w:rsidRPr="0072365C">
        <w:rPr>
          <w:rFonts w:ascii="Helvetica" w:hAnsi="Helvetica" w:cs="Arial"/>
          <w:sz w:val="22"/>
          <w:szCs w:val="22"/>
        </w:rPr>
        <w:t xml:space="preserve"> support </w:t>
      </w:r>
      <w:r w:rsidR="003C6F51" w:rsidRPr="0072365C">
        <w:rPr>
          <w:rFonts w:ascii="Helvetica" w:hAnsi="Helvetica" w:cs="Arial"/>
          <w:sz w:val="22"/>
          <w:szCs w:val="22"/>
        </w:rPr>
        <w:t>and neovascularization support</w:t>
      </w:r>
      <w:r w:rsidRPr="0072365C">
        <w:rPr>
          <w:rFonts w:ascii="Helvetica" w:hAnsi="Helvetica" w:cs="Arial"/>
          <w:sz w:val="22"/>
          <w:szCs w:val="22"/>
        </w:rPr>
        <w:t xml:space="preserve"> </w:t>
      </w:r>
      <w:r w:rsidRPr="0072365C">
        <w:rPr>
          <w:rFonts w:ascii="Helvetica" w:hAnsi="Helvetica" w:cs="Arial"/>
          <w:b/>
          <w:bCs/>
          <w:sz w:val="22"/>
          <w:szCs w:val="22"/>
        </w:rPr>
        <w:t>[1]</w:t>
      </w:r>
      <w:r w:rsidR="003C6F51" w:rsidRPr="0072365C">
        <w:rPr>
          <w:rFonts w:ascii="Helvetica" w:hAnsi="Helvetica" w:cs="Arial"/>
          <w:sz w:val="22"/>
          <w:szCs w:val="22"/>
        </w:rPr>
        <w:t>.</w:t>
      </w:r>
    </w:p>
    <w:p w14:paraId="41C45A11" w14:textId="77777777" w:rsidR="007453FC" w:rsidRPr="0072365C" w:rsidRDefault="007453FC" w:rsidP="007453FC">
      <w:pPr>
        <w:pStyle w:val="ColorfulList-Accent11"/>
        <w:ind w:left="1800"/>
        <w:outlineLvl w:val="0"/>
        <w:rPr>
          <w:rFonts w:ascii="Helvetica" w:hAnsi="Helvetica" w:cs="Arial"/>
          <w:sz w:val="22"/>
          <w:szCs w:val="22"/>
        </w:rPr>
      </w:pPr>
    </w:p>
    <w:p w14:paraId="7F7F0CB2" w14:textId="3606E678" w:rsidR="007453FC" w:rsidRPr="0072365C" w:rsidRDefault="007453FC" w:rsidP="007453FC">
      <w:pPr>
        <w:pStyle w:val="ColorfulList-Accent11"/>
        <w:numPr>
          <w:ilvl w:val="2"/>
          <w:numId w:val="9"/>
        </w:numPr>
        <w:outlineLvl w:val="0"/>
        <w:rPr>
          <w:rFonts w:ascii="Helvetica" w:hAnsi="Helvetica" w:cs="Arial"/>
          <w:sz w:val="22"/>
          <w:szCs w:val="22"/>
        </w:rPr>
      </w:pPr>
      <w:r w:rsidRPr="0072365C">
        <w:rPr>
          <w:rFonts w:ascii="Helvetica" w:hAnsi="Helvetica" w:cs="Arial"/>
          <w:sz w:val="22"/>
          <w:szCs w:val="22"/>
        </w:rPr>
        <w:t>INTERVIEW: Named author says the statement above in an interview-style shot while looking slightly off-camera.</w:t>
      </w:r>
    </w:p>
    <w:p w14:paraId="1C10C3F2" w14:textId="77777777" w:rsidR="007453FC" w:rsidRPr="0072365C" w:rsidRDefault="007453FC" w:rsidP="007453FC">
      <w:pPr>
        <w:pStyle w:val="ListParagraph"/>
        <w:rPr>
          <w:rFonts w:ascii="Helvetica" w:hAnsi="Helvetica" w:cs="Arial"/>
          <w:sz w:val="22"/>
          <w:szCs w:val="22"/>
        </w:rPr>
      </w:pPr>
    </w:p>
    <w:p w14:paraId="3FA44641" w14:textId="09B3E316" w:rsidR="00336C61" w:rsidRPr="0072365C" w:rsidRDefault="007453FC" w:rsidP="007453FC">
      <w:pPr>
        <w:pStyle w:val="ColorfulList-Accent11"/>
        <w:numPr>
          <w:ilvl w:val="1"/>
          <w:numId w:val="9"/>
        </w:numPr>
        <w:outlineLvl w:val="0"/>
        <w:rPr>
          <w:rFonts w:ascii="Helvetica" w:hAnsi="Helvetica" w:cs="Arial"/>
          <w:sz w:val="22"/>
          <w:szCs w:val="22"/>
        </w:rPr>
      </w:pPr>
      <w:r w:rsidRPr="0072365C">
        <w:rPr>
          <w:rFonts w:ascii="Helvetica" w:hAnsi="Helvetica" w:cs="Arial"/>
          <w:b/>
          <w:bCs/>
          <w:sz w:val="22"/>
          <w:szCs w:val="22"/>
          <w:u w:val="single"/>
        </w:rPr>
        <w:t xml:space="preserve">Stéphane </w:t>
      </w:r>
      <w:proofErr w:type="spellStart"/>
      <w:r w:rsidRPr="0072365C">
        <w:rPr>
          <w:rFonts w:ascii="Helvetica" w:hAnsi="Helvetica" w:cs="Arial"/>
          <w:b/>
          <w:bCs/>
          <w:sz w:val="22"/>
          <w:szCs w:val="22"/>
          <w:u w:val="single"/>
        </w:rPr>
        <w:t>Durual</w:t>
      </w:r>
      <w:r w:rsidRPr="0072365C">
        <w:rPr>
          <w:rFonts w:ascii="Helvetica" w:hAnsi="Helvetica" w:cs="Arial"/>
          <w:sz w:val="22"/>
          <w:szCs w:val="22"/>
        </w:rPr>
        <w:t>:</w:t>
      </w:r>
      <w:r w:rsidR="003C6F51" w:rsidRPr="0072365C">
        <w:rPr>
          <w:rFonts w:ascii="Helvetica" w:hAnsi="Helvetica" w:cs="Arial"/>
          <w:sz w:val="22"/>
          <w:szCs w:val="22"/>
        </w:rPr>
        <w:t>The</w:t>
      </w:r>
      <w:proofErr w:type="spellEnd"/>
      <w:r w:rsidR="003C6F51" w:rsidRPr="0072365C">
        <w:rPr>
          <w:rFonts w:ascii="Helvetica" w:hAnsi="Helvetica" w:cs="Arial"/>
          <w:sz w:val="22"/>
          <w:szCs w:val="22"/>
        </w:rPr>
        <w:t xml:space="preserve"> model is highly significant to assess bone regeneration as it </w:t>
      </w:r>
      <w:r w:rsidR="006464AB" w:rsidRPr="006464AB">
        <w:rPr>
          <w:rFonts w:ascii="Helvetica" w:hAnsi="Helvetica" w:cs="Arial"/>
          <w:sz w:val="22"/>
          <w:szCs w:val="22"/>
        </w:rPr>
        <w:t>measure</w:t>
      </w:r>
      <w:r w:rsidR="006464AB">
        <w:rPr>
          <w:rFonts w:ascii="Helvetica" w:hAnsi="Helvetica" w:cs="Arial"/>
          <w:sz w:val="22"/>
          <w:szCs w:val="22"/>
        </w:rPr>
        <w:t>s</w:t>
      </w:r>
      <w:r w:rsidR="003C6F51" w:rsidRPr="0072365C">
        <w:rPr>
          <w:rFonts w:ascii="Helvetica" w:hAnsi="Helvetica" w:cs="Arial"/>
          <w:sz w:val="22"/>
          <w:szCs w:val="22"/>
        </w:rPr>
        <w:t xml:space="preserve"> the ectopic growth of new bone tissue above mature bone when compared to traditional models in which new bone regenerates to fill a defect that was artificially created to finally go back to its initial level</w:t>
      </w:r>
      <w:r w:rsidRPr="0072365C">
        <w:rPr>
          <w:rFonts w:ascii="Helvetica" w:hAnsi="Helvetica" w:cs="Arial"/>
          <w:sz w:val="22"/>
          <w:szCs w:val="22"/>
        </w:rPr>
        <w:t xml:space="preserve"> </w:t>
      </w:r>
      <w:r w:rsidRPr="0072365C">
        <w:rPr>
          <w:rFonts w:ascii="Helvetica" w:hAnsi="Helvetica" w:cs="Arial"/>
          <w:b/>
          <w:bCs/>
          <w:sz w:val="22"/>
          <w:szCs w:val="22"/>
        </w:rPr>
        <w:t>[1]</w:t>
      </w:r>
      <w:r w:rsidR="003C6F51" w:rsidRPr="0072365C">
        <w:rPr>
          <w:rFonts w:ascii="Helvetica" w:hAnsi="Helvetica" w:cs="Arial"/>
          <w:sz w:val="22"/>
          <w:szCs w:val="22"/>
        </w:rPr>
        <w:t>.</w:t>
      </w:r>
    </w:p>
    <w:p w14:paraId="3C25355B" w14:textId="77777777" w:rsidR="007453FC" w:rsidRPr="0072365C" w:rsidRDefault="007453FC" w:rsidP="007453FC">
      <w:pPr>
        <w:pStyle w:val="ColorfulList-Accent11"/>
        <w:ind w:left="1800"/>
        <w:outlineLvl w:val="0"/>
        <w:rPr>
          <w:rFonts w:ascii="Helvetica" w:hAnsi="Helvetica" w:cs="Arial"/>
          <w:sz w:val="22"/>
          <w:szCs w:val="22"/>
        </w:rPr>
      </w:pPr>
    </w:p>
    <w:p w14:paraId="1A9A84AC" w14:textId="224E97E0" w:rsidR="007453FC" w:rsidRPr="0072365C" w:rsidRDefault="007453FC" w:rsidP="007453FC">
      <w:pPr>
        <w:pStyle w:val="ColorfulList-Accent11"/>
        <w:numPr>
          <w:ilvl w:val="2"/>
          <w:numId w:val="9"/>
        </w:numPr>
        <w:outlineLvl w:val="0"/>
        <w:rPr>
          <w:rFonts w:ascii="Helvetica" w:hAnsi="Helvetica" w:cs="Arial"/>
          <w:sz w:val="22"/>
          <w:szCs w:val="22"/>
        </w:rPr>
      </w:pPr>
      <w:r w:rsidRPr="0072365C">
        <w:rPr>
          <w:rFonts w:ascii="Helvetica" w:hAnsi="Helvetica" w:cs="Arial"/>
          <w:sz w:val="22"/>
          <w:szCs w:val="22"/>
        </w:rPr>
        <w:t>INTERVIEW: Named author says the statement above in an interview-style shot while looking slightly off-camera.</w:t>
      </w:r>
    </w:p>
    <w:p w14:paraId="1C28103F" w14:textId="77777777" w:rsidR="00330F1B" w:rsidRPr="0072365C" w:rsidRDefault="00330F1B" w:rsidP="00330F1B">
      <w:pPr>
        <w:ind w:left="1080"/>
        <w:contextualSpacing/>
        <w:outlineLvl w:val="0"/>
        <w:rPr>
          <w:rFonts w:ascii="Helvetica" w:hAnsi="Helvetica" w:cs="Arial"/>
          <w:sz w:val="22"/>
          <w:szCs w:val="22"/>
        </w:rPr>
      </w:pPr>
    </w:p>
    <w:p w14:paraId="77D18199" w14:textId="79EF8BF8" w:rsidR="0019754B" w:rsidRPr="0072365C" w:rsidRDefault="007453FC" w:rsidP="00FE7B7F">
      <w:pPr>
        <w:pStyle w:val="ColorfulList-Accent11"/>
        <w:numPr>
          <w:ilvl w:val="1"/>
          <w:numId w:val="9"/>
        </w:numPr>
        <w:outlineLvl w:val="0"/>
        <w:rPr>
          <w:rFonts w:ascii="Helvetica" w:hAnsi="Helvetica" w:cs="Arial"/>
          <w:sz w:val="22"/>
          <w:szCs w:val="22"/>
        </w:rPr>
      </w:pPr>
      <w:r w:rsidRPr="0072365C">
        <w:rPr>
          <w:rFonts w:ascii="Helvetica" w:hAnsi="Helvetica" w:cs="Arial"/>
          <w:b/>
          <w:bCs/>
          <w:sz w:val="22"/>
          <w:szCs w:val="22"/>
          <w:u w:val="single"/>
        </w:rPr>
        <w:t>Stéphane Durual</w:t>
      </w:r>
      <w:r w:rsidRPr="0072365C">
        <w:rPr>
          <w:rFonts w:ascii="Helvetica" w:hAnsi="Helvetica" w:cs="Arial"/>
          <w:sz w:val="22"/>
          <w:szCs w:val="22"/>
        </w:rPr>
        <w:t xml:space="preserve">: </w:t>
      </w:r>
      <w:r w:rsidR="0019754B" w:rsidRPr="0072365C">
        <w:rPr>
          <w:rFonts w:ascii="Helvetica" w:hAnsi="Helvetica" w:cs="Arial"/>
          <w:sz w:val="22"/>
          <w:szCs w:val="22"/>
        </w:rPr>
        <w:t xml:space="preserve">By using PEEK cylinders fixed on rabbit skulls, </w:t>
      </w:r>
      <w:proofErr w:type="spellStart"/>
      <w:r w:rsidR="0019754B" w:rsidRPr="0072365C">
        <w:rPr>
          <w:rFonts w:ascii="Helvetica" w:hAnsi="Helvetica" w:cs="Arial"/>
          <w:sz w:val="22"/>
          <w:szCs w:val="22"/>
        </w:rPr>
        <w:t>Osteoconduction</w:t>
      </w:r>
      <w:proofErr w:type="spellEnd"/>
      <w:r w:rsidR="0019754B" w:rsidRPr="0072365C">
        <w:rPr>
          <w:rFonts w:ascii="Helvetica" w:hAnsi="Helvetica" w:cs="Arial"/>
          <w:sz w:val="22"/>
          <w:szCs w:val="22"/>
        </w:rPr>
        <w:t xml:space="preserve">, </w:t>
      </w:r>
      <w:proofErr w:type="spellStart"/>
      <w:r w:rsidR="0019754B" w:rsidRPr="0072365C">
        <w:rPr>
          <w:rFonts w:ascii="Helvetica" w:hAnsi="Helvetica" w:cs="Arial"/>
          <w:sz w:val="22"/>
          <w:szCs w:val="22"/>
        </w:rPr>
        <w:t>osteoinduction</w:t>
      </w:r>
      <w:proofErr w:type="spellEnd"/>
      <w:r w:rsidR="0019754B" w:rsidRPr="0072365C">
        <w:rPr>
          <w:rFonts w:ascii="Helvetica" w:hAnsi="Helvetica" w:cs="Arial"/>
          <w:sz w:val="22"/>
          <w:szCs w:val="22"/>
        </w:rPr>
        <w:t xml:space="preserve">, osteogenesis and </w:t>
      </w:r>
      <w:proofErr w:type="spellStart"/>
      <w:r w:rsidR="0019754B" w:rsidRPr="0072365C">
        <w:rPr>
          <w:rFonts w:ascii="Helvetica" w:hAnsi="Helvetica" w:cs="Arial"/>
          <w:sz w:val="22"/>
          <w:szCs w:val="22"/>
        </w:rPr>
        <w:t>vasculogenesis</w:t>
      </w:r>
      <w:proofErr w:type="spellEnd"/>
      <w:r w:rsidR="0019754B" w:rsidRPr="0072365C">
        <w:rPr>
          <w:rFonts w:ascii="Helvetica" w:hAnsi="Helvetica" w:cs="Arial"/>
          <w:sz w:val="22"/>
          <w:szCs w:val="22"/>
        </w:rPr>
        <w:t xml:space="preserve"> induced by the materials may be evaluated either on live or sacrificed animals</w:t>
      </w:r>
      <w:r w:rsidRPr="0072365C">
        <w:rPr>
          <w:rFonts w:ascii="Helvetica" w:hAnsi="Helvetica" w:cs="Arial"/>
          <w:sz w:val="22"/>
          <w:szCs w:val="22"/>
        </w:rPr>
        <w:t xml:space="preserve"> </w:t>
      </w:r>
      <w:r w:rsidRPr="0072365C">
        <w:rPr>
          <w:rFonts w:ascii="Helvetica" w:hAnsi="Helvetica" w:cs="Arial"/>
          <w:b/>
          <w:bCs/>
          <w:sz w:val="22"/>
          <w:szCs w:val="22"/>
        </w:rPr>
        <w:t>[1]</w:t>
      </w:r>
      <w:r w:rsidR="0019754B" w:rsidRPr="0072365C">
        <w:rPr>
          <w:rFonts w:ascii="Helvetica" w:hAnsi="Helvetica" w:cs="Arial"/>
          <w:sz w:val="22"/>
          <w:szCs w:val="22"/>
        </w:rPr>
        <w:t>.</w:t>
      </w:r>
    </w:p>
    <w:p w14:paraId="75D9B0F0" w14:textId="6569FAD8" w:rsidR="007453FC" w:rsidRPr="0072365C" w:rsidRDefault="007453FC" w:rsidP="007453FC">
      <w:pPr>
        <w:pStyle w:val="ColorfulList-Accent11"/>
        <w:ind w:left="1800"/>
        <w:outlineLvl w:val="0"/>
        <w:rPr>
          <w:rFonts w:ascii="Helvetica" w:hAnsi="Helvetica" w:cs="Arial"/>
          <w:sz w:val="22"/>
          <w:szCs w:val="22"/>
        </w:rPr>
      </w:pPr>
    </w:p>
    <w:p w14:paraId="08062888" w14:textId="2DC92D9A" w:rsidR="007453FC" w:rsidRPr="0072365C" w:rsidRDefault="007453FC" w:rsidP="007453FC">
      <w:pPr>
        <w:pStyle w:val="ColorfulList-Accent11"/>
        <w:numPr>
          <w:ilvl w:val="2"/>
          <w:numId w:val="9"/>
        </w:numPr>
        <w:outlineLvl w:val="0"/>
        <w:rPr>
          <w:rFonts w:ascii="Helvetica" w:hAnsi="Helvetica" w:cs="Arial"/>
          <w:sz w:val="22"/>
          <w:szCs w:val="22"/>
        </w:rPr>
      </w:pPr>
      <w:r w:rsidRPr="0072365C">
        <w:rPr>
          <w:rFonts w:ascii="Helvetica" w:hAnsi="Helvetica" w:cs="Arial"/>
          <w:sz w:val="22"/>
          <w:szCs w:val="22"/>
        </w:rPr>
        <w:t>INTERVIEW: Named author says the statement above in an interview-style shot while looking slightly off-camera.</w:t>
      </w:r>
    </w:p>
    <w:p w14:paraId="232B44E1" w14:textId="7CF7E424" w:rsidR="00DC7D3A" w:rsidRPr="0072365C" w:rsidRDefault="00DC7D3A" w:rsidP="007453FC">
      <w:pPr>
        <w:pStyle w:val="ColorfulList-Accent11"/>
        <w:ind w:left="1350"/>
        <w:outlineLvl w:val="0"/>
        <w:rPr>
          <w:rFonts w:ascii="Helvetica" w:hAnsi="Helvetica" w:cs="Arial"/>
          <w:b/>
          <w:sz w:val="22"/>
          <w:szCs w:val="22"/>
        </w:rPr>
      </w:pPr>
    </w:p>
    <w:p w14:paraId="4DFE2DF9" w14:textId="77777777" w:rsidR="001819E3" w:rsidRPr="0072365C" w:rsidRDefault="004C2DAD" w:rsidP="00330F1B">
      <w:pPr>
        <w:contextualSpacing/>
        <w:outlineLvl w:val="0"/>
        <w:rPr>
          <w:rFonts w:ascii="Helvetica" w:hAnsi="Helvetica" w:cs="Arial"/>
          <w:b/>
          <w:sz w:val="22"/>
          <w:szCs w:val="22"/>
        </w:rPr>
      </w:pPr>
      <w:r w:rsidRPr="0072365C">
        <w:rPr>
          <w:rFonts w:ascii="Helvetica" w:hAnsi="Helvetica" w:cs="Arial"/>
          <w:b/>
          <w:sz w:val="22"/>
          <w:szCs w:val="22"/>
        </w:rPr>
        <w:t>Introduction of Demons</w:t>
      </w:r>
      <w:r w:rsidR="00DC7D3A" w:rsidRPr="0072365C">
        <w:rPr>
          <w:rFonts w:ascii="Helvetica" w:hAnsi="Helvetica" w:cs="Arial"/>
          <w:b/>
          <w:sz w:val="22"/>
          <w:szCs w:val="22"/>
        </w:rPr>
        <w:t>trator: (Said by you on camera)</w:t>
      </w:r>
    </w:p>
    <w:p w14:paraId="2B36992D" w14:textId="77777777" w:rsidR="00D10BFA" w:rsidRPr="0072365C" w:rsidRDefault="00D10BFA" w:rsidP="00330F1B">
      <w:pPr>
        <w:contextualSpacing/>
        <w:outlineLvl w:val="0"/>
        <w:rPr>
          <w:rFonts w:ascii="Helvetica" w:hAnsi="Helvetica" w:cs="Arial"/>
          <w:b/>
          <w:sz w:val="16"/>
          <w:szCs w:val="16"/>
        </w:rPr>
      </w:pPr>
    </w:p>
    <w:p w14:paraId="4D9946EB" w14:textId="45F9C437" w:rsidR="007453FC" w:rsidRPr="006464AB" w:rsidRDefault="007453FC" w:rsidP="00330F1B">
      <w:pPr>
        <w:numPr>
          <w:ilvl w:val="1"/>
          <w:numId w:val="9"/>
        </w:numPr>
        <w:contextualSpacing/>
        <w:outlineLvl w:val="0"/>
        <w:rPr>
          <w:rFonts w:ascii="Helvetica" w:hAnsi="Helvetica" w:cs="Arial"/>
          <w:sz w:val="22"/>
          <w:szCs w:val="22"/>
        </w:rPr>
      </w:pPr>
      <w:r w:rsidRPr="0072365C">
        <w:rPr>
          <w:rFonts w:ascii="Helvetica" w:hAnsi="Helvetica" w:cs="Arial"/>
          <w:b/>
          <w:bCs/>
          <w:sz w:val="22"/>
          <w:szCs w:val="22"/>
          <w:u w:val="single"/>
        </w:rPr>
        <w:t>Stéphane Durual</w:t>
      </w:r>
      <w:r w:rsidRPr="0072365C">
        <w:rPr>
          <w:rFonts w:ascii="Helvetica" w:hAnsi="Helvetica" w:cs="Arial"/>
          <w:sz w:val="22"/>
          <w:szCs w:val="22"/>
        </w:rPr>
        <w:t>:</w:t>
      </w:r>
      <w:r w:rsidR="00FD1497" w:rsidRPr="0072365C">
        <w:rPr>
          <w:rFonts w:ascii="Helvetica" w:hAnsi="Helvetica" w:cs="Arial"/>
          <w:sz w:val="22"/>
          <w:szCs w:val="22"/>
        </w:rPr>
        <w:t xml:space="preserve"> </w:t>
      </w:r>
      <w:r w:rsidR="00CE10F2" w:rsidRPr="0072365C">
        <w:rPr>
          <w:rFonts w:ascii="Helvetica" w:hAnsi="Helvetica" w:cs="Arial"/>
          <w:sz w:val="22"/>
          <w:szCs w:val="22"/>
        </w:rPr>
        <w:t xml:space="preserve">Demonstrating the procedure will be </w:t>
      </w:r>
      <w:r w:rsidRPr="0072365C">
        <w:rPr>
          <w:rFonts w:ascii="Helvetica" w:hAnsi="Helvetica" w:cs="Arial"/>
          <w:bCs/>
          <w:sz w:val="22"/>
          <w:szCs w:val="22"/>
        </w:rPr>
        <w:t>Laurine Marger</w:t>
      </w:r>
      <w:r w:rsidR="007B3E0E" w:rsidRPr="0072365C">
        <w:rPr>
          <w:rFonts w:ascii="Helvetica" w:hAnsi="Helvetica" w:cs="Arial"/>
          <w:sz w:val="22"/>
          <w:szCs w:val="22"/>
        </w:rPr>
        <w:t>,</w:t>
      </w:r>
      <w:r w:rsidRPr="0072365C">
        <w:rPr>
          <w:rFonts w:ascii="Helvetica" w:hAnsi="Helvetica" w:cs="Arial"/>
          <w:sz w:val="22"/>
          <w:szCs w:val="22"/>
        </w:rPr>
        <w:t xml:space="preserve"> </w:t>
      </w:r>
      <w:r w:rsidR="00CE10F2" w:rsidRPr="0072365C">
        <w:rPr>
          <w:rFonts w:ascii="Helvetica" w:hAnsi="Helvetica" w:cs="Arial"/>
          <w:sz w:val="22"/>
          <w:szCs w:val="22"/>
        </w:rPr>
        <w:t xml:space="preserve">a </w:t>
      </w:r>
      <w:r w:rsidR="0072204F" w:rsidRPr="0072365C">
        <w:rPr>
          <w:rFonts w:ascii="Helvetica" w:hAnsi="Helvetica" w:cs="Arial"/>
          <w:sz w:val="22"/>
          <w:szCs w:val="22"/>
        </w:rPr>
        <w:t>Research associate</w:t>
      </w:r>
      <w:r w:rsidR="00CE10F2" w:rsidRPr="0072365C">
        <w:rPr>
          <w:rFonts w:ascii="Helvetica" w:hAnsi="Helvetica" w:cs="Arial"/>
          <w:sz w:val="22"/>
          <w:szCs w:val="22"/>
        </w:rPr>
        <w:t xml:space="preserve"> from </w:t>
      </w:r>
      <w:r w:rsidR="006464AB" w:rsidRPr="006464AB">
        <w:rPr>
          <w:rFonts w:ascii="Helvetica" w:hAnsi="Helvetica" w:cs="Arial"/>
          <w:sz w:val="22"/>
          <w:szCs w:val="22"/>
        </w:rPr>
        <w:t>our</w:t>
      </w:r>
      <w:r w:rsidR="00CE10F2" w:rsidRPr="006464AB">
        <w:rPr>
          <w:rFonts w:ascii="Helvetica" w:hAnsi="Helvetica" w:cs="Arial"/>
          <w:sz w:val="22"/>
          <w:szCs w:val="22"/>
        </w:rPr>
        <w:t xml:space="preserve"> laboratory</w:t>
      </w:r>
      <w:r w:rsidR="006464AB">
        <w:rPr>
          <w:rFonts w:ascii="Helvetica" w:hAnsi="Helvetica" w:cs="Arial"/>
          <w:sz w:val="22"/>
          <w:szCs w:val="22"/>
        </w:rPr>
        <w:t>, and myself</w:t>
      </w:r>
      <w:r w:rsidR="00283BDB" w:rsidRPr="006464AB">
        <w:rPr>
          <w:rFonts w:ascii="Helvetica" w:hAnsi="Helvetica" w:cs="Arial"/>
          <w:sz w:val="22"/>
          <w:szCs w:val="22"/>
        </w:rPr>
        <w:t xml:space="preserve"> </w:t>
      </w:r>
      <w:r w:rsidR="00283BDB" w:rsidRPr="006464AB">
        <w:rPr>
          <w:rFonts w:ascii="Helvetica" w:hAnsi="Helvetica" w:cs="Arial"/>
          <w:b/>
          <w:bCs/>
          <w:sz w:val="22"/>
          <w:szCs w:val="22"/>
        </w:rPr>
        <w:t>[1] [2]</w:t>
      </w:r>
      <w:r w:rsidR="00CE10F2" w:rsidRPr="006464AB">
        <w:rPr>
          <w:rFonts w:ascii="Helvetica" w:hAnsi="Helvetica" w:cs="Arial"/>
          <w:sz w:val="22"/>
          <w:szCs w:val="22"/>
        </w:rPr>
        <w:t>.</w:t>
      </w:r>
    </w:p>
    <w:p w14:paraId="058BA30C" w14:textId="5CE80F21" w:rsidR="00CE10F2" w:rsidRPr="0072365C" w:rsidRDefault="00CE10F2" w:rsidP="007453FC">
      <w:pPr>
        <w:ind w:left="1350"/>
        <w:contextualSpacing/>
        <w:outlineLvl w:val="0"/>
        <w:rPr>
          <w:rFonts w:ascii="Helvetica" w:hAnsi="Helvetica" w:cs="Arial"/>
          <w:sz w:val="22"/>
          <w:szCs w:val="22"/>
        </w:rPr>
      </w:pPr>
      <w:r w:rsidRPr="0072365C">
        <w:rPr>
          <w:rFonts w:ascii="Helvetica" w:hAnsi="Helvetica" w:cs="Arial"/>
          <w:sz w:val="22"/>
          <w:szCs w:val="22"/>
        </w:rPr>
        <w:t xml:space="preserve">  </w:t>
      </w:r>
    </w:p>
    <w:p w14:paraId="58FAC7C5" w14:textId="19E72D76" w:rsidR="00CE10F2" w:rsidRPr="0072365C" w:rsidRDefault="00CE10F2" w:rsidP="00330F1B">
      <w:pPr>
        <w:numPr>
          <w:ilvl w:val="2"/>
          <w:numId w:val="9"/>
        </w:numPr>
        <w:contextualSpacing/>
        <w:outlineLvl w:val="0"/>
        <w:rPr>
          <w:rFonts w:ascii="Helvetica" w:hAnsi="Helvetica" w:cs="Arial"/>
          <w:sz w:val="22"/>
          <w:szCs w:val="22"/>
        </w:rPr>
      </w:pPr>
      <w:r w:rsidRPr="0072365C">
        <w:rPr>
          <w:rFonts w:ascii="Helvetica" w:hAnsi="Helvetica" w:cs="Arial"/>
          <w:sz w:val="22"/>
          <w:szCs w:val="22"/>
        </w:rPr>
        <w:t xml:space="preserve">Interview style: Author saying the above </w:t>
      </w:r>
    </w:p>
    <w:p w14:paraId="54C7CA67" w14:textId="77777777" w:rsidR="007453FC" w:rsidRPr="0072365C" w:rsidRDefault="007453FC" w:rsidP="007453FC">
      <w:pPr>
        <w:ind w:left="1800"/>
        <w:contextualSpacing/>
        <w:outlineLvl w:val="0"/>
        <w:rPr>
          <w:rFonts w:ascii="Helvetica" w:hAnsi="Helvetica" w:cs="Arial"/>
          <w:sz w:val="22"/>
          <w:szCs w:val="22"/>
        </w:rPr>
      </w:pPr>
    </w:p>
    <w:p w14:paraId="27CEA430" w14:textId="77777777" w:rsidR="00D10BFA" w:rsidRPr="0072365C" w:rsidRDefault="00CE10F2" w:rsidP="00330F1B">
      <w:pPr>
        <w:numPr>
          <w:ilvl w:val="2"/>
          <w:numId w:val="9"/>
        </w:numPr>
        <w:contextualSpacing/>
        <w:outlineLvl w:val="0"/>
        <w:rPr>
          <w:rFonts w:ascii="Helvetica" w:hAnsi="Helvetica" w:cs="Arial"/>
          <w:sz w:val="22"/>
          <w:szCs w:val="22"/>
        </w:rPr>
      </w:pPr>
      <w:r w:rsidRPr="0072365C">
        <w:rPr>
          <w:rFonts w:ascii="Helvetica" w:hAnsi="Helvetica" w:cs="Arial"/>
          <w:sz w:val="22"/>
          <w:szCs w:val="22"/>
        </w:rPr>
        <w:t>The named technician, post doc, student looks up from workbench or desk or microscope and acknowledges the camera.</w:t>
      </w:r>
    </w:p>
    <w:p w14:paraId="37155170" w14:textId="77777777" w:rsidR="007453FC" w:rsidRPr="0072365C" w:rsidRDefault="007453FC" w:rsidP="00CC1D7E">
      <w:pPr>
        <w:contextualSpacing/>
        <w:outlineLvl w:val="0"/>
        <w:rPr>
          <w:rFonts w:ascii="Helvetica" w:hAnsi="Helvetica" w:cs="Arial"/>
          <w:sz w:val="22"/>
          <w:szCs w:val="22"/>
        </w:rPr>
      </w:pPr>
    </w:p>
    <w:p w14:paraId="6E921B4C" w14:textId="506E6B40" w:rsidR="00CC1D7E" w:rsidRPr="0072365C" w:rsidRDefault="007453FC" w:rsidP="00CC1D7E">
      <w:pPr>
        <w:contextualSpacing/>
        <w:outlineLvl w:val="0"/>
        <w:rPr>
          <w:rFonts w:ascii="Helvetica" w:hAnsi="Helvetica" w:cs="Arial"/>
          <w:b/>
          <w:i/>
          <w:iCs/>
          <w:color w:val="0000FF"/>
          <w:sz w:val="22"/>
          <w:szCs w:val="22"/>
        </w:rPr>
      </w:pPr>
      <w:r w:rsidRPr="0072365C">
        <w:rPr>
          <w:rFonts w:ascii="Helvetica" w:hAnsi="Helvetica" w:cs="Arial"/>
          <w:i/>
          <w:iCs/>
          <w:color w:val="0000FF"/>
          <w:sz w:val="22"/>
          <w:szCs w:val="22"/>
        </w:rPr>
        <w:t xml:space="preserve">Videographer: </w:t>
      </w:r>
      <w:r w:rsidR="00CC1D7E" w:rsidRPr="0072365C">
        <w:rPr>
          <w:rFonts w:ascii="Helvetica" w:hAnsi="Helvetica" w:cs="Arial"/>
          <w:i/>
          <w:iCs/>
          <w:color w:val="0000FF"/>
          <w:sz w:val="22"/>
          <w:szCs w:val="22"/>
        </w:rPr>
        <w:t xml:space="preserve">An anesthetist will be present </w:t>
      </w:r>
      <w:r w:rsidRPr="0072365C">
        <w:rPr>
          <w:rFonts w:ascii="Helvetica" w:hAnsi="Helvetica" w:cs="Arial"/>
          <w:i/>
          <w:iCs/>
          <w:color w:val="0000FF"/>
          <w:sz w:val="22"/>
          <w:szCs w:val="22"/>
        </w:rPr>
        <w:t>i</w:t>
      </w:r>
      <w:r w:rsidR="00CC1D7E" w:rsidRPr="0072365C">
        <w:rPr>
          <w:rFonts w:ascii="Helvetica" w:hAnsi="Helvetica" w:cs="Arial"/>
          <w:i/>
          <w:iCs/>
          <w:color w:val="0000FF"/>
          <w:sz w:val="22"/>
          <w:szCs w:val="22"/>
        </w:rPr>
        <w:t>n the surgical room</w:t>
      </w:r>
      <w:r w:rsidRPr="0072365C">
        <w:rPr>
          <w:rFonts w:ascii="Helvetica" w:hAnsi="Helvetica" w:cs="Arial"/>
          <w:i/>
          <w:iCs/>
          <w:color w:val="0000FF"/>
          <w:sz w:val="22"/>
          <w:szCs w:val="22"/>
        </w:rPr>
        <w:t>. His name is BELIN Xavier and h</w:t>
      </w:r>
      <w:r w:rsidR="00CC1D7E" w:rsidRPr="0072365C">
        <w:rPr>
          <w:rFonts w:ascii="Helvetica" w:hAnsi="Helvetica" w:cs="Arial"/>
          <w:i/>
          <w:iCs/>
          <w:color w:val="0000FF"/>
          <w:sz w:val="22"/>
          <w:szCs w:val="22"/>
        </w:rPr>
        <w:t>e will perform intubation and analgesia</w:t>
      </w:r>
      <w:r w:rsidRPr="0072365C">
        <w:rPr>
          <w:rFonts w:ascii="Helvetica" w:hAnsi="Helvetica" w:cs="Arial"/>
          <w:i/>
          <w:iCs/>
          <w:color w:val="0000FF"/>
          <w:sz w:val="22"/>
          <w:szCs w:val="22"/>
        </w:rPr>
        <w:t>.</w:t>
      </w:r>
      <w:r w:rsidR="00CC1D7E" w:rsidRPr="0072365C">
        <w:rPr>
          <w:rFonts w:ascii="Helvetica" w:hAnsi="Helvetica" w:cs="Arial"/>
          <w:i/>
          <w:iCs/>
          <w:color w:val="0000FF"/>
          <w:sz w:val="22"/>
          <w:szCs w:val="22"/>
        </w:rPr>
        <w:t xml:space="preserve"> </w:t>
      </w:r>
      <w:r w:rsidRPr="0072365C">
        <w:rPr>
          <w:rFonts w:ascii="Helvetica" w:hAnsi="Helvetica" w:cs="Arial"/>
          <w:i/>
          <w:iCs/>
          <w:color w:val="0000FF"/>
          <w:sz w:val="22"/>
          <w:szCs w:val="22"/>
        </w:rPr>
        <w:t>However,</w:t>
      </w:r>
      <w:r w:rsidR="00CC1D7E" w:rsidRPr="0072365C">
        <w:rPr>
          <w:rFonts w:ascii="Helvetica" w:hAnsi="Helvetica" w:cs="Arial"/>
          <w:i/>
          <w:iCs/>
          <w:color w:val="0000FF"/>
          <w:sz w:val="22"/>
          <w:szCs w:val="22"/>
        </w:rPr>
        <w:t xml:space="preserve"> he’s not an author for this article </w:t>
      </w:r>
      <w:r w:rsidRPr="0072365C">
        <w:rPr>
          <w:rFonts w:ascii="Helvetica" w:hAnsi="Helvetica" w:cs="Arial"/>
          <w:i/>
          <w:iCs/>
          <w:color w:val="0000FF"/>
          <w:sz w:val="22"/>
          <w:szCs w:val="22"/>
        </w:rPr>
        <w:t xml:space="preserve">and </w:t>
      </w:r>
      <w:r w:rsidR="00CC1D7E" w:rsidRPr="0072365C">
        <w:rPr>
          <w:rFonts w:ascii="Helvetica" w:hAnsi="Helvetica" w:cs="Arial"/>
          <w:b/>
          <w:i/>
          <w:iCs/>
          <w:color w:val="0000FF"/>
          <w:sz w:val="22"/>
          <w:szCs w:val="22"/>
        </w:rPr>
        <w:t xml:space="preserve">He insisted that he must not be viewed - recognized </w:t>
      </w:r>
      <w:r w:rsidRPr="0072365C">
        <w:rPr>
          <w:rFonts w:ascii="Helvetica" w:hAnsi="Helvetica" w:cs="Arial"/>
          <w:b/>
          <w:i/>
          <w:iCs/>
          <w:color w:val="0000FF"/>
          <w:sz w:val="22"/>
          <w:szCs w:val="22"/>
        </w:rPr>
        <w:t>i</w:t>
      </w:r>
      <w:r w:rsidR="00CC1D7E" w:rsidRPr="0072365C">
        <w:rPr>
          <w:rFonts w:ascii="Helvetica" w:hAnsi="Helvetica" w:cs="Arial"/>
          <w:b/>
          <w:i/>
          <w:iCs/>
          <w:color w:val="0000FF"/>
          <w:sz w:val="22"/>
          <w:szCs w:val="22"/>
        </w:rPr>
        <w:t xml:space="preserve">n any video shot. </w:t>
      </w:r>
    </w:p>
    <w:p w14:paraId="15AACB9C" w14:textId="77777777" w:rsidR="001819E3" w:rsidRPr="0072365C" w:rsidRDefault="001819E3" w:rsidP="00330F1B">
      <w:pPr>
        <w:contextualSpacing/>
        <w:rPr>
          <w:rFonts w:ascii="Helvetica" w:hAnsi="Helvetica" w:cs="Arial"/>
          <w:b/>
          <w:sz w:val="22"/>
          <w:szCs w:val="22"/>
        </w:rPr>
      </w:pPr>
    </w:p>
    <w:p w14:paraId="6A652F51" w14:textId="77777777" w:rsidR="001819E3" w:rsidRPr="0072365C" w:rsidRDefault="00EA60D4" w:rsidP="00330F1B">
      <w:pPr>
        <w:contextualSpacing/>
        <w:rPr>
          <w:rFonts w:ascii="Helvetica" w:hAnsi="Helvetica" w:cs="Arial"/>
          <w:b/>
          <w:sz w:val="22"/>
          <w:szCs w:val="22"/>
        </w:rPr>
      </w:pPr>
      <w:r w:rsidRPr="0072365C">
        <w:rPr>
          <w:rFonts w:ascii="Helvetica" w:hAnsi="Helvetica" w:cs="Arial"/>
          <w:b/>
          <w:sz w:val="22"/>
          <w:szCs w:val="22"/>
        </w:rPr>
        <w:t>Ethics title card: (for human subjects or animal work</w:t>
      </w:r>
      <w:r w:rsidR="00CF22F6" w:rsidRPr="0072365C">
        <w:rPr>
          <w:rFonts w:ascii="Helvetica" w:hAnsi="Helvetica" w:cs="Arial"/>
          <w:b/>
          <w:sz w:val="22"/>
          <w:szCs w:val="22"/>
        </w:rPr>
        <w:t>, does not count toward word length total)</w:t>
      </w:r>
    </w:p>
    <w:p w14:paraId="46D52EB0" w14:textId="77777777" w:rsidR="00EA60D4" w:rsidRPr="0072365C" w:rsidRDefault="00EA60D4" w:rsidP="00330F1B">
      <w:pPr>
        <w:ind w:left="360"/>
        <w:contextualSpacing/>
        <w:rPr>
          <w:rFonts w:ascii="Helvetica" w:hAnsi="Helvetica" w:cs="Arial"/>
          <w:b/>
          <w:sz w:val="22"/>
          <w:szCs w:val="22"/>
        </w:rPr>
      </w:pPr>
    </w:p>
    <w:p w14:paraId="7B6CDDDE" w14:textId="776D415E" w:rsidR="00245BE2" w:rsidRPr="0072365C" w:rsidRDefault="00245BE2" w:rsidP="00245BE2">
      <w:pPr>
        <w:numPr>
          <w:ilvl w:val="1"/>
          <w:numId w:val="9"/>
        </w:numPr>
        <w:contextualSpacing/>
        <w:rPr>
          <w:rFonts w:ascii="Helvetica" w:hAnsi="Helvetica" w:cs="Arial"/>
          <w:sz w:val="22"/>
          <w:szCs w:val="22"/>
        </w:rPr>
      </w:pPr>
      <w:r w:rsidRPr="0072365C">
        <w:rPr>
          <w:rFonts w:ascii="Helvetica" w:hAnsi="Helvetica" w:cs="Arial"/>
          <w:sz w:val="22"/>
          <w:szCs w:val="22"/>
        </w:rPr>
        <w:t xml:space="preserve">This protocol was approved by an academic committee and supervised by the </w:t>
      </w:r>
      <w:r w:rsidR="003E6D7F" w:rsidRPr="0072365C">
        <w:rPr>
          <w:rFonts w:ascii="Helvetica" w:hAnsi="Helvetica" w:cs="Arial"/>
          <w:sz w:val="22"/>
          <w:szCs w:val="22"/>
        </w:rPr>
        <w:t xml:space="preserve">swiss </w:t>
      </w:r>
      <w:r w:rsidRPr="0072365C">
        <w:rPr>
          <w:rFonts w:ascii="Helvetica" w:hAnsi="Helvetica" w:cs="Arial"/>
          <w:sz w:val="22"/>
          <w:szCs w:val="22"/>
        </w:rPr>
        <w:t>cantonal and federal veterinary agencies (authorizations n° GE/165/16 and GE/100/18).</w:t>
      </w:r>
    </w:p>
    <w:p w14:paraId="1A8875E0" w14:textId="77777777" w:rsidR="00336C61" w:rsidRPr="0072365C" w:rsidRDefault="00336C61" w:rsidP="00245BE2">
      <w:pPr>
        <w:numPr>
          <w:ilvl w:val="1"/>
          <w:numId w:val="9"/>
        </w:numPr>
        <w:contextualSpacing/>
        <w:rPr>
          <w:rFonts w:ascii="Helvetica" w:hAnsi="Helvetica" w:cs="Arial"/>
          <w:iCs/>
          <w:sz w:val="22"/>
          <w:szCs w:val="22"/>
        </w:rPr>
      </w:pPr>
      <w:r w:rsidRPr="0072365C">
        <w:rPr>
          <w:rFonts w:ascii="Helvetica" w:hAnsi="Helvetica" w:cs="Arial"/>
          <w:iCs/>
          <w:sz w:val="22"/>
          <w:szCs w:val="22"/>
        </w:rPr>
        <w:br w:type="page"/>
      </w:r>
    </w:p>
    <w:p w14:paraId="001EDF55" w14:textId="77777777" w:rsidR="00CE10F2" w:rsidRPr="0072365C" w:rsidRDefault="00F22F5E" w:rsidP="00450B27">
      <w:pPr>
        <w:pStyle w:val="Title"/>
        <w:jc w:val="center"/>
        <w:rPr>
          <w:rFonts w:ascii="Helvetica" w:hAnsi="Helvetica"/>
          <w:lang w:eastAsia="zh-TW"/>
        </w:rPr>
      </w:pPr>
      <w:r w:rsidRPr="0072365C">
        <w:rPr>
          <w:rFonts w:ascii="Helvetica" w:hAnsi="Helvetica"/>
        </w:rPr>
        <w:lastRenderedPageBreak/>
        <w:t xml:space="preserve">Section - </w:t>
      </w:r>
      <w:r w:rsidR="00CE10F2" w:rsidRPr="0072365C">
        <w:rPr>
          <w:rFonts w:ascii="Helvetica" w:hAnsi="Helvetica"/>
        </w:rPr>
        <w:t>Protocol</w:t>
      </w:r>
    </w:p>
    <w:p w14:paraId="5BF7F5FE" w14:textId="460C9C5C" w:rsidR="00CE10F2" w:rsidRPr="0072365C" w:rsidRDefault="008521AF" w:rsidP="004E3F8E">
      <w:pPr>
        <w:pStyle w:val="BodyText"/>
        <w:numPr>
          <w:ilvl w:val="0"/>
          <w:numId w:val="12"/>
        </w:numPr>
        <w:spacing w:before="360"/>
        <w:outlineLvl w:val="0"/>
        <w:rPr>
          <w:rFonts w:ascii="Helvetica" w:hAnsi="Helvetica" w:cs="Arial"/>
          <w:b/>
          <w:i w:val="0"/>
          <w:sz w:val="22"/>
          <w:szCs w:val="22"/>
        </w:rPr>
      </w:pPr>
      <w:r w:rsidRPr="0072365C">
        <w:rPr>
          <w:rFonts w:ascii="Helvetica" w:hAnsi="Helvetica" w:cs="Arial"/>
          <w:b/>
          <w:i w:val="0"/>
          <w:sz w:val="22"/>
          <w:szCs w:val="22"/>
        </w:rPr>
        <w:t>Surgery</w:t>
      </w:r>
      <w:r w:rsidR="00B21F9C" w:rsidRPr="0072365C">
        <w:rPr>
          <w:rFonts w:ascii="Helvetica" w:hAnsi="Helvetica" w:cs="Arial"/>
          <w:b/>
          <w:i w:val="0"/>
          <w:sz w:val="22"/>
          <w:szCs w:val="22"/>
        </w:rPr>
        <w:t>: Anesthesia and Intubation</w:t>
      </w:r>
    </w:p>
    <w:p w14:paraId="52A4FC1F" w14:textId="7FB04652" w:rsidR="00125924" w:rsidRPr="0072365C" w:rsidRDefault="008521AF" w:rsidP="003138D4">
      <w:pPr>
        <w:numPr>
          <w:ilvl w:val="1"/>
          <w:numId w:val="12"/>
        </w:numPr>
        <w:spacing w:before="240"/>
        <w:outlineLvl w:val="0"/>
        <w:rPr>
          <w:rFonts w:ascii="Helvetica" w:hAnsi="Helvetica" w:cs="Arial"/>
          <w:sz w:val="22"/>
          <w:szCs w:val="22"/>
        </w:rPr>
      </w:pPr>
      <w:r w:rsidRPr="0072365C">
        <w:rPr>
          <w:rFonts w:ascii="Helvetica" w:hAnsi="Helvetica" w:cs="Arial"/>
          <w:sz w:val="22"/>
          <w:szCs w:val="22"/>
        </w:rPr>
        <w:t>After sedating the animals</w:t>
      </w:r>
      <w:r w:rsidR="00247250" w:rsidRPr="0072365C">
        <w:rPr>
          <w:rFonts w:ascii="Helvetica" w:hAnsi="Helvetica" w:cs="Arial"/>
          <w:sz w:val="22"/>
          <w:szCs w:val="22"/>
        </w:rPr>
        <w:t xml:space="preserve"> </w:t>
      </w:r>
      <w:r w:rsidR="00247250" w:rsidRPr="0072365C">
        <w:rPr>
          <w:rFonts w:ascii="Helvetica" w:hAnsi="Helvetica" w:cs="Arial"/>
          <w:b/>
          <w:sz w:val="22"/>
          <w:szCs w:val="22"/>
        </w:rPr>
        <w:t>[1</w:t>
      </w:r>
      <w:r w:rsidR="00FF6B60" w:rsidRPr="0072365C">
        <w:rPr>
          <w:rFonts w:ascii="Helvetica" w:hAnsi="Helvetica" w:cs="Arial"/>
          <w:b/>
          <w:sz w:val="22"/>
          <w:szCs w:val="22"/>
        </w:rPr>
        <w:t>-TXT</w:t>
      </w:r>
      <w:r w:rsidR="00247250" w:rsidRPr="0072365C">
        <w:rPr>
          <w:rFonts w:ascii="Helvetica" w:hAnsi="Helvetica" w:cs="Arial"/>
          <w:b/>
          <w:sz w:val="22"/>
          <w:szCs w:val="22"/>
        </w:rPr>
        <w:t>]</w:t>
      </w:r>
      <w:r w:rsidRPr="0072365C">
        <w:rPr>
          <w:rFonts w:ascii="Helvetica" w:hAnsi="Helvetica" w:cs="Arial"/>
          <w:sz w:val="22"/>
          <w:szCs w:val="22"/>
        </w:rPr>
        <w:t xml:space="preserve">, </w:t>
      </w:r>
      <w:r w:rsidR="00EF7179" w:rsidRPr="0072365C">
        <w:rPr>
          <w:rFonts w:ascii="Helvetica" w:hAnsi="Helvetica" w:cs="Arial"/>
          <w:sz w:val="22"/>
          <w:szCs w:val="22"/>
        </w:rPr>
        <w:t>place an intravenous cannula into the marginal vein from the ear, and keep it close</w:t>
      </w:r>
      <w:r w:rsidR="00FF6B60" w:rsidRPr="0072365C">
        <w:rPr>
          <w:rFonts w:ascii="Helvetica" w:hAnsi="Helvetica" w:cs="Arial"/>
          <w:sz w:val="22"/>
          <w:szCs w:val="22"/>
        </w:rPr>
        <w:t>d</w:t>
      </w:r>
      <w:r w:rsidR="00EF7179" w:rsidRPr="0072365C">
        <w:rPr>
          <w:rFonts w:ascii="Helvetica" w:hAnsi="Helvetica" w:cs="Arial"/>
          <w:sz w:val="22"/>
          <w:szCs w:val="22"/>
        </w:rPr>
        <w:t xml:space="preserve"> until intubation is complete </w:t>
      </w:r>
      <w:r w:rsidR="00EF7179" w:rsidRPr="0072365C">
        <w:rPr>
          <w:rFonts w:ascii="Helvetica" w:hAnsi="Helvetica" w:cs="Arial"/>
          <w:b/>
          <w:sz w:val="22"/>
          <w:szCs w:val="22"/>
        </w:rPr>
        <w:t>[</w:t>
      </w:r>
      <w:r w:rsidR="00247250" w:rsidRPr="0072365C">
        <w:rPr>
          <w:rFonts w:ascii="Helvetica" w:hAnsi="Helvetica" w:cs="Arial"/>
          <w:b/>
          <w:sz w:val="22"/>
          <w:szCs w:val="22"/>
        </w:rPr>
        <w:t>2</w:t>
      </w:r>
      <w:r w:rsidR="00EF7179" w:rsidRPr="0072365C">
        <w:rPr>
          <w:rFonts w:ascii="Helvetica" w:hAnsi="Helvetica" w:cs="Arial"/>
          <w:b/>
          <w:sz w:val="22"/>
          <w:szCs w:val="22"/>
        </w:rPr>
        <w:t>]</w:t>
      </w:r>
      <w:r w:rsidR="00EF7179" w:rsidRPr="0072365C">
        <w:rPr>
          <w:rFonts w:ascii="Helvetica" w:hAnsi="Helvetica" w:cs="Arial"/>
          <w:sz w:val="22"/>
          <w:szCs w:val="22"/>
        </w:rPr>
        <w:t>.</w:t>
      </w:r>
      <w:r w:rsidR="00CE4D4A" w:rsidRPr="0072365C">
        <w:rPr>
          <w:rFonts w:ascii="Helvetica" w:hAnsi="Helvetica" w:cs="Arial"/>
          <w:sz w:val="22"/>
          <w:szCs w:val="22"/>
        </w:rPr>
        <w:t xml:space="preserve"> </w:t>
      </w:r>
      <w:r w:rsidR="00AD6403" w:rsidRPr="00AD6403">
        <w:rPr>
          <w:rFonts w:ascii="Helvetica" w:hAnsi="Helvetica" w:cs="Arial"/>
          <w:color w:val="FF0000"/>
          <w:sz w:val="22"/>
          <w:szCs w:val="22"/>
        </w:rPr>
        <w:t xml:space="preserve">Place the rabbit in the prone position and maintain its head in vertical extension </w:t>
      </w:r>
      <w:r w:rsidR="00AD6403" w:rsidRPr="00AD6403">
        <w:rPr>
          <w:rFonts w:ascii="Helvetica" w:hAnsi="Helvetica" w:cs="Arial"/>
          <w:b/>
          <w:color w:val="FF0000"/>
          <w:sz w:val="22"/>
          <w:szCs w:val="22"/>
        </w:rPr>
        <w:t>[4]</w:t>
      </w:r>
      <w:r w:rsidR="00AD6403" w:rsidRPr="00AD6403">
        <w:rPr>
          <w:rFonts w:ascii="Helvetica" w:hAnsi="Helvetica" w:cs="Arial"/>
          <w:color w:val="FF0000"/>
          <w:sz w:val="22"/>
          <w:szCs w:val="22"/>
        </w:rPr>
        <w:t>.</w:t>
      </w:r>
      <w:r w:rsidR="00AD6403">
        <w:rPr>
          <w:rFonts w:ascii="Helvetica" w:hAnsi="Helvetica" w:cs="Arial"/>
          <w:sz w:val="22"/>
          <w:szCs w:val="22"/>
        </w:rPr>
        <w:t xml:space="preserve"> </w:t>
      </w:r>
      <w:r w:rsidR="00CE4D4A" w:rsidRPr="0072365C">
        <w:rPr>
          <w:rFonts w:ascii="Helvetica" w:hAnsi="Helvetica" w:cs="Arial"/>
          <w:sz w:val="22"/>
          <w:szCs w:val="22"/>
        </w:rPr>
        <w:t xml:space="preserve">Anesthetize the trachea locally by spraying 10 percent lidocaine </w:t>
      </w:r>
      <w:r w:rsidR="00CE4D4A" w:rsidRPr="0072365C">
        <w:rPr>
          <w:rFonts w:ascii="Helvetica" w:hAnsi="Helvetica" w:cs="Arial"/>
          <w:b/>
          <w:sz w:val="22"/>
          <w:szCs w:val="22"/>
        </w:rPr>
        <w:t>[</w:t>
      </w:r>
      <w:r w:rsidR="00247250" w:rsidRPr="0072365C">
        <w:rPr>
          <w:rFonts w:ascii="Helvetica" w:hAnsi="Helvetica" w:cs="Arial"/>
          <w:b/>
          <w:sz w:val="22"/>
          <w:szCs w:val="22"/>
        </w:rPr>
        <w:t>3</w:t>
      </w:r>
      <w:r w:rsidR="00CE4D4A" w:rsidRPr="0072365C">
        <w:rPr>
          <w:rFonts w:ascii="Helvetica" w:hAnsi="Helvetica" w:cs="Arial"/>
          <w:b/>
          <w:sz w:val="22"/>
          <w:szCs w:val="22"/>
        </w:rPr>
        <w:t>]</w:t>
      </w:r>
      <w:r w:rsidR="00CE4D4A" w:rsidRPr="0072365C">
        <w:rPr>
          <w:rFonts w:ascii="Helvetica" w:hAnsi="Helvetica" w:cs="Arial"/>
          <w:sz w:val="22"/>
          <w:szCs w:val="22"/>
        </w:rPr>
        <w:t xml:space="preserve">. </w:t>
      </w:r>
      <w:r w:rsidR="00CE4D4A" w:rsidRPr="00AD6403">
        <w:rPr>
          <w:rFonts w:ascii="Helvetica" w:hAnsi="Helvetica" w:cs="Arial"/>
          <w:b/>
          <w:strike/>
          <w:sz w:val="22"/>
          <w:szCs w:val="22"/>
        </w:rPr>
        <w:t>[</w:t>
      </w:r>
      <w:r w:rsidR="00247250" w:rsidRPr="00AD6403">
        <w:rPr>
          <w:rFonts w:ascii="Helvetica" w:hAnsi="Helvetica" w:cs="Arial"/>
          <w:b/>
          <w:strike/>
          <w:sz w:val="22"/>
          <w:szCs w:val="22"/>
        </w:rPr>
        <w:t>4</w:t>
      </w:r>
      <w:r w:rsidR="00CE4D4A" w:rsidRPr="00AD6403">
        <w:rPr>
          <w:rFonts w:ascii="Helvetica" w:hAnsi="Helvetica" w:cs="Arial"/>
          <w:b/>
          <w:strike/>
          <w:sz w:val="22"/>
          <w:szCs w:val="22"/>
        </w:rPr>
        <w:t>]</w:t>
      </w:r>
      <w:r w:rsidR="00CE4D4A" w:rsidRPr="0072365C">
        <w:rPr>
          <w:rFonts w:ascii="Helvetica" w:hAnsi="Helvetica" w:cs="Arial"/>
          <w:sz w:val="22"/>
          <w:szCs w:val="22"/>
        </w:rPr>
        <w:t>.</w:t>
      </w:r>
    </w:p>
    <w:p w14:paraId="0A4C7267" w14:textId="65FB37E3" w:rsidR="00EF7179" w:rsidRPr="0072365C" w:rsidRDefault="00FF6B60" w:rsidP="00EF7179">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Establishing shot of the talent approaching the work area</w:t>
      </w:r>
      <w:r w:rsidR="00EF7179" w:rsidRPr="0072365C">
        <w:rPr>
          <w:rFonts w:ascii="Helvetica" w:hAnsi="Helvetica" w:cs="Arial"/>
          <w:sz w:val="22"/>
          <w:szCs w:val="22"/>
        </w:rPr>
        <w:t xml:space="preserve">. </w:t>
      </w:r>
      <w:r w:rsidR="00EF7179" w:rsidRPr="0072365C">
        <w:rPr>
          <w:rFonts w:ascii="Helvetica" w:hAnsi="Helvetica" w:cs="Arial"/>
          <w:b/>
          <w:sz w:val="22"/>
          <w:szCs w:val="22"/>
        </w:rPr>
        <w:t>TEXT: See text for details on sedating animals</w:t>
      </w:r>
      <w:r w:rsidR="00EF7179" w:rsidRPr="0072365C">
        <w:rPr>
          <w:rFonts w:ascii="Helvetica" w:hAnsi="Helvetica" w:cs="Arial"/>
          <w:sz w:val="22"/>
          <w:szCs w:val="22"/>
        </w:rPr>
        <w:t>.</w:t>
      </w:r>
      <w:r w:rsidRPr="0072365C">
        <w:rPr>
          <w:rFonts w:ascii="Helvetica" w:hAnsi="Helvetica" w:cs="Arial"/>
          <w:sz w:val="22"/>
          <w:szCs w:val="22"/>
        </w:rPr>
        <w:t xml:space="preserve"> </w:t>
      </w:r>
      <w:r w:rsidRPr="0072365C">
        <w:rPr>
          <w:rFonts w:ascii="Helvetica" w:hAnsi="Helvetica" w:cs="Arial"/>
          <w:i/>
          <w:color w:val="0000FF"/>
          <w:sz w:val="22"/>
          <w:szCs w:val="22"/>
        </w:rPr>
        <w:t>Video Editor: Show this text overlay for 2.1.1 and 2.1.2.</w:t>
      </w:r>
    </w:p>
    <w:p w14:paraId="42600390" w14:textId="6B77532A" w:rsidR="00CE4D4A" w:rsidRPr="0072365C" w:rsidRDefault="00FF6B60" w:rsidP="00EF7179">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places an intravenous cannula into the marginal vein from the ear.</w:t>
      </w:r>
    </w:p>
    <w:p w14:paraId="75FB9599" w14:textId="4AA7C88A" w:rsidR="00AD6403" w:rsidRPr="00AD6403" w:rsidRDefault="00AD6403" w:rsidP="00AD6403">
      <w:pPr>
        <w:spacing w:before="240"/>
        <w:ind w:left="1350" w:hanging="630"/>
        <w:outlineLvl w:val="0"/>
        <w:rPr>
          <w:rFonts w:ascii="Helvetica" w:hAnsi="Helvetica" w:cs="Arial"/>
          <w:color w:val="FF0000"/>
          <w:sz w:val="22"/>
          <w:szCs w:val="22"/>
        </w:rPr>
      </w:pPr>
      <w:r w:rsidRPr="00AD6403">
        <w:rPr>
          <w:rFonts w:ascii="Helvetica" w:hAnsi="Helvetica" w:cs="Arial"/>
          <w:color w:val="FF0000"/>
          <w:sz w:val="22"/>
          <w:szCs w:val="22"/>
        </w:rPr>
        <w:t xml:space="preserve">2.1.4. </w:t>
      </w:r>
      <w:r w:rsidRPr="00AD6403">
        <w:rPr>
          <w:rFonts w:ascii="Helvetica" w:hAnsi="Helvetica" w:cs="Arial"/>
          <w:color w:val="FF0000"/>
          <w:sz w:val="22"/>
          <w:szCs w:val="22"/>
        </w:rPr>
        <w:t>CU: Talent places the rabbit in the prone position with its head in vertical extension.</w:t>
      </w:r>
    </w:p>
    <w:p w14:paraId="373E4828" w14:textId="39867321" w:rsidR="00FF6B60" w:rsidRPr="00AD6403" w:rsidRDefault="00FF6B60" w:rsidP="00EF7179">
      <w:pPr>
        <w:numPr>
          <w:ilvl w:val="2"/>
          <w:numId w:val="12"/>
        </w:numPr>
        <w:spacing w:before="240"/>
        <w:outlineLvl w:val="0"/>
        <w:rPr>
          <w:rFonts w:ascii="Helvetica" w:hAnsi="Helvetica" w:cs="Arial"/>
          <w:sz w:val="22"/>
          <w:szCs w:val="22"/>
        </w:rPr>
      </w:pPr>
      <w:r w:rsidRPr="00AD6403">
        <w:rPr>
          <w:rFonts w:ascii="Helvetica" w:hAnsi="Helvetica" w:cs="Arial"/>
          <w:sz w:val="22"/>
          <w:szCs w:val="22"/>
        </w:rPr>
        <w:t>MED: Talent sprays the trachea with lidocaine.</w:t>
      </w:r>
    </w:p>
    <w:p w14:paraId="099372B6" w14:textId="70066B24" w:rsidR="00CE4D4A" w:rsidRPr="00AD6403" w:rsidRDefault="00FF6B60" w:rsidP="00EF7179">
      <w:pPr>
        <w:numPr>
          <w:ilvl w:val="2"/>
          <w:numId w:val="12"/>
        </w:numPr>
        <w:spacing w:before="240"/>
        <w:outlineLvl w:val="0"/>
        <w:rPr>
          <w:rFonts w:ascii="Helvetica" w:hAnsi="Helvetica" w:cs="Arial"/>
          <w:strike/>
          <w:sz w:val="22"/>
          <w:szCs w:val="22"/>
        </w:rPr>
      </w:pPr>
      <w:r w:rsidRPr="00AD6403">
        <w:rPr>
          <w:rFonts w:ascii="Helvetica" w:hAnsi="Helvetica" w:cs="Arial"/>
          <w:strike/>
          <w:sz w:val="22"/>
          <w:szCs w:val="22"/>
        </w:rPr>
        <w:t>CU: Talent places the rabbit in the prone position with its head in vertical extension.</w:t>
      </w:r>
      <w:r w:rsidR="00AD6403">
        <w:rPr>
          <w:rFonts w:ascii="Helvetica" w:hAnsi="Helvetica" w:cs="Arial"/>
          <w:sz w:val="22"/>
          <w:szCs w:val="22"/>
        </w:rPr>
        <w:t xml:space="preserve"> </w:t>
      </w:r>
      <w:r w:rsidR="00AD6403" w:rsidRPr="00AD6403">
        <w:rPr>
          <w:rFonts w:ascii="Helvetica" w:hAnsi="Helvetica" w:cs="Arial"/>
          <w:sz w:val="22"/>
          <w:szCs w:val="22"/>
          <w:highlight w:val="green"/>
        </w:rPr>
        <w:t>(Move above 2.1.3)</w:t>
      </w:r>
      <w:r w:rsidR="00AD6403">
        <w:rPr>
          <w:rFonts w:ascii="Helvetica" w:hAnsi="Helvetica" w:cs="Arial"/>
          <w:sz w:val="22"/>
          <w:szCs w:val="22"/>
        </w:rPr>
        <w:t xml:space="preserve"> </w:t>
      </w:r>
      <w:r w:rsidR="00AD6403" w:rsidRPr="00AD6403">
        <w:rPr>
          <w:rFonts w:ascii="Helvetica" w:hAnsi="Helvetica" w:cs="Arial"/>
          <w:sz w:val="22"/>
          <w:szCs w:val="22"/>
          <w:highlight w:val="green"/>
        </w:rPr>
        <w:t>(Editor: I also swapped the VO to match the swapped shots)</w:t>
      </w:r>
    </w:p>
    <w:p w14:paraId="1E7D1BA3" w14:textId="6BF5BD7D" w:rsidR="00B779F8" w:rsidRPr="0072365C" w:rsidRDefault="00B779F8" w:rsidP="003138D4">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Slide </w:t>
      </w:r>
      <w:r w:rsidR="00C226F5" w:rsidRPr="0072365C">
        <w:rPr>
          <w:rFonts w:ascii="Helvetica" w:hAnsi="Helvetica" w:cs="Arial"/>
          <w:sz w:val="22"/>
          <w:szCs w:val="22"/>
        </w:rPr>
        <w:t>a small diameter</w:t>
      </w:r>
      <w:r w:rsidRPr="0072365C">
        <w:rPr>
          <w:rFonts w:ascii="Helvetica" w:hAnsi="Helvetica" w:cs="Arial"/>
          <w:sz w:val="22"/>
          <w:szCs w:val="22"/>
        </w:rPr>
        <w:t xml:space="preserve"> endotracheal tube </w:t>
      </w:r>
      <w:r w:rsidR="00DD313E" w:rsidRPr="0072365C">
        <w:rPr>
          <w:rFonts w:ascii="Helvetica" w:hAnsi="Helvetica" w:cs="Arial"/>
          <w:sz w:val="22"/>
          <w:szCs w:val="22"/>
        </w:rPr>
        <w:t>into the rabbit’s trachea until airflow can be heard in the tube</w:t>
      </w:r>
      <w:r w:rsidR="00C226F5" w:rsidRPr="0072365C">
        <w:rPr>
          <w:rFonts w:ascii="Helvetica" w:hAnsi="Helvetica" w:cs="Arial"/>
          <w:sz w:val="22"/>
          <w:szCs w:val="22"/>
        </w:rPr>
        <w:t>. This will open the larynx and facilitate the insertion of the definitive tube</w:t>
      </w:r>
      <w:r w:rsidR="00DD313E" w:rsidRPr="0072365C">
        <w:rPr>
          <w:rFonts w:ascii="Helvetica" w:hAnsi="Helvetica" w:cs="Arial"/>
          <w:sz w:val="22"/>
          <w:szCs w:val="22"/>
        </w:rPr>
        <w:t xml:space="preserve"> </w:t>
      </w:r>
      <w:r w:rsidR="00DD313E" w:rsidRPr="0072365C">
        <w:rPr>
          <w:rFonts w:ascii="Helvetica" w:hAnsi="Helvetica" w:cs="Arial"/>
          <w:b/>
          <w:sz w:val="22"/>
          <w:szCs w:val="22"/>
        </w:rPr>
        <w:t>[1-TXT]</w:t>
      </w:r>
      <w:r w:rsidR="00DD313E" w:rsidRPr="0072365C">
        <w:rPr>
          <w:rFonts w:ascii="Helvetica" w:hAnsi="Helvetica" w:cs="Arial"/>
          <w:sz w:val="22"/>
          <w:szCs w:val="22"/>
        </w:rPr>
        <w:t>.</w:t>
      </w:r>
    </w:p>
    <w:p w14:paraId="3C095A75" w14:textId="487660B7" w:rsidR="00DD313E" w:rsidRPr="0072365C" w:rsidRDefault="004D6A69" w:rsidP="00DD313E">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slides a small diameter endotracheal tube into the rabbit’s trachea</w:t>
      </w:r>
      <w:r w:rsidR="00DD313E" w:rsidRPr="0072365C">
        <w:rPr>
          <w:rFonts w:ascii="Helvetica" w:hAnsi="Helvetica" w:cs="Arial"/>
          <w:sz w:val="22"/>
          <w:szCs w:val="22"/>
        </w:rPr>
        <w:t xml:space="preserve">. </w:t>
      </w:r>
      <w:r w:rsidR="00DD313E" w:rsidRPr="0072365C">
        <w:rPr>
          <w:rFonts w:ascii="Helvetica" w:hAnsi="Helvetica" w:cs="Arial"/>
          <w:b/>
          <w:sz w:val="22"/>
          <w:szCs w:val="22"/>
        </w:rPr>
        <w:t xml:space="preserve">TEXT: </w:t>
      </w:r>
      <w:r w:rsidR="00C226F5" w:rsidRPr="0072365C">
        <w:rPr>
          <w:rFonts w:ascii="Helvetica" w:hAnsi="Helvetica" w:cs="Arial"/>
          <w:b/>
          <w:sz w:val="22"/>
          <w:szCs w:val="22"/>
        </w:rPr>
        <w:t>Small endotracheal</w:t>
      </w:r>
      <w:r w:rsidR="00DD313E" w:rsidRPr="0072365C">
        <w:rPr>
          <w:rFonts w:ascii="Helvetica" w:hAnsi="Helvetica" w:cs="Arial"/>
          <w:b/>
          <w:sz w:val="22"/>
          <w:szCs w:val="22"/>
        </w:rPr>
        <w:t xml:space="preserve"> tube diameter: 2.5 mm</w:t>
      </w:r>
      <w:r w:rsidR="00DD313E" w:rsidRPr="0072365C">
        <w:rPr>
          <w:rFonts w:ascii="Helvetica" w:hAnsi="Helvetica" w:cs="Arial"/>
          <w:sz w:val="22"/>
          <w:szCs w:val="22"/>
        </w:rPr>
        <w:t>.</w:t>
      </w:r>
    </w:p>
    <w:p w14:paraId="702DA133" w14:textId="3774CB48" w:rsidR="00B779F8" w:rsidRPr="0072365C" w:rsidRDefault="00C226F5" w:rsidP="003138D4">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Next, insert a guide into the tube to fix the position of the tube into the trachea </w:t>
      </w:r>
      <w:r w:rsidRPr="0072365C">
        <w:rPr>
          <w:rFonts w:ascii="Helvetica" w:hAnsi="Helvetica" w:cs="Arial"/>
          <w:b/>
          <w:sz w:val="22"/>
          <w:szCs w:val="22"/>
        </w:rPr>
        <w:t>[1]</w:t>
      </w:r>
      <w:r w:rsidRPr="0072365C">
        <w:rPr>
          <w:rFonts w:ascii="Helvetica" w:hAnsi="Helvetica" w:cs="Arial"/>
          <w:sz w:val="22"/>
          <w:szCs w:val="22"/>
        </w:rPr>
        <w:t xml:space="preserve">. Remove the small diameter tube and slide the definitive endotracheal tube on the guide </w:t>
      </w:r>
      <w:r w:rsidRPr="0072365C">
        <w:rPr>
          <w:rFonts w:ascii="Helvetica" w:hAnsi="Helvetica" w:cs="Arial"/>
          <w:b/>
          <w:sz w:val="22"/>
          <w:szCs w:val="22"/>
        </w:rPr>
        <w:t>[2-TXT]</w:t>
      </w:r>
      <w:r w:rsidRPr="0072365C">
        <w:rPr>
          <w:rFonts w:ascii="Helvetica" w:hAnsi="Helvetica" w:cs="Arial"/>
          <w:sz w:val="22"/>
          <w:szCs w:val="22"/>
        </w:rPr>
        <w:t xml:space="preserve">. </w:t>
      </w:r>
    </w:p>
    <w:p w14:paraId="59203576" w14:textId="23713455" w:rsidR="00E52677" w:rsidRPr="0072365C" w:rsidRDefault="00153C36" w:rsidP="00C226F5">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inserts a guide into the tube.</w:t>
      </w:r>
    </w:p>
    <w:p w14:paraId="1C755835" w14:textId="15DAF298" w:rsidR="00C226F5" w:rsidRPr="0072365C" w:rsidRDefault="00153C36" w:rsidP="00C226F5">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removes the small diameter tube and slides the definitive endotracheal tube on the guide</w:t>
      </w:r>
      <w:r w:rsidR="00C226F5" w:rsidRPr="0072365C">
        <w:rPr>
          <w:rFonts w:ascii="Helvetica" w:hAnsi="Helvetica" w:cs="Arial"/>
          <w:sz w:val="22"/>
          <w:szCs w:val="22"/>
        </w:rPr>
        <w:t xml:space="preserve">. </w:t>
      </w:r>
      <w:r w:rsidR="00C226F5" w:rsidRPr="0072365C">
        <w:rPr>
          <w:rFonts w:ascii="Helvetica" w:hAnsi="Helvetica" w:cs="Arial"/>
          <w:b/>
          <w:sz w:val="22"/>
          <w:szCs w:val="22"/>
        </w:rPr>
        <w:t>TEXT: Definitive endotracheal tube diameter: 4.9 mm</w:t>
      </w:r>
      <w:r w:rsidR="00C226F5" w:rsidRPr="0072365C">
        <w:rPr>
          <w:rFonts w:ascii="Helvetica" w:hAnsi="Helvetica" w:cs="Arial"/>
          <w:sz w:val="22"/>
          <w:szCs w:val="22"/>
        </w:rPr>
        <w:t>.</w:t>
      </w:r>
    </w:p>
    <w:p w14:paraId="609D638D" w14:textId="7357912A" w:rsidR="00B779F8" w:rsidRPr="00AD6403" w:rsidRDefault="00C226F5" w:rsidP="00AD6403">
      <w:pPr>
        <w:numPr>
          <w:ilvl w:val="1"/>
          <w:numId w:val="12"/>
        </w:numPr>
        <w:tabs>
          <w:tab w:val="left" w:pos="1890"/>
        </w:tabs>
        <w:spacing w:before="240"/>
        <w:outlineLvl w:val="0"/>
        <w:rPr>
          <w:rFonts w:ascii="Helvetica" w:hAnsi="Helvetica" w:cs="Arial"/>
          <w:sz w:val="22"/>
          <w:szCs w:val="22"/>
        </w:rPr>
      </w:pPr>
      <w:r w:rsidRPr="00AD6403">
        <w:rPr>
          <w:rFonts w:ascii="Helvetica" w:hAnsi="Helvetica" w:cs="Arial"/>
          <w:sz w:val="22"/>
          <w:szCs w:val="22"/>
        </w:rPr>
        <w:t xml:space="preserve">Remove the guide and inflate the balloon at the end of the endotracheal tube to seal and block the device into the trachea </w:t>
      </w:r>
      <w:r w:rsidRPr="00AD6403">
        <w:rPr>
          <w:rFonts w:ascii="Helvetica" w:hAnsi="Helvetica" w:cs="Arial"/>
          <w:b/>
          <w:sz w:val="22"/>
          <w:szCs w:val="22"/>
        </w:rPr>
        <w:t>[1]</w:t>
      </w:r>
      <w:r w:rsidRPr="00AD6403">
        <w:rPr>
          <w:rFonts w:ascii="Helvetica" w:hAnsi="Helvetica" w:cs="Arial"/>
          <w:sz w:val="22"/>
          <w:szCs w:val="22"/>
        </w:rPr>
        <w:t xml:space="preserve">. </w:t>
      </w:r>
      <w:r w:rsidRPr="00AD6403">
        <w:rPr>
          <w:rFonts w:ascii="Helvetica" w:hAnsi="Helvetica" w:cs="Arial"/>
          <w:b/>
          <w:strike/>
          <w:sz w:val="22"/>
          <w:szCs w:val="22"/>
        </w:rPr>
        <w:t>[2-TXT]</w:t>
      </w:r>
      <w:r w:rsidRPr="00AD6403">
        <w:rPr>
          <w:rFonts w:ascii="Helvetica" w:hAnsi="Helvetica" w:cs="Arial"/>
          <w:strike/>
          <w:sz w:val="22"/>
          <w:szCs w:val="22"/>
        </w:rPr>
        <w:t>.</w:t>
      </w:r>
    </w:p>
    <w:p w14:paraId="48EB6129" w14:textId="140417ED" w:rsidR="00E52677" w:rsidRPr="00AD6403" w:rsidRDefault="00905579" w:rsidP="00C226F5">
      <w:pPr>
        <w:numPr>
          <w:ilvl w:val="2"/>
          <w:numId w:val="12"/>
        </w:numPr>
        <w:spacing w:before="240"/>
        <w:outlineLvl w:val="0"/>
        <w:rPr>
          <w:rFonts w:ascii="Helvetica" w:hAnsi="Helvetica" w:cs="Arial"/>
          <w:sz w:val="22"/>
          <w:szCs w:val="22"/>
        </w:rPr>
      </w:pPr>
      <w:r w:rsidRPr="00AD6403">
        <w:rPr>
          <w:rFonts w:ascii="Helvetica" w:hAnsi="Helvetica" w:cs="Arial"/>
          <w:sz w:val="22"/>
          <w:szCs w:val="22"/>
        </w:rPr>
        <w:t>CU: Talent removes the guide and inflates the balloon at the end of the endotracheal tube.</w:t>
      </w:r>
    </w:p>
    <w:p w14:paraId="7C2130A7" w14:textId="7059E080" w:rsidR="00C226F5" w:rsidRPr="00AD6403" w:rsidRDefault="00905579" w:rsidP="00C226F5">
      <w:pPr>
        <w:numPr>
          <w:ilvl w:val="2"/>
          <w:numId w:val="12"/>
        </w:numPr>
        <w:spacing w:before="240"/>
        <w:outlineLvl w:val="0"/>
        <w:rPr>
          <w:rFonts w:ascii="Helvetica" w:hAnsi="Helvetica" w:cs="Arial"/>
          <w:strike/>
          <w:sz w:val="22"/>
          <w:szCs w:val="22"/>
        </w:rPr>
      </w:pPr>
      <w:r w:rsidRPr="00AD6403">
        <w:rPr>
          <w:rFonts w:ascii="Helvetica" w:hAnsi="Helvetica" w:cs="Arial"/>
          <w:strike/>
          <w:sz w:val="22"/>
          <w:szCs w:val="22"/>
        </w:rPr>
        <w:t>MED: Talent ventilates the animal as described</w:t>
      </w:r>
      <w:r w:rsidR="00C226F5" w:rsidRPr="00AD6403">
        <w:rPr>
          <w:rFonts w:ascii="Helvetica" w:hAnsi="Helvetica" w:cs="Arial"/>
          <w:strike/>
          <w:sz w:val="22"/>
          <w:szCs w:val="22"/>
        </w:rPr>
        <w:t xml:space="preserve">. </w:t>
      </w:r>
      <w:r w:rsidR="00C226F5" w:rsidRPr="00AD6403">
        <w:rPr>
          <w:rFonts w:ascii="Helvetica" w:hAnsi="Helvetica" w:cs="Arial"/>
          <w:b/>
          <w:strike/>
          <w:sz w:val="22"/>
          <w:szCs w:val="22"/>
        </w:rPr>
        <w:t>TEXT: Tidal volume: 7 mL/kg; Frequency: 40/min</w:t>
      </w:r>
      <w:r w:rsidR="00C226F5" w:rsidRPr="00AD6403">
        <w:rPr>
          <w:rFonts w:ascii="Helvetica" w:hAnsi="Helvetica" w:cs="Arial"/>
          <w:strike/>
          <w:sz w:val="22"/>
          <w:szCs w:val="22"/>
        </w:rPr>
        <w:t>.</w:t>
      </w:r>
      <w:r w:rsidR="00AD6403">
        <w:rPr>
          <w:rFonts w:ascii="Helvetica" w:hAnsi="Helvetica" w:cs="Arial"/>
          <w:sz w:val="22"/>
          <w:szCs w:val="22"/>
        </w:rPr>
        <w:t xml:space="preserve"> </w:t>
      </w:r>
      <w:r w:rsidR="00AD6403" w:rsidRPr="00AD6403">
        <w:rPr>
          <w:rFonts w:ascii="Helvetica" w:hAnsi="Helvetica" w:cs="Arial"/>
          <w:sz w:val="22"/>
          <w:szCs w:val="22"/>
          <w:highlight w:val="green"/>
        </w:rPr>
        <w:t>(Move below 2.5.1)</w:t>
      </w:r>
    </w:p>
    <w:p w14:paraId="12A1B8F1" w14:textId="2F6D676C" w:rsidR="00C226F5" w:rsidRPr="00AD6403" w:rsidRDefault="00C226F5" w:rsidP="00AD6403">
      <w:pPr>
        <w:numPr>
          <w:ilvl w:val="1"/>
          <w:numId w:val="12"/>
        </w:numPr>
        <w:spacing w:before="240"/>
        <w:outlineLvl w:val="0"/>
        <w:rPr>
          <w:rFonts w:ascii="Helvetica" w:hAnsi="Helvetica" w:cs="Arial"/>
          <w:sz w:val="22"/>
          <w:szCs w:val="22"/>
        </w:rPr>
      </w:pPr>
      <w:r w:rsidRPr="00AD6403">
        <w:rPr>
          <w:rFonts w:ascii="Helvetica" w:hAnsi="Helvetica" w:cs="Arial"/>
          <w:sz w:val="22"/>
          <w:szCs w:val="22"/>
        </w:rPr>
        <w:lastRenderedPageBreak/>
        <w:t xml:space="preserve">Continuously perfuse fentanyl to induce analgesia, 2 – 4 milligrams per kilogram of propofol to induce anesthesia, and 4 milliliters per kilogram per hour of Ringer’s acetate to maintain iso-volumetric conditions </w:t>
      </w:r>
      <w:r w:rsidRPr="00AD6403">
        <w:rPr>
          <w:rFonts w:ascii="Helvetica" w:hAnsi="Helvetica" w:cs="Arial"/>
          <w:b/>
          <w:sz w:val="22"/>
          <w:szCs w:val="22"/>
        </w:rPr>
        <w:t>[1-TXT]</w:t>
      </w:r>
      <w:r w:rsidRPr="00AD6403">
        <w:rPr>
          <w:rFonts w:ascii="Helvetica" w:hAnsi="Helvetica" w:cs="Arial"/>
          <w:sz w:val="22"/>
          <w:szCs w:val="22"/>
        </w:rPr>
        <w:t>.</w:t>
      </w:r>
      <w:r w:rsidR="001A3D59" w:rsidRPr="00AD6403">
        <w:rPr>
          <w:rFonts w:ascii="Helvetica" w:hAnsi="Helvetica" w:cs="Arial"/>
          <w:sz w:val="22"/>
          <w:szCs w:val="22"/>
        </w:rPr>
        <w:t xml:space="preserve"> </w:t>
      </w:r>
      <w:r w:rsidR="00AD6403" w:rsidRPr="00AD6403">
        <w:rPr>
          <w:rFonts w:ascii="Helvetica" w:hAnsi="Helvetica" w:cs="Arial"/>
          <w:sz w:val="22"/>
          <w:szCs w:val="22"/>
        </w:rPr>
        <w:t>Immediately ventilate the animal with 3 percent sevoflurane in pure oxygen</w:t>
      </w:r>
      <w:r w:rsidR="00AD6403" w:rsidRPr="00AD6403">
        <w:rPr>
          <w:rFonts w:ascii="Helvetica" w:hAnsi="Helvetica" w:cs="Arial"/>
          <w:sz w:val="22"/>
          <w:szCs w:val="22"/>
        </w:rPr>
        <w:t xml:space="preserve"> </w:t>
      </w:r>
      <w:r w:rsidR="00AD6403" w:rsidRPr="00AD6403">
        <w:rPr>
          <w:rFonts w:ascii="Helvetica" w:hAnsi="Helvetica" w:cs="Arial"/>
          <w:b/>
          <w:bCs/>
          <w:sz w:val="22"/>
          <w:szCs w:val="22"/>
        </w:rPr>
        <w:t>[2.4.2-TXT]</w:t>
      </w:r>
      <w:r w:rsidR="00AD6403" w:rsidRPr="00AD6403">
        <w:rPr>
          <w:rFonts w:ascii="Helvetica" w:hAnsi="Helvetica" w:cs="Arial"/>
          <w:sz w:val="22"/>
          <w:szCs w:val="22"/>
        </w:rPr>
        <w:t>.</w:t>
      </w:r>
    </w:p>
    <w:p w14:paraId="655914D2" w14:textId="6832843D" w:rsidR="00C226F5" w:rsidRPr="00AD6403" w:rsidRDefault="002A7AE5" w:rsidP="00C226F5">
      <w:pPr>
        <w:numPr>
          <w:ilvl w:val="2"/>
          <w:numId w:val="12"/>
        </w:numPr>
        <w:spacing w:before="240"/>
        <w:outlineLvl w:val="0"/>
        <w:rPr>
          <w:rFonts w:ascii="Helvetica" w:hAnsi="Helvetica" w:cs="Arial"/>
          <w:sz w:val="22"/>
          <w:szCs w:val="22"/>
        </w:rPr>
      </w:pPr>
      <w:r w:rsidRPr="0072365C">
        <w:rPr>
          <w:rFonts w:ascii="Helvetica" w:hAnsi="Helvetica" w:cs="Arial"/>
          <w:sz w:val="22"/>
          <w:szCs w:val="22"/>
        </w:rPr>
        <w:t xml:space="preserve">MED: Talent </w:t>
      </w:r>
      <w:r w:rsidR="00DA68F6" w:rsidRPr="0072365C">
        <w:rPr>
          <w:rFonts w:ascii="Helvetica" w:hAnsi="Helvetica" w:cs="Arial"/>
          <w:sz w:val="22"/>
          <w:szCs w:val="22"/>
        </w:rPr>
        <w:t>perfuses</w:t>
      </w:r>
      <w:r w:rsidR="00DA68F6" w:rsidRPr="0072365C">
        <w:rPr>
          <w:rFonts w:ascii="Helvetica" w:hAnsi="Helvetica" w:cs="Arial"/>
          <w:b/>
          <w:sz w:val="22"/>
          <w:szCs w:val="22"/>
        </w:rPr>
        <w:t xml:space="preserve"> </w:t>
      </w:r>
      <w:r w:rsidR="00DA68F6" w:rsidRPr="0072365C">
        <w:rPr>
          <w:rFonts w:ascii="Helvetica" w:hAnsi="Helvetica" w:cs="Arial"/>
          <w:sz w:val="22"/>
          <w:szCs w:val="22"/>
        </w:rPr>
        <w:t xml:space="preserve">the animal with fentanyl, Propofol, and Ringer’s acetate as </w:t>
      </w:r>
      <w:r w:rsidR="00DA68F6" w:rsidRPr="00AD6403">
        <w:rPr>
          <w:rFonts w:ascii="Helvetica" w:hAnsi="Helvetica" w:cs="Arial"/>
          <w:sz w:val="22"/>
          <w:szCs w:val="22"/>
        </w:rPr>
        <w:t>described. Any action(s) taken in this process can be filmed for this shot</w:t>
      </w:r>
      <w:r w:rsidR="00C226F5" w:rsidRPr="00AD6403">
        <w:rPr>
          <w:rFonts w:ascii="Helvetica" w:hAnsi="Helvetica" w:cs="Arial"/>
          <w:sz w:val="22"/>
          <w:szCs w:val="22"/>
        </w:rPr>
        <w:t>.</w:t>
      </w:r>
      <w:r w:rsidR="00C226F5" w:rsidRPr="00AD6403">
        <w:rPr>
          <w:rFonts w:ascii="Helvetica" w:hAnsi="Helvetica" w:cs="Arial"/>
          <w:b/>
          <w:sz w:val="22"/>
          <w:szCs w:val="22"/>
        </w:rPr>
        <w:t xml:space="preserve"> TEXT: Fentanyl: 0.01 mg/mL, 2 – 4 ml/h; Propofol: 20 mg/mL, 4 – 8 mL/h</w:t>
      </w:r>
      <w:r w:rsidR="00C226F5" w:rsidRPr="00AD6403">
        <w:rPr>
          <w:rFonts w:ascii="Helvetica" w:hAnsi="Helvetica" w:cs="Arial"/>
          <w:sz w:val="22"/>
          <w:szCs w:val="22"/>
        </w:rPr>
        <w:t>.</w:t>
      </w:r>
    </w:p>
    <w:p w14:paraId="7507F990" w14:textId="5DE39AA1" w:rsidR="00AD6403" w:rsidRPr="00AD6403" w:rsidRDefault="00AD6403" w:rsidP="00AD6403">
      <w:pPr>
        <w:spacing w:before="240"/>
        <w:ind w:left="1350" w:hanging="630"/>
        <w:outlineLvl w:val="0"/>
        <w:rPr>
          <w:rFonts w:ascii="Helvetica" w:hAnsi="Helvetica" w:cs="Arial"/>
          <w:color w:val="FF0000"/>
          <w:sz w:val="22"/>
          <w:szCs w:val="22"/>
        </w:rPr>
      </w:pPr>
      <w:r w:rsidRPr="00AD6403">
        <w:rPr>
          <w:rFonts w:ascii="Helvetica" w:hAnsi="Helvetica" w:cs="Arial"/>
          <w:color w:val="FF0000"/>
          <w:sz w:val="22"/>
          <w:szCs w:val="22"/>
        </w:rPr>
        <w:t xml:space="preserve">2.4.2. </w:t>
      </w:r>
      <w:r w:rsidRPr="00AD6403">
        <w:rPr>
          <w:rFonts w:ascii="Helvetica" w:hAnsi="Helvetica" w:cs="Arial"/>
          <w:color w:val="FF0000"/>
          <w:sz w:val="22"/>
          <w:szCs w:val="22"/>
        </w:rPr>
        <w:t xml:space="preserve">MED: Talent ventilates the animal as described. </w:t>
      </w:r>
      <w:r w:rsidRPr="00AD6403">
        <w:rPr>
          <w:rFonts w:ascii="Helvetica" w:hAnsi="Helvetica" w:cs="Arial"/>
          <w:b/>
          <w:color w:val="FF0000"/>
          <w:sz w:val="22"/>
          <w:szCs w:val="22"/>
        </w:rPr>
        <w:t>TEXT: Tidal volume: 7 mL/kg; Frequency: 40/min</w:t>
      </w:r>
      <w:r w:rsidRPr="00AD6403">
        <w:rPr>
          <w:rFonts w:ascii="Helvetica" w:hAnsi="Helvetica" w:cs="Arial"/>
          <w:color w:val="FF0000"/>
          <w:sz w:val="22"/>
          <w:szCs w:val="22"/>
        </w:rPr>
        <w:t>.</w:t>
      </w:r>
      <w:r>
        <w:rPr>
          <w:rFonts w:ascii="Helvetica" w:hAnsi="Helvetica" w:cs="Arial"/>
          <w:color w:val="FF0000"/>
          <w:sz w:val="22"/>
          <w:szCs w:val="22"/>
        </w:rPr>
        <w:t xml:space="preserve"> </w:t>
      </w:r>
      <w:r w:rsidRPr="00AD6403">
        <w:rPr>
          <w:rFonts w:ascii="Helvetica" w:hAnsi="Helvetica" w:cs="Arial"/>
          <w:sz w:val="22"/>
          <w:szCs w:val="22"/>
          <w:highlight w:val="green"/>
        </w:rPr>
        <w:t>(Editor: I’m not sure how this is slated. It could either be 2.4.2 or 2.5.2)</w:t>
      </w:r>
    </w:p>
    <w:p w14:paraId="0936BC7E" w14:textId="4848A67B" w:rsidR="00C226F5" w:rsidRPr="0072365C" w:rsidRDefault="00B21F9C" w:rsidP="00B21F9C">
      <w:pPr>
        <w:numPr>
          <w:ilvl w:val="0"/>
          <w:numId w:val="12"/>
        </w:numPr>
        <w:spacing w:before="240"/>
        <w:outlineLvl w:val="0"/>
        <w:rPr>
          <w:rFonts w:ascii="Helvetica" w:hAnsi="Helvetica" w:cs="Arial"/>
          <w:sz w:val="22"/>
          <w:szCs w:val="22"/>
        </w:rPr>
      </w:pPr>
      <w:r w:rsidRPr="0072365C">
        <w:rPr>
          <w:rFonts w:ascii="Helvetica" w:hAnsi="Helvetica" w:cs="Arial"/>
          <w:b/>
          <w:sz w:val="22"/>
          <w:szCs w:val="22"/>
        </w:rPr>
        <w:t>Surgery</w:t>
      </w:r>
      <w:r w:rsidR="005A4907" w:rsidRPr="0072365C">
        <w:rPr>
          <w:rFonts w:ascii="Helvetica" w:hAnsi="Helvetica" w:cs="Arial"/>
          <w:b/>
          <w:sz w:val="22"/>
          <w:szCs w:val="22"/>
        </w:rPr>
        <w:t>:</w:t>
      </w:r>
      <w:r w:rsidRPr="0072365C">
        <w:rPr>
          <w:rFonts w:ascii="Helvetica" w:hAnsi="Helvetica" w:cs="Arial"/>
          <w:b/>
          <w:sz w:val="22"/>
          <w:szCs w:val="22"/>
        </w:rPr>
        <w:t xml:space="preserve"> Site Preparation</w:t>
      </w:r>
    </w:p>
    <w:p w14:paraId="1E690BDA" w14:textId="0F400F88" w:rsidR="00CE10F2" w:rsidRPr="0072365C" w:rsidRDefault="00B21F9C" w:rsidP="003138D4">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First, </w:t>
      </w:r>
      <w:r w:rsidRPr="00AD6403">
        <w:rPr>
          <w:rFonts w:ascii="Helvetica" w:hAnsi="Helvetica" w:cs="Arial"/>
          <w:sz w:val="22"/>
          <w:szCs w:val="22"/>
        </w:rPr>
        <w:t xml:space="preserve">place the rabbit on a heated pad, set to 39 degrees Celsius, on the surgery table </w:t>
      </w:r>
      <w:r w:rsidR="002B3F71" w:rsidRPr="00AD6403">
        <w:rPr>
          <w:rFonts w:ascii="Helvetica" w:hAnsi="Helvetica" w:cs="Arial"/>
          <w:sz w:val="22"/>
          <w:szCs w:val="22"/>
        </w:rPr>
        <w:t>and place the rectal temperature probe</w:t>
      </w:r>
      <w:r w:rsidR="002B3F71" w:rsidRPr="00AD6403">
        <w:rPr>
          <w:rFonts w:ascii="Helvetica" w:hAnsi="Helvetica" w:cs="Arial"/>
          <w:b/>
          <w:sz w:val="22"/>
          <w:szCs w:val="22"/>
        </w:rPr>
        <w:t xml:space="preserve"> </w:t>
      </w:r>
      <w:r w:rsidRPr="00AD6403">
        <w:rPr>
          <w:rFonts w:ascii="Helvetica" w:hAnsi="Helvetica" w:cs="Arial"/>
          <w:b/>
          <w:sz w:val="22"/>
          <w:szCs w:val="22"/>
        </w:rPr>
        <w:t>[1]</w:t>
      </w:r>
      <w:r w:rsidRPr="00AD6403">
        <w:rPr>
          <w:rFonts w:ascii="Helvetica" w:hAnsi="Helvetica" w:cs="Arial"/>
          <w:sz w:val="22"/>
          <w:szCs w:val="22"/>
        </w:rPr>
        <w:t>. Shave</w:t>
      </w:r>
      <w:r w:rsidRPr="0072365C">
        <w:rPr>
          <w:rFonts w:ascii="Helvetica" w:hAnsi="Helvetica" w:cs="Arial"/>
          <w:sz w:val="22"/>
          <w:szCs w:val="22"/>
        </w:rPr>
        <w:t xml:space="preserve"> the scalp </w:t>
      </w:r>
      <w:r w:rsidRPr="0072365C">
        <w:rPr>
          <w:rFonts w:ascii="Helvetica" w:hAnsi="Helvetica" w:cs="Arial"/>
          <w:b/>
          <w:sz w:val="22"/>
          <w:szCs w:val="22"/>
        </w:rPr>
        <w:t>[2]</w:t>
      </w:r>
      <w:r w:rsidRPr="0072365C">
        <w:rPr>
          <w:rFonts w:ascii="Helvetica" w:hAnsi="Helvetica" w:cs="Arial"/>
          <w:sz w:val="22"/>
          <w:szCs w:val="22"/>
        </w:rPr>
        <w:t>.</w:t>
      </w:r>
    </w:p>
    <w:p w14:paraId="749DF1E6" w14:textId="3BFD8C52" w:rsidR="00B21F9C" w:rsidRPr="00AD6403" w:rsidRDefault="001011FA" w:rsidP="00AD6403">
      <w:pPr>
        <w:numPr>
          <w:ilvl w:val="2"/>
          <w:numId w:val="12"/>
        </w:numPr>
        <w:spacing w:before="240"/>
        <w:outlineLvl w:val="0"/>
        <w:rPr>
          <w:rFonts w:ascii="Helvetica" w:hAnsi="Helvetica" w:cs="Arial"/>
          <w:sz w:val="22"/>
          <w:szCs w:val="22"/>
        </w:rPr>
      </w:pPr>
      <w:r w:rsidRPr="0072365C">
        <w:rPr>
          <w:rFonts w:ascii="Helvetica" w:hAnsi="Helvetica" w:cs="Arial"/>
          <w:sz w:val="22"/>
          <w:szCs w:val="22"/>
        </w:rPr>
        <w:t xml:space="preserve">MED: Talent places </w:t>
      </w:r>
      <w:r w:rsidRPr="002B3F71">
        <w:rPr>
          <w:rFonts w:ascii="Helvetica" w:hAnsi="Helvetica" w:cs="Arial"/>
          <w:strike/>
          <w:sz w:val="22"/>
          <w:szCs w:val="22"/>
        </w:rPr>
        <w:t xml:space="preserve">the rabbit </w:t>
      </w:r>
      <w:r w:rsidRPr="00AD6403">
        <w:rPr>
          <w:rFonts w:ascii="Helvetica" w:hAnsi="Helvetica" w:cs="Arial"/>
          <w:strike/>
          <w:sz w:val="22"/>
          <w:szCs w:val="22"/>
        </w:rPr>
        <w:t>on a heated pad</w:t>
      </w:r>
      <w:r w:rsidR="002B3F71" w:rsidRPr="00AD6403">
        <w:rPr>
          <w:rFonts w:ascii="Helvetica" w:hAnsi="Helvetica" w:cs="Arial"/>
          <w:strike/>
          <w:sz w:val="22"/>
          <w:szCs w:val="22"/>
        </w:rPr>
        <w:t xml:space="preserve"> </w:t>
      </w:r>
      <w:r w:rsidR="002B3F71" w:rsidRPr="00AD6403">
        <w:rPr>
          <w:rFonts w:ascii="Helvetica" w:hAnsi="Helvetica" w:cs="Arial"/>
          <w:sz w:val="22"/>
          <w:szCs w:val="22"/>
        </w:rPr>
        <w:t>the rectal temperature probe.</w:t>
      </w:r>
      <w:r w:rsidR="00AD6403">
        <w:rPr>
          <w:rFonts w:ascii="Helvetica" w:hAnsi="Helvetica" w:cs="Arial"/>
          <w:sz w:val="22"/>
          <w:szCs w:val="22"/>
        </w:rPr>
        <w:t xml:space="preserve"> </w:t>
      </w:r>
      <w:r w:rsidR="00AD6403" w:rsidRPr="00AD6403">
        <w:rPr>
          <w:rFonts w:ascii="Helvetica" w:hAnsi="Helvetica" w:cs="Arial"/>
          <w:sz w:val="22"/>
          <w:szCs w:val="22"/>
          <w:highlight w:val="green"/>
        </w:rPr>
        <w:t xml:space="preserve">(Author Comment: </w:t>
      </w:r>
      <w:r w:rsidR="00AD6403" w:rsidRPr="00AD6403">
        <w:rPr>
          <w:rFonts w:ascii="Helvetica" w:hAnsi="Helvetica" w:cs="Arial"/>
          <w:sz w:val="22"/>
          <w:szCs w:val="22"/>
          <w:highlight w:val="green"/>
          <w:lang w:val="x-none"/>
        </w:rPr>
        <w:t/>
      </w:r>
      <w:r w:rsidR="00AD6403" w:rsidRPr="00AD6403">
        <w:rPr>
          <w:rFonts w:ascii="Helvetica" w:hAnsi="Helvetica" w:cs="Arial"/>
          <w:sz w:val="22"/>
          <w:szCs w:val="22"/>
          <w:highlight w:val="green"/>
        </w:rPr>
        <w:t>Placement of the rabbit on the heated pad cannot be seen on the video but the placement of the rectal prob</w:t>
      </w:r>
      <w:bookmarkStart w:id="0" w:name="_GoBack"/>
      <w:bookmarkEnd w:id="0"/>
      <w:r w:rsidR="00AD6403" w:rsidRPr="00AD6403">
        <w:rPr>
          <w:rFonts w:ascii="Helvetica" w:hAnsi="Helvetica" w:cs="Arial"/>
          <w:sz w:val="22"/>
          <w:szCs w:val="22"/>
          <w:highlight w:val="green"/>
        </w:rPr>
        <w:t>e yes.</w:t>
      </w:r>
      <w:r w:rsidR="00AD6403" w:rsidRPr="00AD6403">
        <w:rPr>
          <w:rFonts w:ascii="Helvetica" w:hAnsi="Helvetica" w:cs="Arial"/>
          <w:sz w:val="22"/>
          <w:szCs w:val="22"/>
          <w:highlight w:val="green"/>
        </w:rPr>
        <w:t>)</w:t>
      </w:r>
    </w:p>
    <w:p w14:paraId="09CA33CD" w14:textId="204BF3E5" w:rsidR="00B21F9C" w:rsidRPr="0072365C" w:rsidRDefault="001011FA" w:rsidP="00B21F9C">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shaves the rabbit’s scalp.</w:t>
      </w:r>
    </w:p>
    <w:p w14:paraId="17D1BD16" w14:textId="3E2EC5E7" w:rsidR="00B21F9C" w:rsidRPr="0072365C" w:rsidRDefault="00B21F9C"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Scrub the skin with 10 percent povidone iodine to disinfect the site </w:t>
      </w:r>
      <w:r w:rsidRPr="0072365C">
        <w:rPr>
          <w:rFonts w:ascii="Helvetica" w:hAnsi="Helvetica" w:cs="Arial"/>
          <w:b/>
          <w:sz w:val="22"/>
          <w:szCs w:val="22"/>
        </w:rPr>
        <w:t>[1]</w:t>
      </w:r>
      <w:r w:rsidRPr="0072365C">
        <w:rPr>
          <w:rFonts w:ascii="Helvetica" w:hAnsi="Helvetica" w:cs="Arial"/>
          <w:sz w:val="22"/>
          <w:szCs w:val="22"/>
        </w:rPr>
        <w:t xml:space="preserve">. Then, drape the rabbit with a sterile surgical drape </w:t>
      </w:r>
      <w:r w:rsidRPr="0072365C">
        <w:rPr>
          <w:rFonts w:ascii="Helvetica" w:hAnsi="Helvetica" w:cs="Arial"/>
          <w:b/>
          <w:sz w:val="22"/>
          <w:szCs w:val="22"/>
        </w:rPr>
        <w:t>[2]</w:t>
      </w:r>
      <w:r w:rsidRPr="0072365C">
        <w:rPr>
          <w:rFonts w:ascii="Helvetica" w:hAnsi="Helvetica" w:cs="Arial"/>
          <w:sz w:val="22"/>
          <w:szCs w:val="22"/>
        </w:rPr>
        <w:t xml:space="preserve"> and cut out an access area of the skull </w:t>
      </w:r>
      <w:r w:rsidRPr="0072365C">
        <w:rPr>
          <w:rFonts w:ascii="Helvetica" w:hAnsi="Helvetica" w:cs="Arial"/>
          <w:b/>
          <w:sz w:val="22"/>
          <w:szCs w:val="22"/>
        </w:rPr>
        <w:t>[3]</w:t>
      </w:r>
      <w:r w:rsidRPr="0072365C">
        <w:rPr>
          <w:rFonts w:ascii="Helvetica" w:hAnsi="Helvetica" w:cs="Arial"/>
          <w:sz w:val="22"/>
          <w:szCs w:val="22"/>
        </w:rPr>
        <w:t>.</w:t>
      </w:r>
    </w:p>
    <w:p w14:paraId="236B0457" w14:textId="7B7AA4F6" w:rsidR="00B21F9C" w:rsidRPr="0072365C" w:rsidRDefault="008E53ED" w:rsidP="00B21F9C">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scrubs the rabbit’s skin with povidone iodine.</w:t>
      </w:r>
    </w:p>
    <w:p w14:paraId="336B7B6D" w14:textId="0C51B020" w:rsidR="00B21F9C" w:rsidRPr="0072365C" w:rsidRDefault="008E53ED" w:rsidP="00B21F9C">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drapes the rabbit with a sterile surgical drape.</w:t>
      </w:r>
    </w:p>
    <w:p w14:paraId="6FC8005C" w14:textId="49562EA8" w:rsidR="00B21F9C" w:rsidRPr="0072365C" w:rsidRDefault="008E53ED" w:rsidP="00B21F9C">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cuts out an access area.</w:t>
      </w:r>
    </w:p>
    <w:p w14:paraId="60468685" w14:textId="3303006D" w:rsidR="00B21F9C" w:rsidRPr="0072365C" w:rsidRDefault="00B21F9C"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Disinfect the surgical site with 10 percent povidone iodine for a second time </w:t>
      </w:r>
      <w:r w:rsidRPr="0072365C">
        <w:rPr>
          <w:rFonts w:ascii="Helvetica" w:hAnsi="Helvetica" w:cs="Arial"/>
          <w:b/>
          <w:sz w:val="22"/>
          <w:szCs w:val="22"/>
        </w:rPr>
        <w:t>[1-TXT]</w:t>
      </w:r>
      <w:r w:rsidRPr="0072365C">
        <w:rPr>
          <w:rFonts w:ascii="Helvetica" w:hAnsi="Helvetica" w:cs="Arial"/>
          <w:sz w:val="22"/>
          <w:szCs w:val="22"/>
        </w:rPr>
        <w:t>.</w:t>
      </w:r>
    </w:p>
    <w:p w14:paraId="727073AC" w14:textId="5FC8D197" w:rsidR="00B21F9C" w:rsidRPr="0072365C" w:rsidRDefault="008E53ED" w:rsidP="00B21F9C">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disinfects the surgical site with povidone iodine</w:t>
      </w:r>
      <w:r w:rsidR="00B21F9C" w:rsidRPr="0072365C">
        <w:rPr>
          <w:rFonts w:ascii="Helvetica" w:hAnsi="Helvetica" w:cs="Arial"/>
          <w:sz w:val="22"/>
          <w:szCs w:val="22"/>
        </w:rPr>
        <w:t xml:space="preserve">. </w:t>
      </w:r>
      <w:r w:rsidR="00B21F9C" w:rsidRPr="0072365C">
        <w:rPr>
          <w:rFonts w:ascii="Helvetica" w:hAnsi="Helvetica" w:cs="Arial"/>
          <w:b/>
          <w:sz w:val="22"/>
          <w:szCs w:val="22"/>
        </w:rPr>
        <w:t xml:space="preserve">TEXT: See text for details on </w:t>
      </w:r>
      <w:r w:rsidR="005A4907" w:rsidRPr="0072365C">
        <w:rPr>
          <w:rFonts w:ascii="Helvetica" w:hAnsi="Helvetica" w:cs="Arial"/>
          <w:b/>
          <w:sz w:val="22"/>
          <w:szCs w:val="22"/>
        </w:rPr>
        <w:t>additional surgical preparations</w:t>
      </w:r>
      <w:r w:rsidR="005A4907" w:rsidRPr="0072365C">
        <w:rPr>
          <w:rFonts w:ascii="Helvetica" w:hAnsi="Helvetica" w:cs="Arial"/>
          <w:sz w:val="22"/>
          <w:szCs w:val="22"/>
        </w:rPr>
        <w:t>.</w:t>
      </w:r>
    </w:p>
    <w:p w14:paraId="7A3CFD0E" w14:textId="1538ADDE" w:rsidR="00B21F9C" w:rsidRPr="0072365C" w:rsidRDefault="005A4907" w:rsidP="005A4907">
      <w:pPr>
        <w:numPr>
          <w:ilvl w:val="0"/>
          <w:numId w:val="12"/>
        </w:numPr>
        <w:spacing w:before="240"/>
        <w:outlineLvl w:val="0"/>
        <w:rPr>
          <w:rFonts w:ascii="Helvetica" w:hAnsi="Helvetica" w:cs="Arial"/>
          <w:sz w:val="22"/>
          <w:szCs w:val="22"/>
        </w:rPr>
      </w:pPr>
      <w:r w:rsidRPr="0072365C">
        <w:rPr>
          <w:rFonts w:ascii="Helvetica" w:hAnsi="Helvetica" w:cs="Arial"/>
          <w:b/>
          <w:sz w:val="22"/>
          <w:szCs w:val="22"/>
        </w:rPr>
        <w:t>Surgery: Surgical Site Opening</w:t>
      </w:r>
    </w:p>
    <w:p w14:paraId="61B0CB97" w14:textId="58F986CD" w:rsidR="005A4907" w:rsidRPr="0072365C" w:rsidRDefault="005A4907"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To begin, anesthetize locally with a subcutaneous injection of lidocaine on the skull </w:t>
      </w:r>
      <w:r w:rsidRPr="0072365C">
        <w:rPr>
          <w:rFonts w:ascii="Helvetica" w:hAnsi="Helvetica" w:cs="Arial"/>
          <w:b/>
          <w:sz w:val="22"/>
          <w:szCs w:val="22"/>
        </w:rPr>
        <w:t>[1]</w:t>
      </w:r>
      <w:r w:rsidRPr="0072365C">
        <w:rPr>
          <w:rFonts w:ascii="Helvetica" w:hAnsi="Helvetica" w:cs="Arial"/>
          <w:sz w:val="22"/>
          <w:szCs w:val="22"/>
        </w:rPr>
        <w:t xml:space="preserve">. Use a scalpel to incise through the skin along the </w:t>
      </w:r>
      <w:proofErr w:type="spellStart"/>
      <w:r w:rsidRPr="0072365C">
        <w:rPr>
          <w:rFonts w:ascii="Helvetica" w:hAnsi="Helvetica" w:cs="Arial"/>
          <w:sz w:val="22"/>
          <w:szCs w:val="22"/>
        </w:rPr>
        <w:t>calvarial</w:t>
      </w:r>
      <w:proofErr w:type="spellEnd"/>
      <w:r w:rsidRPr="0072365C">
        <w:rPr>
          <w:rFonts w:ascii="Helvetica" w:hAnsi="Helvetica" w:cs="Arial"/>
          <w:sz w:val="22"/>
          <w:szCs w:val="22"/>
        </w:rPr>
        <w:t xml:space="preserve"> sagittal line, from the orbits to the external occipital protuberance, making sure that the periosteum is incised </w:t>
      </w:r>
      <w:r w:rsidRPr="0072365C">
        <w:rPr>
          <w:rFonts w:ascii="Helvetica" w:hAnsi="Helvetica" w:cs="Arial"/>
          <w:b/>
          <w:sz w:val="22"/>
          <w:szCs w:val="22"/>
        </w:rPr>
        <w:t>[2]</w:t>
      </w:r>
      <w:r w:rsidRPr="0072365C">
        <w:rPr>
          <w:rFonts w:ascii="Helvetica" w:hAnsi="Helvetica" w:cs="Arial"/>
          <w:sz w:val="22"/>
          <w:szCs w:val="22"/>
        </w:rPr>
        <w:t>.</w:t>
      </w:r>
    </w:p>
    <w:p w14:paraId="77B55ECE" w14:textId="63BC4A8C" w:rsidR="005A4907" w:rsidRPr="0072365C" w:rsidRDefault="003C06B4"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performs local anesthetization with a subcutaneous injection of lidocaine on the skull.</w:t>
      </w:r>
    </w:p>
    <w:p w14:paraId="473C5F8F" w14:textId="35779866" w:rsidR="005A4907" w:rsidRPr="0072365C" w:rsidRDefault="003C06B4"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 xml:space="preserve">CU: Talent uses a scalpel to incise through the skin along the </w:t>
      </w:r>
      <w:proofErr w:type="spellStart"/>
      <w:r w:rsidRPr="0072365C">
        <w:rPr>
          <w:rFonts w:ascii="Helvetica" w:hAnsi="Helvetica" w:cs="Arial"/>
          <w:sz w:val="22"/>
          <w:szCs w:val="22"/>
        </w:rPr>
        <w:t>calvarial</w:t>
      </w:r>
      <w:proofErr w:type="spellEnd"/>
      <w:r w:rsidRPr="0072365C">
        <w:rPr>
          <w:rFonts w:ascii="Helvetica" w:hAnsi="Helvetica" w:cs="Arial"/>
          <w:sz w:val="22"/>
          <w:szCs w:val="22"/>
        </w:rPr>
        <w:t xml:space="preserve"> sagittal line, from the orbits to the external occipital protuberance.</w:t>
      </w:r>
    </w:p>
    <w:p w14:paraId="6A312F32" w14:textId="1C8FA8C2" w:rsidR="005A4907" w:rsidRPr="0072365C" w:rsidRDefault="005A4907"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lastRenderedPageBreak/>
        <w:t>Use a periosteal elevator to gently elevate the periosteum on both side</w:t>
      </w:r>
      <w:r w:rsidR="009C2D68" w:rsidRPr="0072365C">
        <w:rPr>
          <w:rFonts w:ascii="Helvetica" w:hAnsi="Helvetica" w:cs="Arial"/>
          <w:sz w:val="22"/>
          <w:szCs w:val="22"/>
        </w:rPr>
        <w:t>s</w:t>
      </w:r>
      <w:r w:rsidRPr="0072365C">
        <w:rPr>
          <w:rFonts w:ascii="Helvetica" w:hAnsi="Helvetica" w:cs="Arial"/>
          <w:sz w:val="22"/>
          <w:szCs w:val="22"/>
        </w:rPr>
        <w:t xml:space="preserve"> of the incision </w:t>
      </w:r>
      <w:r w:rsidRPr="0072365C">
        <w:rPr>
          <w:rFonts w:ascii="Helvetica" w:hAnsi="Helvetica" w:cs="Arial"/>
          <w:b/>
          <w:sz w:val="22"/>
          <w:szCs w:val="22"/>
        </w:rPr>
        <w:t>[1]</w:t>
      </w:r>
      <w:r w:rsidRPr="0072365C">
        <w:rPr>
          <w:rFonts w:ascii="Helvetica" w:hAnsi="Helvetica" w:cs="Arial"/>
          <w:sz w:val="22"/>
          <w:szCs w:val="22"/>
        </w:rPr>
        <w:t xml:space="preserve">. Rinse the site with sterile saline </w:t>
      </w:r>
      <w:r w:rsidRPr="0072365C">
        <w:rPr>
          <w:rFonts w:ascii="Helvetica" w:hAnsi="Helvetica" w:cs="Arial"/>
          <w:b/>
          <w:sz w:val="22"/>
          <w:szCs w:val="22"/>
        </w:rPr>
        <w:t>[2]</w:t>
      </w:r>
      <w:r w:rsidRPr="0072365C">
        <w:rPr>
          <w:rFonts w:ascii="Helvetica" w:hAnsi="Helvetica" w:cs="Arial"/>
          <w:sz w:val="22"/>
          <w:szCs w:val="22"/>
        </w:rPr>
        <w:t>.</w:t>
      </w:r>
    </w:p>
    <w:p w14:paraId="3AFC7291" w14:textId="7E8F8DEB" w:rsidR="005A4907" w:rsidRPr="0072365C" w:rsidRDefault="009C2D68"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uses a periosteal elevator to gently elevate the periosteum on both sides of the incision.</w:t>
      </w:r>
    </w:p>
    <w:p w14:paraId="7F8F507B" w14:textId="5EA6C93D" w:rsidR="005A4907" w:rsidRPr="0072365C" w:rsidRDefault="009C2D68"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rinses the site with sterile saline.</w:t>
      </w:r>
    </w:p>
    <w:p w14:paraId="583B49A7" w14:textId="1E34AB80" w:rsidR="005A4907" w:rsidRPr="0072365C" w:rsidRDefault="005A4907" w:rsidP="005A4907">
      <w:pPr>
        <w:numPr>
          <w:ilvl w:val="0"/>
          <w:numId w:val="12"/>
        </w:numPr>
        <w:spacing w:before="240"/>
        <w:outlineLvl w:val="0"/>
        <w:rPr>
          <w:rFonts w:ascii="Helvetica" w:hAnsi="Helvetica" w:cs="Arial"/>
          <w:sz w:val="22"/>
          <w:szCs w:val="22"/>
        </w:rPr>
      </w:pPr>
      <w:r w:rsidRPr="0072365C">
        <w:rPr>
          <w:rFonts w:ascii="Helvetica" w:hAnsi="Helvetica" w:cs="Arial"/>
          <w:b/>
          <w:sz w:val="22"/>
          <w:szCs w:val="22"/>
        </w:rPr>
        <w:t>Surgery: Cylinder Placement</w:t>
      </w:r>
    </w:p>
    <w:p w14:paraId="1CB5F9D2" w14:textId="5E050509" w:rsidR="005A4907" w:rsidRPr="0072365C" w:rsidRDefault="005A4907"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First, locate the media and coronal sutures on the skull </w:t>
      </w:r>
      <w:r w:rsidRPr="0072365C">
        <w:rPr>
          <w:rFonts w:ascii="Helvetica" w:hAnsi="Helvetica" w:cs="Arial"/>
          <w:b/>
          <w:sz w:val="22"/>
          <w:szCs w:val="22"/>
        </w:rPr>
        <w:t>[1]</w:t>
      </w:r>
      <w:r w:rsidRPr="0072365C">
        <w:rPr>
          <w:rFonts w:ascii="Helvetica" w:hAnsi="Helvetica" w:cs="Arial"/>
          <w:sz w:val="22"/>
          <w:szCs w:val="22"/>
        </w:rPr>
        <w:t xml:space="preserve">. Note that these anatomical lines form a cross </w:t>
      </w:r>
      <w:r w:rsidRPr="0072365C">
        <w:rPr>
          <w:rFonts w:ascii="Helvetica" w:hAnsi="Helvetica" w:cs="Arial"/>
          <w:b/>
          <w:sz w:val="22"/>
          <w:szCs w:val="22"/>
        </w:rPr>
        <w:t>[2]</w:t>
      </w:r>
      <w:r w:rsidRPr="0072365C">
        <w:rPr>
          <w:rFonts w:ascii="Helvetica" w:hAnsi="Helvetica" w:cs="Arial"/>
          <w:sz w:val="22"/>
          <w:szCs w:val="22"/>
        </w:rPr>
        <w:t xml:space="preserve">. The cylinders will be placed in each of the quadrants defined by the cross, ensuring that the edge of the cylinder is not over the suture </w:t>
      </w:r>
      <w:r w:rsidRPr="0072365C">
        <w:rPr>
          <w:rFonts w:ascii="Helvetica" w:hAnsi="Helvetica" w:cs="Arial"/>
          <w:b/>
          <w:sz w:val="22"/>
          <w:szCs w:val="22"/>
        </w:rPr>
        <w:t>[3]</w:t>
      </w:r>
      <w:r w:rsidRPr="0072365C">
        <w:rPr>
          <w:rFonts w:ascii="Helvetica" w:hAnsi="Helvetica" w:cs="Arial"/>
          <w:sz w:val="22"/>
          <w:szCs w:val="22"/>
        </w:rPr>
        <w:t xml:space="preserve">. </w:t>
      </w:r>
    </w:p>
    <w:p w14:paraId="336A0F95" w14:textId="27823CC3" w:rsidR="005A4907" w:rsidRPr="0072365C" w:rsidRDefault="005A4907"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 xml:space="preserve">LAB MEDIA: Figure 2. </w:t>
      </w:r>
      <w:r w:rsidRPr="0072365C">
        <w:rPr>
          <w:rFonts w:ascii="Helvetica" w:hAnsi="Helvetica" w:cs="Arial"/>
          <w:i/>
          <w:color w:val="0000FF"/>
          <w:sz w:val="22"/>
          <w:szCs w:val="22"/>
        </w:rPr>
        <w:t>Video Editor: Show only Figure 2A.</w:t>
      </w:r>
    </w:p>
    <w:p w14:paraId="4A61BAB7" w14:textId="475F3D2C" w:rsidR="005A4907" w:rsidRPr="0072365C" w:rsidRDefault="005A4907"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 xml:space="preserve">LAB MEDIA: Figure 2. </w:t>
      </w:r>
      <w:r w:rsidRPr="0072365C">
        <w:rPr>
          <w:rFonts w:ascii="Helvetica" w:hAnsi="Helvetica" w:cs="Arial"/>
          <w:i/>
          <w:color w:val="0000FF"/>
          <w:sz w:val="22"/>
          <w:szCs w:val="22"/>
        </w:rPr>
        <w:t>Video Editor: Show only Figure 2B.</w:t>
      </w:r>
    </w:p>
    <w:p w14:paraId="5110EE8A" w14:textId="5CBC29E1" w:rsidR="005A4907" w:rsidRPr="0072365C" w:rsidRDefault="005A4907"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 xml:space="preserve">LAB MEDIA: Figure 2. </w:t>
      </w:r>
      <w:r w:rsidRPr="0072365C">
        <w:rPr>
          <w:rFonts w:ascii="Helvetica" w:hAnsi="Helvetica" w:cs="Arial"/>
          <w:i/>
          <w:color w:val="0000FF"/>
          <w:sz w:val="22"/>
          <w:szCs w:val="22"/>
        </w:rPr>
        <w:t>Video Editor: Show only Figure 2C.</w:t>
      </w:r>
    </w:p>
    <w:p w14:paraId="5ABC4728" w14:textId="41591AE6" w:rsidR="005A4907" w:rsidRPr="0072365C" w:rsidRDefault="005A4907"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Place the first cylinder on the left upper quadrant, laying the device as flat as possible </w:t>
      </w:r>
      <w:r w:rsidRPr="0072365C">
        <w:rPr>
          <w:rFonts w:ascii="Helvetica" w:hAnsi="Helvetica" w:cs="Arial"/>
          <w:b/>
          <w:sz w:val="22"/>
          <w:szCs w:val="22"/>
        </w:rPr>
        <w:t>[1]</w:t>
      </w:r>
      <w:r w:rsidRPr="0072365C">
        <w:rPr>
          <w:rFonts w:ascii="Helvetica" w:hAnsi="Helvetica" w:cs="Arial"/>
          <w:sz w:val="22"/>
          <w:szCs w:val="22"/>
        </w:rPr>
        <w:t xml:space="preserve">. Fix the cylinder’s position with strong hand pressure and screw in a micro-screw until resistance is felt </w:t>
      </w:r>
      <w:r w:rsidRPr="0072365C">
        <w:rPr>
          <w:rFonts w:ascii="Helvetica" w:hAnsi="Helvetica" w:cs="Arial"/>
          <w:b/>
          <w:sz w:val="22"/>
          <w:szCs w:val="22"/>
        </w:rPr>
        <w:t>[2]</w:t>
      </w:r>
      <w:r w:rsidRPr="0072365C">
        <w:rPr>
          <w:rFonts w:ascii="Helvetica" w:hAnsi="Helvetica" w:cs="Arial"/>
          <w:sz w:val="22"/>
          <w:szCs w:val="22"/>
        </w:rPr>
        <w:t xml:space="preserve">. Ensure that the screw head is flush with the surface of the cylinder tab </w:t>
      </w:r>
      <w:r w:rsidRPr="0072365C">
        <w:rPr>
          <w:rFonts w:ascii="Helvetica" w:hAnsi="Helvetica" w:cs="Arial"/>
          <w:b/>
          <w:sz w:val="22"/>
          <w:szCs w:val="22"/>
        </w:rPr>
        <w:t>[3]</w:t>
      </w:r>
      <w:r w:rsidRPr="0072365C">
        <w:rPr>
          <w:rFonts w:ascii="Helvetica" w:hAnsi="Helvetica" w:cs="Arial"/>
          <w:sz w:val="22"/>
          <w:szCs w:val="22"/>
        </w:rPr>
        <w:t>.</w:t>
      </w:r>
    </w:p>
    <w:p w14:paraId="7CA06D73" w14:textId="0CF72F13" w:rsidR="005A4907" w:rsidRPr="0072365C" w:rsidRDefault="00772EFB"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places the first cylinder on the left upper quadrant.</w:t>
      </w:r>
    </w:p>
    <w:p w14:paraId="1FC5797A" w14:textId="4F4AFBC8" w:rsidR="005A4907" w:rsidRPr="0072365C" w:rsidRDefault="00772EFB"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fixes the cylinder’s position as described.</w:t>
      </w:r>
    </w:p>
    <w:p w14:paraId="7FF9FAD6" w14:textId="5C90ACFC" w:rsidR="00E52677" w:rsidRPr="0072365C" w:rsidRDefault="00772EFB"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ECU: Show that the screw head is flush with the surface of the cylinder tab.</w:t>
      </w:r>
    </w:p>
    <w:p w14:paraId="764A8DC6" w14:textId="7580A146" w:rsidR="005A4907" w:rsidRPr="0072365C" w:rsidRDefault="005A4907"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Fix the cylinder’s other tab the same way to secure the cylinder tightly onto the skull </w:t>
      </w:r>
      <w:r w:rsidRPr="0072365C">
        <w:rPr>
          <w:rFonts w:ascii="Helvetica" w:hAnsi="Helvetica" w:cs="Arial"/>
          <w:b/>
          <w:sz w:val="22"/>
          <w:szCs w:val="22"/>
        </w:rPr>
        <w:t>[1]</w:t>
      </w:r>
      <w:r w:rsidRPr="0072365C">
        <w:rPr>
          <w:rFonts w:ascii="Helvetica" w:hAnsi="Helvetica" w:cs="Arial"/>
          <w:sz w:val="22"/>
          <w:szCs w:val="22"/>
        </w:rPr>
        <w:t xml:space="preserve">. Ensure that the cylinder is hermetically fixed to the bone </w:t>
      </w:r>
      <w:r w:rsidRPr="0072365C">
        <w:rPr>
          <w:rFonts w:ascii="Helvetica" w:hAnsi="Helvetica" w:cs="Arial"/>
          <w:b/>
          <w:sz w:val="22"/>
          <w:szCs w:val="22"/>
        </w:rPr>
        <w:t>[2]</w:t>
      </w:r>
      <w:r w:rsidRPr="0072365C">
        <w:rPr>
          <w:rFonts w:ascii="Helvetica" w:hAnsi="Helvetica" w:cs="Arial"/>
          <w:sz w:val="22"/>
          <w:szCs w:val="22"/>
        </w:rPr>
        <w:t xml:space="preserve">. Then, repeat this entire procedure to secure a cylinder onto each of the other 3 quadrants </w:t>
      </w:r>
      <w:r w:rsidRPr="0072365C">
        <w:rPr>
          <w:rFonts w:ascii="Helvetica" w:hAnsi="Helvetica" w:cs="Arial"/>
          <w:b/>
          <w:sz w:val="22"/>
          <w:szCs w:val="22"/>
        </w:rPr>
        <w:t>[3]</w:t>
      </w:r>
      <w:r w:rsidRPr="0072365C">
        <w:rPr>
          <w:rFonts w:ascii="Helvetica" w:hAnsi="Helvetica" w:cs="Arial"/>
          <w:sz w:val="22"/>
          <w:szCs w:val="22"/>
        </w:rPr>
        <w:t>.</w:t>
      </w:r>
    </w:p>
    <w:p w14:paraId="6A1E594E" w14:textId="20176605" w:rsidR="005A4907" w:rsidRPr="0072365C" w:rsidRDefault="00772EFB"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fixes the cylinder’s other tab.</w:t>
      </w:r>
    </w:p>
    <w:p w14:paraId="200D11EC" w14:textId="7C929E41" w:rsidR="005A4907" w:rsidRPr="0072365C" w:rsidRDefault="00772EFB"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CU/EDU: Show that the cylinder is hermetically fixed to the bone.</w:t>
      </w:r>
    </w:p>
    <w:p w14:paraId="5F129200" w14:textId="4ABC451D" w:rsidR="005A4907" w:rsidRPr="0072365C" w:rsidRDefault="00772EFB" w:rsidP="005A4907">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repeats the process of securing a cylinder to the skull. Any action in this process can be filmed for this shot, so long as it shows that the process is repeated.</w:t>
      </w:r>
    </w:p>
    <w:p w14:paraId="4789E56D" w14:textId="353D9493" w:rsidR="005A4907" w:rsidRPr="0072365C" w:rsidRDefault="005A4907" w:rsidP="005A4907">
      <w:pPr>
        <w:numPr>
          <w:ilvl w:val="0"/>
          <w:numId w:val="12"/>
        </w:numPr>
        <w:spacing w:before="240"/>
        <w:outlineLvl w:val="0"/>
        <w:rPr>
          <w:rFonts w:ascii="Helvetica" w:hAnsi="Helvetica" w:cs="Arial"/>
          <w:sz w:val="22"/>
          <w:szCs w:val="22"/>
        </w:rPr>
      </w:pPr>
      <w:r w:rsidRPr="0072365C">
        <w:rPr>
          <w:rFonts w:ascii="Helvetica" w:hAnsi="Helvetica" w:cs="Arial"/>
          <w:b/>
          <w:sz w:val="22"/>
          <w:szCs w:val="22"/>
        </w:rPr>
        <w:t>Surgery: Bone Drilling</w:t>
      </w:r>
      <w:r w:rsidR="00F44A7D" w:rsidRPr="0072365C">
        <w:rPr>
          <w:rFonts w:ascii="Helvetica" w:hAnsi="Helvetica" w:cs="Arial"/>
          <w:b/>
          <w:sz w:val="22"/>
          <w:szCs w:val="22"/>
        </w:rPr>
        <w:t xml:space="preserve"> within Area Circumscribed By the Cylinders</w:t>
      </w:r>
    </w:p>
    <w:p w14:paraId="530FF558" w14:textId="3697EFD4" w:rsidR="00F44A7D" w:rsidRPr="0072365C" w:rsidRDefault="00F44A7D"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To begin, drill an intramedullary hole under saline irrigation with a round bur on the bone, in the center of the area circumscribed by the cylinder. Ensure that bleeding appears </w:t>
      </w:r>
      <w:r w:rsidRPr="0072365C">
        <w:rPr>
          <w:rFonts w:ascii="Helvetica" w:hAnsi="Helvetica" w:cs="Arial"/>
          <w:b/>
          <w:sz w:val="22"/>
          <w:szCs w:val="22"/>
        </w:rPr>
        <w:t>[1]</w:t>
      </w:r>
      <w:r w:rsidRPr="0072365C">
        <w:rPr>
          <w:rFonts w:ascii="Helvetica" w:hAnsi="Helvetica" w:cs="Arial"/>
          <w:sz w:val="22"/>
          <w:szCs w:val="22"/>
        </w:rPr>
        <w:t>.</w:t>
      </w:r>
    </w:p>
    <w:p w14:paraId="7DD86EEE" w14:textId="0163214D" w:rsidR="00F44A7D" w:rsidRPr="0072365C" w:rsidRDefault="00274AA5"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lastRenderedPageBreak/>
        <w:t>CU: Talent drills an intramedullary hole as described</w:t>
      </w:r>
      <w:r w:rsidR="00F44A7D" w:rsidRPr="0072365C">
        <w:rPr>
          <w:rFonts w:ascii="Helvetica" w:hAnsi="Helvetica" w:cs="Arial"/>
          <w:sz w:val="22"/>
          <w:szCs w:val="22"/>
        </w:rPr>
        <w:t xml:space="preserve">. </w:t>
      </w:r>
      <w:r w:rsidR="00F44A7D" w:rsidRPr="0072365C">
        <w:rPr>
          <w:rFonts w:ascii="Helvetica" w:hAnsi="Helvetica" w:cs="Arial"/>
          <w:b/>
          <w:sz w:val="22"/>
          <w:szCs w:val="22"/>
        </w:rPr>
        <w:t>TEXT: Hole diameter: 0.8 mm; Hole depth: ~1 mm</w:t>
      </w:r>
      <w:r w:rsidR="00F44A7D" w:rsidRPr="0072365C">
        <w:rPr>
          <w:rFonts w:ascii="Helvetica" w:hAnsi="Helvetica" w:cs="Arial"/>
          <w:sz w:val="22"/>
          <w:szCs w:val="22"/>
        </w:rPr>
        <w:t>.</w:t>
      </w:r>
    </w:p>
    <w:p w14:paraId="19F8290A" w14:textId="530127DE" w:rsidR="00F44A7D" w:rsidRPr="0072365C" w:rsidRDefault="00F44A7D"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Next, d</w:t>
      </w:r>
      <w:r w:rsidR="00274AA5" w:rsidRPr="0072365C">
        <w:rPr>
          <w:rFonts w:ascii="Helvetica" w:hAnsi="Helvetica" w:cs="Arial"/>
          <w:sz w:val="22"/>
          <w:szCs w:val="22"/>
        </w:rPr>
        <w:t>r</w:t>
      </w:r>
      <w:r w:rsidRPr="0072365C">
        <w:rPr>
          <w:rFonts w:ascii="Helvetica" w:hAnsi="Helvetica" w:cs="Arial"/>
          <w:sz w:val="22"/>
          <w:szCs w:val="22"/>
        </w:rPr>
        <w:t xml:space="preserve">ill two more intramedullary holes along the axis, passing through the two tab screws, at the inner edges of the cylinder </w:t>
      </w:r>
      <w:r w:rsidRPr="0072365C">
        <w:rPr>
          <w:rFonts w:ascii="Helvetica" w:hAnsi="Helvetica" w:cs="Arial"/>
          <w:b/>
          <w:sz w:val="22"/>
          <w:szCs w:val="22"/>
        </w:rPr>
        <w:t>[1-TXT]</w:t>
      </w:r>
      <w:r w:rsidRPr="0072365C">
        <w:rPr>
          <w:rFonts w:ascii="Helvetica" w:hAnsi="Helvetica" w:cs="Arial"/>
          <w:sz w:val="22"/>
          <w:szCs w:val="22"/>
        </w:rPr>
        <w:t xml:space="preserve">. Along the perpendicular axe, drill two more intramedullary holes at the inner edges of the cylinder </w:t>
      </w:r>
      <w:r w:rsidRPr="0072365C">
        <w:rPr>
          <w:rFonts w:ascii="Helvetica" w:hAnsi="Helvetica" w:cs="Arial"/>
          <w:b/>
          <w:sz w:val="22"/>
          <w:szCs w:val="22"/>
        </w:rPr>
        <w:t>[2]</w:t>
      </w:r>
      <w:r w:rsidRPr="0072365C">
        <w:rPr>
          <w:rFonts w:ascii="Helvetica" w:hAnsi="Helvetica" w:cs="Arial"/>
          <w:sz w:val="22"/>
          <w:szCs w:val="22"/>
        </w:rPr>
        <w:t>.</w:t>
      </w:r>
    </w:p>
    <w:p w14:paraId="4F1FD6E6" w14:textId="6362228B" w:rsidR="00F44A7D" w:rsidRPr="0072365C" w:rsidRDefault="00A16373"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drills two more intramedullary holes along the axis, passing through the two tab screws, at the inner edges of the cylinder</w:t>
      </w:r>
      <w:r w:rsidR="00F44A7D" w:rsidRPr="0072365C">
        <w:rPr>
          <w:rFonts w:ascii="Helvetica" w:hAnsi="Helvetica" w:cs="Arial"/>
          <w:sz w:val="22"/>
          <w:szCs w:val="22"/>
        </w:rPr>
        <w:t xml:space="preserve">. </w:t>
      </w:r>
      <w:r w:rsidR="00F44A7D" w:rsidRPr="0072365C">
        <w:rPr>
          <w:rFonts w:ascii="Helvetica" w:hAnsi="Helvetica" w:cs="Arial"/>
          <w:b/>
          <w:sz w:val="22"/>
          <w:szCs w:val="22"/>
        </w:rPr>
        <w:t>TEXT: Ensure that bleeding appears</w:t>
      </w:r>
      <w:r w:rsidR="00F44A7D" w:rsidRPr="0072365C">
        <w:rPr>
          <w:rFonts w:ascii="Helvetica" w:hAnsi="Helvetica" w:cs="Arial"/>
          <w:sz w:val="22"/>
          <w:szCs w:val="22"/>
        </w:rPr>
        <w:t xml:space="preserve">. </w:t>
      </w:r>
      <w:r w:rsidR="00F44A7D" w:rsidRPr="0072365C">
        <w:rPr>
          <w:rFonts w:ascii="Helvetica" w:hAnsi="Helvetica" w:cs="Arial"/>
          <w:i/>
          <w:color w:val="0000FF"/>
          <w:sz w:val="22"/>
          <w:szCs w:val="22"/>
        </w:rPr>
        <w:t>Video Editor: Show this text overlay for all of 6.2.</w:t>
      </w:r>
    </w:p>
    <w:p w14:paraId="369BE675" w14:textId="3EB58D3C" w:rsidR="00F44A7D" w:rsidRPr="0072365C" w:rsidRDefault="00A16373"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drills two more holes along the perpendicular axe at the inner edges of the cylinder.</w:t>
      </w:r>
    </w:p>
    <w:p w14:paraId="3E4D004C" w14:textId="00648D07" w:rsidR="00F44A7D" w:rsidRPr="0072365C" w:rsidRDefault="00F44A7D"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Repeat this drilling process for the three other cylinders </w:t>
      </w:r>
      <w:r w:rsidRPr="0072365C">
        <w:rPr>
          <w:rFonts w:ascii="Helvetica" w:hAnsi="Helvetica" w:cs="Arial"/>
          <w:b/>
          <w:sz w:val="22"/>
          <w:szCs w:val="22"/>
        </w:rPr>
        <w:t>[1]</w:t>
      </w:r>
      <w:r w:rsidRPr="0072365C">
        <w:rPr>
          <w:rFonts w:ascii="Helvetica" w:hAnsi="Helvetica" w:cs="Arial"/>
          <w:sz w:val="22"/>
          <w:szCs w:val="22"/>
        </w:rPr>
        <w:t xml:space="preserve">. Then, fill the first cylinder to the brim with the material sample </w:t>
      </w:r>
      <w:r w:rsidRPr="0072365C">
        <w:rPr>
          <w:rFonts w:ascii="Helvetica" w:hAnsi="Helvetica" w:cs="Arial"/>
          <w:b/>
          <w:sz w:val="22"/>
          <w:szCs w:val="22"/>
        </w:rPr>
        <w:t>[2]</w:t>
      </w:r>
      <w:r w:rsidRPr="0072365C">
        <w:rPr>
          <w:rFonts w:ascii="Helvetica" w:hAnsi="Helvetica" w:cs="Arial"/>
          <w:sz w:val="22"/>
          <w:szCs w:val="22"/>
        </w:rPr>
        <w:t xml:space="preserve">. Close the cylinder by fitting the cap </w:t>
      </w:r>
      <w:r w:rsidRPr="0072365C">
        <w:rPr>
          <w:rFonts w:ascii="Helvetica" w:hAnsi="Helvetica" w:cs="Arial"/>
          <w:b/>
          <w:sz w:val="22"/>
          <w:szCs w:val="22"/>
        </w:rPr>
        <w:t>[3]</w:t>
      </w:r>
      <w:r w:rsidRPr="0072365C">
        <w:rPr>
          <w:rFonts w:ascii="Helvetica" w:hAnsi="Helvetica" w:cs="Arial"/>
          <w:sz w:val="22"/>
          <w:szCs w:val="22"/>
        </w:rPr>
        <w:t xml:space="preserve">. Repeat this filling process for the three other cylinders </w:t>
      </w:r>
      <w:r w:rsidRPr="0072365C">
        <w:rPr>
          <w:rFonts w:ascii="Helvetica" w:hAnsi="Helvetica" w:cs="Arial"/>
          <w:b/>
          <w:sz w:val="22"/>
          <w:szCs w:val="22"/>
        </w:rPr>
        <w:t>[4]</w:t>
      </w:r>
      <w:r w:rsidRPr="0072365C">
        <w:rPr>
          <w:rFonts w:ascii="Helvetica" w:hAnsi="Helvetica" w:cs="Arial"/>
          <w:sz w:val="22"/>
          <w:szCs w:val="22"/>
        </w:rPr>
        <w:t>.</w:t>
      </w:r>
    </w:p>
    <w:p w14:paraId="2C830083" w14:textId="0032879B" w:rsidR="00F44A7D" w:rsidRPr="0072365C" w:rsidRDefault="00F46182"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repeats the drilling process. Any action in this process can be filmed for this shot, so long as the shot communicates that the process is repeated.</w:t>
      </w:r>
    </w:p>
    <w:p w14:paraId="0F8174E6" w14:textId="0013B088" w:rsidR="00F44A7D" w:rsidRPr="0072365C" w:rsidRDefault="00F46182"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fills the first cylinder to the brim with the material sample.</w:t>
      </w:r>
    </w:p>
    <w:p w14:paraId="4E5E3C25" w14:textId="3AF8C2FA" w:rsidR="00F44A7D" w:rsidRPr="0072365C" w:rsidRDefault="00F46182"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Talent fits the cap on the cylinder to cap it.</w:t>
      </w:r>
    </w:p>
    <w:p w14:paraId="0C748E13" w14:textId="7357D3C2" w:rsidR="00F44A7D" w:rsidRPr="0072365C" w:rsidRDefault="00F46182"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repeats the filling and capping process. Any action in this process can be filmed for this shot, so long as the shot communicates that the process is repeated.</w:t>
      </w:r>
    </w:p>
    <w:p w14:paraId="7133CF51" w14:textId="163B3535" w:rsidR="00F44A7D" w:rsidRPr="0072365C" w:rsidRDefault="00F44A7D" w:rsidP="00F44A7D">
      <w:pPr>
        <w:numPr>
          <w:ilvl w:val="0"/>
          <w:numId w:val="12"/>
        </w:numPr>
        <w:spacing w:before="240"/>
        <w:outlineLvl w:val="0"/>
        <w:rPr>
          <w:rFonts w:ascii="Helvetica" w:hAnsi="Helvetica" w:cs="Arial"/>
          <w:sz w:val="22"/>
          <w:szCs w:val="22"/>
        </w:rPr>
      </w:pPr>
      <w:r w:rsidRPr="0072365C">
        <w:rPr>
          <w:rFonts w:ascii="Helvetica" w:hAnsi="Helvetica" w:cs="Arial"/>
          <w:b/>
          <w:sz w:val="22"/>
          <w:szCs w:val="22"/>
        </w:rPr>
        <w:t xml:space="preserve">Surgical Site Closure and </w:t>
      </w:r>
      <w:proofErr w:type="spellStart"/>
      <w:r w:rsidRPr="0072365C">
        <w:rPr>
          <w:rFonts w:ascii="Helvetica" w:hAnsi="Helvetica" w:cs="Arial"/>
          <w:b/>
          <w:sz w:val="22"/>
          <w:szCs w:val="22"/>
        </w:rPr>
        <w:t>Post Surgical</w:t>
      </w:r>
      <w:proofErr w:type="spellEnd"/>
      <w:r w:rsidRPr="0072365C">
        <w:rPr>
          <w:rFonts w:ascii="Helvetica" w:hAnsi="Helvetica" w:cs="Arial"/>
          <w:b/>
          <w:sz w:val="22"/>
          <w:szCs w:val="22"/>
        </w:rPr>
        <w:t xml:space="preserve"> Care</w:t>
      </w:r>
    </w:p>
    <w:p w14:paraId="62AE98A5" w14:textId="7CB302AC" w:rsidR="00F44A7D" w:rsidRPr="0072365C" w:rsidRDefault="00F44A7D" w:rsidP="00F44A7D">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Close the skin above the cylinders with an intermittent non-resorbable suture </w:t>
      </w:r>
      <w:r w:rsidRPr="0072365C">
        <w:rPr>
          <w:rFonts w:ascii="Helvetica" w:hAnsi="Helvetica" w:cs="Arial"/>
          <w:b/>
          <w:sz w:val="22"/>
          <w:szCs w:val="22"/>
        </w:rPr>
        <w:t>[1]</w:t>
      </w:r>
      <w:r w:rsidRPr="0072365C">
        <w:rPr>
          <w:rFonts w:ascii="Helvetica" w:hAnsi="Helvetica" w:cs="Arial"/>
          <w:sz w:val="22"/>
          <w:szCs w:val="22"/>
        </w:rPr>
        <w:t xml:space="preserve">, and apply a sprayable dressing onto the wound </w:t>
      </w:r>
      <w:r w:rsidRPr="0072365C">
        <w:rPr>
          <w:rFonts w:ascii="Helvetica" w:hAnsi="Helvetica" w:cs="Arial"/>
          <w:b/>
          <w:sz w:val="22"/>
          <w:szCs w:val="22"/>
        </w:rPr>
        <w:t>[2]</w:t>
      </w:r>
      <w:r w:rsidRPr="0072365C">
        <w:rPr>
          <w:rFonts w:ascii="Helvetica" w:hAnsi="Helvetica" w:cs="Arial"/>
          <w:sz w:val="22"/>
          <w:szCs w:val="22"/>
        </w:rPr>
        <w:t>.</w:t>
      </w:r>
    </w:p>
    <w:p w14:paraId="616866DE" w14:textId="6DAC6F05" w:rsidR="00F44A7D" w:rsidRPr="0072365C" w:rsidRDefault="00773B4F"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closes the skin as described.</w:t>
      </w:r>
    </w:p>
    <w:p w14:paraId="19C6436C" w14:textId="446A26DB" w:rsidR="00F44A7D" w:rsidRPr="0072365C" w:rsidRDefault="00773B4F"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applies a sprayable dressing onto the wound.</w:t>
      </w:r>
    </w:p>
    <w:p w14:paraId="5E8F5B48" w14:textId="3E3A2417" w:rsidR="00843927" w:rsidRPr="0072365C" w:rsidRDefault="00F44A7D" w:rsidP="003C06B9">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After this, stop the analgesia and anesthesia supply and check for the recovery of autonomous breathing </w:t>
      </w:r>
      <w:r w:rsidRPr="0072365C">
        <w:rPr>
          <w:rFonts w:ascii="Helvetica" w:hAnsi="Helvetica" w:cs="Arial"/>
          <w:b/>
          <w:sz w:val="22"/>
          <w:szCs w:val="22"/>
        </w:rPr>
        <w:t>[</w:t>
      </w:r>
      <w:r w:rsidR="003C06B9" w:rsidRPr="0072365C">
        <w:rPr>
          <w:rFonts w:ascii="Helvetica" w:hAnsi="Helvetica" w:cs="Arial"/>
          <w:b/>
          <w:sz w:val="22"/>
          <w:szCs w:val="22"/>
        </w:rPr>
        <w:t>1</w:t>
      </w:r>
      <w:r w:rsidRPr="0072365C">
        <w:rPr>
          <w:rFonts w:ascii="Helvetica" w:hAnsi="Helvetica" w:cs="Arial"/>
          <w:b/>
          <w:sz w:val="22"/>
          <w:szCs w:val="22"/>
        </w:rPr>
        <w:t>]</w:t>
      </w:r>
      <w:r w:rsidRPr="0072365C">
        <w:rPr>
          <w:rFonts w:ascii="Helvetica" w:hAnsi="Helvetica" w:cs="Arial"/>
          <w:sz w:val="22"/>
          <w:szCs w:val="22"/>
        </w:rPr>
        <w:t>.</w:t>
      </w:r>
    </w:p>
    <w:p w14:paraId="03053F98" w14:textId="30FD7132" w:rsidR="00F44A7D" w:rsidRPr="0072365C" w:rsidRDefault="00773B4F"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Close up showing the rabbit breathing autonomously. Alternatively, film the talent checking the rabbit for autonomous breathing.</w:t>
      </w:r>
    </w:p>
    <w:p w14:paraId="5E7D3429" w14:textId="1B75452C" w:rsidR="00F44A7D" w:rsidRPr="0072365C" w:rsidRDefault="00F44A7D"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Once the animal has recovered autonomous breathing, stop the ventilation. Maintain the animal under pure oxygen before complete awakening </w:t>
      </w:r>
      <w:r w:rsidRPr="0072365C">
        <w:rPr>
          <w:rFonts w:ascii="Helvetica" w:hAnsi="Helvetica" w:cs="Arial"/>
          <w:b/>
          <w:sz w:val="22"/>
          <w:szCs w:val="22"/>
        </w:rPr>
        <w:t>[</w:t>
      </w:r>
      <w:r w:rsidR="003C06B9" w:rsidRPr="0072365C">
        <w:rPr>
          <w:rFonts w:ascii="Helvetica" w:hAnsi="Helvetica" w:cs="Arial"/>
          <w:b/>
          <w:sz w:val="22"/>
          <w:szCs w:val="22"/>
        </w:rPr>
        <w:t>1</w:t>
      </w:r>
      <w:r w:rsidRPr="0072365C">
        <w:rPr>
          <w:rFonts w:ascii="Helvetica" w:hAnsi="Helvetica" w:cs="Arial"/>
          <w:b/>
          <w:sz w:val="22"/>
          <w:szCs w:val="22"/>
        </w:rPr>
        <w:t>]</w:t>
      </w:r>
      <w:r w:rsidRPr="0072365C">
        <w:rPr>
          <w:rFonts w:ascii="Helvetica" w:hAnsi="Helvetica" w:cs="Arial"/>
          <w:sz w:val="22"/>
          <w:szCs w:val="22"/>
        </w:rPr>
        <w:t>.</w:t>
      </w:r>
    </w:p>
    <w:p w14:paraId="0FBF023E" w14:textId="320DBCFF" w:rsidR="00F44A7D" w:rsidRPr="0072365C" w:rsidRDefault="00CB2583"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Close up of the animal being maintained under pure oxygen.</w:t>
      </w:r>
    </w:p>
    <w:p w14:paraId="3EF874D3" w14:textId="6460758E" w:rsidR="00C7374B" w:rsidRPr="0072365C" w:rsidRDefault="00E52677"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lastRenderedPageBreak/>
        <w:t>I</w:t>
      </w:r>
      <w:r w:rsidR="00F44A7D" w:rsidRPr="0072365C">
        <w:rPr>
          <w:rFonts w:ascii="Helvetica" w:hAnsi="Helvetica" w:cs="Arial"/>
          <w:sz w:val="22"/>
          <w:szCs w:val="22"/>
        </w:rPr>
        <w:t xml:space="preserve">nject buprenorphine hydrochloride subcutaneously </w:t>
      </w:r>
      <w:r w:rsidR="00F44A7D" w:rsidRPr="0072365C">
        <w:rPr>
          <w:rFonts w:ascii="Helvetica" w:hAnsi="Helvetica" w:cs="Arial"/>
          <w:b/>
          <w:sz w:val="22"/>
          <w:szCs w:val="22"/>
        </w:rPr>
        <w:t>[1-TXT]</w:t>
      </w:r>
      <w:r w:rsidR="00F44A7D" w:rsidRPr="0072365C">
        <w:rPr>
          <w:rFonts w:ascii="Helvetica" w:hAnsi="Helvetica" w:cs="Arial"/>
          <w:sz w:val="22"/>
          <w:szCs w:val="22"/>
        </w:rPr>
        <w:t xml:space="preserve">. Repeat the injection every 6 hours for 3 days as post-surgical analgesia </w:t>
      </w:r>
      <w:r w:rsidR="00F44A7D" w:rsidRPr="0072365C">
        <w:rPr>
          <w:rFonts w:ascii="Helvetica" w:hAnsi="Helvetica" w:cs="Arial"/>
          <w:b/>
          <w:sz w:val="22"/>
          <w:szCs w:val="22"/>
        </w:rPr>
        <w:t>[2]</w:t>
      </w:r>
      <w:r w:rsidR="00F44A7D" w:rsidRPr="0072365C">
        <w:rPr>
          <w:rFonts w:ascii="Helvetica" w:hAnsi="Helvetica" w:cs="Arial"/>
          <w:sz w:val="22"/>
          <w:szCs w:val="22"/>
        </w:rPr>
        <w:t>.</w:t>
      </w:r>
    </w:p>
    <w:p w14:paraId="52563A92" w14:textId="4E36D2DC" w:rsidR="00F44A7D" w:rsidRPr="0072365C" w:rsidRDefault="00CB2583"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MED: Talent injects buprenorphine hydrochloride subcutaneously</w:t>
      </w:r>
      <w:r w:rsidR="00F44A7D" w:rsidRPr="0072365C">
        <w:rPr>
          <w:rFonts w:ascii="Helvetica" w:hAnsi="Helvetica" w:cs="Arial"/>
          <w:sz w:val="22"/>
          <w:szCs w:val="22"/>
        </w:rPr>
        <w:t xml:space="preserve">. </w:t>
      </w:r>
      <w:r w:rsidR="00F44A7D" w:rsidRPr="0072365C">
        <w:rPr>
          <w:rFonts w:ascii="Helvetica" w:hAnsi="Helvetica" w:cs="Arial"/>
          <w:b/>
          <w:sz w:val="22"/>
          <w:szCs w:val="22"/>
        </w:rPr>
        <w:t xml:space="preserve">TEXT: </w:t>
      </w:r>
      <w:r w:rsidR="00E52677" w:rsidRPr="0072365C">
        <w:rPr>
          <w:rFonts w:ascii="Helvetica" w:hAnsi="Helvetica" w:cs="Arial"/>
          <w:b/>
          <w:sz w:val="22"/>
          <w:szCs w:val="22"/>
        </w:rPr>
        <w:t>Buprenorphine hydrochloride injection: 0.02 mg/kg, 0.03 mg/mL, 0.67 mL/kg</w:t>
      </w:r>
      <w:r w:rsidR="00E52677" w:rsidRPr="0072365C">
        <w:rPr>
          <w:rFonts w:ascii="Helvetica" w:hAnsi="Helvetica" w:cs="Arial"/>
          <w:sz w:val="22"/>
          <w:szCs w:val="22"/>
        </w:rPr>
        <w:t xml:space="preserve">. </w:t>
      </w:r>
      <w:r w:rsidR="00E52677" w:rsidRPr="0072365C">
        <w:rPr>
          <w:rFonts w:ascii="Helvetica" w:hAnsi="Helvetica" w:cs="Arial"/>
          <w:i/>
          <w:color w:val="0000FF"/>
          <w:sz w:val="22"/>
          <w:szCs w:val="22"/>
        </w:rPr>
        <w:t>Video Editor: Show this text overlay for all of 7.4</w:t>
      </w:r>
      <w:r w:rsidR="00E52677" w:rsidRPr="0072365C">
        <w:rPr>
          <w:rFonts w:ascii="Helvetica" w:hAnsi="Helvetica" w:cs="Arial"/>
          <w:sz w:val="22"/>
          <w:szCs w:val="22"/>
        </w:rPr>
        <w:t>.</w:t>
      </w:r>
    </w:p>
    <w:p w14:paraId="3D474ECD" w14:textId="76B8800B" w:rsidR="00E52677" w:rsidRPr="0072365C" w:rsidRDefault="00CB2583" w:rsidP="00F44A7D">
      <w:pPr>
        <w:numPr>
          <w:ilvl w:val="2"/>
          <w:numId w:val="12"/>
        </w:numPr>
        <w:spacing w:before="240"/>
        <w:outlineLvl w:val="0"/>
        <w:rPr>
          <w:rFonts w:ascii="Helvetica" w:hAnsi="Helvetica" w:cs="Arial"/>
          <w:sz w:val="22"/>
          <w:szCs w:val="22"/>
        </w:rPr>
      </w:pPr>
      <w:r w:rsidRPr="0072365C">
        <w:rPr>
          <w:rFonts w:ascii="Helvetica" w:hAnsi="Helvetica" w:cs="Arial"/>
          <w:sz w:val="22"/>
          <w:szCs w:val="22"/>
        </w:rPr>
        <w:t xml:space="preserve">MED: Talent repeats the injection. </w:t>
      </w:r>
      <w:r w:rsidR="00921CAD" w:rsidRPr="0072365C">
        <w:rPr>
          <w:rFonts w:ascii="Helvetica" w:hAnsi="Helvetica" w:cs="Arial"/>
          <w:sz w:val="22"/>
          <w:szCs w:val="22"/>
        </w:rPr>
        <w:t>Do not reuse 7.4.1, and ensure this shot is different enough to show that the shot is being repeated.</w:t>
      </w:r>
    </w:p>
    <w:p w14:paraId="1886B880" w14:textId="1B4211D4" w:rsidR="00F44A7D" w:rsidRPr="0072365C" w:rsidRDefault="003C06B9" w:rsidP="009A0E7C">
      <w:pPr>
        <w:numPr>
          <w:ilvl w:val="1"/>
          <w:numId w:val="12"/>
        </w:numPr>
        <w:spacing w:before="240"/>
        <w:outlineLvl w:val="0"/>
        <w:rPr>
          <w:rFonts w:ascii="Helvetica" w:hAnsi="Helvetica" w:cs="Arial"/>
          <w:sz w:val="22"/>
          <w:szCs w:val="22"/>
        </w:rPr>
      </w:pPr>
      <w:r w:rsidRPr="0072365C">
        <w:rPr>
          <w:rFonts w:ascii="Helvetica" w:hAnsi="Helvetica" w:cs="Arial"/>
          <w:sz w:val="22"/>
          <w:szCs w:val="22"/>
        </w:rPr>
        <w:t>Allow</w:t>
      </w:r>
      <w:r w:rsidR="00E52677" w:rsidRPr="0072365C">
        <w:rPr>
          <w:rFonts w:ascii="Helvetica" w:hAnsi="Helvetica" w:cs="Arial"/>
          <w:sz w:val="22"/>
          <w:szCs w:val="22"/>
        </w:rPr>
        <w:t xml:space="preserve"> the animal </w:t>
      </w:r>
      <w:r w:rsidRPr="0072365C">
        <w:rPr>
          <w:rFonts w:ascii="Helvetica" w:hAnsi="Helvetica" w:cs="Arial"/>
          <w:sz w:val="22"/>
          <w:szCs w:val="22"/>
        </w:rPr>
        <w:t xml:space="preserve">to awake completely before transferring it </w:t>
      </w:r>
      <w:r w:rsidR="00E52677" w:rsidRPr="0072365C">
        <w:rPr>
          <w:rFonts w:ascii="Helvetica" w:hAnsi="Helvetica" w:cs="Arial"/>
          <w:sz w:val="22"/>
          <w:szCs w:val="22"/>
        </w:rPr>
        <w:t xml:space="preserve">to </w:t>
      </w:r>
      <w:r w:rsidR="00921CAD" w:rsidRPr="0072365C">
        <w:rPr>
          <w:rFonts w:ascii="Helvetica" w:hAnsi="Helvetica" w:cs="Arial"/>
          <w:sz w:val="22"/>
          <w:szCs w:val="22"/>
        </w:rPr>
        <w:t>its</w:t>
      </w:r>
      <w:r w:rsidR="00E52677" w:rsidRPr="0072365C">
        <w:rPr>
          <w:rFonts w:ascii="Helvetica" w:hAnsi="Helvetica" w:cs="Arial"/>
          <w:sz w:val="22"/>
          <w:szCs w:val="22"/>
        </w:rPr>
        <w:t xml:space="preserve"> usual housing with water and complete feeding </w:t>
      </w:r>
      <w:r w:rsidR="00E52677" w:rsidRPr="0072365C">
        <w:rPr>
          <w:rFonts w:ascii="Helvetica" w:hAnsi="Helvetica" w:cs="Arial"/>
          <w:b/>
          <w:sz w:val="22"/>
          <w:szCs w:val="22"/>
        </w:rPr>
        <w:t>[1]</w:t>
      </w:r>
      <w:r w:rsidR="00E52677" w:rsidRPr="0072365C">
        <w:rPr>
          <w:rFonts w:ascii="Helvetica" w:hAnsi="Helvetica" w:cs="Arial"/>
          <w:sz w:val="22"/>
          <w:szCs w:val="22"/>
        </w:rPr>
        <w:t>.</w:t>
      </w:r>
    </w:p>
    <w:p w14:paraId="23E7A7D9" w14:textId="598987E8" w:rsidR="002A6A62" w:rsidRPr="0072365C" w:rsidRDefault="003C06B9" w:rsidP="003C06B9">
      <w:pPr>
        <w:numPr>
          <w:ilvl w:val="2"/>
          <w:numId w:val="12"/>
        </w:numPr>
        <w:spacing w:before="240"/>
        <w:outlineLvl w:val="0"/>
        <w:rPr>
          <w:rFonts w:ascii="Helvetica" w:hAnsi="Helvetica" w:cs="Arial"/>
          <w:sz w:val="22"/>
          <w:szCs w:val="22"/>
        </w:rPr>
      </w:pPr>
      <w:r w:rsidRPr="0072365C">
        <w:rPr>
          <w:rFonts w:ascii="Helvetica" w:hAnsi="Helvetica" w:cs="Arial"/>
          <w:sz w:val="22"/>
          <w:szCs w:val="22"/>
        </w:rPr>
        <w:t>CU: Shot of the rabbit as it wakes up</w:t>
      </w:r>
      <w:r w:rsidR="00921CAD" w:rsidRPr="0072365C">
        <w:rPr>
          <w:rFonts w:ascii="Helvetica" w:hAnsi="Helvetica" w:cs="Arial"/>
          <w:sz w:val="22"/>
          <w:szCs w:val="22"/>
        </w:rPr>
        <w:t>.</w:t>
      </w:r>
    </w:p>
    <w:p w14:paraId="5CA69931" w14:textId="77777777" w:rsidR="00450B27" w:rsidRPr="0072365C" w:rsidRDefault="00450B27" w:rsidP="00450B27">
      <w:pPr>
        <w:ind w:left="1080"/>
        <w:outlineLvl w:val="0"/>
        <w:rPr>
          <w:rFonts w:ascii="Helvetica" w:hAnsi="Helvetica" w:cs="Arial"/>
          <w:sz w:val="22"/>
          <w:szCs w:val="22"/>
        </w:rPr>
      </w:pPr>
    </w:p>
    <w:p w14:paraId="61AA3F15" w14:textId="77777777" w:rsidR="00E52677" w:rsidRPr="0072365C" w:rsidRDefault="00E52677">
      <w:pPr>
        <w:rPr>
          <w:rFonts w:ascii="Helvetica" w:eastAsia="Yu Gothic Light" w:hAnsi="Helvetica"/>
          <w:color w:val="323E4F"/>
          <w:spacing w:val="5"/>
          <w:kern w:val="28"/>
          <w:sz w:val="52"/>
          <w:szCs w:val="52"/>
        </w:rPr>
      </w:pPr>
      <w:r w:rsidRPr="0072365C">
        <w:rPr>
          <w:rFonts w:ascii="Helvetica" w:hAnsi="Helvetica"/>
        </w:rPr>
        <w:br w:type="page"/>
      </w:r>
    </w:p>
    <w:p w14:paraId="5A628E14" w14:textId="73A6D0EE" w:rsidR="00162D51" w:rsidRPr="0072365C" w:rsidRDefault="00177B33" w:rsidP="004E3F8E">
      <w:pPr>
        <w:pStyle w:val="Title"/>
        <w:jc w:val="center"/>
        <w:rPr>
          <w:rFonts w:ascii="Helvetica" w:hAnsi="Helvetica"/>
        </w:rPr>
      </w:pPr>
      <w:r w:rsidRPr="0072365C">
        <w:rPr>
          <w:rFonts w:ascii="Helvetica" w:hAnsi="Helvetica"/>
        </w:rPr>
        <w:lastRenderedPageBreak/>
        <w:t>Section – Results</w:t>
      </w:r>
    </w:p>
    <w:p w14:paraId="1AC2EEAB" w14:textId="5B1E76AA" w:rsidR="00F22F5E" w:rsidRPr="0072365C" w:rsidRDefault="00CE10F2" w:rsidP="00177B33">
      <w:pPr>
        <w:numPr>
          <w:ilvl w:val="0"/>
          <w:numId w:val="12"/>
        </w:numPr>
        <w:spacing w:before="240"/>
        <w:outlineLvl w:val="0"/>
        <w:rPr>
          <w:rFonts w:ascii="Helvetica" w:hAnsi="Helvetica" w:cs="Arial"/>
          <w:color w:val="FF0000"/>
          <w:sz w:val="22"/>
          <w:szCs w:val="22"/>
          <w:lang w:eastAsia="zh-TW"/>
        </w:rPr>
      </w:pPr>
      <w:r w:rsidRPr="0072365C">
        <w:rPr>
          <w:rFonts w:ascii="Helvetica" w:hAnsi="Helvetica" w:cs="Arial"/>
          <w:b/>
          <w:sz w:val="22"/>
          <w:szCs w:val="22"/>
        </w:rPr>
        <w:t xml:space="preserve">Results: </w:t>
      </w:r>
      <w:r w:rsidR="00056A62" w:rsidRPr="0072365C">
        <w:rPr>
          <w:rFonts w:ascii="Helvetica" w:hAnsi="Helvetica" w:cs="Arial"/>
          <w:b/>
          <w:sz w:val="22"/>
          <w:szCs w:val="22"/>
        </w:rPr>
        <w:t>Assessment of Bone Growth and Neovascularization in Bone Substitution Materials</w:t>
      </w:r>
    </w:p>
    <w:p w14:paraId="434ADFC7" w14:textId="4F3D2BCB" w:rsidR="00395684" w:rsidRPr="0072365C" w:rsidRDefault="00516243" w:rsidP="00395684">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The model described in this video is dedicated to the assessment of </w:t>
      </w:r>
      <w:proofErr w:type="spellStart"/>
      <w:r w:rsidRPr="0072365C">
        <w:rPr>
          <w:rFonts w:ascii="Helvetica" w:hAnsi="Helvetica" w:cs="Arial"/>
          <w:sz w:val="22"/>
          <w:szCs w:val="22"/>
        </w:rPr>
        <w:t>osteoconduction</w:t>
      </w:r>
      <w:proofErr w:type="spellEnd"/>
      <w:r w:rsidR="0068773E" w:rsidRPr="0072365C">
        <w:rPr>
          <w:rFonts w:ascii="Helvetica" w:hAnsi="Helvetica" w:cs="Arial"/>
          <w:sz w:val="22"/>
          <w:szCs w:val="22"/>
        </w:rPr>
        <w:t xml:space="preserve">, </w:t>
      </w:r>
      <w:proofErr w:type="spellStart"/>
      <w:r w:rsidR="0068773E" w:rsidRPr="0072365C">
        <w:rPr>
          <w:rFonts w:ascii="Helvetica" w:hAnsi="Helvetica" w:cs="Arial"/>
          <w:sz w:val="22"/>
          <w:szCs w:val="22"/>
        </w:rPr>
        <w:t>osteoinduction</w:t>
      </w:r>
      <w:proofErr w:type="spellEnd"/>
      <w:r w:rsidR="0068773E" w:rsidRPr="0072365C">
        <w:rPr>
          <w:rFonts w:ascii="Helvetica" w:hAnsi="Helvetica" w:cs="Arial"/>
          <w:sz w:val="22"/>
          <w:szCs w:val="22"/>
        </w:rPr>
        <w:t>, osteogenesis</w:t>
      </w:r>
      <w:r w:rsidR="0072365C" w:rsidRPr="0072365C">
        <w:rPr>
          <w:rFonts w:ascii="Helvetica" w:hAnsi="Helvetica" w:cs="Arial"/>
          <w:sz w:val="22"/>
          <w:szCs w:val="22"/>
        </w:rPr>
        <w:t>,</w:t>
      </w:r>
      <w:r w:rsidR="0068773E" w:rsidRPr="0072365C">
        <w:rPr>
          <w:rFonts w:ascii="Helvetica" w:hAnsi="Helvetica" w:cs="Arial"/>
          <w:sz w:val="22"/>
          <w:szCs w:val="22"/>
        </w:rPr>
        <w:t xml:space="preserve"> and neovascularization</w:t>
      </w:r>
      <w:r w:rsidRPr="0072365C">
        <w:rPr>
          <w:rFonts w:ascii="Helvetica" w:hAnsi="Helvetica" w:cs="Arial"/>
          <w:sz w:val="22"/>
          <w:szCs w:val="22"/>
        </w:rPr>
        <w:t xml:space="preserve"> in bone substitutes</w:t>
      </w:r>
      <w:r w:rsidRPr="0072365C">
        <w:rPr>
          <w:rFonts w:ascii="Helvetica" w:hAnsi="Helvetica"/>
          <w:sz w:val="22"/>
        </w:rPr>
        <w:t>.</w:t>
      </w:r>
      <w:r w:rsidRPr="0072365C">
        <w:rPr>
          <w:rFonts w:ascii="Helvetica" w:hAnsi="Helvetica" w:cs="Arial"/>
          <w:sz w:val="22"/>
          <w:szCs w:val="22"/>
        </w:rPr>
        <w:t xml:space="preserve"> Once the surgery is completed, bone growth may be monitored at different time points by using bone tomography on live animals </w:t>
      </w:r>
      <w:r w:rsidRPr="0072365C">
        <w:rPr>
          <w:rFonts w:ascii="Helvetica" w:hAnsi="Helvetica" w:cs="Arial"/>
          <w:b/>
          <w:sz w:val="22"/>
          <w:szCs w:val="22"/>
        </w:rPr>
        <w:t>[</w:t>
      </w:r>
      <w:r w:rsidR="0072365C" w:rsidRPr="0072365C">
        <w:rPr>
          <w:rFonts w:ascii="Helvetica" w:hAnsi="Helvetica" w:cs="Arial"/>
          <w:b/>
          <w:sz w:val="22"/>
          <w:szCs w:val="22"/>
        </w:rPr>
        <w:t>1</w:t>
      </w:r>
      <w:r w:rsidRPr="0072365C">
        <w:rPr>
          <w:rFonts w:ascii="Helvetica" w:hAnsi="Helvetica" w:cs="Arial"/>
          <w:b/>
          <w:sz w:val="22"/>
          <w:szCs w:val="22"/>
        </w:rPr>
        <w:t>]</w:t>
      </w:r>
      <w:r w:rsidRPr="0072365C">
        <w:rPr>
          <w:rFonts w:ascii="Helvetica" w:hAnsi="Helvetica" w:cs="Arial"/>
          <w:sz w:val="22"/>
          <w:szCs w:val="22"/>
        </w:rPr>
        <w:t>.</w:t>
      </w:r>
    </w:p>
    <w:p w14:paraId="21C4C196" w14:textId="74DF4668" w:rsidR="00516243" w:rsidRPr="0072365C" w:rsidRDefault="00516243" w:rsidP="00516243">
      <w:pPr>
        <w:numPr>
          <w:ilvl w:val="2"/>
          <w:numId w:val="12"/>
        </w:numPr>
        <w:spacing w:before="240"/>
        <w:outlineLvl w:val="0"/>
        <w:rPr>
          <w:rFonts w:ascii="Helvetica" w:hAnsi="Helvetica"/>
          <w:sz w:val="22"/>
        </w:rPr>
      </w:pPr>
      <w:r w:rsidRPr="0072365C">
        <w:rPr>
          <w:rFonts w:ascii="Helvetica" w:hAnsi="Helvetica"/>
          <w:sz w:val="22"/>
        </w:rPr>
        <w:t>LAB MEDIA: Figure 4.</w:t>
      </w:r>
      <w:r w:rsidR="001C6284" w:rsidRPr="0072365C">
        <w:rPr>
          <w:rFonts w:ascii="Helvetica" w:hAnsi="Helvetica"/>
          <w:i/>
          <w:color w:val="0000FF"/>
          <w:sz w:val="22"/>
        </w:rPr>
        <w:t xml:space="preserve"> Video Editor: Show only Figures 4A and 4B.</w:t>
      </w:r>
    </w:p>
    <w:p w14:paraId="0BA8E3BE" w14:textId="464FF06B" w:rsidR="00E35B82" w:rsidRPr="0072365C" w:rsidRDefault="001C6284" w:rsidP="0072365C">
      <w:pPr>
        <w:numPr>
          <w:ilvl w:val="1"/>
          <w:numId w:val="12"/>
        </w:numPr>
        <w:spacing w:before="240"/>
        <w:outlineLvl w:val="0"/>
        <w:rPr>
          <w:rFonts w:ascii="Helvetica" w:hAnsi="Helvetica" w:cs="Arial"/>
          <w:sz w:val="22"/>
          <w:szCs w:val="22"/>
        </w:rPr>
      </w:pPr>
      <w:r w:rsidRPr="0072365C">
        <w:rPr>
          <w:rFonts w:ascii="Helvetica" w:hAnsi="Helvetica" w:cs="Arial"/>
          <w:sz w:val="22"/>
          <w:szCs w:val="22"/>
        </w:rPr>
        <w:t xml:space="preserve">Additional analysis requires the </w:t>
      </w:r>
      <w:r w:rsidR="00E35B82" w:rsidRPr="0072365C">
        <w:rPr>
          <w:rFonts w:ascii="Helvetica" w:hAnsi="Helvetica" w:cs="Arial"/>
          <w:sz w:val="22"/>
          <w:szCs w:val="22"/>
        </w:rPr>
        <w:t>animals to be sacrificed. After euthanasia, samples are section</w:t>
      </w:r>
      <w:r w:rsidR="0068773E" w:rsidRPr="0072365C">
        <w:rPr>
          <w:rFonts w:ascii="Helvetica" w:hAnsi="Helvetica" w:cs="Arial"/>
          <w:sz w:val="22"/>
          <w:szCs w:val="22"/>
        </w:rPr>
        <w:t>ed</w:t>
      </w:r>
      <w:r w:rsidR="00E35B82" w:rsidRPr="0072365C">
        <w:rPr>
          <w:rFonts w:ascii="Helvetica" w:hAnsi="Helvetica" w:cs="Arial"/>
          <w:sz w:val="22"/>
          <w:szCs w:val="22"/>
        </w:rPr>
        <w:t xml:space="preserve"> and the cylinders are carefully removed. Biopsies are then fixed with a solution of 4 percent formaldehyde in PBS </w:t>
      </w:r>
      <w:r w:rsidR="00E35B82" w:rsidRPr="0072365C">
        <w:rPr>
          <w:rFonts w:ascii="Helvetica" w:hAnsi="Helvetica"/>
          <w:b/>
          <w:sz w:val="22"/>
        </w:rPr>
        <w:t>[</w:t>
      </w:r>
      <w:r w:rsidR="0072365C" w:rsidRPr="0072365C">
        <w:rPr>
          <w:rFonts w:ascii="Helvetica" w:hAnsi="Helvetica"/>
          <w:b/>
          <w:sz w:val="22"/>
        </w:rPr>
        <w:t>1</w:t>
      </w:r>
      <w:r w:rsidR="00E35B82" w:rsidRPr="0072365C">
        <w:rPr>
          <w:rFonts w:ascii="Helvetica" w:hAnsi="Helvetica"/>
          <w:b/>
          <w:sz w:val="22"/>
        </w:rPr>
        <w:t>]</w:t>
      </w:r>
      <w:r w:rsidR="00E35B82" w:rsidRPr="0072365C">
        <w:rPr>
          <w:rFonts w:ascii="Helvetica" w:hAnsi="Helvetica" w:cs="Arial"/>
          <w:sz w:val="22"/>
          <w:szCs w:val="22"/>
        </w:rPr>
        <w:t>.</w:t>
      </w:r>
    </w:p>
    <w:p w14:paraId="74D4A48B" w14:textId="662E5DF8" w:rsidR="00E35B82" w:rsidRPr="0072365C" w:rsidRDefault="00E35B82" w:rsidP="00E35B82">
      <w:pPr>
        <w:numPr>
          <w:ilvl w:val="2"/>
          <w:numId w:val="12"/>
        </w:numPr>
        <w:spacing w:before="240"/>
        <w:outlineLvl w:val="0"/>
        <w:rPr>
          <w:rFonts w:ascii="Helvetica" w:hAnsi="Helvetica" w:cs="Arial"/>
          <w:sz w:val="22"/>
          <w:szCs w:val="22"/>
        </w:rPr>
      </w:pPr>
      <w:r w:rsidRPr="0072365C">
        <w:rPr>
          <w:rFonts w:ascii="Helvetica" w:hAnsi="Helvetica" w:cs="Arial"/>
          <w:sz w:val="22"/>
          <w:szCs w:val="22"/>
        </w:rPr>
        <w:t>LAB MEDIA: Figure 5.</w:t>
      </w:r>
    </w:p>
    <w:p w14:paraId="204546BF" w14:textId="498F9F1F" w:rsidR="00E35B82" w:rsidRPr="0072365C" w:rsidRDefault="00E35B82" w:rsidP="00395684">
      <w:pPr>
        <w:numPr>
          <w:ilvl w:val="1"/>
          <w:numId w:val="12"/>
        </w:numPr>
        <w:spacing w:before="240"/>
        <w:outlineLvl w:val="0"/>
        <w:rPr>
          <w:rFonts w:ascii="Helvetica" w:hAnsi="Helvetica"/>
          <w:sz w:val="22"/>
        </w:rPr>
      </w:pPr>
      <w:r w:rsidRPr="0072365C">
        <w:rPr>
          <w:rFonts w:ascii="Helvetica" w:hAnsi="Helvetica" w:cs="Arial"/>
          <w:sz w:val="22"/>
          <w:szCs w:val="22"/>
        </w:rPr>
        <w:t xml:space="preserve">After this, microtomography </w:t>
      </w:r>
      <w:r w:rsidR="00F97D57" w:rsidRPr="0072365C">
        <w:rPr>
          <w:rFonts w:ascii="Helvetica" w:hAnsi="Helvetica" w:cs="Arial"/>
          <w:sz w:val="22"/>
          <w:szCs w:val="22"/>
        </w:rPr>
        <w:t>may be</w:t>
      </w:r>
      <w:r w:rsidRPr="0072365C">
        <w:rPr>
          <w:rFonts w:ascii="Helvetica" w:hAnsi="Helvetica" w:cs="Arial"/>
          <w:sz w:val="22"/>
          <w:szCs w:val="22"/>
        </w:rPr>
        <w:t xml:space="preserve"> used to assess bone growth </w:t>
      </w:r>
      <w:r w:rsidRPr="0072365C">
        <w:rPr>
          <w:rFonts w:ascii="Helvetica" w:hAnsi="Helvetica" w:cs="Arial"/>
          <w:b/>
          <w:sz w:val="22"/>
          <w:szCs w:val="22"/>
        </w:rPr>
        <w:t>[1]</w:t>
      </w:r>
      <w:r w:rsidRPr="0072365C">
        <w:rPr>
          <w:rFonts w:ascii="Helvetica" w:hAnsi="Helvetica" w:cs="Arial"/>
          <w:sz w:val="22"/>
          <w:szCs w:val="22"/>
        </w:rPr>
        <w:t xml:space="preserve">. Samples may also be processed for histological staining. </w:t>
      </w:r>
      <w:proofErr w:type="spellStart"/>
      <w:r w:rsidRPr="0072365C">
        <w:rPr>
          <w:rFonts w:ascii="Helvetica" w:hAnsi="Helvetica"/>
          <w:sz w:val="22"/>
        </w:rPr>
        <w:t>Histomorphometric</w:t>
      </w:r>
      <w:proofErr w:type="spellEnd"/>
      <w:r w:rsidRPr="0072365C">
        <w:rPr>
          <w:rFonts w:ascii="Helvetica" w:hAnsi="Helvetica"/>
          <w:sz w:val="22"/>
        </w:rPr>
        <w:t xml:space="preserve"> analysis</w:t>
      </w:r>
      <w:r w:rsidR="00F97D57" w:rsidRPr="0072365C">
        <w:rPr>
          <w:rFonts w:ascii="Helvetica" w:hAnsi="Helvetica"/>
          <w:sz w:val="22"/>
        </w:rPr>
        <w:t xml:space="preserve"> </w:t>
      </w:r>
      <w:r w:rsidR="00F97D57" w:rsidRPr="0072365C">
        <w:rPr>
          <w:rFonts w:ascii="Helvetica" w:hAnsi="Helvetica" w:cs="Arial"/>
          <w:b/>
          <w:sz w:val="22"/>
          <w:szCs w:val="22"/>
        </w:rPr>
        <w:t>[2]</w:t>
      </w:r>
      <w:r w:rsidRPr="0072365C">
        <w:rPr>
          <w:rFonts w:ascii="Helvetica" w:hAnsi="Helvetica" w:cs="Arial"/>
          <w:sz w:val="22"/>
          <w:szCs w:val="22"/>
        </w:rPr>
        <w:t xml:space="preserve"> </w:t>
      </w:r>
      <w:r w:rsidRPr="0072365C">
        <w:rPr>
          <w:rFonts w:ascii="Helvetica" w:hAnsi="Helvetica"/>
          <w:sz w:val="22"/>
        </w:rPr>
        <w:t xml:space="preserve">and specific </w:t>
      </w:r>
      <w:proofErr w:type="spellStart"/>
      <w:proofErr w:type="gramStart"/>
      <w:r w:rsidRPr="0072365C">
        <w:rPr>
          <w:rFonts w:ascii="Helvetica" w:hAnsi="Helvetica"/>
          <w:sz w:val="22"/>
        </w:rPr>
        <w:t>stainings</w:t>
      </w:r>
      <w:proofErr w:type="spellEnd"/>
      <w:r w:rsidRPr="0072365C">
        <w:rPr>
          <w:rFonts w:ascii="Helvetica" w:hAnsi="Helvetica"/>
          <w:sz w:val="22"/>
        </w:rPr>
        <w:t xml:space="preserve"> </w:t>
      </w:r>
      <w:r w:rsidR="00F97D57" w:rsidRPr="0072365C">
        <w:rPr>
          <w:rFonts w:ascii="Helvetica" w:hAnsi="Helvetica" w:cs="Arial"/>
          <w:b/>
          <w:sz w:val="22"/>
          <w:szCs w:val="22"/>
        </w:rPr>
        <w:t xml:space="preserve"> </w:t>
      </w:r>
      <w:r w:rsidRPr="0072365C">
        <w:rPr>
          <w:rFonts w:ascii="Helvetica" w:hAnsi="Helvetica"/>
          <w:sz w:val="22"/>
        </w:rPr>
        <w:t>are</w:t>
      </w:r>
      <w:proofErr w:type="gramEnd"/>
      <w:r w:rsidRPr="0072365C">
        <w:rPr>
          <w:rFonts w:ascii="Helvetica" w:hAnsi="Helvetica"/>
          <w:sz w:val="22"/>
        </w:rPr>
        <w:t xml:space="preserve"> then possible to complete the analysis more specifically</w:t>
      </w:r>
      <w:r w:rsidR="0072365C" w:rsidRPr="0072365C">
        <w:rPr>
          <w:rFonts w:ascii="Helvetica" w:hAnsi="Helvetica"/>
          <w:sz w:val="22"/>
        </w:rPr>
        <w:t xml:space="preserve"> </w:t>
      </w:r>
      <w:r w:rsidR="0072365C" w:rsidRPr="0072365C">
        <w:rPr>
          <w:rFonts w:ascii="Helvetica" w:hAnsi="Helvetica" w:cs="Arial"/>
          <w:b/>
          <w:sz w:val="22"/>
          <w:szCs w:val="22"/>
        </w:rPr>
        <w:t>[3]</w:t>
      </w:r>
      <w:r w:rsidRPr="0072365C">
        <w:rPr>
          <w:rFonts w:ascii="Helvetica" w:hAnsi="Helvetica" w:cs="Arial"/>
          <w:sz w:val="22"/>
          <w:szCs w:val="22"/>
        </w:rPr>
        <w:t>.</w:t>
      </w:r>
    </w:p>
    <w:p w14:paraId="5511DA8B" w14:textId="7D2927D8" w:rsidR="00E35B82" w:rsidRPr="0072365C" w:rsidRDefault="00E35B82" w:rsidP="00E35B82">
      <w:pPr>
        <w:numPr>
          <w:ilvl w:val="2"/>
          <w:numId w:val="12"/>
        </w:numPr>
        <w:spacing w:before="240"/>
        <w:outlineLvl w:val="0"/>
        <w:rPr>
          <w:rFonts w:ascii="Helvetica" w:hAnsi="Helvetica" w:cs="Arial"/>
          <w:sz w:val="22"/>
          <w:szCs w:val="22"/>
        </w:rPr>
      </w:pPr>
      <w:r w:rsidRPr="0072365C">
        <w:rPr>
          <w:rFonts w:ascii="Helvetica" w:hAnsi="Helvetica" w:cs="Arial"/>
          <w:sz w:val="22"/>
          <w:szCs w:val="22"/>
        </w:rPr>
        <w:t>LAB MEDIA: Figure 4.</w:t>
      </w:r>
      <w:r w:rsidRPr="0072365C">
        <w:rPr>
          <w:rFonts w:ascii="Helvetica" w:hAnsi="Helvetica" w:cs="Arial"/>
          <w:i/>
          <w:color w:val="0000FF"/>
          <w:sz w:val="22"/>
          <w:szCs w:val="22"/>
        </w:rPr>
        <w:t xml:space="preserve"> Video Editor: </w:t>
      </w:r>
      <w:r w:rsidR="0072365C" w:rsidRPr="0072365C">
        <w:rPr>
          <w:rFonts w:ascii="Helvetica" w:hAnsi="Helvetica" w:cs="Arial"/>
          <w:i/>
          <w:color w:val="0000FF"/>
          <w:sz w:val="22"/>
          <w:szCs w:val="22"/>
        </w:rPr>
        <w:t>Show only</w:t>
      </w:r>
      <w:r w:rsidRPr="0072365C">
        <w:rPr>
          <w:rFonts w:ascii="Helvetica" w:hAnsi="Helvetica" w:cs="Arial"/>
          <w:i/>
          <w:color w:val="0000FF"/>
          <w:sz w:val="22"/>
          <w:szCs w:val="22"/>
        </w:rPr>
        <w:t xml:space="preserve"> Figures 4C and 4D.</w:t>
      </w:r>
    </w:p>
    <w:p w14:paraId="49F43AA4" w14:textId="1CD6DD88" w:rsidR="00395684" w:rsidRPr="0072365C" w:rsidRDefault="00E35B82" w:rsidP="00E35B82">
      <w:pPr>
        <w:numPr>
          <w:ilvl w:val="2"/>
          <w:numId w:val="12"/>
        </w:numPr>
        <w:spacing w:before="240"/>
        <w:outlineLvl w:val="0"/>
        <w:rPr>
          <w:rFonts w:ascii="Helvetica" w:hAnsi="Helvetica"/>
          <w:sz w:val="22"/>
        </w:rPr>
      </w:pPr>
      <w:r w:rsidRPr="0072365C">
        <w:rPr>
          <w:rFonts w:ascii="Helvetica" w:hAnsi="Helvetica" w:cs="Arial"/>
          <w:sz w:val="22"/>
          <w:szCs w:val="22"/>
        </w:rPr>
        <w:t xml:space="preserve">LAB MEDIA: </w:t>
      </w:r>
      <w:r w:rsidRPr="0072365C">
        <w:rPr>
          <w:rFonts w:ascii="Helvetica" w:hAnsi="Helvetica"/>
          <w:sz w:val="22"/>
        </w:rPr>
        <w:t>Figure 6</w:t>
      </w:r>
      <w:r w:rsidR="0072365C" w:rsidRPr="0072365C">
        <w:rPr>
          <w:rFonts w:ascii="Helvetica" w:hAnsi="Helvetica"/>
          <w:sz w:val="22"/>
        </w:rPr>
        <w:t xml:space="preserve">. </w:t>
      </w:r>
      <w:r w:rsidR="0072365C" w:rsidRPr="0072365C">
        <w:rPr>
          <w:rFonts w:ascii="Helvetica" w:hAnsi="Helvetica" w:cs="Arial"/>
          <w:i/>
          <w:color w:val="0000FF"/>
          <w:sz w:val="22"/>
          <w:szCs w:val="22"/>
        </w:rPr>
        <w:t>Video Editor: Show only Figures 6A and 6B.</w:t>
      </w:r>
    </w:p>
    <w:p w14:paraId="39263EC5" w14:textId="456CD631" w:rsidR="00E35B82" w:rsidRPr="0072365C" w:rsidRDefault="00E35B82" w:rsidP="00E35B82">
      <w:pPr>
        <w:numPr>
          <w:ilvl w:val="2"/>
          <w:numId w:val="12"/>
        </w:numPr>
        <w:spacing w:before="240"/>
        <w:outlineLvl w:val="0"/>
        <w:rPr>
          <w:rFonts w:ascii="Helvetica" w:hAnsi="Helvetica"/>
          <w:sz w:val="22"/>
        </w:rPr>
      </w:pPr>
      <w:r w:rsidRPr="0072365C">
        <w:rPr>
          <w:rFonts w:ascii="Helvetica" w:hAnsi="Helvetica" w:cs="Arial"/>
          <w:sz w:val="22"/>
          <w:szCs w:val="22"/>
        </w:rPr>
        <w:t>LAB MEDIA: F</w:t>
      </w:r>
      <w:r w:rsidRPr="0072365C">
        <w:rPr>
          <w:rFonts w:ascii="Helvetica" w:hAnsi="Helvetica"/>
          <w:sz w:val="22"/>
        </w:rPr>
        <w:t>igure 6</w:t>
      </w:r>
      <w:r w:rsidR="0072365C" w:rsidRPr="0072365C">
        <w:rPr>
          <w:rFonts w:ascii="Helvetica" w:hAnsi="Helvetica"/>
          <w:sz w:val="22"/>
        </w:rPr>
        <w:t xml:space="preserve">. </w:t>
      </w:r>
      <w:r w:rsidR="0072365C" w:rsidRPr="0072365C">
        <w:rPr>
          <w:rFonts w:ascii="Helvetica" w:hAnsi="Helvetica" w:cs="Arial"/>
          <w:i/>
          <w:color w:val="0000FF"/>
          <w:sz w:val="22"/>
          <w:szCs w:val="22"/>
        </w:rPr>
        <w:t>Video Editor: Show only Figures 6C and 6D.</w:t>
      </w:r>
    </w:p>
    <w:p w14:paraId="397A6F9C" w14:textId="77777777" w:rsidR="00CE10F2" w:rsidRPr="0072365C" w:rsidRDefault="00CE10F2" w:rsidP="009A0E7C">
      <w:pPr>
        <w:outlineLvl w:val="0"/>
        <w:rPr>
          <w:rFonts w:ascii="Helvetica" w:hAnsi="Helvetica" w:cs="Arial"/>
          <w:sz w:val="22"/>
          <w:szCs w:val="22"/>
        </w:rPr>
      </w:pPr>
    </w:p>
    <w:p w14:paraId="291878D5" w14:textId="77777777" w:rsidR="006801B1" w:rsidRPr="0072365C" w:rsidRDefault="006801B1">
      <w:pPr>
        <w:rPr>
          <w:rFonts w:ascii="Helvetica" w:hAnsi="Helvetica" w:cs="Arial"/>
          <w:sz w:val="22"/>
          <w:szCs w:val="22"/>
          <w:lang w:eastAsia="zh-TW"/>
        </w:rPr>
      </w:pPr>
      <w:r w:rsidRPr="0072365C">
        <w:rPr>
          <w:rFonts w:ascii="Helvetica" w:hAnsi="Helvetica" w:cs="Arial"/>
          <w:sz w:val="22"/>
          <w:szCs w:val="22"/>
          <w:lang w:eastAsia="zh-TW"/>
        </w:rPr>
        <w:br w:type="page"/>
      </w:r>
    </w:p>
    <w:p w14:paraId="2AE04FF5" w14:textId="77777777" w:rsidR="004E2BE1" w:rsidRPr="0072365C" w:rsidRDefault="004E2BE1" w:rsidP="004E3F8E">
      <w:pPr>
        <w:pStyle w:val="Title"/>
        <w:jc w:val="center"/>
        <w:rPr>
          <w:rFonts w:ascii="Helvetica" w:hAnsi="Helvetica"/>
        </w:rPr>
      </w:pPr>
      <w:r w:rsidRPr="0072365C">
        <w:rPr>
          <w:rFonts w:ascii="Helvetica" w:hAnsi="Helvetica"/>
        </w:rPr>
        <w:lastRenderedPageBreak/>
        <w:t>Section - Conclusion</w:t>
      </w:r>
    </w:p>
    <w:p w14:paraId="0AE8DF33" w14:textId="5CA08FF5" w:rsidR="0034684D" w:rsidRPr="0072365C" w:rsidRDefault="00CE10F2" w:rsidP="0072365C">
      <w:pPr>
        <w:numPr>
          <w:ilvl w:val="0"/>
          <w:numId w:val="12"/>
        </w:numPr>
        <w:outlineLvl w:val="0"/>
        <w:rPr>
          <w:rFonts w:ascii="Helvetica" w:hAnsi="Helvetica" w:cs="Arial"/>
          <w:b/>
          <w:sz w:val="22"/>
          <w:szCs w:val="22"/>
        </w:rPr>
      </w:pPr>
      <w:r w:rsidRPr="0072365C">
        <w:rPr>
          <w:rFonts w:ascii="Helvetica" w:hAnsi="Helvetica" w:cs="Arial"/>
          <w:b/>
          <w:sz w:val="22"/>
          <w:szCs w:val="22"/>
        </w:rPr>
        <w:t xml:space="preserve">Conclusion </w:t>
      </w:r>
      <w:r w:rsidR="004E2BE1" w:rsidRPr="0072365C">
        <w:rPr>
          <w:rFonts w:ascii="Helvetica" w:hAnsi="Helvetica" w:cs="Arial"/>
          <w:b/>
          <w:sz w:val="22"/>
          <w:szCs w:val="22"/>
        </w:rPr>
        <w:t>Interview Statements</w:t>
      </w:r>
      <w:r w:rsidR="00456A5D" w:rsidRPr="0072365C">
        <w:rPr>
          <w:rFonts w:ascii="Helvetica" w:hAnsi="Helvetica" w:cs="Arial"/>
          <w:b/>
          <w:sz w:val="22"/>
          <w:szCs w:val="22"/>
        </w:rPr>
        <w:t>:</w:t>
      </w:r>
      <w:r w:rsidR="004E2BE1" w:rsidRPr="0072365C">
        <w:rPr>
          <w:rFonts w:ascii="Helvetica" w:hAnsi="Helvetica" w:cs="Arial"/>
          <w:b/>
          <w:sz w:val="22"/>
          <w:szCs w:val="22"/>
        </w:rPr>
        <w:t xml:space="preserve"> </w:t>
      </w:r>
      <w:r w:rsidRPr="0072365C">
        <w:rPr>
          <w:rFonts w:ascii="Helvetica" w:hAnsi="Helvetica" w:cs="Arial"/>
          <w:b/>
          <w:sz w:val="22"/>
          <w:szCs w:val="22"/>
        </w:rPr>
        <w:t>(</w:t>
      </w:r>
      <w:r w:rsidR="00456A5D" w:rsidRPr="0072365C">
        <w:rPr>
          <w:rFonts w:ascii="Helvetica" w:hAnsi="Helvetica" w:cs="Arial"/>
          <w:b/>
          <w:sz w:val="22"/>
          <w:szCs w:val="22"/>
        </w:rPr>
        <w:t xml:space="preserve">Said </w:t>
      </w:r>
      <w:r w:rsidRPr="0072365C">
        <w:rPr>
          <w:rFonts w:ascii="Helvetica" w:hAnsi="Helvetica" w:cs="Arial"/>
          <w:b/>
          <w:sz w:val="22"/>
          <w:szCs w:val="22"/>
        </w:rPr>
        <w:t xml:space="preserve">by </w:t>
      </w:r>
      <w:r w:rsidR="00456A5D" w:rsidRPr="0072365C">
        <w:rPr>
          <w:rFonts w:ascii="Helvetica" w:hAnsi="Helvetica" w:cs="Arial"/>
          <w:b/>
          <w:sz w:val="22"/>
          <w:szCs w:val="22"/>
        </w:rPr>
        <w:t xml:space="preserve">you </w:t>
      </w:r>
      <w:r w:rsidRPr="0072365C">
        <w:rPr>
          <w:rFonts w:ascii="Helvetica" w:hAnsi="Helvetica" w:cs="Arial"/>
          <w:b/>
          <w:sz w:val="22"/>
          <w:szCs w:val="22"/>
        </w:rPr>
        <w:t>on camera)</w:t>
      </w:r>
      <w:r w:rsidR="00DC058D" w:rsidRPr="0072365C">
        <w:rPr>
          <w:rFonts w:ascii="Helvetica" w:hAnsi="Helvetica" w:cs="Arial"/>
          <w:b/>
          <w:sz w:val="22"/>
          <w:szCs w:val="22"/>
        </w:rPr>
        <w:t xml:space="preserve"> - All interview statements may be edited for length and clarity.</w:t>
      </w:r>
    </w:p>
    <w:p w14:paraId="566D71EF" w14:textId="0CEAB7E0" w:rsidR="00665B4F" w:rsidRDefault="0072365C" w:rsidP="0072365C">
      <w:pPr>
        <w:numPr>
          <w:ilvl w:val="1"/>
          <w:numId w:val="12"/>
        </w:numPr>
        <w:spacing w:before="240"/>
        <w:outlineLvl w:val="0"/>
        <w:rPr>
          <w:rFonts w:ascii="Helvetica" w:hAnsi="Helvetica" w:cs="Arial"/>
          <w:sz w:val="22"/>
          <w:szCs w:val="22"/>
        </w:rPr>
      </w:pPr>
      <w:r w:rsidRPr="0072365C">
        <w:rPr>
          <w:rFonts w:ascii="Helvetica" w:hAnsi="Helvetica" w:cs="Arial"/>
          <w:b/>
          <w:bCs/>
          <w:sz w:val="22"/>
          <w:szCs w:val="22"/>
          <w:u w:val="single"/>
        </w:rPr>
        <w:t>Stéphane Durual</w:t>
      </w:r>
      <w:r w:rsidRPr="0072365C">
        <w:rPr>
          <w:rFonts w:ascii="Helvetica" w:hAnsi="Helvetica" w:cs="Arial"/>
          <w:sz w:val="22"/>
          <w:szCs w:val="22"/>
        </w:rPr>
        <w:t xml:space="preserve">: </w:t>
      </w:r>
      <w:r w:rsidR="00665B4F" w:rsidRPr="0072365C">
        <w:rPr>
          <w:rFonts w:ascii="Helvetica" w:hAnsi="Helvetica" w:cs="Arial"/>
          <w:sz w:val="22"/>
          <w:szCs w:val="22"/>
        </w:rPr>
        <w:t>As th</w:t>
      </w:r>
      <w:r w:rsidRPr="0072365C">
        <w:rPr>
          <w:rFonts w:ascii="Helvetica" w:hAnsi="Helvetica" w:cs="Arial"/>
          <w:sz w:val="22"/>
          <w:szCs w:val="22"/>
        </w:rPr>
        <w:t xml:space="preserve">is </w:t>
      </w:r>
      <w:r w:rsidR="00665B4F" w:rsidRPr="0072365C">
        <w:rPr>
          <w:rFonts w:ascii="Helvetica" w:hAnsi="Helvetica" w:cs="Arial"/>
          <w:sz w:val="22"/>
          <w:szCs w:val="22"/>
        </w:rPr>
        <w:t xml:space="preserve">protocol is a surgical method, all the steps </w:t>
      </w:r>
      <w:r w:rsidRPr="0072365C">
        <w:rPr>
          <w:rFonts w:ascii="Helvetica" w:hAnsi="Helvetica" w:cs="Arial"/>
          <w:sz w:val="22"/>
          <w:szCs w:val="22"/>
        </w:rPr>
        <w:t>are</w:t>
      </w:r>
      <w:r w:rsidR="00665B4F" w:rsidRPr="0072365C">
        <w:rPr>
          <w:rFonts w:ascii="Helvetica" w:hAnsi="Helvetica" w:cs="Arial"/>
          <w:sz w:val="22"/>
          <w:szCs w:val="22"/>
        </w:rPr>
        <w:t xml:space="preserve"> critical and must be followed properly. It’s important to be trained for animal experiments, especially in rabbit handling and anesthesia</w:t>
      </w:r>
      <w:r w:rsidRPr="0072365C">
        <w:rPr>
          <w:rFonts w:ascii="Helvetica" w:hAnsi="Helvetica" w:cs="Arial"/>
          <w:sz w:val="22"/>
          <w:szCs w:val="22"/>
        </w:rPr>
        <w:t xml:space="preserve"> </w:t>
      </w:r>
      <w:r w:rsidRPr="0072365C">
        <w:rPr>
          <w:rFonts w:ascii="Helvetica" w:hAnsi="Helvetica" w:cs="Arial"/>
          <w:b/>
          <w:bCs/>
          <w:sz w:val="22"/>
          <w:szCs w:val="22"/>
        </w:rPr>
        <w:t>[1]</w:t>
      </w:r>
      <w:r w:rsidR="00665B4F" w:rsidRPr="0072365C">
        <w:rPr>
          <w:rFonts w:ascii="Helvetica" w:hAnsi="Helvetica" w:cs="Arial"/>
          <w:sz w:val="22"/>
          <w:szCs w:val="22"/>
        </w:rPr>
        <w:t>.</w:t>
      </w:r>
    </w:p>
    <w:p w14:paraId="239CCD91" w14:textId="5186E833" w:rsidR="0072365C" w:rsidRPr="0072365C" w:rsidRDefault="0072365C" w:rsidP="0072365C">
      <w:pPr>
        <w:numPr>
          <w:ilvl w:val="2"/>
          <w:numId w:val="12"/>
        </w:numPr>
        <w:spacing w:before="240"/>
        <w:outlineLvl w:val="0"/>
        <w:rPr>
          <w:rFonts w:ascii="Helvetica" w:hAnsi="Helvetica" w:cs="Arial"/>
          <w:sz w:val="22"/>
          <w:szCs w:val="22"/>
        </w:rPr>
      </w:pPr>
      <w:r w:rsidRPr="0072365C">
        <w:rPr>
          <w:rFonts w:ascii="Helvetica" w:hAnsi="Helvetica" w:cs="Arial"/>
          <w:sz w:val="22"/>
          <w:szCs w:val="22"/>
        </w:rPr>
        <w:t>INTERVIEW: Named author says the statement above in an interview-style shot while looking slightly off-camera.</w:t>
      </w:r>
    </w:p>
    <w:p w14:paraId="6B955B3C" w14:textId="621A40CC" w:rsidR="00665B4F" w:rsidRDefault="0072365C" w:rsidP="0072365C">
      <w:pPr>
        <w:numPr>
          <w:ilvl w:val="1"/>
          <w:numId w:val="12"/>
        </w:numPr>
        <w:spacing w:before="240"/>
        <w:outlineLvl w:val="0"/>
        <w:rPr>
          <w:rFonts w:ascii="Helvetica" w:hAnsi="Helvetica" w:cs="Arial"/>
          <w:sz w:val="22"/>
          <w:szCs w:val="22"/>
        </w:rPr>
      </w:pPr>
      <w:r w:rsidRPr="0072365C">
        <w:rPr>
          <w:rFonts w:ascii="Helvetica" w:hAnsi="Helvetica" w:cs="Arial"/>
          <w:b/>
          <w:bCs/>
          <w:sz w:val="22"/>
          <w:szCs w:val="22"/>
          <w:u w:val="single"/>
        </w:rPr>
        <w:t>Stéphane Durual</w:t>
      </w:r>
      <w:r w:rsidRPr="0072365C">
        <w:rPr>
          <w:rFonts w:ascii="Helvetica" w:hAnsi="Helvetica" w:cs="Arial"/>
          <w:sz w:val="22"/>
          <w:szCs w:val="22"/>
        </w:rPr>
        <w:t xml:space="preserve">:  </w:t>
      </w:r>
      <w:r w:rsidR="00665B4F" w:rsidRPr="0072365C">
        <w:rPr>
          <w:rFonts w:ascii="Helvetica" w:hAnsi="Helvetica" w:cs="Arial"/>
          <w:sz w:val="22"/>
          <w:szCs w:val="22"/>
        </w:rPr>
        <w:t>Apart from the methods described, cells may be analyzed more specifically by using flow cytometry. Material evolution, bone tissue maturation and mechanics may also be evaluated by using nanoindentation for example</w:t>
      </w:r>
      <w:r>
        <w:rPr>
          <w:rFonts w:ascii="Helvetica" w:hAnsi="Helvetica" w:cs="Arial"/>
          <w:sz w:val="22"/>
          <w:szCs w:val="22"/>
        </w:rPr>
        <w:t xml:space="preserve"> </w:t>
      </w:r>
      <w:r>
        <w:rPr>
          <w:rFonts w:ascii="Helvetica" w:hAnsi="Helvetica" w:cs="Arial"/>
          <w:b/>
          <w:bCs/>
          <w:sz w:val="22"/>
          <w:szCs w:val="22"/>
        </w:rPr>
        <w:t>[1]</w:t>
      </w:r>
      <w:r w:rsidR="00665B4F" w:rsidRPr="0072365C">
        <w:rPr>
          <w:rFonts w:ascii="Helvetica" w:hAnsi="Helvetica" w:cs="Arial"/>
          <w:sz w:val="22"/>
          <w:szCs w:val="22"/>
        </w:rPr>
        <w:t>.</w:t>
      </w:r>
    </w:p>
    <w:p w14:paraId="2434CD38" w14:textId="18B1A188" w:rsidR="0072365C" w:rsidRPr="0072365C" w:rsidRDefault="0072365C" w:rsidP="0072365C">
      <w:pPr>
        <w:numPr>
          <w:ilvl w:val="2"/>
          <w:numId w:val="12"/>
        </w:numPr>
        <w:spacing w:before="240"/>
        <w:outlineLvl w:val="0"/>
        <w:rPr>
          <w:rFonts w:ascii="Helvetica" w:hAnsi="Helvetica" w:cs="Arial"/>
          <w:sz w:val="22"/>
          <w:szCs w:val="22"/>
        </w:rPr>
      </w:pPr>
      <w:r w:rsidRPr="0072365C">
        <w:rPr>
          <w:rFonts w:ascii="Helvetica" w:hAnsi="Helvetica" w:cs="Arial"/>
          <w:sz w:val="22"/>
          <w:szCs w:val="22"/>
        </w:rPr>
        <w:t>INTERVIEW: Named author says the statement above in an interview-style shot while looking slightly off-camera.</w:t>
      </w:r>
    </w:p>
    <w:p w14:paraId="6368C9C0" w14:textId="71E9878D" w:rsidR="00CE10F2" w:rsidRPr="0072365C" w:rsidRDefault="0072365C" w:rsidP="0072365C">
      <w:pPr>
        <w:numPr>
          <w:ilvl w:val="1"/>
          <w:numId w:val="12"/>
        </w:numPr>
        <w:spacing w:before="240"/>
        <w:outlineLvl w:val="0"/>
        <w:rPr>
          <w:rFonts w:ascii="Helvetica" w:hAnsi="Helvetica" w:cs="Arial"/>
          <w:sz w:val="22"/>
          <w:szCs w:val="22"/>
        </w:rPr>
      </w:pPr>
      <w:r w:rsidRPr="0072365C">
        <w:rPr>
          <w:rFonts w:ascii="Helvetica" w:hAnsi="Helvetica" w:cs="Arial"/>
          <w:b/>
          <w:bCs/>
          <w:sz w:val="22"/>
          <w:szCs w:val="22"/>
          <w:u w:val="single"/>
        </w:rPr>
        <w:t>Stéphane Durual</w:t>
      </w:r>
      <w:r w:rsidRPr="0072365C">
        <w:rPr>
          <w:rFonts w:ascii="Helvetica" w:hAnsi="Helvetica" w:cs="Arial"/>
          <w:sz w:val="22"/>
          <w:szCs w:val="22"/>
        </w:rPr>
        <w:t xml:space="preserve">: </w:t>
      </w:r>
      <w:r w:rsidR="00F96507" w:rsidRPr="0072365C">
        <w:rPr>
          <w:rFonts w:ascii="Helvetica" w:hAnsi="Helvetica"/>
          <w:sz w:val="22"/>
          <w:szCs w:val="22"/>
        </w:rPr>
        <w:t xml:space="preserve">With </w:t>
      </w:r>
      <w:r w:rsidRPr="0072365C">
        <w:rPr>
          <w:rFonts w:ascii="Helvetica" w:hAnsi="Helvetica"/>
          <w:sz w:val="22"/>
          <w:szCs w:val="22"/>
        </w:rPr>
        <w:t xml:space="preserve">the </w:t>
      </w:r>
      <w:r w:rsidR="00F96507" w:rsidRPr="0072365C">
        <w:rPr>
          <w:rFonts w:ascii="Helvetica" w:hAnsi="Helvetica"/>
          <w:sz w:val="22"/>
          <w:szCs w:val="22"/>
        </w:rPr>
        <w:t>aid of this model, many assessments were performed, as for example for titanium or ceramic cages, GBR membranes, osteogenic factors, new bone substitutes or the mechanism of neovascularization during the bone regeneration process</w:t>
      </w:r>
      <w:r>
        <w:rPr>
          <w:rFonts w:ascii="Helvetica" w:hAnsi="Helvetica"/>
          <w:sz w:val="22"/>
          <w:szCs w:val="22"/>
        </w:rPr>
        <w:t xml:space="preserve"> </w:t>
      </w:r>
      <w:r>
        <w:rPr>
          <w:rFonts w:ascii="Helvetica" w:hAnsi="Helvetica"/>
          <w:b/>
          <w:bCs/>
          <w:sz w:val="22"/>
          <w:szCs w:val="22"/>
        </w:rPr>
        <w:t>[1]</w:t>
      </w:r>
      <w:r w:rsidR="00F96507" w:rsidRPr="0072365C">
        <w:rPr>
          <w:rFonts w:ascii="Helvetica" w:hAnsi="Helvetica"/>
          <w:sz w:val="22"/>
          <w:szCs w:val="22"/>
        </w:rPr>
        <w:t>.</w:t>
      </w:r>
    </w:p>
    <w:p w14:paraId="27022F33" w14:textId="19D97E7D" w:rsidR="0072365C" w:rsidRPr="0072365C" w:rsidRDefault="0072365C" w:rsidP="0072365C">
      <w:pPr>
        <w:numPr>
          <w:ilvl w:val="2"/>
          <w:numId w:val="12"/>
        </w:numPr>
        <w:spacing w:before="240"/>
        <w:outlineLvl w:val="0"/>
        <w:rPr>
          <w:rFonts w:ascii="Helvetica" w:hAnsi="Helvetica" w:cs="Arial"/>
          <w:sz w:val="22"/>
          <w:szCs w:val="22"/>
        </w:rPr>
      </w:pPr>
      <w:r w:rsidRPr="0072365C">
        <w:rPr>
          <w:rFonts w:ascii="Helvetica" w:hAnsi="Helvetica" w:cs="Arial"/>
          <w:sz w:val="22"/>
          <w:szCs w:val="22"/>
        </w:rPr>
        <w:t>INTERVIEW: Named author says the statement above in an interview-style shot while looking slightly off-camera.</w:t>
      </w:r>
    </w:p>
    <w:sectPr w:rsidR="0072365C" w:rsidRPr="0072365C"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2F319" w14:textId="77777777" w:rsidR="000C1A44" w:rsidRDefault="000C1A44">
      <w:r>
        <w:separator/>
      </w:r>
    </w:p>
  </w:endnote>
  <w:endnote w:type="continuationSeparator" w:id="0">
    <w:p w14:paraId="1D7EF218" w14:textId="77777777" w:rsidR="000C1A44" w:rsidRDefault="000C1A44">
      <w:r>
        <w:continuationSeparator/>
      </w:r>
    </w:p>
  </w:endnote>
  <w:endnote w:type="continuationNotice" w:id="1">
    <w:p w14:paraId="4C641967" w14:textId="77777777" w:rsidR="000C1A44" w:rsidRDefault="000C1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6C6F"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4B9C0DA"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2351" w14:textId="47D63569"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2B3F71">
      <w:rPr>
        <w:rFonts w:ascii="Arial" w:hAnsi="Arial" w:cs="Arial"/>
        <w:noProof/>
        <w:color w:val="000000"/>
        <w:sz w:val="22"/>
        <w:szCs w:val="22"/>
      </w:rPr>
      <w:t>6</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2B3F71">
      <w:rPr>
        <w:rFonts w:ascii="Arial" w:hAnsi="Arial" w:cs="Arial"/>
        <w:noProof/>
        <w:color w:val="000000"/>
        <w:sz w:val="22"/>
        <w:szCs w:val="22"/>
      </w:rPr>
      <w:t>11</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8A947" w14:textId="77777777" w:rsidR="000C1A44" w:rsidRDefault="000C1A44">
      <w:r>
        <w:separator/>
      </w:r>
    </w:p>
  </w:footnote>
  <w:footnote w:type="continuationSeparator" w:id="0">
    <w:p w14:paraId="32455A02" w14:textId="77777777" w:rsidR="000C1A44" w:rsidRDefault="000C1A44">
      <w:r>
        <w:continuationSeparator/>
      </w:r>
    </w:p>
  </w:footnote>
  <w:footnote w:type="continuationNotice" w:id="1">
    <w:p w14:paraId="34B52160" w14:textId="77777777" w:rsidR="000C1A44" w:rsidRDefault="000C1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ABF1D" w14:textId="3CD069AE" w:rsidR="00336C61" w:rsidRPr="0072365C" w:rsidRDefault="00AF4EF5" w:rsidP="001E230F">
    <w:pPr>
      <w:pStyle w:val="Header"/>
      <w:jc w:val="center"/>
      <w:rPr>
        <w:rFonts w:ascii="Helvetica" w:hAnsi="Helvetica" w:cs="Arial"/>
        <w:b/>
        <w:color w:val="00B050"/>
        <w:sz w:val="28"/>
        <w:szCs w:val="28"/>
        <w:u w:val="single"/>
      </w:rPr>
    </w:pPr>
    <w:r w:rsidRPr="0072365C">
      <w:rPr>
        <w:noProof/>
        <w:color w:val="00B050"/>
        <w:lang w:val="fr-CH" w:eastAsia="fr-CH"/>
      </w:rPr>
      <w:drawing>
        <wp:anchor distT="0" distB="0" distL="114300" distR="114300" simplePos="0" relativeHeight="251657728" behindDoc="0" locked="0" layoutInCell="1" allowOverlap="1" wp14:anchorId="7C053D83" wp14:editId="7015C4DF">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72365C">
      <w:rPr>
        <w:rFonts w:ascii="Helvetica" w:hAnsi="Helvetica" w:cs="Arial"/>
        <w:b/>
        <w:color w:val="00B050"/>
        <w:sz w:val="28"/>
        <w:szCs w:val="28"/>
        <w:u w:val="single"/>
      </w:rPr>
      <w:t>F</w:t>
    </w:r>
    <w:r w:rsidR="0072365C" w:rsidRPr="0072365C">
      <w:rPr>
        <w:rFonts w:ascii="Helvetica" w:hAnsi="Helvetica" w:cs="Arial"/>
        <w:b/>
        <w:color w:val="00B050"/>
        <w:sz w:val="28"/>
        <w:szCs w:val="28"/>
        <w:u w:val="single"/>
      </w:rPr>
      <w:t>INAL SCRIP</w:t>
    </w:r>
    <w:r w:rsidR="00336C61" w:rsidRPr="0072365C">
      <w:rPr>
        <w:rFonts w:ascii="Helvetica" w:hAnsi="Helvetica" w:cs="Arial"/>
        <w:b/>
        <w:color w:val="00B050"/>
        <w:sz w:val="28"/>
        <w:szCs w:val="28"/>
        <w:u w:val="single"/>
      </w:rPr>
      <w:t xml:space="preserve">T: </w:t>
    </w:r>
    <w:r w:rsidR="0072365C" w:rsidRPr="0072365C">
      <w:rPr>
        <w:rFonts w:ascii="Helvetica" w:hAnsi="Helvetica" w:cs="Arial"/>
        <w:b/>
        <w:color w:val="00B050"/>
        <w:sz w:val="28"/>
        <w:szCs w:val="28"/>
        <w:u w:val="single"/>
      </w:rPr>
      <w:t>APPROVED</w:t>
    </w:r>
    <w:r w:rsidR="00336C61" w:rsidRPr="0072365C">
      <w:rPr>
        <w:rFonts w:ascii="Helvetica" w:hAnsi="Helvetica" w:cs="Arial"/>
        <w:b/>
        <w:color w:val="00B050"/>
        <w:sz w:val="28"/>
        <w:szCs w:val="28"/>
        <w:u w:val="single"/>
      </w:rPr>
      <w:t xml:space="preserve"> FOR FILMING</w:t>
    </w:r>
  </w:p>
  <w:p w14:paraId="64D26BA4"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E2"/>
    <w:rsid w:val="00003C8B"/>
    <w:rsid w:val="000051DE"/>
    <w:rsid w:val="0001266D"/>
    <w:rsid w:val="00013862"/>
    <w:rsid w:val="00023E22"/>
    <w:rsid w:val="00025DE9"/>
    <w:rsid w:val="00043807"/>
    <w:rsid w:val="00056A62"/>
    <w:rsid w:val="00074929"/>
    <w:rsid w:val="00083792"/>
    <w:rsid w:val="00090BAC"/>
    <w:rsid w:val="000B0B1A"/>
    <w:rsid w:val="000B321F"/>
    <w:rsid w:val="000B4E9A"/>
    <w:rsid w:val="000C1A44"/>
    <w:rsid w:val="000D065F"/>
    <w:rsid w:val="000D17E8"/>
    <w:rsid w:val="000D2C59"/>
    <w:rsid w:val="000D35D9"/>
    <w:rsid w:val="001011FA"/>
    <w:rsid w:val="00106F46"/>
    <w:rsid w:val="001115D1"/>
    <w:rsid w:val="00125924"/>
    <w:rsid w:val="00126973"/>
    <w:rsid w:val="00151824"/>
    <w:rsid w:val="00153C36"/>
    <w:rsid w:val="00162D51"/>
    <w:rsid w:val="00177B33"/>
    <w:rsid w:val="001819E3"/>
    <w:rsid w:val="00184EF9"/>
    <w:rsid w:val="00191A77"/>
    <w:rsid w:val="0019754B"/>
    <w:rsid w:val="001A3D59"/>
    <w:rsid w:val="001B3024"/>
    <w:rsid w:val="001B5C46"/>
    <w:rsid w:val="001C6284"/>
    <w:rsid w:val="001C7BBC"/>
    <w:rsid w:val="001E230F"/>
    <w:rsid w:val="001E52A3"/>
    <w:rsid w:val="001F0890"/>
    <w:rsid w:val="00245BE2"/>
    <w:rsid w:val="00247250"/>
    <w:rsid w:val="00247BFF"/>
    <w:rsid w:val="00250EBB"/>
    <w:rsid w:val="0025310D"/>
    <w:rsid w:val="002544F1"/>
    <w:rsid w:val="0025731F"/>
    <w:rsid w:val="002617AD"/>
    <w:rsid w:val="00265C44"/>
    <w:rsid w:val="00274AA5"/>
    <w:rsid w:val="00277C90"/>
    <w:rsid w:val="00283BDB"/>
    <w:rsid w:val="00283E3E"/>
    <w:rsid w:val="002A6A62"/>
    <w:rsid w:val="002A7AE5"/>
    <w:rsid w:val="002B0D88"/>
    <w:rsid w:val="002B26D4"/>
    <w:rsid w:val="002B3F71"/>
    <w:rsid w:val="002B55D9"/>
    <w:rsid w:val="002C54DB"/>
    <w:rsid w:val="002D52A1"/>
    <w:rsid w:val="002E7521"/>
    <w:rsid w:val="002F3829"/>
    <w:rsid w:val="003036C1"/>
    <w:rsid w:val="00305187"/>
    <w:rsid w:val="0030618C"/>
    <w:rsid w:val="003138D4"/>
    <w:rsid w:val="00314A33"/>
    <w:rsid w:val="003176C4"/>
    <w:rsid w:val="00322C71"/>
    <w:rsid w:val="00330F1B"/>
    <w:rsid w:val="00336C61"/>
    <w:rsid w:val="00342D7B"/>
    <w:rsid w:val="0034684D"/>
    <w:rsid w:val="0035712C"/>
    <w:rsid w:val="00357830"/>
    <w:rsid w:val="00395684"/>
    <w:rsid w:val="003A1109"/>
    <w:rsid w:val="003A49C2"/>
    <w:rsid w:val="003B5E26"/>
    <w:rsid w:val="003C06B4"/>
    <w:rsid w:val="003C06B9"/>
    <w:rsid w:val="003C6F51"/>
    <w:rsid w:val="003D0847"/>
    <w:rsid w:val="003E2005"/>
    <w:rsid w:val="003E2BC9"/>
    <w:rsid w:val="003E6D7F"/>
    <w:rsid w:val="00414B4F"/>
    <w:rsid w:val="00427628"/>
    <w:rsid w:val="00440FFA"/>
    <w:rsid w:val="00450B27"/>
    <w:rsid w:val="00453116"/>
    <w:rsid w:val="00455510"/>
    <w:rsid w:val="00456A5D"/>
    <w:rsid w:val="00472752"/>
    <w:rsid w:val="0047306D"/>
    <w:rsid w:val="00482D4C"/>
    <w:rsid w:val="00486AB6"/>
    <w:rsid w:val="004C1095"/>
    <w:rsid w:val="004C2DAD"/>
    <w:rsid w:val="004D6A69"/>
    <w:rsid w:val="004E2BE1"/>
    <w:rsid w:val="004E35F1"/>
    <w:rsid w:val="004E3F8E"/>
    <w:rsid w:val="004F664D"/>
    <w:rsid w:val="00505D0B"/>
    <w:rsid w:val="00511F52"/>
    <w:rsid w:val="00513853"/>
    <w:rsid w:val="00516243"/>
    <w:rsid w:val="00530DD9"/>
    <w:rsid w:val="005320E4"/>
    <w:rsid w:val="00536D89"/>
    <w:rsid w:val="00557116"/>
    <w:rsid w:val="0055763A"/>
    <w:rsid w:val="00565757"/>
    <w:rsid w:val="00575ECE"/>
    <w:rsid w:val="005A09D8"/>
    <w:rsid w:val="005A1F5E"/>
    <w:rsid w:val="005A3F8F"/>
    <w:rsid w:val="005A4907"/>
    <w:rsid w:val="005B6859"/>
    <w:rsid w:val="005D783F"/>
    <w:rsid w:val="005E2B7E"/>
    <w:rsid w:val="005F18A3"/>
    <w:rsid w:val="005F2B2D"/>
    <w:rsid w:val="006346FE"/>
    <w:rsid w:val="00636A5B"/>
    <w:rsid w:val="006402D4"/>
    <w:rsid w:val="00645B93"/>
    <w:rsid w:val="006464AB"/>
    <w:rsid w:val="00654735"/>
    <w:rsid w:val="006556DE"/>
    <w:rsid w:val="006617AB"/>
    <w:rsid w:val="00664850"/>
    <w:rsid w:val="00665B4F"/>
    <w:rsid w:val="006801B1"/>
    <w:rsid w:val="0068773E"/>
    <w:rsid w:val="0069665E"/>
    <w:rsid w:val="006A6324"/>
    <w:rsid w:val="006C08AE"/>
    <w:rsid w:val="006C0E87"/>
    <w:rsid w:val="0071294C"/>
    <w:rsid w:val="0072204F"/>
    <w:rsid w:val="0072365C"/>
    <w:rsid w:val="00724E3B"/>
    <w:rsid w:val="007453FC"/>
    <w:rsid w:val="00745D4B"/>
    <w:rsid w:val="00746865"/>
    <w:rsid w:val="007548F3"/>
    <w:rsid w:val="007574EC"/>
    <w:rsid w:val="00763BE9"/>
    <w:rsid w:val="0077071A"/>
    <w:rsid w:val="00772EFB"/>
    <w:rsid w:val="00773B4F"/>
    <w:rsid w:val="00777388"/>
    <w:rsid w:val="007B3E0E"/>
    <w:rsid w:val="007D4222"/>
    <w:rsid w:val="00804C75"/>
    <w:rsid w:val="00806B1B"/>
    <w:rsid w:val="00832FA5"/>
    <w:rsid w:val="008373A7"/>
    <w:rsid w:val="00843927"/>
    <w:rsid w:val="00851B3E"/>
    <w:rsid w:val="008521AF"/>
    <w:rsid w:val="00854994"/>
    <w:rsid w:val="0088113B"/>
    <w:rsid w:val="008A0177"/>
    <w:rsid w:val="008A53BE"/>
    <w:rsid w:val="008D2A6A"/>
    <w:rsid w:val="008D58EC"/>
    <w:rsid w:val="008E53ED"/>
    <w:rsid w:val="008E74F7"/>
    <w:rsid w:val="008F7754"/>
    <w:rsid w:val="00905579"/>
    <w:rsid w:val="009212DD"/>
    <w:rsid w:val="00921CAD"/>
    <w:rsid w:val="009301B8"/>
    <w:rsid w:val="00931D78"/>
    <w:rsid w:val="00941F06"/>
    <w:rsid w:val="00951A8E"/>
    <w:rsid w:val="00953D67"/>
    <w:rsid w:val="00954870"/>
    <w:rsid w:val="009625B1"/>
    <w:rsid w:val="00974BCA"/>
    <w:rsid w:val="00982B7B"/>
    <w:rsid w:val="00985F44"/>
    <w:rsid w:val="009947C0"/>
    <w:rsid w:val="009A0E7C"/>
    <w:rsid w:val="009A3CBD"/>
    <w:rsid w:val="009B2183"/>
    <w:rsid w:val="009B4EE3"/>
    <w:rsid w:val="009C2062"/>
    <w:rsid w:val="009C2D68"/>
    <w:rsid w:val="009C7B9A"/>
    <w:rsid w:val="009F356C"/>
    <w:rsid w:val="00A16373"/>
    <w:rsid w:val="00A20DA8"/>
    <w:rsid w:val="00A218EC"/>
    <w:rsid w:val="00A310D7"/>
    <w:rsid w:val="00A3138F"/>
    <w:rsid w:val="00A54AE7"/>
    <w:rsid w:val="00A60320"/>
    <w:rsid w:val="00A75E6F"/>
    <w:rsid w:val="00A77CF6"/>
    <w:rsid w:val="00A91283"/>
    <w:rsid w:val="00AA132F"/>
    <w:rsid w:val="00AC63FC"/>
    <w:rsid w:val="00AD6403"/>
    <w:rsid w:val="00AE11E8"/>
    <w:rsid w:val="00AF4EF5"/>
    <w:rsid w:val="00B04CFC"/>
    <w:rsid w:val="00B13941"/>
    <w:rsid w:val="00B21F9C"/>
    <w:rsid w:val="00B340A8"/>
    <w:rsid w:val="00B40E12"/>
    <w:rsid w:val="00B428A2"/>
    <w:rsid w:val="00B435B8"/>
    <w:rsid w:val="00B4499C"/>
    <w:rsid w:val="00B653B7"/>
    <w:rsid w:val="00B66A14"/>
    <w:rsid w:val="00B7250F"/>
    <w:rsid w:val="00B7365D"/>
    <w:rsid w:val="00B779F8"/>
    <w:rsid w:val="00BC6DA7"/>
    <w:rsid w:val="00BE051D"/>
    <w:rsid w:val="00C226F5"/>
    <w:rsid w:val="00C22B28"/>
    <w:rsid w:val="00C602B2"/>
    <w:rsid w:val="00C70C90"/>
    <w:rsid w:val="00C7374B"/>
    <w:rsid w:val="00C8109F"/>
    <w:rsid w:val="00C836F3"/>
    <w:rsid w:val="00C97B11"/>
    <w:rsid w:val="00CB039A"/>
    <w:rsid w:val="00CB2583"/>
    <w:rsid w:val="00CC0C58"/>
    <w:rsid w:val="00CC1D7E"/>
    <w:rsid w:val="00CC29BF"/>
    <w:rsid w:val="00CD515D"/>
    <w:rsid w:val="00CD7F92"/>
    <w:rsid w:val="00CE10F2"/>
    <w:rsid w:val="00CE4D4A"/>
    <w:rsid w:val="00CF22F6"/>
    <w:rsid w:val="00CF6830"/>
    <w:rsid w:val="00D00EF4"/>
    <w:rsid w:val="00D10BFA"/>
    <w:rsid w:val="00D10F00"/>
    <w:rsid w:val="00D150D8"/>
    <w:rsid w:val="00D300CE"/>
    <w:rsid w:val="00D61BFB"/>
    <w:rsid w:val="00DA117F"/>
    <w:rsid w:val="00DA17FB"/>
    <w:rsid w:val="00DA68F6"/>
    <w:rsid w:val="00DB7EBA"/>
    <w:rsid w:val="00DC058D"/>
    <w:rsid w:val="00DC1E10"/>
    <w:rsid w:val="00DC7C84"/>
    <w:rsid w:val="00DC7D3A"/>
    <w:rsid w:val="00DD2CF9"/>
    <w:rsid w:val="00DD313E"/>
    <w:rsid w:val="00DE2882"/>
    <w:rsid w:val="00DE46DB"/>
    <w:rsid w:val="00DE5D3B"/>
    <w:rsid w:val="00DE66F3"/>
    <w:rsid w:val="00E24673"/>
    <w:rsid w:val="00E24898"/>
    <w:rsid w:val="00E355EE"/>
    <w:rsid w:val="00E35B82"/>
    <w:rsid w:val="00E52677"/>
    <w:rsid w:val="00E52BA2"/>
    <w:rsid w:val="00E711F4"/>
    <w:rsid w:val="00E76A36"/>
    <w:rsid w:val="00E8076C"/>
    <w:rsid w:val="00EA20E5"/>
    <w:rsid w:val="00EA2756"/>
    <w:rsid w:val="00EA4B94"/>
    <w:rsid w:val="00EA60D4"/>
    <w:rsid w:val="00EE1E2F"/>
    <w:rsid w:val="00EE4460"/>
    <w:rsid w:val="00EF4E2B"/>
    <w:rsid w:val="00EF7179"/>
    <w:rsid w:val="00F0293A"/>
    <w:rsid w:val="00F04E9E"/>
    <w:rsid w:val="00F10FAD"/>
    <w:rsid w:val="00F146E3"/>
    <w:rsid w:val="00F22F5E"/>
    <w:rsid w:val="00F35094"/>
    <w:rsid w:val="00F44A7D"/>
    <w:rsid w:val="00F46182"/>
    <w:rsid w:val="00F56A75"/>
    <w:rsid w:val="00F60B45"/>
    <w:rsid w:val="00F64FB6"/>
    <w:rsid w:val="00F95E8D"/>
    <w:rsid w:val="00F96507"/>
    <w:rsid w:val="00F97D57"/>
    <w:rsid w:val="00FA1A9D"/>
    <w:rsid w:val="00FA287C"/>
    <w:rsid w:val="00FA7A79"/>
    <w:rsid w:val="00FA7D51"/>
    <w:rsid w:val="00FD1497"/>
    <w:rsid w:val="00FE059A"/>
    <w:rsid w:val="00FF6B60"/>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62F7FA"/>
  <w14:defaultImageDpi w14:val="300"/>
  <w15:chartTrackingRefBased/>
  <w15:docId w15:val="{A3E92EFF-47F9-DC4A-9EAA-D5C10EE5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921CAD"/>
    <w:rPr>
      <w:color w:val="605E5C"/>
      <w:shd w:val="clear" w:color="auto" w:fill="E1DFDD"/>
    </w:rPr>
  </w:style>
  <w:style w:type="paragraph" w:styleId="ListParagraph">
    <w:name w:val="List Paragraph"/>
    <w:basedOn w:val="Normal"/>
    <w:qFormat/>
    <w:rsid w:val="00A54AE7"/>
    <w:pPr>
      <w:ind w:left="720"/>
      <w:contextualSpacing/>
    </w:pPr>
  </w:style>
  <w:style w:type="character" w:customStyle="1" w:styleId="UnresolvedMention2">
    <w:name w:val="Unresolved Mention2"/>
    <w:basedOn w:val="DefaultParagraphFont"/>
    <w:uiPriority w:val="99"/>
    <w:semiHidden/>
    <w:unhideWhenUsed/>
    <w:rsid w:val="00745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196553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2359737">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414672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1027197">
      <w:bodyDiv w:val="1"/>
      <w:marLeft w:val="0"/>
      <w:marRight w:val="0"/>
      <w:marTop w:val="0"/>
      <w:marBottom w:val="0"/>
      <w:divBdr>
        <w:top w:val="none" w:sz="0" w:space="0" w:color="auto"/>
        <w:left w:val="none" w:sz="0" w:space="0" w:color="auto"/>
        <w:bottom w:val="none" w:sz="0" w:space="0" w:color="auto"/>
        <w:right w:val="none" w:sz="0" w:space="0" w:color="auto"/>
      </w:divBdr>
    </w:div>
    <w:div w:id="20232395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2927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2422</Words>
  <Characters>13810</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16200</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6</cp:revision>
  <dcterms:created xsi:type="dcterms:W3CDTF">2019-06-18T15:39:00Z</dcterms:created>
  <dcterms:modified xsi:type="dcterms:W3CDTF">2019-06-21T14:46:00Z</dcterms:modified>
</cp:coreProperties>
</file>