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77" w:rsidRPr="00306CF3" w:rsidRDefault="00306CF3" w:rsidP="00052577">
      <w:pPr>
        <w:pStyle w:val="Title"/>
        <w:jc w:val="center"/>
        <w:rPr>
          <w:rStyle w:val="Strong"/>
          <w:rFonts w:asciiTheme="minorHAnsi" w:hAnsiTheme="minorHAnsi"/>
          <w:color w:val="212121"/>
          <w:sz w:val="23"/>
          <w:szCs w:val="23"/>
          <w:shd w:val="clear" w:color="auto" w:fill="FFFFFF"/>
        </w:rPr>
      </w:pPr>
      <w:r w:rsidRPr="00306CF3">
        <w:rPr>
          <w:rStyle w:val="Strong"/>
          <w:rFonts w:asciiTheme="minorHAnsi" w:hAnsiTheme="minorHAnsi"/>
          <w:color w:val="212121"/>
          <w:sz w:val="23"/>
          <w:szCs w:val="23"/>
          <w:shd w:val="clear" w:color="auto" w:fill="FFFFFF"/>
        </w:rPr>
        <w:t>Authors' Responses to Editor</w:t>
      </w:r>
    </w:p>
    <w:p w:rsidR="00052577" w:rsidRPr="00AA46FD" w:rsidRDefault="00052577" w:rsidP="00052577">
      <w:pPr>
        <w:spacing w:after="0" w:line="240" w:lineRule="auto"/>
        <w:jc w:val="both"/>
        <w:rPr>
          <w:rFonts w:cs="Times New Roman"/>
          <w:color w:val="4BACC6" w:themeColor="accent5"/>
          <w:sz w:val="24"/>
          <w:szCs w:val="24"/>
        </w:rPr>
      </w:pPr>
      <w:r w:rsidRPr="00AA46FD">
        <w:rPr>
          <w:rFonts w:cs="Times New Roman"/>
          <w:b/>
          <w:bCs/>
          <w:color w:val="4BACC6" w:themeColor="accent5"/>
          <w:sz w:val="24"/>
          <w:szCs w:val="24"/>
        </w:rPr>
        <w:t>Dear Editor,</w:t>
      </w:r>
    </w:p>
    <w:p w:rsidR="00052577" w:rsidRPr="00AA46FD" w:rsidRDefault="00052577" w:rsidP="00052577">
      <w:pPr>
        <w:spacing w:after="0" w:line="240" w:lineRule="auto"/>
        <w:jc w:val="both"/>
        <w:rPr>
          <w:rFonts w:cs="Times New Roman"/>
          <w:b/>
          <w:bCs/>
          <w:color w:val="4BACC6" w:themeColor="accent5"/>
          <w:sz w:val="24"/>
          <w:szCs w:val="24"/>
        </w:rPr>
      </w:pPr>
      <w:r w:rsidRPr="00AA46FD">
        <w:rPr>
          <w:rFonts w:cs="Times New Roman"/>
          <w:b/>
          <w:bCs/>
          <w:color w:val="4BACC6" w:themeColor="accent5"/>
          <w:sz w:val="24"/>
          <w:szCs w:val="24"/>
        </w:rPr>
        <w:t xml:space="preserve">Thank you for your comments on our manuscript. In the following, we have addressed each comment. </w:t>
      </w:r>
    </w:p>
    <w:p w:rsidR="000F5483" w:rsidRPr="00AA46FD" w:rsidRDefault="000F5483" w:rsidP="00052577">
      <w:pPr>
        <w:spacing w:after="0" w:line="240" w:lineRule="auto"/>
        <w:jc w:val="both"/>
        <w:rPr>
          <w:rFonts w:cs="Times New Roman"/>
          <w:b/>
          <w:bCs/>
          <w:color w:val="4BACC6" w:themeColor="accent5"/>
          <w:sz w:val="24"/>
          <w:szCs w:val="24"/>
        </w:rPr>
      </w:pPr>
    </w:p>
    <w:p w:rsidR="00052577" w:rsidRPr="00AA46FD" w:rsidRDefault="000F5483" w:rsidP="000F5483">
      <w:pPr>
        <w:spacing w:after="0" w:line="240" w:lineRule="auto"/>
        <w:jc w:val="both"/>
        <w:rPr>
          <w:rFonts w:cs="Segoe UI"/>
          <w:color w:val="201F1E"/>
          <w:sz w:val="24"/>
          <w:szCs w:val="24"/>
          <w:shd w:val="clear" w:color="auto" w:fill="FFFFFF"/>
        </w:rPr>
      </w:pPr>
      <w:r w:rsidRPr="00AA46FD">
        <w:rPr>
          <w:rStyle w:val="Strong"/>
          <w:color w:val="212121"/>
          <w:sz w:val="24"/>
          <w:szCs w:val="24"/>
          <w:shd w:val="clear" w:color="auto" w:fill="FFFFFF"/>
        </w:rPr>
        <w:t>Editorial comments:</w:t>
      </w:r>
    </w:p>
    <w:p w:rsidR="00052577" w:rsidRPr="00AA46FD" w:rsidRDefault="000E535D">
      <w:pPr>
        <w:rPr>
          <w:rFonts w:cs="Segoe UI"/>
          <w:color w:val="201F1E"/>
          <w:sz w:val="24"/>
          <w:szCs w:val="24"/>
          <w:shd w:val="clear" w:color="auto" w:fill="FFFFFF"/>
        </w:rPr>
      </w:pPr>
      <w:r w:rsidRPr="00AA46FD">
        <w:rPr>
          <w:rFonts w:cs="Segoe UI"/>
          <w:color w:val="201F1E"/>
          <w:sz w:val="24"/>
          <w:szCs w:val="24"/>
          <w:shd w:val="clear" w:color="auto" w:fill="FFFFFF"/>
        </w:rPr>
        <w:t>1. Are the “SerialPort_Receive”, “ParaRemoteControl”, and “Methode_Jacobian” functions ones you have written, or are they available within the control/analysis software? If the former, please provide them (and any other programs you may have written for this protocol) as supplemental material or provide a link in the manuscript to where they can be obtained.</w:t>
      </w:r>
    </w:p>
    <w:p w:rsidR="00AD62AD" w:rsidRDefault="00052577" w:rsidP="00052577">
      <w:pPr>
        <w:pStyle w:val="content"/>
        <w:spacing w:before="0" w:after="0"/>
        <w:contextualSpacing/>
        <w:rPr>
          <w:rFonts w:cs="Segoe UI"/>
          <w:color w:val="0070C0"/>
          <w:shd w:val="clear" w:color="auto" w:fill="FFFFFF"/>
        </w:rPr>
      </w:pPr>
      <w:r w:rsidRPr="00AA46FD">
        <w:rPr>
          <w:rFonts w:cs="Segoe UI"/>
          <w:color w:val="0070C0"/>
          <w:shd w:val="clear" w:color="auto" w:fill="FFFFFF"/>
        </w:rPr>
        <w:t xml:space="preserve">Response: </w:t>
      </w:r>
      <w:r w:rsidR="007C7C14">
        <w:rPr>
          <w:rFonts w:cs="Segoe UI"/>
          <w:color w:val="0070C0"/>
          <w:shd w:val="clear" w:color="auto" w:fill="FFFFFF"/>
        </w:rPr>
        <w:t xml:space="preserve">Yes, the above-mentioned functions are developed by us.  </w:t>
      </w:r>
      <w:r w:rsidR="0019694C">
        <w:rPr>
          <w:rFonts w:cs="Segoe UI"/>
          <w:color w:val="0070C0"/>
          <w:shd w:val="clear" w:color="auto" w:fill="FFFFFF"/>
        </w:rPr>
        <w:t xml:space="preserve">The link for the programs and functions written by </w:t>
      </w:r>
      <w:r w:rsidR="007C7C14">
        <w:rPr>
          <w:rFonts w:cs="Segoe UI"/>
          <w:color w:val="0070C0"/>
          <w:shd w:val="clear" w:color="auto" w:fill="FFFFFF"/>
        </w:rPr>
        <w:t xml:space="preserve">us </w:t>
      </w:r>
      <w:r w:rsidR="0019694C">
        <w:rPr>
          <w:rFonts w:cs="Segoe UI"/>
          <w:color w:val="0070C0"/>
          <w:shd w:val="clear" w:color="auto" w:fill="FFFFFF"/>
        </w:rPr>
        <w:t xml:space="preserve">is provided </w:t>
      </w:r>
      <w:r w:rsidR="00377F03">
        <w:rPr>
          <w:rFonts w:cs="Segoe UI"/>
          <w:color w:val="0070C0"/>
          <w:shd w:val="clear" w:color="auto" w:fill="FFFFFF"/>
        </w:rPr>
        <w:t>as</w:t>
      </w:r>
      <w:r w:rsidR="0019694C">
        <w:rPr>
          <w:rFonts w:cs="Segoe UI"/>
          <w:color w:val="0070C0"/>
          <w:shd w:val="clear" w:color="auto" w:fill="FFFFFF"/>
        </w:rPr>
        <w:t>:</w:t>
      </w:r>
    </w:p>
    <w:p w:rsidR="00052577" w:rsidRDefault="007C7C14" w:rsidP="00052577">
      <w:pPr>
        <w:pStyle w:val="content"/>
        <w:spacing w:before="0" w:after="0"/>
        <w:contextualSpacing/>
        <w:rPr>
          <w:rFonts w:cs="Segoe UI"/>
          <w:color w:val="0070C0"/>
          <w:shd w:val="clear" w:color="auto" w:fill="FFFFFF"/>
        </w:rPr>
      </w:pPr>
      <w:r w:rsidRPr="007C7C14">
        <w:t xml:space="preserve"> </w:t>
      </w:r>
      <w:hyperlink r:id="rId7" w:history="1">
        <w:r w:rsidRPr="00B43807">
          <w:rPr>
            <w:rStyle w:val="Hyperlink"/>
            <w:rFonts w:cs="Segoe UI"/>
            <w:shd w:val="clear" w:color="auto" w:fill="FFFFFF"/>
          </w:rPr>
          <w:t>https://users.encs.concordia.ca/~wfxie/Jove_program/</w:t>
        </w:r>
      </w:hyperlink>
      <w:r w:rsidR="00AD62AD">
        <w:rPr>
          <w:rFonts w:cs="Segoe UI"/>
          <w:color w:val="0070C0"/>
          <w:shd w:val="clear" w:color="auto" w:fill="FFFFFF"/>
        </w:rPr>
        <w:t>.</w:t>
      </w:r>
    </w:p>
    <w:p w:rsidR="007C7C14" w:rsidRDefault="00AD62AD" w:rsidP="00052577">
      <w:pPr>
        <w:pStyle w:val="content"/>
        <w:spacing w:before="0" w:after="0"/>
        <w:contextualSpacing/>
        <w:rPr>
          <w:rFonts w:cs="Segoe UI"/>
          <w:color w:val="0070C0"/>
          <w:shd w:val="clear" w:color="auto" w:fill="FFFFFF"/>
        </w:rPr>
      </w:pPr>
      <w:r>
        <w:rPr>
          <w:rFonts w:cs="Segoe UI"/>
          <w:color w:val="0070C0"/>
          <w:shd w:val="clear" w:color="auto" w:fill="FFFFFF"/>
        </w:rPr>
        <w:t xml:space="preserve">And in the manuscript, we also added </w:t>
      </w:r>
      <w:r w:rsidR="00685080">
        <w:rPr>
          <w:rFonts w:cs="Segoe UI"/>
          <w:color w:val="0070C0"/>
          <w:shd w:val="clear" w:color="auto" w:fill="FFFFFF"/>
        </w:rPr>
        <w:t xml:space="preserve">the link to the program wherever it is needed </w:t>
      </w:r>
      <w:r w:rsidR="00347487">
        <w:rPr>
          <w:rFonts w:cs="Segoe UI"/>
          <w:color w:val="0070C0"/>
          <w:shd w:val="clear" w:color="auto" w:fill="FFFFFF"/>
        </w:rPr>
        <w:t>f</w:t>
      </w:r>
      <w:r w:rsidR="00685080">
        <w:rPr>
          <w:rFonts w:cs="Segoe UI"/>
          <w:color w:val="0070C0"/>
          <w:shd w:val="clear" w:color="auto" w:fill="FFFFFF"/>
        </w:rPr>
        <w:t>or the readers to download</w:t>
      </w:r>
      <w:r w:rsidR="00347487">
        <w:rPr>
          <w:rFonts w:cs="Segoe UI"/>
          <w:color w:val="0070C0"/>
          <w:shd w:val="clear" w:color="auto" w:fill="FFFFFF"/>
        </w:rPr>
        <w:t>.</w:t>
      </w:r>
      <w:r>
        <w:rPr>
          <w:rFonts w:cs="Segoe UI"/>
          <w:color w:val="0070C0"/>
          <w:shd w:val="clear" w:color="auto" w:fill="FFFFFF"/>
        </w:rPr>
        <w:t xml:space="preserve"> </w:t>
      </w:r>
      <w:r w:rsidR="00347487">
        <w:rPr>
          <w:rFonts w:cs="Segoe UI"/>
          <w:color w:val="0070C0"/>
          <w:shd w:val="clear" w:color="auto" w:fill="FFFFFF"/>
        </w:rPr>
        <w:t xml:space="preserve">The modifications are </w:t>
      </w:r>
      <w:r w:rsidR="00685080">
        <w:rPr>
          <w:rFonts w:cs="Segoe UI"/>
          <w:color w:val="0070C0"/>
          <w:shd w:val="clear" w:color="auto" w:fill="FFFFFF"/>
        </w:rPr>
        <w:t xml:space="preserve">shown </w:t>
      </w:r>
      <w:r>
        <w:rPr>
          <w:rFonts w:cs="Segoe UI"/>
          <w:color w:val="0070C0"/>
          <w:shd w:val="clear" w:color="auto" w:fill="FFFFFF"/>
        </w:rPr>
        <w:t>as</w:t>
      </w:r>
      <w:r w:rsidR="00685080">
        <w:rPr>
          <w:rFonts w:cs="Segoe UI"/>
          <w:color w:val="0070C0"/>
          <w:shd w:val="clear" w:color="auto" w:fill="FFFFFF"/>
        </w:rPr>
        <w:t xml:space="preserve"> following</w:t>
      </w:r>
      <w:r>
        <w:rPr>
          <w:rFonts w:cs="Segoe UI"/>
          <w:color w:val="0070C0"/>
          <w:shd w:val="clear" w:color="auto" w:fill="FFFFFF"/>
        </w:rPr>
        <w:t>:</w:t>
      </w:r>
    </w:p>
    <w:p w:rsidR="00347487" w:rsidRDefault="00347487" w:rsidP="00052577">
      <w:pPr>
        <w:pStyle w:val="content"/>
        <w:spacing w:before="0" w:after="0"/>
        <w:contextualSpacing/>
        <w:rPr>
          <w:rFonts w:cs="Segoe UI"/>
          <w:color w:val="0070C0"/>
          <w:shd w:val="clear" w:color="auto" w:fill="FFFFFF"/>
        </w:rPr>
      </w:pPr>
    </w:p>
    <w:p w:rsidR="00347487" w:rsidRDefault="00AD62AD" w:rsidP="00AD62AD">
      <w:pPr>
        <w:pStyle w:val="content"/>
        <w:spacing w:before="0" w:after="0"/>
        <w:ind w:left="720"/>
        <w:contextualSpacing/>
        <w:rPr>
          <w:highlight w:val="yellow"/>
        </w:rPr>
      </w:pPr>
      <w:r w:rsidRPr="00347487">
        <w:rPr>
          <w:rFonts w:cs="Segoe UI"/>
          <w:color w:val="0070C0"/>
          <w:shd w:val="clear" w:color="auto" w:fill="FFFFFF"/>
        </w:rPr>
        <w:t>“</w:t>
      </w:r>
      <w:r>
        <w:rPr>
          <w:rFonts w:cstheme="minorHAnsi"/>
          <w:color w:val="FF0000"/>
          <w:highlight w:val="yellow"/>
        </w:rPr>
        <w:t xml:space="preserve">1.1.1 </w:t>
      </w:r>
      <w:r w:rsidRPr="00AD62AD">
        <w:rPr>
          <w:rFonts w:cstheme="minorHAnsi"/>
          <w:color w:val="FF0000"/>
          <w:highlight w:val="yellow"/>
        </w:rPr>
        <w:t>Load the frame definition file through the s</w:t>
      </w:r>
      <w:bookmarkStart w:id="0" w:name="_GoBack"/>
      <w:bookmarkEnd w:id="0"/>
      <w:r w:rsidRPr="00AD62AD">
        <w:rPr>
          <w:rFonts w:cstheme="minorHAnsi"/>
          <w:color w:val="FF0000"/>
          <w:highlight w:val="yellow"/>
        </w:rPr>
        <w:t>oftware of the optical CMM</w:t>
      </w:r>
      <w:r w:rsidRPr="00AD62AD">
        <w:rPr>
          <w:highlight w:val="yellow"/>
        </w:rPr>
        <w:t xml:space="preserve"> (see the Table of Materials)</w:t>
      </w:r>
      <w:r w:rsidR="00347487">
        <w:rPr>
          <w:highlight w:val="yellow"/>
        </w:rPr>
        <w:t>.</w:t>
      </w:r>
    </w:p>
    <w:p w:rsidR="00AD62AD" w:rsidRDefault="00AD62AD" w:rsidP="00AD62AD">
      <w:pPr>
        <w:pStyle w:val="content"/>
        <w:spacing w:before="0" w:after="0"/>
        <w:ind w:left="720"/>
        <w:contextualSpacing/>
        <w:rPr>
          <w:rFonts w:cstheme="minorHAnsi"/>
          <w:color w:val="FF0000"/>
        </w:rPr>
      </w:pPr>
      <w:r>
        <w:rPr>
          <w:rFonts w:cstheme="minorHAnsi"/>
          <w:highlight w:val="yellow"/>
        </w:rPr>
        <w:t>…</w:t>
      </w:r>
      <w:r w:rsidRPr="00AD62AD">
        <w:rPr>
          <w:rFonts w:cstheme="minorHAnsi"/>
          <w:color w:val="FF0000"/>
        </w:rPr>
        <w:t xml:space="preserve"> </w:t>
      </w:r>
    </w:p>
    <w:p w:rsidR="00AD62AD" w:rsidRDefault="00AD62AD" w:rsidP="00347487">
      <w:pPr>
        <w:pStyle w:val="content"/>
        <w:spacing w:before="0" w:after="0"/>
        <w:ind w:left="720"/>
        <w:contextualSpacing/>
        <w:rPr>
          <w:rFonts w:cs="Segoe UI"/>
          <w:color w:val="0070C0"/>
          <w:shd w:val="clear" w:color="auto" w:fill="FFFFFF"/>
        </w:rPr>
      </w:pPr>
      <w:r w:rsidRPr="000F2E3D">
        <w:rPr>
          <w:rFonts w:cstheme="minorHAnsi"/>
          <w:color w:val="FF0000"/>
        </w:rPr>
        <w:t xml:space="preserve">Note: </w:t>
      </w:r>
      <w:r>
        <w:rPr>
          <w:rFonts w:cstheme="minorHAnsi"/>
          <w:color w:val="FF0000"/>
        </w:rPr>
        <w:t>T</w:t>
      </w:r>
      <w:r w:rsidRPr="000F2E3D">
        <w:rPr>
          <w:rFonts w:cstheme="minorHAnsi"/>
          <w:color w:val="FF0000"/>
        </w:rPr>
        <w:t>he purpose of Step 1.1 is to take</w:t>
      </w:r>
      <w:r w:rsidRPr="00D701C4">
        <w:rPr>
          <w:rFonts w:cstheme="minorHAnsi"/>
          <w:color w:val="FF0000"/>
        </w:rPr>
        <w:t xml:space="preserve"> </w:t>
      </w:r>
      <w:r>
        <w:rPr>
          <w:rFonts w:cstheme="minorHAnsi"/>
          <w:color w:val="FF0000"/>
        </w:rPr>
        <w:t>F</w:t>
      </w:r>
      <w:r>
        <w:rPr>
          <w:rFonts w:cstheme="minorHAnsi"/>
          <w:color w:val="FF0000"/>
          <w:vertAlign w:val="subscript"/>
        </w:rPr>
        <w:t>b</w:t>
      </w:r>
      <w:r w:rsidRPr="000F2E3D">
        <w:rPr>
          <w:rFonts w:cstheme="minorHAnsi"/>
          <w:color w:val="FF0000"/>
        </w:rPr>
        <w:t xml:space="preserve"> as the reference frame of the whole system. </w:t>
      </w:r>
      <w:hyperlink r:id="rId8" w:history="1">
        <w:r w:rsidRPr="00347487">
          <w:rPr>
            <w:rStyle w:val="Hyperlink"/>
            <w:rFonts w:cstheme="minorHAnsi"/>
            <w:color w:val="FF0000"/>
          </w:rPr>
          <w:t>The frame definition file can be obtained by clicking this</w:t>
        </w:r>
        <w:r w:rsidRPr="00347487">
          <w:rPr>
            <w:rStyle w:val="Hyperlink"/>
            <w:rFonts w:cstheme="minorHAnsi"/>
            <w:color w:val="FF0000"/>
          </w:rPr>
          <w:t xml:space="preserve"> </w:t>
        </w:r>
        <w:r w:rsidRPr="00347487">
          <w:rPr>
            <w:rStyle w:val="Hyperlink"/>
            <w:rFonts w:cstheme="minorHAnsi"/>
            <w:color w:val="FF0000"/>
          </w:rPr>
          <w:t>link.</w:t>
        </w:r>
      </w:hyperlink>
      <w:r>
        <w:rPr>
          <w:rFonts w:cs="Segoe UI"/>
          <w:color w:val="0070C0"/>
          <w:shd w:val="clear" w:color="auto" w:fill="FFFFFF"/>
        </w:rPr>
        <w:t>”</w:t>
      </w:r>
    </w:p>
    <w:p w:rsidR="00347487" w:rsidRDefault="00347487" w:rsidP="00347487">
      <w:pPr>
        <w:pStyle w:val="content"/>
        <w:spacing w:before="0" w:after="0"/>
        <w:ind w:left="720"/>
        <w:contextualSpacing/>
        <w:rPr>
          <w:rFonts w:cs="Segoe UI"/>
          <w:color w:val="0070C0"/>
          <w:shd w:val="clear" w:color="auto" w:fill="FFFFFF"/>
        </w:rPr>
      </w:pPr>
    </w:p>
    <w:p w:rsidR="00347487" w:rsidRPr="001C4869" w:rsidRDefault="00347487" w:rsidP="00347487">
      <w:pPr>
        <w:pStyle w:val="content"/>
        <w:spacing w:before="0" w:after="0"/>
        <w:ind w:left="720"/>
        <w:contextualSpacing/>
        <w:rPr>
          <w:b/>
          <w:highlight w:val="yellow"/>
        </w:rPr>
      </w:pPr>
      <w:bookmarkStart w:id="1" w:name="OLE_LINK1"/>
      <w:bookmarkStart w:id="2" w:name="OLE_LINK2"/>
      <w:r w:rsidRPr="00347487">
        <w:rPr>
          <w:rFonts w:cs="Segoe UI"/>
          <w:color w:val="0070C0"/>
          <w:shd w:val="clear" w:color="auto" w:fill="FFFFFF"/>
        </w:rPr>
        <w:t>“</w:t>
      </w:r>
      <w:r>
        <w:rPr>
          <w:highlight w:val="yellow"/>
        </w:rPr>
        <w:t xml:space="preserve">2.1.1 </w:t>
      </w:r>
      <w:r w:rsidRPr="001C4869">
        <w:rPr>
          <w:rFonts w:hint="eastAsia"/>
          <w:highlight w:val="yellow"/>
        </w:rPr>
        <w:t>Load</w:t>
      </w:r>
      <w:r w:rsidRPr="001C4869">
        <w:rPr>
          <w:highlight w:val="yellow"/>
        </w:rPr>
        <w:t xml:space="preserve"> the integrated control interface programed by event-driven programming language on computer A</w:t>
      </w:r>
      <w:bookmarkEnd w:id="1"/>
      <w:bookmarkEnd w:id="2"/>
      <w:r w:rsidRPr="001C4869">
        <w:rPr>
          <w:highlight w:val="yellow"/>
        </w:rPr>
        <w:t>.</w:t>
      </w:r>
    </w:p>
    <w:p w:rsidR="00347487" w:rsidRDefault="00347487" w:rsidP="00347487">
      <w:pPr>
        <w:pStyle w:val="content"/>
        <w:spacing w:before="0" w:after="0"/>
        <w:ind w:left="720"/>
        <w:contextualSpacing/>
        <w:rPr>
          <w:rFonts w:cs="Segoe UI"/>
          <w:color w:val="0070C0"/>
          <w:shd w:val="clear" w:color="auto" w:fill="FFFFFF"/>
        </w:rPr>
      </w:pPr>
      <w:r w:rsidRPr="001C4869">
        <w:rPr>
          <w:rFonts w:hint="eastAsia"/>
          <w:color w:val="FF0000"/>
        </w:rPr>
        <w:t xml:space="preserve">Note: </w:t>
      </w:r>
      <w:r>
        <w:rPr>
          <w:color w:val="FF0000"/>
        </w:rPr>
        <w:t>T</w:t>
      </w:r>
      <w:r w:rsidRPr="001C4869">
        <w:rPr>
          <w:rFonts w:hint="eastAsia"/>
          <w:color w:val="FF0000"/>
        </w:rPr>
        <w:t xml:space="preserve">he control interface is shown in </w:t>
      </w:r>
      <w:r w:rsidRPr="001C4869">
        <w:rPr>
          <w:color w:val="FF0000"/>
        </w:rPr>
        <w:t xml:space="preserve">[Figure </w:t>
      </w:r>
      <w:r w:rsidRPr="001C4869">
        <w:rPr>
          <w:rFonts w:hint="eastAsia"/>
          <w:color w:val="FF0000"/>
        </w:rPr>
        <w:t>3</w:t>
      </w:r>
      <w:r w:rsidRPr="001C4869">
        <w:rPr>
          <w:color w:val="FF0000"/>
        </w:rPr>
        <w:t>]</w:t>
      </w:r>
      <w:r w:rsidRPr="001C4869">
        <w:rPr>
          <w:rFonts w:hint="eastAsia"/>
          <w:color w:val="FF0000"/>
        </w:rPr>
        <w:t>.</w:t>
      </w:r>
      <w:r>
        <w:rPr>
          <w:color w:val="FF0000"/>
        </w:rPr>
        <w:t xml:space="preserve"> </w:t>
      </w:r>
      <w:hyperlink r:id="rId9" w:history="1">
        <w:r w:rsidRPr="002C6E91">
          <w:rPr>
            <w:rStyle w:val="Hyperlink"/>
            <w:color w:val="FF0000"/>
          </w:rPr>
          <w:t xml:space="preserve">The </w:t>
        </w:r>
        <w:r w:rsidRPr="002C6E91">
          <w:rPr>
            <w:rStyle w:val="Hyperlink"/>
            <w:color w:val="FF0000"/>
          </w:rPr>
          <w:t>i</w:t>
        </w:r>
        <w:r w:rsidRPr="002C6E91">
          <w:rPr>
            <w:rStyle w:val="Hyperlink"/>
            <w:color w:val="FF0000"/>
          </w:rPr>
          <w:t>nterface progr</w:t>
        </w:r>
        <w:r w:rsidRPr="002C6E91">
          <w:rPr>
            <w:rStyle w:val="Hyperlink"/>
            <w:color w:val="FF0000"/>
          </w:rPr>
          <w:t>a</w:t>
        </w:r>
        <w:r w:rsidRPr="002C6E91">
          <w:rPr>
            <w:rStyle w:val="Hyperlink"/>
            <w:color w:val="FF0000"/>
          </w:rPr>
          <w:t>m can be obtained by clicking this link.</w:t>
        </w:r>
      </w:hyperlink>
      <w:r w:rsidRPr="002C6E91">
        <w:rPr>
          <w:color w:val="FF0000"/>
        </w:rPr>
        <w:t xml:space="preserve"> </w:t>
      </w:r>
      <w:r w:rsidRPr="00347487">
        <w:rPr>
          <w:rFonts w:cs="Segoe UI"/>
          <w:color w:val="0070C0"/>
          <w:shd w:val="clear" w:color="auto" w:fill="FFFFFF"/>
        </w:rPr>
        <w:t>”</w:t>
      </w:r>
    </w:p>
    <w:p w:rsidR="00347487" w:rsidRDefault="00347487" w:rsidP="00347487">
      <w:pPr>
        <w:pStyle w:val="content"/>
        <w:spacing w:before="0" w:after="0"/>
        <w:ind w:left="720"/>
        <w:contextualSpacing/>
        <w:rPr>
          <w:rFonts w:cs="Segoe UI"/>
          <w:color w:val="0070C0"/>
          <w:shd w:val="clear" w:color="auto" w:fill="FFFFFF"/>
        </w:rPr>
      </w:pPr>
    </w:p>
    <w:p w:rsidR="00347487" w:rsidRPr="006B1DBF" w:rsidRDefault="00347487" w:rsidP="00347487">
      <w:pPr>
        <w:pStyle w:val="content"/>
        <w:spacing w:before="0" w:after="0"/>
        <w:ind w:left="720"/>
        <w:contextualSpacing/>
        <w:rPr>
          <w:b/>
          <w:highlight w:val="yellow"/>
        </w:rPr>
      </w:pPr>
      <w:r w:rsidRPr="00347487">
        <w:rPr>
          <w:rFonts w:cs="Segoe UI"/>
          <w:color w:val="0070C0"/>
          <w:shd w:val="clear" w:color="auto" w:fill="FFFFFF"/>
        </w:rPr>
        <w:t>“</w:t>
      </w:r>
      <w:r w:rsidRPr="00347487">
        <w:rPr>
          <w:highlight w:val="yellow"/>
        </w:rPr>
        <w:t xml:space="preserve">2.4.2 </w:t>
      </w:r>
      <w:r w:rsidRPr="00450100">
        <w:rPr>
          <w:highlight w:val="yellow"/>
        </w:rPr>
        <w:t xml:space="preserve">Load “SerialPort_Receive” </w:t>
      </w:r>
      <w:r>
        <w:rPr>
          <w:rFonts w:hint="eastAsia"/>
          <w:highlight w:val="yellow"/>
        </w:rPr>
        <w:t xml:space="preserve">program and select </w:t>
      </w:r>
      <w:r>
        <w:rPr>
          <w:highlight w:val="yellow"/>
        </w:rPr>
        <w:t>‘’</w:t>
      </w:r>
      <w:r>
        <w:rPr>
          <w:rFonts w:hint="eastAsia"/>
          <w:highlight w:val="yellow"/>
        </w:rPr>
        <w:t>Normal</w:t>
      </w:r>
      <w:r>
        <w:rPr>
          <w:highlight w:val="yellow"/>
        </w:rPr>
        <w:t>’’</w:t>
      </w:r>
      <w:r>
        <w:rPr>
          <w:rFonts w:hint="eastAsia"/>
          <w:highlight w:val="yellow"/>
        </w:rPr>
        <w:t xml:space="preserve"> mode.</w:t>
      </w:r>
    </w:p>
    <w:p w:rsidR="00347487" w:rsidRPr="00702A16" w:rsidRDefault="00347487" w:rsidP="00347487">
      <w:pPr>
        <w:pStyle w:val="content"/>
        <w:spacing w:before="0" w:after="0"/>
        <w:ind w:left="720"/>
        <w:contextualSpacing/>
        <w:rPr>
          <w:b/>
          <w:color w:val="FF0000"/>
        </w:rPr>
      </w:pPr>
      <w:r w:rsidRPr="00702A16">
        <w:rPr>
          <w:color w:val="FF0000"/>
        </w:rPr>
        <w:t xml:space="preserve">Note: </w:t>
      </w:r>
      <w:r w:rsidRPr="00702A16">
        <w:rPr>
          <w:rFonts w:hint="eastAsia"/>
          <w:color w:val="FF0000"/>
        </w:rPr>
        <w:t xml:space="preserve">The </w:t>
      </w:r>
      <w:r w:rsidRPr="00702A16">
        <w:rPr>
          <w:color w:val="FF0000"/>
        </w:rPr>
        <w:t xml:space="preserve">“SerialPort_Receive” </w:t>
      </w:r>
      <w:r w:rsidRPr="00702A16">
        <w:rPr>
          <w:rFonts w:hint="eastAsia"/>
          <w:color w:val="FF0000"/>
        </w:rPr>
        <w:t>program</w:t>
      </w:r>
      <w:r w:rsidRPr="00702A16">
        <w:rPr>
          <w:color w:val="FF0000"/>
        </w:rPr>
        <w:t xml:space="preserve"> cannot control the parallel robot directly.</w:t>
      </w:r>
      <w:r w:rsidRPr="00702A16">
        <w:rPr>
          <w:rFonts w:hint="eastAsia"/>
          <w:color w:val="FF0000"/>
        </w:rPr>
        <w:t xml:space="preserve"> It is used </w:t>
      </w:r>
      <w:r w:rsidRPr="00702A16">
        <w:rPr>
          <w:color w:val="FF0000"/>
        </w:rPr>
        <w:t>to receive the remote data from computer A via serial communication port.</w:t>
      </w:r>
      <w:r>
        <w:rPr>
          <w:color w:val="FF0000"/>
        </w:rPr>
        <w:t xml:space="preserve"> </w:t>
      </w:r>
      <w:hyperlink r:id="rId10" w:history="1">
        <w:r w:rsidRPr="006744D3">
          <w:rPr>
            <w:rStyle w:val="Hyperlink"/>
          </w:rPr>
          <w:t>The</w:t>
        </w:r>
        <w:r>
          <w:rPr>
            <w:rStyle w:val="Hyperlink"/>
          </w:rPr>
          <w:t xml:space="preserve"> </w:t>
        </w:r>
        <w:r w:rsidRPr="006744D3">
          <w:rPr>
            <w:rStyle w:val="Hyperlink"/>
          </w:rPr>
          <w:t>“</w:t>
        </w:r>
        <w:r>
          <w:rPr>
            <w:rStyle w:val="Hyperlink"/>
          </w:rPr>
          <w:t>Serial</w:t>
        </w:r>
        <w:r w:rsidRPr="006744D3">
          <w:rPr>
            <w:rStyle w:val="Hyperlink"/>
          </w:rPr>
          <w:t>Port_Receive”</w:t>
        </w:r>
        <w:r>
          <w:rPr>
            <w:rStyle w:val="Hyperlink"/>
          </w:rPr>
          <w:t xml:space="preserve"> </w:t>
        </w:r>
        <w:r w:rsidRPr="00006431">
          <w:rPr>
            <w:rStyle w:val="Hyperlink"/>
          </w:rPr>
          <w:t>program</w:t>
        </w:r>
        <w:r w:rsidRPr="006744D3">
          <w:rPr>
            <w:rStyle w:val="Hyperlink"/>
          </w:rPr>
          <w:t xml:space="preserve"> can be </w:t>
        </w:r>
        <w:r w:rsidRPr="006744D3">
          <w:rPr>
            <w:rStyle w:val="Hyperlink"/>
          </w:rPr>
          <w:t>o</w:t>
        </w:r>
        <w:r w:rsidRPr="006744D3">
          <w:rPr>
            <w:rStyle w:val="Hyperlink"/>
          </w:rPr>
          <w:t>btained b</w:t>
        </w:r>
        <w:r w:rsidRPr="006744D3">
          <w:rPr>
            <w:rStyle w:val="Hyperlink"/>
          </w:rPr>
          <w:t>y</w:t>
        </w:r>
        <w:r w:rsidRPr="006744D3">
          <w:rPr>
            <w:rStyle w:val="Hyperlink"/>
          </w:rPr>
          <w:t xml:space="preserve"> clickin</w:t>
        </w:r>
        <w:r w:rsidRPr="006744D3">
          <w:rPr>
            <w:rStyle w:val="Hyperlink"/>
          </w:rPr>
          <w:t>g</w:t>
        </w:r>
        <w:r w:rsidRPr="006744D3">
          <w:rPr>
            <w:rStyle w:val="Hyperlink"/>
          </w:rPr>
          <w:t xml:space="preserve"> this link. </w:t>
        </w:r>
      </w:hyperlink>
    </w:p>
    <w:p w:rsidR="00347487" w:rsidRPr="001C4869" w:rsidRDefault="00347487" w:rsidP="00347487">
      <w:pPr>
        <w:pStyle w:val="content"/>
        <w:spacing w:before="0" w:after="0"/>
        <w:ind w:left="720"/>
        <w:contextualSpacing/>
        <w:rPr>
          <w:highlight w:val="yellow"/>
        </w:rPr>
      </w:pPr>
      <w:r>
        <w:rPr>
          <w:highlight w:val="yellow"/>
        </w:rPr>
        <w:t xml:space="preserve">2.4.5 </w:t>
      </w:r>
      <w:r>
        <w:rPr>
          <w:highlight w:val="yellow"/>
        </w:rPr>
        <w:t>Load ‘’</w:t>
      </w:r>
      <w:r w:rsidRPr="00450100">
        <w:rPr>
          <w:highlight w:val="yellow"/>
        </w:rPr>
        <w:t xml:space="preserve">ParaRemoteControl” </w:t>
      </w:r>
      <w:r>
        <w:rPr>
          <w:rFonts w:hint="eastAsia"/>
          <w:highlight w:val="yellow"/>
        </w:rPr>
        <w:t xml:space="preserve">program and select </w:t>
      </w:r>
      <w:r w:rsidRPr="00450100">
        <w:rPr>
          <w:highlight w:val="yellow"/>
        </w:rPr>
        <w:t>“External”</w:t>
      </w:r>
      <w:r>
        <w:rPr>
          <w:rFonts w:hint="eastAsia"/>
          <w:highlight w:val="yellow"/>
        </w:rPr>
        <w:t xml:space="preserve"> mode. Then c</w:t>
      </w:r>
      <w:r w:rsidRPr="00450100">
        <w:rPr>
          <w:highlight w:val="yellow"/>
        </w:rPr>
        <w:t>lick “incremental build” to connect to target.</w:t>
      </w:r>
      <w:r>
        <w:rPr>
          <w:rFonts w:hint="eastAsia"/>
          <w:highlight w:val="yellow"/>
        </w:rPr>
        <w:t xml:space="preserve"> </w:t>
      </w:r>
    </w:p>
    <w:p w:rsidR="00347487" w:rsidRDefault="00347487" w:rsidP="00347487">
      <w:pPr>
        <w:pStyle w:val="content"/>
        <w:spacing w:before="0" w:after="0"/>
        <w:ind w:left="720"/>
        <w:contextualSpacing/>
        <w:rPr>
          <w:rFonts w:cs="Segoe UI"/>
          <w:color w:val="0070C0"/>
          <w:shd w:val="clear" w:color="auto" w:fill="FFFFFF"/>
        </w:rPr>
      </w:pPr>
      <w:r w:rsidRPr="00702A16">
        <w:rPr>
          <w:color w:val="FF0000"/>
        </w:rPr>
        <w:t xml:space="preserve">Note: “ParaRemoteControl” program </w:t>
      </w:r>
      <w:r w:rsidRPr="00702A16">
        <w:rPr>
          <w:rFonts w:hint="eastAsia"/>
          <w:color w:val="FF0000"/>
        </w:rPr>
        <w:t xml:space="preserve">is used to </w:t>
      </w:r>
      <w:r w:rsidRPr="00702A16">
        <w:rPr>
          <w:color w:val="FF0000"/>
        </w:rPr>
        <w:t xml:space="preserve">receive the desired pose from “SerialPort_Receive” </w:t>
      </w:r>
      <w:r w:rsidRPr="00702A16">
        <w:rPr>
          <w:rFonts w:hint="eastAsia"/>
          <w:color w:val="FF0000"/>
        </w:rPr>
        <w:t>program</w:t>
      </w:r>
      <w:r w:rsidRPr="00702A16">
        <w:rPr>
          <w:color w:val="FF0000"/>
        </w:rPr>
        <w:t xml:space="preserve"> and control the parallel robot</w:t>
      </w:r>
      <w:r w:rsidRPr="00702A16">
        <w:rPr>
          <w:rFonts w:hint="eastAsia"/>
          <w:color w:val="FF0000"/>
        </w:rPr>
        <w:t>.</w:t>
      </w:r>
      <w:r>
        <w:rPr>
          <w:color w:val="FF0000"/>
        </w:rPr>
        <w:t xml:space="preserve"> </w:t>
      </w:r>
      <w:hyperlink r:id="rId11" w:history="1">
        <w:r w:rsidRPr="006744D3">
          <w:rPr>
            <w:rStyle w:val="Hyperlink"/>
          </w:rPr>
          <w:t>The “</w:t>
        </w:r>
        <w:r w:rsidRPr="009C4A9C">
          <w:rPr>
            <w:rStyle w:val="Hyperlink"/>
          </w:rPr>
          <w:t>ParaRe</w:t>
        </w:r>
        <w:r w:rsidRPr="009C4A9C">
          <w:rPr>
            <w:rStyle w:val="Hyperlink"/>
          </w:rPr>
          <w:t>m</w:t>
        </w:r>
        <w:r w:rsidRPr="009C4A9C">
          <w:rPr>
            <w:rStyle w:val="Hyperlink"/>
          </w:rPr>
          <w:t>oteControl</w:t>
        </w:r>
        <w:r w:rsidRPr="006744D3">
          <w:rPr>
            <w:rStyle w:val="Hyperlink"/>
          </w:rPr>
          <w:t xml:space="preserve">” </w:t>
        </w:r>
        <w:r w:rsidRPr="00006431">
          <w:rPr>
            <w:rStyle w:val="Hyperlink"/>
          </w:rPr>
          <w:t xml:space="preserve">program </w:t>
        </w:r>
        <w:r w:rsidRPr="006744D3">
          <w:rPr>
            <w:rStyle w:val="Hyperlink"/>
          </w:rPr>
          <w:t xml:space="preserve">can be obtained by clicking this link. </w:t>
        </w:r>
      </w:hyperlink>
      <w:r w:rsidRPr="00347487">
        <w:rPr>
          <w:rFonts w:cs="Segoe UI"/>
          <w:color w:val="0070C0"/>
          <w:shd w:val="clear" w:color="auto" w:fill="FFFFFF"/>
        </w:rPr>
        <w:t>”</w:t>
      </w:r>
    </w:p>
    <w:p w:rsidR="00347487" w:rsidRDefault="00347487" w:rsidP="00347487">
      <w:pPr>
        <w:pStyle w:val="content"/>
        <w:spacing w:before="0" w:after="0"/>
        <w:ind w:left="720"/>
        <w:contextualSpacing/>
        <w:rPr>
          <w:rFonts w:cs="Segoe UI"/>
          <w:color w:val="0070C0"/>
          <w:shd w:val="clear" w:color="auto" w:fill="FFFFFF"/>
        </w:rPr>
      </w:pPr>
    </w:p>
    <w:p w:rsidR="00347487" w:rsidRPr="001A2401" w:rsidRDefault="00347487" w:rsidP="00347487">
      <w:pPr>
        <w:pStyle w:val="content"/>
        <w:spacing w:before="0" w:after="0"/>
        <w:ind w:left="720"/>
        <w:contextualSpacing/>
        <w:rPr>
          <w:color w:val="FF0000"/>
          <w:highlight w:val="yellow"/>
        </w:rPr>
      </w:pPr>
      <w:r w:rsidRPr="00347487">
        <w:rPr>
          <w:rFonts w:cs="Segoe UI"/>
          <w:color w:val="0070C0"/>
          <w:shd w:val="clear" w:color="auto" w:fill="FFFFFF"/>
        </w:rPr>
        <w:t>“</w:t>
      </w:r>
      <w:r>
        <w:rPr>
          <w:color w:val="FF0000"/>
          <w:highlight w:val="yellow"/>
        </w:rPr>
        <w:t xml:space="preserve">3.1 </w:t>
      </w:r>
      <w:r w:rsidRPr="001A2401">
        <w:rPr>
          <w:color w:val="FF0000"/>
          <w:highlight w:val="yellow"/>
        </w:rPr>
        <w:t>Load the path planning interface th</w:t>
      </w:r>
      <w:r w:rsidR="00685080">
        <w:rPr>
          <w:color w:val="FF0000"/>
          <w:highlight w:val="yellow"/>
        </w:rPr>
        <w:t>r</w:t>
      </w:r>
      <w:r w:rsidRPr="001A2401">
        <w:rPr>
          <w:color w:val="FF0000"/>
          <w:highlight w:val="yellow"/>
        </w:rPr>
        <w:t xml:space="preserve">ough the </w:t>
      </w:r>
      <w:hyperlink r:id="rId12" w:tooltip="Numerical analysis" w:history="1">
        <w:r w:rsidRPr="001A2401">
          <w:rPr>
            <w:color w:val="FF0000"/>
            <w:highlight w:val="yellow"/>
          </w:rPr>
          <w:t>numerical computing</w:t>
        </w:r>
      </w:hyperlink>
      <w:r w:rsidRPr="001A2401">
        <w:rPr>
          <w:color w:val="FF0000"/>
          <w:highlight w:val="yellow"/>
        </w:rPr>
        <w:t xml:space="preserve"> software (see the Table of Materials). </w:t>
      </w:r>
    </w:p>
    <w:p w:rsidR="00347487" w:rsidRDefault="00347487" w:rsidP="00347487">
      <w:pPr>
        <w:pStyle w:val="content"/>
        <w:spacing w:before="0" w:after="0"/>
        <w:ind w:left="720"/>
        <w:contextualSpacing/>
        <w:rPr>
          <w:rFonts w:cs="Segoe UI"/>
          <w:color w:val="0070C0"/>
          <w:shd w:val="clear" w:color="auto" w:fill="FFFFFF"/>
        </w:rPr>
      </w:pPr>
      <w:r w:rsidRPr="001C4869">
        <w:rPr>
          <w:color w:val="FF0000"/>
        </w:rPr>
        <w:t xml:space="preserve">Note: </w:t>
      </w:r>
      <w:r>
        <w:rPr>
          <w:color w:val="FF0000"/>
        </w:rPr>
        <w:t>T</w:t>
      </w:r>
      <w:r w:rsidRPr="001C4869">
        <w:rPr>
          <w:color w:val="FF0000"/>
        </w:rPr>
        <w:t xml:space="preserve">he interface is shown in [Figure </w:t>
      </w:r>
      <w:r w:rsidRPr="001C4869">
        <w:rPr>
          <w:rFonts w:hint="eastAsia"/>
          <w:color w:val="FF0000"/>
        </w:rPr>
        <w:t>4</w:t>
      </w:r>
      <w:r w:rsidRPr="001C4869">
        <w:rPr>
          <w:color w:val="FF0000"/>
        </w:rPr>
        <w:t>]. The path planning interface is the off-line software to generate the path for the system</w:t>
      </w:r>
      <w:r>
        <w:rPr>
          <w:color w:val="FF0000"/>
        </w:rPr>
        <w:t xml:space="preserve"> and </w:t>
      </w:r>
      <w:hyperlink r:id="rId13" w:history="1">
        <w:r w:rsidRPr="001A2401">
          <w:rPr>
            <w:rStyle w:val="Hyperlink"/>
          </w:rPr>
          <w:t>can be obtained by cli</w:t>
        </w:r>
        <w:r w:rsidRPr="001A2401">
          <w:rPr>
            <w:rStyle w:val="Hyperlink"/>
          </w:rPr>
          <w:t>c</w:t>
        </w:r>
        <w:r w:rsidRPr="001A2401">
          <w:rPr>
            <w:rStyle w:val="Hyperlink"/>
          </w:rPr>
          <w:t>king this link</w:t>
        </w:r>
      </w:hyperlink>
      <w:r w:rsidRPr="001C4869">
        <w:rPr>
          <w:color w:val="FF0000"/>
        </w:rPr>
        <w:t>.</w:t>
      </w:r>
      <w:r w:rsidRPr="00347487">
        <w:rPr>
          <w:rFonts w:cs="Segoe UI"/>
          <w:color w:val="0070C0"/>
          <w:shd w:val="clear" w:color="auto" w:fill="FFFFFF"/>
        </w:rPr>
        <w:t xml:space="preserve"> </w:t>
      </w:r>
      <w:r w:rsidRPr="00347487">
        <w:rPr>
          <w:rFonts w:cs="Segoe UI"/>
          <w:color w:val="0070C0"/>
          <w:shd w:val="clear" w:color="auto" w:fill="FFFFFF"/>
        </w:rPr>
        <w:t>”</w:t>
      </w:r>
    </w:p>
    <w:p w:rsidR="00347487" w:rsidRDefault="009C4A9C" w:rsidP="00347487">
      <w:pPr>
        <w:pStyle w:val="content"/>
        <w:spacing w:before="0" w:after="0"/>
        <w:ind w:left="720"/>
        <w:contextualSpacing/>
        <w:rPr>
          <w:color w:val="FF0000"/>
        </w:rPr>
      </w:pPr>
      <w:r w:rsidRPr="009C4A9C">
        <w:rPr>
          <w:color w:val="FF0000"/>
        </w:rPr>
        <w:t xml:space="preserve">“4.1 </w:t>
      </w:r>
      <w:r w:rsidRPr="009C4A9C">
        <w:rPr>
          <w:color w:val="FF0000"/>
          <w:highlight w:val="yellow"/>
        </w:rPr>
        <w:t>Run the “Methode_Jacobian” function th</w:t>
      </w:r>
      <w:r w:rsidR="00685080">
        <w:rPr>
          <w:color w:val="FF0000"/>
          <w:highlight w:val="yellow"/>
        </w:rPr>
        <w:t>r</w:t>
      </w:r>
      <w:r w:rsidRPr="009C4A9C">
        <w:rPr>
          <w:color w:val="FF0000"/>
          <w:highlight w:val="yellow"/>
        </w:rPr>
        <w:t xml:space="preserve">ough the </w:t>
      </w:r>
      <w:hyperlink r:id="rId14" w:tooltip="Numerical analysis" w:history="1">
        <w:r w:rsidRPr="009C4A9C">
          <w:rPr>
            <w:color w:val="FF0000"/>
            <w:highlight w:val="yellow"/>
          </w:rPr>
          <w:t>numerical computing</w:t>
        </w:r>
      </w:hyperlink>
      <w:r w:rsidRPr="009C4A9C">
        <w:rPr>
          <w:color w:val="FF0000"/>
          <w:highlight w:val="yellow"/>
        </w:rPr>
        <w:t xml:space="preserve"> software</w:t>
      </w:r>
      <w:r w:rsidRPr="009C4A9C">
        <w:rPr>
          <w:highlight w:val="yellow"/>
        </w:rPr>
        <w:t>.</w:t>
      </w:r>
      <w:r>
        <w:rPr>
          <w:color w:val="FF0000"/>
        </w:rPr>
        <w:t>”</w:t>
      </w:r>
    </w:p>
    <w:p w:rsidR="000E535D" w:rsidRPr="00AA46FD" w:rsidRDefault="000E535D">
      <w:pPr>
        <w:rPr>
          <w:rFonts w:cs="Segoe UI"/>
          <w:color w:val="201F1E"/>
          <w:sz w:val="24"/>
          <w:szCs w:val="24"/>
          <w:shd w:val="clear" w:color="auto" w:fill="FFFFFF"/>
        </w:rPr>
      </w:pPr>
      <w:r w:rsidRPr="00AA46FD">
        <w:rPr>
          <w:rFonts w:cs="Segoe UI"/>
          <w:color w:val="201F1E"/>
          <w:sz w:val="24"/>
          <w:szCs w:val="24"/>
        </w:rPr>
        <w:br/>
      </w:r>
      <w:r w:rsidRPr="00AA46FD">
        <w:rPr>
          <w:rFonts w:cs="Segoe UI"/>
          <w:color w:val="201F1E"/>
          <w:sz w:val="24"/>
          <w:szCs w:val="24"/>
          <w:shd w:val="clear" w:color="auto" w:fill="FFFFFF"/>
        </w:rPr>
        <w:t>2. Although reviewers may have asked for more material in them, we have hard limits of 50 and 300 words for the short and long abstracts, respectively. Please reduce their lengths accordingly.</w:t>
      </w:r>
    </w:p>
    <w:p w:rsidR="00052577" w:rsidRPr="00AA46FD" w:rsidRDefault="00052577" w:rsidP="00052577">
      <w:pPr>
        <w:pStyle w:val="content"/>
        <w:spacing w:before="0" w:after="0"/>
        <w:contextualSpacing/>
        <w:rPr>
          <w:rFonts w:cs="Segoe UI"/>
          <w:color w:val="0070C0"/>
          <w:shd w:val="clear" w:color="auto" w:fill="FFFFFF"/>
        </w:rPr>
      </w:pPr>
      <w:r w:rsidRPr="00AA46FD">
        <w:rPr>
          <w:rFonts w:cs="Segoe UI"/>
          <w:color w:val="0070C0"/>
          <w:shd w:val="clear" w:color="auto" w:fill="FFFFFF"/>
        </w:rPr>
        <w:t>Response: The short and long abstracts have been reduced to 50 and 300 words respectively.</w:t>
      </w:r>
    </w:p>
    <w:p w:rsidR="000E535D" w:rsidRPr="00AA46FD" w:rsidRDefault="000E535D" w:rsidP="000E535D">
      <w:pPr>
        <w:contextualSpacing/>
        <w:rPr>
          <w:rFonts w:cstheme="minorHAnsi"/>
          <w:b/>
          <w:bCs/>
          <w:sz w:val="24"/>
          <w:szCs w:val="24"/>
        </w:rPr>
      </w:pPr>
      <w:r w:rsidRPr="00AA46FD">
        <w:rPr>
          <w:rFonts w:cs="Segoe UI"/>
          <w:color w:val="201F1E"/>
          <w:sz w:val="24"/>
          <w:szCs w:val="24"/>
          <w:shd w:val="clear" w:color="auto" w:fill="FFFFFF"/>
        </w:rPr>
        <w:t>“</w:t>
      </w:r>
      <w:r w:rsidRPr="00AA46FD">
        <w:rPr>
          <w:rFonts w:cstheme="minorHAnsi"/>
          <w:b/>
          <w:bCs/>
          <w:sz w:val="24"/>
          <w:szCs w:val="24"/>
        </w:rPr>
        <w:t>SHORT ABSTRACT:</w:t>
      </w:r>
    </w:p>
    <w:p w:rsidR="00E74C28" w:rsidRPr="00AA46FD" w:rsidRDefault="000E535D" w:rsidP="00E74C28">
      <w:pPr>
        <w:pStyle w:val="content"/>
        <w:spacing w:before="0" w:after="0"/>
        <w:contextualSpacing/>
        <w:rPr>
          <w:rFonts w:cs="Segoe UI"/>
          <w:color w:val="201F1E"/>
          <w:shd w:val="clear" w:color="auto" w:fill="FFFFFF"/>
        </w:rPr>
      </w:pPr>
      <w:r w:rsidRPr="00AA46FD">
        <w:rPr>
          <w:rFonts w:eastAsia="SimSun" w:cs="Calibri"/>
          <w:color w:val="FF0000"/>
          <w:lang w:val="en-CA"/>
        </w:rPr>
        <w:t>A collaborative composite manufacturing system is developed for robotic lay-up of composite laminates using the prepreg tape. The proposed system allows the production of composite laminates with high levels of geometrical complexity. The issues in the path planning, coordination of the robots and control are addressed in the proposed method.</w:t>
      </w:r>
      <w:r w:rsidRPr="00AA46FD">
        <w:rPr>
          <w:rFonts w:cs="Segoe UI"/>
          <w:color w:val="201F1E"/>
          <w:shd w:val="clear" w:color="auto" w:fill="FFFFFF"/>
        </w:rPr>
        <w:t>”</w:t>
      </w:r>
    </w:p>
    <w:p w:rsidR="00E74C28" w:rsidRPr="00AA46FD" w:rsidRDefault="00E74C28" w:rsidP="00E74C28">
      <w:pPr>
        <w:pStyle w:val="content"/>
        <w:spacing w:before="0" w:after="0"/>
        <w:contextualSpacing/>
        <w:rPr>
          <w:rFonts w:cs="Segoe UI"/>
          <w:color w:val="201F1E"/>
          <w:shd w:val="clear" w:color="auto" w:fill="FFFFFF"/>
        </w:rPr>
      </w:pPr>
    </w:p>
    <w:p w:rsidR="00737676" w:rsidRPr="00AA46FD" w:rsidRDefault="00737676" w:rsidP="00737676">
      <w:pPr>
        <w:contextualSpacing/>
        <w:rPr>
          <w:rFonts w:cstheme="minorHAnsi"/>
          <w:sz w:val="24"/>
          <w:szCs w:val="24"/>
        </w:rPr>
      </w:pPr>
      <w:r w:rsidRPr="00AA46FD">
        <w:rPr>
          <w:rFonts w:cs="Segoe UI"/>
          <w:color w:val="201F1E"/>
          <w:sz w:val="24"/>
          <w:szCs w:val="24"/>
        </w:rPr>
        <w:t>“</w:t>
      </w:r>
      <w:r w:rsidRPr="00AA46FD">
        <w:rPr>
          <w:rFonts w:cstheme="minorHAnsi"/>
          <w:b/>
          <w:bCs/>
          <w:sz w:val="24"/>
          <w:szCs w:val="24"/>
        </w:rPr>
        <w:t>LONG ABSTRACT:</w:t>
      </w:r>
      <w:r w:rsidRPr="00AA46FD">
        <w:rPr>
          <w:rFonts w:cstheme="minorHAnsi"/>
          <w:sz w:val="24"/>
          <w:szCs w:val="24"/>
        </w:rPr>
        <w:t xml:space="preserve"> </w:t>
      </w:r>
    </w:p>
    <w:p w:rsidR="00737676" w:rsidRPr="00AA46FD" w:rsidRDefault="00737676" w:rsidP="00737676">
      <w:pPr>
        <w:pStyle w:val="content"/>
        <w:spacing w:before="0" w:after="0"/>
        <w:contextualSpacing/>
        <w:rPr>
          <w:lang w:val="en-CA"/>
        </w:rPr>
      </w:pPr>
      <w:bookmarkStart w:id="3" w:name="OLE_LINK5"/>
      <w:bookmarkStart w:id="4" w:name="OLE_LINK6"/>
      <w:r w:rsidRPr="00AA46FD">
        <w:rPr>
          <w:color w:val="FF0000"/>
          <w:lang w:val="en-CA"/>
        </w:rPr>
        <w:t xml:space="preserve">The automated tape placement and the automated fiber placement (AFP) machines provide a safer working environment and reduce the labor intensity of workers than the traditional manual fiber placement does. Thus, the production accuracy, repeatability and efficiency of composite manufacturing are significantly improved. </w:t>
      </w:r>
      <w:bookmarkEnd w:id="3"/>
      <w:bookmarkEnd w:id="4"/>
      <w:r w:rsidRPr="00AA46FD">
        <w:rPr>
          <w:lang w:val="en-CA"/>
        </w:rPr>
        <w:t>However, the current AFP systems can only produce the composite components with large open surface or simple revolution parts, which cannot meet the growing interest in small complex or closed structures from industry.</w:t>
      </w:r>
    </w:p>
    <w:p w:rsidR="00737676" w:rsidRPr="00AA46FD" w:rsidRDefault="00737676" w:rsidP="00737676">
      <w:pPr>
        <w:pStyle w:val="content"/>
        <w:spacing w:before="0" w:after="0"/>
        <w:contextualSpacing/>
        <w:rPr>
          <w:lang w:val="en-CA"/>
        </w:rPr>
      </w:pPr>
      <w:r w:rsidRPr="00AA46FD">
        <w:rPr>
          <w:lang w:val="en-CA"/>
        </w:rPr>
        <w:t xml:space="preserve">In this research, by employing a 1-DOF rotational stage, a 6-RSS parallel robot, and a 6-DOF serial robot, the dexterity of the AFP system can be significantly improved for manufacturing complex composite parts. The rotational stage mounted on the parallel robot is utilized to hold the mandrel and the serial robot carries the placement head to mimic two human hands which have enough dexterity to lay the fiber to the mandrel with complex contour. </w:t>
      </w:r>
      <w:r w:rsidRPr="00AA46FD">
        <w:rPr>
          <w:color w:val="FF0000"/>
          <w:lang w:val="en-CA"/>
        </w:rPr>
        <w:t xml:space="preserve">The system setup is shown in </w:t>
      </w:r>
      <w:r w:rsidRPr="00AA46FD">
        <w:rPr>
          <w:color w:val="FF0000"/>
        </w:rPr>
        <w:t>[Figure 1].</w:t>
      </w:r>
    </w:p>
    <w:p w:rsidR="00737676" w:rsidRPr="00AA46FD" w:rsidRDefault="00737676" w:rsidP="00737676">
      <w:pPr>
        <w:pStyle w:val="content"/>
        <w:spacing w:before="0" w:after="0"/>
        <w:contextualSpacing/>
        <w:rPr>
          <w:lang w:val="en-CA"/>
        </w:rPr>
      </w:pPr>
      <w:r w:rsidRPr="00AA46FD">
        <w:t xml:space="preserve">Although the </w:t>
      </w:r>
      <w:r w:rsidRPr="00AA46FD">
        <w:rPr>
          <w:rFonts w:cstheme="minorHAnsi"/>
        </w:rPr>
        <w:t>CCM system</w:t>
      </w:r>
      <w:r w:rsidRPr="00AA46FD">
        <w:t xml:space="preserve"> increases the flexibility of composite manufacturing, it is quite time-consuming </w:t>
      </w:r>
      <w:r w:rsidRPr="00AA46FD">
        <w:rPr>
          <w:lang w:val="en-CA"/>
        </w:rPr>
        <w:t>or even impossible</w:t>
      </w:r>
      <w:r w:rsidRPr="00AA46FD">
        <w:t xml:space="preserve"> to generate the feasible off-line path, which </w:t>
      </w:r>
      <w:r w:rsidRPr="00AA46FD">
        <w:rPr>
          <w:lang w:val="en-CA"/>
        </w:rPr>
        <w:t xml:space="preserve">ensures uniform lay-up of subsequent fibers considering the constraints like singularities, collisions between the </w:t>
      </w:r>
      <w:r w:rsidRPr="00AA46FD">
        <w:rPr>
          <w:lang w:val="en-CA"/>
        </w:rPr>
        <w:lastRenderedPageBreak/>
        <w:t>fiber placement head and mandrel, smooth fiber direction change and keeping the fiber placement head along the norm of the part’s surface etc. Moreover, due to the existing positioning error of the robots, the on-line path correction is needed. Therefore, the on-line pose correction algorithm is proposed to correct the paths of both parallel and serial robots, and to keep the relative path between the two robots unchanged through the visual feedback when the constraint or singularity problems in the off-line path planning occur. The experiment results demonstrate the designed CCM system can fulfill the movement needed for manufacturing a composite structure with Y-shape.</w:t>
      </w:r>
    </w:p>
    <w:p w:rsidR="00882186" w:rsidRPr="00AA46FD" w:rsidRDefault="00737676" w:rsidP="00E74C28">
      <w:pPr>
        <w:pStyle w:val="content"/>
        <w:spacing w:before="0" w:after="0"/>
        <w:contextualSpacing/>
        <w:rPr>
          <w:rFonts w:cs="Segoe UI"/>
          <w:color w:val="201F1E"/>
          <w:shd w:val="clear" w:color="auto" w:fill="FFFFFF"/>
        </w:rPr>
      </w:pPr>
      <w:r w:rsidRPr="00AA46FD">
        <w:rPr>
          <w:rFonts w:cs="Segoe UI"/>
          <w:color w:val="201F1E"/>
        </w:rPr>
        <w:t>”</w:t>
      </w:r>
      <w:r w:rsidR="000E535D" w:rsidRPr="00AA46FD">
        <w:rPr>
          <w:rFonts w:cs="Segoe UI"/>
          <w:color w:val="201F1E"/>
        </w:rPr>
        <w:br/>
      </w:r>
      <w:r w:rsidR="000E535D" w:rsidRPr="00AA46FD">
        <w:rPr>
          <w:rFonts w:cs="Segoe UI"/>
          <w:color w:val="201F1E"/>
          <w:shd w:val="clear" w:color="auto" w:fill="FFFFFF"/>
        </w:rPr>
        <w:t>3. Where possible, please write variables in the same font as the rest of the text (i.e., not in equation editor). If they are not, they will be formatted differently in the final version of the manuscript.</w:t>
      </w:r>
    </w:p>
    <w:p w:rsidR="00052577" w:rsidRPr="00AA46FD" w:rsidRDefault="00052577" w:rsidP="00E74C28">
      <w:pPr>
        <w:pStyle w:val="content"/>
        <w:spacing w:before="0" w:after="0"/>
        <w:contextualSpacing/>
        <w:rPr>
          <w:rFonts w:cs="Segoe UI"/>
          <w:color w:val="0070C0"/>
          <w:shd w:val="clear" w:color="auto" w:fill="FFFFFF"/>
        </w:rPr>
      </w:pPr>
      <w:r w:rsidRPr="00AA46FD">
        <w:rPr>
          <w:rFonts w:cs="Segoe UI"/>
          <w:color w:val="0070C0"/>
          <w:shd w:val="clear" w:color="auto" w:fill="FFFFFF"/>
        </w:rPr>
        <w:t>Response:</w:t>
      </w:r>
    </w:p>
    <w:p w:rsidR="00195ED6" w:rsidRPr="00AA46FD" w:rsidRDefault="00195ED6" w:rsidP="00E74C28">
      <w:pPr>
        <w:pStyle w:val="content"/>
        <w:spacing w:before="0" w:after="0"/>
        <w:contextualSpacing/>
        <w:rPr>
          <w:color w:val="0070C0"/>
        </w:rPr>
      </w:pPr>
      <w:r w:rsidRPr="00AA46FD">
        <w:rPr>
          <w:rFonts w:cs="Segoe UI"/>
          <w:color w:val="0070C0"/>
          <w:shd w:val="clear" w:color="auto" w:fill="FFFFFF"/>
        </w:rPr>
        <w:t xml:space="preserve">We modified </w:t>
      </w:r>
      <w:r w:rsidR="009C4A9C">
        <w:rPr>
          <w:rFonts w:cs="Segoe UI"/>
          <w:color w:val="0070C0"/>
          <w:shd w:val="clear" w:color="auto" w:fill="FFFFFF"/>
        </w:rPr>
        <w:t xml:space="preserve">all </w:t>
      </w:r>
      <w:r w:rsidRPr="00AA46FD">
        <w:rPr>
          <w:rFonts w:cs="Segoe UI"/>
          <w:color w:val="0070C0"/>
          <w:shd w:val="clear" w:color="auto" w:fill="FFFFFF"/>
        </w:rPr>
        <w:t xml:space="preserve">the variables written in equation editor to the text font. </w:t>
      </w:r>
    </w:p>
    <w:sectPr w:rsidR="00195ED6" w:rsidRPr="00AA46F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27C" w:rsidRDefault="00C5627C" w:rsidP="000E535D">
      <w:pPr>
        <w:spacing w:after="0" w:line="240" w:lineRule="auto"/>
      </w:pPr>
      <w:r>
        <w:separator/>
      </w:r>
    </w:p>
  </w:endnote>
  <w:endnote w:type="continuationSeparator" w:id="0">
    <w:p w:rsidR="00C5627C" w:rsidRDefault="00C5627C" w:rsidP="000E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27C" w:rsidRDefault="00C5627C" w:rsidP="000E535D">
      <w:pPr>
        <w:spacing w:after="0" w:line="240" w:lineRule="auto"/>
      </w:pPr>
      <w:r>
        <w:separator/>
      </w:r>
    </w:p>
  </w:footnote>
  <w:footnote w:type="continuationSeparator" w:id="0">
    <w:p w:rsidR="00C5627C" w:rsidRDefault="00C5627C" w:rsidP="000E5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64318B"/>
    <w:multiLevelType w:val="multilevel"/>
    <w:tmpl w:val="CEB24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2E"/>
    <w:rsid w:val="00052577"/>
    <w:rsid w:val="000D562E"/>
    <w:rsid w:val="000E535D"/>
    <w:rsid w:val="000F5483"/>
    <w:rsid w:val="00195ED6"/>
    <w:rsid w:val="0019694C"/>
    <w:rsid w:val="00306CF3"/>
    <w:rsid w:val="00347487"/>
    <w:rsid w:val="00377F03"/>
    <w:rsid w:val="004E0603"/>
    <w:rsid w:val="00685080"/>
    <w:rsid w:val="00737676"/>
    <w:rsid w:val="007C7C14"/>
    <w:rsid w:val="00835CB3"/>
    <w:rsid w:val="00882186"/>
    <w:rsid w:val="009C4A9C"/>
    <w:rsid w:val="00AA46FD"/>
    <w:rsid w:val="00AD62AD"/>
    <w:rsid w:val="00C35536"/>
    <w:rsid w:val="00C5627C"/>
    <w:rsid w:val="00E74C2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BDA708-FDDC-46BF-9800-C914AC37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35D"/>
  </w:style>
  <w:style w:type="paragraph" w:styleId="Footer">
    <w:name w:val="footer"/>
    <w:basedOn w:val="Normal"/>
    <w:link w:val="FooterChar"/>
    <w:uiPriority w:val="99"/>
    <w:unhideWhenUsed/>
    <w:rsid w:val="000E5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35D"/>
  </w:style>
  <w:style w:type="paragraph" w:customStyle="1" w:styleId="content">
    <w:name w:val="content"/>
    <w:basedOn w:val="Normal"/>
    <w:link w:val="contentChar"/>
    <w:qFormat/>
    <w:rsid w:val="000E535D"/>
    <w:pPr>
      <w:spacing w:before="80" w:after="240" w:line="240" w:lineRule="auto"/>
      <w:jc w:val="both"/>
    </w:pPr>
    <w:rPr>
      <w:sz w:val="24"/>
      <w:szCs w:val="24"/>
      <w:lang w:val="en-US"/>
    </w:rPr>
  </w:style>
  <w:style w:type="character" w:customStyle="1" w:styleId="contentChar">
    <w:name w:val="content Char"/>
    <w:basedOn w:val="DefaultParagraphFont"/>
    <w:link w:val="content"/>
    <w:rsid w:val="000E535D"/>
    <w:rPr>
      <w:sz w:val="24"/>
      <w:szCs w:val="24"/>
      <w:lang w:val="en-US"/>
    </w:rPr>
  </w:style>
  <w:style w:type="paragraph" w:styleId="Title">
    <w:name w:val="Title"/>
    <w:basedOn w:val="Normal"/>
    <w:next w:val="Normal"/>
    <w:link w:val="TitleChar"/>
    <w:uiPriority w:val="10"/>
    <w:qFormat/>
    <w:rsid w:val="000525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052577"/>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052577"/>
    <w:rPr>
      <w:b/>
      <w:bCs/>
    </w:rPr>
  </w:style>
  <w:style w:type="paragraph" w:styleId="BalloonText">
    <w:name w:val="Balloon Text"/>
    <w:basedOn w:val="Normal"/>
    <w:link w:val="BalloonTextChar"/>
    <w:uiPriority w:val="99"/>
    <w:semiHidden/>
    <w:unhideWhenUsed/>
    <w:rsid w:val="000F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83"/>
    <w:rPr>
      <w:rFonts w:ascii="Tahoma" w:hAnsi="Tahoma" w:cs="Tahoma"/>
      <w:sz w:val="16"/>
      <w:szCs w:val="16"/>
    </w:rPr>
  </w:style>
  <w:style w:type="character" w:styleId="Hyperlink">
    <w:name w:val="Hyperlink"/>
    <w:basedOn w:val="DefaultParagraphFont"/>
    <w:uiPriority w:val="99"/>
    <w:unhideWhenUsed/>
    <w:rsid w:val="007C7C14"/>
    <w:rPr>
      <w:color w:val="0000FF" w:themeColor="hyperlink"/>
      <w:u w:val="single"/>
    </w:rPr>
  </w:style>
  <w:style w:type="character" w:styleId="FollowedHyperlink">
    <w:name w:val="FollowedHyperlink"/>
    <w:basedOn w:val="DefaultParagraphFont"/>
    <w:uiPriority w:val="99"/>
    <w:semiHidden/>
    <w:unhideWhenUsed/>
    <w:rsid w:val="00347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10883">
      <w:bodyDiv w:val="1"/>
      <w:marLeft w:val="0"/>
      <w:marRight w:val="0"/>
      <w:marTop w:val="0"/>
      <w:marBottom w:val="0"/>
      <w:divBdr>
        <w:top w:val="none" w:sz="0" w:space="0" w:color="auto"/>
        <w:left w:val="none" w:sz="0" w:space="0" w:color="auto"/>
        <w:bottom w:val="none" w:sz="0" w:space="0" w:color="auto"/>
        <w:right w:val="none" w:sz="0" w:space="0" w:color="auto"/>
      </w:divBdr>
    </w:div>
    <w:div w:id="10208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s.encs.concordia.ca/~wfxie/Jove_program/P3.csf" TargetMode="External"/><Relationship Id="rId13" Type="http://schemas.openxmlformats.org/officeDocument/2006/relationships/hyperlink" Target="https://users.encs.concordia.ca/~wfxie/Jove_program/AFP_PathPlanning_Pcode.zip" TargetMode="External"/><Relationship Id="rId3" Type="http://schemas.openxmlformats.org/officeDocument/2006/relationships/settings" Target="settings.xml"/><Relationship Id="rId7" Type="http://schemas.openxmlformats.org/officeDocument/2006/relationships/hyperlink" Target="https://users.encs.concordia.ca/~wfxie/Jove_program/" TargetMode="External"/><Relationship Id="rId12" Type="http://schemas.openxmlformats.org/officeDocument/2006/relationships/hyperlink" Target="https://en.wikipedia.org/wiki/Numerical_analys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ers.encs.concordia.ca/~wfxie/Jove_program/ParaRemoteControl.md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sers.encs.concordia.ca/~wfxie/Jove_program/SerialPort_Receive.mdl" TargetMode="External"/><Relationship Id="rId4" Type="http://schemas.openxmlformats.org/officeDocument/2006/relationships/webSettings" Target="webSettings.xml"/><Relationship Id="rId9" Type="http://schemas.openxmlformats.org/officeDocument/2006/relationships/hyperlink" Target="https://users.encs.concordia.ca/~wfxie/Jove_program/pcdk-ctrack.rar" TargetMode="External"/><Relationship Id="rId14" Type="http://schemas.openxmlformats.org/officeDocument/2006/relationships/hyperlink" Target="https://en.wikipedia.org/wiki/Numerical_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Concordia university</cp:lastModifiedBy>
  <cp:revision>8</cp:revision>
  <dcterms:created xsi:type="dcterms:W3CDTF">2019-05-08T20:25:00Z</dcterms:created>
  <dcterms:modified xsi:type="dcterms:W3CDTF">2019-05-10T18:10:00Z</dcterms:modified>
</cp:coreProperties>
</file>