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178" w:rsidRDefault="00F94178" w:rsidP="00F94178">
      <w:r>
        <w:t>Yuko Takagi</w:t>
      </w:r>
    </w:p>
    <w:p w:rsidR="00F94178" w:rsidRDefault="00F94178" w:rsidP="00F94178">
      <w:r>
        <w:t>National Institute of Advanced Industrial Science and Technology</w:t>
      </w:r>
    </w:p>
    <w:p w:rsidR="00F94178" w:rsidRDefault="00F94178" w:rsidP="00F94178">
      <w:r>
        <w:t>1-1-1 Higashi, AIST Central 6</w:t>
      </w:r>
    </w:p>
    <w:p w:rsidR="00F94178" w:rsidRDefault="00F94178" w:rsidP="00F94178">
      <w:r>
        <w:t>Tsukuba, Ibaraki, Japan 305-8566</w:t>
      </w:r>
    </w:p>
    <w:p w:rsidR="00F94178" w:rsidRDefault="00F94178" w:rsidP="00F94178"/>
    <w:p w:rsidR="00F94178" w:rsidRDefault="00F94178" w:rsidP="007E7F00">
      <w:r>
        <w:t>April 2</w:t>
      </w:r>
      <w:r w:rsidR="00267CA3">
        <w:rPr>
          <w:rFonts w:hint="eastAsia"/>
        </w:rPr>
        <w:t>9</w:t>
      </w:r>
      <w:bookmarkStart w:id="0" w:name="_GoBack"/>
      <w:bookmarkEnd w:id="0"/>
      <w:r>
        <w:t>, 2019</w:t>
      </w:r>
    </w:p>
    <w:p w:rsidR="00F94178" w:rsidRDefault="00F94178" w:rsidP="007E7F00"/>
    <w:p w:rsidR="00921325" w:rsidRDefault="00921325" w:rsidP="007E7F00">
      <w:r>
        <w:rPr>
          <w:rFonts w:hint="eastAsia"/>
        </w:rPr>
        <w:t>D</w:t>
      </w:r>
      <w:r>
        <w:t xml:space="preserve">ear </w:t>
      </w:r>
      <w:proofErr w:type="gramStart"/>
      <w:r w:rsidR="00F94178">
        <w:t>Dr.</w:t>
      </w:r>
      <w:proofErr w:type="gramEnd"/>
      <w:r w:rsidR="00F94178" w:rsidRPr="00F94178">
        <w:t xml:space="preserve"> </w:t>
      </w:r>
      <w:proofErr w:type="spellStart"/>
      <w:r w:rsidR="00F94178" w:rsidRPr="00F94178">
        <w:t>Steindel</w:t>
      </w:r>
      <w:proofErr w:type="spellEnd"/>
      <w:r w:rsidR="001A50A7">
        <w:rPr>
          <w:rFonts w:hint="eastAsia"/>
        </w:rPr>
        <w:t>,</w:t>
      </w:r>
    </w:p>
    <w:p w:rsidR="00921325" w:rsidRDefault="00921325" w:rsidP="007E7F00"/>
    <w:p w:rsidR="00921325" w:rsidRDefault="00921325" w:rsidP="007E7F00">
      <w:r>
        <w:rPr>
          <w:rFonts w:hint="eastAsia"/>
        </w:rPr>
        <w:t>T</w:t>
      </w:r>
      <w:r>
        <w:t>hank you for giving us the opportunity to revise our</w:t>
      </w:r>
      <w:r w:rsidR="007E7F00">
        <w:t xml:space="preserve"> manu</w:t>
      </w:r>
      <w:r w:rsidR="007E7F00" w:rsidRPr="0053053D">
        <w:t>script, JoVE59962 "Introducing a gene knockout directly into amastigote stage of Trypanosoma cruzi by CRISPR/Cas9 system</w:t>
      </w:r>
      <w:r w:rsidRPr="0053053D">
        <w:t>.</w:t>
      </w:r>
      <w:r w:rsidR="007E7F00" w:rsidRPr="0053053D">
        <w:t>"</w:t>
      </w:r>
      <w:r w:rsidRPr="0053053D">
        <w:t xml:space="preserve"> We greatly appreciate you and </w:t>
      </w:r>
      <w:r w:rsidR="00F727F9" w:rsidRPr="0053053D">
        <w:t>anonymous</w:t>
      </w:r>
      <w:r>
        <w:t xml:space="preserve"> reviewers for your time and expertise to </w:t>
      </w:r>
      <w:r w:rsidR="00DB6847">
        <w:t xml:space="preserve">give us constructive feedback to </w:t>
      </w:r>
      <w:r>
        <w:t xml:space="preserve">improve the quality of our </w:t>
      </w:r>
      <w:r w:rsidR="00DB6847">
        <w:t>work</w:t>
      </w:r>
      <w:r>
        <w:t xml:space="preserve">. </w:t>
      </w:r>
    </w:p>
    <w:p w:rsidR="00921325" w:rsidRDefault="00921325" w:rsidP="007E7F00"/>
    <w:p w:rsidR="00DB6847" w:rsidRPr="00801310" w:rsidRDefault="00F94178" w:rsidP="00DB6847">
      <w:r>
        <w:rPr>
          <w:rFonts w:hint="eastAsia"/>
        </w:rPr>
        <w:t>W</w:t>
      </w:r>
      <w:r>
        <w:t xml:space="preserve">e </w:t>
      </w:r>
      <w:r w:rsidR="00DB6847">
        <w:t>have reflected</w:t>
      </w:r>
      <w:r>
        <w:t xml:space="preserve"> your </w:t>
      </w:r>
      <w:r w:rsidR="00DB6847">
        <w:t>comments in the updated version of our manuscript.</w:t>
      </w:r>
      <w:r>
        <w:t xml:space="preserve"> </w:t>
      </w:r>
      <w:r w:rsidR="0053053D">
        <w:t>Also, detailed d</w:t>
      </w:r>
      <w:r w:rsidR="00DB6847">
        <w:t xml:space="preserve">escription of changes </w:t>
      </w:r>
      <w:r w:rsidR="0053053D">
        <w:t xml:space="preserve">and response to reviewers </w:t>
      </w:r>
      <w:r w:rsidR="00DB6847">
        <w:t>are listed below</w:t>
      </w:r>
      <w:r>
        <w:t>.</w:t>
      </w:r>
      <w:r w:rsidR="00DB6847">
        <w:rPr>
          <w:rFonts w:hint="eastAsia"/>
        </w:rPr>
        <w:t xml:space="preserve"> </w:t>
      </w:r>
      <w:r w:rsidR="00DB6847">
        <w:t>W</w:t>
      </w:r>
      <w:r w:rsidR="00DB6847" w:rsidRPr="00801310">
        <w:t xml:space="preserve">e very much hope that </w:t>
      </w:r>
      <w:r w:rsidR="00DB6847">
        <w:t>the revised</w:t>
      </w:r>
      <w:r w:rsidR="00DB6847" w:rsidRPr="00801310">
        <w:t xml:space="preserve"> manuscript is acceptable for publication in </w:t>
      </w:r>
      <w:proofErr w:type="spellStart"/>
      <w:r w:rsidR="00DB6847">
        <w:t>JoVE</w:t>
      </w:r>
      <w:proofErr w:type="spellEnd"/>
      <w:r w:rsidR="00DB6847" w:rsidRPr="00801310">
        <w:t>.</w:t>
      </w:r>
    </w:p>
    <w:p w:rsidR="00DB6847" w:rsidRPr="00801310" w:rsidRDefault="00DB6847" w:rsidP="00DB6847"/>
    <w:p w:rsidR="00DB6847" w:rsidRPr="00801310" w:rsidRDefault="00DB6847" w:rsidP="00DB6847">
      <w:r w:rsidRPr="00801310">
        <w:rPr>
          <w:noProof/>
        </w:rPr>
        <w:drawing>
          <wp:anchor distT="0" distB="0" distL="114300" distR="114300" simplePos="0" relativeHeight="251659264" behindDoc="1" locked="0" layoutInCell="1" allowOverlap="1" wp14:anchorId="7E57803D" wp14:editId="7DDFA735">
            <wp:simplePos x="0" y="0"/>
            <wp:positionH relativeFrom="column">
              <wp:posOffset>4317311</wp:posOffset>
            </wp:positionH>
            <wp:positionV relativeFrom="paragraph">
              <wp:posOffset>429578</wp:posOffset>
            </wp:positionV>
            <wp:extent cx="544195" cy="1483360"/>
            <wp:effectExtent l="6668" t="0" r="0" b="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6"/>
                    <a:srcRect l="24329" t="22792" r="50389" b="38442"/>
                    <a:stretch/>
                  </pic:blipFill>
                  <pic:spPr>
                    <a:xfrm rot="16200000">
                      <a:off x="0" y="0"/>
                      <a:ext cx="544195" cy="1483360"/>
                    </a:xfrm>
                    <a:prstGeom prst="snip2DiagRect">
                      <a:avLst>
                        <a:gd name="adj1" fmla="val 0"/>
                        <a:gd name="adj2" fmla="val 50000"/>
                      </a:avLst>
                    </a:prstGeom>
                  </pic:spPr>
                </pic:pic>
              </a:graphicData>
            </a:graphic>
            <wp14:sizeRelH relativeFrom="margin">
              <wp14:pctWidth>0</wp14:pctWidth>
            </wp14:sizeRelH>
            <wp14:sizeRelV relativeFrom="margin">
              <wp14:pctHeight>0</wp14:pctHeight>
            </wp14:sizeRelV>
          </wp:anchor>
        </w:drawing>
      </w:r>
      <w:r w:rsidRPr="00801310">
        <w:t xml:space="preserve">Please address all the correspondent to me at [yuko-takagi@aist.go.jp]. I will be happy to respond to any further questions and comments. </w:t>
      </w:r>
    </w:p>
    <w:p w:rsidR="00DB6847" w:rsidRPr="00801310" w:rsidRDefault="00DB6847" w:rsidP="00DB6847">
      <w:pPr>
        <w:ind w:leftChars="2800" w:left="5880"/>
      </w:pPr>
    </w:p>
    <w:p w:rsidR="00DB6847" w:rsidRPr="00801310" w:rsidRDefault="00DB6847" w:rsidP="00DB6847">
      <w:pPr>
        <w:ind w:leftChars="2800" w:left="5880"/>
      </w:pPr>
      <w:r w:rsidRPr="00801310">
        <w:rPr>
          <w:rFonts w:hint="eastAsia"/>
        </w:rPr>
        <w:t xml:space="preserve">Sincerely, </w:t>
      </w:r>
    </w:p>
    <w:p w:rsidR="00DB6847" w:rsidRPr="00801310" w:rsidRDefault="00DB6847" w:rsidP="00DB6847">
      <w:pPr>
        <w:ind w:leftChars="2800" w:left="5880"/>
      </w:pPr>
      <w:r w:rsidRPr="00801310">
        <w:tab/>
      </w:r>
    </w:p>
    <w:p w:rsidR="00DB6847" w:rsidRPr="00801310" w:rsidRDefault="00DB6847" w:rsidP="00DB6847">
      <w:pPr>
        <w:ind w:leftChars="2800" w:left="5880" w:firstLine="840"/>
      </w:pPr>
      <w:r w:rsidRPr="00801310">
        <w:t>Yuko Takagi, PhD</w:t>
      </w:r>
    </w:p>
    <w:p w:rsidR="00DB6847" w:rsidRPr="00801310" w:rsidRDefault="00DB6847" w:rsidP="00DB6847">
      <w:pPr>
        <w:ind w:leftChars="2800" w:left="5880"/>
        <w:jc w:val="right"/>
      </w:pPr>
    </w:p>
    <w:p w:rsidR="00F94178" w:rsidRDefault="00F94178" w:rsidP="007E7F00"/>
    <w:p w:rsidR="00D32978" w:rsidRDefault="00D32978" w:rsidP="007E7F00"/>
    <w:p w:rsidR="00F94178" w:rsidRPr="004A71D6" w:rsidRDefault="004A71D6" w:rsidP="00D32978">
      <w:pPr>
        <w:jc w:val="center"/>
        <w:rPr>
          <w:b/>
          <w:u w:val="single"/>
        </w:rPr>
      </w:pPr>
      <w:r w:rsidRPr="004A71D6">
        <w:rPr>
          <w:b/>
          <w:u w:val="single"/>
        </w:rPr>
        <w:t xml:space="preserve">List of </w:t>
      </w:r>
      <w:r w:rsidR="0053053D" w:rsidRPr="004A71D6">
        <w:rPr>
          <w:b/>
          <w:u w:val="single"/>
        </w:rPr>
        <w:t xml:space="preserve">Changes and </w:t>
      </w:r>
      <w:r w:rsidRPr="004A71D6">
        <w:rPr>
          <w:b/>
          <w:u w:val="single"/>
        </w:rPr>
        <w:t>R</w:t>
      </w:r>
      <w:r w:rsidR="0053053D" w:rsidRPr="004A71D6">
        <w:rPr>
          <w:b/>
          <w:u w:val="single"/>
        </w:rPr>
        <w:t>esponse</w:t>
      </w:r>
      <w:r w:rsidRPr="004A71D6">
        <w:rPr>
          <w:b/>
          <w:u w:val="single"/>
        </w:rPr>
        <w:t>s</w:t>
      </w:r>
    </w:p>
    <w:p w:rsidR="0053053D" w:rsidRDefault="0053053D" w:rsidP="007E7F00"/>
    <w:p w:rsidR="00327203" w:rsidRDefault="00330222" w:rsidP="007E7F00">
      <w:r>
        <w:t xml:space="preserve">Comments from editor and reviewers are in bold. </w:t>
      </w:r>
      <w:r w:rsidR="00327203">
        <w:rPr>
          <w:rFonts w:hint="eastAsia"/>
        </w:rPr>
        <w:t>P</w:t>
      </w:r>
      <w:r w:rsidR="00327203">
        <w:t xml:space="preserve">lease note that comments are paraphrased </w:t>
      </w:r>
      <w:r>
        <w:t xml:space="preserve">or shortened </w:t>
      </w:r>
      <w:r w:rsidR="00327203">
        <w:t>for simplicity.</w:t>
      </w:r>
    </w:p>
    <w:p w:rsidR="00327203" w:rsidRPr="00330222" w:rsidRDefault="00327203" w:rsidP="007E7F00"/>
    <w:p w:rsidR="007E7F00" w:rsidRDefault="007E7F00" w:rsidP="007E7F00">
      <w:pPr>
        <w:rPr>
          <w:b/>
        </w:rPr>
      </w:pPr>
      <w:r w:rsidRPr="00327203">
        <w:rPr>
          <w:b/>
        </w:rPr>
        <w:t>Editorial comment</w:t>
      </w:r>
      <w:r w:rsidRPr="00E33169">
        <w:rPr>
          <w:b/>
        </w:rPr>
        <w:t>s:</w:t>
      </w:r>
    </w:p>
    <w:p w:rsidR="00340542" w:rsidRPr="00340542" w:rsidRDefault="00340542" w:rsidP="007E7F00">
      <w:pPr>
        <w:rPr>
          <w:b/>
        </w:rPr>
      </w:pPr>
    </w:p>
    <w:p w:rsidR="00330222" w:rsidRPr="00E33169" w:rsidRDefault="007E7F00" w:rsidP="007E7F00">
      <w:pPr>
        <w:rPr>
          <w:b/>
        </w:rPr>
      </w:pPr>
      <w:r w:rsidRPr="00E33169">
        <w:rPr>
          <w:b/>
        </w:rPr>
        <w:t xml:space="preserve">1. </w:t>
      </w:r>
      <w:r w:rsidR="00330222" w:rsidRPr="00E33169">
        <w:rPr>
          <w:b/>
        </w:rPr>
        <w:t>T</w:t>
      </w:r>
      <w:r w:rsidRPr="00E33169">
        <w:rPr>
          <w:b/>
        </w:rPr>
        <w:t xml:space="preserve">horoughly proofread the manuscript to ensure that there are no spelling or grammar issues. </w:t>
      </w:r>
    </w:p>
    <w:p w:rsidR="00E33169" w:rsidRDefault="00E33169" w:rsidP="007E7F00">
      <w:r>
        <w:lastRenderedPageBreak/>
        <w:tab/>
        <w:t>We have proofread our manuscript and corrected errors.</w:t>
      </w:r>
    </w:p>
    <w:p w:rsidR="00330222" w:rsidRPr="00E33169" w:rsidRDefault="00330222" w:rsidP="007E7F00"/>
    <w:p w:rsidR="007E7F00" w:rsidRPr="00E33169" w:rsidRDefault="007E7F00" w:rsidP="00E33169">
      <w:pPr>
        <w:rPr>
          <w:b/>
        </w:rPr>
      </w:pPr>
      <w:r w:rsidRPr="00E33169">
        <w:rPr>
          <w:b/>
        </w:rPr>
        <w:t xml:space="preserve">2. Please remove all commercial language from your manuscript and use generic terms instead. </w:t>
      </w:r>
    </w:p>
    <w:p w:rsidR="00E33169" w:rsidRDefault="00E33169" w:rsidP="00E33169">
      <w:r>
        <w:tab/>
        <w:t xml:space="preserve">We have deleted company names from </w:t>
      </w:r>
      <w:r w:rsidR="004A71D6">
        <w:t>the body text as much as possible.</w:t>
      </w:r>
    </w:p>
    <w:p w:rsidR="00E33169" w:rsidRDefault="00E33169" w:rsidP="00E33169"/>
    <w:p w:rsidR="007E7F00" w:rsidRPr="004A71D6" w:rsidRDefault="007E7F00" w:rsidP="007E7F00">
      <w:pPr>
        <w:rPr>
          <w:b/>
        </w:rPr>
      </w:pPr>
      <w:r w:rsidRPr="004A71D6">
        <w:rPr>
          <w:b/>
        </w:rPr>
        <w:t>3. Please add more details to your protocol steps. Please ensure you answer the “how” question, i.e., how is the step performed? Alternatively, add references to published material specifying how to perform the protocol action.</w:t>
      </w:r>
    </w:p>
    <w:p w:rsidR="004A71D6" w:rsidRDefault="001856FA" w:rsidP="007E7F00">
      <w:r>
        <w:tab/>
      </w:r>
      <w:r>
        <w:rPr>
          <w:rFonts w:hint="eastAsia"/>
        </w:rPr>
        <w:t>We</w:t>
      </w:r>
      <w:r>
        <w:t xml:space="preserve"> added more details based on your following comments.</w:t>
      </w:r>
    </w:p>
    <w:p w:rsidR="001856FA" w:rsidRPr="001856FA" w:rsidRDefault="001856FA" w:rsidP="007E7F00"/>
    <w:p w:rsidR="007E7F00" w:rsidRPr="00480832" w:rsidRDefault="007E7F00" w:rsidP="007E7F00">
      <w:pPr>
        <w:rPr>
          <w:b/>
        </w:rPr>
      </w:pPr>
      <w:r w:rsidRPr="00480832">
        <w:rPr>
          <w:b/>
        </w:rPr>
        <w:t>4. 1.2.2: What are the program parameters?</w:t>
      </w:r>
    </w:p>
    <w:p w:rsidR="004A71D6" w:rsidRDefault="001856FA" w:rsidP="007E7F00">
      <w:r>
        <w:tab/>
      </w:r>
      <w:r w:rsidR="001476E8">
        <w:t xml:space="preserve">Exact </w:t>
      </w:r>
      <w:r w:rsidR="00620598">
        <w:t xml:space="preserve">pulse </w:t>
      </w:r>
      <w:r w:rsidR="001476E8">
        <w:t xml:space="preserve">condition of the </w:t>
      </w:r>
      <w:r w:rsidR="00EA7190">
        <w:t>Nucleofector</w:t>
      </w:r>
      <w:r w:rsidR="001476E8">
        <w:t xml:space="preserve"> is proprietary to the manufacturer. This electroporation device is commonly used in the field, and </w:t>
      </w:r>
      <w:r w:rsidR="00A12714">
        <w:t xml:space="preserve">program </w:t>
      </w:r>
      <w:r w:rsidR="001476E8">
        <w:t>X-14</w:t>
      </w:r>
      <w:r w:rsidR="00620598">
        <w:t xml:space="preserve"> has been used by other groups as well</w:t>
      </w:r>
      <w:r w:rsidR="00A12714">
        <w:t>. We added a reference that reports X-14 is the best suited</w:t>
      </w:r>
      <w:r w:rsidR="00EA7190">
        <w:t xml:space="preserve"> pulsing condition </w:t>
      </w:r>
      <w:r w:rsidR="00620598">
        <w:t>for Trypanosoma.</w:t>
      </w:r>
      <w:r w:rsidR="00A12714">
        <w:t xml:space="preserve"> </w:t>
      </w:r>
    </w:p>
    <w:p w:rsidR="004A71D6" w:rsidRPr="00EA7190" w:rsidRDefault="004A71D6" w:rsidP="007E7F00"/>
    <w:p w:rsidR="007E7F00" w:rsidRPr="00480832" w:rsidRDefault="007E7F00" w:rsidP="007E7F00">
      <w:pPr>
        <w:rPr>
          <w:b/>
        </w:rPr>
      </w:pPr>
      <w:r w:rsidRPr="00480832">
        <w:rPr>
          <w:b/>
        </w:rPr>
        <w:t>5. What are the culture conditions?</w:t>
      </w:r>
    </w:p>
    <w:p w:rsidR="004A71D6" w:rsidRDefault="000C0657" w:rsidP="007E7F00">
      <w:r>
        <w:tab/>
        <w:t xml:space="preserve">We clarified that cultivation was continued at </w:t>
      </w:r>
      <w:r w:rsidRPr="00C10B85">
        <w:rPr>
          <w:rFonts w:cstheme="minorHAnsi"/>
        </w:rPr>
        <w:t>28 ˚C</w:t>
      </w:r>
      <w:r>
        <w:rPr>
          <w:rFonts w:cstheme="minorHAnsi"/>
        </w:rPr>
        <w:t>.</w:t>
      </w:r>
    </w:p>
    <w:p w:rsidR="004A71D6" w:rsidRDefault="004A71D6" w:rsidP="007E7F00"/>
    <w:p w:rsidR="007E7F00" w:rsidRPr="00480832" w:rsidRDefault="007E7F00" w:rsidP="007E7F00">
      <w:pPr>
        <w:rPr>
          <w:b/>
        </w:rPr>
      </w:pPr>
      <w:r w:rsidRPr="00480832">
        <w:rPr>
          <w:b/>
        </w:rPr>
        <w:t>6. 1.3.1: How are the cells counted?</w:t>
      </w:r>
    </w:p>
    <w:p w:rsidR="004A71D6" w:rsidRDefault="00434FF5" w:rsidP="007E7F00">
      <w:r>
        <w:tab/>
        <w:t>We specified to use hemocytometer for cell counting.</w:t>
      </w:r>
    </w:p>
    <w:p w:rsidR="004A71D6" w:rsidRPr="00434FF5" w:rsidRDefault="004A71D6" w:rsidP="007E7F00"/>
    <w:p w:rsidR="007E7F00" w:rsidRPr="00480832" w:rsidRDefault="007E7F00" w:rsidP="007E7F00">
      <w:pPr>
        <w:rPr>
          <w:b/>
        </w:rPr>
      </w:pPr>
      <w:r w:rsidRPr="00480832">
        <w:rPr>
          <w:b/>
        </w:rPr>
        <w:t>7. 1.3.2: What happens after centrifugation?</w:t>
      </w:r>
    </w:p>
    <w:p w:rsidR="004A71D6" w:rsidRDefault="0053198E" w:rsidP="007E7F00">
      <w:r>
        <w:tab/>
        <w:t xml:space="preserve">We </w:t>
      </w:r>
      <w:r w:rsidR="00F36C80">
        <w:t>added the description</w:t>
      </w:r>
      <w:r w:rsidR="009F1D54">
        <w:t xml:space="preserve"> to discard the supernatant.</w:t>
      </w:r>
    </w:p>
    <w:p w:rsidR="004A71D6" w:rsidRPr="00F36C80" w:rsidRDefault="004A71D6" w:rsidP="007E7F00">
      <w:pPr>
        <w:rPr>
          <w:b/>
        </w:rPr>
      </w:pPr>
    </w:p>
    <w:p w:rsidR="007E7F00" w:rsidRPr="009F1D54" w:rsidRDefault="007E7F00" w:rsidP="007E7F00">
      <w:pPr>
        <w:rPr>
          <w:b/>
        </w:rPr>
      </w:pPr>
      <w:r w:rsidRPr="009F1D54">
        <w:rPr>
          <w:b/>
        </w:rPr>
        <w:t>8. 1.3.3: Seed at confluency? Please provide cells/mL or cells/well. How much mixture is applied?</w:t>
      </w:r>
    </w:p>
    <w:p w:rsidR="004A71D6" w:rsidRDefault="00F36C80" w:rsidP="007E7F00">
      <w:r>
        <w:tab/>
        <w:t>We added the equivalent cell numbers.</w:t>
      </w:r>
    </w:p>
    <w:p w:rsidR="004A71D6" w:rsidRPr="00F36C80" w:rsidRDefault="004A71D6" w:rsidP="007E7F00">
      <w:pPr>
        <w:rPr>
          <w:b/>
        </w:rPr>
      </w:pPr>
    </w:p>
    <w:p w:rsidR="007E7F00" w:rsidRPr="00F36C80" w:rsidRDefault="007E7F00" w:rsidP="007E7F00">
      <w:pPr>
        <w:rPr>
          <w:b/>
        </w:rPr>
      </w:pPr>
      <w:r w:rsidRPr="00F36C80">
        <w:rPr>
          <w:b/>
        </w:rPr>
        <w:t>9. 1.3.5: How is the trypsinization done? How much of what concentration of trypsin is used?</w:t>
      </w:r>
    </w:p>
    <w:p w:rsidR="004A71D6" w:rsidRDefault="00F36C80" w:rsidP="007E7F00">
      <w:r>
        <w:tab/>
        <w:t>We added more details on trypsinization step.</w:t>
      </w:r>
    </w:p>
    <w:p w:rsidR="004A71D6" w:rsidRPr="00F36C80" w:rsidRDefault="004A71D6" w:rsidP="007E7F00"/>
    <w:p w:rsidR="007E7F00" w:rsidRPr="00F36C80" w:rsidRDefault="007E7F00" w:rsidP="007E7F00">
      <w:pPr>
        <w:rPr>
          <w:b/>
        </w:rPr>
      </w:pPr>
      <w:r w:rsidRPr="00F36C80">
        <w:rPr>
          <w:b/>
        </w:rPr>
        <w:t>10. 1.3.6: How many fresh cells are added?</w:t>
      </w:r>
    </w:p>
    <w:p w:rsidR="004A71D6" w:rsidRDefault="00F36C80" w:rsidP="007E7F00">
      <w:r>
        <w:tab/>
        <w:t xml:space="preserve">We added the instruction to mix the cells </w:t>
      </w:r>
      <w:r>
        <w:rPr>
          <w:rFonts w:cstheme="minorHAnsi"/>
        </w:rPr>
        <w:t xml:space="preserve">at the ratio of </w:t>
      </w:r>
      <w:proofErr w:type="gramStart"/>
      <w:r>
        <w:rPr>
          <w:rFonts w:cstheme="minorHAnsi"/>
        </w:rPr>
        <w:t>5 :</w:t>
      </w:r>
      <w:proofErr w:type="gramEnd"/>
      <w:r>
        <w:rPr>
          <w:rFonts w:cstheme="minorHAnsi"/>
        </w:rPr>
        <w:t xml:space="preserve"> 1 (carryover : fresh).</w:t>
      </w:r>
    </w:p>
    <w:p w:rsidR="004A71D6" w:rsidRDefault="004A71D6" w:rsidP="007E7F00"/>
    <w:p w:rsidR="007E7F00" w:rsidRPr="00F36C80" w:rsidRDefault="007E7F00" w:rsidP="007E7F00">
      <w:pPr>
        <w:rPr>
          <w:b/>
        </w:rPr>
      </w:pPr>
      <w:r w:rsidRPr="00F36C80">
        <w:rPr>
          <w:b/>
        </w:rPr>
        <w:t>11. Please specify what happens after each centrifugation, presumably aspiration.</w:t>
      </w:r>
    </w:p>
    <w:p w:rsidR="004A71D6" w:rsidRDefault="00F36C80" w:rsidP="007E7F00">
      <w:r>
        <w:tab/>
        <w:t>We added the line to discard supernatant after each centrifugation step.</w:t>
      </w:r>
    </w:p>
    <w:p w:rsidR="004A71D6" w:rsidRPr="00F36C80" w:rsidRDefault="004A71D6" w:rsidP="007E7F00">
      <w:pPr>
        <w:rPr>
          <w:b/>
        </w:rPr>
      </w:pPr>
    </w:p>
    <w:p w:rsidR="007E7F00" w:rsidRPr="00F36C80" w:rsidRDefault="007E7F00" w:rsidP="007E7F00">
      <w:pPr>
        <w:rPr>
          <w:b/>
        </w:rPr>
      </w:pPr>
      <w:r w:rsidRPr="00F36C80">
        <w:rPr>
          <w:b/>
        </w:rPr>
        <w:t>12. Please specify the microscope parameters used: magnification, etc.</w:t>
      </w:r>
    </w:p>
    <w:p w:rsidR="004A71D6" w:rsidRDefault="00BB4A54" w:rsidP="007E7F00">
      <w:r>
        <w:tab/>
        <w:t xml:space="preserve">We specified that the objective lenses are </w:t>
      </w:r>
      <w:r w:rsidR="000C760B">
        <w:rPr>
          <w:rFonts w:hint="eastAsia"/>
        </w:rPr>
        <w:t>1</w:t>
      </w:r>
      <w:r>
        <w:t xml:space="preserve">0X or </w:t>
      </w:r>
      <w:r w:rsidR="000C760B">
        <w:t>2</w:t>
      </w:r>
      <w:r>
        <w:t>0X.</w:t>
      </w:r>
    </w:p>
    <w:p w:rsidR="004A71D6" w:rsidRPr="000C760B" w:rsidRDefault="004A71D6" w:rsidP="007E7F00">
      <w:pPr>
        <w:rPr>
          <w:b/>
        </w:rPr>
      </w:pPr>
    </w:p>
    <w:p w:rsidR="007E7F00" w:rsidRPr="00291AC9" w:rsidRDefault="007E7F00" w:rsidP="007E7F00">
      <w:pPr>
        <w:rPr>
          <w:b/>
        </w:rPr>
      </w:pPr>
      <w:r w:rsidRPr="00291AC9">
        <w:rPr>
          <w:b/>
        </w:rPr>
        <w:t>13. Please highlight 2.75 pages or less of the Protocol (including headings and spacing) that identifies the essential steps of the protocol for the video.</w:t>
      </w:r>
    </w:p>
    <w:p w:rsidR="004A71D6" w:rsidRDefault="000C760B" w:rsidP="007E7F00">
      <w:r>
        <w:tab/>
        <w:t>We highlighted major steps in yellow.</w:t>
      </w:r>
    </w:p>
    <w:p w:rsidR="004A71D6" w:rsidRDefault="004A71D6" w:rsidP="007E7F00"/>
    <w:p w:rsidR="007E7F00" w:rsidRPr="00291AC9" w:rsidRDefault="007E7F00" w:rsidP="007E7F00">
      <w:pPr>
        <w:rPr>
          <w:b/>
        </w:rPr>
      </w:pPr>
      <w:r w:rsidRPr="00291AC9">
        <w:rPr>
          <w:b/>
        </w:rPr>
        <w:t>14. Please ensure that the highlighted steps form a cohesive narrative with a logical flow from one highlighted step to the next. Please ensure that the highlighted part of the step includes at least one action that is written in imperative tense.</w:t>
      </w:r>
    </w:p>
    <w:p w:rsidR="004A71D6" w:rsidRDefault="00B1060F" w:rsidP="007E7F00">
      <w:r>
        <w:tab/>
        <w:t>We checked the flow of highlighted steps.</w:t>
      </w:r>
    </w:p>
    <w:p w:rsidR="004A71D6" w:rsidRDefault="004A71D6" w:rsidP="007E7F00"/>
    <w:p w:rsidR="007E7F00" w:rsidRDefault="007E7F00" w:rsidP="007E7F00">
      <w:pPr>
        <w:rPr>
          <w:b/>
        </w:rPr>
      </w:pPr>
      <w:r w:rsidRPr="00790610">
        <w:rPr>
          <w:b/>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4A71D6" w:rsidRDefault="00790610" w:rsidP="007E7F00">
      <w:r>
        <w:rPr>
          <w:b/>
        </w:rPr>
        <w:tab/>
      </w:r>
      <w:r w:rsidRPr="00790610">
        <w:t>Sub</w:t>
      </w:r>
      <w:r>
        <w:t>-steps are highlighted when necessary.</w:t>
      </w:r>
    </w:p>
    <w:p w:rsidR="004A71D6" w:rsidRDefault="004A71D6" w:rsidP="007E7F00"/>
    <w:p w:rsidR="007E7F00" w:rsidRDefault="007E7F00" w:rsidP="007E7F00">
      <w:pPr>
        <w:rPr>
          <w:b/>
        </w:rPr>
      </w:pPr>
      <w:r w:rsidRPr="00291AC9">
        <w:rPr>
          <w:b/>
        </w:rPr>
        <w:t>16. Please obtain explicit copyright permission to reuse any figures from a previous</w:t>
      </w:r>
      <w:r>
        <w:t xml:space="preserve"> </w:t>
      </w:r>
      <w:r w:rsidRPr="00291AC9">
        <w:rPr>
          <w:b/>
        </w:rPr>
        <w:t xml:space="preserve">publication. Please upload this information as a .doc or .docx file to your Editorial Manager account. </w:t>
      </w:r>
    </w:p>
    <w:p w:rsidR="007E7F00" w:rsidRDefault="00015005" w:rsidP="007E7F00">
      <w:r>
        <w:rPr>
          <w:b/>
        </w:rPr>
        <w:tab/>
      </w:r>
      <w:r w:rsidRPr="00015005">
        <w:t xml:space="preserve">We </w:t>
      </w:r>
      <w:r w:rsidR="00790610">
        <w:t xml:space="preserve">will </w:t>
      </w:r>
      <w:r w:rsidRPr="00015005">
        <w:t>upload</w:t>
      </w:r>
      <w:r>
        <w:t xml:space="preserve"> the e-mail correspondence between the author and journal staff regarding the re-use of published data. </w:t>
      </w:r>
      <w:r w:rsidRPr="00015005">
        <w:t xml:space="preserve"> </w:t>
      </w:r>
    </w:p>
    <w:p w:rsidR="007E7F00" w:rsidRDefault="007E7F00" w:rsidP="007E7F00"/>
    <w:p w:rsidR="007E7F00" w:rsidRDefault="007E7F00" w:rsidP="007E7F00"/>
    <w:p w:rsidR="007E7F00" w:rsidRPr="00327203" w:rsidRDefault="007E7F00" w:rsidP="007E7F00">
      <w:pPr>
        <w:rPr>
          <w:b/>
        </w:rPr>
      </w:pPr>
      <w:r w:rsidRPr="00327203">
        <w:rPr>
          <w:b/>
        </w:rPr>
        <w:t xml:space="preserve">Reviewer #1: </w:t>
      </w:r>
    </w:p>
    <w:p w:rsidR="007E7F00" w:rsidRDefault="007E7F00" w:rsidP="007E7F00"/>
    <w:p w:rsidR="007E7F00" w:rsidRPr="009B5063" w:rsidRDefault="004A71D6" w:rsidP="007E7F00">
      <w:pPr>
        <w:rPr>
          <w:b/>
        </w:rPr>
      </w:pPr>
      <w:r w:rsidRPr="009B5063">
        <w:rPr>
          <w:b/>
        </w:rPr>
        <w:t>1. I</w:t>
      </w:r>
      <w:r w:rsidR="007E7F00" w:rsidRPr="009B5063">
        <w:rPr>
          <w:b/>
        </w:rPr>
        <w:t>t is essential that the authors show that the knockout really worked, either by qPCR or Western blot.</w:t>
      </w:r>
    </w:p>
    <w:p w:rsidR="007E7F00" w:rsidRDefault="00FA6DB8" w:rsidP="007E7F00">
      <w:r>
        <w:tab/>
      </w:r>
      <w:r w:rsidR="00D9551A" w:rsidRPr="00D32978">
        <w:t>We already published t</w:t>
      </w:r>
      <w:r w:rsidRPr="00D32978">
        <w:t xml:space="preserve">he </w:t>
      </w:r>
      <w:r w:rsidR="00D9551A" w:rsidRPr="00D32978">
        <w:t>concept</w:t>
      </w:r>
      <w:r w:rsidR="00671380" w:rsidRPr="00D32978">
        <w:t xml:space="preserve"> </w:t>
      </w:r>
      <w:r w:rsidR="00D9551A" w:rsidRPr="00D32978">
        <w:t xml:space="preserve">of </w:t>
      </w:r>
      <w:r w:rsidR="00671380" w:rsidRPr="00D32978">
        <w:t xml:space="preserve">CRISPR/Cas9-mediated </w:t>
      </w:r>
      <w:r w:rsidR="00D9551A" w:rsidRPr="00D32978">
        <w:t>amastigote knockout</w:t>
      </w:r>
      <w:r w:rsidR="00C00DBB" w:rsidRPr="00D32978">
        <w:t xml:space="preserve"> elsewhere.</w:t>
      </w:r>
      <w:r w:rsidR="00671380" w:rsidRPr="00D32978">
        <w:t xml:space="preserve"> </w:t>
      </w:r>
      <w:r w:rsidR="00D32978" w:rsidRPr="00D32978">
        <w:rPr>
          <w:rFonts w:hint="eastAsia"/>
        </w:rPr>
        <w:t>I</w:t>
      </w:r>
      <w:r w:rsidR="00D32978">
        <w:rPr>
          <w:rFonts w:hint="eastAsia"/>
        </w:rPr>
        <w:t>n there,</w:t>
      </w:r>
      <w:r w:rsidR="00D32978">
        <w:t xml:space="preserve"> we validated the target protein reduction by GFP signal loss and enzymatic assay of the target protein. Evidence of genome editing was also </w:t>
      </w:r>
      <w:r w:rsidR="00D32978">
        <w:lastRenderedPageBreak/>
        <w:t>observed by T7 endonuclease cleavage of PCR product.</w:t>
      </w:r>
    </w:p>
    <w:p w:rsidR="007E7F00" w:rsidRPr="00671380" w:rsidRDefault="007E7F00" w:rsidP="007E7F00"/>
    <w:p w:rsidR="007E7F00" w:rsidRPr="009B5063" w:rsidRDefault="004A71D6" w:rsidP="007E7F00">
      <w:pPr>
        <w:rPr>
          <w:b/>
        </w:rPr>
      </w:pPr>
      <w:r w:rsidRPr="009B5063">
        <w:rPr>
          <w:b/>
        </w:rPr>
        <w:t xml:space="preserve">2. </w:t>
      </w:r>
      <w:r w:rsidR="007E7F00" w:rsidRPr="009B5063">
        <w:rPr>
          <w:b/>
        </w:rPr>
        <w:t>Line 100 - Since constitutive expression of Cas9 is a burden for the cell. This is not necessarily true for all T. cruzi strains.</w:t>
      </w:r>
    </w:p>
    <w:p w:rsidR="007E7F00" w:rsidRDefault="009B5063" w:rsidP="009B5063">
      <w:pPr>
        <w:ind w:firstLine="840"/>
      </w:pPr>
      <w:r>
        <w:rPr>
          <w:rFonts w:hint="eastAsia"/>
        </w:rPr>
        <w:t>W</w:t>
      </w:r>
      <w:r>
        <w:t xml:space="preserve">e moved the description of amastigote-specific 3’UTR to the </w:t>
      </w:r>
      <w:r w:rsidR="00B1060F">
        <w:t>“</w:t>
      </w:r>
      <w:r>
        <w:t>NOTE</w:t>
      </w:r>
      <w:r w:rsidR="00B1060F">
        <w:t>,”</w:t>
      </w:r>
      <w:r>
        <w:t xml:space="preserve"> and made it optional.</w:t>
      </w:r>
      <w:r w:rsidR="002F53B7">
        <w:t xml:space="preserve"> We also added a supplemental figure to show that Cas9-expressing </w:t>
      </w:r>
      <w:r w:rsidR="002F53B7" w:rsidRPr="002F53B7">
        <w:rPr>
          <w:i/>
        </w:rPr>
        <w:t>T. cruzi</w:t>
      </w:r>
      <w:r w:rsidR="002F53B7">
        <w:t xml:space="preserve"> (</w:t>
      </w:r>
      <w:proofErr w:type="spellStart"/>
      <w:r w:rsidR="002F53B7">
        <w:t>Tulahuen</w:t>
      </w:r>
      <w:proofErr w:type="spellEnd"/>
      <w:r w:rsidR="002F53B7">
        <w:t xml:space="preserve"> strain) grows slower than wildtype parasite in our hand, but growth kinetics can be restored by conjugating amastigote-specific 3-’UTR to Cas9 ORF. </w:t>
      </w:r>
    </w:p>
    <w:p w:rsidR="007E7F00" w:rsidRDefault="007E7F00" w:rsidP="007E7F00"/>
    <w:p w:rsidR="008B31FF" w:rsidRPr="002F53B7" w:rsidRDefault="008B31FF" w:rsidP="007E7F00"/>
    <w:p w:rsidR="007E7F00" w:rsidRPr="00327203" w:rsidRDefault="007E7F00" w:rsidP="007E7F00">
      <w:pPr>
        <w:rPr>
          <w:b/>
        </w:rPr>
      </w:pPr>
      <w:r w:rsidRPr="00327203">
        <w:rPr>
          <w:b/>
        </w:rPr>
        <w:t xml:space="preserve">Reviewer #2: </w:t>
      </w:r>
    </w:p>
    <w:p w:rsidR="007E7F00" w:rsidRDefault="007E7F00" w:rsidP="007E7F00"/>
    <w:p w:rsidR="007E7F00" w:rsidRPr="00D906F9" w:rsidRDefault="007E7F00" w:rsidP="007E7F00">
      <w:pPr>
        <w:rPr>
          <w:b/>
        </w:rPr>
      </w:pPr>
      <w:r w:rsidRPr="00D906F9">
        <w:rPr>
          <w:b/>
        </w:rPr>
        <w:t xml:space="preserve">1- </w:t>
      </w:r>
      <w:r w:rsidR="00D906F9">
        <w:rPr>
          <w:b/>
        </w:rPr>
        <w:t>T</w:t>
      </w:r>
      <w:r w:rsidRPr="00D906F9">
        <w:rPr>
          <w:b/>
        </w:rPr>
        <w:t>he authors did not mention that protocols to produce in vitro derived extracellular amastigote have been published since 1988. Similarly, the authors also failed to mention that several protocols for disrupting T. cruzi genes using CRISPR/Cas9 have been described since 2014.</w:t>
      </w:r>
    </w:p>
    <w:p w:rsidR="007E7F00" w:rsidRDefault="00D906F9" w:rsidP="007E7F00">
      <w:r>
        <w:tab/>
        <w:t>We expanded the introduction section to include those points.</w:t>
      </w:r>
    </w:p>
    <w:p w:rsidR="00D906F9" w:rsidRDefault="00D906F9" w:rsidP="007E7F00"/>
    <w:p w:rsidR="007E7F00" w:rsidRPr="00AA33F3" w:rsidRDefault="007E7F00" w:rsidP="007E7F00">
      <w:pPr>
        <w:rPr>
          <w:b/>
        </w:rPr>
      </w:pPr>
      <w:r w:rsidRPr="00AA33F3">
        <w:rPr>
          <w:b/>
        </w:rPr>
        <w:t xml:space="preserve">2- On Line 100, the authors stated that "constitutive expression of Cas9 is a burden for the cell" without showing any evidence for that or indicating any reference describing these findings (even though they mentioned this point as "data not shown" in line 411 in the discussion). </w:t>
      </w:r>
    </w:p>
    <w:p w:rsidR="00AA33F3" w:rsidRPr="00E72CC1" w:rsidRDefault="00AA33F3" w:rsidP="00E72CC1">
      <w:pPr>
        <w:ind w:firstLine="840"/>
      </w:pPr>
      <w:r>
        <w:rPr>
          <w:rFonts w:hint="eastAsia"/>
        </w:rPr>
        <w:t>W</w:t>
      </w:r>
      <w:r>
        <w:t xml:space="preserve">e moved the description of amastigote-specific 3’UTR to the </w:t>
      </w:r>
      <w:r w:rsidR="00B1060F">
        <w:t>“</w:t>
      </w:r>
      <w:r>
        <w:t>NOTE</w:t>
      </w:r>
      <w:r w:rsidR="00B1060F">
        <w:t>,”</w:t>
      </w:r>
      <w:r>
        <w:t xml:space="preserve"> and made it optional.</w:t>
      </w:r>
      <w:r w:rsidR="00E72CC1">
        <w:t xml:space="preserve"> We also added a supplemental figure to show that Cas9-expressing </w:t>
      </w:r>
      <w:r w:rsidR="00E72CC1" w:rsidRPr="002F53B7">
        <w:rPr>
          <w:i/>
        </w:rPr>
        <w:t>T. cruzi</w:t>
      </w:r>
      <w:r w:rsidR="00E72CC1">
        <w:t xml:space="preserve"> (</w:t>
      </w:r>
      <w:proofErr w:type="spellStart"/>
      <w:r w:rsidR="00E72CC1">
        <w:t>Tulahuen</w:t>
      </w:r>
      <w:proofErr w:type="spellEnd"/>
      <w:r w:rsidR="00E72CC1">
        <w:t xml:space="preserve"> strain) grows slower than wildtype parasite in our hand, but growth kinetics can be restored by conjugating amastigote-specific 3-’UTR to Cas9 ORF. </w:t>
      </w:r>
    </w:p>
    <w:p w:rsidR="00AA33F3" w:rsidRPr="00B1060F" w:rsidRDefault="00AA33F3" w:rsidP="007E7F00"/>
    <w:p w:rsidR="007E7F00" w:rsidRPr="00AA33F3" w:rsidRDefault="007E7F00" w:rsidP="007E7F00">
      <w:pPr>
        <w:rPr>
          <w:b/>
        </w:rPr>
      </w:pPr>
      <w:r w:rsidRPr="00AA33F3">
        <w:rPr>
          <w:b/>
        </w:rPr>
        <w:t xml:space="preserve">3- On line 287 and figure 2, the authors should indicate the percentages of </w:t>
      </w:r>
      <w:proofErr w:type="gramStart"/>
      <w:r w:rsidRPr="00AA33F3">
        <w:rPr>
          <w:b/>
        </w:rPr>
        <w:t>trypomastigotes</w:t>
      </w:r>
      <w:proofErr w:type="gramEnd"/>
      <w:r w:rsidRPr="00AA33F3">
        <w:rPr>
          <w:b/>
        </w:rPr>
        <w:t xml:space="preserve"> and amastigotes obtained before and after the "swim out" procedure.</w:t>
      </w:r>
    </w:p>
    <w:p w:rsidR="007E7F00" w:rsidRDefault="00543D97" w:rsidP="007E7F00">
      <w:r>
        <w:tab/>
        <w:t xml:space="preserve">We added the information to the </w:t>
      </w:r>
      <w:r w:rsidR="00B1060F">
        <w:t>corresponding</w:t>
      </w:r>
      <w:r>
        <w:t xml:space="preserve"> sections. </w:t>
      </w:r>
    </w:p>
    <w:p w:rsidR="00AA33F3" w:rsidRPr="00B1060F" w:rsidRDefault="00AA33F3" w:rsidP="007E7F00"/>
    <w:p w:rsidR="007E7F00" w:rsidRPr="00543D97" w:rsidRDefault="007E7F00" w:rsidP="007E7F00">
      <w:pPr>
        <w:rPr>
          <w:b/>
        </w:rPr>
      </w:pPr>
      <w:r w:rsidRPr="00543D97">
        <w:rPr>
          <w:b/>
        </w:rPr>
        <w:t>4- On line 118, the authors should indicate how to maintain the cultures "until transformants are selected to homogeneity". It should be indicated whether, during the 4 weeks period, the medium needs to be changed, etc.</w:t>
      </w:r>
    </w:p>
    <w:p w:rsidR="007E7F00" w:rsidRDefault="00543D97" w:rsidP="007E7F00">
      <w:r>
        <w:tab/>
        <w:t>We indicated that culture needs to be split to avoid saturation and to dilute out the dead cells.</w:t>
      </w:r>
    </w:p>
    <w:p w:rsidR="00543D97" w:rsidRPr="00543D97" w:rsidRDefault="00543D97" w:rsidP="007E7F00">
      <w:pPr>
        <w:rPr>
          <w:b/>
        </w:rPr>
      </w:pPr>
    </w:p>
    <w:p w:rsidR="007E7F00" w:rsidRPr="00543D97" w:rsidRDefault="007E7F00" w:rsidP="007E7F00">
      <w:pPr>
        <w:rPr>
          <w:b/>
        </w:rPr>
      </w:pPr>
      <w:r w:rsidRPr="00543D97">
        <w:rPr>
          <w:b/>
        </w:rPr>
        <w:t xml:space="preserve">5- On line 141, it can be mentioned that </w:t>
      </w:r>
      <w:proofErr w:type="spellStart"/>
      <w:r w:rsidRPr="00543D97">
        <w:rPr>
          <w:b/>
        </w:rPr>
        <w:t>epimastigotes</w:t>
      </w:r>
      <w:proofErr w:type="spellEnd"/>
      <w:r w:rsidRPr="00543D97">
        <w:rPr>
          <w:b/>
        </w:rPr>
        <w:t xml:space="preserve"> can be eliminated from the culture by culturing for 24 hours in RPMI medium containing 10% </w:t>
      </w:r>
      <w:proofErr w:type="spellStart"/>
      <w:r w:rsidRPr="00543D97">
        <w:rPr>
          <w:b/>
        </w:rPr>
        <w:t>non inactivated</w:t>
      </w:r>
      <w:proofErr w:type="spellEnd"/>
      <w:r w:rsidRPr="00543D97">
        <w:rPr>
          <w:b/>
        </w:rPr>
        <w:t xml:space="preserve"> horse serum.</w:t>
      </w:r>
    </w:p>
    <w:p w:rsidR="00543D97" w:rsidRPr="00CC2054" w:rsidRDefault="00CC2054" w:rsidP="007E7F00">
      <w:r>
        <w:tab/>
        <w:t xml:space="preserve">We included </w:t>
      </w:r>
      <w:r w:rsidR="00613901">
        <w:t>complement-mediated lysis</w:t>
      </w:r>
      <w:r>
        <w:t xml:space="preserve"> as an alternative way to remove epimastigote</w:t>
      </w:r>
      <w:r w:rsidR="00613901">
        <w:t xml:space="preserve"> in the NOTE section</w:t>
      </w:r>
      <w:r>
        <w:t>.</w:t>
      </w:r>
      <w:r w:rsidR="001343DA">
        <w:t xml:space="preserve"> We prefer to keep the wash-away method as a default, since </w:t>
      </w:r>
      <w:r w:rsidR="00252D27">
        <w:t>susceptibility t</w:t>
      </w:r>
      <w:r w:rsidR="001343DA">
        <w:t>o complement</w:t>
      </w:r>
      <w:r w:rsidR="00252D27">
        <w:t>-mediated</w:t>
      </w:r>
      <w:r w:rsidR="001343DA">
        <w:t xml:space="preserve"> lysis</w:t>
      </w:r>
      <w:r w:rsidR="00252D27">
        <w:t xml:space="preserve"> varies among strains</w:t>
      </w:r>
      <w:r w:rsidR="001343DA">
        <w:t xml:space="preserve">. </w:t>
      </w:r>
    </w:p>
    <w:p w:rsidR="00543D97" w:rsidRDefault="00543D97" w:rsidP="007E7F00"/>
    <w:p w:rsidR="007E7F00" w:rsidRPr="00AA344A" w:rsidRDefault="007E7F00" w:rsidP="007E7F00">
      <w:pPr>
        <w:rPr>
          <w:b/>
        </w:rPr>
      </w:pPr>
      <w:r w:rsidRPr="00AA344A">
        <w:rPr>
          <w:b/>
        </w:rPr>
        <w:t xml:space="preserve">6- Because the authors used only sgRNA during transfection and did not included a donor DNA template to promote DSB repair and gene knockout by homologous recombination, it </w:t>
      </w:r>
      <w:proofErr w:type="spellStart"/>
      <w:r w:rsidRPr="00AA344A">
        <w:rPr>
          <w:b/>
        </w:rPr>
        <w:t>can not</w:t>
      </w:r>
      <w:proofErr w:type="spellEnd"/>
      <w:r w:rsidRPr="00AA344A">
        <w:rPr>
          <w:b/>
        </w:rPr>
        <w:t xml:space="preserve"> be concluded that the observed growth defect is due exclusively to the TcCGM1 knockout. The same question needs to be addressed regarding the experiment shown in Figure 5.</w:t>
      </w:r>
    </w:p>
    <w:p w:rsidR="007E7F00" w:rsidRDefault="00AA344A" w:rsidP="007E7F00">
      <w:r>
        <w:tab/>
        <w:t xml:space="preserve">We </w:t>
      </w:r>
      <w:r w:rsidR="00252D27">
        <w:t>reflected</w:t>
      </w:r>
      <w:r>
        <w:t xml:space="preserve"> this concern in </w:t>
      </w:r>
      <w:r w:rsidR="00F471F7">
        <w:t>the</w:t>
      </w:r>
      <w:r>
        <w:t xml:space="preserve"> discussion section.</w:t>
      </w:r>
    </w:p>
    <w:p w:rsidR="00AA344A" w:rsidRPr="00F471F7" w:rsidRDefault="00AA344A" w:rsidP="007E7F00"/>
    <w:p w:rsidR="007E7F00" w:rsidRPr="00AA344A" w:rsidRDefault="007E7F00" w:rsidP="007E7F00">
      <w:pPr>
        <w:rPr>
          <w:b/>
        </w:rPr>
      </w:pPr>
      <w:r w:rsidRPr="00AA344A">
        <w:rPr>
          <w:b/>
        </w:rPr>
        <w:t>7- Fig 4 should indicate the time point post-infection.</w:t>
      </w:r>
    </w:p>
    <w:p w:rsidR="007E7F00" w:rsidRPr="00CA1CB3" w:rsidRDefault="00CA1CB3" w:rsidP="007E7F00">
      <w:r>
        <w:tab/>
        <w:t>We indicated the time frame of infection and intracellular growth.</w:t>
      </w:r>
    </w:p>
    <w:p w:rsidR="00AA344A" w:rsidRPr="00CA1CB3" w:rsidRDefault="00AA344A" w:rsidP="007E7F00"/>
    <w:p w:rsidR="007E7F00" w:rsidRPr="00AA344A" w:rsidRDefault="007E7F00" w:rsidP="007E7F00">
      <w:pPr>
        <w:rPr>
          <w:b/>
        </w:rPr>
      </w:pPr>
      <w:r w:rsidRPr="00AA344A">
        <w:rPr>
          <w:b/>
        </w:rPr>
        <w:t>8- On line 389, please eliminate the word "temporal"</w:t>
      </w:r>
    </w:p>
    <w:p w:rsidR="007E7F00" w:rsidRDefault="00CA1CB3" w:rsidP="007E7F00">
      <w:r>
        <w:tab/>
        <w:t>We deleted the word.</w:t>
      </w:r>
    </w:p>
    <w:p w:rsidR="00CA1CB3" w:rsidRDefault="00CA1CB3" w:rsidP="007E7F00"/>
    <w:p w:rsidR="00E40435" w:rsidRPr="00D1516E" w:rsidRDefault="007E7F00" w:rsidP="007E7F00">
      <w:pPr>
        <w:rPr>
          <w:b/>
        </w:rPr>
      </w:pPr>
      <w:r w:rsidRPr="00D1516E">
        <w:rPr>
          <w:b/>
        </w:rPr>
        <w:t>9- In the discussion, the authors failed to mention two highly relevant points: (1) published results showing distinct protocols including the use of recombinant Cas9, which may the best strategy to avoid any possible off target effect of the constitutive expression of Cas9 and, (2) important discussions regarding the need to include a donor DNA template to promote DSB repair to assure that only the target gene has been affected.</w:t>
      </w:r>
    </w:p>
    <w:p w:rsidR="00F94178" w:rsidRDefault="00340542" w:rsidP="007E7F00">
      <w:r>
        <w:tab/>
        <w:t xml:space="preserve">We included these points in the discussion section. </w:t>
      </w:r>
    </w:p>
    <w:p w:rsidR="00F94178" w:rsidRDefault="00F94178" w:rsidP="007E7F00"/>
    <w:p w:rsidR="00F94178" w:rsidRPr="00340542" w:rsidRDefault="00F94178" w:rsidP="007E7F00">
      <w:pPr>
        <w:rPr>
          <w:b/>
        </w:rPr>
      </w:pPr>
    </w:p>
    <w:p w:rsidR="00F94178" w:rsidRPr="00340542" w:rsidRDefault="00340542" w:rsidP="007E7F00">
      <w:pPr>
        <w:rPr>
          <w:b/>
        </w:rPr>
      </w:pPr>
      <w:r w:rsidRPr="00340542">
        <w:rPr>
          <w:rFonts w:hint="eastAsia"/>
          <w:b/>
        </w:rPr>
        <w:t>E</w:t>
      </w:r>
      <w:r w:rsidRPr="00340542">
        <w:rPr>
          <w:b/>
        </w:rPr>
        <w:t>nd of list</w:t>
      </w:r>
    </w:p>
    <w:sectPr w:rsidR="00F94178" w:rsidRPr="003405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488" w:rsidRDefault="00024488" w:rsidP="00207A7B">
      <w:r>
        <w:separator/>
      </w:r>
    </w:p>
  </w:endnote>
  <w:endnote w:type="continuationSeparator" w:id="0">
    <w:p w:rsidR="00024488" w:rsidRDefault="00024488" w:rsidP="0020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488" w:rsidRDefault="00024488" w:rsidP="00207A7B">
      <w:r>
        <w:separator/>
      </w:r>
    </w:p>
  </w:footnote>
  <w:footnote w:type="continuationSeparator" w:id="0">
    <w:p w:rsidR="00024488" w:rsidRDefault="00024488" w:rsidP="00207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00"/>
    <w:rsid w:val="00015005"/>
    <w:rsid w:val="00024488"/>
    <w:rsid w:val="000C0657"/>
    <w:rsid w:val="000C760B"/>
    <w:rsid w:val="001343DA"/>
    <w:rsid w:val="001476E8"/>
    <w:rsid w:val="001856FA"/>
    <w:rsid w:val="001A50A7"/>
    <w:rsid w:val="001C6845"/>
    <w:rsid w:val="00207A7B"/>
    <w:rsid w:val="00252D27"/>
    <w:rsid w:val="00254BF4"/>
    <w:rsid w:val="00262076"/>
    <w:rsid w:val="00267CA3"/>
    <w:rsid w:val="00291AC9"/>
    <w:rsid w:val="002B0932"/>
    <w:rsid w:val="002F53B7"/>
    <w:rsid w:val="00327203"/>
    <w:rsid w:val="00330222"/>
    <w:rsid w:val="00340542"/>
    <w:rsid w:val="003708DC"/>
    <w:rsid w:val="003B294D"/>
    <w:rsid w:val="00426AB5"/>
    <w:rsid w:val="00427EE4"/>
    <w:rsid w:val="00434FF5"/>
    <w:rsid w:val="00480832"/>
    <w:rsid w:val="004A71D6"/>
    <w:rsid w:val="004D1C06"/>
    <w:rsid w:val="0053053D"/>
    <w:rsid w:val="0053198E"/>
    <w:rsid w:val="00543487"/>
    <w:rsid w:val="00543D97"/>
    <w:rsid w:val="005C6142"/>
    <w:rsid w:val="00600398"/>
    <w:rsid w:val="00603E7A"/>
    <w:rsid w:val="00613901"/>
    <w:rsid w:val="00617E8D"/>
    <w:rsid w:val="00620598"/>
    <w:rsid w:val="00642D6A"/>
    <w:rsid w:val="00671380"/>
    <w:rsid w:val="006B0A0D"/>
    <w:rsid w:val="00790610"/>
    <w:rsid w:val="007E7F00"/>
    <w:rsid w:val="008B31FF"/>
    <w:rsid w:val="00921325"/>
    <w:rsid w:val="00974AEE"/>
    <w:rsid w:val="009B5063"/>
    <w:rsid w:val="009F1D54"/>
    <w:rsid w:val="00A12714"/>
    <w:rsid w:val="00A82B42"/>
    <w:rsid w:val="00AA33F3"/>
    <w:rsid w:val="00AA344A"/>
    <w:rsid w:val="00B1060F"/>
    <w:rsid w:val="00BB4A54"/>
    <w:rsid w:val="00C00DBB"/>
    <w:rsid w:val="00CA1CB3"/>
    <w:rsid w:val="00CC2054"/>
    <w:rsid w:val="00D1516E"/>
    <w:rsid w:val="00D32978"/>
    <w:rsid w:val="00D906F9"/>
    <w:rsid w:val="00D92BC6"/>
    <w:rsid w:val="00D9551A"/>
    <w:rsid w:val="00DA18E0"/>
    <w:rsid w:val="00DB6847"/>
    <w:rsid w:val="00DC78D2"/>
    <w:rsid w:val="00E33169"/>
    <w:rsid w:val="00E72CC1"/>
    <w:rsid w:val="00EA7190"/>
    <w:rsid w:val="00F36C80"/>
    <w:rsid w:val="00F471F7"/>
    <w:rsid w:val="00F727F9"/>
    <w:rsid w:val="00F80189"/>
    <w:rsid w:val="00F94178"/>
    <w:rsid w:val="00FA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D1C86A"/>
  <w15:chartTrackingRefBased/>
  <w15:docId w15:val="{213896F9-2DF6-4C71-9B3A-91E48A3C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A7B"/>
    <w:pPr>
      <w:tabs>
        <w:tab w:val="center" w:pos="4252"/>
        <w:tab w:val="right" w:pos="8504"/>
      </w:tabs>
      <w:snapToGrid w:val="0"/>
    </w:pPr>
  </w:style>
  <w:style w:type="character" w:customStyle="1" w:styleId="a4">
    <w:name w:val="ヘッダー (文字)"/>
    <w:basedOn w:val="a0"/>
    <w:link w:val="a3"/>
    <w:uiPriority w:val="99"/>
    <w:rsid w:val="00207A7B"/>
  </w:style>
  <w:style w:type="paragraph" w:styleId="a5">
    <w:name w:val="footer"/>
    <w:basedOn w:val="a"/>
    <w:link w:val="a6"/>
    <w:uiPriority w:val="99"/>
    <w:unhideWhenUsed/>
    <w:rsid w:val="00207A7B"/>
    <w:pPr>
      <w:tabs>
        <w:tab w:val="center" w:pos="4252"/>
        <w:tab w:val="right" w:pos="8504"/>
      </w:tabs>
      <w:snapToGrid w:val="0"/>
    </w:pPr>
  </w:style>
  <w:style w:type="character" w:customStyle="1" w:styleId="a6">
    <w:name w:val="フッター (文字)"/>
    <w:basedOn w:val="a0"/>
    <w:link w:val="a5"/>
    <w:uiPriority w:val="99"/>
    <w:rsid w:val="0020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92348">
      <w:bodyDiv w:val="1"/>
      <w:marLeft w:val="0"/>
      <w:marRight w:val="0"/>
      <w:marTop w:val="0"/>
      <w:marBottom w:val="0"/>
      <w:divBdr>
        <w:top w:val="none" w:sz="0" w:space="0" w:color="auto"/>
        <w:left w:val="none" w:sz="0" w:space="0" w:color="auto"/>
        <w:bottom w:val="none" w:sz="0" w:space="0" w:color="auto"/>
        <w:right w:val="none" w:sz="0" w:space="0" w:color="auto"/>
      </w:divBdr>
      <w:divsChild>
        <w:div w:id="962688977">
          <w:marLeft w:val="0"/>
          <w:marRight w:val="0"/>
          <w:marTop w:val="0"/>
          <w:marBottom w:val="135"/>
          <w:divBdr>
            <w:top w:val="none" w:sz="0" w:space="0" w:color="auto"/>
            <w:left w:val="none" w:sz="0" w:space="0" w:color="auto"/>
            <w:bottom w:val="none" w:sz="0" w:space="0" w:color="auto"/>
            <w:right w:val="none" w:sz="0" w:space="0" w:color="auto"/>
          </w:divBdr>
          <w:divsChild>
            <w:div w:id="1586765497">
              <w:marLeft w:val="0"/>
              <w:marRight w:val="0"/>
              <w:marTop w:val="0"/>
              <w:marBottom w:val="0"/>
              <w:divBdr>
                <w:top w:val="none" w:sz="0" w:space="0" w:color="auto"/>
                <w:left w:val="none" w:sz="0" w:space="0" w:color="auto"/>
                <w:bottom w:val="none" w:sz="0" w:space="0" w:color="auto"/>
                <w:right w:val="none" w:sz="0" w:space="0" w:color="auto"/>
              </w:divBdr>
              <w:divsChild>
                <w:div w:id="16384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1273">
          <w:marLeft w:val="0"/>
          <w:marRight w:val="0"/>
          <w:marTop w:val="0"/>
          <w:marBottom w:val="0"/>
          <w:divBdr>
            <w:top w:val="none" w:sz="0" w:space="0" w:color="auto"/>
            <w:left w:val="none" w:sz="0" w:space="0" w:color="auto"/>
            <w:bottom w:val="none" w:sz="0" w:space="0" w:color="auto"/>
            <w:right w:val="none" w:sz="0" w:space="0" w:color="auto"/>
          </w:divBdr>
          <w:divsChild>
            <w:div w:id="1455638602">
              <w:marLeft w:val="0"/>
              <w:marRight w:val="0"/>
              <w:marTop w:val="0"/>
              <w:marBottom w:val="0"/>
              <w:divBdr>
                <w:top w:val="none" w:sz="0" w:space="0" w:color="auto"/>
                <w:left w:val="none" w:sz="0" w:space="0" w:color="auto"/>
                <w:bottom w:val="none" w:sz="0" w:space="0" w:color="auto"/>
                <w:right w:val="none" w:sz="0" w:space="0" w:color="auto"/>
              </w:divBdr>
              <w:divsChild>
                <w:div w:id="1419213808">
                  <w:marLeft w:val="0"/>
                  <w:marRight w:val="0"/>
                  <w:marTop w:val="0"/>
                  <w:marBottom w:val="60"/>
                  <w:divBdr>
                    <w:top w:val="none" w:sz="0" w:space="0" w:color="auto"/>
                    <w:left w:val="none" w:sz="0" w:space="0" w:color="auto"/>
                    <w:bottom w:val="none" w:sz="0" w:space="0" w:color="auto"/>
                    <w:right w:val="none" w:sz="0" w:space="0" w:color="auto"/>
                  </w:divBdr>
                  <w:divsChild>
                    <w:div w:id="1887717019">
                      <w:marLeft w:val="0"/>
                      <w:marRight w:val="0"/>
                      <w:marTop w:val="0"/>
                      <w:marBottom w:val="0"/>
                      <w:divBdr>
                        <w:top w:val="none" w:sz="0" w:space="0" w:color="auto"/>
                        <w:left w:val="none" w:sz="0" w:space="0" w:color="auto"/>
                        <w:bottom w:val="none" w:sz="0" w:space="0" w:color="auto"/>
                        <w:right w:val="none" w:sz="0" w:space="0" w:color="auto"/>
                      </w:divBdr>
                      <w:divsChild>
                        <w:div w:id="2040276367">
                          <w:marLeft w:val="0"/>
                          <w:marRight w:val="0"/>
                          <w:marTop w:val="0"/>
                          <w:marBottom w:val="0"/>
                          <w:divBdr>
                            <w:top w:val="none" w:sz="0" w:space="0" w:color="auto"/>
                            <w:left w:val="none" w:sz="0" w:space="0" w:color="auto"/>
                            <w:bottom w:val="none" w:sz="0" w:space="0" w:color="auto"/>
                            <w:right w:val="none" w:sz="0" w:space="0" w:color="auto"/>
                          </w:divBdr>
                          <w:divsChild>
                            <w:div w:id="900168566">
                              <w:marLeft w:val="0"/>
                              <w:marRight w:val="0"/>
                              <w:marTop w:val="0"/>
                              <w:marBottom w:val="30"/>
                              <w:divBdr>
                                <w:top w:val="none" w:sz="0" w:space="0" w:color="auto"/>
                                <w:left w:val="none" w:sz="0" w:space="0" w:color="auto"/>
                                <w:bottom w:val="none" w:sz="0" w:space="0" w:color="auto"/>
                                <w:right w:val="none" w:sz="0" w:space="0" w:color="auto"/>
                              </w:divBdr>
                              <w:divsChild>
                                <w:div w:id="1656911531">
                                  <w:marLeft w:val="0"/>
                                  <w:marRight w:val="0"/>
                                  <w:marTop w:val="0"/>
                                  <w:marBottom w:val="0"/>
                                  <w:divBdr>
                                    <w:top w:val="none" w:sz="0" w:space="0" w:color="auto"/>
                                    <w:left w:val="none" w:sz="0" w:space="0" w:color="auto"/>
                                    <w:bottom w:val="none" w:sz="0" w:space="0" w:color="auto"/>
                                    <w:right w:val="none" w:sz="0" w:space="0" w:color="auto"/>
                                  </w:divBdr>
                                  <w:divsChild>
                                    <w:div w:id="520047419">
                                      <w:marLeft w:val="0"/>
                                      <w:marRight w:val="0"/>
                                      <w:marTop w:val="0"/>
                                      <w:marBottom w:val="0"/>
                                      <w:divBdr>
                                        <w:top w:val="none" w:sz="0" w:space="0" w:color="auto"/>
                                        <w:left w:val="none" w:sz="0" w:space="0" w:color="auto"/>
                                        <w:bottom w:val="none" w:sz="0" w:space="0" w:color="auto"/>
                                        <w:right w:val="none" w:sz="0" w:space="0" w:color="auto"/>
                                      </w:divBdr>
                                      <w:divsChild>
                                        <w:div w:id="1356344277">
                                          <w:marLeft w:val="0"/>
                                          <w:marRight w:val="0"/>
                                          <w:marTop w:val="0"/>
                                          <w:marBottom w:val="0"/>
                                          <w:divBdr>
                                            <w:top w:val="none" w:sz="0" w:space="0" w:color="auto"/>
                                            <w:left w:val="none" w:sz="0" w:space="0" w:color="auto"/>
                                            <w:bottom w:val="none" w:sz="0" w:space="0" w:color="auto"/>
                                            <w:right w:val="none" w:sz="0" w:space="0" w:color="auto"/>
                                          </w:divBdr>
                                          <w:divsChild>
                                            <w:div w:id="1714576773">
                                              <w:marLeft w:val="0"/>
                                              <w:marRight w:val="150"/>
                                              <w:marTop w:val="150"/>
                                              <w:marBottom w:val="0"/>
                                              <w:divBdr>
                                                <w:top w:val="none" w:sz="0" w:space="0" w:color="auto"/>
                                                <w:left w:val="none" w:sz="0" w:space="0" w:color="auto"/>
                                                <w:bottom w:val="none" w:sz="0" w:space="0" w:color="auto"/>
                                                <w:right w:val="none" w:sz="0" w:space="0" w:color="auto"/>
                                              </w:divBdr>
                                              <w:divsChild>
                                                <w:div w:id="310721416">
                                                  <w:marLeft w:val="0"/>
                                                  <w:marRight w:val="0"/>
                                                  <w:marTop w:val="0"/>
                                                  <w:marBottom w:val="0"/>
                                                  <w:divBdr>
                                                    <w:top w:val="none" w:sz="0" w:space="0" w:color="auto"/>
                                                    <w:left w:val="none" w:sz="0" w:space="0" w:color="auto"/>
                                                    <w:bottom w:val="none" w:sz="0" w:space="0" w:color="auto"/>
                                                    <w:right w:val="none" w:sz="0" w:space="0" w:color="auto"/>
                                                  </w:divBdr>
                                                  <w:divsChild>
                                                    <w:div w:id="1372463240">
                                                      <w:marLeft w:val="0"/>
                                                      <w:marRight w:val="0"/>
                                                      <w:marTop w:val="0"/>
                                                      <w:marBottom w:val="0"/>
                                                      <w:divBdr>
                                                        <w:top w:val="none" w:sz="0" w:space="0" w:color="auto"/>
                                                        <w:left w:val="none" w:sz="0" w:space="0" w:color="auto"/>
                                                        <w:bottom w:val="none" w:sz="0" w:space="0" w:color="auto"/>
                                                        <w:right w:val="none" w:sz="0" w:space="0" w:color="auto"/>
                                                      </w:divBdr>
                                                      <w:divsChild>
                                                        <w:div w:id="764958661">
                                                          <w:marLeft w:val="0"/>
                                                          <w:marRight w:val="0"/>
                                                          <w:marTop w:val="0"/>
                                                          <w:marBottom w:val="0"/>
                                                          <w:divBdr>
                                                            <w:top w:val="none" w:sz="0" w:space="0" w:color="auto"/>
                                                            <w:left w:val="none" w:sz="0" w:space="0" w:color="auto"/>
                                                            <w:bottom w:val="none" w:sz="0" w:space="0" w:color="auto"/>
                                                            <w:right w:val="none" w:sz="0" w:space="0" w:color="auto"/>
                                                          </w:divBdr>
                                                          <w:divsChild>
                                                            <w:div w:id="64712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803747">
                                      <w:marLeft w:val="0"/>
                                      <w:marRight w:val="0"/>
                                      <w:marTop w:val="0"/>
                                      <w:marBottom w:val="0"/>
                                      <w:divBdr>
                                        <w:top w:val="none" w:sz="0" w:space="0" w:color="auto"/>
                                        <w:left w:val="none" w:sz="0" w:space="0" w:color="auto"/>
                                        <w:bottom w:val="none" w:sz="0" w:space="0" w:color="auto"/>
                                        <w:right w:val="none" w:sz="0" w:space="0" w:color="auto"/>
                                      </w:divBdr>
                                      <w:divsChild>
                                        <w:div w:id="631134328">
                                          <w:marLeft w:val="0"/>
                                          <w:marRight w:val="0"/>
                                          <w:marTop w:val="0"/>
                                          <w:marBottom w:val="0"/>
                                          <w:divBdr>
                                            <w:top w:val="none" w:sz="0" w:space="0" w:color="auto"/>
                                            <w:left w:val="none" w:sz="0" w:space="0" w:color="auto"/>
                                            <w:bottom w:val="none" w:sz="0" w:space="0" w:color="auto"/>
                                            <w:right w:val="none" w:sz="0" w:space="0" w:color="auto"/>
                                          </w:divBdr>
                                          <w:divsChild>
                                            <w:div w:id="1874028212">
                                              <w:marLeft w:val="0"/>
                                              <w:marRight w:val="0"/>
                                              <w:marTop w:val="0"/>
                                              <w:marBottom w:val="0"/>
                                              <w:divBdr>
                                                <w:top w:val="none" w:sz="0" w:space="0" w:color="auto"/>
                                                <w:left w:val="none" w:sz="0" w:space="0" w:color="auto"/>
                                                <w:bottom w:val="none" w:sz="0" w:space="0" w:color="auto"/>
                                                <w:right w:val="none" w:sz="0" w:space="0" w:color="auto"/>
                                              </w:divBdr>
                                              <w:divsChild>
                                                <w:div w:id="40640637">
                                                  <w:marLeft w:val="0"/>
                                                  <w:marRight w:val="0"/>
                                                  <w:marTop w:val="0"/>
                                                  <w:marBottom w:val="0"/>
                                                  <w:divBdr>
                                                    <w:top w:val="none" w:sz="0" w:space="0" w:color="auto"/>
                                                    <w:left w:val="none" w:sz="0" w:space="0" w:color="auto"/>
                                                    <w:bottom w:val="none" w:sz="0" w:space="0" w:color="auto"/>
                                                    <w:right w:val="none" w:sz="0" w:space="0" w:color="auto"/>
                                                  </w:divBdr>
                                                  <w:divsChild>
                                                    <w:div w:id="993294952">
                                                      <w:marLeft w:val="0"/>
                                                      <w:marRight w:val="0"/>
                                                      <w:marTop w:val="0"/>
                                                      <w:marBottom w:val="0"/>
                                                      <w:divBdr>
                                                        <w:top w:val="none" w:sz="0" w:space="0" w:color="auto"/>
                                                        <w:left w:val="none" w:sz="0" w:space="0" w:color="auto"/>
                                                        <w:bottom w:val="none" w:sz="0" w:space="0" w:color="auto"/>
                                                        <w:right w:val="none" w:sz="0" w:space="0" w:color="auto"/>
                                                      </w:divBdr>
                                                      <w:divsChild>
                                                        <w:div w:id="716205433">
                                                          <w:marLeft w:val="0"/>
                                                          <w:marRight w:val="0"/>
                                                          <w:marTop w:val="0"/>
                                                          <w:marBottom w:val="0"/>
                                                          <w:divBdr>
                                                            <w:top w:val="none" w:sz="0" w:space="0" w:color="auto"/>
                                                            <w:left w:val="none" w:sz="0" w:space="0" w:color="auto"/>
                                                            <w:bottom w:val="none" w:sz="0" w:space="0" w:color="auto"/>
                                                            <w:right w:val="none" w:sz="0" w:space="0" w:color="auto"/>
                                                          </w:divBdr>
                                                        </w:div>
                                                        <w:div w:id="19502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13310">
                                          <w:marLeft w:val="0"/>
                                          <w:marRight w:val="0"/>
                                          <w:marTop w:val="0"/>
                                          <w:marBottom w:val="0"/>
                                          <w:divBdr>
                                            <w:top w:val="none" w:sz="0" w:space="0" w:color="auto"/>
                                            <w:left w:val="none" w:sz="0" w:space="0" w:color="auto"/>
                                            <w:bottom w:val="none" w:sz="0" w:space="0" w:color="auto"/>
                                            <w:right w:val="none" w:sz="0" w:space="0" w:color="auto"/>
                                          </w:divBdr>
                                          <w:divsChild>
                                            <w:div w:id="276719616">
                                              <w:marLeft w:val="0"/>
                                              <w:marRight w:val="0"/>
                                              <w:marTop w:val="0"/>
                                              <w:marBottom w:val="0"/>
                                              <w:divBdr>
                                                <w:top w:val="none" w:sz="0" w:space="0" w:color="auto"/>
                                                <w:left w:val="none" w:sz="0" w:space="0" w:color="auto"/>
                                                <w:bottom w:val="none" w:sz="0" w:space="0" w:color="auto"/>
                                                <w:right w:val="none" w:sz="0" w:space="0" w:color="auto"/>
                                              </w:divBdr>
                                              <w:divsChild>
                                                <w:div w:id="2348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871">
                                          <w:marLeft w:val="0"/>
                                          <w:marRight w:val="0"/>
                                          <w:marTop w:val="0"/>
                                          <w:marBottom w:val="0"/>
                                          <w:divBdr>
                                            <w:top w:val="none" w:sz="0" w:space="0" w:color="auto"/>
                                            <w:left w:val="none" w:sz="0" w:space="0" w:color="auto"/>
                                            <w:bottom w:val="none" w:sz="0" w:space="0" w:color="auto"/>
                                            <w:right w:val="none" w:sz="0" w:space="0" w:color="auto"/>
                                          </w:divBdr>
                                          <w:divsChild>
                                            <w:div w:id="123233438">
                                              <w:marLeft w:val="0"/>
                                              <w:marRight w:val="0"/>
                                              <w:marTop w:val="0"/>
                                              <w:marBottom w:val="0"/>
                                              <w:divBdr>
                                                <w:top w:val="none" w:sz="0" w:space="0" w:color="auto"/>
                                                <w:left w:val="none" w:sz="0" w:space="0" w:color="auto"/>
                                                <w:bottom w:val="none" w:sz="0" w:space="0" w:color="auto"/>
                                                <w:right w:val="none" w:sz="0" w:space="0" w:color="auto"/>
                                              </w:divBdr>
                                              <w:divsChild>
                                                <w:div w:id="574314954">
                                                  <w:marLeft w:val="0"/>
                                                  <w:marRight w:val="0"/>
                                                  <w:marTop w:val="0"/>
                                                  <w:marBottom w:val="0"/>
                                                  <w:divBdr>
                                                    <w:top w:val="none" w:sz="0" w:space="0" w:color="auto"/>
                                                    <w:left w:val="none" w:sz="0" w:space="0" w:color="auto"/>
                                                    <w:bottom w:val="none" w:sz="0" w:space="0" w:color="auto"/>
                                                    <w:right w:val="none" w:sz="0" w:space="0" w:color="auto"/>
                                                  </w:divBdr>
                                                  <w:divsChild>
                                                    <w:div w:id="1564020998">
                                                      <w:marLeft w:val="0"/>
                                                      <w:marRight w:val="0"/>
                                                      <w:marTop w:val="0"/>
                                                      <w:marBottom w:val="0"/>
                                                      <w:divBdr>
                                                        <w:top w:val="none" w:sz="0" w:space="0" w:color="auto"/>
                                                        <w:left w:val="none" w:sz="0" w:space="0" w:color="auto"/>
                                                        <w:bottom w:val="none" w:sz="0" w:space="0" w:color="auto"/>
                                                        <w:right w:val="none" w:sz="0" w:space="0" w:color="auto"/>
                                                      </w:divBdr>
                                                    </w:div>
                                                  </w:divsChild>
                                                </w:div>
                                                <w:div w:id="1132669151">
                                                  <w:marLeft w:val="0"/>
                                                  <w:marRight w:val="0"/>
                                                  <w:marTop w:val="0"/>
                                                  <w:marBottom w:val="0"/>
                                                  <w:divBdr>
                                                    <w:top w:val="none" w:sz="0" w:space="0" w:color="auto"/>
                                                    <w:left w:val="none" w:sz="0" w:space="0" w:color="auto"/>
                                                    <w:bottom w:val="none" w:sz="0" w:space="0" w:color="auto"/>
                                                    <w:right w:val="none" w:sz="0" w:space="0" w:color="auto"/>
                                                  </w:divBdr>
                                                  <w:divsChild>
                                                    <w:div w:id="1234044283">
                                                      <w:marLeft w:val="0"/>
                                                      <w:marRight w:val="0"/>
                                                      <w:marTop w:val="0"/>
                                                      <w:marBottom w:val="0"/>
                                                      <w:divBdr>
                                                        <w:top w:val="none" w:sz="0" w:space="0" w:color="auto"/>
                                                        <w:left w:val="none" w:sz="0" w:space="0" w:color="auto"/>
                                                        <w:bottom w:val="none" w:sz="0" w:space="0" w:color="auto"/>
                                                        <w:right w:val="none" w:sz="0" w:space="0" w:color="auto"/>
                                                      </w:divBdr>
                                                      <w:divsChild>
                                                        <w:div w:id="1949463799">
                                                          <w:marLeft w:val="0"/>
                                                          <w:marRight w:val="0"/>
                                                          <w:marTop w:val="0"/>
                                                          <w:marBottom w:val="0"/>
                                                          <w:divBdr>
                                                            <w:top w:val="none" w:sz="0" w:space="0" w:color="auto"/>
                                                            <w:left w:val="none" w:sz="0" w:space="0" w:color="auto"/>
                                                            <w:bottom w:val="none" w:sz="0" w:space="0" w:color="auto"/>
                                                            <w:right w:val="none" w:sz="0" w:space="0" w:color="auto"/>
                                                          </w:divBdr>
                                                          <w:divsChild>
                                                            <w:div w:id="872616264">
                                                              <w:marLeft w:val="0"/>
                                                              <w:marRight w:val="0"/>
                                                              <w:marTop w:val="0"/>
                                                              <w:marBottom w:val="0"/>
                                                              <w:divBdr>
                                                                <w:top w:val="none" w:sz="0" w:space="0" w:color="auto"/>
                                                                <w:left w:val="none" w:sz="0" w:space="0" w:color="auto"/>
                                                                <w:bottom w:val="none" w:sz="0" w:space="0" w:color="auto"/>
                                                                <w:right w:val="none" w:sz="0" w:space="0" w:color="auto"/>
                                                              </w:divBdr>
                                                              <w:divsChild>
                                                                <w:div w:id="1791624774">
                                                                  <w:marLeft w:val="0"/>
                                                                  <w:marRight w:val="0"/>
                                                                  <w:marTop w:val="0"/>
                                                                  <w:marBottom w:val="0"/>
                                                                  <w:divBdr>
                                                                    <w:top w:val="none" w:sz="0" w:space="0" w:color="auto"/>
                                                                    <w:left w:val="none" w:sz="0" w:space="0" w:color="auto"/>
                                                                    <w:bottom w:val="none" w:sz="0" w:space="0" w:color="auto"/>
                                                                    <w:right w:val="none" w:sz="0" w:space="0" w:color="auto"/>
                                                                  </w:divBdr>
                                                                  <w:divsChild>
                                                                    <w:div w:id="845095934">
                                                                      <w:marLeft w:val="0"/>
                                                                      <w:marRight w:val="0"/>
                                                                      <w:marTop w:val="0"/>
                                                                      <w:marBottom w:val="0"/>
                                                                      <w:divBdr>
                                                                        <w:top w:val="none" w:sz="0" w:space="0" w:color="auto"/>
                                                                        <w:left w:val="none" w:sz="0" w:space="0" w:color="auto"/>
                                                                        <w:bottom w:val="none" w:sz="0" w:space="0" w:color="auto"/>
                                                                        <w:right w:val="none" w:sz="0" w:space="0" w:color="auto"/>
                                                                      </w:divBdr>
                                                                      <w:divsChild>
                                                                        <w:div w:id="1110508452">
                                                                          <w:marLeft w:val="0"/>
                                                                          <w:marRight w:val="0"/>
                                                                          <w:marTop w:val="0"/>
                                                                          <w:marBottom w:val="0"/>
                                                                          <w:divBdr>
                                                                            <w:top w:val="none" w:sz="0" w:space="0" w:color="auto"/>
                                                                            <w:left w:val="none" w:sz="0" w:space="0" w:color="auto"/>
                                                                            <w:bottom w:val="none" w:sz="0" w:space="0" w:color="auto"/>
                                                                            <w:right w:val="none" w:sz="0" w:space="0" w:color="auto"/>
                                                                          </w:divBdr>
                                                                          <w:divsChild>
                                                                            <w:div w:id="9105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4815568">
                          <w:marLeft w:val="0"/>
                          <w:marRight w:val="0"/>
                          <w:marTop w:val="0"/>
                          <w:marBottom w:val="0"/>
                          <w:divBdr>
                            <w:top w:val="none" w:sz="0" w:space="0" w:color="auto"/>
                            <w:left w:val="none" w:sz="0" w:space="0" w:color="auto"/>
                            <w:bottom w:val="none" w:sz="0" w:space="0" w:color="auto"/>
                            <w:right w:val="none" w:sz="0" w:space="0" w:color="auto"/>
                          </w:divBdr>
                          <w:divsChild>
                            <w:div w:id="1994143084">
                              <w:marLeft w:val="0"/>
                              <w:marRight w:val="0"/>
                              <w:marTop w:val="0"/>
                              <w:marBottom w:val="0"/>
                              <w:divBdr>
                                <w:top w:val="none" w:sz="0" w:space="0" w:color="auto"/>
                                <w:left w:val="none" w:sz="0" w:space="0" w:color="auto"/>
                                <w:bottom w:val="none" w:sz="0" w:space="0" w:color="auto"/>
                                <w:right w:val="none" w:sz="0" w:space="0" w:color="auto"/>
                              </w:divBdr>
                              <w:divsChild>
                                <w:div w:id="994797485">
                                  <w:marLeft w:val="0"/>
                                  <w:marRight w:val="0"/>
                                  <w:marTop w:val="0"/>
                                  <w:marBottom w:val="0"/>
                                  <w:divBdr>
                                    <w:top w:val="none" w:sz="0" w:space="0" w:color="auto"/>
                                    <w:left w:val="none" w:sz="0" w:space="0" w:color="auto"/>
                                    <w:bottom w:val="none" w:sz="0" w:space="0" w:color="auto"/>
                                    <w:right w:val="none" w:sz="0" w:space="0" w:color="auto"/>
                                  </w:divBdr>
                                  <w:divsChild>
                                    <w:div w:id="740099255">
                                      <w:marLeft w:val="0"/>
                                      <w:marRight w:val="0"/>
                                      <w:marTop w:val="0"/>
                                      <w:marBottom w:val="0"/>
                                      <w:divBdr>
                                        <w:top w:val="none" w:sz="0" w:space="0" w:color="auto"/>
                                        <w:left w:val="none" w:sz="0" w:space="0" w:color="auto"/>
                                        <w:bottom w:val="none" w:sz="0" w:space="0" w:color="auto"/>
                                        <w:right w:val="none" w:sz="0" w:space="0" w:color="auto"/>
                                      </w:divBdr>
                                      <w:divsChild>
                                        <w:div w:id="1712072338">
                                          <w:marLeft w:val="0"/>
                                          <w:marRight w:val="0"/>
                                          <w:marTop w:val="0"/>
                                          <w:marBottom w:val="0"/>
                                          <w:divBdr>
                                            <w:top w:val="none" w:sz="0" w:space="0" w:color="auto"/>
                                            <w:left w:val="none" w:sz="0" w:space="0" w:color="auto"/>
                                            <w:bottom w:val="none" w:sz="0" w:space="0" w:color="auto"/>
                                            <w:right w:val="none" w:sz="0" w:space="0" w:color="auto"/>
                                          </w:divBdr>
                                          <w:divsChild>
                                            <w:div w:id="2081368993">
                                              <w:marLeft w:val="0"/>
                                              <w:marRight w:val="0"/>
                                              <w:marTop w:val="0"/>
                                              <w:marBottom w:val="0"/>
                                              <w:divBdr>
                                                <w:top w:val="none" w:sz="0" w:space="0" w:color="auto"/>
                                                <w:left w:val="none" w:sz="0" w:space="0" w:color="auto"/>
                                                <w:bottom w:val="none" w:sz="0" w:space="0" w:color="auto"/>
                                                <w:right w:val="none" w:sz="0" w:space="0" w:color="auto"/>
                                              </w:divBdr>
                                              <w:divsChild>
                                                <w:div w:id="19196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7697">
                                          <w:marLeft w:val="0"/>
                                          <w:marRight w:val="0"/>
                                          <w:marTop w:val="0"/>
                                          <w:marBottom w:val="0"/>
                                          <w:divBdr>
                                            <w:top w:val="none" w:sz="0" w:space="0" w:color="auto"/>
                                            <w:left w:val="none" w:sz="0" w:space="0" w:color="auto"/>
                                            <w:bottom w:val="none" w:sz="0" w:space="0" w:color="auto"/>
                                            <w:right w:val="none" w:sz="0" w:space="0" w:color="auto"/>
                                          </w:divBdr>
                                          <w:divsChild>
                                            <w:div w:id="1951281210">
                                              <w:marLeft w:val="15"/>
                                              <w:marRight w:val="150"/>
                                              <w:marTop w:val="15"/>
                                              <w:marBottom w:val="150"/>
                                              <w:divBdr>
                                                <w:top w:val="none" w:sz="0" w:space="0" w:color="auto"/>
                                                <w:left w:val="none" w:sz="0" w:space="0" w:color="auto"/>
                                                <w:bottom w:val="none" w:sz="0" w:space="0" w:color="auto"/>
                                                <w:right w:val="none" w:sz="0" w:space="0" w:color="auto"/>
                                              </w:divBdr>
                                              <w:divsChild>
                                                <w:div w:id="1636908176">
                                                  <w:marLeft w:val="0"/>
                                                  <w:marRight w:val="0"/>
                                                  <w:marTop w:val="0"/>
                                                  <w:marBottom w:val="0"/>
                                                  <w:divBdr>
                                                    <w:top w:val="none" w:sz="0" w:space="0" w:color="auto"/>
                                                    <w:left w:val="none" w:sz="0" w:space="0" w:color="auto"/>
                                                    <w:bottom w:val="none" w:sz="0" w:space="0" w:color="auto"/>
                                                    <w:right w:val="none" w:sz="0" w:space="0" w:color="auto"/>
                                                  </w:divBdr>
                                                  <w:divsChild>
                                                    <w:div w:id="1769275658">
                                                      <w:marLeft w:val="150"/>
                                                      <w:marRight w:val="0"/>
                                                      <w:marTop w:val="0"/>
                                                      <w:marBottom w:val="0"/>
                                                      <w:divBdr>
                                                        <w:top w:val="none" w:sz="0" w:space="0" w:color="auto"/>
                                                        <w:left w:val="none" w:sz="0" w:space="0" w:color="auto"/>
                                                        <w:bottom w:val="none" w:sz="0" w:space="0" w:color="auto"/>
                                                        <w:right w:val="none" w:sz="0" w:space="0" w:color="auto"/>
                                                      </w:divBdr>
                                                      <w:divsChild>
                                                        <w:div w:id="18955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619149">
                                      <w:marLeft w:val="0"/>
                                      <w:marRight w:val="0"/>
                                      <w:marTop w:val="0"/>
                                      <w:marBottom w:val="0"/>
                                      <w:divBdr>
                                        <w:top w:val="none" w:sz="0" w:space="0" w:color="auto"/>
                                        <w:left w:val="none" w:sz="0" w:space="0" w:color="auto"/>
                                        <w:bottom w:val="none" w:sz="0" w:space="0" w:color="auto"/>
                                        <w:right w:val="none" w:sz="0" w:space="0" w:color="auto"/>
                                      </w:divBdr>
                                      <w:divsChild>
                                        <w:div w:id="17432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84693">
                  <w:marLeft w:val="0"/>
                  <w:marRight w:val="0"/>
                  <w:marTop w:val="60"/>
                  <w:marBottom w:val="0"/>
                  <w:divBdr>
                    <w:top w:val="none" w:sz="0" w:space="0" w:color="auto"/>
                    <w:left w:val="none" w:sz="0" w:space="0" w:color="auto"/>
                    <w:bottom w:val="none" w:sz="0" w:space="0" w:color="auto"/>
                    <w:right w:val="none" w:sz="0" w:space="0" w:color="auto"/>
                  </w:divBdr>
                  <w:divsChild>
                    <w:div w:id="1145123240">
                      <w:marLeft w:val="0"/>
                      <w:marRight w:val="0"/>
                      <w:marTop w:val="0"/>
                      <w:marBottom w:val="0"/>
                      <w:divBdr>
                        <w:top w:val="none" w:sz="0" w:space="0" w:color="auto"/>
                        <w:left w:val="none" w:sz="0" w:space="0" w:color="auto"/>
                        <w:bottom w:val="none" w:sz="0" w:space="0" w:color="auto"/>
                        <w:right w:val="none" w:sz="0" w:space="0" w:color="auto"/>
                      </w:divBdr>
                      <w:divsChild>
                        <w:div w:id="2047830459">
                          <w:marLeft w:val="0"/>
                          <w:marRight w:val="0"/>
                          <w:marTop w:val="0"/>
                          <w:marBottom w:val="0"/>
                          <w:divBdr>
                            <w:top w:val="none" w:sz="0" w:space="0" w:color="auto"/>
                            <w:left w:val="none" w:sz="0" w:space="0" w:color="auto"/>
                            <w:bottom w:val="none" w:sz="0" w:space="0" w:color="auto"/>
                            <w:right w:val="none" w:sz="0" w:space="0" w:color="auto"/>
                          </w:divBdr>
                          <w:divsChild>
                            <w:div w:id="1450779573">
                              <w:marLeft w:val="0"/>
                              <w:marRight w:val="0"/>
                              <w:marTop w:val="0"/>
                              <w:marBottom w:val="0"/>
                              <w:divBdr>
                                <w:top w:val="none" w:sz="0" w:space="0" w:color="auto"/>
                                <w:left w:val="none" w:sz="0" w:space="0" w:color="auto"/>
                                <w:bottom w:val="none" w:sz="0" w:space="0" w:color="auto"/>
                                <w:right w:val="none" w:sz="0" w:space="0" w:color="auto"/>
                              </w:divBdr>
                              <w:divsChild>
                                <w:div w:id="196164117">
                                  <w:marLeft w:val="0"/>
                                  <w:marRight w:val="0"/>
                                  <w:marTop w:val="0"/>
                                  <w:marBottom w:val="0"/>
                                  <w:divBdr>
                                    <w:top w:val="none" w:sz="0" w:space="0" w:color="auto"/>
                                    <w:left w:val="none" w:sz="0" w:space="0" w:color="auto"/>
                                    <w:bottom w:val="none" w:sz="0" w:space="0" w:color="auto"/>
                                    <w:right w:val="none" w:sz="0" w:space="0" w:color="auto"/>
                                  </w:divBdr>
                                  <w:divsChild>
                                    <w:div w:id="985357702">
                                      <w:marLeft w:val="0"/>
                                      <w:marRight w:val="0"/>
                                      <w:marTop w:val="0"/>
                                      <w:marBottom w:val="0"/>
                                      <w:divBdr>
                                        <w:top w:val="none" w:sz="0" w:space="0" w:color="auto"/>
                                        <w:left w:val="none" w:sz="0" w:space="0" w:color="auto"/>
                                        <w:bottom w:val="none" w:sz="0" w:space="0" w:color="auto"/>
                                        <w:right w:val="none" w:sz="0" w:space="0" w:color="auto"/>
                                      </w:divBdr>
                                      <w:divsChild>
                                        <w:div w:id="14462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1201</Words>
  <Characters>6852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高木悠友子</dc:creator>
  <cp:keywords/>
  <dc:description/>
  <cp:lastModifiedBy>高木悠友子</cp:lastModifiedBy>
  <cp:revision>4</cp:revision>
  <dcterms:created xsi:type="dcterms:W3CDTF">2019-04-28T18:50:00Z</dcterms:created>
  <dcterms:modified xsi:type="dcterms:W3CDTF">2019-04-29T20:44:00Z</dcterms:modified>
</cp:coreProperties>
</file>