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EC2" w:rsidRPr="005F7AD4" w:rsidRDefault="007D3EC2" w:rsidP="007D3EC2">
      <w:pPr>
        <w:rPr>
          <w:rFonts w:asciiTheme="minorHAnsi" w:hAnsiTheme="minorHAnsi" w:cstheme="minorHAnsi"/>
        </w:rPr>
      </w:pPr>
      <w:r w:rsidRPr="005F7AD4">
        <w:rPr>
          <w:rFonts w:asciiTheme="minorHAnsi" w:hAnsiTheme="minorHAnsi" w:cstheme="minorHAnsi"/>
        </w:rPr>
        <w:t>Response to Editorial:</w:t>
      </w:r>
    </w:p>
    <w:p w:rsidR="007D3EC2" w:rsidRPr="005F7AD4" w:rsidRDefault="007D3EC2" w:rsidP="007D3EC2">
      <w:pPr>
        <w:rPr>
          <w:rFonts w:asciiTheme="minorHAnsi" w:hAnsiTheme="minorHAnsi" w:cstheme="minorHAnsi"/>
        </w:rPr>
      </w:pPr>
    </w:p>
    <w:p w:rsidR="007D3EC2" w:rsidRPr="005F7AD4" w:rsidRDefault="007D3EC2" w:rsidP="007D3EC2">
      <w:pPr>
        <w:rPr>
          <w:rFonts w:asciiTheme="minorHAnsi" w:eastAsia="SimSun" w:hAnsiTheme="minorHAnsi" w:cstheme="minorHAnsi"/>
          <w:color w:val="000000"/>
        </w:rPr>
      </w:pPr>
      <w:r w:rsidRPr="005F7AD4">
        <w:rPr>
          <w:rFonts w:asciiTheme="minorHAnsi" w:eastAsia="SimSun" w:hAnsiTheme="minorHAnsi" w:cstheme="minorHAnsi"/>
          <w:color w:val="000000"/>
        </w:rPr>
        <w:t>1. Please take this opportunity to thoroughly proofread the manuscript to ensure that there are no spelling or grammar issues.</w:t>
      </w:r>
    </w:p>
    <w:p w:rsidR="007D3EC2" w:rsidRPr="005F7AD4" w:rsidRDefault="007D3EC2" w:rsidP="007D3EC2">
      <w:pPr>
        <w:rPr>
          <w:rFonts w:asciiTheme="minorHAnsi" w:eastAsia="SimSun" w:hAnsiTheme="minorHAnsi" w:cstheme="minorHAnsi"/>
          <w:color w:val="000000" w:themeColor="text1"/>
        </w:rPr>
      </w:pPr>
      <w:r w:rsidRPr="005F7AD4">
        <w:rPr>
          <w:rFonts w:asciiTheme="minorHAnsi" w:eastAsia="SimSun" w:hAnsiTheme="minorHAnsi" w:cstheme="minorHAnsi"/>
          <w:color w:val="000000"/>
          <w:highlight w:val="yellow"/>
        </w:rPr>
        <w:t>Response:</w:t>
      </w:r>
      <w:r w:rsidRPr="005F7AD4">
        <w:rPr>
          <w:rFonts w:asciiTheme="minorHAnsi" w:eastAsia="SimSun" w:hAnsiTheme="minorHAnsi" w:cstheme="minorHAnsi"/>
          <w:color w:val="000000"/>
        </w:rPr>
        <w:t xml:space="preserve"> We have improved the </w:t>
      </w:r>
      <w:r w:rsidRPr="005F7AD4">
        <w:rPr>
          <w:rFonts w:asciiTheme="minorHAnsi" w:eastAsia="SimSun" w:hAnsiTheme="minorHAnsi" w:cstheme="minorHAnsi"/>
          <w:color w:val="000000" w:themeColor="text1"/>
        </w:rPr>
        <w:t>manuscript with the help of the people who are specialized in English.</w:t>
      </w:r>
    </w:p>
    <w:p w:rsidR="007D3EC2" w:rsidRPr="005F7AD4" w:rsidRDefault="007D3EC2" w:rsidP="007D3EC2">
      <w:pPr>
        <w:rPr>
          <w:rFonts w:asciiTheme="minorHAnsi" w:eastAsia="SimSun" w:hAnsiTheme="minorHAnsi" w:cstheme="minorHAnsi"/>
          <w:color w:val="000000"/>
        </w:rPr>
      </w:pPr>
      <w:r w:rsidRPr="005F7AD4">
        <w:rPr>
          <w:rFonts w:asciiTheme="minorHAnsi" w:eastAsia="SimSun" w:hAnsiTheme="minorHAnsi" w:cstheme="minorHAnsi"/>
          <w:color w:val="000000"/>
        </w:rPr>
        <w:b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5F7AD4">
        <w:rPr>
          <w:rFonts w:asciiTheme="minorHAnsi" w:eastAsia="SimSun" w:hAnsiTheme="minorHAnsi" w:cstheme="minorHAnsi"/>
          <w:color w:val="000000"/>
        </w:rPr>
        <w:t>docx</w:t>
      </w:r>
      <w:proofErr w:type="spellEnd"/>
      <w:r w:rsidRPr="005F7AD4">
        <w:rPr>
          <w:rFonts w:asciiTheme="minorHAnsi" w:eastAsia="SimSun" w:hAnsiTheme="minorHAnsi" w:cstheme="minorHAnsi"/>
          <w:color w:val="000000"/>
        </w:rPr>
        <w:t xml:space="preserve"> file to your Editorial Manager account. The Figure must be cited appropriately in the Figure Legend, i.e. “This figure has been modified from [citation].”</w:t>
      </w:r>
    </w:p>
    <w:p w:rsidR="007D3EC2" w:rsidRPr="005F7AD4" w:rsidRDefault="007D3EC2" w:rsidP="007D3EC2">
      <w:pPr>
        <w:rPr>
          <w:rFonts w:asciiTheme="minorHAnsi" w:eastAsia="SimSun" w:hAnsiTheme="minorHAnsi" w:cstheme="minorHAnsi"/>
          <w:color w:val="000000"/>
        </w:rPr>
      </w:pPr>
      <w:r w:rsidRPr="005F7AD4">
        <w:rPr>
          <w:rFonts w:asciiTheme="minorHAnsi" w:eastAsia="SimSun" w:hAnsiTheme="minorHAnsi" w:cstheme="minorHAnsi"/>
          <w:color w:val="000000"/>
          <w:highlight w:val="yellow"/>
        </w:rPr>
        <w:t>Response:</w:t>
      </w:r>
      <w:r w:rsidRPr="005F7AD4">
        <w:rPr>
          <w:rFonts w:asciiTheme="minorHAnsi" w:eastAsia="SimSun" w:hAnsiTheme="minorHAnsi" w:cstheme="minorHAnsi"/>
          <w:color w:val="000000"/>
        </w:rPr>
        <w:t xml:space="preserve"> We have obtained explicit copyright permission to reuse the figures from our previous publication. The information has been upload</w:t>
      </w:r>
      <w:r>
        <w:rPr>
          <w:rFonts w:asciiTheme="minorHAnsi" w:eastAsia="SimSun" w:hAnsiTheme="minorHAnsi" w:cstheme="minorHAnsi"/>
          <w:color w:val="000000"/>
        </w:rPr>
        <w:t>ed</w:t>
      </w:r>
      <w:r w:rsidRPr="005F7AD4">
        <w:rPr>
          <w:rFonts w:asciiTheme="minorHAnsi" w:eastAsia="SimSun" w:hAnsiTheme="minorHAnsi" w:cstheme="minorHAnsi"/>
          <w:color w:val="000000"/>
        </w:rPr>
        <w:t xml:space="preserve"> and the </w:t>
      </w:r>
      <w:r>
        <w:rPr>
          <w:rFonts w:asciiTheme="minorHAnsi" w:eastAsia="SimSun" w:hAnsiTheme="minorHAnsi" w:cstheme="minorHAnsi"/>
          <w:color w:val="000000"/>
        </w:rPr>
        <w:t>f</w:t>
      </w:r>
      <w:r w:rsidRPr="005F7AD4">
        <w:rPr>
          <w:rFonts w:asciiTheme="minorHAnsi" w:eastAsia="SimSun" w:hAnsiTheme="minorHAnsi" w:cstheme="minorHAnsi"/>
          <w:color w:val="000000"/>
        </w:rPr>
        <w:t xml:space="preserve">igures have been cited appropriately in the Figure Legend. </w:t>
      </w:r>
    </w:p>
    <w:p w:rsidR="007D3EC2" w:rsidRPr="005F7AD4" w:rsidRDefault="007D3EC2" w:rsidP="007D3EC2">
      <w:pPr>
        <w:rPr>
          <w:rFonts w:asciiTheme="minorHAnsi" w:eastAsia="SimSun" w:hAnsiTheme="minorHAnsi" w:cstheme="minorHAnsi"/>
          <w:color w:val="000000"/>
        </w:rPr>
      </w:pPr>
      <w:r w:rsidRPr="005F7AD4">
        <w:rPr>
          <w:rFonts w:asciiTheme="minorHAnsi" w:eastAsia="SimSun" w:hAnsiTheme="minorHAnsi" w:cstheme="minorHAnsi"/>
          <w:color w:val="000000"/>
        </w:rPr>
        <w:br/>
        <w:t>3. All references should be numbered in the order of their appearance in the manuscript. The corresponding reference numbers should appear as superscripts after the appropriate statement(s) in the text (before punctuation but after closed parenthesis). The references should be numbered in order of appearance. Multiple references should be separated by commas, or a dash for inclusive numbers.</w:t>
      </w:r>
    </w:p>
    <w:p w:rsidR="007D3EC2" w:rsidRPr="005F7AD4" w:rsidRDefault="007D3EC2" w:rsidP="007D3EC2">
      <w:pPr>
        <w:rPr>
          <w:rFonts w:asciiTheme="minorHAnsi" w:eastAsia="SimSun" w:hAnsiTheme="minorHAnsi" w:cstheme="minorHAnsi"/>
          <w:color w:val="000000"/>
        </w:rPr>
      </w:pPr>
      <w:r w:rsidRPr="005F7AD4">
        <w:rPr>
          <w:rFonts w:asciiTheme="minorHAnsi" w:eastAsia="SimSun" w:hAnsiTheme="minorHAnsi" w:cstheme="minorHAnsi"/>
          <w:color w:val="000000"/>
          <w:highlight w:val="yellow"/>
        </w:rPr>
        <w:t>Response:</w:t>
      </w:r>
      <w:r w:rsidRPr="005F7AD4">
        <w:rPr>
          <w:rFonts w:asciiTheme="minorHAnsi" w:eastAsia="SimSun" w:hAnsiTheme="minorHAnsi" w:cstheme="minorHAnsi"/>
          <w:color w:val="000000"/>
        </w:rPr>
        <w:t xml:space="preserve"> We have numbered all references in the order of their appearance in the manuscript and marked them according to the requirements. </w:t>
      </w:r>
    </w:p>
    <w:p w:rsidR="007D3EC2" w:rsidRPr="005F7AD4" w:rsidRDefault="007D3EC2" w:rsidP="007D3EC2">
      <w:pPr>
        <w:rPr>
          <w:rFonts w:asciiTheme="minorHAnsi" w:eastAsia="SimSun" w:hAnsiTheme="minorHAnsi" w:cstheme="minorHAnsi"/>
          <w:color w:val="000000"/>
        </w:rPr>
      </w:pPr>
      <w:r w:rsidRPr="005F7AD4">
        <w:rPr>
          <w:rFonts w:asciiTheme="minorHAnsi" w:eastAsia="SimSun" w:hAnsiTheme="minorHAnsi" w:cstheme="minorHAnsi"/>
          <w:color w:val="000000"/>
        </w:rPr>
        <w:br/>
        <w:t>4.</w:t>
      </w:r>
      <w:r>
        <w:rPr>
          <w:rFonts w:asciiTheme="minorHAnsi" w:eastAsia="SimSun" w:hAnsiTheme="minorHAnsi" w:cstheme="minorHAnsi"/>
          <w:color w:val="000000"/>
        </w:rPr>
        <w:t xml:space="preserve"> </w:t>
      </w:r>
      <w:proofErr w:type="spellStart"/>
      <w:r w:rsidRPr="005F7AD4">
        <w:rPr>
          <w:rFonts w:asciiTheme="minorHAnsi" w:eastAsia="SimSun" w:hAnsiTheme="minorHAnsi" w:cstheme="minorHAnsi"/>
          <w:color w:val="000000"/>
        </w:rPr>
        <w:t>JoVE</w:t>
      </w:r>
      <w:proofErr w:type="spellEnd"/>
      <w:r w:rsidRPr="005F7AD4">
        <w:rPr>
          <w:rFonts w:asciiTheme="minorHAnsi" w:eastAsia="SimSun" w:hAnsiTheme="minorHAnsi" w:cstheme="minorHAnsi"/>
          <w:color w:val="000000"/>
        </w:rP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w:t>
      </w:r>
    </w:p>
    <w:p w:rsidR="007D3EC2" w:rsidRPr="005F7AD4" w:rsidRDefault="007D3EC2" w:rsidP="007D3EC2">
      <w:pPr>
        <w:rPr>
          <w:rFonts w:asciiTheme="minorHAnsi" w:eastAsia="SimSun" w:hAnsiTheme="minorHAnsi" w:cstheme="minorHAnsi"/>
          <w:color w:val="000000"/>
        </w:rPr>
      </w:pPr>
      <w:r w:rsidRPr="005F7AD4">
        <w:rPr>
          <w:rFonts w:asciiTheme="minorHAnsi" w:eastAsia="SimSun" w:hAnsiTheme="minorHAnsi" w:cstheme="minorHAnsi"/>
          <w:color w:val="000000"/>
          <w:highlight w:val="yellow"/>
        </w:rPr>
        <w:t>Response:</w:t>
      </w:r>
      <w:r w:rsidRPr="005F7AD4">
        <w:rPr>
          <w:rFonts w:asciiTheme="minorHAnsi" w:eastAsia="SimSun" w:hAnsiTheme="minorHAnsi" w:cstheme="minorHAnsi"/>
          <w:color w:val="000000"/>
        </w:rPr>
        <w:t xml:space="preserve"> We have removed the commercial language in the manuscript.</w:t>
      </w:r>
    </w:p>
    <w:p w:rsidR="007D3EC2" w:rsidRPr="005F7AD4" w:rsidRDefault="007D3EC2" w:rsidP="007D3EC2">
      <w:pPr>
        <w:rPr>
          <w:rFonts w:asciiTheme="minorHAnsi" w:eastAsia="SimSun" w:hAnsiTheme="minorHAnsi" w:cstheme="minorHAnsi"/>
          <w:color w:val="000000"/>
        </w:rPr>
      </w:pPr>
      <w:r w:rsidRPr="005F7AD4">
        <w:rPr>
          <w:rFonts w:asciiTheme="minorHAnsi" w:eastAsia="SimSun" w:hAnsiTheme="minorHAnsi" w:cstheme="minorHAnsi"/>
          <w:color w:val="000000"/>
        </w:rPr>
        <w:br/>
        <w:t>5. Please add a one-line space between each of your protocol steps.</w:t>
      </w:r>
    </w:p>
    <w:p w:rsidR="007D3EC2" w:rsidRPr="005F7AD4" w:rsidRDefault="007D3EC2" w:rsidP="007D3EC2">
      <w:pPr>
        <w:rPr>
          <w:rFonts w:asciiTheme="minorHAnsi" w:eastAsia="SimSun" w:hAnsiTheme="minorHAnsi" w:cstheme="minorHAnsi"/>
          <w:color w:val="000000"/>
        </w:rPr>
      </w:pPr>
      <w:r w:rsidRPr="005F7AD4">
        <w:rPr>
          <w:rFonts w:asciiTheme="minorHAnsi" w:eastAsia="SimSun" w:hAnsiTheme="minorHAnsi" w:cstheme="minorHAnsi"/>
          <w:color w:val="000000"/>
          <w:highlight w:val="yellow"/>
        </w:rPr>
        <w:t>Response:</w:t>
      </w:r>
      <w:r w:rsidRPr="005F7AD4">
        <w:rPr>
          <w:rFonts w:asciiTheme="minorHAnsi" w:eastAsia="SimSun" w:hAnsiTheme="minorHAnsi" w:cstheme="minorHAnsi"/>
          <w:color w:val="000000"/>
        </w:rPr>
        <w:t xml:space="preserve"> We have added a one-line space between each of our protocol steps.</w:t>
      </w:r>
    </w:p>
    <w:p w:rsidR="007D3EC2" w:rsidRPr="005F7AD4" w:rsidRDefault="007D3EC2" w:rsidP="007D3EC2">
      <w:pPr>
        <w:rPr>
          <w:rFonts w:asciiTheme="minorHAnsi" w:eastAsia="SimSun" w:hAnsiTheme="minorHAnsi" w:cstheme="minorHAnsi"/>
          <w:color w:val="000000"/>
        </w:rPr>
      </w:pPr>
      <w:r w:rsidRPr="005F7AD4">
        <w:rPr>
          <w:rFonts w:asciiTheme="minorHAnsi" w:eastAsia="SimSun" w:hAnsiTheme="minorHAnsi" w:cstheme="minorHAnsi"/>
          <w:color w:val="000000"/>
        </w:rPr>
        <w:br/>
        <w:t>6. Please ensure that all text in the protocol section is written in the imperative tense as if telling someone how to do the technique (e.g., “Do this,” “Ensure that,” etc.). Any text that cannot be written in the imperative tense may be added as a “Note.” However, notes should be concise and used sparingly. Please include all safety procedures and use of hoods, etc.</w:t>
      </w:r>
    </w:p>
    <w:p w:rsidR="007D3EC2" w:rsidRPr="005F7AD4" w:rsidRDefault="007D3EC2" w:rsidP="007D3EC2">
      <w:pPr>
        <w:rPr>
          <w:rFonts w:asciiTheme="minorHAnsi" w:eastAsia="SimSun" w:hAnsiTheme="minorHAnsi" w:cstheme="minorHAnsi"/>
          <w:color w:val="000000"/>
        </w:rPr>
      </w:pPr>
      <w:r w:rsidRPr="005F7AD4">
        <w:rPr>
          <w:rFonts w:asciiTheme="minorHAnsi" w:eastAsia="SimSun" w:hAnsiTheme="minorHAnsi" w:cstheme="minorHAnsi"/>
          <w:color w:val="000000"/>
          <w:highlight w:val="yellow"/>
        </w:rPr>
        <w:t>Response:</w:t>
      </w:r>
      <w:r w:rsidRPr="005F7AD4">
        <w:rPr>
          <w:rFonts w:asciiTheme="minorHAnsi" w:eastAsia="SimSun" w:hAnsiTheme="minorHAnsi" w:cstheme="minorHAnsi"/>
          <w:color w:val="000000"/>
        </w:rPr>
        <w:t xml:space="preserve"> We have written all text in the protocol section in the imperative tense and used the “Note” </w:t>
      </w:r>
      <w:r>
        <w:rPr>
          <w:rFonts w:asciiTheme="minorHAnsi" w:eastAsia="SimSun" w:hAnsiTheme="minorHAnsi" w:cstheme="minorHAnsi"/>
          <w:color w:val="000000"/>
        </w:rPr>
        <w:t>when</w:t>
      </w:r>
      <w:r w:rsidRPr="005F7AD4">
        <w:rPr>
          <w:rFonts w:asciiTheme="minorHAnsi" w:eastAsia="SimSun" w:hAnsiTheme="minorHAnsi" w:cstheme="minorHAnsi"/>
          <w:color w:val="000000"/>
        </w:rPr>
        <w:t xml:space="preserve"> needed. </w:t>
      </w:r>
    </w:p>
    <w:p w:rsidR="007D3EC2" w:rsidRPr="005F7AD4" w:rsidRDefault="007D3EC2" w:rsidP="007D3EC2">
      <w:pPr>
        <w:rPr>
          <w:rFonts w:asciiTheme="minorHAnsi" w:eastAsia="SimSun" w:hAnsiTheme="minorHAnsi" w:cstheme="minorHAnsi"/>
          <w:color w:val="000000"/>
        </w:rPr>
      </w:pPr>
      <w:r w:rsidRPr="005F7AD4">
        <w:rPr>
          <w:rFonts w:asciiTheme="minorHAnsi" w:eastAsia="SimSun" w:hAnsiTheme="minorHAnsi" w:cstheme="minorHAnsi"/>
          <w:color w:val="000000"/>
        </w:rPr>
        <w:br/>
        <w:t>7. Step 1.1.3: Is this step the same as step 1.1.2?</w:t>
      </w:r>
    </w:p>
    <w:p w:rsidR="007D3EC2" w:rsidRPr="005F7AD4" w:rsidRDefault="007D3EC2" w:rsidP="007D3EC2">
      <w:pPr>
        <w:rPr>
          <w:rFonts w:asciiTheme="minorHAnsi" w:eastAsia="SimSun" w:hAnsiTheme="minorHAnsi" w:cstheme="minorHAnsi"/>
          <w:color w:val="000000"/>
        </w:rPr>
      </w:pPr>
      <w:r w:rsidRPr="005F7AD4">
        <w:rPr>
          <w:rFonts w:asciiTheme="minorHAnsi" w:eastAsia="SimSun" w:hAnsiTheme="minorHAnsi" w:cstheme="minorHAnsi"/>
          <w:color w:val="000000"/>
          <w:highlight w:val="yellow"/>
        </w:rPr>
        <w:t>Response:</w:t>
      </w:r>
      <w:r w:rsidRPr="005F7AD4">
        <w:rPr>
          <w:rFonts w:asciiTheme="minorHAnsi" w:eastAsia="SimSun" w:hAnsiTheme="minorHAnsi" w:cstheme="minorHAnsi"/>
          <w:color w:val="000000"/>
        </w:rPr>
        <w:t xml:space="preserve"> We are sorry for the carelessness. We have deleted one repeat. </w:t>
      </w:r>
    </w:p>
    <w:p w:rsidR="007D3EC2" w:rsidRPr="005F7AD4" w:rsidRDefault="007D3EC2" w:rsidP="007D3EC2">
      <w:pPr>
        <w:rPr>
          <w:rFonts w:asciiTheme="minorHAnsi" w:eastAsia="SimSun" w:hAnsiTheme="minorHAnsi" w:cstheme="minorHAnsi"/>
          <w:color w:val="000000"/>
        </w:rPr>
      </w:pPr>
      <w:r w:rsidRPr="005F7AD4">
        <w:rPr>
          <w:rFonts w:asciiTheme="minorHAnsi" w:eastAsia="SimSun" w:hAnsiTheme="minorHAnsi" w:cstheme="minorHAnsi"/>
          <w:color w:val="000000"/>
        </w:rPr>
        <w:br/>
        <w:t xml:space="preserve">8. There is a </w:t>
      </w:r>
      <w:proofErr w:type="gramStart"/>
      <w:r w:rsidRPr="005F7AD4">
        <w:rPr>
          <w:rFonts w:asciiTheme="minorHAnsi" w:eastAsia="SimSun" w:hAnsiTheme="minorHAnsi" w:cstheme="minorHAnsi"/>
          <w:color w:val="000000"/>
        </w:rPr>
        <w:t>2.75 page</w:t>
      </w:r>
      <w:proofErr w:type="gramEnd"/>
      <w:r w:rsidRPr="005F7AD4">
        <w:rPr>
          <w:rFonts w:asciiTheme="minorHAnsi" w:eastAsia="SimSun" w:hAnsiTheme="minorHAnsi" w:cstheme="minorHAnsi"/>
          <w:color w:val="000000"/>
        </w:rPr>
        <w:t xml:space="preserve"> limit for filmable content. Please highlight 2.75 pages or less of the Protocol steps (including headings and spacing) in yellow that identifies the essential steps </w:t>
      </w:r>
      <w:r w:rsidRPr="005F7AD4">
        <w:rPr>
          <w:rFonts w:asciiTheme="minorHAnsi" w:eastAsia="SimSun" w:hAnsiTheme="minorHAnsi" w:cstheme="minorHAnsi"/>
          <w:color w:val="000000"/>
        </w:rPr>
        <w:lastRenderedPageBreak/>
        <w:t>of the protocol for the video, i.e., the steps that should be visualized to tell the most cohesive story of the Protocol.</w:t>
      </w:r>
    </w:p>
    <w:p w:rsidR="007D3EC2" w:rsidRPr="005F7AD4" w:rsidRDefault="007D3EC2" w:rsidP="007D3EC2">
      <w:pPr>
        <w:rPr>
          <w:rFonts w:asciiTheme="minorHAnsi" w:eastAsia="SimSun" w:hAnsiTheme="minorHAnsi" w:cstheme="minorHAnsi"/>
          <w:color w:val="000000"/>
        </w:rPr>
      </w:pPr>
      <w:r w:rsidRPr="005F7AD4">
        <w:rPr>
          <w:rFonts w:asciiTheme="minorHAnsi" w:eastAsia="SimSun" w:hAnsiTheme="minorHAnsi" w:cstheme="minorHAnsi"/>
          <w:color w:val="000000"/>
          <w:highlight w:val="yellow"/>
        </w:rPr>
        <w:t>Response:</w:t>
      </w:r>
      <w:r w:rsidRPr="005F7AD4">
        <w:rPr>
          <w:rFonts w:asciiTheme="minorHAnsi" w:eastAsia="SimSun" w:hAnsiTheme="minorHAnsi" w:cstheme="minorHAnsi"/>
          <w:color w:val="000000"/>
        </w:rPr>
        <w:t xml:space="preserve"> We have highlight the Protocol steps in yellow that identifies the essential steps of the protocol for the video.</w:t>
      </w:r>
    </w:p>
    <w:p w:rsidR="007D3EC2" w:rsidRPr="005F7AD4" w:rsidRDefault="007D3EC2" w:rsidP="007D3EC2">
      <w:pPr>
        <w:rPr>
          <w:rFonts w:asciiTheme="minorHAnsi" w:eastAsia="SimSun" w:hAnsiTheme="minorHAnsi" w:cstheme="minorHAnsi"/>
          <w:color w:val="000000"/>
        </w:rPr>
      </w:pPr>
      <w:r w:rsidRPr="005F7AD4">
        <w:rPr>
          <w:rFonts w:asciiTheme="minorHAnsi" w:eastAsia="SimSun" w:hAnsiTheme="minorHAnsi" w:cstheme="minorHAnsi"/>
          <w:color w:val="000000"/>
        </w:rPr>
        <w:br/>
        <w:t>9. Each figure must be accompanied by a title and a short description after the Representative Results of the manuscript text.</w:t>
      </w:r>
    </w:p>
    <w:p w:rsidR="007D3EC2" w:rsidRPr="005F7AD4" w:rsidRDefault="007D3EC2" w:rsidP="007D3EC2">
      <w:pPr>
        <w:rPr>
          <w:rFonts w:asciiTheme="minorHAnsi" w:eastAsia="SimSun" w:hAnsiTheme="minorHAnsi" w:cstheme="minorHAnsi"/>
          <w:color w:val="000000"/>
        </w:rPr>
      </w:pPr>
      <w:r w:rsidRPr="005F7AD4">
        <w:rPr>
          <w:rFonts w:asciiTheme="minorHAnsi" w:eastAsia="SimSun" w:hAnsiTheme="minorHAnsi" w:cstheme="minorHAnsi"/>
          <w:color w:val="000000"/>
          <w:highlight w:val="yellow"/>
        </w:rPr>
        <w:t>Response:</w:t>
      </w:r>
      <w:r w:rsidRPr="005F7AD4">
        <w:rPr>
          <w:rFonts w:asciiTheme="minorHAnsi" w:eastAsia="SimSun" w:hAnsiTheme="minorHAnsi" w:cstheme="minorHAnsi"/>
          <w:color w:val="000000"/>
        </w:rPr>
        <w:t xml:space="preserve"> We have confirmed each figure are accompanied by a title and a short description after the Representative Results of the manuscript text. </w:t>
      </w:r>
    </w:p>
    <w:p w:rsidR="007D3EC2" w:rsidRPr="005F7AD4" w:rsidRDefault="007D3EC2" w:rsidP="007D3EC2">
      <w:pPr>
        <w:rPr>
          <w:rFonts w:asciiTheme="minorHAnsi" w:eastAsia="SimSun" w:hAnsiTheme="minorHAnsi" w:cstheme="minorHAnsi"/>
          <w:color w:val="000000"/>
        </w:rPr>
      </w:pPr>
      <w:r w:rsidRPr="005F7AD4">
        <w:rPr>
          <w:rFonts w:asciiTheme="minorHAnsi" w:eastAsia="SimSun" w:hAnsiTheme="minorHAnsi" w:cstheme="minorHAnsi"/>
          <w:color w:val="000000"/>
        </w:rPr>
        <w:br/>
        <w:t>10. Unfortunately, there are a few sections of the manuscript that show significant overlap with previously published work. Though there may be a limited number of ways to describe a technique, please use original language throughout the manuscript. Please revise lines 217-219.</w:t>
      </w:r>
    </w:p>
    <w:p w:rsidR="007D3EC2" w:rsidRPr="005F7AD4" w:rsidRDefault="007D3EC2" w:rsidP="007D3EC2">
      <w:pPr>
        <w:rPr>
          <w:rFonts w:asciiTheme="minorHAnsi" w:eastAsia="SimSun" w:hAnsiTheme="minorHAnsi" w:cstheme="minorHAnsi"/>
          <w:color w:val="000000"/>
        </w:rPr>
      </w:pPr>
      <w:r w:rsidRPr="005F7AD4">
        <w:rPr>
          <w:rFonts w:asciiTheme="minorHAnsi" w:eastAsia="SimSun" w:hAnsiTheme="minorHAnsi" w:cstheme="minorHAnsi"/>
          <w:color w:val="000000"/>
          <w:highlight w:val="yellow"/>
        </w:rPr>
        <w:t>Response:</w:t>
      </w:r>
      <w:r w:rsidRPr="005F7AD4">
        <w:rPr>
          <w:rFonts w:asciiTheme="minorHAnsi" w:eastAsia="SimSun" w:hAnsiTheme="minorHAnsi" w:cstheme="minorHAnsi"/>
          <w:color w:val="000000"/>
        </w:rPr>
        <w:t xml:space="preserve"> We are terrible sorry for the mistake. We have revised </w:t>
      </w:r>
      <w:r>
        <w:rPr>
          <w:rFonts w:asciiTheme="minorHAnsi" w:eastAsia="SimSun" w:hAnsiTheme="minorHAnsi" w:cstheme="minorHAnsi"/>
          <w:color w:val="000000"/>
        </w:rPr>
        <w:t xml:space="preserve">the original </w:t>
      </w:r>
      <w:r w:rsidRPr="005F7AD4">
        <w:rPr>
          <w:rFonts w:asciiTheme="minorHAnsi" w:eastAsia="SimSun" w:hAnsiTheme="minorHAnsi" w:cstheme="minorHAnsi"/>
          <w:color w:val="000000"/>
        </w:rPr>
        <w:t xml:space="preserve">lines 217-219 </w:t>
      </w:r>
      <w:r>
        <w:rPr>
          <w:rFonts w:asciiTheme="minorHAnsi" w:eastAsia="SimSun" w:hAnsiTheme="minorHAnsi" w:cstheme="minorHAnsi"/>
          <w:color w:val="000000"/>
        </w:rPr>
        <w:t xml:space="preserve">(replaced with lines 232-234) </w:t>
      </w:r>
      <w:r w:rsidRPr="005F7AD4">
        <w:rPr>
          <w:rFonts w:asciiTheme="minorHAnsi" w:eastAsia="SimSun" w:hAnsiTheme="minorHAnsi" w:cstheme="minorHAnsi"/>
          <w:color w:val="000000"/>
        </w:rPr>
        <w:t>and ma</w:t>
      </w:r>
      <w:r>
        <w:rPr>
          <w:rFonts w:asciiTheme="minorHAnsi" w:eastAsia="SimSun" w:hAnsiTheme="minorHAnsi" w:cstheme="minorHAnsi"/>
          <w:color w:val="000000"/>
        </w:rPr>
        <w:t>d</w:t>
      </w:r>
      <w:r w:rsidRPr="005F7AD4">
        <w:rPr>
          <w:rFonts w:asciiTheme="minorHAnsi" w:eastAsia="SimSun" w:hAnsiTheme="minorHAnsi" w:cstheme="minorHAnsi"/>
          <w:color w:val="000000"/>
        </w:rPr>
        <w:t>e the description original.</w:t>
      </w:r>
    </w:p>
    <w:p w:rsidR="009863B9" w:rsidRDefault="00BD62C8"/>
    <w:p w:rsidR="007D3EC2" w:rsidRDefault="007D3EC2" w:rsidP="007D3EC2">
      <w:pPr>
        <w:rPr>
          <w:rFonts w:asciiTheme="minorHAnsi" w:eastAsia="SimSun" w:hAnsiTheme="minorHAnsi" w:cstheme="minorHAnsi"/>
          <w:color w:val="000000"/>
        </w:rPr>
      </w:pPr>
      <w:r w:rsidRPr="007D3EC2">
        <w:rPr>
          <w:rFonts w:asciiTheme="minorHAnsi" w:eastAsia="SimSun" w:hAnsiTheme="minorHAnsi" w:cstheme="minorHAnsi"/>
          <w:color w:val="000000"/>
        </w:rPr>
        <w:t>11.</w:t>
      </w:r>
      <w:r w:rsidRPr="007D3EC2">
        <w:rPr>
          <w:rFonts w:asciiTheme="minorHAnsi" w:eastAsia="SimSun" w:hAnsiTheme="minorHAnsi" w:cstheme="minorHAnsi" w:hint="eastAsia"/>
          <w:color w:val="000000"/>
        </w:rPr>
        <w:t>Please specify primers for PCR reactions.</w:t>
      </w:r>
    </w:p>
    <w:p w:rsidR="007D3EC2" w:rsidRDefault="007D3EC2" w:rsidP="007D3EC2">
      <w:pPr>
        <w:rPr>
          <w:rFonts w:asciiTheme="minorHAnsi" w:eastAsia="SimSun" w:hAnsiTheme="minorHAnsi" w:cstheme="minorHAnsi"/>
          <w:color w:val="000000"/>
        </w:rPr>
      </w:pPr>
      <w:r w:rsidRPr="007D3EC2">
        <w:rPr>
          <w:rFonts w:asciiTheme="minorHAnsi" w:eastAsia="SimSun" w:hAnsiTheme="minorHAnsi" w:cstheme="minorHAnsi"/>
          <w:color w:val="000000"/>
          <w:highlight w:val="yellow"/>
        </w:rPr>
        <w:t>Response:</w:t>
      </w:r>
      <w:r>
        <w:rPr>
          <w:rFonts w:asciiTheme="minorHAnsi" w:eastAsia="SimSun" w:hAnsiTheme="minorHAnsi" w:cstheme="minorHAnsi"/>
          <w:color w:val="000000"/>
        </w:rPr>
        <w:t xml:space="preserve"> We added the information of the PCR primers including the sequences in Table 2.</w:t>
      </w:r>
    </w:p>
    <w:p w:rsidR="007D3EC2" w:rsidRDefault="007D3EC2" w:rsidP="007D3EC2">
      <w:pPr>
        <w:rPr>
          <w:rFonts w:asciiTheme="minorHAnsi" w:eastAsia="SimSun" w:hAnsiTheme="minorHAnsi" w:cstheme="minorHAnsi"/>
          <w:color w:val="000000"/>
        </w:rPr>
      </w:pPr>
    </w:p>
    <w:p w:rsidR="007D3EC2" w:rsidRDefault="007D3EC2" w:rsidP="007D3EC2">
      <w:pPr>
        <w:rPr>
          <w:rFonts w:asciiTheme="minorHAnsi" w:eastAsia="SimSun" w:hAnsiTheme="minorHAnsi" w:cstheme="minorHAnsi"/>
          <w:color w:val="000000"/>
        </w:rPr>
      </w:pPr>
      <w:r>
        <w:rPr>
          <w:rFonts w:asciiTheme="minorHAnsi" w:eastAsia="SimSun" w:hAnsiTheme="minorHAnsi" w:cstheme="minorHAnsi"/>
          <w:color w:val="000000"/>
        </w:rPr>
        <w:t xml:space="preserve">12. </w:t>
      </w:r>
      <w:r w:rsidRPr="007D3EC2">
        <w:rPr>
          <w:rFonts w:asciiTheme="minorHAnsi" w:eastAsia="SimSun" w:hAnsiTheme="minorHAnsi" w:cstheme="minorHAnsi" w:hint="eastAsia"/>
          <w:color w:val="000000"/>
        </w:rPr>
        <w:t xml:space="preserve">Step 4.9.2-4.9.4: Please add more details to your protocol steps. Please ensure you answer the </w:t>
      </w:r>
      <w:r w:rsidRPr="007D3EC2">
        <w:rPr>
          <w:rFonts w:asciiTheme="minorHAnsi" w:eastAsia="SimSun" w:hAnsiTheme="minorHAnsi" w:cstheme="minorHAnsi" w:hint="eastAsia"/>
          <w:color w:val="000000"/>
        </w:rPr>
        <w:t>“</w:t>
      </w:r>
      <w:r w:rsidRPr="007D3EC2">
        <w:rPr>
          <w:rFonts w:asciiTheme="minorHAnsi" w:eastAsia="SimSun" w:hAnsiTheme="minorHAnsi" w:cstheme="minorHAnsi" w:hint="eastAsia"/>
          <w:color w:val="000000"/>
        </w:rPr>
        <w:t>how</w:t>
      </w:r>
      <w:r w:rsidRPr="007D3EC2">
        <w:rPr>
          <w:rFonts w:asciiTheme="minorHAnsi" w:eastAsia="SimSun" w:hAnsiTheme="minorHAnsi" w:cstheme="minorHAnsi" w:hint="eastAsia"/>
          <w:color w:val="000000"/>
        </w:rPr>
        <w:t>”</w:t>
      </w:r>
      <w:r w:rsidRPr="007D3EC2">
        <w:rPr>
          <w:rFonts w:asciiTheme="minorHAnsi" w:eastAsia="SimSun" w:hAnsiTheme="minorHAnsi" w:cstheme="minorHAnsi" w:hint="eastAsia"/>
          <w:color w:val="000000"/>
        </w:rPr>
        <w:t xml:space="preserve"> question, i.e., how is the step performed? Alternatively, add references to published material specifying how to perform the protocol action.</w:t>
      </w:r>
    </w:p>
    <w:p w:rsidR="00337584" w:rsidRDefault="007D3EC2" w:rsidP="007D3EC2">
      <w:pPr>
        <w:rPr>
          <w:rFonts w:asciiTheme="minorHAnsi" w:eastAsia="SimSun" w:hAnsiTheme="minorHAnsi" w:cstheme="minorHAnsi"/>
          <w:color w:val="000000"/>
        </w:rPr>
      </w:pPr>
      <w:r w:rsidRPr="00337584">
        <w:rPr>
          <w:rFonts w:asciiTheme="minorHAnsi" w:eastAsia="SimSun" w:hAnsiTheme="minorHAnsi" w:cstheme="minorHAnsi"/>
          <w:color w:val="000000"/>
          <w:highlight w:val="yellow"/>
        </w:rPr>
        <w:t>Response:</w:t>
      </w:r>
      <w:r>
        <w:rPr>
          <w:rFonts w:asciiTheme="minorHAnsi" w:eastAsia="SimSun" w:hAnsiTheme="minorHAnsi" w:cstheme="minorHAnsi"/>
          <w:color w:val="000000"/>
        </w:rPr>
        <w:t xml:space="preserve"> We have added one reference describing how to extract DNA using CTAB method. In addition, we added a bit more </w:t>
      </w:r>
      <w:r w:rsidR="00337584">
        <w:rPr>
          <w:rFonts w:asciiTheme="minorHAnsi" w:eastAsia="SimSun" w:hAnsiTheme="minorHAnsi" w:cstheme="minorHAnsi"/>
          <w:color w:val="000000"/>
        </w:rPr>
        <w:t xml:space="preserve">to the protocol steps on mutation confirmation by Sanger sequencing. </w:t>
      </w:r>
    </w:p>
    <w:p w:rsidR="00337584" w:rsidRDefault="00337584" w:rsidP="007D3EC2">
      <w:pPr>
        <w:rPr>
          <w:rFonts w:asciiTheme="minorHAnsi" w:eastAsia="SimSun" w:hAnsiTheme="minorHAnsi" w:cstheme="minorHAnsi"/>
          <w:color w:val="000000"/>
        </w:rPr>
      </w:pPr>
    </w:p>
    <w:p w:rsidR="00337584" w:rsidRDefault="00337584" w:rsidP="007D3EC2">
      <w:pPr>
        <w:rPr>
          <w:rFonts w:asciiTheme="minorHAnsi" w:eastAsia="SimSun" w:hAnsiTheme="minorHAnsi" w:cstheme="minorHAnsi"/>
          <w:color w:val="000000"/>
        </w:rPr>
      </w:pPr>
      <w:r>
        <w:rPr>
          <w:rFonts w:asciiTheme="minorHAnsi" w:eastAsia="SimSun" w:hAnsiTheme="minorHAnsi" w:cstheme="minorHAnsi"/>
          <w:color w:val="000000"/>
        </w:rPr>
        <w:t xml:space="preserve">13. </w:t>
      </w:r>
      <w:r w:rsidR="007D3EC2" w:rsidRPr="007D3EC2">
        <w:rPr>
          <w:rFonts w:asciiTheme="minorHAnsi" w:eastAsia="SimSun" w:hAnsiTheme="minorHAnsi" w:cstheme="minorHAnsi" w:hint="eastAsia"/>
          <w:color w:val="000000"/>
        </w:rPr>
        <w:t>In References, for more than 6 authors, list only the first author then et al.</w:t>
      </w:r>
    </w:p>
    <w:p w:rsidR="00337584" w:rsidRDefault="00337584" w:rsidP="007D3EC2">
      <w:pPr>
        <w:rPr>
          <w:rFonts w:asciiTheme="minorHAnsi" w:eastAsia="SimSun" w:hAnsiTheme="minorHAnsi" w:cstheme="minorHAnsi"/>
          <w:color w:val="000000"/>
        </w:rPr>
      </w:pPr>
      <w:r w:rsidRPr="00337584">
        <w:rPr>
          <w:rFonts w:asciiTheme="minorHAnsi" w:eastAsia="SimSun" w:hAnsiTheme="minorHAnsi" w:cstheme="minorHAnsi"/>
          <w:color w:val="000000"/>
          <w:highlight w:val="yellow"/>
        </w:rPr>
        <w:t>Response:</w:t>
      </w:r>
      <w:r>
        <w:rPr>
          <w:rFonts w:asciiTheme="minorHAnsi" w:eastAsia="SimSun" w:hAnsiTheme="minorHAnsi" w:cstheme="minorHAnsi"/>
          <w:color w:val="000000"/>
        </w:rPr>
        <w:t xml:space="preserve"> We have listed only the first author then et al in those References with more than 6 authors.</w:t>
      </w:r>
    </w:p>
    <w:p w:rsidR="00337584" w:rsidRDefault="00337584" w:rsidP="007D3EC2">
      <w:pPr>
        <w:rPr>
          <w:rFonts w:asciiTheme="minorHAnsi" w:eastAsia="SimSun" w:hAnsiTheme="minorHAnsi" w:cstheme="minorHAnsi"/>
          <w:color w:val="000000"/>
        </w:rPr>
      </w:pPr>
    </w:p>
    <w:p w:rsidR="00337584" w:rsidRDefault="00337584" w:rsidP="007D3EC2">
      <w:pPr>
        <w:rPr>
          <w:rFonts w:asciiTheme="minorHAnsi" w:eastAsia="SimSun" w:hAnsiTheme="minorHAnsi" w:cstheme="minorHAnsi"/>
          <w:color w:val="000000"/>
        </w:rPr>
      </w:pPr>
      <w:r>
        <w:rPr>
          <w:rFonts w:asciiTheme="minorHAnsi" w:eastAsia="SimSun" w:hAnsiTheme="minorHAnsi" w:cstheme="minorHAnsi"/>
          <w:color w:val="000000"/>
        </w:rPr>
        <w:t xml:space="preserve">14. </w:t>
      </w:r>
      <w:r w:rsidR="007D3EC2" w:rsidRPr="007D3EC2">
        <w:rPr>
          <w:rFonts w:asciiTheme="minorHAnsi" w:eastAsia="SimSun" w:hAnsiTheme="minorHAnsi" w:cstheme="minorHAnsi" w:hint="eastAsia"/>
          <w:color w:val="000000"/>
        </w:rPr>
        <w:t xml:space="preserve"> Please do not use abbreviation in Title.</w:t>
      </w:r>
    </w:p>
    <w:p w:rsidR="00337584" w:rsidRPr="008C1E78" w:rsidRDefault="00337584" w:rsidP="00337584">
      <w:pPr>
        <w:outlineLvl w:val="0"/>
      </w:pPr>
      <w:r w:rsidRPr="00337584">
        <w:rPr>
          <w:rFonts w:asciiTheme="minorHAnsi" w:eastAsia="SimSun" w:hAnsiTheme="minorHAnsi" w:cstheme="minorHAnsi"/>
          <w:color w:val="000000"/>
          <w:highlight w:val="yellow"/>
        </w:rPr>
        <w:t>Response:</w:t>
      </w:r>
      <w:r>
        <w:rPr>
          <w:rFonts w:asciiTheme="minorHAnsi" w:eastAsia="SimSun" w:hAnsiTheme="minorHAnsi" w:cstheme="minorHAnsi"/>
          <w:color w:val="000000"/>
        </w:rPr>
        <w:t xml:space="preserve"> We have revised the Title into “</w:t>
      </w:r>
      <w:r w:rsidRPr="00337584">
        <w:rPr>
          <w:rFonts w:asciiTheme="minorHAnsi" w:eastAsia="SimSun" w:hAnsiTheme="minorHAnsi" w:cstheme="minorHAnsi"/>
          <w:color w:val="000000"/>
        </w:rPr>
        <w:t xml:space="preserve">Identifying Mutations by High </w:t>
      </w:r>
      <w:r>
        <w:rPr>
          <w:rFonts w:asciiTheme="minorHAnsi" w:eastAsia="SimSun" w:hAnsiTheme="minorHAnsi" w:cstheme="minorHAnsi"/>
          <w:color w:val="000000"/>
        </w:rPr>
        <w:t>R</w:t>
      </w:r>
      <w:r w:rsidRPr="00337584">
        <w:rPr>
          <w:rFonts w:asciiTheme="minorHAnsi" w:eastAsia="SimSun" w:hAnsiTheme="minorHAnsi" w:cstheme="minorHAnsi"/>
          <w:color w:val="000000"/>
        </w:rPr>
        <w:t>esolution Melting in a TILLING Population of Rice”.</w:t>
      </w:r>
      <w:r>
        <w:rPr>
          <w:lang w:bidi="he-IL"/>
        </w:rPr>
        <w:t xml:space="preserve"> </w:t>
      </w:r>
    </w:p>
    <w:p w:rsidR="007D3EC2" w:rsidRPr="007D3EC2" w:rsidRDefault="00337584" w:rsidP="007D3EC2">
      <w:pPr>
        <w:rPr>
          <w:rFonts w:asciiTheme="minorHAnsi" w:eastAsia="SimSun" w:hAnsiTheme="minorHAnsi" w:cstheme="minorHAnsi"/>
          <w:color w:val="000000"/>
        </w:rPr>
      </w:pPr>
      <w:r>
        <w:rPr>
          <w:rFonts w:asciiTheme="minorHAnsi" w:eastAsia="SimSun" w:hAnsiTheme="minorHAnsi" w:cstheme="minorHAnsi" w:hint="eastAsia"/>
          <w:color w:val="000000"/>
        </w:rPr>
        <w:br/>
      </w:r>
      <w:r>
        <w:rPr>
          <w:rFonts w:asciiTheme="minorHAnsi" w:eastAsia="SimSun" w:hAnsiTheme="minorHAnsi" w:cstheme="minorHAnsi"/>
          <w:color w:val="000000"/>
        </w:rPr>
        <w:t>15</w:t>
      </w:r>
      <w:r w:rsidR="007D3EC2" w:rsidRPr="007D3EC2">
        <w:rPr>
          <w:rFonts w:asciiTheme="minorHAnsi" w:eastAsia="SimSun" w:hAnsiTheme="minorHAnsi" w:cstheme="minorHAnsi" w:hint="eastAsia"/>
          <w:color w:val="000000"/>
        </w:rPr>
        <w:t xml:space="preserve">. Please revise the table of materials to include all essential supplies, reagents, and equipment. The table should include the name, company, and catalog number of all relevant materials in separate columns in an </w:t>
      </w:r>
      <w:proofErr w:type="spellStart"/>
      <w:r w:rsidR="007D3EC2" w:rsidRPr="007D3EC2">
        <w:rPr>
          <w:rFonts w:asciiTheme="minorHAnsi" w:eastAsia="SimSun" w:hAnsiTheme="minorHAnsi" w:cstheme="minorHAnsi" w:hint="eastAsia"/>
          <w:color w:val="000000"/>
        </w:rPr>
        <w:t>xls</w:t>
      </w:r>
      <w:proofErr w:type="spellEnd"/>
      <w:r w:rsidR="007D3EC2" w:rsidRPr="007D3EC2">
        <w:rPr>
          <w:rFonts w:asciiTheme="minorHAnsi" w:eastAsia="SimSun" w:hAnsiTheme="minorHAnsi" w:cstheme="minorHAnsi" w:hint="eastAsia"/>
          <w:color w:val="000000"/>
        </w:rPr>
        <w:t>/</w:t>
      </w:r>
      <w:proofErr w:type="spellStart"/>
      <w:r w:rsidR="007D3EC2" w:rsidRPr="007D3EC2">
        <w:rPr>
          <w:rFonts w:asciiTheme="minorHAnsi" w:eastAsia="SimSun" w:hAnsiTheme="minorHAnsi" w:cstheme="minorHAnsi" w:hint="eastAsia"/>
          <w:color w:val="000000"/>
        </w:rPr>
        <w:t>xlsx</w:t>
      </w:r>
      <w:proofErr w:type="spellEnd"/>
      <w:r w:rsidR="007D3EC2" w:rsidRPr="007D3EC2">
        <w:rPr>
          <w:rFonts w:asciiTheme="minorHAnsi" w:eastAsia="SimSun" w:hAnsiTheme="minorHAnsi" w:cstheme="minorHAnsi" w:hint="eastAsia"/>
          <w:color w:val="000000"/>
        </w:rPr>
        <w:t xml:space="preserve"> file.</w:t>
      </w:r>
    </w:p>
    <w:p w:rsidR="007D3EC2" w:rsidRDefault="00337584">
      <w:r w:rsidRPr="00337584">
        <w:rPr>
          <w:highlight w:val="yellow"/>
        </w:rPr>
        <w:t>Response:</w:t>
      </w:r>
      <w:r>
        <w:t xml:space="preserve"> We have revised the table of materials as required and included the name, company and catalog number of all relevant materials in the </w:t>
      </w:r>
      <w:proofErr w:type="spellStart"/>
      <w:r>
        <w:t>xl</w:t>
      </w:r>
      <w:r w:rsidR="00BD62C8">
        <w:t>x</w:t>
      </w:r>
      <w:r>
        <w:t>s</w:t>
      </w:r>
      <w:proofErr w:type="spellEnd"/>
      <w:r>
        <w:t xml:space="preserve"> </w:t>
      </w:r>
      <w:bookmarkStart w:id="0" w:name="_GoBack"/>
      <w:bookmarkEnd w:id="0"/>
      <w:r>
        <w:t xml:space="preserve">file. </w:t>
      </w:r>
    </w:p>
    <w:sectPr w:rsidR="007D3EC2" w:rsidSect="00CC458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EC2"/>
    <w:rsid w:val="00337584"/>
    <w:rsid w:val="007D3EC2"/>
    <w:rsid w:val="00BD62C8"/>
    <w:rsid w:val="00CC458B"/>
    <w:rsid w:val="00FC0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E5937AF"/>
  <w15:chartTrackingRefBased/>
  <w15:docId w15:val="{895F441B-9FE3-FC4A-B3A4-C7DB25CC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EC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3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2019-04-26T08:30:00Z</dcterms:created>
  <dcterms:modified xsi:type="dcterms:W3CDTF">2019-04-27T05:59:00Z</dcterms:modified>
</cp:coreProperties>
</file>