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5E040" w14:textId="77777777" w:rsidR="003A49C2" w:rsidRDefault="003A49C2" w:rsidP="009A0E7C">
      <w:pPr>
        <w:pStyle w:val="BodyText"/>
        <w:outlineLvl w:val="0"/>
        <w:rPr>
          <w:rFonts w:ascii="Helvetica" w:hAnsi="Helvetica" w:cs="Arial"/>
          <w:b/>
          <w:i w:val="0"/>
          <w:sz w:val="22"/>
          <w:szCs w:val="22"/>
        </w:rPr>
      </w:pPr>
    </w:p>
    <w:p w14:paraId="4118DEF3"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17868">
        <w:rPr>
          <w:rFonts w:ascii="Helvetica" w:hAnsi="Helvetica" w:cs="Arial"/>
          <w:b/>
          <w:i w:val="0"/>
          <w:sz w:val="22"/>
          <w:szCs w:val="22"/>
        </w:rPr>
        <w:t>59949</w:t>
      </w:r>
    </w:p>
    <w:p w14:paraId="722DF919"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17868">
        <w:rPr>
          <w:rFonts w:ascii="Helvetica" w:hAnsi="Helvetica" w:cs="Arial"/>
          <w:b/>
          <w:i w:val="0"/>
          <w:sz w:val="22"/>
          <w:szCs w:val="22"/>
        </w:rPr>
        <w:t xml:space="preserve"> Anthony Iannazzi</w:t>
      </w:r>
    </w:p>
    <w:p w14:paraId="68BA38B4"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17868">
        <w:rPr>
          <w:rFonts w:ascii="Helvetica" w:hAnsi="Helvetica" w:cs="Arial"/>
          <w:b/>
          <w:i w:val="0"/>
          <w:sz w:val="22"/>
          <w:szCs w:val="22"/>
        </w:rPr>
        <w:t xml:space="preserve"> </w:t>
      </w:r>
      <w:hyperlink r:id="rId7" w:history="1">
        <w:r w:rsidR="00517868" w:rsidRPr="00517868">
          <w:rPr>
            <w:rStyle w:val="Hyperlink"/>
            <w:rFonts w:ascii="Helvetica" w:hAnsi="Helvetica" w:cs="Arial"/>
            <w:b/>
            <w:i w:val="0"/>
            <w:sz w:val="22"/>
            <w:szCs w:val="22"/>
          </w:rPr>
          <w:t>https://www.jove.com/account/file-uploader?src=18284493</w:t>
        </w:r>
      </w:hyperlink>
    </w:p>
    <w:p w14:paraId="4B1E3EB6" w14:textId="77777777" w:rsidR="00FA1A9D" w:rsidRPr="00F95819" w:rsidRDefault="00FA1A9D" w:rsidP="00FA1A9D">
      <w:pPr>
        <w:pStyle w:val="BodyText"/>
        <w:outlineLvl w:val="0"/>
        <w:rPr>
          <w:rFonts w:ascii="Helvetica" w:hAnsi="Helvetica" w:cs="Arial"/>
          <w:b/>
          <w:i w:val="0"/>
          <w:sz w:val="28"/>
          <w:szCs w:val="28"/>
        </w:rPr>
      </w:pPr>
    </w:p>
    <w:p w14:paraId="6258A67B" w14:textId="77777777" w:rsidR="00517868" w:rsidRPr="00517868" w:rsidRDefault="00FA1A9D" w:rsidP="00517868">
      <w:pPr>
        <w:outlineLvl w:val="0"/>
        <w:rPr>
          <w:rFonts w:ascii="Helvetica" w:hAnsi="Helvetica" w:cs="Arial"/>
          <w:b/>
          <w:bCs/>
          <w:sz w:val="28"/>
          <w:szCs w:val="28"/>
        </w:rPr>
      </w:pPr>
      <w:r w:rsidRPr="00F95819">
        <w:rPr>
          <w:rFonts w:ascii="Helvetica" w:hAnsi="Helvetica" w:cs="Arial"/>
          <w:b/>
          <w:sz w:val="28"/>
          <w:szCs w:val="28"/>
        </w:rPr>
        <w:t xml:space="preserve">Title: </w:t>
      </w:r>
      <w:r w:rsidR="00517868" w:rsidRPr="00517868">
        <w:rPr>
          <w:rFonts w:ascii="Helvetica" w:hAnsi="Helvetica" w:cs="Arial"/>
          <w:b/>
          <w:bCs/>
          <w:sz w:val="28"/>
          <w:szCs w:val="28"/>
        </w:rPr>
        <w:t>Manufacturing Chimeric Antigen Receptor (CAR) T cells for Adoptive Immunotherapy</w:t>
      </w:r>
    </w:p>
    <w:p w14:paraId="7DF798C4" w14:textId="77777777" w:rsidR="00FA1A9D" w:rsidRPr="00F95819" w:rsidRDefault="00FA1A9D" w:rsidP="00FA1A9D">
      <w:pPr>
        <w:pStyle w:val="CM10"/>
        <w:outlineLvl w:val="0"/>
        <w:rPr>
          <w:rFonts w:ascii="Helvetica" w:hAnsi="Helvetica" w:cs="Arial"/>
          <w:b/>
          <w:sz w:val="28"/>
          <w:szCs w:val="28"/>
        </w:rPr>
      </w:pPr>
    </w:p>
    <w:p w14:paraId="1EACA079"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F9512CE" w14:textId="77777777" w:rsidR="00517868" w:rsidRPr="00517868" w:rsidRDefault="00517868" w:rsidP="00517868">
      <w:pPr>
        <w:outlineLvl w:val="0"/>
        <w:rPr>
          <w:rFonts w:ascii="Helvetica" w:hAnsi="Helvetica" w:cs="Arial"/>
          <w:sz w:val="22"/>
          <w:szCs w:val="22"/>
          <w:vertAlign w:val="superscript"/>
        </w:rPr>
      </w:pPr>
      <w:r w:rsidRPr="00517868">
        <w:rPr>
          <w:rFonts w:ascii="Helvetica" w:hAnsi="Helvetica" w:cs="Arial"/>
          <w:iCs/>
          <w:sz w:val="22"/>
          <w:szCs w:val="22"/>
        </w:rPr>
        <w:t>Saba Ghassemi</w:t>
      </w:r>
      <w:r w:rsidRPr="00517868">
        <w:rPr>
          <w:rFonts w:ascii="Helvetica" w:hAnsi="Helvetica" w:cs="Arial"/>
          <w:iCs/>
          <w:sz w:val="22"/>
          <w:szCs w:val="22"/>
          <w:vertAlign w:val="superscript"/>
        </w:rPr>
        <w:t>1,2</w:t>
      </w:r>
      <w:r w:rsidRPr="00517868">
        <w:rPr>
          <w:rFonts w:ascii="Helvetica" w:hAnsi="Helvetica" w:cs="Arial"/>
          <w:iCs/>
          <w:sz w:val="22"/>
          <w:szCs w:val="22"/>
        </w:rPr>
        <w:t>, Michael C. Milone</w:t>
      </w:r>
      <w:r w:rsidRPr="00517868">
        <w:rPr>
          <w:rFonts w:ascii="Helvetica" w:hAnsi="Helvetica" w:cs="Arial"/>
          <w:iCs/>
          <w:sz w:val="22"/>
          <w:szCs w:val="22"/>
          <w:vertAlign w:val="superscript"/>
        </w:rPr>
        <w:t>1,2</w:t>
      </w:r>
    </w:p>
    <w:p w14:paraId="74FF424C" w14:textId="77777777" w:rsidR="00517868" w:rsidRPr="00517868" w:rsidRDefault="00517868" w:rsidP="00517868">
      <w:pPr>
        <w:outlineLvl w:val="0"/>
        <w:rPr>
          <w:rFonts w:ascii="Helvetica" w:hAnsi="Helvetica" w:cs="Arial"/>
          <w:sz w:val="22"/>
          <w:szCs w:val="22"/>
        </w:rPr>
      </w:pPr>
    </w:p>
    <w:p w14:paraId="7F9F592A" w14:textId="77777777" w:rsidR="00517868" w:rsidRDefault="00517868" w:rsidP="00517868">
      <w:pPr>
        <w:outlineLvl w:val="0"/>
        <w:rPr>
          <w:rFonts w:ascii="Helvetica" w:hAnsi="Helvetica" w:cs="Arial"/>
          <w:sz w:val="22"/>
          <w:szCs w:val="22"/>
        </w:rPr>
      </w:pPr>
      <w:r w:rsidRPr="00517868">
        <w:rPr>
          <w:rFonts w:ascii="Helvetica" w:hAnsi="Helvetica" w:cs="Arial"/>
          <w:sz w:val="22"/>
          <w:szCs w:val="22"/>
          <w:vertAlign w:val="superscript"/>
        </w:rPr>
        <w:t>1</w:t>
      </w:r>
      <w:r w:rsidRPr="00517868">
        <w:rPr>
          <w:rFonts w:ascii="Helvetica" w:hAnsi="Helvetica" w:cs="Arial"/>
          <w:sz w:val="22"/>
          <w:szCs w:val="22"/>
        </w:rPr>
        <w:t>Center for Cellular Immunotherapies, Perelman School of Medicine at the University of Pennsylvania, Philadelphia, PA, USA</w:t>
      </w:r>
    </w:p>
    <w:p w14:paraId="1F2C8E54" w14:textId="77777777" w:rsidR="00517868" w:rsidRPr="00517868" w:rsidRDefault="00517868" w:rsidP="00517868">
      <w:pPr>
        <w:outlineLvl w:val="0"/>
        <w:rPr>
          <w:rFonts w:ascii="Helvetica" w:hAnsi="Helvetica" w:cs="Arial"/>
          <w:sz w:val="22"/>
          <w:szCs w:val="22"/>
        </w:rPr>
      </w:pPr>
    </w:p>
    <w:p w14:paraId="0B5CFFEA" w14:textId="77777777" w:rsidR="00517868" w:rsidRPr="00517868" w:rsidRDefault="00517868" w:rsidP="00517868">
      <w:pPr>
        <w:outlineLvl w:val="0"/>
        <w:rPr>
          <w:rFonts w:ascii="Helvetica" w:hAnsi="Helvetica" w:cs="Arial"/>
          <w:sz w:val="22"/>
          <w:szCs w:val="22"/>
        </w:rPr>
      </w:pPr>
      <w:r w:rsidRPr="00517868">
        <w:rPr>
          <w:rFonts w:ascii="Helvetica" w:hAnsi="Helvetica" w:cs="Arial"/>
          <w:sz w:val="22"/>
          <w:szCs w:val="22"/>
          <w:vertAlign w:val="superscript"/>
        </w:rPr>
        <w:t>2</w:t>
      </w:r>
      <w:r w:rsidRPr="00517868">
        <w:rPr>
          <w:rFonts w:ascii="Helvetica" w:hAnsi="Helvetica" w:cs="Arial"/>
          <w:sz w:val="22"/>
          <w:szCs w:val="22"/>
        </w:rPr>
        <w:t>Department of Pathology and Laboratory Medicine, Perelman School of Medicine of the University of Pennsylvania, Philadelphia, PA, USA</w:t>
      </w:r>
    </w:p>
    <w:p w14:paraId="09D26DDB" w14:textId="77777777" w:rsidR="00517868" w:rsidRPr="00F95819" w:rsidRDefault="00517868" w:rsidP="00FA1A9D">
      <w:pPr>
        <w:outlineLvl w:val="0"/>
        <w:rPr>
          <w:rFonts w:ascii="Helvetica" w:hAnsi="Helvetica" w:cs="Arial"/>
          <w:sz w:val="22"/>
          <w:szCs w:val="22"/>
        </w:rPr>
      </w:pPr>
    </w:p>
    <w:p w14:paraId="68CD26B9"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15381F1" w14:textId="77777777" w:rsidR="00FA1A9D" w:rsidRDefault="00517868" w:rsidP="00FA1A9D">
      <w:pPr>
        <w:outlineLvl w:val="0"/>
        <w:rPr>
          <w:rFonts w:ascii="Helvetica" w:hAnsi="Helvetica" w:cs="Arial"/>
          <w:sz w:val="22"/>
          <w:szCs w:val="22"/>
        </w:rPr>
      </w:pPr>
      <w:r w:rsidRPr="00517868">
        <w:rPr>
          <w:rFonts w:ascii="Helvetica" w:hAnsi="Helvetica" w:cs="Arial"/>
          <w:sz w:val="22"/>
          <w:szCs w:val="22"/>
        </w:rPr>
        <w:t>Saba Ghassemi</w:t>
      </w:r>
      <w:r w:rsidRPr="00517868">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Pr="00517868">
        <w:rPr>
          <w:rFonts w:ascii="Helvetica" w:hAnsi="Helvetica" w:cs="Arial"/>
          <w:sz w:val="22"/>
          <w:szCs w:val="22"/>
        </w:rPr>
        <w:t>ghassemi@pennmedicine.upenn.edu</w:t>
      </w:r>
    </w:p>
    <w:p w14:paraId="1BACC242" w14:textId="77777777" w:rsidR="00FA1A9D" w:rsidRPr="00D94C52" w:rsidRDefault="00FA1A9D" w:rsidP="00FA1A9D">
      <w:pPr>
        <w:outlineLvl w:val="0"/>
        <w:rPr>
          <w:rFonts w:ascii="Helvetica" w:hAnsi="Helvetica" w:cs="Arial"/>
          <w:sz w:val="22"/>
          <w:szCs w:val="22"/>
        </w:rPr>
      </w:pPr>
    </w:p>
    <w:p w14:paraId="4DA5314C"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517868">
        <w:rPr>
          <w:rFonts w:ascii="Helvetica" w:hAnsi="Helvetica" w:cs="Arial"/>
          <w:b/>
          <w:sz w:val="22"/>
          <w:szCs w:val="22"/>
        </w:rPr>
        <w:t>A</w:t>
      </w:r>
      <w:r w:rsidRPr="00D94C52">
        <w:rPr>
          <w:rFonts w:ascii="Helvetica" w:hAnsi="Helvetica" w:cs="Arial"/>
          <w:b/>
          <w:sz w:val="22"/>
          <w:szCs w:val="22"/>
        </w:rPr>
        <w:t>ddress for Co-author:</w:t>
      </w:r>
      <w:r w:rsidRPr="00D94C52">
        <w:rPr>
          <w:rFonts w:ascii="Helvetica" w:hAnsi="Helvetica" w:cs="Arial"/>
          <w:sz w:val="22"/>
          <w:szCs w:val="22"/>
        </w:rPr>
        <w:t xml:space="preserve"> </w:t>
      </w:r>
    </w:p>
    <w:p w14:paraId="556109D9" w14:textId="77777777" w:rsidR="003B5E26" w:rsidRPr="00517868" w:rsidRDefault="00517868" w:rsidP="009A0E7C">
      <w:pPr>
        <w:outlineLvl w:val="0"/>
        <w:rPr>
          <w:rFonts w:ascii="Helvetica" w:hAnsi="Helvetica" w:cs="Arial"/>
          <w:sz w:val="22"/>
          <w:szCs w:val="22"/>
        </w:rPr>
      </w:pPr>
      <w:r w:rsidRPr="00517868">
        <w:rPr>
          <w:rFonts w:ascii="Helvetica" w:hAnsi="Helvetica" w:cs="Arial"/>
          <w:iCs/>
          <w:sz w:val="22"/>
          <w:szCs w:val="22"/>
        </w:rPr>
        <w:t>milone@pennmedicine.upenn.edu</w:t>
      </w:r>
    </w:p>
    <w:p w14:paraId="06C3B07D" w14:textId="77777777" w:rsidR="003B5E26" w:rsidRPr="006A6324" w:rsidRDefault="003B5E26" w:rsidP="009A0E7C">
      <w:pPr>
        <w:outlineLvl w:val="0"/>
        <w:rPr>
          <w:rFonts w:ascii="Helvetica" w:hAnsi="Helvetica" w:cs="Arial"/>
          <w:b/>
          <w:sz w:val="22"/>
          <w:szCs w:val="22"/>
        </w:rPr>
      </w:pPr>
    </w:p>
    <w:p w14:paraId="1C56590B" w14:textId="77777777" w:rsidR="001E230F" w:rsidRPr="006A6324" w:rsidRDefault="001E230F" w:rsidP="009A0E7C">
      <w:pPr>
        <w:outlineLvl w:val="0"/>
        <w:rPr>
          <w:rFonts w:ascii="Helvetica" w:hAnsi="Helvetica" w:cs="Arial"/>
          <w:b/>
          <w:sz w:val="22"/>
          <w:szCs w:val="22"/>
        </w:rPr>
      </w:pPr>
    </w:p>
    <w:p w14:paraId="37A2C63A"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840426"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976AA3F" w14:textId="0B1A2564"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F44568">
        <w:rPr>
          <w:rFonts w:ascii="Helvetica" w:hAnsi="Helvetica"/>
          <w:b/>
          <w:sz w:val="22"/>
        </w:rPr>
        <w:t>No</w:t>
      </w:r>
      <w:r>
        <w:rPr>
          <w:rFonts w:ascii="Helvetica" w:hAnsi="Helvetica"/>
          <w:b/>
          <w:sz w:val="22"/>
        </w:rPr>
        <w:t xml:space="preserve"> </w:t>
      </w:r>
    </w:p>
    <w:p w14:paraId="31ABB62F" w14:textId="3C8F7E4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C341FE">
        <w:rPr>
          <w:rFonts w:ascii="Helvetica" w:hAnsi="Helvetica"/>
          <w:b/>
          <w:sz w:val="22"/>
        </w:rPr>
        <w:t xml:space="preserve"> No</w:t>
      </w:r>
    </w:p>
    <w:p w14:paraId="4D331896" w14:textId="7B5F5B16" w:rsidR="00FA1A9D" w:rsidRDefault="00FA1A9D" w:rsidP="009831DB">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038FFB95" w14:textId="009B09DA" w:rsidR="00274330" w:rsidRPr="00320CF0" w:rsidRDefault="00274330" w:rsidP="00FA1A9D">
      <w:pPr>
        <w:spacing w:before="120"/>
        <w:rPr>
          <w:rFonts w:ascii="Helvetica" w:hAnsi="Helvetica"/>
          <w:i/>
          <w:sz w:val="22"/>
        </w:rPr>
      </w:pPr>
      <w:r>
        <w:rPr>
          <w:rFonts w:ascii="Helvetica" w:hAnsi="Helvetica"/>
          <w:i/>
          <w:sz w:val="22"/>
        </w:rPr>
        <w:t>2.1 and 2.4</w:t>
      </w:r>
    </w:p>
    <w:p w14:paraId="246C27A9" w14:textId="56D59D4D" w:rsidR="00FA1A9D" w:rsidRPr="00320CF0" w:rsidRDefault="00FA1A9D" w:rsidP="009831DB">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505CF8F0" w14:textId="77777777" w:rsidR="009831DB" w:rsidRPr="00320CF0" w:rsidRDefault="009831DB" w:rsidP="009831DB">
      <w:pPr>
        <w:spacing w:before="120"/>
        <w:rPr>
          <w:rFonts w:ascii="Helvetica" w:hAnsi="Helvetica"/>
          <w:i/>
          <w:sz w:val="22"/>
        </w:rPr>
      </w:pPr>
      <w:r>
        <w:rPr>
          <w:rFonts w:ascii="Helvetica" w:hAnsi="Helvetica"/>
          <w:i/>
          <w:sz w:val="22"/>
        </w:rPr>
        <w:t>2.1 and 2.4</w:t>
      </w:r>
    </w:p>
    <w:p w14:paraId="2D1E4A0F" w14:textId="07DDD7AA"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FE2796">
        <w:rPr>
          <w:rFonts w:ascii="Helvetica" w:hAnsi="Helvetica"/>
          <w:b/>
          <w:sz w:val="22"/>
          <w:szCs w:val="22"/>
        </w:rPr>
        <w:t xml:space="preserve"> No</w:t>
      </w:r>
    </w:p>
    <w:p w14:paraId="27BD90B8"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E65A84E"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CF67A6D"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66C36304" w14:textId="77777777" w:rsidR="00FA1A9D" w:rsidRDefault="00FA1A9D" w:rsidP="00FA1A9D">
      <w:pPr>
        <w:pStyle w:val="ColorfulList-Accent11"/>
        <w:ind w:left="270"/>
        <w:rPr>
          <w:rFonts w:ascii="Helvetica" w:hAnsi="Helvetica" w:cs="Arial"/>
          <w:b/>
          <w:sz w:val="22"/>
          <w:szCs w:val="22"/>
        </w:rPr>
      </w:pPr>
    </w:p>
    <w:p w14:paraId="70BA6BDD" w14:textId="65AE1E3F"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AC8EE34" w14:textId="77777777" w:rsidR="00FA1A9D" w:rsidRPr="006A6324" w:rsidRDefault="00FA1A9D" w:rsidP="00FA1A9D">
      <w:pPr>
        <w:pStyle w:val="ColorfulList-Accent11"/>
        <w:ind w:left="270"/>
        <w:rPr>
          <w:rFonts w:ascii="Helvetica" w:hAnsi="Helvetica" w:cs="Arial"/>
          <w:b/>
          <w:sz w:val="22"/>
          <w:szCs w:val="22"/>
        </w:rPr>
      </w:pPr>
    </w:p>
    <w:p w14:paraId="5DE86A17" w14:textId="3BBDE253" w:rsidR="00315A97" w:rsidRPr="007049F2" w:rsidRDefault="00315A97" w:rsidP="009831DB">
      <w:pPr>
        <w:pStyle w:val="ColorfulList-Accent11"/>
        <w:numPr>
          <w:ilvl w:val="1"/>
          <w:numId w:val="9"/>
        </w:numPr>
        <w:outlineLvl w:val="0"/>
        <w:rPr>
          <w:rFonts w:ascii="Helvetica" w:hAnsi="Helvetica" w:cs="Arial"/>
          <w:sz w:val="22"/>
          <w:szCs w:val="22"/>
        </w:rPr>
      </w:pPr>
      <w:r w:rsidRPr="009831DB">
        <w:rPr>
          <w:rFonts w:ascii="Helvetica" w:hAnsi="Helvetica" w:cs="Arial"/>
          <w:b/>
          <w:sz w:val="22"/>
          <w:szCs w:val="22"/>
        </w:rPr>
        <w:t xml:space="preserve">Saba </w:t>
      </w:r>
      <w:proofErr w:type="spellStart"/>
      <w:r w:rsidRPr="009831DB">
        <w:rPr>
          <w:rFonts w:ascii="Helvetica" w:hAnsi="Helvetica" w:cs="Arial"/>
          <w:b/>
          <w:sz w:val="22"/>
          <w:szCs w:val="22"/>
        </w:rPr>
        <w:t>Ghassemi</w:t>
      </w:r>
      <w:proofErr w:type="spellEnd"/>
      <w:r w:rsidR="009831DB" w:rsidRPr="009831DB">
        <w:rPr>
          <w:rFonts w:ascii="Helvetica" w:hAnsi="Helvetica" w:cs="Arial"/>
          <w:sz w:val="22"/>
          <w:szCs w:val="22"/>
        </w:rPr>
        <w:t>:</w:t>
      </w:r>
      <w:r w:rsidR="009831DB">
        <w:rPr>
          <w:rFonts w:ascii="Helvetica" w:hAnsi="Helvetica" w:cs="Arial"/>
          <w:sz w:val="22"/>
          <w:szCs w:val="22"/>
        </w:rPr>
        <w:t xml:space="preserve"> </w:t>
      </w:r>
      <w:r w:rsidRPr="009831DB">
        <w:rPr>
          <w:rFonts w:ascii="Arial" w:hAnsi="Arial" w:cs="Arial"/>
          <w:sz w:val="22"/>
          <w:szCs w:val="22"/>
        </w:rPr>
        <w:t xml:space="preserve">Creating a CAR-T cell product with functional competence that engrafts, proliferates and has </w:t>
      </w:r>
      <w:r w:rsidR="00502F48" w:rsidRPr="009831DB">
        <w:rPr>
          <w:rFonts w:ascii="Arial" w:hAnsi="Arial" w:cs="Arial"/>
          <w:sz w:val="22"/>
          <w:szCs w:val="22"/>
        </w:rPr>
        <w:t>cyto</w:t>
      </w:r>
      <w:r w:rsidRPr="009831DB">
        <w:rPr>
          <w:rFonts w:ascii="Arial" w:hAnsi="Arial" w:cs="Arial"/>
          <w:sz w:val="22"/>
          <w:szCs w:val="22"/>
        </w:rPr>
        <w:t xml:space="preserve">lytic activity following infusion is </w:t>
      </w:r>
      <w:r w:rsidR="00502F48" w:rsidRPr="009831DB">
        <w:rPr>
          <w:rFonts w:ascii="Arial" w:hAnsi="Arial" w:cs="Arial"/>
          <w:sz w:val="22"/>
          <w:szCs w:val="22"/>
        </w:rPr>
        <w:t xml:space="preserve">a </w:t>
      </w:r>
      <w:r w:rsidRPr="009831DB">
        <w:rPr>
          <w:rFonts w:ascii="Arial" w:hAnsi="Arial" w:cs="Arial"/>
          <w:sz w:val="22"/>
          <w:szCs w:val="22"/>
        </w:rPr>
        <w:t xml:space="preserve">key component of </w:t>
      </w:r>
      <w:r w:rsidR="00502F48" w:rsidRPr="009831DB">
        <w:rPr>
          <w:rFonts w:ascii="Arial" w:hAnsi="Arial" w:cs="Arial"/>
          <w:sz w:val="22"/>
          <w:szCs w:val="22"/>
        </w:rPr>
        <w:t>adoptive immunotherapy</w:t>
      </w:r>
      <w:r w:rsidRPr="009831DB">
        <w:rPr>
          <w:rFonts w:ascii="Arial" w:hAnsi="Arial" w:cs="Arial"/>
          <w:sz w:val="22"/>
          <w:szCs w:val="22"/>
        </w:rPr>
        <w:t>. CAR-T cells can penetrate solid tumors, and rece</w:t>
      </w:r>
      <w:r w:rsidR="0047644A" w:rsidRPr="009831DB">
        <w:rPr>
          <w:rFonts w:ascii="Arial" w:hAnsi="Arial" w:cs="Arial"/>
          <w:sz w:val="22"/>
          <w:szCs w:val="22"/>
        </w:rPr>
        <w:t xml:space="preserve">ive optimal antigen stimulation; however, their overall engraftment and </w:t>
      </w:r>
      <w:r w:rsidRPr="009831DB">
        <w:rPr>
          <w:rFonts w:ascii="Arial" w:hAnsi="Arial" w:cs="Arial"/>
          <w:sz w:val="22"/>
          <w:szCs w:val="22"/>
        </w:rPr>
        <w:t xml:space="preserve">proliferation </w:t>
      </w:r>
      <w:r w:rsidR="0047644A" w:rsidRPr="009831DB">
        <w:rPr>
          <w:rFonts w:ascii="Arial" w:hAnsi="Arial" w:cs="Arial"/>
          <w:sz w:val="22"/>
          <w:szCs w:val="22"/>
        </w:rPr>
        <w:t xml:space="preserve">in vivo </w:t>
      </w:r>
      <w:r w:rsidRPr="009831DB">
        <w:rPr>
          <w:rFonts w:ascii="Arial" w:hAnsi="Arial" w:cs="Arial"/>
          <w:sz w:val="22"/>
          <w:szCs w:val="22"/>
        </w:rPr>
        <w:t>is impeded/impaired</w:t>
      </w:r>
      <w:r w:rsidR="007049F2">
        <w:rPr>
          <w:rFonts w:ascii="Arial" w:hAnsi="Arial" w:cs="Arial"/>
          <w:sz w:val="22"/>
          <w:szCs w:val="22"/>
        </w:rPr>
        <w:t xml:space="preserve"> </w:t>
      </w:r>
      <w:r w:rsidR="007049F2">
        <w:rPr>
          <w:rFonts w:ascii="Arial" w:hAnsi="Arial" w:cs="Arial"/>
          <w:b/>
          <w:bCs/>
          <w:sz w:val="22"/>
          <w:szCs w:val="22"/>
        </w:rPr>
        <w:t>[1]</w:t>
      </w:r>
      <w:r w:rsidRPr="009831DB">
        <w:rPr>
          <w:rFonts w:ascii="Arial" w:hAnsi="Arial" w:cs="Arial"/>
          <w:sz w:val="22"/>
          <w:szCs w:val="22"/>
        </w:rPr>
        <w:t>.</w:t>
      </w:r>
    </w:p>
    <w:p w14:paraId="6B3818B3" w14:textId="77777777" w:rsidR="007049F2" w:rsidRPr="007049F2" w:rsidRDefault="007049F2" w:rsidP="007049F2">
      <w:pPr>
        <w:pStyle w:val="ColorfulList-Accent11"/>
        <w:ind w:left="1800"/>
        <w:outlineLvl w:val="0"/>
        <w:rPr>
          <w:rFonts w:ascii="Helvetica" w:hAnsi="Helvetica" w:cs="Arial"/>
          <w:sz w:val="22"/>
          <w:szCs w:val="22"/>
        </w:rPr>
      </w:pPr>
    </w:p>
    <w:p w14:paraId="5C6FBFC4" w14:textId="2D09C786" w:rsidR="007049F2" w:rsidRPr="009831DB" w:rsidRDefault="007049F2" w:rsidP="007049F2">
      <w:pPr>
        <w:pStyle w:val="ColorfulList-Accent11"/>
        <w:numPr>
          <w:ilvl w:val="2"/>
          <w:numId w:val="9"/>
        </w:numPr>
        <w:outlineLvl w:val="0"/>
        <w:rPr>
          <w:rFonts w:ascii="Helvetica" w:hAnsi="Helvetica" w:cs="Arial"/>
          <w:sz w:val="22"/>
          <w:szCs w:val="22"/>
        </w:rPr>
      </w:pPr>
      <w:r w:rsidRPr="009803B1">
        <w:rPr>
          <w:rFonts w:ascii="Helvetica" w:hAnsi="Helvetica"/>
          <w:bCs/>
          <w:szCs w:val="24"/>
        </w:rPr>
        <w:t>INTERVIEW: Named author says the statement above in an interview-style shot while looking slightly off-camera.</w:t>
      </w:r>
    </w:p>
    <w:p w14:paraId="05D9C955" w14:textId="77777777" w:rsidR="00330F1B" w:rsidRPr="00511F52" w:rsidRDefault="00330F1B" w:rsidP="00330F1B">
      <w:pPr>
        <w:ind w:left="1080"/>
        <w:contextualSpacing/>
        <w:outlineLvl w:val="0"/>
        <w:rPr>
          <w:rFonts w:ascii="Helvetica" w:hAnsi="Helvetica" w:cs="Arial"/>
          <w:sz w:val="22"/>
          <w:szCs w:val="22"/>
        </w:rPr>
      </w:pPr>
    </w:p>
    <w:p w14:paraId="2C4BA4F2" w14:textId="5F44FE98" w:rsidR="00F70B8B" w:rsidRDefault="00F70B8B" w:rsidP="00451344">
      <w:pPr>
        <w:pStyle w:val="ColorfulList-Accent11"/>
        <w:numPr>
          <w:ilvl w:val="1"/>
          <w:numId w:val="9"/>
        </w:numPr>
        <w:outlineLvl w:val="0"/>
        <w:rPr>
          <w:rFonts w:ascii="Arial" w:hAnsi="Arial" w:cs="Arial"/>
          <w:sz w:val="22"/>
          <w:szCs w:val="22"/>
        </w:rPr>
      </w:pPr>
      <w:r w:rsidRPr="009831DB">
        <w:rPr>
          <w:rFonts w:ascii="Helvetica" w:hAnsi="Helvetica" w:cs="Arial"/>
          <w:b/>
          <w:sz w:val="22"/>
          <w:szCs w:val="22"/>
        </w:rPr>
        <w:t xml:space="preserve">Saba </w:t>
      </w:r>
      <w:proofErr w:type="spellStart"/>
      <w:r w:rsidRPr="009831DB">
        <w:rPr>
          <w:rFonts w:ascii="Helvetica" w:hAnsi="Helvetica" w:cs="Arial"/>
          <w:b/>
          <w:sz w:val="22"/>
          <w:szCs w:val="22"/>
        </w:rPr>
        <w:t>Ghassemi</w:t>
      </w:r>
      <w:proofErr w:type="spellEnd"/>
      <w:r w:rsidR="009831DB" w:rsidRPr="009831DB">
        <w:rPr>
          <w:rFonts w:ascii="Helvetica" w:hAnsi="Helvetica" w:cs="Arial"/>
          <w:bCs/>
          <w:sz w:val="22"/>
          <w:szCs w:val="22"/>
        </w:rPr>
        <w:t xml:space="preserve">: </w:t>
      </w:r>
      <w:r w:rsidRPr="009831DB">
        <w:rPr>
          <w:rFonts w:ascii="Arial" w:hAnsi="Arial" w:cs="Arial"/>
          <w:sz w:val="22"/>
          <w:szCs w:val="22"/>
        </w:rPr>
        <w:t xml:space="preserve">The </w:t>
      </w:r>
      <w:r w:rsidR="0047644A" w:rsidRPr="009831DB">
        <w:rPr>
          <w:rFonts w:ascii="Arial" w:hAnsi="Arial" w:cs="Arial"/>
          <w:sz w:val="22"/>
          <w:szCs w:val="22"/>
        </w:rPr>
        <w:t>main benefit of this technique/approach</w:t>
      </w:r>
      <w:r w:rsidRPr="009831DB">
        <w:rPr>
          <w:rFonts w:ascii="Arial" w:hAnsi="Arial" w:cs="Arial"/>
          <w:sz w:val="22"/>
          <w:szCs w:val="22"/>
        </w:rPr>
        <w:t xml:space="preserve"> that you can retain the quality</w:t>
      </w:r>
      <w:r w:rsidR="009831DB" w:rsidRPr="009831DB">
        <w:rPr>
          <w:rFonts w:ascii="Arial" w:hAnsi="Arial" w:cs="Arial"/>
          <w:sz w:val="22"/>
          <w:szCs w:val="22"/>
        </w:rPr>
        <w:t xml:space="preserve">, </w:t>
      </w:r>
      <w:r w:rsidRPr="009831DB">
        <w:rPr>
          <w:rFonts w:ascii="Arial" w:hAnsi="Arial" w:cs="Arial"/>
          <w:sz w:val="22"/>
          <w:szCs w:val="22"/>
        </w:rPr>
        <w:t>differentiation</w:t>
      </w:r>
      <w:r w:rsidR="009831DB" w:rsidRPr="009831DB">
        <w:rPr>
          <w:rFonts w:ascii="Arial" w:hAnsi="Arial" w:cs="Arial"/>
          <w:sz w:val="22"/>
          <w:szCs w:val="22"/>
        </w:rPr>
        <w:t>,</w:t>
      </w:r>
      <w:r w:rsidRPr="009831DB">
        <w:rPr>
          <w:rFonts w:ascii="Arial" w:hAnsi="Arial" w:cs="Arial"/>
          <w:sz w:val="22"/>
          <w:szCs w:val="22"/>
        </w:rPr>
        <w:t xml:space="preserve"> status</w:t>
      </w:r>
      <w:r w:rsidR="009831DB" w:rsidRPr="009831DB">
        <w:rPr>
          <w:rFonts w:ascii="Arial" w:hAnsi="Arial" w:cs="Arial"/>
          <w:sz w:val="22"/>
          <w:szCs w:val="22"/>
        </w:rPr>
        <w:t xml:space="preserve">, and </w:t>
      </w:r>
      <w:r w:rsidRPr="009831DB">
        <w:rPr>
          <w:rFonts w:ascii="Arial" w:hAnsi="Arial" w:cs="Arial"/>
          <w:sz w:val="22"/>
          <w:szCs w:val="22"/>
        </w:rPr>
        <w:t>functional competence of the cell without generating terminally differentiated</w:t>
      </w:r>
      <w:r w:rsidR="009831DB" w:rsidRPr="009831DB">
        <w:rPr>
          <w:rFonts w:ascii="Arial" w:hAnsi="Arial" w:cs="Arial"/>
          <w:sz w:val="22"/>
          <w:szCs w:val="22"/>
        </w:rPr>
        <w:t xml:space="preserve"> or</w:t>
      </w:r>
      <w:r w:rsidRPr="009831DB">
        <w:rPr>
          <w:rFonts w:ascii="Arial" w:hAnsi="Arial" w:cs="Arial"/>
          <w:sz w:val="22"/>
          <w:szCs w:val="22"/>
        </w:rPr>
        <w:t xml:space="preserve"> exhausted T cells which would have diminished proliferative capacity and poor effector function after infusion</w:t>
      </w:r>
      <w:r w:rsidR="007049F2">
        <w:rPr>
          <w:rFonts w:ascii="Arial" w:hAnsi="Arial" w:cs="Arial"/>
          <w:sz w:val="22"/>
          <w:szCs w:val="22"/>
        </w:rPr>
        <w:t xml:space="preserve"> </w:t>
      </w:r>
      <w:r w:rsidR="007049F2">
        <w:rPr>
          <w:rFonts w:ascii="Arial" w:hAnsi="Arial" w:cs="Arial"/>
          <w:b/>
          <w:bCs/>
          <w:sz w:val="22"/>
          <w:szCs w:val="22"/>
        </w:rPr>
        <w:t>[1]</w:t>
      </w:r>
      <w:r w:rsidR="009831DB" w:rsidRPr="009831DB">
        <w:rPr>
          <w:rFonts w:ascii="Arial" w:hAnsi="Arial" w:cs="Arial"/>
          <w:sz w:val="22"/>
          <w:szCs w:val="22"/>
        </w:rPr>
        <w:t>.</w:t>
      </w:r>
    </w:p>
    <w:p w14:paraId="6DB33B60" w14:textId="77777777" w:rsidR="007049F2" w:rsidRPr="007049F2" w:rsidRDefault="007049F2" w:rsidP="007049F2">
      <w:pPr>
        <w:pStyle w:val="ColorfulList-Accent11"/>
        <w:ind w:left="1800"/>
        <w:outlineLvl w:val="0"/>
        <w:rPr>
          <w:rFonts w:ascii="Arial" w:hAnsi="Arial" w:cs="Arial"/>
          <w:sz w:val="22"/>
          <w:szCs w:val="22"/>
        </w:rPr>
      </w:pPr>
    </w:p>
    <w:p w14:paraId="74E8063A" w14:textId="52E9C83A" w:rsidR="007049F2" w:rsidRPr="009831DB" w:rsidRDefault="007049F2" w:rsidP="007049F2">
      <w:pPr>
        <w:pStyle w:val="ColorfulList-Accent11"/>
        <w:numPr>
          <w:ilvl w:val="2"/>
          <w:numId w:val="9"/>
        </w:numPr>
        <w:outlineLvl w:val="0"/>
        <w:rPr>
          <w:rFonts w:ascii="Arial" w:hAnsi="Arial" w:cs="Arial"/>
          <w:sz w:val="22"/>
          <w:szCs w:val="22"/>
        </w:rPr>
      </w:pPr>
      <w:r w:rsidRPr="009803B1">
        <w:rPr>
          <w:rFonts w:ascii="Helvetica" w:hAnsi="Helvetica"/>
          <w:bCs/>
          <w:szCs w:val="24"/>
        </w:rPr>
        <w:t>INTERVIEW: Named author says the statement above in an interview-style shot while looking slightly off-camera.</w:t>
      </w:r>
    </w:p>
    <w:p w14:paraId="5E0CCE1A" w14:textId="77777777" w:rsidR="00F70B8B" w:rsidRPr="006A6324" w:rsidRDefault="00F70B8B" w:rsidP="007049F2">
      <w:pPr>
        <w:contextualSpacing/>
        <w:outlineLvl w:val="0"/>
        <w:rPr>
          <w:rFonts w:ascii="Helvetica" w:hAnsi="Helvetica" w:cs="Arial"/>
          <w:sz w:val="22"/>
          <w:szCs w:val="22"/>
        </w:rPr>
      </w:pPr>
    </w:p>
    <w:p w14:paraId="750596D2" w14:textId="7A094888"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p>
    <w:p w14:paraId="54BE8DBE" w14:textId="77777777" w:rsidR="009831DB" w:rsidRDefault="009831DB" w:rsidP="00511F52">
      <w:pPr>
        <w:ind w:left="1080" w:hanging="1080"/>
        <w:contextualSpacing/>
        <w:outlineLvl w:val="0"/>
        <w:rPr>
          <w:rFonts w:ascii="Helvetica" w:hAnsi="Helvetica" w:cs="Arial"/>
          <w:sz w:val="22"/>
          <w:szCs w:val="22"/>
        </w:rPr>
      </w:pPr>
    </w:p>
    <w:p w14:paraId="31D67F00" w14:textId="5CC37924" w:rsidR="00F70B8B" w:rsidRPr="007049F2" w:rsidRDefault="00F70B8B" w:rsidP="00F70B8B">
      <w:pPr>
        <w:pStyle w:val="ColorfulList-Accent11"/>
        <w:numPr>
          <w:ilvl w:val="1"/>
          <w:numId w:val="9"/>
        </w:numPr>
        <w:outlineLvl w:val="0"/>
        <w:rPr>
          <w:rFonts w:ascii="Helvetica" w:hAnsi="Helvetica" w:cs="Arial"/>
          <w:sz w:val="22"/>
          <w:szCs w:val="22"/>
        </w:rPr>
      </w:pPr>
      <w:r w:rsidRPr="00315A97">
        <w:rPr>
          <w:rFonts w:ascii="Helvetica" w:hAnsi="Helvetica" w:cs="Arial"/>
          <w:b/>
          <w:sz w:val="22"/>
          <w:szCs w:val="22"/>
        </w:rPr>
        <w:t xml:space="preserve">Saba </w:t>
      </w:r>
      <w:proofErr w:type="spellStart"/>
      <w:r w:rsidRPr="00315A97">
        <w:rPr>
          <w:rFonts w:ascii="Helvetica" w:hAnsi="Helvetica" w:cs="Arial"/>
          <w:b/>
          <w:sz w:val="22"/>
          <w:szCs w:val="22"/>
        </w:rPr>
        <w:t>Ghassemi</w:t>
      </w:r>
      <w:proofErr w:type="spellEnd"/>
      <w:r w:rsidR="009831DB">
        <w:rPr>
          <w:rFonts w:ascii="Helvetica" w:hAnsi="Helvetica" w:cs="Arial"/>
          <w:sz w:val="22"/>
          <w:szCs w:val="22"/>
        </w:rPr>
        <w:t xml:space="preserve">: </w:t>
      </w:r>
      <w:r w:rsidRPr="009831DB">
        <w:rPr>
          <w:rFonts w:ascii="Arial" w:hAnsi="Arial" w:cs="Arial"/>
          <w:sz w:val="22"/>
          <w:szCs w:val="22"/>
        </w:rPr>
        <w:t>This method is specific to T cells that are activate</w:t>
      </w:r>
      <w:r w:rsidR="0047644A" w:rsidRPr="009831DB">
        <w:rPr>
          <w:rFonts w:ascii="Arial" w:hAnsi="Arial" w:cs="Arial"/>
          <w:sz w:val="22"/>
          <w:szCs w:val="22"/>
        </w:rPr>
        <w:t xml:space="preserve">d through their T </w:t>
      </w:r>
      <w:r w:rsidR="00173007" w:rsidRPr="009831DB">
        <w:rPr>
          <w:rFonts w:ascii="Arial" w:hAnsi="Arial" w:cs="Arial"/>
          <w:sz w:val="22"/>
          <w:szCs w:val="22"/>
        </w:rPr>
        <w:t>cell receptor, a protein</w:t>
      </w:r>
      <w:r w:rsidR="0047644A" w:rsidRPr="009831DB">
        <w:rPr>
          <w:rFonts w:ascii="Arial" w:hAnsi="Arial" w:cs="Arial"/>
          <w:sz w:val="22"/>
          <w:szCs w:val="22"/>
        </w:rPr>
        <w:t xml:space="preserve"> found on the cell surface. This protein, of course,</w:t>
      </w:r>
      <w:r w:rsidRPr="009831DB">
        <w:rPr>
          <w:rFonts w:ascii="Arial" w:hAnsi="Arial" w:cs="Arial"/>
          <w:sz w:val="22"/>
          <w:szCs w:val="22"/>
        </w:rPr>
        <w:t xml:space="preserve"> is only expressed on T cells. Cells of other lineage do not express this protein</w:t>
      </w:r>
      <w:r w:rsidR="007049F2">
        <w:rPr>
          <w:rFonts w:ascii="Arial" w:hAnsi="Arial" w:cs="Arial"/>
          <w:sz w:val="22"/>
          <w:szCs w:val="22"/>
        </w:rPr>
        <w:t xml:space="preserve"> </w:t>
      </w:r>
      <w:r w:rsidR="007049F2">
        <w:rPr>
          <w:rFonts w:ascii="Arial" w:hAnsi="Arial" w:cs="Arial"/>
          <w:b/>
          <w:bCs/>
          <w:sz w:val="22"/>
          <w:szCs w:val="22"/>
        </w:rPr>
        <w:t>[1]</w:t>
      </w:r>
      <w:r w:rsidRPr="009831DB">
        <w:rPr>
          <w:rFonts w:ascii="Arial" w:hAnsi="Arial" w:cs="Arial"/>
          <w:sz w:val="22"/>
          <w:szCs w:val="22"/>
        </w:rPr>
        <w:t>.</w:t>
      </w:r>
    </w:p>
    <w:p w14:paraId="5BB447B7" w14:textId="77777777" w:rsidR="007049F2" w:rsidRPr="007049F2" w:rsidRDefault="007049F2" w:rsidP="007049F2">
      <w:pPr>
        <w:pStyle w:val="ColorfulList-Accent11"/>
        <w:ind w:left="1800"/>
        <w:outlineLvl w:val="0"/>
        <w:rPr>
          <w:rFonts w:ascii="Helvetica" w:hAnsi="Helvetica" w:cs="Arial"/>
          <w:sz w:val="22"/>
          <w:szCs w:val="22"/>
        </w:rPr>
      </w:pPr>
    </w:p>
    <w:p w14:paraId="60067F43" w14:textId="78FF9E15" w:rsidR="000D065F" w:rsidRPr="007049F2" w:rsidRDefault="007049F2" w:rsidP="007049F2">
      <w:pPr>
        <w:pStyle w:val="ColorfulList-Accent11"/>
        <w:numPr>
          <w:ilvl w:val="2"/>
          <w:numId w:val="9"/>
        </w:numPr>
        <w:outlineLvl w:val="0"/>
        <w:rPr>
          <w:rFonts w:ascii="Helvetica" w:hAnsi="Helvetica" w:cs="Arial"/>
          <w:sz w:val="22"/>
          <w:szCs w:val="22"/>
        </w:rPr>
      </w:pPr>
      <w:r w:rsidRPr="009803B1">
        <w:rPr>
          <w:rFonts w:ascii="Helvetica" w:hAnsi="Helvetica"/>
          <w:bCs/>
          <w:szCs w:val="24"/>
        </w:rPr>
        <w:t>INTERVIEW: Named author says the statement above in an interview-style shot while looking slightly off-camera.</w:t>
      </w:r>
    </w:p>
    <w:p w14:paraId="64B0777F" w14:textId="77777777" w:rsidR="00330F1B" w:rsidRPr="00511F52" w:rsidRDefault="00330F1B" w:rsidP="00330F1B">
      <w:pPr>
        <w:ind w:left="1080"/>
        <w:contextualSpacing/>
        <w:outlineLvl w:val="0"/>
        <w:rPr>
          <w:rFonts w:ascii="Helvetica" w:hAnsi="Helvetica" w:cs="Arial"/>
          <w:sz w:val="22"/>
          <w:szCs w:val="22"/>
        </w:rPr>
      </w:pPr>
    </w:p>
    <w:p w14:paraId="381E2BFF" w14:textId="77777777" w:rsidR="007049F2" w:rsidRDefault="00B57814" w:rsidP="009831DB">
      <w:pPr>
        <w:pStyle w:val="ColorfulList-Accent11"/>
        <w:numPr>
          <w:ilvl w:val="1"/>
          <w:numId w:val="9"/>
        </w:numPr>
        <w:outlineLvl w:val="0"/>
        <w:rPr>
          <w:rFonts w:ascii="Helvetica" w:hAnsi="Helvetica" w:cs="Arial"/>
          <w:sz w:val="22"/>
          <w:szCs w:val="22"/>
        </w:rPr>
      </w:pPr>
      <w:r w:rsidRPr="00315A97">
        <w:rPr>
          <w:rFonts w:ascii="Helvetica" w:hAnsi="Helvetica" w:cs="Arial"/>
          <w:b/>
          <w:sz w:val="22"/>
          <w:szCs w:val="22"/>
        </w:rPr>
        <w:t xml:space="preserve">Saba </w:t>
      </w:r>
      <w:proofErr w:type="spellStart"/>
      <w:r w:rsidRPr="00315A97">
        <w:rPr>
          <w:rFonts w:ascii="Helvetica" w:hAnsi="Helvetica" w:cs="Arial"/>
          <w:b/>
          <w:sz w:val="22"/>
          <w:szCs w:val="22"/>
        </w:rPr>
        <w:t>Ghassemi</w:t>
      </w:r>
      <w:proofErr w:type="spellEnd"/>
      <w:r w:rsidR="009831DB" w:rsidRPr="009831DB">
        <w:rPr>
          <w:rFonts w:ascii="Helvetica" w:hAnsi="Helvetica" w:cs="Arial"/>
          <w:sz w:val="22"/>
          <w:szCs w:val="22"/>
        </w:rPr>
        <w:t>:</w:t>
      </w:r>
      <w:r w:rsidR="009831DB">
        <w:rPr>
          <w:rFonts w:ascii="Helvetica" w:hAnsi="Helvetica" w:cs="Arial"/>
          <w:sz w:val="22"/>
          <w:szCs w:val="22"/>
        </w:rPr>
        <w:t xml:space="preserve"> This technique can be difficult because </w:t>
      </w:r>
      <w:r w:rsidRPr="009831DB">
        <w:rPr>
          <w:rFonts w:ascii="Helvetica" w:hAnsi="Helvetica" w:cs="Arial"/>
          <w:sz w:val="22"/>
          <w:szCs w:val="22"/>
        </w:rPr>
        <w:t xml:space="preserve">T cells are very sensitive to their </w:t>
      </w:r>
      <w:r w:rsidR="00173007" w:rsidRPr="009831DB">
        <w:rPr>
          <w:rFonts w:ascii="Helvetica" w:hAnsi="Helvetica" w:cs="Arial"/>
          <w:sz w:val="22"/>
          <w:szCs w:val="22"/>
        </w:rPr>
        <w:t xml:space="preserve">cell </w:t>
      </w:r>
      <w:r w:rsidRPr="009831DB">
        <w:rPr>
          <w:rFonts w:ascii="Helvetica" w:hAnsi="Helvetica" w:cs="Arial"/>
          <w:sz w:val="22"/>
          <w:szCs w:val="22"/>
        </w:rPr>
        <w:t>concentration and surface area</w:t>
      </w:r>
      <w:r w:rsidR="00173007" w:rsidRPr="009831DB">
        <w:rPr>
          <w:rFonts w:ascii="Helvetica" w:hAnsi="Helvetica" w:cs="Arial"/>
          <w:sz w:val="22"/>
          <w:szCs w:val="22"/>
        </w:rPr>
        <w:t xml:space="preserve"> of the vessel in which they are cultured</w:t>
      </w:r>
      <w:r w:rsidRPr="009831DB">
        <w:rPr>
          <w:rFonts w:ascii="Helvetica" w:hAnsi="Helvetica" w:cs="Arial"/>
          <w:sz w:val="22"/>
          <w:szCs w:val="22"/>
        </w:rPr>
        <w:t xml:space="preserve">, as well as metabolic needs. Essentially, </w:t>
      </w:r>
      <w:r w:rsidR="009831DB">
        <w:rPr>
          <w:rFonts w:ascii="Helvetica" w:hAnsi="Helvetica" w:cs="Arial"/>
          <w:sz w:val="22"/>
          <w:szCs w:val="22"/>
        </w:rPr>
        <w:t>the</w:t>
      </w:r>
      <w:r w:rsidRPr="009831DB">
        <w:rPr>
          <w:rFonts w:ascii="Helvetica" w:hAnsi="Helvetica" w:cs="Arial"/>
          <w:sz w:val="22"/>
          <w:szCs w:val="22"/>
        </w:rPr>
        <w:t xml:space="preserve"> T cells </w:t>
      </w:r>
      <w:r w:rsidR="009831DB">
        <w:rPr>
          <w:rFonts w:ascii="Helvetica" w:hAnsi="Helvetica" w:cs="Arial"/>
          <w:sz w:val="22"/>
          <w:szCs w:val="22"/>
        </w:rPr>
        <w:t xml:space="preserve">need to be kept </w:t>
      </w:r>
      <w:r w:rsidR="00173007" w:rsidRPr="009831DB">
        <w:rPr>
          <w:rFonts w:ascii="Helvetica" w:hAnsi="Helvetica" w:cs="Arial"/>
          <w:sz w:val="22"/>
          <w:szCs w:val="22"/>
        </w:rPr>
        <w:t>“happy”</w:t>
      </w:r>
      <w:r w:rsidRPr="009831DB">
        <w:rPr>
          <w:rFonts w:ascii="Helvetica" w:hAnsi="Helvetica" w:cs="Arial"/>
          <w:sz w:val="22"/>
          <w:szCs w:val="22"/>
        </w:rPr>
        <w:t xml:space="preserve"> through </w:t>
      </w:r>
      <w:r w:rsidR="009831DB" w:rsidRPr="009831DB">
        <w:rPr>
          <w:rFonts w:ascii="Helvetica" w:hAnsi="Helvetica" w:cs="Arial"/>
          <w:sz w:val="22"/>
          <w:szCs w:val="22"/>
        </w:rPr>
        <w:t>this process</w:t>
      </w:r>
      <w:r w:rsidR="007049F2">
        <w:rPr>
          <w:rFonts w:ascii="Helvetica" w:hAnsi="Helvetica" w:cs="Arial"/>
          <w:sz w:val="22"/>
          <w:szCs w:val="22"/>
        </w:rPr>
        <w:t xml:space="preserve"> </w:t>
      </w:r>
      <w:r w:rsidR="007049F2">
        <w:rPr>
          <w:rFonts w:ascii="Helvetica" w:hAnsi="Helvetica" w:cs="Arial"/>
          <w:b/>
          <w:bCs/>
          <w:sz w:val="22"/>
          <w:szCs w:val="22"/>
        </w:rPr>
        <w:t>[1]</w:t>
      </w:r>
      <w:r w:rsidRPr="009831DB">
        <w:rPr>
          <w:rFonts w:ascii="Helvetica" w:hAnsi="Helvetica" w:cs="Arial"/>
          <w:sz w:val="22"/>
          <w:szCs w:val="22"/>
        </w:rPr>
        <w:t>.</w:t>
      </w:r>
    </w:p>
    <w:p w14:paraId="23463123" w14:textId="77777777" w:rsidR="007049F2" w:rsidRPr="007049F2" w:rsidRDefault="007049F2" w:rsidP="007049F2">
      <w:pPr>
        <w:pStyle w:val="ColorfulList-Accent11"/>
        <w:ind w:left="1800"/>
        <w:outlineLvl w:val="0"/>
        <w:rPr>
          <w:rFonts w:ascii="Helvetica" w:hAnsi="Helvetica" w:cs="Arial"/>
          <w:sz w:val="22"/>
          <w:szCs w:val="22"/>
        </w:rPr>
      </w:pPr>
    </w:p>
    <w:p w14:paraId="1EE0B5AE" w14:textId="48B35810" w:rsidR="00B57814" w:rsidRPr="009831DB" w:rsidRDefault="007049F2" w:rsidP="007049F2">
      <w:pPr>
        <w:pStyle w:val="ColorfulList-Accent11"/>
        <w:numPr>
          <w:ilvl w:val="2"/>
          <w:numId w:val="9"/>
        </w:numPr>
        <w:outlineLvl w:val="0"/>
        <w:rPr>
          <w:rFonts w:ascii="Helvetica" w:hAnsi="Helvetica" w:cs="Arial"/>
          <w:sz w:val="22"/>
          <w:szCs w:val="22"/>
        </w:rPr>
      </w:pPr>
      <w:r w:rsidRPr="009803B1">
        <w:rPr>
          <w:rFonts w:ascii="Helvetica" w:hAnsi="Helvetica"/>
          <w:bCs/>
          <w:szCs w:val="24"/>
        </w:rPr>
        <w:t>INTERVIEW: Named author says the statement above in an interview-style shot while looking slightly off-camera.</w:t>
      </w:r>
      <w:r w:rsidR="00B57814" w:rsidRPr="009831DB">
        <w:rPr>
          <w:rFonts w:ascii="Helvetica" w:hAnsi="Helvetica" w:cs="Arial"/>
          <w:sz w:val="22"/>
          <w:szCs w:val="22"/>
        </w:rPr>
        <w:t xml:space="preserve"> </w:t>
      </w:r>
    </w:p>
    <w:p w14:paraId="018F3D99" w14:textId="77777777" w:rsidR="000A4FB1" w:rsidRDefault="000A4FB1" w:rsidP="000A4FB1">
      <w:pPr>
        <w:pStyle w:val="ColorfulList-Accent11"/>
        <w:ind w:left="0"/>
        <w:outlineLvl w:val="0"/>
        <w:rPr>
          <w:rFonts w:ascii="Helvetica" w:hAnsi="Helvetica" w:cs="Arial"/>
          <w:sz w:val="22"/>
          <w:szCs w:val="22"/>
        </w:rPr>
      </w:pPr>
    </w:p>
    <w:p w14:paraId="6222D9F7" w14:textId="1CD32D2C"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w:t>
      </w:r>
    </w:p>
    <w:p w14:paraId="6E10B14B" w14:textId="77777777" w:rsidR="00EA60D4" w:rsidRPr="006A6324" w:rsidRDefault="00EA60D4" w:rsidP="00330F1B">
      <w:pPr>
        <w:ind w:left="360"/>
        <w:contextualSpacing/>
        <w:rPr>
          <w:rFonts w:ascii="Helvetica" w:hAnsi="Helvetica" w:cs="Arial"/>
          <w:b/>
          <w:sz w:val="22"/>
          <w:szCs w:val="22"/>
        </w:rPr>
      </w:pPr>
    </w:p>
    <w:p w14:paraId="116E7EEA" w14:textId="77777777" w:rsidR="00330F1B" w:rsidRPr="00517868" w:rsidRDefault="00517868" w:rsidP="00517868">
      <w:pPr>
        <w:numPr>
          <w:ilvl w:val="1"/>
          <w:numId w:val="9"/>
        </w:numPr>
        <w:contextualSpacing/>
        <w:rPr>
          <w:rFonts w:ascii="Helvetica" w:hAnsi="Helvetica" w:cs="Arial"/>
          <w:sz w:val="22"/>
          <w:szCs w:val="22"/>
        </w:rPr>
      </w:pPr>
      <w:r w:rsidRPr="00517868">
        <w:rPr>
          <w:rFonts w:ascii="Helvetica" w:hAnsi="Helvetica" w:cs="Arial"/>
          <w:sz w:val="22"/>
          <w:szCs w:val="22"/>
        </w:rPr>
        <w:t>All animal studies are approved by the Institutional Animal Care and Use Committee of the University of Pennsylvania.</w:t>
      </w:r>
    </w:p>
    <w:p w14:paraId="564A54E0"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7727DCE" w14:textId="77777777" w:rsidR="00CE10F2" w:rsidRPr="006A6324" w:rsidRDefault="00517868" w:rsidP="004E3F8E">
      <w:pPr>
        <w:pStyle w:val="BodyText"/>
        <w:numPr>
          <w:ilvl w:val="0"/>
          <w:numId w:val="12"/>
        </w:numPr>
        <w:spacing w:before="360"/>
        <w:outlineLvl w:val="0"/>
        <w:rPr>
          <w:rFonts w:ascii="Helvetica" w:hAnsi="Helvetica" w:cs="Arial"/>
          <w:b/>
          <w:i w:val="0"/>
          <w:sz w:val="22"/>
          <w:szCs w:val="22"/>
        </w:rPr>
      </w:pPr>
      <w:r w:rsidRPr="00517868">
        <w:rPr>
          <w:rFonts w:ascii="Helvetica" w:hAnsi="Helvetica" w:cs="Arial"/>
          <w:b/>
          <w:i w:val="0"/>
          <w:sz w:val="22"/>
          <w:szCs w:val="22"/>
        </w:rPr>
        <w:t xml:space="preserve">T </w:t>
      </w:r>
      <w:r>
        <w:rPr>
          <w:rFonts w:ascii="Helvetica" w:hAnsi="Helvetica" w:cs="Arial"/>
          <w:b/>
          <w:i w:val="0"/>
          <w:sz w:val="22"/>
          <w:szCs w:val="22"/>
        </w:rPr>
        <w:t>C</w:t>
      </w:r>
      <w:r w:rsidRPr="00517868">
        <w:rPr>
          <w:rFonts w:ascii="Helvetica" w:hAnsi="Helvetica" w:cs="Arial"/>
          <w:b/>
          <w:i w:val="0"/>
          <w:sz w:val="22"/>
          <w:szCs w:val="22"/>
        </w:rPr>
        <w:t xml:space="preserve">ell </w:t>
      </w:r>
      <w:r>
        <w:rPr>
          <w:rFonts w:ascii="Helvetica" w:hAnsi="Helvetica" w:cs="Arial"/>
          <w:b/>
          <w:i w:val="0"/>
          <w:sz w:val="22"/>
          <w:szCs w:val="22"/>
        </w:rPr>
        <w:t>A</w:t>
      </w:r>
      <w:r w:rsidRPr="00517868">
        <w:rPr>
          <w:rFonts w:ascii="Helvetica" w:hAnsi="Helvetica" w:cs="Arial"/>
          <w:b/>
          <w:i w:val="0"/>
          <w:sz w:val="22"/>
          <w:szCs w:val="22"/>
        </w:rPr>
        <w:t xml:space="preserve">ctivation, </w:t>
      </w:r>
      <w:r>
        <w:rPr>
          <w:rFonts w:ascii="Helvetica" w:hAnsi="Helvetica" w:cs="Arial"/>
          <w:b/>
          <w:i w:val="0"/>
          <w:sz w:val="22"/>
          <w:szCs w:val="22"/>
        </w:rPr>
        <w:t>T</w:t>
      </w:r>
      <w:r w:rsidRPr="00517868">
        <w:rPr>
          <w:rFonts w:ascii="Helvetica" w:hAnsi="Helvetica" w:cs="Arial"/>
          <w:b/>
          <w:i w:val="0"/>
          <w:sz w:val="22"/>
          <w:szCs w:val="22"/>
        </w:rPr>
        <w:t xml:space="preserve">ransduction, and </w:t>
      </w:r>
      <w:r>
        <w:rPr>
          <w:rFonts w:ascii="Helvetica" w:hAnsi="Helvetica" w:cs="Arial"/>
          <w:b/>
          <w:i w:val="0"/>
          <w:sz w:val="22"/>
          <w:szCs w:val="22"/>
        </w:rPr>
        <w:t>E</w:t>
      </w:r>
      <w:r w:rsidRPr="00517868">
        <w:rPr>
          <w:rFonts w:ascii="Helvetica" w:hAnsi="Helvetica" w:cs="Arial"/>
          <w:b/>
          <w:i w:val="0"/>
          <w:sz w:val="22"/>
          <w:szCs w:val="22"/>
        </w:rPr>
        <w:t>xpansion</w:t>
      </w:r>
    </w:p>
    <w:p w14:paraId="6E510EA4" w14:textId="6EBC8CD5" w:rsidR="00125924" w:rsidRDefault="00466300"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w:t>
      </w:r>
      <w:r w:rsidR="0029535C">
        <w:rPr>
          <w:rFonts w:ascii="Helvetica" w:hAnsi="Helvetica" w:cs="Arial"/>
          <w:sz w:val="22"/>
          <w:szCs w:val="22"/>
        </w:rPr>
        <w:t xml:space="preserve">set out 6-well culture dishes </w:t>
      </w:r>
      <w:r w:rsidR="0029535C">
        <w:rPr>
          <w:rFonts w:ascii="Helvetica" w:hAnsi="Helvetica" w:cs="Arial"/>
          <w:b/>
          <w:sz w:val="22"/>
          <w:szCs w:val="22"/>
        </w:rPr>
        <w:t>[1]</w:t>
      </w:r>
      <w:r w:rsidR="0029535C">
        <w:rPr>
          <w:rFonts w:ascii="Helvetica" w:hAnsi="Helvetica" w:cs="Arial"/>
          <w:sz w:val="22"/>
          <w:szCs w:val="22"/>
        </w:rPr>
        <w:t xml:space="preserve">. </w:t>
      </w:r>
      <w:r w:rsidR="0029535C" w:rsidRPr="0029535C">
        <w:rPr>
          <w:rFonts w:ascii="Helvetica" w:hAnsi="Helvetica" w:cs="Arial"/>
          <w:bCs/>
          <w:sz w:val="22"/>
          <w:szCs w:val="22"/>
        </w:rPr>
        <w:t>A</w:t>
      </w:r>
      <w:r w:rsidR="0029535C" w:rsidRPr="0029535C">
        <w:rPr>
          <w:rFonts w:ascii="Helvetica" w:hAnsi="Helvetica" w:cs="Arial"/>
          <w:sz w:val="22"/>
          <w:szCs w:val="22"/>
        </w:rPr>
        <w:t>ctivate fresh or cryopreserved primary human T cells by mixing</w:t>
      </w:r>
      <w:r w:rsidR="0029535C">
        <w:rPr>
          <w:rFonts w:ascii="Helvetica" w:hAnsi="Helvetica" w:cs="Arial"/>
          <w:sz w:val="22"/>
          <w:szCs w:val="22"/>
        </w:rPr>
        <w:t xml:space="preserve"> them</w:t>
      </w:r>
      <w:r w:rsidR="0029535C" w:rsidRPr="0029535C">
        <w:rPr>
          <w:rFonts w:ascii="Helvetica" w:hAnsi="Helvetica" w:cs="Arial"/>
          <w:sz w:val="22"/>
          <w:szCs w:val="22"/>
        </w:rPr>
        <w:t xml:space="preserve"> with anti CD3/CD28 magnetic beads at a ratio of 3 beads per T cell</w:t>
      </w:r>
      <w:r w:rsidR="0029535C">
        <w:rPr>
          <w:rFonts w:ascii="Helvetica" w:hAnsi="Helvetica" w:cs="Arial"/>
          <w:sz w:val="22"/>
          <w:szCs w:val="22"/>
        </w:rPr>
        <w:t xml:space="preserve"> in the wells of the culture dishes </w:t>
      </w:r>
      <w:r w:rsidR="0029535C">
        <w:rPr>
          <w:rFonts w:ascii="Helvetica" w:hAnsi="Helvetica" w:cs="Arial"/>
          <w:b/>
          <w:sz w:val="22"/>
          <w:szCs w:val="22"/>
        </w:rPr>
        <w:t>[2]</w:t>
      </w:r>
      <w:r w:rsidR="0029535C">
        <w:rPr>
          <w:rFonts w:ascii="Helvetica" w:hAnsi="Helvetica" w:cs="Arial"/>
          <w:sz w:val="22"/>
          <w:szCs w:val="22"/>
        </w:rPr>
        <w:t>.</w:t>
      </w:r>
    </w:p>
    <w:p w14:paraId="5273C808" w14:textId="643ED2DA" w:rsidR="00642953" w:rsidRPr="00642953" w:rsidRDefault="00642953" w:rsidP="00642953">
      <w:pPr>
        <w:spacing w:before="240"/>
        <w:ind w:left="1080"/>
        <w:outlineLvl w:val="0"/>
        <w:rPr>
          <w:rFonts w:ascii="Helvetica" w:hAnsi="Helvetica" w:cs="Arial"/>
          <w:i/>
          <w:iCs/>
          <w:color w:val="0000FF"/>
          <w:sz w:val="22"/>
          <w:szCs w:val="22"/>
        </w:rPr>
      </w:pPr>
      <w:r w:rsidRPr="00642953">
        <w:rPr>
          <w:rFonts w:ascii="Helvetica" w:hAnsi="Helvetica" w:cs="Arial"/>
          <w:i/>
          <w:iCs/>
          <w:color w:val="0000FF"/>
          <w:sz w:val="22"/>
          <w:szCs w:val="22"/>
        </w:rPr>
        <w:t>Videographer: The authors have identified this step as one of the most important for viewers to see, as well as one of the most difficult in the protocol.</w:t>
      </w:r>
    </w:p>
    <w:p w14:paraId="5B51CE75" w14:textId="33F9E777" w:rsidR="0029535C" w:rsidRDefault="00277654" w:rsidP="0029535C">
      <w:pPr>
        <w:numPr>
          <w:ilvl w:val="2"/>
          <w:numId w:val="12"/>
        </w:numPr>
        <w:spacing w:before="240"/>
        <w:outlineLvl w:val="0"/>
        <w:rPr>
          <w:rFonts w:ascii="Helvetica" w:hAnsi="Helvetica" w:cs="Arial"/>
          <w:sz w:val="22"/>
          <w:szCs w:val="22"/>
        </w:rPr>
      </w:pPr>
      <w:r>
        <w:rPr>
          <w:rFonts w:ascii="Helvetica" w:hAnsi="Helvetica" w:cs="Arial"/>
          <w:sz w:val="22"/>
          <w:szCs w:val="22"/>
        </w:rPr>
        <w:t>MED: Establishing shot of the talent approaching the work area with a 6-well culture dish in hand.</w:t>
      </w:r>
    </w:p>
    <w:p w14:paraId="7A82269E" w14:textId="7F434756" w:rsidR="0029535C" w:rsidRPr="006A6324" w:rsidRDefault="00277654" w:rsidP="0029535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mixes the </w:t>
      </w:r>
      <w:r w:rsidRPr="0029535C">
        <w:rPr>
          <w:rFonts w:ascii="Helvetica" w:hAnsi="Helvetica" w:cs="Arial"/>
          <w:sz w:val="22"/>
          <w:szCs w:val="22"/>
        </w:rPr>
        <w:t>primary human T cells</w:t>
      </w:r>
      <w:r>
        <w:rPr>
          <w:rFonts w:ascii="Helvetica" w:hAnsi="Helvetica" w:cs="Arial"/>
          <w:sz w:val="22"/>
          <w:szCs w:val="22"/>
        </w:rPr>
        <w:t xml:space="preserve"> with </w:t>
      </w:r>
      <w:r w:rsidRPr="0029535C">
        <w:rPr>
          <w:rFonts w:ascii="Helvetica" w:hAnsi="Helvetica" w:cs="Arial"/>
          <w:sz w:val="22"/>
          <w:szCs w:val="22"/>
        </w:rPr>
        <w:t>anti CD3/CD28 magnetic beads</w:t>
      </w:r>
      <w:r>
        <w:rPr>
          <w:rFonts w:ascii="Helvetica" w:hAnsi="Helvetica" w:cs="Arial"/>
          <w:sz w:val="22"/>
          <w:szCs w:val="22"/>
        </w:rPr>
        <w:t xml:space="preserve"> in the wells of the culture dishes.</w:t>
      </w:r>
    </w:p>
    <w:p w14:paraId="36AB9C5F" w14:textId="33942356" w:rsidR="00CE10F2" w:rsidRDefault="0029535C"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Culture the T cells in </w:t>
      </w:r>
      <w:r w:rsidRPr="0029535C">
        <w:rPr>
          <w:rFonts w:ascii="Helvetica" w:hAnsi="Helvetica" w:cs="Arial"/>
          <w:sz w:val="22"/>
          <w:szCs w:val="22"/>
        </w:rPr>
        <w:t xml:space="preserve">X-VIVO 15 </w:t>
      </w:r>
      <w:proofErr w:type="gramStart"/>
      <w:r w:rsidRPr="0029535C">
        <w:rPr>
          <w:rFonts w:ascii="Helvetica" w:hAnsi="Helvetica" w:cs="Arial"/>
          <w:sz w:val="22"/>
          <w:szCs w:val="22"/>
        </w:rPr>
        <w:t>medium</w:t>
      </w:r>
      <w:proofErr w:type="gramEnd"/>
      <w:r>
        <w:rPr>
          <w:rFonts w:ascii="Helvetica" w:hAnsi="Helvetica" w:cs="Arial"/>
          <w:sz w:val="22"/>
          <w:szCs w:val="22"/>
        </w:rPr>
        <w:t>,</w:t>
      </w:r>
      <w:r w:rsidRPr="0029535C">
        <w:rPr>
          <w:rFonts w:ascii="Helvetica" w:hAnsi="Helvetica" w:cs="Arial"/>
          <w:sz w:val="22"/>
          <w:szCs w:val="22"/>
        </w:rPr>
        <w:t xml:space="preserve"> supplemented with normal human AB serum, L-glutamine, HEPES, and IL2 </w:t>
      </w:r>
      <w:r>
        <w:rPr>
          <w:rFonts w:ascii="Helvetica" w:hAnsi="Helvetica" w:cs="Arial"/>
          <w:b/>
          <w:sz w:val="22"/>
          <w:szCs w:val="22"/>
        </w:rPr>
        <w:t>[</w:t>
      </w:r>
      <w:r w:rsidRPr="00D46D9F">
        <w:rPr>
          <w:rFonts w:ascii="Helvetica" w:hAnsi="Helvetica" w:cs="Arial"/>
          <w:b/>
          <w:strike/>
          <w:sz w:val="22"/>
          <w:szCs w:val="22"/>
        </w:rPr>
        <w:t>1</w:t>
      </w:r>
      <w:r w:rsidR="00D46D9F">
        <w:rPr>
          <w:rFonts w:ascii="Helvetica" w:hAnsi="Helvetica" w:cs="Arial"/>
          <w:b/>
          <w:sz w:val="22"/>
          <w:szCs w:val="22"/>
        </w:rPr>
        <w:t xml:space="preserve"> </w:t>
      </w:r>
      <w:r w:rsidR="00D46D9F" w:rsidRPr="00D46D9F">
        <w:rPr>
          <w:rFonts w:ascii="Helvetica" w:hAnsi="Helvetica" w:cs="Arial"/>
          <w:b/>
          <w:color w:val="FF0000"/>
          <w:sz w:val="22"/>
          <w:szCs w:val="22"/>
        </w:rPr>
        <w:t>2</w:t>
      </w:r>
      <w:r>
        <w:rPr>
          <w:rFonts w:ascii="Helvetica" w:hAnsi="Helvetica" w:cs="Arial"/>
          <w:b/>
          <w:sz w:val="22"/>
          <w:szCs w:val="22"/>
        </w:rPr>
        <w:t>-TXT]</w:t>
      </w:r>
      <w:r w:rsidRPr="0029535C">
        <w:rPr>
          <w:rFonts w:ascii="Helvetica" w:hAnsi="Helvetica" w:cs="Arial"/>
          <w:sz w:val="22"/>
          <w:szCs w:val="22"/>
        </w:rPr>
        <w:t>. Maintain</w:t>
      </w:r>
      <w:r>
        <w:rPr>
          <w:rFonts w:ascii="Helvetica" w:hAnsi="Helvetica" w:cs="Arial"/>
          <w:sz w:val="22"/>
          <w:szCs w:val="22"/>
        </w:rPr>
        <w:t xml:space="preserve"> the</w:t>
      </w:r>
      <w:r w:rsidRPr="0029535C">
        <w:rPr>
          <w:rFonts w:ascii="Helvetica" w:hAnsi="Helvetica" w:cs="Arial"/>
          <w:sz w:val="22"/>
          <w:szCs w:val="22"/>
        </w:rPr>
        <w:t xml:space="preserve"> T cells at a concentration of 1</w:t>
      </w:r>
      <w:r>
        <w:rPr>
          <w:rFonts w:ascii="Helvetica" w:hAnsi="Helvetica" w:cs="Arial"/>
          <w:sz w:val="22"/>
          <w:szCs w:val="22"/>
        </w:rPr>
        <w:t>0 million</w:t>
      </w:r>
      <w:r w:rsidRPr="0029535C">
        <w:rPr>
          <w:rFonts w:ascii="Helvetica" w:hAnsi="Helvetica" w:cs="Arial"/>
          <w:sz w:val="22"/>
          <w:szCs w:val="22"/>
        </w:rPr>
        <w:t xml:space="preserve"> T cells</w:t>
      </w:r>
      <w:r>
        <w:rPr>
          <w:rFonts w:ascii="Helvetica" w:hAnsi="Helvetica" w:cs="Arial"/>
          <w:sz w:val="22"/>
          <w:szCs w:val="22"/>
        </w:rPr>
        <w:t xml:space="preserve"> per </w:t>
      </w:r>
      <w:r w:rsidRPr="0029535C">
        <w:rPr>
          <w:rFonts w:ascii="Helvetica" w:hAnsi="Helvetica" w:cs="Arial"/>
          <w:sz w:val="22"/>
          <w:szCs w:val="22"/>
        </w:rPr>
        <w:t>m</w:t>
      </w:r>
      <w:r>
        <w:rPr>
          <w:rFonts w:ascii="Helvetica" w:hAnsi="Helvetica" w:cs="Arial"/>
          <w:sz w:val="22"/>
          <w:szCs w:val="22"/>
        </w:rPr>
        <w:t>illiliter</w:t>
      </w:r>
      <w:r w:rsidRPr="0029535C">
        <w:rPr>
          <w:rFonts w:ascii="Helvetica" w:hAnsi="Helvetica" w:cs="Arial"/>
          <w:sz w:val="22"/>
          <w:szCs w:val="22"/>
        </w:rPr>
        <w:t xml:space="preserve"> during expansion</w:t>
      </w:r>
      <w:r>
        <w:rPr>
          <w:rFonts w:ascii="Helvetica" w:hAnsi="Helvetica" w:cs="Arial"/>
          <w:sz w:val="22"/>
          <w:szCs w:val="22"/>
        </w:rPr>
        <w:t xml:space="preserve"> </w:t>
      </w:r>
      <w:r>
        <w:rPr>
          <w:rFonts w:ascii="Helvetica" w:hAnsi="Helvetica" w:cs="Arial"/>
          <w:b/>
          <w:sz w:val="22"/>
          <w:szCs w:val="22"/>
        </w:rPr>
        <w:t>[</w:t>
      </w:r>
      <w:r w:rsidRPr="00D46D9F">
        <w:rPr>
          <w:rFonts w:ascii="Helvetica" w:hAnsi="Helvetica" w:cs="Arial"/>
          <w:b/>
          <w:strike/>
          <w:sz w:val="22"/>
          <w:szCs w:val="22"/>
        </w:rPr>
        <w:t>2</w:t>
      </w:r>
      <w:r w:rsidR="00D46D9F">
        <w:rPr>
          <w:rFonts w:ascii="Helvetica" w:hAnsi="Helvetica" w:cs="Arial"/>
          <w:b/>
          <w:sz w:val="22"/>
          <w:szCs w:val="22"/>
        </w:rPr>
        <w:t xml:space="preserve"> </w:t>
      </w:r>
      <w:r w:rsidR="00D46D9F" w:rsidRPr="00D46D9F">
        <w:rPr>
          <w:rFonts w:ascii="Helvetica" w:hAnsi="Helvetica" w:cs="Arial"/>
          <w:b/>
          <w:color w:val="FF0000"/>
          <w:sz w:val="22"/>
          <w:szCs w:val="22"/>
        </w:rPr>
        <w:t>1</w:t>
      </w:r>
      <w:r>
        <w:rPr>
          <w:rFonts w:ascii="Helvetica" w:hAnsi="Helvetica" w:cs="Arial"/>
          <w:b/>
          <w:sz w:val="22"/>
          <w:szCs w:val="22"/>
        </w:rPr>
        <w:t>]</w:t>
      </w:r>
      <w:r>
        <w:rPr>
          <w:rFonts w:ascii="Helvetica" w:hAnsi="Helvetica" w:cs="Arial"/>
          <w:sz w:val="22"/>
          <w:szCs w:val="22"/>
        </w:rPr>
        <w:t>, and c</w:t>
      </w:r>
      <w:r w:rsidRPr="0029535C">
        <w:rPr>
          <w:rFonts w:ascii="Helvetica" w:hAnsi="Helvetica" w:cs="Arial"/>
          <w:sz w:val="22"/>
          <w:szCs w:val="22"/>
        </w:rPr>
        <w:t xml:space="preserve">ulture </w:t>
      </w:r>
      <w:r>
        <w:rPr>
          <w:rFonts w:ascii="Helvetica" w:hAnsi="Helvetica" w:cs="Arial"/>
          <w:sz w:val="22"/>
          <w:szCs w:val="22"/>
        </w:rPr>
        <w:t>them</w:t>
      </w:r>
      <w:r w:rsidRPr="0029535C">
        <w:rPr>
          <w:rFonts w:ascii="Helvetica" w:hAnsi="Helvetica" w:cs="Arial"/>
          <w:sz w:val="22"/>
          <w:szCs w:val="22"/>
        </w:rPr>
        <w:t xml:space="preserve"> at 37 </w:t>
      </w:r>
      <w:r>
        <w:rPr>
          <w:rFonts w:ascii="Helvetica" w:hAnsi="Helvetica" w:cs="Arial"/>
          <w:sz w:val="22"/>
          <w:szCs w:val="22"/>
        </w:rPr>
        <w:t>degrees Celsius with</w:t>
      </w:r>
      <w:r w:rsidRPr="0029535C">
        <w:rPr>
          <w:rFonts w:ascii="Helvetica" w:hAnsi="Helvetica" w:cs="Arial"/>
          <w:sz w:val="22"/>
          <w:szCs w:val="22"/>
        </w:rPr>
        <w:t xml:space="preserve"> 20</w:t>
      </w:r>
      <w:r>
        <w:rPr>
          <w:rFonts w:ascii="Helvetica" w:hAnsi="Helvetica" w:cs="Arial"/>
          <w:sz w:val="22"/>
          <w:szCs w:val="22"/>
        </w:rPr>
        <w:t xml:space="preserve"> percent</w:t>
      </w:r>
      <w:r w:rsidRPr="0029535C">
        <w:rPr>
          <w:rFonts w:ascii="Helvetica" w:hAnsi="Helvetica" w:cs="Arial"/>
          <w:sz w:val="22"/>
          <w:szCs w:val="22"/>
        </w:rPr>
        <w:t xml:space="preserve"> </w:t>
      </w:r>
      <w:r>
        <w:rPr>
          <w:rFonts w:ascii="Helvetica" w:hAnsi="Helvetica" w:cs="Arial"/>
          <w:sz w:val="22"/>
          <w:szCs w:val="22"/>
        </w:rPr>
        <w:t>oxygen, 5 percent carbon dioxide</w:t>
      </w:r>
      <w:r w:rsidRPr="0029535C">
        <w:rPr>
          <w:rFonts w:ascii="Helvetica" w:hAnsi="Helvetica" w:cs="Arial"/>
          <w:sz w:val="22"/>
          <w:szCs w:val="22"/>
        </w:rPr>
        <w:t>, and 95</w:t>
      </w:r>
      <w:r>
        <w:rPr>
          <w:rFonts w:ascii="Helvetica" w:hAnsi="Helvetica" w:cs="Arial"/>
          <w:sz w:val="22"/>
          <w:szCs w:val="22"/>
        </w:rPr>
        <w:t xml:space="preserve"> percent</w:t>
      </w:r>
      <w:r w:rsidRPr="0029535C">
        <w:rPr>
          <w:rFonts w:ascii="Helvetica" w:hAnsi="Helvetica" w:cs="Arial"/>
          <w:sz w:val="22"/>
          <w:szCs w:val="22"/>
        </w:rPr>
        <w:t xml:space="preserve"> humidity</w:t>
      </w:r>
      <w:r>
        <w:rPr>
          <w:rFonts w:ascii="Helvetica" w:hAnsi="Helvetica" w:cs="Arial"/>
          <w:sz w:val="22"/>
          <w:szCs w:val="22"/>
        </w:rPr>
        <w:t xml:space="preserve"> </w:t>
      </w:r>
      <w:r>
        <w:rPr>
          <w:rFonts w:ascii="Helvetica" w:hAnsi="Helvetica" w:cs="Arial"/>
          <w:b/>
          <w:sz w:val="22"/>
          <w:szCs w:val="22"/>
        </w:rPr>
        <w:t>[3]</w:t>
      </w:r>
      <w:r w:rsidRPr="0029535C">
        <w:rPr>
          <w:rFonts w:ascii="Helvetica" w:hAnsi="Helvetica" w:cs="Arial"/>
          <w:sz w:val="22"/>
          <w:szCs w:val="22"/>
        </w:rPr>
        <w:t>.</w:t>
      </w:r>
    </w:p>
    <w:p w14:paraId="2D153D0B" w14:textId="264A955D" w:rsidR="00D46D9F" w:rsidRPr="00D46D9F" w:rsidRDefault="00D46D9F" w:rsidP="00D46D9F">
      <w:pPr>
        <w:spacing w:before="240"/>
        <w:ind w:left="1350" w:hanging="630"/>
        <w:outlineLvl w:val="0"/>
        <w:rPr>
          <w:rFonts w:ascii="Helvetica" w:hAnsi="Helvetica" w:cs="Arial"/>
          <w:color w:val="FF0000"/>
          <w:sz w:val="22"/>
          <w:szCs w:val="22"/>
        </w:rPr>
      </w:pPr>
      <w:r w:rsidRPr="00D46D9F">
        <w:rPr>
          <w:rFonts w:ascii="Helvetica" w:hAnsi="Helvetica" w:cs="Arial"/>
          <w:color w:val="FF0000"/>
          <w:sz w:val="22"/>
          <w:szCs w:val="22"/>
        </w:rPr>
        <w:t xml:space="preserve">2.2.2. </w:t>
      </w:r>
      <w:r w:rsidRPr="00D46D9F">
        <w:rPr>
          <w:rFonts w:ascii="Helvetica" w:hAnsi="Helvetica" w:cs="Arial"/>
          <w:color w:val="FF0000"/>
          <w:sz w:val="22"/>
          <w:szCs w:val="22"/>
        </w:rPr>
        <w:t>MED: Talent checks/adjusts the cells concentration. Any action appropriate to these actions can be filmed for this shot.</w:t>
      </w:r>
      <w:r w:rsidRPr="00D46D9F">
        <w:rPr>
          <w:rFonts w:ascii="Helvetica" w:hAnsi="Helvetica" w:cs="Arial"/>
          <w:color w:val="FF0000"/>
          <w:sz w:val="22"/>
          <w:szCs w:val="22"/>
        </w:rPr>
        <w:t xml:space="preserve"> </w:t>
      </w:r>
      <w:r w:rsidRPr="00D46D9F">
        <w:rPr>
          <w:rFonts w:ascii="Helvetica" w:hAnsi="Helvetica" w:cs="Arial"/>
          <w:b/>
          <w:color w:val="FF0000"/>
          <w:sz w:val="22"/>
          <w:szCs w:val="22"/>
        </w:rPr>
        <w:t>TEXT: Normal human AB serum: 5%; L-glutamine: 2 mM; HEPES: 20 mM; IL2 100 U/</w:t>
      </w:r>
      <w:proofErr w:type="spellStart"/>
      <w:r w:rsidRPr="00D46D9F">
        <w:rPr>
          <w:rFonts w:ascii="Helvetica" w:hAnsi="Helvetica" w:cs="Arial"/>
          <w:b/>
          <w:color w:val="FF0000"/>
          <w:sz w:val="22"/>
          <w:szCs w:val="22"/>
        </w:rPr>
        <w:t>mL</w:t>
      </w:r>
      <w:r w:rsidRPr="00D46D9F">
        <w:rPr>
          <w:rFonts w:ascii="Helvetica" w:hAnsi="Helvetica" w:cs="Arial"/>
          <w:color w:val="FF0000"/>
          <w:sz w:val="22"/>
          <w:szCs w:val="22"/>
        </w:rPr>
        <w:t>.</w:t>
      </w:r>
      <w:proofErr w:type="spellEnd"/>
    </w:p>
    <w:p w14:paraId="044AD1D3" w14:textId="64F52EE7" w:rsidR="0029535C" w:rsidRDefault="00277654" w:rsidP="0029535C">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medium to the wells of the culture dishes</w:t>
      </w:r>
      <w:r w:rsidR="0029535C">
        <w:rPr>
          <w:rFonts w:ascii="Helvetica" w:hAnsi="Helvetica" w:cs="Arial"/>
          <w:sz w:val="22"/>
          <w:szCs w:val="22"/>
        </w:rPr>
        <w:t xml:space="preserve">. </w:t>
      </w:r>
      <w:r w:rsidR="0029535C" w:rsidRPr="00D46D9F">
        <w:rPr>
          <w:rFonts w:ascii="Helvetica" w:hAnsi="Helvetica" w:cs="Arial"/>
          <w:b/>
          <w:strike/>
          <w:sz w:val="22"/>
          <w:szCs w:val="22"/>
        </w:rPr>
        <w:t>TEXT: Normal human AB serum: 5%; L-glutamine: 2 mM; HEPES: 20 mM; IL2 100 U/</w:t>
      </w:r>
      <w:proofErr w:type="spellStart"/>
      <w:r w:rsidR="0029535C" w:rsidRPr="00D46D9F">
        <w:rPr>
          <w:rFonts w:ascii="Helvetica" w:hAnsi="Helvetica" w:cs="Arial"/>
          <w:b/>
          <w:strike/>
          <w:sz w:val="22"/>
          <w:szCs w:val="22"/>
        </w:rPr>
        <w:t>mL</w:t>
      </w:r>
      <w:r w:rsidR="0029535C" w:rsidRPr="00D46D9F">
        <w:rPr>
          <w:rFonts w:ascii="Helvetica" w:hAnsi="Helvetica" w:cs="Arial"/>
          <w:strike/>
          <w:sz w:val="22"/>
          <w:szCs w:val="22"/>
        </w:rPr>
        <w:t>.</w:t>
      </w:r>
      <w:proofErr w:type="spellEnd"/>
    </w:p>
    <w:p w14:paraId="42A54147" w14:textId="0B2C4375" w:rsidR="0029535C" w:rsidRDefault="00277654" w:rsidP="0029535C">
      <w:pPr>
        <w:numPr>
          <w:ilvl w:val="2"/>
          <w:numId w:val="12"/>
        </w:numPr>
        <w:spacing w:before="240"/>
        <w:outlineLvl w:val="0"/>
        <w:rPr>
          <w:rFonts w:ascii="Helvetica" w:hAnsi="Helvetica" w:cs="Arial"/>
          <w:sz w:val="22"/>
          <w:szCs w:val="22"/>
        </w:rPr>
      </w:pPr>
      <w:r w:rsidRPr="00D46D9F">
        <w:rPr>
          <w:rFonts w:ascii="Helvetica" w:hAnsi="Helvetica" w:cs="Arial"/>
          <w:strike/>
          <w:sz w:val="22"/>
          <w:szCs w:val="22"/>
        </w:rPr>
        <w:t>MED: Talent checks/adjusts the cells concentration. Any action appropriate to these actions can be filmed for this shot</w:t>
      </w:r>
      <w:r>
        <w:rPr>
          <w:rFonts w:ascii="Helvetica" w:hAnsi="Helvetica" w:cs="Arial"/>
          <w:sz w:val="22"/>
          <w:szCs w:val="22"/>
        </w:rPr>
        <w:t>.</w:t>
      </w:r>
      <w:r w:rsidR="00D46D9F">
        <w:rPr>
          <w:rFonts w:ascii="Helvetica" w:hAnsi="Helvetica" w:cs="Arial"/>
          <w:sz w:val="22"/>
          <w:szCs w:val="22"/>
        </w:rPr>
        <w:t xml:space="preserve"> </w:t>
      </w:r>
      <w:r w:rsidR="00D46D9F" w:rsidRPr="00D46D9F">
        <w:rPr>
          <w:rFonts w:ascii="Helvetica" w:hAnsi="Helvetica" w:cs="Arial"/>
          <w:sz w:val="22"/>
          <w:szCs w:val="22"/>
          <w:highlight w:val="green"/>
        </w:rPr>
        <w:t>(Move above 2.2.1)</w:t>
      </w:r>
    </w:p>
    <w:p w14:paraId="2CC538D5" w14:textId="5058E4DB" w:rsidR="0029535C" w:rsidRPr="006A6324" w:rsidRDefault="00277654" w:rsidP="0029535C">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culture dishes to an incubator.</w:t>
      </w:r>
    </w:p>
    <w:p w14:paraId="51D8675C" w14:textId="49A7C352" w:rsidR="00450B27" w:rsidRDefault="0029535C" w:rsidP="00450B27">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overnight stimulation </w:t>
      </w:r>
      <w:r>
        <w:rPr>
          <w:rFonts w:ascii="Helvetica" w:hAnsi="Helvetica" w:cs="Arial"/>
          <w:b/>
          <w:sz w:val="22"/>
          <w:szCs w:val="22"/>
        </w:rPr>
        <w:t>[1]</w:t>
      </w:r>
      <w:r>
        <w:rPr>
          <w:rFonts w:ascii="Helvetica" w:hAnsi="Helvetica" w:cs="Arial"/>
          <w:sz w:val="22"/>
          <w:szCs w:val="22"/>
        </w:rPr>
        <w:t xml:space="preserve">, </w:t>
      </w:r>
      <w:r w:rsidR="00D46D9F">
        <w:rPr>
          <w:rFonts w:ascii="Helvetica" w:hAnsi="Helvetica" w:cs="Arial"/>
          <w:sz w:val="22"/>
          <w:szCs w:val="22"/>
        </w:rPr>
        <w:t>c</w:t>
      </w:r>
      <w:r>
        <w:rPr>
          <w:rFonts w:ascii="Helvetica" w:hAnsi="Helvetica" w:cs="Arial"/>
          <w:sz w:val="22"/>
          <w:szCs w:val="22"/>
        </w:rPr>
        <w:t xml:space="preserve">alculate the volume of supernatant necessary to achieve a multiplicity of infection between 3 and 5 </w:t>
      </w:r>
      <w:r>
        <w:rPr>
          <w:rFonts w:ascii="Helvetica" w:hAnsi="Helvetica" w:cs="Arial"/>
          <w:b/>
          <w:sz w:val="22"/>
          <w:szCs w:val="22"/>
        </w:rPr>
        <w:t>[3]</w:t>
      </w:r>
      <w:r>
        <w:rPr>
          <w:rFonts w:ascii="Helvetica" w:hAnsi="Helvetica" w:cs="Arial"/>
          <w:sz w:val="22"/>
          <w:szCs w:val="22"/>
        </w:rPr>
        <w:t>.</w:t>
      </w:r>
      <w:r w:rsidR="00D46D9F">
        <w:rPr>
          <w:rFonts w:ascii="Helvetica" w:hAnsi="Helvetica" w:cs="Arial"/>
          <w:sz w:val="22"/>
          <w:szCs w:val="22"/>
        </w:rPr>
        <w:t xml:space="preserve"> </w:t>
      </w:r>
      <w:r w:rsidR="00D46D9F" w:rsidRPr="00D46D9F">
        <w:rPr>
          <w:rFonts w:ascii="Helvetica" w:hAnsi="Helvetica" w:cs="Arial"/>
          <w:color w:val="FF0000"/>
          <w:sz w:val="22"/>
          <w:szCs w:val="22"/>
        </w:rPr>
        <w:t>A</w:t>
      </w:r>
      <w:r w:rsidR="00D46D9F" w:rsidRPr="00D46D9F">
        <w:rPr>
          <w:rFonts w:ascii="Helvetica" w:hAnsi="Helvetica" w:cs="Arial"/>
          <w:color w:val="FF0000"/>
          <w:sz w:val="22"/>
          <w:szCs w:val="22"/>
        </w:rPr>
        <w:t xml:space="preserve">dd lentiviral supernatant to the activated T cells </w:t>
      </w:r>
      <w:r w:rsidR="00D46D9F" w:rsidRPr="00D46D9F">
        <w:rPr>
          <w:rFonts w:ascii="Helvetica" w:hAnsi="Helvetica" w:cs="Arial"/>
          <w:b/>
          <w:color w:val="FF0000"/>
          <w:sz w:val="22"/>
          <w:szCs w:val="22"/>
        </w:rPr>
        <w:t>[2]</w:t>
      </w:r>
      <w:r w:rsidR="00D46D9F" w:rsidRPr="00D46D9F">
        <w:rPr>
          <w:rFonts w:ascii="Helvetica" w:hAnsi="Helvetica" w:cs="Arial"/>
          <w:color w:val="FF0000"/>
          <w:sz w:val="22"/>
          <w:szCs w:val="22"/>
        </w:rPr>
        <w:t>.</w:t>
      </w:r>
    </w:p>
    <w:p w14:paraId="0CD6A611" w14:textId="724A680A" w:rsidR="0029535C" w:rsidRDefault="00277654" w:rsidP="0029535C">
      <w:pPr>
        <w:numPr>
          <w:ilvl w:val="2"/>
          <w:numId w:val="12"/>
        </w:numPr>
        <w:spacing w:before="240"/>
        <w:outlineLvl w:val="0"/>
        <w:rPr>
          <w:rFonts w:ascii="Helvetica" w:hAnsi="Helvetica" w:cs="Arial"/>
          <w:sz w:val="22"/>
          <w:szCs w:val="22"/>
        </w:rPr>
      </w:pPr>
      <w:r>
        <w:rPr>
          <w:rFonts w:ascii="Helvetica" w:hAnsi="Helvetica" w:cs="Arial"/>
          <w:sz w:val="22"/>
          <w:szCs w:val="22"/>
        </w:rPr>
        <w:t>MED: Talent retrieves the dishes from the incubator.</w:t>
      </w:r>
      <w:r w:rsidR="00D46D9F">
        <w:rPr>
          <w:rFonts w:ascii="Helvetica" w:hAnsi="Helvetica" w:cs="Arial"/>
          <w:sz w:val="22"/>
          <w:szCs w:val="22"/>
        </w:rPr>
        <w:t xml:space="preserve"> </w:t>
      </w:r>
      <w:r w:rsidR="00D46D9F" w:rsidRPr="00D46D9F">
        <w:rPr>
          <w:rFonts w:ascii="Helvetica" w:hAnsi="Helvetica" w:cs="Arial"/>
          <w:sz w:val="22"/>
          <w:szCs w:val="22"/>
          <w:highlight w:val="green"/>
        </w:rPr>
        <w:t xml:space="preserve">(Videographer Comment: </w:t>
      </w:r>
      <w:r w:rsidR="00D46D9F" w:rsidRPr="009833D6">
        <w:rPr>
          <w:rFonts w:ascii="Helvetica" w:hAnsi="Helvetica" w:cs="Arial"/>
          <w:sz w:val="22"/>
          <w:szCs w:val="22"/>
          <w:highlight w:val="green"/>
        </w:rPr>
        <w:t>Video File “MVI_1289” is a close up for shot 2.3.1</w:t>
      </w:r>
      <w:r w:rsidR="00D46D9F" w:rsidRPr="00D46D9F">
        <w:rPr>
          <w:rFonts w:ascii="Helvetica" w:hAnsi="Helvetica" w:cs="Arial"/>
          <w:sz w:val="22"/>
          <w:szCs w:val="22"/>
          <w:highlight w:val="green"/>
        </w:rPr>
        <w:t>)</w:t>
      </w:r>
    </w:p>
    <w:p w14:paraId="5EF4BB04" w14:textId="29D2F575" w:rsidR="0029535C" w:rsidRDefault="00277654" w:rsidP="0029535C">
      <w:pPr>
        <w:numPr>
          <w:ilvl w:val="2"/>
          <w:numId w:val="12"/>
        </w:numPr>
        <w:spacing w:before="240"/>
        <w:outlineLvl w:val="0"/>
        <w:rPr>
          <w:rFonts w:ascii="Helvetica" w:hAnsi="Helvetica" w:cs="Arial"/>
          <w:sz w:val="22"/>
          <w:szCs w:val="22"/>
        </w:rPr>
      </w:pPr>
      <w:r w:rsidRPr="00D46D9F">
        <w:rPr>
          <w:rFonts w:ascii="Helvetica" w:hAnsi="Helvetica" w:cs="Arial"/>
          <w:strike/>
          <w:sz w:val="22"/>
          <w:szCs w:val="22"/>
        </w:rPr>
        <w:t>MED: Talent adds lentiviral supernatant to the wells of the culture dishes</w:t>
      </w:r>
      <w:r>
        <w:rPr>
          <w:rFonts w:ascii="Helvetica" w:hAnsi="Helvetica" w:cs="Arial"/>
          <w:sz w:val="22"/>
          <w:szCs w:val="22"/>
        </w:rPr>
        <w:t>.</w:t>
      </w:r>
      <w:r w:rsidR="00D46D9F">
        <w:rPr>
          <w:rFonts w:ascii="Helvetica" w:hAnsi="Helvetica" w:cs="Arial"/>
          <w:sz w:val="22"/>
          <w:szCs w:val="22"/>
        </w:rPr>
        <w:t xml:space="preserve"> </w:t>
      </w:r>
      <w:r w:rsidR="00D46D9F" w:rsidRPr="00D46D9F">
        <w:rPr>
          <w:rFonts w:ascii="Helvetica" w:hAnsi="Helvetica" w:cs="Arial"/>
          <w:sz w:val="22"/>
          <w:szCs w:val="22"/>
          <w:highlight w:val="green"/>
        </w:rPr>
        <w:t>(Move below 2.3.3)</w:t>
      </w:r>
    </w:p>
    <w:p w14:paraId="69C6DFB8" w14:textId="176A2ED3" w:rsidR="0029535C" w:rsidRDefault="00277654" w:rsidP="0029535C">
      <w:pPr>
        <w:numPr>
          <w:ilvl w:val="2"/>
          <w:numId w:val="12"/>
        </w:numPr>
        <w:spacing w:before="240"/>
        <w:outlineLvl w:val="0"/>
        <w:rPr>
          <w:rFonts w:ascii="Helvetica" w:hAnsi="Helvetica" w:cs="Arial"/>
          <w:sz w:val="22"/>
          <w:szCs w:val="22"/>
        </w:rPr>
      </w:pPr>
      <w:r>
        <w:rPr>
          <w:rFonts w:ascii="Helvetica" w:hAnsi="Helvetica" w:cs="Arial"/>
          <w:sz w:val="22"/>
          <w:szCs w:val="22"/>
        </w:rPr>
        <w:t>MED: Talent calculates the volume of supernatant necessary to achieve the desired multiplicity of infection. This calculation can be performed either in a laboratory notebook, or on a computer.</w:t>
      </w:r>
    </w:p>
    <w:p w14:paraId="2A186438" w14:textId="77777777" w:rsidR="00D46D9F" w:rsidRPr="00D46D9F" w:rsidRDefault="00D46D9F" w:rsidP="00D46D9F">
      <w:pPr>
        <w:pStyle w:val="ListParagraph"/>
        <w:spacing w:before="240"/>
        <w:ind w:left="360" w:firstLine="360"/>
        <w:outlineLvl w:val="0"/>
        <w:rPr>
          <w:rFonts w:ascii="Helvetica" w:hAnsi="Helvetica" w:cs="Arial"/>
          <w:color w:val="FF0000"/>
          <w:sz w:val="22"/>
          <w:szCs w:val="22"/>
        </w:rPr>
      </w:pPr>
      <w:r w:rsidRPr="00D46D9F">
        <w:rPr>
          <w:rFonts w:ascii="Helvetica" w:hAnsi="Helvetica" w:cs="Arial"/>
          <w:color w:val="FF0000"/>
          <w:sz w:val="22"/>
          <w:szCs w:val="22"/>
        </w:rPr>
        <w:lastRenderedPageBreak/>
        <w:t>2.3.2. MED: Talent adds lentiviral supernatant to the wells of the culture dishes.</w:t>
      </w:r>
    </w:p>
    <w:p w14:paraId="35A8080C" w14:textId="0142177B" w:rsidR="00365B93" w:rsidRDefault="0029535C" w:rsidP="00450B27">
      <w:pPr>
        <w:numPr>
          <w:ilvl w:val="1"/>
          <w:numId w:val="12"/>
        </w:numPr>
        <w:spacing w:before="240"/>
        <w:outlineLvl w:val="0"/>
        <w:rPr>
          <w:rFonts w:ascii="Helvetica" w:hAnsi="Helvetica" w:cs="Arial"/>
          <w:sz w:val="22"/>
          <w:szCs w:val="22"/>
        </w:rPr>
      </w:pPr>
      <w:r>
        <w:rPr>
          <w:rFonts w:ascii="Helvetica" w:hAnsi="Helvetica" w:cs="Arial"/>
          <w:sz w:val="22"/>
          <w:szCs w:val="22"/>
        </w:rPr>
        <w:t xml:space="preserve">Continue culturing the cells using the same conditions </w:t>
      </w:r>
      <w:r>
        <w:rPr>
          <w:rFonts w:ascii="Helvetica" w:hAnsi="Helvetica" w:cs="Arial"/>
          <w:b/>
          <w:sz w:val="22"/>
          <w:szCs w:val="22"/>
        </w:rPr>
        <w:t>[1]</w:t>
      </w:r>
      <w:r>
        <w:rPr>
          <w:rFonts w:ascii="Helvetica" w:hAnsi="Helvetica" w:cs="Arial"/>
          <w:sz w:val="22"/>
          <w:szCs w:val="22"/>
        </w:rPr>
        <w:t xml:space="preserve">. On day 3, collect a representative aliquot of the cells of cryopreservation </w:t>
      </w:r>
      <w:r>
        <w:rPr>
          <w:rFonts w:ascii="Helvetica" w:hAnsi="Helvetica" w:cs="Arial"/>
          <w:b/>
          <w:sz w:val="22"/>
          <w:szCs w:val="22"/>
        </w:rPr>
        <w:t>[2]</w:t>
      </w:r>
      <w:r>
        <w:rPr>
          <w:rFonts w:ascii="Helvetica" w:hAnsi="Helvetica" w:cs="Arial"/>
          <w:sz w:val="22"/>
          <w:szCs w:val="22"/>
        </w:rPr>
        <w:t xml:space="preserve">. </w:t>
      </w:r>
      <w:r w:rsidR="00365B93">
        <w:rPr>
          <w:rFonts w:ascii="Helvetica" w:hAnsi="Helvetica" w:cs="Arial"/>
          <w:sz w:val="22"/>
          <w:szCs w:val="22"/>
        </w:rPr>
        <w:t xml:space="preserve">Prior to cryopreservation, remove the magnetic beads by gently pipetting and magnetic separation </w:t>
      </w:r>
      <w:r w:rsidR="00365B93">
        <w:rPr>
          <w:rFonts w:ascii="Helvetica" w:hAnsi="Helvetica" w:cs="Arial"/>
          <w:b/>
          <w:sz w:val="22"/>
          <w:szCs w:val="22"/>
        </w:rPr>
        <w:t>[3] [4]</w:t>
      </w:r>
      <w:r w:rsidR="00365B93">
        <w:rPr>
          <w:rFonts w:ascii="Helvetica" w:hAnsi="Helvetica" w:cs="Arial"/>
          <w:sz w:val="22"/>
          <w:szCs w:val="22"/>
        </w:rPr>
        <w:t>.</w:t>
      </w:r>
    </w:p>
    <w:p w14:paraId="5F8B6E79" w14:textId="3BD06916" w:rsidR="00642953" w:rsidRDefault="00642953" w:rsidP="00642953">
      <w:pPr>
        <w:spacing w:before="240"/>
        <w:ind w:left="1080"/>
        <w:outlineLvl w:val="0"/>
        <w:rPr>
          <w:rFonts w:ascii="Helvetica" w:hAnsi="Helvetica" w:cs="Arial"/>
          <w:sz w:val="22"/>
          <w:szCs w:val="22"/>
        </w:rPr>
      </w:pPr>
      <w:r w:rsidRPr="00642953">
        <w:rPr>
          <w:rFonts w:ascii="Helvetica" w:hAnsi="Helvetica" w:cs="Arial"/>
          <w:i/>
          <w:iCs/>
          <w:color w:val="0000FF"/>
          <w:sz w:val="22"/>
          <w:szCs w:val="22"/>
        </w:rPr>
        <w:t>Videographer: The authors have identified this step as one of the most important for viewers to see, as well as one of the most difficult in the protocol.</w:t>
      </w:r>
    </w:p>
    <w:p w14:paraId="7E4259EB" w14:textId="748DBFF1" w:rsidR="00277654" w:rsidRPr="006A6324" w:rsidRDefault="00277654" w:rsidP="00277654">
      <w:pPr>
        <w:numPr>
          <w:ilvl w:val="2"/>
          <w:numId w:val="12"/>
        </w:numPr>
        <w:spacing w:before="240"/>
        <w:outlineLvl w:val="0"/>
        <w:rPr>
          <w:rFonts w:ascii="Helvetica" w:hAnsi="Helvetica" w:cs="Arial"/>
          <w:sz w:val="22"/>
          <w:szCs w:val="22"/>
        </w:rPr>
      </w:pPr>
      <w:r w:rsidRPr="00D46D9F">
        <w:rPr>
          <w:rFonts w:ascii="Helvetica" w:hAnsi="Helvetica" w:cs="Arial"/>
          <w:strike/>
          <w:sz w:val="22"/>
          <w:szCs w:val="22"/>
        </w:rPr>
        <w:t>MED: Talent transfers the culture dishes to an incubator</w:t>
      </w:r>
      <w:r>
        <w:rPr>
          <w:rFonts w:ascii="Helvetica" w:hAnsi="Helvetica" w:cs="Arial"/>
          <w:sz w:val="22"/>
          <w:szCs w:val="22"/>
        </w:rPr>
        <w:t>.</w:t>
      </w:r>
      <w:r w:rsidR="00D46D9F">
        <w:rPr>
          <w:rFonts w:ascii="Helvetica" w:hAnsi="Helvetica" w:cs="Arial"/>
          <w:sz w:val="22"/>
          <w:szCs w:val="22"/>
        </w:rPr>
        <w:t xml:space="preserve"> </w:t>
      </w:r>
      <w:r w:rsidR="00D46D9F" w:rsidRPr="00D46D9F">
        <w:rPr>
          <w:rFonts w:ascii="Helvetica" w:hAnsi="Helvetica" w:cs="Arial"/>
          <w:color w:val="FF0000"/>
          <w:sz w:val="22"/>
          <w:szCs w:val="22"/>
        </w:rPr>
        <w:t>Use 2.2.3</w:t>
      </w:r>
    </w:p>
    <w:p w14:paraId="41F6D7A9" w14:textId="2BCD9C4D" w:rsidR="00365B93" w:rsidRDefault="00277654" w:rsidP="00365B93">
      <w:pPr>
        <w:numPr>
          <w:ilvl w:val="2"/>
          <w:numId w:val="12"/>
        </w:numPr>
        <w:spacing w:before="240"/>
        <w:outlineLvl w:val="0"/>
        <w:rPr>
          <w:rFonts w:ascii="Helvetica" w:hAnsi="Helvetica" w:cs="Arial"/>
          <w:sz w:val="22"/>
          <w:szCs w:val="22"/>
        </w:rPr>
      </w:pPr>
      <w:r>
        <w:rPr>
          <w:rFonts w:ascii="Helvetica" w:hAnsi="Helvetica" w:cs="Arial"/>
          <w:sz w:val="22"/>
          <w:szCs w:val="22"/>
        </w:rPr>
        <w:t>MED: Talent collects a representative aliquot of the cells.</w:t>
      </w:r>
      <w:r w:rsidR="00D46D9F">
        <w:rPr>
          <w:rFonts w:ascii="Helvetica" w:hAnsi="Helvetica" w:cs="Arial"/>
          <w:sz w:val="22"/>
          <w:szCs w:val="22"/>
        </w:rPr>
        <w:t xml:space="preserve"> </w:t>
      </w:r>
      <w:r w:rsidR="00D46D9F" w:rsidRPr="00D46D9F">
        <w:rPr>
          <w:rFonts w:ascii="Helvetica" w:hAnsi="Helvetica" w:cs="Arial"/>
          <w:sz w:val="22"/>
          <w:szCs w:val="22"/>
          <w:highlight w:val="green"/>
        </w:rPr>
        <w:t>[Shots 2.4.2 – 2.4.4 combined]</w:t>
      </w:r>
      <w:r w:rsidR="00D46D9F">
        <w:rPr>
          <w:rFonts w:ascii="Helvetica" w:hAnsi="Helvetica" w:cs="Arial"/>
          <w:sz w:val="22"/>
          <w:szCs w:val="22"/>
        </w:rPr>
        <w:t xml:space="preserve"> </w:t>
      </w:r>
      <w:r w:rsidR="00D46D9F" w:rsidRPr="00D46D9F">
        <w:rPr>
          <w:rFonts w:ascii="Helvetica" w:hAnsi="Helvetica" w:cs="Arial"/>
          <w:sz w:val="22"/>
          <w:szCs w:val="22"/>
          <w:highlight w:val="green"/>
        </w:rPr>
        <w:t xml:space="preserve">(Videographer Comment: </w:t>
      </w:r>
      <w:r w:rsidR="00D46D9F" w:rsidRPr="009833D6">
        <w:rPr>
          <w:rFonts w:ascii="Helvetica" w:hAnsi="Helvetica" w:cs="Arial"/>
          <w:sz w:val="22"/>
          <w:szCs w:val="22"/>
          <w:highlight w:val="green"/>
        </w:rPr>
        <w:t>The client wanted to shoot scenes 2.4.2 through 2.4.4 as one sequence. Files MVI_1296 through MVI 1299 are all close ups for the shot slate 2.4.2</w:t>
      </w:r>
      <w:r w:rsidR="00D46D9F" w:rsidRPr="00D46D9F">
        <w:rPr>
          <w:rFonts w:ascii="Helvetica" w:hAnsi="Helvetica" w:cs="Arial"/>
          <w:sz w:val="22"/>
          <w:szCs w:val="22"/>
          <w:highlight w:val="green"/>
        </w:rPr>
        <w:t>)</w:t>
      </w:r>
    </w:p>
    <w:p w14:paraId="7859BCF1" w14:textId="34664563" w:rsidR="00365B93" w:rsidRDefault="00277654" w:rsidP="00365B9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D25086">
        <w:rPr>
          <w:rFonts w:ascii="Helvetica" w:hAnsi="Helvetica" w:cs="Arial"/>
          <w:sz w:val="22"/>
          <w:szCs w:val="22"/>
        </w:rPr>
        <w:t xml:space="preserve">uses a pipette to remove some of the magnetic beads. </w:t>
      </w:r>
      <w:r w:rsidR="00D25086" w:rsidRPr="00D25086">
        <w:rPr>
          <w:rFonts w:ascii="Helvetica" w:hAnsi="Helvetica" w:cs="Arial"/>
          <w:i/>
          <w:color w:val="0000FF"/>
          <w:sz w:val="22"/>
          <w:szCs w:val="22"/>
        </w:rPr>
        <w:t>Video Editor: Show 2.4.3 and 2.4.4 alongside each other, either sequentially or as a side-by-side, whichever looks best.</w:t>
      </w:r>
    </w:p>
    <w:p w14:paraId="4773D778" w14:textId="3A267009" w:rsidR="0029535C" w:rsidRDefault="00365B93" w:rsidP="00365B93">
      <w:pPr>
        <w:numPr>
          <w:ilvl w:val="2"/>
          <w:numId w:val="12"/>
        </w:numPr>
        <w:spacing w:before="240"/>
        <w:outlineLvl w:val="0"/>
        <w:rPr>
          <w:rFonts w:ascii="Helvetica" w:hAnsi="Helvetica" w:cs="Arial"/>
          <w:sz w:val="22"/>
          <w:szCs w:val="22"/>
        </w:rPr>
      </w:pPr>
      <w:r>
        <w:rPr>
          <w:rFonts w:ascii="Helvetica" w:hAnsi="Helvetica" w:cs="Arial"/>
          <w:sz w:val="22"/>
          <w:szCs w:val="22"/>
        </w:rPr>
        <w:t xml:space="preserve"> </w:t>
      </w:r>
      <w:r w:rsidR="00D25086">
        <w:rPr>
          <w:rFonts w:ascii="Helvetica" w:hAnsi="Helvetica" w:cs="Arial"/>
          <w:sz w:val="22"/>
          <w:szCs w:val="22"/>
        </w:rPr>
        <w:t>MED: Talent uses magnetic separation</w:t>
      </w:r>
      <w:r w:rsidR="00D25086" w:rsidRPr="00D25086">
        <w:rPr>
          <w:rFonts w:ascii="Helvetica" w:hAnsi="Helvetica" w:cs="Arial"/>
          <w:sz w:val="22"/>
          <w:szCs w:val="22"/>
        </w:rPr>
        <w:t xml:space="preserve"> </w:t>
      </w:r>
      <w:r w:rsidR="00D25086">
        <w:rPr>
          <w:rFonts w:ascii="Helvetica" w:hAnsi="Helvetica" w:cs="Arial"/>
          <w:sz w:val="22"/>
          <w:szCs w:val="22"/>
        </w:rPr>
        <w:t>to remove some of the magnetic beads.</w:t>
      </w:r>
    </w:p>
    <w:p w14:paraId="674BEFB4" w14:textId="4602E3E2" w:rsidR="0029535C" w:rsidRDefault="00365B93" w:rsidP="00450B27">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the freezing medium, which contains PBS with 0.5 percent DMSO </w:t>
      </w:r>
      <w:r>
        <w:rPr>
          <w:rFonts w:ascii="Helvetica" w:hAnsi="Helvetica" w:cs="Arial"/>
          <w:b/>
          <w:sz w:val="22"/>
          <w:szCs w:val="22"/>
        </w:rPr>
        <w:t>[1]</w:t>
      </w:r>
      <w:r>
        <w:rPr>
          <w:rFonts w:ascii="Helvetica" w:hAnsi="Helvetica" w:cs="Arial"/>
          <w:sz w:val="22"/>
          <w:szCs w:val="22"/>
        </w:rPr>
        <w:t xml:space="preserve"> and store it at 4 degrees Celsius until ready to use </w:t>
      </w:r>
      <w:r>
        <w:rPr>
          <w:rFonts w:ascii="Helvetica" w:hAnsi="Helvetica" w:cs="Arial"/>
          <w:b/>
          <w:sz w:val="22"/>
          <w:szCs w:val="22"/>
        </w:rPr>
        <w:t>[2]</w:t>
      </w:r>
      <w:r>
        <w:rPr>
          <w:rFonts w:ascii="Helvetica" w:hAnsi="Helvetica" w:cs="Arial"/>
          <w:sz w:val="22"/>
          <w:szCs w:val="22"/>
        </w:rPr>
        <w:t>.</w:t>
      </w:r>
    </w:p>
    <w:p w14:paraId="77ED2ABE" w14:textId="566EC94C" w:rsidR="00365B93" w:rsidRDefault="00610DBB" w:rsidP="00365B93">
      <w:pPr>
        <w:numPr>
          <w:ilvl w:val="2"/>
          <w:numId w:val="12"/>
        </w:numPr>
        <w:spacing w:before="240"/>
        <w:outlineLvl w:val="0"/>
        <w:rPr>
          <w:rFonts w:ascii="Helvetica" w:hAnsi="Helvetica" w:cs="Arial"/>
          <w:sz w:val="22"/>
          <w:szCs w:val="22"/>
        </w:rPr>
      </w:pPr>
      <w:r>
        <w:rPr>
          <w:rFonts w:ascii="Helvetica" w:hAnsi="Helvetica" w:cs="Arial"/>
          <w:sz w:val="22"/>
          <w:szCs w:val="22"/>
        </w:rPr>
        <w:t>MED: Talent prepares the freezing medium.</w:t>
      </w:r>
    </w:p>
    <w:p w14:paraId="732D4405" w14:textId="339B1099" w:rsidR="00610DBB" w:rsidRDefault="00610DBB" w:rsidP="00365B9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freezing medium into a refrigerator.</w:t>
      </w:r>
    </w:p>
    <w:p w14:paraId="2F07DF85" w14:textId="5ED89D90" w:rsidR="0029535C" w:rsidRDefault="00365B93" w:rsidP="00450B27">
      <w:pPr>
        <w:numPr>
          <w:ilvl w:val="1"/>
          <w:numId w:val="12"/>
        </w:numPr>
        <w:spacing w:before="240"/>
        <w:outlineLvl w:val="0"/>
        <w:rPr>
          <w:rFonts w:ascii="Helvetica" w:hAnsi="Helvetica" w:cs="Arial"/>
          <w:sz w:val="22"/>
          <w:szCs w:val="22"/>
        </w:rPr>
      </w:pPr>
      <w:r>
        <w:rPr>
          <w:rFonts w:ascii="Helvetica" w:hAnsi="Helvetica" w:cs="Arial"/>
          <w:sz w:val="22"/>
          <w:szCs w:val="22"/>
        </w:rPr>
        <w:t>Ne</w:t>
      </w:r>
      <w:r w:rsidR="00610DBB">
        <w:rPr>
          <w:rFonts w:ascii="Helvetica" w:hAnsi="Helvetica" w:cs="Arial"/>
          <w:sz w:val="22"/>
          <w:szCs w:val="22"/>
        </w:rPr>
        <w:t>x</w:t>
      </w:r>
      <w:r>
        <w:rPr>
          <w:rFonts w:ascii="Helvetica" w:hAnsi="Helvetica" w:cs="Arial"/>
          <w:sz w:val="22"/>
          <w:szCs w:val="22"/>
        </w:rPr>
        <w:t xml:space="preserve">t, centrifuge the T cells at 300 x g for 5 minutes </w:t>
      </w:r>
      <w:r>
        <w:rPr>
          <w:rFonts w:ascii="Helvetica" w:hAnsi="Helvetica" w:cs="Arial"/>
          <w:b/>
          <w:sz w:val="22"/>
          <w:szCs w:val="22"/>
        </w:rPr>
        <w:t>[1]</w:t>
      </w:r>
      <w:r>
        <w:rPr>
          <w:rFonts w:ascii="Helvetica" w:hAnsi="Helvetica" w:cs="Arial"/>
          <w:sz w:val="22"/>
          <w:szCs w:val="22"/>
        </w:rPr>
        <w:t xml:space="preserve">. Discard the supernatant and add 5 milliliters of PBS </w:t>
      </w:r>
      <w:r>
        <w:rPr>
          <w:rFonts w:ascii="Helvetica" w:hAnsi="Helvetica" w:cs="Arial"/>
          <w:b/>
          <w:sz w:val="22"/>
          <w:szCs w:val="22"/>
        </w:rPr>
        <w:t>[2]</w:t>
      </w:r>
      <w:r>
        <w:rPr>
          <w:rFonts w:ascii="Helvetica" w:hAnsi="Helvetica" w:cs="Arial"/>
          <w:sz w:val="22"/>
          <w:szCs w:val="22"/>
        </w:rPr>
        <w:t xml:space="preserve">. Centrifuge the cells again at 300 x g for 5 minutes, and discard the PBS </w:t>
      </w:r>
      <w:r>
        <w:rPr>
          <w:rFonts w:ascii="Helvetica" w:hAnsi="Helvetica" w:cs="Arial"/>
          <w:b/>
          <w:sz w:val="22"/>
          <w:szCs w:val="22"/>
        </w:rPr>
        <w:t>[3]</w:t>
      </w:r>
      <w:r>
        <w:rPr>
          <w:rFonts w:ascii="Helvetica" w:hAnsi="Helvetica" w:cs="Arial"/>
          <w:sz w:val="22"/>
          <w:szCs w:val="22"/>
        </w:rPr>
        <w:t>.</w:t>
      </w:r>
    </w:p>
    <w:p w14:paraId="54E0A028" w14:textId="21869B17" w:rsidR="00365B93" w:rsidRDefault="00610DBB" w:rsidP="00365B9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vessel of T cells into a centrifuge, closes the centrifuge lid, and turns the centrifuge on.</w:t>
      </w:r>
    </w:p>
    <w:p w14:paraId="6E61327D" w14:textId="3B86307E" w:rsidR="00365B93" w:rsidRDefault="00610DBB" w:rsidP="00365B93">
      <w:pPr>
        <w:numPr>
          <w:ilvl w:val="2"/>
          <w:numId w:val="12"/>
        </w:numPr>
        <w:spacing w:before="240"/>
        <w:outlineLvl w:val="0"/>
        <w:rPr>
          <w:rFonts w:ascii="Helvetica" w:hAnsi="Helvetica" w:cs="Arial"/>
          <w:sz w:val="22"/>
          <w:szCs w:val="22"/>
        </w:rPr>
      </w:pPr>
      <w:r>
        <w:rPr>
          <w:rFonts w:ascii="Helvetica" w:hAnsi="Helvetica" w:cs="Arial"/>
          <w:sz w:val="22"/>
          <w:szCs w:val="22"/>
        </w:rPr>
        <w:t>MED: Talent discards the supernatant and adds PBS.</w:t>
      </w:r>
    </w:p>
    <w:p w14:paraId="17E23111" w14:textId="5B5E2606" w:rsidR="00365B93" w:rsidRPr="00610DBB" w:rsidRDefault="00610DBB" w:rsidP="00610DB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vessel of T cells into a centrifuge, closes the centrifuge lid, and turns the centrifuge on.</w:t>
      </w:r>
      <w:r w:rsidR="008D1DF7">
        <w:rPr>
          <w:rFonts w:ascii="Helvetica" w:hAnsi="Helvetica" w:cs="Arial"/>
          <w:sz w:val="22"/>
          <w:szCs w:val="22"/>
        </w:rPr>
        <w:t xml:space="preserve"> </w:t>
      </w:r>
      <w:r w:rsidR="008D1DF7" w:rsidRPr="008D1DF7">
        <w:rPr>
          <w:rFonts w:ascii="Helvetica" w:hAnsi="Helvetica" w:cs="Arial"/>
          <w:sz w:val="22"/>
          <w:szCs w:val="22"/>
          <w:highlight w:val="green"/>
        </w:rPr>
        <w:t>(Editor: It’s not clear from the notes, but it looks like this shot may not have been filmed, and instead the authors want 2.6.1 reused here)</w:t>
      </w:r>
    </w:p>
    <w:p w14:paraId="373889E9" w14:textId="1AF7C602" w:rsidR="0029535C" w:rsidRDefault="00365B93" w:rsidP="00450B27">
      <w:pPr>
        <w:numPr>
          <w:ilvl w:val="1"/>
          <w:numId w:val="12"/>
        </w:numPr>
        <w:spacing w:before="240"/>
        <w:outlineLvl w:val="0"/>
        <w:rPr>
          <w:rFonts w:ascii="Helvetica" w:hAnsi="Helvetica" w:cs="Arial"/>
          <w:sz w:val="22"/>
          <w:szCs w:val="22"/>
        </w:rPr>
      </w:pPr>
      <w:r>
        <w:rPr>
          <w:rFonts w:ascii="Helvetica" w:hAnsi="Helvetica" w:cs="Arial"/>
          <w:sz w:val="22"/>
          <w:szCs w:val="22"/>
        </w:rPr>
        <w:t>Re-suspend the pe</w:t>
      </w:r>
      <w:bookmarkStart w:id="0" w:name="_GoBack"/>
      <w:bookmarkEnd w:id="0"/>
      <w:r>
        <w:rPr>
          <w:rFonts w:ascii="Helvetica" w:hAnsi="Helvetica" w:cs="Arial"/>
          <w:sz w:val="22"/>
          <w:szCs w:val="22"/>
        </w:rPr>
        <w:t xml:space="preserve">llet in 1 milliliter of cold cryopreservation medium </w:t>
      </w:r>
      <w:r>
        <w:rPr>
          <w:rFonts w:ascii="Helvetica" w:hAnsi="Helvetica" w:cs="Arial"/>
          <w:b/>
          <w:sz w:val="22"/>
          <w:szCs w:val="22"/>
        </w:rPr>
        <w:t>[1]</w:t>
      </w:r>
      <w:r>
        <w:rPr>
          <w:rFonts w:ascii="Helvetica" w:hAnsi="Helvetica" w:cs="Arial"/>
          <w:sz w:val="22"/>
          <w:szCs w:val="22"/>
        </w:rPr>
        <w:t xml:space="preserve">. Freeze the T cells in a chilled freezing container </w:t>
      </w:r>
      <w:r>
        <w:rPr>
          <w:rFonts w:ascii="Helvetica" w:hAnsi="Helvetica" w:cs="Arial"/>
          <w:b/>
          <w:sz w:val="22"/>
          <w:szCs w:val="22"/>
        </w:rPr>
        <w:t>[2]</w:t>
      </w:r>
      <w:r>
        <w:rPr>
          <w:rFonts w:ascii="Helvetica" w:hAnsi="Helvetica" w:cs="Arial"/>
          <w:sz w:val="22"/>
          <w:szCs w:val="22"/>
        </w:rPr>
        <w:t xml:space="preserve"> and store at -80 degrees Celsius for 48 hours </w:t>
      </w:r>
      <w:r>
        <w:rPr>
          <w:rFonts w:ascii="Helvetica" w:hAnsi="Helvetica" w:cs="Arial"/>
          <w:b/>
          <w:sz w:val="22"/>
          <w:szCs w:val="22"/>
        </w:rPr>
        <w:t>[3]</w:t>
      </w:r>
      <w:r>
        <w:rPr>
          <w:rFonts w:ascii="Helvetica" w:hAnsi="Helvetica" w:cs="Arial"/>
          <w:sz w:val="22"/>
          <w:szCs w:val="22"/>
        </w:rPr>
        <w:t xml:space="preserve">. After this, transfer the frozen cells to liquid nitrogen </w:t>
      </w:r>
      <w:r>
        <w:rPr>
          <w:rFonts w:ascii="Helvetica" w:hAnsi="Helvetica" w:cs="Arial"/>
          <w:b/>
          <w:sz w:val="22"/>
          <w:szCs w:val="22"/>
        </w:rPr>
        <w:t>[4]</w:t>
      </w:r>
      <w:r>
        <w:rPr>
          <w:rFonts w:ascii="Helvetica" w:hAnsi="Helvetica" w:cs="Arial"/>
          <w:sz w:val="22"/>
          <w:szCs w:val="22"/>
        </w:rPr>
        <w:t>.</w:t>
      </w:r>
    </w:p>
    <w:p w14:paraId="111C73AE" w14:textId="21B3E8C2" w:rsidR="00365B93" w:rsidRDefault="00610DBB" w:rsidP="00365B93">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cell pellet in cold cryopreservation medium.</w:t>
      </w:r>
    </w:p>
    <w:p w14:paraId="6858961D" w14:textId="067D123F" w:rsidR="00365B93" w:rsidRDefault="00610DBB" w:rsidP="00365B93">
      <w:pPr>
        <w:numPr>
          <w:ilvl w:val="2"/>
          <w:numId w:val="12"/>
        </w:numPr>
        <w:spacing w:before="240"/>
        <w:outlineLvl w:val="0"/>
        <w:rPr>
          <w:rFonts w:ascii="Helvetica" w:hAnsi="Helvetica" w:cs="Arial"/>
          <w:sz w:val="22"/>
          <w:szCs w:val="22"/>
        </w:rPr>
      </w:pPr>
      <w:r>
        <w:rPr>
          <w:rFonts w:ascii="Helvetica" w:hAnsi="Helvetica" w:cs="Arial"/>
          <w:sz w:val="22"/>
          <w:szCs w:val="22"/>
        </w:rPr>
        <w:t>MED: Talent freezes the T cells in a chilled freezing container.</w:t>
      </w:r>
    </w:p>
    <w:p w14:paraId="3640F056" w14:textId="778C9013" w:rsidR="00365B93" w:rsidRDefault="00610DBB" w:rsidP="00365B93">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place the container into a freezer.</w:t>
      </w:r>
    </w:p>
    <w:p w14:paraId="49B8AEB5" w14:textId="69833C4C" w:rsidR="00365B93" w:rsidRDefault="00610DBB" w:rsidP="00365B93">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frozen cells to liquid nitrogen.</w:t>
      </w:r>
    </w:p>
    <w:p w14:paraId="1C139CDF" w14:textId="4478B0D2" w:rsidR="00365B93" w:rsidRDefault="00365B93" w:rsidP="00450B27">
      <w:pPr>
        <w:numPr>
          <w:ilvl w:val="1"/>
          <w:numId w:val="12"/>
        </w:numPr>
        <w:spacing w:before="240"/>
        <w:outlineLvl w:val="0"/>
        <w:rPr>
          <w:rFonts w:ascii="Helvetica" w:hAnsi="Helvetica" w:cs="Arial"/>
          <w:sz w:val="22"/>
          <w:szCs w:val="22"/>
        </w:rPr>
      </w:pPr>
      <w:r>
        <w:rPr>
          <w:rFonts w:ascii="Helvetica" w:hAnsi="Helvetica" w:cs="Arial"/>
          <w:sz w:val="22"/>
          <w:szCs w:val="22"/>
        </w:rPr>
        <w:t xml:space="preserve">Wash the rest of the T cells once in 5 milliliters of PBS to eliminate any residual vector </w:t>
      </w:r>
      <w:r>
        <w:rPr>
          <w:rFonts w:ascii="Helvetica" w:hAnsi="Helvetica" w:cs="Arial"/>
          <w:b/>
          <w:sz w:val="22"/>
          <w:szCs w:val="22"/>
        </w:rPr>
        <w:t>[1]</w:t>
      </w:r>
      <w:r>
        <w:rPr>
          <w:rFonts w:ascii="Helvetica" w:hAnsi="Helvetica" w:cs="Arial"/>
          <w:sz w:val="22"/>
          <w:szCs w:val="22"/>
        </w:rPr>
        <w:t xml:space="preserve">. Centrifuge at 300 x g for 5 minutes </w:t>
      </w:r>
      <w:r>
        <w:rPr>
          <w:rFonts w:ascii="Helvetica" w:hAnsi="Helvetica" w:cs="Arial"/>
          <w:b/>
          <w:sz w:val="22"/>
          <w:szCs w:val="22"/>
        </w:rPr>
        <w:t>[2]</w:t>
      </w:r>
      <w:r>
        <w:rPr>
          <w:rFonts w:ascii="Helvetica" w:hAnsi="Helvetica" w:cs="Arial"/>
          <w:sz w:val="22"/>
          <w:szCs w:val="22"/>
        </w:rPr>
        <w:t xml:space="preserve">. Then, decant the PBS and re-suspend the cell pellet in T cell culture medium at a concentration of 500,000 cells per milliliter </w:t>
      </w:r>
      <w:r>
        <w:rPr>
          <w:rFonts w:ascii="Helvetica" w:hAnsi="Helvetica" w:cs="Arial"/>
          <w:b/>
          <w:sz w:val="22"/>
          <w:szCs w:val="22"/>
        </w:rPr>
        <w:t>[3]</w:t>
      </w:r>
      <w:r>
        <w:rPr>
          <w:rFonts w:ascii="Helvetica" w:hAnsi="Helvetica" w:cs="Arial"/>
          <w:sz w:val="22"/>
          <w:szCs w:val="22"/>
        </w:rPr>
        <w:t>.</w:t>
      </w:r>
    </w:p>
    <w:p w14:paraId="65244C64" w14:textId="4B4792B0" w:rsidR="00365B93" w:rsidRDefault="00610DBB" w:rsidP="00365B93">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T cells in PBS.</w:t>
      </w:r>
    </w:p>
    <w:p w14:paraId="74963A05" w14:textId="173908CB" w:rsidR="00365B93" w:rsidRPr="00610DBB" w:rsidRDefault="00610DBB" w:rsidP="00610DB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vessel of T cells into a centrifuge, closes the centrifuge lid, and turns the centrifuge on.</w:t>
      </w:r>
    </w:p>
    <w:p w14:paraId="27D42D7C" w14:textId="2A9E9D2B" w:rsidR="00365B93" w:rsidRDefault="00610DBB" w:rsidP="00610DBB">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cell pellet in T cell culture medium. The PBS can be decanted prior to this shot.</w:t>
      </w:r>
    </w:p>
    <w:p w14:paraId="6673F96B" w14:textId="7D160BED" w:rsidR="00365B93" w:rsidRDefault="00C40DDD" w:rsidP="00610DBB">
      <w:pPr>
        <w:numPr>
          <w:ilvl w:val="1"/>
          <w:numId w:val="12"/>
        </w:numPr>
        <w:spacing w:before="240"/>
        <w:outlineLvl w:val="0"/>
        <w:rPr>
          <w:rFonts w:ascii="Helvetica" w:hAnsi="Helvetica" w:cs="Arial"/>
          <w:sz w:val="22"/>
          <w:szCs w:val="22"/>
        </w:rPr>
      </w:pPr>
      <w:r>
        <w:rPr>
          <w:rFonts w:ascii="Helvetica" w:hAnsi="Helvetica" w:cs="Arial"/>
          <w:sz w:val="22"/>
          <w:szCs w:val="22"/>
        </w:rPr>
        <w:t xml:space="preserve">Split the T cells into two cultures, designed for day 5 and day 9 </w:t>
      </w:r>
      <w:r>
        <w:rPr>
          <w:rFonts w:ascii="Helvetica" w:hAnsi="Helvetica" w:cs="Arial"/>
          <w:b/>
          <w:sz w:val="22"/>
          <w:szCs w:val="22"/>
        </w:rPr>
        <w:t>[1]</w:t>
      </w:r>
      <w:r>
        <w:rPr>
          <w:rFonts w:ascii="Helvetica" w:hAnsi="Helvetica" w:cs="Arial"/>
          <w:sz w:val="22"/>
          <w:szCs w:val="22"/>
        </w:rPr>
        <w:t xml:space="preserve">. Count the T cells by flow </w:t>
      </w:r>
      <w:r w:rsidRPr="00C40DDD">
        <w:rPr>
          <w:rFonts w:ascii="Helvetica" w:hAnsi="Helvetica" w:cs="Arial"/>
          <w:sz w:val="22"/>
          <w:szCs w:val="22"/>
        </w:rPr>
        <w:t>cytometry using counting beads</w:t>
      </w:r>
      <w:r>
        <w:rPr>
          <w:rFonts w:ascii="Helvetica" w:hAnsi="Helvetica" w:cs="Arial"/>
          <w:sz w:val="22"/>
          <w:szCs w:val="22"/>
        </w:rPr>
        <w:t xml:space="preserve"> </w:t>
      </w:r>
      <w:r w:rsidRPr="00C40DDD">
        <w:rPr>
          <w:rFonts w:ascii="Helvetica" w:hAnsi="Helvetica" w:cs="Arial"/>
          <w:sz w:val="22"/>
          <w:szCs w:val="22"/>
        </w:rPr>
        <w:t>and monoclonal antibodies to human CD4 and CD8, as well as a viability dye</w:t>
      </w:r>
      <w:r>
        <w:rPr>
          <w:rFonts w:ascii="Helvetica" w:hAnsi="Helvetica" w:cs="Arial"/>
          <w:sz w:val="22"/>
          <w:szCs w:val="22"/>
        </w:rPr>
        <w:t xml:space="preserve"> </w:t>
      </w:r>
      <w:r>
        <w:rPr>
          <w:rFonts w:ascii="Helvetica" w:hAnsi="Helvetica" w:cs="Arial"/>
          <w:b/>
          <w:sz w:val="22"/>
          <w:szCs w:val="22"/>
        </w:rPr>
        <w:t>[2-TXT]</w:t>
      </w:r>
      <w:r>
        <w:rPr>
          <w:rFonts w:ascii="Helvetica" w:hAnsi="Helvetica" w:cs="Arial"/>
          <w:sz w:val="22"/>
          <w:szCs w:val="22"/>
        </w:rPr>
        <w:t xml:space="preserve">. Refeed the cultures every other day to maintain them at a concentration of 500,000 cells per milliliter </w:t>
      </w:r>
      <w:r>
        <w:rPr>
          <w:rFonts w:ascii="Helvetica" w:hAnsi="Helvetica" w:cs="Arial"/>
          <w:b/>
          <w:sz w:val="22"/>
          <w:szCs w:val="22"/>
        </w:rPr>
        <w:t>[3]</w:t>
      </w:r>
      <w:r>
        <w:rPr>
          <w:rFonts w:ascii="Helvetica" w:hAnsi="Helvetica" w:cs="Arial"/>
          <w:sz w:val="22"/>
          <w:szCs w:val="22"/>
        </w:rPr>
        <w:t>.</w:t>
      </w:r>
    </w:p>
    <w:p w14:paraId="51D48420" w14:textId="5796B394" w:rsidR="005362F9" w:rsidRDefault="005362F9" w:rsidP="005362F9">
      <w:pPr>
        <w:spacing w:before="240"/>
        <w:ind w:left="1080"/>
        <w:outlineLvl w:val="0"/>
        <w:rPr>
          <w:rFonts w:ascii="Helvetica" w:hAnsi="Helvetica" w:cs="Arial"/>
          <w:sz w:val="22"/>
          <w:szCs w:val="22"/>
        </w:rPr>
      </w:pPr>
      <w:r w:rsidRPr="005362F9">
        <w:rPr>
          <w:rFonts w:ascii="Helvetica" w:hAnsi="Helvetica" w:cs="Arial"/>
          <w:sz w:val="22"/>
          <w:szCs w:val="22"/>
          <w:highlight w:val="green"/>
        </w:rPr>
        <w:t>(Videographer Comment: The shots for 2.9 were filmed. However, the authors said that 2.10 and 2.11 were actions that had been filmed before and that new shots did not need to be filmed – and instead shots should be reused)</w:t>
      </w:r>
    </w:p>
    <w:p w14:paraId="60631673" w14:textId="75B74316" w:rsidR="005362F9" w:rsidRDefault="005362F9" w:rsidP="005362F9">
      <w:pPr>
        <w:spacing w:before="240"/>
        <w:ind w:left="1080"/>
        <w:outlineLvl w:val="0"/>
        <w:rPr>
          <w:rFonts w:ascii="Helvetica" w:hAnsi="Helvetica" w:cs="Arial"/>
          <w:sz w:val="22"/>
          <w:szCs w:val="22"/>
        </w:rPr>
      </w:pPr>
      <w:r w:rsidRPr="005362F9">
        <w:rPr>
          <w:rFonts w:ascii="Helvetica" w:hAnsi="Helvetica" w:cs="Arial"/>
          <w:sz w:val="22"/>
          <w:szCs w:val="22"/>
          <w:highlight w:val="green"/>
        </w:rPr>
        <w:t xml:space="preserve">(Editor: The authors were not clear on which shots to reuse where here. I’ve made an educated guess on some </w:t>
      </w:r>
      <w:proofErr w:type="gramStart"/>
      <w:r w:rsidRPr="005362F9">
        <w:rPr>
          <w:rFonts w:ascii="Helvetica" w:hAnsi="Helvetica" w:cs="Arial"/>
          <w:sz w:val="22"/>
          <w:szCs w:val="22"/>
          <w:highlight w:val="green"/>
        </w:rPr>
        <w:t>shots, but</w:t>
      </w:r>
      <w:proofErr w:type="gramEnd"/>
      <w:r w:rsidRPr="005362F9">
        <w:rPr>
          <w:rFonts w:ascii="Helvetica" w:hAnsi="Helvetica" w:cs="Arial"/>
          <w:sz w:val="22"/>
          <w:szCs w:val="22"/>
          <w:highlight w:val="green"/>
        </w:rPr>
        <w:t xml:space="preserve"> wasn’t sure for others. For example, I’m not sure about 2.10.3 and 2.10.4. I suggest using whatever previous footage looks close to the description, and letting the authors decide if another shot should be used instead)</w:t>
      </w:r>
    </w:p>
    <w:p w14:paraId="4367B07B" w14:textId="789437E7" w:rsidR="00C40DDD" w:rsidRDefault="00610DBB" w:rsidP="00610DBB">
      <w:pPr>
        <w:numPr>
          <w:ilvl w:val="2"/>
          <w:numId w:val="12"/>
        </w:numPr>
        <w:spacing w:before="240"/>
        <w:outlineLvl w:val="0"/>
        <w:rPr>
          <w:rFonts w:ascii="Helvetica" w:hAnsi="Helvetica" w:cs="Arial"/>
          <w:sz w:val="22"/>
          <w:szCs w:val="22"/>
        </w:rPr>
      </w:pPr>
      <w:r>
        <w:rPr>
          <w:rFonts w:ascii="Helvetica" w:hAnsi="Helvetica" w:cs="Arial"/>
          <w:sz w:val="22"/>
          <w:szCs w:val="22"/>
        </w:rPr>
        <w:t>MED: Talent splits the cells into two cultures. Any action in this process can be filmed for this shot.</w:t>
      </w:r>
    </w:p>
    <w:p w14:paraId="68488F4D" w14:textId="2D1FE7C5" w:rsidR="00C40DDD" w:rsidRDefault="00610DBB" w:rsidP="00610DB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counts the cells by flow </w:t>
      </w:r>
      <w:r w:rsidRPr="00C40DDD">
        <w:rPr>
          <w:rFonts w:ascii="Helvetica" w:hAnsi="Helvetica" w:cs="Arial"/>
          <w:sz w:val="22"/>
          <w:szCs w:val="22"/>
        </w:rPr>
        <w:t>cytometry</w:t>
      </w:r>
      <w:r w:rsidR="00C40DDD">
        <w:rPr>
          <w:rFonts w:ascii="Helvetica" w:hAnsi="Helvetica" w:cs="Arial"/>
          <w:sz w:val="22"/>
          <w:szCs w:val="22"/>
        </w:rPr>
        <w:t>.</w:t>
      </w:r>
      <w:r>
        <w:rPr>
          <w:rFonts w:ascii="Helvetica" w:hAnsi="Helvetica" w:cs="Arial"/>
          <w:sz w:val="22"/>
          <w:szCs w:val="22"/>
        </w:rPr>
        <w:t xml:space="preserve"> Any action in this process can be filmed for this shot.</w:t>
      </w:r>
      <w:r w:rsidR="00C40DDD">
        <w:rPr>
          <w:rFonts w:ascii="Helvetica" w:hAnsi="Helvetica" w:cs="Arial"/>
          <w:sz w:val="22"/>
          <w:szCs w:val="22"/>
        </w:rPr>
        <w:t xml:space="preserve"> </w:t>
      </w:r>
      <w:r w:rsidR="00C40DDD" w:rsidRPr="00C40DDD">
        <w:rPr>
          <w:rFonts w:ascii="Helvetica" w:hAnsi="Helvetica" w:cs="Arial"/>
          <w:b/>
          <w:sz w:val="22"/>
          <w:szCs w:val="22"/>
        </w:rPr>
        <w:t>TEXT: See text for details on counting T cells</w:t>
      </w:r>
      <w:r w:rsidR="00C40DDD">
        <w:rPr>
          <w:rFonts w:ascii="Helvetica" w:hAnsi="Helvetica" w:cs="Arial"/>
          <w:sz w:val="22"/>
          <w:szCs w:val="22"/>
        </w:rPr>
        <w:t>.</w:t>
      </w:r>
    </w:p>
    <w:p w14:paraId="56D97029" w14:textId="703AA977" w:rsidR="00C40DDD" w:rsidRDefault="00610DBB" w:rsidP="00610DBB">
      <w:pPr>
        <w:numPr>
          <w:ilvl w:val="2"/>
          <w:numId w:val="12"/>
        </w:numPr>
        <w:spacing w:before="240"/>
        <w:outlineLvl w:val="0"/>
        <w:rPr>
          <w:rFonts w:ascii="Helvetica" w:hAnsi="Helvetica" w:cs="Arial"/>
          <w:sz w:val="22"/>
          <w:szCs w:val="22"/>
        </w:rPr>
      </w:pPr>
      <w:r>
        <w:rPr>
          <w:rFonts w:ascii="Helvetica" w:hAnsi="Helvetica" w:cs="Arial"/>
          <w:sz w:val="22"/>
          <w:szCs w:val="22"/>
        </w:rPr>
        <w:t>MED: Talent refeeds a culture.</w:t>
      </w:r>
      <w:r w:rsidR="005362F9">
        <w:rPr>
          <w:rFonts w:ascii="Helvetica" w:hAnsi="Helvetica" w:cs="Arial"/>
          <w:sz w:val="22"/>
          <w:szCs w:val="22"/>
        </w:rPr>
        <w:t xml:space="preserve"> </w:t>
      </w:r>
      <w:r w:rsidR="005362F9" w:rsidRPr="005362F9">
        <w:rPr>
          <w:rFonts w:ascii="Helvetica" w:hAnsi="Helvetica" w:cs="Arial"/>
          <w:sz w:val="22"/>
          <w:szCs w:val="22"/>
          <w:highlight w:val="green"/>
        </w:rPr>
        <w:t>(Videographer Comment: The author said that there was no shot that could illustrate 2.9.3)</w:t>
      </w:r>
      <w:r w:rsidR="005362F9">
        <w:rPr>
          <w:rFonts w:ascii="Helvetica" w:hAnsi="Helvetica" w:cs="Arial"/>
          <w:sz w:val="22"/>
          <w:szCs w:val="22"/>
        </w:rPr>
        <w:t xml:space="preserve"> </w:t>
      </w:r>
      <w:r w:rsidR="005362F9" w:rsidRPr="005362F9">
        <w:rPr>
          <w:rFonts w:ascii="Helvetica" w:hAnsi="Helvetica" w:cs="Arial"/>
          <w:sz w:val="22"/>
          <w:szCs w:val="22"/>
          <w:highlight w:val="green"/>
        </w:rPr>
        <w:t xml:space="preserve">(Editor: I’m not sure this is true, but that’s beside the point. I’m unsure if anything was filmed here </w:t>
      </w:r>
      <w:r w:rsidR="005362F9">
        <w:rPr>
          <w:rFonts w:ascii="Helvetica" w:hAnsi="Helvetica" w:cs="Arial"/>
          <w:sz w:val="22"/>
          <w:szCs w:val="22"/>
          <w:highlight w:val="green"/>
        </w:rPr>
        <w:t>and neither the videographer nor the authors made that clear</w:t>
      </w:r>
      <w:r w:rsidR="005362F9" w:rsidRPr="005362F9">
        <w:rPr>
          <w:rFonts w:ascii="Helvetica" w:hAnsi="Helvetica" w:cs="Arial"/>
          <w:sz w:val="22"/>
          <w:szCs w:val="22"/>
          <w:highlight w:val="green"/>
        </w:rPr>
        <w:t>. If nothing was filmed, we should strike the VO. Alternatively, if there are any shots of the talent adding medium to the cells, or if 2.9.2 is long enough, this VO could play over either of those)</w:t>
      </w:r>
    </w:p>
    <w:p w14:paraId="2A8D957A" w14:textId="1E082878" w:rsidR="00C40DDD" w:rsidRDefault="00C40DDD" w:rsidP="00610DBB">
      <w:pPr>
        <w:numPr>
          <w:ilvl w:val="1"/>
          <w:numId w:val="12"/>
        </w:numPr>
        <w:spacing w:before="240"/>
        <w:outlineLvl w:val="0"/>
        <w:rPr>
          <w:rFonts w:ascii="Helvetica" w:hAnsi="Helvetica" w:cs="Arial"/>
          <w:sz w:val="22"/>
          <w:szCs w:val="22"/>
        </w:rPr>
      </w:pPr>
      <w:r>
        <w:rPr>
          <w:rFonts w:ascii="Helvetica" w:hAnsi="Helvetica" w:cs="Arial"/>
          <w:sz w:val="22"/>
          <w:szCs w:val="22"/>
        </w:rPr>
        <w:t xml:space="preserve">On day 5, count and cryopreserve the day 5 cultures as previously described </w:t>
      </w:r>
      <w:r>
        <w:rPr>
          <w:rFonts w:ascii="Helvetica" w:hAnsi="Helvetica" w:cs="Arial"/>
          <w:b/>
          <w:sz w:val="22"/>
          <w:szCs w:val="22"/>
        </w:rPr>
        <w:t>[1]</w:t>
      </w:r>
      <w:r w:rsidR="00610DBB">
        <w:rPr>
          <w:rFonts w:ascii="Helvetica" w:hAnsi="Helvetica" w:cs="Arial"/>
          <w:b/>
          <w:sz w:val="22"/>
          <w:szCs w:val="22"/>
        </w:rPr>
        <w:t xml:space="preserve"> </w:t>
      </w:r>
      <w:r w:rsidR="00610DBB" w:rsidRPr="00610DBB">
        <w:rPr>
          <w:rFonts w:ascii="Helvetica" w:hAnsi="Helvetica" w:cs="Arial"/>
          <w:b/>
          <w:sz w:val="22"/>
          <w:szCs w:val="22"/>
        </w:rPr>
        <w:t>[2]</w:t>
      </w:r>
      <w:r>
        <w:rPr>
          <w:rFonts w:ascii="Helvetica" w:hAnsi="Helvetica" w:cs="Arial"/>
          <w:sz w:val="22"/>
          <w:szCs w:val="22"/>
        </w:rPr>
        <w:t xml:space="preserve">. On day 7, wash 500,000 cells in PBS </w:t>
      </w:r>
      <w:r>
        <w:rPr>
          <w:rFonts w:ascii="Helvetica" w:hAnsi="Helvetica" w:cs="Arial"/>
          <w:b/>
          <w:sz w:val="22"/>
          <w:szCs w:val="22"/>
        </w:rPr>
        <w:t>[</w:t>
      </w:r>
      <w:r w:rsidR="00610DBB">
        <w:rPr>
          <w:rFonts w:ascii="Helvetica" w:hAnsi="Helvetica" w:cs="Arial"/>
          <w:b/>
          <w:sz w:val="22"/>
          <w:szCs w:val="22"/>
        </w:rPr>
        <w:t>3</w:t>
      </w:r>
      <w:r>
        <w:rPr>
          <w:rFonts w:ascii="Helvetica" w:hAnsi="Helvetica" w:cs="Arial"/>
          <w:b/>
          <w:sz w:val="22"/>
          <w:szCs w:val="22"/>
        </w:rPr>
        <w:t>]</w:t>
      </w:r>
      <w:r>
        <w:rPr>
          <w:rFonts w:ascii="Helvetica" w:hAnsi="Helvetica" w:cs="Arial"/>
          <w:sz w:val="22"/>
          <w:szCs w:val="22"/>
        </w:rPr>
        <w:t xml:space="preserve"> and re-suspend them in 100 microliters of </w:t>
      </w:r>
      <w:r w:rsidRPr="00C40DDD">
        <w:rPr>
          <w:rFonts w:ascii="Helvetica" w:hAnsi="Helvetica" w:cs="Arial"/>
          <w:sz w:val="22"/>
          <w:szCs w:val="22"/>
        </w:rPr>
        <w:t>fluorescence activated cell sorting</w:t>
      </w:r>
      <w:r>
        <w:rPr>
          <w:rFonts w:ascii="Helvetica" w:hAnsi="Helvetica" w:cs="Arial"/>
          <w:sz w:val="22"/>
          <w:szCs w:val="22"/>
        </w:rPr>
        <w:t xml:space="preserve"> buffer </w:t>
      </w:r>
      <w:r>
        <w:rPr>
          <w:rFonts w:ascii="Helvetica" w:hAnsi="Helvetica" w:cs="Arial"/>
          <w:b/>
          <w:sz w:val="22"/>
          <w:szCs w:val="22"/>
        </w:rPr>
        <w:t>[</w:t>
      </w:r>
      <w:r w:rsidR="00610DBB">
        <w:rPr>
          <w:rFonts w:ascii="Helvetica" w:hAnsi="Helvetica" w:cs="Arial"/>
          <w:b/>
          <w:sz w:val="22"/>
          <w:szCs w:val="22"/>
        </w:rPr>
        <w:t>4</w:t>
      </w:r>
      <w:r>
        <w:rPr>
          <w:rFonts w:ascii="Helvetica" w:hAnsi="Helvetica" w:cs="Arial"/>
          <w:b/>
          <w:sz w:val="22"/>
          <w:szCs w:val="22"/>
        </w:rPr>
        <w:t>]</w:t>
      </w:r>
      <w:r>
        <w:rPr>
          <w:rFonts w:ascii="Helvetica" w:hAnsi="Helvetica" w:cs="Arial"/>
          <w:sz w:val="22"/>
          <w:szCs w:val="22"/>
        </w:rPr>
        <w:t>.</w:t>
      </w:r>
    </w:p>
    <w:p w14:paraId="40C94CC9" w14:textId="6358F438" w:rsidR="00C40DDD" w:rsidRDefault="00610DBB" w:rsidP="00610DBB">
      <w:pPr>
        <w:numPr>
          <w:ilvl w:val="2"/>
          <w:numId w:val="12"/>
        </w:numPr>
        <w:spacing w:before="240"/>
        <w:outlineLvl w:val="0"/>
        <w:rPr>
          <w:rFonts w:ascii="Helvetica" w:hAnsi="Helvetica" w:cs="Arial"/>
          <w:sz w:val="22"/>
          <w:szCs w:val="22"/>
        </w:rPr>
      </w:pPr>
      <w:r w:rsidRPr="005362F9">
        <w:rPr>
          <w:rFonts w:ascii="Helvetica" w:hAnsi="Helvetica" w:cs="Arial"/>
          <w:strike/>
          <w:sz w:val="22"/>
          <w:szCs w:val="22"/>
        </w:rPr>
        <w:lastRenderedPageBreak/>
        <w:t>MED: Talent counts the cells by flow cytometry. Any action in this process can be filmed for this shot</w:t>
      </w:r>
      <w:r>
        <w:rPr>
          <w:rFonts w:ascii="Helvetica" w:hAnsi="Helvetica" w:cs="Arial"/>
          <w:sz w:val="22"/>
          <w:szCs w:val="22"/>
        </w:rPr>
        <w:t>.</w:t>
      </w:r>
      <w:r w:rsidR="005362F9">
        <w:rPr>
          <w:rFonts w:ascii="Helvetica" w:hAnsi="Helvetica" w:cs="Arial"/>
          <w:sz w:val="22"/>
          <w:szCs w:val="22"/>
        </w:rPr>
        <w:t xml:space="preserve"> </w:t>
      </w:r>
      <w:r w:rsidR="005362F9" w:rsidRPr="005362F9">
        <w:rPr>
          <w:rFonts w:ascii="Helvetica" w:hAnsi="Helvetica" w:cs="Arial"/>
          <w:color w:val="FF0000"/>
          <w:sz w:val="22"/>
          <w:szCs w:val="22"/>
        </w:rPr>
        <w:t>Use 2.9.2</w:t>
      </w:r>
      <w:r w:rsidR="005362F9">
        <w:rPr>
          <w:rFonts w:ascii="Helvetica" w:hAnsi="Helvetica" w:cs="Arial"/>
          <w:sz w:val="22"/>
          <w:szCs w:val="22"/>
        </w:rPr>
        <w:t>.</w:t>
      </w:r>
      <w:r>
        <w:rPr>
          <w:rFonts w:ascii="Helvetica" w:hAnsi="Helvetica" w:cs="Arial"/>
          <w:sz w:val="22"/>
          <w:szCs w:val="22"/>
        </w:rPr>
        <w:t xml:space="preserve"> </w:t>
      </w:r>
      <w:r w:rsidRPr="00D25086">
        <w:rPr>
          <w:rFonts w:ascii="Helvetica" w:hAnsi="Helvetica" w:cs="Arial"/>
          <w:i/>
          <w:color w:val="0000FF"/>
          <w:sz w:val="22"/>
          <w:szCs w:val="22"/>
        </w:rPr>
        <w:t xml:space="preserve">Video Editor: Show </w:t>
      </w:r>
      <w:r>
        <w:rPr>
          <w:rFonts w:ascii="Helvetica" w:hAnsi="Helvetica" w:cs="Arial"/>
          <w:i/>
          <w:color w:val="0000FF"/>
          <w:sz w:val="22"/>
          <w:szCs w:val="22"/>
        </w:rPr>
        <w:t>2.10.1</w:t>
      </w:r>
      <w:r w:rsidRPr="00D25086">
        <w:rPr>
          <w:rFonts w:ascii="Helvetica" w:hAnsi="Helvetica" w:cs="Arial"/>
          <w:i/>
          <w:color w:val="0000FF"/>
          <w:sz w:val="22"/>
          <w:szCs w:val="22"/>
        </w:rPr>
        <w:t xml:space="preserve"> and </w:t>
      </w:r>
      <w:r>
        <w:rPr>
          <w:rFonts w:ascii="Helvetica" w:hAnsi="Helvetica" w:cs="Arial"/>
          <w:i/>
          <w:color w:val="0000FF"/>
          <w:sz w:val="22"/>
          <w:szCs w:val="22"/>
        </w:rPr>
        <w:t>2.10.2</w:t>
      </w:r>
      <w:r w:rsidRPr="00D25086">
        <w:rPr>
          <w:rFonts w:ascii="Helvetica" w:hAnsi="Helvetica" w:cs="Arial"/>
          <w:i/>
          <w:color w:val="0000FF"/>
          <w:sz w:val="22"/>
          <w:szCs w:val="22"/>
        </w:rPr>
        <w:t xml:space="preserve"> alongside each other, either sequentially or as a side-by-side, whichever looks best.</w:t>
      </w:r>
    </w:p>
    <w:p w14:paraId="6038D8A9" w14:textId="39EABB09" w:rsidR="00610DBB" w:rsidRDefault="00610DBB" w:rsidP="00610DBB">
      <w:pPr>
        <w:numPr>
          <w:ilvl w:val="2"/>
          <w:numId w:val="12"/>
        </w:numPr>
        <w:spacing w:before="240"/>
        <w:outlineLvl w:val="0"/>
        <w:rPr>
          <w:rFonts w:ascii="Helvetica" w:hAnsi="Helvetica" w:cs="Arial"/>
          <w:sz w:val="22"/>
          <w:szCs w:val="22"/>
        </w:rPr>
      </w:pPr>
      <w:r w:rsidRPr="005362F9">
        <w:rPr>
          <w:rFonts w:ascii="Helvetica" w:hAnsi="Helvetica" w:cs="Arial"/>
          <w:strike/>
          <w:sz w:val="22"/>
          <w:szCs w:val="22"/>
        </w:rPr>
        <w:t>MED: Talent freezes the T cells in a chilled freezing container</w:t>
      </w:r>
      <w:r>
        <w:rPr>
          <w:rFonts w:ascii="Helvetica" w:hAnsi="Helvetica" w:cs="Arial"/>
          <w:sz w:val="22"/>
          <w:szCs w:val="22"/>
        </w:rPr>
        <w:t>.</w:t>
      </w:r>
      <w:r w:rsidR="005362F9">
        <w:rPr>
          <w:rFonts w:ascii="Helvetica" w:hAnsi="Helvetica" w:cs="Arial"/>
          <w:sz w:val="22"/>
          <w:szCs w:val="22"/>
        </w:rPr>
        <w:t xml:space="preserve"> </w:t>
      </w:r>
      <w:r w:rsidR="005362F9" w:rsidRPr="005362F9">
        <w:rPr>
          <w:rFonts w:ascii="Helvetica" w:hAnsi="Helvetica" w:cs="Arial"/>
          <w:color w:val="FF0000"/>
          <w:sz w:val="22"/>
          <w:szCs w:val="22"/>
        </w:rPr>
        <w:t>Use 2.7.2</w:t>
      </w:r>
    </w:p>
    <w:p w14:paraId="7FCC3928" w14:textId="77CD0875" w:rsidR="00C40DDD" w:rsidRDefault="00610DBB" w:rsidP="00610DBB">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cells in PBS.</w:t>
      </w:r>
    </w:p>
    <w:p w14:paraId="0FCA6253" w14:textId="2761EE54" w:rsidR="00610DBB" w:rsidRDefault="00610DBB" w:rsidP="00610DB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re-suspends the cells in </w:t>
      </w:r>
      <w:r w:rsidRPr="00C40DDD">
        <w:rPr>
          <w:rFonts w:ascii="Helvetica" w:hAnsi="Helvetica" w:cs="Arial"/>
          <w:sz w:val="22"/>
          <w:szCs w:val="22"/>
        </w:rPr>
        <w:t>fluorescence activated cell sorting</w:t>
      </w:r>
      <w:r>
        <w:rPr>
          <w:rFonts w:ascii="Helvetica" w:hAnsi="Helvetica" w:cs="Arial"/>
          <w:sz w:val="22"/>
          <w:szCs w:val="22"/>
        </w:rPr>
        <w:t xml:space="preserve"> buffer.</w:t>
      </w:r>
    </w:p>
    <w:p w14:paraId="0D406504" w14:textId="24A3385B" w:rsidR="00365B93" w:rsidRDefault="00C40DDD" w:rsidP="00610DBB">
      <w:pPr>
        <w:numPr>
          <w:ilvl w:val="1"/>
          <w:numId w:val="12"/>
        </w:numPr>
        <w:spacing w:before="240"/>
        <w:outlineLvl w:val="0"/>
        <w:rPr>
          <w:rFonts w:ascii="Helvetica" w:hAnsi="Helvetica" w:cs="Arial"/>
          <w:sz w:val="22"/>
          <w:szCs w:val="22"/>
        </w:rPr>
      </w:pPr>
      <w:r>
        <w:rPr>
          <w:rFonts w:ascii="Helvetica" w:hAnsi="Helvetica" w:cs="Arial"/>
          <w:sz w:val="22"/>
          <w:szCs w:val="22"/>
        </w:rPr>
        <w:t>Then, d</w:t>
      </w:r>
      <w:r w:rsidRPr="00C40DDD">
        <w:rPr>
          <w:rFonts w:ascii="Helvetica" w:hAnsi="Helvetica" w:cs="Arial"/>
          <w:sz w:val="22"/>
          <w:szCs w:val="22"/>
        </w:rPr>
        <w:t>etect CAR surface protein expression by immunostaining with a fluorescently-conjugated anti-CAR19 idiotype by flow cytometry</w:t>
      </w:r>
      <w:r>
        <w:rPr>
          <w:rFonts w:ascii="Helvetica" w:hAnsi="Helvetica" w:cs="Arial"/>
          <w:sz w:val="22"/>
          <w:szCs w:val="22"/>
        </w:rPr>
        <w:t xml:space="preserve"> </w:t>
      </w:r>
      <w:r>
        <w:rPr>
          <w:rFonts w:ascii="Helvetica" w:hAnsi="Helvetica" w:cs="Arial"/>
          <w:b/>
          <w:sz w:val="22"/>
          <w:szCs w:val="22"/>
        </w:rPr>
        <w:t>[1]</w:t>
      </w:r>
      <w:r w:rsidRPr="00C40DDD">
        <w:rPr>
          <w:rFonts w:ascii="Helvetica" w:hAnsi="Helvetica" w:cs="Arial"/>
          <w:sz w:val="22"/>
          <w:szCs w:val="22"/>
        </w:rPr>
        <w:t>.</w:t>
      </w:r>
      <w:r>
        <w:rPr>
          <w:rFonts w:ascii="Helvetica" w:hAnsi="Helvetica" w:cs="Arial"/>
          <w:sz w:val="22"/>
          <w:szCs w:val="22"/>
        </w:rPr>
        <w:t xml:space="preserve"> On day 9, count and cryopreserve the day 9 cultures as previously described </w:t>
      </w:r>
      <w:r>
        <w:rPr>
          <w:rFonts w:ascii="Helvetica" w:hAnsi="Helvetica" w:cs="Arial"/>
          <w:b/>
          <w:sz w:val="22"/>
          <w:szCs w:val="22"/>
        </w:rPr>
        <w:t>[2]</w:t>
      </w:r>
      <w:r w:rsidR="00610DBB">
        <w:rPr>
          <w:rFonts w:ascii="Helvetica" w:hAnsi="Helvetica" w:cs="Arial"/>
          <w:b/>
          <w:sz w:val="22"/>
          <w:szCs w:val="22"/>
        </w:rPr>
        <w:t xml:space="preserve"> </w:t>
      </w:r>
      <w:r w:rsidR="00610DBB" w:rsidRPr="00610DBB">
        <w:rPr>
          <w:rFonts w:ascii="Helvetica" w:hAnsi="Helvetica" w:cs="Arial"/>
          <w:b/>
          <w:sz w:val="22"/>
          <w:szCs w:val="22"/>
        </w:rPr>
        <w:t>[3]</w:t>
      </w:r>
      <w:r>
        <w:rPr>
          <w:rFonts w:ascii="Helvetica" w:hAnsi="Helvetica" w:cs="Arial"/>
          <w:sz w:val="22"/>
          <w:szCs w:val="22"/>
        </w:rPr>
        <w:t>.</w:t>
      </w:r>
    </w:p>
    <w:p w14:paraId="56124A1D" w14:textId="40E3066D" w:rsidR="00C40DDD" w:rsidRDefault="00610DBB" w:rsidP="00610DB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the flow cytometer, detects the </w:t>
      </w:r>
      <w:r w:rsidRPr="00C40DDD">
        <w:rPr>
          <w:rFonts w:ascii="Helvetica" w:hAnsi="Helvetica" w:cs="Arial"/>
          <w:sz w:val="22"/>
          <w:szCs w:val="22"/>
        </w:rPr>
        <w:t>CAR surface protein expression</w:t>
      </w:r>
      <w:r>
        <w:rPr>
          <w:rFonts w:ascii="Helvetica" w:hAnsi="Helvetica" w:cs="Arial"/>
          <w:sz w:val="22"/>
          <w:szCs w:val="22"/>
        </w:rPr>
        <w:t>. Any action in this process can be filmed for this shot.</w:t>
      </w:r>
    </w:p>
    <w:p w14:paraId="0FE437C9" w14:textId="1C645A85" w:rsidR="00610DBB" w:rsidRDefault="00610DBB" w:rsidP="00610DBB">
      <w:pPr>
        <w:numPr>
          <w:ilvl w:val="2"/>
          <w:numId w:val="12"/>
        </w:numPr>
        <w:spacing w:before="240"/>
        <w:outlineLvl w:val="0"/>
        <w:rPr>
          <w:rFonts w:ascii="Helvetica" w:hAnsi="Helvetica" w:cs="Arial"/>
          <w:sz w:val="22"/>
          <w:szCs w:val="22"/>
        </w:rPr>
      </w:pPr>
      <w:r w:rsidRPr="005362F9">
        <w:rPr>
          <w:rFonts w:ascii="Helvetica" w:hAnsi="Helvetica" w:cs="Arial"/>
          <w:strike/>
          <w:sz w:val="22"/>
          <w:szCs w:val="22"/>
        </w:rPr>
        <w:t>MED: Talent counts the cells by flow cytometry. Any action in this process can be filmed for this shot</w:t>
      </w:r>
      <w:r>
        <w:rPr>
          <w:rFonts w:ascii="Helvetica" w:hAnsi="Helvetica" w:cs="Arial"/>
          <w:sz w:val="22"/>
          <w:szCs w:val="22"/>
        </w:rPr>
        <w:t>.</w:t>
      </w:r>
      <w:r w:rsidR="005362F9">
        <w:rPr>
          <w:rFonts w:ascii="Helvetica" w:hAnsi="Helvetica" w:cs="Arial"/>
          <w:sz w:val="22"/>
          <w:szCs w:val="22"/>
        </w:rPr>
        <w:t xml:space="preserve"> </w:t>
      </w:r>
      <w:r w:rsidR="005362F9" w:rsidRPr="005362F9">
        <w:rPr>
          <w:rFonts w:ascii="Helvetica" w:hAnsi="Helvetica" w:cs="Arial"/>
          <w:color w:val="FF0000"/>
          <w:sz w:val="22"/>
          <w:szCs w:val="22"/>
        </w:rPr>
        <w:t>Use 2.9.2</w:t>
      </w:r>
      <w:r w:rsidR="005362F9">
        <w:rPr>
          <w:rFonts w:ascii="Helvetica" w:hAnsi="Helvetica" w:cs="Arial"/>
          <w:color w:val="FF0000"/>
          <w:sz w:val="22"/>
          <w:szCs w:val="22"/>
        </w:rPr>
        <w:t>.</w:t>
      </w:r>
      <w:r>
        <w:rPr>
          <w:rFonts w:ascii="Helvetica" w:hAnsi="Helvetica" w:cs="Arial"/>
          <w:sz w:val="22"/>
          <w:szCs w:val="22"/>
        </w:rPr>
        <w:t xml:space="preserve"> </w:t>
      </w:r>
      <w:r w:rsidRPr="00D25086">
        <w:rPr>
          <w:rFonts w:ascii="Helvetica" w:hAnsi="Helvetica" w:cs="Arial"/>
          <w:i/>
          <w:color w:val="0000FF"/>
          <w:sz w:val="22"/>
          <w:szCs w:val="22"/>
        </w:rPr>
        <w:t xml:space="preserve">Video Editor: Show </w:t>
      </w:r>
      <w:r>
        <w:rPr>
          <w:rFonts w:ascii="Helvetica" w:hAnsi="Helvetica" w:cs="Arial"/>
          <w:i/>
          <w:color w:val="0000FF"/>
          <w:sz w:val="22"/>
          <w:szCs w:val="22"/>
        </w:rPr>
        <w:t>2.11.2</w:t>
      </w:r>
      <w:r w:rsidRPr="00D25086">
        <w:rPr>
          <w:rFonts w:ascii="Helvetica" w:hAnsi="Helvetica" w:cs="Arial"/>
          <w:i/>
          <w:color w:val="0000FF"/>
          <w:sz w:val="22"/>
          <w:szCs w:val="22"/>
        </w:rPr>
        <w:t xml:space="preserve"> and </w:t>
      </w:r>
      <w:r>
        <w:rPr>
          <w:rFonts w:ascii="Helvetica" w:hAnsi="Helvetica" w:cs="Arial"/>
          <w:i/>
          <w:color w:val="0000FF"/>
          <w:sz w:val="22"/>
          <w:szCs w:val="22"/>
        </w:rPr>
        <w:t>2.11.3</w:t>
      </w:r>
      <w:r w:rsidRPr="00D25086">
        <w:rPr>
          <w:rFonts w:ascii="Helvetica" w:hAnsi="Helvetica" w:cs="Arial"/>
          <w:i/>
          <w:color w:val="0000FF"/>
          <w:sz w:val="22"/>
          <w:szCs w:val="22"/>
        </w:rPr>
        <w:t xml:space="preserve"> alongside each other, either sequentially or as a side-by-side, whichever looks best.</w:t>
      </w:r>
    </w:p>
    <w:p w14:paraId="6108D292" w14:textId="3C79D093" w:rsidR="00C40DDD" w:rsidRPr="00610DBB" w:rsidRDefault="00610DBB" w:rsidP="00610DBB">
      <w:pPr>
        <w:numPr>
          <w:ilvl w:val="2"/>
          <w:numId w:val="12"/>
        </w:numPr>
        <w:spacing w:before="240"/>
        <w:outlineLvl w:val="0"/>
        <w:rPr>
          <w:rFonts w:ascii="Helvetica" w:hAnsi="Helvetica" w:cs="Arial"/>
          <w:sz w:val="22"/>
          <w:szCs w:val="22"/>
        </w:rPr>
      </w:pPr>
      <w:r w:rsidRPr="005362F9">
        <w:rPr>
          <w:rFonts w:ascii="Helvetica" w:hAnsi="Helvetica" w:cs="Arial"/>
          <w:strike/>
          <w:sz w:val="22"/>
          <w:szCs w:val="22"/>
        </w:rPr>
        <w:t>MED: Talent freezes the T cells in a chilled freezing container</w:t>
      </w:r>
      <w:r>
        <w:rPr>
          <w:rFonts w:ascii="Helvetica" w:hAnsi="Helvetica" w:cs="Arial"/>
          <w:sz w:val="22"/>
          <w:szCs w:val="22"/>
        </w:rPr>
        <w:t>.</w:t>
      </w:r>
      <w:r w:rsidR="005362F9">
        <w:rPr>
          <w:rFonts w:ascii="Helvetica" w:hAnsi="Helvetica" w:cs="Arial"/>
          <w:sz w:val="22"/>
          <w:szCs w:val="22"/>
        </w:rPr>
        <w:t xml:space="preserve"> </w:t>
      </w:r>
      <w:r w:rsidR="005362F9" w:rsidRPr="005362F9">
        <w:rPr>
          <w:rFonts w:ascii="Helvetica" w:hAnsi="Helvetica" w:cs="Arial"/>
          <w:color w:val="FF0000"/>
          <w:sz w:val="22"/>
          <w:szCs w:val="22"/>
        </w:rPr>
        <w:t>Use 2.7.2</w:t>
      </w:r>
    </w:p>
    <w:p w14:paraId="7602080A" w14:textId="77777777" w:rsidR="00F22F5E" w:rsidRDefault="00F22F5E" w:rsidP="00177B33">
      <w:pPr>
        <w:rPr>
          <w:rFonts w:ascii="Helvetica" w:hAnsi="Helvetica" w:cs="Arial"/>
          <w:b/>
          <w:color w:val="FF0000"/>
          <w:sz w:val="22"/>
          <w:szCs w:val="22"/>
        </w:rPr>
      </w:pPr>
    </w:p>
    <w:p w14:paraId="46FB5CBF" w14:textId="77777777" w:rsidR="00336C61" w:rsidRDefault="00336C61" w:rsidP="00177B33">
      <w:pPr>
        <w:rPr>
          <w:rFonts w:ascii="Helvetica" w:hAnsi="Helvetica" w:cs="Arial"/>
          <w:b/>
          <w:color w:val="FF0000"/>
          <w:sz w:val="22"/>
          <w:szCs w:val="22"/>
        </w:rPr>
      </w:pPr>
    </w:p>
    <w:p w14:paraId="3421E1A1" w14:textId="77777777" w:rsidR="00450B27" w:rsidRDefault="00450B27" w:rsidP="00177B33">
      <w:pPr>
        <w:rPr>
          <w:rFonts w:ascii="Helvetica" w:hAnsi="Helvetica" w:cs="Arial"/>
          <w:b/>
          <w:color w:val="FF0000"/>
          <w:sz w:val="22"/>
          <w:szCs w:val="22"/>
        </w:rPr>
      </w:pPr>
    </w:p>
    <w:p w14:paraId="12D9B9F4" w14:textId="77777777" w:rsidR="004E3F8E" w:rsidRPr="006A6324" w:rsidRDefault="004E3F8E" w:rsidP="00177B33">
      <w:pPr>
        <w:rPr>
          <w:rFonts w:ascii="Helvetica" w:hAnsi="Helvetica" w:cs="Arial"/>
          <w:b/>
          <w:color w:val="FF0000"/>
          <w:sz w:val="22"/>
          <w:szCs w:val="22"/>
        </w:rPr>
      </w:pPr>
    </w:p>
    <w:p w14:paraId="253BFD9C" w14:textId="77777777" w:rsidR="006801B1" w:rsidRPr="00D61BFB" w:rsidRDefault="006801B1">
      <w:pPr>
        <w:rPr>
          <w:rFonts w:ascii="Helvetica" w:eastAsia="Yu Gothic Light" w:hAnsi="Helvetica"/>
          <w:color w:val="323E4F"/>
          <w:spacing w:val="5"/>
          <w:kern w:val="28"/>
          <w:sz w:val="52"/>
          <w:szCs w:val="52"/>
        </w:rPr>
      </w:pPr>
      <w:r>
        <w:rPr>
          <w:rFonts w:ascii="Helvetica" w:hAnsi="Helvetica"/>
        </w:rPr>
        <w:br w:type="page"/>
      </w:r>
    </w:p>
    <w:p w14:paraId="097D1ABF"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0759D70" w14:textId="4B11CF86" w:rsidR="00F22F5E" w:rsidRPr="006A6324" w:rsidRDefault="00CE10F2" w:rsidP="00610DBB">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77654">
        <w:rPr>
          <w:rFonts w:ascii="Helvetica" w:hAnsi="Helvetica" w:cs="Arial"/>
          <w:b/>
          <w:sz w:val="22"/>
          <w:szCs w:val="22"/>
        </w:rPr>
        <w:t xml:space="preserve">Analysis of </w:t>
      </w:r>
      <w:r w:rsidR="00277654" w:rsidRPr="00277654">
        <w:rPr>
          <w:rFonts w:ascii="Helvetica" w:hAnsi="Helvetica" w:cs="Arial"/>
          <w:b/>
          <w:bCs/>
          <w:sz w:val="22"/>
          <w:szCs w:val="22"/>
        </w:rPr>
        <w:t>Manufactur</w:t>
      </w:r>
      <w:r w:rsidR="00277654">
        <w:rPr>
          <w:rFonts w:ascii="Helvetica" w:hAnsi="Helvetica" w:cs="Arial"/>
          <w:b/>
          <w:bCs/>
          <w:sz w:val="22"/>
          <w:szCs w:val="22"/>
        </w:rPr>
        <w:t>ed</w:t>
      </w:r>
      <w:r w:rsidR="00277654" w:rsidRPr="00277654">
        <w:rPr>
          <w:rFonts w:ascii="Helvetica" w:hAnsi="Helvetica" w:cs="Arial"/>
          <w:b/>
          <w:bCs/>
          <w:sz w:val="22"/>
          <w:szCs w:val="22"/>
        </w:rPr>
        <w:t xml:space="preserve"> Chimeric Antigen Receptor T cells</w:t>
      </w:r>
    </w:p>
    <w:p w14:paraId="2B25937A" w14:textId="204BD727" w:rsidR="00395684" w:rsidRDefault="00C40DDD" w:rsidP="00610DBB">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the </w:t>
      </w:r>
      <w:r w:rsidRPr="00C40DDD">
        <w:rPr>
          <w:rFonts w:ascii="Helvetica" w:hAnsi="Helvetica" w:cs="Arial"/>
          <w:sz w:val="22"/>
          <w:szCs w:val="22"/>
        </w:rPr>
        <w:t>function and efficacy of CAR T cells</w:t>
      </w:r>
      <w:r>
        <w:rPr>
          <w:rFonts w:ascii="Helvetica" w:hAnsi="Helvetica" w:cs="Arial"/>
          <w:sz w:val="22"/>
          <w:szCs w:val="22"/>
        </w:rPr>
        <w:t>, that are</w:t>
      </w:r>
      <w:r w:rsidRPr="00C40DDD">
        <w:rPr>
          <w:rFonts w:ascii="Helvetica" w:hAnsi="Helvetica" w:cs="Arial"/>
          <w:sz w:val="22"/>
          <w:szCs w:val="22"/>
        </w:rPr>
        <w:t xml:space="preserve"> harvested at varying intervals throughout ex vivo culture</w:t>
      </w:r>
      <w:r>
        <w:rPr>
          <w:rFonts w:ascii="Helvetica" w:hAnsi="Helvetica" w:cs="Arial"/>
          <w:sz w:val="22"/>
          <w:szCs w:val="22"/>
        </w:rPr>
        <w:t xml:space="preserve">, are measured </w:t>
      </w:r>
      <w:r>
        <w:rPr>
          <w:rFonts w:ascii="Helvetica" w:hAnsi="Helvetica" w:cs="Arial"/>
          <w:b/>
          <w:sz w:val="22"/>
          <w:szCs w:val="22"/>
        </w:rPr>
        <w:t>[1]</w:t>
      </w:r>
      <w:r w:rsidRPr="00C40DDD">
        <w:rPr>
          <w:rFonts w:ascii="Helvetica" w:hAnsi="Helvetica" w:cs="Arial"/>
          <w:sz w:val="22"/>
          <w:szCs w:val="22"/>
        </w:rPr>
        <w:t>.</w:t>
      </w:r>
      <w:r>
        <w:rPr>
          <w:rFonts w:ascii="Helvetica" w:hAnsi="Helvetica" w:cs="Arial"/>
          <w:sz w:val="22"/>
          <w:szCs w:val="22"/>
        </w:rPr>
        <w:t xml:space="preserve"> Using the methods described in this video, </w:t>
      </w:r>
      <w:r w:rsidR="00833599">
        <w:rPr>
          <w:rFonts w:ascii="Helvetica" w:hAnsi="Helvetica" w:cs="Arial"/>
          <w:sz w:val="22"/>
          <w:szCs w:val="22"/>
        </w:rPr>
        <w:t xml:space="preserve">T cells are stimulated and expanded for either 3 or 9 days </w:t>
      </w:r>
      <w:r w:rsidR="00833599">
        <w:rPr>
          <w:rFonts w:ascii="Helvetica" w:hAnsi="Helvetica" w:cs="Arial"/>
          <w:b/>
          <w:sz w:val="22"/>
          <w:szCs w:val="22"/>
        </w:rPr>
        <w:t>[2]</w:t>
      </w:r>
      <w:r w:rsidR="00833599">
        <w:rPr>
          <w:rFonts w:ascii="Helvetica" w:hAnsi="Helvetica" w:cs="Arial"/>
          <w:sz w:val="22"/>
          <w:szCs w:val="22"/>
        </w:rPr>
        <w:t>.</w:t>
      </w:r>
    </w:p>
    <w:p w14:paraId="1889ADFD" w14:textId="658D9248" w:rsidR="00833599" w:rsidRDefault="00833599" w:rsidP="00610DB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833599">
        <w:rPr>
          <w:rFonts w:ascii="Helvetica" w:hAnsi="Helvetica" w:cs="Arial"/>
          <w:i/>
          <w:color w:val="0000FF"/>
          <w:sz w:val="22"/>
          <w:szCs w:val="22"/>
        </w:rPr>
        <w:t>Video Editor: Show only Figures 1A and 1B.</w:t>
      </w:r>
    </w:p>
    <w:p w14:paraId="154BEB88" w14:textId="4CA95F29" w:rsidR="00833599" w:rsidRPr="006A6324" w:rsidRDefault="00833599" w:rsidP="00610DBB">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r w:rsidRPr="00833599">
        <w:rPr>
          <w:rFonts w:ascii="Helvetica" w:hAnsi="Helvetica" w:cs="Arial"/>
          <w:i/>
          <w:color w:val="0000FF"/>
          <w:sz w:val="22"/>
          <w:szCs w:val="22"/>
        </w:rPr>
        <w:t xml:space="preserve"> Video Editor: S</w:t>
      </w:r>
      <w:r w:rsidR="00277654">
        <w:rPr>
          <w:rFonts w:ascii="Helvetica" w:hAnsi="Helvetica" w:cs="Arial"/>
          <w:i/>
          <w:color w:val="0000FF"/>
          <w:sz w:val="22"/>
          <w:szCs w:val="22"/>
        </w:rPr>
        <w:t>till s</w:t>
      </w:r>
      <w:r w:rsidRPr="00833599">
        <w:rPr>
          <w:rFonts w:ascii="Helvetica" w:hAnsi="Helvetica" w:cs="Arial"/>
          <w:i/>
          <w:color w:val="0000FF"/>
          <w:sz w:val="22"/>
          <w:szCs w:val="22"/>
        </w:rPr>
        <w:t>how only Figures 1A and 1B.</w:t>
      </w:r>
    </w:p>
    <w:p w14:paraId="5B97753A" w14:textId="68B204C4" w:rsidR="00395684" w:rsidRDefault="00833599" w:rsidP="00610DBB">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cells’ differentiation profile, as indicated by the gating strategy shown here, is analyzed by measuring the </w:t>
      </w:r>
      <w:r w:rsidRPr="00833599">
        <w:rPr>
          <w:rFonts w:ascii="Helvetica" w:hAnsi="Helvetica" w:cs="Arial"/>
          <w:sz w:val="22"/>
          <w:szCs w:val="22"/>
        </w:rPr>
        <w:t>abundance of distinct glycoproteins expressed on the cell surface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ab/>
        <w:t xml:space="preserve">. A progressive shift towards </w:t>
      </w:r>
      <w:r w:rsidRPr="00833599">
        <w:rPr>
          <w:rFonts w:ascii="Helvetica" w:hAnsi="Helvetica" w:cs="Arial"/>
          <w:sz w:val="22"/>
          <w:szCs w:val="22"/>
        </w:rPr>
        <w:t>effector differentiation</w:t>
      </w:r>
      <w:r>
        <w:rPr>
          <w:rFonts w:ascii="Helvetica" w:hAnsi="Helvetica" w:cs="Arial"/>
          <w:sz w:val="22"/>
          <w:szCs w:val="22"/>
        </w:rPr>
        <w:t xml:space="preserve"> is seen</w:t>
      </w:r>
      <w:r w:rsidRPr="00833599">
        <w:rPr>
          <w:rFonts w:ascii="Helvetica" w:hAnsi="Helvetica" w:cs="Arial"/>
          <w:sz w:val="22"/>
          <w:szCs w:val="22"/>
        </w:rPr>
        <w:t xml:space="preserve"> over time during ex vivo culture</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7789D94F" w14:textId="47C90829" w:rsidR="00833599" w:rsidRPr="00833599" w:rsidRDefault="00833599" w:rsidP="00610DBB">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r w:rsidRPr="00833599">
        <w:rPr>
          <w:rFonts w:ascii="Helvetica" w:hAnsi="Helvetica" w:cs="Arial"/>
          <w:i/>
          <w:color w:val="0000FF"/>
          <w:sz w:val="22"/>
          <w:szCs w:val="22"/>
        </w:rPr>
        <w:t xml:space="preserve"> Video Editor: Show only Figure 1</w:t>
      </w:r>
      <w:r>
        <w:rPr>
          <w:rFonts w:ascii="Helvetica" w:hAnsi="Helvetica" w:cs="Arial"/>
          <w:i/>
          <w:color w:val="0000FF"/>
          <w:sz w:val="22"/>
          <w:szCs w:val="22"/>
        </w:rPr>
        <w:t>C.</w:t>
      </w:r>
    </w:p>
    <w:p w14:paraId="01352BFD" w14:textId="1809EC53" w:rsidR="00833599" w:rsidRPr="006A6324" w:rsidRDefault="00833599" w:rsidP="00610DBB">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r w:rsidRPr="00833599">
        <w:rPr>
          <w:rFonts w:ascii="Helvetica" w:hAnsi="Helvetica" w:cs="Arial"/>
          <w:i/>
          <w:color w:val="0000FF"/>
          <w:sz w:val="22"/>
          <w:szCs w:val="22"/>
        </w:rPr>
        <w:t xml:space="preserve"> Video Editor: Show only Figur</w:t>
      </w:r>
      <w:r w:rsidR="00E465B6">
        <w:rPr>
          <w:rFonts w:ascii="Helvetica" w:hAnsi="Helvetica" w:cs="Arial"/>
          <w:i/>
          <w:color w:val="0000FF"/>
          <w:sz w:val="22"/>
          <w:szCs w:val="22"/>
        </w:rPr>
        <w:t>e</w:t>
      </w:r>
      <w:r w:rsidRPr="00833599">
        <w:rPr>
          <w:rFonts w:ascii="Helvetica" w:hAnsi="Helvetica" w:cs="Arial"/>
          <w:i/>
          <w:color w:val="0000FF"/>
          <w:sz w:val="22"/>
          <w:szCs w:val="22"/>
        </w:rPr>
        <w:t xml:space="preserve"> 1</w:t>
      </w:r>
      <w:r>
        <w:rPr>
          <w:rFonts w:ascii="Helvetica" w:hAnsi="Helvetica" w:cs="Arial"/>
          <w:i/>
          <w:color w:val="0000FF"/>
          <w:sz w:val="22"/>
          <w:szCs w:val="22"/>
        </w:rPr>
        <w:t>D.</w:t>
      </w:r>
    </w:p>
    <w:p w14:paraId="09548768" w14:textId="46A3D141" w:rsidR="00833599" w:rsidRDefault="00833599" w:rsidP="00610DBB">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w:t>
      </w:r>
      <w:r w:rsidRPr="00833599">
        <w:rPr>
          <w:rFonts w:ascii="Helvetica" w:hAnsi="Helvetica" w:cs="Arial"/>
          <w:sz w:val="22"/>
          <w:szCs w:val="22"/>
        </w:rPr>
        <w:t>effector function and proliferative capacity of CAR T cell in response to antigen</w:t>
      </w:r>
      <w:r>
        <w:rPr>
          <w:rFonts w:ascii="Helvetica" w:hAnsi="Helvetica" w:cs="Arial"/>
          <w:sz w:val="22"/>
          <w:szCs w:val="22"/>
        </w:rPr>
        <w:t xml:space="preserve"> is then assessed </w:t>
      </w:r>
      <w:r>
        <w:rPr>
          <w:rFonts w:ascii="Helvetica" w:hAnsi="Helvetica" w:cs="Arial"/>
          <w:b/>
          <w:sz w:val="22"/>
          <w:szCs w:val="22"/>
        </w:rPr>
        <w:t>[1]</w:t>
      </w:r>
      <w:r>
        <w:rPr>
          <w:rFonts w:ascii="Helvetica" w:hAnsi="Helvetica" w:cs="Arial"/>
          <w:sz w:val="22"/>
          <w:szCs w:val="22"/>
        </w:rPr>
        <w:t xml:space="preserve">. Cells that are expanded less are functionally superior </w:t>
      </w:r>
      <w:r>
        <w:rPr>
          <w:rFonts w:ascii="Helvetica" w:hAnsi="Helvetica" w:cs="Arial"/>
          <w:b/>
          <w:sz w:val="22"/>
          <w:szCs w:val="22"/>
        </w:rPr>
        <w:t>[2]</w:t>
      </w:r>
      <w:r>
        <w:rPr>
          <w:rFonts w:ascii="Helvetica" w:hAnsi="Helvetica" w:cs="Arial"/>
          <w:sz w:val="22"/>
          <w:szCs w:val="22"/>
        </w:rPr>
        <w:t xml:space="preserve"> to those </w:t>
      </w:r>
      <w:r w:rsidRPr="00833599">
        <w:rPr>
          <w:rFonts w:ascii="Helvetica" w:hAnsi="Helvetica" w:cs="Arial"/>
          <w:sz w:val="22"/>
          <w:szCs w:val="22"/>
        </w:rPr>
        <w:t>extensively cultured over a longer duration</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w:t>
      </w:r>
    </w:p>
    <w:p w14:paraId="23056630" w14:textId="317EBE34" w:rsidR="00833599" w:rsidRDefault="00833599" w:rsidP="00610DBB">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19BDEADA" w14:textId="1B6850F0" w:rsidR="00833599" w:rsidRPr="00833599" w:rsidRDefault="00833599" w:rsidP="00610DBB">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Pr="00833599">
        <w:rPr>
          <w:rFonts w:ascii="Helvetica" w:hAnsi="Helvetica" w:cs="Arial"/>
          <w:i/>
          <w:color w:val="0000FF"/>
          <w:sz w:val="22"/>
          <w:szCs w:val="22"/>
        </w:rPr>
        <w:t xml:space="preserve"> Video Editor:</w:t>
      </w:r>
      <w:r>
        <w:rPr>
          <w:rFonts w:ascii="Helvetica" w:hAnsi="Helvetica" w:cs="Arial"/>
          <w:i/>
          <w:color w:val="0000FF"/>
          <w:sz w:val="22"/>
          <w:szCs w:val="22"/>
        </w:rPr>
        <w:t xml:space="preserve"> In Figure 2B, emphasize the 3 data columns over the label “d3”.</w:t>
      </w:r>
    </w:p>
    <w:p w14:paraId="0BF5BECA" w14:textId="2A60AFAF" w:rsidR="00833599" w:rsidRPr="00833599" w:rsidRDefault="00833599" w:rsidP="00610DBB">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Pr="00833599">
        <w:rPr>
          <w:rFonts w:ascii="Helvetica" w:hAnsi="Helvetica" w:cs="Arial"/>
          <w:i/>
          <w:color w:val="0000FF"/>
          <w:sz w:val="22"/>
          <w:szCs w:val="22"/>
        </w:rPr>
        <w:t xml:space="preserve"> Video Editor:</w:t>
      </w:r>
      <w:r>
        <w:rPr>
          <w:rFonts w:ascii="Helvetica" w:hAnsi="Helvetica" w:cs="Arial"/>
          <w:i/>
          <w:color w:val="0000FF"/>
          <w:sz w:val="22"/>
          <w:szCs w:val="22"/>
        </w:rPr>
        <w:t xml:space="preserve"> In Figure 2B, emphasize the 3 data columns over the label “d9”.</w:t>
      </w:r>
    </w:p>
    <w:p w14:paraId="3A09C5EC" w14:textId="5C217CBE" w:rsidR="00833599" w:rsidRDefault="00E465B6" w:rsidP="00610DBB">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a human xenograft mouse model of ALL, the </w:t>
      </w:r>
      <w:r w:rsidRPr="00E465B6">
        <w:rPr>
          <w:rFonts w:ascii="Helvetica" w:hAnsi="Helvetica" w:cs="Arial"/>
          <w:sz w:val="22"/>
          <w:szCs w:val="22"/>
        </w:rPr>
        <w:t xml:space="preserve">potency of CAR T cells harvested at </w:t>
      </w:r>
      <w:r>
        <w:rPr>
          <w:rFonts w:ascii="Helvetica" w:hAnsi="Helvetica" w:cs="Arial"/>
          <w:sz w:val="22"/>
          <w:szCs w:val="22"/>
        </w:rPr>
        <w:t xml:space="preserve">different time periods is compared </w:t>
      </w:r>
      <w:r>
        <w:rPr>
          <w:rFonts w:ascii="Helvetica" w:hAnsi="Helvetica" w:cs="Arial"/>
          <w:b/>
          <w:sz w:val="22"/>
          <w:szCs w:val="22"/>
        </w:rPr>
        <w:t>[1]</w:t>
      </w:r>
      <w:r>
        <w:rPr>
          <w:rFonts w:ascii="Helvetica" w:hAnsi="Helvetica" w:cs="Arial"/>
          <w:sz w:val="22"/>
          <w:szCs w:val="22"/>
        </w:rPr>
        <w:t xml:space="preserve">. </w:t>
      </w:r>
      <w:r w:rsidR="00277654">
        <w:rPr>
          <w:rFonts w:ascii="Helvetica" w:hAnsi="Helvetica" w:cs="Arial"/>
          <w:sz w:val="22"/>
          <w:szCs w:val="22"/>
        </w:rPr>
        <w:t xml:space="preserve">The </w:t>
      </w:r>
      <w:proofErr w:type="gramStart"/>
      <w:r w:rsidR="00277654">
        <w:rPr>
          <w:rFonts w:ascii="Helvetica" w:hAnsi="Helvetica" w:cs="Arial"/>
          <w:sz w:val="22"/>
          <w:szCs w:val="22"/>
        </w:rPr>
        <w:t>9 day</w:t>
      </w:r>
      <w:proofErr w:type="gramEnd"/>
      <w:r w:rsidR="00277654">
        <w:rPr>
          <w:rFonts w:ascii="Helvetica" w:hAnsi="Helvetica" w:cs="Arial"/>
          <w:sz w:val="22"/>
          <w:szCs w:val="22"/>
        </w:rPr>
        <w:t xml:space="preserve"> cells show a dose dependent </w:t>
      </w:r>
      <w:r w:rsidR="00277654" w:rsidRPr="00277654">
        <w:rPr>
          <w:rFonts w:ascii="Helvetica" w:hAnsi="Helvetica" w:cs="Arial"/>
          <w:sz w:val="22"/>
          <w:szCs w:val="22"/>
        </w:rPr>
        <w:t>anti leukemic response</w:t>
      </w:r>
      <w:r w:rsidR="00277654">
        <w:rPr>
          <w:rFonts w:ascii="Helvetica" w:hAnsi="Helvetica" w:cs="Arial"/>
          <w:sz w:val="22"/>
          <w:szCs w:val="22"/>
        </w:rPr>
        <w:t xml:space="preserve"> </w:t>
      </w:r>
      <w:r w:rsidR="00277654">
        <w:rPr>
          <w:rFonts w:ascii="Helvetica" w:hAnsi="Helvetica" w:cs="Arial"/>
          <w:b/>
          <w:sz w:val="22"/>
          <w:szCs w:val="22"/>
        </w:rPr>
        <w:t>[2]</w:t>
      </w:r>
      <w:r w:rsidR="00277654">
        <w:rPr>
          <w:rFonts w:ascii="Helvetica" w:hAnsi="Helvetica" w:cs="Arial"/>
          <w:sz w:val="22"/>
          <w:szCs w:val="22"/>
        </w:rPr>
        <w:t>,</w:t>
      </w:r>
      <w:r w:rsidR="00277654" w:rsidRPr="00277654">
        <w:rPr>
          <w:rFonts w:ascii="Helvetica" w:hAnsi="Helvetica" w:cs="Arial"/>
          <w:sz w:val="22"/>
          <w:szCs w:val="22"/>
        </w:rPr>
        <w:t xml:space="preserve"> with a complete response for high dose of </w:t>
      </w:r>
      <w:r w:rsidR="00277654">
        <w:rPr>
          <w:rFonts w:ascii="Helvetica" w:hAnsi="Helvetica" w:cs="Arial"/>
          <w:sz w:val="22"/>
          <w:szCs w:val="22"/>
        </w:rPr>
        <w:t xml:space="preserve">3 million </w:t>
      </w:r>
      <w:r w:rsidR="00277654">
        <w:rPr>
          <w:rFonts w:ascii="Helvetica" w:hAnsi="Helvetica" w:cs="Arial"/>
          <w:b/>
          <w:sz w:val="22"/>
          <w:szCs w:val="22"/>
        </w:rPr>
        <w:t>[3]</w:t>
      </w:r>
      <w:r w:rsidR="00277654">
        <w:rPr>
          <w:rFonts w:ascii="Helvetica" w:hAnsi="Helvetica" w:cs="Arial"/>
          <w:sz w:val="22"/>
          <w:szCs w:val="22"/>
        </w:rPr>
        <w:t xml:space="preserve">, </w:t>
      </w:r>
      <w:r w:rsidR="00277654" w:rsidRPr="00277654">
        <w:rPr>
          <w:rFonts w:ascii="Helvetica" w:hAnsi="Helvetica" w:cs="Arial"/>
          <w:sz w:val="22"/>
          <w:szCs w:val="22"/>
        </w:rPr>
        <w:t xml:space="preserve">and a loss of efficacy for the low dose of </w:t>
      </w:r>
      <w:r w:rsidR="00277654">
        <w:rPr>
          <w:rFonts w:ascii="Helvetica" w:hAnsi="Helvetica" w:cs="Arial"/>
          <w:sz w:val="22"/>
          <w:szCs w:val="22"/>
        </w:rPr>
        <w:t xml:space="preserve">500,000 </w:t>
      </w:r>
      <w:r w:rsidR="00277654">
        <w:rPr>
          <w:rFonts w:ascii="Helvetica" w:hAnsi="Helvetica" w:cs="Arial"/>
          <w:b/>
          <w:sz w:val="22"/>
          <w:szCs w:val="22"/>
        </w:rPr>
        <w:t>[4]</w:t>
      </w:r>
      <w:r w:rsidR="00277654" w:rsidRPr="00277654">
        <w:rPr>
          <w:rFonts w:ascii="Helvetica" w:hAnsi="Helvetica" w:cs="Arial"/>
          <w:sz w:val="22"/>
          <w:szCs w:val="22"/>
        </w:rPr>
        <w:t xml:space="preserve">. </w:t>
      </w:r>
    </w:p>
    <w:p w14:paraId="5F6F411D" w14:textId="35200A04" w:rsidR="00E465B6" w:rsidRPr="00277654" w:rsidRDefault="00E465B6" w:rsidP="00610DBB">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E465B6">
        <w:rPr>
          <w:rFonts w:ascii="Helvetica" w:hAnsi="Helvetica" w:cs="Arial"/>
          <w:i/>
          <w:color w:val="0000FF"/>
          <w:sz w:val="22"/>
          <w:szCs w:val="22"/>
        </w:rPr>
        <w:t xml:space="preserve"> </w:t>
      </w:r>
      <w:r w:rsidRPr="00833599">
        <w:rPr>
          <w:rFonts w:ascii="Helvetica" w:hAnsi="Helvetica" w:cs="Arial"/>
          <w:i/>
          <w:color w:val="0000FF"/>
          <w:sz w:val="22"/>
          <w:szCs w:val="22"/>
        </w:rPr>
        <w:t>Video Editor: Show only Figure</w:t>
      </w:r>
      <w:r>
        <w:rPr>
          <w:rFonts w:ascii="Helvetica" w:hAnsi="Helvetica" w:cs="Arial"/>
          <w:i/>
          <w:color w:val="0000FF"/>
          <w:sz w:val="22"/>
          <w:szCs w:val="22"/>
        </w:rPr>
        <w:t>s 3B and 3C.</w:t>
      </w:r>
    </w:p>
    <w:p w14:paraId="39409D67" w14:textId="1B064579" w:rsidR="00277654" w:rsidRDefault="00277654" w:rsidP="00610DBB">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E465B6">
        <w:rPr>
          <w:rFonts w:ascii="Helvetica" w:hAnsi="Helvetica" w:cs="Arial"/>
          <w:i/>
          <w:color w:val="0000FF"/>
          <w:sz w:val="22"/>
          <w:szCs w:val="22"/>
        </w:rPr>
        <w:t xml:space="preserve"> </w:t>
      </w:r>
      <w:r w:rsidRPr="00833599">
        <w:rPr>
          <w:rFonts w:ascii="Helvetica" w:hAnsi="Helvetica" w:cs="Arial"/>
          <w:i/>
          <w:color w:val="0000FF"/>
          <w:sz w:val="22"/>
          <w:szCs w:val="22"/>
        </w:rPr>
        <w:t>Video Editor: Show only Figure</w:t>
      </w:r>
      <w:r>
        <w:rPr>
          <w:rFonts w:ascii="Helvetica" w:hAnsi="Helvetica" w:cs="Arial"/>
          <w:i/>
          <w:color w:val="0000FF"/>
          <w:sz w:val="22"/>
          <w:szCs w:val="22"/>
        </w:rPr>
        <w:t>s 3B and 3C.</w:t>
      </w:r>
    </w:p>
    <w:p w14:paraId="292CFF44" w14:textId="451484BD" w:rsidR="00277654" w:rsidRPr="00277654" w:rsidRDefault="00277654" w:rsidP="00610DBB">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E465B6">
        <w:rPr>
          <w:rFonts w:ascii="Helvetica" w:hAnsi="Helvetica" w:cs="Arial"/>
          <w:i/>
          <w:color w:val="0000FF"/>
          <w:sz w:val="22"/>
          <w:szCs w:val="22"/>
        </w:rPr>
        <w:t xml:space="preserve"> </w:t>
      </w:r>
      <w:r w:rsidRPr="00833599">
        <w:rPr>
          <w:rFonts w:ascii="Helvetica" w:hAnsi="Helvetica" w:cs="Arial"/>
          <w:i/>
          <w:color w:val="0000FF"/>
          <w:sz w:val="22"/>
          <w:szCs w:val="22"/>
        </w:rPr>
        <w:t>Video Editor: S</w:t>
      </w:r>
      <w:r>
        <w:rPr>
          <w:rFonts w:ascii="Helvetica" w:hAnsi="Helvetica" w:cs="Arial"/>
          <w:i/>
          <w:color w:val="0000FF"/>
          <w:sz w:val="22"/>
          <w:szCs w:val="22"/>
        </w:rPr>
        <w:t>till s</w:t>
      </w:r>
      <w:r w:rsidRPr="00833599">
        <w:rPr>
          <w:rFonts w:ascii="Helvetica" w:hAnsi="Helvetica" w:cs="Arial"/>
          <w:i/>
          <w:color w:val="0000FF"/>
          <w:sz w:val="22"/>
          <w:szCs w:val="22"/>
        </w:rPr>
        <w:t>how only Figure</w:t>
      </w:r>
      <w:r>
        <w:rPr>
          <w:rFonts w:ascii="Helvetica" w:hAnsi="Helvetica" w:cs="Arial"/>
          <w:i/>
          <w:color w:val="0000FF"/>
          <w:sz w:val="22"/>
          <w:szCs w:val="22"/>
        </w:rPr>
        <w:t>s 3B and 3C. In Figure 3B, emphasize the red data points over the label “d9” in the grouping “3x10” (the red squares).</w:t>
      </w:r>
    </w:p>
    <w:p w14:paraId="63BF64FA" w14:textId="70005098" w:rsidR="00277654" w:rsidRPr="00277654" w:rsidRDefault="00277654" w:rsidP="00610DBB">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LAB MEDIA: Figure 3.</w:t>
      </w:r>
      <w:r w:rsidRPr="00E465B6">
        <w:rPr>
          <w:rFonts w:ascii="Helvetica" w:hAnsi="Helvetica" w:cs="Arial"/>
          <w:i/>
          <w:color w:val="0000FF"/>
          <w:sz w:val="22"/>
          <w:szCs w:val="22"/>
        </w:rPr>
        <w:t xml:space="preserve"> </w:t>
      </w:r>
      <w:r w:rsidRPr="00833599">
        <w:rPr>
          <w:rFonts w:ascii="Helvetica" w:hAnsi="Helvetica" w:cs="Arial"/>
          <w:i/>
          <w:color w:val="0000FF"/>
          <w:sz w:val="22"/>
          <w:szCs w:val="22"/>
        </w:rPr>
        <w:t>Video Editor: S</w:t>
      </w:r>
      <w:r>
        <w:rPr>
          <w:rFonts w:ascii="Helvetica" w:hAnsi="Helvetica" w:cs="Arial"/>
          <w:i/>
          <w:color w:val="0000FF"/>
          <w:sz w:val="22"/>
          <w:szCs w:val="22"/>
        </w:rPr>
        <w:t>till s</w:t>
      </w:r>
      <w:r w:rsidRPr="00833599">
        <w:rPr>
          <w:rFonts w:ascii="Helvetica" w:hAnsi="Helvetica" w:cs="Arial"/>
          <w:i/>
          <w:color w:val="0000FF"/>
          <w:sz w:val="22"/>
          <w:szCs w:val="22"/>
        </w:rPr>
        <w:t>how only Figure</w:t>
      </w:r>
      <w:r>
        <w:rPr>
          <w:rFonts w:ascii="Helvetica" w:hAnsi="Helvetica" w:cs="Arial"/>
          <w:i/>
          <w:color w:val="0000FF"/>
          <w:sz w:val="22"/>
          <w:szCs w:val="22"/>
        </w:rPr>
        <w:t>s 3B and 3C. In Figure 3B, emphasize the red data points over the label “d9” in the grouping “5x10” (the red circles).</w:t>
      </w:r>
    </w:p>
    <w:p w14:paraId="32970364" w14:textId="5E53555C" w:rsidR="00277654" w:rsidRDefault="00277654" w:rsidP="00610DBB">
      <w:pPr>
        <w:numPr>
          <w:ilvl w:val="1"/>
          <w:numId w:val="12"/>
        </w:numPr>
        <w:spacing w:before="240"/>
        <w:outlineLvl w:val="0"/>
        <w:rPr>
          <w:rFonts w:ascii="Helvetica" w:hAnsi="Helvetica" w:cs="Arial"/>
          <w:sz w:val="22"/>
          <w:szCs w:val="22"/>
        </w:rPr>
      </w:pPr>
      <w:r>
        <w:rPr>
          <w:rFonts w:ascii="Helvetica" w:hAnsi="Helvetica" w:cs="Arial"/>
          <w:sz w:val="22"/>
          <w:szCs w:val="22"/>
        </w:rPr>
        <w:t>However, t</w:t>
      </w:r>
      <w:r w:rsidRPr="00277654">
        <w:rPr>
          <w:rFonts w:ascii="Helvetica" w:hAnsi="Helvetica" w:cs="Arial"/>
          <w:sz w:val="22"/>
          <w:szCs w:val="22"/>
        </w:rPr>
        <w:t xml:space="preserve">he day 3 cells showed persistent tumor control in both high and low doses </w:t>
      </w:r>
      <w:r>
        <w:rPr>
          <w:rFonts w:ascii="Helvetica" w:hAnsi="Helvetica" w:cs="Arial"/>
          <w:b/>
          <w:sz w:val="22"/>
          <w:szCs w:val="22"/>
        </w:rPr>
        <w:t>[1]</w:t>
      </w:r>
      <w:r>
        <w:rPr>
          <w:rFonts w:ascii="Helvetica" w:hAnsi="Helvetica" w:cs="Arial"/>
          <w:sz w:val="22"/>
          <w:szCs w:val="22"/>
        </w:rPr>
        <w:t>.</w:t>
      </w:r>
    </w:p>
    <w:p w14:paraId="3DFE9A71" w14:textId="29FB0812" w:rsidR="00277654" w:rsidRDefault="00277654" w:rsidP="00610DBB">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E465B6">
        <w:rPr>
          <w:rFonts w:ascii="Helvetica" w:hAnsi="Helvetica" w:cs="Arial"/>
          <w:i/>
          <w:color w:val="0000FF"/>
          <w:sz w:val="22"/>
          <w:szCs w:val="22"/>
        </w:rPr>
        <w:t xml:space="preserve"> </w:t>
      </w:r>
      <w:r w:rsidRPr="00833599">
        <w:rPr>
          <w:rFonts w:ascii="Helvetica" w:hAnsi="Helvetica" w:cs="Arial"/>
          <w:i/>
          <w:color w:val="0000FF"/>
          <w:sz w:val="22"/>
          <w:szCs w:val="22"/>
        </w:rPr>
        <w:t>Video Editor: S</w:t>
      </w:r>
      <w:r>
        <w:rPr>
          <w:rFonts w:ascii="Helvetica" w:hAnsi="Helvetica" w:cs="Arial"/>
          <w:i/>
          <w:color w:val="0000FF"/>
          <w:sz w:val="22"/>
          <w:szCs w:val="22"/>
        </w:rPr>
        <w:t>till s</w:t>
      </w:r>
      <w:r w:rsidRPr="00833599">
        <w:rPr>
          <w:rFonts w:ascii="Helvetica" w:hAnsi="Helvetica" w:cs="Arial"/>
          <w:i/>
          <w:color w:val="0000FF"/>
          <w:sz w:val="22"/>
          <w:szCs w:val="22"/>
        </w:rPr>
        <w:t>how only Figure</w:t>
      </w:r>
      <w:r>
        <w:rPr>
          <w:rFonts w:ascii="Helvetica" w:hAnsi="Helvetica" w:cs="Arial"/>
          <w:i/>
          <w:color w:val="0000FF"/>
          <w:sz w:val="22"/>
          <w:szCs w:val="22"/>
        </w:rPr>
        <w:t>s 3B and 3C. In Figure 3B, emphasize all of the blue data points (those over “d3” in both groups).</w:t>
      </w:r>
    </w:p>
    <w:p w14:paraId="5C791DF7" w14:textId="70272A97" w:rsidR="00395684" w:rsidRDefault="00277654" w:rsidP="00610DBB">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response is </w:t>
      </w:r>
      <w:r w:rsidRPr="00277654">
        <w:rPr>
          <w:rFonts w:ascii="Helvetica" w:hAnsi="Helvetica" w:cs="Arial"/>
          <w:sz w:val="22"/>
          <w:szCs w:val="22"/>
        </w:rPr>
        <w:t>associated with the absolute count of CART19 in the peripheral blood of mice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Overall, these results provide evidence that CAR T cells harvested earlier outperform those harvested later </w:t>
      </w:r>
      <w:r>
        <w:rPr>
          <w:rFonts w:ascii="Helvetica" w:hAnsi="Helvetica" w:cs="Arial"/>
          <w:b/>
          <w:sz w:val="22"/>
          <w:szCs w:val="22"/>
        </w:rPr>
        <w:t>[2]</w:t>
      </w:r>
      <w:r>
        <w:rPr>
          <w:rFonts w:ascii="Helvetica" w:hAnsi="Helvetica" w:cs="Arial"/>
          <w:sz w:val="22"/>
          <w:szCs w:val="22"/>
        </w:rPr>
        <w:t>.</w:t>
      </w:r>
    </w:p>
    <w:p w14:paraId="2999C4DD" w14:textId="447CC512" w:rsidR="00277654" w:rsidRPr="00277654" w:rsidRDefault="00277654" w:rsidP="00610DBB">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E465B6">
        <w:rPr>
          <w:rFonts w:ascii="Helvetica" w:hAnsi="Helvetica" w:cs="Arial"/>
          <w:i/>
          <w:color w:val="0000FF"/>
          <w:sz w:val="22"/>
          <w:szCs w:val="22"/>
        </w:rPr>
        <w:t xml:space="preserve"> </w:t>
      </w:r>
      <w:r w:rsidRPr="00833599">
        <w:rPr>
          <w:rFonts w:ascii="Helvetica" w:hAnsi="Helvetica" w:cs="Arial"/>
          <w:i/>
          <w:color w:val="0000FF"/>
          <w:sz w:val="22"/>
          <w:szCs w:val="22"/>
        </w:rPr>
        <w:t>Video Editor: S</w:t>
      </w:r>
      <w:r>
        <w:rPr>
          <w:rFonts w:ascii="Helvetica" w:hAnsi="Helvetica" w:cs="Arial"/>
          <w:i/>
          <w:color w:val="0000FF"/>
          <w:sz w:val="22"/>
          <w:szCs w:val="22"/>
        </w:rPr>
        <w:t>till s</w:t>
      </w:r>
      <w:r w:rsidRPr="00833599">
        <w:rPr>
          <w:rFonts w:ascii="Helvetica" w:hAnsi="Helvetica" w:cs="Arial"/>
          <w:i/>
          <w:color w:val="0000FF"/>
          <w:sz w:val="22"/>
          <w:szCs w:val="22"/>
        </w:rPr>
        <w:t>how only Figure</w:t>
      </w:r>
      <w:r>
        <w:rPr>
          <w:rFonts w:ascii="Helvetica" w:hAnsi="Helvetica" w:cs="Arial"/>
          <w:i/>
          <w:color w:val="0000FF"/>
          <w:sz w:val="22"/>
          <w:szCs w:val="22"/>
        </w:rPr>
        <w:t>s 3B and 3C. Emphasize Figure 3C.</w:t>
      </w:r>
    </w:p>
    <w:p w14:paraId="01A1221A" w14:textId="50015EC5" w:rsidR="00277654" w:rsidRPr="006A6324" w:rsidRDefault="00277654" w:rsidP="00610DBB">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2D7F7C26" w14:textId="77777777" w:rsidR="00CE10F2" w:rsidRPr="006A6324" w:rsidRDefault="00CE10F2" w:rsidP="009A0E7C">
      <w:pPr>
        <w:outlineLvl w:val="0"/>
        <w:rPr>
          <w:rFonts w:ascii="Helvetica" w:hAnsi="Helvetica" w:cs="Arial"/>
          <w:sz w:val="22"/>
          <w:szCs w:val="22"/>
        </w:rPr>
      </w:pPr>
    </w:p>
    <w:p w14:paraId="0ECA9B78"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0DBB0005"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9FC86D9" w14:textId="77777777" w:rsidR="00CE10F2" w:rsidRPr="006A6324" w:rsidRDefault="00CE10F2" w:rsidP="00610DBB">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F980FFB" w14:textId="6194B9FE" w:rsidR="00475FFC" w:rsidRPr="00914B37" w:rsidRDefault="00475FFC" w:rsidP="00914B37">
      <w:pPr>
        <w:numPr>
          <w:ilvl w:val="1"/>
          <w:numId w:val="12"/>
        </w:numPr>
        <w:spacing w:before="240"/>
        <w:outlineLvl w:val="0"/>
        <w:rPr>
          <w:rFonts w:ascii="Helvetica" w:hAnsi="Helvetica" w:cs="Arial"/>
          <w:sz w:val="22"/>
          <w:szCs w:val="22"/>
        </w:rPr>
      </w:pPr>
      <w:r w:rsidRPr="00914B37">
        <w:rPr>
          <w:rFonts w:ascii="Helvetica" w:hAnsi="Helvetica" w:cs="Arial"/>
          <w:b/>
          <w:bCs/>
          <w:sz w:val="22"/>
          <w:szCs w:val="22"/>
        </w:rPr>
        <w:t xml:space="preserve">Saba </w:t>
      </w:r>
      <w:proofErr w:type="spellStart"/>
      <w:r w:rsidRPr="00914B37">
        <w:rPr>
          <w:rFonts w:ascii="Helvetica" w:hAnsi="Helvetica" w:cs="Arial"/>
          <w:b/>
          <w:bCs/>
          <w:sz w:val="22"/>
          <w:szCs w:val="22"/>
        </w:rPr>
        <w:t>Ghassemi</w:t>
      </w:r>
      <w:proofErr w:type="spellEnd"/>
      <w:r w:rsidR="00914B37">
        <w:rPr>
          <w:rFonts w:ascii="Helvetica" w:hAnsi="Helvetica" w:cs="Arial"/>
          <w:sz w:val="22"/>
          <w:szCs w:val="22"/>
        </w:rPr>
        <w:t xml:space="preserve">: Following this procedure, additional functional assays, such as the </w:t>
      </w:r>
      <w:r w:rsidRPr="00914B37">
        <w:rPr>
          <w:rFonts w:ascii="Helvetica" w:hAnsi="Helvetica" w:cs="Arial"/>
          <w:sz w:val="22"/>
          <w:szCs w:val="22"/>
        </w:rPr>
        <w:t>Seahorse assay</w:t>
      </w:r>
      <w:r w:rsidR="00914B37">
        <w:rPr>
          <w:rFonts w:ascii="Helvetica" w:hAnsi="Helvetica" w:cs="Arial"/>
          <w:sz w:val="22"/>
          <w:szCs w:val="22"/>
        </w:rPr>
        <w:t xml:space="preserve"> can be performed to </w:t>
      </w:r>
      <w:r w:rsidRPr="00914B37">
        <w:rPr>
          <w:rFonts w:ascii="Helvetica" w:hAnsi="Helvetica" w:cs="Arial"/>
          <w:sz w:val="22"/>
          <w:szCs w:val="22"/>
        </w:rPr>
        <w:t>measur</w:t>
      </w:r>
      <w:r w:rsidR="00914B37">
        <w:rPr>
          <w:rFonts w:ascii="Helvetica" w:hAnsi="Helvetica" w:cs="Arial"/>
          <w:sz w:val="22"/>
          <w:szCs w:val="22"/>
        </w:rPr>
        <w:t>e</w:t>
      </w:r>
      <w:r w:rsidRPr="00914B37">
        <w:rPr>
          <w:rFonts w:ascii="Helvetica" w:hAnsi="Helvetica" w:cs="Arial"/>
          <w:sz w:val="22"/>
          <w:szCs w:val="22"/>
        </w:rPr>
        <w:t xml:space="preserve"> their metabolic properties</w:t>
      </w:r>
      <w:r w:rsidR="00914B37">
        <w:rPr>
          <w:rFonts w:ascii="Helvetica" w:hAnsi="Helvetica" w:cs="Arial"/>
          <w:sz w:val="22"/>
          <w:szCs w:val="22"/>
        </w:rPr>
        <w:t>,</w:t>
      </w:r>
      <w:r w:rsidRPr="00914B37">
        <w:rPr>
          <w:rFonts w:ascii="Helvetica" w:hAnsi="Helvetica" w:cs="Arial"/>
          <w:sz w:val="22"/>
          <w:szCs w:val="22"/>
        </w:rPr>
        <w:t xml:space="preserve"> such as oxygen consumption and spare reserve capacity. </w:t>
      </w:r>
      <w:r w:rsidR="00571685" w:rsidRPr="00914B37">
        <w:rPr>
          <w:rFonts w:ascii="Helvetica" w:hAnsi="Helvetica" w:cs="Arial"/>
          <w:color w:val="000000" w:themeColor="text1"/>
          <w:sz w:val="22"/>
          <w:szCs w:val="22"/>
        </w:rPr>
        <w:t>Several rounds of re</w:t>
      </w:r>
      <w:r w:rsidR="0062701A" w:rsidRPr="00914B37">
        <w:rPr>
          <w:rFonts w:ascii="Helvetica" w:hAnsi="Helvetica" w:cs="Arial"/>
          <w:color w:val="000000" w:themeColor="text1"/>
          <w:sz w:val="22"/>
          <w:szCs w:val="22"/>
        </w:rPr>
        <w:t>-</w:t>
      </w:r>
      <w:r w:rsidR="00571685" w:rsidRPr="00914B37">
        <w:rPr>
          <w:rFonts w:ascii="Helvetica" w:hAnsi="Helvetica" w:cs="Arial"/>
          <w:color w:val="000000" w:themeColor="text1"/>
          <w:sz w:val="22"/>
          <w:szCs w:val="22"/>
        </w:rPr>
        <w:t>stimulation can</w:t>
      </w:r>
      <w:r w:rsidR="00914B37">
        <w:rPr>
          <w:rFonts w:ascii="Helvetica" w:hAnsi="Helvetica" w:cs="Arial"/>
          <w:color w:val="000000" w:themeColor="text1"/>
          <w:sz w:val="22"/>
          <w:szCs w:val="22"/>
        </w:rPr>
        <w:t xml:space="preserve"> also</w:t>
      </w:r>
      <w:r w:rsidR="00571685" w:rsidRPr="00914B37">
        <w:rPr>
          <w:rFonts w:ascii="Helvetica" w:hAnsi="Helvetica" w:cs="Arial"/>
          <w:color w:val="000000" w:themeColor="text1"/>
          <w:sz w:val="22"/>
          <w:szCs w:val="22"/>
        </w:rPr>
        <w:t xml:space="preserve"> be performed to provide</w:t>
      </w:r>
      <w:r w:rsidR="0062701A" w:rsidRPr="00914B37">
        <w:rPr>
          <w:rFonts w:ascii="Helvetica" w:hAnsi="Helvetica" w:cs="Arial"/>
          <w:color w:val="000000" w:themeColor="text1"/>
          <w:sz w:val="22"/>
          <w:szCs w:val="22"/>
        </w:rPr>
        <w:t xml:space="preserve"> insight</w:t>
      </w:r>
      <w:r w:rsidR="00571685" w:rsidRPr="00914B37">
        <w:rPr>
          <w:rFonts w:ascii="Helvetica" w:hAnsi="Helvetica" w:cs="Arial"/>
          <w:color w:val="000000" w:themeColor="text1"/>
          <w:sz w:val="22"/>
          <w:szCs w:val="22"/>
        </w:rPr>
        <w:t xml:space="preserve"> into </w:t>
      </w:r>
      <w:r w:rsidR="0062701A" w:rsidRPr="00914B37">
        <w:rPr>
          <w:rFonts w:ascii="Helvetica" w:hAnsi="Helvetica" w:cs="Arial"/>
          <w:color w:val="000000" w:themeColor="text1"/>
          <w:sz w:val="22"/>
          <w:szCs w:val="22"/>
        </w:rPr>
        <w:t xml:space="preserve">differentiation and </w:t>
      </w:r>
      <w:r w:rsidR="00571685" w:rsidRPr="00914B37">
        <w:rPr>
          <w:rFonts w:ascii="Helvetica" w:hAnsi="Helvetica" w:cs="Arial"/>
          <w:color w:val="000000" w:themeColor="text1"/>
          <w:sz w:val="22"/>
          <w:szCs w:val="22"/>
        </w:rPr>
        <w:t>persistence</w:t>
      </w:r>
      <w:r w:rsidR="00914B37">
        <w:rPr>
          <w:rFonts w:ascii="Helvetica" w:hAnsi="Helvetica" w:cs="Arial"/>
          <w:color w:val="000000" w:themeColor="text1"/>
          <w:sz w:val="22"/>
          <w:szCs w:val="22"/>
        </w:rPr>
        <w:t xml:space="preserve"> </w:t>
      </w:r>
      <w:r w:rsidR="00914B37">
        <w:rPr>
          <w:rFonts w:ascii="Helvetica" w:hAnsi="Helvetica" w:cs="Arial"/>
          <w:b/>
          <w:bCs/>
          <w:color w:val="000000" w:themeColor="text1"/>
          <w:sz w:val="22"/>
          <w:szCs w:val="22"/>
        </w:rPr>
        <w:t>[1]</w:t>
      </w:r>
      <w:r w:rsidR="0062701A" w:rsidRPr="00914B37">
        <w:rPr>
          <w:rFonts w:ascii="Helvetica" w:hAnsi="Helvetica" w:cs="Arial"/>
          <w:color w:val="000000" w:themeColor="text1"/>
          <w:sz w:val="22"/>
          <w:szCs w:val="22"/>
        </w:rPr>
        <w:t>.</w:t>
      </w:r>
    </w:p>
    <w:p w14:paraId="21B01EE4" w14:textId="34958862" w:rsidR="00914B37" w:rsidRPr="00914B37" w:rsidRDefault="00914B37" w:rsidP="00914B37">
      <w:pPr>
        <w:numPr>
          <w:ilvl w:val="2"/>
          <w:numId w:val="12"/>
        </w:numPr>
        <w:spacing w:before="240"/>
        <w:outlineLvl w:val="0"/>
        <w:rPr>
          <w:rFonts w:ascii="Helvetica" w:hAnsi="Helvetica" w:cs="Arial"/>
          <w:sz w:val="22"/>
          <w:szCs w:val="22"/>
        </w:rPr>
      </w:pPr>
      <w:r w:rsidRPr="00914B37">
        <w:rPr>
          <w:rFonts w:ascii="Helvetica" w:hAnsi="Helvetica" w:cs="Arial"/>
          <w:sz w:val="22"/>
          <w:szCs w:val="22"/>
        </w:rPr>
        <w:t>INTERVIEW:</w:t>
      </w:r>
      <w:r>
        <w:rPr>
          <w:rFonts w:ascii="Helvetica" w:hAnsi="Helvetica" w:cs="Arial"/>
          <w:sz w:val="22"/>
          <w:szCs w:val="22"/>
        </w:rPr>
        <w:t xml:space="preserve"> Named author says the statement above in an interview-style shot while looking slightly off-camera.</w:t>
      </w:r>
    </w:p>
    <w:p w14:paraId="776D2F85" w14:textId="104C0CCB" w:rsidR="00FF3F98" w:rsidRDefault="00914B37" w:rsidP="002B082F">
      <w:pPr>
        <w:numPr>
          <w:ilvl w:val="1"/>
          <w:numId w:val="12"/>
        </w:numPr>
        <w:spacing w:before="240"/>
        <w:outlineLvl w:val="0"/>
        <w:rPr>
          <w:rFonts w:ascii="Helvetica" w:hAnsi="Helvetica" w:cs="Arial"/>
          <w:sz w:val="22"/>
          <w:szCs w:val="22"/>
        </w:rPr>
      </w:pPr>
      <w:r w:rsidRPr="00914B37">
        <w:rPr>
          <w:rFonts w:ascii="Helvetica" w:hAnsi="Helvetica" w:cs="Arial"/>
          <w:b/>
          <w:bCs/>
          <w:sz w:val="22"/>
          <w:szCs w:val="22"/>
        </w:rPr>
        <w:t xml:space="preserve">Saba </w:t>
      </w:r>
      <w:proofErr w:type="spellStart"/>
      <w:r w:rsidRPr="00914B37">
        <w:rPr>
          <w:rFonts w:ascii="Helvetica" w:hAnsi="Helvetica" w:cs="Arial"/>
          <w:b/>
          <w:bCs/>
          <w:sz w:val="22"/>
          <w:szCs w:val="22"/>
        </w:rPr>
        <w:t>Ghassemi</w:t>
      </w:r>
      <w:proofErr w:type="spellEnd"/>
      <w:r>
        <w:rPr>
          <w:rFonts w:ascii="Helvetica" w:hAnsi="Helvetica" w:cs="Arial"/>
          <w:sz w:val="22"/>
          <w:szCs w:val="22"/>
        </w:rPr>
        <w:t>:</w:t>
      </w:r>
      <w:r w:rsidR="00472752" w:rsidRPr="00914B37">
        <w:rPr>
          <w:rFonts w:ascii="Helvetica" w:hAnsi="Helvetica" w:cs="Arial"/>
          <w:sz w:val="22"/>
          <w:szCs w:val="22"/>
        </w:rPr>
        <w:t xml:space="preserve"> </w:t>
      </w:r>
      <w:r w:rsidR="00FF3F98" w:rsidRPr="00914B37">
        <w:rPr>
          <w:rFonts w:ascii="Helvetica" w:hAnsi="Helvetica" w:cs="Arial"/>
          <w:sz w:val="22"/>
          <w:szCs w:val="22"/>
        </w:rPr>
        <w:t>Using this work as a foundation, other researchers are engaged in studies to abbreviate the culture process further. It can be extended to CAR approaches designed against other cancer antigens</w:t>
      </w:r>
      <w:r>
        <w:rPr>
          <w:rFonts w:ascii="Helvetica" w:hAnsi="Helvetica" w:cs="Arial"/>
          <w:sz w:val="22"/>
          <w:szCs w:val="22"/>
        </w:rPr>
        <w:t xml:space="preserve"> </w:t>
      </w:r>
      <w:r>
        <w:rPr>
          <w:rFonts w:ascii="Helvetica" w:hAnsi="Helvetica" w:cs="Arial"/>
          <w:b/>
          <w:bCs/>
          <w:sz w:val="22"/>
          <w:szCs w:val="22"/>
        </w:rPr>
        <w:t>[1]</w:t>
      </w:r>
      <w:r w:rsidR="00FF3F98" w:rsidRPr="00914B37">
        <w:rPr>
          <w:rFonts w:ascii="Helvetica" w:hAnsi="Helvetica" w:cs="Arial"/>
          <w:sz w:val="22"/>
          <w:szCs w:val="22"/>
        </w:rPr>
        <w:t>.</w:t>
      </w:r>
    </w:p>
    <w:p w14:paraId="5DC4A0D1" w14:textId="5B5A4791" w:rsidR="00914B37" w:rsidRPr="00914B37" w:rsidRDefault="00914B37" w:rsidP="00914B37">
      <w:pPr>
        <w:numPr>
          <w:ilvl w:val="2"/>
          <w:numId w:val="12"/>
        </w:numPr>
        <w:spacing w:before="240"/>
        <w:outlineLvl w:val="0"/>
        <w:rPr>
          <w:rFonts w:ascii="Helvetica" w:hAnsi="Helvetica" w:cs="Arial"/>
          <w:sz w:val="22"/>
          <w:szCs w:val="22"/>
        </w:rPr>
      </w:pPr>
      <w:r w:rsidRPr="00914B37">
        <w:rPr>
          <w:rFonts w:ascii="Helvetica" w:hAnsi="Helvetica" w:cs="Arial"/>
          <w:sz w:val="22"/>
          <w:szCs w:val="22"/>
        </w:rPr>
        <w:t>INTERVIEW:</w:t>
      </w:r>
      <w:r>
        <w:rPr>
          <w:rFonts w:ascii="Helvetica" w:hAnsi="Helvetica" w:cs="Arial"/>
          <w:sz w:val="22"/>
          <w:szCs w:val="22"/>
        </w:rPr>
        <w:t xml:space="preserve"> Named author says the statement above in an interview-style shot while looking slightly off-camera.</w:t>
      </w:r>
    </w:p>
    <w:p w14:paraId="1F36556C" w14:textId="383B48EA" w:rsidR="00CE10F2" w:rsidRDefault="00914B37" w:rsidP="00914B37">
      <w:pPr>
        <w:numPr>
          <w:ilvl w:val="1"/>
          <w:numId w:val="12"/>
        </w:numPr>
        <w:spacing w:before="240"/>
        <w:outlineLvl w:val="0"/>
        <w:rPr>
          <w:rFonts w:ascii="Helvetica" w:hAnsi="Helvetica" w:cs="Arial"/>
          <w:sz w:val="22"/>
          <w:szCs w:val="22"/>
        </w:rPr>
      </w:pPr>
      <w:r w:rsidRPr="00914B37">
        <w:rPr>
          <w:rFonts w:ascii="Helvetica" w:hAnsi="Helvetica" w:cs="Arial"/>
          <w:b/>
          <w:bCs/>
          <w:sz w:val="22"/>
          <w:szCs w:val="22"/>
        </w:rPr>
        <w:t xml:space="preserve">Saba </w:t>
      </w:r>
      <w:proofErr w:type="spellStart"/>
      <w:r w:rsidRPr="00914B37">
        <w:rPr>
          <w:rFonts w:ascii="Helvetica" w:hAnsi="Helvetica" w:cs="Arial"/>
          <w:b/>
          <w:bCs/>
          <w:sz w:val="22"/>
          <w:szCs w:val="22"/>
        </w:rPr>
        <w:t>Ghassemi</w:t>
      </w:r>
      <w:proofErr w:type="spellEnd"/>
      <w:r>
        <w:rPr>
          <w:rFonts w:ascii="Helvetica" w:hAnsi="Helvetica" w:cs="Arial"/>
          <w:sz w:val="22"/>
          <w:szCs w:val="22"/>
        </w:rPr>
        <w:t xml:space="preserve">: </w:t>
      </w:r>
      <w:r w:rsidR="00DC5926" w:rsidRPr="00914B37">
        <w:rPr>
          <w:rFonts w:ascii="Helvetica" w:hAnsi="Helvetica" w:cs="Arial"/>
          <w:sz w:val="22"/>
          <w:szCs w:val="22"/>
        </w:rPr>
        <w:t>Care should be taken when working with lentivirus, even when the virus is replication incompetent</w:t>
      </w:r>
      <w:r>
        <w:rPr>
          <w:rFonts w:ascii="Helvetica" w:hAnsi="Helvetica" w:cs="Arial"/>
          <w:sz w:val="22"/>
          <w:szCs w:val="22"/>
        </w:rPr>
        <w:t xml:space="preserve"> </w:t>
      </w:r>
      <w:r>
        <w:rPr>
          <w:rFonts w:ascii="Helvetica" w:hAnsi="Helvetica" w:cs="Arial"/>
          <w:b/>
          <w:bCs/>
          <w:sz w:val="22"/>
          <w:szCs w:val="22"/>
        </w:rPr>
        <w:t>[1]</w:t>
      </w:r>
      <w:r w:rsidR="00DC5926" w:rsidRPr="00914B37">
        <w:rPr>
          <w:rFonts w:ascii="Helvetica" w:hAnsi="Helvetica" w:cs="Arial"/>
          <w:sz w:val="22"/>
          <w:szCs w:val="22"/>
        </w:rPr>
        <w:t>.</w:t>
      </w:r>
    </w:p>
    <w:p w14:paraId="757E93E2" w14:textId="13FC4B14" w:rsidR="00914B37" w:rsidRPr="00914B37" w:rsidRDefault="00914B37" w:rsidP="00914B37">
      <w:pPr>
        <w:numPr>
          <w:ilvl w:val="2"/>
          <w:numId w:val="12"/>
        </w:numPr>
        <w:spacing w:before="240"/>
        <w:outlineLvl w:val="0"/>
        <w:rPr>
          <w:rFonts w:ascii="Helvetica" w:hAnsi="Helvetica" w:cs="Arial"/>
          <w:sz w:val="22"/>
          <w:szCs w:val="22"/>
        </w:rPr>
      </w:pPr>
      <w:r w:rsidRPr="00914B37">
        <w:rPr>
          <w:rFonts w:ascii="Helvetica" w:hAnsi="Helvetica" w:cs="Arial"/>
          <w:sz w:val="22"/>
          <w:szCs w:val="22"/>
        </w:rPr>
        <w:t>INTERVIEW:</w:t>
      </w:r>
      <w:r>
        <w:rPr>
          <w:rFonts w:ascii="Helvetica" w:hAnsi="Helvetica" w:cs="Arial"/>
          <w:sz w:val="22"/>
          <w:szCs w:val="22"/>
        </w:rPr>
        <w:t xml:space="preserve"> Named author says the statement above in an interview-style shot while looking slightly off-camera.</w:t>
      </w:r>
    </w:p>
    <w:sectPr w:rsidR="00914B37" w:rsidRPr="00914B37"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0FFFB" w14:textId="77777777" w:rsidR="00C20116" w:rsidRDefault="00C20116">
      <w:r>
        <w:separator/>
      </w:r>
    </w:p>
  </w:endnote>
  <w:endnote w:type="continuationSeparator" w:id="0">
    <w:p w14:paraId="34FD8E53" w14:textId="77777777" w:rsidR="00C20116" w:rsidRDefault="00C20116">
      <w:r>
        <w:continuationSeparator/>
      </w:r>
    </w:p>
  </w:endnote>
  <w:endnote w:type="continuationNotice" w:id="1">
    <w:p w14:paraId="6F011489" w14:textId="77777777" w:rsidR="00C20116" w:rsidRDefault="00C20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618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F711D23"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C954B" w14:textId="5568FC5E"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DC5926">
      <w:rPr>
        <w:rFonts w:ascii="Arial" w:hAnsi="Arial" w:cs="Arial"/>
        <w:noProof/>
        <w:color w:val="000000"/>
        <w:sz w:val="22"/>
        <w:szCs w:val="22"/>
      </w:rPr>
      <w:t>10</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DC5926">
      <w:rPr>
        <w:rFonts w:ascii="Arial" w:hAnsi="Arial" w:cs="Arial"/>
        <w:noProof/>
        <w:color w:val="000000"/>
        <w:sz w:val="22"/>
        <w:szCs w:val="22"/>
      </w:rPr>
      <w:t>13</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68E85" w14:textId="77777777" w:rsidR="00C20116" w:rsidRDefault="00C20116">
      <w:r>
        <w:separator/>
      </w:r>
    </w:p>
  </w:footnote>
  <w:footnote w:type="continuationSeparator" w:id="0">
    <w:p w14:paraId="35DC95E6" w14:textId="77777777" w:rsidR="00C20116" w:rsidRDefault="00C20116">
      <w:r>
        <w:continuationSeparator/>
      </w:r>
    </w:p>
  </w:footnote>
  <w:footnote w:type="continuationNotice" w:id="1">
    <w:p w14:paraId="508A1E1B" w14:textId="77777777" w:rsidR="00C20116" w:rsidRDefault="00C20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9982" w14:textId="3B14B32F" w:rsidR="00336C61" w:rsidRPr="007049F2" w:rsidRDefault="00AF4EF5" w:rsidP="001E230F">
    <w:pPr>
      <w:pStyle w:val="Header"/>
      <w:jc w:val="center"/>
      <w:rPr>
        <w:rFonts w:ascii="Helvetica" w:hAnsi="Helvetica" w:cs="Arial"/>
        <w:b/>
        <w:color w:val="00B050"/>
        <w:sz w:val="28"/>
        <w:szCs w:val="28"/>
        <w:u w:val="single"/>
      </w:rPr>
    </w:pPr>
    <w:r w:rsidRPr="007049F2">
      <w:rPr>
        <w:noProof/>
        <w:color w:val="00B050"/>
      </w:rPr>
      <w:drawing>
        <wp:anchor distT="0" distB="0" distL="114300" distR="114300" simplePos="0" relativeHeight="251657728" behindDoc="0" locked="0" layoutInCell="1" allowOverlap="1" wp14:anchorId="1651CB39" wp14:editId="5AEE01C1">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7049F2" w:rsidRPr="007049F2">
      <w:rPr>
        <w:rFonts w:ascii="Helvetica" w:hAnsi="Helvetica" w:cs="Arial"/>
        <w:b/>
        <w:color w:val="00B050"/>
        <w:sz w:val="28"/>
        <w:szCs w:val="28"/>
        <w:u w:val="single"/>
      </w:rPr>
      <w:t>FINAL SCRIPT</w:t>
    </w:r>
    <w:r w:rsidR="00336C61" w:rsidRPr="007049F2">
      <w:rPr>
        <w:rFonts w:ascii="Helvetica" w:hAnsi="Helvetica" w:cs="Arial"/>
        <w:b/>
        <w:color w:val="00B050"/>
        <w:sz w:val="28"/>
        <w:szCs w:val="28"/>
        <w:u w:val="single"/>
      </w:rPr>
      <w:t xml:space="preserve">: </w:t>
    </w:r>
    <w:r w:rsidR="007049F2" w:rsidRPr="007049F2">
      <w:rPr>
        <w:rFonts w:ascii="Helvetica" w:hAnsi="Helvetica" w:cs="Arial"/>
        <w:b/>
        <w:color w:val="00B050"/>
        <w:sz w:val="28"/>
        <w:szCs w:val="28"/>
        <w:u w:val="single"/>
      </w:rPr>
      <w:t>APPROVED</w:t>
    </w:r>
    <w:r w:rsidR="00336C61" w:rsidRPr="007049F2">
      <w:rPr>
        <w:rFonts w:ascii="Helvetica" w:hAnsi="Helvetica" w:cs="Arial"/>
        <w:b/>
        <w:color w:val="00B050"/>
        <w:sz w:val="28"/>
        <w:szCs w:val="28"/>
        <w:u w:val="single"/>
      </w:rPr>
      <w:t xml:space="preserve"> FOR FILMING</w:t>
    </w:r>
  </w:p>
  <w:p w14:paraId="1F941860"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161ECC"/>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BB0447"/>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5"/>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2"/>
  </w:num>
  <w:num w:numId="24">
    <w:abstractNumId w:val="10"/>
  </w:num>
  <w:num w:numId="25">
    <w:abstractNumId w:val="0"/>
  </w:num>
  <w:num w:numId="26">
    <w:abstractNumId w:val="37"/>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3"/>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868"/>
    <w:rsid w:val="00003C8B"/>
    <w:rsid w:val="000051DE"/>
    <w:rsid w:val="0001266D"/>
    <w:rsid w:val="00013862"/>
    <w:rsid w:val="00023E22"/>
    <w:rsid w:val="00025DE9"/>
    <w:rsid w:val="000337DA"/>
    <w:rsid w:val="00043807"/>
    <w:rsid w:val="00055128"/>
    <w:rsid w:val="00074929"/>
    <w:rsid w:val="00083792"/>
    <w:rsid w:val="00090BAC"/>
    <w:rsid w:val="000A4FB1"/>
    <w:rsid w:val="000B0B1A"/>
    <w:rsid w:val="000B321F"/>
    <w:rsid w:val="000B4E9A"/>
    <w:rsid w:val="000D065F"/>
    <w:rsid w:val="000D17E8"/>
    <w:rsid w:val="000D2C59"/>
    <w:rsid w:val="000D35D9"/>
    <w:rsid w:val="00106F46"/>
    <w:rsid w:val="001115D1"/>
    <w:rsid w:val="00125924"/>
    <w:rsid w:val="00126973"/>
    <w:rsid w:val="00132ED2"/>
    <w:rsid w:val="00151824"/>
    <w:rsid w:val="00162D51"/>
    <w:rsid w:val="00173007"/>
    <w:rsid w:val="00177941"/>
    <w:rsid w:val="00177B33"/>
    <w:rsid w:val="001819E3"/>
    <w:rsid w:val="00184EF9"/>
    <w:rsid w:val="00190161"/>
    <w:rsid w:val="00191A77"/>
    <w:rsid w:val="001B3024"/>
    <w:rsid w:val="001B5C46"/>
    <w:rsid w:val="001C7BBC"/>
    <w:rsid w:val="001E230F"/>
    <w:rsid w:val="001E52A3"/>
    <w:rsid w:val="001F0890"/>
    <w:rsid w:val="002100C4"/>
    <w:rsid w:val="00247BFF"/>
    <w:rsid w:val="0025310D"/>
    <w:rsid w:val="002544F1"/>
    <w:rsid w:val="002617AD"/>
    <w:rsid w:val="00265C44"/>
    <w:rsid w:val="00274330"/>
    <w:rsid w:val="00277654"/>
    <w:rsid w:val="00277C90"/>
    <w:rsid w:val="00283E3E"/>
    <w:rsid w:val="0029535C"/>
    <w:rsid w:val="002B0D88"/>
    <w:rsid w:val="002B26D4"/>
    <w:rsid w:val="002B347A"/>
    <w:rsid w:val="002B55D9"/>
    <w:rsid w:val="002C54DB"/>
    <w:rsid w:val="002D52A1"/>
    <w:rsid w:val="002E7521"/>
    <w:rsid w:val="002F3829"/>
    <w:rsid w:val="003036C1"/>
    <w:rsid w:val="00305187"/>
    <w:rsid w:val="0030618C"/>
    <w:rsid w:val="003138D4"/>
    <w:rsid w:val="00315A97"/>
    <w:rsid w:val="003176C4"/>
    <w:rsid w:val="00322C71"/>
    <w:rsid w:val="00330F1B"/>
    <w:rsid w:val="00336C61"/>
    <w:rsid w:val="00342D7B"/>
    <w:rsid w:val="0034684D"/>
    <w:rsid w:val="0035681A"/>
    <w:rsid w:val="00365B93"/>
    <w:rsid w:val="00395684"/>
    <w:rsid w:val="003A1109"/>
    <w:rsid w:val="003A49C2"/>
    <w:rsid w:val="003B5E26"/>
    <w:rsid w:val="003D0847"/>
    <w:rsid w:val="003E2BC9"/>
    <w:rsid w:val="00414B4F"/>
    <w:rsid w:val="00440FFA"/>
    <w:rsid w:val="00450B27"/>
    <w:rsid w:val="00453116"/>
    <w:rsid w:val="00455510"/>
    <w:rsid w:val="00456A5D"/>
    <w:rsid w:val="00466300"/>
    <w:rsid w:val="00472752"/>
    <w:rsid w:val="0047306D"/>
    <w:rsid w:val="00475FFC"/>
    <w:rsid w:val="0047644A"/>
    <w:rsid w:val="00482D4C"/>
    <w:rsid w:val="004C1095"/>
    <w:rsid w:val="004C2DAD"/>
    <w:rsid w:val="004E2BE1"/>
    <w:rsid w:val="004E35F1"/>
    <w:rsid w:val="004E3F8E"/>
    <w:rsid w:val="004F664D"/>
    <w:rsid w:val="00502F48"/>
    <w:rsid w:val="00511F52"/>
    <w:rsid w:val="00513853"/>
    <w:rsid w:val="00517868"/>
    <w:rsid w:val="00530DD9"/>
    <w:rsid w:val="005320E4"/>
    <w:rsid w:val="005362F9"/>
    <w:rsid w:val="00536D89"/>
    <w:rsid w:val="00557116"/>
    <w:rsid w:val="0055763A"/>
    <w:rsid w:val="00565757"/>
    <w:rsid w:val="00571685"/>
    <w:rsid w:val="005A09D8"/>
    <w:rsid w:val="005A1F5E"/>
    <w:rsid w:val="005A3F8F"/>
    <w:rsid w:val="005B6859"/>
    <w:rsid w:val="005D783F"/>
    <w:rsid w:val="005E2B7E"/>
    <w:rsid w:val="005F18A3"/>
    <w:rsid w:val="00610DBB"/>
    <w:rsid w:val="0062701A"/>
    <w:rsid w:val="006346FE"/>
    <w:rsid w:val="006402D4"/>
    <w:rsid w:val="00642953"/>
    <w:rsid w:val="00645B93"/>
    <w:rsid w:val="00654735"/>
    <w:rsid w:val="006556DE"/>
    <w:rsid w:val="006617AB"/>
    <w:rsid w:val="00664850"/>
    <w:rsid w:val="006801B1"/>
    <w:rsid w:val="0069665E"/>
    <w:rsid w:val="006A6324"/>
    <w:rsid w:val="006B3620"/>
    <w:rsid w:val="006B4FA4"/>
    <w:rsid w:val="006C08AE"/>
    <w:rsid w:val="006C0E87"/>
    <w:rsid w:val="007049F2"/>
    <w:rsid w:val="0071294C"/>
    <w:rsid w:val="00724E3B"/>
    <w:rsid w:val="00745D4B"/>
    <w:rsid w:val="00746865"/>
    <w:rsid w:val="007548F3"/>
    <w:rsid w:val="007574EC"/>
    <w:rsid w:val="0077071A"/>
    <w:rsid w:val="00777388"/>
    <w:rsid w:val="007B3E0E"/>
    <w:rsid w:val="007B72C3"/>
    <w:rsid w:val="007D4222"/>
    <w:rsid w:val="007F18B0"/>
    <w:rsid w:val="00804C75"/>
    <w:rsid w:val="00806B1B"/>
    <w:rsid w:val="0082513D"/>
    <w:rsid w:val="00832FA5"/>
    <w:rsid w:val="00833599"/>
    <w:rsid w:val="008373A7"/>
    <w:rsid w:val="00851B3E"/>
    <w:rsid w:val="00854994"/>
    <w:rsid w:val="0088113B"/>
    <w:rsid w:val="008A0177"/>
    <w:rsid w:val="008A53BE"/>
    <w:rsid w:val="008B5736"/>
    <w:rsid w:val="008D1DF7"/>
    <w:rsid w:val="008D2A6A"/>
    <w:rsid w:val="008D58EC"/>
    <w:rsid w:val="008E74F7"/>
    <w:rsid w:val="008F7754"/>
    <w:rsid w:val="00911734"/>
    <w:rsid w:val="00914B37"/>
    <w:rsid w:val="009212DD"/>
    <w:rsid w:val="009301B8"/>
    <w:rsid w:val="00931D78"/>
    <w:rsid w:val="00941F06"/>
    <w:rsid w:val="00951A8E"/>
    <w:rsid w:val="00954870"/>
    <w:rsid w:val="00961527"/>
    <w:rsid w:val="009625B1"/>
    <w:rsid w:val="009831DB"/>
    <w:rsid w:val="00985F44"/>
    <w:rsid w:val="009914B8"/>
    <w:rsid w:val="009A0E7C"/>
    <w:rsid w:val="009A3CBD"/>
    <w:rsid w:val="009B2183"/>
    <w:rsid w:val="009B34D6"/>
    <w:rsid w:val="009B4EE3"/>
    <w:rsid w:val="009C2062"/>
    <w:rsid w:val="009C3CF8"/>
    <w:rsid w:val="009C7B9A"/>
    <w:rsid w:val="009F356C"/>
    <w:rsid w:val="00A20DA8"/>
    <w:rsid w:val="00A218EC"/>
    <w:rsid w:val="00A310D7"/>
    <w:rsid w:val="00A3138F"/>
    <w:rsid w:val="00A60320"/>
    <w:rsid w:val="00A75E6F"/>
    <w:rsid w:val="00A77CF6"/>
    <w:rsid w:val="00A91283"/>
    <w:rsid w:val="00AA132F"/>
    <w:rsid w:val="00AC63FC"/>
    <w:rsid w:val="00AE11E8"/>
    <w:rsid w:val="00AF4EF5"/>
    <w:rsid w:val="00B13941"/>
    <w:rsid w:val="00B340A8"/>
    <w:rsid w:val="00B40E12"/>
    <w:rsid w:val="00B435B8"/>
    <w:rsid w:val="00B4499C"/>
    <w:rsid w:val="00B57814"/>
    <w:rsid w:val="00B653B7"/>
    <w:rsid w:val="00B66A14"/>
    <w:rsid w:val="00B7250F"/>
    <w:rsid w:val="00BC6DA7"/>
    <w:rsid w:val="00BE051D"/>
    <w:rsid w:val="00C20116"/>
    <w:rsid w:val="00C341FE"/>
    <w:rsid w:val="00C40DDD"/>
    <w:rsid w:val="00C602B2"/>
    <w:rsid w:val="00C70C90"/>
    <w:rsid w:val="00C7374B"/>
    <w:rsid w:val="00C8109F"/>
    <w:rsid w:val="00C836F3"/>
    <w:rsid w:val="00C97B11"/>
    <w:rsid w:val="00CB039A"/>
    <w:rsid w:val="00CC0C58"/>
    <w:rsid w:val="00CC29BF"/>
    <w:rsid w:val="00CD515D"/>
    <w:rsid w:val="00CD7F92"/>
    <w:rsid w:val="00CE10F2"/>
    <w:rsid w:val="00CF22F6"/>
    <w:rsid w:val="00CF6830"/>
    <w:rsid w:val="00D00EF4"/>
    <w:rsid w:val="00D10BFA"/>
    <w:rsid w:val="00D10F00"/>
    <w:rsid w:val="00D150D8"/>
    <w:rsid w:val="00D25086"/>
    <w:rsid w:val="00D300CE"/>
    <w:rsid w:val="00D46D9F"/>
    <w:rsid w:val="00D61BFB"/>
    <w:rsid w:val="00D656B3"/>
    <w:rsid w:val="00DA117F"/>
    <w:rsid w:val="00DA17FB"/>
    <w:rsid w:val="00DB7EBA"/>
    <w:rsid w:val="00DC058D"/>
    <w:rsid w:val="00DC1E10"/>
    <w:rsid w:val="00DC5926"/>
    <w:rsid w:val="00DC7C84"/>
    <w:rsid w:val="00DC7D3A"/>
    <w:rsid w:val="00DD2CF9"/>
    <w:rsid w:val="00DE2882"/>
    <w:rsid w:val="00DE46DB"/>
    <w:rsid w:val="00DE66F3"/>
    <w:rsid w:val="00DF60E0"/>
    <w:rsid w:val="00E24673"/>
    <w:rsid w:val="00E24898"/>
    <w:rsid w:val="00E25CAA"/>
    <w:rsid w:val="00E355EE"/>
    <w:rsid w:val="00E465B6"/>
    <w:rsid w:val="00E8076C"/>
    <w:rsid w:val="00E85620"/>
    <w:rsid w:val="00EA20E5"/>
    <w:rsid w:val="00EA2756"/>
    <w:rsid w:val="00EA4B94"/>
    <w:rsid w:val="00EA60D4"/>
    <w:rsid w:val="00EE1E2F"/>
    <w:rsid w:val="00EE4460"/>
    <w:rsid w:val="00EF4E2B"/>
    <w:rsid w:val="00F0293A"/>
    <w:rsid w:val="00F04E9E"/>
    <w:rsid w:val="00F10FAD"/>
    <w:rsid w:val="00F146E3"/>
    <w:rsid w:val="00F22F5E"/>
    <w:rsid w:val="00F35094"/>
    <w:rsid w:val="00F44568"/>
    <w:rsid w:val="00F56A75"/>
    <w:rsid w:val="00F60B45"/>
    <w:rsid w:val="00F64FB6"/>
    <w:rsid w:val="00F70B8B"/>
    <w:rsid w:val="00F82800"/>
    <w:rsid w:val="00F95E8D"/>
    <w:rsid w:val="00FA1A9D"/>
    <w:rsid w:val="00FA7A79"/>
    <w:rsid w:val="00FA7D51"/>
    <w:rsid w:val="00FD1497"/>
    <w:rsid w:val="00FE059A"/>
    <w:rsid w:val="00FE2796"/>
    <w:rsid w:val="00FF3F98"/>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74451C"/>
  <w14:defaultImageDpi w14:val="300"/>
  <w15:chartTrackingRefBased/>
  <w15:docId w15:val="{213D7844-2A86-7C4B-8DCE-1E4742B4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517868"/>
    <w:rPr>
      <w:color w:val="605E5C"/>
      <w:shd w:val="clear" w:color="auto" w:fill="E1DFDD"/>
    </w:rPr>
  </w:style>
  <w:style w:type="paragraph" w:styleId="ListParagraph">
    <w:name w:val="List Paragraph"/>
    <w:basedOn w:val="Normal"/>
    <w:qFormat/>
    <w:rsid w:val="00F70B8B"/>
    <w:pPr>
      <w:ind w:left="720"/>
      <w:contextualSpacing/>
    </w:pPr>
  </w:style>
  <w:style w:type="character" w:styleId="UnresolvedMention">
    <w:name w:val="Unresolved Mention"/>
    <w:basedOn w:val="DefaultParagraphFont"/>
    <w:uiPriority w:val="99"/>
    <w:unhideWhenUsed/>
    <w:rsid w:val="00983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2844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thony/Library/Group%20Containers/UBF8T346G9.Office/User%20Content.localized/Templates.localized/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Script Template.dotx</Template>
  <TotalTime>86</TotalTime>
  <Pages>10</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15415</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4</cp:revision>
  <dcterms:created xsi:type="dcterms:W3CDTF">2019-05-20T13:10:00Z</dcterms:created>
  <dcterms:modified xsi:type="dcterms:W3CDTF">2019-07-17T16:05:00Z</dcterms:modified>
</cp:coreProperties>
</file>