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465B0" w14:textId="77777777" w:rsidR="0038747D" w:rsidRPr="004B4261" w:rsidRDefault="0038747D" w:rsidP="0038747D">
      <w:pPr>
        <w:rPr>
          <w:rFonts w:cstheme="minorHAnsi"/>
        </w:rPr>
      </w:pPr>
      <w:r w:rsidRPr="004B4261">
        <w:rPr>
          <w:rFonts w:cstheme="minorHAnsi"/>
        </w:rPr>
        <w:t>------------------------------------------------------</w:t>
      </w:r>
    </w:p>
    <w:p w14:paraId="27ADFA10" w14:textId="77777777" w:rsidR="0038747D" w:rsidRPr="004B4261" w:rsidRDefault="0038747D" w:rsidP="0038747D">
      <w:pPr>
        <w:rPr>
          <w:rFonts w:cstheme="minorHAnsi"/>
        </w:rPr>
      </w:pPr>
      <w:r w:rsidRPr="004B4261">
        <w:rPr>
          <w:rFonts w:cstheme="minorHAnsi"/>
        </w:rPr>
        <w:t>Responses (</w:t>
      </w:r>
      <w:r w:rsidRPr="004B4261">
        <w:rPr>
          <w:rFonts w:cstheme="minorHAnsi"/>
          <w:b/>
        </w:rPr>
        <w:t>R</w:t>
      </w:r>
      <w:r w:rsidRPr="004B4261">
        <w:rPr>
          <w:rFonts w:cstheme="minorHAnsi"/>
        </w:rPr>
        <w:t>) to Reviewers' Comments (</w:t>
      </w:r>
      <w:r w:rsidRPr="004B4261">
        <w:rPr>
          <w:rFonts w:cstheme="minorHAnsi"/>
          <w:b/>
        </w:rPr>
        <w:t>C</w:t>
      </w:r>
      <w:r w:rsidRPr="004B4261">
        <w:rPr>
          <w:rFonts w:cstheme="minorHAnsi"/>
        </w:rPr>
        <w:t>):</w:t>
      </w:r>
    </w:p>
    <w:p w14:paraId="585F0B95" w14:textId="77777777" w:rsidR="0038747D" w:rsidRPr="004B4261" w:rsidRDefault="0038747D" w:rsidP="0038747D">
      <w:pPr>
        <w:rPr>
          <w:rFonts w:cstheme="minorHAnsi"/>
        </w:rPr>
      </w:pPr>
      <w:r w:rsidRPr="004B4261">
        <w:rPr>
          <w:rFonts w:cstheme="minorHAnsi"/>
        </w:rPr>
        <w:t>------------------------------------------------------</w:t>
      </w:r>
    </w:p>
    <w:p w14:paraId="1F657D0C" w14:textId="3F9DAD6E" w:rsidR="0069125D" w:rsidRPr="004B4261" w:rsidRDefault="00514BFA" w:rsidP="0069125D">
      <w:pPr>
        <w:rPr>
          <w:rFonts w:cstheme="minorHAnsi"/>
          <w:sz w:val="28"/>
        </w:rPr>
      </w:pPr>
      <w:r>
        <w:rPr>
          <w:rFonts w:cstheme="minorHAnsi"/>
          <w:b/>
          <w:sz w:val="28"/>
        </w:rPr>
        <w:t xml:space="preserve">Editorial </w:t>
      </w:r>
      <w:r w:rsidR="0069125D" w:rsidRPr="004B4261">
        <w:rPr>
          <w:rFonts w:cstheme="minorHAnsi"/>
          <w:b/>
          <w:sz w:val="28"/>
        </w:rPr>
        <w:t>Reviewer:</w:t>
      </w:r>
    </w:p>
    <w:p w14:paraId="7F5A5D60" w14:textId="0BD02E9A" w:rsidR="00E562AF" w:rsidRDefault="00E562AF" w:rsidP="00E562AF">
      <w:pPr>
        <w:rPr>
          <w:rFonts w:cstheme="minorHAnsi"/>
        </w:rPr>
      </w:pPr>
      <w:r w:rsidRPr="00891578">
        <w:rPr>
          <w:rFonts w:cstheme="minorHAnsi"/>
          <w:b/>
        </w:rPr>
        <w:t>C</w:t>
      </w:r>
      <w:r w:rsidRPr="008F312D">
        <w:rPr>
          <w:rFonts w:cstheme="minorHAnsi"/>
          <w:b/>
        </w:rPr>
        <w:t>1</w:t>
      </w:r>
      <w:r w:rsidR="00E44196" w:rsidRPr="00891578">
        <w:rPr>
          <w:rFonts w:cstheme="minorHAnsi"/>
          <w:b/>
        </w:rPr>
        <w:t>:</w:t>
      </w:r>
      <w:r w:rsidRPr="00891578">
        <w:rPr>
          <w:rFonts w:cstheme="minorHAnsi"/>
        </w:rPr>
        <w:t xml:space="preserve"> Please take this opportunity to thoroughly proofread the manuscript to ensure that there are no spelling or grammar issues. The JoVE editor will not copy-edit your manuscript and any errors in the submitted revision may be present in the published version.</w:t>
      </w:r>
    </w:p>
    <w:p w14:paraId="4C98940D" w14:textId="25820ED3" w:rsidR="002438A7" w:rsidRDefault="002438A7" w:rsidP="00E562AF">
      <w:pPr>
        <w:rPr>
          <w:rFonts w:cstheme="minorHAnsi"/>
        </w:rPr>
      </w:pPr>
      <w:r>
        <w:rPr>
          <w:rFonts w:cstheme="minorHAnsi"/>
        </w:rPr>
        <w:tab/>
      </w:r>
      <w:r w:rsidRPr="00891578">
        <w:rPr>
          <w:rFonts w:cstheme="minorHAnsi"/>
          <w:b/>
        </w:rPr>
        <w:t>R1:</w:t>
      </w:r>
      <w:r>
        <w:rPr>
          <w:rFonts w:cstheme="minorHAnsi"/>
        </w:rPr>
        <w:t xml:space="preserve"> </w:t>
      </w:r>
      <w:r w:rsidR="00F36356" w:rsidRPr="00F36356">
        <w:rPr>
          <w:rFonts w:cstheme="minorHAnsi"/>
          <w:color w:val="5B9BD5" w:themeColor="accent1"/>
        </w:rPr>
        <w:t>Thanks for the remind</w:t>
      </w:r>
      <w:r w:rsidR="00F36356">
        <w:rPr>
          <w:rFonts w:cstheme="minorHAnsi"/>
          <w:color w:val="5B9BD5" w:themeColor="accent1"/>
        </w:rPr>
        <w:t>er</w:t>
      </w:r>
      <w:r w:rsidR="00F36356" w:rsidRPr="00F36356">
        <w:rPr>
          <w:rFonts w:cstheme="minorHAnsi"/>
          <w:color w:val="5B9BD5" w:themeColor="accent1"/>
        </w:rPr>
        <w:t>. We have thoroughly read the manuscript and corrected many errors.</w:t>
      </w:r>
    </w:p>
    <w:p w14:paraId="77410A41" w14:textId="77777777" w:rsidR="002438A7" w:rsidRPr="00891578" w:rsidRDefault="002438A7" w:rsidP="00E562AF">
      <w:pPr>
        <w:rPr>
          <w:rFonts w:cstheme="minorHAnsi"/>
        </w:rPr>
      </w:pPr>
    </w:p>
    <w:p w14:paraId="48BD39DE" w14:textId="4D7C13C5" w:rsidR="00E562AF" w:rsidRDefault="00E562AF" w:rsidP="00E562AF">
      <w:pPr>
        <w:rPr>
          <w:rFonts w:cstheme="minorHAnsi"/>
        </w:rPr>
      </w:pPr>
      <w:r w:rsidRPr="00891578">
        <w:rPr>
          <w:rFonts w:cstheme="minorHAnsi"/>
          <w:b/>
        </w:rPr>
        <w:t>C</w:t>
      </w:r>
      <w:r w:rsidRPr="008F312D">
        <w:rPr>
          <w:rFonts w:cstheme="minorHAnsi"/>
          <w:b/>
        </w:rPr>
        <w:t>2</w:t>
      </w:r>
      <w:r w:rsidR="00E44196" w:rsidRPr="00891578">
        <w:rPr>
          <w:rFonts w:cstheme="minorHAnsi"/>
          <w:b/>
        </w:rPr>
        <w:t>:</w:t>
      </w:r>
      <w:r w:rsidRPr="00891578">
        <w:rPr>
          <w:rFonts w:cstheme="minorHAnsi"/>
        </w:rPr>
        <w:t xml:space="preserve"> Unfortunately, there are a few sections of the manuscript that show significant overlap with previously published work. Though there may be a limited number of ways to describe a technique, please use original language throughout the manuscript. Please see lines: 65-66, 70-74, 133-134, 241-244, 274-282.</w:t>
      </w:r>
    </w:p>
    <w:p w14:paraId="2C0F4642" w14:textId="0F738364" w:rsidR="002438A7" w:rsidRDefault="002438A7" w:rsidP="00E562AF">
      <w:pPr>
        <w:rPr>
          <w:rFonts w:cstheme="minorHAnsi"/>
          <w:color w:val="5B9BD5" w:themeColor="accent1"/>
        </w:rPr>
      </w:pPr>
      <w:r>
        <w:rPr>
          <w:rFonts w:cstheme="minorHAnsi"/>
        </w:rPr>
        <w:tab/>
      </w:r>
      <w:r w:rsidRPr="00891578">
        <w:rPr>
          <w:rFonts w:cstheme="minorHAnsi"/>
          <w:b/>
        </w:rPr>
        <w:t>R2:</w:t>
      </w:r>
      <w:r>
        <w:rPr>
          <w:rFonts w:cstheme="minorHAnsi"/>
        </w:rPr>
        <w:t xml:space="preserve"> </w:t>
      </w:r>
      <w:r w:rsidR="00F36356" w:rsidRPr="00F36356">
        <w:rPr>
          <w:rFonts w:cstheme="minorHAnsi"/>
          <w:color w:val="5B9BD5" w:themeColor="accent1"/>
        </w:rPr>
        <w:t>The related lines have been revised as follow.</w:t>
      </w:r>
    </w:p>
    <w:p w14:paraId="5D844F0B" w14:textId="1BAB8978" w:rsidR="00F36356" w:rsidRDefault="00F36356" w:rsidP="00E562AF">
      <w:pPr>
        <w:rPr>
          <w:rFonts w:cstheme="minorHAnsi"/>
        </w:rPr>
      </w:pPr>
      <w:r>
        <w:rPr>
          <w:rFonts w:cstheme="minorHAnsi"/>
          <w:color w:val="5B9BD5" w:themeColor="accent1"/>
        </w:rPr>
        <w:t>Line 65-66:</w:t>
      </w:r>
    </w:p>
    <w:p w14:paraId="108C69AC" w14:textId="2B2C8F08" w:rsidR="0051132B" w:rsidRDefault="0051132B" w:rsidP="00E562AF">
      <w:pPr>
        <w:rPr>
          <w:rFonts w:cstheme="minorHAnsi"/>
          <w:color w:val="FF0000"/>
        </w:rPr>
      </w:pPr>
      <w:r w:rsidRPr="0051132B">
        <w:rPr>
          <w:rFonts w:cstheme="minorHAnsi"/>
          <w:color w:val="FF0000"/>
        </w:rPr>
        <w:t>“Recently, virtual reality and robot arm have been introduced to present objects in 3D space.”</w:t>
      </w:r>
    </w:p>
    <w:p w14:paraId="1EC58980" w14:textId="1B38C33A" w:rsidR="00F36356" w:rsidRPr="00005933" w:rsidRDefault="00F36356" w:rsidP="00E562AF">
      <w:pPr>
        <w:rPr>
          <w:rFonts w:cstheme="minorHAnsi"/>
          <w:color w:val="5B9BD5" w:themeColor="accent1"/>
        </w:rPr>
      </w:pPr>
      <w:r w:rsidRPr="00005933">
        <w:rPr>
          <w:rFonts w:cstheme="minorHAnsi"/>
          <w:color w:val="5B9BD5" w:themeColor="accent1"/>
        </w:rPr>
        <w:t>Line 70-74:</w:t>
      </w:r>
    </w:p>
    <w:p w14:paraId="6777E1EC" w14:textId="44E9B064" w:rsidR="0051132B" w:rsidRDefault="0051132B" w:rsidP="00E562AF">
      <w:pPr>
        <w:rPr>
          <w:rFonts w:cstheme="minorHAnsi"/>
          <w:color w:val="FF0000"/>
        </w:rPr>
      </w:pPr>
      <w:r>
        <w:rPr>
          <w:rFonts w:cstheme="minorHAnsi"/>
          <w:color w:val="FF0000"/>
        </w:rPr>
        <w:t>“</w:t>
      </w:r>
      <w:r w:rsidRPr="0051132B">
        <w:rPr>
          <w:rFonts w:cstheme="minorHAnsi"/>
          <w:color w:val="FF0000"/>
        </w:rPr>
        <w:t>Here, we disclose the detailed protocols for building and using an automated a</w:t>
      </w:r>
      <w:r w:rsidR="000C4D28">
        <w:rPr>
          <w:rFonts w:cstheme="minorHAnsi"/>
          <w:color w:val="FF0000"/>
        </w:rPr>
        <w:t>pparatus</w:t>
      </w:r>
      <w:r w:rsidR="002F4FE4">
        <w:rPr>
          <w:rFonts w:cstheme="minorHAnsi"/>
          <w:color w:val="FF0000"/>
          <w:vertAlign w:val="superscript"/>
        </w:rPr>
        <w:t>30</w:t>
      </w:r>
      <w:r w:rsidR="000C4D28">
        <w:rPr>
          <w:rFonts w:cstheme="minorHAnsi"/>
          <w:color w:val="FF0000"/>
        </w:rPr>
        <w:t xml:space="preserve"> which can achieve </w:t>
      </w:r>
      <w:r w:rsidRPr="0051132B">
        <w:rPr>
          <w:rFonts w:cstheme="minorHAnsi"/>
          <w:color w:val="FF0000"/>
        </w:rPr>
        <w:t>any combination of multiple target positions and grip types in 3D space. We designed a turning table to switch objects and a 3D translational device to transport the turning table in 3D space. Both the turning table and translational device are driven by independent motors. Meanwhile, the 3D trajectory of subject’s wrist and neural signals are recorded simultaneously</w:t>
      </w:r>
      <w:r w:rsidR="002F4FE4" w:rsidRPr="002F4FE4">
        <w:t xml:space="preserve"> </w:t>
      </w:r>
      <w:r w:rsidR="007411CB" w:rsidRPr="007411CB">
        <w:rPr>
          <w:rFonts w:cstheme="minorHAnsi"/>
          <w:color w:val="FF0000"/>
        </w:rPr>
        <w:t>throughout the experiment</w:t>
      </w:r>
      <w:r w:rsidRPr="0051132B">
        <w:rPr>
          <w:rFonts w:cstheme="minorHAnsi"/>
          <w:color w:val="FF0000"/>
        </w:rPr>
        <w:t>.</w:t>
      </w:r>
      <w:r>
        <w:rPr>
          <w:rFonts w:cstheme="minorHAnsi"/>
          <w:color w:val="FF0000"/>
        </w:rPr>
        <w:t>”</w:t>
      </w:r>
    </w:p>
    <w:p w14:paraId="0BBA86CD" w14:textId="502351FC" w:rsidR="00005933" w:rsidRPr="00005933" w:rsidRDefault="00005933" w:rsidP="00E562AF">
      <w:pPr>
        <w:rPr>
          <w:rFonts w:cstheme="minorHAnsi"/>
          <w:color w:val="5B9BD5" w:themeColor="accent1"/>
        </w:rPr>
      </w:pPr>
      <w:r w:rsidRPr="00005933">
        <w:rPr>
          <w:rFonts w:cstheme="minorHAnsi"/>
          <w:color w:val="5B9BD5" w:themeColor="accent1"/>
        </w:rPr>
        <w:t>Line 133-134:</w:t>
      </w:r>
    </w:p>
    <w:p w14:paraId="0DD2195A" w14:textId="0108DF9D" w:rsidR="00005933" w:rsidRPr="00005933" w:rsidRDefault="00005933" w:rsidP="00E562AF">
      <w:pPr>
        <w:rPr>
          <w:rFonts w:cstheme="minorHAnsi"/>
          <w:color w:val="5B9BD5" w:themeColor="accent1"/>
        </w:rPr>
      </w:pPr>
      <w:r w:rsidRPr="00005933">
        <w:rPr>
          <w:rFonts w:cstheme="minorHAnsi"/>
          <w:color w:val="5B9BD5" w:themeColor="accent1"/>
        </w:rPr>
        <w:t>Deleted</w:t>
      </w:r>
    </w:p>
    <w:p w14:paraId="6BA645BC" w14:textId="6601BD69" w:rsidR="00F36356" w:rsidRPr="00005933" w:rsidRDefault="00005933" w:rsidP="00E562AF">
      <w:pPr>
        <w:rPr>
          <w:rFonts w:cstheme="minorHAnsi"/>
          <w:color w:val="5B9BD5" w:themeColor="accent1"/>
        </w:rPr>
      </w:pPr>
      <w:r w:rsidRPr="00005933">
        <w:rPr>
          <w:rFonts w:cstheme="minorHAnsi"/>
          <w:color w:val="5B9BD5" w:themeColor="accent1"/>
        </w:rPr>
        <w:t>Line 241-244:</w:t>
      </w:r>
    </w:p>
    <w:p w14:paraId="6D0FB5FA" w14:textId="4CF07A13" w:rsidR="0051132B" w:rsidRDefault="0051132B" w:rsidP="00E562AF">
      <w:pPr>
        <w:rPr>
          <w:rFonts w:cstheme="minorHAnsi"/>
          <w:color w:val="FF0000"/>
        </w:rPr>
      </w:pPr>
      <w:r>
        <w:rPr>
          <w:rFonts w:cstheme="minorHAnsi"/>
          <w:color w:val="FF0000"/>
        </w:rPr>
        <w:t>“</w:t>
      </w:r>
      <w:r w:rsidR="000C4D28" w:rsidRPr="000C4D28">
        <w:rPr>
          <w:rFonts w:cstheme="minorHAnsi"/>
          <w:color w:val="FF0000"/>
        </w:rPr>
        <w:t>Once the green LED (go cue) turns on at the end of ‘planning’ phase, the subject should release the button, reach into the turning table and grasp the object with the corresponding grip type as soon as possible (maximum reaction time, 0.5 s; m</w:t>
      </w:r>
      <w:r w:rsidR="00B460AC">
        <w:rPr>
          <w:rFonts w:cstheme="minorHAnsi"/>
          <w:color w:val="FF0000"/>
        </w:rPr>
        <w:t>aximum movement time, 1 s). The</w:t>
      </w:r>
      <w:r w:rsidR="000C4D28" w:rsidRPr="000C4D28">
        <w:rPr>
          <w:rFonts w:cstheme="minorHAnsi"/>
          <w:color w:val="FF0000"/>
        </w:rPr>
        <w:t xml:space="preserve"> subject receive</w:t>
      </w:r>
      <w:r w:rsidR="00B460AC">
        <w:rPr>
          <w:rFonts w:cstheme="minorHAnsi"/>
          <w:color w:val="FF0000"/>
        </w:rPr>
        <w:t>s</w:t>
      </w:r>
      <w:r w:rsidR="000C4D28" w:rsidRPr="000C4D28">
        <w:rPr>
          <w:rFonts w:cstheme="minorHAnsi"/>
          <w:color w:val="FF0000"/>
        </w:rPr>
        <w:t xml:space="preserve"> a water reward </w:t>
      </w:r>
      <w:r w:rsidR="00B460AC">
        <w:rPr>
          <w:rFonts w:cstheme="minorHAnsi"/>
          <w:color w:val="FF0000"/>
        </w:rPr>
        <w:t xml:space="preserve">after </w:t>
      </w:r>
      <w:r w:rsidR="008817D3">
        <w:rPr>
          <w:rFonts w:cstheme="minorHAnsi"/>
          <w:color w:val="FF0000"/>
        </w:rPr>
        <w:t>a minimum hold time of 0.5 s</w:t>
      </w:r>
      <w:r w:rsidR="000C4D28" w:rsidRPr="000C4D28">
        <w:rPr>
          <w:rFonts w:cstheme="minorHAnsi"/>
          <w:color w:val="FF0000"/>
        </w:rPr>
        <w:t>.</w:t>
      </w:r>
      <w:r>
        <w:rPr>
          <w:rFonts w:cstheme="minorHAnsi"/>
          <w:color w:val="FF0000"/>
        </w:rPr>
        <w:t>”</w:t>
      </w:r>
    </w:p>
    <w:p w14:paraId="6BCC49D9" w14:textId="783389EF" w:rsidR="00005933" w:rsidRPr="00005933" w:rsidRDefault="00005933" w:rsidP="00E562AF">
      <w:pPr>
        <w:rPr>
          <w:rFonts w:cstheme="minorHAnsi"/>
          <w:color w:val="5B9BD5" w:themeColor="accent1"/>
        </w:rPr>
      </w:pPr>
      <w:r w:rsidRPr="00005933">
        <w:rPr>
          <w:rFonts w:cstheme="minorHAnsi"/>
          <w:color w:val="5B9BD5" w:themeColor="accent1"/>
        </w:rPr>
        <w:t>Line: 274-282</w:t>
      </w:r>
    </w:p>
    <w:p w14:paraId="44058324" w14:textId="09A9F75B" w:rsidR="000C4D28" w:rsidRPr="0051132B" w:rsidRDefault="000C4D28" w:rsidP="00E562AF">
      <w:pPr>
        <w:rPr>
          <w:rFonts w:cstheme="minorHAnsi"/>
          <w:color w:val="FF0000"/>
        </w:rPr>
      </w:pPr>
      <w:r>
        <w:rPr>
          <w:rFonts w:cstheme="minorHAnsi"/>
          <w:color w:val="FF0000"/>
        </w:rPr>
        <w:t>“</w:t>
      </w:r>
      <w:r w:rsidRPr="000C4D28">
        <w:rPr>
          <w:rFonts w:cstheme="minorHAnsi"/>
          <w:color w:val="FF0000"/>
        </w:rPr>
        <w:t xml:space="preserve">The apparatus, which includes separately driven 3D translational device and turning table, presents multiple target positions and objects independently. That is, all predefined positions and objects could be combined arbitrarily, which is important to study multivariable encoding. On the contrary, if the object to be grasped is </w:t>
      </w:r>
      <w:r w:rsidR="008817D3">
        <w:rPr>
          <w:rFonts w:cstheme="minorHAnsi"/>
          <w:color w:val="FF0000"/>
        </w:rPr>
        <w:t>linked to</w:t>
      </w:r>
      <w:r w:rsidRPr="000C4D28">
        <w:rPr>
          <w:rFonts w:cstheme="minorHAnsi"/>
          <w:color w:val="FF0000"/>
        </w:rPr>
        <w:t xml:space="preserve"> position, for instance, the object is fixed on a panel, it’s difficult to determine whether a single neuron tunes object or position. Moreover, the </w:t>
      </w:r>
      <w:r w:rsidR="00650512">
        <w:rPr>
          <w:rFonts w:cstheme="minorHAnsi"/>
          <w:color w:val="FF0000"/>
        </w:rPr>
        <w:t>apparatus</w:t>
      </w:r>
      <w:r w:rsidRPr="000C4D28">
        <w:rPr>
          <w:rFonts w:cstheme="minorHAnsi"/>
          <w:color w:val="FF0000"/>
        </w:rPr>
        <w:t xml:space="preserve"> present</w:t>
      </w:r>
      <w:r w:rsidR="00650512">
        <w:rPr>
          <w:rFonts w:cstheme="minorHAnsi"/>
          <w:color w:val="FF0000"/>
        </w:rPr>
        <w:t>s</w:t>
      </w:r>
      <w:r w:rsidRPr="000C4D28">
        <w:rPr>
          <w:rFonts w:cstheme="minorHAnsi"/>
          <w:color w:val="FF0000"/>
        </w:rPr>
        <w:t xml:space="preserve"> objects in 3D space instead of on a 2D plane, which could activate more neurons with spatial modulation.</w:t>
      </w:r>
      <w:r>
        <w:rPr>
          <w:rFonts w:cstheme="minorHAnsi"/>
          <w:color w:val="FF0000"/>
        </w:rPr>
        <w:t>”</w:t>
      </w:r>
    </w:p>
    <w:p w14:paraId="6FF25B08" w14:textId="77777777" w:rsidR="002438A7" w:rsidRPr="00891578" w:rsidRDefault="002438A7" w:rsidP="00E562AF">
      <w:pPr>
        <w:rPr>
          <w:rFonts w:cstheme="minorHAnsi"/>
        </w:rPr>
      </w:pPr>
    </w:p>
    <w:p w14:paraId="1E61CC26" w14:textId="06A113EA" w:rsidR="00E562AF" w:rsidRDefault="00E562AF" w:rsidP="00E562AF">
      <w:pPr>
        <w:rPr>
          <w:rFonts w:cstheme="minorHAnsi"/>
        </w:rPr>
      </w:pPr>
      <w:r w:rsidRPr="00891578">
        <w:rPr>
          <w:rFonts w:cstheme="minorHAnsi"/>
          <w:b/>
        </w:rPr>
        <w:t>C</w:t>
      </w:r>
      <w:r w:rsidRPr="008F312D">
        <w:rPr>
          <w:rFonts w:cstheme="minorHAnsi"/>
          <w:b/>
        </w:rPr>
        <w:t>3</w:t>
      </w:r>
      <w:r w:rsidR="002438A7" w:rsidRPr="00891578">
        <w:rPr>
          <w:rFonts w:cstheme="minorHAnsi"/>
          <w:b/>
        </w:rPr>
        <w:t>:</w:t>
      </w:r>
      <w:r w:rsidRPr="00891578">
        <w:rPr>
          <w:rFonts w:cstheme="minorHAnsi"/>
        </w:rPr>
        <w:t xml:space="preserve"> JoVE cannot publish manuscripts containing commercial language. This includes trademark symbols (™), registered symbols (®), and </w:t>
      </w:r>
      <w:bookmarkStart w:id="0" w:name="OLE_LINK10"/>
      <w:r w:rsidRPr="00891578">
        <w:rPr>
          <w:rFonts w:cstheme="minorHAnsi"/>
        </w:rPr>
        <w:t>company name</w:t>
      </w:r>
      <w:bookmarkEnd w:id="0"/>
      <w:r w:rsidRPr="00891578">
        <w:rPr>
          <w:rFonts w:cstheme="minorHAnsi"/>
        </w:rPr>
        <w:t xml:space="preserve">s before an instrument or reagent. Please remove all commercial language from your manuscript and use generic terms instead. All </w:t>
      </w:r>
      <w:r w:rsidRPr="00891578">
        <w:rPr>
          <w:rFonts w:cstheme="minorHAnsi"/>
        </w:rPr>
        <w:lastRenderedPageBreak/>
        <w:t>commercial products should be sufficiently referenced in the Table of Materials and Reagents.</w:t>
      </w:r>
    </w:p>
    <w:p w14:paraId="28E180C2" w14:textId="789EB089" w:rsidR="00E562AF" w:rsidRDefault="00E562AF" w:rsidP="00E562AF">
      <w:pPr>
        <w:rPr>
          <w:rFonts w:cstheme="minorHAnsi"/>
        </w:rPr>
      </w:pPr>
      <w:r w:rsidRPr="00891578">
        <w:rPr>
          <w:rFonts w:cstheme="minorHAnsi"/>
        </w:rPr>
        <w:t>For example: data acquisition (DAQ) board (USB-6341, National Instruments, 176 TX, USA), motion capture system (Motion Analysis Inc., USA), Cerebus, Blackrock Microsystems Inc., USA, etc.</w:t>
      </w:r>
    </w:p>
    <w:p w14:paraId="1B34D12D" w14:textId="3BE0C99B" w:rsidR="002438A7" w:rsidRDefault="002438A7" w:rsidP="002438A7">
      <w:pPr>
        <w:rPr>
          <w:rFonts w:cstheme="minorHAnsi"/>
        </w:rPr>
      </w:pPr>
      <w:r>
        <w:rPr>
          <w:rFonts w:cstheme="minorHAnsi"/>
        </w:rPr>
        <w:tab/>
      </w:r>
      <w:r w:rsidRPr="00891578">
        <w:rPr>
          <w:rFonts w:cstheme="minorHAnsi"/>
          <w:b/>
        </w:rPr>
        <w:t>R3:</w:t>
      </w:r>
      <w:r>
        <w:rPr>
          <w:rFonts w:cstheme="minorHAnsi"/>
        </w:rPr>
        <w:t xml:space="preserve"> </w:t>
      </w:r>
      <w:r w:rsidR="0084761D" w:rsidRPr="00BF2A8C">
        <w:rPr>
          <w:rFonts w:cstheme="minorHAnsi" w:hint="eastAsia"/>
          <w:color w:val="5B9BD5" w:themeColor="accent1"/>
        </w:rPr>
        <w:t xml:space="preserve">We have removed all </w:t>
      </w:r>
      <w:r w:rsidR="0084761D" w:rsidRPr="00BF2A8C">
        <w:rPr>
          <w:rFonts w:cstheme="minorHAnsi"/>
          <w:color w:val="5B9BD5" w:themeColor="accent1"/>
        </w:rPr>
        <w:t>company name from the manuscript.</w:t>
      </w:r>
    </w:p>
    <w:p w14:paraId="7AE76C5B" w14:textId="77777777" w:rsidR="002438A7" w:rsidRPr="00891578" w:rsidRDefault="002438A7" w:rsidP="00E562AF">
      <w:pPr>
        <w:rPr>
          <w:rFonts w:cstheme="minorHAnsi"/>
        </w:rPr>
      </w:pPr>
    </w:p>
    <w:p w14:paraId="6E1559BB" w14:textId="0BECBB3D" w:rsidR="00E562AF" w:rsidRPr="00BF2A8C" w:rsidRDefault="00E562AF" w:rsidP="00E562AF">
      <w:pPr>
        <w:rPr>
          <w:rFonts w:cstheme="minorHAnsi"/>
        </w:rPr>
      </w:pPr>
      <w:r w:rsidRPr="00BF2A8C">
        <w:rPr>
          <w:rFonts w:cstheme="minorHAnsi"/>
          <w:b/>
        </w:rPr>
        <w:t>C4</w:t>
      </w:r>
      <w:r w:rsidR="002438A7" w:rsidRPr="00BF2A8C">
        <w:rPr>
          <w:rFonts w:cstheme="minorHAnsi"/>
          <w:b/>
        </w:rPr>
        <w:t>:</w:t>
      </w:r>
      <w:r w:rsidRPr="00BF2A8C">
        <w:rPr>
          <w:rFonts w:cstheme="minorHAnsi"/>
        </w:rPr>
        <w:t xml:space="preserve"> Please rephrase the Short Abstract/Summary to clearly describe the protocol and its applications in complete sentences between 10-50 words: “</w:t>
      </w:r>
      <w:bookmarkStart w:id="1" w:name="OLE_LINK11"/>
      <w:r w:rsidRPr="00BF2A8C">
        <w:rPr>
          <w:rFonts w:cstheme="minorHAnsi"/>
        </w:rPr>
        <w:t>Here, we present a protocol to</w:t>
      </w:r>
      <w:bookmarkEnd w:id="1"/>
      <w:r w:rsidRPr="00BF2A8C">
        <w:rPr>
          <w:rFonts w:cstheme="minorHAnsi"/>
        </w:rPr>
        <w:t xml:space="preserve"> …”</w:t>
      </w:r>
    </w:p>
    <w:p w14:paraId="7C14F0D6" w14:textId="4169654D" w:rsidR="0092389D" w:rsidRDefault="002438A7" w:rsidP="00E562AF">
      <w:pPr>
        <w:rPr>
          <w:rFonts w:cstheme="minorHAnsi"/>
        </w:rPr>
      </w:pPr>
      <w:r>
        <w:rPr>
          <w:rFonts w:cstheme="minorHAnsi"/>
        </w:rPr>
        <w:tab/>
      </w:r>
      <w:r w:rsidRPr="00891578">
        <w:rPr>
          <w:rFonts w:cstheme="minorHAnsi"/>
          <w:b/>
        </w:rPr>
        <w:t>R4:</w:t>
      </w:r>
      <w:r>
        <w:rPr>
          <w:rFonts w:cstheme="minorHAnsi"/>
        </w:rPr>
        <w:t xml:space="preserve"> </w:t>
      </w:r>
      <w:r w:rsidR="0092389D" w:rsidRPr="00BF2A8C">
        <w:rPr>
          <w:rFonts w:cstheme="minorHAnsi"/>
          <w:color w:val="5B9BD5" w:themeColor="accent1"/>
        </w:rPr>
        <w:t>We rephrase the summary as follows:</w:t>
      </w:r>
    </w:p>
    <w:p w14:paraId="58C74B00" w14:textId="4A684431" w:rsidR="00C817C6" w:rsidRPr="00BF2A8C" w:rsidRDefault="004D1829" w:rsidP="00E562AF">
      <w:pPr>
        <w:rPr>
          <w:rFonts w:cstheme="minorHAnsi"/>
          <w:color w:val="FF0000"/>
        </w:rPr>
      </w:pPr>
      <w:r w:rsidRPr="00BF2A8C">
        <w:rPr>
          <w:rFonts w:cstheme="minorHAnsi"/>
          <w:color w:val="FF0000"/>
        </w:rPr>
        <w:t>“</w:t>
      </w:r>
      <w:bookmarkStart w:id="2" w:name="OLE_LINK16"/>
      <w:bookmarkStart w:id="3" w:name="OLE_LINK17"/>
      <w:r w:rsidRPr="00BF2A8C">
        <w:rPr>
          <w:rFonts w:cstheme="minorHAnsi"/>
          <w:color w:val="FF0000"/>
        </w:rPr>
        <w:t xml:space="preserve">Here, we present a protocol to </w:t>
      </w:r>
      <w:r w:rsidR="0071327A" w:rsidRPr="00BF2A8C">
        <w:rPr>
          <w:rFonts w:cstheme="minorHAnsi"/>
          <w:color w:val="FF0000"/>
        </w:rPr>
        <w:t>build an automatic apparatus</w:t>
      </w:r>
      <w:r w:rsidR="00663C3D" w:rsidRPr="00BF2A8C">
        <w:rPr>
          <w:rFonts w:cstheme="minorHAnsi"/>
          <w:color w:val="FF0000"/>
        </w:rPr>
        <w:t xml:space="preserve"> that</w:t>
      </w:r>
      <w:r w:rsidR="00663C3D" w:rsidRPr="00BF2A8C">
        <w:rPr>
          <w:color w:val="FF0000"/>
        </w:rPr>
        <w:t xml:space="preserve"> </w:t>
      </w:r>
      <w:r w:rsidR="00663C3D" w:rsidRPr="00BF2A8C">
        <w:rPr>
          <w:rFonts w:cstheme="minorHAnsi"/>
          <w:color w:val="FF0000"/>
        </w:rPr>
        <w:t xml:space="preserve">guides subject to perform a flexible reach-to-grasp task. The apparatus </w:t>
      </w:r>
      <w:r w:rsidR="00C817C6" w:rsidRPr="00BF2A8C">
        <w:rPr>
          <w:rFonts w:cstheme="minorHAnsi"/>
          <w:color w:val="FF0000"/>
        </w:rPr>
        <w:t>combines a 3D translational device and a turning table to</w:t>
      </w:r>
      <w:r w:rsidR="0071327A" w:rsidRPr="00BF2A8C">
        <w:rPr>
          <w:rFonts w:cstheme="minorHAnsi"/>
          <w:color w:val="FF0000"/>
        </w:rPr>
        <w:t xml:space="preserve"> </w:t>
      </w:r>
      <w:r w:rsidR="00663C3D" w:rsidRPr="00BF2A8C">
        <w:rPr>
          <w:rFonts w:cstheme="minorHAnsi"/>
          <w:color w:val="FF0000"/>
        </w:rPr>
        <w:t>present multiple objects in arbitrary position in 3D space.</w:t>
      </w:r>
      <w:bookmarkEnd w:id="2"/>
      <w:bookmarkEnd w:id="3"/>
      <w:r w:rsidR="00663C3D" w:rsidRPr="00BF2A8C">
        <w:rPr>
          <w:rFonts w:cstheme="minorHAnsi"/>
          <w:color w:val="FF0000"/>
        </w:rPr>
        <w:t>”</w:t>
      </w:r>
    </w:p>
    <w:p w14:paraId="4752FFC6" w14:textId="77777777" w:rsidR="00663C3D" w:rsidRDefault="00663C3D" w:rsidP="00E562AF">
      <w:pPr>
        <w:rPr>
          <w:rFonts w:cstheme="minorHAnsi"/>
          <w:color w:val="000000" w:themeColor="text1"/>
        </w:rPr>
      </w:pPr>
    </w:p>
    <w:p w14:paraId="4420512C" w14:textId="398CAC69" w:rsidR="00E562AF" w:rsidRDefault="00E562AF" w:rsidP="00E562AF">
      <w:pPr>
        <w:rPr>
          <w:rFonts w:cstheme="minorHAnsi"/>
        </w:rPr>
      </w:pPr>
      <w:r w:rsidRPr="00891578">
        <w:rPr>
          <w:rFonts w:cstheme="minorHAnsi"/>
          <w:b/>
        </w:rPr>
        <w:t>C</w:t>
      </w:r>
      <w:r w:rsidRPr="008F312D">
        <w:rPr>
          <w:rFonts w:cstheme="minorHAnsi"/>
          <w:b/>
        </w:rPr>
        <w:t>5</w:t>
      </w:r>
      <w:r w:rsidR="002438A7" w:rsidRPr="00891578">
        <w:rPr>
          <w:rFonts w:cstheme="minorHAnsi"/>
          <w:b/>
        </w:rPr>
        <w:t>:</w:t>
      </w:r>
      <w:r w:rsidRPr="00891578">
        <w:rPr>
          <w:rFonts w:cstheme="minorHAnsi"/>
        </w:rPr>
        <w:t xml:space="preserve"> Please adjust the numbering of the Protocol to follow the JoVE Instructions for Authors. For example, 1 should be followed by 1.1 and then 1.1.1 and 1.1.2 if necessary. Please refrain from using bullets or dashes.</w:t>
      </w:r>
    </w:p>
    <w:p w14:paraId="64BF17AD" w14:textId="168DA8C6" w:rsidR="002438A7" w:rsidRDefault="002438A7" w:rsidP="00E562AF">
      <w:pPr>
        <w:rPr>
          <w:rFonts w:cstheme="minorHAnsi"/>
        </w:rPr>
      </w:pPr>
      <w:r>
        <w:rPr>
          <w:rFonts w:cstheme="minorHAnsi"/>
        </w:rPr>
        <w:tab/>
      </w:r>
      <w:r w:rsidRPr="00891578">
        <w:rPr>
          <w:rFonts w:cstheme="minorHAnsi"/>
          <w:b/>
        </w:rPr>
        <w:t>R5:</w:t>
      </w:r>
      <w:r w:rsidR="00BF2A8C">
        <w:rPr>
          <w:rFonts w:cstheme="minorHAnsi"/>
          <w:b/>
        </w:rPr>
        <w:t xml:space="preserve"> </w:t>
      </w:r>
      <w:r w:rsidR="00BF2A8C" w:rsidRPr="00BF2A8C">
        <w:rPr>
          <w:rFonts w:cstheme="minorHAnsi"/>
          <w:color w:val="5B9BD5" w:themeColor="accent1"/>
        </w:rPr>
        <w:t>T</w:t>
      </w:r>
      <w:r w:rsidR="000B4BB4">
        <w:rPr>
          <w:rFonts w:cstheme="minorHAnsi"/>
          <w:color w:val="5B9BD5" w:themeColor="accent1"/>
        </w:rPr>
        <w:t>he numbering of the protocol has been</w:t>
      </w:r>
      <w:r w:rsidR="00BF2A8C" w:rsidRPr="00BF2A8C">
        <w:rPr>
          <w:rFonts w:cstheme="minorHAnsi"/>
          <w:color w:val="5B9BD5" w:themeColor="accent1"/>
        </w:rPr>
        <w:t xml:space="preserve"> </w:t>
      </w:r>
      <w:r w:rsidR="00435D0E">
        <w:rPr>
          <w:rFonts w:cstheme="minorHAnsi"/>
          <w:color w:val="5B9BD5" w:themeColor="accent1"/>
        </w:rPr>
        <w:t>adjusted</w:t>
      </w:r>
      <w:r w:rsidR="00BF2A8C" w:rsidRPr="00BF2A8C">
        <w:rPr>
          <w:rFonts w:cstheme="minorHAnsi"/>
          <w:color w:val="5B9BD5" w:themeColor="accent1"/>
        </w:rPr>
        <w:t>.</w:t>
      </w:r>
    </w:p>
    <w:p w14:paraId="732D9597" w14:textId="77777777" w:rsidR="002438A7" w:rsidRPr="00891578" w:rsidRDefault="002438A7" w:rsidP="00E562AF">
      <w:pPr>
        <w:rPr>
          <w:rFonts w:cstheme="minorHAnsi"/>
        </w:rPr>
      </w:pPr>
    </w:p>
    <w:p w14:paraId="26D6D0BD" w14:textId="562C70DA" w:rsidR="00E562AF" w:rsidRDefault="00E562AF" w:rsidP="00E562AF">
      <w:pPr>
        <w:rPr>
          <w:rFonts w:cstheme="minorHAnsi"/>
        </w:rPr>
      </w:pPr>
      <w:r w:rsidRPr="00891578">
        <w:rPr>
          <w:rFonts w:cstheme="minorHAnsi"/>
          <w:b/>
        </w:rPr>
        <w:t>C</w:t>
      </w:r>
      <w:r w:rsidRPr="008F312D">
        <w:rPr>
          <w:rFonts w:cstheme="minorHAnsi"/>
          <w:b/>
        </w:rPr>
        <w:t>6</w:t>
      </w:r>
      <w:r w:rsidR="002438A7" w:rsidRPr="00891578">
        <w:rPr>
          <w:rFonts w:cstheme="minorHAnsi"/>
          <w:b/>
        </w:rPr>
        <w:t>:</w:t>
      </w:r>
      <w:r w:rsidRPr="00891578">
        <w:rPr>
          <w:rFonts w:cstheme="minorHAnsi"/>
        </w:rPr>
        <w:t xml:space="preserve"> Please ensure that all text in the </w:t>
      </w:r>
      <w:r w:rsidRPr="00D67D01">
        <w:rPr>
          <w:rFonts w:cstheme="minorHAnsi"/>
        </w:rPr>
        <w:t>protocol section</w:t>
      </w:r>
      <w:r w:rsidRPr="00891578">
        <w:rPr>
          <w:rFonts w:cstheme="minorHAnsi"/>
        </w:rPr>
        <w:t xml:space="preserve">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w:t>
      </w:r>
      <w:r w:rsidRPr="00D67D01">
        <w:rPr>
          <w:rFonts w:cstheme="minorHAnsi"/>
        </w:rPr>
        <w:t>Any text that cannot be written in the imperative tense may be added as a “Note.”</w:t>
      </w:r>
      <w:r w:rsidRPr="00891578">
        <w:rPr>
          <w:rFonts w:cstheme="minorHAnsi"/>
        </w:rPr>
        <w:t xml:space="preserve"> However, notes should be concise and used sparingly.</w:t>
      </w:r>
    </w:p>
    <w:p w14:paraId="01F24BAB" w14:textId="6010528C" w:rsidR="002438A7" w:rsidRDefault="002438A7" w:rsidP="00E562AF">
      <w:pPr>
        <w:rPr>
          <w:rFonts w:cstheme="minorHAnsi"/>
        </w:rPr>
      </w:pPr>
      <w:r>
        <w:rPr>
          <w:rFonts w:cstheme="minorHAnsi"/>
        </w:rPr>
        <w:tab/>
      </w:r>
      <w:r w:rsidRPr="00891578">
        <w:rPr>
          <w:rFonts w:cstheme="minorHAnsi"/>
          <w:b/>
        </w:rPr>
        <w:t>R6:</w:t>
      </w:r>
      <w:r w:rsidR="006A6A87">
        <w:rPr>
          <w:rFonts w:cstheme="minorHAnsi"/>
          <w:b/>
        </w:rPr>
        <w:t xml:space="preserve"> </w:t>
      </w:r>
      <w:r w:rsidR="00E31FF3" w:rsidRPr="00E31FF3">
        <w:rPr>
          <w:rFonts w:cstheme="minorHAnsi"/>
          <w:color w:val="5B9BD5" w:themeColor="accent1"/>
        </w:rPr>
        <w:t>Thanks for the reminder. We have tried our best to use imperative tense in protocol.</w:t>
      </w:r>
    </w:p>
    <w:p w14:paraId="77D94369" w14:textId="77777777" w:rsidR="002438A7" w:rsidRPr="00891578" w:rsidRDefault="002438A7" w:rsidP="00E562AF">
      <w:pPr>
        <w:rPr>
          <w:rFonts w:cstheme="minorHAnsi"/>
        </w:rPr>
      </w:pPr>
    </w:p>
    <w:p w14:paraId="1A12AEA4" w14:textId="70705E90" w:rsidR="00E562AF" w:rsidRDefault="00E562AF" w:rsidP="00E562AF">
      <w:pPr>
        <w:rPr>
          <w:rFonts w:cstheme="minorHAnsi"/>
        </w:rPr>
      </w:pPr>
      <w:r w:rsidRPr="00891578">
        <w:rPr>
          <w:rFonts w:cstheme="minorHAnsi"/>
          <w:b/>
        </w:rPr>
        <w:t>C</w:t>
      </w:r>
      <w:r w:rsidRPr="008F312D">
        <w:rPr>
          <w:rFonts w:cstheme="minorHAnsi"/>
          <w:b/>
        </w:rPr>
        <w:t>7</w:t>
      </w:r>
      <w:r w:rsidR="002438A7" w:rsidRPr="00891578">
        <w:rPr>
          <w:rFonts w:cstheme="minorHAnsi"/>
          <w:b/>
        </w:rPr>
        <w:t>:</w:t>
      </w:r>
      <w:r w:rsidRPr="00891578">
        <w:rPr>
          <w:rFonts w:cstheme="minorHAnsi"/>
        </w:rPr>
        <w:t xml:space="preserve"> The Protocol should contain only action items that direct the reader to do something. Please move the discussion about the protocol to the Discussion.</w:t>
      </w:r>
    </w:p>
    <w:p w14:paraId="31B37ACB" w14:textId="74104EEB" w:rsidR="002438A7" w:rsidRDefault="002438A7" w:rsidP="00E562AF">
      <w:pPr>
        <w:rPr>
          <w:rFonts w:cstheme="minorHAnsi"/>
        </w:rPr>
      </w:pPr>
      <w:r>
        <w:rPr>
          <w:rFonts w:cstheme="minorHAnsi"/>
        </w:rPr>
        <w:tab/>
      </w:r>
      <w:r w:rsidRPr="00891578">
        <w:rPr>
          <w:rFonts w:cstheme="minorHAnsi"/>
          <w:b/>
        </w:rPr>
        <w:t>R7:</w:t>
      </w:r>
      <w:r>
        <w:rPr>
          <w:rFonts w:cstheme="minorHAnsi"/>
        </w:rPr>
        <w:t xml:space="preserve"> </w:t>
      </w:r>
      <w:r w:rsidR="00643393" w:rsidRPr="00D67D01">
        <w:rPr>
          <w:rFonts w:cstheme="minorHAnsi"/>
          <w:color w:val="5B9BD5" w:themeColor="accent1"/>
        </w:rPr>
        <w:t>We have moved</w:t>
      </w:r>
      <w:r w:rsidR="00E31FF3">
        <w:rPr>
          <w:rFonts w:cstheme="minorHAnsi"/>
          <w:color w:val="5B9BD5" w:themeColor="accent1"/>
        </w:rPr>
        <w:t xml:space="preserve"> the</w:t>
      </w:r>
      <w:r w:rsidR="00643393" w:rsidRPr="00D67D01">
        <w:rPr>
          <w:rFonts w:cstheme="minorHAnsi"/>
          <w:color w:val="5B9BD5" w:themeColor="accent1"/>
        </w:rPr>
        <w:t xml:space="preserve"> </w:t>
      </w:r>
      <w:r w:rsidR="00E31FF3">
        <w:rPr>
          <w:rFonts w:cstheme="minorHAnsi"/>
          <w:color w:val="5B9BD5" w:themeColor="accent1"/>
        </w:rPr>
        <w:t>related parts in</w:t>
      </w:r>
      <w:r w:rsidR="00E31FF3" w:rsidRPr="00D67D01">
        <w:rPr>
          <w:rFonts w:cstheme="minorHAnsi"/>
          <w:color w:val="5B9BD5" w:themeColor="accent1"/>
        </w:rPr>
        <w:t>to</w:t>
      </w:r>
      <w:r w:rsidR="00643393" w:rsidRPr="00D67D01">
        <w:rPr>
          <w:rFonts w:cstheme="minorHAnsi"/>
          <w:color w:val="5B9BD5" w:themeColor="accent1"/>
        </w:rPr>
        <w:t xml:space="preserve"> the Discussion.</w:t>
      </w:r>
    </w:p>
    <w:p w14:paraId="1D19838E" w14:textId="77777777" w:rsidR="002438A7" w:rsidRPr="00891578" w:rsidRDefault="002438A7" w:rsidP="00E562AF">
      <w:pPr>
        <w:rPr>
          <w:rFonts w:cstheme="minorHAnsi"/>
        </w:rPr>
      </w:pPr>
    </w:p>
    <w:p w14:paraId="59C28419" w14:textId="56496B68" w:rsidR="00E562AF" w:rsidRDefault="00E562AF" w:rsidP="00E562AF">
      <w:pPr>
        <w:rPr>
          <w:rFonts w:cstheme="minorHAnsi"/>
        </w:rPr>
      </w:pPr>
      <w:r w:rsidRPr="00891578">
        <w:rPr>
          <w:rFonts w:cstheme="minorHAnsi"/>
          <w:b/>
        </w:rPr>
        <w:t>C</w:t>
      </w:r>
      <w:r w:rsidRPr="008F312D">
        <w:rPr>
          <w:rFonts w:cstheme="minorHAnsi"/>
          <w:b/>
        </w:rPr>
        <w:t>8</w:t>
      </w:r>
      <w:r w:rsidR="002438A7" w:rsidRPr="00891578">
        <w:rPr>
          <w:rFonts w:cstheme="minorHAnsi"/>
          <w:b/>
        </w:rPr>
        <w:t>:</w:t>
      </w:r>
      <w:r w:rsidRPr="00891578">
        <w:rPr>
          <w:rFonts w:cstheme="minorHAnsi"/>
        </w:rPr>
        <w:t xml:space="preserve"> The Protocol should be made up almost entirely of discrete steps without large paragraphs of text between sections. Please simplify the Protocol so that individual steps contain only 2-3 actions per step.</w:t>
      </w:r>
    </w:p>
    <w:p w14:paraId="59AA6BC4" w14:textId="7B83A7AA" w:rsidR="002438A7" w:rsidRDefault="002438A7" w:rsidP="00E562AF">
      <w:pPr>
        <w:rPr>
          <w:rFonts w:cstheme="minorHAnsi"/>
        </w:rPr>
      </w:pPr>
      <w:r>
        <w:rPr>
          <w:rFonts w:cstheme="minorHAnsi"/>
        </w:rPr>
        <w:tab/>
      </w:r>
      <w:r w:rsidRPr="00891578">
        <w:rPr>
          <w:rFonts w:cstheme="minorHAnsi"/>
          <w:b/>
        </w:rPr>
        <w:t>R8:</w:t>
      </w:r>
      <w:r w:rsidR="00643393">
        <w:rPr>
          <w:rFonts w:cstheme="minorHAnsi"/>
          <w:b/>
        </w:rPr>
        <w:t xml:space="preserve"> </w:t>
      </w:r>
      <w:r w:rsidR="00643393" w:rsidRPr="00D67D01">
        <w:rPr>
          <w:rFonts w:cstheme="minorHAnsi"/>
          <w:color w:val="5B9BD5" w:themeColor="accent1"/>
        </w:rPr>
        <w:t xml:space="preserve">We have revised </w:t>
      </w:r>
      <w:r w:rsidR="00D67D01">
        <w:rPr>
          <w:rFonts w:cstheme="minorHAnsi"/>
          <w:color w:val="5B9BD5" w:themeColor="accent1"/>
        </w:rPr>
        <w:t>steps in p</w:t>
      </w:r>
      <w:r w:rsidR="00D67D01" w:rsidRPr="00D67D01">
        <w:rPr>
          <w:rFonts w:cstheme="minorHAnsi"/>
          <w:color w:val="5B9BD5" w:themeColor="accent1"/>
        </w:rPr>
        <w:t>rotocol</w:t>
      </w:r>
      <w:r w:rsidR="00643393" w:rsidRPr="00D67D01">
        <w:rPr>
          <w:rFonts w:cstheme="minorHAnsi"/>
          <w:color w:val="5B9BD5" w:themeColor="accent1"/>
        </w:rPr>
        <w:t xml:space="preserve"> to ensure that individual steps contain only 2-3 actions per step.</w:t>
      </w:r>
    </w:p>
    <w:p w14:paraId="514CE7A8" w14:textId="77777777" w:rsidR="002438A7" w:rsidRPr="00891578" w:rsidRDefault="002438A7" w:rsidP="00E562AF">
      <w:pPr>
        <w:rPr>
          <w:rFonts w:cstheme="minorHAnsi"/>
        </w:rPr>
      </w:pPr>
    </w:p>
    <w:p w14:paraId="1652879B" w14:textId="0E5FEC41" w:rsidR="00E562AF" w:rsidRDefault="00E562AF" w:rsidP="00E562AF">
      <w:pPr>
        <w:rPr>
          <w:rFonts w:cstheme="minorHAnsi"/>
        </w:rPr>
      </w:pPr>
      <w:r w:rsidRPr="00891578">
        <w:rPr>
          <w:rFonts w:cstheme="minorHAnsi"/>
          <w:b/>
        </w:rPr>
        <w:t>C</w:t>
      </w:r>
      <w:r w:rsidRPr="008F312D">
        <w:rPr>
          <w:rFonts w:cstheme="minorHAnsi"/>
          <w:b/>
        </w:rPr>
        <w:t>9</w:t>
      </w:r>
      <w:r w:rsidR="002438A7" w:rsidRPr="00891578">
        <w:rPr>
          <w:rFonts w:cstheme="minorHAnsi"/>
          <w:b/>
        </w:rPr>
        <w:t>:</w:t>
      </w:r>
      <w:r w:rsidRPr="00891578">
        <w:rPr>
          <w:rFonts w:cstheme="minorHAnsi"/>
        </w:rPr>
        <w:t xml:space="preserve"> </w:t>
      </w:r>
      <w:r w:rsidRPr="00725605">
        <w:rPr>
          <w:rFonts w:cstheme="minorHAnsi"/>
        </w:rPr>
        <w:t xml:space="preserve">Please add more details to your protocol steps. </w:t>
      </w:r>
      <w:r w:rsidRPr="00891578">
        <w:rPr>
          <w:rFonts w:cstheme="minorHAnsi"/>
        </w:rPr>
        <w:t>Please ensure you answer the “how” question, i.e., how is the step performed?</w:t>
      </w:r>
    </w:p>
    <w:p w14:paraId="10F73363" w14:textId="1BECF33C" w:rsidR="002438A7" w:rsidRPr="00D67D01" w:rsidRDefault="002438A7" w:rsidP="00E562AF">
      <w:pPr>
        <w:rPr>
          <w:rFonts w:cstheme="minorHAnsi"/>
          <w:color w:val="5B9BD5" w:themeColor="accent1"/>
        </w:rPr>
      </w:pPr>
      <w:r>
        <w:rPr>
          <w:rFonts w:cstheme="minorHAnsi"/>
        </w:rPr>
        <w:tab/>
      </w:r>
      <w:r w:rsidRPr="00891578">
        <w:rPr>
          <w:rFonts w:cstheme="minorHAnsi"/>
          <w:b/>
        </w:rPr>
        <w:t>R9:</w:t>
      </w:r>
      <w:r w:rsidR="00725605">
        <w:rPr>
          <w:rFonts w:cstheme="minorHAnsi"/>
          <w:b/>
        </w:rPr>
        <w:t xml:space="preserve"> </w:t>
      </w:r>
      <w:r w:rsidR="00D67D01" w:rsidRPr="00D67D01">
        <w:rPr>
          <w:rFonts w:cstheme="minorHAnsi"/>
          <w:color w:val="5B9BD5" w:themeColor="accent1"/>
        </w:rPr>
        <w:t>We add details in protocol steps.</w:t>
      </w:r>
    </w:p>
    <w:p w14:paraId="4FA77CBE" w14:textId="77777777" w:rsidR="002438A7" w:rsidRPr="00891578" w:rsidRDefault="002438A7" w:rsidP="00E562AF">
      <w:pPr>
        <w:rPr>
          <w:rFonts w:cstheme="minorHAnsi"/>
        </w:rPr>
      </w:pPr>
    </w:p>
    <w:p w14:paraId="7728F496" w14:textId="4E269DD7" w:rsidR="00E562AF" w:rsidRDefault="00E562AF" w:rsidP="00E562AF">
      <w:pPr>
        <w:rPr>
          <w:rFonts w:cstheme="minorHAnsi"/>
        </w:rPr>
      </w:pPr>
      <w:r w:rsidRPr="00891578">
        <w:rPr>
          <w:rFonts w:cstheme="minorHAnsi"/>
          <w:b/>
        </w:rPr>
        <w:t>C</w:t>
      </w:r>
      <w:r w:rsidRPr="008F312D">
        <w:rPr>
          <w:rFonts w:cstheme="minorHAnsi"/>
          <w:b/>
        </w:rPr>
        <w:t>10</w:t>
      </w:r>
      <w:r w:rsidR="002438A7" w:rsidRPr="00891578">
        <w:rPr>
          <w:rFonts w:cstheme="minorHAnsi"/>
          <w:b/>
        </w:rPr>
        <w:t>:</w:t>
      </w:r>
      <w:r w:rsidR="002438A7" w:rsidRPr="0015747A">
        <w:rPr>
          <w:rFonts w:cstheme="minorHAnsi"/>
        </w:rPr>
        <w:t xml:space="preserve"> </w:t>
      </w:r>
      <w:r w:rsidRPr="00AD341B">
        <w:rPr>
          <w:rFonts w:cstheme="minorHAnsi"/>
        </w:rPr>
        <w:t xml:space="preserve">Software steps must be more explicitly explained ('click', 'select', etc.). Please add more specific details </w:t>
      </w:r>
      <w:r w:rsidRPr="00891578">
        <w:rPr>
          <w:rFonts w:cstheme="minorHAnsi"/>
        </w:rPr>
        <w:t>(e.g. button clicks for software actions, numerical values for settings, etc.).</w:t>
      </w:r>
    </w:p>
    <w:p w14:paraId="3A823206" w14:textId="472C4483" w:rsidR="008F312D" w:rsidRPr="00D67D01" w:rsidRDefault="008F312D" w:rsidP="00E562AF">
      <w:pPr>
        <w:rPr>
          <w:rFonts w:cstheme="minorHAnsi"/>
        </w:rPr>
      </w:pPr>
      <w:r>
        <w:rPr>
          <w:rFonts w:cstheme="minorHAnsi"/>
        </w:rPr>
        <w:tab/>
      </w:r>
      <w:r w:rsidRPr="00891578">
        <w:rPr>
          <w:rFonts w:cstheme="minorHAnsi"/>
          <w:b/>
        </w:rPr>
        <w:t>R10:</w:t>
      </w:r>
      <w:r w:rsidR="00AD341B">
        <w:rPr>
          <w:rFonts w:cstheme="minorHAnsi"/>
          <w:b/>
        </w:rPr>
        <w:t xml:space="preserve"> </w:t>
      </w:r>
      <w:r w:rsidR="00AD341B" w:rsidRPr="00D67D01">
        <w:rPr>
          <w:rFonts w:cstheme="minorHAnsi"/>
          <w:color w:val="5B9BD5" w:themeColor="accent1"/>
        </w:rPr>
        <w:t>We added more details about setup of software in protocol.</w:t>
      </w:r>
    </w:p>
    <w:p w14:paraId="4D6CCD21" w14:textId="77777777" w:rsidR="00195DB1" w:rsidRPr="00195DB1" w:rsidRDefault="00AD341B" w:rsidP="00195DB1">
      <w:pPr>
        <w:rPr>
          <w:rFonts w:cstheme="minorHAnsi"/>
          <w:color w:val="FF0000"/>
        </w:rPr>
      </w:pPr>
      <w:r w:rsidRPr="00D67D01">
        <w:rPr>
          <w:rFonts w:cstheme="minorHAnsi"/>
          <w:color w:val="FF0000"/>
        </w:rPr>
        <w:t>“</w:t>
      </w:r>
      <w:r w:rsidR="00195DB1" w:rsidRPr="00195DB1">
        <w:rPr>
          <w:rFonts w:cstheme="minorHAnsi"/>
          <w:color w:val="FF0000"/>
        </w:rPr>
        <w:t>4.4</w:t>
      </w:r>
      <w:r w:rsidR="00195DB1" w:rsidRPr="00195DB1">
        <w:rPr>
          <w:rFonts w:cstheme="minorHAnsi"/>
          <w:color w:val="FF0000"/>
        </w:rPr>
        <w:tab/>
        <w:t>Prepare the paradigm software.</w:t>
      </w:r>
    </w:p>
    <w:p w14:paraId="25DBC711" w14:textId="77777777" w:rsidR="00195DB1" w:rsidRPr="00195DB1" w:rsidRDefault="00195DB1" w:rsidP="00195DB1">
      <w:pPr>
        <w:rPr>
          <w:rFonts w:cstheme="minorHAnsi"/>
          <w:color w:val="FF0000"/>
        </w:rPr>
      </w:pPr>
      <w:r w:rsidRPr="00195DB1">
        <w:rPr>
          <w:rFonts w:cstheme="minorHAnsi"/>
          <w:color w:val="FF0000"/>
        </w:rPr>
        <w:t>4.4.1</w:t>
      </w:r>
      <w:r w:rsidRPr="00195DB1">
        <w:rPr>
          <w:rFonts w:cstheme="minorHAnsi"/>
          <w:color w:val="FF0000"/>
        </w:rPr>
        <w:tab/>
        <w:t>Open the paradigm software.</w:t>
      </w:r>
    </w:p>
    <w:p w14:paraId="2D26F96B" w14:textId="77777777" w:rsidR="00195DB1" w:rsidRPr="00195DB1" w:rsidRDefault="00195DB1" w:rsidP="00195DB1">
      <w:pPr>
        <w:rPr>
          <w:rFonts w:cstheme="minorHAnsi"/>
          <w:color w:val="FF0000"/>
        </w:rPr>
      </w:pPr>
      <w:r w:rsidRPr="00195DB1">
        <w:rPr>
          <w:rFonts w:cstheme="minorHAnsi"/>
          <w:color w:val="FF0000"/>
        </w:rPr>
        <w:lastRenderedPageBreak/>
        <w:t>4.4.2</w:t>
      </w:r>
      <w:r w:rsidRPr="00195DB1">
        <w:rPr>
          <w:rFonts w:cstheme="minorHAnsi"/>
          <w:color w:val="FF0000"/>
        </w:rPr>
        <w:tab/>
        <w:t>Set the 3D coordinates of reaching positions in a txt file and load it into the paradigm software.</w:t>
      </w:r>
    </w:p>
    <w:p w14:paraId="3EFCAEA7" w14:textId="77777777" w:rsidR="00195DB1" w:rsidRPr="00195DB1" w:rsidRDefault="00195DB1" w:rsidP="00195DB1">
      <w:pPr>
        <w:rPr>
          <w:rFonts w:cstheme="minorHAnsi"/>
          <w:color w:val="FF0000"/>
        </w:rPr>
      </w:pPr>
      <w:r w:rsidRPr="00195DB1">
        <w:rPr>
          <w:rFonts w:cstheme="minorHAnsi"/>
          <w:color w:val="FF0000"/>
        </w:rPr>
        <w:t>NOTE: We set eight target positions located at vertices of a cuboid workspace (90 × 60 × 90 mm) in the position pool.</w:t>
      </w:r>
    </w:p>
    <w:p w14:paraId="676828A4" w14:textId="77777777" w:rsidR="00195DB1" w:rsidRPr="00195DB1" w:rsidRDefault="00195DB1" w:rsidP="00195DB1">
      <w:pPr>
        <w:rPr>
          <w:rFonts w:cstheme="minorHAnsi"/>
          <w:color w:val="FF0000"/>
        </w:rPr>
      </w:pPr>
      <w:r w:rsidRPr="00195DB1">
        <w:rPr>
          <w:rFonts w:cstheme="minorHAnsi"/>
          <w:color w:val="FF0000"/>
        </w:rPr>
        <w:t>4.4.3</w:t>
      </w:r>
      <w:r w:rsidRPr="00195DB1">
        <w:rPr>
          <w:rFonts w:cstheme="minorHAnsi"/>
          <w:color w:val="FF0000"/>
        </w:rPr>
        <w:tab/>
        <w:t>Select the target objects in the object pool.</w:t>
      </w:r>
    </w:p>
    <w:p w14:paraId="78322D80" w14:textId="77777777" w:rsidR="00195DB1" w:rsidRPr="00195DB1" w:rsidRDefault="00195DB1" w:rsidP="00195DB1">
      <w:pPr>
        <w:rPr>
          <w:rFonts w:cstheme="minorHAnsi"/>
          <w:color w:val="FF0000"/>
        </w:rPr>
      </w:pPr>
      <w:r w:rsidRPr="00195DB1">
        <w:rPr>
          <w:rFonts w:cstheme="minorHAnsi"/>
          <w:color w:val="FF0000"/>
        </w:rPr>
        <w:t>4.4.4</w:t>
      </w:r>
      <w:r w:rsidRPr="00195DB1">
        <w:rPr>
          <w:rFonts w:cstheme="minorHAnsi"/>
          <w:color w:val="FF0000"/>
        </w:rPr>
        <w:tab/>
        <w:t>Set the time paradigm including “baseline time”, “motor run time”, “planning time”, “maximum reaction time”, “maximum reach time” and “minimum hold time”.</w:t>
      </w:r>
    </w:p>
    <w:p w14:paraId="38D526F3" w14:textId="77777777" w:rsidR="00195DB1" w:rsidRPr="00195DB1" w:rsidRDefault="00195DB1" w:rsidP="00195DB1">
      <w:pPr>
        <w:rPr>
          <w:rFonts w:cstheme="minorHAnsi"/>
          <w:color w:val="FF0000"/>
        </w:rPr>
      </w:pPr>
      <w:r w:rsidRPr="00195DB1">
        <w:rPr>
          <w:rFonts w:cstheme="minorHAnsi"/>
          <w:color w:val="FF0000"/>
        </w:rPr>
        <w:t>4.4.5</w:t>
      </w:r>
      <w:r w:rsidRPr="00195DB1">
        <w:rPr>
          <w:rFonts w:cstheme="minorHAnsi"/>
          <w:color w:val="FF0000"/>
        </w:rPr>
        <w:tab/>
        <w:t>Run the paradigm software.</w:t>
      </w:r>
    </w:p>
    <w:p w14:paraId="56C91DA6" w14:textId="233E31A6" w:rsidR="008F312D" w:rsidRDefault="00195DB1" w:rsidP="00195DB1">
      <w:pPr>
        <w:rPr>
          <w:rFonts w:cstheme="minorHAnsi"/>
          <w:color w:val="FF0000"/>
        </w:rPr>
      </w:pPr>
      <w:r w:rsidRPr="00195DB1">
        <w:rPr>
          <w:rFonts w:cstheme="minorHAnsi"/>
          <w:color w:val="FF0000"/>
        </w:rPr>
        <w:t>4.5</w:t>
      </w:r>
      <w:r w:rsidRPr="00195DB1">
        <w:rPr>
          <w:rFonts w:cstheme="minorHAnsi"/>
          <w:color w:val="FF0000"/>
        </w:rPr>
        <w:tab/>
        <w:t>Open the synchronization software. Click the “Motion Capture”, “Neural Signal Acquisition” and “Paradigm” buttons to connect the synchronization software with the motion capture system, neural signal acquisition system and paradigm software, respectively.</w:t>
      </w:r>
      <w:r w:rsidR="00AD341B" w:rsidRPr="00D67D01">
        <w:rPr>
          <w:rFonts w:cstheme="minorHAnsi"/>
          <w:color w:val="FF0000"/>
        </w:rPr>
        <w:t>”</w:t>
      </w:r>
    </w:p>
    <w:p w14:paraId="05AB6382" w14:textId="77777777" w:rsidR="00D67D01" w:rsidRPr="00D67D01" w:rsidRDefault="00D67D01" w:rsidP="00AD341B">
      <w:pPr>
        <w:rPr>
          <w:rFonts w:cstheme="minorHAnsi"/>
          <w:color w:val="FF0000"/>
        </w:rPr>
      </w:pPr>
    </w:p>
    <w:p w14:paraId="793C0FEE" w14:textId="7C834038" w:rsidR="00E562AF" w:rsidRDefault="00E562AF" w:rsidP="00E562AF">
      <w:pPr>
        <w:rPr>
          <w:rFonts w:cstheme="minorHAnsi"/>
        </w:rPr>
      </w:pPr>
      <w:r w:rsidRPr="00891578">
        <w:rPr>
          <w:rFonts w:cstheme="minorHAnsi"/>
          <w:b/>
        </w:rPr>
        <w:t>C</w:t>
      </w:r>
      <w:r w:rsidRPr="008F312D">
        <w:rPr>
          <w:rFonts w:cstheme="minorHAnsi"/>
          <w:b/>
        </w:rPr>
        <w:t>11</w:t>
      </w:r>
      <w:r w:rsidR="002438A7" w:rsidRPr="00891578">
        <w:rPr>
          <w:rFonts w:cstheme="minorHAnsi"/>
          <w:b/>
        </w:rPr>
        <w:t>:</w:t>
      </w:r>
      <w:r w:rsidR="002438A7" w:rsidRPr="0015747A">
        <w:rPr>
          <w:rFonts w:cstheme="minorHAnsi"/>
        </w:rPr>
        <w:t xml:space="preserve"> </w:t>
      </w:r>
      <w:r w:rsidRPr="004A2C6B">
        <w:rPr>
          <w:rFonts w:cstheme="minorHAnsi"/>
        </w:rPr>
        <w:t xml:space="preserve">4: When is the animal brought into picture? What kind of animal was used? Any age sex strain specific bias? How was the trial performed? </w:t>
      </w:r>
      <w:r w:rsidRPr="00891578">
        <w:rPr>
          <w:rFonts w:cstheme="minorHAnsi"/>
        </w:rPr>
        <w:t>Please rewrite this section with all specific details required for this experiment.</w:t>
      </w:r>
    </w:p>
    <w:p w14:paraId="52439928" w14:textId="7FB2D4B6" w:rsidR="008F312D" w:rsidRDefault="008F312D" w:rsidP="00E562AF">
      <w:pPr>
        <w:rPr>
          <w:rFonts w:cstheme="minorHAnsi"/>
          <w:b/>
        </w:rPr>
      </w:pPr>
      <w:r>
        <w:rPr>
          <w:rFonts w:cstheme="minorHAnsi"/>
        </w:rPr>
        <w:tab/>
      </w:r>
      <w:r w:rsidRPr="00891578">
        <w:rPr>
          <w:rFonts w:cstheme="minorHAnsi"/>
          <w:b/>
        </w:rPr>
        <w:t>R11:</w:t>
      </w:r>
      <w:r w:rsidR="00F97665">
        <w:rPr>
          <w:rFonts w:cstheme="minorHAnsi"/>
          <w:b/>
        </w:rPr>
        <w:t xml:space="preserve"> </w:t>
      </w:r>
      <w:r w:rsidR="000C3501">
        <w:rPr>
          <w:rFonts w:cstheme="minorHAnsi"/>
          <w:color w:val="5B9BD5" w:themeColor="accent1"/>
        </w:rPr>
        <w:t>T</w:t>
      </w:r>
      <w:r w:rsidR="000E1940" w:rsidRPr="000C3501">
        <w:rPr>
          <w:rFonts w:cstheme="minorHAnsi"/>
          <w:color w:val="5B9BD5" w:themeColor="accent1"/>
        </w:rPr>
        <w:t xml:space="preserve">he </w:t>
      </w:r>
      <w:r w:rsidR="00BD4920" w:rsidRPr="000C3501">
        <w:rPr>
          <w:rFonts w:cstheme="minorHAnsi"/>
          <w:color w:val="5B9BD5" w:themeColor="accent1"/>
        </w:rPr>
        <w:t xml:space="preserve">rhesus monkey </w:t>
      </w:r>
      <w:r w:rsidR="000E1940" w:rsidRPr="000C3501">
        <w:rPr>
          <w:rFonts w:cstheme="minorHAnsi"/>
          <w:color w:val="5B9BD5" w:themeColor="accent1"/>
        </w:rPr>
        <w:t xml:space="preserve">is brought into picture after </w:t>
      </w:r>
      <w:r w:rsidR="00BD4920" w:rsidRPr="000C3501">
        <w:rPr>
          <w:rFonts w:cstheme="minorHAnsi"/>
          <w:color w:val="5B9BD5" w:themeColor="accent1"/>
        </w:rPr>
        <w:t>all software (e.g. paradigm program, synchronization software and recording programs of both motion capture system and neural signal</w:t>
      </w:r>
      <w:r w:rsidR="000C3501" w:rsidRPr="000C3501">
        <w:rPr>
          <w:rFonts w:cstheme="minorHAnsi"/>
          <w:color w:val="5B9BD5" w:themeColor="accent1"/>
        </w:rPr>
        <w:t xml:space="preserve"> acquisition system</w:t>
      </w:r>
      <w:r w:rsidR="00BD4920" w:rsidRPr="000C3501">
        <w:rPr>
          <w:rFonts w:cstheme="minorHAnsi"/>
          <w:color w:val="5B9BD5" w:themeColor="accent1"/>
        </w:rPr>
        <w:t>)</w:t>
      </w:r>
      <w:r w:rsidR="000C3501" w:rsidRPr="000C3501">
        <w:rPr>
          <w:rFonts w:cstheme="minorHAnsi"/>
          <w:color w:val="5B9BD5" w:themeColor="accent1"/>
        </w:rPr>
        <w:t xml:space="preserve"> are run. There </w:t>
      </w:r>
      <w:r w:rsidR="00F50556">
        <w:rPr>
          <w:rFonts w:cstheme="minorHAnsi"/>
          <w:color w:val="5B9BD5" w:themeColor="accent1"/>
        </w:rPr>
        <w:t>is no age sex</w:t>
      </w:r>
      <w:r w:rsidR="000C3501" w:rsidRPr="000C3501">
        <w:rPr>
          <w:rFonts w:cstheme="minorHAnsi"/>
          <w:color w:val="5B9BD5" w:themeColor="accent1"/>
        </w:rPr>
        <w:t xml:space="preserve"> strain specific bias.</w:t>
      </w:r>
    </w:p>
    <w:p w14:paraId="62ACD903" w14:textId="3705163E" w:rsidR="000C3501" w:rsidRDefault="000C3501" w:rsidP="00E562AF">
      <w:pPr>
        <w:rPr>
          <w:rFonts w:cstheme="minorHAnsi"/>
          <w:color w:val="FF0000"/>
        </w:rPr>
      </w:pPr>
      <w:r w:rsidRPr="000C3501">
        <w:rPr>
          <w:rFonts w:cstheme="minorHAnsi"/>
          <w:color w:val="FF0000"/>
        </w:rPr>
        <w:t>“4.6</w:t>
      </w:r>
      <w:r w:rsidRPr="000C3501">
        <w:rPr>
          <w:rFonts w:cstheme="minorHAnsi"/>
          <w:color w:val="FF0000"/>
        </w:rPr>
        <w:tab/>
        <w:t>Seat the rhesus monkey on the monkey chair and fix its legs and one arm. Then fix the monkey chair to the holder of the 3D translational device.”</w:t>
      </w:r>
    </w:p>
    <w:p w14:paraId="04757F11" w14:textId="0A9B9C67" w:rsidR="000C3501" w:rsidRDefault="000C3501" w:rsidP="00E562AF">
      <w:pPr>
        <w:rPr>
          <w:rFonts w:cstheme="minorHAnsi"/>
          <w:color w:val="5B9BD5" w:themeColor="accent1"/>
        </w:rPr>
      </w:pPr>
      <w:r w:rsidRPr="006B4F02">
        <w:rPr>
          <w:rFonts w:cstheme="minorHAnsi"/>
          <w:color w:val="5B9BD5" w:themeColor="accent1"/>
        </w:rPr>
        <w:t xml:space="preserve">The complete trial </w:t>
      </w:r>
      <w:r w:rsidR="006B4F02" w:rsidRPr="006B4F02">
        <w:rPr>
          <w:rFonts w:cstheme="minorHAnsi"/>
          <w:color w:val="5B9BD5" w:themeColor="accent1"/>
        </w:rPr>
        <w:t>process</w:t>
      </w:r>
      <w:r w:rsidRPr="006B4F02">
        <w:rPr>
          <w:rFonts w:cstheme="minorHAnsi"/>
          <w:color w:val="5B9BD5" w:themeColor="accent1"/>
        </w:rPr>
        <w:t xml:space="preserve"> is described in results section.</w:t>
      </w:r>
    </w:p>
    <w:p w14:paraId="10534FB1" w14:textId="15A88F49" w:rsidR="006B4F02" w:rsidRPr="009779F2" w:rsidRDefault="006B4F02" w:rsidP="00E562AF">
      <w:pPr>
        <w:rPr>
          <w:rFonts w:cstheme="minorHAnsi"/>
          <w:color w:val="FF0000"/>
        </w:rPr>
      </w:pPr>
      <w:r w:rsidRPr="009779F2">
        <w:rPr>
          <w:rFonts w:cstheme="minorHAnsi"/>
          <w:color w:val="FF0000"/>
        </w:rPr>
        <w:t>“</w:t>
      </w:r>
      <w:r w:rsidR="009779F2" w:rsidRPr="009779F2">
        <w:rPr>
          <w:rFonts w:cstheme="minorHAnsi"/>
          <w:color w:val="FF0000"/>
        </w:rPr>
        <w:t>Specifically, the monkey has to start a trial (Figure 3 bottom) by pressing down the button and hold it before go cue. After 0.4 s (baseline phase), the 3D translational device transports the turning table to a position that is pseudo randomly selected from the predefined position pool. In the meantime, the turning table presents a pseudo randomly selected object to the subject (‘motor run’ phase). This phase lasts 2 s and all four servo motors (three in 3D translational device and one in turning table) start and stop at the same time. The ‘motor run’ phase is followed by a ‘planning’ phase (1 s) during which the subject plans the following movement. Once the green LED (go cue) turns on at the end of ‘planning’ phase, the subject should release the button, reach into the turning table and grasp the object with the corresponding grip type as soon as possible (maximum reaction time, 0.5 s; maximum movement time, 1 s). Then subject could receive a water reward if it grasps the object for a minimum hold time (0.5 s). One trial will be aborted if the subject releases the button before go cue, or does not release the button within maximum reaction time after go cue.</w:t>
      </w:r>
      <w:r w:rsidRPr="009779F2">
        <w:rPr>
          <w:rFonts w:cstheme="minorHAnsi"/>
          <w:color w:val="FF0000"/>
        </w:rPr>
        <w:t>”</w:t>
      </w:r>
    </w:p>
    <w:p w14:paraId="1509F4BC" w14:textId="77777777" w:rsidR="008F312D" w:rsidRPr="00891578" w:rsidRDefault="008F312D" w:rsidP="00E562AF">
      <w:pPr>
        <w:rPr>
          <w:rFonts w:cstheme="minorHAnsi"/>
        </w:rPr>
      </w:pPr>
    </w:p>
    <w:p w14:paraId="103C1DF7" w14:textId="39FE9C33" w:rsidR="00E562AF" w:rsidRDefault="00E562AF" w:rsidP="00E562AF">
      <w:pPr>
        <w:rPr>
          <w:rFonts w:cstheme="minorHAnsi"/>
        </w:rPr>
      </w:pPr>
      <w:r w:rsidRPr="00891578">
        <w:rPr>
          <w:rFonts w:cstheme="minorHAnsi"/>
          <w:b/>
        </w:rPr>
        <w:t>C</w:t>
      </w:r>
      <w:r w:rsidRPr="008F312D">
        <w:rPr>
          <w:rFonts w:cstheme="minorHAnsi"/>
          <w:b/>
        </w:rPr>
        <w:t>12</w:t>
      </w:r>
      <w:r w:rsidR="002438A7" w:rsidRPr="00891578">
        <w:rPr>
          <w:rFonts w:cstheme="minorHAnsi"/>
          <w:b/>
        </w:rPr>
        <w:t>:</w:t>
      </w:r>
      <w:r w:rsidR="002438A7" w:rsidRPr="0015747A">
        <w:rPr>
          <w:rFonts w:cstheme="minorHAnsi"/>
        </w:rPr>
        <w:t xml:space="preserve"> </w:t>
      </w:r>
      <w:r w:rsidRPr="00891578">
        <w:rPr>
          <w:rFonts w:cstheme="minorHAnsi"/>
        </w:rPr>
        <w:t>Will the animal be available for filming purpose?</w:t>
      </w:r>
    </w:p>
    <w:p w14:paraId="77BB2A70" w14:textId="69D2453C" w:rsidR="008F312D" w:rsidRPr="00BA5BE8" w:rsidRDefault="008F312D" w:rsidP="00E562AF">
      <w:pPr>
        <w:rPr>
          <w:rFonts w:cstheme="minorHAnsi"/>
        </w:rPr>
      </w:pPr>
      <w:r>
        <w:rPr>
          <w:rFonts w:cstheme="minorHAnsi"/>
        </w:rPr>
        <w:tab/>
      </w:r>
      <w:r w:rsidRPr="00891578">
        <w:rPr>
          <w:rFonts w:cstheme="minorHAnsi"/>
          <w:b/>
        </w:rPr>
        <w:t>R12:</w:t>
      </w:r>
      <w:r w:rsidR="00C702CB">
        <w:rPr>
          <w:rFonts w:cstheme="minorHAnsi"/>
          <w:b/>
        </w:rPr>
        <w:t xml:space="preserve"> </w:t>
      </w:r>
      <w:r w:rsidR="00BA5BE8" w:rsidRPr="00D67D01">
        <w:rPr>
          <w:rFonts w:cstheme="minorHAnsi"/>
          <w:color w:val="5B9BD5" w:themeColor="accent1"/>
        </w:rPr>
        <w:t xml:space="preserve">Yes, </w:t>
      </w:r>
      <w:r w:rsidR="004C4A63">
        <w:rPr>
          <w:rFonts w:cstheme="minorHAnsi"/>
          <w:color w:val="5B9BD5" w:themeColor="accent1"/>
        </w:rPr>
        <w:t>but not</w:t>
      </w:r>
      <w:r w:rsidR="004C4A63" w:rsidRPr="00D67D01">
        <w:rPr>
          <w:rFonts w:cstheme="minorHAnsi"/>
          <w:color w:val="5B9BD5" w:themeColor="accent1"/>
        </w:rPr>
        <w:t xml:space="preserve"> </w:t>
      </w:r>
      <w:r w:rsidR="00BA5BE8" w:rsidRPr="00D67D01">
        <w:rPr>
          <w:rFonts w:cstheme="minorHAnsi"/>
          <w:color w:val="5B9BD5" w:themeColor="accent1"/>
        </w:rPr>
        <w:t>the face of the animal.</w:t>
      </w:r>
    </w:p>
    <w:p w14:paraId="691C6ABA" w14:textId="77777777" w:rsidR="008F312D" w:rsidRPr="00891578" w:rsidRDefault="008F312D" w:rsidP="00E562AF">
      <w:pPr>
        <w:rPr>
          <w:rFonts w:cstheme="minorHAnsi"/>
        </w:rPr>
      </w:pPr>
    </w:p>
    <w:p w14:paraId="6D5653FC" w14:textId="0237563D" w:rsidR="00E562AF" w:rsidRDefault="00E562AF" w:rsidP="00E562AF">
      <w:pPr>
        <w:rPr>
          <w:rFonts w:cstheme="minorHAnsi"/>
        </w:rPr>
      </w:pPr>
      <w:r w:rsidRPr="00891578">
        <w:rPr>
          <w:rFonts w:cstheme="minorHAnsi"/>
          <w:b/>
        </w:rPr>
        <w:t>C</w:t>
      </w:r>
      <w:r w:rsidRPr="008F312D">
        <w:rPr>
          <w:rFonts w:cstheme="minorHAnsi"/>
          <w:b/>
        </w:rPr>
        <w:t>13</w:t>
      </w:r>
      <w:r w:rsidR="002438A7" w:rsidRPr="00891578">
        <w:rPr>
          <w:rFonts w:cstheme="minorHAnsi"/>
          <w:b/>
        </w:rPr>
        <w:t>:</w:t>
      </w:r>
      <w:r w:rsidR="002438A7" w:rsidRPr="0015747A">
        <w:rPr>
          <w:rFonts w:cstheme="minorHAnsi"/>
        </w:rPr>
        <w:t xml:space="preserve"> </w:t>
      </w:r>
      <w:r w:rsidRPr="00891578">
        <w:rPr>
          <w:rFonts w:cstheme="minorHAnsi"/>
        </w:rPr>
        <w:t>Please highlight 2.75 pages or less of the Protocol (including headings and spacing) that identifies the essential steps of the protocol for the video, i.e., the steps that should be visualized to tell the most cohesive story of the Protocol.</w:t>
      </w:r>
    </w:p>
    <w:p w14:paraId="1FF40E85" w14:textId="7CE8BDC3" w:rsidR="008F312D" w:rsidRDefault="008F312D" w:rsidP="00E562AF">
      <w:pPr>
        <w:rPr>
          <w:rFonts w:cstheme="minorHAnsi"/>
        </w:rPr>
      </w:pPr>
      <w:r>
        <w:rPr>
          <w:rFonts w:cstheme="minorHAnsi"/>
        </w:rPr>
        <w:tab/>
      </w:r>
      <w:r w:rsidRPr="00891578">
        <w:rPr>
          <w:rFonts w:cstheme="minorHAnsi"/>
          <w:b/>
        </w:rPr>
        <w:t>R13:</w:t>
      </w:r>
      <w:r w:rsidR="00BA5BE8">
        <w:rPr>
          <w:rFonts w:cstheme="minorHAnsi"/>
          <w:b/>
        </w:rPr>
        <w:t xml:space="preserve"> </w:t>
      </w:r>
      <w:r w:rsidR="004C4A63" w:rsidRPr="004C4A63">
        <w:rPr>
          <w:rFonts w:cstheme="minorHAnsi"/>
          <w:color w:val="5B9BD5" w:themeColor="accent1"/>
        </w:rPr>
        <w:t>The protocols have been highlighted in the manuscript</w:t>
      </w:r>
    </w:p>
    <w:p w14:paraId="36953FBB" w14:textId="77777777" w:rsidR="008F312D" w:rsidRPr="00891578" w:rsidRDefault="008F312D" w:rsidP="00E562AF">
      <w:pPr>
        <w:rPr>
          <w:rFonts w:cstheme="minorHAnsi"/>
        </w:rPr>
      </w:pPr>
    </w:p>
    <w:p w14:paraId="23E0E0C9" w14:textId="16BACBC4" w:rsidR="00E562AF" w:rsidRDefault="00E562AF" w:rsidP="00E562AF">
      <w:pPr>
        <w:rPr>
          <w:rFonts w:cstheme="minorHAnsi"/>
        </w:rPr>
      </w:pPr>
      <w:r w:rsidRPr="00891578">
        <w:rPr>
          <w:rFonts w:cstheme="minorHAnsi"/>
          <w:b/>
        </w:rPr>
        <w:t>C</w:t>
      </w:r>
      <w:r w:rsidRPr="008F312D">
        <w:rPr>
          <w:rFonts w:cstheme="minorHAnsi"/>
          <w:b/>
        </w:rPr>
        <w:t>14</w:t>
      </w:r>
      <w:r w:rsidR="002438A7" w:rsidRPr="00891578">
        <w:rPr>
          <w:rFonts w:cstheme="minorHAnsi"/>
          <w:b/>
        </w:rPr>
        <w:t>:</w:t>
      </w:r>
      <w:r w:rsidR="002438A7" w:rsidRPr="0015747A">
        <w:rPr>
          <w:rFonts w:cstheme="minorHAnsi"/>
        </w:rPr>
        <w:t xml:space="preserve"> </w:t>
      </w:r>
      <w:r w:rsidRPr="0084483A">
        <w:rPr>
          <w:rFonts w:cstheme="minorHAnsi"/>
        </w:rPr>
        <w:t xml:space="preserve">Please expand the Representative Results in the context of the technique you have described, </w:t>
      </w:r>
      <w:r w:rsidRPr="0084483A">
        <w:rPr>
          <w:rFonts w:cstheme="minorHAnsi"/>
        </w:rPr>
        <w:lastRenderedPageBreak/>
        <w:t xml:space="preserve">e.g., how do these results show the technique, suggestions about how to analyze the outcome, etc. The paragraph text should refer to all of the figures. </w:t>
      </w:r>
      <w:r w:rsidRPr="00891578">
        <w:rPr>
          <w:rFonts w:cstheme="minorHAnsi"/>
        </w:rPr>
        <w:t>Data from both successful and sub-optimal experiments can be included.</w:t>
      </w:r>
    </w:p>
    <w:p w14:paraId="1727E816" w14:textId="60EF1B79" w:rsidR="008F312D" w:rsidRDefault="008F312D" w:rsidP="00E562AF">
      <w:pPr>
        <w:rPr>
          <w:rFonts w:cstheme="minorHAnsi"/>
        </w:rPr>
      </w:pPr>
      <w:r>
        <w:rPr>
          <w:rFonts w:cstheme="minorHAnsi"/>
        </w:rPr>
        <w:tab/>
      </w:r>
      <w:r w:rsidRPr="00891578">
        <w:rPr>
          <w:rFonts w:cstheme="minorHAnsi"/>
          <w:b/>
        </w:rPr>
        <w:t>R14:</w:t>
      </w:r>
      <w:r w:rsidR="0084483A">
        <w:rPr>
          <w:rFonts w:cstheme="minorHAnsi"/>
          <w:b/>
        </w:rPr>
        <w:t xml:space="preserve"> </w:t>
      </w:r>
      <w:r w:rsidR="0084483A" w:rsidRPr="00D67D01">
        <w:rPr>
          <w:rFonts w:cstheme="minorHAnsi"/>
          <w:color w:val="5B9BD5" w:themeColor="accent1"/>
        </w:rPr>
        <w:t>W</w:t>
      </w:r>
      <w:r w:rsidR="00725605" w:rsidRPr="00D67D01">
        <w:rPr>
          <w:rFonts w:cstheme="minorHAnsi"/>
          <w:color w:val="5B9BD5" w:themeColor="accent1"/>
        </w:rPr>
        <w:t xml:space="preserve">e </w:t>
      </w:r>
      <w:r w:rsidR="0084483A" w:rsidRPr="00D67D01">
        <w:rPr>
          <w:rFonts w:cstheme="minorHAnsi"/>
          <w:color w:val="5B9BD5" w:themeColor="accent1"/>
        </w:rPr>
        <w:t>expand</w:t>
      </w:r>
      <w:r w:rsidR="00725605" w:rsidRPr="00D67D01">
        <w:rPr>
          <w:rFonts w:cstheme="minorHAnsi"/>
          <w:color w:val="5B9BD5" w:themeColor="accent1"/>
        </w:rPr>
        <w:t>ed</w:t>
      </w:r>
      <w:r w:rsidR="0084483A" w:rsidRPr="00D67D01">
        <w:rPr>
          <w:rFonts w:cstheme="minorHAnsi"/>
          <w:color w:val="5B9BD5" w:themeColor="accent1"/>
        </w:rPr>
        <w:t xml:space="preserve"> the results as suggested by reviewers</w:t>
      </w:r>
      <w:r w:rsidR="00725605" w:rsidRPr="00D67D01">
        <w:rPr>
          <w:rFonts w:cstheme="minorHAnsi"/>
          <w:color w:val="5B9BD5" w:themeColor="accent1"/>
        </w:rPr>
        <w:t xml:space="preserve"> in the revised manuscript</w:t>
      </w:r>
      <w:r w:rsidR="0084483A" w:rsidRPr="00D67D01">
        <w:rPr>
          <w:rFonts w:cstheme="minorHAnsi"/>
          <w:color w:val="5B9BD5" w:themeColor="accent1"/>
        </w:rPr>
        <w:t>.</w:t>
      </w:r>
    </w:p>
    <w:p w14:paraId="05C0D8CA" w14:textId="77777777" w:rsidR="008F312D" w:rsidRPr="0084483A" w:rsidRDefault="008F312D" w:rsidP="00E562AF">
      <w:pPr>
        <w:rPr>
          <w:rFonts w:cstheme="minorHAnsi"/>
        </w:rPr>
      </w:pPr>
    </w:p>
    <w:p w14:paraId="051C4AC7" w14:textId="52496A0B" w:rsidR="00E562AF" w:rsidRDefault="00E562AF" w:rsidP="00E562AF">
      <w:pPr>
        <w:rPr>
          <w:rFonts w:cstheme="minorHAnsi"/>
        </w:rPr>
      </w:pPr>
      <w:r w:rsidRPr="00891578">
        <w:rPr>
          <w:rFonts w:cstheme="minorHAnsi"/>
          <w:b/>
        </w:rPr>
        <w:t>C</w:t>
      </w:r>
      <w:r w:rsidRPr="008F312D">
        <w:rPr>
          <w:rFonts w:cstheme="minorHAnsi"/>
          <w:b/>
        </w:rPr>
        <w:t>15</w:t>
      </w:r>
      <w:r w:rsidR="002438A7" w:rsidRPr="00891578">
        <w:rPr>
          <w:rFonts w:cstheme="minorHAnsi"/>
          <w:b/>
        </w:rPr>
        <w:t>:</w:t>
      </w:r>
      <w:r w:rsidR="002438A7" w:rsidRPr="0015747A">
        <w:rPr>
          <w:rFonts w:cstheme="minorHAnsi"/>
        </w:rPr>
        <w:t xml:space="preserve"> </w:t>
      </w:r>
      <w:r w:rsidRPr="00891578">
        <w:rPr>
          <w:rFonts w:cstheme="minorHAnsi"/>
        </w:rPr>
        <w:t xml:space="preserve">Please obtain explicit </w:t>
      </w:r>
      <w:bookmarkStart w:id="4" w:name="OLE_LINK12"/>
      <w:bookmarkStart w:id="5" w:name="OLE_LINK13"/>
      <w:r w:rsidRPr="00891578">
        <w:rPr>
          <w:rFonts w:cstheme="minorHAnsi"/>
        </w:rPr>
        <w:t>copyright permission</w:t>
      </w:r>
      <w:bookmarkEnd w:id="4"/>
      <w:bookmarkEnd w:id="5"/>
      <w:r w:rsidRPr="00891578">
        <w:rPr>
          <w:rFonts w:cstheme="minorHAnsi"/>
        </w:rPr>
        <w:t xml:space="preserve"> to reuse any figures from a previous publication. Explicit permission can be expressed in the form of a letter from the editor or a link to the editorial policy that allows re-prints. Please upload this information as a .doc or .docx file to your Editorial Manager account. The Figure must be cited appropriately in the Figure Legend, i.e. “</w:t>
      </w:r>
      <w:bookmarkStart w:id="6" w:name="OLE_LINK19"/>
      <w:bookmarkStart w:id="7" w:name="OLE_LINK20"/>
      <w:r w:rsidRPr="00891578">
        <w:rPr>
          <w:rFonts w:cstheme="minorHAnsi"/>
        </w:rPr>
        <w:t>This figure has been modified from [citation]</w:t>
      </w:r>
      <w:bookmarkEnd w:id="6"/>
      <w:bookmarkEnd w:id="7"/>
      <w:r w:rsidRPr="00891578">
        <w:rPr>
          <w:rFonts w:cstheme="minorHAnsi"/>
        </w:rPr>
        <w:t>.”</w:t>
      </w:r>
    </w:p>
    <w:p w14:paraId="6575FC5B" w14:textId="1B9F7127" w:rsidR="008F312D" w:rsidRDefault="008F312D" w:rsidP="00E562AF">
      <w:pPr>
        <w:rPr>
          <w:rFonts w:cstheme="minorHAnsi"/>
        </w:rPr>
      </w:pPr>
      <w:r>
        <w:rPr>
          <w:rFonts w:cstheme="minorHAnsi"/>
        </w:rPr>
        <w:tab/>
      </w:r>
      <w:r w:rsidRPr="00891578">
        <w:rPr>
          <w:rFonts w:cstheme="minorHAnsi"/>
          <w:b/>
        </w:rPr>
        <w:t>R15:</w:t>
      </w:r>
      <w:r w:rsidR="007F546E">
        <w:rPr>
          <w:rFonts w:cstheme="minorHAnsi"/>
          <w:b/>
        </w:rPr>
        <w:t xml:space="preserve"> </w:t>
      </w:r>
      <w:r w:rsidR="007F546E" w:rsidRPr="007F546E">
        <w:rPr>
          <w:rFonts w:cstheme="minorHAnsi"/>
          <w:color w:val="5B9BD5" w:themeColor="accent1"/>
        </w:rPr>
        <w:t xml:space="preserve">Permission for </w:t>
      </w:r>
      <w:r w:rsidR="007F546E">
        <w:rPr>
          <w:rFonts w:cstheme="minorHAnsi"/>
          <w:color w:val="5B9BD5" w:themeColor="accent1"/>
        </w:rPr>
        <w:t xml:space="preserve">one of the </w:t>
      </w:r>
      <w:r w:rsidR="007F546E" w:rsidRPr="007F546E">
        <w:rPr>
          <w:rFonts w:cstheme="minorHAnsi"/>
          <w:color w:val="5B9BD5" w:themeColor="accent1"/>
        </w:rPr>
        <w:t xml:space="preserve">figure </w:t>
      </w:r>
      <w:r w:rsidR="007F546E">
        <w:rPr>
          <w:rFonts w:cstheme="minorHAnsi"/>
          <w:color w:val="5B9BD5" w:themeColor="accent1"/>
        </w:rPr>
        <w:t xml:space="preserve">(Fig. </w:t>
      </w:r>
      <w:r w:rsidR="007F546E" w:rsidRPr="007F546E">
        <w:rPr>
          <w:rFonts w:cstheme="minorHAnsi"/>
          <w:color w:val="5B9BD5" w:themeColor="accent1"/>
        </w:rPr>
        <w:t>4</w:t>
      </w:r>
      <w:r w:rsidR="007F546E">
        <w:rPr>
          <w:rFonts w:cstheme="minorHAnsi"/>
          <w:color w:val="5B9BD5" w:themeColor="accent1"/>
        </w:rPr>
        <w:t>)</w:t>
      </w:r>
      <w:r w:rsidR="007F546E" w:rsidRPr="007F546E">
        <w:rPr>
          <w:rFonts w:cstheme="minorHAnsi"/>
          <w:color w:val="5B9BD5" w:themeColor="accent1"/>
        </w:rPr>
        <w:t xml:space="preserve"> has been attached.</w:t>
      </w:r>
    </w:p>
    <w:p w14:paraId="793030C5" w14:textId="77777777" w:rsidR="008F312D" w:rsidRPr="00891578" w:rsidRDefault="008F312D" w:rsidP="00E562AF">
      <w:pPr>
        <w:rPr>
          <w:rFonts w:cstheme="minorHAnsi"/>
        </w:rPr>
      </w:pPr>
    </w:p>
    <w:p w14:paraId="296D59E9" w14:textId="1399DB17" w:rsidR="00E562AF" w:rsidRPr="00891578" w:rsidRDefault="00E562AF" w:rsidP="00E562AF">
      <w:pPr>
        <w:rPr>
          <w:rFonts w:cstheme="minorHAnsi"/>
          <w:u w:val="single"/>
        </w:rPr>
      </w:pPr>
      <w:r w:rsidRPr="00891578">
        <w:rPr>
          <w:rFonts w:cstheme="minorHAnsi"/>
          <w:b/>
        </w:rPr>
        <w:t>C</w:t>
      </w:r>
      <w:r w:rsidRPr="008F312D">
        <w:rPr>
          <w:rFonts w:cstheme="minorHAnsi"/>
          <w:b/>
        </w:rPr>
        <w:t>16</w:t>
      </w:r>
      <w:r w:rsidR="002438A7" w:rsidRPr="00891578">
        <w:rPr>
          <w:rFonts w:cstheme="minorHAnsi"/>
          <w:b/>
        </w:rPr>
        <w:t>:</w:t>
      </w:r>
      <w:r w:rsidR="002438A7" w:rsidRPr="0015747A">
        <w:rPr>
          <w:rFonts w:cstheme="minorHAnsi"/>
        </w:rPr>
        <w:t xml:space="preserve"> </w:t>
      </w:r>
      <w:r w:rsidRPr="00247CA6">
        <w:rPr>
          <w:rFonts w:cstheme="minorHAnsi"/>
        </w:rPr>
        <w:t>As we are a methods journal, please revise the Discussion to explicitly cover the following in detail in 3-6 paragraphs with citations:</w:t>
      </w:r>
    </w:p>
    <w:p w14:paraId="631EFA29" w14:textId="77777777" w:rsidR="00E562AF" w:rsidRPr="00891578" w:rsidRDefault="00E562AF" w:rsidP="00E562AF">
      <w:pPr>
        <w:rPr>
          <w:rFonts w:cstheme="minorHAnsi"/>
        </w:rPr>
      </w:pPr>
      <w:r w:rsidRPr="00891578">
        <w:rPr>
          <w:rFonts w:cstheme="minorHAnsi"/>
        </w:rPr>
        <w:t>a) Critical steps within the protocol</w:t>
      </w:r>
    </w:p>
    <w:p w14:paraId="366FF1C7" w14:textId="77777777" w:rsidR="00E562AF" w:rsidRPr="00891578" w:rsidRDefault="00E562AF" w:rsidP="00E562AF">
      <w:pPr>
        <w:rPr>
          <w:rFonts w:cstheme="minorHAnsi"/>
        </w:rPr>
      </w:pPr>
      <w:r w:rsidRPr="00891578">
        <w:rPr>
          <w:rFonts w:cstheme="minorHAnsi"/>
        </w:rPr>
        <w:t>b) Any modifications and troubleshooting of the technique</w:t>
      </w:r>
    </w:p>
    <w:p w14:paraId="7F9B34EF" w14:textId="77777777" w:rsidR="00E562AF" w:rsidRPr="00891578" w:rsidRDefault="00E562AF" w:rsidP="00E562AF">
      <w:pPr>
        <w:rPr>
          <w:rFonts w:cstheme="minorHAnsi"/>
        </w:rPr>
      </w:pPr>
      <w:r w:rsidRPr="00891578">
        <w:rPr>
          <w:rFonts w:cstheme="minorHAnsi"/>
        </w:rPr>
        <w:t>c) Any limitations of the technique</w:t>
      </w:r>
    </w:p>
    <w:p w14:paraId="004AA645" w14:textId="77777777" w:rsidR="00E562AF" w:rsidRPr="00891578" w:rsidRDefault="00E562AF" w:rsidP="00E562AF">
      <w:pPr>
        <w:rPr>
          <w:rFonts w:cstheme="minorHAnsi"/>
        </w:rPr>
      </w:pPr>
      <w:r w:rsidRPr="00891578">
        <w:rPr>
          <w:rFonts w:cstheme="minorHAnsi"/>
        </w:rPr>
        <w:t>d) The significance with respect to existing methods</w:t>
      </w:r>
    </w:p>
    <w:p w14:paraId="4AD958D7" w14:textId="48CBE117" w:rsidR="00E562AF" w:rsidRDefault="00E562AF" w:rsidP="00E562AF">
      <w:pPr>
        <w:rPr>
          <w:rFonts w:cstheme="minorHAnsi"/>
        </w:rPr>
      </w:pPr>
      <w:r w:rsidRPr="00891578">
        <w:rPr>
          <w:rFonts w:cstheme="minorHAnsi"/>
        </w:rPr>
        <w:t>e) Any future applications of the technique</w:t>
      </w:r>
    </w:p>
    <w:p w14:paraId="5086FC02" w14:textId="208B78F1" w:rsidR="008F312D" w:rsidRDefault="008F312D" w:rsidP="00E562AF">
      <w:pPr>
        <w:rPr>
          <w:rFonts w:cstheme="minorHAnsi"/>
        </w:rPr>
      </w:pPr>
      <w:r>
        <w:rPr>
          <w:rFonts w:cstheme="minorHAnsi"/>
        </w:rPr>
        <w:tab/>
      </w:r>
      <w:r w:rsidRPr="00891578">
        <w:rPr>
          <w:rFonts w:cstheme="minorHAnsi"/>
          <w:b/>
        </w:rPr>
        <w:t>R16:</w:t>
      </w:r>
      <w:r w:rsidR="009779F2">
        <w:rPr>
          <w:rFonts w:cstheme="minorHAnsi"/>
          <w:b/>
        </w:rPr>
        <w:t xml:space="preserve"> </w:t>
      </w:r>
      <w:r w:rsidR="009779F2" w:rsidRPr="009779F2">
        <w:rPr>
          <w:rFonts w:cstheme="minorHAnsi"/>
          <w:color w:val="5B9BD5" w:themeColor="accent1"/>
        </w:rPr>
        <w:t>We revised the Discussion as suggested.</w:t>
      </w:r>
    </w:p>
    <w:p w14:paraId="308AECBE" w14:textId="77777777" w:rsidR="008F312D" w:rsidRPr="007D7F93" w:rsidRDefault="008F312D" w:rsidP="00E562AF">
      <w:pPr>
        <w:rPr>
          <w:rFonts w:cstheme="minorHAnsi"/>
        </w:rPr>
      </w:pPr>
    </w:p>
    <w:p w14:paraId="0F321DA8" w14:textId="5CA90319" w:rsidR="00E562AF" w:rsidRDefault="00E562AF" w:rsidP="00E562AF">
      <w:pPr>
        <w:rPr>
          <w:rFonts w:cstheme="minorHAnsi"/>
        </w:rPr>
      </w:pPr>
      <w:r w:rsidRPr="00891578">
        <w:rPr>
          <w:rFonts w:cstheme="minorHAnsi"/>
          <w:b/>
        </w:rPr>
        <w:t>C</w:t>
      </w:r>
      <w:r w:rsidRPr="008F312D">
        <w:rPr>
          <w:rFonts w:cstheme="minorHAnsi"/>
          <w:b/>
        </w:rPr>
        <w:t>17</w:t>
      </w:r>
      <w:r w:rsidR="002438A7" w:rsidRPr="00891578">
        <w:rPr>
          <w:rFonts w:cstheme="minorHAnsi"/>
          <w:b/>
        </w:rPr>
        <w:t>:</w:t>
      </w:r>
      <w:r w:rsidR="002438A7" w:rsidRPr="0015747A">
        <w:rPr>
          <w:rFonts w:cstheme="minorHAnsi"/>
        </w:rPr>
        <w:t xml:space="preserve"> </w:t>
      </w:r>
      <w:r w:rsidRPr="00891578">
        <w:rPr>
          <w:rFonts w:cstheme="minorHAnsi"/>
        </w:rPr>
        <w:t>Please expand the journal titles in the references section.</w:t>
      </w:r>
    </w:p>
    <w:p w14:paraId="5AE8BA43" w14:textId="1413DB4F" w:rsidR="008F312D" w:rsidRDefault="008F312D" w:rsidP="00E562AF">
      <w:pPr>
        <w:rPr>
          <w:rFonts w:cstheme="minorHAnsi"/>
        </w:rPr>
      </w:pPr>
      <w:r>
        <w:rPr>
          <w:rFonts w:cstheme="minorHAnsi"/>
        </w:rPr>
        <w:tab/>
      </w:r>
      <w:r w:rsidRPr="00891578">
        <w:rPr>
          <w:rFonts w:cstheme="minorHAnsi"/>
          <w:b/>
        </w:rPr>
        <w:t>R17:</w:t>
      </w:r>
      <w:r w:rsidR="00A25584">
        <w:rPr>
          <w:rFonts w:cstheme="minorHAnsi"/>
          <w:b/>
        </w:rPr>
        <w:t xml:space="preserve"> </w:t>
      </w:r>
      <w:r w:rsidR="008442D9" w:rsidRPr="0085103B">
        <w:rPr>
          <w:rFonts w:cstheme="minorHAnsi"/>
          <w:color w:val="5B9BD5" w:themeColor="accent1"/>
        </w:rPr>
        <w:t>We expand the journal titles</w:t>
      </w:r>
      <w:r w:rsidR="00011053">
        <w:rPr>
          <w:rFonts w:cstheme="minorHAnsi"/>
          <w:color w:val="5B9BD5" w:themeColor="accent1"/>
        </w:rPr>
        <w:t xml:space="preserve"> </w:t>
      </w:r>
      <w:r w:rsidR="00011053">
        <w:rPr>
          <w:rFonts w:cstheme="minorHAnsi"/>
          <w:color w:val="5B9BD5" w:themeColor="accent1"/>
        </w:rPr>
        <w:t>in references</w:t>
      </w:r>
      <w:r w:rsidR="008442D9" w:rsidRPr="0085103B">
        <w:rPr>
          <w:rFonts w:cstheme="minorHAnsi"/>
          <w:color w:val="5B9BD5" w:themeColor="accent1"/>
        </w:rPr>
        <w:t xml:space="preserve"> as you suggested.</w:t>
      </w:r>
    </w:p>
    <w:p w14:paraId="55C3A73A" w14:textId="77777777" w:rsidR="008F312D" w:rsidRPr="00891578" w:rsidRDefault="008F312D" w:rsidP="00E562AF">
      <w:pPr>
        <w:rPr>
          <w:rFonts w:cstheme="minorHAnsi"/>
        </w:rPr>
      </w:pPr>
    </w:p>
    <w:p w14:paraId="10A866F6" w14:textId="4DF347D1" w:rsidR="00E562AF" w:rsidRDefault="00E562AF" w:rsidP="00E562AF">
      <w:pPr>
        <w:rPr>
          <w:rFonts w:cstheme="minorHAnsi"/>
        </w:rPr>
      </w:pPr>
      <w:r w:rsidRPr="00891578">
        <w:rPr>
          <w:rFonts w:cstheme="minorHAnsi"/>
          <w:b/>
        </w:rPr>
        <w:t>C</w:t>
      </w:r>
      <w:r w:rsidRPr="008F312D">
        <w:rPr>
          <w:rFonts w:cstheme="minorHAnsi"/>
          <w:b/>
        </w:rPr>
        <w:t>18</w:t>
      </w:r>
      <w:r w:rsidR="002438A7" w:rsidRPr="00891578">
        <w:rPr>
          <w:rFonts w:cstheme="minorHAnsi"/>
          <w:b/>
        </w:rPr>
        <w:t>:</w:t>
      </w:r>
      <w:r w:rsidRPr="00891578">
        <w:rPr>
          <w:rFonts w:cstheme="minorHAnsi"/>
        </w:rPr>
        <w:t xml:space="preserve"> Figure 3: Please label the x-axis</w:t>
      </w:r>
    </w:p>
    <w:p w14:paraId="0916FE69" w14:textId="3D5BDCCF" w:rsidR="008F312D" w:rsidRDefault="008F312D" w:rsidP="00E562AF">
      <w:pPr>
        <w:rPr>
          <w:rFonts w:cstheme="minorHAnsi"/>
        </w:rPr>
      </w:pPr>
      <w:r>
        <w:rPr>
          <w:rFonts w:cstheme="minorHAnsi"/>
        </w:rPr>
        <w:tab/>
      </w:r>
      <w:r w:rsidRPr="00891578">
        <w:rPr>
          <w:rFonts w:cstheme="minorHAnsi"/>
          <w:b/>
        </w:rPr>
        <w:t>R18:</w:t>
      </w:r>
      <w:r w:rsidR="00443994">
        <w:rPr>
          <w:rFonts w:cstheme="minorHAnsi"/>
          <w:b/>
        </w:rPr>
        <w:t xml:space="preserve"> </w:t>
      </w:r>
      <w:r w:rsidR="0085103B">
        <w:rPr>
          <w:rFonts w:cstheme="minorHAnsi"/>
          <w:color w:val="5B9BD5" w:themeColor="accent1"/>
        </w:rPr>
        <w:t>W</w:t>
      </w:r>
      <w:r w:rsidR="00443994" w:rsidRPr="0085103B">
        <w:rPr>
          <w:rFonts w:cstheme="minorHAnsi"/>
          <w:color w:val="5B9BD5" w:themeColor="accent1"/>
        </w:rPr>
        <w:t>e labelled the x-axis in Figure 3.</w:t>
      </w:r>
    </w:p>
    <w:p w14:paraId="5D37CDB7" w14:textId="77777777" w:rsidR="008F312D" w:rsidRPr="00891578" w:rsidRDefault="008F312D" w:rsidP="00E562AF">
      <w:pPr>
        <w:rPr>
          <w:rFonts w:cstheme="minorHAnsi"/>
        </w:rPr>
      </w:pPr>
    </w:p>
    <w:p w14:paraId="1F12E1A9" w14:textId="40DBC4F0" w:rsidR="0069125D" w:rsidRDefault="00E562AF" w:rsidP="00E562AF">
      <w:pPr>
        <w:rPr>
          <w:rFonts w:cstheme="minorHAnsi"/>
        </w:rPr>
      </w:pPr>
      <w:r w:rsidRPr="00891578">
        <w:rPr>
          <w:rFonts w:cstheme="minorHAnsi"/>
          <w:b/>
        </w:rPr>
        <w:t>C</w:t>
      </w:r>
      <w:r w:rsidRPr="008F312D">
        <w:rPr>
          <w:rFonts w:cstheme="minorHAnsi"/>
          <w:b/>
        </w:rPr>
        <w:t>19</w:t>
      </w:r>
      <w:r w:rsidR="002438A7" w:rsidRPr="00891578">
        <w:rPr>
          <w:rFonts w:cstheme="minorHAnsi"/>
          <w:b/>
        </w:rPr>
        <w:t>:</w:t>
      </w:r>
      <w:r w:rsidR="002438A7" w:rsidRPr="0015747A">
        <w:rPr>
          <w:rFonts w:cstheme="minorHAnsi"/>
        </w:rPr>
        <w:t xml:space="preserve"> </w:t>
      </w:r>
      <w:r w:rsidRPr="00891578">
        <w:rPr>
          <w:rFonts w:cstheme="minorHAnsi"/>
        </w:rPr>
        <w:t>Please alphabetically sort the materials table.</w:t>
      </w:r>
    </w:p>
    <w:p w14:paraId="4A1F14C3" w14:textId="7F5AD50E" w:rsidR="008F312D" w:rsidRPr="00891578" w:rsidRDefault="008F312D" w:rsidP="00E562AF">
      <w:pPr>
        <w:rPr>
          <w:rFonts w:cstheme="minorHAnsi"/>
          <w:b/>
        </w:rPr>
      </w:pPr>
      <w:r>
        <w:rPr>
          <w:rFonts w:cstheme="minorHAnsi"/>
        </w:rPr>
        <w:tab/>
      </w:r>
      <w:r w:rsidRPr="00891578">
        <w:rPr>
          <w:rFonts w:cstheme="minorHAnsi"/>
          <w:b/>
        </w:rPr>
        <w:t>R19:</w:t>
      </w:r>
      <w:r w:rsidR="00894E99">
        <w:rPr>
          <w:rFonts w:cstheme="minorHAnsi"/>
          <w:b/>
        </w:rPr>
        <w:t xml:space="preserve"> </w:t>
      </w:r>
      <w:r w:rsidR="00EE3436">
        <w:rPr>
          <w:rFonts w:cstheme="minorHAnsi"/>
          <w:color w:val="5B9BD5" w:themeColor="accent1"/>
        </w:rPr>
        <w:t>The table has been sorted</w:t>
      </w:r>
      <w:r w:rsidR="00EE3436" w:rsidRPr="0085103B">
        <w:rPr>
          <w:rFonts w:cstheme="minorHAnsi"/>
          <w:color w:val="5B9BD5" w:themeColor="accent1"/>
        </w:rPr>
        <w:t xml:space="preserve"> alphabetically as suggested.</w:t>
      </w:r>
    </w:p>
    <w:p w14:paraId="401AACEE" w14:textId="77777777" w:rsidR="008F312D" w:rsidRDefault="008F312D" w:rsidP="00E562AF">
      <w:pPr>
        <w:rPr>
          <w:rFonts w:cstheme="minorHAnsi"/>
        </w:rPr>
      </w:pPr>
    </w:p>
    <w:p w14:paraId="514C2FD1" w14:textId="2BFAE269" w:rsidR="0038747D" w:rsidRPr="004B4261" w:rsidRDefault="0038747D" w:rsidP="0038747D">
      <w:pPr>
        <w:rPr>
          <w:rFonts w:cstheme="minorHAnsi"/>
          <w:sz w:val="28"/>
        </w:rPr>
      </w:pPr>
      <w:r w:rsidRPr="004B4261">
        <w:rPr>
          <w:rFonts w:cstheme="minorHAnsi"/>
          <w:b/>
          <w:sz w:val="28"/>
        </w:rPr>
        <w:t>Reviewer #1:</w:t>
      </w:r>
    </w:p>
    <w:p w14:paraId="2B52AB70" w14:textId="06830BBB" w:rsidR="00816296" w:rsidRPr="00283995" w:rsidRDefault="0038747D" w:rsidP="00F92E7A">
      <w:pPr>
        <w:rPr>
          <w:rFonts w:cstheme="minorHAnsi"/>
        </w:rPr>
      </w:pPr>
      <w:bookmarkStart w:id="8" w:name="OLE_LINK7"/>
      <w:bookmarkStart w:id="9" w:name="OLE_LINK8"/>
      <w:bookmarkStart w:id="10" w:name="OLE_LINK9"/>
      <w:r w:rsidRPr="004B4261">
        <w:rPr>
          <w:rFonts w:cstheme="minorHAnsi"/>
          <w:b/>
        </w:rPr>
        <w:t xml:space="preserve">C0: </w:t>
      </w:r>
      <w:bookmarkEnd w:id="8"/>
      <w:bookmarkEnd w:id="9"/>
      <w:bookmarkEnd w:id="10"/>
      <w:r w:rsidR="00F92E7A" w:rsidRPr="00F92E7A">
        <w:rPr>
          <w:rFonts w:cstheme="minorHAnsi"/>
        </w:rPr>
        <w:t>The manuscript describes an apparatus to present different objects to a monkey for reach-to-grasp movements in context of electrophysiological experiments. The mechanical design, including electronic motors and sensors are described in detail and easily to understand. A step by step instruction, images and a list of components is present and allows rebuilding the apparatus. However, a few more representative results would be necessary since currently only a single trial is presented.</w:t>
      </w:r>
      <w:r w:rsidR="001947DE">
        <w:rPr>
          <w:rFonts w:cstheme="minorHAnsi"/>
        </w:rPr>
        <w:t xml:space="preserve"> </w:t>
      </w:r>
      <w:r w:rsidR="00F92E7A" w:rsidRPr="00F92E7A">
        <w:rPr>
          <w:rFonts w:cstheme="minorHAnsi"/>
        </w:rPr>
        <w:t>In my opinion, the scientific community would benefit from this work and I recommend it for publication after expanding the results section and some minor changes.</w:t>
      </w:r>
    </w:p>
    <w:p w14:paraId="4546F7FE" w14:textId="3ABA570C" w:rsidR="00BB235E" w:rsidRPr="00A91BBB" w:rsidRDefault="00BB235E" w:rsidP="00A91BBB">
      <w:pPr>
        <w:ind w:leftChars="100" w:left="210"/>
        <w:rPr>
          <w:rFonts w:cstheme="minorHAnsi"/>
          <w:color w:val="0070C0"/>
        </w:rPr>
      </w:pPr>
      <w:r w:rsidRPr="00702115">
        <w:rPr>
          <w:rFonts w:cstheme="minorHAnsi"/>
          <w:b/>
        </w:rPr>
        <w:t xml:space="preserve">R0: </w:t>
      </w:r>
      <w:r w:rsidRPr="00A91BBB">
        <w:rPr>
          <w:rFonts w:cstheme="minorHAnsi"/>
          <w:color w:val="0070C0"/>
        </w:rPr>
        <w:t>Thanks for the comments.</w:t>
      </w:r>
      <w:r w:rsidR="001947DE">
        <w:rPr>
          <w:rFonts w:cstheme="minorHAnsi"/>
          <w:color w:val="0070C0"/>
        </w:rPr>
        <w:t xml:space="preserve"> Detailed responses are addressed point by point below.</w:t>
      </w:r>
      <w:r w:rsidRPr="00200BD1">
        <w:rPr>
          <w:rFonts w:cstheme="minorHAnsi"/>
          <w:b/>
        </w:rPr>
        <w:t xml:space="preserve"> </w:t>
      </w:r>
    </w:p>
    <w:p w14:paraId="775D477B" w14:textId="77777777" w:rsidR="00BB235E" w:rsidRPr="00200BD1" w:rsidRDefault="00BB235E" w:rsidP="0038747D">
      <w:pPr>
        <w:rPr>
          <w:rFonts w:cstheme="minorHAnsi"/>
        </w:rPr>
      </w:pPr>
    </w:p>
    <w:p w14:paraId="71A4C876" w14:textId="078DC5E8" w:rsidR="00040740" w:rsidRDefault="00040740" w:rsidP="00F92E7A">
      <w:pPr>
        <w:rPr>
          <w:rFonts w:cstheme="minorHAnsi"/>
          <w:b/>
        </w:rPr>
      </w:pPr>
      <w:r w:rsidRPr="00040740">
        <w:rPr>
          <w:rFonts w:cstheme="minorHAnsi"/>
        </w:rPr>
        <w:t>My major concerns refer to the results section:</w:t>
      </w:r>
    </w:p>
    <w:p w14:paraId="1D87C43A" w14:textId="180E88BB" w:rsidR="00816296" w:rsidRPr="00BE540E" w:rsidRDefault="001947DE" w:rsidP="00F92E7A">
      <w:pPr>
        <w:rPr>
          <w:rFonts w:cstheme="minorHAnsi"/>
        </w:rPr>
      </w:pPr>
      <w:r w:rsidRPr="001E020D">
        <w:rPr>
          <w:rFonts w:cstheme="minorHAnsi"/>
          <w:b/>
        </w:rPr>
        <w:t>C1:</w:t>
      </w:r>
      <w:r w:rsidRPr="00283995">
        <w:rPr>
          <w:rFonts w:cstheme="minorHAnsi"/>
          <w:b/>
        </w:rPr>
        <w:t xml:space="preserve"> </w:t>
      </w:r>
      <w:r w:rsidR="00F92E7A" w:rsidRPr="001E020D">
        <w:rPr>
          <w:rFonts w:cstheme="minorHAnsi"/>
        </w:rPr>
        <w:t xml:space="preserve">This part needs more substance. One trial is not enough. There should be PSTHs for a few neurons over multiple trials to validate that the system is working (i.e. clear modulation for </w:t>
      </w:r>
      <w:r w:rsidR="00F92E7A" w:rsidRPr="001E020D">
        <w:rPr>
          <w:rFonts w:cstheme="minorHAnsi"/>
        </w:rPr>
        <w:lastRenderedPageBreak/>
        <w:t>different conditions should be shown).</w:t>
      </w:r>
      <w:r>
        <w:rPr>
          <w:rFonts w:cstheme="minorHAnsi"/>
        </w:rPr>
        <w:t xml:space="preserve"> </w:t>
      </w:r>
      <w:r w:rsidR="00F92E7A" w:rsidRPr="00F92E7A">
        <w:rPr>
          <w:rFonts w:cstheme="minorHAnsi"/>
        </w:rPr>
        <w:t>This should also be done for the motion capture data to give an idea about the behavioral variability imposed by this setup.</w:t>
      </w:r>
    </w:p>
    <w:p w14:paraId="555D58F7" w14:textId="435C40BD" w:rsidR="00E442EB" w:rsidRDefault="00DD2736" w:rsidP="00816296">
      <w:pPr>
        <w:ind w:leftChars="100" w:left="210"/>
        <w:rPr>
          <w:rFonts w:cstheme="minorHAnsi"/>
          <w:color w:val="0070C0"/>
        </w:rPr>
      </w:pPr>
      <w:bookmarkStart w:id="11" w:name="OLE_LINK1"/>
      <w:bookmarkStart w:id="12" w:name="OLE_LINK2"/>
      <w:bookmarkStart w:id="13" w:name="OLE_LINK3"/>
      <w:bookmarkStart w:id="14" w:name="OLE_LINK4"/>
      <w:r w:rsidRPr="00200BD1">
        <w:rPr>
          <w:rFonts w:cstheme="minorHAnsi"/>
          <w:b/>
        </w:rPr>
        <w:t>R1</w:t>
      </w:r>
      <w:r w:rsidR="00816296" w:rsidRPr="00283995">
        <w:rPr>
          <w:rFonts w:cstheme="minorHAnsi"/>
          <w:b/>
        </w:rPr>
        <w:t>:</w:t>
      </w:r>
      <w:bookmarkEnd w:id="11"/>
      <w:bookmarkEnd w:id="12"/>
      <w:bookmarkEnd w:id="13"/>
      <w:r w:rsidR="00816296" w:rsidRPr="00283995">
        <w:rPr>
          <w:rFonts w:cstheme="minorHAnsi"/>
          <w:b/>
        </w:rPr>
        <w:t xml:space="preserve"> </w:t>
      </w:r>
      <w:r w:rsidR="00E13C01">
        <w:rPr>
          <w:rFonts w:cstheme="minorHAnsi"/>
          <w:color w:val="0070C0"/>
        </w:rPr>
        <w:t xml:space="preserve">We added the PSTH </w:t>
      </w:r>
      <w:r w:rsidR="00E442EB">
        <w:rPr>
          <w:rFonts w:cstheme="minorHAnsi"/>
          <w:color w:val="0070C0"/>
        </w:rPr>
        <w:t>plot</w:t>
      </w:r>
      <w:r w:rsidR="00802A22">
        <w:rPr>
          <w:rFonts w:cstheme="minorHAnsi"/>
          <w:color w:val="0070C0"/>
        </w:rPr>
        <w:t xml:space="preserve"> (Figure 5)</w:t>
      </w:r>
      <w:r w:rsidR="00E442EB">
        <w:rPr>
          <w:rFonts w:cstheme="minorHAnsi"/>
          <w:color w:val="0070C0"/>
        </w:rPr>
        <w:t xml:space="preserve"> of </w:t>
      </w:r>
      <w:r w:rsidR="00E10357">
        <w:rPr>
          <w:rFonts w:cstheme="minorHAnsi"/>
          <w:color w:val="0070C0"/>
        </w:rPr>
        <w:t xml:space="preserve">two </w:t>
      </w:r>
      <w:r w:rsidR="00E13C01">
        <w:rPr>
          <w:rFonts w:cstheme="minorHAnsi"/>
          <w:color w:val="0070C0"/>
        </w:rPr>
        <w:t>example neuron</w:t>
      </w:r>
      <w:r w:rsidR="0082284D">
        <w:rPr>
          <w:rFonts w:cstheme="minorHAnsi"/>
          <w:color w:val="0070C0"/>
        </w:rPr>
        <w:t>s</w:t>
      </w:r>
      <w:r w:rsidR="00E13C01">
        <w:rPr>
          <w:rFonts w:cstheme="minorHAnsi"/>
          <w:color w:val="0070C0"/>
        </w:rPr>
        <w:t xml:space="preserve"> that </w:t>
      </w:r>
      <w:r w:rsidR="00E442EB">
        <w:rPr>
          <w:rFonts w:cstheme="minorHAnsi"/>
          <w:color w:val="0070C0"/>
        </w:rPr>
        <w:t xml:space="preserve">shows clear modulation for both position and objects. </w:t>
      </w:r>
      <w:r w:rsidR="00B53DA4">
        <w:rPr>
          <w:rFonts w:cstheme="minorHAnsi"/>
          <w:color w:val="0070C0"/>
        </w:rPr>
        <w:t>T</w:t>
      </w:r>
      <w:r w:rsidR="006D74DB">
        <w:rPr>
          <w:rFonts w:cstheme="minorHAnsi"/>
          <w:color w:val="0070C0"/>
        </w:rPr>
        <w:t xml:space="preserve">he </w:t>
      </w:r>
      <w:r w:rsidR="00E442EB">
        <w:rPr>
          <w:rFonts w:cstheme="minorHAnsi"/>
          <w:color w:val="0070C0"/>
        </w:rPr>
        <w:t xml:space="preserve">reconstructed </w:t>
      </w:r>
      <w:r w:rsidR="003311B3">
        <w:rPr>
          <w:rFonts w:cstheme="minorHAnsi"/>
          <w:color w:val="0070C0"/>
        </w:rPr>
        <w:t xml:space="preserve">trajectory of monkey’s wrist </w:t>
      </w:r>
      <w:r w:rsidR="00E442EB">
        <w:rPr>
          <w:rFonts w:cstheme="minorHAnsi"/>
          <w:color w:val="0070C0"/>
        </w:rPr>
        <w:t xml:space="preserve">in 3D space </w:t>
      </w:r>
      <w:r w:rsidR="003311B3">
        <w:rPr>
          <w:rFonts w:cstheme="minorHAnsi"/>
          <w:color w:val="0070C0"/>
        </w:rPr>
        <w:t xml:space="preserve">during reaching phase </w:t>
      </w:r>
      <w:r w:rsidR="00465DFA">
        <w:rPr>
          <w:rFonts w:cstheme="minorHAnsi"/>
          <w:color w:val="0070C0"/>
        </w:rPr>
        <w:t xml:space="preserve">was </w:t>
      </w:r>
      <w:r w:rsidR="00E442EB">
        <w:rPr>
          <w:rFonts w:cstheme="minorHAnsi"/>
          <w:color w:val="0070C0"/>
        </w:rPr>
        <w:t xml:space="preserve">also </w:t>
      </w:r>
      <w:r w:rsidR="00465DFA">
        <w:rPr>
          <w:rFonts w:cstheme="minorHAnsi"/>
          <w:color w:val="0070C0"/>
        </w:rPr>
        <w:t xml:space="preserve">plotted based on time-aligned motion capture data (Figure </w:t>
      </w:r>
      <w:r w:rsidR="00E442EB">
        <w:rPr>
          <w:rFonts w:cstheme="minorHAnsi"/>
          <w:color w:val="0070C0"/>
        </w:rPr>
        <w:t>4</w:t>
      </w:r>
      <w:r w:rsidR="00465DFA">
        <w:rPr>
          <w:rFonts w:cstheme="minorHAnsi"/>
          <w:color w:val="0070C0"/>
        </w:rPr>
        <w:t>)</w:t>
      </w:r>
      <w:r w:rsidR="003311B3">
        <w:rPr>
          <w:rFonts w:cstheme="minorHAnsi"/>
          <w:color w:val="0070C0"/>
        </w:rPr>
        <w:t>.</w:t>
      </w:r>
    </w:p>
    <w:bookmarkEnd w:id="14"/>
    <w:p w14:paraId="4605C29D" w14:textId="0C882E27" w:rsidR="00816296" w:rsidRDefault="0082284D" w:rsidP="00802A22">
      <w:pPr>
        <w:ind w:leftChars="100" w:left="210"/>
        <w:jc w:val="center"/>
        <w:rPr>
          <w:rFonts w:cstheme="minorHAnsi"/>
        </w:rPr>
      </w:pPr>
      <w:r>
        <w:rPr>
          <w:rFonts w:cstheme="minorHAnsi"/>
          <w:noProof/>
        </w:rPr>
        <w:drawing>
          <wp:inline distT="0" distB="0" distL="0" distR="0" wp14:anchorId="7EE28974" wp14:editId="7BBC71A1">
            <wp:extent cx="4503761" cy="5194529"/>
            <wp:effectExtent l="0" t="0" r="0" b="6350"/>
            <wp:docPr id="2" name="图片 2" descr="F:\Desktop\ps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sktop\psth.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6816" cy="5198053"/>
                    </a:xfrm>
                    <a:prstGeom prst="rect">
                      <a:avLst/>
                    </a:prstGeom>
                    <a:noFill/>
                    <a:ln>
                      <a:noFill/>
                    </a:ln>
                  </pic:spPr>
                </pic:pic>
              </a:graphicData>
            </a:graphic>
          </wp:inline>
        </w:drawing>
      </w:r>
    </w:p>
    <w:p w14:paraId="07601BDD" w14:textId="637C5C29" w:rsidR="00802A22" w:rsidRPr="009D659A" w:rsidRDefault="00802A22" w:rsidP="00802A22">
      <w:pPr>
        <w:ind w:leftChars="100" w:left="210"/>
        <w:jc w:val="center"/>
        <w:rPr>
          <w:rFonts w:cstheme="minorHAnsi"/>
        </w:rPr>
      </w:pPr>
      <w:r>
        <w:rPr>
          <w:rFonts w:cstheme="minorHAnsi"/>
          <w:b/>
          <w:noProof/>
        </w:rPr>
        <w:drawing>
          <wp:inline distT="0" distB="0" distL="0" distR="0" wp14:anchorId="34E88230" wp14:editId="56D7377D">
            <wp:extent cx="3691719" cy="2321157"/>
            <wp:effectExtent l="0" t="0" r="4445" b="3175"/>
            <wp:docPr id="5" name="图片 5" descr="F:\Desktop\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Figure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0716" cy="2326814"/>
                    </a:xfrm>
                    <a:prstGeom prst="rect">
                      <a:avLst/>
                    </a:prstGeom>
                    <a:noFill/>
                    <a:ln>
                      <a:noFill/>
                    </a:ln>
                  </pic:spPr>
                </pic:pic>
              </a:graphicData>
            </a:graphic>
          </wp:inline>
        </w:drawing>
      </w:r>
    </w:p>
    <w:p w14:paraId="6607C811" w14:textId="32CB82AE" w:rsidR="003B5AF9" w:rsidRPr="00702115" w:rsidRDefault="00A8441F" w:rsidP="0038747D">
      <w:pPr>
        <w:rPr>
          <w:rFonts w:cstheme="minorHAnsi"/>
        </w:rPr>
      </w:pPr>
      <w:r w:rsidRPr="009D659A">
        <w:rPr>
          <w:rFonts w:cstheme="minorHAnsi"/>
          <w:b/>
        </w:rPr>
        <w:lastRenderedPageBreak/>
        <w:t>C</w:t>
      </w:r>
      <w:r>
        <w:rPr>
          <w:rFonts w:cstheme="minorHAnsi"/>
          <w:b/>
        </w:rPr>
        <w:t>2</w:t>
      </w:r>
      <w:r w:rsidR="003B5AF9" w:rsidRPr="00702115">
        <w:rPr>
          <w:rFonts w:cstheme="minorHAnsi"/>
          <w:b/>
        </w:rPr>
        <w:t>:</w:t>
      </w:r>
      <w:r w:rsidR="003B5AF9" w:rsidRPr="00200BD1">
        <w:rPr>
          <w:rFonts w:cstheme="minorHAnsi"/>
        </w:rPr>
        <w:t xml:space="preserve"> </w:t>
      </w:r>
      <w:r w:rsidR="003A2867" w:rsidRPr="003A2867">
        <w:rPr>
          <w:rFonts w:cstheme="minorHAnsi"/>
        </w:rPr>
        <w:t>Figure 3 lacks a lot of information in the caption. You need to describe properly what is presented. For instance, what is the "Position Index"? Where does X,</w:t>
      </w:r>
      <w:r w:rsidR="001E020D">
        <w:rPr>
          <w:rFonts w:cstheme="minorHAnsi"/>
        </w:rPr>
        <w:t xml:space="preserve"> </w:t>
      </w:r>
      <w:r w:rsidR="003A2867" w:rsidRPr="003A2867">
        <w:rPr>
          <w:rFonts w:cstheme="minorHAnsi"/>
        </w:rPr>
        <w:t>Y and Z come from? etc.</w:t>
      </w:r>
    </w:p>
    <w:p w14:paraId="769E9563" w14:textId="77777777" w:rsidR="00891578" w:rsidRDefault="00A8441F" w:rsidP="00C85DF9">
      <w:pPr>
        <w:ind w:leftChars="100" w:left="210"/>
        <w:rPr>
          <w:rFonts w:cstheme="minorHAnsi"/>
          <w:color w:val="0070C0"/>
        </w:rPr>
      </w:pPr>
      <w:r w:rsidRPr="00702115">
        <w:rPr>
          <w:rFonts w:cstheme="minorHAnsi"/>
          <w:b/>
        </w:rPr>
        <w:t>R</w:t>
      </w:r>
      <w:r>
        <w:rPr>
          <w:rFonts w:cstheme="minorHAnsi"/>
          <w:b/>
        </w:rPr>
        <w:t>2</w:t>
      </w:r>
      <w:r w:rsidR="003B5AF9" w:rsidRPr="00702115">
        <w:rPr>
          <w:rFonts w:cstheme="minorHAnsi"/>
          <w:b/>
        </w:rPr>
        <w:t xml:space="preserve">: </w:t>
      </w:r>
      <w:r w:rsidR="007C25CB">
        <w:rPr>
          <w:rFonts w:cstheme="minorHAnsi"/>
          <w:color w:val="0070C0"/>
        </w:rPr>
        <w:t>We added</w:t>
      </w:r>
      <w:r w:rsidR="00BE2DB5">
        <w:rPr>
          <w:rFonts w:cstheme="minorHAnsi"/>
          <w:color w:val="0070C0"/>
        </w:rPr>
        <w:t xml:space="preserve"> more</w:t>
      </w:r>
      <w:r w:rsidR="007C25CB">
        <w:rPr>
          <w:rFonts w:cstheme="minorHAnsi"/>
          <w:color w:val="0070C0"/>
        </w:rPr>
        <w:t xml:space="preserve"> information </w:t>
      </w:r>
      <w:r w:rsidR="00E442EB">
        <w:rPr>
          <w:rFonts w:cstheme="minorHAnsi"/>
          <w:color w:val="0070C0"/>
        </w:rPr>
        <w:t>both in the figure and in the legend</w:t>
      </w:r>
      <w:r w:rsidR="00BE2DB5">
        <w:rPr>
          <w:rFonts w:cstheme="minorHAnsi"/>
          <w:color w:val="0070C0"/>
        </w:rPr>
        <w:t>.</w:t>
      </w:r>
    </w:p>
    <w:p w14:paraId="7B0FE5B7" w14:textId="758B2886" w:rsidR="00E442EB" w:rsidRPr="009D659A" w:rsidRDefault="00B23398" w:rsidP="00C85DF9">
      <w:pPr>
        <w:ind w:leftChars="100" w:left="210"/>
        <w:rPr>
          <w:rFonts w:cstheme="minorHAnsi"/>
          <w:i/>
          <w:color w:val="C00000"/>
        </w:rPr>
      </w:pPr>
      <w:r>
        <w:rPr>
          <w:rFonts w:cstheme="minorHAnsi"/>
          <w:b/>
          <w:noProof/>
        </w:rPr>
        <w:drawing>
          <wp:inline distT="0" distB="0" distL="0" distR="0" wp14:anchorId="37674A6B" wp14:editId="6BDB5469">
            <wp:extent cx="5267960" cy="3145790"/>
            <wp:effectExtent l="0" t="0" r="8890" b="0"/>
            <wp:docPr id="3" name="图片 3" descr="F:\Desktop\JOVE\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sktop\JOVE\捕获.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3145790"/>
                    </a:xfrm>
                    <a:prstGeom prst="rect">
                      <a:avLst/>
                    </a:prstGeom>
                    <a:noFill/>
                    <a:ln>
                      <a:noFill/>
                    </a:ln>
                  </pic:spPr>
                </pic:pic>
              </a:graphicData>
            </a:graphic>
          </wp:inline>
        </w:drawing>
      </w:r>
    </w:p>
    <w:p w14:paraId="621AF5F4" w14:textId="793EB984" w:rsidR="001E0A70" w:rsidRDefault="00BE2DB5" w:rsidP="001E020D">
      <w:pPr>
        <w:ind w:left="210"/>
        <w:rPr>
          <w:rFonts w:cstheme="minorHAnsi"/>
          <w:color w:val="FF0000"/>
        </w:rPr>
      </w:pPr>
      <w:r w:rsidRPr="00BE2DB5">
        <w:rPr>
          <w:rFonts w:cstheme="minorHAnsi"/>
          <w:color w:val="FF0000"/>
        </w:rPr>
        <w:t xml:space="preserve">“Figure 3. Time aligned data in a successful trial. All the event timings, wrist trajectories (X, Y and Z) and neuronal activity (example unit 1-3) were recorded simultaneously. The short black lines in the top row are the event labels. “Button On” indicate the time when the monkey pressed the button down; “Position Index” is a number </w:t>
      </w:r>
      <w:r w:rsidR="00FA4291">
        <w:rPr>
          <w:rFonts w:cstheme="minorHAnsi"/>
          <w:color w:val="FF0000"/>
        </w:rPr>
        <w:t>from 1 to</w:t>
      </w:r>
      <w:r w:rsidRPr="00BE2DB5">
        <w:rPr>
          <w:rFonts w:cstheme="minorHAnsi"/>
          <w:color w:val="FF0000"/>
        </w:rPr>
        <w:t xml:space="preserve"> 8 indicating which reaching position is presented; “Object Index” is a number </w:t>
      </w:r>
      <w:r w:rsidR="00FA4291">
        <w:rPr>
          <w:rFonts w:cstheme="minorHAnsi"/>
          <w:color w:val="FF0000"/>
        </w:rPr>
        <w:t>from 1 to</w:t>
      </w:r>
      <w:r w:rsidRPr="00BE2DB5">
        <w:rPr>
          <w:rFonts w:cstheme="minorHAnsi"/>
          <w:color w:val="FF0000"/>
        </w:rPr>
        <w:t xml:space="preserve"> 6 indicating which object is presented; “Motor On” indicates the start time of four servo motors. “Motor Off” indicates their stop time; “Go cue” indicates the moment when the green LED tunes on; “Button Off” indicates the moment when the monkey release the button; “Touch On” indicates the moment when the touch sensors in the object detect the monkey’s hand; “Reward On” indicates the moment when the pump begins to deliver the water reward and represents the end of a trial. The “Button On”, “Position Index” and “Object Index” labels are saved successively in a very short time at the beginning of a trial. The 2 – 4 rows plot the trajectory of monkey’s wrist in three dimensions recorded by motion capture system. The 5 – 7 rows show the spike trains of three example neurons recorded by neural signal acquisition system. The bottom row shows the timeline for a complete trial which is divided into six phases based on event labels.”</w:t>
      </w:r>
    </w:p>
    <w:p w14:paraId="379F31CB" w14:textId="77777777" w:rsidR="00BE2DB5" w:rsidRPr="00BE2DB5" w:rsidRDefault="00BE2DB5" w:rsidP="002A0654">
      <w:pPr>
        <w:rPr>
          <w:rFonts w:cstheme="minorHAnsi"/>
          <w:color w:val="FF0000"/>
        </w:rPr>
      </w:pPr>
    </w:p>
    <w:p w14:paraId="3F5A7CDD" w14:textId="7A20D4CF" w:rsidR="00863473" w:rsidRPr="009D659A" w:rsidRDefault="00C32A57" w:rsidP="00863473">
      <w:pPr>
        <w:rPr>
          <w:rFonts w:cstheme="minorHAnsi"/>
        </w:rPr>
      </w:pPr>
      <w:r w:rsidRPr="00320138">
        <w:rPr>
          <w:rFonts w:cstheme="minorHAnsi"/>
          <w:b/>
        </w:rPr>
        <w:t>C</w:t>
      </w:r>
      <w:r>
        <w:rPr>
          <w:rFonts w:cstheme="minorHAnsi"/>
          <w:b/>
        </w:rPr>
        <w:t>3</w:t>
      </w:r>
      <w:r w:rsidR="00863473" w:rsidRPr="00702115">
        <w:rPr>
          <w:rFonts w:cstheme="minorHAnsi"/>
          <w:b/>
        </w:rPr>
        <w:t>:</w:t>
      </w:r>
      <w:r w:rsidR="00863473" w:rsidRPr="001E020D">
        <w:rPr>
          <w:rFonts w:cstheme="minorHAnsi"/>
        </w:rPr>
        <w:t xml:space="preserve"> </w:t>
      </w:r>
      <w:r w:rsidR="00C85DF9" w:rsidRPr="001E020D">
        <w:rPr>
          <w:rFonts w:cstheme="minorHAnsi"/>
        </w:rPr>
        <w:t>I have a hard time picturing the scale of the apparatus relative to the monkey. An image showing the monkey in front of the device would help a lot.</w:t>
      </w:r>
    </w:p>
    <w:p w14:paraId="5BC56B7F" w14:textId="29E1382C" w:rsidR="004D4580" w:rsidRDefault="00C32A57" w:rsidP="00C85DF9">
      <w:pPr>
        <w:ind w:leftChars="100" w:left="210"/>
        <w:rPr>
          <w:rFonts w:cstheme="minorHAnsi"/>
          <w:color w:val="0070C0"/>
        </w:rPr>
      </w:pPr>
      <w:r w:rsidRPr="00320138">
        <w:rPr>
          <w:rFonts w:cstheme="minorHAnsi"/>
          <w:b/>
        </w:rPr>
        <w:t>R</w:t>
      </w:r>
      <w:r>
        <w:rPr>
          <w:rFonts w:cstheme="minorHAnsi"/>
          <w:b/>
        </w:rPr>
        <w:t>3</w:t>
      </w:r>
      <w:r w:rsidR="00051F40" w:rsidRPr="00702115">
        <w:rPr>
          <w:rFonts w:cstheme="minorHAnsi"/>
          <w:b/>
        </w:rPr>
        <w:t xml:space="preserve">: </w:t>
      </w:r>
      <w:r w:rsidR="004D4580">
        <w:rPr>
          <w:rFonts w:cstheme="minorHAnsi" w:hint="eastAsia"/>
          <w:color w:val="0070C0"/>
        </w:rPr>
        <w:t>T</w:t>
      </w:r>
      <w:r w:rsidR="00A91187">
        <w:rPr>
          <w:rFonts w:cstheme="minorHAnsi"/>
          <w:color w:val="0070C0"/>
        </w:rPr>
        <w:t>he monkey is seated i</w:t>
      </w:r>
      <w:r w:rsidR="00B9541D">
        <w:rPr>
          <w:rFonts w:cstheme="minorHAnsi"/>
          <w:color w:val="0070C0"/>
        </w:rPr>
        <w:t>n a monkey chair which is positioned 2</w:t>
      </w:r>
      <w:r w:rsidR="00192DFD">
        <w:rPr>
          <w:rFonts w:cstheme="minorHAnsi"/>
          <w:color w:val="0070C0"/>
        </w:rPr>
        <w:t>5</w:t>
      </w:r>
      <w:r w:rsidR="00B9541D">
        <w:rPr>
          <w:rFonts w:cstheme="minorHAnsi"/>
          <w:color w:val="0070C0"/>
        </w:rPr>
        <w:t xml:space="preserve">0 mm away from the front side of </w:t>
      </w:r>
      <w:r w:rsidR="0083030C">
        <w:rPr>
          <w:rFonts w:cstheme="minorHAnsi"/>
          <w:color w:val="0070C0"/>
        </w:rPr>
        <w:t>presentation space</w:t>
      </w:r>
      <w:r w:rsidR="00B23398">
        <w:rPr>
          <w:rFonts w:cstheme="minorHAnsi"/>
          <w:color w:val="0070C0"/>
        </w:rPr>
        <w:t xml:space="preserve"> </w:t>
      </w:r>
      <w:r w:rsidR="00B64E86">
        <w:rPr>
          <w:rFonts w:cstheme="minorHAnsi"/>
          <w:color w:val="0070C0"/>
        </w:rPr>
        <w:t>(</w:t>
      </w:r>
      <w:r w:rsidR="00B23398" w:rsidRPr="00B23398">
        <w:rPr>
          <w:rFonts w:cstheme="minorHAnsi"/>
          <w:color w:val="0070C0"/>
        </w:rPr>
        <w:t>90 x 60 x 9</w:t>
      </w:r>
      <w:r w:rsidR="00B64E86" w:rsidRPr="00B23398">
        <w:rPr>
          <w:rFonts w:cstheme="minorHAnsi"/>
          <w:color w:val="0070C0"/>
        </w:rPr>
        <w:t>0 cm</w:t>
      </w:r>
      <w:r w:rsidR="00B64E86">
        <w:rPr>
          <w:rFonts w:cstheme="minorHAnsi"/>
          <w:color w:val="0070C0"/>
        </w:rPr>
        <w:t>)</w:t>
      </w:r>
      <w:r w:rsidR="00C27580">
        <w:rPr>
          <w:rFonts w:cstheme="minorHAnsi"/>
          <w:color w:val="0070C0"/>
        </w:rPr>
        <w:t xml:space="preserve">. </w:t>
      </w:r>
      <w:r w:rsidR="00B64E86">
        <w:rPr>
          <w:rFonts w:cstheme="minorHAnsi"/>
          <w:color w:val="0070C0"/>
        </w:rPr>
        <w:t xml:space="preserve">Below is a </w:t>
      </w:r>
      <w:r w:rsidR="00B64E86" w:rsidRPr="004B47BF">
        <w:rPr>
          <w:rFonts w:cstheme="minorHAnsi"/>
          <w:color w:val="0070C0"/>
        </w:rPr>
        <w:t>picture</w:t>
      </w:r>
      <w:r w:rsidR="00B64E86">
        <w:rPr>
          <w:rFonts w:cstheme="minorHAnsi"/>
          <w:color w:val="0070C0"/>
        </w:rPr>
        <w:t xml:space="preserve"> showing the experiment setup. We did not include the picture in the manuscript because </w:t>
      </w:r>
      <w:r w:rsidR="006E62EC">
        <w:rPr>
          <w:rFonts w:cstheme="minorHAnsi"/>
          <w:color w:val="0070C0"/>
        </w:rPr>
        <w:t>the whole setup</w:t>
      </w:r>
      <w:r w:rsidR="00C27580">
        <w:rPr>
          <w:rFonts w:cstheme="minorHAnsi"/>
          <w:color w:val="0070C0"/>
        </w:rPr>
        <w:t xml:space="preserve"> will be </w:t>
      </w:r>
      <w:r w:rsidR="00B64E86">
        <w:rPr>
          <w:rFonts w:cstheme="minorHAnsi"/>
          <w:color w:val="0070C0"/>
        </w:rPr>
        <w:t>shown</w:t>
      </w:r>
      <w:r w:rsidR="00C27580">
        <w:rPr>
          <w:rFonts w:cstheme="minorHAnsi"/>
          <w:color w:val="0070C0"/>
        </w:rPr>
        <w:t xml:space="preserve"> in </w:t>
      </w:r>
      <w:r w:rsidR="009A5DB5">
        <w:rPr>
          <w:rFonts w:cstheme="minorHAnsi"/>
          <w:color w:val="0070C0"/>
        </w:rPr>
        <w:t xml:space="preserve">the </w:t>
      </w:r>
      <w:r w:rsidR="00C27580">
        <w:rPr>
          <w:rFonts w:cstheme="minorHAnsi"/>
          <w:color w:val="0070C0"/>
        </w:rPr>
        <w:t>video.</w:t>
      </w:r>
    </w:p>
    <w:p w14:paraId="2046CA87" w14:textId="3EF0178A" w:rsidR="00786711" w:rsidRDefault="002E77EA" w:rsidP="002E77EA">
      <w:pPr>
        <w:jc w:val="center"/>
        <w:rPr>
          <w:rFonts w:cstheme="minorHAnsi"/>
          <w:i/>
          <w:color w:val="C00000"/>
        </w:rPr>
      </w:pPr>
      <w:r>
        <w:rPr>
          <w:rFonts w:cstheme="minorHAnsi"/>
          <w:noProof/>
          <w:color w:val="0070C0"/>
        </w:rPr>
        <w:lastRenderedPageBreak/>
        <w:drawing>
          <wp:inline distT="0" distB="0" distL="0" distR="0" wp14:anchorId="3CEBBE19" wp14:editId="61D6B617">
            <wp:extent cx="3364173" cy="3726375"/>
            <wp:effectExtent l="0" t="0" r="8255" b="7620"/>
            <wp:docPr id="4" name="图片 4" descr="F:\Desktop\微信图片_2019041009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微信图片_20190410093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8211" cy="3730847"/>
                    </a:xfrm>
                    <a:prstGeom prst="rect">
                      <a:avLst/>
                    </a:prstGeom>
                    <a:noFill/>
                    <a:ln>
                      <a:noFill/>
                    </a:ln>
                  </pic:spPr>
                </pic:pic>
              </a:graphicData>
            </a:graphic>
          </wp:inline>
        </w:drawing>
      </w:r>
    </w:p>
    <w:p w14:paraId="21731E74" w14:textId="77777777" w:rsidR="00D915C7" w:rsidRPr="00D1486E" w:rsidRDefault="00D915C7" w:rsidP="002E77EA">
      <w:pPr>
        <w:jc w:val="center"/>
        <w:rPr>
          <w:rFonts w:cstheme="minorHAnsi" w:hint="eastAsia"/>
          <w:i/>
          <w:color w:val="C00000"/>
        </w:rPr>
      </w:pPr>
    </w:p>
    <w:p w14:paraId="7E917972" w14:textId="3C6C4651" w:rsidR="00B83289" w:rsidRPr="00702115" w:rsidRDefault="00B83289" w:rsidP="00051F40">
      <w:pPr>
        <w:rPr>
          <w:rFonts w:cstheme="minorHAnsi"/>
        </w:rPr>
      </w:pPr>
      <w:r w:rsidRPr="005A73FC">
        <w:rPr>
          <w:rFonts w:cstheme="minorHAnsi"/>
          <w:b/>
        </w:rPr>
        <w:t>C4</w:t>
      </w:r>
      <w:r w:rsidRPr="00301E39">
        <w:rPr>
          <w:rFonts w:cstheme="minorHAnsi"/>
          <w:b/>
        </w:rPr>
        <w:t>:</w:t>
      </w:r>
      <w:r w:rsidRPr="00301E39">
        <w:rPr>
          <w:rFonts w:cstheme="minorHAnsi"/>
        </w:rPr>
        <w:t xml:space="preserve"> </w:t>
      </w:r>
      <w:r w:rsidR="00237374" w:rsidRPr="00237374">
        <w:rPr>
          <w:rFonts w:cstheme="minorHAnsi"/>
        </w:rPr>
        <w:t>For which monkey species is this setup designed?</w:t>
      </w:r>
    </w:p>
    <w:p w14:paraId="2338C335" w14:textId="3961702C" w:rsidR="007811A5" w:rsidRDefault="00B83289" w:rsidP="00237374">
      <w:pPr>
        <w:ind w:leftChars="100" w:left="210"/>
        <w:rPr>
          <w:rFonts w:cstheme="minorHAnsi"/>
          <w:color w:val="0070C0"/>
        </w:rPr>
      </w:pPr>
      <w:r w:rsidRPr="009D659A">
        <w:rPr>
          <w:rFonts w:cstheme="minorHAnsi"/>
          <w:b/>
        </w:rPr>
        <w:t>R4:</w:t>
      </w:r>
      <w:r w:rsidRPr="00200BD1">
        <w:rPr>
          <w:rFonts w:cstheme="minorHAnsi"/>
          <w:b/>
        </w:rPr>
        <w:t xml:space="preserve"> </w:t>
      </w:r>
      <w:r w:rsidR="00B64E86">
        <w:rPr>
          <w:rFonts w:cstheme="minorHAnsi"/>
          <w:color w:val="0070C0"/>
        </w:rPr>
        <w:t xml:space="preserve">We mainly used rhesus monkey </w:t>
      </w:r>
      <w:r w:rsidR="00B64E86" w:rsidRPr="00B64E86">
        <w:rPr>
          <w:rFonts w:cstheme="minorHAnsi"/>
          <w:color w:val="0070C0"/>
        </w:rPr>
        <w:t>(</w:t>
      </w:r>
      <w:r w:rsidR="00B64E86" w:rsidRPr="001E020D">
        <w:rPr>
          <w:rFonts w:cstheme="minorHAnsi"/>
          <w:i/>
          <w:color w:val="0070C0"/>
        </w:rPr>
        <w:t>macaca mulatta</w:t>
      </w:r>
      <w:r w:rsidR="00B64E86">
        <w:rPr>
          <w:rFonts w:cstheme="minorHAnsi"/>
          <w:color w:val="0070C0"/>
        </w:rPr>
        <w:t>)</w:t>
      </w:r>
      <w:r w:rsidR="00A3515E">
        <w:rPr>
          <w:rFonts w:cstheme="minorHAnsi"/>
          <w:color w:val="0070C0"/>
        </w:rPr>
        <w:t xml:space="preserve"> in our </w:t>
      </w:r>
      <w:r w:rsidR="00B64E86">
        <w:rPr>
          <w:rFonts w:cstheme="minorHAnsi"/>
          <w:color w:val="0070C0"/>
        </w:rPr>
        <w:t>study.</w:t>
      </w:r>
      <w:r w:rsidR="00AC0752">
        <w:rPr>
          <w:rFonts w:cstheme="minorHAnsi"/>
          <w:color w:val="0070C0"/>
        </w:rPr>
        <w:t xml:space="preserve"> </w:t>
      </w:r>
      <w:r w:rsidR="009A5DB5">
        <w:rPr>
          <w:rFonts w:cstheme="minorHAnsi"/>
          <w:color w:val="0070C0"/>
        </w:rPr>
        <w:t xml:space="preserve">However, due to the adjustable </w:t>
      </w:r>
      <w:r w:rsidR="009A5DB5" w:rsidRPr="00614426">
        <w:rPr>
          <w:rFonts w:cstheme="minorHAnsi"/>
          <w:color w:val="0070C0"/>
        </w:rPr>
        <w:t>range</w:t>
      </w:r>
      <w:r w:rsidR="009A5DB5">
        <w:rPr>
          <w:rFonts w:cstheme="minorHAnsi"/>
          <w:color w:val="0070C0"/>
        </w:rPr>
        <w:t xml:space="preserve"> of the translational system, it is also competent for other primates with </w:t>
      </w:r>
      <w:r w:rsidR="009A5DB5" w:rsidRPr="009A5DB5">
        <w:rPr>
          <w:rFonts w:cstheme="minorHAnsi"/>
          <w:color w:val="0070C0"/>
        </w:rPr>
        <w:t>similar or larger body size</w:t>
      </w:r>
      <w:r w:rsidR="009A5DB5">
        <w:rPr>
          <w:rFonts w:cstheme="minorHAnsi"/>
          <w:color w:val="0070C0"/>
        </w:rPr>
        <w:t xml:space="preserve"> or even human beings.</w:t>
      </w:r>
    </w:p>
    <w:p w14:paraId="0FE068D0" w14:textId="788C9E80" w:rsidR="009A5DB5" w:rsidRPr="00802A22" w:rsidRDefault="009A5DB5" w:rsidP="00237374">
      <w:pPr>
        <w:ind w:leftChars="100" w:left="210"/>
        <w:rPr>
          <w:rFonts w:cstheme="minorHAnsi"/>
          <w:color w:val="FF0000"/>
        </w:rPr>
      </w:pPr>
      <w:r w:rsidRPr="00802A22">
        <w:rPr>
          <w:rFonts w:cstheme="minorHAnsi"/>
          <w:b/>
          <w:color w:val="FF0000"/>
        </w:rPr>
        <w:t>“</w:t>
      </w:r>
      <w:r w:rsidR="00802A22" w:rsidRPr="00802A22">
        <w:rPr>
          <w:rFonts w:cstheme="minorHAnsi"/>
          <w:color w:val="FF0000"/>
        </w:rPr>
        <w:t>Moreover, although the apparatus was designed to train rhesus monkey</w:t>
      </w:r>
      <w:r w:rsidR="004F4635">
        <w:rPr>
          <w:rFonts w:cstheme="minorHAnsi"/>
          <w:color w:val="FF0000"/>
        </w:rPr>
        <w:t xml:space="preserve"> </w:t>
      </w:r>
      <w:r w:rsidR="004F4635" w:rsidRPr="004F4635">
        <w:rPr>
          <w:rFonts w:cstheme="minorHAnsi"/>
          <w:color w:val="FF0000"/>
        </w:rPr>
        <w:t>(macaca mulatta)</w:t>
      </w:r>
      <w:r w:rsidR="00802A22" w:rsidRPr="00802A22">
        <w:rPr>
          <w:rFonts w:cstheme="minorHAnsi"/>
          <w:color w:val="FF0000"/>
        </w:rPr>
        <w:t>, due to the adjustable range of the 3D translational device, it is also competent for other primates with similar or larger body size or even human beings.</w:t>
      </w:r>
      <w:r w:rsidRPr="00802A22">
        <w:rPr>
          <w:rFonts w:cstheme="minorHAnsi"/>
          <w:b/>
          <w:color w:val="FF0000"/>
        </w:rPr>
        <w:t>”</w:t>
      </w:r>
    </w:p>
    <w:p w14:paraId="78D72B7D" w14:textId="77777777" w:rsidR="001E0A70" w:rsidRPr="00DA39C6" w:rsidRDefault="001E0A70" w:rsidP="00B83289">
      <w:pPr>
        <w:ind w:leftChars="100" w:left="210"/>
        <w:rPr>
          <w:rFonts w:cstheme="minorHAnsi"/>
          <w:color w:val="0070C0"/>
        </w:rPr>
      </w:pPr>
    </w:p>
    <w:p w14:paraId="71AC518B" w14:textId="2F19C5FB" w:rsidR="00B83289" w:rsidRPr="0055399C" w:rsidRDefault="00B83289" w:rsidP="00B83289">
      <w:pPr>
        <w:rPr>
          <w:rFonts w:cstheme="minorHAnsi"/>
        </w:rPr>
      </w:pPr>
      <w:r w:rsidRPr="00444D54">
        <w:rPr>
          <w:rFonts w:cstheme="minorHAnsi"/>
          <w:b/>
          <w:color w:val="00B050"/>
        </w:rPr>
        <w:t>C5</w:t>
      </w:r>
      <w:r w:rsidRPr="00301E39">
        <w:rPr>
          <w:rFonts w:cstheme="minorHAnsi"/>
          <w:b/>
        </w:rPr>
        <w:t>:</w:t>
      </w:r>
      <w:r w:rsidRPr="00301E39">
        <w:rPr>
          <w:rFonts w:cstheme="minorHAnsi"/>
        </w:rPr>
        <w:t xml:space="preserve"> </w:t>
      </w:r>
      <w:r w:rsidR="00C91E9B" w:rsidRPr="00C91E9B">
        <w:rPr>
          <w:rFonts w:cstheme="minorHAnsi"/>
        </w:rPr>
        <w:t>How many sessions is this setup in use without issues (or with issues but then please report the issues)</w:t>
      </w:r>
    </w:p>
    <w:p w14:paraId="4223483A" w14:textId="22001882" w:rsidR="00464CA9" w:rsidRDefault="00B83289" w:rsidP="00B83289">
      <w:pPr>
        <w:ind w:leftChars="100" w:left="210"/>
        <w:rPr>
          <w:rFonts w:cstheme="minorHAnsi"/>
          <w:color w:val="0070C0"/>
        </w:rPr>
      </w:pPr>
      <w:r w:rsidRPr="006D4A7C">
        <w:rPr>
          <w:rFonts w:cstheme="minorHAnsi"/>
          <w:b/>
        </w:rPr>
        <w:t>R5:</w:t>
      </w:r>
      <w:r w:rsidRPr="006D4A7C">
        <w:rPr>
          <w:rFonts w:cstheme="minorHAnsi"/>
          <w:color w:val="0070C0"/>
        </w:rPr>
        <w:t xml:space="preserve"> </w:t>
      </w:r>
      <w:r w:rsidR="009C1018">
        <w:rPr>
          <w:rFonts w:cstheme="minorHAnsi" w:hint="eastAsia"/>
          <w:color w:val="0070C0"/>
        </w:rPr>
        <w:t>T</w:t>
      </w:r>
      <w:r w:rsidR="00444D54">
        <w:rPr>
          <w:rFonts w:cstheme="minorHAnsi" w:hint="eastAsia"/>
          <w:color w:val="0070C0"/>
        </w:rPr>
        <w:t xml:space="preserve">he apparatus </w:t>
      </w:r>
      <w:r w:rsidR="006E62EC">
        <w:rPr>
          <w:rFonts w:cstheme="minorHAnsi"/>
          <w:color w:val="0070C0"/>
        </w:rPr>
        <w:t>has been</w:t>
      </w:r>
      <w:r w:rsidR="006E62EC">
        <w:rPr>
          <w:rFonts w:cstheme="minorHAnsi" w:hint="eastAsia"/>
          <w:color w:val="0070C0"/>
        </w:rPr>
        <w:t xml:space="preserve"> </w:t>
      </w:r>
      <w:r w:rsidR="00444D54">
        <w:rPr>
          <w:rFonts w:cstheme="minorHAnsi" w:hint="eastAsia"/>
          <w:color w:val="0070C0"/>
        </w:rPr>
        <w:t xml:space="preserve">used to </w:t>
      </w:r>
      <w:r w:rsidR="001A55F0">
        <w:rPr>
          <w:rFonts w:cstheme="minorHAnsi"/>
          <w:color w:val="0070C0"/>
        </w:rPr>
        <w:t>train</w:t>
      </w:r>
      <w:r w:rsidR="009C1018">
        <w:rPr>
          <w:rFonts w:cstheme="minorHAnsi" w:hint="eastAsia"/>
          <w:color w:val="0070C0"/>
        </w:rPr>
        <w:t xml:space="preserve"> </w:t>
      </w:r>
      <w:r w:rsidR="006E62EC">
        <w:rPr>
          <w:rFonts w:cstheme="minorHAnsi"/>
          <w:color w:val="0070C0"/>
        </w:rPr>
        <w:t xml:space="preserve">one </w:t>
      </w:r>
      <w:r w:rsidR="009C1018">
        <w:rPr>
          <w:rFonts w:cstheme="minorHAnsi"/>
          <w:color w:val="0070C0"/>
        </w:rPr>
        <w:t xml:space="preserve">monkey to </w:t>
      </w:r>
      <w:r w:rsidR="00444D54">
        <w:rPr>
          <w:rFonts w:cstheme="minorHAnsi"/>
          <w:color w:val="0070C0"/>
        </w:rPr>
        <w:t xml:space="preserve">do </w:t>
      </w:r>
      <w:r w:rsidR="006E62EC">
        <w:rPr>
          <w:rFonts w:cstheme="minorHAnsi"/>
          <w:color w:val="0070C0"/>
        </w:rPr>
        <w:t xml:space="preserve">a </w:t>
      </w:r>
      <w:r w:rsidR="00444D54">
        <w:rPr>
          <w:rFonts w:cstheme="minorHAnsi"/>
          <w:color w:val="0070C0"/>
        </w:rPr>
        <w:t>reach-to-grasp task for over one month</w:t>
      </w:r>
      <w:r w:rsidR="006E62EC">
        <w:rPr>
          <w:rFonts w:cstheme="minorHAnsi"/>
          <w:color w:val="0070C0"/>
        </w:rPr>
        <w:t xml:space="preserve"> (</w:t>
      </w:r>
      <w:r w:rsidR="0080220C">
        <w:rPr>
          <w:rFonts w:cstheme="minorHAnsi"/>
          <w:color w:val="0070C0"/>
        </w:rPr>
        <w:t xml:space="preserve">35 </w:t>
      </w:r>
      <w:r w:rsidR="006E62EC">
        <w:rPr>
          <w:rFonts w:cstheme="minorHAnsi"/>
          <w:color w:val="0070C0"/>
        </w:rPr>
        <w:t>sessions)</w:t>
      </w:r>
      <w:r w:rsidR="00444D54">
        <w:rPr>
          <w:rFonts w:cstheme="minorHAnsi"/>
          <w:color w:val="0070C0"/>
        </w:rPr>
        <w:t xml:space="preserve"> during which no issue </w:t>
      </w:r>
      <w:r w:rsidR="006E62EC">
        <w:rPr>
          <w:rFonts w:cstheme="minorHAnsi"/>
          <w:color w:val="0070C0"/>
        </w:rPr>
        <w:t xml:space="preserve">was </w:t>
      </w:r>
      <w:r w:rsidR="00444D54">
        <w:rPr>
          <w:rFonts w:cstheme="minorHAnsi"/>
          <w:color w:val="0070C0"/>
        </w:rPr>
        <w:t>found.</w:t>
      </w:r>
    </w:p>
    <w:p w14:paraId="389683CF" w14:textId="77777777" w:rsidR="00792328" w:rsidRPr="0080220C" w:rsidRDefault="00792328" w:rsidP="00B83289">
      <w:pPr>
        <w:ind w:leftChars="100" w:left="210"/>
        <w:rPr>
          <w:rFonts w:cstheme="minorHAnsi"/>
          <w:color w:val="FF0000"/>
        </w:rPr>
      </w:pPr>
    </w:p>
    <w:p w14:paraId="737B9264" w14:textId="23E063FF" w:rsidR="00B83289" w:rsidRPr="00283995" w:rsidRDefault="00B83289" w:rsidP="00B83289">
      <w:pPr>
        <w:rPr>
          <w:rFonts w:cstheme="minorHAnsi"/>
        </w:rPr>
      </w:pPr>
      <w:r w:rsidRPr="00444D54">
        <w:rPr>
          <w:rFonts w:cstheme="minorHAnsi"/>
          <w:b/>
          <w:color w:val="00B050"/>
        </w:rPr>
        <w:t>C6</w:t>
      </w:r>
      <w:r w:rsidRPr="00200BD1">
        <w:rPr>
          <w:rFonts w:cstheme="minorHAnsi"/>
          <w:b/>
        </w:rPr>
        <w:t xml:space="preserve">: </w:t>
      </w:r>
      <w:r w:rsidR="00792328" w:rsidRPr="00792328">
        <w:rPr>
          <w:rFonts w:cstheme="minorHAnsi"/>
        </w:rPr>
        <w:t>What kind of array do you record from</w:t>
      </w:r>
      <w:r w:rsidR="00792328">
        <w:rPr>
          <w:rFonts w:cstheme="minorHAnsi"/>
        </w:rPr>
        <w:t>?</w:t>
      </w:r>
    </w:p>
    <w:p w14:paraId="6CC34C58" w14:textId="6C2BEE62" w:rsidR="00B83289" w:rsidRDefault="00B83289" w:rsidP="00792328">
      <w:pPr>
        <w:ind w:leftChars="100" w:left="210"/>
        <w:rPr>
          <w:rFonts w:cstheme="minorHAnsi"/>
          <w:color w:val="0070C0"/>
        </w:rPr>
      </w:pPr>
      <w:r w:rsidRPr="00702115">
        <w:rPr>
          <w:rFonts w:cstheme="minorHAnsi"/>
          <w:b/>
        </w:rPr>
        <w:t xml:space="preserve">R6: </w:t>
      </w:r>
      <w:r w:rsidR="00F80D43">
        <w:rPr>
          <w:rFonts w:cstheme="minorHAnsi" w:hint="eastAsia"/>
          <w:color w:val="0070C0"/>
        </w:rPr>
        <w:t>W</w:t>
      </w:r>
      <w:r w:rsidR="00FC573A">
        <w:rPr>
          <w:rFonts w:cstheme="minorHAnsi"/>
          <w:color w:val="0070C0"/>
        </w:rPr>
        <w:t xml:space="preserve">e </w:t>
      </w:r>
      <w:r w:rsidR="006E62EC">
        <w:rPr>
          <w:rFonts w:cstheme="minorHAnsi"/>
          <w:color w:val="0070C0"/>
        </w:rPr>
        <w:t>recorded signals from a commercial</w:t>
      </w:r>
      <w:r w:rsidR="00F80D43">
        <w:rPr>
          <w:rFonts w:cstheme="minorHAnsi"/>
          <w:color w:val="0070C0"/>
        </w:rPr>
        <w:t xml:space="preserve"> Utah array</w:t>
      </w:r>
      <w:r w:rsidR="006E62EC">
        <w:rPr>
          <w:rFonts w:cstheme="minorHAnsi"/>
          <w:color w:val="0070C0"/>
        </w:rPr>
        <w:t xml:space="preserve"> (Blackrock Microsystem Inc. USA) implanted in motor cortex</w:t>
      </w:r>
      <w:r w:rsidR="00F80D43">
        <w:rPr>
          <w:rFonts w:cstheme="minorHAnsi"/>
          <w:color w:val="0070C0"/>
        </w:rPr>
        <w:t>.</w:t>
      </w:r>
    </w:p>
    <w:p w14:paraId="50244D2C" w14:textId="729DB98C" w:rsidR="00F80D43" w:rsidRPr="000C110F" w:rsidRDefault="00F80D43" w:rsidP="00792328">
      <w:pPr>
        <w:ind w:leftChars="100" w:left="210"/>
        <w:rPr>
          <w:rFonts w:cstheme="minorHAnsi"/>
          <w:i/>
          <w:color w:val="FF0000"/>
        </w:rPr>
      </w:pPr>
      <w:r w:rsidRPr="000C110F">
        <w:rPr>
          <w:rFonts w:cstheme="minorHAnsi"/>
          <w:i/>
          <w:color w:val="FF0000"/>
        </w:rPr>
        <w:t>“To demonstrate the utility of the system, we have trained a monkey (with</w:t>
      </w:r>
      <w:r w:rsidR="00FC573A" w:rsidRPr="000C110F">
        <w:rPr>
          <w:rFonts w:cstheme="minorHAnsi"/>
          <w:i/>
          <w:color w:val="FF0000"/>
        </w:rPr>
        <w:t xml:space="preserve"> a</w:t>
      </w:r>
      <w:r w:rsidRPr="000C110F">
        <w:rPr>
          <w:rFonts w:cstheme="minorHAnsi"/>
          <w:i/>
          <w:color w:val="FF0000"/>
        </w:rPr>
        <w:t xml:space="preserve"> Utah micro-electrode array implanted in motor cortex) to do a delayed reach-to-grasp task with the system”</w:t>
      </w:r>
    </w:p>
    <w:p w14:paraId="1B54CE0C" w14:textId="77777777" w:rsidR="001E0A70" w:rsidRPr="00702115" w:rsidRDefault="001E0A70" w:rsidP="001E0A70">
      <w:pPr>
        <w:ind w:leftChars="100" w:left="210"/>
        <w:rPr>
          <w:rFonts w:cstheme="minorHAnsi"/>
          <w:color w:val="0070C0"/>
        </w:rPr>
      </w:pPr>
    </w:p>
    <w:p w14:paraId="1F71626D" w14:textId="3FE5DBFB" w:rsidR="001E0A70" w:rsidRPr="00702115" w:rsidRDefault="001E0A70" w:rsidP="001E0A70">
      <w:pPr>
        <w:rPr>
          <w:rFonts w:cstheme="minorHAnsi"/>
        </w:rPr>
      </w:pPr>
      <w:r w:rsidRPr="00394C98">
        <w:rPr>
          <w:rFonts w:cstheme="minorHAnsi"/>
          <w:b/>
          <w:color w:val="00B050"/>
        </w:rPr>
        <w:t>C7</w:t>
      </w:r>
      <w:r w:rsidRPr="00990E22">
        <w:rPr>
          <w:rFonts w:cstheme="minorHAnsi"/>
          <w:b/>
        </w:rPr>
        <w:t xml:space="preserve">: </w:t>
      </w:r>
      <w:r w:rsidR="00095263" w:rsidRPr="00095263">
        <w:rPr>
          <w:rFonts w:cstheme="minorHAnsi"/>
        </w:rPr>
        <w:t>What do you track here? Arm? Finger?</w:t>
      </w:r>
    </w:p>
    <w:p w14:paraId="5CD434B8" w14:textId="62224E4E" w:rsidR="001859C9" w:rsidRDefault="001E0A70" w:rsidP="001E0A70">
      <w:pPr>
        <w:ind w:leftChars="100" w:left="210"/>
        <w:rPr>
          <w:rFonts w:cstheme="minorHAnsi"/>
          <w:color w:val="0070C0"/>
        </w:rPr>
      </w:pPr>
      <w:r w:rsidRPr="00702115">
        <w:rPr>
          <w:rFonts w:cstheme="minorHAnsi"/>
          <w:b/>
        </w:rPr>
        <w:t xml:space="preserve">R7: </w:t>
      </w:r>
      <w:r w:rsidR="000C110F">
        <w:rPr>
          <w:rFonts w:cstheme="minorHAnsi"/>
          <w:color w:val="0070C0"/>
        </w:rPr>
        <w:t>W</w:t>
      </w:r>
      <w:r w:rsidR="006E62EC">
        <w:rPr>
          <w:rFonts w:cstheme="minorHAnsi"/>
          <w:color w:val="0070C0"/>
        </w:rPr>
        <w:t xml:space="preserve">e tracked the arm position in 3D space, i.e., the markers were attached at the end of the </w:t>
      </w:r>
      <w:r w:rsidR="00387C3F">
        <w:rPr>
          <w:rFonts w:cstheme="minorHAnsi"/>
          <w:color w:val="0070C0"/>
        </w:rPr>
        <w:t>arm, close to wrist.</w:t>
      </w:r>
      <w:r w:rsidR="001859C9">
        <w:rPr>
          <w:rFonts w:cstheme="minorHAnsi"/>
          <w:color w:val="0070C0"/>
        </w:rPr>
        <w:t xml:space="preserve"> </w:t>
      </w:r>
    </w:p>
    <w:p w14:paraId="7E5CE6B3" w14:textId="60BB634B" w:rsidR="001859C9" w:rsidRPr="000C110F" w:rsidRDefault="001859C9" w:rsidP="001859C9">
      <w:pPr>
        <w:ind w:leftChars="100" w:left="210"/>
        <w:rPr>
          <w:rFonts w:cstheme="minorHAnsi"/>
          <w:color w:val="0070C0"/>
        </w:rPr>
      </w:pPr>
      <w:r w:rsidRPr="00656FFE">
        <w:rPr>
          <w:rFonts w:cstheme="minorHAnsi"/>
          <w:i/>
          <w:color w:val="FF0000"/>
        </w:rPr>
        <w:t>“4.6</w:t>
      </w:r>
      <w:r w:rsidRPr="00656FFE">
        <w:rPr>
          <w:rFonts w:cstheme="minorHAnsi"/>
          <w:i/>
          <w:color w:val="FF0000"/>
        </w:rPr>
        <w:tab/>
        <w:t>Attach</w:t>
      </w:r>
      <w:r w:rsidR="004735F3" w:rsidRPr="00656FFE">
        <w:rPr>
          <w:rFonts w:cstheme="minorHAnsi"/>
          <w:i/>
          <w:color w:val="FF0000"/>
        </w:rPr>
        <w:t xml:space="preserve"> three</w:t>
      </w:r>
      <w:r w:rsidRPr="00656FFE">
        <w:rPr>
          <w:rFonts w:cstheme="minorHAnsi"/>
          <w:i/>
          <w:color w:val="FF0000"/>
        </w:rPr>
        <w:t xml:space="preserve"> reflective markers at the end of the subject’s arm</w:t>
      </w:r>
      <w:r w:rsidR="00387C3F" w:rsidRPr="00656FFE">
        <w:rPr>
          <w:rFonts w:cstheme="minorHAnsi"/>
          <w:i/>
          <w:color w:val="FF0000"/>
        </w:rPr>
        <w:t xml:space="preserve"> (close to wri</w:t>
      </w:r>
      <w:r w:rsidR="002C4372" w:rsidRPr="00656FFE">
        <w:rPr>
          <w:rFonts w:cstheme="minorHAnsi"/>
          <w:i/>
          <w:color w:val="FF0000"/>
        </w:rPr>
        <w:t>s</w:t>
      </w:r>
      <w:r w:rsidR="00387C3F" w:rsidRPr="00656FFE">
        <w:rPr>
          <w:rFonts w:cstheme="minorHAnsi"/>
          <w:i/>
          <w:color w:val="FF0000"/>
        </w:rPr>
        <w:t>t)</w:t>
      </w:r>
      <w:r w:rsidRPr="00656FFE">
        <w:rPr>
          <w:rFonts w:cstheme="minorHAnsi"/>
          <w:i/>
          <w:color w:val="FF0000"/>
        </w:rPr>
        <w:t xml:space="preserve"> and calibrate the Motion Capture syste</w:t>
      </w:r>
      <w:r w:rsidRPr="00500DCE">
        <w:rPr>
          <w:rFonts w:cstheme="minorHAnsi"/>
          <w:i/>
          <w:color w:val="FF0000"/>
        </w:rPr>
        <w:t>m.</w:t>
      </w:r>
      <w:r w:rsidRPr="00500DCE">
        <w:rPr>
          <w:rFonts w:cstheme="minorHAnsi"/>
          <w:color w:val="FF0000"/>
        </w:rPr>
        <w:t>”</w:t>
      </w:r>
    </w:p>
    <w:p w14:paraId="1F9BC5A1" w14:textId="0FDD2098" w:rsidR="00723CA3" w:rsidRPr="00990E22" w:rsidRDefault="00387C3F" w:rsidP="001E0A70">
      <w:pPr>
        <w:ind w:leftChars="100" w:left="210"/>
        <w:rPr>
          <w:rFonts w:cstheme="minorHAnsi"/>
          <w:color w:val="0070C0"/>
        </w:rPr>
      </w:pPr>
      <w:r w:rsidDel="00387C3F">
        <w:rPr>
          <w:rFonts w:cstheme="minorHAnsi"/>
          <w:color w:val="0070C0"/>
        </w:rPr>
        <w:lastRenderedPageBreak/>
        <w:t xml:space="preserve"> </w:t>
      </w:r>
    </w:p>
    <w:p w14:paraId="762077B0" w14:textId="6DBADC84" w:rsidR="00DF5FCD" w:rsidRDefault="0015123F" w:rsidP="00DF5FCD">
      <w:pPr>
        <w:rPr>
          <w:rFonts w:cstheme="minorHAnsi"/>
        </w:rPr>
      </w:pPr>
      <w:r w:rsidRPr="005A73FC">
        <w:rPr>
          <w:rFonts w:cstheme="minorHAnsi"/>
          <w:b/>
          <w:color w:val="00B050"/>
        </w:rPr>
        <w:t>C</w:t>
      </w:r>
      <w:r w:rsidR="00E62B30" w:rsidRPr="005A73FC">
        <w:rPr>
          <w:rFonts w:cstheme="minorHAnsi"/>
          <w:b/>
          <w:color w:val="00B050"/>
        </w:rPr>
        <w:t>8</w:t>
      </w:r>
      <w:r w:rsidR="001E0A70" w:rsidRPr="00702115">
        <w:rPr>
          <w:rFonts w:cstheme="minorHAnsi"/>
          <w:b/>
        </w:rPr>
        <w:t xml:space="preserve">: </w:t>
      </w:r>
      <w:r w:rsidR="00DF5FCD" w:rsidRPr="00DF5FCD">
        <w:rPr>
          <w:rFonts w:cstheme="minorHAnsi"/>
        </w:rPr>
        <w:t>What is the spatial precision of the XYZ-rails</w:t>
      </w:r>
      <w:r w:rsidR="00F80D43">
        <w:rPr>
          <w:rFonts w:cstheme="minorHAnsi"/>
        </w:rPr>
        <w:t>?</w:t>
      </w:r>
    </w:p>
    <w:p w14:paraId="485A075A" w14:textId="1FBCC11C" w:rsidR="001E0A70" w:rsidRPr="00387C3F" w:rsidRDefault="0015123F" w:rsidP="004735F3">
      <w:pPr>
        <w:ind w:leftChars="100" w:left="210"/>
        <w:rPr>
          <w:rFonts w:cstheme="minorHAnsi"/>
          <w:color w:val="0070C0"/>
        </w:rPr>
      </w:pPr>
      <w:r w:rsidRPr="00990E22">
        <w:rPr>
          <w:rFonts w:cstheme="minorHAnsi"/>
          <w:b/>
        </w:rPr>
        <w:t>R</w:t>
      </w:r>
      <w:r w:rsidR="00E62B30">
        <w:rPr>
          <w:rFonts w:cstheme="minorHAnsi"/>
          <w:b/>
        </w:rPr>
        <w:t>8</w:t>
      </w:r>
      <w:r w:rsidR="001E0A70" w:rsidRPr="00990E22">
        <w:rPr>
          <w:rFonts w:cstheme="minorHAnsi"/>
          <w:b/>
        </w:rPr>
        <w:t>:</w:t>
      </w:r>
      <w:r w:rsidR="001E0A70" w:rsidRPr="004735F3">
        <w:rPr>
          <w:rFonts w:cstheme="minorHAnsi"/>
          <w:b/>
        </w:rPr>
        <w:t xml:space="preserve"> </w:t>
      </w:r>
      <w:r w:rsidR="00C42746" w:rsidRPr="00387C3F">
        <w:rPr>
          <w:rFonts w:cstheme="minorHAnsi"/>
          <w:color w:val="0070C0"/>
        </w:rPr>
        <w:t xml:space="preserve">The spatial precision of the 3D translational device </w:t>
      </w:r>
      <w:r w:rsidR="002C4372">
        <w:rPr>
          <w:rFonts w:cstheme="minorHAnsi"/>
          <w:color w:val="0070C0"/>
        </w:rPr>
        <w:t>(measured by motion capture system) is less than 0.1 mm</w:t>
      </w:r>
      <w:r w:rsidR="00C42746" w:rsidRPr="00387C3F">
        <w:rPr>
          <w:rFonts w:cstheme="minorHAnsi"/>
          <w:color w:val="0070C0"/>
        </w:rPr>
        <w:t>.</w:t>
      </w:r>
    </w:p>
    <w:p w14:paraId="70D1EDF5" w14:textId="16F0F19B" w:rsidR="00C42746" w:rsidRPr="004735F3" w:rsidRDefault="00C42746" w:rsidP="004735F3">
      <w:pPr>
        <w:ind w:left="210"/>
        <w:rPr>
          <w:rFonts w:cstheme="minorHAnsi"/>
          <w:i/>
          <w:color w:val="FF0000"/>
        </w:rPr>
      </w:pPr>
      <w:r w:rsidRPr="004735F3">
        <w:rPr>
          <w:rFonts w:cstheme="minorHAnsi"/>
          <w:i/>
          <w:color w:val="FF0000"/>
        </w:rPr>
        <w:t>“</w:t>
      </w:r>
      <w:r w:rsidR="002C4372">
        <w:rPr>
          <w:rFonts w:cstheme="minorHAnsi"/>
          <w:i/>
          <w:color w:val="FF0000"/>
        </w:rPr>
        <w:t xml:space="preserve">… </w:t>
      </w:r>
      <w:r w:rsidRPr="004735F3">
        <w:rPr>
          <w:rFonts w:cstheme="minorHAnsi"/>
          <w:i/>
          <w:color w:val="FF0000"/>
        </w:rPr>
        <w:t>The kinematic precision of the 3D translational device is less than 0.1 mm”</w:t>
      </w:r>
    </w:p>
    <w:p w14:paraId="24546436" w14:textId="77777777" w:rsidR="0020715C" w:rsidRDefault="0020715C" w:rsidP="0038747D">
      <w:pPr>
        <w:rPr>
          <w:rFonts w:cstheme="minorHAnsi"/>
        </w:rPr>
      </w:pPr>
    </w:p>
    <w:p w14:paraId="710E9B4E" w14:textId="27D94B69" w:rsidR="00221E92" w:rsidRPr="00221E92" w:rsidRDefault="00221E92" w:rsidP="0038747D">
      <w:pPr>
        <w:rPr>
          <w:rFonts w:cstheme="minorHAnsi"/>
        </w:rPr>
      </w:pPr>
      <w:r w:rsidRPr="00990E22">
        <w:rPr>
          <w:rFonts w:cstheme="minorHAnsi"/>
          <w:b/>
        </w:rPr>
        <w:t>C</w:t>
      </w:r>
      <w:r>
        <w:rPr>
          <w:rFonts w:cstheme="minorHAnsi"/>
          <w:b/>
        </w:rPr>
        <w:t>9</w:t>
      </w:r>
      <w:r w:rsidRPr="00702115">
        <w:rPr>
          <w:rFonts w:cstheme="minorHAnsi"/>
          <w:b/>
        </w:rPr>
        <w:t xml:space="preserve">: </w:t>
      </w:r>
      <w:r w:rsidRPr="00221E92">
        <w:rPr>
          <w:rFonts w:cstheme="minorHAnsi"/>
        </w:rPr>
        <w:t>How fast is a change in the spatial position? You say 2s "motor run" phase. Does this refer the time needed to rotate the object table? To move from the two most distant positions with the slider? Or is this just a time you set in your control software?</w:t>
      </w:r>
    </w:p>
    <w:p w14:paraId="270324D8" w14:textId="29B37354" w:rsidR="004E032A" w:rsidRDefault="00C27E72" w:rsidP="0038747D">
      <w:pPr>
        <w:rPr>
          <w:rFonts w:cstheme="minorHAnsi"/>
          <w:color w:val="0070C0"/>
        </w:rPr>
      </w:pPr>
      <w:r>
        <w:rPr>
          <w:rFonts w:ascii="Calibri" w:hAnsi="Calibri" w:cstheme="minorHAnsi"/>
          <w:noProof/>
          <w:sz w:val="20"/>
        </w:rPr>
        <w:t xml:space="preserve">  </w:t>
      </w:r>
      <w:r w:rsidRPr="00C27E72">
        <w:rPr>
          <w:rFonts w:ascii="Calibri" w:hAnsi="Calibri" w:cstheme="minorHAnsi"/>
          <w:b/>
          <w:noProof/>
          <w:sz w:val="20"/>
        </w:rPr>
        <w:t>R9</w:t>
      </w:r>
      <w:r w:rsidRPr="00C27E72">
        <w:rPr>
          <w:rFonts w:ascii="Calibri" w:hAnsi="Calibri" w:cstheme="minorHAnsi" w:hint="eastAsia"/>
          <w:b/>
          <w:noProof/>
          <w:sz w:val="20"/>
        </w:rPr>
        <w:t>:</w:t>
      </w:r>
      <w:r>
        <w:rPr>
          <w:rFonts w:ascii="Calibri" w:hAnsi="Calibri" w:cstheme="minorHAnsi"/>
          <w:b/>
          <w:noProof/>
          <w:sz w:val="20"/>
        </w:rPr>
        <w:t xml:space="preserve"> </w:t>
      </w:r>
      <w:r w:rsidR="000B3CC5" w:rsidRPr="006A24DC">
        <w:rPr>
          <w:rFonts w:cstheme="minorHAnsi"/>
          <w:color w:val="0070C0"/>
        </w:rPr>
        <w:t>T</w:t>
      </w:r>
      <w:r w:rsidR="000B3CC5" w:rsidRPr="006A24DC">
        <w:rPr>
          <w:rFonts w:cstheme="minorHAnsi" w:hint="eastAsia"/>
          <w:color w:val="0070C0"/>
        </w:rPr>
        <w:t xml:space="preserve">he </w:t>
      </w:r>
      <w:r w:rsidR="004E032A">
        <w:rPr>
          <w:rFonts w:cstheme="minorHAnsi"/>
          <w:color w:val="0070C0"/>
        </w:rPr>
        <w:t xml:space="preserve">2 sec </w:t>
      </w:r>
      <w:r w:rsidR="000B3CC5" w:rsidRPr="006A24DC">
        <w:rPr>
          <w:rFonts w:cstheme="minorHAnsi"/>
          <w:color w:val="0070C0"/>
        </w:rPr>
        <w:t xml:space="preserve">“motor run” phase </w:t>
      </w:r>
      <w:r w:rsidR="004E032A">
        <w:rPr>
          <w:rFonts w:cstheme="minorHAnsi"/>
          <w:color w:val="0070C0"/>
        </w:rPr>
        <w:t xml:space="preserve">is just what we set in the software. Actually, the translational system can run as fast as 500 mm/sec, which means </w:t>
      </w:r>
      <w:r w:rsidR="00570276">
        <w:rPr>
          <w:rFonts w:cstheme="minorHAnsi"/>
          <w:color w:val="0070C0"/>
        </w:rPr>
        <w:t xml:space="preserve">that </w:t>
      </w:r>
      <w:r w:rsidR="004E032A">
        <w:rPr>
          <w:rFonts w:cstheme="minorHAnsi"/>
          <w:color w:val="0070C0"/>
        </w:rPr>
        <w:t xml:space="preserve">it takes less than 1 sec to move between two most distant positions. </w:t>
      </w:r>
      <w:r w:rsidR="0040365C">
        <w:rPr>
          <w:rFonts w:cstheme="minorHAnsi"/>
          <w:color w:val="0070C0"/>
        </w:rPr>
        <w:t xml:space="preserve">However, in our experiment, the device takes 2s to </w:t>
      </w:r>
      <w:r w:rsidR="00345AE6">
        <w:rPr>
          <w:rFonts w:cstheme="minorHAnsi"/>
          <w:color w:val="0070C0"/>
        </w:rPr>
        <w:t>move from one position to another no matter how far away they are.</w:t>
      </w:r>
    </w:p>
    <w:p w14:paraId="4EF9C1D0" w14:textId="775C069F" w:rsidR="00923F4B" w:rsidRDefault="007E18AE" w:rsidP="00923F4B">
      <w:pPr>
        <w:rPr>
          <w:rFonts w:cstheme="minorHAnsi"/>
          <w:color w:val="FF0000"/>
        </w:rPr>
      </w:pPr>
      <w:r>
        <w:rPr>
          <w:rFonts w:cstheme="minorHAnsi"/>
          <w:color w:val="FF0000"/>
        </w:rPr>
        <w:t>“</w:t>
      </w:r>
      <w:r w:rsidRPr="007E18AE">
        <w:rPr>
          <w:rFonts w:cstheme="minorHAnsi"/>
          <w:color w:val="FF0000"/>
        </w:rPr>
        <w:t>4.4.4</w:t>
      </w:r>
      <w:r w:rsidRPr="007E18AE">
        <w:rPr>
          <w:rFonts w:cstheme="minorHAnsi"/>
          <w:color w:val="FF0000"/>
        </w:rPr>
        <w:tab/>
        <w:t>Set the time paradigm including “baseline time”, “motor run time”, “planning time”, “maximum reaction time”, “maximum reach time” and “minimum hold time”.</w:t>
      </w:r>
      <w:r>
        <w:rPr>
          <w:rFonts w:cstheme="minorHAnsi"/>
          <w:color w:val="FF0000"/>
        </w:rPr>
        <w:t>”</w:t>
      </w:r>
    </w:p>
    <w:p w14:paraId="20770138" w14:textId="5D20F0A9" w:rsidR="007E18AE" w:rsidRDefault="007E18AE" w:rsidP="00923F4B">
      <w:pPr>
        <w:rPr>
          <w:rFonts w:cstheme="minorHAnsi"/>
          <w:color w:val="FF0000"/>
        </w:rPr>
      </w:pPr>
      <w:r>
        <w:rPr>
          <w:rFonts w:cstheme="minorHAnsi"/>
          <w:color w:val="FF0000"/>
        </w:rPr>
        <w:t>“</w:t>
      </w:r>
      <w:r w:rsidR="0040365C" w:rsidRPr="0040365C">
        <w:rPr>
          <w:rFonts w:cstheme="minorHAnsi"/>
          <w:color w:val="FF0000"/>
        </w:rPr>
        <w:t>After 0.4 s (baseline phase), the 3D translational device transports the turning table to a position that is pseudo randomly selected from the predefined position pool. In the meantime, the turning table presents a pseudo randomly selected object to the subject (‘motor run’ phase). This phase lasts 2 s and all four servo motors (three in 3D translational device and one in turning table) start and stop at the same time.</w:t>
      </w:r>
      <w:r>
        <w:rPr>
          <w:rFonts w:cstheme="minorHAnsi"/>
          <w:color w:val="FF0000"/>
        </w:rPr>
        <w:t>”</w:t>
      </w:r>
    </w:p>
    <w:p w14:paraId="645C22F9" w14:textId="77777777" w:rsidR="00345AE6" w:rsidRDefault="00345AE6" w:rsidP="00923F4B">
      <w:pPr>
        <w:rPr>
          <w:rFonts w:cstheme="minorHAnsi"/>
          <w:color w:val="FF0000"/>
        </w:rPr>
      </w:pPr>
    </w:p>
    <w:p w14:paraId="23BD41DF" w14:textId="77777777" w:rsidR="00923F4B" w:rsidRDefault="00923F4B" w:rsidP="00923F4B">
      <w:pPr>
        <w:rPr>
          <w:rFonts w:cstheme="minorHAnsi"/>
        </w:rPr>
      </w:pPr>
      <w:r w:rsidRPr="00990E22">
        <w:rPr>
          <w:rFonts w:cstheme="minorHAnsi"/>
          <w:b/>
        </w:rPr>
        <w:t>C</w:t>
      </w:r>
      <w:r>
        <w:rPr>
          <w:rFonts w:cstheme="minorHAnsi"/>
          <w:b/>
        </w:rPr>
        <w:t>10</w:t>
      </w:r>
      <w:r w:rsidRPr="00702115">
        <w:rPr>
          <w:rFonts w:cstheme="minorHAnsi"/>
          <w:b/>
        </w:rPr>
        <w:t xml:space="preserve">: </w:t>
      </w:r>
      <w:r w:rsidRPr="007D117C">
        <w:rPr>
          <w:rFonts w:cstheme="minorHAnsi"/>
        </w:rPr>
        <w:t>Can you use the full X-Y-Z-position? I am asking, since the outer most positions would lead to a significant difference in reach angle and as such might require a different hand posture for grasping. Am I wrong?</w:t>
      </w:r>
    </w:p>
    <w:p w14:paraId="4B84E408" w14:textId="26D6F68A" w:rsidR="004D2ABB" w:rsidRDefault="00923F4B" w:rsidP="001A43F8">
      <w:pPr>
        <w:ind w:firstLineChars="100" w:firstLine="211"/>
        <w:rPr>
          <w:rFonts w:cstheme="minorHAnsi"/>
          <w:color w:val="0070C0"/>
        </w:rPr>
      </w:pPr>
      <w:r w:rsidRPr="00990E22">
        <w:rPr>
          <w:rFonts w:cstheme="minorHAnsi"/>
          <w:b/>
        </w:rPr>
        <w:t>R</w:t>
      </w:r>
      <w:r>
        <w:rPr>
          <w:rFonts w:cstheme="minorHAnsi"/>
          <w:b/>
        </w:rPr>
        <w:t>10</w:t>
      </w:r>
      <w:r w:rsidRPr="00990E22">
        <w:rPr>
          <w:rFonts w:cstheme="minorHAnsi"/>
          <w:b/>
        </w:rPr>
        <w:t>:</w:t>
      </w:r>
      <w:r w:rsidRPr="00702115">
        <w:rPr>
          <w:rFonts w:cstheme="minorHAnsi"/>
          <w:color w:val="0070C0"/>
        </w:rPr>
        <w:t xml:space="preserve"> </w:t>
      </w:r>
      <w:r w:rsidR="00570276">
        <w:rPr>
          <w:rFonts w:cstheme="minorHAnsi"/>
          <w:color w:val="0070C0"/>
        </w:rPr>
        <w:t xml:space="preserve">The full range of the system is </w:t>
      </w:r>
      <w:r w:rsidR="00570276" w:rsidRPr="00570276">
        <w:rPr>
          <w:rFonts w:cstheme="minorHAnsi"/>
          <w:color w:val="0070C0"/>
        </w:rPr>
        <w:t>600, 300 and 500 mm in x, y and z-axis, respectively</w:t>
      </w:r>
      <w:r w:rsidR="00570276">
        <w:rPr>
          <w:rFonts w:cstheme="minorHAnsi"/>
          <w:color w:val="0070C0"/>
        </w:rPr>
        <w:t xml:space="preserve">. To fit the reach range of monkey, we adapt the range to a cuboid of </w:t>
      </w:r>
      <w:r w:rsidR="00570276" w:rsidRPr="00570276">
        <w:rPr>
          <w:rFonts w:cstheme="minorHAnsi"/>
          <w:color w:val="0070C0"/>
        </w:rPr>
        <w:t>90 × 60 × 90 mm</w:t>
      </w:r>
      <w:r w:rsidR="00570276">
        <w:rPr>
          <w:rFonts w:cstheme="minorHAnsi"/>
          <w:color w:val="0070C0"/>
        </w:rPr>
        <w:t>.</w:t>
      </w:r>
      <w:r w:rsidR="00652F71">
        <w:rPr>
          <w:rFonts w:cstheme="minorHAnsi"/>
          <w:color w:val="0070C0"/>
        </w:rPr>
        <w:t xml:space="preserve"> In this way, we hope to minimize the reaching position’s effect on grip types, or vice versa.</w:t>
      </w:r>
    </w:p>
    <w:p w14:paraId="20C92801" w14:textId="2C832DB4" w:rsidR="00570276" w:rsidRPr="00A50B16" w:rsidRDefault="00570276" w:rsidP="001A43F8">
      <w:pPr>
        <w:ind w:firstLineChars="100" w:firstLine="210"/>
        <w:rPr>
          <w:rFonts w:cstheme="minorHAnsi"/>
          <w:i/>
          <w:color w:val="FF0000"/>
        </w:rPr>
      </w:pPr>
      <w:r w:rsidRPr="00A50B16">
        <w:rPr>
          <w:rFonts w:cstheme="minorHAnsi"/>
          <w:i/>
          <w:color w:val="FF0000"/>
        </w:rPr>
        <w:t>“</w:t>
      </w:r>
      <w:r w:rsidR="00A50B16" w:rsidRPr="00A50B16">
        <w:rPr>
          <w:rFonts w:cstheme="minorHAnsi"/>
          <w:i/>
          <w:color w:val="FF0000"/>
        </w:rPr>
        <w:t>The size of complete workspace of the apparatus is 600, 300 and 500 mm in x, y and z-axis, respectively.”</w:t>
      </w:r>
    </w:p>
    <w:p w14:paraId="3F7D1214" w14:textId="1429CC36" w:rsidR="00A50B16" w:rsidRPr="00A50B16" w:rsidRDefault="00A50B16" w:rsidP="001A43F8">
      <w:pPr>
        <w:ind w:firstLineChars="100" w:firstLine="210"/>
        <w:rPr>
          <w:rFonts w:cstheme="minorHAnsi"/>
          <w:i/>
          <w:color w:val="FF0000"/>
        </w:rPr>
      </w:pPr>
      <w:r w:rsidRPr="00A50B16">
        <w:rPr>
          <w:rFonts w:cstheme="minorHAnsi"/>
          <w:i/>
          <w:color w:val="FF0000"/>
        </w:rPr>
        <w:t>“We set eight target positions located at vertices of a cuboid (90 × 60 × 90 mm) in the position pool”</w:t>
      </w:r>
    </w:p>
    <w:p w14:paraId="2A8C9934" w14:textId="77777777" w:rsidR="001A55F0" w:rsidRPr="001370AD" w:rsidRDefault="001A55F0" w:rsidP="001A43F8">
      <w:pPr>
        <w:ind w:firstLineChars="100" w:firstLine="210"/>
        <w:rPr>
          <w:rFonts w:cstheme="minorHAnsi"/>
          <w:color w:val="FF0000"/>
        </w:rPr>
      </w:pPr>
    </w:p>
    <w:p w14:paraId="6CE6EDC8" w14:textId="2AFCE5DB" w:rsidR="00923F4B" w:rsidRPr="00923F4B" w:rsidRDefault="00923F4B" w:rsidP="00923F4B">
      <w:pPr>
        <w:rPr>
          <w:rFonts w:cstheme="minorHAnsi"/>
        </w:rPr>
      </w:pPr>
      <w:r w:rsidRPr="00923F4B">
        <w:rPr>
          <w:rFonts w:cstheme="minorHAnsi"/>
        </w:rPr>
        <w:t>Abstract:</w:t>
      </w:r>
    </w:p>
    <w:p w14:paraId="72B7278B" w14:textId="7A49BF5A" w:rsidR="00923F4B" w:rsidRDefault="00570276" w:rsidP="00923F4B">
      <w:pPr>
        <w:rPr>
          <w:rFonts w:cstheme="minorHAnsi"/>
        </w:rPr>
      </w:pPr>
      <w:r w:rsidRPr="00990E22">
        <w:rPr>
          <w:rFonts w:cstheme="minorHAnsi"/>
          <w:b/>
        </w:rPr>
        <w:t>C</w:t>
      </w:r>
      <w:r>
        <w:rPr>
          <w:rFonts w:cstheme="minorHAnsi"/>
          <w:b/>
        </w:rPr>
        <w:t>11</w:t>
      </w:r>
      <w:r w:rsidRPr="00702115">
        <w:rPr>
          <w:rFonts w:cstheme="minorHAnsi"/>
          <w:b/>
        </w:rPr>
        <w:t xml:space="preserve">: </w:t>
      </w:r>
      <w:r w:rsidR="00923F4B" w:rsidRPr="00923F4B">
        <w:rPr>
          <w:rFonts w:cstheme="minorHAnsi"/>
        </w:rPr>
        <w:t>First couple of sentence: You make a strong claim that reaching and grasping is "usually studied separately" but later in the introduction you name correctly a number of studies that investigate reach-to-grasp movements. You are contradicting yourself. Please do not try to overstate the importance of your work. It is also not necessary. Even though several studies investigated reach-to-grasp movements, it is still (or because of that) important to present an apparatus that can be rebuilt by the community.</w:t>
      </w:r>
    </w:p>
    <w:p w14:paraId="4BD2B267" w14:textId="6AB1AF11" w:rsidR="00AC0CD1" w:rsidRDefault="00923F4B" w:rsidP="0083030C">
      <w:pPr>
        <w:ind w:leftChars="100" w:left="210"/>
        <w:rPr>
          <w:rFonts w:cstheme="minorHAnsi"/>
          <w:color w:val="0070C0"/>
        </w:rPr>
      </w:pPr>
      <w:r w:rsidRPr="00990E22">
        <w:rPr>
          <w:rFonts w:cstheme="minorHAnsi"/>
          <w:b/>
        </w:rPr>
        <w:t>R</w:t>
      </w:r>
      <w:r w:rsidR="00A64F84">
        <w:rPr>
          <w:rFonts w:cstheme="minorHAnsi"/>
          <w:b/>
        </w:rPr>
        <w:t>11</w:t>
      </w:r>
      <w:r w:rsidRPr="00990E22">
        <w:rPr>
          <w:rFonts w:cstheme="minorHAnsi"/>
          <w:b/>
        </w:rPr>
        <w:t>:</w:t>
      </w:r>
      <w:r w:rsidRPr="00702115">
        <w:rPr>
          <w:rFonts w:cstheme="minorHAnsi"/>
          <w:color w:val="0070C0"/>
        </w:rPr>
        <w:t xml:space="preserve"> </w:t>
      </w:r>
      <w:r w:rsidR="00570276">
        <w:rPr>
          <w:rFonts w:cstheme="minorHAnsi"/>
          <w:color w:val="0070C0"/>
        </w:rPr>
        <w:t>W</w:t>
      </w:r>
      <w:r w:rsidR="000E54C9">
        <w:rPr>
          <w:rFonts w:cstheme="minorHAnsi"/>
          <w:color w:val="0070C0"/>
        </w:rPr>
        <w:t xml:space="preserve">e agree with you. Actually, there have been </w:t>
      </w:r>
      <w:r w:rsidR="00D90F88">
        <w:rPr>
          <w:rFonts w:cstheme="minorHAnsi"/>
          <w:color w:val="0070C0"/>
        </w:rPr>
        <w:t>increasing</w:t>
      </w:r>
      <w:r w:rsidR="000E54C9">
        <w:rPr>
          <w:rFonts w:cstheme="minorHAnsi"/>
          <w:color w:val="0070C0"/>
        </w:rPr>
        <w:t xml:space="preserve"> number of studies on combination of reaching and grasping movement</w:t>
      </w:r>
      <w:r w:rsidR="00D90F88">
        <w:rPr>
          <w:rFonts w:cstheme="minorHAnsi"/>
          <w:color w:val="0070C0"/>
        </w:rPr>
        <w:t xml:space="preserve"> in the last decade</w:t>
      </w:r>
      <w:r w:rsidR="000E54C9">
        <w:rPr>
          <w:rFonts w:cstheme="minorHAnsi"/>
          <w:color w:val="0070C0"/>
        </w:rPr>
        <w:t>.</w:t>
      </w:r>
      <w:r w:rsidR="00D90F88">
        <w:rPr>
          <w:rFonts w:cstheme="minorHAnsi"/>
          <w:color w:val="0070C0"/>
        </w:rPr>
        <w:t xml:space="preserve"> We revise the sentence as follows:</w:t>
      </w:r>
    </w:p>
    <w:p w14:paraId="4EB662AC" w14:textId="2FA71E03" w:rsidR="00A64F84" w:rsidRPr="0068285D" w:rsidRDefault="00A64F84" w:rsidP="007D117C">
      <w:pPr>
        <w:ind w:left="144"/>
        <w:rPr>
          <w:rFonts w:cstheme="minorHAnsi"/>
          <w:i/>
          <w:color w:val="FF0000"/>
        </w:rPr>
      </w:pPr>
      <w:r w:rsidRPr="0068285D">
        <w:rPr>
          <w:rFonts w:cstheme="minorHAnsi"/>
          <w:i/>
          <w:color w:val="FF0000"/>
        </w:rPr>
        <w:t>“</w:t>
      </w:r>
      <w:r w:rsidR="00AC0CD1" w:rsidRPr="0068285D">
        <w:rPr>
          <w:rFonts w:cstheme="minorHAnsi"/>
          <w:i/>
          <w:color w:val="FF0000"/>
        </w:rPr>
        <w:t>Reaching and grasping are highly-coupled movements, and their underlying neural dynamics have been widely studied in the last decade. However, few experimental apparatuses have been developed to achieve a flexible combination of reaching and grasping in one task.</w:t>
      </w:r>
      <w:r w:rsidRPr="0068285D">
        <w:rPr>
          <w:rFonts w:cstheme="minorHAnsi"/>
          <w:i/>
          <w:color w:val="FF0000"/>
        </w:rPr>
        <w:t>”</w:t>
      </w:r>
    </w:p>
    <w:p w14:paraId="3AB82E73" w14:textId="77777777" w:rsidR="00D90F88" w:rsidRPr="00A64F84" w:rsidRDefault="00D90F88" w:rsidP="00A64F84">
      <w:pPr>
        <w:ind w:firstLineChars="100" w:firstLine="210"/>
        <w:rPr>
          <w:rFonts w:cstheme="minorHAnsi"/>
          <w:color w:val="FF0000"/>
        </w:rPr>
      </w:pPr>
    </w:p>
    <w:p w14:paraId="3F54B553" w14:textId="4F23B260" w:rsidR="00A64F84" w:rsidRPr="00A64F84" w:rsidRDefault="00A64F84" w:rsidP="00A64F84">
      <w:pPr>
        <w:rPr>
          <w:rFonts w:cstheme="minorHAnsi"/>
        </w:rPr>
      </w:pPr>
      <w:r w:rsidRPr="00A64F84">
        <w:rPr>
          <w:rFonts w:cstheme="minorHAnsi"/>
        </w:rPr>
        <w:t>Introduction:</w:t>
      </w:r>
    </w:p>
    <w:p w14:paraId="3153AD38" w14:textId="558A4443" w:rsidR="00923F4B" w:rsidRDefault="00570276" w:rsidP="00A64F84">
      <w:pPr>
        <w:rPr>
          <w:rFonts w:cstheme="minorHAnsi"/>
        </w:rPr>
      </w:pPr>
      <w:r w:rsidRPr="00990E22">
        <w:rPr>
          <w:rFonts w:cstheme="minorHAnsi"/>
          <w:b/>
        </w:rPr>
        <w:t>C</w:t>
      </w:r>
      <w:r>
        <w:rPr>
          <w:rFonts w:cstheme="minorHAnsi"/>
          <w:b/>
        </w:rPr>
        <w:t>12</w:t>
      </w:r>
      <w:r w:rsidRPr="00702115">
        <w:rPr>
          <w:rFonts w:cstheme="minorHAnsi"/>
          <w:b/>
        </w:rPr>
        <w:t xml:space="preserve">: </w:t>
      </w:r>
      <w:r w:rsidR="00A64F84" w:rsidRPr="00A64F84">
        <w:rPr>
          <w:rFonts w:cstheme="minorHAnsi"/>
        </w:rPr>
        <w:t>The motivation for the apparatus and previous literature is presented appropriately. Only a minor comment: In line 57 you list only one citation, however all the other following citations fall under the category you describe here (investigating reaching and grasping). You can keep mentioning them in the following lines but list them once in addition in line 57 to make clear that there are a number of studies that investigated reach-to-grasp movements.</w:t>
      </w:r>
    </w:p>
    <w:p w14:paraId="722900ED" w14:textId="54B7AF10" w:rsidR="00923F4B" w:rsidRDefault="00923F4B" w:rsidP="00923F4B">
      <w:pPr>
        <w:ind w:firstLineChars="100" w:firstLine="211"/>
        <w:rPr>
          <w:rFonts w:cstheme="minorHAnsi"/>
          <w:color w:val="0070C0"/>
        </w:rPr>
      </w:pPr>
      <w:r w:rsidRPr="00990E22">
        <w:rPr>
          <w:rFonts w:cstheme="minorHAnsi"/>
          <w:b/>
        </w:rPr>
        <w:t>R</w:t>
      </w:r>
      <w:r w:rsidR="00A64F84">
        <w:rPr>
          <w:rFonts w:cstheme="minorHAnsi"/>
          <w:b/>
        </w:rPr>
        <w:t>12</w:t>
      </w:r>
      <w:r w:rsidRPr="00990E22">
        <w:rPr>
          <w:rFonts w:cstheme="minorHAnsi"/>
          <w:b/>
        </w:rPr>
        <w:t>:</w:t>
      </w:r>
      <w:r w:rsidRPr="00702115">
        <w:rPr>
          <w:rFonts w:cstheme="minorHAnsi"/>
          <w:color w:val="0070C0"/>
        </w:rPr>
        <w:t xml:space="preserve"> </w:t>
      </w:r>
      <w:r w:rsidR="00936C3F">
        <w:rPr>
          <w:rFonts w:cstheme="minorHAnsi" w:hint="eastAsia"/>
          <w:color w:val="0070C0"/>
        </w:rPr>
        <w:t>We agree with you and revise the cit</w:t>
      </w:r>
      <w:r w:rsidR="00936C3F">
        <w:rPr>
          <w:rFonts w:cstheme="minorHAnsi"/>
          <w:color w:val="0070C0"/>
        </w:rPr>
        <w:t>ation as you suggested.</w:t>
      </w:r>
    </w:p>
    <w:p w14:paraId="7B9315C9" w14:textId="441B70FA" w:rsidR="00936C3F" w:rsidRPr="007D117C" w:rsidRDefault="00936C3F" w:rsidP="007D117C">
      <w:pPr>
        <w:ind w:left="144"/>
        <w:rPr>
          <w:rFonts w:cstheme="minorHAnsi"/>
          <w:i/>
          <w:color w:val="0070C0"/>
        </w:rPr>
      </w:pPr>
      <w:r w:rsidRPr="0068285D">
        <w:rPr>
          <w:rFonts w:cstheme="minorHAnsi"/>
          <w:i/>
          <w:color w:val="FF0000"/>
        </w:rPr>
        <w:t>“More recently, reaching and grasping movements have been studied together, i.e., the subjects reached multiple positions and grasp with different grip types in an experimental session</w:t>
      </w:r>
      <w:r w:rsidRPr="0068285D">
        <w:rPr>
          <w:rFonts w:cstheme="minorHAnsi"/>
          <w:i/>
          <w:color w:val="FF0000"/>
          <w:vertAlign w:val="superscript"/>
        </w:rPr>
        <w:t>15-26</w:t>
      </w:r>
      <w:r w:rsidRPr="0068285D">
        <w:rPr>
          <w:rFonts w:cstheme="minorHAnsi"/>
          <w:i/>
          <w:color w:val="FF0000"/>
        </w:rPr>
        <w:t>.”</w:t>
      </w:r>
    </w:p>
    <w:p w14:paraId="2A157E28" w14:textId="77777777" w:rsidR="00923F4B" w:rsidRDefault="00923F4B" w:rsidP="00923F4B">
      <w:pPr>
        <w:rPr>
          <w:rFonts w:cstheme="minorHAnsi"/>
          <w:color w:val="FF0000"/>
        </w:rPr>
      </w:pPr>
    </w:p>
    <w:p w14:paraId="67C429AF" w14:textId="1ED4CB6D" w:rsidR="003E1D42" w:rsidRPr="003E1D42" w:rsidRDefault="003E1D42" w:rsidP="003E1D42">
      <w:pPr>
        <w:rPr>
          <w:rFonts w:cstheme="minorHAnsi"/>
        </w:rPr>
      </w:pPr>
      <w:r w:rsidRPr="003E1D42">
        <w:rPr>
          <w:rFonts w:cstheme="minorHAnsi"/>
        </w:rPr>
        <w:t>Protocol:</w:t>
      </w:r>
    </w:p>
    <w:p w14:paraId="6B80139C" w14:textId="13B4517D" w:rsidR="003E1D42" w:rsidRDefault="008602F2" w:rsidP="003E1D42">
      <w:pPr>
        <w:rPr>
          <w:rFonts w:cstheme="minorHAnsi"/>
        </w:rPr>
      </w:pPr>
      <w:r w:rsidRPr="00990E22">
        <w:rPr>
          <w:rFonts w:cstheme="minorHAnsi"/>
          <w:b/>
        </w:rPr>
        <w:t>C</w:t>
      </w:r>
      <w:r>
        <w:rPr>
          <w:rFonts w:cstheme="minorHAnsi"/>
          <w:b/>
        </w:rPr>
        <w:t>13</w:t>
      </w:r>
      <w:r w:rsidRPr="00702115">
        <w:rPr>
          <w:rFonts w:cstheme="minorHAnsi"/>
          <w:b/>
        </w:rPr>
        <w:t xml:space="preserve">: </w:t>
      </w:r>
      <w:r w:rsidR="003E1D42" w:rsidRPr="003E1D42">
        <w:rPr>
          <w:rFonts w:cstheme="minorHAnsi"/>
        </w:rPr>
        <w:t>The assembly of the whole apparatus (Part 1 and 2) is well described. Also the figures 1 and 2 are helpful but would be even more helpful with labels. When you write down the names as used in the text next to the elements it is easier to refer the text to the figure. Especially labeling x-, y- and z-axis in figure 1 would help a lot.</w:t>
      </w:r>
    </w:p>
    <w:p w14:paraId="5F5EE80E" w14:textId="77777777" w:rsidR="009A29DA" w:rsidRDefault="00936C3F" w:rsidP="00936C3F">
      <w:pPr>
        <w:ind w:firstLineChars="100" w:firstLine="211"/>
        <w:rPr>
          <w:rFonts w:cstheme="minorHAnsi"/>
          <w:color w:val="0070C0"/>
        </w:rPr>
      </w:pPr>
      <w:r w:rsidRPr="00990E22">
        <w:rPr>
          <w:rFonts w:cstheme="minorHAnsi"/>
          <w:b/>
        </w:rPr>
        <w:t>R</w:t>
      </w:r>
      <w:r>
        <w:rPr>
          <w:rFonts w:cstheme="minorHAnsi"/>
          <w:b/>
        </w:rPr>
        <w:t>13</w:t>
      </w:r>
      <w:r w:rsidRPr="00990E22">
        <w:rPr>
          <w:rFonts w:cstheme="minorHAnsi"/>
          <w:b/>
        </w:rPr>
        <w:t>:</w:t>
      </w:r>
      <w:r w:rsidR="00F313CE">
        <w:rPr>
          <w:rFonts w:cstheme="minorHAnsi"/>
          <w:b/>
        </w:rPr>
        <w:t xml:space="preserve"> </w:t>
      </w:r>
      <w:r w:rsidR="00750D08" w:rsidRPr="00750D08">
        <w:rPr>
          <w:rFonts w:cstheme="minorHAnsi"/>
          <w:color w:val="0070C0"/>
        </w:rPr>
        <w:t xml:space="preserve">Thanks for your suggestion. We label </w:t>
      </w:r>
      <w:r w:rsidR="00DF5BA0">
        <w:rPr>
          <w:rFonts w:cstheme="minorHAnsi"/>
          <w:color w:val="0070C0"/>
        </w:rPr>
        <w:t>key parts</w:t>
      </w:r>
      <w:r w:rsidR="00750D08" w:rsidRPr="00750D08">
        <w:rPr>
          <w:rFonts w:cstheme="minorHAnsi"/>
          <w:color w:val="0070C0"/>
        </w:rPr>
        <w:t xml:space="preserve"> in figure 1.</w:t>
      </w:r>
    </w:p>
    <w:p w14:paraId="0A2215CA" w14:textId="3C51B179" w:rsidR="00936C3F" w:rsidRDefault="00E17EA7" w:rsidP="00936C3F">
      <w:pPr>
        <w:ind w:firstLineChars="100" w:firstLine="210"/>
        <w:rPr>
          <w:rFonts w:cstheme="minorHAnsi"/>
          <w:b/>
        </w:rPr>
      </w:pPr>
      <w:r>
        <w:rPr>
          <w:rFonts w:cstheme="minorHAnsi"/>
          <w:noProof/>
          <w:color w:val="0070C0"/>
        </w:rPr>
        <w:lastRenderedPageBreak/>
        <w:drawing>
          <wp:inline distT="0" distB="0" distL="0" distR="0" wp14:anchorId="3D5E8768" wp14:editId="4222638B">
            <wp:extent cx="4572000" cy="5588635"/>
            <wp:effectExtent l="0" t="0" r="0" b="0"/>
            <wp:docPr id="6" name="图片 6" descr="F:\Desktop\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Figure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5588635"/>
                    </a:xfrm>
                    <a:prstGeom prst="rect">
                      <a:avLst/>
                    </a:prstGeom>
                    <a:noFill/>
                    <a:ln>
                      <a:noFill/>
                    </a:ln>
                  </pic:spPr>
                </pic:pic>
              </a:graphicData>
            </a:graphic>
          </wp:inline>
        </w:drawing>
      </w:r>
    </w:p>
    <w:p w14:paraId="23BAE026" w14:textId="4FB1A1BD" w:rsidR="00936C3F" w:rsidRDefault="009A29DA" w:rsidP="009A29DA">
      <w:pPr>
        <w:rPr>
          <w:rFonts w:cstheme="minorHAnsi"/>
          <w:color w:val="FF0000"/>
        </w:rPr>
      </w:pPr>
      <w:r>
        <w:rPr>
          <w:rFonts w:cstheme="minorHAnsi"/>
          <w:color w:val="FF0000"/>
        </w:rPr>
        <w:t>“</w:t>
      </w:r>
      <w:r w:rsidRPr="009A29DA">
        <w:rPr>
          <w:rFonts w:cstheme="minorHAnsi"/>
          <w:color w:val="FF0000"/>
        </w:rPr>
        <w:t>Figure 1: Step-by-step instructions for the 3D translational device assembly (see text for detail). I-I X-rail, I-III Y-rail, I-II Z-rail, II connecting shafts, III servo motors, IV planetary gearheads, V connecting rings, VI diaphragm couplings, VII pedestals, VIII T-shaped connecting boards, IX right triangle frames. A. The materials for the translational device assembly. B. Building the frame and install the Y-rails (step 1.1 - 1.4). C. Fixing two Z-rails onto Y-rails (step 1.5 - 1.7). D. Fixing X-rail onto Z-rails (step 1.8 - 1.9). E. Installing servo motor and gearhead (step 1.10 - 1.11). F. Completely assembled 3D translational device (step 1.12 - 1.3).</w:t>
      </w:r>
      <w:r>
        <w:rPr>
          <w:rFonts w:cstheme="minorHAnsi"/>
          <w:color w:val="FF0000"/>
        </w:rPr>
        <w:t>”</w:t>
      </w:r>
    </w:p>
    <w:p w14:paraId="251250F7" w14:textId="77777777" w:rsidR="00E17EA7" w:rsidRPr="009A29DA" w:rsidRDefault="00E17EA7" w:rsidP="009A29DA">
      <w:pPr>
        <w:rPr>
          <w:rFonts w:cstheme="minorHAnsi"/>
          <w:color w:val="FF0000"/>
        </w:rPr>
      </w:pPr>
    </w:p>
    <w:p w14:paraId="2B7D3D3C" w14:textId="59069F0C" w:rsidR="003E1D42" w:rsidRDefault="00F313CE" w:rsidP="003E1D42">
      <w:pPr>
        <w:rPr>
          <w:rFonts w:cstheme="minorHAnsi"/>
        </w:rPr>
      </w:pPr>
      <w:r w:rsidRPr="00990E22">
        <w:rPr>
          <w:rFonts w:cstheme="minorHAnsi"/>
          <w:b/>
        </w:rPr>
        <w:t>C</w:t>
      </w:r>
      <w:r w:rsidR="00FE1AE5">
        <w:rPr>
          <w:rFonts w:cstheme="minorHAnsi"/>
          <w:b/>
        </w:rPr>
        <w:t>14</w:t>
      </w:r>
      <w:r w:rsidRPr="00702115">
        <w:rPr>
          <w:rFonts w:cstheme="minorHAnsi"/>
          <w:b/>
        </w:rPr>
        <w:t xml:space="preserve">: </w:t>
      </w:r>
      <w:r w:rsidR="003E1D42" w:rsidRPr="003E1D42">
        <w:rPr>
          <w:rFonts w:cstheme="minorHAnsi"/>
        </w:rPr>
        <w:t>Also the parts list is helpful. However, I am missing information about the costs of the individual parts and the apparatus as a whole. This is important information for a lab to decide whether or not to build such an apparatus.</w:t>
      </w:r>
      <w:r w:rsidR="00FE1AE5">
        <w:rPr>
          <w:rFonts w:cstheme="minorHAnsi"/>
        </w:rPr>
        <w:t xml:space="preserve"> </w:t>
      </w:r>
      <w:r w:rsidR="00FE1AE5" w:rsidRPr="003E1D42">
        <w:rPr>
          <w:rFonts w:cstheme="minorHAnsi"/>
        </w:rPr>
        <w:t>Part 3 (Setup) and 4 (preparation) are pretty vague but I understand that this is rather specific for the individual systems used in parallel.</w:t>
      </w:r>
    </w:p>
    <w:p w14:paraId="0927286A" w14:textId="16FBB651" w:rsidR="00F313CE" w:rsidRDefault="00F313CE" w:rsidP="003E1D42">
      <w:pPr>
        <w:rPr>
          <w:rFonts w:cstheme="minorHAnsi"/>
          <w:color w:val="0070C0"/>
        </w:rPr>
      </w:pPr>
      <w:r>
        <w:rPr>
          <w:rFonts w:cstheme="minorHAnsi" w:hint="eastAsia"/>
        </w:rPr>
        <w:t xml:space="preserve">  </w:t>
      </w:r>
      <w:r w:rsidRPr="00990E22">
        <w:rPr>
          <w:rFonts w:cstheme="minorHAnsi"/>
          <w:b/>
        </w:rPr>
        <w:t>R</w:t>
      </w:r>
      <w:r w:rsidR="00FE1AE5">
        <w:rPr>
          <w:rFonts w:cstheme="minorHAnsi"/>
          <w:b/>
        </w:rPr>
        <w:t>14</w:t>
      </w:r>
      <w:r w:rsidRPr="00990E22">
        <w:rPr>
          <w:rFonts w:cstheme="minorHAnsi"/>
          <w:b/>
        </w:rPr>
        <w:t>:</w:t>
      </w:r>
      <w:r>
        <w:rPr>
          <w:rFonts w:cstheme="minorHAnsi"/>
          <w:b/>
        </w:rPr>
        <w:t xml:space="preserve"> </w:t>
      </w:r>
      <w:r w:rsidR="00663BDF">
        <w:rPr>
          <w:rFonts w:cstheme="minorHAnsi" w:hint="eastAsia"/>
          <w:color w:val="0070C0"/>
        </w:rPr>
        <w:t>As</w:t>
      </w:r>
      <w:r w:rsidR="00663BDF">
        <w:rPr>
          <w:rFonts w:cstheme="minorHAnsi"/>
          <w:color w:val="0070C0"/>
        </w:rPr>
        <w:t xml:space="preserve"> you suggested, </w:t>
      </w:r>
      <w:r w:rsidR="00FE1AE5">
        <w:rPr>
          <w:rFonts w:cstheme="minorHAnsi"/>
          <w:color w:val="0070C0"/>
        </w:rPr>
        <w:t>w</w:t>
      </w:r>
      <w:r w:rsidRPr="00FE1AE5">
        <w:rPr>
          <w:rFonts w:cstheme="minorHAnsi"/>
          <w:color w:val="0070C0"/>
        </w:rPr>
        <w:t xml:space="preserve">e added the </w:t>
      </w:r>
      <w:r w:rsidR="0094116C">
        <w:rPr>
          <w:rFonts w:cstheme="minorHAnsi"/>
          <w:color w:val="0070C0"/>
        </w:rPr>
        <w:t>unit price</w:t>
      </w:r>
      <w:r w:rsidRPr="00FE1AE5">
        <w:rPr>
          <w:rFonts w:cstheme="minorHAnsi"/>
          <w:color w:val="0070C0"/>
        </w:rPr>
        <w:t xml:space="preserve"> of parts in table</w:t>
      </w:r>
      <w:r w:rsidR="0094116C">
        <w:rPr>
          <w:rFonts w:cstheme="minorHAnsi"/>
          <w:color w:val="0070C0"/>
        </w:rPr>
        <w:t>1</w:t>
      </w:r>
      <w:r w:rsidRPr="00FE1AE5">
        <w:rPr>
          <w:rFonts w:cstheme="minorHAnsi"/>
          <w:color w:val="0070C0"/>
        </w:rPr>
        <w:t>.</w:t>
      </w:r>
      <w:r w:rsidR="00663BDF">
        <w:rPr>
          <w:rFonts w:cstheme="minorHAnsi"/>
          <w:color w:val="0070C0"/>
        </w:rPr>
        <w:t xml:space="preserve"> The total amount of cost for each system (excluding motion capture and neural signal acquisition system) is around </w:t>
      </w:r>
      <w:r w:rsidR="00CA7D81">
        <w:rPr>
          <w:rFonts w:cstheme="minorHAnsi"/>
          <w:color w:val="0070C0"/>
        </w:rPr>
        <w:t>$</w:t>
      </w:r>
      <w:r w:rsidR="007B53B8" w:rsidRPr="007B53B8">
        <w:rPr>
          <w:rFonts w:cstheme="minorHAnsi"/>
          <w:color w:val="0070C0"/>
        </w:rPr>
        <w:t>4269</w:t>
      </w:r>
      <w:r w:rsidR="00663BDF">
        <w:rPr>
          <w:rFonts w:cstheme="minorHAnsi"/>
          <w:color w:val="0070C0"/>
        </w:rPr>
        <w:t xml:space="preserve"> US dollar.</w:t>
      </w:r>
    </w:p>
    <w:p w14:paraId="0B51886C" w14:textId="77777777" w:rsidR="00FE1AE5" w:rsidRPr="007B53B8" w:rsidRDefault="00FE1AE5" w:rsidP="003E1D42">
      <w:pPr>
        <w:rPr>
          <w:rFonts w:cstheme="minorHAnsi"/>
        </w:rPr>
      </w:pPr>
    </w:p>
    <w:p w14:paraId="4E567F25" w14:textId="66B744ED" w:rsidR="003E1D42" w:rsidRPr="003E1D42" w:rsidRDefault="003E1D42" w:rsidP="003E1D42">
      <w:pPr>
        <w:rPr>
          <w:rFonts w:cstheme="minorHAnsi"/>
        </w:rPr>
      </w:pPr>
      <w:r w:rsidRPr="003E1D42">
        <w:rPr>
          <w:rFonts w:cstheme="minorHAnsi"/>
        </w:rPr>
        <w:t>further comments:</w:t>
      </w:r>
    </w:p>
    <w:p w14:paraId="67589012" w14:textId="32AA0ABB" w:rsidR="003E1D42" w:rsidRPr="003E1D42" w:rsidRDefault="00663BDF" w:rsidP="003E1D42">
      <w:pPr>
        <w:rPr>
          <w:rFonts w:cstheme="minorHAnsi"/>
        </w:rPr>
      </w:pPr>
      <w:r w:rsidRPr="00990E22">
        <w:rPr>
          <w:rFonts w:cstheme="minorHAnsi"/>
          <w:b/>
        </w:rPr>
        <w:t>C</w:t>
      </w:r>
      <w:r>
        <w:rPr>
          <w:rFonts w:cstheme="minorHAnsi"/>
          <w:b/>
        </w:rPr>
        <w:t>15</w:t>
      </w:r>
      <w:r w:rsidRPr="00702115">
        <w:rPr>
          <w:rFonts w:cstheme="minorHAnsi"/>
          <w:b/>
        </w:rPr>
        <w:t>:</w:t>
      </w:r>
      <w:r>
        <w:rPr>
          <w:rFonts w:cstheme="minorHAnsi"/>
          <w:b/>
        </w:rPr>
        <w:t xml:space="preserve"> </w:t>
      </w:r>
      <w:r w:rsidR="003E1D42" w:rsidRPr="003E1D42">
        <w:rPr>
          <w:rFonts w:cstheme="minorHAnsi"/>
        </w:rPr>
        <w:t>-Replace "Cerebus" with "neural data acquisition system" (or something similar), your protocol is not specific for the Cerebus system.</w:t>
      </w:r>
    </w:p>
    <w:p w14:paraId="15959A54" w14:textId="4B9BF661" w:rsidR="00923F4B" w:rsidRDefault="003E1D42" w:rsidP="003E1D42">
      <w:pPr>
        <w:rPr>
          <w:rFonts w:cstheme="minorHAnsi"/>
        </w:rPr>
      </w:pPr>
      <w:r w:rsidRPr="003E1D42">
        <w:rPr>
          <w:rFonts w:cstheme="minorHAnsi"/>
        </w:rPr>
        <w:t>-You sometimes wrote motion capture system in capital letters</w:t>
      </w:r>
    </w:p>
    <w:p w14:paraId="274E3B2B" w14:textId="4223B831" w:rsidR="00923F4B" w:rsidRPr="00283995" w:rsidRDefault="00923F4B" w:rsidP="00923F4B">
      <w:pPr>
        <w:ind w:firstLineChars="100" w:firstLine="211"/>
        <w:rPr>
          <w:rFonts w:cstheme="minorHAnsi"/>
          <w:b/>
        </w:rPr>
      </w:pPr>
      <w:r w:rsidRPr="00990E22">
        <w:rPr>
          <w:rFonts w:cstheme="minorHAnsi"/>
          <w:b/>
        </w:rPr>
        <w:t>R</w:t>
      </w:r>
      <w:r w:rsidR="00FE1AE5">
        <w:rPr>
          <w:rFonts w:cstheme="minorHAnsi"/>
          <w:b/>
        </w:rPr>
        <w:t>15</w:t>
      </w:r>
      <w:r w:rsidRPr="00990E22">
        <w:rPr>
          <w:rFonts w:cstheme="minorHAnsi"/>
          <w:b/>
        </w:rPr>
        <w:t>:</w:t>
      </w:r>
      <w:r w:rsidRPr="00702115">
        <w:rPr>
          <w:rFonts w:cstheme="minorHAnsi"/>
          <w:color w:val="0070C0"/>
        </w:rPr>
        <w:t xml:space="preserve"> </w:t>
      </w:r>
      <w:r w:rsidR="00663BDF">
        <w:rPr>
          <w:rFonts w:cstheme="minorHAnsi" w:hint="eastAsia"/>
          <w:color w:val="0070C0"/>
        </w:rPr>
        <w:t>The</w:t>
      </w:r>
      <w:r w:rsidR="00663BDF">
        <w:rPr>
          <w:rFonts w:cstheme="minorHAnsi"/>
          <w:color w:val="0070C0"/>
        </w:rPr>
        <w:t>y have been corrected</w:t>
      </w:r>
      <w:r w:rsidR="00CD3927">
        <w:rPr>
          <w:rFonts w:cstheme="minorHAnsi"/>
          <w:color w:val="0070C0"/>
        </w:rPr>
        <w:t>.</w:t>
      </w:r>
    </w:p>
    <w:p w14:paraId="7F40B25D" w14:textId="77777777" w:rsidR="00923F4B" w:rsidRDefault="00923F4B" w:rsidP="00923F4B">
      <w:pPr>
        <w:rPr>
          <w:rFonts w:cstheme="minorHAnsi"/>
          <w:color w:val="FF0000"/>
        </w:rPr>
      </w:pPr>
    </w:p>
    <w:p w14:paraId="3889C1D3" w14:textId="12E8B902" w:rsidR="00B7321E" w:rsidRPr="00B7321E" w:rsidRDefault="00B7321E" w:rsidP="00B7321E">
      <w:pPr>
        <w:rPr>
          <w:rFonts w:cstheme="minorHAnsi"/>
        </w:rPr>
      </w:pPr>
      <w:r w:rsidRPr="00B7321E">
        <w:rPr>
          <w:rFonts w:cstheme="minorHAnsi"/>
        </w:rPr>
        <w:t>Discussion:</w:t>
      </w:r>
    </w:p>
    <w:p w14:paraId="17DDA05C" w14:textId="71713458" w:rsidR="00B7321E" w:rsidRDefault="00663BDF" w:rsidP="00B7321E">
      <w:pPr>
        <w:rPr>
          <w:rFonts w:cstheme="minorHAnsi"/>
          <w:u w:val="single"/>
        </w:rPr>
      </w:pPr>
      <w:r w:rsidRPr="00990E22">
        <w:rPr>
          <w:rFonts w:cstheme="minorHAnsi"/>
          <w:b/>
        </w:rPr>
        <w:t>C</w:t>
      </w:r>
      <w:r>
        <w:rPr>
          <w:rFonts w:cstheme="minorHAnsi"/>
          <w:b/>
        </w:rPr>
        <w:t>16</w:t>
      </w:r>
      <w:r w:rsidRPr="00702115">
        <w:rPr>
          <w:rFonts w:cstheme="minorHAnsi"/>
          <w:b/>
        </w:rPr>
        <w:t xml:space="preserve">: </w:t>
      </w:r>
      <w:r w:rsidR="00B7321E" w:rsidRPr="0068285D">
        <w:rPr>
          <w:rFonts w:cstheme="minorHAnsi"/>
        </w:rPr>
        <w:t>As mentioned above, you might want to discuss the potential problem that at different positions the angle relative the shoulder is different and, as such, might lead to different hand postures during grasping.</w:t>
      </w:r>
    </w:p>
    <w:p w14:paraId="1A884AAC" w14:textId="18A15C13" w:rsidR="00963821" w:rsidRDefault="00963821" w:rsidP="00860514">
      <w:pPr>
        <w:ind w:left="144"/>
        <w:rPr>
          <w:rFonts w:cstheme="minorHAnsi"/>
          <w:b/>
        </w:rPr>
      </w:pPr>
      <w:r w:rsidRPr="00963821">
        <w:rPr>
          <w:rFonts w:cstheme="minorHAnsi"/>
          <w:b/>
        </w:rPr>
        <w:t>R16:</w:t>
      </w:r>
      <w:r>
        <w:rPr>
          <w:rFonts w:cstheme="minorHAnsi"/>
          <w:b/>
        </w:rPr>
        <w:t xml:space="preserve"> </w:t>
      </w:r>
      <w:r w:rsidR="00EF48E5">
        <w:rPr>
          <w:rFonts w:cstheme="minorHAnsi"/>
          <w:color w:val="0070C0"/>
        </w:rPr>
        <w:t>Y</w:t>
      </w:r>
      <w:r w:rsidR="006207D0" w:rsidRPr="00EF48E5">
        <w:rPr>
          <w:rFonts w:cstheme="minorHAnsi"/>
          <w:color w:val="0070C0"/>
        </w:rPr>
        <w:t>es, we discuss this problem in discussion as follows:</w:t>
      </w:r>
    </w:p>
    <w:p w14:paraId="45A108E4" w14:textId="3E502697" w:rsidR="00663BDF" w:rsidRDefault="006207D0" w:rsidP="00500DCE">
      <w:pPr>
        <w:ind w:left="144"/>
        <w:rPr>
          <w:rFonts w:cstheme="minorHAnsi"/>
          <w:b/>
          <w:i/>
          <w:color w:val="FF0000"/>
        </w:rPr>
      </w:pPr>
      <w:r w:rsidRPr="0068285D">
        <w:rPr>
          <w:rFonts w:cstheme="minorHAnsi"/>
          <w:i/>
          <w:color w:val="FF0000"/>
        </w:rPr>
        <w:t>“</w:t>
      </w:r>
      <w:r w:rsidR="00146EB0">
        <w:rPr>
          <w:rFonts w:cstheme="minorHAnsi"/>
          <w:i/>
          <w:color w:val="FF0000"/>
        </w:rPr>
        <w:t xml:space="preserve">… </w:t>
      </w:r>
      <w:r w:rsidRPr="0068285D">
        <w:rPr>
          <w:rFonts w:cstheme="minorHAnsi"/>
          <w:i/>
          <w:color w:val="FF0000"/>
        </w:rPr>
        <w:t xml:space="preserve">One major concern in the behavioral task combining reaching and grasping movement is that whether the hand posture differs across different reaching positions even the monkey grasps object with the same grip type. </w:t>
      </w:r>
      <w:r w:rsidR="00146EB0" w:rsidRPr="00146EB0">
        <w:rPr>
          <w:rFonts w:cstheme="minorHAnsi"/>
          <w:i/>
          <w:color w:val="FF0000"/>
        </w:rPr>
        <w:t>Although</w:t>
      </w:r>
      <w:r w:rsidRPr="0068285D">
        <w:rPr>
          <w:rFonts w:cstheme="minorHAnsi"/>
          <w:i/>
          <w:color w:val="FF0000"/>
        </w:rPr>
        <w:t xml:space="preserve"> we generally regard reaching and grasping as two different movements, their effectors (arm and hand) are </w:t>
      </w:r>
      <w:r w:rsidR="00146EB0">
        <w:rPr>
          <w:rFonts w:cstheme="minorHAnsi"/>
          <w:i/>
          <w:color w:val="FF0000"/>
        </w:rPr>
        <w:t>linked</w:t>
      </w:r>
      <w:r w:rsidRPr="0068285D">
        <w:rPr>
          <w:rFonts w:cstheme="minorHAnsi"/>
          <w:i/>
          <w:color w:val="FF0000"/>
        </w:rPr>
        <w:t xml:space="preserve">. </w:t>
      </w:r>
      <w:r w:rsidR="00146EB0">
        <w:rPr>
          <w:rFonts w:cstheme="minorHAnsi"/>
          <w:i/>
          <w:color w:val="FF0000"/>
        </w:rPr>
        <w:t>I</w:t>
      </w:r>
      <w:r w:rsidRPr="00322939">
        <w:rPr>
          <w:rFonts w:cstheme="minorHAnsi"/>
          <w:i/>
          <w:color w:val="FF0000"/>
        </w:rPr>
        <w:t xml:space="preserve">t’s inevitable that the reaching movement </w:t>
      </w:r>
      <w:r w:rsidR="00146EB0">
        <w:rPr>
          <w:rFonts w:cstheme="minorHAnsi"/>
          <w:i/>
          <w:color w:val="FF0000"/>
        </w:rPr>
        <w:t xml:space="preserve">physically </w:t>
      </w:r>
      <w:r w:rsidRPr="00322939">
        <w:rPr>
          <w:rFonts w:cstheme="minorHAnsi"/>
          <w:i/>
          <w:color w:val="FF0000"/>
        </w:rPr>
        <w:t>interact</w:t>
      </w:r>
      <w:r w:rsidR="00146EB0">
        <w:rPr>
          <w:rFonts w:cstheme="minorHAnsi"/>
          <w:i/>
          <w:color w:val="FF0000"/>
        </w:rPr>
        <w:t>s</w:t>
      </w:r>
      <w:r w:rsidRPr="00322939">
        <w:rPr>
          <w:rFonts w:cstheme="minorHAnsi"/>
          <w:i/>
          <w:color w:val="FF0000"/>
        </w:rPr>
        <w:t xml:space="preserve"> with grasping. According to the observation in our experiment</w:t>
      </w:r>
      <w:r w:rsidR="00652F71">
        <w:rPr>
          <w:rFonts w:cstheme="minorHAnsi"/>
          <w:i/>
          <w:color w:val="FF0000"/>
        </w:rPr>
        <w:t xml:space="preserve">, </w:t>
      </w:r>
      <w:r w:rsidRPr="00322939">
        <w:rPr>
          <w:rFonts w:cstheme="minorHAnsi"/>
          <w:i/>
          <w:color w:val="FF0000"/>
        </w:rPr>
        <w:t xml:space="preserve">the monkey’s wrist angle changed slightly when grasping the same object in different positions, but significant difference in the hand posture </w:t>
      </w:r>
      <w:r w:rsidR="00146EB0">
        <w:rPr>
          <w:rFonts w:cstheme="minorHAnsi"/>
          <w:i/>
          <w:color w:val="FF0000"/>
        </w:rPr>
        <w:t>was</w:t>
      </w:r>
      <w:r w:rsidR="00146EB0" w:rsidRPr="0083030C">
        <w:rPr>
          <w:rFonts w:cstheme="minorHAnsi"/>
          <w:i/>
          <w:color w:val="FF0000"/>
        </w:rPr>
        <w:t xml:space="preserve"> </w:t>
      </w:r>
      <w:r w:rsidRPr="00322939">
        <w:rPr>
          <w:rFonts w:cstheme="minorHAnsi"/>
          <w:i/>
          <w:color w:val="FF0000"/>
        </w:rPr>
        <w:t>not observed.</w:t>
      </w:r>
      <w:r w:rsidR="00663BDF" w:rsidRPr="00322939">
        <w:rPr>
          <w:rFonts w:cstheme="minorHAnsi"/>
          <w:i/>
          <w:color w:val="FF0000"/>
        </w:rPr>
        <w:t>”</w:t>
      </w:r>
    </w:p>
    <w:p w14:paraId="23E534B1" w14:textId="77777777" w:rsidR="00500DCE" w:rsidRPr="00500DCE" w:rsidRDefault="00500DCE" w:rsidP="00500DCE">
      <w:pPr>
        <w:ind w:left="144"/>
        <w:rPr>
          <w:rFonts w:cstheme="minorHAnsi"/>
          <w:b/>
          <w:i/>
          <w:color w:val="FF0000"/>
        </w:rPr>
      </w:pPr>
    </w:p>
    <w:p w14:paraId="2C5DA1B2" w14:textId="1EF20470" w:rsidR="00B7321E" w:rsidRDefault="006207D0" w:rsidP="00B7321E">
      <w:pPr>
        <w:rPr>
          <w:rFonts w:cstheme="minorHAnsi"/>
        </w:rPr>
      </w:pPr>
      <w:r w:rsidRPr="006207D0">
        <w:rPr>
          <w:rFonts w:cstheme="minorHAnsi"/>
          <w:b/>
        </w:rPr>
        <w:t>C17:</w:t>
      </w:r>
      <w:r>
        <w:rPr>
          <w:rFonts w:cstheme="minorHAnsi"/>
          <w:b/>
        </w:rPr>
        <w:t xml:space="preserve"> </w:t>
      </w:r>
      <w:r w:rsidR="00B7321E" w:rsidRPr="00B7321E">
        <w:rPr>
          <w:rFonts w:cstheme="minorHAnsi"/>
        </w:rPr>
        <w:t>I like that you discuss the problem of having visual information available. But I think you can elaborate this a bit more. I do not understand why you say seeing the target object leads to "</w:t>
      </w:r>
      <w:bookmarkStart w:id="15" w:name="OLE_LINK5"/>
      <w:bookmarkStart w:id="16" w:name="OLE_LINK6"/>
      <w:r w:rsidR="00B7321E" w:rsidRPr="00B7321E">
        <w:rPr>
          <w:rFonts w:cstheme="minorHAnsi"/>
        </w:rPr>
        <w:t>unexpected</w:t>
      </w:r>
      <w:bookmarkEnd w:id="15"/>
      <w:bookmarkEnd w:id="16"/>
      <w:r w:rsidR="00B7321E" w:rsidRPr="00B7321E">
        <w:rPr>
          <w:rFonts w:cstheme="minorHAnsi"/>
        </w:rPr>
        <w:t>" tuning. Why is it "unexpected"? Or do you mean "undesired"? Furthermore, if you manage to block the visual information, e.g. by your proposed shutter glasses, what about the sound of the motors? Does a movement to the right sounds exactly like a movement to the left or up? I could imagine that auditory stimuli that are informative of the spatial location, can also lead to a tuning.</w:t>
      </w:r>
    </w:p>
    <w:p w14:paraId="7B90679C" w14:textId="7BACC1B5" w:rsidR="006207D0" w:rsidRDefault="006207D0" w:rsidP="006207D0">
      <w:pPr>
        <w:ind w:firstLineChars="100" w:firstLine="211"/>
        <w:rPr>
          <w:rFonts w:cstheme="minorHAnsi"/>
          <w:color w:val="0070C0"/>
        </w:rPr>
      </w:pPr>
      <w:r w:rsidRPr="006207D0">
        <w:rPr>
          <w:rFonts w:cstheme="minorHAnsi"/>
          <w:b/>
        </w:rPr>
        <w:t>R17:</w:t>
      </w:r>
      <w:r>
        <w:rPr>
          <w:rFonts w:cstheme="minorHAnsi"/>
          <w:b/>
        </w:rPr>
        <w:t xml:space="preserve"> </w:t>
      </w:r>
      <w:r w:rsidR="00EC4693" w:rsidRPr="00444D54">
        <w:rPr>
          <w:rFonts w:cstheme="minorHAnsi"/>
          <w:color w:val="0070C0"/>
        </w:rPr>
        <w:t xml:space="preserve">In the revised manuscript, we include the PSTH of </w:t>
      </w:r>
      <w:r w:rsidR="006E518C">
        <w:rPr>
          <w:rFonts w:cstheme="minorHAnsi"/>
          <w:color w:val="0070C0"/>
        </w:rPr>
        <w:t>an</w:t>
      </w:r>
      <w:r w:rsidR="00CA7D81">
        <w:rPr>
          <w:rFonts w:cstheme="minorHAnsi"/>
          <w:color w:val="0070C0"/>
        </w:rPr>
        <w:t xml:space="preserve"> </w:t>
      </w:r>
      <w:r w:rsidR="00A72EF5">
        <w:rPr>
          <w:rFonts w:cstheme="minorHAnsi"/>
          <w:color w:val="0070C0"/>
        </w:rPr>
        <w:t>example</w:t>
      </w:r>
      <w:r w:rsidR="00A72EF5" w:rsidRPr="00444D54">
        <w:rPr>
          <w:rFonts w:cstheme="minorHAnsi"/>
          <w:color w:val="0070C0"/>
        </w:rPr>
        <w:t xml:space="preserve"> </w:t>
      </w:r>
      <w:r w:rsidR="00D56913" w:rsidRPr="00444D54">
        <w:rPr>
          <w:rFonts w:cstheme="minorHAnsi"/>
          <w:color w:val="0070C0"/>
        </w:rPr>
        <w:t>neuron</w:t>
      </w:r>
      <w:r w:rsidR="00CA7D81">
        <w:rPr>
          <w:rFonts w:cstheme="minorHAnsi"/>
          <w:color w:val="0070C0"/>
        </w:rPr>
        <w:t>s</w:t>
      </w:r>
      <w:r w:rsidR="00D56913" w:rsidRPr="00444D54">
        <w:rPr>
          <w:rFonts w:cstheme="minorHAnsi"/>
          <w:color w:val="0070C0"/>
        </w:rPr>
        <w:t xml:space="preserve"> which shows significant selectivity for both position and object </w:t>
      </w:r>
      <w:r w:rsidR="00A72EF5">
        <w:rPr>
          <w:rFonts w:cstheme="minorHAnsi"/>
          <w:color w:val="0070C0"/>
        </w:rPr>
        <w:t>during</w:t>
      </w:r>
      <w:r w:rsidR="00A72EF5" w:rsidRPr="00444D54">
        <w:rPr>
          <w:rFonts w:cstheme="minorHAnsi"/>
          <w:color w:val="0070C0"/>
        </w:rPr>
        <w:t xml:space="preserve"> </w:t>
      </w:r>
      <w:r w:rsidR="00D56913" w:rsidRPr="00444D54">
        <w:rPr>
          <w:rFonts w:cstheme="minorHAnsi"/>
          <w:color w:val="0070C0"/>
        </w:rPr>
        <w:t>“motor run” phase. This is what we said the “unexpected”</w:t>
      </w:r>
      <w:r w:rsidR="00443548" w:rsidRPr="00444D54">
        <w:rPr>
          <w:rFonts w:cstheme="minorHAnsi"/>
          <w:color w:val="0070C0"/>
        </w:rPr>
        <w:t xml:space="preserve"> tuning</w:t>
      </w:r>
      <w:r w:rsidR="00A72EF5">
        <w:rPr>
          <w:rFonts w:cstheme="minorHAnsi"/>
          <w:color w:val="0070C0"/>
        </w:rPr>
        <w:t xml:space="preserve">, but obviously, </w:t>
      </w:r>
      <w:r w:rsidR="00443548" w:rsidRPr="00444D54">
        <w:rPr>
          <w:rFonts w:cstheme="minorHAnsi"/>
          <w:color w:val="0070C0"/>
        </w:rPr>
        <w:t>“undesired”</w:t>
      </w:r>
      <w:r w:rsidR="00A72EF5">
        <w:rPr>
          <w:rFonts w:cstheme="minorHAnsi"/>
          <w:color w:val="0070C0"/>
        </w:rPr>
        <w:t xml:space="preserve"> is more suitable</w:t>
      </w:r>
      <w:r w:rsidR="00443548" w:rsidRPr="00444D54">
        <w:rPr>
          <w:rFonts w:cstheme="minorHAnsi"/>
          <w:color w:val="0070C0"/>
        </w:rPr>
        <w:t>.</w:t>
      </w:r>
    </w:p>
    <w:p w14:paraId="36C1CC7D" w14:textId="5A09AF07" w:rsidR="006E518C" w:rsidRPr="006E518C" w:rsidRDefault="006E518C" w:rsidP="006E518C">
      <w:pPr>
        <w:rPr>
          <w:rFonts w:cstheme="minorHAnsi"/>
          <w:b/>
          <w:color w:val="FF0000"/>
        </w:rPr>
      </w:pPr>
      <w:r w:rsidRPr="006E518C">
        <w:rPr>
          <w:rFonts w:cstheme="minorHAnsi"/>
          <w:color w:val="FF0000"/>
        </w:rPr>
        <w:t>“</w:t>
      </w:r>
      <w:r w:rsidRPr="006E518C">
        <w:rPr>
          <w:rFonts w:cstheme="minorHAnsi"/>
          <w:color w:val="FF0000"/>
        </w:rPr>
        <w:t>The subject could see the target object throughout the whole trail, which leads to the undesired tuning before the planning period.</w:t>
      </w:r>
      <w:r w:rsidRPr="006E518C">
        <w:rPr>
          <w:rFonts w:cstheme="minorHAnsi"/>
          <w:color w:val="FF0000"/>
        </w:rPr>
        <w:t>”</w:t>
      </w:r>
    </w:p>
    <w:p w14:paraId="3A6599A0" w14:textId="07551079" w:rsidR="00443548" w:rsidRPr="00444D54" w:rsidRDefault="00A72EF5" w:rsidP="006207D0">
      <w:pPr>
        <w:ind w:firstLineChars="100" w:firstLine="210"/>
        <w:rPr>
          <w:rFonts w:cstheme="minorHAnsi"/>
          <w:color w:val="0070C0"/>
        </w:rPr>
      </w:pPr>
      <w:r>
        <w:rPr>
          <w:rFonts w:cstheme="minorHAnsi"/>
          <w:color w:val="0070C0"/>
        </w:rPr>
        <w:t>T</w:t>
      </w:r>
      <w:r w:rsidR="00443548" w:rsidRPr="00444D54">
        <w:rPr>
          <w:rFonts w:cstheme="minorHAnsi"/>
          <w:color w:val="0070C0"/>
        </w:rPr>
        <w:t>he noise of apparatus</w:t>
      </w:r>
      <w:r>
        <w:rPr>
          <w:rFonts w:cstheme="minorHAnsi"/>
          <w:color w:val="0070C0"/>
        </w:rPr>
        <w:t xml:space="preserve"> during moving</w:t>
      </w:r>
      <w:r w:rsidR="00443548" w:rsidRPr="00444D54">
        <w:rPr>
          <w:rFonts w:cstheme="minorHAnsi"/>
          <w:color w:val="0070C0"/>
        </w:rPr>
        <w:t xml:space="preserve"> </w:t>
      </w:r>
      <w:r w:rsidR="00DA5427" w:rsidRPr="00444D54">
        <w:rPr>
          <w:rFonts w:cstheme="minorHAnsi"/>
          <w:color w:val="0070C0"/>
        </w:rPr>
        <w:t xml:space="preserve">is </w:t>
      </w:r>
      <w:r>
        <w:rPr>
          <w:rFonts w:cstheme="minorHAnsi"/>
          <w:color w:val="0070C0"/>
        </w:rPr>
        <w:t xml:space="preserve">quite </w:t>
      </w:r>
      <w:r w:rsidR="00DA5427" w:rsidRPr="00444D54">
        <w:rPr>
          <w:rFonts w:cstheme="minorHAnsi"/>
          <w:color w:val="0070C0"/>
        </w:rPr>
        <w:t xml:space="preserve">low (60 dB), </w:t>
      </w:r>
      <w:r>
        <w:rPr>
          <w:rFonts w:cstheme="minorHAnsi"/>
          <w:color w:val="0070C0"/>
        </w:rPr>
        <w:t xml:space="preserve">but </w:t>
      </w:r>
      <w:r w:rsidR="00DA5427" w:rsidRPr="00444D54">
        <w:rPr>
          <w:rFonts w:cstheme="minorHAnsi"/>
          <w:color w:val="0070C0"/>
        </w:rPr>
        <w:t xml:space="preserve">we are not sure whether the monkey could identify the location of turning table </w:t>
      </w:r>
      <w:r>
        <w:rPr>
          <w:rFonts w:cstheme="minorHAnsi"/>
          <w:color w:val="0070C0"/>
        </w:rPr>
        <w:t>from the sound</w:t>
      </w:r>
      <w:r w:rsidR="00DA5427" w:rsidRPr="00444D54">
        <w:rPr>
          <w:rFonts w:cstheme="minorHAnsi"/>
          <w:color w:val="0070C0"/>
        </w:rPr>
        <w:t xml:space="preserve">. </w:t>
      </w:r>
      <w:r>
        <w:rPr>
          <w:rFonts w:cstheme="minorHAnsi"/>
          <w:color w:val="0070C0"/>
        </w:rPr>
        <w:t>It would be good if we could mask the motor moving sound</w:t>
      </w:r>
      <w:r w:rsidR="00547051" w:rsidRPr="00444D54">
        <w:rPr>
          <w:rFonts w:cstheme="minorHAnsi"/>
          <w:color w:val="0070C0"/>
        </w:rPr>
        <w:t xml:space="preserve"> with white noise.</w:t>
      </w:r>
    </w:p>
    <w:p w14:paraId="2D0E38C5" w14:textId="54E75AD0" w:rsidR="00547051" w:rsidRPr="0083030C" w:rsidRDefault="00954F12" w:rsidP="00954F12">
      <w:pPr>
        <w:rPr>
          <w:rFonts w:cstheme="minorHAnsi"/>
          <w:i/>
          <w:color w:val="FF0000"/>
        </w:rPr>
      </w:pPr>
      <w:r w:rsidRPr="0083030C">
        <w:rPr>
          <w:rFonts w:cstheme="minorHAnsi"/>
          <w:i/>
          <w:color w:val="FF0000"/>
        </w:rPr>
        <w:t>“</w:t>
      </w:r>
      <w:r w:rsidR="00E10357">
        <w:rPr>
          <w:rFonts w:cstheme="minorHAnsi"/>
          <w:i/>
          <w:color w:val="FF0000"/>
        </w:rPr>
        <w:t>… In the same way, white noise could be employed to mask the motor running sound, which will prevent the subject from</w:t>
      </w:r>
      <w:r w:rsidRPr="0083030C">
        <w:rPr>
          <w:rFonts w:cstheme="minorHAnsi"/>
          <w:i/>
          <w:color w:val="FF0000"/>
        </w:rPr>
        <w:t xml:space="preserve"> </w:t>
      </w:r>
      <w:r w:rsidR="00E10357" w:rsidRPr="0083030C">
        <w:rPr>
          <w:rFonts w:cstheme="minorHAnsi"/>
          <w:i/>
          <w:color w:val="FF0000"/>
        </w:rPr>
        <w:t>identif</w:t>
      </w:r>
      <w:r w:rsidR="00E10357">
        <w:rPr>
          <w:rFonts w:cstheme="minorHAnsi"/>
          <w:i/>
          <w:color w:val="FF0000"/>
        </w:rPr>
        <w:t>ying</w:t>
      </w:r>
      <w:r w:rsidRPr="0083030C">
        <w:rPr>
          <w:rFonts w:cstheme="minorHAnsi"/>
          <w:i/>
          <w:color w:val="FF0000"/>
        </w:rPr>
        <w:t xml:space="preserve"> the location of </w:t>
      </w:r>
      <w:r w:rsidR="00E10357">
        <w:rPr>
          <w:rFonts w:cstheme="minorHAnsi"/>
          <w:i/>
          <w:color w:val="FF0000"/>
        </w:rPr>
        <w:t>object</w:t>
      </w:r>
      <w:r w:rsidRPr="0083030C">
        <w:rPr>
          <w:rFonts w:cstheme="minorHAnsi"/>
          <w:i/>
          <w:color w:val="FF0000"/>
        </w:rPr>
        <w:t xml:space="preserve"> through the </w:t>
      </w:r>
      <w:r w:rsidR="00E10357">
        <w:rPr>
          <w:rFonts w:cstheme="minorHAnsi"/>
          <w:i/>
          <w:color w:val="FF0000"/>
        </w:rPr>
        <w:t>sound</w:t>
      </w:r>
      <w:r w:rsidR="00E10357" w:rsidRPr="0083030C">
        <w:rPr>
          <w:rFonts w:cstheme="minorHAnsi"/>
          <w:i/>
          <w:color w:val="FF0000"/>
        </w:rPr>
        <w:t xml:space="preserve"> </w:t>
      </w:r>
      <w:r w:rsidRPr="0083030C">
        <w:rPr>
          <w:rFonts w:cstheme="minorHAnsi"/>
          <w:i/>
          <w:color w:val="FF0000"/>
        </w:rPr>
        <w:t>of motor.”</w:t>
      </w:r>
    </w:p>
    <w:p w14:paraId="48F6876F" w14:textId="77777777" w:rsidR="00954F12" w:rsidRPr="00954F12" w:rsidRDefault="00954F12" w:rsidP="00954F12">
      <w:pPr>
        <w:rPr>
          <w:rFonts w:cstheme="minorHAnsi"/>
          <w:color w:val="FF0000"/>
        </w:rPr>
      </w:pPr>
    </w:p>
    <w:p w14:paraId="7007A081" w14:textId="5807B7F7" w:rsidR="00923F4B" w:rsidRDefault="00954F12" w:rsidP="00B7321E">
      <w:pPr>
        <w:rPr>
          <w:rFonts w:cstheme="minorHAnsi"/>
        </w:rPr>
      </w:pPr>
      <w:r>
        <w:rPr>
          <w:rFonts w:cstheme="minorHAnsi" w:hint="eastAsia"/>
          <w:b/>
        </w:rPr>
        <w:t>C18:</w:t>
      </w:r>
      <w:r>
        <w:rPr>
          <w:rFonts w:cstheme="minorHAnsi"/>
          <w:b/>
        </w:rPr>
        <w:t xml:space="preserve"> </w:t>
      </w:r>
      <w:r w:rsidR="00B7321E" w:rsidRPr="00B7321E">
        <w:rPr>
          <w:rFonts w:cstheme="minorHAnsi"/>
        </w:rPr>
        <w:t>Line: 284 - 290: Unnecessary. You discuss your software but you do not present your software. Also, software that can be used for different task parameter is the minimal standard in the field and does not have to be explicitly mentioned. (Unless you publish the software and report about it in detail.)</w:t>
      </w:r>
    </w:p>
    <w:p w14:paraId="5CAEEC97" w14:textId="27E423B3" w:rsidR="00830C53" w:rsidRPr="00830C53" w:rsidRDefault="00923F4B" w:rsidP="00954F12">
      <w:pPr>
        <w:ind w:firstLineChars="100" w:firstLine="211"/>
        <w:rPr>
          <w:rFonts w:cstheme="minorHAnsi"/>
          <w:b/>
        </w:rPr>
      </w:pPr>
      <w:r w:rsidRPr="00990E22">
        <w:rPr>
          <w:rFonts w:cstheme="minorHAnsi"/>
          <w:b/>
        </w:rPr>
        <w:t>R</w:t>
      </w:r>
      <w:r w:rsidR="00B7321E">
        <w:rPr>
          <w:rFonts w:cstheme="minorHAnsi"/>
          <w:b/>
        </w:rPr>
        <w:t>14</w:t>
      </w:r>
      <w:r w:rsidRPr="00990E22">
        <w:rPr>
          <w:rFonts w:cstheme="minorHAnsi"/>
          <w:b/>
        </w:rPr>
        <w:t>:</w:t>
      </w:r>
      <w:r w:rsidRPr="00702115">
        <w:rPr>
          <w:rFonts w:cstheme="minorHAnsi"/>
          <w:color w:val="0070C0"/>
        </w:rPr>
        <w:t xml:space="preserve"> </w:t>
      </w:r>
      <w:r w:rsidR="00954F12">
        <w:rPr>
          <w:rFonts w:cstheme="minorHAnsi"/>
          <w:color w:val="0070C0"/>
        </w:rPr>
        <w:t xml:space="preserve">We remove this </w:t>
      </w:r>
      <w:r w:rsidR="00146EB0">
        <w:rPr>
          <w:rFonts w:cstheme="minorHAnsi"/>
          <w:color w:val="0070C0"/>
        </w:rPr>
        <w:t xml:space="preserve">part </w:t>
      </w:r>
      <w:r w:rsidR="00954F12">
        <w:rPr>
          <w:rFonts w:cstheme="minorHAnsi"/>
          <w:color w:val="0070C0"/>
        </w:rPr>
        <w:t>as you suggest</w:t>
      </w:r>
      <w:r w:rsidR="00146EB0">
        <w:rPr>
          <w:rFonts w:cstheme="minorHAnsi"/>
          <w:color w:val="0070C0"/>
        </w:rPr>
        <w:t>ed</w:t>
      </w:r>
      <w:r w:rsidR="00954F12">
        <w:rPr>
          <w:rFonts w:cstheme="minorHAnsi"/>
          <w:color w:val="0070C0"/>
        </w:rPr>
        <w:t>.</w:t>
      </w:r>
    </w:p>
    <w:p w14:paraId="29EFEBC6" w14:textId="77777777" w:rsidR="00830C53" w:rsidRDefault="00830C53" w:rsidP="00923F4B">
      <w:pPr>
        <w:rPr>
          <w:rFonts w:cstheme="minorHAnsi"/>
          <w:color w:val="FF0000"/>
        </w:rPr>
      </w:pPr>
    </w:p>
    <w:p w14:paraId="7434C585" w14:textId="5120B41B" w:rsidR="00830C53" w:rsidRPr="004B4261" w:rsidRDefault="00830C53" w:rsidP="00830C53">
      <w:pPr>
        <w:rPr>
          <w:rFonts w:cstheme="minorHAnsi"/>
          <w:sz w:val="28"/>
        </w:rPr>
      </w:pPr>
      <w:r>
        <w:rPr>
          <w:rFonts w:cstheme="minorHAnsi"/>
          <w:b/>
          <w:sz w:val="28"/>
        </w:rPr>
        <w:lastRenderedPageBreak/>
        <w:t>Reviewer #2</w:t>
      </w:r>
      <w:r w:rsidRPr="004B4261">
        <w:rPr>
          <w:rFonts w:cstheme="minorHAnsi"/>
          <w:b/>
          <w:sz w:val="28"/>
        </w:rPr>
        <w:t>:</w:t>
      </w:r>
    </w:p>
    <w:p w14:paraId="6F1299DD" w14:textId="71D19B01" w:rsidR="004457B8" w:rsidRDefault="00830C53" w:rsidP="00830C53">
      <w:pPr>
        <w:rPr>
          <w:rFonts w:cstheme="minorHAnsi"/>
        </w:rPr>
      </w:pPr>
      <w:r w:rsidRPr="004B4261">
        <w:rPr>
          <w:rFonts w:cstheme="minorHAnsi"/>
          <w:b/>
        </w:rPr>
        <w:t xml:space="preserve">C0: </w:t>
      </w:r>
      <w:r w:rsidRPr="00830C53">
        <w:rPr>
          <w:rFonts w:cstheme="minorHAnsi"/>
        </w:rPr>
        <w:t xml:space="preserve">Chen and colleagues propose here a nice and improved version of the current devices designed to present graspable objects in the 3D space for monkey research purposes. The suggested device is highly flexible, allowing the display of different tasks (reaching and grasping), manipulations of the tested objects (shape and orientation) as well as the presentation of these objects at </w:t>
      </w:r>
      <w:r w:rsidR="004457B8">
        <w:rPr>
          <w:rFonts w:cstheme="minorHAnsi"/>
        </w:rPr>
        <w:t>multiple spatial localizations.</w:t>
      </w:r>
      <w:r w:rsidR="00A72EF5">
        <w:rPr>
          <w:rFonts w:cstheme="minorHAnsi"/>
        </w:rPr>
        <w:t xml:space="preserve"> </w:t>
      </w:r>
      <w:r w:rsidRPr="00830C53">
        <w:rPr>
          <w:rFonts w:cstheme="minorHAnsi"/>
        </w:rPr>
        <w:t>Although going through the manuscript no major concerns have been detected, in the following lines, I list some minor concerns which I think they should be fixed before publication.</w:t>
      </w:r>
    </w:p>
    <w:p w14:paraId="5902D6C3" w14:textId="632B0D54" w:rsidR="00830C53" w:rsidRPr="00A91BBB" w:rsidRDefault="00830C53" w:rsidP="004457B8">
      <w:pPr>
        <w:ind w:firstLineChars="100" w:firstLine="211"/>
        <w:rPr>
          <w:rFonts w:cstheme="minorHAnsi"/>
          <w:color w:val="0070C0"/>
        </w:rPr>
      </w:pPr>
      <w:r w:rsidRPr="00702115">
        <w:rPr>
          <w:rFonts w:cstheme="minorHAnsi"/>
          <w:b/>
        </w:rPr>
        <w:t xml:space="preserve">R0: </w:t>
      </w:r>
      <w:r w:rsidRPr="00A91BBB">
        <w:rPr>
          <w:rFonts w:cstheme="minorHAnsi"/>
          <w:color w:val="0070C0"/>
        </w:rPr>
        <w:t>Thanks for the comment</w:t>
      </w:r>
      <w:r w:rsidR="00A72EF5">
        <w:rPr>
          <w:rFonts w:cstheme="minorHAnsi"/>
          <w:color w:val="0070C0"/>
        </w:rPr>
        <w:t xml:space="preserve">s. We address your concerns point by point below. </w:t>
      </w:r>
    </w:p>
    <w:p w14:paraId="5CF5EF8C" w14:textId="77777777" w:rsidR="00830C53" w:rsidRPr="00200BD1" w:rsidRDefault="00830C53" w:rsidP="00830C53">
      <w:pPr>
        <w:rPr>
          <w:rFonts w:cstheme="minorHAnsi"/>
        </w:rPr>
      </w:pPr>
    </w:p>
    <w:p w14:paraId="518DF73E" w14:textId="05AB4D2D" w:rsidR="004457B8" w:rsidRPr="004457B8" w:rsidRDefault="004457B8" w:rsidP="004457B8">
      <w:pPr>
        <w:rPr>
          <w:rFonts w:cstheme="minorHAnsi"/>
        </w:rPr>
      </w:pPr>
      <w:r w:rsidRPr="004457B8">
        <w:rPr>
          <w:rFonts w:cstheme="minorHAnsi"/>
        </w:rPr>
        <w:t>-Introduction.</w:t>
      </w:r>
    </w:p>
    <w:p w14:paraId="63142C3B" w14:textId="7F2B0473" w:rsidR="00DF5BA0" w:rsidRDefault="006D1F9B" w:rsidP="004457B8">
      <w:pPr>
        <w:rPr>
          <w:rFonts w:cstheme="minorHAnsi"/>
        </w:rPr>
      </w:pPr>
      <w:r w:rsidRPr="00283995">
        <w:rPr>
          <w:rFonts w:cstheme="minorHAnsi"/>
          <w:b/>
        </w:rPr>
        <w:t xml:space="preserve">C1: </w:t>
      </w:r>
      <w:r w:rsidR="004457B8" w:rsidRPr="004457B8">
        <w:rPr>
          <w:rFonts w:cstheme="minorHAnsi"/>
        </w:rPr>
        <w:t>The authors list here some of the current devices used to explore the reaching and grasping functions in macaque monkeys (lines 50 and 55). I believe their intention is to just present some of the strategies followed in the recent years and not to provide an exhaustive list of the protocols developed in the field. However, it seems a bit striking to me that they do not include in this list the use of touch screens, vertical rotating panels or button panels, very often used in the field.</w:t>
      </w:r>
    </w:p>
    <w:p w14:paraId="5D16BA04" w14:textId="212BF983" w:rsidR="00DF5BA0" w:rsidRDefault="00DF5BA0" w:rsidP="004457B8">
      <w:pPr>
        <w:rPr>
          <w:rFonts w:cstheme="minorHAnsi"/>
          <w:color w:val="0070C0"/>
        </w:rPr>
      </w:pPr>
      <w:r>
        <w:rPr>
          <w:rFonts w:cstheme="minorHAnsi"/>
        </w:rPr>
        <w:t xml:space="preserve">  </w:t>
      </w:r>
      <w:r w:rsidRPr="00DF5BA0">
        <w:rPr>
          <w:rFonts w:cstheme="minorHAnsi"/>
          <w:b/>
        </w:rPr>
        <w:t>R1:</w:t>
      </w:r>
      <w:r>
        <w:rPr>
          <w:rFonts w:cstheme="minorHAnsi"/>
          <w:b/>
        </w:rPr>
        <w:t xml:space="preserve"> </w:t>
      </w:r>
      <w:r w:rsidR="00084A31">
        <w:rPr>
          <w:rFonts w:cstheme="minorHAnsi"/>
          <w:color w:val="0070C0"/>
        </w:rPr>
        <w:t>We included the use of touch screen in the revised manuscript:</w:t>
      </w:r>
    </w:p>
    <w:p w14:paraId="534CFB15" w14:textId="33DFF2B7" w:rsidR="00997A25" w:rsidRDefault="00997A25" w:rsidP="004457B8">
      <w:pPr>
        <w:rPr>
          <w:rFonts w:cstheme="minorHAnsi"/>
          <w:i/>
          <w:color w:val="FF0000"/>
        </w:rPr>
      </w:pPr>
      <w:r w:rsidRPr="00084A31">
        <w:rPr>
          <w:rFonts w:cstheme="minorHAnsi"/>
          <w:i/>
          <w:color w:val="FF0000"/>
        </w:rPr>
        <w:t>“</w:t>
      </w:r>
      <w:r w:rsidR="00084A31" w:rsidRPr="00084A31">
        <w:rPr>
          <w:rFonts w:cstheme="minorHAnsi"/>
          <w:i/>
          <w:color w:val="FF0000"/>
        </w:rPr>
        <w:t>In reaching tasks, touch screen</w:t>
      </w:r>
      <w:r w:rsidR="00084A31">
        <w:rPr>
          <w:rFonts w:cstheme="minorHAnsi"/>
          <w:i/>
          <w:color w:val="FF0000"/>
          <w:vertAlign w:val="superscript"/>
        </w:rPr>
        <w:t>1,2</w:t>
      </w:r>
      <w:r w:rsidR="00084A31" w:rsidRPr="00084A31">
        <w:rPr>
          <w:rFonts w:cstheme="minorHAnsi"/>
          <w:i/>
          <w:color w:val="FF0000"/>
        </w:rPr>
        <w:t>, screen cursor controlled by a joystick</w:t>
      </w:r>
      <w:r w:rsidR="00084A31">
        <w:rPr>
          <w:rFonts w:cstheme="minorHAnsi"/>
          <w:i/>
          <w:color w:val="FF0000"/>
          <w:vertAlign w:val="superscript"/>
        </w:rPr>
        <w:t>3-7</w:t>
      </w:r>
      <w:r w:rsidR="00084A31" w:rsidRPr="00084A31">
        <w:rPr>
          <w:rFonts w:cstheme="minorHAnsi"/>
          <w:i/>
          <w:color w:val="FF0000"/>
        </w:rPr>
        <w:t xml:space="preserve"> and the virtual reality technology</w:t>
      </w:r>
      <w:r w:rsidR="00084A31">
        <w:rPr>
          <w:rFonts w:cstheme="minorHAnsi"/>
          <w:i/>
          <w:color w:val="FF0000"/>
          <w:vertAlign w:val="superscript"/>
        </w:rPr>
        <w:t>8-10</w:t>
      </w:r>
      <w:r w:rsidR="00084A31" w:rsidRPr="00084A31">
        <w:rPr>
          <w:rFonts w:cstheme="minorHAnsi"/>
          <w:i/>
          <w:color w:val="FF0000"/>
        </w:rPr>
        <w:t xml:space="preserve"> were employed to present 2D and 3D targets, respectively.</w:t>
      </w:r>
      <w:r w:rsidRPr="00084A31">
        <w:rPr>
          <w:rFonts w:cstheme="minorHAnsi"/>
          <w:i/>
          <w:color w:val="FF0000"/>
        </w:rPr>
        <w:t>”</w:t>
      </w:r>
    </w:p>
    <w:p w14:paraId="09351812" w14:textId="38370405" w:rsidR="0062727F" w:rsidRPr="00CD7073" w:rsidRDefault="00F26FD0" w:rsidP="004457B8">
      <w:pPr>
        <w:rPr>
          <w:rFonts w:cstheme="minorHAnsi"/>
          <w:color w:val="0070C0"/>
        </w:rPr>
      </w:pPr>
      <w:r w:rsidRPr="00CD7073">
        <w:rPr>
          <w:rFonts w:cstheme="minorHAnsi"/>
          <w:color w:val="0070C0"/>
        </w:rPr>
        <w:t xml:space="preserve">The rotating panel </w:t>
      </w:r>
      <w:r w:rsidR="0062727F" w:rsidRPr="00CD7073">
        <w:rPr>
          <w:rFonts w:cstheme="minorHAnsi"/>
          <w:color w:val="0070C0"/>
        </w:rPr>
        <w:t>is currently used by Rouse et al and is cited in our manuscript.</w:t>
      </w:r>
    </w:p>
    <w:p w14:paraId="4E895457" w14:textId="03F907B3" w:rsidR="00F26FD0" w:rsidRPr="00084A31" w:rsidRDefault="0062727F" w:rsidP="004457B8">
      <w:pPr>
        <w:rPr>
          <w:rFonts w:cstheme="minorHAnsi"/>
          <w:i/>
          <w:color w:val="FF0000"/>
        </w:rPr>
      </w:pPr>
      <w:r>
        <w:rPr>
          <w:rFonts w:cstheme="minorHAnsi"/>
          <w:i/>
          <w:color w:val="FF0000"/>
        </w:rPr>
        <w:t xml:space="preserve"> “</w:t>
      </w:r>
      <w:r w:rsidRPr="0062727F">
        <w:rPr>
          <w:rFonts w:cstheme="minorHAnsi"/>
          <w:i/>
          <w:color w:val="FF0000"/>
        </w:rPr>
        <w:t>To vary target position and grip type, experimenters exposed multiple objects simultaneously, but the relative (or absolute) position of targets and the grip types were bound together, which caused rigid firing patterns through long-term training</w:t>
      </w:r>
      <w:r>
        <w:rPr>
          <w:rFonts w:cstheme="minorHAnsi"/>
          <w:i/>
          <w:color w:val="FF0000"/>
          <w:vertAlign w:val="superscript"/>
        </w:rPr>
        <w:t>22,27,28</w:t>
      </w:r>
      <w:r w:rsidRPr="0062727F">
        <w:rPr>
          <w:rFonts w:cstheme="minorHAnsi"/>
          <w:i/>
          <w:color w:val="FF0000"/>
        </w:rPr>
        <w:t>.</w:t>
      </w:r>
      <w:r>
        <w:rPr>
          <w:rFonts w:cstheme="minorHAnsi"/>
          <w:i/>
          <w:color w:val="FF0000"/>
        </w:rPr>
        <w:t>”</w:t>
      </w:r>
    </w:p>
    <w:p w14:paraId="52782EDF" w14:textId="77777777" w:rsidR="00DF5BA0" w:rsidRPr="0062727F" w:rsidRDefault="00DF5BA0" w:rsidP="004457B8">
      <w:pPr>
        <w:rPr>
          <w:rFonts w:cstheme="minorHAnsi"/>
          <w:b/>
        </w:rPr>
      </w:pPr>
    </w:p>
    <w:p w14:paraId="5C8941DE" w14:textId="04A89F2B" w:rsidR="004457B8" w:rsidRDefault="00DF5BA0" w:rsidP="004457B8">
      <w:pPr>
        <w:rPr>
          <w:rFonts w:cstheme="minorHAnsi"/>
        </w:rPr>
      </w:pPr>
      <w:r w:rsidRPr="00DF5BA0">
        <w:rPr>
          <w:rFonts w:cstheme="minorHAnsi"/>
          <w:b/>
        </w:rPr>
        <w:t>C2:</w:t>
      </w:r>
      <w:r>
        <w:rPr>
          <w:rFonts w:cstheme="minorHAnsi"/>
        </w:rPr>
        <w:t xml:space="preserve"> </w:t>
      </w:r>
      <w:r w:rsidR="004457B8" w:rsidRPr="004457B8">
        <w:rPr>
          <w:rFonts w:cstheme="minorHAnsi"/>
        </w:rPr>
        <w:t>Also, in the introduction they propose their device as a solid alternative to robotic arms, which then claim to be easily damaged by monkeys.</w:t>
      </w:r>
      <w:r w:rsidR="004457B8" w:rsidRPr="008862A7">
        <w:rPr>
          <w:rFonts w:cstheme="minorHAnsi"/>
        </w:rPr>
        <w:t xml:space="preserve"> I agree that the reaching-grasping device designed by the authors is highly flexible and an attractive alternative to the use of robots, but I am not sure that the argument used in the text is valid.</w:t>
      </w:r>
    </w:p>
    <w:p w14:paraId="76419029" w14:textId="165A1FF5" w:rsidR="00E35C6C" w:rsidRDefault="00DF5BA0" w:rsidP="00D02CE3">
      <w:pPr>
        <w:ind w:firstLineChars="100" w:firstLine="211"/>
        <w:rPr>
          <w:rFonts w:cstheme="minorHAnsi"/>
          <w:color w:val="0070C0"/>
        </w:rPr>
      </w:pPr>
      <w:r>
        <w:rPr>
          <w:rFonts w:cstheme="minorHAnsi"/>
          <w:b/>
        </w:rPr>
        <w:t>R2</w:t>
      </w:r>
      <w:r w:rsidR="00830C53" w:rsidRPr="00283995">
        <w:rPr>
          <w:rFonts w:cstheme="minorHAnsi"/>
          <w:b/>
        </w:rPr>
        <w:t xml:space="preserve">: </w:t>
      </w:r>
      <w:r w:rsidR="00E35C6C" w:rsidRPr="003A3C8C">
        <w:rPr>
          <w:rFonts w:cstheme="minorHAnsi"/>
          <w:color w:val="0070C0"/>
        </w:rPr>
        <w:t xml:space="preserve">We agree with the reviewer. The robotic arm is an alternative to present object in 3D space. The advantage of our apparatus is that combination of 3D-space object presenting and distinct objects switching (enabled by the turning table). </w:t>
      </w:r>
      <w:r w:rsidR="00512D0E" w:rsidRPr="008862A7">
        <w:rPr>
          <w:rFonts w:cstheme="minorHAnsi"/>
          <w:color w:val="0070C0"/>
        </w:rPr>
        <w:t xml:space="preserve">We </w:t>
      </w:r>
      <w:r w:rsidR="00D02CE3" w:rsidRPr="008862A7">
        <w:rPr>
          <w:rFonts w:cstheme="minorHAnsi"/>
          <w:color w:val="0070C0"/>
        </w:rPr>
        <w:t xml:space="preserve">delete </w:t>
      </w:r>
      <w:r w:rsidR="00E35C6C" w:rsidRPr="008862A7">
        <w:rPr>
          <w:rFonts w:cstheme="minorHAnsi"/>
          <w:color w:val="0070C0"/>
        </w:rPr>
        <w:t xml:space="preserve">related </w:t>
      </w:r>
      <w:r w:rsidR="00D02CE3" w:rsidRPr="008862A7">
        <w:rPr>
          <w:rFonts w:cstheme="minorHAnsi"/>
          <w:color w:val="0070C0"/>
        </w:rPr>
        <w:t>comments on robot</w:t>
      </w:r>
      <w:r w:rsidR="00E35C6C" w:rsidRPr="008862A7">
        <w:rPr>
          <w:rFonts w:cstheme="minorHAnsi"/>
          <w:color w:val="0070C0"/>
        </w:rPr>
        <w:t>ic arms</w:t>
      </w:r>
      <w:r w:rsidR="00D02CE3" w:rsidRPr="008862A7">
        <w:rPr>
          <w:rFonts w:cstheme="minorHAnsi"/>
          <w:color w:val="0070C0"/>
        </w:rPr>
        <w:t>.</w:t>
      </w:r>
    </w:p>
    <w:p w14:paraId="04FB96E6" w14:textId="77777777" w:rsidR="00D02CE3" w:rsidRPr="000A2C35" w:rsidRDefault="00D02CE3" w:rsidP="00D02CE3">
      <w:pPr>
        <w:ind w:firstLineChars="100" w:firstLine="210"/>
        <w:rPr>
          <w:rFonts w:cstheme="minorHAnsi"/>
        </w:rPr>
      </w:pPr>
    </w:p>
    <w:p w14:paraId="2DCD41AE" w14:textId="7A252609" w:rsidR="00F235B0" w:rsidRPr="00F235B0" w:rsidRDefault="00F235B0" w:rsidP="00F235B0">
      <w:pPr>
        <w:rPr>
          <w:rFonts w:cstheme="minorHAnsi"/>
        </w:rPr>
      </w:pPr>
      <w:r w:rsidRPr="00F235B0">
        <w:rPr>
          <w:rFonts w:cstheme="minorHAnsi"/>
        </w:rPr>
        <w:t>Section 2.2.</w:t>
      </w:r>
    </w:p>
    <w:p w14:paraId="7B059B8A" w14:textId="7D9B2E14" w:rsidR="00830C53" w:rsidRPr="00702115" w:rsidRDefault="00E20BF1" w:rsidP="00F235B0">
      <w:pPr>
        <w:rPr>
          <w:rFonts w:cstheme="minorHAnsi"/>
        </w:rPr>
      </w:pPr>
      <w:r w:rsidRPr="009D659A">
        <w:rPr>
          <w:rFonts w:cstheme="minorHAnsi"/>
          <w:b/>
        </w:rPr>
        <w:t>C</w:t>
      </w:r>
      <w:r w:rsidR="00221C45">
        <w:rPr>
          <w:rFonts w:cstheme="minorHAnsi" w:hint="eastAsia"/>
          <w:b/>
        </w:rPr>
        <w:t>3</w:t>
      </w:r>
      <w:r w:rsidRPr="00702115">
        <w:rPr>
          <w:rFonts w:cstheme="minorHAnsi"/>
          <w:b/>
        </w:rPr>
        <w:t>:</w:t>
      </w:r>
      <w:r w:rsidRPr="00200BD1">
        <w:rPr>
          <w:rFonts w:cstheme="minorHAnsi"/>
        </w:rPr>
        <w:t xml:space="preserve"> </w:t>
      </w:r>
      <w:r w:rsidR="00F235B0" w:rsidRPr="00F235B0">
        <w:rPr>
          <w:rFonts w:cstheme="minorHAnsi"/>
        </w:rPr>
        <w:t>The authors refer to the positioning of the sensors into the groove. I understand this positioning has been previously studied and optimized for the grasping style adopted by the monkeys. However, each monkey, despite of the amount of training provided, will grasp the objects slightly differently, making contact with them at different points, which will require to adapt the positioning of the sensors depending on the animal used. It would nice that the authors clarify at this point how versatile their system can be to address this issue.</w:t>
      </w:r>
    </w:p>
    <w:p w14:paraId="212D08E0" w14:textId="289212B6" w:rsidR="00830C53" w:rsidRDefault="00830C53" w:rsidP="00830C53">
      <w:pPr>
        <w:ind w:leftChars="100" w:left="210"/>
        <w:rPr>
          <w:rFonts w:cstheme="minorHAnsi"/>
          <w:color w:val="0070C0"/>
        </w:rPr>
      </w:pPr>
      <w:r w:rsidRPr="00702115">
        <w:rPr>
          <w:rFonts w:cstheme="minorHAnsi"/>
          <w:b/>
        </w:rPr>
        <w:t>R</w:t>
      </w:r>
      <w:r w:rsidR="00221C45">
        <w:rPr>
          <w:rFonts w:cstheme="minorHAnsi" w:hint="eastAsia"/>
          <w:b/>
        </w:rPr>
        <w:t>3</w:t>
      </w:r>
      <w:r w:rsidRPr="00702115">
        <w:rPr>
          <w:rFonts w:cstheme="minorHAnsi"/>
          <w:b/>
        </w:rPr>
        <w:t xml:space="preserve">: </w:t>
      </w:r>
      <w:r w:rsidR="006315D5">
        <w:rPr>
          <w:rFonts w:cstheme="minorHAnsi" w:hint="eastAsia"/>
          <w:color w:val="0070C0"/>
        </w:rPr>
        <w:t>O</w:t>
      </w:r>
      <w:r w:rsidR="00145EDA">
        <w:rPr>
          <w:rFonts w:cstheme="minorHAnsi" w:hint="eastAsia"/>
          <w:color w:val="0070C0"/>
        </w:rPr>
        <w:t>nce the sensors were positioned into the groove, we didn</w:t>
      </w:r>
      <w:r w:rsidR="00145EDA">
        <w:rPr>
          <w:rFonts w:cstheme="minorHAnsi"/>
          <w:color w:val="0070C0"/>
        </w:rPr>
        <w:t>’</w:t>
      </w:r>
      <w:r w:rsidR="00FC648A">
        <w:rPr>
          <w:rFonts w:cstheme="minorHAnsi"/>
          <w:color w:val="0070C0"/>
        </w:rPr>
        <w:t>t adjust their positions to different monkey. Instead, we train</w:t>
      </w:r>
      <w:r w:rsidR="00E35C6C">
        <w:rPr>
          <w:rFonts w:cstheme="minorHAnsi"/>
          <w:color w:val="0070C0"/>
        </w:rPr>
        <w:t>ed</w:t>
      </w:r>
      <w:r w:rsidR="00FC648A">
        <w:rPr>
          <w:rFonts w:cstheme="minorHAnsi"/>
          <w:color w:val="0070C0"/>
        </w:rPr>
        <w:t xml:space="preserve"> the monkey to learn to place their fingers on proper area to </w:t>
      </w:r>
      <w:r w:rsidR="008942AB">
        <w:rPr>
          <w:rFonts w:cstheme="minorHAnsi"/>
          <w:color w:val="0070C0"/>
        </w:rPr>
        <w:t xml:space="preserve">form a specific grip type (and </w:t>
      </w:r>
      <w:r w:rsidR="00FC648A">
        <w:rPr>
          <w:rFonts w:cstheme="minorHAnsi"/>
          <w:color w:val="0070C0"/>
        </w:rPr>
        <w:t>activate sensors</w:t>
      </w:r>
      <w:r w:rsidR="008942AB">
        <w:rPr>
          <w:rFonts w:cstheme="minorHAnsi"/>
          <w:color w:val="0070C0"/>
        </w:rPr>
        <w:t>)</w:t>
      </w:r>
      <w:r w:rsidR="00FC648A">
        <w:rPr>
          <w:rFonts w:cstheme="minorHAnsi"/>
          <w:color w:val="0070C0"/>
        </w:rPr>
        <w:t xml:space="preserve">. </w:t>
      </w:r>
      <w:r w:rsidR="006E5FA9">
        <w:rPr>
          <w:rFonts w:cstheme="minorHAnsi"/>
          <w:color w:val="0070C0"/>
        </w:rPr>
        <w:t xml:space="preserve">It’s not difficult for monkey to learn a grip type because the touch area of the sensor </w:t>
      </w:r>
      <w:r w:rsidR="008942AB">
        <w:rPr>
          <w:rFonts w:cstheme="minorHAnsi"/>
          <w:color w:val="0070C0"/>
        </w:rPr>
        <w:t xml:space="preserve">is </w:t>
      </w:r>
      <w:r w:rsidR="006E5FA9">
        <w:rPr>
          <w:rFonts w:cstheme="minorHAnsi"/>
          <w:color w:val="0070C0"/>
        </w:rPr>
        <w:t>not</w:t>
      </w:r>
      <w:r w:rsidR="0068061F">
        <w:rPr>
          <w:rFonts w:cstheme="minorHAnsi"/>
          <w:color w:val="0070C0"/>
        </w:rPr>
        <w:t xml:space="preserve"> very</w:t>
      </w:r>
      <w:r w:rsidR="006E5FA9">
        <w:rPr>
          <w:rFonts w:cstheme="minorHAnsi"/>
          <w:color w:val="0070C0"/>
        </w:rPr>
        <w:t xml:space="preserve"> sma</w:t>
      </w:r>
      <w:r w:rsidR="0068061F">
        <w:rPr>
          <w:rFonts w:cstheme="minorHAnsi"/>
          <w:color w:val="0070C0"/>
        </w:rPr>
        <w:t xml:space="preserve">ll and there are </w:t>
      </w:r>
      <w:r w:rsidR="008942AB">
        <w:rPr>
          <w:rFonts w:cstheme="minorHAnsi"/>
          <w:color w:val="0070C0"/>
        </w:rPr>
        <w:t xml:space="preserve">usually </w:t>
      </w:r>
      <w:r w:rsidR="0068061F">
        <w:rPr>
          <w:rFonts w:cstheme="minorHAnsi"/>
          <w:color w:val="0070C0"/>
        </w:rPr>
        <w:t xml:space="preserve">less than </w:t>
      </w:r>
      <w:r w:rsidR="008942AB">
        <w:rPr>
          <w:rFonts w:cstheme="minorHAnsi"/>
          <w:color w:val="0070C0"/>
        </w:rPr>
        <w:t>three</w:t>
      </w:r>
      <w:r w:rsidR="008942AB">
        <w:rPr>
          <w:rFonts w:cstheme="minorHAnsi"/>
          <w:color w:val="0070C0"/>
        </w:rPr>
        <w:t xml:space="preserve"> </w:t>
      </w:r>
      <w:r w:rsidR="0068061F">
        <w:rPr>
          <w:rFonts w:cstheme="minorHAnsi"/>
          <w:color w:val="0070C0"/>
        </w:rPr>
        <w:lastRenderedPageBreak/>
        <w:t xml:space="preserve">sensors in an object. Generally, the monkey </w:t>
      </w:r>
      <w:r w:rsidR="008942AB">
        <w:rPr>
          <w:rFonts w:cstheme="minorHAnsi"/>
          <w:color w:val="0070C0"/>
        </w:rPr>
        <w:t xml:space="preserve">takes </w:t>
      </w:r>
      <w:r w:rsidR="0068061F">
        <w:rPr>
          <w:rFonts w:cstheme="minorHAnsi"/>
          <w:color w:val="0070C0"/>
        </w:rPr>
        <w:t>less than three days to master a grip type.</w:t>
      </w:r>
      <w:bookmarkStart w:id="17" w:name="_GoBack"/>
      <w:bookmarkEnd w:id="17"/>
    </w:p>
    <w:p w14:paraId="57BA4A12" w14:textId="77777777" w:rsidR="00830C53" w:rsidRPr="00320138" w:rsidRDefault="00830C53" w:rsidP="00830C53">
      <w:pPr>
        <w:rPr>
          <w:rFonts w:cstheme="minorHAnsi"/>
          <w:color w:val="0070C0"/>
        </w:rPr>
      </w:pPr>
    </w:p>
    <w:p w14:paraId="20B8866F" w14:textId="05CDB16D" w:rsidR="00830C53" w:rsidRPr="009D659A" w:rsidRDefault="00830C53" w:rsidP="00830C53">
      <w:pPr>
        <w:rPr>
          <w:rFonts w:cstheme="minorHAnsi"/>
        </w:rPr>
      </w:pPr>
      <w:r w:rsidRPr="00320138">
        <w:rPr>
          <w:rFonts w:cstheme="minorHAnsi"/>
          <w:b/>
        </w:rPr>
        <w:t>C</w:t>
      </w:r>
      <w:r w:rsidR="00221C45">
        <w:rPr>
          <w:rFonts w:cstheme="minorHAnsi" w:hint="eastAsia"/>
          <w:b/>
        </w:rPr>
        <w:t>4</w:t>
      </w:r>
      <w:r w:rsidRPr="00702115">
        <w:rPr>
          <w:rFonts w:cstheme="minorHAnsi"/>
          <w:b/>
        </w:rPr>
        <w:t>:</w:t>
      </w:r>
      <w:r w:rsidRPr="00702115">
        <w:rPr>
          <w:rFonts w:cstheme="minorHAnsi"/>
        </w:rPr>
        <w:t xml:space="preserve"> </w:t>
      </w:r>
      <w:r w:rsidR="00C40DE0" w:rsidRPr="00C40DE0">
        <w:rPr>
          <w:rFonts w:cstheme="minorHAnsi"/>
        </w:rPr>
        <w:t xml:space="preserve">Similarly, based on the design of their apparatus, it seems that the combination of the 3D translational device and the turning table makes this device much more flexible than the majority of other equipment available in the market, except robots. </w:t>
      </w:r>
      <w:r w:rsidR="00C40DE0" w:rsidRPr="00D14E16">
        <w:rPr>
          <w:rFonts w:cstheme="minorHAnsi"/>
        </w:rPr>
        <w:t>However, one big advantage of using a robotic arm is that, with this system, the object can be displayed at any coordinate not only in the x and y axes, but also at any distance with regards to the monkey.</w:t>
      </w:r>
      <w:r w:rsidR="00C40DE0" w:rsidRPr="00C40DE0">
        <w:rPr>
          <w:rFonts w:cstheme="minorHAnsi"/>
        </w:rPr>
        <w:t xml:space="preserve"> This alternative allows the testing of complex visuomotor transformations related to the grasping response such as the response to objects with different retinal sizes or other major aspects related to arm position and reaching strategies. It would be interesting to know if the device here proposed can be adapted to that use, and if so, to remark in the text the high versatility of the apparatus based on the manipulations proposed. These are very interesting features to take into account in those reaching and grasping studies recording the neural activity of motor areas other than the primary motor cortex. In these brain structures, certain populations show a clear visuomotor profile, in such a way that the visual information of the stimulus (shape, volume, retinal size) drives (at least in some degree) the neuronal selectivity during motor performance.</w:t>
      </w:r>
    </w:p>
    <w:p w14:paraId="68A57457" w14:textId="3D76BDC2" w:rsidR="00414352" w:rsidRDefault="00830C53" w:rsidP="00830C53">
      <w:pPr>
        <w:ind w:leftChars="100" w:left="210"/>
        <w:rPr>
          <w:rFonts w:cstheme="minorHAnsi"/>
          <w:color w:val="0070C0"/>
        </w:rPr>
      </w:pPr>
      <w:r w:rsidRPr="00320138">
        <w:rPr>
          <w:rFonts w:cstheme="minorHAnsi"/>
          <w:b/>
        </w:rPr>
        <w:t>R</w:t>
      </w:r>
      <w:r w:rsidR="00221C45">
        <w:rPr>
          <w:rFonts w:cstheme="minorHAnsi" w:hint="eastAsia"/>
          <w:b/>
        </w:rPr>
        <w:t>4</w:t>
      </w:r>
      <w:r w:rsidRPr="00702115">
        <w:rPr>
          <w:rFonts w:cstheme="minorHAnsi"/>
          <w:b/>
        </w:rPr>
        <w:t xml:space="preserve">: </w:t>
      </w:r>
      <w:r w:rsidR="00221C45">
        <w:rPr>
          <w:rFonts w:cstheme="minorHAnsi" w:hint="eastAsia"/>
          <w:color w:val="0070C0"/>
        </w:rPr>
        <w:t>I</w:t>
      </w:r>
      <w:r w:rsidR="00221C45">
        <w:rPr>
          <w:rFonts w:cstheme="minorHAnsi"/>
          <w:color w:val="0070C0"/>
        </w:rPr>
        <w:t xml:space="preserve"> guess there is a little misunderstanding here. Our</w:t>
      </w:r>
      <w:r w:rsidR="00DE342B">
        <w:rPr>
          <w:rFonts w:cstheme="minorHAnsi" w:hint="eastAsia"/>
          <w:color w:val="0070C0"/>
        </w:rPr>
        <w:t xml:space="preserve"> apparatus was designed to present object at any coordinate in 3D space, not </w:t>
      </w:r>
      <w:r w:rsidR="00722488">
        <w:rPr>
          <w:rFonts w:cstheme="minorHAnsi"/>
          <w:color w:val="0070C0"/>
        </w:rPr>
        <w:t xml:space="preserve">just </w:t>
      </w:r>
      <w:r w:rsidR="00DE342B">
        <w:rPr>
          <w:rFonts w:cstheme="minorHAnsi" w:hint="eastAsia"/>
          <w:color w:val="0070C0"/>
        </w:rPr>
        <w:t xml:space="preserve">in </w:t>
      </w:r>
      <w:r w:rsidR="00722488">
        <w:rPr>
          <w:rFonts w:cstheme="minorHAnsi"/>
          <w:color w:val="0070C0"/>
        </w:rPr>
        <w:t>x and y axes</w:t>
      </w:r>
      <w:r w:rsidR="00DE342B">
        <w:rPr>
          <w:rFonts w:cstheme="minorHAnsi" w:hint="eastAsia"/>
          <w:color w:val="0070C0"/>
        </w:rPr>
        <w:t xml:space="preserve">. </w:t>
      </w:r>
      <w:r w:rsidR="00DE342B">
        <w:rPr>
          <w:rFonts w:cstheme="minorHAnsi"/>
          <w:color w:val="0070C0"/>
        </w:rPr>
        <w:t>The translational device include</w:t>
      </w:r>
      <w:r w:rsidR="00D7157E">
        <w:rPr>
          <w:rFonts w:cstheme="minorHAnsi"/>
          <w:color w:val="0070C0"/>
        </w:rPr>
        <w:t>s</w:t>
      </w:r>
      <w:r w:rsidR="00DE342B">
        <w:rPr>
          <w:rFonts w:cstheme="minorHAnsi"/>
          <w:color w:val="0070C0"/>
        </w:rPr>
        <w:t xml:space="preserve"> three </w:t>
      </w:r>
      <w:r w:rsidR="00722488">
        <w:rPr>
          <w:rFonts w:cstheme="minorHAnsi"/>
          <w:color w:val="0070C0"/>
        </w:rPr>
        <w:t xml:space="preserve">independent </w:t>
      </w:r>
      <w:r w:rsidR="00DE342B">
        <w:rPr>
          <w:rFonts w:cstheme="minorHAnsi"/>
          <w:color w:val="0070C0"/>
        </w:rPr>
        <w:t>groups of rail</w:t>
      </w:r>
      <w:r w:rsidR="00D7157E">
        <w:rPr>
          <w:rFonts w:cstheme="minorHAnsi"/>
          <w:color w:val="0070C0"/>
        </w:rPr>
        <w:t>s</w:t>
      </w:r>
      <w:r w:rsidR="00722488">
        <w:rPr>
          <w:rFonts w:cstheme="minorHAnsi"/>
          <w:color w:val="0070C0"/>
        </w:rPr>
        <w:t xml:space="preserve"> (driven by three independent motors)</w:t>
      </w:r>
      <w:r w:rsidR="00DE342B">
        <w:rPr>
          <w:rFonts w:cstheme="minorHAnsi"/>
          <w:color w:val="0070C0"/>
        </w:rPr>
        <w:t xml:space="preserve"> </w:t>
      </w:r>
      <w:r w:rsidR="00D7157E">
        <w:rPr>
          <w:rFonts w:cstheme="minorHAnsi"/>
          <w:color w:val="0070C0"/>
        </w:rPr>
        <w:t xml:space="preserve">corresponding to X, Y and </w:t>
      </w:r>
      <w:r w:rsidR="00DE342B">
        <w:rPr>
          <w:rFonts w:cstheme="minorHAnsi"/>
          <w:color w:val="0070C0"/>
        </w:rPr>
        <w:t>Z</w:t>
      </w:r>
      <w:r w:rsidR="00D7157E">
        <w:rPr>
          <w:rFonts w:cstheme="minorHAnsi"/>
          <w:color w:val="0070C0"/>
        </w:rPr>
        <w:t xml:space="preserve"> axes</w:t>
      </w:r>
      <w:r w:rsidR="00414352">
        <w:rPr>
          <w:rFonts w:cstheme="minorHAnsi"/>
          <w:color w:val="0070C0"/>
        </w:rPr>
        <w:t>.</w:t>
      </w:r>
      <w:r w:rsidR="001E73CE">
        <w:rPr>
          <w:rFonts w:cstheme="minorHAnsi"/>
          <w:color w:val="0070C0"/>
        </w:rPr>
        <w:t xml:space="preserve"> </w:t>
      </w:r>
      <w:r w:rsidR="00722488">
        <w:rPr>
          <w:rFonts w:cstheme="minorHAnsi"/>
          <w:color w:val="0070C0"/>
        </w:rPr>
        <w:t xml:space="preserve">In the revised manuscript, we included a new figure to show the trajectories when the monkey reached to 8 positions in space, from which, </w:t>
      </w:r>
      <w:r w:rsidR="006B6120">
        <w:rPr>
          <w:rFonts w:cstheme="minorHAnsi"/>
          <w:color w:val="0070C0"/>
        </w:rPr>
        <w:t>one</w:t>
      </w:r>
      <w:r w:rsidR="00722488">
        <w:rPr>
          <w:rFonts w:cstheme="minorHAnsi"/>
          <w:color w:val="0070C0"/>
        </w:rPr>
        <w:t xml:space="preserve"> can see that the system can transport the objects</w:t>
      </w:r>
      <w:r w:rsidR="006B6120">
        <w:rPr>
          <w:rFonts w:cstheme="minorHAnsi"/>
          <w:color w:val="0070C0"/>
        </w:rPr>
        <w:t>/turning table to any distance regards to the monkey.</w:t>
      </w:r>
    </w:p>
    <w:p w14:paraId="35CA9AF0" w14:textId="366D3885" w:rsidR="00830C53" w:rsidRDefault="008E36D6" w:rsidP="008E36D6">
      <w:pPr>
        <w:jc w:val="center"/>
        <w:rPr>
          <w:rFonts w:cstheme="minorHAnsi"/>
          <w:i/>
          <w:color w:val="C00000"/>
        </w:rPr>
      </w:pPr>
      <w:r>
        <w:rPr>
          <w:rFonts w:cstheme="minorHAnsi"/>
          <w:b/>
          <w:noProof/>
        </w:rPr>
        <w:drawing>
          <wp:inline distT="0" distB="0" distL="0" distR="0" wp14:anchorId="50A194D1" wp14:editId="718C721E">
            <wp:extent cx="3691719" cy="2321157"/>
            <wp:effectExtent l="0" t="0" r="4445" b="3175"/>
            <wp:docPr id="1" name="图片 1" descr="F:\Desktop\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Figure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0716" cy="2326814"/>
                    </a:xfrm>
                    <a:prstGeom prst="rect">
                      <a:avLst/>
                    </a:prstGeom>
                    <a:noFill/>
                    <a:ln>
                      <a:noFill/>
                    </a:ln>
                  </pic:spPr>
                </pic:pic>
              </a:graphicData>
            </a:graphic>
          </wp:inline>
        </w:drawing>
      </w:r>
    </w:p>
    <w:p w14:paraId="3402ECB3" w14:textId="77777777" w:rsidR="008E36D6" w:rsidRPr="00786711" w:rsidRDefault="008E36D6" w:rsidP="008E36D6">
      <w:pPr>
        <w:jc w:val="center"/>
        <w:rPr>
          <w:rFonts w:cstheme="minorHAnsi"/>
          <w:i/>
          <w:color w:val="C00000"/>
        </w:rPr>
      </w:pPr>
    </w:p>
    <w:p w14:paraId="577CD7B7" w14:textId="055B8CE3" w:rsidR="0042174E" w:rsidRPr="0042174E" w:rsidRDefault="0042174E" w:rsidP="0042174E">
      <w:pPr>
        <w:rPr>
          <w:rFonts w:cstheme="minorHAnsi"/>
        </w:rPr>
      </w:pPr>
      <w:r w:rsidRPr="0042174E">
        <w:rPr>
          <w:rFonts w:cstheme="minorHAnsi"/>
        </w:rPr>
        <w:t>Representative Results.</w:t>
      </w:r>
    </w:p>
    <w:p w14:paraId="38A6BC95" w14:textId="2C434987" w:rsidR="00830C53" w:rsidRPr="00702115" w:rsidRDefault="006B6120" w:rsidP="0042174E">
      <w:pPr>
        <w:rPr>
          <w:rFonts w:cstheme="minorHAnsi"/>
        </w:rPr>
      </w:pPr>
      <w:r w:rsidRPr="00301E39">
        <w:rPr>
          <w:rFonts w:cstheme="minorHAnsi"/>
          <w:b/>
        </w:rPr>
        <w:t>C</w:t>
      </w:r>
      <w:r>
        <w:rPr>
          <w:rFonts w:cstheme="minorHAnsi"/>
          <w:b/>
        </w:rPr>
        <w:t>5</w:t>
      </w:r>
      <w:r w:rsidRPr="00301E39">
        <w:rPr>
          <w:rFonts w:cstheme="minorHAnsi"/>
          <w:b/>
        </w:rPr>
        <w:t>:</w:t>
      </w:r>
      <w:r w:rsidRPr="00301E39">
        <w:rPr>
          <w:rFonts w:cstheme="minorHAnsi"/>
        </w:rPr>
        <w:t xml:space="preserve"> </w:t>
      </w:r>
      <w:r w:rsidR="0042174E" w:rsidRPr="0042174E">
        <w:rPr>
          <w:rFonts w:cstheme="minorHAnsi"/>
        </w:rPr>
        <w:t>The authors first claim to follow a randomized design when programming their device for object presentation (Line 234), but few lines after, they refer to have used instead a pseudo random design (line 239). Please, clarify the degree of randomization allowed by the apparatus.</w:t>
      </w:r>
    </w:p>
    <w:p w14:paraId="6F9D8056" w14:textId="74BA7DF0" w:rsidR="00830C53" w:rsidRDefault="00830C53" w:rsidP="00830C53">
      <w:pPr>
        <w:ind w:leftChars="100" w:left="210"/>
        <w:rPr>
          <w:rFonts w:cstheme="minorHAnsi"/>
          <w:color w:val="0070C0"/>
        </w:rPr>
      </w:pPr>
      <w:r w:rsidRPr="009D659A">
        <w:rPr>
          <w:rFonts w:cstheme="minorHAnsi"/>
          <w:b/>
        </w:rPr>
        <w:t>R</w:t>
      </w:r>
      <w:r w:rsidR="006B6120">
        <w:rPr>
          <w:rFonts w:cstheme="minorHAnsi"/>
          <w:b/>
        </w:rPr>
        <w:t>5</w:t>
      </w:r>
      <w:r w:rsidRPr="009D659A">
        <w:rPr>
          <w:rFonts w:cstheme="minorHAnsi"/>
          <w:b/>
        </w:rPr>
        <w:t>:</w:t>
      </w:r>
      <w:r w:rsidRPr="00200BD1">
        <w:rPr>
          <w:rFonts w:cstheme="minorHAnsi"/>
          <w:b/>
        </w:rPr>
        <w:t xml:space="preserve"> </w:t>
      </w:r>
      <w:r w:rsidR="006B6120">
        <w:rPr>
          <w:rFonts w:cstheme="minorHAnsi"/>
          <w:color w:val="0070C0"/>
        </w:rPr>
        <w:t xml:space="preserve">Both </w:t>
      </w:r>
      <w:r w:rsidR="0026202C">
        <w:rPr>
          <w:rFonts w:cstheme="minorHAnsi"/>
          <w:color w:val="0070C0"/>
        </w:rPr>
        <w:t xml:space="preserve">position and object </w:t>
      </w:r>
      <w:r w:rsidR="006B6120">
        <w:rPr>
          <w:rFonts w:cstheme="minorHAnsi"/>
          <w:color w:val="0070C0"/>
        </w:rPr>
        <w:t xml:space="preserve">were </w:t>
      </w:r>
      <w:r w:rsidR="0026202C">
        <w:rPr>
          <w:rFonts w:cstheme="minorHAnsi"/>
          <w:color w:val="0070C0"/>
        </w:rPr>
        <w:t>chosen pseudo randomly in our experiment.</w:t>
      </w:r>
      <w:r w:rsidR="003A73CA">
        <w:rPr>
          <w:rFonts w:cstheme="minorHAnsi"/>
          <w:color w:val="0070C0"/>
        </w:rPr>
        <w:t xml:space="preserve"> We have corrected this mistake in manuscript.</w:t>
      </w:r>
    </w:p>
    <w:p w14:paraId="3D7B10D7" w14:textId="3CAB1C7A" w:rsidR="006315D5" w:rsidRPr="00BB5CD3" w:rsidRDefault="006315D5" w:rsidP="00830C53">
      <w:pPr>
        <w:ind w:leftChars="100" w:left="210"/>
        <w:rPr>
          <w:rFonts w:cstheme="minorHAnsi"/>
          <w:i/>
          <w:color w:val="FF0000"/>
        </w:rPr>
      </w:pPr>
      <w:r w:rsidRPr="00BB5CD3">
        <w:rPr>
          <w:rFonts w:cstheme="minorHAnsi"/>
          <w:b/>
          <w:i/>
          <w:color w:val="FF0000"/>
        </w:rPr>
        <w:t>“</w:t>
      </w:r>
      <w:r w:rsidRPr="00BB5CD3">
        <w:rPr>
          <w:rFonts w:cstheme="minorHAnsi"/>
          <w:i/>
          <w:color w:val="FF0000"/>
        </w:rPr>
        <w:t>After 0.4 s (baseline phase), the 3D translational device transports the turning table to a position that is pseudo randomly selected from the predefined position pool. In the meantime, the turning table presents a pseudo randomly selected object to the subject (‘motor run’ phase).</w:t>
      </w:r>
      <w:r w:rsidRPr="00BB5CD3">
        <w:rPr>
          <w:rFonts w:cstheme="minorHAnsi"/>
          <w:b/>
          <w:i/>
          <w:color w:val="FF0000"/>
        </w:rPr>
        <w:t>”</w:t>
      </w:r>
    </w:p>
    <w:p w14:paraId="085145C7" w14:textId="77777777" w:rsidR="00830C53" w:rsidRPr="00DA39C6" w:rsidRDefault="00830C53" w:rsidP="006B66EA">
      <w:pPr>
        <w:rPr>
          <w:rFonts w:cstheme="minorHAnsi"/>
          <w:color w:val="0070C0"/>
        </w:rPr>
      </w:pPr>
    </w:p>
    <w:p w14:paraId="30EE9160" w14:textId="317E63EA" w:rsidR="00830C53" w:rsidRPr="0055399C" w:rsidRDefault="00830C53" w:rsidP="00830C53">
      <w:pPr>
        <w:rPr>
          <w:rFonts w:cstheme="minorHAnsi"/>
        </w:rPr>
      </w:pPr>
      <w:r w:rsidRPr="00301E39">
        <w:rPr>
          <w:rFonts w:cstheme="minorHAnsi"/>
          <w:b/>
        </w:rPr>
        <w:t>C</w:t>
      </w:r>
      <w:r w:rsidR="00A419D0">
        <w:rPr>
          <w:rFonts w:cstheme="minorHAnsi" w:hint="eastAsia"/>
          <w:b/>
        </w:rPr>
        <w:t>6</w:t>
      </w:r>
      <w:r w:rsidRPr="00301E39">
        <w:rPr>
          <w:rFonts w:cstheme="minorHAnsi"/>
          <w:b/>
        </w:rPr>
        <w:t>:</w:t>
      </w:r>
      <w:r w:rsidRPr="00301E39">
        <w:rPr>
          <w:rFonts w:cstheme="minorHAnsi"/>
        </w:rPr>
        <w:t xml:space="preserve"> </w:t>
      </w:r>
      <w:r w:rsidR="0042174E" w:rsidRPr="0042174E">
        <w:rPr>
          <w:rFonts w:cstheme="minorHAnsi"/>
        </w:rPr>
        <w:t>Also, in the same section, it seems a bit unclear the use of the start button. From the text I infer that the animal has to press that button in order to start the trial, but that later in the trial, the device itself resets this button after the presentation of the go cue. What's this button used for? If that controls any particular motion sequence of the apparatus, what would it happen in those trials where the monkey ignored the go cue? Would that then interrupt automatically the trial? Please, clarify.</w:t>
      </w:r>
    </w:p>
    <w:p w14:paraId="79B58C64" w14:textId="226C699E" w:rsidR="006B6120" w:rsidRDefault="00830C53" w:rsidP="009B3C9B">
      <w:pPr>
        <w:ind w:leftChars="100" w:left="210"/>
        <w:rPr>
          <w:rFonts w:cstheme="minorHAnsi"/>
          <w:color w:val="0070C0"/>
        </w:rPr>
      </w:pPr>
      <w:r w:rsidRPr="006D4A7C">
        <w:rPr>
          <w:rFonts w:cstheme="minorHAnsi"/>
          <w:b/>
        </w:rPr>
        <w:t>R</w:t>
      </w:r>
      <w:r w:rsidR="00A419D0">
        <w:rPr>
          <w:rFonts w:cstheme="minorHAnsi" w:hint="eastAsia"/>
          <w:b/>
        </w:rPr>
        <w:t>6</w:t>
      </w:r>
      <w:r w:rsidRPr="006D4A7C">
        <w:rPr>
          <w:rFonts w:cstheme="minorHAnsi"/>
          <w:b/>
        </w:rPr>
        <w:t>:</w:t>
      </w:r>
      <w:r w:rsidRPr="006D4A7C">
        <w:rPr>
          <w:rFonts w:cstheme="minorHAnsi"/>
          <w:color w:val="0070C0"/>
        </w:rPr>
        <w:t xml:space="preserve"> </w:t>
      </w:r>
      <w:r w:rsidR="006B6120">
        <w:rPr>
          <w:rFonts w:cstheme="minorHAnsi"/>
          <w:color w:val="0070C0"/>
        </w:rPr>
        <w:t>As you said, the animal has to press</w:t>
      </w:r>
      <w:r w:rsidR="00B1428A">
        <w:rPr>
          <w:rFonts w:cstheme="minorHAnsi"/>
          <w:color w:val="0070C0"/>
        </w:rPr>
        <w:t xml:space="preserve"> and hold</w:t>
      </w:r>
      <w:r w:rsidR="006B6120">
        <w:rPr>
          <w:rFonts w:cstheme="minorHAnsi"/>
          <w:color w:val="0070C0"/>
        </w:rPr>
        <w:t xml:space="preserve"> the button to start a trial. </w:t>
      </w:r>
      <w:r w:rsidR="00B1428A">
        <w:rPr>
          <w:rFonts w:cstheme="minorHAnsi"/>
          <w:color w:val="0070C0"/>
        </w:rPr>
        <w:t>After go cue, the animal released hand from the button (not reset by the device) and started to reach and grasp the target object. The main purpose of the button is to make sure that the monkey is motionless (holding still on the button) before go cue. If the monkey released the button before go cue, that trial will be aborted and excluded from following analysis.</w:t>
      </w:r>
    </w:p>
    <w:p w14:paraId="49ED02DC" w14:textId="1B7A7B20" w:rsidR="00D6401E" w:rsidRPr="00A051D5" w:rsidRDefault="00A051D5" w:rsidP="009B3C9B">
      <w:pPr>
        <w:ind w:leftChars="100" w:left="210"/>
        <w:rPr>
          <w:rFonts w:cstheme="minorHAnsi"/>
          <w:i/>
          <w:color w:val="FF0000"/>
        </w:rPr>
      </w:pPr>
      <w:r w:rsidRPr="00A051D5">
        <w:rPr>
          <w:rFonts w:cstheme="minorHAnsi"/>
          <w:i/>
          <w:color w:val="FF0000"/>
        </w:rPr>
        <w:t xml:space="preserve"> </w:t>
      </w:r>
      <w:r w:rsidR="00D6401E" w:rsidRPr="00A051D5">
        <w:rPr>
          <w:rFonts w:cstheme="minorHAnsi"/>
          <w:i/>
          <w:color w:val="FF0000"/>
        </w:rPr>
        <w:t>“</w:t>
      </w:r>
      <w:r w:rsidR="00F7712F">
        <w:rPr>
          <w:rFonts w:cstheme="minorHAnsi"/>
          <w:i/>
          <w:color w:val="FF0000"/>
        </w:rPr>
        <w:t xml:space="preserve">… </w:t>
      </w:r>
      <w:r w:rsidR="00D6401E" w:rsidRPr="00A051D5">
        <w:rPr>
          <w:rFonts w:cstheme="minorHAnsi"/>
          <w:i/>
          <w:color w:val="FF0000"/>
        </w:rPr>
        <w:t xml:space="preserve">Specifically, the subject has to start a trial (Figure 3 bottom) by pressing down the button and hold it </w:t>
      </w:r>
      <w:r w:rsidR="00B1428A" w:rsidRPr="00A051D5">
        <w:rPr>
          <w:rFonts w:cstheme="minorHAnsi"/>
          <w:i/>
          <w:color w:val="FF0000"/>
        </w:rPr>
        <w:t>before go cue</w:t>
      </w:r>
      <w:r w:rsidR="00D6401E" w:rsidRPr="00A051D5">
        <w:rPr>
          <w:rFonts w:cstheme="minorHAnsi"/>
          <w:i/>
          <w:color w:val="FF0000"/>
        </w:rPr>
        <w:t>.</w:t>
      </w:r>
      <w:r w:rsidR="00B1428A" w:rsidRPr="00A051D5">
        <w:rPr>
          <w:rFonts w:cstheme="minorHAnsi"/>
          <w:i/>
          <w:color w:val="FF0000"/>
        </w:rPr>
        <w:t xml:space="preserve"> … </w:t>
      </w:r>
      <w:r w:rsidR="00D6401E" w:rsidRPr="00A051D5">
        <w:rPr>
          <w:rFonts w:cstheme="minorHAnsi"/>
          <w:i/>
          <w:color w:val="FF0000"/>
        </w:rPr>
        <w:t>Once the green LED turns on (go cue), the subject has to release the button and reach to the turning table and grasp the object with the appropriate grip type within a time window (maximum reaction time, 0.5 s; maximum movement time, 1 s)”</w:t>
      </w:r>
    </w:p>
    <w:p w14:paraId="027B347D" w14:textId="48F9B54C" w:rsidR="0020078D" w:rsidRPr="0057732B" w:rsidRDefault="0036170D" w:rsidP="009B3C9B">
      <w:pPr>
        <w:ind w:leftChars="100" w:left="210"/>
        <w:rPr>
          <w:rFonts w:cstheme="minorHAnsi"/>
          <w:i/>
          <w:color w:val="FF0000"/>
        </w:rPr>
      </w:pPr>
      <w:r w:rsidRPr="0057732B">
        <w:rPr>
          <w:rFonts w:cstheme="minorHAnsi"/>
          <w:i/>
          <w:color w:val="FF0000"/>
        </w:rPr>
        <w:t>“</w:t>
      </w:r>
      <w:r w:rsidR="00F7712F">
        <w:rPr>
          <w:rFonts w:cstheme="minorHAnsi"/>
          <w:i/>
          <w:color w:val="FF0000"/>
        </w:rPr>
        <w:t xml:space="preserve">… </w:t>
      </w:r>
      <w:r w:rsidR="0013717D">
        <w:rPr>
          <w:rFonts w:cstheme="minorHAnsi"/>
          <w:i/>
          <w:color w:val="FF0000"/>
        </w:rPr>
        <w:t xml:space="preserve">One trial will be </w:t>
      </w:r>
      <w:r w:rsidR="00F7712F">
        <w:rPr>
          <w:rFonts w:cstheme="minorHAnsi"/>
          <w:i/>
          <w:color w:val="FF0000"/>
        </w:rPr>
        <w:t>aborted</w:t>
      </w:r>
      <w:r w:rsidR="0013717D">
        <w:rPr>
          <w:rFonts w:cstheme="minorHAnsi"/>
          <w:i/>
          <w:color w:val="FF0000"/>
        </w:rPr>
        <w:t xml:space="preserve"> </w:t>
      </w:r>
      <w:r w:rsidR="0057732B">
        <w:rPr>
          <w:rFonts w:cstheme="minorHAnsi"/>
          <w:i/>
          <w:color w:val="FF0000"/>
        </w:rPr>
        <w:t>i</w:t>
      </w:r>
      <w:r w:rsidRPr="0057732B">
        <w:rPr>
          <w:rFonts w:cstheme="minorHAnsi"/>
          <w:i/>
          <w:color w:val="FF0000"/>
        </w:rPr>
        <w:t>f the subject release</w:t>
      </w:r>
      <w:r w:rsidR="0057732B">
        <w:rPr>
          <w:rFonts w:cstheme="minorHAnsi"/>
          <w:i/>
          <w:color w:val="FF0000"/>
        </w:rPr>
        <w:t>s</w:t>
      </w:r>
      <w:r w:rsidRPr="0057732B">
        <w:rPr>
          <w:rFonts w:cstheme="minorHAnsi"/>
          <w:i/>
          <w:color w:val="FF0000"/>
        </w:rPr>
        <w:t xml:space="preserve"> the button before go cue, or </w:t>
      </w:r>
      <w:r w:rsidR="0057732B">
        <w:rPr>
          <w:rFonts w:cstheme="minorHAnsi"/>
          <w:i/>
          <w:color w:val="FF0000"/>
        </w:rPr>
        <w:t>does</w:t>
      </w:r>
      <w:r w:rsidR="001C04D8">
        <w:rPr>
          <w:rFonts w:cstheme="minorHAnsi"/>
          <w:i/>
          <w:color w:val="FF0000"/>
        </w:rPr>
        <w:t xml:space="preserve"> not release the button within </w:t>
      </w:r>
      <w:r w:rsidRPr="0057732B">
        <w:rPr>
          <w:rFonts w:cstheme="minorHAnsi"/>
          <w:i/>
          <w:color w:val="FF0000"/>
        </w:rPr>
        <w:t>maximum reaction time after go cue.”</w:t>
      </w:r>
    </w:p>
    <w:p w14:paraId="67AA15F6" w14:textId="3A4D541E" w:rsidR="00830C53" w:rsidRPr="00283995" w:rsidRDefault="00830C53" w:rsidP="00830C53">
      <w:pPr>
        <w:rPr>
          <w:rFonts w:cstheme="minorHAnsi"/>
        </w:rPr>
      </w:pPr>
      <w:r w:rsidRPr="00702115">
        <w:rPr>
          <w:rFonts w:cstheme="minorHAnsi"/>
          <w:b/>
        </w:rPr>
        <w:t>C</w:t>
      </w:r>
      <w:r w:rsidR="00A419D0">
        <w:rPr>
          <w:rFonts w:cstheme="minorHAnsi" w:hint="eastAsia"/>
          <w:b/>
        </w:rPr>
        <w:t>7</w:t>
      </w:r>
      <w:r w:rsidRPr="00200BD1">
        <w:rPr>
          <w:rFonts w:cstheme="minorHAnsi"/>
          <w:b/>
        </w:rPr>
        <w:t xml:space="preserve">: </w:t>
      </w:r>
      <w:r w:rsidR="00587A17" w:rsidRPr="00587A17">
        <w:rPr>
          <w:rFonts w:cstheme="minorHAnsi"/>
        </w:rPr>
        <w:t>Also, clarify the extent (size) of the workspace (deg of visual angle) covered by the device and if the start position is also flexible. It is possible that some authors would be interested in adapting this device to record neuronal activity when the object to-be-grasped is located in the center of the visual field, over the neuronal RF, or at a distance. In those cases, it would be much more convenient if the device can start at any of those positions.</w:t>
      </w:r>
    </w:p>
    <w:p w14:paraId="2BBD4E15" w14:textId="44D2433B" w:rsidR="005E0A28" w:rsidRDefault="00830C53" w:rsidP="000B1D15">
      <w:pPr>
        <w:ind w:leftChars="100" w:left="210"/>
        <w:rPr>
          <w:rFonts w:cstheme="minorHAnsi"/>
          <w:color w:val="0070C0"/>
        </w:rPr>
      </w:pPr>
      <w:r w:rsidRPr="00702115">
        <w:rPr>
          <w:rFonts w:cstheme="minorHAnsi"/>
          <w:b/>
        </w:rPr>
        <w:t>R</w:t>
      </w:r>
      <w:r w:rsidR="00A419D0">
        <w:rPr>
          <w:rFonts w:cstheme="minorHAnsi" w:hint="eastAsia"/>
          <w:b/>
        </w:rPr>
        <w:t>7</w:t>
      </w:r>
      <w:r w:rsidRPr="00702115">
        <w:rPr>
          <w:rFonts w:cstheme="minorHAnsi"/>
          <w:b/>
        </w:rPr>
        <w:t xml:space="preserve">: </w:t>
      </w:r>
      <w:r w:rsidR="001C04D8">
        <w:rPr>
          <w:rFonts w:cstheme="minorHAnsi"/>
          <w:color w:val="0070C0"/>
        </w:rPr>
        <w:t>The extent of the system is</w:t>
      </w:r>
      <w:r w:rsidR="00D5537E">
        <w:rPr>
          <w:rFonts w:cstheme="minorHAnsi" w:hint="eastAsia"/>
          <w:color w:val="0070C0"/>
        </w:rPr>
        <w:t xml:space="preserve"> </w:t>
      </w:r>
      <w:r w:rsidR="001C04D8" w:rsidRPr="001C04D8">
        <w:rPr>
          <w:rFonts w:cstheme="minorHAnsi"/>
          <w:color w:val="0070C0"/>
        </w:rPr>
        <w:t>600, 300 and 500 mm in x, y and z-axis, respectively</w:t>
      </w:r>
      <w:r w:rsidR="001C04D8">
        <w:rPr>
          <w:rFonts w:cstheme="minorHAnsi"/>
          <w:color w:val="0070C0"/>
        </w:rPr>
        <w:t xml:space="preserve">. </w:t>
      </w:r>
      <w:r w:rsidR="004721E6">
        <w:rPr>
          <w:rFonts w:cstheme="minorHAnsi"/>
          <w:color w:val="0070C0"/>
        </w:rPr>
        <w:t xml:space="preserve">However, one can define any subspace (and start position) as the workspace for </w:t>
      </w:r>
      <w:r w:rsidR="003A5005">
        <w:rPr>
          <w:rFonts w:cstheme="minorHAnsi"/>
          <w:color w:val="0070C0"/>
        </w:rPr>
        <w:t>a specific</w:t>
      </w:r>
      <w:r w:rsidR="004721E6">
        <w:rPr>
          <w:rFonts w:cstheme="minorHAnsi"/>
          <w:color w:val="0070C0"/>
        </w:rPr>
        <w:t xml:space="preserve"> experiment. </w:t>
      </w:r>
      <w:r w:rsidR="000528B2">
        <w:rPr>
          <w:rFonts w:cstheme="minorHAnsi"/>
          <w:color w:val="0070C0"/>
        </w:rPr>
        <w:t xml:space="preserve">For </w:t>
      </w:r>
      <w:r w:rsidR="0057732B">
        <w:rPr>
          <w:rFonts w:cstheme="minorHAnsi"/>
          <w:color w:val="0070C0"/>
        </w:rPr>
        <w:t>example</w:t>
      </w:r>
      <w:r w:rsidR="000528B2">
        <w:rPr>
          <w:rFonts w:cstheme="minorHAnsi"/>
          <w:color w:val="0070C0"/>
        </w:rPr>
        <w:t>,</w:t>
      </w:r>
      <w:r w:rsidR="003A5005">
        <w:rPr>
          <w:rFonts w:cstheme="minorHAnsi"/>
          <w:color w:val="0070C0"/>
        </w:rPr>
        <w:t xml:space="preserve"> we set</w:t>
      </w:r>
      <w:r w:rsidR="000528B2">
        <w:rPr>
          <w:rFonts w:cstheme="minorHAnsi"/>
          <w:color w:val="0070C0"/>
        </w:rPr>
        <w:t xml:space="preserve"> </w:t>
      </w:r>
      <w:r w:rsidR="003A5005" w:rsidRPr="003A5005">
        <w:rPr>
          <w:rFonts w:cstheme="minorHAnsi"/>
          <w:color w:val="0070C0"/>
        </w:rPr>
        <w:t xml:space="preserve">a cuboid (90 × 60 × 90 mm) </w:t>
      </w:r>
      <w:r w:rsidR="003A5005">
        <w:rPr>
          <w:rFonts w:cstheme="minorHAnsi"/>
          <w:color w:val="0070C0"/>
        </w:rPr>
        <w:t xml:space="preserve">workspace for the monkey to </w:t>
      </w:r>
      <w:r w:rsidR="00FF22EC">
        <w:rPr>
          <w:rFonts w:cstheme="minorHAnsi"/>
          <w:color w:val="0070C0"/>
        </w:rPr>
        <w:t xml:space="preserve">match </w:t>
      </w:r>
      <w:r w:rsidR="0057732B">
        <w:rPr>
          <w:rFonts w:cstheme="minorHAnsi"/>
          <w:color w:val="0070C0"/>
        </w:rPr>
        <w:t>its</w:t>
      </w:r>
      <w:r w:rsidR="003A5005">
        <w:rPr>
          <w:rFonts w:cstheme="minorHAnsi"/>
          <w:color w:val="0070C0"/>
        </w:rPr>
        <w:t xml:space="preserve"> reach range. W</w:t>
      </w:r>
      <w:r w:rsidR="00B771CE">
        <w:rPr>
          <w:rFonts w:cstheme="minorHAnsi"/>
          <w:color w:val="0070C0"/>
        </w:rPr>
        <w:t>e in</w:t>
      </w:r>
      <w:r w:rsidR="003A5005">
        <w:rPr>
          <w:rFonts w:cstheme="minorHAnsi"/>
          <w:color w:val="0070C0"/>
        </w:rPr>
        <w:t>cluded</w:t>
      </w:r>
      <w:r w:rsidR="00B21C83">
        <w:rPr>
          <w:rFonts w:cstheme="minorHAnsi"/>
          <w:color w:val="0070C0"/>
        </w:rPr>
        <w:t xml:space="preserve"> more details about</w:t>
      </w:r>
      <w:r w:rsidR="00B771CE">
        <w:rPr>
          <w:rFonts w:cstheme="minorHAnsi"/>
          <w:color w:val="0070C0"/>
        </w:rPr>
        <w:t xml:space="preserve"> the </w:t>
      </w:r>
      <w:r w:rsidR="00B21C83">
        <w:rPr>
          <w:rFonts w:cstheme="minorHAnsi"/>
          <w:color w:val="0070C0"/>
        </w:rPr>
        <w:t>target presentation space</w:t>
      </w:r>
      <w:r w:rsidR="00B771CE">
        <w:rPr>
          <w:rFonts w:cstheme="minorHAnsi"/>
          <w:color w:val="0070C0"/>
        </w:rPr>
        <w:t xml:space="preserve"> and the </w:t>
      </w:r>
      <w:r w:rsidR="00B21C83">
        <w:rPr>
          <w:rFonts w:cstheme="minorHAnsi"/>
          <w:color w:val="0070C0"/>
        </w:rPr>
        <w:t xml:space="preserve">position of monkey’s eyes </w:t>
      </w:r>
      <w:r w:rsidR="003A5005">
        <w:rPr>
          <w:rFonts w:cstheme="minorHAnsi"/>
          <w:color w:val="0070C0"/>
        </w:rPr>
        <w:t>in the Results</w:t>
      </w:r>
      <w:r w:rsidR="00B21C83">
        <w:rPr>
          <w:rFonts w:cstheme="minorHAnsi"/>
          <w:color w:val="0070C0"/>
        </w:rPr>
        <w:t>.</w:t>
      </w:r>
    </w:p>
    <w:p w14:paraId="385CC2DC" w14:textId="77777777" w:rsidR="0033128C" w:rsidRDefault="000B1D15" w:rsidP="000B1D15">
      <w:pPr>
        <w:ind w:leftChars="100" w:left="210"/>
        <w:rPr>
          <w:rFonts w:cstheme="minorHAnsi"/>
          <w:i/>
          <w:color w:val="FF0000"/>
        </w:rPr>
      </w:pPr>
      <w:r w:rsidRPr="0057732B">
        <w:rPr>
          <w:rFonts w:cstheme="minorHAnsi"/>
          <w:i/>
          <w:color w:val="FF0000"/>
        </w:rPr>
        <w:t xml:space="preserve">“The size of complete workspace of the apparatus is </w:t>
      </w:r>
      <w:bookmarkStart w:id="18" w:name="_Hlk5312889"/>
      <w:r w:rsidRPr="0057732B">
        <w:rPr>
          <w:rFonts w:cstheme="minorHAnsi"/>
          <w:i/>
          <w:color w:val="FF0000"/>
        </w:rPr>
        <w:t>600, 300 and 500 mm in x, y and z-axis, respectively</w:t>
      </w:r>
      <w:bookmarkEnd w:id="18"/>
      <w:r w:rsidRPr="0057732B">
        <w:rPr>
          <w:rFonts w:cstheme="minorHAnsi"/>
          <w:i/>
          <w:color w:val="FF0000"/>
        </w:rPr>
        <w:t xml:space="preserve">. </w:t>
      </w:r>
    </w:p>
    <w:p w14:paraId="4A8FC0DF" w14:textId="4C617F22" w:rsidR="00B92516" w:rsidRDefault="00B92516" w:rsidP="000B1D15">
      <w:pPr>
        <w:ind w:leftChars="100" w:left="210"/>
        <w:rPr>
          <w:rFonts w:cstheme="minorHAnsi"/>
          <w:i/>
          <w:color w:val="FF0000"/>
        </w:rPr>
      </w:pPr>
      <w:r>
        <w:rPr>
          <w:rFonts w:cstheme="minorHAnsi"/>
          <w:i/>
          <w:color w:val="FF0000"/>
        </w:rPr>
        <w:t>…</w:t>
      </w:r>
      <w:r w:rsidRPr="00B92516">
        <w:rPr>
          <w:rFonts w:cstheme="minorHAnsi"/>
          <w:i/>
          <w:color w:val="FF0000"/>
        </w:rPr>
        <w:t>NOTE: We set eight target positions located at vertices of a cuboid workspace (90 × 60 × 90 mm) in the position pool.</w:t>
      </w:r>
    </w:p>
    <w:p w14:paraId="3F6732DC" w14:textId="7503DC66" w:rsidR="000B1D15" w:rsidRPr="001E3352" w:rsidRDefault="003A5005" w:rsidP="00AD0AEC">
      <w:pPr>
        <w:ind w:leftChars="100" w:left="210"/>
        <w:rPr>
          <w:rFonts w:cstheme="minorHAnsi"/>
          <w:i/>
          <w:color w:val="FF0000"/>
        </w:rPr>
      </w:pPr>
      <w:r w:rsidRPr="0057732B">
        <w:rPr>
          <w:rFonts w:cstheme="minorHAnsi"/>
          <w:i/>
          <w:color w:val="FF0000"/>
        </w:rPr>
        <w:t>…</w:t>
      </w:r>
      <w:r w:rsidR="00AD0AEC" w:rsidRPr="00AD0AEC">
        <w:rPr>
          <w:rFonts w:cstheme="minorHAnsi"/>
          <w:i/>
          <w:color w:val="FF0000"/>
        </w:rPr>
        <w:t>4.7</w:t>
      </w:r>
      <w:r w:rsidR="00AD0AEC" w:rsidRPr="00AD0AEC">
        <w:rPr>
          <w:rFonts w:cstheme="minorHAnsi"/>
          <w:i/>
          <w:color w:val="FF0000"/>
        </w:rPr>
        <w:tab/>
        <w:t>Fix the monkey chair to the aluminum construction frame. Keep the monkey’s head 250 mm away from the front side of the cuboid and its eyes 50 mm above the top side of the cuboid workspace (horizontal visual angle: 20 degree; vertical visual angle: 18 degree).</w:t>
      </w:r>
      <w:r w:rsidR="000B1D15" w:rsidRPr="001E3352">
        <w:rPr>
          <w:rFonts w:cstheme="minorHAnsi"/>
          <w:i/>
          <w:color w:val="FF0000"/>
        </w:rPr>
        <w:t>”</w:t>
      </w:r>
    </w:p>
    <w:p w14:paraId="2E77A344" w14:textId="77777777" w:rsidR="005D692A" w:rsidRDefault="005D692A" w:rsidP="005D692A">
      <w:pPr>
        <w:rPr>
          <w:rFonts w:cstheme="minorHAnsi"/>
          <w:i/>
          <w:color w:val="C00000"/>
        </w:rPr>
      </w:pPr>
    </w:p>
    <w:p w14:paraId="2C2C3036" w14:textId="3EA76EC2" w:rsidR="005D692A" w:rsidRDefault="005D692A" w:rsidP="005D692A">
      <w:pPr>
        <w:rPr>
          <w:rFonts w:cstheme="minorHAnsi"/>
        </w:rPr>
      </w:pPr>
      <w:r>
        <w:rPr>
          <w:rFonts w:cstheme="minorHAnsi"/>
          <w:b/>
        </w:rPr>
        <w:t>C</w:t>
      </w:r>
      <w:r w:rsidR="00A419D0">
        <w:rPr>
          <w:rFonts w:cstheme="minorHAnsi" w:hint="eastAsia"/>
          <w:b/>
        </w:rPr>
        <w:t>8</w:t>
      </w:r>
      <w:r w:rsidRPr="00301E39">
        <w:rPr>
          <w:rFonts w:cstheme="minorHAnsi"/>
          <w:b/>
        </w:rPr>
        <w:t>:</w:t>
      </w:r>
      <w:r w:rsidRPr="00301E39">
        <w:rPr>
          <w:rFonts w:cstheme="minorHAnsi"/>
        </w:rPr>
        <w:t xml:space="preserve"> </w:t>
      </w:r>
      <w:r w:rsidRPr="005D692A">
        <w:rPr>
          <w:rFonts w:cstheme="minorHAnsi"/>
        </w:rPr>
        <w:t>Clarify the LED position (on the object, on the turning table,...where?).</w:t>
      </w:r>
    </w:p>
    <w:p w14:paraId="29C1FE1E" w14:textId="3850DF78" w:rsidR="005D692A" w:rsidRDefault="005D692A" w:rsidP="005D692A">
      <w:pPr>
        <w:ind w:firstLineChars="100" w:firstLine="211"/>
        <w:rPr>
          <w:rFonts w:cstheme="minorHAnsi"/>
          <w:color w:val="0070C0"/>
        </w:rPr>
      </w:pPr>
      <w:r>
        <w:rPr>
          <w:rFonts w:cstheme="minorHAnsi"/>
          <w:b/>
        </w:rPr>
        <w:t>R</w:t>
      </w:r>
      <w:r w:rsidR="00A419D0">
        <w:rPr>
          <w:rFonts w:cstheme="minorHAnsi" w:hint="eastAsia"/>
          <w:b/>
        </w:rPr>
        <w:t>8</w:t>
      </w:r>
      <w:r w:rsidRPr="009D659A">
        <w:rPr>
          <w:rFonts w:cstheme="minorHAnsi"/>
          <w:b/>
        </w:rPr>
        <w:t>:</w:t>
      </w:r>
      <w:r w:rsidRPr="00200BD1">
        <w:rPr>
          <w:rFonts w:cstheme="minorHAnsi"/>
          <w:b/>
        </w:rPr>
        <w:t xml:space="preserve"> </w:t>
      </w:r>
      <w:r w:rsidR="005E3033">
        <w:rPr>
          <w:rFonts w:cstheme="minorHAnsi"/>
          <w:color w:val="0070C0"/>
        </w:rPr>
        <w:t>The LED is installed on the front side of turning table.</w:t>
      </w:r>
    </w:p>
    <w:p w14:paraId="21198D08" w14:textId="0CCA127B" w:rsidR="005E3033" w:rsidRPr="006315D5" w:rsidRDefault="005E3033" w:rsidP="005D692A">
      <w:pPr>
        <w:ind w:firstLineChars="100" w:firstLine="210"/>
        <w:rPr>
          <w:rFonts w:cstheme="minorHAnsi"/>
          <w:color w:val="FF0000"/>
        </w:rPr>
      </w:pPr>
      <w:r w:rsidRPr="006315D5">
        <w:rPr>
          <w:rFonts w:cstheme="minorHAnsi"/>
          <w:color w:val="FF0000"/>
        </w:rPr>
        <w:t>“2.10.</w:t>
      </w:r>
      <w:r w:rsidRPr="006315D5">
        <w:rPr>
          <w:rFonts w:cstheme="minorHAnsi"/>
          <w:color w:val="FF0000"/>
        </w:rPr>
        <w:tab/>
        <w:t>Stick the green LED onto the front side of the case.”</w:t>
      </w:r>
    </w:p>
    <w:p w14:paraId="5EF20CF6" w14:textId="77777777" w:rsidR="005D692A" w:rsidRPr="00786711" w:rsidRDefault="005D692A" w:rsidP="005D692A">
      <w:pPr>
        <w:ind w:leftChars="100" w:left="210"/>
        <w:rPr>
          <w:rFonts w:cstheme="minorHAnsi"/>
          <w:i/>
          <w:color w:val="C00000"/>
        </w:rPr>
      </w:pPr>
    </w:p>
    <w:p w14:paraId="1BCD08DD" w14:textId="5088B8ED" w:rsidR="0073465F" w:rsidRPr="00DF0178" w:rsidRDefault="0073465F" w:rsidP="0073465F">
      <w:pPr>
        <w:rPr>
          <w:rFonts w:cstheme="minorHAnsi"/>
        </w:rPr>
      </w:pPr>
      <w:r w:rsidRPr="00DF0178">
        <w:rPr>
          <w:rFonts w:cstheme="minorHAnsi"/>
        </w:rPr>
        <w:t>-Discussion.</w:t>
      </w:r>
    </w:p>
    <w:p w14:paraId="76A6523F" w14:textId="3654F9E4" w:rsidR="0073465F" w:rsidRPr="00DF0178" w:rsidRDefault="00A419D0" w:rsidP="0073465F">
      <w:pPr>
        <w:rPr>
          <w:rFonts w:cstheme="minorHAnsi"/>
        </w:rPr>
      </w:pPr>
      <w:r w:rsidRPr="00DF0178">
        <w:rPr>
          <w:rFonts w:cstheme="minorHAnsi"/>
          <w:b/>
        </w:rPr>
        <w:t>C</w:t>
      </w:r>
      <w:r>
        <w:rPr>
          <w:rFonts w:cstheme="minorHAnsi" w:hint="eastAsia"/>
          <w:b/>
        </w:rPr>
        <w:t>9</w:t>
      </w:r>
      <w:r w:rsidRPr="00DF0178">
        <w:rPr>
          <w:rFonts w:cstheme="minorHAnsi"/>
          <w:b/>
        </w:rPr>
        <w:t>:</w:t>
      </w:r>
      <w:r>
        <w:rPr>
          <w:rFonts w:cstheme="minorHAnsi"/>
          <w:b/>
        </w:rPr>
        <w:t xml:space="preserve"> </w:t>
      </w:r>
      <w:r w:rsidR="0073465F" w:rsidRPr="00DF0178">
        <w:rPr>
          <w:rFonts w:cstheme="minorHAnsi"/>
        </w:rPr>
        <w:t xml:space="preserve">At the end of the discussion the authors refer as a potential limitation of their device the fact that the subject could partially see the target object before the planning period and propose alternatives to obscure its view. However this must be a necessary feature to be added when </w:t>
      </w:r>
      <w:r w:rsidR="0073465F" w:rsidRPr="00DF0178">
        <w:rPr>
          <w:rFonts w:cstheme="minorHAnsi"/>
        </w:rPr>
        <w:lastRenderedPageBreak/>
        <w:t>planning a visually-guided grasping task. Is the device intended for testing exclusively the isolated motor function (grasping in the dark) or can it be flexibly adapted to measure visuomotor responses? Please, clarify.</w:t>
      </w:r>
    </w:p>
    <w:p w14:paraId="48EF98B1" w14:textId="229EF95E" w:rsidR="00F41DBD" w:rsidRDefault="0073465F" w:rsidP="0073465F">
      <w:pPr>
        <w:ind w:firstLineChars="100" w:firstLine="211"/>
        <w:rPr>
          <w:rFonts w:cstheme="minorHAnsi"/>
          <w:color w:val="0070C0"/>
        </w:rPr>
      </w:pPr>
      <w:r w:rsidRPr="00DF0178">
        <w:rPr>
          <w:rFonts w:cstheme="minorHAnsi"/>
          <w:b/>
        </w:rPr>
        <w:t>R</w:t>
      </w:r>
      <w:r w:rsidR="00A419D0">
        <w:rPr>
          <w:rFonts w:cstheme="minorHAnsi" w:hint="eastAsia"/>
          <w:b/>
        </w:rPr>
        <w:t>9</w:t>
      </w:r>
      <w:r w:rsidR="005D692A" w:rsidRPr="00DF0178">
        <w:rPr>
          <w:rFonts w:cstheme="minorHAnsi"/>
          <w:b/>
        </w:rPr>
        <w:t xml:space="preserve">: </w:t>
      </w:r>
      <w:r w:rsidR="00F41DBD" w:rsidRPr="004C41AC">
        <w:rPr>
          <w:rFonts w:cstheme="minorHAnsi"/>
          <w:color w:val="0070C0"/>
        </w:rPr>
        <w:t xml:space="preserve">No, the device is not intended for testing exclusively the isolated motor function. </w:t>
      </w:r>
      <w:r w:rsidR="0060305A" w:rsidRPr="00F75A41">
        <w:rPr>
          <w:rFonts w:cstheme="minorHAnsi"/>
          <w:color w:val="0070C0"/>
        </w:rPr>
        <w:t>I</w:t>
      </w:r>
      <w:r w:rsidR="0060305A" w:rsidRPr="00F75A41">
        <w:rPr>
          <w:rFonts w:cstheme="minorHAnsi" w:hint="eastAsia"/>
          <w:color w:val="0070C0"/>
        </w:rPr>
        <w:t xml:space="preserve">n </w:t>
      </w:r>
      <w:r w:rsidR="0060305A" w:rsidRPr="00F75A41">
        <w:rPr>
          <w:rFonts w:cstheme="minorHAnsi"/>
          <w:color w:val="0070C0"/>
        </w:rPr>
        <w:t>our specific experiment</w:t>
      </w:r>
      <w:r w:rsidR="0060305A" w:rsidRPr="00DF0178">
        <w:rPr>
          <w:rFonts w:cstheme="minorHAnsi"/>
          <w:color w:val="0070C0"/>
        </w:rPr>
        <w:t xml:space="preserve">, we are more interested in the neural activity during planning period (i.e. before go cue). </w:t>
      </w:r>
      <w:r w:rsidR="00F41DBD">
        <w:rPr>
          <w:rFonts w:cstheme="minorHAnsi"/>
          <w:color w:val="0070C0"/>
        </w:rPr>
        <w:t>However, the subject could still see the object and</w:t>
      </w:r>
      <w:r w:rsidR="00F75A41">
        <w:rPr>
          <w:rFonts w:cstheme="minorHAnsi"/>
          <w:color w:val="0070C0"/>
        </w:rPr>
        <w:t>/or the</w:t>
      </w:r>
      <w:r w:rsidR="00F41DBD">
        <w:rPr>
          <w:rFonts w:cstheme="minorHAnsi"/>
          <w:color w:val="0070C0"/>
        </w:rPr>
        <w:t xml:space="preserve"> position</w:t>
      </w:r>
      <w:r w:rsidR="00F75A41">
        <w:rPr>
          <w:rFonts w:cstheme="minorHAnsi"/>
          <w:color w:val="0070C0"/>
        </w:rPr>
        <w:t xml:space="preserve"> of the object</w:t>
      </w:r>
      <w:r w:rsidR="00F41DBD">
        <w:rPr>
          <w:rFonts w:cstheme="minorHAnsi"/>
          <w:color w:val="0070C0"/>
        </w:rPr>
        <w:t xml:space="preserve"> during planning phase (which should not be the case). That is the reason why we mention in Discussion that we need a switchable glass</w:t>
      </w:r>
      <w:r w:rsidR="00F75A41">
        <w:rPr>
          <w:rFonts w:cstheme="minorHAnsi"/>
          <w:color w:val="0070C0"/>
        </w:rPr>
        <w:t>,</w:t>
      </w:r>
      <w:r w:rsidR="00F41DBD">
        <w:rPr>
          <w:rFonts w:cstheme="minorHAnsi"/>
          <w:color w:val="0070C0"/>
        </w:rPr>
        <w:t xml:space="preserve"> to precisely control the view of the subject.</w:t>
      </w:r>
    </w:p>
    <w:p w14:paraId="3CAEBE2C" w14:textId="10AEF3A0" w:rsidR="00F75A41" w:rsidRPr="00F1117A" w:rsidRDefault="00F41DBD" w:rsidP="0073465F">
      <w:pPr>
        <w:ind w:firstLineChars="100" w:firstLine="210"/>
        <w:rPr>
          <w:rFonts w:cstheme="minorHAnsi"/>
          <w:i/>
          <w:color w:val="FF0000"/>
        </w:rPr>
      </w:pPr>
      <w:r w:rsidRPr="00F1117A">
        <w:rPr>
          <w:rFonts w:cstheme="minorHAnsi"/>
          <w:i/>
          <w:color w:val="FF0000"/>
        </w:rPr>
        <w:t>“…</w:t>
      </w:r>
      <w:r w:rsidR="00F75A41" w:rsidRPr="00F1117A">
        <w:rPr>
          <w:rFonts w:cstheme="minorHAnsi"/>
          <w:i/>
          <w:color w:val="FF0000"/>
        </w:rPr>
        <w:t>The subject could see the target object throughout the whole trail, which leads to the unexpected tuning before the planning period. To prevent the subject from getting visual information, a switchable glass controlled by software could be installed in front of monkey’s head. The switchable glass is opaque during baseline phase and planning phase and turned transparent after go cue. In this way, the visual view of the subject is precisely controlled.</w:t>
      </w:r>
      <w:r w:rsidRPr="00F1117A">
        <w:rPr>
          <w:rFonts w:cstheme="minorHAnsi"/>
          <w:i/>
          <w:color w:val="FF0000"/>
        </w:rPr>
        <w:t>”</w:t>
      </w:r>
    </w:p>
    <w:p w14:paraId="0BCB2A63" w14:textId="13056B88" w:rsidR="0060305A" w:rsidRPr="004C41AC" w:rsidRDefault="0060305A" w:rsidP="0073465F">
      <w:pPr>
        <w:ind w:firstLineChars="100" w:firstLine="210"/>
        <w:rPr>
          <w:rFonts w:cstheme="minorHAnsi"/>
          <w:i/>
          <w:color w:val="0070C0"/>
        </w:rPr>
      </w:pPr>
    </w:p>
    <w:p w14:paraId="0CDB6B67" w14:textId="421BE3D3" w:rsidR="009315DD" w:rsidRPr="009315DD" w:rsidRDefault="009315DD" w:rsidP="009315DD">
      <w:pPr>
        <w:rPr>
          <w:rFonts w:cstheme="minorHAnsi"/>
        </w:rPr>
      </w:pPr>
      <w:r w:rsidRPr="009315DD">
        <w:rPr>
          <w:rFonts w:cstheme="minorHAnsi"/>
        </w:rPr>
        <w:t>-Figure 3.</w:t>
      </w:r>
    </w:p>
    <w:p w14:paraId="663E1A82" w14:textId="30F33E50" w:rsidR="009315DD" w:rsidRPr="00D6401E" w:rsidRDefault="00A419D0" w:rsidP="009315DD">
      <w:pPr>
        <w:rPr>
          <w:rFonts w:cstheme="minorHAnsi"/>
        </w:rPr>
      </w:pPr>
      <w:r>
        <w:rPr>
          <w:rFonts w:cstheme="minorHAnsi"/>
          <w:b/>
        </w:rPr>
        <w:t>C</w:t>
      </w:r>
      <w:r>
        <w:rPr>
          <w:rFonts w:cstheme="minorHAnsi" w:hint="eastAsia"/>
          <w:b/>
        </w:rPr>
        <w:t>10</w:t>
      </w:r>
      <w:r w:rsidRPr="00301E39">
        <w:rPr>
          <w:rFonts w:cstheme="minorHAnsi"/>
          <w:b/>
        </w:rPr>
        <w:t>:</w:t>
      </w:r>
      <w:r>
        <w:rPr>
          <w:rFonts w:cstheme="minorHAnsi"/>
          <w:b/>
        </w:rPr>
        <w:t xml:space="preserve"> </w:t>
      </w:r>
      <w:r w:rsidR="009315DD" w:rsidRPr="00D6401E">
        <w:rPr>
          <w:rFonts w:cstheme="minorHAnsi"/>
        </w:rPr>
        <w:t>I don't fully understand the 'motor run' phase. Why is this not included in the intertrial interval? If the object is not yet visible and due to the motion of the turning table, all data collected during this period cannot be included in the baseline period, it would be cleaner to rotate the motor at the end of each trial, having a new object ready before the next trial begins.</w:t>
      </w:r>
    </w:p>
    <w:p w14:paraId="32E1A89B" w14:textId="77777777" w:rsidR="007F6FC8" w:rsidRDefault="009315DD" w:rsidP="005D692A">
      <w:pPr>
        <w:rPr>
          <w:rFonts w:cstheme="minorHAnsi"/>
          <w:color w:val="0070C0"/>
        </w:rPr>
      </w:pPr>
      <w:r w:rsidRPr="00D6401E">
        <w:rPr>
          <w:rFonts w:cstheme="minorHAnsi"/>
          <w:b/>
        </w:rPr>
        <w:t>R</w:t>
      </w:r>
      <w:r w:rsidR="00A419D0">
        <w:rPr>
          <w:rFonts w:cstheme="minorHAnsi" w:hint="eastAsia"/>
          <w:b/>
        </w:rPr>
        <w:t>10</w:t>
      </w:r>
      <w:r w:rsidR="005D692A" w:rsidRPr="00D6401E">
        <w:rPr>
          <w:rFonts w:cstheme="minorHAnsi"/>
          <w:b/>
        </w:rPr>
        <w:t xml:space="preserve">: </w:t>
      </w:r>
      <w:r w:rsidR="00F75A41">
        <w:rPr>
          <w:rFonts w:cstheme="minorHAnsi"/>
          <w:color w:val="0070C0"/>
        </w:rPr>
        <w:t>W</w:t>
      </w:r>
      <w:r w:rsidR="00F75A41" w:rsidRPr="004C41AC">
        <w:rPr>
          <w:rFonts w:cstheme="minorHAnsi"/>
          <w:color w:val="0070C0"/>
        </w:rPr>
        <w:t>e agree with the reviewer that this is an alternative to our current solution. However, if we have a new object ready before the next trial begins, some of the neurons will start to fire even before the actual planning begins (due to visuomotor response mentioned above), which is not desired in this experiment.</w:t>
      </w:r>
    </w:p>
    <w:p w14:paraId="3EBF36C1" w14:textId="77777777" w:rsidR="005D692A" w:rsidRPr="005D692A" w:rsidRDefault="005D692A" w:rsidP="005D692A">
      <w:pPr>
        <w:rPr>
          <w:rFonts w:cstheme="minorHAnsi"/>
          <w:i/>
          <w:color w:val="C00000"/>
        </w:rPr>
      </w:pPr>
    </w:p>
    <w:p w14:paraId="687E1821" w14:textId="231A587B" w:rsidR="00FB765F" w:rsidRPr="004B4261" w:rsidRDefault="00FB765F" w:rsidP="00FB765F">
      <w:pPr>
        <w:rPr>
          <w:rFonts w:cstheme="minorHAnsi"/>
          <w:sz w:val="28"/>
        </w:rPr>
      </w:pPr>
      <w:r w:rsidRPr="004B4261">
        <w:rPr>
          <w:rFonts w:cstheme="minorHAnsi"/>
          <w:b/>
          <w:sz w:val="28"/>
        </w:rPr>
        <w:t>Reviewer #</w:t>
      </w:r>
      <w:r w:rsidR="001B2213">
        <w:rPr>
          <w:rFonts w:cstheme="minorHAnsi"/>
          <w:b/>
          <w:sz w:val="28"/>
        </w:rPr>
        <w:t>3</w:t>
      </w:r>
      <w:r w:rsidRPr="004B4261">
        <w:rPr>
          <w:rFonts w:cstheme="minorHAnsi"/>
          <w:b/>
          <w:sz w:val="28"/>
        </w:rPr>
        <w:t>:</w:t>
      </w:r>
    </w:p>
    <w:p w14:paraId="430D72B8" w14:textId="77777777" w:rsidR="00FB765F" w:rsidRDefault="00FB765F" w:rsidP="00FB765F">
      <w:pPr>
        <w:rPr>
          <w:rFonts w:cstheme="minorHAnsi"/>
        </w:rPr>
      </w:pPr>
      <w:r w:rsidRPr="004B4261">
        <w:rPr>
          <w:rFonts w:cstheme="minorHAnsi"/>
          <w:b/>
        </w:rPr>
        <w:t xml:space="preserve">C0: </w:t>
      </w:r>
      <w:r w:rsidRPr="00FB765F">
        <w:rPr>
          <w:rFonts w:cstheme="minorHAnsi"/>
        </w:rPr>
        <w:t>This method paper describes how to build an apparatus that enables monkeys to grasp objects of different sizes and shapes in different spatial positions. This device will enable new protocols to study reaching and grasping in the same experimental session. I think that this apparatus will be very useful for researchers. I have only minor concerns</w:t>
      </w:r>
    </w:p>
    <w:p w14:paraId="264B7F99" w14:textId="0BB42EFE" w:rsidR="00FB765F" w:rsidRPr="00A91BBB" w:rsidRDefault="00FB765F" w:rsidP="00FB765F">
      <w:pPr>
        <w:ind w:firstLineChars="100" w:firstLine="211"/>
        <w:rPr>
          <w:rFonts w:cstheme="minorHAnsi"/>
          <w:color w:val="0070C0"/>
        </w:rPr>
      </w:pPr>
      <w:r w:rsidRPr="00702115">
        <w:rPr>
          <w:rFonts w:cstheme="minorHAnsi"/>
          <w:b/>
        </w:rPr>
        <w:t xml:space="preserve">R0: </w:t>
      </w:r>
      <w:r w:rsidRPr="00A91BBB">
        <w:rPr>
          <w:rFonts w:cstheme="minorHAnsi"/>
          <w:color w:val="0070C0"/>
        </w:rPr>
        <w:t>Thanks for the comments</w:t>
      </w:r>
      <w:r w:rsidR="00891578">
        <w:rPr>
          <w:rFonts w:cstheme="minorHAnsi"/>
          <w:color w:val="0070C0"/>
        </w:rPr>
        <w:t>. Detailed revisions are listed below</w:t>
      </w:r>
      <w:r w:rsidRPr="00A91BBB">
        <w:rPr>
          <w:rFonts w:cstheme="minorHAnsi"/>
          <w:color w:val="0070C0"/>
        </w:rPr>
        <w:t>.</w:t>
      </w:r>
    </w:p>
    <w:p w14:paraId="396ACCD3" w14:textId="77777777" w:rsidR="00FB765F" w:rsidRPr="00200BD1" w:rsidRDefault="00FB765F" w:rsidP="00FB765F">
      <w:pPr>
        <w:rPr>
          <w:rFonts w:cstheme="minorHAnsi"/>
        </w:rPr>
      </w:pPr>
    </w:p>
    <w:p w14:paraId="6387C482" w14:textId="77777777" w:rsidR="00FB765F" w:rsidRDefault="00FB765F" w:rsidP="00FB765F">
      <w:pPr>
        <w:rPr>
          <w:rFonts w:cstheme="minorHAnsi"/>
        </w:rPr>
      </w:pPr>
      <w:r w:rsidRPr="00283995">
        <w:rPr>
          <w:rFonts w:cstheme="minorHAnsi"/>
          <w:b/>
        </w:rPr>
        <w:t xml:space="preserve">C1: </w:t>
      </w:r>
      <w:r w:rsidRPr="00FB765F">
        <w:rPr>
          <w:rFonts w:cstheme="minorHAnsi"/>
        </w:rPr>
        <w:t>In the introduction, please cite also Fattori et al 2009 as a study that uses a device similar to what was used by Murata and Scherberger's groups.</w:t>
      </w:r>
    </w:p>
    <w:p w14:paraId="2CAC6F9E" w14:textId="5872C2B7" w:rsidR="00FB765F" w:rsidRDefault="00FB765F" w:rsidP="00FB765F">
      <w:pPr>
        <w:ind w:firstLineChars="100" w:firstLine="211"/>
        <w:rPr>
          <w:rFonts w:cstheme="minorHAnsi"/>
          <w:color w:val="0070C0"/>
        </w:rPr>
      </w:pPr>
      <w:r w:rsidRPr="00200BD1">
        <w:rPr>
          <w:rFonts w:cstheme="minorHAnsi"/>
          <w:b/>
        </w:rPr>
        <w:t>R1</w:t>
      </w:r>
      <w:r w:rsidRPr="00283995">
        <w:rPr>
          <w:rFonts w:cstheme="minorHAnsi"/>
          <w:b/>
        </w:rPr>
        <w:t xml:space="preserve">: </w:t>
      </w:r>
      <w:r w:rsidR="000511FA">
        <w:rPr>
          <w:rFonts w:cstheme="minorHAnsi" w:hint="eastAsia"/>
          <w:color w:val="0070C0"/>
        </w:rPr>
        <w:t>Thanks for you</w:t>
      </w:r>
      <w:r w:rsidR="000511FA">
        <w:rPr>
          <w:rFonts w:cstheme="minorHAnsi"/>
          <w:color w:val="0070C0"/>
        </w:rPr>
        <w:t>r</w:t>
      </w:r>
      <w:r w:rsidR="000511FA">
        <w:rPr>
          <w:rFonts w:cstheme="minorHAnsi" w:hint="eastAsia"/>
          <w:color w:val="0070C0"/>
        </w:rPr>
        <w:t xml:space="preserve"> </w:t>
      </w:r>
      <w:r w:rsidR="000511FA">
        <w:rPr>
          <w:rFonts w:cstheme="minorHAnsi"/>
          <w:color w:val="0070C0"/>
        </w:rPr>
        <w:t>suggestion</w:t>
      </w:r>
      <w:r w:rsidR="00891578">
        <w:rPr>
          <w:rFonts w:cstheme="minorHAnsi" w:hint="eastAsia"/>
          <w:color w:val="0070C0"/>
        </w:rPr>
        <w:t>.</w:t>
      </w:r>
      <w:r w:rsidR="00891578">
        <w:rPr>
          <w:rFonts w:cstheme="minorHAnsi"/>
          <w:color w:val="0070C0"/>
        </w:rPr>
        <w:t xml:space="preserve"> W</w:t>
      </w:r>
      <w:r w:rsidR="000511FA">
        <w:rPr>
          <w:rFonts w:cstheme="minorHAnsi"/>
          <w:color w:val="0070C0"/>
        </w:rPr>
        <w:t>e</w:t>
      </w:r>
      <w:r w:rsidR="00891578">
        <w:rPr>
          <w:rFonts w:cstheme="minorHAnsi"/>
          <w:color w:val="0070C0"/>
        </w:rPr>
        <w:t xml:space="preserve"> have</w:t>
      </w:r>
      <w:r w:rsidR="000511FA">
        <w:rPr>
          <w:rFonts w:cstheme="minorHAnsi"/>
          <w:color w:val="0070C0"/>
        </w:rPr>
        <w:t xml:space="preserve"> include</w:t>
      </w:r>
      <w:r w:rsidR="00891578">
        <w:rPr>
          <w:rFonts w:cstheme="minorHAnsi"/>
          <w:color w:val="0070C0"/>
        </w:rPr>
        <w:t>d</w:t>
      </w:r>
      <w:r w:rsidR="000511FA">
        <w:rPr>
          <w:rFonts w:cstheme="minorHAnsi"/>
          <w:color w:val="0070C0"/>
        </w:rPr>
        <w:t xml:space="preserve"> the citation in the manuscript.</w:t>
      </w:r>
    </w:p>
    <w:p w14:paraId="6ED414F3" w14:textId="78F3B468" w:rsidR="002F69D4" w:rsidRPr="00913464" w:rsidRDefault="002F69D4" w:rsidP="00FB765F">
      <w:pPr>
        <w:ind w:firstLineChars="100" w:firstLine="210"/>
        <w:rPr>
          <w:rFonts w:cstheme="minorHAnsi"/>
          <w:i/>
          <w:color w:val="FF0000"/>
        </w:rPr>
      </w:pPr>
      <w:r w:rsidRPr="00913464">
        <w:rPr>
          <w:rFonts w:cstheme="minorHAnsi"/>
          <w:i/>
          <w:color w:val="FF0000"/>
        </w:rPr>
        <w:t>“</w:t>
      </w:r>
      <w:r w:rsidR="00913464" w:rsidRPr="00913464">
        <w:rPr>
          <w:rFonts w:cstheme="minorHAnsi"/>
          <w:i/>
          <w:color w:val="FF0000"/>
        </w:rPr>
        <w:t>An alternative is to use visual cues to inform subjects to grasp the same object with different grip types</w:t>
      </w:r>
      <w:r w:rsidR="00913464" w:rsidRPr="00913464">
        <w:rPr>
          <w:rFonts w:cstheme="minorHAnsi"/>
          <w:i/>
          <w:color w:val="FF0000"/>
          <w:vertAlign w:val="superscript"/>
        </w:rPr>
        <w:t>12-15</w:t>
      </w:r>
      <w:r w:rsidR="00913464" w:rsidRPr="00913464">
        <w:rPr>
          <w:rFonts w:cstheme="minorHAnsi"/>
          <w:i/>
          <w:color w:val="FF0000"/>
        </w:rPr>
        <w:t>.</w:t>
      </w:r>
      <w:r w:rsidRPr="00913464">
        <w:rPr>
          <w:rFonts w:cstheme="minorHAnsi"/>
          <w:i/>
          <w:color w:val="FF0000"/>
        </w:rPr>
        <w:t>”</w:t>
      </w:r>
    </w:p>
    <w:p w14:paraId="6E42D61D" w14:textId="77777777" w:rsidR="00FB765F" w:rsidRPr="009D659A" w:rsidRDefault="00FB765F" w:rsidP="00FB765F">
      <w:pPr>
        <w:ind w:leftChars="100" w:left="210"/>
        <w:rPr>
          <w:rFonts w:cstheme="minorHAnsi"/>
        </w:rPr>
      </w:pPr>
    </w:p>
    <w:p w14:paraId="4D6E8E88" w14:textId="77777777" w:rsidR="00F03393" w:rsidRDefault="00FB765F" w:rsidP="00F03393">
      <w:pPr>
        <w:rPr>
          <w:rFonts w:cstheme="minorHAnsi"/>
        </w:rPr>
      </w:pPr>
      <w:r w:rsidRPr="009D659A">
        <w:rPr>
          <w:rFonts w:cstheme="minorHAnsi"/>
          <w:b/>
        </w:rPr>
        <w:t>C</w:t>
      </w:r>
      <w:r>
        <w:rPr>
          <w:rFonts w:cstheme="minorHAnsi"/>
          <w:b/>
        </w:rPr>
        <w:t>2</w:t>
      </w:r>
      <w:r w:rsidRPr="00702115">
        <w:rPr>
          <w:rFonts w:cstheme="minorHAnsi"/>
          <w:b/>
        </w:rPr>
        <w:t>:</w:t>
      </w:r>
      <w:r w:rsidRPr="00200BD1">
        <w:rPr>
          <w:rFonts w:cstheme="minorHAnsi"/>
        </w:rPr>
        <w:t xml:space="preserve"> </w:t>
      </w:r>
      <w:r w:rsidR="00F03393" w:rsidRPr="00F03393">
        <w:rPr>
          <w:rFonts w:cstheme="minorHAnsi"/>
        </w:rPr>
        <w:t>Is it possible to record kinematics of the fingers during grasping? When grasping the objects, the hand goes inside the groove containing the object, and I guess that the motion capture system is not able to capture the fingers positions. Please clarify.</w:t>
      </w:r>
    </w:p>
    <w:p w14:paraId="16D32FDC" w14:textId="6DF7CF0B" w:rsidR="00FB765F" w:rsidRPr="009D659A" w:rsidRDefault="00FB765F" w:rsidP="00F03393">
      <w:pPr>
        <w:ind w:firstLineChars="100" w:firstLine="211"/>
        <w:rPr>
          <w:rFonts w:cstheme="minorHAnsi"/>
          <w:i/>
          <w:color w:val="C00000"/>
        </w:rPr>
      </w:pPr>
      <w:r w:rsidRPr="00702115">
        <w:rPr>
          <w:rFonts w:cstheme="minorHAnsi"/>
          <w:b/>
        </w:rPr>
        <w:t>R</w:t>
      </w:r>
      <w:r>
        <w:rPr>
          <w:rFonts w:cstheme="minorHAnsi"/>
          <w:b/>
        </w:rPr>
        <w:t>2</w:t>
      </w:r>
      <w:r w:rsidRPr="00702115">
        <w:rPr>
          <w:rFonts w:cstheme="minorHAnsi"/>
          <w:b/>
        </w:rPr>
        <w:t xml:space="preserve">: </w:t>
      </w:r>
      <w:r w:rsidR="00891578">
        <w:rPr>
          <w:rFonts w:cstheme="minorHAnsi"/>
          <w:color w:val="0070C0"/>
        </w:rPr>
        <w:t>As you said, t</w:t>
      </w:r>
      <w:r w:rsidR="000511FA">
        <w:rPr>
          <w:rFonts w:cstheme="minorHAnsi"/>
          <w:color w:val="0070C0"/>
        </w:rPr>
        <w:t xml:space="preserve">he </w:t>
      </w:r>
      <w:r w:rsidR="00047AD2">
        <w:rPr>
          <w:rFonts w:cstheme="minorHAnsi"/>
          <w:color w:val="0070C0"/>
        </w:rPr>
        <w:t>motions</w:t>
      </w:r>
      <w:r w:rsidR="000511FA">
        <w:rPr>
          <w:rFonts w:cstheme="minorHAnsi"/>
          <w:color w:val="0070C0"/>
        </w:rPr>
        <w:t xml:space="preserve"> of fingers could not be recor</w:t>
      </w:r>
      <w:r w:rsidR="000366E3">
        <w:rPr>
          <w:rFonts w:cstheme="minorHAnsi"/>
          <w:color w:val="0070C0"/>
        </w:rPr>
        <w:t xml:space="preserve">ded </w:t>
      </w:r>
      <w:r w:rsidR="00891578">
        <w:rPr>
          <w:rFonts w:cstheme="minorHAnsi"/>
          <w:color w:val="0070C0"/>
        </w:rPr>
        <w:t>due to the blocking problem</w:t>
      </w:r>
      <w:r w:rsidR="000366E3">
        <w:rPr>
          <w:rFonts w:cstheme="minorHAnsi"/>
          <w:color w:val="0070C0"/>
        </w:rPr>
        <w:t>. We regarded it as a limitation in discussion.</w:t>
      </w:r>
    </w:p>
    <w:p w14:paraId="3EDFCB83" w14:textId="5BE9CDEA" w:rsidR="00FB765F" w:rsidRPr="00913464" w:rsidRDefault="000366E3" w:rsidP="00FB765F">
      <w:pPr>
        <w:rPr>
          <w:rFonts w:cstheme="minorHAnsi"/>
          <w:i/>
          <w:color w:val="FF0000"/>
        </w:rPr>
      </w:pPr>
      <w:r w:rsidRPr="00913464">
        <w:rPr>
          <w:rFonts w:cstheme="minorHAnsi"/>
          <w:i/>
          <w:color w:val="FF0000"/>
        </w:rPr>
        <w:t xml:space="preserve">“Another limitation of the apparatus is that the motion of fingers could not be track. This is because </w:t>
      </w:r>
      <w:r w:rsidRPr="00913464">
        <w:rPr>
          <w:rFonts w:cstheme="minorHAnsi"/>
          <w:i/>
          <w:color w:val="FF0000"/>
        </w:rPr>
        <w:lastRenderedPageBreak/>
        <w:t xml:space="preserve">the monkey has to reach </w:t>
      </w:r>
      <w:r w:rsidR="00891578">
        <w:rPr>
          <w:rFonts w:cstheme="minorHAnsi"/>
          <w:i/>
          <w:color w:val="FF0000"/>
        </w:rPr>
        <w:t>the</w:t>
      </w:r>
      <w:r w:rsidR="00891578" w:rsidRPr="00913464">
        <w:rPr>
          <w:rFonts w:cstheme="minorHAnsi"/>
          <w:i/>
          <w:color w:val="FF0000"/>
        </w:rPr>
        <w:t xml:space="preserve"> </w:t>
      </w:r>
      <w:r w:rsidRPr="00913464">
        <w:rPr>
          <w:rFonts w:cstheme="minorHAnsi"/>
          <w:i/>
          <w:color w:val="FF0000"/>
        </w:rPr>
        <w:t xml:space="preserve">hand into the turning table to grasp the object, </w:t>
      </w:r>
      <w:r w:rsidR="009A59AA">
        <w:rPr>
          <w:rFonts w:cstheme="minorHAnsi"/>
          <w:i/>
          <w:color w:val="FF0000"/>
        </w:rPr>
        <w:t xml:space="preserve">which will </w:t>
      </w:r>
      <w:r w:rsidR="00047AD2">
        <w:rPr>
          <w:rFonts w:cstheme="minorHAnsi"/>
          <w:i/>
          <w:color w:val="FF0000"/>
        </w:rPr>
        <w:t>block</w:t>
      </w:r>
      <w:r w:rsidR="009A59AA" w:rsidRPr="00913464">
        <w:rPr>
          <w:rFonts w:cstheme="minorHAnsi"/>
          <w:i/>
          <w:color w:val="FF0000"/>
        </w:rPr>
        <w:t xml:space="preserve"> </w:t>
      </w:r>
      <w:r w:rsidRPr="00913464">
        <w:rPr>
          <w:rFonts w:cstheme="minorHAnsi"/>
          <w:i/>
          <w:color w:val="FF0000"/>
        </w:rPr>
        <w:t xml:space="preserve">the cameras </w:t>
      </w:r>
      <w:r w:rsidR="00047AD2">
        <w:rPr>
          <w:rFonts w:cstheme="minorHAnsi"/>
          <w:i/>
          <w:color w:val="FF0000"/>
        </w:rPr>
        <w:t>to</w:t>
      </w:r>
      <w:r w:rsidR="009A59AA" w:rsidRPr="00913464">
        <w:rPr>
          <w:rFonts w:cstheme="minorHAnsi"/>
          <w:i/>
          <w:color w:val="FF0000"/>
        </w:rPr>
        <w:t xml:space="preserve"> </w:t>
      </w:r>
      <w:r w:rsidR="00047AD2">
        <w:rPr>
          <w:rFonts w:cstheme="minorHAnsi"/>
          <w:i/>
          <w:color w:val="FF0000"/>
        </w:rPr>
        <w:t>capture</w:t>
      </w:r>
      <w:r w:rsidRPr="00913464">
        <w:rPr>
          <w:rFonts w:cstheme="minorHAnsi"/>
          <w:i/>
          <w:color w:val="FF0000"/>
        </w:rPr>
        <w:t xml:space="preserve"> the marks </w:t>
      </w:r>
      <w:r w:rsidR="009A59AA">
        <w:rPr>
          <w:rFonts w:cstheme="minorHAnsi"/>
          <w:i/>
          <w:color w:val="FF0000"/>
        </w:rPr>
        <w:t>on</w:t>
      </w:r>
      <w:r w:rsidR="009A59AA" w:rsidRPr="00913464">
        <w:rPr>
          <w:rFonts w:cstheme="minorHAnsi"/>
          <w:i/>
          <w:color w:val="FF0000"/>
        </w:rPr>
        <w:t xml:space="preserve"> </w:t>
      </w:r>
      <w:r w:rsidRPr="00913464">
        <w:rPr>
          <w:rFonts w:cstheme="minorHAnsi"/>
          <w:i/>
          <w:color w:val="FF0000"/>
        </w:rPr>
        <w:t>monkey’s hand.”</w:t>
      </w:r>
    </w:p>
    <w:p w14:paraId="1296A797" w14:textId="77777777" w:rsidR="000366E3" w:rsidRPr="000366E3" w:rsidRDefault="000366E3" w:rsidP="00FB765F">
      <w:pPr>
        <w:rPr>
          <w:rFonts w:cstheme="minorHAnsi"/>
          <w:color w:val="FF0000"/>
        </w:rPr>
      </w:pPr>
    </w:p>
    <w:p w14:paraId="2A8F2A19" w14:textId="2799158C" w:rsidR="00FB765F" w:rsidRPr="009D659A" w:rsidRDefault="00FB765F" w:rsidP="00FB765F">
      <w:pPr>
        <w:rPr>
          <w:rFonts w:cstheme="minorHAnsi"/>
        </w:rPr>
      </w:pPr>
      <w:r w:rsidRPr="00320138">
        <w:rPr>
          <w:rFonts w:cstheme="minorHAnsi"/>
          <w:b/>
        </w:rPr>
        <w:t>C</w:t>
      </w:r>
      <w:r>
        <w:rPr>
          <w:rFonts w:cstheme="minorHAnsi"/>
          <w:b/>
        </w:rPr>
        <w:t>3</w:t>
      </w:r>
      <w:r w:rsidRPr="00702115">
        <w:rPr>
          <w:rFonts w:cstheme="minorHAnsi"/>
          <w:b/>
        </w:rPr>
        <w:t>:</w:t>
      </w:r>
      <w:r w:rsidRPr="00702115">
        <w:rPr>
          <w:rFonts w:cstheme="minorHAnsi"/>
        </w:rPr>
        <w:t xml:space="preserve"> </w:t>
      </w:r>
      <w:r w:rsidR="00F03393" w:rsidRPr="00F03393">
        <w:rPr>
          <w:rFonts w:cstheme="minorHAnsi"/>
        </w:rPr>
        <w:t>Is this device safe for the monkeys? Will the monkeys' hand be hurted at any point during the task by the rotating device? Please clarify.</w:t>
      </w:r>
    </w:p>
    <w:p w14:paraId="50F2B268" w14:textId="3A75BB1E" w:rsidR="00E175F0" w:rsidRPr="00D85542" w:rsidRDefault="00FB765F" w:rsidP="00FB765F">
      <w:pPr>
        <w:ind w:leftChars="100" w:left="210"/>
        <w:rPr>
          <w:rFonts w:cstheme="minorHAnsi"/>
          <w:color w:val="0070C0"/>
        </w:rPr>
      </w:pPr>
      <w:r w:rsidRPr="00320138">
        <w:rPr>
          <w:rFonts w:cstheme="minorHAnsi"/>
          <w:b/>
        </w:rPr>
        <w:t>R</w:t>
      </w:r>
      <w:r>
        <w:rPr>
          <w:rFonts w:cstheme="minorHAnsi"/>
          <w:b/>
        </w:rPr>
        <w:t>3</w:t>
      </w:r>
      <w:r w:rsidRPr="00702115">
        <w:rPr>
          <w:rFonts w:cstheme="minorHAnsi"/>
          <w:b/>
        </w:rPr>
        <w:t xml:space="preserve">: </w:t>
      </w:r>
      <w:r w:rsidR="00E175F0" w:rsidRPr="00D85542">
        <w:rPr>
          <w:rFonts w:cstheme="minorHAnsi"/>
          <w:color w:val="0070C0"/>
        </w:rPr>
        <w:t xml:space="preserve">We have </w:t>
      </w:r>
      <w:r w:rsidR="009A59AA" w:rsidRPr="00D85542">
        <w:rPr>
          <w:rFonts w:cstheme="minorHAnsi"/>
          <w:color w:val="0070C0"/>
        </w:rPr>
        <w:t xml:space="preserve">successfully </w:t>
      </w:r>
      <w:r w:rsidR="00E175F0" w:rsidRPr="00D85542">
        <w:rPr>
          <w:rFonts w:cstheme="minorHAnsi"/>
          <w:color w:val="0070C0"/>
        </w:rPr>
        <w:t>train</w:t>
      </w:r>
      <w:r w:rsidR="009A59AA">
        <w:rPr>
          <w:rFonts w:cstheme="minorHAnsi"/>
          <w:color w:val="0070C0"/>
        </w:rPr>
        <w:t>ed</w:t>
      </w:r>
      <w:r w:rsidR="00E175F0" w:rsidRPr="00D85542">
        <w:rPr>
          <w:rFonts w:cstheme="minorHAnsi"/>
          <w:color w:val="0070C0"/>
        </w:rPr>
        <w:t xml:space="preserve"> </w:t>
      </w:r>
      <w:r w:rsidR="009A59AA">
        <w:rPr>
          <w:rFonts w:cstheme="minorHAnsi"/>
          <w:color w:val="0070C0"/>
        </w:rPr>
        <w:t>one</w:t>
      </w:r>
      <w:r w:rsidR="00E175F0" w:rsidRPr="00D85542">
        <w:rPr>
          <w:rFonts w:cstheme="minorHAnsi"/>
          <w:color w:val="0070C0"/>
        </w:rPr>
        <w:t xml:space="preserve"> monkey</w:t>
      </w:r>
      <w:r w:rsidR="009A59AA" w:rsidRPr="009A59AA">
        <w:rPr>
          <w:rFonts w:cstheme="minorHAnsi"/>
          <w:color w:val="0070C0"/>
        </w:rPr>
        <w:t xml:space="preserve"> </w:t>
      </w:r>
      <w:r w:rsidR="009A59AA">
        <w:rPr>
          <w:rFonts w:cstheme="minorHAnsi"/>
          <w:color w:val="0070C0"/>
        </w:rPr>
        <w:t>using</w:t>
      </w:r>
      <w:r w:rsidR="009A59AA" w:rsidRPr="00D85542">
        <w:rPr>
          <w:rFonts w:cstheme="minorHAnsi"/>
          <w:color w:val="0070C0"/>
        </w:rPr>
        <w:t xml:space="preserve"> this apparatus</w:t>
      </w:r>
      <w:r w:rsidR="00E175F0" w:rsidRPr="00D85542">
        <w:rPr>
          <w:rFonts w:cstheme="minorHAnsi"/>
          <w:color w:val="0070C0"/>
        </w:rPr>
        <w:t xml:space="preserve">, and no safety issue </w:t>
      </w:r>
      <w:r w:rsidR="009A59AA">
        <w:rPr>
          <w:rFonts w:cstheme="minorHAnsi"/>
          <w:color w:val="0070C0"/>
        </w:rPr>
        <w:t>raised</w:t>
      </w:r>
      <w:r w:rsidR="00E175F0" w:rsidRPr="00D85542">
        <w:rPr>
          <w:rFonts w:cstheme="minorHAnsi"/>
          <w:color w:val="0070C0"/>
        </w:rPr>
        <w:t xml:space="preserve">. </w:t>
      </w:r>
      <w:r w:rsidR="009A59AA" w:rsidRPr="00D85542">
        <w:rPr>
          <w:rFonts w:cstheme="minorHAnsi"/>
          <w:color w:val="0070C0"/>
        </w:rPr>
        <w:t>First</w:t>
      </w:r>
      <w:r w:rsidR="00E175F0" w:rsidRPr="00D85542">
        <w:rPr>
          <w:rFonts w:cstheme="minorHAnsi"/>
          <w:color w:val="0070C0"/>
        </w:rPr>
        <w:t xml:space="preserve">, the </w:t>
      </w:r>
      <w:r w:rsidR="00701612" w:rsidRPr="00D85542">
        <w:rPr>
          <w:rFonts w:cstheme="minorHAnsi"/>
          <w:color w:val="0070C0"/>
        </w:rPr>
        <w:t xml:space="preserve">turning table rotates </w:t>
      </w:r>
      <w:r w:rsidR="00047AD2">
        <w:rPr>
          <w:rFonts w:cstheme="minorHAnsi"/>
          <w:color w:val="0070C0"/>
        </w:rPr>
        <w:t>only in the ‘motor run’ phase, during which, the monkey must put the hand on the switch. In</w:t>
      </w:r>
      <w:r w:rsidR="00047AD2" w:rsidRPr="00D85542">
        <w:rPr>
          <w:rFonts w:cstheme="minorHAnsi"/>
          <w:color w:val="0070C0"/>
        </w:rPr>
        <w:t xml:space="preserve"> the first day of training, the monkey</w:t>
      </w:r>
      <w:r w:rsidR="00047AD2">
        <w:rPr>
          <w:rFonts w:cstheme="minorHAnsi"/>
          <w:color w:val="0070C0"/>
        </w:rPr>
        <w:t xml:space="preserve"> quickly</w:t>
      </w:r>
      <w:r w:rsidR="00047AD2" w:rsidRPr="00D85542">
        <w:rPr>
          <w:rFonts w:cstheme="minorHAnsi"/>
          <w:color w:val="0070C0"/>
        </w:rPr>
        <w:t xml:space="preserve"> learns that </w:t>
      </w:r>
      <w:r w:rsidR="00047AD2">
        <w:rPr>
          <w:rFonts w:cstheme="minorHAnsi"/>
          <w:color w:val="0070C0"/>
        </w:rPr>
        <w:t xml:space="preserve">the hand must be retracted before next trial starts. Second, the turning table rotates </w:t>
      </w:r>
      <w:r w:rsidR="00701612" w:rsidRPr="00D85542">
        <w:rPr>
          <w:rFonts w:cstheme="minorHAnsi"/>
          <w:color w:val="0070C0"/>
        </w:rPr>
        <w:t xml:space="preserve">slowly (maximum speed is </w:t>
      </w:r>
      <w:r w:rsidR="00701612" w:rsidRPr="009A59AA">
        <w:rPr>
          <w:rFonts w:cstheme="minorHAnsi"/>
          <w:color w:val="0070C0"/>
        </w:rPr>
        <w:t>180</w:t>
      </w:r>
      <w:r w:rsidR="00701612" w:rsidRPr="009A59AA">
        <w:rPr>
          <w:rFonts w:cstheme="minorHAnsi" w:hint="eastAsia"/>
          <w:color w:val="0070C0"/>
        </w:rPr>
        <w:t>°</w:t>
      </w:r>
      <w:r w:rsidR="00701612" w:rsidRPr="00D85542">
        <w:rPr>
          <w:rFonts w:cstheme="minorHAnsi"/>
          <w:color w:val="0070C0"/>
        </w:rPr>
        <w:t xml:space="preserve">per </w:t>
      </w:r>
      <w:r w:rsidR="009A59AA" w:rsidRPr="00D85542">
        <w:rPr>
          <w:rFonts w:cstheme="minorHAnsi"/>
          <w:color w:val="0070C0"/>
        </w:rPr>
        <w:t>second)</w:t>
      </w:r>
      <w:r w:rsidR="00701612" w:rsidRPr="00D85542">
        <w:rPr>
          <w:rFonts w:cstheme="minorHAnsi"/>
          <w:color w:val="0070C0"/>
        </w:rPr>
        <w:t>, so the mon</w:t>
      </w:r>
      <w:r w:rsidR="00763283" w:rsidRPr="00D85542">
        <w:rPr>
          <w:rFonts w:cstheme="minorHAnsi"/>
          <w:color w:val="0070C0"/>
        </w:rPr>
        <w:t xml:space="preserve">key </w:t>
      </w:r>
      <w:r w:rsidR="009A59AA">
        <w:rPr>
          <w:rFonts w:cstheme="minorHAnsi"/>
          <w:color w:val="0070C0"/>
        </w:rPr>
        <w:t>has</w:t>
      </w:r>
      <w:r w:rsidR="009A59AA" w:rsidRPr="00D85542">
        <w:rPr>
          <w:rFonts w:cstheme="minorHAnsi"/>
          <w:color w:val="0070C0"/>
        </w:rPr>
        <w:t xml:space="preserve"> </w:t>
      </w:r>
      <w:r w:rsidR="00763283" w:rsidRPr="00D85542">
        <w:rPr>
          <w:rFonts w:cstheme="minorHAnsi"/>
          <w:color w:val="0070C0"/>
        </w:rPr>
        <w:t>enough time to retract</w:t>
      </w:r>
      <w:r w:rsidR="00701612" w:rsidRPr="00D85542">
        <w:rPr>
          <w:rFonts w:cstheme="minorHAnsi"/>
          <w:color w:val="0070C0"/>
        </w:rPr>
        <w:t xml:space="preserve"> its hand.</w:t>
      </w:r>
      <w:r w:rsidR="00763283" w:rsidRPr="00D85542">
        <w:rPr>
          <w:rFonts w:cstheme="minorHAnsi"/>
          <w:color w:val="0070C0"/>
        </w:rPr>
        <w:t xml:space="preserve"> </w:t>
      </w:r>
    </w:p>
    <w:p w14:paraId="54887713" w14:textId="77777777" w:rsidR="00FB765F" w:rsidRPr="00786711" w:rsidRDefault="00FB765F" w:rsidP="00FB765F">
      <w:pPr>
        <w:rPr>
          <w:rFonts w:cstheme="minorHAnsi"/>
          <w:i/>
          <w:color w:val="C00000"/>
        </w:rPr>
      </w:pPr>
    </w:p>
    <w:p w14:paraId="124D038C" w14:textId="0449FE1E" w:rsidR="00FB765F" w:rsidRPr="00702115" w:rsidRDefault="00FB765F" w:rsidP="00FB765F">
      <w:pPr>
        <w:rPr>
          <w:rFonts w:cstheme="minorHAnsi"/>
        </w:rPr>
      </w:pPr>
      <w:r w:rsidRPr="00301E39">
        <w:rPr>
          <w:rFonts w:cstheme="minorHAnsi"/>
          <w:b/>
        </w:rPr>
        <w:t>C4:</w:t>
      </w:r>
      <w:r w:rsidRPr="00301E39">
        <w:rPr>
          <w:rFonts w:cstheme="minorHAnsi"/>
        </w:rPr>
        <w:t xml:space="preserve"> </w:t>
      </w:r>
      <w:r w:rsidR="009845A7" w:rsidRPr="009845A7">
        <w:rPr>
          <w:rFonts w:cstheme="minorHAnsi"/>
        </w:rPr>
        <w:t>It is not clear to me whether the objects can be presented at different depths with respect to the animal position. Please clarify.</w:t>
      </w:r>
    </w:p>
    <w:p w14:paraId="2F8DDE10" w14:textId="3DB692E8" w:rsidR="00FB765F" w:rsidRPr="00786711" w:rsidRDefault="00FB765F" w:rsidP="00D85542">
      <w:pPr>
        <w:ind w:leftChars="100" w:left="210"/>
        <w:rPr>
          <w:rFonts w:cstheme="minorHAnsi"/>
          <w:i/>
          <w:color w:val="C00000"/>
        </w:rPr>
      </w:pPr>
      <w:r w:rsidRPr="009D659A">
        <w:rPr>
          <w:rFonts w:cstheme="minorHAnsi"/>
          <w:b/>
        </w:rPr>
        <w:t>R4:</w:t>
      </w:r>
      <w:r w:rsidRPr="00200BD1">
        <w:rPr>
          <w:rFonts w:cstheme="minorHAnsi"/>
          <w:b/>
        </w:rPr>
        <w:t xml:space="preserve"> </w:t>
      </w:r>
      <w:r w:rsidR="00D16D1F">
        <w:rPr>
          <w:rFonts w:cstheme="minorHAnsi"/>
          <w:color w:val="0070C0"/>
        </w:rPr>
        <w:t>T</w:t>
      </w:r>
      <w:r w:rsidR="00D85542" w:rsidRPr="00D85542">
        <w:rPr>
          <w:rFonts w:cstheme="minorHAnsi"/>
          <w:color w:val="0070C0"/>
        </w:rPr>
        <w:t xml:space="preserve">he apparatus was designed to present object at any coordinate in 3D space, not </w:t>
      </w:r>
      <w:r w:rsidR="00047AD2">
        <w:rPr>
          <w:rFonts w:cstheme="minorHAnsi"/>
          <w:color w:val="0070C0"/>
        </w:rPr>
        <w:t xml:space="preserve">just </w:t>
      </w:r>
      <w:r w:rsidR="00D85542" w:rsidRPr="00D85542">
        <w:rPr>
          <w:rFonts w:cstheme="minorHAnsi"/>
          <w:color w:val="0070C0"/>
        </w:rPr>
        <w:t xml:space="preserve">in a 2D plane. The 3D translational device includes three groups of rails corresponding to X, Y and Z axes. Each group of rails is driven by one motor, so that the sliders on X-rail could be move to any coordinate. For instance, if the experimenter </w:t>
      </w:r>
      <w:r w:rsidR="00047AD2" w:rsidRPr="00D85542">
        <w:rPr>
          <w:rFonts w:cstheme="minorHAnsi"/>
          <w:color w:val="0070C0"/>
        </w:rPr>
        <w:t>wants</w:t>
      </w:r>
      <w:r w:rsidR="00D85542" w:rsidRPr="00D85542">
        <w:rPr>
          <w:rFonts w:cstheme="minorHAnsi"/>
          <w:color w:val="0070C0"/>
        </w:rPr>
        <w:t xml:space="preserve"> to present object at different distance with regards to the monkey, he</w:t>
      </w:r>
      <w:r w:rsidR="00047AD2">
        <w:rPr>
          <w:rFonts w:cstheme="minorHAnsi"/>
          <w:color w:val="0070C0"/>
        </w:rPr>
        <w:t>/she</w:t>
      </w:r>
      <w:r w:rsidR="00D85542" w:rsidRPr="00D85542">
        <w:rPr>
          <w:rFonts w:cstheme="minorHAnsi"/>
          <w:color w:val="0070C0"/>
        </w:rPr>
        <w:t xml:space="preserve"> just needs to send commands to the motor driving Y-rails and keep the other two </w:t>
      </w:r>
      <w:r w:rsidR="00047AD2" w:rsidRPr="00D85542">
        <w:rPr>
          <w:rFonts w:cstheme="minorHAnsi"/>
          <w:color w:val="0070C0"/>
        </w:rPr>
        <w:t>motors</w:t>
      </w:r>
      <w:r w:rsidR="00D85542" w:rsidRPr="00D85542">
        <w:rPr>
          <w:rFonts w:cstheme="minorHAnsi"/>
          <w:color w:val="0070C0"/>
        </w:rPr>
        <w:t xml:space="preserve"> (X</w:t>
      </w:r>
      <w:r w:rsidR="00047AD2">
        <w:rPr>
          <w:rFonts w:cstheme="minorHAnsi"/>
          <w:color w:val="0070C0"/>
        </w:rPr>
        <w:t xml:space="preserve"> and Z</w:t>
      </w:r>
      <w:r w:rsidR="00D85542" w:rsidRPr="00D85542">
        <w:rPr>
          <w:rFonts w:cstheme="minorHAnsi"/>
          <w:color w:val="0070C0"/>
        </w:rPr>
        <w:t xml:space="preserve">) motionless. </w:t>
      </w:r>
      <w:r w:rsidR="00047AD2">
        <w:rPr>
          <w:rFonts w:cstheme="minorHAnsi"/>
          <w:color w:val="0070C0"/>
        </w:rPr>
        <w:t>In the revised manuscript, we add a new</w:t>
      </w:r>
      <w:r w:rsidR="00D16D1F">
        <w:rPr>
          <w:rFonts w:cstheme="minorHAnsi"/>
          <w:color w:val="0070C0"/>
        </w:rPr>
        <w:t xml:space="preserve"> Figure 4</w:t>
      </w:r>
      <w:r w:rsidR="00D85542" w:rsidRPr="00D85542">
        <w:rPr>
          <w:rFonts w:cstheme="minorHAnsi"/>
          <w:color w:val="0070C0"/>
        </w:rPr>
        <w:t xml:space="preserve"> </w:t>
      </w:r>
      <w:r w:rsidR="00047AD2">
        <w:rPr>
          <w:rFonts w:cstheme="minorHAnsi"/>
          <w:color w:val="0070C0"/>
        </w:rPr>
        <w:t xml:space="preserve">to </w:t>
      </w:r>
      <w:r w:rsidR="00D85542" w:rsidRPr="00D85542">
        <w:rPr>
          <w:rFonts w:cstheme="minorHAnsi"/>
          <w:color w:val="0070C0"/>
        </w:rPr>
        <w:t xml:space="preserve">show </w:t>
      </w:r>
      <w:r w:rsidR="00047AD2">
        <w:rPr>
          <w:rFonts w:cstheme="minorHAnsi"/>
          <w:color w:val="0070C0"/>
        </w:rPr>
        <w:t>the trajectories of that arm in 3D space (including different depths)</w:t>
      </w:r>
      <w:r w:rsidR="00D85542" w:rsidRPr="00D85542">
        <w:rPr>
          <w:rFonts w:cstheme="minorHAnsi"/>
          <w:color w:val="0070C0"/>
        </w:rPr>
        <w:t xml:space="preserve">. </w:t>
      </w:r>
    </w:p>
    <w:p w14:paraId="708CDB3C" w14:textId="77777777" w:rsidR="00FB765F" w:rsidRPr="00DA39C6" w:rsidRDefault="00FB765F" w:rsidP="00FB765F">
      <w:pPr>
        <w:ind w:leftChars="100" w:left="210"/>
        <w:rPr>
          <w:rFonts w:cstheme="minorHAnsi"/>
          <w:color w:val="0070C0"/>
        </w:rPr>
      </w:pPr>
    </w:p>
    <w:p w14:paraId="66C37B50" w14:textId="040C9EF7" w:rsidR="00FB765F" w:rsidRPr="0055399C" w:rsidRDefault="00FB765F" w:rsidP="00FB765F">
      <w:pPr>
        <w:rPr>
          <w:rFonts w:cstheme="minorHAnsi"/>
        </w:rPr>
      </w:pPr>
      <w:r w:rsidRPr="00301E39">
        <w:rPr>
          <w:rFonts w:cstheme="minorHAnsi"/>
          <w:b/>
        </w:rPr>
        <w:t>C5:</w:t>
      </w:r>
      <w:r w:rsidRPr="00301E39">
        <w:rPr>
          <w:rFonts w:cstheme="minorHAnsi"/>
        </w:rPr>
        <w:t xml:space="preserve"> </w:t>
      </w:r>
      <w:r w:rsidR="009845A7" w:rsidRPr="009845A7">
        <w:rPr>
          <w:rFonts w:cstheme="minorHAnsi"/>
        </w:rPr>
        <w:t>Is the rotation's noise annoying for the monkeys?</w:t>
      </w:r>
    </w:p>
    <w:p w14:paraId="1571DF40" w14:textId="18EE9383" w:rsidR="00D16D1F" w:rsidRDefault="00FB765F" w:rsidP="009845A7">
      <w:pPr>
        <w:ind w:leftChars="100" w:left="210"/>
        <w:rPr>
          <w:rFonts w:cstheme="minorHAnsi"/>
          <w:color w:val="0070C0"/>
        </w:rPr>
      </w:pPr>
      <w:r w:rsidRPr="006D4A7C">
        <w:rPr>
          <w:rFonts w:cstheme="minorHAnsi"/>
          <w:b/>
        </w:rPr>
        <w:t>R5:</w:t>
      </w:r>
      <w:r w:rsidRPr="006D4A7C">
        <w:rPr>
          <w:rFonts w:cstheme="minorHAnsi"/>
          <w:color w:val="0070C0"/>
        </w:rPr>
        <w:t xml:space="preserve"> </w:t>
      </w:r>
      <w:r w:rsidR="00D16D1F">
        <w:rPr>
          <w:rFonts w:cstheme="minorHAnsi"/>
          <w:color w:val="0070C0"/>
        </w:rPr>
        <w:t>the main noise come from the linear rails and turning table</w:t>
      </w:r>
      <w:r w:rsidR="002F69D4">
        <w:rPr>
          <w:rFonts w:cstheme="minorHAnsi"/>
          <w:color w:val="0070C0"/>
        </w:rPr>
        <w:t xml:space="preserve">, which </w:t>
      </w:r>
      <w:r w:rsidR="004B0504">
        <w:rPr>
          <w:rFonts w:cstheme="minorHAnsi"/>
          <w:color w:val="0070C0"/>
        </w:rPr>
        <w:t>is less than 60dB</w:t>
      </w:r>
      <w:r w:rsidR="002F69D4">
        <w:rPr>
          <w:rFonts w:cstheme="minorHAnsi"/>
          <w:color w:val="0070C0"/>
        </w:rPr>
        <w:t xml:space="preserve"> measured at 20 cm distance</w:t>
      </w:r>
      <w:r w:rsidR="004B0504">
        <w:rPr>
          <w:rFonts w:cstheme="minorHAnsi"/>
          <w:color w:val="0070C0"/>
        </w:rPr>
        <w:t xml:space="preserve">. </w:t>
      </w:r>
      <w:r w:rsidR="002F69D4">
        <w:rPr>
          <w:rFonts w:cstheme="minorHAnsi"/>
          <w:color w:val="0070C0"/>
        </w:rPr>
        <w:t xml:space="preserve">It is </w:t>
      </w:r>
      <w:r w:rsidR="00047AD2">
        <w:rPr>
          <w:rFonts w:cstheme="minorHAnsi"/>
          <w:color w:val="0070C0"/>
        </w:rPr>
        <w:t>quite</w:t>
      </w:r>
      <w:r w:rsidR="002F69D4">
        <w:rPr>
          <w:rFonts w:cstheme="minorHAnsi"/>
          <w:color w:val="0070C0"/>
        </w:rPr>
        <w:t xml:space="preserve"> smoothing movement and t</w:t>
      </w:r>
      <w:r w:rsidR="004B0504">
        <w:rPr>
          <w:rFonts w:cstheme="minorHAnsi"/>
          <w:color w:val="0070C0"/>
        </w:rPr>
        <w:t xml:space="preserve">he monkey became used to it soon and no passive emotion such as anger or </w:t>
      </w:r>
      <w:r w:rsidR="00047AD2">
        <w:rPr>
          <w:rFonts w:cstheme="minorHAnsi"/>
          <w:color w:val="0070C0"/>
        </w:rPr>
        <w:t xml:space="preserve">aggressiveness </w:t>
      </w:r>
      <w:r w:rsidR="002F69D4">
        <w:rPr>
          <w:rFonts w:cstheme="minorHAnsi"/>
          <w:color w:val="0070C0"/>
        </w:rPr>
        <w:t xml:space="preserve">was </w:t>
      </w:r>
      <w:r w:rsidR="00D94763">
        <w:rPr>
          <w:rFonts w:cstheme="minorHAnsi"/>
          <w:color w:val="0070C0"/>
        </w:rPr>
        <w:t>evoked.</w:t>
      </w:r>
    </w:p>
    <w:p w14:paraId="40D8DB51" w14:textId="42A1A6F2" w:rsidR="00F80D43" w:rsidRPr="00C27E72" w:rsidRDefault="00F80D43" w:rsidP="00923F4B">
      <w:pPr>
        <w:rPr>
          <w:rFonts w:cstheme="minorHAnsi"/>
          <w:color w:val="FF0000"/>
        </w:rPr>
      </w:pPr>
    </w:p>
    <w:sectPr w:rsidR="00F80D43" w:rsidRPr="00C27E72">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9892F5" w16cid:durableId="2056380B"/>
  <w16cid:commentId w16cid:paraId="13DB5677" w16cid:durableId="20563C8D"/>
  <w16cid:commentId w16cid:paraId="4721DC5E" w16cid:durableId="2056380C"/>
  <w16cid:commentId w16cid:paraId="273EE7E6" w16cid:durableId="2056584C"/>
  <w16cid:commentId w16cid:paraId="43F6F6D6" w16cid:durableId="2056380D"/>
  <w16cid:commentId w16cid:paraId="267A44CA" w16cid:durableId="2056585B"/>
  <w16cid:commentId w16cid:paraId="32D92BD3" w16cid:durableId="2056380E"/>
  <w16cid:commentId w16cid:paraId="2B36B822" w16cid:durableId="2050B339"/>
  <w16cid:commentId w16cid:paraId="56AE4942" w16cid:durableId="20563810"/>
  <w16cid:commentId w16cid:paraId="25738EC3" w16cid:durableId="205658E6"/>
  <w16cid:commentId w16cid:paraId="5C0D67C9" w16cid:durableId="20563811"/>
  <w16cid:commentId w16cid:paraId="62050F19" w16cid:durableId="205659BF"/>
  <w16cid:commentId w16cid:paraId="5264717B" w16cid:durableId="2050C898"/>
  <w16cid:commentId w16cid:paraId="35A7D866" w16cid:durableId="20564350"/>
  <w16cid:commentId w16cid:paraId="42D8ABF5" w16cid:durableId="20563813"/>
  <w16cid:commentId w16cid:paraId="71A1FD31" w16cid:durableId="205118B8"/>
  <w16cid:commentId w16cid:paraId="1199D404" w16cid:durableId="20563815"/>
  <w16cid:commentId w16cid:paraId="0442C59C" w16cid:durableId="20511CBA"/>
  <w16cid:commentId w16cid:paraId="7F9773EA" w16cid:durableId="20563D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C2290" w14:textId="77777777" w:rsidR="004958F4" w:rsidRDefault="004958F4" w:rsidP="0038747D">
      <w:r>
        <w:separator/>
      </w:r>
    </w:p>
  </w:endnote>
  <w:endnote w:type="continuationSeparator" w:id="0">
    <w:p w14:paraId="33DE54E3" w14:textId="77777777" w:rsidR="004958F4" w:rsidRDefault="004958F4" w:rsidP="00387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3EBA9" w14:textId="77777777" w:rsidR="004958F4" w:rsidRDefault="004958F4" w:rsidP="0038747D">
      <w:r>
        <w:separator/>
      </w:r>
    </w:p>
  </w:footnote>
  <w:footnote w:type="continuationSeparator" w:id="0">
    <w:p w14:paraId="3267E69D" w14:textId="77777777" w:rsidR="004958F4" w:rsidRDefault="004958F4" w:rsidP="003874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Neuroscience Method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s9pt5wzpxrxmevvvvvwfvhvwvazddsftpv&quot;&gt;我的EndNote库&lt;record-ids&gt;&lt;item&gt;115&lt;/item&gt;&lt;item&gt;1072&lt;/item&gt;&lt;item&gt;1074&lt;/item&gt;&lt;/record-ids&gt;&lt;/item&gt;&lt;/Libraries&gt;"/>
  </w:docVars>
  <w:rsids>
    <w:rsidRoot w:val="0054252F"/>
    <w:rsid w:val="00005933"/>
    <w:rsid w:val="00011053"/>
    <w:rsid w:val="000366E3"/>
    <w:rsid w:val="00040740"/>
    <w:rsid w:val="00047AD2"/>
    <w:rsid w:val="000511FA"/>
    <w:rsid w:val="00051F40"/>
    <w:rsid w:val="000528B2"/>
    <w:rsid w:val="000558AD"/>
    <w:rsid w:val="00075EF9"/>
    <w:rsid w:val="0008141E"/>
    <w:rsid w:val="00084A31"/>
    <w:rsid w:val="00087E75"/>
    <w:rsid w:val="00095263"/>
    <w:rsid w:val="000952EF"/>
    <w:rsid w:val="000A2C35"/>
    <w:rsid w:val="000B1D15"/>
    <w:rsid w:val="000B2EFF"/>
    <w:rsid w:val="000B3CC5"/>
    <w:rsid w:val="000B4BB4"/>
    <w:rsid w:val="000C110F"/>
    <w:rsid w:val="000C3501"/>
    <w:rsid w:val="000C4965"/>
    <w:rsid w:val="000C4AB1"/>
    <w:rsid w:val="000C4D28"/>
    <w:rsid w:val="000D19BA"/>
    <w:rsid w:val="000E1940"/>
    <w:rsid w:val="000E54C9"/>
    <w:rsid w:val="000E5D89"/>
    <w:rsid w:val="000F7DE4"/>
    <w:rsid w:val="00114E10"/>
    <w:rsid w:val="00127988"/>
    <w:rsid w:val="001370AD"/>
    <w:rsid w:val="0013717D"/>
    <w:rsid w:val="00137C68"/>
    <w:rsid w:val="001416E7"/>
    <w:rsid w:val="00145EDA"/>
    <w:rsid w:val="00146EB0"/>
    <w:rsid w:val="0015123F"/>
    <w:rsid w:val="001652AA"/>
    <w:rsid w:val="00183479"/>
    <w:rsid w:val="001859C9"/>
    <w:rsid w:val="0019147F"/>
    <w:rsid w:val="00192DFD"/>
    <w:rsid w:val="001947DE"/>
    <w:rsid w:val="00195DB1"/>
    <w:rsid w:val="001960EC"/>
    <w:rsid w:val="001A3FE5"/>
    <w:rsid w:val="001A43F8"/>
    <w:rsid w:val="001A55F0"/>
    <w:rsid w:val="001B2213"/>
    <w:rsid w:val="001C04D8"/>
    <w:rsid w:val="001D5E9D"/>
    <w:rsid w:val="001D7BF3"/>
    <w:rsid w:val="001E020D"/>
    <w:rsid w:val="001E0A70"/>
    <w:rsid w:val="001E3352"/>
    <w:rsid w:val="001E73CE"/>
    <w:rsid w:val="0020078D"/>
    <w:rsid w:val="00200BD1"/>
    <w:rsid w:val="002021FE"/>
    <w:rsid w:val="0020715C"/>
    <w:rsid w:val="00213CC3"/>
    <w:rsid w:val="00215F38"/>
    <w:rsid w:val="00221C45"/>
    <w:rsid w:val="00221E92"/>
    <w:rsid w:val="00222A11"/>
    <w:rsid w:val="00223306"/>
    <w:rsid w:val="00237374"/>
    <w:rsid w:val="002438A7"/>
    <w:rsid w:val="00243DD6"/>
    <w:rsid w:val="00245161"/>
    <w:rsid w:val="00247CA6"/>
    <w:rsid w:val="0026202C"/>
    <w:rsid w:val="00262945"/>
    <w:rsid w:val="00277DC4"/>
    <w:rsid w:val="002820C1"/>
    <w:rsid w:val="00283995"/>
    <w:rsid w:val="002905B9"/>
    <w:rsid w:val="00290F65"/>
    <w:rsid w:val="002A0654"/>
    <w:rsid w:val="002A1443"/>
    <w:rsid w:val="002A7FA0"/>
    <w:rsid w:val="002B0402"/>
    <w:rsid w:val="002B7433"/>
    <w:rsid w:val="002C4372"/>
    <w:rsid w:val="002D1F07"/>
    <w:rsid w:val="002D46A6"/>
    <w:rsid w:val="002D4B83"/>
    <w:rsid w:val="002E77EA"/>
    <w:rsid w:val="002F4FE4"/>
    <w:rsid w:val="002F69D4"/>
    <w:rsid w:val="00300401"/>
    <w:rsid w:val="00300E64"/>
    <w:rsid w:val="003013BC"/>
    <w:rsid w:val="00301E39"/>
    <w:rsid w:val="00320138"/>
    <w:rsid w:val="00322939"/>
    <w:rsid w:val="00326BBD"/>
    <w:rsid w:val="003311B3"/>
    <w:rsid w:val="0033128C"/>
    <w:rsid w:val="00344050"/>
    <w:rsid w:val="00345AE6"/>
    <w:rsid w:val="0036170D"/>
    <w:rsid w:val="0038747D"/>
    <w:rsid w:val="00387C3F"/>
    <w:rsid w:val="003911C3"/>
    <w:rsid w:val="00394C98"/>
    <w:rsid w:val="00397CD4"/>
    <w:rsid w:val="003A2867"/>
    <w:rsid w:val="003A3C8C"/>
    <w:rsid w:val="003A5005"/>
    <w:rsid w:val="003A73CA"/>
    <w:rsid w:val="003A7CD7"/>
    <w:rsid w:val="003A7E3C"/>
    <w:rsid w:val="003B5AF9"/>
    <w:rsid w:val="003E1D42"/>
    <w:rsid w:val="0040365C"/>
    <w:rsid w:val="00414352"/>
    <w:rsid w:val="00420364"/>
    <w:rsid w:val="0042174E"/>
    <w:rsid w:val="00421A27"/>
    <w:rsid w:val="00431B5C"/>
    <w:rsid w:val="004328B6"/>
    <w:rsid w:val="00435D0E"/>
    <w:rsid w:val="00443548"/>
    <w:rsid w:val="00443994"/>
    <w:rsid w:val="00444D54"/>
    <w:rsid w:val="004457B8"/>
    <w:rsid w:val="00460510"/>
    <w:rsid w:val="00464CA9"/>
    <w:rsid w:val="00465DFA"/>
    <w:rsid w:val="0047049E"/>
    <w:rsid w:val="004721E6"/>
    <w:rsid w:val="004735F3"/>
    <w:rsid w:val="004847EF"/>
    <w:rsid w:val="004861B7"/>
    <w:rsid w:val="004958F4"/>
    <w:rsid w:val="004A2C6B"/>
    <w:rsid w:val="004A7505"/>
    <w:rsid w:val="004B0504"/>
    <w:rsid w:val="004B4261"/>
    <w:rsid w:val="004B47BF"/>
    <w:rsid w:val="004B6D05"/>
    <w:rsid w:val="004B6E1B"/>
    <w:rsid w:val="004C41AC"/>
    <w:rsid w:val="004C4A63"/>
    <w:rsid w:val="004D1829"/>
    <w:rsid w:val="004D1900"/>
    <w:rsid w:val="004D2ABB"/>
    <w:rsid w:val="004D4580"/>
    <w:rsid w:val="004E032A"/>
    <w:rsid w:val="004E06FD"/>
    <w:rsid w:val="004E515F"/>
    <w:rsid w:val="004E70CD"/>
    <w:rsid w:val="004F1038"/>
    <w:rsid w:val="004F4635"/>
    <w:rsid w:val="00500DCE"/>
    <w:rsid w:val="0051132B"/>
    <w:rsid w:val="00512D0E"/>
    <w:rsid w:val="00513C79"/>
    <w:rsid w:val="00514BFA"/>
    <w:rsid w:val="00522E44"/>
    <w:rsid w:val="00534716"/>
    <w:rsid w:val="0054252F"/>
    <w:rsid w:val="00547051"/>
    <w:rsid w:val="0055399C"/>
    <w:rsid w:val="00570276"/>
    <w:rsid w:val="0057732B"/>
    <w:rsid w:val="0058258F"/>
    <w:rsid w:val="00587A17"/>
    <w:rsid w:val="005A73FC"/>
    <w:rsid w:val="005B0AD8"/>
    <w:rsid w:val="005D4140"/>
    <w:rsid w:val="005D692A"/>
    <w:rsid w:val="005E0A28"/>
    <w:rsid w:val="005E3033"/>
    <w:rsid w:val="005E52C0"/>
    <w:rsid w:val="0060012C"/>
    <w:rsid w:val="0060305A"/>
    <w:rsid w:val="00604CA1"/>
    <w:rsid w:val="00612BC1"/>
    <w:rsid w:val="00612FF8"/>
    <w:rsid w:val="00614426"/>
    <w:rsid w:val="006207D0"/>
    <w:rsid w:val="006265F5"/>
    <w:rsid w:val="0062727F"/>
    <w:rsid w:val="00631206"/>
    <w:rsid w:val="006315D5"/>
    <w:rsid w:val="00643393"/>
    <w:rsid w:val="00650512"/>
    <w:rsid w:val="00652F71"/>
    <w:rsid w:val="00656C3A"/>
    <w:rsid w:val="00656FFE"/>
    <w:rsid w:val="006615B3"/>
    <w:rsid w:val="00663BDF"/>
    <w:rsid w:val="00663C3D"/>
    <w:rsid w:val="006667C6"/>
    <w:rsid w:val="00667783"/>
    <w:rsid w:val="0068061F"/>
    <w:rsid w:val="0068285D"/>
    <w:rsid w:val="0069125D"/>
    <w:rsid w:val="006914A9"/>
    <w:rsid w:val="00692BC9"/>
    <w:rsid w:val="006A24DC"/>
    <w:rsid w:val="006A6A87"/>
    <w:rsid w:val="006B0239"/>
    <w:rsid w:val="006B4F02"/>
    <w:rsid w:val="006B6120"/>
    <w:rsid w:val="006B66EA"/>
    <w:rsid w:val="006C3A8F"/>
    <w:rsid w:val="006D1F9B"/>
    <w:rsid w:val="006D45E9"/>
    <w:rsid w:val="006D4A7C"/>
    <w:rsid w:val="006D74DB"/>
    <w:rsid w:val="006E518C"/>
    <w:rsid w:val="006E5FA9"/>
    <w:rsid w:val="006E62EC"/>
    <w:rsid w:val="00701612"/>
    <w:rsid w:val="00702115"/>
    <w:rsid w:val="0071327A"/>
    <w:rsid w:val="00722488"/>
    <w:rsid w:val="00723CA3"/>
    <w:rsid w:val="007249F7"/>
    <w:rsid w:val="00725605"/>
    <w:rsid w:val="0073465F"/>
    <w:rsid w:val="007411CB"/>
    <w:rsid w:val="00750D08"/>
    <w:rsid w:val="00751CF9"/>
    <w:rsid w:val="0075230F"/>
    <w:rsid w:val="00752AFF"/>
    <w:rsid w:val="00756953"/>
    <w:rsid w:val="00763283"/>
    <w:rsid w:val="007661E8"/>
    <w:rsid w:val="007811A5"/>
    <w:rsid w:val="00786711"/>
    <w:rsid w:val="00791CA6"/>
    <w:rsid w:val="00792328"/>
    <w:rsid w:val="00796F78"/>
    <w:rsid w:val="007A3193"/>
    <w:rsid w:val="007B53B8"/>
    <w:rsid w:val="007C0019"/>
    <w:rsid w:val="007C25CB"/>
    <w:rsid w:val="007D117C"/>
    <w:rsid w:val="007D7F93"/>
    <w:rsid w:val="007E18AE"/>
    <w:rsid w:val="007E6212"/>
    <w:rsid w:val="007F3E8A"/>
    <w:rsid w:val="007F546E"/>
    <w:rsid w:val="007F6FC8"/>
    <w:rsid w:val="0080220C"/>
    <w:rsid w:val="00802A22"/>
    <w:rsid w:val="00816296"/>
    <w:rsid w:val="00817D78"/>
    <w:rsid w:val="0082284D"/>
    <w:rsid w:val="0083030C"/>
    <w:rsid w:val="00830C53"/>
    <w:rsid w:val="008442D9"/>
    <w:rsid w:val="0084483A"/>
    <w:rsid w:val="0084761D"/>
    <w:rsid w:val="0085103B"/>
    <w:rsid w:val="0085188D"/>
    <w:rsid w:val="0085429A"/>
    <w:rsid w:val="008602F2"/>
    <w:rsid w:val="00860514"/>
    <w:rsid w:val="008633E8"/>
    <w:rsid w:val="00863473"/>
    <w:rsid w:val="008817D3"/>
    <w:rsid w:val="008862A7"/>
    <w:rsid w:val="00891578"/>
    <w:rsid w:val="008942AB"/>
    <w:rsid w:val="00894E99"/>
    <w:rsid w:val="008A2624"/>
    <w:rsid w:val="008A4C07"/>
    <w:rsid w:val="008B2F34"/>
    <w:rsid w:val="008B682A"/>
    <w:rsid w:val="008E36D6"/>
    <w:rsid w:val="008F312D"/>
    <w:rsid w:val="009001C9"/>
    <w:rsid w:val="00913464"/>
    <w:rsid w:val="00916558"/>
    <w:rsid w:val="00920664"/>
    <w:rsid w:val="0092389D"/>
    <w:rsid w:val="00923F4B"/>
    <w:rsid w:val="00925BE7"/>
    <w:rsid w:val="009315DD"/>
    <w:rsid w:val="00936C3F"/>
    <w:rsid w:val="0094116C"/>
    <w:rsid w:val="00943EBA"/>
    <w:rsid w:val="00954F12"/>
    <w:rsid w:val="00963821"/>
    <w:rsid w:val="009779F2"/>
    <w:rsid w:val="009845A7"/>
    <w:rsid w:val="00990E22"/>
    <w:rsid w:val="00993B15"/>
    <w:rsid w:val="00997A25"/>
    <w:rsid w:val="009A29DA"/>
    <w:rsid w:val="009A59AA"/>
    <w:rsid w:val="009A5DB5"/>
    <w:rsid w:val="009B3C9B"/>
    <w:rsid w:val="009C1018"/>
    <w:rsid w:val="009D0BE3"/>
    <w:rsid w:val="009D0E07"/>
    <w:rsid w:val="009D4542"/>
    <w:rsid w:val="009D659A"/>
    <w:rsid w:val="009E25AF"/>
    <w:rsid w:val="009F42FA"/>
    <w:rsid w:val="00A00D1C"/>
    <w:rsid w:val="00A051D5"/>
    <w:rsid w:val="00A25584"/>
    <w:rsid w:val="00A2736B"/>
    <w:rsid w:val="00A3515E"/>
    <w:rsid w:val="00A371CD"/>
    <w:rsid w:val="00A419D0"/>
    <w:rsid w:val="00A4411F"/>
    <w:rsid w:val="00A50B16"/>
    <w:rsid w:val="00A53730"/>
    <w:rsid w:val="00A5542F"/>
    <w:rsid w:val="00A62547"/>
    <w:rsid w:val="00A64F84"/>
    <w:rsid w:val="00A72EF5"/>
    <w:rsid w:val="00A80AB1"/>
    <w:rsid w:val="00A8441F"/>
    <w:rsid w:val="00A91187"/>
    <w:rsid w:val="00A91AC5"/>
    <w:rsid w:val="00A91BBB"/>
    <w:rsid w:val="00AA3177"/>
    <w:rsid w:val="00AB1C43"/>
    <w:rsid w:val="00AB41A5"/>
    <w:rsid w:val="00AB5623"/>
    <w:rsid w:val="00AC0752"/>
    <w:rsid w:val="00AC0CD1"/>
    <w:rsid w:val="00AD0AEC"/>
    <w:rsid w:val="00AD341B"/>
    <w:rsid w:val="00AD35C3"/>
    <w:rsid w:val="00B1428A"/>
    <w:rsid w:val="00B211A3"/>
    <w:rsid w:val="00B21C83"/>
    <w:rsid w:val="00B23398"/>
    <w:rsid w:val="00B2574A"/>
    <w:rsid w:val="00B2785E"/>
    <w:rsid w:val="00B37669"/>
    <w:rsid w:val="00B460AC"/>
    <w:rsid w:val="00B53DA4"/>
    <w:rsid w:val="00B603F9"/>
    <w:rsid w:val="00B64E86"/>
    <w:rsid w:val="00B66FD4"/>
    <w:rsid w:val="00B7321E"/>
    <w:rsid w:val="00B771CE"/>
    <w:rsid w:val="00B83289"/>
    <w:rsid w:val="00B90909"/>
    <w:rsid w:val="00B92516"/>
    <w:rsid w:val="00B9541D"/>
    <w:rsid w:val="00BA5BE8"/>
    <w:rsid w:val="00BB235E"/>
    <w:rsid w:val="00BB5CD3"/>
    <w:rsid w:val="00BC0C2F"/>
    <w:rsid w:val="00BC3A68"/>
    <w:rsid w:val="00BD2661"/>
    <w:rsid w:val="00BD4920"/>
    <w:rsid w:val="00BE2DB5"/>
    <w:rsid w:val="00BE540E"/>
    <w:rsid w:val="00BF2A8C"/>
    <w:rsid w:val="00BF4E98"/>
    <w:rsid w:val="00C10238"/>
    <w:rsid w:val="00C1600C"/>
    <w:rsid w:val="00C1711A"/>
    <w:rsid w:val="00C27580"/>
    <w:rsid w:val="00C27E72"/>
    <w:rsid w:val="00C32A57"/>
    <w:rsid w:val="00C36D55"/>
    <w:rsid w:val="00C40DE0"/>
    <w:rsid w:val="00C42746"/>
    <w:rsid w:val="00C702CB"/>
    <w:rsid w:val="00C817C6"/>
    <w:rsid w:val="00C85DF9"/>
    <w:rsid w:val="00C91E9B"/>
    <w:rsid w:val="00C975E6"/>
    <w:rsid w:val="00C97ED7"/>
    <w:rsid w:val="00CA7110"/>
    <w:rsid w:val="00CA7D81"/>
    <w:rsid w:val="00CB501E"/>
    <w:rsid w:val="00CC010C"/>
    <w:rsid w:val="00CC0A27"/>
    <w:rsid w:val="00CC4C3D"/>
    <w:rsid w:val="00CD3927"/>
    <w:rsid w:val="00CD7073"/>
    <w:rsid w:val="00CE3B5B"/>
    <w:rsid w:val="00CE6D0C"/>
    <w:rsid w:val="00CF0497"/>
    <w:rsid w:val="00CF5E8F"/>
    <w:rsid w:val="00D02CE3"/>
    <w:rsid w:val="00D119FC"/>
    <w:rsid w:val="00D1486E"/>
    <w:rsid w:val="00D14CF2"/>
    <w:rsid w:val="00D14E16"/>
    <w:rsid w:val="00D16D1F"/>
    <w:rsid w:val="00D2553D"/>
    <w:rsid w:val="00D5537E"/>
    <w:rsid w:val="00D56913"/>
    <w:rsid w:val="00D6401E"/>
    <w:rsid w:val="00D67D01"/>
    <w:rsid w:val="00D7157E"/>
    <w:rsid w:val="00D750F4"/>
    <w:rsid w:val="00D779AE"/>
    <w:rsid w:val="00D85542"/>
    <w:rsid w:val="00D90F88"/>
    <w:rsid w:val="00D911CF"/>
    <w:rsid w:val="00D915C7"/>
    <w:rsid w:val="00D94763"/>
    <w:rsid w:val="00D94D21"/>
    <w:rsid w:val="00D972DA"/>
    <w:rsid w:val="00DA39C6"/>
    <w:rsid w:val="00DA5427"/>
    <w:rsid w:val="00DB61BD"/>
    <w:rsid w:val="00DC460B"/>
    <w:rsid w:val="00DD1511"/>
    <w:rsid w:val="00DD2736"/>
    <w:rsid w:val="00DD5B84"/>
    <w:rsid w:val="00DD69AF"/>
    <w:rsid w:val="00DE342B"/>
    <w:rsid w:val="00DF0178"/>
    <w:rsid w:val="00DF3DAC"/>
    <w:rsid w:val="00DF4F3B"/>
    <w:rsid w:val="00DF5BA0"/>
    <w:rsid w:val="00DF5FCD"/>
    <w:rsid w:val="00E05508"/>
    <w:rsid w:val="00E10357"/>
    <w:rsid w:val="00E13C01"/>
    <w:rsid w:val="00E175F0"/>
    <w:rsid w:val="00E17EA7"/>
    <w:rsid w:val="00E20BF1"/>
    <w:rsid w:val="00E213A8"/>
    <w:rsid w:val="00E22253"/>
    <w:rsid w:val="00E31FF3"/>
    <w:rsid w:val="00E35C6C"/>
    <w:rsid w:val="00E3748A"/>
    <w:rsid w:val="00E44196"/>
    <w:rsid w:val="00E442EB"/>
    <w:rsid w:val="00E560E5"/>
    <w:rsid w:val="00E562AF"/>
    <w:rsid w:val="00E62B30"/>
    <w:rsid w:val="00E71096"/>
    <w:rsid w:val="00E72A6D"/>
    <w:rsid w:val="00E77483"/>
    <w:rsid w:val="00E81A10"/>
    <w:rsid w:val="00E81D56"/>
    <w:rsid w:val="00E83B32"/>
    <w:rsid w:val="00EA14EC"/>
    <w:rsid w:val="00EC0C2A"/>
    <w:rsid w:val="00EC4693"/>
    <w:rsid w:val="00ED0D6B"/>
    <w:rsid w:val="00EE3436"/>
    <w:rsid w:val="00EE5D53"/>
    <w:rsid w:val="00EF48E5"/>
    <w:rsid w:val="00F03393"/>
    <w:rsid w:val="00F1117A"/>
    <w:rsid w:val="00F15730"/>
    <w:rsid w:val="00F235B0"/>
    <w:rsid w:val="00F26FD0"/>
    <w:rsid w:val="00F313CE"/>
    <w:rsid w:val="00F36356"/>
    <w:rsid w:val="00F40A25"/>
    <w:rsid w:val="00F41DBD"/>
    <w:rsid w:val="00F50556"/>
    <w:rsid w:val="00F551EF"/>
    <w:rsid w:val="00F622FC"/>
    <w:rsid w:val="00F75A41"/>
    <w:rsid w:val="00F7712F"/>
    <w:rsid w:val="00F772DD"/>
    <w:rsid w:val="00F80D43"/>
    <w:rsid w:val="00F92E7A"/>
    <w:rsid w:val="00F97665"/>
    <w:rsid w:val="00FA0C45"/>
    <w:rsid w:val="00FA4291"/>
    <w:rsid w:val="00FB765F"/>
    <w:rsid w:val="00FB78B4"/>
    <w:rsid w:val="00FC573A"/>
    <w:rsid w:val="00FC648A"/>
    <w:rsid w:val="00FD0B3B"/>
    <w:rsid w:val="00FD1837"/>
    <w:rsid w:val="00FD454E"/>
    <w:rsid w:val="00FE0D96"/>
    <w:rsid w:val="00FE1AE5"/>
    <w:rsid w:val="00FE731D"/>
    <w:rsid w:val="00FF2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FE6FA"/>
  <w15:chartTrackingRefBased/>
  <w15:docId w15:val="{42B2EE99-A570-4A90-8452-D07868029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35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74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8747D"/>
    <w:rPr>
      <w:sz w:val="18"/>
      <w:szCs w:val="18"/>
    </w:rPr>
  </w:style>
  <w:style w:type="paragraph" w:styleId="a4">
    <w:name w:val="footer"/>
    <w:basedOn w:val="a"/>
    <w:link w:val="Char0"/>
    <w:uiPriority w:val="99"/>
    <w:unhideWhenUsed/>
    <w:rsid w:val="0038747D"/>
    <w:pPr>
      <w:tabs>
        <w:tab w:val="center" w:pos="4153"/>
        <w:tab w:val="right" w:pos="8306"/>
      </w:tabs>
      <w:snapToGrid w:val="0"/>
      <w:jc w:val="left"/>
    </w:pPr>
    <w:rPr>
      <w:sz w:val="18"/>
      <w:szCs w:val="18"/>
    </w:rPr>
  </w:style>
  <w:style w:type="character" w:customStyle="1" w:styleId="Char0">
    <w:name w:val="页脚 Char"/>
    <w:basedOn w:val="a0"/>
    <w:link w:val="a4"/>
    <w:uiPriority w:val="99"/>
    <w:rsid w:val="0038747D"/>
    <w:rPr>
      <w:sz w:val="18"/>
      <w:szCs w:val="18"/>
    </w:rPr>
  </w:style>
  <w:style w:type="paragraph" w:styleId="a5">
    <w:name w:val="Balloon Text"/>
    <w:basedOn w:val="a"/>
    <w:link w:val="Char1"/>
    <w:uiPriority w:val="99"/>
    <w:semiHidden/>
    <w:unhideWhenUsed/>
    <w:rsid w:val="00200BD1"/>
    <w:rPr>
      <w:rFonts w:ascii="Segoe UI" w:hAnsi="Segoe UI" w:cs="Segoe UI"/>
      <w:sz w:val="18"/>
      <w:szCs w:val="18"/>
    </w:rPr>
  </w:style>
  <w:style w:type="character" w:customStyle="1" w:styleId="Char1">
    <w:name w:val="批注框文本 Char"/>
    <w:basedOn w:val="a0"/>
    <w:link w:val="a5"/>
    <w:uiPriority w:val="99"/>
    <w:semiHidden/>
    <w:rsid w:val="00200BD1"/>
    <w:rPr>
      <w:rFonts w:ascii="Segoe UI" w:hAnsi="Segoe UI" w:cs="Segoe UI"/>
      <w:sz w:val="18"/>
      <w:szCs w:val="18"/>
    </w:rPr>
  </w:style>
  <w:style w:type="character" w:styleId="a6">
    <w:name w:val="annotation reference"/>
    <w:basedOn w:val="a0"/>
    <w:uiPriority w:val="99"/>
    <w:semiHidden/>
    <w:unhideWhenUsed/>
    <w:rsid w:val="001A3FE5"/>
    <w:rPr>
      <w:sz w:val="16"/>
      <w:szCs w:val="16"/>
    </w:rPr>
  </w:style>
  <w:style w:type="paragraph" w:styleId="a7">
    <w:name w:val="annotation text"/>
    <w:basedOn w:val="a"/>
    <w:link w:val="Char2"/>
    <w:uiPriority w:val="99"/>
    <w:semiHidden/>
    <w:unhideWhenUsed/>
    <w:rsid w:val="001A3FE5"/>
    <w:rPr>
      <w:sz w:val="20"/>
      <w:szCs w:val="20"/>
    </w:rPr>
  </w:style>
  <w:style w:type="character" w:customStyle="1" w:styleId="Char2">
    <w:name w:val="批注文字 Char"/>
    <w:basedOn w:val="a0"/>
    <w:link w:val="a7"/>
    <w:uiPriority w:val="99"/>
    <w:semiHidden/>
    <w:rsid w:val="001A3FE5"/>
    <w:rPr>
      <w:sz w:val="20"/>
      <w:szCs w:val="20"/>
    </w:rPr>
  </w:style>
  <w:style w:type="paragraph" w:styleId="a8">
    <w:name w:val="annotation subject"/>
    <w:basedOn w:val="a7"/>
    <w:next w:val="a7"/>
    <w:link w:val="Char3"/>
    <w:uiPriority w:val="99"/>
    <w:semiHidden/>
    <w:unhideWhenUsed/>
    <w:rsid w:val="001A3FE5"/>
    <w:rPr>
      <w:b/>
      <w:bCs/>
    </w:rPr>
  </w:style>
  <w:style w:type="character" w:customStyle="1" w:styleId="Char3">
    <w:name w:val="批注主题 Char"/>
    <w:basedOn w:val="Char2"/>
    <w:link w:val="a8"/>
    <w:uiPriority w:val="99"/>
    <w:semiHidden/>
    <w:rsid w:val="001A3FE5"/>
    <w:rPr>
      <w:b/>
      <w:bCs/>
      <w:sz w:val="20"/>
      <w:szCs w:val="20"/>
    </w:rPr>
  </w:style>
  <w:style w:type="paragraph" w:customStyle="1" w:styleId="EndNoteBibliographyTitle">
    <w:name w:val="EndNote Bibliography Title"/>
    <w:basedOn w:val="a"/>
    <w:link w:val="EndNoteBibliographyTitleChar"/>
    <w:rsid w:val="0020715C"/>
    <w:pPr>
      <w:jc w:val="center"/>
    </w:pPr>
    <w:rPr>
      <w:rFonts w:ascii="Calibri" w:hAnsi="Calibri"/>
      <w:noProof/>
      <w:sz w:val="20"/>
    </w:rPr>
  </w:style>
  <w:style w:type="character" w:customStyle="1" w:styleId="EndNoteBibliographyTitleChar">
    <w:name w:val="EndNote Bibliography Title Char"/>
    <w:basedOn w:val="a0"/>
    <w:link w:val="EndNoteBibliographyTitle"/>
    <w:rsid w:val="0020715C"/>
    <w:rPr>
      <w:rFonts w:ascii="Calibri" w:hAnsi="Calibri"/>
      <w:noProof/>
      <w:sz w:val="20"/>
    </w:rPr>
  </w:style>
  <w:style w:type="paragraph" w:customStyle="1" w:styleId="EndNoteBibliography">
    <w:name w:val="EndNote Bibliography"/>
    <w:basedOn w:val="a"/>
    <w:link w:val="EndNoteBibliographyChar"/>
    <w:rsid w:val="0020715C"/>
    <w:rPr>
      <w:rFonts w:ascii="Calibri" w:hAnsi="Calibri"/>
      <w:noProof/>
      <w:sz w:val="20"/>
    </w:rPr>
  </w:style>
  <w:style w:type="character" w:customStyle="1" w:styleId="EndNoteBibliographyChar">
    <w:name w:val="EndNote Bibliography Char"/>
    <w:basedOn w:val="a0"/>
    <w:link w:val="EndNoteBibliography"/>
    <w:rsid w:val="0020715C"/>
    <w:rPr>
      <w:rFonts w:ascii="Calibri" w:hAnsi="Calibri"/>
      <w:noProof/>
      <w:sz w:val="20"/>
    </w:rPr>
  </w:style>
  <w:style w:type="paragraph" w:styleId="a9">
    <w:name w:val="List Paragraph"/>
    <w:basedOn w:val="a"/>
    <w:uiPriority w:val="34"/>
    <w:qFormat/>
    <w:rsid w:val="00936C3F"/>
    <w:pPr>
      <w:ind w:firstLineChars="200" w:firstLine="420"/>
    </w:pPr>
  </w:style>
  <w:style w:type="paragraph" w:styleId="aa">
    <w:name w:val="Normal (Web)"/>
    <w:basedOn w:val="a"/>
    <w:rsid w:val="000B1D15"/>
    <w:pPr>
      <w:autoSpaceDE w:val="0"/>
      <w:autoSpaceDN w:val="0"/>
      <w:adjustRightInd w:val="0"/>
      <w:spacing w:before="100" w:beforeAutospacing="1" w:after="100" w:afterAutospacing="1"/>
    </w:pPr>
    <w:rPr>
      <w:rFonts w:ascii="Calibri" w:eastAsia="宋体" w:hAnsi="Calibri" w:cs="Calibri"/>
      <w:color w:val="000000"/>
      <w:kern w:val="0"/>
      <w:sz w:val="24"/>
      <w:szCs w:val="24"/>
      <w:lang w:eastAsia="en-US"/>
    </w:rPr>
  </w:style>
  <w:style w:type="paragraph" w:styleId="ab">
    <w:name w:val="Revision"/>
    <w:hidden/>
    <w:uiPriority w:val="99"/>
    <w:semiHidden/>
    <w:rsid w:val="00891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38015">
      <w:bodyDiv w:val="1"/>
      <w:marLeft w:val="0"/>
      <w:marRight w:val="0"/>
      <w:marTop w:val="0"/>
      <w:marBottom w:val="0"/>
      <w:divBdr>
        <w:top w:val="none" w:sz="0" w:space="0" w:color="auto"/>
        <w:left w:val="none" w:sz="0" w:space="0" w:color="auto"/>
        <w:bottom w:val="none" w:sz="0" w:space="0" w:color="auto"/>
        <w:right w:val="none" w:sz="0" w:space="0" w:color="auto"/>
      </w:divBdr>
      <w:divsChild>
        <w:div w:id="64572021">
          <w:marLeft w:val="0"/>
          <w:marRight w:val="0"/>
          <w:marTop w:val="0"/>
          <w:marBottom w:val="0"/>
          <w:divBdr>
            <w:top w:val="none" w:sz="0" w:space="0" w:color="auto"/>
            <w:left w:val="none" w:sz="0" w:space="0" w:color="auto"/>
            <w:bottom w:val="none" w:sz="0" w:space="0" w:color="auto"/>
            <w:right w:val="none" w:sz="0" w:space="0" w:color="auto"/>
          </w:divBdr>
        </w:div>
        <w:div w:id="72095582">
          <w:marLeft w:val="0"/>
          <w:marRight w:val="0"/>
          <w:marTop w:val="0"/>
          <w:marBottom w:val="0"/>
          <w:divBdr>
            <w:top w:val="none" w:sz="0" w:space="0" w:color="auto"/>
            <w:left w:val="none" w:sz="0" w:space="0" w:color="auto"/>
            <w:bottom w:val="none" w:sz="0" w:space="0" w:color="auto"/>
            <w:right w:val="none" w:sz="0" w:space="0" w:color="auto"/>
          </w:divBdr>
        </w:div>
        <w:div w:id="578372926">
          <w:marLeft w:val="0"/>
          <w:marRight w:val="0"/>
          <w:marTop w:val="0"/>
          <w:marBottom w:val="0"/>
          <w:divBdr>
            <w:top w:val="none" w:sz="0" w:space="0" w:color="auto"/>
            <w:left w:val="none" w:sz="0" w:space="0" w:color="auto"/>
            <w:bottom w:val="none" w:sz="0" w:space="0" w:color="auto"/>
            <w:right w:val="none" w:sz="0" w:space="0" w:color="auto"/>
          </w:divBdr>
        </w:div>
        <w:div w:id="761294968">
          <w:marLeft w:val="0"/>
          <w:marRight w:val="0"/>
          <w:marTop w:val="0"/>
          <w:marBottom w:val="0"/>
          <w:divBdr>
            <w:top w:val="none" w:sz="0" w:space="0" w:color="auto"/>
            <w:left w:val="none" w:sz="0" w:space="0" w:color="auto"/>
            <w:bottom w:val="none" w:sz="0" w:space="0" w:color="auto"/>
            <w:right w:val="none" w:sz="0" w:space="0" w:color="auto"/>
          </w:divBdr>
        </w:div>
        <w:div w:id="783958946">
          <w:marLeft w:val="0"/>
          <w:marRight w:val="0"/>
          <w:marTop w:val="0"/>
          <w:marBottom w:val="0"/>
          <w:divBdr>
            <w:top w:val="none" w:sz="0" w:space="0" w:color="auto"/>
            <w:left w:val="none" w:sz="0" w:space="0" w:color="auto"/>
            <w:bottom w:val="none" w:sz="0" w:space="0" w:color="auto"/>
            <w:right w:val="none" w:sz="0" w:space="0" w:color="auto"/>
          </w:divBdr>
        </w:div>
        <w:div w:id="802380744">
          <w:marLeft w:val="0"/>
          <w:marRight w:val="0"/>
          <w:marTop w:val="0"/>
          <w:marBottom w:val="0"/>
          <w:divBdr>
            <w:top w:val="none" w:sz="0" w:space="0" w:color="auto"/>
            <w:left w:val="none" w:sz="0" w:space="0" w:color="auto"/>
            <w:bottom w:val="none" w:sz="0" w:space="0" w:color="auto"/>
            <w:right w:val="none" w:sz="0" w:space="0" w:color="auto"/>
          </w:divBdr>
        </w:div>
        <w:div w:id="937369871">
          <w:marLeft w:val="0"/>
          <w:marRight w:val="0"/>
          <w:marTop w:val="0"/>
          <w:marBottom w:val="0"/>
          <w:divBdr>
            <w:top w:val="none" w:sz="0" w:space="0" w:color="auto"/>
            <w:left w:val="none" w:sz="0" w:space="0" w:color="auto"/>
            <w:bottom w:val="none" w:sz="0" w:space="0" w:color="auto"/>
            <w:right w:val="none" w:sz="0" w:space="0" w:color="auto"/>
          </w:divBdr>
        </w:div>
        <w:div w:id="1218668520">
          <w:marLeft w:val="0"/>
          <w:marRight w:val="0"/>
          <w:marTop w:val="0"/>
          <w:marBottom w:val="0"/>
          <w:divBdr>
            <w:top w:val="none" w:sz="0" w:space="0" w:color="auto"/>
            <w:left w:val="none" w:sz="0" w:space="0" w:color="auto"/>
            <w:bottom w:val="none" w:sz="0" w:space="0" w:color="auto"/>
            <w:right w:val="none" w:sz="0" w:space="0" w:color="auto"/>
          </w:divBdr>
        </w:div>
        <w:div w:id="1306354678">
          <w:marLeft w:val="0"/>
          <w:marRight w:val="0"/>
          <w:marTop w:val="0"/>
          <w:marBottom w:val="0"/>
          <w:divBdr>
            <w:top w:val="none" w:sz="0" w:space="0" w:color="auto"/>
            <w:left w:val="none" w:sz="0" w:space="0" w:color="auto"/>
            <w:bottom w:val="none" w:sz="0" w:space="0" w:color="auto"/>
            <w:right w:val="none" w:sz="0" w:space="0" w:color="auto"/>
          </w:divBdr>
        </w:div>
        <w:div w:id="1371800187">
          <w:marLeft w:val="0"/>
          <w:marRight w:val="0"/>
          <w:marTop w:val="0"/>
          <w:marBottom w:val="0"/>
          <w:divBdr>
            <w:top w:val="none" w:sz="0" w:space="0" w:color="auto"/>
            <w:left w:val="none" w:sz="0" w:space="0" w:color="auto"/>
            <w:bottom w:val="none" w:sz="0" w:space="0" w:color="auto"/>
            <w:right w:val="none" w:sz="0" w:space="0" w:color="auto"/>
          </w:divBdr>
        </w:div>
        <w:div w:id="1442450826">
          <w:marLeft w:val="0"/>
          <w:marRight w:val="0"/>
          <w:marTop w:val="0"/>
          <w:marBottom w:val="0"/>
          <w:divBdr>
            <w:top w:val="none" w:sz="0" w:space="0" w:color="auto"/>
            <w:left w:val="none" w:sz="0" w:space="0" w:color="auto"/>
            <w:bottom w:val="none" w:sz="0" w:space="0" w:color="auto"/>
            <w:right w:val="none" w:sz="0" w:space="0" w:color="auto"/>
          </w:divBdr>
        </w:div>
        <w:div w:id="1520779907">
          <w:marLeft w:val="0"/>
          <w:marRight w:val="0"/>
          <w:marTop w:val="0"/>
          <w:marBottom w:val="0"/>
          <w:divBdr>
            <w:top w:val="none" w:sz="0" w:space="0" w:color="auto"/>
            <w:left w:val="none" w:sz="0" w:space="0" w:color="auto"/>
            <w:bottom w:val="none" w:sz="0" w:space="0" w:color="auto"/>
            <w:right w:val="none" w:sz="0" w:space="0" w:color="auto"/>
          </w:divBdr>
        </w:div>
        <w:div w:id="1680934193">
          <w:marLeft w:val="0"/>
          <w:marRight w:val="0"/>
          <w:marTop w:val="0"/>
          <w:marBottom w:val="0"/>
          <w:divBdr>
            <w:top w:val="none" w:sz="0" w:space="0" w:color="auto"/>
            <w:left w:val="none" w:sz="0" w:space="0" w:color="auto"/>
            <w:bottom w:val="none" w:sz="0" w:space="0" w:color="auto"/>
            <w:right w:val="none" w:sz="0" w:space="0" w:color="auto"/>
          </w:divBdr>
        </w:div>
        <w:div w:id="1757939526">
          <w:marLeft w:val="0"/>
          <w:marRight w:val="0"/>
          <w:marTop w:val="0"/>
          <w:marBottom w:val="0"/>
          <w:divBdr>
            <w:top w:val="none" w:sz="0" w:space="0" w:color="auto"/>
            <w:left w:val="none" w:sz="0" w:space="0" w:color="auto"/>
            <w:bottom w:val="none" w:sz="0" w:space="0" w:color="auto"/>
            <w:right w:val="none" w:sz="0" w:space="0" w:color="auto"/>
          </w:divBdr>
        </w:div>
        <w:div w:id="2013531255">
          <w:marLeft w:val="0"/>
          <w:marRight w:val="0"/>
          <w:marTop w:val="0"/>
          <w:marBottom w:val="0"/>
          <w:divBdr>
            <w:top w:val="none" w:sz="0" w:space="0" w:color="auto"/>
            <w:left w:val="none" w:sz="0" w:space="0" w:color="auto"/>
            <w:bottom w:val="none" w:sz="0" w:space="0" w:color="auto"/>
            <w:right w:val="none" w:sz="0" w:space="0" w:color="auto"/>
          </w:divBdr>
        </w:div>
        <w:div w:id="2099129769">
          <w:marLeft w:val="0"/>
          <w:marRight w:val="0"/>
          <w:marTop w:val="0"/>
          <w:marBottom w:val="0"/>
          <w:divBdr>
            <w:top w:val="none" w:sz="0" w:space="0" w:color="auto"/>
            <w:left w:val="none" w:sz="0" w:space="0" w:color="auto"/>
            <w:bottom w:val="none" w:sz="0" w:space="0" w:color="auto"/>
            <w:right w:val="none" w:sz="0" w:space="0" w:color="auto"/>
          </w:divBdr>
        </w:div>
        <w:div w:id="2133475908">
          <w:marLeft w:val="0"/>
          <w:marRight w:val="0"/>
          <w:marTop w:val="0"/>
          <w:marBottom w:val="0"/>
          <w:divBdr>
            <w:top w:val="none" w:sz="0" w:space="0" w:color="auto"/>
            <w:left w:val="none" w:sz="0" w:space="0" w:color="auto"/>
            <w:bottom w:val="none" w:sz="0" w:space="0" w:color="auto"/>
            <w:right w:val="none" w:sz="0" w:space="0" w:color="auto"/>
          </w:divBdr>
        </w:div>
      </w:divsChild>
    </w:div>
    <w:div w:id="96639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87D41-B41B-486E-9A76-BDCBE3F47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6963</TotalTime>
  <Pages>16</Pages>
  <Words>5658</Words>
  <Characters>32254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Focus</dc:creator>
  <cp:keywords/>
  <dc:description/>
  <cp:lastModifiedBy>P1</cp:lastModifiedBy>
  <cp:revision>37</cp:revision>
  <dcterms:created xsi:type="dcterms:W3CDTF">2019-04-01T03:17:00Z</dcterms:created>
  <dcterms:modified xsi:type="dcterms:W3CDTF">2019-04-10T15:47:00Z</dcterms:modified>
</cp:coreProperties>
</file>