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D3422" w14:textId="27561DF6" w:rsidR="00B32616" w:rsidRPr="00C057E0" w:rsidRDefault="00B32616" w:rsidP="00C057E0">
      <w:pPr>
        <w:rPr>
          <w:b/>
          <w:color w:val="000000" w:themeColor="text1"/>
        </w:rPr>
      </w:pPr>
      <w:bookmarkStart w:id="0" w:name="Title"/>
      <w:r w:rsidRPr="00C057E0">
        <w:rPr>
          <w:b/>
          <w:color w:val="000000" w:themeColor="text1"/>
        </w:rPr>
        <w:t>TITLE</w:t>
      </w:r>
      <w:bookmarkEnd w:id="0"/>
      <w:r w:rsidRPr="00C057E0">
        <w:rPr>
          <w:b/>
          <w:color w:val="000000" w:themeColor="text1"/>
        </w:rPr>
        <w:t>:</w:t>
      </w:r>
      <w:r w:rsidR="009D2AE3" w:rsidRPr="00C057E0">
        <w:rPr>
          <w:i/>
          <w:color w:val="808080"/>
        </w:rPr>
        <w:t xml:space="preserve"> </w:t>
      </w:r>
    </w:p>
    <w:p w14:paraId="27B56E2E" w14:textId="3CBE3CF9" w:rsidR="00B32616" w:rsidRPr="00C057E0" w:rsidRDefault="00C057E0" w:rsidP="00C057E0">
      <w:pPr>
        <w:pStyle w:val="BodyText"/>
        <w:jc w:val="both"/>
        <w:rPr>
          <w:bCs/>
          <w:i/>
        </w:rPr>
      </w:pPr>
      <w:r w:rsidRPr="00C057E0">
        <w:rPr>
          <w:bCs/>
        </w:rPr>
        <w:t xml:space="preserve">Enrichment </w:t>
      </w:r>
      <w:r>
        <w:rPr>
          <w:bCs/>
        </w:rPr>
        <w:t>a</w:t>
      </w:r>
      <w:r w:rsidRPr="00C057E0">
        <w:rPr>
          <w:bCs/>
        </w:rPr>
        <w:t xml:space="preserve">nd Detection </w:t>
      </w:r>
      <w:r>
        <w:rPr>
          <w:bCs/>
        </w:rPr>
        <w:t>o</w:t>
      </w:r>
      <w:r w:rsidRPr="00C057E0">
        <w:rPr>
          <w:bCs/>
        </w:rPr>
        <w:t>f</w:t>
      </w:r>
      <w:r w:rsidRPr="00C057E0">
        <w:rPr>
          <w:bCs/>
          <w:i/>
        </w:rPr>
        <w:t xml:space="preserve"> </w:t>
      </w:r>
      <w:r w:rsidR="00B011D7" w:rsidRPr="00C057E0">
        <w:rPr>
          <w:bCs/>
          <w:i/>
        </w:rPr>
        <w:t xml:space="preserve">Clostridium </w:t>
      </w:r>
      <w:r w:rsidRPr="00C057E0">
        <w:rPr>
          <w:bCs/>
          <w:i/>
        </w:rPr>
        <w:t>perfringens</w:t>
      </w:r>
      <w:r w:rsidRPr="00C057E0">
        <w:rPr>
          <w:bCs/>
        </w:rPr>
        <w:t xml:space="preserve"> Toxinotypes </w:t>
      </w:r>
      <w:r>
        <w:rPr>
          <w:bCs/>
        </w:rPr>
        <w:t>i</w:t>
      </w:r>
      <w:r w:rsidRPr="00C057E0">
        <w:rPr>
          <w:bCs/>
        </w:rPr>
        <w:t>n Retail Food Samples</w:t>
      </w:r>
    </w:p>
    <w:p w14:paraId="33260620" w14:textId="77777777" w:rsidR="00B32616" w:rsidRPr="00C057E0" w:rsidRDefault="00B32616" w:rsidP="00C057E0">
      <w:pPr>
        <w:rPr>
          <w:b/>
          <w:color w:val="000000" w:themeColor="text1"/>
        </w:rPr>
      </w:pPr>
    </w:p>
    <w:p w14:paraId="5E6A56BE" w14:textId="77777777" w:rsidR="004C32B2" w:rsidRPr="00C057E0" w:rsidRDefault="00B32616" w:rsidP="00C057E0">
      <w:pPr>
        <w:rPr>
          <w:b/>
          <w:bCs/>
        </w:rPr>
      </w:pPr>
      <w:bookmarkStart w:id="1" w:name="Authors_and_Affiliations"/>
      <w:r w:rsidRPr="00C057E0">
        <w:rPr>
          <w:b/>
          <w:bCs/>
        </w:rPr>
        <w:t xml:space="preserve">AUTHORS </w:t>
      </w:r>
      <w:r w:rsidR="00086FF5" w:rsidRPr="00C057E0">
        <w:rPr>
          <w:b/>
          <w:bCs/>
        </w:rPr>
        <w:t xml:space="preserve">AND </w:t>
      </w:r>
      <w:r w:rsidRPr="00C057E0">
        <w:rPr>
          <w:b/>
          <w:bCs/>
        </w:rPr>
        <w:t>AFFILIATIONS</w:t>
      </w:r>
      <w:bookmarkEnd w:id="1"/>
      <w:r w:rsidRPr="00C057E0">
        <w:rPr>
          <w:b/>
          <w:bCs/>
        </w:rPr>
        <w:t xml:space="preserve">: </w:t>
      </w:r>
    </w:p>
    <w:p w14:paraId="344FEB6A" w14:textId="4B597099" w:rsidR="004C32B2" w:rsidRPr="003D7C27" w:rsidRDefault="004C32B2" w:rsidP="00C057E0">
      <w:pPr>
        <w:rPr>
          <w:vertAlign w:val="superscript"/>
        </w:rPr>
      </w:pPr>
      <w:proofErr w:type="spellStart"/>
      <w:r w:rsidRPr="003D7C27">
        <w:t>Zuha</w:t>
      </w:r>
      <w:proofErr w:type="spellEnd"/>
      <w:r w:rsidRPr="003D7C27">
        <w:t xml:space="preserve"> Anwar</w:t>
      </w:r>
      <w:proofErr w:type="gramStart"/>
      <w:r w:rsidRPr="003D7C27">
        <w:rPr>
          <w:vertAlign w:val="superscript"/>
        </w:rPr>
        <w:t>1,*</w:t>
      </w:r>
      <w:proofErr w:type="gramEnd"/>
      <w:r w:rsidR="00C057E0" w:rsidRPr="003D7C27">
        <w:t>,</w:t>
      </w:r>
      <w:r w:rsidR="00C057E0" w:rsidRPr="003D7C27">
        <w:rPr>
          <w:vertAlign w:val="superscript"/>
        </w:rPr>
        <w:t xml:space="preserve"> </w:t>
      </w:r>
      <w:r w:rsidRPr="003D7C27">
        <w:t>Samantha B</w:t>
      </w:r>
      <w:r w:rsidR="00BA77C4" w:rsidRPr="003D7C27">
        <w:t>.</w:t>
      </w:r>
      <w:r w:rsidRPr="003D7C27">
        <w:t xml:space="preserve"> Regan</w:t>
      </w:r>
      <w:r w:rsidRPr="003D7C27">
        <w:rPr>
          <w:vertAlign w:val="superscript"/>
        </w:rPr>
        <w:t>1,</w:t>
      </w:r>
      <w:r w:rsidRPr="003D7C27">
        <w:t>*</w:t>
      </w:r>
      <w:r w:rsidR="00C057E0" w:rsidRPr="003D7C27">
        <w:t xml:space="preserve">, </w:t>
      </w:r>
      <w:r w:rsidRPr="003D7C27">
        <w:t>Jennifer Linden</w:t>
      </w:r>
      <w:r w:rsidRPr="003D7C27">
        <w:rPr>
          <w:vertAlign w:val="superscript"/>
        </w:rPr>
        <w:t>1</w:t>
      </w:r>
    </w:p>
    <w:p w14:paraId="6B84C5A1" w14:textId="77777777" w:rsidR="00F1063A" w:rsidRPr="003D7C27" w:rsidRDefault="00F1063A" w:rsidP="00C057E0">
      <w:pPr>
        <w:rPr>
          <w:vertAlign w:val="superscript"/>
        </w:rPr>
      </w:pPr>
    </w:p>
    <w:p w14:paraId="732A492C" w14:textId="01D6B639" w:rsidR="00F1063A" w:rsidRPr="00C057E0" w:rsidRDefault="00F1063A" w:rsidP="00C057E0">
      <w:pPr>
        <w:shd w:val="clear" w:color="auto" w:fill="FFFFFF"/>
      </w:pPr>
      <w:r w:rsidRPr="00C057E0">
        <w:rPr>
          <w:vertAlign w:val="superscript"/>
        </w:rPr>
        <w:t>1</w:t>
      </w:r>
      <w:r w:rsidRPr="00C057E0">
        <w:t>Brain and Mind Institute, Weill Cornell Medical College, 1300 York Ave, New York, NY, USA, 10065</w:t>
      </w:r>
    </w:p>
    <w:p w14:paraId="55E9F24E" w14:textId="1878D939" w:rsidR="00AE32D8" w:rsidRPr="00C057E0" w:rsidRDefault="00AE32D8" w:rsidP="00C057E0">
      <w:pPr>
        <w:shd w:val="clear" w:color="auto" w:fill="FFFFFF"/>
      </w:pPr>
      <w:r w:rsidRPr="003D7C27">
        <w:t>*Co-first authors</w:t>
      </w:r>
    </w:p>
    <w:p w14:paraId="575C442B" w14:textId="77777777" w:rsidR="004C32B2" w:rsidRPr="00C057E0" w:rsidRDefault="004C32B2" w:rsidP="00C057E0">
      <w:pPr>
        <w:rPr>
          <w:b/>
          <w:vertAlign w:val="superscript"/>
        </w:rPr>
      </w:pPr>
    </w:p>
    <w:p w14:paraId="25254090" w14:textId="3201B000" w:rsidR="004C32B2" w:rsidRPr="00C057E0" w:rsidRDefault="004C32B2" w:rsidP="00C057E0">
      <w:pPr>
        <w:rPr>
          <w:b/>
        </w:rPr>
      </w:pPr>
      <w:r w:rsidRPr="00C057E0">
        <w:rPr>
          <w:b/>
        </w:rPr>
        <w:t>Corresponding Author:</w:t>
      </w:r>
    </w:p>
    <w:p w14:paraId="37F28B5C" w14:textId="7520D394" w:rsidR="004C32B2" w:rsidRPr="003D7C27" w:rsidRDefault="004C32B2" w:rsidP="00C057E0">
      <w:pPr>
        <w:rPr>
          <w:lang w:val="es-ES"/>
        </w:rPr>
      </w:pPr>
      <w:r w:rsidRPr="003D7C27">
        <w:rPr>
          <w:lang w:val="es-ES"/>
        </w:rPr>
        <w:t>Jennifer Linden</w:t>
      </w:r>
      <w:r w:rsidR="00C057E0" w:rsidRPr="003D7C27">
        <w:rPr>
          <w:lang w:val="es-ES"/>
        </w:rPr>
        <w:tab/>
        <w:t>(</w:t>
      </w:r>
      <w:r w:rsidRPr="003D7C27">
        <w:rPr>
          <w:lang w:val="es-ES"/>
        </w:rPr>
        <w:t>jel2049@med.cornell.edu</w:t>
      </w:r>
      <w:r w:rsidR="00C057E0" w:rsidRPr="003D7C27">
        <w:rPr>
          <w:lang w:val="es-ES"/>
        </w:rPr>
        <w:t>)</w:t>
      </w:r>
    </w:p>
    <w:p w14:paraId="35475B03" w14:textId="260198B4" w:rsidR="004C32B2" w:rsidRPr="003D7C27" w:rsidRDefault="004C32B2" w:rsidP="00C057E0">
      <w:pPr>
        <w:pStyle w:val="NormalWeb"/>
        <w:spacing w:before="0" w:beforeAutospacing="0" w:after="0" w:afterAutospacing="0"/>
        <w:rPr>
          <w:b/>
          <w:bCs/>
          <w:lang w:val="es-ES"/>
        </w:rPr>
      </w:pPr>
      <w:bookmarkStart w:id="2" w:name="Keywords"/>
    </w:p>
    <w:p w14:paraId="03BEBAF7" w14:textId="74A14AB3" w:rsidR="00C057E0" w:rsidRDefault="00C057E0" w:rsidP="00C057E0">
      <w:pPr>
        <w:pStyle w:val="NormalWeb"/>
        <w:spacing w:before="0" w:beforeAutospacing="0" w:after="0" w:afterAutospacing="0"/>
        <w:rPr>
          <w:b/>
          <w:bCs/>
        </w:rPr>
      </w:pPr>
      <w:r>
        <w:rPr>
          <w:b/>
          <w:bCs/>
        </w:rPr>
        <w:t>Email Addresses of Co-Authors:</w:t>
      </w:r>
    </w:p>
    <w:p w14:paraId="6ABB9995" w14:textId="0B80AE0C" w:rsidR="00C057E0" w:rsidRPr="003D7C27" w:rsidRDefault="00C057E0" w:rsidP="00C057E0">
      <w:pPr>
        <w:pStyle w:val="NormalWeb"/>
        <w:spacing w:before="0" w:beforeAutospacing="0" w:after="0" w:afterAutospacing="0"/>
        <w:rPr>
          <w:bCs/>
          <w:lang w:val="es-ES"/>
        </w:rPr>
      </w:pPr>
      <w:r w:rsidRPr="00C057E0">
        <w:rPr>
          <w:lang w:val="es-ES"/>
        </w:rPr>
        <w:t>Zuha Anwar</w:t>
      </w:r>
      <w:r w:rsidRPr="00C057E0">
        <w:rPr>
          <w:lang w:val="es-ES"/>
        </w:rPr>
        <w:tab/>
      </w:r>
      <w:r w:rsidRPr="00C057E0">
        <w:rPr>
          <w:lang w:val="es-ES"/>
        </w:rPr>
        <w:tab/>
        <w:t>(</w:t>
      </w:r>
      <w:r w:rsidR="006512AF" w:rsidRPr="003D7C27">
        <w:rPr>
          <w:bCs/>
          <w:lang w:val="es-ES"/>
        </w:rPr>
        <w:t>zuhaanwar@yahoo.com)</w:t>
      </w:r>
    </w:p>
    <w:p w14:paraId="60B2CB0E" w14:textId="7D1FC0CF" w:rsidR="00C057E0" w:rsidRPr="00C057E0" w:rsidRDefault="00C057E0" w:rsidP="00C057E0">
      <w:pPr>
        <w:pStyle w:val="NormalWeb"/>
        <w:spacing w:before="0" w:beforeAutospacing="0" w:after="0" w:afterAutospacing="0"/>
        <w:rPr>
          <w:bCs/>
        </w:rPr>
      </w:pPr>
      <w:r w:rsidRPr="003D7C27">
        <w:t xml:space="preserve">Samantha B. Regan </w:t>
      </w:r>
      <w:r w:rsidRPr="003D7C27">
        <w:tab/>
        <w:t>(</w:t>
      </w:r>
      <w:r w:rsidR="00AF2F78" w:rsidRPr="003D7C27">
        <w:t>sar</w:t>
      </w:r>
      <w:r w:rsidR="00AF2F78">
        <w:t>3006@med.cornell.edu</w:t>
      </w:r>
      <w:r w:rsidRPr="00C057E0">
        <w:rPr>
          <w:bCs/>
        </w:rPr>
        <w:t>)</w:t>
      </w:r>
    </w:p>
    <w:p w14:paraId="23E9964E" w14:textId="77777777" w:rsidR="00C057E0" w:rsidRDefault="00C057E0" w:rsidP="00C057E0">
      <w:pPr>
        <w:pStyle w:val="NormalWeb"/>
        <w:spacing w:before="0" w:beforeAutospacing="0" w:after="0" w:afterAutospacing="0"/>
        <w:rPr>
          <w:b/>
          <w:bCs/>
        </w:rPr>
      </w:pPr>
    </w:p>
    <w:p w14:paraId="5FBFE2AD" w14:textId="3B7F7649" w:rsidR="004C32B2" w:rsidRPr="00C057E0" w:rsidRDefault="00D04760" w:rsidP="00C057E0">
      <w:pPr>
        <w:pStyle w:val="NormalWeb"/>
        <w:spacing w:before="0" w:beforeAutospacing="0" w:after="0" w:afterAutospacing="0"/>
        <w:rPr>
          <w:i/>
          <w:color w:val="808080"/>
        </w:rPr>
      </w:pPr>
      <w:r w:rsidRPr="00C057E0">
        <w:rPr>
          <w:b/>
          <w:bCs/>
        </w:rPr>
        <w:t>KEYWORDS</w:t>
      </w:r>
      <w:bookmarkEnd w:id="2"/>
      <w:r w:rsidRPr="00C057E0">
        <w:rPr>
          <w:b/>
          <w:bCs/>
        </w:rPr>
        <w:t>:</w:t>
      </w:r>
      <w:r w:rsidRPr="00C057E0">
        <w:t xml:space="preserve"> </w:t>
      </w:r>
    </w:p>
    <w:p w14:paraId="37F737EC" w14:textId="52F61800" w:rsidR="004C32B2" w:rsidRPr="00C057E0" w:rsidRDefault="004C32B2" w:rsidP="00C057E0">
      <w:pPr>
        <w:pStyle w:val="NormalWeb"/>
        <w:spacing w:before="0" w:beforeAutospacing="0" w:after="0" w:afterAutospacing="0"/>
        <w:rPr>
          <w:i/>
          <w:color w:val="auto"/>
        </w:rPr>
      </w:pPr>
      <w:r w:rsidRPr="00C057E0">
        <w:rPr>
          <w:i/>
          <w:color w:val="auto"/>
        </w:rPr>
        <w:t>Clostridium perfringens</w:t>
      </w:r>
      <w:r w:rsidR="00C057E0">
        <w:rPr>
          <w:i/>
          <w:color w:val="auto"/>
        </w:rPr>
        <w:t xml:space="preserve">, </w:t>
      </w:r>
      <w:r w:rsidR="00C057E0" w:rsidRPr="00C057E0">
        <w:rPr>
          <w:color w:val="auto"/>
        </w:rPr>
        <w:t>epsilon toxin</w:t>
      </w:r>
      <w:r w:rsidR="00C057E0">
        <w:rPr>
          <w:i/>
          <w:color w:val="auto"/>
        </w:rPr>
        <w:t xml:space="preserve">, </w:t>
      </w:r>
      <w:r w:rsidR="00C057E0" w:rsidRPr="00C057E0">
        <w:rPr>
          <w:color w:val="auto"/>
        </w:rPr>
        <w:t>genotype</w:t>
      </w:r>
      <w:r w:rsidR="00C057E0">
        <w:rPr>
          <w:i/>
          <w:color w:val="auto"/>
        </w:rPr>
        <w:t xml:space="preserve">, </w:t>
      </w:r>
      <w:proofErr w:type="spellStart"/>
      <w:r w:rsidR="00C057E0" w:rsidRPr="00C057E0">
        <w:rPr>
          <w:color w:val="auto"/>
        </w:rPr>
        <w:t>toxinotype</w:t>
      </w:r>
      <w:proofErr w:type="spellEnd"/>
      <w:r w:rsidR="00C057E0">
        <w:rPr>
          <w:i/>
          <w:color w:val="auto"/>
        </w:rPr>
        <w:t xml:space="preserve">, </w:t>
      </w:r>
      <w:r w:rsidR="00C057E0" w:rsidRPr="00C057E0">
        <w:rPr>
          <w:color w:val="auto"/>
        </w:rPr>
        <w:t xml:space="preserve">retail food </w:t>
      </w:r>
      <w:r w:rsidRPr="00C057E0">
        <w:rPr>
          <w:color w:val="auto"/>
        </w:rPr>
        <w:t>samples</w:t>
      </w:r>
      <w:r w:rsidR="006512AF">
        <w:rPr>
          <w:color w:val="auto"/>
        </w:rPr>
        <w:t xml:space="preserve">, </w:t>
      </w:r>
      <w:r w:rsidR="005516B7">
        <w:rPr>
          <w:color w:val="auto"/>
        </w:rPr>
        <w:t>American</w:t>
      </w:r>
    </w:p>
    <w:p w14:paraId="684699F1" w14:textId="77777777" w:rsidR="00D04760" w:rsidRPr="00C057E0" w:rsidRDefault="00D04760" w:rsidP="00C057E0">
      <w:pPr>
        <w:rPr>
          <w:b/>
          <w:color w:val="000000" w:themeColor="text1"/>
        </w:rPr>
      </w:pPr>
    </w:p>
    <w:p w14:paraId="5DCE9257" w14:textId="557B1FBD" w:rsidR="00B32616" w:rsidRPr="00C057E0" w:rsidRDefault="003971F7" w:rsidP="00C057E0">
      <w:r w:rsidRPr="00C057E0">
        <w:rPr>
          <w:b/>
          <w:bCs/>
        </w:rPr>
        <w:t>SUMMARY</w:t>
      </w:r>
      <w:r w:rsidR="00B32616" w:rsidRPr="00C057E0">
        <w:rPr>
          <w:b/>
          <w:bCs/>
        </w:rPr>
        <w:t>:</w:t>
      </w:r>
      <w:r w:rsidR="00B32616" w:rsidRPr="00C057E0">
        <w:t xml:space="preserve"> </w:t>
      </w:r>
    </w:p>
    <w:p w14:paraId="05AB996C" w14:textId="3B975754" w:rsidR="00026900" w:rsidRPr="00C057E0" w:rsidRDefault="00026900" w:rsidP="00C057E0">
      <w:pPr>
        <w:widowControl/>
        <w:autoSpaceDE/>
        <w:autoSpaceDN/>
        <w:adjustRightInd/>
        <w:rPr>
          <w:color w:val="auto"/>
        </w:rPr>
      </w:pPr>
      <w:r w:rsidRPr="00C057E0">
        <w:t xml:space="preserve">The objective of this protocol is to detect different </w:t>
      </w:r>
      <w:r w:rsidRPr="00C057E0">
        <w:rPr>
          <w:i/>
          <w:iCs/>
        </w:rPr>
        <w:t>C</w:t>
      </w:r>
      <w:r w:rsidR="00F1063A" w:rsidRPr="00C057E0">
        <w:rPr>
          <w:i/>
          <w:iCs/>
        </w:rPr>
        <w:t>lostridium</w:t>
      </w:r>
      <w:r w:rsidRPr="00C057E0">
        <w:rPr>
          <w:i/>
          <w:iCs/>
        </w:rPr>
        <w:t xml:space="preserve"> perfringens</w:t>
      </w:r>
      <w:r w:rsidRPr="00C057E0">
        <w:t xml:space="preserve"> toxinotypes in locally purchased foods, particularly</w:t>
      </w:r>
      <w:r w:rsidR="00AE32D8" w:rsidRPr="00C057E0">
        <w:t xml:space="preserve"> epsilon toxin producing strain</w:t>
      </w:r>
      <w:r w:rsidR="00C057E0">
        <w:t xml:space="preserve"> </w:t>
      </w:r>
      <w:r w:rsidRPr="00C057E0">
        <w:t xml:space="preserve">types B and D, </w:t>
      </w:r>
      <w:r w:rsidR="00AE32D8" w:rsidRPr="00C057E0">
        <w:t>without the use of anaerobic chambers</w:t>
      </w:r>
      <w:r w:rsidRPr="00C057E0">
        <w:t>.</w:t>
      </w:r>
    </w:p>
    <w:p w14:paraId="4209E53C" w14:textId="77777777" w:rsidR="00B32616" w:rsidRPr="00C057E0" w:rsidRDefault="00B32616" w:rsidP="00C057E0">
      <w:pPr>
        <w:rPr>
          <w:b/>
          <w:color w:val="000000" w:themeColor="text1"/>
        </w:rPr>
      </w:pPr>
    </w:p>
    <w:p w14:paraId="45BBEDB4" w14:textId="3466B1FC" w:rsidR="00026900" w:rsidRPr="00C057E0" w:rsidRDefault="00B32616" w:rsidP="00C057E0">
      <w:pPr>
        <w:rPr>
          <w:i/>
          <w:color w:val="808080"/>
        </w:rPr>
      </w:pPr>
      <w:bookmarkStart w:id="3" w:name="Long_Abstract"/>
      <w:r w:rsidRPr="00C057E0">
        <w:rPr>
          <w:b/>
          <w:bCs/>
        </w:rPr>
        <w:t>ABSTRACT</w:t>
      </w:r>
      <w:bookmarkEnd w:id="3"/>
      <w:r w:rsidRPr="00C057E0">
        <w:rPr>
          <w:b/>
          <w:bCs/>
        </w:rPr>
        <w:t>:</w:t>
      </w:r>
      <w:r w:rsidRPr="00C057E0">
        <w:rPr>
          <w:color w:val="808080" w:themeColor="background1" w:themeShade="80"/>
        </w:rPr>
        <w:t xml:space="preserve"> </w:t>
      </w:r>
    </w:p>
    <w:p w14:paraId="66B2E0DE" w14:textId="6B3BEB03" w:rsidR="002C69CF" w:rsidRPr="00C057E0" w:rsidRDefault="00F1063A" w:rsidP="00C057E0">
      <w:pPr>
        <w:widowControl/>
        <w:autoSpaceDE/>
        <w:autoSpaceDN/>
        <w:adjustRightInd/>
      </w:pPr>
      <w:r w:rsidRPr="00C057E0">
        <w:rPr>
          <w:i/>
        </w:rPr>
        <w:t>Clostridium perfringens</w:t>
      </w:r>
      <w:r w:rsidRPr="00C057E0">
        <w:t xml:space="preserve"> (</w:t>
      </w:r>
      <w:r w:rsidRPr="00C057E0">
        <w:rPr>
          <w:i/>
        </w:rPr>
        <w:t>C. perfringens</w:t>
      </w:r>
      <w:r w:rsidRPr="00C057E0">
        <w:t>) is a prolific toxin producer and causes a wide range of diseases in various hosts.</w:t>
      </w:r>
      <w:r w:rsidR="007864DB">
        <w:t xml:space="preserve"> </w:t>
      </w:r>
      <w:r w:rsidRPr="00C057E0">
        <w:rPr>
          <w:i/>
        </w:rPr>
        <w:t>C. perfringens</w:t>
      </w:r>
      <w:r w:rsidRPr="00C057E0">
        <w:t xml:space="preserve"> is categorized into five different toxi</w:t>
      </w:r>
      <w:r w:rsidR="00D74B6A" w:rsidRPr="00C057E0">
        <w:t>notypes, A thr</w:t>
      </w:r>
      <w:r w:rsidR="000B635F" w:rsidRPr="00C057E0">
        <w:t>o</w:t>
      </w:r>
      <w:r w:rsidR="00D74B6A" w:rsidRPr="00C057E0">
        <w:t>u</w:t>
      </w:r>
      <w:r w:rsidR="000B635F" w:rsidRPr="00C057E0">
        <w:t>gh</w:t>
      </w:r>
      <w:r w:rsidR="00D74B6A" w:rsidRPr="00C057E0">
        <w:t xml:space="preserve"> E, based on the carriage of four major toxin genes</w:t>
      </w:r>
      <w:r w:rsidRPr="00C057E0">
        <w:t>.</w:t>
      </w:r>
      <w:r w:rsidR="007864DB">
        <w:t xml:space="preserve"> </w:t>
      </w:r>
      <w:r w:rsidRPr="00C057E0">
        <w:t>The prevalence and distribution of these various toxinotypes is understudied, especially their pervasiveness in American retail food.</w:t>
      </w:r>
      <w:r w:rsidR="007864DB">
        <w:t xml:space="preserve"> </w:t>
      </w:r>
      <w:r w:rsidRPr="00C057E0">
        <w:t xml:space="preserve">Of particular interest to us are the </w:t>
      </w:r>
      <w:r w:rsidR="00BF201C" w:rsidRPr="00C057E0">
        <w:t xml:space="preserve">type </w:t>
      </w:r>
      <w:r w:rsidRPr="00C057E0">
        <w:t xml:space="preserve">B and D </w:t>
      </w:r>
      <w:r w:rsidR="00D74B6A" w:rsidRPr="00C057E0">
        <w:t>strains, which</w:t>
      </w:r>
      <w:r w:rsidR="00F92C11" w:rsidRPr="00C057E0">
        <w:t xml:space="preserve"> produce</w:t>
      </w:r>
      <w:r w:rsidRPr="00C057E0">
        <w:t xml:space="preserve"> epsilon toxin, an extremely </w:t>
      </w:r>
      <w:r w:rsidR="002C69CF" w:rsidRPr="00C057E0">
        <w:t>lethal</w:t>
      </w:r>
      <w:r w:rsidRPr="00C057E0">
        <w:t xml:space="preserve"> tox</w:t>
      </w:r>
      <w:r w:rsidR="002C69CF" w:rsidRPr="00C057E0">
        <w:t xml:space="preserve">in suggested to </w:t>
      </w:r>
      <w:r w:rsidR="00D74B6A" w:rsidRPr="00C057E0">
        <w:t>be</w:t>
      </w:r>
      <w:r w:rsidR="002C69CF" w:rsidRPr="00C057E0">
        <w:t xml:space="preserve"> the environmental trigger</w:t>
      </w:r>
      <w:r w:rsidR="00F7040A" w:rsidRPr="00C057E0">
        <w:t xml:space="preserve"> of multiple s</w:t>
      </w:r>
      <w:r w:rsidR="002C69CF" w:rsidRPr="00C057E0">
        <w:t>clerosis</w:t>
      </w:r>
      <w:r w:rsidR="00F7040A" w:rsidRPr="00C057E0">
        <w:t xml:space="preserve"> </w:t>
      </w:r>
      <w:r w:rsidR="002C69CF" w:rsidRPr="00C057E0">
        <w:t>in humans</w:t>
      </w:r>
      <w:r w:rsidR="006D7045" w:rsidRPr="00C057E0">
        <w:t>.</w:t>
      </w:r>
      <w:r w:rsidR="007864DB">
        <w:t xml:space="preserve"> </w:t>
      </w:r>
      <w:r w:rsidR="002C69CF" w:rsidRPr="00C057E0">
        <w:t>To evaluate the presence of different</w:t>
      </w:r>
      <w:r w:rsidR="002C69CF" w:rsidRPr="00C057E0">
        <w:rPr>
          <w:i/>
        </w:rPr>
        <w:t xml:space="preserve"> C. perfringens </w:t>
      </w:r>
      <w:r w:rsidR="002C69CF" w:rsidRPr="00C057E0">
        <w:t xml:space="preserve">toxinotypes in various food </w:t>
      </w:r>
      <w:r w:rsidR="00FB253F" w:rsidRPr="00C057E0">
        <w:t>samples</w:t>
      </w:r>
      <w:r w:rsidR="002C69CF" w:rsidRPr="00C057E0">
        <w:t xml:space="preserve">, we developed an easy method to selectively culture these bacteria without the use of an anaerobic container system </w:t>
      </w:r>
      <w:r w:rsidR="003516D1" w:rsidRPr="00C057E0">
        <w:t xml:space="preserve">only </w:t>
      </w:r>
      <w:r w:rsidR="00F7040A" w:rsidRPr="00C057E0">
        <w:t>involv</w:t>
      </w:r>
      <w:r w:rsidR="00F92C11" w:rsidRPr="00C057E0">
        <w:t>ing</w:t>
      </w:r>
      <w:r w:rsidR="003516D1" w:rsidRPr="00C057E0">
        <w:t xml:space="preserve"> three culturing steps</w:t>
      </w:r>
      <w:r w:rsidR="002C69CF" w:rsidRPr="00C057E0">
        <w:t>.</w:t>
      </w:r>
      <w:r w:rsidR="007864DB">
        <w:t xml:space="preserve"> </w:t>
      </w:r>
      <w:r w:rsidR="002C69CF" w:rsidRPr="00C057E0">
        <w:t>Food is purchased from local grocery stores and transported to the laboratory under ambient conditions.</w:t>
      </w:r>
      <w:r w:rsidR="007864DB">
        <w:t xml:space="preserve"> </w:t>
      </w:r>
      <w:r w:rsidR="002C69CF" w:rsidRPr="00C057E0">
        <w:t xml:space="preserve">Samples are minced and inoculated into modified rapid perfringens media (RPM) </w:t>
      </w:r>
      <w:r w:rsidR="00D74B6A" w:rsidRPr="00C057E0">
        <w:t xml:space="preserve">and incubated </w:t>
      </w:r>
      <w:r w:rsidR="002C69CF" w:rsidRPr="00C057E0">
        <w:t>overnight at 37</w:t>
      </w:r>
      <w:r w:rsidR="00FF7250">
        <w:t xml:space="preserve"> °</w:t>
      </w:r>
      <w:r w:rsidR="002C69CF" w:rsidRPr="00C057E0">
        <w:t>C</w:t>
      </w:r>
      <w:r w:rsidR="00FB253F" w:rsidRPr="00C057E0">
        <w:t xml:space="preserve"> </w:t>
      </w:r>
      <w:r w:rsidR="002C69CF" w:rsidRPr="00C057E0">
        <w:t>in a sealed, airtight conical tube.</w:t>
      </w:r>
      <w:r w:rsidR="007864DB">
        <w:t xml:space="preserve"> </w:t>
      </w:r>
      <w:r w:rsidR="00FB253F" w:rsidRPr="00C057E0">
        <w:t xml:space="preserve">Overnight cultures are inoculated onto a bottom layer of solid </w:t>
      </w:r>
      <w:proofErr w:type="spellStart"/>
      <w:r w:rsidR="00FB253F" w:rsidRPr="00C057E0">
        <w:t>Tryptose</w:t>
      </w:r>
      <w:proofErr w:type="spellEnd"/>
      <w:r w:rsidR="00FB253F" w:rsidRPr="00C057E0">
        <w:t xml:space="preserve"> Sulfite </w:t>
      </w:r>
      <w:proofErr w:type="spellStart"/>
      <w:r w:rsidR="00FB253F" w:rsidRPr="00C057E0">
        <w:t>Cycloserine</w:t>
      </w:r>
      <w:proofErr w:type="spellEnd"/>
      <w:r w:rsidR="00FB253F" w:rsidRPr="00C057E0">
        <w:t xml:space="preserve"> (TSC)</w:t>
      </w:r>
      <w:r w:rsidR="00D74B6A" w:rsidRPr="00C057E0">
        <w:t xml:space="preserve"> agar</w:t>
      </w:r>
      <w:r w:rsidR="00FB253F" w:rsidRPr="00C057E0">
        <w:t>, and then ove</w:t>
      </w:r>
      <w:r w:rsidR="00D74B6A" w:rsidRPr="00C057E0">
        <w:t>rlaid with a top layer of molten</w:t>
      </w:r>
      <w:r w:rsidR="00FB253F" w:rsidRPr="00C057E0">
        <w:t xml:space="preserve"> TSC agar, creating a “sandwiched”</w:t>
      </w:r>
      <w:r w:rsidR="00D74B6A" w:rsidRPr="00C057E0">
        <w:t>,</w:t>
      </w:r>
      <w:r w:rsidR="00FB253F" w:rsidRPr="00C057E0">
        <w:t xml:space="preserve"> anaerobic environment.</w:t>
      </w:r>
      <w:r w:rsidR="007864DB">
        <w:t xml:space="preserve"> </w:t>
      </w:r>
      <w:r w:rsidR="00FB253F" w:rsidRPr="00C057E0">
        <w:t>Agar plates are incubated overnight at 37</w:t>
      </w:r>
      <w:r w:rsidR="00FF7250">
        <w:t xml:space="preserve"> °</w:t>
      </w:r>
      <w:r w:rsidR="00D74B6A" w:rsidRPr="00C057E0">
        <w:t xml:space="preserve">C </w:t>
      </w:r>
      <w:r w:rsidR="00FB253F" w:rsidRPr="00C057E0">
        <w:t xml:space="preserve">and </w:t>
      </w:r>
      <w:r w:rsidR="00D74B6A" w:rsidRPr="00C057E0">
        <w:t xml:space="preserve">then </w:t>
      </w:r>
      <w:r w:rsidR="00FB253F" w:rsidRPr="00C057E0">
        <w:t>evaluated for appearance of black, sulfite-reducing colonies.</w:t>
      </w:r>
      <w:r w:rsidR="007864DB">
        <w:t xml:space="preserve"> </w:t>
      </w:r>
      <w:r w:rsidR="00FB253F" w:rsidRPr="00C057E0">
        <w:rPr>
          <w:i/>
        </w:rPr>
        <w:t>C. perfringens</w:t>
      </w:r>
      <w:r w:rsidR="00D74B6A" w:rsidRPr="00C057E0">
        <w:t>-</w:t>
      </w:r>
      <w:r w:rsidR="00FB253F" w:rsidRPr="00C057E0">
        <w:t xml:space="preserve">suspected colonies are removed from the TSC agar using sterile eye </w:t>
      </w:r>
      <w:proofErr w:type="gramStart"/>
      <w:r w:rsidR="00FB253F" w:rsidRPr="00C057E0">
        <w:t>droppers, and</w:t>
      </w:r>
      <w:proofErr w:type="gramEnd"/>
      <w:r w:rsidR="00FB253F" w:rsidRPr="00C057E0">
        <w:t xml:space="preserve"> inoculated into RPM and </w:t>
      </w:r>
      <w:r w:rsidR="00984F82" w:rsidRPr="00C057E0">
        <w:t>sub</w:t>
      </w:r>
      <w:r w:rsidR="00010B8F" w:rsidRPr="00C057E0">
        <w:t>-</w:t>
      </w:r>
      <w:r w:rsidR="00984F82" w:rsidRPr="00C057E0">
        <w:t>cultured</w:t>
      </w:r>
      <w:r w:rsidR="00FB253F" w:rsidRPr="00C057E0">
        <w:t xml:space="preserve"> overnight at 37</w:t>
      </w:r>
      <w:r w:rsidR="00FF7250">
        <w:t xml:space="preserve"> °</w:t>
      </w:r>
      <w:r w:rsidR="00FB253F" w:rsidRPr="00C057E0">
        <w:t>C in an airtight conical tube.</w:t>
      </w:r>
      <w:r w:rsidR="007864DB">
        <w:t xml:space="preserve"> </w:t>
      </w:r>
      <w:r w:rsidR="00FB253F" w:rsidRPr="00C057E0">
        <w:t xml:space="preserve">DNA is extracted from </w:t>
      </w:r>
      <w:r w:rsidR="00984F82" w:rsidRPr="00C057E0">
        <w:t xml:space="preserve">the </w:t>
      </w:r>
      <w:r w:rsidR="00FB253F" w:rsidRPr="00C057E0">
        <w:t xml:space="preserve">RPM subculture, and then analyzed for the presence of </w:t>
      </w:r>
      <w:r w:rsidR="00FB253F" w:rsidRPr="00C057E0">
        <w:rPr>
          <w:i/>
        </w:rPr>
        <w:t>C. perfringens</w:t>
      </w:r>
      <w:r w:rsidR="00FB253F" w:rsidRPr="00C057E0">
        <w:t xml:space="preserve"> </w:t>
      </w:r>
      <w:r w:rsidR="00F92C11" w:rsidRPr="00C057E0">
        <w:t>toxin genes</w:t>
      </w:r>
      <w:r w:rsidR="00984F82" w:rsidRPr="00C057E0">
        <w:t xml:space="preserve"> </w:t>
      </w:r>
      <w:r w:rsidR="00FB253F" w:rsidRPr="00C057E0">
        <w:t xml:space="preserve">via </w:t>
      </w:r>
      <w:r w:rsidR="00FF7250">
        <w:t xml:space="preserve">polymerase chain reaction </w:t>
      </w:r>
      <w:r w:rsidR="00FF7250">
        <w:lastRenderedPageBreak/>
        <w:t>(</w:t>
      </w:r>
      <w:r w:rsidR="00FB253F" w:rsidRPr="00C057E0">
        <w:t>PCR</w:t>
      </w:r>
      <w:r w:rsidR="00FF7250">
        <w:t>)</w:t>
      </w:r>
      <w:r w:rsidR="00FB253F" w:rsidRPr="00C057E0">
        <w:t>.</w:t>
      </w:r>
      <w:r w:rsidR="007864DB">
        <w:t xml:space="preserve"> </w:t>
      </w:r>
      <w:r w:rsidR="00D74B6A" w:rsidRPr="00C057E0">
        <w:t>Depending on the type of food sampled, typically 15</w:t>
      </w:r>
      <w:r w:rsidR="00FF7250">
        <w:t>–</w:t>
      </w:r>
      <w:r w:rsidR="00D74B6A" w:rsidRPr="00C057E0">
        <w:t xml:space="preserve">20% of samples test positive for </w:t>
      </w:r>
      <w:r w:rsidR="00D74B6A" w:rsidRPr="00C057E0">
        <w:rPr>
          <w:i/>
        </w:rPr>
        <w:t>C. perfringens</w:t>
      </w:r>
      <w:r w:rsidR="00D74B6A" w:rsidRPr="00C057E0">
        <w:t xml:space="preserve">. </w:t>
      </w:r>
    </w:p>
    <w:p w14:paraId="7A047CAD" w14:textId="77777777" w:rsidR="00B32616" w:rsidRPr="00C057E0" w:rsidRDefault="00B32616" w:rsidP="00C057E0"/>
    <w:p w14:paraId="775777F5" w14:textId="70A1CEFF" w:rsidR="00026900" w:rsidRPr="00C057E0" w:rsidRDefault="00B32616" w:rsidP="00FF7250">
      <w:pPr>
        <w:rPr>
          <w:i/>
          <w:iCs/>
        </w:rPr>
      </w:pPr>
      <w:bookmarkStart w:id="4" w:name="Introduction"/>
      <w:r w:rsidRPr="00C057E0">
        <w:rPr>
          <w:b/>
        </w:rPr>
        <w:t>INTRODUCTION</w:t>
      </w:r>
      <w:bookmarkEnd w:id="4"/>
      <w:r w:rsidRPr="00C057E0">
        <w:rPr>
          <w:b/>
          <w:bCs/>
        </w:rPr>
        <w:t>:</w:t>
      </w:r>
      <w:r w:rsidRPr="00C057E0">
        <w:t xml:space="preserve"> </w:t>
      </w:r>
    </w:p>
    <w:p w14:paraId="450474C4" w14:textId="264AE04A" w:rsidR="00D058A3" w:rsidRPr="00C057E0" w:rsidRDefault="00026900" w:rsidP="00C057E0">
      <w:pPr>
        <w:tabs>
          <w:tab w:val="left" w:pos="270"/>
        </w:tabs>
      </w:pPr>
      <w:r w:rsidRPr="00C057E0">
        <w:rPr>
          <w:i/>
          <w:iCs/>
        </w:rPr>
        <w:t>Clostridium perfringens</w:t>
      </w:r>
      <w:r w:rsidRPr="00C057E0">
        <w:t xml:space="preserve"> (</w:t>
      </w:r>
      <w:r w:rsidRPr="00C057E0">
        <w:rPr>
          <w:i/>
          <w:iCs/>
        </w:rPr>
        <w:t>C. perfringens</w:t>
      </w:r>
      <w:r w:rsidRPr="00C057E0">
        <w:t xml:space="preserve">) is a </w:t>
      </w:r>
      <w:r w:rsidR="000B635F" w:rsidRPr="00C057E0">
        <w:t>G</w:t>
      </w:r>
      <w:r w:rsidRPr="00C057E0">
        <w:t xml:space="preserve">ram positive, anaerobic, spore-forming, rod shaped bacterium that is found ubiquitously in the </w:t>
      </w:r>
      <w:r w:rsidR="00F92C11" w:rsidRPr="00C057E0">
        <w:t>environment</w:t>
      </w:r>
      <w:r w:rsidRPr="00C057E0">
        <w:t xml:space="preserve">. </w:t>
      </w:r>
      <w:r w:rsidR="00984F82" w:rsidRPr="00C057E0">
        <w:t>T</w:t>
      </w:r>
      <w:r w:rsidRPr="00C057E0">
        <w:t xml:space="preserve">his species of bacteria carries genes that encode for over 17 toxins </w:t>
      </w:r>
      <w:r w:rsidR="00984F82" w:rsidRPr="00C057E0">
        <w:t>and, historically</w:t>
      </w:r>
      <w:r w:rsidR="00603F61" w:rsidRPr="00C057E0">
        <w:t>,</w:t>
      </w:r>
      <w:r w:rsidR="00984F82" w:rsidRPr="00C057E0">
        <w:t xml:space="preserve"> has been characterized into five toxinotypes </w:t>
      </w:r>
      <w:r w:rsidRPr="00C057E0">
        <w:t xml:space="preserve">(A-E) based on the presence of </w:t>
      </w:r>
      <w:r w:rsidR="00984F82" w:rsidRPr="00C057E0">
        <w:t>four</w:t>
      </w:r>
      <w:r w:rsidRPr="00C057E0">
        <w:t xml:space="preserve"> different toxin genes: alpha, beta, </w:t>
      </w:r>
      <w:r w:rsidR="00010B8F" w:rsidRPr="00C057E0">
        <w:t xml:space="preserve">epsilon, and </w:t>
      </w:r>
      <w:r w:rsidRPr="00C057E0">
        <w:t>iota</w:t>
      </w:r>
      <w:r w:rsidR="00603F61" w:rsidRPr="00C057E0">
        <w:t xml:space="preserve"> toxin </w:t>
      </w:r>
      <w:r w:rsidRPr="00C057E0">
        <w:t>(</w:t>
      </w:r>
      <w:r w:rsidRPr="007864DB">
        <w:rPr>
          <w:b/>
        </w:rPr>
        <w:t>Table 1</w:t>
      </w:r>
      <w:r w:rsidRPr="00C057E0">
        <w:t>)</w:t>
      </w:r>
      <w:r w:rsidR="00D86259" w:rsidRPr="00C057E0">
        <w:fldChar w:fldCharType="begin"/>
      </w:r>
      <w:r w:rsidR="004E0EFE" w:rsidRPr="00C057E0">
        <w:instrText xml:space="preserve"> ADDIN EN.CITE &lt;EndNote&gt;&lt;Cite&gt;&lt;Author&gt;Petit&lt;/Author&gt;&lt;Year&gt;1999&lt;/Year&gt;&lt;RecNum&gt;118&lt;/RecNum&gt;&lt;DisplayText&gt;&lt;style face="superscript"&gt;1&lt;/style&gt;&lt;/DisplayText&gt;&lt;record&gt;&lt;rec-number&gt;118&lt;/rec-number&gt;&lt;foreign-keys&gt;&lt;key app="EN" db-id="ra552zstk9wxsrezsd7vat2kzssdetz55tra" timestamp="1523886438"&gt;118&lt;/key&gt;&lt;/foreign-keys&gt;&lt;ref-type name="Journal Article"&gt;17&lt;/ref-type&gt;&lt;contributors&gt;&lt;authors&gt;&lt;author&gt;Petit, L.&lt;/author&gt;&lt;author&gt;Gibert, M.&lt;/author&gt;&lt;author&gt;Popoff, M. R.&lt;/author&gt;&lt;/authors&gt;&lt;/contributors&gt;&lt;auth-address&gt;Centre National de Reference des Anaerobies, Institut Pasteur, Paris, France.&lt;/auth-address&gt;&lt;titles&gt;&lt;title&gt;Clostridium perfringens: toxinotype and genotype&lt;/title&gt;&lt;secondary-title&gt;Trends Microbiol&lt;/secondary-title&gt;&lt;/titles&gt;&lt;periodical&gt;&lt;full-title&gt;Trends Microbiol&lt;/full-title&gt;&lt;/periodical&gt;&lt;pages&gt;104-10&lt;/pages&gt;&lt;volume&gt;7&lt;/volume&gt;&lt;number&gt;3&lt;/number&gt;&lt;keywords&gt;&lt;keyword&gt;Animals&lt;/keyword&gt;&lt;keyword&gt;Bacterial Toxins/classification/*genetics&lt;/keyword&gt;&lt;keyword&gt;Clostridium perfringens/*genetics&lt;/keyword&gt;&lt;keyword&gt;Genes, Bacterial&lt;/keyword&gt;&lt;keyword&gt;Genotype&lt;/keyword&gt;&lt;keyword&gt;Humans&lt;/keyword&gt;&lt;keyword&gt;Phenotype&lt;/keyword&gt;&lt;/keywords&gt;&lt;dates&gt;&lt;year&gt;1999&lt;/year&gt;&lt;pub-dates&gt;&lt;date&gt;Mar&lt;/date&gt;&lt;/pub-dates&gt;&lt;/dates&gt;&lt;isbn&gt;0966-842X (Print)&amp;#xD;0966-842X (Linking)&lt;/isbn&gt;&lt;accession-num&gt;10203838&lt;/accession-num&gt;&lt;urls&gt;&lt;related-urls&gt;&lt;url&gt;https://www.ncbi.nlm.nih.gov/pubmed/10203838&lt;/url&gt;&lt;/related-urls&gt;&lt;/urls&gt;&lt;/record&gt;&lt;/Cite&gt;&lt;/EndNote&gt;</w:instrText>
      </w:r>
      <w:r w:rsidR="00D86259" w:rsidRPr="00C057E0">
        <w:fldChar w:fldCharType="separate"/>
      </w:r>
      <w:r w:rsidR="004E0EFE" w:rsidRPr="00C057E0">
        <w:rPr>
          <w:noProof/>
          <w:vertAlign w:val="superscript"/>
        </w:rPr>
        <w:t>1</w:t>
      </w:r>
      <w:r w:rsidR="00D86259" w:rsidRPr="00C057E0">
        <w:fldChar w:fldCharType="end"/>
      </w:r>
      <w:r w:rsidRPr="00C057E0">
        <w:t xml:space="preserve">. </w:t>
      </w:r>
      <w:r w:rsidR="00984F82" w:rsidRPr="00C057E0">
        <w:t xml:space="preserve">Recently, it has </w:t>
      </w:r>
      <w:r w:rsidR="00603F61" w:rsidRPr="00C057E0">
        <w:t>been suggested that this typing-</w:t>
      </w:r>
      <w:r w:rsidR="00984F82" w:rsidRPr="00C057E0">
        <w:t xml:space="preserve">scheme </w:t>
      </w:r>
      <w:r w:rsidR="00603F61" w:rsidRPr="00C057E0">
        <w:t>needs to be</w:t>
      </w:r>
      <w:r w:rsidR="00984F82" w:rsidRPr="00C057E0">
        <w:t xml:space="preserve"> expanded to include types F and </w:t>
      </w:r>
      <w:r w:rsidR="00603F61" w:rsidRPr="00C057E0">
        <w:t xml:space="preserve">G, which harbor the </w:t>
      </w:r>
      <w:r w:rsidR="00984F82" w:rsidRPr="00C057E0">
        <w:rPr>
          <w:i/>
        </w:rPr>
        <w:t>C. perfringens</w:t>
      </w:r>
      <w:r w:rsidR="00984F82" w:rsidRPr="00C057E0">
        <w:t xml:space="preserve"> enterotoxin </w:t>
      </w:r>
      <w:r w:rsidR="000F4A13" w:rsidRPr="00C057E0">
        <w:t xml:space="preserve">(CPE) </w:t>
      </w:r>
      <w:r w:rsidR="00984F82" w:rsidRPr="00C057E0">
        <w:t xml:space="preserve">and </w:t>
      </w:r>
      <w:proofErr w:type="spellStart"/>
      <w:r w:rsidR="00984F82" w:rsidRPr="00C057E0">
        <w:t>NetB</w:t>
      </w:r>
      <w:proofErr w:type="spellEnd"/>
      <w:r w:rsidR="00984F82" w:rsidRPr="00C057E0">
        <w:t xml:space="preserve"> toxin,</w:t>
      </w:r>
      <w:r w:rsidR="00603F61" w:rsidRPr="00C057E0">
        <w:t xml:space="preserve"> respectively</w:t>
      </w:r>
      <w:r w:rsidR="00603F61" w:rsidRPr="00C057E0">
        <w:fldChar w:fldCharType="begin">
          <w:fldData xml:space="preserve">PEVuZE5vdGU+PENpdGU+PEF1dGhvcj5Sb29kPC9BdXRob3I+PFllYXI+MjAxODwvWWVhcj48UmVj
TnVtPjQwMzwvUmVjTnVtPjxEaXNwbGF5VGV4dD48c3R5bGUgZmFjZT0ic3VwZXJzY3JpcHQiPjI8
L3N0eWxlPjwvRGlzcGxheVRleHQ+PHJlY29yZD48cmVjLW51bWJlcj40MDM8L3JlYy1udW1iZXI+
PGZvcmVpZ24ta2V5cz48a2V5IGFwcD0iRU4iIGRiLWlkPSJyYTU1MnpzdGs5d3hzcmV6c2Q3dmF0
Mmt6c3NkZXR6NTV0cmEiIHRpbWVzdGFtcD0iMTU0MzI0NTEzMiI+NDAzPC9rZXk+PC9mb3JlaWdu
LWtleXM+PHJlZi10eXBlIG5hbWU9IkpvdXJuYWwgQXJ0aWNsZSI+MTc8L3JlZi10eXBlPjxjb250
cmlidXRvcnM+PGF1dGhvcnM+PGF1dGhvcj5Sb29kLCBKLiBJLjwvYXV0aG9yPjxhdXRob3I+QWRh
bXMsIFYuPC9hdXRob3I+PGF1dGhvcj5MYWNleSwgSi48L2F1dGhvcj48YXV0aG9yPkx5cmFzLCBE
LjwvYXV0aG9yPjxhdXRob3I+TWNDbGFuZSwgQi4gQS48L2F1dGhvcj48YXV0aG9yPk1lbHZpbGxl
LCBTLiBCLjwvYXV0aG9yPjxhdXRob3I+TW9vcmUsIFIuIEouPC9hdXRob3I+PGF1dGhvcj5Qb3Bv
ZmYsIE0uIFIuPC9hdXRob3I+PGF1dGhvcj5TYXJrZXIsIE0uIFIuPC9hdXRob3I+PGF1dGhvcj5T
b25nZXIsIEouIEcuPC9hdXRob3I+PGF1dGhvcj5VemFsLCBGLiBBLjwvYXV0aG9yPjxhdXRob3I+
VmFuIEltbWVyc2VlbCwgRi48L2F1dGhvcj48L2F1dGhvcnM+PC9jb250cmlidXRvcnM+PGF1dGgt
YWRkcmVzcz5JbmZlY3Rpb24gYW5kIEltbXVuaXR5IFByb2dyYW0sIE1vbmFzaCBCaW9tZWRpY2lu
ZSBEaXNjb3ZlcnkgSW5zdGl0dXRlIGFuZCBEZXBhcnRtZW50IG9mIE1pY3JvYmlvbG9neSwgTW9u
YXNoIFVuaXZlcnNpdHksIENsYXl0b24sIFZpY3RvcmlhIDM4MDAsIEF1c3RyYWxpYS4gRWxlY3Ry
b25pYyBhZGRyZXNzOiBqdWxpYW4ucm9vZEBtb25hc2guZWR1LiYjeEQ7SW5mZWN0aW9uIGFuZCBJ
bW11bml0eSBQcm9ncmFtLCBNb25hc2ggQmlvbWVkaWNpbmUgRGlzY292ZXJ5IEluc3RpdHV0ZSBh
bmQgRGVwYXJ0bWVudCBvZiBNaWNyb2Jpb2xvZ3ksIE1vbmFzaCBVbml2ZXJzaXR5LCBDbGF5dG9u
LCBWaWN0b3JpYSAzODAwLCBBdXN0cmFsaWEuJiN4RDtJbmZlY3Rpb24gYW5kIEltbXVuaXR5IFBy
b2dyYW0sIE1vbmFzaCBCaW9tZWRpY2luZSBEaXNjb3ZlcnkgSW5zdGl0dXRlIGFuZCBEZXBhcnRt
ZW50IG9mIE1pY3JvYmlvbG9neSwgTW9uYXNoIFVuaXZlcnNpdHksIENsYXl0b24sIFZpY3Rvcmlh
IDM4MDAsIEF1c3RyYWxpYTsgQ1NJUk8gQmlvc2VjdXJpdHkgRmxhZ3NoaXAsIEF1c3RyYWxpYW4g
QW5pbWFsIEhlYWx0aCBMYWJvcmF0b3J5LCBHZWVsb25nLCBWaWN0b3JpYSAzMjIwLCBBdXN0cmFs
aWEuJiN4RDtEZXBhcnRtZW50IG9mIE1pY3JvYmlvbG9neSBhbmQgTW9sZWN1bGFyIEdlbmV0aWNz
LCBVbml2ZXJzaXR5IG9mIFBpdHRzYnVyZ2ggU2Nob29sIG9mIE1lZGljaW5lLCBQaXR0c2J1cmdo
LCBQQSwgVVNBLiYjeEQ7RGVwYXJ0bWVudCBvZiBCaW9sb2dpY2FsIFNjaWVuY2VzLCBWaXJnaW5p
YSBUZWNoLCBCbGFja3NidXJnLCBWQSwgVVNBLiYjeEQ7SW5mZWN0aW9uIGFuZCBJbW11bml0eSBQ
cm9ncmFtLCBNb25hc2ggQmlvbWVkaWNpbmUgRGlzY292ZXJ5IEluc3RpdHV0ZSBhbmQgRGVwYXJ0
bWVudCBvZiBNaWNyb2Jpb2xvZ3ksIE1vbmFzaCBVbml2ZXJzaXR5LCBDbGF5dG9uLCBWaWN0b3Jp
YSAzODAwLCBBdXN0cmFsaWE7IFNjaG9vbCBvZiBTY2llbmNlLCBSTUlUIFVuaXZlcnNpdHksIEJ1
bmRvb3JhLCBWaWN0b3JpYSAzMDgzLCBBdXN0cmFsaWEuJiN4RDtVbml0ZSBEZXMgQmFjdGVyaWVz
IEFuYWVyb2JpZXMgZXQgVG94aW5lcywgSW5zdGl0dXQgUGFzdGV1ciwgMjUgUnVlIER1IERyIFJv
dXgsIDc1NzI0LCBQYXJpcyBDZWRleCAxNSwgRnJhbmNlLiYjeEQ7RGVwYXJ0bWVudCBvZiBCaW9t
ZWRpY2FsIFNjaWVuY2VzLCBDb2xsZWdlIG9mIFZldGVyaW5hcnkgTWVkaWNpbmUsIE9yZWdvbiBT
dGF0ZSBVbml2ZXJzaXR5LCBDb3J2YWxsaXMsIE9SIDk3MzMxLCBVU0EuJiN4RDtDYWxpZm9ybmlh
IEFuaW1hbCBIZWFsdGggYW5kIEZvb2QgU2FmZXR5IExhYm9yYXRvcnksIFNhbiBCZXJuYXJkaW5v
IEJyYW5jaCwgU2Nob29sIG9mIFZldGVyaW5hcnkgTWVkaWNpbmUsIFVuaXZlcnNpdHkgb2YgQ2Fs
aWZvcm5pYS1EYXZpcywgU2FuIEJlcm5hcmRpbm8sIENBIDkyNDA4LCBVU0EuJiN4RDtEZXBhcnRt
ZW50IG9mIFBhdGhvbG9neSwgQmFjdGVyaW9sb2d5IGFuZCBBdmlhbiBEaXNlYXNlcywgRmFjdWx0
eSBvZiBWZXRlcmluYXJ5IE1lZGljaW5lLCBHaGVudCBVbml2ZXJzaXR5LCBNZXJlbGJla2UsIEJl
bGdpdW0uPC9hdXRoLWFkZHJlc3M+PHRpdGxlcz48dGl0bGU+RXhwYW5zaW9uIG9mIHRoZSBDbG9z
dHJpZGl1bSBwZXJmcmluZ2VucyB0b3hpbi1iYXNlZCB0eXBpbmcgc2NoZW1lPC90aXRsZT48c2Vj
b25kYXJ5LXRpdGxlPkFuYWVyb2JlPC9zZWNvbmRhcnktdGl0bGU+PC90aXRsZXM+PHBlcmlvZGlj
YWw+PGZ1bGwtdGl0bGU+QW5hZXJvYmU8L2Z1bGwtdGl0bGU+PC9wZXJpb2RpY2FsPjxrZXl3b3Jk
cz48a2V5d29yZD5DbG9zdHJpZGl1bSBwZXJmcmluZ2Vuczwva2V5d29yZD48a2V5d29yZD5EaXNl
YXNlPC9rZXl3b3JkPjxrZXl3b3JkPlBhdGhvZ2VuZXNpczwva2V5d29yZD48a2V5d29yZD5UZXJt
aW5vbG9neTwva2V5d29yZD48a2V5d29yZD5Ub3hpbm90eXBpbmc8L2tleXdvcmQ+PGtleXdvcmQ+
VG94aW5zPC9rZXl3b3JkPjwva2V5d29yZHM+PGRhdGVzPjx5ZWFyPjIwMTg8L3llYXI+PHB1Yi1k
YXRlcz48ZGF0ZT5BcHIgMjA8L2RhdGU+PC9wdWItZGF0ZXM+PC9kYXRlcz48aXNibj4xMDk1LTgy
NzQgKEVsZWN0cm9uaWMpJiN4RDsxMDc1LTk5NjQgKExpbmtpbmcpPC9pc2JuPjxhY2Nlc3Npb24t
bnVtPjI5ODY2NDI0PC9hY2Nlc3Npb24tbnVtPjx1cmxzPjxyZWxhdGVkLXVybHM+PHVybD5odHRw
czovL3d3dy5uY2JpLm5sbS5uaWguZ292L3B1Ym1lZC8yOTg2NjQyNDwvdXJsPjwvcmVsYXRlZC11
cmxzPjwvdXJscz48Y3VzdG9tMj5QTUM2MTk1ODU5PC9jdXN0b20yPjxlbGVjdHJvbmljLXJlc291
cmNlLW51bT4xMC4xMDE2L2ouYW5hZXJvYmUuMjAxOC4wNC4wMTE8L2VsZWN0cm9uaWMtcmVzb3Vy
Y2UtbnVtPjwvcmVjb3JkPjwvQ2l0ZT48L0VuZE5vdGU+
</w:fldData>
        </w:fldChar>
      </w:r>
      <w:r w:rsidR="004E0EFE" w:rsidRPr="00C057E0">
        <w:instrText xml:space="preserve"> ADDIN EN.CITE </w:instrText>
      </w:r>
      <w:r w:rsidR="004E0EFE" w:rsidRPr="00C057E0">
        <w:fldChar w:fldCharType="begin">
          <w:fldData xml:space="preserve">PEVuZE5vdGU+PENpdGU+PEF1dGhvcj5Sb29kPC9BdXRob3I+PFllYXI+MjAxODwvWWVhcj48UmVj
TnVtPjQwMzwvUmVjTnVtPjxEaXNwbGF5VGV4dD48c3R5bGUgZmFjZT0ic3VwZXJzY3JpcHQiPjI8
L3N0eWxlPjwvRGlzcGxheVRleHQ+PHJlY29yZD48cmVjLW51bWJlcj40MDM8L3JlYy1udW1iZXI+
PGZvcmVpZ24ta2V5cz48a2V5IGFwcD0iRU4iIGRiLWlkPSJyYTU1MnpzdGs5d3hzcmV6c2Q3dmF0
Mmt6c3NkZXR6NTV0cmEiIHRpbWVzdGFtcD0iMTU0MzI0NTEzMiI+NDAzPC9rZXk+PC9mb3JlaWdu
LWtleXM+PHJlZi10eXBlIG5hbWU9IkpvdXJuYWwgQXJ0aWNsZSI+MTc8L3JlZi10eXBlPjxjb250
cmlidXRvcnM+PGF1dGhvcnM+PGF1dGhvcj5Sb29kLCBKLiBJLjwvYXV0aG9yPjxhdXRob3I+QWRh
bXMsIFYuPC9hdXRob3I+PGF1dGhvcj5MYWNleSwgSi48L2F1dGhvcj48YXV0aG9yPkx5cmFzLCBE
LjwvYXV0aG9yPjxhdXRob3I+TWNDbGFuZSwgQi4gQS48L2F1dGhvcj48YXV0aG9yPk1lbHZpbGxl
LCBTLiBCLjwvYXV0aG9yPjxhdXRob3I+TW9vcmUsIFIuIEouPC9hdXRob3I+PGF1dGhvcj5Qb3Bv
ZmYsIE0uIFIuPC9hdXRob3I+PGF1dGhvcj5TYXJrZXIsIE0uIFIuPC9hdXRob3I+PGF1dGhvcj5T
b25nZXIsIEouIEcuPC9hdXRob3I+PGF1dGhvcj5VemFsLCBGLiBBLjwvYXV0aG9yPjxhdXRob3I+
VmFuIEltbWVyc2VlbCwgRi48L2F1dGhvcj48L2F1dGhvcnM+PC9jb250cmlidXRvcnM+PGF1dGgt
YWRkcmVzcz5JbmZlY3Rpb24gYW5kIEltbXVuaXR5IFByb2dyYW0sIE1vbmFzaCBCaW9tZWRpY2lu
ZSBEaXNjb3ZlcnkgSW5zdGl0dXRlIGFuZCBEZXBhcnRtZW50IG9mIE1pY3JvYmlvbG9neSwgTW9u
YXNoIFVuaXZlcnNpdHksIENsYXl0b24sIFZpY3RvcmlhIDM4MDAsIEF1c3RyYWxpYS4gRWxlY3Ry
b25pYyBhZGRyZXNzOiBqdWxpYW4ucm9vZEBtb25hc2guZWR1LiYjeEQ7SW5mZWN0aW9uIGFuZCBJ
bW11bml0eSBQcm9ncmFtLCBNb25hc2ggQmlvbWVkaWNpbmUgRGlzY292ZXJ5IEluc3RpdHV0ZSBh
bmQgRGVwYXJ0bWVudCBvZiBNaWNyb2Jpb2xvZ3ksIE1vbmFzaCBVbml2ZXJzaXR5LCBDbGF5dG9u
LCBWaWN0b3JpYSAzODAwLCBBdXN0cmFsaWEuJiN4RDtJbmZlY3Rpb24gYW5kIEltbXVuaXR5IFBy
b2dyYW0sIE1vbmFzaCBCaW9tZWRpY2luZSBEaXNjb3ZlcnkgSW5zdGl0dXRlIGFuZCBEZXBhcnRt
ZW50IG9mIE1pY3JvYmlvbG9neSwgTW9uYXNoIFVuaXZlcnNpdHksIENsYXl0b24sIFZpY3Rvcmlh
IDM4MDAsIEF1c3RyYWxpYTsgQ1NJUk8gQmlvc2VjdXJpdHkgRmxhZ3NoaXAsIEF1c3RyYWxpYW4g
QW5pbWFsIEhlYWx0aCBMYWJvcmF0b3J5LCBHZWVsb25nLCBWaWN0b3JpYSAzMjIwLCBBdXN0cmFs
aWEuJiN4RDtEZXBhcnRtZW50IG9mIE1pY3JvYmlvbG9neSBhbmQgTW9sZWN1bGFyIEdlbmV0aWNz
LCBVbml2ZXJzaXR5IG9mIFBpdHRzYnVyZ2ggU2Nob29sIG9mIE1lZGljaW5lLCBQaXR0c2J1cmdo
LCBQQSwgVVNBLiYjeEQ7RGVwYXJ0bWVudCBvZiBCaW9sb2dpY2FsIFNjaWVuY2VzLCBWaXJnaW5p
YSBUZWNoLCBCbGFja3NidXJnLCBWQSwgVVNBLiYjeEQ7SW5mZWN0aW9uIGFuZCBJbW11bml0eSBQ
cm9ncmFtLCBNb25hc2ggQmlvbWVkaWNpbmUgRGlzY292ZXJ5IEluc3RpdHV0ZSBhbmQgRGVwYXJ0
bWVudCBvZiBNaWNyb2Jpb2xvZ3ksIE1vbmFzaCBVbml2ZXJzaXR5LCBDbGF5dG9uLCBWaWN0b3Jp
YSAzODAwLCBBdXN0cmFsaWE7IFNjaG9vbCBvZiBTY2llbmNlLCBSTUlUIFVuaXZlcnNpdHksIEJ1
bmRvb3JhLCBWaWN0b3JpYSAzMDgzLCBBdXN0cmFsaWEuJiN4RDtVbml0ZSBEZXMgQmFjdGVyaWVz
IEFuYWVyb2JpZXMgZXQgVG94aW5lcywgSW5zdGl0dXQgUGFzdGV1ciwgMjUgUnVlIER1IERyIFJv
dXgsIDc1NzI0LCBQYXJpcyBDZWRleCAxNSwgRnJhbmNlLiYjeEQ7RGVwYXJ0bWVudCBvZiBCaW9t
ZWRpY2FsIFNjaWVuY2VzLCBDb2xsZWdlIG9mIFZldGVyaW5hcnkgTWVkaWNpbmUsIE9yZWdvbiBT
dGF0ZSBVbml2ZXJzaXR5LCBDb3J2YWxsaXMsIE9SIDk3MzMxLCBVU0EuJiN4RDtDYWxpZm9ybmlh
IEFuaW1hbCBIZWFsdGggYW5kIEZvb2QgU2FmZXR5IExhYm9yYXRvcnksIFNhbiBCZXJuYXJkaW5v
IEJyYW5jaCwgU2Nob29sIG9mIFZldGVyaW5hcnkgTWVkaWNpbmUsIFVuaXZlcnNpdHkgb2YgQ2Fs
aWZvcm5pYS1EYXZpcywgU2FuIEJlcm5hcmRpbm8sIENBIDkyNDA4LCBVU0EuJiN4RDtEZXBhcnRt
ZW50IG9mIFBhdGhvbG9neSwgQmFjdGVyaW9sb2d5IGFuZCBBdmlhbiBEaXNlYXNlcywgRmFjdWx0
eSBvZiBWZXRlcmluYXJ5IE1lZGljaW5lLCBHaGVudCBVbml2ZXJzaXR5LCBNZXJlbGJla2UsIEJl
bGdpdW0uPC9hdXRoLWFkZHJlc3M+PHRpdGxlcz48dGl0bGU+RXhwYW5zaW9uIG9mIHRoZSBDbG9z
dHJpZGl1bSBwZXJmcmluZ2VucyB0b3hpbi1iYXNlZCB0eXBpbmcgc2NoZW1lPC90aXRsZT48c2Vj
b25kYXJ5LXRpdGxlPkFuYWVyb2JlPC9zZWNvbmRhcnktdGl0bGU+PC90aXRsZXM+PHBlcmlvZGlj
YWw+PGZ1bGwtdGl0bGU+QW5hZXJvYmU8L2Z1bGwtdGl0bGU+PC9wZXJpb2RpY2FsPjxrZXl3b3Jk
cz48a2V5d29yZD5DbG9zdHJpZGl1bSBwZXJmcmluZ2Vuczwva2V5d29yZD48a2V5d29yZD5EaXNl
YXNlPC9rZXl3b3JkPjxrZXl3b3JkPlBhdGhvZ2VuZXNpczwva2V5d29yZD48a2V5d29yZD5UZXJt
aW5vbG9neTwva2V5d29yZD48a2V5d29yZD5Ub3hpbm90eXBpbmc8L2tleXdvcmQ+PGtleXdvcmQ+
VG94aW5zPC9rZXl3b3JkPjwva2V5d29yZHM+PGRhdGVzPjx5ZWFyPjIwMTg8L3llYXI+PHB1Yi1k
YXRlcz48ZGF0ZT5BcHIgMjA8L2RhdGU+PC9wdWItZGF0ZXM+PC9kYXRlcz48aXNibj4xMDk1LTgy
NzQgKEVsZWN0cm9uaWMpJiN4RDsxMDc1LTk5NjQgKExpbmtpbmcpPC9pc2JuPjxhY2Nlc3Npb24t
bnVtPjI5ODY2NDI0PC9hY2Nlc3Npb24tbnVtPjx1cmxzPjxyZWxhdGVkLXVybHM+PHVybD5odHRw
czovL3d3dy5uY2JpLm5sbS5uaWguZ292L3B1Ym1lZC8yOTg2NjQyNDwvdXJsPjwvcmVsYXRlZC11
cmxzPjwvdXJscz48Y3VzdG9tMj5QTUM2MTk1ODU5PC9jdXN0b20yPjxlbGVjdHJvbmljLXJlc291
cmNlLW51bT4xMC4xMDE2L2ouYW5hZXJvYmUuMjAxOC4wNC4wMTE8L2VsZWN0cm9uaWMtcmVzb3Vy
Y2UtbnVtPjwvcmVjb3JkPjwvQ2l0ZT48L0VuZE5vdGU+
</w:fldData>
        </w:fldChar>
      </w:r>
      <w:r w:rsidR="004E0EFE" w:rsidRPr="00C057E0">
        <w:instrText xml:space="preserve"> ADDIN EN.CITE.DATA </w:instrText>
      </w:r>
      <w:r w:rsidR="004E0EFE" w:rsidRPr="00C057E0">
        <w:fldChar w:fldCharType="end"/>
      </w:r>
      <w:r w:rsidR="00603F61" w:rsidRPr="00C057E0">
        <w:fldChar w:fldCharType="separate"/>
      </w:r>
      <w:r w:rsidR="004E0EFE" w:rsidRPr="00C057E0">
        <w:rPr>
          <w:noProof/>
          <w:vertAlign w:val="superscript"/>
        </w:rPr>
        <w:t>2</w:t>
      </w:r>
      <w:r w:rsidR="00603F61" w:rsidRPr="00C057E0">
        <w:fldChar w:fldCharType="end"/>
      </w:r>
      <w:r w:rsidR="00603F61" w:rsidRPr="00C057E0">
        <w:t>.</w:t>
      </w:r>
      <w:r w:rsidR="007864DB">
        <w:t xml:space="preserve"> </w:t>
      </w:r>
      <w:r w:rsidR="00603F61" w:rsidRPr="00C057E0">
        <w:t>However,</w:t>
      </w:r>
      <w:r w:rsidR="00984F82" w:rsidRPr="00C057E0">
        <w:t xml:space="preserve"> more research is needed before this scheming system is formally accepted.</w:t>
      </w:r>
      <w:r w:rsidR="007864DB">
        <w:t xml:space="preserve"> </w:t>
      </w:r>
      <w:r w:rsidR="00010B8F" w:rsidRPr="00C057E0">
        <w:t xml:space="preserve">While the alpha toxin gene is strictly </w:t>
      </w:r>
      <w:r w:rsidR="00E2441E" w:rsidRPr="00C057E0">
        <w:t>chromosomally located</w:t>
      </w:r>
      <w:r w:rsidR="00010B8F" w:rsidRPr="00C057E0">
        <w:t>, the CPE gene can be found both on the chromosome and plasmids.</w:t>
      </w:r>
      <w:r w:rsidR="007864DB">
        <w:t xml:space="preserve"> </w:t>
      </w:r>
      <w:r w:rsidR="00010B8F" w:rsidRPr="00C057E0">
        <w:t>In comparison, the remaining toxins</w:t>
      </w:r>
      <w:r w:rsidR="00EA3C26" w:rsidRPr="00C057E0">
        <w:t>’</w:t>
      </w:r>
      <w:r w:rsidR="00010B8F" w:rsidRPr="00C057E0">
        <w:t xml:space="preserve"> genes are</w:t>
      </w:r>
      <w:r w:rsidR="00E2441E" w:rsidRPr="00C057E0">
        <w:t xml:space="preserve"> found on various</w:t>
      </w:r>
      <w:r w:rsidR="000B635F" w:rsidRPr="00C057E0">
        <w:t xml:space="preserve"> differently-</w:t>
      </w:r>
      <w:r w:rsidR="00E2441E" w:rsidRPr="00C057E0">
        <w:t>sized plasmids.</w:t>
      </w:r>
      <w:r w:rsidR="007864DB">
        <w:t xml:space="preserve"> </w:t>
      </w:r>
      <w:r w:rsidR="000F4A13" w:rsidRPr="00C057E0">
        <w:t>We are particularly in</w:t>
      </w:r>
      <w:r w:rsidR="00D058A3" w:rsidRPr="00C057E0">
        <w:t xml:space="preserve">terested in the prevalence of </w:t>
      </w:r>
      <w:r w:rsidR="00D058A3" w:rsidRPr="00C057E0">
        <w:rPr>
          <w:i/>
        </w:rPr>
        <w:t>C.</w:t>
      </w:r>
      <w:r w:rsidR="000F4A13" w:rsidRPr="00C057E0">
        <w:rPr>
          <w:i/>
        </w:rPr>
        <w:t xml:space="preserve"> perfringens</w:t>
      </w:r>
      <w:r w:rsidR="000F4A13" w:rsidRPr="00C057E0">
        <w:t xml:space="preserve"> types B and D as these strain</w:t>
      </w:r>
      <w:r w:rsidR="00010B8F" w:rsidRPr="00C057E0">
        <w:t>s</w:t>
      </w:r>
      <w:r w:rsidR="000F4A13" w:rsidRPr="00C057E0">
        <w:t xml:space="preserve"> produce epsilon toxin, an extremely</w:t>
      </w:r>
      <w:r w:rsidR="00010B8F" w:rsidRPr="00C057E0">
        <w:t xml:space="preserve"> potent, pore-</w:t>
      </w:r>
      <w:r w:rsidR="000F4A13" w:rsidRPr="00C057E0">
        <w:t>forming toxin, which has been suggested to play a role in trigger</w:t>
      </w:r>
      <w:r w:rsidR="00D058A3" w:rsidRPr="00C057E0">
        <w:t>ing</w:t>
      </w:r>
      <w:r w:rsidR="000F4A13" w:rsidRPr="00C057E0">
        <w:t xml:space="preserve"> multiple sclerosis</w:t>
      </w:r>
      <w:r w:rsidR="00010B8F" w:rsidRPr="00C057E0">
        <w:t xml:space="preserve"> (MS)</w:t>
      </w:r>
      <w:r w:rsidR="000F4A13" w:rsidRPr="00C057E0">
        <w:t xml:space="preserve"> in humans</w:t>
      </w:r>
      <w:r w:rsidR="000F4A13" w:rsidRPr="00C057E0">
        <w:fldChar w:fldCharType="begin">
          <w:fldData xml:space="preserve">PEVuZE5vdGU+PENpdGU+PEF1dGhvcj5NdXJyZWxsPC9BdXRob3I+PFllYXI+MTk4NjwvWWVhcj48
UmVjTnVtPjEyNDwvUmVjTnVtPjxEaXNwbGF5VGV4dD48c3R5bGUgZmFjZT0ic3VwZXJzY3JpcHQi
PjMtNzwvc3R5bGU+PC9EaXNwbGF5VGV4dD48cmVjb3JkPjxyZWMtbnVtYmVyPjEyNDwvcmVjLW51
bWJlcj48Zm9yZWlnbi1rZXlzPjxrZXkgYXBwPSJFTiIgZGItaWQ9InJhNTUyenN0azl3eHNyZXpz
ZDd2YXQya3pzc2RldHo1NXRyYSIgdGltZXN0YW1wPSIxNTIzODg2NzUyIj4xMjQ8L2tleT48L2Zv
cmVpZ24ta2V5cz48cmVmLXR5cGUgbmFtZT0iSm91cm5hbCBBcnRpY2xlIj4xNzwvcmVmLXR5cGU+
PGNvbnRyaWJ1dG9ycz48YXV0aG9ycz48YXV0aG9yPk11cnJlbGwsIFQuIEcuPC9hdXRob3I+PGF1
dGhvcj5PJmFwb3M7RG9ub2dodWUsIFAuIEouPC9hdXRob3I+PGF1dGhvcj5FbGxpcywgVC48L2F1
dGhvcj48L2F1dGhvcnM+PC9jb250cmlidXRvcnM+PHRpdGxlcz48dGl0bGU+QSByZXZpZXcgb2Yg
dGhlIHNoZWVwLW11bHRpcGxlIHNjbGVyb3NpcyBjb25uZWN0aW9uPC90aXRsZT48c2Vjb25kYXJ5
LXRpdGxlPk1lZCBIeXBvdGhlc2VzPC9zZWNvbmRhcnktdGl0bGU+PC90aXRsZXM+PHBlcmlvZGlj
YWw+PGZ1bGwtdGl0bGU+TWVkIEh5cG90aGVzZXM8L2Z1bGwtdGl0bGU+PC9wZXJpb2RpY2FsPjxw
YWdlcz4yNy0zOTwvcGFnZXM+PHZvbHVtZT4xOTwvdm9sdW1lPjxudW1iZXI+MTwvbnVtYmVyPjxr
ZXl3b3Jkcz48a2V5d29yZD5BZHVsdDwva2V5d29yZD48a2V5d29yZD5BZ2VkPC9rZXl3b3JkPjxr
ZXl3b3JkPkFuaW1hbHM8L2tleXdvcmQ+PGtleXdvcmQ+QW50aWJvZGllcy9hbmFseXNpczwva2V5
d29yZD48a2V5d29yZD5BbnRpYm9kaWVzLCBWaXJhbC9hbmFseXNpczwva2V5d29yZD48a2V5d29y
ZD5BdXN0cmFsaWE8L2tleXdvcmQ+PGtleXdvcmQ+QmFjdGVyaWFsIFRveGlucy9hZHZlcnNlIGVm
ZmVjdHMvaW1tdW5vbG9neTwva2V5d29yZD48a2V5d29yZD5DbG9zdHJpZGl1bSBJbmZlY3Rpb25z
L21pY3JvYmlvbG9neS8qdmV0ZXJpbmFyeTwva2V5d29yZD48a2V5d29yZD5DbG9zdHJpZGl1bSBw
ZXJmcmluZ2Vucy9tZXRhYm9saXNtPC9rZXl3b3JkPjxrZXl3b3JkPkZlbWFsZTwva2V5d29yZD48
a2V5d29yZD4qRm9vZCBDb250YW1pbmF0aW9uPC9rZXl3b3JkPjxrZXl3b3JkPkdvYXRzL21pY3Jv
YmlvbG9neTwva2V5d29yZD48a2V5d29yZD5IdW1hbnM8L2tleXdvcmQ+PGtleXdvcmQ+TWFsZTwv
a2V5d29yZD48a2V5d29yZD5NZWF0L2FkdmVyc2UgZWZmZWN0czwva2V5d29yZD48a2V5d29yZD5N
aWRkbGUgQWdlZDwva2V5d29yZD48a2V5d29yZD5NdWx0aXBsZSBTY2xlcm9zaXMvZXBpZGVtaW9s
b2d5LypldGlvbG9neS9pbW11bm9sb2d5PC9rZXl3b3JkPjxrZXl3b3JkPlBuZXVtb25pYSwgUHJv
Z3Jlc3NpdmUgSW50ZXJzdGl0aWFsLCBvZjwva2V5d29yZD48a2V5d29yZD5TaGVlcC9jb21wbGlj
YXRpb25zL21pY3JvYmlvbG9neS8qdHJhbnNtaXNzaW9uPC9rZXl3b3JkPjxrZXl3b3JkPlJldHJv
dmlyaWRhZS9pbW11bm9sb2d5PC9rZXl3b3JkPjxrZXl3b3JkPlNhcmNvY3lzdGlzL2ltbXVub2xv
Z3k8L2tleXdvcmQ+PGtleXdvcmQ+U2FyY29jeXN0b3Npcy9wYXJhc2l0b2xvZ3kvKnZldGVyaW5h
cnk8L2tleXdvcmQ+PGtleXdvcmQ+U2hlZXAvbWljcm9iaW9sb2d5L3BhcmFzaXRvbG9neTwva2V5
d29yZD48a2V5d29yZD5TaGVlcCBEaXNlYXNlcy8qdHJhbnNtaXNzaW9uPC9rZXl3b3JkPjxrZXl3
b3JkPlZpc25hLW1hZWRpIHZpcnVzL2ltbXVub2xvZ3k8L2tleXdvcmQ+PGtleXdvcmQ+Wm9vbm9z
ZXMvKmNvbXBsaWNhdGlvbnM8L2tleXdvcmQ+PC9rZXl3b3Jkcz48ZGF0ZXM+PHllYXI+MTk4Njwv
eWVhcj48cHViLWRhdGVzPjxkYXRlPkphbjwvZGF0ZT48L3B1Yi1kYXRlcz48L2RhdGVzPjxpc2Ju
PjAzMDYtOTg3NyAoUHJpbnQpJiN4RDswMzA2LTk4NzcgKExpbmtpbmcpPC9pc2JuPjxhY2Nlc3Np
b24tbnVtPjI4NzE0Nzg8L2FjY2Vzc2lvbi1udW0+PHVybHM+PHJlbGF0ZWQtdXJscz48dXJsPmh0
dHBzOi8vd3d3Lm5jYmkubmxtLm5paC5nb3YvcHVibWVkLzI4NzE0Nzg8L3VybD48L3JlbGF0ZWQt
dXJscz48L3VybHM+PC9yZWNvcmQ+PC9DaXRlPjxDaXRlPjxBdXRob3I+UnVtYWg8L0F1dGhvcj48
WWVhcj4yMDEzPC9ZZWFyPjxSZWNOdW0+MjA8L1JlY051bT48cmVjb3JkPjxyZWMtbnVtYmVyPjIw
PC9yZWMtbnVtYmVyPjxmb3JlaWduLWtleXM+PGtleSBhcHA9IkVOIiBkYi1pZD0icmE1NTJ6c3Rr
OXd4c3JlenNkN3ZhdDJrenNzZGV0ejU1dHJhIiB0aW1lc3RhbXA9IjE1MTM4MDk4NzEiPjIwPC9r
ZXk+PGtleSBhcHA9IkVOV2ViIiBkYi1pZD0iIj4wPC9rZXk+PC9mb3JlaWduLWtleXM+PHJlZi10
eXBlIG5hbWU9IkpvdXJuYWwgQXJ0aWNsZSI+MTc8L3JlZi10eXBlPjxjb250cmlidXRvcnM+PGF1
dGhvcnM+PGF1dGhvcj5SdW1haCwgSy4gUi48L2F1dGhvcj48YXV0aG9yPkxpbmRlbiwgSi48L2F1
dGhvcj48YXV0aG9yPkZpc2NoZXR0aSwgVi4gQS48L2F1dGhvcj48YXV0aG9yPlZhcnRhbmlhbiwg
VC48L2F1dGhvcj48L2F1dGhvcnM+PC9jb250cmlidXRvcnM+PGF1dGgtYWRkcmVzcz5UcmktSW5z
dGl0dXRpb25hbCBNLkQuLVBoLkQuIFByb2dyYW0gb2YgV2VpbGwgQ29ybmVsbCBNZWRpY2FsIENv
bGxlZ2UsIFJvY2tlZmVsbGVyIFVuaXZlcnNpdHkgYW5kIE1lbW9yaWFsIFNsb2FuLUtldHRlcmlu
ZyBIb3NwaXRhbCwgTmV3IFlvcmssIE5ldyBZb3JrLCBVbml0ZWQgU3RhdGVzIG9mIEFtZXJpY2Eg
OyBUaGUgQnJhaW4gYW5kIE1pbmQgUmVzZWFyY2ggSW5zdGl0dXRlIGFuZCB0aGUgRGVwYXJ0bWVu
dCBvZiBOZXVyb2xvZ3ksIFdlaWxsIENvcm5lbGwgTWVkaWNhbCBDb2xsZWdlLCBOZXcgWW9yaywg
TmV3IFlvcmssIFVuaXRlZCBTdGF0ZXMgb2YgQW1lcmljYSA7IFRoZSBMYWJvcmF0b3J5IG9mIEJh
Y3RlcmlhbCBQYXRob2dlbmVzaXMgYW5kIEltbXVub2xvZ3ksIFJvY2tlZmVsbGVyIFVuaXZlcnNp
dHksIE5ldyBZb3JrLCBOZXcgWW9yaywgVW5pdGVkIFN0YXRlcyBvZiBBbWVyaWNhLjwvYXV0aC1h
ZGRyZXNzPjx0aXRsZXM+PHRpdGxlPklzb2xhdGlvbiBvZiBDbG9zdHJpZGl1bSBwZXJmcmluZ2Vu
cyB0eXBlIEIgaW4gYW4gaW5kaXZpZHVhbCBhdCBmaXJzdCBjbGluaWNhbCBwcmVzZW50YXRpb24g
b2YgbXVsdGlwbGUgc2NsZXJvc2lzIHByb3ZpZGVzIGNsdWVzIGZvciBlbnZpcm9ubWVudGFsIHRy
aWdnZXJzIG9mIHRoZSBkaXNlYXNlPC90aXRsZT48c2Vjb25kYXJ5LXRpdGxlPlBMb1MgT25lPC9z
ZWNvbmRhcnktdGl0bGU+PC90aXRsZXM+PHBlcmlvZGljYWw+PGZ1bGwtdGl0bGU+UExvUyBPbmU8
L2Z1bGwtdGl0bGU+PC9wZXJpb2RpY2FsPjxwYWdlcz5lNzYzNTk8L3BhZ2VzPjx2b2x1bWU+ODwv
dm9sdW1lPjxudW1iZXI+MTA8L251bWJlcj48a2V5d29yZHM+PGtleXdvcmQ+QWR1bHQ8L2tleXdv
cmQ+PGtleXdvcmQ+QmFjdGVyaWFsIFRveGlucy9pbW11bm9sb2d5PC9rZXl3b3JkPjxrZXl3b3Jk
PkJyYWluL3BhdGhvbG9neTwva2V5d29yZD48a2V5d29yZD5DYXNlLUNvbnRyb2wgU3R1ZGllczwv
a2V5d29yZD48a2V5d29yZD5DbG9zdHJpZGl1bSBwZXJmcmluZ2Vucy9pbW11bm9sb2d5Lyppc29s
YXRpb24gJmFtcDsgcHVyaWZpY2F0aW9uPC9rZXl3b3JkPjxrZXl3b3JkPkVuZG90aGVsaWFsIENl
bGxzL21pY3JvYmlvbG9neS9wYXRob2xvZ3k8L2tleXdvcmQ+PGtleXdvcmQ+KkVudmlyb25tZW50
PC9rZXl3b3JkPjxrZXl3b3JkPkZlbWFsZTwva2V5d29yZD48a2V5d29yZD5IdW1hbnM8L2tleXdv
cmQ+PGtleXdvcmQ+THVwdXMgRXJ5dGhlbWF0b3N1cywgU3lzdGVtaWMvaW1tdW5vbG9neS9taWNy
b2Jpb2xvZ3k8L2tleXdvcmQ+PGtleXdvcmQ+TWFnbmV0aWMgUmVzb25hbmNlIEltYWdpbmc8L2tl
eXdvcmQ+PGtleXdvcmQ+TWFsZTwva2V5d29yZD48a2V5d29yZD5NaWRkbGUgQWdlZDwva2V5d29y
ZD48a2V5d29yZD5NdWx0aXBsZSBTY2xlcm9zaXMvaW1tdW5vbG9neS8qbWljcm9iaW9sb2d5Lypw
YXRob2xvZ3k8L2tleXdvcmQ+PGtleXdvcmQ+TXllbGluIFNoZWF0aC9tZXRhYm9saXNtPC9rZXl3
b3JkPjxrZXl3b3JkPlByZXZhbGVuY2U8L2tleXdvcmQ+PGtleXdvcmQ+UHJvdGVpbiBCaW5kaW5n
PC9rZXl3b3JkPjxrZXl3b3JkPlJldGluYWwgVmVzc2Vscy9tZXRhYm9saXNtPC9rZXl3b3JkPjxr
ZXl3b3JkPllvdW5nIEFkdWx0PC9rZXl3b3JkPjwva2V5d29yZHM+PGRhdGVzPjx5ZWFyPjIwMTM8
L3llYXI+PC9kYXRlcz48aXNibj4xOTMyLTYyMDMgKEVsZWN0cm9uaWMpJiN4RDsxOTMyLTYyMDMg
KExpbmtpbmcpPC9pc2JuPjxhY2Nlc3Npb24tbnVtPjI0MTQ2ODU4PC9hY2Nlc3Npb24tbnVtPjx1
cmxzPjxyZWxhdGVkLXVybHM+PHVybD5odHRwczovL3d3dy5uY2JpLm5sbS5uaWguZ292L3B1Ym1l
ZC8yNDE0Njg1ODwvdXJsPjwvcmVsYXRlZC11cmxzPjwvdXJscz48Y3VzdG9tMj5QTUMzNzk3Nzkw
PC9jdXN0b20yPjxlbGVjdHJvbmljLXJlc291cmNlLW51bT4xMC4xMzcxL2pvdXJuYWwucG9uZS4w
MDc2MzU5PC9lbGVjdHJvbmljLXJlc291cmNlLW51bT48L3JlY29yZD48L0NpdGU+PENpdGU+PEF1
dGhvcj5XYWdsZXk8L0F1dGhvcj48WWVhcj4yMDE4PC9ZZWFyPjxSZWNOdW0+MjU5PC9SZWNOdW0+
PHJlY29yZD48cmVjLW51bWJlcj4yNTk8L3JlYy1udW1iZXI+PGZvcmVpZ24ta2V5cz48a2V5IGFw
cD0iRU4iIGRiLWlkPSJyYTU1MnpzdGs5d3hzcmV6c2Q3dmF0Mmt6c3NkZXR6NTV0cmEiIHRpbWVz
dGFtcD0iMTUyNDU5NTg1NSI+MjU5PC9rZXk+PC9mb3JlaWduLWtleXM+PHJlZi10eXBlIG5hbWU9
IkpvdXJuYWwgQXJ0aWNsZSI+MTc8L3JlZi10eXBlPjxjb250cmlidXRvcnM+PGF1dGhvcnM+PGF1
dGhvcj5XYWdsZXksIFMuPC9hdXRob3I+PGF1dGhvcj5Cb2tvcmktQnJvd24sIE0uPC9hdXRob3I+
PGF1dGhvcj5Nb3JjcmV0dGUsIEguPC9hdXRob3I+PGF1dGhvcj5NYWxhc3BpbmEsIEEuPC9hdXRo
b3I+PGF1dGhvcj5EJmFwb3M7QXJjeSwgQy48L2F1dGhvcj48YXV0aG9yPkduYW5hcGF2YW4sIFMu
PC9hdXRob3I+PGF1dGhvcj5MZXdpcywgTi48L2F1dGhvcj48YXV0aG9yPlBvcG9mZiwgTS4gUi48
L2F1dGhvcj48YXV0aG9yPlJhY2lib3Jza2EsIEQuPC9hdXRob3I+PGF1dGhvcj5OaWNob2xhcywg
Ui48L2F1dGhvcj48YXV0aG9yPlR1cm5lciwgQi48L2F1dGhvcj48YXV0aG9yPlRpdGJhbGwsIFIu
IFcuPC9hdXRob3I+PC9hdXRob3JzPjwvY29udHJpYnV0b3JzPjxhdXRoLWFkZHJlc3M+Q29sbGVn
ZSBvZiBMaWZlIGFuZCBFbnZpcm9ubWVudGFsIFNjaWVuY2VzLCBVbml2ZXJzaXR5IG9mIEV4ZXRl
ciwgRXhldGVyLCBVSy4mI3hEO0JsaXphcmQgSW5zdGl0dXRlLCBRdWVlbiBNYXJ5IFVuaXZlcnNp
dHkgb2YgTG9uZG9uLCBMb25kb24sIFVLLiYjeEQ7V2VzdCBMb25kb24gTmV1cm9zY2llbmNlIENl
bnRyZSwgQ2hhcmluZyBDcm9zcyBIb3NwaXRhbCwgTG9uZG9uLCBVSy4mI3hEO01TIFNjaWVuY2Vz
IExpbWl0ZWQsIExvbmRvbiwgVUsuJiN4RDtCYWN0ZXJpZXMgQW5hZXJvYmllcyBldCBUb3hpbmVz
LCBJbnN0aXR1dCBQYXN0ZXVyLCBQYXJpcywgRnJhbmNlLiYjeEQ7RGl2aXNpb24gb2YgQnJhaW4g
U2NpZW5jZXMsIERlcGFydG1lbnQgb2YgTWVkaWNpbmUsIEltcGVyaWFsIENvbGxlZ2UgTG9uZG9u
LCBMb25kb24sIFVLLiYjeEQ7Q2xpbmljYWwgUmVzZWFyY2ggQ2VudHJlLCBCYXJ0cyBIZWFsdGgg
TkhTIFRydXN0LCBMb25kb24sIFVLLjwvYXV0aC1hZGRyZXNzPjx0aXRsZXM+PHRpdGxlPkV2aWRl
bmNlIG9mIENsb3N0cmlkaXVtIHBlcmZyaW5nZW5zIGVwc2lsb24gdG94aW4gYXNzb2NpYXRlZCB3
aXRoIG11bHRpcGxlIHNjbGVyb3NpczwvdGl0bGU+PHNlY29uZGFyeS10aXRsZT5NdWx0IFNjbGVy
PC9zZWNvbmRhcnktdGl0bGU+PC90aXRsZXM+PHBlcmlvZGljYWw+PGZ1bGwtdGl0bGU+TXVsdCBT
Y2xlcjwvZnVsbC10aXRsZT48L3BlcmlvZGljYWw+PHBhZ2VzPjEzNTI0NTg1MTg3NjczMjc8L3Bh
Z2VzPjxrZXl3b3Jkcz48a2V5d29yZD5DbG9zdHJpZGl1bSBwZXJmcmluZ2Vuczwva2V5d29yZD48
a2V5d29yZD5lcHNpbG9uIHRveGluPC9rZXl3b3JkPjxrZXl3b3JkPm11bHRpcGxlIHNjbGVyb3Np
czwva2V5d29yZD48L2tleXdvcmRzPjxkYXRlcz48eWVhcj4yMDE4PC95ZWFyPjxwdWItZGF0ZXM+
PGRhdGU+QXByIDE8L2RhdGU+PC9wdWItZGF0ZXM+PC9kYXRlcz48aXNibj4xNDc3LTA5NzAgKEVs
ZWN0cm9uaWMpJiN4RDsxMzUyLTQ1ODUgKExpbmtpbmcpPC9pc2JuPjxhY2Nlc3Npb24tbnVtPjI5
NjgxMjA5PC9hY2Nlc3Npb24tbnVtPjx1cmxzPjxyZWxhdGVkLXVybHM+PHVybD5odHRwczovL3d3
dy5uY2JpLm5sbS5uaWguZ292L3B1Ym1lZC8yOTY4MTIwOTwvdXJsPjwvcmVsYXRlZC11cmxzPjwv
dXJscz48ZWxlY3Ryb25pYy1yZXNvdXJjZS1udW0+MTAuMTE3Ny8xMzUyNDU4NTE4NzY3MzI3PC9l
bGVjdHJvbmljLXJlc291cmNlLW51bT48L3JlY29yZD48L0NpdGU+PENpdGU+PEF1dGhvcj5MaW5k
ZW48L0F1dGhvcj48WWVhcj4yMDE1PC9ZZWFyPjxSZWNOdW0+MTg8L1JlY051bT48cmVjb3JkPjxy
ZWMtbnVtYmVyPjE4PC9yZWMtbnVtYmVyPjxmb3JlaWduLWtleXM+PGtleSBhcHA9IkVOIiBkYi1p
ZD0icmE1NTJ6c3RrOXd4c3JlenNkN3ZhdDJrenNzZGV0ejU1dHJhIiB0aW1lc3RhbXA9IjE1MTM4
MDk4MTAiPjE4PC9rZXk+PGtleSBhcHA9IkVOV2ViIiBkYi1pZD0iIj4wPC9rZXk+PC9mb3JlaWdu
LWtleXM+PHJlZi10eXBlIG5hbWU9IkpvdXJuYWwgQXJ0aWNsZSI+MTc8L3JlZi10eXBlPjxjb250
cmlidXRvcnM+PGF1dGhvcnM+PGF1dGhvcj5MaW5kZW4sIEouIFIuPC9hdXRob3I+PGF1dGhvcj5N
YSwgWS48L2F1dGhvcj48YXV0aG9yPlpoYW8sIEIuPC9hdXRob3I+PGF1dGhvcj5IYXJyaXMsIEou
IE0uPC9hdXRob3I+PGF1dGhvcj5SdW1haCwgSy4gUi48L2F1dGhvcj48YXV0aG9yPlNjaGFlcmVu
LVdpZW1lcnMsIE4uPC9hdXRob3I+PGF1dGhvcj5WYXJ0YW5pYW4sIFQuPC9hdXRob3I+PC9hdXRo
b3JzPjwvY29udHJpYnV0b3JzPjxhdXRoLWFkZHJlc3M+VGhlIEJyYWluIGFuZCBNaW5kIFJlc2Vh
cmNoIEluc3RpdHV0ZSBhbmQgRGVwYXJ0bWVudCBvZiBOZXVyb2xvZ3ksIFdlaWxsIENvcm5lbGwg
TWVkaWNhbCBDb2xsZWdlLCBOZXcgWW9yaywgTmV3IFlvcmssIFVTQS4mI3hEO0RlcGFydG1lbnQg
b2YgQmlvbWVkaWNpbmUsIFVuaXZlcnNpdHkgSG9zcGl0YWwgQmFzZWwsIFVuaXZlcnNpdHkgb2Yg
QmFzZWwsIEJhc2VsLCBTd2l0emVybGFuZC4mI3hEO1RoZSBCcmFpbiBhbmQgTWluZCBSZXNlYXJj
aCBJbnN0aXR1dGUgYW5kIERlcGFydG1lbnQgb2YgTmV1cm9sb2d5LCBXZWlsbCBDb3JuZWxsIE1l
ZGljYWwgQ29sbGVnZSwgTmV3IFlvcmssIE5ldyBZb3JrLCBVU0EgdGl2MjAwMkBtZWQuY29ybmVs
bC5lZHUuPC9hdXRoLWFkZHJlc3M+PHRpdGxlcz48dGl0bGU+Q2xvc3RyaWRpdW0gcGVyZnJpbmdl
bnMgRXBzaWxvbiBUb3hpbiBDYXVzZXMgU2VsZWN0aXZlIERlYXRoIG9mIE1hdHVyZSBPbGlnb2Rl
bmRyb2N5dGVzIGFuZCBDZW50cmFsIE5lcnZvdXMgU3lzdGVtIERlbXllbGluYXRpb248L3RpdGxl
PjxzZWNvbmRhcnktdGl0bGU+TUJpbzwvc2Vjb25kYXJ5LXRpdGxlPjwvdGl0bGVzPjxwZXJpb2Rp
Y2FsPjxmdWxsLXRpdGxlPk1CaW88L2Z1bGwtdGl0bGU+PC9wZXJpb2RpY2FsPjxwYWdlcz5lMDI1
MTM8L3BhZ2VzPjx2b2x1bWU+Njwvdm9sdW1lPjxudW1iZXI+MzwvbnVtYmVyPjxrZXl3b3Jkcz48
a2V5d29yZD5BbmltYWxzPC9rZXl3b3JkPjxrZXl3b3JkPkJhY3RlcmlhbCBUb3hpbnMvbWV0YWJv
bGlzbS8qdG94aWNpdHk8L2tleXdvcmQ+PGtleXdvcmQ+Q2VsbCBTdXJ2aXZhbC9kcnVnIGVmZmVj
dHM8L2tleXdvcmQ+PGtleXdvcmQ+Q2VsbHMsIEN1bHR1cmVkPC9rZXl3b3JkPjxrZXl3b3JkPkNl
bnRyYWwgTmVydm91cyBTeXN0ZW0vKmRydWcgZWZmZWN0czwva2V5d29yZD48a2V5d29yZD5EZW15
ZWxpbmF0aW5nIERpc2Vhc2VzLypjaGVtaWNhbGx5IGluZHVjZWQ8L2tleXdvcmQ+PGtleXdvcmQ+
TWljZSwgSW5icmVkIEM1N0JMPC9rZXl3b3JkPjxrZXl3b3JkPk1pY2UsIEtub2Nrb3V0PC9rZXl3
b3JkPjxrZXl3b3JkPk15ZWxpbiBhbmQgTHltcGhvY3l0ZS1Bc3NvY2lhdGVkIFByb3Rlb2xpcGlk
IFByb3RlaW5zL2RlZmljaWVuY3kvKm1ldGFib2xpc208L2tleXdvcmQ+PGtleXdvcmQ+T2xpZ29k
ZW5kcm9nbGlhLypkcnVnIGVmZmVjdHMvKnBoeXNpb2xvZ3k8L2tleXdvcmQ+PC9rZXl3b3Jkcz48
ZGF0ZXM+PHllYXI+MjAxNTwveWVhcj48cHViLWRhdGVzPjxkYXRlPkp1biAxNjwvZGF0ZT48L3B1
Yi1kYXRlcz48L2RhdGVzPjxpc2JuPjIxNTAtNzUxMSAoRWxlY3Ryb25pYyk8L2lzYm4+PGFjY2Vz
c2lvbi1udW0+MjYwODE2Mzc8L2FjY2Vzc2lvbi1udW0+PHVybHM+PHJlbGF0ZWQtdXJscz48dXJs
Pmh0dHBzOi8vd3d3Lm5jYmkubmxtLm5paC5nb3YvcHVibWVkLzI2MDgxNjM3PC91cmw+PC9yZWxh
dGVkLXVybHM+PC91cmxzPjxjdXN0b20yPlBNQzQ0NzE1NTY8L2N1c3RvbTI+PGVsZWN0cm9uaWMt
cmVzb3VyY2UtbnVtPjEwLjExMjgvbUJpby4wMjUxMy0xNDwvZWxlY3Ryb25pYy1yZXNvdXJjZS1u
dW0+PC9yZWNvcmQ+PC9DaXRlPjxDaXRlPjxBdXRob3I+UG9wb2ZmPC9BdXRob3I+PFllYXI+MjAx
MTwvWWVhcj48UmVjTnVtPjEwMTwvUmVjTnVtPjxyZWNvcmQ+PHJlYy1udW1iZXI+MTAxPC9yZWMt
bnVtYmVyPjxmb3JlaWduLWtleXM+PGtleSBhcHA9IkVOIiBkYi1pZD0icmE1NTJ6c3RrOXd4c3Jl
enNkN3ZhdDJrenNzZGV0ejU1dHJhIiB0aW1lc3RhbXA9IjE1MTM4NjQ3MjkiPjEwMTwva2V5Pjwv
Zm9yZWlnbi1rZXlzPjxyZWYtdHlwZSBuYW1lPSJKb3VybmFsIEFydGljbGUiPjE3PC9yZWYtdHlw
ZT48Y29udHJpYnV0b3JzPjxhdXRob3JzPjxhdXRob3I+UG9wb2ZmLCBNLiBSLjwvYXV0aG9yPjwv
YXV0aG9ycz48L2NvbnRyaWJ1dG9ycz48YXV0aC1hZGRyZXNzPkluc3RpdHV0IFBhc3RldXIsIFBh
cmlzLCBGcmFuY2UuIG1wb3BvZmZAcGFzdGV1ci5mcjwvYXV0aC1hZGRyZXNzPjx0aXRsZXM+PHRp
dGxlPkVwc2lsb24gdG94aW46IGEgZmFzY2luYXRpbmcgcG9yZS1mb3JtaW5nIHRveGluPC90aXRs
ZT48c2Vjb25kYXJ5LXRpdGxlPkZFQlMgSjwvc2Vjb25kYXJ5LXRpdGxlPjwvdGl0bGVzPjxwZXJp
b2RpY2FsPjxmdWxsLXRpdGxlPkZFQlMgSjwvZnVsbC10aXRsZT48L3BlcmlvZGljYWw+PHBhZ2Vz
PjQ2MDItMTU8L3BhZ2VzPjx2b2x1bWU+Mjc4PC92b2x1bWU+PG51bWJlcj4yMzwvbnVtYmVyPjxr
ZXl3b3Jkcz48a2V5d29yZD5BbmltYWxzPC9rZXl3b3JkPjxrZXl3b3JkPkJhY3RlcmlhbCBUb3hp
bnMvY2hlbWlzdHJ5LyptZXRhYm9saXNtL3RveGljaXR5PC9rZXl3b3JkPjxrZXl3b3JkPkJsb29k
LUJyYWluIEJhcnJpZXIvbWV0YWJvbGlzbTwva2V5d29yZD48a2V5d29yZD5CcmFpbi9tZXRhYm9s
aXNtPC9rZXl3b3JkPjxrZXl3b3JkPkNlbGwgRGVhdGg8L2tleXdvcmQ+PGtleXdvcmQ+Q2xvc3Ry
aWRpdW0gcGVyZnJpbmdlbnMvKm1ldGFib2xpc208L2tleXdvcmQ+PGtleXdvcmQ+RW50ZXJvdG94
ZW1pYS9tZXRhYm9saXNtPC9rZXl3b3JkPjxrZXl3b3JkPkh1bWFuczwva2V5d29yZD48a2V5d29y
ZD5LaWRuZXkvbWV0YWJvbGlzbTwva2V5d29yZD48a2V5d29yZD5OZWNyb3Npczwva2V5d29yZD48
L2tleXdvcmRzPjxkYXRlcz48eWVhcj4yMDExPC95ZWFyPjxwdWItZGF0ZXM+PGRhdGU+RGVjPC9k
YXRlPjwvcHViLWRhdGVzPjwvZGF0ZXM+PGlzYm4+MTc0Mi00NjU4IChFbGVjdHJvbmljKSYjeEQ7
MTc0Mi00NjRYIChMaW5raW5nKTwvaXNibj48YWNjZXNzaW9uLW51bT4yMTUzNTQwNzwvYWNjZXNz
aW9uLW51bT48dXJscz48cmVsYXRlZC11cmxzPjx1cmw+aHR0cHM6Ly93d3cubmNiaS5ubG0ubmlo
Lmdvdi9wdWJtZWQvMjE1MzU0MDc8L3VybD48L3JlbGF0ZWQtdXJscz48L3VybHM+PGVsZWN0cm9u
aWMtcmVzb3VyY2UtbnVtPjEwLjExMTEvai4xNzQyLTQ2NTguMjAxMS4wODE0NS54PC9lbGVjdHJv
bmljLXJlc291cmNlLW51bT48L3JlY29yZD48L0NpdGU+PC9FbmROb3RlPn==
</w:fldData>
        </w:fldChar>
      </w:r>
      <w:r w:rsidR="004E0EFE" w:rsidRPr="00C057E0">
        <w:instrText xml:space="preserve"> ADDIN EN.CITE </w:instrText>
      </w:r>
      <w:r w:rsidR="004E0EFE" w:rsidRPr="00C057E0">
        <w:fldChar w:fldCharType="begin">
          <w:fldData xml:space="preserve">PEVuZE5vdGU+PENpdGU+PEF1dGhvcj5NdXJyZWxsPC9BdXRob3I+PFllYXI+MTk4NjwvWWVhcj48
UmVjTnVtPjEyNDwvUmVjTnVtPjxEaXNwbGF5VGV4dD48c3R5bGUgZmFjZT0ic3VwZXJzY3JpcHQi
PjMtNzwvc3R5bGU+PC9EaXNwbGF5VGV4dD48cmVjb3JkPjxyZWMtbnVtYmVyPjEyNDwvcmVjLW51
bWJlcj48Zm9yZWlnbi1rZXlzPjxrZXkgYXBwPSJFTiIgZGItaWQ9InJhNTUyenN0azl3eHNyZXpz
ZDd2YXQya3pzc2RldHo1NXRyYSIgdGltZXN0YW1wPSIxNTIzODg2NzUyIj4xMjQ8L2tleT48L2Zv
cmVpZ24ta2V5cz48cmVmLXR5cGUgbmFtZT0iSm91cm5hbCBBcnRpY2xlIj4xNzwvcmVmLXR5cGU+
PGNvbnRyaWJ1dG9ycz48YXV0aG9ycz48YXV0aG9yPk11cnJlbGwsIFQuIEcuPC9hdXRob3I+PGF1
dGhvcj5PJmFwb3M7RG9ub2dodWUsIFAuIEouPC9hdXRob3I+PGF1dGhvcj5FbGxpcywgVC48L2F1
dGhvcj48L2F1dGhvcnM+PC9jb250cmlidXRvcnM+PHRpdGxlcz48dGl0bGU+QSByZXZpZXcgb2Yg
dGhlIHNoZWVwLW11bHRpcGxlIHNjbGVyb3NpcyBjb25uZWN0aW9uPC90aXRsZT48c2Vjb25kYXJ5
LXRpdGxlPk1lZCBIeXBvdGhlc2VzPC9zZWNvbmRhcnktdGl0bGU+PC90aXRsZXM+PHBlcmlvZGlj
YWw+PGZ1bGwtdGl0bGU+TWVkIEh5cG90aGVzZXM8L2Z1bGwtdGl0bGU+PC9wZXJpb2RpY2FsPjxw
YWdlcz4yNy0zOTwvcGFnZXM+PHZvbHVtZT4xOTwvdm9sdW1lPjxudW1iZXI+MTwvbnVtYmVyPjxr
ZXl3b3Jkcz48a2V5d29yZD5BZHVsdDwva2V5d29yZD48a2V5d29yZD5BZ2VkPC9rZXl3b3JkPjxr
ZXl3b3JkPkFuaW1hbHM8L2tleXdvcmQ+PGtleXdvcmQ+QW50aWJvZGllcy9hbmFseXNpczwva2V5
d29yZD48a2V5d29yZD5BbnRpYm9kaWVzLCBWaXJhbC9hbmFseXNpczwva2V5d29yZD48a2V5d29y
ZD5BdXN0cmFsaWE8L2tleXdvcmQ+PGtleXdvcmQ+QmFjdGVyaWFsIFRveGlucy9hZHZlcnNlIGVm
ZmVjdHMvaW1tdW5vbG9neTwva2V5d29yZD48a2V5d29yZD5DbG9zdHJpZGl1bSBJbmZlY3Rpb25z
L21pY3JvYmlvbG9neS8qdmV0ZXJpbmFyeTwva2V5d29yZD48a2V5d29yZD5DbG9zdHJpZGl1bSBw
ZXJmcmluZ2Vucy9tZXRhYm9saXNtPC9rZXl3b3JkPjxrZXl3b3JkPkZlbWFsZTwva2V5d29yZD48
a2V5d29yZD4qRm9vZCBDb250YW1pbmF0aW9uPC9rZXl3b3JkPjxrZXl3b3JkPkdvYXRzL21pY3Jv
YmlvbG9neTwva2V5d29yZD48a2V5d29yZD5IdW1hbnM8L2tleXdvcmQ+PGtleXdvcmQ+TWFsZTwv
a2V5d29yZD48a2V5d29yZD5NZWF0L2FkdmVyc2UgZWZmZWN0czwva2V5d29yZD48a2V5d29yZD5N
aWRkbGUgQWdlZDwva2V5d29yZD48a2V5d29yZD5NdWx0aXBsZSBTY2xlcm9zaXMvZXBpZGVtaW9s
b2d5LypldGlvbG9neS9pbW11bm9sb2d5PC9rZXl3b3JkPjxrZXl3b3JkPlBuZXVtb25pYSwgUHJv
Z3Jlc3NpdmUgSW50ZXJzdGl0aWFsLCBvZjwva2V5d29yZD48a2V5d29yZD5TaGVlcC9jb21wbGlj
YXRpb25zL21pY3JvYmlvbG9neS8qdHJhbnNtaXNzaW9uPC9rZXl3b3JkPjxrZXl3b3JkPlJldHJv
dmlyaWRhZS9pbW11bm9sb2d5PC9rZXl3b3JkPjxrZXl3b3JkPlNhcmNvY3lzdGlzL2ltbXVub2xv
Z3k8L2tleXdvcmQ+PGtleXdvcmQ+U2FyY29jeXN0b3Npcy9wYXJhc2l0b2xvZ3kvKnZldGVyaW5h
cnk8L2tleXdvcmQ+PGtleXdvcmQ+U2hlZXAvbWljcm9iaW9sb2d5L3BhcmFzaXRvbG9neTwva2V5
d29yZD48a2V5d29yZD5TaGVlcCBEaXNlYXNlcy8qdHJhbnNtaXNzaW9uPC9rZXl3b3JkPjxrZXl3
b3JkPlZpc25hLW1hZWRpIHZpcnVzL2ltbXVub2xvZ3k8L2tleXdvcmQ+PGtleXdvcmQ+Wm9vbm9z
ZXMvKmNvbXBsaWNhdGlvbnM8L2tleXdvcmQ+PC9rZXl3b3Jkcz48ZGF0ZXM+PHllYXI+MTk4Njwv
eWVhcj48cHViLWRhdGVzPjxkYXRlPkphbjwvZGF0ZT48L3B1Yi1kYXRlcz48L2RhdGVzPjxpc2Ju
PjAzMDYtOTg3NyAoUHJpbnQpJiN4RDswMzA2LTk4NzcgKExpbmtpbmcpPC9pc2JuPjxhY2Nlc3Np
b24tbnVtPjI4NzE0Nzg8L2FjY2Vzc2lvbi1udW0+PHVybHM+PHJlbGF0ZWQtdXJscz48dXJsPmh0
dHBzOi8vd3d3Lm5jYmkubmxtLm5paC5nb3YvcHVibWVkLzI4NzE0Nzg8L3VybD48L3JlbGF0ZWQt
dXJscz48L3VybHM+PC9yZWNvcmQ+PC9DaXRlPjxDaXRlPjxBdXRob3I+UnVtYWg8L0F1dGhvcj48
WWVhcj4yMDEzPC9ZZWFyPjxSZWNOdW0+MjA8L1JlY051bT48cmVjb3JkPjxyZWMtbnVtYmVyPjIw
PC9yZWMtbnVtYmVyPjxmb3JlaWduLWtleXM+PGtleSBhcHA9IkVOIiBkYi1pZD0icmE1NTJ6c3Rr
OXd4c3JlenNkN3ZhdDJrenNzZGV0ejU1dHJhIiB0aW1lc3RhbXA9IjE1MTM4MDk4NzEiPjIwPC9r
ZXk+PGtleSBhcHA9IkVOV2ViIiBkYi1pZD0iIj4wPC9rZXk+PC9mb3JlaWduLWtleXM+PHJlZi10
eXBlIG5hbWU9IkpvdXJuYWwgQXJ0aWNsZSI+MTc8L3JlZi10eXBlPjxjb250cmlidXRvcnM+PGF1
dGhvcnM+PGF1dGhvcj5SdW1haCwgSy4gUi48L2F1dGhvcj48YXV0aG9yPkxpbmRlbiwgSi48L2F1
dGhvcj48YXV0aG9yPkZpc2NoZXR0aSwgVi4gQS48L2F1dGhvcj48YXV0aG9yPlZhcnRhbmlhbiwg
VC48L2F1dGhvcj48L2F1dGhvcnM+PC9jb250cmlidXRvcnM+PGF1dGgtYWRkcmVzcz5UcmktSW5z
dGl0dXRpb25hbCBNLkQuLVBoLkQuIFByb2dyYW0gb2YgV2VpbGwgQ29ybmVsbCBNZWRpY2FsIENv
bGxlZ2UsIFJvY2tlZmVsbGVyIFVuaXZlcnNpdHkgYW5kIE1lbW9yaWFsIFNsb2FuLUtldHRlcmlu
ZyBIb3NwaXRhbCwgTmV3IFlvcmssIE5ldyBZb3JrLCBVbml0ZWQgU3RhdGVzIG9mIEFtZXJpY2Eg
OyBUaGUgQnJhaW4gYW5kIE1pbmQgUmVzZWFyY2ggSW5zdGl0dXRlIGFuZCB0aGUgRGVwYXJ0bWVu
dCBvZiBOZXVyb2xvZ3ksIFdlaWxsIENvcm5lbGwgTWVkaWNhbCBDb2xsZWdlLCBOZXcgWW9yaywg
TmV3IFlvcmssIFVuaXRlZCBTdGF0ZXMgb2YgQW1lcmljYSA7IFRoZSBMYWJvcmF0b3J5IG9mIEJh
Y3RlcmlhbCBQYXRob2dlbmVzaXMgYW5kIEltbXVub2xvZ3ksIFJvY2tlZmVsbGVyIFVuaXZlcnNp
dHksIE5ldyBZb3JrLCBOZXcgWW9yaywgVW5pdGVkIFN0YXRlcyBvZiBBbWVyaWNhLjwvYXV0aC1h
ZGRyZXNzPjx0aXRsZXM+PHRpdGxlPklzb2xhdGlvbiBvZiBDbG9zdHJpZGl1bSBwZXJmcmluZ2Vu
cyB0eXBlIEIgaW4gYW4gaW5kaXZpZHVhbCBhdCBmaXJzdCBjbGluaWNhbCBwcmVzZW50YXRpb24g
b2YgbXVsdGlwbGUgc2NsZXJvc2lzIHByb3ZpZGVzIGNsdWVzIGZvciBlbnZpcm9ubWVudGFsIHRy
aWdnZXJzIG9mIHRoZSBkaXNlYXNlPC90aXRsZT48c2Vjb25kYXJ5LXRpdGxlPlBMb1MgT25lPC9z
ZWNvbmRhcnktdGl0bGU+PC90aXRsZXM+PHBlcmlvZGljYWw+PGZ1bGwtdGl0bGU+UExvUyBPbmU8
L2Z1bGwtdGl0bGU+PC9wZXJpb2RpY2FsPjxwYWdlcz5lNzYzNTk8L3BhZ2VzPjx2b2x1bWU+ODwv
dm9sdW1lPjxudW1iZXI+MTA8L251bWJlcj48a2V5d29yZHM+PGtleXdvcmQ+QWR1bHQ8L2tleXdv
cmQ+PGtleXdvcmQ+QmFjdGVyaWFsIFRveGlucy9pbW11bm9sb2d5PC9rZXl3b3JkPjxrZXl3b3Jk
PkJyYWluL3BhdGhvbG9neTwva2V5d29yZD48a2V5d29yZD5DYXNlLUNvbnRyb2wgU3R1ZGllczwv
a2V5d29yZD48a2V5d29yZD5DbG9zdHJpZGl1bSBwZXJmcmluZ2Vucy9pbW11bm9sb2d5Lyppc29s
YXRpb24gJmFtcDsgcHVyaWZpY2F0aW9uPC9rZXl3b3JkPjxrZXl3b3JkPkVuZG90aGVsaWFsIENl
bGxzL21pY3JvYmlvbG9neS9wYXRob2xvZ3k8L2tleXdvcmQ+PGtleXdvcmQ+KkVudmlyb25tZW50
PC9rZXl3b3JkPjxrZXl3b3JkPkZlbWFsZTwva2V5d29yZD48a2V5d29yZD5IdW1hbnM8L2tleXdv
cmQ+PGtleXdvcmQ+THVwdXMgRXJ5dGhlbWF0b3N1cywgU3lzdGVtaWMvaW1tdW5vbG9neS9taWNy
b2Jpb2xvZ3k8L2tleXdvcmQ+PGtleXdvcmQ+TWFnbmV0aWMgUmVzb25hbmNlIEltYWdpbmc8L2tl
eXdvcmQ+PGtleXdvcmQ+TWFsZTwva2V5d29yZD48a2V5d29yZD5NaWRkbGUgQWdlZDwva2V5d29y
ZD48a2V5d29yZD5NdWx0aXBsZSBTY2xlcm9zaXMvaW1tdW5vbG9neS8qbWljcm9iaW9sb2d5Lypw
YXRob2xvZ3k8L2tleXdvcmQ+PGtleXdvcmQ+TXllbGluIFNoZWF0aC9tZXRhYm9saXNtPC9rZXl3
b3JkPjxrZXl3b3JkPlByZXZhbGVuY2U8L2tleXdvcmQ+PGtleXdvcmQ+UHJvdGVpbiBCaW5kaW5n
PC9rZXl3b3JkPjxrZXl3b3JkPlJldGluYWwgVmVzc2Vscy9tZXRhYm9saXNtPC9rZXl3b3JkPjxr
ZXl3b3JkPllvdW5nIEFkdWx0PC9rZXl3b3JkPjwva2V5d29yZHM+PGRhdGVzPjx5ZWFyPjIwMTM8
L3llYXI+PC9kYXRlcz48aXNibj4xOTMyLTYyMDMgKEVsZWN0cm9uaWMpJiN4RDsxOTMyLTYyMDMg
KExpbmtpbmcpPC9pc2JuPjxhY2Nlc3Npb24tbnVtPjI0MTQ2ODU4PC9hY2Nlc3Npb24tbnVtPjx1
cmxzPjxyZWxhdGVkLXVybHM+PHVybD5odHRwczovL3d3dy5uY2JpLm5sbS5uaWguZ292L3B1Ym1l
ZC8yNDE0Njg1ODwvdXJsPjwvcmVsYXRlZC11cmxzPjwvdXJscz48Y3VzdG9tMj5QTUMzNzk3Nzkw
PC9jdXN0b20yPjxlbGVjdHJvbmljLXJlc291cmNlLW51bT4xMC4xMzcxL2pvdXJuYWwucG9uZS4w
MDc2MzU5PC9lbGVjdHJvbmljLXJlc291cmNlLW51bT48L3JlY29yZD48L0NpdGU+PENpdGU+PEF1
dGhvcj5XYWdsZXk8L0F1dGhvcj48WWVhcj4yMDE4PC9ZZWFyPjxSZWNOdW0+MjU5PC9SZWNOdW0+
PHJlY29yZD48cmVjLW51bWJlcj4yNTk8L3JlYy1udW1iZXI+PGZvcmVpZ24ta2V5cz48a2V5IGFw
cD0iRU4iIGRiLWlkPSJyYTU1MnpzdGs5d3hzcmV6c2Q3dmF0Mmt6c3NkZXR6NTV0cmEiIHRpbWVz
dGFtcD0iMTUyNDU5NTg1NSI+MjU5PC9rZXk+PC9mb3JlaWduLWtleXM+PHJlZi10eXBlIG5hbWU9
IkpvdXJuYWwgQXJ0aWNsZSI+MTc8L3JlZi10eXBlPjxjb250cmlidXRvcnM+PGF1dGhvcnM+PGF1
dGhvcj5XYWdsZXksIFMuPC9hdXRob3I+PGF1dGhvcj5Cb2tvcmktQnJvd24sIE0uPC9hdXRob3I+
PGF1dGhvcj5Nb3JjcmV0dGUsIEguPC9hdXRob3I+PGF1dGhvcj5NYWxhc3BpbmEsIEEuPC9hdXRo
b3I+PGF1dGhvcj5EJmFwb3M7QXJjeSwgQy48L2F1dGhvcj48YXV0aG9yPkduYW5hcGF2YW4sIFMu
PC9hdXRob3I+PGF1dGhvcj5MZXdpcywgTi48L2F1dGhvcj48YXV0aG9yPlBvcG9mZiwgTS4gUi48
L2F1dGhvcj48YXV0aG9yPlJhY2lib3Jza2EsIEQuPC9hdXRob3I+PGF1dGhvcj5OaWNob2xhcywg
Ui48L2F1dGhvcj48YXV0aG9yPlR1cm5lciwgQi48L2F1dGhvcj48YXV0aG9yPlRpdGJhbGwsIFIu
IFcuPC9hdXRob3I+PC9hdXRob3JzPjwvY29udHJpYnV0b3JzPjxhdXRoLWFkZHJlc3M+Q29sbGVn
ZSBvZiBMaWZlIGFuZCBFbnZpcm9ubWVudGFsIFNjaWVuY2VzLCBVbml2ZXJzaXR5IG9mIEV4ZXRl
ciwgRXhldGVyLCBVSy4mI3hEO0JsaXphcmQgSW5zdGl0dXRlLCBRdWVlbiBNYXJ5IFVuaXZlcnNp
dHkgb2YgTG9uZG9uLCBMb25kb24sIFVLLiYjeEQ7V2VzdCBMb25kb24gTmV1cm9zY2llbmNlIENl
bnRyZSwgQ2hhcmluZyBDcm9zcyBIb3NwaXRhbCwgTG9uZG9uLCBVSy4mI3hEO01TIFNjaWVuY2Vz
IExpbWl0ZWQsIExvbmRvbiwgVUsuJiN4RDtCYWN0ZXJpZXMgQW5hZXJvYmllcyBldCBUb3hpbmVz
LCBJbnN0aXR1dCBQYXN0ZXVyLCBQYXJpcywgRnJhbmNlLiYjeEQ7RGl2aXNpb24gb2YgQnJhaW4g
U2NpZW5jZXMsIERlcGFydG1lbnQgb2YgTWVkaWNpbmUsIEltcGVyaWFsIENvbGxlZ2UgTG9uZG9u
LCBMb25kb24sIFVLLiYjeEQ7Q2xpbmljYWwgUmVzZWFyY2ggQ2VudHJlLCBCYXJ0cyBIZWFsdGgg
TkhTIFRydXN0LCBMb25kb24sIFVLLjwvYXV0aC1hZGRyZXNzPjx0aXRsZXM+PHRpdGxlPkV2aWRl
bmNlIG9mIENsb3N0cmlkaXVtIHBlcmZyaW5nZW5zIGVwc2lsb24gdG94aW4gYXNzb2NpYXRlZCB3
aXRoIG11bHRpcGxlIHNjbGVyb3NpczwvdGl0bGU+PHNlY29uZGFyeS10aXRsZT5NdWx0IFNjbGVy
PC9zZWNvbmRhcnktdGl0bGU+PC90aXRsZXM+PHBlcmlvZGljYWw+PGZ1bGwtdGl0bGU+TXVsdCBT
Y2xlcjwvZnVsbC10aXRsZT48L3BlcmlvZGljYWw+PHBhZ2VzPjEzNTI0NTg1MTg3NjczMjc8L3Bh
Z2VzPjxrZXl3b3Jkcz48a2V5d29yZD5DbG9zdHJpZGl1bSBwZXJmcmluZ2Vuczwva2V5d29yZD48
a2V5d29yZD5lcHNpbG9uIHRveGluPC9rZXl3b3JkPjxrZXl3b3JkPm11bHRpcGxlIHNjbGVyb3Np
czwva2V5d29yZD48L2tleXdvcmRzPjxkYXRlcz48eWVhcj4yMDE4PC95ZWFyPjxwdWItZGF0ZXM+
PGRhdGU+QXByIDE8L2RhdGU+PC9wdWItZGF0ZXM+PC9kYXRlcz48aXNibj4xNDc3LTA5NzAgKEVs
ZWN0cm9uaWMpJiN4RDsxMzUyLTQ1ODUgKExpbmtpbmcpPC9pc2JuPjxhY2Nlc3Npb24tbnVtPjI5
NjgxMjA5PC9hY2Nlc3Npb24tbnVtPjx1cmxzPjxyZWxhdGVkLXVybHM+PHVybD5odHRwczovL3d3
dy5uY2JpLm5sbS5uaWguZ292L3B1Ym1lZC8yOTY4MTIwOTwvdXJsPjwvcmVsYXRlZC11cmxzPjwv
dXJscz48ZWxlY3Ryb25pYy1yZXNvdXJjZS1udW0+MTAuMTE3Ny8xMzUyNDU4NTE4NzY3MzI3PC9l
bGVjdHJvbmljLXJlc291cmNlLW51bT48L3JlY29yZD48L0NpdGU+PENpdGU+PEF1dGhvcj5MaW5k
ZW48L0F1dGhvcj48WWVhcj4yMDE1PC9ZZWFyPjxSZWNOdW0+MTg8L1JlY051bT48cmVjb3JkPjxy
ZWMtbnVtYmVyPjE4PC9yZWMtbnVtYmVyPjxmb3JlaWduLWtleXM+PGtleSBhcHA9IkVOIiBkYi1p
ZD0icmE1NTJ6c3RrOXd4c3JlenNkN3ZhdDJrenNzZGV0ejU1dHJhIiB0aW1lc3RhbXA9IjE1MTM4
MDk4MTAiPjE4PC9rZXk+PGtleSBhcHA9IkVOV2ViIiBkYi1pZD0iIj4wPC9rZXk+PC9mb3JlaWdu
LWtleXM+PHJlZi10eXBlIG5hbWU9IkpvdXJuYWwgQXJ0aWNsZSI+MTc8L3JlZi10eXBlPjxjb250
cmlidXRvcnM+PGF1dGhvcnM+PGF1dGhvcj5MaW5kZW4sIEouIFIuPC9hdXRob3I+PGF1dGhvcj5N
YSwgWS48L2F1dGhvcj48YXV0aG9yPlpoYW8sIEIuPC9hdXRob3I+PGF1dGhvcj5IYXJyaXMsIEou
IE0uPC9hdXRob3I+PGF1dGhvcj5SdW1haCwgSy4gUi48L2F1dGhvcj48YXV0aG9yPlNjaGFlcmVu
LVdpZW1lcnMsIE4uPC9hdXRob3I+PGF1dGhvcj5WYXJ0YW5pYW4sIFQuPC9hdXRob3I+PC9hdXRo
b3JzPjwvY29udHJpYnV0b3JzPjxhdXRoLWFkZHJlc3M+VGhlIEJyYWluIGFuZCBNaW5kIFJlc2Vh
cmNoIEluc3RpdHV0ZSBhbmQgRGVwYXJ0bWVudCBvZiBOZXVyb2xvZ3ksIFdlaWxsIENvcm5lbGwg
TWVkaWNhbCBDb2xsZWdlLCBOZXcgWW9yaywgTmV3IFlvcmssIFVTQS4mI3hEO0RlcGFydG1lbnQg
b2YgQmlvbWVkaWNpbmUsIFVuaXZlcnNpdHkgSG9zcGl0YWwgQmFzZWwsIFVuaXZlcnNpdHkgb2Yg
QmFzZWwsIEJhc2VsLCBTd2l0emVybGFuZC4mI3hEO1RoZSBCcmFpbiBhbmQgTWluZCBSZXNlYXJj
aCBJbnN0aXR1dGUgYW5kIERlcGFydG1lbnQgb2YgTmV1cm9sb2d5LCBXZWlsbCBDb3JuZWxsIE1l
ZGljYWwgQ29sbGVnZSwgTmV3IFlvcmssIE5ldyBZb3JrLCBVU0EgdGl2MjAwMkBtZWQuY29ybmVs
bC5lZHUuPC9hdXRoLWFkZHJlc3M+PHRpdGxlcz48dGl0bGU+Q2xvc3RyaWRpdW0gcGVyZnJpbmdl
bnMgRXBzaWxvbiBUb3hpbiBDYXVzZXMgU2VsZWN0aXZlIERlYXRoIG9mIE1hdHVyZSBPbGlnb2Rl
bmRyb2N5dGVzIGFuZCBDZW50cmFsIE5lcnZvdXMgU3lzdGVtIERlbXllbGluYXRpb248L3RpdGxl
PjxzZWNvbmRhcnktdGl0bGU+TUJpbzwvc2Vjb25kYXJ5LXRpdGxlPjwvdGl0bGVzPjxwZXJpb2Rp
Y2FsPjxmdWxsLXRpdGxlPk1CaW88L2Z1bGwtdGl0bGU+PC9wZXJpb2RpY2FsPjxwYWdlcz5lMDI1
MTM8L3BhZ2VzPjx2b2x1bWU+Njwvdm9sdW1lPjxudW1iZXI+MzwvbnVtYmVyPjxrZXl3b3Jkcz48
a2V5d29yZD5BbmltYWxzPC9rZXl3b3JkPjxrZXl3b3JkPkJhY3RlcmlhbCBUb3hpbnMvbWV0YWJv
bGlzbS8qdG94aWNpdHk8L2tleXdvcmQ+PGtleXdvcmQ+Q2VsbCBTdXJ2aXZhbC9kcnVnIGVmZmVj
dHM8L2tleXdvcmQ+PGtleXdvcmQ+Q2VsbHMsIEN1bHR1cmVkPC9rZXl3b3JkPjxrZXl3b3JkPkNl
bnRyYWwgTmVydm91cyBTeXN0ZW0vKmRydWcgZWZmZWN0czwva2V5d29yZD48a2V5d29yZD5EZW15
ZWxpbmF0aW5nIERpc2Vhc2VzLypjaGVtaWNhbGx5IGluZHVjZWQ8L2tleXdvcmQ+PGtleXdvcmQ+
TWljZSwgSW5icmVkIEM1N0JMPC9rZXl3b3JkPjxrZXl3b3JkPk1pY2UsIEtub2Nrb3V0PC9rZXl3
b3JkPjxrZXl3b3JkPk15ZWxpbiBhbmQgTHltcGhvY3l0ZS1Bc3NvY2lhdGVkIFByb3Rlb2xpcGlk
IFByb3RlaW5zL2RlZmljaWVuY3kvKm1ldGFib2xpc208L2tleXdvcmQ+PGtleXdvcmQ+T2xpZ29k
ZW5kcm9nbGlhLypkcnVnIGVmZmVjdHMvKnBoeXNpb2xvZ3k8L2tleXdvcmQ+PC9rZXl3b3Jkcz48
ZGF0ZXM+PHllYXI+MjAxNTwveWVhcj48cHViLWRhdGVzPjxkYXRlPkp1biAxNjwvZGF0ZT48L3B1
Yi1kYXRlcz48L2RhdGVzPjxpc2JuPjIxNTAtNzUxMSAoRWxlY3Ryb25pYyk8L2lzYm4+PGFjY2Vz
c2lvbi1udW0+MjYwODE2Mzc8L2FjY2Vzc2lvbi1udW0+PHVybHM+PHJlbGF0ZWQtdXJscz48dXJs
Pmh0dHBzOi8vd3d3Lm5jYmkubmxtLm5paC5nb3YvcHVibWVkLzI2MDgxNjM3PC91cmw+PC9yZWxh
dGVkLXVybHM+PC91cmxzPjxjdXN0b20yPlBNQzQ0NzE1NTY8L2N1c3RvbTI+PGVsZWN0cm9uaWMt
cmVzb3VyY2UtbnVtPjEwLjExMjgvbUJpby4wMjUxMy0xNDwvZWxlY3Ryb25pYy1yZXNvdXJjZS1u
dW0+PC9yZWNvcmQ+PC9DaXRlPjxDaXRlPjxBdXRob3I+UG9wb2ZmPC9BdXRob3I+PFllYXI+MjAx
MTwvWWVhcj48UmVjTnVtPjEwMTwvUmVjTnVtPjxyZWNvcmQ+PHJlYy1udW1iZXI+MTAxPC9yZWMt
bnVtYmVyPjxmb3JlaWduLWtleXM+PGtleSBhcHA9IkVOIiBkYi1pZD0icmE1NTJ6c3RrOXd4c3Jl
enNkN3ZhdDJrenNzZGV0ejU1dHJhIiB0aW1lc3RhbXA9IjE1MTM4NjQ3MjkiPjEwMTwva2V5Pjwv
Zm9yZWlnbi1rZXlzPjxyZWYtdHlwZSBuYW1lPSJKb3VybmFsIEFydGljbGUiPjE3PC9yZWYtdHlw
ZT48Y29udHJpYnV0b3JzPjxhdXRob3JzPjxhdXRob3I+UG9wb2ZmLCBNLiBSLjwvYXV0aG9yPjwv
YXV0aG9ycz48L2NvbnRyaWJ1dG9ycz48YXV0aC1hZGRyZXNzPkluc3RpdHV0IFBhc3RldXIsIFBh
cmlzLCBGcmFuY2UuIG1wb3BvZmZAcGFzdGV1ci5mcjwvYXV0aC1hZGRyZXNzPjx0aXRsZXM+PHRp
dGxlPkVwc2lsb24gdG94aW46IGEgZmFzY2luYXRpbmcgcG9yZS1mb3JtaW5nIHRveGluPC90aXRs
ZT48c2Vjb25kYXJ5LXRpdGxlPkZFQlMgSjwvc2Vjb25kYXJ5LXRpdGxlPjwvdGl0bGVzPjxwZXJp
b2RpY2FsPjxmdWxsLXRpdGxlPkZFQlMgSjwvZnVsbC10aXRsZT48L3BlcmlvZGljYWw+PHBhZ2Vz
PjQ2MDItMTU8L3BhZ2VzPjx2b2x1bWU+Mjc4PC92b2x1bWU+PG51bWJlcj4yMzwvbnVtYmVyPjxr
ZXl3b3Jkcz48a2V5d29yZD5BbmltYWxzPC9rZXl3b3JkPjxrZXl3b3JkPkJhY3RlcmlhbCBUb3hp
bnMvY2hlbWlzdHJ5LyptZXRhYm9saXNtL3RveGljaXR5PC9rZXl3b3JkPjxrZXl3b3JkPkJsb29k
LUJyYWluIEJhcnJpZXIvbWV0YWJvbGlzbTwva2V5d29yZD48a2V5d29yZD5CcmFpbi9tZXRhYm9s
aXNtPC9rZXl3b3JkPjxrZXl3b3JkPkNlbGwgRGVhdGg8L2tleXdvcmQ+PGtleXdvcmQ+Q2xvc3Ry
aWRpdW0gcGVyZnJpbmdlbnMvKm1ldGFib2xpc208L2tleXdvcmQ+PGtleXdvcmQ+RW50ZXJvdG94
ZW1pYS9tZXRhYm9saXNtPC9rZXl3b3JkPjxrZXl3b3JkPkh1bWFuczwva2V5d29yZD48a2V5d29y
ZD5LaWRuZXkvbWV0YWJvbGlzbTwva2V5d29yZD48a2V5d29yZD5OZWNyb3Npczwva2V5d29yZD48
L2tleXdvcmRzPjxkYXRlcz48eWVhcj4yMDExPC95ZWFyPjxwdWItZGF0ZXM+PGRhdGU+RGVjPC9k
YXRlPjwvcHViLWRhdGVzPjwvZGF0ZXM+PGlzYm4+MTc0Mi00NjU4IChFbGVjdHJvbmljKSYjeEQ7
MTc0Mi00NjRYIChMaW5raW5nKTwvaXNibj48YWNjZXNzaW9uLW51bT4yMTUzNTQwNzwvYWNjZXNz
aW9uLW51bT48dXJscz48cmVsYXRlZC11cmxzPjx1cmw+aHR0cHM6Ly93d3cubmNiaS5ubG0ubmlo
Lmdvdi9wdWJtZWQvMjE1MzU0MDc8L3VybD48L3JlbGF0ZWQtdXJscz48L3VybHM+PGVsZWN0cm9u
aWMtcmVzb3VyY2UtbnVtPjEwLjExMTEvai4xNzQyLTQ2NTguMjAxMS4wODE0NS54PC9lbGVjdHJv
bmljLXJlc291cmNlLW51bT48L3JlY29yZD48L0NpdGU+PC9FbmROb3RlPn==
</w:fldData>
        </w:fldChar>
      </w:r>
      <w:r w:rsidR="004E0EFE" w:rsidRPr="00C057E0">
        <w:instrText xml:space="preserve"> ADDIN EN.CITE.DATA </w:instrText>
      </w:r>
      <w:r w:rsidR="004E0EFE" w:rsidRPr="00C057E0">
        <w:fldChar w:fldCharType="end"/>
      </w:r>
      <w:r w:rsidR="000F4A13" w:rsidRPr="00C057E0">
        <w:fldChar w:fldCharType="separate"/>
      </w:r>
      <w:r w:rsidR="004E0EFE" w:rsidRPr="00C057E0">
        <w:rPr>
          <w:noProof/>
          <w:vertAlign w:val="superscript"/>
        </w:rPr>
        <w:t>3-7</w:t>
      </w:r>
      <w:r w:rsidR="000F4A13" w:rsidRPr="00C057E0">
        <w:fldChar w:fldCharType="end"/>
      </w:r>
      <w:r w:rsidR="000F4A13" w:rsidRPr="00C057E0">
        <w:t>.</w:t>
      </w:r>
      <w:r w:rsidR="007864DB">
        <w:t xml:space="preserve"> </w:t>
      </w:r>
      <w:r w:rsidR="00603F61" w:rsidRPr="00C057E0">
        <w:t>How</w:t>
      </w:r>
      <w:r w:rsidR="00D058A3" w:rsidRPr="00C057E0">
        <w:t xml:space="preserve"> people become infected or colonized by these strains </w:t>
      </w:r>
      <w:r w:rsidR="000B635F" w:rsidRPr="00C057E0">
        <w:t>is</w:t>
      </w:r>
      <w:r w:rsidR="00D058A3" w:rsidRPr="00C057E0">
        <w:t xml:space="preserve"> unknown.</w:t>
      </w:r>
      <w:r w:rsidR="007864DB">
        <w:t xml:space="preserve"> </w:t>
      </w:r>
      <w:r w:rsidR="003516D1" w:rsidRPr="00C057E0">
        <w:t>O</w:t>
      </w:r>
      <w:r w:rsidR="00010B8F" w:rsidRPr="00C057E0">
        <w:t xml:space="preserve">ne possible explanation is </w:t>
      </w:r>
      <w:r w:rsidR="00EA3C26" w:rsidRPr="00C057E0">
        <w:t>through</w:t>
      </w:r>
      <w:r w:rsidR="00010B8F" w:rsidRPr="00C057E0">
        <w:t xml:space="preserve"> consumption of contaminated food products</w:t>
      </w:r>
      <w:r w:rsidR="003516D1" w:rsidRPr="00C057E0">
        <w:t>.</w:t>
      </w:r>
      <w:r w:rsidR="007864DB">
        <w:t xml:space="preserve"> </w:t>
      </w:r>
      <w:r w:rsidR="00D058A3" w:rsidRPr="00C057E0">
        <w:t>To help answer this question, we sough</w:t>
      </w:r>
      <w:r w:rsidR="000B635F" w:rsidRPr="00C057E0">
        <w:t>t</w:t>
      </w:r>
      <w:r w:rsidR="00D058A3" w:rsidRPr="00C057E0">
        <w:t xml:space="preserve"> to determine the prevalence of different </w:t>
      </w:r>
      <w:r w:rsidR="00D058A3" w:rsidRPr="00C057E0">
        <w:rPr>
          <w:i/>
        </w:rPr>
        <w:t>C. perfringens</w:t>
      </w:r>
      <w:r w:rsidR="00D058A3" w:rsidRPr="00C057E0">
        <w:t xml:space="preserve"> toxinotypes in American food samples.</w:t>
      </w:r>
      <w:r w:rsidR="007864DB">
        <w:t xml:space="preserve"> </w:t>
      </w:r>
    </w:p>
    <w:p w14:paraId="5A617E09" w14:textId="77777777" w:rsidR="00D058A3" w:rsidRPr="00C057E0" w:rsidRDefault="00D058A3" w:rsidP="00C057E0">
      <w:pPr>
        <w:tabs>
          <w:tab w:val="left" w:pos="270"/>
        </w:tabs>
      </w:pPr>
    </w:p>
    <w:p w14:paraId="7895287C" w14:textId="02201038" w:rsidR="00D86259" w:rsidRPr="00C057E0" w:rsidRDefault="00D058A3" w:rsidP="00C057E0">
      <w:pPr>
        <w:tabs>
          <w:tab w:val="left" w:pos="270"/>
        </w:tabs>
      </w:pPr>
      <w:r w:rsidRPr="00C057E0">
        <w:t xml:space="preserve">The presence of </w:t>
      </w:r>
      <w:r w:rsidRPr="00C057E0">
        <w:rPr>
          <w:i/>
        </w:rPr>
        <w:t>C. perfringens</w:t>
      </w:r>
      <w:r w:rsidRPr="00C057E0">
        <w:t xml:space="preserve"> toxinotypes in America</w:t>
      </w:r>
      <w:r w:rsidR="007C7105" w:rsidRPr="00C057E0">
        <w:t xml:space="preserve">n food samples is understudied </w:t>
      </w:r>
      <w:r w:rsidRPr="00C057E0">
        <w:t xml:space="preserve">and often requires use of anaerobic container systems </w:t>
      </w:r>
      <w:r w:rsidR="00E2441E" w:rsidRPr="00C057E0">
        <w:t>and numerous sub-culturing steps</w:t>
      </w:r>
      <w:r w:rsidR="00010B8F" w:rsidRPr="00C057E0">
        <w:fldChar w:fldCharType="begin">
          <w:fldData xml:space="preserve">PEVuZE5vdGU+PENpdGU+PEF1dGhvcj5MZWU8L0F1dGhvcj48WWVhcj4yMDE4PC9ZZWFyPjxSZWNO
dW0+MjE1PC9SZWNOdW0+PERpc3BsYXlUZXh0PjxzdHlsZSBmYWNlPSJzdXBlcnNjcmlwdCI+OC0x
MTwvc3R5bGU+PC9EaXNwbGF5VGV4dD48cmVjb3JkPjxyZWMtbnVtYmVyPjIxNTwvcmVjLW51bWJl
cj48Zm9yZWlnbi1rZXlzPjxrZXkgYXBwPSJFTiIgZGItaWQ9InJhNTUyenN0azl3eHNyZXpzZDd2
YXQya3pzc2RldHo1NXRyYSIgdGltZXN0YW1wPSIxNTI0MDczOTg4Ij4yMTU8L2tleT48L2ZvcmVp
Z24ta2V5cz48cmVmLXR5cGUgbmFtZT0iSm91cm5hbCBBcnRpY2xlIj4xNzwvcmVmLXR5cGU+PGNv
bnRyaWJ1dG9ycz48YXV0aG9ycz48YXV0aG9yPkxlZSwgQy4gQS48L2F1dGhvcj48YXV0aG9yPkxh
YmJlLCBSLjwvYXV0aG9yPjwvYXV0aG9ycz48L2NvbnRyaWJ1dG9ycz48YXV0aC1hZGRyZXNzPkRl
cGFydG1lbnQgb2YgRm9vZCBTY2llbmNlLCAxMDAgSG9sZHN3b3J0aCBXYXksIFVuaXZlcnNpdHkg
b2YgTWFzc2FjaHVzZXR0cywgQW1oZXJzdCwgTWFzc2FjaHVzZXR0cyAwMTAwMywgVVNBLjwvYXV0
aC1hZGRyZXNzPjx0aXRsZXM+PHRpdGxlPkRpc3RyaWJ1dGlvbiBvZiBFbnRlcm90b3hpbi0gYW5k
IEVwc2lsb24tUG9zaXRpdmUgQ2xvc3RyaWRpdW0gcGVyZnJpbmdlbnMgU3BvcmVzIGluIFUuUy4g
UmV0YWlsIFNwaWNlczwvdGl0bGU+PHNlY29uZGFyeS10aXRsZT5KIEZvb2QgUHJvdDwvc2Vjb25k
YXJ5LXRpdGxlPjwvdGl0bGVzPjxwZXJpb2RpY2FsPjxmdWxsLXRpdGxlPkogRm9vZCBQcm90PC9m
dWxsLXRpdGxlPjwvcGVyaW9kaWNhbD48cGFnZXM+Mzk0LTM5OTwvcGFnZXM+PHZvbHVtZT44MTwv
dm9sdW1lPjxudW1iZXI+MzwvbnVtYmVyPjxrZXl3b3Jkcz48a2V5d29yZD5DbG9zdHJpZGl1bSBw
ZWZyaW5nZW5zPC9rZXl3b3JkPjxrZXl3b3JkPkVudGVyb3RveGluPC9rZXl3b3JkPjxrZXl3b3Jk
PkVwc2lsb24gdG94aW48L2tleXdvcmQ+PGtleXdvcmQ+U3BpY2VzPC9rZXl3b3JkPjxrZXl3b3Jk
PlNwb3Jlczwva2V5d29yZD48L2tleXdvcmRzPjxkYXRlcz48eWVhcj4yMDE4PC95ZWFyPjxwdWIt
ZGF0ZXM+PGRhdGU+TWFyPC9kYXRlPjwvcHViLWRhdGVzPjwvZGF0ZXM+PGlzYm4+MTk0NC05MDk3
IChFbGVjdHJvbmljKSYjeEQ7MDM2Mi0wMjhYIChMaW5raW5nKTwvaXNibj48YWNjZXNzaW9uLW51
bT4yOTQyMDA2MzwvYWNjZXNzaW9uLW51bT48dXJscz48cmVsYXRlZC11cmxzPjx1cmw+aHR0cHM6
Ly93d3cubmNiaS5ubG0ubmloLmdvdi9wdWJtZWQvMjk0MjAwNjM8L3VybD48L3JlbGF0ZWQtdXJs
cz48L3VybHM+PGVsZWN0cm9uaWMtcmVzb3VyY2UtbnVtPjEwLjQzMTUvMDM2Mi0wMjhYLkpGUC0x
Ny0zNTI8L2VsZWN0cm9uaWMtcmVzb3VyY2UtbnVtPjwvcmVjb3JkPjwvQ2l0ZT48Q2l0ZT48QXV0
aG9yPldlbjwvQXV0aG9yPjxZZWFyPjIwMDQ8L1llYXI+PFJlY051bT4xNDI8L1JlY051bT48cmVj
b3JkPjxyZWMtbnVtYmVyPjE0MjwvcmVjLW51bWJlcj48Zm9yZWlnbi1rZXlzPjxrZXkgYXBwPSJF
TiIgZGItaWQ9InJhNTUyenN0azl3eHNyZXpzZDd2YXQya3pzc2RldHo1NXRyYSIgdGltZXN0YW1w
PSIxNTIzODg3NDM0Ij4xNDI8L2tleT48L2ZvcmVpZ24ta2V5cz48cmVmLXR5cGUgbmFtZT0iSm91
cm5hbCBBcnRpY2xlIj4xNzwvcmVmLXR5cGU+PGNvbnRyaWJ1dG9ycz48YXV0aG9ycz48YXV0aG9y
PldlbiwgUS48L2F1dGhvcj48YXV0aG9yPk1jQ2xhbmUsIEIuIEEuPC9hdXRob3I+PC9hdXRob3Jz
PjwvY29udHJpYnV0b3JzPjxhdXRoLWFkZHJlc3M+RGVwYXJ0bWVudCBvZiBNb2xlY3VsYXIgR2Vu
ZXRpY3MgYW5kIEJpb2NoZW1pc3RyeSwgVW5pdmVyc2l0eSBvZiBQaXR0c2J1cmdoIFNjaG9vbCBv
ZiBNZWRpY2luZSwgUGl0dHNidXJnaCwgUGVubnN5bHZhbmlhIDE1MjYxLCBVU0EuPC9hdXRoLWFk
ZHJlc3M+PHRpdGxlcz48dGl0bGU+RGV0ZWN0aW9uIG9mIGVudGVyb3RveGlnZW5pYyBDbG9zdHJp
ZGl1bSBwZXJmcmluZ2VucyB0eXBlIEEgaXNvbGF0ZXMgaW4gQW1lcmljYW4gcmV0YWlsIGZvb2Rz
PC90aXRsZT48c2Vjb25kYXJ5LXRpdGxlPkFwcGwgRW52aXJvbiBNaWNyb2Jpb2w8L3NlY29uZGFy
eS10aXRsZT48L3RpdGxlcz48cGVyaW9kaWNhbD48ZnVsbC10aXRsZT5BcHBsIEVudmlyb24gTWlj
cm9iaW9sPC9mdWxsLXRpdGxlPjwvcGVyaW9kaWNhbD48cGFnZXM+MjY4NS05MTwvcGFnZXM+PHZv
bHVtZT43MDwvdm9sdW1lPjxudW1iZXI+NTwvbnVtYmVyPjxrZXl3b3Jkcz48a2V5d29yZD5Bbmlt
YWxzPC9rZXl3b3JkPjxrZXl3b3JkPkNhdHRsZTwva2V5d29yZD48a2V5d29yZD5DbG9zdHJpZGl1
bSBwZXJmcmluZ2Vucy8qY2xhc3NpZmljYXRpb24vZ2VuZXRpY3MvaXNvbGF0aW9uICZhbXA7IHB1
cmlmaWNhdGlvbjwva2V5d29yZD48a2V5d29yZD5FbnRlcm90b3hpbnMvZ2VuZXRpY3MvKm1ldGFi
b2xpc208L2tleXdvcmQ+PGtleXdvcmQ+Rm9vZCBDb250YW1pbmF0aW9uPC9rZXl3b3JkPjxrZXl3
b3JkPkZvb2QgTWljcm9iaW9sb2d5PC9rZXl3b3JkPjxrZXl3b3JkPk1lYXQvKm1pY3JvYmlvbG9n
eTwva2V5d29yZD48a2V5d29yZD5NZWF0IFByb2R1Y3RzLyptaWNyb2Jpb2xvZ3k8L2tleXdvcmQ+
PGtleXdvcmQ+UG9seW1lcmFzZSBDaGFpbiBSZWFjdGlvbjwva2V5d29yZD48a2V5d29yZD5Qb3Vs
dHJ5LyptaWNyb2Jpb2xvZ3k8L2tleXdvcmQ+PGtleXdvcmQ+VW5pdGVkIFN0YXRlczwva2V5d29y
ZD48L2tleXdvcmRzPjxkYXRlcz48eWVhcj4yMDA0PC95ZWFyPjxwdWItZGF0ZXM+PGRhdGU+TWF5
PC9kYXRlPjwvcHViLWRhdGVzPjwvZGF0ZXM+PGlzYm4+MDA5OS0yMjQwIChQcmludCkmI3hEOzAw
OTktMjI0MCAoTGlua2luZyk8L2lzYm4+PGFjY2Vzc2lvbi1udW0+MTUxMjg1MTk8L2FjY2Vzc2lv
bi1udW0+PHVybHM+PHJlbGF0ZWQtdXJscz48dXJsPmh0dHBzOi8vd3d3Lm5jYmkubmxtLm5paC5n
b3YvcHVibWVkLzE1MTI4NTE5PC91cmw+PC9yZWxhdGVkLXVybHM+PC91cmxzPjxjdXN0b20yPlBN
QzQwNDQyMzwvY3VzdG9tMj48L3JlY29yZD48L0NpdGU+PENpdGU+PEF1dGhvcj5Db29wZXI8L0F1
dGhvcj48WWVhcj4yMDEzPC9ZZWFyPjxSZWNOdW0+MjA1PC9SZWNOdW0+PHJlY29yZD48cmVjLW51
bWJlcj4yMDU8L3JlYy1udW1iZXI+PGZvcmVpZ24ta2V5cz48a2V5IGFwcD0iRU4iIGRiLWlkPSJy
YTU1MnpzdGs5d3hzcmV6c2Q3dmF0Mmt6c3NkZXR6NTV0cmEiIHRpbWVzdGFtcD0iMTUyNDA3MjMx
MyI+MjA1PC9rZXk+PC9mb3JlaWduLWtleXM+PHJlZi10eXBlIG5hbWU9IkpvdXJuYWwgQXJ0aWNs
ZSI+MTc8L3JlZi10eXBlPjxjb250cmlidXRvcnM+PGF1dGhvcnM+PGF1dGhvcj5Db29wZXIsIEsu
IEsuPC9hdXRob3I+PGF1dGhvcj5CdWVzY2hlbCwgRC4gTS48L2F1dGhvcj48YXV0aG9yPlNvbmdl
ciwgSi4gRy48L2F1dGhvcj48L2F1dGhvcnM+PC9jb250cmlidXRvcnM+PGF1dGgtYWRkcmVzcz5E
ZXBhcnRtZW50IG9mIFZldGVyaW5hcnkgU2NpZW5jZSBhbmQgTWljcm9iaW9sb2d5LCBVbml2ZXJz
aXR5IG9mIEFyaXpvbmEsIFR1Y3NvbiwgQVogODU3MjEsIFVTQS4ga2Nvb3Blcm8xNDVAZ21haWwu
Y29tPC9hdXRoLWFkZHJlc3M+PHRpdGxlcz48dGl0bGU+UHJlc2VuY2Ugb2YgQ2xvc3RyaWRpdW0g
cGVyZnJpbmdlbnMgaW4gcmV0YWlsIGNoaWNrZW4gbGl2ZXJzPC90aXRsZT48c2Vjb25kYXJ5LXRp
dGxlPkFuYWVyb2JlPC9zZWNvbmRhcnktdGl0bGU+PC90aXRsZXM+PHBlcmlvZGljYWw+PGZ1bGwt
dGl0bGU+QW5hZXJvYmU8L2Z1bGwtdGl0bGU+PC9wZXJpb2RpY2FsPjxwYWdlcz42Ny04PC9wYWdl
cz48dm9sdW1lPjIxPC92b2x1bWU+PGtleXdvcmRzPjxrZXl3b3JkPkFuaW1hbHM8L2tleXdvcmQ+
PGtleXdvcmQ+QXJpem9uYS9lcGlkZW1pb2xvZ3k8L2tleXdvcmQ+PGtleXdvcmQ+Q2hpY2tlbnMv
Km1pY3JvYmlvbG9neTwva2V5d29yZD48a2V5d29yZD5DbG9zdHJpZGl1bSBJbmZlY3Rpb25zL2Vw
aWRlbWlvbG9neS8qbWljcm9iaW9sb2d5PC9rZXl3b3JkPjxrZXl3b3JkPkNsb3N0cmlkaXVtIHBl
cmZyaW5nZW5zL2dlbmV0aWNzLyppc29sYXRpb24gJmFtcDsgcHVyaWZpY2F0aW9uPC9rZXl3b3Jk
PjxrZXl3b3JkPkROQSwgQmFjdGVyaWFsL2dlbmV0aWNzPC9rZXl3b3JkPjxrZXl3b3JkPipGb29k
IE1pY3JvYmlvbG9neTwva2V5d29yZD48a2V5d29yZD5Gb29kYm9ybmUgRGlzZWFzZXMvKm1pY3Jv
YmlvbG9neTwva2V5d29yZD48a2V5d29yZD5HZW5vdHlwZTwva2V5d29yZD48a2V5d29yZD5IdW1h
bnM8L2tleXdvcmQ+PGtleXdvcmQ+TGl2ZXIvbWljcm9iaW9sb2d5PC9rZXl3b3JkPjxrZXl3b3Jk
PlBvbHltZXJhc2UgQ2hhaW4gUmVhY3Rpb248L2tleXdvcmQ+PGtleXdvcmQ+UG91bHRyeSBEaXNl
YXNlcy8qbWljcm9iaW9sb2d5PC9rZXl3b3JkPjxrZXl3b3JkPlByZXZhbGVuY2U8L2tleXdvcmQ+
PGtleXdvcmQ+Umlzazwva2V5d29yZD48L2tleXdvcmRzPjxkYXRlcz48eWVhcj4yMDEzPC95ZWFy
PjxwdWItZGF0ZXM+PGRhdGU+SnVuPC9kYXRlPjwvcHViLWRhdGVzPjwvZGF0ZXM+PGlzYm4+MTA5
NS04Mjc0IChFbGVjdHJvbmljKSYjeEQ7MTA3NS05OTY0IChMaW5raW5nKTwvaXNibj48YWNjZXNz
aW9uLW51bT4yMzU4MzUzODwvYWNjZXNzaW9uLW51bT48dXJscz48cmVsYXRlZC11cmxzPjx1cmw+
aHR0cHM6Ly93d3cubmNiaS5ubG0ubmloLmdvdi9wdWJtZWQvMjM1ODM1Mzg8L3VybD48L3JlbGF0
ZWQtdXJscz48L3VybHM+PGVsZWN0cm9uaWMtcmVzb3VyY2UtbnVtPjEwLjEwMTYvai5hbmFlcm9i
ZS4yMDEzLjAzLjAxMzwvZWxlY3Ryb25pYy1yZXNvdXJjZS1udW0+PC9yZWNvcmQ+PC9DaXRlPjxD
aXRlPjxBdXRob3I+U3Ryb25nPC9BdXRob3I+PFllYXI+MTk2MzwvWWVhcj48UmVjTnVtPjIwMzwv
UmVjTnVtPjxyZWNvcmQ+PHJlYy1udW1iZXI+MjAzPC9yZWMtbnVtYmVyPjxmb3JlaWduLWtleXM+
PGtleSBhcHA9IkVOIiBkYi1pZD0icmE1NTJ6c3RrOXd4c3JlenNkN3ZhdDJrenNzZGV0ejU1dHJh
IiB0aW1lc3RhbXA9IjE1MjQwNjA0MzciPjIwMzwva2V5PjwvZm9yZWlnbi1rZXlzPjxyZWYtdHlw
ZSBuYW1lPSJKb3VybmFsIEFydGljbGUiPjE3PC9yZWYtdHlwZT48Y29udHJpYnV0b3JzPjxhdXRo
b3JzPjxhdXRob3I+U3Ryb25nLCBELiBILjwvYXV0aG9yPjxhdXRob3I+Q2FuYWRhLCBKLiBDLjwv
YXV0aG9yPjxhdXRob3I+R3JpZmZpdGhzLCBCLiBCLjwvYXV0aG9yPjwvYXV0aG9ycz48L2NvbnRy
aWJ1dG9ycz48dGl0bGVzPjx0aXRsZT5JbmNpZGVuY2Ugb2YgQ2xvc3RyaWRpdW0gcGVyZnJpbmdl
bnMgaW4gQW1lcmljYW4gZm9vZHM8L3RpdGxlPjxzZWNvbmRhcnktdGl0bGU+QXBwbCBNaWNyb2Jp
b2w8L3NlY29uZGFyeS10aXRsZT48L3RpdGxlcz48cGVyaW9kaWNhbD48ZnVsbC10aXRsZT5BcHBs
IE1pY3JvYmlvbDwvZnVsbC10aXRsZT48L3BlcmlvZGljYWw+PHBhZ2VzPjQyLTQ8L3BhZ2VzPjx2
b2x1bWU+MTE8L3ZvbHVtZT48a2V5d29yZHM+PGtleXdvcmQ+QW5pbWFsczwva2V5d29yZD48a2V5
d29yZD4qQ2xvc3RyaWRpdW0gcGVyZnJpbmdlbnM8L2tleXdvcmQ+PGtleXdvcmQ+KkZvb2QgQ29u
dGFtaW5hdGlvbjwva2V5d29yZD48a2V5d29yZD4qRm9vZCBNaWNyb2Jpb2xvZ3k8L2tleXdvcmQ+
PGtleXdvcmQ+SHVtYW5zPC9rZXl3b3JkPjxrZXl3b3JkPkluY2lkZW5jZTwva2V5d29yZD48a2V5
d29yZD4qTWVhdDwva2V5d29yZD48a2V5d29yZD4qUG91bHRyeTwva2V5d29yZD48a2V5d29yZD5V
bml0ZWQgU3RhdGVzPC9rZXl3b3JkPjwva2V5d29yZHM+PGRhdGVzPjx5ZWFyPjE5NjM8L3llYXI+
PHB1Yi1kYXRlcz48ZGF0ZT5KYW48L2RhdGU+PC9wdWItZGF0ZXM+PC9kYXRlcz48aXNibj4wMDAz
LTY5MTkgKFByaW50KSYjeEQ7MDAwMy02OTE5IChMaW5raW5nKTwvaXNibj48YWNjZXNzaW9uLW51
bT4xMzk3ODk0NDwvYWNjZXNzaW9uLW51bT48dXJscz48cmVsYXRlZC11cmxzPjx1cmw+aHR0cHM6
Ly93d3cubmNiaS5ubG0ubmloLmdvdi9wdWJtZWQvMTM5Nzg5NDQ8L3VybD48L3JlbGF0ZWQtdXJs
cz48L3VybHM+PGN1c3RvbTI+UE1DMTA1NzkzNTwvY3VzdG9tMj48L3JlY29yZD48L0NpdGU+PC9F
bmROb3RlPn==
</w:fldData>
        </w:fldChar>
      </w:r>
      <w:r w:rsidR="004E0EFE" w:rsidRPr="00C057E0">
        <w:instrText xml:space="preserve"> ADDIN EN.CITE </w:instrText>
      </w:r>
      <w:r w:rsidR="004E0EFE" w:rsidRPr="00C057E0">
        <w:fldChar w:fldCharType="begin">
          <w:fldData xml:space="preserve">PEVuZE5vdGU+PENpdGU+PEF1dGhvcj5MZWU8L0F1dGhvcj48WWVhcj4yMDE4PC9ZZWFyPjxSZWNO
dW0+MjE1PC9SZWNOdW0+PERpc3BsYXlUZXh0PjxzdHlsZSBmYWNlPSJzdXBlcnNjcmlwdCI+OC0x
MTwvc3R5bGU+PC9EaXNwbGF5VGV4dD48cmVjb3JkPjxyZWMtbnVtYmVyPjIxNTwvcmVjLW51bWJl
cj48Zm9yZWlnbi1rZXlzPjxrZXkgYXBwPSJFTiIgZGItaWQ9InJhNTUyenN0azl3eHNyZXpzZDd2
YXQya3pzc2RldHo1NXRyYSIgdGltZXN0YW1wPSIxNTI0MDczOTg4Ij4yMTU8L2tleT48L2ZvcmVp
Z24ta2V5cz48cmVmLXR5cGUgbmFtZT0iSm91cm5hbCBBcnRpY2xlIj4xNzwvcmVmLXR5cGU+PGNv
bnRyaWJ1dG9ycz48YXV0aG9ycz48YXV0aG9yPkxlZSwgQy4gQS48L2F1dGhvcj48YXV0aG9yPkxh
YmJlLCBSLjwvYXV0aG9yPjwvYXV0aG9ycz48L2NvbnRyaWJ1dG9ycz48YXV0aC1hZGRyZXNzPkRl
cGFydG1lbnQgb2YgRm9vZCBTY2llbmNlLCAxMDAgSG9sZHN3b3J0aCBXYXksIFVuaXZlcnNpdHkg
b2YgTWFzc2FjaHVzZXR0cywgQW1oZXJzdCwgTWFzc2FjaHVzZXR0cyAwMTAwMywgVVNBLjwvYXV0
aC1hZGRyZXNzPjx0aXRsZXM+PHRpdGxlPkRpc3RyaWJ1dGlvbiBvZiBFbnRlcm90b3hpbi0gYW5k
IEVwc2lsb24tUG9zaXRpdmUgQ2xvc3RyaWRpdW0gcGVyZnJpbmdlbnMgU3BvcmVzIGluIFUuUy4g
UmV0YWlsIFNwaWNlczwvdGl0bGU+PHNlY29uZGFyeS10aXRsZT5KIEZvb2QgUHJvdDwvc2Vjb25k
YXJ5LXRpdGxlPjwvdGl0bGVzPjxwZXJpb2RpY2FsPjxmdWxsLXRpdGxlPkogRm9vZCBQcm90PC9m
dWxsLXRpdGxlPjwvcGVyaW9kaWNhbD48cGFnZXM+Mzk0LTM5OTwvcGFnZXM+PHZvbHVtZT44MTwv
dm9sdW1lPjxudW1iZXI+MzwvbnVtYmVyPjxrZXl3b3Jkcz48a2V5d29yZD5DbG9zdHJpZGl1bSBw
ZWZyaW5nZW5zPC9rZXl3b3JkPjxrZXl3b3JkPkVudGVyb3RveGluPC9rZXl3b3JkPjxrZXl3b3Jk
PkVwc2lsb24gdG94aW48L2tleXdvcmQ+PGtleXdvcmQ+U3BpY2VzPC9rZXl3b3JkPjxrZXl3b3Jk
PlNwb3Jlczwva2V5d29yZD48L2tleXdvcmRzPjxkYXRlcz48eWVhcj4yMDE4PC95ZWFyPjxwdWIt
ZGF0ZXM+PGRhdGU+TWFyPC9kYXRlPjwvcHViLWRhdGVzPjwvZGF0ZXM+PGlzYm4+MTk0NC05MDk3
IChFbGVjdHJvbmljKSYjeEQ7MDM2Mi0wMjhYIChMaW5raW5nKTwvaXNibj48YWNjZXNzaW9uLW51
bT4yOTQyMDA2MzwvYWNjZXNzaW9uLW51bT48dXJscz48cmVsYXRlZC11cmxzPjx1cmw+aHR0cHM6
Ly93d3cubmNiaS5ubG0ubmloLmdvdi9wdWJtZWQvMjk0MjAwNjM8L3VybD48L3JlbGF0ZWQtdXJs
cz48L3VybHM+PGVsZWN0cm9uaWMtcmVzb3VyY2UtbnVtPjEwLjQzMTUvMDM2Mi0wMjhYLkpGUC0x
Ny0zNTI8L2VsZWN0cm9uaWMtcmVzb3VyY2UtbnVtPjwvcmVjb3JkPjwvQ2l0ZT48Q2l0ZT48QXV0
aG9yPldlbjwvQXV0aG9yPjxZZWFyPjIwMDQ8L1llYXI+PFJlY051bT4xNDI8L1JlY051bT48cmVj
b3JkPjxyZWMtbnVtYmVyPjE0MjwvcmVjLW51bWJlcj48Zm9yZWlnbi1rZXlzPjxrZXkgYXBwPSJF
TiIgZGItaWQ9InJhNTUyenN0azl3eHNyZXpzZDd2YXQya3pzc2RldHo1NXRyYSIgdGltZXN0YW1w
PSIxNTIzODg3NDM0Ij4xNDI8L2tleT48L2ZvcmVpZ24ta2V5cz48cmVmLXR5cGUgbmFtZT0iSm91
cm5hbCBBcnRpY2xlIj4xNzwvcmVmLXR5cGU+PGNvbnRyaWJ1dG9ycz48YXV0aG9ycz48YXV0aG9y
PldlbiwgUS48L2F1dGhvcj48YXV0aG9yPk1jQ2xhbmUsIEIuIEEuPC9hdXRob3I+PC9hdXRob3Jz
PjwvY29udHJpYnV0b3JzPjxhdXRoLWFkZHJlc3M+RGVwYXJ0bWVudCBvZiBNb2xlY3VsYXIgR2Vu
ZXRpY3MgYW5kIEJpb2NoZW1pc3RyeSwgVW5pdmVyc2l0eSBvZiBQaXR0c2J1cmdoIFNjaG9vbCBv
ZiBNZWRpY2luZSwgUGl0dHNidXJnaCwgUGVubnN5bHZhbmlhIDE1MjYxLCBVU0EuPC9hdXRoLWFk
ZHJlc3M+PHRpdGxlcz48dGl0bGU+RGV0ZWN0aW9uIG9mIGVudGVyb3RveGlnZW5pYyBDbG9zdHJp
ZGl1bSBwZXJmcmluZ2VucyB0eXBlIEEgaXNvbGF0ZXMgaW4gQW1lcmljYW4gcmV0YWlsIGZvb2Rz
PC90aXRsZT48c2Vjb25kYXJ5LXRpdGxlPkFwcGwgRW52aXJvbiBNaWNyb2Jpb2w8L3NlY29uZGFy
eS10aXRsZT48L3RpdGxlcz48cGVyaW9kaWNhbD48ZnVsbC10aXRsZT5BcHBsIEVudmlyb24gTWlj
cm9iaW9sPC9mdWxsLXRpdGxlPjwvcGVyaW9kaWNhbD48cGFnZXM+MjY4NS05MTwvcGFnZXM+PHZv
bHVtZT43MDwvdm9sdW1lPjxudW1iZXI+NTwvbnVtYmVyPjxrZXl3b3Jkcz48a2V5d29yZD5Bbmlt
YWxzPC9rZXl3b3JkPjxrZXl3b3JkPkNhdHRsZTwva2V5d29yZD48a2V5d29yZD5DbG9zdHJpZGl1
bSBwZXJmcmluZ2Vucy8qY2xhc3NpZmljYXRpb24vZ2VuZXRpY3MvaXNvbGF0aW9uICZhbXA7IHB1
cmlmaWNhdGlvbjwva2V5d29yZD48a2V5d29yZD5FbnRlcm90b3hpbnMvZ2VuZXRpY3MvKm1ldGFi
b2xpc208L2tleXdvcmQ+PGtleXdvcmQ+Rm9vZCBDb250YW1pbmF0aW9uPC9rZXl3b3JkPjxrZXl3
b3JkPkZvb2QgTWljcm9iaW9sb2d5PC9rZXl3b3JkPjxrZXl3b3JkPk1lYXQvKm1pY3JvYmlvbG9n
eTwva2V5d29yZD48a2V5d29yZD5NZWF0IFByb2R1Y3RzLyptaWNyb2Jpb2xvZ3k8L2tleXdvcmQ+
PGtleXdvcmQ+UG9seW1lcmFzZSBDaGFpbiBSZWFjdGlvbjwva2V5d29yZD48a2V5d29yZD5Qb3Vs
dHJ5LyptaWNyb2Jpb2xvZ3k8L2tleXdvcmQ+PGtleXdvcmQ+VW5pdGVkIFN0YXRlczwva2V5d29y
ZD48L2tleXdvcmRzPjxkYXRlcz48eWVhcj4yMDA0PC95ZWFyPjxwdWItZGF0ZXM+PGRhdGU+TWF5
PC9kYXRlPjwvcHViLWRhdGVzPjwvZGF0ZXM+PGlzYm4+MDA5OS0yMjQwIChQcmludCkmI3hEOzAw
OTktMjI0MCAoTGlua2luZyk8L2lzYm4+PGFjY2Vzc2lvbi1udW0+MTUxMjg1MTk8L2FjY2Vzc2lv
bi1udW0+PHVybHM+PHJlbGF0ZWQtdXJscz48dXJsPmh0dHBzOi8vd3d3Lm5jYmkubmxtLm5paC5n
b3YvcHVibWVkLzE1MTI4NTE5PC91cmw+PC9yZWxhdGVkLXVybHM+PC91cmxzPjxjdXN0b20yPlBN
QzQwNDQyMzwvY3VzdG9tMj48L3JlY29yZD48L0NpdGU+PENpdGU+PEF1dGhvcj5Db29wZXI8L0F1
dGhvcj48WWVhcj4yMDEzPC9ZZWFyPjxSZWNOdW0+MjA1PC9SZWNOdW0+PHJlY29yZD48cmVjLW51
bWJlcj4yMDU8L3JlYy1udW1iZXI+PGZvcmVpZ24ta2V5cz48a2V5IGFwcD0iRU4iIGRiLWlkPSJy
YTU1MnpzdGs5d3hzcmV6c2Q3dmF0Mmt6c3NkZXR6NTV0cmEiIHRpbWVzdGFtcD0iMTUyNDA3MjMx
MyI+MjA1PC9rZXk+PC9mb3JlaWduLWtleXM+PHJlZi10eXBlIG5hbWU9IkpvdXJuYWwgQXJ0aWNs
ZSI+MTc8L3JlZi10eXBlPjxjb250cmlidXRvcnM+PGF1dGhvcnM+PGF1dGhvcj5Db29wZXIsIEsu
IEsuPC9hdXRob3I+PGF1dGhvcj5CdWVzY2hlbCwgRC4gTS48L2F1dGhvcj48YXV0aG9yPlNvbmdl
ciwgSi4gRy48L2F1dGhvcj48L2F1dGhvcnM+PC9jb250cmlidXRvcnM+PGF1dGgtYWRkcmVzcz5E
ZXBhcnRtZW50IG9mIFZldGVyaW5hcnkgU2NpZW5jZSBhbmQgTWljcm9iaW9sb2d5LCBVbml2ZXJz
aXR5IG9mIEFyaXpvbmEsIFR1Y3NvbiwgQVogODU3MjEsIFVTQS4ga2Nvb3Blcm8xNDVAZ21haWwu
Y29tPC9hdXRoLWFkZHJlc3M+PHRpdGxlcz48dGl0bGU+UHJlc2VuY2Ugb2YgQ2xvc3RyaWRpdW0g
cGVyZnJpbmdlbnMgaW4gcmV0YWlsIGNoaWNrZW4gbGl2ZXJzPC90aXRsZT48c2Vjb25kYXJ5LXRp
dGxlPkFuYWVyb2JlPC9zZWNvbmRhcnktdGl0bGU+PC90aXRsZXM+PHBlcmlvZGljYWw+PGZ1bGwt
dGl0bGU+QW5hZXJvYmU8L2Z1bGwtdGl0bGU+PC9wZXJpb2RpY2FsPjxwYWdlcz42Ny04PC9wYWdl
cz48dm9sdW1lPjIxPC92b2x1bWU+PGtleXdvcmRzPjxrZXl3b3JkPkFuaW1hbHM8L2tleXdvcmQ+
PGtleXdvcmQ+QXJpem9uYS9lcGlkZW1pb2xvZ3k8L2tleXdvcmQ+PGtleXdvcmQ+Q2hpY2tlbnMv
Km1pY3JvYmlvbG9neTwva2V5d29yZD48a2V5d29yZD5DbG9zdHJpZGl1bSBJbmZlY3Rpb25zL2Vw
aWRlbWlvbG9neS8qbWljcm9iaW9sb2d5PC9rZXl3b3JkPjxrZXl3b3JkPkNsb3N0cmlkaXVtIHBl
cmZyaW5nZW5zL2dlbmV0aWNzLyppc29sYXRpb24gJmFtcDsgcHVyaWZpY2F0aW9uPC9rZXl3b3Jk
PjxrZXl3b3JkPkROQSwgQmFjdGVyaWFsL2dlbmV0aWNzPC9rZXl3b3JkPjxrZXl3b3JkPipGb29k
IE1pY3JvYmlvbG9neTwva2V5d29yZD48a2V5d29yZD5Gb29kYm9ybmUgRGlzZWFzZXMvKm1pY3Jv
YmlvbG9neTwva2V5d29yZD48a2V5d29yZD5HZW5vdHlwZTwva2V5d29yZD48a2V5d29yZD5IdW1h
bnM8L2tleXdvcmQ+PGtleXdvcmQ+TGl2ZXIvbWljcm9iaW9sb2d5PC9rZXl3b3JkPjxrZXl3b3Jk
PlBvbHltZXJhc2UgQ2hhaW4gUmVhY3Rpb248L2tleXdvcmQ+PGtleXdvcmQ+UG91bHRyeSBEaXNl
YXNlcy8qbWljcm9iaW9sb2d5PC9rZXl3b3JkPjxrZXl3b3JkPlByZXZhbGVuY2U8L2tleXdvcmQ+
PGtleXdvcmQ+Umlzazwva2V5d29yZD48L2tleXdvcmRzPjxkYXRlcz48eWVhcj4yMDEzPC95ZWFy
PjxwdWItZGF0ZXM+PGRhdGU+SnVuPC9kYXRlPjwvcHViLWRhdGVzPjwvZGF0ZXM+PGlzYm4+MTA5
NS04Mjc0IChFbGVjdHJvbmljKSYjeEQ7MTA3NS05OTY0IChMaW5raW5nKTwvaXNibj48YWNjZXNz
aW9uLW51bT4yMzU4MzUzODwvYWNjZXNzaW9uLW51bT48dXJscz48cmVsYXRlZC11cmxzPjx1cmw+
aHR0cHM6Ly93d3cubmNiaS5ubG0ubmloLmdvdi9wdWJtZWQvMjM1ODM1Mzg8L3VybD48L3JlbGF0
ZWQtdXJscz48L3VybHM+PGVsZWN0cm9uaWMtcmVzb3VyY2UtbnVtPjEwLjEwMTYvai5hbmFlcm9i
ZS4yMDEzLjAzLjAxMzwvZWxlY3Ryb25pYy1yZXNvdXJjZS1udW0+PC9yZWNvcmQ+PC9DaXRlPjxD
aXRlPjxBdXRob3I+U3Ryb25nPC9BdXRob3I+PFllYXI+MTk2MzwvWWVhcj48UmVjTnVtPjIwMzwv
UmVjTnVtPjxyZWNvcmQ+PHJlYy1udW1iZXI+MjAzPC9yZWMtbnVtYmVyPjxmb3JlaWduLWtleXM+
PGtleSBhcHA9IkVOIiBkYi1pZD0icmE1NTJ6c3RrOXd4c3JlenNkN3ZhdDJrenNzZGV0ejU1dHJh
IiB0aW1lc3RhbXA9IjE1MjQwNjA0MzciPjIwMzwva2V5PjwvZm9yZWlnbi1rZXlzPjxyZWYtdHlw
ZSBuYW1lPSJKb3VybmFsIEFydGljbGUiPjE3PC9yZWYtdHlwZT48Y29udHJpYnV0b3JzPjxhdXRo
b3JzPjxhdXRob3I+U3Ryb25nLCBELiBILjwvYXV0aG9yPjxhdXRob3I+Q2FuYWRhLCBKLiBDLjwv
YXV0aG9yPjxhdXRob3I+R3JpZmZpdGhzLCBCLiBCLjwvYXV0aG9yPjwvYXV0aG9ycz48L2NvbnRy
aWJ1dG9ycz48dGl0bGVzPjx0aXRsZT5JbmNpZGVuY2Ugb2YgQ2xvc3RyaWRpdW0gcGVyZnJpbmdl
bnMgaW4gQW1lcmljYW4gZm9vZHM8L3RpdGxlPjxzZWNvbmRhcnktdGl0bGU+QXBwbCBNaWNyb2Jp
b2w8L3NlY29uZGFyeS10aXRsZT48L3RpdGxlcz48cGVyaW9kaWNhbD48ZnVsbC10aXRsZT5BcHBs
IE1pY3JvYmlvbDwvZnVsbC10aXRsZT48L3BlcmlvZGljYWw+PHBhZ2VzPjQyLTQ8L3BhZ2VzPjx2
b2x1bWU+MTE8L3ZvbHVtZT48a2V5d29yZHM+PGtleXdvcmQ+QW5pbWFsczwva2V5d29yZD48a2V5
d29yZD4qQ2xvc3RyaWRpdW0gcGVyZnJpbmdlbnM8L2tleXdvcmQ+PGtleXdvcmQ+KkZvb2QgQ29u
dGFtaW5hdGlvbjwva2V5d29yZD48a2V5d29yZD4qRm9vZCBNaWNyb2Jpb2xvZ3k8L2tleXdvcmQ+
PGtleXdvcmQ+SHVtYW5zPC9rZXl3b3JkPjxrZXl3b3JkPkluY2lkZW5jZTwva2V5d29yZD48a2V5
d29yZD4qTWVhdDwva2V5d29yZD48a2V5d29yZD4qUG91bHRyeTwva2V5d29yZD48a2V5d29yZD5V
bml0ZWQgU3RhdGVzPC9rZXl3b3JkPjwva2V5d29yZHM+PGRhdGVzPjx5ZWFyPjE5NjM8L3llYXI+
PHB1Yi1kYXRlcz48ZGF0ZT5KYW48L2RhdGU+PC9wdWItZGF0ZXM+PC9kYXRlcz48aXNibj4wMDAz
LTY5MTkgKFByaW50KSYjeEQ7MDAwMy02OTE5IChMaW5raW5nKTwvaXNibj48YWNjZXNzaW9uLW51
bT4xMzk3ODk0NDwvYWNjZXNzaW9uLW51bT48dXJscz48cmVsYXRlZC11cmxzPjx1cmw+aHR0cHM6
Ly93d3cubmNiaS5ubG0ubmloLmdvdi9wdWJtZWQvMTM5Nzg5NDQ8L3VybD48L3JlbGF0ZWQtdXJs
cz48L3VybHM+PGN1c3RvbTI+UE1DMTA1NzkzNTwvY3VzdG9tMj48L3JlY29yZD48L0NpdGU+PC9F
bmROb3RlPn==
</w:fldData>
        </w:fldChar>
      </w:r>
      <w:r w:rsidR="004E0EFE" w:rsidRPr="00C057E0">
        <w:instrText xml:space="preserve"> ADDIN EN.CITE.DATA </w:instrText>
      </w:r>
      <w:r w:rsidR="004E0EFE" w:rsidRPr="00C057E0">
        <w:fldChar w:fldCharType="end"/>
      </w:r>
      <w:r w:rsidR="00010B8F" w:rsidRPr="00C057E0">
        <w:fldChar w:fldCharType="separate"/>
      </w:r>
      <w:r w:rsidR="004E0EFE" w:rsidRPr="00C057E0">
        <w:rPr>
          <w:noProof/>
          <w:vertAlign w:val="superscript"/>
        </w:rPr>
        <w:t>8-11</w:t>
      </w:r>
      <w:r w:rsidR="00010B8F" w:rsidRPr="00C057E0">
        <w:fldChar w:fldCharType="end"/>
      </w:r>
      <w:r w:rsidR="00E2441E" w:rsidRPr="00C057E0">
        <w:t>.</w:t>
      </w:r>
      <w:r w:rsidR="007864DB">
        <w:t xml:space="preserve"> </w:t>
      </w:r>
      <w:r w:rsidR="00E2441E" w:rsidRPr="00C057E0">
        <w:t>Although numerous sub</w:t>
      </w:r>
      <w:r w:rsidR="00010B8F" w:rsidRPr="00C057E0">
        <w:t>-</w:t>
      </w:r>
      <w:r w:rsidR="00E2441E" w:rsidRPr="00C057E0">
        <w:t>culturing steps are needed to obtain purified isolates, this method can lead to loss of plasmids over</w:t>
      </w:r>
      <w:r w:rsidR="00EA3C26" w:rsidRPr="00C057E0">
        <w:t xml:space="preserve"> </w:t>
      </w:r>
      <w:r w:rsidR="00E2441E" w:rsidRPr="00C057E0">
        <w:t>time</w:t>
      </w:r>
      <w:r w:rsidR="007C7105" w:rsidRPr="00C057E0">
        <w:fldChar w:fldCharType="begin">
          <w:fldData xml:space="preserve">PEVuZE5vdGU+PENpdGU+PEF1dGhvcj5CdW9nbzwvQXV0aG9yPjxZZWFyPjE5OTU8L1llYXI+PFJl
Y051bT40NTM8L1JlY051bT48RGlzcGxheVRleHQ+PHN0eWxlIGZhY2U9InN1cGVyc2NyaXB0Ij4x
Mi0xNDwvc3R5bGU+PC9EaXNwbGF5VGV4dD48cmVjb3JkPjxyZWMtbnVtYmVyPjQ1MzwvcmVjLW51
bWJlcj48Zm9yZWlnbi1rZXlzPjxrZXkgYXBwPSJFTiIgZGItaWQ9InJhNTUyenN0azl3eHNyZXpz
ZDd2YXQya3pzc2RldHo1NXRyYSIgdGltZXN0YW1wPSIxNTUxMzc3NDk4Ij40NTM8L2tleT48L2Zv
cmVpZ24ta2V5cz48cmVmLXR5cGUgbmFtZT0iSm91cm5hbCBBcnRpY2xlIj4xNzwvcmVmLXR5cGU+
PGNvbnRyaWJ1dG9ycz48YXV0aG9ycz48YXV0aG9yPkJ1b2dvLCBDLjwvYXV0aG9yPjxhdXRob3I+
Q2FwYXVsLCBTLjwvYXV0aG9yPjxhdXRob3I+SGFuaSwgSC48L2F1dGhvcj48YXV0aG9yPkZyZXks
IEouPC9hdXRob3I+PGF1dGhvcj5OaWNvbGV0LCBKLjwvYXV0aG9yPjwvYXV0aG9ycz48L2NvbnRy
aWJ1dG9ycz48YXV0aC1hZGRyZXNzPkluc3RpdHV0ZSBmb3IgVmV0ZXJpbmFyeSBCYWN0ZXJpb2xv
Z3ksIFVuaXZlcnNpdHkgb2YgQmVybmUsIFN3aXR6ZXJsYW5kLjwvYXV0aC1hZGRyZXNzPjx0aXRs
ZXM+PHRpdGxlPkRpYWdub3NpcyBvZiBDbG9zdHJpZGl1bSBwZXJmcmluZ2VucyB0eXBlIEMgZW50
ZXJpdGlzIGluIHBpZ3MgdXNpbmcgYSBETkEgYW1wbGlmaWNhdGlvbiB0ZWNobmlxdWUgKFBDUik8
L3RpdGxlPjxzZWNvbmRhcnktdGl0bGU+WmVudHJhbGJsIFZldGVyaW5hcm1lZCBCPC9zZWNvbmRh
cnktdGl0bGU+PC90aXRsZXM+PHBlcmlvZGljYWw+PGZ1bGwtdGl0bGU+WmVudHJhbGJsIFZldGVy
aW5hcm1lZCBCPC9mdWxsLXRpdGxlPjwvcGVyaW9kaWNhbD48cGFnZXM+NTEtODwvcGFnZXM+PHZv
bHVtZT40Mjwvdm9sdW1lPjxudW1iZXI+MTwvbnVtYmVyPjxrZXl3b3Jkcz48a2V5d29yZD5Bbmlt
YWxzPC9rZXl3b3JkPjxrZXl3b3JkPkJhY3RlcmlhbCBUb3hpbnMvZ2VuZXRpY3M8L2tleXdvcmQ+
PGtleXdvcmQ+QmFzZSBTZXF1ZW5jZTwva2V5d29yZD48a2V5d29yZD5DbG9zdHJpZGl1bSBJbmZl
Y3Rpb25zL2RpYWdub3Npcy8qdmV0ZXJpbmFyeTwva2V5d29yZD48a2V5d29yZD5DbG9zdHJpZGl1
bSBwZXJmcmluZ2Vucy9nZW5ldGljcy8qaXNvbGF0aW9uICZhbXA7IHB1cmlmaWNhdGlvbjwva2V5
d29yZD48a2V5d29yZD5ETkEgUHJpbWVycy9jaGVtaXN0cnk8L2tleXdvcmQ+PGtleXdvcmQ+RW50
ZXJpdGlzL2RpYWdub3Npcy8qdmV0ZXJpbmFyeTwva2V5d29yZD48a2V5d29yZD5FbnRlcm90b3hp
bnMvZ2VuZXRpY3M8L2tleXdvcmQ+PGtleXdvcmQ+TW9sZWN1bGFyIFNlcXVlbmNlIERhdGE8L2tl
eXdvcmQ+PGtleXdvcmQ+UG9seW1lcmFzZSBDaGFpbiBSZWFjdGlvbi92ZXRlcmluYXJ5PC9rZXl3
b3JkPjxrZXl3b3JkPlN3aW5lPC9rZXl3b3JkPjxrZXl3b3JkPlN3aW5lIERpc2Vhc2VzLypkaWFn
bm9zaXM8L2tleXdvcmQ+PC9rZXl3b3Jkcz48ZGF0ZXM+PHllYXI+MTk5NTwveWVhcj48cHViLWRh
dGVzPjxkYXRlPk1hcjwvZGF0ZT48L3B1Yi1kYXRlcz48L2RhdGVzPjxpc2JuPjA1MTQtNzE2NiAo
UHJpbnQpJiN4RDswNTE0LTcxNjYgKExpbmtpbmcpPC9pc2JuPjxhY2Nlc3Npb24tbnVtPjc0ODM5
MDE8L2FjY2Vzc2lvbi1udW0+PHVybHM+PHJlbGF0ZWQtdXJscz48dXJsPmh0dHBzOi8vd3d3Lm5j
YmkubmxtLm5paC5nb3YvcHVibWVkLzc0ODM5MDE8L3VybD48L3JlbGF0ZWQtdXJscz48L3VybHM+
PC9yZWNvcmQ+PC9DaXRlPjxDaXRlPjxBdXRob3I+WWFtYWdpc2hpPC9BdXRob3I+PFllYXI+MTk5
NzwvWWVhcj48UmVjTnVtPjQ1NDwvUmVjTnVtPjxyZWNvcmQ+PHJlYy1udW1iZXI+NDU0PC9yZWMt
bnVtYmVyPjxmb3JlaWduLWtleXM+PGtleSBhcHA9IkVOIiBkYi1pZD0icmE1NTJ6c3RrOXd4c3Jl
enNkN3ZhdDJrenNzZGV0ejU1dHJhIiB0aW1lc3RhbXA9IjE1NTEzNzc1NjkiPjQ1NDwva2V5Pjwv
Zm9yZWlnbi1rZXlzPjxyZWYtdHlwZSBuYW1lPSJKb3VybmFsIEFydGljbGUiPjE3PC9yZWYtdHlw
ZT48Y29udHJpYnV0b3JzPjxhdXRob3JzPjxhdXRob3I+WWFtYWdpc2hpLCBULjwvYXV0aG9yPjxh
dXRob3I+U3VnaXRhbmksIEsuPC9hdXRob3I+PGF1dGhvcj5UYW5pc2hpbWEsIEsuPC9hdXRob3I+
PGF1dGhvcj5OYWthbXVyYSwgUy48L2F1dGhvcj48L2F1dGhvcnM+PC9jb250cmlidXRvcnM+PGF1
dGgtYWRkcmVzcz5EZXBhcnRtZW50IG9mIExhYm9yYXRvcnkgU2NpZW5jZXMsIFNjaG9vbCBvZiBI
ZWFsdGggU2NpZW5jZXMsIEthbmF6YXdhIFVuaXZlcnNpdHksIEtvZGF0c3VubywgSXNoaWthd2Es
IEphcGFuLjwvYXV0aC1hZGRyZXNzPjx0aXRsZXM+PHRpdGxlPlBvbHltZXJhc2UgY2hhaW4gcmVh
Y3Rpb24gdGVzdCBmb3IgZGlmZmVyZW50aWF0aW9uIG9mIGZpdmUgdG94aW4gdHlwZXMgb2YgQ2xv
c3RyaWRpdW0gcGVyZnJpbmdlbnM8L3RpdGxlPjxzZWNvbmRhcnktdGl0bGU+TWljcm9iaW9sIElt
bXVub2w8L3NlY29uZGFyeS10aXRsZT48L3RpdGxlcz48cGVyaW9kaWNhbD48ZnVsbC10aXRsZT5N
aWNyb2Jpb2wgSW1tdW5vbDwvZnVsbC10aXRsZT48L3BlcmlvZGljYWw+PHBhZ2VzPjI5NS05PC9w
YWdlcz48dm9sdW1lPjQxPC92b2x1bWU+PG51bWJlcj40PC9udW1iZXI+PGtleXdvcmRzPjxrZXl3
b3JkPkJhY3RlcmlhbCBUb3hpbnMvKmNsYXNzaWZpY2F0aW9uLypnZW5ldGljczwva2V5d29yZD48
a2V5d29yZD4qQmFjdGVyaWFsIFR5cGluZyBUZWNobmlxdWVzPC9rZXl3b3JkPjxrZXl3b3JkPkNs
b3N0cmlkaXVtIHBlcmZyaW5nZW5zLypjbGFzc2lmaWNhdGlvbi8qZ2VuZXRpY3M8L2tleXdvcmQ+
PGtleXdvcmQ+RE5BLCBCYWN0ZXJpYWwvYW5hbHlzaXMvZ2VuZXRpY3M8L2tleXdvcmQ+PGtleXdv
cmQ+R2VuZXMsIEJhY3RlcmlhbDwva2V5d29yZD48a2V5d29yZD5OZXV0cmFsaXphdGlvbiBUZXN0
czwva2V5d29yZD48a2V5d29yZD5Qb2x5bWVyYXNlIENoYWluIFJlYWN0aW9uLyptZXRob2RzPC9r
ZXl3b3JkPjwva2V5d29yZHM+PGRhdGVzPjx5ZWFyPjE5OTc8L3llYXI+PC9kYXRlcz48aXNibj4w
Mzg1LTU2MDAgKFByaW50KSYjeEQ7MDM4NS01NjAwIChMaW5raW5nKTwvaXNibj48YWNjZXNzaW9u
LW51bT45MTU5NDAyPC9hY2Nlc3Npb24tbnVtPjx1cmxzPjxyZWxhdGVkLXVybHM+PHVybD5odHRw
czovL3d3dy5uY2JpLm5sbS5uaWguZ292L3B1Ym1lZC85MTU5NDAyPC91cmw+PC9yZWxhdGVkLXVy
bHM+PC91cmxzPjwvcmVjb3JkPjwvQ2l0ZT48Q2l0ZT48QXV0aG9yPkpvaGFuc3NvbjwvQXV0aG9y
PjxZZWFyPjIwMDU8L1llYXI+PFJlY051bT40NTU8L1JlY051bT48cmVjb3JkPjxyZWMtbnVtYmVy
PjQ1NTwvcmVjLW51bWJlcj48Zm9yZWlnbi1rZXlzPjxrZXkgYXBwPSJFTiIgZGItaWQ9InJhNTUy
enN0azl3eHNyZXpzZDd2YXQya3pzc2RldHo1NXRyYSIgdGltZXN0YW1wPSIxNTUxMzc3NjgxIj40
NTU8L2tleT48L2ZvcmVpZ24ta2V5cz48cmVmLXR5cGUgbmFtZT0iSm91cm5hbCBBcnRpY2xlIj4x
NzwvcmVmLXR5cGU+PGNvbnRyaWJ1dG9ycz48YXV0aG9ycz48YXV0aG9yPkpvaGFuc3NvbiwgQS48
L2F1dGhvcj48YXV0aG9yPkVuZ3N0cm9tLCBCLiBFLjwvYXV0aG9yPjxhdXRob3I+RnJleSwgSi48
L2F1dGhvcj48YXV0aG9yPkpvaGFuc3NvbiwgSy4gRS48L2F1dGhvcj48YXV0aG9yPkJhdmVydWQs
IFYuPC9hdXRob3I+PC9hdXRob3JzPjwvY29udHJpYnV0b3JzPjxhdXRoLWFkZHJlc3M+TmF0aW9u
YWwgVmV0ZXJpbmFyeSBJbnN0aXR1dGUsIFNFLTc1MSA4OSBVcHBzYWxhLCBTd2VkZW4uPC9hdXRo
LWFkZHJlc3M+PHRpdGxlcz48dGl0bGU+U3Vydml2YWwgb2YgY2xvc3RyaWRpdW0gcGVyZnJpbmdl
bnMgZHVyaW5nIHNpbXVsYXRlZCB0cmFuc3BvcnQgYW5kIHN0YWJpbGl0eSBvZiBzb21lIHBsYXNt
aWQtYm9ybmUgdG94aW4gZ2VuZXMgdW5kZXIgYWVyb2JpYyBjb25kaXRpb25zPC90aXRsZT48c2Vj
b25kYXJ5LXRpdGxlPkFjdGEgVmV0IFNjYW5kPC9zZWNvbmRhcnktdGl0bGU+PC90aXRsZXM+PHBl
cmlvZGljYWw+PGZ1bGwtdGl0bGU+QWN0YSBWZXQgU2NhbmQ8L2Z1bGwtdGl0bGU+PC9wZXJpb2Rp
Y2FsPjxwYWdlcz4yNDEtNzwvcGFnZXM+PHZvbHVtZT40Njwvdm9sdW1lPjxudW1iZXI+NDwvbnVt
YmVyPjxrZXl3b3Jkcz48a2V5d29yZD5DbG9zdHJpZGl1bSBwZXJmcmluZ2Vucy9nZW5ldGljcy8q
Z3Jvd3RoICZhbXA7IGRldmVsb3BtZW50PC9rZXl3b3JkPjxrZXl3b3JkPkVudGVyb3RveGlucy8q
Z2VuZXRpY3M8L2tleXdvcmQ+PGtleXdvcmQ+T3h5Z2VuL21ldGFib2xpc208L2tleXdvcmQ+PGtl
eXdvcmQ+KlBsYXNtaWRzPC9rZXl3b3JkPjxrZXl3b3JkPlRlbXBlcmF0dXJlPC9rZXl3b3JkPjxr
ZXl3b3JkPlRpbWUgRmFjdG9yczwva2V5d29yZD48a2V5d29yZD5UcmFuc3BvcnRhdGlvbjwva2V5
d29yZD48L2tleXdvcmRzPjxkYXRlcz48eWVhcj4yMDA1PC95ZWFyPjwvZGF0ZXM+PGlzYm4+MDA0
NC02MDVYIChQcmludCkmI3hEOzAwNDQtNjA1WCAoTGlua2luZyk8L2lzYm4+PGFjY2Vzc2lvbi1u
dW0+MTYzOTgzMzU8L2FjY2Vzc2lvbi1udW0+PHVybHM+PHJlbGF0ZWQtdXJscz48dXJsPmh0dHBz
Oi8vd3d3Lm5jYmkubmxtLm5paC5nb3YvcHVibWVkLzE2Mzk4MzM1PC91cmw+PC9yZWxhdGVkLXVy
bHM+PC91cmxzPjxjdXN0b20yPlBNQzE2MTg5Njk8L2N1c3RvbTI+PC9yZWNvcmQ+PC9DaXRlPjwv
RW5kTm90ZT4A
</w:fldData>
        </w:fldChar>
      </w:r>
      <w:r w:rsidR="004E0EFE" w:rsidRPr="00C057E0">
        <w:instrText xml:space="preserve"> ADDIN EN.CITE </w:instrText>
      </w:r>
      <w:r w:rsidR="004E0EFE" w:rsidRPr="00C057E0">
        <w:fldChar w:fldCharType="begin">
          <w:fldData xml:space="preserve">PEVuZE5vdGU+PENpdGU+PEF1dGhvcj5CdW9nbzwvQXV0aG9yPjxZZWFyPjE5OTU8L1llYXI+PFJl
Y051bT40NTM8L1JlY051bT48RGlzcGxheVRleHQ+PHN0eWxlIGZhY2U9InN1cGVyc2NyaXB0Ij4x
Mi0xNDwvc3R5bGU+PC9EaXNwbGF5VGV4dD48cmVjb3JkPjxyZWMtbnVtYmVyPjQ1MzwvcmVjLW51
bWJlcj48Zm9yZWlnbi1rZXlzPjxrZXkgYXBwPSJFTiIgZGItaWQ9InJhNTUyenN0azl3eHNyZXpz
ZDd2YXQya3pzc2RldHo1NXRyYSIgdGltZXN0YW1wPSIxNTUxMzc3NDk4Ij40NTM8L2tleT48L2Zv
cmVpZ24ta2V5cz48cmVmLXR5cGUgbmFtZT0iSm91cm5hbCBBcnRpY2xlIj4xNzwvcmVmLXR5cGU+
PGNvbnRyaWJ1dG9ycz48YXV0aG9ycz48YXV0aG9yPkJ1b2dvLCBDLjwvYXV0aG9yPjxhdXRob3I+
Q2FwYXVsLCBTLjwvYXV0aG9yPjxhdXRob3I+SGFuaSwgSC48L2F1dGhvcj48YXV0aG9yPkZyZXks
IEouPC9hdXRob3I+PGF1dGhvcj5OaWNvbGV0LCBKLjwvYXV0aG9yPjwvYXV0aG9ycz48L2NvbnRy
aWJ1dG9ycz48YXV0aC1hZGRyZXNzPkluc3RpdHV0ZSBmb3IgVmV0ZXJpbmFyeSBCYWN0ZXJpb2xv
Z3ksIFVuaXZlcnNpdHkgb2YgQmVybmUsIFN3aXR6ZXJsYW5kLjwvYXV0aC1hZGRyZXNzPjx0aXRs
ZXM+PHRpdGxlPkRpYWdub3NpcyBvZiBDbG9zdHJpZGl1bSBwZXJmcmluZ2VucyB0eXBlIEMgZW50
ZXJpdGlzIGluIHBpZ3MgdXNpbmcgYSBETkEgYW1wbGlmaWNhdGlvbiB0ZWNobmlxdWUgKFBDUik8
L3RpdGxlPjxzZWNvbmRhcnktdGl0bGU+WmVudHJhbGJsIFZldGVyaW5hcm1lZCBCPC9zZWNvbmRh
cnktdGl0bGU+PC90aXRsZXM+PHBlcmlvZGljYWw+PGZ1bGwtdGl0bGU+WmVudHJhbGJsIFZldGVy
aW5hcm1lZCBCPC9mdWxsLXRpdGxlPjwvcGVyaW9kaWNhbD48cGFnZXM+NTEtODwvcGFnZXM+PHZv
bHVtZT40Mjwvdm9sdW1lPjxudW1iZXI+MTwvbnVtYmVyPjxrZXl3b3Jkcz48a2V5d29yZD5Bbmlt
YWxzPC9rZXl3b3JkPjxrZXl3b3JkPkJhY3RlcmlhbCBUb3hpbnMvZ2VuZXRpY3M8L2tleXdvcmQ+
PGtleXdvcmQ+QmFzZSBTZXF1ZW5jZTwva2V5d29yZD48a2V5d29yZD5DbG9zdHJpZGl1bSBJbmZl
Y3Rpb25zL2RpYWdub3Npcy8qdmV0ZXJpbmFyeTwva2V5d29yZD48a2V5d29yZD5DbG9zdHJpZGl1
bSBwZXJmcmluZ2Vucy9nZW5ldGljcy8qaXNvbGF0aW9uICZhbXA7IHB1cmlmaWNhdGlvbjwva2V5
d29yZD48a2V5d29yZD5ETkEgUHJpbWVycy9jaGVtaXN0cnk8L2tleXdvcmQ+PGtleXdvcmQ+RW50
ZXJpdGlzL2RpYWdub3Npcy8qdmV0ZXJpbmFyeTwva2V5d29yZD48a2V5d29yZD5FbnRlcm90b3hp
bnMvZ2VuZXRpY3M8L2tleXdvcmQ+PGtleXdvcmQ+TW9sZWN1bGFyIFNlcXVlbmNlIERhdGE8L2tl
eXdvcmQ+PGtleXdvcmQ+UG9seW1lcmFzZSBDaGFpbiBSZWFjdGlvbi92ZXRlcmluYXJ5PC9rZXl3
b3JkPjxrZXl3b3JkPlN3aW5lPC9rZXl3b3JkPjxrZXl3b3JkPlN3aW5lIERpc2Vhc2VzLypkaWFn
bm9zaXM8L2tleXdvcmQ+PC9rZXl3b3Jkcz48ZGF0ZXM+PHllYXI+MTk5NTwveWVhcj48cHViLWRh
dGVzPjxkYXRlPk1hcjwvZGF0ZT48L3B1Yi1kYXRlcz48L2RhdGVzPjxpc2JuPjA1MTQtNzE2NiAo
UHJpbnQpJiN4RDswNTE0LTcxNjYgKExpbmtpbmcpPC9pc2JuPjxhY2Nlc3Npb24tbnVtPjc0ODM5
MDE8L2FjY2Vzc2lvbi1udW0+PHVybHM+PHJlbGF0ZWQtdXJscz48dXJsPmh0dHBzOi8vd3d3Lm5j
YmkubmxtLm5paC5nb3YvcHVibWVkLzc0ODM5MDE8L3VybD48L3JlbGF0ZWQtdXJscz48L3VybHM+
PC9yZWNvcmQ+PC9DaXRlPjxDaXRlPjxBdXRob3I+WWFtYWdpc2hpPC9BdXRob3I+PFllYXI+MTk5
NzwvWWVhcj48UmVjTnVtPjQ1NDwvUmVjTnVtPjxyZWNvcmQ+PHJlYy1udW1iZXI+NDU0PC9yZWMt
bnVtYmVyPjxmb3JlaWduLWtleXM+PGtleSBhcHA9IkVOIiBkYi1pZD0icmE1NTJ6c3RrOXd4c3Jl
enNkN3ZhdDJrenNzZGV0ejU1dHJhIiB0aW1lc3RhbXA9IjE1NTEzNzc1NjkiPjQ1NDwva2V5Pjwv
Zm9yZWlnbi1rZXlzPjxyZWYtdHlwZSBuYW1lPSJKb3VybmFsIEFydGljbGUiPjE3PC9yZWYtdHlw
ZT48Y29udHJpYnV0b3JzPjxhdXRob3JzPjxhdXRob3I+WWFtYWdpc2hpLCBULjwvYXV0aG9yPjxh
dXRob3I+U3VnaXRhbmksIEsuPC9hdXRob3I+PGF1dGhvcj5UYW5pc2hpbWEsIEsuPC9hdXRob3I+
PGF1dGhvcj5OYWthbXVyYSwgUy48L2F1dGhvcj48L2F1dGhvcnM+PC9jb250cmlidXRvcnM+PGF1
dGgtYWRkcmVzcz5EZXBhcnRtZW50IG9mIExhYm9yYXRvcnkgU2NpZW5jZXMsIFNjaG9vbCBvZiBI
ZWFsdGggU2NpZW5jZXMsIEthbmF6YXdhIFVuaXZlcnNpdHksIEtvZGF0c3VubywgSXNoaWthd2Es
IEphcGFuLjwvYXV0aC1hZGRyZXNzPjx0aXRsZXM+PHRpdGxlPlBvbHltZXJhc2UgY2hhaW4gcmVh
Y3Rpb24gdGVzdCBmb3IgZGlmZmVyZW50aWF0aW9uIG9mIGZpdmUgdG94aW4gdHlwZXMgb2YgQ2xv
c3RyaWRpdW0gcGVyZnJpbmdlbnM8L3RpdGxlPjxzZWNvbmRhcnktdGl0bGU+TWljcm9iaW9sIElt
bXVub2w8L3NlY29uZGFyeS10aXRsZT48L3RpdGxlcz48cGVyaW9kaWNhbD48ZnVsbC10aXRsZT5N
aWNyb2Jpb2wgSW1tdW5vbDwvZnVsbC10aXRsZT48L3BlcmlvZGljYWw+PHBhZ2VzPjI5NS05PC9w
YWdlcz48dm9sdW1lPjQxPC92b2x1bWU+PG51bWJlcj40PC9udW1iZXI+PGtleXdvcmRzPjxrZXl3
b3JkPkJhY3RlcmlhbCBUb3hpbnMvKmNsYXNzaWZpY2F0aW9uLypnZW5ldGljczwva2V5d29yZD48
a2V5d29yZD4qQmFjdGVyaWFsIFR5cGluZyBUZWNobmlxdWVzPC9rZXl3b3JkPjxrZXl3b3JkPkNs
b3N0cmlkaXVtIHBlcmZyaW5nZW5zLypjbGFzc2lmaWNhdGlvbi8qZ2VuZXRpY3M8L2tleXdvcmQ+
PGtleXdvcmQ+RE5BLCBCYWN0ZXJpYWwvYW5hbHlzaXMvZ2VuZXRpY3M8L2tleXdvcmQ+PGtleXdv
cmQ+R2VuZXMsIEJhY3RlcmlhbDwva2V5d29yZD48a2V5d29yZD5OZXV0cmFsaXphdGlvbiBUZXN0
czwva2V5d29yZD48a2V5d29yZD5Qb2x5bWVyYXNlIENoYWluIFJlYWN0aW9uLyptZXRob2RzPC9r
ZXl3b3JkPjwva2V5d29yZHM+PGRhdGVzPjx5ZWFyPjE5OTc8L3llYXI+PC9kYXRlcz48aXNibj4w
Mzg1LTU2MDAgKFByaW50KSYjeEQ7MDM4NS01NjAwIChMaW5raW5nKTwvaXNibj48YWNjZXNzaW9u
LW51bT45MTU5NDAyPC9hY2Nlc3Npb24tbnVtPjx1cmxzPjxyZWxhdGVkLXVybHM+PHVybD5odHRw
czovL3d3dy5uY2JpLm5sbS5uaWguZ292L3B1Ym1lZC85MTU5NDAyPC91cmw+PC9yZWxhdGVkLXVy
bHM+PC91cmxzPjwvcmVjb3JkPjwvQ2l0ZT48Q2l0ZT48QXV0aG9yPkpvaGFuc3NvbjwvQXV0aG9y
PjxZZWFyPjIwMDU8L1llYXI+PFJlY051bT40NTU8L1JlY051bT48cmVjb3JkPjxyZWMtbnVtYmVy
PjQ1NTwvcmVjLW51bWJlcj48Zm9yZWlnbi1rZXlzPjxrZXkgYXBwPSJFTiIgZGItaWQ9InJhNTUy
enN0azl3eHNyZXpzZDd2YXQya3pzc2RldHo1NXRyYSIgdGltZXN0YW1wPSIxNTUxMzc3NjgxIj40
NTU8L2tleT48L2ZvcmVpZ24ta2V5cz48cmVmLXR5cGUgbmFtZT0iSm91cm5hbCBBcnRpY2xlIj4x
NzwvcmVmLXR5cGU+PGNvbnRyaWJ1dG9ycz48YXV0aG9ycz48YXV0aG9yPkpvaGFuc3NvbiwgQS48
L2F1dGhvcj48YXV0aG9yPkVuZ3N0cm9tLCBCLiBFLjwvYXV0aG9yPjxhdXRob3I+RnJleSwgSi48
L2F1dGhvcj48YXV0aG9yPkpvaGFuc3NvbiwgSy4gRS48L2F1dGhvcj48YXV0aG9yPkJhdmVydWQs
IFYuPC9hdXRob3I+PC9hdXRob3JzPjwvY29udHJpYnV0b3JzPjxhdXRoLWFkZHJlc3M+TmF0aW9u
YWwgVmV0ZXJpbmFyeSBJbnN0aXR1dGUsIFNFLTc1MSA4OSBVcHBzYWxhLCBTd2VkZW4uPC9hdXRo
LWFkZHJlc3M+PHRpdGxlcz48dGl0bGU+U3Vydml2YWwgb2YgY2xvc3RyaWRpdW0gcGVyZnJpbmdl
bnMgZHVyaW5nIHNpbXVsYXRlZCB0cmFuc3BvcnQgYW5kIHN0YWJpbGl0eSBvZiBzb21lIHBsYXNt
aWQtYm9ybmUgdG94aW4gZ2VuZXMgdW5kZXIgYWVyb2JpYyBjb25kaXRpb25zPC90aXRsZT48c2Vj
b25kYXJ5LXRpdGxlPkFjdGEgVmV0IFNjYW5kPC9zZWNvbmRhcnktdGl0bGU+PC90aXRsZXM+PHBl
cmlvZGljYWw+PGZ1bGwtdGl0bGU+QWN0YSBWZXQgU2NhbmQ8L2Z1bGwtdGl0bGU+PC9wZXJpb2Rp
Y2FsPjxwYWdlcz4yNDEtNzwvcGFnZXM+PHZvbHVtZT40Njwvdm9sdW1lPjxudW1iZXI+NDwvbnVt
YmVyPjxrZXl3b3Jkcz48a2V5d29yZD5DbG9zdHJpZGl1bSBwZXJmcmluZ2Vucy9nZW5ldGljcy8q
Z3Jvd3RoICZhbXA7IGRldmVsb3BtZW50PC9rZXl3b3JkPjxrZXl3b3JkPkVudGVyb3RveGlucy8q
Z2VuZXRpY3M8L2tleXdvcmQ+PGtleXdvcmQ+T3h5Z2VuL21ldGFib2xpc208L2tleXdvcmQ+PGtl
eXdvcmQ+KlBsYXNtaWRzPC9rZXl3b3JkPjxrZXl3b3JkPlRlbXBlcmF0dXJlPC9rZXl3b3JkPjxr
ZXl3b3JkPlRpbWUgRmFjdG9yczwva2V5d29yZD48a2V5d29yZD5UcmFuc3BvcnRhdGlvbjwva2V5
d29yZD48L2tleXdvcmRzPjxkYXRlcz48eWVhcj4yMDA1PC95ZWFyPjwvZGF0ZXM+PGlzYm4+MDA0
NC02MDVYIChQcmludCkmI3hEOzAwNDQtNjA1WCAoTGlua2luZyk8L2lzYm4+PGFjY2Vzc2lvbi1u
dW0+MTYzOTgzMzU8L2FjY2Vzc2lvbi1udW0+PHVybHM+PHJlbGF0ZWQtdXJscz48dXJsPmh0dHBz
Oi8vd3d3Lm5jYmkubmxtLm5paC5nb3YvcHVibWVkLzE2Mzk4MzM1PC91cmw+PC9yZWxhdGVkLXVy
bHM+PC91cmxzPjxjdXN0b20yPlBNQzE2MTg5Njk8L2N1c3RvbTI+PC9yZWNvcmQ+PC9DaXRlPjwv
RW5kTm90ZT4A
</w:fldData>
        </w:fldChar>
      </w:r>
      <w:r w:rsidR="004E0EFE" w:rsidRPr="00C057E0">
        <w:instrText xml:space="preserve"> ADDIN EN.CITE.DATA </w:instrText>
      </w:r>
      <w:r w:rsidR="004E0EFE" w:rsidRPr="00C057E0">
        <w:fldChar w:fldCharType="end"/>
      </w:r>
      <w:r w:rsidR="007C7105" w:rsidRPr="00C057E0">
        <w:fldChar w:fldCharType="separate"/>
      </w:r>
      <w:r w:rsidR="004E0EFE" w:rsidRPr="00C057E0">
        <w:rPr>
          <w:noProof/>
          <w:vertAlign w:val="superscript"/>
        </w:rPr>
        <w:t>12-14</w:t>
      </w:r>
      <w:r w:rsidR="007C7105" w:rsidRPr="00C057E0">
        <w:fldChar w:fldCharType="end"/>
      </w:r>
      <w:r w:rsidR="00E2441E" w:rsidRPr="00C057E0">
        <w:t>, possibly affecting the detection of plasmid-borne toxin genes including the epsilon toxin gene.</w:t>
      </w:r>
      <w:r w:rsidR="007864DB">
        <w:t xml:space="preserve"> </w:t>
      </w:r>
      <w:r w:rsidRPr="00C057E0">
        <w:t>We sought to develop an easy method</w:t>
      </w:r>
      <w:r w:rsidR="00EA3C26" w:rsidRPr="00C057E0">
        <w:t>, with fewer sub-culturing steps,</w:t>
      </w:r>
      <w:r w:rsidRPr="00C057E0">
        <w:t xml:space="preserve"> to </w:t>
      </w:r>
      <w:r w:rsidR="00B71F5A" w:rsidRPr="00C057E0">
        <w:t xml:space="preserve">selectively </w:t>
      </w:r>
      <w:r w:rsidRPr="00C057E0">
        <w:t xml:space="preserve">culture </w:t>
      </w:r>
      <w:r w:rsidRPr="00C057E0">
        <w:rPr>
          <w:i/>
        </w:rPr>
        <w:t>C. perfringens</w:t>
      </w:r>
      <w:r w:rsidR="00E2441E" w:rsidRPr="00C057E0">
        <w:t xml:space="preserve"> without the use of anaerob</w:t>
      </w:r>
      <w:r w:rsidR="00B71F5A" w:rsidRPr="00C057E0">
        <w:t>ic chambers, jars, or bags</w:t>
      </w:r>
      <w:r w:rsidR="00EA3C26" w:rsidRPr="00C057E0">
        <w:t xml:space="preserve">. </w:t>
      </w:r>
      <w:r w:rsidR="00BC4682" w:rsidRPr="00C057E0">
        <w:t xml:space="preserve">Briefly, food samples are inoculated into </w:t>
      </w:r>
      <w:r w:rsidR="007C7105" w:rsidRPr="00C057E0">
        <w:t>Rapid Perfringens Media (</w:t>
      </w:r>
      <w:r w:rsidR="00BC4682" w:rsidRPr="00C057E0">
        <w:t>RPM</w:t>
      </w:r>
      <w:r w:rsidR="007C7105" w:rsidRPr="00C057E0">
        <w:t>)</w:t>
      </w:r>
      <w:r w:rsidR="00BC4682" w:rsidRPr="00C057E0">
        <w:t xml:space="preserve"> overnight (ON), then “</w:t>
      </w:r>
      <w:r w:rsidR="008A586C" w:rsidRPr="00C057E0">
        <w:t>sandwiched</w:t>
      </w:r>
      <w:r w:rsidR="00BC4682" w:rsidRPr="00C057E0">
        <w:t>” into TSC agar and incubated ON.</w:t>
      </w:r>
      <w:r w:rsidR="007864DB">
        <w:t xml:space="preserve"> </w:t>
      </w:r>
      <w:r w:rsidR="00BC4682" w:rsidRPr="00C057E0">
        <w:t xml:space="preserve">Colonies suspected to be </w:t>
      </w:r>
      <w:r w:rsidR="00BC4682" w:rsidRPr="00C057E0">
        <w:rPr>
          <w:i/>
        </w:rPr>
        <w:t>C. perfringens</w:t>
      </w:r>
      <w:r w:rsidR="00BC4682" w:rsidRPr="00C057E0">
        <w:t xml:space="preserve"> are then sub-cultured into RPM and incubated again ON.</w:t>
      </w:r>
      <w:r w:rsidR="007864DB">
        <w:t xml:space="preserve"> </w:t>
      </w:r>
      <w:r w:rsidR="00BC4682" w:rsidRPr="00C057E0">
        <w:t>DNA is extracted and PCR performed to determine genotype (</w:t>
      </w:r>
      <w:r w:rsidR="00BC4682" w:rsidRPr="007864DB">
        <w:rPr>
          <w:b/>
        </w:rPr>
        <w:t>Fig</w:t>
      </w:r>
      <w:r w:rsidR="007864DB" w:rsidRPr="007864DB">
        <w:rPr>
          <w:b/>
        </w:rPr>
        <w:t>ure</w:t>
      </w:r>
      <w:r w:rsidR="00BC4682" w:rsidRPr="007864DB">
        <w:rPr>
          <w:b/>
        </w:rPr>
        <w:t xml:space="preserve"> 1</w:t>
      </w:r>
      <w:r w:rsidR="00BC4682" w:rsidRPr="00C057E0">
        <w:t>).</w:t>
      </w:r>
      <w:r w:rsidR="007864DB">
        <w:t xml:space="preserve"> </w:t>
      </w:r>
      <w:r w:rsidR="007C7105" w:rsidRPr="00C057E0">
        <w:t>We chose to use RPM</w:t>
      </w:r>
      <w:r w:rsidR="00B71F5A" w:rsidRPr="00C057E0">
        <w:t xml:space="preserve"> as it has been </w:t>
      </w:r>
      <w:r w:rsidR="00010B8F" w:rsidRPr="00C057E0">
        <w:t>demonstrated to</w:t>
      </w:r>
      <w:r w:rsidR="00B71F5A" w:rsidRPr="00C057E0">
        <w:t xml:space="preserve"> increase the recover</w:t>
      </w:r>
      <w:r w:rsidR="007C7105" w:rsidRPr="00C057E0">
        <w:t>y</w:t>
      </w:r>
      <w:r w:rsidR="00B71F5A" w:rsidRPr="00C057E0">
        <w:t xml:space="preserve"> of </w:t>
      </w:r>
      <w:r w:rsidR="00B71F5A" w:rsidRPr="00C057E0">
        <w:rPr>
          <w:i/>
        </w:rPr>
        <w:t>C. perfringens</w:t>
      </w:r>
      <w:r w:rsidR="00B71F5A" w:rsidRPr="00C057E0">
        <w:t xml:space="preserve"> strains from food samples </w:t>
      </w:r>
      <w:r w:rsidR="000B635F" w:rsidRPr="00C057E0">
        <w:t>compared to other</w:t>
      </w:r>
      <w:r w:rsidR="00B71F5A" w:rsidRPr="00C057E0">
        <w:t xml:space="preserve"> more standard media</w:t>
      </w:r>
      <w:r w:rsidR="00B71F5A" w:rsidRPr="00C057E0">
        <w:fldChar w:fldCharType="begin"/>
      </w:r>
      <w:r w:rsidR="004E0EFE" w:rsidRPr="00C057E0">
        <w:instrText xml:space="preserve"> ADDIN EN.CITE &lt;EndNote&gt;&lt;Cite&gt;&lt;Author&gt;Erickson&lt;/Author&gt;&lt;Year&gt;1978&lt;/Year&gt;&lt;RecNum&gt;140&lt;/RecNum&gt;&lt;DisplayText&gt;&lt;style face="superscript"&gt;15&lt;/style&gt;&lt;/DisplayText&gt;&lt;record&gt;&lt;rec-number&gt;140&lt;/rec-number&gt;&lt;foreign-keys&gt;&lt;key app="EN" db-id="ra552zstk9wxsrezsd7vat2kzssdetz55tra" timestamp="1523887375"&gt;140&lt;/key&gt;&lt;/foreign-keys&gt;&lt;ref-type name="Journal Article"&gt;17&lt;/ref-type&gt;&lt;contributors&gt;&lt;authors&gt;&lt;author&gt;Erickson, J. E.&lt;/author&gt;&lt;author&gt;Deibel, R. H.&lt;/author&gt;&lt;/authors&gt;&lt;/contributors&gt;&lt;titles&gt;&lt;title&gt;New medium for rapid screening and enumeration of Clostridium perfringens in foods&lt;/title&gt;&lt;secondary-title&gt;Appl Environ Microbiol&lt;/secondary-title&gt;&lt;/titles&gt;&lt;periodical&gt;&lt;full-title&gt;Appl Environ Microbiol&lt;/full-title&gt;&lt;/periodical&gt;&lt;pages&gt;567-71&lt;/pages&gt;&lt;volume&gt;36&lt;/volume&gt;&lt;number&gt;4&lt;/number&gt;&lt;keywords&gt;&lt;keyword&gt;Clostridium perfringens/growth &amp;amp; development/*isolation &amp;amp; purification&lt;/keyword&gt;&lt;keyword&gt;*Culture Media&lt;/keyword&gt;&lt;keyword&gt;Food Contamination/analysis&lt;/keyword&gt;&lt;keyword&gt;*Food Microbiology&lt;/keyword&gt;&lt;keyword&gt;Spores, Bacterial/growth &amp;amp; development&lt;/keyword&gt;&lt;/keywords&gt;&lt;dates&gt;&lt;year&gt;1978&lt;/year&gt;&lt;pub-dates&gt;&lt;date&gt;Oct&lt;/date&gt;&lt;/pub-dates&gt;&lt;/dates&gt;&lt;isbn&gt;0099-2240 (Print)&amp;#xD;0099-2240 (Linking)&lt;/isbn&gt;&lt;accession-num&gt;213019&lt;/accession-num&gt;&lt;urls&gt;&lt;related-urls&gt;&lt;url&gt;https://www.ncbi.nlm.nih.gov/pubmed/213019&lt;/url&gt;&lt;/related-urls&gt;&lt;/urls&gt;&lt;custom2&gt;PMC243092&lt;/custom2&gt;&lt;/record&gt;&lt;/Cite&gt;&lt;/EndNote&gt;</w:instrText>
      </w:r>
      <w:r w:rsidR="00B71F5A" w:rsidRPr="00C057E0">
        <w:fldChar w:fldCharType="separate"/>
      </w:r>
      <w:r w:rsidR="004E0EFE" w:rsidRPr="00C057E0">
        <w:rPr>
          <w:noProof/>
          <w:vertAlign w:val="superscript"/>
        </w:rPr>
        <w:t>15</w:t>
      </w:r>
      <w:r w:rsidR="00B71F5A" w:rsidRPr="00C057E0">
        <w:fldChar w:fldCharType="end"/>
      </w:r>
      <w:r w:rsidR="00B71F5A" w:rsidRPr="00C057E0">
        <w:t>.</w:t>
      </w:r>
      <w:r w:rsidR="007864DB">
        <w:t xml:space="preserve"> </w:t>
      </w:r>
      <w:r w:rsidR="00B71F5A" w:rsidRPr="00C057E0">
        <w:t>In addition, RPM was successfully used to isolate a</w:t>
      </w:r>
      <w:r w:rsidR="007C7105" w:rsidRPr="00C057E0">
        <w:t>n epsilon toxin producing t</w:t>
      </w:r>
      <w:r w:rsidR="00010B8F" w:rsidRPr="00C057E0">
        <w:t>ype B strain f</w:t>
      </w:r>
      <w:r w:rsidR="000B635F" w:rsidRPr="00C057E0">
        <w:t>ro</w:t>
      </w:r>
      <w:r w:rsidR="00010B8F" w:rsidRPr="00C057E0">
        <w:t>m a</w:t>
      </w:r>
      <w:r w:rsidR="00EA3C26" w:rsidRPr="00C057E0">
        <w:t>n</w:t>
      </w:r>
      <w:r w:rsidR="00010B8F" w:rsidRPr="00C057E0">
        <w:t xml:space="preserve"> MS patient</w:t>
      </w:r>
      <w:r w:rsidR="00010B8F" w:rsidRPr="00C057E0">
        <w:fldChar w:fldCharType="begin">
          <w:fldData xml:space="preserve">PEVuZE5vdGU+PENpdGU+PEF1dGhvcj5SdW1haDwvQXV0aG9yPjxZZWFyPjIwMTM8L1llYXI+PFJl
Y051bT4yMDwvUmVjTnVtPjxEaXNwbGF5VGV4dD48c3R5bGUgZmFjZT0ic3VwZXJzY3JpcHQiPjQ8
L3N0eWxlPjwvRGlzcGxheVRleHQ+PHJlY29yZD48cmVjLW51bWJlcj4yMDwvcmVjLW51bWJlcj48
Zm9yZWlnbi1rZXlzPjxrZXkgYXBwPSJFTiIgZGItaWQ9InJhNTUyenN0azl3eHNyZXpzZDd2YXQy
a3pzc2RldHo1NXRyYSIgdGltZXN0YW1wPSIxNTEzODA5ODcxIj4yMDwva2V5PjxrZXkgYXBwPSJF
TldlYiIgZGItaWQ9IiI+MDwva2V5PjwvZm9yZWlnbi1rZXlzPjxyZWYtdHlwZSBuYW1lPSJKb3Vy
bmFsIEFydGljbGUiPjE3PC9yZWYtdHlwZT48Y29udHJpYnV0b3JzPjxhdXRob3JzPjxhdXRob3I+
UnVtYWgsIEsuIFIuPC9hdXRob3I+PGF1dGhvcj5MaW5kZW4sIEouPC9hdXRob3I+PGF1dGhvcj5G
aXNjaGV0dGksIFYuIEEuPC9hdXRob3I+PGF1dGhvcj5WYXJ0YW5pYW4sIFQuPC9hdXRob3I+PC9h
dXRob3JzPjwvY29udHJpYnV0b3JzPjxhdXRoLWFkZHJlc3M+VHJpLUluc3RpdHV0aW9uYWwgTS5E
Li1QaC5ELiBQcm9ncmFtIG9mIFdlaWxsIENvcm5lbGwgTWVkaWNhbCBDb2xsZWdlLCBSb2NrZWZl
bGxlciBVbml2ZXJzaXR5IGFuZCBNZW1vcmlhbCBTbG9hbi1LZXR0ZXJpbmcgSG9zcGl0YWwsIE5l
dyBZb3JrLCBOZXcgWW9yaywgVW5pdGVkIFN0YXRlcyBvZiBBbWVyaWNhIDsgVGhlIEJyYWluIGFu
ZCBNaW5kIFJlc2VhcmNoIEluc3RpdHV0ZSBhbmQgdGhlIERlcGFydG1lbnQgb2YgTmV1cm9sb2d5
LCBXZWlsbCBDb3JuZWxsIE1lZGljYWwgQ29sbGVnZSwgTmV3IFlvcmssIE5ldyBZb3JrLCBVbml0
ZWQgU3RhdGVzIG9mIEFtZXJpY2EgOyBUaGUgTGFib3JhdG9yeSBvZiBCYWN0ZXJpYWwgUGF0aG9n
ZW5lc2lzIGFuZCBJbW11bm9sb2d5LCBSb2NrZWZlbGxlciBVbml2ZXJzaXR5LCBOZXcgWW9yaywg
TmV3IFlvcmssIFVuaXRlZCBTdGF0ZXMgb2YgQW1lcmljYS48L2F1dGgtYWRkcmVzcz48dGl0bGVz
Pjx0aXRsZT5Jc29sYXRpb24gb2YgQ2xvc3RyaWRpdW0gcGVyZnJpbmdlbnMgdHlwZSBCIGluIGFu
IGluZGl2aWR1YWwgYXQgZmlyc3QgY2xpbmljYWwgcHJlc2VudGF0aW9uIG9mIG11bHRpcGxlIHNj
bGVyb3NpcyBwcm92aWRlcyBjbHVlcyBmb3IgZW52aXJvbm1lbnRhbCB0cmlnZ2VycyBvZiB0aGUg
ZGlzZWFzZTwvdGl0bGU+PHNlY29uZGFyeS10aXRsZT5QTG9TIE9uZTwvc2Vjb25kYXJ5LXRpdGxl
PjwvdGl0bGVzPjxwZXJpb2RpY2FsPjxmdWxsLXRpdGxlPlBMb1MgT25lPC9mdWxsLXRpdGxlPjwv
cGVyaW9kaWNhbD48cGFnZXM+ZTc2MzU5PC9wYWdlcz48dm9sdW1lPjg8L3ZvbHVtZT48bnVtYmVy
PjEwPC9udW1iZXI+PGtleXdvcmRzPjxrZXl3b3JkPkFkdWx0PC9rZXl3b3JkPjxrZXl3b3JkPkJh
Y3RlcmlhbCBUb3hpbnMvaW1tdW5vbG9neTwva2V5d29yZD48a2V5d29yZD5CcmFpbi9wYXRob2xv
Z3k8L2tleXdvcmQ+PGtleXdvcmQ+Q2FzZS1Db250cm9sIFN0dWRpZXM8L2tleXdvcmQ+PGtleXdv
cmQ+Q2xvc3RyaWRpdW0gcGVyZnJpbmdlbnMvaW1tdW5vbG9neS8qaXNvbGF0aW9uICZhbXA7IHB1
cmlmaWNhdGlvbjwva2V5d29yZD48a2V5d29yZD5FbmRvdGhlbGlhbCBDZWxscy9taWNyb2Jpb2xv
Z3kvcGF0aG9sb2d5PC9rZXl3b3JkPjxrZXl3b3JkPipFbnZpcm9ubWVudDwva2V5d29yZD48a2V5
d29yZD5GZW1hbGU8L2tleXdvcmQ+PGtleXdvcmQ+SHVtYW5zPC9rZXl3b3JkPjxrZXl3b3JkPkx1
cHVzIEVyeXRoZW1hdG9zdXMsIFN5c3RlbWljL2ltbXVub2xvZ3kvbWljcm9iaW9sb2d5PC9rZXl3
b3JkPjxrZXl3b3JkPk1hZ25ldGljIFJlc29uYW5jZSBJbWFnaW5nPC9rZXl3b3JkPjxrZXl3b3Jk
Pk1hbGU8L2tleXdvcmQ+PGtleXdvcmQ+TWlkZGxlIEFnZWQ8L2tleXdvcmQ+PGtleXdvcmQ+TXVs
dGlwbGUgU2NsZXJvc2lzL2ltbXVub2xvZ3kvKm1pY3JvYmlvbG9neS8qcGF0aG9sb2d5PC9rZXl3
b3JkPjxrZXl3b3JkPk15ZWxpbiBTaGVhdGgvbWV0YWJvbGlzbTwva2V5d29yZD48a2V5d29yZD5Q
cmV2YWxlbmNlPC9rZXl3b3JkPjxrZXl3b3JkPlByb3RlaW4gQmluZGluZzwva2V5d29yZD48a2V5
d29yZD5SZXRpbmFsIFZlc3NlbHMvbWV0YWJvbGlzbTwva2V5d29yZD48a2V5d29yZD5Zb3VuZyBB
ZHVsdDwva2V5d29yZD48L2tleXdvcmRzPjxkYXRlcz48eWVhcj4yMDEzPC95ZWFyPjwvZGF0ZXM+
PGlzYm4+MTkzMi02MjAzIChFbGVjdHJvbmljKSYjeEQ7MTkzMi02MjAzIChMaW5raW5nKTwvaXNi
bj48YWNjZXNzaW9uLW51bT4yNDE0Njg1ODwvYWNjZXNzaW9uLW51bT48dXJscz48cmVsYXRlZC11
cmxzPjx1cmw+aHR0cHM6Ly93d3cubmNiaS5ubG0ubmloLmdvdi9wdWJtZWQvMjQxNDY4NTg8L3Vy
bD48L3JlbGF0ZWQtdXJscz48L3VybHM+PGN1c3RvbTI+UE1DMzc5Nzc5MDwvY3VzdG9tMj48ZWxl
Y3Ryb25pYy1yZXNvdXJjZS1udW0+MTAuMTM3MS9qb3VybmFsLnBvbmUuMDA3NjM1OTwvZWxlY3Ry
b25pYy1yZXNvdXJjZS1udW0+PC9yZWNvcmQ+PC9DaXRlPjwvRW5kTm90ZT5=
</w:fldData>
        </w:fldChar>
      </w:r>
      <w:r w:rsidR="004E0EFE" w:rsidRPr="00C057E0">
        <w:instrText xml:space="preserve"> ADDIN EN.CITE </w:instrText>
      </w:r>
      <w:r w:rsidR="004E0EFE" w:rsidRPr="00C057E0">
        <w:fldChar w:fldCharType="begin">
          <w:fldData xml:space="preserve">PEVuZE5vdGU+PENpdGU+PEF1dGhvcj5SdW1haDwvQXV0aG9yPjxZZWFyPjIwMTM8L1llYXI+PFJl
Y051bT4yMDwvUmVjTnVtPjxEaXNwbGF5VGV4dD48c3R5bGUgZmFjZT0ic3VwZXJzY3JpcHQiPjQ8
L3N0eWxlPjwvRGlzcGxheVRleHQ+PHJlY29yZD48cmVjLW51bWJlcj4yMDwvcmVjLW51bWJlcj48
Zm9yZWlnbi1rZXlzPjxrZXkgYXBwPSJFTiIgZGItaWQ9InJhNTUyenN0azl3eHNyZXpzZDd2YXQy
a3pzc2RldHo1NXRyYSIgdGltZXN0YW1wPSIxNTEzODA5ODcxIj4yMDwva2V5PjxrZXkgYXBwPSJF
TldlYiIgZGItaWQ9IiI+MDwva2V5PjwvZm9yZWlnbi1rZXlzPjxyZWYtdHlwZSBuYW1lPSJKb3Vy
bmFsIEFydGljbGUiPjE3PC9yZWYtdHlwZT48Y29udHJpYnV0b3JzPjxhdXRob3JzPjxhdXRob3I+
UnVtYWgsIEsuIFIuPC9hdXRob3I+PGF1dGhvcj5MaW5kZW4sIEouPC9hdXRob3I+PGF1dGhvcj5G
aXNjaGV0dGksIFYuIEEuPC9hdXRob3I+PGF1dGhvcj5WYXJ0YW5pYW4sIFQuPC9hdXRob3I+PC9h
dXRob3JzPjwvY29udHJpYnV0b3JzPjxhdXRoLWFkZHJlc3M+VHJpLUluc3RpdHV0aW9uYWwgTS5E
Li1QaC5ELiBQcm9ncmFtIG9mIFdlaWxsIENvcm5lbGwgTWVkaWNhbCBDb2xsZWdlLCBSb2NrZWZl
bGxlciBVbml2ZXJzaXR5IGFuZCBNZW1vcmlhbCBTbG9hbi1LZXR0ZXJpbmcgSG9zcGl0YWwsIE5l
dyBZb3JrLCBOZXcgWW9yaywgVW5pdGVkIFN0YXRlcyBvZiBBbWVyaWNhIDsgVGhlIEJyYWluIGFu
ZCBNaW5kIFJlc2VhcmNoIEluc3RpdHV0ZSBhbmQgdGhlIERlcGFydG1lbnQgb2YgTmV1cm9sb2d5
LCBXZWlsbCBDb3JuZWxsIE1lZGljYWwgQ29sbGVnZSwgTmV3IFlvcmssIE5ldyBZb3JrLCBVbml0
ZWQgU3RhdGVzIG9mIEFtZXJpY2EgOyBUaGUgTGFib3JhdG9yeSBvZiBCYWN0ZXJpYWwgUGF0aG9n
ZW5lc2lzIGFuZCBJbW11bm9sb2d5LCBSb2NrZWZlbGxlciBVbml2ZXJzaXR5LCBOZXcgWW9yaywg
TmV3IFlvcmssIFVuaXRlZCBTdGF0ZXMgb2YgQW1lcmljYS48L2F1dGgtYWRkcmVzcz48dGl0bGVz
Pjx0aXRsZT5Jc29sYXRpb24gb2YgQ2xvc3RyaWRpdW0gcGVyZnJpbmdlbnMgdHlwZSBCIGluIGFu
IGluZGl2aWR1YWwgYXQgZmlyc3QgY2xpbmljYWwgcHJlc2VudGF0aW9uIG9mIG11bHRpcGxlIHNj
bGVyb3NpcyBwcm92aWRlcyBjbHVlcyBmb3IgZW52aXJvbm1lbnRhbCB0cmlnZ2VycyBvZiB0aGUg
ZGlzZWFzZTwvdGl0bGU+PHNlY29uZGFyeS10aXRsZT5QTG9TIE9uZTwvc2Vjb25kYXJ5LXRpdGxl
PjwvdGl0bGVzPjxwZXJpb2RpY2FsPjxmdWxsLXRpdGxlPlBMb1MgT25lPC9mdWxsLXRpdGxlPjwv
cGVyaW9kaWNhbD48cGFnZXM+ZTc2MzU5PC9wYWdlcz48dm9sdW1lPjg8L3ZvbHVtZT48bnVtYmVy
PjEwPC9udW1iZXI+PGtleXdvcmRzPjxrZXl3b3JkPkFkdWx0PC9rZXl3b3JkPjxrZXl3b3JkPkJh
Y3RlcmlhbCBUb3hpbnMvaW1tdW5vbG9neTwva2V5d29yZD48a2V5d29yZD5CcmFpbi9wYXRob2xv
Z3k8L2tleXdvcmQ+PGtleXdvcmQ+Q2FzZS1Db250cm9sIFN0dWRpZXM8L2tleXdvcmQ+PGtleXdv
cmQ+Q2xvc3RyaWRpdW0gcGVyZnJpbmdlbnMvaW1tdW5vbG9neS8qaXNvbGF0aW9uICZhbXA7IHB1
cmlmaWNhdGlvbjwva2V5d29yZD48a2V5d29yZD5FbmRvdGhlbGlhbCBDZWxscy9taWNyb2Jpb2xv
Z3kvcGF0aG9sb2d5PC9rZXl3b3JkPjxrZXl3b3JkPipFbnZpcm9ubWVudDwva2V5d29yZD48a2V5
d29yZD5GZW1hbGU8L2tleXdvcmQ+PGtleXdvcmQ+SHVtYW5zPC9rZXl3b3JkPjxrZXl3b3JkPkx1
cHVzIEVyeXRoZW1hdG9zdXMsIFN5c3RlbWljL2ltbXVub2xvZ3kvbWljcm9iaW9sb2d5PC9rZXl3
b3JkPjxrZXl3b3JkPk1hZ25ldGljIFJlc29uYW5jZSBJbWFnaW5nPC9rZXl3b3JkPjxrZXl3b3Jk
Pk1hbGU8L2tleXdvcmQ+PGtleXdvcmQ+TWlkZGxlIEFnZWQ8L2tleXdvcmQ+PGtleXdvcmQ+TXVs
dGlwbGUgU2NsZXJvc2lzL2ltbXVub2xvZ3kvKm1pY3JvYmlvbG9neS8qcGF0aG9sb2d5PC9rZXl3
b3JkPjxrZXl3b3JkPk15ZWxpbiBTaGVhdGgvbWV0YWJvbGlzbTwva2V5d29yZD48a2V5d29yZD5Q
cmV2YWxlbmNlPC9rZXl3b3JkPjxrZXl3b3JkPlByb3RlaW4gQmluZGluZzwva2V5d29yZD48a2V5
d29yZD5SZXRpbmFsIFZlc3NlbHMvbWV0YWJvbGlzbTwva2V5d29yZD48a2V5d29yZD5Zb3VuZyBB
ZHVsdDwva2V5d29yZD48L2tleXdvcmRzPjxkYXRlcz48eWVhcj4yMDEzPC95ZWFyPjwvZGF0ZXM+
PGlzYm4+MTkzMi02MjAzIChFbGVjdHJvbmljKSYjeEQ7MTkzMi02MjAzIChMaW5raW5nKTwvaXNi
bj48YWNjZXNzaW9uLW51bT4yNDE0Njg1ODwvYWNjZXNzaW9uLW51bT48dXJscz48cmVsYXRlZC11
cmxzPjx1cmw+aHR0cHM6Ly93d3cubmNiaS5ubG0ubmloLmdvdi9wdWJtZWQvMjQxNDY4NTg8L3Vy
bD48L3JlbGF0ZWQtdXJscz48L3VybHM+PGN1c3RvbTI+UE1DMzc5Nzc5MDwvY3VzdG9tMj48ZWxl
Y3Ryb25pYy1yZXNvdXJjZS1udW0+MTAuMTM3MS9qb3VybmFsLnBvbmUuMDA3NjM1OTwvZWxlY3Ry
b25pYy1yZXNvdXJjZS1udW0+PC9yZWNvcmQ+PC9DaXRlPjwvRW5kTm90ZT5=
</w:fldData>
        </w:fldChar>
      </w:r>
      <w:r w:rsidR="004E0EFE" w:rsidRPr="00C057E0">
        <w:instrText xml:space="preserve"> ADDIN EN.CITE.DATA </w:instrText>
      </w:r>
      <w:r w:rsidR="004E0EFE" w:rsidRPr="00C057E0">
        <w:fldChar w:fldCharType="end"/>
      </w:r>
      <w:r w:rsidR="00010B8F" w:rsidRPr="00C057E0">
        <w:fldChar w:fldCharType="separate"/>
      </w:r>
      <w:r w:rsidR="004E0EFE" w:rsidRPr="00C057E0">
        <w:rPr>
          <w:noProof/>
          <w:vertAlign w:val="superscript"/>
        </w:rPr>
        <w:t>4</w:t>
      </w:r>
      <w:r w:rsidR="00010B8F" w:rsidRPr="00C057E0">
        <w:fldChar w:fldCharType="end"/>
      </w:r>
      <w:r w:rsidR="00010B8F" w:rsidRPr="00C057E0">
        <w:t>.</w:t>
      </w:r>
      <w:r w:rsidR="007864DB">
        <w:t xml:space="preserve"> </w:t>
      </w:r>
      <w:r w:rsidR="00805D60" w:rsidRPr="00C057E0">
        <w:t>We use a modified version of RPM instead of the original version</w:t>
      </w:r>
      <w:r w:rsidR="00BC4682" w:rsidRPr="00C057E0">
        <w:t xml:space="preserve"> to allow easy DNA extraction.</w:t>
      </w:r>
      <w:r w:rsidR="007864DB">
        <w:t xml:space="preserve"> </w:t>
      </w:r>
      <w:r w:rsidR="00D96683" w:rsidRPr="00C057E0">
        <w:t xml:space="preserve">While this method allows easy identification of toxin genes within samples, </w:t>
      </w:r>
      <w:r w:rsidR="007C7105" w:rsidRPr="00C057E0">
        <w:t>it is possible that an individual sample will contain more than one</w:t>
      </w:r>
      <w:r w:rsidR="00D96683" w:rsidRPr="00C057E0">
        <w:t xml:space="preserve"> </w:t>
      </w:r>
      <w:r w:rsidR="00D96683" w:rsidRPr="00C057E0">
        <w:rPr>
          <w:i/>
        </w:rPr>
        <w:t>C. perfringens</w:t>
      </w:r>
      <w:r w:rsidR="00D96683" w:rsidRPr="00C057E0">
        <w:t xml:space="preserve"> toxinotype. Because our method does not isolate purified </w:t>
      </w:r>
      <w:r w:rsidR="0014726B" w:rsidRPr="00C057E0">
        <w:t>strains</w:t>
      </w:r>
      <w:r w:rsidR="00D96683" w:rsidRPr="00C057E0">
        <w:t xml:space="preserve"> using multiple rounds of purification, identification of multiple toxinotypes from one sample is not possible.</w:t>
      </w:r>
      <w:r w:rsidR="007864DB">
        <w:t xml:space="preserve"> </w:t>
      </w:r>
      <w:r w:rsidR="00D96683" w:rsidRPr="00C057E0">
        <w:t xml:space="preserve">However, </w:t>
      </w:r>
      <w:r w:rsidR="0014726B" w:rsidRPr="00C057E0">
        <w:t>standard purification techniques (typically streaking onto TSC plates or blood agar plates) can be applied at the end of our protocol to achieve purified cultures.</w:t>
      </w:r>
      <w:r w:rsidR="007864DB">
        <w:t xml:space="preserve"> </w:t>
      </w:r>
    </w:p>
    <w:p w14:paraId="2FD81757" w14:textId="77777777" w:rsidR="00026900" w:rsidRPr="00C057E0" w:rsidRDefault="00026900" w:rsidP="00C057E0">
      <w:pPr>
        <w:widowControl/>
        <w:autoSpaceDE/>
        <w:autoSpaceDN/>
        <w:adjustRightInd/>
        <w:rPr>
          <w:color w:val="auto"/>
        </w:rPr>
      </w:pPr>
    </w:p>
    <w:p w14:paraId="1070FE86" w14:textId="224E9017" w:rsidR="00B32616" w:rsidRPr="00C057E0" w:rsidRDefault="00B32616" w:rsidP="00C057E0">
      <w:pPr>
        <w:rPr>
          <w:i/>
          <w:color w:val="808080"/>
        </w:rPr>
      </w:pPr>
      <w:bookmarkStart w:id="5" w:name="Protocol"/>
      <w:r w:rsidRPr="00C057E0">
        <w:rPr>
          <w:b/>
        </w:rPr>
        <w:t>PROTOCOL</w:t>
      </w:r>
      <w:bookmarkEnd w:id="5"/>
      <w:r w:rsidRPr="00C057E0">
        <w:rPr>
          <w:b/>
          <w:bCs/>
        </w:rPr>
        <w:t>:</w:t>
      </w:r>
      <w:r w:rsidRPr="00C057E0">
        <w:t xml:space="preserve"> </w:t>
      </w:r>
    </w:p>
    <w:p w14:paraId="79DC7B9D" w14:textId="2A3F1AC7" w:rsidR="00695628" w:rsidRPr="00C057E0" w:rsidRDefault="00695628" w:rsidP="007864DB">
      <w:pPr>
        <w:pStyle w:val="ListParagraph"/>
        <w:widowControl/>
        <w:autoSpaceDE/>
        <w:autoSpaceDN/>
        <w:adjustRightInd/>
        <w:ind w:left="0"/>
        <w:rPr>
          <w:b/>
          <w:bCs/>
        </w:rPr>
      </w:pPr>
      <w:r w:rsidRPr="007864DB">
        <w:rPr>
          <w:bCs/>
        </w:rPr>
        <w:t>NOTE:</w:t>
      </w:r>
      <w:r w:rsidR="007864DB">
        <w:rPr>
          <w:b/>
          <w:bCs/>
        </w:rPr>
        <w:t xml:space="preserve"> </w:t>
      </w:r>
      <w:r w:rsidRPr="00C057E0">
        <w:rPr>
          <w:bCs/>
          <w:i/>
        </w:rPr>
        <w:t>C. perfringens</w:t>
      </w:r>
      <w:r w:rsidRPr="00C057E0">
        <w:rPr>
          <w:bCs/>
        </w:rPr>
        <w:t xml:space="preserve"> is considered a biosafety hazard level 2 (BSL2) organism.</w:t>
      </w:r>
      <w:r w:rsidR="007864DB">
        <w:rPr>
          <w:bCs/>
        </w:rPr>
        <w:t xml:space="preserve"> </w:t>
      </w:r>
      <w:r w:rsidRPr="00C057E0">
        <w:rPr>
          <w:bCs/>
        </w:rPr>
        <w:t xml:space="preserve">Although not all food samples will contain </w:t>
      </w:r>
      <w:r w:rsidRPr="00C057E0">
        <w:rPr>
          <w:bCs/>
          <w:i/>
        </w:rPr>
        <w:t>C. perfringens</w:t>
      </w:r>
      <w:r w:rsidRPr="00C057E0">
        <w:rPr>
          <w:bCs/>
        </w:rPr>
        <w:t xml:space="preserve">, all cultured samples </w:t>
      </w:r>
      <w:r w:rsidR="008D40AE" w:rsidRPr="00C057E0">
        <w:rPr>
          <w:bCs/>
        </w:rPr>
        <w:t xml:space="preserve">should be treated </w:t>
      </w:r>
      <w:r w:rsidRPr="00C057E0">
        <w:rPr>
          <w:bCs/>
        </w:rPr>
        <w:t>as such.</w:t>
      </w:r>
      <w:r w:rsidR="007864DB">
        <w:rPr>
          <w:bCs/>
        </w:rPr>
        <w:t xml:space="preserve"> </w:t>
      </w:r>
      <w:r w:rsidRPr="00C057E0">
        <w:rPr>
          <w:bCs/>
        </w:rPr>
        <w:t xml:space="preserve">All </w:t>
      </w:r>
      <w:r w:rsidRPr="00C057E0">
        <w:rPr>
          <w:bCs/>
        </w:rPr>
        <w:lastRenderedPageBreak/>
        <w:t>proper precaution</w:t>
      </w:r>
      <w:r w:rsidR="007C7105" w:rsidRPr="00C057E0">
        <w:rPr>
          <w:bCs/>
        </w:rPr>
        <w:t>s</w:t>
      </w:r>
      <w:r w:rsidRPr="00C057E0">
        <w:rPr>
          <w:bCs/>
        </w:rPr>
        <w:t xml:space="preserve"> and personnel protective equipment</w:t>
      </w:r>
      <w:r w:rsidR="00BC4682" w:rsidRPr="00C057E0">
        <w:rPr>
          <w:bCs/>
        </w:rPr>
        <w:t xml:space="preserve"> (PPE)</w:t>
      </w:r>
      <w:r w:rsidRPr="00C057E0">
        <w:rPr>
          <w:bCs/>
        </w:rPr>
        <w:t xml:space="preserve"> should be worn at all times.</w:t>
      </w:r>
      <w:r w:rsidR="007864DB">
        <w:rPr>
          <w:bCs/>
        </w:rPr>
        <w:t xml:space="preserve"> </w:t>
      </w:r>
      <w:r w:rsidRPr="00C057E0">
        <w:rPr>
          <w:bCs/>
        </w:rPr>
        <w:t>Decontaminate all material prior to disposal.</w:t>
      </w:r>
      <w:r w:rsidR="007864DB">
        <w:rPr>
          <w:b/>
          <w:bCs/>
        </w:rPr>
        <w:t xml:space="preserve"> </w:t>
      </w:r>
    </w:p>
    <w:p w14:paraId="66DD3EE6" w14:textId="35F946F5" w:rsidR="006D3BAA" w:rsidRPr="00C057E0" w:rsidRDefault="006D3BAA" w:rsidP="00C057E0">
      <w:pPr>
        <w:pStyle w:val="ListParagraph"/>
        <w:widowControl/>
        <w:autoSpaceDE/>
        <w:autoSpaceDN/>
        <w:adjustRightInd/>
        <w:ind w:left="0"/>
        <w:rPr>
          <w:b/>
          <w:bCs/>
        </w:rPr>
      </w:pPr>
    </w:p>
    <w:p w14:paraId="5AEEB49A" w14:textId="22EA0E5C" w:rsidR="00EB7D3A" w:rsidRPr="00C057E0" w:rsidRDefault="00EB7D3A" w:rsidP="00C057E0">
      <w:pPr>
        <w:pStyle w:val="ListParagraph"/>
        <w:widowControl/>
        <w:numPr>
          <w:ilvl w:val="0"/>
          <w:numId w:val="28"/>
        </w:numPr>
        <w:autoSpaceDE/>
        <w:autoSpaceDN/>
        <w:adjustRightInd/>
        <w:rPr>
          <w:b/>
          <w:bCs/>
          <w:highlight w:val="yellow"/>
        </w:rPr>
      </w:pPr>
      <w:r w:rsidRPr="00C057E0">
        <w:rPr>
          <w:b/>
          <w:bCs/>
          <w:highlight w:val="yellow"/>
        </w:rPr>
        <w:t xml:space="preserve">Prepare </w:t>
      </w:r>
      <w:r w:rsidR="00FB53DB" w:rsidRPr="00C057E0">
        <w:rPr>
          <w:b/>
          <w:bCs/>
          <w:highlight w:val="yellow"/>
        </w:rPr>
        <w:t>m</w:t>
      </w:r>
      <w:r w:rsidR="0014726B" w:rsidRPr="00C057E0">
        <w:rPr>
          <w:b/>
          <w:bCs/>
          <w:highlight w:val="yellow"/>
        </w:rPr>
        <w:t>odified RPM</w:t>
      </w:r>
      <w:r w:rsidRPr="00C057E0">
        <w:rPr>
          <w:bCs/>
          <w:highlight w:val="yellow"/>
        </w:rPr>
        <w:fldChar w:fldCharType="begin">
          <w:fldData xml:space="preserve">PEVuZE5vdGU+PENpdGU+PEF1dGhvcj5Fcmlja3NvbjwvQXV0aG9yPjxZZWFyPjE5Nzg8L1llYXI+
PFJlY051bT4xNDA8L1JlY051bT48RGlzcGxheVRleHQ+PHN0eWxlIGZhY2U9InN1cGVyc2NyaXB0
Ij40LDE1PC9zdHlsZT48L0Rpc3BsYXlUZXh0PjxyZWNvcmQ+PHJlYy1udW1iZXI+MTQwPC9yZWMt
bnVtYmVyPjxmb3JlaWduLWtleXM+PGtleSBhcHA9IkVOIiBkYi1pZD0icmE1NTJ6c3RrOXd4c3Jl
enNkN3ZhdDJrenNzZGV0ejU1dHJhIiB0aW1lc3RhbXA9IjE1MjM4ODczNzUiPjE0MDwva2V5Pjwv
Zm9yZWlnbi1rZXlzPjxyZWYtdHlwZSBuYW1lPSJKb3VybmFsIEFydGljbGUiPjE3PC9yZWYtdHlw
ZT48Y29udHJpYnV0b3JzPjxhdXRob3JzPjxhdXRob3I+RXJpY2tzb24sIEouIEUuPC9hdXRob3I+
PGF1dGhvcj5EZWliZWwsIFIuIEguPC9hdXRob3I+PC9hdXRob3JzPjwvY29udHJpYnV0b3JzPjx0
aXRsZXM+PHRpdGxlPk5ldyBtZWRpdW0gZm9yIHJhcGlkIHNjcmVlbmluZyBhbmQgZW51bWVyYXRp
b24gb2YgQ2xvc3RyaWRpdW0gcGVyZnJpbmdlbnMgaW4gZm9vZHM8L3RpdGxlPjxzZWNvbmRhcnkt
dGl0bGU+QXBwbCBFbnZpcm9uIE1pY3JvYmlvbDwvc2Vjb25kYXJ5LXRpdGxlPjwvdGl0bGVzPjxw
ZXJpb2RpY2FsPjxmdWxsLXRpdGxlPkFwcGwgRW52aXJvbiBNaWNyb2Jpb2w8L2Z1bGwtdGl0bGU+
PC9wZXJpb2RpY2FsPjxwYWdlcz41NjctNzE8L3BhZ2VzPjx2b2x1bWU+MzY8L3ZvbHVtZT48bnVt
YmVyPjQ8L251bWJlcj48a2V5d29yZHM+PGtleXdvcmQ+Q2xvc3RyaWRpdW0gcGVyZnJpbmdlbnMv
Z3Jvd3RoICZhbXA7IGRldmVsb3BtZW50Lyppc29sYXRpb24gJmFtcDsgcHVyaWZpY2F0aW9uPC9r
ZXl3b3JkPjxrZXl3b3JkPipDdWx0dXJlIE1lZGlhPC9rZXl3b3JkPjxrZXl3b3JkPkZvb2QgQ29u
dGFtaW5hdGlvbi9hbmFseXNpczwva2V5d29yZD48a2V5d29yZD4qRm9vZCBNaWNyb2Jpb2xvZ3k8
L2tleXdvcmQ+PGtleXdvcmQ+U3BvcmVzLCBCYWN0ZXJpYWwvZ3Jvd3RoICZhbXA7IGRldmVsb3Bt
ZW50PC9rZXl3b3JkPjwva2V5d29yZHM+PGRhdGVzPjx5ZWFyPjE5Nzg8L3llYXI+PHB1Yi1kYXRl
cz48ZGF0ZT5PY3Q8L2RhdGU+PC9wdWItZGF0ZXM+PC9kYXRlcz48aXNibj4wMDk5LTIyNDAgKFBy
aW50KSYjeEQ7MDA5OS0yMjQwIChMaW5raW5nKTwvaXNibj48YWNjZXNzaW9uLW51bT4yMTMwMTk8
L2FjY2Vzc2lvbi1udW0+PHVybHM+PHJlbGF0ZWQtdXJscz48dXJsPmh0dHBzOi8vd3d3Lm5jYmku
bmxtLm5paC5nb3YvcHVibWVkLzIxMzAxOTwvdXJsPjwvcmVsYXRlZC11cmxzPjwvdXJscz48Y3Vz
dG9tMj5QTUMyNDMwOTI8L2N1c3RvbTI+PC9yZWNvcmQ+PC9DaXRlPjxDaXRlPjxBdXRob3I+UnVt
YWg8L0F1dGhvcj48WWVhcj4yMDEzPC9ZZWFyPjxSZWNOdW0+MjA8L1JlY051bT48cmVjb3JkPjxy
ZWMtbnVtYmVyPjIwPC9yZWMtbnVtYmVyPjxmb3JlaWduLWtleXM+PGtleSBhcHA9IkVOIiBkYi1p
ZD0icmE1NTJ6c3RrOXd4c3JlenNkN3ZhdDJrenNzZGV0ejU1dHJhIiB0aW1lc3RhbXA9IjE1MTM4
MDk4NzEiPjIwPC9rZXk+PGtleSBhcHA9IkVOV2ViIiBkYi1pZD0iIj4wPC9rZXk+PC9mb3JlaWdu
LWtleXM+PHJlZi10eXBlIG5hbWU9IkpvdXJuYWwgQXJ0aWNsZSI+MTc8L3JlZi10eXBlPjxjb250
cmlidXRvcnM+PGF1dGhvcnM+PGF1dGhvcj5SdW1haCwgSy4gUi48L2F1dGhvcj48YXV0aG9yPkxp
bmRlbiwgSi48L2F1dGhvcj48YXV0aG9yPkZpc2NoZXR0aSwgVi4gQS48L2F1dGhvcj48YXV0aG9y
PlZhcnRhbmlhbiwgVC48L2F1dGhvcj48L2F1dGhvcnM+PC9jb250cmlidXRvcnM+PGF1dGgtYWRk
cmVzcz5UcmktSW5zdGl0dXRpb25hbCBNLkQuLVBoLkQuIFByb2dyYW0gb2YgV2VpbGwgQ29ybmVs
bCBNZWRpY2FsIENvbGxlZ2UsIFJvY2tlZmVsbGVyIFVuaXZlcnNpdHkgYW5kIE1lbW9yaWFsIFNs
b2FuLUtldHRlcmluZyBIb3NwaXRhbCwgTmV3IFlvcmssIE5ldyBZb3JrLCBVbml0ZWQgU3RhdGVz
IG9mIEFtZXJpY2EgOyBUaGUgQnJhaW4gYW5kIE1pbmQgUmVzZWFyY2ggSW5zdGl0dXRlIGFuZCB0
aGUgRGVwYXJ0bWVudCBvZiBOZXVyb2xvZ3ksIFdlaWxsIENvcm5lbGwgTWVkaWNhbCBDb2xsZWdl
LCBOZXcgWW9yaywgTmV3IFlvcmssIFVuaXRlZCBTdGF0ZXMgb2YgQW1lcmljYSA7IFRoZSBMYWJv
cmF0b3J5IG9mIEJhY3RlcmlhbCBQYXRob2dlbmVzaXMgYW5kIEltbXVub2xvZ3ksIFJvY2tlZmVs
bGVyIFVuaXZlcnNpdHksIE5ldyBZb3JrLCBOZXcgWW9yaywgVW5pdGVkIFN0YXRlcyBvZiBBbWVy
aWNhLjwvYXV0aC1hZGRyZXNzPjx0aXRsZXM+PHRpdGxlPklzb2xhdGlvbiBvZiBDbG9zdHJpZGl1
bSBwZXJmcmluZ2VucyB0eXBlIEIgaW4gYW4gaW5kaXZpZHVhbCBhdCBmaXJzdCBjbGluaWNhbCBw
cmVzZW50YXRpb24gb2YgbXVsdGlwbGUgc2NsZXJvc2lzIHByb3ZpZGVzIGNsdWVzIGZvciBlbnZp
cm9ubWVudGFsIHRyaWdnZXJzIG9mIHRoZSBkaXNlYXNlPC90aXRsZT48c2Vjb25kYXJ5LXRpdGxl
PlBMb1MgT25lPC9zZWNvbmRhcnktdGl0bGU+PC90aXRsZXM+PHBlcmlvZGljYWw+PGZ1bGwtdGl0
bGU+UExvUyBPbmU8L2Z1bGwtdGl0bGU+PC9wZXJpb2RpY2FsPjxwYWdlcz5lNzYzNTk8L3BhZ2Vz
Pjx2b2x1bWU+ODwvdm9sdW1lPjxudW1iZXI+MTA8L251bWJlcj48a2V5d29yZHM+PGtleXdvcmQ+
QWR1bHQ8L2tleXdvcmQ+PGtleXdvcmQ+QmFjdGVyaWFsIFRveGlucy9pbW11bm9sb2d5PC9rZXl3
b3JkPjxrZXl3b3JkPkJyYWluL3BhdGhvbG9neTwva2V5d29yZD48a2V5d29yZD5DYXNlLUNvbnRy
b2wgU3R1ZGllczwva2V5d29yZD48a2V5d29yZD5DbG9zdHJpZGl1bSBwZXJmcmluZ2Vucy9pbW11
bm9sb2d5Lyppc29sYXRpb24gJmFtcDsgcHVyaWZpY2F0aW9uPC9rZXl3b3JkPjxrZXl3b3JkPkVu
ZG90aGVsaWFsIENlbGxzL21pY3JvYmlvbG9neS9wYXRob2xvZ3k8L2tleXdvcmQ+PGtleXdvcmQ+
KkVudmlyb25tZW50PC9rZXl3b3JkPjxrZXl3b3JkPkZlbWFsZTwva2V5d29yZD48a2V5d29yZD5I
dW1hbnM8L2tleXdvcmQ+PGtleXdvcmQ+THVwdXMgRXJ5dGhlbWF0b3N1cywgU3lzdGVtaWMvaW1t
dW5vbG9neS9taWNyb2Jpb2xvZ3k8L2tleXdvcmQ+PGtleXdvcmQ+TWFnbmV0aWMgUmVzb25hbmNl
IEltYWdpbmc8L2tleXdvcmQ+PGtleXdvcmQ+TWFsZTwva2V5d29yZD48a2V5d29yZD5NaWRkbGUg
QWdlZDwva2V5d29yZD48a2V5d29yZD5NdWx0aXBsZSBTY2xlcm9zaXMvaW1tdW5vbG9neS8qbWlj
cm9iaW9sb2d5LypwYXRob2xvZ3k8L2tleXdvcmQ+PGtleXdvcmQ+TXllbGluIFNoZWF0aC9tZXRh
Ym9saXNtPC9rZXl3b3JkPjxrZXl3b3JkPlByZXZhbGVuY2U8L2tleXdvcmQ+PGtleXdvcmQ+UHJv
dGVpbiBCaW5kaW5nPC9rZXl3b3JkPjxrZXl3b3JkPlJldGluYWwgVmVzc2Vscy9tZXRhYm9saXNt
PC9rZXl3b3JkPjxrZXl3b3JkPllvdW5nIEFkdWx0PC9rZXl3b3JkPjwva2V5d29yZHM+PGRhdGVz
Pjx5ZWFyPjIwMTM8L3llYXI+PC9kYXRlcz48aXNibj4xOTMyLTYyMDMgKEVsZWN0cm9uaWMpJiN4
RDsxOTMyLTYyMDMgKExpbmtpbmcpPC9pc2JuPjxhY2Nlc3Npb24tbnVtPjI0MTQ2ODU4PC9hY2Nl
c3Npb24tbnVtPjx1cmxzPjxyZWxhdGVkLXVybHM+PHVybD5odHRwczovL3d3dy5uY2JpLm5sbS5u
aWguZ292L3B1Ym1lZC8yNDE0Njg1ODwvdXJsPjwvcmVsYXRlZC11cmxzPjwvdXJscz48Y3VzdG9t
Mj5QTUMzNzk3NzkwPC9jdXN0b20yPjxlbGVjdHJvbmljLXJlc291cmNlLW51bT4xMC4xMzcxL2pv
dXJuYWwucG9uZS4wMDc2MzU5PC9lbGVjdHJvbmljLXJlc291cmNlLW51bT48L3JlY29yZD48L0Np
dGU+PC9FbmROb3RlPn==
</w:fldData>
        </w:fldChar>
      </w:r>
      <w:r w:rsidR="004E0EFE" w:rsidRPr="00C057E0">
        <w:rPr>
          <w:bCs/>
          <w:highlight w:val="yellow"/>
        </w:rPr>
        <w:instrText xml:space="preserve"> ADDIN EN.CITE </w:instrText>
      </w:r>
      <w:r w:rsidR="004E0EFE" w:rsidRPr="00C057E0">
        <w:rPr>
          <w:bCs/>
          <w:highlight w:val="yellow"/>
        </w:rPr>
        <w:fldChar w:fldCharType="begin">
          <w:fldData xml:space="preserve">PEVuZE5vdGU+PENpdGU+PEF1dGhvcj5Fcmlja3NvbjwvQXV0aG9yPjxZZWFyPjE5Nzg8L1llYXI+
PFJlY051bT4xNDA8L1JlY051bT48RGlzcGxheVRleHQ+PHN0eWxlIGZhY2U9InN1cGVyc2NyaXB0
Ij40LDE1PC9zdHlsZT48L0Rpc3BsYXlUZXh0PjxyZWNvcmQ+PHJlYy1udW1iZXI+MTQwPC9yZWMt
bnVtYmVyPjxmb3JlaWduLWtleXM+PGtleSBhcHA9IkVOIiBkYi1pZD0icmE1NTJ6c3RrOXd4c3Jl
enNkN3ZhdDJrenNzZGV0ejU1dHJhIiB0aW1lc3RhbXA9IjE1MjM4ODczNzUiPjE0MDwva2V5Pjwv
Zm9yZWlnbi1rZXlzPjxyZWYtdHlwZSBuYW1lPSJKb3VybmFsIEFydGljbGUiPjE3PC9yZWYtdHlw
ZT48Y29udHJpYnV0b3JzPjxhdXRob3JzPjxhdXRob3I+RXJpY2tzb24sIEouIEUuPC9hdXRob3I+
PGF1dGhvcj5EZWliZWwsIFIuIEguPC9hdXRob3I+PC9hdXRob3JzPjwvY29udHJpYnV0b3JzPjx0
aXRsZXM+PHRpdGxlPk5ldyBtZWRpdW0gZm9yIHJhcGlkIHNjcmVlbmluZyBhbmQgZW51bWVyYXRp
b24gb2YgQ2xvc3RyaWRpdW0gcGVyZnJpbmdlbnMgaW4gZm9vZHM8L3RpdGxlPjxzZWNvbmRhcnkt
dGl0bGU+QXBwbCBFbnZpcm9uIE1pY3JvYmlvbDwvc2Vjb25kYXJ5LXRpdGxlPjwvdGl0bGVzPjxw
ZXJpb2RpY2FsPjxmdWxsLXRpdGxlPkFwcGwgRW52aXJvbiBNaWNyb2Jpb2w8L2Z1bGwtdGl0bGU+
PC9wZXJpb2RpY2FsPjxwYWdlcz41NjctNzE8L3BhZ2VzPjx2b2x1bWU+MzY8L3ZvbHVtZT48bnVt
YmVyPjQ8L251bWJlcj48a2V5d29yZHM+PGtleXdvcmQ+Q2xvc3RyaWRpdW0gcGVyZnJpbmdlbnMv
Z3Jvd3RoICZhbXA7IGRldmVsb3BtZW50Lyppc29sYXRpb24gJmFtcDsgcHVyaWZpY2F0aW9uPC9r
ZXl3b3JkPjxrZXl3b3JkPipDdWx0dXJlIE1lZGlhPC9rZXl3b3JkPjxrZXl3b3JkPkZvb2QgQ29u
dGFtaW5hdGlvbi9hbmFseXNpczwva2V5d29yZD48a2V5d29yZD4qRm9vZCBNaWNyb2Jpb2xvZ3k8
L2tleXdvcmQ+PGtleXdvcmQ+U3BvcmVzLCBCYWN0ZXJpYWwvZ3Jvd3RoICZhbXA7IGRldmVsb3Bt
ZW50PC9rZXl3b3JkPjwva2V5d29yZHM+PGRhdGVzPjx5ZWFyPjE5Nzg8L3llYXI+PHB1Yi1kYXRl
cz48ZGF0ZT5PY3Q8L2RhdGU+PC9wdWItZGF0ZXM+PC9kYXRlcz48aXNibj4wMDk5LTIyNDAgKFBy
aW50KSYjeEQ7MDA5OS0yMjQwIChMaW5raW5nKTwvaXNibj48YWNjZXNzaW9uLW51bT4yMTMwMTk8
L2FjY2Vzc2lvbi1udW0+PHVybHM+PHJlbGF0ZWQtdXJscz48dXJsPmh0dHBzOi8vd3d3Lm5jYmku
bmxtLm5paC5nb3YvcHVibWVkLzIxMzAxOTwvdXJsPjwvcmVsYXRlZC11cmxzPjwvdXJscz48Y3Vz
dG9tMj5QTUMyNDMwOTI8L2N1c3RvbTI+PC9yZWNvcmQ+PC9DaXRlPjxDaXRlPjxBdXRob3I+UnVt
YWg8L0F1dGhvcj48WWVhcj4yMDEzPC9ZZWFyPjxSZWNOdW0+MjA8L1JlY051bT48cmVjb3JkPjxy
ZWMtbnVtYmVyPjIwPC9yZWMtbnVtYmVyPjxmb3JlaWduLWtleXM+PGtleSBhcHA9IkVOIiBkYi1p
ZD0icmE1NTJ6c3RrOXd4c3JlenNkN3ZhdDJrenNzZGV0ejU1dHJhIiB0aW1lc3RhbXA9IjE1MTM4
MDk4NzEiPjIwPC9rZXk+PGtleSBhcHA9IkVOV2ViIiBkYi1pZD0iIj4wPC9rZXk+PC9mb3JlaWdu
LWtleXM+PHJlZi10eXBlIG5hbWU9IkpvdXJuYWwgQXJ0aWNsZSI+MTc8L3JlZi10eXBlPjxjb250
cmlidXRvcnM+PGF1dGhvcnM+PGF1dGhvcj5SdW1haCwgSy4gUi48L2F1dGhvcj48YXV0aG9yPkxp
bmRlbiwgSi48L2F1dGhvcj48YXV0aG9yPkZpc2NoZXR0aSwgVi4gQS48L2F1dGhvcj48YXV0aG9y
PlZhcnRhbmlhbiwgVC48L2F1dGhvcj48L2F1dGhvcnM+PC9jb250cmlidXRvcnM+PGF1dGgtYWRk
cmVzcz5UcmktSW5zdGl0dXRpb25hbCBNLkQuLVBoLkQuIFByb2dyYW0gb2YgV2VpbGwgQ29ybmVs
bCBNZWRpY2FsIENvbGxlZ2UsIFJvY2tlZmVsbGVyIFVuaXZlcnNpdHkgYW5kIE1lbW9yaWFsIFNs
b2FuLUtldHRlcmluZyBIb3NwaXRhbCwgTmV3IFlvcmssIE5ldyBZb3JrLCBVbml0ZWQgU3RhdGVz
IG9mIEFtZXJpY2EgOyBUaGUgQnJhaW4gYW5kIE1pbmQgUmVzZWFyY2ggSW5zdGl0dXRlIGFuZCB0
aGUgRGVwYXJ0bWVudCBvZiBOZXVyb2xvZ3ksIFdlaWxsIENvcm5lbGwgTWVkaWNhbCBDb2xsZWdl
LCBOZXcgWW9yaywgTmV3IFlvcmssIFVuaXRlZCBTdGF0ZXMgb2YgQW1lcmljYSA7IFRoZSBMYWJv
cmF0b3J5IG9mIEJhY3RlcmlhbCBQYXRob2dlbmVzaXMgYW5kIEltbXVub2xvZ3ksIFJvY2tlZmVs
bGVyIFVuaXZlcnNpdHksIE5ldyBZb3JrLCBOZXcgWW9yaywgVW5pdGVkIFN0YXRlcyBvZiBBbWVy
aWNhLjwvYXV0aC1hZGRyZXNzPjx0aXRsZXM+PHRpdGxlPklzb2xhdGlvbiBvZiBDbG9zdHJpZGl1
bSBwZXJmcmluZ2VucyB0eXBlIEIgaW4gYW4gaW5kaXZpZHVhbCBhdCBmaXJzdCBjbGluaWNhbCBw
cmVzZW50YXRpb24gb2YgbXVsdGlwbGUgc2NsZXJvc2lzIHByb3ZpZGVzIGNsdWVzIGZvciBlbnZp
cm9ubWVudGFsIHRyaWdnZXJzIG9mIHRoZSBkaXNlYXNlPC90aXRsZT48c2Vjb25kYXJ5LXRpdGxl
PlBMb1MgT25lPC9zZWNvbmRhcnktdGl0bGU+PC90aXRsZXM+PHBlcmlvZGljYWw+PGZ1bGwtdGl0
bGU+UExvUyBPbmU8L2Z1bGwtdGl0bGU+PC9wZXJpb2RpY2FsPjxwYWdlcz5lNzYzNTk8L3BhZ2Vz
Pjx2b2x1bWU+ODwvdm9sdW1lPjxudW1iZXI+MTA8L251bWJlcj48a2V5d29yZHM+PGtleXdvcmQ+
QWR1bHQ8L2tleXdvcmQ+PGtleXdvcmQ+QmFjdGVyaWFsIFRveGlucy9pbW11bm9sb2d5PC9rZXl3
b3JkPjxrZXl3b3JkPkJyYWluL3BhdGhvbG9neTwva2V5d29yZD48a2V5d29yZD5DYXNlLUNvbnRy
b2wgU3R1ZGllczwva2V5d29yZD48a2V5d29yZD5DbG9zdHJpZGl1bSBwZXJmcmluZ2Vucy9pbW11
bm9sb2d5Lyppc29sYXRpb24gJmFtcDsgcHVyaWZpY2F0aW9uPC9rZXl3b3JkPjxrZXl3b3JkPkVu
ZG90aGVsaWFsIENlbGxzL21pY3JvYmlvbG9neS9wYXRob2xvZ3k8L2tleXdvcmQ+PGtleXdvcmQ+
KkVudmlyb25tZW50PC9rZXl3b3JkPjxrZXl3b3JkPkZlbWFsZTwva2V5d29yZD48a2V5d29yZD5I
dW1hbnM8L2tleXdvcmQ+PGtleXdvcmQ+THVwdXMgRXJ5dGhlbWF0b3N1cywgU3lzdGVtaWMvaW1t
dW5vbG9neS9taWNyb2Jpb2xvZ3k8L2tleXdvcmQ+PGtleXdvcmQ+TWFnbmV0aWMgUmVzb25hbmNl
IEltYWdpbmc8L2tleXdvcmQ+PGtleXdvcmQ+TWFsZTwva2V5d29yZD48a2V5d29yZD5NaWRkbGUg
QWdlZDwva2V5d29yZD48a2V5d29yZD5NdWx0aXBsZSBTY2xlcm9zaXMvaW1tdW5vbG9neS8qbWlj
cm9iaW9sb2d5LypwYXRob2xvZ3k8L2tleXdvcmQ+PGtleXdvcmQ+TXllbGluIFNoZWF0aC9tZXRh
Ym9saXNtPC9rZXl3b3JkPjxrZXl3b3JkPlByZXZhbGVuY2U8L2tleXdvcmQ+PGtleXdvcmQ+UHJv
dGVpbiBCaW5kaW5nPC9rZXl3b3JkPjxrZXl3b3JkPlJldGluYWwgVmVzc2Vscy9tZXRhYm9saXNt
PC9rZXl3b3JkPjxrZXl3b3JkPllvdW5nIEFkdWx0PC9rZXl3b3JkPjwva2V5d29yZHM+PGRhdGVz
Pjx5ZWFyPjIwMTM8L3llYXI+PC9kYXRlcz48aXNibj4xOTMyLTYyMDMgKEVsZWN0cm9uaWMpJiN4
RDsxOTMyLTYyMDMgKExpbmtpbmcpPC9pc2JuPjxhY2Nlc3Npb24tbnVtPjI0MTQ2ODU4PC9hY2Nl
c3Npb24tbnVtPjx1cmxzPjxyZWxhdGVkLXVybHM+PHVybD5odHRwczovL3d3dy5uY2JpLm5sbS5u
aWguZ292L3B1Ym1lZC8yNDE0Njg1ODwvdXJsPjwvcmVsYXRlZC11cmxzPjwvdXJscz48Y3VzdG9t
Mj5QTUMzNzk3NzkwPC9jdXN0b20yPjxlbGVjdHJvbmljLXJlc291cmNlLW51bT4xMC4xMzcxL2pv
dXJuYWwucG9uZS4wMDc2MzU5PC9lbGVjdHJvbmljLXJlc291cmNlLW51bT48L3JlY29yZD48L0Np
dGU+PC9FbmROb3RlPn==
</w:fldData>
        </w:fldChar>
      </w:r>
      <w:r w:rsidR="004E0EFE" w:rsidRPr="00C057E0">
        <w:rPr>
          <w:bCs/>
          <w:highlight w:val="yellow"/>
        </w:rPr>
        <w:instrText xml:space="preserve"> ADDIN EN.CITE.DATA </w:instrText>
      </w:r>
      <w:r w:rsidR="004E0EFE" w:rsidRPr="00C057E0">
        <w:rPr>
          <w:bCs/>
          <w:highlight w:val="yellow"/>
        </w:rPr>
      </w:r>
      <w:r w:rsidR="004E0EFE" w:rsidRPr="00C057E0">
        <w:rPr>
          <w:bCs/>
          <w:highlight w:val="yellow"/>
        </w:rPr>
        <w:fldChar w:fldCharType="end"/>
      </w:r>
      <w:r w:rsidRPr="00C057E0">
        <w:rPr>
          <w:bCs/>
          <w:highlight w:val="yellow"/>
        </w:rPr>
      </w:r>
      <w:r w:rsidRPr="00C057E0">
        <w:rPr>
          <w:bCs/>
          <w:highlight w:val="yellow"/>
        </w:rPr>
        <w:fldChar w:fldCharType="separate"/>
      </w:r>
      <w:r w:rsidR="004E0EFE" w:rsidRPr="00C057E0">
        <w:rPr>
          <w:bCs/>
          <w:noProof/>
          <w:highlight w:val="yellow"/>
          <w:vertAlign w:val="superscript"/>
        </w:rPr>
        <w:t>4,15</w:t>
      </w:r>
      <w:r w:rsidRPr="00C057E0">
        <w:rPr>
          <w:bCs/>
          <w:highlight w:val="yellow"/>
        </w:rPr>
        <w:fldChar w:fldCharType="end"/>
      </w:r>
      <w:r w:rsidR="007864DB">
        <w:rPr>
          <w:bCs/>
          <w:highlight w:val="yellow"/>
        </w:rPr>
        <w:t xml:space="preserve"> </w:t>
      </w:r>
    </w:p>
    <w:p w14:paraId="59F0C3D9" w14:textId="77777777" w:rsidR="008849ED" w:rsidRPr="00C057E0" w:rsidRDefault="008849ED" w:rsidP="00C057E0">
      <w:pPr>
        <w:widowControl/>
        <w:autoSpaceDE/>
        <w:autoSpaceDN/>
        <w:adjustRightInd/>
        <w:rPr>
          <w:b/>
          <w:bCs/>
          <w:highlight w:val="yellow"/>
        </w:rPr>
      </w:pPr>
    </w:p>
    <w:p w14:paraId="1F3527D3" w14:textId="6FE42CD8" w:rsidR="00EB7D3A" w:rsidRPr="00C057E0" w:rsidRDefault="00EB7D3A" w:rsidP="00C057E0">
      <w:pPr>
        <w:pStyle w:val="ListParagraph"/>
        <w:widowControl/>
        <w:numPr>
          <w:ilvl w:val="1"/>
          <w:numId w:val="28"/>
        </w:numPr>
        <w:autoSpaceDE/>
        <w:autoSpaceDN/>
        <w:adjustRightInd/>
        <w:rPr>
          <w:bCs/>
          <w:highlight w:val="yellow"/>
        </w:rPr>
      </w:pPr>
      <w:r w:rsidRPr="00C057E0">
        <w:rPr>
          <w:bCs/>
          <w:highlight w:val="yellow"/>
        </w:rPr>
        <w:t>Combine 3</w:t>
      </w:r>
      <w:r w:rsidR="008D40AE" w:rsidRPr="00C057E0">
        <w:rPr>
          <w:highlight w:val="yellow"/>
        </w:rPr>
        <w:t>0 g/L</w:t>
      </w:r>
      <w:r w:rsidRPr="00C057E0">
        <w:rPr>
          <w:highlight w:val="yellow"/>
        </w:rPr>
        <w:t xml:space="preserve"> fluid thioglycolate medium, 6</w:t>
      </w:r>
      <w:r w:rsidR="008D40AE" w:rsidRPr="00C057E0">
        <w:rPr>
          <w:highlight w:val="yellow"/>
        </w:rPr>
        <w:t>0 g/L</w:t>
      </w:r>
      <w:r w:rsidRPr="00C057E0">
        <w:rPr>
          <w:highlight w:val="yellow"/>
        </w:rPr>
        <w:t xml:space="preserve"> gelatin, 5</w:t>
      </w:r>
      <w:r w:rsidR="008D40AE" w:rsidRPr="00C057E0">
        <w:rPr>
          <w:highlight w:val="yellow"/>
        </w:rPr>
        <w:t xml:space="preserve"> g/L</w:t>
      </w:r>
      <w:r w:rsidRPr="00C057E0">
        <w:rPr>
          <w:highlight w:val="yellow"/>
        </w:rPr>
        <w:t xml:space="preserve"> peptone, </w:t>
      </w:r>
      <w:r w:rsidR="008D40AE" w:rsidRPr="00C057E0">
        <w:rPr>
          <w:highlight w:val="yellow"/>
        </w:rPr>
        <w:t>5 g/L</w:t>
      </w:r>
      <w:r w:rsidRPr="00C057E0">
        <w:rPr>
          <w:highlight w:val="yellow"/>
        </w:rPr>
        <w:t xml:space="preserve"> glucose, 5</w:t>
      </w:r>
      <w:r w:rsidR="008D40AE" w:rsidRPr="00C057E0">
        <w:rPr>
          <w:highlight w:val="yellow"/>
        </w:rPr>
        <w:t xml:space="preserve"> g/L</w:t>
      </w:r>
      <w:r w:rsidRPr="00C057E0">
        <w:rPr>
          <w:highlight w:val="yellow"/>
        </w:rPr>
        <w:t xml:space="preserve"> potassium phosphate dibasic, 3</w:t>
      </w:r>
      <w:r w:rsidR="008D40AE" w:rsidRPr="00C057E0">
        <w:rPr>
          <w:highlight w:val="yellow"/>
        </w:rPr>
        <w:t xml:space="preserve"> g/L</w:t>
      </w:r>
      <w:r w:rsidRPr="00C057E0">
        <w:rPr>
          <w:highlight w:val="yellow"/>
        </w:rPr>
        <w:t xml:space="preserve"> yeast extract, 1</w:t>
      </w:r>
      <w:r w:rsidR="008D40AE" w:rsidRPr="00C057E0">
        <w:rPr>
          <w:highlight w:val="yellow"/>
        </w:rPr>
        <w:t>.</w:t>
      </w:r>
      <w:r w:rsidRPr="00C057E0">
        <w:rPr>
          <w:highlight w:val="yellow"/>
        </w:rPr>
        <w:t>5</w:t>
      </w:r>
      <w:r w:rsidR="008D40AE" w:rsidRPr="00C057E0">
        <w:rPr>
          <w:highlight w:val="yellow"/>
        </w:rPr>
        <w:t xml:space="preserve"> g/L</w:t>
      </w:r>
      <w:r w:rsidRPr="00C057E0">
        <w:rPr>
          <w:highlight w:val="yellow"/>
        </w:rPr>
        <w:t xml:space="preserve"> sodium chloride, 0.5</w:t>
      </w:r>
      <w:r w:rsidR="006D3BAA" w:rsidRPr="00C057E0">
        <w:rPr>
          <w:highlight w:val="yellow"/>
        </w:rPr>
        <w:t xml:space="preserve"> g/L</w:t>
      </w:r>
      <w:r w:rsidRPr="00C057E0">
        <w:rPr>
          <w:highlight w:val="yellow"/>
        </w:rPr>
        <w:t xml:space="preserve"> ferrous sulfate in deionized water until evenly dispersed.</w:t>
      </w:r>
      <w:r w:rsidR="007864DB">
        <w:rPr>
          <w:highlight w:val="yellow"/>
        </w:rPr>
        <w:t xml:space="preserve"> </w:t>
      </w:r>
      <w:r w:rsidRPr="00C057E0">
        <w:rPr>
          <w:highlight w:val="yellow"/>
        </w:rPr>
        <w:t>We typically make 1 L batches.</w:t>
      </w:r>
    </w:p>
    <w:p w14:paraId="776077DB" w14:textId="77777777" w:rsidR="008849ED" w:rsidRPr="00C057E0" w:rsidRDefault="008849ED" w:rsidP="00C057E0">
      <w:pPr>
        <w:pStyle w:val="ListParagraph"/>
        <w:widowControl/>
        <w:autoSpaceDE/>
        <w:autoSpaceDN/>
        <w:adjustRightInd/>
        <w:ind w:left="0"/>
        <w:rPr>
          <w:bCs/>
          <w:highlight w:val="yellow"/>
        </w:rPr>
      </w:pPr>
    </w:p>
    <w:p w14:paraId="59992AE6" w14:textId="5C7BBFCD" w:rsidR="00EB7D3A" w:rsidRPr="00C057E0" w:rsidRDefault="00EB7D3A" w:rsidP="00C057E0">
      <w:pPr>
        <w:pStyle w:val="ListParagraph"/>
        <w:widowControl/>
        <w:numPr>
          <w:ilvl w:val="1"/>
          <w:numId w:val="28"/>
        </w:numPr>
        <w:autoSpaceDE/>
        <w:autoSpaceDN/>
        <w:adjustRightInd/>
        <w:rPr>
          <w:bCs/>
          <w:highlight w:val="yellow"/>
        </w:rPr>
      </w:pPr>
      <w:r w:rsidRPr="00C057E0">
        <w:rPr>
          <w:bCs/>
          <w:highlight w:val="yellow"/>
        </w:rPr>
        <w:t>A</w:t>
      </w:r>
      <w:r w:rsidRPr="00C057E0">
        <w:rPr>
          <w:highlight w:val="yellow"/>
        </w:rPr>
        <w:t>utoclave at 121</w:t>
      </w:r>
      <w:r w:rsidR="007864DB">
        <w:rPr>
          <w:highlight w:val="yellow"/>
        </w:rPr>
        <w:t xml:space="preserve"> </w:t>
      </w:r>
      <w:r w:rsidR="00FF7250">
        <w:rPr>
          <w:highlight w:val="yellow"/>
        </w:rPr>
        <w:t>°</w:t>
      </w:r>
      <w:r w:rsidRPr="00C057E0">
        <w:rPr>
          <w:highlight w:val="yellow"/>
        </w:rPr>
        <w:t>C for 15 min.</w:t>
      </w:r>
    </w:p>
    <w:p w14:paraId="38A5D5D6" w14:textId="77777777" w:rsidR="008849ED" w:rsidRPr="00C057E0" w:rsidRDefault="008849ED" w:rsidP="00C057E0">
      <w:pPr>
        <w:widowControl/>
        <w:autoSpaceDE/>
        <w:autoSpaceDN/>
        <w:adjustRightInd/>
        <w:rPr>
          <w:bCs/>
          <w:highlight w:val="yellow"/>
        </w:rPr>
      </w:pPr>
    </w:p>
    <w:p w14:paraId="10898612" w14:textId="62B61D5D" w:rsidR="00EB7D3A" w:rsidRPr="00C057E0" w:rsidRDefault="00EB7D3A" w:rsidP="00C057E0">
      <w:pPr>
        <w:pStyle w:val="ListParagraph"/>
        <w:widowControl/>
        <w:numPr>
          <w:ilvl w:val="1"/>
          <w:numId w:val="28"/>
        </w:numPr>
        <w:autoSpaceDE/>
        <w:autoSpaceDN/>
        <w:adjustRightInd/>
        <w:rPr>
          <w:bCs/>
          <w:highlight w:val="yellow"/>
        </w:rPr>
      </w:pPr>
      <w:r w:rsidRPr="00C057E0">
        <w:rPr>
          <w:highlight w:val="yellow"/>
        </w:rPr>
        <w:t xml:space="preserve">Allow to cool </w:t>
      </w:r>
      <w:r w:rsidR="007C7105" w:rsidRPr="00C057E0">
        <w:rPr>
          <w:highlight w:val="yellow"/>
        </w:rPr>
        <w:t>to</w:t>
      </w:r>
      <w:r w:rsidRPr="00C057E0">
        <w:rPr>
          <w:highlight w:val="yellow"/>
        </w:rPr>
        <w:t xml:space="preserve"> approximately 40</w:t>
      </w:r>
      <w:r w:rsidR="00FF7250">
        <w:rPr>
          <w:highlight w:val="yellow"/>
        </w:rPr>
        <w:t xml:space="preserve"> °</w:t>
      </w:r>
      <w:r w:rsidRPr="00C057E0">
        <w:rPr>
          <w:highlight w:val="yellow"/>
        </w:rPr>
        <w:t>C</w:t>
      </w:r>
      <w:r w:rsidR="00EA3C26" w:rsidRPr="00C057E0">
        <w:rPr>
          <w:highlight w:val="yellow"/>
        </w:rPr>
        <w:t>.</w:t>
      </w:r>
    </w:p>
    <w:p w14:paraId="343A9C72" w14:textId="77777777" w:rsidR="008849ED" w:rsidRPr="00C057E0" w:rsidRDefault="008849ED" w:rsidP="00C057E0">
      <w:pPr>
        <w:pStyle w:val="ListParagraph"/>
        <w:widowControl/>
        <w:autoSpaceDE/>
        <w:autoSpaceDN/>
        <w:adjustRightInd/>
        <w:ind w:left="0"/>
        <w:rPr>
          <w:bCs/>
          <w:highlight w:val="yellow"/>
        </w:rPr>
      </w:pPr>
    </w:p>
    <w:p w14:paraId="2A160C65" w14:textId="77777777" w:rsidR="00FB53DB" w:rsidRPr="00FB53DB" w:rsidRDefault="00EB7D3A" w:rsidP="00C057E0">
      <w:pPr>
        <w:pStyle w:val="ListParagraph"/>
        <w:widowControl/>
        <w:numPr>
          <w:ilvl w:val="1"/>
          <w:numId w:val="28"/>
        </w:numPr>
        <w:autoSpaceDE/>
        <w:autoSpaceDN/>
        <w:adjustRightInd/>
        <w:rPr>
          <w:bCs/>
          <w:highlight w:val="yellow"/>
        </w:rPr>
      </w:pPr>
      <w:r w:rsidRPr="00C057E0">
        <w:rPr>
          <w:highlight w:val="yellow"/>
        </w:rPr>
        <w:t xml:space="preserve">Once </w:t>
      </w:r>
      <w:r w:rsidR="00805D60" w:rsidRPr="00C057E0">
        <w:rPr>
          <w:highlight w:val="yellow"/>
        </w:rPr>
        <w:t xml:space="preserve">RPM is </w:t>
      </w:r>
      <w:r w:rsidRPr="00C057E0">
        <w:rPr>
          <w:highlight w:val="yellow"/>
        </w:rPr>
        <w:t xml:space="preserve">cool, add </w:t>
      </w:r>
      <w:r w:rsidRPr="00C057E0">
        <w:rPr>
          <w:color w:val="333333"/>
          <w:highlight w:val="yellow"/>
          <w:shd w:val="clear" w:color="auto" w:fill="FFFFFF"/>
        </w:rPr>
        <w:t>D-</w:t>
      </w:r>
      <w:proofErr w:type="spellStart"/>
      <w:r w:rsidRPr="00C057E0">
        <w:rPr>
          <w:color w:val="333333"/>
          <w:highlight w:val="yellow"/>
          <w:shd w:val="clear" w:color="auto" w:fill="FFFFFF"/>
        </w:rPr>
        <w:t>cycloserine</w:t>
      </w:r>
      <w:proofErr w:type="spellEnd"/>
      <w:r w:rsidRPr="00C057E0">
        <w:rPr>
          <w:highlight w:val="yellow"/>
        </w:rPr>
        <w:t xml:space="preserve"> to a final concentration of </w:t>
      </w:r>
      <w:r w:rsidRPr="00C057E0">
        <w:rPr>
          <w:color w:val="333333"/>
          <w:highlight w:val="yellow"/>
          <w:shd w:val="clear" w:color="auto" w:fill="FFFFFF"/>
        </w:rPr>
        <w:t>440</w:t>
      </w:r>
      <w:r w:rsidR="00FB53DB">
        <w:rPr>
          <w:color w:val="333333"/>
          <w:highlight w:val="yellow"/>
          <w:shd w:val="clear" w:color="auto" w:fill="FFFFFF"/>
        </w:rPr>
        <w:t xml:space="preserve"> </w:t>
      </w:r>
      <w:r w:rsidRPr="00C057E0">
        <w:rPr>
          <w:color w:val="333333"/>
          <w:highlight w:val="yellow"/>
          <w:shd w:val="clear" w:color="auto" w:fill="FFFFFF"/>
        </w:rPr>
        <w:t>mg/L</w:t>
      </w:r>
      <w:r w:rsidR="0014726B" w:rsidRPr="00C057E0">
        <w:rPr>
          <w:color w:val="333333"/>
          <w:highlight w:val="yellow"/>
          <w:shd w:val="clear" w:color="auto" w:fill="FFFFFF"/>
        </w:rPr>
        <w:t>.</w:t>
      </w:r>
      <w:r w:rsidRPr="00C057E0">
        <w:rPr>
          <w:color w:val="333333"/>
          <w:highlight w:val="yellow"/>
          <w:shd w:val="clear" w:color="auto" w:fill="FFFFFF"/>
        </w:rPr>
        <w:t xml:space="preserve"> </w:t>
      </w:r>
      <w:r w:rsidR="00FB53DB">
        <w:rPr>
          <w:color w:val="333333"/>
          <w:shd w:val="clear" w:color="auto" w:fill="FFFFFF"/>
        </w:rPr>
        <w:br/>
      </w:r>
    </w:p>
    <w:p w14:paraId="79581A0E" w14:textId="327DDA40" w:rsidR="00EB7D3A" w:rsidRPr="00C057E0" w:rsidRDefault="00805D60" w:rsidP="00FB53DB">
      <w:pPr>
        <w:pStyle w:val="ListParagraph"/>
        <w:widowControl/>
        <w:autoSpaceDE/>
        <w:autoSpaceDN/>
        <w:adjustRightInd/>
        <w:ind w:left="0"/>
        <w:rPr>
          <w:bCs/>
          <w:highlight w:val="yellow"/>
        </w:rPr>
      </w:pPr>
      <w:r w:rsidRPr="00C057E0">
        <w:rPr>
          <w:color w:val="333333"/>
          <w:shd w:val="clear" w:color="auto" w:fill="FFFFFF"/>
        </w:rPr>
        <w:t>NOTE:</w:t>
      </w:r>
      <w:r w:rsidR="00EB7D3A" w:rsidRPr="00C057E0">
        <w:rPr>
          <w:color w:val="333333"/>
          <w:shd w:val="clear" w:color="auto" w:fill="FFFFFF"/>
        </w:rPr>
        <w:t xml:space="preserve"> </w:t>
      </w:r>
      <w:r w:rsidR="00FB53DB">
        <w:rPr>
          <w:color w:val="333333"/>
          <w:shd w:val="clear" w:color="auto" w:fill="FFFFFF"/>
        </w:rPr>
        <w:t>S</w:t>
      </w:r>
      <w:r w:rsidR="00EB7D3A" w:rsidRPr="00C057E0">
        <w:rPr>
          <w:color w:val="333333"/>
          <w:shd w:val="clear" w:color="auto" w:fill="FFFFFF"/>
        </w:rPr>
        <w:t xml:space="preserve">tock concentrations </w:t>
      </w:r>
      <w:r w:rsidR="00B81DCD" w:rsidRPr="00C057E0">
        <w:rPr>
          <w:color w:val="333333"/>
          <w:shd w:val="clear" w:color="auto" w:fill="FFFFFF"/>
        </w:rPr>
        <w:t>of D</w:t>
      </w:r>
      <w:r w:rsidR="00EB7D3A" w:rsidRPr="00C057E0">
        <w:rPr>
          <w:color w:val="333333"/>
          <w:shd w:val="clear" w:color="auto" w:fill="FFFFFF"/>
        </w:rPr>
        <w:t>-</w:t>
      </w:r>
      <w:proofErr w:type="spellStart"/>
      <w:r w:rsidR="00EB7D3A" w:rsidRPr="00C057E0">
        <w:rPr>
          <w:color w:val="333333"/>
          <w:shd w:val="clear" w:color="auto" w:fill="FFFFFF"/>
        </w:rPr>
        <w:t>cycloserine</w:t>
      </w:r>
      <w:proofErr w:type="spellEnd"/>
      <w:r w:rsidR="00EB7D3A" w:rsidRPr="00C057E0">
        <w:rPr>
          <w:color w:val="333333"/>
          <w:shd w:val="clear" w:color="auto" w:fill="FFFFFF"/>
        </w:rPr>
        <w:t xml:space="preserve"> </w:t>
      </w:r>
      <w:r w:rsidRPr="00C057E0">
        <w:rPr>
          <w:color w:val="333333"/>
          <w:shd w:val="clear" w:color="auto" w:fill="FFFFFF"/>
        </w:rPr>
        <w:t>dissolved</w:t>
      </w:r>
      <w:r w:rsidR="00EB7D3A" w:rsidRPr="00C057E0">
        <w:rPr>
          <w:color w:val="333333"/>
          <w:shd w:val="clear" w:color="auto" w:fill="FFFFFF"/>
        </w:rPr>
        <w:t xml:space="preserve"> in </w:t>
      </w:r>
      <w:r w:rsidRPr="00C057E0">
        <w:rPr>
          <w:color w:val="333333"/>
          <w:shd w:val="clear" w:color="auto" w:fill="FFFFFF"/>
        </w:rPr>
        <w:t>sterile water at 50 mg/mL may be stored at -</w:t>
      </w:r>
      <w:r w:rsidR="00EB7D3A" w:rsidRPr="00C057E0">
        <w:rPr>
          <w:color w:val="333333"/>
          <w:shd w:val="clear" w:color="auto" w:fill="FFFFFF"/>
        </w:rPr>
        <w:t>20</w:t>
      </w:r>
      <w:r w:rsidR="00FF7250">
        <w:t xml:space="preserve"> °</w:t>
      </w:r>
      <w:r w:rsidR="00EB7D3A" w:rsidRPr="00C057E0">
        <w:t xml:space="preserve">C </w:t>
      </w:r>
      <w:r w:rsidR="00EA3C26" w:rsidRPr="00C057E0">
        <w:t>for future use</w:t>
      </w:r>
      <w:r w:rsidR="00EB7D3A" w:rsidRPr="00C057E0">
        <w:t xml:space="preserve">. </w:t>
      </w:r>
    </w:p>
    <w:p w14:paraId="5588726E" w14:textId="77777777" w:rsidR="008849ED" w:rsidRPr="00C057E0" w:rsidRDefault="008849ED" w:rsidP="00C057E0">
      <w:pPr>
        <w:pStyle w:val="ListParagraph"/>
        <w:widowControl/>
        <w:autoSpaceDE/>
        <w:autoSpaceDN/>
        <w:adjustRightInd/>
        <w:ind w:left="0"/>
        <w:rPr>
          <w:bCs/>
          <w:highlight w:val="yellow"/>
        </w:rPr>
      </w:pPr>
    </w:p>
    <w:p w14:paraId="6C6BD022" w14:textId="5810E7CC" w:rsidR="0014726B" w:rsidRPr="00FB53DB" w:rsidRDefault="0014726B" w:rsidP="00FB53DB">
      <w:pPr>
        <w:pStyle w:val="ListParagraph"/>
        <w:widowControl/>
        <w:numPr>
          <w:ilvl w:val="1"/>
          <w:numId w:val="28"/>
        </w:numPr>
        <w:autoSpaceDE/>
        <w:autoSpaceDN/>
        <w:adjustRightInd/>
        <w:rPr>
          <w:bCs/>
          <w:highlight w:val="yellow"/>
        </w:rPr>
      </w:pPr>
      <w:r w:rsidRPr="00C057E0">
        <w:rPr>
          <w:highlight w:val="yellow"/>
        </w:rPr>
        <w:t>Aseptically transfer 10 mL of RPM to 15 mL conical tubes.</w:t>
      </w:r>
      <w:r w:rsidR="007864DB">
        <w:rPr>
          <w:highlight w:val="yellow"/>
        </w:rPr>
        <w:t xml:space="preserve"> </w:t>
      </w:r>
      <w:r w:rsidRPr="00FB53DB">
        <w:rPr>
          <w:highlight w:val="yellow"/>
        </w:rPr>
        <w:t>RPM can be prepared in batches and stored at 4</w:t>
      </w:r>
      <w:r w:rsidR="00FF7250" w:rsidRPr="00FB53DB">
        <w:rPr>
          <w:highlight w:val="yellow"/>
        </w:rPr>
        <w:t xml:space="preserve"> °</w:t>
      </w:r>
      <w:r w:rsidRPr="00FB53DB">
        <w:rPr>
          <w:highlight w:val="yellow"/>
        </w:rPr>
        <w:t>C for up to one month.</w:t>
      </w:r>
    </w:p>
    <w:p w14:paraId="7FCD1520" w14:textId="77777777" w:rsidR="008849ED" w:rsidRPr="00C057E0" w:rsidRDefault="008849ED" w:rsidP="00C057E0">
      <w:pPr>
        <w:pStyle w:val="ListParagraph"/>
        <w:widowControl/>
        <w:autoSpaceDE/>
        <w:autoSpaceDN/>
        <w:adjustRightInd/>
        <w:ind w:left="0"/>
        <w:rPr>
          <w:bCs/>
          <w:highlight w:val="yellow"/>
        </w:rPr>
      </w:pPr>
    </w:p>
    <w:p w14:paraId="7A2CB7A8" w14:textId="32020B51" w:rsidR="0014726B" w:rsidRPr="00C057E0" w:rsidRDefault="0014726B" w:rsidP="00C057E0">
      <w:pPr>
        <w:pStyle w:val="ListParagraph"/>
        <w:widowControl/>
        <w:numPr>
          <w:ilvl w:val="1"/>
          <w:numId w:val="28"/>
        </w:numPr>
        <w:autoSpaceDE/>
        <w:autoSpaceDN/>
        <w:adjustRightInd/>
        <w:rPr>
          <w:bCs/>
          <w:highlight w:val="yellow"/>
        </w:rPr>
      </w:pPr>
      <w:r w:rsidRPr="00C057E0">
        <w:rPr>
          <w:highlight w:val="yellow"/>
        </w:rPr>
        <w:t>Warm RPM to 37</w:t>
      </w:r>
      <w:r w:rsidR="00FF7250">
        <w:rPr>
          <w:highlight w:val="yellow"/>
        </w:rPr>
        <w:t xml:space="preserve"> °</w:t>
      </w:r>
      <w:r w:rsidRPr="00C057E0">
        <w:rPr>
          <w:highlight w:val="yellow"/>
        </w:rPr>
        <w:t>C prior to use.</w:t>
      </w:r>
      <w:r w:rsidR="007864DB">
        <w:rPr>
          <w:highlight w:val="yellow"/>
        </w:rPr>
        <w:t xml:space="preserve"> </w:t>
      </w:r>
    </w:p>
    <w:p w14:paraId="04C7EAD4" w14:textId="77777777" w:rsidR="006D3BAA" w:rsidRPr="00C057E0" w:rsidRDefault="006D3BAA" w:rsidP="00C057E0">
      <w:pPr>
        <w:pStyle w:val="ListParagraph"/>
        <w:widowControl/>
        <w:autoSpaceDE/>
        <w:autoSpaceDN/>
        <w:adjustRightInd/>
        <w:ind w:left="0"/>
        <w:rPr>
          <w:bCs/>
          <w:highlight w:val="yellow"/>
        </w:rPr>
      </w:pPr>
    </w:p>
    <w:p w14:paraId="6543A3B0" w14:textId="5CF476C6" w:rsidR="00EB7D3A" w:rsidRPr="00C057E0" w:rsidRDefault="00026900" w:rsidP="00C057E0">
      <w:pPr>
        <w:pStyle w:val="ListParagraph"/>
        <w:widowControl/>
        <w:numPr>
          <w:ilvl w:val="0"/>
          <w:numId w:val="28"/>
        </w:numPr>
        <w:autoSpaceDE/>
        <w:autoSpaceDN/>
        <w:adjustRightInd/>
        <w:rPr>
          <w:b/>
          <w:bCs/>
          <w:highlight w:val="yellow"/>
        </w:rPr>
      </w:pPr>
      <w:r w:rsidRPr="00C057E0">
        <w:rPr>
          <w:b/>
          <w:bCs/>
          <w:highlight w:val="yellow"/>
        </w:rPr>
        <w:t xml:space="preserve">Sample </w:t>
      </w:r>
      <w:r w:rsidR="00FB53DB" w:rsidRPr="00C057E0">
        <w:rPr>
          <w:b/>
          <w:bCs/>
          <w:highlight w:val="yellow"/>
        </w:rPr>
        <w:t>co</w:t>
      </w:r>
      <w:r w:rsidRPr="00C057E0">
        <w:rPr>
          <w:b/>
          <w:bCs/>
          <w:highlight w:val="yellow"/>
        </w:rPr>
        <w:t xml:space="preserve">llection and RPM </w:t>
      </w:r>
      <w:r w:rsidR="00FB53DB" w:rsidRPr="00C057E0">
        <w:rPr>
          <w:b/>
          <w:bCs/>
          <w:highlight w:val="yellow"/>
        </w:rPr>
        <w:t>in</w:t>
      </w:r>
      <w:r w:rsidRPr="00C057E0">
        <w:rPr>
          <w:b/>
          <w:bCs/>
          <w:highlight w:val="yellow"/>
        </w:rPr>
        <w:t>cubation</w:t>
      </w:r>
      <w:r w:rsidR="007864DB">
        <w:rPr>
          <w:b/>
          <w:bCs/>
          <w:highlight w:val="yellow"/>
        </w:rPr>
        <w:t xml:space="preserve"> </w:t>
      </w:r>
    </w:p>
    <w:p w14:paraId="31F52218" w14:textId="77777777" w:rsidR="00A64D81" w:rsidRPr="00C057E0" w:rsidRDefault="00A64D81" w:rsidP="00C057E0">
      <w:pPr>
        <w:pStyle w:val="ListParagraph"/>
        <w:widowControl/>
        <w:autoSpaceDE/>
        <w:autoSpaceDN/>
        <w:adjustRightInd/>
        <w:ind w:left="0"/>
        <w:rPr>
          <w:color w:val="auto"/>
          <w:highlight w:val="yellow"/>
        </w:rPr>
      </w:pPr>
    </w:p>
    <w:p w14:paraId="55AB3233" w14:textId="7CC3C784" w:rsidR="0014726B" w:rsidRPr="00C057E0" w:rsidRDefault="007C7105" w:rsidP="00C057E0">
      <w:pPr>
        <w:pStyle w:val="ListParagraph"/>
        <w:widowControl/>
        <w:numPr>
          <w:ilvl w:val="1"/>
          <w:numId w:val="28"/>
        </w:numPr>
        <w:autoSpaceDE/>
        <w:autoSpaceDN/>
        <w:adjustRightInd/>
        <w:rPr>
          <w:color w:val="auto"/>
          <w:highlight w:val="yellow"/>
        </w:rPr>
      </w:pPr>
      <w:r w:rsidRPr="00C057E0">
        <w:rPr>
          <w:highlight w:val="yellow"/>
        </w:rPr>
        <w:t xml:space="preserve">Transport food </w:t>
      </w:r>
      <w:r w:rsidR="00026900" w:rsidRPr="00C057E0">
        <w:rPr>
          <w:highlight w:val="yellow"/>
        </w:rPr>
        <w:t xml:space="preserve">to </w:t>
      </w:r>
      <w:r w:rsidR="00FB53DB">
        <w:rPr>
          <w:highlight w:val="yellow"/>
        </w:rPr>
        <w:t xml:space="preserve">the </w:t>
      </w:r>
      <w:r w:rsidR="00EB7D3A" w:rsidRPr="00C057E0">
        <w:rPr>
          <w:highlight w:val="yellow"/>
        </w:rPr>
        <w:t>laboratory under ambient temperatures</w:t>
      </w:r>
      <w:r w:rsidR="00026900" w:rsidRPr="00C057E0">
        <w:rPr>
          <w:highlight w:val="yellow"/>
        </w:rPr>
        <w:t xml:space="preserve"> within </w:t>
      </w:r>
      <w:r w:rsidR="00FB53DB">
        <w:rPr>
          <w:highlight w:val="yellow"/>
        </w:rPr>
        <w:t>1</w:t>
      </w:r>
      <w:r w:rsidR="00026900" w:rsidRPr="00C057E0">
        <w:rPr>
          <w:highlight w:val="yellow"/>
        </w:rPr>
        <w:t xml:space="preserve"> h. </w:t>
      </w:r>
      <w:r w:rsidR="00EB7D3A" w:rsidRPr="00C057E0">
        <w:rPr>
          <w:highlight w:val="yellow"/>
        </w:rPr>
        <w:t xml:space="preserve">Food may be transported in original packaging or sterile containers. </w:t>
      </w:r>
      <w:r w:rsidR="00026900" w:rsidRPr="00C057E0">
        <w:rPr>
          <w:highlight w:val="yellow"/>
        </w:rPr>
        <w:t xml:space="preserve">If not testing immediately, </w:t>
      </w:r>
      <w:r w:rsidR="00EB7D3A" w:rsidRPr="00C057E0">
        <w:rPr>
          <w:highlight w:val="yellow"/>
        </w:rPr>
        <w:t>food may be stored</w:t>
      </w:r>
      <w:r w:rsidR="00026900" w:rsidRPr="00C057E0">
        <w:rPr>
          <w:highlight w:val="yellow"/>
        </w:rPr>
        <w:t xml:space="preserve"> at -20</w:t>
      </w:r>
      <w:r w:rsidR="007864DB">
        <w:rPr>
          <w:highlight w:val="yellow"/>
        </w:rPr>
        <w:t xml:space="preserve"> </w:t>
      </w:r>
      <w:r w:rsidR="00FF7250">
        <w:rPr>
          <w:highlight w:val="yellow"/>
        </w:rPr>
        <w:t>°</w:t>
      </w:r>
      <w:r w:rsidR="00026900" w:rsidRPr="00C057E0">
        <w:rPr>
          <w:highlight w:val="yellow"/>
        </w:rPr>
        <w:t xml:space="preserve">C until </w:t>
      </w:r>
      <w:r w:rsidR="0014726B" w:rsidRPr="00C057E0">
        <w:rPr>
          <w:highlight w:val="yellow"/>
        </w:rPr>
        <w:t>use</w:t>
      </w:r>
      <w:r w:rsidR="00026900" w:rsidRPr="00C057E0">
        <w:rPr>
          <w:highlight w:val="yellow"/>
        </w:rPr>
        <w:t>. Make note of the type of food and the country of origin according to the packaging label, if available, as well as any other relevant information.</w:t>
      </w:r>
    </w:p>
    <w:p w14:paraId="2669E858" w14:textId="77777777" w:rsidR="00A64D81" w:rsidRPr="00C057E0" w:rsidRDefault="00A64D81" w:rsidP="00C057E0">
      <w:pPr>
        <w:pStyle w:val="ListParagraph"/>
        <w:widowControl/>
        <w:autoSpaceDE/>
        <w:autoSpaceDN/>
        <w:adjustRightInd/>
        <w:ind w:left="0"/>
        <w:rPr>
          <w:color w:val="auto"/>
          <w:highlight w:val="yellow"/>
        </w:rPr>
      </w:pPr>
    </w:p>
    <w:p w14:paraId="52010EAF" w14:textId="33D42557" w:rsidR="007C7105" w:rsidRPr="00C057E0" w:rsidRDefault="00D82FDF" w:rsidP="00C057E0">
      <w:pPr>
        <w:pStyle w:val="ListParagraph"/>
        <w:widowControl/>
        <w:numPr>
          <w:ilvl w:val="1"/>
          <w:numId w:val="28"/>
        </w:numPr>
        <w:autoSpaceDE/>
        <w:autoSpaceDN/>
        <w:adjustRightInd/>
        <w:rPr>
          <w:color w:val="auto"/>
          <w:highlight w:val="yellow"/>
        </w:rPr>
      </w:pPr>
      <w:r w:rsidRPr="00C057E0">
        <w:rPr>
          <w:highlight w:val="yellow"/>
        </w:rPr>
        <w:t>Remove approximately</w:t>
      </w:r>
      <w:r w:rsidR="00026900" w:rsidRPr="00C057E0">
        <w:rPr>
          <w:highlight w:val="yellow"/>
        </w:rPr>
        <w:t xml:space="preserve"> 1.0</w:t>
      </w:r>
      <w:r w:rsidR="00FB53DB">
        <w:rPr>
          <w:highlight w:val="yellow"/>
        </w:rPr>
        <w:t>–</w:t>
      </w:r>
      <w:r w:rsidR="00026900" w:rsidRPr="00C057E0">
        <w:rPr>
          <w:highlight w:val="yellow"/>
        </w:rPr>
        <w:t>2.0 g</w:t>
      </w:r>
      <w:r w:rsidR="00FB53DB">
        <w:rPr>
          <w:highlight w:val="yellow"/>
        </w:rPr>
        <w:t xml:space="preserve"> </w:t>
      </w:r>
      <w:r w:rsidR="00026900" w:rsidRPr="00C057E0">
        <w:rPr>
          <w:highlight w:val="yellow"/>
        </w:rPr>
        <w:t xml:space="preserve">of food </w:t>
      </w:r>
      <w:r w:rsidRPr="00C057E0">
        <w:rPr>
          <w:highlight w:val="yellow"/>
        </w:rPr>
        <w:t>and transfer</w:t>
      </w:r>
      <w:r w:rsidR="00026900" w:rsidRPr="00C057E0">
        <w:rPr>
          <w:highlight w:val="yellow"/>
        </w:rPr>
        <w:t xml:space="preserve"> </w:t>
      </w:r>
      <w:r w:rsidRPr="00C057E0">
        <w:rPr>
          <w:highlight w:val="yellow"/>
        </w:rPr>
        <w:t>to</w:t>
      </w:r>
      <w:r w:rsidR="0014726B" w:rsidRPr="00C057E0">
        <w:rPr>
          <w:highlight w:val="yellow"/>
        </w:rPr>
        <w:t xml:space="preserve"> sterile </w:t>
      </w:r>
      <w:r w:rsidR="00FB53DB">
        <w:rPr>
          <w:highlight w:val="yellow"/>
        </w:rPr>
        <w:t>P</w:t>
      </w:r>
      <w:r w:rsidR="0014726B" w:rsidRPr="00C057E0">
        <w:rPr>
          <w:highlight w:val="yellow"/>
        </w:rPr>
        <w:t>etri dish or equivalent.</w:t>
      </w:r>
      <w:r w:rsidR="007864DB">
        <w:rPr>
          <w:highlight w:val="yellow"/>
        </w:rPr>
        <w:t xml:space="preserve"> </w:t>
      </w:r>
      <w:r w:rsidR="0014726B" w:rsidRPr="00C057E0">
        <w:rPr>
          <w:highlight w:val="yellow"/>
        </w:rPr>
        <w:t>Finely</w:t>
      </w:r>
      <w:r w:rsidR="00026900" w:rsidRPr="00C057E0">
        <w:rPr>
          <w:highlight w:val="yellow"/>
        </w:rPr>
        <w:t xml:space="preserve"> mince</w:t>
      </w:r>
      <w:r w:rsidR="00010B8F" w:rsidRPr="00C057E0">
        <w:rPr>
          <w:highlight w:val="yellow"/>
        </w:rPr>
        <w:t xml:space="preserve"> with </w:t>
      </w:r>
      <w:r w:rsidR="00EA3C26" w:rsidRPr="00C057E0">
        <w:rPr>
          <w:highlight w:val="yellow"/>
        </w:rPr>
        <w:t xml:space="preserve">a </w:t>
      </w:r>
      <w:r w:rsidR="00010B8F" w:rsidRPr="00C057E0">
        <w:rPr>
          <w:highlight w:val="yellow"/>
        </w:rPr>
        <w:t>sterile razor blade or scalpel</w:t>
      </w:r>
      <w:r w:rsidR="00026900" w:rsidRPr="00C057E0">
        <w:rPr>
          <w:highlight w:val="yellow"/>
        </w:rPr>
        <w:t xml:space="preserve">. </w:t>
      </w:r>
    </w:p>
    <w:p w14:paraId="1E36A06C" w14:textId="77777777" w:rsidR="00A64D81" w:rsidRPr="00C057E0" w:rsidRDefault="00A64D81" w:rsidP="00C057E0">
      <w:pPr>
        <w:pStyle w:val="ListParagraph"/>
        <w:widowControl/>
        <w:autoSpaceDE/>
        <w:autoSpaceDN/>
        <w:adjustRightInd/>
        <w:ind w:left="0"/>
        <w:rPr>
          <w:color w:val="auto"/>
          <w:highlight w:val="yellow"/>
        </w:rPr>
      </w:pPr>
    </w:p>
    <w:p w14:paraId="4E315E68" w14:textId="052E276C" w:rsidR="0033741D" w:rsidRPr="00C057E0" w:rsidRDefault="00B47BF8" w:rsidP="00C057E0">
      <w:pPr>
        <w:pStyle w:val="ListParagraph"/>
        <w:widowControl/>
        <w:numPr>
          <w:ilvl w:val="1"/>
          <w:numId w:val="28"/>
        </w:numPr>
        <w:autoSpaceDE/>
        <w:autoSpaceDN/>
        <w:adjustRightInd/>
        <w:rPr>
          <w:color w:val="auto"/>
          <w:highlight w:val="yellow"/>
        </w:rPr>
      </w:pPr>
      <w:r w:rsidRPr="00C057E0">
        <w:rPr>
          <w:highlight w:val="yellow"/>
        </w:rPr>
        <w:t>Inoculate</w:t>
      </w:r>
      <w:r w:rsidR="0031671E" w:rsidRPr="00C057E0">
        <w:rPr>
          <w:highlight w:val="yellow"/>
        </w:rPr>
        <w:t xml:space="preserve"> into 10</w:t>
      </w:r>
      <w:r w:rsidR="00FB53DB">
        <w:rPr>
          <w:highlight w:val="yellow"/>
        </w:rPr>
        <w:t xml:space="preserve"> </w:t>
      </w:r>
      <w:r w:rsidR="0031671E" w:rsidRPr="00C057E0">
        <w:rPr>
          <w:highlight w:val="yellow"/>
        </w:rPr>
        <w:t>m</w:t>
      </w:r>
      <w:r w:rsidR="00FB53DB">
        <w:rPr>
          <w:highlight w:val="yellow"/>
        </w:rPr>
        <w:t>L</w:t>
      </w:r>
      <w:r w:rsidR="0031671E" w:rsidRPr="00C057E0">
        <w:rPr>
          <w:highlight w:val="yellow"/>
        </w:rPr>
        <w:t xml:space="preserve"> of </w:t>
      </w:r>
      <w:r w:rsidR="00FB53DB" w:rsidRPr="00C057E0">
        <w:rPr>
          <w:highlight w:val="yellow"/>
        </w:rPr>
        <w:t xml:space="preserve">phosphate buffered saline </w:t>
      </w:r>
      <w:r w:rsidR="00E82260" w:rsidRPr="00C057E0">
        <w:rPr>
          <w:highlight w:val="yellow"/>
        </w:rPr>
        <w:t>(</w:t>
      </w:r>
      <w:r w:rsidR="0031671E" w:rsidRPr="00C057E0">
        <w:rPr>
          <w:highlight w:val="yellow"/>
        </w:rPr>
        <w:t>PBS</w:t>
      </w:r>
      <w:r w:rsidR="00E82260" w:rsidRPr="00C057E0">
        <w:rPr>
          <w:highlight w:val="yellow"/>
        </w:rPr>
        <w:t>)</w:t>
      </w:r>
      <w:r w:rsidR="0031671E" w:rsidRPr="00C057E0">
        <w:rPr>
          <w:highlight w:val="yellow"/>
        </w:rPr>
        <w:t xml:space="preserve"> in </w:t>
      </w:r>
      <w:r w:rsidR="000B635F" w:rsidRPr="00C057E0">
        <w:rPr>
          <w:highlight w:val="yellow"/>
        </w:rPr>
        <w:t xml:space="preserve">a </w:t>
      </w:r>
      <w:r w:rsidR="0031671E" w:rsidRPr="00C057E0">
        <w:rPr>
          <w:highlight w:val="yellow"/>
        </w:rPr>
        <w:t>15</w:t>
      </w:r>
      <w:r w:rsidR="00FB53DB">
        <w:rPr>
          <w:highlight w:val="yellow"/>
        </w:rPr>
        <w:t xml:space="preserve"> </w:t>
      </w:r>
      <w:r w:rsidR="0031671E" w:rsidRPr="00C057E0">
        <w:rPr>
          <w:highlight w:val="yellow"/>
        </w:rPr>
        <w:t>m</w:t>
      </w:r>
      <w:r w:rsidR="00FB53DB">
        <w:rPr>
          <w:highlight w:val="yellow"/>
        </w:rPr>
        <w:t>L</w:t>
      </w:r>
      <w:r w:rsidR="0031671E" w:rsidRPr="00C057E0">
        <w:rPr>
          <w:highlight w:val="yellow"/>
        </w:rPr>
        <w:t xml:space="preserve"> conical tube.</w:t>
      </w:r>
      <w:r w:rsidR="007864DB">
        <w:rPr>
          <w:highlight w:val="yellow"/>
        </w:rPr>
        <w:t xml:space="preserve"> </w:t>
      </w:r>
      <w:r w:rsidR="0031671E" w:rsidRPr="00C057E0">
        <w:rPr>
          <w:highlight w:val="yellow"/>
        </w:rPr>
        <w:t>Mix well.</w:t>
      </w:r>
    </w:p>
    <w:p w14:paraId="5A1E5C2C" w14:textId="77777777" w:rsidR="00A64D81" w:rsidRPr="00C057E0" w:rsidRDefault="00A64D81" w:rsidP="00C057E0">
      <w:pPr>
        <w:widowControl/>
        <w:autoSpaceDE/>
        <w:autoSpaceDN/>
        <w:adjustRightInd/>
        <w:rPr>
          <w:color w:val="auto"/>
          <w:highlight w:val="yellow"/>
        </w:rPr>
      </w:pPr>
    </w:p>
    <w:p w14:paraId="5EDE8D64" w14:textId="6D16C66E" w:rsidR="00695628" w:rsidRPr="00C057E0" w:rsidRDefault="0033741D" w:rsidP="00C057E0">
      <w:pPr>
        <w:pStyle w:val="ListParagraph"/>
        <w:widowControl/>
        <w:numPr>
          <w:ilvl w:val="2"/>
          <w:numId w:val="28"/>
        </w:numPr>
        <w:autoSpaceDE/>
        <w:autoSpaceDN/>
        <w:adjustRightInd/>
        <w:rPr>
          <w:color w:val="auto"/>
          <w:highlight w:val="yellow"/>
        </w:rPr>
      </w:pPr>
      <w:r w:rsidRPr="00C057E0">
        <w:rPr>
          <w:highlight w:val="yellow"/>
        </w:rPr>
        <w:t xml:space="preserve">To select for vegetative cells, </w:t>
      </w:r>
      <w:r w:rsidR="0031671E" w:rsidRPr="00C057E0">
        <w:rPr>
          <w:highlight w:val="yellow"/>
        </w:rPr>
        <w:t>transfer</w:t>
      </w:r>
      <w:r w:rsidR="00026900" w:rsidRPr="00C057E0">
        <w:rPr>
          <w:highlight w:val="yellow"/>
        </w:rPr>
        <w:t xml:space="preserve"> </w:t>
      </w:r>
      <w:r w:rsidR="0031671E" w:rsidRPr="00C057E0">
        <w:rPr>
          <w:highlight w:val="yellow"/>
        </w:rPr>
        <w:t>5</w:t>
      </w:r>
      <w:r w:rsidR="00FB53DB">
        <w:rPr>
          <w:highlight w:val="yellow"/>
        </w:rPr>
        <w:t xml:space="preserve"> </w:t>
      </w:r>
      <w:r w:rsidR="0031671E" w:rsidRPr="00C057E0">
        <w:rPr>
          <w:highlight w:val="yellow"/>
        </w:rPr>
        <w:t>m</w:t>
      </w:r>
      <w:r w:rsidR="00FB53DB">
        <w:rPr>
          <w:highlight w:val="yellow"/>
        </w:rPr>
        <w:t>L</w:t>
      </w:r>
      <w:r w:rsidR="0031671E" w:rsidRPr="00C057E0">
        <w:rPr>
          <w:highlight w:val="yellow"/>
        </w:rPr>
        <w:t xml:space="preserve"> of the PBS-food mixture into a 15 mL conical tube containing 10 mL </w:t>
      </w:r>
      <w:r w:rsidR="00FB53DB">
        <w:rPr>
          <w:highlight w:val="yellow"/>
        </w:rPr>
        <w:t xml:space="preserve">of </w:t>
      </w:r>
      <w:r w:rsidR="0031671E" w:rsidRPr="00C057E0">
        <w:rPr>
          <w:highlight w:val="yellow"/>
        </w:rPr>
        <w:t>RPM.</w:t>
      </w:r>
      <w:r w:rsidR="007864DB">
        <w:rPr>
          <w:highlight w:val="yellow"/>
        </w:rPr>
        <w:t xml:space="preserve"> </w:t>
      </w:r>
      <w:r w:rsidR="00D82FDF" w:rsidRPr="00C057E0">
        <w:rPr>
          <w:highlight w:val="yellow"/>
        </w:rPr>
        <w:t xml:space="preserve">Secure </w:t>
      </w:r>
      <w:r w:rsidR="00FB53DB">
        <w:rPr>
          <w:highlight w:val="yellow"/>
        </w:rPr>
        <w:t xml:space="preserve">the </w:t>
      </w:r>
      <w:r w:rsidR="00D82FDF" w:rsidRPr="00C057E0">
        <w:rPr>
          <w:highlight w:val="yellow"/>
        </w:rPr>
        <w:t>lid</w:t>
      </w:r>
      <w:r w:rsidR="00B47BF8" w:rsidRPr="00C057E0">
        <w:rPr>
          <w:highlight w:val="yellow"/>
        </w:rPr>
        <w:t xml:space="preserve"> tightly.</w:t>
      </w:r>
      <w:r w:rsidR="007864DB">
        <w:rPr>
          <w:highlight w:val="yellow"/>
        </w:rPr>
        <w:t xml:space="preserve"> </w:t>
      </w:r>
    </w:p>
    <w:p w14:paraId="3012E5F6" w14:textId="77777777" w:rsidR="00A64D81" w:rsidRPr="00C057E0" w:rsidRDefault="00A64D81" w:rsidP="00C057E0">
      <w:pPr>
        <w:pStyle w:val="ListParagraph"/>
        <w:widowControl/>
        <w:autoSpaceDE/>
        <w:autoSpaceDN/>
        <w:adjustRightInd/>
        <w:ind w:left="0"/>
        <w:rPr>
          <w:color w:val="auto"/>
          <w:highlight w:val="yellow"/>
        </w:rPr>
      </w:pPr>
    </w:p>
    <w:p w14:paraId="4D39979D" w14:textId="5937D7A2" w:rsidR="00B47BF8" w:rsidRPr="00C057E0" w:rsidRDefault="0033741D" w:rsidP="00C057E0">
      <w:pPr>
        <w:pStyle w:val="ListParagraph"/>
        <w:widowControl/>
        <w:numPr>
          <w:ilvl w:val="2"/>
          <w:numId w:val="28"/>
        </w:numPr>
        <w:autoSpaceDE/>
        <w:autoSpaceDN/>
        <w:adjustRightInd/>
        <w:rPr>
          <w:color w:val="auto"/>
          <w:highlight w:val="yellow"/>
        </w:rPr>
      </w:pPr>
      <w:r w:rsidRPr="00C057E0">
        <w:rPr>
          <w:highlight w:val="yellow"/>
        </w:rPr>
        <w:t xml:space="preserve">To select for spores, </w:t>
      </w:r>
      <w:r w:rsidR="00B47BF8" w:rsidRPr="00C057E0">
        <w:rPr>
          <w:highlight w:val="yellow"/>
        </w:rPr>
        <w:t>heat</w:t>
      </w:r>
      <w:r w:rsidR="00FB53DB">
        <w:rPr>
          <w:highlight w:val="yellow"/>
        </w:rPr>
        <w:t xml:space="preserve"> the</w:t>
      </w:r>
      <w:r w:rsidR="00B47BF8" w:rsidRPr="00C057E0">
        <w:rPr>
          <w:highlight w:val="yellow"/>
        </w:rPr>
        <w:t xml:space="preserve"> remaining 5</w:t>
      </w:r>
      <w:r w:rsidR="00FB53DB">
        <w:rPr>
          <w:highlight w:val="yellow"/>
        </w:rPr>
        <w:t xml:space="preserve"> </w:t>
      </w:r>
      <w:r w:rsidR="00B47BF8" w:rsidRPr="00C057E0">
        <w:rPr>
          <w:highlight w:val="yellow"/>
        </w:rPr>
        <w:t>m</w:t>
      </w:r>
      <w:r w:rsidR="00FB53DB">
        <w:rPr>
          <w:highlight w:val="yellow"/>
        </w:rPr>
        <w:t>L</w:t>
      </w:r>
      <w:r w:rsidR="00B47BF8" w:rsidRPr="00C057E0">
        <w:rPr>
          <w:highlight w:val="yellow"/>
        </w:rPr>
        <w:t xml:space="preserve"> of PBS-food mixture at 85</w:t>
      </w:r>
      <w:r w:rsidR="007864DB">
        <w:rPr>
          <w:highlight w:val="yellow"/>
        </w:rPr>
        <w:t xml:space="preserve"> </w:t>
      </w:r>
      <w:r w:rsidR="00FF7250">
        <w:rPr>
          <w:highlight w:val="yellow"/>
        </w:rPr>
        <w:t>°</w:t>
      </w:r>
      <w:r w:rsidR="00B47BF8" w:rsidRPr="00C057E0">
        <w:rPr>
          <w:highlight w:val="yellow"/>
        </w:rPr>
        <w:t xml:space="preserve">C for 15 min and then transfer to a 15 mL conical tube containing 10 mL </w:t>
      </w:r>
      <w:r w:rsidR="00FB53DB">
        <w:rPr>
          <w:highlight w:val="yellow"/>
        </w:rPr>
        <w:t xml:space="preserve">of </w:t>
      </w:r>
      <w:r w:rsidR="00B47BF8" w:rsidRPr="00C057E0">
        <w:rPr>
          <w:highlight w:val="yellow"/>
        </w:rPr>
        <w:t xml:space="preserve">RPM. </w:t>
      </w:r>
      <w:r w:rsidR="00D82FDF" w:rsidRPr="00C057E0">
        <w:rPr>
          <w:highlight w:val="yellow"/>
        </w:rPr>
        <w:t xml:space="preserve">Secure </w:t>
      </w:r>
      <w:r w:rsidR="00FB53DB">
        <w:rPr>
          <w:highlight w:val="yellow"/>
        </w:rPr>
        <w:t xml:space="preserve">the </w:t>
      </w:r>
      <w:r w:rsidR="00D82FDF" w:rsidRPr="00C057E0">
        <w:rPr>
          <w:highlight w:val="yellow"/>
        </w:rPr>
        <w:t>lid</w:t>
      </w:r>
      <w:r w:rsidR="00B47BF8" w:rsidRPr="00C057E0">
        <w:rPr>
          <w:highlight w:val="yellow"/>
        </w:rPr>
        <w:t xml:space="preserve"> tightly.</w:t>
      </w:r>
      <w:r w:rsidR="007864DB">
        <w:rPr>
          <w:highlight w:val="yellow"/>
        </w:rPr>
        <w:t xml:space="preserve"> </w:t>
      </w:r>
    </w:p>
    <w:p w14:paraId="29C85621" w14:textId="77777777" w:rsidR="00A64D81" w:rsidRPr="00C057E0" w:rsidRDefault="00A64D81" w:rsidP="00C057E0">
      <w:pPr>
        <w:widowControl/>
        <w:autoSpaceDE/>
        <w:autoSpaceDN/>
        <w:adjustRightInd/>
        <w:rPr>
          <w:color w:val="auto"/>
          <w:highlight w:val="yellow"/>
        </w:rPr>
      </w:pPr>
    </w:p>
    <w:p w14:paraId="62D9ADFF" w14:textId="29EA1483" w:rsidR="00695628" w:rsidRPr="00C057E0" w:rsidRDefault="00695628" w:rsidP="00C057E0">
      <w:pPr>
        <w:pStyle w:val="ListParagraph"/>
        <w:widowControl/>
        <w:numPr>
          <w:ilvl w:val="1"/>
          <w:numId w:val="28"/>
        </w:numPr>
        <w:autoSpaceDE/>
        <w:autoSpaceDN/>
        <w:adjustRightInd/>
        <w:rPr>
          <w:color w:val="auto"/>
          <w:highlight w:val="yellow"/>
        </w:rPr>
      </w:pPr>
      <w:r w:rsidRPr="00C057E0">
        <w:rPr>
          <w:highlight w:val="yellow"/>
        </w:rPr>
        <w:t>Vortex and invert the food-RPM cultures to ensure complete mixing</w:t>
      </w:r>
      <w:r w:rsidR="008D40AE" w:rsidRPr="00C057E0">
        <w:rPr>
          <w:highlight w:val="yellow"/>
        </w:rPr>
        <w:t>.</w:t>
      </w:r>
      <w:r w:rsidR="007864DB">
        <w:rPr>
          <w:highlight w:val="yellow"/>
        </w:rPr>
        <w:t xml:space="preserve"> </w:t>
      </w:r>
    </w:p>
    <w:p w14:paraId="20E28DD1" w14:textId="77777777" w:rsidR="00A64D81" w:rsidRPr="00C057E0" w:rsidRDefault="00A64D81" w:rsidP="00C057E0">
      <w:pPr>
        <w:pStyle w:val="ListParagraph"/>
        <w:widowControl/>
        <w:autoSpaceDE/>
        <w:autoSpaceDN/>
        <w:adjustRightInd/>
        <w:ind w:left="0"/>
        <w:rPr>
          <w:color w:val="auto"/>
          <w:highlight w:val="yellow"/>
        </w:rPr>
      </w:pPr>
    </w:p>
    <w:p w14:paraId="7894C30F" w14:textId="246EE8B4" w:rsidR="0033741D" w:rsidRPr="00C057E0" w:rsidRDefault="0033741D" w:rsidP="00C057E0">
      <w:pPr>
        <w:pStyle w:val="ListParagraph"/>
        <w:widowControl/>
        <w:numPr>
          <w:ilvl w:val="1"/>
          <w:numId w:val="28"/>
        </w:numPr>
        <w:autoSpaceDE/>
        <w:autoSpaceDN/>
        <w:adjustRightInd/>
        <w:rPr>
          <w:color w:val="auto"/>
          <w:highlight w:val="yellow"/>
        </w:rPr>
      </w:pPr>
      <w:r w:rsidRPr="00C057E0">
        <w:rPr>
          <w:highlight w:val="yellow"/>
        </w:rPr>
        <w:lastRenderedPageBreak/>
        <w:t>Tightly seal the conical tubes and wrap lids with paraf</w:t>
      </w:r>
      <w:r w:rsidR="00FB53DB">
        <w:rPr>
          <w:highlight w:val="yellow"/>
        </w:rPr>
        <w:t>fin f</w:t>
      </w:r>
      <w:r w:rsidRPr="00C057E0">
        <w:rPr>
          <w:highlight w:val="yellow"/>
        </w:rPr>
        <w:t>ilm or plastic wrap</w:t>
      </w:r>
      <w:r w:rsidR="008D40AE" w:rsidRPr="00C057E0">
        <w:rPr>
          <w:highlight w:val="yellow"/>
        </w:rPr>
        <w:t xml:space="preserve"> to </w:t>
      </w:r>
      <w:r w:rsidR="00EA3C26" w:rsidRPr="00C057E0">
        <w:rPr>
          <w:highlight w:val="yellow"/>
        </w:rPr>
        <w:t>e</w:t>
      </w:r>
      <w:r w:rsidR="008D40AE" w:rsidRPr="00C057E0">
        <w:rPr>
          <w:highlight w:val="yellow"/>
        </w:rPr>
        <w:t xml:space="preserve">nsure </w:t>
      </w:r>
      <w:r w:rsidR="00EA3C26" w:rsidRPr="00C057E0">
        <w:rPr>
          <w:highlight w:val="yellow"/>
        </w:rPr>
        <w:t xml:space="preserve">an </w:t>
      </w:r>
      <w:r w:rsidR="008D40AE" w:rsidRPr="00C057E0">
        <w:rPr>
          <w:highlight w:val="yellow"/>
        </w:rPr>
        <w:t>anaerobic environment</w:t>
      </w:r>
      <w:r w:rsidRPr="00C057E0">
        <w:rPr>
          <w:highlight w:val="yellow"/>
        </w:rPr>
        <w:t>.</w:t>
      </w:r>
      <w:r w:rsidR="007864DB">
        <w:rPr>
          <w:highlight w:val="yellow"/>
        </w:rPr>
        <w:t xml:space="preserve"> </w:t>
      </w:r>
    </w:p>
    <w:p w14:paraId="43E2705A" w14:textId="77777777" w:rsidR="00A64D81" w:rsidRPr="00C057E0" w:rsidRDefault="00A64D81" w:rsidP="00C057E0">
      <w:pPr>
        <w:pStyle w:val="ListParagraph"/>
        <w:widowControl/>
        <w:autoSpaceDE/>
        <w:autoSpaceDN/>
        <w:adjustRightInd/>
        <w:ind w:left="0"/>
        <w:rPr>
          <w:color w:val="auto"/>
          <w:highlight w:val="yellow"/>
        </w:rPr>
      </w:pPr>
    </w:p>
    <w:p w14:paraId="0FC8789F" w14:textId="30256AF2" w:rsidR="00695628" w:rsidRPr="00C057E0" w:rsidRDefault="00695628" w:rsidP="00C057E0">
      <w:pPr>
        <w:pStyle w:val="ListParagraph"/>
        <w:widowControl/>
        <w:numPr>
          <w:ilvl w:val="1"/>
          <w:numId w:val="28"/>
        </w:numPr>
        <w:autoSpaceDE/>
        <w:autoSpaceDN/>
        <w:adjustRightInd/>
        <w:rPr>
          <w:color w:val="auto"/>
          <w:highlight w:val="yellow"/>
        </w:rPr>
      </w:pPr>
      <w:r w:rsidRPr="00C057E0">
        <w:rPr>
          <w:highlight w:val="yellow"/>
        </w:rPr>
        <w:t>Incubate overnight (ON) at 37</w:t>
      </w:r>
      <w:r w:rsidR="007864DB">
        <w:rPr>
          <w:highlight w:val="yellow"/>
        </w:rPr>
        <w:t xml:space="preserve"> </w:t>
      </w:r>
      <w:r w:rsidR="00FF7250">
        <w:rPr>
          <w:highlight w:val="yellow"/>
        </w:rPr>
        <w:t>°</w:t>
      </w:r>
      <w:r w:rsidRPr="00C057E0">
        <w:rPr>
          <w:highlight w:val="yellow"/>
        </w:rPr>
        <w:t xml:space="preserve">C. </w:t>
      </w:r>
    </w:p>
    <w:p w14:paraId="7097CB4A" w14:textId="77777777" w:rsidR="00A64D81" w:rsidRPr="00C057E0" w:rsidRDefault="00A64D81" w:rsidP="00C057E0">
      <w:pPr>
        <w:pStyle w:val="ListParagraph"/>
        <w:widowControl/>
        <w:autoSpaceDE/>
        <w:autoSpaceDN/>
        <w:adjustRightInd/>
        <w:ind w:left="0"/>
        <w:rPr>
          <w:color w:val="auto"/>
          <w:highlight w:val="yellow"/>
        </w:rPr>
      </w:pPr>
    </w:p>
    <w:p w14:paraId="48121DF9" w14:textId="4E6826F7" w:rsidR="00026900" w:rsidRPr="00C057E0" w:rsidRDefault="000B635F" w:rsidP="00C057E0">
      <w:pPr>
        <w:pStyle w:val="ListParagraph"/>
        <w:widowControl/>
        <w:numPr>
          <w:ilvl w:val="1"/>
          <w:numId w:val="28"/>
        </w:numPr>
        <w:autoSpaceDE/>
        <w:autoSpaceDN/>
        <w:adjustRightInd/>
        <w:rPr>
          <w:color w:val="auto"/>
          <w:highlight w:val="yellow"/>
        </w:rPr>
      </w:pPr>
      <w:r w:rsidRPr="00C057E0">
        <w:rPr>
          <w:highlight w:val="yellow"/>
        </w:rPr>
        <w:t>The following morning</w:t>
      </w:r>
      <w:r w:rsidR="0033741D" w:rsidRPr="00C057E0">
        <w:rPr>
          <w:highlight w:val="yellow"/>
        </w:rPr>
        <w:t xml:space="preserve"> note any turbidity or fermentation in RPM tubes.</w:t>
      </w:r>
    </w:p>
    <w:p w14:paraId="76EE79F5" w14:textId="77777777" w:rsidR="006D3BAA" w:rsidRPr="00C057E0" w:rsidRDefault="006D3BAA" w:rsidP="00C057E0">
      <w:pPr>
        <w:pStyle w:val="ListParagraph"/>
        <w:widowControl/>
        <w:autoSpaceDE/>
        <w:autoSpaceDN/>
        <w:adjustRightInd/>
        <w:ind w:left="0"/>
        <w:rPr>
          <w:color w:val="auto"/>
          <w:highlight w:val="yellow"/>
        </w:rPr>
      </w:pPr>
    </w:p>
    <w:p w14:paraId="6683EC95" w14:textId="43D0EFE4" w:rsidR="00026900" w:rsidRPr="00C057E0" w:rsidRDefault="00026900" w:rsidP="00C057E0">
      <w:pPr>
        <w:pStyle w:val="ListParagraph"/>
        <w:widowControl/>
        <w:numPr>
          <w:ilvl w:val="0"/>
          <w:numId w:val="28"/>
        </w:numPr>
        <w:autoSpaceDE/>
        <w:autoSpaceDN/>
        <w:adjustRightInd/>
        <w:rPr>
          <w:b/>
          <w:bCs/>
          <w:highlight w:val="yellow"/>
        </w:rPr>
      </w:pPr>
      <w:r w:rsidRPr="00C057E0">
        <w:rPr>
          <w:b/>
          <w:bCs/>
          <w:highlight w:val="yellow"/>
        </w:rPr>
        <w:t xml:space="preserve">TSC </w:t>
      </w:r>
      <w:r w:rsidR="00617B66" w:rsidRPr="00C057E0">
        <w:rPr>
          <w:b/>
          <w:bCs/>
          <w:highlight w:val="yellow"/>
        </w:rPr>
        <w:t xml:space="preserve">“sandwich” plating </w:t>
      </w:r>
    </w:p>
    <w:p w14:paraId="135C8013" w14:textId="77777777" w:rsidR="00A64D81" w:rsidRPr="00C057E0" w:rsidRDefault="00A64D81" w:rsidP="00C057E0">
      <w:pPr>
        <w:pStyle w:val="ListParagraph"/>
        <w:widowControl/>
        <w:autoSpaceDE/>
        <w:autoSpaceDN/>
        <w:adjustRightInd/>
        <w:ind w:left="0"/>
        <w:rPr>
          <w:bCs/>
          <w:highlight w:val="yellow"/>
        </w:rPr>
      </w:pPr>
    </w:p>
    <w:p w14:paraId="13CB2178" w14:textId="746E6C31" w:rsidR="00BC4682" w:rsidRPr="00C057E0" w:rsidRDefault="00617B66" w:rsidP="00C057E0">
      <w:pPr>
        <w:pStyle w:val="ListParagraph"/>
        <w:widowControl/>
        <w:numPr>
          <w:ilvl w:val="1"/>
          <w:numId w:val="28"/>
        </w:numPr>
        <w:autoSpaceDE/>
        <w:autoSpaceDN/>
        <w:adjustRightInd/>
        <w:rPr>
          <w:bCs/>
          <w:highlight w:val="yellow"/>
        </w:rPr>
      </w:pPr>
      <w:r>
        <w:rPr>
          <w:bCs/>
          <w:highlight w:val="yellow"/>
        </w:rPr>
        <w:t xml:space="preserve">Inoculate </w:t>
      </w:r>
      <w:r w:rsidR="00BC4682" w:rsidRPr="00C057E0">
        <w:rPr>
          <w:bCs/>
          <w:highlight w:val="yellow"/>
        </w:rPr>
        <w:t>ON RPM cultures into TSC agar using a “sandwich” technique (</w:t>
      </w:r>
      <w:r w:rsidR="00BC4682" w:rsidRPr="00617B66">
        <w:rPr>
          <w:b/>
          <w:bCs/>
          <w:highlight w:val="yellow"/>
        </w:rPr>
        <w:t>Fig</w:t>
      </w:r>
      <w:r>
        <w:rPr>
          <w:b/>
          <w:bCs/>
          <w:highlight w:val="yellow"/>
        </w:rPr>
        <w:t>ure</w:t>
      </w:r>
      <w:r w:rsidR="00BC4682" w:rsidRPr="00617B66">
        <w:rPr>
          <w:b/>
          <w:bCs/>
          <w:highlight w:val="yellow"/>
        </w:rPr>
        <w:t xml:space="preserve"> 2</w:t>
      </w:r>
      <w:r w:rsidR="00BC4682" w:rsidRPr="00C057E0">
        <w:rPr>
          <w:bCs/>
          <w:highlight w:val="yellow"/>
        </w:rPr>
        <w:t>)</w:t>
      </w:r>
      <w:r>
        <w:rPr>
          <w:bCs/>
          <w:highlight w:val="yellow"/>
        </w:rPr>
        <w:t xml:space="preserve"> described below.</w:t>
      </w:r>
    </w:p>
    <w:p w14:paraId="7A412DC7" w14:textId="77777777" w:rsidR="00A64D81" w:rsidRPr="00C057E0" w:rsidRDefault="00A64D81" w:rsidP="00C057E0">
      <w:pPr>
        <w:pStyle w:val="ListParagraph"/>
        <w:widowControl/>
        <w:autoSpaceDE/>
        <w:autoSpaceDN/>
        <w:adjustRightInd/>
        <w:ind w:left="0"/>
        <w:rPr>
          <w:color w:val="auto"/>
          <w:highlight w:val="yellow"/>
        </w:rPr>
      </w:pPr>
    </w:p>
    <w:p w14:paraId="33EC2899" w14:textId="188972DA" w:rsidR="0033741D" w:rsidRPr="00C057E0" w:rsidRDefault="0033741D" w:rsidP="00C057E0">
      <w:pPr>
        <w:pStyle w:val="ListParagraph"/>
        <w:widowControl/>
        <w:numPr>
          <w:ilvl w:val="1"/>
          <w:numId w:val="28"/>
        </w:numPr>
        <w:autoSpaceDE/>
        <w:autoSpaceDN/>
        <w:adjustRightInd/>
        <w:rPr>
          <w:color w:val="auto"/>
          <w:highlight w:val="yellow"/>
        </w:rPr>
      </w:pPr>
      <w:r w:rsidRPr="00C057E0">
        <w:rPr>
          <w:color w:val="auto"/>
          <w:highlight w:val="yellow"/>
        </w:rPr>
        <w:t xml:space="preserve">Prepare TSC agar </w:t>
      </w:r>
      <w:r w:rsidR="00617B66">
        <w:rPr>
          <w:color w:val="auto"/>
          <w:highlight w:val="yellow"/>
        </w:rPr>
        <w:t xml:space="preserve">as </w:t>
      </w:r>
      <w:r w:rsidRPr="00C057E0">
        <w:rPr>
          <w:color w:val="auto"/>
          <w:highlight w:val="yellow"/>
        </w:rPr>
        <w:t>per the manufacture</w:t>
      </w:r>
      <w:r w:rsidR="00617B66">
        <w:rPr>
          <w:color w:val="auto"/>
          <w:highlight w:val="yellow"/>
        </w:rPr>
        <w:t>r'</w:t>
      </w:r>
      <w:r w:rsidRPr="00C057E0">
        <w:rPr>
          <w:color w:val="auto"/>
          <w:highlight w:val="yellow"/>
        </w:rPr>
        <w:t>s instructions.</w:t>
      </w:r>
    </w:p>
    <w:p w14:paraId="19627235" w14:textId="77777777" w:rsidR="00A64D81" w:rsidRPr="00C057E0" w:rsidRDefault="00A64D81" w:rsidP="00C057E0">
      <w:pPr>
        <w:pStyle w:val="ListParagraph"/>
        <w:widowControl/>
        <w:autoSpaceDE/>
        <w:autoSpaceDN/>
        <w:adjustRightInd/>
        <w:ind w:left="0"/>
        <w:rPr>
          <w:color w:val="auto"/>
          <w:highlight w:val="yellow"/>
        </w:rPr>
      </w:pPr>
    </w:p>
    <w:p w14:paraId="5D8A7C15" w14:textId="79F821A8" w:rsidR="0033741D" w:rsidRPr="00C057E0" w:rsidRDefault="0033741D" w:rsidP="00C057E0">
      <w:pPr>
        <w:pStyle w:val="ListParagraph"/>
        <w:widowControl/>
        <w:numPr>
          <w:ilvl w:val="2"/>
          <w:numId w:val="28"/>
        </w:numPr>
        <w:autoSpaceDE/>
        <w:autoSpaceDN/>
        <w:adjustRightInd/>
        <w:rPr>
          <w:color w:val="auto"/>
          <w:highlight w:val="yellow"/>
        </w:rPr>
      </w:pPr>
      <w:r w:rsidRPr="00C057E0">
        <w:rPr>
          <w:color w:val="auto"/>
          <w:highlight w:val="yellow"/>
        </w:rPr>
        <w:t xml:space="preserve">Prepare the </w:t>
      </w:r>
      <w:r w:rsidR="00BC4682" w:rsidRPr="00C057E0">
        <w:rPr>
          <w:color w:val="auto"/>
          <w:highlight w:val="yellow"/>
        </w:rPr>
        <w:t>base</w:t>
      </w:r>
      <w:r w:rsidRPr="00C057E0">
        <w:rPr>
          <w:color w:val="auto"/>
          <w:highlight w:val="yellow"/>
        </w:rPr>
        <w:t xml:space="preserve"> layer of the TSC plates by </w:t>
      </w:r>
      <w:r w:rsidR="00B81DCD" w:rsidRPr="00C057E0">
        <w:rPr>
          <w:color w:val="auto"/>
          <w:highlight w:val="yellow"/>
        </w:rPr>
        <w:t>transferring</w:t>
      </w:r>
      <w:r w:rsidRPr="00C057E0">
        <w:rPr>
          <w:color w:val="auto"/>
          <w:highlight w:val="yellow"/>
        </w:rPr>
        <w:t xml:space="preserve"> 10 mL of molten </w:t>
      </w:r>
      <w:r w:rsidR="007C7105" w:rsidRPr="00C057E0">
        <w:rPr>
          <w:color w:val="auto"/>
          <w:highlight w:val="yellow"/>
        </w:rPr>
        <w:t xml:space="preserve">TSC </w:t>
      </w:r>
      <w:r w:rsidRPr="00C057E0">
        <w:rPr>
          <w:color w:val="auto"/>
          <w:highlight w:val="yellow"/>
        </w:rPr>
        <w:t xml:space="preserve">agar to sterile </w:t>
      </w:r>
      <w:r w:rsidR="00617B66">
        <w:rPr>
          <w:color w:val="auto"/>
          <w:highlight w:val="yellow"/>
        </w:rPr>
        <w:t>P</w:t>
      </w:r>
      <w:r w:rsidRPr="00C057E0">
        <w:rPr>
          <w:color w:val="auto"/>
          <w:highlight w:val="yellow"/>
        </w:rPr>
        <w:t>etri dishes and allow to solidify.</w:t>
      </w:r>
      <w:r w:rsidR="007864DB">
        <w:rPr>
          <w:color w:val="auto"/>
          <w:highlight w:val="yellow"/>
        </w:rPr>
        <w:t xml:space="preserve"> </w:t>
      </w:r>
      <w:r w:rsidRPr="00C057E0">
        <w:rPr>
          <w:color w:val="auto"/>
          <w:highlight w:val="yellow"/>
        </w:rPr>
        <w:t>These may be prepared in advanced and stored at 4</w:t>
      </w:r>
      <w:r w:rsidR="007864DB">
        <w:rPr>
          <w:color w:val="auto"/>
          <w:highlight w:val="yellow"/>
        </w:rPr>
        <w:t xml:space="preserve"> </w:t>
      </w:r>
      <w:r w:rsidR="00FF7250">
        <w:rPr>
          <w:highlight w:val="yellow"/>
        </w:rPr>
        <w:t>°</w:t>
      </w:r>
      <w:r w:rsidRPr="00C057E0">
        <w:rPr>
          <w:highlight w:val="yellow"/>
        </w:rPr>
        <w:t>C.</w:t>
      </w:r>
      <w:r w:rsidR="007864DB">
        <w:rPr>
          <w:highlight w:val="yellow"/>
        </w:rPr>
        <w:t xml:space="preserve"> </w:t>
      </w:r>
      <w:r w:rsidRPr="00C057E0">
        <w:rPr>
          <w:highlight w:val="yellow"/>
        </w:rPr>
        <w:t>Ensure plates are warmed to room temperature prior to use.</w:t>
      </w:r>
    </w:p>
    <w:p w14:paraId="6430445E" w14:textId="77777777" w:rsidR="00A64D81" w:rsidRPr="00C057E0" w:rsidRDefault="00A64D81" w:rsidP="00C057E0">
      <w:pPr>
        <w:pStyle w:val="ListParagraph"/>
        <w:widowControl/>
        <w:autoSpaceDE/>
        <w:autoSpaceDN/>
        <w:adjustRightInd/>
        <w:ind w:left="0"/>
        <w:rPr>
          <w:color w:val="auto"/>
          <w:highlight w:val="yellow"/>
        </w:rPr>
      </w:pPr>
    </w:p>
    <w:p w14:paraId="0F6A3C95" w14:textId="762A336C" w:rsidR="00617B66" w:rsidRPr="00617B66" w:rsidRDefault="00BC4682" w:rsidP="00C057E0">
      <w:pPr>
        <w:pStyle w:val="ListParagraph"/>
        <w:widowControl/>
        <w:numPr>
          <w:ilvl w:val="2"/>
          <w:numId w:val="28"/>
        </w:numPr>
        <w:autoSpaceDE/>
        <w:autoSpaceDN/>
        <w:adjustRightInd/>
        <w:rPr>
          <w:color w:val="auto"/>
          <w:highlight w:val="yellow"/>
        </w:rPr>
      </w:pPr>
      <w:r w:rsidRPr="00C057E0">
        <w:rPr>
          <w:highlight w:val="yellow"/>
        </w:rPr>
        <w:t xml:space="preserve">For the top layer of the TSC plate, maintain </w:t>
      </w:r>
      <w:r w:rsidR="00617B66">
        <w:rPr>
          <w:highlight w:val="yellow"/>
        </w:rPr>
        <w:t xml:space="preserve">the </w:t>
      </w:r>
      <w:r w:rsidRPr="00C057E0">
        <w:rPr>
          <w:highlight w:val="yellow"/>
        </w:rPr>
        <w:t>remaining molten TSC agar at 40</w:t>
      </w:r>
      <w:r w:rsidR="007864DB">
        <w:rPr>
          <w:highlight w:val="yellow"/>
        </w:rPr>
        <w:t xml:space="preserve"> </w:t>
      </w:r>
      <w:r w:rsidR="00FF7250">
        <w:rPr>
          <w:highlight w:val="yellow"/>
        </w:rPr>
        <w:t>°</w:t>
      </w:r>
      <w:r w:rsidRPr="00C057E0">
        <w:rPr>
          <w:highlight w:val="yellow"/>
        </w:rPr>
        <w:t>C.</w:t>
      </w:r>
      <w:r w:rsidR="007864DB">
        <w:rPr>
          <w:highlight w:val="yellow"/>
        </w:rPr>
        <w:t xml:space="preserve"> </w:t>
      </w:r>
    </w:p>
    <w:p w14:paraId="29A42B27" w14:textId="77777777" w:rsidR="00617B66" w:rsidRDefault="00617B66" w:rsidP="00617B66">
      <w:pPr>
        <w:pStyle w:val="ListParagraph"/>
        <w:widowControl/>
        <w:autoSpaceDE/>
        <w:autoSpaceDN/>
        <w:adjustRightInd/>
        <w:ind w:left="0"/>
      </w:pPr>
    </w:p>
    <w:p w14:paraId="4DE83D1D" w14:textId="2FE9F8BE" w:rsidR="00BC4682" w:rsidRPr="00C057E0" w:rsidRDefault="00617B66" w:rsidP="00617B66">
      <w:pPr>
        <w:pStyle w:val="ListParagraph"/>
        <w:widowControl/>
        <w:autoSpaceDE/>
        <w:autoSpaceDN/>
        <w:adjustRightInd/>
        <w:ind w:left="0"/>
        <w:rPr>
          <w:color w:val="auto"/>
          <w:highlight w:val="yellow"/>
        </w:rPr>
      </w:pPr>
      <w:r>
        <w:t>NOTE:</w:t>
      </w:r>
      <w:r w:rsidR="007864DB">
        <w:t xml:space="preserve"> </w:t>
      </w:r>
      <w:r w:rsidR="00BC4682" w:rsidRPr="00C057E0">
        <w:t>Although agar’s melting point is above 85</w:t>
      </w:r>
      <w:r w:rsidR="007864DB">
        <w:t xml:space="preserve"> </w:t>
      </w:r>
      <w:r w:rsidR="00FF7250">
        <w:t>°</w:t>
      </w:r>
      <w:r w:rsidR="00BC4682" w:rsidRPr="00C057E0">
        <w:t>C, molten agar solidifies around 32</w:t>
      </w:r>
      <w:r>
        <w:t>–</w:t>
      </w:r>
      <w:r w:rsidR="00BC4682" w:rsidRPr="00C057E0">
        <w:t>45</w:t>
      </w:r>
      <w:r w:rsidR="007864DB">
        <w:t xml:space="preserve"> </w:t>
      </w:r>
      <w:r w:rsidR="00FF7250">
        <w:t>°</w:t>
      </w:r>
      <w:r w:rsidR="00BC4682" w:rsidRPr="00C057E0">
        <w:t>C.</w:t>
      </w:r>
    </w:p>
    <w:p w14:paraId="7192797C" w14:textId="77777777" w:rsidR="00A64D81" w:rsidRPr="00C057E0" w:rsidRDefault="00A64D81" w:rsidP="00C057E0">
      <w:pPr>
        <w:pStyle w:val="ListParagraph"/>
        <w:widowControl/>
        <w:autoSpaceDE/>
        <w:autoSpaceDN/>
        <w:adjustRightInd/>
        <w:ind w:left="0"/>
        <w:rPr>
          <w:color w:val="auto"/>
          <w:highlight w:val="yellow"/>
        </w:rPr>
      </w:pPr>
    </w:p>
    <w:p w14:paraId="30C59D27" w14:textId="13081D4D" w:rsidR="0033741D" w:rsidRPr="00C057E0" w:rsidRDefault="0033741D" w:rsidP="00C057E0">
      <w:pPr>
        <w:pStyle w:val="ListParagraph"/>
        <w:widowControl/>
        <w:numPr>
          <w:ilvl w:val="1"/>
          <w:numId w:val="28"/>
        </w:numPr>
        <w:autoSpaceDE/>
        <w:autoSpaceDN/>
        <w:adjustRightInd/>
        <w:rPr>
          <w:color w:val="auto"/>
          <w:highlight w:val="yellow"/>
        </w:rPr>
      </w:pPr>
      <w:r w:rsidRPr="00C057E0">
        <w:rPr>
          <w:highlight w:val="yellow"/>
        </w:rPr>
        <w:t xml:space="preserve">Carefully </w:t>
      </w:r>
      <w:r w:rsidR="00617B66">
        <w:rPr>
          <w:highlight w:val="yellow"/>
        </w:rPr>
        <w:t xml:space="preserve">retrieve the </w:t>
      </w:r>
      <w:r w:rsidRPr="00C057E0">
        <w:rPr>
          <w:highlight w:val="yellow"/>
        </w:rPr>
        <w:t>ON RPM cultures</w:t>
      </w:r>
      <w:r w:rsidR="00BC4682" w:rsidRPr="00C057E0">
        <w:rPr>
          <w:highlight w:val="yellow"/>
        </w:rPr>
        <w:t xml:space="preserve"> and transfer 100</w:t>
      </w:r>
      <w:r w:rsidR="00617B66">
        <w:rPr>
          <w:highlight w:val="yellow"/>
        </w:rPr>
        <w:t xml:space="preserve"> µL</w:t>
      </w:r>
      <w:r w:rsidR="00BC4682" w:rsidRPr="00C057E0">
        <w:rPr>
          <w:highlight w:val="yellow"/>
        </w:rPr>
        <w:t xml:space="preserve"> to </w:t>
      </w:r>
      <w:r w:rsidR="00617B66">
        <w:rPr>
          <w:highlight w:val="yellow"/>
        </w:rPr>
        <w:t xml:space="preserve">the </w:t>
      </w:r>
      <w:r w:rsidR="00BC4682" w:rsidRPr="00C057E0">
        <w:rPr>
          <w:highlight w:val="yellow"/>
        </w:rPr>
        <w:t>TSC agar base</w:t>
      </w:r>
      <w:r w:rsidRPr="00C057E0">
        <w:rPr>
          <w:highlight w:val="yellow"/>
        </w:rPr>
        <w:t>.</w:t>
      </w:r>
      <w:r w:rsidR="007864DB">
        <w:rPr>
          <w:highlight w:val="yellow"/>
        </w:rPr>
        <w:t xml:space="preserve"> </w:t>
      </w:r>
      <w:r w:rsidRPr="00C057E0">
        <w:rPr>
          <w:highlight w:val="yellow"/>
        </w:rPr>
        <w:t>Because of fermentation, some cultures may be under pressure.</w:t>
      </w:r>
      <w:r w:rsidR="007864DB">
        <w:rPr>
          <w:highlight w:val="yellow"/>
        </w:rPr>
        <w:t xml:space="preserve"> </w:t>
      </w:r>
      <w:r w:rsidRPr="00C057E0">
        <w:rPr>
          <w:highlight w:val="yellow"/>
        </w:rPr>
        <w:t xml:space="preserve">Be sure to </w:t>
      </w:r>
      <w:r w:rsidR="00BC4682" w:rsidRPr="00C057E0">
        <w:rPr>
          <w:highlight w:val="yellow"/>
        </w:rPr>
        <w:t>wear all appropriate PPE.</w:t>
      </w:r>
    </w:p>
    <w:p w14:paraId="61750098" w14:textId="77777777" w:rsidR="00A64D81" w:rsidRPr="00C057E0" w:rsidRDefault="00A64D81" w:rsidP="00C057E0">
      <w:pPr>
        <w:pStyle w:val="ListParagraph"/>
        <w:widowControl/>
        <w:autoSpaceDE/>
        <w:autoSpaceDN/>
        <w:adjustRightInd/>
        <w:ind w:left="0"/>
        <w:rPr>
          <w:color w:val="auto"/>
          <w:highlight w:val="yellow"/>
        </w:rPr>
      </w:pPr>
    </w:p>
    <w:p w14:paraId="0A6C9564" w14:textId="510E238C" w:rsidR="00BC4682" w:rsidRPr="00C057E0" w:rsidRDefault="00BC4682" w:rsidP="00C057E0">
      <w:pPr>
        <w:pStyle w:val="ListParagraph"/>
        <w:widowControl/>
        <w:numPr>
          <w:ilvl w:val="1"/>
          <w:numId w:val="28"/>
        </w:numPr>
        <w:autoSpaceDE/>
        <w:autoSpaceDN/>
        <w:adjustRightInd/>
        <w:rPr>
          <w:color w:val="auto"/>
          <w:highlight w:val="yellow"/>
        </w:rPr>
      </w:pPr>
      <w:r w:rsidRPr="00C057E0">
        <w:rPr>
          <w:highlight w:val="yellow"/>
        </w:rPr>
        <w:t xml:space="preserve">Spread </w:t>
      </w:r>
      <w:r w:rsidR="00617B66">
        <w:rPr>
          <w:highlight w:val="yellow"/>
        </w:rPr>
        <w:t xml:space="preserve">the </w:t>
      </w:r>
      <w:r w:rsidRPr="00C057E0">
        <w:rPr>
          <w:highlight w:val="yellow"/>
        </w:rPr>
        <w:t>RPM inoculum using sterilized glass beads or cell spreader.</w:t>
      </w:r>
      <w:r w:rsidR="007864DB">
        <w:rPr>
          <w:highlight w:val="yellow"/>
        </w:rPr>
        <w:t xml:space="preserve"> </w:t>
      </w:r>
    </w:p>
    <w:p w14:paraId="682C3B15" w14:textId="77777777" w:rsidR="00A64D81" w:rsidRPr="00C057E0" w:rsidRDefault="00A64D81" w:rsidP="00C057E0">
      <w:pPr>
        <w:pStyle w:val="ListParagraph"/>
        <w:widowControl/>
        <w:autoSpaceDE/>
        <w:autoSpaceDN/>
        <w:adjustRightInd/>
        <w:ind w:left="0"/>
        <w:rPr>
          <w:color w:val="auto"/>
          <w:highlight w:val="yellow"/>
        </w:rPr>
      </w:pPr>
    </w:p>
    <w:p w14:paraId="7C6787CE" w14:textId="73B56461" w:rsidR="00BC4682" w:rsidRPr="00C057E0" w:rsidRDefault="00BC4682" w:rsidP="00C057E0">
      <w:pPr>
        <w:pStyle w:val="ListParagraph"/>
        <w:widowControl/>
        <w:numPr>
          <w:ilvl w:val="1"/>
          <w:numId w:val="28"/>
        </w:numPr>
        <w:autoSpaceDE/>
        <w:autoSpaceDN/>
        <w:adjustRightInd/>
        <w:rPr>
          <w:color w:val="auto"/>
          <w:highlight w:val="yellow"/>
        </w:rPr>
      </w:pPr>
      <w:r w:rsidRPr="00C057E0">
        <w:rPr>
          <w:highlight w:val="yellow"/>
        </w:rPr>
        <w:t>Allow RPM to be “absorbed” into TSC agar for 5</w:t>
      </w:r>
      <w:r w:rsidR="00617B66">
        <w:rPr>
          <w:highlight w:val="yellow"/>
        </w:rPr>
        <w:t>–</w:t>
      </w:r>
      <w:r w:rsidRPr="00C057E0">
        <w:rPr>
          <w:highlight w:val="yellow"/>
        </w:rPr>
        <w:t>10 min at room temperature.</w:t>
      </w:r>
    </w:p>
    <w:p w14:paraId="6A07F72F" w14:textId="77777777" w:rsidR="00A64D81" w:rsidRPr="00C057E0" w:rsidRDefault="00A64D81" w:rsidP="00C057E0">
      <w:pPr>
        <w:pStyle w:val="ListParagraph"/>
        <w:widowControl/>
        <w:autoSpaceDE/>
        <w:autoSpaceDN/>
        <w:adjustRightInd/>
        <w:ind w:left="0"/>
        <w:rPr>
          <w:color w:val="auto"/>
          <w:highlight w:val="yellow"/>
        </w:rPr>
      </w:pPr>
    </w:p>
    <w:p w14:paraId="13DC604B" w14:textId="0360824F" w:rsidR="007C7105" w:rsidRPr="00C057E0" w:rsidRDefault="0024374D" w:rsidP="00C057E0">
      <w:pPr>
        <w:pStyle w:val="ListParagraph"/>
        <w:widowControl/>
        <w:numPr>
          <w:ilvl w:val="1"/>
          <w:numId w:val="28"/>
        </w:numPr>
        <w:autoSpaceDE/>
        <w:autoSpaceDN/>
        <w:adjustRightInd/>
        <w:rPr>
          <w:color w:val="auto"/>
          <w:highlight w:val="yellow"/>
        </w:rPr>
      </w:pPr>
      <w:r w:rsidRPr="00C057E0">
        <w:rPr>
          <w:highlight w:val="yellow"/>
        </w:rPr>
        <w:t>Carefully transfer 20 mL of molten, 40</w:t>
      </w:r>
      <w:r w:rsidR="007864DB">
        <w:rPr>
          <w:highlight w:val="yellow"/>
        </w:rPr>
        <w:t xml:space="preserve"> </w:t>
      </w:r>
      <w:r w:rsidR="00FF7250">
        <w:rPr>
          <w:highlight w:val="yellow"/>
        </w:rPr>
        <w:t>°</w:t>
      </w:r>
      <w:r w:rsidRPr="00C057E0">
        <w:rPr>
          <w:highlight w:val="yellow"/>
        </w:rPr>
        <w:t>C TSC agar to plate</w:t>
      </w:r>
      <w:r w:rsidR="00E1538A" w:rsidRPr="00C057E0">
        <w:rPr>
          <w:highlight w:val="yellow"/>
        </w:rPr>
        <w:t xml:space="preserve"> using a serological pipette</w:t>
      </w:r>
      <w:r w:rsidRPr="00C057E0">
        <w:rPr>
          <w:highlight w:val="yellow"/>
        </w:rPr>
        <w:t>.</w:t>
      </w:r>
      <w:r w:rsidR="007864DB">
        <w:rPr>
          <w:highlight w:val="yellow"/>
        </w:rPr>
        <w:t xml:space="preserve"> </w:t>
      </w:r>
    </w:p>
    <w:p w14:paraId="3B794F1A" w14:textId="77777777" w:rsidR="00A64D81" w:rsidRPr="00C057E0" w:rsidRDefault="00A64D81" w:rsidP="00C057E0">
      <w:pPr>
        <w:pStyle w:val="ListParagraph"/>
        <w:widowControl/>
        <w:autoSpaceDE/>
        <w:autoSpaceDN/>
        <w:adjustRightInd/>
        <w:ind w:left="0"/>
        <w:rPr>
          <w:color w:val="auto"/>
          <w:highlight w:val="yellow"/>
        </w:rPr>
      </w:pPr>
    </w:p>
    <w:p w14:paraId="3F7839F6" w14:textId="31C916F9" w:rsidR="007C7105" w:rsidRPr="00C057E0" w:rsidRDefault="0024374D" w:rsidP="00C057E0">
      <w:pPr>
        <w:pStyle w:val="ListParagraph"/>
        <w:widowControl/>
        <w:numPr>
          <w:ilvl w:val="1"/>
          <w:numId w:val="28"/>
        </w:numPr>
        <w:autoSpaceDE/>
        <w:autoSpaceDN/>
        <w:adjustRightInd/>
        <w:rPr>
          <w:color w:val="auto"/>
          <w:highlight w:val="yellow"/>
        </w:rPr>
      </w:pPr>
      <w:r w:rsidRPr="00C057E0">
        <w:rPr>
          <w:highlight w:val="yellow"/>
        </w:rPr>
        <w:t xml:space="preserve">Replace </w:t>
      </w:r>
      <w:r w:rsidR="00617B66">
        <w:rPr>
          <w:highlight w:val="yellow"/>
        </w:rPr>
        <w:t>the P</w:t>
      </w:r>
      <w:r w:rsidRPr="00C057E0">
        <w:rPr>
          <w:highlight w:val="yellow"/>
        </w:rPr>
        <w:t xml:space="preserve">etri </w:t>
      </w:r>
      <w:r w:rsidR="007C7105" w:rsidRPr="00C057E0">
        <w:rPr>
          <w:highlight w:val="yellow"/>
        </w:rPr>
        <w:t>dish</w:t>
      </w:r>
      <w:r w:rsidRPr="00C057E0">
        <w:rPr>
          <w:highlight w:val="yellow"/>
        </w:rPr>
        <w:t xml:space="preserve"> lid</w:t>
      </w:r>
      <w:r w:rsidR="007C7105" w:rsidRPr="00C057E0">
        <w:rPr>
          <w:highlight w:val="yellow"/>
        </w:rPr>
        <w:t xml:space="preserve"> and a</w:t>
      </w:r>
      <w:r w:rsidRPr="00C057E0">
        <w:rPr>
          <w:highlight w:val="yellow"/>
        </w:rPr>
        <w:t xml:space="preserve">llow </w:t>
      </w:r>
      <w:r w:rsidR="007C7105" w:rsidRPr="00C057E0">
        <w:rPr>
          <w:highlight w:val="yellow"/>
        </w:rPr>
        <w:t xml:space="preserve">TSC agar </w:t>
      </w:r>
      <w:r w:rsidRPr="00C057E0">
        <w:rPr>
          <w:highlight w:val="yellow"/>
        </w:rPr>
        <w:t>to completely solidify</w:t>
      </w:r>
      <w:r w:rsidR="007C7105" w:rsidRPr="00C057E0">
        <w:rPr>
          <w:highlight w:val="yellow"/>
        </w:rPr>
        <w:t xml:space="preserve"> at room temperature.</w:t>
      </w:r>
    </w:p>
    <w:p w14:paraId="667F7B71" w14:textId="77777777" w:rsidR="00A64D81" w:rsidRPr="00C057E0" w:rsidRDefault="00A64D81" w:rsidP="00C057E0">
      <w:pPr>
        <w:pStyle w:val="ListParagraph"/>
        <w:widowControl/>
        <w:autoSpaceDE/>
        <w:autoSpaceDN/>
        <w:adjustRightInd/>
        <w:ind w:left="0"/>
        <w:rPr>
          <w:color w:val="auto"/>
          <w:highlight w:val="yellow"/>
        </w:rPr>
      </w:pPr>
    </w:p>
    <w:p w14:paraId="1F4737A0" w14:textId="5A4B9281" w:rsidR="0024374D" w:rsidRPr="00C057E0" w:rsidRDefault="0024374D" w:rsidP="00C057E0">
      <w:pPr>
        <w:pStyle w:val="ListParagraph"/>
        <w:widowControl/>
        <w:numPr>
          <w:ilvl w:val="1"/>
          <w:numId w:val="28"/>
        </w:numPr>
        <w:autoSpaceDE/>
        <w:autoSpaceDN/>
        <w:adjustRightInd/>
        <w:rPr>
          <w:color w:val="auto"/>
          <w:highlight w:val="yellow"/>
        </w:rPr>
      </w:pPr>
      <w:r w:rsidRPr="00C057E0">
        <w:rPr>
          <w:highlight w:val="yellow"/>
        </w:rPr>
        <w:t xml:space="preserve">Invert </w:t>
      </w:r>
      <w:r w:rsidR="00617B66">
        <w:rPr>
          <w:highlight w:val="yellow"/>
        </w:rPr>
        <w:t>the P</w:t>
      </w:r>
      <w:r w:rsidRPr="00C057E0">
        <w:rPr>
          <w:highlight w:val="yellow"/>
        </w:rPr>
        <w:t>etri dish and incubate at 37</w:t>
      </w:r>
      <w:r w:rsidR="00FF7250">
        <w:rPr>
          <w:highlight w:val="yellow"/>
        </w:rPr>
        <w:t xml:space="preserve"> °</w:t>
      </w:r>
      <w:r w:rsidRPr="00C057E0">
        <w:rPr>
          <w:highlight w:val="yellow"/>
        </w:rPr>
        <w:t>C ON.</w:t>
      </w:r>
    </w:p>
    <w:p w14:paraId="62CABE09" w14:textId="77777777" w:rsidR="00A64D81" w:rsidRPr="00C057E0" w:rsidRDefault="00A64D81" w:rsidP="00C057E0">
      <w:pPr>
        <w:pStyle w:val="ListParagraph"/>
        <w:widowControl/>
        <w:autoSpaceDE/>
        <w:autoSpaceDN/>
        <w:adjustRightInd/>
        <w:ind w:left="0"/>
        <w:rPr>
          <w:color w:val="auto"/>
          <w:highlight w:val="yellow"/>
        </w:rPr>
      </w:pPr>
    </w:p>
    <w:p w14:paraId="23390F3A" w14:textId="7C174591" w:rsidR="00D82FDF" w:rsidRPr="00C057E0" w:rsidRDefault="00D82FDF" w:rsidP="00C057E0">
      <w:pPr>
        <w:pStyle w:val="ListParagraph"/>
        <w:widowControl/>
        <w:numPr>
          <w:ilvl w:val="1"/>
          <w:numId w:val="28"/>
        </w:numPr>
        <w:autoSpaceDE/>
        <w:autoSpaceDN/>
        <w:adjustRightInd/>
        <w:rPr>
          <w:color w:val="auto"/>
          <w:highlight w:val="yellow"/>
        </w:rPr>
      </w:pPr>
      <w:r w:rsidRPr="00C057E0">
        <w:rPr>
          <w:highlight w:val="yellow"/>
        </w:rPr>
        <w:t xml:space="preserve">If serial dilutions are desired, perform dilutions </w:t>
      </w:r>
      <w:r w:rsidR="00E716C9" w:rsidRPr="00C057E0">
        <w:rPr>
          <w:highlight w:val="yellow"/>
        </w:rPr>
        <w:t>o</w:t>
      </w:r>
      <w:r w:rsidR="007C7105" w:rsidRPr="00C057E0">
        <w:rPr>
          <w:highlight w:val="yellow"/>
        </w:rPr>
        <w:t>f</w:t>
      </w:r>
      <w:r w:rsidR="00E716C9" w:rsidRPr="00C057E0">
        <w:rPr>
          <w:highlight w:val="yellow"/>
        </w:rPr>
        <w:t xml:space="preserve"> the ON RPM cultures into fresh, pre-warmed RPM prior to inoculation into TSC agar.</w:t>
      </w:r>
      <w:r w:rsidR="007864DB">
        <w:rPr>
          <w:highlight w:val="yellow"/>
        </w:rPr>
        <w:t xml:space="preserve"> </w:t>
      </w:r>
    </w:p>
    <w:p w14:paraId="091ED26B" w14:textId="77777777" w:rsidR="006D3BAA" w:rsidRPr="00C057E0" w:rsidRDefault="006D3BAA" w:rsidP="00C057E0">
      <w:pPr>
        <w:pStyle w:val="ListParagraph"/>
        <w:widowControl/>
        <w:autoSpaceDE/>
        <w:autoSpaceDN/>
        <w:adjustRightInd/>
        <w:ind w:left="0"/>
        <w:rPr>
          <w:color w:val="auto"/>
          <w:highlight w:val="yellow"/>
        </w:rPr>
      </w:pPr>
    </w:p>
    <w:p w14:paraId="14E5E54B" w14:textId="082D6E89" w:rsidR="0024374D" w:rsidRPr="00C057E0" w:rsidRDefault="0024374D" w:rsidP="00C057E0">
      <w:pPr>
        <w:pStyle w:val="ListParagraph"/>
        <w:widowControl/>
        <w:numPr>
          <w:ilvl w:val="0"/>
          <w:numId w:val="28"/>
        </w:numPr>
        <w:autoSpaceDE/>
        <w:autoSpaceDN/>
        <w:adjustRightInd/>
        <w:rPr>
          <w:b/>
          <w:color w:val="auto"/>
          <w:highlight w:val="yellow"/>
        </w:rPr>
      </w:pPr>
      <w:r w:rsidRPr="00C057E0">
        <w:rPr>
          <w:b/>
          <w:highlight w:val="yellow"/>
        </w:rPr>
        <w:t xml:space="preserve">Sub-culturing of </w:t>
      </w:r>
      <w:r w:rsidR="00617B66" w:rsidRPr="00C057E0">
        <w:rPr>
          <w:b/>
          <w:highlight w:val="yellow"/>
        </w:rPr>
        <w:t>sulfite-reducing colonies</w:t>
      </w:r>
    </w:p>
    <w:p w14:paraId="4F5DBD83" w14:textId="77777777" w:rsidR="00A64D81" w:rsidRPr="00C057E0" w:rsidRDefault="00A64D81" w:rsidP="00C057E0">
      <w:pPr>
        <w:pStyle w:val="ListParagraph"/>
        <w:widowControl/>
        <w:autoSpaceDE/>
        <w:autoSpaceDN/>
        <w:adjustRightInd/>
        <w:ind w:left="0"/>
        <w:rPr>
          <w:color w:val="auto"/>
          <w:highlight w:val="yellow"/>
        </w:rPr>
      </w:pPr>
    </w:p>
    <w:p w14:paraId="6D96723D" w14:textId="0C96011A" w:rsidR="0024374D" w:rsidRPr="00C057E0" w:rsidRDefault="0024374D" w:rsidP="00C057E0">
      <w:pPr>
        <w:pStyle w:val="ListParagraph"/>
        <w:widowControl/>
        <w:numPr>
          <w:ilvl w:val="1"/>
          <w:numId w:val="28"/>
        </w:numPr>
        <w:autoSpaceDE/>
        <w:autoSpaceDN/>
        <w:adjustRightInd/>
        <w:rPr>
          <w:color w:val="auto"/>
          <w:highlight w:val="yellow"/>
        </w:rPr>
      </w:pPr>
      <w:r w:rsidRPr="00C057E0">
        <w:rPr>
          <w:highlight w:val="yellow"/>
        </w:rPr>
        <w:t xml:space="preserve">The following morning, remove plates from incubator </w:t>
      </w:r>
      <w:r w:rsidR="00D82FDF" w:rsidRPr="00C057E0">
        <w:rPr>
          <w:highlight w:val="yellow"/>
        </w:rPr>
        <w:t xml:space="preserve">and examine for </w:t>
      </w:r>
      <w:r w:rsidR="004F7467" w:rsidRPr="00C057E0">
        <w:rPr>
          <w:highlight w:val="yellow"/>
        </w:rPr>
        <w:t>bacterial growth.</w:t>
      </w:r>
      <w:r w:rsidR="007864DB">
        <w:rPr>
          <w:highlight w:val="yellow"/>
        </w:rPr>
        <w:t xml:space="preserve"> </w:t>
      </w:r>
      <w:r w:rsidR="004F7467" w:rsidRPr="00C057E0">
        <w:rPr>
          <w:highlight w:val="yellow"/>
        </w:rPr>
        <w:t>Aerobic bacteria may be present on the surface of the agar.</w:t>
      </w:r>
      <w:r w:rsidR="007864DB">
        <w:rPr>
          <w:highlight w:val="yellow"/>
        </w:rPr>
        <w:t xml:space="preserve"> </w:t>
      </w:r>
      <w:r w:rsidR="004F7467" w:rsidRPr="00C057E0">
        <w:rPr>
          <w:highlight w:val="yellow"/>
        </w:rPr>
        <w:t xml:space="preserve">Anaerobic bacteria will be found growing </w:t>
      </w:r>
      <w:r w:rsidR="00A64D81" w:rsidRPr="00C057E0">
        <w:rPr>
          <w:highlight w:val="yellow"/>
        </w:rPr>
        <w:t xml:space="preserve">embedded </w:t>
      </w:r>
      <w:r w:rsidR="004F7467" w:rsidRPr="00C057E0">
        <w:rPr>
          <w:highlight w:val="yellow"/>
        </w:rPr>
        <w:t>within the agar.</w:t>
      </w:r>
      <w:r w:rsidR="007864DB">
        <w:rPr>
          <w:highlight w:val="yellow"/>
        </w:rPr>
        <w:t xml:space="preserve"> </w:t>
      </w:r>
      <w:r w:rsidR="004F7467" w:rsidRPr="00C057E0">
        <w:rPr>
          <w:highlight w:val="yellow"/>
        </w:rPr>
        <w:t>Sulfite-reducing bacteria will turn surrounding agar black.</w:t>
      </w:r>
      <w:r w:rsidR="007864DB">
        <w:rPr>
          <w:highlight w:val="yellow"/>
        </w:rPr>
        <w:t xml:space="preserve"> </w:t>
      </w:r>
      <w:r w:rsidR="004F7467" w:rsidRPr="00C057E0">
        <w:rPr>
          <w:highlight w:val="yellow"/>
        </w:rPr>
        <w:t xml:space="preserve">Possible </w:t>
      </w:r>
      <w:r w:rsidR="004F7467" w:rsidRPr="00C057E0">
        <w:rPr>
          <w:i/>
          <w:highlight w:val="yellow"/>
        </w:rPr>
        <w:t>C. perfringens</w:t>
      </w:r>
      <w:r w:rsidR="004F7467" w:rsidRPr="00C057E0">
        <w:rPr>
          <w:highlight w:val="yellow"/>
        </w:rPr>
        <w:t xml:space="preserve"> colonies will be black and embedded in the agar.</w:t>
      </w:r>
    </w:p>
    <w:p w14:paraId="20AF5C55" w14:textId="77777777" w:rsidR="00A64D81" w:rsidRPr="00C057E0" w:rsidRDefault="00A64D81" w:rsidP="00C057E0">
      <w:pPr>
        <w:pStyle w:val="ListParagraph"/>
        <w:widowControl/>
        <w:autoSpaceDE/>
        <w:autoSpaceDN/>
        <w:adjustRightInd/>
        <w:ind w:left="0"/>
        <w:rPr>
          <w:color w:val="auto"/>
          <w:highlight w:val="yellow"/>
        </w:rPr>
      </w:pPr>
    </w:p>
    <w:p w14:paraId="0532017D" w14:textId="1AFE2FA5" w:rsidR="007C7105" w:rsidRPr="00C057E0" w:rsidRDefault="008849ED" w:rsidP="00C057E0">
      <w:pPr>
        <w:pStyle w:val="ListParagraph"/>
        <w:widowControl/>
        <w:numPr>
          <w:ilvl w:val="1"/>
          <w:numId w:val="28"/>
        </w:numPr>
        <w:autoSpaceDE/>
        <w:autoSpaceDN/>
        <w:adjustRightInd/>
        <w:rPr>
          <w:color w:val="auto"/>
          <w:highlight w:val="yellow"/>
        </w:rPr>
      </w:pPr>
      <w:r w:rsidRPr="00C057E0">
        <w:rPr>
          <w:i/>
          <w:highlight w:val="yellow"/>
        </w:rPr>
        <w:t>C. perfringens</w:t>
      </w:r>
      <w:r w:rsidRPr="00C057E0">
        <w:rPr>
          <w:highlight w:val="yellow"/>
        </w:rPr>
        <w:t xml:space="preserve"> suspected colonies will be positive for sulfite reduction</w:t>
      </w:r>
      <w:r w:rsidR="00A64D81" w:rsidRPr="00C057E0">
        <w:rPr>
          <w:highlight w:val="yellow"/>
        </w:rPr>
        <w:t xml:space="preserve"> and</w:t>
      </w:r>
      <w:r w:rsidR="007864DB">
        <w:rPr>
          <w:highlight w:val="yellow"/>
        </w:rPr>
        <w:t xml:space="preserve"> </w:t>
      </w:r>
      <w:r w:rsidRPr="00C057E0">
        <w:rPr>
          <w:highlight w:val="yellow"/>
        </w:rPr>
        <w:t>will appear black, embedded within the agar.</w:t>
      </w:r>
      <w:r w:rsidR="007864DB">
        <w:rPr>
          <w:highlight w:val="yellow"/>
        </w:rPr>
        <w:t xml:space="preserve"> </w:t>
      </w:r>
      <w:r w:rsidR="007C7105" w:rsidRPr="00C057E0">
        <w:rPr>
          <w:highlight w:val="yellow"/>
        </w:rPr>
        <w:t>Using a sterile, single-</w:t>
      </w:r>
      <w:r w:rsidR="004F7467" w:rsidRPr="00C057E0">
        <w:rPr>
          <w:highlight w:val="yellow"/>
        </w:rPr>
        <w:t xml:space="preserve">use eyedropper, “pluck” </w:t>
      </w:r>
      <w:r w:rsidRPr="00C057E0">
        <w:rPr>
          <w:highlight w:val="yellow"/>
        </w:rPr>
        <w:t>the black</w:t>
      </w:r>
      <w:r w:rsidRPr="00C057E0">
        <w:rPr>
          <w:i/>
          <w:highlight w:val="yellow"/>
        </w:rPr>
        <w:t xml:space="preserve"> </w:t>
      </w:r>
      <w:r w:rsidRPr="00995E4B">
        <w:rPr>
          <w:highlight w:val="yellow"/>
        </w:rPr>
        <w:t>c</w:t>
      </w:r>
      <w:r w:rsidR="004F7467" w:rsidRPr="00C057E0">
        <w:rPr>
          <w:highlight w:val="yellow"/>
        </w:rPr>
        <w:t>olonies from the agar and transfer to 10</w:t>
      </w:r>
      <w:r w:rsidR="00995E4B">
        <w:rPr>
          <w:highlight w:val="yellow"/>
        </w:rPr>
        <w:t xml:space="preserve"> </w:t>
      </w:r>
      <w:r w:rsidR="004F7467" w:rsidRPr="00C057E0">
        <w:rPr>
          <w:highlight w:val="yellow"/>
        </w:rPr>
        <w:t>m</w:t>
      </w:r>
      <w:r w:rsidR="00995E4B">
        <w:rPr>
          <w:highlight w:val="yellow"/>
        </w:rPr>
        <w:t>L</w:t>
      </w:r>
      <w:r w:rsidR="004F7467" w:rsidRPr="00C057E0">
        <w:rPr>
          <w:highlight w:val="yellow"/>
        </w:rPr>
        <w:t xml:space="preserve"> of fresh RPM in a 15 mL conical tube.</w:t>
      </w:r>
      <w:r w:rsidR="007864DB">
        <w:rPr>
          <w:highlight w:val="yellow"/>
        </w:rPr>
        <w:t xml:space="preserve"> </w:t>
      </w:r>
      <w:r w:rsidR="004F7467" w:rsidRPr="00C057E0">
        <w:rPr>
          <w:highlight w:val="yellow"/>
        </w:rPr>
        <w:t>It is impo</w:t>
      </w:r>
      <w:r w:rsidR="007C7105" w:rsidRPr="00C057E0">
        <w:rPr>
          <w:highlight w:val="yellow"/>
        </w:rPr>
        <w:t xml:space="preserve">rtant that the air from the </w:t>
      </w:r>
      <w:r w:rsidR="000B635F" w:rsidRPr="00C057E0">
        <w:rPr>
          <w:highlight w:val="yellow"/>
        </w:rPr>
        <w:t>eyedropper</w:t>
      </w:r>
      <w:r w:rsidR="004F7467" w:rsidRPr="00C057E0">
        <w:rPr>
          <w:highlight w:val="yellow"/>
        </w:rPr>
        <w:t xml:space="preserve"> be expelled prior to piercing agar.</w:t>
      </w:r>
      <w:r w:rsidR="007864DB">
        <w:rPr>
          <w:highlight w:val="yellow"/>
        </w:rPr>
        <w:t xml:space="preserve"> </w:t>
      </w:r>
    </w:p>
    <w:p w14:paraId="31750C7F" w14:textId="77777777" w:rsidR="00A64D81" w:rsidRPr="00C057E0" w:rsidRDefault="00A64D81" w:rsidP="00C057E0">
      <w:pPr>
        <w:pStyle w:val="ListParagraph"/>
        <w:widowControl/>
        <w:autoSpaceDE/>
        <w:autoSpaceDN/>
        <w:adjustRightInd/>
        <w:ind w:left="0"/>
        <w:rPr>
          <w:color w:val="auto"/>
          <w:highlight w:val="yellow"/>
        </w:rPr>
      </w:pPr>
    </w:p>
    <w:p w14:paraId="75C18713" w14:textId="6F5E114C" w:rsidR="00D576C5" w:rsidRPr="00995E4B" w:rsidRDefault="004F7467" w:rsidP="00995E4B">
      <w:pPr>
        <w:pStyle w:val="ListParagraph"/>
        <w:widowControl/>
        <w:numPr>
          <w:ilvl w:val="1"/>
          <w:numId w:val="28"/>
        </w:numPr>
        <w:autoSpaceDE/>
        <w:autoSpaceDN/>
        <w:adjustRightInd/>
        <w:rPr>
          <w:color w:val="auto"/>
          <w:highlight w:val="yellow"/>
        </w:rPr>
      </w:pPr>
      <w:r w:rsidRPr="00C057E0">
        <w:rPr>
          <w:highlight w:val="yellow"/>
        </w:rPr>
        <w:t xml:space="preserve">If there is a dense amount of aerobic bacterial growth on the surface of the plate, use a sterile cell scraper to remove colonies from selected areas. </w:t>
      </w:r>
      <w:r w:rsidR="00D576C5" w:rsidRPr="00995E4B">
        <w:rPr>
          <w:highlight w:val="yellow"/>
        </w:rPr>
        <w:t xml:space="preserve">Multiple </w:t>
      </w:r>
      <w:r w:rsidR="00D576C5" w:rsidRPr="00995E4B">
        <w:rPr>
          <w:i/>
          <w:highlight w:val="yellow"/>
        </w:rPr>
        <w:t xml:space="preserve">C. perfringens </w:t>
      </w:r>
      <w:r w:rsidR="00D576C5" w:rsidRPr="00995E4B">
        <w:rPr>
          <w:highlight w:val="yellow"/>
        </w:rPr>
        <w:t>suspected colonies can be sampled from the same TSC plate</w:t>
      </w:r>
      <w:r w:rsidR="00B445D6" w:rsidRPr="00995E4B">
        <w:rPr>
          <w:highlight w:val="yellow"/>
        </w:rPr>
        <w:t xml:space="preserve"> into separate RPM cultures</w:t>
      </w:r>
      <w:r w:rsidR="005F4E99" w:rsidRPr="00995E4B">
        <w:rPr>
          <w:highlight w:val="yellow"/>
        </w:rPr>
        <w:t>.</w:t>
      </w:r>
    </w:p>
    <w:p w14:paraId="58C1936C" w14:textId="77777777" w:rsidR="00A64D81" w:rsidRPr="00C057E0" w:rsidRDefault="00A64D81" w:rsidP="00C057E0">
      <w:pPr>
        <w:pStyle w:val="ListParagraph"/>
        <w:widowControl/>
        <w:autoSpaceDE/>
        <w:autoSpaceDN/>
        <w:adjustRightInd/>
        <w:ind w:left="0"/>
        <w:rPr>
          <w:color w:val="auto"/>
          <w:highlight w:val="yellow"/>
        </w:rPr>
      </w:pPr>
    </w:p>
    <w:p w14:paraId="14DFBEC4" w14:textId="32082394" w:rsidR="00D576C5" w:rsidRPr="00995E4B" w:rsidRDefault="00D576C5" w:rsidP="00995E4B">
      <w:pPr>
        <w:pStyle w:val="ListParagraph"/>
        <w:widowControl/>
        <w:numPr>
          <w:ilvl w:val="1"/>
          <w:numId w:val="28"/>
        </w:numPr>
        <w:autoSpaceDE/>
        <w:autoSpaceDN/>
        <w:adjustRightInd/>
        <w:rPr>
          <w:color w:val="auto"/>
          <w:highlight w:val="yellow"/>
        </w:rPr>
      </w:pPr>
      <w:r w:rsidRPr="00C057E0">
        <w:rPr>
          <w:highlight w:val="yellow"/>
        </w:rPr>
        <w:t>Tightly secure conical tube lids and wrap in para</w:t>
      </w:r>
      <w:r w:rsidR="00995E4B">
        <w:rPr>
          <w:highlight w:val="yellow"/>
        </w:rPr>
        <w:t xml:space="preserve">ffin </w:t>
      </w:r>
      <w:r w:rsidRPr="00C057E0">
        <w:rPr>
          <w:highlight w:val="yellow"/>
        </w:rPr>
        <w:t>film or plastic wrap.</w:t>
      </w:r>
      <w:r w:rsidR="00995E4B">
        <w:rPr>
          <w:color w:val="auto"/>
          <w:highlight w:val="yellow"/>
        </w:rPr>
        <w:t xml:space="preserve"> </w:t>
      </w:r>
      <w:r w:rsidRPr="00995E4B">
        <w:rPr>
          <w:highlight w:val="yellow"/>
        </w:rPr>
        <w:t>Incubate ON at 37</w:t>
      </w:r>
      <w:r w:rsidR="00FF7250" w:rsidRPr="00995E4B">
        <w:rPr>
          <w:highlight w:val="yellow"/>
        </w:rPr>
        <w:t xml:space="preserve"> °</w:t>
      </w:r>
      <w:r w:rsidRPr="00995E4B">
        <w:rPr>
          <w:highlight w:val="yellow"/>
        </w:rPr>
        <w:t>C.</w:t>
      </w:r>
      <w:r w:rsidR="007864DB" w:rsidRPr="00995E4B">
        <w:rPr>
          <w:highlight w:val="yellow"/>
        </w:rPr>
        <w:t xml:space="preserve"> </w:t>
      </w:r>
    </w:p>
    <w:p w14:paraId="41258562" w14:textId="77777777" w:rsidR="006D3BAA" w:rsidRPr="00C057E0" w:rsidRDefault="006D3BAA" w:rsidP="00C057E0">
      <w:pPr>
        <w:pStyle w:val="ListParagraph"/>
        <w:widowControl/>
        <w:autoSpaceDE/>
        <w:autoSpaceDN/>
        <w:adjustRightInd/>
        <w:ind w:left="0"/>
        <w:rPr>
          <w:color w:val="auto"/>
          <w:highlight w:val="yellow"/>
        </w:rPr>
      </w:pPr>
    </w:p>
    <w:p w14:paraId="0641B7E0" w14:textId="4366D615" w:rsidR="00026900" w:rsidRPr="00C057E0" w:rsidRDefault="00026900" w:rsidP="00C057E0">
      <w:pPr>
        <w:pStyle w:val="ListParagraph"/>
        <w:widowControl/>
        <w:numPr>
          <w:ilvl w:val="0"/>
          <w:numId w:val="28"/>
        </w:numPr>
        <w:autoSpaceDE/>
        <w:autoSpaceDN/>
        <w:adjustRightInd/>
        <w:rPr>
          <w:color w:val="auto"/>
          <w:highlight w:val="yellow"/>
        </w:rPr>
      </w:pPr>
      <w:r w:rsidRPr="00C057E0">
        <w:rPr>
          <w:b/>
          <w:bCs/>
          <w:highlight w:val="yellow"/>
        </w:rPr>
        <w:t xml:space="preserve">DNA Extraction </w:t>
      </w:r>
    </w:p>
    <w:p w14:paraId="1F81AEFB" w14:textId="77777777" w:rsidR="00A64D81" w:rsidRPr="00C057E0" w:rsidRDefault="00A64D81" w:rsidP="00C057E0">
      <w:pPr>
        <w:pStyle w:val="ListParagraph"/>
        <w:widowControl/>
        <w:autoSpaceDE/>
        <w:autoSpaceDN/>
        <w:adjustRightInd/>
        <w:ind w:left="0"/>
        <w:rPr>
          <w:color w:val="auto"/>
          <w:highlight w:val="yellow"/>
        </w:rPr>
      </w:pPr>
    </w:p>
    <w:p w14:paraId="7091164A" w14:textId="29A397E3" w:rsidR="00F17FA3" w:rsidRPr="00C057E0" w:rsidRDefault="00F17FA3" w:rsidP="00C057E0">
      <w:pPr>
        <w:pStyle w:val="ListParagraph"/>
        <w:widowControl/>
        <w:numPr>
          <w:ilvl w:val="1"/>
          <w:numId w:val="28"/>
        </w:numPr>
        <w:autoSpaceDE/>
        <w:autoSpaceDN/>
        <w:adjustRightInd/>
        <w:rPr>
          <w:color w:val="auto"/>
          <w:highlight w:val="yellow"/>
        </w:rPr>
      </w:pPr>
      <w:r w:rsidRPr="00C057E0">
        <w:rPr>
          <w:bCs/>
          <w:highlight w:val="yellow"/>
        </w:rPr>
        <w:t>Remove ON RPM cultures and examine for signs of growth including turbidity and fermentation</w:t>
      </w:r>
      <w:r w:rsidR="005F4E99" w:rsidRPr="00C057E0">
        <w:rPr>
          <w:bCs/>
          <w:highlight w:val="yellow"/>
        </w:rPr>
        <w:t>.</w:t>
      </w:r>
    </w:p>
    <w:p w14:paraId="34546796" w14:textId="77777777" w:rsidR="00A64D81" w:rsidRPr="00C057E0" w:rsidRDefault="00A64D81" w:rsidP="00C057E0">
      <w:pPr>
        <w:pStyle w:val="ListParagraph"/>
        <w:widowControl/>
        <w:autoSpaceDE/>
        <w:autoSpaceDN/>
        <w:adjustRightInd/>
        <w:ind w:left="0"/>
        <w:rPr>
          <w:color w:val="auto"/>
          <w:highlight w:val="yellow"/>
        </w:rPr>
      </w:pPr>
    </w:p>
    <w:p w14:paraId="2CE426F8" w14:textId="4D4C0EC3" w:rsidR="00A64D81" w:rsidRPr="00C057E0" w:rsidRDefault="003639A8" w:rsidP="00C057E0">
      <w:pPr>
        <w:pStyle w:val="ListParagraph"/>
        <w:widowControl/>
        <w:numPr>
          <w:ilvl w:val="1"/>
          <w:numId w:val="28"/>
        </w:numPr>
        <w:autoSpaceDE/>
        <w:autoSpaceDN/>
        <w:adjustRightInd/>
        <w:rPr>
          <w:color w:val="auto"/>
          <w:highlight w:val="yellow"/>
        </w:rPr>
      </w:pPr>
      <w:r w:rsidRPr="00C057E0">
        <w:rPr>
          <w:color w:val="auto"/>
          <w:highlight w:val="yellow"/>
        </w:rPr>
        <w:t>Gently invert RPM culture to disperse any settle</w:t>
      </w:r>
      <w:r w:rsidR="005F4E99" w:rsidRPr="00C057E0">
        <w:rPr>
          <w:color w:val="auto"/>
          <w:highlight w:val="yellow"/>
        </w:rPr>
        <w:t>d</w:t>
      </w:r>
      <w:r w:rsidRPr="00C057E0">
        <w:rPr>
          <w:color w:val="auto"/>
          <w:highlight w:val="yellow"/>
        </w:rPr>
        <w:t xml:space="preserve"> bacteria and carefully </w:t>
      </w:r>
      <w:r w:rsidR="00F17FA3" w:rsidRPr="00C057E0">
        <w:rPr>
          <w:color w:val="auto"/>
          <w:highlight w:val="yellow"/>
        </w:rPr>
        <w:t>open</w:t>
      </w:r>
      <w:r w:rsidR="005F4E99" w:rsidRPr="00C057E0">
        <w:rPr>
          <w:color w:val="auto"/>
          <w:highlight w:val="yellow"/>
        </w:rPr>
        <w:t>.</w:t>
      </w:r>
      <w:r w:rsidR="007864DB">
        <w:rPr>
          <w:color w:val="auto"/>
          <w:highlight w:val="yellow"/>
        </w:rPr>
        <w:t xml:space="preserve"> </w:t>
      </w:r>
      <w:r w:rsidR="005F4E99" w:rsidRPr="00C057E0">
        <w:rPr>
          <w:color w:val="auto"/>
          <w:highlight w:val="yellow"/>
        </w:rPr>
        <w:t>T</w:t>
      </w:r>
      <w:r w:rsidRPr="00C057E0">
        <w:rPr>
          <w:color w:val="auto"/>
          <w:highlight w:val="yellow"/>
        </w:rPr>
        <w:t xml:space="preserve">ransfer 1 mL </w:t>
      </w:r>
      <w:r w:rsidR="0020440E" w:rsidRPr="00C057E0">
        <w:rPr>
          <w:color w:val="auto"/>
          <w:highlight w:val="yellow"/>
        </w:rPr>
        <w:t xml:space="preserve">of the culture </w:t>
      </w:r>
      <w:r w:rsidRPr="00C057E0">
        <w:rPr>
          <w:color w:val="auto"/>
          <w:highlight w:val="yellow"/>
        </w:rPr>
        <w:t xml:space="preserve">to </w:t>
      </w:r>
      <w:r w:rsidR="00995E4B">
        <w:rPr>
          <w:color w:val="auto"/>
          <w:highlight w:val="yellow"/>
        </w:rPr>
        <w:t xml:space="preserve">a </w:t>
      </w:r>
      <w:r w:rsidRPr="00C057E0">
        <w:rPr>
          <w:color w:val="auto"/>
          <w:highlight w:val="yellow"/>
        </w:rPr>
        <w:t xml:space="preserve">microcentrifuge tube. </w:t>
      </w:r>
    </w:p>
    <w:p w14:paraId="4DA7A551" w14:textId="77777777" w:rsidR="00A64D81" w:rsidRPr="00C057E0" w:rsidRDefault="00A64D81" w:rsidP="00C057E0">
      <w:pPr>
        <w:pStyle w:val="ListParagraph"/>
        <w:widowControl/>
        <w:autoSpaceDE/>
        <w:autoSpaceDN/>
        <w:adjustRightInd/>
        <w:ind w:left="0"/>
        <w:rPr>
          <w:color w:val="auto"/>
          <w:highlight w:val="yellow"/>
        </w:rPr>
      </w:pPr>
    </w:p>
    <w:p w14:paraId="3CA6F02D" w14:textId="6E2A36B3" w:rsidR="003639A8" w:rsidRPr="00C057E0" w:rsidRDefault="003639A8" w:rsidP="00C057E0">
      <w:pPr>
        <w:pStyle w:val="ListParagraph"/>
        <w:widowControl/>
        <w:numPr>
          <w:ilvl w:val="1"/>
          <w:numId w:val="28"/>
        </w:numPr>
        <w:autoSpaceDE/>
        <w:autoSpaceDN/>
        <w:adjustRightInd/>
        <w:rPr>
          <w:color w:val="auto"/>
          <w:highlight w:val="yellow"/>
        </w:rPr>
      </w:pPr>
      <w:r w:rsidRPr="00C057E0">
        <w:rPr>
          <w:color w:val="auto"/>
          <w:highlight w:val="yellow"/>
        </w:rPr>
        <w:t>Centrifuge at top speed (approximately</w:t>
      </w:r>
      <w:r w:rsidR="005F4E99" w:rsidRPr="00C057E0">
        <w:rPr>
          <w:color w:val="auto"/>
          <w:highlight w:val="yellow"/>
        </w:rPr>
        <w:t xml:space="preserve"> 15</w:t>
      </w:r>
      <w:r w:rsidRPr="00C057E0">
        <w:rPr>
          <w:color w:val="auto"/>
          <w:highlight w:val="yellow"/>
        </w:rPr>
        <w:t xml:space="preserve">,000 </w:t>
      </w:r>
      <w:r w:rsidR="00995E4B">
        <w:rPr>
          <w:color w:val="auto"/>
          <w:highlight w:val="yellow"/>
        </w:rPr>
        <w:t xml:space="preserve">x </w:t>
      </w:r>
      <w:r w:rsidR="00995E4B" w:rsidRPr="00995E4B">
        <w:rPr>
          <w:i/>
          <w:color w:val="auto"/>
          <w:highlight w:val="yellow"/>
        </w:rPr>
        <w:t>g</w:t>
      </w:r>
      <w:r w:rsidR="00995E4B">
        <w:rPr>
          <w:color w:val="auto"/>
          <w:highlight w:val="yellow"/>
        </w:rPr>
        <w:t>)</w:t>
      </w:r>
      <w:r w:rsidRPr="00C057E0">
        <w:rPr>
          <w:color w:val="auto"/>
          <w:highlight w:val="yellow"/>
        </w:rPr>
        <w:t xml:space="preserve"> for </w:t>
      </w:r>
      <w:r w:rsidR="00995E4B">
        <w:rPr>
          <w:color w:val="auto"/>
          <w:highlight w:val="yellow"/>
        </w:rPr>
        <w:t>10</w:t>
      </w:r>
      <w:r w:rsidRPr="00C057E0">
        <w:rPr>
          <w:color w:val="auto"/>
          <w:highlight w:val="yellow"/>
        </w:rPr>
        <w:t xml:space="preserve"> min to pellet bacteria</w:t>
      </w:r>
      <w:r w:rsidR="005F4E99" w:rsidRPr="00C057E0">
        <w:rPr>
          <w:color w:val="auto"/>
          <w:highlight w:val="yellow"/>
        </w:rPr>
        <w:t>.</w:t>
      </w:r>
    </w:p>
    <w:p w14:paraId="6AEC441D" w14:textId="77777777" w:rsidR="00A64D81" w:rsidRPr="00C057E0" w:rsidRDefault="00A64D81" w:rsidP="00C057E0">
      <w:pPr>
        <w:pStyle w:val="ListParagraph"/>
        <w:widowControl/>
        <w:autoSpaceDE/>
        <w:autoSpaceDN/>
        <w:adjustRightInd/>
        <w:ind w:left="0"/>
        <w:rPr>
          <w:color w:val="auto"/>
          <w:highlight w:val="yellow"/>
        </w:rPr>
      </w:pPr>
    </w:p>
    <w:p w14:paraId="3725E381" w14:textId="7027C9CC" w:rsidR="00E330C5" w:rsidRPr="00C057E0" w:rsidRDefault="003639A8" w:rsidP="00C057E0">
      <w:pPr>
        <w:pStyle w:val="ListParagraph"/>
        <w:widowControl/>
        <w:numPr>
          <w:ilvl w:val="1"/>
          <w:numId w:val="28"/>
        </w:numPr>
        <w:autoSpaceDE/>
        <w:autoSpaceDN/>
        <w:adjustRightInd/>
        <w:rPr>
          <w:color w:val="auto"/>
          <w:highlight w:val="yellow"/>
        </w:rPr>
      </w:pPr>
      <w:r w:rsidRPr="00C057E0">
        <w:rPr>
          <w:color w:val="auto"/>
          <w:highlight w:val="yellow"/>
        </w:rPr>
        <w:t>Wash pellet with 1</w:t>
      </w:r>
      <w:r w:rsidR="00995E4B">
        <w:rPr>
          <w:color w:val="auto"/>
          <w:highlight w:val="yellow"/>
        </w:rPr>
        <w:t xml:space="preserve"> </w:t>
      </w:r>
      <w:r w:rsidRPr="00C057E0">
        <w:rPr>
          <w:color w:val="auto"/>
          <w:highlight w:val="yellow"/>
        </w:rPr>
        <w:t>m</w:t>
      </w:r>
      <w:r w:rsidR="00995E4B">
        <w:rPr>
          <w:color w:val="auto"/>
          <w:highlight w:val="yellow"/>
        </w:rPr>
        <w:t>L of</w:t>
      </w:r>
      <w:r w:rsidRPr="00C057E0">
        <w:rPr>
          <w:color w:val="auto"/>
          <w:highlight w:val="yellow"/>
        </w:rPr>
        <w:t xml:space="preserve"> sterile PBS.</w:t>
      </w:r>
      <w:r w:rsidR="007864DB">
        <w:rPr>
          <w:color w:val="auto"/>
          <w:highlight w:val="yellow"/>
        </w:rPr>
        <w:t xml:space="preserve"> </w:t>
      </w:r>
    </w:p>
    <w:p w14:paraId="43C9455B" w14:textId="77777777" w:rsidR="00A64D81" w:rsidRPr="00C057E0" w:rsidRDefault="00A64D81" w:rsidP="00C057E0">
      <w:pPr>
        <w:widowControl/>
        <w:autoSpaceDE/>
        <w:autoSpaceDN/>
        <w:adjustRightInd/>
        <w:rPr>
          <w:color w:val="auto"/>
          <w:highlight w:val="yellow"/>
        </w:rPr>
      </w:pPr>
    </w:p>
    <w:p w14:paraId="147335F4" w14:textId="1E1B177D" w:rsidR="00995E4B" w:rsidRDefault="003639A8" w:rsidP="00C057E0">
      <w:pPr>
        <w:pStyle w:val="ListParagraph"/>
        <w:widowControl/>
        <w:numPr>
          <w:ilvl w:val="2"/>
          <w:numId w:val="28"/>
        </w:numPr>
        <w:autoSpaceDE/>
        <w:autoSpaceDN/>
        <w:adjustRightInd/>
        <w:rPr>
          <w:color w:val="auto"/>
          <w:highlight w:val="yellow"/>
        </w:rPr>
      </w:pPr>
      <w:r w:rsidRPr="00C057E0">
        <w:rPr>
          <w:color w:val="auto"/>
          <w:highlight w:val="yellow"/>
        </w:rPr>
        <w:t xml:space="preserve">In some circumstances, undigested gelatin will </w:t>
      </w:r>
      <w:r w:rsidR="0020440E" w:rsidRPr="00C057E0">
        <w:rPr>
          <w:color w:val="auto"/>
          <w:highlight w:val="yellow"/>
        </w:rPr>
        <w:t xml:space="preserve">settle </w:t>
      </w:r>
      <w:r w:rsidRPr="00C057E0">
        <w:rPr>
          <w:color w:val="auto"/>
          <w:highlight w:val="yellow"/>
        </w:rPr>
        <w:t>on top of pelleted bacteria.</w:t>
      </w:r>
      <w:r w:rsidR="007864DB">
        <w:rPr>
          <w:color w:val="auto"/>
          <w:highlight w:val="yellow"/>
        </w:rPr>
        <w:t xml:space="preserve"> </w:t>
      </w:r>
      <w:r w:rsidRPr="00C057E0">
        <w:rPr>
          <w:color w:val="auto"/>
          <w:highlight w:val="yellow"/>
        </w:rPr>
        <w:t>To remove gelatin, “fluff” off gelatin by gently agitating with PBS</w:t>
      </w:r>
      <w:r w:rsidR="005F4E99" w:rsidRPr="00C057E0">
        <w:rPr>
          <w:color w:val="auto"/>
          <w:highlight w:val="yellow"/>
        </w:rPr>
        <w:t xml:space="preserve"> using a micropipette</w:t>
      </w:r>
      <w:r w:rsidRPr="00C057E0">
        <w:rPr>
          <w:color w:val="auto"/>
          <w:highlight w:val="yellow"/>
        </w:rPr>
        <w:t>.</w:t>
      </w:r>
      <w:r w:rsidR="007864DB">
        <w:rPr>
          <w:color w:val="auto"/>
          <w:highlight w:val="yellow"/>
        </w:rPr>
        <w:t xml:space="preserve"> </w:t>
      </w:r>
      <w:r w:rsidRPr="00C057E0">
        <w:rPr>
          <w:color w:val="auto"/>
          <w:highlight w:val="yellow"/>
        </w:rPr>
        <w:t>This will “fluff-up” the gelatin while leaving the bacterial pellet intact.</w:t>
      </w:r>
      <w:r w:rsidR="007864DB">
        <w:rPr>
          <w:color w:val="auto"/>
          <w:highlight w:val="yellow"/>
        </w:rPr>
        <w:t xml:space="preserve"> </w:t>
      </w:r>
    </w:p>
    <w:p w14:paraId="1060EA8F" w14:textId="77777777" w:rsidR="00995E4B" w:rsidRDefault="00995E4B" w:rsidP="00995E4B">
      <w:pPr>
        <w:pStyle w:val="ListParagraph"/>
        <w:widowControl/>
        <w:autoSpaceDE/>
        <w:autoSpaceDN/>
        <w:adjustRightInd/>
        <w:ind w:left="0"/>
        <w:rPr>
          <w:color w:val="auto"/>
          <w:highlight w:val="yellow"/>
        </w:rPr>
      </w:pPr>
    </w:p>
    <w:p w14:paraId="42CA6A3C" w14:textId="21B93DF1" w:rsidR="003639A8" w:rsidRPr="00C057E0" w:rsidRDefault="003639A8" w:rsidP="00C057E0">
      <w:pPr>
        <w:pStyle w:val="ListParagraph"/>
        <w:widowControl/>
        <w:numPr>
          <w:ilvl w:val="2"/>
          <w:numId w:val="28"/>
        </w:numPr>
        <w:autoSpaceDE/>
        <w:autoSpaceDN/>
        <w:adjustRightInd/>
        <w:rPr>
          <w:color w:val="auto"/>
          <w:highlight w:val="yellow"/>
        </w:rPr>
      </w:pPr>
      <w:r w:rsidRPr="00C057E0">
        <w:rPr>
          <w:color w:val="auto"/>
          <w:highlight w:val="yellow"/>
        </w:rPr>
        <w:t>Remove</w:t>
      </w:r>
      <w:r w:rsidR="00995E4B">
        <w:rPr>
          <w:color w:val="auto"/>
          <w:highlight w:val="yellow"/>
        </w:rPr>
        <w:t xml:space="preserve"> the</w:t>
      </w:r>
      <w:r w:rsidRPr="00C057E0">
        <w:rPr>
          <w:color w:val="auto"/>
          <w:highlight w:val="yellow"/>
        </w:rPr>
        <w:t xml:space="preserve"> PBS-gelatin mixture </w:t>
      </w:r>
      <w:r w:rsidR="00E330C5" w:rsidRPr="00C057E0">
        <w:rPr>
          <w:color w:val="auto"/>
          <w:highlight w:val="yellow"/>
        </w:rPr>
        <w:t>with</w:t>
      </w:r>
      <w:r w:rsidRPr="00C057E0">
        <w:rPr>
          <w:color w:val="auto"/>
          <w:highlight w:val="yellow"/>
        </w:rPr>
        <w:t xml:space="preserve"> gentle aspiration.</w:t>
      </w:r>
      <w:r w:rsidR="007864DB">
        <w:rPr>
          <w:color w:val="auto"/>
          <w:highlight w:val="yellow"/>
        </w:rPr>
        <w:t xml:space="preserve"> </w:t>
      </w:r>
      <w:r w:rsidRPr="00C057E0">
        <w:rPr>
          <w:color w:val="auto"/>
          <w:highlight w:val="yellow"/>
        </w:rPr>
        <w:t>Re</w:t>
      </w:r>
      <w:r w:rsidR="00E330C5" w:rsidRPr="00C057E0">
        <w:rPr>
          <w:color w:val="auto"/>
          <w:highlight w:val="yellow"/>
        </w:rPr>
        <w:t>-</w:t>
      </w:r>
      <w:r w:rsidRPr="00C057E0">
        <w:rPr>
          <w:color w:val="auto"/>
          <w:highlight w:val="yellow"/>
        </w:rPr>
        <w:t xml:space="preserve">suspend </w:t>
      </w:r>
      <w:r w:rsidR="00995E4B">
        <w:rPr>
          <w:color w:val="auto"/>
          <w:highlight w:val="yellow"/>
        </w:rPr>
        <w:t xml:space="preserve">the </w:t>
      </w:r>
      <w:r w:rsidR="00E330C5" w:rsidRPr="00C057E0">
        <w:rPr>
          <w:color w:val="auto"/>
          <w:highlight w:val="yellow"/>
        </w:rPr>
        <w:t xml:space="preserve">remaining </w:t>
      </w:r>
      <w:r w:rsidRPr="00C057E0">
        <w:rPr>
          <w:color w:val="auto"/>
          <w:highlight w:val="yellow"/>
        </w:rPr>
        <w:t>bacterial pellet with 1</w:t>
      </w:r>
      <w:r w:rsidR="00995E4B">
        <w:rPr>
          <w:color w:val="auto"/>
          <w:highlight w:val="yellow"/>
        </w:rPr>
        <w:t xml:space="preserve"> </w:t>
      </w:r>
      <w:r w:rsidRPr="00C057E0">
        <w:rPr>
          <w:color w:val="auto"/>
          <w:highlight w:val="yellow"/>
        </w:rPr>
        <w:t>m</w:t>
      </w:r>
      <w:r w:rsidR="00995E4B">
        <w:rPr>
          <w:color w:val="auto"/>
          <w:highlight w:val="yellow"/>
        </w:rPr>
        <w:t>L</w:t>
      </w:r>
      <w:r w:rsidRPr="00C057E0">
        <w:rPr>
          <w:color w:val="auto"/>
          <w:highlight w:val="yellow"/>
        </w:rPr>
        <w:t xml:space="preserve"> of fresh PBS.</w:t>
      </w:r>
      <w:r w:rsidR="007864DB">
        <w:rPr>
          <w:color w:val="auto"/>
          <w:highlight w:val="yellow"/>
        </w:rPr>
        <w:t xml:space="preserve"> </w:t>
      </w:r>
    </w:p>
    <w:p w14:paraId="4A74BF4B" w14:textId="77777777" w:rsidR="00A64D81" w:rsidRPr="00C057E0" w:rsidRDefault="00A64D81" w:rsidP="00C057E0">
      <w:pPr>
        <w:pStyle w:val="ListParagraph"/>
        <w:widowControl/>
        <w:autoSpaceDE/>
        <w:autoSpaceDN/>
        <w:adjustRightInd/>
        <w:ind w:left="0"/>
        <w:rPr>
          <w:color w:val="auto"/>
          <w:highlight w:val="yellow"/>
        </w:rPr>
      </w:pPr>
    </w:p>
    <w:p w14:paraId="41B61ACD" w14:textId="5B58792F" w:rsidR="003639A8" w:rsidRPr="00C057E0" w:rsidRDefault="003639A8" w:rsidP="00C057E0">
      <w:pPr>
        <w:pStyle w:val="ListParagraph"/>
        <w:widowControl/>
        <w:numPr>
          <w:ilvl w:val="1"/>
          <w:numId w:val="28"/>
        </w:numPr>
        <w:autoSpaceDE/>
        <w:autoSpaceDN/>
        <w:adjustRightInd/>
        <w:rPr>
          <w:color w:val="auto"/>
          <w:highlight w:val="yellow"/>
        </w:rPr>
      </w:pPr>
      <w:r w:rsidRPr="00C057E0">
        <w:rPr>
          <w:color w:val="auto"/>
          <w:highlight w:val="yellow"/>
        </w:rPr>
        <w:t>Centrifuge</w:t>
      </w:r>
      <w:r w:rsidR="00995E4B">
        <w:rPr>
          <w:color w:val="auto"/>
          <w:highlight w:val="yellow"/>
        </w:rPr>
        <w:t xml:space="preserve"> the</w:t>
      </w:r>
      <w:r w:rsidRPr="00C057E0">
        <w:rPr>
          <w:color w:val="auto"/>
          <w:highlight w:val="yellow"/>
        </w:rPr>
        <w:t xml:space="preserve"> resuspended bacterial pellet at top speed for </w:t>
      </w:r>
      <w:r w:rsidR="00995E4B">
        <w:rPr>
          <w:color w:val="auto"/>
          <w:highlight w:val="yellow"/>
        </w:rPr>
        <w:t>10</w:t>
      </w:r>
      <w:r w:rsidRPr="00C057E0">
        <w:rPr>
          <w:color w:val="auto"/>
          <w:highlight w:val="yellow"/>
        </w:rPr>
        <w:t xml:space="preserve"> min and carefully aspirate</w:t>
      </w:r>
      <w:r w:rsidR="00995E4B">
        <w:rPr>
          <w:color w:val="auto"/>
          <w:highlight w:val="yellow"/>
        </w:rPr>
        <w:t xml:space="preserve"> the</w:t>
      </w:r>
      <w:r w:rsidRPr="00C057E0">
        <w:rPr>
          <w:color w:val="auto"/>
          <w:highlight w:val="yellow"/>
        </w:rPr>
        <w:t xml:space="preserve"> supernatant</w:t>
      </w:r>
      <w:r w:rsidR="005F4E99" w:rsidRPr="00C057E0">
        <w:rPr>
          <w:color w:val="auto"/>
          <w:highlight w:val="yellow"/>
        </w:rPr>
        <w:t>.</w:t>
      </w:r>
    </w:p>
    <w:p w14:paraId="131B0FCF" w14:textId="77777777" w:rsidR="00A64D81" w:rsidRPr="00C057E0" w:rsidRDefault="00A64D81" w:rsidP="00C057E0">
      <w:pPr>
        <w:pStyle w:val="ListParagraph"/>
        <w:widowControl/>
        <w:autoSpaceDE/>
        <w:autoSpaceDN/>
        <w:adjustRightInd/>
        <w:ind w:left="0"/>
        <w:rPr>
          <w:color w:val="auto"/>
          <w:highlight w:val="yellow"/>
        </w:rPr>
      </w:pPr>
    </w:p>
    <w:p w14:paraId="06F773B8" w14:textId="19B45B37" w:rsidR="003639A8" w:rsidRPr="00C057E0" w:rsidRDefault="003639A8" w:rsidP="00C057E0">
      <w:pPr>
        <w:pStyle w:val="ListParagraph"/>
        <w:widowControl/>
        <w:numPr>
          <w:ilvl w:val="1"/>
          <w:numId w:val="28"/>
        </w:numPr>
        <w:autoSpaceDE/>
        <w:autoSpaceDN/>
        <w:adjustRightInd/>
        <w:rPr>
          <w:color w:val="auto"/>
          <w:highlight w:val="yellow"/>
        </w:rPr>
      </w:pPr>
      <w:r w:rsidRPr="00C057E0">
        <w:rPr>
          <w:color w:val="auto"/>
          <w:highlight w:val="yellow"/>
        </w:rPr>
        <w:t>Immediately perform DNA extraction</w:t>
      </w:r>
      <w:r w:rsidR="00F718D9" w:rsidRPr="00C057E0">
        <w:rPr>
          <w:color w:val="auto"/>
          <w:highlight w:val="yellow"/>
        </w:rPr>
        <w:t xml:space="preserve"> </w:t>
      </w:r>
      <w:r w:rsidR="00F17FA3" w:rsidRPr="00C057E0">
        <w:rPr>
          <w:color w:val="auto"/>
          <w:highlight w:val="yellow"/>
        </w:rPr>
        <w:t xml:space="preserve">using </w:t>
      </w:r>
      <w:r w:rsidR="00F718D9" w:rsidRPr="00C057E0">
        <w:rPr>
          <w:color w:val="auto"/>
          <w:highlight w:val="yellow"/>
        </w:rPr>
        <w:t>a DNA extraction kit and a protocol specifically created for extracti</w:t>
      </w:r>
      <w:r w:rsidR="00995E4B">
        <w:rPr>
          <w:color w:val="auto"/>
          <w:highlight w:val="yellow"/>
        </w:rPr>
        <w:t>on</w:t>
      </w:r>
      <w:r w:rsidR="00F718D9" w:rsidRPr="00C057E0">
        <w:rPr>
          <w:color w:val="auto"/>
          <w:highlight w:val="yellow"/>
        </w:rPr>
        <w:t xml:space="preserve"> DNA from Gram-positive bacteria (see </w:t>
      </w:r>
      <w:r w:rsidR="00995E4B">
        <w:rPr>
          <w:color w:val="auto"/>
          <w:highlight w:val="yellow"/>
        </w:rPr>
        <w:t xml:space="preserve">the </w:t>
      </w:r>
      <w:r w:rsidR="00995E4B">
        <w:rPr>
          <w:b/>
          <w:color w:val="auto"/>
          <w:highlight w:val="yellow"/>
        </w:rPr>
        <w:t>T</w:t>
      </w:r>
      <w:r w:rsidR="00F718D9" w:rsidRPr="00995E4B">
        <w:rPr>
          <w:b/>
          <w:color w:val="auto"/>
          <w:highlight w:val="yellow"/>
        </w:rPr>
        <w:t xml:space="preserve">able of </w:t>
      </w:r>
      <w:r w:rsidR="00995E4B">
        <w:rPr>
          <w:b/>
          <w:color w:val="auto"/>
          <w:highlight w:val="yellow"/>
        </w:rPr>
        <w:t>M</w:t>
      </w:r>
      <w:r w:rsidR="00F718D9" w:rsidRPr="00995E4B">
        <w:rPr>
          <w:b/>
          <w:color w:val="auto"/>
          <w:highlight w:val="yellow"/>
        </w:rPr>
        <w:t>aterials</w:t>
      </w:r>
      <w:r w:rsidR="00F718D9" w:rsidRPr="00C057E0">
        <w:rPr>
          <w:color w:val="auto"/>
          <w:highlight w:val="yellow"/>
        </w:rPr>
        <w:t>).</w:t>
      </w:r>
      <w:r w:rsidR="00026900" w:rsidRPr="00C057E0">
        <w:rPr>
          <w:highlight w:val="yellow"/>
        </w:rPr>
        <w:t xml:space="preserve"> </w:t>
      </w:r>
    </w:p>
    <w:p w14:paraId="038F5562" w14:textId="77777777" w:rsidR="00A64D81" w:rsidRPr="00C057E0" w:rsidRDefault="00A64D81" w:rsidP="00C057E0">
      <w:pPr>
        <w:pStyle w:val="ListParagraph"/>
        <w:widowControl/>
        <w:autoSpaceDE/>
        <w:autoSpaceDN/>
        <w:adjustRightInd/>
        <w:ind w:left="0"/>
        <w:rPr>
          <w:color w:val="auto"/>
          <w:highlight w:val="yellow"/>
        </w:rPr>
      </w:pPr>
    </w:p>
    <w:p w14:paraId="16AC3450" w14:textId="54BEC68D" w:rsidR="003639A8" w:rsidRPr="00C057E0" w:rsidRDefault="00995E4B" w:rsidP="00C057E0">
      <w:pPr>
        <w:pStyle w:val="ListParagraph"/>
        <w:widowControl/>
        <w:numPr>
          <w:ilvl w:val="1"/>
          <w:numId w:val="28"/>
        </w:numPr>
        <w:autoSpaceDE/>
        <w:autoSpaceDN/>
        <w:adjustRightInd/>
        <w:rPr>
          <w:color w:val="auto"/>
          <w:highlight w:val="yellow"/>
        </w:rPr>
      </w:pPr>
      <w:r>
        <w:rPr>
          <w:highlight w:val="yellow"/>
        </w:rPr>
        <w:t>Use the e</w:t>
      </w:r>
      <w:r w:rsidR="00026900" w:rsidRPr="00C057E0">
        <w:rPr>
          <w:highlight w:val="yellow"/>
        </w:rPr>
        <w:t>xtracted DNA immediately or store at -20</w:t>
      </w:r>
      <w:r w:rsidR="007864DB">
        <w:rPr>
          <w:highlight w:val="yellow"/>
        </w:rPr>
        <w:t xml:space="preserve"> </w:t>
      </w:r>
      <w:r w:rsidR="00FF7250">
        <w:rPr>
          <w:highlight w:val="yellow"/>
        </w:rPr>
        <w:t>°</w:t>
      </w:r>
      <w:r w:rsidR="00026900" w:rsidRPr="00C057E0">
        <w:rPr>
          <w:highlight w:val="yellow"/>
        </w:rPr>
        <w:t>C</w:t>
      </w:r>
      <w:r w:rsidR="003639A8" w:rsidRPr="00C057E0">
        <w:rPr>
          <w:highlight w:val="yellow"/>
        </w:rPr>
        <w:t xml:space="preserve"> </w:t>
      </w:r>
      <w:r w:rsidR="00916F28" w:rsidRPr="00C057E0">
        <w:rPr>
          <w:highlight w:val="yellow"/>
        </w:rPr>
        <w:t>until</w:t>
      </w:r>
      <w:r w:rsidR="003639A8" w:rsidRPr="00C057E0">
        <w:rPr>
          <w:highlight w:val="yellow"/>
        </w:rPr>
        <w:t xml:space="preserve"> PCR analysis</w:t>
      </w:r>
      <w:r w:rsidR="00026900" w:rsidRPr="00C057E0">
        <w:rPr>
          <w:highlight w:val="yellow"/>
        </w:rPr>
        <w:t xml:space="preserve">. </w:t>
      </w:r>
    </w:p>
    <w:p w14:paraId="6DAAB2DB" w14:textId="77777777" w:rsidR="006D3BAA" w:rsidRPr="00C057E0" w:rsidRDefault="006D3BAA" w:rsidP="00C057E0">
      <w:pPr>
        <w:pStyle w:val="ListParagraph"/>
        <w:widowControl/>
        <w:autoSpaceDE/>
        <w:autoSpaceDN/>
        <w:adjustRightInd/>
        <w:ind w:left="0"/>
        <w:rPr>
          <w:color w:val="auto"/>
          <w:highlight w:val="yellow"/>
        </w:rPr>
      </w:pPr>
    </w:p>
    <w:p w14:paraId="7CC2CAD7" w14:textId="2D4A44F8" w:rsidR="00E330C5" w:rsidRPr="00C057E0" w:rsidRDefault="00026900" w:rsidP="00C057E0">
      <w:pPr>
        <w:pStyle w:val="ListParagraph"/>
        <w:widowControl/>
        <w:numPr>
          <w:ilvl w:val="0"/>
          <w:numId w:val="28"/>
        </w:numPr>
        <w:autoSpaceDE/>
        <w:autoSpaceDN/>
        <w:adjustRightInd/>
        <w:rPr>
          <w:color w:val="auto"/>
          <w:highlight w:val="yellow"/>
        </w:rPr>
      </w:pPr>
      <w:r w:rsidRPr="00C057E0">
        <w:rPr>
          <w:b/>
          <w:bCs/>
          <w:highlight w:val="yellow"/>
        </w:rPr>
        <w:t xml:space="preserve">Detection of </w:t>
      </w:r>
      <w:r w:rsidRPr="00C057E0">
        <w:rPr>
          <w:b/>
          <w:bCs/>
          <w:i/>
          <w:iCs/>
          <w:highlight w:val="yellow"/>
        </w:rPr>
        <w:t>C.</w:t>
      </w:r>
      <w:r w:rsidR="00E330C5" w:rsidRPr="00C057E0">
        <w:rPr>
          <w:b/>
          <w:bCs/>
          <w:i/>
          <w:iCs/>
          <w:highlight w:val="yellow"/>
        </w:rPr>
        <w:t xml:space="preserve"> </w:t>
      </w:r>
      <w:r w:rsidRPr="00C057E0">
        <w:rPr>
          <w:b/>
          <w:bCs/>
          <w:i/>
          <w:iCs/>
          <w:highlight w:val="yellow"/>
        </w:rPr>
        <w:t>perfringens</w:t>
      </w:r>
      <w:r w:rsidRPr="00C057E0">
        <w:rPr>
          <w:b/>
          <w:bCs/>
          <w:highlight w:val="yellow"/>
        </w:rPr>
        <w:t xml:space="preserve"> via PCR</w:t>
      </w:r>
      <w:r w:rsidR="00995E4B">
        <w:rPr>
          <w:b/>
          <w:bCs/>
          <w:highlight w:val="yellow"/>
        </w:rPr>
        <w:t xml:space="preserve"> g</w:t>
      </w:r>
      <w:r w:rsidRPr="00C057E0">
        <w:rPr>
          <w:b/>
          <w:bCs/>
          <w:highlight w:val="yellow"/>
        </w:rPr>
        <w:t>enotyping</w:t>
      </w:r>
    </w:p>
    <w:p w14:paraId="401AB5D0" w14:textId="77777777" w:rsidR="00A64D81" w:rsidRPr="00C057E0" w:rsidRDefault="00A64D81" w:rsidP="00C057E0">
      <w:pPr>
        <w:pStyle w:val="ListParagraph"/>
        <w:widowControl/>
        <w:autoSpaceDE/>
        <w:autoSpaceDN/>
        <w:adjustRightInd/>
        <w:ind w:left="0"/>
        <w:rPr>
          <w:color w:val="auto"/>
          <w:highlight w:val="yellow"/>
        </w:rPr>
      </w:pPr>
    </w:p>
    <w:p w14:paraId="01391DE6" w14:textId="5E014819" w:rsidR="00E330C5" w:rsidRPr="00C057E0" w:rsidRDefault="00026900" w:rsidP="00C057E0">
      <w:pPr>
        <w:pStyle w:val="ListParagraph"/>
        <w:widowControl/>
        <w:numPr>
          <w:ilvl w:val="1"/>
          <w:numId w:val="28"/>
        </w:numPr>
        <w:autoSpaceDE/>
        <w:autoSpaceDN/>
        <w:adjustRightInd/>
        <w:rPr>
          <w:color w:val="auto"/>
          <w:highlight w:val="yellow"/>
        </w:rPr>
      </w:pPr>
      <w:r w:rsidRPr="00C057E0">
        <w:rPr>
          <w:highlight w:val="yellow"/>
        </w:rPr>
        <w:t>To determine if cultures are positive for</w:t>
      </w:r>
      <w:r w:rsidRPr="00C057E0">
        <w:rPr>
          <w:i/>
          <w:highlight w:val="yellow"/>
        </w:rPr>
        <w:t xml:space="preserve"> C. perfringens</w:t>
      </w:r>
      <w:r w:rsidR="00E330C5" w:rsidRPr="00C057E0">
        <w:rPr>
          <w:i/>
          <w:highlight w:val="yellow"/>
        </w:rPr>
        <w:t xml:space="preserve"> </w:t>
      </w:r>
      <w:r w:rsidR="00E330C5" w:rsidRPr="00C057E0">
        <w:rPr>
          <w:highlight w:val="yellow"/>
        </w:rPr>
        <w:t>toxinotypes</w:t>
      </w:r>
      <w:r w:rsidRPr="00C057E0">
        <w:rPr>
          <w:highlight w:val="yellow"/>
        </w:rPr>
        <w:t xml:space="preserve">, </w:t>
      </w:r>
      <w:r w:rsidR="00995E4B">
        <w:rPr>
          <w:highlight w:val="yellow"/>
        </w:rPr>
        <w:t xml:space="preserve">examine </w:t>
      </w:r>
      <w:r w:rsidR="00E330C5" w:rsidRPr="00C057E0">
        <w:rPr>
          <w:highlight w:val="yellow"/>
        </w:rPr>
        <w:t>extracted DNA</w:t>
      </w:r>
      <w:r w:rsidR="00995E4B">
        <w:rPr>
          <w:highlight w:val="yellow"/>
        </w:rPr>
        <w:t xml:space="preserve"> f</w:t>
      </w:r>
      <w:r w:rsidR="00E330C5" w:rsidRPr="00C057E0">
        <w:rPr>
          <w:highlight w:val="yellow"/>
        </w:rPr>
        <w:t>or different toxin genes via PCR.</w:t>
      </w:r>
      <w:r w:rsidR="007864DB">
        <w:rPr>
          <w:highlight w:val="yellow"/>
        </w:rPr>
        <w:t xml:space="preserve"> </w:t>
      </w:r>
    </w:p>
    <w:p w14:paraId="78CCE74A" w14:textId="77777777" w:rsidR="00A64D81" w:rsidRPr="00C057E0" w:rsidRDefault="00A64D81" w:rsidP="00C057E0">
      <w:pPr>
        <w:pStyle w:val="ListParagraph"/>
        <w:widowControl/>
        <w:autoSpaceDE/>
        <w:autoSpaceDN/>
        <w:adjustRightInd/>
        <w:ind w:left="0"/>
        <w:rPr>
          <w:color w:val="auto"/>
          <w:highlight w:val="yellow"/>
        </w:rPr>
      </w:pPr>
    </w:p>
    <w:p w14:paraId="2EAF3E9A" w14:textId="3790B046" w:rsidR="00E330C5" w:rsidRPr="00995E4B" w:rsidRDefault="00995E4B" w:rsidP="00995E4B">
      <w:pPr>
        <w:pStyle w:val="ListParagraph"/>
        <w:widowControl/>
        <w:autoSpaceDE/>
        <w:autoSpaceDN/>
        <w:adjustRightInd/>
        <w:ind w:left="0"/>
        <w:rPr>
          <w:color w:val="auto"/>
        </w:rPr>
      </w:pPr>
      <w:r w:rsidRPr="00995E4B">
        <w:t xml:space="preserve">NOTE: </w:t>
      </w:r>
      <w:r w:rsidR="00E330C5" w:rsidRPr="00995E4B">
        <w:t>Because we are most interested in the epsilon toxin producing strains type B and D</w:t>
      </w:r>
      <w:r w:rsidR="0020440E" w:rsidRPr="00995E4B">
        <w:t xml:space="preserve"> </w:t>
      </w:r>
      <w:r w:rsidR="0020440E" w:rsidRPr="00995E4B">
        <w:rPr>
          <w:i/>
        </w:rPr>
        <w:t>C. perfringens</w:t>
      </w:r>
      <w:r w:rsidR="00E330C5" w:rsidRPr="00995E4B">
        <w:t>, we evaluate for the presence of the alpha, beta, and epsilon toxin genes.</w:t>
      </w:r>
      <w:r w:rsidR="007864DB" w:rsidRPr="00995E4B">
        <w:t xml:space="preserve"> </w:t>
      </w:r>
      <w:r w:rsidR="00E330C5" w:rsidRPr="00995E4B">
        <w:t xml:space="preserve">Primers are listed in </w:t>
      </w:r>
      <w:r w:rsidRPr="00995E4B">
        <w:rPr>
          <w:b/>
        </w:rPr>
        <w:t>T</w:t>
      </w:r>
      <w:r w:rsidR="00E330C5" w:rsidRPr="00995E4B">
        <w:rPr>
          <w:b/>
        </w:rPr>
        <w:t>able 2</w:t>
      </w:r>
      <w:r w:rsidR="00E330C5" w:rsidRPr="00995E4B">
        <w:t>.</w:t>
      </w:r>
      <w:r w:rsidR="007864DB" w:rsidRPr="00995E4B">
        <w:t xml:space="preserve"> </w:t>
      </w:r>
      <w:r w:rsidR="00E330C5" w:rsidRPr="00995E4B">
        <w:t xml:space="preserve">Primers for 16s ribosomal DNA </w:t>
      </w:r>
      <w:r w:rsidR="005F4E99" w:rsidRPr="00995E4B">
        <w:t>are</w:t>
      </w:r>
      <w:r w:rsidR="00E330C5" w:rsidRPr="00995E4B">
        <w:t xml:space="preserve"> used as a </w:t>
      </w:r>
      <w:r w:rsidR="005F4E99" w:rsidRPr="00995E4B">
        <w:t xml:space="preserve">DNA extraction </w:t>
      </w:r>
      <w:r w:rsidR="00E330C5" w:rsidRPr="00995E4B">
        <w:t>control.</w:t>
      </w:r>
      <w:r w:rsidR="007864DB" w:rsidRPr="00995E4B">
        <w:t xml:space="preserve"> </w:t>
      </w:r>
      <w:r w:rsidR="00E330C5" w:rsidRPr="00995E4B">
        <w:t xml:space="preserve">Additional </w:t>
      </w:r>
      <w:r w:rsidR="00E330C5" w:rsidRPr="00995E4B">
        <w:t>primers can be used to test for toxinotypes A thr</w:t>
      </w:r>
      <w:r w:rsidRPr="00995E4B">
        <w:t>ough</w:t>
      </w:r>
      <w:r w:rsidR="00E330C5" w:rsidRPr="00995E4B">
        <w:t xml:space="preserve"> G </w:t>
      </w:r>
      <w:r w:rsidR="009733B5" w:rsidRPr="00995E4B">
        <w:t xml:space="preserve">and can be found in published </w:t>
      </w:r>
      <w:r w:rsidR="009733B5" w:rsidRPr="003E40E2">
        <w:t>literature</w:t>
      </w:r>
      <w:r w:rsidR="006B57DC">
        <w:rPr>
          <w:vertAlign w:val="superscript"/>
        </w:rPr>
        <w:t>2, 1</w:t>
      </w:r>
      <w:r w:rsidR="003E40E2">
        <w:rPr>
          <w:vertAlign w:val="superscript"/>
        </w:rPr>
        <w:t>2</w:t>
      </w:r>
      <w:r w:rsidR="006B57DC">
        <w:rPr>
          <w:vertAlign w:val="superscript"/>
        </w:rPr>
        <w:t>-</w:t>
      </w:r>
      <w:r w:rsidR="003E40E2">
        <w:rPr>
          <w:vertAlign w:val="superscript"/>
        </w:rPr>
        <w:t>13</w:t>
      </w:r>
      <w:r w:rsidR="009733B5" w:rsidRPr="00995E4B">
        <w:t>.</w:t>
      </w:r>
      <w:r w:rsidR="007864DB" w:rsidRPr="00995E4B">
        <w:t xml:space="preserve"> </w:t>
      </w:r>
    </w:p>
    <w:p w14:paraId="7A87AC13" w14:textId="77777777" w:rsidR="00A64D81" w:rsidRPr="00C057E0" w:rsidRDefault="00A64D81" w:rsidP="00C057E0">
      <w:pPr>
        <w:pStyle w:val="ListParagraph"/>
        <w:widowControl/>
        <w:autoSpaceDE/>
        <w:autoSpaceDN/>
        <w:adjustRightInd/>
        <w:ind w:left="0"/>
        <w:rPr>
          <w:color w:val="auto"/>
          <w:highlight w:val="yellow"/>
        </w:rPr>
      </w:pPr>
    </w:p>
    <w:p w14:paraId="43959AF1" w14:textId="14034BD0" w:rsidR="003D7C27" w:rsidRPr="003D7C27" w:rsidRDefault="006512AF" w:rsidP="003D7C27">
      <w:pPr>
        <w:pStyle w:val="ListParagraph"/>
        <w:widowControl/>
        <w:numPr>
          <w:ilvl w:val="1"/>
          <w:numId w:val="28"/>
        </w:numPr>
        <w:autoSpaceDE/>
        <w:autoSpaceDN/>
        <w:adjustRightInd/>
        <w:rPr>
          <w:color w:val="auto"/>
          <w:highlight w:val="yellow"/>
        </w:rPr>
      </w:pPr>
      <w:r>
        <w:rPr>
          <w:highlight w:val="yellow"/>
        </w:rPr>
        <w:t>Use</w:t>
      </w:r>
      <w:r w:rsidR="00916F28" w:rsidRPr="00C057E0">
        <w:rPr>
          <w:highlight w:val="yellow"/>
        </w:rPr>
        <w:t xml:space="preserve"> </w:t>
      </w:r>
      <w:r w:rsidR="005F4E99" w:rsidRPr="00C057E0">
        <w:rPr>
          <w:highlight w:val="yellow"/>
        </w:rPr>
        <w:t>previously extracted</w:t>
      </w:r>
      <w:r w:rsidR="00916F28" w:rsidRPr="00C057E0">
        <w:rPr>
          <w:highlight w:val="yellow"/>
        </w:rPr>
        <w:t xml:space="preserve"> </w:t>
      </w:r>
      <w:r w:rsidR="00916F28" w:rsidRPr="00C057E0">
        <w:rPr>
          <w:i/>
          <w:highlight w:val="yellow"/>
        </w:rPr>
        <w:t>C. perfringens</w:t>
      </w:r>
      <w:r w:rsidR="00916F28" w:rsidRPr="00C057E0">
        <w:rPr>
          <w:highlight w:val="yellow"/>
        </w:rPr>
        <w:t xml:space="preserve"> DNA </w:t>
      </w:r>
      <w:r w:rsidR="005F4E99" w:rsidRPr="00C057E0">
        <w:rPr>
          <w:highlight w:val="yellow"/>
        </w:rPr>
        <w:t xml:space="preserve">as a positive control. This control ensures that all components of the PCR reactions are working. </w:t>
      </w:r>
      <w:r w:rsidR="00916F28" w:rsidRPr="00C057E0">
        <w:rPr>
          <w:highlight w:val="yellow"/>
        </w:rPr>
        <w:t xml:space="preserve">We use </w:t>
      </w:r>
      <w:r w:rsidR="009733B5" w:rsidRPr="00C057E0">
        <w:rPr>
          <w:highlight w:val="yellow"/>
        </w:rPr>
        <w:t xml:space="preserve">DNA extracted from </w:t>
      </w:r>
      <w:r w:rsidR="00916F28" w:rsidRPr="00C057E0">
        <w:rPr>
          <w:i/>
          <w:highlight w:val="yellow"/>
        </w:rPr>
        <w:t>C. perfringens</w:t>
      </w:r>
      <w:r w:rsidR="00916F28" w:rsidRPr="00C057E0">
        <w:rPr>
          <w:highlight w:val="yellow"/>
        </w:rPr>
        <w:t xml:space="preserve"> type B (ATCC 3626</w:t>
      </w:r>
      <w:r w:rsidR="009733B5" w:rsidRPr="00C057E0">
        <w:rPr>
          <w:highlight w:val="yellow"/>
        </w:rPr>
        <w:t>)</w:t>
      </w:r>
      <w:r w:rsidR="005F4E99" w:rsidRPr="00C057E0">
        <w:rPr>
          <w:highlight w:val="yellow"/>
        </w:rPr>
        <w:t xml:space="preserve"> as our positive control</w:t>
      </w:r>
      <w:r w:rsidR="009733B5" w:rsidRPr="00C057E0">
        <w:rPr>
          <w:highlight w:val="yellow"/>
        </w:rPr>
        <w:t>.</w:t>
      </w:r>
      <w:r w:rsidR="007864DB">
        <w:rPr>
          <w:highlight w:val="yellow"/>
        </w:rPr>
        <w:t xml:space="preserve"> </w:t>
      </w:r>
      <w:r w:rsidR="005A7FB7">
        <w:rPr>
          <w:highlight w:val="yellow"/>
        </w:rPr>
        <w:t xml:space="preserve">Grow </w:t>
      </w:r>
      <w:r w:rsidR="009733B5" w:rsidRPr="00C057E0">
        <w:rPr>
          <w:highlight w:val="yellow"/>
        </w:rPr>
        <w:t>ATCC 3636 ON in RPM at 37</w:t>
      </w:r>
      <w:r w:rsidR="007864DB">
        <w:rPr>
          <w:highlight w:val="yellow"/>
        </w:rPr>
        <w:t xml:space="preserve"> </w:t>
      </w:r>
      <w:r w:rsidR="00FF7250">
        <w:rPr>
          <w:highlight w:val="yellow"/>
        </w:rPr>
        <w:t>°</w:t>
      </w:r>
      <w:r w:rsidR="009733B5" w:rsidRPr="00C057E0">
        <w:rPr>
          <w:highlight w:val="yellow"/>
        </w:rPr>
        <w:t xml:space="preserve">C and </w:t>
      </w:r>
      <w:r w:rsidR="005A7FB7">
        <w:rPr>
          <w:highlight w:val="yellow"/>
        </w:rPr>
        <w:t xml:space="preserve">extract </w:t>
      </w:r>
      <w:r w:rsidR="009733B5" w:rsidRPr="00C057E0">
        <w:rPr>
          <w:highlight w:val="yellow"/>
        </w:rPr>
        <w:t>DNA using the same methods described</w:t>
      </w:r>
      <w:r>
        <w:rPr>
          <w:highlight w:val="yellow"/>
        </w:rPr>
        <w:t xml:space="preserve"> in steps 5.1</w:t>
      </w:r>
      <w:r w:rsidR="003D7C27">
        <w:rPr>
          <w:highlight w:val="yellow"/>
        </w:rPr>
        <w:t>–</w:t>
      </w:r>
      <w:r>
        <w:rPr>
          <w:highlight w:val="yellow"/>
        </w:rPr>
        <w:t>5.7</w:t>
      </w:r>
      <w:r w:rsidR="009733B5" w:rsidRPr="00C057E0">
        <w:rPr>
          <w:highlight w:val="yellow"/>
        </w:rPr>
        <w:t>.</w:t>
      </w:r>
      <w:r w:rsidR="005A7FB7">
        <w:rPr>
          <w:highlight w:val="yellow"/>
        </w:rPr>
        <w:t xml:space="preserve"> Store</w:t>
      </w:r>
      <w:r w:rsidR="007864DB">
        <w:rPr>
          <w:highlight w:val="yellow"/>
        </w:rPr>
        <w:t xml:space="preserve"> </w:t>
      </w:r>
      <w:r w:rsidR="00004CB4">
        <w:rPr>
          <w:highlight w:val="yellow"/>
        </w:rPr>
        <w:t>e</w:t>
      </w:r>
      <w:r w:rsidR="009733B5" w:rsidRPr="00C057E0">
        <w:rPr>
          <w:highlight w:val="yellow"/>
        </w:rPr>
        <w:t>xtracted DNA at -20</w:t>
      </w:r>
      <w:r w:rsidR="00FF7250">
        <w:rPr>
          <w:highlight w:val="yellow"/>
        </w:rPr>
        <w:t xml:space="preserve"> °</w:t>
      </w:r>
      <w:r w:rsidR="009733B5" w:rsidRPr="00C057E0">
        <w:rPr>
          <w:highlight w:val="yellow"/>
        </w:rPr>
        <w:t>C until use.</w:t>
      </w:r>
      <w:r w:rsidR="007864DB">
        <w:rPr>
          <w:highlight w:val="yellow"/>
        </w:rPr>
        <w:t xml:space="preserve"> </w:t>
      </w:r>
    </w:p>
    <w:p w14:paraId="5D801B1D" w14:textId="77777777" w:rsidR="003D7C27" w:rsidRDefault="003D7C27" w:rsidP="003D7C27">
      <w:pPr>
        <w:pStyle w:val="ListParagraph"/>
        <w:widowControl/>
        <w:autoSpaceDE/>
        <w:autoSpaceDN/>
        <w:adjustRightInd/>
        <w:ind w:left="0"/>
        <w:rPr>
          <w:color w:val="auto"/>
          <w:highlight w:val="yellow"/>
        </w:rPr>
      </w:pPr>
    </w:p>
    <w:p w14:paraId="1DF4940F" w14:textId="488F7C05" w:rsidR="006025A3" w:rsidRPr="003D7C27" w:rsidRDefault="003D7C27" w:rsidP="003D7C27">
      <w:pPr>
        <w:pStyle w:val="ListParagraph"/>
        <w:widowControl/>
        <w:numPr>
          <w:ilvl w:val="1"/>
          <w:numId w:val="28"/>
        </w:numPr>
        <w:autoSpaceDE/>
        <w:autoSpaceDN/>
        <w:adjustRightInd/>
        <w:rPr>
          <w:color w:val="auto"/>
          <w:highlight w:val="yellow"/>
        </w:rPr>
      </w:pPr>
      <w:r w:rsidRPr="003D7C27">
        <w:rPr>
          <w:highlight w:val="yellow"/>
        </w:rPr>
        <w:t xml:space="preserve">Set </w:t>
      </w:r>
      <w:r w:rsidR="006025A3" w:rsidRPr="003D7C27">
        <w:rPr>
          <w:highlight w:val="yellow"/>
        </w:rPr>
        <w:t>PCR conditions as follows:</w:t>
      </w:r>
      <w:r w:rsidRPr="003D7C27">
        <w:rPr>
          <w:color w:val="auto"/>
          <w:highlight w:val="yellow"/>
        </w:rPr>
        <w:t xml:space="preserve"> </w:t>
      </w:r>
      <w:r w:rsidR="006025A3" w:rsidRPr="003D7C27">
        <w:rPr>
          <w:highlight w:val="yellow"/>
        </w:rPr>
        <w:t>94.0</w:t>
      </w:r>
      <w:r w:rsidR="00FF7250" w:rsidRPr="003D7C27">
        <w:rPr>
          <w:highlight w:val="yellow"/>
        </w:rPr>
        <w:t xml:space="preserve"> °</w:t>
      </w:r>
      <w:r w:rsidR="006025A3" w:rsidRPr="003D7C27">
        <w:rPr>
          <w:highlight w:val="yellow"/>
        </w:rPr>
        <w:t>C</w:t>
      </w:r>
      <w:r w:rsidRPr="003D7C27">
        <w:rPr>
          <w:highlight w:val="yellow"/>
        </w:rPr>
        <w:t xml:space="preserve"> for</w:t>
      </w:r>
      <w:r w:rsidR="006025A3" w:rsidRPr="003D7C27">
        <w:rPr>
          <w:highlight w:val="yellow"/>
        </w:rPr>
        <w:t xml:space="preserve"> 3 mi</w:t>
      </w:r>
      <w:r w:rsidRPr="003D7C27">
        <w:rPr>
          <w:highlight w:val="yellow"/>
        </w:rPr>
        <w:t xml:space="preserve">n; </w:t>
      </w:r>
      <w:r w:rsidR="006025A3" w:rsidRPr="003D7C27">
        <w:rPr>
          <w:highlight w:val="yellow"/>
        </w:rPr>
        <w:t>94.0</w:t>
      </w:r>
      <w:r w:rsidR="00FF7250" w:rsidRPr="003D7C27">
        <w:rPr>
          <w:highlight w:val="yellow"/>
        </w:rPr>
        <w:t xml:space="preserve"> °</w:t>
      </w:r>
      <w:r w:rsidR="006025A3" w:rsidRPr="003D7C27">
        <w:rPr>
          <w:highlight w:val="yellow"/>
        </w:rPr>
        <w:t>C</w:t>
      </w:r>
      <w:r w:rsidRPr="003D7C27">
        <w:rPr>
          <w:highlight w:val="yellow"/>
        </w:rPr>
        <w:t xml:space="preserve"> for </w:t>
      </w:r>
      <w:r w:rsidR="006025A3" w:rsidRPr="003D7C27">
        <w:rPr>
          <w:highlight w:val="yellow"/>
        </w:rPr>
        <w:t>30 s</w:t>
      </w:r>
      <w:r w:rsidRPr="003D7C27">
        <w:rPr>
          <w:highlight w:val="yellow"/>
        </w:rPr>
        <w:t xml:space="preserve">; </w:t>
      </w:r>
      <w:r w:rsidR="006025A3" w:rsidRPr="003D7C27">
        <w:rPr>
          <w:highlight w:val="yellow"/>
        </w:rPr>
        <w:t>47.9</w:t>
      </w:r>
      <w:r w:rsidR="00FF7250" w:rsidRPr="003D7C27">
        <w:rPr>
          <w:highlight w:val="yellow"/>
        </w:rPr>
        <w:t xml:space="preserve"> °</w:t>
      </w:r>
      <w:r w:rsidR="006025A3" w:rsidRPr="003D7C27">
        <w:rPr>
          <w:highlight w:val="yellow"/>
        </w:rPr>
        <w:t>C</w:t>
      </w:r>
      <w:r w:rsidRPr="003D7C27">
        <w:rPr>
          <w:highlight w:val="yellow"/>
        </w:rPr>
        <w:t xml:space="preserve"> for</w:t>
      </w:r>
      <w:r w:rsidR="006025A3" w:rsidRPr="003D7C27">
        <w:rPr>
          <w:highlight w:val="yellow"/>
        </w:rPr>
        <w:t xml:space="preserve"> 30 s</w:t>
      </w:r>
      <w:r w:rsidRPr="003D7C27">
        <w:rPr>
          <w:color w:val="auto"/>
          <w:highlight w:val="yellow"/>
        </w:rPr>
        <w:t xml:space="preserve">, </w:t>
      </w:r>
      <w:r w:rsidR="006025A3" w:rsidRPr="003D7C27">
        <w:rPr>
          <w:highlight w:val="yellow"/>
        </w:rPr>
        <w:t>72.0</w:t>
      </w:r>
      <w:r w:rsidR="00FF7250" w:rsidRPr="003D7C27">
        <w:rPr>
          <w:highlight w:val="yellow"/>
        </w:rPr>
        <w:t xml:space="preserve"> °</w:t>
      </w:r>
      <w:r w:rsidR="006025A3" w:rsidRPr="003D7C27">
        <w:rPr>
          <w:highlight w:val="yellow"/>
        </w:rPr>
        <w:t>C</w:t>
      </w:r>
      <w:r w:rsidRPr="003D7C27">
        <w:rPr>
          <w:highlight w:val="yellow"/>
        </w:rPr>
        <w:t xml:space="preserve"> for</w:t>
      </w:r>
      <w:r w:rsidR="006025A3" w:rsidRPr="003D7C27">
        <w:rPr>
          <w:highlight w:val="yellow"/>
        </w:rPr>
        <w:t xml:space="preserve"> 1 min (Repeat steps 2</w:t>
      </w:r>
      <w:r w:rsidRPr="003D7C27">
        <w:rPr>
          <w:highlight w:val="yellow"/>
        </w:rPr>
        <w:t>–</w:t>
      </w:r>
      <w:r w:rsidR="006025A3" w:rsidRPr="003D7C27">
        <w:rPr>
          <w:highlight w:val="yellow"/>
        </w:rPr>
        <w:t>4 for 35 cycles)</w:t>
      </w:r>
      <w:r w:rsidRPr="003D7C27">
        <w:rPr>
          <w:color w:val="auto"/>
          <w:highlight w:val="yellow"/>
        </w:rPr>
        <w:t xml:space="preserve">; </w:t>
      </w:r>
      <w:r w:rsidR="006025A3" w:rsidRPr="003D7C27">
        <w:rPr>
          <w:highlight w:val="yellow"/>
        </w:rPr>
        <w:t>72.0</w:t>
      </w:r>
      <w:r w:rsidR="00FF7250" w:rsidRPr="003D7C27">
        <w:rPr>
          <w:highlight w:val="yellow"/>
        </w:rPr>
        <w:t xml:space="preserve"> °</w:t>
      </w:r>
      <w:r w:rsidR="006025A3" w:rsidRPr="003D7C27">
        <w:rPr>
          <w:highlight w:val="yellow"/>
        </w:rPr>
        <w:t>C</w:t>
      </w:r>
      <w:r w:rsidRPr="003D7C27">
        <w:rPr>
          <w:highlight w:val="yellow"/>
        </w:rPr>
        <w:t xml:space="preserve"> for</w:t>
      </w:r>
      <w:r w:rsidR="006025A3" w:rsidRPr="003D7C27">
        <w:rPr>
          <w:highlight w:val="yellow"/>
        </w:rPr>
        <w:t xml:space="preserve"> 10 min</w:t>
      </w:r>
      <w:r w:rsidRPr="003D7C27">
        <w:rPr>
          <w:highlight w:val="yellow"/>
        </w:rPr>
        <w:t>.</w:t>
      </w:r>
    </w:p>
    <w:p w14:paraId="56906A13" w14:textId="77777777" w:rsidR="00A64D81" w:rsidRPr="00C057E0" w:rsidRDefault="00A64D81" w:rsidP="00C057E0">
      <w:pPr>
        <w:pStyle w:val="ListParagraph"/>
        <w:widowControl/>
        <w:autoSpaceDE/>
        <w:autoSpaceDN/>
        <w:adjustRightInd/>
        <w:ind w:left="0"/>
        <w:rPr>
          <w:color w:val="auto"/>
          <w:highlight w:val="yellow"/>
        </w:rPr>
      </w:pPr>
    </w:p>
    <w:p w14:paraId="27E87C2E" w14:textId="26619B60" w:rsidR="00A83C40" w:rsidRPr="00C057E0" w:rsidRDefault="00916F28" w:rsidP="00C057E0">
      <w:pPr>
        <w:pStyle w:val="ListParagraph"/>
        <w:widowControl/>
        <w:numPr>
          <w:ilvl w:val="1"/>
          <w:numId w:val="28"/>
        </w:numPr>
        <w:autoSpaceDE/>
        <w:autoSpaceDN/>
        <w:adjustRightInd/>
        <w:rPr>
          <w:color w:val="auto"/>
          <w:highlight w:val="yellow"/>
        </w:rPr>
      </w:pPr>
      <w:r w:rsidRPr="00C057E0">
        <w:rPr>
          <w:highlight w:val="yellow"/>
        </w:rPr>
        <w:t xml:space="preserve">To confirm PCR products, </w:t>
      </w:r>
      <w:r w:rsidR="00AF2F78">
        <w:rPr>
          <w:highlight w:val="yellow"/>
        </w:rPr>
        <w:t xml:space="preserve">run </w:t>
      </w:r>
      <w:r w:rsidRPr="00C057E0">
        <w:rPr>
          <w:highlight w:val="yellow"/>
        </w:rPr>
        <w:t>PCR reactions on a 1.8</w:t>
      </w:r>
      <w:r w:rsidR="003F3FD4" w:rsidRPr="00C057E0">
        <w:rPr>
          <w:highlight w:val="yellow"/>
        </w:rPr>
        <w:t xml:space="preserve"> g/100</w:t>
      </w:r>
      <w:r w:rsidR="003D7C27">
        <w:rPr>
          <w:highlight w:val="yellow"/>
        </w:rPr>
        <w:t xml:space="preserve"> </w:t>
      </w:r>
      <w:r w:rsidR="003F3FD4" w:rsidRPr="00C057E0">
        <w:rPr>
          <w:highlight w:val="yellow"/>
        </w:rPr>
        <w:t>mL</w:t>
      </w:r>
      <w:r w:rsidRPr="00C057E0">
        <w:rPr>
          <w:highlight w:val="yellow"/>
        </w:rPr>
        <w:t xml:space="preserve"> agarose gel</w:t>
      </w:r>
      <w:r w:rsidR="005F4E99" w:rsidRPr="00C057E0">
        <w:rPr>
          <w:highlight w:val="yellow"/>
        </w:rPr>
        <w:t xml:space="preserve"> using standard techniques</w:t>
      </w:r>
      <w:r w:rsidRPr="00C057E0">
        <w:rPr>
          <w:highlight w:val="yellow"/>
        </w:rPr>
        <w:t>.</w:t>
      </w:r>
      <w:r w:rsidR="007864DB">
        <w:rPr>
          <w:highlight w:val="yellow"/>
        </w:rPr>
        <w:t xml:space="preserve"> </w:t>
      </w:r>
      <w:r w:rsidRPr="00C057E0">
        <w:rPr>
          <w:highlight w:val="yellow"/>
        </w:rPr>
        <w:t xml:space="preserve">Expected PCR product </w:t>
      </w:r>
      <w:r w:rsidR="009733B5" w:rsidRPr="00C057E0">
        <w:rPr>
          <w:highlight w:val="yellow"/>
        </w:rPr>
        <w:t>sizes are</w:t>
      </w:r>
      <w:r w:rsidRPr="00C057E0">
        <w:rPr>
          <w:highlight w:val="yellow"/>
        </w:rPr>
        <w:t xml:space="preserve"> listed in </w:t>
      </w:r>
      <w:r w:rsidR="003D7C27">
        <w:rPr>
          <w:b/>
          <w:bCs/>
          <w:highlight w:val="yellow"/>
        </w:rPr>
        <w:t>T</w:t>
      </w:r>
      <w:r w:rsidRPr="003D7C27">
        <w:rPr>
          <w:b/>
          <w:bCs/>
          <w:highlight w:val="yellow"/>
        </w:rPr>
        <w:t>able 2</w:t>
      </w:r>
      <w:r w:rsidRPr="00C057E0">
        <w:rPr>
          <w:highlight w:val="yellow"/>
        </w:rPr>
        <w:t>.</w:t>
      </w:r>
      <w:r w:rsidR="007864DB">
        <w:rPr>
          <w:highlight w:val="yellow"/>
        </w:rPr>
        <w:t xml:space="preserve"> </w:t>
      </w:r>
      <w:r w:rsidR="00B81DCD" w:rsidRPr="00C057E0">
        <w:rPr>
          <w:highlight w:val="yellow"/>
        </w:rPr>
        <w:t xml:space="preserve">Typical PCR results are displayed in </w:t>
      </w:r>
      <w:r w:rsidR="003D7C27">
        <w:rPr>
          <w:b/>
          <w:bCs/>
          <w:highlight w:val="yellow"/>
        </w:rPr>
        <w:t>F</w:t>
      </w:r>
      <w:r w:rsidR="00B81DCD" w:rsidRPr="003D7C27">
        <w:rPr>
          <w:b/>
          <w:bCs/>
          <w:highlight w:val="yellow"/>
        </w:rPr>
        <w:t>igure 3</w:t>
      </w:r>
      <w:r w:rsidR="00B81DCD" w:rsidRPr="00C057E0">
        <w:rPr>
          <w:highlight w:val="yellow"/>
        </w:rPr>
        <w:t>.</w:t>
      </w:r>
    </w:p>
    <w:p w14:paraId="4A5E9917" w14:textId="764B96EB" w:rsidR="00026900" w:rsidRPr="00C057E0" w:rsidRDefault="00026900" w:rsidP="00C057E0">
      <w:pPr>
        <w:widowControl/>
        <w:autoSpaceDE/>
        <w:autoSpaceDN/>
        <w:adjustRightInd/>
        <w:rPr>
          <w:color w:val="auto"/>
        </w:rPr>
      </w:pPr>
    </w:p>
    <w:p w14:paraId="7264CD22" w14:textId="5BA8A5FE" w:rsidR="00026900" w:rsidRPr="00C057E0" w:rsidRDefault="00B32616" w:rsidP="00C057E0">
      <w:pPr>
        <w:pStyle w:val="NormalWeb"/>
        <w:spacing w:before="0" w:beforeAutospacing="0" w:after="0" w:afterAutospacing="0"/>
        <w:rPr>
          <w:color w:val="auto"/>
        </w:rPr>
      </w:pPr>
      <w:bookmarkStart w:id="6" w:name="Representative_Results"/>
      <w:r w:rsidRPr="00CD551B">
        <w:rPr>
          <w:b/>
          <w:color w:val="000000" w:themeColor="text1"/>
        </w:rPr>
        <w:t>REPRESENTATIVE RESULTS</w:t>
      </w:r>
      <w:bookmarkEnd w:id="6"/>
      <w:r w:rsidRPr="00CD551B">
        <w:rPr>
          <w:b/>
          <w:color w:val="000000" w:themeColor="text1"/>
        </w:rPr>
        <w:t>:</w:t>
      </w:r>
      <w:r w:rsidR="009726EE" w:rsidRPr="00C057E0">
        <w:rPr>
          <w:color w:val="808080" w:themeColor="background1" w:themeShade="80"/>
        </w:rPr>
        <w:t xml:space="preserve"> </w:t>
      </w:r>
    </w:p>
    <w:p w14:paraId="392B5F69" w14:textId="59DA203F" w:rsidR="009733B5" w:rsidRPr="00C057E0" w:rsidRDefault="009733B5" w:rsidP="00C057E0">
      <w:pPr>
        <w:widowControl/>
        <w:autoSpaceDE/>
        <w:autoSpaceDN/>
        <w:adjustRightInd/>
      </w:pPr>
      <w:r w:rsidRPr="00C057E0">
        <w:rPr>
          <w:bCs/>
        </w:rPr>
        <w:t>Using this method, 15</w:t>
      </w:r>
      <w:r w:rsidR="00CD551B">
        <w:rPr>
          <w:bCs/>
        </w:rPr>
        <w:t>–</w:t>
      </w:r>
      <w:r w:rsidRPr="00C057E0">
        <w:rPr>
          <w:bCs/>
        </w:rPr>
        <w:t xml:space="preserve">20% of our sampled foods test positive for </w:t>
      </w:r>
      <w:r w:rsidRPr="00C057E0">
        <w:rPr>
          <w:bCs/>
          <w:i/>
        </w:rPr>
        <w:t>C. perfringens</w:t>
      </w:r>
      <w:r w:rsidRPr="00C057E0">
        <w:rPr>
          <w:bCs/>
        </w:rPr>
        <w:t>.</w:t>
      </w:r>
      <w:r w:rsidR="007864DB">
        <w:rPr>
          <w:bCs/>
        </w:rPr>
        <w:t xml:space="preserve"> </w:t>
      </w:r>
      <w:r w:rsidRPr="00C057E0">
        <w:rPr>
          <w:bCs/>
        </w:rPr>
        <w:t>While most strains are positive for toxinotype A, we have successfully detected both Type B and D in food samples.</w:t>
      </w:r>
      <w:r w:rsidR="007864DB">
        <w:rPr>
          <w:bCs/>
        </w:rPr>
        <w:t xml:space="preserve"> </w:t>
      </w:r>
      <w:r w:rsidRPr="00C057E0">
        <w:rPr>
          <w:bCs/>
        </w:rPr>
        <w:t>In a previously published paper</w:t>
      </w:r>
      <w:r w:rsidRPr="00C057E0">
        <w:t xml:space="preserve"> we tested a total of 216 food samples purchased from New York retail stores</w:t>
      </w:r>
      <w:r w:rsidRPr="00C057E0">
        <w:fldChar w:fldCharType="begin"/>
      </w:r>
      <w:r w:rsidR="004E0EFE" w:rsidRPr="00C057E0">
        <w:instrText xml:space="preserve"> ADDIN EN.CITE &lt;EndNote&gt;&lt;Cite&gt;&lt;Author&gt;Regan&lt;/Author&gt;&lt;Year&gt;2018&lt;/Year&gt;&lt;RecNum&gt;430&lt;/RecNum&gt;&lt;DisplayText&gt;&lt;style face="superscript"&gt;16&lt;/style&gt;&lt;/DisplayText&gt;&lt;record&gt;&lt;rec-number&gt;430&lt;/rec-number&gt;&lt;foreign-keys&gt;&lt;key app="EN" db-id="ra552zstk9wxsrezsd7vat2kzssdetz55tra" timestamp="1545584206"&gt;430&lt;/key&gt;&lt;/foreign-keys&gt;&lt;ref-type name="Journal Article"&gt;17&lt;/ref-type&gt;&lt;contributors&gt;&lt;authors&gt;&lt;author&gt;Regan, S. B.&lt;/author&gt;&lt;author&gt;Anwar, Z.&lt;/author&gt;&lt;author&gt;Miraflor, P.&lt;/author&gt;&lt;author&gt;Williams, L. B.&lt;/author&gt;&lt;author&gt;Shetty, S.&lt;/author&gt;&lt;author&gt;Sepulveda, J.&lt;/author&gt;&lt;author&gt;Moreh, J.&lt;/author&gt;&lt;author&gt;Bogdanov, S.&lt;/author&gt;&lt;author&gt;Haigh, S.&lt;/author&gt;&lt;author&gt;Lustig, A.&lt;/author&gt;&lt;author&gt;Gaehde, S.&lt;/author&gt;&lt;author&gt;Vartanian, A.&lt;/author&gt;&lt;author&gt;Rubin, N.&lt;/author&gt;&lt;author&gt;Linden, J. R.&lt;/author&gt;&lt;/authors&gt;&lt;/contributors&gt;&lt;auth-address&gt;Brain and Mind Institute, Weill Cornell Medical College, 1300 York Ave, New York, 10065, NY, USA.&amp;#xD;Brain and Mind Institute, Weill Cornell Medical College, 1300 York Ave, New York, 10065, NY, USA. Electronic address: jel2049@med.cornell.edu.&lt;/auth-address&gt;&lt;titles&gt;&lt;title&gt;Identification of epsilon toxin-producing Clostridium perfringens strains in American retail food&lt;/title&gt;&lt;secondary-title&gt;Anaerobe&lt;/secondary-title&gt;&lt;/titles&gt;&lt;periodical&gt;&lt;full-title&gt;Anaerobe&lt;/full-title&gt;&lt;/periodical&gt;&lt;pages&gt;124-127&lt;/pages&gt;&lt;volume&gt;54&lt;/volume&gt;&lt;keywords&gt;&lt;keyword&gt;American&lt;/keyword&gt;&lt;keyword&gt;Clostridium perfringens&lt;/keyword&gt;&lt;keyword&gt;Epsilon toxin&lt;/keyword&gt;&lt;keyword&gt;Genotype&lt;/keyword&gt;&lt;keyword&gt;Retail food&lt;/keyword&gt;&lt;keyword&gt;Toxinotype&lt;/keyword&gt;&lt;/keywords&gt;&lt;dates&gt;&lt;year&gt;2018&lt;/year&gt;&lt;pub-dates&gt;&lt;date&gt;Dec&lt;/date&gt;&lt;/pub-dates&gt;&lt;/dates&gt;&lt;isbn&gt;1095-8274 (Electronic)&amp;#xD;1075-9964 (Linking)&lt;/isbn&gt;&lt;accession-num&gt;30170047&lt;/accession-num&gt;&lt;urls&gt;&lt;related-urls&gt;&lt;url&gt;https://www.ncbi.nlm.nih.gov/pubmed/30170047&lt;/url&gt;&lt;/related-urls&gt;&lt;/urls&gt;&lt;electronic-resource-num&gt;10.1016/j.anaerobe.2018.08.008&lt;/electronic-resource-num&gt;&lt;/record&gt;&lt;/Cite&gt;&lt;/EndNote&gt;</w:instrText>
      </w:r>
      <w:r w:rsidRPr="00C057E0">
        <w:fldChar w:fldCharType="separate"/>
      </w:r>
      <w:r w:rsidR="004E0EFE" w:rsidRPr="00C057E0">
        <w:rPr>
          <w:noProof/>
          <w:vertAlign w:val="superscript"/>
        </w:rPr>
        <w:t>16</w:t>
      </w:r>
      <w:r w:rsidRPr="00C057E0">
        <w:fldChar w:fldCharType="end"/>
      </w:r>
      <w:r w:rsidR="00F718D9" w:rsidRPr="00C057E0">
        <w:t xml:space="preserve"> </w:t>
      </w:r>
      <w:r w:rsidRPr="00C057E0">
        <w:t>(</w:t>
      </w:r>
      <w:r w:rsidRPr="00CD551B">
        <w:rPr>
          <w:b/>
        </w:rPr>
        <w:t>Table 3</w:t>
      </w:r>
      <w:r w:rsidRPr="00C057E0">
        <w:t>).</w:t>
      </w:r>
      <w:r w:rsidR="007864DB">
        <w:t xml:space="preserve"> </w:t>
      </w:r>
      <w:r w:rsidRPr="00C057E0">
        <w:t>These samples included various meat samples (beef, lamb, pork and lamb), poultry samples (chicken and turkey), and seafood samples (cod, salmon, shellfish, snapper, flounder, squid, tilapia, tuna, and various other fishes).</w:t>
      </w:r>
      <w:r w:rsidR="007864DB">
        <w:t xml:space="preserve"> </w:t>
      </w:r>
      <w:r w:rsidRPr="00C057E0">
        <w:t>Produce and dairy samples were also tested.</w:t>
      </w:r>
      <w:r w:rsidR="007864DB">
        <w:t xml:space="preserve"> </w:t>
      </w:r>
      <w:r w:rsidRPr="00C057E0">
        <w:t xml:space="preserve">Of 216 samples, 34 (16%) were positive for </w:t>
      </w:r>
      <w:r w:rsidRPr="00C057E0">
        <w:rPr>
          <w:i/>
          <w:iCs/>
        </w:rPr>
        <w:t>C. perfringens</w:t>
      </w:r>
      <w:r w:rsidRPr="00C057E0">
        <w:t>.</w:t>
      </w:r>
      <w:r w:rsidR="007864DB">
        <w:t xml:space="preserve"> </w:t>
      </w:r>
      <w:r w:rsidRPr="00C057E0">
        <w:t xml:space="preserve">Of the 34 </w:t>
      </w:r>
      <w:r w:rsidRPr="00C057E0">
        <w:rPr>
          <w:i/>
          <w:iCs/>
        </w:rPr>
        <w:t>C. perfringens</w:t>
      </w:r>
      <w:r w:rsidRPr="00C057E0">
        <w:t xml:space="preserve"> positive samples, 31 </w:t>
      </w:r>
      <w:r w:rsidR="001132EE" w:rsidRPr="00C057E0">
        <w:t xml:space="preserve">samples </w:t>
      </w:r>
      <w:r w:rsidRPr="00C057E0">
        <w:t>(91.2%) contained the alpha toxin, one</w:t>
      </w:r>
      <w:r w:rsidR="001132EE" w:rsidRPr="00C057E0">
        <w:t xml:space="preserve"> sample (2.9%) c</w:t>
      </w:r>
      <w:r w:rsidRPr="00C057E0">
        <w:t xml:space="preserve">ontained the alpha, beta and epsilon toxin, and two </w:t>
      </w:r>
      <w:r w:rsidR="001132EE" w:rsidRPr="00C057E0">
        <w:t xml:space="preserve">samples </w:t>
      </w:r>
      <w:r w:rsidRPr="00C057E0">
        <w:t>(5.9%) contai</w:t>
      </w:r>
      <w:r w:rsidR="001132EE" w:rsidRPr="00C057E0">
        <w:t>ned the alpha and epsilon toxin.</w:t>
      </w:r>
    </w:p>
    <w:p w14:paraId="75182F5F" w14:textId="77777777" w:rsidR="001132EE" w:rsidRPr="00C057E0" w:rsidRDefault="001132EE" w:rsidP="00C057E0">
      <w:pPr>
        <w:widowControl/>
        <w:autoSpaceDE/>
        <w:autoSpaceDN/>
        <w:adjustRightInd/>
      </w:pPr>
    </w:p>
    <w:p w14:paraId="320C65CD" w14:textId="5BA87A06" w:rsidR="005A0028" w:rsidRPr="00C057E0" w:rsidRDefault="009733B5" w:rsidP="00C057E0">
      <w:pPr>
        <w:widowControl/>
        <w:autoSpaceDE/>
        <w:autoSpaceDN/>
        <w:adjustRightInd/>
        <w:rPr>
          <w:color w:val="auto"/>
        </w:rPr>
      </w:pPr>
      <w:r w:rsidRPr="00C057E0">
        <w:t xml:space="preserve">Interestingly, we also discovered that </w:t>
      </w:r>
      <w:r w:rsidRPr="00C057E0">
        <w:rPr>
          <w:i/>
        </w:rPr>
        <w:t xml:space="preserve">C. perfringens </w:t>
      </w:r>
      <w:r w:rsidR="007F0EA0" w:rsidRPr="00C057E0">
        <w:t xml:space="preserve">was more </w:t>
      </w:r>
      <w:r w:rsidRPr="00C057E0">
        <w:t xml:space="preserve">prevalent as vegetative cells </w:t>
      </w:r>
      <w:r w:rsidR="00E82260" w:rsidRPr="00C057E0">
        <w:t>compared to</w:t>
      </w:r>
      <w:r w:rsidR="007F0EA0" w:rsidRPr="00C057E0">
        <w:t xml:space="preserve"> spores.</w:t>
      </w:r>
      <w:r w:rsidR="007864DB">
        <w:t xml:space="preserve"> </w:t>
      </w:r>
      <w:r w:rsidR="00BA77C4">
        <w:t>Twenty-five</w:t>
      </w:r>
      <w:r w:rsidR="007F0EA0" w:rsidRPr="00C057E0">
        <w:t xml:space="preserve"> samples were compared for the presence of vegetative </w:t>
      </w:r>
      <w:r w:rsidR="007F0EA0" w:rsidRPr="00C057E0">
        <w:rPr>
          <w:i/>
        </w:rPr>
        <w:t>C. perfringens</w:t>
      </w:r>
      <w:r w:rsidR="007F0EA0" w:rsidRPr="00C057E0">
        <w:t xml:space="preserve"> cells </w:t>
      </w:r>
      <w:r w:rsidR="00E82260" w:rsidRPr="00C057E0">
        <w:t>or</w:t>
      </w:r>
      <w:r w:rsidR="007F0EA0" w:rsidRPr="00C057E0">
        <w:t xml:space="preserve"> spores.</w:t>
      </w:r>
      <w:r w:rsidR="007864DB">
        <w:t xml:space="preserve"> </w:t>
      </w:r>
      <w:r w:rsidR="007F0EA0" w:rsidRPr="00C057E0">
        <w:t xml:space="preserve">Spores were selected for by heat shocking samples </w:t>
      </w:r>
      <w:r w:rsidR="00026900" w:rsidRPr="00C057E0">
        <w:t>at 85 °C for 15 min.</w:t>
      </w:r>
      <w:r w:rsidR="007864DB">
        <w:t xml:space="preserve"> </w:t>
      </w:r>
      <w:r w:rsidR="007F0EA0" w:rsidRPr="00C057E0">
        <w:t xml:space="preserve">Of the 25 samples tested, 16% were positive for vegetative </w:t>
      </w:r>
      <w:r w:rsidR="007F0EA0" w:rsidRPr="00C057E0">
        <w:rPr>
          <w:i/>
        </w:rPr>
        <w:t xml:space="preserve">C. perfringens </w:t>
      </w:r>
      <w:r w:rsidR="007F0EA0" w:rsidRPr="00C057E0">
        <w:t>strains versus 4% for spores.</w:t>
      </w:r>
      <w:r w:rsidR="007864DB">
        <w:t xml:space="preserve"> </w:t>
      </w:r>
      <w:r w:rsidR="007F0EA0" w:rsidRPr="00C057E0">
        <w:t xml:space="preserve">This indicates that it may be more cost effective to test for only vegetative </w:t>
      </w:r>
      <w:r w:rsidR="001132EE" w:rsidRPr="00C057E0">
        <w:t xml:space="preserve">cells instead of both. </w:t>
      </w:r>
    </w:p>
    <w:p w14:paraId="2047520A" w14:textId="77777777" w:rsidR="009726EE" w:rsidRPr="00C057E0" w:rsidRDefault="009726EE" w:rsidP="00C057E0">
      <w:pPr>
        <w:rPr>
          <w:b/>
        </w:rPr>
      </w:pPr>
    </w:p>
    <w:p w14:paraId="1CB3D44F" w14:textId="1C9F1E40" w:rsidR="00B32616" w:rsidRPr="00C057E0" w:rsidRDefault="009726EE" w:rsidP="00C057E0">
      <w:pPr>
        <w:rPr>
          <w:i/>
          <w:color w:val="808080"/>
        </w:rPr>
      </w:pPr>
      <w:bookmarkStart w:id="7" w:name="Figure_Legends"/>
      <w:r w:rsidRPr="00C057E0">
        <w:rPr>
          <w:b/>
        </w:rPr>
        <w:t>F</w:t>
      </w:r>
      <w:r w:rsidR="00B32616" w:rsidRPr="00C057E0">
        <w:rPr>
          <w:b/>
        </w:rPr>
        <w:t>IGURE</w:t>
      </w:r>
      <w:r w:rsidR="007E058A" w:rsidRPr="00C057E0">
        <w:rPr>
          <w:b/>
        </w:rPr>
        <w:t xml:space="preserve"> </w:t>
      </w:r>
      <w:r w:rsidR="00086FF5" w:rsidRPr="00C057E0">
        <w:rPr>
          <w:b/>
          <w:bCs/>
        </w:rPr>
        <w:t xml:space="preserve">AND </w:t>
      </w:r>
      <w:r w:rsidR="007E058A" w:rsidRPr="00C057E0">
        <w:rPr>
          <w:b/>
        </w:rPr>
        <w:t>TABLE</w:t>
      </w:r>
      <w:r w:rsidR="00B32616" w:rsidRPr="00C057E0">
        <w:rPr>
          <w:b/>
        </w:rPr>
        <w:t xml:space="preserve"> LEGENDS</w:t>
      </w:r>
      <w:bookmarkEnd w:id="7"/>
      <w:r w:rsidR="00B32616" w:rsidRPr="00C057E0">
        <w:rPr>
          <w:b/>
        </w:rPr>
        <w:t>:</w:t>
      </w:r>
      <w:r w:rsidR="00B32616" w:rsidRPr="00C057E0">
        <w:rPr>
          <w:i/>
          <w:color w:val="808080"/>
        </w:rPr>
        <w:t xml:space="preserve"> </w:t>
      </w:r>
    </w:p>
    <w:p w14:paraId="6F7DFECA" w14:textId="77777777" w:rsidR="00B32616" w:rsidRPr="00C057E0" w:rsidRDefault="00B32616" w:rsidP="00C057E0">
      <w:pPr>
        <w:rPr>
          <w:b/>
          <w:color w:val="000000" w:themeColor="text1"/>
        </w:rPr>
      </w:pPr>
    </w:p>
    <w:p w14:paraId="76B93240" w14:textId="25C3A4F7" w:rsidR="00791723" w:rsidRPr="00C057E0" w:rsidRDefault="00791723" w:rsidP="00C057E0">
      <w:r w:rsidRPr="00C057E0">
        <w:rPr>
          <w:b/>
          <w:color w:val="000000" w:themeColor="text1"/>
        </w:rPr>
        <w:t>Figure 1:</w:t>
      </w:r>
      <w:r w:rsidR="007864DB">
        <w:rPr>
          <w:b/>
          <w:color w:val="000000" w:themeColor="text1"/>
        </w:rPr>
        <w:t xml:space="preserve"> </w:t>
      </w:r>
      <w:r w:rsidR="00D57803" w:rsidRPr="00C057E0">
        <w:rPr>
          <w:b/>
          <w:color w:val="000000" w:themeColor="text1"/>
        </w:rPr>
        <w:t>Overview of procedure.</w:t>
      </w:r>
      <w:r w:rsidR="007864DB">
        <w:rPr>
          <w:b/>
          <w:color w:val="000000" w:themeColor="text1"/>
        </w:rPr>
        <w:t xml:space="preserve"> </w:t>
      </w:r>
      <w:r w:rsidR="00D57803" w:rsidRPr="00C057E0">
        <w:rPr>
          <w:color w:val="000000" w:themeColor="text1"/>
        </w:rPr>
        <w:t>Food samples are minced and diluted into sterile PBS. Half of the PBS-food sample is inoculated into RPM to select for vegetative cells.</w:t>
      </w:r>
      <w:r w:rsidR="007864DB">
        <w:rPr>
          <w:color w:val="000000" w:themeColor="text1"/>
        </w:rPr>
        <w:t xml:space="preserve"> </w:t>
      </w:r>
      <w:r w:rsidR="00D57803" w:rsidRPr="00C057E0">
        <w:rPr>
          <w:color w:val="000000" w:themeColor="text1"/>
        </w:rPr>
        <w:t>The remaining PBS-food sample is heat shocked at 85</w:t>
      </w:r>
      <w:r w:rsidR="00BA77C4">
        <w:rPr>
          <w:color w:val="000000" w:themeColor="text1"/>
        </w:rPr>
        <w:t xml:space="preserve"> </w:t>
      </w:r>
      <w:r w:rsidR="00D57803" w:rsidRPr="00C057E0">
        <w:t>°C for 15 min to select for spores prior to inoculation in RPM.</w:t>
      </w:r>
      <w:r w:rsidR="007864DB">
        <w:t xml:space="preserve"> </w:t>
      </w:r>
      <w:r w:rsidR="00D57803" w:rsidRPr="00C057E0">
        <w:t>Cultures are incubated ON at 37</w:t>
      </w:r>
      <w:r w:rsidR="00BA77C4">
        <w:t xml:space="preserve"> </w:t>
      </w:r>
      <w:r w:rsidR="00D57803" w:rsidRPr="00C057E0">
        <w:t>°C then plated into TSC agar.</w:t>
      </w:r>
      <w:r w:rsidR="007864DB">
        <w:t xml:space="preserve"> </w:t>
      </w:r>
      <w:r w:rsidR="00D57803" w:rsidRPr="00C057E0">
        <w:t xml:space="preserve">TSC agar is incubated ON at 37 °C </w:t>
      </w:r>
      <w:r w:rsidR="00D57803" w:rsidRPr="00C057E0">
        <w:lastRenderedPageBreak/>
        <w:t>and black, sulfite-reducing cultures are sub</w:t>
      </w:r>
      <w:r w:rsidR="00084254" w:rsidRPr="00C057E0">
        <w:t>-</w:t>
      </w:r>
      <w:r w:rsidR="00D57803" w:rsidRPr="00C057E0">
        <w:t>cultured into fresh RPM.</w:t>
      </w:r>
      <w:r w:rsidR="007864DB">
        <w:t xml:space="preserve"> </w:t>
      </w:r>
      <w:r w:rsidR="00D57803" w:rsidRPr="00C057E0">
        <w:t>Sub</w:t>
      </w:r>
      <w:r w:rsidR="00084254" w:rsidRPr="00C057E0">
        <w:t>-</w:t>
      </w:r>
      <w:r w:rsidR="00D57803" w:rsidRPr="00C057E0">
        <w:t xml:space="preserve">cultured RPM </w:t>
      </w:r>
      <w:r w:rsidR="00E82260" w:rsidRPr="00C057E0">
        <w:t xml:space="preserve">cultures </w:t>
      </w:r>
      <w:r w:rsidR="00D57803" w:rsidRPr="00C057E0">
        <w:t xml:space="preserve">are incubated ON at 37 °C and DNA </w:t>
      </w:r>
      <w:r w:rsidR="00E82260" w:rsidRPr="00C057E0">
        <w:t xml:space="preserve">is </w:t>
      </w:r>
      <w:r w:rsidR="00D57803" w:rsidRPr="00C057E0">
        <w:t>extracted to perform genotyping via PCR.</w:t>
      </w:r>
      <w:r w:rsidR="007864DB">
        <w:t xml:space="preserve"> </w:t>
      </w:r>
    </w:p>
    <w:p w14:paraId="04373A37" w14:textId="77777777" w:rsidR="00D57803" w:rsidRPr="00C057E0" w:rsidRDefault="00D57803" w:rsidP="00C057E0"/>
    <w:p w14:paraId="318BBFB9" w14:textId="60C0FC5E" w:rsidR="00D57803" w:rsidRPr="00C057E0" w:rsidRDefault="00D57803" w:rsidP="00C057E0">
      <w:pPr>
        <w:rPr>
          <w:b/>
        </w:rPr>
      </w:pPr>
      <w:r w:rsidRPr="00C057E0">
        <w:rPr>
          <w:b/>
        </w:rPr>
        <w:t xml:space="preserve">Figure 2: Schematic of TSC </w:t>
      </w:r>
      <w:r w:rsidR="00BA77C4" w:rsidRPr="00C057E0">
        <w:rPr>
          <w:b/>
        </w:rPr>
        <w:t>agar sandwich technique</w:t>
      </w:r>
      <w:r w:rsidRPr="00C057E0">
        <w:rPr>
          <w:b/>
        </w:rPr>
        <w:t xml:space="preserve">. </w:t>
      </w:r>
      <w:r w:rsidR="009617F0" w:rsidRPr="00C057E0">
        <w:t xml:space="preserve">RPM media containing the </w:t>
      </w:r>
      <w:r w:rsidR="009617F0" w:rsidRPr="00C057E0">
        <w:rPr>
          <w:i/>
        </w:rPr>
        <w:t xml:space="preserve">C. perfringens </w:t>
      </w:r>
      <w:r w:rsidR="009617F0" w:rsidRPr="00C057E0">
        <w:t>bacteria are plated between two layers of TSC agar in order to promote an anaerobic environment.</w:t>
      </w:r>
    </w:p>
    <w:p w14:paraId="03F67E28" w14:textId="77777777" w:rsidR="00A83C40" w:rsidRPr="00C057E0" w:rsidRDefault="00A83C40" w:rsidP="00C057E0">
      <w:pPr>
        <w:rPr>
          <w:b/>
        </w:rPr>
      </w:pPr>
    </w:p>
    <w:p w14:paraId="50F47F94" w14:textId="6B5ECCB6" w:rsidR="005516B7" w:rsidRPr="00C057E0" w:rsidRDefault="00A83C40" w:rsidP="00C057E0">
      <w:pPr>
        <w:rPr>
          <w:b/>
        </w:rPr>
      </w:pPr>
      <w:r w:rsidRPr="00C057E0">
        <w:rPr>
          <w:b/>
        </w:rPr>
        <w:t>Figure 3:</w:t>
      </w:r>
      <w:r w:rsidR="007864DB">
        <w:rPr>
          <w:b/>
        </w:rPr>
        <w:t xml:space="preserve"> </w:t>
      </w:r>
      <w:r w:rsidRPr="00C057E0">
        <w:rPr>
          <w:b/>
        </w:rPr>
        <w:t>Selected PCR results</w:t>
      </w:r>
      <w:r w:rsidR="00DC3113" w:rsidRPr="00C057E0">
        <w:rPr>
          <w:b/>
        </w:rPr>
        <w:t xml:space="preserve">. </w:t>
      </w:r>
      <w:r w:rsidR="00DC3113" w:rsidRPr="00C057E0">
        <w:t xml:space="preserve">Example images of the genotyping results of </w:t>
      </w:r>
      <w:r w:rsidR="00DC3113" w:rsidRPr="00C057E0">
        <w:rPr>
          <w:i/>
        </w:rPr>
        <w:t xml:space="preserve">C. perfringens </w:t>
      </w:r>
      <w:r w:rsidR="00DC3113" w:rsidRPr="00C057E0">
        <w:t xml:space="preserve">from seven different types of food, and a positive </w:t>
      </w:r>
      <w:r w:rsidR="00DC3113" w:rsidRPr="00C057E0">
        <w:t xml:space="preserve">control of </w:t>
      </w:r>
      <w:r w:rsidR="00DC3113" w:rsidRPr="00C057E0">
        <w:rPr>
          <w:i/>
        </w:rPr>
        <w:t>C. perfringens</w:t>
      </w:r>
      <w:r w:rsidR="00DC3113" w:rsidRPr="00C057E0">
        <w:t xml:space="preserve"> </w:t>
      </w:r>
      <w:r w:rsidR="00E1538A" w:rsidRPr="00C057E0">
        <w:t>t</w:t>
      </w:r>
      <w:r w:rsidR="00DC3113" w:rsidRPr="00C057E0">
        <w:t xml:space="preserve">ype B. </w:t>
      </w:r>
      <w:r w:rsidR="005516B7">
        <w:t xml:space="preserve">A molecular weight ladder (first lane of each gel) was used to approximate the size of PCR results in base pairs (bp). </w:t>
      </w:r>
    </w:p>
    <w:p w14:paraId="73F38DDD" w14:textId="77777777" w:rsidR="00D57803" w:rsidRPr="00C057E0" w:rsidRDefault="00D57803" w:rsidP="00C057E0">
      <w:pPr>
        <w:rPr>
          <w:b/>
        </w:rPr>
      </w:pPr>
    </w:p>
    <w:p w14:paraId="016B5BEF" w14:textId="1F7C1656" w:rsidR="00D57803" w:rsidRPr="00C057E0" w:rsidRDefault="00D57803" w:rsidP="00C057E0">
      <w:r w:rsidRPr="00C057E0">
        <w:rPr>
          <w:b/>
        </w:rPr>
        <w:t>Table 1:</w:t>
      </w:r>
      <w:r w:rsidR="007864DB">
        <w:rPr>
          <w:b/>
        </w:rPr>
        <w:t xml:space="preserve"> </w:t>
      </w:r>
      <w:r w:rsidRPr="00C057E0">
        <w:rPr>
          <w:b/>
        </w:rPr>
        <w:t xml:space="preserve">Overview of </w:t>
      </w:r>
      <w:r w:rsidR="002C1817" w:rsidRPr="00C057E0">
        <w:rPr>
          <w:b/>
          <w:i/>
        </w:rPr>
        <w:t>C. perfringens</w:t>
      </w:r>
      <w:r w:rsidR="002C1817" w:rsidRPr="00C057E0">
        <w:rPr>
          <w:b/>
        </w:rPr>
        <w:t xml:space="preserve"> genotypes.</w:t>
      </w:r>
      <w:r w:rsidR="007864DB">
        <w:rPr>
          <w:b/>
        </w:rPr>
        <w:t xml:space="preserve"> </w:t>
      </w:r>
      <w:r w:rsidR="00DC3113" w:rsidRPr="00C057E0">
        <w:t xml:space="preserve">A chart of the combinations of toxins produced by each </w:t>
      </w:r>
      <w:r w:rsidR="00DC3113" w:rsidRPr="00C057E0">
        <w:rPr>
          <w:i/>
        </w:rPr>
        <w:t xml:space="preserve">C. </w:t>
      </w:r>
      <w:r w:rsidR="0020440E" w:rsidRPr="00C057E0">
        <w:rPr>
          <w:i/>
        </w:rPr>
        <w:t xml:space="preserve">perfringens </w:t>
      </w:r>
      <w:r w:rsidR="00E1538A" w:rsidRPr="00C057E0">
        <w:t>toxinotype</w:t>
      </w:r>
      <w:r w:rsidR="00DC3113" w:rsidRPr="00C057E0">
        <w:t xml:space="preserve">. </w:t>
      </w:r>
    </w:p>
    <w:p w14:paraId="43263976" w14:textId="77777777" w:rsidR="002C1817" w:rsidRPr="00C057E0" w:rsidRDefault="002C1817" w:rsidP="00C057E0">
      <w:pPr>
        <w:rPr>
          <w:b/>
        </w:rPr>
      </w:pPr>
    </w:p>
    <w:p w14:paraId="395C82B1" w14:textId="40C96460" w:rsidR="002C1817" w:rsidRPr="00C057E0" w:rsidRDefault="002C1817" w:rsidP="00C057E0">
      <w:r w:rsidRPr="00C057E0">
        <w:rPr>
          <w:b/>
        </w:rPr>
        <w:t>Table 2:</w:t>
      </w:r>
      <w:r w:rsidR="007864DB">
        <w:rPr>
          <w:b/>
        </w:rPr>
        <w:t xml:space="preserve"> </w:t>
      </w:r>
      <w:r w:rsidRPr="00C057E0">
        <w:rPr>
          <w:b/>
        </w:rPr>
        <w:t>Primers and expected PCR products for selected toxin genes.</w:t>
      </w:r>
      <w:r w:rsidR="007864DB">
        <w:rPr>
          <w:b/>
        </w:rPr>
        <w:t xml:space="preserve"> </w:t>
      </w:r>
      <w:r w:rsidR="00E1538A" w:rsidRPr="00C057E0">
        <w:t>P</w:t>
      </w:r>
      <w:r w:rsidR="00DC3113" w:rsidRPr="00C057E0">
        <w:t>rimers used in the PCR genotyping step.</w:t>
      </w:r>
    </w:p>
    <w:p w14:paraId="0227ACA0" w14:textId="77777777" w:rsidR="00A83C40" w:rsidRPr="00C057E0" w:rsidRDefault="00A83C40" w:rsidP="00C057E0">
      <w:pPr>
        <w:rPr>
          <w:b/>
        </w:rPr>
      </w:pPr>
    </w:p>
    <w:p w14:paraId="028294FF" w14:textId="6574911E" w:rsidR="002C1817" w:rsidRPr="00C057E0" w:rsidRDefault="002C1817" w:rsidP="00C057E0">
      <w:r w:rsidRPr="00C057E0">
        <w:rPr>
          <w:b/>
        </w:rPr>
        <w:t>Table 3:</w:t>
      </w:r>
      <w:r w:rsidR="007864DB">
        <w:rPr>
          <w:b/>
        </w:rPr>
        <w:t xml:space="preserve"> </w:t>
      </w:r>
      <w:r w:rsidRPr="00C057E0">
        <w:rPr>
          <w:b/>
        </w:rPr>
        <w:t xml:space="preserve">Prevalence of </w:t>
      </w:r>
      <w:r w:rsidR="00BA77C4" w:rsidRPr="00C057E0">
        <w:rPr>
          <w:b/>
        </w:rPr>
        <w:t>dif</w:t>
      </w:r>
      <w:r w:rsidRPr="00C057E0">
        <w:rPr>
          <w:b/>
        </w:rPr>
        <w:t xml:space="preserve">ferent </w:t>
      </w:r>
      <w:r w:rsidRPr="00C057E0">
        <w:rPr>
          <w:b/>
          <w:i/>
        </w:rPr>
        <w:t xml:space="preserve">C. perfringens </w:t>
      </w:r>
      <w:r w:rsidRPr="00C057E0">
        <w:rPr>
          <w:b/>
        </w:rPr>
        <w:t xml:space="preserve">toxinotypes </w:t>
      </w:r>
      <w:r w:rsidR="00BA77C4">
        <w:rPr>
          <w:b/>
        </w:rPr>
        <w:t xml:space="preserve">in </w:t>
      </w:r>
      <w:r w:rsidRPr="00C057E0">
        <w:rPr>
          <w:b/>
        </w:rPr>
        <w:t>216 food samples.</w:t>
      </w:r>
      <w:r w:rsidR="00F718D9" w:rsidRPr="00C057E0">
        <w:t xml:space="preserve"> </w:t>
      </w:r>
      <w:r w:rsidR="00DC3113" w:rsidRPr="00C057E0">
        <w:t xml:space="preserve">An example of the results </w:t>
      </w:r>
      <w:r w:rsidR="0020440E" w:rsidRPr="00C057E0">
        <w:t>obtained when</w:t>
      </w:r>
      <w:r w:rsidR="00DC3113" w:rsidRPr="00C057E0">
        <w:t xml:space="preserve"> using this method </w:t>
      </w:r>
      <w:r w:rsidR="0020440E" w:rsidRPr="00C057E0">
        <w:t>to test</w:t>
      </w:r>
      <w:r w:rsidR="00DC3113" w:rsidRPr="00C057E0">
        <w:t xml:space="preserve"> retail food for </w:t>
      </w:r>
      <w:r w:rsidR="00DC3113" w:rsidRPr="00C057E0">
        <w:rPr>
          <w:i/>
        </w:rPr>
        <w:t>C. perfringens</w:t>
      </w:r>
      <w:r w:rsidR="00DC3113" w:rsidRPr="00C057E0">
        <w:t xml:space="preserve">. </w:t>
      </w:r>
      <w:r w:rsidR="00F718D9" w:rsidRPr="00C057E0">
        <w:t xml:space="preserve">This table has been modified from </w:t>
      </w:r>
      <w:r w:rsidR="006D7045" w:rsidRPr="00C057E0">
        <w:t xml:space="preserve">the </w:t>
      </w:r>
      <w:r w:rsidR="00F718D9" w:rsidRPr="00C057E0">
        <w:t xml:space="preserve">previously published manuscript </w:t>
      </w:r>
      <w:r w:rsidR="00F718D9" w:rsidRPr="00BA77C4">
        <w:t>Regan</w:t>
      </w:r>
      <w:r w:rsidR="00BA77C4">
        <w:t xml:space="preserve"> </w:t>
      </w:r>
      <w:r w:rsidR="003D7C27" w:rsidRPr="003D7C27">
        <w:t>et al</w:t>
      </w:r>
      <w:r w:rsidR="00F718D9" w:rsidRPr="00BA77C4">
        <w:t>.</w:t>
      </w:r>
      <w:r w:rsidRPr="00C057E0">
        <w:fldChar w:fldCharType="begin"/>
      </w:r>
      <w:r w:rsidR="004E0EFE" w:rsidRPr="00C057E0">
        <w:instrText xml:space="preserve"> ADDIN EN.CITE &lt;EndNote&gt;&lt;Cite&gt;&lt;Author&gt;Regan&lt;/Author&gt;&lt;Year&gt;2018&lt;/Year&gt;&lt;RecNum&gt;430&lt;/RecNum&gt;&lt;DisplayText&gt;&lt;style face="superscript"&gt;16&lt;/style&gt;&lt;/DisplayText&gt;&lt;record&gt;&lt;rec-number&gt;430&lt;/rec-number&gt;&lt;foreign-keys&gt;&lt;key app="EN" db-id="ra552zstk9wxsrezsd7vat2kzssdetz55tra" timestamp="1545584206"&gt;430&lt;/key&gt;&lt;/foreign-keys&gt;&lt;ref-type name="Journal Article"&gt;17&lt;/ref-type&gt;&lt;contributors&gt;&lt;authors&gt;&lt;author&gt;Regan, S. B.&lt;/author&gt;&lt;author&gt;Anwar, Z.&lt;/author&gt;&lt;author&gt;Miraflor, P.&lt;/author&gt;&lt;author&gt;Williams, L. B.&lt;/author&gt;&lt;author&gt;Shetty, S.&lt;/author&gt;&lt;author&gt;Sepulveda, J.&lt;/author&gt;&lt;author&gt;Moreh, J.&lt;/author&gt;&lt;author&gt;Bogdanov, S.&lt;/author&gt;&lt;author&gt;Haigh, S.&lt;/author&gt;&lt;author&gt;Lustig, A.&lt;/author&gt;&lt;author&gt;Gaehde, S.&lt;/author&gt;&lt;author&gt;Vartanian, A.&lt;/author&gt;&lt;author&gt;Rubin, N.&lt;/author&gt;&lt;author&gt;Linden, J. R.&lt;/author&gt;&lt;/authors&gt;&lt;/contributors&gt;&lt;auth-address&gt;Brain and Mind Institute, Weill Cornell Medical College, 1300 York Ave, New York, 10065, NY, USA.&amp;#xD;Brain and Mind Institute, Weill Cornell Medical College, 1300 York Ave, New York, 10065, NY, USA. Electronic address: jel2049@med.cornell.edu.&lt;/auth-address&gt;&lt;titles&gt;&lt;title&gt;Identification of epsilon toxin-producing Clostridium perfringens strains in American retail food&lt;/title&gt;&lt;secondary-title&gt;Anaerobe&lt;/secondary-title&gt;&lt;/titles&gt;&lt;periodical&gt;&lt;full-title&gt;Anaerobe&lt;/full-title&gt;&lt;/periodical&gt;&lt;pages&gt;124-127&lt;/pages&gt;&lt;volume&gt;54&lt;/volume&gt;&lt;keywords&gt;&lt;keyword&gt;American&lt;/keyword&gt;&lt;keyword&gt;Clostridium perfringens&lt;/keyword&gt;&lt;keyword&gt;Epsilon toxin&lt;/keyword&gt;&lt;keyword&gt;Genotype&lt;/keyword&gt;&lt;keyword&gt;Retail food&lt;/keyword&gt;&lt;keyword&gt;Toxinotype&lt;/keyword&gt;&lt;/keywords&gt;&lt;dates&gt;&lt;year&gt;2018&lt;/year&gt;&lt;pub-dates&gt;&lt;date&gt;Dec&lt;/date&gt;&lt;/pub-dates&gt;&lt;/dates&gt;&lt;isbn&gt;1095-8274 (Electronic)&amp;#xD;1075-9964 (Linking)&lt;/isbn&gt;&lt;accession-num&gt;30170047&lt;/accession-num&gt;&lt;urls&gt;&lt;related-urls&gt;&lt;url&gt;https://www.ncbi.nlm.nih.gov/pubmed/30170047&lt;/url&gt;&lt;/related-urls&gt;&lt;/urls&gt;&lt;electronic-resource-num&gt;10.1016/j.anaerobe.2018.08.008&lt;/electronic-resource-num&gt;&lt;/record&gt;&lt;/Cite&gt;&lt;/EndNote&gt;</w:instrText>
      </w:r>
      <w:r w:rsidRPr="00C057E0">
        <w:fldChar w:fldCharType="separate"/>
      </w:r>
      <w:r w:rsidR="004E0EFE" w:rsidRPr="00C057E0">
        <w:rPr>
          <w:noProof/>
          <w:vertAlign w:val="superscript"/>
        </w:rPr>
        <w:t>16</w:t>
      </w:r>
      <w:r w:rsidRPr="00C057E0">
        <w:fldChar w:fldCharType="end"/>
      </w:r>
      <w:r w:rsidR="00F718D9" w:rsidRPr="00C057E0">
        <w:t>.</w:t>
      </w:r>
    </w:p>
    <w:p w14:paraId="609C38BC" w14:textId="77777777" w:rsidR="00D57803" w:rsidRPr="00C057E0" w:rsidRDefault="00D57803" w:rsidP="00C057E0">
      <w:pPr>
        <w:rPr>
          <w:b/>
          <w:color w:val="000000" w:themeColor="text1"/>
        </w:rPr>
      </w:pPr>
    </w:p>
    <w:p w14:paraId="508C08E2" w14:textId="0C7A6CFF" w:rsidR="003414CB" w:rsidRPr="00C057E0" w:rsidRDefault="009726EE" w:rsidP="00C057E0">
      <w:pPr>
        <w:rPr>
          <w:color w:val="808080" w:themeColor="background1" w:themeShade="80"/>
        </w:rPr>
      </w:pPr>
      <w:bookmarkStart w:id="8" w:name="Discussion"/>
      <w:r w:rsidRPr="00C057E0">
        <w:rPr>
          <w:b/>
        </w:rPr>
        <w:t>DISCUSSION</w:t>
      </w:r>
      <w:bookmarkEnd w:id="8"/>
      <w:r w:rsidRPr="00C057E0">
        <w:rPr>
          <w:b/>
          <w:bCs/>
        </w:rPr>
        <w:t>:</w:t>
      </w:r>
    </w:p>
    <w:p w14:paraId="37B4AF7A" w14:textId="596AD305" w:rsidR="002C1817" w:rsidRPr="00C057E0" w:rsidRDefault="002C1817" w:rsidP="00C057E0">
      <w:r w:rsidRPr="00C057E0">
        <w:t xml:space="preserve">Here we describe a method to identify </w:t>
      </w:r>
      <w:r w:rsidRPr="00C057E0">
        <w:rPr>
          <w:i/>
        </w:rPr>
        <w:t>C. perfringens</w:t>
      </w:r>
      <w:r w:rsidRPr="00C057E0">
        <w:t xml:space="preserve"> prevalence in retail food samples </w:t>
      </w:r>
      <w:r w:rsidR="00E82260" w:rsidRPr="00C057E0">
        <w:t xml:space="preserve">with limited subculturing and </w:t>
      </w:r>
      <w:r w:rsidRPr="00C057E0">
        <w:t xml:space="preserve">without </w:t>
      </w:r>
      <w:r w:rsidR="002658C8" w:rsidRPr="00C057E0">
        <w:t>use of</w:t>
      </w:r>
      <w:r w:rsidR="0020440E" w:rsidRPr="00C057E0">
        <w:t xml:space="preserve"> an</w:t>
      </w:r>
      <w:r w:rsidR="002658C8" w:rsidRPr="00C057E0">
        <w:t xml:space="preserve"> anaerobic chamber system</w:t>
      </w:r>
      <w:r w:rsidRPr="00C057E0">
        <w:t>.</w:t>
      </w:r>
      <w:r w:rsidR="007864DB">
        <w:t xml:space="preserve"> </w:t>
      </w:r>
      <w:r w:rsidRPr="00C057E0">
        <w:t xml:space="preserve">This method uses a combination of techniques to increase identification of </w:t>
      </w:r>
      <w:r w:rsidRPr="00C057E0">
        <w:rPr>
          <w:i/>
        </w:rPr>
        <w:t>C. perfringens</w:t>
      </w:r>
      <w:r w:rsidRPr="00C057E0">
        <w:t xml:space="preserve"> from food samples.</w:t>
      </w:r>
      <w:r w:rsidR="007864DB">
        <w:t xml:space="preserve"> </w:t>
      </w:r>
      <w:r w:rsidRPr="00C057E0">
        <w:t xml:space="preserve">By using a modified version of RPM media, we allow </w:t>
      </w:r>
      <w:r w:rsidR="002658C8" w:rsidRPr="00C057E0">
        <w:t xml:space="preserve">for the </w:t>
      </w:r>
      <w:r w:rsidRPr="00C057E0">
        <w:t xml:space="preserve">selective growth of </w:t>
      </w:r>
      <w:r w:rsidRPr="00C057E0">
        <w:rPr>
          <w:i/>
        </w:rPr>
        <w:t>C. perfringens</w:t>
      </w:r>
      <w:r w:rsidRPr="00C057E0">
        <w:t>.</w:t>
      </w:r>
      <w:r w:rsidR="007864DB">
        <w:t xml:space="preserve"> </w:t>
      </w:r>
      <w:r w:rsidRPr="00C057E0">
        <w:t>By sandwiching the inoculated RPM in</w:t>
      </w:r>
      <w:r w:rsidR="00BA77C4">
        <w:t xml:space="preserve"> </w:t>
      </w:r>
      <w:r w:rsidRPr="00C057E0">
        <w:t xml:space="preserve">between layers of TSC agar, we are able to </w:t>
      </w:r>
      <w:r w:rsidR="002658C8" w:rsidRPr="00C057E0">
        <w:t>identify and isolate</w:t>
      </w:r>
      <w:r w:rsidRPr="00C057E0">
        <w:t xml:space="preserve"> anaerobic, sulfite</w:t>
      </w:r>
      <w:r w:rsidR="002658C8" w:rsidRPr="00C057E0">
        <w:t>-</w:t>
      </w:r>
      <w:r w:rsidRPr="00C057E0">
        <w:t xml:space="preserve">reducing bacteria characteristic of </w:t>
      </w:r>
      <w:r w:rsidRPr="00C057E0">
        <w:rPr>
          <w:i/>
        </w:rPr>
        <w:t>C. perfringens</w:t>
      </w:r>
      <w:r w:rsidRPr="00C057E0">
        <w:t>.</w:t>
      </w:r>
      <w:r w:rsidR="007864DB">
        <w:t xml:space="preserve"> </w:t>
      </w:r>
      <w:r w:rsidRPr="00C057E0">
        <w:t xml:space="preserve">To confirm the presence of </w:t>
      </w:r>
      <w:r w:rsidRPr="00C057E0">
        <w:rPr>
          <w:i/>
        </w:rPr>
        <w:t>C. perfringens</w:t>
      </w:r>
      <w:r w:rsidRPr="00C057E0">
        <w:t>, sulfite-reducing colonies are sub</w:t>
      </w:r>
      <w:r w:rsidR="002658C8" w:rsidRPr="00C057E0">
        <w:t>-</w:t>
      </w:r>
      <w:r w:rsidRPr="00C057E0">
        <w:t>cultured into fresh RPM.</w:t>
      </w:r>
      <w:r w:rsidR="007864DB">
        <w:t xml:space="preserve"> </w:t>
      </w:r>
      <w:r w:rsidRPr="00C057E0">
        <w:t xml:space="preserve">The modified version or RPM allows us to easily extract DNA from cultures, enabling </w:t>
      </w:r>
      <w:r w:rsidR="004F3A70" w:rsidRPr="00C057E0">
        <w:t>PCR confirmation of specific toxin genes.</w:t>
      </w:r>
      <w:r w:rsidR="007864DB">
        <w:t xml:space="preserve"> </w:t>
      </w:r>
      <w:r w:rsidR="004F3A70" w:rsidRPr="00C057E0">
        <w:t xml:space="preserve">Confirmation of </w:t>
      </w:r>
      <w:r w:rsidR="004F3A70" w:rsidRPr="00C057E0">
        <w:rPr>
          <w:i/>
        </w:rPr>
        <w:t>C. perfringens</w:t>
      </w:r>
      <w:r w:rsidR="004F3A70" w:rsidRPr="00C057E0">
        <w:t xml:space="preserve"> contaminated food samples can be achieved within three days.</w:t>
      </w:r>
      <w:r w:rsidR="007864DB">
        <w:t xml:space="preserve"> </w:t>
      </w:r>
    </w:p>
    <w:p w14:paraId="0214C3E2" w14:textId="77777777" w:rsidR="00B81DCD" w:rsidRPr="00C057E0" w:rsidRDefault="00B81DCD" w:rsidP="00C057E0"/>
    <w:p w14:paraId="29B02DCF" w14:textId="2D58D6E4" w:rsidR="004F3A70" w:rsidRPr="00C057E0" w:rsidRDefault="004F3A70" w:rsidP="00C057E0">
      <w:r w:rsidRPr="00C057E0">
        <w:t>In early experiments, food samples were simply inoculated</w:t>
      </w:r>
      <w:r w:rsidR="00ED69F6" w:rsidRPr="00C057E0">
        <w:t xml:space="preserve"> into RPM </w:t>
      </w:r>
      <w:r w:rsidRPr="00C057E0">
        <w:t>and DNA extracted from ON cultures.</w:t>
      </w:r>
      <w:r w:rsidR="007864DB">
        <w:t xml:space="preserve"> </w:t>
      </w:r>
      <w:r w:rsidRPr="00C057E0">
        <w:t xml:space="preserve">This method resulted in detection of </w:t>
      </w:r>
      <w:r w:rsidRPr="00C057E0">
        <w:rPr>
          <w:i/>
        </w:rPr>
        <w:t>C. perfringens</w:t>
      </w:r>
      <w:r w:rsidR="002658C8" w:rsidRPr="00C057E0">
        <w:t xml:space="preserve"> in a</w:t>
      </w:r>
      <w:r w:rsidRPr="00C057E0">
        <w:t xml:space="preserve"> limited </w:t>
      </w:r>
      <w:r w:rsidR="00BA77C4">
        <w:t>number</w:t>
      </w:r>
      <w:r w:rsidRPr="00C057E0">
        <w:t xml:space="preserve"> of samples (data not shown).</w:t>
      </w:r>
      <w:r w:rsidR="007864DB">
        <w:t xml:space="preserve"> </w:t>
      </w:r>
      <w:r w:rsidRPr="00C057E0">
        <w:t xml:space="preserve">Although RPM </w:t>
      </w:r>
      <w:r w:rsidR="002658C8" w:rsidRPr="00C057E0">
        <w:t>is selective for</w:t>
      </w:r>
      <w:r w:rsidRPr="00C057E0">
        <w:t xml:space="preserve"> </w:t>
      </w:r>
      <w:r w:rsidRPr="00C057E0">
        <w:rPr>
          <w:i/>
        </w:rPr>
        <w:t>C. perfringens</w:t>
      </w:r>
      <w:r w:rsidRPr="00C057E0">
        <w:t xml:space="preserve"> growth, it is not </w:t>
      </w:r>
      <w:r w:rsidR="002658C8" w:rsidRPr="00C057E0">
        <w:t xml:space="preserve">exclusive for </w:t>
      </w:r>
      <w:r w:rsidR="002658C8" w:rsidRPr="00C057E0">
        <w:rPr>
          <w:i/>
        </w:rPr>
        <w:t>C. perfringens</w:t>
      </w:r>
      <w:r w:rsidR="002658C8" w:rsidRPr="00C057E0">
        <w:t xml:space="preserve"> growth.</w:t>
      </w:r>
      <w:r w:rsidR="007864DB">
        <w:t xml:space="preserve"> </w:t>
      </w:r>
      <w:r w:rsidR="002658C8" w:rsidRPr="00C057E0">
        <w:t>Other, gram-positive, D-</w:t>
      </w:r>
      <w:proofErr w:type="spellStart"/>
      <w:r w:rsidR="002658C8" w:rsidRPr="00C057E0">
        <w:t>cycolserine</w:t>
      </w:r>
      <w:proofErr w:type="spellEnd"/>
      <w:r w:rsidR="002658C8" w:rsidRPr="00C057E0">
        <w:t xml:space="preserve"> resident bacteria can still grow in RPM</w:t>
      </w:r>
      <w:r w:rsidRPr="00C057E0">
        <w:t>.</w:t>
      </w:r>
      <w:r w:rsidR="007864DB">
        <w:t xml:space="preserve"> </w:t>
      </w:r>
      <w:r w:rsidRPr="00C057E0">
        <w:t xml:space="preserve">We hypothesized that contamination by other bacterial species may have </w:t>
      </w:r>
      <w:r w:rsidR="00E82260" w:rsidRPr="00C057E0">
        <w:t xml:space="preserve">decreased </w:t>
      </w:r>
      <w:r w:rsidRPr="00C057E0">
        <w:t xml:space="preserve">our detection of </w:t>
      </w:r>
      <w:r w:rsidRPr="00C057E0">
        <w:rPr>
          <w:i/>
        </w:rPr>
        <w:t>C. perfringens</w:t>
      </w:r>
      <w:r w:rsidRPr="00C057E0">
        <w:t xml:space="preserve"> strains by decreasing the sensitivity of our PCR analysis</w:t>
      </w:r>
      <w:r w:rsidR="007F5395" w:rsidRPr="00C057E0">
        <w:t xml:space="preserve"> in our first ON RPM culture</w:t>
      </w:r>
      <w:r w:rsidRPr="00C057E0">
        <w:t>.</w:t>
      </w:r>
      <w:r w:rsidR="007864DB">
        <w:t xml:space="preserve"> </w:t>
      </w:r>
      <w:r w:rsidRPr="00C057E0">
        <w:t xml:space="preserve">A critical step in increasing </w:t>
      </w:r>
      <w:r w:rsidR="00BA77C4">
        <w:t xml:space="preserve">the </w:t>
      </w:r>
      <w:r w:rsidRPr="00C057E0">
        <w:t xml:space="preserve">detection of </w:t>
      </w:r>
      <w:r w:rsidRPr="00C057E0">
        <w:rPr>
          <w:i/>
        </w:rPr>
        <w:t xml:space="preserve">C. perfringens </w:t>
      </w:r>
      <w:r w:rsidRPr="00C057E0">
        <w:t>was the inclusion of the TSC agar “sandwich” technique.</w:t>
      </w:r>
      <w:r w:rsidR="007864DB">
        <w:t xml:space="preserve"> </w:t>
      </w:r>
      <w:r w:rsidRPr="00C057E0">
        <w:t xml:space="preserve">This allowed us to differentiate and select for anaerobic, sulfite-reducing colonies, characteristic of </w:t>
      </w:r>
      <w:r w:rsidRPr="00C057E0">
        <w:rPr>
          <w:i/>
        </w:rPr>
        <w:t>C. perfringens.</w:t>
      </w:r>
      <w:r w:rsidRPr="00C057E0">
        <w:t xml:space="preserve"> A key step in this process is ensuring that the top layer of molten TSC agar is at 40</w:t>
      </w:r>
      <w:r w:rsidR="00BA77C4">
        <w:t xml:space="preserve"> </w:t>
      </w:r>
      <w:r w:rsidRPr="00C057E0">
        <w:t>°C</w:t>
      </w:r>
      <w:r w:rsidR="00ED69F6" w:rsidRPr="00C057E0">
        <w:t>.</w:t>
      </w:r>
      <w:r w:rsidR="007864DB">
        <w:t xml:space="preserve"> </w:t>
      </w:r>
      <w:r w:rsidR="00ED69F6" w:rsidRPr="00C057E0">
        <w:t xml:space="preserve">Although some </w:t>
      </w:r>
      <w:r w:rsidR="00ED69F6" w:rsidRPr="00C057E0">
        <w:rPr>
          <w:i/>
        </w:rPr>
        <w:t>C. perfringens</w:t>
      </w:r>
      <w:r w:rsidR="00ED69F6" w:rsidRPr="00C057E0">
        <w:t xml:space="preserve"> strains can grow at increased temperatures (46</w:t>
      </w:r>
      <w:r w:rsidR="00BA77C4">
        <w:t>–</w:t>
      </w:r>
      <w:r w:rsidR="00ED69F6" w:rsidRPr="00C057E0">
        <w:t>48 °C)</w:t>
      </w:r>
      <w:r w:rsidR="00ED69F6" w:rsidRPr="00C057E0">
        <w:fldChar w:fldCharType="begin">
          <w:fldData xml:space="preserve">PEVuZE5vdGU+PENpdGU+PEF1dGhvcj5SZWdhbjwvQXV0aG9yPjxZZWFyPjIwMTg8L1llYXI+PFJl
Y051bT40MzA8L1JlY051bT48RGlzcGxheVRleHQ+PHN0eWxlIGZhY2U9InN1cGVyc2NyaXB0Ij4x
NSwxNjwvc3R5bGU+PC9EaXNwbGF5VGV4dD48cmVjb3JkPjxyZWMtbnVtYmVyPjQzMDwvcmVjLW51
bWJlcj48Zm9yZWlnbi1rZXlzPjxrZXkgYXBwPSJFTiIgZGItaWQ9InJhNTUyenN0azl3eHNyZXpz
ZDd2YXQya3pzc2RldHo1NXRyYSIgdGltZXN0YW1wPSIxNTQ1NTg0MjA2Ij40MzA8L2tleT48L2Zv
cmVpZ24ta2V5cz48cmVmLXR5cGUgbmFtZT0iSm91cm5hbCBBcnRpY2xlIj4xNzwvcmVmLXR5cGU+
PGNvbnRyaWJ1dG9ycz48YXV0aG9ycz48YXV0aG9yPlJlZ2FuLCBTLiBCLjwvYXV0aG9yPjxhdXRo
b3I+QW53YXIsIFouPC9hdXRob3I+PGF1dGhvcj5NaXJhZmxvciwgUC48L2F1dGhvcj48YXV0aG9y
PldpbGxpYW1zLCBMLiBCLjwvYXV0aG9yPjxhdXRob3I+U2hldHR5LCBTLjwvYXV0aG9yPjxhdXRo
b3I+U2VwdWx2ZWRhLCBKLjwvYXV0aG9yPjxhdXRob3I+TW9yZWgsIEouPC9hdXRob3I+PGF1dGhv
cj5Cb2dkYW5vdiwgUy48L2F1dGhvcj48YXV0aG9yPkhhaWdoLCBTLjwvYXV0aG9yPjxhdXRob3I+
THVzdGlnLCBBLjwvYXV0aG9yPjxhdXRob3I+R2FlaGRlLCBTLjwvYXV0aG9yPjxhdXRob3I+VmFy
dGFuaWFuLCBBLjwvYXV0aG9yPjxhdXRob3I+UnViaW4sIE4uPC9hdXRob3I+PGF1dGhvcj5MaW5k
ZW4sIEouIFIuPC9hdXRob3I+PC9hdXRob3JzPjwvY29udHJpYnV0b3JzPjxhdXRoLWFkZHJlc3M+
QnJhaW4gYW5kIE1pbmQgSW5zdGl0dXRlLCBXZWlsbCBDb3JuZWxsIE1lZGljYWwgQ29sbGVnZSwg
MTMwMCBZb3JrIEF2ZSwgTmV3IFlvcmssIDEwMDY1LCBOWSwgVVNBLiYjeEQ7QnJhaW4gYW5kIE1p
bmQgSW5zdGl0dXRlLCBXZWlsbCBDb3JuZWxsIE1lZGljYWwgQ29sbGVnZSwgMTMwMCBZb3JrIEF2
ZSwgTmV3IFlvcmssIDEwMDY1LCBOWSwgVVNBLiBFbGVjdHJvbmljIGFkZHJlc3M6IGplbDIwNDlA
bWVkLmNvcm5lbGwuZWR1LjwvYXV0aC1hZGRyZXNzPjx0aXRsZXM+PHRpdGxlPklkZW50aWZpY2F0
aW9uIG9mIGVwc2lsb24gdG94aW4tcHJvZHVjaW5nIENsb3N0cmlkaXVtIHBlcmZyaW5nZW5zIHN0
cmFpbnMgaW4gQW1lcmljYW4gcmV0YWlsIGZvb2Q8L3RpdGxlPjxzZWNvbmRhcnktdGl0bGU+QW5h
ZXJvYmU8L3NlY29uZGFyeS10aXRsZT48L3RpdGxlcz48cGVyaW9kaWNhbD48ZnVsbC10aXRsZT5B
bmFlcm9iZTwvZnVsbC10aXRsZT48L3BlcmlvZGljYWw+PHBhZ2VzPjEyNC0xMjc8L3BhZ2VzPjx2
b2x1bWU+NTQ8L3ZvbHVtZT48a2V5d29yZHM+PGtleXdvcmQ+QW1lcmljYW48L2tleXdvcmQ+PGtl
eXdvcmQ+Q2xvc3RyaWRpdW0gcGVyZnJpbmdlbnM8L2tleXdvcmQ+PGtleXdvcmQ+RXBzaWxvbiB0
b3hpbjwva2V5d29yZD48a2V5d29yZD5HZW5vdHlwZTwva2V5d29yZD48a2V5d29yZD5SZXRhaWwg
Zm9vZDwva2V5d29yZD48a2V5d29yZD5Ub3hpbm90eXBlPC9rZXl3b3JkPjwva2V5d29yZHM+PGRh
dGVzPjx5ZWFyPjIwMTg8L3llYXI+PHB1Yi1kYXRlcz48ZGF0ZT5EZWM8L2RhdGU+PC9wdWItZGF0
ZXM+PC9kYXRlcz48aXNibj4xMDk1LTgyNzQgKEVsZWN0cm9uaWMpJiN4RDsxMDc1LTk5NjQgKExp
bmtpbmcpPC9pc2JuPjxhY2Nlc3Npb24tbnVtPjMwMTcwMDQ3PC9hY2Nlc3Npb24tbnVtPjx1cmxz
PjxyZWxhdGVkLXVybHM+PHVybD5odHRwczovL3d3dy5uY2JpLm5sbS5uaWguZ292L3B1Ym1lZC8z
MDE3MDA0NzwvdXJsPjwvcmVsYXRlZC11cmxzPjwvdXJscz48ZWxlY3Ryb25pYy1yZXNvdXJjZS1u
dW0+MTAuMTAxNi9qLmFuYWVyb2JlLjIwMTguMDguMDA4PC9lbGVjdHJvbmljLXJlc291cmNlLW51
bT48L3JlY29yZD48L0NpdGU+PENpdGU+PEF1dGhvcj5Fcmlja3NvbjwvQXV0aG9yPjxZZWFyPjE5
Nzg8L1llYXI+PFJlY051bT4xNDA8L1JlY051bT48cmVjb3JkPjxyZWMtbnVtYmVyPjE0MDwvcmVj
LW51bWJlcj48Zm9yZWlnbi1rZXlzPjxrZXkgYXBwPSJFTiIgZGItaWQ9InJhNTUyenN0azl3eHNy
ZXpzZDd2YXQya3pzc2RldHo1NXRyYSIgdGltZXN0YW1wPSIxNTIzODg3Mzc1Ij4xNDA8L2tleT48
L2ZvcmVpZ24ta2V5cz48cmVmLXR5cGUgbmFtZT0iSm91cm5hbCBBcnRpY2xlIj4xNzwvcmVmLXR5
cGU+PGNvbnRyaWJ1dG9ycz48YXV0aG9ycz48YXV0aG9yPkVyaWNrc29uLCBKLiBFLjwvYXV0aG9y
PjxhdXRob3I+RGVpYmVsLCBSLiBILjwvYXV0aG9yPjwvYXV0aG9ycz48L2NvbnRyaWJ1dG9ycz48
dGl0bGVzPjx0aXRsZT5OZXcgbWVkaXVtIGZvciByYXBpZCBzY3JlZW5pbmcgYW5kIGVudW1lcmF0
aW9uIG9mIENsb3N0cmlkaXVtIHBlcmZyaW5nZW5zIGluIGZvb2RzPC90aXRsZT48c2Vjb25kYXJ5
LXRpdGxlPkFwcGwgRW52aXJvbiBNaWNyb2Jpb2w8L3NlY29uZGFyeS10aXRsZT48L3RpdGxlcz48
cGVyaW9kaWNhbD48ZnVsbC10aXRsZT5BcHBsIEVudmlyb24gTWljcm9iaW9sPC9mdWxsLXRpdGxl
PjwvcGVyaW9kaWNhbD48cGFnZXM+NTY3LTcxPC9wYWdlcz48dm9sdW1lPjM2PC92b2x1bWU+PG51
bWJlcj40PC9udW1iZXI+PGtleXdvcmRzPjxrZXl3b3JkPkNsb3N0cmlkaXVtIHBlcmZyaW5nZW5z
L2dyb3d0aCAmYW1wOyBkZXZlbG9wbWVudC8qaXNvbGF0aW9uICZhbXA7IHB1cmlmaWNhdGlvbjwv
a2V5d29yZD48a2V5d29yZD4qQ3VsdHVyZSBNZWRpYTwva2V5d29yZD48a2V5d29yZD5Gb29kIENv
bnRhbWluYXRpb24vYW5hbHlzaXM8L2tleXdvcmQ+PGtleXdvcmQ+KkZvb2QgTWljcm9iaW9sb2d5
PC9rZXl3b3JkPjxrZXl3b3JkPlNwb3JlcywgQmFjdGVyaWFsL2dyb3d0aCAmYW1wOyBkZXZlbG9w
bWVudDwva2V5d29yZD48L2tleXdvcmRzPjxkYXRlcz48eWVhcj4xOTc4PC95ZWFyPjxwdWItZGF0
ZXM+PGRhdGU+T2N0PC9kYXRlPjwvcHViLWRhdGVzPjwvZGF0ZXM+PGlzYm4+MDA5OS0yMjQwIChQ
cmludCkmI3hEOzAwOTktMjI0MCAoTGlua2luZyk8L2lzYm4+PGFjY2Vzc2lvbi1udW0+MjEzMDE5
PC9hY2Nlc3Npb24tbnVtPjx1cmxzPjxyZWxhdGVkLXVybHM+PHVybD5odHRwczovL3d3dy5uY2Jp
Lm5sbS5uaWguZ292L3B1Ym1lZC8yMTMwMTk8L3VybD48L3JlbGF0ZWQtdXJscz48L3VybHM+PGN1
c3RvbTI+UE1DMjQzMDkyPC9jdXN0b20yPjwvcmVjb3JkPjwvQ2l0ZT48L0VuZE5vdGU+
</w:fldData>
        </w:fldChar>
      </w:r>
      <w:r w:rsidR="004E0EFE" w:rsidRPr="00C057E0">
        <w:instrText xml:space="preserve"> ADDIN EN.CITE </w:instrText>
      </w:r>
      <w:r w:rsidR="004E0EFE" w:rsidRPr="00C057E0">
        <w:fldChar w:fldCharType="begin">
          <w:fldData xml:space="preserve">PEVuZE5vdGU+PENpdGU+PEF1dGhvcj5SZWdhbjwvQXV0aG9yPjxZZWFyPjIwMTg8L1llYXI+PFJl
Y051bT40MzA8L1JlY051bT48RGlzcGxheVRleHQ+PHN0eWxlIGZhY2U9InN1cGVyc2NyaXB0Ij4x
NSwxNjwvc3R5bGU+PC9EaXNwbGF5VGV4dD48cmVjb3JkPjxyZWMtbnVtYmVyPjQzMDwvcmVjLW51
bWJlcj48Zm9yZWlnbi1rZXlzPjxrZXkgYXBwPSJFTiIgZGItaWQ9InJhNTUyenN0azl3eHNyZXpz
ZDd2YXQya3pzc2RldHo1NXRyYSIgdGltZXN0YW1wPSIxNTQ1NTg0MjA2Ij40MzA8L2tleT48L2Zv
cmVpZ24ta2V5cz48cmVmLXR5cGUgbmFtZT0iSm91cm5hbCBBcnRpY2xlIj4xNzwvcmVmLXR5cGU+
PGNvbnRyaWJ1dG9ycz48YXV0aG9ycz48YXV0aG9yPlJlZ2FuLCBTLiBCLjwvYXV0aG9yPjxhdXRo
b3I+QW53YXIsIFouPC9hdXRob3I+PGF1dGhvcj5NaXJhZmxvciwgUC48L2F1dGhvcj48YXV0aG9y
PldpbGxpYW1zLCBMLiBCLjwvYXV0aG9yPjxhdXRob3I+U2hldHR5LCBTLjwvYXV0aG9yPjxhdXRo
b3I+U2VwdWx2ZWRhLCBKLjwvYXV0aG9yPjxhdXRob3I+TW9yZWgsIEouPC9hdXRob3I+PGF1dGhv
cj5Cb2dkYW5vdiwgUy48L2F1dGhvcj48YXV0aG9yPkhhaWdoLCBTLjwvYXV0aG9yPjxhdXRob3I+
THVzdGlnLCBBLjwvYXV0aG9yPjxhdXRob3I+R2FlaGRlLCBTLjwvYXV0aG9yPjxhdXRob3I+VmFy
dGFuaWFuLCBBLjwvYXV0aG9yPjxhdXRob3I+UnViaW4sIE4uPC9hdXRob3I+PGF1dGhvcj5MaW5k
ZW4sIEouIFIuPC9hdXRob3I+PC9hdXRob3JzPjwvY29udHJpYnV0b3JzPjxhdXRoLWFkZHJlc3M+
QnJhaW4gYW5kIE1pbmQgSW5zdGl0dXRlLCBXZWlsbCBDb3JuZWxsIE1lZGljYWwgQ29sbGVnZSwg
MTMwMCBZb3JrIEF2ZSwgTmV3IFlvcmssIDEwMDY1LCBOWSwgVVNBLiYjeEQ7QnJhaW4gYW5kIE1p
bmQgSW5zdGl0dXRlLCBXZWlsbCBDb3JuZWxsIE1lZGljYWwgQ29sbGVnZSwgMTMwMCBZb3JrIEF2
ZSwgTmV3IFlvcmssIDEwMDY1LCBOWSwgVVNBLiBFbGVjdHJvbmljIGFkZHJlc3M6IGplbDIwNDlA
bWVkLmNvcm5lbGwuZWR1LjwvYXV0aC1hZGRyZXNzPjx0aXRsZXM+PHRpdGxlPklkZW50aWZpY2F0
aW9uIG9mIGVwc2lsb24gdG94aW4tcHJvZHVjaW5nIENsb3N0cmlkaXVtIHBlcmZyaW5nZW5zIHN0
cmFpbnMgaW4gQW1lcmljYW4gcmV0YWlsIGZvb2Q8L3RpdGxlPjxzZWNvbmRhcnktdGl0bGU+QW5h
ZXJvYmU8L3NlY29uZGFyeS10aXRsZT48L3RpdGxlcz48cGVyaW9kaWNhbD48ZnVsbC10aXRsZT5B
bmFlcm9iZTwvZnVsbC10aXRsZT48L3BlcmlvZGljYWw+PHBhZ2VzPjEyNC0xMjc8L3BhZ2VzPjx2
b2x1bWU+NTQ8L3ZvbHVtZT48a2V5d29yZHM+PGtleXdvcmQ+QW1lcmljYW48L2tleXdvcmQ+PGtl
eXdvcmQ+Q2xvc3RyaWRpdW0gcGVyZnJpbmdlbnM8L2tleXdvcmQ+PGtleXdvcmQ+RXBzaWxvbiB0
b3hpbjwva2V5d29yZD48a2V5d29yZD5HZW5vdHlwZTwva2V5d29yZD48a2V5d29yZD5SZXRhaWwg
Zm9vZDwva2V5d29yZD48a2V5d29yZD5Ub3hpbm90eXBlPC9rZXl3b3JkPjwva2V5d29yZHM+PGRh
dGVzPjx5ZWFyPjIwMTg8L3llYXI+PHB1Yi1kYXRlcz48ZGF0ZT5EZWM8L2RhdGU+PC9wdWItZGF0
ZXM+PC9kYXRlcz48aXNibj4xMDk1LTgyNzQgKEVsZWN0cm9uaWMpJiN4RDsxMDc1LTk5NjQgKExp
bmtpbmcpPC9pc2JuPjxhY2Nlc3Npb24tbnVtPjMwMTcwMDQ3PC9hY2Nlc3Npb24tbnVtPjx1cmxz
PjxyZWxhdGVkLXVybHM+PHVybD5odHRwczovL3d3dy5uY2JpLm5sbS5uaWguZ292L3B1Ym1lZC8z
MDE3MDA0NzwvdXJsPjwvcmVsYXRlZC11cmxzPjwvdXJscz48ZWxlY3Ryb25pYy1yZXNvdXJjZS1u
dW0+MTAuMTAxNi9qLmFuYWVyb2JlLjIwMTguMDguMDA4PC9lbGVjdHJvbmljLXJlc291cmNlLW51
bT48L3JlY29yZD48L0NpdGU+PENpdGU+PEF1dGhvcj5Fcmlja3NvbjwvQXV0aG9yPjxZZWFyPjE5
Nzg8L1llYXI+PFJlY051bT4xNDA8L1JlY051bT48cmVjb3JkPjxyZWMtbnVtYmVyPjE0MDwvcmVj
LW51bWJlcj48Zm9yZWlnbi1rZXlzPjxrZXkgYXBwPSJFTiIgZGItaWQ9InJhNTUyenN0azl3eHNy
ZXpzZDd2YXQya3pzc2RldHo1NXRyYSIgdGltZXN0YW1wPSIxNTIzODg3Mzc1Ij4xNDA8L2tleT48
L2ZvcmVpZ24ta2V5cz48cmVmLXR5cGUgbmFtZT0iSm91cm5hbCBBcnRpY2xlIj4xNzwvcmVmLXR5
cGU+PGNvbnRyaWJ1dG9ycz48YXV0aG9ycz48YXV0aG9yPkVyaWNrc29uLCBKLiBFLjwvYXV0aG9y
PjxhdXRob3I+RGVpYmVsLCBSLiBILjwvYXV0aG9yPjwvYXV0aG9ycz48L2NvbnRyaWJ1dG9ycz48
dGl0bGVzPjx0aXRsZT5OZXcgbWVkaXVtIGZvciByYXBpZCBzY3JlZW5pbmcgYW5kIGVudW1lcmF0
aW9uIG9mIENsb3N0cmlkaXVtIHBlcmZyaW5nZW5zIGluIGZvb2RzPC90aXRsZT48c2Vjb25kYXJ5
LXRpdGxlPkFwcGwgRW52aXJvbiBNaWNyb2Jpb2w8L3NlY29uZGFyeS10aXRsZT48L3RpdGxlcz48
cGVyaW9kaWNhbD48ZnVsbC10aXRsZT5BcHBsIEVudmlyb24gTWljcm9iaW9sPC9mdWxsLXRpdGxl
PjwvcGVyaW9kaWNhbD48cGFnZXM+NTY3LTcxPC9wYWdlcz48dm9sdW1lPjM2PC92b2x1bWU+PG51
bWJlcj40PC9udW1iZXI+PGtleXdvcmRzPjxrZXl3b3JkPkNsb3N0cmlkaXVtIHBlcmZyaW5nZW5z
L2dyb3d0aCAmYW1wOyBkZXZlbG9wbWVudC8qaXNvbGF0aW9uICZhbXA7IHB1cmlmaWNhdGlvbjwv
a2V5d29yZD48a2V5d29yZD4qQ3VsdHVyZSBNZWRpYTwva2V5d29yZD48a2V5d29yZD5Gb29kIENv
bnRhbWluYXRpb24vYW5hbHlzaXM8L2tleXdvcmQ+PGtleXdvcmQ+KkZvb2QgTWljcm9iaW9sb2d5
PC9rZXl3b3JkPjxrZXl3b3JkPlNwb3JlcywgQmFjdGVyaWFsL2dyb3d0aCAmYW1wOyBkZXZlbG9w
bWVudDwva2V5d29yZD48L2tleXdvcmRzPjxkYXRlcz48eWVhcj4xOTc4PC95ZWFyPjxwdWItZGF0
ZXM+PGRhdGU+T2N0PC9kYXRlPjwvcHViLWRhdGVzPjwvZGF0ZXM+PGlzYm4+MDA5OS0yMjQwIChQ
cmludCkmI3hEOzAwOTktMjI0MCAoTGlua2luZyk8L2lzYm4+PGFjY2Vzc2lvbi1udW0+MjEzMDE5
PC9hY2Nlc3Npb24tbnVtPjx1cmxzPjxyZWxhdGVkLXVybHM+PHVybD5odHRwczovL3d3dy5uY2Jp
Lm5sbS5uaWguZ292L3B1Ym1lZC8yMTMwMTk8L3VybD48L3JlbGF0ZWQtdXJscz48L3VybHM+PGN1
c3RvbTI+UE1DMjQzMDkyPC9jdXN0b20yPjwvcmVjb3JkPjwvQ2l0ZT48L0VuZE5vdGU+
</w:fldData>
        </w:fldChar>
      </w:r>
      <w:r w:rsidR="004E0EFE" w:rsidRPr="00C057E0">
        <w:instrText xml:space="preserve"> ADDIN EN.CITE.DATA </w:instrText>
      </w:r>
      <w:r w:rsidR="004E0EFE" w:rsidRPr="00C057E0">
        <w:fldChar w:fldCharType="end"/>
      </w:r>
      <w:r w:rsidR="00ED69F6" w:rsidRPr="00C057E0">
        <w:fldChar w:fldCharType="separate"/>
      </w:r>
      <w:r w:rsidR="004E0EFE" w:rsidRPr="00C057E0">
        <w:rPr>
          <w:noProof/>
          <w:vertAlign w:val="superscript"/>
        </w:rPr>
        <w:t>15,16</w:t>
      </w:r>
      <w:r w:rsidR="00ED69F6" w:rsidRPr="00C057E0">
        <w:fldChar w:fldCharType="end"/>
      </w:r>
      <w:r w:rsidR="00ED69F6" w:rsidRPr="00C057E0">
        <w:t xml:space="preserve">, addition of molten agar at increased temperatures </w:t>
      </w:r>
      <w:r w:rsidR="00ED69F6" w:rsidRPr="00C057E0">
        <w:lastRenderedPageBreak/>
        <w:t>greatly reduces the amount of cultures recovered, mostly likely due to cell death.</w:t>
      </w:r>
      <w:r w:rsidR="007864DB">
        <w:t xml:space="preserve"> </w:t>
      </w:r>
    </w:p>
    <w:p w14:paraId="4B26F6FB" w14:textId="77777777" w:rsidR="00B81DCD" w:rsidRPr="00C057E0" w:rsidRDefault="00B81DCD" w:rsidP="00C057E0"/>
    <w:p w14:paraId="1342124F" w14:textId="2B938B59" w:rsidR="003414CB" w:rsidRPr="00C057E0" w:rsidRDefault="00ED69F6" w:rsidP="00C057E0">
      <w:r w:rsidRPr="00C057E0">
        <w:t>There are several potential limitations to this method.</w:t>
      </w:r>
      <w:r w:rsidR="007864DB">
        <w:t xml:space="preserve"> </w:t>
      </w:r>
      <w:r w:rsidR="002E3627" w:rsidRPr="00C057E0">
        <w:t>As mentioned previously, n</w:t>
      </w:r>
      <w:r w:rsidRPr="00C057E0">
        <w:t xml:space="preserve">either the RPM </w:t>
      </w:r>
      <w:r w:rsidR="00BA77C4">
        <w:t>n</w:t>
      </w:r>
      <w:r w:rsidRPr="00C057E0">
        <w:t xml:space="preserve">or TSC agar selects or differentiates for </w:t>
      </w:r>
      <w:r w:rsidRPr="00C057E0">
        <w:rPr>
          <w:i/>
        </w:rPr>
        <w:t>C. perfringens</w:t>
      </w:r>
      <w:r w:rsidRPr="00C057E0">
        <w:t xml:space="preserve"> </w:t>
      </w:r>
      <w:r w:rsidR="002E3627" w:rsidRPr="00C057E0">
        <w:t>exclusively</w:t>
      </w:r>
      <w:r w:rsidRPr="00C057E0">
        <w:t>, allowing for growth of other bacterial species present in food samples.</w:t>
      </w:r>
      <w:r w:rsidR="007864DB">
        <w:t xml:space="preserve"> </w:t>
      </w:r>
      <w:r w:rsidRPr="00C057E0">
        <w:t xml:space="preserve">This may reduce the sensitivity of the assay to select for </w:t>
      </w:r>
      <w:r w:rsidRPr="00C057E0">
        <w:rPr>
          <w:i/>
        </w:rPr>
        <w:t>C. perfringens</w:t>
      </w:r>
      <w:r w:rsidR="002E3627" w:rsidRPr="00C057E0">
        <w:t xml:space="preserve"> only.</w:t>
      </w:r>
      <w:r w:rsidR="007864DB">
        <w:t xml:space="preserve"> </w:t>
      </w:r>
      <w:r w:rsidR="002E3627" w:rsidRPr="00C057E0">
        <w:t>However,</w:t>
      </w:r>
      <w:r w:rsidRPr="00C057E0">
        <w:t xml:space="preserve"> </w:t>
      </w:r>
      <w:r w:rsidR="002E3627" w:rsidRPr="00C057E0">
        <w:t>this is a</w:t>
      </w:r>
      <w:r w:rsidRPr="00C057E0">
        <w:t xml:space="preserve"> common limitation in almost all culturing techniques.</w:t>
      </w:r>
      <w:r w:rsidR="007864DB">
        <w:t xml:space="preserve"> </w:t>
      </w:r>
      <w:r w:rsidRPr="00C057E0">
        <w:t xml:space="preserve">Genotyping confirmation of purified isolates is the best method for definitively identifying </w:t>
      </w:r>
      <w:r w:rsidRPr="00C057E0">
        <w:rPr>
          <w:i/>
        </w:rPr>
        <w:t>C. perfringens</w:t>
      </w:r>
      <w:r w:rsidRPr="00C057E0">
        <w:t xml:space="preserve"> and other bacterial species.</w:t>
      </w:r>
      <w:r w:rsidR="007864DB">
        <w:t xml:space="preserve"> </w:t>
      </w:r>
      <w:r w:rsidRPr="00C057E0">
        <w:t xml:space="preserve">Another limitation of this study is that we do not test </w:t>
      </w:r>
      <w:r w:rsidR="00BA77C4">
        <w:t xml:space="preserve">the </w:t>
      </w:r>
      <w:r w:rsidRPr="00C057E0">
        <w:t>purified isolates.</w:t>
      </w:r>
      <w:r w:rsidR="007864DB">
        <w:t xml:space="preserve"> </w:t>
      </w:r>
      <w:r w:rsidRPr="00C057E0">
        <w:t xml:space="preserve">We purposely did this to limit the amount of subculturing, as repeated subculturing </w:t>
      </w:r>
      <w:r w:rsidR="006C3D96" w:rsidRPr="00C057E0">
        <w:t>is fea</w:t>
      </w:r>
      <w:r w:rsidR="008E08C5" w:rsidRPr="00C057E0">
        <w:t>red to result in plasmid loss.</w:t>
      </w:r>
      <w:r w:rsidR="007864DB">
        <w:t xml:space="preserve"> </w:t>
      </w:r>
      <w:r w:rsidR="008E08C5" w:rsidRPr="00C057E0">
        <w:t>Because we do not isolate to purity, it</w:t>
      </w:r>
      <w:r w:rsidR="00BA77C4">
        <w:t xml:space="preserve"> i</w:t>
      </w:r>
      <w:r w:rsidR="008E08C5" w:rsidRPr="00C057E0">
        <w:t xml:space="preserve">s possible that multiple </w:t>
      </w:r>
      <w:r w:rsidR="008E08C5" w:rsidRPr="00C057E0">
        <w:rPr>
          <w:i/>
        </w:rPr>
        <w:t>C. perfringens</w:t>
      </w:r>
      <w:r w:rsidR="008E08C5" w:rsidRPr="00C057E0">
        <w:t xml:space="preserve"> toxinotypes may be present in the same sample or subculture. </w:t>
      </w:r>
      <w:r w:rsidR="006C3D96" w:rsidRPr="00C057E0">
        <w:t>If researche</w:t>
      </w:r>
      <w:r w:rsidR="000B635F" w:rsidRPr="00C057E0">
        <w:t>rs</w:t>
      </w:r>
      <w:r w:rsidR="006C3D96" w:rsidRPr="00C057E0">
        <w:t xml:space="preserve"> wish to obtain purified isolates, standard purification methods can be used on the last RPM cul</w:t>
      </w:r>
      <w:r w:rsidR="008E08C5" w:rsidRPr="00C057E0">
        <w:t>ture described in this method</w:t>
      </w:r>
      <w:r w:rsidR="00BA77C4">
        <w:t xml:space="preserve">; this </w:t>
      </w:r>
      <w:r w:rsidR="007F5395" w:rsidRPr="00C057E0">
        <w:t>typically require</w:t>
      </w:r>
      <w:r w:rsidR="00BA77C4">
        <w:t>s the</w:t>
      </w:r>
      <w:r w:rsidR="007F5395" w:rsidRPr="00C057E0">
        <w:t xml:space="preserve"> use of anaerobic chambers</w:t>
      </w:r>
      <w:r w:rsidR="008E08C5" w:rsidRPr="00C057E0">
        <w:t>.</w:t>
      </w:r>
      <w:r w:rsidR="007864DB">
        <w:t xml:space="preserve"> </w:t>
      </w:r>
      <w:r w:rsidR="003414CB" w:rsidRPr="00C057E0">
        <w:t xml:space="preserve">Although originally used to isolate </w:t>
      </w:r>
      <w:r w:rsidR="003414CB" w:rsidRPr="00C057E0">
        <w:rPr>
          <w:i/>
          <w:iCs/>
        </w:rPr>
        <w:t xml:space="preserve">C. perfringens </w:t>
      </w:r>
      <w:r w:rsidR="003414CB" w:rsidRPr="00C057E0">
        <w:t xml:space="preserve">from food, this method can be used to </w:t>
      </w:r>
      <w:r w:rsidR="008E08C5" w:rsidRPr="00C057E0">
        <w:t xml:space="preserve">identify and isolate </w:t>
      </w:r>
      <w:r w:rsidR="008E08C5" w:rsidRPr="00C057E0">
        <w:rPr>
          <w:i/>
        </w:rPr>
        <w:t>C. perfringens</w:t>
      </w:r>
      <w:r w:rsidR="008E08C5" w:rsidRPr="00C057E0">
        <w:t xml:space="preserve"> from a</w:t>
      </w:r>
      <w:r w:rsidR="003414CB" w:rsidRPr="00C057E0">
        <w:t xml:space="preserve"> multitude of sources</w:t>
      </w:r>
      <w:r w:rsidR="0040434B" w:rsidRPr="00C057E0">
        <w:t xml:space="preserve">. Specifically, one such application of this method is to test fecal samples from humans (or animals) </w:t>
      </w:r>
      <w:r w:rsidR="00F02403" w:rsidRPr="00C057E0">
        <w:t xml:space="preserve">that are suspected to be infected with </w:t>
      </w:r>
      <w:r w:rsidR="00F02403" w:rsidRPr="00C057E0">
        <w:rPr>
          <w:i/>
        </w:rPr>
        <w:t>C. perfringens</w:t>
      </w:r>
      <w:r w:rsidR="00B63CF9" w:rsidRPr="00C057E0">
        <w:t xml:space="preserve"> and </w:t>
      </w:r>
      <w:r w:rsidR="00F02403" w:rsidRPr="00C057E0">
        <w:t xml:space="preserve">toxinotype the bacteria </w:t>
      </w:r>
      <w:r w:rsidR="00B63CF9" w:rsidRPr="00C057E0">
        <w:t>to</w:t>
      </w:r>
      <w:r w:rsidR="00F02403" w:rsidRPr="00C057E0">
        <w:t xml:space="preserve"> better understand the</w:t>
      </w:r>
      <w:r w:rsidR="00B63CF9" w:rsidRPr="00C057E0">
        <w:t xml:space="preserve"> source of</w:t>
      </w:r>
      <w:r w:rsidR="00F02403" w:rsidRPr="00C057E0">
        <w:t xml:space="preserve"> infection. </w:t>
      </w:r>
    </w:p>
    <w:p w14:paraId="603262A6" w14:textId="77777777" w:rsidR="003414CB" w:rsidRPr="00C057E0" w:rsidRDefault="003414CB" w:rsidP="00C057E0">
      <w:pPr>
        <w:rPr>
          <w:b/>
          <w:color w:val="000000" w:themeColor="text1"/>
        </w:rPr>
      </w:pPr>
    </w:p>
    <w:p w14:paraId="706BDB42" w14:textId="77777777" w:rsidR="003D7C27" w:rsidRDefault="009726EE" w:rsidP="00746969">
      <w:pPr>
        <w:widowControl/>
        <w:autoSpaceDE/>
        <w:autoSpaceDN/>
        <w:adjustRightInd/>
        <w:jc w:val="left"/>
        <w:rPr>
          <w:b/>
          <w:bCs/>
        </w:rPr>
      </w:pPr>
      <w:bookmarkStart w:id="9" w:name="Acknowledgments"/>
      <w:r w:rsidRPr="00C057E0">
        <w:rPr>
          <w:b/>
          <w:bCs/>
        </w:rPr>
        <w:t>ACKNOWLEDGMENTS</w:t>
      </w:r>
      <w:bookmarkEnd w:id="9"/>
      <w:r w:rsidRPr="00C057E0">
        <w:rPr>
          <w:b/>
          <w:bCs/>
        </w:rPr>
        <w:t>:</w:t>
      </w:r>
      <w:r w:rsidR="00E82260" w:rsidRPr="00C057E0">
        <w:rPr>
          <w:b/>
          <w:bCs/>
        </w:rPr>
        <w:t xml:space="preserve"> </w:t>
      </w:r>
    </w:p>
    <w:p w14:paraId="514F1AB2" w14:textId="40701D99" w:rsidR="00746969" w:rsidRPr="00746969" w:rsidRDefault="00746969" w:rsidP="00746969">
      <w:pPr>
        <w:widowControl/>
        <w:autoSpaceDE/>
        <w:autoSpaceDN/>
        <w:adjustRightInd/>
        <w:jc w:val="left"/>
        <w:rPr>
          <w:rFonts w:ascii="Times New Roman" w:hAnsi="Times New Roman" w:cs="Times New Roman"/>
          <w:color w:val="auto"/>
        </w:rPr>
      </w:pPr>
      <w:r w:rsidRPr="003D7C27">
        <w:rPr>
          <w:rFonts w:asciiTheme="minorHAnsi" w:hAnsiTheme="minorHAnsi" w:cstheme="minorHAnsi"/>
          <w:color w:val="2E2E2E"/>
        </w:rPr>
        <w:t>This research did not receive any specific funding from the public, commercial, or not-for profit sectors.</w:t>
      </w:r>
      <w:r w:rsidR="004F6BDD">
        <w:rPr>
          <w:rFonts w:ascii="Georgia" w:hAnsi="Georgia" w:cs="Times New Roman"/>
          <w:color w:val="2E2E2E"/>
          <w:sz w:val="27"/>
          <w:szCs w:val="27"/>
        </w:rPr>
        <w:t xml:space="preserve"> </w:t>
      </w:r>
    </w:p>
    <w:p w14:paraId="17EDA510" w14:textId="77777777" w:rsidR="003414CB" w:rsidRPr="00C057E0" w:rsidRDefault="003414CB" w:rsidP="00C057E0">
      <w:pPr>
        <w:rPr>
          <w:b/>
        </w:rPr>
      </w:pPr>
      <w:bookmarkStart w:id="10" w:name="Disclosures"/>
    </w:p>
    <w:p w14:paraId="40739A9F" w14:textId="77777777" w:rsidR="00BA77C4" w:rsidRDefault="009726EE" w:rsidP="00C057E0">
      <w:pPr>
        <w:rPr>
          <w:b/>
        </w:rPr>
      </w:pPr>
      <w:r w:rsidRPr="00C057E0">
        <w:rPr>
          <w:b/>
        </w:rPr>
        <w:t>DISCLOSURES</w:t>
      </w:r>
      <w:bookmarkEnd w:id="10"/>
      <w:r w:rsidRPr="00C057E0">
        <w:rPr>
          <w:b/>
        </w:rPr>
        <w:t>:</w:t>
      </w:r>
      <w:r w:rsidR="007864DB">
        <w:rPr>
          <w:b/>
        </w:rPr>
        <w:t xml:space="preserve"> </w:t>
      </w:r>
    </w:p>
    <w:p w14:paraId="03059FF3" w14:textId="7F0B28E3" w:rsidR="009726EE" w:rsidRPr="00C057E0" w:rsidRDefault="00BA77C4" w:rsidP="00C057E0">
      <w:pPr>
        <w:rPr>
          <w:b/>
        </w:rPr>
      </w:pPr>
      <w:r>
        <w:t>N</w:t>
      </w:r>
      <w:r w:rsidR="00FD1D1C" w:rsidRPr="00C057E0">
        <w:t>o disclosures</w:t>
      </w:r>
      <w:r>
        <w:t>.</w:t>
      </w:r>
    </w:p>
    <w:p w14:paraId="3CF9D08B" w14:textId="77777777" w:rsidR="00FD1D1C" w:rsidRPr="00C057E0" w:rsidRDefault="00FD1D1C" w:rsidP="00C057E0">
      <w:pPr>
        <w:rPr>
          <w:b/>
        </w:rPr>
      </w:pPr>
    </w:p>
    <w:p w14:paraId="275F7A55" w14:textId="09D29068" w:rsidR="003414CB" w:rsidRPr="00C057E0" w:rsidRDefault="009726EE" w:rsidP="00BA77C4">
      <w:pPr>
        <w:autoSpaceDE/>
        <w:autoSpaceDN/>
        <w:adjustRightInd/>
        <w:rPr>
          <w:color w:val="auto"/>
        </w:rPr>
      </w:pPr>
      <w:bookmarkStart w:id="11" w:name="References"/>
      <w:r w:rsidRPr="00C057E0">
        <w:rPr>
          <w:b/>
          <w:bCs/>
        </w:rPr>
        <w:t>REFERENCES</w:t>
      </w:r>
      <w:bookmarkEnd w:id="11"/>
      <w:r w:rsidR="00BA77C4">
        <w:t>:</w:t>
      </w:r>
    </w:p>
    <w:p w14:paraId="44A62AEA" w14:textId="77777777" w:rsidR="000F4A13" w:rsidRPr="00C057E0" w:rsidRDefault="000F4A13" w:rsidP="00C057E0">
      <w:pPr>
        <w:tabs>
          <w:tab w:val="left" w:pos="2000"/>
        </w:tabs>
      </w:pPr>
      <w:bookmarkStart w:id="12" w:name="_GoBack"/>
      <w:bookmarkEnd w:id="12"/>
    </w:p>
    <w:p w14:paraId="0304F06D" w14:textId="40BF0ACA" w:rsidR="004E0EFE" w:rsidRPr="00C057E0" w:rsidRDefault="000F4A13" w:rsidP="00C057E0">
      <w:pPr>
        <w:pStyle w:val="EndNoteBibliography"/>
        <w:rPr>
          <w:noProof/>
        </w:rPr>
      </w:pPr>
      <w:r w:rsidRPr="00C057E0">
        <w:fldChar w:fldCharType="begin"/>
      </w:r>
      <w:r w:rsidRPr="00C057E0">
        <w:instrText xml:space="preserve"> ADDIN EN.REFLIST </w:instrText>
      </w:r>
      <w:r w:rsidRPr="00C057E0">
        <w:fldChar w:fldCharType="separate"/>
      </w:r>
      <w:r w:rsidR="004E0EFE" w:rsidRPr="00C057E0">
        <w:rPr>
          <w:noProof/>
        </w:rPr>
        <w:t>1</w:t>
      </w:r>
      <w:r w:rsidR="004E0EFE" w:rsidRPr="00C057E0">
        <w:rPr>
          <w:noProof/>
        </w:rPr>
        <w:tab/>
        <w:t>Petit, L., Gibert, M.</w:t>
      </w:r>
      <w:r w:rsidR="003D7C27">
        <w:rPr>
          <w:noProof/>
        </w:rPr>
        <w:t>,</w:t>
      </w:r>
      <w:r w:rsidR="004E0EFE" w:rsidRPr="00C057E0">
        <w:rPr>
          <w:noProof/>
        </w:rPr>
        <w:t xml:space="preserve"> Popoff, M. R. Clostridium perfringens: toxinotype and genotype. </w:t>
      </w:r>
      <w:r w:rsidR="004E0EFE" w:rsidRPr="00C057E0">
        <w:rPr>
          <w:i/>
          <w:noProof/>
        </w:rPr>
        <w:t xml:space="preserve">Trends </w:t>
      </w:r>
      <w:r w:rsidR="00D26830" w:rsidRPr="00C057E0">
        <w:rPr>
          <w:i/>
          <w:noProof/>
        </w:rPr>
        <w:t xml:space="preserve">in </w:t>
      </w:r>
      <w:r w:rsidR="004E0EFE" w:rsidRPr="00C057E0">
        <w:rPr>
          <w:i/>
          <w:noProof/>
        </w:rPr>
        <w:t>Microbiol</w:t>
      </w:r>
      <w:r w:rsidR="00D26830" w:rsidRPr="00C057E0">
        <w:rPr>
          <w:i/>
          <w:noProof/>
        </w:rPr>
        <w:t>ogy</w:t>
      </w:r>
      <w:r w:rsidR="003D7C27">
        <w:rPr>
          <w:i/>
          <w:noProof/>
        </w:rPr>
        <w:t>.</w:t>
      </w:r>
      <w:r w:rsidR="004E0EFE" w:rsidRPr="00C057E0">
        <w:rPr>
          <w:noProof/>
        </w:rPr>
        <w:t xml:space="preserve"> </w:t>
      </w:r>
      <w:r w:rsidR="004E0EFE" w:rsidRPr="00C057E0">
        <w:rPr>
          <w:b/>
          <w:noProof/>
        </w:rPr>
        <w:t>7</w:t>
      </w:r>
      <w:r w:rsidR="004E0EFE" w:rsidRPr="00C057E0">
        <w:rPr>
          <w:noProof/>
        </w:rPr>
        <w:t>, 104-110 (1999).</w:t>
      </w:r>
    </w:p>
    <w:p w14:paraId="29967AED" w14:textId="6A9A5DE5" w:rsidR="004E0EFE" w:rsidRPr="00C057E0" w:rsidRDefault="004E0EFE" w:rsidP="00C057E0">
      <w:pPr>
        <w:pStyle w:val="EndNoteBibliography"/>
        <w:rPr>
          <w:noProof/>
        </w:rPr>
      </w:pPr>
      <w:r w:rsidRPr="00C057E0">
        <w:rPr>
          <w:noProof/>
        </w:rPr>
        <w:t>2</w:t>
      </w:r>
      <w:r w:rsidRPr="00C057E0">
        <w:rPr>
          <w:noProof/>
        </w:rPr>
        <w:tab/>
        <w:t>Rood, J. I.</w:t>
      </w:r>
      <w:r w:rsidRPr="00C057E0">
        <w:rPr>
          <w:i/>
          <w:noProof/>
        </w:rPr>
        <w:t xml:space="preserve"> </w:t>
      </w:r>
      <w:r w:rsidR="003D7C27" w:rsidRPr="003D7C27">
        <w:rPr>
          <w:noProof/>
        </w:rPr>
        <w:t>et al</w:t>
      </w:r>
      <w:r w:rsidRPr="00C057E0">
        <w:rPr>
          <w:i/>
          <w:noProof/>
        </w:rPr>
        <w:t>.</w:t>
      </w:r>
      <w:r w:rsidRPr="00C057E0">
        <w:rPr>
          <w:noProof/>
        </w:rPr>
        <w:t xml:space="preserve"> Expansion of the Clostridium perfringens toxin-based typing scheme. </w:t>
      </w:r>
      <w:r w:rsidRPr="00C057E0">
        <w:rPr>
          <w:i/>
          <w:noProof/>
        </w:rPr>
        <w:t>Anaerobe</w:t>
      </w:r>
      <w:r w:rsidRPr="00C057E0">
        <w:rPr>
          <w:noProof/>
        </w:rPr>
        <w:t>, doi:10.1016/j.anaerobe.2018.04.011 (2018).</w:t>
      </w:r>
    </w:p>
    <w:p w14:paraId="6BDFDD5A" w14:textId="37F7B182" w:rsidR="004E0EFE" w:rsidRPr="00C057E0" w:rsidRDefault="004E0EFE" w:rsidP="00C057E0">
      <w:pPr>
        <w:pStyle w:val="EndNoteBibliography"/>
        <w:rPr>
          <w:noProof/>
        </w:rPr>
      </w:pPr>
      <w:r w:rsidRPr="00C057E0">
        <w:rPr>
          <w:noProof/>
        </w:rPr>
        <w:t>3</w:t>
      </w:r>
      <w:r w:rsidRPr="00C057E0">
        <w:rPr>
          <w:noProof/>
        </w:rPr>
        <w:tab/>
        <w:t>Murrell, T. G., O'Donoghue, P. J.</w:t>
      </w:r>
      <w:r w:rsidR="003D7C27">
        <w:rPr>
          <w:noProof/>
        </w:rPr>
        <w:t>,</w:t>
      </w:r>
      <w:r w:rsidRPr="00C057E0">
        <w:rPr>
          <w:noProof/>
        </w:rPr>
        <w:t xml:space="preserve"> Ellis, T. A review of the sheep-multiple sclerosis connection. </w:t>
      </w:r>
      <w:r w:rsidRPr="00C057E0">
        <w:rPr>
          <w:i/>
          <w:noProof/>
        </w:rPr>
        <w:t>Med</w:t>
      </w:r>
      <w:r w:rsidR="00D26830" w:rsidRPr="00C057E0">
        <w:rPr>
          <w:i/>
          <w:noProof/>
        </w:rPr>
        <w:t>ical</w:t>
      </w:r>
      <w:r w:rsidRPr="00C057E0">
        <w:rPr>
          <w:i/>
          <w:noProof/>
        </w:rPr>
        <w:t xml:space="preserve"> Hypotheses</w:t>
      </w:r>
      <w:r w:rsidR="003D7C27">
        <w:rPr>
          <w:i/>
          <w:noProof/>
        </w:rPr>
        <w:t>.</w:t>
      </w:r>
      <w:r w:rsidRPr="00C057E0">
        <w:rPr>
          <w:noProof/>
        </w:rPr>
        <w:t xml:space="preserve"> </w:t>
      </w:r>
      <w:r w:rsidRPr="00C057E0">
        <w:rPr>
          <w:b/>
          <w:noProof/>
        </w:rPr>
        <w:t>19</w:t>
      </w:r>
      <w:r w:rsidRPr="00C057E0">
        <w:rPr>
          <w:noProof/>
        </w:rPr>
        <w:t>, 27-39 (1986).</w:t>
      </w:r>
    </w:p>
    <w:p w14:paraId="37CF5CCF" w14:textId="5E8AC86B" w:rsidR="004E0EFE" w:rsidRPr="00C057E0" w:rsidRDefault="004E0EFE" w:rsidP="00C057E0">
      <w:pPr>
        <w:pStyle w:val="EndNoteBibliography"/>
        <w:rPr>
          <w:noProof/>
        </w:rPr>
      </w:pPr>
      <w:r w:rsidRPr="00C057E0">
        <w:rPr>
          <w:noProof/>
        </w:rPr>
        <w:t>4</w:t>
      </w:r>
      <w:r w:rsidRPr="00C057E0">
        <w:rPr>
          <w:noProof/>
        </w:rPr>
        <w:tab/>
        <w:t>Rumah, K. R., Linden, J., Fischetti, V. A.</w:t>
      </w:r>
      <w:r w:rsidR="003D7C27">
        <w:rPr>
          <w:noProof/>
        </w:rPr>
        <w:t>,</w:t>
      </w:r>
      <w:r w:rsidRPr="00C057E0">
        <w:rPr>
          <w:noProof/>
        </w:rPr>
        <w:t xml:space="preserve"> Vartanian, T. Isolation of Clostridium perfringens type B in an individual at first clinical presentation of multiple sclerosis provides clues for environmental triggers of the disease. </w:t>
      </w:r>
      <w:r w:rsidRPr="00C057E0">
        <w:rPr>
          <w:i/>
          <w:noProof/>
        </w:rPr>
        <w:t>P</w:t>
      </w:r>
      <w:r w:rsidR="00D26830" w:rsidRPr="00C057E0">
        <w:rPr>
          <w:i/>
          <w:noProof/>
        </w:rPr>
        <w:t>LoS</w:t>
      </w:r>
      <w:r w:rsidRPr="00C057E0">
        <w:rPr>
          <w:i/>
          <w:noProof/>
        </w:rPr>
        <w:t xml:space="preserve"> One</w:t>
      </w:r>
      <w:r w:rsidRPr="00C057E0">
        <w:rPr>
          <w:noProof/>
        </w:rPr>
        <w:t xml:space="preserve"> </w:t>
      </w:r>
      <w:r w:rsidRPr="00C057E0">
        <w:rPr>
          <w:b/>
          <w:noProof/>
        </w:rPr>
        <w:t>8</w:t>
      </w:r>
      <w:r w:rsidRPr="00C057E0">
        <w:rPr>
          <w:noProof/>
        </w:rPr>
        <w:t>, e76359, doi:10.1371/journal.pone.0076359 (2013).</w:t>
      </w:r>
    </w:p>
    <w:p w14:paraId="0EDD67C0" w14:textId="0E59846D" w:rsidR="004E0EFE" w:rsidRPr="00C057E0" w:rsidRDefault="004E0EFE" w:rsidP="00C057E0">
      <w:pPr>
        <w:pStyle w:val="EndNoteBibliography"/>
        <w:rPr>
          <w:noProof/>
        </w:rPr>
      </w:pPr>
      <w:r w:rsidRPr="00C057E0">
        <w:rPr>
          <w:noProof/>
        </w:rPr>
        <w:t>5</w:t>
      </w:r>
      <w:r w:rsidRPr="00C057E0">
        <w:rPr>
          <w:noProof/>
        </w:rPr>
        <w:tab/>
        <w:t>Wagley, S.</w:t>
      </w:r>
      <w:r w:rsidRPr="00C057E0">
        <w:rPr>
          <w:i/>
          <w:noProof/>
        </w:rPr>
        <w:t xml:space="preserve"> </w:t>
      </w:r>
      <w:r w:rsidR="003D7C27" w:rsidRPr="003D7C27">
        <w:rPr>
          <w:noProof/>
        </w:rPr>
        <w:t>et al</w:t>
      </w:r>
      <w:r w:rsidRPr="00C057E0">
        <w:rPr>
          <w:i/>
          <w:noProof/>
        </w:rPr>
        <w:t>.</w:t>
      </w:r>
      <w:r w:rsidRPr="00C057E0">
        <w:rPr>
          <w:noProof/>
        </w:rPr>
        <w:t xml:space="preserve"> Evidence of Clostridium perfringens epsilon toxin associated with multiple sclerosis. </w:t>
      </w:r>
      <w:r w:rsidRPr="00C057E0">
        <w:rPr>
          <w:i/>
          <w:noProof/>
        </w:rPr>
        <w:t>Mult</w:t>
      </w:r>
      <w:r w:rsidR="00D26830" w:rsidRPr="00C057E0">
        <w:rPr>
          <w:i/>
          <w:noProof/>
        </w:rPr>
        <w:t>iple</w:t>
      </w:r>
      <w:r w:rsidRPr="00C057E0">
        <w:rPr>
          <w:i/>
          <w:noProof/>
        </w:rPr>
        <w:t xml:space="preserve"> Scler</w:t>
      </w:r>
      <w:r w:rsidR="00D26830" w:rsidRPr="00C057E0">
        <w:rPr>
          <w:i/>
          <w:noProof/>
        </w:rPr>
        <w:t>osis</w:t>
      </w:r>
      <w:r w:rsidR="003D7C27">
        <w:rPr>
          <w:noProof/>
        </w:rPr>
        <w:t>.</w:t>
      </w:r>
      <w:r w:rsidRPr="00C057E0">
        <w:rPr>
          <w:noProof/>
        </w:rPr>
        <w:t xml:space="preserve"> 1352458518767327, doi:10.1177/1352458518767327 (2018).</w:t>
      </w:r>
    </w:p>
    <w:p w14:paraId="4A7E9187" w14:textId="1CD95A9E" w:rsidR="004E0EFE" w:rsidRPr="00C057E0" w:rsidRDefault="004E0EFE" w:rsidP="00C057E0">
      <w:pPr>
        <w:pStyle w:val="EndNoteBibliography"/>
        <w:rPr>
          <w:noProof/>
        </w:rPr>
      </w:pPr>
      <w:r w:rsidRPr="00C057E0">
        <w:rPr>
          <w:noProof/>
        </w:rPr>
        <w:t>6</w:t>
      </w:r>
      <w:r w:rsidRPr="00C057E0">
        <w:rPr>
          <w:noProof/>
        </w:rPr>
        <w:tab/>
        <w:t>Linden, J. R.</w:t>
      </w:r>
      <w:r w:rsidRPr="00C057E0">
        <w:rPr>
          <w:i/>
          <w:noProof/>
        </w:rPr>
        <w:t xml:space="preserve"> </w:t>
      </w:r>
      <w:r w:rsidR="003D7C27" w:rsidRPr="003D7C27">
        <w:rPr>
          <w:noProof/>
        </w:rPr>
        <w:t>et al</w:t>
      </w:r>
      <w:r w:rsidRPr="00C057E0">
        <w:rPr>
          <w:i/>
          <w:noProof/>
        </w:rPr>
        <w:t>.</w:t>
      </w:r>
      <w:r w:rsidRPr="00C057E0">
        <w:rPr>
          <w:noProof/>
        </w:rPr>
        <w:t xml:space="preserve"> Clostridium perfringens Epsilon Toxin Causes Selective Death of Mature Oligodendrocytes and Central Nervous System Demyelination.</w:t>
      </w:r>
      <w:r w:rsidR="00D26830" w:rsidRPr="00C057E0">
        <w:rPr>
          <w:noProof/>
        </w:rPr>
        <w:t xml:space="preserve"> </w:t>
      </w:r>
      <w:r w:rsidRPr="00C057E0">
        <w:rPr>
          <w:i/>
          <w:noProof/>
        </w:rPr>
        <w:t>MBio</w:t>
      </w:r>
      <w:r w:rsidR="003D7C27">
        <w:rPr>
          <w:i/>
          <w:noProof/>
        </w:rPr>
        <w:t>.</w:t>
      </w:r>
      <w:r w:rsidRPr="00C057E0">
        <w:rPr>
          <w:noProof/>
        </w:rPr>
        <w:t xml:space="preserve"> </w:t>
      </w:r>
      <w:r w:rsidRPr="00C057E0">
        <w:rPr>
          <w:b/>
          <w:noProof/>
        </w:rPr>
        <w:t>6</w:t>
      </w:r>
      <w:r w:rsidRPr="00C057E0">
        <w:rPr>
          <w:noProof/>
        </w:rPr>
        <w:t>, e02513, doi:10.1128/mBio.02513-14 (2015).</w:t>
      </w:r>
    </w:p>
    <w:p w14:paraId="7FD3A786" w14:textId="0FE9E153" w:rsidR="004E0EFE" w:rsidRPr="00C057E0" w:rsidRDefault="004E0EFE" w:rsidP="00C057E0">
      <w:pPr>
        <w:pStyle w:val="EndNoteBibliography"/>
        <w:rPr>
          <w:noProof/>
        </w:rPr>
      </w:pPr>
      <w:r w:rsidRPr="00C057E0">
        <w:rPr>
          <w:noProof/>
        </w:rPr>
        <w:t>7</w:t>
      </w:r>
      <w:r w:rsidRPr="00C057E0">
        <w:rPr>
          <w:noProof/>
        </w:rPr>
        <w:tab/>
        <w:t xml:space="preserve">Popoff, M. R. Epsilon toxin: a fascinating pore-forming toxin. </w:t>
      </w:r>
      <w:r w:rsidRPr="00C057E0">
        <w:rPr>
          <w:i/>
          <w:noProof/>
        </w:rPr>
        <w:t>FEBS J</w:t>
      </w:r>
      <w:r w:rsidR="00886623" w:rsidRPr="00C057E0">
        <w:rPr>
          <w:i/>
          <w:noProof/>
        </w:rPr>
        <w:t>ournal</w:t>
      </w:r>
      <w:r w:rsidR="003D7C27">
        <w:rPr>
          <w:i/>
          <w:noProof/>
        </w:rPr>
        <w:t>.</w:t>
      </w:r>
      <w:r w:rsidR="007864DB">
        <w:rPr>
          <w:i/>
          <w:noProof/>
        </w:rPr>
        <w:t xml:space="preserve"> </w:t>
      </w:r>
      <w:r w:rsidRPr="00C057E0">
        <w:rPr>
          <w:b/>
          <w:noProof/>
        </w:rPr>
        <w:t>278</w:t>
      </w:r>
      <w:r w:rsidRPr="00C057E0">
        <w:rPr>
          <w:noProof/>
        </w:rPr>
        <w:t>, 4602-</w:t>
      </w:r>
      <w:r w:rsidRPr="00C057E0">
        <w:rPr>
          <w:noProof/>
        </w:rPr>
        <w:lastRenderedPageBreak/>
        <w:t>4615, doi:10.1111/j.1742-4658.2011.08145.x (2011).</w:t>
      </w:r>
    </w:p>
    <w:p w14:paraId="1C278435" w14:textId="49C3B3DD" w:rsidR="004E0EFE" w:rsidRPr="00C057E0" w:rsidRDefault="004E0EFE" w:rsidP="00C057E0">
      <w:pPr>
        <w:pStyle w:val="EndNoteBibliography"/>
        <w:rPr>
          <w:noProof/>
        </w:rPr>
      </w:pPr>
      <w:r w:rsidRPr="00C057E0">
        <w:rPr>
          <w:noProof/>
        </w:rPr>
        <w:t>8</w:t>
      </w:r>
      <w:r w:rsidRPr="00C057E0">
        <w:rPr>
          <w:noProof/>
        </w:rPr>
        <w:tab/>
        <w:t>Lee, C. A.</w:t>
      </w:r>
      <w:r w:rsidR="003D7C27">
        <w:rPr>
          <w:noProof/>
        </w:rPr>
        <w:t>,</w:t>
      </w:r>
      <w:r w:rsidRPr="00C057E0">
        <w:rPr>
          <w:noProof/>
        </w:rPr>
        <w:t xml:space="preserve"> Labbe, R. Distribution of Enterotoxin- and Epsilon-Positive Clostridium perfringens Spores in U.S. Retail Spices. </w:t>
      </w:r>
      <w:r w:rsidRPr="00C057E0">
        <w:rPr>
          <w:i/>
          <w:noProof/>
        </w:rPr>
        <w:t>J</w:t>
      </w:r>
      <w:r w:rsidR="00886623" w:rsidRPr="00C057E0">
        <w:rPr>
          <w:i/>
          <w:noProof/>
        </w:rPr>
        <w:t>ournal of</w:t>
      </w:r>
      <w:r w:rsidRPr="00C057E0">
        <w:rPr>
          <w:i/>
          <w:noProof/>
        </w:rPr>
        <w:t xml:space="preserve"> Food Prot</w:t>
      </w:r>
      <w:r w:rsidR="00886623" w:rsidRPr="00C057E0">
        <w:rPr>
          <w:i/>
          <w:noProof/>
        </w:rPr>
        <w:t>ection</w:t>
      </w:r>
      <w:r w:rsidR="003D7C27">
        <w:rPr>
          <w:i/>
          <w:noProof/>
        </w:rPr>
        <w:t>.</w:t>
      </w:r>
      <w:r w:rsidRPr="00C057E0">
        <w:rPr>
          <w:noProof/>
        </w:rPr>
        <w:t xml:space="preserve"> </w:t>
      </w:r>
      <w:r w:rsidRPr="00C057E0">
        <w:rPr>
          <w:b/>
          <w:noProof/>
        </w:rPr>
        <w:t>81</w:t>
      </w:r>
      <w:r w:rsidRPr="00C057E0">
        <w:rPr>
          <w:noProof/>
        </w:rPr>
        <w:t>, 394-399, doi:10.4315/0362-028X.JFP-17-352 (2018).</w:t>
      </w:r>
    </w:p>
    <w:p w14:paraId="05660A30" w14:textId="5B5E2BB1" w:rsidR="004E0EFE" w:rsidRPr="00C057E0" w:rsidRDefault="004E0EFE" w:rsidP="00C057E0">
      <w:pPr>
        <w:pStyle w:val="EndNoteBibliography"/>
        <w:rPr>
          <w:noProof/>
        </w:rPr>
      </w:pPr>
      <w:r w:rsidRPr="00C057E0">
        <w:rPr>
          <w:noProof/>
        </w:rPr>
        <w:t>9</w:t>
      </w:r>
      <w:r w:rsidRPr="00C057E0">
        <w:rPr>
          <w:noProof/>
        </w:rPr>
        <w:tab/>
        <w:t>Wen, Q.</w:t>
      </w:r>
      <w:r w:rsidR="003D7C27">
        <w:rPr>
          <w:noProof/>
        </w:rPr>
        <w:t>,</w:t>
      </w:r>
      <w:r w:rsidRPr="00C057E0">
        <w:rPr>
          <w:noProof/>
        </w:rPr>
        <w:t xml:space="preserve"> McClane, B. A. Detection of enterotoxigenic Clostridium perfringens type A isolates in American retail foods. </w:t>
      </w:r>
      <w:r w:rsidRPr="00C057E0">
        <w:rPr>
          <w:i/>
          <w:noProof/>
        </w:rPr>
        <w:t>Appl</w:t>
      </w:r>
      <w:r w:rsidR="0089475C" w:rsidRPr="00C057E0">
        <w:rPr>
          <w:i/>
          <w:noProof/>
        </w:rPr>
        <w:t>ied and</w:t>
      </w:r>
      <w:r w:rsidRPr="00C057E0">
        <w:rPr>
          <w:i/>
          <w:noProof/>
        </w:rPr>
        <w:t xml:space="preserve"> Environ</w:t>
      </w:r>
      <w:r w:rsidR="0089475C" w:rsidRPr="00C057E0">
        <w:rPr>
          <w:i/>
          <w:noProof/>
        </w:rPr>
        <w:t>mental</w:t>
      </w:r>
      <w:r w:rsidRPr="00C057E0">
        <w:rPr>
          <w:i/>
          <w:noProof/>
        </w:rPr>
        <w:t xml:space="preserve"> Microbiol</w:t>
      </w:r>
      <w:r w:rsidR="0089475C" w:rsidRPr="00C057E0">
        <w:rPr>
          <w:i/>
          <w:noProof/>
        </w:rPr>
        <w:t>ogy</w:t>
      </w:r>
      <w:r w:rsidR="003D7C27">
        <w:rPr>
          <w:i/>
          <w:noProof/>
        </w:rPr>
        <w:t>.</w:t>
      </w:r>
      <w:r w:rsidR="007864DB">
        <w:rPr>
          <w:i/>
          <w:noProof/>
        </w:rPr>
        <w:t xml:space="preserve"> </w:t>
      </w:r>
      <w:r w:rsidRPr="00C057E0">
        <w:rPr>
          <w:b/>
          <w:noProof/>
        </w:rPr>
        <w:t>70</w:t>
      </w:r>
      <w:r w:rsidRPr="00C057E0">
        <w:rPr>
          <w:noProof/>
        </w:rPr>
        <w:t>, 2685-2691 (2004).</w:t>
      </w:r>
    </w:p>
    <w:p w14:paraId="6D4E95DA" w14:textId="4D11A969" w:rsidR="004E0EFE" w:rsidRPr="00C057E0" w:rsidRDefault="004E0EFE" w:rsidP="00C057E0">
      <w:pPr>
        <w:pStyle w:val="EndNoteBibliography"/>
        <w:rPr>
          <w:noProof/>
        </w:rPr>
      </w:pPr>
      <w:r w:rsidRPr="00C057E0">
        <w:rPr>
          <w:noProof/>
        </w:rPr>
        <w:t>10</w:t>
      </w:r>
      <w:r w:rsidRPr="00C057E0">
        <w:rPr>
          <w:noProof/>
        </w:rPr>
        <w:tab/>
        <w:t>Cooper, K. K., Bueschel, D. M.</w:t>
      </w:r>
      <w:r w:rsidR="003D7C27">
        <w:rPr>
          <w:noProof/>
        </w:rPr>
        <w:t>,</w:t>
      </w:r>
      <w:r w:rsidRPr="00C057E0">
        <w:rPr>
          <w:noProof/>
        </w:rPr>
        <w:t xml:space="preserve"> Songer, J. G. Presence of Clostridium perfringens in retail chicken livers. </w:t>
      </w:r>
      <w:r w:rsidRPr="00C057E0">
        <w:rPr>
          <w:i/>
          <w:noProof/>
        </w:rPr>
        <w:t>Anaerobe</w:t>
      </w:r>
      <w:r w:rsidRPr="00C057E0">
        <w:rPr>
          <w:noProof/>
        </w:rPr>
        <w:t xml:space="preserve"> </w:t>
      </w:r>
      <w:r w:rsidRPr="00C057E0">
        <w:rPr>
          <w:b/>
          <w:noProof/>
        </w:rPr>
        <w:t>21</w:t>
      </w:r>
      <w:r w:rsidRPr="00C057E0">
        <w:rPr>
          <w:noProof/>
        </w:rPr>
        <w:t>, 67-68, doi:10.1016/j.anaerobe.2013.03.013 (2013).</w:t>
      </w:r>
    </w:p>
    <w:p w14:paraId="709CD2EC" w14:textId="47573DBB" w:rsidR="004E0EFE" w:rsidRPr="00C057E0" w:rsidRDefault="004E0EFE" w:rsidP="00C057E0">
      <w:pPr>
        <w:pStyle w:val="EndNoteBibliography"/>
        <w:rPr>
          <w:noProof/>
        </w:rPr>
      </w:pPr>
      <w:r w:rsidRPr="00C057E0">
        <w:rPr>
          <w:noProof/>
        </w:rPr>
        <w:t>11</w:t>
      </w:r>
      <w:r w:rsidRPr="00C057E0">
        <w:rPr>
          <w:noProof/>
        </w:rPr>
        <w:tab/>
        <w:t>Strong, D. H., Canada, J. C.</w:t>
      </w:r>
      <w:r w:rsidR="003D7C27">
        <w:rPr>
          <w:noProof/>
        </w:rPr>
        <w:t>,</w:t>
      </w:r>
      <w:r w:rsidRPr="00C057E0">
        <w:rPr>
          <w:noProof/>
        </w:rPr>
        <w:t xml:space="preserve"> Griffiths, B. B. Incidence of Clostridium perfringens in American foods. </w:t>
      </w:r>
      <w:r w:rsidRPr="00C057E0">
        <w:rPr>
          <w:i/>
          <w:noProof/>
        </w:rPr>
        <w:t>Appl</w:t>
      </w:r>
      <w:r w:rsidR="00894A91" w:rsidRPr="00C057E0">
        <w:rPr>
          <w:i/>
          <w:noProof/>
        </w:rPr>
        <w:t>ied and Environmental</w:t>
      </w:r>
      <w:r w:rsidRPr="00C057E0">
        <w:rPr>
          <w:i/>
          <w:noProof/>
        </w:rPr>
        <w:t xml:space="preserve"> Microbiol</w:t>
      </w:r>
      <w:r w:rsidR="00894A91" w:rsidRPr="00C057E0">
        <w:rPr>
          <w:i/>
          <w:noProof/>
        </w:rPr>
        <w:t>ogy</w:t>
      </w:r>
      <w:r w:rsidR="003D7C27">
        <w:rPr>
          <w:i/>
          <w:noProof/>
        </w:rPr>
        <w:t>.</w:t>
      </w:r>
      <w:r w:rsidRPr="00C057E0">
        <w:rPr>
          <w:noProof/>
        </w:rPr>
        <w:t xml:space="preserve"> </w:t>
      </w:r>
      <w:r w:rsidRPr="00C057E0">
        <w:rPr>
          <w:b/>
          <w:noProof/>
        </w:rPr>
        <w:t>11</w:t>
      </w:r>
      <w:r w:rsidRPr="00C057E0">
        <w:rPr>
          <w:noProof/>
        </w:rPr>
        <w:t>, 42-44 (1963).</w:t>
      </w:r>
    </w:p>
    <w:p w14:paraId="6C4C973F" w14:textId="48FAD041" w:rsidR="004E0EFE" w:rsidRPr="00C057E0" w:rsidRDefault="004E0EFE" w:rsidP="00C057E0">
      <w:pPr>
        <w:pStyle w:val="EndNoteBibliography"/>
        <w:rPr>
          <w:noProof/>
        </w:rPr>
      </w:pPr>
      <w:r w:rsidRPr="00C057E0">
        <w:rPr>
          <w:noProof/>
        </w:rPr>
        <w:t>12</w:t>
      </w:r>
      <w:r w:rsidRPr="00C057E0">
        <w:rPr>
          <w:noProof/>
        </w:rPr>
        <w:tab/>
        <w:t>Buogo, C., Capaul, S., Hani, H., Frey, J.</w:t>
      </w:r>
      <w:r w:rsidR="003D7C27">
        <w:rPr>
          <w:noProof/>
        </w:rPr>
        <w:t>,</w:t>
      </w:r>
      <w:r w:rsidRPr="00C057E0">
        <w:rPr>
          <w:noProof/>
        </w:rPr>
        <w:t xml:space="preserve"> Nicolet, J. Diagnosis of Clostridium perfringens type C enteritis in pigs using a DNA amplification technique (PCR). </w:t>
      </w:r>
      <w:r w:rsidR="003D7C27" w:rsidRPr="003D7C27">
        <w:rPr>
          <w:i/>
          <w:iCs/>
          <w:noProof/>
        </w:rPr>
        <w:t>Journal of Veterinary Medicine, Series B</w:t>
      </w:r>
      <w:r w:rsidR="00894A91" w:rsidRPr="00C057E0">
        <w:rPr>
          <w:noProof/>
        </w:rPr>
        <w:t>.</w:t>
      </w:r>
      <w:r w:rsidRPr="00C057E0">
        <w:rPr>
          <w:noProof/>
        </w:rPr>
        <w:t xml:space="preserve"> </w:t>
      </w:r>
      <w:r w:rsidRPr="00C057E0">
        <w:rPr>
          <w:b/>
          <w:noProof/>
        </w:rPr>
        <w:t>42</w:t>
      </w:r>
      <w:r w:rsidRPr="00C057E0">
        <w:rPr>
          <w:noProof/>
        </w:rPr>
        <w:t>, 51-58 (1995).</w:t>
      </w:r>
    </w:p>
    <w:p w14:paraId="01C9350F" w14:textId="66D8E3DB" w:rsidR="004E0EFE" w:rsidRPr="00C057E0" w:rsidRDefault="004E0EFE" w:rsidP="00C057E0">
      <w:pPr>
        <w:pStyle w:val="EndNoteBibliography"/>
        <w:rPr>
          <w:noProof/>
        </w:rPr>
      </w:pPr>
      <w:r w:rsidRPr="00C057E0">
        <w:rPr>
          <w:noProof/>
        </w:rPr>
        <w:t>13</w:t>
      </w:r>
      <w:r w:rsidRPr="00C057E0">
        <w:rPr>
          <w:noProof/>
        </w:rPr>
        <w:tab/>
        <w:t>Yamagishi, T., Sugitani, K., Tanishima, K.</w:t>
      </w:r>
      <w:r w:rsidR="003D7C27">
        <w:rPr>
          <w:noProof/>
        </w:rPr>
        <w:t>,</w:t>
      </w:r>
      <w:r w:rsidRPr="00C057E0">
        <w:rPr>
          <w:noProof/>
        </w:rPr>
        <w:t xml:space="preserve"> Nakamura, S. Polymerase chain reaction test for differentiation of five toxin types of Clostridium perfringens. </w:t>
      </w:r>
      <w:r w:rsidRPr="00C057E0">
        <w:rPr>
          <w:i/>
          <w:noProof/>
        </w:rPr>
        <w:t>Microbiol</w:t>
      </w:r>
      <w:r w:rsidR="00894A91" w:rsidRPr="00C057E0">
        <w:rPr>
          <w:i/>
          <w:noProof/>
        </w:rPr>
        <w:t>ogy and</w:t>
      </w:r>
      <w:r w:rsidRPr="00C057E0">
        <w:rPr>
          <w:i/>
          <w:noProof/>
        </w:rPr>
        <w:t xml:space="preserve"> Immunol</w:t>
      </w:r>
      <w:r w:rsidR="00894A91" w:rsidRPr="00C057E0">
        <w:rPr>
          <w:i/>
          <w:noProof/>
        </w:rPr>
        <w:t>ogy</w:t>
      </w:r>
      <w:r w:rsidR="003D7C27">
        <w:rPr>
          <w:i/>
          <w:noProof/>
        </w:rPr>
        <w:t>.</w:t>
      </w:r>
      <w:r w:rsidRPr="00C057E0">
        <w:rPr>
          <w:noProof/>
        </w:rPr>
        <w:t xml:space="preserve"> </w:t>
      </w:r>
      <w:r w:rsidRPr="00C057E0">
        <w:rPr>
          <w:b/>
          <w:noProof/>
        </w:rPr>
        <w:t>41</w:t>
      </w:r>
      <w:r w:rsidRPr="00C057E0">
        <w:rPr>
          <w:noProof/>
        </w:rPr>
        <w:t>, 295-299 (1997).</w:t>
      </w:r>
    </w:p>
    <w:p w14:paraId="10D6CBE8" w14:textId="1637A5C3" w:rsidR="004E0EFE" w:rsidRPr="00C057E0" w:rsidRDefault="004E0EFE" w:rsidP="00C057E0">
      <w:pPr>
        <w:pStyle w:val="EndNoteBibliography"/>
        <w:rPr>
          <w:noProof/>
        </w:rPr>
      </w:pPr>
      <w:r w:rsidRPr="00C057E0">
        <w:rPr>
          <w:noProof/>
        </w:rPr>
        <w:t>14</w:t>
      </w:r>
      <w:r w:rsidRPr="00C057E0">
        <w:rPr>
          <w:noProof/>
        </w:rPr>
        <w:tab/>
        <w:t>Johansson, A., Engstrom, B. E., Frey, J., Johansson, K. E.</w:t>
      </w:r>
      <w:r w:rsidR="003D7C27">
        <w:rPr>
          <w:noProof/>
        </w:rPr>
        <w:t>,</w:t>
      </w:r>
      <w:r w:rsidRPr="00C057E0">
        <w:rPr>
          <w:noProof/>
        </w:rPr>
        <w:t xml:space="preserve"> Baverud, V. Survival of clostridium perfringens during simulated transport and stability of some plasmid-borne toxin genes under aerobic conditions. </w:t>
      </w:r>
      <w:r w:rsidRPr="00C057E0">
        <w:rPr>
          <w:i/>
          <w:noProof/>
        </w:rPr>
        <w:t>Acta Vet</w:t>
      </w:r>
      <w:r w:rsidR="00894A91" w:rsidRPr="00C057E0">
        <w:rPr>
          <w:i/>
          <w:noProof/>
        </w:rPr>
        <w:t>erinaria</w:t>
      </w:r>
      <w:r w:rsidRPr="00C057E0">
        <w:rPr>
          <w:i/>
          <w:noProof/>
        </w:rPr>
        <w:t xml:space="preserve"> Scand</w:t>
      </w:r>
      <w:r w:rsidR="00894A91" w:rsidRPr="00C057E0">
        <w:rPr>
          <w:i/>
          <w:noProof/>
        </w:rPr>
        <w:t>inavica</w:t>
      </w:r>
      <w:r w:rsidR="003D7C27">
        <w:rPr>
          <w:i/>
          <w:noProof/>
        </w:rPr>
        <w:t>.</w:t>
      </w:r>
      <w:r w:rsidRPr="00C057E0">
        <w:rPr>
          <w:noProof/>
        </w:rPr>
        <w:t xml:space="preserve"> </w:t>
      </w:r>
      <w:r w:rsidRPr="00C057E0">
        <w:rPr>
          <w:b/>
          <w:noProof/>
        </w:rPr>
        <w:t>46</w:t>
      </w:r>
      <w:r w:rsidRPr="00C057E0">
        <w:rPr>
          <w:noProof/>
        </w:rPr>
        <w:t>, 241-247 (2005).</w:t>
      </w:r>
    </w:p>
    <w:p w14:paraId="646E0527" w14:textId="7728FABA" w:rsidR="004E0EFE" w:rsidRPr="00C057E0" w:rsidRDefault="004E0EFE" w:rsidP="00C057E0">
      <w:pPr>
        <w:pStyle w:val="EndNoteBibliography"/>
        <w:rPr>
          <w:noProof/>
        </w:rPr>
      </w:pPr>
      <w:r w:rsidRPr="00C057E0">
        <w:rPr>
          <w:noProof/>
        </w:rPr>
        <w:t>15</w:t>
      </w:r>
      <w:r w:rsidRPr="00C057E0">
        <w:rPr>
          <w:noProof/>
        </w:rPr>
        <w:tab/>
        <w:t>Erickson, J. E.</w:t>
      </w:r>
      <w:r w:rsidR="003D7C27">
        <w:rPr>
          <w:noProof/>
        </w:rPr>
        <w:t>,</w:t>
      </w:r>
      <w:r w:rsidRPr="00C057E0">
        <w:rPr>
          <w:noProof/>
        </w:rPr>
        <w:t xml:space="preserve"> Deibel, R. H. New medium for rapid screening and enumeration of Clostridium perfringens in foods. </w:t>
      </w:r>
      <w:r w:rsidRPr="00C057E0">
        <w:rPr>
          <w:i/>
          <w:noProof/>
        </w:rPr>
        <w:t>Appl</w:t>
      </w:r>
      <w:r w:rsidR="00894A91" w:rsidRPr="00C057E0">
        <w:rPr>
          <w:i/>
          <w:noProof/>
        </w:rPr>
        <w:t>ied and</w:t>
      </w:r>
      <w:r w:rsidRPr="00C057E0">
        <w:rPr>
          <w:i/>
          <w:noProof/>
        </w:rPr>
        <w:t xml:space="preserve"> Environ</w:t>
      </w:r>
      <w:r w:rsidR="00894A91" w:rsidRPr="00C057E0">
        <w:rPr>
          <w:i/>
          <w:noProof/>
        </w:rPr>
        <w:t>mental</w:t>
      </w:r>
      <w:r w:rsidRPr="00C057E0">
        <w:rPr>
          <w:i/>
          <w:noProof/>
        </w:rPr>
        <w:t xml:space="preserve"> Microbiol</w:t>
      </w:r>
      <w:r w:rsidR="00894A91" w:rsidRPr="00C057E0">
        <w:rPr>
          <w:i/>
          <w:noProof/>
        </w:rPr>
        <w:t>ogy</w:t>
      </w:r>
      <w:r w:rsidR="003D7C27">
        <w:rPr>
          <w:i/>
          <w:noProof/>
        </w:rPr>
        <w:t>.</w:t>
      </w:r>
      <w:r w:rsidRPr="00C057E0">
        <w:rPr>
          <w:noProof/>
        </w:rPr>
        <w:t xml:space="preserve"> </w:t>
      </w:r>
      <w:r w:rsidRPr="00C057E0">
        <w:rPr>
          <w:b/>
          <w:noProof/>
        </w:rPr>
        <w:t>36</w:t>
      </w:r>
      <w:r w:rsidRPr="00C057E0">
        <w:rPr>
          <w:noProof/>
        </w:rPr>
        <w:t>, 567-571 (1978).</w:t>
      </w:r>
    </w:p>
    <w:p w14:paraId="56EF3E2B" w14:textId="23377C1B" w:rsidR="004E0EFE" w:rsidRPr="00C057E0" w:rsidRDefault="004E0EFE" w:rsidP="00C057E0">
      <w:pPr>
        <w:pStyle w:val="EndNoteBibliography"/>
        <w:rPr>
          <w:noProof/>
        </w:rPr>
      </w:pPr>
      <w:r w:rsidRPr="00C057E0">
        <w:rPr>
          <w:noProof/>
        </w:rPr>
        <w:t>16</w:t>
      </w:r>
      <w:r w:rsidRPr="00C057E0">
        <w:rPr>
          <w:noProof/>
        </w:rPr>
        <w:tab/>
        <w:t>Regan, S. B.</w:t>
      </w:r>
      <w:r w:rsidRPr="00C057E0">
        <w:rPr>
          <w:i/>
          <w:noProof/>
        </w:rPr>
        <w:t xml:space="preserve"> </w:t>
      </w:r>
      <w:r w:rsidR="003D7C27" w:rsidRPr="003D7C27">
        <w:rPr>
          <w:noProof/>
        </w:rPr>
        <w:t>et al</w:t>
      </w:r>
      <w:r w:rsidRPr="00C057E0">
        <w:rPr>
          <w:i/>
          <w:noProof/>
        </w:rPr>
        <w:t>.</w:t>
      </w:r>
      <w:r w:rsidRPr="00C057E0">
        <w:rPr>
          <w:noProof/>
        </w:rPr>
        <w:t xml:space="preserve"> Identification of epsilon toxin-producing Clostridium perfringens strains in American retail food. </w:t>
      </w:r>
      <w:r w:rsidRPr="00C057E0">
        <w:rPr>
          <w:i/>
          <w:noProof/>
        </w:rPr>
        <w:t>Anaerobe</w:t>
      </w:r>
      <w:r w:rsidR="003D7C27">
        <w:rPr>
          <w:i/>
          <w:noProof/>
        </w:rPr>
        <w:t>.</w:t>
      </w:r>
      <w:r w:rsidRPr="00C057E0">
        <w:rPr>
          <w:noProof/>
        </w:rPr>
        <w:t xml:space="preserve"> </w:t>
      </w:r>
      <w:r w:rsidRPr="00C057E0">
        <w:rPr>
          <w:b/>
          <w:noProof/>
        </w:rPr>
        <w:t>54</w:t>
      </w:r>
      <w:r w:rsidRPr="00C057E0">
        <w:rPr>
          <w:noProof/>
        </w:rPr>
        <w:t>, 124-127, doi:10.1016/j.anaerobe.2018.08.008 (2018).</w:t>
      </w:r>
    </w:p>
    <w:p w14:paraId="777AE632" w14:textId="4FB8B44C" w:rsidR="00896959" w:rsidRPr="00C057E0" w:rsidRDefault="000F4A13" w:rsidP="00C057E0">
      <w:pPr>
        <w:tabs>
          <w:tab w:val="left" w:pos="2000"/>
        </w:tabs>
      </w:pPr>
      <w:r w:rsidRPr="00C057E0">
        <w:fldChar w:fldCharType="end"/>
      </w:r>
    </w:p>
    <w:sectPr w:rsidR="00896959" w:rsidRPr="00C057E0" w:rsidSect="00C057E0">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EA61C" w14:textId="77777777" w:rsidR="007D2C08" w:rsidRDefault="007D2C08" w:rsidP="00621C4E">
      <w:r>
        <w:separator/>
      </w:r>
    </w:p>
  </w:endnote>
  <w:endnote w:type="continuationSeparator" w:id="0">
    <w:p w14:paraId="3FD3C817" w14:textId="77777777" w:rsidR="007D2C08" w:rsidRDefault="007D2C0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F2F78" w:rsidRDefault="00AF2F7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598AD" w14:textId="77777777" w:rsidR="007D2C08" w:rsidRDefault="007D2C08" w:rsidP="00621C4E">
      <w:r>
        <w:separator/>
      </w:r>
    </w:p>
  </w:footnote>
  <w:footnote w:type="continuationSeparator" w:id="0">
    <w:p w14:paraId="6CAE59A9" w14:textId="77777777" w:rsidR="007D2C08" w:rsidRDefault="007D2C0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AF2F78" w:rsidRPr="006F06E4" w:rsidRDefault="00AF2F78"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94084"/>
    <w:multiLevelType w:val="multilevel"/>
    <w:tmpl w:val="7BF2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2DD9193A"/>
    <w:multiLevelType w:val="multilevel"/>
    <w:tmpl w:val="DA0224F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834523"/>
    <w:multiLevelType w:val="multilevel"/>
    <w:tmpl w:val="9D78B0A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58A11F9"/>
    <w:multiLevelType w:val="hybridMultilevel"/>
    <w:tmpl w:val="BCE2CB3A"/>
    <w:lvl w:ilvl="0" w:tplc="458C70AA">
      <w:start w:val="1"/>
      <w:numFmt w:val="decimal"/>
      <w:lvlText w:val="%1."/>
      <w:lvlJc w:val="left"/>
      <w:pPr>
        <w:ind w:left="1152" w:hanging="360"/>
      </w:pPr>
      <w:rPr>
        <w:rFonts w:asciiTheme="majorHAnsi" w:hAnsiTheme="majorHAnsi" w:hint="default"/>
        <w:color w:val="00000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9"/>
  </w:num>
  <w:num w:numId="3">
    <w:abstractNumId w:val="3"/>
  </w:num>
  <w:num w:numId="4">
    <w:abstractNumId w:val="17"/>
  </w:num>
  <w:num w:numId="5">
    <w:abstractNumId w:val="9"/>
  </w:num>
  <w:num w:numId="6">
    <w:abstractNumId w:val="15"/>
  </w:num>
  <w:num w:numId="7">
    <w:abstractNumId w:val="0"/>
  </w:num>
  <w:num w:numId="8">
    <w:abstractNumId w:val="10"/>
  </w:num>
  <w:num w:numId="9">
    <w:abstractNumId w:val="11"/>
  </w:num>
  <w:num w:numId="10">
    <w:abstractNumId w:val="18"/>
  </w:num>
  <w:num w:numId="11">
    <w:abstractNumId w:val="22"/>
  </w:num>
  <w:num w:numId="12">
    <w:abstractNumId w:val="1"/>
  </w:num>
  <w:num w:numId="13">
    <w:abstractNumId w:val="20"/>
  </w:num>
  <w:num w:numId="14">
    <w:abstractNumId w:val="27"/>
  </w:num>
  <w:num w:numId="15">
    <w:abstractNumId w:val="12"/>
  </w:num>
  <w:num w:numId="16">
    <w:abstractNumId w:val="8"/>
  </w:num>
  <w:num w:numId="17">
    <w:abstractNumId w:val="21"/>
  </w:num>
  <w:num w:numId="18">
    <w:abstractNumId w:val="13"/>
  </w:num>
  <w:num w:numId="19">
    <w:abstractNumId w:val="24"/>
  </w:num>
  <w:num w:numId="20">
    <w:abstractNumId w:val="2"/>
  </w:num>
  <w:num w:numId="21">
    <w:abstractNumId w:val="25"/>
  </w:num>
  <w:num w:numId="22">
    <w:abstractNumId w:val="23"/>
  </w:num>
  <w:num w:numId="23">
    <w:abstractNumId w:val="14"/>
  </w:num>
  <w:num w:numId="24">
    <w:abstractNumId w:val="28"/>
  </w:num>
  <w:num w:numId="25">
    <w:abstractNumId w:val="6"/>
  </w:num>
  <w:num w:numId="26">
    <w:abstractNumId w:val="5"/>
  </w:num>
  <w:num w:numId="27">
    <w:abstractNumId w:val="7"/>
  </w:num>
  <w:num w:numId="28">
    <w:abstractNumId w:val="16"/>
  </w:num>
  <w:num w:numId="29">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Natur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01169"/>
    <w:rsid w:val="00001806"/>
    <w:rsid w:val="00004CB4"/>
    <w:rsid w:val="00005815"/>
    <w:rsid w:val="00007DBC"/>
    <w:rsid w:val="00007EA1"/>
    <w:rsid w:val="000100F0"/>
    <w:rsid w:val="00010B8F"/>
    <w:rsid w:val="000129B2"/>
    <w:rsid w:val="00012FF9"/>
    <w:rsid w:val="0001389C"/>
    <w:rsid w:val="00014314"/>
    <w:rsid w:val="00021194"/>
    <w:rsid w:val="00021434"/>
    <w:rsid w:val="00021774"/>
    <w:rsid w:val="00021DF3"/>
    <w:rsid w:val="00023869"/>
    <w:rsid w:val="00024598"/>
    <w:rsid w:val="00026900"/>
    <w:rsid w:val="000279B0"/>
    <w:rsid w:val="00032769"/>
    <w:rsid w:val="0003311E"/>
    <w:rsid w:val="00037B58"/>
    <w:rsid w:val="00045E89"/>
    <w:rsid w:val="00051B73"/>
    <w:rsid w:val="00060ABE"/>
    <w:rsid w:val="00061A50"/>
    <w:rsid w:val="0006361B"/>
    <w:rsid w:val="00064104"/>
    <w:rsid w:val="000652E3"/>
    <w:rsid w:val="00066025"/>
    <w:rsid w:val="00067A8F"/>
    <w:rsid w:val="000701D1"/>
    <w:rsid w:val="00080A20"/>
    <w:rsid w:val="00082796"/>
    <w:rsid w:val="00082DF4"/>
    <w:rsid w:val="00084254"/>
    <w:rsid w:val="00086FF5"/>
    <w:rsid w:val="00087C0A"/>
    <w:rsid w:val="00093BC4"/>
    <w:rsid w:val="000943E6"/>
    <w:rsid w:val="00097929"/>
    <w:rsid w:val="000A1E80"/>
    <w:rsid w:val="000A3B70"/>
    <w:rsid w:val="000A5153"/>
    <w:rsid w:val="000B10AE"/>
    <w:rsid w:val="000B30BF"/>
    <w:rsid w:val="000B566B"/>
    <w:rsid w:val="000B635F"/>
    <w:rsid w:val="000B662E"/>
    <w:rsid w:val="000B7294"/>
    <w:rsid w:val="000B75D0"/>
    <w:rsid w:val="000C1CF8"/>
    <w:rsid w:val="000C49CF"/>
    <w:rsid w:val="000C52E9"/>
    <w:rsid w:val="000C5CDC"/>
    <w:rsid w:val="000C65DC"/>
    <w:rsid w:val="000C66F3"/>
    <w:rsid w:val="000C6900"/>
    <w:rsid w:val="000D31E8"/>
    <w:rsid w:val="000D76E4"/>
    <w:rsid w:val="000E3816"/>
    <w:rsid w:val="000E4F77"/>
    <w:rsid w:val="000F265C"/>
    <w:rsid w:val="000F3AFA"/>
    <w:rsid w:val="000F4A13"/>
    <w:rsid w:val="000F5712"/>
    <w:rsid w:val="000F6611"/>
    <w:rsid w:val="000F7E22"/>
    <w:rsid w:val="001104F3"/>
    <w:rsid w:val="00112EEB"/>
    <w:rsid w:val="001132EE"/>
    <w:rsid w:val="001173FF"/>
    <w:rsid w:val="0012563A"/>
    <w:rsid w:val="001264DE"/>
    <w:rsid w:val="001313A7"/>
    <w:rsid w:val="0013276F"/>
    <w:rsid w:val="0013621E"/>
    <w:rsid w:val="0013642E"/>
    <w:rsid w:val="00142EFE"/>
    <w:rsid w:val="0014726B"/>
    <w:rsid w:val="00152A23"/>
    <w:rsid w:val="00162CB7"/>
    <w:rsid w:val="001665C9"/>
    <w:rsid w:val="00166F32"/>
    <w:rsid w:val="00171E5B"/>
    <w:rsid w:val="00171F94"/>
    <w:rsid w:val="00175D4E"/>
    <w:rsid w:val="0017668A"/>
    <w:rsid w:val="001766FE"/>
    <w:rsid w:val="001771E7"/>
    <w:rsid w:val="001911FF"/>
    <w:rsid w:val="00192006"/>
    <w:rsid w:val="00193180"/>
    <w:rsid w:val="00196792"/>
    <w:rsid w:val="001A0DC6"/>
    <w:rsid w:val="001B1519"/>
    <w:rsid w:val="001B2E2D"/>
    <w:rsid w:val="001B5CD2"/>
    <w:rsid w:val="001C0BEE"/>
    <w:rsid w:val="001C1E49"/>
    <w:rsid w:val="001C27C1"/>
    <w:rsid w:val="001C2A98"/>
    <w:rsid w:val="001C4D95"/>
    <w:rsid w:val="001D3D7D"/>
    <w:rsid w:val="001D3FFF"/>
    <w:rsid w:val="001D625F"/>
    <w:rsid w:val="001D68A4"/>
    <w:rsid w:val="001D7576"/>
    <w:rsid w:val="001E0E3F"/>
    <w:rsid w:val="001E14A0"/>
    <w:rsid w:val="001E7376"/>
    <w:rsid w:val="001F225C"/>
    <w:rsid w:val="00201CFA"/>
    <w:rsid w:val="0020220D"/>
    <w:rsid w:val="00202448"/>
    <w:rsid w:val="00202D15"/>
    <w:rsid w:val="0020440E"/>
    <w:rsid w:val="00205B3F"/>
    <w:rsid w:val="0021179F"/>
    <w:rsid w:val="00212EAE"/>
    <w:rsid w:val="00214BEE"/>
    <w:rsid w:val="002205B8"/>
    <w:rsid w:val="00225720"/>
    <w:rsid w:val="002259E5"/>
    <w:rsid w:val="00226140"/>
    <w:rsid w:val="002274F3"/>
    <w:rsid w:val="0023094C"/>
    <w:rsid w:val="00234BE3"/>
    <w:rsid w:val="00235A90"/>
    <w:rsid w:val="00241E48"/>
    <w:rsid w:val="0024214E"/>
    <w:rsid w:val="00242623"/>
    <w:rsid w:val="0024374D"/>
    <w:rsid w:val="00250558"/>
    <w:rsid w:val="002605D1"/>
    <w:rsid w:val="00260652"/>
    <w:rsid w:val="00261F25"/>
    <w:rsid w:val="002648A9"/>
    <w:rsid w:val="0026536F"/>
    <w:rsid w:val="0026553C"/>
    <w:rsid w:val="002658C8"/>
    <w:rsid w:val="00267DD5"/>
    <w:rsid w:val="00270E5A"/>
    <w:rsid w:val="00274A0A"/>
    <w:rsid w:val="00277593"/>
    <w:rsid w:val="00280909"/>
    <w:rsid w:val="00280918"/>
    <w:rsid w:val="00282AF6"/>
    <w:rsid w:val="0028596A"/>
    <w:rsid w:val="00287085"/>
    <w:rsid w:val="00290AF9"/>
    <w:rsid w:val="002967CF"/>
    <w:rsid w:val="00297788"/>
    <w:rsid w:val="002A3285"/>
    <w:rsid w:val="002A484B"/>
    <w:rsid w:val="002A64A6"/>
    <w:rsid w:val="002B3301"/>
    <w:rsid w:val="002C1817"/>
    <w:rsid w:val="002C47D4"/>
    <w:rsid w:val="002C5A98"/>
    <w:rsid w:val="002C69CF"/>
    <w:rsid w:val="002D0F38"/>
    <w:rsid w:val="002D77E3"/>
    <w:rsid w:val="002E23BF"/>
    <w:rsid w:val="002E3627"/>
    <w:rsid w:val="002F2859"/>
    <w:rsid w:val="002F6E3C"/>
    <w:rsid w:val="0030117D"/>
    <w:rsid w:val="00301F30"/>
    <w:rsid w:val="003038FD"/>
    <w:rsid w:val="00303C87"/>
    <w:rsid w:val="003108E5"/>
    <w:rsid w:val="003120CB"/>
    <w:rsid w:val="0031671E"/>
    <w:rsid w:val="00320153"/>
    <w:rsid w:val="00320367"/>
    <w:rsid w:val="00322871"/>
    <w:rsid w:val="00326FB3"/>
    <w:rsid w:val="003316D4"/>
    <w:rsid w:val="00333822"/>
    <w:rsid w:val="00336715"/>
    <w:rsid w:val="0033741D"/>
    <w:rsid w:val="003401EC"/>
    <w:rsid w:val="00340DFD"/>
    <w:rsid w:val="003414CB"/>
    <w:rsid w:val="00344954"/>
    <w:rsid w:val="00350CD7"/>
    <w:rsid w:val="003516D1"/>
    <w:rsid w:val="00360B5C"/>
    <w:rsid w:val="00360C17"/>
    <w:rsid w:val="003621C6"/>
    <w:rsid w:val="003622B8"/>
    <w:rsid w:val="003639A8"/>
    <w:rsid w:val="00366B76"/>
    <w:rsid w:val="00373051"/>
    <w:rsid w:val="00373B8F"/>
    <w:rsid w:val="00376D95"/>
    <w:rsid w:val="00377FBB"/>
    <w:rsid w:val="00385140"/>
    <w:rsid w:val="00393CC7"/>
    <w:rsid w:val="00395E27"/>
    <w:rsid w:val="003971F7"/>
    <w:rsid w:val="003A16FC"/>
    <w:rsid w:val="003A4FCD"/>
    <w:rsid w:val="003B0944"/>
    <w:rsid w:val="003B1593"/>
    <w:rsid w:val="003B4381"/>
    <w:rsid w:val="003C1043"/>
    <w:rsid w:val="003C1A30"/>
    <w:rsid w:val="003C6779"/>
    <w:rsid w:val="003D2998"/>
    <w:rsid w:val="003D2F0A"/>
    <w:rsid w:val="003D3891"/>
    <w:rsid w:val="003D5D84"/>
    <w:rsid w:val="003D7C27"/>
    <w:rsid w:val="003E0F4F"/>
    <w:rsid w:val="003E18AC"/>
    <w:rsid w:val="003E210B"/>
    <w:rsid w:val="003E2A12"/>
    <w:rsid w:val="003E3384"/>
    <w:rsid w:val="003E3CA4"/>
    <w:rsid w:val="003E40E2"/>
    <w:rsid w:val="003E548E"/>
    <w:rsid w:val="003F3FD4"/>
    <w:rsid w:val="0040434B"/>
    <w:rsid w:val="00407EC8"/>
    <w:rsid w:val="0041110A"/>
    <w:rsid w:val="00411624"/>
    <w:rsid w:val="004148E1"/>
    <w:rsid w:val="00414CFA"/>
    <w:rsid w:val="00415EC0"/>
    <w:rsid w:val="00420BE9"/>
    <w:rsid w:val="00423AD8"/>
    <w:rsid w:val="00423FDD"/>
    <w:rsid w:val="00424C85"/>
    <w:rsid w:val="004260BD"/>
    <w:rsid w:val="004261B6"/>
    <w:rsid w:val="0043012F"/>
    <w:rsid w:val="00430F1F"/>
    <w:rsid w:val="004326EA"/>
    <w:rsid w:val="004416C6"/>
    <w:rsid w:val="0044434C"/>
    <w:rsid w:val="0044456B"/>
    <w:rsid w:val="00447BD1"/>
    <w:rsid w:val="004507F3"/>
    <w:rsid w:val="00450AF4"/>
    <w:rsid w:val="00456A57"/>
    <w:rsid w:val="004607DE"/>
    <w:rsid w:val="004671C7"/>
    <w:rsid w:val="00472F4D"/>
    <w:rsid w:val="004730BF"/>
    <w:rsid w:val="00474DCB"/>
    <w:rsid w:val="0047535C"/>
    <w:rsid w:val="004762F6"/>
    <w:rsid w:val="00485870"/>
    <w:rsid w:val="00485FE8"/>
    <w:rsid w:val="00492473"/>
    <w:rsid w:val="00492EB5"/>
    <w:rsid w:val="00494F77"/>
    <w:rsid w:val="00497721"/>
    <w:rsid w:val="004A0229"/>
    <w:rsid w:val="004A35D2"/>
    <w:rsid w:val="004A71E4"/>
    <w:rsid w:val="004B2F00"/>
    <w:rsid w:val="004B6E31"/>
    <w:rsid w:val="004C1D66"/>
    <w:rsid w:val="004C31D7"/>
    <w:rsid w:val="004C32B2"/>
    <w:rsid w:val="004C4AD2"/>
    <w:rsid w:val="004C6981"/>
    <w:rsid w:val="004D1F21"/>
    <w:rsid w:val="004D268C"/>
    <w:rsid w:val="004D59D8"/>
    <w:rsid w:val="004D5DA1"/>
    <w:rsid w:val="004E0EFE"/>
    <w:rsid w:val="004E150F"/>
    <w:rsid w:val="004E1DCA"/>
    <w:rsid w:val="004E23A1"/>
    <w:rsid w:val="004E3489"/>
    <w:rsid w:val="004E358A"/>
    <w:rsid w:val="004E3AFA"/>
    <w:rsid w:val="004E6588"/>
    <w:rsid w:val="004F2742"/>
    <w:rsid w:val="004F3A70"/>
    <w:rsid w:val="004F664D"/>
    <w:rsid w:val="004F6BDD"/>
    <w:rsid w:val="004F7467"/>
    <w:rsid w:val="00502A0A"/>
    <w:rsid w:val="00507C50"/>
    <w:rsid w:val="00514D40"/>
    <w:rsid w:val="00517C3A"/>
    <w:rsid w:val="00527BF4"/>
    <w:rsid w:val="005324BE"/>
    <w:rsid w:val="00534F6C"/>
    <w:rsid w:val="00535994"/>
    <w:rsid w:val="0053646D"/>
    <w:rsid w:val="00540AAD"/>
    <w:rsid w:val="00543EC1"/>
    <w:rsid w:val="00546458"/>
    <w:rsid w:val="0055087C"/>
    <w:rsid w:val="005516B7"/>
    <w:rsid w:val="00553413"/>
    <w:rsid w:val="00555983"/>
    <w:rsid w:val="00560E31"/>
    <w:rsid w:val="00561BDA"/>
    <w:rsid w:val="00581B23"/>
    <w:rsid w:val="0058219C"/>
    <w:rsid w:val="0058707F"/>
    <w:rsid w:val="00591DBD"/>
    <w:rsid w:val="005931FE"/>
    <w:rsid w:val="0059555E"/>
    <w:rsid w:val="005A0028"/>
    <w:rsid w:val="005A0ACC"/>
    <w:rsid w:val="005A7FB7"/>
    <w:rsid w:val="005B0072"/>
    <w:rsid w:val="005B0732"/>
    <w:rsid w:val="005B38A0"/>
    <w:rsid w:val="005B491C"/>
    <w:rsid w:val="005B4DBF"/>
    <w:rsid w:val="005B5DE2"/>
    <w:rsid w:val="005B674C"/>
    <w:rsid w:val="005C24F2"/>
    <w:rsid w:val="005C7561"/>
    <w:rsid w:val="005D1E57"/>
    <w:rsid w:val="005D2F57"/>
    <w:rsid w:val="005D34F6"/>
    <w:rsid w:val="005D4F1A"/>
    <w:rsid w:val="005E1884"/>
    <w:rsid w:val="005F373A"/>
    <w:rsid w:val="005F4E99"/>
    <w:rsid w:val="005F4F87"/>
    <w:rsid w:val="005F6B0E"/>
    <w:rsid w:val="005F760E"/>
    <w:rsid w:val="005F7B1D"/>
    <w:rsid w:val="0060222A"/>
    <w:rsid w:val="006025A3"/>
    <w:rsid w:val="00603F61"/>
    <w:rsid w:val="006070C4"/>
    <w:rsid w:val="00610C21"/>
    <w:rsid w:val="00611907"/>
    <w:rsid w:val="00613116"/>
    <w:rsid w:val="00617B66"/>
    <w:rsid w:val="006202A6"/>
    <w:rsid w:val="0062054B"/>
    <w:rsid w:val="00621C4E"/>
    <w:rsid w:val="00624EAE"/>
    <w:rsid w:val="006305D7"/>
    <w:rsid w:val="00632F63"/>
    <w:rsid w:val="00633A01"/>
    <w:rsid w:val="00633B97"/>
    <w:rsid w:val="006341F7"/>
    <w:rsid w:val="00634585"/>
    <w:rsid w:val="00635014"/>
    <w:rsid w:val="006369CE"/>
    <w:rsid w:val="006411CA"/>
    <w:rsid w:val="0064605E"/>
    <w:rsid w:val="006512AF"/>
    <w:rsid w:val="00660979"/>
    <w:rsid w:val="006619C8"/>
    <w:rsid w:val="00671710"/>
    <w:rsid w:val="00673414"/>
    <w:rsid w:val="00676079"/>
    <w:rsid w:val="00676ECD"/>
    <w:rsid w:val="00677D0A"/>
    <w:rsid w:val="0068185F"/>
    <w:rsid w:val="00695628"/>
    <w:rsid w:val="006A01CF"/>
    <w:rsid w:val="006A60DD"/>
    <w:rsid w:val="006B0679"/>
    <w:rsid w:val="006B074C"/>
    <w:rsid w:val="006B3B84"/>
    <w:rsid w:val="006B4E7C"/>
    <w:rsid w:val="006B57DC"/>
    <w:rsid w:val="006B5D8C"/>
    <w:rsid w:val="006B72D4"/>
    <w:rsid w:val="006C11CC"/>
    <w:rsid w:val="006C1AEB"/>
    <w:rsid w:val="006C28E0"/>
    <w:rsid w:val="006C3D96"/>
    <w:rsid w:val="006C57FE"/>
    <w:rsid w:val="006C668E"/>
    <w:rsid w:val="006D3BAA"/>
    <w:rsid w:val="006D4CDB"/>
    <w:rsid w:val="006D7045"/>
    <w:rsid w:val="006E4B63"/>
    <w:rsid w:val="006F06E4"/>
    <w:rsid w:val="006F7B41"/>
    <w:rsid w:val="00702B5D"/>
    <w:rsid w:val="00703ED2"/>
    <w:rsid w:val="00707B8D"/>
    <w:rsid w:val="00713636"/>
    <w:rsid w:val="00714B8C"/>
    <w:rsid w:val="0071675D"/>
    <w:rsid w:val="00717736"/>
    <w:rsid w:val="00724F67"/>
    <w:rsid w:val="00725884"/>
    <w:rsid w:val="00732B47"/>
    <w:rsid w:val="00735CF5"/>
    <w:rsid w:val="0074063A"/>
    <w:rsid w:val="00742AA4"/>
    <w:rsid w:val="00743BA1"/>
    <w:rsid w:val="00745F1E"/>
    <w:rsid w:val="00746969"/>
    <w:rsid w:val="007515FE"/>
    <w:rsid w:val="007601D0"/>
    <w:rsid w:val="007603BB"/>
    <w:rsid w:val="0076109D"/>
    <w:rsid w:val="00767107"/>
    <w:rsid w:val="00773617"/>
    <w:rsid w:val="00773BFD"/>
    <w:rsid w:val="007743B3"/>
    <w:rsid w:val="00774490"/>
    <w:rsid w:val="007819FF"/>
    <w:rsid w:val="0078360C"/>
    <w:rsid w:val="00784A4C"/>
    <w:rsid w:val="00784BC6"/>
    <w:rsid w:val="0078523D"/>
    <w:rsid w:val="007864DB"/>
    <w:rsid w:val="00791723"/>
    <w:rsid w:val="007931DF"/>
    <w:rsid w:val="007A0172"/>
    <w:rsid w:val="007A1804"/>
    <w:rsid w:val="007A2511"/>
    <w:rsid w:val="007A260E"/>
    <w:rsid w:val="007A4D4C"/>
    <w:rsid w:val="007A4DD6"/>
    <w:rsid w:val="007A5CB9"/>
    <w:rsid w:val="007B20AE"/>
    <w:rsid w:val="007B6B07"/>
    <w:rsid w:val="007B6D43"/>
    <w:rsid w:val="007B749A"/>
    <w:rsid w:val="007B7C6E"/>
    <w:rsid w:val="007C7105"/>
    <w:rsid w:val="007D2C08"/>
    <w:rsid w:val="007D44D7"/>
    <w:rsid w:val="007D621A"/>
    <w:rsid w:val="007E058A"/>
    <w:rsid w:val="007E2887"/>
    <w:rsid w:val="007E5278"/>
    <w:rsid w:val="007E749C"/>
    <w:rsid w:val="007F0EA0"/>
    <w:rsid w:val="007F1B5C"/>
    <w:rsid w:val="007F5395"/>
    <w:rsid w:val="00801257"/>
    <w:rsid w:val="00803B0A"/>
    <w:rsid w:val="00804DED"/>
    <w:rsid w:val="00805B96"/>
    <w:rsid w:val="00805D60"/>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500A0"/>
    <w:rsid w:val="008524E5"/>
    <w:rsid w:val="0085351C"/>
    <w:rsid w:val="0085435A"/>
    <w:rsid w:val="008549CA"/>
    <w:rsid w:val="00854F66"/>
    <w:rsid w:val="008556C3"/>
    <w:rsid w:val="0085687C"/>
    <w:rsid w:val="008706C5"/>
    <w:rsid w:val="00873707"/>
    <w:rsid w:val="00874B20"/>
    <w:rsid w:val="008757C6"/>
    <w:rsid w:val="008763E1"/>
    <w:rsid w:val="0087775C"/>
    <w:rsid w:val="00877EC8"/>
    <w:rsid w:val="00880F36"/>
    <w:rsid w:val="008830C5"/>
    <w:rsid w:val="008849ED"/>
    <w:rsid w:val="00885530"/>
    <w:rsid w:val="00886623"/>
    <w:rsid w:val="008910D1"/>
    <w:rsid w:val="0089296C"/>
    <w:rsid w:val="0089475C"/>
    <w:rsid w:val="00894A91"/>
    <w:rsid w:val="00896959"/>
    <w:rsid w:val="00896ABD"/>
    <w:rsid w:val="00897AB6"/>
    <w:rsid w:val="008A1E44"/>
    <w:rsid w:val="008A3380"/>
    <w:rsid w:val="008A586C"/>
    <w:rsid w:val="008A7A9C"/>
    <w:rsid w:val="008B5218"/>
    <w:rsid w:val="008B7102"/>
    <w:rsid w:val="008C3B7D"/>
    <w:rsid w:val="008D0F90"/>
    <w:rsid w:val="008D3715"/>
    <w:rsid w:val="008D3FFF"/>
    <w:rsid w:val="008D40AE"/>
    <w:rsid w:val="008D5465"/>
    <w:rsid w:val="008D5E61"/>
    <w:rsid w:val="008D7EB7"/>
    <w:rsid w:val="008D7EC5"/>
    <w:rsid w:val="008E08C5"/>
    <w:rsid w:val="008E3684"/>
    <w:rsid w:val="008E57F5"/>
    <w:rsid w:val="008E7606"/>
    <w:rsid w:val="008F1DAA"/>
    <w:rsid w:val="008F3EBD"/>
    <w:rsid w:val="008F60B2"/>
    <w:rsid w:val="008F7C41"/>
    <w:rsid w:val="009031E2"/>
    <w:rsid w:val="0091276C"/>
    <w:rsid w:val="009162FF"/>
    <w:rsid w:val="009165AC"/>
    <w:rsid w:val="00916F28"/>
    <w:rsid w:val="00916FFC"/>
    <w:rsid w:val="00917372"/>
    <w:rsid w:val="0092053F"/>
    <w:rsid w:val="0092340A"/>
    <w:rsid w:val="009313D9"/>
    <w:rsid w:val="00935B7F"/>
    <w:rsid w:val="00941293"/>
    <w:rsid w:val="00946372"/>
    <w:rsid w:val="00950C17"/>
    <w:rsid w:val="00951FAF"/>
    <w:rsid w:val="00954740"/>
    <w:rsid w:val="00955AE5"/>
    <w:rsid w:val="009617F0"/>
    <w:rsid w:val="00962E71"/>
    <w:rsid w:val="00963ABC"/>
    <w:rsid w:val="00965D21"/>
    <w:rsid w:val="00967764"/>
    <w:rsid w:val="00970B0E"/>
    <w:rsid w:val="00970BB9"/>
    <w:rsid w:val="009726EE"/>
    <w:rsid w:val="00972CDE"/>
    <w:rsid w:val="009733B5"/>
    <w:rsid w:val="009733DD"/>
    <w:rsid w:val="00975573"/>
    <w:rsid w:val="00976D03"/>
    <w:rsid w:val="00977B30"/>
    <w:rsid w:val="00982F41"/>
    <w:rsid w:val="00984F82"/>
    <w:rsid w:val="00985090"/>
    <w:rsid w:val="00987710"/>
    <w:rsid w:val="009904AB"/>
    <w:rsid w:val="00995688"/>
    <w:rsid w:val="009958A6"/>
    <w:rsid w:val="00995E4B"/>
    <w:rsid w:val="00996456"/>
    <w:rsid w:val="009A04F5"/>
    <w:rsid w:val="009A15EF"/>
    <w:rsid w:val="009A38A5"/>
    <w:rsid w:val="009A5B73"/>
    <w:rsid w:val="009B118B"/>
    <w:rsid w:val="009B1737"/>
    <w:rsid w:val="009B3D4B"/>
    <w:rsid w:val="009B5B99"/>
    <w:rsid w:val="009B6EFC"/>
    <w:rsid w:val="009C1FD0"/>
    <w:rsid w:val="009C2DF8"/>
    <w:rsid w:val="009C31BF"/>
    <w:rsid w:val="009C68B7"/>
    <w:rsid w:val="009D0834"/>
    <w:rsid w:val="009D0A1E"/>
    <w:rsid w:val="009D2AE3"/>
    <w:rsid w:val="009D52BC"/>
    <w:rsid w:val="009D7D0A"/>
    <w:rsid w:val="009E09D9"/>
    <w:rsid w:val="009F01B1"/>
    <w:rsid w:val="009F0DBB"/>
    <w:rsid w:val="009F3887"/>
    <w:rsid w:val="009F5608"/>
    <w:rsid w:val="009F659A"/>
    <w:rsid w:val="009F732B"/>
    <w:rsid w:val="00A01FE0"/>
    <w:rsid w:val="00A06945"/>
    <w:rsid w:val="00A10656"/>
    <w:rsid w:val="00A113C0"/>
    <w:rsid w:val="00A12FA6"/>
    <w:rsid w:val="00A1339B"/>
    <w:rsid w:val="00A14ABA"/>
    <w:rsid w:val="00A24CB6"/>
    <w:rsid w:val="00A26CD2"/>
    <w:rsid w:val="00A27667"/>
    <w:rsid w:val="00A32979"/>
    <w:rsid w:val="00A34A67"/>
    <w:rsid w:val="00A37462"/>
    <w:rsid w:val="00A459E1"/>
    <w:rsid w:val="00A46AC4"/>
    <w:rsid w:val="00A52296"/>
    <w:rsid w:val="00A55661"/>
    <w:rsid w:val="00A61B70"/>
    <w:rsid w:val="00A61FA8"/>
    <w:rsid w:val="00A637F4"/>
    <w:rsid w:val="00A64D81"/>
    <w:rsid w:val="00A64DF2"/>
    <w:rsid w:val="00A65485"/>
    <w:rsid w:val="00A66E05"/>
    <w:rsid w:val="00A70753"/>
    <w:rsid w:val="00A712D2"/>
    <w:rsid w:val="00A82C8A"/>
    <w:rsid w:val="00A8346B"/>
    <w:rsid w:val="00A83C40"/>
    <w:rsid w:val="00A852FF"/>
    <w:rsid w:val="00A87337"/>
    <w:rsid w:val="00A90C97"/>
    <w:rsid w:val="00A92DDC"/>
    <w:rsid w:val="00A960C8"/>
    <w:rsid w:val="00A96604"/>
    <w:rsid w:val="00AA03DF"/>
    <w:rsid w:val="00AA1B4F"/>
    <w:rsid w:val="00AA21D8"/>
    <w:rsid w:val="00AA271A"/>
    <w:rsid w:val="00AA3270"/>
    <w:rsid w:val="00AA54F3"/>
    <w:rsid w:val="00AA6B43"/>
    <w:rsid w:val="00AA720D"/>
    <w:rsid w:val="00AB367A"/>
    <w:rsid w:val="00AC01D1"/>
    <w:rsid w:val="00AC0AB2"/>
    <w:rsid w:val="00AC0E9F"/>
    <w:rsid w:val="00AC52A5"/>
    <w:rsid w:val="00AC6EFD"/>
    <w:rsid w:val="00AC7151"/>
    <w:rsid w:val="00AD460A"/>
    <w:rsid w:val="00AD6A05"/>
    <w:rsid w:val="00AE118B"/>
    <w:rsid w:val="00AE272B"/>
    <w:rsid w:val="00AE32D8"/>
    <w:rsid w:val="00AE3E3A"/>
    <w:rsid w:val="00AE77B4"/>
    <w:rsid w:val="00AE7C1A"/>
    <w:rsid w:val="00AE7DF8"/>
    <w:rsid w:val="00AF0D9C"/>
    <w:rsid w:val="00AF13AB"/>
    <w:rsid w:val="00AF1D36"/>
    <w:rsid w:val="00AF280B"/>
    <w:rsid w:val="00AF2F78"/>
    <w:rsid w:val="00AF5F75"/>
    <w:rsid w:val="00AF6001"/>
    <w:rsid w:val="00B011D7"/>
    <w:rsid w:val="00B01A16"/>
    <w:rsid w:val="00B07F45"/>
    <w:rsid w:val="00B1021A"/>
    <w:rsid w:val="00B1481A"/>
    <w:rsid w:val="00B15A1F"/>
    <w:rsid w:val="00B15FE9"/>
    <w:rsid w:val="00B2148A"/>
    <w:rsid w:val="00B220C2"/>
    <w:rsid w:val="00B25B32"/>
    <w:rsid w:val="00B32616"/>
    <w:rsid w:val="00B36C42"/>
    <w:rsid w:val="00B42EA7"/>
    <w:rsid w:val="00B445D6"/>
    <w:rsid w:val="00B47BF8"/>
    <w:rsid w:val="00B51845"/>
    <w:rsid w:val="00B51923"/>
    <w:rsid w:val="00B5337C"/>
    <w:rsid w:val="00B53FDE"/>
    <w:rsid w:val="00B56397"/>
    <w:rsid w:val="00B571DA"/>
    <w:rsid w:val="00B6027B"/>
    <w:rsid w:val="00B636C8"/>
    <w:rsid w:val="00B63CF9"/>
    <w:rsid w:val="00B65EDB"/>
    <w:rsid w:val="00B67AFF"/>
    <w:rsid w:val="00B70B59"/>
    <w:rsid w:val="00B71F5A"/>
    <w:rsid w:val="00B73657"/>
    <w:rsid w:val="00B739B3"/>
    <w:rsid w:val="00B81B15"/>
    <w:rsid w:val="00B81DCD"/>
    <w:rsid w:val="00B915AE"/>
    <w:rsid w:val="00BA1735"/>
    <w:rsid w:val="00BA19FA"/>
    <w:rsid w:val="00BA4288"/>
    <w:rsid w:val="00BA77C4"/>
    <w:rsid w:val="00BB0902"/>
    <w:rsid w:val="00BB1F9C"/>
    <w:rsid w:val="00BB48E5"/>
    <w:rsid w:val="00BB5607"/>
    <w:rsid w:val="00BB5ACA"/>
    <w:rsid w:val="00BB627F"/>
    <w:rsid w:val="00BC0C17"/>
    <w:rsid w:val="00BC3823"/>
    <w:rsid w:val="00BC4682"/>
    <w:rsid w:val="00BC5841"/>
    <w:rsid w:val="00BD2EF0"/>
    <w:rsid w:val="00BD35D5"/>
    <w:rsid w:val="00BD60B4"/>
    <w:rsid w:val="00BD796B"/>
    <w:rsid w:val="00BE3569"/>
    <w:rsid w:val="00BE40C0"/>
    <w:rsid w:val="00BE4A3B"/>
    <w:rsid w:val="00BE5F4A"/>
    <w:rsid w:val="00BE6A22"/>
    <w:rsid w:val="00BE7AEF"/>
    <w:rsid w:val="00BF09B0"/>
    <w:rsid w:val="00BF1544"/>
    <w:rsid w:val="00BF1B53"/>
    <w:rsid w:val="00BF201C"/>
    <w:rsid w:val="00BF246D"/>
    <w:rsid w:val="00BF2682"/>
    <w:rsid w:val="00C0018C"/>
    <w:rsid w:val="00C057E0"/>
    <w:rsid w:val="00C06B99"/>
    <w:rsid w:val="00C06F06"/>
    <w:rsid w:val="00C20FAD"/>
    <w:rsid w:val="00C2375F"/>
    <w:rsid w:val="00C247CB"/>
    <w:rsid w:val="00C32E66"/>
    <w:rsid w:val="00C3355F"/>
    <w:rsid w:val="00C33A04"/>
    <w:rsid w:val="00C3569A"/>
    <w:rsid w:val="00C43F48"/>
    <w:rsid w:val="00C448FF"/>
    <w:rsid w:val="00C45E57"/>
    <w:rsid w:val="00C52F29"/>
    <w:rsid w:val="00C56CE6"/>
    <w:rsid w:val="00C5745F"/>
    <w:rsid w:val="00C60005"/>
    <w:rsid w:val="00C61A98"/>
    <w:rsid w:val="00C63201"/>
    <w:rsid w:val="00C64E62"/>
    <w:rsid w:val="00C651D5"/>
    <w:rsid w:val="00C65CCC"/>
    <w:rsid w:val="00C66767"/>
    <w:rsid w:val="00C7618F"/>
    <w:rsid w:val="00C765A9"/>
    <w:rsid w:val="00C81157"/>
    <w:rsid w:val="00C8162D"/>
    <w:rsid w:val="00C830BB"/>
    <w:rsid w:val="00C83A0B"/>
    <w:rsid w:val="00C842D0"/>
    <w:rsid w:val="00C84A1B"/>
    <w:rsid w:val="00C84ED1"/>
    <w:rsid w:val="00C863CC"/>
    <w:rsid w:val="00C9038F"/>
    <w:rsid w:val="00C92AAB"/>
    <w:rsid w:val="00C95D4C"/>
    <w:rsid w:val="00C9637F"/>
    <w:rsid w:val="00C9708A"/>
    <w:rsid w:val="00CA2435"/>
    <w:rsid w:val="00CA4068"/>
    <w:rsid w:val="00CA67F4"/>
    <w:rsid w:val="00CB3581"/>
    <w:rsid w:val="00CB37F8"/>
    <w:rsid w:val="00CB7DC3"/>
    <w:rsid w:val="00CC5BE1"/>
    <w:rsid w:val="00CC75A2"/>
    <w:rsid w:val="00CC7A18"/>
    <w:rsid w:val="00CD0E2F"/>
    <w:rsid w:val="00CD1D49"/>
    <w:rsid w:val="00CD2F20"/>
    <w:rsid w:val="00CD4557"/>
    <w:rsid w:val="00CD551B"/>
    <w:rsid w:val="00CD6B20"/>
    <w:rsid w:val="00CE1339"/>
    <w:rsid w:val="00CE61CC"/>
    <w:rsid w:val="00CE6CB3"/>
    <w:rsid w:val="00CE6E42"/>
    <w:rsid w:val="00CF17E8"/>
    <w:rsid w:val="00CF20B7"/>
    <w:rsid w:val="00CF588E"/>
    <w:rsid w:val="00CF6692"/>
    <w:rsid w:val="00CF7441"/>
    <w:rsid w:val="00D00D16"/>
    <w:rsid w:val="00D03C6C"/>
    <w:rsid w:val="00D04760"/>
    <w:rsid w:val="00D04A95"/>
    <w:rsid w:val="00D058A3"/>
    <w:rsid w:val="00D06288"/>
    <w:rsid w:val="00D068C7"/>
    <w:rsid w:val="00D128A4"/>
    <w:rsid w:val="00D147C8"/>
    <w:rsid w:val="00D15131"/>
    <w:rsid w:val="00D16FA2"/>
    <w:rsid w:val="00D20954"/>
    <w:rsid w:val="00D21C39"/>
    <w:rsid w:val="00D21FC6"/>
    <w:rsid w:val="00D2243A"/>
    <w:rsid w:val="00D26830"/>
    <w:rsid w:val="00D33393"/>
    <w:rsid w:val="00D33D36"/>
    <w:rsid w:val="00D34D94"/>
    <w:rsid w:val="00D409E2"/>
    <w:rsid w:val="00D427D7"/>
    <w:rsid w:val="00D44E62"/>
    <w:rsid w:val="00D51570"/>
    <w:rsid w:val="00D556AD"/>
    <w:rsid w:val="00D576C5"/>
    <w:rsid w:val="00D57803"/>
    <w:rsid w:val="00D60381"/>
    <w:rsid w:val="00D616DE"/>
    <w:rsid w:val="00D62201"/>
    <w:rsid w:val="00D651D1"/>
    <w:rsid w:val="00D717BB"/>
    <w:rsid w:val="00D7226B"/>
    <w:rsid w:val="00D72707"/>
    <w:rsid w:val="00D74B6A"/>
    <w:rsid w:val="00D75A9C"/>
    <w:rsid w:val="00D829C8"/>
    <w:rsid w:val="00D82FDF"/>
    <w:rsid w:val="00D86259"/>
    <w:rsid w:val="00D90871"/>
    <w:rsid w:val="00D9155F"/>
    <w:rsid w:val="00D9403F"/>
    <w:rsid w:val="00D959B4"/>
    <w:rsid w:val="00D96683"/>
    <w:rsid w:val="00DA44DE"/>
    <w:rsid w:val="00DA7DA4"/>
    <w:rsid w:val="00DB1387"/>
    <w:rsid w:val="00DB620A"/>
    <w:rsid w:val="00DC3113"/>
    <w:rsid w:val="00DC3832"/>
    <w:rsid w:val="00DC7A51"/>
    <w:rsid w:val="00DD3B1E"/>
    <w:rsid w:val="00DE5B5F"/>
    <w:rsid w:val="00DF614E"/>
    <w:rsid w:val="00E00696"/>
    <w:rsid w:val="00E03651"/>
    <w:rsid w:val="00E03808"/>
    <w:rsid w:val="00E060C2"/>
    <w:rsid w:val="00E06324"/>
    <w:rsid w:val="00E07B81"/>
    <w:rsid w:val="00E10AFD"/>
    <w:rsid w:val="00E12B11"/>
    <w:rsid w:val="00E12FB0"/>
    <w:rsid w:val="00E14814"/>
    <w:rsid w:val="00E1538A"/>
    <w:rsid w:val="00E1591B"/>
    <w:rsid w:val="00E16A50"/>
    <w:rsid w:val="00E2441E"/>
    <w:rsid w:val="00E249D5"/>
    <w:rsid w:val="00E25017"/>
    <w:rsid w:val="00E26F73"/>
    <w:rsid w:val="00E30A34"/>
    <w:rsid w:val="00E30E22"/>
    <w:rsid w:val="00E330C5"/>
    <w:rsid w:val="00E33C68"/>
    <w:rsid w:val="00E34EEB"/>
    <w:rsid w:val="00E3687C"/>
    <w:rsid w:val="00E44EB9"/>
    <w:rsid w:val="00E45BDC"/>
    <w:rsid w:val="00E46358"/>
    <w:rsid w:val="00E471DC"/>
    <w:rsid w:val="00E50EB4"/>
    <w:rsid w:val="00E532FC"/>
    <w:rsid w:val="00E559B4"/>
    <w:rsid w:val="00E55BB0"/>
    <w:rsid w:val="00E609E5"/>
    <w:rsid w:val="00E60F27"/>
    <w:rsid w:val="00E64D93"/>
    <w:rsid w:val="00E65EDB"/>
    <w:rsid w:val="00E66927"/>
    <w:rsid w:val="00E677B8"/>
    <w:rsid w:val="00E67FA1"/>
    <w:rsid w:val="00E716C9"/>
    <w:rsid w:val="00E7387D"/>
    <w:rsid w:val="00E73D53"/>
    <w:rsid w:val="00E75111"/>
    <w:rsid w:val="00E77296"/>
    <w:rsid w:val="00E82260"/>
    <w:rsid w:val="00E87527"/>
    <w:rsid w:val="00E87EF7"/>
    <w:rsid w:val="00E9072E"/>
    <w:rsid w:val="00E93763"/>
    <w:rsid w:val="00E9403F"/>
    <w:rsid w:val="00E96C4C"/>
    <w:rsid w:val="00EA2AAE"/>
    <w:rsid w:val="00EA2EC0"/>
    <w:rsid w:val="00EA3C26"/>
    <w:rsid w:val="00EA427A"/>
    <w:rsid w:val="00EA723B"/>
    <w:rsid w:val="00EB6350"/>
    <w:rsid w:val="00EB687A"/>
    <w:rsid w:val="00EB7D3A"/>
    <w:rsid w:val="00EC2F62"/>
    <w:rsid w:val="00EC62EB"/>
    <w:rsid w:val="00EC6E9F"/>
    <w:rsid w:val="00ED44F0"/>
    <w:rsid w:val="00ED4B33"/>
    <w:rsid w:val="00ED5993"/>
    <w:rsid w:val="00ED69F6"/>
    <w:rsid w:val="00ED7DD6"/>
    <w:rsid w:val="00EE060B"/>
    <w:rsid w:val="00EE15A1"/>
    <w:rsid w:val="00EE2A7C"/>
    <w:rsid w:val="00EE2C42"/>
    <w:rsid w:val="00EE341B"/>
    <w:rsid w:val="00EE4453"/>
    <w:rsid w:val="00EE5FCE"/>
    <w:rsid w:val="00EE6BBD"/>
    <w:rsid w:val="00EE6E1E"/>
    <w:rsid w:val="00EE705F"/>
    <w:rsid w:val="00EF1462"/>
    <w:rsid w:val="00EF54FD"/>
    <w:rsid w:val="00F02403"/>
    <w:rsid w:val="00F07F0D"/>
    <w:rsid w:val="00F1063A"/>
    <w:rsid w:val="00F13112"/>
    <w:rsid w:val="00F16FE6"/>
    <w:rsid w:val="00F17FA3"/>
    <w:rsid w:val="00F23171"/>
    <w:rsid w:val="00F238BD"/>
    <w:rsid w:val="00F24992"/>
    <w:rsid w:val="00F32F2F"/>
    <w:rsid w:val="00F33F3F"/>
    <w:rsid w:val="00F35BDD"/>
    <w:rsid w:val="00F35EF0"/>
    <w:rsid w:val="00F3781F"/>
    <w:rsid w:val="00F403FD"/>
    <w:rsid w:val="00F41E72"/>
    <w:rsid w:val="00F45BDF"/>
    <w:rsid w:val="00F50300"/>
    <w:rsid w:val="00F5414B"/>
    <w:rsid w:val="00F56E39"/>
    <w:rsid w:val="00F623E9"/>
    <w:rsid w:val="00F63951"/>
    <w:rsid w:val="00F63C86"/>
    <w:rsid w:val="00F7040A"/>
    <w:rsid w:val="00F718D9"/>
    <w:rsid w:val="00F766BE"/>
    <w:rsid w:val="00F77EB9"/>
    <w:rsid w:val="00F80635"/>
    <w:rsid w:val="00F8115F"/>
    <w:rsid w:val="00F815D1"/>
    <w:rsid w:val="00F81E7E"/>
    <w:rsid w:val="00F81F0F"/>
    <w:rsid w:val="00F825F4"/>
    <w:rsid w:val="00F83820"/>
    <w:rsid w:val="00F90A33"/>
    <w:rsid w:val="00F92AA1"/>
    <w:rsid w:val="00F92C11"/>
    <w:rsid w:val="00F932DE"/>
    <w:rsid w:val="00F9634A"/>
    <w:rsid w:val="00F963DD"/>
    <w:rsid w:val="00F9641A"/>
    <w:rsid w:val="00F97004"/>
    <w:rsid w:val="00FA2045"/>
    <w:rsid w:val="00FA7A66"/>
    <w:rsid w:val="00FB1AA9"/>
    <w:rsid w:val="00FB253F"/>
    <w:rsid w:val="00FB2EBD"/>
    <w:rsid w:val="00FB4B5A"/>
    <w:rsid w:val="00FB53DB"/>
    <w:rsid w:val="00FB5963"/>
    <w:rsid w:val="00FB5DAA"/>
    <w:rsid w:val="00FC04B9"/>
    <w:rsid w:val="00FC161A"/>
    <w:rsid w:val="00FC1C63"/>
    <w:rsid w:val="00FC23D5"/>
    <w:rsid w:val="00FC4337"/>
    <w:rsid w:val="00FC4C1A"/>
    <w:rsid w:val="00FC628F"/>
    <w:rsid w:val="00FC6468"/>
    <w:rsid w:val="00FC6D49"/>
    <w:rsid w:val="00FD1D1C"/>
    <w:rsid w:val="00FD4922"/>
    <w:rsid w:val="00FD6461"/>
    <w:rsid w:val="00FE0281"/>
    <w:rsid w:val="00FE7083"/>
    <w:rsid w:val="00FF019F"/>
    <w:rsid w:val="00FF1B2A"/>
    <w:rsid w:val="00FF2160"/>
    <w:rsid w:val="00FF30DE"/>
    <w:rsid w:val="00FF644B"/>
    <w:rsid w:val="00FF7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ED668A15-74FB-4AEA-8B4D-2C0BD607B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apple-tab-span">
    <w:name w:val="apple-tab-span"/>
    <w:basedOn w:val="DefaultParagraphFont"/>
    <w:rsid w:val="00026900"/>
  </w:style>
  <w:style w:type="paragraph" w:customStyle="1" w:styleId="EndNoteBibliographyTitle">
    <w:name w:val="EndNote Bibliography Title"/>
    <w:basedOn w:val="Normal"/>
    <w:rsid w:val="000F4A13"/>
    <w:pPr>
      <w:jc w:val="center"/>
    </w:pPr>
  </w:style>
  <w:style w:type="paragraph" w:customStyle="1" w:styleId="EndNoteBibliography">
    <w:name w:val="EndNote Bibliography"/>
    <w:basedOn w:val="Normal"/>
    <w:rsid w:val="000F4A13"/>
  </w:style>
  <w:style w:type="paragraph" w:styleId="FootnoteText">
    <w:name w:val="footnote text"/>
    <w:basedOn w:val="Normal"/>
    <w:link w:val="FootnoteTextChar"/>
    <w:uiPriority w:val="99"/>
    <w:semiHidden/>
    <w:unhideWhenUsed/>
    <w:rsid w:val="003E40E2"/>
    <w:rPr>
      <w:sz w:val="20"/>
      <w:szCs w:val="20"/>
    </w:rPr>
  </w:style>
  <w:style w:type="character" w:customStyle="1" w:styleId="FootnoteTextChar">
    <w:name w:val="Footnote Text Char"/>
    <w:basedOn w:val="DefaultParagraphFont"/>
    <w:link w:val="FootnoteText"/>
    <w:uiPriority w:val="99"/>
    <w:semiHidden/>
    <w:rsid w:val="003E40E2"/>
    <w:rPr>
      <w:rFonts w:ascii="Calibri" w:hAnsi="Calibri" w:cs="Calibri"/>
      <w:color w:val="000000"/>
      <w:sz w:val="20"/>
      <w:szCs w:val="20"/>
    </w:rPr>
  </w:style>
  <w:style w:type="character" w:styleId="FootnoteReference">
    <w:name w:val="footnote reference"/>
    <w:basedOn w:val="DefaultParagraphFont"/>
    <w:uiPriority w:val="99"/>
    <w:semiHidden/>
    <w:unhideWhenUsed/>
    <w:rsid w:val="003E40E2"/>
    <w:rPr>
      <w:vertAlign w:val="superscript"/>
    </w:rPr>
  </w:style>
  <w:style w:type="paragraph" w:styleId="EndnoteText">
    <w:name w:val="endnote text"/>
    <w:basedOn w:val="Normal"/>
    <w:link w:val="EndnoteTextChar"/>
    <w:uiPriority w:val="99"/>
    <w:semiHidden/>
    <w:unhideWhenUsed/>
    <w:rsid w:val="003E40E2"/>
    <w:rPr>
      <w:sz w:val="20"/>
      <w:szCs w:val="20"/>
    </w:rPr>
  </w:style>
  <w:style w:type="character" w:customStyle="1" w:styleId="EndnoteTextChar">
    <w:name w:val="Endnote Text Char"/>
    <w:basedOn w:val="DefaultParagraphFont"/>
    <w:link w:val="EndnoteText"/>
    <w:uiPriority w:val="99"/>
    <w:semiHidden/>
    <w:rsid w:val="003E40E2"/>
    <w:rPr>
      <w:rFonts w:ascii="Calibri" w:hAnsi="Calibri" w:cs="Calibri"/>
      <w:color w:val="000000"/>
      <w:sz w:val="20"/>
      <w:szCs w:val="20"/>
    </w:rPr>
  </w:style>
  <w:style w:type="character" w:styleId="EndnoteReference">
    <w:name w:val="endnote reference"/>
    <w:basedOn w:val="DefaultParagraphFont"/>
    <w:uiPriority w:val="99"/>
    <w:semiHidden/>
    <w:unhideWhenUsed/>
    <w:rsid w:val="003E40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95135">
      <w:bodyDiv w:val="1"/>
      <w:marLeft w:val="0"/>
      <w:marRight w:val="0"/>
      <w:marTop w:val="0"/>
      <w:marBottom w:val="0"/>
      <w:divBdr>
        <w:top w:val="none" w:sz="0" w:space="0" w:color="auto"/>
        <w:left w:val="none" w:sz="0" w:space="0" w:color="auto"/>
        <w:bottom w:val="none" w:sz="0" w:space="0" w:color="auto"/>
        <w:right w:val="none" w:sz="0" w:space="0" w:color="auto"/>
      </w:divBdr>
    </w:div>
    <w:div w:id="27537617">
      <w:bodyDiv w:val="1"/>
      <w:marLeft w:val="0"/>
      <w:marRight w:val="0"/>
      <w:marTop w:val="0"/>
      <w:marBottom w:val="0"/>
      <w:divBdr>
        <w:top w:val="none" w:sz="0" w:space="0" w:color="auto"/>
        <w:left w:val="none" w:sz="0" w:space="0" w:color="auto"/>
        <w:bottom w:val="none" w:sz="0" w:space="0" w:color="auto"/>
        <w:right w:val="none" w:sz="0" w:space="0" w:color="auto"/>
      </w:divBdr>
    </w:div>
    <w:div w:id="55669592">
      <w:bodyDiv w:val="1"/>
      <w:marLeft w:val="0"/>
      <w:marRight w:val="0"/>
      <w:marTop w:val="0"/>
      <w:marBottom w:val="0"/>
      <w:divBdr>
        <w:top w:val="none" w:sz="0" w:space="0" w:color="auto"/>
        <w:left w:val="none" w:sz="0" w:space="0" w:color="auto"/>
        <w:bottom w:val="none" w:sz="0" w:space="0" w:color="auto"/>
        <w:right w:val="none" w:sz="0" w:space="0" w:color="auto"/>
      </w:divBdr>
    </w:div>
    <w:div w:id="85729660">
      <w:bodyDiv w:val="1"/>
      <w:marLeft w:val="0"/>
      <w:marRight w:val="0"/>
      <w:marTop w:val="0"/>
      <w:marBottom w:val="0"/>
      <w:divBdr>
        <w:top w:val="none" w:sz="0" w:space="0" w:color="auto"/>
        <w:left w:val="none" w:sz="0" w:space="0" w:color="auto"/>
        <w:bottom w:val="none" w:sz="0" w:space="0" w:color="auto"/>
        <w:right w:val="none" w:sz="0" w:space="0" w:color="auto"/>
      </w:divBdr>
    </w:div>
    <w:div w:id="93945026">
      <w:bodyDiv w:val="1"/>
      <w:marLeft w:val="0"/>
      <w:marRight w:val="0"/>
      <w:marTop w:val="0"/>
      <w:marBottom w:val="0"/>
      <w:divBdr>
        <w:top w:val="none" w:sz="0" w:space="0" w:color="auto"/>
        <w:left w:val="none" w:sz="0" w:space="0" w:color="auto"/>
        <w:bottom w:val="none" w:sz="0" w:space="0" w:color="auto"/>
        <w:right w:val="none" w:sz="0" w:space="0" w:color="auto"/>
      </w:divBdr>
    </w:div>
    <w:div w:id="94251732">
      <w:bodyDiv w:val="1"/>
      <w:marLeft w:val="0"/>
      <w:marRight w:val="0"/>
      <w:marTop w:val="0"/>
      <w:marBottom w:val="0"/>
      <w:divBdr>
        <w:top w:val="none" w:sz="0" w:space="0" w:color="auto"/>
        <w:left w:val="none" w:sz="0" w:space="0" w:color="auto"/>
        <w:bottom w:val="none" w:sz="0" w:space="0" w:color="auto"/>
        <w:right w:val="none" w:sz="0" w:space="0" w:color="auto"/>
      </w:divBdr>
    </w:div>
    <w:div w:id="128398279">
      <w:bodyDiv w:val="1"/>
      <w:marLeft w:val="0"/>
      <w:marRight w:val="0"/>
      <w:marTop w:val="0"/>
      <w:marBottom w:val="0"/>
      <w:divBdr>
        <w:top w:val="none" w:sz="0" w:space="0" w:color="auto"/>
        <w:left w:val="none" w:sz="0" w:space="0" w:color="auto"/>
        <w:bottom w:val="none" w:sz="0" w:space="0" w:color="auto"/>
        <w:right w:val="none" w:sz="0" w:space="0" w:color="auto"/>
      </w:divBdr>
    </w:div>
    <w:div w:id="169880397">
      <w:bodyDiv w:val="1"/>
      <w:marLeft w:val="0"/>
      <w:marRight w:val="0"/>
      <w:marTop w:val="0"/>
      <w:marBottom w:val="0"/>
      <w:divBdr>
        <w:top w:val="none" w:sz="0" w:space="0" w:color="auto"/>
        <w:left w:val="none" w:sz="0" w:space="0" w:color="auto"/>
        <w:bottom w:val="none" w:sz="0" w:space="0" w:color="auto"/>
        <w:right w:val="none" w:sz="0" w:space="0" w:color="auto"/>
      </w:divBdr>
    </w:div>
    <w:div w:id="175193341">
      <w:bodyDiv w:val="1"/>
      <w:marLeft w:val="0"/>
      <w:marRight w:val="0"/>
      <w:marTop w:val="0"/>
      <w:marBottom w:val="0"/>
      <w:divBdr>
        <w:top w:val="none" w:sz="0" w:space="0" w:color="auto"/>
        <w:left w:val="none" w:sz="0" w:space="0" w:color="auto"/>
        <w:bottom w:val="none" w:sz="0" w:space="0" w:color="auto"/>
        <w:right w:val="none" w:sz="0" w:space="0" w:color="auto"/>
      </w:divBdr>
    </w:div>
    <w:div w:id="204872712">
      <w:bodyDiv w:val="1"/>
      <w:marLeft w:val="0"/>
      <w:marRight w:val="0"/>
      <w:marTop w:val="0"/>
      <w:marBottom w:val="0"/>
      <w:divBdr>
        <w:top w:val="none" w:sz="0" w:space="0" w:color="auto"/>
        <w:left w:val="none" w:sz="0" w:space="0" w:color="auto"/>
        <w:bottom w:val="none" w:sz="0" w:space="0" w:color="auto"/>
        <w:right w:val="none" w:sz="0" w:space="0" w:color="auto"/>
      </w:divBdr>
    </w:div>
    <w:div w:id="228462772">
      <w:bodyDiv w:val="1"/>
      <w:marLeft w:val="0"/>
      <w:marRight w:val="0"/>
      <w:marTop w:val="0"/>
      <w:marBottom w:val="0"/>
      <w:divBdr>
        <w:top w:val="none" w:sz="0" w:space="0" w:color="auto"/>
        <w:left w:val="none" w:sz="0" w:space="0" w:color="auto"/>
        <w:bottom w:val="none" w:sz="0" w:space="0" w:color="auto"/>
        <w:right w:val="none" w:sz="0" w:space="0" w:color="auto"/>
      </w:divBdr>
    </w:div>
    <w:div w:id="228462812">
      <w:bodyDiv w:val="1"/>
      <w:marLeft w:val="0"/>
      <w:marRight w:val="0"/>
      <w:marTop w:val="0"/>
      <w:marBottom w:val="0"/>
      <w:divBdr>
        <w:top w:val="none" w:sz="0" w:space="0" w:color="auto"/>
        <w:left w:val="none" w:sz="0" w:space="0" w:color="auto"/>
        <w:bottom w:val="none" w:sz="0" w:space="0" w:color="auto"/>
        <w:right w:val="none" w:sz="0" w:space="0" w:color="auto"/>
      </w:divBdr>
    </w:div>
    <w:div w:id="29729951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47490954">
      <w:bodyDiv w:val="1"/>
      <w:marLeft w:val="0"/>
      <w:marRight w:val="0"/>
      <w:marTop w:val="0"/>
      <w:marBottom w:val="0"/>
      <w:divBdr>
        <w:top w:val="none" w:sz="0" w:space="0" w:color="auto"/>
        <w:left w:val="none" w:sz="0" w:space="0" w:color="auto"/>
        <w:bottom w:val="none" w:sz="0" w:space="0" w:color="auto"/>
        <w:right w:val="none" w:sz="0" w:space="0" w:color="auto"/>
      </w:divBdr>
    </w:div>
    <w:div w:id="395396921">
      <w:bodyDiv w:val="1"/>
      <w:marLeft w:val="0"/>
      <w:marRight w:val="0"/>
      <w:marTop w:val="0"/>
      <w:marBottom w:val="0"/>
      <w:divBdr>
        <w:top w:val="none" w:sz="0" w:space="0" w:color="auto"/>
        <w:left w:val="none" w:sz="0" w:space="0" w:color="auto"/>
        <w:bottom w:val="none" w:sz="0" w:space="0" w:color="auto"/>
        <w:right w:val="none" w:sz="0" w:space="0" w:color="auto"/>
      </w:divBdr>
    </w:div>
    <w:div w:id="508636820">
      <w:bodyDiv w:val="1"/>
      <w:marLeft w:val="0"/>
      <w:marRight w:val="0"/>
      <w:marTop w:val="0"/>
      <w:marBottom w:val="0"/>
      <w:divBdr>
        <w:top w:val="none" w:sz="0" w:space="0" w:color="auto"/>
        <w:left w:val="none" w:sz="0" w:space="0" w:color="auto"/>
        <w:bottom w:val="none" w:sz="0" w:space="0" w:color="auto"/>
        <w:right w:val="none" w:sz="0" w:space="0" w:color="auto"/>
      </w:divBdr>
    </w:div>
    <w:div w:id="591550466">
      <w:bodyDiv w:val="1"/>
      <w:marLeft w:val="0"/>
      <w:marRight w:val="0"/>
      <w:marTop w:val="0"/>
      <w:marBottom w:val="0"/>
      <w:divBdr>
        <w:top w:val="none" w:sz="0" w:space="0" w:color="auto"/>
        <w:left w:val="none" w:sz="0" w:space="0" w:color="auto"/>
        <w:bottom w:val="none" w:sz="0" w:space="0" w:color="auto"/>
        <w:right w:val="none" w:sz="0" w:space="0" w:color="auto"/>
      </w:divBdr>
    </w:div>
    <w:div w:id="627861248">
      <w:bodyDiv w:val="1"/>
      <w:marLeft w:val="0"/>
      <w:marRight w:val="0"/>
      <w:marTop w:val="0"/>
      <w:marBottom w:val="0"/>
      <w:divBdr>
        <w:top w:val="none" w:sz="0" w:space="0" w:color="auto"/>
        <w:left w:val="none" w:sz="0" w:space="0" w:color="auto"/>
        <w:bottom w:val="none" w:sz="0" w:space="0" w:color="auto"/>
        <w:right w:val="none" w:sz="0" w:space="0" w:color="auto"/>
      </w:divBdr>
    </w:div>
    <w:div w:id="64181452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564000">
      <w:bodyDiv w:val="1"/>
      <w:marLeft w:val="0"/>
      <w:marRight w:val="0"/>
      <w:marTop w:val="0"/>
      <w:marBottom w:val="0"/>
      <w:divBdr>
        <w:top w:val="none" w:sz="0" w:space="0" w:color="auto"/>
        <w:left w:val="none" w:sz="0" w:space="0" w:color="auto"/>
        <w:bottom w:val="none" w:sz="0" w:space="0" w:color="auto"/>
        <w:right w:val="none" w:sz="0" w:space="0" w:color="auto"/>
      </w:divBdr>
    </w:div>
    <w:div w:id="1057166444">
      <w:bodyDiv w:val="1"/>
      <w:marLeft w:val="0"/>
      <w:marRight w:val="0"/>
      <w:marTop w:val="0"/>
      <w:marBottom w:val="0"/>
      <w:divBdr>
        <w:top w:val="none" w:sz="0" w:space="0" w:color="auto"/>
        <w:left w:val="none" w:sz="0" w:space="0" w:color="auto"/>
        <w:bottom w:val="none" w:sz="0" w:space="0" w:color="auto"/>
        <w:right w:val="none" w:sz="0" w:space="0" w:color="auto"/>
      </w:divBdr>
    </w:div>
    <w:div w:id="107682764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60540508">
      <w:bodyDiv w:val="1"/>
      <w:marLeft w:val="0"/>
      <w:marRight w:val="0"/>
      <w:marTop w:val="0"/>
      <w:marBottom w:val="0"/>
      <w:divBdr>
        <w:top w:val="none" w:sz="0" w:space="0" w:color="auto"/>
        <w:left w:val="none" w:sz="0" w:space="0" w:color="auto"/>
        <w:bottom w:val="none" w:sz="0" w:space="0" w:color="auto"/>
        <w:right w:val="none" w:sz="0" w:space="0" w:color="auto"/>
      </w:divBdr>
    </w:div>
    <w:div w:id="1178809656">
      <w:bodyDiv w:val="1"/>
      <w:marLeft w:val="0"/>
      <w:marRight w:val="0"/>
      <w:marTop w:val="0"/>
      <w:marBottom w:val="0"/>
      <w:divBdr>
        <w:top w:val="none" w:sz="0" w:space="0" w:color="auto"/>
        <w:left w:val="none" w:sz="0" w:space="0" w:color="auto"/>
        <w:bottom w:val="none" w:sz="0" w:space="0" w:color="auto"/>
        <w:right w:val="none" w:sz="0" w:space="0" w:color="auto"/>
      </w:divBdr>
    </w:div>
    <w:div w:id="1184243312">
      <w:bodyDiv w:val="1"/>
      <w:marLeft w:val="0"/>
      <w:marRight w:val="0"/>
      <w:marTop w:val="0"/>
      <w:marBottom w:val="0"/>
      <w:divBdr>
        <w:top w:val="none" w:sz="0" w:space="0" w:color="auto"/>
        <w:left w:val="none" w:sz="0" w:space="0" w:color="auto"/>
        <w:bottom w:val="none" w:sz="0" w:space="0" w:color="auto"/>
        <w:right w:val="none" w:sz="0" w:space="0" w:color="auto"/>
      </w:divBdr>
    </w:div>
    <w:div w:id="1275864121">
      <w:bodyDiv w:val="1"/>
      <w:marLeft w:val="0"/>
      <w:marRight w:val="0"/>
      <w:marTop w:val="0"/>
      <w:marBottom w:val="0"/>
      <w:divBdr>
        <w:top w:val="none" w:sz="0" w:space="0" w:color="auto"/>
        <w:left w:val="none" w:sz="0" w:space="0" w:color="auto"/>
        <w:bottom w:val="none" w:sz="0" w:space="0" w:color="auto"/>
        <w:right w:val="none" w:sz="0" w:space="0" w:color="auto"/>
      </w:divBdr>
    </w:div>
    <w:div w:id="1335914628">
      <w:bodyDiv w:val="1"/>
      <w:marLeft w:val="0"/>
      <w:marRight w:val="0"/>
      <w:marTop w:val="0"/>
      <w:marBottom w:val="0"/>
      <w:divBdr>
        <w:top w:val="none" w:sz="0" w:space="0" w:color="auto"/>
        <w:left w:val="none" w:sz="0" w:space="0" w:color="auto"/>
        <w:bottom w:val="none" w:sz="0" w:space="0" w:color="auto"/>
        <w:right w:val="none" w:sz="0" w:space="0" w:color="auto"/>
      </w:divBdr>
    </w:div>
    <w:div w:id="1402018289">
      <w:bodyDiv w:val="1"/>
      <w:marLeft w:val="0"/>
      <w:marRight w:val="0"/>
      <w:marTop w:val="0"/>
      <w:marBottom w:val="0"/>
      <w:divBdr>
        <w:top w:val="none" w:sz="0" w:space="0" w:color="auto"/>
        <w:left w:val="none" w:sz="0" w:space="0" w:color="auto"/>
        <w:bottom w:val="none" w:sz="0" w:space="0" w:color="auto"/>
        <w:right w:val="none" w:sz="0" w:space="0" w:color="auto"/>
      </w:divBdr>
    </w:div>
    <w:div w:id="1402752322">
      <w:bodyDiv w:val="1"/>
      <w:marLeft w:val="0"/>
      <w:marRight w:val="0"/>
      <w:marTop w:val="0"/>
      <w:marBottom w:val="0"/>
      <w:divBdr>
        <w:top w:val="none" w:sz="0" w:space="0" w:color="auto"/>
        <w:left w:val="none" w:sz="0" w:space="0" w:color="auto"/>
        <w:bottom w:val="none" w:sz="0" w:space="0" w:color="auto"/>
        <w:right w:val="none" w:sz="0" w:space="0" w:color="auto"/>
      </w:divBdr>
    </w:div>
    <w:div w:id="1431388736">
      <w:bodyDiv w:val="1"/>
      <w:marLeft w:val="0"/>
      <w:marRight w:val="0"/>
      <w:marTop w:val="0"/>
      <w:marBottom w:val="0"/>
      <w:divBdr>
        <w:top w:val="none" w:sz="0" w:space="0" w:color="auto"/>
        <w:left w:val="none" w:sz="0" w:space="0" w:color="auto"/>
        <w:bottom w:val="none" w:sz="0" w:space="0" w:color="auto"/>
        <w:right w:val="none" w:sz="0" w:space="0" w:color="auto"/>
      </w:divBdr>
    </w:div>
    <w:div w:id="1483426662">
      <w:bodyDiv w:val="1"/>
      <w:marLeft w:val="0"/>
      <w:marRight w:val="0"/>
      <w:marTop w:val="0"/>
      <w:marBottom w:val="0"/>
      <w:divBdr>
        <w:top w:val="none" w:sz="0" w:space="0" w:color="auto"/>
        <w:left w:val="none" w:sz="0" w:space="0" w:color="auto"/>
        <w:bottom w:val="none" w:sz="0" w:space="0" w:color="auto"/>
        <w:right w:val="none" w:sz="0" w:space="0" w:color="auto"/>
      </w:divBdr>
    </w:div>
    <w:div w:id="1517427911">
      <w:bodyDiv w:val="1"/>
      <w:marLeft w:val="0"/>
      <w:marRight w:val="0"/>
      <w:marTop w:val="0"/>
      <w:marBottom w:val="0"/>
      <w:divBdr>
        <w:top w:val="none" w:sz="0" w:space="0" w:color="auto"/>
        <w:left w:val="none" w:sz="0" w:space="0" w:color="auto"/>
        <w:bottom w:val="none" w:sz="0" w:space="0" w:color="auto"/>
        <w:right w:val="none" w:sz="0" w:space="0" w:color="auto"/>
      </w:divBdr>
    </w:div>
    <w:div w:id="1553883533">
      <w:bodyDiv w:val="1"/>
      <w:marLeft w:val="0"/>
      <w:marRight w:val="0"/>
      <w:marTop w:val="0"/>
      <w:marBottom w:val="0"/>
      <w:divBdr>
        <w:top w:val="none" w:sz="0" w:space="0" w:color="auto"/>
        <w:left w:val="none" w:sz="0" w:space="0" w:color="auto"/>
        <w:bottom w:val="none" w:sz="0" w:space="0" w:color="auto"/>
        <w:right w:val="none" w:sz="0" w:space="0" w:color="auto"/>
      </w:divBdr>
    </w:div>
    <w:div w:id="1560942881">
      <w:bodyDiv w:val="1"/>
      <w:marLeft w:val="0"/>
      <w:marRight w:val="0"/>
      <w:marTop w:val="0"/>
      <w:marBottom w:val="0"/>
      <w:divBdr>
        <w:top w:val="none" w:sz="0" w:space="0" w:color="auto"/>
        <w:left w:val="none" w:sz="0" w:space="0" w:color="auto"/>
        <w:bottom w:val="none" w:sz="0" w:space="0" w:color="auto"/>
        <w:right w:val="none" w:sz="0" w:space="0" w:color="auto"/>
      </w:divBdr>
    </w:div>
    <w:div w:id="1615358200">
      <w:bodyDiv w:val="1"/>
      <w:marLeft w:val="0"/>
      <w:marRight w:val="0"/>
      <w:marTop w:val="0"/>
      <w:marBottom w:val="0"/>
      <w:divBdr>
        <w:top w:val="none" w:sz="0" w:space="0" w:color="auto"/>
        <w:left w:val="none" w:sz="0" w:space="0" w:color="auto"/>
        <w:bottom w:val="none" w:sz="0" w:space="0" w:color="auto"/>
        <w:right w:val="none" w:sz="0" w:space="0" w:color="auto"/>
      </w:divBdr>
    </w:div>
    <w:div w:id="1747730048">
      <w:bodyDiv w:val="1"/>
      <w:marLeft w:val="0"/>
      <w:marRight w:val="0"/>
      <w:marTop w:val="0"/>
      <w:marBottom w:val="0"/>
      <w:divBdr>
        <w:top w:val="none" w:sz="0" w:space="0" w:color="auto"/>
        <w:left w:val="none" w:sz="0" w:space="0" w:color="auto"/>
        <w:bottom w:val="none" w:sz="0" w:space="0" w:color="auto"/>
        <w:right w:val="none" w:sz="0" w:space="0" w:color="auto"/>
      </w:divBdr>
    </w:div>
    <w:div w:id="1761489154">
      <w:bodyDiv w:val="1"/>
      <w:marLeft w:val="0"/>
      <w:marRight w:val="0"/>
      <w:marTop w:val="0"/>
      <w:marBottom w:val="0"/>
      <w:divBdr>
        <w:top w:val="none" w:sz="0" w:space="0" w:color="auto"/>
        <w:left w:val="none" w:sz="0" w:space="0" w:color="auto"/>
        <w:bottom w:val="none" w:sz="0" w:space="0" w:color="auto"/>
        <w:right w:val="none" w:sz="0" w:space="0" w:color="auto"/>
      </w:divBdr>
    </w:div>
    <w:div w:id="177886384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28734719">
      <w:bodyDiv w:val="1"/>
      <w:marLeft w:val="0"/>
      <w:marRight w:val="0"/>
      <w:marTop w:val="0"/>
      <w:marBottom w:val="0"/>
      <w:divBdr>
        <w:top w:val="none" w:sz="0" w:space="0" w:color="auto"/>
        <w:left w:val="none" w:sz="0" w:space="0" w:color="auto"/>
        <w:bottom w:val="none" w:sz="0" w:space="0" w:color="auto"/>
        <w:right w:val="none" w:sz="0" w:space="0" w:color="auto"/>
      </w:divBdr>
    </w:div>
    <w:div w:id="193123385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78797388">
      <w:bodyDiv w:val="1"/>
      <w:marLeft w:val="0"/>
      <w:marRight w:val="0"/>
      <w:marTop w:val="0"/>
      <w:marBottom w:val="0"/>
      <w:divBdr>
        <w:top w:val="none" w:sz="0" w:space="0" w:color="auto"/>
        <w:left w:val="none" w:sz="0" w:space="0" w:color="auto"/>
        <w:bottom w:val="none" w:sz="0" w:space="0" w:color="auto"/>
        <w:right w:val="none" w:sz="0" w:space="0" w:color="auto"/>
      </w:divBdr>
    </w:div>
    <w:div w:id="2011129913">
      <w:bodyDiv w:val="1"/>
      <w:marLeft w:val="0"/>
      <w:marRight w:val="0"/>
      <w:marTop w:val="0"/>
      <w:marBottom w:val="0"/>
      <w:divBdr>
        <w:top w:val="none" w:sz="0" w:space="0" w:color="auto"/>
        <w:left w:val="none" w:sz="0" w:space="0" w:color="auto"/>
        <w:bottom w:val="none" w:sz="0" w:space="0" w:color="auto"/>
        <w:right w:val="none" w:sz="0" w:space="0" w:color="auto"/>
      </w:divBdr>
    </w:div>
    <w:div w:id="2054963510">
      <w:bodyDiv w:val="1"/>
      <w:marLeft w:val="0"/>
      <w:marRight w:val="0"/>
      <w:marTop w:val="0"/>
      <w:marBottom w:val="0"/>
      <w:divBdr>
        <w:top w:val="none" w:sz="0" w:space="0" w:color="auto"/>
        <w:left w:val="none" w:sz="0" w:space="0" w:color="auto"/>
        <w:bottom w:val="none" w:sz="0" w:space="0" w:color="auto"/>
        <w:right w:val="none" w:sz="0" w:space="0" w:color="auto"/>
      </w:divBdr>
    </w:div>
    <w:div w:id="2091611632">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91D5B-D458-4E40-955C-93CCC7EF3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4402</Words>
  <Characters>25095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29439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editor</cp:lastModifiedBy>
  <cp:revision>3</cp:revision>
  <cp:lastPrinted>2013-05-29T15:32:00Z</cp:lastPrinted>
  <dcterms:created xsi:type="dcterms:W3CDTF">2019-06-09T08:17:00Z</dcterms:created>
  <dcterms:modified xsi:type="dcterms:W3CDTF">2019-06-09T08:18:00Z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