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A8033" w14:textId="77777777" w:rsidR="0075240D" w:rsidRPr="001B1519" w:rsidRDefault="0075240D" w:rsidP="00BB637B">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B44D54F" w14:textId="2895D98D" w:rsidR="0075240D" w:rsidRPr="00BF7193" w:rsidRDefault="4BE29E0A" w:rsidP="00BB637B">
      <w:pPr>
        <w:pStyle w:val="31"/>
        <w:spacing w:after="0"/>
        <w:rPr>
          <w:bCs/>
          <w:sz w:val="24"/>
          <w:szCs w:val="24"/>
        </w:rPr>
      </w:pPr>
      <w:r w:rsidRPr="00BF7193">
        <w:rPr>
          <w:bCs/>
          <w:sz w:val="24"/>
          <w:szCs w:val="24"/>
        </w:rPr>
        <w:t xml:space="preserve">Niobium </w:t>
      </w:r>
      <w:r w:rsidR="00D31FD0" w:rsidRPr="00BF7193">
        <w:rPr>
          <w:bCs/>
          <w:sz w:val="24"/>
          <w:szCs w:val="24"/>
        </w:rPr>
        <w:t xml:space="preserve">Oxide Films Deposited </w:t>
      </w:r>
      <w:r w:rsidR="00D31FD0">
        <w:rPr>
          <w:bCs/>
          <w:sz w:val="24"/>
          <w:szCs w:val="24"/>
        </w:rPr>
        <w:t>b</w:t>
      </w:r>
      <w:r w:rsidR="00D31FD0" w:rsidRPr="00BF7193">
        <w:rPr>
          <w:bCs/>
          <w:sz w:val="24"/>
          <w:szCs w:val="24"/>
        </w:rPr>
        <w:t xml:space="preserve">y Reactive Sputtering Effect </w:t>
      </w:r>
      <w:r w:rsidR="00D31FD0">
        <w:rPr>
          <w:bCs/>
          <w:sz w:val="24"/>
          <w:szCs w:val="24"/>
        </w:rPr>
        <w:t>o</w:t>
      </w:r>
      <w:r w:rsidR="00D31FD0" w:rsidRPr="00BF7193">
        <w:rPr>
          <w:bCs/>
          <w:sz w:val="24"/>
          <w:szCs w:val="24"/>
        </w:rPr>
        <w:t>f Oxygen Flow Rate</w:t>
      </w:r>
    </w:p>
    <w:p w14:paraId="3AB7F4B1" w14:textId="77777777" w:rsidR="002B063C" w:rsidRPr="00BF7193" w:rsidRDefault="002B063C" w:rsidP="00BB637B">
      <w:pPr>
        <w:rPr>
          <w:rFonts w:asciiTheme="minorHAnsi" w:hAnsiTheme="minorHAnsi" w:cstheme="minorHAnsi"/>
          <w:bCs/>
        </w:rPr>
      </w:pPr>
    </w:p>
    <w:p w14:paraId="455DF452" w14:textId="2E44808C" w:rsidR="0075240D" w:rsidRPr="00BF7193" w:rsidRDefault="0075240D" w:rsidP="00BB637B">
      <w:pPr>
        <w:rPr>
          <w:rFonts w:asciiTheme="minorHAnsi" w:hAnsiTheme="minorHAnsi" w:cstheme="minorHAnsi"/>
          <w:bCs/>
          <w:color w:val="808080"/>
          <w:lang w:val="pt-BR"/>
        </w:rPr>
      </w:pPr>
      <w:r w:rsidRPr="00D24D25">
        <w:rPr>
          <w:rFonts w:asciiTheme="minorHAnsi" w:hAnsiTheme="minorHAnsi" w:cstheme="minorHAnsi"/>
          <w:b/>
          <w:bCs/>
          <w:lang w:val="pt-BR"/>
        </w:rPr>
        <w:t xml:space="preserve">AUTHORS &amp; AFFILIATIONS: </w:t>
      </w:r>
    </w:p>
    <w:p w14:paraId="0E05414D" w14:textId="245DA838" w:rsidR="0075240D" w:rsidRPr="0068781D" w:rsidRDefault="0075240D" w:rsidP="00BB637B">
      <w:pPr>
        <w:pStyle w:val="21"/>
        <w:spacing w:before="0" w:after="0" w:line="240" w:lineRule="auto"/>
        <w:jc w:val="both"/>
        <w:rPr>
          <w:rFonts w:asciiTheme="minorHAnsi" w:hAnsiTheme="minorHAnsi" w:cstheme="minorHAnsi"/>
          <w:szCs w:val="24"/>
          <w:vertAlign w:val="superscript"/>
          <w:lang w:val="pt-BR"/>
        </w:rPr>
      </w:pPr>
      <w:r w:rsidRPr="0068781D">
        <w:rPr>
          <w:rFonts w:asciiTheme="minorHAnsi" w:hAnsiTheme="minorHAnsi" w:cstheme="minorHAnsi"/>
          <w:szCs w:val="24"/>
          <w:lang w:val="pt-BR"/>
        </w:rPr>
        <w:t>Silvia L. Fernandes</w:t>
      </w:r>
      <w:r w:rsidRPr="0068781D">
        <w:rPr>
          <w:rFonts w:asciiTheme="minorHAnsi" w:hAnsiTheme="minorHAnsi" w:cstheme="minorHAnsi"/>
          <w:szCs w:val="24"/>
          <w:vertAlign w:val="superscript"/>
          <w:lang w:val="pt-BR"/>
        </w:rPr>
        <w:t>1</w:t>
      </w:r>
      <w:r w:rsidRPr="0068781D">
        <w:rPr>
          <w:rFonts w:asciiTheme="minorHAnsi" w:hAnsiTheme="minorHAnsi" w:cstheme="minorHAnsi"/>
          <w:szCs w:val="24"/>
          <w:lang w:val="pt-BR"/>
        </w:rPr>
        <w:t>, Lucas J. Affonço</w:t>
      </w:r>
      <w:r w:rsidRPr="0068781D">
        <w:rPr>
          <w:rFonts w:asciiTheme="minorHAnsi" w:hAnsiTheme="minorHAnsi" w:cstheme="minorHAnsi"/>
          <w:szCs w:val="24"/>
          <w:vertAlign w:val="superscript"/>
          <w:lang w:val="pt-BR"/>
        </w:rPr>
        <w:t>2</w:t>
      </w:r>
      <w:r w:rsidRPr="0068781D">
        <w:rPr>
          <w:rFonts w:asciiTheme="minorHAnsi" w:hAnsiTheme="minorHAnsi" w:cstheme="minorHAnsi"/>
          <w:szCs w:val="24"/>
          <w:lang w:val="pt-BR"/>
        </w:rPr>
        <w:t xml:space="preserve">, </w:t>
      </w:r>
      <w:r w:rsidR="006D5421">
        <w:rPr>
          <w:rFonts w:asciiTheme="minorHAnsi" w:hAnsiTheme="minorHAnsi" w:cstheme="minorHAnsi"/>
          <w:szCs w:val="24"/>
          <w:lang w:val="pt-BR"/>
        </w:rPr>
        <w:t>Roberto A. R. Junior</w:t>
      </w:r>
      <w:r w:rsidR="006D5421" w:rsidRPr="0068781D">
        <w:rPr>
          <w:rFonts w:asciiTheme="minorHAnsi" w:hAnsiTheme="minorHAnsi" w:cstheme="minorHAnsi"/>
          <w:szCs w:val="24"/>
          <w:vertAlign w:val="superscript"/>
          <w:lang w:val="pt-BR"/>
        </w:rPr>
        <w:t>2</w:t>
      </w:r>
      <w:r w:rsidR="006D5421" w:rsidRPr="006D5421">
        <w:rPr>
          <w:rFonts w:asciiTheme="minorHAnsi" w:hAnsiTheme="minorHAnsi" w:cstheme="minorHAnsi"/>
          <w:szCs w:val="24"/>
          <w:lang w:val="pt-BR"/>
        </w:rPr>
        <w:t>,</w:t>
      </w:r>
      <w:r w:rsidR="006D5421">
        <w:rPr>
          <w:rFonts w:asciiTheme="minorHAnsi" w:hAnsiTheme="minorHAnsi" w:cstheme="minorHAnsi"/>
          <w:szCs w:val="24"/>
          <w:vertAlign w:val="superscript"/>
          <w:lang w:val="pt-BR"/>
        </w:rPr>
        <w:t xml:space="preserve"> </w:t>
      </w:r>
      <w:r w:rsidRPr="0068781D">
        <w:rPr>
          <w:rFonts w:asciiTheme="minorHAnsi" w:hAnsiTheme="minorHAnsi" w:cstheme="minorHAnsi"/>
          <w:szCs w:val="24"/>
          <w:lang w:val="pt-BR"/>
        </w:rPr>
        <w:t>José H. D. da Silva</w:t>
      </w:r>
      <w:r w:rsidRPr="0068781D">
        <w:rPr>
          <w:rFonts w:asciiTheme="minorHAnsi" w:hAnsiTheme="minorHAnsi" w:cstheme="minorHAnsi"/>
          <w:szCs w:val="24"/>
          <w:vertAlign w:val="superscript"/>
          <w:lang w:val="pt-BR"/>
        </w:rPr>
        <w:t>2</w:t>
      </w:r>
      <w:r w:rsidRPr="0068781D">
        <w:rPr>
          <w:rFonts w:asciiTheme="minorHAnsi" w:hAnsiTheme="minorHAnsi" w:cstheme="minorHAnsi"/>
          <w:szCs w:val="24"/>
          <w:lang w:val="pt-BR"/>
        </w:rPr>
        <w:t>, Elson Longo</w:t>
      </w:r>
      <w:r w:rsidRPr="0068781D">
        <w:rPr>
          <w:rFonts w:asciiTheme="minorHAnsi" w:hAnsiTheme="minorHAnsi" w:cstheme="minorHAnsi"/>
          <w:szCs w:val="24"/>
          <w:vertAlign w:val="superscript"/>
          <w:lang w:val="pt-BR"/>
        </w:rPr>
        <w:t>1</w:t>
      </w:r>
      <w:r w:rsidRPr="0068781D">
        <w:rPr>
          <w:rFonts w:asciiTheme="minorHAnsi" w:hAnsiTheme="minorHAnsi" w:cstheme="minorHAnsi"/>
          <w:szCs w:val="24"/>
          <w:lang w:val="pt-BR"/>
        </w:rPr>
        <w:t xml:space="preserve">, Carlos F. de O. Graeff </w:t>
      </w:r>
      <w:r w:rsidRPr="0068781D">
        <w:rPr>
          <w:rFonts w:asciiTheme="minorHAnsi" w:hAnsiTheme="minorHAnsi" w:cstheme="minorHAnsi"/>
          <w:szCs w:val="24"/>
          <w:vertAlign w:val="superscript"/>
          <w:lang w:val="pt-BR"/>
        </w:rPr>
        <w:t>2</w:t>
      </w:r>
    </w:p>
    <w:p w14:paraId="7AA6EAC8" w14:textId="11FD93EF" w:rsidR="0075240D" w:rsidRPr="002C29EA" w:rsidRDefault="0075240D" w:rsidP="00BB637B">
      <w:pPr>
        <w:rPr>
          <w:rFonts w:asciiTheme="minorHAnsi" w:hAnsiTheme="minorHAnsi" w:cstheme="minorHAnsi"/>
        </w:rPr>
      </w:pPr>
      <w:r w:rsidRPr="0068781D">
        <w:rPr>
          <w:rFonts w:asciiTheme="minorHAnsi" w:hAnsiTheme="minorHAnsi" w:cstheme="minorHAnsi"/>
          <w:vertAlign w:val="superscript"/>
        </w:rPr>
        <w:t>1</w:t>
      </w:r>
      <w:r w:rsidRPr="002C29EA">
        <w:rPr>
          <w:rFonts w:asciiTheme="minorHAnsi" w:hAnsiTheme="minorHAnsi" w:cstheme="minorHAnsi"/>
        </w:rPr>
        <w:t xml:space="preserve">Chemistry Department, Federal University of São Carlos (UFSCAR), São Carlos- Brazil. </w:t>
      </w:r>
    </w:p>
    <w:p w14:paraId="7089E341" w14:textId="77CC6303" w:rsidR="0075240D" w:rsidRPr="002C29EA" w:rsidRDefault="0075240D" w:rsidP="00BB637B">
      <w:pPr>
        <w:rPr>
          <w:rFonts w:cs="Times New Roman"/>
        </w:rPr>
      </w:pPr>
      <w:r w:rsidRPr="002C29EA">
        <w:rPr>
          <w:rFonts w:asciiTheme="minorHAnsi" w:hAnsiTheme="minorHAnsi" w:cstheme="minorHAnsi"/>
          <w:vertAlign w:val="superscript"/>
        </w:rPr>
        <w:t>2</w:t>
      </w:r>
      <w:r w:rsidRPr="002C29EA">
        <w:rPr>
          <w:rFonts w:asciiTheme="minorHAnsi" w:hAnsiTheme="minorHAnsi" w:cstheme="minorHAnsi"/>
        </w:rPr>
        <w:t>Physics Department, School</w:t>
      </w:r>
      <w:r w:rsidRPr="002C29EA">
        <w:rPr>
          <w:rFonts w:cs="Times New Roman"/>
        </w:rPr>
        <w:t xml:space="preserve"> of Sciences, São Paulo State </w:t>
      </w:r>
      <w:r w:rsidR="0052102E">
        <w:rPr>
          <w:rFonts w:cs="Times New Roman"/>
        </w:rPr>
        <w:tab/>
      </w:r>
      <w:r w:rsidRPr="002C29EA">
        <w:rPr>
          <w:rFonts w:cs="Times New Roman"/>
        </w:rPr>
        <w:t>University (UNESP), Bauru- Brazil.</w:t>
      </w:r>
    </w:p>
    <w:p w14:paraId="74E02454" w14:textId="77777777" w:rsidR="0075240D" w:rsidRPr="002C29EA" w:rsidRDefault="0075240D" w:rsidP="00BB637B">
      <w:pPr>
        <w:rPr>
          <w:rFonts w:asciiTheme="minorHAnsi" w:hAnsiTheme="minorHAnsi" w:cstheme="minorHAnsi"/>
          <w:bCs/>
          <w:i/>
          <w:color w:val="808080"/>
        </w:rPr>
      </w:pPr>
    </w:p>
    <w:p w14:paraId="594B31F8" w14:textId="7D9EFEAF" w:rsidR="0075240D" w:rsidRPr="00D31FD0" w:rsidRDefault="0075240D" w:rsidP="00BB637B">
      <w:pPr>
        <w:rPr>
          <w:rFonts w:asciiTheme="minorHAnsi" w:hAnsiTheme="minorHAnsi" w:cstheme="minorHAnsi"/>
          <w:b/>
          <w:color w:val="auto"/>
        </w:rPr>
      </w:pPr>
      <w:r w:rsidRPr="00D31FD0">
        <w:rPr>
          <w:rFonts w:asciiTheme="minorHAnsi" w:hAnsiTheme="minorHAnsi" w:cstheme="minorHAnsi"/>
          <w:b/>
          <w:color w:val="auto"/>
        </w:rPr>
        <w:t>Corresponding Author:</w:t>
      </w:r>
      <w:r w:rsidR="00F4498C">
        <w:rPr>
          <w:rFonts w:asciiTheme="minorHAnsi" w:hAnsiTheme="minorHAnsi" w:cstheme="minorHAnsi"/>
          <w:b/>
          <w:color w:val="auto"/>
        </w:rPr>
        <w:t xml:space="preserve"> </w:t>
      </w:r>
    </w:p>
    <w:p w14:paraId="34C8E8D6" w14:textId="77777777" w:rsidR="0075240D" w:rsidRPr="002C29EA" w:rsidRDefault="0075240D" w:rsidP="00BB637B">
      <w:pPr>
        <w:rPr>
          <w:rFonts w:asciiTheme="minorHAnsi" w:hAnsiTheme="minorHAnsi" w:cstheme="minorHAnsi"/>
          <w:bCs/>
          <w:color w:val="auto"/>
        </w:rPr>
      </w:pPr>
      <w:r w:rsidRPr="002C29EA">
        <w:rPr>
          <w:rFonts w:asciiTheme="minorHAnsi" w:hAnsiTheme="minorHAnsi" w:cstheme="minorHAnsi"/>
          <w:bCs/>
          <w:color w:val="auto"/>
        </w:rPr>
        <w:t>Silvia L. Fernandes</w:t>
      </w:r>
    </w:p>
    <w:p w14:paraId="1A99293E" w14:textId="77777777" w:rsidR="0075240D" w:rsidRPr="002C29EA" w:rsidRDefault="0075240D" w:rsidP="00BB637B">
      <w:pPr>
        <w:rPr>
          <w:rFonts w:asciiTheme="minorHAnsi" w:hAnsiTheme="minorHAnsi" w:cstheme="minorHAnsi"/>
          <w:bCs/>
          <w:color w:val="auto"/>
        </w:rPr>
      </w:pPr>
      <w:r w:rsidRPr="002C29EA">
        <w:rPr>
          <w:rFonts w:asciiTheme="minorHAnsi" w:hAnsiTheme="minorHAnsi" w:cstheme="minorHAnsi"/>
          <w:bCs/>
          <w:color w:val="auto"/>
        </w:rPr>
        <w:t>Email Address: sy.fernandes@hotmail.com</w:t>
      </w:r>
    </w:p>
    <w:p w14:paraId="4668F8F3" w14:textId="77777777" w:rsidR="0075240D" w:rsidRPr="00D31FD0" w:rsidRDefault="0075240D" w:rsidP="00BB637B">
      <w:pPr>
        <w:rPr>
          <w:rFonts w:asciiTheme="minorHAnsi" w:hAnsiTheme="minorHAnsi" w:cstheme="minorHAnsi"/>
          <w:b/>
          <w:color w:val="auto"/>
        </w:rPr>
      </w:pPr>
    </w:p>
    <w:p w14:paraId="44236988" w14:textId="77777777" w:rsidR="0075240D" w:rsidRPr="00D31FD0" w:rsidRDefault="0075240D" w:rsidP="00BB637B">
      <w:pPr>
        <w:pStyle w:val="a3"/>
        <w:spacing w:before="0" w:beforeAutospacing="0" w:after="0" w:afterAutospacing="0"/>
        <w:rPr>
          <w:rFonts w:cs="Arial"/>
          <w:b/>
          <w:color w:val="auto"/>
        </w:rPr>
      </w:pPr>
      <w:r w:rsidRPr="00D31FD0">
        <w:rPr>
          <w:rFonts w:cs="Arial"/>
          <w:b/>
          <w:color w:val="auto"/>
        </w:rPr>
        <w:t>Email Addresses of Co-authors:</w:t>
      </w:r>
    </w:p>
    <w:p w14:paraId="5DEFDD12" w14:textId="77777777" w:rsidR="0075240D" w:rsidRPr="00350ABE" w:rsidRDefault="0075240D" w:rsidP="00BB637B">
      <w:pPr>
        <w:pStyle w:val="21"/>
        <w:spacing w:before="0" w:after="0" w:line="240" w:lineRule="auto"/>
        <w:jc w:val="both"/>
        <w:rPr>
          <w:rFonts w:asciiTheme="minorHAnsi" w:hAnsiTheme="minorHAnsi" w:cstheme="minorHAnsi"/>
          <w:szCs w:val="24"/>
          <w:vertAlign w:val="superscript"/>
          <w:lang w:val="pt-BR"/>
        </w:rPr>
      </w:pPr>
      <w:r w:rsidRPr="00350ABE">
        <w:rPr>
          <w:rFonts w:asciiTheme="minorHAnsi" w:hAnsiTheme="minorHAnsi" w:cstheme="minorHAnsi"/>
          <w:szCs w:val="24"/>
          <w:lang w:val="pt-BR"/>
        </w:rPr>
        <w:t>Lucas J. Affonço</w:t>
      </w:r>
      <w:r w:rsidRPr="00350ABE">
        <w:rPr>
          <w:rFonts w:asciiTheme="minorHAnsi" w:hAnsiTheme="minorHAnsi" w:cstheme="minorHAnsi"/>
          <w:szCs w:val="24"/>
          <w:lang w:val="pt-BR"/>
        </w:rPr>
        <w:tab/>
        <w:t>(lucas.affonco@unesp.br)</w:t>
      </w:r>
    </w:p>
    <w:p w14:paraId="356F13D0" w14:textId="77777777" w:rsidR="00B51A2C" w:rsidRPr="00350ABE" w:rsidRDefault="00B51A2C" w:rsidP="00BB637B">
      <w:pPr>
        <w:pStyle w:val="21"/>
        <w:spacing w:before="0" w:after="0" w:line="240" w:lineRule="auto"/>
        <w:jc w:val="both"/>
        <w:rPr>
          <w:rFonts w:asciiTheme="minorHAnsi" w:hAnsiTheme="minorHAnsi" w:cstheme="minorHAnsi"/>
          <w:szCs w:val="24"/>
          <w:lang w:val="pt-BR"/>
        </w:rPr>
      </w:pPr>
      <w:r>
        <w:rPr>
          <w:rFonts w:asciiTheme="minorHAnsi" w:hAnsiTheme="minorHAnsi" w:cstheme="minorHAnsi"/>
          <w:szCs w:val="24"/>
          <w:lang w:val="pt-BR"/>
        </w:rPr>
        <w:t>Roberto A. R. Junior</w:t>
      </w:r>
      <w:r w:rsidRPr="00350ABE">
        <w:rPr>
          <w:rFonts w:asciiTheme="minorHAnsi" w:hAnsiTheme="minorHAnsi" w:cstheme="minorHAnsi"/>
          <w:szCs w:val="24"/>
          <w:lang w:val="pt-BR"/>
        </w:rPr>
        <w:tab/>
        <w:t>(</w:t>
      </w:r>
      <w:r>
        <w:rPr>
          <w:rFonts w:asciiTheme="minorHAnsi" w:hAnsiTheme="minorHAnsi" w:cstheme="minorHAnsi"/>
          <w:szCs w:val="24"/>
          <w:lang w:val="pt-BR"/>
        </w:rPr>
        <w:t>roberto.ramos@unesp.br</w:t>
      </w:r>
      <w:r w:rsidRPr="00350ABE">
        <w:rPr>
          <w:rFonts w:asciiTheme="minorHAnsi" w:hAnsiTheme="minorHAnsi" w:cstheme="minorHAnsi"/>
          <w:szCs w:val="24"/>
          <w:lang w:val="pt-BR"/>
        </w:rPr>
        <w:t>)</w:t>
      </w:r>
    </w:p>
    <w:p w14:paraId="5600D5C0" w14:textId="77777777" w:rsidR="0075240D" w:rsidRPr="00350ABE" w:rsidRDefault="0075240D" w:rsidP="00BB637B">
      <w:pPr>
        <w:pStyle w:val="21"/>
        <w:spacing w:before="0" w:after="0" w:line="240" w:lineRule="auto"/>
        <w:jc w:val="both"/>
        <w:rPr>
          <w:rFonts w:asciiTheme="minorHAnsi" w:hAnsiTheme="minorHAnsi" w:cstheme="minorHAnsi"/>
          <w:szCs w:val="24"/>
          <w:vertAlign w:val="superscript"/>
          <w:lang w:val="pt-BR"/>
        </w:rPr>
      </w:pPr>
      <w:r w:rsidRPr="00350ABE">
        <w:rPr>
          <w:rFonts w:asciiTheme="minorHAnsi" w:hAnsiTheme="minorHAnsi" w:cstheme="minorHAnsi"/>
          <w:szCs w:val="24"/>
          <w:lang w:val="pt-BR"/>
        </w:rPr>
        <w:t>José H. D. da Silva</w:t>
      </w:r>
      <w:r w:rsidRPr="00350ABE">
        <w:rPr>
          <w:rFonts w:asciiTheme="minorHAnsi" w:hAnsiTheme="minorHAnsi" w:cstheme="minorHAnsi"/>
          <w:szCs w:val="24"/>
          <w:lang w:val="pt-BR"/>
        </w:rPr>
        <w:tab/>
        <w:t>(jose.humberto@unesp.br)</w:t>
      </w:r>
    </w:p>
    <w:p w14:paraId="79151B43" w14:textId="77777777" w:rsidR="0075240D" w:rsidRPr="002C29EA" w:rsidRDefault="0075240D" w:rsidP="00BB637B">
      <w:pPr>
        <w:pStyle w:val="21"/>
        <w:spacing w:before="0" w:after="0" w:line="240" w:lineRule="auto"/>
        <w:jc w:val="both"/>
        <w:rPr>
          <w:rFonts w:asciiTheme="minorHAnsi" w:hAnsiTheme="minorHAnsi" w:cstheme="minorHAnsi"/>
          <w:szCs w:val="24"/>
          <w:vertAlign w:val="superscript"/>
        </w:rPr>
      </w:pPr>
      <w:r w:rsidRPr="002C29EA">
        <w:rPr>
          <w:rFonts w:asciiTheme="minorHAnsi" w:hAnsiTheme="minorHAnsi" w:cstheme="minorHAnsi"/>
          <w:szCs w:val="24"/>
        </w:rPr>
        <w:t>Elson Longo</w:t>
      </w:r>
      <w:r w:rsidRPr="002C29EA">
        <w:rPr>
          <w:rFonts w:asciiTheme="minorHAnsi" w:hAnsiTheme="minorHAnsi" w:cstheme="minorHAnsi"/>
          <w:szCs w:val="24"/>
        </w:rPr>
        <w:tab/>
      </w:r>
      <w:r w:rsidRPr="002C29EA">
        <w:rPr>
          <w:rFonts w:asciiTheme="minorHAnsi" w:hAnsiTheme="minorHAnsi" w:cstheme="minorHAnsi"/>
          <w:szCs w:val="24"/>
        </w:rPr>
        <w:tab/>
        <w:t>(elson.longo@gmail.com)</w:t>
      </w:r>
    </w:p>
    <w:p w14:paraId="39C3C47D" w14:textId="77777777" w:rsidR="0075240D" w:rsidRPr="00350ABE" w:rsidRDefault="0075240D" w:rsidP="00BB637B">
      <w:pPr>
        <w:pStyle w:val="21"/>
        <w:spacing w:before="0" w:after="0" w:line="240" w:lineRule="auto"/>
        <w:jc w:val="both"/>
        <w:rPr>
          <w:rFonts w:asciiTheme="minorHAnsi" w:hAnsiTheme="minorHAnsi" w:cstheme="minorHAnsi"/>
          <w:szCs w:val="24"/>
          <w:vertAlign w:val="superscript"/>
          <w:lang w:val="pt-BR"/>
        </w:rPr>
      </w:pPr>
      <w:r w:rsidRPr="00350ABE">
        <w:rPr>
          <w:rFonts w:asciiTheme="minorHAnsi" w:hAnsiTheme="minorHAnsi" w:cstheme="minorHAnsi"/>
          <w:szCs w:val="24"/>
          <w:lang w:val="pt-BR"/>
        </w:rPr>
        <w:t>Carlos F. de O. Graeff</w:t>
      </w:r>
      <w:r w:rsidRPr="00350ABE">
        <w:rPr>
          <w:rFonts w:asciiTheme="minorHAnsi" w:hAnsiTheme="minorHAnsi" w:cstheme="minorHAnsi"/>
          <w:szCs w:val="24"/>
          <w:lang w:val="pt-BR"/>
        </w:rPr>
        <w:tab/>
        <w:t>(carlos.graeff@unesp.br)</w:t>
      </w:r>
    </w:p>
    <w:p w14:paraId="2655BFA9" w14:textId="77777777" w:rsidR="0075240D" w:rsidRPr="0068781D" w:rsidRDefault="0075240D" w:rsidP="00BB637B">
      <w:pPr>
        <w:rPr>
          <w:rFonts w:cs="Times New Roman"/>
          <w:b/>
          <w:lang w:val="pt-BR"/>
        </w:rPr>
      </w:pPr>
    </w:p>
    <w:p w14:paraId="084EDE1F" w14:textId="24F39B08" w:rsidR="00314CC7" w:rsidRPr="00BF7193" w:rsidRDefault="0075240D" w:rsidP="00BB637B">
      <w:pPr>
        <w:pStyle w:val="a3"/>
        <w:tabs>
          <w:tab w:val="left" w:pos="709"/>
        </w:tabs>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54AC0FE5" w14:textId="77777777" w:rsidR="0075240D" w:rsidRPr="001B1519" w:rsidRDefault="0075240D" w:rsidP="00BB637B">
      <w:pPr>
        <w:tabs>
          <w:tab w:val="left" w:pos="709"/>
        </w:tabs>
        <w:rPr>
          <w:rFonts w:asciiTheme="minorHAnsi" w:hAnsiTheme="minorHAnsi" w:cstheme="minorHAnsi"/>
          <w:color w:val="808080" w:themeColor="background1" w:themeShade="80"/>
        </w:rPr>
      </w:pPr>
      <w:r w:rsidRPr="0075240D">
        <w:rPr>
          <w:noProof/>
        </w:rPr>
        <w:t>niobium</w:t>
      </w:r>
      <w:r w:rsidRPr="00A11EC6">
        <w:t xml:space="preserve"> oxide film</w:t>
      </w:r>
      <w:r>
        <w:t>,</w:t>
      </w:r>
      <w:r w:rsidRPr="00DF285E">
        <w:t xml:space="preserve"> </w:t>
      </w:r>
      <w:r w:rsidRPr="002B19A5">
        <w:t>reactive sputtering</w:t>
      </w:r>
      <w:r w:rsidRPr="00376CC5">
        <w:t xml:space="preserve">, </w:t>
      </w:r>
      <w:r>
        <w:t xml:space="preserve">compact films, electron transport layer, </w:t>
      </w:r>
      <w:r>
        <w:rPr>
          <w:rFonts w:asciiTheme="minorHAnsi" w:hAnsiTheme="minorHAnsi" w:cstheme="minorHAnsi"/>
          <w:color w:val="auto"/>
        </w:rPr>
        <w:t>conductivity,</w:t>
      </w:r>
      <w:r>
        <w:t xml:space="preserve"> perovskite solar cell</w:t>
      </w:r>
      <w:r>
        <w:rPr>
          <w:rFonts w:asciiTheme="minorHAnsi" w:hAnsiTheme="minorHAnsi" w:cstheme="minorHAnsi"/>
          <w:color w:val="auto"/>
        </w:rPr>
        <w:t>.</w:t>
      </w:r>
    </w:p>
    <w:p w14:paraId="67EAACB7" w14:textId="77777777" w:rsidR="0075240D" w:rsidRPr="001B1519" w:rsidRDefault="0075240D" w:rsidP="00BB637B">
      <w:pPr>
        <w:pStyle w:val="a3"/>
        <w:tabs>
          <w:tab w:val="left" w:pos="709"/>
        </w:tabs>
        <w:spacing w:before="0" w:beforeAutospacing="0" w:after="0" w:afterAutospacing="0"/>
        <w:rPr>
          <w:rFonts w:asciiTheme="minorHAnsi" w:hAnsiTheme="minorHAnsi" w:cstheme="minorHAnsi"/>
        </w:rPr>
      </w:pPr>
    </w:p>
    <w:p w14:paraId="21979BBA" w14:textId="3CA5974B" w:rsidR="0075240D" w:rsidRDefault="0075240D" w:rsidP="00BB637B">
      <w:pPr>
        <w:tabs>
          <w:tab w:val="left" w:pos="709"/>
        </w:tabs>
        <w:rPr>
          <w:rFonts w:asciiTheme="minorHAnsi" w:hAnsiTheme="minorHAnsi" w:cstheme="minorHAnsi"/>
        </w:rPr>
      </w:pPr>
      <w:r w:rsidRPr="001B1519">
        <w:rPr>
          <w:rFonts w:asciiTheme="minorHAnsi" w:hAnsiTheme="minorHAnsi" w:cstheme="minorHAnsi"/>
          <w:b/>
          <w:bCs/>
        </w:rPr>
        <w:t>SHORT ABSTRACT:</w:t>
      </w:r>
    </w:p>
    <w:p w14:paraId="6737F759" w14:textId="4FF3EA59" w:rsidR="703A44DA" w:rsidRPr="003E659F" w:rsidRDefault="703A44DA" w:rsidP="00BB637B">
      <w:pPr>
        <w:tabs>
          <w:tab w:val="left" w:pos="709"/>
        </w:tabs>
        <w:rPr>
          <w:rFonts w:eastAsia="Calibri"/>
        </w:rPr>
      </w:pPr>
      <w:r w:rsidRPr="003E659F">
        <w:rPr>
          <w:rFonts w:eastAsia="Calibri"/>
        </w:rPr>
        <w:t xml:space="preserve">Here, we present a </w:t>
      </w:r>
      <w:r w:rsidR="0083767D" w:rsidRPr="003E659F">
        <w:rPr>
          <w:rFonts w:eastAsia="Calibri"/>
        </w:rPr>
        <w:t xml:space="preserve">protocol for </w:t>
      </w:r>
      <w:r w:rsidRPr="003E659F">
        <w:rPr>
          <w:rFonts w:eastAsia="Calibri"/>
        </w:rPr>
        <w:t xml:space="preserve">niobium oxide films </w:t>
      </w:r>
      <w:r w:rsidR="0083767D" w:rsidRPr="003E659F">
        <w:rPr>
          <w:rFonts w:eastAsia="Calibri"/>
        </w:rPr>
        <w:t xml:space="preserve">deposition </w:t>
      </w:r>
      <w:r w:rsidRPr="003E659F">
        <w:rPr>
          <w:rFonts w:eastAsia="Calibri"/>
        </w:rPr>
        <w:t xml:space="preserve">by reactive sputtering with different oxygen flow rates for use </w:t>
      </w:r>
      <w:r w:rsidR="0083767D" w:rsidRPr="003E659F">
        <w:rPr>
          <w:rFonts w:eastAsia="Calibri"/>
        </w:rPr>
        <w:t xml:space="preserve">as an electron transport layer </w:t>
      </w:r>
      <w:r w:rsidRPr="003E659F">
        <w:rPr>
          <w:rFonts w:eastAsia="Calibri"/>
        </w:rPr>
        <w:t>in perovskite solar cells.</w:t>
      </w:r>
      <w:r w:rsidR="00F4498C">
        <w:rPr>
          <w:rFonts w:eastAsia="Calibri"/>
        </w:rPr>
        <w:t xml:space="preserve"> </w:t>
      </w:r>
    </w:p>
    <w:p w14:paraId="74996F8D" w14:textId="77777777" w:rsidR="0075240D" w:rsidRPr="001B1519" w:rsidRDefault="0075240D" w:rsidP="00BB637B">
      <w:pPr>
        <w:tabs>
          <w:tab w:val="left" w:pos="709"/>
        </w:tabs>
        <w:rPr>
          <w:rFonts w:asciiTheme="minorHAnsi" w:hAnsiTheme="minorHAnsi" w:cstheme="minorHAnsi"/>
        </w:rPr>
      </w:pPr>
    </w:p>
    <w:p w14:paraId="282E1574" w14:textId="3AAD1B55" w:rsidR="0075240D" w:rsidRPr="00BF7193" w:rsidRDefault="0075240D" w:rsidP="00BB637B">
      <w:pPr>
        <w:tabs>
          <w:tab w:val="left" w:pos="709"/>
        </w:tabs>
        <w:rPr>
          <w:rFonts w:asciiTheme="minorHAnsi" w:hAnsiTheme="minorHAnsi" w:cstheme="minorHAnsi"/>
          <w:color w:val="808080"/>
        </w:rPr>
      </w:pPr>
      <w:r w:rsidRPr="001B1519">
        <w:rPr>
          <w:rFonts w:asciiTheme="minorHAnsi" w:hAnsiTheme="minorHAnsi" w:cstheme="minorHAnsi"/>
          <w:b/>
          <w:bCs/>
        </w:rPr>
        <w:t xml:space="preserve">LONG </w:t>
      </w:r>
      <w:r w:rsidRPr="007743E6">
        <w:rPr>
          <w:rFonts w:asciiTheme="minorHAnsi" w:hAnsiTheme="minorHAnsi" w:cstheme="minorHAnsi"/>
          <w:b/>
          <w:bCs/>
        </w:rPr>
        <w:t>ABSTRACT:</w:t>
      </w:r>
      <w:r w:rsidRPr="007743E6">
        <w:rPr>
          <w:rFonts w:asciiTheme="minorHAnsi" w:hAnsiTheme="minorHAnsi" w:cstheme="minorHAnsi"/>
        </w:rPr>
        <w:t xml:space="preserve"> </w:t>
      </w:r>
      <w:bookmarkStart w:id="0" w:name="_Hlk536699369"/>
    </w:p>
    <w:p w14:paraId="0AF9C0BC" w14:textId="300BA883" w:rsidR="0075240D" w:rsidRPr="007743E6" w:rsidRDefault="0075240D" w:rsidP="00BB637B">
      <w:pPr>
        <w:tabs>
          <w:tab w:val="left" w:pos="709"/>
        </w:tabs>
        <w:rPr>
          <w:rFonts w:asciiTheme="minorHAnsi" w:hAnsiTheme="minorHAnsi" w:cstheme="minorBidi"/>
          <w:noProof/>
        </w:rPr>
      </w:pPr>
      <w:r w:rsidRPr="18D1F9EF">
        <w:rPr>
          <w:rFonts w:asciiTheme="minorHAnsi" w:hAnsiTheme="minorHAnsi" w:cstheme="minorBidi"/>
          <w:noProof/>
        </w:rPr>
        <w:t xml:space="preserve">Reactive sputtering is a </w:t>
      </w:r>
      <w:r w:rsidR="00493E66" w:rsidRPr="18D1F9EF">
        <w:rPr>
          <w:rFonts w:asciiTheme="minorHAnsi" w:hAnsiTheme="minorHAnsi" w:cstheme="minorBidi"/>
          <w:noProof/>
        </w:rPr>
        <w:t xml:space="preserve">versatile </w:t>
      </w:r>
      <w:r w:rsidRPr="18D1F9EF">
        <w:rPr>
          <w:rFonts w:asciiTheme="minorHAnsi" w:hAnsiTheme="minorHAnsi" w:cstheme="minorBidi"/>
          <w:noProof/>
        </w:rPr>
        <w:t xml:space="preserve">technique used to form </w:t>
      </w:r>
      <w:r w:rsidR="00493E66" w:rsidRPr="18D1F9EF">
        <w:rPr>
          <w:rFonts w:asciiTheme="minorHAnsi" w:hAnsiTheme="minorHAnsi" w:cstheme="minorBidi"/>
          <w:noProof/>
        </w:rPr>
        <w:t xml:space="preserve">compact </w:t>
      </w:r>
      <w:r w:rsidRPr="18D1F9EF">
        <w:rPr>
          <w:rFonts w:asciiTheme="minorHAnsi" w:hAnsiTheme="minorHAnsi" w:cstheme="minorBidi"/>
          <w:noProof/>
        </w:rPr>
        <w:t>film</w:t>
      </w:r>
      <w:r w:rsidR="00493E66" w:rsidRPr="18D1F9EF">
        <w:rPr>
          <w:rFonts w:asciiTheme="minorHAnsi" w:hAnsiTheme="minorHAnsi" w:cstheme="minorBidi"/>
          <w:noProof/>
        </w:rPr>
        <w:t>s</w:t>
      </w:r>
      <w:r w:rsidRPr="18D1F9EF">
        <w:rPr>
          <w:rFonts w:asciiTheme="minorHAnsi" w:hAnsiTheme="minorHAnsi" w:cstheme="minorBidi"/>
          <w:noProof/>
        </w:rPr>
        <w:t xml:space="preserve"> with excellent homogeneity</w:t>
      </w:r>
      <w:r w:rsidR="00493E66" w:rsidRPr="18D1F9EF">
        <w:rPr>
          <w:rFonts w:asciiTheme="minorHAnsi" w:hAnsiTheme="minorHAnsi" w:cstheme="minorBidi"/>
          <w:noProof/>
        </w:rPr>
        <w:t xml:space="preserve">. </w:t>
      </w:r>
      <w:r w:rsidRPr="18D1F9EF">
        <w:rPr>
          <w:rFonts w:asciiTheme="minorHAnsi" w:hAnsiTheme="minorHAnsi" w:cstheme="minorBidi"/>
          <w:noProof/>
        </w:rPr>
        <w:t xml:space="preserve">In addition, it allows easy control over deposition parameters such as gas flow rate that results in changes on composition and thus in the film required properties. In this </w:t>
      </w:r>
      <w:r w:rsidR="00F14682" w:rsidRPr="18D1F9EF">
        <w:rPr>
          <w:rFonts w:asciiTheme="minorHAnsi" w:hAnsiTheme="minorHAnsi" w:cstheme="minorBidi"/>
          <w:noProof/>
        </w:rPr>
        <w:t xml:space="preserve">report, </w:t>
      </w:r>
      <w:r w:rsidRPr="18D1F9EF">
        <w:rPr>
          <w:rFonts w:asciiTheme="minorHAnsi" w:hAnsiTheme="minorHAnsi" w:cstheme="minorBidi"/>
        </w:rPr>
        <w:t xml:space="preserve">reactive </w:t>
      </w:r>
      <w:r w:rsidRPr="18D1F9EF">
        <w:rPr>
          <w:rFonts w:asciiTheme="minorHAnsi" w:hAnsiTheme="minorHAnsi" w:cstheme="minorBidi"/>
          <w:noProof/>
        </w:rPr>
        <w:t xml:space="preserve">sputtering </w:t>
      </w:r>
      <w:r w:rsidR="00F14682" w:rsidRPr="18D1F9EF">
        <w:rPr>
          <w:rFonts w:asciiTheme="minorHAnsi" w:hAnsiTheme="minorHAnsi" w:cstheme="minorBidi"/>
          <w:noProof/>
        </w:rPr>
        <w:t xml:space="preserve">is used to deposit </w:t>
      </w:r>
      <w:r w:rsidRPr="18D1F9EF">
        <w:rPr>
          <w:rFonts w:asciiTheme="minorHAnsi" w:hAnsiTheme="minorHAnsi" w:cstheme="minorBidi"/>
          <w:noProof/>
        </w:rPr>
        <w:t xml:space="preserve">niobium oxide films. A niobium target </w:t>
      </w:r>
      <w:r w:rsidR="00F14682" w:rsidRPr="18D1F9EF">
        <w:rPr>
          <w:rFonts w:asciiTheme="minorHAnsi" w:hAnsiTheme="minorHAnsi" w:cstheme="minorBidi"/>
          <w:noProof/>
        </w:rPr>
        <w:t xml:space="preserve">is </w:t>
      </w:r>
      <w:r w:rsidRPr="18D1F9EF">
        <w:rPr>
          <w:rFonts w:asciiTheme="minorHAnsi" w:hAnsiTheme="minorHAnsi" w:cstheme="minorBidi"/>
          <w:noProof/>
        </w:rPr>
        <w:t>used as metal source and different oxygen flow rate</w:t>
      </w:r>
      <w:r w:rsidR="00197CFA" w:rsidRPr="18D1F9EF">
        <w:rPr>
          <w:rFonts w:asciiTheme="minorHAnsi" w:hAnsiTheme="minorHAnsi" w:cstheme="minorBidi"/>
          <w:noProof/>
        </w:rPr>
        <w:t>s</w:t>
      </w:r>
      <w:r w:rsidRPr="18D1F9EF">
        <w:rPr>
          <w:rFonts w:asciiTheme="minorHAnsi" w:hAnsiTheme="minorHAnsi" w:cstheme="minorBidi"/>
          <w:noProof/>
        </w:rPr>
        <w:t xml:space="preserve"> to deposit niobium oxide films. The oxygen flow rate was</w:t>
      </w:r>
      <w:r w:rsidR="00F14682" w:rsidRPr="18D1F9EF">
        <w:rPr>
          <w:rFonts w:asciiTheme="minorHAnsi" w:hAnsiTheme="minorHAnsi" w:cstheme="minorBidi"/>
          <w:noProof/>
        </w:rPr>
        <w:t xml:space="preserve"> </w:t>
      </w:r>
      <w:r w:rsidRPr="18D1F9EF">
        <w:rPr>
          <w:rFonts w:asciiTheme="minorHAnsi" w:hAnsiTheme="minorHAnsi" w:cstheme="minorBidi"/>
          <w:noProof/>
        </w:rPr>
        <w:t>chang</w:t>
      </w:r>
      <w:r w:rsidR="00F14682" w:rsidRPr="18D1F9EF">
        <w:rPr>
          <w:rFonts w:asciiTheme="minorHAnsi" w:hAnsiTheme="minorHAnsi" w:cstheme="minorBidi"/>
          <w:noProof/>
        </w:rPr>
        <w:t xml:space="preserve">ed </w:t>
      </w:r>
      <w:r w:rsidRPr="18D1F9EF">
        <w:rPr>
          <w:rFonts w:asciiTheme="minorHAnsi" w:hAnsiTheme="minorHAnsi" w:cstheme="minorBidi"/>
          <w:noProof/>
        </w:rPr>
        <w:t>from 3 to 10 sccm.</w:t>
      </w:r>
      <w:r w:rsidR="00F4498C">
        <w:rPr>
          <w:rFonts w:asciiTheme="minorHAnsi" w:hAnsiTheme="minorHAnsi" w:cstheme="minorBidi"/>
          <w:noProof/>
        </w:rPr>
        <w:t xml:space="preserve"> </w:t>
      </w:r>
      <w:r w:rsidRPr="18D1F9EF">
        <w:rPr>
          <w:rFonts w:asciiTheme="minorHAnsi" w:hAnsiTheme="minorHAnsi" w:cstheme="minorBidi"/>
          <w:noProof/>
        </w:rPr>
        <w:t xml:space="preserve">The films deposited under low oxygen flow rates show </w:t>
      </w:r>
      <w:r w:rsidR="00F14682" w:rsidRPr="18D1F9EF">
        <w:rPr>
          <w:rFonts w:asciiTheme="minorHAnsi" w:hAnsiTheme="minorHAnsi" w:cstheme="minorBidi"/>
          <w:noProof/>
        </w:rPr>
        <w:t xml:space="preserve">higher </w:t>
      </w:r>
      <w:r w:rsidRPr="18D1F9EF">
        <w:rPr>
          <w:rFonts w:asciiTheme="minorHAnsi" w:hAnsiTheme="minorHAnsi" w:cstheme="minorBidi"/>
          <w:noProof/>
        </w:rPr>
        <w:t xml:space="preserve">electrical conductivity and </w:t>
      </w:r>
      <w:r w:rsidR="00197CFA" w:rsidRPr="18D1F9EF">
        <w:rPr>
          <w:rFonts w:asciiTheme="minorHAnsi" w:hAnsiTheme="minorHAnsi" w:cstheme="minorBidi"/>
          <w:noProof/>
        </w:rPr>
        <w:t xml:space="preserve">provide </w:t>
      </w:r>
      <w:r w:rsidR="00F14682" w:rsidRPr="18D1F9EF">
        <w:rPr>
          <w:rFonts w:asciiTheme="minorHAnsi" w:hAnsiTheme="minorHAnsi" w:cstheme="minorBidi"/>
          <w:noProof/>
        </w:rPr>
        <w:t>better</w:t>
      </w:r>
      <w:r w:rsidRPr="18D1F9EF">
        <w:rPr>
          <w:rFonts w:asciiTheme="minorHAnsi" w:hAnsiTheme="minorHAnsi" w:cstheme="minorBidi"/>
          <w:noProof/>
        </w:rPr>
        <w:t xml:space="preserve"> </w:t>
      </w:r>
      <w:r w:rsidR="00197CFA" w:rsidRPr="18D1F9EF">
        <w:rPr>
          <w:rFonts w:asciiTheme="minorHAnsi" w:hAnsiTheme="minorHAnsi" w:cstheme="minorBidi"/>
          <w:noProof/>
        </w:rPr>
        <w:t xml:space="preserve">perovskite solar cells </w:t>
      </w:r>
      <w:r w:rsidRPr="18D1F9EF">
        <w:rPr>
          <w:rFonts w:asciiTheme="minorHAnsi" w:hAnsiTheme="minorHAnsi" w:cstheme="minorBidi"/>
          <w:noProof/>
        </w:rPr>
        <w:t xml:space="preserve">when used as electron transport layer. </w:t>
      </w:r>
    </w:p>
    <w:bookmarkEnd w:id="0"/>
    <w:p w14:paraId="2A63AB9D" w14:textId="77777777" w:rsidR="0075240D" w:rsidRPr="007743E6" w:rsidRDefault="0075240D" w:rsidP="00BB637B">
      <w:pPr>
        <w:tabs>
          <w:tab w:val="left" w:pos="709"/>
        </w:tabs>
        <w:rPr>
          <w:rFonts w:asciiTheme="minorHAnsi" w:hAnsiTheme="minorHAnsi" w:cstheme="minorHAnsi"/>
        </w:rPr>
      </w:pPr>
    </w:p>
    <w:p w14:paraId="4CBB6C2B" w14:textId="77777777" w:rsidR="0075240D" w:rsidRPr="007743E6" w:rsidRDefault="0075240D" w:rsidP="00BB637B">
      <w:pPr>
        <w:tabs>
          <w:tab w:val="left" w:pos="709"/>
        </w:tabs>
        <w:rPr>
          <w:rFonts w:asciiTheme="minorHAnsi" w:hAnsiTheme="minorHAnsi" w:cstheme="minorHAnsi"/>
          <w:color w:val="808080"/>
        </w:rPr>
      </w:pPr>
      <w:r w:rsidRPr="007743E6">
        <w:rPr>
          <w:rFonts w:asciiTheme="minorHAnsi" w:hAnsiTheme="minorHAnsi" w:cstheme="minorHAnsi"/>
          <w:b/>
        </w:rPr>
        <w:t>INTRODUCTION</w:t>
      </w:r>
      <w:r w:rsidRPr="007743E6">
        <w:rPr>
          <w:rFonts w:asciiTheme="minorHAnsi" w:hAnsiTheme="minorHAnsi" w:cstheme="minorHAnsi"/>
          <w:b/>
          <w:bCs/>
        </w:rPr>
        <w:t>:</w:t>
      </w:r>
    </w:p>
    <w:p w14:paraId="013F03AC" w14:textId="5647065B" w:rsidR="0075240D" w:rsidRPr="00D31FD0" w:rsidRDefault="0075240D" w:rsidP="00BB637B">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Bidi"/>
        </w:rPr>
      </w:pPr>
      <w:r w:rsidRPr="18D1F9EF">
        <w:rPr>
          <w:rFonts w:asciiTheme="minorHAnsi" w:eastAsia="NSimSun" w:hAnsiTheme="minorHAnsi" w:cstheme="minorBidi"/>
          <w:lang w:eastAsia="pt-BR"/>
        </w:rPr>
        <w:t>The sputtering technique is widely used to deposit high</w:t>
      </w:r>
      <w:r w:rsidR="0029319B" w:rsidRPr="18D1F9EF">
        <w:rPr>
          <w:rFonts w:asciiTheme="minorHAnsi" w:eastAsia="NSimSun" w:hAnsiTheme="minorHAnsi" w:cstheme="minorBidi"/>
          <w:lang w:eastAsia="pt-BR"/>
        </w:rPr>
        <w:t>-</w:t>
      </w:r>
      <w:r w:rsidRPr="18D1F9EF">
        <w:rPr>
          <w:rFonts w:asciiTheme="minorHAnsi" w:eastAsia="NSimSun" w:hAnsiTheme="minorHAnsi" w:cstheme="minorBidi"/>
          <w:lang w:eastAsia="pt-BR"/>
        </w:rPr>
        <w:t>quality</w:t>
      </w:r>
      <w:r w:rsidR="00F14682" w:rsidRPr="18D1F9EF">
        <w:rPr>
          <w:rFonts w:asciiTheme="minorHAnsi" w:eastAsia="NSimSun" w:hAnsiTheme="minorHAnsi" w:cstheme="minorBidi"/>
          <w:lang w:eastAsia="pt-BR"/>
        </w:rPr>
        <w:t xml:space="preserve"> films</w:t>
      </w:r>
      <w:r w:rsidRPr="18D1F9EF">
        <w:rPr>
          <w:rFonts w:asciiTheme="minorHAnsi" w:eastAsia="NSimSun" w:hAnsiTheme="minorHAnsi" w:cstheme="minorBidi"/>
          <w:lang w:eastAsia="pt-BR"/>
        </w:rPr>
        <w:t>. Its main application is in the semiconductor industry, although it is also used in surface coating for improve</w:t>
      </w:r>
      <w:r w:rsidR="00492623" w:rsidRPr="18D1F9EF">
        <w:rPr>
          <w:rFonts w:asciiTheme="minorHAnsi" w:eastAsia="NSimSun" w:hAnsiTheme="minorHAnsi" w:cstheme="minorBidi"/>
          <w:lang w:eastAsia="pt-BR"/>
        </w:rPr>
        <w:t xml:space="preserve">ment in </w:t>
      </w:r>
      <w:r w:rsidRPr="18D1F9EF">
        <w:rPr>
          <w:rFonts w:asciiTheme="minorHAnsi" w:eastAsia="NSimSun" w:hAnsiTheme="minorHAnsi" w:cstheme="minorBidi"/>
          <w:lang w:eastAsia="pt-BR"/>
        </w:rPr>
        <w:t>mechanical properties</w:t>
      </w:r>
      <w:r w:rsidR="00B64873" w:rsidRPr="18D1F9EF">
        <w:rPr>
          <w:rFonts w:asciiTheme="minorHAnsi" w:eastAsia="NSimSun" w:hAnsiTheme="minorHAnsi" w:cstheme="minorBidi"/>
          <w:lang w:eastAsia="pt-BR"/>
        </w:rPr>
        <w:t>,</w:t>
      </w:r>
      <w:r w:rsidRPr="18D1F9EF">
        <w:rPr>
          <w:rFonts w:asciiTheme="minorHAnsi" w:eastAsia="NSimSun" w:hAnsiTheme="minorHAnsi" w:cstheme="minorBidi"/>
          <w:lang w:eastAsia="pt-BR"/>
        </w:rPr>
        <w:t xml:space="preserve"> and reflective layers</w:t>
      </w:r>
      <w:r w:rsidR="00251B7A" w:rsidRPr="18D1F9EF">
        <w:fldChar w:fldCharType="begin" w:fldLock="1"/>
      </w:r>
      <w:r w:rsidR="003100F5">
        <w:rPr>
          <w:rFonts w:asciiTheme="minorHAnsi" w:eastAsia="NSimSun" w:hAnsiTheme="minorHAnsi" w:cstheme="minorHAnsi"/>
          <w:lang w:eastAsia="pt-BR"/>
        </w:rPr>
        <w:instrText>ADDIN CSL_CITATION {"citationItems":[{"id":"ITEM-1","itemData":{"ISBN":"9780815514831","abstract":"An invaluable resource for industrial science and engineering newcomers to sputter deposition technology in thin film production applications, this book is rich in coverage of both historical developments and the newest experimental and technological information about ceramic thin films, a key technology for nano-materials in high-speed information applications and large-area functional coating such as automotive or decorative painting of plastic parts, among other topics. In seven concise chapters, the book thoroughly reviews basic thin film technology and deposition processes, sputtering processes, structural control of compound thin films, and microfabrication by sputtering. Thin Film Materials and Devices -- Thin Film Process -- Sputtering Phenomena -- Sputtering Systems -- Deposition of Compound Thin Films -- Structural Control of Compound Thin Films -- Microfabrication by Sputtering -- Appendices -- Index.","author":[{"dropping-particle":"","family":"Wasa","given":"Kiyotaka.","non-dropping-particle":"","parse-names":false,"suffix":""},{"dropping-particle":"","family":"Kitabatake","given":"Makoto.","non-dropping-particle":"","parse-names":false,"suffix":""},{"dropping-particle":"","family":"Adachi","given":"Hideaki.","non-dropping-particle":"","parse-names":false,"suffix":""}],"id":"ITEM-1","issued":{"date-parts":[["2004"]]},"number-of-pages":"518","publisher":"William Andrew Pub.","title":"Thin film materials technology : sputtering of compound materials","type":"book"},"uris":["http://www.mendeley.com/documents/?uuid=c9e11970-151f-3574-b566-27cdc344f185"]}],"mendeley":{"formattedCitation":"&lt;sup&gt;1&lt;/sup&gt;","plainTextFormattedCitation":"1","previouslyFormattedCitation":"&lt;sup&gt;1&lt;/sup&gt;"},"properties":{"noteIndex":0},"schema":"https://github.com/citation-style-language/schema/raw/master/csl-citation.json"}</w:instrText>
      </w:r>
      <w:r w:rsidR="00251B7A" w:rsidRPr="18D1F9EF">
        <w:rPr>
          <w:rFonts w:asciiTheme="minorHAnsi" w:eastAsia="NSimSun" w:hAnsiTheme="minorHAnsi" w:cstheme="minorHAnsi"/>
          <w:lang w:eastAsia="pt-BR"/>
        </w:rPr>
        <w:fldChar w:fldCharType="separate"/>
      </w:r>
      <w:r w:rsidR="00251B7A" w:rsidRPr="18D1F9EF">
        <w:rPr>
          <w:rFonts w:asciiTheme="minorHAnsi" w:eastAsia="NSimSun" w:hAnsiTheme="minorHAnsi" w:cstheme="minorBidi"/>
          <w:noProof/>
          <w:vertAlign w:val="superscript"/>
          <w:lang w:eastAsia="pt-BR"/>
        </w:rPr>
        <w:t>1</w:t>
      </w:r>
      <w:r w:rsidR="00251B7A" w:rsidRPr="18D1F9EF">
        <w:fldChar w:fldCharType="end"/>
      </w:r>
      <w:r w:rsidR="00251B7A" w:rsidRPr="18D1F9EF">
        <w:rPr>
          <w:rFonts w:asciiTheme="minorHAnsi" w:eastAsia="NSimSun" w:hAnsiTheme="minorHAnsi" w:cstheme="minorBidi"/>
          <w:lang w:eastAsia="pt-BR"/>
        </w:rPr>
        <w:t xml:space="preserve">. </w:t>
      </w:r>
      <w:r w:rsidRPr="18D1F9EF">
        <w:rPr>
          <w:rFonts w:asciiTheme="minorHAnsi" w:hAnsiTheme="minorHAnsi" w:cstheme="minorBidi"/>
        </w:rPr>
        <w:t>The main advantage of sputtering is</w:t>
      </w:r>
      <w:bookmarkStart w:id="1" w:name="__UnoMark__29492_858264905"/>
      <w:bookmarkEnd w:id="1"/>
      <w:r w:rsidRPr="18D1F9EF">
        <w:rPr>
          <w:rFonts w:asciiTheme="minorHAnsi" w:hAnsiTheme="minorHAnsi" w:cstheme="minorBidi"/>
        </w:rPr>
        <w:t xml:space="preserve"> the possibility to deposit different materials over different substrates; the good reproducibility and control over the deposition parameters</w:t>
      </w:r>
      <w:bookmarkStart w:id="2" w:name="__UnoMark__29503_858264905"/>
      <w:bookmarkEnd w:id="2"/>
      <w:r w:rsidRPr="18D1F9EF">
        <w:rPr>
          <w:rFonts w:asciiTheme="minorHAnsi" w:hAnsiTheme="minorHAnsi" w:cstheme="minorBidi"/>
        </w:rPr>
        <w:t xml:space="preserve">. The sputtering technique allows </w:t>
      </w:r>
      <w:r w:rsidR="0029319B" w:rsidRPr="18D1F9EF">
        <w:rPr>
          <w:rFonts w:asciiTheme="minorHAnsi" w:hAnsiTheme="minorHAnsi" w:cstheme="minorBidi"/>
        </w:rPr>
        <w:t>deposition of</w:t>
      </w:r>
      <w:r w:rsidRPr="18D1F9EF">
        <w:rPr>
          <w:rFonts w:asciiTheme="minorHAnsi" w:hAnsiTheme="minorHAnsi" w:cstheme="minorBidi"/>
        </w:rPr>
        <w:t xml:space="preserve"> homogeneous films</w:t>
      </w:r>
      <w:r w:rsidR="008C4EED" w:rsidRPr="18D1F9EF">
        <w:rPr>
          <w:rFonts w:asciiTheme="minorHAnsi" w:hAnsiTheme="minorHAnsi" w:cstheme="minorBidi"/>
        </w:rPr>
        <w:t>,</w:t>
      </w:r>
      <w:r w:rsidRPr="18D1F9EF">
        <w:rPr>
          <w:rFonts w:asciiTheme="minorHAnsi" w:hAnsiTheme="minorHAnsi" w:cstheme="minorBidi"/>
        </w:rPr>
        <w:t xml:space="preserve"> </w:t>
      </w:r>
      <w:r w:rsidR="008C4EED" w:rsidRPr="18D1F9EF">
        <w:rPr>
          <w:rFonts w:asciiTheme="minorHAnsi" w:hAnsiTheme="minorHAnsi" w:cstheme="minorBidi"/>
        </w:rPr>
        <w:lastRenderedPageBreak/>
        <w:t xml:space="preserve">with good adhesion </w:t>
      </w:r>
      <w:r w:rsidRPr="18D1F9EF">
        <w:rPr>
          <w:rFonts w:asciiTheme="minorHAnsi" w:hAnsiTheme="minorHAnsi" w:cstheme="minorBidi"/>
        </w:rPr>
        <w:t xml:space="preserve">over large areas </w:t>
      </w:r>
      <w:r w:rsidR="008C4EED" w:rsidRPr="18D1F9EF">
        <w:rPr>
          <w:rFonts w:asciiTheme="minorHAnsi" w:hAnsiTheme="minorHAnsi" w:cstheme="minorBidi"/>
        </w:rPr>
        <w:t xml:space="preserve">and </w:t>
      </w:r>
      <w:r w:rsidRPr="18D1F9EF">
        <w:rPr>
          <w:rFonts w:asciiTheme="minorHAnsi" w:hAnsiTheme="minorHAnsi" w:cstheme="minorBidi"/>
        </w:rPr>
        <w:t>at low-cost when compared with other deposition methods like chemical vapor deposition (CVD), molecular beam epitaxy (MBE) and atomic layer deposition (ALD)</w:t>
      </w:r>
      <w:r w:rsidR="00F4498C" w:rsidRPr="18D1F9EF">
        <w:fldChar w:fldCharType="begin" w:fldLock="1"/>
      </w:r>
      <w:r w:rsidR="00F4498C" w:rsidRPr="00492623">
        <w:rPr>
          <w:rFonts w:asciiTheme="minorHAnsi" w:hAnsiTheme="minorHAnsi" w:cstheme="minorHAnsi"/>
          <w:vertAlign w:val="superscript"/>
        </w:rPr>
        <w:instrText>ADDIN CSL_CITATION {"citationItems":[{"id":"ITEM-1","itemData":{"ISBN":"9780815514831","abstract":"An invaluable resource for industrial science and engineering newcomers to sputter deposition technology in thin film production applications, this book is rich in coverage of both historical developments and the newest experimental and technological information about ceramic thin films, a key technology for nano-materials in high-speed information applications and large-area functional coating such as automotive or decorative painting of plastic parts, among other topics. In seven concise chapters, the book thoroughly reviews basic thin film technology and deposition processes, sputtering processes, structural control of compound thin films, and microfabrication by sputtering. Thin Film Materials and Devices -- Thin Film Process -- Sputtering Phenomena -- Sputtering Systems -- Deposition of Compound Thin Films -- Structural Control of Compound Thin Films -- Microfabrication by Sputtering -- Appendices -- Index.","author":[{"dropping-particle":"","family":"Wasa","given":"Kiyotaka.","non-dropping-particle":"","parse-names":false,"suffix":""},{"dropping-particle":"","family":"Kitabatake","given":"Makoto.","non-dropping-particle":"","parse-names":false,"suffix":""},{"dropping-particle":"","family":"Adachi","given":"Hideaki.","non-dropping-particle":"","parse-names":false,"suffix":""}],"id":"ITEM-1","issued":{"date-parts":[["2004"]]},"number-of-pages":"518","publisher":"William Andrew Pub.","title":"Thin film materials technology : sputtering of compound materials","type":"book"},"uris":["http://www.mendeley.com/documents/?uuid=c9e11970-151f-3574-b566-27cdc344f185"]}],"mendeley":{"formattedCitation":"&lt;sup&gt;1&lt;/sup&gt;","plainTextFormattedCitation":"1","previouslyFormattedCitation":"&lt;sup&gt;1&lt;/sup&gt;"},"properties":{"noteIndex":0},"schema":"https://github.com/citation-style-language/schema/raw/master/csl-citation.json"}</w:instrText>
      </w:r>
      <w:r w:rsidR="00F4498C" w:rsidRPr="18D1F9EF">
        <w:rPr>
          <w:rFonts w:asciiTheme="minorHAnsi" w:hAnsiTheme="minorHAnsi" w:cstheme="minorHAnsi"/>
          <w:vertAlign w:val="superscript"/>
        </w:rPr>
        <w:fldChar w:fldCharType="separate"/>
      </w:r>
      <w:r w:rsidR="00F4498C" w:rsidRPr="18D1F9EF">
        <w:rPr>
          <w:rFonts w:asciiTheme="minorHAnsi" w:hAnsiTheme="minorHAnsi" w:cstheme="minorBidi"/>
          <w:noProof/>
          <w:vertAlign w:val="superscript"/>
        </w:rPr>
        <w:t>1</w:t>
      </w:r>
      <w:r w:rsidR="00F4498C" w:rsidRPr="18D1F9EF">
        <w:fldChar w:fldCharType="end"/>
      </w:r>
      <w:r w:rsidR="00F4498C">
        <w:rPr>
          <w:rFonts w:asciiTheme="minorHAnsi" w:hAnsiTheme="minorHAnsi" w:cstheme="minorBidi"/>
          <w:vertAlign w:val="superscript"/>
        </w:rPr>
        <w:t>,</w:t>
      </w:r>
      <w:r w:rsidR="003100F5" w:rsidRPr="18D1F9EF">
        <w:fldChar w:fldCharType="begin" w:fldLock="1"/>
      </w:r>
      <w:r w:rsidR="00C37E42">
        <w:rPr>
          <w:rFonts w:asciiTheme="minorHAnsi" w:hAnsiTheme="minorHAnsi" w:cstheme="minorHAnsi"/>
          <w:vertAlign w:val="superscript"/>
        </w:rPr>
        <w:instrText>ADDIN CSL_CITATION {"citationItems":[{"id":"ITEM-1","itemData":{"DOI":"10.1016/S0042-207X(99)00189-X","ISSN":"0042207X","abstract":"Magnetron sputtering has become the process of choice for the deposition of a wide range of industrially important coatings. Examples include hard, wear-resistant coatings, low friction coatings, corrosion resistant coatings, decorative coatings and coatings with specific optical, or electrical properties. Although the basic sputtering process has been known and used for many years, it is the development of the unbalanced magnetron and its incorporation into multi-source `closed-field' systems that have been responsible for the rise in importance of this technique. Closed-field unbalanced magnetron sputtering (CFUBMS) is an exceptionally versatile technique for the deposition of high-quality, well-adhered films. The development, fundamental principles and applications of the CFUBMS process are, therefore, discussed in some detail in this review. Also discussed are other important recent developments in this area, including the pulsed magnetron sputtering process, variable field magnetrons, and the combining of sputtering techniques with other surface coating, or surface modification techniques in duplex production processes.","author":[{"dropping-particle":"","family":"Kelly","given":"P. J.","non-dropping-particle":"","parse-names":false,"suffix":""},{"dropping-particle":"","family":"Arnell","given":"R. D.","non-dropping-particle":"","parse-names":false,"suffix":""}],"container-title":"Vacuum","id":"ITEM-1","issue":"3","issued":{"date-parts":[["2000","3","1"]]},"page":"159-172","publisher":"Pergamon","title":"Magnetron sputtering: A review of recent developments and applications","type":"article","volume":"56"},"uris":["http://www.mendeley.com/documents/?uuid=2d320a3f-e33d-33b7-a9be-1622f13b07cb"]}],"mendeley":{"formattedCitation":"&lt;sup&gt;2&lt;/sup&gt;","plainTextFormattedCitation":"2","previouslyFormattedCitation":"&lt;sup&gt;2&lt;/sup&gt;"},"properties":{"noteIndex":0},"schema":"https://github.com/citation-style-language/schema/raw/master/csl-citation.json"}</w:instrText>
      </w:r>
      <w:r w:rsidR="003100F5" w:rsidRPr="18D1F9EF">
        <w:rPr>
          <w:rFonts w:asciiTheme="minorHAnsi" w:hAnsiTheme="minorHAnsi" w:cstheme="minorHAnsi"/>
          <w:vertAlign w:val="superscript"/>
        </w:rPr>
        <w:fldChar w:fldCharType="separate"/>
      </w:r>
      <w:r w:rsidR="003100F5" w:rsidRPr="18D1F9EF">
        <w:rPr>
          <w:rFonts w:asciiTheme="minorHAnsi" w:hAnsiTheme="minorHAnsi" w:cstheme="minorBidi"/>
          <w:noProof/>
          <w:vertAlign w:val="superscript"/>
        </w:rPr>
        <w:t>2</w:t>
      </w:r>
      <w:r w:rsidR="003100F5" w:rsidRPr="18D1F9EF">
        <w:fldChar w:fldCharType="end"/>
      </w:r>
      <w:r w:rsidR="00F4498C" w:rsidRPr="00492623">
        <w:rPr>
          <w:rFonts w:ascii="Tahoma" w:hAnsi="Tahoma" w:cs="Tahoma"/>
        </w:rPr>
        <w:t>⁠</w:t>
      </w:r>
      <w:r w:rsidR="00F4498C" w:rsidRPr="18D1F9EF">
        <w:rPr>
          <w:rFonts w:asciiTheme="minorHAnsi" w:hAnsiTheme="minorHAnsi" w:cstheme="minorBidi"/>
        </w:rPr>
        <w:t>.</w:t>
      </w:r>
      <w:r w:rsidR="00F4498C">
        <w:rPr>
          <w:rFonts w:asciiTheme="minorHAnsi" w:hAnsiTheme="minorHAnsi" w:cstheme="minorHAnsi"/>
        </w:rPr>
        <w:t xml:space="preserve"> </w:t>
      </w:r>
      <w:r w:rsidRPr="18D1F9EF">
        <w:rPr>
          <w:rFonts w:asciiTheme="minorHAnsi" w:hAnsiTheme="minorHAnsi" w:cstheme="minorBidi"/>
        </w:rPr>
        <w:t>Commonly, semiconductor films deposited by sputtering are amorphous or polycrystalline</w:t>
      </w:r>
      <w:r w:rsidR="00492623" w:rsidRPr="18D1F9EF">
        <w:rPr>
          <w:rFonts w:asciiTheme="minorHAnsi" w:hAnsiTheme="minorHAnsi" w:cstheme="minorBidi"/>
        </w:rPr>
        <w:t xml:space="preserve">, however, </w:t>
      </w:r>
      <w:r w:rsidRPr="18D1F9EF">
        <w:rPr>
          <w:rFonts w:asciiTheme="minorHAnsi" w:hAnsiTheme="minorHAnsi" w:cstheme="minorBidi"/>
        </w:rPr>
        <w:t>there are some reports on epitaxial growth by sputterin</w:t>
      </w:r>
      <w:r w:rsidR="003100F5" w:rsidRPr="18D1F9EF">
        <w:rPr>
          <w:rFonts w:asciiTheme="minorHAnsi" w:hAnsiTheme="minorHAnsi" w:cstheme="minorBidi"/>
        </w:rPr>
        <w:t>g</w:t>
      </w:r>
      <w:r w:rsidR="003100F5" w:rsidRPr="18D1F9EF">
        <w:fldChar w:fldCharType="begin" w:fldLock="1"/>
      </w:r>
      <w:r w:rsidR="003100F5" w:rsidRPr="00492623">
        <w:rPr>
          <w:rFonts w:asciiTheme="minorHAnsi" w:hAnsiTheme="minorHAnsi" w:cstheme="minorHAnsi"/>
        </w:rPr>
        <w:instrText>ADDIN CSL_CITATION {"citationItems":[{"id":"ITEM-1","itemData":{"DOI":"10.1186/1556-276X-9-551","ISSN":"1931-7573","PMID":"25324706","abstract":"TiN thin films were deposited on MgO (100) substrates at different substrate temperatures using rf sputtering with Ar/N2 ratio of about 10. At 700°C, the growth rate of TiN was approximately 0.05 μm/h. The structural and electrical properties of TiN thin films were characterized with x-ray diffraction (XRD), atomic force microscopy (AFM), scanning electron microscopy (SEM), transmission electron microscopy (TEM), and Hall measurements. For all deposition conditions, XRD results show that the TiN films can be in an epitaxy with MgO with cube-on-cube orientation relationship of (001)TiN // (001)MgO and [100]TiN // [100]MgO. TEM with selected-area electron diffraction pattern verifies the epitaxial growth of the TiN films on MgO. SEM and AFM show that the surface of the TiN film is very smooth with roughness approximately 0.26 nm. The minimum resistivity of the films can be as low as 45 μΩ cm.","author":[{"dropping-particle":"","family":"Chen","given":"Wei-Chun","non-dropping-particle":"","parse-names":false,"suffix":""},{"dropping-particle":"","family":"Peng","given":"Chun-Yen","non-dropping-particle":"","parse-names":false,"suffix":""},{"dropping-particle":"","family":"Chang","given":"Li","non-dropping-particle":"","parse-names":false,"suffix":""}],"container-title":"Nanoscale research letters","id":"ITEM-1","issue":"1","issued":{"date-parts":[["2014"]]},"page":"551","publisher":"Springer","title":"Heteroepitaxial growth of TiN film on MgO (100) by reactive magnetron sputtering.","type":"article-journal","volume":"9"},"uris":["http://www.mendeley.com/documents/?uuid=5178c917-d7c5-3261-a514-faa11b496d1e"]},{"id":"ITEM-2","itemData":{"author":[{"dropping-particle":"","family":"Guo","given":"Q X","non-dropping-particle":"","parse-names":false,"suffix":""},{"dropping-particle":"","family":"Okada","given":"A","non-dropping-particle":"","parse-names":false,"suffix":""},{"dropping-particle":"","family":"Kidera","given":"H","non-dropping-particle":"","parse-names":false,"suffix":""},{"dropping-particle":"","family":"Tanaka","given":"T","non-dropping-particle":"","parse-names":false,"suffix":""},{"dropping-particle":"","family":"Nishio","given":"M","non-dropping-particle":"","parse-names":false,"suffix":""},{"dropping-particle":"","family":"Ogawa","given":"H","non-dropping-particle":"","parse-names":false,"suffix":""}],"id":"ITEM-2","issued":{"date-parts":[["2002"]]},"page":"1079-1083","title":"Heteroepitaxial growth of gallium nitride on ( 1 1 1 ) GaAs substrates by radio frequency magnetron sputtering","type":"article-journal","volume":"239"},"uris":["http://www.mendeley.com/documents/?uuid=200ae2cd-08f1-4657-8a6f-110a53ba1489"]}],"mendeley":{"formattedCitation":"&lt;sup&gt;3,4&lt;/sup&gt;","plainTextFormattedCitation":"3,4","previouslyFormattedCitation":"&lt;sup&gt;3,4&lt;/sup&gt;"},"properties":{"noteIndex":0},"schema":"https://github.com/citation-style-language/schema/raw/master/csl-citation.json"}</w:instrText>
      </w:r>
      <w:r w:rsidR="003100F5" w:rsidRPr="18D1F9EF">
        <w:rPr>
          <w:rFonts w:asciiTheme="minorHAnsi" w:hAnsiTheme="minorHAnsi" w:cstheme="minorHAnsi"/>
        </w:rPr>
        <w:fldChar w:fldCharType="separate"/>
      </w:r>
      <w:r w:rsidR="003100F5" w:rsidRPr="18D1F9EF">
        <w:rPr>
          <w:rFonts w:asciiTheme="minorHAnsi" w:hAnsiTheme="minorHAnsi" w:cstheme="minorBidi"/>
          <w:noProof/>
          <w:vertAlign w:val="superscript"/>
        </w:rPr>
        <w:t>3,4</w:t>
      </w:r>
      <w:r w:rsidR="003100F5" w:rsidRPr="18D1F9EF">
        <w:fldChar w:fldCharType="end"/>
      </w:r>
      <w:r w:rsidR="00A33872" w:rsidRPr="18D1F9EF">
        <w:rPr>
          <w:rFonts w:asciiTheme="minorHAnsi" w:hAnsiTheme="minorHAnsi" w:cstheme="minorBidi"/>
        </w:rPr>
        <w:t xml:space="preserve">. Nevertheless, the </w:t>
      </w:r>
      <w:r w:rsidRPr="18D1F9EF">
        <w:rPr>
          <w:rFonts w:asciiTheme="minorHAnsi" w:hAnsiTheme="minorHAnsi" w:cstheme="minorBidi"/>
        </w:rPr>
        <w:t xml:space="preserve">sputtering process is </w:t>
      </w:r>
      <w:r w:rsidR="00A33872" w:rsidRPr="18D1F9EF">
        <w:rPr>
          <w:rFonts w:asciiTheme="minorHAnsi" w:hAnsiTheme="minorHAnsi" w:cstheme="minorBidi"/>
        </w:rPr>
        <w:t>highly complex</w:t>
      </w:r>
      <w:r w:rsidRPr="18D1F9EF">
        <w:rPr>
          <w:rFonts w:asciiTheme="minorHAnsi" w:hAnsiTheme="minorHAnsi" w:cstheme="minorBidi"/>
        </w:rPr>
        <w:t xml:space="preserve"> and the </w:t>
      </w:r>
      <w:r w:rsidR="0029319B" w:rsidRPr="18D1F9EF">
        <w:rPr>
          <w:rFonts w:asciiTheme="minorHAnsi" w:hAnsiTheme="minorHAnsi" w:cstheme="minorBidi"/>
        </w:rPr>
        <w:t>range of the parameter</w:t>
      </w:r>
      <w:r w:rsidRPr="18D1F9EF">
        <w:rPr>
          <w:rFonts w:asciiTheme="minorHAnsi" w:hAnsiTheme="minorHAnsi" w:cstheme="minorBidi"/>
        </w:rPr>
        <w:t xml:space="preserve"> </w:t>
      </w:r>
      <w:r w:rsidR="00E64130" w:rsidRPr="18D1F9EF">
        <w:rPr>
          <w:rFonts w:asciiTheme="minorHAnsi" w:hAnsiTheme="minorHAnsi" w:cstheme="minorBidi"/>
        </w:rPr>
        <w:t>is wide</w:t>
      </w:r>
      <w:r w:rsidR="003100F5" w:rsidRPr="18D1F9EF">
        <w:fldChar w:fldCharType="begin" w:fldLock="1"/>
      </w:r>
      <w:r w:rsidR="003100F5" w:rsidRPr="00EE6985">
        <w:rPr>
          <w:rFonts w:asciiTheme="minorHAnsi" w:hAnsiTheme="minorHAnsi" w:cstheme="minorHAnsi"/>
        </w:rPr>
        <w:instrText>ADDIN CSL_CITATION {"citationItems":[{"id":"ITEM-1","itemData":{"DOI":"10.1016/j.tsf.2004.10.051","abstract":"Reactive sputtering is a commonly used process to fabricate compound thin film coatings on a wide variety of different substrates. The industrial applications request high rate deposition processes. To meet this demand, it is necessary to have very good process control of such processes. The deposition rate is extremely sensitive to the supply of the reactive gas. A too low supply of the reactive gas will cause high rate metallic sputtering, but may give rise to an understoichiometric composition of the deposited film. A too high supply of the reactive gas will allow for stoichiometric composition of the deposited film, but will cause poisoning of the target surface, which may reduce the deposition rate significantly. This behaviour points out that there may exist optimum processing conditions where both high rate and stoichiometric film composition may be obtained. The purpose of this article is to explain how different parameters affect the reactive sputtering process. A simple model for the reactive sputtering process is described. Based on this model, it is possible to predict the processing behaviour for many different ways of carrying out this process. It is also possible to use the results of the modeling work to scale processes from laboratory size to large industrial processes. The focus will be to obtain as simple a model that will still quite correctly describe most experimental findings. Despite some quite crude approximations, we believe that the model presented satisfies this criterion.","author":[{"dropping-particle":"","family":"Berg","given":"S","non-dropping-particle":"","parse-names":false,"suffix":""},{"dropping-particle":"","family":"Nyberg","given":"T","non-dropping-particle":"","parse-names":false,"suffix":""}],"id":"ITEM-1","issued":{"date-parts":[["2005"]]},"title":"Fundamental understanding and modeling of reactive sputtering processes","type":"article-journal"},"uris":["http://www.mendeley.com/documents/?uuid=812d06fd-6699-3dc9-8dc2-8169747fd58d"]}],"mendeley":{"formattedCitation":"&lt;sup&gt;5&lt;/sup&gt;","plainTextFormattedCitation":"5","previouslyFormattedCitation":"&lt;sup&gt;5&lt;/sup&gt;"},"properties":{"noteIndex":0},"schema":"https://github.com/citation-style-language/schema/raw/master/csl-citation.json"}</w:instrText>
      </w:r>
      <w:r w:rsidR="003100F5" w:rsidRPr="18D1F9EF">
        <w:rPr>
          <w:rFonts w:asciiTheme="minorHAnsi" w:hAnsiTheme="minorHAnsi" w:cstheme="minorHAnsi"/>
        </w:rPr>
        <w:fldChar w:fldCharType="separate"/>
      </w:r>
      <w:r w:rsidR="003100F5" w:rsidRPr="18D1F9EF">
        <w:rPr>
          <w:rFonts w:asciiTheme="minorHAnsi" w:hAnsiTheme="minorHAnsi" w:cstheme="minorBidi"/>
          <w:noProof/>
          <w:vertAlign w:val="superscript"/>
        </w:rPr>
        <w:t>5</w:t>
      </w:r>
      <w:r w:rsidR="003100F5" w:rsidRPr="18D1F9EF">
        <w:fldChar w:fldCharType="end"/>
      </w:r>
      <w:r w:rsidRPr="00EE6985">
        <w:rPr>
          <w:rFonts w:ascii="Tahoma" w:hAnsi="Tahoma" w:cs="Tahoma"/>
        </w:rPr>
        <w:t>⁠</w:t>
      </w:r>
      <w:r w:rsidRPr="18D1F9EF">
        <w:rPr>
          <w:rFonts w:asciiTheme="minorHAnsi" w:hAnsiTheme="minorHAnsi" w:cstheme="minorBidi"/>
        </w:rPr>
        <w:t xml:space="preserve">, </w:t>
      </w:r>
      <w:r w:rsidR="00E64130" w:rsidRPr="18D1F9EF">
        <w:rPr>
          <w:rFonts w:asciiTheme="minorHAnsi" w:hAnsiTheme="minorHAnsi" w:cstheme="minorBidi"/>
        </w:rPr>
        <w:t>so in order to achieve high</w:t>
      </w:r>
      <w:r w:rsidR="0029319B" w:rsidRPr="18D1F9EF">
        <w:rPr>
          <w:rFonts w:asciiTheme="minorHAnsi" w:hAnsiTheme="minorHAnsi" w:cstheme="minorBidi"/>
        </w:rPr>
        <w:t>-</w:t>
      </w:r>
      <w:r w:rsidR="00E64130" w:rsidRPr="18D1F9EF">
        <w:rPr>
          <w:rFonts w:asciiTheme="minorHAnsi" w:hAnsiTheme="minorHAnsi" w:cstheme="minorBidi"/>
        </w:rPr>
        <w:t>quality</w:t>
      </w:r>
      <w:r w:rsidR="00F833A9" w:rsidRPr="18D1F9EF">
        <w:rPr>
          <w:rFonts w:asciiTheme="minorHAnsi" w:hAnsiTheme="minorHAnsi" w:cstheme="minorBidi"/>
        </w:rPr>
        <w:t xml:space="preserve"> films</w:t>
      </w:r>
      <w:r w:rsidR="00E64130" w:rsidRPr="18D1F9EF">
        <w:rPr>
          <w:rFonts w:asciiTheme="minorHAnsi" w:hAnsiTheme="minorHAnsi" w:cstheme="minorBidi"/>
        </w:rPr>
        <w:t xml:space="preserve">, a good comprehension of the process and </w:t>
      </w:r>
      <w:r w:rsidR="00E64130" w:rsidRPr="00D31FD0">
        <w:rPr>
          <w:rFonts w:asciiTheme="minorHAnsi" w:hAnsiTheme="minorHAnsi" w:cstheme="minorBidi"/>
        </w:rPr>
        <w:t xml:space="preserve">parameter </w:t>
      </w:r>
      <w:r w:rsidRPr="00D31FD0">
        <w:rPr>
          <w:rFonts w:asciiTheme="minorHAnsi" w:hAnsiTheme="minorHAnsi" w:cstheme="minorBidi"/>
          <w:noProof/>
        </w:rPr>
        <w:t>optimization</w:t>
      </w:r>
      <w:r w:rsidRPr="00D31FD0">
        <w:rPr>
          <w:rFonts w:asciiTheme="minorHAnsi" w:hAnsiTheme="minorHAnsi" w:cstheme="minorBidi"/>
        </w:rPr>
        <w:t xml:space="preserve"> </w:t>
      </w:r>
      <w:r w:rsidR="00E64130" w:rsidRPr="00D31FD0">
        <w:rPr>
          <w:rFonts w:asciiTheme="minorHAnsi" w:hAnsiTheme="minorHAnsi" w:cstheme="minorBidi"/>
        </w:rPr>
        <w:t xml:space="preserve">is necessary </w:t>
      </w:r>
      <w:r w:rsidRPr="00D31FD0">
        <w:rPr>
          <w:rFonts w:asciiTheme="minorHAnsi" w:hAnsiTheme="minorHAnsi" w:cstheme="minorBidi"/>
        </w:rPr>
        <w:t>for each material.</w:t>
      </w:r>
      <w:r w:rsidR="00EE6985" w:rsidRPr="00D31FD0">
        <w:rPr>
          <w:rFonts w:asciiTheme="minorHAnsi" w:hAnsiTheme="minorHAnsi" w:cstheme="minorBidi"/>
        </w:rPr>
        <w:t xml:space="preserve"> </w:t>
      </w:r>
    </w:p>
    <w:p w14:paraId="697C8F03" w14:textId="77777777" w:rsidR="00F833A9" w:rsidRPr="00D31FD0" w:rsidRDefault="00F833A9" w:rsidP="00BB637B">
      <w:pPr>
        <w:pStyle w:val="HTML"/>
        <w:tabs>
          <w:tab w:val="left" w:pos="709"/>
        </w:tabs>
        <w:jc w:val="both"/>
        <w:rPr>
          <w:rFonts w:asciiTheme="minorHAnsi" w:hAnsiTheme="minorHAnsi" w:cstheme="minorHAnsi"/>
          <w:sz w:val="24"/>
          <w:szCs w:val="24"/>
          <w:lang w:val="en-US"/>
        </w:rPr>
      </w:pPr>
    </w:p>
    <w:p w14:paraId="19B25AC3" w14:textId="3BC3C175" w:rsidR="00F833A9" w:rsidRPr="00D31FD0" w:rsidRDefault="0075240D" w:rsidP="00BB637B">
      <w:pPr>
        <w:pStyle w:val="HTML"/>
        <w:tabs>
          <w:tab w:val="left" w:pos="709"/>
        </w:tabs>
        <w:jc w:val="both"/>
        <w:rPr>
          <w:rFonts w:asciiTheme="minorHAnsi" w:eastAsiaTheme="minorEastAsia" w:hAnsiTheme="minorHAnsi" w:cstheme="minorBidi"/>
          <w:sz w:val="24"/>
          <w:szCs w:val="24"/>
        </w:rPr>
      </w:pPr>
      <w:r w:rsidRPr="00D31FD0">
        <w:rPr>
          <w:rFonts w:asciiTheme="minorHAnsi" w:hAnsiTheme="minorHAnsi" w:cstheme="minorBidi"/>
          <w:sz w:val="24"/>
          <w:szCs w:val="24"/>
          <w:lang w:val="en-US"/>
        </w:rPr>
        <w:t xml:space="preserve">There are </w:t>
      </w:r>
      <w:r w:rsidR="00E64130" w:rsidRPr="00D31FD0">
        <w:rPr>
          <w:rFonts w:asciiTheme="minorHAnsi" w:hAnsiTheme="minorHAnsi" w:cstheme="minorBidi"/>
          <w:sz w:val="24"/>
          <w:szCs w:val="24"/>
          <w:lang w:val="en-US"/>
        </w:rPr>
        <w:t>severa</w:t>
      </w:r>
      <w:r w:rsidR="00E64130" w:rsidRPr="00D31FD0">
        <w:rPr>
          <w:rFonts w:asciiTheme="minorHAnsi" w:eastAsiaTheme="minorEastAsia" w:hAnsiTheme="minorHAnsi" w:cstheme="minorBidi"/>
          <w:sz w:val="24"/>
          <w:szCs w:val="24"/>
          <w:lang w:val="en-US"/>
        </w:rPr>
        <w:t>l</w:t>
      </w:r>
      <w:r w:rsidRPr="00D31FD0">
        <w:rPr>
          <w:rFonts w:asciiTheme="minorHAnsi" w:eastAsiaTheme="minorEastAsia" w:hAnsiTheme="minorHAnsi" w:cstheme="minorBidi"/>
          <w:sz w:val="24"/>
          <w:szCs w:val="24"/>
          <w:lang w:val="en-US"/>
        </w:rPr>
        <w:t xml:space="preserve"> articles reporting on the deposition of </w:t>
      </w:r>
      <w:r w:rsidR="00AF234D" w:rsidRPr="00D31FD0">
        <w:rPr>
          <w:rFonts w:asciiTheme="minorHAnsi" w:eastAsiaTheme="minorEastAsia" w:hAnsiTheme="minorHAnsi" w:cstheme="minorBidi"/>
          <w:sz w:val="24"/>
          <w:szCs w:val="24"/>
          <w:lang w:val="en-US"/>
        </w:rPr>
        <w:t xml:space="preserve">niobium </w:t>
      </w:r>
      <w:r w:rsidRPr="00D31FD0">
        <w:rPr>
          <w:rFonts w:asciiTheme="minorHAnsi" w:eastAsiaTheme="minorEastAsia" w:hAnsiTheme="minorHAnsi" w:cstheme="minorBidi"/>
          <w:sz w:val="24"/>
          <w:szCs w:val="24"/>
          <w:lang w:val="en-US"/>
        </w:rPr>
        <w:t xml:space="preserve">oxide films by sputtering, as well as </w:t>
      </w:r>
      <w:r w:rsidR="00AF234D" w:rsidRPr="00D31FD0">
        <w:rPr>
          <w:rFonts w:asciiTheme="minorHAnsi" w:eastAsiaTheme="minorEastAsia" w:hAnsiTheme="minorHAnsi" w:cstheme="minorBidi"/>
          <w:sz w:val="24"/>
          <w:szCs w:val="24"/>
          <w:lang w:val="en-US"/>
        </w:rPr>
        <w:t xml:space="preserve">niobium </w:t>
      </w:r>
      <w:r w:rsidR="00445872" w:rsidRPr="00D31FD0">
        <w:rPr>
          <w:rFonts w:asciiTheme="minorHAnsi" w:eastAsiaTheme="minorEastAsia" w:hAnsiTheme="minorHAnsi" w:cstheme="minorBidi"/>
          <w:sz w:val="24"/>
          <w:szCs w:val="24"/>
          <w:lang w:val="en-US"/>
        </w:rPr>
        <w:t>nitride</w:t>
      </w:r>
      <w:r w:rsidR="00445872" w:rsidRPr="00D31FD0">
        <w:fldChar w:fldCharType="begin" w:fldLock="1"/>
      </w:r>
      <w:r w:rsidR="00445872" w:rsidRPr="00D31FD0">
        <w:rPr>
          <w:rFonts w:asciiTheme="minorHAnsi" w:hAnsiTheme="minorHAnsi" w:cstheme="minorHAnsi"/>
          <w:sz w:val="24"/>
          <w:szCs w:val="24"/>
          <w:lang w:val="en-US"/>
        </w:rPr>
        <w:instrText>ADDIN CSL_CITATION {"citationItems":[{"id":"ITEM-1","itemData":{"DOI":"10.1116/1.578696","ISSN":"0734-2101","abstract":"The high-rate reactive magnetron sputtering process by controlling the partial pressure of the nitrogen gas was used to deposit niobium nitride films. Despite the complexity shown in phase diagram of Nb-N, only three different crystalline phases, Nb metal, cubic 5-NbN, and hexagonal 5’-NbN, were observed in the parameter space explored by sputtering a niobium target in an atmosphere of argon and nitrogen. The effects of three deposition parameters including nitrogen partial pressure, target power, and substrate bias voltage were explored. All the deposition parameters affected the formation of different phases, the preferred orientation, and the relative amount of each phase formed, which, in turn, affected the properties of the coatings. The hardness of these reactively sputtered niobium nitrides ranges between 1700 and 4100 kgf/mm 2 HV a025 . The highest hardness is significantly higher than the reported hardness value, 1400 kgf/mm 2 , for bulk niobium nitride, and the primary factor for the hardness increment is due to the effects of low energy ion bombardment during film growth. © 1993, American Vacuum Society. All rights reserved.","author":[{"dropping-particle":"","family":"Wong","given":"M. S.","non-dropping-particle":"","parse-names":false,"suffix":""},{"dropping-particle":"","family":"Sproul","given":"W. D.","non-dropping-particle":"","parse-names":false,"suffix":""},{"dropping-particle":"","family":"Chu","given":"X.","non-dropping-particle":"","parse-names":false,"suffix":""},{"dropping-particle":"","family":"Barnett","given":"S. A.","non-dropping-particle":"","parse-names":false,"suffix":""}],"container-title":"Journal of Vacuum Science &amp; Technology A: Vacuum, Surfaces, and Films","id":"ITEM-1","issue":"4","issued":{"date-parts":[["2002","7"]]},"page":"1528-1533","title":"Reactive magnetron sputter deposition of niobium nitride films","type":"article-journal","volume":"11"},"uris":["http://www.mendeley.com/documents/?uuid=ff4dfeba-467a-3fd2-8ae6-40ffeccf358f"]}],"mendeley":{"formattedCitation":"&lt;sup&gt;6&lt;/sup&gt;","plainTextFormattedCitation":"6","previouslyFormattedCitation":"&lt;sup&gt;6&lt;/sup&gt;"},"properties":{"noteIndex":0},"schema":"https://github.com/citation-style-language/schema/raw/master/csl-citation.json"}</w:instrText>
      </w:r>
      <w:r w:rsidR="00445872" w:rsidRPr="00D31FD0">
        <w:rPr>
          <w:rFonts w:asciiTheme="minorHAnsi" w:hAnsiTheme="minorHAnsi" w:cstheme="minorHAnsi"/>
          <w:sz w:val="24"/>
          <w:szCs w:val="24"/>
          <w:lang w:val="en-US"/>
        </w:rPr>
        <w:fldChar w:fldCharType="separate"/>
      </w:r>
      <w:r w:rsidR="00445872" w:rsidRPr="00D31FD0">
        <w:rPr>
          <w:rFonts w:asciiTheme="minorHAnsi" w:hAnsiTheme="minorHAnsi" w:cstheme="minorBidi"/>
          <w:noProof/>
          <w:sz w:val="24"/>
          <w:szCs w:val="24"/>
          <w:vertAlign w:val="superscript"/>
          <w:lang w:val="en-US"/>
        </w:rPr>
        <w:t>6</w:t>
      </w:r>
      <w:r w:rsidR="00445872" w:rsidRPr="00D31FD0">
        <w:fldChar w:fldCharType="end"/>
      </w:r>
      <w:r w:rsidR="00445872" w:rsidRPr="00D31FD0">
        <w:rPr>
          <w:rFonts w:asciiTheme="minorHAnsi" w:eastAsiaTheme="minorEastAsia" w:hAnsiTheme="minorHAnsi" w:cstheme="minorBidi"/>
          <w:sz w:val="24"/>
          <w:szCs w:val="24"/>
          <w:lang w:val="en-US"/>
        </w:rPr>
        <w:t xml:space="preserve"> and</w:t>
      </w:r>
      <w:r w:rsidR="00F4498C">
        <w:rPr>
          <w:rFonts w:asciiTheme="minorHAnsi" w:eastAsiaTheme="minorEastAsia" w:hAnsiTheme="minorHAnsi" w:cstheme="minorBidi"/>
          <w:sz w:val="24"/>
          <w:szCs w:val="24"/>
          <w:lang w:val="en-US"/>
        </w:rPr>
        <w:t xml:space="preserve"> </w:t>
      </w:r>
      <w:r w:rsidR="00AF234D" w:rsidRPr="00D31FD0">
        <w:rPr>
          <w:rFonts w:asciiTheme="minorHAnsi" w:eastAsiaTheme="minorEastAsia" w:hAnsiTheme="minorHAnsi" w:cstheme="minorBidi"/>
          <w:sz w:val="24"/>
          <w:szCs w:val="24"/>
          <w:lang w:val="en-US"/>
        </w:rPr>
        <w:t xml:space="preserve">niobium </w:t>
      </w:r>
      <w:r w:rsidR="00445872" w:rsidRPr="00D31FD0">
        <w:rPr>
          <w:rFonts w:asciiTheme="minorHAnsi" w:eastAsiaTheme="minorEastAsia" w:hAnsiTheme="minorHAnsi" w:cstheme="minorBidi"/>
          <w:sz w:val="24"/>
          <w:szCs w:val="24"/>
          <w:lang w:val="en-US"/>
        </w:rPr>
        <w:t>carbide</w:t>
      </w:r>
      <w:r w:rsidR="008159C4" w:rsidRPr="00D31FD0">
        <w:fldChar w:fldCharType="begin" w:fldLock="1"/>
      </w:r>
      <w:r w:rsidR="0029319B" w:rsidRPr="00D31FD0">
        <w:rPr>
          <w:rFonts w:asciiTheme="minorHAnsi" w:hAnsiTheme="minorHAnsi" w:cstheme="minorHAnsi"/>
          <w:sz w:val="24"/>
          <w:szCs w:val="24"/>
          <w:lang w:val="en-US"/>
        </w:rPr>
        <w:instrText>ADDIN CSL_CITATION {"citationItems":[{"id":"ITEM-1","itemData":{"DOI":"10.1016/j.surfcoat.2009.08.050","ISSN":"02578972","abstract":"The paper presents the results obtained on the deposition and characterization of niobium carbide thin films obtained by reactive magnetron sputtering method in a reactive atmosphere composed by Ar and CH4. The coatings were deposited on Si substrates, at 100 °C, 400 °C and 750 °C, at two different substrate bias values and five different CH4/(Ar + CH4) flow ratios. The films were analyzed for phase (XRD) and elemental (AES) compositions, surface morphology (AFM) and optical reflectivity in UV-VIS domain. X-ray analysis revealed that the coatings crystallized in either cubic or hexagonal structure, depending on the CH4 relative abundance in the deposition atmosphere, independent of the substrate bias or deposition temperature. The films deposited at a lower substrate temperature were less crystallized and had significantly smaller mean grain sizes. The reflectivity values were found to depend on the films crystallographic structure, carbon content and amount of non-reacted metal. The films presented a low roughness, specific to films deposited by magnetron sputtering method. © 2009 Elsevier B.V. All rights reserved.","author":[{"dropping-particle":"","family":"Zoita","given":"C. N.","non-dropping-particle":"","parse-names":false,"suffix":""},{"dropping-particle":"","family":"Braic","given":"L.","non-dropping-particle":"","parse-names":false,"suffix":""},{"dropping-particle":"","family":"Kiss","given":"A.","non-dropping-particle":"","parse-names":false,"suffix":""},{"dropping-particle":"","family":"Braic","given":"M.","non-dropping-particle":"","parse-names":false,"suffix":""}],"container-title":"Surface and Coatings Technology","id":"ITEM-1","issue":"12-13","issued":{"date-parts":[["2010","3","15"]]},"page":"2002-2005","publisher":"Elsevier","title":"Characterization of NbC coatings deposited by magnetron sputtering method","type":"article-journal","volume":"204"},"uris":["http://www.mendeley.com/documents/?uuid=2adb0830-e0be-31e1-bc02-d8d7b7522b44"]}],"mendeley":{"formattedCitation":"&lt;sup&gt;7&lt;/sup&gt;","plainTextFormattedCitation":"7","previouslyFormattedCitation":"&lt;sup&gt;7&lt;/sup&gt;"},"properties":{"noteIndex":0},"schema":"https://github.com/citation-style-language/schema/raw/master/csl-citation.json"}</w:instrText>
      </w:r>
      <w:r w:rsidR="008159C4" w:rsidRPr="00D31FD0">
        <w:rPr>
          <w:rFonts w:asciiTheme="minorHAnsi" w:hAnsiTheme="minorHAnsi" w:cstheme="minorHAnsi"/>
          <w:sz w:val="24"/>
          <w:szCs w:val="24"/>
          <w:lang w:val="en-US"/>
        </w:rPr>
        <w:fldChar w:fldCharType="separate"/>
      </w:r>
      <w:r w:rsidR="008159C4" w:rsidRPr="00D31FD0">
        <w:rPr>
          <w:rFonts w:asciiTheme="minorHAnsi" w:hAnsiTheme="minorHAnsi" w:cstheme="minorBidi"/>
          <w:noProof/>
          <w:sz w:val="24"/>
          <w:szCs w:val="24"/>
          <w:vertAlign w:val="superscript"/>
          <w:lang w:val="en-US"/>
        </w:rPr>
        <w:t>7</w:t>
      </w:r>
      <w:r w:rsidR="008159C4" w:rsidRPr="00D31FD0">
        <w:fldChar w:fldCharType="end"/>
      </w:r>
      <w:r w:rsidR="00445872" w:rsidRPr="00D31FD0">
        <w:rPr>
          <w:rFonts w:asciiTheme="minorHAnsi" w:eastAsiaTheme="minorEastAsia" w:hAnsiTheme="minorHAnsi" w:cstheme="minorBidi"/>
          <w:sz w:val="24"/>
          <w:szCs w:val="24"/>
          <w:lang w:val="en-US"/>
        </w:rPr>
        <w:t>.</w:t>
      </w:r>
      <w:r w:rsidR="00AF234D" w:rsidRPr="00D31FD0">
        <w:rPr>
          <w:rFonts w:asciiTheme="minorHAnsi" w:eastAsiaTheme="minorEastAsia" w:hAnsiTheme="minorHAnsi" w:cstheme="minorBidi"/>
          <w:sz w:val="24"/>
          <w:szCs w:val="24"/>
          <w:lang w:val="en-US"/>
        </w:rPr>
        <w:t xml:space="preserve"> Among </w:t>
      </w:r>
      <w:proofErr w:type="spellStart"/>
      <w:r w:rsidR="00AF234D" w:rsidRPr="00D31FD0">
        <w:rPr>
          <w:rFonts w:asciiTheme="minorHAnsi" w:eastAsiaTheme="minorEastAsia" w:hAnsiTheme="minorHAnsi" w:cstheme="minorBidi"/>
          <w:sz w:val="24"/>
          <w:szCs w:val="24"/>
          <w:lang w:val="en-US"/>
        </w:rPr>
        <w:t>Nb</w:t>
      </w:r>
      <w:proofErr w:type="spellEnd"/>
      <w:r w:rsidR="00AF234D" w:rsidRPr="00D31FD0">
        <w:rPr>
          <w:rFonts w:asciiTheme="minorHAnsi" w:eastAsiaTheme="minorEastAsia" w:hAnsiTheme="minorHAnsi" w:cstheme="minorBidi"/>
          <w:sz w:val="24"/>
          <w:szCs w:val="24"/>
          <w:lang w:val="en-US"/>
        </w:rPr>
        <w:t>-oxides, niobium pentoxide (</w:t>
      </w:r>
      <w:r w:rsidRPr="00D31FD0">
        <w:rPr>
          <w:rFonts w:asciiTheme="minorHAnsi" w:eastAsiaTheme="minorEastAsia" w:hAnsiTheme="minorHAnsi" w:cstheme="minorBidi"/>
          <w:sz w:val="24"/>
          <w:szCs w:val="24"/>
          <w:lang w:val="en-US"/>
        </w:rPr>
        <w:t>Nb</w:t>
      </w:r>
      <w:r w:rsidRPr="00D31FD0">
        <w:rPr>
          <w:rFonts w:asciiTheme="minorHAnsi" w:eastAsiaTheme="minorEastAsia" w:hAnsiTheme="minorHAnsi" w:cstheme="minorBidi"/>
          <w:sz w:val="24"/>
          <w:szCs w:val="24"/>
          <w:vertAlign w:val="subscript"/>
          <w:lang w:val="en-US"/>
        </w:rPr>
        <w:t>2</w:t>
      </w:r>
      <w:r w:rsidRPr="00D31FD0">
        <w:rPr>
          <w:rFonts w:asciiTheme="minorHAnsi" w:eastAsiaTheme="minorEastAsia" w:hAnsiTheme="minorHAnsi" w:cstheme="minorBidi"/>
          <w:sz w:val="24"/>
          <w:szCs w:val="24"/>
          <w:lang w:val="en-US"/>
        </w:rPr>
        <w:t>O</w:t>
      </w:r>
      <w:r w:rsidRPr="00D31FD0">
        <w:rPr>
          <w:rFonts w:asciiTheme="minorHAnsi" w:eastAsiaTheme="minorEastAsia" w:hAnsiTheme="minorHAnsi" w:cstheme="minorBidi"/>
          <w:sz w:val="24"/>
          <w:szCs w:val="24"/>
          <w:vertAlign w:val="subscript"/>
          <w:lang w:val="en-US"/>
        </w:rPr>
        <w:t>5</w:t>
      </w:r>
      <w:r w:rsidR="00AF234D" w:rsidRPr="00D31FD0">
        <w:rPr>
          <w:rFonts w:asciiTheme="minorHAnsi" w:eastAsiaTheme="minorEastAsia" w:hAnsiTheme="minorHAnsi" w:cstheme="minorBidi"/>
          <w:sz w:val="24"/>
          <w:szCs w:val="24"/>
          <w:lang w:val="en-US"/>
        </w:rPr>
        <w:t>)</w:t>
      </w:r>
      <w:r w:rsidRPr="00D31FD0">
        <w:rPr>
          <w:rFonts w:asciiTheme="minorHAnsi" w:eastAsiaTheme="minorEastAsia" w:hAnsiTheme="minorHAnsi" w:cstheme="minorBidi"/>
          <w:sz w:val="24"/>
          <w:szCs w:val="24"/>
          <w:lang w:val="en-US"/>
        </w:rPr>
        <w:t xml:space="preserve"> is a transparent, air-stable and water-insoluble material that </w:t>
      </w:r>
      <w:r w:rsidRPr="00D31FD0">
        <w:rPr>
          <w:rFonts w:asciiTheme="minorHAnsi" w:eastAsiaTheme="minorEastAsia" w:hAnsiTheme="minorHAnsi" w:cstheme="minorBidi"/>
          <w:noProof/>
          <w:sz w:val="24"/>
          <w:szCs w:val="24"/>
          <w:lang w:val="en-US"/>
        </w:rPr>
        <w:t>exhibits</w:t>
      </w:r>
      <w:r w:rsidRPr="00D31FD0">
        <w:rPr>
          <w:rFonts w:asciiTheme="minorHAnsi" w:eastAsiaTheme="minorEastAsia" w:hAnsiTheme="minorHAnsi" w:cstheme="minorBidi"/>
          <w:sz w:val="24"/>
          <w:szCs w:val="24"/>
          <w:lang w:val="en-US"/>
        </w:rPr>
        <w:t xml:space="preserve"> extensive polymorphism. It is </w:t>
      </w:r>
      <w:r w:rsidRPr="00D31FD0">
        <w:rPr>
          <w:rFonts w:asciiTheme="minorHAnsi" w:eastAsiaTheme="minorEastAsia" w:hAnsiTheme="minorHAnsi" w:cstheme="minorBidi"/>
          <w:noProof/>
          <w:sz w:val="24"/>
          <w:szCs w:val="24"/>
          <w:lang w:val="en-US"/>
        </w:rPr>
        <w:t>an n-type</w:t>
      </w:r>
      <w:r w:rsidRPr="00D31FD0">
        <w:rPr>
          <w:rFonts w:asciiTheme="minorHAnsi" w:eastAsiaTheme="minorEastAsia" w:hAnsiTheme="minorHAnsi" w:cstheme="minorBidi"/>
          <w:sz w:val="24"/>
          <w:szCs w:val="24"/>
          <w:lang w:val="en-US"/>
        </w:rPr>
        <w:t xml:space="preserve"> semiconductor with band gap values ranging from 3.1 to 5.3 eV, giving these oxides a wide range of applications</w:t>
      </w:r>
      <w:r w:rsidR="00445872" w:rsidRPr="00D31FD0">
        <w:fldChar w:fldCharType="begin" w:fldLock="1"/>
      </w:r>
      <w:r w:rsidR="00C37E42" w:rsidRPr="00D31FD0">
        <w:rPr>
          <w:rFonts w:asciiTheme="minorHAnsi" w:hAnsiTheme="minorHAnsi" w:cstheme="minorHAnsi"/>
          <w:sz w:val="24"/>
          <w:szCs w:val="24"/>
          <w:lang w:val="en-US"/>
        </w:rPr>
        <w:instrText>ADDIN CSL_CITATION {"citationItems":[{"id":"ITEM-1","itemData":{"DOI":"10.1016/j.pmatsci.2016.02.001","ISBN":"0079-6425","ISSN":"00796425","abstract":"For the last 75 years several studies have been reporting on the physical properties of niobium oxides, but there is still many contradictory, inconsistent and insufficient information on these metal oxides. This review will begin by describing the niobium oxygen system and the different stoichiometric and non-stoichiometric phases, specifically Nb, NbO, NbO2, Nb2O5and Nb2O5-δ. The crystalline phases and polymorphs of these materials are often inconsistently identified in different works and thus, a clarification of the nomenclature of the several niobium oxides polymorph and their crystalline structure is also presented. Due to their interesting physical properties, many applications of these materials have been suggested such as solid electrolytic capacitors, catalysis, photochromic devices, transparent conductive oxides or memristors, becoming obvious that a good understanding of niobium oxides physical properties and their control is essential and urgent. Additionally, a short review on different types of niobates, namely alkali niobates, columbite niobates and rare earth niobates and the relation of the properties of these materials with niobium oxides will be presented.","author":[{"dropping-particle":"","family":"Nico","given":"C.","non-dropping-particle":"","parse-names":false,"suffix":""},{"dropping-particle":"","family":"Monteiro","given":"T.","non-dropping-particle":"","parse-names":false,"suffix":""},{"dropping-particle":"","family":"Graça","given":"M. P.F.","non-dropping-particle":"","parse-names":false,"suffix":""}],"container-title":"Progress in Materials Science","id":"ITEM-1","issued":{"date-parts":[["2016","7","1"]]},"page":"1-37","publisher":"Pergamon","title":"Niobium oxides and niobates physical properties: Review and prospects","type":"article","volume":"80"},"uris":["http://www.mendeley.com/documents/?uuid=d043d818-34c1-3e21-a414-c6338df106c9"]},{"id":"ITEM-2","itemData":{"DOI":"10.1155/S1110662X02000016","ISBN":"1110-662X","ISSN":"1110662X","abstract":"In the last decade the sol-gel process became a promising method to synthesize materials in form of coatings, nanoscale powders and porous systems. Several products or devices made with such a process already exist on the market. This paper briefly reviews the state of the art in the development of electrochromic coatings and devices and nanocrystalline solar cells achieved during the last decade using sol-gel derived pure and doped niobium pentoxide.","author":[{"dropping-particle":"","family":"Aegerter","given":"Michel A.","non-dropping-particle":"","parse-names":false,"suffix":""},{"dropping-particle":"","family":"Schmitt","given":"Michael","non-dropping-particle":"","parse-names":false,"suffix":""},{"dropping-particle":"","family":"Guo","given":"Yeping","non-dropping-particle":"","parse-names":false,"suffix":""}],"container-title":"International Journal of Photoenergy","id":"ITEM-2","issue":"1","issued":{"date-parts":[["2002"]]},"page":"1-10","title":"Sol-gel niobium pentoxide coatings: Applications to photovoltaic energy conversion and electrochromism","type":"article-journal","volume":"4"},"uris":["http://www.mendeley.com/documents/?uuid=673760cb-83a5-4821-bb18-3aa84064d198"]},{"id":"ITEM-3","itemData":{"DOI":"10.1016/j.cplett.2013.08.015","ISSN":"00092614","abstract":"Amorphous niobium oxide (NbOx) as an electron collection layer in inverted polymer solar cells was prepared by a solution process. The power conversion efficiency of inverted polymer solar cells based on a blend of poly(3-hexylthiophene) and[6,6]-phenyl C61 butyric acid methyl ester was improved to 2.22% by inserting an NbOx layer between the active layer and indium tin oxide electrode. An energy level diagram of component materials in the inverted polymer solar cell indicated that the NbOx layer works as both an electron collection layer and hole blocking layer in polymer solar cells. ?? 2013 Elsevier B.V. All rights reserved.","author":[{"dropping-particle":"","family":"Hamada","given":"Keisuke","non-dropping-particle":"","parse-names":false,"suffix":""},{"dropping-particle":"","family":"Murakami","given":"Naoya","non-dropping-particle":"","parse-names":false,"suffix":""},{"dropping-particle":"","family":"Tsubota","given":"Toshiki","non-dropping-particle":"","parse-names":false,"suffix":""},{"dropping-particle":"","family":"Ohno","given":"Teruhisa","non-dropping-particle":"","parse-names":false,"suffix":""}],"container-title":"Chemical Physics Letters","id":"ITEM-3","issued":{"date-parts":[["2013"]]},"page":"81-84","title":"Solution-processed amorphous niobium oxide as a novel electron collection layer for inverted polymer solar cells","type":"article-journal","volume":"586"},"uris":["http://www.mendeley.com/documents/?uuid=7c412b15-35a5-42f1-b9e1-6903045f8399"]},{"id":"ITEM-4","itemData":{"DOI":"10.1016/S0927-0248(00)00372-X","ISBN":"0927-0248","ISSN":"09270248","abstract":"In the last decade the sol-gel process became a promising method to synthesize materials in form of coatings, nanoscale powders and porous systems. The technique has been mainly used at laboratory scale and has brought interesting contributions for the development of new nanomaterials. Nevertheless, several products or devices made with such a process already exist and new ones should be available in the market in the near future. This paper briefly reviews the state of the art in the development of electrochromic (EC) coatings and devices, batteries, nanocrystalline solar cells and in the field of catalysis achieved during the last decade using sol-gel derived pure and doped niobium pentoxide.","author":[{"dropping-particle":"","family":"Aegerter","given":"Michel a.","non-dropping-particle":"","parse-names":false,"suffix":""}],"container-title":"Solar Energy Materials and Solar Cells","id":"ITEM-4","issued":{"date-parts":[["2001"]]},"page":"401-422","title":"Sol-gel niobium pentoxide: A promising material for electrochromic coatings, batteries, nanocrystalline solar cells and catalysis","type":"article-journal","volume":"68"},"uris":["http://www.mendeley.com/documents/?uuid=c2df4e24-09d0-462b-aa9a-387637669cbb"]},{"id":"ITEM-5","itemData":{"DOI":"10.1039/C4TA02561J","ISSN":"2050-7488","abstract":"As one of the transition metal oxides, niobium pentoxide (Nb2O5) offers a broad variety of properties that make it a potentially useful and highly applicable material in many different areas. In comparison to many other transition metal oxides, Nb2O5 has received relatively little attention, which presents a significant opportunity for future investigations aimed at fundamentally understanding this material and finding new and interesting applications for it. In this article, a general overview of Nb2O5 is presented which focuses on its fundamental properties, synthesis methods and recent applications, along with a discussion on future research directions relevant to this material.","author":[{"dropping-particle":"","family":"Rani","given":"Rozina Abdul","non-dropping-particle":"","parse-names":false,"suffix":""},{"dropping-particle":"","family":"Zoolfakar","given":"Ahmad Sabirin","non-dropping-particle":"","parse-names":false,"suffix":""},{"dropping-particle":"","family":"O'Mullane","given":"Anthony P.","non-dropping-particle":"","parse-names":false,"suffix":""},{"dropping-particle":"","family":"Austin","given":"Michael W.","non-dropping-particle":"","parse-names":false,"suffix":""},{"dropping-particle":"","family":"Kalantar-Zadeh","given":"Kourosh","non-dropping-particle":"","parse-names":false,"suffix":""}],"container-title":"Journal of Materials Chemistry A","id":"ITEM-5","issued":{"date-parts":[["2014"]]},"page":"15683-15703","title":"Thin films and nanostructures of niobium pentoxide: fundamental properties, synthesis methods and applications","type":"article-journal","volume":"2"},"uris":["http://www.mendeley.com/documents/?uuid=734500a1-e3d6-450e-964c-6002eeb06282"]},{"id":"ITEM-6","itemData":{"DOI":"10.1016/j.tsf.2010.12.036","ISBN":"0040-6090","ISSN":"00406090","abstract":"Niobium oxide (NbOx) films were deposited by pulsed dc magnetron sputtering at different total gas pressures and oxygen flow rates. Various film properties were characterized by X-ray photoelectron spectroscopy, atomic force microscopy, variable angle spectroscopic ellipsometry and four point probe. It was found that oxygen flow rates required for preparing NbO, NbO2 and Nb2O5 at a constant total pressure of 0.93 Pa were approximately 2, 4 and &gt; 6 sccm, respectively. The results showed that the film properties, specifically composition can be significantly changed by the total gas pressure and the oxygen flow rate.","author":[{"dropping-particle":"","family":"Foroughi-Abari","given":"Ali","non-dropping-particle":"","parse-names":false,"suffix":""},{"dropping-particle":"","family":"Cadien","given":"Kenneth C.","non-dropping-particle":"","parse-names":false,"suffix":""}],"container-title":"Thin Solid Films","id":"ITEM-6","issue":"10","issued":{"date-parts":[["2011"]]},"page":"3068-3073","title":"Growth, structure and properties of sputtered niobium oxide thin films","type":"article-journal","volume":"519"},"uris":["http://www.mendeley.com/documents/?uuid=a38425af-89c3-4dd9-a905-596799ca7cda"]},{"id":"ITEM-7","itemData":{"DOI":"10.1039/c8ta02540a","ISSN":"20507496","abstract":"Low-temperature processed perovskite solar cells (PSCs) were prepared with use of an amorphous niobium-doped titanium oxide (Nb/TiOX) film as a compact layer (CL) combined with a brookite TiO2 mesoporous layer. 4% Nb concentration in amorphous TiOX CL was found to improve photocurrent-voltage performance of formamidinium (FA) and methylammonium (MA) mixed-perovskite, (FAPbI3)0.85(MAPbBr3)0.15, and FA0.85Cs0.15PbI3 perovskite solar cells, which were fabricated on 100 °C and 130 °C-annealed TiOX CL and yielded conversion efficiencies up to 19.1% and 19.8%, respectively. Nb/TiOX-based FA0.85Cs0.15PbI3 perovskite cell made entirely by low temperature process (130 °C or less) exhibited high stability against light soaking without encapsulation of device.","author":[{"dropping-particle":"","family":"Numata","given":"Youhei","non-dropping-particle":"","parse-names":false,"suffix":""},{"dropping-particle":"","family":"Ishikawa","given":"Ryo","non-dropping-particle":"","parse-names":false,"suffix":""},{"dropping-particle":"","family":"Sanehira","given":"Yoshitaka","non-dropping-particle":"","parse-names":false,"suffix":""},{"dropping-particle":"","family":"Kogo","given":"Atsushi","non-dropping-particle":"","parse-names":false,"suffix":""},{"dropping-particle":"","family":"Shirai","given":"Hajime","non-dropping-particle":"","parse-names":false,"suffix":""},{"dropping-particle":"","family":"Miyasaka","given":"Tsutomu","non-dropping-particle":"","parse-names":false,"suffix":""}],"container-title":"Journal of Materials Chemistry A","id":"ITEM-7","issue":"20","issued":{"date-parts":[["2018","5","22"]]},"page":"9583-9591","publisher":"The Royal Society of Chemistry","title":"Nb-doped amorphous titanium oxide compact layer for formamidinium-based high efficiency perovskite solar cells by low-temperature fabrication","type":"article-journal","volume":"6"},"uris":["http://www.mendeley.com/documents/?uuid=20a05275-8b98-3c1b-b389-29cbc2d80b33"]},{"id":"ITEM-8","itemData":{"DOI":"10.1016/j.jallcom.2012.11.128","ISBN":"0925-8388","ISSN":"09258388","abstract":"The niobium oxide is currently used in the manufacture of relevant technological components, due to its physical characteristics such as the high dielectric constant, the reduced ignition and the high stability of electrical parameters. Their wide availability in nature and low extraction costs are also significant advantages. However, and as it is known, the properties of the niobium oxide powders are strongly dependent on the raw material and on the synthesis route used. Thus, in the present work, Nb2O5 amorphous powders prepared by the sol-gel technique and their crystalline structures, through a controlled heat-treatment process, were analysedThe sentence 'Thus ... analysed' has been slightly modified for clarity. Please check that the meaning is still correct, and amend if necessary ... The XRD patterns of the powders, heat-treated at temperatures between 400 and 1200 degrees C revealed the formation of niobium oxide in different crystalline structures. In the powders heat-treated at temperatures below 900 degrees C, Nb2O5 with orthorhombic phase was observed while for the heat-treatments above 1000 degrees C the crystalline structure detected was monoclinic. For heat-treatments at intermediate temperatures, those two crystalline phases exist. The Raman and FTIR spectroscopy results sustain the XRD results and analysis. The electrical measurements showed that the sample with monoclinic structure, heat-treated at 1200 degrees C, shows the lowest dc activation energy (E-a(dc) = 39.56 kJ/mol) and the highest dc conductivity (1.49 x 10 (4) S/m at 300 K). The highest dielectric constant was observed in the sample heat-treated at 900 degrees C, which presents Nb2O5 with both orthorhombic and monoclinic phases. Dielectric relaxation phenomenon, observed in the 900 degrees C sample, was related to the presence of the monoclinic structure. (C) 2012 Elsevier B. V. All rights reserved.","author":[{"dropping-particle":"","family":"Graça","given":"M.P.F.","non-dropping-particle":"","parse-names":false,"suffix":""},{"dropping-particle":"","family":"Meireles","given":"A.","non-dropping-particle":"","parse-names":false,"suffix":""},{"dropping-particle":"","family":"Nico","given":"C.","non-dropping-particle":"","parse-names":false,"suffix":""},{"dropping-particle":"","family":"Valente","given":"M.A.","non-dropping-particle":"","parse-names":false,"suffix":""}],"container-title":"Journal of Alloys and Compounds","id":"ITEM-8","issued":{"date-parts":[["2013"]]},"page":"177-182","title":"Nb2O5 nanosize powders prepared by sol–gel – Structure, morphology and dielectric properties","type":"article-journal","volume":"553"},"uris":["http://www.mendeley.com/documents/?uuid=b9c94759-35da-4edb-bd9c-1cf10d5f9d53"]},{"id":"ITEM-9","itemData":{"DOI":"10.1246/cl.150167","ISSN":"0366-7022","abstract":"A solution-processed Nb2O5 film was employed as a thin blocking layer (BL) in CH3NH3PbI3-xClx-based solar cells for the first time. A cell with Nb2O5 BL exhibited larger open-circuit photovoltage than a cell with conventional TiO2 BL. Dark current behavior suggests that recombination from F-doped tin oxide electrode to perovskite layer was efficiently blocked by the Nb2O5 BL.","author":[{"dropping-particle":"","family":"Kogo","given":"Atsushi","non-dropping-particle":"","parse-names":false,"suffix":""},{"dropping-particle":"","family":"Numata","given":"Youhei","non-dropping-particle":"","parse-names":false,"suffix":""},{"dropping-particle":"","family":"Ikegami","given":"Masashi","non-dropping-particle":"","parse-names":false,"suffix":""},{"dropping-particle":"","family":"Miyasaka","given":"Tsutomu","non-dropping-particle":"","parse-names":false,"suffix":""}],"container-title":"Chemistry Letters","id":"ITEM-9","issue":"6","issued":{"date-parts":[["2015"]]},"page":"829-830","title":"Nb 2 O 5 Blocking Layer for High Open-circuit Voltage Perovskite Solar Cells","type":"article-journal","volume":"44"},"uris":["http://www.mendeley.com/documents/?uuid=8f1f6fb2-2efe-3fe1-b319-aa2072a0789d"]},{"id":"ITEM-10","itemData":{"DOI":"10.1016/j.electacta.2010.12.084","ISBN":"0013-4686","ISSN":"00134686","abstract":"Nanostructured porous zinc oxide electrodes for use in dye-sensitized solar cells (DSSCs) were coated with thin niobium oxide layers by using sol-gel transformation of niobium pentaethoxide in air. Coating solutions were prepared by mixing niobium pentaethoxide and ethanol. A dip-coating technique was adopted at a low withdrawal speed of 100 μm s-1. The coated electrodes were then heat-treated at temperatures between 400 and 600 °C. The presence of niobium in the coated electrodes was confirmed by X-ray photoelectron spectroscopy. As expected, the niobium oxide layers worked as an energy barrier between the ZnO electrode and electrolyte. Open-circuit voltage (VOC) of the cells using the coated electrodes was then enhanced up to 0.768 V, which was attributable to the suppression of the recombination of photogenerated electrons with oxidized species in electrolytes. An additional benefit of the coating was that grain growth of ZnO particles in the electrodes was hindered and short-circuit photocurrent density (JSC) was kept relatively high due to large amounts of adsorbed dye. An overall light-to-electricity conversion efficiency was increased to a maximum of 5.19%, indicating that the proper coating technique was the key for improving the performance of ZnO-based DSSCs. © 2011 Elsevier Ltd. All rights reserved.","author":[{"dropping-particle":"","family":"Ueno","given":"Shintaro","non-dropping-particle":"","parse-names":false,"suffix":""},{"dropping-particle":"","family":"Fujihara","given":"Shinobu","non-dropping-particle":"","parse-names":false,"suffix":""}],"container-title":"Electrochimica Acta","id":"ITEM-10","issue":"7","issued":{"date-parts":[["2011"]]},"page":"2906-2913","title":"Effect of an Nb2O5 nanolayer coating on ZnO electrodes in dye-sensitized solar cells","type":"article-journal","volume":"56"},"uris":["http://www.mendeley.com/documents/?uuid=0e516ee3-6d94-4f4b-9c57-904fbca972c2"]},{"id":"ITEM-11","itemData":{"DOI":"10.1117/12.2236855","author":[{"dropping-particle":"","family":"Fernandes","given":"Silvia Leticia","non-dropping-particle":"","parse-names":false,"suffix":""},{"dropping-particle":"","family":"Bregadiolli","given":"Bruna Andressa","non-dropping-particle":"","parse-names":false,"suffix":""},{"dropping-particle":"","family":"Véron","given":"Anna Christina","non-dropping-particle":"","parse-names":false,"suffix":""},{"dropping-particle":"","family":"Nüesch","given":"Frank A.","non-dropping-particle":"","parse-names":false,"suffix":""},{"dropping-particle":"","family":"Zaghete","given":"Maria Aparecida","non-dropping-particle":"","parse-names":false,"suffix":""},{"dropping-particle":"","family":"Graeff","given":"Carlos Frederico de Oliveira","non-dropping-particle":"","parse-names":false,"suffix":""}],"container-title":"Proceedings of SPIE - The International Society for Optical Engineering","id":"ITEM-11","issue":"2","issued":{"date-parts":[["2016"]]},"page":"99360B","title":"Hysteresis dependence on CH3NH3PbI3 deposition method in perovskite solar cells","type":"article-journal","volume":"9936"},"uris":["http://www.mendeley.com/documents/?uuid=cd4650a5-c834-4eb3-a9f3-80b2eb378254"]},{"id":"ITEM-12","itemData":{"DOI":"10.1016/j.matlet.2016.06.018","ISSN":"18734979","abstract":"Perovskite solar cells have attracted attention due its high conversion efficiency and low cost. In this work, Nb2O5is used as an alternative compact hole blocking layer in conjunction with mesoporous TiO2and CH3NH3PbI3in perovskite solar cells. The influence of Nb2O5layer thickness was studied and it was found to strongly influence the J-V hysteresis of the cells. Devices constructed with 50 nm Nb2O5have small or undetectable hysteresis, which becomes detectable and increases with increasing Nb2O5layer thickness. For the best device, energy conversion efficiency of up to 12%, short-circuit currents of 17 mA/cm2and fill factors of 74% were found. These parameters are comparable to the best performance of similar devices where the compact layer is TiO2. In addition, the use of Nb2O5improved the stability of the solar cells under illumination. These improvements are attributed to a better extraction of photogenerated electrons in the perovskite layer.","author":[{"dropping-particle":"","family":"Fernandes","given":"Silvia L.","non-dropping-particle":"","parse-names":false,"suffix":""},{"dropping-particle":"","family":"Véron","given":"Anna C.","non-dropping-particle":"","parse-names":false,"suffix":""},{"dropping-particle":"","family":"Neto","given":"Nilton F.A.","non-dropping-particle":"","parse-names":false,"suffix":""},{"dropping-particle":"","family":"Nüesch","given":"Frank A.","non-dropping-particle":"","parse-names":false,"suffix":""},{"dropping-particle":"","family":"Dias da Silva","given":"José H.","non-dropping-particle":"","parse-names":false,"suffix":""},{"dropping-particle":"","family":"Zaghete","given":"Maria A.","non-dropping-particle":"","parse-names":false,"suffix":""},{"dropping-particle":"","family":"Graeff","given":"Carlos F.de O.","non-dropping-particle":"","parse-names":false,"suffix":""}],"container-title":"Materials Letters","id":"ITEM-12","issued":{"date-parts":[["2016","10","15"]]},"page":"103-107","publisher":"North-Holland","title":"Nb2O5hole blocking layer for hysteresis-free perovskite solar cells","type":"article-journal","volume":"181"},"uris":["http://www.mendeley.com/documents/?uuid=b396d49b-5c0a-3836-9be1-ad6ae7afdf8e"]}],"mendeley":{"formattedCitation":"&lt;sup&gt;8–19&lt;/sup&gt;","plainTextFormattedCitation":"8–19","previouslyFormattedCitation":"&lt;sup&gt;8,9,18,19,10–17&lt;/sup&gt;"},"properties":{"noteIndex":0},"schema":"https://github.com/citation-style-language/schema/raw/master/csl-citation.json"}</w:instrText>
      </w:r>
      <w:r w:rsidR="00445872" w:rsidRPr="00D31FD0">
        <w:rPr>
          <w:rFonts w:asciiTheme="minorHAnsi" w:hAnsiTheme="minorHAnsi" w:cstheme="minorHAnsi"/>
          <w:sz w:val="24"/>
          <w:szCs w:val="24"/>
          <w:lang w:val="en-US"/>
        </w:rPr>
        <w:fldChar w:fldCharType="separate"/>
      </w:r>
      <w:r w:rsidR="00C37E42" w:rsidRPr="00D31FD0">
        <w:rPr>
          <w:rFonts w:asciiTheme="minorHAnsi" w:hAnsiTheme="minorHAnsi" w:cstheme="minorBidi"/>
          <w:noProof/>
          <w:sz w:val="24"/>
          <w:szCs w:val="24"/>
          <w:vertAlign w:val="superscript"/>
          <w:lang w:val="en-US"/>
        </w:rPr>
        <w:t>8–19</w:t>
      </w:r>
      <w:r w:rsidR="00445872" w:rsidRPr="00D31FD0">
        <w:fldChar w:fldCharType="end"/>
      </w:r>
      <w:r w:rsidR="00BF7193" w:rsidRPr="00D31FD0">
        <w:rPr>
          <w:rFonts w:asciiTheme="minorHAnsi" w:eastAsiaTheme="minorEastAsia" w:hAnsiTheme="minorHAnsi" w:cstheme="minorBidi"/>
          <w:sz w:val="24"/>
          <w:szCs w:val="24"/>
          <w:lang w:val="en-US"/>
        </w:rPr>
        <w:t>.</w:t>
      </w:r>
      <w:r w:rsidRPr="00D31FD0">
        <w:rPr>
          <w:rFonts w:asciiTheme="minorHAnsi" w:eastAsiaTheme="minorEastAsia" w:hAnsiTheme="minorHAnsi" w:cstheme="minorBidi"/>
          <w:sz w:val="24"/>
          <w:szCs w:val="24"/>
          <w:lang w:val="en-US"/>
        </w:rPr>
        <w:t xml:space="preserve"> Nb</w:t>
      </w:r>
      <w:r w:rsidRPr="00D31FD0">
        <w:rPr>
          <w:rFonts w:asciiTheme="minorHAnsi" w:eastAsiaTheme="minorEastAsia" w:hAnsiTheme="minorHAnsi" w:cstheme="minorBidi"/>
          <w:sz w:val="24"/>
          <w:szCs w:val="24"/>
          <w:vertAlign w:val="subscript"/>
          <w:lang w:val="en-US"/>
        </w:rPr>
        <w:t>2</w:t>
      </w:r>
      <w:r w:rsidRPr="00D31FD0">
        <w:rPr>
          <w:rFonts w:asciiTheme="minorHAnsi" w:eastAsiaTheme="minorEastAsia" w:hAnsiTheme="minorHAnsi" w:cstheme="minorBidi"/>
          <w:sz w:val="24"/>
          <w:szCs w:val="24"/>
          <w:lang w:val="en-US"/>
        </w:rPr>
        <w:t>O</w:t>
      </w:r>
      <w:r w:rsidRPr="00D31FD0">
        <w:rPr>
          <w:rFonts w:asciiTheme="minorHAnsi" w:eastAsiaTheme="minorEastAsia" w:hAnsiTheme="minorHAnsi" w:cstheme="minorBidi"/>
          <w:sz w:val="24"/>
          <w:szCs w:val="24"/>
          <w:vertAlign w:val="subscript"/>
          <w:lang w:val="en-US"/>
        </w:rPr>
        <w:t>5</w:t>
      </w:r>
      <w:r w:rsidRPr="00D31FD0">
        <w:rPr>
          <w:rFonts w:asciiTheme="minorHAnsi" w:eastAsiaTheme="minorEastAsia" w:hAnsiTheme="minorHAnsi" w:cstheme="minorBidi"/>
          <w:sz w:val="24"/>
          <w:szCs w:val="24"/>
          <w:lang w:val="en-US"/>
        </w:rPr>
        <w:t xml:space="preserve"> has attracted considerable attention as a promising material to </w:t>
      </w:r>
      <w:r w:rsidRPr="00D31FD0">
        <w:rPr>
          <w:rFonts w:asciiTheme="minorHAnsi" w:eastAsiaTheme="minorEastAsia" w:hAnsiTheme="minorHAnsi" w:cstheme="minorBidi"/>
          <w:noProof/>
          <w:sz w:val="24"/>
          <w:szCs w:val="24"/>
          <w:lang w:val="en-US"/>
        </w:rPr>
        <w:t>be used</w:t>
      </w:r>
      <w:r w:rsidRPr="00D31FD0">
        <w:rPr>
          <w:rFonts w:asciiTheme="minorHAnsi" w:eastAsiaTheme="minorEastAsia" w:hAnsiTheme="minorHAnsi" w:cstheme="minorBidi"/>
          <w:sz w:val="24"/>
          <w:szCs w:val="24"/>
          <w:lang w:val="en-US"/>
        </w:rPr>
        <w:t xml:space="preserve"> in perovskite solar cells </w:t>
      </w:r>
      <w:r w:rsidRPr="00D31FD0">
        <w:rPr>
          <w:rFonts w:asciiTheme="minorHAnsi" w:eastAsiaTheme="minorEastAsia" w:hAnsiTheme="minorHAnsi" w:cstheme="minorBidi"/>
          <w:noProof/>
          <w:sz w:val="24"/>
          <w:szCs w:val="24"/>
          <w:lang w:val="en-US"/>
        </w:rPr>
        <w:t>due to</w:t>
      </w:r>
      <w:r w:rsidRPr="00D31FD0">
        <w:rPr>
          <w:rFonts w:asciiTheme="minorHAnsi" w:eastAsiaTheme="minorEastAsia" w:hAnsiTheme="minorHAnsi" w:cstheme="minorBidi"/>
          <w:sz w:val="24"/>
          <w:szCs w:val="24"/>
          <w:lang w:val="en-US"/>
        </w:rPr>
        <w:t xml:space="preserve"> its comparable electron injection efficiency and </w:t>
      </w:r>
      <w:r w:rsidRPr="00D31FD0">
        <w:rPr>
          <w:rFonts w:asciiTheme="minorHAnsi" w:eastAsiaTheme="minorEastAsia" w:hAnsiTheme="minorHAnsi" w:cstheme="minorBidi"/>
          <w:noProof/>
          <w:sz w:val="24"/>
          <w:szCs w:val="24"/>
          <w:lang w:val="en-US"/>
        </w:rPr>
        <w:t>better</w:t>
      </w:r>
      <w:r w:rsidRPr="00D31FD0">
        <w:rPr>
          <w:rFonts w:asciiTheme="minorHAnsi" w:eastAsiaTheme="minorEastAsia" w:hAnsiTheme="minorHAnsi" w:cstheme="minorBidi"/>
          <w:sz w:val="24"/>
          <w:szCs w:val="24"/>
          <w:lang w:val="en-US"/>
        </w:rPr>
        <w:t xml:space="preserve"> chemical stability compared to </w:t>
      </w:r>
      <w:r w:rsidR="00AF234D" w:rsidRPr="00D31FD0">
        <w:rPr>
          <w:rFonts w:asciiTheme="minorHAnsi" w:eastAsiaTheme="minorEastAsia" w:hAnsiTheme="minorHAnsi" w:cstheme="minorBidi"/>
          <w:sz w:val="24"/>
          <w:szCs w:val="24"/>
          <w:lang w:val="en-US"/>
        </w:rPr>
        <w:t>titanium dioxide (</w:t>
      </w:r>
      <w:r w:rsidRPr="00D31FD0">
        <w:rPr>
          <w:rFonts w:asciiTheme="minorHAnsi" w:eastAsiaTheme="minorEastAsia" w:hAnsiTheme="minorHAnsi" w:cstheme="minorBidi"/>
          <w:sz w:val="24"/>
          <w:szCs w:val="24"/>
          <w:lang w:val="en-US"/>
        </w:rPr>
        <w:t>TiO</w:t>
      </w:r>
      <w:r w:rsidRPr="00D31FD0">
        <w:rPr>
          <w:rFonts w:asciiTheme="minorHAnsi" w:eastAsiaTheme="minorEastAsia" w:hAnsiTheme="minorHAnsi" w:cstheme="minorBidi"/>
          <w:sz w:val="24"/>
          <w:szCs w:val="24"/>
          <w:vertAlign w:val="subscript"/>
          <w:lang w:val="en-US"/>
        </w:rPr>
        <w:t>2</w:t>
      </w:r>
      <w:r w:rsidR="00AF234D" w:rsidRPr="00D31FD0">
        <w:rPr>
          <w:rFonts w:asciiTheme="minorHAnsi" w:eastAsiaTheme="minorEastAsia" w:hAnsiTheme="minorHAnsi" w:cstheme="minorBidi"/>
          <w:sz w:val="24"/>
          <w:szCs w:val="24"/>
          <w:lang w:val="en-US"/>
        </w:rPr>
        <w:t>)</w:t>
      </w:r>
      <w:r w:rsidRPr="00D31FD0">
        <w:rPr>
          <w:rFonts w:asciiTheme="minorHAnsi" w:eastAsiaTheme="minorEastAsia" w:hAnsiTheme="minorHAnsi" w:cstheme="minorBidi"/>
          <w:sz w:val="24"/>
          <w:szCs w:val="24"/>
          <w:lang w:val="en-US"/>
        </w:rPr>
        <w:t>. In addition, the band gap of Nb</w:t>
      </w:r>
      <w:r w:rsidRPr="00D31FD0">
        <w:rPr>
          <w:rFonts w:asciiTheme="minorHAnsi" w:eastAsiaTheme="minorEastAsia" w:hAnsiTheme="minorHAnsi" w:cstheme="minorBidi"/>
          <w:sz w:val="24"/>
          <w:szCs w:val="24"/>
          <w:vertAlign w:val="subscript"/>
          <w:lang w:val="en-US"/>
        </w:rPr>
        <w:t>2</w:t>
      </w:r>
      <w:r w:rsidRPr="00D31FD0">
        <w:rPr>
          <w:rFonts w:asciiTheme="minorHAnsi" w:eastAsiaTheme="minorEastAsia" w:hAnsiTheme="minorHAnsi" w:cstheme="minorBidi"/>
          <w:sz w:val="24"/>
          <w:szCs w:val="24"/>
          <w:lang w:val="en-US"/>
        </w:rPr>
        <w:t>O</w:t>
      </w:r>
      <w:r w:rsidRPr="00D31FD0">
        <w:rPr>
          <w:rFonts w:asciiTheme="minorHAnsi" w:eastAsiaTheme="minorEastAsia" w:hAnsiTheme="minorHAnsi" w:cstheme="minorBidi"/>
          <w:sz w:val="24"/>
          <w:szCs w:val="24"/>
          <w:vertAlign w:val="subscript"/>
          <w:lang w:val="en-US"/>
        </w:rPr>
        <w:t>5</w:t>
      </w:r>
      <w:r w:rsidRPr="00D31FD0">
        <w:rPr>
          <w:rFonts w:asciiTheme="minorHAnsi" w:eastAsiaTheme="minorEastAsia" w:hAnsiTheme="minorHAnsi" w:cstheme="minorBidi"/>
          <w:sz w:val="24"/>
          <w:szCs w:val="24"/>
          <w:lang w:val="en-US"/>
        </w:rPr>
        <w:t xml:space="preserve"> could improve the </w:t>
      </w:r>
      <w:r w:rsidR="00AF234D" w:rsidRPr="00D31FD0">
        <w:rPr>
          <w:rFonts w:asciiTheme="minorHAnsi" w:eastAsiaTheme="minorEastAsia" w:hAnsiTheme="minorHAnsi" w:cstheme="minorBidi"/>
          <w:sz w:val="24"/>
          <w:szCs w:val="24"/>
          <w:lang w:val="en-US"/>
        </w:rPr>
        <w:t>open-circuit voltage (</w:t>
      </w:r>
      <w:proofErr w:type="spellStart"/>
      <w:r w:rsidRPr="00D31FD0">
        <w:rPr>
          <w:rFonts w:asciiTheme="minorHAnsi" w:eastAsiaTheme="minorEastAsia" w:hAnsiTheme="minorHAnsi" w:cstheme="minorBidi"/>
          <w:sz w:val="24"/>
          <w:szCs w:val="24"/>
          <w:lang w:val="en-US"/>
        </w:rPr>
        <w:t>V</w:t>
      </w:r>
      <w:r w:rsidRPr="00D31FD0">
        <w:rPr>
          <w:rFonts w:asciiTheme="minorHAnsi" w:eastAsiaTheme="minorEastAsia" w:hAnsiTheme="minorHAnsi" w:cstheme="minorBidi"/>
          <w:sz w:val="24"/>
          <w:szCs w:val="24"/>
          <w:vertAlign w:val="subscript"/>
          <w:lang w:val="en-US"/>
        </w:rPr>
        <w:t>oc</w:t>
      </w:r>
      <w:proofErr w:type="spellEnd"/>
      <w:r w:rsidR="00AF234D" w:rsidRPr="00D31FD0">
        <w:rPr>
          <w:rFonts w:asciiTheme="minorHAnsi" w:eastAsiaTheme="minorEastAsia" w:hAnsiTheme="minorHAnsi" w:cstheme="minorBidi"/>
          <w:sz w:val="24"/>
          <w:szCs w:val="24"/>
          <w:lang w:val="en-US"/>
        </w:rPr>
        <w:t>)</w:t>
      </w:r>
      <w:r w:rsidRPr="00D31FD0">
        <w:rPr>
          <w:rFonts w:asciiTheme="minorHAnsi" w:eastAsiaTheme="minorEastAsia" w:hAnsiTheme="minorHAnsi" w:cstheme="minorBidi"/>
          <w:sz w:val="24"/>
          <w:szCs w:val="24"/>
          <w:lang w:val="en-US"/>
        </w:rPr>
        <w:t xml:space="preserve"> of the cells</w:t>
      </w:r>
      <w:r w:rsidR="003100F5" w:rsidRPr="00D31FD0">
        <w:fldChar w:fldCharType="begin" w:fldLock="1"/>
      </w:r>
      <w:r w:rsidR="0029319B" w:rsidRPr="00D31FD0">
        <w:rPr>
          <w:rFonts w:asciiTheme="minorHAnsi" w:hAnsiTheme="minorHAnsi" w:cstheme="minorHAnsi"/>
          <w:lang w:val="en-US"/>
        </w:rPr>
        <w:instrText>ADDIN CSL_CITATION {"citationItems":[{"id":"ITEM-1","itemData":{"DOI":"10.1039/c4ta02561j","ISBN":"2050-7488","ISSN":"20507496","abstract":"As one of the transition metal oxides, niobium pentoxide (Nb2O5) offers a broad variety of properties that make it a potentially useful and highly applicable material in many different areas. In comparison to many other transition metal oxides, Nb2O5 has received relatively little attention, which presents a significant opportunity for future investigations aimed at fundamentally understanding this material and finding new and interesting applications for it. In this article, a general overview of Nb2O5 is presented which focuses on its fundamental properties, synthesis methods and recent applications, along with a discussion on future research directions relevant to this material.","author":[{"dropping-particle":"","family":"Rani","given":"Rozina Abdul","non-dropping-particle":"","parse-names":false,"suffix":""},{"dropping-particle":"","family":"Zoolfakar","given":"Ahmad Sabirin","non-dropping-particle":"","parse-names":false,"suffix":""},{"dropping-particle":"","family":"O'Mullane","given":"Anthony P.","non-dropping-particle":"","parse-names":false,"suffix":""},{"dropping-particle":"","family":"Austin","given":"Michael W.","non-dropping-particle":"","parse-names":false,"suffix":""},{"dropping-particle":"","family":"Kalantar-Zadeh","given":"Kouro</w:instrText>
      </w:r>
      <w:r w:rsidR="0029319B" w:rsidRPr="00D31FD0">
        <w:rPr>
          <w:rFonts w:asciiTheme="minorHAnsi" w:hAnsiTheme="minorHAnsi" w:cstheme="minorHAnsi"/>
        </w:rPr>
        <w:instrText>sh","non-dropping-particle":"","parse-names":false,"suffix":""}],"container-title":"Journal of Materials Chemistry A","id":"ITEM-1","issue":"38","issued":{"date-parts":[["2014"]]},"page":"15683-15703","publisher":"Royal Society of Chemistry","title":"Thin films and nanostructures of niobium pentoxide: Fundamental properties, synthesis methods and applications","type":"article-journal","volume":"2"},"uris":["http://www.mendeley.com/documents/?uuid=a1d39d07-bd8a-408a-9ea8-ca2f3827f08e"]}],"mendeley":{"formattedCitation":"&lt;sup&gt;20&lt;/sup&gt;","plainTextFormattedCitation":"20","previouslyFormattedCitation":"&lt;sup&gt;20&lt;/sup&gt;"},"properties":{"noteIndex":0},"schema":"https://github.com/citation-style-language/schema/raw/master/csl-citation.json"}</w:instrText>
      </w:r>
      <w:r w:rsidR="003100F5" w:rsidRPr="00D31FD0">
        <w:rPr>
          <w:rFonts w:asciiTheme="minorHAnsi" w:hAnsiTheme="minorHAnsi" w:cstheme="minorHAnsi"/>
        </w:rPr>
        <w:fldChar w:fldCharType="separate"/>
      </w:r>
      <w:r w:rsidR="004B7570" w:rsidRPr="00D31FD0">
        <w:rPr>
          <w:rFonts w:asciiTheme="minorHAnsi" w:hAnsiTheme="minorHAnsi" w:cstheme="minorBidi"/>
          <w:noProof/>
          <w:vertAlign w:val="superscript"/>
        </w:rPr>
        <w:t>14</w:t>
      </w:r>
      <w:r w:rsidR="003100F5" w:rsidRPr="00D31FD0">
        <w:fldChar w:fldCharType="end"/>
      </w:r>
      <w:r w:rsidRPr="00D31FD0">
        <w:rPr>
          <w:rFonts w:asciiTheme="minorHAnsi" w:eastAsiaTheme="minorEastAsia" w:hAnsiTheme="minorHAnsi" w:cstheme="minorBidi"/>
          <w:sz w:val="24"/>
          <w:szCs w:val="24"/>
        </w:rPr>
        <w:t xml:space="preserve">. </w:t>
      </w:r>
    </w:p>
    <w:p w14:paraId="6A50AE0C" w14:textId="77777777" w:rsidR="0075240D" w:rsidRPr="00D31FD0" w:rsidRDefault="0075240D" w:rsidP="00BB637B">
      <w:pPr>
        <w:tabs>
          <w:tab w:val="left" w:pos="709"/>
          <w:tab w:val="left" w:pos="916"/>
        </w:tabs>
        <w:rPr>
          <w:rFonts w:asciiTheme="minorHAnsi" w:eastAsiaTheme="minorEastAsia" w:hAnsiTheme="minorHAnsi" w:cstheme="minorBidi"/>
          <w:lang w:eastAsia="pt-BR"/>
        </w:rPr>
      </w:pPr>
    </w:p>
    <w:p w14:paraId="62CC65C3" w14:textId="142B2903" w:rsidR="0075240D" w:rsidRPr="00D31FD0" w:rsidRDefault="18D1F9EF" w:rsidP="00BB637B">
      <w:pPr>
        <w:tabs>
          <w:tab w:val="left" w:pos="709"/>
          <w:tab w:val="left" w:pos="916"/>
        </w:tabs>
        <w:rPr>
          <w:rFonts w:asciiTheme="minorHAnsi" w:hAnsiTheme="minorHAnsi" w:cstheme="minorBidi"/>
        </w:rPr>
      </w:pPr>
      <w:r w:rsidRPr="00D31FD0">
        <w:rPr>
          <w:rFonts w:asciiTheme="minorHAnsi" w:eastAsiaTheme="minorEastAsia" w:hAnsiTheme="minorHAnsi" w:cstheme="minorBidi"/>
        </w:rPr>
        <w:t>In this work, Nb</w:t>
      </w:r>
      <w:r w:rsidRPr="00D31FD0">
        <w:rPr>
          <w:rFonts w:asciiTheme="minorHAnsi" w:eastAsiaTheme="minorEastAsia" w:hAnsiTheme="minorHAnsi" w:cstheme="minorBidi"/>
          <w:vertAlign w:val="subscript"/>
        </w:rPr>
        <w:t>2</w:t>
      </w:r>
      <w:r w:rsidRPr="00D31FD0">
        <w:rPr>
          <w:rFonts w:asciiTheme="minorHAnsi" w:eastAsiaTheme="minorEastAsia" w:hAnsiTheme="minorHAnsi" w:cstheme="minorBidi"/>
        </w:rPr>
        <w:t>O</w:t>
      </w:r>
      <w:r w:rsidRPr="00D31FD0">
        <w:rPr>
          <w:rFonts w:asciiTheme="minorHAnsi" w:eastAsiaTheme="minorEastAsia" w:hAnsiTheme="minorHAnsi" w:cstheme="minorBidi"/>
          <w:vertAlign w:val="subscript"/>
        </w:rPr>
        <w:t>5</w:t>
      </w:r>
      <w:r w:rsidRPr="00D31FD0">
        <w:rPr>
          <w:rFonts w:asciiTheme="minorHAnsi" w:eastAsiaTheme="minorEastAsia" w:hAnsiTheme="minorHAnsi" w:cstheme="minorBidi"/>
        </w:rPr>
        <w:t xml:space="preserve"> was deposited by reactive sputtering under different oxygen flow rates. At low oxygen flow rates</w:t>
      </w:r>
      <w:r w:rsidR="00F4498C">
        <w:rPr>
          <w:rFonts w:asciiTheme="minorHAnsi" w:eastAsiaTheme="minorEastAsia" w:hAnsiTheme="minorHAnsi" w:cstheme="minorBidi"/>
        </w:rPr>
        <w:t>,</w:t>
      </w:r>
      <w:r w:rsidRPr="00D31FD0">
        <w:rPr>
          <w:rFonts w:asciiTheme="minorHAnsi" w:eastAsiaTheme="minorEastAsia" w:hAnsiTheme="minorHAnsi" w:cstheme="minorBidi"/>
        </w:rPr>
        <w:t xml:space="preserve"> the conductivity of the films </w:t>
      </w:r>
      <w:proofErr w:type="gramStart"/>
      <w:r w:rsidRPr="00D31FD0">
        <w:rPr>
          <w:rFonts w:asciiTheme="minorHAnsi" w:eastAsiaTheme="minorEastAsia" w:hAnsiTheme="minorHAnsi" w:cstheme="minorBidi"/>
        </w:rPr>
        <w:t>were</w:t>
      </w:r>
      <w:proofErr w:type="gramEnd"/>
      <w:r w:rsidRPr="00D31FD0">
        <w:rPr>
          <w:rFonts w:asciiTheme="minorHAnsi" w:eastAsiaTheme="minorEastAsia" w:hAnsiTheme="minorHAnsi" w:cstheme="minorBidi"/>
        </w:rPr>
        <w:t xml:space="preserve"> increased without making use of doping, which introduces impurities on the system.</w:t>
      </w:r>
      <w:r w:rsidR="00F4498C">
        <w:rPr>
          <w:rFonts w:asciiTheme="minorHAnsi" w:eastAsiaTheme="minorEastAsia" w:hAnsiTheme="minorHAnsi" w:cstheme="minorBidi"/>
        </w:rPr>
        <w:t xml:space="preserve"> </w:t>
      </w:r>
      <w:r w:rsidR="0075240D" w:rsidRPr="00D31FD0">
        <w:rPr>
          <w:rFonts w:asciiTheme="minorHAnsi" w:hAnsiTheme="minorHAnsi" w:cstheme="minorBidi"/>
        </w:rPr>
        <w:t xml:space="preserve">These films were used as </w:t>
      </w:r>
      <w:r w:rsidR="0075240D" w:rsidRPr="00D31FD0">
        <w:rPr>
          <w:rFonts w:asciiTheme="minorHAnsi" w:hAnsiTheme="minorHAnsi" w:cstheme="minorBidi"/>
          <w:noProof/>
        </w:rPr>
        <w:t>electron</w:t>
      </w:r>
      <w:r w:rsidR="0075240D" w:rsidRPr="00D31FD0">
        <w:rPr>
          <w:rFonts w:asciiTheme="minorHAnsi" w:hAnsiTheme="minorHAnsi" w:cstheme="minorBidi"/>
        </w:rPr>
        <w:t xml:space="preserve"> transport layer in perovskite solar cells improving the performance of these cells. </w:t>
      </w:r>
      <w:bookmarkStart w:id="3" w:name="_Hlk9348137"/>
      <w:r w:rsidR="00EB37B0" w:rsidRPr="00D31FD0">
        <w:rPr>
          <w:rFonts w:asciiTheme="minorHAnsi" w:hAnsiTheme="minorHAnsi" w:cstheme="minorBidi"/>
        </w:rPr>
        <w:t xml:space="preserve">It was found that </w:t>
      </w:r>
      <w:r w:rsidR="0075240D" w:rsidRPr="00D31FD0">
        <w:rPr>
          <w:rFonts w:asciiTheme="minorHAnsi" w:hAnsiTheme="minorHAnsi" w:cstheme="minorBidi"/>
        </w:rPr>
        <w:t>decreas</w:t>
      </w:r>
      <w:r w:rsidR="00EB37B0" w:rsidRPr="00D31FD0">
        <w:rPr>
          <w:rFonts w:asciiTheme="minorHAnsi" w:hAnsiTheme="minorHAnsi" w:cstheme="minorBidi"/>
        </w:rPr>
        <w:t xml:space="preserve">ing the amount of oxygen </w:t>
      </w:r>
      <w:r w:rsidR="0075240D" w:rsidRPr="00D31FD0">
        <w:rPr>
          <w:rFonts w:asciiTheme="minorHAnsi" w:hAnsiTheme="minorHAnsi" w:cstheme="minorBidi"/>
        </w:rPr>
        <w:t xml:space="preserve">induces </w:t>
      </w:r>
      <w:r w:rsidR="00EB37B0" w:rsidRPr="00D31FD0">
        <w:rPr>
          <w:rFonts w:asciiTheme="minorHAnsi" w:hAnsiTheme="minorHAnsi" w:cstheme="minorBidi"/>
        </w:rPr>
        <w:t xml:space="preserve">the formation of </w:t>
      </w:r>
      <w:r w:rsidR="0075240D" w:rsidRPr="00D31FD0">
        <w:rPr>
          <w:rFonts w:asciiTheme="minorHAnsi" w:hAnsiTheme="minorHAnsi" w:cstheme="minorBidi"/>
        </w:rPr>
        <w:t>oxygen vacancies</w:t>
      </w:r>
      <w:r w:rsidR="00EB37B0" w:rsidRPr="00D31FD0">
        <w:rPr>
          <w:rFonts w:asciiTheme="minorHAnsi" w:hAnsiTheme="minorHAnsi" w:cstheme="minorBidi"/>
        </w:rPr>
        <w:t>,</w:t>
      </w:r>
      <w:r w:rsidR="0075240D" w:rsidRPr="00D31FD0">
        <w:rPr>
          <w:rFonts w:asciiTheme="minorHAnsi" w:hAnsiTheme="minorHAnsi" w:cstheme="minorBidi"/>
        </w:rPr>
        <w:t xml:space="preserve"> which increases the conductivity</w:t>
      </w:r>
      <w:r w:rsidR="00EB37B0" w:rsidRPr="00D31FD0">
        <w:rPr>
          <w:rFonts w:asciiTheme="minorHAnsi" w:hAnsiTheme="minorHAnsi" w:cstheme="minorBidi"/>
        </w:rPr>
        <w:t xml:space="preserve"> of the films</w:t>
      </w:r>
      <w:r w:rsidR="0075240D" w:rsidRPr="00D31FD0">
        <w:rPr>
          <w:rFonts w:asciiTheme="minorHAnsi" w:hAnsiTheme="minorHAnsi" w:cstheme="minorBidi"/>
        </w:rPr>
        <w:t xml:space="preserve"> leading to solar cells with better efficiency. </w:t>
      </w:r>
      <w:bookmarkEnd w:id="3"/>
    </w:p>
    <w:p w14:paraId="0E38A417" w14:textId="77777777" w:rsidR="0075240D" w:rsidRPr="00D31FD0" w:rsidRDefault="0075240D" w:rsidP="00BB637B">
      <w:pPr>
        <w:rPr>
          <w:rFonts w:asciiTheme="minorHAnsi" w:hAnsiTheme="minorHAnsi" w:cstheme="minorHAnsi"/>
          <w:b/>
        </w:rPr>
      </w:pPr>
    </w:p>
    <w:p w14:paraId="2DFBC260" w14:textId="77777777" w:rsidR="0075240D" w:rsidRPr="00D31FD0" w:rsidRDefault="0075240D" w:rsidP="00BB637B">
      <w:pPr>
        <w:rPr>
          <w:rFonts w:asciiTheme="minorHAnsi" w:hAnsiTheme="minorHAnsi" w:cstheme="minorHAnsi"/>
          <w:b/>
        </w:rPr>
      </w:pPr>
      <w:r w:rsidRPr="00D31FD0">
        <w:rPr>
          <w:rFonts w:asciiTheme="minorHAnsi" w:hAnsiTheme="minorHAnsi" w:cstheme="minorHAnsi"/>
          <w:b/>
        </w:rPr>
        <w:t>PROTOCOL:</w:t>
      </w:r>
    </w:p>
    <w:p w14:paraId="2E5CA34F" w14:textId="77777777" w:rsidR="0075240D" w:rsidRPr="00D31FD0" w:rsidRDefault="0075240D" w:rsidP="00BB637B">
      <w:pPr>
        <w:rPr>
          <w:rFonts w:asciiTheme="minorHAnsi" w:hAnsiTheme="minorHAnsi" w:cstheme="minorHAnsi"/>
          <w:color w:val="808080" w:themeColor="background1" w:themeShade="80"/>
        </w:rPr>
      </w:pPr>
    </w:p>
    <w:p w14:paraId="32F1DDA6" w14:textId="77777777" w:rsidR="0075240D" w:rsidRPr="00D31FD0" w:rsidRDefault="0075240D" w:rsidP="00BB637B">
      <w:pPr>
        <w:pStyle w:val="af3"/>
        <w:numPr>
          <w:ilvl w:val="0"/>
          <w:numId w:val="26"/>
        </w:numPr>
        <w:ind w:left="0" w:firstLine="0"/>
        <w:rPr>
          <w:rFonts w:asciiTheme="minorHAnsi" w:hAnsiTheme="minorHAnsi" w:cstheme="minorHAnsi"/>
          <w:b/>
          <w:color w:val="auto"/>
        </w:rPr>
      </w:pPr>
      <w:r w:rsidRPr="00D31FD0">
        <w:rPr>
          <w:rFonts w:asciiTheme="minorHAnsi" w:hAnsiTheme="minorHAnsi" w:cstheme="minorHAnsi"/>
          <w:b/>
          <w:color w:val="auto"/>
        </w:rPr>
        <w:t xml:space="preserve">Etching and cleaning the substrate </w:t>
      </w:r>
    </w:p>
    <w:p w14:paraId="03D0FBE1" w14:textId="77777777" w:rsidR="0075240D" w:rsidRPr="00D31FD0" w:rsidRDefault="0075240D" w:rsidP="00BB637B">
      <w:pPr>
        <w:pStyle w:val="af3"/>
        <w:ind w:left="0"/>
        <w:rPr>
          <w:rFonts w:asciiTheme="minorHAnsi" w:hAnsiTheme="minorHAnsi" w:cstheme="minorHAnsi"/>
          <w:color w:val="auto"/>
        </w:rPr>
      </w:pPr>
    </w:p>
    <w:p w14:paraId="035BA0A9" w14:textId="0C15A13E" w:rsidR="0075240D" w:rsidRPr="00D31FD0" w:rsidRDefault="18D1F9EF" w:rsidP="00BB637B">
      <w:pPr>
        <w:pStyle w:val="af3"/>
        <w:numPr>
          <w:ilvl w:val="1"/>
          <w:numId w:val="26"/>
        </w:numPr>
        <w:ind w:left="0" w:firstLine="0"/>
        <w:rPr>
          <w:rFonts w:asciiTheme="minorHAnsi" w:hAnsiTheme="minorHAnsi" w:cstheme="minorBidi"/>
          <w:color w:val="auto"/>
        </w:rPr>
      </w:pPr>
      <w:r w:rsidRPr="00D31FD0">
        <w:rPr>
          <w:rFonts w:asciiTheme="minorHAnsi" w:hAnsiTheme="minorHAnsi" w:cstheme="minorBidi"/>
          <w:color w:val="auto"/>
        </w:rPr>
        <w:t>Using a glass cutting system</w:t>
      </w:r>
      <w:r w:rsidR="00F4498C">
        <w:rPr>
          <w:rFonts w:asciiTheme="minorHAnsi" w:hAnsiTheme="minorHAnsi" w:cstheme="minorBidi"/>
          <w:color w:val="auto"/>
        </w:rPr>
        <w:t>, form</w:t>
      </w:r>
      <w:r w:rsidRPr="00D31FD0">
        <w:rPr>
          <w:rFonts w:asciiTheme="minorHAnsi" w:hAnsiTheme="minorHAnsi" w:cstheme="minorBidi"/>
          <w:color w:val="auto"/>
        </w:rPr>
        <w:t xml:space="preserve"> 2.5 x 2.5 cm substrates of fluoride thin oxide (FTO).</w:t>
      </w:r>
    </w:p>
    <w:p w14:paraId="6D2F3687" w14:textId="77777777" w:rsidR="0075240D" w:rsidRPr="00D31FD0" w:rsidRDefault="0075240D" w:rsidP="00BB637B">
      <w:pPr>
        <w:pStyle w:val="af3"/>
        <w:ind w:left="0"/>
        <w:rPr>
          <w:rFonts w:asciiTheme="minorHAnsi" w:hAnsiTheme="minorHAnsi" w:cstheme="minorHAnsi"/>
          <w:color w:val="auto"/>
        </w:rPr>
      </w:pPr>
    </w:p>
    <w:p w14:paraId="474BCFA8" w14:textId="59A1B542" w:rsidR="0075240D" w:rsidRPr="00D31FD0" w:rsidRDefault="00F4498C" w:rsidP="00BB637B">
      <w:pPr>
        <w:pStyle w:val="af3"/>
        <w:numPr>
          <w:ilvl w:val="1"/>
          <w:numId w:val="26"/>
        </w:numPr>
        <w:ind w:left="0" w:firstLine="0"/>
        <w:rPr>
          <w:rFonts w:asciiTheme="minorHAnsi" w:hAnsiTheme="minorHAnsi" w:cstheme="minorBidi"/>
          <w:color w:val="auto"/>
        </w:rPr>
      </w:pPr>
      <w:r>
        <w:rPr>
          <w:rFonts w:asciiTheme="minorHAnsi" w:hAnsiTheme="minorHAnsi" w:cstheme="minorBidi"/>
          <w:color w:val="auto"/>
        </w:rPr>
        <w:t>Protect p</w:t>
      </w:r>
      <w:r w:rsidR="18D1F9EF" w:rsidRPr="00D31FD0">
        <w:rPr>
          <w:rFonts w:asciiTheme="minorHAnsi" w:hAnsiTheme="minorHAnsi" w:cstheme="minorBidi"/>
          <w:color w:val="auto"/>
        </w:rPr>
        <w:t xml:space="preserve">art of the substrate surface with a thermal tape leaving 0.5 cm of one side exposed. </w:t>
      </w:r>
    </w:p>
    <w:p w14:paraId="426A2830" w14:textId="77777777" w:rsidR="0075240D" w:rsidRPr="00D31FD0" w:rsidRDefault="0075240D" w:rsidP="00BB637B">
      <w:pPr>
        <w:pStyle w:val="af3"/>
        <w:ind w:left="0"/>
        <w:rPr>
          <w:rFonts w:asciiTheme="minorHAnsi" w:hAnsiTheme="minorHAnsi" w:cstheme="minorHAnsi"/>
          <w:color w:val="auto"/>
        </w:rPr>
      </w:pPr>
    </w:p>
    <w:p w14:paraId="7D949033" w14:textId="3E2BA836" w:rsidR="0075240D" w:rsidRPr="00D31FD0" w:rsidRDefault="18D1F9EF" w:rsidP="00BB637B">
      <w:pPr>
        <w:pStyle w:val="af3"/>
        <w:numPr>
          <w:ilvl w:val="1"/>
          <w:numId w:val="26"/>
        </w:numPr>
        <w:ind w:left="0" w:firstLine="0"/>
        <w:rPr>
          <w:rFonts w:asciiTheme="minorHAnsi" w:hAnsiTheme="minorHAnsi" w:cstheme="minorBidi"/>
          <w:color w:val="auto"/>
        </w:rPr>
      </w:pPr>
      <w:r w:rsidRPr="00D31FD0">
        <w:rPr>
          <w:rFonts w:asciiTheme="minorHAnsi" w:hAnsiTheme="minorHAnsi" w:cstheme="minorBidi"/>
          <w:color w:val="auto"/>
        </w:rPr>
        <w:t xml:space="preserve"> </w:t>
      </w:r>
      <w:r w:rsidR="00F4498C">
        <w:rPr>
          <w:rFonts w:asciiTheme="minorHAnsi" w:hAnsiTheme="minorHAnsi" w:cstheme="minorBidi"/>
          <w:color w:val="auto"/>
        </w:rPr>
        <w:t>Deposit a</w:t>
      </w:r>
      <w:r w:rsidRPr="00D31FD0">
        <w:rPr>
          <w:rFonts w:asciiTheme="minorHAnsi" w:hAnsiTheme="minorHAnsi" w:cstheme="minorBidi"/>
          <w:color w:val="auto"/>
        </w:rPr>
        <w:t xml:space="preserve"> small amount of zinc powder (enough to cover the area to be etched) on the top of the exposed FTO and </w:t>
      </w:r>
      <w:r w:rsidR="00F4498C">
        <w:rPr>
          <w:rFonts w:asciiTheme="minorHAnsi" w:hAnsiTheme="minorHAnsi" w:cstheme="minorBidi"/>
          <w:color w:val="auto"/>
        </w:rPr>
        <w:t xml:space="preserve">drop </w:t>
      </w:r>
      <w:r w:rsidRPr="00D31FD0">
        <w:rPr>
          <w:rFonts w:asciiTheme="minorHAnsi" w:hAnsiTheme="minorHAnsi" w:cstheme="minorBidi"/>
          <w:color w:val="auto"/>
        </w:rPr>
        <w:t>concentrated hydrochloric acid (HCl) on the zinc powder slowly until all zinc powder is consumed by the reaction. Immediately after</w:t>
      </w:r>
      <w:r w:rsidR="00F4498C">
        <w:rPr>
          <w:rFonts w:asciiTheme="minorHAnsi" w:hAnsiTheme="minorHAnsi" w:cstheme="minorBidi"/>
          <w:color w:val="auto"/>
        </w:rPr>
        <w:t>, rinse</w:t>
      </w:r>
      <w:r w:rsidRPr="00D31FD0">
        <w:rPr>
          <w:rFonts w:asciiTheme="minorHAnsi" w:hAnsiTheme="minorHAnsi" w:cstheme="minorBidi"/>
          <w:color w:val="auto"/>
        </w:rPr>
        <w:t xml:space="preserve"> the substrate with deionized (DI)</w:t>
      </w:r>
      <w:r w:rsidR="00F94B6D">
        <w:rPr>
          <w:rFonts w:asciiTheme="minorHAnsi" w:hAnsiTheme="minorHAnsi" w:cstheme="minorBidi"/>
          <w:color w:val="auto"/>
        </w:rPr>
        <w:t xml:space="preserve"> </w:t>
      </w:r>
      <w:r w:rsidR="00F94B6D" w:rsidRPr="00D31FD0">
        <w:rPr>
          <w:rFonts w:asciiTheme="minorHAnsi" w:hAnsiTheme="minorHAnsi" w:cstheme="minorBidi"/>
          <w:color w:val="auto"/>
        </w:rPr>
        <w:t>water</w:t>
      </w:r>
      <w:r w:rsidR="00F94B6D">
        <w:rPr>
          <w:rFonts w:asciiTheme="minorHAnsi" w:hAnsiTheme="minorHAnsi" w:cstheme="minorBidi"/>
          <w:color w:val="auto"/>
        </w:rPr>
        <w:t>.</w:t>
      </w:r>
    </w:p>
    <w:p w14:paraId="476D01C4" w14:textId="77777777" w:rsidR="0075240D" w:rsidRPr="00D31FD0" w:rsidRDefault="0075240D" w:rsidP="00BB637B">
      <w:pPr>
        <w:pStyle w:val="af3"/>
        <w:ind w:left="0"/>
        <w:rPr>
          <w:rFonts w:asciiTheme="minorHAnsi" w:hAnsiTheme="minorHAnsi" w:cstheme="minorHAnsi"/>
          <w:color w:val="auto"/>
        </w:rPr>
      </w:pPr>
    </w:p>
    <w:p w14:paraId="3BE9A52E" w14:textId="3E65BA64" w:rsidR="0075240D" w:rsidRPr="00D31FD0" w:rsidRDefault="00F4498C" w:rsidP="00BB637B">
      <w:pPr>
        <w:rPr>
          <w:rFonts w:asciiTheme="minorHAnsi" w:hAnsiTheme="minorHAnsi" w:cstheme="minorBidi"/>
          <w:color w:val="auto"/>
        </w:rPr>
      </w:pPr>
      <w:r>
        <w:rPr>
          <w:rFonts w:asciiTheme="minorHAnsi" w:hAnsiTheme="minorHAnsi" w:cstheme="minorBidi"/>
          <w:color w:val="auto"/>
        </w:rPr>
        <w:t>CAUTION</w:t>
      </w:r>
      <w:r w:rsidR="18D1F9EF" w:rsidRPr="00D31FD0">
        <w:rPr>
          <w:rFonts w:asciiTheme="minorHAnsi" w:hAnsiTheme="minorHAnsi" w:cstheme="minorBidi"/>
          <w:color w:val="auto"/>
        </w:rPr>
        <w:t xml:space="preserve">: </w:t>
      </w:r>
      <w:r>
        <w:rPr>
          <w:rFonts w:asciiTheme="minorHAnsi" w:hAnsiTheme="minorHAnsi" w:cstheme="minorBidi"/>
          <w:color w:val="auto"/>
        </w:rPr>
        <w:t>H</w:t>
      </w:r>
      <w:r w:rsidR="18D1F9EF" w:rsidRPr="00D31FD0">
        <w:rPr>
          <w:rFonts w:asciiTheme="minorHAnsi" w:hAnsiTheme="minorHAnsi" w:cstheme="minorBidi"/>
          <w:color w:val="auto"/>
        </w:rPr>
        <w:t>ydrogen gas in abundance is generated from zinc and HCl reaction.</w:t>
      </w:r>
    </w:p>
    <w:p w14:paraId="0D729B8C" w14:textId="77777777" w:rsidR="0075240D" w:rsidRPr="00D31FD0" w:rsidRDefault="0075240D" w:rsidP="00BB637B">
      <w:pPr>
        <w:pStyle w:val="af3"/>
        <w:ind w:left="0"/>
        <w:rPr>
          <w:rFonts w:asciiTheme="minorHAnsi" w:hAnsiTheme="minorHAnsi" w:cstheme="minorHAnsi"/>
          <w:color w:val="auto"/>
        </w:rPr>
      </w:pPr>
    </w:p>
    <w:p w14:paraId="00C6086E" w14:textId="77777777" w:rsidR="0075240D" w:rsidRPr="00D31FD0" w:rsidRDefault="0075240D" w:rsidP="00BB637B">
      <w:pPr>
        <w:pStyle w:val="af3"/>
        <w:numPr>
          <w:ilvl w:val="1"/>
          <w:numId w:val="26"/>
        </w:numPr>
        <w:ind w:left="0" w:firstLine="0"/>
        <w:rPr>
          <w:rFonts w:asciiTheme="minorHAnsi" w:hAnsiTheme="minorHAnsi" w:cstheme="minorHAnsi"/>
          <w:color w:val="auto"/>
        </w:rPr>
      </w:pPr>
      <w:r w:rsidRPr="00D31FD0">
        <w:rPr>
          <w:rFonts w:asciiTheme="minorHAnsi" w:hAnsiTheme="minorHAnsi" w:cstheme="minorHAnsi"/>
          <w:color w:val="auto"/>
        </w:rPr>
        <w:t>Remove the tape and wash with DI water and soap using a small brush.</w:t>
      </w:r>
    </w:p>
    <w:p w14:paraId="483E0AC6" w14:textId="77777777" w:rsidR="0075240D" w:rsidRPr="00D31FD0" w:rsidRDefault="0075240D" w:rsidP="00BB637B">
      <w:pPr>
        <w:pStyle w:val="af3"/>
        <w:ind w:left="0"/>
        <w:rPr>
          <w:rFonts w:asciiTheme="minorHAnsi" w:hAnsiTheme="minorHAnsi" w:cstheme="minorHAnsi"/>
          <w:color w:val="auto"/>
        </w:rPr>
      </w:pPr>
    </w:p>
    <w:p w14:paraId="0F302B38" w14:textId="226502F0" w:rsidR="0075240D" w:rsidRPr="00ED59FD" w:rsidRDefault="00F4498C" w:rsidP="00BB637B">
      <w:pPr>
        <w:rPr>
          <w:rFonts w:asciiTheme="minorHAnsi" w:hAnsiTheme="minorHAnsi" w:cstheme="minorHAnsi"/>
          <w:color w:val="auto"/>
        </w:rPr>
      </w:pPr>
      <w:r>
        <w:rPr>
          <w:rFonts w:asciiTheme="minorHAnsi" w:hAnsiTheme="minorHAnsi" w:cstheme="minorHAnsi"/>
          <w:color w:val="auto"/>
        </w:rPr>
        <w:t>NOTE:</w:t>
      </w:r>
      <w:r w:rsidR="0075240D" w:rsidRPr="00D31FD0">
        <w:rPr>
          <w:rFonts w:asciiTheme="minorHAnsi" w:hAnsiTheme="minorHAnsi" w:cstheme="minorHAnsi"/>
          <w:color w:val="auto"/>
        </w:rPr>
        <w:t xml:space="preserve"> </w:t>
      </w:r>
      <w:r w:rsidR="003B110C" w:rsidRPr="00D31FD0">
        <w:rPr>
          <w:rFonts w:asciiTheme="minorHAnsi" w:hAnsiTheme="minorHAnsi" w:cstheme="minorHAnsi"/>
          <w:color w:val="auto"/>
        </w:rPr>
        <w:t>T</w:t>
      </w:r>
      <w:r w:rsidR="0075240D" w:rsidRPr="00D31FD0">
        <w:rPr>
          <w:rFonts w:asciiTheme="minorHAnsi" w:hAnsiTheme="minorHAnsi" w:cstheme="minorHAnsi"/>
          <w:color w:val="auto"/>
        </w:rPr>
        <w:t>he brush helps to remove some residual glue from the tape.</w:t>
      </w:r>
      <w:r>
        <w:rPr>
          <w:rFonts w:asciiTheme="minorHAnsi" w:hAnsiTheme="minorHAnsi" w:cstheme="minorHAnsi"/>
          <w:color w:val="auto"/>
        </w:rPr>
        <w:t xml:space="preserve"> </w:t>
      </w:r>
    </w:p>
    <w:p w14:paraId="45F6C7C1" w14:textId="77777777" w:rsidR="0075240D" w:rsidRPr="00ED59FD" w:rsidRDefault="0075240D" w:rsidP="00BB637B">
      <w:pPr>
        <w:pStyle w:val="af3"/>
        <w:ind w:left="0"/>
        <w:rPr>
          <w:rFonts w:asciiTheme="minorHAnsi" w:hAnsiTheme="minorHAnsi" w:cstheme="minorHAnsi"/>
          <w:color w:val="auto"/>
        </w:rPr>
      </w:pPr>
    </w:p>
    <w:p w14:paraId="275A0ABC" w14:textId="626621E5" w:rsidR="0075240D" w:rsidRPr="00ED59FD" w:rsidRDefault="18D1F9EF" w:rsidP="00BB637B">
      <w:pPr>
        <w:pStyle w:val="af3"/>
        <w:numPr>
          <w:ilvl w:val="1"/>
          <w:numId w:val="26"/>
        </w:numPr>
        <w:ind w:left="0" w:firstLine="0"/>
        <w:rPr>
          <w:rFonts w:asciiTheme="minorHAnsi" w:hAnsiTheme="minorHAnsi" w:cstheme="minorBidi"/>
          <w:color w:val="auto"/>
        </w:rPr>
      </w:pPr>
      <w:r w:rsidRPr="18D1F9EF">
        <w:rPr>
          <w:rFonts w:asciiTheme="minorHAnsi" w:hAnsiTheme="minorHAnsi" w:cstheme="minorBidi"/>
          <w:color w:val="auto"/>
        </w:rPr>
        <w:t xml:space="preserve">Leave the etched substrate in a soap solution (50% in water) and keep it </w:t>
      </w:r>
      <w:r w:rsidR="00F4498C">
        <w:rPr>
          <w:rFonts w:asciiTheme="minorHAnsi" w:hAnsiTheme="minorHAnsi" w:cstheme="minorBidi"/>
          <w:color w:val="auto"/>
        </w:rPr>
        <w:t xml:space="preserve">for </w:t>
      </w:r>
      <w:r w:rsidRPr="18D1F9EF">
        <w:rPr>
          <w:rFonts w:asciiTheme="minorHAnsi" w:hAnsiTheme="minorHAnsi" w:cstheme="minorBidi"/>
          <w:color w:val="auto"/>
        </w:rPr>
        <w:t xml:space="preserve">15 min in </w:t>
      </w:r>
      <w:r w:rsidRPr="18D1F9EF">
        <w:rPr>
          <w:rFonts w:asciiTheme="minorHAnsi" w:hAnsiTheme="minorHAnsi" w:cstheme="minorBidi"/>
          <w:noProof/>
          <w:color w:val="auto"/>
        </w:rPr>
        <w:t>an ultrasonicate</w:t>
      </w:r>
      <w:r w:rsidRPr="18D1F9EF">
        <w:rPr>
          <w:rFonts w:asciiTheme="minorHAnsi" w:hAnsiTheme="minorHAnsi" w:cstheme="minorBidi"/>
          <w:color w:val="auto"/>
        </w:rPr>
        <w:t xml:space="preserve"> bath. Then, sonicate for 15 min in DI water (2 times), followed by 10 </w:t>
      </w:r>
      <w:r w:rsidR="00F4498C" w:rsidRPr="18D1F9EF">
        <w:rPr>
          <w:rFonts w:asciiTheme="minorHAnsi" w:hAnsiTheme="minorHAnsi" w:cstheme="minorBidi"/>
          <w:color w:val="auto"/>
        </w:rPr>
        <w:t xml:space="preserve">more </w:t>
      </w:r>
      <w:r w:rsidRPr="18D1F9EF">
        <w:rPr>
          <w:rFonts w:asciiTheme="minorHAnsi" w:hAnsiTheme="minorHAnsi" w:cstheme="minorBidi"/>
          <w:color w:val="auto"/>
        </w:rPr>
        <w:t xml:space="preserve">min in acetone and finally 10 min in isopropyl alcohol. Dry the substrate with nitrogen gas. </w:t>
      </w:r>
    </w:p>
    <w:p w14:paraId="445A9D0C" w14:textId="77777777" w:rsidR="0075240D" w:rsidRPr="00337196" w:rsidRDefault="0075240D" w:rsidP="00BB637B">
      <w:pPr>
        <w:rPr>
          <w:rFonts w:asciiTheme="minorHAnsi" w:hAnsiTheme="minorHAnsi" w:cstheme="minorHAnsi"/>
          <w:color w:val="808080"/>
          <w:highlight w:val="yellow"/>
        </w:rPr>
      </w:pPr>
      <w:bookmarkStart w:id="4" w:name="_Hlk9501212"/>
    </w:p>
    <w:p w14:paraId="6347AB86" w14:textId="3BD1435F" w:rsidR="0075240D" w:rsidRPr="003B110C" w:rsidRDefault="703A44DA" w:rsidP="00BB637B">
      <w:pPr>
        <w:pStyle w:val="af3"/>
        <w:numPr>
          <w:ilvl w:val="0"/>
          <w:numId w:val="26"/>
        </w:numPr>
        <w:ind w:left="0" w:firstLine="0"/>
        <w:rPr>
          <w:rFonts w:asciiTheme="minorHAnsi" w:hAnsiTheme="minorHAnsi" w:cstheme="minorBidi"/>
          <w:b/>
          <w:bCs/>
          <w:color w:val="auto"/>
          <w:highlight w:val="yellow"/>
        </w:rPr>
      </w:pPr>
      <w:r w:rsidRPr="003B110C">
        <w:rPr>
          <w:rFonts w:asciiTheme="minorHAnsi" w:hAnsiTheme="minorHAnsi" w:cstheme="minorBidi"/>
          <w:b/>
          <w:bCs/>
          <w:color w:val="auto"/>
          <w:highlight w:val="yellow"/>
        </w:rPr>
        <w:t>Deposition of niobium oxide films</w:t>
      </w:r>
    </w:p>
    <w:p w14:paraId="4F8C2F89" w14:textId="77777777" w:rsidR="0075240D" w:rsidRPr="003B110C" w:rsidRDefault="0075240D" w:rsidP="00BB637B">
      <w:pPr>
        <w:pStyle w:val="af3"/>
        <w:ind w:left="0"/>
        <w:rPr>
          <w:rFonts w:asciiTheme="minorHAnsi" w:hAnsiTheme="minorHAnsi" w:cstheme="minorHAnsi"/>
          <w:color w:val="auto"/>
          <w:highlight w:val="yellow"/>
        </w:rPr>
      </w:pPr>
    </w:p>
    <w:p w14:paraId="50087E46" w14:textId="64A74720" w:rsidR="0075240D" w:rsidRPr="003B110C" w:rsidRDefault="00F4498C" w:rsidP="00BB637B">
      <w:pPr>
        <w:pStyle w:val="af3"/>
        <w:numPr>
          <w:ilvl w:val="1"/>
          <w:numId w:val="26"/>
        </w:numPr>
        <w:ind w:left="0" w:firstLine="0"/>
        <w:rPr>
          <w:rFonts w:asciiTheme="minorHAnsi" w:hAnsiTheme="minorHAnsi" w:cstheme="minorBidi"/>
          <w:color w:val="auto"/>
          <w:highlight w:val="yellow"/>
        </w:rPr>
      </w:pPr>
      <w:r>
        <w:rPr>
          <w:rFonts w:asciiTheme="minorHAnsi" w:hAnsiTheme="minorHAnsi" w:cstheme="minorBidi"/>
          <w:color w:val="auto"/>
          <w:highlight w:val="yellow"/>
        </w:rPr>
        <w:t>Fix t</w:t>
      </w:r>
      <w:r w:rsidR="18D1F9EF" w:rsidRPr="003B110C">
        <w:rPr>
          <w:rFonts w:asciiTheme="minorHAnsi" w:hAnsiTheme="minorHAnsi" w:cstheme="minorBidi"/>
          <w:color w:val="auto"/>
          <w:highlight w:val="yellow"/>
        </w:rPr>
        <w:t xml:space="preserve">he substrate through a shadow mask protecting 0.5 cm of both </w:t>
      </w:r>
      <w:r w:rsidR="18D1F9EF" w:rsidRPr="003B110C">
        <w:rPr>
          <w:rFonts w:asciiTheme="minorHAnsi" w:hAnsiTheme="minorHAnsi" w:cstheme="minorBidi"/>
          <w:noProof/>
          <w:color w:val="auto"/>
          <w:highlight w:val="yellow"/>
        </w:rPr>
        <w:t>sides</w:t>
      </w:r>
      <w:r>
        <w:rPr>
          <w:rFonts w:asciiTheme="minorHAnsi" w:hAnsiTheme="minorHAnsi" w:cstheme="minorBidi"/>
          <w:color w:val="auto"/>
          <w:highlight w:val="yellow"/>
        </w:rPr>
        <w:t>.</w:t>
      </w:r>
      <w:r w:rsidR="18D1F9EF" w:rsidRPr="003B110C">
        <w:rPr>
          <w:rFonts w:asciiTheme="minorHAnsi" w:hAnsiTheme="minorHAnsi" w:cstheme="minorBidi"/>
          <w:color w:val="auto"/>
          <w:highlight w:val="yellow"/>
        </w:rPr>
        <w:t xml:space="preserve"> </w:t>
      </w:r>
    </w:p>
    <w:p w14:paraId="70E125A8" w14:textId="77777777" w:rsidR="0075240D" w:rsidRPr="003B110C" w:rsidRDefault="0075240D" w:rsidP="00BB637B">
      <w:pPr>
        <w:rPr>
          <w:rFonts w:asciiTheme="minorHAnsi" w:hAnsiTheme="minorHAnsi" w:cstheme="minorBidi"/>
          <w:color w:val="auto"/>
          <w:highlight w:val="yellow"/>
        </w:rPr>
      </w:pPr>
    </w:p>
    <w:p w14:paraId="086EA342" w14:textId="19225E44" w:rsidR="0075240D" w:rsidRPr="003B110C" w:rsidRDefault="00F4498C" w:rsidP="00BB637B">
      <w:pPr>
        <w:rPr>
          <w:rFonts w:asciiTheme="minorHAnsi" w:hAnsiTheme="minorHAnsi" w:cstheme="minorBidi"/>
          <w:color w:val="auto"/>
          <w:highlight w:val="yellow"/>
        </w:rPr>
      </w:pPr>
      <w:r>
        <w:rPr>
          <w:rFonts w:asciiTheme="minorHAnsi" w:hAnsiTheme="minorHAnsi" w:cstheme="minorBidi"/>
          <w:color w:val="auto"/>
          <w:highlight w:val="yellow"/>
        </w:rPr>
        <w:t>NOTE:</w:t>
      </w:r>
      <w:r w:rsidR="18D1F9EF" w:rsidRPr="003B110C">
        <w:rPr>
          <w:rFonts w:asciiTheme="minorHAnsi" w:hAnsiTheme="minorHAnsi" w:cstheme="minorBidi"/>
          <w:color w:val="auto"/>
          <w:highlight w:val="yellow"/>
        </w:rPr>
        <w:t xml:space="preserve"> On the side where the FTO was etched, it is important to certify that the FTO is covered in order to prevent </w:t>
      </w:r>
      <w:r w:rsidR="18D1F9EF" w:rsidRPr="003B110C">
        <w:rPr>
          <w:rFonts w:asciiTheme="minorHAnsi" w:hAnsiTheme="minorHAnsi" w:cstheme="minorBidi"/>
          <w:noProof/>
          <w:color w:val="auto"/>
          <w:highlight w:val="yellow"/>
        </w:rPr>
        <w:t>short</w:t>
      </w:r>
      <w:r w:rsidR="18D1F9EF" w:rsidRPr="003B110C">
        <w:rPr>
          <w:rFonts w:asciiTheme="minorHAnsi" w:hAnsiTheme="minorHAnsi" w:cstheme="minorBidi"/>
          <w:color w:val="auto"/>
          <w:highlight w:val="yellow"/>
        </w:rPr>
        <w:t xml:space="preserve"> circuit</w:t>
      </w:r>
      <w:r w:rsidR="00200DE4">
        <w:rPr>
          <w:rFonts w:asciiTheme="minorHAnsi" w:hAnsiTheme="minorHAnsi" w:cstheme="minorBidi"/>
          <w:color w:val="auto"/>
          <w:highlight w:val="yellow"/>
        </w:rPr>
        <w:t>s</w:t>
      </w:r>
      <w:r w:rsidR="18D1F9EF" w:rsidRPr="003B110C">
        <w:rPr>
          <w:rFonts w:asciiTheme="minorHAnsi" w:hAnsiTheme="minorHAnsi" w:cstheme="minorBidi"/>
          <w:color w:val="auto"/>
          <w:highlight w:val="yellow"/>
        </w:rPr>
        <w:t xml:space="preserve"> when building the cell.</w:t>
      </w:r>
    </w:p>
    <w:p w14:paraId="1779CCF5" w14:textId="77777777" w:rsidR="0075240D" w:rsidRPr="00D93127" w:rsidRDefault="18D1F9EF" w:rsidP="00BB637B">
      <w:pPr>
        <w:rPr>
          <w:rFonts w:asciiTheme="minorHAnsi" w:hAnsiTheme="minorHAnsi" w:cstheme="minorBidi"/>
          <w:color w:val="auto"/>
          <w:highlight w:val="yellow"/>
        </w:rPr>
      </w:pPr>
      <w:r w:rsidRPr="003B110C">
        <w:rPr>
          <w:rFonts w:asciiTheme="minorHAnsi" w:hAnsiTheme="minorHAnsi" w:cstheme="minorBidi"/>
          <w:color w:val="auto"/>
          <w:highlight w:val="yellow"/>
        </w:rPr>
        <w:t xml:space="preserve"> </w:t>
      </w:r>
    </w:p>
    <w:p w14:paraId="36B88C66" w14:textId="1942B134" w:rsidR="0075240D" w:rsidRDefault="00D93127" w:rsidP="00BB637B">
      <w:pPr>
        <w:pStyle w:val="af3"/>
        <w:numPr>
          <w:ilvl w:val="1"/>
          <w:numId w:val="26"/>
        </w:numPr>
        <w:ind w:left="0" w:firstLine="0"/>
        <w:rPr>
          <w:rFonts w:asciiTheme="minorHAnsi" w:hAnsiTheme="minorHAnsi" w:cstheme="minorBidi"/>
          <w:color w:val="auto"/>
          <w:highlight w:val="yellow"/>
        </w:rPr>
      </w:pPr>
      <w:r w:rsidRPr="00D93127">
        <w:rPr>
          <w:rFonts w:asciiTheme="minorHAnsi" w:hAnsiTheme="minorHAnsi" w:cstheme="minorBidi"/>
          <w:color w:val="auto"/>
          <w:highlight w:val="yellow"/>
        </w:rPr>
        <w:t xml:space="preserve">Introduce the substrate into the sputtering chamber </w:t>
      </w:r>
      <w:r w:rsidR="00F4498C" w:rsidRPr="00D93127">
        <w:rPr>
          <w:rFonts w:asciiTheme="minorHAnsi" w:hAnsiTheme="minorHAnsi" w:cstheme="minorBidi"/>
          <w:color w:val="auto"/>
          <w:highlight w:val="yellow"/>
        </w:rPr>
        <w:t xml:space="preserve">and seal </w:t>
      </w:r>
      <w:r w:rsidR="18D1F9EF" w:rsidRPr="00D93127">
        <w:rPr>
          <w:rFonts w:asciiTheme="minorHAnsi" w:hAnsiTheme="minorHAnsi" w:cstheme="minorBidi"/>
          <w:color w:val="auto"/>
          <w:highlight w:val="yellow"/>
        </w:rPr>
        <w:t>the chamber</w:t>
      </w:r>
      <w:r w:rsidR="18D1F9EF" w:rsidRPr="003B110C">
        <w:rPr>
          <w:rFonts w:asciiTheme="minorHAnsi" w:hAnsiTheme="minorHAnsi" w:cstheme="minorBidi"/>
          <w:color w:val="auto"/>
          <w:highlight w:val="yellow"/>
        </w:rPr>
        <w:t>.</w:t>
      </w:r>
    </w:p>
    <w:p w14:paraId="27405A4C" w14:textId="77777777" w:rsidR="00F4498C" w:rsidRPr="003B110C" w:rsidRDefault="00F4498C" w:rsidP="00BB637B">
      <w:pPr>
        <w:pStyle w:val="af3"/>
        <w:ind w:left="0"/>
        <w:rPr>
          <w:rFonts w:asciiTheme="minorHAnsi" w:hAnsiTheme="minorHAnsi" w:cstheme="minorBidi"/>
          <w:color w:val="auto"/>
          <w:highlight w:val="yellow"/>
        </w:rPr>
      </w:pPr>
    </w:p>
    <w:p w14:paraId="5EEE572D" w14:textId="2437FE71" w:rsidR="00C7415C" w:rsidRPr="003B110C" w:rsidRDefault="00D93127" w:rsidP="00BB637B">
      <w:pPr>
        <w:pStyle w:val="af3"/>
        <w:numPr>
          <w:ilvl w:val="1"/>
          <w:numId w:val="26"/>
        </w:numPr>
        <w:ind w:left="0" w:firstLine="0"/>
        <w:rPr>
          <w:color w:val="auto"/>
          <w:highlight w:val="yellow"/>
        </w:rPr>
      </w:pPr>
      <w:r>
        <w:rPr>
          <w:rFonts w:asciiTheme="minorHAnsi" w:hAnsiTheme="minorHAnsi" w:cstheme="minorBidi"/>
          <w:color w:val="auto"/>
          <w:highlight w:val="yellow"/>
        </w:rPr>
        <w:t>Start t</w:t>
      </w:r>
      <w:r w:rsidR="18D1F9EF" w:rsidRPr="003B110C">
        <w:rPr>
          <w:rFonts w:asciiTheme="minorHAnsi" w:hAnsiTheme="minorHAnsi" w:cstheme="minorBidi"/>
          <w:color w:val="auto"/>
          <w:highlight w:val="yellow"/>
        </w:rPr>
        <w:t>he mechanic pump</w:t>
      </w:r>
      <w:r>
        <w:rPr>
          <w:rFonts w:asciiTheme="minorHAnsi" w:hAnsiTheme="minorHAnsi" w:cstheme="minorBidi"/>
          <w:color w:val="auto"/>
          <w:highlight w:val="yellow"/>
        </w:rPr>
        <w:t>. I</w:t>
      </w:r>
      <w:r w:rsidR="18D1F9EF" w:rsidRPr="003B110C">
        <w:rPr>
          <w:rFonts w:asciiTheme="minorHAnsi" w:hAnsiTheme="minorHAnsi" w:cstheme="minorBidi"/>
          <w:color w:val="auto"/>
          <w:highlight w:val="yellow"/>
        </w:rPr>
        <w:t>n the first 10 min</w:t>
      </w:r>
      <w:r>
        <w:rPr>
          <w:rFonts w:asciiTheme="minorHAnsi" w:hAnsiTheme="minorHAnsi" w:cstheme="minorBidi"/>
          <w:color w:val="auto"/>
          <w:highlight w:val="yellow"/>
        </w:rPr>
        <w:t xml:space="preserve">, </w:t>
      </w:r>
      <w:r w:rsidR="00F94B6D">
        <w:rPr>
          <w:rFonts w:asciiTheme="minorHAnsi" w:hAnsiTheme="minorHAnsi" w:cstheme="minorBidi"/>
          <w:color w:val="auto"/>
          <w:highlight w:val="yellow"/>
        </w:rPr>
        <w:t>change</w:t>
      </w:r>
      <w:r w:rsidR="18D1F9EF" w:rsidRPr="003B110C">
        <w:rPr>
          <w:rFonts w:asciiTheme="minorHAnsi" w:hAnsiTheme="minorHAnsi" w:cstheme="minorBidi"/>
          <w:color w:val="auto"/>
          <w:highlight w:val="yellow"/>
        </w:rPr>
        <w:t xml:space="preserve"> the 3-way valve into roughing position to heat its oil and release water to improve the pumping. The primary pump works alone until the pressure is 6x10</w:t>
      </w:r>
      <w:r w:rsidR="18D1F9EF" w:rsidRPr="003B110C">
        <w:rPr>
          <w:rFonts w:asciiTheme="minorHAnsi" w:hAnsiTheme="minorHAnsi" w:cstheme="minorBidi"/>
          <w:color w:val="auto"/>
          <w:highlight w:val="yellow"/>
          <w:vertAlign w:val="superscript"/>
        </w:rPr>
        <w:t>-2</w:t>
      </w:r>
      <w:r w:rsidR="18D1F9EF" w:rsidRPr="003B110C">
        <w:rPr>
          <w:rFonts w:asciiTheme="minorHAnsi" w:hAnsiTheme="minorHAnsi" w:cstheme="minorBidi"/>
          <w:color w:val="auto"/>
          <w:highlight w:val="yellow"/>
        </w:rPr>
        <w:t xml:space="preserve"> Torr. </w:t>
      </w:r>
    </w:p>
    <w:p w14:paraId="48E03A25" w14:textId="77777777" w:rsidR="002D2356" w:rsidRPr="003B110C" w:rsidRDefault="002D2356" w:rsidP="00BB637B">
      <w:pPr>
        <w:pStyle w:val="af3"/>
        <w:ind w:left="0"/>
        <w:rPr>
          <w:rFonts w:asciiTheme="minorHAnsi" w:hAnsiTheme="minorHAnsi" w:cstheme="minorBidi"/>
          <w:color w:val="auto"/>
          <w:highlight w:val="yellow"/>
        </w:rPr>
      </w:pPr>
    </w:p>
    <w:p w14:paraId="5DF4E0DC" w14:textId="3F9ACD0D" w:rsidR="00417DF7" w:rsidRPr="003B110C" w:rsidRDefault="00D93127" w:rsidP="00BB637B">
      <w:pPr>
        <w:pStyle w:val="af3"/>
        <w:numPr>
          <w:ilvl w:val="1"/>
          <w:numId w:val="26"/>
        </w:numPr>
        <w:ind w:left="0" w:firstLine="0"/>
        <w:rPr>
          <w:rFonts w:asciiTheme="minorHAnsi" w:hAnsiTheme="minorHAnsi" w:cstheme="minorBidi"/>
          <w:color w:val="auto"/>
          <w:highlight w:val="yellow"/>
        </w:rPr>
      </w:pPr>
      <w:r>
        <w:rPr>
          <w:rFonts w:asciiTheme="minorHAnsi" w:hAnsiTheme="minorHAnsi" w:cstheme="minorBidi"/>
          <w:color w:val="auto"/>
          <w:highlight w:val="yellow"/>
        </w:rPr>
        <w:t>Change t</w:t>
      </w:r>
      <w:r w:rsidR="18D1F9EF" w:rsidRPr="003B110C">
        <w:rPr>
          <w:rFonts w:asciiTheme="minorHAnsi" w:hAnsiTheme="minorHAnsi" w:cstheme="minorBidi"/>
          <w:color w:val="auto"/>
          <w:highlight w:val="yellow"/>
        </w:rPr>
        <w:t xml:space="preserve">he 3-way valve to backing </w:t>
      </w:r>
      <w:proofErr w:type="gramStart"/>
      <w:r w:rsidR="18D1F9EF" w:rsidRPr="003B110C">
        <w:rPr>
          <w:rFonts w:asciiTheme="minorHAnsi" w:hAnsiTheme="minorHAnsi" w:cstheme="minorBidi"/>
          <w:color w:val="auto"/>
          <w:highlight w:val="yellow"/>
        </w:rPr>
        <w:t xml:space="preserve">position, </w:t>
      </w:r>
      <w:r>
        <w:rPr>
          <w:rFonts w:asciiTheme="minorHAnsi" w:hAnsiTheme="minorHAnsi" w:cstheme="minorBidi"/>
          <w:color w:val="auto"/>
          <w:highlight w:val="yellow"/>
        </w:rPr>
        <w:t>and</w:t>
      </w:r>
      <w:proofErr w:type="gramEnd"/>
      <w:r>
        <w:rPr>
          <w:rFonts w:asciiTheme="minorHAnsi" w:hAnsiTheme="minorHAnsi" w:cstheme="minorBidi"/>
          <w:color w:val="auto"/>
          <w:highlight w:val="yellow"/>
        </w:rPr>
        <w:t xml:space="preserve"> turn </w:t>
      </w:r>
      <w:r w:rsidR="18D1F9EF" w:rsidRPr="003B110C">
        <w:rPr>
          <w:rFonts w:asciiTheme="minorHAnsi" w:hAnsiTheme="minorHAnsi" w:cstheme="minorBidi"/>
          <w:color w:val="auto"/>
          <w:highlight w:val="yellow"/>
        </w:rPr>
        <w:t xml:space="preserve">the turbo molecular pump on. Once the molecular pump is started, </w:t>
      </w:r>
      <w:r>
        <w:rPr>
          <w:rFonts w:asciiTheme="minorHAnsi" w:hAnsiTheme="minorHAnsi" w:cstheme="minorBidi"/>
          <w:color w:val="auto"/>
          <w:highlight w:val="yellow"/>
        </w:rPr>
        <w:t xml:space="preserve">open </w:t>
      </w:r>
      <w:r w:rsidR="18D1F9EF" w:rsidRPr="003B110C">
        <w:rPr>
          <w:rFonts w:asciiTheme="minorHAnsi" w:hAnsiTheme="minorHAnsi" w:cstheme="minorBidi"/>
          <w:color w:val="auto"/>
          <w:highlight w:val="yellow"/>
        </w:rPr>
        <w:t xml:space="preserve">the gate valve </w:t>
      </w:r>
      <w:r w:rsidR="18D1F9EF" w:rsidRPr="003B110C">
        <w:rPr>
          <w:highlight w:val="yellow"/>
        </w:rPr>
        <w:t>at the vacuum pump entry.</w:t>
      </w:r>
      <w:r w:rsidR="18D1F9EF" w:rsidRPr="003B110C">
        <w:rPr>
          <w:rFonts w:asciiTheme="minorHAnsi" w:hAnsiTheme="minorHAnsi" w:cstheme="minorBidi"/>
          <w:color w:val="auto"/>
          <w:highlight w:val="yellow"/>
        </w:rPr>
        <w:t xml:space="preserve"> Deposition starts when the pressure reaches 3x10</w:t>
      </w:r>
      <w:r w:rsidR="18D1F9EF" w:rsidRPr="003B110C">
        <w:rPr>
          <w:rFonts w:asciiTheme="minorHAnsi" w:hAnsiTheme="minorHAnsi" w:cstheme="minorBidi"/>
          <w:color w:val="auto"/>
          <w:highlight w:val="yellow"/>
          <w:vertAlign w:val="superscript"/>
        </w:rPr>
        <w:t>-6</w:t>
      </w:r>
      <w:r w:rsidR="18D1F9EF" w:rsidRPr="003B110C">
        <w:rPr>
          <w:rFonts w:asciiTheme="minorHAnsi" w:hAnsiTheme="minorHAnsi" w:cstheme="minorBidi"/>
          <w:color w:val="auto"/>
          <w:highlight w:val="yellow"/>
        </w:rPr>
        <w:t xml:space="preserve"> torr. </w:t>
      </w:r>
    </w:p>
    <w:p w14:paraId="7A0DCE41" w14:textId="77777777" w:rsidR="00417DF7" w:rsidRPr="003B110C" w:rsidRDefault="00417DF7" w:rsidP="00BB637B">
      <w:pPr>
        <w:pStyle w:val="af3"/>
        <w:ind w:left="0"/>
        <w:rPr>
          <w:rFonts w:asciiTheme="minorHAnsi" w:hAnsiTheme="minorHAnsi" w:cstheme="minorBidi"/>
          <w:color w:val="auto"/>
          <w:highlight w:val="yellow"/>
        </w:rPr>
      </w:pPr>
    </w:p>
    <w:p w14:paraId="60EF0423" w14:textId="16C38B32" w:rsidR="0075240D" w:rsidRPr="003B110C" w:rsidRDefault="00F4498C" w:rsidP="00BB637B">
      <w:pPr>
        <w:pStyle w:val="af3"/>
        <w:ind w:left="0"/>
        <w:rPr>
          <w:rFonts w:asciiTheme="minorHAnsi" w:hAnsiTheme="minorHAnsi" w:cstheme="minorBidi"/>
          <w:color w:val="auto"/>
          <w:highlight w:val="yellow"/>
        </w:rPr>
      </w:pPr>
      <w:r>
        <w:rPr>
          <w:rFonts w:asciiTheme="minorHAnsi" w:hAnsiTheme="minorHAnsi" w:cstheme="minorBidi"/>
          <w:color w:val="auto"/>
          <w:highlight w:val="yellow"/>
        </w:rPr>
        <w:t>NOTE:</w:t>
      </w:r>
      <w:r w:rsidR="18D1F9EF" w:rsidRPr="003B110C">
        <w:rPr>
          <w:rFonts w:asciiTheme="minorHAnsi" w:hAnsiTheme="minorHAnsi" w:cstheme="minorBidi"/>
          <w:color w:val="auto"/>
          <w:highlight w:val="yellow"/>
        </w:rPr>
        <w:t xml:space="preserve"> Before starting the molecular pump, the primary vacuum should be better than 6 x 10</w:t>
      </w:r>
      <w:r w:rsidR="18D1F9EF" w:rsidRPr="003B110C">
        <w:rPr>
          <w:rFonts w:asciiTheme="minorHAnsi" w:hAnsiTheme="minorHAnsi" w:cstheme="minorBidi"/>
          <w:color w:val="auto"/>
          <w:highlight w:val="yellow"/>
          <w:vertAlign w:val="superscript"/>
        </w:rPr>
        <w:t>-2</w:t>
      </w:r>
      <w:r w:rsidR="18D1F9EF" w:rsidRPr="003B110C">
        <w:rPr>
          <w:rFonts w:asciiTheme="minorHAnsi" w:hAnsiTheme="minorHAnsi" w:cstheme="minorBidi"/>
          <w:color w:val="auto"/>
          <w:highlight w:val="yellow"/>
        </w:rPr>
        <w:t xml:space="preserve"> torr, however, not higher than 5 x 10</w:t>
      </w:r>
      <w:r w:rsidR="18D1F9EF" w:rsidRPr="003B110C">
        <w:rPr>
          <w:rFonts w:asciiTheme="minorHAnsi" w:hAnsiTheme="minorHAnsi" w:cstheme="minorBidi"/>
          <w:color w:val="auto"/>
          <w:highlight w:val="yellow"/>
          <w:vertAlign w:val="superscript"/>
        </w:rPr>
        <w:t>-2</w:t>
      </w:r>
      <w:r w:rsidR="18D1F9EF" w:rsidRPr="003B110C">
        <w:rPr>
          <w:rFonts w:asciiTheme="minorHAnsi" w:hAnsiTheme="minorHAnsi" w:cstheme="minorBidi"/>
          <w:color w:val="auto"/>
          <w:highlight w:val="yellow"/>
        </w:rPr>
        <w:t xml:space="preserve"> torr in order to prevent contaminating the chamber with pump oil.</w:t>
      </w:r>
    </w:p>
    <w:p w14:paraId="6D574838" w14:textId="77777777" w:rsidR="00417DF7" w:rsidRPr="003B110C" w:rsidRDefault="00417DF7" w:rsidP="00BB637B">
      <w:pPr>
        <w:pStyle w:val="af3"/>
        <w:ind w:left="0"/>
        <w:rPr>
          <w:rFonts w:asciiTheme="minorHAnsi" w:hAnsiTheme="minorHAnsi" w:cstheme="minorBidi"/>
          <w:color w:val="auto"/>
          <w:highlight w:val="yellow"/>
        </w:rPr>
      </w:pPr>
    </w:p>
    <w:p w14:paraId="33FD20D0" w14:textId="29DCFEE2" w:rsidR="001500DF" w:rsidRPr="00D93127" w:rsidRDefault="18D1F9EF" w:rsidP="00BB637B">
      <w:pPr>
        <w:pStyle w:val="af3"/>
        <w:numPr>
          <w:ilvl w:val="1"/>
          <w:numId w:val="26"/>
        </w:numPr>
        <w:ind w:left="0" w:firstLine="0"/>
        <w:rPr>
          <w:rFonts w:asciiTheme="minorHAnsi" w:hAnsiTheme="minorHAnsi" w:cstheme="minorBidi"/>
          <w:color w:val="auto"/>
          <w:highlight w:val="yellow"/>
        </w:rPr>
      </w:pPr>
      <w:r w:rsidRPr="003B110C">
        <w:rPr>
          <w:rFonts w:asciiTheme="minorHAnsi" w:hAnsiTheme="minorHAnsi" w:cstheme="minorBidi"/>
          <w:color w:val="auto"/>
          <w:highlight w:val="yellow"/>
        </w:rPr>
        <w:t>When the vacuum reaches 5x10</w:t>
      </w:r>
      <w:r w:rsidRPr="003B110C">
        <w:rPr>
          <w:rFonts w:asciiTheme="minorHAnsi" w:hAnsiTheme="minorHAnsi" w:cstheme="minorBidi"/>
          <w:color w:val="auto"/>
          <w:highlight w:val="yellow"/>
          <w:vertAlign w:val="superscript"/>
        </w:rPr>
        <w:t>-5</w:t>
      </w:r>
      <w:r w:rsidRPr="003B110C">
        <w:rPr>
          <w:rFonts w:asciiTheme="minorHAnsi" w:hAnsiTheme="minorHAnsi" w:cstheme="minorBidi"/>
          <w:color w:val="auto"/>
          <w:highlight w:val="yellow"/>
        </w:rPr>
        <w:t xml:space="preserve"> torr</w:t>
      </w:r>
      <w:r w:rsidR="00D93127">
        <w:rPr>
          <w:rFonts w:asciiTheme="minorHAnsi" w:hAnsiTheme="minorHAnsi" w:cstheme="minorBidi"/>
          <w:color w:val="auto"/>
          <w:highlight w:val="yellow"/>
        </w:rPr>
        <w:t>, open</w:t>
      </w:r>
      <w:r w:rsidRPr="003B110C">
        <w:rPr>
          <w:rFonts w:asciiTheme="minorHAnsi" w:hAnsiTheme="minorHAnsi" w:cstheme="minorBidi"/>
          <w:color w:val="auto"/>
          <w:highlight w:val="yellow"/>
        </w:rPr>
        <w:t xml:space="preserve"> the water cooler system and </w:t>
      </w:r>
      <w:r w:rsidR="00D93127">
        <w:rPr>
          <w:rFonts w:asciiTheme="minorHAnsi" w:hAnsiTheme="minorHAnsi" w:cstheme="minorBidi"/>
          <w:color w:val="auto"/>
          <w:highlight w:val="yellow"/>
        </w:rPr>
        <w:t xml:space="preserve">turn on </w:t>
      </w:r>
      <w:r w:rsidRPr="003B110C">
        <w:rPr>
          <w:rFonts w:asciiTheme="minorHAnsi" w:hAnsiTheme="minorHAnsi" w:cstheme="minorBidi"/>
          <w:color w:val="auto"/>
          <w:highlight w:val="yellow"/>
        </w:rPr>
        <w:t xml:space="preserve">the substrate heating system. </w:t>
      </w:r>
      <w:r w:rsidR="00D93127">
        <w:rPr>
          <w:rFonts w:asciiTheme="minorHAnsi" w:hAnsiTheme="minorHAnsi" w:cstheme="minorBidi"/>
          <w:color w:val="auto"/>
          <w:highlight w:val="yellow"/>
        </w:rPr>
        <w:t>Set t</w:t>
      </w:r>
      <w:r w:rsidRPr="003B110C">
        <w:rPr>
          <w:rFonts w:asciiTheme="minorHAnsi" w:hAnsiTheme="minorHAnsi" w:cstheme="minorBidi"/>
          <w:color w:val="auto"/>
          <w:highlight w:val="yellow"/>
        </w:rPr>
        <w:t>he temperature at 500 °C.</w:t>
      </w:r>
      <w:r w:rsidR="00D93127">
        <w:rPr>
          <w:rFonts w:asciiTheme="minorHAnsi" w:hAnsiTheme="minorHAnsi" w:cstheme="minorBidi"/>
          <w:color w:val="auto"/>
          <w:highlight w:val="yellow"/>
        </w:rPr>
        <w:t xml:space="preserve"> Increase t</w:t>
      </w:r>
      <w:r w:rsidRPr="00D93127">
        <w:rPr>
          <w:rFonts w:asciiTheme="minorHAnsi" w:hAnsiTheme="minorHAnsi" w:cstheme="minorBidi"/>
          <w:color w:val="auto"/>
          <w:highlight w:val="yellow"/>
        </w:rPr>
        <w:t>he temperature slowly, 100</w:t>
      </w:r>
      <w:r w:rsidR="00D93127" w:rsidRPr="00D93127">
        <w:rPr>
          <w:rFonts w:asciiTheme="minorHAnsi" w:hAnsiTheme="minorHAnsi" w:cstheme="minorBidi"/>
          <w:color w:val="auto"/>
          <w:highlight w:val="yellow"/>
        </w:rPr>
        <w:t xml:space="preserve"> </w:t>
      </w:r>
      <w:r w:rsidRPr="00D93127">
        <w:rPr>
          <w:rFonts w:asciiTheme="minorHAnsi" w:hAnsiTheme="minorHAnsi" w:cstheme="minorBidi"/>
          <w:color w:val="auto"/>
          <w:highlight w:val="yellow"/>
        </w:rPr>
        <w:t xml:space="preserve">°C every 5 min until it reaches the desired value. </w:t>
      </w:r>
    </w:p>
    <w:p w14:paraId="10E09898" w14:textId="77777777" w:rsidR="001500DF" w:rsidRPr="00D93127" w:rsidRDefault="001500DF" w:rsidP="00BB637B">
      <w:pPr>
        <w:pStyle w:val="af3"/>
        <w:ind w:left="0"/>
        <w:rPr>
          <w:rFonts w:asciiTheme="minorHAnsi" w:hAnsiTheme="minorHAnsi" w:cstheme="minorBidi"/>
          <w:color w:val="auto"/>
          <w:highlight w:val="yellow"/>
        </w:rPr>
      </w:pPr>
    </w:p>
    <w:p w14:paraId="134AA835" w14:textId="29420A5B" w:rsidR="0075240D" w:rsidRPr="00D93127" w:rsidRDefault="00D93127" w:rsidP="00BB637B">
      <w:pPr>
        <w:pStyle w:val="af3"/>
        <w:numPr>
          <w:ilvl w:val="1"/>
          <w:numId w:val="26"/>
        </w:numPr>
        <w:ind w:left="0" w:firstLine="0"/>
        <w:rPr>
          <w:rFonts w:asciiTheme="minorHAnsi" w:hAnsiTheme="minorHAnsi" w:cstheme="minorBidi"/>
          <w:color w:val="auto"/>
          <w:highlight w:val="yellow"/>
        </w:rPr>
      </w:pPr>
      <w:r w:rsidRPr="00D93127">
        <w:rPr>
          <w:rFonts w:asciiTheme="minorHAnsi" w:hAnsiTheme="minorHAnsi" w:cstheme="minorBidi"/>
          <w:color w:val="auto"/>
          <w:highlight w:val="yellow"/>
        </w:rPr>
        <w:t>Set the gases parameters to be used in the deposition</w:t>
      </w:r>
      <w:r w:rsidR="18D1F9EF" w:rsidRPr="00D93127">
        <w:rPr>
          <w:rFonts w:asciiTheme="minorHAnsi" w:hAnsiTheme="minorHAnsi" w:cstheme="minorBidi"/>
          <w:color w:val="auto"/>
          <w:highlight w:val="yellow"/>
        </w:rPr>
        <w:t xml:space="preserve">: argon </w:t>
      </w:r>
      <w:r>
        <w:rPr>
          <w:rFonts w:asciiTheme="minorHAnsi" w:hAnsiTheme="minorHAnsi" w:cstheme="minorBidi"/>
          <w:color w:val="auto"/>
          <w:highlight w:val="yellow"/>
        </w:rPr>
        <w:t xml:space="preserve">of </w:t>
      </w:r>
      <w:r w:rsidR="18D1F9EF" w:rsidRPr="00D93127">
        <w:rPr>
          <w:rFonts w:asciiTheme="minorHAnsi" w:hAnsiTheme="minorHAnsi" w:cstheme="minorBidi"/>
          <w:color w:val="auto"/>
          <w:highlight w:val="yellow"/>
        </w:rPr>
        <w:t xml:space="preserve">40 </w:t>
      </w:r>
      <w:proofErr w:type="spellStart"/>
      <w:r w:rsidR="18D1F9EF" w:rsidRPr="00D93127">
        <w:rPr>
          <w:rFonts w:asciiTheme="minorHAnsi" w:hAnsiTheme="minorHAnsi" w:cstheme="minorBidi"/>
          <w:color w:val="auto"/>
          <w:highlight w:val="yellow"/>
        </w:rPr>
        <w:t>sccm</w:t>
      </w:r>
      <w:proofErr w:type="spellEnd"/>
      <w:r w:rsidR="18D1F9EF" w:rsidRPr="00D93127">
        <w:rPr>
          <w:rFonts w:asciiTheme="minorHAnsi" w:hAnsiTheme="minorHAnsi" w:cstheme="minorBidi"/>
          <w:color w:val="auto"/>
          <w:highlight w:val="yellow"/>
        </w:rPr>
        <w:t xml:space="preserve"> and oxygen </w:t>
      </w:r>
      <w:r>
        <w:rPr>
          <w:rFonts w:asciiTheme="minorHAnsi" w:hAnsiTheme="minorHAnsi" w:cstheme="minorBidi"/>
          <w:color w:val="auto"/>
          <w:highlight w:val="yellow"/>
        </w:rPr>
        <w:t>of</w:t>
      </w:r>
      <w:r w:rsidR="18D1F9EF" w:rsidRPr="00D93127">
        <w:rPr>
          <w:rFonts w:asciiTheme="minorHAnsi" w:hAnsiTheme="minorHAnsi" w:cstheme="minorBidi"/>
          <w:color w:val="auto"/>
          <w:highlight w:val="yellow"/>
        </w:rPr>
        <w:t xml:space="preserve"> 3 to 10 sccm. </w:t>
      </w:r>
    </w:p>
    <w:p w14:paraId="3223BA71" w14:textId="77777777" w:rsidR="0075240D" w:rsidRPr="003B110C" w:rsidRDefault="0075240D" w:rsidP="00BB637B">
      <w:pPr>
        <w:rPr>
          <w:rFonts w:asciiTheme="minorHAnsi" w:hAnsiTheme="minorHAnsi" w:cstheme="minorBidi"/>
          <w:color w:val="auto"/>
          <w:highlight w:val="yellow"/>
        </w:rPr>
      </w:pPr>
    </w:p>
    <w:p w14:paraId="1FB45BF1" w14:textId="15DCD20D" w:rsidR="0075240D" w:rsidRPr="003B110C" w:rsidRDefault="00F4498C" w:rsidP="00BB637B">
      <w:pPr>
        <w:rPr>
          <w:rFonts w:asciiTheme="minorHAnsi" w:hAnsiTheme="minorHAnsi" w:cstheme="minorBidi"/>
          <w:color w:val="auto"/>
          <w:highlight w:val="yellow"/>
        </w:rPr>
      </w:pPr>
      <w:r>
        <w:rPr>
          <w:rFonts w:asciiTheme="minorHAnsi" w:hAnsiTheme="minorHAnsi" w:cstheme="minorBidi"/>
          <w:noProof/>
          <w:color w:val="auto"/>
          <w:highlight w:val="yellow"/>
        </w:rPr>
        <w:t>NOTE:</w:t>
      </w:r>
      <w:r w:rsidR="18D1F9EF" w:rsidRPr="003B110C">
        <w:rPr>
          <w:rFonts w:asciiTheme="minorHAnsi" w:hAnsiTheme="minorHAnsi" w:cstheme="minorBidi"/>
          <w:color w:val="auto"/>
          <w:highlight w:val="yellow"/>
        </w:rPr>
        <w:t xml:space="preserve"> The oxygen flow rate was varied in each deposition: 3, 3.5, 4 and 10 sccm. Oxygen reacts with niobium forming niobium oxide. </w:t>
      </w:r>
    </w:p>
    <w:p w14:paraId="6537ECB0" w14:textId="77777777" w:rsidR="0075240D" w:rsidRPr="003B110C" w:rsidRDefault="0075240D" w:rsidP="00BB637B">
      <w:pPr>
        <w:rPr>
          <w:rFonts w:asciiTheme="minorHAnsi" w:hAnsiTheme="minorHAnsi" w:cstheme="minorBidi"/>
          <w:color w:val="auto"/>
          <w:highlight w:val="yellow"/>
        </w:rPr>
      </w:pPr>
    </w:p>
    <w:p w14:paraId="4AA332C6" w14:textId="49FAB4E8" w:rsidR="00923BB9" w:rsidRPr="00D93127" w:rsidRDefault="00D93127" w:rsidP="00BB637B">
      <w:pPr>
        <w:pStyle w:val="af3"/>
        <w:numPr>
          <w:ilvl w:val="1"/>
          <w:numId w:val="26"/>
        </w:numPr>
        <w:ind w:left="0" w:firstLine="0"/>
        <w:rPr>
          <w:rFonts w:asciiTheme="minorHAnsi" w:hAnsiTheme="minorHAnsi" w:cstheme="minorBidi"/>
          <w:color w:val="auto"/>
          <w:highlight w:val="yellow"/>
        </w:rPr>
      </w:pPr>
      <w:r>
        <w:rPr>
          <w:rFonts w:asciiTheme="minorHAnsi" w:hAnsiTheme="minorHAnsi" w:cstheme="minorBidi"/>
          <w:color w:val="auto"/>
          <w:highlight w:val="yellow"/>
        </w:rPr>
        <w:t>Introduce a</w:t>
      </w:r>
      <w:r w:rsidR="18D1F9EF" w:rsidRPr="003B110C">
        <w:rPr>
          <w:rFonts w:asciiTheme="minorHAnsi" w:hAnsiTheme="minorHAnsi" w:cstheme="minorBidi"/>
          <w:color w:val="auto"/>
          <w:highlight w:val="yellow"/>
        </w:rPr>
        <w:t xml:space="preserve">rgon onto the </w:t>
      </w:r>
      <w:proofErr w:type="gramStart"/>
      <w:r w:rsidR="18D1F9EF" w:rsidRPr="003B110C">
        <w:rPr>
          <w:rFonts w:asciiTheme="minorHAnsi" w:hAnsiTheme="minorHAnsi" w:cstheme="minorBidi"/>
          <w:color w:val="auto"/>
          <w:highlight w:val="yellow"/>
        </w:rPr>
        <w:t xml:space="preserve">chamber, </w:t>
      </w:r>
      <w:r w:rsidR="00F94B6D">
        <w:rPr>
          <w:rFonts w:asciiTheme="minorHAnsi" w:hAnsiTheme="minorHAnsi" w:cstheme="minorBidi"/>
          <w:color w:val="auto"/>
          <w:highlight w:val="yellow"/>
        </w:rPr>
        <w:t>and</w:t>
      </w:r>
      <w:proofErr w:type="gramEnd"/>
      <w:r w:rsidR="00F94B6D">
        <w:rPr>
          <w:rFonts w:asciiTheme="minorHAnsi" w:hAnsiTheme="minorHAnsi" w:cstheme="minorBidi"/>
          <w:color w:val="auto"/>
          <w:highlight w:val="yellow"/>
        </w:rPr>
        <w:t xml:space="preserve"> </w:t>
      </w:r>
      <w:r>
        <w:rPr>
          <w:rFonts w:asciiTheme="minorHAnsi" w:hAnsiTheme="minorHAnsi" w:cstheme="minorBidi"/>
          <w:color w:val="auto"/>
          <w:highlight w:val="yellow"/>
        </w:rPr>
        <w:t xml:space="preserve">set </w:t>
      </w:r>
      <w:r w:rsidR="18D1F9EF" w:rsidRPr="003B110C">
        <w:rPr>
          <w:rFonts w:asciiTheme="minorHAnsi" w:hAnsiTheme="minorHAnsi" w:cstheme="minorBidi"/>
          <w:color w:val="auto"/>
          <w:highlight w:val="yellow"/>
        </w:rPr>
        <w:t>the pressure to 5 x 10</w:t>
      </w:r>
      <w:r w:rsidR="18D1F9EF" w:rsidRPr="003B110C">
        <w:rPr>
          <w:rFonts w:asciiTheme="minorHAnsi" w:hAnsiTheme="minorHAnsi" w:cstheme="minorBidi"/>
          <w:color w:val="auto"/>
          <w:highlight w:val="yellow"/>
          <w:vertAlign w:val="superscript"/>
        </w:rPr>
        <w:t>-3</w:t>
      </w:r>
      <w:r w:rsidR="18D1F9EF" w:rsidRPr="003B110C">
        <w:rPr>
          <w:rFonts w:asciiTheme="minorHAnsi" w:hAnsiTheme="minorHAnsi" w:cstheme="minorBidi"/>
          <w:color w:val="auto"/>
          <w:highlight w:val="yellow"/>
        </w:rPr>
        <w:t xml:space="preserve"> torr and the radio frequency (RF) to 120</w:t>
      </w:r>
      <w:r>
        <w:rPr>
          <w:rFonts w:asciiTheme="minorHAnsi" w:hAnsiTheme="minorHAnsi" w:cstheme="minorBidi"/>
          <w:color w:val="auto"/>
          <w:highlight w:val="yellow"/>
        </w:rPr>
        <w:t xml:space="preserve"> </w:t>
      </w:r>
      <w:r w:rsidR="18D1F9EF" w:rsidRPr="003B110C">
        <w:rPr>
          <w:rFonts w:asciiTheme="minorHAnsi" w:hAnsiTheme="minorHAnsi" w:cstheme="minorBidi"/>
          <w:color w:val="auto"/>
          <w:highlight w:val="yellow"/>
        </w:rPr>
        <w:t xml:space="preserve">W. </w:t>
      </w:r>
      <w:r>
        <w:rPr>
          <w:rFonts w:asciiTheme="minorHAnsi" w:hAnsiTheme="minorHAnsi" w:cstheme="minorBidi"/>
          <w:color w:val="auto"/>
          <w:highlight w:val="yellow"/>
        </w:rPr>
        <w:t>Turn t</w:t>
      </w:r>
      <w:r w:rsidR="18D1F9EF" w:rsidRPr="003B110C">
        <w:rPr>
          <w:rFonts w:asciiTheme="minorHAnsi" w:hAnsiTheme="minorHAnsi" w:cstheme="minorBidi"/>
          <w:color w:val="auto"/>
          <w:highlight w:val="yellow"/>
        </w:rPr>
        <w:t>he RF on and tune using the impedance matching box.</w:t>
      </w:r>
      <w:r w:rsidR="00F4498C">
        <w:rPr>
          <w:rFonts w:asciiTheme="minorHAnsi" w:hAnsiTheme="minorHAnsi" w:cstheme="minorBidi"/>
          <w:color w:val="auto"/>
          <w:highlight w:val="yellow"/>
        </w:rPr>
        <w:t xml:space="preserve"> </w:t>
      </w:r>
      <w:r w:rsidR="18D1F9EF" w:rsidRPr="00D93127">
        <w:rPr>
          <w:rFonts w:asciiTheme="minorHAnsi" w:hAnsiTheme="minorHAnsi" w:cstheme="minorBidi"/>
          <w:color w:val="auto"/>
          <w:highlight w:val="yellow"/>
        </w:rPr>
        <w:t xml:space="preserve">In case the plasma does not start, </w:t>
      </w:r>
      <w:r>
        <w:rPr>
          <w:rFonts w:asciiTheme="minorHAnsi" w:hAnsiTheme="minorHAnsi" w:cstheme="minorBidi"/>
          <w:color w:val="auto"/>
          <w:highlight w:val="yellow"/>
        </w:rPr>
        <w:t xml:space="preserve">increase </w:t>
      </w:r>
      <w:r w:rsidR="18D1F9EF" w:rsidRPr="00D93127">
        <w:rPr>
          <w:rFonts w:asciiTheme="minorHAnsi" w:hAnsiTheme="minorHAnsi" w:cstheme="minorBidi"/>
          <w:color w:val="auto"/>
          <w:highlight w:val="yellow"/>
        </w:rPr>
        <w:t>the pressure slowly until it reaches 2 x 10</w:t>
      </w:r>
      <w:r w:rsidR="18D1F9EF" w:rsidRPr="00D93127">
        <w:rPr>
          <w:rFonts w:asciiTheme="minorHAnsi" w:hAnsiTheme="minorHAnsi" w:cstheme="minorBidi"/>
          <w:color w:val="auto"/>
          <w:highlight w:val="yellow"/>
          <w:vertAlign w:val="superscript"/>
        </w:rPr>
        <w:t>-2</w:t>
      </w:r>
      <w:r w:rsidR="18D1F9EF" w:rsidRPr="00D93127">
        <w:rPr>
          <w:rFonts w:asciiTheme="minorHAnsi" w:hAnsiTheme="minorHAnsi" w:cstheme="minorBidi"/>
          <w:color w:val="auto"/>
          <w:highlight w:val="yellow"/>
        </w:rPr>
        <w:t xml:space="preserve"> </w:t>
      </w:r>
      <w:r w:rsidR="18D1F9EF" w:rsidRPr="00D93127">
        <w:rPr>
          <w:rFonts w:asciiTheme="minorHAnsi" w:hAnsiTheme="minorHAnsi" w:cstheme="minorBidi"/>
          <w:noProof/>
          <w:color w:val="auto"/>
          <w:highlight w:val="yellow"/>
        </w:rPr>
        <w:t>Torr</w:t>
      </w:r>
      <w:r w:rsidR="18D1F9EF" w:rsidRPr="00D93127">
        <w:rPr>
          <w:rFonts w:asciiTheme="minorHAnsi" w:hAnsiTheme="minorHAnsi" w:cstheme="minorBidi"/>
          <w:color w:val="auto"/>
          <w:highlight w:val="yellow"/>
        </w:rPr>
        <w:t>.</w:t>
      </w:r>
      <w:r w:rsidR="00F4498C" w:rsidRPr="00D93127">
        <w:rPr>
          <w:rFonts w:asciiTheme="minorHAnsi" w:hAnsiTheme="minorHAnsi" w:cstheme="minorBidi"/>
          <w:color w:val="auto"/>
          <w:highlight w:val="yellow"/>
        </w:rPr>
        <w:t xml:space="preserve"> </w:t>
      </w:r>
      <w:r w:rsidR="18D1F9EF" w:rsidRPr="00D93127">
        <w:rPr>
          <w:rFonts w:asciiTheme="minorHAnsi" w:hAnsiTheme="minorHAnsi" w:cstheme="minorBidi"/>
          <w:color w:val="auto"/>
          <w:highlight w:val="yellow"/>
        </w:rPr>
        <w:t xml:space="preserve">In this </w:t>
      </w:r>
      <w:r w:rsidR="18D1F9EF" w:rsidRPr="00D93127">
        <w:rPr>
          <w:rFonts w:asciiTheme="minorHAnsi" w:hAnsiTheme="minorHAnsi" w:cstheme="minorBidi"/>
          <w:noProof/>
          <w:color w:val="auto"/>
          <w:highlight w:val="yellow"/>
        </w:rPr>
        <w:t>pressure,</w:t>
      </w:r>
      <w:r w:rsidR="18D1F9EF" w:rsidRPr="00D93127">
        <w:rPr>
          <w:rFonts w:asciiTheme="minorHAnsi" w:hAnsiTheme="minorHAnsi" w:cstheme="minorBidi"/>
          <w:color w:val="auto"/>
          <w:highlight w:val="yellow"/>
        </w:rPr>
        <w:t xml:space="preserve"> the plasma should start. </w:t>
      </w:r>
      <w:r>
        <w:rPr>
          <w:rFonts w:asciiTheme="minorHAnsi" w:hAnsiTheme="minorHAnsi" w:cstheme="minorBidi"/>
          <w:color w:val="auto"/>
          <w:highlight w:val="yellow"/>
        </w:rPr>
        <w:t xml:space="preserve">Set </w:t>
      </w:r>
      <w:r>
        <w:rPr>
          <w:highlight w:val="yellow"/>
        </w:rPr>
        <w:t>t</w:t>
      </w:r>
      <w:r w:rsidR="18D1F9EF" w:rsidRPr="00D93127">
        <w:rPr>
          <w:highlight w:val="yellow"/>
        </w:rPr>
        <w:t>he pressure using a gate valve that can be opened or closed to change the pumping rate.</w:t>
      </w:r>
    </w:p>
    <w:p w14:paraId="71DFAAAC" w14:textId="77777777" w:rsidR="0075240D" w:rsidRPr="003B110C" w:rsidRDefault="0075240D" w:rsidP="00BB637B">
      <w:pPr>
        <w:pStyle w:val="af3"/>
        <w:ind w:left="0"/>
        <w:rPr>
          <w:rFonts w:asciiTheme="minorHAnsi" w:hAnsiTheme="minorHAnsi" w:cstheme="minorBidi"/>
          <w:color w:val="auto"/>
          <w:highlight w:val="yellow"/>
        </w:rPr>
      </w:pPr>
    </w:p>
    <w:p w14:paraId="2CA37309" w14:textId="47CD6FFF" w:rsidR="0075240D" w:rsidRPr="003B110C" w:rsidRDefault="00D93127" w:rsidP="00BB637B">
      <w:pPr>
        <w:pStyle w:val="af3"/>
        <w:numPr>
          <w:ilvl w:val="1"/>
          <w:numId w:val="26"/>
        </w:numPr>
        <w:ind w:left="0" w:firstLine="0"/>
        <w:rPr>
          <w:rFonts w:asciiTheme="minorHAnsi" w:hAnsiTheme="minorHAnsi" w:cstheme="minorBidi"/>
          <w:color w:val="auto"/>
          <w:highlight w:val="yellow"/>
        </w:rPr>
      </w:pPr>
      <w:r>
        <w:rPr>
          <w:rFonts w:asciiTheme="minorHAnsi" w:hAnsiTheme="minorHAnsi" w:cstheme="minorBidi"/>
          <w:color w:val="auto"/>
          <w:highlight w:val="yellow"/>
        </w:rPr>
        <w:t>Keep t</w:t>
      </w:r>
      <w:r w:rsidR="18D1F9EF" w:rsidRPr="003B110C">
        <w:rPr>
          <w:rFonts w:asciiTheme="minorHAnsi" w:hAnsiTheme="minorHAnsi" w:cstheme="minorBidi"/>
          <w:color w:val="auto"/>
          <w:highlight w:val="yellow"/>
        </w:rPr>
        <w:t>he plasma at 120 W for 10 min to clean the niobium target removing any oxide layer present in its surface.</w:t>
      </w:r>
    </w:p>
    <w:p w14:paraId="1580DF23" w14:textId="77777777" w:rsidR="0075240D" w:rsidRPr="003B110C" w:rsidRDefault="0075240D" w:rsidP="00BB637B">
      <w:pPr>
        <w:pStyle w:val="af3"/>
        <w:ind w:left="0"/>
        <w:rPr>
          <w:rFonts w:asciiTheme="minorHAnsi" w:hAnsiTheme="minorHAnsi" w:cstheme="minorBidi"/>
          <w:color w:val="auto"/>
          <w:highlight w:val="yellow"/>
        </w:rPr>
      </w:pPr>
    </w:p>
    <w:p w14:paraId="0BFD0468" w14:textId="362715B4" w:rsidR="0075240D" w:rsidRPr="003B110C" w:rsidRDefault="00F4498C" w:rsidP="00BB637B">
      <w:pPr>
        <w:pStyle w:val="af3"/>
        <w:ind w:left="0"/>
        <w:rPr>
          <w:rFonts w:asciiTheme="minorHAnsi" w:hAnsiTheme="minorHAnsi" w:cstheme="minorBidi"/>
          <w:color w:val="auto"/>
          <w:highlight w:val="yellow"/>
        </w:rPr>
      </w:pPr>
      <w:r>
        <w:rPr>
          <w:rFonts w:asciiTheme="minorHAnsi" w:hAnsiTheme="minorHAnsi" w:cstheme="minorBidi"/>
          <w:color w:val="auto"/>
          <w:highlight w:val="yellow"/>
        </w:rPr>
        <w:t>NOTE:</w:t>
      </w:r>
      <w:r w:rsidR="18D1F9EF" w:rsidRPr="003B110C">
        <w:rPr>
          <w:rFonts w:asciiTheme="minorHAnsi" w:hAnsiTheme="minorHAnsi" w:cstheme="minorBidi"/>
          <w:color w:val="auto"/>
          <w:highlight w:val="yellow"/>
        </w:rPr>
        <w:t xml:space="preserve"> While cleaning the target, the substrate shutter is kept closed to protect the substrate from any material deposition.</w:t>
      </w:r>
      <w:r>
        <w:rPr>
          <w:rFonts w:asciiTheme="minorHAnsi" w:hAnsiTheme="minorHAnsi" w:cstheme="minorBidi"/>
          <w:color w:val="auto"/>
          <w:highlight w:val="yellow"/>
        </w:rPr>
        <w:t xml:space="preserve"> </w:t>
      </w:r>
    </w:p>
    <w:p w14:paraId="049EB039" w14:textId="77777777" w:rsidR="0075240D" w:rsidRPr="003B110C" w:rsidRDefault="0075240D" w:rsidP="00BB637B">
      <w:pPr>
        <w:pStyle w:val="af3"/>
        <w:ind w:left="0"/>
        <w:rPr>
          <w:rFonts w:asciiTheme="minorHAnsi" w:hAnsiTheme="minorHAnsi" w:cstheme="minorBidi"/>
          <w:color w:val="auto"/>
          <w:highlight w:val="yellow"/>
        </w:rPr>
      </w:pPr>
    </w:p>
    <w:p w14:paraId="48A9FA9C" w14:textId="400B2B9A" w:rsidR="0075240D" w:rsidRPr="00D93127" w:rsidRDefault="00D93127" w:rsidP="00BB637B">
      <w:pPr>
        <w:pStyle w:val="af3"/>
        <w:numPr>
          <w:ilvl w:val="1"/>
          <w:numId w:val="26"/>
        </w:numPr>
        <w:ind w:left="0" w:firstLine="0"/>
        <w:rPr>
          <w:rFonts w:asciiTheme="minorHAnsi" w:hAnsiTheme="minorHAnsi" w:cstheme="minorBidi"/>
          <w:color w:val="auto"/>
          <w:highlight w:val="yellow"/>
        </w:rPr>
      </w:pPr>
      <w:r>
        <w:rPr>
          <w:rFonts w:asciiTheme="minorHAnsi" w:hAnsiTheme="minorHAnsi" w:cstheme="minorBidi"/>
          <w:color w:val="auto"/>
          <w:highlight w:val="yellow"/>
        </w:rPr>
        <w:t>Introduce o</w:t>
      </w:r>
      <w:r w:rsidR="18D1F9EF" w:rsidRPr="003B110C">
        <w:rPr>
          <w:rFonts w:asciiTheme="minorHAnsi" w:hAnsiTheme="minorHAnsi" w:cstheme="minorBidi"/>
          <w:color w:val="auto"/>
          <w:highlight w:val="yellow"/>
        </w:rPr>
        <w:t>xygen in</w:t>
      </w:r>
      <w:r>
        <w:rPr>
          <w:rFonts w:asciiTheme="minorHAnsi" w:hAnsiTheme="minorHAnsi" w:cstheme="minorBidi"/>
          <w:color w:val="auto"/>
          <w:highlight w:val="yellow"/>
        </w:rPr>
        <w:t>to</w:t>
      </w:r>
      <w:r w:rsidR="18D1F9EF" w:rsidRPr="003B110C">
        <w:rPr>
          <w:rFonts w:asciiTheme="minorHAnsi" w:hAnsiTheme="minorHAnsi" w:cstheme="minorBidi"/>
          <w:color w:val="auto"/>
          <w:highlight w:val="yellow"/>
        </w:rPr>
        <w:t xml:space="preserve"> the chamber and after stabilization, </w:t>
      </w:r>
      <w:r>
        <w:rPr>
          <w:rFonts w:asciiTheme="minorHAnsi" w:hAnsiTheme="minorHAnsi" w:cstheme="minorBidi"/>
          <w:color w:val="auto"/>
          <w:highlight w:val="yellow"/>
        </w:rPr>
        <w:t xml:space="preserve">open </w:t>
      </w:r>
      <w:r w:rsidR="18D1F9EF" w:rsidRPr="003B110C">
        <w:rPr>
          <w:rFonts w:asciiTheme="minorHAnsi" w:hAnsiTheme="minorHAnsi" w:cstheme="minorBidi"/>
          <w:color w:val="auto"/>
          <w:highlight w:val="yellow"/>
        </w:rPr>
        <w:t xml:space="preserve">the substrate shutter. Deposition </w:t>
      </w:r>
      <w:r w:rsidR="18D1F9EF" w:rsidRPr="003B110C">
        <w:rPr>
          <w:rFonts w:asciiTheme="minorHAnsi" w:hAnsiTheme="minorHAnsi" w:cstheme="minorBidi"/>
          <w:noProof/>
          <w:color w:val="auto"/>
          <w:highlight w:val="yellow"/>
        </w:rPr>
        <w:t>starts</w:t>
      </w:r>
      <w:r w:rsidR="18D1F9EF" w:rsidRPr="003B110C">
        <w:rPr>
          <w:rFonts w:asciiTheme="minorHAnsi" w:hAnsiTheme="minorHAnsi" w:cstheme="minorBidi"/>
          <w:color w:val="auto"/>
          <w:highlight w:val="yellow"/>
        </w:rPr>
        <w:t xml:space="preserve">. </w:t>
      </w:r>
      <w:r>
        <w:rPr>
          <w:rFonts w:asciiTheme="minorHAnsi" w:hAnsiTheme="minorHAnsi" w:cstheme="minorBidi"/>
          <w:color w:val="auto"/>
          <w:highlight w:val="yellow"/>
        </w:rPr>
        <w:t>Set</w:t>
      </w:r>
      <w:r w:rsidR="18D1F9EF" w:rsidRPr="00D93127">
        <w:rPr>
          <w:rFonts w:asciiTheme="minorHAnsi" w:hAnsiTheme="minorHAnsi" w:cstheme="minorBidi"/>
          <w:color w:val="auto"/>
          <w:highlight w:val="yellow"/>
        </w:rPr>
        <w:t xml:space="preserve"> </w:t>
      </w:r>
      <w:r>
        <w:rPr>
          <w:rFonts w:asciiTheme="minorHAnsi" w:hAnsiTheme="minorHAnsi" w:cstheme="minorBidi"/>
          <w:color w:val="auto"/>
          <w:highlight w:val="yellow"/>
        </w:rPr>
        <w:t>t</w:t>
      </w:r>
      <w:r w:rsidR="18D1F9EF" w:rsidRPr="00D93127">
        <w:rPr>
          <w:rFonts w:asciiTheme="minorHAnsi" w:hAnsiTheme="minorHAnsi" w:cstheme="minorBidi"/>
          <w:color w:val="auto"/>
          <w:highlight w:val="yellow"/>
        </w:rPr>
        <w:t xml:space="preserve">he deposition time to have a final thickness of 100 nm based on previous studies that determined the deposition rate. For each deposition condition a </w:t>
      </w:r>
      <w:r w:rsidR="18D1F9EF" w:rsidRPr="00D93127">
        <w:rPr>
          <w:rFonts w:asciiTheme="minorHAnsi" w:hAnsiTheme="minorHAnsi" w:cstheme="minorBidi"/>
          <w:noProof/>
          <w:color w:val="auto"/>
          <w:highlight w:val="yellow"/>
        </w:rPr>
        <w:t>different</w:t>
      </w:r>
      <w:r w:rsidR="18D1F9EF" w:rsidRPr="00D93127">
        <w:rPr>
          <w:rFonts w:asciiTheme="minorHAnsi" w:hAnsiTheme="minorHAnsi" w:cstheme="minorBidi"/>
          <w:color w:val="auto"/>
          <w:highlight w:val="yellow"/>
        </w:rPr>
        <w:t xml:space="preserve"> deposition rate is expected, so the deposition time does also differ. </w:t>
      </w:r>
    </w:p>
    <w:p w14:paraId="3BFFFD60" w14:textId="77777777" w:rsidR="0075240D" w:rsidRPr="003B110C" w:rsidRDefault="18D1F9EF" w:rsidP="00BB637B">
      <w:pPr>
        <w:pStyle w:val="af3"/>
        <w:ind w:left="0"/>
        <w:rPr>
          <w:rFonts w:asciiTheme="minorHAnsi" w:hAnsiTheme="minorHAnsi" w:cstheme="minorBidi"/>
          <w:color w:val="auto"/>
          <w:highlight w:val="yellow"/>
        </w:rPr>
      </w:pPr>
      <w:r w:rsidRPr="003B110C">
        <w:rPr>
          <w:rFonts w:asciiTheme="minorHAnsi" w:hAnsiTheme="minorHAnsi" w:cstheme="minorBidi"/>
          <w:color w:val="auto"/>
          <w:highlight w:val="yellow"/>
        </w:rPr>
        <w:t xml:space="preserve"> </w:t>
      </w:r>
    </w:p>
    <w:p w14:paraId="66A82962" w14:textId="3CF07D5C" w:rsidR="0075240D" w:rsidRPr="003B110C" w:rsidRDefault="18D1F9EF" w:rsidP="00BB637B">
      <w:pPr>
        <w:pStyle w:val="af3"/>
        <w:numPr>
          <w:ilvl w:val="1"/>
          <w:numId w:val="26"/>
        </w:numPr>
        <w:ind w:left="0" w:firstLine="0"/>
        <w:rPr>
          <w:rFonts w:asciiTheme="minorHAnsi" w:hAnsiTheme="minorHAnsi" w:cstheme="minorBidi"/>
          <w:color w:val="auto"/>
          <w:highlight w:val="yellow"/>
        </w:rPr>
      </w:pPr>
      <w:r w:rsidRPr="003B110C">
        <w:rPr>
          <w:rFonts w:asciiTheme="minorHAnsi" w:hAnsiTheme="minorHAnsi" w:cstheme="minorBidi"/>
          <w:color w:val="auto"/>
          <w:highlight w:val="yellow"/>
        </w:rPr>
        <w:t xml:space="preserve">Once the deposition time is completed, </w:t>
      </w:r>
      <w:r w:rsidR="00D93127">
        <w:rPr>
          <w:rFonts w:asciiTheme="minorHAnsi" w:hAnsiTheme="minorHAnsi" w:cstheme="minorBidi"/>
          <w:color w:val="auto"/>
          <w:highlight w:val="yellow"/>
        </w:rPr>
        <w:t xml:space="preserve">close </w:t>
      </w:r>
      <w:r w:rsidRPr="003B110C">
        <w:rPr>
          <w:rFonts w:asciiTheme="minorHAnsi" w:hAnsiTheme="minorHAnsi" w:cstheme="minorBidi"/>
          <w:color w:val="auto"/>
          <w:highlight w:val="yellow"/>
        </w:rPr>
        <w:t>the shutter immediately</w:t>
      </w:r>
      <w:r w:rsidR="00D93127">
        <w:rPr>
          <w:rFonts w:asciiTheme="minorHAnsi" w:hAnsiTheme="minorHAnsi" w:cstheme="minorBidi"/>
          <w:color w:val="auto"/>
          <w:highlight w:val="yellow"/>
        </w:rPr>
        <w:t>, turn</w:t>
      </w:r>
      <w:r w:rsidRPr="003B110C">
        <w:rPr>
          <w:rFonts w:asciiTheme="minorHAnsi" w:hAnsiTheme="minorHAnsi" w:cstheme="minorBidi"/>
          <w:color w:val="auto"/>
          <w:highlight w:val="yellow"/>
        </w:rPr>
        <w:t xml:space="preserve"> the RF off, the </w:t>
      </w:r>
      <w:r w:rsidR="00D93127">
        <w:rPr>
          <w:rFonts w:asciiTheme="minorHAnsi" w:hAnsiTheme="minorHAnsi" w:cstheme="minorBidi"/>
          <w:color w:val="auto"/>
          <w:highlight w:val="yellow"/>
        </w:rPr>
        <w:t xml:space="preserve">close the </w:t>
      </w:r>
      <w:r w:rsidRPr="003B110C">
        <w:rPr>
          <w:rFonts w:asciiTheme="minorHAnsi" w:hAnsiTheme="minorHAnsi" w:cstheme="minorBidi"/>
          <w:color w:val="auto"/>
          <w:highlight w:val="yellow"/>
        </w:rPr>
        <w:t xml:space="preserve">gases and </w:t>
      </w:r>
      <w:r w:rsidR="00D93127">
        <w:rPr>
          <w:rFonts w:asciiTheme="minorHAnsi" w:hAnsiTheme="minorHAnsi" w:cstheme="minorBidi"/>
          <w:color w:val="auto"/>
          <w:highlight w:val="yellow"/>
        </w:rPr>
        <w:t xml:space="preserve">decrease </w:t>
      </w:r>
      <w:r w:rsidRPr="003B110C">
        <w:rPr>
          <w:rFonts w:asciiTheme="minorHAnsi" w:hAnsiTheme="minorHAnsi" w:cstheme="minorBidi"/>
          <w:color w:val="auto"/>
          <w:highlight w:val="yellow"/>
        </w:rPr>
        <w:t xml:space="preserve">the substrate temperature to room </w:t>
      </w:r>
      <w:proofErr w:type="spellStart"/>
      <w:proofErr w:type="gramStart"/>
      <w:r w:rsidRPr="003B110C">
        <w:rPr>
          <w:rFonts w:asciiTheme="minorHAnsi" w:hAnsiTheme="minorHAnsi" w:cstheme="minorBidi"/>
          <w:color w:val="auto"/>
          <w:highlight w:val="yellow"/>
        </w:rPr>
        <w:t>temperature.</w:t>
      </w:r>
      <w:r w:rsidR="00F94B6D">
        <w:rPr>
          <w:rFonts w:asciiTheme="minorHAnsi" w:hAnsiTheme="minorHAnsi" w:cstheme="minorBidi"/>
          <w:color w:val="auto"/>
          <w:highlight w:val="yellow"/>
        </w:rPr>
        <w:t>n</w:t>
      </w:r>
      <w:proofErr w:type="spellEnd"/>
      <w:proofErr w:type="gramEnd"/>
    </w:p>
    <w:p w14:paraId="5C4888D0" w14:textId="77777777" w:rsidR="0075240D" w:rsidRPr="003B110C" w:rsidRDefault="0075240D" w:rsidP="00BB637B">
      <w:pPr>
        <w:pStyle w:val="af3"/>
        <w:ind w:left="0"/>
        <w:rPr>
          <w:rFonts w:asciiTheme="minorHAnsi" w:hAnsiTheme="minorHAnsi" w:cstheme="minorBidi"/>
          <w:color w:val="auto"/>
          <w:highlight w:val="yellow"/>
        </w:rPr>
      </w:pPr>
    </w:p>
    <w:p w14:paraId="65B58933" w14:textId="5C3B9F38" w:rsidR="0075240D" w:rsidRPr="003B110C" w:rsidRDefault="18D1F9EF" w:rsidP="00BB637B">
      <w:pPr>
        <w:pStyle w:val="af3"/>
        <w:numPr>
          <w:ilvl w:val="1"/>
          <w:numId w:val="26"/>
        </w:numPr>
        <w:ind w:left="0" w:firstLine="0"/>
        <w:rPr>
          <w:rFonts w:asciiTheme="minorHAnsi" w:hAnsiTheme="minorHAnsi" w:cstheme="minorBidi"/>
          <w:color w:val="auto"/>
          <w:highlight w:val="yellow"/>
        </w:rPr>
      </w:pPr>
      <w:r w:rsidRPr="003B110C">
        <w:rPr>
          <w:rFonts w:asciiTheme="minorHAnsi" w:hAnsiTheme="minorHAnsi" w:cstheme="minorBidi"/>
          <w:color w:val="auto"/>
          <w:highlight w:val="yellow"/>
        </w:rPr>
        <w:t xml:space="preserve">As </w:t>
      </w:r>
      <w:r w:rsidRPr="00D93127">
        <w:rPr>
          <w:rFonts w:asciiTheme="minorHAnsi" w:hAnsiTheme="minorHAnsi" w:cstheme="minorBidi"/>
          <w:color w:val="auto"/>
          <w:highlight w:val="yellow"/>
        </w:rPr>
        <w:t>the substrate temperature reach</w:t>
      </w:r>
      <w:r w:rsidR="00D93127" w:rsidRPr="00D93127">
        <w:rPr>
          <w:rFonts w:asciiTheme="minorHAnsi" w:hAnsiTheme="minorHAnsi" w:cstheme="minorBidi"/>
          <w:color w:val="auto"/>
          <w:highlight w:val="yellow"/>
        </w:rPr>
        <w:t>es</w:t>
      </w:r>
      <w:r w:rsidRPr="00D93127">
        <w:rPr>
          <w:rFonts w:asciiTheme="minorHAnsi" w:hAnsiTheme="minorHAnsi" w:cstheme="minorBidi"/>
          <w:color w:val="auto"/>
          <w:highlight w:val="yellow"/>
        </w:rPr>
        <w:t xml:space="preserve"> room temperature, </w:t>
      </w:r>
      <w:r w:rsidR="00D93127" w:rsidRPr="00D93127">
        <w:rPr>
          <w:highlight w:val="yellow"/>
        </w:rPr>
        <w:t xml:space="preserve">introduce air to reestablish the ambient pressure and open the </w:t>
      </w:r>
      <w:proofErr w:type="gramStart"/>
      <w:r w:rsidR="00D93127" w:rsidRPr="00D93127">
        <w:rPr>
          <w:highlight w:val="yellow"/>
        </w:rPr>
        <w:t>chamber.</w:t>
      </w:r>
      <w:r w:rsidRPr="00D93127">
        <w:rPr>
          <w:rFonts w:asciiTheme="minorHAnsi" w:hAnsiTheme="minorHAnsi" w:cstheme="minorBidi"/>
          <w:color w:val="auto"/>
          <w:highlight w:val="yellow"/>
        </w:rPr>
        <w:t>.</w:t>
      </w:r>
      <w:proofErr w:type="gramEnd"/>
      <w:r w:rsidR="00F4498C" w:rsidRPr="00D93127">
        <w:rPr>
          <w:rFonts w:asciiTheme="minorHAnsi" w:hAnsiTheme="minorHAnsi" w:cstheme="minorBidi"/>
          <w:color w:val="auto"/>
          <w:highlight w:val="yellow"/>
        </w:rPr>
        <w:t xml:space="preserve"> </w:t>
      </w:r>
    </w:p>
    <w:p w14:paraId="0AC9DCB5" w14:textId="77777777" w:rsidR="00B64873" w:rsidRPr="003B110C" w:rsidRDefault="00B64873" w:rsidP="00BB637B">
      <w:pPr>
        <w:pStyle w:val="af3"/>
        <w:ind w:left="0"/>
        <w:rPr>
          <w:rFonts w:asciiTheme="minorHAnsi" w:hAnsiTheme="minorHAnsi" w:cstheme="minorBidi"/>
          <w:color w:val="auto"/>
          <w:highlight w:val="yellow"/>
        </w:rPr>
      </w:pPr>
    </w:p>
    <w:p w14:paraId="15F0F32F" w14:textId="60ECED1A" w:rsidR="0075240D" w:rsidRPr="00337196" w:rsidRDefault="00F4498C" w:rsidP="00BB637B">
      <w:pPr>
        <w:pStyle w:val="af3"/>
        <w:ind w:left="0"/>
        <w:rPr>
          <w:rFonts w:asciiTheme="minorHAnsi" w:hAnsiTheme="minorHAnsi" w:cstheme="minorBidi"/>
          <w:color w:val="auto"/>
        </w:rPr>
      </w:pPr>
      <w:r>
        <w:rPr>
          <w:rFonts w:cstheme="minorBidi"/>
          <w:color w:val="auto"/>
          <w:highlight w:val="yellow"/>
        </w:rPr>
        <w:t>NOTE:</w:t>
      </w:r>
      <w:r w:rsidR="18D1F9EF" w:rsidRPr="003B110C">
        <w:rPr>
          <w:rFonts w:cstheme="minorBidi"/>
          <w:color w:val="auto"/>
          <w:highlight w:val="yellow"/>
        </w:rPr>
        <w:t xml:space="preserve"> Generally, the system takes 4 h to reach a temperature of 40</w:t>
      </w:r>
      <w:r w:rsidR="00571896">
        <w:rPr>
          <w:rFonts w:cstheme="minorBidi"/>
          <w:color w:val="auto"/>
          <w:highlight w:val="yellow"/>
        </w:rPr>
        <w:t xml:space="preserve"> </w:t>
      </w:r>
      <w:r w:rsidR="18D1F9EF" w:rsidRPr="003B110C">
        <w:rPr>
          <w:rFonts w:cstheme="minorBidi"/>
          <w:color w:val="auto"/>
          <w:highlight w:val="yellow"/>
        </w:rPr>
        <w:t>°C.</w:t>
      </w:r>
    </w:p>
    <w:p w14:paraId="57AE11D7" w14:textId="77777777" w:rsidR="0075240D" w:rsidRPr="00337196" w:rsidRDefault="0075240D" w:rsidP="00BB637B">
      <w:pPr>
        <w:rPr>
          <w:rFonts w:asciiTheme="minorHAnsi" w:hAnsiTheme="minorHAnsi" w:cstheme="minorHAnsi"/>
          <w:color w:val="auto"/>
          <w:highlight w:val="yellow"/>
        </w:rPr>
      </w:pPr>
    </w:p>
    <w:p w14:paraId="4BEF3D0D" w14:textId="77777777" w:rsidR="0075240D" w:rsidRPr="00337196" w:rsidRDefault="18D1F9EF" w:rsidP="00BB637B">
      <w:pPr>
        <w:pStyle w:val="af3"/>
        <w:numPr>
          <w:ilvl w:val="0"/>
          <w:numId w:val="26"/>
        </w:numPr>
        <w:tabs>
          <w:tab w:val="left" w:pos="567"/>
        </w:tabs>
        <w:ind w:left="0" w:firstLine="0"/>
        <w:rPr>
          <w:rFonts w:asciiTheme="minorHAnsi" w:hAnsiTheme="minorHAnsi" w:cstheme="minorBidi"/>
          <w:b/>
          <w:bCs/>
          <w:color w:val="auto"/>
          <w:highlight w:val="yellow"/>
        </w:rPr>
      </w:pPr>
      <w:r w:rsidRPr="18D1F9EF">
        <w:rPr>
          <w:rFonts w:asciiTheme="minorHAnsi" w:hAnsiTheme="minorHAnsi" w:cstheme="minorBidi"/>
          <w:b/>
          <w:bCs/>
          <w:color w:val="auto"/>
          <w:highlight w:val="yellow"/>
        </w:rPr>
        <w:t>Constructing the solar cells</w:t>
      </w:r>
    </w:p>
    <w:p w14:paraId="340606DF" w14:textId="77777777" w:rsidR="0075240D" w:rsidRPr="00337196" w:rsidRDefault="0075240D" w:rsidP="00BB637B">
      <w:pPr>
        <w:pStyle w:val="af3"/>
        <w:tabs>
          <w:tab w:val="left" w:pos="567"/>
        </w:tabs>
        <w:ind w:left="0"/>
        <w:rPr>
          <w:rFonts w:asciiTheme="minorHAnsi" w:hAnsiTheme="minorHAnsi" w:cstheme="minorHAnsi"/>
          <w:b/>
          <w:color w:val="auto"/>
          <w:highlight w:val="yellow"/>
        </w:rPr>
      </w:pPr>
    </w:p>
    <w:p w14:paraId="6642691C" w14:textId="77777777" w:rsidR="0075240D" w:rsidRPr="00337196" w:rsidRDefault="0075240D" w:rsidP="00BB637B">
      <w:pPr>
        <w:pStyle w:val="af3"/>
        <w:tabs>
          <w:tab w:val="left" w:pos="709"/>
        </w:tabs>
        <w:ind w:left="0"/>
        <w:rPr>
          <w:rFonts w:asciiTheme="minorHAnsi" w:hAnsiTheme="minorHAnsi" w:cstheme="minorHAnsi"/>
          <w:color w:val="auto"/>
          <w:highlight w:val="yellow"/>
        </w:rPr>
      </w:pPr>
      <w:r w:rsidRPr="00337196">
        <w:rPr>
          <w:rFonts w:asciiTheme="minorHAnsi" w:hAnsiTheme="minorHAnsi" w:cstheme="minorHAnsi"/>
          <w:b/>
          <w:color w:val="auto"/>
          <w:highlight w:val="yellow"/>
        </w:rPr>
        <w:t xml:space="preserve">3.1 </w:t>
      </w:r>
      <w:r w:rsidRPr="00337196">
        <w:rPr>
          <w:rFonts w:asciiTheme="minorHAnsi" w:hAnsiTheme="minorHAnsi" w:cstheme="minorHAnsi"/>
          <w:b/>
          <w:color w:val="auto"/>
          <w:highlight w:val="yellow"/>
        </w:rPr>
        <w:tab/>
      </w:r>
      <w:r w:rsidRPr="00337196">
        <w:rPr>
          <w:rFonts w:asciiTheme="minorHAnsi" w:hAnsiTheme="minorHAnsi" w:cstheme="minorHAnsi"/>
          <w:color w:val="auto"/>
          <w:highlight w:val="yellow"/>
        </w:rPr>
        <w:t>Preparing the solutions used to construct the devices</w:t>
      </w:r>
    </w:p>
    <w:p w14:paraId="1CC737AF" w14:textId="77777777" w:rsidR="0075240D" w:rsidRPr="00337196" w:rsidRDefault="0075240D" w:rsidP="00BB637B">
      <w:pPr>
        <w:pStyle w:val="af3"/>
        <w:ind w:left="0"/>
        <w:rPr>
          <w:rFonts w:asciiTheme="minorHAnsi" w:hAnsiTheme="minorHAnsi" w:cstheme="minorHAnsi"/>
          <w:b/>
          <w:color w:val="auto"/>
          <w:highlight w:val="yellow"/>
        </w:rPr>
      </w:pPr>
    </w:p>
    <w:p w14:paraId="21AFE641" w14:textId="77777777" w:rsidR="0075240D" w:rsidRPr="00337196" w:rsidRDefault="18D1F9EF" w:rsidP="00BB637B">
      <w:pPr>
        <w:pStyle w:val="af3"/>
        <w:numPr>
          <w:ilvl w:val="2"/>
          <w:numId w:val="26"/>
        </w:numPr>
        <w:tabs>
          <w:tab w:val="left" w:pos="567"/>
        </w:tabs>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TiO</w:t>
      </w:r>
      <w:r w:rsidRPr="18D1F9EF">
        <w:rPr>
          <w:rFonts w:asciiTheme="minorHAnsi" w:hAnsiTheme="minorHAnsi" w:cstheme="minorBidi"/>
          <w:color w:val="auto"/>
          <w:highlight w:val="yellow"/>
          <w:vertAlign w:val="subscript"/>
        </w:rPr>
        <w:t>2</w:t>
      </w:r>
      <w:r w:rsidRPr="18D1F9EF">
        <w:rPr>
          <w:rFonts w:asciiTheme="minorHAnsi" w:hAnsiTheme="minorHAnsi" w:cstheme="minorBidi"/>
          <w:color w:val="auto"/>
          <w:highlight w:val="yellow"/>
        </w:rPr>
        <w:t xml:space="preserve"> paste solution: Mix 150 mg of TiO</w:t>
      </w:r>
      <w:r w:rsidRPr="18D1F9EF">
        <w:rPr>
          <w:rFonts w:asciiTheme="minorHAnsi" w:hAnsiTheme="minorHAnsi" w:cstheme="minorBidi"/>
          <w:color w:val="auto"/>
          <w:highlight w:val="yellow"/>
          <w:vertAlign w:val="subscript"/>
        </w:rPr>
        <w:t>2</w:t>
      </w:r>
      <w:r w:rsidRPr="18D1F9EF">
        <w:rPr>
          <w:rFonts w:asciiTheme="minorHAnsi" w:hAnsiTheme="minorHAnsi" w:cstheme="minorBidi"/>
          <w:color w:val="auto"/>
          <w:highlight w:val="yellow"/>
        </w:rPr>
        <w:t xml:space="preserve"> paste in 1 mL of DI water. Stir it for 1 day before use.</w:t>
      </w:r>
    </w:p>
    <w:p w14:paraId="74210F7F" w14:textId="77777777" w:rsidR="0075240D" w:rsidRPr="00337196" w:rsidRDefault="0075240D" w:rsidP="00BB637B">
      <w:pPr>
        <w:tabs>
          <w:tab w:val="left" w:pos="1276"/>
        </w:tabs>
        <w:rPr>
          <w:rFonts w:asciiTheme="minorHAnsi" w:hAnsiTheme="minorHAnsi" w:cstheme="minorHAnsi"/>
          <w:color w:val="auto"/>
          <w:highlight w:val="yellow"/>
        </w:rPr>
      </w:pPr>
    </w:p>
    <w:p w14:paraId="335C6AB5" w14:textId="1B0D9173" w:rsidR="0075240D" w:rsidRPr="00337196" w:rsidRDefault="00F4498C" w:rsidP="00BB637B">
      <w:pPr>
        <w:tabs>
          <w:tab w:val="left" w:pos="1276"/>
        </w:tabs>
        <w:rPr>
          <w:rFonts w:asciiTheme="minorHAnsi" w:hAnsiTheme="minorHAnsi" w:cstheme="minorHAnsi"/>
          <w:color w:val="auto"/>
          <w:highlight w:val="yellow"/>
        </w:rPr>
      </w:pPr>
      <w:r>
        <w:rPr>
          <w:rFonts w:asciiTheme="minorHAnsi" w:hAnsiTheme="minorHAnsi" w:cstheme="minorHAnsi"/>
          <w:color w:val="auto"/>
          <w:highlight w:val="yellow"/>
        </w:rPr>
        <w:t>NOTE:</w:t>
      </w:r>
      <w:r w:rsidR="0075240D" w:rsidRPr="00337196">
        <w:rPr>
          <w:rFonts w:asciiTheme="minorHAnsi" w:hAnsiTheme="minorHAnsi" w:cstheme="minorHAnsi"/>
          <w:color w:val="auto"/>
          <w:highlight w:val="yellow"/>
        </w:rPr>
        <w:t xml:space="preserve"> </w:t>
      </w:r>
      <w:r w:rsidR="003B110C">
        <w:rPr>
          <w:rFonts w:asciiTheme="minorHAnsi" w:hAnsiTheme="minorHAnsi" w:cstheme="minorHAnsi"/>
          <w:color w:val="auto"/>
          <w:highlight w:val="yellow"/>
        </w:rPr>
        <w:t>K</w:t>
      </w:r>
      <w:r w:rsidR="0075240D" w:rsidRPr="00337196">
        <w:rPr>
          <w:rFonts w:asciiTheme="minorHAnsi" w:hAnsiTheme="minorHAnsi" w:cstheme="minorHAnsi"/>
          <w:color w:val="auto"/>
          <w:highlight w:val="yellow"/>
        </w:rPr>
        <w:t xml:space="preserve">eep the suspension stirring even when you are not using it to be sure </w:t>
      </w:r>
      <w:r w:rsidR="00B7002D">
        <w:rPr>
          <w:rFonts w:asciiTheme="minorHAnsi" w:hAnsiTheme="minorHAnsi" w:cstheme="minorHAnsi"/>
          <w:color w:val="auto"/>
          <w:highlight w:val="yellow"/>
        </w:rPr>
        <w:t xml:space="preserve">that </w:t>
      </w:r>
      <w:r w:rsidR="0075240D" w:rsidRPr="00337196">
        <w:rPr>
          <w:rFonts w:asciiTheme="minorHAnsi" w:hAnsiTheme="minorHAnsi" w:cstheme="minorHAnsi"/>
          <w:color w:val="auto"/>
          <w:highlight w:val="yellow"/>
        </w:rPr>
        <w:t>the suspension is always homogeneous.</w:t>
      </w:r>
    </w:p>
    <w:p w14:paraId="7B76670F" w14:textId="77777777" w:rsidR="0075240D" w:rsidRPr="00337196" w:rsidRDefault="0075240D" w:rsidP="00BB637B">
      <w:pPr>
        <w:tabs>
          <w:tab w:val="left" w:pos="1276"/>
        </w:tabs>
        <w:rPr>
          <w:rFonts w:asciiTheme="minorHAnsi" w:hAnsiTheme="minorHAnsi" w:cstheme="minorHAnsi"/>
          <w:color w:val="auto"/>
          <w:highlight w:val="yellow"/>
        </w:rPr>
      </w:pPr>
    </w:p>
    <w:p w14:paraId="46A68E03" w14:textId="76126645" w:rsidR="0075240D" w:rsidRPr="00F94B6D" w:rsidRDefault="18D1F9EF" w:rsidP="00BB637B">
      <w:pPr>
        <w:pStyle w:val="af3"/>
        <w:numPr>
          <w:ilvl w:val="2"/>
          <w:numId w:val="26"/>
        </w:numPr>
        <w:tabs>
          <w:tab w:val="left" w:pos="709"/>
          <w:tab w:val="left" w:pos="1276"/>
        </w:tabs>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Prepare the lead iodide solution (PbI</w:t>
      </w:r>
      <w:r w:rsidRPr="18D1F9EF">
        <w:rPr>
          <w:rFonts w:asciiTheme="minorHAnsi" w:hAnsiTheme="minorHAnsi" w:cstheme="minorBidi"/>
          <w:color w:val="auto"/>
          <w:highlight w:val="yellow"/>
          <w:vertAlign w:val="subscript"/>
        </w:rPr>
        <w:t>2</w:t>
      </w:r>
      <w:r w:rsidRPr="18D1F9EF">
        <w:rPr>
          <w:rFonts w:asciiTheme="minorHAnsi" w:hAnsiTheme="minorHAnsi" w:cstheme="minorBidi"/>
          <w:color w:val="auto"/>
          <w:highlight w:val="yellow"/>
        </w:rPr>
        <w:t xml:space="preserve">) </w:t>
      </w:r>
      <w:r w:rsidR="00F94B6D">
        <w:rPr>
          <w:rFonts w:asciiTheme="minorHAnsi" w:hAnsiTheme="minorHAnsi" w:cstheme="minorBidi"/>
          <w:color w:val="auto"/>
          <w:highlight w:val="yellow"/>
        </w:rPr>
        <w:t xml:space="preserve">by </w:t>
      </w:r>
      <w:r w:rsidRPr="18D1F9EF">
        <w:rPr>
          <w:rFonts w:asciiTheme="minorHAnsi" w:hAnsiTheme="minorHAnsi" w:cstheme="minorBidi"/>
          <w:color w:val="auto"/>
          <w:highlight w:val="yellow"/>
        </w:rPr>
        <w:t>mixing 420 mg of PbI</w:t>
      </w:r>
      <w:r w:rsidRPr="18D1F9EF">
        <w:rPr>
          <w:rFonts w:asciiTheme="minorHAnsi" w:hAnsiTheme="minorHAnsi" w:cstheme="minorBidi"/>
          <w:color w:val="auto"/>
          <w:highlight w:val="yellow"/>
          <w:vertAlign w:val="subscript"/>
        </w:rPr>
        <w:t>2</w:t>
      </w:r>
      <w:r w:rsidRPr="18D1F9EF">
        <w:rPr>
          <w:rFonts w:asciiTheme="minorHAnsi" w:hAnsiTheme="minorHAnsi" w:cstheme="minorBidi"/>
          <w:color w:val="auto"/>
          <w:highlight w:val="yellow"/>
        </w:rPr>
        <w:t xml:space="preserve"> in 1 mL of anhydrous dimethylformamide. </w:t>
      </w:r>
      <w:r w:rsidR="0075240D" w:rsidRPr="00F94B6D">
        <w:rPr>
          <w:rFonts w:asciiTheme="minorHAnsi" w:hAnsiTheme="minorHAnsi" w:cstheme="minorHAnsi"/>
          <w:color w:val="auto"/>
          <w:highlight w:val="yellow"/>
        </w:rPr>
        <w:t>Use only anhydrous solvent</w:t>
      </w:r>
      <w:r w:rsidR="00B7002D" w:rsidRPr="00F94B6D">
        <w:rPr>
          <w:rFonts w:asciiTheme="minorHAnsi" w:hAnsiTheme="minorHAnsi" w:cstheme="minorHAnsi"/>
          <w:color w:val="auto"/>
          <w:highlight w:val="yellow"/>
        </w:rPr>
        <w:t>s</w:t>
      </w:r>
      <w:r w:rsidR="0075240D" w:rsidRPr="00F94B6D">
        <w:rPr>
          <w:rFonts w:asciiTheme="minorHAnsi" w:hAnsiTheme="minorHAnsi" w:cstheme="minorHAnsi"/>
          <w:color w:val="auto"/>
          <w:highlight w:val="yellow"/>
        </w:rPr>
        <w:t>.</w:t>
      </w:r>
    </w:p>
    <w:p w14:paraId="7EA2DAAF" w14:textId="77777777" w:rsidR="0075240D" w:rsidRPr="00337196" w:rsidRDefault="0075240D" w:rsidP="00BB637B">
      <w:pPr>
        <w:pStyle w:val="af3"/>
        <w:tabs>
          <w:tab w:val="left" w:pos="709"/>
          <w:tab w:val="left" w:pos="1276"/>
        </w:tabs>
        <w:ind w:left="0"/>
        <w:rPr>
          <w:rFonts w:asciiTheme="minorHAnsi" w:hAnsiTheme="minorHAnsi" w:cstheme="minorHAnsi"/>
          <w:color w:val="auto"/>
          <w:highlight w:val="yellow"/>
        </w:rPr>
      </w:pPr>
    </w:p>
    <w:p w14:paraId="48AC645C" w14:textId="24EA53D3" w:rsidR="0075240D" w:rsidRPr="00337196" w:rsidRDefault="18D1F9EF" w:rsidP="00BB637B">
      <w:pPr>
        <w:pStyle w:val="af3"/>
        <w:numPr>
          <w:ilvl w:val="2"/>
          <w:numId w:val="26"/>
        </w:numPr>
        <w:tabs>
          <w:tab w:val="left" w:pos="709"/>
          <w:tab w:val="left" w:pos="1276"/>
        </w:tabs>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Prepare the methylammonium iodide (CH</w:t>
      </w:r>
      <w:r w:rsidRPr="18D1F9EF">
        <w:rPr>
          <w:rFonts w:asciiTheme="minorHAnsi" w:hAnsiTheme="minorHAnsi" w:cstheme="minorBidi"/>
          <w:color w:val="auto"/>
          <w:highlight w:val="yellow"/>
          <w:vertAlign w:val="subscript"/>
        </w:rPr>
        <w:t>3</w:t>
      </w:r>
      <w:r w:rsidRPr="18D1F9EF">
        <w:rPr>
          <w:rFonts w:asciiTheme="minorHAnsi" w:hAnsiTheme="minorHAnsi" w:cstheme="minorBidi"/>
          <w:color w:val="auto"/>
          <w:highlight w:val="yellow"/>
        </w:rPr>
        <w:t>NH</w:t>
      </w:r>
      <w:r w:rsidRPr="18D1F9EF">
        <w:rPr>
          <w:rFonts w:asciiTheme="minorHAnsi" w:hAnsiTheme="minorHAnsi" w:cstheme="minorBidi"/>
          <w:color w:val="auto"/>
          <w:highlight w:val="yellow"/>
          <w:vertAlign w:val="subscript"/>
        </w:rPr>
        <w:t>3</w:t>
      </w:r>
      <w:r w:rsidRPr="18D1F9EF">
        <w:rPr>
          <w:rFonts w:asciiTheme="minorHAnsi" w:hAnsiTheme="minorHAnsi" w:cstheme="minorBidi"/>
          <w:color w:val="auto"/>
          <w:highlight w:val="yellow"/>
        </w:rPr>
        <w:t xml:space="preserve">I) solution </w:t>
      </w:r>
      <w:r w:rsidR="00F94B6D">
        <w:rPr>
          <w:rFonts w:asciiTheme="minorHAnsi" w:hAnsiTheme="minorHAnsi" w:cstheme="minorBidi"/>
          <w:color w:val="auto"/>
          <w:highlight w:val="yellow"/>
        </w:rPr>
        <w:t xml:space="preserve">by </w:t>
      </w:r>
      <w:r w:rsidRPr="18D1F9EF">
        <w:rPr>
          <w:rFonts w:asciiTheme="minorHAnsi" w:hAnsiTheme="minorHAnsi" w:cstheme="minorBidi"/>
          <w:color w:val="auto"/>
          <w:highlight w:val="yellow"/>
        </w:rPr>
        <w:t>adding 8 mg of CH</w:t>
      </w:r>
      <w:r w:rsidRPr="18D1F9EF">
        <w:rPr>
          <w:rFonts w:asciiTheme="minorHAnsi" w:hAnsiTheme="minorHAnsi" w:cstheme="minorBidi"/>
          <w:color w:val="auto"/>
          <w:highlight w:val="yellow"/>
          <w:vertAlign w:val="subscript"/>
        </w:rPr>
        <w:t>3</w:t>
      </w:r>
      <w:r w:rsidRPr="18D1F9EF">
        <w:rPr>
          <w:rFonts w:asciiTheme="minorHAnsi" w:hAnsiTheme="minorHAnsi" w:cstheme="minorBidi"/>
          <w:color w:val="auto"/>
          <w:highlight w:val="yellow"/>
        </w:rPr>
        <w:t>NH</w:t>
      </w:r>
      <w:r w:rsidRPr="18D1F9EF">
        <w:rPr>
          <w:rFonts w:asciiTheme="minorHAnsi" w:hAnsiTheme="minorHAnsi" w:cstheme="minorBidi"/>
          <w:color w:val="auto"/>
          <w:highlight w:val="yellow"/>
          <w:vertAlign w:val="subscript"/>
        </w:rPr>
        <w:t>3</w:t>
      </w:r>
      <w:r w:rsidRPr="18D1F9EF">
        <w:rPr>
          <w:rFonts w:asciiTheme="minorHAnsi" w:hAnsiTheme="minorHAnsi" w:cstheme="minorBidi"/>
          <w:color w:val="auto"/>
          <w:highlight w:val="yellow"/>
        </w:rPr>
        <w:t xml:space="preserve">I in 1 mL of isopropyl alcohol (IPA). </w:t>
      </w:r>
    </w:p>
    <w:p w14:paraId="1892EFC5" w14:textId="77777777" w:rsidR="0075240D" w:rsidRPr="00337196" w:rsidRDefault="0075240D" w:rsidP="00BB637B">
      <w:pPr>
        <w:tabs>
          <w:tab w:val="left" w:pos="1276"/>
        </w:tabs>
        <w:rPr>
          <w:rFonts w:asciiTheme="minorHAnsi" w:hAnsiTheme="minorHAnsi" w:cstheme="minorHAnsi"/>
          <w:color w:val="auto"/>
          <w:highlight w:val="yellow"/>
        </w:rPr>
      </w:pPr>
    </w:p>
    <w:p w14:paraId="580523F1" w14:textId="6268D2DC" w:rsidR="0075240D" w:rsidRPr="00337196" w:rsidRDefault="00F4498C" w:rsidP="00BB637B">
      <w:pPr>
        <w:tabs>
          <w:tab w:val="left" w:pos="1276"/>
        </w:tabs>
        <w:rPr>
          <w:rFonts w:asciiTheme="minorHAnsi" w:hAnsiTheme="minorHAnsi" w:cstheme="minorBidi"/>
          <w:color w:val="auto"/>
          <w:highlight w:val="yellow"/>
        </w:rPr>
      </w:pPr>
      <w:r>
        <w:rPr>
          <w:rFonts w:asciiTheme="minorHAnsi" w:hAnsiTheme="minorHAnsi" w:cstheme="minorBidi"/>
          <w:color w:val="auto"/>
          <w:highlight w:val="yellow"/>
        </w:rPr>
        <w:t>NOTE:</w:t>
      </w:r>
      <w:r w:rsidR="703A44DA" w:rsidRPr="703A44DA">
        <w:rPr>
          <w:rFonts w:asciiTheme="minorHAnsi" w:hAnsiTheme="minorHAnsi" w:cstheme="minorBidi"/>
          <w:color w:val="auto"/>
          <w:highlight w:val="yellow"/>
        </w:rPr>
        <w:t xml:space="preserve"> </w:t>
      </w:r>
      <w:r w:rsidR="003B110C">
        <w:rPr>
          <w:rFonts w:asciiTheme="minorHAnsi" w:hAnsiTheme="minorHAnsi" w:cstheme="minorBidi"/>
          <w:color w:val="auto"/>
          <w:highlight w:val="yellow"/>
        </w:rPr>
        <w:t>T</w:t>
      </w:r>
      <w:r w:rsidR="703A44DA" w:rsidRPr="703A44DA">
        <w:rPr>
          <w:rFonts w:asciiTheme="minorHAnsi" w:hAnsiTheme="minorHAnsi" w:cstheme="minorBidi"/>
          <w:color w:val="auto"/>
          <w:highlight w:val="yellow"/>
        </w:rPr>
        <w:t>he water content in IPA must be less than 0.0005%.</w:t>
      </w:r>
    </w:p>
    <w:p w14:paraId="5840CA69" w14:textId="77777777" w:rsidR="0075240D" w:rsidRPr="00337196" w:rsidRDefault="0075240D" w:rsidP="00BB637B">
      <w:pPr>
        <w:pStyle w:val="af3"/>
        <w:ind w:left="0"/>
        <w:rPr>
          <w:rFonts w:asciiTheme="minorHAnsi" w:hAnsiTheme="minorHAnsi" w:cstheme="minorHAnsi"/>
          <w:color w:val="auto"/>
          <w:highlight w:val="yellow"/>
        </w:rPr>
      </w:pPr>
    </w:p>
    <w:p w14:paraId="48A213A2" w14:textId="19452A05" w:rsidR="0075240D" w:rsidRPr="00337196" w:rsidRDefault="18D1F9EF" w:rsidP="00BB637B">
      <w:pPr>
        <w:pStyle w:val="af3"/>
        <w:numPr>
          <w:ilvl w:val="1"/>
          <w:numId w:val="26"/>
        </w:numPr>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Deposit TiO</w:t>
      </w:r>
      <w:r w:rsidRPr="18D1F9EF">
        <w:rPr>
          <w:rFonts w:asciiTheme="minorHAnsi" w:hAnsiTheme="minorHAnsi" w:cstheme="minorBidi"/>
          <w:color w:val="auto"/>
          <w:highlight w:val="yellow"/>
          <w:vertAlign w:val="subscript"/>
        </w:rPr>
        <w:t>2</w:t>
      </w:r>
      <w:r w:rsidRPr="18D1F9EF">
        <w:rPr>
          <w:rFonts w:asciiTheme="minorHAnsi" w:hAnsiTheme="minorHAnsi" w:cstheme="minorBidi"/>
          <w:color w:val="auto"/>
          <w:highlight w:val="yellow"/>
        </w:rPr>
        <w:t xml:space="preserve"> mesoporous layer on top of the niobium oxide layer using </w:t>
      </w:r>
      <w:r w:rsidR="00B7002D">
        <w:rPr>
          <w:rFonts w:asciiTheme="minorHAnsi" w:hAnsiTheme="minorHAnsi" w:cstheme="minorBidi"/>
          <w:color w:val="auto"/>
          <w:highlight w:val="yellow"/>
        </w:rPr>
        <w:t>a</w:t>
      </w:r>
      <w:r w:rsidRPr="18D1F9EF">
        <w:rPr>
          <w:rFonts w:asciiTheme="minorHAnsi" w:hAnsiTheme="minorHAnsi" w:cstheme="minorBidi"/>
          <w:color w:val="auto"/>
          <w:highlight w:val="yellow"/>
        </w:rPr>
        <w:t xml:space="preserve"> spin coater at 4000 rpm for 30 s.</w:t>
      </w:r>
    </w:p>
    <w:p w14:paraId="0CD80080" w14:textId="77777777" w:rsidR="0075240D" w:rsidRPr="00337196" w:rsidRDefault="0075240D" w:rsidP="00BB637B">
      <w:pPr>
        <w:rPr>
          <w:rFonts w:asciiTheme="minorHAnsi" w:hAnsiTheme="minorHAnsi" w:cstheme="minorHAnsi"/>
          <w:color w:val="auto"/>
          <w:highlight w:val="yellow"/>
        </w:rPr>
      </w:pPr>
    </w:p>
    <w:p w14:paraId="5597EF63" w14:textId="0F29D46B" w:rsidR="0075240D" w:rsidRPr="00337196" w:rsidRDefault="18D1F9EF" w:rsidP="00BB637B">
      <w:pPr>
        <w:pStyle w:val="af3"/>
        <w:numPr>
          <w:ilvl w:val="1"/>
          <w:numId w:val="26"/>
        </w:numPr>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Put the substrate on the oven following the steps: 270</w:t>
      </w:r>
      <w:r w:rsidR="00571896">
        <w:rPr>
          <w:rFonts w:asciiTheme="minorHAnsi" w:hAnsiTheme="minorHAnsi" w:cstheme="minorBidi"/>
          <w:color w:val="auto"/>
          <w:highlight w:val="yellow"/>
        </w:rPr>
        <w:t xml:space="preserve"> </w:t>
      </w:r>
      <w:r w:rsidRPr="18D1F9EF">
        <w:rPr>
          <w:rFonts w:asciiTheme="minorHAnsi" w:hAnsiTheme="minorHAnsi" w:cstheme="minorBidi"/>
          <w:color w:val="auto"/>
          <w:highlight w:val="yellow"/>
        </w:rPr>
        <w:t xml:space="preserve">°C for 30 min; 370 °C for 30 min and 500 °C for 1 h. Wait until the oven </w:t>
      </w:r>
      <w:r w:rsidRPr="18D1F9EF">
        <w:rPr>
          <w:rFonts w:asciiTheme="minorHAnsi" w:hAnsiTheme="minorHAnsi" w:cstheme="minorBidi"/>
          <w:noProof/>
          <w:color w:val="auto"/>
          <w:highlight w:val="yellow"/>
        </w:rPr>
        <w:t>reaches</w:t>
      </w:r>
      <w:r w:rsidRPr="18D1F9EF">
        <w:rPr>
          <w:rFonts w:asciiTheme="minorHAnsi" w:hAnsiTheme="minorHAnsi" w:cstheme="minorBidi"/>
          <w:color w:val="auto"/>
          <w:highlight w:val="yellow"/>
        </w:rPr>
        <w:t xml:space="preserve"> room temperature and remove the substrate. </w:t>
      </w:r>
    </w:p>
    <w:p w14:paraId="40C78E58" w14:textId="77777777" w:rsidR="0075240D" w:rsidRPr="00337196" w:rsidRDefault="0075240D" w:rsidP="00BB637B">
      <w:pPr>
        <w:pStyle w:val="af3"/>
        <w:ind w:left="0"/>
        <w:rPr>
          <w:rFonts w:asciiTheme="minorHAnsi" w:hAnsiTheme="minorHAnsi" w:cstheme="minorHAnsi"/>
          <w:color w:val="auto"/>
          <w:highlight w:val="yellow"/>
        </w:rPr>
      </w:pPr>
    </w:p>
    <w:p w14:paraId="42AC9697" w14:textId="1F2B827E" w:rsidR="0075240D" w:rsidRPr="00337196" w:rsidRDefault="00F4498C" w:rsidP="00BB637B">
      <w:pPr>
        <w:pStyle w:val="af3"/>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75240D" w:rsidRPr="00337196">
        <w:rPr>
          <w:rFonts w:asciiTheme="minorHAnsi" w:hAnsiTheme="minorHAnsi" w:cstheme="minorHAnsi"/>
          <w:color w:val="auto"/>
          <w:highlight w:val="yellow"/>
        </w:rPr>
        <w:t xml:space="preserve"> The heat treatment decompose</w:t>
      </w:r>
      <w:r w:rsidR="00B7002D">
        <w:rPr>
          <w:rFonts w:asciiTheme="minorHAnsi" w:hAnsiTheme="minorHAnsi" w:cstheme="minorHAnsi"/>
          <w:color w:val="auto"/>
          <w:highlight w:val="yellow"/>
        </w:rPr>
        <w:t>s</w:t>
      </w:r>
      <w:r w:rsidR="0075240D" w:rsidRPr="00337196">
        <w:rPr>
          <w:rFonts w:asciiTheme="minorHAnsi" w:hAnsiTheme="minorHAnsi" w:cstheme="minorHAnsi"/>
          <w:color w:val="auto"/>
          <w:highlight w:val="yellow"/>
        </w:rPr>
        <w:t xml:space="preserve"> the organic part of the past</w:t>
      </w:r>
      <w:r w:rsidR="00B7002D">
        <w:rPr>
          <w:rFonts w:asciiTheme="minorHAnsi" w:hAnsiTheme="minorHAnsi" w:cstheme="minorHAnsi"/>
          <w:color w:val="auto"/>
          <w:highlight w:val="yellow"/>
        </w:rPr>
        <w:t>e</w:t>
      </w:r>
      <w:r w:rsidR="0075240D" w:rsidRPr="00337196">
        <w:rPr>
          <w:rFonts w:asciiTheme="minorHAnsi" w:hAnsiTheme="minorHAnsi" w:cstheme="minorHAnsi"/>
          <w:color w:val="auto"/>
          <w:highlight w:val="yellow"/>
        </w:rPr>
        <w:t xml:space="preserve"> leaving </w:t>
      </w:r>
      <w:r w:rsidR="00B7002D">
        <w:rPr>
          <w:rFonts w:asciiTheme="minorHAnsi" w:hAnsiTheme="minorHAnsi" w:cstheme="minorHAnsi"/>
          <w:color w:val="auto"/>
          <w:highlight w:val="yellow"/>
        </w:rPr>
        <w:t xml:space="preserve">a </w:t>
      </w:r>
      <w:r w:rsidR="0075240D" w:rsidRPr="00337196">
        <w:rPr>
          <w:rFonts w:asciiTheme="minorHAnsi" w:hAnsiTheme="minorHAnsi" w:cstheme="minorHAnsi"/>
          <w:color w:val="auto"/>
          <w:highlight w:val="yellow"/>
        </w:rPr>
        <w:t xml:space="preserve">porous </w:t>
      </w:r>
      <w:r w:rsidR="00B7002D">
        <w:rPr>
          <w:rFonts w:asciiTheme="minorHAnsi" w:hAnsiTheme="minorHAnsi" w:cstheme="minorHAnsi"/>
          <w:color w:val="auto"/>
          <w:highlight w:val="yellow"/>
        </w:rPr>
        <w:t>layer over</w:t>
      </w:r>
      <w:r w:rsidR="0075240D" w:rsidRPr="00337196">
        <w:rPr>
          <w:rFonts w:asciiTheme="minorHAnsi" w:hAnsiTheme="minorHAnsi" w:cstheme="minorHAnsi"/>
          <w:color w:val="auto"/>
          <w:highlight w:val="yellow"/>
        </w:rPr>
        <w:t xml:space="preserve"> the film</w:t>
      </w:r>
      <w:r w:rsidR="00B7002D">
        <w:rPr>
          <w:rFonts w:asciiTheme="minorHAnsi" w:hAnsiTheme="minorHAnsi" w:cstheme="minorHAnsi"/>
          <w:color w:val="auto"/>
          <w:highlight w:val="yellow"/>
        </w:rPr>
        <w:t>.</w:t>
      </w:r>
      <w:r>
        <w:rPr>
          <w:rFonts w:asciiTheme="minorHAnsi" w:hAnsiTheme="minorHAnsi" w:cstheme="minorHAnsi"/>
          <w:color w:val="auto"/>
          <w:highlight w:val="yellow"/>
        </w:rPr>
        <w:t xml:space="preserve"> </w:t>
      </w:r>
    </w:p>
    <w:p w14:paraId="721A09C7" w14:textId="77777777" w:rsidR="0075240D" w:rsidRPr="00337196" w:rsidRDefault="0075240D" w:rsidP="00BB637B">
      <w:pPr>
        <w:pStyle w:val="af3"/>
        <w:ind w:left="0"/>
        <w:rPr>
          <w:rFonts w:asciiTheme="minorHAnsi" w:hAnsiTheme="minorHAnsi" w:cstheme="minorHAnsi"/>
          <w:color w:val="auto"/>
          <w:highlight w:val="yellow"/>
        </w:rPr>
      </w:pPr>
    </w:p>
    <w:p w14:paraId="6BF5F8D9" w14:textId="57B95649" w:rsidR="0075240D" w:rsidRPr="00337196" w:rsidRDefault="18D1F9EF" w:rsidP="00BB637B">
      <w:pPr>
        <w:pStyle w:val="af3"/>
        <w:numPr>
          <w:ilvl w:val="1"/>
          <w:numId w:val="26"/>
        </w:numPr>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 xml:space="preserve">Deposit two </w:t>
      </w:r>
      <w:r w:rsidRPr="18D1F9EF">
        <w:rPr>
          <w:rFonts w:asciiTheme="minorHAnsi" w:hAnsiTheme="minorHAnsi" w:cstheme="minorBidi"/>
          <w:noProof/>
          <w:color w:val="auto"/>
          <w:highlight w:val="yellow"/>
        </w:rPr>
        <w:t>layers</w:t>
      </w:r>
      <w:r w:rsidRPr="18D1F9EF">
        <w:rPr>
          <w:rFonts w:asciiTheme="minorHAnsi" w:hAnsiTheme="minorHAnsi" w:cstheme="minorBidi"/>
          <w:color w:val="auto"/>
          <w:highlight w:val="yellow"/>
        </w:rPr>
        <w:t xml:space="preserve"> of PbI</w:t>
      </w:r>
      <w:r w:rsidRPr="18D1F9EF">
        <w:rPr>
          <w:rFonts w:asciiTheme="minorHAnsi" w:hAnsiTheme="minorHAnsi" w:cstheme="minorBidi"/>
          <w:color w:val="auto"/>
          <w:highlight w:val="yellow"/>
          <w:vertAlign w:val="subscript"/>
        </w:rPr>
        <w:t>2</w:t>
      </w:r>
      <w:r w:rsidRPr="18D1F9EF">
        <w:rPr>
          <w:rFonts w:asciiTheme="minorHAnsi" w:hAnsiTheme="minorHAnsi" w:cstheme="minorBidi"/>
          <w:color w:val="auto"/>
          <w:highlight w:val="yellow"/>
        </w:rPr>
        <w:t xml:space="preserve"> on top of the TiO</w:t>
      </w:r>
      <w:r w:rsidRPr="18D1F9EF">
        <w:rPr>
          <w:rFonts w:asciiTheme="minorHAnsi" w:hAnsiTheme="minorHAnsi" w:cstheme="minorBidi"/>
          <w:color w:val="auto"/>
          <w:highlight w:val="yellow"/>
          <w:vertAlign w:val="subscript"/>
        </w:rPr>
        <w:t>2</w:t>
      </w:r>
      <w:r w:rsidRPr="18D1F9EF">
        <w:rPr>
          <w:rFonts w:asciiTheme="minorHAnsi" w:hAnsiTheme="minorHAnsi" w:cstheme="minorBidi"/>
          <w:color w:val="auto"/>
          <w:highlight w:val="yellow"/>
        </w:rPr>
        <w:t xml:space="preserve"> mesoporous using a spin coater at 6000 rpm for 90 s and after each deposition put the substrate in a hot plate at 70 °C for 10 min. </w:t>
      </w:r>
    </w:p>
    <w:p w14:paraId="565889DA" w14:textId="77777777" w:rsidR="005670C9" w:rsidRPr="00337196" w:rsidRDefault="005670C9" w:rsidP="00BB637B">
      <w:pPr>
        <w:pStyle w:val="af3"/>
        <w:ind w:left="0"/>
        <w:rPr>
          <w:rFonts w:asciiTheme="minorHAnsi" w:hAnsiTheme="minorHAnsi" w:cstheme="minorHAnsi"/>
          <w:color w:val="auto"/>
          <w:highlight w:val="yellow"/>
        </w:rPr>
      </w:pPr>
    </w:p>
    <w:p w14:paraId="1DAD5520" w14:textId="40CCE280" w:rsidR="005670C9" w:rsidRPr="00337196" w:rsidRDefault="00F4498C" w:rsidP="00BB637B">
      <w:pPr>
        <w:tabs>
          <w:tab w:val="left" w:pos="709"/>
          <w:tab w:val="left" w:pos="1276"/>
        </w:tabs>
        <w:rPr>
          <w:rFonts w:asciiTheme="minorHAnsi" w:hAnsiTheme="minorHAnsi" w:cstheme="minorHAnsi"/>
          <w:color w:val="auto"/>
          <w:highlight w:val="yellow"/>
        </w:rPr>
      </w:pPr>
      <w:r>
        <w:rPr>
          <w:rFonts w:asciiTheme="minorHAnsi" w:hAnsiTheme="minorHAnsi" w:cstheme="minorHAnsi"/>
          <w:color w:val="auto"/>
          <w:highlight w:val="yellow"/>
        </w:rPr>
        <w:t>NOTE:</w:t>
      </w:r>
      <w:r w:rsidR="005670C9" w:rsidRPr="00337196">
        <w:rPr>
          <w:rFonts w:asciiTheme="minorHAnsi" w:hAnsiTheme="minorHAnsi" w:cstheme="minorHAnsi"/>
          <w:color w:val="auto"/>
          <w:highlight w:val="yellow"/>
        </w:rPr>
        <w:t xml:space="preserve"> The PbI</w:t>
      </w:r>
      <w:r w:rsidR="005670C9" w:rsidRPr="00337196">
        <w:rPr>
          <w:rFonts w:asciiTheme="minorHAnsi" w:hAnsiTheme="minorHAnsi" w:cstheme="minorHAnsi"/>
          <w:color w:val="auto"/>
          <w:highlight w:val="yellow"/>
          <w:vertAlign w:val="subscript"/>
        </w:rPr>
        <w:t>2</w:t>
      </w:r>
      <w:r w:rsidR="005670C9" w:rsidRPr="00337196">
        <w:rPr>
          <w:rFonts w:asciiTheme="minorHAnsi" w:hAnsiTheme="minorHAnsi" w:cstheme="minorHAnsi"/>
          <w:color w:val="auto"/>
          <w:highlight w:val="yellow"/>
        </w:rPr>
        <w:t xml:space="preserve"> deposition must be inside a glove box filled with pure nitrogen or argon and with controlled atmosphere (water and oxygen &lt; 0.1 ppm).</w:t>
      </w:r>
    </w:p>
    <w:p w14:paraId="1DA779CE" w14:textId="77777777" w:rsidR="0075240D" w:rsidRPr="00337196" w:rsidRDefault="005670C9" w:rsidP="00BB637B">
      <w:pPr>
        <w:pStyle w:val="af3"/>
        <w:ind w:left="0"/>
        <w:rPr>
          <w:rFonts w:asciiTheme="minorHAnsi" w:hAnsiTheme="minorHAnsi" w:cstheme="minorHAnsi"/>
          <w:color w:val="auto"/>
          <w:highlight w:val="yellow"/>
        </w:rPr>
      </w:pPr>
      <w:r w:rsidRPr="00337196">
        <w:rPr>
          <w:rFonts w:asciiTheme="minorHAnsi" w:hAnsiTheme="minorHAnsi" w:cstheme="minorHAnsi"/>
          <w:color w:val="auto"/>
          <w:highlight w:val="yellow"/>
        </w:rPr>
        <w:t xml:space="preserve"> </w:t>
      </w:r>
    </w:p>
    <w:p w14:paraId="3CF88AC2" w14:textId="1B8F7199" w:rsidR="005670C9" w:rsidRPr="00337196" w:rsidRDefault="18D1F9EF" w:rsidP="00BB637B">
      <w:pPr>
        <w:pStyle w:val="af3"/>
        <w:numPr>
          <w:ilvl w:val="1"/>
          <w:numId w:val="26"/>
        </w:numPr>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Deposit the CH</w:t>
      </w:r>
      <w:r w:rsidRPr="18D1F9EF">
        <w:rPr>
          <w:rFonts w:asciiTheme="minorHAnsi" w:hAnsiTheme="minorHAnsi" w:cstheme="minorBidi"/>
          <w:color w:val="auto"/>
          <w:highlight w:val="yellow"/>
          <w:vertAlign w:val="subscript"/>
        </w:rPr>
        <w:t>3</w:t>
      </w:r>
      <w:r w:rsidRPr="18D1F9EF">
        <w:rPr>
          <w:rFonts w:asciiTheme="minorHAnsi" w:hAnsiTheme="minorHAnsi" w:cstheme="minorBidi"/>
          <w:color w:val="auto"/>
          <w:highlight w:val="yellow"/>
        </w:rPr>
        <w:t>NH</w:t>
      </w:r>
      <w:r w:rsidRPr="18D1F9EF">
        <w:rPr>
          <w:rFonts w:asciiTheme="minorHAnsi" w:hAnsiTheme="minorHAnsi" w:cstheme="minorBidi"/>
          <w:color w:val="auto"/>
          <w:highlight w:val="yellow"/>
          <w:vertAlign w:val="subscript"/>
        </w:rPr>
        <w:t>3</w:t>
      </w:r>
      <w:r w:rsidRPr="18D1F9EF">
        <w:rPr>
          <w:rFonts w:asciiTheme="minorHAnsi" w:hAnsiTheme="minorHAnsi" w:cstheme="minorBidi"/>
          <w:color w:val="auto"/>
          <w:highlight w:val="yellow"/>
        </w:rPr>
        <w:t>I solution. Drop 0.3 mL of CH</w:t>
      </w:r>
      <w:r w:rsidRPr="18D1F9EF">
        <w:rPr>
          <w:rFonts w:asciiTheme="minorHAnsi" w:hAnsiTheme="minorHAnsi" w:cstheme="minorBidi"/>
          <w:color w:val="auto"/>
          <w:highlight w:val="yellow"/>
          <w:vertAlign w:val="subscript"/>
        </w:rPr>
        <w:t>3</w:t>
      </w:r>
      <w:r w:rsidRPr="18D1F9EF">
        <w:rPr>
          <w:rFonts w:asciiTheme="minorHAnsi" w:hAnsiTheme="minorHAnsi" w:cstheme="minorBidi"/>
          <w:color w:val="auto"/>
          <w:highlight w:val="yellow"/>
        </w:rPr>
        <w:t>NH</w:t>
      </w:r>
      <w:r w:rsidRPr="18D1F9EF">
        <w:rPr>
          <w:rFonts w:asciiTheme="minorHAnsi" w:hAnsiTheme="minorHAnsi" w:cstheme="minorBidi"/>
          <w:color w:val="auto"/>
          <w:highlight w:val="yellow"/>
          <w:vertAlign w:val="subscript"/>
        </w:rPr>
        <w:t>3</w:t>
      </w:r>
      <w:r w:rsidRPr="18D1F9EF">
        <w:rPr>
          <w:rFonts w:asciiTheme="minorHAnsi" w:hAnsiTheme="minorHAnsi" w:cstheme="minorBidi"/>
          <w:color w:val="auto"/>
          <w:highlight w:val="yellow"/>
        </w:rPr>
        <w:t>I solution onto PbI</w:t>
      </w:r>
      <w:r w:rsidRPr="18D1F9EF">
        <w:rPr>
          <w:rFonts w:asciiTheme="minorHAnsi" w:hAnsiTheme="minorHAnsi" w:cstheme="minorBidi"/>
          <w:color w:val="auto"/>
          <w:highlight w:val="yellow"/>
          <w:vertAlign w:val="subscript"/>
        </w:rPr>
        <w:t>2</w:t>
      </w:r>
      <w:r w:rsidRPr="18D1F9EF">
        <w:rPr>
          <w:rFonts w:asciiTheme="minorHAnsi" w:hAnsiTheme="minorHAnsi" w:cstheme="minorBidi"/>
          <w:color w:val="auto"/>
          <w:highlight w:val="yellow"/>
        </w:rPr>
        <w:t xml:space="preserve">, wait 20 s and then spin at 4000 rpm for 30 s. Put the substrate on a hot plate at 100 °C for 10 min. </w:t>
      </w:r>
    </w:p>
    <w:p w14:paraId="25F013CA" w14:textId="77777777" w:rsidR="005670C9" w:rsidRPr="00337196" w:rsidRDefault="005670C9" w:rsidP="00BB637B">
      <w:pPr>
        <w:pStyle w:val="af3"/>
        <w:ind w:left="0"/>
        <w:rPr>
          <w:rFonts w:asciiTheme="minorHAnsi" w:hAnsiTheme="minorHAnsi" w:cstheme="minorHAnsi"/>
          <w:color w:val="auto"/>
          <w:highlight w:val="yellow"/>
        </w:rPr>
      </w:pPr>
    </w:p>
    <w:p w14:paraId="0633E1A9" w14:textId="7A5361E0" w:rsidR="0075240D" w:rsidRPr="00337196" w:rsidRDefault="00F4498C" w:rsidP="00BB637B">
      <w:pPr>
        <w:pStyle w:val="af3"/>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5670C9" w:rsidRPr="00337196">
        <w:rPr>
          <w:rFonts w:asciiTheme="minorHAnsi" w:hAnsiTheme="minorHAnsi" w:cstheme="minorHAnsi"/>
          <w:color w:val="auto"/>
          <w:highlight w:val="yellow"/>
        </w:rPr>
        <w:t xml:space="preserve"> The CH</w:t>
      </w:r>
      <w:r w:rsidR="005670C9" w:rsidRPr="00337196">
        <w:rPr>
          <w:rFonts w:asciiTheme="minorHAnsi" w:hAnsiTheme="minorHAnsi" w:cstheme="minorHAnsi"/>
          <w:color w:val="auto"/>
          <w:highlight w:val="yellow"/>
          <w:vertAlign w:val="subscript"/>
        </w:rPr>
        <w:t>3</w:t>
      </w:r>
      <w:r w:rsidR="005670C9" w:rsidRPr="00337196">
        <w:rPr>
          <w:rFonts w:asciiTheme="minorHAnsi" w:hAnsiTheme="minorHAnsi" w:cstheme="minorHAnsi"/>
          <w:color w:val="auto"/>
          <w:highlight w:val="yellow"/>
        </w:rPr>
        <w:t>NH</w:t>
      </w:r>
      <w:r w:rsidR="005670C9" w:rsidRPr="00337196">
        <w:rPr>
          <w:rFonts w:asciiTheme="minorHAnsi" w:hAnsiTheme="minorHAnsi" w:cstheme="minorHAnsi"/>
          <w:color w:val="auto"/>
          <w:highlight w:val="yellow"/>
          <w:vertAlign w:val="subscript"/>
        </w:rPr>
        <w:t>3</w:t>
      </w:r>
      <w:r w:rsidR="005670C9" w:rsidRPr="00337196">
        <w:rPr>
          <w:rFonts w:asciiTheme="minorHAnsi" w:hAnsiTheme="minorHAnsi" w:cstheme="minorHAnsi"/>
          <w:color w:val="auto"/>
          <w:highlight w:val="yellow"/>
        </w:rPr>
        <w:t>I deposition must be inside a glove box</w:t>
      </w:r>
      <w:r w:rsidR="00964497">
        <w:rPr>
          <w:rFonts w:asciiTheme="minorHAnsi" w:hAnsiTheme="minorHAnsi" w:cstheme="minorHAnsi"/>
          <w:color w:val="auto"/>
          <w:highlight w:val="yellow"/>
        </w:rPr>
        <w:t xml:space="preserve">. The total amount of </w:t>
      </w:r>
      <w:r w:rsidR="00964497" w:rsidRPr="00337196">
        <w:rPr>
          <w:rFonts w:asciiTheme="minorHAnsi" w:hAnsiTheme="minorHAnsi" w:cstheme="minorHAnsi"/>
          <w:color w:val="auto"/>
          <w:highlight w:val="yellow"/>
        </w:rPr>
        <w:t>CH</w:t>
      </w:r>
      <w:r w:rsidR="00964497" w:rsidRPr="00337196">
        <w:rPr>
          <w:rFonts w:asciiTheme="minorHAnsi" w:hAnsiTheme="minorHAnsi" w:cstheme="minorHAnsi"/>
          <w:color w:val="auto"/>
          <w:highlight w:val="yellow"/>
          <w:vertAlign w:val="subscript"/>
        </w:rPr>
        <w:t>3</w:t>
      </w:r>
      <w:r w:rsidR="00964497" w:rsidRPr="00337196">
        <w:rPr>
          <w:rFonts w:asciiTheme="minorHAnsi" w:hAnsiTheme="minorHAnsi" w:cstheme="minorHAnsi"/>
          <w:color w:val="auto"/>
          <w:highlight w:val="yellow"/>
        </w:rPr>
        <w:t>NH</w:t>
      </w:r>
      <w:r w:rsidR="00964497" w:rsidRPr="00337196">
        <w:rPr>
          <w:rFonts w:asciiTheme="minorHAnsi" w:hAnsiTheme="minorHAnsi" w:cstheme="minorHAnsi"/>
          <w:color w:val="auto"/>
          <w:highlight w:val="yellow"/>
          <w:vertAlign w:val="subscript"/>
        </w:rPr>
        <w:t>3</w:t>
      </w:r>
      <w:r w:rsidR="00964497" w:rsidRPr="00337196">
        <w:rPr>
          <w:rFonts w:asciiTheme="minorHAnsi" w:hAnsiTheme="minorHAnsi" w:cstheme="minorHAnsi"/>
          <w:color w:val="auto"/>
          <w:highlight w:val="yellow"/>
        </w:rPr>
        <w:t>I</w:t>
      </w:r>
      <w:r w:rsidR="00964497">
        <w:rPr>
          <w:rFonts w:asciiTheme="minorHAnsi" w:hAnsiTheme="minorHAnsi" w:cstheme="minorHAnsi"/>
          <w:color w:val="auto"/>
          <w:highlight w:val="yellow"/>
        </w:rPr>
        <w:t xml:space="preserve"> solution must be dropped quickly</w:t>
      </w:r>
      <w:r w:rsidR="00F47ECC">
        <w:rPr>
          <w:rFonts w:asciiTheme="minorHAnsi" w:hAnsiTheme="minorHAnsi" w:cstheme="minorHAnsi"/>
          <w:color w:val="auto"/>
          <w:highlight w:val="yellow"/>
        </w:rPr>
        <w:t xml:space="preserve"> in only one step</w:t>
      </w:r>
      <w:r w:rsidR="00284CF6">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0075240D" w:rsidRPr="00337196">
        <w:rPr>
          <w:rFonts w:asciiTheme="minorHAnsi" w:hAnsiTheme="minorHAnsi" w:cstheme="minorHAnsi"/>
          <w:color w:val="auto"/>
          <w:highlight w:val="yellow"/>
        </w:rPr>
        <w:t xml:space="preserve"> </w:t>
      </w:r>
    </w:p>
    <w:p w14:paraId="0F64C97E" w14:textId="77777777" w:rsidR="0075240D" w:rsidRPr="00337196" w:rsidRDefault="0075240D" w:rsidP="00BB637B">
      <w:pPr>
        <w:rPr>
          <w:rFonts w:asciiTheme="minorHAnsi" w:hAnsiTheme="minorHAnsi" w:cstheme="minorHAnsi"/>
          <w:color w:val="auto"/>
          <w:highlight w:val="yellow"/>
        </w:rPr>
      </w:pPr>
    </w:p>
    <w:p w14:paraId="2892A9FC" w14:textId="6C53D036" w:rsidR="0075240D" w:rsidRPr="00337196" w:rsidRDefault="18D1F9EF" w:rsidP="00BB637B">
      <w:pPr>
        <w:pStyle w:val="af3"/>
        <w:numPr>
          <w:ilvl w:val="1"/>
          <w:numId w:val="26"/>
        </w:numPr>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 xml:space="preserve">Deposit Spiro-OMeTAD solution on top of the perovskite layer by </w:t>
      </w:r>
      <w:r w:rsidRPr="18D1F9EF">
        <w:rPr>
          <w:rFonts w:asciiTheme="minorHAnsi" w:hAnsiTheme="minorHAnsi" w:cstheme="minorBidi"/>
          <w:noProof/>
          <w:color w:val="auto"/>
          <w:highlight w:val="yellow"/>
        </w:rPr>
        <w:t>spin</w:t>
      </w:r>
      <w:r w:rsidRPr="18D1F9EF">
        <w:rPr>
          <w:rFonts w:asciiTheme="minorHAnsi" w:hAnsiTheme="minorHAnsi" w:cstheme="minorBidi"/>
          <w:color w:val="auto"/>
          <w:highlight w:val="yellow"/>
        </w:rPr>
        <w:t xml:space="preserve"> coat</w:t>
      </w:r>
      <w:r w:rsidR="00F47ECC">
        <w:rPr>
          <w:rFonts w:asciiTheme="minorHAnsi" w:hAnsiTheme="minorHAnsi" w:cstheme="minorBidi"/>
          <w:color w:val="auto"/>
          <w:highlight w:val="yellow"/>
        </w:rPr>
        <w:t>ing</w:t>
      </w:r>
      <w:r w:rsidRPr="18D1F9EF">
        <w:rPr>
          <w:rFonts w:asciiTheme="minorHAnsi" w:hAnsiTheme="minorHAnsi" w:cstheme="minorBidi"/>
          <w:color w:val="auto"/>
          <w:highlight w:val="yellow"/>
        </w:rPr>
        <w:t xml:space="preserve"> at 4000 rpm for 30 s. Leave the substrate in an oxygen atmosphere overnight.</w:t>
      </w:r>
    </w:p>
    <w:p w14:paraId="1D8FFFC4" w14:textId="77777777" w:rsidR="0075240D" w:rsidRPr="00337196" w:rsidRDefault="0075240D" w:rsidP="00BB637B">
      <w:pPr>
        <w:pStyle w:val="af3"/>
        <w:ind w:left="0"/>
        <w:rPr>
          <w:rFonts w:asciiTheme="minorHAnsi" w:hAnsiTheme="minorHAnsi" w:cstheme="minorHAnsi"/>
          <w:color w:val="auto"/>
          <w:highlight w:val="yellow"/>
        </w:rPr>
      </w:pPr>
    </w:p>
    <w:p w14:paraId="3853C62A" w14:textId="5CEFDDCA" w:rsidR="0075240D" w:rsidRPr="00337196" w:rsidRDefault="00F4498C" w:rsidP="00BB637B">
      <w:pPr>
        <w:pStyle w:val="af3"/>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697D08" w:rsidRPr="00337196">
        <w:rPr>
          <w:rFonts w:asciiTheme="minorHAnsi" w:hAnsiTheme="minorHAnsi" w:cstheme="minorHAnsi"/>
          <w:color w:val="auto"/>
          <w:highlight w:val="yellow"/>
        </w:rPr>
        <w:t xml:space="preserve"> The Spiro-</w:t>
      </w:r>
      <w:proofErr w:type="spellStart"/>
      <w:r w:rsidR="00697D08" w:rsidRPr="00337196">
        <w:rPr>
          <w:rFonts w:asciiTheme="minorHAnsi" w:hAnsiTheme="minorHAnsi" w:cstheme="minorHAnsi"/>
          <w:color w:val="auto"/>
          <w:highlight w:val="yellow"/>
        </w:rPr>
        <w:t>OMeTAD</w:t>
      </w:r>
      <w:proofErr w:type="spellEnd"/>
      <w:r w:rsidR="00697D08" w:rsidRPr="00337196">
        <w:rPr>
          <w:rFonts w:asciiTheme="minorHAnsi" w:hAnsiTheme="minorHAnsi" w:cstheme="minorHAnsi"/>
          <w:color w:val="auto"/>
          <w:highlight w:val="yellow"/>
        </w:rPr>
        <w:t xml:space="preserve"> deposition must be inside of a glove box. After the deposition, i</w:t>
      </w:r>
      <w:r w:rsidR="0075240D" w:rsidRPr="00337196">
        <w:rPr>
          <w:rFonts w:asciiTheme="minorHAnsi" w:hAnsiTheme="minorHAnsi" w:cstheme="minorHAnsi"/>
          <w:color w:val="auto"/>
          <w:highlight w:val="yellow"/>
        </w:rPr>
        <w:t xml:space="preserve">t is important to leave the substrate overnight in an </w:t>
      </w:r>
      <w:r w:rsidR="0075240D" w:rsidRPr="00337196">
        <w:rPr>
          <w:rFonts w:asciiTheme="minorHAnsi" w:hAnsiTheme="minorHAnsi" w:cstheme="minorHAnsi"/>
          <w:noProof/>
          <w:color w:val="auto"/>
          <w:highlight w:val="yellow"/>
        </w:rPr>
        <w:t>oxygen</w:t>
      </w:r>
      <w:r w:rsidR="0075240D" w:rsidRPr="00337196">
        <w:rPr>
          <w:rFonts w:asciiTheme="minorHAnsi" w:hAnsiTheme="minorHAnsi" w:cstheme="minorHAnsi"/>
          <w:color w:val="auto"/>
          <w:highlight w:val="yellow"/>
        </w:rPr>
        <w:t xml:space="preserve"> atmosphere in order to </w:t>
      </w:r>
      <w:r w:rsidR="0075240D" w:rsidRPr="00337196">
        <w:rPr>
          <w:rFonts w:asciiTheme="minorHAnsi" w:hAnsiTheme="minorHAnsi" w:cstheme="minorHAnsi"/>
          <w:noProof/>
          <w:color w:val="auto"/>
          <w:highlight w:val="yellow"/>
        </w:rPr>
        <w:t>oxidize</w:t>
      </w:r>
      <w:r w:rsidR="0075240D" w:rsidRPr="00337196">
        <w:rPr>
          <w:rFonts w:asciiTheme="minorHAnsi" w:hAnsiTheme="minorHAnsi" w:cstheme="minorHAnsi"/>
          <w:color w:val="auto"/>
          <w:highlight w:val="yellow"/>
        </w:rPr>
        <w:t xml:space="preserve"> the Spiro- </w:t>
      </w:r>
      <w:proofErr w:type="spellStart"/>
      <w:r w:rsidR="0075240D" w:rsidRPr="00337196">
        <w:rPr>
          <w:rFonts w:asciiTheme="minorHAnsi" w:hAnsiTheme="minorHAnsi" w:cstheme="minorHAnsi"/>
          <w:color w:val="auto"/>
          <w:highlight w:val="yellow"/>
        </w:rPr>
        <w:t>OMeTAD</w:t>
      </w:r>
      <w:proofErr w:type="spellEnd"/>
      <w:r w:rsidR="0075240D" w:rsidRPr="00337196">
        <w:rPr>
          <w:rFonts w:asciiTheme="minorHAnsi" w:hAnsiTheme="minorHAnsi" w:cstheme="minorHAnsi"/>
          <w:color w:val="auto"/>
          <w:highlight w:val="yellow"/>
        </w:rPr>
        <w:t xml:space="preserve"> increasing its conductivity.</w:t>
      </w:r>
      <w:r>
        <w:rPr>
          <w:rFonts w:asciiTheme="minorHAnsi" w:hAnsiTheme="minorHAnsi" w:cstheme="minorHAnsi"/>
          <w:color w:val="auto"/>
          <w:highlight w:val="yellow"/>
        </w:rPr>
        <w:t xml:space="preserve">  </w:t>
      </w:r>
      <w:r w:rsidR="0075240D" w:rsidRPr="00337196">
        <w:rPr>
          <w:rFonts w:asciiTheme="minorHAnsi" w:hAnsiTheme="minorHAnsi" w:cstheme="minorHAnsi"/>
          <w:color w:val="auto"/>
          <w:highlight w:val="yellow"/>
        </w:rPr>
        <w:t xml:space="preserve"> </w:t>
      </w:r>
    </w:p>
    <w:p w14:paraId="00E6096F" w14:textId="77777777" w:rsidR="0075240D" w:rsidRPr="00337196" w:rsidRDefault="0075240D" w:rsidP="00BB637B">
      <w:pPr>
        <w:pStyle w:val="af3"/>
        <w:ind w:left="0"/>
        <w:rPr>
          <w:rFonts w:asciiTheme="minorHAnsi" w:hAnsiTheme="minorHAnsi" w:cstheme="minorHAnsi"/>
          <w:color w:val="auto"/>
          <w:highlight w:val="yellow"/>
        </w:rPr>
      </w:pPr>
    </w:p>
    <w:p w14:paraId="1404A871" w14:textId="50576733" w:rsidR="0075240D" w:rsidRPr="00337196" w:rsidRDefault="18D1F9EF" w:rsidP="00BB637B">
      <w:pPr>
        <w:pStyle w:val="af3"/>
        <w:numPr>
          <w:ilvl w:val="1"/>
          <w:numId w:val="26"/>
        </w:numPr>
        <w:ind w:left="0" w:firstLine="0"/>
        <w:rPr>
          <w:rFonts w:asciiTheme="minorHAnsi" w:hAnsiTheme="minorHAnsi" w:cstheme="minorBidi"/>
          <w:color w:val="auto"/>
          <w:highlight w:val="yellow"/>
        </w:rPr>
      </w:pPr>
      <w:r w:rsidRPr="18D1F9EF">
        <w:rPr>
          <w:rFonts w:asciiTheme="minorHAnsi" w:hAnsiTheme="minorHAnsi" w:cstheme="minorBidi"/>
          <w:color w:val="auto"/>
          <w:highlight w:val="yellow"/>
        </w:rPr>
        <w:t xml:space="preserve"> Evaporate 70 nm of gold contact using a shadow mask at a rate of 0.2 A/s until 5 nm </w:t>
      </w:r>
      <w:r w:rsidR="00F47ECC">
        <w:rPr>
          <w:rFonts w:asciiTheme="minorHAnsi" w:hAnsiTheme="minorHAnsi" w:cstheme="minorBidi"/>
          <w:color w:val="auto"/>
          <w:highlight w:val="yellow"/>
        </w:rPr>
        <w:t xml:space="preserve">is reached </w:t>
      </w:r>
      <w:r w:rsidRPr="18D1F9EF">
        <w:rPr>
          <w:rFonts w:asciiTheme="minorHAnsi" w:hAnsiTheme="minorHAnsi" w:cstheme="minorBidi"/>
          <w:color w:val="auto"/>
          <w:highlight w:val="yellow"/>
        </w:rPr>
        <w:t>and then increase the rate to 1 A/s.</w:t>
      </w:r>
      <w:r w:rsidR="00F4498C">
        <w:rPr>
          <w:rFonts w:asciiTheme="minorHAnsi" w:hAnsiTheme="minorHAnsi" w:cstheme="minorBidi"/>
          <w:color w:val="auto"/>
          <w:highlight w:val="yellow"/>
        </w:rPr>
        <w:t xml:space="preserve"> </w:t>
      </w:r>
      <w:r w:rsidRPr="18D1F9EF">
        <w:rPr>
          <w:rFonts w:asciiTheme="minorHAnsi" w:hAnsiTheme="minorHAnsi" w:cstheme="minorBidi"/>
          <w:color w:val="auto"/>
          <w:highlight w:val="yellow"/>
        </w:rPr>
        <w:t xml:space="preserve"> </w:t>
      </w:r>
    </w:p>
    <w:p w14:paraId="11BEA49D" w14:textId="1AB7D6A5" w:rsidR="0075240D" w:rsidRPr="00337196" w:rsidRDefault="00F4498C" w:rsidP="00BB637B">
      <w:pPr>
        <w:rPr>
          <w:rFonts w:asciiTheme="minorHAnsi" w:hAnsiTheme="minorHAnsi" w:cstheme="minorHAnsi"/>
          <w:color w:val="auto"/>
          <w:highlight w:val="yellow"/>
        </w:rPr>
      </w:pPr>
      <w:r>
        <w:rPr>
          <w:rFonts w:asciiTheme="minorHAnsi" w:hAnsiTheme="minorHAnsi" w:cstheme="minorHAnsi"/>
          <w:color w:val="auto"/>
          <w:highlight w:val="yellow"/>
        </w:rPr>
        <w:t xml:space="preserve"> </w:t>
      </w:r>
      <w:r w:rsidR="0075240D" w:rsidRPr="00337196">
        <w:rPr>
          <w:rFonts w:asciiTheme="minorHAnsi" w:hAnsiTheme="minorHAnsi" w:cstheme="minorHAnsi"/>
          <w:color w:val="auto"/>
          <w:highlight w:val="yellow"/>
        </w:rPr>
        <w:t xml:space="preserve"> </w:t>
      </w:r>
    </w:p>
    <w:p w14:paraId="59BDC46F" w14:textId="521C2146" w:rsidR="0075240D" w:rsidRDefault="00F4498C" w:rsidP="00BB637B">
      <w:pPr>
        <w:rPr>
          <w:rFonts w:asciiTheme="minorHAnsi" w:hAnsiTheme="minorHAnsi" w:cstheme="minorHAnsi"/>
          <w:color w:val="auto"/>
        </w:rPr>
      </w:pPr>
      <w:r>
        <w:rPr>
          <w:rFonts w:asciiTheme="minorHAnsi" w:hAnsiTheme="minorHAnsi" w:cstheme="minorHAnsi"/>
          <w:color w:val="auto"/>
          <w:highlight w:val="yellow"/>
        </w:rPr>
        <w:t>NOTE:</w:t>
      </w:r>
      <w:r w:rsidR="0075240D" w:rsidRPr="00337196">
        <w:rPr>
          <w:rFonts w:asciiTheme="minorHAnsi" w:hAnsiTheme="minorHAnsi" w:cstheme="minorHAnsi"/>
          <w:color w:val="auto"/>
          <w:highlight w:val="yellow"/>
        </w:rPr>
        <w:t xml:space="preserve"> </w:t>
      </w:r>
      <w:r w:rsidR="00697D08" w:rsidRPr="00337196">
        <w:rPr>
          <w:rFonts w:asciiTheme="minorHAnsi" w:hAnsiTheme="minorHAnsi" w:cstheme="minorHAnsi"/>
          <w:color w:val="auto"/>
          <w:highlight w:val="yellow"/>
        </w:rPr>
        <w:t>I</w:t>
      </w:r>
      <w:r w:rsidR="0075240D" w:rsidRPr="00337196">
        <w:rPr>
          <w:rFonts w:asciiTheme="minorHAnsi" w:hAnsiTheme="minorHAnsi" w:cstheme="minorHAnsi"/>
          <w:color w:val="auto"/>
          <w:highlight w:val="yellow"/>
        </w:rPr>
        <w:t>t is important to use</w:t>
      </w:r>
      <w:r w:rsidR="00697D08" w:rsidRPr="00337196">
        <w:rPr>
          <w:rFonts w:asciiTheme="minorHAnsi" w:hAnsiTheme="minorHAnsi" w:cstheme="minorHAnsi"/>
          <w:color w:val="auto"/>
          <w:highlight w:val="yellow"/>
        </w:rPr>
        <w:t xml:space="preserve"> a</w:t>
      </w:r>
      <w:r w:rsidR="0075240D" w:rsidRPr="00337196">
        <w:rPr>
          <w:rFonts w:asciiTheme="minorHAnsi" w:hAnsiTheme="minorHAnsi" w:cstheme="minorHAnsi"/>
          <w:color w:val="auto"/>
          <w:highlight w:val="yellow"/>
        </w:rPr>
        <w:t xml:space="preserve"> slow rate at the beginning to prevent gold diffusion through </w:t>
      </w:r>
      <w:r w:rsidR="00697D08" w:rsidRPr="00337196">
        <w:rPr>
          <w:rFonts w:asciiTheme="minorHAnsi" w:hAnsiTheme="minorHAnsi" w:cstheme="minorHAnsi"/>
          <w:color w:val="auto"/>
          <w:highlight w:val="yellow"/>
        </w:rPr>
        <w:t>the</w:t>
      </w:r>
      <w:r w:rsidR="0075240D" w:rsidRPr="00337196">
        <w:rPr>
          <w:rFonts w:asciiTheme="minorHAnsi" w:hAnsiTheme="minorHAnsi" w:cstheme="minorHAnsi"/>
          <w:color w:val="auto"/>
          <w:highlight w:val="yellow"/>
        </w:rPr>
        <w:t xml:space="preserve"> cell.</w:t>
      </w:r>
      <w:r w:rsidR="0075240D">
        <w:rPr>
          <w:rFonts w:asciiTheme="minorHAnsi" w:hAnsiTheme="minorHAnsi" w:cstheme="minorHAnsi"/>
          <w:color w:val="auto"/>
        </w:rPr>
        <w:t xml:space="preserve"> </w:t>
      </w:r>
    </w:p>
    <w:p w14:paraId="25171B40" w14:textId="77777777" w:rsidR="00295664" w:rsidRPr="001E7D7F" w:rsidRDefault="00295664" w:rsidP="00BB637B">
      <w:pPr>
        <w:rPr>
          <w:rFonts w:asciiTheme="minorHAnsi" w:hAnsiTheme="minorHAnsi" w:cstheme="minorHAnsi"/>
          <w:color w:val="auto"/>
        </w:rPr>
      </w:pPr>
    </w:p>
    <w:bookmarkEnd w:id="4"/>
    <w:p w14:paraId="639E9752" w14:textId="0A679BE3" w:rsidR="00492623" w:rsidRPr="00BF7193" w:rsidRDefault="0075240D" w:rsidP="00BB637B">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Pr="001B1519">
        <w:rPr>
          <w:rFonts w:asciiTheme="minorHAnsi" w:hAnsiTheme="minorHAnsi" w:cstheme="minorHAnsi"/>
          <w:b/>
          <w:bCs/>
        </w:rPr>
        <w:t xml:space="preserve"> </w:t>
      </w:r>
    </w:p>
    <w:p w14:paraId="645512E7" w14:textId="65D6AC8D" w:rsidR="00016F9C" w:rsidRPr="00D31FD0" w:rsidRDefault="00016F9C" w:rsidP="00BB637B">
      <w:pPr>
        <w:pStyle w:val="a3"/>
        <w:spacing w:before="0" w:beforeAutospacing="0" w:after="0" w:afterAutospacing="0"/>
        <w:rPr>
          <w:noProof/>
        </w:rPr>
      </w:pPr>
      <w:bookmarkStart w:id="5" w:name="_Ref521507642"/>
      <w:r>
        <w:rPr>
          <w:rFonts w:asciiTheme="minorHAnsi" w:hAnsiTheme="minorHAnsi" w:cstheme="minorHAnsi"/>
          <w:color w:val="auto"/>
        </w:rPr>
        <w:t xml:space="preserve">In the sputtering system, the deposition rate is strongly influenced by the oxygen flow rate. The deposition rate decreases when the oxygen flow is increased. Considering the present conditions of </w:t>
      </w:r>
      <w:r w:rsidR="0029319B">
        <w:rPr>
          <w:rFonts w:asciiTheme="minorHAnsi" w:hAnsiTheme="minorHAnsi" w:cstheme="minorHAnsi"/>
          <w:color w:val="auto"/>
        </w:rPr>
        <w:t xml:space="preserve">the </w:t>
      </w:r>
      <w:r>
        <w:rPr>
          <w:rFonts w:asciiTheme="minorHAnsi" w:hAnsiTheme="minorHAnsi" w:cstheme="minorHAnsi"/>
          <w:color w:val="auto"/>
        </w:rPr>
        <w:t xml:space="preserve">target area </w:t>
      </w:r>
      <w:r w:rsidR="00F47ECC">
        <w:rPr>
          <w:rFonts w:asciiTheme="minorHAnsi" w:hAnsiTheme="minorHAnsi" w:cstheme="minorHAnsi"/>
          <w:color w:val="auto"/>
        </w:rPr>
        <w:t xml:space="preserve">used </w:t>
      </w:r>
      <w:r>
        <w:rPr>
          <w:rFonts w:asciiTheme="minorHAnsi" w:hAnsiTheme="minorHAnsi" w:cstheme="minorHAnsi"/>
          <w:color w:val="auto"/>
        </w:rPr>
        <w:t xml:space="preserve">and </w:t>
      </w:r>
      <w:r w:rsidR="00F47ECC">
        <w:rPr>
          <w:rFonts w:asciiTheme="minorHAnsi" w:hAnsiTheme="minorHAnsi" w:cstheme="minorHAnsi"/>
          <w:color w:val="auto"/>
        </w:rPr>
        <w:t>plasma</w:t>
      </w:r>
      <w:r>
        <w:rPr>
          <w:rFonts w:asciiTheme="minorHAnsi" w:hAnsiTheme="minorHAnsi" w:cstheme="minorHAnsi"/>
          <w:color w:val="auto"/>
        </w:rPr>
        <w:t xml:space="preserve"> power, it is observed that from 3 to 4 sccm there is an expressive decrease on the deposition rate, however, when the oxygen is increased from 4 to 10 sccm it becomes less pronounced. In </w:t>
      </w:r>
      <w:r w:rsidR="00F47ECC">
        <w:rPr>
          <w:rFonts w:asciiTheme="minorHAnsi" w:hAnsiTheme="minorHAnsi" w:cstheme="minorHAnsi"/>
          <w:color w:val="auto"/>
        </w:rPr>
        <w:t>the</w:t>
      </w:r>
      <w:r>
        <w:rPr>
          <w:rFonts w:asciiTheme="minorHAnsi" w:hAnsiTheme="minorHAnsi" w:cstheme="minorHAnsi"/>
          <w:color w:val="auto"/>
        </w:rPr>
        <w:t xml:space="preserve"> regime of 3 </w:t>
      </w:r>
      <w:r w:rsidRPr="0075240D">
        <w:rPr>
          <w:rFonts w:asciiTheme="minorHAnsi" w:hAnsiTheme="minorHAnsi" w:cstheme="minorHAnsi"/>
          <w:noProof/>
          <w:color w:val="auto"/>
        </w:rPr>
        <w:t>sccm</w:t>
      </w:r>
      <w:r>
        <w:rPr>
          <w:rFonts w:asciiTheme="minorHAnsi" w:hAnsiTheme="minorHAnsi" w:cstheme="minorHAnsi"/>
          <w:color w:val="auto"/>
        </w:rPr>
        <w:t xml:space="preserve"> the deposition rate is </w:t>
      </w:r>
      <w:r w:rsidRPr="002F4810">
        <w:t>1.1</w:t>
      </w:r>
      <w:r w:rsidR="00AF234D">
        <w:t xml:space="preserve"> </w:t>
      </w:r>
      <w:r w:rsidRPr="002F4810">
        <w:t xml:space="preserve">nm/s, decreasing abruptly </w:t>
      </w:r>
      <w:r w:rsidRPr="00D31FD0">
        <w:t>to 0.1</w:t>
      </w:r>
      <w:r w:rsidR="00AF234D" w:rsidRPr="00D31FD0">
        <w:t xml:space="preserve"> </w:t>
      </w:r>
      <w:r w:rsidRPr="00D31FD0">
        <w:t xml:space="preserve">nm/s for 10 </w:t>
      </w:r>
      <w:r w:rsidRPr="00D31FD0">
        <w:rPr>
          <w:noProof/>
        </w:rPr>
        <w:t xml:space="preserve">sccm as seen in </w:t>
      </w:r>
      <w:r w:rsidRPr="00571896">
        <w:rPr>
          <w:b/>
          <w:bCs/>
          <w:noProof/>
        </w:rPr>
        <w:t>Figure 1</w:t>
      </w:r>
      <w:r w:rsidRPr="00D31FD0">
        <w:rPr>
          <w:noProof/>
        </w:rPr>
        <w:t xml:space="preserve">. </w:t>
      </w:r>
    </w:p>
    <w:p w14:paraId="2EC318E9" w14:textId="77777777" w:rsidR="00016F9C" w:rsidRPr="00D31FD0" w:rsidRDefault="00016F9C" w:rsidP="00BB637B">
      <w:pPr>
        <w:pStyle w:val="a3"/>
        <w:spacing w:before="0" w:beforeAutospacing="0" w:after="0" w:afterAutospacing="0"/>
        <w:rPr>
          <w:rFonts w:asciiTheme="minorHAnsi" w:hAnsiTheme="minorHAnsi" w:cstheme="minorHAnsi"/>
          <w:color w:val="auto"/>
        </w:rPr>
      </w:pPr>
    </w:p>
    <w:p w14:paraId="39F8F869" w14:textId="69B0345C" w:rsidR="00016F9C" w:rsidRPr="00D31FD0" w:rsidRDefault="00016F9C" w:rsidP="00BB637B">
      <w:pPr>
        <w:pStyle w:val="a3"/>
        <w:spacing w:before="0" w:beforeAutospacing="0" w:after="0" w:afterAutospacing="0"/>
        <w:rPr>
          <w:rFonts w:asciiTheme="minorHAnsi" w:hAnsiTheme="minorHAnsi" w:cstheme="minorHAnsi"/>
          <w:color w:val="auto"/>
        </w:rPr>
      </w:pPr>
      <w:r w:rsidRPr="00D31FD0">
        <w:rPr>
          <w:rFonts w:asciiTheme="minorHAnsi" w:hAnsiTheme="minorHAnsi" w:cstheme="minorHAnsi"/>
          <w:color w:val="auto"/>
        </w:rPr>
        <w:t xml:space="preserve">The niobium oxide phase formed is dependent on the oxygen flow rate. </w:t>
      </w:r>
      <w:r w:rsidR="00F47ECC" w:rsidRPr="00D31FD0">
        <w:rPr>
          <w:rFonts w:asciiTheme="minorHAnsi" w:hAnsiTheme="minorHAnsi" w:cstheme="minorHAnsi"/>
          <w:color w:val="auto"/>
        </w:rPr>
        <w:t xml:space="preserve">For flows </w:t>
      </w:r>
      <w:r w:rsidRPr="00D31FD0">
        <w:rPr>
          <w:rFonts w:asciiTheme="minorHAnsi" w:hAnsiTheme="minorHAnsi" w:cstheme="minorHAnsi"/>
          <w:color w:val="auto"/>
        </w:rPr>
        <w:t>less</w:t>
      </w:r>
      <w:r w:rsidR="00F47ECC" w:rsidRPr="00D31FD0">
        <w:rPr>
          <w:rFonts w:asciiTheme="minorHAnsi" w:hAnsiTheme="minorHAnsi" w:cstheme="minorHAnsi"/>
          <w:color w:val="auto"/>
        </w:rPr>
        <w:t xml:space="preserve"> than</w:t>
      </w:r>
      <w:r w:rsidRPr="00D31FD0">
        <w:rPr>
          <w:rFonts w:asciiTheme="minorHAnsi" w:hAnsiTheme="minorHAnsi" w:cstheme="minorHAnsi"/>
          <w:color w:val="auto"/>
        </w:rPr>
        <w:t xml:space="preserve"> 3 sccm, </w:t>
      </w:r>
      <w:r w:rsidR="00482EC3" w:rsidRPr="00D31FD0">
        <w:rPr>
          <w:rFonts w:asciiTheme="minorHAnsi" w:hAnsiTheme="minorHAnsi" w:cstheme="minorHAnsi"/>
          <w:color w:val="auto"/>
        </w:rPr>
        <w:t>niobium dioxide (</w:t>
      </w:r>
      <w:r w:rsidRPr="00D31FD0">
        <w:rPr>
          <w:rFonts w:asciiTheme="minorHAnsi" w:hAnsiTheme="minorHAnsi" w:cstheme="minorHAnsi"/>
          <w:color w:val="auto"/>
        </w:rPr>
        <w:t>NbO</w:t>
      </w:r>
      <w:r w:rsidRPr="00D31FD0">
        <w:rPr>
          <w:rFonts w:asciiTheme="minorHAnsi" w:hAnsiTheme="minorHAnsi" w:cstheme="minorHAnsi"/>
          <w:color w:val="auto"/>
          <w:vertAlign w:val="subscript"/>
        </w:rPr>
        <w:t>2</w:t>
      </w:r>
      <w:r w:rsidR="00482EC3" w:rsidRPr="00D31FD0">
        <w:rPr>
          <w:rFonts w:asciiTheme="minorHAnsi" w:hAnsiTheme="minorHAnsi" w:cstheme="minorHAnsi"/>
          <w:color w:val="auto"/>
        </w:rPr>
        <w:t>)</w:t>
      </w:r>
      <w:r w:rsidRPr="00D31FD0">
        <w:rPr>
          <w:rFonts w:asciiTheme="minorHAnsi" w:hAnsiTheme="minorHAnsi" w:cstheme="minorHAnsi"/>
          <w:color w:val="auto"/>
        </w:rPr>
        <w:t xml:space="preserve"> is the </w:t>
      </w:r>
      <w:r w:rsidRPr="00D31FD0">
        <w:rPr>
          <w:rFonts w:asciiTheme="minorHAnsi" w:hAnsiTheme="minorHAnsi" w:cstheme="minorHAnsi"/>
          <w:noProof/>
          <w:color w:val="auto"/>
        </w:rPr>
        <w:t>main</w:t>
      </w:r>
      <w:r w:rsidRPr="00D31FD0">
        <w:rPr>
          <w:rFonts w:asciiTheme="minorHAnsi" w:hAnsiTheme="minorHAnsi" w:cstheme="minorHAnsi"/>
          <w:color w:val="auto"/>
        </w:rPr>
        <w:t xml:space="preserve"> phase formed. F</w:t>
      </w:r>
      <w:r w:rsidR="00F47ECC" w:rsidRPr="00D31FD0">
        <w:rPr>
          <w:rFonts w:asciiTheme="minorHAnsi" w:hAnsiTheme="minorHAnsi" w:cstheme="minorHAnsi"/>
          <w:color w:val="auto"/>
        </w:rPr>
        <w:t>or flows higher than</w:t>
      </w:r>
      <w:r w:rsidRPr="00D31FD0">
        <w:rPr>
          <w:rFonts w:asciiTheme="minorHAnsi" w:hAnsiTheme="minorHAnsi" w:cstheme="minorHAnsi"/>
          <w:color w:val="auto"/>
        </w:rPr>
        <w:t xml:space="preserve"> 3.5 sccm the oxygen amount is</w:t>
      </w:r>
      <w:r w:rsidR="00AF234D" w:rsidRPr="00D31FD0">
        <w:rPr>
          <w:rFonts w:asciiTheme="minorHAnsi" w:hAnsiTheme="minorHAnsi" w:cstheme="minorHAnsi"/>
          <w:color w:val="auto"/>
        </w:rPr>
        <w:t xml:space="preserve"> </w:t>
      </w:r>
      <w:r w:rsidRPr="00D31FD0">
        <w:rPr>
          <w:rFonts w:asciiTheme="minorHAnsi" w:hAnsiTheme="minorHAnsi" w:cstheme="minorHAnsi"/>
          <w:color w:val="auto"/>
        </w:rPr>
        <w:t>too high to originate NbO</w:t>
      </w:r>
      <w:r w:rsidRPr="00D31FD0">
        <w:rPr>
          <w:rFonts w:asciiTheme="minorHAnsi" w:hAnsiTheme="minorHAnsi" w:cstheme="minorHAnsi"/>
          <w:color w:val="auto"/>
          <w:vertAlign w:val="subscript"/>
        </w:rPr>
        <w:t>2</w:t>
      </w:r>
      <w:r w:rsidRPr="00D31FD0">
        <w:rPr>
          <w:rFonts w:asciiTheme="minorHAnsi" w:hAnsiTheme="minorHAnsi" w:cstheme="minorHAnsi"/>
          <w:color w:val="auto"/>
        </w:rPr>
        <w:t xml:space="preserve">, </w:t>
      </w:r>
      <w:r w:rsidRPr="00D31FD0">
        <w:rPr>
          <w:rFonts w:asciiTheme="minorHAnsi" w:hAnsiTheme="minorHAnsi" w:cstheme="minorHAnsi"/>
          <w:noProof/>
          <w:color w:val="auto"/>
        </w:rPr>
        <w:t>instead,</w:t>
      </w:r>
      <w:r w:rsidRPr="00D31FD0">
        <w:rPr>
          <w:rFonts w:asciiTheme="minorHAnsi" w:hAnsiTheme="minorHAnsi" w:cstheme="minorHAnsi"/>
          <w:color w:val="auto"/>
        </w:rPr>
        <w:t xml:space="preserve"> Nb</w:t>
      </w:r>
      <w:r w:rsidRPr="00D31FD0">
        <w:rPr>
          <w:rFonts w:asciiTheme="minorHAnsi" w:hAnsiTheme="minorHAnsi" w:cstheme="minorHAnsi"/>
          <w:color w:val="auto"/>
          <w:vertAlign w:val="subscript"/>
        </w:rPr>
        <w:t>2</w:t>
      </w:r>
      <w:r w:rsidRPr="00D31FD0">
        <w:rPr>
          <w:rFonts w:asciiTheme="minorHAnsi" w:hAnsiTheme="minorHAnsi" w:cstheme="minorHAnsi"/>
          <w:color w:val="auto"/>
        </w:rPr>
        <w:t>O</w:t>
      </w:r>
      <w:r w:rsidRPr="00D31FD0">
        <w:rPr>
          <w:rFonts w:asciiTheme="minorHAnsi" w:hAnsiTheme="minorHAnsi" w:cstheme="minorHAnsi"/>
          <w:color w:val="auto"/>
          <w:vertAlign w:val="subscript"/>
        </w:rPr>
        <w:t>5</w:t>
      </w:r>
      <w:r w:rsidRPr="00D31FD0">
        <w:rPr>
          <w:rFonts w:asciiTheme="minorHAnsi" w:hAnsiTheme="minorHAnsi" w:cstheme="minorHAnsi"/>
          <w:color w:val="auto"/>
        </w:rPr>
        <w:t xml:space="preserve"> is observed as the </w:t>
      </w:r>
      <w:r w:rsidRPr="00D31FD0">
        <w:rPr>
          <w:rFonts w:asciiTheme="minorHAnsi" w:hAnsiTheme="minorHAnsi" w:cstheme="minorHAnsi"/>
          <w:noProof/>
          <w:color w:val="auto"/>
        </w:rPr>
        <w:t>main</w:t>
      </w:r>
      <w:r w:rsidRPr="00D31FD0">
        <w:rPr>
          <w:rFonts w:asciiTheme="minorHAnsi" w:hAnsiTheme="minorHAnsi" w:cstheme="minorHAnsi"/>
          <w:color w:val="auto"/>
        </w:rPr>
        <w:t xml:space="preserve"> phase (</w:t>
      </w:r>
      <w:r w:rsidRPr="00571896">
        <w:rPr>
          <w:rFonts w:asciiTheme="minorHAnsi" w:hAnsiTheme="minorHAnsi" w:cstheme="minorHAnsi"/>
          <w:b/>
          <w:bCs/>
          <w:color w:val="auto"/>
        </w:rPr>
        <w:t>Figure 2</w:t>
      </w:r>
      <w:r w:rsidRPr="00D31FD0">
        <w:rPr>
          <w:rFonts w:asciiTheme="minorHAnsi" w:hAnsiTheme="minorHAnsi" w:cstheme="minorHAnsi"/>
          <w:color w:val="auto"/>
        </w:rPr>
        <w:t>). Electron microscopy images (</w:t>
      </w:r>
      <w:r w:rsidRPr="00571896">
        <w:rPr>
          <w:rFonts w:asciiTheme="minorHAnsi" w:hAnsiTheme="minorHAnsi" w:cstheme="minorHAnsi"/>
          <w:b/>
          <w:bCs/>
          <w:color w:val="auto"/>
        </w:rPr>
        <w:t>Figure 2</w:t>
      </w:r>
      <w:r w:rsidRPr="00D31FD0">
        <w:rPr>
          <w:rFonts w:asciiTheme="minorHAnsi" w:hAnsiTheme="minorHAnsi" w:cstheme="minorHAnsi"/>
          <w:color w:val="auto"/>
        </w:rPr>
        <w:t xml:space="preserve">) show the </w:t>
      </w:r>
      <w:r w:rsidRPr="00D31FD0">
        <w:t>nanometric spherical particles of the films deposited at 3.5, 4 and 10 sccm. In contrast, the film deposited at 3 sccm shows sheets shape particles.</w:t>
      </w:r>
      <w:r w:rsidR="00F4498C">
        <w:t xml:space="preserve"> </w:t>
      </w:r>
      <w:r w:rsidRPr="00D31FD0">
        <w:t xml:space="preserve"> </w:t>
      </w:r>
    </w:p>
    <w:p w14:paraId="1F5EA30C" w14:textId="77777777" w:rsidR="00016F9C" w:rsidRPr="00D31FD0" w:rsidRDefault="00016F9C" w:rsidP="00BB637B">
      <w:pPr>
        <w:pStyle w:val="a3"/>
        <w:spacing w:before="0" w:beforeAutospacing="0" w:after="0" w:afterAutospacing="0"/>
        <w:rPr>
          <w:rFonts w:asciiTheme="minorHAnsi" w:hAnsiTheme="minorHAnsi" w:cstheme="minorHAnsi"/>
          <w:color w:val="auto"/>
        </w:rPr>
      </w:pPr>
    </w:p>
    <w:p w14:paraId="0CA1C11B" w14:textId="25B89A3F" w:rsidR="00016F9C" w:rsidRPr="00D31FD0" w:rsidRDefault="00016F9C" w:rsidP="00BB637B">
      <w:pPr>
        <w:pStyle w:val="a3"/>
        <w:spacing w:before="0" w:beforeAutospacing="0" w:after="0" w:afterAutospacing="0"/>
        <w:rPr>
          <w:rFonts w:asciiTheme="minorHAnsi" w:hAnsiTheme="minorHAnsi" w:cstheme="minorHAnsi"/>
          <w:color w:val="auto"/>
        </w:rPr>
      </w:pPr>
      <w:r w:rsidRPr="00D31FD0">
        <w:rPr>
          <w:rFonts w:asciiTheme="minorHAnsi" w:hAnsiTheme="minorHAnsi" w:cstheme="minorHAnsi"/>
          <w:color w:val="auto"/>
        </w:rPr>
        <w:t>The films deposited by reactive sputtering in different oxygen flow rates show different electrical properties. The conductivity of the films increases when less oxygen is used</w:t>
      </w:r>
      <w:r w:rsidR="00371C49" w:rsidRPr="00D31FD0">
        <w:rPr>
          <w:rFonts w:asciiTheme="minorHAnsi" w:hAnsiTheme="minorHAnsi" w:cstheme="minorHAnsi"/>
          <w:color w:val="auto"/>
        </w:rPr>
        <w:t>,</w:t>
      </w:r>
      <w:r w:rsidRPr="00D31FD0">
        <w:rPr>
          <w:rFonts w:asciiTheme="minorHAnsi" w:hAnsiTheme="minorHAnsi" w:cstheme="minorHAnsi"/>
          <w:color w:val="auto"/>
        </w:rPr>
        <w:t xml:space="preserve"> 3 sccm</w:t>
      </w:r>
      <w:r w:rsidR="00371C49" w:rsidRPr="00D31FD0">
        <w:rPr>
          <w:rFonts w:asciiTheme="minorHAnsi" w:hAnsiTheme="minorHAnsi" w:cstheme="minorHAnsi"/>
          <w:color w:val="auto"/>
        </w:rPr>
        <w:t xml:space="preserve"> or less</w:t>
      </w:r>
      <w:r w:rsidRPr="00D31FD0">
        <w:rPr>
          <w:rFonts w:asciiTheme="minorHAnsi" w:hAnsiTheme="minorHAnsi" w:cstheme="minorHAnsi"/>
          <w:color w:val="auto"/>
        </w:rPr>
        <w:t>. Increasing the oxygen flow rate to 3.5, 4 and 10 sccm, a decrease in the conductivity is observed (</w:t>
      </w:r>
      <w:r w:rsidRPr="00571896">
        <w:rPr>
          <w:rFonts w:asciiTheme="minorHAnsi" w:hAnsiTheme="minorHAnsi" w:cstheme="minorHAnsi"/>
          <w:b/>
          <w:bCs/>
          <w:color w:val="auto"/>
        </w:rPr>
        <w:t>Figure 3</w:t>
      </w:r>
      <w:proofErr w:type="gramStart"/>
      <w:r w:rsidRPr="00571896">
        <w:rPr>
          <w:rFonts w:asciiTheme="minorHAnsi" w:hAnsiTheme="minorHAnsi" w:cstheme="minorHAnsi"/>
          <w:b/>
          <w:bCs/>
          <w:color w:val="auto"/>
        </w:rPr>
        <w:t>A</w:t>
      </w:r>
      <w:r w:rsidR="00571896" w:rsidRPr="00571896">
        <w:rPr>
          <w:rFonts w:asciiTheme="minorHAnsi" w:hAnsiTheme="minorHAnsi" w:cstheme="minorHAnsi"/>
          <w:b/>
          <w:bCs/>
          <w:color w:val="auto"/>
        </w:rPr>
        <w:t>,</w:t>
      </w:r>
      <w:r w:rsidRPr="00571896">
        <w:rPr>
          <w:rFonts w:asciiTheme="minorHAnsi" w:hAnsiTheme="minorHAnsi" w:cstheme="minorHAnsi"/>
          <w:b/>
          <w:bCs/>
          <w:color w:val="auto"/>
        </w:rPr>
        <w:t>B</w:t>
      </w:r>
      <w:proofErr w:type="gramEnd"/>
      <w:r w:rsidRPr="00D31FD0">
        <w:rPr>
          <w:rFonts w:asciiTheme="minorHAnsi" w:hAnsiTheme="minorHAnsi" w:cstheme="minorHAnsi"/>
          <w:color w:val="auto"/>
        </w:rPr>
        <w:t xml:space="preserve">). </w:t>
      </w:r>
      <w:r w:rsidR="00371C49" w:rsidRPr="00D31FD0">
        <w:rPr>
          <w:rFonts w:asciiTheme="minorHAnsi" w:hAnsiTheme="minorHAnsi" w:cstheme="minorHAnsi"/>
          <w:color w:val="auto"/>
        </w:rPr>
        <w:t>This</w:t>
      </w:r>
      <w:r w:rsidRPr="00D31FD0">
        <w:rPr>
          <w:rFonts w:asciiTheme="minorHAnsi" w:hAnsiTheme="minorHAnsi" w:cstheme="minorHAnsi"/>
          <w:color w:val="auto"/>
        </w:rPr>
        <w:t xml:space="preserve"> represents a simple and easy way to increase the conductivity of oxide films by </w:t>
      </w:r>
      <w:r w:rsidR="00371C49" w:rsidRPr="00D31FD0">
        <w:rPr>
          <w:rFonts w:asciiTheme="minorHAnsi" w:hAnsiTheme="minorHAnsi" w:cstheme="minorHAnsi"/>
          <w:color w:val="auto"/>
        </w:rPr>
        <w:t>adjusting</w:t>
      </w:r>
      <w:r w:rsidRPr="00D31FD0">
        <w:rPr>
          <w:rFonts w:asciiTheme="minorHAnsi" w:hAnsiTheme="minorHAnsi" w:cstheme="minorHAnsi"/>
          <w:color w:val="auto"/>
        </w:rPr>
        <w:t xml:space="preserve"> the flux of oxygen </w:t>
      </w:r>
      <w:r w:rsidR="00371C49" w:rsidRPr="00D31FD0">
        <w:rPr>
          <w:rFonts w:asciiTheme="minorHAnsi" w:hAnsiTheme="minorHAnsi" w:cstheme="minorHAnsi"/>
          <w:color w:val="auto"/>
        </w:rPr>
        <w:t>during film deposition</w:t>
      </w:r>
      <w:r w:rsidRPr="00D31FD0">
        <w:rPr>
          <w:rFonts w:asciiTheme="minorHAnsi" w:hAnsiTheme="minorHAnsi" w:cstheme="minorHAnsi"/>
          <w:color w:val="auto"/>
        </w:rPr>
        <w:t xml:space="preserve">. </w:t>
      </w:r>
    </w:p>
    <w:p w14:paraId="3479CFB3" w14:textId="77777777" w:rsidR="00016F9C" w:rsidRPr="00D31FD0" w:rsidRDefault="00016F9C" w:rsidP="00BB637B">
      <w:pPr>
        <w:pStyle w:val="a3"/>
        <w:spacing w:before="0" w:beforeAutospacing="0" w:after="0" w:afterAutospacing="0"/>
        <w:rPr>
          <w:rFonts w:asciiTheme="minorHAnsi" w:hAnsiTheme="minorHAnsi" w:cstheme="minorHAnsi"/>
          <w:color w:val="auto"/>
        </w:rPr>
      </w:pPr>
    </w:p>
    <w:p w14:paraId="4021C3EB" w14:textId="45F9C52A" w:rsidR="00016F9C" w:rsidRDefault="00016F9C" w:rsidP="00BB637B">
      <w:r w:rsidRPr="00D31FD0">
        <w:t xml:space="preserve">The niobium oxide films deposited by sputtering were used as </w:t>
      </w:r>
      <w:r w:rsidRPr="00D31FD0">
        <w:rPr>
          <w:noProof/>
        </w:rPr>
        <w:t>electron</w:t>
      </w:r>
      <w:r w:rsidRPr="00D31FD0">
        <w:t xml:space="preserve"> transport layer (ETL) in perovskite solar cells. For these solar </w:t>
      </w:r>
      <w:r w:rsidRPr="00D31FD0">
        <w:rPr>
          <w:noProof/>
        </w:rPr>
        <w:t>cells,</w:t>
      </w:r>
      <w:r w:rsidRPr="00D31FD0">
        <w:t xml:space="preserve"> the film deposited at 3 sccm was not used </w:t>
      </w:r>
      <w:r w:rsidR="00BB637B">
        <w:t>because</w:t>
      </w:r>
      <w:r w:rsidRPr="00D31FD0">
        <w:t xml:space="preserve"> transparency is essential </w:t>
      </w:r>
      <w:r w:rsidR="00BB637B">
        <w:t>for</w:t>
      </w:r>
      <w:bookmarkStart w:id="6" w:name="_GoBack"/>
      <w:bookmarkEnd w:id="6"/>
      <w:r w:rsidRPr="00D31FD0">
        <w:t xml:space="preserve"> ETLs. The</w:t>
      </w:r>
      <w:r>
        <w:t xml:space="preserve"> performance of the solar cells also depend</w:t>
      </w:r>
      <w:r w:rsidR="00BB637B">
        <w:t>s</w:t>
      </w:r>
      <w:r>
        <w:t xml:space="preserve"> on the niobium oxide used (</w:t>
      </w:r>
      <w:r w:rsidRPr="00571896">
        <w:rPr>
          <w:b/>
          <w:bCs/>
        </w:rPr>
        <w:t>Figure 4</w:t>
      </w:r>
      <w:r>
        <w:t xml:space="preserve">). </w:t>
      </w:r>
      <w:r w:rsidRPr="002B19A5">
        <w:t xml:space="preserve">The cell made with </w:t>
      </w:r>
      <w:r>
        <w:t xml:space="preserve">the films deposited at </w:t>
      </w:r>
      <w:r w:rsidRPr="002B19A5">
        <w:t>3.5</w:t>
      </w:r>
      <w:r>
        <w:t xml:space="preserve"> sccm</w:t>
      </w:r>
      <w:r w:rsidRPr="002B19A5">
        <w:t xml:space="preserve"> has the best performance with the highest </w:t>
      </w:r>
      <w:r w:rsidR="00371C49">
        <w:t xml:space="preserve">short-circuit </w:t>
      </w:r>
      <w:r w:rsidRPr="002B19A5">
        <w:t>current</w:t>
      </w:r>
      <w:r w:rsidR="00371C49">
        <w:t>, a</w:t>
      </w:r>
      <w:r w:rsidRPr="002B19A5">
        <w:t xml:space="preserve"> clear influence of the </w:t>
      </w:r>
      <w:r w:rsidR="00371C49">
        <w:t xml:space="preserve">ETL </w:t>
      </w:r>
      <w:r>
        <w:t xml:space="preserve">film’s properties </w:t>
      </w:r>
      <w:r w:rsidRPr="002B19A5">
        <w:t xml:space="preserve">on </w:t>
      </w:r>
      <w:r w:rsidRPr="002B19A5">
        <w:rPr>
          <w:noProof/>
        </w:rPr>
        <w:t xml:space="preserve">the </w:t>
      </w:r>
      <w:r>
        <w:rPr>
          <w:noProof/>
        </w:rPr>
        <w:t xml:space="preserve">final </w:t>
      </w:r>
      <w:r w:rsidRPr="002B19A5">
        <w:rPr>
          <w:noProof/>
        </w:rPr>
        <w:t>performance of the cell</w:t>
      </w:r>
      <w:r>
        <w:rPr>
          <w:noProof/>
        </w:rPr>
        <w:t>s</w:t>
      </w:r>
      <w:r w:rsidRPr="002B19A5">
        <w:t xml:space="preserve">. </w:t>
      </w:r>
    </w:p>
    <w:bookmarkEnd w:id="5"/>
    <w:p w14:paraId="2703C16D" w14:textId="77777777" w:rsidR="00016F9C" w:rsidRDefault="00016F9C" w:rsidP="00BB637B">
      <w:pPr>
        <w:rPr>
          <w:rFonts w:asciiTheme="minorHAnsi" w:hAnsiTheme="minorHAnsi" w:cstheme="minorHAnsi"/>
          <w:b/>
        </w:rPr>
      </w:pPr>
    </w:p>
    <w:p w14:paraId="4401D581" w14:textId="2F74984E" w:rsidR="0075240D" w:rsidRDefault="0075240D" w:rsidP="00BB637B">
      <w:pPr>
        <w:rPr>
          <w:rFonts w:asciiTheme="minorHAnsi" w:hAnsiTheme="minorHAnsi" w:cstheme="minorHAnsi"/>
          <w:b/>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p>
    <w:p w14:paraId="37E34C4E" w14:textId="0FE281F8" w:rsidR="001F69AB" w:rsidRPr="00DC4C48" w:rsidRDefault="00CE5490" w:rsidP="00BB637B">
      <w:pPr>
        <w:pStyle w:val="afa"/>
        <w:keepNext w:val="0"/>
        <w:widowControl w:val="0"/>
        <w:spacing w:before="0" w:after="0"/>
        <w:jc w:val="both"/>
        <w:rPr>
          <w:rFonts w:ascii="Calibri" w:hAnsi="Calibri" w:cs="Calibri"/>
          <w:b w:val="0"/>
        </w:rPr>
      </w:pPr>
      <w:r w:rsidRPr="00BF7193">
        <w:rPr>
          <w:rFonts w:ascii="Calibri" w:hAnsi="Calibri" w:cs="Calibri"/>
        </w:rPr>
        <w:t xml:space="preserve">Figure </w:t>
      </w:r>
      <w:r w:rsidRPr="00BF7193">
        <w:rPr>
          <w:rFonts w:ascii="Calibri" w:hAnsi="Calibri" w:cs="Calibri"/>
        </w:rPr>
        <w:fldChar w:fldCharType="begin"/>
      </w:r>
      <w:r w:rsidRPr="00BF7193">
        <w:rPr>
          <w:rFonts w:ascii="Calibri" w:hAnsi="Calibri" w:cs="Calibri"/>
        </w:rPr>
        <w:instrText xml:space="preserve"> SEQ Figure \* ARABIC </w:instrText>
      </w:r>
      <w:r w:rsidRPr="00BF7193">
        <w:rPr>
          <w:rFonts w:ascii="Calibri" w:hAnsi="Calibri" w:cs="Calibri"/>
        </w:rPr>
        <w:fldChar w:fldCharType="separate"/>
      </w:r>
      <w:r w:rsidRPr="00BF7193">
        <w:rPr>
          <w:rFonts w:ascii="Calibri" w:hAnsi="Calibri" w:cs="Calibri"/>
          <w:noProof/>
        </w:rPr>
        <w:t>1</w:t>
      </w:r>
      <w:r w:rsidRPr="00BF7193">
        <w:rPr>
          <w:rFonts w:ascii="Calibri" w:hAnsi="Calibri" w:cs="Calibri"/>
        </w:rPr>
        <w:fldChar w:fldCharType="end"/>
      </w:r>
      <w:r w:rsidRPr="00BF7193">
        <w:rPr>
          <w:rFonts w:ascii="Calibri" w:hAnsi="Calibri" w:cs="Calibri"/>
        </w:rPr>
        <w:t xml:space="preserve">: </w:t>
      </w:r>
      <w:r w:rsidR="00146342" w:rsidRPr="00BF7193">
        <w:rPr>
          <w:rFonts w:ascii="Calibri" w:hAnsi="Calibri" w:cs="Calibri"/>
        </w:rPr>
        <w:t>D</w:t>
      </w:r>
      <w:r w:rsidRPr="00BF7193">
        <w:rPr>
          <w:rFonts w:ascii="Calibri" w:hAnsi="Calibri" w:cs="Calibri"/>
        </w:rPr>
        <w:t xml:space="preserve">eposition rate </w:t>
      </w:r>
      <w:r w:rsidR="00371C49">
        <w:rPr>
          <w:rFonts w:ascii="Calibri" w:hAnsi="Calibri" w:cs="Calibri"/>
        </w:rPr>
        <w:t>as a function of</w:t>
      </w:r>
      <w:r w:rsidR="00146342" w:rsidRPr="00BF7193">
        <w:rPr>
          <w:rFonts w:ascii="Calibri" w:hAnsi="Calibri" w:cs="Calibri"/>
        </w:rPr>
        <w:t xml:space="preserve"> </w:t>
      </w:r>
      <w:r w:rsidRPr="00BF7193">
        <w:rPr>
          <w:rFonts w:ascii="Calibri" w:hAnsi="Calibri" w:cs="Calibri"/>
        </w:rPr>
        <w:t>the oxygen flow rate</w:t>
      </w:r>
      <w:r w:rsidR="00371C49">
        <w:rPr>
          <w:rFonts w:ascii="Calibri" w:hAnsi="Calibri" w:cs="Calibri"/>
        </w:rPr>
        <w:t xml:space="preserve"> during</w:t>
      </w:r>
      <w:r w:rsidRPr="00BF7193">
        <w:rPr>
          <w:rFonts w:ascii="Calibri" w:hAnsi="Calibri" w:cs="Calibri"/>
        </w:rPr>
        <w:t xml:space="preserve"> </w:t>
      </w:r>
      <w:r w:rsidR="00146342" w:rsidRPr="00BF7193">
        <w:rPr>
          <w:rFonts w:ascii="Calibri" w:hAnsi="Calibri" w:cs="Calibri"/>
        </w:rPr>
        <w:t xml:space="preserve">niobium oxide </w:t>
      </w:r>
      <w:r w:rsidRPr="00BF7193">
        <w:rPr>
          <w:rFonts w:ascii="Calibri" w:hAnsi="Calibri" w:cs="Calibri"/>
        </w:rPr>
        <w:t>films</w:t>
      </w:r>
      <w:r w:rsidR="00371C49">
        <w:rPr>
          <w:rFonts w:ascii="Calibri" w:hAnsi="Calibri" w:cs="Calibri"/>
        </w:rPr>
        <w:t xml:space="preserve"> deposition</w:t>
      </w:r>
      <w:r w:rsidRPr="00BF7193">
        <w:rPr>
          <w:rFonts w:ascii="Calibri" w:hAnsi="Calibri" w:cs="Calibri"/>
        </w:rPr>
        <w:t>.</w:t>
      </w:r>
      <w:r w:rsidRPr="00DC4C48">
        <w:rPr>
          <w:rFonts w:ascii="Calibri" w:hAnsi="Calibri" w:cs="Calibri"/>
          <w:b w:val="0"/>
        </w:rPr>
        <w:t xml:space="preserve"> </w:t>
      </w:r>
      <w:r w:rsidR="00371C49">
        <w:rPr>
          <w:rFonts w:ascii="Calibri" w:hAnsi="Calibri" w:cs="Calibri"/>
          <w:b w:val="0"/>
        </w:rPr>
        <w:t>Images</w:t>
      </w:r>
      <w:r w:rsidR="0071076C">
        <w:rPr>
          <w:rFonts w:ascii="Calibri" w:hAnsi="Calibri" w:cs="Calibri"/>
          <w:b w:val="0"/>
        </w:rPr>
        <w:t xml:space="preserve"> of the </w:t>
      </w:r>
      <w:r w:rsidR="00371C49">
        <w:rPr>
          <w:rFonts w:ascii="Calibri" w:hAnsi="Calibri" w:cs="Calibri"/>
          <w:b w:val="0"/>
        </w:rPr>
        <w:t xml:space="preserve">oxide </w:t>
      </w:r>
      <w:r w:rsidR="0071076C">
        <w:rPr>
          <w:rFonts w:ascii="Calibri" w:hAnsi="Calibri" w:cs="Calibri"/>
          <w:b w:val="0"/>
        </w:rPr>
        <w:t>films</w:t>
      </w:r>
      <w:r w:rsidR="0029319B" w:rsidRPr="0029319B">
        <w:rPr>
          <w:rFonts w:ascii="Calibri" w:hAnsi="Calibri" w:cs="Calibri"/>
          <w:b w:val="0"/>
        </w:rPr>
        <w:t xml:space="preserve"> </w:t>
      </w:r>
      <w:r w:rsidR="00371C49">
        <w:rPr>
          <w:rFonts w:ascii="Calibri" w:hAnsi="Calibri" w:cs="Calibri"/>
          <w:b w:val="0"/>
        </w:rPr>
        <w:t xml:space="preserve">surfaces </w:t>
      </w:r>
      <w:r w:rsidR="0029319B">
        <w:rPr>
          <w:rFonts w:ascii="Calibri" w:hAnsi="Calibri" w:cs="Calibri"/>
          <w:b w:val="0"/>
        </w:rPr>
        <w:t>are</w:t>
      </w:r>
      <w:r w:rsidR="0029319B" w:rsidRPr="0029319B">
        <w:rPr>
          <w:rFonts w:ascii="Calibri" w:hAnsi="Calibri" w:cs="Calibri"/>
          <w:b w:val="0"/>
        </w:rPr>
        <w:t xml:space="preserve"> </w:t>
      </w:r>
      <w:r w:rsidR="00371C49">
        <w:rPr>
          <w:rFonts w:ascii="Calibri" w:hAnsi="Calibri" w:cs="Calibri"/>
          <w:b w:val="0"/>
        </w:rPr>
        <w:t xml:space="preserve">shown as </w:t>
      </w:r>
      <w:r w:rsidR="0029319B">
        <w:rPr>
          <w:rFonts w:ascii="Calibri" w:hAnsi="Calibri" w:cs="Calibri"/>
          <w:b w:val="0"/>
        </w:rPr>
        <w:t>inset</w:t>
      </w:r>
      <w:r w:rsidR="00371C49">
        <w:rPr>
          <w:rFonts w:ascii="Calibri" w:hAnsi="Calibri" w:cs="Calibri"/>
          <w:b w:val="0"/>
        </w:rPr>
        <w:t>s</w:t>
      </w:r>
      <w:r w:rsidR="0071076C" w:rsidRPr="00A43715">
        <w:rPr>
          <w:rFonts w:ascii="Calibri" w:hAnsi="Calibri" w:cs="Calibri"/>
          <w:b w:val="0"/>
        </w:rPr>
        <w:t xml:space="preserve">. </w:t>
      </w:r>
      <w:r w:rsidR="00B64873" w:rsidRPr="00A43715">
        <w:rPr>
          <w:rFonts w:ascii="Calibri" w:hAnsi="Calibri" w:cs="Calibri"/>
          <w:b w:val="0"/>
        </w:rPr>
        <w:t>This figure has been modified from</w:t>
      </w:r>
      <w:r w:rsidR="00B64873" w:rsidRPr="004160FC">
        <w:rPr>
          <w:rFonts w:ascii="Calibri" w:hAnsi="Calibri" w:cs="Calibri"/>
          <w:b w:val="0"/>
        </w:rPr>
        <w:t xml:space="preserve"> </w:t>
      </w:r>
      <w:r w:rsidR="00146342">
        <w:rPr>
          <w:rFonts w:ascii="Calibri" w:hAnsi="Calibri" w:cs="Calibri"/>
          <w:b w:val="0"/>
        </w:rPr>
        <w:t xml:space="preserve">Fernandes et al. </w:t>
      </w:r>
      <w:r w:rsidR="00146342">
        <w:rPr>
          <w:rFonts w:ascii="Calibri" w:hAnsi="Calibri" w:cs="Calibri"/>
          <w:b w:val="0"/>
        </w:rPr>
        <w:fldChar w:fldCharType="begin" w:fldLock="1"/>
      </w:r>
      <w:r w:rsidR="0029319B">
        <w:rPr>
          <w:rFonts w:ascii="Calibri" w:hAnsi="Calibri" w:cs="Calibri"/>
          <w:b w:val="0"/>
        </w:rPr>
        <w:instrText>ADDIN CSL_CITATION {"citationItems":[{"id":"ITEM-1","itemData":{"DOI":"10.3389/fchem.2019.00050","ISSN":"2296-2646","abstract":"In this work, niobium oxide films were deposited by reactive magnetron sputtering under different oxygen flow rate and applied as electron transport layer in perovskite solar cells. It was found that the deposition made using 3.5 sccm of oxygen flow resulted in films with better electrical properties which helped the extraction of the photogenerated electrons to the external circuit, improving the Jsc and consequently the device efficiency. In addition, by photoluminescence measurements, we found a better charge transfer from perovskite to TiO2/niobium oxide film deposited at 3.5 sccm of oxygen flow.","author":[{"dropping-particle":"","family":"Fernandes","given":"Silvia Leticia","non-dropping-particle":"","parse-names":false,"suffix":""},{"dropping-particle":"","family":"Gustavo","given":"Luiz","non-dropping-particle":"","parse-names":false,"suffix":""},{"dropping-particle":"","family":"Albano","given":"Simão","non-dropping-particle":"","parse-names":false,"suffix":""},{"dropping-particle":"","family":"Affonço","given":"Lucas Jorge","non-dropping-particle":"","parse-names":false,"suffix":""},{"dropping-particle":"","family":"Humberto","given":"José","non-dropping-particle":"","parse-names":false,"suffix":""},{"dropping-particle":"","family":"Longo","given":"Elson","non-dropping-particle":"","parse-names":false,"suffix":""},{"dropping-particle":"","family":"Frederico","given":"Carlos","non-dropping-particle":"","parse-names":false,"suffix":""},{"dropping-particle":"","family":"Graeff","given":"De Oliveira","non-dropping-particle":"","parse-names":false,"suffix":""}],"container-title":"Frontiers in Chemistry","id":"ITEM-1","issue":"February","issued":{"date-parts":[["2019","2","6"]]},"page":"1-9","publisher":"Frontiers","title":"Exploring the Properties of Niobium Oxide Films for Electron Transport Layers in Perovskite Solar Cells","type":"article-journal","volume":"7"},"uris":["http://www.mendeley.com/documents/?uuid=5ac03d9a-1571-386c-9cf3-cbf0ede33af5"]}],"mendeley":{"formattedCitation":"&lt;sup&gt;21&lt;/sup&gt;","plainTextFormattedCitation":"21","previouslyFormattedCitation":"&lt;sup&gt;21&lt;/sup&gt;"},"properties":{"noteIndex":0},"schema":"https://github.com/citation-style-language/schema/raw/master/csl-citation.json"}</w:instrText>
      </w:r>
      <w:r w:rsidR="00146342">
        <w:rPr>
          <w:rFonts w:ascii="Calibri" w:hAnsi="Calibri" w:cs="Calibri"/>
          <w:b w:val="0"/>
        </w:rPr>
        <w:fldChar w:fldCharType="separate"/>
      </w:r>
      <w:r w:rsidR="008159C4" w:rsidRPr="008159C4">
        <w:rPr>
          <w:rFonts w:ascii="Calibri" w:hAnsi="Calibri" w:cs="Calibri"/>
          <w:b w:val="0"/>
          <w:noProof/>
          <w:vertAlign w:val="superscript"/>
        </w:rPr>
        <w:t>2</w:t>
      </w:r>
      <w:r w:rsidR="004B7570">
        <w:rPr>
          <w:rFonts w:ascii="Calibri" w:hAnsi="Calibri" w:cs="Calibri"/>
          <w:b w:val="0"/>
          <w:noProof/>
          <w:vertAlign w:val="superscript"/>
        </w:rPr>
        <w:t>0</w:t>
      </w:r>
      <w:r w:rsidR="00146342">
        <w:rPr>
          <w:rFonts w:ascii="Calibri" w:hAnsi="Calibri" w:cs="Calibri"/>
          <w:b w:val="0"/>
        </w:rPr>
        <w:fldChar w:fldCharType="end"/>
      </w:r>
      <w:r w:rsidR="00146342">
        <w:rPr>
          <w:rFonts w:ascii="Calibri" w:hAnsi="Calibri" w:cs="Calibri"/>
          <w:b w:val="0"/>
        </w:rPr>
        <w:t>.</w:t>
      </w:r>
      <w:r w:rsidR="0029319B" w:rsidRPr="0029319B">
        <w:rPr>
          <w:rFonts w:ascii="Calibri" w:hAnsi="Calibri" w:cs="Calibri"/>
          <w:b w:val="0"/>
        </w:rPr>
        <w:t xml:space="preserve"> </w:t>
      </w:r>
    </w:p>
    <w:p w14:paraId="422A7910" w14:textId="77777777" w:rsidR="00BF7193" w:rsidRDefault="00BF7193" w:rsidP="00BB637B">
      <w:pPr>
        <w:pStyle w:val="afa"/>
        <w:keepNext w:val="0"/>
        <w:widowControl w:val="0"/>
        <w:spacing w:before="0" w:after="0"/>
        <w:jc w:val="both"/>
        <w:rPr>
          <w:rFonts w:ascii="Calibri" w:hAnsi="Calibri" w:cs="Calibri"/>
          <w:b w:val="0"/>
        </w:rPr>
      </w:pPr>
    </w:p>
    <w:p w14:paraId="31879C34" w14:textId="531855E5" w:rsidR="004160FC" w:rsidRDefault="00CE5490" w:rsidP="00BB637B">
      <w:pPr>
        <w:pStyle w:val="afa"/>
        <w:keepNext w:val="0"/>
        <w:widowControl w:val="0"/>
        <w:spacing w:before="0" w:after="0"/>
        <w:jc w:val="both"/>
        <w:rPr>
          <w:rFonts w:ascii="Calibri" w:hAnsi="Calibri" w:cs="Calibri"/>
          <w:b w:val="0"/>
        </w:rPr>
      </w:pPr>
      <w:r w:rsidRPr="00BF7193">
        <w:rPr>
          <w:rFonts w:ascii="Calibri" w:hAnsi="Calibri" w:cs="Calibri"/>
        </w:rPr>
        <w:t xml:space="preserve">Figure </w:t>
      </w:r>
      <w:r w:rsidRPr="00BF7193">
        <w:rPr>
          <w:rFonts w:ascii="Calibri" w:hAnsi="Calibri" w:cs="Calibri"/>
        </w:rPr>
        <w:fldChar w:fldCharType="begin"/>
      </w:r>
      <w:r w:rsidRPr="00BF7193">
        <w:rPr>
          <w:rFonts w:ascii="Calibri" w:hAnsi="Calibri" w:cs="Calibri"/>
        </w:rPr>
        <w:instrText xml:space="preserve"> SEQ Figure \* ARABIC </w:instrText>
      </w:r>
      <w:r w:rsidRPr="00BF7193">
        <w:rPr>
          <w:rFonts w:ascii="Calibri" w:hAnsi="Calibri" w:cs="Calibri"/>
        </w:rPr>
        <w:fldChar w:fldCharType="separate"/>
      </w:r>
      <w:r w:rsidRPr="00BF7193">
        <w:rPr>
          <w:rFonts w:ascii="Calibri" w:hAnsi="Calibri" w:cs="Calibri"/>
          <w:noProof/>
        </w:rPr>
        <w:t>2</w:t>
      </w:r>
      <w:r w:rsidRPr="00BF7193">
        <w:rPr>
          <w:rFonts w:ascii="Calibri" w:hAnsi="Calibri" w:cs="Calibri"/>
        </w:rPr>
        <w:fldChar w:fldCharType="end"/>
      </w:r>
      <w:r w:rsidRPr="00BF7193">
        <w:rPr>
          <w:rFonts w:ascii="Calibri" w:hAnsi="Calibri" w:cs="Calibri"/>
        </w:rPr>
        <w:t xml:space="preserve">: </w:t>
      </w:r>
      <w:r w:rsidR="00964FA9" w:rsidRPr="00BF7193">
        <w:rPr>
          <w:rFonts w:ascii="Calibri" w:hAnsi="Calibri" w:cs="Calibri"/>
        </w:rPr>
        <w:t xml:space="preserve">Electron microscopy images and </w:t>
      </w:r>
      <w:r w:rsidRPr="00BF7193">
        <w:rPr>
          <w:rFonts w:ascii="Calibri" w:hAnsi="Calibri" w:cs="Calibri"/>
        </w:rPr>
        <w:t>X</w:t>
      </w:r>
      <w:r w:rsidR="004160FC" w:rsidRPr="00BF7193">
        <w:rPr>
          <w:rFonts w:ascii="Calibri" w:hAnsi="Calibri" w:cs="Calibri"/>
        </w:rPr>
        <w:t xml:space="preserve">-ray </w:t>
      </w:r>
      <w:proofErr w:type="spellStart"/>
      <w:r w:rsidR="00371C49">
        <w:rPr>
          <w:rFonts w:ascii="Calibri" w:hAnsi="Calibri" w:cs="Calibri"/>
        </w:rPr>
        <w:t>difractograms</w:t>
      </w:r>
      <w:proofErr w:type="spellEnd"/>
      <w:r w:rsidR="00371C49">
        <w:rPr>
          <w:rFonts w:ascii="Calibri" w:hAnsi="Calibri" w:cs="Calibri"/>
        </w:rPr>
        <w:t xml:space="preserve"> </w:t>
      </w:r>
      <w:r w:rsidRPr="00BF7193">
        <w:rPr>
          <w:rFonts w:ascii="Calibri" w:hAnsi="Calibri" w:cs="Calibri"/>
        </w:rPr>
        <w:t>of niobium oxide films deposited under different oxygens flow rates</w:t>
      </w:r>
      <w:r w:rsidR="00F474A2" w:rsidRPr="00BF7193">
        <w:rPr>
          <w:rFonts w:ascii="Calibri" w:hAnsi="Calibri" w:cs="Calibri"/>
        </w:rPr>
        <w:t xml:space="preserve">, 3 sccm (A), </w:t>
      </w:r>
      <w:r w:rsidR="009A16E0" w:rsidRPr="00BF7193">
        <w:rPr>
          <w:rFonts w:ascii="Calibri" w:hAnsi="Calibri" w:cs="Calibri"/>
        </w:rPr>
        <w:t>3.5 sccm (B), 4 sccm (C) and 10 sccm (D).</w:t>
      </w:r>
      <w:r w:rsidR="006F3001" w:rsidRPr="00A957B5">
        <w:rPr>
          <w:rFonts w:ascii="Calibri" w:hAnsi="Calibri" w:cs="Calibri"/>
          <w:b w:val="0"/>
        </w:rPr>
        <w:t xml:space="preserve"> The </w:t>
      </w:r>
      <w:r w:rsidR="00A43715" w:rsidRPr="00A957B5">
        <w:rPr>
          <w:rFonts w:ascii="Calibri" w:hAnsi="Calibri" w:cs="Calibri"/>
          <w:b w:val="0"/>
        </w:rPr>
        <w:t xml:space="preserve">main </w:t>
      </w:r>
      <w:r w:rsidR="006F3001" w:rsidRPr="00A957B5">
        <w:rPr>
          <w:rFonts w:ascii="Calibri" w:hAnsi="Calibri" w:cs="Calibri"/>
          <w:b w:val="0"/>
        </w:rPr>
        <w:t>NbO</w:t>
      </w:r>
      <w:r w:rsidR="006F3001" w:rsidRPr="00A957B5">
        <w:rPr>
          <w:rFonts w:ascii="Calibri" w:hAnsi="Calibri" w:cs="Calibri"/>
          <w:b w:val="0"/>
          <w:vertAlign w:val="subscript"/>
        </w:rPr>
        <w:t>2</w:t>
      </w:r>
      <w:r w:rsidR="006F3001" w:rsidRPr="00A957B5">
        <w:rPr>
          <w:rFonts w:ascii="Calibri" w:hAnsi="Calibri" w:cs="Calibri"/>
          <w:b w:val="0"/>
        </w:rPr>
        <w:t xml:space="preserve"> (JCPDS </w:t>
      </w:r>
      <w:r w:rsidR="00820172" w:rsidRPr="00A957B5">
        <w:rPr>
          <w:rFonts w:ascii="Calibri" w:hAnsi="Calibri" w:cs="Calibri"/>
          <w:b w:val="0"/>
        </w:rPr>
        <w:t>#</w:t>
      </w:r>
      <w:r w:rsidR="006F3001" w:rsidRPr="00A957B5">
        <w:rPr>
          <w:rFonts w:ascii="Calibri" w:hAnsi="Calibri" w:cs="Calibri"/>
          <w:b w:val="0"/>
        </w:rPr>
        <w:t>82-1142) and Nb</w:t>
      </w:r>
      <w:r w:rsidR="006F3001" w:rsidRPr="00A957B5">
        <w:rPr>
          <w:rFonts w:ascii="Calibri" w:hAnsi="Calibri" w:cs="Calibri"/>
          <w:b w:val="0"/>
          <w:vertAlign w:val="subscript"/>
        </w:rPr>
        <w:t>2</w:t>
      </w:r>
      <w:r w:rsidR="006F3001" w:rsidRPr="00A957B5">
        <w:rPr>
          <w:rFonts w:ascii="Calibri" w:hAnsi="Calibri" w:cs="Calibri"/>
          <w:b w:val="0"/>
        </w:rPr>
        <w:t>O</w:t>
      </w:r>
      <w:r w:rsidR="006F3001" w:rsidRPr="00A957B5">
        <w:rPr>
          <w:rFonts w:ascii="Calibri" w:hAnsi="Calibri" w:cs="Calibri"/>
          <w:b w:val="0"/>
          <w:vertAlign w:val="subscript"/>
        </w:rPr>
        <w:t>5</w:t>
      </w:r>
      <w:r w:rsidR="006F3001" w:rsidRPr="00A957B5">
        <w:rPr>
          <w:rFonts w:ascii="Calibri" w:hAnsi="Calibri" w:cs="Calibri"/>
          <w:b w:val="0"/>
        </w:rPr>
        <w:t xml:space="preserve"> (JCPDS </w:t>
      </w:r>
      <w:r w:rsidR="00820172" w:rsidRPr="00A957B5">
        <w:rPr>
          <w:rFonts w:ascii="Calibri" w:hAnsi="Calibri" w:cs="Calibri"/>
          <w:b w:val="0"/>
        </w:rPr>
        <w:t>#</w:t>
      </w:r>
      <w:r w:rsidR="006F3001" w:rsidRPr="00A957B5">
        <w:rPr>
          <w:rFonts w:ascii="Calibri" w:hAnsi="Calibri" w:cs="Calibri"/>
          <w:b w:val="0"/>
        </w:rPr>
        <w:t>28-317) peak</w:t>
      </w:r>
      <w:r w:rsidR="00A43715" w:rsidRPr="00A957B5">
        <w:rPr>
          <w:rFonts w:ascii="Calibri" w:hAnsi="Calibri" w:cs="Calibri"/>
          <w:b w:val="0"/>
        </w:rPr>
        <w:t>s</w:t>
      </w:r>
      <w:r w:rsidR="006F3001" w:rsidRPr="00A957B5">
        <w:rPr>
          <w:rFonts w:ascii="Calibri" w:hAnsi="Calibri" w:cs="Calibri"/>
          <w:b w:val="0"/>
        </w:rPr>
        <w:t xml:space="preserve"> are indicate</w:t>
      </w:r>
      <w:r w:rsidR="0029319B" w:rsidRPr="00A957B5">
        <w:rPr>
          <w:rFonts w:ascii="Calibri" w:hAnsi="Calibri" w:cs="Calibri"/>
          <w:b w:val="0"/>
        </w:rPr>
        <w:t>d</w:t>
      </w:r>
      <w:r w:rsidR="00A43715" w:rsidRPr="00A957B5">
        <w:rPr>
          <w:rFonts w:ascii="Calibri" w:hAnsi="Calibri" w:cs="Calibri"/>
          <w:b w:val="0"/>
        </w:rPr>
        <w:t>.</w:t>
      </w:r>
      <w:r w:rsidR="00A43715" w:rsidRPr="00295664">
        <w:rPr>
          <w:rFonts w:ascii="Calibri" w:hAnsi="Calibri" w:cs="Calibri"/>
          <w:b w:val="0"/>
        </w:rPr>
        <w:t xml:space="preserve"> T</w:t>
      </w:r>
      <w:r w:rsidR="006F3001" w:rsidRPr="00295664">
        <w:rPr>
          <w:rFonts w:ascii="Calibri" w:hAnsi="Calibri" w:cs="Calibri"/>
          <w:b w:val="0"/>
        </w:rPr>
        <w:t xml:space="preserve">he other peaks </w:t>
      </w:r>
      <w:r w:rsidR="007559FF">
        <w:rPr>
          <w:rFonts w:ascii="Calibri" w:hAnsi="Calibri" w:cs="Calibri"/>
          <w:b w:val="0"/>
        </w:rPr>
        <w:t xml:space="preserve">are </w:t>
      </w:r>
      <w:r w:rsidR="00A43715" w:rsidRPr="00295664">
        <w:rPr>
          <w:rFonts w:ascii="Calibri" w:hAnsi="Calibri" w:cs="Calibri"/>
          <w:b w:val="0"/>
        </w:rPr>
        <w:t>referred to</w:t>
      </w:r>
      <w:r w:rsidR="006F3001" w:rsidRPr="00295664">
        <w:rPr>
          <w:rFonts w:ascii="Calibri" w:hAnsi="Calibri" w:cs="Calibri"/>
          <w:b w:val="0"/>
        </w:rPr>
        <w:t xml:space="preserve"> FTO.</w:t>
      </w:r>
      <w:r w:rsidR="00F4498C">
        <w:rPr>
          <w:rFonts w:ascii="Calibri" w:hAnsi="Calibri" w:cs="Calibri"/>
          <w:b w:val="0"/>
        </w:rPr>
        <w:t xml:space="preserve"> </w:t>
      </w:r>
      <w:r w:rsidR="00B64873" w:rsidRPr="00295664">
        <w:rPr>
          <w:rFonts w:ascii="Calibri" w:hAnsi="Calibri" w:cs="Calibri"/>
          <w:b w:val="0"/>
        </w:rPr>
        <w:t xml:space="preserve">This figure has been modified from </w:t>
      </w:r>
      <w:r w:rsidR="004160FC" w:rsidRPr="00295664">
        <w:rPr>
          <w:rFonts w:ascii="Calibri" w:hAnsi="Calibri" w:cs="Calibri"/>
          <w:b w:val="0"/>
        </w:rPr>
        <w:t xml:space="preserve">Fernandes et al. </w:t>
      </w:r>
      <w:r w:rsidR="004160FC" w:rsidRPr="00295664">
        <w:rPr>
          <w:rFonts w:ascii="Calibri" w:hAnsi="Calibri" w:cs="Calibri"/>
          <w:b w:val="0"/>
        </w:rPr>
        <w:fldChar w:fldCharType="begin" w:fldLock="1"/>
      </w:r>
      <w:r w:rsidR="0029319B">
        <w:rPr>
          <w:rFonts w:ascii="Calibri" w:hAnsi="Calibri" w:cs="Calibri"/>
          <w:b w:val="0"/>
        </w:rPr>
        <w:instrText>ADDIN CSL_CITATION {"citationItems":[{"id":"ITEM-1","itemData":{"DOI":"10.3389/fchem.2019.00050","ISSN":"2296-2646","abstract":"In this work, niobium oxide films were deposited by reactive magnetron sputtering under different oxygen flow rate and applied as electron transport layer in perovskite solar cells. It was found that the deposition made using 3.5 sccm of oxygen flow resulted in films with better electrical properties which helped the extraction of the photogenerated electrons to the external circuit, improving the Jsc and consequently the device efficiency. In addition, by photoluminescence measurements, we found a better charge transfer from perovskite to TiO2/niobium oxide film deposited at 3.5 sccm of oxygen flow.","author":[{"dropping-particle":"","family":"Fernandes","given":"Silvia Leticia","non-dropping-particle":"","parse-names":false,"suffix":""},{"dropping-particle":"","family":"Gustavo","given":"Luiz","non-dropping-particle":"","parse-names":false,"suffix":""},{"dropping-particle":"","family":"Albano","given":"Simão","non-dropping-particle":"","parse-names":false,"suffix":""},{"dropping-particle":"","family":"Affonço","given":"Lucas Jorge","non-dropping-particle":"","parse-names":false,"suffix":""},{"dropping-particle":"","family":"Humberto","given":"José","non-dropping-particle":"","parse-names":false,"suffix":""},{"dropping-particle":"","family":"Longo","given":"Elson","non-dropping-particle":"","parse-names":false,"suffix":""},{"dropping-particle":"","family":"Frederico","given":"Carlos","non-dropping-particle":"","parse-names":false,"suffix":""},{"dropping-particle":"","family":"Graeff","given":"De Oliveira","non-dropping-particle":"","parse-names":false,"suffix":""}],"container-title":"Frontiers in Chemistry","id":"ITEM-1","issue":"February","issued":{"date-parts":[["2019","2","6"]]},"page":"1-9","publisher":"Frontiers","title":"Exploring the Properties of Niobium Oxide Films for Electron Transport Layers in Perovskite Solar Cells","type":"article-journal","volume":"7"},"uris":["http://www.mendeley.com/documents/?uuid=5ac03d9a-1571-386c-9cf3-cbf0ede33af5"]}],"mendeley":{"formattedCitation":"&lt;sup&gt;21&lt;/sup&gt;","plainTextFormattedCitation":"21","previouslyFormattedCitation":"&lt;sup&gt;21&lt;/sup&gt;"},"properties":{"noteIndex":0},"schema":"https://github.com/citation-style-language/schema/raw/master/csl-citation.json"}</w:instrText>
      </w:r>
      <w:r w:rsidR="004160FC" w:rsidRPr="00295664">
        <w:rPr>
          <w:rFonts w:ascii="Calibri" w:hAnsi="Calibri" w:cs="Calibri"/>
          <w:b w:val="0"/>
        </w:rPr>
        <w:fldChar w:fldCharType="separate"/>
      </w:r>
      <w:r w:rsidR="008159C4" w:rsidRPr="00295664">
        <w:rPr>
          <w:rFonts w:ascii="Calibri" w:hAnsi="Calibri" w:cs="Calibri"/>
          <w:b w:val="0"/>
          <w:noProof/>
          <w:vertAlign w:val="superscript"/>
        </w:rPr>
        <w:t>2</w:t>
      </w:r>
      <w:r w:rsidR="004B7570">
        <w:rPr>
          <w:rFonts w:ascii="Calibri" w:hAnsi="Calibri" w:cs="Calibri"/>
          <w:b w:val="0"/>
          <w:noProof/>
          <w:vertAlign w:val="superscript"/>
        </w:rPr>
        <w:t>0</w:t>
      </w:r>
      <w:r w:rsidR="004160FC" w:rsidRPr="00295664">
        <w:rPr>
          <w:rFonts w:ascii="Calibri" w:hAnsi="Calibri" w:cs="Calibri"/>
          <w:b w:val="0"/>
        </w:rPr>
        <w:fldChar w:fldCharType="end"/>
      </w:r>
      <w:r w:rsidR="006F3001" w:rsidRPr="00295664">
        <w:rPr>
          <w:rFonts w:ascii="Calibri" w:hAnsi="Calibri" w:cs="Calibri"/>
          <w:b w:val="0"/>
        </w:rPr>
        <w:t>.</w:t>
      </w:r>
    </w:p>
    <w:p w14:paraId="3617E483" w14:textId="77777777" w:rsidR="00BF7193" w:rsidRPr="00BF7193" w:rsidRDefault="00BF7193" w:rsidP="00BB637B">
      <w:pPr>
        <w:pStyle w:val="afb"/>
      </w:pPr>
    </w:p>
    <w:p w14:paraId="4521DC25" w14:textId="1979013A" w:rsidR="00A718E6" w:rsidRDefault="00CE5490" w:rsidP="00BB637B">
      <w:pPr>
        <w:pStyle w:val="afa"/>
        <w:keepNext w:val="0"/>
        <w:widowControl w:val="0"/>
        <w:spacing w:before="0" w:after="0"/>
        <w:jc w:val="both"/>
        <w:rPr>
          <w:rFonts w:ascii="Calibri" w:hAnsi="Calibri" w:cs="Calibri"/>
          <w:b w:val="0"/>
        </w:rPr>
      </w:pPr>
      <w:r w:rsidRPr="00BF7193">
        <w:rPr>
          <w:rFonts w:ascii="Calibri" w:hAnsi="Calibri" w:cs="Calibri"/>
        </w:rPr>
        <w:t xml:space="preserve">Figure </w:t>
      </w:r>
      <w:r w:rsidR="00844F45" w:rsidRPr="00BF7193">
        <w:rPr>
          <w:rFonts w:ascii="Calibri" w:hAnsi="Calibri" w:cs="Calibri"/>
        </w:rPr>
        <w:t>3</w:t>
      </w:r>
      <w:r w:rsidRPr="00BF7193">
        <w:rPr>
          <w:rFonts w:ascii="Calibri" w:hAnsi="Calibri" w:cs="Calibri"/>
        </w:rPr>
        <w:t>: Current</w:t>
      </w:r>
      <w:r w:rsidR="007559FF">
        <w:rPr>
          <w:rFonts w:ascii="Calibri" w:hAnsi="Calibri" w:cs="Calibri"/>
        </w:rPr>
        <w:t xml:space="preserve"> vs </w:t>
      </w:r>
      <w:r w:rsidRPr="00BF7193">
        <w:rPr>
          <w:rFonts w:ascii="Calibri" w:hAnsi="Calibri" w:cs="Calibri"/>
        </w:rPr>
        <w:t>voltage of</w:t>
      </w:r>
      <w:r w:rsidR="007559FF">
        <w:rPr>
          <w:rFonts w:ascii="Calibri" w:hAnsi="Calibri" w:cs="Calibri"/>
        </w:rPr>
        <w:t xml:space="preserve"> </w:t>
      </w:r>
      <w:proofErr w:type="spellStart"/>
      <w:r w:rsidR="007559FF">
        <w:rPr>
          <w:rFonts w:ascii="Calibri" w:hAnsi="Calibri" w:cs="Calibri"/>
        </w:rPr>
        <w:t>diferent</w:t>
      </w:r>
      <w:proofErr w:type="spellEnd"/>
      <w:r w:rsidRPr="00BF7193">
        <w:rPr>
          <w:rFonts w:ascii="Calibri" w:hAnsi="Calibri" w:cs="Calibri"/>
        </w:rPr>
        <w:t xml:space="preserve"> niobium oxide films (A), and </w:t>
      </w:r>
      <w:r w:rsidR="007559FF">
        <w:rPr>
          <w:rFonts w:ascii="Calibri" w:hAnsi="Calibri" w:cs="Calibri"/>
        </w:rPr>
        <w:t xml:space="preserve">corresponding </w:t>
      </w:r>
      <w:r w:rsidRPr="00BF7193">
        <w:rPr>
          <w:rFonts w:ascii="Calibri" w:hAnsi="Calibri" w:cs="Calibri"/>
        </w:rPr>
        <w:t>conductivity (</w:t>
      </w:r>
      <w:r w:rsidR="008A0218" w:rsidRPr="00BF7193">
        <w:rPr>
          <w:rFonts w:ascii="Calibri" w:hAnsi="Calibri" w:cs="Calibri"/>
        </w:rPr>
        <w:t>B</w:t>
      </w:r>
      <w:r w:rsidRPr="00BF7193">
        <w:rPr>
          <w:rFonts w:ascii="Calibri" w:hAnsi="Calibri" w:cs="Calibri"/>
        </w:rPr>
        <w:t>).</w:t>
      </w:r>
      <w:r w:rsidR="008A0218">
        <w:rPr>
          <w:rFonts w:ascii="Calibri" w:hAnsi="Calibri" w:cs="Calibri"/>
          <w:b w:val="0"/>
        </w:rPr>
        <w:t xml:space="preserve"> </w:t>
      </w:r>
      <w:r w:rsidR="00B64873" w:rsidRPr="00A43715">
        <w:rPr>
          <w:rFonts w:ascii="Calibri" w:hAnsi="Calibri" w:cs="Calibri"/>
          <w:b w:val="0"/>
        </w:rPr>
        <w:t>This figure has been modified from</w:t>
      </w:r>
      <w:r w:rsidR="008A0218" w:rsidRPr="00A43715">
        <w:rPr>
          <w:rFonts w:ascii="Calibri" w:hAnsi="Calibri" w:cs="Calibri"/>
          <w:b w:val="0"/>
        </w:rPr>
        <w:t xml:space="preserve"> Fernandes et</w:t>
      </w:r>
      <w:r w:rsidR="008A0218">
        <w:rPr>
          <w:rFonts w:ascii="Calibri" w:hAnsi="Calibri" w:cs="Calibri"/>
          <w:b w:val="0"/>
        </w:rPr>
        <w:t xml:space="preserve"> al. </w:t>
      </w:r>
      <w:r w:rsidR="008A0218">
        <w:rPr>
          <w:rFonts w:ascii="Calibri" w:hAnsi="Calibri" w:cs="Calibri"/>
          <w:b w:val="0"/>
        </w:rPr>
        <w:fldChar w:fldCharType="begin" w:fldLock="1"/>
      </w:r>
      <w:r w:rsidR="0029319B">
        <w:rPr>
          <w:rFonts w:ascii="Calibri" w:hAnsi="Calibri" w:cs="Calibri"/>
          <w:b w:val="0"/>
        </w:rPr>
        <w:instrText>ADDIN CSL_CITATION {"citationItems":[{"id":"ITEM-1","itemData":{"DOI":"10.3389/fchem.2019.00050","ISSN":"2296-2646","abstract":"In this work, niobium oxide films were deposited by reactive magnetron sputtering under different oxygen flow rate and applied as electron transport layer in perovskite solar cells. It was found that the deposition made using 3.5 sccm of oxygen flow resulted in films with better electrical properties which helped the extraction of the photogenerated electrons to the external circuit, improving the Jsc and consequently the device efficiency. In addition, by photoluminescence measurements, we found a better charge transfer from perovskite to TiO2/niobium oxide film deposited at 3.5 sccm of oxygen flow.","author":[{"dropping-particle":"","family":"Fernandes","given":"Silvia Leticia","non-dropping-particle":"","parse-names":false,"suffix":""},{"dropping-particle":"","family":"Gustavo","given":"Luiz","non-dropping-particle":"","parse-names":false,"suffix":""},{"dropping-particle":"","family":"Albano","given":"Simão","non-dropping-particle":"","parse-names":false,"suffix":""},{"dropping-particle":"","family":"Affonço","given":"Lucas Jorge","non-dropping-particle":"","parse-names":false,"suffix":""},{"dropping-particle":"","family":"Humberto","given":"José","non-dropping-particle":"","parse-names":false,"suffix":""},{"dropping-particle":"","family":"Longo","given":"Elson","non-dropping-particle":"","parse-names":false,"suffix":""},{"dropping-particle":"","family":"Frederico","given":"Carlos","non-dropping-particle":"","parse-names":false,"suffix":""},{"dropping-particle":"","family":"Graeff","given":"De Oliveira","non-dropping-particle":"","parse-names":false,"suffix":""}],"container-title":"Frontiers in Chemistry","id":"ITEM-1","issue":"February","issued":{"date-parts":[["2019","2","6"]]},"page":"1-9","publisher":"Frontiers","title":"Exploring the Properties of Niobium Oxide Films for Electron Transport Layers in Perovskite Solar Cells","type":"article-journal","volume":"7"},"uris":["http://www.mendeley.com/documents/?uuid=5ac03d9a-1571-386c-9cf3-cbf0ede33af5"]}],"mendeley":{"formattedCitation":"&lt;sup&gt;21&lt;/sup&gt;","plainTextFormattedCitation":"21","previouslyFormattedCitation":"&lt;sup&gt;21&lt;/sup&gt;"},"properties":{"noteIndex":0},"schema":"https://github.com/citation-style-language/schema/raw/master/csl-citation.json"}</w:instrText>
      </w:r>
      <w:r w:rsidR="008A0218">
        <w:rPr>
          <w:rFonts w:ascii="Calibri" w:hAnsi="Calibri" w:cs="Calibri"/>
          <w:b w:val="0"/>
        </w:rPr>
        <w:fldChar w:fldCharType="separate"/>
      </w:r>
      <w:r w:rsidR="008159C4" w:rsidRPr="008159C4">
        <w:rPr>
          <w:rFonts w:ascii="Calibri" w:hAnsi="Calibri" w:cs="Calibri"/>
          <w:b w:val="0"/>
          <w:noProof/>
          <w:vertAlign w:val="superscript"/>
        </w:rPr>
        <w:t>2</w:t>
      </w:r>
      <w:r w:rsidR="004B7570">
        <w:rPr>
          <w:rFonts w:ascii="Calibri" w:hAnsi="Calibri" w:cs="Calibri"/>
          <w:b w:val="0"/>
          <w:noProof/>
          <w:vertAlign w:val="superscript"/>
        </w:rPr>
        <w:t>0</w:t>
      </w:r>
      <w:r w:rsidR="008A0218">
        <w:rPr>
          <w:rFonts w:ascii="Calibri" w:hAnsi="Calibri" w:cs="Calibri"/>
          <w:b w:val="0"/>
        </w:rPr>
        <w:fldChar w:fldCharType="end"/>
      </w:r>
      <w:r w:rsidR="00B55E5C">
        <w:rPr>
          <w:rFonts w:ascii="Calibri" w:hAnsi="Calibri" w:cs="Calibri"/>
          <w:b w:val="0"/>
        </w:rPr>
        <w:t>.</w:t>
      </w:r>
    </w:p>
    <w:p w14:paraId="637478DD" w14:textId="77777777" w:rsidR="00BF7193" w:rsidRPr="00BF7193" w:rsidRDefault="00BF7193" w:rsidP="00BB637B">
      <w:pPr>
        <w:pStyle w:val="afb"/>
      </w:pPr>
    </w:p>
    <w:p w14:paraId="1D06E000" w14:textId="5230DCD2" w:rsidR="00FC6CC8" w:rsidRPr="00DC4C48" w:rsidRDefault="00CE5490" w:rsidP="00BB637B">
      <w:pPr>
        <w:pStyle w:val="afa"/>
        <w:keepNext w:val="0"/>
        <w:widowControl w:val="0"/>
        <w:spacing w:before="0" w:after="0"/>
        <w:jc w:val="both"/>
        <w:rPr>
          <w:rFonts w:ascii="Calibri" w:hAnsi="Calibri" w:cs="Calibri"/>
          <w:b w:val="0"/>
        </w:rPr>
      </w:pPr>
      <w:r w:rsidRPr="00BF7193">
        <w:rPr>
          <w:rFonts w:ascii="Calibri" w:hAnsi="Calibri" w:cs="Calibri"/>
        </w:rPr>
        <w:t xml:space="preserve">Figure </w:t>
      </w:r>
      <w:r w:rsidR="00844F45" w:rsidRPr="00BF7193">
        <w:rPr>
          <w:rFonts w:ascii="Calibri" w:hAnsi="Calibri" w:cs="Calibri"/>
        </w:rPr>
        <w:t>4</w:t>
      </w:r>
      <w:r w:rsidRPr="00BF7193">
        <w:rPr>
          <w:rFonts w:ascii="Calibri" w:hAnsi="Calibri" w:cs="Calibri"/>
        </w:rPr>
        <w:t xml:space="preserve">: </w:t>
      </w:r>
      <w:r w:rsidR="00FC6CC8" w:rsidRPr="00BF7193">
        <w:rPr>
          <w:rFonts w:ascii="Calibri" w:hAnsi="Calibri" w:cs="Calibri"/>
        </w:rPr>
        <w:t xml:space="preserve">Schematic </w:t>
      </w:r>
      <w:r w:rsidR="0029319B" w:rsidRPr="00BF7193">
        <w:rPr>
          <w:rFonts w:ascii="Calibri" w:hAnsi="Calibri" w:cs="Calibri"/>
        </w:rPr>
        <w:t xml:space="preserve">architecture of the </w:t>
      </w:r>
      <w:r w:rsidR="007559FF">
        <w:rPr>
          <w:rFonts w:ascii="Calibri" w:hAnsi="Calibri" w:cs="Calibri"/>
        </w:rPr>
        <w:t xml:space="preserve">solar cell </w:t>
      </w:r>
      <w:r w:rsidR="0029319B" w:rsidRPr="00BF7193">
        <w:rPr>
          <w:rFonts w:ascii="Calibri" w:hAnsi="Calibri" w:cs="Calibri"/>
        </w:rPr>
        <w:t>devic</w:t>
      </w:r>
      <w:r w:rsidR="00FC6CC8" w:rsidRPr="00BF7193">
        <w:rPr>
          <w:rFonts w:ascii="Calibri" w:hAnsi="Calibri" w:cs="Calibri"/>
        </w:rPr>
        <w:t>e</w:t>
      </w:r>
      <w:r w:rsidR="007559FF">
        <w:rPr>
          <w:rFonts w:ascii="Calibri" w:hAnsi="Calibri" w:cs="Calibri"/>
        </w:rPr>
        <w:t>s</w:t>
      </w:r>
      <w:r w:rsidR="00FC6CC8" w:rsidRPr="00BF7193">
        <w:rPr>
          <w:rFonts w:ascii="Calibri" w:hAnsi="Calibri" w:cs="Calibri"/>
        </w:rPr>
        <w:t xml:space="preserve"> (A), </w:t>
      </w:r>
      <w:r w:rsidRPr="00BF7193">
        <w:rPr>
          <w:rFonts w:ascii="Calibri" w:hAnsi="Calibri" w:cs="Calibri"/>
        </w:rPr>
        <w:t xml:space="preserve">J-V curves of the perovskites solar cells using </w:t>
      </w:r>
      <w:r w:rsidR="00FC6CC8" w:rsidRPr="00BF7193">
        <w:rPr>
          <w:rFonts w:ascii="Calibri" w:hAnsi="Calibri" w:cs="Calibri"/>
        </w:rPr>
        <w:t xml:space="preserve">niobium oxide films deposited at different oxygen flow rate, 3.5 sccm (B), 4 sccm (C) and 10 sccm (D). </w:t>
      </w:r>
      <w:r w:rsidR="00B64873" w:rsidRPr="00A43715">
        <w:rPr>
          <w:rFonts w:ascii="Calibri" w:hAnsi="Calibri" w:cs="Calibri"/>
          <w:b w:val="0"/>
        </w:rPr>
        <w:t>This figure has been modified</w:t>
      </w:r>
      <w:r w:rsidR="00FC6CC8" w:rsidRPr="00A43715">
        <w:rPr>
          <w:rFonts w:ascii="Calibri" w:hAnsi="Calibri" w:cs="Calibri"/>
          <w:b w:val="0"/>
        </w:rPr>
        <w:t xml:space="preserve"> from Fernan</w:t>
      </w:r>
      <w:r w:rsidR="00FC6CC8" w:rsidRPr="004160FC">
        <w:rPr>
          <w:rFonts w:ascii="Calibri" w:hAnsi="Calibri" w:cs="Calibri"/>
          <w:b w:val="0"/>
        </w:rPr>
        <w:t>des</w:t>
      </w:r>
      <w:r w:rsidR="00FC6CC8">
        <w:rPr>
          <w:rFonts w:ascii="Calibri" w:hAnsi="Calibri" w:cs="Calibri"/>
          <w:b w:val="0"/>
        </w:rPr>
        <w:t xml:space="preserve"> et al. </w:t>
      </w:r>
      <w:r w:rsidR="00FC6CC8">
        <w:rPr>
          <w:rFonts w:ascii="Calibri" w:hAnsi="Calibri" w:cs="Calibri"/>
          <w:b w:val="0"/>
        </w:rPr>
        <w:fldChar w:fldCharType="begin" w:fldLock="1"/>
      </w:r>
      <w:r w:rsidR="0029319B">
        <w:rPr>
          <w:rFonts w:ascii="Calibri" w:hAnsi="Calibri" w:cs="Calibri"/>
          <w:b w:val="0"/>
        </w:rPr>
        <w:instrText>ADDIN CSL_CITATION {"citationItems":[{"id":"ITEM-1","itemData":{"DOI":"10.3389/fchem.2019.00050","ISSN":"2296-2646","abstract":"In this work, niobium oxide films were deposited by reactive magnetron sputtering under different oxygen flow rate and applied as electron transport layer in perovskite solar cells. It was found that the deposition made using 3.5 sccm of oxygen flow resulted in films with better electrical properties which helped the extraction of the photogenerated electrons to the external circuit, improving the Jsc and consequently the device efficiency. In addition, by photoluminescence measurements, we found a better charge transfer from perovskite to TiO2/niobium oxide film deposited at 3.5 sccm of oxygen flow.","author":[{"dropping-particle":"","family":"Fernandes","given":"Silvia Leticia","non-dropping-particle":"","parse-names":false,"suffix":""},{"dropping-particle":"","family":"Gustavo","given":"Luiz","non-dropping-particle":"","parse-names":false,"suffix":""},{"dropping-particle":"","family":"Albano","given":"Simão","non-dropping-particle":"","parse-names":false,"suffix":""},{"dropping-particle":"","family":"Affonço","given":"Lucas Jorge","non-dropping-particle":"","parse-names":false,"suffix":""},{"dropping-particle":"","family":"Humberto","given":"José","non-dropping-particle":"","parse-names":false,"suffix":""},{"dropping-particle":"","family":"Longo","given":"Elson","non-dropping-particle":"","parse-names":false,"suffix":""},{"dropping-particle":"","family":"Frederico","given":"Carlos","non-dropping-particle":"","parse-names":false,"suffix":""},{"dropping-particle":"","family":"Graeff","given":"De Oliveira","non-dropping-particle":"","parse-names":false,"suffix":""}],"container-title":"Frontiers in Chemistry","id":"ITEM-1","issue":"February","issued":{"date-parts":[["2019","2","6"]]},"page":"1-9","publisher":"Frontiers","title":"Exploring the Properties of Niobium Oxide Films for Electron Transport Layers in Perovskite Solar Cells","type":"article-journal","volume":"7"},"uris":["http://www.mendeley.com/documents/?uuid=5ac03d9a-1571-386c-9cf3-cbf0ede33af5"]}],"mendeley":{"formattedCitation":"&lt;sup&gt;21&lt;/sup&gt;","plainTextFormattedCitation":"21","previouslyFormattedCitation":"&lt;sup&gt;21&lt;/sup&gt;"},"properties":{"noteIndex":0},"schema":"https://github.com/citation-style-language/schema/raw/master/csl-citation.json"}</w:instrText>
      </w:r>
      <w:r w:rsidR="00FC6CC8">
        <w:rPr>
          <w:rFonts w:ascii="Calibri" w:hAnsi="Calibri" w:cs="Calibri"/>
          <w:b w:val="0"/>
        </w:rPr>
        <w:fldChar w:fldCharType="separate"/>
      </w:r>
      <w:r w:rsidR="008159C4" w:rsidRPr="008159C4">
        <w:rPr>
          <w:rFonts w:ascii="Calibri" w:hAnsi="Calibri" w:cs="Calibri"/>
          <w:b w:val="0"/>
          <w:noProof/>
          <w:vertAlign w:val="superscript"/>
        </w:rPr>
        <w:t>2</w:t>
      </w:r>
      <w:r w:rsidR="004B7570">
        <w:rPr>
          <w:rFonts w:ascii="Calibri" w:hAnsi="Calibri" w:cs="Calibri"/>
          <w:b w:val="0"/>
          <w:noProof/>
          <w:vertAlign w:val="superscript"/>
        </w:rPr>
        <w:t>0</w:t>
      </w:r>
      <w:r w:rsidR="00FC6CC8">
        <w:rPr>
          <w:rFonts w:ascii="Calibri" w:hAnsi="Calibri" w:cs="Calibri"/>
          <w:b w:val="0"/>
        </w:rPr>
        <w:fldChar w:fldCharType="end"/>
      </w:r>
      <w:r w:rsidR="00FC6CC8">
        <w:rPr>
          <w:rFonts w:ascii="Calibri" w:hAnsi="Calibri" w:cs="Calibri"/>
          <w:b w:val="0"/>
        </w:rPr>
        <w:t>.</w:t>
      </w:r>
    </w:p>
    <w:p w14:paraId="6CF734EB" w14:textId="77777777" w:rsidR="0075240D" w:rsidRDefault="0075240D" w:rsidP="00BB637B">
      <w:pPr>
        <w:rPr>
          <w:b/>
          <w:highlight w:val="yellow"/>
        </w:rPr>
      </w:pPr>
    </w:p>
    <w:p w14:paraId="2A084A76" w14:textId="77777777" w:rsidR="00D31FD0" w:rsidRDefault="0075240D" w:rsidP="00BB637B">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4AF559C4" w14:textId="4124561C" w:rsidR="00513872" w:rsidRPr="00D31FD0" w:rsidRDefault="00513872" w:rsidP="00BB637B">
      <w:pPr>
        <w:rPr>
          <w:rFonts w:asciiTheme="minorHAnsi" w:hAnsiTheme="minorHAnsi" w:cstheme="minorHAnsi"/>
          <w:b/>
          <w:bCs/>
        </w:rPr>
      </w:pPr>
      <w:r>
        <w:t xml:space="preserve">The niobium oxide films prepared in this work was used as electron transport </w:t>
      </w:r>
      <w:r w:rsidR="00200DE4">
        <w:t>layer</w:t>
      </w:r>
      <w:r>
        <w:t xml:space="preserve"> in perovskite solar cells. The most important characteristic required for an electron transport layer is to prevent recombination, blocking holes and </w:t>
      </w:r>
      <w:r w:rsidR="00200DE4">
        <w:t>transferring efficiently</w:t>
      </w:r>
      <w:r>
        <w:t xml:space="preserve"> electron</w:t>
      </w:r>
      <w:r w:rsidR="00200DE4">
        <w:t>s</w:t>
      </w:r>
      <w:r>
        <w:t xml:space="preserve">. </w:t>
      </w:r>
    </w:p>
    <w:p w14:paraId="172FF2FC" w14:textId="77777777" w:rsidR="00D31FD0" w:rsidRDefault="00D31FD0" w:rsidP="00BB637B">
      <w:pPr>
        <w:pStyle w:val="western"/>
        <w:spacing w:before="0" w:beforeAutospacing="0" w:after="0" w:line="240" w:lineRule="auto"/>
        <w:rPr>
          <w:lang w:val="en-US"/>
        </w:rPr>
      </w:pPr>
    </w:p>
    <w:p w14:paraId="41819802" w14:textId="25A43DF0" w:rsidR="00513872" w:rsidRDefault="00200DE4" w:rsidP="00BB637B">
      <w:pPr>
        <w:pStyle w:val="western"/>
        <w:spacing w:before="0" w:beforeAutospacing="0" w:after="0" w:line="240" w:lineRule="auto"/>
        <w:rPr>
          <w:lang w:val="en-US"/>
        </w:rPr>
      </w:pPr>
      <w:r>
        <w:rPr>
          <w:lang w:val="en-US"/>
        </w:rPr>
        <w:t>In this respect the use of</w:t>
      </w:r>
      <w:r w:rsidR="00513872">
        <w:rPr>
          <w:lang w:val="en-US"/>
        </w:rPr>
        <w:t xml:space="preserve"> reactive sputtering technique is </w:t>
      </w:r>
      <w:r>
        <w:rPr>
          <w:lang w:val="en-US"/>
        </w:rPr>
        <w:t>advantageous</w:t>
      </w:r>
      <w:r w:rsidR="00513872">
        <w:rPr>
          <w:lang w:val="en-US"/>
        </w:rPr>
        <w:t xml:space="preserve"> </w:t>
      </w:r>
      <w:r>
        <w:rPr>
          <w:lang w:val="en-US"/>
        </w:rPr>
        <w:t>since it pro</w:t>
      </w:r>
      <w:r w:rsidR="0042690A">
        <w:rPr>
          <w:lang w:val="en-US"/>
        </w:rPr>
        <w:t>duces</w:t>
      </w:r>
      <w:r w:rsidR="00513872">
        <w:rPr>
          <w:lang w:val="en-US"/>
        </w:rPr>
        <w:t xml:space="preserve"> dense and compact films. Also, as already mentioned, compared to sol-gel, anodization, hydrothermal, and chemical vapor deposition synthesis methods</w:t>
      </w:r>
      <w:r w:rsidR="00513872">
        <w:rPr>
          <w:vertAlign w:val="superscript"/>
          <w:lang w:val="en-US"/>
        </w:rPr>
        <w:t>14,21,22</w:t>
      </w:r>
      <w:r w:rsidR="00513872">
        <w:rPr>
          <w:lang w:val="en-US"/>
        </w:rPr>
        <w:t>, reactive sputtering is the most suitable to deposit large areas</w:t>
      </w:r>
      <w:r w:rsidR="00513872">
        <w:rPr>
          <w:vertAlign w:val="superscript"/>
          <w:lang w:val="en-US"/>
        </w:rPr>
        <w:t>1,2,14</w:t>
      </w:r>
      <w:r w:rsidR="00513872">
        <w:rPr>
          <w:lang w:val="en-US"/>
        </w:rPr>
        <w:t>. However, understanding the role of the deposition parameters on film properties is a challenge</w:t>
      </w:r>
      <w:r w:rsidR="00513872">
        <w:rPr>
          <w:vertAlign w:val="superscript"/>
          <w:lang w:val="en-US"/>
        </w:rPr>
        <w:t>5,15,20</w:t>
      </w:r>
      <w:r w:rsidR="00513872">
        <w:rPr>
          <w:lang w:val="en-US"/>
        </w:rPr>
        <w:t xml:space="preserve">, especially in the case of niobium-oxide that </w:t>
      </w:r>
      <w:r w:rsidR="0042690A">
        <w:rPr>
          <w:lang w:val="en-US"/>
        </w:rPr>
        <w:t>can form many different stable crystal structures</w:t>
      </w:r>
      <w:r w:rsidR="00513872">
        <w:rPr>
          <w:lang w:val="en-US"/>
        </w:rPr>
        <w:t>.</w:t>
      </w:r>
      <w:r w:rsidR="00F4498C">
        <w:rPr>
          <w:lang w:val="en-US"/>
        </w:rPr>
        <w:t xml:space="preserve"> </w:t>
      </w:r>
    </w:p>
    <w:p w14:paraId="73335A6A" w14:textId="77777777" w:rsidR="00D31FD0" w:rsidRDefault="00D31FD0" w:rsidP="00BB637B">
      <w:pPr>
        <w:pStyle w:val="western"/>
        <w:spacing w:before="0" w:beforeAutospacing="0" w:after="0" w:line="240" w:lineRule="auto"/>
        <w:rPr>
          <w:lang w:val="en-US"/>
        </w:rPr>
      </w:pPr>
    </w:p>
    <w:p w14:paraId="0DCC1A11" w14:textId="3DE41CD8" w:rsidR="0042690A" w:rsidRDefault="00513872" w:rsidP="00BB637B">
      <w:pPr>
        <w:pStyle w:val="western"/>
        <w:spacing w:before="0" w:beforeAutospacing="0" w:after="0" w:line="240" w:lineRule="auto"/>
        <w:rPr>
          <w:lang w:val="en-US"/>
        </w:rPr>
      </w:pPr>
      <w:proofErr w:type="spellStart"/>
      <w:r>
        <w:rPr>
          <w:lang w:val="en-US"/>
        </w:rPr>
        <w:t>Nb</w:t>
      </w:r>
      <w:proofErr w:type="spellEnd"/>
      <w:r>
        <w:rPr>
          <w:lang w:val="en-US"/>
        </w:rPr>
        <w:t xml:space="preserve"> can be found in tree oxidation state as II, IV and V, which are predominant in </w:t>
      </w:r>
      <w:proofErr w:type="spellStart"/>
      <w:r>
        <w:rPr>
          <w:lang w:val="en-US"/>
        </w:rPr>
        <w:t>NbO</w:t>
      </w:r>
      <w:proofErr w:type="spellEnd"/>
      <w:r>
        <w:rPr>
          <w:lang w:val="en-US"/>
        </w:rPr>
        <w:t>, NbO</w:t>
      </w:r>
      <w:r>
        <w:rPr>
          <w:vertAlign w:val="subscript"/>
          <w:lang w:val="en-US"/>
        </w:rPr>
        <w:t>2,</w:t>
      </w:r>
      <w:r>
        <w:rPr>
          <w:lang w:val="en-US"/>
        </w:rPr>
        <w:t xml:space="preserve"> and Nb</w:t>
      </w:r>
      <w:r>
        <w:rPr>
          <w:vertAlign w:val="subscript"/>
          <w:lang w:val="en-US"/>
        </w:rPr>
        <w:t>2</w:t>
      </w:r>
      <w:r>
        <w:rPr>
          <w:lang w:val="en-US"/>
        </w:rPr>
        <w:t>O</w:t>
      </w:r>
      <w:r>
        <w:rPr>
          <w:vertAlign w:val="subscript"/>
          <w:lang w:val="en-US"/>
        </w:rPr>
        <w:t>5</w:t>
      </w:r>
      <w:r>
        <w:rPr>
          <w:lang w:val="en-US"/>
        </w:rPr>
        <w:t xml:space="preserve"> phase respectively</w:t>
      </w:r>
      <w:r>
        <w:rPr>
          <w:vertAlign w:val="superscript"/>
          <w:lang w:val="en-US"/>
        </w:rPr>
        <w:t>14</w:t>
      </w:r>
      <w:r>
        <w:rPr>
          <w:lang w:val="en-US"/>
        </w:rPr>
        <w:t>. Although niobium pentoxide (Nb</w:t>
      </w:r>
      <w:r>
        <w:rPr>
          <w:vertAlign w:val="subscript"/>
          <w:lang w:val="en-US"/>
        </w:rPr>
        <w:t>2</w:t>
      </w:r>
      <w:r>
        <w:rPr>
          <w:lang w:val="en-US"/>
        </w:rPr>
        <w:t>O</w:t>
      </w:r>
      <w:r>
        <w:rPr>
          <w:vertAlign w:val="subscript"/>
          <w:lang w:val="en-US"/>
        </w:rPr>
        <w:t>5</w:t>
      </w:r>
      <w:r>
        <w:rPr>
          <w:lang w:val="en-US"/>
        </w:rPr>
        <w:t>) is the most stable phase, controlling the amount of oxygen in the chamber during deposition can produce different phases. This</w:t>
      </w:r>
      <w:r w:rsidRPr="00FE2C65">
        <w:rPr>
          <w:lang w:val="en-US"/>
        </w:rPr>
        <w:t xml:space="preserve"> is a critical and important step, requiring fine control.</w:t>
      </w:r>
      <w:r>
        <w:rPr>
          <w:lang w:val="en-US"/>
        </w:rPr>
        <w:t xml:space="preserve"> In our system oxygen flow of 3 sccm favors the formation of NbO</w:t>
      </w:r>
      <w:r>
        <w:rPr>
          <w:vertAlign w:val="subscript"/>
          <w:lang w:val="en-US"/>
        </w:rPr>
        <w:t>2</w:t>
      </w:r>
      <w:r>
        <w:rPr>
          <w:lang w:val="en-US"/>
        </w:rPr>
        <w:t>. The use of oxygen flow rate higher than 3 sccm leads to the formation of Nb</w:t>
      </w:r>
      <w:r>
        <w:rPr>
          <w:vertAlign w:val="subscript"/>
          <w:lang w:val="en-US"/>
        </w:rPr>
        <w:t>2</w:t>
      </w:r>
      <w:r>
        <w:rPr>
          <w:lang w:val="en-US"/>
        </w:rPr>
        <w:t>O</w:t>
      </w:r>
      <w:r>
        <w:rPr>
          <w:vertAlign w:val="subscript"/>
          <w:lang w:val="en-US"/>
        </w:rPr>
        <w:t>5.</w:t>
      </w:r>
      <w:r>
        <w:rPr>
          <w:lang w:val="en-US"/>
        </w:rPr>
        <w:t xml:space="preserve"> </w:t>
      </w:r>
    </w:p>
    <w:p w14:paraId="40B8ED7A" w14:textId="77777777" w:rsidR="00D31FD0" w:rsidRDefault="00D31FD0" w:rsidP="00BB637B">
      <w:pPr>
        <w:pStyle w:val="western"/>
        <w:spacing w:before="0" w:beforeAutospacing="0" w:after="0" w:line="240" w:lineRule="auto"/>
        <w:rPr>
          <w:lang w:val="en-US"/>
        </w:rPr>
      </w:pPr>
    </w:p>
    <w:p w14:paraId="226444C9" w14:textId="2AB018EC" w:rsidR="00513872" w:rsidRPr="00944B41" w:rsidRDefault="0042690A" w:rsidP="00BB637B">
      <w:pPr>
        <w:pStyle w:val="western"/>
        <w:spacing w:before="0" w:beforeAutospacing="0" w:after="0" w:line="240" w:lineRule="auto"/>
        <w:rPr>
          <w:lang w:val="en-US"/>
        </w:rPr>
      </w:pPr>
      <w:r>
        <w:rPr>
          <w:lang w:val="en-US"/>
        </w:rPr>
        <w:t>A</w:t>
      </w:r>
      <w:r w:rsidR="00513872">
        <w:rPr>
          <w:lang w:val="en-US"/>
        </w:rPr>
        <w:t xml:space="preserve">n excess of oxygen in the chamber leads to </w:t>
      </w:r>
      <w:r>
        <w:rPr>
          <w:lang w:val="en-US"/>
        </w:rPr>
        <w:t xml:space="preserve">oxygen contamination of </w:t>
      </w:r>
      <w:r w:rsidR="00513872">
        <w:rPr>
          <w:lang w:val="en-US"/>
        </w:rPr>
        <w:t>the target. This results in a decrease in oxide film deposition rate and the formation of different phases as explained in a previous publication</w:t>
      </w:r>
      <w:r w:rsidR="00513872">
        <w:rPr>
          <w:vertAlign w:val="superscript"/>
          <w:lang w:val="en-US"/>
        </w:rPr>
        <w:t>20</w:t>
      </w:r>
      <w:r w:rsidR="00513872">
        <w:rPr>
          <w:lang w:val="en-US"/>
        </w:rPr>
        <w:t>. On the contrary, oxygen deficiency in the chamber significantly decreases film transparency. Besides the formation of different phases, changing the oxygen flow results in films with different density of oxygen vacancies. This leads to significant chang</w:t>
      </w:r>
      <w:r>
        <w:rPr>
          <w:lang w:val="en-US"/>
        </w:rPr>
        <w:t>es</w:t>
      </w:r>
      <w:r w:rsidR="00513872">
        <w:rPr>
          <w:lang w:val="en-US"/>
        </w:rPr>
        <w:t xml:space="preserve"> in film properties, </w:t>
      </w:r>
      <w:r>
        <w:rPr>
          <w:lang w:val="en-US"/>
        </w:rPr>
        <w:t xml:space="preserve">for example </w:t>
      </w:r>
      <w:r w:rsidR="00944B41">
        <w:rPr>
          <w:lang w:val="en-US"/>
        </w:rPr>
        <w:t>its</w:t>
      </w:r>
      <w:r w:rsidR="00513872">
        <w:rPr>
          <w:lang w:val="en-US"/>
        </w:rPr>
        <w:t xml:space="preserve"> conductivit</w:t>
      </w:r>
      <w:r w:rsidR="00944B41">
        <w:rPr>
          <w:lang w:val="en-US"/>
        </w:rPr>
        <w:t>y</w:t>
      </w:r>
      <w:r w:rsidR="00513872">
        <w:rPr>
          <w:lang w:val="en-US"/>
        </w:rPr>
        <w:t>.</w:t>
      </w:r>
      <w:r w:rsidR="00944B41">
        <w:rPr>
          <w:lang w:val="en-US"/>
        </w:rPr>
        <w:t xml:space="preserve"> </w:t>
      </w:r>
      <w:r w:rsidR="00513872">
        <w:rPr>
          <w:lang w:val="en-US"/>
        </w:rPr>
        <w:t>NbO</w:t>
      </w:r>
      <w:r w:rsidR="00513872">
        <w:rPr>
          <w:vertAlign w:val="subscript"/>
          <w:lang w:val="en-US"/>
        </w:rPr>
        <w:t>2</w:t>
      </w:r>
      <w:r w:rsidR="00513872">
        <w:rPr>
          <w:lang w:val="en-US"/>
        </w:rPr>
        <w:t xml:space="preserve"> shows high conductivity, </w:t>
      </w:r>
      <w:r w:rsidR="00944B41">
        <w:rPr>
          <w:lang w:val="en-US"/>
        </w:rPr>
        <w:t>while</w:t>
      </w:r>
      <w:r w:rsidR="00513872">
        <w:rPr>
          <w:lang w:val="en-US"/>
        </w:rPr>
        <w:t xml:space="preserve"> Nb</w:t>
      </w:r>
      <w:r w:rsidR="00513872">
        <w:rPr>
          <w:vertAlign w:val="subscript"/>
          <w:lang w:val="en-US"/>
        </w:rPr>
        <w:t>2</w:t>
      </w:r>
      <w:r w:rsidR="00513872">
        <w:rPr>
          <w:lang w:val="en-US"/>
        </w:rPr>
        <w:t>O</w:t>
      </w:r>
      <w:r w:rsidR="00513872">
        <w:rPr>
          <w:vertAlign w:val="subscript"/>
          <w:lang w:val="en-US"/>
        </w:rPr>
        <w:t>5</w:t>
      </w:r>
      <w:r w:rsidR="00513872">
        <w:rPr>
          <w:lang w:val="en-US"/>
        </w:rPr>
        <w:t xml:space="preserve"> is a more resistive phase. The lower electrical conductivity of Nb</w:t>
      </w:r>
      <w:r w:rsidR="00513872">
        <w:rPr>
          <w:vertAlign w:val="subscript"/>
          <w:lang w:val="en-US"/>
        </w:rPr>
        <w:t>2</w:t>
      </w:r>
      <w:r w:rsidR="00513872">
        <w:rPr>
          <w:lang w:val="en-US"/>
        </w:rPr>
        <w:t>O</w:t>
      </w:r>
      <w:r w:rsidR="00513872">
        <w:rPr>
          <w:vertAlign w:val="subscript"/>
          <w:lang w:val="en-US"/>
        </w:rPr>
        <w:t>5</w:t>
      </w:r>
      <w:r w:rsidR="00513872">
        <w:rPr>
          <w:lang w:val="en-US"/>
        </w:rPr>
        <w:t xml:space="preserve"> compared to NbO</w:t>
      </w:r>
      <w:r w:rsidR="00513872">
        <w:rPr>
          <w:vertAlign w:val="subscript"/>
          <w:lang w:val="en-US"/>
        </w:rPr>
        <w:t xml:space="preserve">2 </w:t>
      </w:r>
      <w:r w:rsidR="00513872">
        <w:rPr>
          <w:lang w:val="en-US"/>
        </w:rPr>
        <w:t xml:space="preserve">films is explained by the chemical nature of the bond, </w:t>
      </w:r>
      <w:proofErr w:type="spellStart"/>
      <w:r w:rsidR="00513872">
        <w:rPr>
          <w:lang w:val="en-US"/>
        </w:rPr>
        <w:t>Nb</w:t>
      </w:r>
      <w:proofErr w:type="spellEnd"/>
      <w:r w:rsidR="00513872">
        <w:rPr>
          <w:lang w:val="en-US"/>
        </w:rPr>
        <w:t xml:space="preserve"> has a charge state of 5</w:t>
      </w:r>
      <w:r w:rsidR="00513872">
        <w:rPr>
          <w:vertAlign w:val="superscript"/>
          <w:lang w:val="en-US"/>
        </w:rPr>
        <w:t>+</w:t>
      </w:r>
      <w:r w:rsidR="00513872">
        <w:rPr>
          <w:lang w:val="en-US"/>
        </w:rPr>
        <w:t>, with all of its 4d electrons bond to O 2p-</w:t>
      </w:r>
      <w:r w:rsidR="00944B41">
        <w:rPr>
          <w:lang w:val="en-US"/>
        </w:rPr>
        <w:t>orbital</w:t>
      </w:r>
      <w:r w:rsidR="00513872">
        <w:rPr>
          <w:lang w:val="en-US"/>
        </w:rPr>
        <w:t>. For the Nb</w:t>
      </w:r>
      <w:r w:rsidR="00513872">
        <w:rPr>
          <w:vertAlign w:val="subscript"/>
          <w:lang w:val="en-US"/>
        </w:rPr>
        <w:t>2</w:t>
      </w:r>
      <w:r w:rsidR="00513872">
        <w:rPr>
          <w:lang w:val="en-US"/>
        </w:rPr>
        <w:t>O</w:t>
      </w:r>
      <w:r w:rsidR="00513872">
        <w:rPr>
          <w:vertAlign w:val="subscript"/>
          <w:lang w:val="en-US"/>
        </w:rPr>
        <w:t>5</w:t>
      </w:r>
      <w:r w:rsidR="00513872">
        <w:rPr>
          <w:lang w:val="en-US"/>
        </w:rPr>
        <w:t xml:space="preserve"> films (films deposited </w:t>
      </w:r>
      <w:r w:rsidR="00944B41">
        <w:rPr>
          <w:lang w:val="en-US"/>
        </w:rPr>
        <w:t>with</w:t>
      </w:r>
      <w:r w:rsidR="00513872">
        <w:rPr>
          <w:lang w:val="en-US"/>
        </w:rPr>
        <w:t xml:space="preserve"> 3.5, 4 and 10 sccm of oxygen flow), the highest conductivity is observed in films deposited with 3.5 sccm of oxygen flow, which is attributed to </w:t>
      </w:r>
      <w:r w:rsidR="00944B41">
        <w:rPr>
          <w:lang w:val="en-US"/>
        </w:rPr>
        <w:t>an</w:t>
      </w:r>
      <w:r w:rsidR="00513872">
        <w:rPr>
          <w:lang w:val="en-US"/>
        </w:rPr>
        <w:t xml:space="preserve"> increase in oxygen vacancies</w:t>
      </w:r>
      <w:r w:rsidR="00513872">
        <w:rPr>
          <w:vertAlign w:val="superscript"/>
          <w:lang w:val="en-US"/>
        </w:rPr>
        <w:t>20</w:t>
      </w:r>
      <w:r w:rsidR="00513872">
        <w:rPr>
          <w:lang w:val="en-US"/>
        </w:rPr>
        <w:t xml:space="preserve">. </w:t>
      </w:r>
    </w:p>
    <w:p w14:paraId="5CA5BC22" w14:textId="77777777" w:rsidR="00D31FD0" w:rsidRDefault="00D31FD0" w:rsidP="00BB637B">
      <w:pPr>
        <w:pStyle w:val="western"/>
        <w:spacing w:before="0" w:beforeAutospacing="0" w:after="0" w:line="240" w:lineRule="auto"/>
        <w:rPr>
          <w:lang w:val="en-US"/>
        </w:rPr>
      </w:pPr>
    </w:p>
    <w:p w14:paraId="7BAF96C0" w14:textId="52853DEE" w:rsidR="00513872" w:rsidRDefault="00513872" w:rsidP="00BB637B">
      <w:pPr>
        <w:pStyle w:val="western"/>
        <w:spacing w:before="0" w:beforeAutospacing="0" w:after="0" w:line="240" w:lineRule="auto"/>
        <w:rPr>
          <w:lang w:val="en-US"/>
        </w:rPr>
      </w:pPr>
      <w:r>
        <w:rPr>
          <w:lang w:val="en-US"/>
        </w:rPr>
        <w:t xml:space="preserve">The cell made with a film deposited with 3.5 sccm of oxygen flow has the best performance with the highest short circuit current. This high performance is due to the better conductivity of the correspondent niobium oxide film. As the resistivity of the niobium oxide film increases, the devices show less efficiency. </w:t>
      </w:r>
    </w:p>
    <w:p w14:paraId="76C8AC39" w14:textId="77777777" w:rsidR="00D31FD0" w:rsidRDefault="00D31FD0" w:rsidP="00BB637B">
      <w:pPr>
        <w:pStyle w:val="western"/>
        <w:spacing w:before="0" w:beforeAutospacing="0" w:after="0" w:line="240" w:lineRule="auto"/>
        <w:rPr>
          <w:lang w:val="en-US"/>
        </w:rPr>
      </w:pPr>
    </w:p>
    <w:p w14:paraId="1A374BBF" w14:textId="13009B7C" w:rsidR="00513872" w:rsidRDefault="00513872" w:rsidP="00BB637B">
      <w:pPr>
        <w:pStyle w:val="western"/>
        <w:spacing w:before="0" w:beforeAutospacing="0" w:after="0" w:line="240" w:lineRule="auto"/>
        <w:rPr>
          <w:lang w:val="en-US"/>
        </w:rPr>
      </w:pPr>
      <w:r>
        <w:rPr>
          <w:lang w:val="en-US"/>
        </w:rPr>
        <w:t xml:space="preserve">Clearly, sputtering is a powerful </w:t>
      </w:r>
      <w:r w:rsidR="00944B41">
        <w:rPr>
          <w:lang w:val="en-US"/>
        </w:rPr>
        <w:t xml:space="preserve">deposition </w:t>
      </w:r>
      <w:r>
        <w:rPr>
          <w:lang w:val="en-US"/>
        </w:rPr>
        <w:t xml:space="preserve">technique that allows </w:t>
      </w:r>
      <w:r w:rsidR="00944B41">
        <w:rPr>
          <w:lang w:val="en-US"/>
        </w:rPr>
        <w:t xml:space="preserve">a </w:t>
      </w:r>
      <w:r>
        <w:rPr>
          <w:lang w:val="en-US"/>
        </w:rPr>
        <w:t>fine</w:t>
      </w:r>
      <w:r w:rsidR="00944B41">
        <w:rPr>
          <w:lang w:val="en-US"/>
        </w:rPr>
        <w:t>r</w:t>
      </w:r>
      <w:r>
        <w:rPr>
          <w:lang w:val="en-US"/>
        </w:rPr>
        <w:t xml:space="preserve"> control </w:t>
      </w:r>
      <w:r w:rsidR="00944B41">
        <w:rPr>
          <w:lang w:val="en-US"/>
        </w:rPr>
        <w:t>of deposition parameters compared to</w:t>
      </w:r>
      <w:r>
        <w:rPr>
          <w:lang w:val="en-US"/>
        </w:rPr>
        <w:t xml:space="preserve"> other chemical deposition</w:t>
      </w:r>
      <w:r w:rsidR="00944B41">
        <w:rPr>
          <w:lang w:val="en-US"/>
        </w:rPr>
        <w:t xml:space="preserve"> techniques</w:t>
      </w:r>
      <w:r>
        <w:rPr>
          <w:lang w:val="en-US"/>
        </w:rPr>
        <w:t>.</w:t>
      </w:r>
      <w:r w:rsidR="00F4498C">
        <w:rPr>
          <w:lang w:val="en-US"/>
        </w:rPr>
        <w:t xml:space="preserve"> </w:t>
      </w:r>
      <w:r>
        <w:rPr>
          <w:noProof/>
          <w:lang w:val="en-US"/>
        </w:rPr>
        <w:t xml:space="preserve">The </w:t>
      </w:r>
      <w:r w:rsidR="00944B41">
        <w:rPr>
          <w:noProof/>
          <w:lang w:val="en-US"/>
        </w:rPr>
        <w:t>major</w:t>
      </w:r>
      <w:r>
        <w:rPr>
          <w:noProof/>
          <w:lang w:val="en-US"/>
        </w:rPr>
        <w:t xml:space="preserve"> limitation</w:t>
      </w:r>
      <w:r>
        <w:rPr>
          <w:lang w:val="en-US"/>
        </w:rPr>
        <w:t xml:space="preserve"> of </w:t>
      </w:r>
      <w:r w:rsidR="00944B41">
        <w:rPr>
          <w:lang w:val="en-US"/>
        </w:rPr>
        <w:t>sputtering</w:t>
      </w:r>
      <w:r>
        <w:rPr>
          <w:lang w:val="en-US"/>
        </w:rPr>
        <w:t xml:space="preserve"> is the </w:t>
      </w:r>
      <w:r w:rsidR="00944B41">
        <w:rPr>
          <w:lang w:val="en-US"/>
        </w:rPr>
        <w:t xml:space="preserve">use of </w:t>
      </w:r>
      <w:r>
        <w:rPr>
          <w:lang w:val="en-US"/>
        </w:rPr>
        <w:t xml:space="preserve">ultra-high vacuum required to avoid contaminants, which </w:t>
      </w:r>
      <w:r w:rsidR="00944B41">
        <w:rPr>
          <w:lang w:val="en-US"/>
        </w:rPr>
        <w:t>implies</w:t>
      </w:r>
      <w:r>
        <w:rPr>
          <w:lang w:val="en-US"/>
        </w:rPr>
        <w:t xml:space="preserve"> relatively long waiting time</w:t>
      </w:r>
      <w:r w:rsidR="00944B41">
        <w:rPr>
          <w:lang w:val="en-US"/>
        </w:rPr>
        <w:t>s</w:t>
      </w:r>
      <w:r>
        <w:rPr>
          <w:lang w:val="en-US"/>
        </w:rPr>
        <w:t xml:space="preserve"> for pumping</w:t>
      </w:r>
      <w:r w:rsidR="00944B41">
        <w:rPr>
          <w:lang w:val="en-US"/>
        </w:rPr>
        <w:t>. The waiting time can be partially avoided in</w:t>
      </w:r>
      <w:r>
        <w:rPr>
          <w:lang w:val="en-US"/>
        </w:rPr>
        <w:t xml:space="preserve"> system equipped with a pre-chamber, or a differential pumping system. Nevertheless, this requirement allows the production of </w:t>
      </w:r>
      <w:r w:rsidR="00944B41">
        <w:rPr>
          <w:lang w:val="en-US"/>
        </w:rPr>
        <w:t>films of high purity</w:t>
      </w:r>
      <w:r>
        <w:rPr>
          <w:lang w:val="en-US"/>
        </w:rPr>
        <w:t>.</w:t>
      </w:r>
    </w:p>
    <w:p w14:paraId="5C726F13" w14:textId="77777777" w:rsidR="00D31FD0" w:rsidRDefault="00D31FD0" w:rsidP="00BB637B">
      <w:pPr>
        <w:pStyle w:val="western"/>
        <w:spacing w:before="0" w:beforeAutospacing="0" w:after="0" w:line="240" w:lineRule="auto"/>
        <w:rPr>
          <w:lang w:val="en-US"/>
        </w:rPr>
      </w:pPr>
    </w:p>
    <w:p w14:paraId="7C0DEFF3" w14:textId="758FC72F" w:rsidR="00513872" w:rsidRPr="00D31FD0" w:rsidRDefault="00513872" w:rsidP="00BB637B">
      <w:pPr>
        <w:pStyle w:val="western"/>
        <w:spacing w:before="0" w:beforeAutospacing="0" w:after="0" w:line="240" w:lineRule="auto"/>
        <w:rPr>
          <w:lang w:val="en-US"/>
        </w:rPr>
      </w:pPr>
      <w:r>
        <w:rPr>
          <w:lang w:val="en-US"/>
        </w:rPr>
        <w:t>In conclusion, the use of sputtering allows the formation of dense and compact films with controlled stoichiometry</w:t>
      </w:r>
      <w:r w:rsidR="00247414">
        <w:rPr>
          <w:lang w:val="en-US"/>
        </w:rPr>
        <w:t>. In our case,</w:t>
      </w:r>
      <w:r>
        <w:rPr>
          <w:lang w:val="en-US"/>
        </w:rPr>
        <w:t xml:space="preserve"> good conductivity </w:t>
      </w:r>
      <w:r w:rsidR="00247414">
        <w:rPr>
          <w:lang w:val="en-US"/>
        </w:rPr>
        <w:t xml:space="preserve">was achieved </w:t>
      </w:r>
      <w:r>
        <w:rPr>
          <w:lang w:val="en-US"/>
        </w:rPr>
        <w:t>by adjusting the oxygen content in the chamber</w:t>
      </w:r>
      <w:r w:rsidR="00247414">
        <w:rPr>
          <w:lang w:val="en-US"/>
        </w:rPr>
        <w:t>.</w:t>
      </w:r>
      <w:r>
        <w:rPr>
          <w:lang w:val="en-US"/>
        </w:rPr>
        <w:t xml:space="preserve"> </w:t>
      </w:r>
      <w:r w:rsidR="00247414">
        <w:rPr>
          <w:lang w:val="en-US"/>
        </w:rPr>
        <w:t>Sputtering is</w:t>
      </w:r>
      <w:r>
        <w:rPr>
          <w:lang w:val="en-US"/>
        </w:rPr>
        <w:t xml:space="preserve"> a </w:t>
      </w:r>
      <w:proofErr w:type="spellStart"/>
      <w:r>
        <w:rPr>
          <w:lang w:val="en-US"/>
        </w:rPr>
        <w:t>promis</w:t>
      </w:r>
      <w:r w:rsidR="00944B41">
        <w:rPr>
          <w:lang w:val="en-US"/>
        </w:rPr>
        <w:t>sing</w:t>
      </w:r>
      <w:proofErr w:type="spellEnd"/>
      <w:r>
        <w:rPr>
          <w:lang w:val="en-US"/>
        </w:rPr>
        <w:t xml:space="preserve"> technique to deposit film in large areas to produce efficient solar cells. </w:t>
      </w:r>
    </w:p>
    <w:p w14:paraId="437016EE" w14:textId="77777777" w:rsidR="0075240D" w:rsidRPr="002B19A5" w:rsidRDefault="0075240D" w:rsidP="00BB637B">
      <w:pPr>
        <w:rPr>
          <w:noProof/>
        </w:rPr>
      </w:pPr>
    </w:p>
    <w:p w14:paraId="4DBA8832" w14:textId="3701F85A" w:rsidR="0048671B" w:rsidRDefault="0075240D" w:rsidP="00BB637B">
      <w:pPr>
        <w:rPr>
          <w:lang w:val="pt-BR"/>
        </w:rPr>
      </w:pPr>
      <w:r w:rsidRPr="0040459C">
        <w:rPr>
          <w:rFonts w:asciiTheme="minorHAnsi" w:hAnsiTheme="minorHAnsi" w:cstheme="minorHAnsi"/>
          <w:b/>
          <w:bCs/>
          <w:lang w:val="pt-BR"/>
        </w:rPr>
        <w:t xml:space="preserve">ACKNOWLEDGMENTS: </w:t>
      </w:r>
    </w:p>
    <w:p w14:paraId="0807B8F7" w14:textId="20529C1C" w:rsidR="0075240D" w:rsidRPr="00971D14" w:rsidRDefault="0075240D" w:rsidP="00BB637B">
      <w:pPr>
        <w:rPr>
          <w:color w:val="212121"/>
          <w:bdr w:val="none" w:sz="0" w:space="0" w:color="auto" w:frame="1"/>
          <w:shd w:val="clear" w:color="auto" w:fill="FFFFFF"/>
        </w:rPr>
      </w:pPr>
      <w:r w:rsidRPr="0036000F">
        <w:rPr>
          <w:lang w:val="pt-BR"/>
        </w:rPr>
        <w:t xml:space="preserve">The work was supported by Fundação de Amparo à Pesquisa do Estado de São Paulo (FAPESP), </w:t>
      </w:r>
      <w:r w:rsidRPr="0036000F">
        <w:rPr>
          <w:color w:val="212121"/>
          <w:bdr w:val="none" w:sz="0" w:space="0" w:color="auto" w:frame="1"/>
          <w:shd w:val="clear" w:color="auto" w:fill="FFFFFF"/>
          <w:lang w:val="pt-BR"/>
        </w:rPr>
        <w:t>Centro de Desenvolvimento de Materiais Cerâmicos (CDMF- FAPESP</w:t>
      </w:r>
      <w:r w:rsidRPr="0036000F">
        <w:rPr>
          <w:color w:val="212121"/>
          <w:sz w:val="22"/>
          <w:shd w:val="clear" w:color="auto" w:fill="FFFFFF"/>
          <w:lang w:val="pt-BR"/>
        </w:rPr>
        <w:t> </w:t>
      </w:r>
      <w:r w:rsidRPr="0036000F">
        <w:rPr>
          <w:color w:val="212121"/>
          <w:bdr w:val="none" w:sz="0" w:space="0" w:color="auto" w:frame="1"/>
          <w:shd w:val="clear" w:color="auto" w:fill="FFFFFF"/>
          <w:lang w:val="pt-BR"/>
        </w:rPr>
        <w:t xml:space="preserve">Nº 2013/07296-2, </w:t>
      </w:r>
      <w:r w:rsidRPr="0036000F">
        <w:rPr>
          <w:shd w:val="clear" w:color="auto" w:fill="FFFFFF"/>
          <w:lang w:val="pt-BR"/>
        </w:rPr>
        <w:t xml:space="preserve">2017/11072-3, </w:t>
      </w:r>
      <w:r w:rsidRPr="0036000F">
        <w:rPr>
          <w:bdr w:val="none" w:sz="0" w:space="0" w:color="auto" w:frame="1"/>
          <w:shd w:val="clear" w:color="auto" w:fill="FFFFFF"/>
          <w:lang w:val="pt-BR"/>
        </w:rPr>
        <w:t>2013/09963-6 and 2017/18916-</w:t>
      </w:r>
      <w:r w:rsidRPr="00971D14">
        <w:rPr>
          <w:bdr w:val="none" w:sz="0" w:space="0" w:color="auto" w:frame="1"/>
          <w:shd w:val="clear" w:color="auto" w:fill="FFFFFF"/>
          <w:lang w:val="pt-BR"/>
        </w:rPr>
        <w:t>2)</w:t>
      </w:r>
      <w:r w:rsidRPr="00971D14">
        <w:rPr>
          <w:lang w:val="pt-BR"/>
        </w:rPr>
        <w:t xml:space="preserve">. </w:t>
      </w:r>
      <w:r w:rsidRPr="00971D14">
        <w:t xml:space="preserve">Special thanks to Professor </w:t>
      </w:r>
      <w:proofErr w:type="spellStart"/>
      <w:r w:rsidRPr="00971D14">
        <w:rPr>
          <w:color w:val="212121"/>
          <w:bdr w:val="none" w:sz="0" w:space="0" w:color="auto" w:frame="1"/>
          <w:shd w:val="clear" w:color="auto" w:fill="FFFFFF"/>
        </w:rPr>
        <w:t>Máximo</w:t>
      </w:r>
      <w:proofErr w:type="spellEnd"/>
      <w:r w:rsidRPr="00971D14">
        <w:rPr>
          <w:color w:val="212121"/>
          <w:bdr w:val="none" w:sz="0" w:space="0" w:color="auto" w:frame="1"/>
          <w:shd w:val="clear" w:color="auto" w:fill="FFFFFF"/>
        </w:rPr>
        <w:t xml:space="preserve"> Siu </w:t>
      </w:r>
      <w:r w:rsidRPr="00971D14">
        <w:rPr>
          <w:noProof/>
          <w:color w:val="212121"/>
          <w:bdr w:val="none" w:sz="0" w:space="0" w:color="auto" w:frame="1"/>
          <w:shd w:val="clear" w:color="auto" w:fill="FFFFFF"/>
        </w:rPr>
        <w:t xml:space="preserve">Li for </w:t>
      </w:r>
      <w:r w:rsidRPr="00971D14">
        <w:rPr>
          <w:color w:val="212121"/>
          <w:bdr w:val="none" w:sz="0" w:space="0" w:color="auto" w:frame="1"/>
          <w:shd w:val="clear" w:color="auto" w:fill="FFFFFF"/>
        </w:rPr>
        <w:t>PL measurements.</w:t>
      </w:r>
      <w:r w:rsidR="00F4498C">
        <w:rPr>
          <w:color w:val="212121"/>
          <w:bdr w:val="none" w:sz="0" w:space="0" w:color="auto" w:frame="1"/>
          <w:shd w:val="clear" w:color="auto" w:fill="FFFFFF"/>
        </w:rPr>
        <w:t xml:space="preserve"> </w:t>
      </w:r>
    </w:p>
    <w:p w14:paraId="2B4F8431" w14:textId="77777777" w:rsidR="0075240D" w:rsidRPr="00971D14" w:rsidRDefault="0075240D" w:rsidP="00BB637B">
      <w:pPr>
        <w:rPr>
          <w:rFonts w:asciiTheme="minorHAnsi" w:hAnsiTheme="minorHAnsi" w:cstheme="minorHAnsi"/>
          <w:b/>
          <w:bCs/>
        </w:rPr>
      </w:pPr>
    </w:p>
    <w:p w14:paraId="23225090" w14:textId="349A1B9D" w:rsidR="0075240D" w:rsidRPr="00BF7193" w:rsidRDefault="0075240D" w:rsidP="00BB637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F4498C">
        <w:rPr>
          <w:rFonts w:asciiTheme="minorHAnsi" w:hAnsiTheme="minorHAnsi" w:cstheme="minorHAnsi"/>
          <w:b/>
          <w:bCs/>
        </w:rPr>
        <w:t xml:space="preserve"> </w:t>
      </w:r>
    </w:p>
    <w:p w14:paraId="767961D3" w14:textId="77777777" w:rsidR="0075240D" w:rsidRPr="00971D14" w:rsidRDefault="0075240D" w:rsidP="00BB637B">
      <w:pPr>
        <w:rPr>
          <w:rFonts w:asciiTheme="minorHAnsi" w:hAnsiTheme="minorHAnsi" w:cstheme="minorHAnsi"/>
          <w:color w:val="auto"/>
        </w:rPr>
      </w:pPr>
      <w:r w:rsidRPr="00971D14">
        <w:rPr>
          <w:rFonts w:asciiTheme="minorHAnsi" w:hAnsiTheme="minorHAnsi" w:cstheme="minorHAnsi"/>
          <w:color w:val="auto"/>
        </w:rPr>
        <w:t>The authors have nothing to disclose.</w:t>
      </w:r>
    </w:p>
    <w:p w14:paraId="29AAE0BA" w14:textId="77777777" w:rsidR="0075240D" w:rsidRPr="001B1519" w:rsidRDefault="0075240D" w:rsidP="00BB637B">
      <w:pPr>
        <w:rPr>
          <w:rFonts w:asciiTheme="minorHAnsi" w:hAnsiTheme="minorHAnsi" w:cstheme="minorHAnsi"/>
          <w:color w:val="auto"/>
        </w:rPr>
      </w:pPr>
    </w:p>
    <w:p w14:paraId="0091BDB8" w14:textId="61582A2C" w:rsidR="0075240D" w:rsidRPr="00D31FD0" w:rsidRDefault="0075240D" w:rsidP="00BB637B">
      <w:pPr>
        <w:rPr>
          <w:rFonts w:asciiTheme="minorHAnsi" w:hAnsiTheme="minorHAnsi" w:cstheme="minorHAnsi"/>
          <w:b/>
          <w:color w:val="000000" w:themeColor="text1"/>
        </w:rPr>
      </w:pPr>
      <w:r w:rsidRPr="001B1519">
        <w:rPr>
          <w:rFonts w:asciiTheme="minorHAnsi" w:hAnsiTheme="minorHAnsi" w:cstheme="minorHAnsi"/>
          <w:b/>
          <w:bCs/>
        </w:rPr>
        <w:t>REFERENCES:</w:t>
      </w:r>
    </w:p>
    <w:p w14:paraId="47BAB50B" w14:textId="1C08A616" w:rsidR="00C37E42" w:rsidRPr="00D31FD0" w:rsidRDefault="003100F5" w:rsidP="00BB637B">
      <w:pPr>
        <w:rPr>
          <w:noProof/>
        </w:rPr>
      </w:pPr>
      <w:r w:rsidRPr="00D31FD0">
        <w:rPr>
          <w:rFonts w:asciiTheme="minorHAnsi" w:hAnsiTheme="minorHAnsi" w:cstheme="minorHAnsi"/>
          <w:i/>
          <w:color w:val="808080" w:themeColor="background1" w:themeShade="80"/>
        </w:rPr>
        <w:fldChar w:fldCharType="begin" w:fldLock="1"/>
      </w:r>
      <w:r w:rsidRPr="00D31FD0">
        <w:rPr>
          <w:rFonts w:asciiTheme="minorHAnsi" w:hAnsiTheme="minorHAnsi" w:cstheme="minorHAnsi"/>
          <w:i/>
          <w:color w:val="808080" w:themeColor="background1" w:themeShade="80"/>
        </w:rPr>
        <w:instrText xml:space="preserve">ADDIN Mendeley Bibliography CSL_BIBLIOGRAPHY </w:instrText>
      </w:r>
      <w:r w:rsidRPr="00D31FD0">
        <w:rPr>
          <w:rFonts w:asciiTheme="minorHAnsi" w:hAnsiTheme="minorHAnsi" w:cstheme="minorHAnsi"/>
          <w:i/>
          <w:color w:val="808080" w:themeColor="background1" w:themeShade="80"/>
        </w:rPr>
        <w:fldChar w:fldCharType="separate"/>
      </w:r>
      <w:r w:rsidR="00C37E42" w:rsidRPr="00D31FD0">
        <w:rPr>
          <w:noProof/>
        </w:rPr>
        <w:t>1.</w:t>
      </w:r>
      <w:r w:rsidR="00C37E42" w:rsidRPr="00D31FD0">
        <w:rPr>
          <w:noProof/>
        </w:rPr>
        <w:tab/>
        <w:t xml:space="preserve">Wasa, K., Kitabatake, M. &amp; Adachi, H. </w:t>
      </w:r>
      <w:r w:rsidR="00C37E42" w:rsidRPr="00D31FD0">
        <w:rPr>
          <w:i/>
          <w:iCs/>
          <w:noProof/>
        </w:rPr>
        <w:t>Thin film materials technology : sputtering of compound materials</w:t>
      </w:r>
      <w:r w:rsidR="00C37E42" w:rsidRPr="00D31FD0">
        <w:rPr>
          <w:noProof/>
        </w:rPr>
        <w:t>. (William Andrew Pub., 2004).</w:t>
      </w:r>
    </w:p>
    <w:p w14:paraId="60C03A77" w14:textId="77777777" w:rsidR="00C37E42" w:rsidRPr="00D31FD0" w:rsidRDefault="00C37E42" w:rsidP="00BB637B">
      <w:pPr>
        <w:rPr>
          <w:noProof/>
        </w:rPr>
      </w:pPr>
      <w:r w:rsidRPr="00D31FD0">
        <w:rPr>
          <w:noProof/>
        </w:rPr>
        <w:t>2.</w:t>
      </w:r>
      <w:r w:rsidRPr="00D31FD0">
        <w:rPr>
          <w:noProof/>
        </w:rPr>
        <w:tab/>
        <w:t xml:space="preserve">Kelly, P. J. &amp; Arnell, R. D. Magnetron sputtering: A review of recent developments and applications. </w:t>
      </w:r>
      <w:r w:rsidRPr="00D31FD0">
        <w:rPr>
          <w:i/>
          <w:iCs/>
          <w:noProof/>
        </w:rPr>
        <w:t>Vacuum</w:t>
      </w:r>
      <w:r w:rsidRPr="00D31FD0">
        <w:rPr>
          <w:noProof/>
        </w:rPr>
        <w:t xml:space="preserve"> </w:t>
      </w:r>
      <w:r w:rsidRPr="00D31FD0">
        <w:rPr>
          <w:b/>
          <w:bCs/>
          <w:noProof/>
        </w:rPr>
        <w:t>56</w:t>
      </w:r>
      <w:r w:rsidRPr="00D31FD0">
        <w:rPr>
          <w:noProof/>
        </w:rPr>
        <w:t>, 159–172 (2000).</w:t>
      </w:r>
    </w:p>
    <w:p w14:paraId="498FCE68" w14:textId="62E002E4" w:rsidR="00C37E42" w:rsidRPr="00D31FD0" w:rsidRDefault="00C37E42" w:rsidP="00BB637B">
      <w:pPr>
        <w:rPr>
          <w:noProof/>
        </w:rPr>
      </w:pPr>
      <w:r w:rsidRPr="00D31FD0">
        <w:rPr>
          <w:noProof/>
        </w:rPr>
        <w:t>3.</w:t>
      </w:r>
      <w:r w:rsidRPr="00D31FD0">
        <w:rPr>
          <w:noProof/>
        </w:rPr>
        <w:tab/>
        <w:t xml:space="preserve">Chen, W.-C., Peng, C.-Y. &amp; Chang, L. Heteroepitaxial growth of TiN film on MgO (100) by reactive magnetron sputtering. </w:t>
      </w:r>
      <w:r w:rsidRPr="00D31FD0">
        <w:rPr>
          <w:i/>
          <w:iCs/>
          <w:noProof/>
        </w:rPr>
        <w:t>Nanoscale Res</w:t>
      </w:r>
      <w:r w:rsidR="00482EC3" w:rsidRPr="00D31FD0">
        <w:rPr>
          <w:i/>
          <w:iCs/>
          <w:noProof/>
        </w:rPr>
        <w:t>earch</w:t>
      </w:r>
      <w:r w:rsidRPr="00D31FD0">
        <w:rPr>
          <w:i/>
          <w:iCs/>
          <w:noProof/>
        </w:rPr>
        <w:t xml:space="preserve"> Lett</w:t>
      </w:r>
      <w:r w:rsidR="00482EC3" w:rsidRPr="00D31FD0">
        <w:rPr>
          <w:i/>
          <w:iCs/>
          <w:noProof/>
        </w:rPr>
        <w:t>ers</w:t>
      </w:r>
      <w:r w:rsidRPr="00D31FD0">
        <w:rPr>
          <w:noProof/>
        </w:rPr>
        <w:t xml:space="preserve"> </w:t>
      </w:r>
      <w:r w:rsidRPr="00D31FD0">
        <w:rPr>
          <w:b/>
          <w:bCs/>
          <w:noProof/>
        </w:rPr>
        <w:t>9</w:t>
      </w:r>
      <w:r w:rsidRPr="00D31FD0">
        <w:rPr>
          <w:noProof/>
        </w:rPr>
        <w:t>, 551 (2014).</w:t>
      </w:r>
    </w:p>
    <w:p w14:paraId="2CEE4A31" w14:textId="286C3E3D" w:rsidR="00C37E42" w:rsidRPr="00D31FD0" w:rsidRDefault="00C37E42" w:rsidP="00BB637B">
      <w:pPr>
        <w:rPr>
          <w:noProof/>
        </w:rPr>
      </w:pPr>
      <w:r w:rsidRPr="00D31FD0">
        <w:rPr>
          <w:noProof/>
        </w:rPr>
        <w:t>4.</w:t>
      </w:r>
      <w:r w:rsidRPr="00D31FD0">
        <w:rPr>
          <w:noProof/>
        </w:rPr>
        <w:tab/>
        <w:t xml:space="preserve">Guo, Q. X. </w:t>
      </w:r>
      <w:r w:rsidRPr="00D31FD0">
        <w:rPr>
          <w:i/>
          <w:iCs/>
          <w:noProof/>
        </w:rPr>
        <w:t>et al.</w:t>
      </w:r>
      <w:r w:rsidRPr="00D31FD0">
        <w:rPr>
          <w:noProof/>
        </w:rPr>
        <w:t xml:space="preserve"> Heteroepitaxial growth of gallium nitride on ( 1 1 1 ) GaAs substrates by radio frequency magnetron sputtering.</w:t>
      </w:r>
      <w:r w:rsidR="00482EC3" w:rsidRPr="00D31FD0">
        <w:rPr>
          <w:noProof/>
        </w:rPr>
        <w:t xml:space="preserve"> </w:t>
      </w:r>
      <w:r w:rsidR="00482EC3" w:rsidRPr="00D31FD0">
        <w:rPr>
          <w:i/>
          <w:noProof/>
        </w:rPr>
        <w:t>Journal of Crystal Growth</w:t>
      </w:r>
      <w:r w:rsidRPr="00D31FD0">
        <w:rPr>
          <w:noProof/>
        </w:rPr>
        <w:t xml:space="preserve"> </w:t>
      </w:r>
      <w:r w:rsidRPr="00D31FD0">
        <w:rPr>
          <w:b/>
          <w:bCs/>
          <w:noProof/>
        </w:rPr>
        <w:t>239</w:t>
      </w:r>
      <w:r w:rsidRPr="00D31FD0">
        <w:rPr>
          <w:noProof/>
        </w:rPr>
        <w:t>, 1079–1083 (2002).</w:t>
      </w:r>
    </w:p>
    <w:p w14:paraId="4CA10E8B" w14:textId="670E205C" w:rsidR="00C37E42" w:rsidRPr="00D31FD0" w:rsidRDefault="00C37E42" w:rsidP="00BB637B">
      <w:pPr>
        <w:rPr>
          <w:noProof/>
        </w:rPr>
      </w:pPr>
      <w:r w:rsidRPr="00D31FD0">
        <w:rPr>
          <w:noProof/>
        </w:rPr>
        <w:t>5.</w:t>
      </w:r>
      <w:r w:rsidRPr="00D31FD0">
        <w:rPr>
          <w:noProof/>
        </w:rPr>
        <w:tab/>
        <w:t>Berg, S. &amp; Nyberg, T. Fundamental understanding and modeling of reactive sputtering processes.</w:t>
      </w:r>
      <w:r w:rsidR="00482EC3" w:rsidRPr="00D31FD0">
        <w:rPr>
          <w:noProof/>
        </w:rPr>
        <w:t xml:space="preserve"> </w:t>
      </w:r>
      <w:r w:rsidR="00482EC3" w:rsidRPr="00D31FD0">
        <w:rPr>
          <w:i/>
          <w:noProof/>
        </w:rPr>
        <w:t>Thin Solid films</w:t>
      </w:r>
      <w:r w:rsidR="00482EC3" w:rsidRPr="00D31FD0">
        <w:rPr>
          <w:noProof/>
        </w:rPr>
        <w:t xml:space="preserve"> 476, 215-230</w:t>
      </w:r>
      <w:r w:rsidRPr="00D31FD0">
        <w:rPr>
          <w:noProof/>
        </w:rPr>
        <w:t xml:space="preserve"> (2005)</w:t>
      </w:r>
      <w:r w:rsidR="00482EC3" w:rsidRPr="00D31FD0">
        <w:rPr>
          <w:noProof/>
        </w:rPr>
        <w:t>.</w:t>
      </w:r>
    </w:p>
    <w:p w14:paraId="59B7D50B" w14:textId="644BC2D6" w:rsidR="00C37E42" w:rsidRPr="00D31FD0" w:rsidRDefault="00C37E42" w:rsidP="00BB637B">
      <w:pPr>
        <w:rPr>
          <w:noProof/>
        </w:rPr>
      </w:pPr>
      <w:r w:rsidRPr="00D31FD0">
        <w:rPr>
          <w:noProof/>
        </w:rPr>
        <w:t>6.</w:t>
      </w:r>
      <w:r w:rsidRPr="00D31FD0">
        <w:rPr>
          <w:noProof/>
        </w:rPr>
        <w:tab/>
        <w:t xml:space="preserve">Wong, M. S., Sproul, W. D., Chu, X. &amp; Barnett, S. A. Reactive magnetron sputter deposition of niobium nitride films. </w:t>
      </w:r>
      <w:r w:rsidRPr="00D31FD0">
        <w:rPr>
          <w:i/>
          <w:iCs/>
          <w:noProof/>
        </w:rPr>
        <w:t>J</w:t>
      </w:r>
      <w:r w:rsidR="00482EC3" w:rsidRPr="00D31FD0">
        <w:rPr>
          <w:i/>
          <w:iCs/>
          <w:noProof/>
        </w:rPr>
        <w:t>ournal</w:t>
      </w:r>
      <w:r w:rsidRPr="00D31FD0">
        <w:rPr>
          <w:i/>
          <w:iCs/>
          <w:noProof/>
        </w:rPr>
        <w:t xml:space="preserve"> Vac</w:t>
      </w:r>
      <w:r w:rsidR="00482EC3" w:rsidRPr="00D31FD0">
        <w:rPr>
          <w:i/>
          <w:iCs/>
          <w:noProof/>
        </w:rPr>
        <w:t>uum</w:t>
      </w:r>
      <w:r w:rsidRPr="00D31FD0">
        <w:rPr>
          <w:i/>
          <w:iCs/>
          <w:noProof/>
        </w:rPr>
        <w:t xml:space="preserve"> Sci</w:t>
      </w:r>
      <w:r w:rsidR="00482EC3" w:rsidRPr="00D31FD0">
        <w:rPr>
          <w:i/>
          <w:iCs/>
          <w:noProof/>
        </w:rPr>
        <w:t>ence &amp;</w:t>
      </w:r>
      <w:r w:rsidRPr="00D31FD0">
        <w:rPr>
          <w:i/>
          <w:iCs/>
          <w:noProof/>
        </w:rPr>
        <w:t xml:space="preserve"> Technol</w:t>
      </w:r>
      <w:r w:rsidR="00482EC3" w:rsidRPr="00D31FD0">
        <w:rPr>
          <w:i/>
          <w:iCs/>
          <w:noProof/>
        </w:rPr>
        <w:t>ogy</w:t>
      </w:r>
      <w:r w:rsidRPr="00D31FD0">
        <w:rPr>
          <w:i/>
          <w:iCs/>
          <w:noProof/>
        </w:rPr>
        <w:t xml:space="preserve"> A</w:t>
      </w:r>
      <w:r w:rsidR="00482EC3" w:rsidRPr="00D31FD0">
        <w:rPr>
          <w:i/>
          <w:iCs/>
          <w:noProof/>
        </w:rPr>
        <w:t>:</w:t>
      </w:r>
      <w:r w:rsidRPr="00D31FD0">
        <w:rPr>
          <w:i/>
          <w:iCs/>
          <w:noProof/>
        </w:rPr>
        <w:t xml:space="preserve"> Vacuum, Surfaces</w:t>
      </w:r>
      <w:r w:rsidR="00482EC3" w:rsidRPr="00D31FD0">
        <w:rPr>
          <w:i/>
          <w:iCs/>
          <w:noProof/>
        </w:rPr>
        <w:t xml:space="preserve"> and</w:t>
      </w:r>
      <w:r w:rsidRPr="00D31FD0">
        <w:rPr>
          <w:i/>
          <w:iCs/>
          <w:noProof/>
        </w:rPr>
        <w:t xml:space="preserve"> Film</w:t>
      </w:r>
      <w:r w:rsidR="00482EC3" w:rsidRPr="00D31FD0">
        <w:rPr>
          <w:i/>
          <w:iCs/>
          <w:noProof/>
        </w:rPr>
        <w:t>s</w:t>
      </w:r>
      <w:r w:rsidRPr="00D31FD0">
        <w:rPr>
          <w:i/>
          <w:iCs/>
          <w:noProof/>
        </w:rPr>
        <w:t>.</w:t>
      </w:r>
      <w:r w:rsidRPr="00D31FD0">
        <w:rPr>
          <w:noProof/>
        </w:rPr>
        <w:t xml:space="preserve"> </w:t>
      </w:r>
      <w:r w:rsidRPr="00D31FD0">
        <w:rPr>
          <w:b/>
          <w:bCs/>
          <w:noProof/>
        </w:rPr>
        <w:t>11</w:t>
      </w:r>
      <w:r w:rsidRPr="00D31FD0">
        <w:rPr>
          <w:noProof/>
        </w:rPr>
        <w:t>, 1528–1533 (2002).</w:t>
      </w:r>
    </w:p>
    <w:p w14:paraId="7C74EC12" w14:textId="6C0E3410" w:rsidR="00C37E42" w:rsidRPr="00D31FD0" w:rsidRDefault="00C37E42" w:rsidP="00BB637B">
      <w:pPr>
        <w:rPr>
          <w:noProof/>
        </w:rPr>
      </w:pPr>
      <w:r w:rsidRPr="00D31FD0">
        <w:rPr>
          <w:noProof/>
        </w:rPr>
        <w:t>7.</w:t>
      </w:r>
      <w:r w:rsidRPr="00D31FD0">
        <w:rPr>
          <w:noProof/>
        </w:rPr>
        <w:tab/>
        <w:t xml:space="preserve">Zoita, C. N., Braic, L., Kiss, A. &amp; Braic, M. Characterization of NbC coatings deposited by magnetron sputtering method. </w:t>
      </w:r>
      <w:r w:rsidRPr="00D31FD0">
        <w:rPr>
          <w:i/>
          <w:iCs/>
          <w:noProof/>
        </w:rPr>
        <w:t>Surf</w:t>
      </w:r>
      <w:r w:rsidR="00482EC3" w:rsidRPr="00D31FD0">
        <w:rPr>
          <w:i/>
          <w:iCs/>
          <w:noProof/>
        </w:rPr>
        <w:t>ace</w:t>
      </w:r>
      <w:r w:rsidRPr="00D31FD0">
        <w:rPr>
          <w:i/>
          <w:iCs/>
          <w:noProof/>
        </w:rPr>
        <w:t xml:space="preserve"> </w:t>
      </w:r>
      <w:r w:rsidR="00482EC3" w:rsidRPr="00D31FD0">
        <w:rPr>
          <w:i/>
          <w:iCs/>
          <w:noProof/>
        </w:rPr>
        <w:t xml:space="preserve">and </w:t>
      </w:r>
      <w:r w:rsidRPr="00D31FD0">
        <w:rPr>
          <w:i/>
          <w:iCs/>
          <w:noProof/>
        </w:rPr>
        <w:t>Coatings Technol</w:t>
      </w:r>
      <w:r w:rsidR="00482EC3" w:rsidRPr="00D31FD0">
        <w:rPr>
          <w:i/>
          <w:iCs/>
          <w:noProof/>
        </w:rPr>
        <w:t>ogy</w:t>
      </w:r>
      <w:r w:rsidRPr="00D31FD0">
        <w:rPr>
          <w:noProof/>
        </w:rPr>
        <w:t xml:space="preserve"> </w:t>
      </w:r>
      <w:r w:rsidRPr="00D31FD0">
        <w:rPr>
          <w:b/>
          <w:bCs/>
          <w:noProof/>
        </w:rPr>
        <w:t>204</w:t>
      </w:r>
      <w:r w:rsidRPr="00D31FD0">
        <w:rPr>
          <w:noProof/>
        </w:rPr>
        <w:t>, 2002–2005 (2010).</w:t>
      </w:r>
    </w:p>
    <w:p w14:paraId="2C917004" w14:textId="77777777" w:rsidR="00C37E42" w:rsidRPr="00D31FD0" w:rsidRDefault="00C37E42" w:rsidP="00BB637B">
      <w:pPr>
        <w:rPr>
          <w:noProof/>
        </w:rPr>
      </w:pPr>
      <w:r w:rsidRPr="00D31FD0">
        <w:rPr>
          <w:noProof/>
        </w:rPr>
        <w:t>8.</w:t>
      </w:r>
      <w:r w:rsidRPr="00D31FD0">
        <w:rPr>
          <w:noProof/>
        </w:rPr>
        <w:tab/>
        <w:t xml:space="preserve">Nico, C., Monteiro, T. &amp; Graça, M. P. F. Niobium oxides and niobates physical properties: Review and prospects. </w:t>
      </w:r>
      <w:r w:rsidRPr="00D31FD0">
        <w:rPr>
          <w:i/>
          <w:iCs/>
          <w:noProof/>
        </w:rPr>
        <w:t>Progress in Materials Science</w:t>
      </w:r>
      <w:r w:rsidRPr="00D31FD0">
        <w:rPr>
          <w:noProof/>
        </w:rPr>
        <w:t xml:space="preserve"> </w:t>
      </w:r>
      <w:r w:rsidRPr="00D31FD0">
        <w:rPr>
          <w:b/>
          <w:bCs/>
          <w:noProof/>
        </w:rPr>
        <w:t>80</w:t>
      </w:r>
      <w:r w:rsidRPr="00D31FD0">
        <w:rPr>
          <w:noProof/>
        </w:rPr>
        <w:t>, 1–37 (2016).</w:t>
      </w:r>
    </w:p>
    <w:p w14:paraId="62831E7F" w14:textId="26F051F0" w:rsidR="00C37E42" w:rsidRPr="00D31FD0" w:rsidRDefault="00C37E42" w:rsidP="00BB637B">
      <w:pPr>
        <w:rPr>
          <w:noProof/>
        </w:rPr>
      </w:pPr>
      <w:r w:rsidRPr="00D31FD0">
        <w:rPr>
          <w:noProof/>
        </w:rPr>
        <w:t>9.</w:t>
      </w:r>
      <w:r w:rsidRPr="00D31FD0">
        <w:rPr>
          <w:noProof/>
        </w:rPr>
        <w:tab/>
        <w:t xml:space="preserve">Aegerter, M. A., Schmitt, M. &amp; Guo, Y. Sol-gel niobium pentoxide coatings: Applications to photovoltaic energy conversion and electrochromism. </w:t>
      </w:r>
      <w:r w:rsidRPr="00D31FD0">
        <w:rPr>
          <w:i/>
          <w:iCs/>
          <w:noProof/>
        </w:rPr>
        <w:t>Int</w:t>
      </w:r>
      <w:r w:rsidR="00482EC3" w:rsidRPr="00D31FD0">
        <w:rPr>
          <w:i/>
          <w:iCs/>
          <w:noProof/>
        </w:rPr>
        <w:t>ernational</w:t>
      </w:r>
      <w:r w:rsidRPr="00D31FD0">
        <w:rPr>
          <w:i/>
          <w:iCs/>
          <w:noProof/>
        </w:rPr>
        <w:t xml:space="preserve"> J</w:t>
      </w:r>
      <w:r w:rsidR="00482EC3" w:rsidRPr="00D31FD0">
        <w:rPr>
          <w:i/>
          <w:iCs/>
          <w:noProof/>
        </w:rPr>
        <w:t>ournal of</w:t>
      </w:r>
      <w:r w:rsidRPr="00D31FD0">
        <w:rPr>
          <w:i/>
          <w:iCs/>
          <w:noProof/>
        </w:rPr>
        <w:t xml:space="preserve"> Photoenergy</w:t>
      </w:r>
      <w:r w:rsidRPr="00D31FD0">
        <w:rPr>
          <w:noProof/>
        </w:rPr>
        <w:t xml:space="preserve"> </w:t>
      </w:r>
      <w:r w:rsidRPr="00D31FD0">
        <w:rPr>
          <w:b/>
          <w:bCs/>
          <w:noProof/>
        </w:rPr>
        <w:t>4</w:t>
      </w:r>
      <w:r w:rsidRPr="00D31FD0">
        <w:rPr>
          <w:noProof/>
        </w:rPr>
        <w:t>, 1–10 (2002).</w:t>
      </w:r>
    </w:p>
    <w:p w14:paraId="5B35CE32" w14:textId="617C2D2F" w:rsidR="00C37E42" w:rsidRPr="00D31FD0" w:rsidRDefault="00C37E42" w:rsidP="00BB637B">
      <w:pPr>
        <w:rPr>
          <w:noProof/>
        </w:rPr>
      </w:pPr>
      <w:r w:rsidRPr="00D31FD0">
        <w:rPr>
          <w:noProof/>
        </w:rPr>
        <w:t>10.</w:t>
      </w:r>
      <w:r w:rsidRPr="00D31FD0">
        <w:rPr>
          <w:noProof/>
        </w:rPr>
        <w:tab/>
        <w:t xml:space="preserve">Fernandes, S. L. </w:t>
      </w:r>
      <w:r w:rsidRPr="00D31FD0">
        <w:rPr>
          <w:i/>
          <w:iCs/>
          <w:noProof/>
        </w:rPr>
        <w:t>et al.</w:t>
      </w:r>
      <w:r w:rsidRPr="00D31FD0">
        <w:rPr>
          <w:noProof/>
        </w:rPr>
        <w:t xml:space="preserve"> Hysteresis dependence on CH3NH3PbI3 deposition method in perovskite solar cells. </w:t>
      </w:r>
      <w:r w:rsidRPr="00D31FD0">
        <w:rPr>
          <w:i/>
          <w:iCs/>
          <w:noProof/>
        </w:rPr>
        <w:t>Proc</w:t>
      </w:r>
      <w:r w:rsidR="008B7493" w:rsidRPr="00D31FD0">
        <w:rPr>
          <w:i/>
          <w:iCs/>
          <w:noProof/>
        </w:rPr>
        <w:t>eedings of</w:t>
      </w:r>
      <w:r w:rsidRPr="00D31FD0">
        <w:rPr>
          <w:i/>
          <w:iCs/>
          <w:noProof/>
        </w:rPr>
        <w:t xml:space="preserve"> SPIE - Int</w:t>
      </w:r>
      <w:r w:rsidR="008B7493" w:rsidRPr="00D31FD0">
        <w:rPr>
          <w:i/>
          <w:iCs/>
          <w:noProof/>
        </w:rPr>
        <w:t>ernational</w:t>
      </w:r>
      <w:r w:rsidRPr="00D31FD0">
        <w:rPr>
          <w:i/>
          <w:iCs/>
          <w:noProof/>
        </w:rPr>
        <w:t xml:space="preserve"> Soc</w:t>
      </w:r>
      <w:r w:rsidR="008B7493" w:rsidRPr="00D31FD0">
        <w:rPr>
          <w:i/>
          <w:iCs/>
          <w:noProof/>
        </w:rPr>
        <w:t>iety</w:t>
      </w:r>
      <w:r w:rsidRPr="00D31FD0">
        <w:rPr>
          <w:i/>
          <w:iCs/>
          <w:noProof/>
        </w:rPr>
        <w:t xml:space="preserve"> </w:t>
      </w:r>
      <w:r w:rsidR="008B7493" w:rsidRPr="00D31FD0">
        <w:rPr>
          <w:i/>
          <w:iCs/>
          <w:noProof/>
        </w:rPr>
        <w:t xml:space="preserve">for </w:t>
      </w:r>
      <w:r w:rsidRPr="00D31FD0">
        <w:rPr>
          <w:i/>
          <w:iCs/>
          <w:noProof/>
        </w:rPr>
        <w:t>Opt</w:t>
      </w:r>
      <w:r w:rsidR="008B7493" w:rsidRPr="00D31FD0">
        <w:rPr>
          <w:i/>
          <w:iCs/>
          <w:noProof/>
        </w:rPr>
        <w:t>ics and Photonics</w:t>
      </w:r>
      <w:r w:rsidRPr="00D31FD0">
        <w:rPr>
          <w:noProof/>
        </w:rPr>
        <w:t xml:space="preserve"> </w:t>
      </w:r>
      <w:r w:rsidRPr="00D31FD0">
        <w:rPr>
          <w:b/>
          <w:bCs/>
          <w:noProof/>
        </w:rPr>
        <w:t>9936</w:t>
      </w:r>
      <w:r w:rsidRPr="00D31FD0">
        <w:rPr>
          <w:noProof/>
        </w:rPr>
        <w:t>, 99360B (2016).</w:t>
      </w:r>
    </w:p>
    <w:p w14:paraId="3A3428C2" w14:textId="67A4623F" w:rsidR="00C37E42" w:rsidRPr="00D31FD0" w:rsidRDefault="00C37E42" w:rsidP="00BB637B">
      <w:pPr>
        <w:rPr>
          <w:noProof/>
        </w:rPr>
      </w:pPr>
      <w:r w:rsidRPr="00D31FD0">
        <w:rPr>
          <w:noProof/>
          <w:lang w:val="pt-BR"/>
        </w:rPr>
        <w:t>11.</w:t>
      </w:r>
      <w:r w:rsidRPr="00D31FD0">
        <w:rPr>
          <w:noProof/>
          <w:lang w:val="pt-BR"/>
        </w:rPr>
        <w:tab/>
        <w:t xml:space="preserve">Fernandes, S. L. </w:t>
      </w:r>
      <w:r w:rsidRPr="00D31FD0">
        <w:rPr>
          <w:i/>
          <w:iCs/>
          <w:noProof/>
          <w:lang w:val="pt-BR"/>
        </w:rPr>
        <w:t>et al.</w:t>
      </w:r>
      <w:r w:rsidRPr="00D31FD0">
        <w:rPr>
          <w:noProof/>
          <w:lang w:val="pt-BR"/>
        </w:rPr>
        <w:t xml:space="preserve"> </w:t>
      </w:r>
      <w:r w:rsidRPr="00D31FD0">
        <w:rPr>
          <w:noProof/>
        </w:rPr>
        <w:t xml:space="preserve">Nb2O5hole blocking layer for hysteresis-free perovskite solar cells. </w:t>
      </w:r>
      <w:r w:rsidRPr="00D31FD0">
        <w:rPr>
          <w:i/>
          <w:iCs/>
          <w:noProof/>
        </w:rPr>
        <w:t>Mater</w:t>
      </w:r>
      <w:r w:rsidR="00482EC3" w:rsidRPr="00D31FD0">
        <w:rPr>
          <w:i/>
          <w:iCs/>
          <w:noProof/>
        </w:rPr>
        <w:t>ials</w:t>
      </w:r>
      <w:r w:rsidRPr="00D31FD0">
        <w:rPr>
          <w:i/>
          <w:iCs/>
          <w:noProof/>
        </w:rPr>
        <w:t xml:space="preserve"> Lett</w:t>
      </w:r>
      <w:r w:rsidR="00482EC3" w:rsidRPr="00D31FD0">
        <w:rPr>
          <w:i/>
          <w:iCs/>
          <w:noProof/>
        </w:rPr>
        <w:t>ers</w:t>
      </w:r>
      <w:r w:rsidRPr="00D31FD0">
        <w:rPr>
          <w:noProof/>
        </w:rPr>
        <w:t xml:space="preserve"> </w:t>
      </w:r>
      <w:r w:rsidRPr="00D31FD0">
        <w:rPr>
          <w:b/>
          <w:bCs/>
          <w:noProof/>
        </w:rPr>
        <w:t>181</w:t>
      </w:r>
      <w:r w:rsidRPr="00D31FD0">
        <w:rPr>
          <w:noProof/>
        </w:rPr>
        <w:t>, 103–107 (2016).</w:t>
      </w:r>
    </w:p>
    <w:p w14:paraId="7E0C7716" w14:textId="3A32CD88" w:rsidR="00C37E42" w:rsidRPr="00D31FD0" w:rsidRDefault="00C37E42" w:rsidP="00BB637B">
      <w:pPr>
        <w:rPr>
          <w:noProof/>
        </w:rPr>
      </w:pPr>
      <w:r w:rsidRPr="00D31FD0">
        <w:rPr>
          <w:noProof/>
        </w:rPr>
        <w:t>12.</w:t>
      </w:r>
      <w:r w:rsidRPr="00D31FD0">
        <w:rPr>
          <w:noProof/>
        </w:rPr>
        <w:tab/>
        <w:t xml:space="preserve">Hamada, K., Murakami, N., Tsubota, T. &amp; Ohno, T. Solution-processed amorphous niobium oxide as a novel electron collection layer for inverted polymer solar cells. </w:t>
      </w:r>
      <w:r w:rsidRPr="00D31FD0">
        <w:rPr>
          <w:i/>
          <w:iCs/>
          <w:noProof/>
        </w:rPr>
        <w:t>Chem</w:t>
      </w:r>
      <w:r w:rsidR="008B7493" w:rsidRPr="00D31FD0">
        <w:rPr>
          <w:i/>
          <w:iCs/>
          <w:noProof/>
        </w:rPr>
        <w:t>ical</w:t>
      </w:r>
      <w:r w:rsidRPr="00D31FD0">
        <w:rPr>
          <w:i/>
          <w:iCs/>
          <w:noProof/>
        </w:rPr>
        <w:t xml:space="preserve"> Phys</w:t>
      </w:r>
      <w:r w:rsidR="008B7493" w:rsidRPr="00D31FD0">
        <w:rPr>
          <w:i/>
          <w:iCs/>
          <w:noProof/>
        </w:rPr>
        <w:t>ics</w:t>
      </w:r>
      <w:r w:rsidRPr="00D31FD0">
        <w:rPr>
          <w:i/>
          <w:iCs/>
          <w:noProof/>
        </w:rPr>
        <w:t xml:space="preserve"> Lett</w:t>
      </w:r>
      <w:r w:rsidR="008B7493" w:rsidRPr="00D31FD0">
        <w:rPr>
          <w:i/>
          <w:iCs/>
          <w:noProof/>
        </w:rPr>
        <w:t>ers</w:t>
      </w:r>
      <w:r w:rsidRPr="00D31FD0">
        <w:rPr>
          <w:noProof/>
        </w:rPr>
        <w:t xml:space="preserve"> </w:t>
      </w:r>
      <w:r w:rsidRPr="00D31FD0">
        <w:rPr>
          <w:b/>
          <w:bCs/>
          <w:noProof/>
        </w:rPr>
        <w:t>586</w:t>
      </w:r>
      <w:r w:rsidRPr="00D31FD0">
        <w:rPr>
          <w:noProof/>
        </w:rPr>
        <w:t>, 81–84 (2013).</w:t>
      </w:r>
    </w:p>
    <w:p w14:paraId="3F417450" w14:textId="12466AFE" w:rsidR="00C37E42" w:rsidRPr="00D31FD0" w:rsidRDefault="00C37E42" w:rsidP="00BB637B">
      <w:pPr>
        <w:rPr>
          <w:noProof/>
        </w:rPr>
      </w:pPr>
      <w:r w:rsidRPr="00D31FD0">
        <w:rPr>
          <w:noProof/>
        </w:rPr>
        <w:t>13.</w:t>
      </w:r>
      <w:r w:rsidRPr="00D31FD0">
        <w:rPr>
          <w:noProof/>
        </w:rPr>
        <w:tab/>
        <w:t xml:space="preserve">Aegerter, M. a. Sol-gel niobium pentoxide: A promising material for electrochromic coatings, batteries, nanocrystalline solar cells and catalysis. </w:t>
      </w:r>
      <w:r w:rsidRPr="00D31FD0">
        <w:rPr>
          <w:i/>
          <w:iCs/>
          <w:noProof/>
        </w:rPr>
        <w:t>Sol</w:t>
      </w:r>
      <w:r w:rsidR="008B7493" w:rsidRPr="00D31FD0">
        <w:rPr>
          <w:i/>
          <w:iCs/>
          <w:noProof/>
        </w:rPr>
        <w:t>ar</w:t>
      </w:r>
      <w:r w:rsidRPr="00D31FD0">
        <w:rPr>
          <w:i/>
          <w:iCs/>
          <w:noProof/>
        </w:rPr>
        <w:t xml:space="preserve"> Energy Mater</w:t>
      </w:r>
      <w:r w:rsidR="008B7493" w:rsidRPr="00D31FD0">
        <w:rPr>
          <w:i/>
          <w:iCs/>
          <w:noProof/>
        </w:rPr>
        <w:t>ials and</w:t>
      </w:r>
      <w:r w:rsidRPr="00D31FD0">
        <w:rPr>
          <w:i/>
          <w:iCs/>
          <w:noProof/>
        </w:rPr>
        <w:t xml:space="preserve"> Sol</w:t>
      </w:r>
      <w:r w:rsidR="008B7493" w:rsidRPr="00D31FD0">
        <w:rPr>
          <w:i/>
          <w:iCs/>
          <w:noProof/>
        </w:rPr>
        <w:t>ar</w:t>
      </w:r>
      <w:r w:rsidRPr="00D31FD0">
        <w:rPr>
          <w:i/>
          <w:iCs/>
          <w:noProof/>
        </w:rPr>
        <w:t xml:space="preserve"> Cells</w:t>
      </w:r>
      <w:r w:rsidRPr="00D31FD0">
        <w:rPr>
          <w:noProof/>
        </w:rPr>
        <w:t xml:space="preserve"> </w:t>
      </w:r>
      <w:r w:rsidRPr="00D31FD0">
        <w:rPr>
          <w:b/>
          <w:bCs/>
          <w:noProof/>
        </w:rPr>
        <w:t>68</w:t>
      </w:r>
      <w:r w:rsidRPr="00D31FD0">
        <w:rPr>
          <w:noProof/>
        </w:rPr>
        <w:t>, 401–422 (2001).</w:t>
      </w:r>
    </w:p>
    <w:p w14:paraId="4D17FB80" w14:textId="0AE84F8D" w:rsidR="00C37E42" w:rsidRPr="00D31FD0" w:rsidRDefault="00C37E42" w:rsidP="00BB637B">
      <w:pPr>
        <w:rPr>
          <w:noProof/>
        </w:rPr>
      </w:pPr>
      <w:r w:rsidRPr="00D31FD0">
        <w:rPr>
          <w:noProof/>
        </w:rPr>
        <w:t>14.</w:t>
      </w:r>
      <w:r w:rsidRPr="00D31FD0">
        <w:rPr>
          <w:noProof/>
        </w:rPr>
        <w:tab/>
        <w:t xml:space="preserve">Rani, R. A., Zoolfakar, A. S., O’Mullane, A. P., Austin, M. W. &amp; Kalantar-Zadeh, K. Thin films and nanostructures of niobium pentoxide: fundamental properties, synthesis methods and applications. </w:t>
      </w:r>
      <w:r w:rsidRPr="00D31FD0">
        <w:rPr>
          <w:i/>
          <w:iCs/>
          <w:noProof/>
        </w:rPr>
        <w:t>J</w:t>
      </w:r>
      <w:r w:rsidR="008B7493" w:rsidRPr="00D31FD0">
        <w:rPr>
          <w:i/>
          <w:iCs/>
          <w:noProof/>
        </w:rPr>
        <w:t>ournal</w:t>
      </w:r>
      <w:r w:rsidRPr="00D31FD0">
        <w:rPr>
          <w:i/>
          <w:iCs/>
          <w:noProof/>
        </w:rPr>
        <w:t xml:space="preserve"> Mater</w:t>
      </w:r>
      <w:r w:rsidR="008B7493" w:rsidRPr="00D31FD0">
        <w:rPr>
          <w:i/>
          <w:iCs/>
          <w:noProof/>
        </w:rPr>
        <w:t>ials</w:t>
      </w:r>
      <w:r w:rsidRPr="00D31FD0">
        <w:rPr>
          <w:i/>
          <w:iCs/>
          <w:noProof/>
        </w:rPr>
        <w:t xml:space="preserve"> Chem</w:t>
      </w:r>
      <w:r w:rsidR="008B7493" w:rsidRPr="00D31FD0">
        <w:rPr>
          <w:i/>
          <w:iCs/>
          <w:noProof/>
        </w:rPr>
        <w:t>istry</w:t>
      </w:r>
      <w:r w:rsidRPr="00D31FD0">
        <w:rPr>
          <w:i/>
          <w:iCs/>
          <w:noProof/>
        </w:rPr>
        <w:t xml:space="preserve"> A</w:t>
      </w:r>
      <w:r w:rsidRPr="00D31FD0">
        <w:rPr>
          <w:noProof/>
        </w:rPr>
        <w:t xml:space="preserve"> </w:t>
      </w:r>
      <w:r w:rsidRPr="00D31FD0">
        <w:rPr>
          <w:b/>
          <w:bCs/>
          <w:noProof/>
        </w:rPr>
        <w:t>2</w:t>
      </w:r>
      <w:r w:rsidRPr="00D31FD0">
        <w:rPr>
          <w:noProof/>
        </w:rPr>
        <w:t>, 15683–15703 (2014).</w:t>
      </w:r>
    </w:p>
    <w:p w14:paraId="2C18408F" w14:textId="77777777" w:rsidR="00C37E42" w:rsidRPr="00D31FD0" w:rsidRDefault="00C37E42" w:rsidP="00BB637B">
      <w:pPr>
        <w:rPr>
          <w:noProof/>
        </w:rPr>
      </w:pPr>
      <w:r w:rsidRPr="00D31FD0">
        <w:rPr>
          <w:noProof/>
        </w:rPr>
        <w:t>15.</w:t>
      </w:r>
      <w:r w:rsidRPr="00D31FD0">
        <w:rPr>
          <w:noProof/>
        </w:rPr>
        <w:tab/>
        <w:t xml:space="preserve">Foroughi-Abari, A. &amp; Cadien, K. C. Growth, structure and properties of sputtered niobium oxide thin films. </w:t>
      </w:r>
      <w:r w:rsidRPr="00D31FD0">
        <w:rPr>
          <w:i/>
          <w:iCs/>
          <w:noProof/>
        </w:rPr>
        <w:t>Thin Solid Films</w:t>
      </w:r>
      <w:r w:rsidRPr="00D31FD0">
        <w:rPr>
          <w:noProof/>
        </w:rPr>
        <w:t xml:space="preserve"> </w:t>
      </w:r>
      <w:r w:rsidRPr="00D31FD0">
        <w:rPr>
          <w:b/>
          <w:bCs/>
          <w:noProof/>
        </w:rPr>
        <w:t>519</w:t>
      </w:r>
      <w:r w:rsidRPr="00D31FD0">
        <w:rPr>
          <w:noProof/>
        </w:rPr>
        <w:t>, 3068–3073 (2011).</w:t>
      </w:r>
    </w:p>
    <w:p w14:paraId="3971665F" w14:textId="64960336" w:rsidR="00C37E42" w:rsidRPr="00D31FD0" w:rsidRDefault="00C37E42" w:rsidP="00BB637B">
      <w:pPr>
        <w:rPr>
          <w:noProof/>
        </w:rPr>
      </w:pPr>
      <w:r w:rsidRPr="00D31FD0">
        <w:rPr>
          <w:noProof/>
        </w:rPr>
        <w:t>16.</w:t>
      </w:r>
      <w:r w:rsidRPr="00D31FD0">
        <w:rPr>
          <w:noProof/>
        </w:rPr>
        <w:tab/>
        <w:t xml:space="preserve">Numata, Y. </w:t>
      </w:r>
      <w:r w:rsidRPr="00D31FD0">
        <w:rPr>
          <w:i/>
          <w:iCs/>
          <w:noProof/>
        </w:rPr>
        <w:t>et al.</w:t>
      </w:r>
      <w:r w:rsidRPr="00D31FD0">
        <w:rPr>
          <w:noProof/>
        </w:rPr>
        <w:t xml:space="preserve"> Nb-doped amorphous titanium oxide compact layer for formamidinium-based high efficiency perovskite solar cells by low-temperature fabrication. </w:t>
      </w:r>
      <w:r w:rsidR="008B7493" w:rsidRPr="00D31FD0">
        <w:rPr>
          <w:i/>
          <w:iCs/>
          <w:noProof/>
        </w:rPr>
        <w:t>Journal Materials Chemistry A</w:t>
      </w:r>
      <w:r w:rsidRPr="00D31FD0">
        <w:rPr>
          <w:noProof/>
        </w:rPr>
        <w:t xml:space="preserve"> </w:t>
      </w:r>
      <w:r w:rsidRPr="00D31FD0">
        <w:rPr>
          <w:b/>
          <w:bCs/>
          <w:noProof/>
        </w:rPr>
        <w:t>6</w:t>
      </w:r>
      <w:r w:rsidRPr="00D31FD0">
        <w:rPr>
          <w:noProof/>
        </w:rPr>
        <w:t>, 9583–9591 (2018).</w:t>
      </w:r>
    </w:p>
    <w:p w14:paraId="4E711BBC" w14:textId="7D73B864" w:rsidR="00C37E42" w:rsidRPr="00D31FD0" w:rsidRDefault="00C37E42" w:rsidP="00BB637B">
      <w:pPr>
        <w:rPr>
          <w:noProof/>
        </w:rPr>
      </w:pPr>
      <w:r w:rsidRPr="00D31FD0">
        <w:rPr>
          <w:noProof/>
        </w:rPr>
        <w:t>17.</w:t>
      </w:r>
      <w:r w:rsidRPr="00D31FD0">
        <w:rPr>
          <w:noProof/>
        </w:rPr>
        <w:tab/>
        <w:t xml:space="preserve">Graça, M. P. F., Meireles, A., Nico, C. &amp; Valente, M. A. Nb2O5 nanosize powders prepared by sol–gel – Structure, morphology and dielectric properties. </w:t>
      </w:r>
      <w:r w:rsidRPr="00D31FD0">
        <w:rPr>
          <w:i/>
          <w:iCs/>
          <w:noProof/>
        </w:rPr>
        <w:t>J</w:t>
      </w:r>
      <w:r w:rsidR="008B7493" w:rsidRPr="00D31FD0">
        <w:rPr>
          <w:i/>
          <w:iCs/>
          <w:noProof/>
        </w:rPr>
        <w:t>ournal of</w:t>
      </w:r>
      <w:r w:rsidRPr="00D31FD0">
        <w:rPr>
          <w:i/>
          <w:iCs/>
          <w:noProof/>
        </w:rPr>
        <w:t xml:space="preserve"> Alloys </w:t>
      </w:r>
      <w:r w:rsidR="008B7493" w:rsidRPr="00D31FD0">
        <w:rPr>
          <w:i/>
          <w:iCs/>
          <w:noProof/>
        </w:rPr>
        <w:t xml:space="preserve">and </w:t>
      </w:r>
      <w:r w:rsidRPr="00D31FD0">
        <w:rPr>
          <w:i/>
          <w:iCs/>
          <w:noProof/>
        </w:rPr>
        <w:t>Comp</w:t>
      </w:r>
      <w:r w:rsidR="008B7493" w:rsidRPr="00D31FD0">
        <w:rPr>
          <w:i/>
          <w:iCs/>
          <w:noProof/>
        </w:rPr>
        <w:t>oun</w:t>
      </w:r>
      <w:r w:rsidRPr="00D31FD0">
        <w:rPr>
          <w:i/>
          <w:iCs/>
          <w:noProof/>
        </w:rPr>
        <w:t>d</w:t>
      </w:r>
      <w:r w:rsidR="008B7493" w:rsidRPr="00D31FD0">
        <w:rPr>
          <w:i/>
          <w:iCs/>
          <w:noProof/>
        </w:rPr>
        <w:t>s</w:t>
      </w:r>
      <w:r w:rsidRPr="00D31FD0">
        <w:rPr>
          <w:noProof/>
        </w:rPr>
        <w:t xml:space="preserve"> </w:t>
      </w:r>
      <w:r w:rsidRPr="00D31FD0">
        <w:rPr>
          <w:b/>
          <w:bCs/>
          <w:noProof/>
        </w:rPr>
        <w:t>553</w:t>
      </w:r>
      <w:r w:rsidRPr="00D31FD0">
        <w:rPr>
          <w:noProof/>
        </w:rPr>
        <w:t>, 177–182 (2013).</w:t>
      </w:r>
    </w:p>
    <w:p w14:paraId="6441D13D" w14:textId="02701504" w:rsidR="00C37E42" w:rsidRPr="00D31FD0" w:rsidRDefault="00C37E42" w:rsidP="00BB637B">
      <w:pPr>
        <w:rPr>
          <w:noProof/>
        </w:rPr>
      </w:pPr>
      <w:r w:rsidRPr="00D31FD0">
        <w:rPr>
          <w:noProof/>
        </w:rPr>
        <w:t>18.</w:t>
      </w:r>
      <w:r w:rsidRPr="00D31FD0">
        <w:rPr>
          <w:noProof/>
        </w:rPr>
        <w:tab/>
        <w:t xml:space="preserve">Kogo, A., Numata, Y., Ikegami, M. &amp; Miyasaka, T. Nb 2 O 5 Blocking Layer for High Open-circuit Voltage Perovskite Solar Cells. </w:t>
      </w:r>
      <w:r w:rsidRPr="00D31FD0">
        <w:rPr>
          <w:i/>
          <w:iCs/>
          <w:noProof/>
        </w:rPr>
        <w:t>Chem</w:t>
      </w:r>
      <w:r w:rsidR="008B7493" w:rsidRPr="00D31FD0">
        <w:rPr>
          <w:i/>
          <w:iCs/>
          <w:noProof/>
        </w:rPr>
        <w:t>istry</w:t>
      </w:r>
      <w:r w:rsidRPr="00D31FD0">
        <w:rPr>
          <w:i/>
          <w:iCs/>
          <w:noProof/>
        </w:rPr>
        <w:t xml:space="preserve"> Lett</w:t>
      </w:r>
      <w:r w:rsidR="008B7493" w:rsidRPr="00D31FD0">
        <w:rPr>
          <w:i/>
          <w:iCs/>
          <w:noProof/>
        </w:rPr>
        <w:t>ers</w:t>
      </w:r>
      <w:r w:rsidRPr="00D31FD0">
        <w:rPr>
          <w:noProof/>
        </w:rPr>
        <w:t xml:space="preserve"> </w:t>
      </w:r>
      <w:r w:rsidRPr="00D31FD0">
        <w:rPr>
          <w:b/>
          <w:bCs/>
          <w:noProof/>
        </w:rPr>
        <w:t>44</w:t>
      </w:r>
      <w:r w:rsidRPr="00D31FD0">
        <w:rPr>
          <w:noProof/>
        </w:rPr>
        <w:t>, 829–830 (2015).</w:t>
      </w:r>
    </w:p>
    <w:p w14:paraId="4C04F81C" w14:textId="527C1176" w:rsidR="00C37E42" w:rsidRPr="00D31FD0" w:rsidRDefault="00C37E42" w:rsidP="00BB637B">
      <w:pPr>
        <w:rPr>
          <w:noProof/>
        </w:rPr>
      </w:pPr>
      <w:r w:rsidRPr="00D31FD0">
        <w:rPr>
          <w:noProof/>
        </w:rPr>
        <w:t>19.</w:t>
      </w:r>
      <w:r w:rsidRPr="00D31FD0">
        <w:rPr>
          <w:noProof/>
        </w:rPr>
        <w:tab/>
        <w:t xml:space="preserve">Ueno, S. &amp; Fujihara, S. Effect of an Nb2O5 nanolayer coating on ZnO electrodes in dye-sensitized solar cells. </w:t>
      </w:r>
      <w:r w:rsidRPr="00D31FD0">
        <w:rPr>
          <w:i/>
          <w:iCs/>
          <w:noProof/>
        </w:rPr>
        <w:t>Electrochim</w:t>
      </w:r>
      <w:r w:rsidR="006A1317" w:rsidRPr="00D31FD0">
        <w:rPr>
          <w:i/>
          <w:iCs/>
          <w:noProof/>
        </w:rPr>
        <w:t>ica</w:t>
      </w:r>
      <w:r w:rsidRPr="00D31FD0">
        <w:rPr>
          <w:i/>
          <w:iCs/>
          <w:noProof/>
        </w:rPr>
        <w:t xml:space="preserve"> Acta</w:t>
      </w:r>
      <w:r w:rsidRPr="00D31FD0">
        <w:rPr>
          <w:noProof/>
        </w:rPr>
        <w:t xml:space="preserve"> </w:t>
      </w:r>
      <w:r w:rsidRPr="00D31FD0">
        <w:rPr>
          <w:b/>
          <w:bCs/>
          <w:noProof/>
        </w:rPr>
        <w:t>56</w:t>
      </w:r>
      <w:r w:rsidRPr="00D31FD0">
        <w:rPr>
          <w:noProof/>
        </w:rPr>
        <w:t>, 2906–2913 (2011).</w:t>
      </w:r>
    </w:p>
    <w:p w14:paraId="5E5272BD" w14:textId="5CF38F4F" w:rsidR="00C37E42" w:rsidRPr="00D31FD0" w:rsidRDefault="00C37E42" w:rsidP="00BB637B">
      <w:pPr>
        <w:rPr>
          <w:noProof/>
        </w:rPr>
      </w:pPr>
      <w:r w:rsidRPr="00D31FD0">
        <w:rPr>
          <w:noProof/>
        </w:rPr>
        <w:t>20.</w:t>
      </w:r>
      <w:r w:rsidRPr="00D31FD0">
        <w:rPr>
          <w:noProof/>
        </w:rPr>
        <w:tab/>
        <w:t xml:space="preserve">Fernandes, S. L. </w:t>
      </w:r>
      <w:r w:rsidRPr="00D31FD0">
        <w:rPr>
          <w:i/>
          <w:iCs/>
          <w:noProof/>
        </w:rPr>
        <w:t>et al.</w:t>
      </w:r>
      <w:r w:rsidRPr="00D31FD0">
        <w:rPr>
          <w:noProof/>
        </w:rPr>
        <w:t xml:space="preserve"> Exploring the Properties of Niobium Oxide Films for Electron Transport Layers in Perovskite Solar Cells. </w:t>
      </w:r>
      <w:r w:rsidRPr="00D31FD0">
        <w:rPr>
          <w:i/>
          <w:iCs/>
          <w:noProof/>
        </w:rPr>
        <w:t>Front</w:t>
      </w:r>
      <w:r w:rsidR="006A1317" w:rsidRPr="00D31FD0">
        <w:rPr>
          <w:i/>
          <w:iCs/>
          <w:noProof/>
        </w:rPr>
        <w:t>iers in</w:t>
      </w:r>
      <w:r w:rsidRPr="00D31FD0">
        <w:rPr>
          <w:i/>
          <w:iCs/>
          <w:noProof/>
        </w:rPr>
        <w:t xml:space="preserve"> Chem</w:t>
      </w:r>
      <w:r w:rsidR="006A1317" w:rsidRPr="00D31FD0">
        <w:rPr>
          <w:i/>
          <w:iCs/>
          <w:noProof/>
        </w:rPr>
        <w:t>istry</w:t>
      </w:r>
      <w:r w:rsidRPr="00D31FD0">
        <w:rPr>
          <w:noProof/>
        </w:rPr>
        <w:t xml:space="preserve"> </w:t>
      </w:r>
      <w:r w:rsidRPr="00D31FD0">
        <w:rPr>
          <w:b/>
          <w:bCs/>
          <w:noProof/>
        </w:rPr>
        <w:t>7</w:t>
      </w:r>
      <w:r w:rsidRPr="00D31FD0">
        <w:rPr>
          <w:noProof/>
        </w:rPr>
        <w:t>, 1–9 (2019).</w:t>
      </w:r>
    </w:p>
    <w:p w14:paraId="5DCD5E8D" w14:textId="109EAB89" w:rsidR="004B7570" w:rsidRPr="00D31FD0" w:rsidRDefault="004B7570" w:rsidP="00BB637B">
      <w:pPr>
        <w:rPr>
          <w:noProof/>
        </w:rPr>
      </w:pPr>
      <w:r w:rsidRPr="00D31FD0">
        <w:rPr>
          <w:noProof/>
        </w:rPr>
        <w:t>21.</w:t>
      </w:r>
      <w:r w:rsidRPr="00D31FD0">
        <w:rPr>
          <w:noProof/>
        </w:rPr>
        <w:tab/>
        <w:t xml:space="preserve">Shirani, A. </w:t>
      </w:r>
      <w:r w:rsidRPr="00D31FD0">
        <w:rPr>
          <w:i/>
          <w:noProof/>
        </w:rPr>
        <w:t>et al</w:t>
      </w:r>
      <w:r w:rsidRPr="00D31FD0">
        <w:rPr>
          <w:noProof/>
        </w:rPr>
        <w:t xml:space="preserve">. Tribologically enhanced self-healing of niobium oxide surfaces. </w:t>
      </w:r>
      <w:r w:rsidRPr="00D31FD0">
        <w:rPr>
          <w:i/>
          <w:iCs/>
          <w:noProof/>
        </w:rPr>
        <w:t>Surf</w:t>
      </w:r>
      <w:r w:rsidR="006A1317" w:rsidRPr="00D31FD0">
        <w:rPr>
          <w:i/>
          <w:iCs/>
          <w:noProof/>
        </w:rPr>
        <w:t>ace and</w:t>
      </w:r>
      <w:r w:rsidRPr="00D31FD0">
        <w:rPr>
          <w:i/>
          <w:iCs/>
          <w:noProof/>
        </w:rPr>
        <w:t xml:space="preserve"> Coatings Technol</w:t>
      </w:r>
      <w:r w:rsidR="006A1317" w:rsidRPr="00D31FD0">
        <w:rPr>
          <w:i/>
          <w:iCs/>
          <w:noProof/>
        </w:rPr>
        <w:t>ogy</w:t>
      </w:r>
      <w:r w:rsidRPr="00D31FD0">
        <w:rPr>
          <w:noProof/>
        </w:rPr>
        <w:t xml:space="preserve"> </w:t>
      </w:r>
      <w:r w:rsidRPr="00D31FD0">
        <w:rPr>
          <w:b/>
          <w:noProof/>
        </w:rPr>
        <w:t>364</w:t>
      </w:r>
      <w:r w:rsidRPr="00D31FD0">
        <w:rPr>
          <w:noProof/>
        </w:rPr>
        <w:t>, 273–278 (2014).</w:t>
      </w:r>
    </w:p>
    <w:p w14:paraId="47A66A45" w14:textId="23FA2163" w:rsidR="004B7570" w:rsidRPr="00D31FD0" w:rsidRDefault="004B7570" w:rsidP="00BB637B">
      <w:pPr>
        <w:rPr>
          <w:noProof/>
        </w:rPr>
      </w:pPr>
      <w:r w:rsidRPr="00D31FD0">
        <w:rPr>
          <w:noProof/>
        </w:rPr>
        <w:t>22.</w:t>
      </w:r>
      <w:r w:rsidRPr="00D31FD0">
        <w:rPr>
          <w:noProof/>
        </w:rPr>
        <w:tab/>
        <w:t xml:space="preserve">Yan, J. </w:t>
      </w:r>
      <w:r w:rsidRPr="00D31FD0">
        <w:rPr>
          <w:i/>
          <w:noProof/>
        </w:rPr>
        <w:t>et al</w:t>
      </w:r>
      <w:r w:rsidRPr="00D31FD0">
        <w:rPr>
          <w:noProof/>
        </w:rPr>
        <w:t xml:space="preserve">. Nb2O5/TiO2 heterojunctions: Synthesis strategy and photocatalytic activity. </w:t>
      </w:r>
      <w:r w:rsidRPr="00D31FD0">
        <w:rPr>
          <w:i/>
          <w:noProof/>
        </w:rPr>
        <w:t>Applied Catalysis B: Environmental</w:t>
      </w:r>
      <w:r w:rsidRPr="00D31FD0">
        <w:rPr>
          <w:noProof/>
        </w:rPr>
        <w:t xml:space="preserve"> </w:t>
      </w:r>
      <w:r w:rsidRPr="00D31FD0">
        <w:rPr>
          <w:b/>
          <w:noProof/>
        </w:rPr>
        <w:t>152–153(1)</w:t>
      </w:r>
      <w:r w:rsidRPr="00D31FD0">
        <w:rPr>
          <w:noProof/>
        </w:rPr>
        <w:t>, 280–288 (2014).</w:t>
      </w:r>
    </w:p>
    <w:p w14:paraId="604F5B14" w14:textId="60842873" w:rsidR="003100F5" w:rsidRDefault="003100F5" w:rsidP="00BB637B">
      <w:pPr>
        <w:tabs>
          <w:tab w:val="left" w:pos="450"/>
        </w:tabs>
        <w:autoSpaceDE/>
        <w:autoSpaceDN/>
        <w:adjustRightInd/>
        <w:rPr>
          <w:rFonts w:asciiTheme="minorHAnsi" w:hAnsiTheme="minorHAnsi" w:cstheme="minorHAnsi"/>
          <w:i/>
          <w:color w:val="808080" w:themeColor="background1" w:themeShade="80"/>
        </w:rPr>
      </w:pPr>
      <w:r w:rsidRPr="00D31FD0">
        <w:rPr>
          <w:rFonts w:asciiTheme="minorHAnsi" w:hAnsiTheme="minorHAnsi" w:cstheme="minorHAnsi"/>
          <w:i/>
          <w:color w:val="808080" w:themeColor="background1" w:themeShade="80"/>
        </w:rPr>
        <w:fldChar w:fldCharType="end"/>
      </w:r>
    </w:p>
    <w:sectPr w:rsidR="003100F5" w:rsidSect="00BF7193">
      <w:headerReference w:type="default" r:id="rId8"/>
      <w:headerReference w:type="first" r:id="rId9"/>
      <w:footerReference w:type="first" r:id="rId10"/>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0CB29" w14:textId="77777777" w:rsidR="00B416EF" w:rsidRDefault="00B416EF">
      <w:r>
        <w:separator/>
      </w:r>
    </w:p>
  </w:endnote>
  <w:endnote w:type="continuationSeparator" w:id="0">
    <w:p w14:paraId="1785FBFB" w14:textId="77777777" w:rsidR="00B416EF" w:rsidRDefault="00B4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NSimSun">
    <w:panose1 w:val="02010609030101010101"/>
    <w:charset w:val="86"/>
    <w:family w:val="modern"/>
    <w:pitch w:val="fixed"/>
    <w:sig w:usb0="00000283" w:usb1="288F0000" w:usb2="00000016" w:usb3="00000000" w:csb0="00040001" w:csb1="00000000"/>
  </w:font>
  <w:font w:name="Times-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EA7A" w14:textId="77777777" w:rsidR="001E07F5" w:rsidRDefault="001E07F5" w:rsidP="0012243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FE867" w14:textId="77777777" w:rsidR="00B416EF" w:rsidRDefault="00B416EF">
      <w:r>
        <w:separator/>
      </w:r>
    </w:p>
  </w:footnote>
  <w:footnote w:type="continuationSeparator" w:id="0">
    <w:p w14:paraId="4F635B59" w14:textId="77777777" w:rsidR="00B416EF" w:rsidRDefault="00B4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3CF5" w14:textId="1673BEBB" w:rsidR="001E07F5" w:rsidRPr="00874B20" w:rsidRDefault="001E07F5" w:rsidP="0012243B">
    <w:pPr>
      <w:ind w:left="2160" w:firstLine="720"/>
      <w:jc w:val="center"/>
      <w:rPr>
        <w:rFonts w:asciiTheme="minorHAnsi" w:hAnsiTheme="minorHAnsi" w:cstheme="minorHAnsi"/>
        <w:b/>
        <w:color w:val="002060"/>
        <w:sz w:val="32"/>
      </w:rPr>
    </w:pPr>
  </w:p>
  <w:p w14:paraId="656531FB" w14:textId="77777777" w:rsidR="001E07F5" w:rsidRPr="006F06E4" w:rsidRDefault="001E07F5" w:rsidP="0012243B">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A7461" w14:textId="51A45904" w:rsidR="001E07F5" w:rsidRPr="006F06E4" w:rsidRDefault="001E07F5" w:rsidP="0012243B">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808B6"/>
    <w:multiLevelType w:val="multilevel"/>
    <w:tmpl w:val="0CEAE982"/>
    <w:lvl w:ilvl="0">
      <w:start w:val="1"/>
      <w:numFmt w:val="decimal"/>
      <w:lvlText w:val="%1."/>
      <w:lvlJc w:val="left"/>
      <w:pPr>
        <w:ind w:left="720" w:hanging="360"/>
      </w:pPr>
      <w:rPr>
        <w:rFonts w:hint="default"/>
      </w:rPr>
    </w:lvl>
    <w:lvl w:ilvl="1">
      <w:start w:val="1"/>
      <w:numFmt w:val="decimal"/>
      <w:lvlText w:val="%1.%2"/>
      <w:lvlJc w:val="left"/>
      <w:pPr>
        <w:ind w:left="1095" w:hanging="375"/>
      </w:pPr>
      <w:rPr>
        <w:b/>
      </w:rPr>
    </w:lvl>
    <w:lvl w:ilvl="2">
      <w:start w:val="1"/>
      <w:numFmt w:val="decimal"/>
      <w:lvlText w:val="%1.%2.%3"/>
      <w:lvlJc w:val="left"/>
      <w:pPr>
        <w:ind w:left="1146" w:hanging="720"/>
      </w:pPr>
      <w:rPr>
        <w:b/>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72B82"/>
    <w:multiLevelType w:val="multilevel"/>
    <w:tmpl w:val="D84C93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4"/>
  </w:num>
  <w:num w:numId="22">
    <w:abstractNumId w:val="21"/>
  </w:num>
  <w:num w:numId="23">
    <w:abstractNumId w:val="13"/>
  </w:num>
  <w:num w:numId="24">
    <w:abstractNumId w:val="26"/>
  </w:num>
  <w:num w:numId="25">
    <w:abstractNumId w:val="6"/>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hideSpellingErrors/>
  <w:hideGrammaticalError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wNjM2MDEwNLMwNDNW0lEKTi0uzszPAykwNK8FACEvwAUtAAAA"/>
  </w:docVars>
  <w:rsids>
    <w:rsidRoot w:val="0075240D"/>
    <w:rsid w:val="00013027"/>
    <w:rsid w:val="00016F9C"/>
    <w:rsid w:val="0003421E"/>
    <w:rsid w:val="00041A37"/>
    <w:rsid w:val="00042C57"/>
    <w:rsid w:val="00056228"/>
    <w:rsid w:val="00067C0C"/>
    <w:rsid w:val="000A2927"/>
    <w:rsid w:val="000E4F5C"/>
    <w:rsid w:val="00101F90"/>
    <w:rsid w:val="00106190"/>
    <w:rsid w:val="0012243B"/>
    <w:rsid w:val="00134CA8"/>
    <w:rsid w:val="00146342"/>
    <w:rsid w:val="00147003"/>
    <w:rsid w:val="001500DF"/>
    <w:rsid w:val="00161FBE"/>
    <w:rsid w:val="001953B7"/>
    <w:rsid w:val="00197CFA"/>
    <w:rsid w:val="001B7533"/>
    <w:rsid w:val="001B7849"/>
    <w:rsid w:val="001D551C"/>
    <w:rsid w:val="001E07F5"/>
    <w:rsid w:val="001F69AB"/>
    <w:rsid w:val="00200DE4"/>
    <w:rsid w:val="002313CA"/>
    <w:rsid w:val="002464DA"/>
    <w:rsid w:val="00247414"/>
    <w:rsid w:val="00251B7A"/>
    <w:rsid w:val="002557D7"/>
    <w:rsid w:val="00275A3A"/>
    <w:rsid w:val="0027621F"/>
    <w:rsid w:val="0027736D"/>
    <w:rsid w:val="00284CF6"/>
    <w:rsid w:val="0029319B"/>
    <w:rsid w:val="00295664"/>
    <w:rsid w:val="002B063C"/>
    <w:rsid w:val="002B75A3"/>
    <w:rsid w:val="002D2356"/>
    <w:rsid w:val="003100F5"/>
    <w:rsid w:val="00314CC7"/>
    <w:rsid w:val="00337196"/>
    <w:rsid w:val="00345A78"/>
    <w:rsid w:val="0035311A"/>
    <w:rsid w:val="0036000F"/>
    <w:rsid w:val="00371C49"/>
    <w:rsid w:val="00383503"/>
    <w:rsid w:val="00391BDC"/>
    <w:rsid w:val="003A4A2B"/>
    <w:rsid w:val="003B110C"/>
    <w:rsid w:val="003C1223"/>
    <w:rsid w:val="003C6600"/>
    <w:rsid w:val="003D775B"/>
    <w:rsid w:val="003E1738"/>
    <w:rsid w:val="003E659F"/>
    <w:rsid w:val="003F0A3A"/>
    <w:rsid w:val="00400A0C"/>
    <w:rsid w:val="004160FC"/>
    <w:rsid w:val="00416A79"/>
    <w:rsid w:val="00417DF7"/>
    <w:rsid w:val="0042690A"/>
    <w:rsid w:val="00445872"/>
    <w:rsid w:val="00445FF8"/>
    <w:rsid w:val="00465776"/>
    <w:rsid w:val="00465932"/>
    <w:rsid w:val="00474F7A"/>
    <w:rsid w:val="00482EC3"/>
    <w:rsid w:val="0048671B"/>
    <w:rsid w:val="00492623"/>
    <w:rsid w:val="00493E66"/>
    <w:rsid w:val="004B7570"/>
    <w:rsid w:val="004C0FBF"/>
    <w:rsid w:val="004C6B79"/>
    <w:rsid w:val="004E7B5F"/>
    <w:rsid w:val="004F4329"/>
    <w:rsid w:val="00503B07"/>
    <w:rsid w:val="00513872"/>
    <w:rsid w:val="00520A1D"/>
    <w:rsid w:val="0052102E"/>
    <w:rsid w:val="00532A81"/>
    <w:rsid w:val="00537201"/>
    <w:rsid w:val="005647BB"/>
    <w:rsid w:val="005650A4"/>
    <w:rsid w:val="005670C9"/>
    <w:rsid w:val="00571125"/>
    <w:rsid w:val="00571896"/>
    <w:rsid w:val="00580F64"/>
    <w:rsid w:val="005D38C1"/>
    <w:rsid w:val="00676055"/>
    <w:rsid w:val="006942BA"/>
    <w:rsid w:val="00697D08"/>
    <w:rsid w:val="006A1317"/>
    <w:rsid w:val="006B281A"/>
    <w:rsid w:val="006D5421"/>
    <w:rsid w:val="006F0CA9"/>
    <w:rsid w:val="006F3001"/>
    <w:rsid w:val="006F3B56"/>
    <w:rsid w:val="0071076C"/>
    <w:rsid w:val="0075240D"/>
    <w:rsid w:val="00752F5A"/>
    <w:rsid w:val="007559FF"/>
    <w:rsid w:val="00784E98"/>
    <w:rsid w:val="0079387B"/>
    <w:rsid w:val="00797A99"/>
    <w:rsid w:val="007F5C67"/>
    <w:rsid w:val="008159C4"/>
    <w:rsid w:val="00815D48"/>
    <w:rsid w:val="008166B4"/>
    <w:rsid w:val="00820172"/>
    <w:rsid w:val="00835484"/>
    <w:rsid w:val="0083767D"/>
    <w:rsid w:val="00844F45"/>
    <w:rsid w:val="00860AEA"/>
    <w:rsid w:val="00871588"/>
    <w:rsid w:val="00881A70"/>
    <w:rsid w:val="00893240"/>
    <w:rsid w:val="008A0218"/>
    <w:rsid w:val="008A037A"/>
    <w:rsid w:val="008B7060"/>
    <w:rsid w:val="008B7493"/>
    <w:rsid w:val="008C4EED"/>
    <w:rsid w:val="008C573E"/>
    <w:rsid w:val="008E0F0B"/>
    <w:rsid w:val="009222CD"/>
    <w:rsid w:val="00923BB9"/>
    <w:rsid w:val="009346EA"/>
    <w:rsid w:val="00944B41"/>
    <w:rsid w:val="00964497"/>
    <w:rsid w:val="00964FA9"/>
    <w:rsid w:val="009A16E0"/>
    <w:rsid w:val="009A1D92"/>
    <w:rsid w:val="009D08B1"/>
    <w:rsid w:val="009F5589"/>
    <w:rsid w:val="00A06D3D"/>
    <w:rsid w:val="00A17CB0"/>
    <w:rsid w:val="00A260AC"/>
    <w:rsid w:val="00A30F45"/>
    <w:rsid w:val="00A33872"/>
    <w:rsid w:val="00A43715"/>
    <w:rsid w:val="00A718E6"/>
    <w:rsid w:val="00A84219"/>
    <w:rsid w:val="00A86277"/>
    <w:rsid w:val="00A957B5"/>
    <w:rsid w:val="00AC2AC1"/>
    <w:rsid w:val="00AE02EB"/>
    <w:rsid w:val="00AF234D"/>
    <w:rsid w:val="00B0015B"/>
    <w:rsid w:val="00B110C8"/>
    <w:rsid w:val="00B17706"/>
    <w:rsid w:val="00B21EF4"/>
    <w:rsid w:val="00B416EF"/>
    <w:rsid w:val="00B45271"/>
    <w:rsid w:val="00B45AC9"/>
    <w:rsid w:val="00B51A2C"/>
    <w:rsid w:val="00B5518B"/>
    <w:rsid w:val="00B55E5C"/>
    <w:rsid w:val="00B571CC"/>
    <w:rsid w:val="00B64873"/>
    <w:rsid w:val="00B7002D"/>
    <w:rsid w:val="00B80E9C"/>
    <w:rsid w:val="00BA7D6B"/>
    <w:rsid w:val="00BB348B"/>
    <w:rsid w:val="00BB637B"/>
    <w:rsid w:val="00BC0A10"/>
    <w:rsid w:val="00BF7193"/>
    <w:rsid w:val="00C0345B"/>
    <w:rsid w:val="00C37E42"/>
    <w:rsid w:val="00C7415C"/>
    <w:rsid w:val="00CA0F6C"/>
    <w:rsid w:val="00CB7867"/>
    <w:rsid w:val="00CC47C6"/>
    <w:rsid w:val="00CE5490"/>
    <w:rsid w:val="00D11DB8"/>
    <w:rsid w:val="00D12BAF"/>
    <w:rsid w:val="00D31FD0"/>
    <w:rsid w:val="00D50C45"/>
    <w:rsid w:val="00D93127"/>
    <w:rsid w:val="00DB2684"/>
    <w:rsid w:val="00DC4C48"/>
    <w:rsid w:val="00DD520E"/>
    <w:rsid w:val="00DF4C19"/>
    <w:rsid w:val="00E31F48"/>
    <w:rsid w:val="00E64130"/>
    <w:rsid w:val="00E82600"/>
    <w:rsid w:val="00EB144D"/>
    <w:rsid w:val="00EB37B0"/>
    <w:rsid w:val="00EC37AA"/>
    <w:rsid w:val="00ED2315"/>
    <w:rsid w:val="00ED4672"/>
    <w:rsid w:val="00ED59FD"/>
    <w:rsid w:val="00EE6709"/>
    <w:rsid w:val="00EE6985"/>
    <w:rsid w:val="00EF3655"/>
    <w:rsid w:val="00F05456"/>
    <w:rsid w:val="00F122E4"/>
    <w:rsid w:val="00F14682"/>
    <w:rsid w:val="00F4498C"/>
    <w:rsid w:val="00F474A2"/>
    <w:rsid w:val="00F47ECC"/>
    <w:rsid w:val="00F53D8E"/>
    <w:rsid w:val="00F833A9"/>
    <w:rsid w:val="00F94B6D"/>
    <w:rsid w:val="00FB1DD6"/>
    <w:rsid w:val="00FC6CC8"/>
    <w:rsid w:val="18D1F9EF"/>
    <w:rsid w:val="3340265D"/>
    <w:rsid w:val="4BE29E0A"/>
    <w:rsid w:val="703A44D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8C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40D"/>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1">
    <w:name w:val="heading 1"/>
    <w:basedOn w:val="a"/>
    <w:next w:val="a"/>
    <w:link w:val="10"/>
    <w:qFormat/>
    <w:rsid w:val="0075240D"/>
    <w:pPr>
      <w:keepNext/>
      <w:spacing w:before="240" w:after="60"/>
      <w:outlineLvl w:val="0"/>
    </w:pPr>
    <w:rPr>
      <w:rFonts w:cs="Times New Roman"/>
      <w:b/>
      <w:bCs/>
      <w:kern w:val="32"/>
      <w:sz w:val="28"/>
      <w:szCs w:val="32"/>
    </w:rPr>
  </w:style>
  <w:style w:type="paragraph" w:styleId="2">
    <w:name w:val="heading 2"/>
    <w:basedOn w:val="a"/>
    <w:next w:val="a"/>
    <w:link w:val="20"/>
    <w:qFormat/>
    <w:rsid w:val="0075240D"/>
    <w:pPr>
      <w:keepNext/>
      <w:outlineLvl w:val="1"/>
    </w:pPr>
    <w:rPr>
      <w:rFonts w:cs="Times New Roman"/>
      <w:b/>
      <w:bCs/>
      <w:iCs/>
      <w:szCs w:val="28"/>
    </w:rPr>
  </w:style>
  <w:style w:type="paragraph" w:styleId="3">
    <w:name w:val="heading 3"/>
    <w:basedOn w:val="a"/>
    <w:next w:val="a"/>
    <w:link w:val="30"/>
    <w:uiPriority w:val="9"/>
    <w:unhideWhenUsed/>
    <w:qFormat/>
    <w:rsid w:val="0075240D"/>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5240D"/>
    <w:rPr>
      <w:rFonts w:ascii="Calibri" w:eastAsia="Times New Roman" w:hAnsi="Calibri" w:cs="Times New Roman"/>
      <w:b/>
      <w:bCs/>
      <w:color w:val="000000"/>
      <w:kern w:val="32"/>
      <w:sz w:val="28"/>
      <w:szCs w:val="32"/>
      <w:lang w:val="en-US"/>
    </w:rPr>
  </w:style>
  <w:style w:type="character" w:customStyle="1" w:styleId="20">
    <w:name w:val="标题 2 字符"/>
    <w:basedOn w:val="a0"/>
    <w:link w:val="2"/>
    <w:rsid w:val="0075240D"/>
    <w:rPr>
      <w:rFonts w:ascii="Calibri" w:eastAsia="Times New Roman" w:hAnsi="Calibri" w:cs="Times New Roman"/>
      <w:b/>
      <w:bCs/>
      <w:iCs/>
      <w:color w:val="000000"/>
      <w:sz w:val="24"/>
      <w:szCs w:val="28"/>
      <w:lang w:val="en-US"/>
    </w:rPr>
  </w:style>
  <w:style w:type="character" w:customStyle="1" w:styleId="30">
    <w:name w:val="标题 3 字符"/>
    <w:basedOn w:val="a0"/>
    <w:link w:val="3"/>
    <w:uiPriority w:val="9"/>
    <w:rsid w:val="0075240D"/>
    <w:rPr>
      <w:rFonts w:asciiTheme="majorHAnsi" w:eastAsiaTheme="majorEastAsia" w:hAnsiTheme="majorHAnsi" w:cstheme="majorBidi"/>
      <w:b/>
      <w:bCs/>
      <w:color w:val="4472C4" w:themeColor="accent1"/>
      <w:sz w:val="24"/>
      <w:szCs w:val="24"/>
      <w:lang w:val="en-US"/>
    </w:rPr>
  </w:style>
  <w:style w:type="paragraph" w:styleId="a3">
    <w:name w:val="Normal (Web)"/>
    <w:basedOn w:val="a"/>
    <w:rsid w:val="0075240D"/>
    <w:pPr>
      <w:spacing w:before="100" w:beforeAutospacing="1" w:after="100" w:afterAutospacing="1"/>
    </w:pPr>
  </w:style>
  <w:style w:type="character" w:styleId="a4">
    <w:name w:val="Hyperlink"/>
    <w:uiPriority w:val="99"/>
    <w:rsid w:val="0075240D"/>
    <w:rPr>
      <w:color w:val="0000FF"/>
      <w:u w:val="single"/>
    </w:rPr>
  </w:style>
  <w:style w:type="paragraph" w:styleId="a5">
    <w:name w:val="header"/>
    <w:basedOn w:val="a"/>
    <w:link w:val="a6"/>
    <w:rsid w:val="0075240D"/>
    <w:pPr>
      <w:tabs>
        <w:tab w:val="center" w:pos="4680"/>
        <w:tab w:val="right" w:pos="9360"/>
      </w:tabs>
    </w:pPr>
  </w:style>
  <w:style w:type="character" w:customStyle="1" w:styleId="a6">
    <w:name w:val="页眉 字符"/>
    <w:basedOn w:val="a0"/>
    <w:link w:val="a5"/>
    <w:rsid w:val="0075240D"/>
    <w:rPr>
      <w:rFonts w:ascii="Calibri" w:eastAsia="Times New Roman" w:hAnsi="Calibri" w:cs="Calibri"/>
      <w:color w:val="000000"/>
      <w:sz w:val="24"/>
      <w:szCs w:val="24"/>
      <w:lang w:val="en-US"/>
    </w:rPr>
  </w:style>
  <w:style w:type="paragraph" w:styleId="a7">
    <w:name w:val="footer"/>
    <w:basedOn w:val="a"/>
    <w:link w:val="a8"/>
    <w:uiPriority w:val="99"/>
    <w:rsid w:val="0075240D"/>
    <w:pPr>
      <w:tabs>
        <w:tab w:val="center" w:pos="4680"/>
        <w:tab w:val="right" w:pos="9360"/>
      </w:tabs>
    </w:pPr>
  </w:style>
  <w:style w:type="character" w:customStyle="1" w:styleId="a8">
    <w:name w:val="页脚 字符"/>
    <w:basedOn w:val="a0"/>
    <w:link w:val="a7"/>
    <w:uiPriority w:val="99"/>
    <w:rsid w:val="0075240D"/>
    <w:rPr>
      <w:rFonts w:ascii="Calibri" w:eastAsia="Times New Roman" w:hAnsi="Calibri" w:cs="Calibri"/>
      <w:color w:val="000000"/>
      <w:sz w:val="24"/>
      <w:szCs w:val="24"/>
      <w:lang w:val="en-US"/>
    </w:rPr>
  </w:style>
  <w:style w:type="character" w:styleId="a9">
    <w:name w:val="annotation reference"/>
    <w:uiPriority w:val="99"/>
    <w:rsid w:val="0075240D"/>
    <w:rPr>
      <w:sz w:val="18"/>
      <w:szCs w:val="18"/>
    </w:rPr>
  </w:style>
  <w:style w:type="paragraph" w:styleId="aa">
    <w:name w:val="annotation text"/>
    <w:basedOn w:val="a"/>
    <w:link w:val="ab"/>
    <w:uiPriority w:val="99"/>
    <w:rsid w:val="0075240D"/>
  </w:style>
  <w:style w:type="character" w:customStyle="1" w:styleId="ab">
    <w:name w:val="批注文字 字符"/>
    <w:basedOn w:val="a0"/>
    <w:link w:val="aa"/>
    <w:uiPriority w:val="99"/>
    <w:rsid w:val="0075240D"/>
    <w:rPr>
      <w:rFonts w:ascii="Calibri" w:eastAsia="Times New Roman" w:hAnsi="Calibri" w:cs="Calibri"/>
      <w:color w:val="000000"/>
      <w:sz w:val="24"/>
      <w:szCs w:val="24"/>
      <w:lang w:val="en-US"/>
    </w:rPr>
  </w:style>
  <w:style w:type="paragraph" w:styleId="ac">
    <w:name w:val="annotation subject"/>
    <w:basedOn w:val="aa"/>
    <w:next w:val="aa"/>
    <w:link w:val="ad"/>
    <w:rsid w:val="0075240D"/>
    <w:rPr>
      <w:b/>
      <w:bCs/>
      <w:sz w:val="20"/>
      <w:szCs w:val="20"/>
    </w:rPr>
  </w:style>
  <w:style w:type="character" w:customStyle="1" w:styleId="ad">
    <w:name w:val="批注主题 字符"/>
    <w:basedOn w:val="ab"/>
    <w:link w:val="ac"/>
    <w:rsid w:val="0075240D"/>
    <w:rPr>
      <w:rFonts w:ascii="Calibri" w:eastAsia="Times New Roman" w:hAnsi="Calibri" w:cs="Calibri"/>
      <w:b/>
      <w:bCs/>
      <w:color w:val="000000"/>
      <w:sz w:val="20"/>
      <w:szCs w:val="20"/>
      <w:lang w:val="en-US"/>
    </w:rPr>
  </w:style>
  <w:style w:type="paragraph" w:styleId="ae">
    <w:name w:val="Balloon Text"/>
    <w:basedOn w:val="a"/>
    <w:link w:val="af"/>
    <w:rsid w:val="0075240D"/>
    <w:rPr>
      <w:rFonts w:ascii="Lucida Grande" w:hAnsi="Lucida Grande"/>
      <w:sz w:val="18"/>
      <w:szCs w:val="18"/>
    </w:rPr>
  </w:style>
  <w:style w:type="character" w:customStyle="1" w:styleId="af">
    <w:name w:val="批注框文本 字符"/>
    <w:basedOn w:val="a0"/>
    <w:link w:val="ae"/>
    <w:rsid w:val="0075240D"/>
    <w:rPr>
      <w:rFonts w:ascii="Lucida Grande" w:eastAsia="Times New Roman" w:hAnsi="Lucida Grande" w:cs="Calibri"/>
      <w:color w:val="000000"/>
      <w:sz w:val="18"/>
      <w:szCs w:val="18"/>
      <w:lang w:val="en-US"/>
    </w:rPr>
  </w:style>
  <w:style w:type="character" w:styleId="af0">
    <w:name w:val="page number"/>
    <w:basedOn w:val="a0"/>
    <w:rsid w:val="0075240D"/>
  </w:style>
  <w:style w:type="character" w:styleId="af1">
    <w:name w:val="FollowedHyperlink"/>
    <w:rsid w:val="0075240D"/>
    <w:rPr>
      <w:color w:val="800080"/>
      <w:u w:val="single"/>
    </w:rPr>
  </w:style>
  <w:style w:type="character" w:customStyle="1" w:styleId="apple-converted-space">
    <w:name w:val="apple-converted-space"/>
    <w:basedOn w:val="a0"/>
    <w:rsid w:val="0075240D"/>
  </w:style>
  <w:style w:type="character" w:styleId="af2">
    <w:name w:val="Intense Emphasis"/>
    <w:qFormat/>
    <w:rsid w:val="0075240D"/>
    <w:rPr>
      <w:b/>
      <w:bCs/>
      <w:i/>
      <w:iCs/>
      <w:color w:val="4F81BD"/>
    </w:rPr>
  </w:style>
  <w:style w:type="paragraph" w:customStyle="1" w:styleId="Exampletext">
    <w:name w:val="Example text"/>
    <w:basedOn w:val="a"/>
    <w:link w:val="ExampletextChar"/>
    <w:qFormat/>
    <w:rsid w:val="0075240D"/>
    <w:pPr>
      <w:spacing w:after="240"/>
    </w:pPr>
    <w:rPr>
      <w:color w:val="7F7F7F"/>
    </w:rPr>
  </w:style>
  <w:style w:type="character" w:customStyle="1" w:styleId="ExampletextChar">
    <w:name w:val="Example text Char"/>
    <w:link w:val="Exampletext"/>
    <w:rsid w:val="0075240D"/>
    <w:rPr>
      <w:rFonts w:ascii="Calibri" w:eastAsia="Times New Roman" w:hAnsi="Calibri" w:cs="Calibri"/>
      <w:color w:val="7F7F7F"/>
      <w:sz w:val="24"/>
      <w:szCs w:val="24"/>
      <w:lang w:val="en-US"/>
    </w:rPr>
  </w:style>
  <w:style w:type="paragraph" w:styleId="af3">
    <w:name w:val="List Paragraph"/>
    <w:basedOn w:val="a"/>
    <w:uiPriority w:val="34"/>
    <w:qFormat/>
    <w:rsid w:val="0075240D"/>
    <w:pPr>
      <w:ind w:left="720"/>
      <w:contextualSpacing/>
    </w:pPr>
  </w:style>
  <w:style w:type="paragraph" w:styleId="af4">
    <w:name w:val="Revision"/>
    <w:hidden/>
    <w:uiPriority w:val="99"/>
    <w:semiHidden/>
    <w:rsid w:val="0075240D"/>
    <w:pPr>
      <w:spacing w:after="0" w:line="240" w:lineRule="auto"/>
    </w:pPr>
    <w:rPr>
      <w:rFonts w:ascii="Calibri" w:eastAsia="Times New Roman" w:hAnsi="Calibri" w:cs="Calibri"/>
      <w:color w:val="000000"/>
      <w:sz w:val="24"/>
      <w:szCs w:val="24"/>
      <w:lang w:val="en-US"/>
    </w:rPr>
  </w:style>
  <w:style w:type="paragraph" w:styleId="af5">
    <w:name w:val="Body Text"/>
    <w:basedOn w:val="a"/>
    <w:link w:val="af6"/>
    <w:uiPriority w:val="1"/>
    <w:qFormat/>
    <w:rsid w:val="0075240D"/>
    <w:pPr>
      <w:autoSpaceDE/>
      <w:autoSpaceDN/>
      <w:adjustRightInd/>
      <w:jc w:val="left"/>
    </w:pPr>
    <w:rPr>
      <w:rFonts w:eastAsia="Calibri"/>
      <w:color w:val="auto"/>
    </w:rPr>
  </w:style>
  <w:style w:type="character" w:customStyle="1" w:styleId="af6">
    <w:name w:val="正文文本 字符"/>
    <w:basedOn w:val="a0"/>
    <w:link w:val="af5"/>
    <w:uiPriority w:val="1"/>
    <w:rsid w:val="0075240D"/>
    <w:rPr>
      <w:rFonts w:ascii="Calibri" w:eastAsia="Calibri" w:hAnsi="Calibri" w:cs="Calibri"/>
      <w:sz w:val="24"/>
      <w:szCs w:val="24"/>
      <w:lang w:val="en-US"/>
    </w:rPr>
  </w:style>
  <w:style w:type="character" w:styleId="af7">
    <w:name w:val="Strong"/>
    <w:basedOn w:val="a0"/>
    <w:uiPriority w:val="22"/>
    <w:qFormat/>
    <w:rsid w:val="0075240D"/>
    <w:rPr>
      <w:b/>
      <w:bCs/>
    </w:rPr>
  </w:style>
  <w:style w:type="character" w:styleId="af8">
    <w:name w:val="Emphasis"/>
    <w:basedOn w:val="a0"/>
    <w:uiPriority w:val="20"/>
    <w:qFormat/>
    <w:rsid w:val="0075240D"/>
    <w:rPr>
      <w:i/>
      <w:iCs/>
    </w:rPr>
  </w:style>
  <w:style w:type="paragraph" w:styleId="31">
    <w:name w:val="Body Text 3"/>
    <w:basedOn w:val="a"/>
    <w:link w:val="32"/>
    <w:uiPriority w:val="99"/>
    <w:semiHidden/>
    <w:unhideWhenUsed/>
    <w:rsid w:val="0075240D"/>
    <w:pPr>
      <w:spacing w:after="120"/>
    </w:pPr>
    <w:rPr>
      <w:sz w:val="16"/>
      <w:szCs w:val="16"/>
    </w:rPr>
  </w:style>
  <w:style w:type="character" w:customStyle="1" w:styleId="32">
    <w:name w:val="正文文本 3 字符"/>
    <w:basedOn w:val="a0"/>
    <w:link w:val="31"/>
    <w:uiPriority w:val="99"/>
    <w:semiHidden/>
    <w:rsid w:val="0075240D"/>
    <w:rPr>
      <w:rFonts w:ascii="Calibri" w:eastAsia="Times New Roman" w:hAnsi="Calibri" w:cs="Calibri"/>
      <w:color w:val="000000"/>
      <w:sz w:val="16"/>
      <w:szCs w:val="16"/>
      <w:lang w:val="en-US"/>
    </w:rPr>
  </w:style>
  <w:style w:type="paragraph" w:styleId="21">
    <w:name w:val="Body Text 2"/>
    <w:basedOn w:val="a"/>
    <w:link w:val="22"/>
    <w:uiPriority w:val="99"/>
    <w:unhideWhenUsed/>
    <w:rsid w:val="0075240D"/>
    <w:pPr>
      <w:widowControl/>
      <w:autoSpaceDE/>
      <w:autoSpaceDN/>
      <w:adjustRightInd/>
      <w:spacing w:before="120" w:after="120" w:line="480" w:lineRule="auto"/>
      <w:jc w:val="left"/>
    </w:pPr>
    <w:rPr>
      <w:rFonts w:ascii="Times New Roman" w:eastAsiaTheme="minorHAnsi" w:hAnsi="Times New Roman" w:cstheme="minorBidi"/>
      <w:color w:val="auto"/>
      <w:szCs w:val="22"/>
    </w:rPr>
  </w:style>
  <w:style w:type="character" w:customStyle="1" w:styleId="22">
    <w:name w:val="正文文本 2 字符"/>
    <w:basedOn w:val="a0"/>
    <w:link w:val="21"/>
    <w:uiPriority w:val="99"/>
    <w:rsid w:val="0075240D"/>
    <w:rPr>
      <w:rFonts w:ascii="Times New Roman" w:hAnsi="Times New Roman"/>
      <w:sz w:val="24"/>
      <w:lang w:val="en-US"/>
    </w:rPr>
  </w:style>
  <w:style w:type="table" w:styleId="af9">
    <w:name w:val="Table Grid"/>
    <w:basedOn w:val="a1"/>
    <w:uiPriority w:val="59"/>
    <w:rsid w:val="0075240D"/>
    <w:pPr>
      <w:spacing w:after="0" w:line="240" w:lineRule="auto"/>
    </w:pPr>
    <w:rPr>
      <w:rFonts w:asciiTheme="majorHAnsi" w:hAnsiTheme="maj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aption"/>
    <w:basedOn w:val="a"/>
    <w:next w:val="afb"/>
    <w:unhideWhenUsed/>
    <w:qFormat/>
    <w:rsid w:val="0075240D"/>
    <w:pPr>
      <w:keepNext/>
      <w:widowControl/>
      <w:autoSpaceDE/>
      <w:autoSpaceDN/>
      <w:adjustRightInd/>
      <w:spacing w:before="120" w:after="240"/>
      <w:jc w:val="left"/>
    </w:pPr>
    <w:rPr>
      <w:rFonts w:ascii="Times New Roman" w:eastAsiaTheme="minorHAnsi" w:hAnsi="Times New Roman" w:cs="Times New Roman"/>
      <w:b/>
      <w:bCs/>
      <w:color w:val="auto"/>
    </w:rPr>
  </w:style>
  <w:style w:type="paragraph" w:styleId="afb">
    <w:name w:val="No Spacing"/>
    <w:uiPriority w:val="1"/>
    <w:qFormat/>
    <w:rsid w:val="0075240D"/>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TML">
    <w:name w:val="HTML Preformatted"/>
    <w:basedOn w:val="a"/>
    <w:link w:val="HTML0"/>
    <w:qFormat/>
    <w:rsid w:val="007524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eastAsia="NSimSun" w:hAnsi="Courier New" w:cs="Courier New"/>
      <w:sz w:val="20"/>
      <w:szCs w:val="20"/>
      <w:lang w:val="pt-BR" w:eastAsia="pt-BR"/>
    </w:rPr>
  </w:style>
  <w:style w:type="character" w:customStyle="1" w:styleId="HTML0">
    <w:name w:val="HTML 预设格式 字符"/>
    <w:basedOn w:val="a0"/>
    <w:link w:val="HTML"/>
    <w:rsid w:val="0075240D"/>
    <w:rPr>
      <w:rFonts w:ascii="Courier New" w:eastAsia="NSimSun" w:hAnsi="Courier New" w:cs="Courier New"/>
      <w:color w:val="000000"/>
      <w:sz w:val="20"/>
      <w:szCs w:val="20"/>
      <w:lang w:eastAsia="pt-BR"/>
    </w:rPr>
  </w:style>
  <w:style w:type="character" w:customStyle="1" w:styleId="fontstyle01">
    <w:name w:val="fontstyle01"/>
    <w:basedOn w:val="a0"/>
    <w:rsid w:val="0075240D"/>
    <w:rPr>
      <w:rFonts w:ascii="Times-Roman" w:hAnsi="Times-Roman" w:hint="default"/>
      <w:b w:val="0"/>
      <w:bCs w:val="0"/>
      <w:i w:val="0"/>
      <w:iCs w:val="0"/>
      <w:color w:val="000000"/>
      <w:sz w:val="24"/>
      <w:szCs w:val="24"/>
    </w:rPr>
  </w:style>
  <w:style w:type="character" w:styleId="afc">
    <w:name w:val="line number"/>
    <w:basedOn w:val="a0"/>
    <w:uiPriority w:val="99"/>
    <w:semiHidden/>
    <w:unhideWhenUsed/>
    <w:rsid w:val="00BF7193"/>
  </w:style>
  <w:style w:type="paragraph" w:customStyle="1" w:styleId="western">
    <w:name w:val="western"/>
    <w:basedOn w:val="a"/>
    <w:rsid w:val="00513872"/>
    <w:pPr>
      <w:widowControl/>
      <w:autoSpaceDE/>
      <w:autoSpaceDN/>
      <w:adjustRightInd/>
      <w:spacing w:before="100" w:beforeAutospacing="1" w:after="142" w:line="276" w:lineRule="auto"/>
    </w:pPr>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21773">
      <w:bodyDiv w:val="1"/>
      <w:marLeft w:val="0"/>
      <w:marRight w:val="0"/>
      <w:marTop w:val="0"/>
      <w:marBottom w:val="0"/>
      <w:divBdr>
        <w:top w:val="none" w:sz="0" w:space="0" w:color="auto"/>
        <w:left w:val="none" w:sz="0" w:space="0" w:color="auto"/>
        <w:bottom w:val="none" w:sz="0" w:space="0" w:color="auto"/>
        <w:right w:val="none" w:sz="0" w:space="0" w:color="auto"/>
      </w:divBdr>
    </w:div>
    <w:div w:id="7589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8AB5-E9F3-41DB-8326-85825EAB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10493</Words>
  <Characters>59813</Characters>
  <Application>Microsoft Office Word</Application>
  <DocSecurity>0</DocSecurity>
  <Lines>498</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2019-06-09T04:26:00Z</dcterms:created>
  <dcterms:modified xsi:type="dcterms:W3CDTF">2019-06-09T07:22:00Z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http://www.zotero.org/styles/ceramics-international</vt:lpwstr>
  </property>
  <property fmtid="{D5CDD505-2E9C-101B-9397-08002B2CF9AE}" pid="9" name="Mendeley Recent Style Name 3_1">
    <vt:lpwstr>Ceramics International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http://www.zotero.org/styles/frontiers-in-chemistry</vt:lpwstr>
  </property>
  <property fmtid="{D5CDD505-2E9C-101B-9397-08002B2CF9AE}" pid="15" name="Mendeley Recent Style Name 6_1">
    <vt:lpwstr>Frontiers in Chemistry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http://www.zotero.org/styles/solar-energy</vt:lpwstr>
  </property>
  <property fmtid="{D5CDD505-2E9C-101B-9397-08002B2CF9AE}" pid="21" name="Mendeley Recent Style Name 9_1">
    <vt:lpwstr>Solar Energy</vt:lpwstr>
  </property>
  <property fmtid="{D5CDD505-2E9C-101B-9397-08002B2CF9AE}" pid="22" name="Mendeley Document_1">
    <vt:lpwstr>True</vt:lpwstr>
  </property>
  <property fmtid="{D5CDD505-2E9C-101B-9397-08002B2CF9AE}" pid="23" name="Mendeley Unique User Id_1">
    <vt:lpwstr>e903715a-4ba8-39fc-99de-d80ed599e3b1</vt:lpwstr>
  </property>
  <property fmtid="{D5CDD505-2E9C-101B-9397-08002B2CF9AE}" pid="24" name="Mendeley Citation Style_1">
    <vt:lpwstr>http://www.zotero.org/styles/nature</vt:lpwstr>
  </property>
</Properties>
</file>