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17B5C0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6529A">
        <w:rPr>
          <w:rFonts w:ascii="Helvetica" w:hAnsi="Helvetica" w:cs="Arial"/>
          <w:b/>
          <w:i w:val="0"/>
          <w:sz w:val="22"/>
          <w:szCs w:val="22"/>
        </w:rPr>
        <w:t>59897</w:t>
      </w:r>
    </w:p>
    <w:p w14:paraId="15210DC1" w14:textId="37EC4DAA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6529A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471A230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6529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76529A" w:rsidRPr="0076529A">
        <w:rPr>
          <w:rFonts w:ascii="Helvetica" w:hAnsi="Helvetica" w:cs="Arial"/>
          <w:b/>
          <w:i w:val="0"/>
          <w:sz w:val="22"/>
          <w:szCs w:val="22"/>
        </w:rPr>
        <w:t>https://www.jove.com/account/file-uploader?src=18268633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51EAEE9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6529A" w:rsidRPr="0076529A">
        <w:rPr>
          <w:rFonts w:ascii="Helvetica" w:hAnsi="Helvetica" w:cs="Arial"/>
          <w:b/>
          <w:sz w:val="28"/>
          <w:szCs w:val="28"/>
        </w:rPr>
        <w:t>Tumorsphere Derivation and Treatment from Primary Tumor Cells Isolated from Mouse Rhabdomyosarcomas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751B53C" w14:textId="77777777" w:rsidR="0076529A" w:rsidRPr="0076529A" w:rsidRDefault="0076529A" w:rsidP="0076529A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76529A">
        <w:rPr>
          <w:rFonts w:ascii="Helvetica" w:hAnsi="Helvetica" w:cs="Arial"/>
          <w:bCs/>
          <w:sz w:val="28"/>
          <w:szCs w:val="28"/>
        </w:rPr>
        <w:t>Francesca Boscolo Sesillo</w:t>
      </w:r>
      <w:r w:rsidRPr="0076529A">
        <w:rPr>
          <w:rFonts w:ascii="Helvetica" w:hAnsi="Helvetica" w:cs="Arial"/>
          <w:bCs/>
          <w:sz w:val="28"/>
          <w:szCs w:val="28"/>
          <w:vertAlign w:val="superscript"/>
        </w:rPr>
        <w:t>1,2,3</w:t>
      </w:r>
      <w:r w:rsidRPr="0076529A">
        <w:rPr>
          <w:rFonts w:ascii="Helvetica" w:hAnsi="Helvetica" w:cs="Arial"/>
          <w:bCs/>
          <w:sz w:val="28"/>
          <w:szCs w:val="28"/>
        </w:rPr>
        <w:t>, Alessandra Sacco</w:t>
      </w:r>
      <w:r w:rsidRPr="0076529A">
        <w:rPr>
          <w:rFonts w:ascii="Helvetica" w:hAnsi="Helvetica" w:cs="Arial"/>
          <w:bCs/>
          <w:sz w:val="28"/>
          <w:szCs w:val="28"/>
          <w:vertAlign w:val="superscript"/>
        </w:rPr>
        <w:t>2</w:t>
      </w:r>
    </w:p>
    <w:p w14:paraId="44A2A29A" w14:textId="77777777" w:rsidR="0076529A" w:rsidRPr="0076529A" w:rsidRDefault="0076529A" w:rsidP="0076529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6529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6529A">
        <w:rPr>
          <w:rFonts w:ascii="Helvetica" w:hAnsi="Helvetica" w:cs="Arial"/>
          <w:bCs/>
          <w:sz w:val="28"/>
          <w:szCs w:val="28"/>
        </w:rPr>
        <w:t>Graduate School of Biomedical Sciences, Sanford Burnham Prebys Medical Discovery Institute, La Jolla, CA, USA</w:t>
      </w:r>
    </w:p>
    <w:p w14:paraId="2E44C5B0" w14:textId="77777777" w:rsidR="0076529A" w:rsidRPr="0076529A" w:rsidRDefault="0076529A" w:rsidP="0076529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6529A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76529A">
        <w:rPr>
          <w:rFonts w:ascii="Helvetica" w:hAnsi="Helvetica" w:cs="Arial"/>
          <w:bCs/>
          <w:sz w:val="28"/>
          <w:szCs w:val="28"/>
        </w:rPr>
        <w:t>Development, Aging and Regeneration Program, Sanford Burnham Prebys Medical Discovery Institute, La Jolla, CA, USA</w:t>
      </w:r>
    </w:p>
    <w:p w14:paraId="036E667F" w14:textId="1F60BF51" w:rsidR="00FA1A9D" w:rsidRPr="00F95819" w:rsidRDefault="0076529A" w:rsidP="0076529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6529A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76529A">
        <w:rPr>
          <w:rFonts w:ascii="Helvetica" w:hAnsi="Helvetica" w:cs="Arial"/>
          <w:bCs/>
          <w:sz w:val="28"/>
          <w:szCs w:val="28"/>
        </w:rPr>
        <w:t>Department of Obstetrics, Gynecology, and Reproductive Sciences, Division of Female Pelvic Medicine and Reconstructive Surgery, University California San Diego, La Jolla, CA,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3641ADBB" w:rsidR="00FA1A9D" w:rsidRDefault="0076529A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76529A">
        <w:rPr>
          <w:rFonts w:ascii="Helvetica" w:hAnsi="Helvetica" w:cs="Arial"/>
          <w:bCs/>
          <w:sz w:val="22"/>
          <w:szCs w:val="22"/>
        </w:rPr>
        <w:t xml:space="preserve">Alessandra Sacco </w:t>
      </w:r>
      <w:r w:rsidRPr="0076529A">
        <w:rPr>
          <w:rFonts w:ascii="Helvetica" w:hAnsi="Helvetica" w:cs="Arial"/>
          <w:bCs/>
          <w:sz w:val="22"/>
          <w:szCs w:val="22"/>
        </w:rPr>
        <w:tab/>
      </w:r>
      <w:r w:rsidRPr="0076529A">
        <w:rPr>
          <w:rFonts w:ascii="Helvetica" w:hAnsi="Helvetica" w:cs="Arial"/>
          <w:bCs/>
          <w:sz w:val="22"/>
          <w:szCs w:val="22"/>
        </w:rPr>
        <w:tab/>
        <w:t>(</w:t>
      </w:r>
      <w:hyperlink r:id="rId7" w:history="1">
        <w:r w:rsidRPr="008F3E53">
          <w:rPr>
            <w:rStyle w:val="Hyperlink"/>
            <w:rFonts w:ascii="Helvetica" w:hAnsi="Helvetica" w:cs="Arial"/>
            <w:sz w:val="22"/>
            <w:szCs w:val="22"/>
          </w:rPr>
          <w:t>asacco@sbpdiscovery.org</w:t>
        </w:r>
      </w:hyperlink>
      <w:r w:rsidRPr="0076529A">
        <w:rPr>
          <w:rFonts w:ascii="Helvetica" w:hAnsi="Helvetica" w:cs="Arial"/>
          <w:bCs/>
          <w:sz w:val="22"/>
          <w:szCs w:val="22"/>
        </w:rPr>
        <w:t>)</w:t>
      </w:r>
    </w:p>
    <w:p w14:paraId="42C44018" w14:textId="77777777" w:rsidR="0076529A" w:rsidRPr="00D94C52" w:rsidRDefault="0076529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10B2C24B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4D4652E" w14:textId="77777777" w:rsidR="0076529A" w:rsidRDefault="0076529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0B6F59F" w14:textId="3A1966BF" w:rsidR="0076529A" w:rsidRDefault="0076529A" w:rsidP="00FA1A9D">
      <w:pPr>
        <w:outlineLvl w:val="0"/>
        <w:rPr>
          <w:rFonts w:ascii="Helvetica" w:hAnsi="Helvetica" w:cs="Arial"/>
          <w:sz w:val="22"/>
          <w:szCs w:val="22"/>
        </w:rPr>
      </w:pPr>
      <w:r w:rsidRPr="0076529A">
        <w:rPr>
          <w:rFonts w:ascii="Helvetica" w:hAnsi="Helvetica" w:cs="Arial"/>
          <w:sz w:val="22"/>
          <w:szCs w:val="22"/>
        </w:rPr>
        <w:t xml:space="preserve">Francesca </w:t>
      </w:r>
      <w:proofErr w:type="spellStart"/>
      <w:r w:rsidRPr="0076529A">
        <w:rPr>
          <w:rFonts w:ascii="Helvetica" w:hAnsi="Helvetica" w:cs="Arial"/>
          <w:sz w:val="22"/>
          <w:szCs w:val="22"/>
        </w:rPr>
        <w:t>Boscolo</w:t>
      </w:r>
      <w:proofErr w:type="spellEnd"/>
      <w:r w:rsidRPr="0076529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76529A">
        <w:rPr>
          <w:rFonts w:ascii="Helvetica" w:hAnsi="Helvetica" w:cs="Arial"/>
          <w:sz w:val="22"/>
          <w:szCs w:val="22"/>
        </w:rPr>
        <w:t>Sesillo</w:t>
      </w:r>
      <w:proofErr w:type="spellEnd"/>
      <w:r w:rsidRPr="0076529A">
        <w:rPr>
          <w:rFonts w:ascii="Helvetica" w:hAnsi="Helvetica" w:cs="Arial"/>
          <w:sz w:val="22"/>
          <w:szCs w:val="22"/>
        </w:rPr>
        <w:t xml:space="preserve"> </w:t>
      </w:r>
      <w:r w:rsidRPr="0076529A">
        <w:rPr>
          <w:rFonts w:ascii="Helvetica" w:hAnsi="Helvetica" w:cs="Arial"/>
          <w:sz w:val="22"/>
          <w:szCs w:val="22"/>
        </w:rPr>
        <w:tab/>
        <w:t>(fboscolo@ucsd.edu)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4ED851D" w:rsidR="00277C90" w:rsidRPr="00823316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6D1049D6" w:rsidR="00277C90" w:rsidRPr="00823316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1BB3AEA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823316">
        <w:rPr>
          <w:rFonts w:ascii="Helvetica" w:hAnsi="Helvetica"/>
          <w:b/>
          <w:sz w:val="22"/>
        </w:rPr>
        <w:t>N</w:t>
      </w:r>
    </w:p>
    <w:p w14:paraId="7F0D63C0" w14:textId="7904D3E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823316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CD7C79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23316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45247BF" w14:textId="3193839B" w:rsidR="00B22BA8" w:rsidRDefault="00B22BA8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2.2</w:t>
      </w:r>
    </w:p>
    <w:p w14:paraId="139761E6" w14:textId="618F5AEB" w:rsidR="00B22BA8" w:rsidRDefault="00B22BA8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3.3</w:t>
      </w:r>
    </w:p>
    <w:p w14:paraId="032C9CFD" w14:textId="34BD2406" w:rsidR="00B22BA8" w:rsidRDefault="00B22BA8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4.2</w:t>
      </w:r>
    </w:p>
    <w:p w14:paraId="539FCE60" w14:textId="602BE64D" w:rsidR="00B22BA8" w:rsidRDefault="00B22BA8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4.4</w:t>
      </w:r>
    </w:p>
    <w:p w14:paraId="571BCA47" w14:textId="16BA8D57" w:rsidR="00B22BA8" w:rsidRDefault="00B22BA8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4.6</w:t>
      </w:r>
    </w:p>
    <w:p w14:paraId="0DCD0BD0" w14:textId="6BDE38A7" w:rsidR="00B22BA8" w:rsidRPr="00320CF0" w:rsidRDefault="00B22BA8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4.8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7304CD0" w:rsidR="00FA1A9D" w:rsidRDefault="00B22BA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4.2</w:t>
      </w:r>
    </w:p>
    <w:p w14:paraId="22FFA201" w14:textId="43F6BD0E" w:rsidR="00B22BA8" w:rsidRDefault="00B22BA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2.2</w:t>
      </w:r>
    </w:p>
    <w:p w14:paraId="40A01E6F" w14:textId="0FEB28C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823316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45160BAB" w:rsidR="00336C61" w:rsidRPr="006A6324" w:rsidRDefault="007C0882" w:rsidP="007C0882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7C0882">
        <w:rPr>
          <w:rFonts w:ascii="Helvetica" w:hAnsi="Helvetica" w:cs="Arial"/>
          <w:sz w:val="22"/>
          <w:szCs w:val="22"/>
          <w:highlight w:val="yellow"/>
        </w:rPr>
        <w:t xml:space="preserve">Authors: This section was edited for length and clarity. </w:t>
      </w:r>
      <w:r w:rsidR="00432D88">
        <w:rPr>
          <w:rFonts w:ascii="Helvetica" w:hAnsi="Helvetica" w:cs="Arial"/>
          <w:sz w:val="22"/>
          <w:szCs w:val="22"/>
          <w:highlight w:val="yellow"/>
        </w:rPr>
        <w:t>In general, j</w:t>
      </w:r>
      <w:r w:rsidRPr="007C0882">
        <w:rPr>
          <w:rFonts w:ascii="Helvetica" w:hAnsi="Helvetica" w:cs="Arial"/>
          <w:sz w:val="22"/>
          <w:szCs w:val="22"/>
          <w:highlight w:val="yellow"/>
        </w:rPr>
        <w:t>ournal guidelines dictate that the total introduction length does not exceed 150 words and that each individual statement does not exceed 30 words.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DF12D20" w14:textId="3923F2A1" w:rsidR="007C0882" w:rsidRDefault="004C6CAE" w:rsidP="0082331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23316">
        <w:rPr>
          <w:rFonts w:ascii="Helvetica" w:hAnsi="Helvetica" w:cs="Arial"/>
          <w:b/>
          <w:sz w:val="22"/>
          <w:szCs w:val="22"/>
          <w:u w:val="single"/>
        </w:rPr>
        <w:t>Alessandra Sacco</w:t>
      </w:r>
      <w:r w:rsidR="005D1CBF" w:rsidRPr="00EA22FE">
        <w:rPr>
          <w:rFonts w:ascii="Helvetica" w:hAnsi="Helvetica" w:cs="Arial"/>
          <w:b/>
          <w:sz w:val="22"/>
          <w:szCs w:val="22"/>
        </w:rPr>
        <w:t>:</w:t>
      </w:r>
      <w:r w:rsidR="005D1CBF" w:rsidRPr="00823316">
        <w:rPr>
          <w:rFonts w:ascii="Helvetica" w:hAnsi="Helvetica" w:cs="Arial"/>
          <w:sz w:val="22"/>
          <w:szCs w:val="22"/>
        </w:rPr>
        <w:t xml:space="preserve"> </w:t>
      </w:r>
      <w:r w:rsidR="00B26E10">
        <w:rPr>
          <w:rFonts w:ascii="Helvetica" w:hAnsi="Helvetica" w:cs="Arial"/>
          <w:sz w:val="22"/>
          <w:szCs w:val="22"/>
        </w:rPr>
        <w:t>The cells responsible for the origin of rhabdomyosarcoma have not yet been identified due to multiple subtypes and heterogeneity of stimuli</w:t>
      </w:r>
      <w:r w:rsidR="00432D88">
        <w:rPr>
          <w:rFonts w:ascii="Helvetica" w:hAnsi="Helvetica" w:cs="Arial"/>
          <w:sz w:val="22"/>
          <w:szCs w:val="22"/>
        </w:rPr>
        <w:t xml:space="preserve"> for this tumor</w:t>
      </w:r>
      <w:r w:rsidR="00B26E10">
        <w:rPr>
          <w:rFonts w:ascii="Helvetica" w:hAnsi="Helvetica" w:cs="Arial"/>
          <w:sz w:val="22"/>
          <w:szCs w:val="22"/>
        </w:rPr>
        <w:t>. W</w:t>
      </w:r>
      <w:r w:rsidR="00B26E10" w:rsidRPr="00823316">
        <w:rPr>
          <w:rFonts w:ascii="Helvetica" w:hAnsi="Helvetica" w:cs="Arial"/>
          <w:sz w:val="22"/>
          <w:szCs w:val="22"/>
        </w:rPr>
        <w:t>e describe a reliable and reproducible method that can be used for the identification of rhabdomyosarcoma’s cells of origin starting from freshly harvested tumor tissue.</w:t>
      </w:r>
    </w:p>
    <w:p w14:paraId="7789441D" w14:textId="77777777" w:rsidR="00EA22FE" w:rsidRDefault="00EA22FE" w:rsidP="00EA22F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3FFEE56" w14:textId="77777777" w:rsidR="00B26E10" w:rsidRPr="00CD6772" w:rsidRDefault="00B26E10" w:rsidP="00B26E1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EA22F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BB1DA9E" w:rsidR="00CE10F2" w:rsidRDefault="004C6CA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Francesca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Boscolo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Sesillo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0387A">
        <w:rPr>
          <w:rFonts w:ascii="Helvetica" w:hAnsi="Helvetica" w:cs="Arial"/>
          <w:sz w:val="22"/>
          <w:szCs w:val="22"/>
        </w:rPr>
        <w:t>The</w:t>
      </w:r>
      <w:r w:rsidR="00EA22FE">
        <w:rPr>
          <w:rFonts w:ascii="Helvetica" w:hAnsi="Helvetica" w:cs="Arial"/>
          <w:sz w:val="22"/>
          <w:szCs w:val="22"/>
        </w:rPr>
        <w:t xml:space="preserve"> </w:t>
      </w:r>
      <w:r w:rsidR="0020387A">
        <w:rPr>
          <w:rFonts w:ascii="Helvetica" w:hAnsi="Helvetica" w:cs="Arial"/>
          <w:sz w:val="22"/>
          <w:szCs w:val="22"/>
        </w:rPr>
        <w:t xml:space="preserve">main advantages of tumorsphere formation </w:t>
      </w:r>
      <w:r w:rsidR="00432D88">
        <w:rPr>
          <w:rFonts w:ascii="Helvetica" w:hAnsi="Helvetica" w:cs="Arial"/>
          <w:sz w:val="22"/>
          <w:szCs w:val="22"/>
        </w:rPr>
        <w:t>are</w:t>
      </w:r>
      <w:r w:rsidR="00EA22FE">
        <w:rPr>
          <w:rFonts w:ascii="Helvetica" w:hAnsi="Helvetica" w:cs="Arial"/>
          <w:sz w:val="22"/>
          <w:szCs w:val="22"/>
        </w:rPr>
        <w:t xml:space="preserve"> that it is</w:t>
      </w:r>
      <w:r w:rsidR="0020387A">
        <w:rPr>
          <w:rFonts w:ascii="Helvetica" w:hAnsi="Helvetica" w:cs="Arial"/>
          <w:sz w:val="22"/>
          <w:szCs w:val="22"/>
        </w:rPr>
        <w:t xml:space="preserve"> based on cellular properties known to be present on tumor originating cells</w:t>
      </w:r>
      <w:r w:rsidR="00EA22FE">
        <w:rPr>
          <w:rFonts w:ascii="Helvetica" w:hAnsi="Helvetica" w:cs="Arial"/>
          <w:sz w:val="22"/>
          <w:szCs w:val="22"/>
        </w:rPr>
        <w:t xml:space="preserve"> and </w:t>
      </w:r>
      <w:r w:rsidR="00432D88">
        <w:rPr>
          <w:rFonts w:ascii="Helvetica" w:hAnsi="Helvetica" w:cs="Arial"/>
          <w:sz w:val="22"/>
          <w:szCs w:val="22"/>
        </w:rPr>
        <w:t xml:space="preserve">that </w:t>
      </w:r>
      <w:r w:rsidR="00EA22FE">
        <w:rPr>
          <w:rFonts w:ascii="Helvetica" w:hAnsi="Helvetica" w:cs="Arial"/>
          <w:sz w:val="22"/>
          <w:szCs w:val="22"/>
        </w:rPr>
        <w:t>it</w:t>
      </w:r>
      <w:r w:rsidR="0020387A">
        <w:rPr>
          <w:rFonts w:ascii="Helvetica" w:hAnsi="Helvetica" w:cs="Arial"/>
          <w:sz w:val="22"/>
          <w:szCs w:val="22"/>
        </w:rPr>
        <w:t xml:space="preserve"> can be used for expansion and enrichment of the cell population of interest</w:t>
      </w:r>
      <w:r w:rsidR="00EA22FE">
        <w:rPr>
          <w:rFonts w:ascii="Helvetica" w:hAnsi="Helvetica" w:cs="Arial"/>
          <w:sz w:val="22"/>
          <w:szCs w:val="22"/>
        </w:rPr>
        <w:t>. Furthermore,</w:t>
      </w:r>
      <w:r w:rsidR="0020387A">
        <w:rPr>
          <w:rFonts w:ascii="Helvetica" w:hAnsi="Helvetica" w:cs="Arial"/>
          <w:sz w:val="22"/>
          <w:szCs w:val="22"/>
        </w:rPr>
        <w:t xml:space="preserve"> spheroid structures recreate the tumor tissue environment </w:t>
      </w:r>
      <w:r w:rsidR="00EA22FE">
        <w:rPr>
          <w:rFonts w:ascii="Helvetica" w:hAnsi="Helvetica" w:cs="Arial"/>
          <w:sz w:val="22"/>
          <w:szCs w:val="22"/>
        </w:rPr>
        <w:t>and can therefore be used for drug screening studies.</w:t>
      </w:r>
    </w:p>
    <w:p w14:paraId="70312CDA" w14:textId="77777777" w:rsidR="00EA22FE" w:rsidRDefault="00EA22FE" w:rsidP="00EA22F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28C56EE" w14:textId="77777777" w:rsidR="00EA22FE" w:rsidRPr="00CD6772" w:rsidRDefault="00EA22FE" w:rsidP="00EA22FE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227AF817" w14:textId="77777777" w:rsidR="00EA22FE" w:rsidRDefault="00EA22FE" w:rsidP="00EA22F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80715A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14348DC" w:rsidR="00CE10F2" w:rsidRDefault="002B6B0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Francesca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Boscolo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Sesillo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A22FE">
        <w:rPr>
          <w:rFonts w:ascii="Helvetica" w:hAnsi="Helvetica" w:cs="Arial"/>
          <w:sz w:val="22"/>
          <w:szCs w:val="22"/>
        </w:rPr>
        <w:t xml:space="preserve">This method has the </w:t>
      </w:r>
      <w:r w:rsidR="006D7DD7">
        <w:rPr>
          <w:rFonts w:ascii="Helvetica" w:hAnsi="Helvetica" w:cs="Arial"/>
          <w:sz w:val="22"/>
          <w:szCs w:val="22"/>
        </w:rPr>
        <w:t xml:space="preserve">potential to be applied to other types of tumor </w:t>
      </w:r>
      <w:r w:rsidR="006E54BF">
        <w:rPr>
          <w:rFonts w:ascii="Helvetica" w:hAnsi="Helvetica" w:cs="Arial"/>
          <w:sz w:val="22"/>
          <w:szCs w:val="22"/>
        </w:rPr>
        <w:t>because it does not rely on previous knowledge of molecular markers, but it may require optimization of some conditions.</w:t>
      </w:r>
    </w:p>
    <w:p w14:paraId="7D4EDE7C" w14:textId="77777777" w:rsidR="006E54BF" w:rsidRDefault="006E54BF" w:rsidP="006E54B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EF4AC94" w14:textId="77777777" w:rsidR="006E54BF" w:rsidRPr="00CD6772" w:rsidRDefault="006E54BF" w:rsidP="006E54BF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54DA8A33" w14:textId="77777777" w:rsidR="006E54BF" w:rsidRDefault="006E54BF" w:rsidP="006E54B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97A8791" w14:textId="399FE0FE" w:rsidR="009A0E7C" w:rsidRDefault="00BA41C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Francesca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Boscolo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Sesillo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6E54BF">
        <w:rPr>
          <w:rFonts w:ascii="Helvetica" w:hAnsi="Helvetica" w:cs="Arial"/>
          <w:sz w:val="22"/>
          <w:szCs w:val="22"/>
        </w:rPr>
        <w:t>Tumorspheres</w:t>
      </w:r>
      <w:proofErr w:type="spellEnd"/>
      <w:r w:rsidR="006E54BF">
        <w:rPr>
          <w:rFonts w:ascii="Helvetica" w:hAnsi="Helvetica" w:cs="Arial"/>
          <w:sz w:val="22"/>
          <w:szCs w:val="22"/>
        </w:rPr>
        <w:t xml:space="preserve"> will take some time to form, especially when attempting to identify a rare cell population within a tumor. Therefore, it is not recommended to look at the culture plates every day as it may negatively affect the results of the assay. </w:t>
      </w:r>
    </w:p>
    <w:p w14:paraId="458752CE" w14:textId="77777777" w:rsidR="006E54BF" w:rsidRDefault="006E54BF" w:rsidP="006E54B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152A58" w14:textId="77777777" w:rsidR="006E54BF" w:rsidRPr="00CD6772" w:rsidRDefault="006E54BF" w:rsidP="006E54BF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29A0DED" w14:textId="77777777" w:rsidR="006E54BF" w:rsidRDefault="006E54BF" w:rsidP="006E54B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3FB65293" w:rsidR="00330F1B" w:rsidRPr="00511F52" w:rsidRDefault="006E54BF" w:rsidP="006E54BF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B85782">
        <w:rPr>
          <w:rFonts w:ascii="Helvetica" w:hAnsi="Helvetica" w:cs="Arial"/>
          <w:sz w:val="22"/>
          <w:szCs w:val="22"/>
          <w:highlight w:val="yellow"/>
        </w:rPr>
        <w:t xml:space="preserve">Note: </w:t>
      </w:r>
      <w:r w:rsidR="00B85782" w:rsidRPr="00B85782">
        <w:rPr>
          <w:rFonts w:ascii="Helvetica" w:hAnsi="Helvetica" w:cs="Arial"/>
          <w:sz w:val="22"/>
          <w:szCs w:val="22"/>
          <w:highlight w:val="yellow"/>
        </w:rPr>
        <w:t xml:space="preserve">No need to introduce the demonstrator since Dr. </w:t>
      </w:r>
      <w:proofErr w:type="spellStart"/>
      <w:r w:rsidR="00B85782" w:rsidRPr="00B85782">
        <w:rPr>
          <w:rFonts w:ascii="Helvetica" w:hAnsi="Helvetica" w:cs="Arial"/>
          <w:sz w:val="22"/>
          <w:szCs w:val="22"/>
          <w:highlight w:val="yellow"/>
        </w:rPr>
        <w:t>Boscolo</w:t>
      </w:r>
      <w:proofErr w:type="spellEnd"/>
      <w:r w:rsidR="00B85782" w:rsidRPr="00B85782">
        <w:rPr>
          <w:rFonts w:ascii="Helvetica" w:hAnsi="Helvetica" w:cs="Arial"/>
          <w:sz w:val="22"/>
          <w:szCs w:val="22"/>
          <w:highlight w:val="yellow"/>
        </w:rPr>
        <w:t xml:space="preserve"> </w:t>
      </w:r>
      <w:proofErr w:type="spellStart"/>
      <w:r w:rsidR="00B85782" w:rsidRPr="00B85782">
        <w:rPr>
          <w:rFonts w:ascii="Helvetica" w:hAnsi="Helvetica" w:cs="Arial"/>
          <w:sz w:val="22"/>
          <w:szCs w:val="22"/>
          <w:highlight w:val="yellow"/>
        </w:rPr>
        <w:t>Sesillo</w:t>
      </w:r>
      <w:proofErr w:type="spellEnd"/>
      <w:r w:rsidR="00B85782" w:rsidRPr="00B85782">
        <w:rPr>
          <w:rFonts w:ascii="Helvetica" w:hAnsi="Helvetica" w:cs="Arial"/>
          <w:sz w:val="22"/>
          <w:szCs w:val="22"/>
          <w:highlight w:val="yellow"/>
        </w:rPr>
        <w:t xml:space="preserve"> already made some introductory interview statements.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229B3E38" w:rsidR="00336C61" w:rsidRPr="00291667" w:rsidRDefault="00EA60D4" w:rsidP="005D1CBF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291667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291667">
        <w:rPr>
          <w:rFonts w:ascii="Helvetica" w:hAnsi="Helvetica" w:cs="Arial"/>
          <w:sz w:val="22"/>
          <w:szCs w:val="22"/>
        </w:rPr>
        <w:t>)</w:t>
      </w:r>
      <w:r w:rsidR="00291667">
        <w:rPr>
          <w:rFonts w:ascii="Helvetica" w:hAnsi="Helvetica" w:cs="Arial"/>
          <w:sz w:val="22"/>
          <w:szCs w:val="22"/>
        </w:rPr>
        <w:t xml:space="preserve"> </w:t>
      </w:r>
      <w:r w:rsidR="00291667" w:rsidRPr="00291667">
        <w:rPr>
          <w:rFonts w:ascii="Helvetica" w:hAnsi="Helvetica" w:cs="Arial"/>
          <w:sz w:val="22"/>
          <w:szCs w:val="22"/>
        </w:rPr>
        <w:t>of the Sanford Burnham Prebys Medical Discovery Institute</w:t>
      </w:r>
      <w:r w:rsidR="00291667">
        <w:rPr>
          <w:rFonts w:ascii="Helvetica" w:hAnsi="Helvetica" w:cs="Arial"/>
          <w:sz w:val="22"/>
          <w:szCs w:val="22"/>
        </w:rPr>
        <w:t>.</w:t>
      </w:r>
      <w:r w:rsidR="00B340A8" w:rsidRPr="00291667">
        <w:rPr>
          <w:rFonts w:ascii="Helvetica" w:hAnsi="Helvetica" w:cs="Arial"/>
          <w:sz w:val="22"/>
          <w:szCs w:val="22"/>
        </w:rPr>
        <w:t xml:space="preserve"> </w:t>
      </w:r>
      <w:r w:rsidR="00336C61" w:rsidRPr="00291667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A5B5431" w:rsidR="00CE10F2" w:rsidRPr="006A6324" w:rsidRDefault="0076529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Isolation and Culture</w:t>
      </w:r>
    </w:p>
    <w:p w14:paraId="3BEA9BD9" w14:textId="18C64D27" w:rsidR="00125924" w:rsidRDefault="007703F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warming up a 10-centimeter plate with 5 milliliters of isolation media in an incubator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127BCA">
        <w:rPr>
          <w:rFonts w:ascii="Helvetica" w:hAnsi="Helvetica" w:cs="Arial"/>
          <w:b/>
          <w:sz w:val="22"/>
          <w:szCs w:val="22"/>
        </w:rPr>
        <w:t>[1</w:t>
      </w:r>
      <w:r w:rsidR="00897629" w:rsidRPr="00127BCA">
        <w:rPr>
          <w:rFonts w:ascii="Helvetica" w:hAnsi="Helvetica" w:cs="Arial"/>
          <w:b/>
          <w:sz w:val="22"/>
          <w:szCs w:val="22"/>
        </w:rPr>
        <w:t>-TXT</w:t>
      </w:r>
      <w:r w:rsidRPr="00127BC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Weigh 500 to 1,000 milligrams of the tumor tissue and place it in the plate </w:t>
      </w:r>
      <w:r w:rsidRPr="00127BC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3721524" w14:textId="70B3F41F" w:rsidR="007703FE" w:rsidRDefault="007703FE" w:rsidP="007703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bringing plate to incubator. </w:t>
      </w:r>
      <w:r w:rsidR="00897629" w:rsidRPr="003E79F2">
        <w:rPr>
          <w:rFonts w:ascii="Helvetica" w:hAnsi="Helvetica" w:cs="Arial"/>
          <w:b/>
          <w:sz w:val="22"/>
          <w:szCs w:val="22"/>
        </w:rPr>
        <w:t>TEXT: One plate per tumor sample</w:t>
      </w:r>
    </w:p>
    <w:p w14:paraId="370FFBD1" w14:textId="69DA19B1" w:rsidR="007703FE" w:rsidRPr="007703FE" w:rsidRDefault="007703FE" w:rsidP="007703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weighing tumor tissue and placing it in the plate. </w:t>
      </w:r>
    </w:p>
    <w:p w14:paraId="3269B29E" w14:textId="40DB58AC" w:rsidR="00CE10F2" w:rsidRDefault="007703F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Bring the plate with the tumor tissue to a sterile culture hood and mince it with a razor blade </w:t>
      </w:r>
      <w:r w:rsidRPr="00127BC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For optimal digestion, make sure that the sizes of the minced pieces are uniform </w:t>
      </w:r>
      <w:r w:rsidRPr="00127BC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A73431">
        <w:rPr>
          <w:rFonts w:ascii="Helvetica" w:hAnsi="Helvetica" w:cs="Arial"/>
          <w:sz w:val="22"/>
          <w:szCs w:val="22"/>
        </w:rPr>
        <w:t xml:space="preserve"> </w:t>
      </w:r>
      <w:r w:rsidR="00A734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 and most difficult!</w:t>
      </w:r>
    </w:p>
    <w:p w14:paraId="3C5F9622" w14:textId="4A1981E3" w:rsidR="00DA2D1E" w:rsidRDefault="00DA2D1E" w:rsidP="00DA2D1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plate with the tissue into the hood. </w:t>
      </w:r>
    </w:p>
    <w:p w14:paraId="4F98ACD8" w14:textId="70DB2967" w:rsidR="00DA2D1E" w:rsidRPr="00DA2D1E" w:rsidRDefault="00DA2D1E" w:rsidP="00DA2D1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mincing tissue, demonstrating what properly minced pieces should look like.</w:t>
      </w:r>
    </w:p>
    <w:p w14:paraId="1BF628A0" w14:textId="3DFC9250" w:rsidR="00C7374B" w:rsidRDefault="0089762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minced tissue and cell isolation media to a 15-milliliter centrifuge tube </w:t>
      </w:r>
      <w:r w:rsidRPr="00127BC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wash the plate with another 4 milliliters of media, and add that to the tube </w:t>
      </w:r>
      <w:r w:rsidRPr="00127BC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700 units per milliliter of collagenase solution </w:t>
      </w:r>
      <w:r w:rsidRPr="00127BC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to the tube and incubate it in a shaking water bath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 for one and a half hour</w:t>
      </w:r>
      <w:r w:rsidR="003E79F2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27BCA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6EFC1F72" w14:textId="3E30437C" w:rsidR="00897629" w:rsidRDefault="00897629" w:rsidP="008976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tissue and media to tube. </w:t>
      </w:r>
    </w:p>
    <w:p w14:paraId="5C99BCBE" w14:textId="366110AB" w:rsidR="00897629" w:rsidRDefault="00897629" w:rsidP="008976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media to plate, rinsing it and then adding that to the centrifuge tube. </w:t>
      </w:r>
    </w:p>
    <w:p w14:paraId="44C93368" w14:textId="3DF0484D" w:rsidR="00897629" w:rsidRDefault="00897629" w:rsidP="008976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collagenase solution to the tube. </w:t>
      </w:r>
    </w:p>
    <w:p w14:paraId="46129314" w14:textId="39416C94" w:rsidR="00897629" w:rsidRDefault="00897629" w:rsidP="008976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tube in a shaking water bath.</w:t>
      </w:r>
    </w:p>
    <w:p w14:paraId="1DEF3512" w14:textId="77777777" w:rsidR="00EC24A0" w:rsidRDefault="00EC24A0" w:rsidP="00EC24A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1910BB2" w14:textId="4CD2B094" w:rsidR="00897629" w:rsidRDefault="00897629" w:rsidP="0089762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spin down the tissue at 300 x g for 5 minutes at room temperature </w:t>
      </w:r>
      <w:r w:rsidRPr="00127BC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Aspirate the supernatant without disrupting the pellet, then resuspend the pellet in 10 milliliters of second digestion solution</w:t>
      </w:r>
      <w:r w:rsidR="00EC24A0">
        <w:rPr>
          <w:rFonts w:ascii="Helvetica" w:hAnsi="Helvetica" w:cs="Arial"/>
          <w:sz w:val="22"/>
          <w:szCs w:val="22"/>
        </w:rPr>
        <w:t xml:space="preserve"> </w:t>
      </w:r>
      <w:r w:rsidR="00EC24A0" w:rsidRPr="00127BC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</w:t>
      </w:r>
      <w:r w:rsidR="00EC24A0">
        <w:rPr>
          <w:rFonts w:ascii="Helvetica" w:hAnsi="Helvetica" w:cs="Arial"/>
          <w:sz w:val="22"/>
          <w:szCs w:val="22"/>
        </w:rPr>
        <w:t xml:space="preserve">and incubate in the shaking water bath for 30 more minutes </w:t>
      </w:r>
      <w:r w:rsidR="00EC24A0" w:rsidRPr="00127BCA">
        <w:rPr>
          <w:rFonts w:ascii="Helvetica" w:hAnsi="Helvetica" w:cs="Arial"/>
          <w:b/>
          <w:sz w:val="22"/>
          <w:szCs w:val="22"/>
        </w:rPr>
        <w:t>[3-TXT]</w:t>
      </w:r>
      <w:r w:rsidR="00EC24A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9CCEE63" w14:textId="77777777" w:rsidR="00EC24A0" w:rsidRDefault="00EC24A0" w:rsidP="00EC24A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1E2D1C8" w14:textId="2F417ADB" w:rsidR="00EC24A0" w:rsidRDefault="00EC24A0" w:rsidP="00EC24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 in centrifuge and closing the lid. </w:t>
      </w:r>
    </w:p>
    <w:p w14:paraId="7E12DEF9" w14:textId="1B0DD24A" w:rsidR="00EC24A0" w:rsidRDefault="00EC24A0" w:rsidP="00EC24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 and then resuspending pellet. </w:t>
      </w:r>
    </w:p>
    <w:p w14:paraId="7C492C08" w14:textId="07DAD5D9" w:rsidR="00EC24A0" w:rsidRDefault="00EC24A0" w:rsidP="00EC24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A71">
        <w:rPr>
          <w:rFonts w:ascii="Helvetica" w:hAnsi="Helvetica" w:cs="Arial"/>
          <w:strike/>
          <w:sz w:val="22"/>
          <w:szCs w:val="22"/>
        </w:rPr>
        <w:t>Talent placing the tube into the shaking water bath.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C24A0">
        <w:rPr>
          <w:rFonts w:ascii="Helvetica" w:hAnsi="Helvetica" w:cs="Arial"/>
          <w:b/>
          <w:sz w:val="22"/>
          <w:szCs w:val="22"/>
        </w:rPr>
        <w:t xml:space="preserve">TEXT: 37 </w:t>
      </w:r>
      <w:r w:rsidRPr="00EC24A0">
        <w:rPr>
          <w:rFonts w:ascii="Helvetica" w:hAnsi="Helvetica" w:cs="Arial"/>
          <w:b/>
          <w:sz w:val="22"/>
          <w:szCs w:val="22"/>
        </w:rPr>
        <w:sym w:font="Symbol" w:char="F0B0"/>
      </w:r>
      <w:r w:rsidRPr="00EC24A0">
        <w:rPr>
          <w:rFonts w:ascii="Helvetica" w:hAnsi="Helvetica" w:cs="Arial"/>
          <w:b/>
          <w:sz w:val="22"/>
          <w:szCs w:val="22"/>
        </w:rPr>
        <w:t>C</w:t>
      </w:r>
      <w:r w:rsidR="00CF1A71">
        <w:rPr>
          <w:rFonts w:ascii="Helvetica" w:hAnsi="Helvetica" w:cs="Arial"/>
          <w:b/>
          <w:sz w:val="22"/>
          <w:szCs w:val="22"/>
        </w:rPr>
        <w:t xml:space="preserve"> </w:t>
      </w:r>
      <w:r w:rsidR="00CF1A71" w:rsidRPr="00561F57">
        <w:rPr>
          <w:rFonts w:ascii="Helvetica" w:hAnsi="Helvetica" w:cs="Arial"/>
          <w:bCs/>
          <w:sz w:val="22"/>
          <w:szCs w:val="22"/>
          <w:highlight w:val="green"/>
        </w:rPr>
        <w:t xml:space="preserve">Videographer NOTE: DNS, use </w:t>
      </w:r>
      <w:r w:rsidR="00561F57" w:rsidRPr="00561F57">
        <w:rPr>
          <w:rFonts w:ascii="Helvetica" w:hAnsi="Helvetica" w:cs="Arial"/>
          <w:bCs/>
          <w:sz w:val="22"/>
          <w:szCs w:val="22"/>
          <w:highlight w:val="green"/>
        </w:rPr>
        <w:t>2.3.4.</w:t>
      </w:r>
    </w:p>
    <w:p w14:paraId="62608405" w14:textId="77777777" w:rsidR="00EC24A0" w:rsidRDefault="00EC24A0" w:rsidP="00EC24A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A6124F2" w14:textId="2BB5A0B0" w:rsidR="00EC24A0" w:rsidRDefault="00EC24A0" w:rsidP="00EC24A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second digestion, pipet the cell suspension up and down </w:t>
      </w:r>
      <w:r w:rsidRPr="00127BC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pass it through a 70-micrometer nylon filter on a 50-milliliter centrifuge tube </w:t>
      </w:r>
      <w:r w:rsidRPr="00127BC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wash the filter with 10 milliliters of cell isolation media </w:t>
      </w:r>
      <w:r w:rsidRPr="00127BC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spin down the tissue at 300 x g for 5 minutes </w:t>
      </w:r>
      <w:r w:rsidRPr="00127BCA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1E256DA" w14:textId="77777777" w:rsidR="00EC24A0" w:rsidRDefault="00EC24A0" w:rsidP="00EC24A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2308B61" w14:textId="438454B1" w:rsidR="00EC24A0" w:rsidRDefault="00EC24A0" w:rsidP="00EC24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the cell suspension up and down. </w:t>
      </w:r>
    </w:p>
    <w:p w14:paraId="46B1E08B" w14:textId="31AD1C85" w:rsidR="00EC24A0" w:rsidRDefault="00EC24A0" w:rsidP="00EC24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passing the suspension through the filter. </w:t>
      </w:r>
    </w:p>
    <w:p w14:paraId="592BD8CE" w14:textId="44DFBC68" w:rsidR="00EC24A0" w:rsidRDefault="00EC24A0" w:rsidP="00EC24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washing the filter. </w:t>
      </w:r>
    </w:p>
    <w:p w14:paraId="564BB434" w14:textId="344C38C6" w:rsidR="00EC24A0" w:rsidRDefault="00EC24A0" w:rsidP="00EC24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tube in centrifuge, closing the lid and starting the centrifuge.</w:t>
      </w:r>
    </w:p>
    <w:p w14:paraId="6B2ACBB5" w14:textId="77777777" w:rsidR="00E50F0A" w:rsidRDefault="00E50F0A" w:rsidP="00E50F0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5D97AA5" w14:textId="63D5DF67" w:rsidR="00E50F0A" w:rsidRDefault="00EC24A0" w:rsidP="00EC24A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Aspirate the supernatant and resuspend the pellet in 20 milliliters of tumor cell media </w:t>
      </w:r>
      <w:r w:rsidRPr="00127BC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Transfer the suspension to a 15</w:t>
      </w:r>
      <w:r w:rsidR="00E50F0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centimeter culture plate</w:t>
      </w:r>
      <w:r w:rsidR="00E50F0A">
        <w:rPr>
          <w:rFonts w:ascii="Helvetica" w:hAnsi="Helvetica" w:cs="Arial"/>
          <w:sz w:val="22"/>
          <w:szCs w:val="22"/>
        </w:rPr>
        <w:t xml:space="preserve"> </w:t>
      </w:r>
      <w:r w:rsidR="00E50F0A" w:rsidRPr="00127BC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place the cells in a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="00E50F0A">
        <w:rPr>
          <w:rFonts w:ascii="Helvetica" w:hAnsi="Helvetica" w:cs="Arial"/>
          <w:sz w:val="22"/>
          <w:szCs w:val="22"/>
        </w:rPr>
        <w:t xml:space="preserve">incubator overnight </w:t>
      </w:r>
      <w:r w:rsidR="00E50F0A" w:rsidRPr="00127BCA">
        <w:rPr>
          <w:rFonts w:ascii="Helvetica" w:hAnsi="Helvetica" w:cs="Arial"/>
          <w:b/>
          <w:sz w:val="22"/>
          <w:szCs w:val="22"/>
        </w:rPr>
        <w:t>[3-TXT]</w:t>
      </w:r>
      <w:r w:rsidR="00E50F0A">
        <w:rPr>
          <w:rFonts w:ascii="Helvetica" w:hAnsi="Helvetica" w:cs="Arial"/>
          <w:sz w:val="22"/>
          <w:szCs w:val="22"/>
        </w:rPr>
        <w:t>.</w:t>
      </w:r>
    </w:p>
    <w:p w14:paraId="1EE86DFA" w14:textId="77777777" w:rsidR="00E50F0A" w:rsidRDefault="00E50F0A" w:rsidP="00E50F0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F603FDB" w14:textId="4F6F8A02" w:rsidR="00EC24A0" w:rsidRDefault="00E50F0A" w:rsidP="00E50F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 and resuspending the pellet. </w:t>
      </w:r>
    </w:p>
    <w:p w14:paraId="0CC275C5" w14:textId="77777777" w:rsidR="00E50F0A" w:rsidRDefault="00E50F0A" w:rsidP="00E50F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suspension to the culture plate. </w:t>
      </w:r>
    </w:p>
    <w:p w14:paraId="416B867D" w14:textId="55CFD773" w:rsidR="00E50F0A" w:rsidRDefault="00E50F0A" w:rsidP="00E50F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plate in the incubator. </w:t>
      </w:r>
      <w:r w:rsidRPr="00A54CA6">
        <w:rPr>
          <w:rFonts w:ascii="Helvetica" w:hAnsi="Helvetica" w:cs="Arial"/>
          <w:b/>
          <w:sz w:val="22"/>
          <w:szCs w:val="22"/>
        </w:rPr>
        <w:t>TEXT: Plate P0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189497F" w14:textId="77777777" w:rsidR="00E50F0A" w:rsidRDefault="00E50F0A" w:rsidP="00E50F0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540032" w14:textId="5063FB40" w:rsidR="00E50F0A" w:rsidRDefault="00E50F0A" w:rsidP="00E50F0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change the media to remove debris and dead cells that may negatively influence cell survival </w:t>
      </w:r>
      <w:r w:rsidRPr="00127BC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At this point, asses cell confluency </w:t>
      </w:r>
      <w:r w:rsidRPr="00127BC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allow the cells to grow in the incubator until they reach 90%</w:t>
      </w:r>
      <w:r w:rsidR="00A54CA6">
        <w:rPr>
          <w:rFonts w:ascii="Helvetica" w:hAnsi="Helvetica" w:cs="Arial"/>
          <w:sz w:val="22"/>
          <w:szCs w:val="22"/>
        </w:rPr>
        <w:t xml:space="preserve"> </w:t>
      </w:r>
      <w:r w:rsidR="00A54CA6" w:rsidRPr="00127BCA">
        <w:rPr>
          <w:rFonts w:ascii="Helvetica" w:hAnsi="Helvetica" w:cs="Arial"/>
          <w:b/>
          <w:sz w:val="22"/>
          <w:szCs w:val="22"/>
        </w:rPr>
        <w:t>[3]</w:t>
      </w:r>
      <w:r w:rsidR="00A54CA6">
        <w:rPr>
          <w:rFonts w:ascii="Helvetica" w:hAnsi="Helvetica" w:cs="Arial"/>
          <w:sz w:val="22"/>
          <w:szCs w:val="22"/>
        </w:rPr>
        <w:t xml:space="preserve">. Monitor the cells every day and change the media every 2 days </w:t>
      </w:r>
      <w:r w:rsidR="00A54CA6" w:rsidRPr="00127BCA">
        <w:rPr>
          <w:rFonts w:ascii="Helvetica" w:hAnsi="Helvetica" w:cs="Arial"/>
          <w:b/>
          <w:sz w:val="22"/>
          <w:szCs w:val="22"/>
        </w:rPr>
        <w:t>[4]</w:t>
      </w:r>
      <w:r w:rsidR="00A54CA6">
        <w:rPr>
          <w:rFonts w:ascii="Helvetica" w:hAnsi="Helvetica" w:cs="Arial"/>
          <w:sz w:val="22"/>
          <w:szCs w:val="22"/>
        </w:rPr>
        <w:t xml:space="preserve">. </w:t>
      </w:r>
    </w:p>
    <w:p w14:paraId="26AAB72B" w14:textId="77777777" w:rsidR="00A54CA6" w:rsidRDefault="00A54CA6" w:rsidP="00A54CA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6E8E1DC" w14:textId="37E900A0" w:rsidR="00A54CA6" w:rsidRDefault="00A54CA6" w:rsidP="00A54C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changing media. </w:t>
      </w:r>
    </w:p>
    <w:p w14:paraId="00C9B8FE" w14:textId="32099EE2" w:rsidR="00A54CA6" w:rsidRDefault="00A54CA6" w:rsidP="00A54C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checking cell confluency. </w:t>
      </w:r>
    </w:p>
    <w:p w14:paraId="36210AC3" w14:textId="3C20E5DE" w:rsidR="00A54CA6" w:rsidRDefault="00A54CA6" w:rsidP="00A54C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cells back in the incubator. </w:t>
      </w:r>
      <w:r w:rsidR="00561F57" w:rsidRPr="00561F57">
        <w:rPr>
          <w:rFonts w:ascii="Helvetica" w:hAnsi="Helvetica" w:cs="Arial"/>
          <w:sz w:val="22"/>
          <w:szCs w:val="22"/>
          <w:highlight w:val="green"/>
        </w:rPr>
        <w:t>Videographer NOTE: Only 1 take, can also use 2.6.3</w:t>
      </w:r>
    </w:p>
    <w:p w14:paraId="1B1F4202" w14:textId="1D36E2CB" w:rsidR="00A54CA6" w:rsidRPr="00897629" w:rsidRDefault="00A54CA6" w:rsidP="00A54C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the cells out of the incubator and looking at them. </w:t>
      </w:r>
      <w:r w:rsidR="00561F57" w:rsidRPr="00561F57">
        <w:rPr>
          <w:rFonts w:ascii="Helvetica" w:hAnsi="Helvetica" w:cs="Arial"/>
          <w:sz w:val="22"/>
          <w:szCs w:val="22"/>
          <w:highlight w:val="green"/>
        </w:rPr>
        <w:t xml:space="preserve">Videographer NOTE: </w:t>
      </w:r>
      <w:r w:rsidR="00561F57" w:rsidRPr="00561F57">
        <w:rPr>
          <w:rFonts w:ascii="Helvetica" w:hAnsi="Helvetica" w:cs="Arial"/>
          <w:sz w:val="22"/>
          <w:szCs w:val="22"/>
          <w:highlight w:val="green"/>
        </w:rPr>
        <w:t>Can also use 2.7.2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04050161" w:rsidR="00CE10F2" w:rsidRPr="006A6324" w:rsidRDefault="00A54CA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Tumorsphere Derivation </w:t>
      </w:r>
    </w:p>
    <w:p w14:paraId="705CAD57" w14:textId="15487450" w:rsidR="00CE10F2" w:rsidRDefault="00EB22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tumorsphere derivation, use cells at passage P1 or P2 to avoid cell selection through multiple passages </w:t>
      </w:r>
      <w:r w:rsidRPr="009C70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the cell dish with PBS and then cover them with detachment solution </w:t>
      </w:r>
      <w:r w:rsidRPr="009C7038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Place them in the incubator for 5 to 10 minutes </w:t>
      </w:r>
      <w:r w:rsidRPr="009C7038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then confirm detachment by looking at the plate under a bright-field microscope </w:t>
      </w:r>
      <w:r w:rsidRPr="009C7038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7A2D85D" w14:textId="31DE5112" w:rsidR="00EB22D9" w:rsidRDefault="00EB22D9" w:rsidP="00EB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taking the cells out of the incubator. </w:t>
      </w:r>
    </w:p>
    <w:p w14:paraId="38D8F735" w14:textId="15224D1F" w:rsidR="00EB22D9" w:rsidRDefault="00EB22D9" w:rsidP="00EB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cell dish and then adding detachment solution. </w:t>
      </w:r>
      <w:r w:rsidRPr="003E79F2">
        <w:rPr>
          <w:rFonts w:ascii="Helvetica" w:hAnsi="Helvetica" w:cs="Arial"/>
          <w:b/>
          <w:sz w:val="22"/>
          <w:szCs w:val="22"/>
        </w:rPr>
        <w:t xml:space="preserve">TEXT: </w:t>
      </w:r>
      <w:r w:rsidR="00591B4C" w:rsidRPr="003E79F2">
        <w:rPr>
          <w:rFonts w:ascii="Helvetica" w:hAnsi="Helvetica" w:cs="Arial"/>
          <w:b/>
          <w:sz w:val="22"/>
          <w:szCs w:val="22"/>
        </w:rPr>
        <w:t>5mL for 10cm plate; 15mL for 15cm plate</w:t>
      </w:r>
    </w:p>
    <w:p w14:paraId="5FF552DC" w14:textId="780CD32D" w:rsidR="00591B4C" w:rsidRDefault="00591B4C" w:rsidP="00EB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cells in incubator. </w:t>
      </w:r>
    </w:p>
    <w:p w14:paraId="1F0E6F5E" w14:textId="5D934119" w:rsidR="00591B4C" w:rsidRPr="00EB22D9" w:rsidRDefault="00591B4C" w:rsidP="00EB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looking at the cells through microscope.</w:t>
      </w:r>
    </w:p>
    <w:p w14:paraId="2E72D27A" w14:textId="2A4FDDFC" w:rsidR="00CE10F2" w:rsidRDefault="00591B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cells have detached, add tumor cell media to the plate and transfer the cell suspension to a centrifuge tube </w:t>
      </w:r>
      <w:r w:rsidRPr="009C7038">
        <w:rPr>
          <w:rFonts w:ascii="Helvetica" w:hAnsi="Helvetica" w:cs="Arial"/>
          <w:b/>
          <w:sz w:val="22"/>
          <w:szCs w:val="22"/>
        </w:rPr>
        <w:t>[1-TXT]</w:t>
      </w:r>
      <w:r w:rsidR="000A18A7">
        <w:rPr>
          <w:rFonts w:ascii="Helvetica" w:hAnsi="Helvetica" w:cs="Arial"/>
          <w:sz w:val="22"/>
          <w:szCs w:val="22"/>
        </w:rPr>
        <w:t xml:space="preserve">. Spin the cells down at 300 x g for 5 minutes </w:t>
      </w:r>
      <w:r w:rsidR="000A18A7" w:rsidRPr="009C7038">
        <w:rPr>
          <w:rFonts w:ascii="Helvetica" w:hAnsi="Helvetica" w:cs="Arial"/>
          <w:b/>
          <w:sz w:val="22"/>
          <w:szCs w:val="22"/>
        </w:rPr>
        <w:t>[2]</w:t>
      </w:r>
      <w:r w:rsidR="000A18A7">
        <w:rPr>
          <w:rFonts w:ascii="Helvetica" w:hAnsi="Helvetica" w:cs="Arial"/>
          <w:sz w:val="22"/>
          <w:szCs w:val="22"/>
        </w:rPr>
        <w:t xml:space="preserve">, remove supernatant, and resuspend the cells in tumorsphere media </w:t>
      </w:r>
      <w:r w:rsidR="000A18A7" w:rsidRPr="009C7038">
        <w:rPr>
          <w:rFonts w:ascii="Helvetica" w:hAnsi="Helvetica" w:cs="Arial"/>
          <w:b/>
          <w:sz w:val="22"/>
          <w:szCs w:val="22"/>
        </w:rPr>
        <w:t>[3]</w:t>
      </w:r>
      <w:r w:rsidR="000A18A7">
        <w:rPr>
          <w:rFonts w:ascii="Helvetica" w:hAnsi="Helvetica" w:cs="Arial"/>
          <w:sz w:val="22"/>
          <w:szCs w:val="22"/>
        </w:rPr>
        <w:t>.</w:t>
      </w:r>
    </w:p>
    <w:p w14:paraId="1926D544" w14:textId="05384E1F" w:rsidR="000A18A7" w:rsidRDefault="000A18A7" w:rsidP="000A18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media and then transferring cells. </w:t>
      </w:r>
      <w:r w:rsidRPr="000A18A7">
        <w:rPr>
          <w:rFonts w:ascii="Helvetica" w:hAnsi="Helvetica" w:cs="Arial"/>
          <w:b/>
          <w:sz w:val="22"/>
          <w:szCs w:val="22"/>
        </w:rPr>
        <w:t>TEXT: 1:1 cell detachment solution: tumor cell media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C199C74" w14:textId="020D7D2E" w:rsidR="000A18A7" w:rsidRDefault="000A18A7" w:rsidP="000A18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cells in centrifuge and starting it. </w:t>
      </w:r>
    </w:p>
    <w:p w14:paraId="5A87EDDB" w14:textId="6341F5FA" w:rsidR="000A18A7" w:rsidRPr="000A18A7" w:rsidRDefault="000A18A7" w:rsidP="000A18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cells </w:t>
      </w:r>
    </w:p>
    <w:p w14:paraId="1AEE9E94" w14:textId="2A43F106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B8234D2" w14:textId="30E5E89F" w:rsidR="000A18A7" w:rsidRDefault="000A18A7" w:rsidP="000A18A7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resuspending the cells, count </w:t>
      </w:r>
      <w:r w:rsidR="006A0145">
        <w:rPr>
          <w:rFonts w:ascii="Helvetica" w:hAnsi="Helvetica" w:cs="Arial"/>
          <w:sz w:val="22"/>
          <w:szCs w:val="22"/>
        </w:rPr>
        <w:t xml:space="preserve">them using trypan blue and calculate cell concentration </w:t>
      </w:r>
      <w:r w:rsidR="006A0145" w:rsidRPr="009C7038">
        <w:rPr>
          <w:rFonts w:ascii="Helvetica" w:hAnsi="Helvetica" w:cs="Arial"/>
          <w:b/>
          <w:sz w:val="22"/>
          <w:szCs w:val="22"/>
        </w:rPr>
        <w:t>[1]</w:t>
      </w:r>
      <w:r w:rsidR="006A0145">
        <w:rPr>
          <w:rFonts w:ascii="Helvetica" w:hAnsi="Helvetica" w:cs="Arial"/>
          <w:sz w:val="22"/>
          <w:szCs w:val="22"/>
        </w:rPr>
        <w:t xml:space="preserve">. Plate the proper number of cells in a 96-well low attachment plate </w:t>
      </w:r>
      <w:r w:rsidR="006A0145" w:rsidRPr="009C7038">
        <w:rPr>
          <w:rFonts w:ascii="Helvetica" w:hAnsi="Helvetica" w:cs="Arial"/>
          <w:b/>
          <w:sz w:val="22"/>
          <w:szCs w:val="22"/>
        </w:rPr>
        <w:t>[2]</w:t>
      </w:r>
      <w:r w:rsidR="006A0145">
        <w:rPr>
          <w:rFonts w:ascii="Helvetica" w:hAnsi="Helvetica" w:cs="Arial"/>
          <w:sz w:val="22"/>
          <w:szCs w:val="22"/>
        </w:rPr>
        <w:t xml:space="preserve"> and place the cells in the incubator until the end of the experiment, taking care </w:t>
      </w:r>
      <w:r w:rsidR="006A0145">
        <w:rPr>
          <w:rFonts w:ascii="Helvetica" w:hAnsi="Helvetica" w:cs="Arial"/>
          <w:sz w:val="22"/>
          <w:szCs w:val="22"/>
        </w:rPr>
        <w:lastRenderedPageBreak/>
        <w:t xml:space="preserve">not to disturb the plate unless replenishing media </w:t>
      </w:r>
      <w:r w:rsidR="006A0145" w:rsidRPr="009C7038">
        <w:rPr>
          <w:rFonts w:ascii="Helvetica" w:hAnsi="Helvetica" w:cs="Arial"/>
          <w:b/>
          <w:sz w:val="22"/>
          <w:szCs w:val="22"/>
        </w:rPr>
        <w:t>[3]</w:t>
      </w:r>
      <w:r w:rsidR="006A0145">
        <w:rPr>
          <w:rFonts w:ascii="Helvetica" w:hAnsi="Helvetica" w:cs="Arial"/>
          <w:sz w:val="22"/>
          <w:szCs w:val="22"/>
        </w:rPr>
        <w:t>.</w:t>
      </w:r>
      <w:r w:rsidR="00A73431">
        <w:rPr>
          <w:rFonts w:ascii="Helvetica" w:hAnsi="Helvetica" w:cs="Arial"/>
          <w:sz w:val="22"/>
          <w:szCs w:val="22"/>
        </w:rPr>
        <w:t xml:space="preserve"> </w:t>
      </w:r>
      <w:r w:rsidR="00A734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109681CE" w14:textId="77777777" w:rsidR="006A0145" w:rsidRDefault="006A0145" w:rsidP="006A0145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C526D2" w14:textId="55E48EA5" w:rsidR="006A0145" w:rsidRDefault="006A0145" w:rsidP="006A014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counting cells. </w:t>
      </w:r>
    </w:p>
    <w:p w14:paraId="3C413253" w14:textId="0BFDC87F" w:rsidR="006A0145" w:rsidRDefault="006A0145" w:rsidP="006A014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cells into wells. </w:t>
      </w:r>
    </w:p>
    <w:p w14:paraId="2201663D" w14:textId="78FE80C4" w:rsidR="006A0145" w:rsidRDefault="006A0145" w:rsidP="006A014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plate in an incubator.</w:t>
      </w:r>
    </w:p>
    <w:p w14:paraId="569EE39A" w14:textId="288E634A" w:rsidR="006A0145" w:rsidRDefault="006A0145" w:rsidP="006A0145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983C746" w14:textId="1910A406" w:rsidR="006A0145" w:rsidRDefault="006A0145" w:rsidP="006A0145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completion of experiment, identify tumorspheres </w:t>
      </w:r>
      <w:r w:rsidRPr="00321D56">
        <w:rPr>
          <w:rFonts w:ascii="Helvetica" w:hAnsi="Helvetica" w:cs="Arial"/>
          <w:sz w:val="22"/>
          <w:szCs w:val="22"/>
        </w:rPr>
        <w:t xml:space="preserve">manually under a bright-field microscope or using </w:t>
      </w:r>
      <w:proofErr w:type="spellStart"/>
      <w:r w:rsidRPr="00321D56">
        <w:rPr>
          <w:rFonts w:ascii="Helvetica" w:hAnsi="Helvetica" w:cs="Arial"/>
          <w:sz w:val="22"/>
          <w:szCs w:val="22"/>
        </w:rPr>
        <w:t>Celigo</w:t>
      </w:r>
      <w:proofErr w:type="spellEnd"/>
      <w:r w:rsidRPr="00321D56">
        <w:rPr>
          <w:rFonts w:ascii="Helvetica" w:hAnsi="Helvetica" w:cs="Arial"/>
          <w:sz w:val="22"/>
          <w:szCs w:val="22"/>
        </w:rPr>
        <w:t xml:space="preserve"> software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C70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number and size of the tumorspheres can be evaluated as a result </w:t>
      </w:r>
      <w:r w:rsidR="006852B6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f this assay </w:t>
      </w:r>
      <w:r w:rsidRPr="009C703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F52C765" w14:textId="77777777" w:rsidR="008E7ED1" w:rsidRDefault="008E7ED1" w:rsidP="008E7ED1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4604694" w14:textId="048E9F32" w:rsidR="006A0145" w:rsidRDefault="006A0145" w:rsidP="006A014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microscope. </w:t>
      </w:r>
    </w:p>
    <w:p w14:paraId="6E7DE6B3" w14:textId="1F604834" w:rsidR="006A0145" w:rsidRPr="000A18A7" w:rsidRDefault="00321D56" w:rsidP="006A014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Tumorspheres </w:t>
      </w:r>
    </w:p>
    <w:p w14:paraId="7AF9281B" w14:textId="2579653E" w:rsidR="00565757" w:rsidRPr="006A6324" w:rsidRDefault="008E7ED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Tumorsphere Preparation for Allograft Transplantation 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4770F348" w:rsidR="00565757" w:rsidRPr="00B12652" w:rsidRDefault="008E7ED1" w:rsidP="00B126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tumorspheres for allograft transplantation, pool together all tumorspheres obtained from a specific cell type or treatment </w:t>
      </w:r>
      <w:r w:rsidRPr="009C70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the </w:t>
      </w:r>
      <w:proofErr w:type="spellStart"/>
      <w:r w:rsidR="00DA58BB">
        <w:rPr>
          <w:rFonts w:ascii="Helvetica" w:hAnsi="Helvetica" w:cs="Arial"/>
          <w:sz w:val="22"/>
          <w:szCs w:val="22"/>
        </w:rPr>
        <w:t>tumorspheres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9C7038">
        <w:rPr>
          <w:rFonts w:ascii="Helvetica" w:hAnsi="Helvetica" w:cs="Arial"/>
          <w:b/>
          <w:sz w:val="22"/>
          <w:szCs w:val="22"/>
        </w:rPr>
        <w:t>[2</w:t>
      </w:r>
      <w:r w:rsidR="00DA58BB">
        <w:rPr>
          <w:rFonts w:ascii="Helvetica" w:hAnsi="Helvetica" w:cs="Arial"/>
          <w:b/>
          <w:sz w:val="22"/>
          <w:szCs w:val="22"/>
        </w:rPr>
        <w:t>-TXT</w:t>
      </w:r>
      <w:r w:rsidRPr="009C7038">
        <w:rPr>
          <w:rFonts w:ascii="Helvetica" w:hAnsi="Helvetica" w:cs="Arial"/>
          <w:b/>
          <w:sz w:val="22"/>
          <w:szCs w:val="22"/>
        </w:rPr>
        <w:t>]</w:t>
      </w:r>
      <w:r w:rsidR="00B12652">
        <w:rPr>
          <w:rFonts w:ascii="Helvetica" w:hAnsi="Helvetica" w:cs="Arial"/>
          <w:sz w:val="22"/>
          <w:szCs w:val="22"/>
        </w:rPr>
        <w:t xml:space="preserve"> and </w:t>
      </w:r>
      <w:r w:rsidR="00B12652" w:rsidRPr="00DA58BB">
        <w:rPr>
          <w:rFonts w:ascii="Helvetica" w:hAnsi="Helvetica" w:cs="Arial"/>
          <w:color w:val="FF0000"/>
          <w:sz w:val="22"/>
          <w:szCs w:val="22"/>
        </w:rPr>
        <w:t>carefully</w:t>
      </w:r>
      <w:r w:rsidRPr="00DA58BB">
        <w:rPr>
          <w:rFonts w:ascii="Helvetica" w:hAnsi="Helvetica" w:cs="Arial"/>
          <w:color w:val="FF0000"/>
          <w:sz w:val="22"/>
          <w:szCs w:val="22"/>
        </w:rPr>
        <w:t xml:space="preserve"> remove the supernatant </w:t>
      </w:r>
      <w:r w:rsidR="00B12652" w:rsidRPr="00DA58BB">
        <w:rPr>
          <w:rFonts w:ascii="Helvetica" w:hAnsi="Helvetica" w:cs="Arial"/>
          <w:color w:val="FF0000"/>
          <w:sz w:val="22"/>
          <w:szCs w:val="22"/>
        </w:rPr>
        <w:t>with a 1-milliliter pipette followed by</w:t>
      </w:r>
      <w:r w:rsidRPr="00DA58B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12652" w:rsidRPr="00DA58BB">
        <w:rPr>
          <w:rFonts w:ascii="Helvetica" w:hAnsi="Helvetica" w:cs="Arial"/>
          <w:color w:val="FF0000"/>
          <w:sz w:val="22"/>
          <w:szCs w:val="22"/>
        </w:rPr>
        <w:t>a 200-microliter</w:t>
      </w:r>
      <w:r w:rsidR="00B12652">
        <w:rPr>
          <w:rFonts w:ascii="Helvetica" w:hAnsi="Helvetica" w:cs="Arial"/>
          <w:sz w:val="22"/>
          <w:szCs w:val="22"/>
        </w:rPr>
        <w:t xml:space="preserve"> pipett</w:t>
      </w:r>
      <w:r w:rsidR="00DA58BB">
        <w:rPr>
          <w:rFonts w:ascii="Helvetica" w:hAnsi="Helvetica" w:cs="Arial"/>
          <w:sz w:val="22"/>
          <w:szCs w:val="22"/>
        </w:rPr>
        <w:t>e</w:t>
      </w:r>
      <w:r w:rsidR="00B12652">
        <w:rPr>
          <w:rFonts w:ascii="Helvetica" w:hAnsi="Helvetica" w:cs="Arial"/>
          <w:sz w:val="22"/>
          <w:szCs w:val="22"/>
        </w:rPr>
        <w:t xml:space="preserve">. Then, </w:t>
      </w:r>
      <w:r w:rsidR="00B12652">
        <w:rPr>
          <w:rFonts w:ascii="Helvetica" w:hAnsi="Helvetica" w:cs="Arial"/>
          <w:sz w:val="22"/>
          <w:szCs w:val="22"/>
        </w:rPr>
        <w:t>the</w:t>
      </w:r>
      <w:r w:rsidR="00B12652">
        <w:rPr>
          <w:rFonts w:ascii="Helvetica" w:hAnsi="Helvetica" w:cs="Arial"/>
          <w:sz w:val="22"/>
          <w:szCs w:val="22"/>
        </w:rPr>
        <w:t xml:space="preserve"> wash </w:t>
      </w:r>
      <w:r w:rsidR="00B12652">
        <w:rPr>
          <w:rFonts w:ascii="Helvetica" w:hAnsi="Helvetica" w:cs="Arial"/>
          <w:sz w:val="22"/>
          <w:szCs w:val="22"/>
        </w:rPr>
        <w:t>t</w:t>
      </w:r>
      <w:r w:rsidR="00DA58BB">
        <w:rPr>
          <w:rFonts w:ascii="Helvetica" w:hAnsi="Helvetica" w:cs="Arial"/>
          <w:sz w:val="22"/>
          <w:szCs w:val="22"/>
        </w:rPr>
        <w:t>hem</w:t>
      </w:r>
      <w:r w:rsidR="00B12652">
        <w:rPr>
          <w:rFonts w:ascii="Helvetica" w:hAnsi="Helvetica" w:cs="Arial"/>
          <w:sz w:val="22"/>
          <w:szCs w:val="22"/>
        </w:rPr>
        <w:t xml:space="preserve"> with 10 milliliters of sterile PBS </w:t>
      </w:r>
      <w:r w:rsidR="00B12652" w:rsidRPr="009C7038">
        <w:rPr>
          <w:rFonts w:ascii="Helvetica" w:hAnsi="Helvetica" w:cs="Arial"/>
          <w:b/>
          <w:sz w:val="22"/>
          <w:szCs w:val="22"/>
        </w:rPr>
        <w:t>[3]</w:t>
      </w:r>
      <w:r w:rsidR="00B12652">
        <w:rPr>
          <w:rFonts w:ascii="Helvetica" w:hAnsi="Helvetica" w:cs="Arial"/>
          <w:sz w:val="22"/>
          <w:szCs w:val="22"/>
        </w:rPr>
        <w:t>.</w:t>
      </w:r>
      <w:r w:rsidR="00B12652">
        <w:rPr>
          <w:rFonts w:ascii="Helvetica" w:hAnsi="Helvetica" w:cs="Arial"/>
          <w:sz w:val="22"/>
          <w:szCs w:val="22"/>
        </w:rPr>
        <w:t xml:space="preserve">                                                 </w:t>
      </w:r>
    </w:p>
    <w:p w14:paraId="0E16ACEB" w14:textId="77777777" w:rsidR="0027345D" w:rsidRDefault="008E7ED1" w:rsidP="008E7E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27345D">
        <w:rPr>
          <w:rFonts w:ascii="Helvetica" w:hAnsi="Helvetica" w:cs="Arial"/>
          <w:sz w:val="22"/>
          <w:szCs w:val="22"/>
        </w:rPr>
        <w:t>pooling together</w:t>
      </w:r>
      <w:r>
        <w:rPr>
          <w:rFonts w:ascii="Helvetica" w:hAnsi="Helvetica" w:cs="Arial"/>
          <w:sz w:val="22"/>
          <w:szCs w:val="22"/>
        </w:rPr>
        <w:t xml:space="preserve"> tumorspheres </w:t>
      </w:r>
      <w:r w:rsidR="0027345D">
        <w:rPr>
          <w:rFonts w:ascii="Helvetica" w:hAnsi="Helvetica" w:cs="Arial"/>
          <w:sz w:val="22"/>
          <w:szCs w:val="22"/>
        </w:rPr>
        <w:t>in one tube</w:t>
      </w:r>
      <w:r>
        <w:rPr>
          <w:rFonts w:ascii="Helvetica" w:hAnsi="Helvetica" w:cs="Arial"/>
          <w:sz w:val="22"/>
          <w:szCs w:val="22"/>
        </w:rPr>
        <w:t>.</w:t>
      </w:r>
    </w:p>
    <w:p w14:paraId="38835545" w14:textId="075FC969" w:rsidR="0027345D" w:rsidRDefault="0027345D" w:rsidP="008E7E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tube in centrifuge and starting it. </w:t>
      </w:r>
      <w:r w:rsidR="00DA58BB" w:rsidRPr="00DA58BB">
        <w:rPr>
          <w:rFonts w:ascii="Helvetica" w:hAnsi="Helvetica" w:cs="Arial"/>
          <w:b/>
          <w:bCs/>
          <w:sz w:val="22"/>
          <w:szCs w:val="22"/>
        </w:rPr>
        <w:t>TEXT: 300 x g; 5 minutes</w:t>
      </w:r>
    </w:p>
    <w:p w14:paraId="708932A5" w14:textId="7BC2811B" w:rsidR="008E7ED1" w:rsidRPr="008E7ED1" w:rsidRDefault="0027345D" w:rsidP="008E7E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</w:t>
      </w:r>
      <w:r w:rsidR="00DA58BB" w:rsidRPr="00DA58BB">
        <w:rPr>
          <w:rFonts w:ascii="Helvetica" w:hAnsi="Helvetica" w:cs="Arial"/>
          <w:color w:val="FF0000"/>
          <w:sz w:val="22"/>
          <w:szCs w:val="22"/>
        </w:rPr>
        <w:t>with a 1 mL and 200 microliter pipette</w:t>
      </w:r>
      <w:r w:rsidR="00DA58B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adding PBS.</w:t>
      </w:r>
      <w:r w:rsidR="008E7ED1">
        <w:rPr>
          <w:rFonts w:ascii="Helvetica" w:hAnsi="Helvetica" w:cs="Arial"/>
          <w:sz w:val="22"/>
          <w:szCs w:val="22"/>
        </w:rPr>
        <w:t xml:space="preserve"> </w:t>
      </w:r>
    </w:p>
    <w:p w14:paraId="4D15AC88" w14:textId="25577653" w:rsidR="00565757" w:rsidRDefault="0027345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Spin the </w:t>
      </w:r>
      <w:proofErr w:type="spellStart"/>
      <w:r>
        <w:rPr>
          <w:rFonts w:ascii="Helvetica" w:hAnsi="Helvetica" w:cs="Arial"/>
          <w:sz w:val="22"/>
          <w:szCs w:val="22"/>
        </w:rPr>
        <w:t>tumorspheres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down again and aspirate the PBS </w:t>
      </w:r>
      <w:r w:rsidRPr="009C7038">
        <w:rPr>
          <w:rFonts w:ascii="Helvetica" w:hAnsi="Helvetica" w:cs="Arial"/>
          <w:b/>
          <w:sz w:val="22"/>
          <w:szCs w:val="22"/>
        </w:rPr>
        <w:t>[1]</w:t>
      </w:r>
      <w:r w:rsidR="00E46988">
        <w:rPr>
          <w:rFonts w:ascii="Helvetica" w:hAnsi="Helvetica" w:cs="Arial"/>
          <w:sz w:val="22"/>
          <w:szCs w:val="22"/>
        </w:rPr>
        <w:t xml:space="preserve">. Add 500 microliters to 1 milliliter of cell detachment solution on top of the tumorsphere pellet </w:t>
      </w:r>
      <w:r w:rsidR="00E46988" w:rsidRPr="009C7038">
        <w:rPr>
          <w:rFonts w:ascii="Helvetica" w:hAnsi="Helvetica" w:cs="Arial"/>
          <w:b/>
          <w:sz w:val="22"/>
          <w:szCs w:val="22"/>
        </w:rPr>
        <w:t>[2]</w:t>
      </w:r>
      <w:r w:rsidR="00E46988">
        <w:rPr>
          <w:rFonts w:ascii="Helvetica" w:hAnsi="Helvetica" w:cs="Arial"/>
          <w:sz w:val="22"/>
          <w:szCs w:val="22"/>
        </w:rPr>
        <w:t xml:space="preserve"> and incubate the cells in a shaking water bath at 37 </w:t>
      </w:r>
      <w:r w:rsidR="00E46988">
        <w:rPr>
          <w:rFonts w:ascii="Helvetica" w:hAnsi="Helvetica" w:cs="Arial"/>
          <w:sz w:val="22"/>
          <w:szCs w:val="22"/>
        </w:rPr>
        <w:sym w:font="Symbol" w:char="F0B0"/>
      </w:r>
      <w:r w:rsidR="00E46988">
        <w:rPr>
          <w:rFonts w:ascii="Helvetica" w:hAnsi="Helvetica" w:cs="Arial"/>
          <w:sz w:val="22"/>
          <w:szCs w:val="22"/>
        </w:rPr>
        <w:t xml:space="preserve">C </w:t>
      </w:r>
      <w:r w:rsidR="00E46988" w:rsidRPr="009C7038">
        <w:rPr>
          <w:rFonts w:ascii="Helvetica" w:hAnsi="Helvetica" w:cs="Arial"/>
          <w:b/>
          <w:sz w:val="22"/>
          <w:szCs w:val="22"/>
        </w:rPr>
        <w:t>[3]</w:t>
      </w:r>
      <w:r w:rsidR="00E46988">
        <w:rPr>
          <w:rFonts w:ascii="Helvetica" w:hAnsi="Helvetica" w:cs="Arial"/>
          <w:sz w:val="22"/>
          <w:szCs w:val="22"/>
        </w:rPr>
        <w:t xml:space="preserve">. Check progression of digestion every 10 minutes, the entire process may take up to 30 minutes </w:t>
      </w:r>
      <w:r w:rsidR="00E46988" w:rsidRPr="009C7038">
        <w:rPr>
          <w:rFonts w:ascii="Helvetica" w:hAnsi="Helvetica" w:cs="Arial"/>
          <w:b/>
          <w:sz w:val="22"/>
          <w:szCs w:val="22"/>
        </w:rPr>
        <w:t>[4-TXT]</w:t>
      </w:r>
      <w:r w:rsidR="00E46988">
        <w:rPr>
          <w:rFonts w:ascii="Helvetica" w:hAnsi="Helvetica" w:cs="Arial"/>
          <w:sz w:val="22"/>
          <w:szCs w:val="22"/>
        </w:rPr>
        <w:t>.</w:t>
      </w:r>
      <w:r w:rsidR="00A73431">
        <w:rPr>
          <w:rFonts w:ascii="Helvetica" w:hAnsi="Helvetica" w:cs="Arial"/>
          <w:sz w:val="22"/>
          <w:szCs w:val="22"/>
        </w:rPr>
        <w:t xml:space="preserve"> </w:t>
      </w:r>
      <w:r w:rsidR="00A734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 and most difficult!</w:t>
      </w:r>
    </w:p>
    <w:p w14:paraId="0FBAFF69" w14:textId="04A66094" w:rsidR="00E46988" w:rsidRDefault="00E46988" w:rsidP="00E46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the tube out of the centrifuge and aspirating PBS. </w:t>
      </w:r>
    </w:p>
    <w:p w14:paraId="7DD3C6DC" w14:textId="145F832C" w:rsidR="00E46988" w:rsidRDefault="00E46988" w:rsidP="00E46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detachment solution to pellet.</w:t>
      </w:r>
    </w:p>
    <w:p w14:paraId="2F37F6C4" w14:textId="34DE0B77" w:rsidR="00E46988" w:rsidRDefault="00E46988" w:rsidP="00E46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 in the shaking water bath. </w:t>
      </w:r>
    </w:p>
    <w:p w14:paraId="456AA72D" w14:textId="54711A3F" w:rsidR="00E46988" w:rsidRDefault="00E46988" w:rsidP="00E46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the tube out of the water bath and checking digestion. </w:t>
      </w:r>
      <w:r w:rsidRPr="006852B6">
        <w:rPr>
          <w:rFonts w:ascii="Helvetica" w:hAnsi="Helvetica" w:cs="Arial"/>
          <w:b/>
          <w:sz w:val="22"/>
          <w:szCs w:val="22"/>
        </w:rPr>
        <w:t>TEXT: Pipette up and down for mechanical disruption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208CDF6" w14:textId="77777777" w:rsidR="00592867" w:rsidRDefault="00592867" w:rsidP="0059286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F523B4" w14:textId="20EA4AD6" w:rsidR="00592867" w:rsidRPr="00432D88" w:rsidRDefault="00592867" w:rsidP="0059286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32D88">
        <w:rPr>
          <w:rFonts w:ascii="Helvetica" w:hAnsi="Helvetica" w:cs="Arial"/>
          <w:b/>
          <w:sz w:val="22"/>
          <w:szCs w:val="22"/>
        </w:rPr>
        <w:t xml:space="preserve">Francesca </w:t>
      </w:r>
      <w:proofErr w:type="spellStart"/>
      <w:r w:rsidRPr="00432D88">
        <w:rPr>
          <w:rFonts w:ascii="Helvetica" w:hAnsi="Helvetica" w:cs="Arial"/>
          <w:b/>
          <w:sz w:val="22"/>
          <w:szCs w:val="22"/>
        </w:rPr>
        <w:t>Boscolo</w:t>
      </w:r>
      <w:proofErr w:type="spellEnd"/>
      <w:r w:rsidRPr="00432D88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432D88">
        <w:rPr>
          <w:rFonts w:ascii="Helvetica" w:hAnsi="Helvetica" w:cs="Arial"/>
          <w:b/>
          <w:sz w:val="22"/>
          <w:szCs w:val="22"/>
        </w:rPr>
        <w:t>Sesillo</w:t>
      </w:r>
      <w:proofErr w:type="spellEnd"/>
      <w:r w:rsidRPr="00432D88">
        <w:rPr>
          <w:rFonts w:ascii="Helvetica" w:hAnsi="Helvetica" w:cs="Arial"/>
          <w:sz w:val="22"/>
          <w:szCs w:val="22"/>
        </w:rPr>
        <w:t>: If digestion of the tumorspheres in the shaking water bath is not enough to obtain a single cell solution, mechanical disruption through pipetting up and down is best.</w:t>
      </w:r>
    </w:p>
    <w:p w14:paraId="2AC9A2B1" w14:textId="77777777" w:rsidR="00592867" w:rsidRPr="00592867" w:rsidRDefault="00592867" w:rsidP="0059286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3383E8" w14:textId="50F59F93" w:rsidR="00592867" w:rsidRPr="00592867" w:rsidRDefault="00592867" w:rsidP="00592867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492E9030" w14:textId="6F6470C2" w:rsidR="00592867" w:rsidRDefault="00592867" w:rsidP="005928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Note that after spinning the tumorspheres do not form a stable pellet, so aspirating the supernatant should be done carefully with a 1 milliliter pipette </w:t>
      </w:r>
      <w:r w:rsidRPr="009C7038">
        <w:rPr>
          <w:rFonts w:ascii="Helvetica" w:hAnsi="Helvetica" w:cs="Arial"/>
          <w:b/>
          <w:sz w:val="22"/>
          <w:szCs w:val="22"/>
        </w:rPr>
        <w:t>[1</w:t>
      </w:r>
      <w:r w:rsidR="00DA58BB" w:rsidRPr="00DA58BB">
        <w:rPr>
          <w:rFonts w:ascii="Helvetica" w:hAnsi="Helvetica" w:cs="Arial"/>
          <w:b/>
          <w:color w:val="FF0000"/>
          <w:sz w:val="22"/>
          <w:szCs w:val="22"/>
        </w:rPr>
        <w:t>-2</w:t>
      </w:r>
      <w:r w:rsidRPr="009C7038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A58BB">
        <w:rPr>
          <w:rFonts w:ascii="Helvetica" w:hAnsi="Helvetica" w:cs="Arial"/>
          <w:b/>
          <w:strike/>
          <w:sz w:val="22"/>
          <w:szCs w:val="22"/>
        </w:rPr>
        <w:t>[2]</w:t>
      </w:r>
      <w:r w:rsidRPr="00DA58BB">
        <w:rPr>
          <w:rFonts w:ascii="Helvetica" w:hAnsi="Helvetica" w:cs="Arial"/>
          <w:strike/>
          <w:sz w:val="22"/>
          <w:szCs w:val="22"/>
        </w:rPr>
        <w:t>.</w:t>
      </w:r>
    </w:p>
    <w:p w14:paraId="1A5E4C98" w14:textId="77777777" w:rsidR="00592867" w:rsidRDefault="00592867" w:rsidP="005928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carefully aspirating supernatant. </w:t>
      </w:r>
    </w:p>
    <w:p w14:paraId="2EAD1DD0" w14:textId="0E885CD0" w:rsidR="00592867" w:rsidRDefault="00592867" w:rsidP="005928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putting down the 1mL pipette and picking up the 200</w:t>
      </w:r>
      <w:r w:rsidRPr="00792A3A">
        <w:rPr>
          <w:rFonts w:ascii="Helvetica" w:hAnsi="Helvetica" w:cs="Arial"/>
          <w:sz w:val="22"/>
          <w:szCs w:val="22"/>
        </w:rPr>
        <w:t>μL pipette</w:t>
      </w:r>
      <w:r>
        <w:rPr>
          <w:rFonts w:ascii="Helvetica" w:hAnsi="Helvetica" w:cs="Arial"/>
          <w:sz w:val="22"/>
          <w:szCs w:val="22"/>
        </w:rPr>
        <w:t>, then continuing to aspirate supernatant.</w:t>
      </w:r>
      <w:r w:rsidR="00DA58BB">
        <w:rPr>
          <w:rFonts w:ascii="Helvetica" w:hAnsi="Helvetica" w:cs="Arial"/>
          <w:sz w:val="22"/>
          <w:szCs w:val="22"/>
        </w:rPr>
        <w:t xml:space="preserve"> </w:t>
      </w:r>
      <w:r w:rsidR="00DA58BB" w:rsidRPr="00DA58BB">
        <w:rPr>
          <w:rFonts w:ascii="Helvetica" w:hAnsi="Helvetica" w:cs="Arial"/>
          <w:sz w:val="22"/>
          <w:szCs w:val="22"/>
          <w:highlight w:val="green"/>
        </w:rPr>
        <w:t>NOTE: Talent demonstrated switching pipettes in step 4.1.3.</w:t>
      </w:r>
      <w:r w:rsidR="00CF1A71">
        <w:rPr>
          <w:rFonts w:ascii="Helvetica" w:hAnsi="Helvetica" w:cs="Arial"/>
          <w:sz w:val="22"/>
          <w:szCs w:val="22"/>
          <w:highlight w:val="green"/>
        </w:rPr>
        <w:t>,</w:t>
      </w:r>
      <w:r w:rsidR="00DA58BB" w:rsidRPr="00DA58BB">
        <w:rPr>
          <w:rFonts w:ascii="Helvetica" w:hAnsi="Helvetica" w:cs="Arial"/>
          <w:sz w:val="22"/>
          <w:szCs w:val="22"/>
          <w:highlight w:val="green"/>
        </w:rPr>
        <w:t xml:space="preserve"> so the VO had to be moved </w:t>
      </w:r>
      <w:r w:rsidR="00CF1A71">
        <w:rPr>
          <w:rFonts w:ascii="Helvetica" w:hAnsi="Helvetica" w:cs="Arial"/>
          <w:sz w:val="22"/>
          <w:szCs w:val="22"/>
          <w:highlight w:val="green"/>
        </w:rPr>
        <w:t>up</w:t>
      </w:r>
      <w:r w:rsidR="00DA58BB" w:rsidRPr="00DA58BB">
        <w:rPr>
          <w:rFonts w:ascii="Helvetica" w:hAnsi="Helvetica" w:cs="Arial"/>
          <w:sz w:val="22"/>
          <w:szCs w:val="22"/>
          <w:highlight w:val="green"/>
        </w:rPr>
        <w:t>.</w:t>
      </w:r>
    </w:p>
    <w:p w14:paraId="1AE38E23" w14:textId="44472D5D" w:rsidR="00792A3A" w:rsidRDefault="00E4698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a single cell solution is obtained, add a volume of tumor cell media </w:t>
      </w:r>
      <w:r w:rsidRPr="009C7038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spin it down at 300 x g for 5 minutes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9C703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92A3A">
        <w:rPr>
          <w:rFonts w:ascii="Helvetica" w:hAnsi="Helvetica" w:cs="Arial"/>
          <w:sz w:val="22"/>
          <w:szCs w:val="22"/>
        </w:rPr>
        <w:t xml:space="preserve">After this centrifugation, all subsequent steps must be performed on ice </w:t>
      </w:r>
      <w:r w:rsidR="00792A3A" w:rsidRPr="009C7038">
        <w:rPr>
          <w:rFonts w:ascii="Helvetica" w:hAnsi="Helvetica" w:cs="Arial"/>
          <w:b/>
          <w:sz w:val="22"/>
          <w:szCs w:val="22"/>
        </w:rPr>
        <w:t>[3]</w:t>
      </w:r>
      <w:r w:rsidR="00792A3A">
        <w:rPr>
          <w:rFonts w:ascii="Helvetica" w:hAnsi="Helvetica" w:cs="Arial"/>
          <w:sz w:val="22"/>
          <w:szCs w:val="22"/>
        </w:rPr>
        <w:t xml:space="preserve">. </w:t>
      </w:r>
      <w:r w:rsidR="00A734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2E2D8E55" w14:textId="07C524A7" w:rsidR="00792A3A" w:rsidRPr="00792A3A" w:rsidRDefault="00792A3A" w:rsidP="00792A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tumor media. </w:t>
      </w:r>
      <w:r w:rsidRPr="000A18A7">
        <w:rPr>
          <w:rFonts w:ascii="Helvetica" w:hAnsi="Helvetica" w:cs="Arial"/>
          <w:b/>
          <w:sz w:val="22"/>
          <w:szCs w:val="22"/>
        </w:rPr>
        <w:t>TEXT: 1:1 cell detachment solution: tumor cell media</w:t>
      </w:r>
    </w:p>
    <w:p w14:paraId="311BBE7C" w14:textId="6FC67E68" w:rsidR="00792A3A" w:rsidRDefault="00792A3A" w:rsidP="00792A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 in centrifuge and starting it. </w:t>
      </w:r>
    </w:p>
    <w:p w14:paraId="2CEC3E2A" w14:textId="5E1D1741" w:rsidR="00792A3A" w:rsidRPr="00792A3A" w:rsidRDefault="00792A3A" w:rsidP="00792A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tube out of the centrifuge and putting it on ice.</w:t>
      </w:r>
    </w:p>
    <w:p w14:paraId="3D3FBB90" w14:textId="77777777" w:rsidR="00885DE4" w:rsidRDefault="00885DE4" w:rsidP="00885DE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EF83FC0" w14:textId="6C1DEA27" w:rsidR="00792A3A" w:rsidRDefault="00792A3A" w:rsidP="00792A3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cells in cold tumor cell media </w:t>
      </w:r>
      <w:r w:rsidR="00885DE4" w:rsidRPr="009C7038">
        <w:rPr>
          <w:rFonts w:ascii="Helvetica" w:hAnsi="Helvetica" w:cs="Arial"/>
          <w:b/>
          <w:sz w:val="22"/>
          <w:szCs w:val="22"/>
        </w:rPr>
        <w:t>[1]</w:t>
      </w:r>
      <w:r w:rsidR="00885DE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count live cells using Trypan blue </w:t>
      </w:r>
      <w:r w:rsidR="00885DE4">
        <w:rPr>
          <w:rFonts w:ascii="Helvetica" w:hAnsi="Helvetica" w:cs="Arial"/>
          <w:sz w:val="22"/>
          <w:szCs w:val="22"/>
        </w:rPr>
        <w:t xml:space="preserve">exclusion </w:t>
      </w:r>
      <w:r w:rsidR="00885DE4" w:rsidRPr="009C7038">
        <w:rPr>
          <w:rFonts w:ascii="Helvetica" w:hAnsi="Helvetica" w:cs="Arial"/>
          <w:b/>
          <w:sz w:val="22"/>
          <w:szCs w:val="22"/>
        </w:rPr>
        <w:t>[2]</w:t>
      </w:r>
      <w:r w:rsidR="00885DE4">
        <w:rPr>
          <w:rFonts w:ascii="Helvetica" w:hAnsi="Helvetica" w:cs="Arial"/>
          <w:sz w:val="22"/>
          <w:szCs w:val="22"/>
        </w:rPr>
        <w:t xml:space="preserve">. Determine the proper number of cells for the allograft and dilute it in 50 microliters of cold tumor cell media </w:t>
      </w:r>
      <w:r w:rsidR="00885DE4" w:rsidRPr="009C7038">
        <w:rPr>
          <w:rFonts w:ascii="Helvetica" w:hAnsi="Helvetica" w:cs="Arial"/>
          <w:b/>
          <w:sz w:val="22"/>
          <w:szCs w:val="22"/>
        </w:rPr>
        <w:t>[3]</w:t>
      </w:r>
      <w:r w:rsidR="00885DE4">
        <w:rPr>
          <w:rFonts w:ascii="Helvetica" w:hAnsi="Helvetica" w:cs="Arial"/>
          <w:sz w:val="22"/>
          <w:szCs w:val="22"/>
        </w:rPr>
        <w:t>.</w:t>
      </w:r>
    </w:p>
    <w:p w14:paraId="52ACCD42" w14:textId="77777777" w:rsidR="00885DE4" w:rsidRDefault="00885DE4" w:rsidP="00885DE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ADF1FE7" w14:textId="45A8EEFD" w:rsidR="00885DE4" w:rsidRDefault="00885DE4" w:rsidP="00885D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cells, with the tumor cell media on ice in the shot. </w:t>
      </w:r>
    </w:p>
    <w:p w14:paraId="7CE541C3" w14:textId="11831843" w:rsidR="00885DE4" w:rsidRDefault="00885DE4" w:rsidP="00885D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counting cells. </w:t>
      </w:r>
      <w:r w:rsidR="00561F57" w:rsidRPr="00561F57">
        <w:rPr>
          <w:rFonts w:ascii="Helvetica" w:hAnsi="Helvetica" w:cs="Arial"/>
          <w:sz w:val="22"/>
          <w:szCs w:val="22"/>
          <w:highlight w:val="green"/>
        </w:rPr>
        <w:t xml:space="preserve">Videographer NOTE: </w:t>
      </w:r>
      <w:r w:rsidR="00561F57" w:rsidRPr="00561F57">
        <w:rPr>
          <w:rFonts w:ascii="Helvetica" w:hAnsi="Helvetica" w:cs="Arial"/>
          <w:sz w:val="22"/>
          <w:szCs w:val="22"/>
          <w:highlight w:val="green"/>
        </w:rPr>
        <w:t>DNS; use 3.3.1</w:t>
      </w:r>
    </w:p>
    <w:p w14:paraId="05AB5718" w14:textId="4A4B36D1" w:rsidR="00885DE4" w:rsidRDefault="00885DE4" w:rsidP="00885D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preparing the 50</w:t>
      </w:r>
      <w:r w:rsidRPr="00792A3A">
        <w:rPr>
          <w:rFonts w:ascii="Helvetica" w:hAnsi="Helvetica" w:cs="Arial"/>
          <w:sz w:val="22"/>
          <w:szCs w:val="22"/>
        </w:rPr>
        <w:t>μL</w:t>
      </w:r>
      <w:r>
        <w:rPr>
          <w:rFonts w:ascii="Helvetica" w:hAnsi="Helvetica" w:cs="Arial"/>
          <w:sz w:val="22"/>
          <w:szCs w:val="22"/>
        </w:rPr>
        <w:t xml:space="preserve"> solution.</w:t>
      </w:r>
    </w:p>
    <w:p w14:paraId="4282C199" w14:textId="77777777" w:rsidR="00885DE4" w:rsidRDefault="00885DE4" w:rsidP="00885DE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0EE65DA" w14:textId="4F1F9812" w:rsidR="00885DE4" w:rsidRDefault="00885DE4" w:rsidP="00885DE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a pipette tip in cold tumor cell media to cool it </w:t>
      </w:r>
      <w:r w:rsidRPr="009C70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then use it to take 50 microliters of cold ECM solution and add it to the tube with the cells, making sure to not remove </w:t>
      </w:r>
      <w:r w:rsidRPr="00561F57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561F57" w:rsidRPr="00561F57">
        <w:rPr>
          <w:rFonts w:ascii="Helvetica" w:hAnsi="Helvetica" w:cs="Arial"/>
          <w:color w:val="FF0000"/>
          <w:sz w:val="22"/>
          <w:szCs w:val="22"/>
        </w:rPr>
        <w:t xml:space="preserve">ECM </w:t>
      </w:r>
      <w:r w:rsidRPr="00561F57">
        <w:rPr>
          <w:rFonts w:ascii="Helvetica" w:hAnsi="Helvetica" w:cs="Arial"/>
          <w:color w:val="FF0000"/>
          <w:sz w:val="22"/>
          <w:szCs w:val="22"/>
        </w:rPr>
        <w:t xml:space="preserve">tube </w:t>
      </w:r>
      <w:r>
        <w:rPr>
          <w:rFonts w:ascii="Helvetica" w:hAnsi="Helvetica" w:cs="Arial"/>
          <w:sz w:val="22"/>
          <w:szCs w:val="22"/>
        </w:rPr>
        <w:t xml:space="preserve">from ice during this process </w:t>
      </w:r>
      <w:r w:rsidRPr="009C703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A73431">
        <w:rPr>
          <w:rFonts w:ascii="Helvetica" w:hAnsi="Helvetica" w:cs="Arial"/>
          <w:sz w:val="22"/>
          <w:szCs w:val="22"/>
        </w:rPr>
        <w:t xml:space="preserve"> </w:t>
      </w:r>
      <w:r w:rsidR="00A734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1F221989" w14:textId="77777777" w:rsidR="00C32839" w:rsidRDefault="00C32839" w:rsidP="00C3283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95B0" w14:textId="5960634F" w:rsidR="00885DE4" w:rsidRDefault="00885DE4" w:rsidP="00885D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pipette tip into the cold cell media. </w:t>
      </w:r>
    </w:p>
    <w:p w14:paraId="61CEAD88" w14:textId="5552B62E" w:rsidR="00885DE4" w:rsidRDefault="00885DE4" w:rsidP="00885D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pipette tip to add </w:t>
      </w:r>
      <w:r w:rsidR="00C32839">
        <w:rPr>
          <w:rFonts w:ascii="Helvetica" w:hAnsi="Helvetica" w:cs="Arial"/>
          <w:sz w:val="22"/>
          <w:szCs w:val="22"/>
        </w:rPr>
        <w:t>ECM solution to the tube with cells, with all tubes on ice in the shot.</w:t>
      </w:r>
    </w:p>
    <w:p w14:paraId="6123DD13" w14:textId="77777777" w:rsidR="00C32839" w:rsidRDefault="00C32839" w:rsidP="00C3283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4A535EE" w14:textId="53A0F2B0" w:rsidR="00C32839" w:rsidRDefault="00C32839" w:rsidP="00C3283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Maintain the cells on ice until transplantation </w:t>
      </w:r>
      <w:r w:rsidRPr="009C70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 xml:space="preserve">ace a capped 0.5 milliliter insulin syringe with a 29 Gauge needle on ice </w:t>
      </w:r>
      <w:r w:rsidRPr="009C703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08B268C" w14:textId="77777777" w:rsidR="00C32839" w:rsidRDefault="00C32839" w:rsidP="00C3283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3C6253" w14:textId="0AF04244" w:rsidR="00C32839" w:rsidRDefault="00C32839" w:rsidP="00C328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Cells on ice </w:t>
      </w:r>
    </w:p>
    <w:p w14:paraId="3E2AF329" w14:textId="3541F7FD" w:rsidR="00C32839" w:rsidRDefault="00C32839" w:rsidP="00C328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syringe on ice. </w:t>
      </w:r>
    </w:p>
    <w:p w14:paraId="3ED384F8" w14:textId="77777777" w:rsidR="00C32839" w:rsidRDefault="00C32839" w:rsidP="00C3283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BEF14B" w14:textId="0531CB7E" w:rsidR="00C32839" w:rsidRDefault="00C32839" w:rsidP="00C3283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confirming that the mouse has been properly anesthetized, shave the right side of the animal </w:t>
      </w:r>
      <w:r w:rsidRPr="009C70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aspirate the cell solution into the cooled syringe, and inject the cells subcutaneously into the shaved area </w:t>
      </w:r>
      <w:r w:rsidRPr="009C703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If the injection is performed correctly, a visible bump will form under the skin </w:t>
      </w:r>
      <w:r w:rsidRPr="009C7038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73431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2D8E30F1" w14:textId="77777777" w:rsidR="000A294B" w:rsidRDefault="000A294B" w:rsidP="000A294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F0B5D0" w14:textId="277834D3" w:rsidR="00C32839" w:rsidRDefault="00C32839" w:rsidP="00C328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shaving mouse. </w:t>
      </w:r>
    </w:p>
    <w:p w14:paraId="498F3D19" w14:textId="1645DE57" w:rsidR="00C32839" w:rsidRDefault="00C32839" w:rsidP="00C328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injecting cells into mouse. </w:t>
      </w:r>
    </w:p>
    <w:p w14:paraId="0D2F0954" w14:textId="3F518057" w:rsidR="00C32839" w:rsidRPr="00792A3A" w:rsidRDefault="00554FED" w:rsidP="00C328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Bump </w:t>
      </w:r>
      <w:r w:rsidR="000A294B">
        <w:rPr>
          <w:rFonts w:ascii="Helvetica" w:hAnsi="Helvetica" w:cs="Arial"/>
          <w:sz w:val="22"/>
          <w:szCs w:val="22"/>
        </w:rPr>
        <w:t>under the mouse’s skin.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9C7A301" w14:textId="77777777" w:rsidR="006374BA" w:rsidRDefault="006374BA" w:rsidP="004E3F8E">
      <w:pPr>
        <w:pStyle w:val="Title"/>
        <w:jc w:val="center"/>
        <w:rPr>
          <w:rFonts w:ascii="Helvetica" w:hAnsi="Helvetica"/>
        </w:rPr>
      </w:pPr>
    </w:p>
    <w:p w14:paraId="2A3FBEF0" w14:textId="77777777" w:rsidR="006374BA" w:rsidRDefault="006374BA" w:rsidP="004E3F8E">
      <w:pPr>
        <w:pStyle w:val="Title"/>
        <w:jc w:val="center"/>
        <w:rPr>
          <w:rFonts w:ascii="Helvetica" w:hAnsi="Helvetica"/>
        </w:rPr>
      </w:pPr>
    </w:p>
    <w:p w14:paraId="6B8A91F5" w14:textId="6A8CB502" w:rsidR="005E2B7E" w:rsidRPr="006374BA" w:rsidRDefault="00177B33" w:rsidP="006374B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6C70E91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0D51EF">
        <w:rPr>
          <w:rFonts w:ascii="Helvetica" w:hAnsi="Helvetica" w:cs="Arial"/>
          <w:b/>
          <w:sz w:val="22"/>
          <w:szCs w:val="22"/>
        </w:rPr>
        <w:t xml:space="preserve"> Tumorsphere Derivation and Transfection</w:t>
      </w:r>
    </w:p>
    <w:p w14:paraId="2EA02941" w14:textId="40F4D019" w:rsidR="00395684" w:rsidRDefault="000D51E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can be used to reliably form tumorspheres </w:t>
      </w:r>
      <w:r w:rsidR="002D354A">
        <w:rPr>
          <w:rFonts w:ascii="Helvetica" w:hAnsi="Helvetica" w:cs="Arial"/>
          <w:sz w:val="22"/>
          <w:szCs w:val="22"/>
        </w:rPr>
        <w:t>for identification of</w:t>
      </w:r>
      <w:r>
        <w:rPr>
          <w:rFonts w:ascii="Helvetica" w:hAnsi="Helvetica" w:cs="Arial"/>
          <w:sz w:val="22"/>
          <w:szCs w:val="22"/>
        </w:rPr>
        <w:t xml:space="preserve"> rare cell populations </w:t>
      </w:r>
      <w:r w:rsidR="002D354A">
        <w:rPr>
          <w:rFonts w:ascii="Helvetica" w:hAnsi="Helvetica" w:cs="Arial"/>
          <w:sz w:val="22"/>
          <w:szCs w:val="22"/>
        </w:rPr>
        <w:t xml:space="preserve">that are </w:t>
      </w:r>
      <w:r>
        <w:rPr>
          <w:rFonts w:ascii="Helvetica" w:hAnsi="Helvetica" w:cs="Arial"/>
          <w:sz w:val="22"/>
          <w:szCs w:val="22"/>
        </w:rPr>
        <w:t xml:space="preserve">responsible for </w:t>
      </w:r>
      <w:r w:rsidR="002D354A">
        <w:rPr>
          <w:rFonts w:ascii="Helvetica" w:hAnsi="Helvetica" w:cs="Arial"/>
          <w:sz w:val="22"/>
          <w:szCs w:val="22"/>
        </w:rPr>
        <w:t xml:space="preserve">soft tissue sarcoma </w:t>
      </w:r>
      <w:r>
        <w:rPr>
          <w:rFonts w:ascii="Helvetica" w:hAnsi="Helvetica" w:cs="Arial"/>
          <w:sz w:val="22"/>
          <w:szCs w:val="22"/>
        </w:rPr>
        <w:t xml:space="preserve">development </w:t>
      </w:r>
      <w:r w:rsidRPr="006374B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fundamental part of this assay is discrimination between tumorspheres and cell clusters, which exhibit clear morphological differences </w:t>
      </w:r>
      <w:r w:rsidRPr="006374B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49AC99" w14:textId="79E77649" w:rsidR="001B413A" w:rsidRDefault="001B413A" w:rsidP="001B41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1C; 3</w:t>
      </w:r>
      <w:r w:rsidRPr="001B413A">
        <w:rPr>
          <w:rFonts w:ascii="Helvetica" w:hAnsi="Helvetica" w:cs="Arial"/>
          <w:sz w:val="22"/>
          <w:szCs w:val="22"/>
          <w:vertAlign w:val="superscript"/>
        </w:rPr>
        <w:t>rd</w:t>
      </w:r>
      <w:r>
        <w:rPr>
          <w:rFonts w:ascii="Helvetica" w:hAnsi="Helvetica" w:cs="Arial"/>
          <w:sz w:val="22"/>
          <w:szCs w:val="22"/>
        </w:rPr>
        <w:t xml:space="preserve"> panel from left. </w:t>
      </w:r>
    </w:p>
    <w:p w14:paraId="42D954D2" w14:textId="4198CD6A" w:rsidR="001B413A" w:rsidRPr="001B413A" w:rsidRDefault="001B413A" w:rsidP="001B41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1C; last two panels. </w:t>
      </w:r>
      <w:r w:rsidRPr="002D354A">
        <w:rPr>
          <w:rFonts w:ascii="Helvetica" w:hAnsi="Helvetica" w:cs="Arial"/>
          <w:i/>
          <w:color w:val="0070C0"/>
          <w:sz w:val="22"/>
          <w:szCs w:val="22"/>
        </w:rPr>
        <w:t>Video Editor: Label the 3</w:t>
      </w:r>
      <w:r w:rsidRPr="002D354A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Pr="002D354A">
        <w:rPr>
          <w:rFonts w:ascii="Helvetica" w:hAnsi="Helvetica" w:cs="Arial"/>
          <w:i/>
          <w:color w:val="0070C0"/>
          <w:sz w:val="22"/>
          <w:szCs w:val="22"/>
        </w:rPr>
        <w:t xml:space="preserve"> panel ‘Tumorsphere’ and the 4</w:t>
      </w:r>
      <w:r w:rsidRPr="002D354A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Pr="002D354A">
        <w:rPr>
          <w:rFonts w:ascii="Helvetica" w:hAnsi="Helvetica" w:cs="Arial"/>
          <w:i/>
          <w:color w:val="0070C0"/>
          <w:sz w:val="22"/>
          <w:szCs w:val="22"/>
        </w:rPr>
        <w:t xml:space="preserve"> panel ‘Cell Cluster’.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515B64D9" w14:textId="2340D139" w:rsidR="00395684" w:rsidRDefault="001B413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determine the optimal concentration at which a protein of interest triggers an effect on tumor cells it is necessary to assess the level of expression of the protein’s downstream targets </w:t>
      </w:r>
      <w:r w:rsidRPr="006374B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Three of the tested genes showed a dose-dependent response to recombinant protein treatment </w:t>
      </w:r>
      <w:r w:rsidRPr="006374B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one did not </w:t>
      </w:r>
      <w:r w:rsidRPr="006374B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8A74B7B" w14:textId="67E0C438" w:rsidR="001B413A" w:rsidRDefault="001B413A" w:rsidP="001B41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2.</w:t>
      </w:r>
    </w:p>
    <w:p w14:paraId="5EBDB27E" w14:textId="77777777" w:rsidR="00B72B5A" w:rsidRDefault="001B413A" w:rsidP="001B41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2D354A">
        <w:rPr>
          <w:rFonts w:ascii="Helvetica" w:hAnsi="Helvetica" w:cs="Arial"/>
          <w:i/>
          <w:color w:val="0070C0"/>
          <w:sz w:val="22"/>
          <w:szCs w:val="22"/>
        </w:rPr>
        <w:t xml:space="preserve">Video Editor: Emphasize </w:t>
      </w:r>
      <w:r w:rsidR="00B72B5A" w:rsidRPr="002D354A">
        <w:rPr>
          <w:rFonts w:ascii="Helvetica" w:hAnsi="Helvetica" w:cs="Arial"/>
          <w:i/>
          <w:color w:val="0070C0"/>
          <w:sz w:val="22"/>
          <w:szCs w:val="22"/>
        </w:rPr>
        <w:t>all of the p21, CyclinD1, and Socs3 bars.</w:t>
      </w:r>
    </w:p>
    <w:p w14:paraId="34D48A03" w14:textId="16AB54D4" w:rsidR="001B413A" w:rsidRPr="001B413A" w:rsidRDefault="00B72B5A" w:rsidP="001B41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2D354A">
        <w:rPr>
          <w:rFonts w:ascii="Helvetica" w:hAnsi="Helvetica" w:cs="Arial"/>
          <w:i/>
          <w:color w:val="0070C0"/>
          <w:sz w:val="22"/>
          <w:szCs w:val="22"/>
        </w:rPr>
        <w:t>Video Editor: Emphasize all of the c-</w:t>
      </w:r>
      <w:proofErr w:type="spellStart"/>
      <w:r w:rsidRPr="002D354A">
        <w:rPr>
          <w:rFonts w:ascii="Helvetica" w:hAnsi="Helvetica" w:cs="Arial"/>
          <w:i/>
          <w:color w:val="0070C0"/>
          <w:sz w:val="22"/>
          <w:szCs w:val="22"/>
        </w:rPr>
        <w:t>Myc</w:t>
      </w:r>
      <w:proofErr w:type="spellEnd"/>
      <w:r w:rsidRPr="002D354A">
        <w:rPr>
          <w:rFonts w:ascii="Helvetica" w:hAnsi="Helvetica" w:cs="Arial"/>
          <w:i/>
          <w:color w:val="0070C0"/>
          <w:sz w:val="22"/>
          <w:szCs w:val="22"/>
        </w:rPr>
        <w:t xml:space="preserve"> bars.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8AE79B4" w14:textId="65D9D23A" w:rsidR="008B37FB" w:rsidRDefault="002D354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order to</w:t>
      </w:r>
      <w:r w:rsidR="00B72B5A">
        <w:rPr>
          <w:rFonts w:ascii="Helvetica" w:hAnsi="Helvetica" w:cs="Arial"/>
          <w:sz w:val="22"/>
          <w:szCs w:val="22"/>
        </w:rPr>
        <w:t xml:space="preserve"> establish an efficient protocol</w:t>
      </w:r>
      <w:r>
        <w:rPr>
          <w:rFonts w:ascii="Helvetica" w:hAnsi="Helvetica" w:cs="Arial"/>
          <w:sz w:val="22"/>
          <w:szCs w:val="22"/>
        </w:rPr>
        <w:t>,</w:t>
      </w:r>
      <w:r w:rsidR="00B72B5A">
        <w:rPr>
          <w:rFonts w:ascii="Helvetica" w:hAnsi="Helvetica" w:cs="Arial"/>
          <w:sz w:val="22"/>
          <w:szCs w:val="22"/>
        </w:rPr>
        <w:t xml:space="preserve"> the effects of transfection on adherent tumor cells were </w:t>
      </w:r>
      <w:r>
        <w:rPr>
          <w:rFonts w:ascii="Helvetica" w:hAnsi="Helvetica" w:cs="Arial"/>
          <w:sz w:val="22"/>
          <w:szCs w:val="22"/>
        </w:rPr>
        <w:t>analyzed</w:t>
      </w:r>
      <w:r w:rsidR="00B72B5A">
        <w:rPr>
          <w:rFonts w:ascii="Helvetica" w:hAnsi="Helvetica" w:cs="Arial"/>
          <w:sz w:val="22"/>
          <w:szCs w:val="22"/>
        </w:rPr>
        <w:t xml:space="preserve"> </w:t>
      </w:r>
      <w:r w:rsidR="00B72B5A" w:rsidRPr="006374BA">
        <w:rPr>
          <w:rFonts w:ascii="Helvetica" w:hAnsi="Helvetica" w:cs="Arial"/>
          <w:b/>
          <w:sz w:val="22"/>
          <w:szCs w:val="22"/>
        </w:rPr>
        <w:t>[1]</w:t>
      </w:r>
      <w:r w:rsidR="00B72B5A">
        <w:rPr>
          <w:rFonts w:ascii="Helvetica" w:hAnsi="Helvetica" w:cs="Arial"/>
          <w:sz w:val="22"/>
          <w:szCs w:val="22"/>
        </w:rPr>
        <w:t xml:space="preserve">. Two different </w:t>
      </w:r>
      <w:r w:rsidR="008B37FB">
        <w:rPr>
          <w:rFonts w:ascii="Helvetica" w:hAnsi="Helvetica" w:cs="Arial"/>
          <w:sz w:val="22"/>
          <w:szCs w:val="22"/>
        </w:rPr>
        <w:t xml:space="preserve">amounts of reagent were tested, and efficiency was assessed with a GFP reporter plasmid. Lower amounts of reagent resulted in higher transfection efficiency </w:t>
      </w:r>
      <w:r w:rsidR="008B37FB" w:rsidRPr="006374BA">
        <w:rPr>
          <w:rFonts w:ascii="Helvetica" w:hAnsi="Helvetica" w:cs="Arial"/>
          <w:b/>
          <w:sz w:val="22"/>
          <w:szCs w:val="22"/>
        </w:rPr>
        <w:t>[2]</w:t>
      </w:r>
      <w:r w:rsidR="008B37FB">
        <w:rPr>
          <w:rFonts w:ascii="Helvetica" w:hAnsi="Helvetica" w:cs="Arial"/>
          <w:sz w:val="22"/>
          <w:szCs w:val="22"/>
        </w:rPr>
        <w:t>.</w:t>
      </w:r>
    </w:p>
    <w:p w14:paraId="3CB9CAE7" w14:textId="6173F932" w:rsidR="008B37FB" w:rsidRDefault="008B37FB" w:rsidP="008B37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</w:p>
    <w:p w14:paraId="2AD45FB6" w14:textId="54C1FCAA" w:rsidR="008B37FB" w:rsidRDefault="008B37FB" w:rsidP="008B37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  <w:r w:rsidRPr="002D354A">
        <w:rPr>
          <w:rFonts w:ascii="Helvetica" w:hAnsi="Helvetica" w:cs="Arial"/>
          <w:i/>
          <w:color w:val="0070C0"/>
          <w:sz w:val="22"/>
          <w:szCs w:val="22"/>
        </w:rPr>
        <w:t>Video Editor: Emphasize the top row of images.</w:t>
      </w:r>
    </w:p>
    <w:p w14:paraId="3106F434" w14:textId="77777777" w:rsidR="002D354A" w:rsidRDefault="002D354A" w:rsidP="002D354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D18D0F0" w14:textId="38FAA1A7" w:rsidR="002D354A" w:rsidRDefault="008B37FB" w:rsidP="008B37F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 2-step protocol had to be implemented to perform transfection on cells in suspension</w:t>
      </w:r>
      <w:r w:rsidR="002D354A">
        <w:rPr>
          <w:rFonts w:ascii="Helvetica" w:hAnsi="Helvetica" w:cs="Arial"/>
          <w:sz w:val="22"/>
          <w:szCs w:val="22"/>
        </w:rPr>
        <w:t xml:space="preserve">. Transfection was performed on adherent cells, and 24 hours later they were detached and plated in suspension. After 7 days, control tumorspheres were expressing GFP </w:t>
      </w:r>
      <w:r w:rsidR="002D354A" w:rsidRPr="006374BA">
        <w:rPr>
          <w:rFonts w:ascii="Helvetica" w:hAnsi="Helvetica" w:cs="Arial"/>
          <w:b/>
          <w:sz w:val="22"/>
          <w:szCs w:val="22"/>
        </w:rPr>
        <w:t>[1]</w:t>
      </w:r>
      <w:r w:rsidR="002D354A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 </w:t>
      </w:r>
      <w:r w:rsidRPr="008B37FB">
        <w:rPr>
          <w:rFonts w:ascii="Helvetica" w:hAnsi="Helvetica" w:cs="Arial"/>
          <w:sz w:val="22"/>
          <w:szCs w:val="22"/>
        </w:rPr>
        <w:t xml:space="preserve"> </w:t>
      </w:r>
    </w:p>
    <w:p w14:paraId="02186408" w14:textId="77777777" w:rsidR="002D354A" w:rsidRDefault="002D354A" w:rsidP="002D354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A38C88D" w14:textId="63FB4107" w:rsidR="00395684" w:rsidRPr="008B37FB" w:rsidRDefault="002D354A" w:rsidP="002D35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3B. </w:t>
      </w:r>
      <w:r w:rsidR="008B37FB" w:rsidRPr="008B37FB">
        <w:rPr>
          <w:rFonts w:ascii="Helvetica" w:hAnsi="Helvetica" w:cs="Arial"/>
          <w:sz w:val="22"/>
          <w:szCs w:val="22"/>
        </w:rPr>
        <w:t xml:space="preserve"> </w:t>
      </w:r>
    </w:p>
    <w:p w14:paraId="56935364" w14:textId="7CC22AA5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234F5C3A" w:rsidR="00CE10F2" w:rsidRPr="00561F57" w:rsidRDefault="00290C60" w:rsidP="00432D8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trike/>
          <w:sz w:val="22"/>
          <w:szCs w:val="22"/>
        </w:rPr>
      </w:pPr>
      <w:r w:rsidRPr="00561F57">
        <w:rPr>
          <w:rFonts w:ascii="Helvetica" w:hAnsi="Helvetica" w:cs="Arial"/>
          <w:b/>
          <w:strike/>
          <w:sz w:val="22"/>
          <w:szCs w:val="22"/>
          <w:u w:val="single"/>
        </w:rPr>
        <w:t>Alessandra Sacco</w:t>
      </w:r>
      <w:r w:rsidR="00472752" w:rsidRPr="00561F57">
        <w:rPr>
          <w:rFonts w:ascii="Helvetica" w:hAnsi="Helvetica" w:cs="Arial"/>
          <w:strike/>
          <w:sz w:val="22"/>
          <w:szCs w:val="22"/>
        </w:rPr>
        <w:t xml:space="preserve">: </w:t>
      </w:r>
      <w:r w:rsidR="00BF24CD" w:rsidRPr="00561F57">
        <w:rPr>
          <w:rFonts w:ascii="Helvetica" w:hAnsi="Helvetica" w:cs="Arial"/>
          <w:strike/>
          <w:sz w:val="22"/>
          <w:szCs w:val="22"/>
        </w:rPr>
        <w:t>When trying to identify a rare cell population</w:t>
      </w:r>
      <w:r w:rsidR="005A66AF" w:rsidRPr="00561F57">
        <w:rPr>
          <w:rFonts w:ascii="Helvetica" w:hAnsi="Helvetica" w:cs="Arial"/>
          <w:strike/>
          <w:sz w:val="22"/>
          <w:szCs w:val="22"/>
        </w:rPr>
        <w:t xml:space="preserve">, tumorsphere formation might require long lag times and may need to be performed in multiple technical replicates. </w:t>
      </w:r>
    </w:p>
    <w:p w14:paraId="3691E0A8" w14:textId="77777777" w:rsidR="00432D88" w:rsidRDefault="00432D88" w:rsidP="00432D8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CFB80F" w14:textId="640A657A" w:rsidR="005A66AF" w:rsidRDefault="005A66AF" w:rsidP="00432D8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561F57">
        <w:rPr>
          <w:rFonts w:ascii="Helvetica Neue" w:eastAsia="Helvetica Neue" w:hAnsi="Helvetica Neue" w:cs="Helvetica Neue"/>
          <w:strike/>
          <w:color w:val="000000"/>
          <w:sz w:val="22"/>
          <w:szCs w:val="22"/>
        </w:rPr>
        <w:t>INTERVIEW: Named talent says the statement above in an interview-style shot, looking slightly off-camera.</w:t>
      </w:r>
      <w:r w:rsidR="00561F57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561F57" w:rsidRPr="00561F57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Videographer NOTE: DNS</w:t>
      </w:r>
      <w:r w:rsidR="00561F57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46DF954A" w14:textId="77777777" w:rsidR="00432D88" w:rsidRPr="005A66AF" w:rsidRDefault="00432D88" w:rsidP="00432D88">
      <w:pPr>
        <w:pBdr>
          <w:top w:val="nil"/>
          <w:left w:val="nil"/>
          <w:bottom w:val="nil"/>
          <w:right w:val="nil"/>
          <w:between w:val="nil"/>
        </w:pBdr>
        <w:ind w:left="1368"/>
        <w:contextualSpacing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9F8EAA3" w14:textId="0A6F09EF" w:rsidR="00CE10F2" w:rsidRDefault="00290C60" w:rsidP="00432D8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Alessandra Sacco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A66AF">
        <w:rPr>
          <w:rFonts w:ascii="Helvetica" w:hAnsi="Helvetica" w:cs="Arial"/>
          <w:sz w:val="22"/>
          <w:szCs w:val="22"/>
        </w:rPr>
        <w:t>After tumorspheres are obtained, treated and transplanted, it is possible to compare the effect of different treatments on tumor growth in vivo.</w:t>
      </w:r>
    </w:p>
    <w:p w14:paraId="60DCC554" w14:textId="77777777" w:rsidR="00432D88" w:rsidRDefault="00432D88" w:rsidP="00432D8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E0B400" w14:textId="108B0781" w:rsidR="005A66AF" w:rsidRDefault="005A66AF" w:rsidP="00432D8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40AB8720" w14:textId="77777777" w:rsidR="00432D88" w:rsidRPr="005A66AF" w:rsidRDefault="00432D88" w:rsidP="00432D88">
      <w:pPr>
        <w:pBdr>
          <w:top w:val="nil"/>
          <w:left w:val="nil"/>
          <w:bottom w:val="nil"/>
          <w:right w:val="nil"/>
          <w:between w:val="nil"/>
        </w:pBdr>
        <w:ind w:left="1368"/>
        <w:contextualSpacing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8275392" w14:textId="6A02E1F2" w:rsidR="00956861" w:rsidRDefault="00473172" w:rsidP="00432D8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Alessandra Sacco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73431">
        <w:rPr>
          <w:rFonts w:ascii="Helvetica" w:hAnsi="Helvetica" w:cs="Arial"/>
          <w:sz w:val="22"/>
          <w:szCs w:val="22"/>
        </w:rPr>
        <w:t xml:space="preserve">This technique will allow scientists to answer the still-standing question about </w:t>
      </w:r>
      <w:proofErr w:type="spellStart"/>
      <w:r w:rsidR="00A73431">
        <w:rPr>
          <w:rFonts w:ascii="Helvetica" w:hAnsi="Helvetica" w:cs="Arial"/>
          <w:sz w:val="22"/>
          <w:szCs w:val="22"/>
        </w:rPr>
        <w:t>rhabdomosarcoma</w:t>
      </w:r>
      <w:proofErr w:type="spellEnd"/>
      <w:r w:rsidR="00A73431">
        <w:rPr>
          <w:rFonts w:ascii="Helvetica" w:hAnsi="Helvetica" w:cs="Arial"/>
          <w:sz w:val="22"/>
          <w:szCs w:val="22"/>
        </w:rPr>
        <w:t xml:space="preserve"> cells of origin, and, at the same time, set the basis for drug screening.</w:t>
      </w:r>
    </w:p>
    <w:p w14:paraId="0BA2EEFD" w14:textId="77777777" w:rsidR="00432D88" w:rsidRDefault="00432D88" w:rsidP="00432D8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6CA6CC" w14:textId="77777777" w:rsidR="00432D88" w:rsidRDefault="00432D88" w:rsidP="00432D8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7AA67893" w14:textId="77777777" w:rsidR="00432D88" w:rsidRDefault="00432D88" w:rsidP="00432D8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083FFDB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34CAC" w14:textId="77777777" w:rsidR="003F396F" w:rsidRDefault="003F396F">
      <w:r>
        <w:separator/>
      </w:r>
    </w:p>
  </w:endnote>
  <w:endnote w:type="continuationSeparator" w:id="0">
    <w:p w14:paraId="7CA660C2" w14:textId="77777777" w:rsidR="003F396F" w:rsidRDefault="003F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56861" w:rsidRDefault="009568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56861" w:rsidRDefault="009568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956861" w:rsidRPr="00C70C90" w:rsidRDefault="009568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604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604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64004" w14:textId="77777777" w:rsidR="003F396F" w:rsidRDefault="003F396F">
      <w:r>
        <w:separator/>
      </w:r>
    </w:p>
  </w:footnote>
  <w:footnote w:type="continuationSeparator" w:id="0">
    <w:p w14:paraId="6A1E2DA8" w14:textId="77777777" w:rsidR="003F396F" w:rsidRDefault="003F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078C0F8" w:rsidR="00956861" w:rsidRDefault="009568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6AF" w:rsidRPr="005A66AF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5A66AF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956861" w:rsidRPr="006A6324" w:rsidRDefault="009568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1117"/>
    <w:rsid w:val="00043807"/>
    <w:rsid w:val="0006674B"/>
    <w:rsid w:val="00074929"/>
    <w:rsid w:val="00083792"/>
    <w:rsid w:val="00090BAC"/>
    <w:rsid w:val="000A18A7"/>
    <w:rsid w:val="000A294B"/>
    <w:rsid w:val="000B0B1A"/>
    <w:rsid w:val="000B4E9A"/>
    <w:rsid w:val="000D065F"/>
    <w:rsid w:val="000D17E8"/>
    <w:rsid w:val="000D2C59"/>
    <w:rsid w:val="000D35D9"/>
    <w:rsid w:val="000D51EF"/>
    <w:rsid w:val="00106F46"/>
    <w:rsid w:val="001115D1"/>
    <w:rsid w:val="00125924"/>
    <w:rsid w:val="00126973"/>
    <w:rsid w:val="00127BCA"/>
    <w:rsid w:val="00151824"/>
    <w:rsid w:val="00162D51"/>
    <w:rsid w:val="00177B33"/>
    <w:rsid w:val="001819E3"/>
    <w:rsid w:val="00184EF9"/>
    <w:rsid w:val="00191A77"/>
    <w:rsid w:val="001B3024"/>
    <w:rsid w:val="001B413A"/>
    <w:rsid w:val="001B5C46"/>
    <w:rsid w:val="001C3C85"/>
    <w:rsid w:val="001C6043"/>
    <w:rsid w:val="001C7BBC"/>
    <w:rsid w:val="001E230F"/>
    <w:rsid w:val="001E52A3"/>
    <w:rsid w:val="001F0890"/>
    <w:rsid w:val="0020387A"/>
    <w:rsid w:val="00247BFF"/>
    <w:rsid w:val="0025310D"/>
    <w:rsid w:val="002544F1"/>
    <w:rsid w:val="002617AD"/>
    <w:rsid w:val="00265C44"/>
    <w:rsid w:val="0027345D"/>
    <w:rsid w:val="00277C90"/>
    <w:rsid w:val="00283E3E"/>
    <w:rsid w:val="00290C60"/>
    <w:rsid w:val="00291667"/>
    <w:rsid w:val="002920E9"/>
    <w:rsid w:val="002B0D88"/>
    <w:rsid w:val="002B26D4"/>
    <w:rsid w:val="002B55D9"/>
    <w:rsid w:val="002B6B0E"/>
    <w:rsid w:val="002C54DB"/>
    <w:rsid w:val="002D354A"/>
    <w:rsid w:val="002D52A1"/>
    <w:rsid w:val="002E7521"/>
    <w:rsid w:val="002F3829"/>
    <w:rsid w:val="003036C1"/>
    <w:rsid w:val="00305187"/>
    <w:rsid w:val="0030618C"/>
    <w:rsid w:val="003138D4"/>
    <w:rsid w:val="0031683F"/>
    <w:rsid w:val="003176C4"/>
    <w:rsid w:val="00321D56"/>
    <w:rsid w:val="00322C71"/>
    <w:rsid w:val="00330F1B"/>
    <w:rsid w:val="00336C61"/>
    <w:rsid w:val="00342D7B"/>
    <w:rsid w:val="0034684D"/>
    <w:rsid w:val="003501FF"/>
    <w:rsid w:val="00395684"/>
    <w:rsid w:val="003A1109"/>
    <w:rsid w:val="003A49C2"/>
    <w:rsid w:val="003B5E26"/>
    <w:rsid w:val="003D0847"/>
    <w:rsid w:val="003E2BC9"/>
    <w:rsid w:val="003E79F2"/>
    <w:rsid w:val="003F396F"/>
    <w:rsid w:val="00414B4F"/>
    <w:rsid w:val="00432D88"/>
    <w:rsid w:val="00440FFA"/>
    <w:rsid w:val="00450B27"/>
    <w:rsid w:val="00453116"/>
    <w:rsid w:val="00455510"/>
    <w:rsid w:val="00456A5D"/>
    <w:rsid w:val="00472752"/>
    <w:rsid w:val="0047306D"/>
    <w:rsid w:val="00473172"/>
    <w:rsid w:val="00482D4C"/>
    <w:rsid w:val="004C1095"/>
    <w:rsid w:val="004C2DAD"/>
    <w:rsid w:val="004C6CAE"/>
    <w:rsid w:val="004D2428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054B"/>
    <w:rsid w:val="00554FED"/>
    <w:rsid w:val="00557116"/>
    <w:rsid w:val="0055763A"/>
    <w:rsid w:val="00561F57"/>
    <w:rsid w:val="00565757"/>
    <w:rsid w:val="00591B4C"/>
    <w:rsid w:val="00592867"/>
    <w:rsid w:val="005A09D8"/>
    <w:rsid w:val="005A1F5E"/>
    <w:rsid w:val="005A3F8F"/>
    <w:rsid w:val="005A66AF"/>
    <w:rsid w:val="005B6859"/>
    <w:rsid w:val="005D1CBF"/>
    <w:rsid w:val="005D783F"/>
    <w:rsid w:val="005E2B7E"/>
    <w:rsid w:val="005F18A3"/>
    <w:rsid w:val="006346FE"/>
    <w:rsid w:val="006374BA"/>
    <w:rsid w:val="006402D4"/>
    <w:rsid w:val="00645B93"/>
    <w:rsid w:val="00654735"/>
    <w:rsid w:val="006556DE"/>
    <w:rsid w:val="006565A0"/>
    <w:rsid w:val="006617AB"/>
    <w:rsid w:val="00664850"/>
    <w:rsid w:val="006801B1"/>
    <w:rsid w:val="006852B6"/>
    <w:rsid w:val="0069665E"/>
    <w:rsid w:val="006A0145"/>
    <w:rsid w:val="006A6324"/>
    <w:rsid w:val="006C08AE"/>
    <w:rsid w:val="006C0E87"/>
    <w:rsid w:val="006D7DD7"/>
    <w:rsid w:val="006E54BF"/>
    <w:rsid w:val="006F7293"/>
    <w:rsid w:val="0071294C"/>
    <w:rsid w:val="00724E3B"/>
    <w:rsid w:val="00745D4B"/>
    <w:rsid w:val="00746865"/>
    <w:rsid w:val="007548F3"/>
    <w:rsid w:val="007574EC"/>
    <w:rsid w:val="0076529A"/>
    <w:rsid w:val="007703FE"/>
    <w:rsid w:val="0077071A"/>
    <w:rsid w:val="00777388"/>
    <w:rsid w:val="0079063F"/>
    <w:rsid w:val="007916F7"/>
    <w:rsid w:val="00792A3A"/>
    <w:rsid w:val="007B3E0E"/>
    <w:rsid w:val="007C0882"/>
    <w:rsid w:val="007C387B"/>
    <w:rsid w:val="007D4222"/>
    <w:rsid w:val="00804C75"/>
    <w:rsid w:val="00806B1B"/>
    <w:rsid w:val="00823316"/>
    <w:rsid w:val="00832FA5"/>
    <w:rsid w:val="008373A7"/>
    <w:rsid w:val="00851B3E"/>
    <w:rsid w:val="00853CE8"/>
    <w:rsid w:val="00854994"/>
    <w:rsid w:val="0088113B"/>
    <w:rsid w:val="00885DE4"/>
    <w:rsid w:val="00897629"/>
    <w:rsid w:val="008A0177"/>
    <w:rsid w:val="008B37FB"/>
    <w:rsid w:val="008D2A6A"/>
    <w:rsid w:val="008D58EC"/>
    <w:rsid w:val="008E74F7"/>
    <w:rsid w:val="008E7ED1"/>
    <w:rsid w:val="008F7754"/>
    <w:rsid w:val="00904145"/>
    <w:rsid w:val="009212DD"/>
    <w:rsid w:val="009301B8"/>
    <w:rsid w:val="00931D78"/>
    <w:rsid w:val="00941F06"/>
    <w:rsid w:val="00951A8E"/>
    <w:rsid w:val="00954870"/>
    <w:rsid w:val="00956861"/>
    <w:rsid w:val="009625B1"/>
    <w:rsid w:val="009747FF"/>
    <w:rsid w:val="00982706"/>
    <w:rsid w:val="00985F44"/>
    <w:rsid w:val="009A0E7C"/>
    <w:rsid w:val="009A3CBD"/>
    <w:rsid w:val="009B2183"/>
    <w:rsid w:val="009B4EE3"/>
    <w:rsid w:val="009C2062"/>
    <w:rsid w:val="009C7038"/>
    <w:rsid w:val="009C7B9A"/>
    <w:rsid w:val="009F356C"/>
    <w:rsid w:val="00A20DA8"/>
    <w:rsid w:val="00A218EC"/>
    <w:rsid w:val="00A310D7"/>
    <w:rsid w:val="00A3138F"/>
    <w:rsid w:val="00A3295D"/>
    <w:rsid w:val="00A44D41"/>
    <w:rsid w:val="00A54CA6"/>
    <w:rsid w:val="00A60320"/>
    <w:rsid w:val="00A73431"/>
    <w:rsid w:val="00A77CF6"/>
    <w:rsid w:val="00A91283"/>
    <w:rsid w:val="00AA132F"/>
    <w:rsid w:val="00AC63FC"/>
    <w:rsid w:val="00AE0028"/>
    <w:rsid w:val="00AE11E8"/>
    <w:rsid w:val="00B12652"/>
    <w:rsid w:val="00B13941"/>
    <w:rsid w:val="00B22BA8"/>
    <w:rsid w:val="00B26E10"/>
    <w:rsid w:val="00B33844"/>
    <w:rsid w:val="00B340A8"/>
    <w:rsid w:val="00B40E12"/>
    <w:rsid w:val="00B435B8"/>
    <w:rsid w:val="00B4499C"/>
    <w:rsid w:val="00B52272"/>
    <w:rsid w:val="00B653B7"/>
    <w:rsid w:val="00B66A14"/>
    <w:rsid w:val="00B70F0A"/>
    <w:rsid w:val="00B7250F"/>
    <w:rsid w:val="00B72B5A"/>
    <w:rsid w:val="00B85782"/>
    <w:rsid w:val="00BA41C3"/>
    <w:rsid w:val="00BB7979"/>
    <w:rsid w:val="00BC6DA7"/>
    <w:rsid w:val="00BE051D"/>
    <w:rsid w:val="00BF24CD"/>
    <w:rsid w:val="00C32839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4AA0"/>
    <w:rsid w:val="00CD515D"/>
    <w:rsid w:val="00CD7F92"/>
    <w:rsid w:val="00CE10F2"/>
    <w:rsid w:val="00CF1A71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A117F"/>
    <w:rsid w:val="00DA17FB"/>
    <w:rsid w:val="00DA2D1E"/>
    <w:rsid w:val="00DA58BB"/>
    <w:rsid w:val="00DB7EBA"/>
    <w:rsid w:val="00DC058D"/>
    <w:rsid w:val="00DC1E10"/>
    <w:rsid w:val="00DC3E8F"/>
    <w:rsid w:val="00DC7C84"/>
    <w:rsid w:val="00DC7D3A"/>
    <w:rsid w:val="00DD2CF9"/>
    <w:rsid w:val="00DE2882"/>
    <w:rsid w:val="00DE46DB"/>
    <w:rsid w:val="00DE66F3"/>
    <w:rsid w:val="00E114E3"/>
    <w:rsid w:val="00E24673"/>
    <w:rsid w:val="00E24898"/>
    <w:rsid w:val="00E355EE"/>
    <w:rsid w:val="00E36712"/>
    <w:rsid w:val="00E46988"/>
    <w:rsid w:val="00E50F0A"/>
    <w:rsid w:val="00E8076C"/>
    <w:rsid w:val="00EA20E5"/>
    <w:rsid w:val="00EA22FE"/>
    <w:rsid w:val="00EA2756"/>
    <w:rsid w:val="00EA4B94"/>
    <w:rsid w:val="00EA60D4"/>
    <w:rsid w:val="00EB22D9"/>
    <w:rsid w:val="00EC24A0"/>
    <w:rsid w:val="00ED4653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23491"/>
    <w:rsid w:val="00F35094"/>
    <w:rsid w:val="00F56A75"/>
    <w:rsid w:val="00F60B45"/>
    <w:rsid w:val="00F64FB6"/>
    <w:rsid w:val="00F95E8D"/>
    <w:rsid w:val="00FA1A9D"/>
    <w:rsid w:val="00FA7A79"/>
    <w:rsid w:val="00FA7D51"/>
    <w:rsid w:val="00FC3754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5D85194-A959-264B-8279-758651BA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acco@sbpdiscovery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16871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4</cp:revision>
  <cp:lastPrinted>2019-04-29T22:49:00Z</cp:lastPrinted>
  <dcterms:created xsi:type="dcterms:W3CDTF">2019-06-11T13:56:00Z</dcterms:created>
  <dcterms:modified xsi:type="dcterms:W3CDTF">2019-06-11T14:12:00Z</dcterms:modified>
</cp:coreProperties>
</file>