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784E" w:rsidRDefault="0091784E">
      <w:pPr>
        <w:pStyle w:val="BodyText"/>
        <w:outlineLvl w:val="0"/>
        <w:rPr>
          <w:rFonts w:ascii="Helvetica" w:hAnsi="Helvetica" w:cs="Arial"/>
          <w:b/>
          <w:i w:val="0"/>
          <w:sz w:val="22"/>
          <w:szCs w:val="22"/>
        </w:rPr>
      </w:pPr>
    </w:p>
    <w:p w:rsidR="0091784E" w:rsidRDefault="00BE5B2F">
      <w:pPr>
        <w:pStyle w:val="BodyText"/>
        <w:outlineLvl w:val="0"/>
        <w:rPr>
          <w:rFonts w:ascii="Helvetica" w:hAnsi="Helvetica" w:cs="Arial"/>
          <w:b/>
          <w:i w:val="0"/>
          <w:sz w:val="22"/>
          <w:szCs w:val="22"/>
        </w:rPr>
      </w:pPr>
      <w:r>
        <w:rPr>
          <w:rFonts w:ascii="Helvetica" w:hAnsi="Helvetica" w:cs="Arial"/>
          <w:b/>
          <w:i w:val="0"/>
          <w:sz w:val="22"/>
          <w:szCs w:val="22"/>
        </w:rPr>
        <w:t>Submission ID #:  59889</w:t>
      </w:r>
    </w:p>
    <w:p w:rsidR="0091784E" w:rsidRDefault="00BE5B2F">
      <w:pPr>
        <w:pStyle w:val="BodyText"/>
        <w:outlineLvl w:val="0"/>
        <w:rPr>
          <w:rFonts w:ascii="Helvetica" w:hAnsi="Helvetica" w:cs="Arial"/>
          <w:b/>
          <w:i w:val="0"/>
          <w:sz w:val="22"/>
          <w:szCs w:val="22"/>
        </w:rPr>
      </w:pPr>
      <w:r>
        <w:rPr>
          <w:rFonts w:ascii="Helvetica" w:hAnsi="Helvetica" w:cs="Arial"/>
          <w:b/>
          <w:i w:val="0"/>
          <w:sz w:val="22"/>
          <w:szCs w:val="22"/>
        </w:rPr>
        <w:t xml:space="preserve">Scriptwriter Name: Michael </w:t>
      </w:r>
      <w:proofErr w:type="spellStart"/>
      <w:r>
        <w:rPr>
          <w:rFonts w:ascii="Helvetica" w:hAnsi="Helvetica" w:cs="Arial"/>
          <w:b/>
          <w:i w:val="0"/>
          <w:sz w:val="22"/>
          <w:szCs w:val="22"/>
        </w:rPr>
        <w:t>Linnes</w:t>
      </w:r>
      <w:proofErr w:type="spellEnd"/>
    </w:p>
    <w:p w:rsidR="0091784E" w:rsidRDefault="00BE5B2F">
      <w:pPr>
        <w:pStyle w:val="BodyText"/>
        <w:outlineLvl w:val="0"/>
      </w:pPr>
      <w:r>
        <w:rPr>
          <w:rFonts w:ascii="Helvetica" w:hAnsi="Helvetica" w:cs="Arial"/>
          <w:b/>
          <w:i w:val="0"/>
          <w:sz w:val="22"/>
          <w:szCs w:val="22"/>
          <w:highlight w:val="yellow"/>
        </w:rPr>
        <w:t>Project Page Link</w:t>
      </w:r>
      <w:r>
        <w:rPr>
          <w:rFonts w:ascii="Helvetica" w:hAnsi="Helvetica" w:cs="Arial"/>
          <w:b/>
          <w:i w:val="0"/>
          <w:sz w:val="22"/>
          <w:szCs w:val="22"/>
        </w:rPr>
        <w:t>:</w:t>
      </w:r>
      <w:r>
        <w:rPr>
          <w:rFonts w:ascii="Helvetica" w:hAnsi="Helvetica"/>
        </w:rPr>
        <w:t xml:space="preserve"> </w:t>
      </w:r>
      <w:r>
        <w:rPr>
          <w:rFonts w:ascii="Helvetica" w:hAnsi="Helvetica" w:cs="Arial"/>
          <w:b/>
          <w:i w:val="0"/>
          <w:sz w:val="22"/>
          <w:szCs w:val="22"/>
        </w:rPr>
        <w:t xml:space="preserve"> </w:t>
      </w:r>
      <w:hyperlink r:id="rId7">
        <w:r>
          <w:rPr>
            <w:rStyle w:val="Internetovodkaz"/>
            <w:rFonts w:ascii="Helvetica" w:hAnsi="Helvetica" w:cs="Arial"/>
            <w:b/>
            <w:i w:val="0"/>
            <w:sz w:val="22"/>
            <w:szCs w:val="22"/>
          </w:rPr>
          <w:t>http://www.jove.com/files_upload.php?src=18266193</w:t>
        </w:r>
      </w:hyperlink>
      <w:r>
        <w:rPr>
          <w:rFonts w:ascii="Helvetica" w:hAnsi="Helvetica" w:cs="Arial"/>
          <w:b/>
          <w:i w:val="0"/>
          <w:sz w:val="22"/>
          <w:szCs w:val="22"/>
        </w:rPr>
        <w:t xml:space="preserve"> </w:t>
      </w:r>
    </w:p>
    <w:p w:rsidR="0091784E" w:rsidRDefault="0091784E">
      <w:pPr>
        <w:pStyle w:val="BodyText"/>
        <w:outlineLvl w:val="0"/>
        <w:rPr>
          <w:rFonts w:ascii="Helvetica" w:hAnsi="Helvetica" w:cs="Arial"/>
          <w:b/>
          <w:i w:val="0"/>
          <w:sz w:val="28"/>
          <w:szCs w:val="28"/>
        </w:rPr>
      </w:pPr>
    </w:p>
    <w:p w:rsidR="0091784E" w:rsidRDefault="00BE5B2F">
      <w:pPr>
        <w:outlineLvl w:val="0"/>
        <w:rPr>
          <w:rFonts w:ascii="Helvetica" w:hAnsi="Helvetica" w:cs="Arial"/>
          <w:b/>
          <w:sz w:val="28"/>
          <w:szCs w:val="28"/>
          <w:lang w:val="sk"/>
        </w:rPr>
      </w:pPr>
      <w:r>
        <w:rPr>
          <w:rFonts w:ascii="Helvetica" w:hAnsi="Helvetica" w:cs="Arial"/>
          <w:b/>
          <w:sz w:val="28"/>
          <w:szCs w:val="28"/>
        </w:rPr>
        <w:t>Title:</w:t>
      </w:r>
      <w:r>
        <w:rPr>
          <w:rFonts w:ascii="Helvetica" w:eastAsia="Arial" w:hAnsi="Helvetica" w:cs="Arial"/>
          <w:szCs w:val="24"/>
          <w:lang w:val="sk" w:eastAsia="zh-CN" w:bidi="hi-IN"/>
        </w:rPr>
        <w:t xml:space="preserve"> </w:t>
      </w:r>
      <w:proofErr w:type="spellStart"/>
      <w:r>
        <w:rPr>
          <w:rFonts w:ascii="Helvetica" w:hAnsi="Helvetica" w:cs="Arial"/>
          <w:b/>
          <w:sz w:val="28"/>
          <w:szCs w:val="28"/>
          <w:lang w:val="sk"/>
        </w:rPr>
        <w:t>Analysis</w:t>
      </w:r>
      <w:proofErr w:type="spellEnd"/>
      <w:r>
        <w:rPr>
          <w:rFonts w:ascii="Helvetica" w:hAnsi="Helvetica" w:cs="Arial"/>
          <w:b/>
          <w:sz w:val="28"/>
          <w:szCs w:val="28"/>
          <w:lang w:val="sk"/>
        </w:rPr>
        <w:t xml:space="preserve"> of Lipid </w:t>
      </w:r>
      <w:proofErr w:type="spellStart"/>
      <w:r>
        <w:rPr>
          <w:rFonts w:ascii="Helvetica" w:hAnsi="Helvetica" w:cs="Arial"/>
          <w:b/>
          <w:sz w:val="28"/>
          <w:szCs w:val="28"/>
          <w:lang w:val="sk"/>
        </w:rPr>
        <w:t>Droplet</w:t>
      </w:r>
      <w:proofErr w:type="spellEnd"/>
      <w:r>
        <w:rPr>
          <w:rFonts w:ascii="Helvetica" w:hAnsi="Helvetica" w:cs="Arial"/>
          <w:b/>
          <w:sz w:val="28"/>
          <w:szCs w:val="28"/>
          <w:lang w:val="sk"/>
        </w:rPr>
        <w:t xml:space="preserve"> </w:t>
      </w:r>
      <w:proofErr w:type="spellStart"/>
      <w:r>
        <w:rPr>
          <w:rFonts w:ascii="Helvetica" w:hAnsi="Helvetica" w:cs="Arial"/>
          <w:b/>
          <w:sz w:val="28"/>
          <w:szCs w:val="28"/>
          <w:lang w:val="sk"/>
        </w:rPr>
        <w:t>Content</w:t>
      </w:r>
      <w:proofErr w:type="spellEnd"/>
      <w:r>
        <w:rPr>
          <w:rFonts w:ascii="Helvetica" w:hAnsi="Helvetica" w:cs="Arial"/>
          <w:b/>
          <w:sz w:val="28"/>
          <w:szCs w:val="28"/>
          <w:lang w:val="sk"/>
        </w:rPr>
        <w:t xml:space="preserve"> in </w:t>
      </w:r>
      <w:proofErr w:type="spellStart"/>
      <w:r>
        <w:rPr>
          <w:rFonts w:ascii="Helvetica" w:hAnsi="Helvetica" w:cs="Arial"/>
          <w:b/>
          <w:sz w:val="28"/>
          <w:szCs w:val="28"/>
          <w:lang w:val="sk"/>
        </w:rPr>
        <w:t>Fission</w:t>
      </w:r>
      <w:proofErr w:type="spellEnd"/>
      <w:r>
        <w:rPr>
          <w:rFonts w:ascii="Helvetica" w:hAnsi="Helvetica" w:cs="Arial"/>
          <w:b/>
          <w:sz w:val="28"/>
          <w:szCs w:val="28"/>
          <w:lang w:val="sk"/>
        </w:rPr>
        <w:t xml:space="preserve"> and </w:t>
      </w:r>
      <w:proofErr w:type="spellStart"/>
      <w:r>
        <w:rPr>
          <w:rFonts w:ascii="Helvetica" w:hAnsi="Helvetica" w:cs="Arial"/>
          <w:b/>
          <w:sz w:val="28"/>
          <w:szCs w:val="28"/>
          <w:lang w:val="sk"/>
        </w:rPr>
        <w:t>Budding</w:t>
      </w:r>
      <w:proofErr w:type="spellEnd"/>
      <w:r>
        <w:rPr>
          <w:rFonts w:ascii="Helvetica" w:hAnsi="Helvetica" w:cs="Arial"/>
          <w:b/>
          <w:sz w:val="28"/>
          <w:szCs w:val="28"/>
          <w:lang w:val="sk"/>
        </w:rPr>
        <w:t xml:space="preserve"> </w:t>
      </w:r>
      <w:proofErr w:type="spellStart"/>
      <w:r>
        <w:rPr>
          <w:rFonts w:ascii="Helvetica" w:hAnsi="Helvetica" w:cs="Arial"/>
          <w:b/>
          <w:sz w:val="28"/>
          <w:szCs w:val="28"/>
          <w:lang w:val="sk"/>
        </w:rPr>
        <w:t>Yeasts</w:t>
      </w:r>
      <w:proofErr w:type="spellEnd"/>
      <w:r>
        <w:rPr>
          <w:rFonts w:ascii="Helvetica" w:hAnsi="Helvetica" w:cs="Arial"/>
          <w:b/>
          <w:sz w:val="28"/>
          <w:szCs w:val="28"/>
          <w:lang w:val="sk"/>
        </w:rPr>
        <w:t xml:space="preserve"> </w:t>
      </w:r>
      <w:proofErr w:type="spellStart"/>
      <w:r>
        <w:rPr>
          <w:rFonts w:ascii="Helvetica" w:hAnsi="Helvetica" w:cs="Arial"/>
          <w:b/>
          <w:sz w:val="28"/>
          <w:szCs w:val="28"/>
          <w:lang w:val="sk"/>
        </w:rPr>
        <w:t>using</w:t>
      </w:r>
      <w:proofErr w:type="spellEnd"/>
      <w:r>
        <w:rPr>
          <w:rFonts w:ascii="Helvetica" w:hAnsi="Helvetica" w:cs="Arial"/>
          <w:b/>
          <w:sz w:val="28"/>
          <w:szCs w:val="28"/>
          <w:lang w:val="sk"/>
        </w:rPr>
        <w:t xml:space="preserve"> </w:t>
      </w:r>
      <w:proofErr w:type="spellStart"/>
      <w:r>
        <w:rPr>
          <w:rFonts w:ascii="Helvetica" w:hAnsi="Helvetica" w:cs="Arial"/>
          <w:b/>
          <w:sz w:val="28"/>
          <w:szCs w:val="28"/>
          <w:lang w:val="sk"/>
        </w:rPr>
        <w:t>Automated</w:t>
      </w:r>
      <w:proofErr w:type="spellEnd"/>
      <w:r>
        <w:rPr>
          <w:rFonts w:ascii="Helvetica" w:hAnsi="Helvetica" w:cs="Arial"/>
          <w:b/>
          <w:sz w:val="28"/>
          <w:szCs w:val="28"/>
          <w:lang w:val="sk"/>
        </w:rPr>
        <w:t xml:space="preserve"> Image </w:t>
      </w:r>
      <w:proofErr w:type="spellStart"/>
      <w:r>
        <w:rPr>
          <w:rFonts w:ascii="Helvetica" w:hAnsi="Helvetica" w:cs="Arial"/>
          <w:b/>
          <w:sz w:val="28"/>
          <w:szCs w:val="28"/>
          <w:lang w:val="sk"/>
        </w:rPr>
        <w:t>Processing</w:t>
      </w:r>
      <w:proofErr w:type="spellEnd"/>
    </w:p>
    <w:p w:rsidR="0091784E" w:rsidRDefault="0091784E">
      <w:pPr>
        <w:outlineLvl w:val="0"/>
        <w:rPr>
          <w:rFonts w:ascii="Helvetica" w:hAnsi="Helvetica" w:cs="Arial"/>
          <w:b/>
          <w:sz w:val="28"/>
          <w:szCs w:val="28"/>
        </w:rPr>
      </w:pPr>
    </w:p>
    <w:p w:rsidR="0091784E" w:rsidRDefault="0091784E">
      <w:pPr>
        <w:pStyle w:val="CM10"/>
        <w:outlineLvl w:val="0"/>
        <w:rPr>
          <w:rFonts w:ascii="Helvetica" w:hAnsi="Helvetica" w:cs="Arial"/>
          <w:b/>
          <w:sz w:val="28"/>
          <w:szCs w:val="28"/>
        </w:rPr>
      </w:pPr>
    </w:p>
    <w:p w:rsidR="0091784E" w:rsidRDefault="00BE5B2F">
      <w:pPr>
        <w:pStyle w:val="CM10"/>
        <w:outlineLvl w:val="0"/>
        <w:rPr>
          <w:rFonts w:ascii="Helvetica" w:hAnsi="Helvetica" w:cs="Arial"/>
          <w:b/>
          <w:bCs/>
          <w:sz w:val="28"/>
          <w:szCs w:val="28"/>
          <w:vertAlign w:val="superscript"/>
          <w:lang w:val="sk"/>
        </w:rPr>
      </w:pPr>
      <w:r>
        <w:rPr>
          <w:rFonts w:ascii="Helvetica" w:hAnsi="Helvetica" w:cs="Arial"/>
          <w:b/>
          <w:sz w:val="28"/>
          <w:szCs w:val="28"/>
        </w:rPr>
        <w:t xml:space="preserve">Authors and Affiliations:  </w:t>
      </w:r>
      <w:r>
        <w:rPr>
          <w:rFonts w:ascii="Helvetica" w:hAnsi="Helvetica" w:cs="Arial"/>
          <w:b/>
          <w:bCs/>
          <w:sz w:val="28"/>
          <w:szCs w:val="28"/>
        </w:rPr>
        <w:t xml:space="preserve"> </w:t>
      </w:r>
      <w:r>
        <w:rPr>
          <w:rFonts w:ascii="Helvetica" w:hAnsi="Helvetica" w:cs="Arial"/>
          <w:b/>
          <w:bCs/>
          <w:sz w:val="28"/>
          <w:szCs w:val="28"/>
          <w:lang w:val="sk"/>
        </w:rPr>
        <w:t xml:space="preserve">Jarmila </w:t>
      </w:r>
      <w:proofErr w:type="spellStart"/>
      <w:r>
        <w:rPr>
          <w:rFonts w:ascii="Helvetica" w:hAnsi="Helvetica" w:cs="Arial"/>
          <w:b/>
          <w:bCs/>
          <w:sz w:val="28"/>
          <w:szCs w:val="28"/>
          <w:lang w:val="sk"/>
        </w:rPr>
        <w:t>Princová</w:t>
      </w:r>
      <w:proofErr w:type="spellEnd"/>
      <w:r>
        <w:rPr>
          <w:rFonts w:ascii="Helvetica" w:hAnsi="Helvetica" w:cs="Arial"/>
          <w:b/>
          <w:bCs/>
          <w:sz w:val="28"/>
          <w:szCs w:val="28"/>
          <w:lang w:val="sk"/>
        </w:rPr>
        <w:t xml:space="preserve">, Martin </w:t>
      </w:r>
      <w:proofErr w:type="spellStart"/>
      <w:r>
        <w:rPr>
          <w:rFonts w:ascii="Helvetica" w:hAnsi="Helvetica" w:cs="Arial"/>
          <w:b/>
          <w:bCs/>
          <w:sz w:val="28"/>
          <w:szCs w:val="28"/>
          <w:lang w:val="sk"/>
        </w:rPr>
        <w:t>Schätz</w:t>
      </w:r>
      <w:proofErr w:type="spellEnd"/>
      <w:r>
        <w:rPr>
          <w:rFonts w:ascii="Helvetica" w:hAnsi="Helvetica" w:cs="Arial"/>
          <w:b/>
          <w:bCs/>
          <w:sz w:val="28"/>
          <w:szCs w:val="28"/>
          <w:lang w:val="sk"/>
        </w:rPr>
        <w:t xml:space="preserve">, </w:t>
      </w:r>
      <w:proofErr w:type="spellStart"/>
      <w:r>
        <w:rPr>
          <w:rFonts w:ascii="Helvetica" w:hAnsi="Helvetica" w:cs="Arial"/>
          <w:b/>
          <w:bCs/>
          <w:sz w:val="28"/>
          <w:szCs w:val="28"/>
          <w:lang w:val="sk"/>
        </w:rPr>
        <w:t>Ondřej</w:t>
      </w:r>
      <w:proofErr w:type="spellEnd"/>
      <w:r>
        <w:rPr>
          <w:rFonts w:ascii="Helvetica" w:hAnsi="Helvetica" w:cs="Arial"/>
          <w:b/>
          <w:bCs/>
          <w:sz w:val="28"/>
          <w:szCs w:val="28"/>
          <w:lang w:val="sk"/>
        </w:rPr>
        <w:t xml:space="preserve"> </w:t>
      </w:r>
      <w:proofErr w:type="spellStart"/>
      <w:r>
        <w:rPr>
          <w:rFonts w:ascii="Helvetica" w:hAnsi="Helvetica" w:cs="Arial"/>
          <w:b/>
          <w:bCs/>
          <w:sz w:val="28"/>
          <w:szCs w:val="28"/>
          <w:lang w:val="sk"/>
        </w:rPr>
        <w:t>Ťupa</w:t>
      </w:r>
      <w:proofErr w:type="spellEnd"/>
      <w:r>
        <w:rPr>
          <w:rFonts w:ascii="Helvetica" w:hAnsi="Helvetica" w:cs="Arial"/>
          <w:b/>
          <w:bCs/>
          <w:sz w:val="28"/>
          <w:szCs w:val="28"/>
          <w:lang w:val="sk"/>
        </w:rPr>
        <w:t xml:space="preserve">, Martin </w:t>
      </w:r>
      <w:proofErr w:type="spellStart"/>
      <w:r>
        <w:rPr>
          <w:rFonts w:ascii="Helvetica" w:hAnsi="Helvetica" w:cs="Arial"/>
          <w:b/>
          <w:bCs/>
          <w:sz w:val="28"/>
          <w:szCs w:val="28"/>
          <w:lang w:val="sk"/>
        </w:rPr>
        <w:t>Převorovský</w:t>
      </w:r>
      <w:proofErr w:type="spellEnd"/>
    </w:p>
    <w:p w:rsidR="0091784E" w:rsidRDefault="0091784E">
      <w:pPr>
        <w:rPr>
          <w:rFonts w:ascii="Helvetica" w:hAnsi="Helvetica"/>
          <w:szCs w:val="24"/>
          <w:vertAlign w:val="superscript"/>
        </w:rPr>
      </w:pPr>
    </w:p>
    <w:p w:rsidR="0091784E" w:rsidRDefault="00BE5B2F">
      <w:pPr>
        <w:rPr>
          <w:rFonts w:ascii="Helvetica" w:hAnsi="Helvetica"/>
          <w:szCs w:val="24"/>
        </w:rPr>
      </w:pPr>
      <w:r>
        <w:rPr>
          <w:rFonts w:ascii="Helvetica" w:hAnsi="Helvetica"/>
          <w:szCs w:val="24"/>
        </w:rPr>
        <w:t>Faculty of Science, Charles University, Prague, Czech Republic</w:t>
      </w:r>
    </w:p>
    <w:p w:rsidR="0091784E" w:rsidRDefault="0091784E">
      <w:pPr>
        <w:pStyle w:val="CM10"/>
        <w:outlineLvl w:val="0"/>
        <w:rPr>
          <w:rFonts w:ascii="Helvetica" w:hAnsi="Helvetica" w:cstheme="minorHAnsi"/>
          <w:color w:val="222222"/>
        </w:rPr>
      </w:pPr>
    </w:p>
    <w:p w:rsidR="0091784E" w:rsidRDefault="0091784E">
      <w:pPr>
        <w:pStyle w:val="Default"/>
        <w:rPr>
          <w:rFonts w:ascii="Helvetica" w:hAnsi="Helvetica" w:cs="Arial"/>
          <w:sz w:val="28"/>
          <w:szCs w:val="28"/>
        </w:rPr>
      </w:pPr>
    </w:p>
    <w:p w:rsidR="0091784E" w:rsidRDefault="0091784E">
      <w:pPr>
        <w:outlineLvl w:val="0"/>
        <w:rPr>
          <w:rFonts w:ascii="Helvetica" w:hAnsi="Helvetica" w:cs="Arial"/>
          <w:sz w:val="22"/>
          <w:szCs w:val="22"/>
        </w:rPr>
      </w:pPr>
    </w:p>
    <w:p w:rsidR="0091784E" w:rsidRDefault="00BE5B2F">
      <w:pPr>
        <w:outlineLvl w:val="0"/>
        <w:rPr>
          <w:rFonts w:ascii="Helvetica" w:hAnsi="Helvetica" w:cstheme="minorHAnsi"/>
          <w:bCs/>
          <w:color w:val="000000" w:themeColor="text1"/>
        </w:rPr>
      </w:pPr>
      <w:r>
        <w:rPr>
          <w:rFonts w:ascii="Helvetica" w:hAnsi="Helvetica" w:cs="Arial"/>
          <w:b/>
          <w:sz w:val="22"/>
          <w:szCs w:val="22"/>
        </w:rPr>
        <w:t xml:space="preserve">Corresponding Author:  </w:t>
      </w:r>
      <w:r>
        <w:rPr>
          <w:rFonts w:ascii="Helvetica" w:hAnsi="Helvetica"/>
        </w:rPr>
        <w:t xml:space="preserve"> </w:t>
      </w:r>
    </w:p>
    <w:p w:rsidR="0091784E" w:rsidRDefault="00BE5B2F">
      <w:pPr>
        <w:rPr>
          <w:rFonts w:ascii="Helvetica" w:hAnsi="Helvetica"/>
          <w:szCs w:val="24"/>
        </w:rPr>
      </w:pPr>
      <w:r>
        <w:rPr>
          <w:rFonts w:ascii="Helvetica" w:hAnsi="Helvetica"/>
          <w:szCs w:val="24"/>
        </w:rPr>
        <w:t xml:space="preserve">Martin </w:t>
      </w:r>
      <w:bookmarkStart w:id="0" w:name="_GoBack"/>
      <w:proofErr w:type="spellStart"/>
      <w:r>
        <w:rPr>
          <w:rFonts w:ascii="Helvetica" w:hAnsi="Helvetica"/>
          <w:szCs w:val="24"/>
        </w:rPr>
        <w:t>Převorovský</w:t>
      </w:r>
      <w:bookmarkEnd w:id="0"/>
      <w:proofErr w:type="spellEnd"/>
    </w:p>
    <w:p w:rsidR="0091784E" w:rsidRDefault="00BE5B2F">
      <w:pPr>
        <w:rPr>
          <w:rFonts w:ascii="Helvetica" w:hAnsi="Helvetica"/>
          <w:szCs w:val="24"/>
        </w:rPr>
      </w:pPr>
      <w:r>
        <w:rPr>
          <w:rFonts w:ascii="Helvetica" w:hAnsi="Helvetica"/>
          <w:szCs w:val="24"/>
        </w:rPr>
        <w:t>prevorov@natur.cuni.cz</w:t>
      </w:r>
    </w:p>
    <w:p w:rsidR="0091784E" w:rsidRDefault="0091784E">
      <w:pPr>
        <w:outlineLvl w:val="0"/>
        <w:rPr>
          <w:rFonts w:ascii="Helvetica" w:hAnsi="Helvetica" w:cs="Arial"/>
          <w:sz w:val="22"/>
          <w:szCs w:val="22"/>
        </w:rPr>
      </w:pPr>
    </w:p>
    <w:p w:rsidR="0091784E" w:rsidRDefault="0091784E">
      <w:pPr>
        <w:outlineLvl w:val="0"/>
        <w:rPr>
          <w:rFonts w:ascii="Helvetica" w:hAnsi="Helvetica" w:cs="Arial"/>
          <w:sz w:val="22"/>
          <w:szCs w:val="22"/>
        </w:rPr>
      </w:pPr>
    </w:p>
    <w:p w:rsidR="0091784E" w:rsidRDefault="00BE5B2F">
      <w:pPr>
        <w:outlineLvl w:val="0"/>
        <w:rPr>
          <w:rFonts w:ascii="Helvetica" w:hAnsi="Helvetica" w:cs="Arial"/>
          <w:b/>
          <w:sz w:val="22"/>
          <w:szCs w:val="22"/>
        </w:rPr>
      </w:pPr>
      <w:r>
        <w:rPr>
          <w:rFonts w:ascii="Helvetica" w:hAnsi="Helvetica" w:cs="Arial"/>
          <w:b/>
          <w:sz w:val="22"/>
          <w:szCs w:val="22"/>
        </w:rPr>
        <w:t>Email addresses for Co-authors:</w:t>
      </w:r>
      <w:r>
        <w:rPr>
          <w:rFonts w:ascii="Helvetica" w:hAnsi="Helvetica" w:cs="Arial"/>
          <w:sz w:val="22"/>
          <w:szCs w:val="22"/>
        </w:rPr>
        <w:t xml:space="preserve">  </w:t>
      </w:r>
      <w:r>
        <w:rPr>
          <w:rFonts w:ascii="Helvetica" w:hAnsi="Helvetica" w:cs="Arial"/>
          <w:b/>
          <w:sz w:val="22"/>
          <w:szCs w:val="22"/>
        </w:rPr>
        <w:t xml:space="preserve"> </w:t>
      </w:r>
    </w:p>
    <w:p w:rsidR="0091784E" w:rsidRDefault="00BE5B2F">
      <w:pPr>
        <w:rPr>
          <w:rFonts w:ascii="Helvetica" w:hAnsi="Helvetica"/>
        </w:rPr>
      </w:pPr>
      <w:proofErr w:type="spellStart"/>
      <w:r>
        <w:rPr>
          <w:rFonts w:ascii="Helvetica" w:hAnsi="Helvetica" w:cs="Arial"/>
          <w:sz w:val="22"/>
          <w:szCs w:val="22"/>
        </w:rPr>
        <w:t>Jarmila</w:t>
      </w:r>
      <w:proofErr w:type="spellEnd"/>
      <w:r>
        <w:rPr>
          <w:rFonts w:ascii="Helvetica" w:hAnsi="Helvetica" w:cs="Arial"/>
          <w:sz w:val="22"/>
          <w:szCs w:val="22"/>
        </w:rPr>
        <w:t xml:space="preserve"> </w:t>
      </w:r>
      <w:proofErr w:type="spellStart"/>
      <w:r>
        <w:rPr>
          <w:rFonts w:ascii="Helvetica" w:hAnsi="Helvetica" w:cs="Arial"/>
          <w:sz w:val="22"/>
          <w:szCs w:val="22"/>
        </w:rPr>
        <w:t>Princov</w:t>
      </w:r>
      <w:proofErr w:type="spellEnd"/>
      <w:r>
        <w:rPr>
          <w:rFonts w:ascii="Helvetica" w:hAnsi="Helvetica" w:cs="Arial"/>
          <w:sz w:val="22"/>
          <w:szCs w:val="22"/>
          <w:lang w:val="cs-CZ"/>
        </w:rPr>
        <w:t>á</w:t>
      </w:r>
      <w:r>
        <w:rPr>
          <w:rFonts w:ascii="Helvetica" w:hAnsi="Helvetica" w:cs="Arial"/>
          <w:sz w:val="22"/>
          <w:szCs w:val="22"/>
        </w:rPr>
        <w:t>: jarmila.princova@natur.cuni.cz</w:t>
      </w:r>
    </w:p>
    <w:p w:rsidR="0091784E" w:rsidRDefault="00BE5B2F">
      <w:pPr>
        <w:rPr>
          <w:rFonts w:ascii="Helvetica" w:hAnsi="Helvetica" w:cs="Arial"/>
          <w:sz w:val="22"/>
          <w:szCs w:val="22"/>
        </w:rPr>
      </w:pPr>
      <w:r>
        <w:rPr>
          <w:rFonts w:ascii="Helvetica" w:hAnsi="Helvetica" w:cs="Arial"/>
          <w:sz w:val="22"/>
          <w:szCs w:val="22"/>
        </w:rPr>
        <w:t xml:space="preserve">Martin </w:t>
      </w:r>
      <w:proofErr w:type="spellStart"/>
      <w:r>
        <w:rPr>
          <w:rFonts w:ascii="Helvetica" w:hAnsi="Helvetica" w:cs="Arial"/>
          <w:sz w:val="22"/>
          <w:szCs w:val="22"/>
        </w:rPr>
        <w:t>Schätz</w:t>
      </w:r>
      <w:proofErr w:type="spellEnd"/>
      <w:r>
        <w:rPr>
          <w:rFonts w:ascii="Helvetica" w:hAnsi="Helvetica" w:cs="Arial"/>
          <w:sz w:val="22"/>
          <w:szCs w:val="22"/>
        </w:rPr>
        <w:t>: m.spatth@gmail.com</w:t>
      </w:r>
    </w:p>
    <w:p w:rsidR="0091784E" w:rsidRDefault="00BE5B2F">
      <w:pPr>
        <w:rPr>
          <w:rFonts w:ascii="Helvetica" w:hAnsi="Helvetica" w:cs="Arial"/>
          <w:sz w:val="22"/>
          <w:szCs w:val="22"/>
        </w:rPr>
      </w:pPr>
      <w:proofErr w:type="spellStart"/>
      <w:r>
        <w:rPr>
          <w:rFonts w:ascii="Helvetica" w:hAnsi="Helvetica" w:cs="Arial"/>
          <w:sz w:val="22"/>
          <w:szCs w:val="22"/>
        </w:rPr>
        <w:t>Ondřej</w:t>
      </w:r>
      <w:proofErr w:type="spellEnd"/>
      <w:r>
        <w:rPr>
          <w:rFonts w:ascii="Helvetica" w:hAnsi="Helvetica" w:cs="Arial"/>
          <w:sz w:val="22"/>
          <w:szCs w:val="22"/>
        </w:rPr>
        <w:t xml:space="preserve"> </w:t>
      </w:r>
      <w:proofErr w:type="spellStart"/>
      <w:r>
        <w:rPr>
          <w:rFonts w:ascii="Helvetica" w:hAnsi="Helvetica" w:cs="Arial"/>
          <w:sz w:val="22"/>
          <w:szCs w:val="22"/>
        </w:rPr>
        <w:t>Ťupa</w:t>
      </w:r>
      <w:proofErr w:type="spellEnd"/>
      <w:r>
        <w:rPr>
          <w:rFonts w:ascii="Helvetica" w:hAnsi="Helvetica" w:cs="Arial"/>
          <w:sz w:val="22"/>
          <w:szCs w:val="22"/>
        </w:rPr>
        <w:t>: tupa.ondrej@gmail.com</w:t>
      </w:r>
      <w:r>
        <w:br w:type="page"/>
      </w:r>
    </w:p>
    <w:p w:rsidR="0091784E" w:rsidRDefault="00BE5B2F">
      <w:pPr>
        <w:rPr>
          <w:rFonts w:ascii="Helvetica" w:hAnsi="Helvetica"/>
          <w:b/>
          <w:sz w:val="22"/>
        </w:rPr>
      </w:pPr>
      <w:r>
        <w:rPr>
          <w:rFonts w:ascii="Helvetica" w:hAnsi="Helvetica"/>
          <w:b/>
          <w:sz w:val="22"/>
        </w:rPr>
        <w:lastRenderedPageBreak/>
        <w:t xml:space="preserve">Author </w:t>
      </w:r>
      <w:r>
        <w:rPr>
          <w:rFonts w:ascii="Helvetica" w:hAnsi="Helvetica"/>
          <w:b/>
          <w:sz w:val="22"/>
        </w:rPr>
        <w:t>Questionnaire:</w:t>
      </w:r>
    </w:p>
    <w:p w:rsidR="0091784E" w:rsidRDefault="0091784E">
      <w:pPr>
        <w:rPr>
          <w:rFonts w:ascii="Helvetica" w:hAnsi="Helvetica"/>
          <w:sz w:val="22"/>
        </w:rPr>
      </w:pPr>
    </w:p>
    <w:p w:rsidR="0091784E" w:rsidRDefault="00BE5B2F">
      <w:pPr>
        <w:spacing w:before="120"/>
        <w:rPr>
          <w:rFonts w:ascii="Helvetica" w:hAnsi="Helvetica"/>
          <w:b/>
          <w:sz w:val="22"/>
        </w:rPr>
      </w:pPr>
      <w:r>
        <w:rPr>
          <w:rFonts w:ascii="Helvetica" w:hAnsi="Helvetica"/>
          <w:b/>
          <w:sz w:val="22"/>
        </w:rPr>
        <w:t xml:space="preserve">1. </w:t>
      </w:r>
      <w:r>
        <w:rPr>
          <w:rFonts w:ascii="Helvetica" w:hAnsi="Helvetica"/>
          <w:sz w:val="22"/>
        </w:rPr>
        <w:t>Microscopy: Does your protocol involve video microscopy, such as filming a complex dissection or microinjection technique?</w:t>
      </w:r>
      <w:r>
        <w:rPr>
          <w:rFonts w:ascii="Helvetica" w:hAnsi="Helvetica"/>
          <w:b/>
          <w:sz w:val="22"/>
        </w:rPr>
        <w:t xml:space="preserve"> (Y/</w:t>
      </w:r>
      <w:proofErr w:type="gramStart"/>
      <w:r>
        <w:rPr>
          <w:rFonts w:ascii="Helvetica" w:hAnsi="Helvetica"/>
          <w:b/>
          <w:sz w:val="22"/>
        </w:rPr>
        <w:t>N)  N</w:t>
      </w:r>
      <w:proofErr w:type="gramEnd"/>
    </w:p>
    <w:p w:rsidR="0091784E" w:rsidRDefault="00BE5B2F">
      <w:pPr>
        <w:spacing w:before="120"/>
        <w:rPr>
          <w:rFonts w:ascii="Helvetica" w:hAnsi="Helvetica"/>
          <w:b/>
          <w:sz w:val="22"/>
        </w:rPr>
      </w:pPr>
      <w:r>
        <w:rPr>
          <w:rFonts w:ascii="Helvetica" w:hAnsi="Helvetica"/>
          <w:sz w:val="22"/>
        </w:rPr>
        <w:t>Can you record movies/images using your own microscope camera?</w:t>
      </w:r>
      <w:r>
        <w:rPr>
          <w:rFonts w:ascii="Helvetica" w:hAnsi="Helvetica"/>
          <w:b/>
          <w:sz w:val="22"/>
        </w:rPr>
        <w:t xml:space="preserve"> (Y/N) Y</w:t>
      </w:r>
    </w:p>
    <w:p w:rsidR="0091784E" w:rsidRDefault="00BE5B2F">
      <w:pPr>
        <w:spacing w:before="120"/>
        <w:rPr>
          <w:rFonts w:ascii="Helvetica" w:hAnsi="Helvetica"/>
          <w:b/>
          <w:sz w:val="22"/>
        </w:rPr>
      </w:pPr>
      <w:r>
        <w:rPr>
          <w:rFonts w:ascii="Helvetica" w:hAnsi="Helvetica"/>
          <w:sz w:val="22"/>
        </w:rPr>
        <w:t xml:space="preserve">If no, </w:t>
      </w:r>
      <w:proofErr w:type="spellStart"/>
      <w:r>
        <w:rPr>
          <w:rFonts w:ascii="Helvetica" w:hAnsi="Helvetica"/>
          <w:sz w:val="22"/>
        </w:rPr>
        <w:t>JoVE</w:t>
      </w:r>
      <w:proofErr w:type="spellEnd"/>
      <w:r>
        <w:rPr>
          <w:rFonts w:ascii="Helvetica" w:hAnsi="Helvetica"/>
          <w:sz w:val="22"/>
        </w:rPr>
        <w:t xml:space="preserve"> will need to </w:t>
      </w:r>
      <w:r>
        <w:rPr>
          <w:rFonts w:ascii="Helvetica" w:hAnsi="Helvetica"/>
          <w:sz w:val="22"/>
        </w:rPr>
        <w:t>record the microscope images using our scope kit (through a camera port or one of the oculars). Please list the make and model of your microscope.</w:t>
      </w:r>
    </w:p>
    <w:p w:rsidR="0091784E" w:rsidRDefault="0091784E">
      <w:pPr>
        <w:spacing w:before="120" w:line="360" w:lineRule="auto"/>
        <w:rPr>
          <w:rFonts w:ascii="Helvetica" w:hAnsi="Helvetica"/>
          <w:sz w:val="22"/>
        </w:rPr>
      </w:pPr>
    </w:p>
    <w:p w:rsidR="0091784E" w:rsidRDefault="00BE5B2F">
      <w:pPr>
        <w:spacing w:before="120"/>
        <w:rPr>
          <w:rFonts w:ascii="Helvetica" w:hAnsi="Helvetica"/>
          <w:sz w:val="22"/>
        </w:rPr>
      </w:pPr>
      <w:r>
        <w:rPr>
          <w:rFonts w:ascii="Helvetica" w:hAnsi="Helvetica"/>
          <w:b/>
          <w:sz w:val="22"/>
        </w:rPr>
        <w:t xml:space="preserve">2. </w:t>
      </w:r>
      <w:r>
        <w:rPr>
          <w:rFonts w:ascii="Helvetica" w:hAnsi="Helvetica"/>
          <w:sz w:val="22"/>
        </w:rPr>
        <w:t xml:space="preserve">Does your protocol include software usage? </w:t>
      </w:r>
      <w:r>
        <w:rPr>
          <w:rFonts w:ascii="Helvetica" w:hAnsi="Helvetica"/>
          <w:b/>
          <w:sz w:val="22"/>
        </w:rPr>
        <w:t>(Y/N) Y</w:t>
      </w:r>
    </w:p>
    <w:p w:rsidR="0091784E" w:rsidRDefault="00BE5B2F">
      <w:pPr>
        <w:spacing w:before="120"/>
      </w:pPr>
      <w:r>
        <w:rPr>
          <w:rFonts w:ascii="Helvetica" w:hAnsi="Helvetica"/>
          <w:sz w:val="22"/>
        </w:rPr>
        <w:t xml:space="preserve">If yes, we will need you to record using </w:t>
      </w:r>
      <w:hyperlink r:id="rId8">
        <w:r>
          <w:rPr>
            <w:rStyle w:val="Internetovodkaz"/>
            <w:rFonts w:ascii="Helvetica" w:hAnsi="Helvetica"/>
            <w:sz w:val="22"/>
          </w:rPr>
          <w:t>screen recording software</w:t>
        </w:r>
      </w:hyperlink>
      <w:r>
        <w:rPr>
          <w:rFonts w:ascii="Helvetica" w:hAnsi="Helvetica"/>
          <w:color w:val="3366FF"/>
          <w:sz w:val="22"/>
        </w:rPr>
        <w:t xml:space="preserve"> </w:t>
      </w:r>
      <w:r>
        <w:rPr>
          <w:rFonts w:ascii="Helvetica" w:hAnsi="Helvetica"/>
          <w:sz w:val="22"/>
        </w:rPr>
        <w:t xml:space="preserve">to capture the steps. If you use a Mac, </w:t>
      </w:r>
      <w:hyperlink r:id="rId9">
        <w:r>
          <w:rPr>
            <w:rStyle w:val="Internetovodkaz"/>
            <w:rFonts w:ascii="Helvetica" w:hAnsi="Helvetica"/>
            <w:sz w:val="22"/>
          </w:rPr>
          <w:t>QuickTime X</w:t>
        </w:r>
      </w:hyperlink>
      <w:r>
        <w:rPr>
          <w:rFonts w:ascii="Helvetica" w:hAnsi="Helvetica"/>
          <w:sz w:val="22"/>
        </w:rPr>
        <w:t xml:space="preserve"> also has the ability to record the steps.</w:t>
      </w:r>
    </w:p>
    <w:p w:rsidR="0091784E" w:rsidRDefault="0091784E">
      <w:pPr>
        <w:spacing w:before="120" w:line="360" w:lineRule="auto"/>
        <w:rPr>
          <w:rFonts w:ascii="Helvetica" w:hAnsi="Helvetica"/>
          <w:sz w:val="22"/>
        </w:rPr>
      </w:pPr>
    </w:p>
    <w:p w:rsidR="0091784E" w:rsidRDefault="00BE5B2F">
      <w:pPr>
        <w:spacing w:before="120"/>
        <w:rPr>
          <w:rFonts w:ascii="Helvetica" w:hAnsi="Helvetica"/>
          <w:i/>
          <w:sz w:val="22"/>
        </w:rPr>
      </w:pPr>
      <w:r>
        <w:rPr>
          <w:rFonts w:ascii="Helvetica" w:hAnsi="Helvetica"/>
          <w:b/>
          <w:sz w:val="22"/>
        </w:rPr>
        <w:t>3.</w:t>
      </w:r>
      <w:r>
        <w:rPr>
          <w:rFonts w:ascii="Helvetica" w:hAnsi="Helvetica"/>
          <w:sz w:val="22"/>
        </w:rPr>
        <w:t xml:space="preserve"> Which steps from the protocol sec</w:t>
      </w:r>
      <w:r>
        <w:rPr>
          <w:rFonts w:ascii="Helvetica" w:hAnsi="Helvetica"/>
          <w:sz w:val="22"/>
        </w:rPr>
        <w:t xml:space="preserve">tion below are the most important for viewers to see? Please list 4-6 individual steps using the step numbers listed in this document. This information is important to prepare your Videographer for your shoot. </w:t>
      </w:r>
    </w:p>
    <w:p w:rsidR="0091784E" w:rsidRDefault="00BE5B2F">
      <w:pPr>
        <w:spacing w:before="120" w:line="360" w:lineRule="auto"/>
        <w:rPr>
          <w:rFonts w:ascii="Helvetica" w:hAnsi="Helvetica"/>
        </w:rPr>
      </w:pPr>
      <w:r>
        <w:rPr>
          <w:rFonts w:ascii="Helvetica" w:hAnsi="Helvetica"/>
          <w:color w:val="3366FF"/>
          <w:sz w:val="22"/>
        </w:rPr>
        <w:t>2.2, 2.3, 2.6, 2.8</w:t>
      </w:r>
    </w:p>
    <w:p w:rsidR="0091784E" w:rsidRDefault="00BE5B2F">
      <w:pPr>
        <w:spacing w:before="120"/>
        <w:rPr>
          <w:rFonts w:ascii="Helvetica" w:hAnsi="Helvetica"/>
          <w:i/>
          <w:sz w:val="22"/>
        </w:rPr>
      </w:pPr>
      <w:r>
        <w:rPr>
          <w:rFonts w:ascii="Helvetica" w:hAnsi="Helvetica"/>
          <w:b/>
          <w:sz w:val="22"/>
        </w:rPr>
        <w:t>4.</w:t>
      </w:r>
      <w:r>
        <w:rPr>
          <w:rFonts w:ascii="Helvetica" w:hAnsi="Helvetica"/>
          <w:sz w:val="22"/>
        </w:rPr>
        <w:t xml:space="preserve"> What is the single most</w:t>
      </w:r>
      <w:r>
        <w:rPr>
          <w:rFonts w:ascii="Helvetica" w:hAnsi="Helvetica"/>
          <w:sz w:val="22"/>
        </w:rPr>
        <w:t xml:space="preserve"> difficult aspect of this procedure and what do you do to ensure success? Please list 1-2 individual steps using the step numbers listed in this document. </w:t>
      </w:r>
    </w:p>
    <w:p w:rsidR="0091784E" w:rsidRDefault="00BE5B2F">
      <w:pPr>
        <w:spacing w:before="120" w:line="360" w:lineRule="auto"/>
        <w:rPr>
          <w:rFonts w:ascii="Helvetica" w:hAnsi="Helvetica"/>
        </w:rPr>
      </w:pPr>
      <w:r>
        <w:rPr>
          <w:rFonts w:ascii="Helvetica" w:hAnsi="Helvetica"/>
          <w:color w:val="3366FF"/>
          <w:sz w:val="22"/>
        </w:rPr>
        <w:t xml:space="preserve">2.4 – it is needed to use the best cultivation practices for the given microorganism to ensure </w:t>
      </w:r>
      <w:proofErr w:type="gramStart"/>
      <w:r>
        <w:rPr>
          <w:rFonts w:ascii="Helvetica" w:hAnsi="Helvetica"/>
          <w:color w:val="3366FF"/>
          <w:sz w:val="22"/>
        </w:rPr>
        <w:t xml:space="preserve">that </w:t>
      </w:r>
      <w:r>
        <w:rPr>
          <w:rFonts w:ascii="Helvetica" w:hAnsi="Helvetica"/>
          <w:color w:val="3366FF"/>
          <w:sz w:val="22"/>
        </w:rPr>
        <w:t xml:space="preserve"> the</w:t>
      </w:r>
      <w:proofErr w:type="gramEnd"/>
      <w:r>
        <w:rPr>
          <w:rFonts w:ascii="Helvetica" w:hAnsi="Helvetica"/>
          <w:color w:val="3366FF"/>
          <w:sz w:val="22"/>
        </w:rPr>
        <w:t xml:space="preserve"> physiological state of the cells truly reflects the growth conditions under scrutiny.</w:t>
      </w:r>
    </w:p>
    <w:p w:rsidR="0091784E" w:rsidRDefault="00BE5B2F">
      <w:pPr>
        <w:spacing w:before="120" w:line="360" w:lineRule="auto"/>
        <w:rPr>
          <w:rFonts w:ascii="Helvetica" w:hAnsi="Helvetica"/>
        </w:rPr>
      </w:pPr>
      <w:r>
        <w:rPr>
          <w:rFonts w:ascii="Helvetica" w:hAnsi="Helvetica"/>
          <w:color w:val="3366FF"/>
          <w:sz w:val="22"/>
        </w:rPr>
        <w:t>3.4 – to faithfully capture the cellular lipid droplet content by microscopy, cells need to be placed on clean slides, form a monolayer, the microscope needs to be c</w:t>
      </w:r>
      <w:r>
        <w:rPr>
          <w:rFonts w:ascii="Helvetica" w:hAnsi="Helvetica"/>
          <w:color w:val="3366FF"/>
          <w:sz w:val="22"/>
        </w:rPr>
        <w:t>orrectly focused and acquisition settings in the green channel (exposure time, excitation light intensity) need to be optimized for each experiment.</w:t>
      </w:r>
    </w:p>
    <w:p w:rsidR="0091784E" w:rsidRDefault="0091784E">
      <w:pPr>
        <w:spacing w:before="120" w:line="360" w:lineRule="auto"/>
        <w:rPr>
          <w:rFonts w:ascii="Helvetica" w:hAnsi="Helvetica"/>
          <w:color w:val="3366FF"/>
          <w:sz w:val="22"/>
        </w:rPr>
      </w:pPr>
    </w:p>
    <w:p w:rsidR="0091784E" w:rsidRDefault="00BE5B2F">
      <w:pPr>
        <w:spacing w:before="120"/>
        <w:rPr>
          <w:rFonts w:ascii="Helvetica" w:hAnsi="Helvetica"/>
          <w:sz w:val="22"/>
          <w:szCs w:val="22"/>
        </w:rPr>
      </w:pPr>
      <w:r>
        <w:rPr>
          <w:rFonts w:ascii="Helvetica" w:hAnsi="Helvetica"/>
          <w:b/>
          <w:sz w:val="22"/>
        </w:rPr>
        <w:t>5.</w:t>
      </w:r>
      <w:r>
        <w:rPr>
          <w:rFonts w:ascii="Helvetica" w:hAnsi="Helvetica"/>
          <w:sz w:val="22"/>
        </w:rPr>
        <w:t xml:space="preserve"> Will the filming </w:t>
      </w:r>
      <w:r>
        <w:rPr>
          <w:rFonts w:ascii="Helvetica" w:hAnsi="Helvetica"/>
          <w:sz w:val="22"/>
          <w:szCs w:val="22"/>
        </w:rPr>
        <w:t xml:space="preserve">need to take place in multiple locations? </w:t>
      </w:r>
      <w:r>
        <w:rPr>
          <w:rFonts w:ascii="Helvetica" w:hAnsi="Helvetica"/>
          <w:b/>
          <w:sz w:val="22"/>
          <w:szCs w:val="22"/>
        </w:rPr>
        <w:t>(Y/N) Y, multiple rooms in the same building</w:t>
      </w:r>
      <w:r>
        <w:rPr>
          <w:rFonts w:ascii="Helvetica" w:hAnsi="Helvetica"/>
          <w:b/>
          <w:sz w:val="22"/>
          <w:szCs w:val="22"/>
        </w:rPr>
        <w:t xml:space="preserve"> (basement and second floor; elevator is available)</w:t>
      </w:r>
      <w:r>
        <w:rPr>
          <w:rFonts w:ascii="Helvetica" w:hAnsi="Helvetica"/>
        </w:rPr>
        <w:t xml:space="preserve"> </w:t>
      </w:r>
    </w:p>
    <w:p w:rsidR="0091784E" w:rsidRDefault="00BE5B2F">
      <w:pPr>
        <w:rPr>
          <w:rFonts w:ascii="Helvetica" w:hAnsi="Helvetica" w:cs="Arial"/>
          <w:b/>
          <w:sz w:val="22"/>
          <w:szCs w:val="22"/>
        </w:rPr>
      </w:pPr>
      <w:r>
        <w:br w:type="page"/>
      </w:r>
    </w:p>
    <w:p w:rsidR="0091784E" w:rsidRDefault="00BE5B2F">
      <w:pPr>
        <w:pStyle w:val="Title"/>
        <w:jc w:val="center"/>
        <w:rPr>
          <w:rFonts w:ascii="Helvetica" w:hAnsi="Helvetica"/>
        </w:rPr>
      </w:pPr>
      <w:r>
        <w:rPr>
          <w:rFonts w:ascii="Helvetica" w:hAnsi="Helvetica"/>
        </w:rPr>
        <w:lastRenderedPageBreak/>
        <w:t>Section - Introduction</w:t>
      </w:r>
    </w:p>
    <w:p w:rsidR="0091784E" w:rsidRDefault="00BE5B2F">
      <w:pPr>
        <w:rPr>
          <w:rFonts w:ascii="Helvetica" w:hAnsi="Helvetica" w:cs="Arial"/>
          <w:b/>
          <w:i/>
          <w:color w:val="2F5496" w:themeColor="accent1" w:themeShade="BF"/>
          <w:szCs w:val="24"/>
        </w:rPr>
      </w:pPr>
      <w:r>
        <w:rPr>
          <w:rFonts w:ascii="Helvetica" w:hAnsi="Helvetica" w:cs="Arial"/>
          <w:b/>
          <w:bCs/>
          <w:i/>
          <w:color w:val="2F5496" w:themeColor="accent1" w:themeShade="BF"/>
          <w:szCs w:val="24"/>
        </w:rPr>
        <w:t xml:space="preserve">Videographer: Interviewee Headshots are </w:t>
      </w:r>
      <w:r>
        <w:rPr>
          <w:rFonts w:ascii="Helvetica" w:hAnsi="Helvetica" w:cs="Arial"/>
          <w:b/>
          <w:bCs/>
          <w:i/>
          <w:color w:val="2F5496" w:themeColor="accent1" w:themeShade="BF"/>
          <w:szCs w:val="24"/>
          <w:u w:val="single"/>
        </w:rPr>
        <w:t>required</w:t>
      </w:r>
      <w:r>
        <w:rPr>
          <w:rFonts w:ascii="Helvetica" w:hAnsi="Helvetica" w:cs="Arial"/>
          <w:b/>
          <w:bCs/>
          <w:i/>
          <w:color w:val="2F5496" w:themeColor="accent1" w:themeShade="BF"/>
          <w:szCs w:val="24"/>
        </w:rPr>
        <w:t>. Take a headshot for each interviewee.</w:t>
      </w:r>
    </w:p>
    <w:p w:rsidR="0091784E" w:rsidRDefault="0091784E">
      <w:pPr>
        <w:pStyle w:val="ListParagraph"/>
        <w:ind w:left="270"/>
        <w:rPr>
          <w:rFonts w:ascii="Helvetica" w:hAnsi="Helvetica" w:cs="Arial"/>
          <w:b/>
          <w:sz w:val="22"/>
          <w:szCs w:val="22"/>
        </w:rPr>
      </w:pPr>
    </w:p>
    <w:p w:rsidR="0091784E" w:rsidRDefault="00BE5B2F">
      <w:pPr>
        <w:pStyle w:val="ListParagraph"/>
        <w:numPr>
          <w:ilvl w:val="0"/>
          <w:numId w:val="3"/>
        </w:numPr>
        <w:ind w:left="270" w:hanging="270"/>
        <w:rPr>
          <w:rFonts w:ascii="Helvetica" w:hAnsi="Helvetica" w:cs="Arial"/>
          <w:sz w:val="22"/>
          <w:szCs w:val="22"/>
        </w:rPr>
      </w:pPr>
      <w:r>
        <w:rPr>
          <w:rFonts w:ascii="Helvetica" w:hAnsi="Helvetica" w:cs="Arial"/>
          <w:b/>
          <w:sz w:val="22"/>
          <w:szCs w:val="22"/>
        </w:rPr>
        <w:t xml:space="preserve">REQUIRED Interview Statements: </w:t>
      </w:r>
    </w:p>
    <w:p w:rsidR="0091784E" w:rsidRDefault="0091784E">
      <w:pPr>
        <w:pStyle w:val="ListParagraph"/>
        <w:ind w:left="270"/>
        <w:rPr>
          <w:rFonts w:ascii="Helvetica" w:hAnsi="Helvetica" w:cs="Arial"/>
          <w:sz w:val="22"/>
          <w:szCs w:val="22"/>
        </w:rPr>
      </w:pPr>
    </w:p>
    <w:p w:rsidR="0091784E" w:rsidRDefault="00BE5B2F">
      <w:pPr>
        <w:contextualSpacing/>
        <w:outlineLvl w:val="0"/>
        <w:rPr>
          <w:rFonts w:ascii="Helvetica" w:hAnsi="Helvetica" w:cs="Arial"/>
          <w:sz w:val="22"/>
          <w:szCs w:val="22"/>
        </w:rPr>
      </w:pPr>
      <w:r>
        <w:rPr>
          <w:rFonts w:ascii="Helvetica" w:hAnsi="Helvetica" w:cs="Arial"/>
          <w:sz w:val="22"/>
          <w:szCs w:val="22"/>
        </w:rPr>
        <w:t xml:space="preserve">Why is your protocol significant? </w:t>
      </w:r>
      <w:r>
        <w:rPr>
          <w:rFonts w:ascii="Helvetica" w:hAnsi="Helvetica" w:cs="Arial"/>
          <w:i/>
          <w:sz w:val="22"/>
          <w:szCs w:val="22"/>
        </w:rPr>
        <w:t>OR</w:t>
      </w:r>
      <w:r>
        <w:rPr>
          <w:rFonts w:ascii="Helvetica" w:hAnsi="Helvetica" w:cs="Arial"/>
          <w:sz w:val="22"/>
          <w:szCs w:val="22"/>
        </w:rPr>
        <w:t xml:space="preserve"> What key questions can this method help answer? </w:t>
      </w:r>
    </w:p>
    <w:p w:rsidR="0091784E" w:rsidRDefault="0091784E">
      <w:pPr>
        <w:ind w:left="1080"/>
        <w:contextualSpacing/>
        <w:outlineLvl w:val="0"/>
        <w:rPr>
          <w:rFonts w:ascii="Helvetica" w:hAnsi="Helvetica" w:cs="Arial"/>
          <w:sz w:val="22"/>
          <w:szCs w:val="22"/>
          <w:u w:val="single"/>
        </w:rPr>
      </w:pPr>
    </w:p>
    <w:p w:rsidR="0091784E" w:rsidRDefault="00BE5B2F">
      <w:pPr>
        <w:pStyle w:val="ListParagraph"/>
        <w:numPr>
          <w:ilvl w:val="1"/>
          <w:numId w:val="1"/>
        </w:numPr>
        <w:outlineLvl w:val="0"/>
        <w:rPr>
          <w:rFonts w:ascii="Helvetica" w:hAnsi="Helvetica"/>
        </w:rPr>
      </w:pPr>
      <w:r>
        <w:rPr>
          <w:rFonts w:ascii="Helvetica" w:hAnsi="Helvetica" w:cs="Arial"/>
          <w:b/>
          <w:sz w:val="22"/>
          <w:szCs w:val="22"/>
          <w:u w:val="single"/>
        </w:rPr>
        <w:t xml:space="preserve">Martin </w:t>
      </w:r>
      <w:proofErr w:type="spellStart"/>
      <w:r>
        <w:rPr>
          <w:rFonts w:ascii="Helvetica" w:hAnsi="Helvetica" w:cs="Arial"/>
          <w:b/>
          <w:sz w:val="22"/>
          <w:szCs w:val="22"/>
          <w:u w:val="single"/>
        </w:rPr>
        <w:t>Převorovský</w:t>
      </w:r>
      <w:proofErr w:type="spellEnd"/>
      <w:r>
        <w:rPr>
          <w:rFonts w:ascii="Helvetica" w:hAnsi="Helvetica" w:cs="Arial"/>
          <w:sz w:val="22"/>
          <w:szCs w:val="22"/>
        </w:rPr>
        <w:t xml:space="preserve">: This protocol facilitates quantitative small- to large-scale analyses of cellular storage lipid content in a variety of yeast species and does so in </w:t>
      </w:r>
      <w:r>
        <w:rPr>
          <w:rFonts w:ascii="Helvetica" w:hAnsi="Helvetica" w:cs="Arial"/>
          <w:sz w:val="22"/>
          <w:szCs w:val="22"/>
        </w:rPr>
        <w:t>an unbiased and standardized manner.</w:t>
      </w:r>
    </w:p>
    <w:p w:rsidR="0091784E" w:rsidRDefault="0091784E">
      <w:pPr>
        <w:pStyle w:val="ListParagraph"/>
        <w:ind w:left="1350"/>
        <w:outlineLvl w:val="0"/>
        <w:rPr>
          <w:rFonts w:ascii="Helvetica" w:hAnsi="Helvetica" w:cs="Arial"/>
          <w:sz w:val="22"/>
          <w:szCs w:val="22"/>
        </w:rPr>
      </w:pPr>
    </w:p>
    <w:p w:rsidR="0091784E" w:rsidRDefault="0091784E">
      <w:pPr>
        <w:ind w:left="1080"/>
        <w:contextualSpacing/>
        <w:outlineLvl w:val="0"/>
        <w:rPr>
          <w:rFonts w:ascii="Helvetica" w:hAnsi="Helvetica" w:cs="Arial"/>
          <w:sz w:val="22"/>
          <w:szCs w:val="22"/>
        </w:rPr>
      </w:pPr>
    </w:p>
    <w:p w:rsidR="0091784E" w:rsidRDefault="00BE5B2F">
      <w:pPr>
        <w:contextualSpacing/>
        <w:outlineLvl w:val="0"/>
        <w:rPr>
          <w:rFonts w:ascii="Helvetica" w:hAnsi="Helvetica" w:cs="Arial"/>
          <w:sz w:val="22"/>
          <w:szCs w:val="22"/>
        </w:rPr>
      </w:pPr>
      <w:r>
        <w:rPr>
          <w:rFonts w:ascii="Helvetica" w:hAnsi="Helvetica" w:cs="Arial"/>
          <w:sz w:val="22"/>
          <w:szCs w:val="22"/>
        </w:rPr>
        <w:t>What is the main advantage of this technique?</w:t>
      </w:r>
    </w:p>
    <w:p w:rsidR="0091784E" w:rsidRDefault="0091784E">
      <w:pPr>
        <w:ind w:left="1080"/>
        <w:contextualSpacing/>
        <w:outlineLvl w:val="0"/>
        <w:rPr>
          <w:rFonts w:ascii="Helvetica" w:hAnsi="Helvetica" w:cs="Arial"/>
          <w:sz w:val="22"/>
          <w:szCs w:val="22"/>
          <w:u w:val="single"/>
        </w:rPr>
      </w:pPr>
    </w:p>
    <w:p w:rsidR="0091784E" w:rsidRDefault="00BE5B2F">
      <w:pPr>
        <w:pStyle w:val="ListParagraph"/>
        <w:numPr>
          <w:ilvl w:val="1"/>
          <w:numId w:val="1"/>
        </w:numPr>
        <w:outlineLvl w:val="0"/>
        <w:rPr>
          <w:rFonts w:ascii="Helvetica" w:hAnsi="Helvetica"/>
        </w:rPr>
      </w:pPr>
      <w:proofErr w:type="spellStart"/>
      <w:r>
        <w:rPr>
          <w:rFonts w:ascii="Helvetica" w:hAnsi="Helvetica" w:cs="Arial"/>
          <w:b/>
          <w:sz w:val="22"/>
          <w:szCs w:val="22"/>
          <w:u w:val="single"/>
        </w:rPr>
        <w:t>Jarmila</w:t>
      </w:r>
      <w:proofErr w:type="spellEnd"/>
      <w:r>
        <w:rPr>
          <w:rFonts w:ascii="Helvetica" w:hAnsi="Helvetica" w:cs="Arial"/>
          <w:b/>
          <w:sz w:val="22"/>
          <w:szCs w:val="22"/>
          <w:u w:val="single"/>
        </w:rPr>
        <w:t xml:space="preserve"> </w:t>
      </w:r>
      <w:proofErr w:type="spellStart"/>
      <w:r>
        <w:rPr>
          <w:rFonts w:ascii="Helvetica" w:hAnsi="Helvetica" w:cs="Arial"/>
          <w:b/>
          <w:sz w:val="22"/>
          <w:szCs w:val="22"/>
          <w:u w:val="single"/>
        </w:rPr>
        <w:t>Princová</w:t>
      </w:r>
      <w:proofErr w:type="spellEnd"/>
      <w:r>
        <w:rPr>
          <w:rFonts w:ascii="Helvetica" w:hAnsi="Helvetica" w:cs="Arial"/>
          <w:sz w:val="22"/>
          <w:szCs w:val="22"/>
        </w:rPr>
        <w:t xml:space="preserve">: The technique allows for the rapid processing of microscopic images and provides detailed quantitative outputs to easily compare samples such as </w:t>
      </w:r>
      <w:r>
        <w:rPr>
          <w:rFonts w:ascii="Helvetica" w:hAnsi="Helvetica" w:cs="Arial"/>
          <w:sz w:val="22"/>
          <w:szCs w:val="22"/>
        </w:rPr>
        <w:t>various mutants and cells grown under diverse conditions.</w:t>
      </w:r>
    </w:p>
    <w:p w:rsidR="0091784E" w:rsidRDefault="0091784E">
      <w:pPr>
        <w:pStyle w:val="ListParagraph"/>
        <w:ind w:left="1350"/>
        <w:outlineLvl w:val="0"/>
        <w:rPr>
          <w:rFonts w:ascii="Helvetica" w:hAnsi="Helvetica" w:cs="Arial"/>
          <w:sz w:val="22"/>
          <w:szCs w:val="22"/>
        </w:rPr>
      </w:pPr>
    </w:p>
    <w:p w:rsidR="0091784E" w:rsidRDefault="00BE5B2F">
      <w:pPr>
        <w:contextualSpacing/>
        <w:rPr>
          <w:rFonts w:ascii="Helvetica" w:hAnsi="Helvetica" w:cs="Arial"/>
          <w:b/>
          <w:sz w:val="22"/>
          <w:szCs w:val="22"/>
        </w:rPr>
      </w:pPr>
      <w:r>
        <w:rPr>
          <w:rFonts w:ascii="Helvetica" w:hAnsi="Helvetica" w:cs="Arial"/>
          <w:sz w:val="22"/>
          <w:szCs w:val="22"/>
        </w:rPr>
        <w:t xml:space="preserve"> </w:t>
      </w:r>
    </w:p>
    <w:p w:rsidR="0091784E" w:rsidRDefault="0091784E">
      <w:pPr>
        <w:contextualSpacing/>
        <w:rPr>
          <w:rFonts w:ascii="Helvetica" w:hAnsi="Helvetica" w:cs="Arial"/>
          <w:b/>
          <w:sz w:val="22"/>
          <w:szCs w:val="22"/>
        </w:rPr>
      </w:pPr>
    </w:p>
    <w:p w:rsidR="0091784E" w:rsidRDefault="0091784E">
      <w:pPr>
        <w:contextualSpacing/>
        <w:rPr>
          <w:rFonts w:ascii="Helvetica" w:hAnsi="Helvetica" w:cs="Arial"/>
          <w:b/>
          <w:sz w:val="22"/>
          <w:szCs w:val="22"/>
        </w:rPr>
      </w:pPr>
    </w:p>
    <w:p w:rsidR="00F51E5B" w:rsidRDefault="00F51E5B">
      <w:pPr>
        <w:rPr>
          <w:rFonts w:ascii="Helvetica" w:eastAsiaTheme="majorEastAsia" w:hAnsi="Helvetica" w:cstheme="majorBidi"/>
          <w:color w:val="323E4F" w:themeColor="text2" w:themeShade="BF"/>
          <w:spacing w:val="5"/>
          <w:sz w:val="52"/>
          <w:szCs w:val="52"/>
        </w:rPr>
      </w:pPr>
      <w:r>
        <w:rPr>
          <w:rFonts w:ascii="Helvetica" w:hAnsi="Helvetica"/>
        </w:rPr>
        <w:br w:type="page"/>
      </w:r>
    </w:p>
    <w:p w:rsidR="0091784E" w:rsidRDefault="00BE5B2F">
      <w:pPr>
        <w:pStyle w:val="Title"/>
        <w:jc w:val="center"/>
        <w:rPr>
          <w:rFonts w:ascii="Helvetica" w:hAnsi="Helvetica"/>
          <w:lang w:eastAsia="zh-TW"/>
        </w:rPr>
      </w:pPr>
      <w:r>
        <w:rPr>
          <w:rFonts w:ascii="Helvetica" w:hAnsi="Helvetica"/>
        </w:rPr>
        <w:lastRenderedPageBreak/>
        <w:t>Section - Protocol</w:t>
      </w:r>
    </w:p>
    <w:p w:rsidR="0091784E" w:rsidRDefault="00BE5B2F">
      <w:pPr>
        <w:numPr>
          <w:ilvl w:val="0"/>
          <w:numId w:val="2"/>
        </w:numPr>
        <w:spacing w:before="240"/>
        <w:outlineLvl w:val="0"/>
        <w:rPr>
          <w:rFonts w:ascii="Helvetica" w:hAnsi="Helvetica" w:cs="Arial"/>
          <w:b/>
          <w:sz w:val="22"/>
          <w:szCs w:val="22"/>
        </w:rPr>
      </w:pPr>
      <w:r>
        <w:rPr>
          <w:rFonts w:ascii="Helvetica" w:hAnsi="Helvetica" w:cs="Arial"/>
          <w:b/>
          <w:sz w:val="22"/>
          <w:szCs w:val="22"/>
        </w:rPr>
        <w:t>Lipid Droplet Staining</w:t>
      </w:r>
    </w:p>
    <w:p w:rsidR="0091784E" w:rsidRDefault="00BE5B2F">
      <w:pPr>
        <w:numPr>
          <w:ilvl w:val="1"/>
          <w:numId w:val="2"/>
        </w:numPr>
        <w:spacing w:before="240"/>
        <w:outlineLvl w:val="0"/>
        <w:rPr>
          <w:rFonts w:ascii="Helvetica" w:hAnsi="Helvetica"/>
        </w:rPr>
      </w:pPr>
      <w:r>
        <w:rPr>
          <w:rFonts w:ascii="Helvetica" w:hAnsi="Helvetica" w:cs="Arial"/>
          <w:sz w:val="22"/>
          <w:szCs w:val="22"/>
        </w:rPr>
        <w:t xml:space="preserve">To begin, follow along in the accompanying text protocol to prepare the staining solutions, culture media, and cells. </w:t>
      </w:r>
      <w:r>
        <w:rPr>
          <w:rFonts w:ascii="Helvetica" w:hAnsi="Helvetica" w:cs="Arial"/>
          <w:b/>
          <w:sz w:val="22"/>
          <w:szCs w:val="22"/>
        </w:rPr>
        <w:t xml:space="preserve">[1] </w:t>
      </w:r>
      <w:r>
        <w:rPr>
          <w:rFonts w:ascii="Helvetica" w:hAnsi="Helvetica" w:cs="Arial"/>
          <w:sz w:val="22"/>
          <w:szCs w:val="22"/>
        </w:rPr>
        <w:t xml:space="preserve">Ensure that the cells are healthy and in the desired growth phase prior to running the experiment. </w:t>
      </w:r>
      <w:r>
        <w:rPr>
          <w:rFonts w:ascii="Helvetica" w:hAnsi="Helvetica" w:cs="Arial"/>
          <w:b/>
          <w:sz w:val="22"/>
          <w:szCs w:val="22"/>
        </w:rPr>
        <w:t xml:space="preserve">[2-TXT] </w:t>
      </w:r>
    </w:p>
    <w:p w:rsidR="0091784E" w:rsidRDefault="00BE5B2F">
      <w:pPr>
        <w:numPr>
          <w:ilvl w:val="2"/>
          <w:numId w:val="2"/>
        </w:numPr>
        <w:spacing w:before="240"/>
        <w:outlineLvl w:val="0"/>
        <w:rPr>
          <w:rFonts w:ascii="Helvetica" w:hAnsi="Helvetica" w:cs="Arial"/>
          <w:sz w:val="22"/>
          <w:szCs w:val="22"/>
        </w:rPr>
      </w:pPr>
      <w:r>
        <w:rPr>
          <w:rFonts w:ascii="Helvetica" w:hAnsi="Helvetica" w:cs="Arial"/>
          <w:sz w:val="22"/>
          <w:szCs w:val="22"/>
        </w:rPr>
        <w:t>WIDE: Talent works with ce</w:t>
      </w:r>
      <w:r>
        <w:rPr>
          <w:rFonts w:ascii="Helvetica" w:hAnsi="Helvetica" w:cs="Arial"/>
          <w:sz w:val="22"/>
          <w:szCs w:val="22"/>
        </w:rPr>
        <w:t xml:space="preserve">lls. </w:t>
      </w:r>
    </w:p>
    <w:p w:rsidR="0091784E" w:rsidRDefault="00BE5B2F">
      <w:pPr>
        <w:numPr>
          <w:ilvl w:val="2"/>
          <w:numId w:val="2"/>
        </w:numPr>
        <w:spacing w:before="240"/>
        <w:outlineLvl w:val="0"/>
        <w:rPr>
          <w:rFonts w:ascii="Helvetica" w:hAnsi="Helvetica"/>
        </w:rPr>
      </w:pPr>
      <w:r>
        <w:rPr>
          <w:rFonts w:ascii="Helvetica" w:hAnsi="Helvetica" w:cs="Arial"/>
          <w:sz w:val="22"/>
          <w:szCs w:val="22"/>
        </w:rPr>
        <w:t xml:space="preserve">Talent removes cells from incubator </w:t>
      </w:r>
      <w:r>
        <w:rPr>
          <w:rFonts w:ascii="Helvetica" w:hAnsi="Helvetica" w:cs="Arial"/>
          <w:b/>
          <w:sz w:val="22"/>
          <w:szCs w:val="22"/>
        </w:rPr>
        <w:t xml:space="preserve">TEXT: Prepare </w:t>
      </w:r>
      <w:r>
        <w:rPr>
          <w:rFonts w:ascii="Helvetica" w:hAnsi="Helvetica" w:cs="Arial"/>
          <w:b/>
          <w:i/>
          <w:sz w:val="22"/>
          <w:szCs w:val="22"/>
        </w:rPr>
        <w:t xml:space="preserve">S. pombe, S. japonicus, </w:t>
      </w:r>
      <w:r w:rsidRPr="00F51E5B">
        <w:rPr>
          <w:rFonts w:ascii="Helvetica" w:hAnsi="Helvetica" w:cs="Arial"/>
          <w:b/>
          <w:sz w:val="22"/>
          <w:szCs w:val="22"/>
        </w:rPr>
        <w:t>or</w:t>
      </w:r>
      <w:r>
        <w:rPr>
          <w:rFonts w:ascii="Helvetica" w:hAnsi="Helvetica" w:cs="Arial"/>
          <w:b/>
          <w:i/>
          <w:sz w:val="22"/>
          <w:szCs w:val="22"/>
        </w:rPr>
        <w:t xml:space="preserve"> S. cerevisiae, </w:t>
      </w:r>
      <w:r w:rsidRPr="00F51E5B">
        <w:rPr>
          <w:rFonts w:ascii="Helvetica" w:hAnsi="Helvetica" w:cs="Arial"/>
          <w:b/>
          <w:sz w:val="22"/>
          <w:szCs w:val="22"/>
        </w:rPr>
        <w:t>as desired</w:t>
      </w:r>
      <w:r>
        <w:rPr>
          <w:rFonts w:ascii="Helvetica" w:hAnsi="Helvetica" w:cs="Arial"/>
          <w:b/>
          <w:i/>
          <w:sz w:val="22"/>
          <w:szCs w:val="22"/>
        </w:rPr>
        <w:t>.</w:t>
      </w:r>
    </w:p>
    <w:p w:rsidR="0091784E" w:rsidRDefault="00BE5B2F">
      <w:pPr>
        <w:numPr>
          <w:ilvl w:val="1"/>
          <w:numId w:val="2"/>
        </w:numPr>
        <w:spacing w:before="240"/>
        <w:outlineLvl w:val="0"/>
        <w:rPr>
          <w:rFonts w:ascii="Helvetica" w:hAnsi="Helvetica" w:cs="Arial"/>
          <w:sz w:val="22"/>
          <w:szCs w:val="22"/>
        </w:rPr>
      </w:pPr>
      <w:r>
        <w:rPr>
          <w:rFonts w:ascii="Helvetica" w:hAnsi="Helvetica" w:cs="Arial"/>
          <w:sz w:val="22"/>
          <w:szCs w:val="22"/>
        </w:rPr>
        <w:t xml:space="preserve">Next, prepare a microscope cover slip for each sample to be imaged. </w:t>
      </w:r>
      <w:r>
        <w:rPr>
          <w:rFonts w:ascii="Helvetica" w:hAnsi="Helvetica" w:cs="Arial"/>
          <w:b/>
          <w:sz w:val="22"/>
          <w:szCs w:val="22"/>
        </w:rPr>
        <w:t>[1]</w:t>
      </w:r>
      <w:r>
        <w:rPr>
          <w:rFonts w:ascii="Helvetica" w:hAnsi="Helvetica" w:cs="Arial"/>
          <w:sz w:val="22"/>
          <w:szCs w:val="22"/>
        </w:rPr>
        <w:t xml:space="preserve"> Spread 1 microliter of slide coating solution onto a clean cover slip usin</w:t>
      </w:r>
      <w:r>
        <w:rPr>
          <w:rFonts w:ascii="Helvetica" w:hAnsi="Helvetica" w:cs="Arial"/>
          <w:sz w:val="22"/>
          <w:szCs w:val="22"/>
        </w:rPr>
        <w:t xml:space="preserve">g the long side of a horizontally positioned pipette tip. </w:t>
      </w:r>
      <w:r>
        <w:rPr>
          <w:rFonts w:ascii="Helvetica" w:hAnsi="Helvetica" w:cs="Arial"/>
          <w:b/>
          <w:sz w:val="22"/>
          <w:szCs w:val="22"/>
        </w:rPr>
        <w:t>[2]</w:t>
      </w:r>
    </w:p>
    <w:p w:rsidR="0091784E" w:rsidRDefault="00BE5B2F">
      <w:pPr>
        <w:numPr>
          <w:ilvl w:val="2"/>
          <w:numId w:val="2"/>
        </w:numPr>
        <w:spacing w:before="240"/>
        <w:outlineLvl w:val="0"/>
        <w:rPr>
          <w:rFonts w:ascii="Helvetica" w:hAnsi="Helvetica" w:cs="Arial"/>
          <w:sz w:val="22"/>
          <w:szCs w:val="22"/>
        </w:rPr>
      </w:pPr>
      <w:r>
        <w:rPr>
          <w:rFonts w:ascii="Helvetica" w:hAnsi="Helvetica" w:cs="Arial"/>
          <w:sz w:val="22"/>
          <w:szCs w:val="22"/>
        </w:rPr>
        <w:t xml:space="preserve">Talent removes cover slip from holder </w:t>
      </w:r>
    </w:p>
    <w:p w:rsidR="0091784E" w:rsidRDefault="00BE5B2F">
      <w:pPr>
        <w:numPr>
          <w:ilvl w:val="2"/>
          <w:numId w:val="2"/>
        </w:numPr>
        <w:spacing w:before="240"/>
        <w:outlineLvl w:val="0"/>
        <w:rPr>
          <w:rFonts w:ascii="Helvetica" w:hAnsi="Helvetica" w:cs="Arial"/>
          <w:sz w:val="22"/>
          <w:szCs w:val="22"/>
        </w:rPr>
      </w:pPr>
      <w:r>
        <w:rPr>
          <w:rFonts w:ascii="Helvetica" w:hAnsi="Helvetica" w:cs="Arial"/>
          <w:sz w:val="22"/>
          <w:szCs w:val="22"/>
        </w:rPr>
        <w:t>Talent adds solution to the cover slip and spreads it as described</w:t>
      </w:r>
    </w:p>
    <w:p w:rsidR="0091784E" w:rsidRDefault="00BE5B2F">
      <w:pPr>
        <w:numPr>
          <w:ilvl w:val="1"/>
          <w:numId w:val="2"/>
        </w:numPr>
        <w:spacing w:before="240"/>
        <w:outlineLvl w:val="0"/>
        <w:rPr>
          <w:rFonts w:ascii="Helvetica" w:hAnsi="Helvetica" w:cs="Arial"/>
          <w:sz w:val="22"/>
          <w:szCs w:val="22"/>
        </w:rPr>
      </w:pPr>
      <w:r>
        <w:rPr>
          <w:rFonts w:ascii="Helvetica" w:hAnsi="Helvetica" w:cs="Arial"/>
          <w:sz w:val="22"/>
          <w:szCs w:val="22"/>
        </w:rPr>
        <w:t>Allow the coating solution to dry completely and then store the cover slips in a dust-fr</w:t>
      </w:r>
      <w:r>
        <w:rPr>
          <w:rFonts w:ascii="Helvetica" w:hAnsi="Helvetica" w:cs="Arial"/>
          <w:sz w:val="22"/>
          <w:szCs w:val="22"/>
        </w:rPr>
        <w:t xml:space="preserve">ee environment. </w:t>
      </w:r>
      <w:r>
        <w:rPr>
          <w:rFonts w:ascii="Helvetica" w:hAnsi="Helvetica" w:cs="Arial"/>
          <w:b/>
          <w:sz w:val="22"/>
          <w:szCs w:val="22"/>
        </w:rPr>
        <w:t>[1]</w:t>
      </w:r>
    </w:p>
    <w:p w:rsidR="0091784E" w:rsidRDefault="00BE5B2F">
      <w:pPr>
        <w:numPr>
          <w:ilvl w:val="2"/>
          <w:numId w:val="2"/>
        </w:numPr>
        <w:spacing w:before="240"/>
        <w:outlineLvl w:val="0"/>
        <w:rPr>
          <w:rFonts w:ascii="Helvetica" w:hAnsi="Helvetica"/>
        </w:rPr>
      </w:pPr>
      <w:r>
        <w:rPr>
          <w:rFonts w:ascii="Helvetica" w:hAnsi="Helvetica" w:cs="Arial"/>
          <w:sz w:val="22"/>
          <w:szCs w:val="22"/>
        </w:rPr>
        <w:t>Talent stores the cover slips in a box</w:t>
      </w:r>
    </w:p>
    <w:p w:rsidR="0091784E" w:rsidRDefault="00BE5B2F">
      <w:pPr>
        <w:numPr>
          <w:ilvl w:val="1"/>
          <w:numId w:val="2"/>
        </w:numPr>
        <w:spacing w:before="240"/>
        <w:outlineLvl w:val="0"/>
        <w:rPr>
          <w:rFonts w:ascii="Helvetica" w:hAnsi="Helvetica"/>
        </w:rPr>
      </w:pPr>
      <w:r>
        <w:rPr>
          <w:rFonts w:ascii="Helvetica" w:hAnsi="Helvetica" w:cs="Arial"/>
          <w:sz w:val="22"/>
          <w:szCs w:val="22"/>
        </w:rPr>
        <w:t>Next, measure the optical densities of the cell cultures and, for cultures to be analyzed in the same growth phase, try to reach similar values among all tested cultures to ensure comparable experi</w:t>
      </w:r>
      <w:r>
        <w:rPr>
          <w:rFonts w:ascii="Helvetica" w:hAnsi="Helvetica" w:cs="Arial"/>
          <w:sz w:val="22"/>
          <w:szCs w:val="22"/>
        </w:rPr>
        <w:t xml:space="preserve">mental conditions. </w:t>
      </w:r>
      <w:r>
        <w:rPr>
          <w:rFonts w:ascii="Helvetica" w:hAnsi="Helvetica" w:cs="Arial"/>
          <w:b/>
          <w:sz w:val="22"/>
          <w:szCs w:val="22"/>
        </w:rPr>
        <w:t>[1]</w:t>
      </w:r>
      <w:r>
        <w:rPr>
          <w:rFonts w:ascii="Helvetica" w:hAnsi="Helvetica" w:cs="Arial"/>
          <w:sz w:val="22"/>
          <w:szCs w:val="22"/>
        </w:rPr>
        <w:t xml:space="preserve"> </w:t>
      </w:r>
    </w:p>
    <w:p w:rsidR="0091784E" w:rsidRDefault="00BE5B2F">
      <w:pPr>
        <w:numPr>
          <w:ilvl w:val="2"/>
          <w:numId w:val="2"/>
        </w:numPr>
        <w:spacing w:before="240"/>
        <w:outlineLvl w:val="0"/>
        <w:rPr>
          <w:rFonts w:ascii="Helvetica" w:hAnsi="Helvetica"/>
        </w:rPr>
      </w:pPr>
      <w:r>
        <w:rPr>
          <w:rFonts w:ascii="Helvetica" w:hAnsi="Helvetica" w:cs="Arial"/>
          <w:sz w:val="22"/>
          <w:szCs w:val="22"/>
        </w:rPr>
        <w:t>Talent measures optical density of cells.</w:t>
      </w:r>
    </w:p>
    <w:p w:rsidR="0091784E" w:rsidRDefault="00BE5B2F">
      <w:pPr>
        <w:numPr>
          <w:ilvl w:val="1"/>
          <w:numId w:val="2"/>
        </w:numPr>
        <w:spacing w:before="240"/>
        <w:outlineLvl w:val="0"/>
        <w:rPr>
          <w:rFonts w:ascii="Helvetica" w:hAnsi="Helvetica"/>
        </w:rPr>
      </w:pPr>
      <w:r>
        <w:rPr>
          <w:rFonts w:ascii="Helvetica" w:hAnsi="Helvetica" w:cs="Arial"/>
          <w:sz w:val="22"/>
          <w:szCs w:val="22"/>
        </w:rPr>
        <w:t xml:space="preserve">Then, pipette 1 milliliter of the cell culture to a 1.5 milliliter microcentrifuge tube. </w:t>
      </w:r>
      <w:r>
        <w:rPr>
          <w:rFonts w:ascii="Helvetica" w:hAnsi="Helvetica" w:cs="Arial"/>
          <w:b/>
          <w:sz w:val="22"/>
          <w:szCs w:val="22"/>
        </w:rPr>
        <w:t>[2]</w:t>
      </w:r>
    </w:p>
    <w:p w:rsidR="0091784E" w:rsidRDefault="00BE5B2F">
      <w:pPr>
        <w:numPr>
          <w:ilvl w:val="2"/>
          <w:numId w:val="2"/>
        </w:numPr>
        <w:spacing w:before="240"/>
        <w:outlineLvl w:val="0"/>
        <w:rPr>
          <w:rFonts w:ascii="Helvetica" w:hAnsi="Helvetica" w:cs="Arial"/>
          <w:sz w:val="22"/>
          <w:szCs w:val="22"/>
        </w:rPr>
      </w:pPr>
      <w:r>
        <w:rPr>
          <w:rFonts w:ascii="Helvetica" w:hAnsi="Helvetica" w:cs="Arial"/>
          <w:sz w:val="22"/>
          <w:szCs w:val="22"/>
        </w:rPr>
        <w:t>Talent pipettes 1 mL of cell culture into microcentrifuge tube</w:t>
      </w:r>
    </w:p>
    <w:p w:rsidR="0091784E" w:rsidRDefault="00BE5B2F">
      <w:pPr>
        <w:numPr>
          <w:ilvl w:val="1"/>
          <w:numId w:val="2"/>
        </w:numPr>
        <w:spacing w:before="240"/>
        <w:outlineLvl w:val="0"/>
        <w:rPr>
          <w:rFonts w:ascii="Helvetica" w:hAnsi="Helvetica" w:cs="Arial"/>
          <w:sz w:val="22"/>
          <w:szCs w:val="22"/>
        </w:rPr>
      </w:pPr>
      <w:r>
        <w:rPr>
          <w:rFonts w:ascii="Helvetica" w:hAnsi="Helvetica" w:cs="Arial"/>
          <w:sz w:val="22"/>
          <w:szCs w:val="22"/>
        </w:rPr>
        <w:t xml:space="preserve">For the </w:t>
      </w:r>
      <w:r>
        <w:rPr>
          <w:rFonts w:ascii="Helvetica" w:hAnsi="Helvetica" w:cs="Arial"/>
          <w:i/>
          <w:sz w:val="22"/>
          <w:szCs w:val="22"/>
        </w:rPr>
        <w:t>S.</w:t>
      </w:r>
      <w:r>
        <w:rPr>
          <w:rFonts w:ascii="Helvetica" w:hAnsi="Helvetica" w:cs="Arial"/>
          <w:sz w:val="22"/>
          <w:szCs w:val="22"/>
        </w:rPr>
        <w:t xml:space="preserve"> c</w:t>
      </w:r>
      <w:r>
        <w:rPr>
          <w:rFonts w:ascii="Helvetica" w:hAnsi="Helvetica" w:cs="Arial"/>
          <w:i/>
          <w:sz w:val="22"/>
          <w:szCs w:val="22"/>
        </w:rPr>
        <w:t>erevisiae</w:t>
      </w:r>
      <w:r>
        <w:rPr>
          <w:rFonts w:ascii="Helvetica" w:hAnsi="Helvetica" w:cs="Arial"/>
          <w:sz w:val="22"/>
          <w:szCs w:val="22"/>
        </w:rPr>
        <w:t xml:space="preserve"> cells only, add 5 microliters of the slide coating solution to the tube as well. </w:t>
      </w:r>
      <w:r>
        <w:rPr>
          <w:rFonts w:ascii="Helvetica" w:hAnsi="Helvetica" w:cs="Arial"/>
          <w:b/>
          <w:sz w:val="22"/>
          <w:szCs w:val="22"/>
        </w:rPr>
        <w:t>[1]</w:t>
      </w:r>
      <w:r>
        <w:rPr>
          <w:rFonts w:ascii="Helvetica" w:hAnsi="Helvetica" w:cs="Arial"/>
          <w:sz w:val="22"/>
          <w:szCs w:val="22"/>
        </w:rPr>
        <w:t xml:space="preserve"> Then, briefly vortex all of the microcentrifuge tubes and incubate them at 30 degrees Celsius with shaking for 5 minutes. </w:t>
      </w:r>
      <w:r>
        <w:rPr>
          <w:rFonts w:ascii="Helvetica" w:hAnsi="Helvetica" w:cs="Arial"/>
          <w:b/>
          <w:sz w:val="22"/>
          <w:szCs w:val="22"/>
        </w:rPr>
        <w:t>[2]</w:t>
      </w:r>
    </w:p>
    <w:p w:rsidR="0091784E" w:rsidRDefault="00BE5B2F">
      <w:pPr>
        <w:numPr>
          <w:ilvl w:val="2"/>
          <w:numId w:val="2"/>
        </w:numPr>
        <w:spacing w:before="240"/>
        <w:outlineLvl w:val="0"/>
        <w:rPr>
          <w:rFonts w:ascii="Helvetica" w:hAnsi="Helvetica" w:cs="Arial"/>
          <w:sz w:val="22"/>
          <w:szCs w:val="22"/>
        </w:rPr>
      </w:pPr>
      <w:r>
        <w:rPr>
          <w:rFonts w:ascii="Helvetica" w:hAnsi="Helvetica" w:cs="Arial"/>
          <w:sz w:val="22"/>
          <w:szCs w:val="22"/>
        </w:rPr>
        <w:t>Talent adds solution to the</w:t>
      </w:r>
      <w:r>
        <w:rPr>
          <w:rFonts w:ascii="Helvetica" w:hAnsi="Helvetica" w:cs="Arial"/>
          <w:i/>
          <w:sz w:val="22"/>
          <w:szCs w:val="22"/>
        </w:rPr>
        <w:t xml:space="preserve"> S.</w:t>
      </w:r>
      <w:r>
        <w:rPr>
          <w:rFonts w:ascii="Helvetica" w:hAnsi="Helvetica" w:cs="Arial"/>
          <w:sz w:val="22"/>
          <w:szCs w:val="22"/>
        </w:rPr>
        <w:t xml:space="preserve"> c</w:t>
      </w:r>
      <w:r>
        <w:rPr>
          <w:rFonts w:ascii="Helvetica" w:hAnsi="Helvetica" w:cs="Arial"/>
          <w:i/>
          <w:sz w:val="22"/>
          <w:szCs w:val="22"/>
        </w:rPr>
        <w:t>erevisiae</w:t>
      </w:r>
      <w:r>
        <w:rPr>
          <w:rFonts w:ascii="Helvetica" w:hAnsi="Helvetica" w:cs="Arial"/>
          <w:sz w:val="22"/>
          <w:szCs w:val="22"/>
        </w:rPr>
        <w:t xml:space="preserve"> ce</w:t>
      </w:r>
      <w:r>
        <w:rPr>
          <w:rFonts w:ascii="Helvetica" w:hAnsi="Helvetica" w:cs="Arial"/>
          <w:sz w:val="22"/>
          <w:szCs w:val="22"/>
        </w:rPr>
        <w:t>ll sample</w:t>
      </w:r>
    </w:p>
    <w:p w:rsidR="0091784E" w:rsidRDefault="00BE5B2F">
      <w:pPr>
        <w:numPr>
          <w:ilvl w:val="2"/>
          <w:numId w:val="2"/>
        </w:numPr>
        <w:spacing w:before="240"/>
        <w:outlineLvl w:val="0"/>
        <w:rPr>
          <w:rFonts w:ascii="Helvetica" w:hAnsi="Helvetica" w:cs="Arial"/>
          <w:sz w:val="22"/>
          <w:szCs w:val="22"/>
        </w:rPr>
      </w:pPr>
      <w:r>
        <w:rPr>
          <w:rFonts w:ascii="Helvetica" w:hAnsi="Helvetica" w:cs="Arial"/>
          <w:sz w:val="22"/>
          <w:szCs w:val="22"/>
        </w:rPr>
        <w:t xml:space="preserve">Talent vortexes the samples and places them in a shaking incubator </w:t>
      </w:r>
    </w:p>
    <w:p w:rsidR="0091784E" w:rsidRDefault="00BE5B2F">
      <w:pPr>
        <w:numPr>
          <w:ilvl w:val="1"/>
          <w:numId w:val="2"/>
        </w:numPr>
        <w:spacing w:before="240"/>
        <w:outlineLvl w:val="0"/>
        <w:rPr>
          <w:rFonts w:ascii="Helvetica" w:hAnsi="Helvetica" w:cs="Arial"/>
          <w:sz w:val="22"/>
          <w:szCs w:val="22"/>
        </w:rPr>
      </w:pPr>
      <w:r>
        <w:rPr>
          <w:rFonts w:ascii="Helvetica" w:hAnsi="Helvetica" w:cs="Arial"/>
          <w:sz w:val="22"/>
          <w:szCs w:val="22"/>
        </w:rPr>
        <w:t xml:space="preserve">Next, add 1 microliter of the lipid staining solution to each culture aliquot and vortex them briefly. </w:t>
      </w:r>
      <w:r>
        <w:rPr>
          <w:rFonts w:ascii="Helvetica" w:hAnsi="Helvetica" w:cs="Arial"/>
          <w:b/>
          <w:sz w:val="22"/>
          <w:szCs w:val="22"/>
        </w:rPr>
        <w:t xml:space="preserve">[1-TXT] </w:t>
      </w:r>
      <w:r>
        <w:rPr>
          <w:rFonts w:ascii="Helvetica" w:hAnsi="Helvetica" w:cs="Arial"/>
          <w:sz w:val="22"/>
          <w:szCs w:val="22"/>
        </w:rPr>
        <w:t>Then, add 10 microliters of the cell boundary visualization solutio</w:t>
      </w:r>
      <w:r>
        <w:rPr>
          <w:rFonts w:ascii="Helvetica" w:hAnsi="Helvetica" w:cs="Arial"/>
          <w:sz w:val="22"/>
          <w:szCs w:val="22"/>
        </w:rPr>
        <w:t xml:space="preserve">n and vortex them briefly a second time. </w:t>
      </w:r>
      <w:r>
        <w:rPr>
          <w:rFonts w:ascii="Helvetica" w:hAnsi="Helvetica" w:cs="Arial"/>
          <w:b/>
          <w:sz w:val="22"/>
          <w:szCs w:val="22"/>
        </w:rPr>
        <w:t>[2]</w:t>
      </w:r>
      <w:r>
        <w:rPr>
          <w:rFonts w:ascii="Helvetica" w:hAnsi="Helvetica" w:cs="Arial"/>
          <w:sz w:val="22"/>
          <w:szCs w:val="22"/>
        </w:rPr>
        <w:t xml:space="preserve"> </w:t>
      </w:r>
    </w:p>
    <w:p w:rsidR="0091784E" w:rsidRDefault="00BE5B2F">
      <w:pPr>
        <w:numPr>
          <w:ilvl w:val="2"/>
          <w:numId w:val="2"/>
        </w:numPr>
        <w:spacing w:before="240"/>
        <w:outlineLvl w:val="0"/>
        <w:rPr>
          <w:rFonts w:ascii="Helvetica" w:hAnsi="Helvetica" w:cs="Arial"/>
          <w:sz w:val="22"/>
          <w:szCs w:val="22"/>
        </w:rPr>
      </w:pPr>
      <w:r>
        <w:rPr>
          <w:rFonts w:ascii="Helvetica" w:hAnsi="Helvetica" w:cs="Arial"/>
          <w:sz w:val="22"/>
          <w:szCs w:val="22"/>
        </w:rPr>
        <w:lastRenderedPageBreak/>
        <w:t>Talent adds</w:t>
      </w:r>
      <w:r>
        <w:rPr>
          <w:rFonts w:ascii="Helvetica" w:hAnsi="Helvetica" w:cs="Arial"/>
          <w:b/>
          <w:sz w:val="22"/>
          <w:szCs w:val="22"/>
        </w:rPr>
        <w:t xml:space="preserve"> </w:t>
      </w:r>
      <w:r>
        <w:rPr>
          <w:rFonts w:ascii="Helvetica" w:hAnsi="Helvetica" w:cs="Arial"/>
          <w:sz w:val="22"/>
          <w:szCs w:val="22"/>
        </w:rPr>
        <w:t xml:space="preserve">1 um of solution to an aliquot, closes the lid, and vortexes it. </w:t>
      </w:r>
      <w:r>
        <w:rPr>
          <w:rFonts w:ascii="Helvetica" w:hAnsi="Helvetica" w:cs="Arial"/>
          <w:b/>
          <w:sz w:val="22"/>
          <w:szCs w:val="22"/>
        </w:rPr>
        <w:t>TEXT: Warning: Pre-mixing both stains leads to fluorescence quenching</w:t>
      </w:r>
      <w:r>
        <w:rPr>
          <w:rFonts w:ascii="Helvetica" w:hAnsi="Helvetica" w:cs="Arial"/>
          <w:sz w:val="22"/>
          <w:szCs w:val="22"/>
        </w:rPr>
        <w:t xml:space="preserve"> </w:t>
      </w:r>
    </w:p>
    <w:p w:rsidR="0091784E" w:rsidRDefault="00BE5B2F">
      <w:pPr>
        <w:numPr>
          <w:ilvl w:val="2"/>
          <w:numId w:val="2"/>
        </w:numPr>
        <w:spacing w:before="240"/>
        <w:outlineLvl w:val="0"/>
        <w:rPr>
          <w:rFonts w:ascii="Helvetica" w:hAnsi="Helvetica" w:cs="Arial"/>
          <w:sz w:val="22"/>
          <w:szCs w:val="22"/>
        </w:rPr>
      </w:pPr>
      <w:r>
        <w:rPr>
          <w:rFonts w:ascii="Helvetica" w:hAnsi="Helvetica" w:cs="Arial"/>
          <w:sz w:val="22"/>
          <w:szCs w:val="22"/>
        </w:rPr>
        <w:t>Talent adds</w:t>
      </w:r>
      <w:r>
        <w:rPr>
          <w:rFonts w:ascii="Helvetica" w:hAnsi="Helvetica" w:cs="Arial"/>
          <w:b/>
          <w:sz w:val="22"/>
          <w:szCs w:val="22"/>
        </w:rPr>
        <w:t xml:space="preserve"> </w:t>
      </w:r>
      <w:r>
        <w:rPr>
          <w:rFonts w:ascii="Helvetica" w:hAnsi="Helvetica" w:cs="Arial"/>
          <w:sz w:val="22"/>
          <w:szCs w:val="22"/>
        </w:rPr>
        <w:t xml:space="preserve">10 </w:t>
      </w:r>
      <w:proofErr w:type="gramStart"/>
      <w:r>
        <w:rPr>
          <w:rFonts w:ascii="Helvetica" w:hAnsi="Helvetica" w:cs="Arial"/>
          <w:sz w:val="22"/>
          <w:szCs w:val="22"/>
        </w:rPr>
        <w:t>um</w:t>
      </w:r>
      <w:proofErr w:type="gramEnd"/>
      <w:r>
        <w:rPr>
          <w:rFonts w:ascii="Helvetica" w:hAnsi="Helvetica" w:cs="Arial"/>
          <w:sz w:val="22"/>
          <w:szCs w:val="22"/>
        </w:rPr>
        <w:t xml:space="preserve"> of solution to an aliquot, closes the </w:t>
      </w:r>
      <w:r>
        <w:rPr>
          <w:rFonts w:ascii="Helvetica" w:hAnsi="Helvetica" w:cs="Arial"/>
          <w:sz w:val="22"/>
          <w:szCs w:val="22"/>
        </w:rPr>
        <w:t>lid, and vortexes it.</w:t>
      </w:r>
    </w:p>
    <w:p w:rsidR="0091784E" w:rsidRDefault="00BE5B2F">
      <w:pPr>
        <w:numPr>
          <w:ilvl w:val="1"/>
          <w:numId w:val="2"/>
        </w:numPr>
        <w:spacing w:before="240"/>
        <w:outlineLvl w:val="0"/>
      </w:pPr>
      <w:r>
        <w:rPr>
          <w:rFonts w:ascii="Helvetica" w:hAnsi="Helvetica" w:cs="Arial"/>
          <w:sz w:val="22"/>
          <w:szCs w:val="22"/>
        </w:rPr>
        <w:t xml:space="preserve">Collect the cells by centrifuging them at 1,000 times gravity for 3 minutes at room temperature. </w:t>
      </w:r>
      <w:r>
        <w:rPr>
          <w:rFonts w:ascii="Helvetica" w:hAnsi="Helvetica" w:cs="Arial"/>
          <w:sz w:val="22"/>
          <w:szCs w:val="22"/>
        </w:rPr>
        <w:t>When finished spinning, remove 950 microliters from the supernatant and resuspend the cells in the remaining supernatant</w:t>
      </w:r>
      <w:r>
        <w:rPr>
          <w:rFonts w:ascii="Helvetica" w:hAnsi="Helvetica" w:cs="Arial"/>
          <w:sz w:val="22"/>
          <w:szCs w:val="22"/>
        </w:rPr>
        <w:t xml:space="preserve"> </w:t>
      </w:r>
      <w:r w:rsidRPr="00F51E5B">
        <w:rPr>
          <w:rFonts w:ascii="Helvetica" w:hAnsi="Helvetica" w:cs="Arial"/>
          <w:color w:val="FF0000"/>
          <w:sz w:val="22"/>
          <w:szCs w:val="22"/>
        </w:rPr>
        <w:t>using a pipette</w:t>
      </w:r>
      <w:r>
        <w:rPr>
          <w:rFonts w:ascii="Helvetica" w:hAnsi="Helvetica" w:cs="Arial"/>
          <w:sz w:val="22"/>
          <w:szCs w:val="22"/>
        </w:rPr>
        <w:t xml:space="preserve">. </w:t>
      </w:r>
      <w:r>
        <w:rPr>
          <w:rFonts w:ascii="Helvetica" w:hAnsi="Helvetica" w:cs="Arial"/>
          <w:b/>
          <w:sz w:val="22"/>
          <w:szCs w:val="22"/>
        </w:rPr>
        <w:t>[1]</w:t>
      </w:r>
    </w:p>
    <w:p w:rsidR="0091784E" w:rsidRDefault="00BE5B2F">
      <w:pPr>
        <w:numPr>
          <w:ilvl w:val="2"/>
          <w:numId w:val="2"/>
        </w:numPr>
        <w:spacing w:before="240"/>
        <w:outlineLvl w:val="0"/>
      </w:pPr>
      <w:r>
        <w:rPr>
          <w:rFonts w:ascii="Helvetica" w:hAnsi="Helvetica" w:cs="Arial"/>
          <w:sz w:val="22"/>
          <w:szCs w:val="22"/>
        </w:rPr>
        <w:t xml:space="preserve">Talent removes centrifuged tube from the centrifuge, removes 950 </w:t>
      </w:r>
      <w:proofErr w:type="spellStart"/>
      <w:r>
        <w:rPr>
          <w:rFonts w:ascii="Helvetica" w:hAnsi="Helvetica" w:cs="Arial"/>
          <w:sz w:val="22"/>
          <w:szCs w:val="22"/>
        </w:rPr>
        <w:t>uL</w:t>
      </w:r>
      <w:proofErr w:type="spellEnd"/>
      <w:r>
        <w:rPr>
          <w:rFonts w:ascii="Helvetica" w:hAnsi="Helvetica" w:cs="Arial"/>
          <w:sz w:val="22"/>
          <w:szCs w:val="22"/>
        </w:rPr>
        <w:t xml:space="preserve"> of supernatant and resuspends the remainder</w:t>
      </w:r>
    </w:p>
    <w:p w:rsidR="0091784E" w:rsidRDefault="00BE5B2F">
      <w:pPr>
        <w:numPr>
          <w:ilvl w:val="1"/>
          <w:numId w:val="2"/>
        </w:numPr>
        <w:spacing w:before="240"/>
        <w:outlineLvl w:val="0"/>
      </w:pPr>
      <w:r>
        <w:rPr>
          <w:rFonts w:ascii="Helvetica" w:hAnsi="Helvetica" w:cs="Arial"/>
          <w:sz w:val="22"/>
          <w:szCs w:val="22"/>
        </w:rPr>
        <w:t xml:space="preserve">Next, pipette 2 microliters of the dense cell suspension onto a lectin-coated </w:t>
      </w:r>
      <w:r>
        <w:rPr>
          <w:rFonts w:ascii="Helvetica" w:hAnsi="Helvetica" w:cs="Arial"/>
          <w:i/>
          <w:color w:val="FF0000"/>
          <w:sz w:val="22"/>
          <w:szCs w:val="22"/>
        </w:rPr>
        <w:t>(pronounced: LEK-</w:t>
      </w:r>
      <w:proofErr w:type="spellStart"/>
      <w:r>
        <w:rPr>
          <w:rFonts w:ascii="Helvetica" w:hAnsi="Helvetica" w:cs="Arial"/>
          <w:i/>
          <w:color w:val="FF0000"/>
          <w:sz w:val="22"/>
          <w:szCs w:val="22"/>
        </w:rPr>
        <w:t>t</w:t>
      </w:r>
      <w:r>
        <w:rPr>
          <w:rFonts w:ascii="Helvetica" w:hAnsi="Helvetica" w:cs="Arial"/>
          <w:i/>
          <w:color w:val="FF0000"/>
          <w:sz w:val="22"/>
          <w:szCs w:val="22"/>
        </w:rPr>
        <w:t>ə</w:t>
      </w:r>
      <w:r>
        <w:rPr>
          <w:rFonts w:ascii="Helvetica" w:hAnsi="Helvetica" w:cs="Arial"/>
          <w:i/>
          <w:color w:val="FF0000"/>
          <w:sz w:val="22"/>
          <w:szCs w:val="22"/>
        </w:rPr>
        <w:t>n</w:t>
      </w:r>
      <w:proofErr w:type="spellEnd"/>
      <w:r>
        <w:rPr>
          <w:rFonts w:ascii="Helvetica" w:hAnsi="Helvetica" w:cs="Arial"/>
          <w:i/>
          <w:color w:val="FF0000"/>
          <w:sz w:val="22"/>
          <w:szCs w:val="22"/>
        </w:rPr>
        <w:t>)</w:t>
      </w:r>
      <w:r>
        <w:rPr>
          <w:rFonts w:ascii="Helvetica" w:hAnsi="Helvetica" w:cs="Arial"/>
          <w:color w:val="FF0000"/>
          <w:sz w:val="22"/>
          <w:szCs w:val="22"/>
        </w:rPr>
        <w:t xml:space="preserve"> </w:t>
      </w:r>
      <w:r>
        <w:rPr>
          <w:rFonts w:ascii="Helvetica" w:hAnsi="Helvetica" w:cs="Arial"/>
          <w:sz w:val="22"/>
          <w:szCs w:val="22"/>
        </w:rPr>
        <w:t xml:space="preserve">cover slip to form a cell monolayer. </w:t>
      </w:r>
      <w:r>
        <w:rPr>
          <w:rFonts w:ascii="Helvetica" w:hAnsi="Helvetica" w:cs="Arial"/>
          <w:b/>
          <w:sz w:val="22"/>
          <w:szCs w:val="22"/>
        </w:rPr>
        <w:t>[</w:t>
      </w:r>
      <w:r>
        <w:rPr>
          <w:rFonts w:ascii="Helvetica" w:hAnsi="Helvetica" w:cs="Arial"/>
          <w:b/>
          <w:sz w:val="22"/>
          <w:szCs w:val="22"/>
        </w:rPr>
        <w:t>1]</w:t>
      </w:r>
      <w:r>
        <w:rPr>
          <w:rFonts w:ascii="Helvetica" w:hAnsi="Helvetica" w:cs="Arial"/>
          <w:sz w:val="22"/>
          <w:szCs w:val="22"/>
        </w:rPr>
        <w:t xml:space="preserve"> Then, place the coverslip onto a clean microscope slide and proceed to microscopy as quickly as possible to minimize artefacts in imaging. </w:t>
      </w:r>
      <w:r>
        <w:rPr>
          <w:rFonts w:ascii="Helvetica" w:hAnsi="Helvetica" w:cs="Arial"/>
          <w:b/>
          <w:sz w:val="22"/>
          <w:szCs w:val="22"/>
        </w:rPr>
        <w:t>[2-TXT]</w:t>
      </w:r>
    </w:p>
    <w:p w:rsidR="0091784E" w:rsidRDefault="00BE5B2F">
      <w:pPr>
        <w:numPr>
          <w:ilvl w:val="2"/>
          <w:numId w:val="2"/>
        </w:numPr>
        <w:spacing w:before="240"/>
        <w:outlineLvl w:val="0"/>
        <w:rPr>
          <w:rFonts w:ascii="Helvetica" w:hAnsi="Helvetica" w:cs="Arial"/>
          <w:sz w:val="22"/>
          <w:szCs w:val="22"/>
        </w:rPr>
      </w:pPr>
      <w:r>
        <w:rPr>
          <w:rFonts w:ascii="Helvetica" w:hAnsi="Helvetica" w:cs="Arial"/>
          <w:sz w:val="22"/>
          <w:szCs w:val="22"/>
        </w:rPr>
        <w:t xml:space="preserve">Talent pipettes 2 </w:t>
      </w:r>
      <w:proofErr w:type="spellStart"/>
      <w:r>
        <w:rPr>
          <w:rFonts w:ascii="Helvetica" w:hAnsi="Helvetica" w:cs="Arial"/>
          <w:sz w:val="22"/>
          <w:szCs w:val="22"/>
        </w:rPr>
        <w:t>uL</w:t>
      </w:r>
      <w:proofErr w:type="spellEnd"/>
      <w:r>
        <w:rPr>
          <w:rFonts w:ascii="Helvetica" w:hAnsi="Helvetica" w:cs="Arial"/>
          <w:sz w:val="22"/>
          <w:szCs w:val="22"/>
        </w:rPr>
        <w:t xml:space="preserve"> of the cell suspension onto the described coverslip</w:t>
      </w:r>
    </w:p>
    <w:p w:rsidR="0091784E" w:rsidRDefault="00BE5B2F">
      <w:pPr>
        <w:numPr>
          <w:ilvl w:val="2"/>
          <w:numId w:val="2"/>
        </w:numPr>
        <w:spacing w:before="240"/>
        <w:outlineLvl w:val="0"/>
        <w:rPr>
          <w:rFonts w:ascii="Helvetica" w:hAnsi="Helvetica"/>
        </w:rPr>
      </w:pPr>
      <w:r>
        <w:rPr>
          <w:rFonts w:ascii="Helvetica" w:hAnsi="Helvetica" w:cs="Arial"/>
          <w:sz w:val="22"/>
          <w:szCs w:val="22"/>
        </w:rPr>
        <w:t>Talent places coverslip onto a sl</w:t>
      </w:r>
      <w:r>
        <w:rPr>
          <w:rFonts w:ascii="Helvetica" w:hAnsi="Helvetica" w:cs="Arial"/>
          <w:sz w:val="22"/>
          <w:szCs w:val="22"/>
        </w:rPr>
        <w:t xml:space="preserve">ide </w:t>
      </w:r>
      <w:r>
        <w:rPr>
          <w:rFonts w:ascii="Helvetica" w:hAnsi="Helvetica" w:cs="Arial"/>
          <w:b/>
          <w:sz w:val="22"/>
          <w:szCs w:val="22"/>
        </w:rPr>
        <w:t xml:space="preserve">TEXT: Minimize Delays; Process ≤ 2 samples at a time  </w:t>
      </w:r>
    </w:p>
    <w:p w:rsidR="0091784E" w:rsidRDefault="00BE5B2F">
      <w:pPr>
        <w:numPr>
          <w:ilvl w:val="0"/>
          <w:numId w:val="2"/>
        </w:numPr>
        <w:spacing w:before="240"/>
        <w:outlineLvl w:val="0"/>
        <w:rPr>
          <w:rFonts w:ascii="Helvetica" w:hAnsi="Helvetica" w:cs="Arial"/>
          <w:b/>
          <w:sz w:val="22"/>
          <w:szCs w:val="22"/>
        </w:rPr>
      </w:pPr>
      <w:r>
        <w:rPr>
          <w:rFonts w:ascii="Helvetica" w:hAnsi="Helvetica" w:cs="Arial"/>
          <w:b/>
          <w:sz w:val="22"/>
          <w:szCs w:val="22"/>
        </w:rPr>
        <w:t>Imaging Setup and Acquisition</w:t>
      </w:r>
    </w:p>
    <w:p w:rsidR="0091784E" w:rsidRDefault="00BE5B2F">
      <w:pPr>
        <w:numPr>
          <w:ilvl w:val="1"/>
          <w:numId w:val="2"/>
        </w:numPr>
        <w:spacing w:before="240"/>
        <w:outlineLvl w:val="0"/>
        <w:rPr>
          <w:rFonts w:ascii="Helvetica" w:hAnsi="Helvetica"/>
        </w:rPr>
      </w:pPr>
      <w:proofErr w:type="spellStart"/>
      <w:r>
        <w:rPr>
          <w:rFonts w:ascii="Helvetica" w:hAnsi="Helvetica" w:cs="Arial"/>
          <w:b/>
          <w:sz w:val="22"/>
          <w:szCs w:val="22"/>
          <w:u w:val="single"/>
        </w:rPr>
        <w:t>Jarmila</w:t>
      </w:r>
      <w:proofErr w:type="spellEnd"/>
      <w:r>
        <w:rPr>
          <w:rFonts w:ascii="Helvetica" w:hAnsi="Helvetica" w:cs="Arial"/>
          <w:b/>
          <w:sz w:val="22"/>
          <w:szCs w:val="22"/>
          <w:u w:val="single"/>
        </w:rPr>
        <w:t xml:space="preserve"> </w:t>
      </w:r>
      <w:proofErr w:type="spellStart"/>
      <w:r>
        <w:rPr>
          <w:rFonts w:ascii="Helvetica" w:hAnsi="Helvetica" w:cs="Arial"/>
          <w:b/>
          <w:sz w:val="22"/>
          <w:szCs w:val="22"/>
          <w:u w:val="single"/>
        </w:rPr>
        <w:t>Princová</w:t>
      </w:r>
      <w:proofErr w:type="spellEnd"/>
      <w:r>
        <w:rPr>
          <w:rFonts w:ascii="Helvetica" w:hAnsi="Helvetica" w:cs="Arial"/>
          <w:b/>
          <w:sz w:val="22"/>
          <w:szCs w:val="22"/>
          <w:u w:val="single"/>
        </w:rPr>
        <w:t>:</w:t>
      </w:r>
      <w:r>
        <w:rPr>
          <w:rFonts w:ascii="Helvetica" w:hAnsi="Helvetica" w:cs="Arial"/>
          <w:sz w:val="22"/>
          <w:szCs w:val="22"/>
        </w:rPr>
        <w:t xml:space="preserve"> Setting up the microscope requires long exposures to strong light sources that could cause damage to the sample and skew results. Therefore, set up t</w:t>
      </w:r>
      <w:r>
        <w:rPr>
          <w:rFonts w:ascii="Helvetica" w:hAnsi="Helvetica" w:cs="Arial"/>
          <w:sz w:val="22"/>
          <w:szCs w:val="22"/>
        </w:rPr>
        <w:t xml:space="preserve">he imaging conditions using a dedicated sample slide that will not be further used for lipid droplet quantification. </w:t>
      </w:r>
      <w:r>
        <w:rPr>
          <w:rFonts w:ascii="Helvetica" w:hAnsi="Helvetica" w:cs="Arial"/>
          <w:b/>
          <w:sz w:val="22"/>
          <w:szCs w:val="22"/>
        </w:rPr>
        <w:t>[1]</w:t>
      </w:r>
    </w:p>
    <w:p w:rsidR="0091784E" w:rsidRDefault="00BE5B2F">
      <w:pPr>
        <w:numPr>
          <w:ilvl w:val="2"/>
          <w:numId w:val="2"/>
        </w:numPr>
        <w:spacing w:before="240"/>
        <w:outlineLvl w:val="0"/>
        <w:rPr>
          <w:rFonts w:ascii="Helvetica" w:hAnsi="Helvetica" w:cs="Arial"/>
          <w:sz w:val="22"/>
          <w:szCs w:val="22"/>
        </w:rPr>
      </w:pPr>
      <w:r>
        <w:rPr>
          <w:rFonts w:ascii="Helvetica" w:hAnsi="Helvetica" w:cs="Arial"/>
          <w:sz w:val="22"/>
          <w:szCs w:val="22"/>
        </w:rPr>
        <w:t>INTERVIEW: Talent says the above statement interview style while standing next to microscope</w:t>
      </w:r>
    </w:p>
    <w:p w:rsidR="0091784E" w:rsidRDefault="00BE5B2F">
      <w:pPr>
        <w:numPr>
          <w:ilvl w:val="1"/>
          <w:numId w:val="2"/>
        </w:numPr>
        <w:spacing w:before="240"/>
        <w:outlineLvl w:val="0"/>
        <w:rPr>
          <w:rFonts w:ascii="Helvetica" w:hAnsi="Helvetica" w:cs="Arial"/>
          <w:sz w:val="22"/>
          <w:szCs w:val="22"/>
        </w:rPr>
      </w:pPr>
      <w:r>
        <w:rPr>
          <w:rFonts w:ascii="Helvetica" w:hAnsi="Helvetica" w:cs="Arial"/>
          <w:sz w:val="22"/>
          <w:szCs w:val="22"/>
        </w:rPr>
        <w:t xml:space="preserve">Place the dedicated sample onto the stage of a phase contrast or differential interference contrast microscope setup and focus on the cells. </w:t>
      </w:r>
      <w:r>
        <w:rPr>
          <w:rFonts w:ascii="Helvetica" w:hAnsi="Helvetica" w:cs="Arial"/>
          <w:b/>
          <w:sz w:val="22"/>
          <w:szCs w:val="22"/>
        </w:rPr>
        <w:t>[1-TXT]</w:t>
      </w:r>
    </w:p>
    <w:p w:rsidR="0091784E" w:rsidRDefault="00BE5B2F">
      <w:pPr>
        <w:numPr>
          <w:ilvl w:val="2"/>
          <w:numId w:val="2"/>
        </w:numPr>
        <w:spacing w:before="240"/>
        <w:outlineLvl w:val="0"/>
      </w:pPr>
      <w:r>
        <w:rPr>
          <w:rFonts w:ascii="Helvetica" w:hAnsi="Helvetica" w:cs="Arial"/>
          <w:sz w:val="22"/>
          <w:szCs w:val="22"/>
        </w:rPr>
        <w:t xml:space="preserve">Talent places slide onto stage, looks through objective and focuses on the cells </w:t>
      </w:r>
      <w:r>
        <w:rPr>
          <w:rFonts w:ascii="Helvetica" w:hAnsi="Helvetica" w:cs="Arial"/>
          <w:b/>
          <w:sz w:val="22"/>
          <w:szCs w:val="22"/>
        </w:rPr>
        <w:t>TEXT: Representative Sampl</w:t>
      </w:r>
      <w:r>
        <w:rPr>
          <w:rFonts w:ascii="Helvetica" w:hAnsi="Helvetica" w:cs="Arial"/>
          <w:b/>
          <w:sz w:val="22"/>
          <w:szCs w:val="22"/>
        </w:rPr>
        <w:t xml:space="preserve">e: </w:t>
      </w:r>
      <w:r w:rsidRPr="00F51E5B">
        <w:rPr>
          <w:rFonts w:ascii="Helvetica" w:hAnsi="Helvetica" w:cs="Arial"/>
          <w:b/>
          <w:i/>
          <w:iCs/>
          <w:sz w:val="22"/>
          <w:szCs w:val="22"/>
        </w:rPr>
        <w:t xml:space="preserve">S. </w:t>
      </w:r>
      <w:r>
        <w:rPr>
          <w:rFonts w:ascii="Helvetica" w:hAnsi="Helvetica" w:cs="Arial"/>
          <w:b/>
          <w:i/>
          <w:iCs/>
          <w:sz w:val="22"/>
          <w:szCs w:val="22"/>
        </w:rPr>
        <w:t>p</w:t>
      </w:r>
      <w:r w:rsidRPr="00F51E5B">
        <w:rPr>
          <w:rFonts w:ascii="Helvetica" w:hAnsi="Helvetica" w:cs="Arial"/>
          <w:b/>
          <w:i/>
          <w:iCs/>
          <w:sz w:val="22"/>
          <w:szCs w:val="22"/>
        </w:rPr>
        <w:t>ombe</w:t>
      </w:r>
      <w:r w:rsidRPr="00F51E5B">
        <w:rPr>
          <w:rFonts w:ascii="Liberation Serif" w:eastAsia="DejaVu Sans" w:hAnsi="Liberation Serif" w:cs="DejaVu Sans"/>
          <w:i/>
          <w:iCs/>
          <w:szCs w:val="24"/>
          <w:lang w:val="cs-CZ" w:bidi="en-US"/>
        </w:rPr>
        <w:t xml:space="preserve"> </w:t>
      </w:r>
    </w:p>
    <w:p w:rsidR="0091784E" w:rsidRDefault="00BE5B2F">
      <w:pPr>
        <w:numPr>
          <w:ilvl w:val="1"/>
          <w:numId w:val="2"/>
        </w:numPr>
        <w:spacing w:before="240"/>
        <w:outlineLvl w:val="0"/>
        <w:rPr>
          <w:rFonts w:ascii="Helvetica" w:hAnsi="Helvetica" w:cs="Arial"/>
          <w:sz w:val="22"/>
          <w:szCs w:val="22"/>
        </w:rPr>
      </w:pPr>
      <w:r>
        <w:rPr>
          <w:rFonts w:ascii="Helvetica" w:hAnsi="Helvetica" w:cs="Arial"/>
          <w:sz w:val="22"/>
          <w:szCs w:val="22"/>
        </w:rPr>
        <w:t xml:space="preserve">In the microscope’s software, set the Z-stack settings so that they span the whole cell volume. The total vertical distance depends on the cell size and the number of optical slices depends on the numerical aperture of the objective. </w:t>
      </w:r>
      <w:r>
        <w:rPr>
          <w:rFonts w:ascii="Helvetica" w:hAnsi="Helvetica" w:cs="Arial"/>
          <w:b/>
          <w:sz w:val="22"/>
          <w:szCs w:val="22"/>
        </w:rPr>
        <w:t>[1]</w:t>
      </w:r>
      <w:r>
        <w:rPr>
          <w:rFonts w:ascii="Helvetica" w:hAnsi="Helvetica" w:cs="Arial"/>
          <w:sz w:val="22"/>
          <w:szCs w:val="22"/>
        </w:rPr>
        <w:t xml:space="preserve">  </w:t>
      </w:r>
    </w:p>
    <w:p w:rsidR="0091784E" w:rsidRDefault="00BE5B2F">
      <w:pPr>
        <w:numPr>
          <w:ilvl w:val="2"/>
          <w:numId w:val="2"/>
        </w:numPr>
        <w:spacing w:before="240"/>
        <w:outlineLvl w:val="0"/>
      </w:pPr>
      <w:r>
        <w:rPr>
          <w:rFonts w:ascii="Helvetica" w:hAnsi="Helvetica" w:cs="Arial"/>
          <w:sz w:val="22"/>
          <w:szCs w:val="22"/>
        </w:rPr>
        <w:t>SC</w:t>
      </w:r>
      <w:r>
        <w:rPr>
          <w:rFonts w:ascii="Helvetica" w:hAnsi="Helvetica" w:cs="Arial"/>
          <w:sz w:val="22"/>
          <w:szCs w:val="22"/>
        </w:rPr>
        <w:t xml:space="preserve">REEN: </w:t>
      </w:r>
      <w:r>
        <w:rPr>
          <w:rFonts w:ascii="Helvetica" w:hAnsi="Helvetica" w:cs="Arial"/>
          <w:sz w:val="22"/>
          <w:szCs w:val="22"/>
          <w:highlight w:val="yellow"/>
        </w:rPr>
        <w:t>To be provided by the authors</w:t>
      </w:r>
      <w:r>
        <w:rPr>
          <w:rFonts w:ascii="Helvetica" w:hAnsi="Helvetica" w:cs="Arial"/>
          <w:sz w:val="22"/>
          <w:szCs w:val="22"/>
        </w:rPr>
        <w:t xml:space="preserve"> – Screen capture video as talent performs the above steps in the order listed </w:t>
      </w:r>
      <w:r>
        <w:rPr>
          <w:rFonts w:ascii="Helvetica" w:hAnsi="Helvetica" w:cs="Arial"/>
          <w:i/>
          <w:sz w:val="22"/>
          <w:szCs w:val="22"/>
          <w:highlight w:val="yellow"/>
        </w:rPr>
        <w:t xml:space="preserve">Authors, please upload this screen capture to your </w:t>
      </w:r>
      <w:hyperlink r:id="rId10">
        <w:r>
          <w:rPr>
            <w:rStyle w:val="Internetovodkaz"/>
            <w:rFonts w:ascii="Helvetica" w:hAnsi="Helvetica" w:cs="Arial"/>
            <w:i/>
            <w:sz w:val="22"/>
            <w:szCs w:val="22"/>
            <w:highlight w:val="yellow"/>
          </w:rPr>
          <w:t>project page</w:t>
        </w:r>
      </w:hyperlink>
      <w:r>
        <w:rPr>
          <w:rFonts w:ascii="Helvetica" w:hAnsi="Helvetica" w:cs="Arial"/>
          <w:i/>
          <w:sz w:val="22"/>
          <w:szCs w:val="22"/>
          <w:highlight w:val="yellow"/>
        </w:rPr>
        <w:t>.</w:t>
      </w:r>
      <w:r>
        <w:rPr>
          <w:rFonts w:ascii="Helvetica" w:hAnsi="Helvetica" w:cs="Arial"/>
          <w:sz w:val="22"/>
          <w:szCs w:val="22"/>
        </w:rPr>
        <w:t xml:space="preserve"> </w:t>
      </w:r>
    </w:p>
    <w:p w:rsidR="0091784E" w:rsidRDefault="00BE5B2F">
      <w:pPr>
        <w:numPr>
          <w:ilvl w:val="1"/>
          <w:numId w:val="2"/>
        </w:numPr>
        <w:spacing w:before="240"/>
        <w:outlineLvl w:val="0"/>
      </w:pPr>
      <w:r>
        <w:rPr>
          <w:rFonts w:ascii="Helvetica" w:hAnsi="Helvetica" w:cs="Arial"/>
          <w:sz w:val="22"/>
          <w:szCs w:val="22"/>
        </w:rPr>
        <w:t>Next, s</w:t>
      </w:r>
      <w:r>
        <w:rPr>
          <w:rFonts w:ascii="Helvetica" w:hAnsi="Helvetica" w:cs="Arial"/>
          <w:sz w:val="22"/>
          <w:szCs w:val="22"/>
        </w:rPr>
        <w:t xml:space="preserve">et the focus to move relative to the central focal plane. </w:t>
      </w:r>
      <w:r>
        <w:rPr>
          <w:rFonts w:ascii="Helvetica" w:hAnsi="Helvetica" w:cs="Arial"/>
          <w:sz w:val="22"/>
          <w:szCs w:val="22"/>
        </w:rPr>
        <w:t>To image lipid droplets, experimentally set the light intensity and exposure time in the green channel.</w:t>
      </w:r>
      <w:r>
        <w:rPr>
          <w:rFonts w:ascii="Helvetica" w:hAnsi="Helvetica" w:cs="Arial"/>
          <w:b/>
          <w:sz w:val="22"/>
          <w:szCs w:val="22"/>
        </w:rPr>
        <w:t xml:space="preserve"> [1-TXT]</w:t>
      </w:r>
      <w:r>
        <w:rPr>
          <w:rFonts w:ascii="Helvetica" w:hAnsi="Helvetica" w:cs="Arial"/>
          <w:sz w:val="22"/>
          <w:szCs w:val="22"/>
        </w:rPr>
        <w:t xml:space="preserve">  </w:t>
      </w:r>
    </w:p>
    <w:p w:rsidR="0091784E" w:rsidRDefault="00BE5B2F">
      <w:pPr>
        <w:numPr>
          <w:ilvl w:val="2"/>
          <w:numId w:val="2"/>
        </w:numPr>
        <w:spacing w:before="240"/>
        <w:outlineLvl w:val="0"/>
      </w:pPr>
      <w:r>
        <w:rPr>
          <w:rFonts w:ascii="Helvetica" w:hAnsi="Helvetica" w:cs="Arial"/>
          <w:sz w:val="22"/>
          <w:szCs w:val="22"/>
        </w:rPr>
        <w:lastRenderedPageBreak/>
        <w:t xml:space="preserve">SCREEN: </w:t>
      </w:r>
      <w:r>
        <w:rPr>
          <w:rFonts w:ascii="Helvetica" w:hAnsi="Helvetica" w:cs="Arial"/>
          <w:sz w:val="22"/>
          <w:szCs w:val="22"/>
          <w:highlight w:val="yellow"/>
        </w:rPr>
        <w:t>To be provided by the authors</w:t>
      </w:r>
      <w:r>
        <w:rPr>
          <w:rFonts w:ascii="Helvetica" w:hAnsi="Helvetica" w:cs="Arial"/>
          <w:sz w:val="22"/>
          <w:szCs w:val="22"/>
        </w:rPr>
        <w:t xml:space="preserve"> – Screen capture video as talent performs the</w:t>
      </w:r>
      <w:r>
        <w:rPr>
          <w:rFonts w:ascii="Helvetica" w:hAnsi="Helvetica" w:cs="Arial"/>
          <w:sz w:val="22"/>
          <w:szCs w:val="22"/>
        </w:rPr>
        <w:t xml:space="preserve"> above steps in the order listed </w:t>
      </w:r>
      <w:r>
        <w:rPr>
          <w:rFonts w:ascii="Helvetica" w:hAnsi="Helvetica" w:cs="Arial"/>
          <w:i/>
          <w:sz w:val="22"/>
          <w:szCs w:val="22"/>
          <w:highlight w:val="yellow"/>
        </w:rPr>
        <w:t xml:space="preserve">Authors, please upload this screen capture to your </w:t>
      </w:r>
      <w:hyperlink r:id="rId11">
        <w:r>
          <w:rPr>
            <w:rStyle w:val="Internetovodkaz"/>
            <w:rFonts w:ascii="Helvetica" w:hAnsi="Helvetica" w:cs="Arial"/>
            <w:i/>
            <w:sz w:val="22"/>
            <w:szCs w:val="22"/>
            <w:highlight w:val="yellow"/>
          </w:rPr>
          <w:t>project page</w:t>
        </w:r>
      </w:hyperlink>
      <w:r>
        <w:rPr>
          <w:rFonts w:ascii="Helvetica" w:hAnsi="Helvetica" w:cs="Arial"/>
          <w:i/>
          <w:sz w:val="22"/>
          <w:szCs w:val="22"/>
          <w:highlight w:val="yellow"/>
        </w:rPr>
        <w:t>.</w:t>
      </w:r>
      <w:r>
        <w:rPr>
          <w:rFonts w:ascii="Helvetica" w:hAnsi="Helvetica" w:cs="Arial"/>
          <w:sz w:val="22"/>
          <w:szCs w:val="22"/>
        </w:rPr>
        <w:t xml:space="preserve"> </w:t>
      </w:r>
      <w:r>
        <w:rPr>
          <w:rFonts w:ascii="Helvetica" w:hAnsi="Helvetica" w:cs="Arial"/>
          <w:b/>
          <w:sz w:val="22"/>
          <w:szCs w:val="22"/>
        </w:rPr>
        <w:t xml:space="preserve"> TEXT: Ex/</w:t>
      </w:r>
      <w:proofErr w:type="spellStart"/>
      <w:r>
        <w:rPr>
          <w:rFonts w:ascii="Helvetica" w:hAnsi="Helvetica" w:cs="Arial"/>
          <w:b/>
          <w:sz w:val="22"/>
          <w:szCs w:val="22"/>
        </w:rPr>
        <w:t>Em</w:t>
      </w:r>
      <w:proofErr w:type="spellEnd"/>
      <w:r>
        <w:rPr>
          <w:rFonts w:ascii="Helvetica" w:hAnsi="Helvetica" w:cs="Arial"/>
          <w:b/>
          <w:sz w:val="22"/>
          <w:szCs w:val="22"/>
        </w:rPr>
        <w:t xml:space="preserve"> (BODIPY): 493/503 nm</w:t>
      </w:r>
    </w:p>
    <w:p w:rsidR="0091784E" w:rsidRDefault="00BE5B2F">
      <w:pPr>
        <w:numPr>
          <w:ilvl w:val="1"/>
          <w:numId w:val="2"/>
        </w:numPr>
        <w:spacing w:before="240"/>
        <w:outlineLvl w:val="0"/>
        <w:rPr>
          <w:rFonts w:ascii="Helvetica" w:hAnsi="Helvetica"/>
        </w:rPr>
      </w:pPr>
      <w:proofErr w:type="spellStart"/>
      <w:r>
        <w:rPr>
          <w:rFonts w:ascii="Helvetica" w:hAnsi="Helvetica" w:cs="Arial"/>
          <w:b/>
          <w:sz w:val="22"/>
          <w:szCs w:val="22"/>
          <w:u w:val="single"/>
        </w:rPr>
        <w:t>Jarmila</w:t>
      </w:r>
      <w:proofErr w:type="spellEnd"/>
      <w:r>
        <w:rPr>
          <w:rFonts w:ascii="Helvetica" w:hAnsi="Helvetica" w:cs="Arial"/>
          <w:b/>
          <w:sz w:val="22"/>
          <w:szCs w:val="22"/>
          <w:u w:val="single"/>
        </w:rPr>
        <w:t xml:space="preserve"> </w:t>
      </w:r>
      <w:proofErr w:type="spellStart"/>
      <w:r>
        <w:rPr>
          <w:rFonts w:ascii="Helvetica" w:hAnsi="Helvetica" w:cs="Arial"/>
          <w:b/>
          <w:sz w:val="22"/>
          <w:szCs w:val="22"/>
          <w:u w:val="single"/>
        </w:rPr>
        <w:t>Princová</w:t>
      </w:r>
      <w:proofErr w:type="spellEnd"/>
      <w:r>
        <w:rPr>
          <w:rFonts w:ascii="Helvetica" w:hAnsi="Helvetica" w:cs="Arial"/>
          <w:b/>
          <w:sz w:val="22"/>
          <w:szCs w:val="22"/>
          <w:u w:val="single"/>
        </w:rPr>
        <w:t>:</w:t>
      </w:r>
      <w:r>
        <w:rPr>
          <w:rFonts w:ascii="Helvetica" w:hAnsi="Helvetica" w:cs="Arial"/>
          <w:sz w:val="22"/>
          <w:szCs w:val="22"/>
        </w:rPr>
        <w:t xml:space="preserve"> Be cautious when imaging as BODIPY is a very bright fluorochrome that may be rapidly photobleached.  Additionally, minimize the exposure time to avoid over-saturation. Capture the full green-channel z-stack first, before switching to the blue channel, to </w:t>
      </w:r>
      <w:r>
        <w:rPr>
          <w:rFonts w:ascii="Helvetica" w:hAnsi="Helvetica" w:cs="Arial"/>
          <w:sz w:val="22"/>
          <w:szCs w:val="22"/>
        </w:rPr>
        <w:t xml:space="preserve">prevent blurring the mobile lipid droplets. </w:t>
      </w:r>
      <w:r>
        <w:rPr>
          <w:rFonts w:ascii="Helvetica" w:hAnsi="Helvetica" w:cs="Arial"/>
          <w:b/>
          <w:sz w:val="22"/>
          <w:szCs w:val="22"/>
        </w:rPr>
        <w:t>[1]</w:t>
      </w:r>
    </w:p>
    <w:p w:rsidR="0091784E" w:rsidRDefault="00BE5B2F">
      <w:pPr>
        <w:numPr>
          <w:ilvl w:val="2"/>
          <w:numId w:val="2"/>
        </w:numPr>
        <w:spacing w:before="240"/>
        <w:outlineLvl w:val="0"/>
        <w:rPr>
          <w:rFonts w:ascii="Helvetica" w:hAnsi="Helvetica" w:cs="Arial"/>
          <w:sz w:val="22"/>
          <w:szCs w:val="22"/>
        </w:rPr>
      </w:pPr>
      <w:r>
        <w:rPr>
          <w:rFonts w:ascii="Helvetica" w:hAnsi="Helvetica" w:cs="Arial"/>
          <w:sz w:val="22"/>
          <w:szCs w:val="22"/>
        </w:rPr>
        <w:t>INTERVIEW: Talent says the above statement interview style while standing next to microscope</w:t>
      </w:r>
    </w:p>
    <w:p w:rsidR="0091784E" w:rsidRDefault="00BE5B2F">
      <w:pPr>
        <w:numPr>
          <w:ilvl w:val="1"/>
          <w:numId w:val="2"/>
        </w:numPr>
        <w:spacing w:before="240"/>
        <w:outlineLvl w:val="0"/>
        <w:rPr>
          <w:rFonts w:ascii="Helvetica" w:hAnsi="Helvetica" w:cs="Arial"/>
          <w:sz w:val="22"/>
          <w:szCs w:val="22"/>
        </w:rPr>
      </w:pPr>
      <w:r>
        <w:rPr>
          <w:rFonts w:ascii="Helvetica" w:hAnsi="Helvetica" w:cs="Arial"/>
          <w:sz w:val="22"/>
          <w:szCs w:val="22"/>
        </w:rPr>
        <w:t xml:space="preserve">To image cell boundaries, experimentally set the light intensity and exposure time in the blue channel. </w:t>
      </w:r>
      <w:r>
        <w:rPr>
          <w:rFonts w:ascii="Helvetica" w:hAnsi="Helvetica" w:cs="Arial"/>
          <w:b/>
          <w:sz w:val="22"/>
          <w:szCs w:val="22"/>
        </w:rPr>
        <w:t>[1-TXT]</w:t>
      </w:r>
      <w:r>
        <w:rPr>
          <w:rFonts w:ascii="Helvetica" w:hAnsi="Helvetica" w:cs="Arial"/>
          <w:sz w:val="22"/>
          <w:szCs w:val="22"/>
        </w:rPr>
        <w:t xml:space="preserve">  </w:t>
      </w:r>
    </w:p>
    <w:p w:rsidR="0091784E" w:rsidRDefault="00BE5B2F">
      <w:pPr>
        <w:numPr>
          <w:ilvl w:val="2"/>
          <w:numId w:val="2"/>
        </w:numPr>
        <w:spacing w:before="240"/>
        <w:outlineLvl w:val="0"/>
      </w:pPr>
      <w:r>
        <w:rPr>
          <w:rFonts w:ascii="Helvetica" w:hAnsi="Helvetica" w:cs="Arial"/>
          <w:sz w:val="22"/>
          <w:szCs w:val="22"/>
        </w:rPr>
        <w:t>S</w:t>
      </w:r>
      <w:r>
        <w:rPr>
          <w:rFonts w:ascii="Helvetica" w:hAnsi="Helvetica" w:cs="Arial"/>
          <w:sz w:val="22"/>
          <w:szCs w:val="22"/>
        </w:rPr>
        <w:t xml:space="preserve">CREEN: </w:t>
      </w:r>
      <w:r>
        <w:rPr>
          <w:rFonts w:ascii="Helvetica" w:hAnsi="Helvetica" w:cs="Arial"/>
          <w:sz w:val="22"/>
          <w:szCs w:val="22"/>
          <w:highlight w:val="yellow"/>
        </w:rPr>
        <w:t>To be provided by the authors</w:t>
      </w:r>
      <w:r>
        <w:rPr>
          <w:rFonts w:ascii="Helvetica" w:hAnsi="Helvetica" w:cs="Arial"/>
          <w:sz w:val="22"/>
          <w:szCs w:val="22"/>
        </w:rPr>
        <w:t xml:space="preserve"> – Screen capture video as talent performs the above steps in the order listed </w:t>
      </w:r>
      <w:r>
        <w:rPr>
          <w:rFonts w:ascii="Helvetica" w:hAnsi="Helvetica" w:cs="Arial"/>
          <w:i/>
          <w:sz w:val="22"/>
          <w:szCs w:val="22"/>
          <w:highlight w:val="yellow"/>
        </w:rPr>
        <w:t xml:space="preserve">Authors, please upload this screen capture to your </w:t>
      </w:r>
      <w:hyperlink r:id="rId12">
        <w:r>
          <w:rPr>
            <w:rStyle w:val="Internetovodkaz"/>
            <w:rFonts w:ascii="Helvetica" w:hAnsi="Helvetica" w:cs="Arial"/>
            <w:i/>
            <w:sz w:val="22"/>
            <w:szCs w:val="22"/>
            <w:highlight w:val="yellow"/>
          </w:rPr>
          <w:t>project page</w:t>
        </w:r>
      </w:hyperlink>
      <w:r>
        <w:rPr>
          <w:rFonts w:ascii="Helvetica" w:hAnsi="Helvetica" w:cs="Arial"/>
          <w:i/>
          <w:sz w:val="22"/>
          <w:szCs w:val="22"/>
          <w:highlight w:val="yellow"/>
        </w:rPr>
        <w:t>.</w:t>
      </w:r>
      <w:r>
        <w:rPr>
          <w:rFonts w:ascii="Helvetica" w:hAnsi="Helvetica" w:cs="Arial"/>
          <w:sz w:val="22"/>
          <w:szCs w:val="22"/>
        </w:rPr>
        <w:t xml:space="preserve"> </w:t>
      </w:r>
      <w:proofErr w:type="spellStart"/>
      <w:proofErr w:type="gramStart"/>
      <w:r>
        <w:rPr>
          <w:rFonts w:ascii="Helvetica" w:hAnsi="Helvetica" w:cs="Arial"/>
          <w:b/>
          <w:sz w:val="22"/>
          <w:szCs w:val="22"/>
        </w:rPr>
        <w:t>TEXT:Ex</w:t>
      </w:r>
      <w:proofErr w:type="spellEnd"/>
      <w:proofErr w:type="gramEnd"/>
      <w:r>
        <w:rPr>
          <w:rFonts w:ascii="Helvetica" w:hAnsi="Helvetica" w:cs="Arial"/>
          <w:b/>
          <w:sz w:val="22"/>
          <w:szCs w:val="22"/>
        </w:rPr>
        <w:t>/</w:t>
      </w:r>
      <w:proofErr w:type="spellStart"/>
      <w:r>
        <w:rPr>
          <w:rFonts w:ascii="Helvetica" w:hAnsi="Helvetica" w:cs="Arial"/>
          <w:b/>
          <w:sz w:val="22"/>
          <w:szCs w:val="22"/>
        </w:rPr>
        <w:t>Em</w:t>
      </w:r>
      <w:proofErr w:type="spellEnd"/>
      <w:r>
        <w:rPr>
          <w:rFonts w:ascii="Helvetica" w:hAnsi="Helvetica" w:cs="Arial"/>
          <w:b/>
          <w:sz w:val="22"/>
          <w:szCs w:val="22"/>
        </w:rPr>
        <w:t xml:space="preserve"> (Cascade Blue dextran): 400/420 nm </w:t>
      </w:r>
    </w:p>
    <w:p w:rsidR="0091784E" w:rsidRDefault="00BE5B2F">
      <w:pPr>
        <w:numPr>
          <w:ilvl w:val="1"/>
          <w:numId w:val="2"/>
        </w:numPr>
        <w:spacing w:before="240"/>
        <w:outlineLvl w:val="0"/>
        <w:rPr>
          <w:rFonts w:ascii="Helvetica" w:hAnsi="Helvetica"/>
        </w:rPr>
      </w:pPr>
      <w:proofErr w:type="spellStart"/>
      <w:r>
        <w:rPr>
          <w:rFonts w:ascii="Helvetica" w:hAnsi="Helvetica" w:cs="Arial"/>
          <w:b/>
          <w:sz w:val="22"/>
          <w:szCs w:val="22"/>
          <w:u w:val="single"/>
        </w:rPr>
        <w:t>Jarmila</w:t>
      </w:r>
      <w:proofErr w:type="spellEnd"/>
      <w:r>
        <w:rPr>
          <w:rFonts w:ascii="Helvetica" w:hAnsi="Helvetica" w:cs="Arial"/>
          <w:b/>
          <w:sz w:val="22"/>
          <w:szCs w:val="22"/>
          <w:u w:val="single"/>
        </w:rPr>
        <w:t xml:space="preserve"> </w:t>
      </w:r>
      <w:proofErr w:type="spellStart"/>
      <w:r>
        <w:rPr>
          <w:rFonts w:ascii="Helvetica" w:hAnsi="Helvetica" w:cs="Arial"/>
          <w:b/>
          <w:sz w:val="22"/>
          <w:szCs w:val="22"/>
          <w:u w:val="single"/>
        </w:rPr>
        <w:t>Princová</w:t>
      </w:r>
      <w:proofErr w:type="spellEnd"/>
      <w:r>
        <w:rPr>
          <w:rFonts w:ascii="Helvetica" w:hAnsi="Helvetica" w:cs="Arial"/>
          <w:sz w:val="22"/>
          <w:szCs w:val="22"/>
        </w:rPr>
        <w:t>: If possible, setup and use an automated experimental workflow in the microscope control software to facilitate imaging of multiple samples under standardized conditions. Importantly, all images must</w:t>
      </w:r>
      <w:r>
        <w:rPr>
          <w:rFonts w:ascii="Helvetica" w:hAnsi="Helvetica" w:cs="Arial"/>
          <w:sz w:val="22"/>
          <w:szCs w:val="22"/>
        </w:rPr>
        <w:t xml:space="preserve"> be acquired using the same settings to allow for proper comparison between samples.</w:t>
      </w:r>
      <w:r>
        <w:rPr>
          <w:rFonts w:ascii="Helvetica" w:hAnsi="Helvetica" w:cs="Arial"/>
          <w:b/>
          <w:sz w:val="22"/>
          <w:szCs w:val="22"/>
        </w:rPr>
        <w:t xml:space="preserve"> [1]</w:t>
      </w:r>
    </w:p>
    <w:p w:rsidR="0091784E" w:rsidRDefault="00BE5B2F">
      <w:pPr>
        <w:numPr>
          <w:ilvl w:val="2"/>
          <w:numId w:val="2"/>
        </w:numPr>
        <w:spacing w:before="240"/>
        <w:outlineLvl w:val="0"/>
        <w:rPr>
          <w:rFonts w:ascii="Helvetica" w:hAnsi="Helvetica" w:cs="Arial"/>
          <w:sz w:val="22"/>
          <w:szCs w:val="22"/>
        </w:rPr>
      </w:pPr>
      <w:r>
        <w:rPr>
          <w:rFonts w:ascii="Helvetica" w:hAnsi="Helvetica" w:cs="Arial"/>
          <w:sz w:val="22"/>
          <w:szCs w:val="22"/>
        </w:rPr>
        <w:t>INTERVIEW: Talent says the above statement interview style while at imaging computer</w:t>
      </w:r>
    </w:p>
    <w:p w:rsidR="0091784E" w:rsidRDefault="00BE5B2F">
      <w:pPr>
        <w:numPr>
          <w:ilvl w:val="1"/>
          <w:numId w:val="2"/>
        </w:numPr>
        <w:spacing w:before="240"/>
        <w:outlineLvl w:val="0"/>
        <w:rPr>
          <w:rFonts w:ascii="Helvetica" w:hAnsi="Helvetica" w:cs="Arial"/>
          <w:sz w:val="22"/>
          <w:szCs w:val="22"/>
        </w:rPr>
      </w:pPr>
      <w:r>
        <w:rPr>
          <w:rFonts w:ascii="Helvetica" w:hAnsi="Helvetica" w:cs="Arial"/>
          <w:sz w:val="22"/>
          <w:szCs w:val="22"/>
        </w:rPr>
        <w:t xml:space="preserve">Once imaging conditions have been optimized, focus on the cells and image them </w:t>
      </w:r>
      <w:r>
        <w:rPr>
          <w:rFonts w:ascii="Helvetica" w:hAnsi="Helvetica" w:cs="Arial"/>
          <w:sz w:val="22"/>
          <w:szCs w:val="22"/>
        </w:rPr>
        <w:t>in both the green and blue channels. Image multiple fields of view per sample to obtain robust, representative data.</w:t>
      </w:r>
      <w:r>
        <w:rPr>
          <w:rFonts w:ascii="Helvetica" w:hAnsi="Helvetica" w:cs="Arial"/>
          <w:b/>
          <w:sz w:val="22"/>
          <w:szCs w:val="22"/>
        </w:rPr>
        <w:t xml:space="preserve"> [1]</w:t>
      </w:r>
      <w:r>
        <w:rPr>
          <w:rFonts w:ascii="Helvetica" w:hAnsi="Helvetica" w:cs="Arial"/>
          <w:sz w:val="22"/>
          <w:szCs w:val="22"/>
        </w:rPr>
        <w:t xml:space="preserve">  </w:t>
      </w:r>
    </w:p>
    <w:p w:rsidR="0091784E" w:rsidRDefault="00BE5B2F">
      <w:pPr>
        <w:numPr>
          <w:ilvl w:val="2"/>
          <w:numId w:val="2"/>
        </w:numPr>
        <w:spacing w:before="240"/>
        <w:outlineLvl w:val="0"/>
      </w:pPr>
      <w:r>
        <w:rPr>
          <w:rFonts w:ascii="Helvetica" w:hAnsi="Helvetica" w:cs="Arial"/>
          <w:sz w:val="22"/>
          <w:szCs w:val="22"/>
        </w:rPr>
        <w:t xml:space="preserve">SCREEN: </w:t>
      </w:r>
      <w:r>
        <w:rPr>
          <w:rFonts w:ascii="Helvetica" w:hAnsi="Helvetica" w:cs="Arial"/>
          <w:sz w:val="22"/>
          <w:szCs w:val="22"/>
          <w:highlight w:val="yellow"/>
        </w:rPr>
        <w:t>To be provided by the authors</w:t>
      </w:r>
      <w:r>
        <w:rPr>
          <w:rFonts w:ascii="Helvetica" w:hAnsi="Helvetica" w:cs="Arial"/>
          <w:sz w:val="22"/>
          <w:szCs w:val="22"/>
        </w:rPr>
        <w:t xml:space="preserve"> – Screen capture video as talent performs the above steps in the order listed </w:t>
      </w:r>
      <w:r>
        <w:rPr>
          <w:rFonts w:ascii="Helvetica" w:hAnsi="Helvetica" w:cs="Arial"/>
          <w:i/>
          <w:sz w:val="22"/>
          <w:szCs w:val="22"/>
          <w:highlight w:val="yellow"/>
        </w:rPr>
        <w:t>Authors, please u</w:t>
      </w:r>
      <w:r>
        <w:rPr>
          <w:rFonts w:ascii="Helvetica" w:hAnsi="Helvetica" w:cs="Arial"/>
          <w:i/>
          <w:sz w:val="22"/>
          <w:szCs w:val="22"/>
          <w:highlight w:val="yellow"/>
        </w:rPr>
        <w:t xml:space="preserve">pload this screen capture to your </w:t>
      </w:r>
      <w:hyperlink r:id="rId13">
        <w:r>
          <w:rPr>
            <w:rStyle w:val="Internetovodkaz"/>
            <w:rFonts w:ascii="Helvetica" w:hAnsi="Helvetica" w:cs="Arial"/>
            <w:i/>
            <w:sz w:val="22"/>
            <w:szCs w:val="22"/>
            <w:highlight w:val="yellow"/>
          </w:rPr>
          <w:t>project page</w:t>
        </w:r>
      </w:hyperlink>
      <w:r>
        <w:rPr>
          <w:rFonts w:ascii="Helvetica" w:hAnsi="Helvetica" w:cs="Arial"/>
          <w:i/>
          <w:sz w:val="22"/>
          <w:szCs w:val="22"/>
          <w:highlight w:val="yellow"/>
        </w:rPr>
        <w:t>.</w:t>
      </w:r>
      <w:r>
        <w:rPr>
          <w:rFonts w:ascii="Helvetica" w:hAnsi="Helvetica" w:cs="Arial"/>
          <w:sz w:val="22"/>
          <w:szCs w:val="22"/>
        </w:rPr>
        <w:t xml:space="preserve"> </w:t>
      </w:r>
    </w:p>
    <w:p w:rsidR="0091784E" w:rsidRDefault="00BE5B2F">
      <w:pPr>
        <w:numPr>
          <w:ilvl w:val="1"/>
          <w:numId w:val="2"/>
        </w:numPr>
        <w:spacing w:before="240"/>
        <w:outlineLvl w:val="0"/>
        <w:rPr>
          <w:rFonts w:ascii="Helvetica" w:hAnsi="Helvetica" w:cs="Arial"/>
          <w:sz w:val="22"/>
          <w:szCs w:val="22"/>
        </w:rPr>
      </w:pPr>
      <w:r>
        <w:rPr>
          <w:rFonts w:ascii="Helvetica" w:hAnsi="Helvetica" w:cs="Arial"/>
          <w:sz w:val="22"/>
          <w:szCs w:val="22"/>
        </w:rPr>
        <w:t xml:space="preserve">Save the blue and green channel Z-stack images as 16-bit multi-layer TIFF </w:t>
      </w:r>
      <w:r w:rsidRPr="00F51E5B">
        <w:rPr>
          <w:rFonts w:ascii="Helvetica" w:hAnsi="Helvetica" w:cs="Arial"/>
          <w:i/>
          <w:iCs/>
          <w:color w:val="FF0000"/>
          <w:sz w:val="22"/>
          <w:szCs w:val="22"/>
        </w:rPr>
        <w:t>(pronounced: TIF)</w:t>
      </w:r>
      <w:r w:rsidRPr="00F51E5B">
        <w:rPr>
          <w:rFonts w:ascii="Helvetica" w:hAnsi="Helvetica" w:cs="Arial"/>
          <w:color w:val="FF0000"/>
          <w:sz w:val="22"/>
          <w:szCs w:val="22"/>
        </w:rPr>
        <w:t xml:space="preserve"> </w:t>
      </w:r>
      <w:r>
        <w:rPr>
          <w:rFonts w:ascii="Helvetica" w:hAnsi="Helvetica" w:cs="Arial"/>
          <w:sz w:val="22"/>
          <w:szCs w:val="22"/>
        </w:rPr>
        <w:t xml:space="preserve">files. Be sure to include words “green” or “blue” in the corresponding file names. </w:t>
      </w:r>
      <w:r>
        <w:rPr>
          <w:rFonts w:ascii="Helvetica" w:hAnsi="Helvetica" w:cs="Arial"/>
          <w:b/>
          <w:sz w:val="22"/>
          <w:szCs w:val="22"/>
        </w:rPr>
        <w:t>[1]</w:t>
      </w:r>
      <w:r>
        <w:rPr>
          <w:rFonts w:ascii="Helvetica" w:hAnsi="Helvetica" w:cs="Arial"/>
          <w:sz w:val="22"/>
          <w:szCs w:val="22"/>
        </w:rPr>
        <w:t xml:space="preserve">  </w:t>
      </w:r>
    </w:p>
    <w:p w:rsidR="0091784E" w:rsidRDefault="00BE5B2F">
      <w:pPr>
        <w:numPr>
          <w:ilvl w:val="2"/>
          <w:numId w:val="2"/>
        </w:numPr>
        <w:spacing w:before="240"/>
        <w:outlineLvl w:val="0"/>
      </w:pPr>
      <w:r>
        <w:rPr>
          <w:rFonts w:ascii="Helvetica" w:hAnsi="Helvetica" w:cs="Arial"/>
          <w:sz w:val="22"/>
          <w:szCs w:val="22"/>
        </w:rPr>
        <w:t xml:space="preserve">SCREEN: </w:t>
      </w:r>
      <w:r>
        <w:rPr>
          <w:rFonts w:ascii="Helvetica" w:hAnsi="Helvetica" w:cs="Arial"/>
          <w:sz w:val="22"/>
          <w:szCs w:val="22"/>
          <w:highlight w:val="yellow"/>
        </w:rPr>
        <w:t>To be provided by the authors</w:t>
      </w:r>
      <w:r>
        <w:rPr>
          <w:rFonts w:ascii="Helvetica" w:hAnsi="Helvetica" w:cs="Arial"/>
          <w:sz w:val="22"/>
          <w:szCs w:val="22"/>
        </w:rPr>
        <w:t xml:space="preserve"> – Screen capture video as talent performs the above steps in the order listed </w:t>
      </w:r>
      <w:r>
        <w:rPr>
          <w:rFonts w:ascii="Helvetica" w:hAnsi="Helvetica" w:cs="Arial"/>
          <w:i/>
          <w:sz w:val="22"/>
          <w:szCs w:val="22"/>
          <w:highlight w:val="yellow"/>
        </w:rPr>
        <w:t xml:space="preserve">Authors, please upload this screen capture to your </w:t>
      </w:r>
      <w:hyperlink r:id="rId14">
        <w:r>
          <w:rPr>
            <w:rStyle w:val="Internetovodkaz"/>
            <w:rFonts w:ascii="Helvetica" w:hAnsi="Helvetica" w:cs="Arial"/>
            <w:i/>
            <w:sz w:val="22"/>
            <w:szCs w:val="22"/>
            <w:highlight w:val="yellow"/>
          </w:rPr>
          <w:t>project page</w:t>
        </w:r>
      </w:hyperlink>
      <w:r>
        <w:rPr>
          <w:rFonts w:ascii="Helvetica" w:hAnsi="Helvetica" w:cs="Arial"/>
          <w:i/>
          <w:sz w:val="22"/>
          <w:szCs w:val="22"/>
          <w:highlight w:val="yellow"/>
        </w:rPr>
        <w:t>.</w:t>
      </w:r>
      <w:r>
        <w:rPr>
          <w:rFonts w:ascii="Helvetica" w:hAnsi="Helvetica" w:cs="Arial"/>
          <w:sz w:val="22"/>
          <w:szCs w:val="22"/>
        </w:rPr>
        <w:t xml:space="preserve"> </w:t>
      </w:r>
    </w:p>
    <w:p w:rsidR="0091784E" w:rsidRDefault="00BE5B2F">
      <w:pPr>
        <w:numPr>
          <w:ilvl w:val="0"/>
          <w:numId w:val="2"/>
        </w:numPr>
        <w:spacing w:before="240"/>
        <w:outlineLvl w:val="0"/>
        <w:rPr>
          <w:rFonts w:ascii="Helvetica" w:hAnsi="Helvetica" w:cs="Arial"/>
          <w:b/>
          <w:sz w:val="22"/>
          <w:szCs w:val="22"/>
        </w:rPr>
      </w:pPr>
      <w:r>
        <w:rPr>
          <w:rFonts w:ascii="Helvetica" w:hAnsi="Helvetica" w:cs="Arial"/>
          <w:b/>
          <w:sz w:val="22"/>
          <w:szCs w:val="22"/>
        </w:rPr>
        <w:t xml:space="preserve">Image Analysis - Quality Check </w:t>
      </w:r>
    </w:p>
    <w:p w:rsidR="0091784E" w:rsidRDefault="00BE5B2F">
      <w:pPr>
        <w:numPr>
          <w:ilvl w:val="1"/>
          <w:numId w:val="2"/>
        </w:numPr>
        <w:spacing w:before="240"/>
        <w:outlineLvl w:val="0"/>
      </w:pPr>
      <w:r>
        <w:rPr>
          <w:rFonts w:ascii="Helvetica" w:hAnsi="Helvetica" w:cs="Arial"/>
          <w:sz w:val="22"/>
          <w:szCs w:val="22"/>
        </w:rPr>
        <w:t xml:space="preserve">Open microscopic images in ImageJ and remove any image stacks containing a considerable number of cells that moved during acquisition. </w:t>
      </w:r>
      <w:r>
        <w:rPr>
          <w:rFonts w:ascii="Helvetica" w:hAnsi="Helvetica" w:cs="Arial"/>
          <w:sz w:val="22"/>
          <w:szCs w:val="22"/>
        </w:rPr>
        <w:t>Thes</w:t>
      </w:r>
      <w:r>
        <w:rPr>
          <w:rFonts w:ascii="Helvetica" w:hAnsi="Helvetica" w:cs="Arial"/>
          <w:sz w:val="22"/>
          <w:szCs w:val="22"/>
        </w:rPr>
        <w:t>e appear at different positions in individual z-sections.</w:t>
      </w:r>
      <w:r>
        <w:rPr>
          <w:rFonts w:ascii="Helvetica" w:hAnsi="Helvetica" w:cs="Arial"/>
          <w:b/>
          <w:sz w:val="22"/>
          <w:szCs w:val="22"/>
        </w:rPr>
        <w:t xml:space="preserve"> [1]</w:t>
      </w:r>
      <w:r>
        <w:rPr>
          <w:rFonts w:ascii="Helvetica" w:hAnsi="Helvetica" w:cs="Arial"/>
          <w:sz w:val="22"/>
          <w:szCs w:val="22"/>
        </w:rPr>
        <w:t xml:space="preserve">  </w:t>
      </w:r>
    </w:p>
    <w:p w:rsidR="0091784E" w:rsidRDefault="00BE5B2F">
      <w:pPr>
        <w:numPr>
          <w:ilvl w:val="2"/>
          <w:numId w:val="2"/>
        </w:numPr>
        <w:spacing w:before="240"/>
        <w:outlineLvl w:val="0"/>
      </w:pPr>
      <w:r>
        <w:rPr>
          <w:rFonts w:ascii="Helvetica" w:hAnsi="Helvetica" w:cs="Arial"/>
          <w:sz w:val="22"/>
          <w:szCs w:val="22"/>
        </w:rPr>
        <w:lastRenderedPageBreak/>
        <w:t xml:space="preserve">SCREEN: </w:t>
      </w:r>
      <w:r>
        <w:rPr>
          <w:rFonts w:ascii="Helvetica" w:hAnsi="Helvetica" w:cs="Arial"/>
          <w:sz w:val="22"/>
          <w:szCs w:val="22"/>
          <w:highlight w:val="yellow"/>
        </w:rPr>
        <w:t>To be provided by the authors</w:t>
      </w:r>
      <w:r>
        <w:rPr>
          <w:rFonts w:ascii="Helvetica" w:hAnsi="Helvetica" w:cs="Arial"/>
          <w:sz w:val="22"/>
          <w:szCs w:val="22"/>
        </w:rPr>
        <w:t xml:space="preserve"> – Screen capture video as talent points out artifact </w:t>
      </w:r>
      <w:r>
        <w:rPr>
          <w:rFonts w:ascii="Helvetica" w:hAnsi="Helvetica" w:cs="Arial"/>
          <w:i/>
          <w:sz w:val="22"/>
          <w:szCs w:val="22"/>
          <w:highlight w:val="yellow"/>
        </w:rPr>
        <w:t xml:space="preserve">Authors, please upload this screen capture to your </w:t>
      </w:r>
      <w:hyperlink r:id="rId15">
        <w:r>
          <w:rPr>
            <w:rStyle w:val="Internetovodkaz"/>
            <w:rFonts w:ascii="Helvetica" w:hAnsi="Helvetica" w:cs="Arial"/>
            <w:i/>
            <w:sz w:val="22"/>
            <w:szCs w:val="22"/>
            <w:highlight w:val="yellow"/>
          </w:rPr>
          <w:t>project page</w:t>
        </w:r>
      </w:hyperlink>
      <w:r>
        <w:rPr>
          <w:rFonts w:ascii="Helvetica" w:hAnsi="Helvetica" w:cs="Arial"/>
          <w:i/>
          <w:sz w:val="22"/>
          <w:szCs w:val="22"/>
          <w:highlight w:val="yellow"/>
        </w:rPr>
        <w:t>.</w:t>
      </w:r>
      <w:r>
        <w:rPr>
          <w:rFonts w:ascii="Helvetica" w:hAnsi="Helvetica" w:cs="Arial"/>
          <w:sz w:val="22"/>
          <w:szCs w:val="22"/>
        </w:rPr>
        <w:t xml:space="preserve"> </w:t>
      </w:r>
    </w:p>
    <w:p w:rsidR="0091784E" w:rsidRDefault="00BE5B2F">
      <w:pPr>
        <w:numPr>
          <w:ilvl w:val="1"/>
          <w:numId w:val="2"/>
        </w:numPr>
        <w:spacing w:before="240"/>
        <w:outlineLvl w:val="0"/>
        <w:rPr>
          <w:rFonts w:ascii="Helvetica" w:hAnsi="Helvetica" w:cs="Arial"/>
          <w:sz w:val="22"/>
          <w:szCs w:val="22"/>
        </w:rPr>
      </w:pPr>
      <w:r>
        <w:rPr>
          <w:rFonts w:ascii="Helvetica" w:hAnsi="Helvetica" w:cs="Arial"/>
          <w:sz w:val="22"/>
          <w:szCs w:val="22"/>
        </w:rPr>
        <w:t>Next, remove any image stacks containing highly fluorescent non-cell particles in the blue channel. This is often caused by dirt on the imaging surface or impurities in the cultivat</w:t>
      </w:r>
      <w:r w:rsidR="00F51E5B">
        <w:rPr>
          <w:rFonts w:ascii="Helvetica" w:hAnsi="Helvetica" w:cs="Arial"/>
          <w:sz w:val="22"/>
          <w:szCs w:val="22"/>
        </w:rPr>
        <w:t>i</w:t>
      </w:r>
      <w:r>
        <w:rPr>
          <w:rFonts w:ascii="Helvetica" w:hAnsi="Helvetica" w:cs="Arial"/>
          <w:sz w:val="22"/>
          <w:szCs w:val="22"/>
        </w:rPr>
        <w:t>on medium and may interfere with detecti</w:t>
      </w:r>
      <w:r>
        <w:rPr>
          <w:rFonts w:ascii="Helvetica" w:hAnsi="Helvetica" w:cs="Arial"/>
          <w:sz w:val="22"/>
          <w:szCs w:val="22"/>
        </w:rPr>
        <w:t>on of cells in their vicinity.</w:t>
      </w:r>
      <w:r>
        <w:rPr>
          <w:rFonts w:ascii="Helvetica" w:hAnsi="Helvetica" w:cs="Arial"/>
          <w:b/>
          <w:sz w:val="22"/>
          <w:szCs w:val="22"/>
        </w:rPr>
        <w:t xml:space="preserve"> [1]</w:t>
      </w:r>
      <w:r>
        <w:rPr>
          <w:rFonts w:ascii="Helvetica" w:hAnsi="Helvetica" w:cs="Arial"/>
          <w:sz w:val="22"/>
          <w:szCs w:val="22"/>
        </w:rPr>
        <w:t xml:space="preserve">  </w:t>
      </w:r>
    </w:p>
    <w:p w:rsidR="0091784E" w:rsidRDefault="00BE5B2F">
      <w:pPr>
        <w:numPr>
          <w:ilvl w:val="2"/>
          <w:numId w:val="2"/>
        </w:numPr>
        <w:spacing w:before="240"/>
        <w:outlineLvl w:val="0"/>
      </w:pPr>
      <w:r>
        <w:rPr>
          <w:rFonts w:ascii="Helvetica" w:hAnsi="Helvetica" w:cs="Arial"/>
          <w:sz w:val="22"/>
          <w:szCs w:val="22"/>
        </w:rPr>
        <w:t xml:space="preserve">SCREEN: </w:t>
      </w:r>
      <w:r>
        <w:rPr>
          <w:rFonts w:ascii="Helvetica" w:hAnsi="Helvetica" w:cs="Arial"/>
          <w:sz w:val="22"/>
          <w:szCs w:val="22"/>
          <w:highlight w:val="yellow"/>
        </w:rPr>
        <w:t>To be provided by the authors</w:t>
      </w:r>
      <w:r>
        <w:rPr>
          <w:rFonts w:ascii="Helvetica" w:hAnsi="Helvetica" w:cs="Arial"/>
          <w:sz w:val="22"/>
          <w:szCs w:val="22"/>
        </w:rPr>
        <w:t xml:space="preserve"> – Screen capture video as talent points out a non-cell particle. </w:t>
      </w:r>
      <w:r>
        <w:rPr>
          <w:rFonts w:ascii="Helvetica" w:hAnsi="Helvetica" w:cs="Arial"/>
          <w:i/>
          <w:sz w:val="22"/>
          <w:szCs w:val="22"/>
          <w:highlight w:val="yellow"/>
        </w:rPr>
        <w:t xml:space="preserve">Authors, please upload this screen capture to your </w:t>
      </w:r>
      <w:hyperlink r:id="rId16">
        <w:r>
          <w:rPr>
            <w:rStyle w:val="Internetovodkaz"/>
            <w:rFonts w:ascii="Helvetica" w:hAnsi="Helvetica" w:cs="Arial"/>
            <w:i/>
            <w:sz w:val="22"/>
            <w:szCs w:val="22"/>
            <w:highlight w:val="yellow"/>
          </w:rPr>
          <w:t>project page</w:t>
        </w:r>
      </w:hyperlink>
      <w:r>
        <w:rPr>
          <w:rFonts w:ascii="Helvetica" w:hAnsi="Helvetica" w:cs="Arial"/>
          <w:i/>
          <w:sz w:val="22"/>
          <w:szCs w:val="22"/>
          <w:highlight w:val="yellow"/>
        </w:rPr>
        <w:t>.</w:t>
      </w:r>
      <w:r>
        <w:rPr>
          <w:rFonts w:ascii="Helvetica" w:hAnsi="Helvetica" w:cs="Arial"/>
          <w:sz w:val="22"/>
          <w:szCs w:val="22"/>
        </w:rPr>
        <w:t xml:space="preserve"> </w:t>
      </w:r>
    </w:p>
    <w:p w:rsidR="0091784E" w:rsidRDefault="00BE5B2F">
      <w:pPr>
        <w:numPr>
          <w:ilvl w:val="1"/>
          <w:numId w:val="2"/>
        </w:numPr>
        <w:spacing w:before="240"/>
        <w:outlineLvl w:val="0"/>
        <w:rPr>
          <w:rFonts w:ascii="Helvetica" w:hAnsi="Helvetica" w:cs="Arial"/>
          <w:sz w:val="22"/>
          <w:szCs w:val="22"/>
        </w:rPr>
      </w:pPr>
      <w:r>
        <w:rPr>
          <w:rFonts w:ascii="Helvetica" w:hAnsi="Helvetica" w:cs="Arial"/>
          <w:sz w:val="22"/>
          <w:szCs w:val="22"/>
        </w:rPr>
        <w:t>Also, remove any image stacks containing a large proportion of dead cells.  These images will display cells with increased blue fluorescence compared to the live cells.</w:t>
      </w:r>
      <w:r>
        <w:rPr>
          <w:rFonts w:ascii="Helvetica" w:hAnsi="Helvetica" w:cs="Arial"/>
          <w:b/>
          <w:sz w:val="22"/>
          <w:szCs w:val="22"/>
        </w:rPr>
        <w:t xml:space="preserve"> [1]</w:t>
      </w:r>
      <w:r>
        <w:rPr>
          <w:rFonts w:ascii="Helvetica" w:hAnsi="Helvetica" w:cs="Arial"/>
          <w:sz w:val="22"/>
          <w:szCs w:val="22"/>
        </w:rPr>
        <w:t xml:space="preserve">  </w:t>
      </w:r>
    </w:p>
    <w:p w:rsidR="0091784E" w:rsidRDefault="00BE5B2F">
      <w:pPr>
        <w:numPr>
          <w:ilvl w:val="2"/>
          <w:numId w:val="2"/>
        </w:numPr>
        <w:spacing w:before="240"/>
        <w:outlineLvl w:val="0"/>
      </w:pPr>
      <w:r>
        <w:rPr>
          <w:rFonts w:ascii="Helvetica" w:hAnsi="Helvetica" w:cs="Arial"/>
          <w:sz w:val="22"/>
          <w:szCs w:val="22"/>
        </w:rPr>
        <w:t xml:space="preserve">SCREEN: </w:t>
      </w:r>
      <w:r>
        <w:rPr>
          <w:rFonts w:ascii="Helvetica" w:hAnsi="Helvetica" w:cs="Arial"/>
          <w:sz w:val="22"/>
          <w:szCs w:val="22"/>
          <w:highlight w:val="yellow"/>
        </w:rPr>
        <w:t>To be provided by the authors</w:t>
      </w:r>
      <w:r>
        <w:rPr>
          <w:rFonts w:ascii="Helvetica" w:hAnsi="Helvetica" w:cs="Arial"/>
          <w:sz w:val="22"/>
          <w:szCs w:val="22"/>
        </w:rPr>
        <w:t xml:space="preserve"> – Screen capture video as talent opens image stack with many dead cells and points them out. </w:t>
      </w:r>
      <w:r>
        <w:rPr>
          <w:rFonts w:ascii="Helvetica" w:hAnsi="Helvetica" w:cs="Arial"/>
          <w:i/>
          <w:sz w:val="22"/>
          <w:szCs w:val="22"/>
          <w:highlight w:val="yellow"/>
        </w:rPr>
        <w:t xml:space="preserve">Authors, please upload this screen capture to your </w:t>
      </w:r>
      <w:hyperlink r:id="rId17">
        <w:r>
          <w:rPr>
            <w:rStyle w:val="Internetovodkaz"/>
            <w:rFonts w:ascii="Helvetica" w:hAnsi="Helvetica" w:cs="Arial"/>
            <w:i/>
            <w:sz w:val="22"/>
            <w:szCs w:val="22"/>
            <w:highlight w:val="yellow"/>
          </w:rPr>
          <w:t>proj</w:t>
        </w:r>
        <w:r>
          <w:rPr>
            <w:rStyle w:val="Internetovodkaz"/>
            <w:rFonts w:ascii="Helvetica" w:hAnsi="Helvetica" w:cs="Arial"/>
            <w:i/>
            <w:sz w:val="22"/>
            <w:szCs w:val="22"/>
            <w:highlight w:val="yellow"/>
          </w:rPr>
          <w:t>ect page</w:t>
        </w:r>
      </w:hyperlink>
      <w:r>
        <w:rPr>
          <w:rFonts w:ascii="Helvetica" w:hAnsi="Helvetica" w:cs="Arial"/>
          <w:i/>
          <w:sz w:val="22"/>
          <w:szCs w:val="22"/>
          <w:highlight w:val="yellow"/>
        </w:rPr>
        <w:t>.</w:t>
      </w:r>
      <w:r>
        <w:rPr>
          <w:rFonts w:ascii="Helvetica" w:hAnsi="Helvetica" w:cs="Arial"/>
          <w:sz w:val="22"/>
          <w:szCs w:val="22"/>
        </w:rPr>
        <w:t xml:space="preserve">  </w:t>
      </w:r>
    </w:p>
    <w:p w:rsidR="0091784E" w:rsidRDefault="00BE5B2F">
      <w:pPr>
        <w:numPr>
          <w:ilvl w:val="1"/>
          <w:numId w:val="2"/>
        </w:numPr>
        <w:spacing w:before="240"/>
        <w:outlineLvl w:val="0"/>
        <w:rPr>
          <w:rFonts w:ascii="Helvetica" w:hAnsi="Helvetica"/>
        </w:rPr>
      </w:pPr>
      <w:proofErr w:type="spellStart"/>
      <w:r>
        <w:rPr>
          <w:rFonts w:ascii="Helvetica" w:hAnsi="Helvetica" w:cs="Arial"/>
          <w:b/>
          <w:sz w:val="22"/>
          <w:szCs w:val="22"/>
          <w:u w:val="single"/>
        </w:rPr>
        <w:t>Jarmila</w:t>
      </w:r>
      <w:proofErr w:type="spellEnd"/>
      <w:r>
        <w:rPr>
          <w:rFonts w:ascii="Helvetica" w:hAnsi="Helvetica" w:cs="Arial"/>
          <w:b/>
          <w:sz w:val="22"/>
          <w:szCs w:val="22"/>
          <w:u w:val="single"/>
        </w:rPr>
        <w:t xml:space="preserve"> </w:t>
      </w:r>
      <w:proofErr w:type="spellStart"/>
      <w:r>
        <w:rPr>
          <w:rFonts w:ascii="Helvetica" w:hAnsi="Helvetica" w:cs="Arial"/>
          <w:b/>
          <w:sz w:val="22"/>
          <w:szCs w:val="22"/>
          <w:u w:val="single"/>
        </w:rPr>
        <w:t>Princová</w:t>
      </w:r>
      <w:proofErr w:type="spellEnd"/>
      <w:r>
        <w:rPr>
          <w:rFonts w:ascii="Helvetica" w:hAnsi="Helvetica" w:cs="Arial"/>
          <w:b/>
          <w:sz w:val="22"/>
          <w:szCs w:val="22"/>
          <w:u w:val="single"/>
        </w:rPr>
        <w:t>:</w:t>
      </w:r>
      <w:r>
        <w:rPr>
          <w:rFonts w:ascii="Helvetica" w:hAnsi="Helvetica" w:cs="Arial"/>
          <w:sz w:val="22"/>
          <w:szCs w:val="22"/>
        </w:rPr>
        <w:t xml:space="preserve"> While the presence of a few dead cells in the sample is typically not a problem and these cells are automatically discarded during analysis, some dead or dying cells may occasionally be recognized as live cells by the segmenta</w:t>
      </w:r>
      <w:r>
        <w:rPr>
          <w:rFonts w:ascii="Helvetica" w:hAnsi="Helvetica" w:cs="Arial"/>
          <w:sz w:val="22"/>
          <w:szCs w:val="22"/>
        </w:rPr>
        <w:t>tion algorithm and thus skew the reported results.</w:t>
      </w:r>
      <w:r>
        <w:rPr>
          <w:rFonts w:ascii="Helvetica" w:hAnsi="Helvetica" w:cs="Arial"/>
          <w:b/>
          <w:sz w:val="22"/>
          <w:szCs w:val="22"/>
        </w:rPr>
        <w:t xml:space="preserve"> [1]</w:t>
      </w:r>
    </w:p>
    <w:p w:rsidR="0091784E" w:rsidRDefault="00BE5B2F">
      <w:pPr>
        <w:numPr>
          <w:ilvl w:val="2"/>
          <w:numId w:val="2"/>
        </w:numPr>
        <w:spacing w:before="240"/>
        <w:outlineLvl w:val="0"/>
        <w:rPr>
          <w:rFonts w:ascii="Helvetica" w:hAnsi="Helvetica" w:cs="Arial"/>
          <w:sz w:val="22"/>
          <w:szCs w:val="22"/>
        </w:rPr>
      </w:pPr>
      <w:r>
        <w:rPr>
          <w:rFonts w:ascii="Helvetica" w:hAnsi="Helvetica" w:cs="Arial"/>
          <w:sz w:val="22"/>
          <w:szCs w:val="22"/>
        </w:rPr>
        <w:t xml:space="preserve">INTERVIEW: Talent says the above statement interview style while sitting at computer </w:t>
      </w:r>
    </w:p>
    <w:p w:rsidR="0091784E" w:rsidRDefault="00BE5B2F">
      <w:pPr>
        <w:numPr>
          <w:ilvl w:val="0"/>
          <w:numId w:val="2"/>
        </w:numPr>
        <w:spacing w:before="240"/>
        <w:outlineLvl w:val="0"/>
        <w:rPr>
          <w:rFonts w:ascii="Helvetica" w:hAnsi="Helvetica" w:cs="Arial"/>
          <w:b/>
          <w:sz w:val="22"/>
          <w:szCs w:val="22"/>
        </w:rPr>
      </w:pPr>
      <w:r>
        <w:rPr>
          <w:rFonts w:ascii="Helvetica" w:hAnsi="Helvetica" w:cs="Arial"/>
          <w:b/>
          <w:sz w:val="22"/>
          <w:szCs w:val="22"/>
        </w:rPr>
        <w:t xml:space="preserve">Image Analysis - MATLAB </w:t>
      </w:r>
    </w:p>
    <w:p w:rsidR="0091784E" w:rsidRDefault="00BE5B2F">
      <w:pPr>
        <w:numPr>
          <w:ilvl w:val="1"/>
          <w:numId w:val="2"/>
        </w:numPr>
        <w:spacing w:before="240"/>
        <w:outlineLvl w:val="0"/>
      </w:pPr>
      <w:r>
        <w:rPr>
          <w:rFonts w:ascii="Helvetica" w:hAnsi="Helvetica" w:cs="Arial"/>
          <w:sz w:val="22"/>
          <w:szCs w:val="22"/>
        </w:rPr>
        <w:t>To begin analysis in MATLAB</w:t>
      </w:r>
      <w:r>
        <w:rPr>
          <w:rFonts w:ascii="Helvetica" w:hAnsi="Helvetica" w:cs="Arial"/>
          <w:sz w:val="22"/>
          <w:szCs w:val="22"/>
        </w:rPr>
        <w:t xml:space="preserve"> </w:t>
      </w:r>
      <w:r w:rsidRPr="00F51E5B">
        <w:rPr>
          <w:rFonts w:ascii="Helvetica" w:hAnsi="Helvetica" w:cs="Arial"/>
          <w:i/>
          <w:iCs/>
          <w:color w:val="FF0000"/>
          <w:sz w:val="22"/>
          <w:szCs w:val="22"/>
        </w:rPr>
        <w:t xml:space="preserve">(pronounced: </w:t>
      </w:r>
      <w:proofErr w:type="spellStart"/>
      <w:r w:rsidRPr="00F51E5B">
        <w:rPr>
          <w:rFonts w:ascii="Helvetica" w:hAnsi="Helvetica" w:cs="Arial"/>
          <w:i/>
          <w:iCs/>
          <w:color w:val="FF0000"/>
          <w:sz w:val="22"/>
          <w:szCs w:val="22"/>
        </w:rPr>
        <w:t>MATlab</w:t>
      </w:r>
      <w:proofErr w:type="spellEnd"/>
      <w:r w:rsidRPr="00F51E5B">
        <w:rPr>
          <w:rFonts w:ascii="Helvetica" w:hAnsi="Helvetica" w:cs="Arial"/>
          <w:i/>
          <w:iCs/>
          <w:color w:val="FF0000"/>
          <w:sz w:val="22"/>
          <w:szCs w:val="22"/>
        </w:rPr>
        <w:t>)</w:t>
      </w:r>
      <w:r>
        <w:rPr>
          <w:rFonts w:ascii="Helvetica" w:hAnsi="Helvetica" w:cs="Arial"/>
          <w:sz w:val="22"/>
          <w:szCs w:val="22"/>
        </w:rPr>
        <w:t xml:space="preserve">, first create a main folder and copy </w:t>
      </w:r>
      <w:r>
        <w:rPr>
          <w:rFonts w:ascii="Helvetica" w:hAnsi="Helvetica" w:cs="Arial"/>
          <w:sz w:val="22"/>
          <w:szCs w:val="22"/>
        </w:rPr>
        <w:t>all MATLAB scripts to this location.</w:t>
      </w:r>
      <w:r>
        <w:rPr>
          <w:rFonts w:ascii="Helvetica" w:hAnsi="Helvetica" w:cs="Arial"/>
          <w:b/>
          <w:sz w:val="22"/>
          <w:szCs w:val="22"/>
        </w:rPr>
        <w:t xml:space="preserve"> [1]</w:t>
      </w:r>
      <w:r>
        <w:rPr>
          <w:rFonts w:ascii="Helvetica" w:hAnsi="Helvetica" w:cs="Arial"/>
          <w:sz w:val="22"/>
          <w:szCs w:val="22"/>
        </w:rPr>
        <w:t xml:space="preserve">  </w:t>
      </w:r>
    </w:p>
    <w:p w:rsidR="0091784E" w:rsidRDefault="00BE5B2F">
      <w:pPr>
        <w:numPr>
          <w:ilvl w:val="2"/>
          <w:numId w:val="2"/>
        </w:numPr>
        <w:spacing w:before="240"/>
        <w:outlineLvl w:val="0"/>
      </w:pPr>
      <w:r>
        <w:rPr>
          <w:rFonts w:ascii="Helvetica" w:hAnsi="Helvetica" w:cs="Arial"/>
          <w:sz w:val="22"/>
          <w:szCs w:val="22"/>
        </w:rPr>
        <w:t xml:space="preserve">SCREEN: </w:t>
      </w:r>
      <w:r>
        <w:rPr>
          <w:rFonts w:ascii="Helvetica" w:hAnsi="Helvetica" w:cs="Arial"/>
          <w:sz w:val="22"/>
          <w:szCs w:val="22"/>
          <w:highlight w:val="yellow"/>
        </w:rPr>
        <w:t>To be provided by the authors</w:t>
      </w:r>
      <w:r>
        <w:rPr>
          <w:rFonts w:ascii="Helvetica" w:hAnsi="Helvetica" w:cs="Arial"/>
          <w:sz w:val="22"/>
          <w:szCs w:val="22"/>
        </w:rPr>
        <w:t xml:space="preserve"> – Screen capture video as talent performs the above steps in the order listed </w:t>
      </w:r>
      <w:r>
        <w:rPr>
          <w:rFonts w:ascii="Helvetica" w:hAnsi="Helvetica" w:cs="Arial"/>
          <w:i/>
          <w:sz w:val="22"/>
          <w:szCs w:val="22"/>
          <w:highlight w:val="yellow"/>
        </w:rPr>
        <w:t xml:space="preserve">Authors, please upload this screen capture to your </w:t>
      </w:r>
      <w:hyperlink r:id="rId18">
        <w:r>
          <w:rPr>
            <w:rStyle w:val="Internetovodkaz"/>
            <w:rFonts w:ascii="Helvetica" w:hAnsi="Helvetica" w:cs="Arial"/>
            <w:i/>
            <w:sz w:val="22"/>
            <w:szCs w:val="22"/>
            <w:highlight w:val="yellow"/>
          </w:rPr>
          <w:t>project page</w:t>
        </w:r>
      </w:hyperlink>
      <w:r>
        <w:rPr>
          <w:rFonts w:ascii="Helvetica" w:hAnsi="Helvetica" w:cs="Arial"/>
          <w:i/>
          <w:sz w:val="22"/>
          <w:szCs w:val="22"/>
          <w:highlight w:val="yellow"/>
        </w:rPr>
        <w:t>.</w:t>
      </w:r>
      <w:r>
        <w:rPr>
          <w:rFonts w:ascii="Helvetica" w:hAnsi="Helvetica" w:cs="Arial"/>
          <w:sz w:val="22"/>
          <w:szCs w:val="22"/>
        </w:rPr>
        <w:t xml:space="preserve"> </w:t>
      </w:r>
    </w:p>
    <w:p w:rsidR="0091784E" w:rsidRDefault="00BE5B2F">
      <w:pPr>
        <w:numPr>
          <w:ilvl w:val="1"/>
          <w:numId w:val="2"/>
        </w:numPr>
        <w:spacing w:before="240"/>
        <w:outlineLvl w:val="0"/>
        <w:rPr>
          <w:rFonts w:ascii="Helvetica" w:hAnsi="Helvetica"/>
        </w:rPr>
      </w:pPr>
      <w:r>
        <w:rPr>
          <w:rFonts w:ascii="Helvetica" w:hAnsi="Helvetica" w:cs="Arial"/>
          <w:sz w:val="22"/>
          <w:szCs w:val="22"/>
        </w:rPr>
        <w:t>Next, create a sub-folder with the names of the various yeast species and copy the respective TIFF images to these locations.</w:t>
      </w:r>
      <w:r>
        <w:rPr>
          <w:rFonts w:ascii="Helvetica" w:hAnsi="Helvetica" w:cs="Arial"/>
          <w:b/>
          <w:sz w:val="22"/>
          <w:szCs w:val="22"/>
        </w:rPr>
        <w:t xml:space="preserve"> [1]</w:t>
      </w:r>
      <w:r>
        <w:rPr>
          <w:rFonts w:ascii="Helvetica" w:hAnsi="Helvetica" w:cs="Arial"/>
          <w:sz w:val="22"/>
          <w:szCs w:val="22"/>
        </w:rPr>
        <w:t xml:space="preserve">  </w:t>
      </w:r>
    </w:p>
    <w:p w:rsidR="0091784E" w:rsidRDefault="00BE5B2F">
      <w:pPr>
        <w:numPr>
          <w:ilvl w:val="2"/>
          <w:numId w:val="2"/>
        </w:numPr>
        <w:spacing w:before="240"/>
        <w:outlineLvl w:val="0"/>
      </w:pPr>
      <w:r>
        <w:rPr>
          <w:rFonts w:ascii="Helvetica" w:hAnsi="Helvetica" w:cs="Arial"/>
          <w:sz w:val="22"/>
          <w:szCs w:val="22"/>
        </w:rPr>
        <w:t xml:space="preserve">SCREEN: </w:t>
      </w:r>
      <w:r>
        <w:rPr>
          <w:rFonts w:ascii="Helvetica" w:hAnsi="Helvetica" w:cs="Arial"/>
          <w:sz w:val="22"/>
          <w:szCs w:val="22"/>
          <w:highlight w:val="yellow"/>
        </w:rPr>
        <w:t>To be provided by the authors</w:t>
      </w:r>
      <w:r>
        <w:rPr>
          <w:rFonts w:ascii="Helvetica" w:hAnsi="Helvetica" w:cs="Arial"/>
          <w:sz w:val="22"/>
          <w:szCs w:val="22"/>
        </w:rPr>
        <w:t xml:space="preserve"> – Screen capture video as talent performs the ab</w:t>
      </w:r>
      <w:r>
        <w:rPr>
          <w:rFonts w:ascii="Helvetica" w:hAnsi="Helvetica" w:cs="Arial"/>
          <w:sz w:val="22"/>
          <w:szCs w:val="22"/>
        </w:rPr>
        <w:t xml:space="preserve">ove steps in the order listed </w:t>
      </w:r>
      <w:r>
        <w:rPr>
          <w:rFonts w:ascii="Helvetica" w:hAnsi="Helvetica" w:cs="Arial"/>
          <w:i/>
          <w:sz w:val="22"/>
          <w:szCs w:val="22"/>
          <w:highlight w:val="yellow"/>
        </w:rPr>
        <w:t xml:space="preserve">Authors, please upload this screen capture to your </w:t>
      </w:r>
      <w:hyperlink r:id="rId19">
        <w:r>
          <w:rPr>
            <w:rStyle w:val="Internetovodkaz"/>
            <w:rFonts w:ascii="Helvetica" w:hAnsi="Helvetica" w:cs="Arial"/>
            <w:i/>
            <w:sz w:val="22"/>
            <w:szCs w:val="22"/>
            <w:highlight w:val="yellow"/>
          </w:rPr>
          <w:t>project page</w:t>
        </w:r>
      </w:hyperlink>
      <w:r>
        <w:rPr>
          <w:rFonts w:ascii="Helvetica" w:hAnsi="Helvetica" w:cs="Arial"/>
          <w:i/>
          <w:sz w:val="22"/>
          <w:szCs w:val="22"/>
          <w:highlight w:val="yellow"/>
        </w:rPr>
        <w:t>.</w:t>
      </w:r>
      <w:r>
        <w:rPr>
          <w:rFonts w:ascii="Helvetica" w:hAnsi="Helvetica" w:cs="Arial"/>
          <w:sz w:val="22"/>
          <w:szCs w:val="22"/>
        </w:rPr>
        <w:t xml:space="preserve"> </w:t>
      </w:r>
    </w:p>
    <w:p w:rsidR="0091784E" w:rsidRDefault="00BE5B2F">
      <w:pPr>
        <w:numPr>
          <w:ilvl w:val="1"/>
          <w:numId w:val="2"/>
        </w:numPr>
        <w:spacing w:before="240"/>
        <w:outlineLvl w:val="0"/>
      </w:pPr>
      <w:r>
        <w:rPr>
          <w:rFonts w:ascii="Helvetica" w:hAnsi="Helvetica" w:cs="Arial"/>
          <w:sz w:val="22"/>
          <w:szCs w:val="22"/>
        </w:rPr>
        <w:t xml:space="preserve">Now, start MATLAB, open the script </w:t>
      </w:r>
      <w:proofErr w:type="spellStart"/>
      <w:r>
        <w:rPr>
          <w:rFonts w:ascii="Helvetica" w:hAnsi="Helvetica" w:cs="Arial"/>
          <w:sz w:val="22"/>
          <w:szCs w:val="22"/>
        </w:rPr>
        <w:t>MAIN.m</w:t>
      </w:r>
      <w:proofErr w:type="spellEnd"/>
      <w:r>
        <w:rPr>
          <w:rFonts w:ascii="Helvetica" w:hAnsi="Helvetica" w:cs="Arial"/>
          <w:sz w:val="22"/>
          <w:szCs w:val="22"/>
        </w:rPr>
        <w:t>, and run the script.</w:t>
      </w:r>
      <w:r>
        <w:rPr>
          <w:rFonts w:ascii="Helvetica" w:hAnsi="Helvetica" w:cs="Arial"/>
          <w:sz w:val="22"/>
          <w:szCs w:val="22"/>
        </w:rPr>
        <w:t xml:space="preserve"> In the menu select the yeas</w:t>
      </w:r>
      <w:r>
        <w:rPr>
          <w:rFonts w:ascii="Helvetica" w:hAnsi="Helvetica" w:cs="Arial"/>
          <w:sz w:val="22"/>
          <w:szCs w:val="22"/>
        </w:rPr>
        <w:t>t species to be analyzed and start image processing.</w:t>
      </w:r>
      <w:r>
        <w:rPr>
          <w:rFonts w:ascii="Helvetica" w:hAnsi="Helvetica" w:cs="Arial"/>
          <w:b/>
          <w:sz w:val="22"/>
          <w:szCs w:val="22"/>
        </w:rPr>
        <w:t xml:space="preserve"> [1]</w:t>
      </w:r>
      <w:r>
        <w:rPr>
          <w:rFonts w:ascii="Helvetica" w:hAnsi="Helvetica" w:cs="Arial"/>
          <w:sz w:val="22"/>
          <w:szCs w:val="22"/>
        </w:rPr>
        <w:t xml:space="preserve">  </w:t>
      </w:r>
    </w:p>
    <w:p w:rsidR="0091784E" w:rsidRDefault="00BE5B2F">
      <w:pPr>
        <w:numPr>
          <w:ilvl w:val="2"/>
          <w:numId w:val="2"/>
        </w:numPr>
        <w:spacing w:before="240"/>
        <w:outlineLvl w:val="0"/>
      </w:pPr>
      <w:r>
        <w:rPr>
          <w:rFonts w:ascii="Helvetica" w:hAnsi="Helvetica" w:cs="Arial"/>
          <w:sz w:val="22"/>
          <w:szCs w:val="22"/>
        </w:rPr>
        <w:t xml:space="preserve">SCREEN: </w:t>
      </w:r>
      <w:r>
        <w:rPr>
          <w:rFonts w:ascii="Helvetica" w:hAnsi="Helvetica" w:cs="Arial"/>
          <w:sz w:val="22"/>
          <w:szCs w:val="22"/>
          <w:highlight w:val="yellow"/>
        </w:rPr>
        <w:t>To be provided by the authors</w:t>
      </w:r>
      <w:r>
        <w:rPr>
          <w:rFonts w:ascii="Helvetica" w:hAnsi="Helvetica" w:cs="Arial"/>
          <w:sz w:val="22"/>
          <w:szCs w:val="22"/>
        </w:rPr>
        <w:t xml:space="preserve"> – Screen capture video as talent performs the above steps in the order listed </w:t>
      </w:r>
      <w:r>
        <w:rPr>
          <w:rFonts w:ascii="Helvetica" w:hAnsi="Helvetica" w:cs="Arial"/>
          <w:i/>
          <w:sz w:val="22"/>
          <w:szCs w:val="22"/>
          <w:highlight w:val="yellow"/>
        </w:rPr>
        <w:t xml:space="preserve">Authors, please upload this screen capture to your </w:t>
      </w:r>
      <w:hyperlink r:id="rId20">
        <w:r>
          <w:rPr>
            <w:rStyle w:val="Internetovodkaz"/>
            <w:rFonts w:ascii="Helvetica" w:hAnsi="Helvetica" w:cs="Arial"/>
            <w:i/>
            <w:sz w:val="22"/>
            <w:szCs w:val="22"/>
            <w:highlight w:val="yellow"/>
          </w:rPr>
          <w:t>project page</w:t>
        </w:r>
      </w:hyperlink>
      <w:r>
        <w:rPr>
          <w:rFonts w:ascii="Helvetica" w:hAnsi="Helvetica" w:cs="Arial"/>
          <w:i/>
          <w:sz w:val="22"/>
          <w:szCs w:val="22"/>
          <w:highlight w:val="yellow"/>
        </w:rPr>
        <w:t>.</w:t>
      </w:r>
      <w:r>
        <w:rPr>
          <w:rFonts w:ascii="Helvetica" w:hAnsi="Helvetica" w:cs="Arial"/>
          <w:sz w:val="22"/>
          <w:szCs w:val="22"/>
        </w:rPr>
        <w:t xml:space="preserve"> </w:t>
      </w:r>
    </w:p>
    <w:p w:rsidR="0091784E" w:rsidRDefault="00BE5B2F">
      <w:pPr>
        <w:numPr>
          <w:ilvl w:val="1"/>
          <w:numId w:val="2"/>
        </w:numPr>
        <w:spacing w:before="240"/>
        <w:outlineLvl w:val="0"/>
        <w:rPr>
          <w:rFonts w:ascii="Helvetica" w:hAnsi="Helvetica" w:cs="Arial"/>
          <w:sz w:val="22"/>
          <w:szCs w:val="22"/>
        </w:rPr>
      </w:pPr>
      <w:r>
        <w:rPr>
          <w:rFonts w:ascii="Helvetica" w:hAnsi="Helvetica" w:cs="Arial"/>
          <w:sz w:val="22"/>
          <w:szCs w:val="22"/>
        </w:rPr>
        <w:lastRenderedPageBreak/>
        <w:t>Inspect and process the output files as required using a spreadsheet editor or statistical package. The workflow produces semicolon-separated CSV files, and segmented TIFF files with detected cell objec</w:t>
      </w:r>
      <w:r>
        <w:rPr>
          <w:rFonts w:ascii="Helvetica" w:hAnsi="Helvetica" w:cs="Arial"/>
          <w:sz w:val="22"/>
          <w:szCs w:val="22"/>
        </w:rPr>
        <w:t>ts and lipid droplets.</w:t>
      </w:r>
      <w:r>
        <w:rPr>
          <w:rFonts w:ascii="Helvetica" w:hAnsi="Helvetica" w:cs="Arial"/>
          <w:b/>
          <w:sz w:val="22"/>
          <w:szCs w:val="22"/>
        </w:rPr>
        <w:t xml:space="preserve"> [1]</w:t>
      </w:r>
      <w:r>
        <w:rPr>
          <w:rFonts w:ascii="Helvetica" w:hAnsi="Helvetica" w:cs="Arial"/>
          <w:sz w:val="22"/>
          <w:szCs w:val="22"/>
        </w:rPr>
        <w:t xml:space="preserve">  </w:t>
      </w:r>
    </w:p>
    <w:p w:rsidR="0091784E" w:rsidRDefault="00BE5B2F">
      <w:pPr>
        <w:numPr>
          <w:ilvl w:val="2"/>
          <w:numId w:val="2"/>
        </w:numPr>
        <w:spacing w:before="240"/>
        <w:outlineLvl w:val="0"/>
      </w:pPr>
      <w:r>
        <w:rPr>
          <w:rFonts w:ascii="Helvetica" w:hAnsi="Helvetica" w:cs="Arial"/>
          <w:sz w:val="22"/>
          <w:szCs w:val="22"/>
        </w:rPr>
        <w:t xml:space="preserve">SCREEN: </w:t>
      </w:r>
      <w:r>
        <w:rPr>
          <w:rFonts w:ascii="Helvetica" w:hAnsi="Helvetica" w:cs="Arial"/>
          <w:sz w:val="22"/>
          <w:szCs w:val="22"/>
          <w:highlight w:val="yellow"/>
        </w:rPr>
        <w:t>To be provided by the authors</w:t>
      </w:r>
      <w:r>
        <w:rPr>
          <w:rFonts w:ascii="Helvetica" w:hAnsi="Helvetica" w:cs="Arial"/>
          <w:sz w:val="22"/>
          <w:szCs w:val="22"/>
        </w:rPr>
        <w:t xml:space="preserve"> – Screen capture video as talent opens the output file in a spreadsheet editor and then opens the final processed report generated in R. </w:t>
      </w:r>
      <w:r>
        <w:rPr>
          <w:rFonts w:ascii="Helvetica" w:hAnsi="Helvetica" w:cs="Arial"/>
          <w:i/>
          <w:sz w:val="22"/>
          <w:szCs w:val="22"/>
          <w:highlight w:val="yellow"/>
        </w:rPr>
        <w:t xml:space="preserve">Authors, please upload this screen capture to your </w:t>
      </w:r>
      <w:hyperlink r:id="rId21">
        <w:r>
          <w:rPr>
            <w:rStyle w:val="Internetovodkaz"/>
            <w:rFonts w:ascii="Helvetica" w:hAnsi="Helvetica" w:cs="Arial"/>
            <w:i/>
            <w:sz w:val="22"/>
            <w:szCs w:val="22"/>
            <w:highlight w:val="yellow"/>
          </w:rPr>
          <w:t>project page</w:t>
        </w:r>
      </w:hyperlink>
      <w:r>
        <w:rPr>
          <w:rFonts w:ascii="Helvetica" w:hAnsi="Helvetica" w:cs="Arial"/>
          <w:i/>
          <w:sz w:val="22"/>
          <w:szCs w:val="22"/>
          <w:highlight w:val="yellow"/>
        </w:rPr>
        <w:t>.</w:t>
      </w:r>
      <w:r>
        <w:rPr>
          <w:rFonts w:ascii="Helvetica" w:hAnsi="Helvetica" w:cs="Arial"/>
          <w:sz w:val="22"/>
          <w:szCs w:val="22"/>
        </w:rPr>
        <w:t xml:space="preserve"> </w:t>
      </w:r>
    </w:p>
    <w:p w:rsidR="0091784E" w:rsidRDefault="0091784E">
      <w:pPr>
        <w:rPr>
          <w:rFonts w:ascii="Helvetica" w:hAnsi="Helvetica" w:cs="Arial"/>
          <w:b/>
          <w:color w:val="FF0000"/>
          <w:sz w:val="22"/>
          <w:szCs w:val="22"/>
        </w:rPr>
      </w:pPr>
    </w:p>
    <w:p w:rsidR="0091784E" w:rsidRDefault="0091784E">
      <w:pPr>
        <w:spacing w:before="240"/>
        <w:outlineLvl w:val="0"/>
        <w:rPr>
          <w:rFonts w:ascii="Helvetica" w:eastAsiaTheme="majorEastAsia" w:hAnsi="Helvetica" w:cstheme="majorBidi"/>
          <w:color w:val="323E4F" w:themeColor="text2" w:themeShade="BF"/>
          <w:spacing w:val="5"/>
          <w:sz w:val="52"/>
          <w:szCs w:val="52"/>
        </w:rPr>
      </w:pPr>
    </w:p>
    <w:p w:rsidR="00F51E5B" w:rsidRDefault="00F51E5B">
      <w:pPr>
        <w:rPr>
          <w:rFonts w:ascii="Helvetica" w:eastAsiaTheme="majorEastAsia" w:hAnsi="Helvetica" w:cstheme="majorBidi"/>
          <w:color w:val="323E4F" w:themeColor="text2" w:themeShade="BF"/>
          <w:spacing w:val="5"/>
          <w:sz w:val="52"/>
          <w:szCs w:val="52"/>
        </w:rPr>
      </w:pPr>
      <w:r>
        <w:rPr>
          <w:rFonts w:ascii="Helvetica" w:hAnsi="Helvetica"/>
        </w:rPr>
        <w:br w:type="page"/>
      </w:r>
    </w:p>
    <w:p w:rsidR="0091784E" w:rsidRDefault="00BE5B2F">
      <w:pPr>
        <w:pStyle w:val="Title"/>
        <w:jc w:val="center"/>
        <w:rPr>
          <w:rFonts w:ascii="Helvetica" w:hAnsi="Helvetica"/>
        </w:rPr>
      </w:pPr>
      <w:r>
        <w:rPr>
          <w:rFonts w:ascii="Helvetica" w:hAnsi="Helvetica"/>
        </w:rPr>
        <w:lastRenderedPageBreak/>
        <w:t>Section – Results</w:t>
      </w:r>
    </w:p>
    <w:p w:rsidR="0091784E" w:rsidRDefault="00BE5B2F">
      <w:pPr>
        <w:numPr>
          <w:ilvl w:val="0"/>
          <w:numId w:val="2"/>
        </w:numPr>
        <w:spacing w:before="240"/>
        <w:outlineLvl w:val="0"/>
      </w:pPr>
      <w:r>
        <w:rPr>
          <w:rFonts w:ascii="Helvetica" w:hAnsi="Helvetica" w:cs="Arial"/>
          <w:b/>
          <w:sz w:val="22"/>
          <w:szCs w:val="22"/>
        </w:rPr>
        <w:t xml:space="preserve">Results: </w:t>
      </w:r>
      <w:r>
        <w:rPr>
          <w:rFonts w:ascii="Helvetica" w:hAnsi="Helvetica" w:cs="Arial"/>
          <w:b/>
          <w:sz w:val="22"/>
          <w:szCs w:val="22"/>
        </w:rPr>
        <w:t>Changes in Lipid Droplet Number, Size and Lipid Content in Three Morphologically Distinct Yeast Species</w:t>
      </w:r>
    </w:p>
    <w:p w:rsidR="0091784E" w:rsidRDefault="00BE5B2F">
      <w:pPr>
        <w:numPr>
          <w:ilvl w:val="1"/>
          <w:numId w:val="2"/>
        </w:numPr>
        <w:spacing w:before="240"/>
        <w:outlineLvl w:val="0"/>
        <w:rPr>
          <w:rFonts w:ascii="Helvetica" w:hAnsi="Helvetica" w:cs="Arial"/>
          <w:sz w:val="22"/>
          <w:szCs w:val="22"/>
        </w:rPr>
      </w:pPr>
      <w:r>
        <w:rPr>
          <w:rFonts w:ascii="Helvetica" w:hAnsi="Helvetica" w:cs="Arial"/>
          <w:sz w:val="22"/>
          <w:szCs w:val="22"/>
        </w:rPr>
        <w:t xml:space="preserve">Shown here are wild-type </w:t>
      </w:r>
      <w:r>
        <w:rPr>
          <w:rFonts w:ascii="Helvetica" w:hAnsi="Helvetica" w:cs="Arial"/>
          <w:i/>
          <w:iCs/>
          <w:sz w:val="22"/>
          <w:szCs w:val="22"/>
        </w:rPr>
        <w:t>S. pombe</w:t>
      </w:r>
      <w:r>
        <w:rPr>
          <w:rFonts w:ascii="Helvetica" w:hAnsi="Helvetica" w:cs="Arial"/>
          <w:sz w:val="22"/>
          <w:szCs w:val="22"/>
        </w:rPr>
        <w:t xml:space="preserve"> cells that were grown in either the complex YES </w:t>
      </w:r>
      <w:r>
        <w:rPr>
          <w:rFonts w:ascii="Helvetica" w:hAnsi="Helvetica" w:cs="Arial"/>
          <w:i/>
          <w:color w:val="FF0000"/>
          <w:sz w:val="22"/>
          <w:szCs w:val="22"/>
        </w:rPr>
        <w:t>(pronounced: Y-E-S)</w:t>
      </w:r>
      <w:r>
        <w:rPr>
          <w:rFonts w:ascii="Helvetica" w:hAnsi="Helvetica" w:cs="Arial"/>
          <w:color w:val="FF0000"/>
          <w:sz w:val="22"/>
          <w:szCs w:val="22"/>
        </w:rPr>
        <w:t xml:space="preserve"> </w:t>
      </w:r>
      <w:r>
        <w:rPr>
          <w:rFonts w:ascii="Helvetica" w:hAnsi="Helvetica" w:cs="Arial"/>
          <w:sz w:val="22"/>
          <w:szCs w:val="22"/>
        </w:rPr>
        <w:t xml:space="preserve">medium or the defined EMM </w:t>
      </w:r>
      <w:r>
        <w:rPr>
          <w:rFonts w:ascii="Helvetica" w:hAnsi="Helvetica" w:cs="Arial"/>
          <w:i/>
          <w:color w:val="FF0000"/>
          <w:sz w:val="22"/>
          <w:szCs w:val="22"/>
        </w:rPr>
        <w:t>(pronounced: E-M-M)</w:t>
      </w:r>
      <w:r>
        <w:rPr>
          <w:rFonts w:ascii="Helvetica" w:hAnsi="Helvetica" w:cs="Arial"/>
          <w:color w:val="FF0000"/>
          <w:sz w:val="22"/>
          <w:szCs w:val="22"/>
        </w:rPr>
        <w:t xml:space="preserve"> </w:t>
      </w:r>
      <w:r>
        <w:rPr>
          <w:rFonts w:ascii="Helvetica" w:hAnsi="Helvetica" w:cs="Arial"/>
          <w:sz w:val="22"/>
          <w:szCs w:val="22"/>
        </w:rPr>
        <w:t xml:space="preserve">medium. </w:t>
      </w:r>
      <w:r>
        <w:rPr>
          <w:rFonts w:ascii="Helvetica" w:hAnsi="Helvetica" w:cs="Arial"/>
          <w:b/>
          <w:sz w:val="22"/>
          <w:szCs w:val="22"/>
        </w:rPr>
        <w:t xml:space="preserve">[1] </w:t>
      </w:r>
      <w:r>
        <w:rPr>
          <w:rFonts w:ascii="Helvetica" w:hAnsi="Helvetica" w:cs="Arial"/>
          <w:sz w:val="22"/>
          <w:szCs w:val="22"/>
        </w:rPr>
        <w:t xml:space="preserve">Compared to cells grown in the YES medium, fewer lipid droplets… and higher staining intensity per unit of cell volume were detected in the EMM medium. </w:t>
      </w:r>
      <w:r>
        <w:rPr>
          <w:rFonts w:ascii="Helvetica" w:hAnsi="Helvetica" w:cs="Arial"/>
          <w:b/>
          <w:sz w:val="22"/>
          <w:szCs w:val="22"/>
        </w:rPr>
        <w:t>[2]</w:t>
      </w:r>
    </w:p>
    <w:p w:rsidR="0091784E" w:rsidRDefault="00BE5B2F">
      <w:pPr>
        <w:numPr>
          <w:ilvl w:val="2"/>
          <w:numId w:val="2"/>
        </w:numPr>
        <w:spacing w:before="240"/>
        <w:outlineLvl w:val="0"/>
        <w:rPr>
          <w:rFonts w:ascii="Helvetica" w:hAnsi="Helvetica" w:cs="Arial"/>
          <w:sz w:val="22"/>
          <w:szCs w:val="22"/>
        </w:rPr>
      </w:pPr>
      <w:r>
        <w:rPr>
          <w:rFonts w:ascii="Helvetica" w:hAnsi="Helvetica" w:cs="Arial"/>
          <w:sz w:val="22"/>
          <w:szCs w:val="22"/>
        </w:rPr>
        <w:t xml:space="preserve">LABMEDIA: Figure 2a top 2 images </w:t>
      </w:r>
      <w:r>
        <w:rPr>
          <w:rFonts w:ascii="Helvetica" w:hAnsi="Helvetica" w:cs="Arial"/>
          <w:b/>
          <w:color w:val="4472C4" w:themeColor="accent1"/>
          <w:sz w:val="22"/>
          <w:szCs w:val="22"/>
        </w:rPr>
        <w:t>- Video Editor: Show the WT YES image on the left and the WT EMM im</w:t>
      </w:r>
      <w:r>
        <w:rPr>
          <w:rFonts w:ascii="Helvetica" w:hAnsi="Helvetica" w:cs="Arial"/>
          <w:b/>
          <w:color w:val="4472C4" w:themeColor="accent1"/>
          <w:sz w:val="22"/>
          <w:szCs w:val="22"/>
        </w:rPr>
        <w:t>age on the right.  Highlight the left image with the words “either the complex YES medium” and the right image with the words “or a defined EMM medium”.</w:t>
      </w:r>
    </w:p>
    <w:p w:rsidR="0091784E" w:rsidRDefault="00BE5B2F">
      <w:pPr>
        <w:numPr>
          <w:ilvl w:val="2"/>
          <w:numId w:val="2"/>
        </w:numPr>
        <w:spacing w:before="240"/>
        <w:outlineLvl w:val="0"/>
        <w:rPr>
          <w:rFonts w:ascii="Helvetica" w:hAnsi="Helvetica" w:cs="Arial"/>
          <w:sz w:val="22"/>
          <w:szCs w:val="22"/>
        </w:rPr>
      </w:pPr>
      <w:r>
        <w:rPr>
          <w:rFonts w:ascii="Helvetica" w:hAnsi="Helvetica" w:cs="Arial"/>
          <w:sz w:val="22"/>
          <w:szCs w:val="22"/>
        </w:rPr>
        <w:t xml:space="preserve">LABMEDIA: Figure 2a top 2 images, Figure 2b/c </w:t>
      </w:r>
      <w:r>
        <w:rPr>
          <w:rFonts w:ascii="Helvetica" w:hAnsi="Helvetica" w:cs="Arial"/>
          <w:b/>
          <w:color w:val="4472C4" w:themeColor="accent1"/>
          <w:sz w:val="22"/>
          <w:szCs w:val="22"/>
        </w:rPr>
        <w:t>- Video Editor: Move the 2 images from Figure 2a to the l</w:t>
      </w:r>
      <w:r>
        <w:rPr>
          <w:rFonts w:ascii="Helvetica" w:hAnsi="Helvetica" w:cs="Arial"/>
          <w:b/>
          <w:color w:val="4472C4" w:themeColor="accent1"/>
          <w:sz w:val="22"/>
          <w:szCs w:val="22"/>
        </w:rPr>
        <w:t xml:space="preserve">eft side of the screen (one on top of the other) and place the graphs of Figure 2b/c on the right side of the screen.  Show only the left 2 columns in both Figure 2b/c. Highlight Figure 2b with the words “fewer lipid droplets” and Figure 2c with the words </w:t>
      </w:r>
      <w:r>
        <w:rPr>
          <w:rFonts w:ascii="Helvetica" w:hAnsi="Helvetica" w:cs="Arial"/>
          <w:b/>
          <w:color w:val="4472C4" w:themeColor="accent1"/>
          <w:sz w:val="22"/>
          <w:szCs w:val="22"/>
        </w:rPr>
        <w:t>“and higher staining intensity per unit of cell volume”</w:t>
      </w:r>
    </w:p>
    <w:p w:rsidR="0091784E" w:rsidRDefault="00BE5B2F">
      <w:pPr>
        <w:numPr>
          <w:ilvl w:val="1"/>
          <w:numId w:val="2"/>
        </w:numPr>
        <w:spacing w:before="240"/>
        <w:outlineLvl w:val="0"/>
        <w:rPr>
          <w:rFonts w:ascii="Helvetica" w:hAnsi="Helvetica" w:cs="Arial"/>
          <w:sz w:val="22"/>
          <w:szCs w:val="22"/>
        </w:rPr>
      </w:pPr>
      <w:r>
        <w:rPr>
          <w:rFonts w:ascii="Helvetica" w:hAnsi="Helvetica" w:cs="Arial"/>
          <w:sz w:val="22"/>
          <w:szCs w:val="22"/>
        </w:rPr>
        <w:t xml:space="preserve">Moreover, individual lipid droplets formed in EMM medium were larger… and displayed an increased total staining intensity. </w:t>
      </w:r>
      <w:r>
        <w:rPr>
          <w:rFonts w:ascii="Helvetica" w:hAnsi="Helvetica" w:cs="Arial"/>
          <w:b/>
          <w:sz w:val="22"/>
          <w:szCs w:val="22"/>
        </w:rPr>
        <w:t xml:space="preserve">[1] </w:t>
      </w:r>
      <w:r>
        <w:rPr>
          <w:rFonts w:ascii="Helvetica" w:hAnsi="Helvetica" w:cs="Arial"/>
          <w:sz w:val="22"/>
          <w:szCs w:val="22"/>
        </w:rPr>
        <w:t>This is in agreement with previous findings of increased storage lipid co</w:t>
      </w:r>
      <w:r>
        <w:rPr>
          <w:rFonts w:ascii="Helvetica" w:hAnsi="Helvetica" w:cs="Arial"/>
          <w:sz w:val="22"/>
          <w:szCs w:val="22"/>
        </w:rPr>
        <w:t xml:space="preserve">ntent in cells grown in EMM. </w:t>
      </w:r>
      <w:r>
        <w:rPr>
          <w:rFonts w:ascii="Helvetica" w:hAnsi="Helvetica" w:cs="Arial"/>
          <w:b/>
          <w:sz w:val="22"/>
          <w:szCs w:val="22"/>
        </w:rPr>
        <w:t>[2-TXT]</w:t>
      </w:r>
    </w:p>
    <w:p w:rsidR="0091784E" w:rsidRDefault="00BE5B2F">
      <w:pPr>
        <w:numPr>
          <w:ilvl w:val="2"/>
          <w:numId w:val="2"/>
        </w:numPr>
        <w:spacing w:before="240"/>
        <w:outlineLvl w:val="0"/>
        <w:rPr>
          <w:rFonts w:ascii="Helvetica" w:hAnsi="Helvetica" w:cs="Arial"/>
          <w:sz w:val="22"/>
          <w:szCs w:val="22"/>
        </w:rPr>
      </w:pPr>
      <w:r>
        <w:rPr>
          <w:rFonts w:ascii="Helvetica" w:hAnsi="Helvetica" w:cs="Arial"/>
          <w:sz w:val="22"/>
          <w:szCs w:val="22"/>
        </w:rPr>
        <w:t xml:space="preserve">LABMEDIA: Figure 2a top 2 images, Figure 2d/e </w:t>
      </w:r>
      <w:r>
        <w:rPr>
          <w:rFonts w:ascii="Helvetica" w:hAnsi="Helvetica" w:cs="Arial"/>
          <w:b/>
          <w:color w:val="4472C4" w:themeColor="accent1"/>
          <w:sz w:val="22"/>
          <w:szCs w:val="22"/>
        </w:rPr>
        <w:t>- Video Editor: Keep Figure 2a (top 2 images) on the left side of the screen and replace Figure 2b/c with Figure 2d/e. Show only the left 2 columns in both Figure 2d/e.  Hig</w:t>
      </w:r>
      <w:r>
        <w:rPr>
          <w:rFonts w:ascii="Helvetica" w:hAnsi="Helvetica" w:cs="Arial"/>
          <w:b/>
          <w:color w:val="4472C4" w:themeColor="accent1"/>
          <w:sz w:val="22"/>
          <w:szCs w:val="22"/>
        </w:rPr>
        <w:t>hlight Figure 2e with the words “were larger” and Figure 2e with the words “displayed an increased total staining intensity”.</w:t>
      </w:r>
    </w:p>
    <w:p w:rsidR="0091784E" w:rsidRDefault="00BE5B2F">
      <w:pPr>
        <w:numPr>
          <w:ilvl w:val="2"/>
          <w:numId w:val="2"/>
        </w:numPr>
        <w:spacing w:before="240"/>
        <w:outlineLvl w:val="0"/>
        <w:rPr>
          <w:rFonts w:ascii="Helvetica" w:hAnsi="Helvetica" w:cs="Arial"/>
          <w:sz w:val="22"/>
          <w:szCs w:val="22"/>
        </w:rPr>
      </w:pPr>
      <w:r>
        <w:rPr>
          <w:rFonts w:ascii="Helvetica" w:hAnsi="Helvetica" w:cs="Arial"/>
          <w:sz w:val="22"/>
          <w:szCs w:val="22"/>
        </w:rPr>
        <w:t xml:space="preserve">LABMEDIA: Figure 2a top 2 images, Figure 2d/e </w:t>
      </w:r>
      <w:r>
        <w:rPr>
          <w:rFonts w:ascii="Helvetica" w:hAnsi="Helvetica" w:cs="Arial"/>
          <w:b/>
          <w:sz w:val="22"/>
          <w:szCs w:val="22"/>
        </w:rPr>
        <w:t>TEXT: Zach et. al, FEMS Yeast Research. 18 (6), 1–7, (2018).</w:t>
      </w:r>
    </w:p>
    <w:p w:rsidR="0091784E" w:rsidRDefault="00BE5B2F">
      <w:pPr>
        <w:numPr>
          <w:ilvl w:val="1"/>
          <w:numId w:val="2"/>
        </w:numPr>
        <w:spacing w:before="240"/>
        <w:outlineLvl w:val="0"/>
        <w:rPr>
          <w:rFonts w:ascii="Helvetica" w:hAnsi="Helvetica" w:cs="Arial"/>
          <w:sz w:val="22"/>
          <w:szCs w:val="22"/>
        </w:rPr>
      </w:pPr>
      <w:r>
        <w:rPr>
          <w:rFonts w:ascii="Helvetica" w:hAnsi="Helvetica" w:cs="Arial"/>
          <w:sz w:val="22"/>
          <w:szCs w:val="22"/>
        </w:rPr>
        <w:t>Next, these images show</w:t>
      </w:r>
      <w:r>
        <w:rPr>
          <w:rFonts w:ascii="Helvetica" w:hAnsi="Helvetica" w:cs="Arial"/>
          <w:sz w:val="22"/>
          <w:szCs w:val="22"/>
        </w:rPr>
        <w:t xml:space="preserve"> </w:t>
      </w:r>
      <w:r>
        <w:rPr>
          <w:rFonts w:ascii="Helvetica" w:hAnsi="Helvetica" w:cs="Arial"/>
          <w:i/>
          <w:iCs/>
          <w:sz w:val="22"/>
          <w:szCs w:val="22"/>
        </w:rPr>
        <w:t>S. japonicus</w:t>
      </w:r>
      <w:r>
        <w:rPr>
          <w:rFonts w:ascii="Helvetica" w:hAnsi="Helvetica" w:cs="Arial"/>
          <w:sz w:val="22"/>
          <w:szCs w:val="22"/>
        </w:rPr>
        <w:t xml:space="preserve"> cells from exponential… and early-stationary cultures grown in YES medium. </w:t>
      </w:r>
      <w:r>
        <w:rPr>
          <w:rFonts w:ascii="Helvetica" w:hAnsi="Helvetica" w:cs="Arial"/>
          <w:b/>
          <w:sz w:val="22"/>
          <w:szCs w:val="22"/>
        </w:rPr>
        <w:t>[1]</w:t>
      </w:r>
      <w:r>
        <w:rPr>
          <w:rFonts w:ascii="Helvetica" w:hAnsi="Helvetica" w:cs="Arial"/>
          <w:sz w:val="22"/>
          <w:szCs w:val="22"/>
        </w:rPr>
        <w:t xml:space="preserve"> Cells entering stationary phase showed a markedly decreased number of lipid droplets per unit of cell volume</w:t>
      </w:r>
      <w:proofErr w:type="gramStart"/>
      <w:r>
        <w:rPr>
          <w:rFonts w:ascii="Helvetica" w:hAnsi="Helvetica" w:cs="Arial"/>
          <w:sz w:val="22"/>
          <w:szCs w:val="22"/>
        </w:rPr>
        <w:t>...</w:t>
      </w:r>
      <w:r>
        <w:rPr>
          <w:rFonts w:ascii="Helvetica" w:hAnsi="Helvetica" w:cs="Arial"/>
          <w:b/>
          <w:sz w:val="22"/>
          <w:szCs w:val="22"/>
        </w:rPr>
        <w:t>[</w:t>
      </w:r>
      <w:proofErr w:type="gramEnd"/>
      <w:r>
        <w:rPr>
          <w:rFonts w:ascii="Helvetica" w:hAnsi="Helvetica" w:cs="Arial"/>
          <w:b/>
          <w:sz w:val="22"/>
          <w:szCs w:val="22"/>
        </w:rPr>
        <w:t>2]</w:t>
      </w:r>
      <w:r>
        <w:rPr>
          <w:rFonts w:ascii="Helvetica" w:hAnsi="Helvetica" w:cs="Arial"/>
          <w:sz w:val="22"/>
          <w:szCs w:val="22"/>
        </w:rPr>
        <w:t xml:space="preserve"> while volume-normalized lipid droplet fluorescen</w:t>
      </w:r>
      <w:r>
        <w:rPr>
          <w:rFonts w:ascii="Helvetica" w:hAnsi="Helvetica" w:cs="Arial"/>
          <w:sz w:val="22"/>
          <w:szCs w:val="22"/>
        </w:rPr>
        <w:t xml:space="preserve">ce intensity decreased slightly between the two conditions. </w:t>
      </w:r>
      <w:r>
        <w:rPr>
          <w:rFonts w:ascii="Helvetica" w:hAnsi="Helvetica" w:cs="Arial"/>
          <w:b/>
          <w:sz w:val="22"/>
          <w:szCs w:val="22"/>
        </w:rPr>
        <w:t>[3]</w:t>
      </w:r>
    </w:p>
    <w:p w:rsidR="0091784E" w:rsidRDefault="00BE5B2F">
      <w:pPr>
        <w:numPr>
          <w:ilvl w:val="2"/>
          <w:numId w:val="2"/>
        </w:numPr>
        <w:spacing w:before="240"/>
        <w:outlineLvl w:val="0"/>
        <w:rPr>
          <w:rFonts w:ascii="Helvetica" w:hAnsi="Helvetica" w:cs="Arial"/>
          <w:sz w:val="22"/>
          <w:szCs w:val="22"/>
        </w:rPr>
      </w:pPr>
      <w:r>
        <w:rPr>
          <w:rFonts w:ascii="Helvetica" w:hAnsi="Helvetica" w:cs="Arial"/>
          <w:sz w:val="22"/>
          <w:szCs w:val="22"/>
        </w:rPr>
        <w:t xml:space="preserve">LABMEDIA: Figure 3a </w:t>
      </w:r>
      <w:r>
        <w:rPr>
          <w:rFonts w:ascii="Helvetica" w:hAnsi="Helvetica" w:cs="Arial"/>
          <w:b/>
          <w:color w:val="4472C4" w:themeColor="accent1"/>
          <w:sz w:val="22"/>
          <w:szCs w:val="22"/>
        </w:rPr>
        <w:t>- Video Editor: Show the LOG image on the left and the STAT image on the right.  Highlight the left image with the words “from exponential” and the right image with the wor</w:t>
      </w:r>
      <w:r>
        <w:rPr>
          <w:rFonts w:ascii="Helvetica" w:hAnsi="Helvetica" w:cs="Arial"/>
          <w:b/>
          <w:color w:val="4472C4" w:themeColor="accent1"/>
          <w:sz w:val="22"/>
          <w:szCs w:val="22"/>
        </w:rPr>
        <w:t>ds “and early-stationary cultures”.</w:t>
      </w:r>
    </w:p>
    <w:p w:rsidR="0091784E" w:rsidRDefault="00BE5B2F">
      <w:pPr>
        <w:numPr>
          <w:ilvl w:val="2"/>
          <w:numId w:val="2"/>
        </w:numPr>
        <w:spacing w:before="240"/>
        <w:outlineLvl w:val="0"/>
        <w:rPr>
          <w:rFonts w:ascii="Helvetica" w:hAnsi="Helvetica" w:cs="Arial"/>
          <w:sz w:val="22"/>
          <w:szCs w:val="22"/>
        </w:rPr>
      </w:pPr>
      <w:r>
        <w:rPr>
          <w:rFonts w:ascii="Helvetica" w:hAnsi="Helvetica" w:cs="Arial"/>
          <w:sz w:val="22"/>
          <w:szCs w:val="22"/>
        </w:rPr>
        <w:t>LABMEDIA: Figure 3a, Figure 3b/</w:t>
      </w:r>
      <w:proofErr w:type="gramStart"/>
      <w:r>
        <w:rPr>
          <w:rFonts w:ascii="Helvetica" w:hAnsi="Helvetica" w:cs="Arial"/>
          <w:sz w:val="22"/>
          <w:szCs w:val="22"/>
        </w:rPr>
        <w:t xml:space="preserve">c  </w:t>
      </w:r>
      <w:r>
        <w:rPr>
          <w:rFonts w:ascii="Helvetica" w:hAnsi="Helvetica" w:cs="Arial"/>
          <w:b/>
          <w:color w:val="4472C4" w:themeColor="accent1"/>
          <w:sz w:val="22"/>
          <w:szCs w:val="22"/>
        </w:rPr>
        <w:t>-</w:t>
      </w:r>
      <w:proofErr w:type="gramEnd"/>
      <w:r>
        <w:rPr>
          <w:rFonts w:ascii="Helvetica" w:hAnsi="Helvetica" w:cs="Arial"/>
          <w:b/>
          <w:color w:val="4472C4" w:themeColor="accent1"/>
          <w:sz w:val="22"/>
          <w:szCs w:val="22"/>
        </w:rPr>
        <w:t xml:space="preserve"> Video Editor: Move the 2 images from Figure 3a to the left side of the screen (one on top of the other) and place </w:t>
      </w:r>
      <w:r>
        <w:rPr>
          <w:rFonts w:ascii="Helvetica" w:hAnsi="Helvetica" w:cs="Arial"/>
          <w:b/>
          <w:color w:val="4472C4" w:themeColor="accent1"/>
          <w:sz w:val="22"/>
          <w:szCs w:val="22"/>
        </w:rPr>
        <w:lastRenderedPageBreak/>
        <w:t>the graphs of Figure 3b and 3c on the right side of the screen.   High</w:t>
      </w:r>
      <w:r>
        <w:rPr>
          <w:rFonts w:ascii="Helvetica" w:hAnsi="Helvetica" w:cs="Arial"/>
          <w:b/>
          <w:color w:val="4472C4" w:themeColor="accent1"/>
          <w:sz w:val="22"/>
          <w:szCs w:val="22"/>
        </w:rPr>
        <w:t xml:space="preserve">light Figure 3b.  </w:t>
      </w:r>
    </w:p>
    <w:p w:rsidR="0091784E" w:rsidRDefault="00BE5B2F">
      <w:pPr>
        <w:numPr>
          <w:ilvl w:val="2"/>
          <w:numId w:val="2"/>
        </w:numPr>
        <w:spacing w:before="240"/>
        <w:outlineLvl w:val="0"/>
        <w:rPr>
          <w:rFonts w:ascii="Helvetica" w:hAnsi="Helvetica" w:cs="Arial"/>
          <w:sz w:val="22"/>
          <w:szCs w:val="22"/>
        </w:rPr>
      </w:pPr>
      <w:r>
        <w:rPr>
          <w:rFonts w:ascii="Helvetica" w:hAnsi="Helvetica" w:cs="Arial"/>
          <w:sz w:val="22"/>
          <w:szCs w:val="22"/>
        </w:rPr>
        <w:t>LABMEDIA: Figure 3a, Figure 3b/</w:t>
      </w:r>
      <w:proofErr w:type="gramStart"/>
      <w:r>
        <w:rPr>
          <w:rFonts w:ascii="Helvetica" w:hAnsi="Helvetica" w:cs="Arial"/>
          <w:sz w:val="22"/>
          <w:szCs w:val="22"/>
        </w:rPr>
        <w:t xml:space="preserve">c  </w:t>
      </w:r>
      <w:r>
        <w:rPr>
          <w:rFonts w:ascii="Helvetica" w:hAnsi="Helvetica" w:cs="Arial"/>
          <w:b/>
          <w:color w:val="4472C4" w:themeColor="accent1"/>
          <w:sz w:val="22"/>
          <w:szCs w:val="22"/>
        </w:rPr>
        <w:t>-</w:t>
      </w:r>
      <w:proofErr w:type="gramEnd"/>
      <w:r>
        <w:rPr>
          <w:rFonts w:ascii="Helvetica" w:hAnsi="Helvetica" w:cs="Arial"/>
          <w:b/>
          <w:color w:val="4472C4" w:themeColor="accent1"/>
          <w:sz w:val="22"/>
          <w:szCs w:val="22"/>
        </w:rPr>
        <w:t xml:space="preserve"> Video Editor:  Highlight Figure 3c.  </w:t>
      </w:r>
    </w:p>
    <w:p w:rsidR="0091784E" w:rsidRDefault="00BE5B2F">
      <w:pPr>
        <w:numPr>
          <w:ilvl w:val="1"/>
          <w:numId w:val="2"/>
        </w:numPr>
        <w:spacing w:before="240"/>
        <w:outlineLvl w:val="0"/>
        <w:rPr>
          <w:rFonts w:ascii="Helvetica" w:hAnsi="Helvetica" w:cs="Arial"/>
          <w:sz w:val="22"/>
          <w:szCs w:val="22"/>
        </w:rPr>
      </w:pPr>
      <w:r>
        <w:rPr>
          <w:rFonts w:ascii="Helvetica" w:hAnsi="Helvetica" w:cs="Arial"/>
          <w:sz w:val="22"/>
          <w:szCs w:val="22"/>
        </w:rPr>
        <w:t>The early stationary-phase lipid droplets were typically moderately larger in size and had moderately higher total fluorescence intensity compared to droplets from</w:t>
      </w:r>
      <w:r>
        <w:rPr>
          <w:rFonts w:ascii="Helvetica" w:hAnsi="Helvetica" w:cs="Arial"/>
          <w:sz w:val="22"/>
          <w:szCs w:val="22"/>
        </w:rPr>
        <w:t xml:space="preserve"> exponentially growing cells. </w:t>
      </w:r>
      <w:r>
        <w:rPr>
          <w:rFonts w:ascii="Helvetica" w:hAnsi="Helvetica" w:cs="Arial"/>
          <w:b/>
          <w:sz w:val="22"/>
          <w:szCs w:val="22"/>
        </w:rPr>
        <w:t>[1]</w:t>
      </w:r>
    </w:p>
    <w:p w:rsidR="0091784E" w:rsidRDefault="00BE5B2F">
      <w:pPr>
        <w:numPr>
          <w:ilvl w:val="2"/>
          <w:numId w:val="2"/>
        </w:numPr>
        <w:spacing w:before="240"/>
        <w:outlineLvl w:val="0"/>
        <w:rPr>
          <w:rFonts w:ascii="Helvetica" w:hAnsi="Helvetica" w:cs="Arial"/>
          <w:sz w:val="22"/>
          <w:szCs w:val="22"/>
        </w:rPr>
      </w:pPr>
      <w:r>
        <w:rPr>
          <w:rFonts w:ascii="Helvetica" w:hAnsi="Helvetica" w:cs="Arial"/>
          <w:sz w:val="22"/>
          <w:szCs w:val="22"/>
        </w:rPr>
        <w:t>LABMEDIA: Figure 3a, Figure 3d/</w:t>
      </w:r>
      <w:proofErr w:type="gramStart"/>
      <w:r>
        <w:rPr>
          <w:rFonts w:ascii="Helvetica" w:hAnsi="Helvetica" w:cs="Arial"/>
          <w:sz w:val="22"/>
          <w:szCs w:val="22"/>
        </w:rPr>
        <w:t xml:space="preserve">e  </w:t>
      </w:r>
      <w:r>
        <w:rPr>
          <w:rFonts w:ascii="Helvetica" w:hAnsi="Helvetica" w:cs="Arial"/>
          <w:b/>
          <w:color w:val="4472C4" w:themeColor="accent1"/>
          <w:sz w:val="22"/>
          <w:szCs w:val="22"/>
        </w:rPr>
        <w:t>-</w:t>
      </w:r>
      <w:proofErr w:type="gramEnd"/>
      <w:r>
        <w:rPr>
          <w:rFonts w:ascii="Helvetica" w:hAnsi="Helvetica" w:cs="Arial"/>
          <w:b/>
          <w:color w:val="4472C4" w:themeColor="accent1"/>
          <w:sz w:val="22"/>
          <w:szCs w:val="22"/>
        </w:rPr>
        <w:t xml:space="preserve"> Video Editor:  Highlight Figure the STAT column of Figure 3e with the words “typically moderately larger in size” and the STAT column of Figure 3d with the words “had moderately higher t</w:t>
      </w:r>
      <w:r>
        <w:rPr>
          <w:rFonts w:ascii="Helvetica" w:hAnsi="Helvetica" w:cs="Arial"/>
          <w:b/>
          <w:color w:val="4472C4" w:themeColor="accent1"/>
          <w:sz w:val="22"/>
          <w:szCs w:val="22"/>
        </w:rPr>
        <w:t xml:space="preserve">otal fluorescence intensity”.  </w:t>
      </w:r>
    </w:p>
    <w:p w:rsidR="0091784E" w:rsidRDefault="00BE5B2F">
      <w:pPr>
        <w:numPr>
          <w:ilvl w:val="1"/>
          <w:numId w:val="2"/>
        </w:numPr>
        <w:spacing w:before="240"/>
        <w:outlineLvl w:val="0"/>
      </w:pPr>
      <w:r>
        <w:rPr>
          <w:rFonts w:ascii="Helvetica" w:hAnsi="Helvetica" w:cs="Arial"/>
          <w:sz w:val="22"/>
          <w:szCs w:val="22"/>
        </w:rPr>
        <w:t xml:space="preserve">In </w:t>
      </w:r>
      <w:r>
        <w:rPr>
          <w:rFonts w:ascii="Helvetica" w:hAnsi="Helvetica" w:cs="Arial"/>
          <w:i/>
          <w:iCs/>
          <w:sz w:val="22"/>
          <w:szCs w:val="22"/>
        </w:rPr>
        <w:t>S. cerevisiae</w:t>
      </w:r>
      <w:r>
        <w:rPr>
          <w:rFonts w:ascii="Helvetica" w:hAnsi="Helvetica" w:cs="Arial"/>
          <w:sz w:val="22"/>
          <w:szCs w:val="22"/>
        </w:rPr>
        <w:t xml:space="preserve"> cells grown to exponential versus the stationary phase, stationary cells contained somewhat fewer lipid droplets per unit of volume compared to exponentially growing cells </w:t>
      </w:r>
      <w:r>
        <w:rPr>
          <w:rFonts w:ascii="Helvetica" w:hAnsi="Helvetica" w:cs="Arial"/>
          <w:b/>
          <w:sz w:val="22"/>
          <w:szCs w:val="22"/>
        </w:rPr>
        <w:t>[1]</w:t>
      </w:r>
      <w:r>
        <w:rPr>
          <w:rFonts w:ascii="Helvetica" w:hAnsi="Helvetica" w:cs="Arial"/>
          <w:sz w:val="22"/>
          <w:szCs w:val="22"/>
        </w:rPr>
        <w:t xml:space="preserve">. </w:t>
      </w:r>
      <w:r>
        <w:rPr>
          <w:rFonts w:ascii="Helvetica" w:hAnsi="Helvetica" w:cs="Arial"/>
          <w:sz w:val="22"/>
          <w:szCs w:val="22"/>
        </w:rPr>
        <w:t xml:space="preserve">However, their volume-normalized droplet fluorescence intensity almost doubled. </w:t>
      </w:r>
      <w:r>
        <w:rPr>
          <w:rFonts w:ascii="Helvetica" w:hAnsi="Helvetica" w:cs="Arial"/>
          <w:b/>
          <w:sz w:val="22"/>
          <w:szCs w:val="22"/>
        </w:rPr>
        <w:t>[2]</w:t>
      </w:r>
    </w:p>
    <w:p w:rsidR="0091784E" w:rsidRDefault="00BE5B2F">
      <w:pPr>
        <w:numPr>
          <w:ilvl w:val="2"/>
          <w:numId w:val="2"/>
        </w:numPr>
        <w:spacing w:before="240"/>
        <w:outlineLvl w:val="0"/>
        <w:rPr>
          <w:rFonts w:ascii="Helvetica" w:hAnsi="Helvetica" w:cs="Arial"/>
          <w:sz w:val="22"/>
          <w:szCs w:val="22"/>
        </w:rPr>
      </w:pPr>
      <w:r>
        <w:rPr>
          <w:rFonts w:ascii="Helvetica" w:hAnsi="Helvetica" w:cs="Arial"/>
          <w:sz w:val="22"/>
          <w:szCs w:val="22"/>
        </w:rPr>
        <w:t xml:space="preserve">LABMEDIA: Figure 4a, Figure 4b/c </w:t>
      </w:r>
      <w:r>
        <w:rPr>
          <w:rFonts w:ascii="Helvetica" w:hAnsi="Helvetica" w:cs="Arial"/>
          <w:b/>
          <w:color w:val="4472C4" w:themeColor="accent1"/>
          <w:sz w:val="22"/>
          <w:szCs w:val="22"/>
        </w:rPr>
        <w:t>- Video Editor: Start with the 2 images from Figure 4a to the left side of the screen (one on top of the other) and place the graphs of Fig</w:t>
      </w:r>
      <w:r>
        <w:rPr>
          <w:rFonts w:ascii="Helvetica" w:hAnsi="Helvetica" w:cs="Arial"/>
          <w:b/>
          <w:color w:val="4472C4" w:themeColor="accent1"/>
          <w:sz w:val="22"/>
          <w:szCs w:val="22"/>
        </w:rPr>
        <w:t xml:space="preserve">ure 4b and 4c on the right side of the screen.   Highlight Figure 4b.  </w:t>
      </w:r>
    </w:p>
    <w:p w:rsidR="0091784E" w:rsidRDefault="00BE5B2F">
      <w:pPr>
        <w:numPr>
          <w:ilvl w:val="2"/>
          <w:numId w:val="2"/>
        </w:numPr>
        <w:spacing w:before="240"/>
        <w:outlineLvl w:val="0"/>
        <w:rPr>
          <w:rFonts w:ascii="Helvetica" w:hAnsi="Helvetica" w:cs="Arial"/>
          <w:sz w:val="22"/>
          <w:szCs w:val="22"/>
        </w:rPr>
      </w:pPr>
      <w:r>
        <w:rPr>
          <w:rFonts w:ascii="Helvetica" w:hAnsi="Helvetica" w:cs="Arial"/>
          <w:sz w:val="22"/>
          <w:szCs w:val="22"/>
        </w:rPr>
        <w:t xml:space="preserve">LABMEDIA: Figure 4a, Figure 4b/c </w:t>
      </w:r>
      <w:r>
        <w:rPr>
          <w:rFonts w:ascii="Helvetica" w:hAnsi="Helvetica" w:cs="Arial"/>
          <w:b/>
          <w:color w:val="4472C4" w:themeColor="accent1"/>
          <w:sz w:val="22"/>
          <w:szCs w:val="22"/>
        </w:rPr>
        <w:t xml:space="preserve">- Video Editor: Highlight Figure 4c.  </w:t>
      </w:r>
    </w:p>
    <w:p w:rsidR="0091784E" w:rsidRDefault="00BE5B2F">
      <w:pPr>
        <w:numPr>
          <w:ilvl w:val="1"/>
          <w:numId w:val="2"/>
        </w:numPr>
        <w:spacing w:before="240"/>
        <w:outlineLvl w:val="0"/>
        <w:rPr>
          <w:rFonts w:ascii="Helvetica" w:hAnsi="Helvetica" w:cs="Arial"/>
          <w:sz w:val="22"/>
          <w:szCs w:val="22"/>
        </w:rPr>
      </w:pPr>
      <w:r>
        <w:rPr>
          <w:rFonts w:ascii="Helvetica" w:hAnsi="Helvetica" w:cs="Arial"/>
          <w:sz w:val="22"/>
          <w:szCs w:val="22"/>
        </w:rPr>
        <w:t xml:space="preserve">This sharp increase in overall lipid droplet content was due to the much higher fluorescence intensity </w:t>
      </w:r>
      <w:r>
        <w:rPr>
          <w:rFonts w:ascii="Helvetica" w:hAnsi="Helvetica" w:cs="Arial"/>
          <w:b/>
          <w:sz w:val="22"/>
          <w:szCs w:val="22"/>
        </w:rPr>
        <w:t xml:space="preserve">[1] </w:t>
      </w:r>
      <w:r>
        <w:rPr>
          <w:rFonts w:ascii="Helvetica" w:hAnsi="Helvetica" w:cs="Arial"/>
          <w:sz w:val="22"/>
          <w:szCs w:val="22"/>
        </w:rPr>
        <w:t>and v</w:t>
      </w:r>
      <w:r>
        <w:rPr>
          <w:rFonts w:ascii="Helvetica" w:hAnsi="Helvetica" w:cs="Arial"/>
          <w:sz w:val="22"/>
          <w:szCs w:val="22"/>
        </w:rPr>
        <w:t xml:space="preserve">olume of individual lipid droplets in stationary phase. </w:t>
      </w:r>
      <w:r>
        <w:rPr>
          <w:rFonts w:ascii="Helvetica" w:hAnsi="Helvetica" w:cs="Arial"/>
          <w:b/>
          <w:sz w:val="22"/>
          <w:szCs w:val="22"/>
        </w:rPr>
        <w:t>[2]</w:t>
      </w:r>
    </w:p>
    <w:p w:rsidR="0091784E" w:rsidRDefault="00BE5B2F">
      <w:pPr>
        <w:numPr>
          <w:ilvl w:val="2"/>
          <w:numId w:val="2"/>
        </w:numPr>
        <w:spacing w:before="240"/>
        <w:outlineLvl w:val="0"/>
        <w:rPr>
          <w:rFonts w:ascii="Helvetica" w:hAnsi="Helvetica" w:cs="Arial"/>
          <w:sz w:val="22"/>
          <w:szCs w:val="22"/>
        </w:rPr>
      </w:pPr>
      <w:r>
        <w:rPr>
          <w:rFonts w:ascii="Helvetica" w:hAnsi="Helvetica" w:cs="Arial"/>
          <w:sz w:val="22"/>
          <w:szCs w:val="22"/>
        </w:rPr>
        <w:t xml:space="preserve">LABMEDIA: Figure 4a, Figure 4d/e </w:t>
      </w:r>
      <w:r>
        <w:rPr>
          <w:rFonts w:ascii="Helvetica" w:hAnsi="Helvetica" w:cs="Arial"/>
          <w:b/>
          <w:color w:val="4472C4" w:themeColor="accent1"/>
          <w:sz w:val="22"/>
          <w:szCs w:val="22"/>
        </w:rPr>
        <w:t>- Video Editor: Start with the 2 images from Figure 4a to the left side of the screen (one on top of the other) and place the graphs of Figure 4d and 4e on the rig</w:t>
      </w:r>
      <w:r>
        <w:rPr>
          <w:rFonts w:ascii="Helvetica" w:hAnsi="Helvetica" w:cs="Arial"/>
          <w:b/>
          <w:color w:val="4472C4" w:themeColor="accent1"/>
          <w:sz w:val="22"/>
          <w:szCs w:val="22"/>
        </w:rPr>
        <w:t xml:space="preserve">ht side of the screen.      Highlight the STAT column of Figure 4d    </w:t>
      </w:r>
    </w:p>
    <w:p w:rsidR="0091784E" w:rsidRDefault="00BE5B2F">
      <w:pPr>
        <w:numPr>
          <w:ilvl w:val="2"/>
          <w:numId w:val="2"/>
        </w:numPr>
        <w:spacing w:before="240"/>
        <w:outlineLvl w:val="0"/>
        <w:rPr>
          <w:rFonts w:ascii="Helvetica" w:hAnsi="Helvetica" w:cs="Arial"/>
          <w:sz w:val="22"/>
          <w:szCs w:val="22"/>
        </w:rPr>
      </w:pPr>
      <w:r>
        <w:rPr>
          <w:rFonts w:ascii="Helvetica" w:hAnsi="Helvetica" w:cs="Arial"/>
          <w:sz w:val="22"/>
          <w:szCs w:val="22"/>
        </w:rPr>
        <w:t>LABMEDIA: Figure 4a, Figure 4d/</w:t>
      </w:r>
      <w:proofErr w:type="gramStart"/>
      <w:r>
        <w:rPr>
          <w:rFonts w:ascii="Helvetica" w:hAnsi="Helvetica" w:cs="Arial"/>
          <w:sz w:val="22"/>
          <w:szCs w:val="22"/>
        </w:rPr>
        <w:t xml:space="preserve">e  </w:t>
      </w:r>
      <w:r>
        <w:rPr>
          <w:rFonts w:ascii="Helvetica" w:hAnsi="Helvetica" w:cs="Arial"/>
          <w:b/>
          <w:color w:val="4472C4" w:themeColor="accent1"/>
          <w:sz w:val="22"/>
          <w:szCs w:val="22"/>
        </w:rPr>
        <w:t>-</w:t>
      </w:r>
      <w:proofErr w:type="gramEnd"/>
      <w:r>
        <w:rPr>
          <w:rFonts w:ascii="Helvetica" w:hAnsi="Helvetica" w:cs="Arial"/>
          <w:b/>
          <w:color w:val="4472C4" w:themeColor="accent1"/>
          <w:sz w:val="22"/>
          <w:szCs w:val="22"/>
        </w:rPr>
        <w:t xml:space="preserve"> Video Editor:  Highlight the STAT column of Figure 4e   </w:t>
      </w:r>
    </w:p>
    <w:p w:rsidR="0091784E" w:rsidRDefault="00BE5B2F">
      <w:pPr>
        <w:outlineLvl w:val="0"/>
        <w:rPr>
          <w:rFonts w:ascii="Helvetica" w:hAnsi="Helvetica" w:cs="Arial"/>
          <w:sz w:val="22"/>
          <w:szCs w:val="22"/>
        </w:rPr>
      </w:pPr>
      <w:r>
        <w:rPr>
          <w:rFonts w:ascii="Helvetica" w:hAnsi="Helvetica" w:cs="Arial"/>
          <w:sz w:val="22"/>
          <w:szCs w:val="22"/>
        </w:rPr>
        <w:t xml:space="preserve"> </w:t>
      </w:r>
    </w:p>
    <w:p w:rsidR="0091784E" w:rsidRDefault="0091784E">
      <w:pPr>
        <w:rPr>
          <w:rFonts w:ascii="Helvetica" w:hAnsi="Helvetica" w:cs="Arial"/>
          <w:sz w:val="22"/>
          <w:szCs w:val="22"/>
          <w:lang w:eastAsia="zh-TW"/>
        </w:rPr>
      </w:pPr>
    </w:p>
    <w:p w:rsidR="00F51E5B" w:rsidRDefault="00F51E5B">
      <w:pPr>
        <w:rPr>
          <w:rFonts w:ascii="Helvetica" w:eastAsiaTheme="majorEastAsia" w:hAnsi="Helvetica" w:cstheme="majorBidi"/>
          <w:color w:val="323E4F" w:themeColor="text2" w:themeShade="BF"/>
          <w:spacing w:val="5"/>
          <w:sz w:val="52"/>
          <w:szCs w:val="52"/>
        </w:rPr>
      </w:pPr>
      <w:r>
        <w:rPr>
          <w:rFonts w:ascii="Helvetica" w:hAnsi="Helvetica"/>
        </w:rPr>
        <w:br w:type="page"/>
      </w:r>
    </w:p>
    <w:p w:rsidR="0091784E" w:rsidRDefault="00BE5B2F">
      <w:pPr>
        <w:pStyle w:val="Title"/>
        <w:jc w:val="center"/>
        <w:rPr>
          <w:rFonts w:ascii="Helvetica" w:hAnsi="Helvetica"/>
        </w:rPr>
      </w:pPr>
      <w:r>
        <w:rPr>
          <w:rFonts w:ascii="Helvetica" w:hAnsi="Helvetica"/>
        </w:rPr>
        <w:lastRenderedPageBreak/>
        <w:t>Section - Conclusion</w:t>
      </w:r>
    </w:p>
    <w:p w:rsidR="0091784E" w:rsidRDefault="00BE5B2F">
      <w:pPr>
        <w:numPr>
          <w:ilvl w:val="0"/>
          <w:numId w:val="2"/>
        </w:numPr>
        <w:outlineLvl w:val="0"/>
        <w:rPr>
          <w:rFonts w:ascii="Helvetica" w:hAnsi="Helvetica" w:cs="Arial"/>
          <w:sz w:val="22"/>
          <w:szCs w:val="22"/>
        </w:rPr>
      </w:pPr>
      <w:r>
        <w:rPr>
          <w:rFonts w:ascii="Helvetica" w:hAnsi="Helvetica" w:cs="Arial"/>
          <w:b/>
          <w:sz w:val="22"/>
          <w:szCs w:val="22"/>
        </w:rPr>
        <w:t xml:space="preserve">Conclusion Interview Statements: </w:t>
      </w:r>
    </w:p>
    <w:p w:rsidR="0091784E" w:rsidRDefault="00BE5B2F">
      <w:pPr>
        <w:numPr>
          <w:ilvl w:val="1"/>
          <w:numId w:val="2"/>
        </w:numPr>
        <w:spacing w:before="240"/>
        <w:outlineLvl w:val="0"/>
        <w:rPr>
          <w:rFonts w:ascii="Helvetica" w:hAnsi="Helvetica"/>
        </w:rPr>
      </w:pPr>
      <w:r>
        <w:rPr>
          <w:rFonts w:ascii="Helvetica" w:hAnsi="Helvetica" w:cs="Arial"/>
          <w:b/>
          <w:sz w:val="22"/>
          <w:szCs w:val="22"/>
          <w:u w:val="single"/>
        </w:rPr>
        <w:t xml:space="preserve">Martin </w:t>
      </w:r>
      <w:proofErr w:type="spellStart"/>
      <w:r>
        <w:rPr>
          <w:rFonts w:ascii="Helvetica" w:hAnsi="Helvetica" w:cs="Arial"/>
          <w:b/>
          <w:sz w:val="22"/>
          <w:szCs w:val="22"/>
          <w:u w:val="single"/>
        </w:rPr>
        <w:t>Převorovský</w:t>
      </w:r>
      <w:proofErr w:type="spellEnd"/>
      <w:r>
        <w:rPr>
          <w:rFonts w:ascii="Helvetica" w:hAnsi="Helvetica" w:cs="Arial"/>
          <w:sz w:val="22"/>
          <w:szCs w:val="22"/>
        </w:rPr>
        <w:t>: Following this procedure, output data can be aggregated in a statistical package, such as R, to create plots of summarized results and</w:t>
      </w:r>
      <w:r>
        <w:rPr>
          <w:rFonts w:ascii="Helvetica" w:hAnsi="Helvetica" w:cs="Arial"/>
          <w:sz w:val="22"/>
          <w:szCs w:val="22"/>
        </w:rPr>
        <w:t xml:space="preserve"> run statistical tests on any observed differences in lipid droplet content.</w:t>
      </w:r>
    </w:p>
    <w:p w:rsidR="0091784E" w:rsidRDefault="00BE5B2F">
      <w:pPr>
        <w:numPr>
          <w:ilvl w:val="1"/>
          <w:numId w:val="2"/>
        </w:numPr>
        <w:spacing w:before="240"/>
        <w:outlineLvl w:val="0"/>
      </w:pPr>
      <w:r>
        <w:rPr>
          <w:rFonts w:ascii="Helvetica" w:hAnsi="Helvetica" w:cs="Arial"/>
          <w:b/>
          <w:sz w:val="22"/>
          <w:szCs w:val="22"/>
          <w:u w:val="single"/>
        </w:rPr>
        <w:t xml:space="preserve">Martin </w:t>
      </w:r>
      <w:proofErr w:type="spellStart"/>
      <w:r>
        <w:rPr>
          <w:rFonts w:ascii="Helvetica" w:hAnsi="Helvetica" w:cs="Arial"/>
          <w:b/>
          <w:sz w:val="22"/>
          <w:szCs w:val="22"/>
          <w:u w:val="single"/>
        </w:rPr>
        <w:t>Převorovský</w:t>
      </w:r>
      <w:proofErr w:type="spellEnd"/>
      <w:r>
        <w:rPr>
          <w:rFonts w:ascii="Helvetica" w:hAnsi="Helvetica" w:cs="Arial"/>
          <w:b/>
          <w:sz w:val="22"/>
          <w:szCs w:val="22"/>
          <w:u w:val="single"/>
        </w:rPr>
        <w:t xml:space="preserve">: </w:t>
      </w:r>
      <w:r>
        <w:rPr>
          <w:rFonts w:ascii="Helvetica" w:hAnsi="Helvetica" w:cs="Arial"/>
          <w:sz w:val="22"/>
          <w:szCs w:val="22"/>
        </w:rPr>
        <w:t>In principle, t</w:t>
      </w:r>
      <w:r>
        <w:rPr>
          <w:rFonts w:ascii="Helvetica" w:hAnsi="Helvetica" w:cs="Arial"/>
          <w:sz w:val="22"/>
          <w:szCs w:val="22"/>
        </w:rPr>
        <w:t>he image processing pipeline can be used for analysis of lipid droplet content in other microorganisms, or to analyze other dot-like subcellular structures.</w:t>
      </w:r>
    </w:p>
    <w:sectPr w:rsidR="0091784E">
      <w:headerReference w:type="default" r:id="rId22"/>
      <w:footerReference w:type="default" r:id="rId23"/>
      <w:pgSz w:w="12240" w:h="15840"/>
      <w:pgMar w:top="1440" w:right="1440" w:bottom="1440" w:left="1440" w:header="720" w:footer="720" w:gutter="0"/>
      <w:cols w:space="720"/>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5B2F" w:rsidRDefault="00BE5B2F">
      <w:r>
        <w:separator/>
      </w:r>
    </w:p>
  </w:endnote>
  <w:endnote w:type="continuationSeparator" w:id="0">
    <w:p w:rsidR="00BE5B2F" w:rsidRDefault="00BE5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Liberation Sans">
    <w:altName w:val="Arial"/>
    <w:panose1 w:val="020B0604020202020204"/>
    <w:charset w:val="01"/>
    <w:family w:val="roman"/>
    <w:pitch w:val="variable"/>
  </w:font>
  <w:font w:name="WenQuanYi Micro Hei">
    <w:panose1 w:val="020B0604020202020204"/>
    <w:charset w:val="00"/>
    <w:family w:val="roman"/>
    <w:notTrueType/>
    <w:pitch w:val="default"/>
  </w:font>
  <w:font w:name="Lohit Devanagari">
    <w:altName w:val="Cambria"/>
    <w:panose1 w:val="020B0604020202020204"/>
    <w:charset w:val="00"/>
    <w:family w:val="roman"/>
    <w:notTrueType/>
    <w:pitch w:val="default"/>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1"/>
    <w:family w:val="roman"/>
    <w:pitch w:val="variable"/>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panose1 w:val="020B0604020202020204"/>
    <w:charset w:val="01"/>
    <w:family w:val="roman"/>
    <w:pitch w:val="variable"/>
  </w:font>
  <w:font w:name="DejaVu Sans">
    <w:panose1 w:val="020B0604020202020204"/>
    <w:charset w:val="00"/>
    <w:family w:val="roman"/>
    <w:notTrueType/>
    <w:pitch w:val="default"/>
  </w:font>
  <w:font w:name="Yu Mincho">
    <w:altName w:val="MS Gothic"/>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784E" w:rsidRDefault="00BE5B2F">
    <w:pPr>
      <w:pStyle w:val="Footer"/>
      <w:ind w:right="360"/>
      <w:jc w:val="center"/>
    </w:pPr>
    <w:r>
      <w:rPr>
        <w:rFonts w:ascii="Symbol" w:eastAsia="Symbol" w:hAnsi="Symbol" w:cs="Symbol"/>
      </w:rPr>
      <w:t></w:t>
    </w:r>
    <w:r>
      <w:rPr>
        <w:rFonts w:ascii="Arial" w:hAnsi="Arial" w:cs="Arial"/>
      </w:rPr>
      <w:t xml:space="preserve"> 2018, Journal of Visualized </w:t>
    </w:r>
    <w:r>
      <w:rPr>
        <w:rFonts w:ascii="Arial" w:hAnsi="Arial" w:cs="Arial"/>
      </w:rPr>
      <w:t>Experiments</w:t>
    </w:r>
    <w:r>
      <w:rPr>
        <w:rFonts w:ascii="Arial" w:hAnsi="Arial" w:cs="Arial"/>
      </w:rPr>
      <w:tab/>
    </w:r>
    <w:r>
      <w:rPr>
        <w:rFonts w:ascii="Arial" w:hAnsi="Arial" w:cs="Arial"/>
        <w:color w:val="000000" w:themeColor="text1"/>
        <w:sz w:val="22"/>
        <w:szCs w:val="22"/>
      </w:rPr>
      <w:t xml:space="preserve">Page </w:t>
    </w:r>
    <w:r>
      <w:rPr>
        <w:rFonts w:ascii="Arial" w:hAnsi="Arial" w:cs="Arial"/>
        <w:color w:val="000000" w:themeColor="text1"/>
        <w:sz w:val="22"/>
        <w:szCs w:val="22"/>
      </w:rPr>
      <w:fldChar w:fldCharType="begin"/>
    </w:r>
    <w:r>
      <w:instrText>PAGE</w:instrText>
    </w:r>
    <w:r>
      <w:fldChar w:fldCharType="separate"/>
    </w:r>
    <w:r>
      <w:t>11</w:t>
    </w:r>
    <w:r>
      <w:fldChar w:fldCharType="end"/>
    </w:r>
    <w:r>
      <w:rPr>
        <w:rFonts w:ascii="Arial" w:hAnsi="Arial" w:cs="Arial"/>
        <w:color w:val="000000" w:themeColor="text1"/>
        <w:sz w:val="22"/>
        <w:szCs w:val="22"/>
      </w:rPr>
      <w:t xml:space="preserve"> of </w:t>
    </w:r>
    <w:r>
      <w:rPr>
        <w:rFonts w:ascii="Arial" w:hAnsi="Arial" w:cs="Arial"/>
        <w:color w:val="000000" w:themeColor="text1"/>
        <w:sz w:val="22"/>
        <w:szCs w:val="22"/>
      </w:rPr>
      <w:fldChar w:fldCharType="begin"/>
    </w:r>
    <w:r>
      <w:instrText>NUMPAGES</w:instrText>
    </w:r>
    <w:r>
      <w:fldChar w:fldCharType="separate"/>
    </w:r>
    <w: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5B2F" w:rsidRDefault="00BE5B2F">
      <w:r>
        <w:separator/>
      </w:r>
    </w:p>
  </w:footnote>
  <w:footnote w:type="continuationSeparator" w:id="0">
    <w:p w:rsidR="00BE5B2F" w:rsidRDefault="00BE5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784E" w:rsidRDefault="00BE5B2F">
    <w:pPr>
      <w:pStyle w:val="Header"/>
      <w:ind w:firstLine="720"/>
      <w:jc w:val="center"/>
      <w:rPr>
        <w:rFonts w:ascii="Helvetica" w:hAnsi="Helvetica" w:cs="Arial"/>
        <w:b/>
        <w:color w:val="FF0000"/>
        <w:sz w:val="28"/>
        <w:szCs w:val="28"/>
        <w:u w:val="single"/>
      </w:rPr>
    </w:pPr>
    <w:r>
      <w:rPr>
        <w:noProof/>
      </w:rPr>
      <w:drawing>
        <wp:anchor distT="0" distB="1270" distL="114300" distR="114300" simplePos="0" relativeHeight="12" behindDoc="1" locked="0" layoutInCell="1" allowOverlap="1">
          <wp:simplePos x="0" y="0"/>
          <wp:positionH relativeFrom="column">
            <wp:posOffset>-57150</wp:posOffset>
          </wp:positionH>
          <wp:positionV relativeFrom="paragraph">
            <wp:posOffset>-247650</wp:posOffset>
          </wp:positionV>
          <wp:extent cx="1109980" cy="545465"/>
          <wp:effectExtent l="0" t="0" r="0" b="0"/>
          <wp:wrapSquare wrapText="bothSides"/>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pic:cNvPicPr>
                    <a:picLocks noChangeAspect="1" noChangeArrowheads="1"/>
                  </pic:cNvPicPr>
                </pic:nvPicPr>
                <pic:blipFill>
                  <a:blip r:embed="rId1"/>
                  <a:stretch>
                    <a:fillRect/>
                  </a:stretch>
                </pic:blipFill>
                <pic:spPr bwMode="auto">
                  <a:xfrm>
                    <a:off x="0" y="0"/>
                    <a:ext cx="1109980" cy="545465"/>
                  </a:xfrm>
                  <a:prstGeom prst="rect">
                    <a:avLst/>
                  </a:prstGeom>
                </pic:spPr>
              </pic:pic>
            </a:graphicData>
          </a:graphic>
        </wp:anchor>
      </w:drawing>
    </w:r>
    <w:r>
      <w:rPr>
        <w:rFonts w:ascii="Helvetica" w:hAnsi="Helvetica" w:cs="Arial"/>
        <w:b/>
        <w:color w:val="70AD47" w:themeColor="accent6"/>
        <w:sz w:val="28"/>
        <w:szCs w:val="28"/>
        <w:u w:val="single"/>
      </w:rPr>
      <w:t xml:space="preserve"> FINAL SCRIPT: APPROVED FOR FILMING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27ECF"/>
    <w:multiLevelType w:val="multilevel"/>
    <w:tmpl w:val="487C50C0"/>
    <w:lvl w:ilvl="0">
      <w:start w:val="1"/>
      <w:numFmt w:val="decimal"/>
      <w:lvlText w:val="%1."/>
      <w:lvlJc w:val="left"/>
      <w:pPr>
        <w:tabs>
          <w:tab w:val="num" w:pos="360"/>
        </w:tabs>
        <w:ind w:left="360" w:hanging="360"/>
      </w:pPr>
      <w:rPr>
        <w:b/>
        <w:i w:val="0"/>
      </w:rPr>
    </w:lvl>
    <w:lvl w:ilvl="1">
      <w:start w:val="1"/>
      <w:numFmt w:val="decimal"/>
      <w:lvlText w:val="%1.%2."/>
      <w:lvlJc w:val="left"/>
      <w:pPr>
        <w:tabs>
          <w:tab w:val="num" w:pos="1350"/>
        </w:tabs>
        <w:ind w:left="1350" w:hanging="720"/>
      </w:pPr>
      <w:rPr>
        <w:rFonts w:ascii="Helvetica" w:hAnsi="Helvetica"/>
        <w:sz w:val="22"/>
      </w:rPr>
    </w:lvl>
    <w:lvl w:ilvl="2">
      <w:start w:val="1"/>
      <w:numFmt w:val="decimal"/>
      <w:lvlText w:val="%1.%2.%3."/>
      <w:lvlJc w:val="left"/>
      <w:pPr>
        <w:tabs>
          <w:tab w:val="num" w:pos="1800"/>
        </w:tabs>
        <w:ind w:left="180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D64573"/>
    <w:multiLevelType w:val="multilevel"/>
    <w:tmpl w:val="0296A6A2"/>
    <w:lvl w:ilvl="0">
      <w:start w:val="2"/>
      <w:numFmt w:val="decimal"/>
      <w:lvlText w:val="%1."/>
      <w:lvlJc w:val="left"/>
      <w:pPr>
        <w:tabs>
          <w:tab w:val="num" w:pos="360"/>
        </w:tabs>
        <w:ind w:left="360" w:hanging="360"/>
      </w:pPr>
      <w:rPr>
        <w:rFonts w:ascii="Helvetica" w:hAnsi="Helvetica"/>
        <w:b/>
        <w:i w:val="0"/>
        <w:color w:val="00000A"/>
        <w:sz w:val="22"/>
      </w:rPr>
    </w:lvl>
    <w:lvl w:ilvl="1">
      <w:start w:val="1"/>
      <w:numFmt w:val="decimal"/>
      <w:lvlText w:val="%1.%2."/>
      <w:lvlJc w:val="left"/>
      <w:pPr>
        <w:tabs>
          <w:tab w:val="num" w:pos="1080"/>
        </w:tabs>
        <w:ind w:left="1080" w:hanging="720"/>
      </w:pPr>
      <w:rPr>
        <w:rFonts w:ascii="Helvetica" w:hAnsi="Helvetica"/>
        <w:sz w:val="22"/>
      </w:rPr>
    </w:lvl>
    <w:lvl w:ilvl="2">
      <w:start w:val="1"/>
      <w:numFmt w:val="decimal"/>
      <w:lvlText w:val="%1.%2.%3."/>
      <w:lvlJc w:val="left"/>
      <w:pPr>
        <w:tabs>
          <w:tab w:val="num" w:pos="1368"/>
        </w:tabs>
        <w:ind w:left="1368" w:hanging="648"/>
      </w:pPr>
      <w:rPr>
        <w:rFonts w:ascii="Helvetica" w:hAnsi="Helvetica"/>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A2B23CF"/>
    <w:multiLevelType w:val="multilevel"/>
    <w:tmpl w:val="E1340F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F9C65FD"/>
    <w:multiLevelType w:val="multilevel"/>
    <w:tmpl w:val="EE5CFB6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84E"/>
    <w:rsid w:val="0091784E"/>
    <w:rsid w:val="00BE5B2F"/>
    <w:rsid w:val="00F51E5B"/>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decimalSymbol w:val="."/>
  <w:listSeparator w:val=","/>
  <w14:docId w14:val="42324154"/>
  <w15:docId w15:val="{705A810F-3645-E842-ACA3-7C4904D88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color w:val="00000A"/>
      <w:sz w:val="24"/>
    </w:rPr>
  </w:style>
  <w:style w:type="paragraph" w:styleId="Heading1">
    <w:name w:val="heading 1"/>
    <w:basedOn w:val="Normal"/>
    <w:qFormat/>
    <w:pPr>
      <w:keepNext/>
      <w:outlineLvl w:val="0"/>
    </w:pPr>
    <w:rPr>
      <w:b/>
      <w:sz w:val="32"/>
    </w:rPr>
  </w:style>
  <w:style w:type="paragraph" w:styleId="Heading2">
    <w:name w:val="heading 2"/>
    <w:basedOn w:val="Normal"/>
    <w:qFormat/>
    <w:pPr>
      <w:keepNext/>
      <w:outlineLvl w:val="1"/>
    </w:pPr>
    <w:rPr>
      <w:sz w:val="32"/>
      <w:lang w:eastAsia="zh-TW"/>
    </w:rPr>
  </w:style>
  <w:style w:type="paragraph" w:styleId="Heading3">
    <w:name w:val="heading 3"/>
    <w:basedOn w:val="Normal"/>
    <w:link w:val="Heading3Char"/>
    <w:semiHidden/>
    <w:unhideWhenUsed/>
    <w:qFormat/>
    <w:rsid w:val="00936774"/>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Char">
    <w:name w:val="Body Text 3 Char"/>
    <w:link w:val="BodyText3"/>
    <w:uiPriority w:val="99"/>
    <w:semiHidden/>
    <w:qFormat/>
    <w:rsid w:val="008D58EC"/>
    <w:rPr>
      <w:sz w:val="16"/>
      <w:szCs w:val="16"/>
    </w:rPr>
  </w:style>
  <w:style w:type="character" w:customStyle="1" w:styleId="FooterChar">
    <w:name w:val="Footer Char"/>
    <w:link w:val="Footer"/>
    <w:uiPriority w:val="99"/>
    <w:qFormat/>
    <w:rsid w:val="007D1CA5"/>
    <w:rPr>
      <w:sz w:val="24"/>
    </w:rPr>
  </w:style>
  <w:style w:type="character" w:customStyle="1" w:styleId="Internetovodkaz">
    <w:name w:val="Internetový odkaz"/>
    <w:uiPriority w:val="99"/>
    <w:unhideWhenUsed/>
    <w:rsid w:val="002B38EA"/>
    <w:rPr>
      <w:color w:val="0000FF"/>
      <w:u w:val="single"/>
    </w:rPr>
  </w:style>
  <w:style w:type="character" w:styleId="FollowedHyperlink">
    <w:name w:val="FollowedHyperlink"/>
    <w:uiPriority w:val="99"/>
    <w:semiHidden/>
    <w:unhideWhenUsed/>
    <w:qFormat/>
    <w:rsid w:val="007B5B27"/>
    <w:rPr>
      <w:color w:val="800080"/>
      <w:u w:val="single"/>
    </w:rPr>
  </w:style>
  <w:style w:type="character" w:customStyle="1" w:styleId="v10pt1">
    <w:name w:val="v10pt1"/>
    <w:qFormat/>
    <w:rsid w:val="007D5B83"/>
    <w:rPr>
      <w:rFonts w:ascii="Verdana" w:hAnsi="Verdana" w:cs="Times New Roman"/>
      <w:sz w:val="20"/>
      <w:szCs w:val="20"/>
    </w:rPr>
  </w:style>
  <w:style w:type="character" w:customStyle="1" w:styleId="HeaderChar">
    <w:name w:val="Header Char"/>
    <w:basedOn w:val="DefaultParagraphFont"/>
    <w:qFormat/>
    <w:rsid w:val="007D5B83"/>
  </w:style>
  <w:style w:type="character" w:customStyle="1" w:styleId="journalname">
    <w:name w:val="journalname"/>
    <w:qFormat/>
    <w:rsid w:val="007D5B83"/>
    <w:rPr>
      <w:rFonts w:cs="Times New Roman"/>
    </w:rPr>
  </w:style>
  <w:style w:type="character" w:customStyle="1" w:styleId="apple-style-span">
    <w:name w:val="apple-style-span"/>
    <w:qFormat/>
    <w:rsid w:val="007D5B83"/>
    <w:rPr>
      <w:rFonts w:cs="Times New Roman"/>
    </w:rPr>
  </w:style>
  <w:style w:type="character" w:customStyle="1" w:styleId="apple-converted-space">
    <w:name w:val="apple-converted-space"/>
    <w:qFormat/>
    <w:rsid w:val="007D5B83"/>
    <w:rPr>
      <w:rFonts w:cs="Times New Roman"/>
    </w:rPr>
  </w:style>
  <w:style w:type="character" w:customStyle="1" w:styleId="ti2">
    <w:name w:val="ti2"/>
    <w:qFormat/>
    <w:rsid w:val="007D5B83"/>
    <w:rPr>
      <w:sz w:val="22"/>
      <w:szCs w:val="22"/>
    </w:rPr>
  </w:style>
  <w:style w:type="character" w:customStyle="1" w:styleId="Zdraznn">
    <w:name w:val="Zdůraznění"/>
    <w:qFormat/>
    <w:rsid w:val="00FE6CC9"/>
    <w:rPr>
      <w:i/>
    </w:rPr>
  </w:style>
  <w:style w:type="character" w:styleId="CommentReference">
    <w:name w:val="annotation reference"/>
    <w:uiPriority w:val="99"/>
    <w:semiHidden/>
    <w:unhideWhenUsed/>
    <w:qFormat/>
    <w:rsid w:val="004060E5"/>
    <w:rPr>
      <w:sz w:val="18"/>
      <w:szCs w:val="18"/>
    </w:rPr>
  </w:style>
  <w:style w:type="character" w:customStyle="1" w:styleId="CommentTextChar">
    <w:name w:val="Comment Text Char"/>
    <w:link w:val="CommentText"/>
    <w:uiPriority w:val="99"/>
    <w:semiHidden/>
    <w:qFormat/>
    <w:rsid w:val="004060E5"/>
    <w:rPr>
      <w:sz w:val="24"/>
      <w:szCs w:val="24"/>
    </w:rPr>
  </w:style>
  <w:style w:type="character" w:customStyle="1" w:styleId="CommentSubjectChar">
    <w:name w:val="Comment Subject Char"/>
    <w:link w:val="CommentSubject"/>
    <w:uiPriority w:val="99"/>
    <w:semiHidden/>
    <w:qFormat/>
    <w:rsid w:val="004060E5"/>
    <w:rPr>
      <w:b/>
      <w:bCs/>
      <w:sz w:val="24"/>
      <w:szCs w:val="24"/>
    </w:rPr>
  </w:style>
  <w:style w:type="character" w:styleId="PageNumber">
    <w:name w:val="page number"/>
    <w:basedOn w:val="DefaultParagraphFont"/>
    <w:qFormat/>
    <w:rsid w:val="00985F44"/>
  </w:style>
  <w:style w:type="character" w:customStyle="1" w:styleId="TitleChar">
    <w:name w:val="Title Char"/>
    <w:basedOn w:val="DefaultParagraphFont"/>
    <w:link w:val="Title"/>
    <w:qFormat/>
    <w:rsid w:val="00450B27"/>
    <w:rPr>
      <w:rFonts w:asciiTheme="majorHAnsi" w:eastAsiaTheme="majorEastAsia" w:hAnsiTheme="majorHAnsi" w:cstheme="majorBidi"/>
      <w:color w:val="323E4F" w:themeColor="text2" w:themeShade="BF"/>
      <w:spacing w:val="5"/>
      <w:sz w:val="52"/>
      <w:szCs w:val="52"/>
    </w:rPr>
  </w:style>
  <w:style w:type="character" w:customStyle="1" w:styleId="Heading3Char">
    <w:name w:val="Heading 3 Char"/>
    <w:basedOn w:val="DefaultParagraphFont"/>
    <w:link w:val="Heading3"/>
    <w:semiHidden/>
    <w:qFormat/>
    <w:rsid w:val="00936774"/>
    <w:rPr>
      <w:rFonts w:asciiTheme="majorHAnsi" w:eastAsiaTheme="majorEastAsia" w:hAnsiTheme="majorHAnsi" w:cstheme="majorBidi"/>
      <w:color w:val="1F3763" w:themeColor="accent1" w:themeShade="7F"/>
      <w:sz w:val="24"/>
      <w:szCs w:val="24"/>
    </w:rPr>
  </w:style>
  <w:style w:type="character" w:customStyle="1" w:styleId="HTMLPreformattedChar">
    <w:name w:val="HTML Preformatted Char"/>
    <w:basedOn w:val="DefaultParagraphFont"/>
    <w:link w:val="HTMLPreformatted"/>
    <w:uiPriority w:val="99"/>
    <w:semiHidden/>
    <w:qFormat/>
    <w:rsid w:val="00936774"/>
    <w:rPr>
      <w:rFonts w:ascii="Courier New" w:eastAsia="Times New Roman" w:hAnsi="Courier New" w:cs="Courier New"/>
    </w:rPr>
  </w:style>
  <w:style w:type="character" w:customStyle="1" w:styleId="ListLabel1">
    <w:name w:val="ListLabel 1"/>
    <w:qFormat/>
    <w:rPr>
      <w:b/>
      <w:i w:val="0"/>
    </w:rPr>
  </w:style>
  <w:style w:type="character" w:customStyle="1" w:styleId="ListLabel2">
    <w:name w:val="ListLabel 2"/>
    <w:qFormat/>
    <w:rPr>
      <w:b/>
      <w:i w:val="0"/>
    </w:rPr>
  </w:style>
  <w:style w:type="character" w:customStyle="1" w:styleId="ListLabel3">
    <w:name w:val="ListLabel 3"/>
    <w:qFormat/>
    <w:rPr>
      <w:b/>
      <w:i w:val="0"/>
    </w:rPr>
  </w:style>
  <w:style w:type="character" w:customStyle="1" w:styleId="ListLabel4">
    <w:name w:val="ListLabel 4"/>
    <w:qFormat/>
    <w:rPr>
      <w:b/>
      <w:i w:val="0"/>
    </w:rPr>
  </w:style>
  <w:style w:type="character" w:customStyle="1" w:styleId="ListLabel5">
    <w:name w:val="ListLabel 5"/>
    <w:qFormat/>
    <w:rPr>
      <w:b/>
      <w:i w:val="0"/>
    </w:rPr>
  </w:style>
  <w:style w:type="character" w:customStyle="1" w:styleId="ListLabel6">
    <w:name w:val="ListLabel 6"/>
    <w:qFormat/>
    <w:rPr>
      <w:b/>
      <w:i w:val="0"/>
    </w:rPr>
  </w:style>
  <w:style w:type="character" w:customStyle="1" w:styleId="ListLabel7">
    <w:name w:val="ListLabel 7"/>
    <w:qFormat/>
    <w:rPr>
      <w:b/>
      <w:i w:val="0"/>
    </w:rPr>
  </w:style>
  <w:style w:type="character" w:customStyle="1" w:styleId="ListLabel8">
    <w:name w:val="ListLabel 8"/>
    <w:qFormat/>
    <w:rPr>
      <w:b/>
      <w:i w:val="0"/>
    </w:rPr>
  </w:style>
  <w:style w:type="character" w:customStyle="1" w:styleId="ListLabel9">
    <w:name w:val="ListLabel 9"/>
    <w:qFormat/>
    <w:rPr>
      <w:b/>
      <w:i w:val="0"/>
    </w:rPr>
  </w:style>
  <w:style w:type="character" w:customStyle="1" w:styleId="ListLabel10">
    <w:name w:val="ListLabel 10"/>
    <w:qFormat/>
    <w:rPr>
      <w:rFonts w:ascii="Helvetica" w:hAnsi="Helvetica"/>
      <w:b/>
      <w:i w:val="0"/>
      <w:color w:val="00000A"/>
      <w:sz w:val="22"/>
    </w:rPr>
  </w:style>
  <w:style w:type="character" w:customStyle="1" w:styleId="ListLabel11">
    <w:name w:val="ListLabel 11"/>
    <w:qFormat/>
    <w:rPr>
      <w:b/>
      <w:i w:val="0"/>
    </w:rPr>
  </w:style>
  <w:style w:type="character" w:customStyle="1" w:styleId="ListLabel12">
    <w:name w:val="ListLabel 12"/>
    <w:qFormat/>
    <w:rPr>
      <w:b/>
      <w:i w:val="0"/>
    </w:rPr>
  </w:style>
  <w:style w:type="character" w:customStyle="1" w:styleId="ListLabel13">
    <w:name w:val="ListLabel 13"/>
    <w:qFormat/>
    <w:rPr>
      <w:b/>
      <w:i w:val="0"/>
    </w:rPr>
  </w:style>
  <w:style w:type="character" w:customStyle="1" w:styleId="ListLabel14">
    <w:name w:val="ListLabel 14"/>
    <w:qFormat/>
    <w:rPr>
      <w:b/>
      <w:i w:val="0"/>
    </w:rPr>
  </w:style>
  <w:style w:type="character" w:customStyle="1" w:styleId="ListLabel15">
    <w:name w:val="ListLabel 15"/>
    <w:qFormat/>
    <w:rPr>
      <w:b w:val="0"/>
    </w:rPr>
  </w:style>
  <w:style w:type="character" w:customStyle="1" w:styleId="ListLabel16">
    <w:name w:val="ListLabel 16"/>
    <w:qFormat/>
    <w:rPr>
      <w:b w:val="0"/>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b/>
      <w:i w:val="0"/>
    </w:rPr>
  </w:style>
  <w:style w:type="character" w:customStyle="1" w:styleId="ListLabel44">
    <w:name w:val="ListLabel 44"/>
    <w:qFormat/>
    <w:rPr>
      <w:rFonts w:ascii="Helvetica" w:hAnsi="Helvetica"/>
      <w:b/>
      <w:i w:val="0"/>
      <w:color w:val="00000A"/>
      <w:sz w:val="22"/>
    </w:rPr>
  </w:style>
  <w:style w:type="character" w:customStyle="1" w:styleId="ListLabel45">
    <w:name w:val="ListLabel 45"/>
    <w:qFormat/>
    <w:rPr>
      <w:rFonts w:ascii="Helvetica" w:hAnsi="Helvetica" w:cs="Symbol"/>
      <w:b/>
      <w:sz w:val="22"/>
    </w:rPr>
  </w:style>
  <w:style w:type="character" w:customStyle="1" w:styleId="ListLabel46">
    <w:name w:val="ListLabel 46"/>
    <w:qFormat/>
    <w:rPr>
      <w:rFonts w:cs="Courier New"/>
    </w:rPr>
  </w:style>
  <w:style w:type="character" w:customStyle="1" w:styleId="ListLabel47">
    <w:name w:val="ListLabel 47"/>
    <w:qFormat/>
    <w:rPr>
      <w:rFonts w:cs="Wingdings"/>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ascii="Helvetica" w:hAnsi="Helvetica" w:cs="Symbol"/>
      <w:sz w:val="22"/>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Symbol"/>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ascii="Helvetica" w:hAnsi="Helvetica" w:cs="Symbol"/>
      <w:sz w:val="22"/>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Symbol"/>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rFonts w:cs="Symbol"/>
    </w:rPr>
  </w:style>
  <w:style w:type="character" w:customStyle="1" w:styleId="ListLabel70">
    <w:name w:val="ListLabel 70"/>
    <w:qFormat/>
    <w:rPr>
      <w:rFonts w:cs="Courier New"/>
    </w:rPr>
  </w:style>
  <w:style w:type="character" w:customStyle="1" w:styleId="ListLabel71">
    <w:name w:val="ListLabel 71"/>
    <w:qFormat/>
    <w:rPr>
      <w:rFonts w:cs="Wingdings"/>
    </w:rPr>
  </w:style>
  <w:style w:type="character" w:customStyle="1" w:styleId="ListLabel72">
    <w:name w:val="ListLabel 72"/>
    <w:qFormat/>
    <w:rPr>
      <w:rFonts w:ascii="Helvetica" w:hAnsi="Helvetica" w:cs="Symbol"/>
      <w:sz w:val="22"/>
    </w:rPr>
  </w:style>
  <w:style w:type="character" w:customStyle="1" w:styleId="ListLabel73">
    <w:name w:val="ListLabel 73"/>
    <w:qFormat/>
    <w:rPr>
      <w:rFonts w:cs="Courier New"/>
    </w:rPr>
  </w:style>
  <w:style w:type="character" w:customStyle="1" w:styleId="ListLabel74">
    <w:name w:val="ListLabel 74"/>
    <w:qFormat/>
    <w:rPr>
      <w:rFonts w:cs="Wingdings"/>
    </w:rPr>
  </w:style>
  <w:style w:type="character" w:customStyle="1" w:styleId="ListLabel75">
    <w:name w:val="ListLabel 75"/>
    <w:qFormat/>
    <w:rPr>
      <w:rFonts w:cs="Symbol"/>
    </w:rPr>
  </w:style>
  <w:style w:type="character" w:customStyle="1" w:styleId="ListLabel76">
    <w:name w:val="ListLabel 76"/>
    <w:qFormat/>
    <w:rPr>
      <w:rFonts w:cs="Courier New"/>
    </w:rPr>
  </w:style>
  <w:style w:type="character" w:customStyle="1" w:styleId="ListLabel77">
    <w:name w:val="ListLabel 77"/>
    <w:qFormat/>
    <w:rPr>
      <w:rFonts w:cs="Wingdings"/>
    </w:rPr>
  </w:style>
  <w:style w:type="character" w:customStyle="1" w:styleId="ListLabel78">
    <w:name w:val="ListLabel 78"/>
    <w:qFormat/>
    <w:rPr>
      <w:rFonts w:cs="Symbol"/>
    </w:rPr>
  </w:style>
  <w:style w:type="character" w:customStyle="1" w:styleId="ListLabel79">
    <w:name w:val="ListLabel 79"/>
    <w:qFormat/>
    <w:rPr>
      <w:rFonts w:cs="Courier New"/>
    </w:rPr>
  </w:style>
  <w:style w:type="character" w:customStyle="1" w:styleId="ListLabel80">
    <w:name w:val="ListLabel 80"/>
    <w:qFormat/>
    <w:rPr>
      <w:rFonts w:cs="Wingdings"/>
    </w:rPr>
  </w:style>
  <w:style w:type="character" w:customStyle="1" w:styleId="ListLabel81">
    <w:name w:val="ListLabel 81"/>
    <w:qFormat/>
    <w:rPr>
      <w:rFonts w:ascii="Helvetica" w:hAnsi="Helvetica" w:cs="Symbol"/>
      <w:sz w:val="22"/>
    </w:rPr>
  </w:style>
  <w:style w:type="character" w:customStyle="1" w:styleId="ListLabel82">
    <w:name w:val="ListLabel 82"/>
    <w:qFormat/>
    <w:rPr>
      <w:b/>
      <w:i w:val="0"/>
    </w:rPr>
  </w:style>
  <w:style w:type="character" w:customStyle="1" w:styleId="ListLabel83">
    <w:name w:val="ListLabel 83"/>
    <w:qFormat/>
    <w:rPr>
      <w:rFonts w:ascii="Helvetica" w:hAnsi="Helvetica"/>
      <w:b/>
      <w:i w:val="0"/>
      <w:color w:val="00000A"/>
      <w:sz w:val="22"/>
    </w:rPr>
  </w:style>
  <w:style w:type="character" w:customStyle="1" w:styleId="ListLabel84">
    <w:name w:val="ListLabel 84"/>
    <w:qFormat/>
    <w:rPr>
      <w:rFonts w:ascii="Helvetica" w:hAnsi="Helvetica" w:cs="Symbol"/>
      <w:b/>
      <w:sz w:val="22"/>
    </w:rPr>
  </w:style>
  <w:style w:type="character" w:customStyle="1" w:styleId="ListLabel85">
    <w:name w:val="ListLabel 85"/>
    <w:qFormat/>
    <w:rPr>
      <w:rFonts w:cs="Courier New"/>
    </w:rPr>
  </w:style>
  <w:style w:type="character" w:customStyle="1" w:styleId="ListLabel86">
    <w:name w:val="ListLabel 86"/>
    <w:qFormat/>
    <w:rPr>
      <w:rFonts w:cs="Wingdings"/>
    </w:rPr>
  </w:style>
  <w:style w:type="character" w:customStyle="1" w:styleId="ListLabel87">
    <w:name w:val="ListLabel 87"/>
    <w:qFormat/>
    <w:rPr>
      <w:rFonts w:cs="Symbol"/>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ascii="Helvetica" w:hAnsi="Helvetica" w:cs="Symbol"/>
      <w:sz w:val="22"/>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Symbol"/>
    </w:rPr>
  </w:style>
  <w:style w:type="character" w:customStyle="1" w:styleId="ListLabel97">
    <w:name w:val="ListLabel 97"/>
    <w:qFormat/>
    <w:rPr>
      <w:rFonts w:cs="Courier New"/>
    </w:rPr>
  </w:style>
  <w:style w:type="character" w:customStyle="1" w:styleId="ListLabel98">
    <w:name w:val="ListLabel 98"/>
    <w:qFormat/>
    <w:rPr>
      <w:rFonts w:cs="Wingdings"/>
    </w:rPr>
  </w:style>
  <w:style w:type="character" w:customStyle="1" w:styleId="ListLabel99">
    <w:name w:val="ListLabel 99"/>
    <w:qFormat/>
    <w:rPr>
      <w:rFonts w:cs="Symbol"/>
    </w:rPr>
  </w:style>
  <w:style w:type="character" w:customStyle="1" w:styleId="ListLabel100">
    <w:name w:val="ListLabel 100"/>
    <w:qFormat/>
    <w:rPr>
      <w:rFonts w:cs="Courier New"/>
    </w:rPr>
  </w:style>
  <w:style w:type="character" w:customStyle="1" w:styleId="ListLabel101">
    <w:name w:val="ListLabel 101"/>
    <w:qFormat/>
    <w:rPr>
      <w:rFonts w:cs="Wingdings"/>
    </w:rPr>
  </w:style>
  <w:style w:type="character" w:customStyle="1" w:styleId="ListLabel102">
    <w:name w:val="ListLabel 102"/>
    <w:qFormat/>
    <w:rPr>
      <w:rFonts w:ascii="Helvetica" w:hAnsi="Helvetica" w:cs="Symbol"/>
      <w:sz w:val="22"/>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rFonts w:ascii="Helvetica" w:hAnsi="Helvetica" w:cs="Symbol"/>
      <w:sz w:val="22"/>
    </w:rPr>
  </w:style>
  <w:style w:type="character" w:customStyle="1" w:styleId="ListLabel112">
    <w:name w:val="ListLabel 112"/>
    <w:qFormat/>
    <w:rPr>
      <w:rFonts w:cs="Courier New"/>
    </w:rPr>
  </w:style>
  <w:style w:type="character" w:customStyle="1" w:styleId="ListLabel113">
    <w:name w:val="ListLabel 113"/>
    <w:qFormat/>
    <w:rPr>
      <w:rFonts w:cs="Wingdings"/>
    </w:rPr>
  </w:style>
  <w:style w:type="character" w:customStyle="1" w:styleId="ListLabel114">
    <w:name w:val="ListLabel 114"/>
    <w:qFormat/>
    <w:rPr>
      <w:rFonts w:cs="Symbol"/>
    </w:rPr>
  </w:style>
  <w:style w:type="character" w:customStyle="1" w:styleId="ListLabel115">
    <w:name w:val="ListLabel 115"/>
    <w:qFormat/>
    <w:rPr>
      <w:rFonts w:cs="Courier New"/>
    </w:rPr>
  </w:style>
  <w:style w:type="character" w:customStyle="1" w:styleId="ListLabel116">
    <w:name w:val="ListLabel 116"/>
    <w:qFormat/>
    <w:rPr>
      <w:rFonts w:cs="Wingdings"/>
    </w:rPr>
  </w:style>
  <w:style w:type="character" w:customStyle="1" w:styleId="ListLabel117">
    <w:name w:val="ListLabel 117"/>
    <w:qFormat/>
    <w:rPr>
      <w:rFonts w:cs="Symbol"/>
    </w:rPr>
  </w:style>
  <w:style w:type="character" w:customStyle="1" w:styleId="ListLabel118">
    <w:name w:val="ListLabel 118"/>
    <w:qFormat/>
    <w:rPr>
      <w:rFonts w:cs="Courier New"/>
    </w:rPr>
  </w:style>
  <w:style w:type="character" w:customStyle="1" w:styleId="ListLabel119">
    <w:name w:val="ListLabel 119"/>
    <w:qFormat/>
    <w:rPr>
      <w:rFonts w:cs="Wingdings"/>
    </w:rPr>
  </w:style>
  <w:style w:type="character" w:customStyle="1" w:styleId="ListLabel120">
    <w:name w:val="ListLabel 120"/>
    <w:qFormat/>
    <w:rPr>
      <w:rFonts w:ascii="Helvetica" w:hAnsi="Helvetica" w:cs="Symbol"/>
      <w:sz w:val="22"/>
    </w:rPr>
  </w:style>
  <w:style w:type="character" w:customStyle="1" w:styleId="ListLabel121">
    <w:name w:val="ListLabel 121"/>
    <w:qFormat/>
    <w:rPr>
      <w:b/>
      <w:i w:val="0"/>
    </w:rPr>
  </w:style>
  <w:style w:type="character" w:customStyle="1" w:styleId="ListLabel122">
    <w:name w:val="ListLabel 122"/>
    <w:qFormat/>
    <w:rPr>
      <w:rFonts w:ascii="Helvetica" w:hAnsi="Helvetica"/>
      <w:sz w:val="22"/>
    </w:rPr>
  </w:style>
  <w:style w:type="character" w:customStyle="1" w:styleId="ListLabel123">
    <w:name w:val="ListLabel 123"/>
    <w:qFormat/>
    <w:rPr>
      <w:rFonts w:ascii="Helvetica" w:hAnsi="Helvetica"/>
      <w:b/>
      <w:i w:val="0"/>
      <w:color w:val="00000A"/>
      <w:sz w:val="22"/>
    </w:rPr>
  </w:style>
  <w:style w:type="character" w:customStyle="1" w:styleId="ListLabel124">
    <w:name w:val="ListLabel 124"/>
    <w:qFormat/>
    <w:rPr>
      <w:rFonts w:ascii="Helvetica" w:hAnsi="Helvetica"/>
      <w:sz w:val="22"/>
    </w:rPr>
  </w:style>
  <w:style w:type="character" w:customStyle="1" w:styleId="ListLabel125">
    <w:name w:val="ListLabel 125"/>
    <w:qFormat/>
    <w:rPr>
      <w:rFonts w:ascii="Helvetica" w:hAnsi="Helvetica"/>
      <w:sz w:val="22"/>
    </w:rPr>
  </w:style>
  <w:style w:type="character" w:customStyle="1" w:styleId="ListLabel126">
    <w:name w:val="ListLabel 126"/>
    <w:qFormat/>
    <w:rPr>
      <w:rFonts w:cs="Symbol"/>
      <w:b/>
      <w:sz w:val="22"/>
    </w:rPr>
  </w:style>
  <w:style w:type="character" w:customStyle="1" w:styleId="ListLabel127">
    <w:name w:val="ListLabel 127"/>
    <w:qFormat/>
    <w:rPr>
      <w:rFonts w:cs="Courier New"/>
    </w:rPr>
  </w:style>
  <w:style w:type="character" w:customStyle="1" w:styleId="ListLabel128">
    <w:name w:val="ListLabel 128"/>
    <w:qFormat/>
    <w:rPr>
      <w:rFonts w:cs="Wingdings"/>
    </w:rPr>
  </w:style>
  <w:style w:type="character" w:customStyle="1" w:styleId="ListLabel129">
    <w:name w:val="ListLabel 129"/>
    <w:qFormat/>
    <w:rPr>
      <w:rFonts w:cs="Symbol"/>
    </w:rPr>
  </w:style>
  <w:style w:type="character" w:customStyle="1" w:styleId="ListLabel130">
    <w:name w:val="ListLabel 130"/>
    <w:qFormat/>
    <w:rPr>
      <w:rFonts w:cs="Courier New"/>
    </w:rPr>
  </w:style>
  <w:style w:type="character" w:customStyle="1" w:styleId="ListLabel131">
    <w:name w:val="ListLabel 131"/>
    <w:qFormat/>
    <w:rPr>
      <w:rFonts w:cs="Wingdings"/>
    </w:rPr>
  </w:style>
  <w:style w:type="character" w:customStyle="1" w:styleId="ListLabel132">
    <w:name w:val="ListLabel 132"/>
    <w:qFormat/>
    <w:rPr>
      <w:rFonts w:cs="Symbol"/>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cs="Symbol"/>
      <w:sz w:val="22"/>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sz w:val="22"/>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cs="Symbol"/>
    </w:rPr>
  </w:style>
  <w:style w:type="character" w:customStyle="1" w:styleId="ListLabel151">
    <w:name w:val="ListLabel 151"/>
    <w:qFormat/>
    <w:rPr>
      <w:rFonts w:cs="Courier New"/>
    </w:rPr>
  </w:style>
  <w:style w:type="character" w:customStyle="1" w:styleId="ListLabel152">
    <w:name w:val="ListLabel 152"/>
    <w:qFormat/>
    <w:rPr>
      <w:rFonts w:cs="Wingdings"/>
    </w:rPr>
  </w:style>
  <w:style w:type="character" w:customStyle="1" w:styleId="ListLabel153">
    <w:name w:val="ListLabel 153"/>
    <w:qFormat/>
    <w:rPr>
      <w:rFonts w:cs="Symbol"/>
      <w:sz w:val="22"/>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Symbol"/>
    </w:rPr>
  </w:style>
  <w:style w:type="character" w:customStyle="1" w:styleId="ListLabel157">
    <w:name w:val="ListLabel 157"/>
    <w:qFormat/>
    <w:rPr>
      <w:rFonts w:cs="Courier New"/>
    </w:rPr>
  </w:style>
  <w:style w:type="character" w:customStyle="1" w:styleId="ListLabel158">
    <w:name w:val="ListLabel 158"/>
    <w:qFormat/>
    <w:rPr>
      <w:rFonts w:cs="Wingdings"/>
    </w:rPr>
  </w:style>
  <w:style w:type="character" w:customStyle="1" w:styleId="ListLabel159">
    <w:name w:val="ListLabel 159"/>
    <w:qFormat/>
    <w:rPr>
      <w:rFonts w:cs="Symbol"/>
    </w:rPr>
  </w:style>
  <w:style w:type="character" w:customStyle="1" w:styleId="ListLabel160">
    <w:name w:val="ListLabel 160"/>
    <w:qFormat/>
    <w:rPr>
      <w:rFonts w:cs="Courier New"/>
    </w:rPr>
  </w:style>
  <w:style w:type="character" w:customStyle="1" w:styleId="ListLabel161">
    <w:name w:val="ListLabel 161"/>
    <w:qFormat/>
    <w:rPr>
      <w:rFonts w:cs="Wingdings"/>
    </w:rPr>
  </w:style>
  <w:style w:type="character" w:customStyle="1" w:styleId="ListLabel162">
    <w:name w:val="ListLabel 162"/>
    <w:qFormat/>
    <w:rPr>
      <w:rFonts w:cs="Symbol"/>
      <w:sz w:val="22"/>
    </w:rPr>
  </w:style>
  <w:style w:type="character" w:customStyle="1" w:styleId="ListLabel163">
    <w:name w:val="ListLabel 163"/>
    <w:qFormat/>
    <w:rPr>
      <w:b/>
      <w:i w:val="0"/>
    </w:rPr>
  </w:style>
  <w:style w:type="character" w:customStyle="1" w:styleId="ListLabel164">
    <w:name w:val="ListLabel 164"/>
    <w:qFormat/>
    <w:rPr>
      <w:rFonts w:ascii="Helvetica" w:hAnsi="Helvetica"/>
      <w:sz w:val="22"/>
    </w:rPr>
  </w:style>
  <w:style w:type="character" w:customStyle="1" w:styleId="ListLabel165">
    <w:name w:val="ListLabel 165"/>
    <w:qFormat/>
    <w:rPr>
      <w:rFonts w:ascii="Helvetica" w:hAnsi="Helvetica"/>
      <w:b/>
      <w:i w:val="0"/>
      <w:color w:val="00000A"/>
      <w:sz w:val="22"/>
    </w:rPr>
  </w:style>
  <w:style w:type="character" w:customStyle="1" w:styleId="ListLabel166">
    <w:name w:val="ListLabel 166"/>
    <w:qFormat/>
    <w:rPr>
      <w:rFonts w:ascii="Helvetica" w:hAnsi="Helvetica"/>
      <w:sz w:val="22"/>
    </w:rPr>
  </w:style>
  <w:style w:type="character" w:customStyle="1" w:styleId="ListLabel167">
    <w:name w:val="ListLabel 167"/>
    <w:qFormat/>
    <w:rPr>
      <w:rFonts w:ascii="Helvetica" w:hAnsi="Helvetica"/>
      <w:sz w:val="22"/>
    </w:rPr>
  </w:style>
  <w:style w:type="character" w:customStyle="1" w:styleId="ListLabel168">
    <w:name w:val="ListLabel 168"/>
    <w:qFormat/>
    <w:rPr>
      <w:b/>
      <w:i w:val="0"/>
    </w:rPr>
  </w:style>
  <w:style w:type="character" w:customStyle="1" w:styleId="ListLabel169">
    <w:name w:val="ListLabel 169"/>
    <w:qFormat/>
    <w:rPr>
      <w:rFonts w:ascii="Helvetica" w:hAnsi="Helvetica"/>
      <w:sz w:val="22"/>
    </w:rPr>
  </w:style>
  <w:style w:type="character" w:customStyle="1" w:styleId="ListLabel170">
    <w:name w:val="ListLabel 170"/>
    <w:qFormat/>
    <w:rPr>
      <w:rFonts w:ascii="Helvetica" w:hAnsi="Helvetica"/>
      <w:b/>
      <w:i w:val="0"/>
      <w:color w:val="00000A"/>
      <w:sz w:val="22"/>
    </w:rPr>
  </w:style>
  <w:style w:type="character" w:customStyle="1" w:styleId="ListLabel171">
    <w:name w:val="ListLabel 171"/>
    <w:qFormat/>
    <w:rPr>
      <w:rFonts w:ascii="Helvetica" w:hAnsi="Helvetica"/>
      <w:sz w:val="22"/>
    </w:rPr>
  </w:style>
  <w:style w:type="character" w:customStyle="1" w:styleId="ListLabel172">
    <w:name w:val="ListLabel 172"/>
    <w:qFormat/>
    <w:rPr>
      <w:rFonts w:ascii="Helvetica" w:hAnsi="Helvetica"/>
      <w:sz w:val="22"/>
    </w:rPr>
  </w:style>
  <w:style w:type="paragraph" w:customStyle="1" w:styleId="Nadpis">
    <w:name w:val="Nadpis"/>
    <w:basedOn w:val="Normal"/>
    <w:next w:val="BodyText"/>
    <w:qFormat/>
    <w:pPr>
      <w:keepNext/>
      <w:spacing w:before="240" w:after="120"/>
    </w:pPr>
    <w:rPr>
      <w:rFonts w:ascii="Liberation Sans" w:eastAsia="WenQuanYi Micro Hei" w:hAnsi="Liberation Sans" w:cs="Lohit Devanagari"/>
      <w:sz w:val="28"/>
      <w:szCs w:val="28"/>
    </w:rPr>
  </w:style>
  <w:style w:type="paragraph" w:styleId="BodyText">
    <w:name w:val="Body Text"/>
    <w:basedOn w:val="Normal"/>
    <w:rPr>
      <w:i/>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Cs w:val="24"/>
    </w:rPr>
  </w:style>
  <w:style w:type="paragraph" w:customStyle="1" w:styleId="Rejstk">
    <w:name w:val="Rejstřík"/>
    <w:basedOn w:val="Normal"/>
    <w:qFormat/>
    <w:pPr>
      <w:suppressLineNumbers/>
    </w:pPr>
    <w:rPr>
      <w:rFonts w:cs="Lohit Devanagar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qFormat/>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qFormat/>
    <w:rPr>
      <w:sz w:val="32"/>
      <w:lang w:eastAsia="zh-TW"/>
    </w:rPr>
  </w:style>
  <w:style w:type="paragraph" w:styleId="BodyText3">
    <w:name w:val="Body Text 3"/>
    <w:basedOn w:val="Normal"/>
    <w:link w:val="BodyText3Char"/>
    <w:uiPriority w:val="99"/>
    <w:semiHidden/>
    <w:unhideWhenUsed/>
    <w:qFormat/>
    <w:rsid w:val="008D58EC"/>
    <w:pPr>
      <w:spacing w:after="120"/>
    </w:pPr>
    <w:rPr>
      <w:sz w:val="16"/>
      <w:szCs w:val="16"/>
      <w:lang w:val="x-none" w:eastAsia="x-none"/>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paragraph" w:styleId="BalloonText">
    <w:name w:val="Balloon Text"/>
    <w:basedOn w:val="Normal"/>
    <w:semiHidden/>
    <w:qFormat/>
    <w:rsid w:val="00672CE8"/>
    <w:rPr>
      <w:rFonts w:ascii="Lucida Grande" w:hAnsi="Lucida Grande"/>
      <w:sz w:val="18"/>
      <w:szCs w:val="18"/>
    </w:rPr>
  </w:style>
  <w:style w:type="paragraph" w:customStyle="1" w:styleId="Default">
    <w:name w:val="Default"/>
    <w:qFormat/>
    <w:rsid w:val="007D5B83"/>
    <w:pPr>
      <w:widowControl w:val="0"/>
    </w:pPr>
    <w:rPr>
      <w:rFonts w:ascii="GJKHG F+ Helvetica" w:eastAsia="Times New Roman" w:hAnsi="GJKHG F+ Helvetica" w:cs="GJKHG F+ Helvetica"/>
      <w:color w:val="000000"/>
      <w:sz w:val="24"/>
      <w:szCs w:val="24"/>
    </w:rPr>
  </w:style>
  <w:style w:type="paragraph" w:customStyle="1" w:styleId="CM10">
    <w:name w:val="CM10"/>
    <w:basedOn w:val="Default"/>
    <w:next w:val="Default"/>
    <w:qFormat/>
    <w:rsid w:val="007D5B83"/>
    <w:rPr>
      <w:rFonts w:cs="Times New Roman"/>
      <w:color w:val="00000A"/>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paragraph" w:customStyle="1" w:styleId="CM3">
    <w:name w:val="CM3"/>
    <w:basedOn w:val="Default"/>
    <w:next w:val="Default"/>
    <w:qFormat/>
    <w:rsid w:val="007D5B83"/>
    <w:pPr>
      <w:spacing w:line="243" w:lineRule="atLeast"/>
    </w:pPr>
    <w:rPr>
      <w:rFonts w:cs="Times New Roman"/>
      <w:color w:val="00000A"/>
    </w:rPr>
  </w:style>
  <w:style w:type="paragraph" w:customStyle="1" w:styleId="authors1">
    <w:name w:val="authors1"/>
    <w:basedOn w:val="Normal"/>
    <w:qFormat/>
    <w:rsid w:val="007D5B83"/>
    <w:pPr>
      <w:spacing w:before="72" w:line="240" w:lineRule="atLeast"/>
      <w:ind w:left="574"/>
    </w:pPr>
    <w:rPr>
      <w:rFonts w:ascii="Times New Roman" w:eastAsia="Times New Roman" w:hAnsi="Times New Roman"/>
      <w:sz w:val="22"/>
      <w:szCs w:val="22"/>
    </w:rPr>
  </w:style>
  <w:style w:type="paragraph" w:customStyle="1" w:styleId="CM4">
    <w:name w:val="CM4"/>
    <w:basedOn w:val="Default"/>
    <w:next w:val="Default"/>
    <w:qFormat/>
    <w:rsid w:val="007D5B83"/>
    <w:pPr>
      <w:spacing w:line="243" w:lineRule="atLeast"/>
    </w:pPr>
    <w:rPr>
      <w:rFonts w:cs="Times New Roman"/>
      <w:color w:val="00000A"/>
    </w:rPr>
  </w:style>
  <w:style w:type="paragraph" w:customStyle="1" w:styleId="TEXTOVERVIDEO">
    <w:name w:val="TEXT OVER VIDEO"/>
    <w:basedOn w:val="Normal"/>
    <w:qFormat/>
    <w:rsid w:val="00D51A11"/>
    <w:pPr>
      <w:spacing w:before="40"/>
      <w:ind w:left="1368"/>
      <w:jc w:val="both"/>
      <w:outlineLvl w:val="0"/>
    </w:pPr>
    <w:rPr>
      <w:rFonts w:ascii="Arial" w:hAnsi="Arial" w:cs="Arial"/>
      <w:sz w:val="22"/>
      <w:szCs w:val="24"/>
    </w:rPr>
  </w:style>
  <w:style w:type="paragraph" w:styleId="CommentText">
    <w:name w:val="annotation text"/>
    <w:basedOn w:val="Normal"/>
    <w:link w:val="CommentTextChar"/>
    <w:uiPriority w:val="99"/>
    <w:semiHidden/>
    <w:unhideWhenUsed/>
    <w:qFormat/>
    <w:rsid w:val="004060E5"/>
    <w:rPr>
      <w:szCs w:val="24"/>
      <w:lang w:val="x-none" w:eastAsia="x-none"/>
    </w:rPr>
  </w:style>
  <w:style w:type="paragraph" w:styleId="CommentSubject">
    <w:name w:val="annotation subject"/>
    <w:basedOn w:val="CommentText"/>
    <w:link w:val="CommentSubjectChar"/>
    <w:uiPriority w:val="99"/>
    <w:semiHidden/>
    <w:unhideWhenUsed/>
    <w:qFormat/>
    <w:rsid w:val="004060E5"/>
    <w:rPr>
      <w:b/>
      <w:bCs/>
    </w:rPr>
  </w:style>
  <w:style w:type="paragraph" w:styleId="ListParagraph">
    <w:name w:val="List Paragraph"/>
    <w:basedOn w:val="Normal"/>
    <w:qFormat/>
    <w:rsid w:val="00985F44"/>
    <w:pPr>
      <w:ind w:left="720"/>
      <w:contextualSpacing/>
    </w:pPr>
  </w:style>
  <w:style w:type="paragraph" w:styleId="Title">
    <w:name w:val="Title"/>
    <w:basedOn w:val="Normal"/>
    <w:link w:val="TitleChar"/>
    <w:qFormat/>
    <w:rsid w:val="00450B27"/>
    <w:pPr>
      <w:pBdr>
        <w:bottom w:val="single" w:sz="8" w:space="4" w:color="4472C4"/>
      </w:pBdr>
      <w:spacing w:after="300"/>
      <w:contextualSpacing/>
    </w:pPr>
    <w:rPr>
      <w:rFonts w:asciiTheme="majorHAnsi" w:eastAsiaTheme="majorEastAsia" w:hAnsiTheme="majorHAnsi" w:cstheme="majorBidi"/>
      <w:color w:val="323E4F" w:themeColor="text2" w:themeShade="BF"/>
      <w:spacing w:val="5"/>
      <w:sz w:val="52"/>
      <w:szCs w:val="52"/>
    </w:rPr>
  </w:style>
  <w:style w:type="paragraph" w:styleId="Revision">
    <w:name w:val="Revision"/>
    <w:semiHidden/>
    <w:qFormat/>
    <w:rsid w:val="002D52A1"/>
    <w:rPr>
      <w:color w:val="00000A"/>
      <w:sz w:val="24"/>
    </w:rPr>
  </w:style>
  <w:style w:type="paragraph" w:styleId="HTMLPreformatted">
    <w:name w:val="HTML Preformatted"/>
    <w:basedOn w:val="Normal"/>
    <w:link w:val="HTMLPreformattedChar"/>
    <w:uiPriority w:val="99"/>
    <w:semiHidden/>
    <w:unhideWhenUsed/>
    <w:qFormat/>
    <w:rsid w:val="00936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hyperlink" Target="http://www.jove.com/files_upload.php?src=18266193" TargetMode="External"/><Relationship Id="rId18" Type="http://schemas.openxmlformats.org/officeDocument/2006/relationships/hyperlink" Target="http://www.jove.com/files_upload.php?src=18266193" TargetMode="External"/><Relationship Id="rId3" Type="http://schemas.openxmlformats.org/officeDocument/2006/relationships/settings" Target="settings.xml"/><Relationship Id="rId21" Type="http://schemas.openxmlformats.org/officeDocument/2006/relationships/hyperlink" Target="http://www.jove.com/files_upload.php?src=18266193" TargetMode="External"/><Relationship Id="rId7" Type="http://schemas.openxmlformats.org/officeDocument/2006/relationships/hyperlink" Target="http://www.jove.com/files_upload.php?src=18266193" TargetMode="External"/><Relationship Id="rId12" Type="http://schemas.openxmlformats.org/officeDocument/2006/relationships/hyperlink" Target="http://www.jove.com/files_upload.php?src=18266193" TargetMode="External"/><Relationship Id="rId17" Type="http://schemas.openxmlformats.org/officeDocument/2006/relationships/hyperlink" Target="http://www.jove.com/files_upload.php?src=18266193"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jove.com/files_upload.php?src=18266193" TargetMode="External"/><Relationship Id="rId20" Type="http://schemas.openxmlformats.org/officeDocument/2006/relationships/hyperlink" Target="http://www.jove.com/files_upload.php?src=1826619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ove.com/files_upload.php?src=18266193"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jove.com/files_upload.php?src=18266193" TargetMode="External"/><Relationship Id="rId23" Type="http://schemas.openxmlformats.org/officeDocument/2006/relationships/footer" Target="footer1.xml"/><Relationship Id="rId10" Type="http://schemas.openxmlformats.org/officeDocument/2006/relationships/hyperlink" Target="http://www.jove.com/files_upload.php?src=18266193" TargetMode="External"/><Relationship Id="rId19" Type="http://schemas.openxmlformats.org/officeDocument/2006/relationships/hyperlink" Target="http://www.jove.com/files_upload.php?src=18266193" TargetMode="Externa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hyperlink" Target="http://www.jove.com/files_upload.php?src=18266193"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11</Pages>
  <Words>2994</Words>
  <Characters>15152</Characters>
  <Application>Microsoft Office Word</Application>
  <DocSecurity>0</DocSecurity>
  <Lines>244</Lines>
  <Paragraphs>81</Paragraphs>
  <ScaleCrop>false</ScaleCrop>
  <Company>UC Irvine</Company>
  <LinksUpToDate>false</LinksUpToDate>
  <CharactersWithSpaces>18065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dc:description/>
  <cp:lastModifiedBy>Anthony Iannazzi</cp:lastModifiedBy>
  <cp:revision>15</cp:revision>
  <dcterms:created xsi:type="dcterms:W3CDTF">2019-05-03T21:03:00Z</dcterms:created>
  <dcterms:modified xsi:type="dcterms:W3CDTF">2019-05-24T14:38:00Z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UC Irvine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