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8F0AC" w14:textId="77777777" w:rsidR="00FF38ED" w:rsidRDefault="00796CA2" w:rsidP="00796CA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796CA2">
        <w:rPr>
          <w:rFonts w:ascii="Segoe UI" w:eastAsia="Times New Roman" w:hAnsi="Segoe UI" w:cs="Segoe UI"/>
          <w:b/>
          <w:bCs/>
          <w:color w:val="212121"/>
          <w:sz w:val="23"/>
          <w:szCs w:val="23"/>
        </w:rPr>
        <w:t>Editorial comments:</w:t>
      </w:r>
      <w:r w:rsidRPr="00796CA2">
        <w:rPr>
          <w:rFonts w:ascii="Segoe UI" w:eastAsia="Times New Roman" w:hAnsi="Segoe UI" w:cs="Segoe UI"/>
          <w:color w:val="212121"/>
          <w:sz w:val="23"/>
          <w:szCs w:val="23"/>
        </w:rPr>
        <w:br/>
      </w:r>
      <w:r w:rsidRPr="00796CA2">
        <w:rPr>
          <w:rFonts w:ascii="Segoe UI" w:eastAsia="Times New Roman" w:hAnsi="Segoe UI" w:cs="Segoe UI"/>
          <w:color w:val="212121"/>
          <w:sz w:val="23"/>
          <w:szCs w:val="23"/>
        </w:rPr>
        <w:br/>
        <w:t>Changes to be made by the Author(s) regarding the written manuscript:</w:t>
      </w:r>
      <w:r w:rsidRPr="00796CA2">
        <w:rPr>
          <w:rFonts w:ascii="Segoe UI" w:eastAsia="Times New Roman" w:hAnsi="Segoe UI" w:cs="Segoe UI"/>
          <w:color w:val="212121"/>
          <w:sz w:val="23"/>
          <w:szCs w:val="23"/>
        </w:rPr>
        <w:br/>
        <w:t>1. Please provide reprint permissions for Figures 1-5.</w:t>
      </w:r>
    </w:p>
    <w:p w14:paraId="48232658" w14:textId="3576E917" w:rsidR="0026676A" w:rsidRPr="00FF38ED" w:rsidRDefault="00796CA2" w:rsidP="00796CA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3"/>
          <w:szCs w:val="23"/>
        </w:rPr>
      </w:pPr>
      <w:r w:rsidRPr="00796CA2">
        <w:rPr>
          <w:rFonts w:ascii="Segoe UI" w:eastAsia="Times New Roman" w:hAnsi="Segoe UI" w:cs="Segoe UI"/>
          <w:color w:val="212121"/>
          <w:sz w:val="23"/>
          <w:szCs w:val="23"/>
        </w:rPr>
        <w:br/>
      </w:r>
      <w:r w:rsidR="0026676A" w:rsidRPr="00FF38ED">
        <w:rPr>
          <w:rFonts w:ascii="Segoe UI" w:eastAsia="Times New Roman" w:hAnsi="Segoe UI" w:cs="Segoe UI"/>
          <w:sz w:val="23"/>
          <w:szCs w:val="23"/>
        </w:rPr>
        <w:t>C</w:t>
      </w:r>
      <w:r w:rsidR="00A63E3F" w:rsidRPr="00FF38ED">
        <w:rPr>
          <w:rFonts w:ascii="Segoe UI" w:eastAsia="Times New Roman" w:hAnsi="Segoe UI" w:cs="Segoe UI"/>
          <w:sz w:val="23"/>
          <w:szCs w:val="23"/>
        </w:rPr>
        <w:t xml:space="preserve">omment: </w:t>
      </w:r>
      <w:r w:rsidR="00862DF6" w:rsidRPr="00FF38ED">
        <w:rPr>
          <w:rFonts w:ascii="Segoe UI" w:eastAsia="Times New Roman" w:hAnsi="Segoe UI" w:cs="Segoe UI"/>
          <w:sz w:val="23"/>
          <w:szCs w:val="23"/>
        </w:rPr>
        <w:t xml:space="preserve">This was published under creative common </w:t>
      </w:r>
      <w:r w:rsidR="00D10434" w:rsidRPr="00FF38ED">
        <w:rPr>
          <w:rFonts w:ascii="Segoe UI" w:eastAsia="Times New Roman" w:hAnsi="Segoe UI" w:cs="Segoe UI"/>
          <w:sz w:val="23"/>
          <w:szCs w:val="23"/>
        </w:rPr>
        <w:t>licenses</w:t>
      </w:r>
      <w:r w:rsidR="00862DF6" w:rsidRPr="00FF38ED">
        <w:rPr>
          <w:rFonts w:ascii="Segoe UI" w:eastAsia="Times New Roman" w:hAnsi="Segoe UI" w:cs="Segoe UI"/>
          <w:sz w:val="23"/>
          <w:szCs w:val="23"/>
        </w:rPr>
        <w:t xml:space="preserve"> </w:t>
      </w:r>
      <w:r w:rsidR="00D10434" w:rsidRPr="00FF38ED">
        <w:rPr>
          <w:rFonts w:ascii="Segoe UI" w:eastAsia="Times New Roman" w:hAnsi="Segoe UI" w:cs="Segoe UI"/>
          <w:sz w:val="23"/>
          <w:szCs w:val="23"/>
        </w:rPr>
        <w:t>(CC BY)</w:t>
      </w:r>
      <w:r w:rsidR="00862DF6" w:rsidRPr="00FF38ED">
        <w:rPr>
          <w:rFonts w:ascii="Segoe UI" w:eastAsia="Times New Roman" w:hAnsi="Segoe UI" w:cs="Segoe UI"/>
          <w:sz w:val="23"/>
          <w:szCs w:val="23"/>
        </w:rPr>
        <w:t xml:space="preserve"> which gives the right to authors to reuse figures provided it has been </w:t>
      </w:r>
      <w:r w:rsidR="00D10434" w:rsidRPr="00FF38ED">
        <w:rPr>
          <w:rFonts w:ascii="Segoe UI" w:eastAsia="Times New Roman" w:hAnsi="Segoe UI" w:cs="Segoe UI"/>
          <w:sz w:val="23"/>
          <w:szCs w:val="23"/>
        </w:rPr>
        <w:t>duly</w:t>
      </w:r>
      <w:r w:rsidR="00862DF6" w:rsidRPr="00FF38ED">
        <w:rPr>
          <w:rFonts w:ascii="Segoe UI" w:eastAsia="Times New Roman" w:hAnsi="Segoe UI" w:cs="Segoe UI"/>
          <w:sz w:val="23"/>
          <w:szCs w:val="23"/>
        </w:rPr>
        <w:t xml:space="preserve"> cited or acknowledged. </w:t>
      </w:r>
      <w:r w:rsidR="009604E0" w:rsidRPr="00FF38ED">
        <w:rPr>
          <w:rFonts w:ascii="Segoe UI" w:eastAsia="Times New Roman" w:hAnsi="Segoe UI" w:cs="Segoe UI"/>
          <w:sz w:val="23"/>
          <w:szCs w:val="23"/>
        </w:rPr>
        <w:t xml:space="preserve"> </w:t>
      </w:r>
      <w:r w:rsidR="0026676A" w:rsidRPr="00FF38ED">
        <w:rPr>
          <w:rFonts w:ascii="Segoe UI" w:eastAsia="Times New Roman" w:hAnsi="Segoe UI" w:cs="Segoe UI"/>
          <w:sz w:val="23"/>
          <w:szCs w:val="23"/>
        </w:rPr>
        <w:t>Below is the link given by the permission team of SpringerNature.</w:t>
      </w:r>
    </w:p>
    <w:p w14:paraId="68828F9B" w14:textId="09060CBB" w:rsidR="00D10434" w:rsidRDefault="001B65FD" w:rsidP="00796CA2">
      <w:pPr>
        <w:shd w:val="clear" w:color="auto" w:fill="FFFFFF"/>
        <w:spacing w:before="100" w:beforeAutospacing="1" w:after="100" w:afterAutospacing="1" w:line="240" w:lineRule="auto"/>
      </w:pPr>
      <w:hyperlink r:id="rId5" w:history="1">
        <w:r w:rsidR="00D10434">
          <w:rPr>
            <w:rStyle w:val="Hyperlink"/>
          </w:rPr>
          <w:t>https://creativecommons.org/licenses/by/4.0/</w:t>
        </w:r>
      </w:hyperlink>
    </w:p>
    <w:p w14:paraId="332E536E" w14:textId="352BED29" w:rsidR="00862DF6" w:rsidRPr="00FF38ED" w:rsidRDefault="00803633" w:rsidP="00796CA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3"/>
          <w:szCs w:val="23"/>
        </w:rPr>
      </w:pPr>
      <w:r w:rsidRPr="00FF38ED">
        <w:rPr>
          <w:rFonts w:ascii="Segoe UI" w:eastAsia="Times New Roman" w:hAnsi="Segoe UI" w:cs="Segoe UI"/>
          <w:sz w:val="23"/>
          <w:szCs w:val="23"/>
        </w:rPr>
        <w:t>Also be</w:t>
      </w:r>
      <w:r w:rsidR="00862DF6" w:rsidRPr="00FF38ED">
        <w:rPr>
          <w:rFonts w:ascii="Segoe UI" w:eastAsia="Times New Roman" w:hAnsi="Segoe UI" w:cs="Segoe UI"/>
          <w:sz w:val="23"/>
          <w:szCs w:val="23"/>
        </w:rPr>
        <w:t xml:space="preserve">low is the link to such claims by </w:t>
      </w:r>
      <w:r w:rsidR="00403F1E">
        <w:rPr>
          <w:rFonts w:ascii="Segoe UI" w:eastAsia="Times New Roman" w:hAnsi="Segoe UI" w:cs="Segoe UI"/>
          <w:sz w:val="23"/>
          <w:szCs w:val="23"/>
        </w:rPr>
        <w:t>S</w:t>
      </w:r>
      <w:r w:rsidR="00862DF6" w:rsidRPr="00FF38ED">
        <w:rPr>
          <w:rFonts w:ascii="Segoe UI" w:eastAsia="Times New Roman" w:hAnsi="Segoe UI" w:cs="Segoe UI"/>
          <w:sz w:val="23"/>
          <w:szCs w:val="23"/>
        </w:rPr>
        <w:t xml:space="preserve">cientific </w:t>
      </w:r>
      <w:r w:rsidR="00403F1E">
        <w:rPr>
          <w:rFonts w:ascii="Segoe UI" w:eastAsia="Times New Roman" w:hAnsi="Segoe UI" w:cs="Segoe UI"/>
          <w:sz w:val="23"/>
          <w:szCs w:val="23"/>
        </w:rPr>
        <w:t>R</w:t>
      </w:r>
      <w:r w:rsidR="00862DF6" w:rsidRPr="00FF38ED">
        <w:rPr>
          <w:rFonts w:ascii="Segoe UI" w:eastAsia="Times New Roman" w:hAnsi="Segoe UI" w:cs="Segoe UI"/>
          <w:sz w:val="23"/>
          <w:szCs w:val="23"/>
        </w:rPr>
        <w:t>eports journal</w:t>
      </w:r>
      <w:r w:rsidR="00D10434" w:rsidRPr="00FF38ED">
        <w:rPr>
          <w:rFonts w:ascii="Segoe UI" w:eastAsia="Times New Roman" w:hAnsi="Segoe UI" w:cs="Segoe UI"/>
          <w:sz w:val="23"/>
          <w:szCs w:val="23"/>
        </w:rPr>
        <w:t xml:space="preserve"> for our previous publication</w:t>
      </w:r>
      <w:r w:rsidRPr="00FF38ED">
        <w:rPr>
          <w:rFonts w:ascii="Segoe UI" w:eastAsia="Times New Roman" w:hAnsi="Segoe UI" w:cs="Segoe UI"/>
          <w:sz w:val="23"/>
          <w:szCs w:val="23"/>
        </w:rPr>
        <w:t xml:space="preserve"> in which we </w:t>
      </w:r>
      <w:r w:rsidR="001B65FD">
        <w:rPr>
          <w:rFonts w:ascii="Segoe UI" w:eastAsia="Times New Roman" w:hAnsi="Segoe UI" w:cs="Segoe UI"/>
          <w:sz w:val="23"/>
          <w:szCs w:val="23"/>
        </w:rPr>
        <w:t>adapted F</w:t>
      </w:r>
      <w:bookmarkStart w:id="0" w:name="_GoBack"/>
      <w:bookmarkEnd w:id="0"/>
      <w:r w:rsidRPr="00FF38ED">
        <w:rPr>
          <w:rFonts w:ascii="Segoe UI" w:eastAsia="Times New Roman" w:hAnsi="Segoe UI" w:cs="Segoe UI"/>
          <w:sz w:val="23"/>
          <w:szCs w:val="23"/>
        </w:rPr>
        <w:t>igures</w:t>
      </w:r>
      <w:r w:rsidR="001B65FD">
        <w:rPr>
          <w:rFonts w:ascii="Segoe UI" w:eastAsia="Times New Roman" w:hAnsi="Segoe UI" w:cs="Segoe UI"/>
          <w:sz w:val="23"/>
          <w:szCs w:val="23"/>
        </w:rPr>
        <w:t xml:space="preserve"> 1-5</w:t>
      </w:r>
      <w:r w:rsidR="00862DF6" w:rsidRPr="00FF38ED">
        <w:rPr>
          <w:rFonts w:ascii="Segoe UI" w:eastAsia="Times New Roman" w:hAnsi="Segoe UI" w:cs="Segoe UI"/>
          <w:sz w:val="23"/>
          <w:szCs w:val="23"/>
        </w:rPr>
        <w:t>.</w:t>
      </w:r>
    </w:p>
    <w:p w14:paraId="61303FCE" w14:textId="4B74C1F7" w:rsidR="00862DF6" w:rsidRDefault="001B65FD" w:rsidP="00796CA2">
      <w:pPr>
        <w:shd w:val="clear" w:color="auto" w:fill="FFFFFF"/>
        <w:spacing w:before="100" w:beforeAutospacing="1" w:after="100" w:afterAutospacing="1" w:line="240" w:lineRule="auto"/>
      </w:pPr>
      <w:hyperlink r:id="rId6" w:history="1">
        <w:r w:rsidR="00862DF6">
          <w:rPr>
            <w:rStyle w:val="Hyperlink"/>
          </w:rPr>
          <w:t>https://s100.copyright.com/AppDispatchServlet?imprint=Nature&amp;oa=CC%20BY&amp;title=Long%20term%20potentiation%2C%20but%20not%20depression%2C%20in%20interlamellar%20hippocampus%20CA1&amp;author=Duk-gyu%20Sun%20et%20al&amp;contentID=10.1038%2Fs41598-018-23369-4&amp;publication=Scientific%20Reports&amp;publicationDate=2018-03-26&amp;publisherName=SpringerNature&amp;orderBeanReset=true</w:t>
        </w:r>
      </w:hyperlink>
    </w:p>
    <w:p w14:paraId="59420CB3" w14:textId="5359F400" w:rsidR="00862DF6" w:rsidRDefault="00862DF6" w:rsidP="00796CA2">
      <w:pPr>
        <w:shd w:val="clear" w:color="auto" w:fill="FFFFFF"/>
        <w:spacing w:before="100" w:beforeAutospacing="1" w:after="100" w:afterAutospacing="1" w:line="240" w:lineRule="auto"/>
      </w:pPr>
    </w:p>
    <w:p w14:paraId="3CF2784B" w14:textId="77777777" w:rsidR="00DE0924" w:rsidRPr="00403F1E" w:rsidRDefault="00DE0924" w:rsidP="00796CA2">
      <w:pPr>
        <w:shd w:val="clear" w:color="auto" w:fill="FFFFFF"/>
        <w:spacing w:before="100" w:beforeAutospacing="1" w:after="100" w:afterAutospacing="1" w:line="240" w:lineRule="auto"/>
      </w:pPr>
    </w:p>
    <w:p w14:paraId="0C1F32CF" w14:textId="6B54BE1C" w:rsidR="00A63E3F" w:rsidRPr="00403F1E" w:rsidRDefault="00796CA2" w:rsidP="00796CA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3"/>
          <w:szCs w:val="23"/>
        </w:rPr>
      </w:pPr>
      <w:r w:rsidRPr="00403F1E">
        <w:rPr>
          <w:rFonts w:ascii="Segoe UI" w:eastAsia="Times New Roman" w:hAnsi="Segoe UI" w:cs="Segoe UI"/>
          <w:sz w:val="23"/>
          <w:szCs w:val="23"/>
        </w:rPr>
        <w:t>Changes to be made by the Author(s) regarding the video:</w:t>
      </w:r>
      <w:r w:rsidRPr="00403F1E">
        <w:rPr>
          <w:rFonts w:ascii="Segoe UI" w:eastAsia="Times New Roman" w:hAnsi="Segoe UI" w:cs="Segoe UI"/>
          <w:sz w:val="23"/>
          <w:szCs w:val="23"/>
        </w:rPr>
        <w:br/>
      </w:r>
      <w:r w:rsidRPr="00403F1E">
        <w:rPr>
          <w:rFonts w:ascii="Segoe UI" w:eastAsia="Times New Roman" w:hAnsi="Segoe UI" w:cs="Segoe UI"/>
          <w:sz w:val="23"/>
          <w:szCs w:val="23"/>
        </w:rPr>
        <w:br/>
        <w:t>This video revision is a marked improvement from the initial submission.</w:t>
      </w:r>
      <w:r w:rsidRPr="00403F1E">
        <w:rPr>
          <w:rFonts w:ascii="Segoe UI" w:eastAsia="Times New Roman" w:hAnsi="Segoe UI" w:cs="Segoe UI"/>
          <w:sz w:val="23"/>
          <w:szCs w:val="23"/>
        </w:rPr>
        <w:br/>
      </w:r>
      <w:r w:rsidRPr="00403F1E">
        <w:rPr>
          <w:rFonts w:ascii="Segoe UI" w:eastAsia="Times New Roman" w:hAnsi="Segoe UI" w:cs="Segoe UI"/>
          <w:sz w:val="23"/>
          <w:szCs w:val="23"/>
        </w:rPr>
        <w:br/>
        <w:t>1. Please reduce the video length to 15 min or less.</w:t>
      </w:r>
    </w:p>
    <w:p w14:paraId="55634973" w14:textId="2358524A" w:rsidR="00FF38ED" w:rsidRPr="00403F1E" w:rsidRDefault="00A63E3F" w:rsidP="00796CA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3"/>
          <w:szCs w:val="23"/>
        </w:rPr>
      </w:pPr>
      <w:r w:rsidRPr="00403F1E">
        <w:rPr>
          <w:rFonts w:ascii="Segoe UI" w:eastAsia="Times New Roman" w:hAnsi="Segoe UI" w:cs="Segoe UI"/>
          <w:sz w:val="23"/>
          <w:szCs w:val="23"/>
        </w:rPr>
        <w:t xml:space="preserve">Comment: </w:t>
      </w:r>
      <w:r w:rsidR="00FF38ED" w:rsidRPr="00403F1E">
        <w:rPr>
          <w:rFonts w:ascii="Segoe UI" w:eastAsia="Times New Roman" w:hAnsi="Segoe UI" w:cs="Segoe UI"/>
          <w:sz w:val="23"/>
          <w:szCs w:val="23"/>
        </w:rPr>
        <w:t xml:space="preserve">Okay. </w:t>
      </w:r>
      <w:r w:rsidR="00585AA5">
        <w:rPr>
          <w:rFonts w:ascii="Segoe UI" w:eastAsia="Times New Roman" w:hAnsi="Segoe UI" w:cs="Segoe UI"/>
          <w:sz w:val="23"/>
          <w:szCs w:val="23"/>
        </w:rPr>
        <w:t>This</w:t>
      </w:r>
      <w:r w:rsidR="00FF38ED" w:rsidRPr="00403F1E">
        <w:rPr>
          <w:rFonts w:ascii="Segoe UI" w:eastAsia="Times New Roman" w:hAnsi="Segoe UI" w:cs="Segoe UI"/>
          <w:sz w:val="23"/>
          <w:szCs w:val="23"/>
        </w:rPr>
        <w:t xml:space="preserve"> has been done</w:t>
      </w:r>
      <w:r w:rsidRPr="00403F1E">
        <w:rPr>
          <w:rFonts w:ascii="Segoe UI" w:eastAsia="Times New Roman" w:hAnsi="Segoe UI" w:cs="Segoe UI"/>
          <w:sz w:val="23"/>
          <w:szCs w:val="23"/>
        </w:rPr>
        <w:t>.</w:t>
      </w:r>
    </w:p>
    <w:p w14:paraId="62FE5758" w14:textId="2D02898A" w:rsidR="00A63E3F" w:rsidRPr="00403F1E" w:rsidRDefault="00796CA2" w:rsidP="00796CA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3"/>
          <w:szCs w:val="23"/>
        </w:rPr>
      </w:pPr>
      <w:r w:rsidRPr="00403F1E">
        <w:rPr>
          <w:rFonts w:ascii="Segoe UI" w:eastAsia="Times New Roman" w:hAnsi="Segoe UI" w:cs="Segoe UI"/>
          <w:sz w:val="23"/>
          <w:szCs w:val="23"/>
        </w:rPr>
        <w:br/>
        <w:t>2. Why is Gona Choi not listed in the Author list? The introductions of Gona Choi and Jihwan Lee are not needed in the video.</w:t>
      </w:r>
    </w:p>
    <w:p w14:paraId="371D8FBF" w14:textId="1E0D7A0D" w:rsidR="00A63E3F" w:rsidRPr="00403F1E" w:rsidRDefault="00A63E3F" w:rsidP="00796CA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3"/>
          <w:szCs w:val="23"/>
        </w:rPr>
      </w:pPr>
      <w:r w:rsidRPr="00403F1E">
        <w:rPr>
          <w:rFonts w:ascii="Segoe UI" w:eastAsia="Times New Roman" w:hAnsi="Segoe UI" w:cs="Segoe UI"/>
          <w:sz w:val="23"/>
          <w:szCs w:val="23"/>
        </w:rPr>
        <w:t xml:space="preserve">Comment: </w:t>
      </w:r>
      <w:r w:rsidR="00FF38ED" w:rsidRPr="00403F1E">
        <w:rPr>
          <w:rFonts w:ascii="Segoe UI" w:eastAsia="Times New Roman" w:hAnsi="Segoe UI" w:cs="Segoe UI"/>
          <w:sz w:val="23"/>
          <w:szCs w:val="23"/>
        </w:rPr>
        <w:t>A</w:t>
      </w:r>
      <w:r w:rsidRPr="00403F1E">
        <w:rPr>
          <w:rFonts w:ascii="Segoe UI" w:eastAsia="Times New Roman" w:hAnsi="Segoe UI" w:cs="Segoe UI"/>
          <w:sz w:val="23"/>
          <w:szCs w:val="23"/>
        </w:rPr>
        <w:t xml:space="preserve">ccording to </w:t>
      </w:r>
      <w:r w:rsidR="00403F1E">
        <w:rPr>
          <w:rFonts w:ascii="Segoe UI" w:eastAsia="Times New Roman" w:hAnsi="Segoe UI" w:cs="Segoe UI"/>
          <w:sz w:val="23"/>
          <w:szCs w:val="23"/>
        </w:rPr>
        <w:t xml:space="preserve">enquiries made from </w:t>
      </w:r>
      <w:r w:rsidRPr="00403F1E">
        <w:rPr>
          <w:rFonts w:ascii="Segoe UI" w:eastAsia="Times New Roman" w:hAnsi="Segoe UI" w:cs="Segoe UI"/>
          <w:sz w:val="23"/>
          <w:szCs w:val="23"/>
        </w:rPr>
        <w:t xml:space="preserve">JoVE, the recorded video can have people not on the author </w:t>
      </w:r>
      <w:r w:rsidR="00FF38ED" w:rsidRPr="00403F1E">
        <w:rPr>
          <w:rFonts w:ascii="Segoe UI" w:eastAsia="Times New Roman" w:hAnsi="Segoe UI" w:cs="Segoe UI"/>
          <w:sz w:val="23"/>
          <w:szCs w:val="23"/>
        </w:rPr>
        <w:t>list,</w:t>
      </w:r>
      <w:r w:rsidRPr="00403F1E">
        <w:rPr>
          <w:rFonts w:ascii="Segoe UI" w:eastAsia="Times New Roman" w:hAnsi="Segoe UI" w:cs="Segoe UI"/>
          <w:sz w:val="23"/>
          <w:szCs w:val="23"/>
        </w:rPr>
        <w:t xml:space="preserve"> but they </w:t>
      </w:r>
      <w:r w:rsidR="00585AA5" w:rsidRPr="00403F1E">
        <w:rPr>
          <w:rFonts w:ascii="Segoe UI" w:eastAsia="Times New Roman" w:hAnsi="Segoe UI" w:cs="Segoe UI"/>
          <w:sz w:val="23"/>
          <w:szCs w:val="23"/>
        </w:rPr>
        <w:t>must</w:t>
      </w:r>
      <w:r w:rsidRPr="00403F1E">
        <w:rPr>
          <w:rFonts w:ascii="Segoe UI" w:eastAsia="Times New Roman" w:hAnsi="Segoe UI" w:cs="Segoe UI"/>
          <w:sz w:val="23"/>
          <w:szCs w:val="23"/>
        </w:rPr>
        <w:t xml:space="preserve"> be acknowledged. In our case, Gona Choi assisted with a little part of this video and she was accordingly acknowledged </w:t>
      </w:r>
      <w:r w:rsidR="00FF38ED" w:rsidRPr="00403F1E">
        <w:rPr>
          <w:rFonts w:ascii="Segoe UI" w:eastAsia="Times New Roman" w:hAnsi="Segoe UI" w:cs="Segoe UI"/>
          <w:sz w:val="23"/>
          <w:szCs w:val="23"/>
        </w:rPr>
        <w:t xml:space="preserve">in the manuscript </w:t>
      </w:r>
      <w:r w:rsidRPr="00403F1E">
        <w:rPr>
          <w:rFonts w:ascii="Segoe UI" w:eastAsia="Times New Roman" w:hAnsi="Segoe UI" w:cs="Segoe UI"/>
          <w:sz w:val="23"/>
          <w:szCs w:val="23"/>
        </w:rPr>
        <w:t>even though she is not part of the authors.</w:t>
      </w:r>
    </w:p>
    <w:p w14:paraId="67108AD7" w14:textId="77C95776" w:rsidR="00A63E3F" w:rsidRPr="00403F1E" w:rsidRDefault="00A63E3F" w:rsidP="00796CA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3"/>
          <w:szCs w:val="23"/>
        </w:rPr>
      </w:pPr>
      <w:r w:rsidRPr="00403F1E">
        <w:rPr>
          <w:rFonts w:ascii="Segoe UI" w:eastAsia="Times New Roman" w:hAnsi="Segoe UI" w:cs="Segoe UI"/>
          <w:sz w:val="23"/>
          <w:szCs w:val="23"/>
        </w:rPr>
        <w:lastRenderedPageBreak/>
        <w:t xml:space="preserve"> </w:t>
      </w:r>
      <w:r w:rsidR="00796CA2" w:rsidRPr="00403F1E">
        <w:rPr>
          <w:rFonts w:ascii="Segoe UI" w:eastAsia="Times New Roman" w:hAnsi="Segoe UI" w:cs="Segoe UI"/>
          <w:sz w:val="23"/>
          <w:szCs w:val="23"/>
        </w:rPr>
        <w:br/>
        <w:t xml:space="preserve">3. 0:04-0:12, 0:18-0:48, 1:41-2:00, 15:23-15:49 - The audio for the </w:t>
      </w:r>
      <w:r w:rsidR="00403F1E" w:rsidRPr="00403F1E">
        <w:rPr>
          <w:rFonts w:ascii="Segoe UI" w:eastAsia="Times New Roman" w:hAnsi="Segoe UI" w:cs="Segoe UI"/>
          <w:sz w:val="23"/>
          <w:szCs w:val="23"/>
        </w:rPr>
        <w:t>on-screen</w:t>
      </w:r>
      <w:r w:rsidR="00796CA2" w:rsidRPr="00403F1E">
        <w:rPr>
          <w:rFonts w:ascii="Segoe UI" w:eastAsia="Times New Roman" w:hAnsi="Segoe UI" w:cs="Segoe UI"/>
          <w:sz w:val="23"/>
          <w:szCs w:val="23"/>
        </w:rPr>
        <w:t xml:space="preserve"> interviews of Hannah Tetteh is not publication grade. This should be re-recorded.</w:t>
      </w:r>
    </w:p>
    <w:p w14:paraId="26E7FAC9" w14:textId="2B4D2546" w:rsidR="00403F1E" w:rsidRPr="00403F1E" w:rsidRDefault="00A63E3F" w:rsidP="00796CA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3"/>
          <w:szCs w:val="23"/>
        </w:rPr>
      </w:pPr>
      <w:r w:rsidRPr="00403F1E">
        <w:rPr>
          <w:rFonts w:ascii="Segoe UI" w:eastAsia="Times New Roman" w:hAnsi="Segoe UI" w:cs="Segoe UI"/>
          <w:sz w:val="23"/>
          <w:szCs w:val="23"/>
        </w:rPr>
        <w:t xml:space="preserve">Comment: </w:t>
      </w:r>
      <w:r w:rsidR="00403F1E" w:rsidRPr="00403F1E">
        <w:rPr>
          <w:rFonts w:ascii="Segoe UI" w:eastAsia="Times New Roman" w:hAnsi="Segoe UI" w:cs="Segoe UI"/>
          <w:sz w:val="23"/>
          <w:szCs w:val="23"/>
        </w:rPr>
        <w:t>O</w:t>
      </w:r>
      <w:r w:rsidRPr="00403F1E">
        <w:rPr>
          <w:rFonts w:ascii="Segoe UI" w:eastAsia="Times New Roman" w:hAnsi="Segoe UI" w:cs="Segoe UI"/>
          <w:sz w:val="23"/>
          <w:szCs w:val="23"/>
        </w:rPr>
        <w:t>kay</w:t>
      </w:r>
      <w:r w:rsidR="00403F1E" w:rsidRPr="00403F1E">
        <w:rPr>
          <w:rFonts w:ascii="Segoe UI" w:eastAsia="Times New Roman" w:hAnsi="Segoe UI" w:cs="Segoe UI"/>
          <w:sz w:val="23"/>
          <w:szCs w:val="23"/>
        </w:rPr>
        <w:t>. The on-screen interviews have been re-recorded.</w:t>
      </w:r>
    </w:p>
    <w:p w14:paraId="1A42D7CC" w14:textId="452E93C6" w:rsidR="00A63E3F" w:rsidRPr="00403F1E" w:rsidRDefault="00796CA2" w:rsidP="00796CA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3"/>
          <w:szCs w:val="23"/>
        </w:rPr>
      </w:pPr>
      <w:r w:rsidRPr="00403F1E">
        <w:rPr>
          <w:rFonts w:ascii="Segoe UI" w:eastAsia="Times New Roman" w:hAnsi="Segoe UI" w:cs="Segoe UI"/>
          <w:sz w:val="23"/>
          <w:szCs w:val="23"/>
        </w:rPr>
        <w:br/>
        <w:t>4. 12:00 - Please fix the font and formatting of the o in the vitro</w:t>
      </w:r>
    </w:p>
    <w:p w14:paraId="4E598E13" w14:textId="77777777" w:rsidR="00403F1E" w:rsidRPr="00403F1E" w:rsidRDefault="00A63E3F" w:rsidP="00796CA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3"/>
          <w:szCs w:val="23"/>
        </w:rPr>
      </w:pPr>
      <w:r w:rsidRPr="00403F1E">
        <w:rPr>
          <w:rFonts w:ascii="Segoe UI" w:eastAsia="Times New Roman" w:hAnsi="Segoe UI" w:cs="Segoe UI"/>
          <w:sz w:val="23"/>
          <w:szCs w:val="23"/>
        </w:rPr>
        <w:t xml:space="preserve">Comment: </w:t>
      </w:r>
      <w:r w:rsidR="00403F1E" w:rsidRPr="00403F1E">
        <w:rPr>
          <w:rFonts w:ascii="Segoe UI" w:eastAsia="Times New Roman" w:hAnsi="Segoe UI" w:cs="Segoe UI"/>
          <w:sz w:val="23"/>
          <w:szCs w:val="23"/>
        </w:rPr>
        <w:t>This has now been corrected.</w:t>
      </w:r>
    </w:p>
    <w:p w14:paraId="67733DC0" w14:textId="0934EC4A" w:rsidR="00A63E3F" w:rsidRPr="00403F1E" w:rsidRDefault="00796CA2" w:rsidP="00796CA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3"/>
          <w:szCs w:val="23"/>
        </w:rPr>
      </w:pPr>
      <w:r w:rsidRPr="00403F1E">
        <w:rPr>
          <w:rFonts w:ascii="Segoe UI" w:eastAsia="Times New Roman" w:hAnsi="Segoe UI" w:cs="Segoe UI"/>
          <w:sz w:val="23"/>
          <w:szCs w:val="23"/>
        </w:rPr>
        <w:br/>
        <w:t>5. Please normalize the volumes of the audio throughout the video. The audio should be peaking between -6 and -12 dB.</w:t>
      </w:r>
    </w:p>
    <w:p w14:paraId="25CCD38D" w14:textId="541C1659" w:rsidR="00796CA2" w:rsidRPr="00796CA2" w:rsidRDefault="00A63E3F" w:rsidP="00796CA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403F1E">
        <w:rPr>
          <w:rFonts w:ascii="Segoe UI" w:eastAsia="Times New Roman" w:hAnsi="Segoe UI" w:cs="Segoe UI"/>
          <w:sz w:val="23"/>
          <w:szCs w:val="23"/>
        </w:rPr>
        <w:t xml:space="preserve">Comment: </w:t>
      </w:r>
      <w:r w:rsidR="00403F1E" w:rsidRPr="00403F1E">
        <w:rPr>
          <w:rFonts w:ascii="Segoe UI" w:eastAsia="Times New Roman" w:hAnsi="Segoe UI" w:cs="Segoe UI"/>
          <w:sz w:val="23"/>
          <w:szCs w:val="23"/>
        </w:rPr>
        <w:t>Okay. This has been done.</w:t>
      </w:r>
      <w:r w:rsidR="00796CA2" w:rsidRPr="00403F1E">
        <w:rPr>
          <w:rFonts w:ascii="Segoe UI" w:eastAsia="Times New Roman" w:hAnsi="Segoe UI" w:cs="Segoe UI"/>
          <w:sz w:val="23"/>
          <w:szCs w:val="23"/>
        </w:rPr>
        <w:br/>
      </w:r>
      <w:r w:rsidR="00796CA2" w:rsidRPr="00403F1E">
        <w:rPr>
          <w:rFonts w:ascii="Segoe UI" w:eastAsia="Times New Roman" w:hAnsi="Segoe UI" w:cs="Segoe UI"/>
          <w:sz w:val="23"/>
          <w:szCs w:val="23"/>
        </w:rPr>
        <w:br/>
      </w:r>
      <w:r w:rsidR="00796CA2" w:rsidRPr="00796CA2">
        <w:rPr>
          <w:rFonts w:ascii="Segoe UI" w:eastAsia="Times New Roman" w:hAnsi="Segoe UI" w:cs="Segoe UI"/>
          <w:color w:val="212121"/>
          <w:sz w:val="23"/>
          <w:szCs w:val="23"/>
        </w:rPr>
        <w:t> </w:t>
      </w:r>
    </w:p>
    <w:p w14:paraId="532B69C0" w14:textId="77777777" w:rsidR="00803E66" w:rsidRDefault="00803E66"/>
    <w:sectPr w:rsidR="00803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GysLC0NDE0MjE0M7dQ0lEKTi0uzszPAykwqQUAvIl4RCwAAAA="/>
  </w:docVars>
  <w:rsids>
    <w:rsidRoot w:val="00796CA2"/>
    <w:rsid w:val="001B65FD"/>
    <w:rsid w:val="001E5083"/>
    <w:rsid w:val="0026676A"/>
    <w:rsid w:val="00403F1E"/>
    <w:rsid w:val="00585AA5"/>
    <w:rsid w:val="00741B68"/>
    <w:rsid w:val="00796CA2"/>
    <w:rsid w:val="00803633"/>
    <w:rsid w:val="00803E66"/>
    <w:rsid w:val="00862DF6"/>
    <w:rsid w:val="008F6653"/>
    <w:rsid w:val="009604E0"/>
    <w:rsid w:val="00962B18"/>
    <w:rsid w:val="00A63E3F"/>
    <w:rsid w:val="00D10434"/>
    <w:rsid w:val="00DE0924"/>
    <w:rsid w:val="00FF38ED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E00C3"/>
  <w15:chartTrackingRefBased/>
  <w15:docId w15:val="{360E4DAA-55DE-4F6B-BB72-7E616113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phighlightallclass">
    <w:name w:val="rphighlightallclass"/>
    <w:basedOn w:val="DefaultParagraphFont"/>
    <w:rsid w:val="00796CA2"/>
  </w:style>
  <w:style w:type="character" w:customStyle="1" w:styleId="rpl1">
    <w:name w:val="_rp_l1"/>
    <w:basedOn w:val="DefaultParagraphFont"/>
    <w:rsid w:val="00796CA2"/>
  </w:style>
  <w:style w:type="character" w:customStyle="1" w:styleId="rp38">
    <w:name w:val="_rp_38"/>
    <w:basedOn w:val="DefaultParagraphFont"/>
    <w:rsid w:val="00796CA2"/>
  </w:style>
  <w:style w:type="character" w:customStyle="1" w:styleId="pes2">
    <w:name w:val="_pe_s2"/>
    <w:basedOn w:val="DefaultParagraphFont"/>
    <w:rsid w:val="00796CA2"/>
  </w:style>
  <w:style w:type="character" w:customStyle="1" w:styleId="pel">
    <w:name w:val="_pe_l"/>
    <w:basedOn w:val="DefaultParagraphFont"/>
    <w:rsid w:val="00796CA2"/>
  </w:style>
  <w:style w:type="character" w:customStyle="1" w:styleId="bidi">
    <w:name w:val="bidi"/>
    <w:basedOn w:val="DefaultParagraphFont"/>
    <w:rsid w:val="00796CA2"/>
  </w:style>
  <w:style w:type="character" w:customStyle="1" w:styleId="rpv1">
    <w:name w:val="_rp_v1"/>
    <w:basedOn w:val="DefaultParagraphFont"/>
    <w:rsid w:val="00796CA2"/>
  </w:style>
  <w:style w:type="character" w:customStyle="1" w:styleId="allowtextselection">
    <w:name w:val="allowtextselection"/>
    <w:basedOn w:val="DefaultParagraphFont"/>
    <w:rsid w:val="00796CA2"/>
  </w:style>
  <w:style w:type="character" w:styleId="Hyperlink">
    <w:name w:val="Hyperlink"/>
    <w:basedOn w:val="DefaultParagraphFont"/>
    <w:uiPriority w:val="99"/>
    <w:semiHidden/>
    <w:unhideWhenUsed/>
    <w:rsid w:val="00796CA2"/>
    <w:rPr>
      <w:color w:val="0000FF"/>
      <w:u w:val="single"/>
    </w:rPr>
  </w:style>
  <w:style w:type="character" w:customStyle="1" w:styleId="ayx">
    <w:name w:val="_ay_x"/>
    <w:basedOn w:val="DefaultParagraphFont"/>
    <w:rsid w:val="00796CA2"/>
  </w:style>
  <w:style w:type="character" w:customStyle="1" w:styleId="fc4">
    <w:name w:val="_fc_4"/>
    <w:basedOn w:val="DefaultParagraphFont"/>
    <w:rsid w:val="00796CA2"/>
  </w:style>
  <w:style w:type="paragraph" w:styleId="NormalWeb">
    <w:name w:val="Normal (Web)"/>
    <w:basedOn w:val="Normal"/>
    <w:uiPriority w:val="99"/>
    <w:semiHidden/>
    <w:unhideWhenUsed/>
    <w:rsid w:val="0079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6CA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104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9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875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8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96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83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77432494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15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63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70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248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306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39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874186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962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456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7733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533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301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741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858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567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300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284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4201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409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075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858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2922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992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338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1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3537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078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238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045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6779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4645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40566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9650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83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756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86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246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746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812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423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3905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197563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3539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498287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315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194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461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118533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82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709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84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583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100.copyright.com/AppDispatchServlet?imprint=Nature&amp;oa=CC%20BY&amp;title=Long%20term%20potentiation%2C%20but%20not%20depression%2C%20in%20interlamellar%20hippocampus%20CA1&amp;author=Duk-gyu%20Sun%20et%20al&amp;contentID=10.1038%2Fs41598-018-23369-4&amp;publication=Scientific%20Reports&amp;publicationDate=2018-03-26&amp;publisherName=SpringerNature&amp;orderBeanReset=true" TargetMode="External"/><Relationship Id="rId5" Type="http://schemas.openxmlformats.org/officeDocument/2006/relationships/hyperlink" Target="https://creativecommons.org/licenses/by/4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56A00-F78F-495D-A326-343AF747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Abena</dc:creator>
  <cp:keywords/>
  <dc:description/>
  <cp:lastModifiedBy>K. Abena</cp:lastModifiedBy>
  <cp:revision>15</cp:revision>
  <dcterms:created xsi:type="dcterms:W3CDTF">2019-06-06T10:03:00Z</dcterms:created>
  <dcterms:modified xsi:type="dcterms:W3CDTF">2019-06-17T17:31:00Z</dcterms:modified>
</cp:coreProperties>
</file>