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2F6C6" w14:textId="77777777" w:rsidR="00857F56" w:rsidRPr="001F165F" w:rsidRDefault="006305D7" w:rsidP="00487B5F">
      <w:pPr>
        <w:pStyle w:val="NormalWeb"/>
        <w:spacing w:before="0" w:beforeAutospacing="0" w:after="0" w:afterAutospacing="0"/>
        <w:contextualSpacing/>
        <w:rPr>
          <w:rFonts w:cs="Arial"/>
          <w:b/>
          <w:bCs/>
          <w:color w:val="auto"/>
        </w:rPr>
      </w:pPr>
      <w:r w:rsidRPr="001F165F">
        <w:rPr>
          <w:rFonts w:cs="Arial"/>
          <w:b/>
          <w:bCs/>
          <w:color w:val="auto"/>
        </w:rPr>
        <w:t>TITLE:</w:t>
      </w:r>
    </w:p>
    <w:p w14:paraId="36E20D21" w14:textId="77777777" w:rsidR="00901B1C" w:rsidRPr="001F165F" w:rsidRDefault="003C1DDA" w:rsidP="00487B5F">
      <w:pPr>
        <w:contextualSpacing/>
        <w:rPr>
          <w:color w:val="auto"/>
        </w:rPr>
      </w:pPr>
      <w:bookmarkStart w:id="0" w:name="_Hlk1550539"/>
      <w:r w:rsidRPr="001F165F">
        <w:rPr>
          <w:color w:val="auto"/>
        </w:rPr>
        <w:t xml:space="preserve">Investigating </w:t>
      </w:r>
      <w:r w:rsidR="00901B1C" w:rsidRPr="001F165F">
        <w:rPr>
          <w:color w:val="auto"/>
        </w:rPr>
        <w:t>Long-term Synaptic Plasticity in Interlamellar Hippocampus CA1 by Electrophysiological Field Recording</w:t>
      </w:r>
    </w:p>
    <w:bookmarkEnd w:id="0"/>
    <w:p w14:paraId="191E86EE" w14:textId="77777777" w:rsidR="006305D7" w:rsidRPr="001F165F" w:rsidRDefault="006305D7" w:rsidP="00487B5F">
      <w:pPr>
        <w:contextualSpacing/>
        <w:rPr>
          <w:rFonts w:cs="Arial"/>
          <w:b/>
          <w:bCs/>
          <w:color w:val="auto"/>
        </w:rPr>
      </w:pPr>
    </w:p>
    <w:p w14:paraId="432B0711" w14:textId="77777777" w:rsidR="006305D7" w:rsidRPr="001F165F" w:rsidRDefault="006305D7" w:rsidP="00487B5F">
      <w:pPr>
        <w:contextualSpacing/>
        <w:rPr>
          <w:rFonts w:cs="Arial"/>
          <w:bCs/>
          <w:i/>
          <w:color w:val="auto"/>
        </w:rPr>
      </w:pPr>
      <w:r w:rsidRPr="001F165F">
        <w:rPr>
          <w:rFonts w:cs="Arial"/>
          <w:b/>
          <w:bCs/>
          <w:color w:val="auto"/>
        </w:rPr>
        <w:t>AUTHORS</w:t>
      </w:r>
      <w:r w:rsidR="000B662E" w:rsidRPr="001F165F">
        <w:rPr>
          <w:rFonts w:cs="Arial"/>
          <w:b/>
          <w:bCs/>
          <w:color w:val="auto"/>
        </w:rPr>
        <w:t xml:space="preserve"> &amp; AFFILIATIONS</w:t>
      </w:r>
      <w:r w:rsidRPr="001F165F">
        <w:rPr>
          <w:rFonts w:cs="Arial"/>
          <w:b/>
          <w:bCs/>
          <w:color w:val="auto"/>
        </w:rPr>
        <w:t xml:space="preserve">: </w:t>
      </w:r>
    </w:p>
    <w:p w14:paraId="64BAF043" w14:textId="77777777" w:rsidR="00901B1C" w:rsidRPr="001F165F" w:rsidRDefault="00901B1C" w:rsidP="00487B5F">
      <w:pPr>
        <w:contextualSpacing/>
        <w:rPr>
          <w:color w:val="auto"/>
          <w:vertAlign w:val="superscript"/>
        </w:rPr>
      </w:pPr>
      <w:bookmarkStart w:id="1" w:name="_Hlk1550899"/>
      <w:r w:rsidRPr="001F165F">
        <w:rPr>
          <w:color w:val="auto"/>
        </w:rPr>
        <w:t>Hannah Tetteh*</w:t>
      </w:r>
      <w:r w:rsidRPr="001F165F">
        <w:rPr>
          <w:color w:val="auto"/>
          <w:vertAlign w:val="superscript"/>
        </w:rPr>
        <w:t>1</w:t>
      </w:r>
      <w:r w:rsidRPr="001F165F">
        <w:rPr>
          <w:color w:val="auto"/>
        </w:rPr>
        <w:t>, Jihwan Lee*</w:t>
      </w:r>
      <w:r w:rsidRPr="001F165F">
        <w:rPr>
          <w:color w:val="auto"/>
          <w:vertAlign w:val="superscript"/>
        </w:rPr>
        <w:t>1</w:t>
      </w:r>
      <w:r w:rsidRPr="001F165F">
        <w:rPr>
          <w:color w:val="auto"/>
        </w:rPr>
        <w:t>, Jinho Lee</w:t>
      </w:r>
      <w:r w:rsidRPr="001F165F">
        <w:rPr>
          <w:color w:val="auto"/>
          <w:vertAlign w:val="superscript"/>
        </w:rPr>
        <w:t>2</w:t>
      </w:r>
      <w:r w:rsidRPr="001F165F">
        <w:rPr>
          <w:color w:val="auto"/>
        </w:rPr>
        <w:t>, Jae Geun Kim</w:t>
      </w:r>
      <w:r w:rsidRPr="001F165F">
        <w:rPr>
          <w:color w:val="auto"/>
          <w:vertAlign w:val="superscript"/>
        </w:rPr>
        <w:t>3</w:t>
      </w:r>
      <w:r w:rsidRPr="001F165F">
        <w:rPr>
          <w:color w:val="auto"/>
        </w:rPr>
        <w:t>, Sunggu Yang</w:t>
      </w:r>
      <w:r w:rsidRPr="001F165F">
        <w:rPr>
          <w:color w:val="auto"/>
          <w:vertAlign w:val="superscript"/>
        </w:rPr>
        <w:t>2</w:t>
      </w:r>
    </w:p>
    <w:p w14:paraId="72A0396A" w14:textId="77777777" w:rsidR="00487B5F" w:rsidRPr="001F165F" w:rsidRDefault="00487B5F" w:rsidP="00487B5F">
      <w:pPr>
        <w:contextualSpacing/>
        <w:rPr>
          <w:color w:val="auto"/>
        </w:rPr>
      </w:pPr>
    </w:p>
    <w:bookmarkEnd w:id="1"/>
    <w:p w14:paraId="07C79A1D" w14:textId="77777777" w:rsidR="00560E31" w:rsidRPr="001F165F" w:rsidRDefault="00901B1C" w:rsidP="00487B5F">
      <w:pPr>
        <w:contextualSpacing/>
        <w:rPr>
          <w:rFonts w:cs="Arial"/>
          <w:bCs/>
          <w:color w:val="auto"/>
        </w:rPr>
      </w:pPr>
      <w:r w:rsidRPr="001F165F">
        <w:rPr>
          <w:rFonts w:cs="Arial"/>
          <w:bCs/>
          <w:color w:val="auto"/>
        </w:rPr>
        <w:t>*Equal contribution</w:t>
      </w:r>
    </w:p>
    <w:p w14:paraId="0F6FEEBB" w14:textId="77777777" w:rsidR="00487B5F" w:rsidRPr="001F165F" w:rsidRDefault="00487B5F" w:rsidP="00487B5F">
      <w:pPr>
        <w:contextualSpacing/>
        <w:rPr>
          <w:rFonts w:cs="Arial"/>
          <w:bCs/>
          <w:color w:val="auto"/>
        </w:rPr>
      </w:pPr>
    </w:p>
    <w:p w14:paraId="54262525" w14:textId="77777777" w:rsidR="00487B5F" w:rsidRPr="001F165F" w:rsidRDefault="00487B5F" w:rsidP="00487B5F">
      <w:pPr>
        <w:numPr>
          <w:ilvl w:val="0"/>
          <w:numId w:val="49"/>
        </w:numPr>
        <w:ind w:left="0" w:firstLine="0"/>
        <w:contextualSpacing/>
        <w:rPr>
          <w:color w:val="auto"/>
        </w:rPr>
      </w:pPr>
      <w:r w:rsidRPr="001F165F">
        <w:rPr>
          <w:rFonts w:cs="Arial"/>
          <w:bCs/>
          <w:color w:val="auto"/>
        </w:rPr>
        <w:t xml:space="preserve">Department of </w:t>
      </w:r>
      <w:r w:rsidRPr="001F165F">
        <w:rPr>
          <w:color w:val="auto"/>
        </w:rPr>
        <w:t>Biomedical Sciences, City University of Hong Kong, Kowloon, Hong Kong</w:t>
      </w:r>
    </w:p>
    <w:p w14:paraId="566BD288" w14:textId="77777777" w:rsidR="00487B5F" w:rsidRPr="001F165F" w:rsidRDefault="00487B5F" w:rsidP="00487B5F">
      <w:pPr>
        <w:numPr>
          <w:ilvl w:val="0"/>
          <w:numId w:val="49"/>
        </w:numPr>
        <w:shd w:val="clear" w:color="auto" w:fill="FFFFFF"/>
        <w:ind w:left="0" w:firstLine="0"/>
        <w:contextualSpacing/>
        <w:rPr>
          <w:color w:val="auto"/>
          <w:shd w:val="clear" w:color="auto" w:fill="FFFFFF"/>
        </w:rPr>
      </w:pPr>
      <w:r w:rsidRPr="001F165F">
        <w:rPr>
          <w:color w:val="auto"/>
          <w:shd w:val="clear" w:color="auto" w:fill="FFFFFF"/>
        </w:rPr>
        <w:t xml:space="preserve">Department of Nano-Bioengineering, Incheon National University, Incheon, </w:t>
      </w:r>
      <w:r w:rsidR="009A29E0">
        <w:rPr>
          <w:color w:val="auto"/>
          <w:shd w:val="clear" w:color="auto" w:fill="FFFFFF"/>
        </w:rPr>
        <w:t xml:space="preserve">South </w:t>
      </w:r>
      <w:r w:rsidRPr="001F165F">
        <w:rPr>
          <w:color w:val="auto"/>
          <w:shd w:val="clear" w:color="auto" w:fill="FFFFFF"/>
        </w:rPr>
        <w:t>Korea</w:t>
      </w:r>
    </w:p>
    <w:p w14:paraId="0178A04C" w14:textId="77777777" w:rsidR="00487B5F" w:rsidRPr="001F165F" w:rsidRDefault="00487B5F" w:rsidP="00487B5F">
      <w:pPr>
        <w:numPr>
          <w:ilvl w:val="0"/>
          <w:numId w:val="49"/>
        </w:numPr>
        <w:shd w:val="clear" w:color="auto" w:fill="FFFFFF"/>
        <w:ind w:left="0" w:firstLine="0"/>
        <w:contextualSpacing/>
        <w:rPr>
          <w:color w:val="auto"/>
        </w:rPr>
      </w:pPr>
      <w:r w:rsidRPr="001F165F">
        <w:rPr>
          <w:color w:val="auto"/>
          <w:shd w:val="clear" w:color="auto" w:fill="FFFFFF"/>
        </w:rPr>
        <w:t>Division of Life Sciences, College of Life Sciences and Bioengineering, Incheon National University, Incheon, South Korea</w:t>
      </w:r>
    </w:p>
    <w:p w14:paraId="0BAA44E0" w14:textId="77777777" w:rsidR="00901B1C" w:rsidRPr="001F165F" w:rsidRDefault="00901B1C" w:rsidP="00487B5F">
      <w:pPr>
        <w:contextualSpacing/>
        <w:rPr>
          <w:rFonts w:cs="Arial"/>
          <w:bCs/>
          <w:color w:val="auto"/>
        </w:rPr>
      </w:pPr>
    </w:p>
    <w:p w14:paraId="1E2100DF" w14:textId="77777777" w:rsidR="00901B1C" w:rsidRPr="001F165F" w:rsidRDefault="00901B1C" w:rsidP="00487B5F">
      <w:pPr>
        <w:contextualSpacing/>
        <w:rPr>
          <w:rFonts w:cs="Arial"/>
          <w:bCs/>
          <w:color w:val="auto"/>
        </w:rPr>
      </w:pPr>
      <w:r w:rsidRPr="001F165F">
        <w:rPr>
          <w:rFonts w:cs="Arial"/>
          <w:bCs/>
          <w:color w:val="auto"/>
        </w:rPr>
        <w:t>Hannah Tetteh</w:t>
      </w:r>
    </w:p>
    <w:p w14:paraId="732B3287" w14:textId="77777777" w:rsidR="00901B1C" w:rsidRPr="001F165F" w:rsidRDefault="00FF39BB" w:rsidP="00487B5F">
      <w:pPr>
        <w:contextualSpacing/>
        <w:rPr>
          <w:color w:val="auto"/>
        </w:rPr>
      </w:pPr>
      <w:hyperlink r:id="rId8" w:history="1">
        <w:r w:rsidR="00901B1C" w:rsidRPr="001F165F">
          <w:rPr>
            <w:rStyle w:val="Hyperlink"/>
            <w:color w:val="auto"/>
            <w:u w:val="none"/>
          </w:rPr>
          <w:t>htetteh2-c@my.cityu.edy.hk</w:t>
        </w:r>
      </w:hyperlink>
    </w:p>
    <w:p w14:paraId="5B3E607C" w14:textId="77777777" w:rsidR="00901B1C" w:rsidRPr="001F165F" w:rsidRDefault="00901B1C" w:rsidP="00487B5F">
      <w:pPr>
        <w:contextualSpacing/>
        <w:rPr>
          <w:color w:val="auto"/>
        </w:rPr>
      </w:pPr>
    </w:p>
    <w:p w14:paraId="03086BD0" w14:textId="77777777" w:rsidR="00901B1C" w:rsidRPr="001F165F" w:rsidRDefault="00901B1C" w:rsidP="00487B5F">
      <w:pPr>
        <w:contextualSpacing/>
        <w:rPr>
          <w:rFonts w:cs="Arial"/>
          <w:bCs/>
          <w:color w:val="auto"/>
        </w:rPr>
      </w:pPr>
      <w:r w:rsidRPr="001F165F">
        <w:rPr>
          <w:rFonts w:cs="Arial"/>
          <w:bCs/>
          <w:color w:val="auto"/>
        </w:rPr>
        <w:t>Jihwan Lee</w:t>
      </w:r>
    </w:p>
    <w:p w14:paraId="751CBA37" w14:textId="77777777" w:rsidR="000B662E" w:rsidRPr="001F165F" w:rsidRDefault="00FF39BB" w:rsidP="00487B5F">
      <w:pPr>
        <w:contextualSpacing/>
        <w:rPr>
          <w:color w:val="auto"/>
        </w:rPr>
      </w:pPr>
      <w:hyperlink r:id="rId9" w:history="1">
        <w:r w:rsidR="00FB4D29" w:rsidRPr="001F165F">
          <w:rPr>
            <w:rStyle w:val="Hyperlink"/>
            <w:color w:val="auto"/>
            <w:u w:val="none"/>
          </w:rPr>
          <w:t>jihwalee-c@my.cityu.edy.hk</w:t>
        </w:r>
      </w:hyperlink>
    </w:p>
    <w:p w14:paraId="6A20BDE6" w14:textId="77777777" w:rsidR="00FB4D29" w:rsidRPr="001F165F" w:rsidRDefault="00FB4D29" w:rsidP="00487B5F">
      <w:pPr>
        <w:contextualSpacing/>
        <w:rPr>
          <w:color w:val="auto"/>
        </w:rPr>
      </w:pPr>
    </w:p>
    <w:p w14:paraId="0522234F" w14:textId="77777777" w:rsidR="00FB4D29" w:rsidRPr="001F165F" w:rsidRDefault="00FB4D29" w:rsidP="00487B5F">
      <w:pPr>
        <w:shd w:val="clear" w:color="auto" w:fill="FFFFFF"/>
        <w:contextualSpacing/>
        <w:rPr>
          <w:color w:val="auto"/>
        </w:rPr>
      </w:pPr>
      <w:r w:rsidRPr="001F165F">
        <w:rPr>
          <w:color w:val="auto"/>
        </w:rPr>
        <w:t>Jinho Lee </w:t>
      </w:r>
    </w:p>
    <w:p w14:paraId="09B13FC1" w14:textId="77777777" w:rsidR="00FB4D29" w:rsidRPr="001F165F" w:rsidRDefault="00FF39BB" w:rsidP="00487B5F">
      <w:pPr>
        <w:shd w:val="clear" w:color="auto" w:fill="FFFFFF"/>
        <w:contextualSpacing/>
        <w:rPr>
          <w:color w:val="auto"/>
        </w:rPr>
      </w:pPr>
      <w:hyperlink r:id="rId10" w:history="1">
        <w:r w:rsidR="00BB6AC6" w:rsidRPr="001F165F">
          <w:rPr>
            <w:rStyle w:val="Hyperlink"/>
            <w:color w:val="auto"/>
            <w:u w:val="none"/>
          </w:rPr>
          <w:t>jinholee940124@gmail.com</w:t>
        </w:r>
      </w:hyperlink>
    </w:p>
    <w:p w14:paraId="6FE78F79" w14:textId="77777777" w:rsidR="00BB6AC6" w:rsidRPr="001F165F" w:rsidRDefault="00BB6AC6" w:rsidP="00487B5F">
      <w:pPr>
        <w:shd w:val="clear" w:color="auto" w:fill="FFFFFF"/>
        <w:contextualSpacing/>
        <w:rPr>
          <w:color w:val="auto"/>
        </w:rPr>
      </w:pPr>
    </w:p>
    <w:p w14:paraId="21781649" w14:textId="77777777" w:rsidR="00BB6AC6" w:rsidRPr="001F165F" w:rsidRDefault="00BB6AC6" w:rsidP="00487B5F">
      <w:pPr>
        <w:shd w:val="clear" w:color="auto" w:fill="FFFFFF"/>
        <w:contextualSpacing/>
        <w:rPr>
          <w:color w:val="auto"/>
          <w:shd w:val="clear" w:color="auto" w:fill="FFFFFF"/>
        </w:rPr>
      </w:pPr>
      <w:r w:rsidRPr="001F165F">
        <w:rPr>
          <w:color w:val="auto"/>
          <w:shd w:val="clear" w:color="auto" w:fill="FFFFFF"/>
        </w:rPr>
        <w:t>Jae Geun Kim</w:t>
      </w:r>
      <w:r w:rsidR="00487B5F" w:rsidRPr="001F165F">
        <w:rPr>
          <w:color w:val="auto"/>
          <w:shd w:val="clear" w:color="auto" w:fill="FFFFFF"/>
        </w:rPr>
        <w:t xml:space="preserve"> </w:t>
      </w:r>
    </w:p>
    <w:p w14:paraId="16FBB5C7" w14:textId="77777777" w:rsidR="00FB4D29" w:rsidRPr="001F165F" w:rsidRDefault="00FF39BB" w:rsidP="00487B5F">
      <w:pPr>
        <w:contextualSpacing/>
        <w:rPr>
          <w:rFonts w:cs="Arial"/>
          <w:bCs/>
          <w:color w:val="auto"/>
        </w:rPr>
      </w:pPr>
      <w:hyperlink r:id="rId11" w:history="1">
        <w:r w:rsidR="00BB6AC6" w:rsidRPr="001F165F">
          <w:rPr>
            <w:rStyle w:val="Hyperlink"/>
            <w:color w:val="auto"/>
            <w:u w:val="none"/>
            <w:shd w:val="clear" w:color="auto" w:fill="FFFFFF"/>
          </w:rPr>
          <w:t>jgkim@inu.ac.kr</w:t>
        </w:r>
      </w:hyperlink>
    </w:p>
    <w:p w14:paraId="5179632A" w14:textId="77777777" w:rsidR="006305D7" w:rsidRPr="001F165F" w:rsidRDefault="006305D7" w:rsidP="00487B5F">
      <w:pPr>
        <w:pStyle w:val="NormalWeb"/>
        <w:spacing w:before="0" w:beforeAutospacing="0" w:after="0" w:afterAutospacing="0"/>
        <w:contextualSpacing/>
        <w:rPr>
          <w:rFonts w:cs="Arial"/>
          <w:b/>
          <w:bCs/>
          <w:color w:val="auto"/>
        </w:rPr>
      </w:pPr>
    </w:p>
    <w:p w14:paraId="38DE3439" w14:textId="77777777" w:rsidR="00487B5F" w:rsidRPr="001F165F" w:rsidRDefault="00BB6AC6" w:rsidP="00487B5F">
      <w:pPr>
        <w:shd w:val="clear" w:color="auto" w:fill="FFFFFF"/>
        <w:contextualSpacing/>
        <w:rPr>
          <w:color w:val="auto"/>
          <w:shd w:val="clear" w:color="auto" w:fill="FFFFFF"/>
        </w:rPr>
      </w:pPr>
      <w:r w:rsidRPr="001F165F">
        <w:rPr>
          <w:color w:val="auto"/>
          <w:shd w:val="clear" w:color="auto" w:fill="FFFFFF"/>
        </w:rPr>
        <w:t>Sunggu Yang</w:t>
      </w:r>
      <w:r w:rsidR="00487B5F" w:rsidRPr="001F165F">
        <w:rPr>
          <w:color w:val="auto"/>
          <w:shd w:val="clear" w:color="auto" w:fill="FFFFFF"/>
        </w:rPr>
        <w:t xml:space="preserve"> </w:t>
      </w:r>
    </w:p>
    <w:p w14:paraId="3F86531C" w14:textId="77777777" w:rsidR="00BB6AC6" w:rsidRPr="001F165F" w:rsidRDefault="00FF39BB" w:rsidP="00487B5F">
      <w:pPr>
        <w:shd w:val="clear" w:color="auto" w:fill="FFFFFF"/>
        <w:contextualSpacing/>
        <w:rPr>
          <w:color w:val="auto"/>
        </w:rPr>
      </w:pPr>
      <w:hyperlink r:id="rId12" w:history="1">
        <w:r w:rsidR="00BB6AC6" w:rsidRPr="001F165F">
          <w:rPr>
            <w:rStyle w:val="Hyperlink"/>
            <w:color w:val="auto"/>
            <w:u w:val="none"/>
            <w:shd w:val="clear" w:color="auto" w:fill="FFFFFF"/>
          </w:rPr>
          <w:t>sungguyang@inu.ac.kr</w:t>
        </w:r>
      </w:hyperlink>
    </w:p>
    <w:p w14:paraId="1F2F424C" w14:textId="77777777" w:rsidR="00BB6AC6" w:rsidRPr="001F165F" w:rsidRDefault="00BB6AC6" w:rsidP="00487B5F">
      <w:pPr>
        <w:pStyle w:val="NormalWeb"/>
        <w:spacing w:before="0" w:beforeAutospacing="0" w:after="0" w:afterAutospacing="0"/>
        <w:contextualSpacing/>
        <w:rPr>
          <w:rFonts w:cs="Arial"/>
          <w:b/>
          <w:bCs/>
          <w:color w:val="auto"/>
        </w:rPr>
      </w:pPr>
    </w:p>
    <w:p w14:paraId="730F3160" w14:textId="77777777" w:rsidR="00487B5F" w:rsidRPr="001F165F" w:rsidRDefault="006305D7" w:rsidP="00487B5F">
      <w:pPr>
        <w:pStyle w:val="NormalWeb"/>
        <w:spacing w:before="0" w:beforeAutospacing="0" w:after="0" w:afterAutospacing="0"/>
        <w:contextualSpacing/>
        <w:rPr>
          <w:rFonts w:cs="Arial"/>
          <w:color w:val="auto"/>
        </w:rPr>
      </w:pPr>
      <w:r w:rsidRPr="001F165F">
        <w:rPr>
          <w:rFonts w:cs="Arial"/>
          <w:b/>
          <w:bCs/>
          <w:color w:val="auto"/>
        </w:rPr>
        <w:t>CORRESPONDING AUTHOR</w:t>
      </w:r>
      <w:r w:rsidR="0092000C" w:rsidRPr="001F165F">
        <w:rPr>
          <w:rFonts w:cs="Arial"/>
          <w:b/>
          <w:bCs/>
          <w:color w:val="auto"/>
        </w:rPr>
        <w:t>S</w:t>
      </w:r>
      <w:r w:rsidRPr="001F165F">
        <w:rPr>
          <w:rFonts w:cs="Arial"/>
          <w:b/>
          <w:bCs/>
          <w:color w:val="auto"/>
        </w:rPr>
        <w:t>:</w:t>
      </w:r>
      <w:r w:rsidRPr="001F165F">
        <w:rPr>
          <w:rFonts w:cs="Arial"/>
          <w:color w:val="auto"/>
        </w:rPr>
        <w:t xml:space="preserve"> </w:t>
      </w:r>
    </w:p>
    <w:p w14:paraId="28E632ED" w14:textId="77777777" w:rsidR="00AE103C" w:rsidRPr="001F165F" w:rsidRDefault="00C87F4C" w:rsidP="00487B5F">
      <w:pPr>
        <w:pStyle w:val="NormalWeb"/>
        <w:spacing w:before="0" w:beforeAutospacing="0" w:after="0" w:afterAutospacing="0"/>
        <w:contextualSpacing/>
        <w:rPr>
          <w:rFonts w:cs="Arial"/>
          <w:color w:val="auto"/>
        </w:rPr>
      </w:pPr>
      <w:r w:rsidRPr="001F165F">
        <w:rPr>
          <w:rFonts w:cs="Arial"/>
          <w:color w:val="auto"/>
        </w:rPr>
        <w:t>Hannah Tetteh</w:t>
      </w:r>
    </w:p>
    <w:p w14:paraId="223C7C1A" w14:textId="77777777" w:rsidR="00C87F4C" w:rsidRPr="001F165F" w:rsidRDefault="00487B5F" w:rsidP="00487B5F">
      <w:pPr>
        <w:shd w:val="clear" w:color="auto" w:fill="FFFFFF"/>
        <w:contextualSpacing/>
        <w:rPr>
          <w:color w:val="auto"/>
          <w:shd w:val="clear" w:color="auto" w:fill="FFFFFF"/>
        </w:rPr>
      </w:pPr>
      <w:r w:rsidRPr="001F165F">
        <w:rPr>
          <w:rFonts w:cs="Arial"/>
          <w:color w:val="auto"/>
        </w:rPr>
        <w:t xml:space="preserve"> </w:t>
      </w:r>
      <w:r w:rsidR="00C87F4C" w:rsidRPr="001F165F">
        <w:rPr>
          <w:rFonts w:cs="Arial"/>
          <w:color w:val="auto"/>
        </w:rPr>
        <w:t>Sunggu Yang</w:t>
      </w:r>
    </w:p>
    <w:p w14:paraId="0571A84C" w14:textId="77777777" w:rsidR="0068473A" w:rsidRPr="001F165F" w:rsidRDefault="0068473A" w:rsidP="00487B5F">
      <w:pPr>
        <w:shd w:val="clear" w:color="auto" w:fill="FFFFFF"/>
        <w:contextualSpacing/>
        <w:rPr>
          <w:color w:val="auto"/>
          <w:shd w:val="clear" w:color="auto" w:fill="FFFFFF"/>
        </w:rPr>
      </w:pPr>
    </w:p>
    <w:p w14:paraId="74521D95" w14:textId="77777777" w:rsidR="006305D7" w:rsidRPr="001F165F" w:rsidRDefault="006305D7" w:rsidP="00487B5F">
      <w:pPr>
        <w:pStyle w:val="NormalWeb"/>
        <w:spacing w:before="0" w:beforeAutospacing="0" w:after="0" w:afterAutospacing="0"/>
        <w:contextualSpacing/>
        <w:rPr>
          <w:rFonts w:cs="Arial"/>
          <w:color w:val="auto"/>
        </w:rPr>
      </w:pPr>
      <w:r w:rsidRPr="001F165F">
        <w:rPr>
          <w:rFonts w:cs="Arial"/>
          <w:b/>
          <w:bCs/>
          <w:color w:val="auto"/>
        </w:rPr>
        <w:t>KEYWORDS:</w:t>
      </w:r>
    </w:p>
    <w:p w14:paraId="0D45E341" w14:textId="77777777" w:rsidR="006305D7" w:rsidRPr="001F165F" w:rsidRDefault="0068473A" w:rsidP="00487B5F">
      <w:pPr>
        <w:pStyle w:val="NormalWeb"/>
        <w:spacing w:before="0" w:beforeAutospacing="0" w:after="0" w:afterAutospacing="0"/>
        <w:contextualSpacing/>
        <w:rPr>
          <w:rFonts w:cs="Arial"/>
          <w:color w:val="auto"/>
        </w:rPr>
      </w:pPr>
      <w:r w:rsidRPr="001F165F">
        <w:rPr>
          <w:rFonts w:cs="Arial"/>
          <w:color w:val="auto"/>
        </w:rPr>
        <w:t xml:space="preserve">Hippocampus, </w:t>
      </w:r>
      <w:r w:rsidR="00583AD5" w:rsidRPr="001F165F">
        <w:rPr>
          <w:rFonts w:cs="Arial"/>
          <w:color w:val="auto"/>
        </w:rPr>
        <w:t xml:space="preserve">interlamellar CA1 hippocampus, long-term synaptic plasticity, </w:t>
      </w:r>
      <w:r w:rsidR="00487B5F" w:rsidRPr="001F165F">
        <w:rPr>
          <w:rFonts w:cs="Arial"/>
          <w:color w:val="auto"/>
        </w:rPr>
        <w:t>in vitro</w:t>
      </w:r>
      <w:r w:rsidR="00066CF9" w:rsidRPr="001F165F">
        <w:rPr>
          <w:rFonts w:cs="Arial"/>
          <w:color w:val="auto"/>
        </w:rPr>
        <w:t xml:space="preserve"> </w:t>
      </w:r>
      <w:r w:rsidR="00583AD5" w:rsidRPr="001F165F">
        <w:rPr>
          <w:rFonts w:cs="Arial"/>
          <w:color w:val="auto"/>
        </w:rPr>
        <w:t>extracellular field recording,</w:t>
      </w:r>
      <w:r w:rsidR="00066CF9" w:rsidRPr="001F165F">
        <w:rPr>
          <w:rFonts w:cs="Arial"/>
          <w:color w:val="auto"/>
        </w:rPr>
        <w:t xml:space="preserve"> </w:t>
      </w:r>
      <w:r w:rsidR="00487B5F" w:rsidRPr="001F165F">
        <w:rPr>
          <w:rFonts w:cs="Arial"/>
          <w:color w:val="auto"/>
        </w:rPr>
        <w:t>in vivo</w:t>
      </w:r>
      <w:r w:rsidR="00066CF9" w:rsidRPr="001F165F">
        <w:rPr>
          <w:rFonts w:cs="Arial"/>
          <w:color w:val="auto"/>
        </w:rPr>
        <w:t xml:space="preserve"> extracellular field recording,</w:t>
      </w:r>
      <w:r w:rsidR="00583AD5" w:rsidRPr="001F165F">
        <w:rPr>
          <w:rFonts w:cs="Arial"/>
          <w:color w:val="auto"/>
        </w:rPr>
        <w:t xml:space="preserve"> </w:t>
      </w:r>
      <w:r w:rsidR="00066CF9" w:rsidRPr="001F165F">
        <w:rPr>
          <w:rFonts w:cs="Arial"/>
          <w:color w:val="auto"/>
        </w:rPr>
        <w:t xml:space="preserve">CA1 </w:t>
      </w:r>
      <w:r w:rsidR="00583AD5" w:rsidRPr="001F165F">
        <w:rPr>
          <w:rFonts w:cs="Arial"/>
          <w:color w:val="auto"/>
        </w:rPr>
        <w:t>pyramidal neuron</w:t>
      </w:r>
      <w:r w:rsidR="00BE67FB" w:rsidRPr="001F165F">
        <w:rPr>
          <w:rFonts w:cs="Arial"/>
          <w:color w:val="auto"/>
        </w:rPr>
        <w:t>, schizophrenia</w:t>
      </w:r>
      <w:r w:rsidR="00583AD5" w:rsidRPr="001F165F">
        <w:rPr>
          <w:rFonts w:cs="Arial"/>
          <w:color w:val="auto"/>
        </w:rPr>
        <w:t>.</w:t>
      </w:r>
    </w:p>
    <w:p w14:paraId="4D2BED7C" w14:textId="77777777" w:rsidR="006305D7" w:rsidRPr="001F165F" w:rsidRDefault="006305D7" w:rsidP="00487B5F">
      <w:pPr>
        <w:pStyle w:val="NormalWeb"/>
        <w:spacing w:before="0" w:beforeAutospacing="0" w:after="0" w:afterAutospacing="0"/>
        <w:contextualSpacing/>
        <w:rPr>
          <w:rFonts w:cs="Arial"/>
          <w:color w:val="auto"/>
        </w:rPr>
      </w:pPr>
    </w:p>
    <w:p w14:paraId="294282B8" w14:textId="77777777" w:rsidR="003152BE" w:rsidRPr="001F165F" w:rsidRDefault="00487B5F" w:rsidP="00487B5F">
      <w:pPr>
        <w:contextualSpacing/>
        <w:rPr>
          <w:rFonts w:cs="Arial"/>
          <w:color w:val="auto"/>
        </w:rPr>
      </w:pPr>
      <w:r w:rsidRPr="001F165F">
        <w:rPr>
          <w:rFonts w:cs="Arial"/>
          <w:b/>
          <w:bCs/>
          <w:color w:val="auto"/>
        </w:rPr>
        <w:t>SUMMARY</w:t>
      </w:r>
      <w:r w:rsidR="006305D7" w:rsidRPr="001F165F">
        <w:rPr>
          <w:rFonts w:cs="Arial"/>
          <w:b/>
          <w:bCs/>
          <w:color w:val="auto"/>
        </w:rPr>
        <w:t>:</w:t>
      </w:r>
      <w:r w:rsidR="006305D7" w:rsidRPr="001F165F">
        <w:rPr>
          <w:rFonts w:cs="Arial"/>
          <w:color w:val="auto"/>
        </w:rPr>
        <w:t xml:space="preserve"> </w:t>
      </w:r>
    </w:p>
    <w:p w14:paraId="779D8A0F" w14:textId="6A742649" w:rsidR="006305D7" w:rsidRPr="001F165F" w:rsidRDefault="003152BE" w:rsidP="00487B5F">
      <w:pPr>
        <w:contextualSpacing/>
        <w:rPr>
          <w:rFonts w:cs="Arial"/>
          <w:color w:val="auto"/>
        </w:rPr>
      </w:pPr>
      <w:r w:rsidRPr="001F165F">
        <w:rPr>
          <w:color w:val="auto"/>
        </w:rPr>
        <w:t xml:space="preserve">We used recording and stimulation electrodes in longitudinal hippocampal brain slices and longitudinally positioned recording and stimulation electrodes in </w:t>
      </w:r>
      <w:r w:rsidR="001951C6">
        <w:rPr>
          <w:color w:val="auto"/>
        </w:rPr>
        <w:t xml:space="preserve">the </w:t>
      </w:r>
      <w:r w:rsidRPr="001F165F">
        <w:rPr>
          <w:noProof/>
          <w:color w:val="auto"/>
        </w:rPr>
        <w:t>dorsal</w:t>
      </w:r>
      <w:r w:rsidRPr="001F165F">
        <w:rPr>
          <w:color w:val="auto"/>
        </w:rPr>
        <w:t xml:space="preserve"> hippocampus </w:t>
      </w:r>
      <w:r w:rsidR="00487B5F" w:rsidRPr="001F165F">
        <w:rPr>
          <w:color w:val="auto"/>
        </w:rPr>
        <w:t>in vivo</w:t>
      </w:r>
      <w:r w:rsidR="001951C6">
        <w:rPr>
          <w:i/>
          <w:color w:val="auto"/>
        </w:rPr>
        <w:t xml:space="preserve"> </w:t>
      </w:r>
      <w:r w:rsidR="001951C6" w:rsidRPr="000737BC">
        <w:rPr>
          <w:iCs/>
          <w:color w:val="auto"/>
        </w:rPr>
        <w:t>t</w:t>
      </w:r>
      <w:r w:rsidRPr="00FB06A8">
        <w:rPr>
          <w:iCs/>
          <w:color w:val="auto"/>
        </w:rPr>
        <w:t>o</w:t>
      </w:r>
      <w:r w:rsidRPr="001F165F">
        <w:rPr>
          <w:color w:val="auto"/>
        </w:rPr>
        <w:t xml:space="preserve"> evoke extracellular postsynaptic potentials </w:t>
      </w:r>
      <w:r w:rsidR="001951C6">
        <w:rPr>
          <w:color w:val="auto"/>
        </w:rPr>
        <w:t>and</w:t>
      </w:r>
      <w:r w:rsidR="001951C6" w:rsidRPr="001F165F">
        <w:rPr>
          <w:color w:val="auto"/>
        </w:rPr>
        <w:t xml:space="preserve"> </w:t>
      </w:r>
      <w:r w:rsidRPr="001F165F">
        <w:rPr>
          <w:color w:val="auto"/>
        </w:rPr>
        <w:t xml:space="preserve">demonstrate long-term synaptic plasticity along the longitudinal interlamellar CA1. </w:t>
      </w:r>
    </w:p>
    <w:p w14:paraId="71C64AA5" w14:textId="77777777" w:rsidR="006305D7" w:rsidRPr="001F165F" w:rsidRDefault="006305D7" w:rsidP="00487B5F">
      <w:pPr>
        <w:contextualSpacing/>
        <w:rPr>
          <w:rFonts w:cs="Arial"/>
          <w:color w:val="auto"/>
        </w:rPr>
      </w:pPr>
    </w:p>
    <w:p w14:paraId="5F2A9D0B" w14:textId="77777777" w:rsidR="006305D7" w:rsidRPr="001F165F" w:rsidRDefault="006305D7" w:rsidP="00487B5F">
      <w:pPr>
        <w:contextualSpacing/>
        <w:rPr>
          <w:rFonts w:cs="Arial"/>
          <w:i/>
          <w:color w:val="auto"/>
        </w:rPr>
      </w:pPr>
      <w:r w:rsidRPr="001F165F">
        <w:rPr>
          <w:rFonts w:cs="Arial"/>
          <w:b/>
          <w:bCs/>
          <w:color w:val="auto"/>
        </w:rPr>
        <w:lastRenderedPageBreak/>
        <w:t>ABSTRACT:</w:t>
      </w:r>
      <w:r w:rsidRPr="001F165F">
        <w:rPr>
          <w:rFonts w:cs="Arial"/>
          <w:color w:val="auto"/>
        </w:rPr>
        <w:t xml:space="preserve"> </w:t>
      </w:r>
    </w:p>
    <w:p w14:paraId="00D787A4" w14:textId="6A49046B" w:rsidR="003152BE" w:rsidRPr="001F165F" w:rsidRDefault="003152BE" w:rsidP="00487B5F">
      <w:pPr>
        <w:contextualSpacing/>
        <w:rPr>
          <w:color w:val="auto"/>
        </w:rPr>
      </w:pPr>
      <w:r w:rsidRPr="001F165F">
        <w:rPr>
          <w:color w:val="auto"/>
        </w:rPr>
        <w:t xml:space="preserve">The study of synaptic plasticity in the hippocampus </w:t>
      </w:r>
      <w:r w:rsidR="001951C6" w:rsidRPr="001F165F">
        <w:rPr>
          <w:color w:val="auto"/>
        </w:rPr>
        <w:t>ha</w:t>
      </w:r>
      <w:r w:rsidR="001951C6">
        <w:rPr>
          <w:color w:val="auto"/>
        </w:rPr>
        <w:t>s</w:t>
      </w:r>
      <w:r w:rsidR="001951C6" w:rsidRPr="001F165F">
        <w:rPr>
          <w:color w:val="auto"/>
        </w:rPr>
        <w:t xml:space="preserve"> </w:t>
      </w:r>
      <w:r w:rsidRPr="001F165F">
        <w:rPr>
          <w:color w:val="auto"/>
        </w:rPr>
        <w:t xml:space="preserve">focused on the use of the CA3-CA1 lamellar network. Less attention has </w:t>
      </w:r>
      <w:r w:rsidRPr="001F165F">
        <w:rPr>
          <w:noProof/>
          <w:color w:val="auto"/>
        </w:rPr>
        <w:t>been given</w:t>
      </w:r>
      <w:r w:rsidRPr="001F165F">
        <w:rPr>
          <w:color w:val="auto"/>
        </w:rPr>
        <w:t xml:space="preserve"> to the longitudinal interlamellar CA1-CA1 </w:t>
      </w:r>
      <w:r w:rsidRPr="001F165F">
        <w:rPr>
          <w:noProof/>
          <w:color w:val="auto"/>
        </w:rPr>
        <w:t>network</w:t>
      </w:r>
      <w:r w:rsidRPr="001F165F">
        <w:rPr>
          <w:color w:val="auto"/>
        </w:rPr>
        <w:t xml:space="preserve">. Recently </w:t>
      </w:r>
      <w:r w:rsidRPr="001F165F">
        <w:rPr>
          <w:noProof/>
          <w:color w:val="auto"/>
        </w:rPr>
        <w:t>however</w:t>
      </w:r>
      <w:r w:rsidRPr="001F165F">
        <w:rPr>
          <w:color w:val="auto"/>
        </w:rPr>
        <w:t xml:space="preserve">, </w:t>
      </w:r>
      <w:r w:rsidR="00F758B1">
        <w:rPr>
          <w:color w:val="auto"/>
        </w:rPr>
        <w:t xml:space="preserve">an </w:t>
      </w:r>
      <w:r w:rsidRPr="001F165F">
        <w:rPr>
          <w:noProof/>
          <w:color w:val="auto"/>
        </w:rPr>
        <w:t>associational</w:t>
      </w:r>
      <w:r w:rsidRPr="001F165F">
        <w:rPr>
          <w:color w:val="auto"/>
        </w:rPr>
        <w:t xml:space="preserve"> connection between CA1-CA1 pyramidal neurons </w:t>
      </w:r>
      <w:r w:rsidR="00F758B1" w:rsidRPr="001F165F">
        <w:rPr>
          <w:color w:val="auto"/>
        </w:rPr>
        <w:t>ha</w:t>
      </w:r>
      <w:r w:rsidR="00F758B1">
        <w:rPr>
          <w:color w:val="auto"/>
        </w:rPr>
        <w:t>s</w:t>
      </w:r>
      <w:r w:rsidR="00F758B1" w:rsidRPr="001F165F">
        <w:rPr>
          <w:color w:val="auto"/>
        </w:rPr>
        <w:t xml:space="preserve"> </w:t>
      </w:r>
      <w:r w:rsidRPr="001F165F">
        <w:rPr>
          <w:color w:val="auto"/>
        </w:rPr>
        <w:t xml:space="preserve">been shown. Therefore, there is the need to investigate whether the longitudinal interlamellar CA1-CA1 network of the hippocampus supports synaptic plasticity. </w:t>
      </w:r>
    </w:p>
    <w:p w14:paraId="677B4D7B" w14:textId="77777777" w:rsidR="00882D3C" w:rsidRPr="001F165F" w:rsidRDefault="00882D3C" w:rsidP="00487B5F">
      <w:pPr>
        <w:contextualSpacing/>
        <w:rPr>
          <w:color w:val="auto"/>
        </w:rPr>
      </w:pPr>
    </w:p>
    <w:p w14:paraId="00585CA7" w14:textId="47ECB9BC" w:rsidR="006305D7" w:rsidRPr="001F165F" w:rsidRDefault="003152BE" w:rsidP="00487B5F">
      <w:pPr>
        <w:contextualSpacing/>
        <w:rPr>
          <w:color w:val="auto"/>
          <w:shd w:val="clear" w:color="auto" w:fill="FFFFFF"/>
        </w:rPr>
      </w:pPr>
      <w:r w:rsidRPr="001F165F">
        <w:rPr>
          <w:color w:val="auto"/>
        </w:rPr>
        <w:t xml:space="preserve">We designed a protocol to </w:t>
      </w:r>
      <w:r w:rsidRPr="001F165F">
        <w:rPr>
          <w:noProof/>
          <w:color w:val="auto"/>
        </w:rPr>
        <w:t>investigate</w:t>
      </w:r>
      <w:r w:rsidRPr="001F165F">
        <w:rPr>
          <w:color w:val="auto"/>
        </w:rPr>
        <w:t xml:space="preserve"> the presence or absence of long-term synaptic plasticity in the interlamellar hippocampal</w:t>
      </w:r>
      <w:r w:rsidR="00172559" w:rsidRPr="001F165F">
        <w:rPr>
          <w:color w:val="auto"/>
        </w:rPr>
        <w:t xml:space="preserve"> CA1</w:t>
      </w:r>
      <w:r w:rsidRPr="001F165F">
        <w:rPr>
          <w:color w:val="auto"/>
        </w:rPr>
        <w:t xml:space="preserve"> </w:t>
      </w:r>
      <w:r w:rsidRPr="001F165F">
        <w:rPr>
          <w:noProof/>
          <w:color w:val="auto"/>
        </w:rPr>
        <w:t>network</w:t>
      </w:r>
      <w:r w:rsidRPr="001F165F">
        <w:rPr>
          <w:color w:val="auto"/>
        </w:rPr>
        <w:t xml:space="preserve"> using electrophysiological field recording</w:t>
      </w:r>
      <w:r w:rsidR="00F758B1">
        <w:rPr>
          <w:color w:val="auto"/>
        </w:rPr>
        <w:t>s</w:t>
      </w:r>
      <w:r w:rsidRPr="001F165F">
        <w:rPr>
          <w:color w:val="auto"/>
        </w:rPr>
        <w:t xml:space="preserve"> </w:t>
      </w:r>
      <w:r w:rsidRPr="001F165F">
        <w:rPr>
          <w:i/>
          <w:color w:val="auto"/>
        </w:rPr>
        <w:t xml:space="preserve">both </w:t>
      </w:r>
      <w:r w:rsidR="00487B5F" w:rsidRPr="001F165F">
        <w:rPr>
          <w:color w:val="auto"/>
        </w:rPr>
        <w:t>in vivo</w:t>
      </w:r>
      <w:r w:rsidRPr="001F165F">
        <w:rPr>
          <w:color w:val="auto"/>
        </w:rPr>
        <w:t xml:space="preserve"> and </w:t>
      </w:r>
      <w:r w:rsidR="00487B5F" w:rsidRPr="001F165F">
        <w:rPr>
          <w:color w:val="auto"/>
        </w:rPr>
        <w:t>in vitro</w:t>
      </w:r>
      <w:r w:rsidRPr="001F165F">
        <w:rPr>
          <w:color w:val="auto"/>
        </w:rPr>
        <w:t xml:space="preserve">. For </w:t>
      </w:r>
      <w:r w:rsidR="00487B5F" w:rsidRPr="001F165F">
        <w:rPr>
          <w:color w:val="auto"/>
        </w:rPr>
        <w:t>in vivo</w:t>
      </w:r>
      <w:r w:rsidRPr="001F165F">
        <w:rPr>
          <w:color w:val="auto"/>
        </w:rPr>
        <w:t xml:space="preserve"> extracellular field recordings, the recording and stimulation electrodes were placed in a septal-temporal axis of </w:t>
      </w:r>
      <w:r w:rsidR="00F758B1">
        <w:rPr>
          <w:color w:val="auto"/>
        </w:rPr>
        <w:t xml:space="preserve">the </w:t>
      </w:r>
      <w:r w:rsidRPr="001F165F">
        <w:rPr>
          <w:color w:val="auto"/>
        </w:rPr>
        <w:t xml:space="preserve">dorsal hippocampus </w:t>
      </w:r>
      <w:r w:rsidR="00F758B1">
        <w:rPr>
          <w:color w:val="auto"/>
        </w:rPr>
        <w:t>at</w:t>
      </w:r>
      <w:r w:rsidR="00F758B1" w:rsidRPr="001F165F">
        <w:rPr>
          <w:color w:val="auto"/>
        </w:rPr>
        <w:t xml:space="preserve"> </w:t>
      </w:r>
      <w:r w:rsidRPr="001F165F">
        <w:rPr>
          <w:color w:val="auto"/>
        </w:rPr>
        <w:t>a longitudinal angle</w:t>
      </w:r>
      <w:r w:rsidR="005D75A7" w:rsidRPr="001F165F">
        <w:rPr>
          <w:color w:val="auto"/>
        </w:rPr>
        <w:t>,</w:t>
      </w:r>
      <w:r w:rsidRPr="001F165F">
        <w:rPr>
          <w:color w:val="auto"/>
        </w:rPr>
        <w:t xml:space="preserve"> to evoke field excitatory postsynaptic potentials. For </w:t>
      </w:r>
      <w:r w:rsidR="00487B5F" w:rsidRPr="001F165F">
        <w:rPr>
          <w:color w:val="auto"/>
        </w:rPr>
        <w:t>in vitro</w:t>
      </w:r>
      <w:r w:rsidRPr="001F165F">
        <w:rPr>
          <w:color w:val="auto"/>
        </w:rPr>
        <w:t xml:space="preserve"> extracellular field recordings, hippocampal longitudinal slices </w:t>
      </w:r>
      <w:r w:rsidRPr="001F165F">
        <w:rPr>
          <w:noProof/>
          <w:color w:val="auto"/>
        </w:rPr>
        <w:t>were cut</w:t>
      </w:r>
      <w:r w:rsidRPr="001F165F">
        <w:rPr>
          <w:color w:val="auto"/>
        </w:rPr>
        <w:t xml:space="preserve"> parallel to the septal-temporal plane. Recording and stimulation electrodes </w:t>
      </w:r>
      <w:r w:rsidRPr="001F165F">
        <w:rPr>
          <w:noProof/>
          <w:color w:val="auto"/>
        </w:rPr>
        <w:t>were placed</w:t>
      </w:r>
      <w:r w:rsidRPr="001F165F">
        <w:rPr>
          <w:color w:val="auto"/>
        </w:rPr>
        <w:t xml:space="preserve"> in </w:t>
      </w:r>
      <w:r w:rsidR="00882D3C" w:rsidRPr="001F165F">
        <w:rPr>
          <w:color w:val="auto"/>
        </w:rPr>
        <w:t xml:space="preserve">the </w:t>
      </w:r>
      <w:r w:rsidR="00194CFB" w:rsidRPr="001F165F">
        <w:rPr>
          <w:color w:val="auto"/>
        </w:rPr>
        <w:t xml:space="preserve">stratum oriens (S.O) </w:t>
      </w:r>
      <w:r w:rsidR="00882D3C" w:rsidRPr="001F165F">
        <w:rPr>
          <w:color w:val="auto"/>
        </w:rPr>
        <w:t>and the</w:t>
      </w:r>
      <w:r w:rsidR="00194CFB" w:rsidRPr="001F165F">
        <w:rPr>
          <w:color w:val="auto"/>
        </w:rPr>
        <w:t xml:space="preserve"> stratum radiatum (S.R) </w:t>
      </w:r>
      <w:r w:rsidRPr="001F165F">
        <w:rPr>
          <w:color w:val="auto"/>
        </w:rPr>
        <w:t xml:space="preserve">of the hippocampus along the longitudinal axis. </w:t>
      </w:r>
      <w:r w:rsidRPr="001F165F">
        <w:rPr>
          <w:noProof/>
          <w:color w:val="auto"/>
        </w:rPr>
        <w:t>This</w:t>
      </w:r>
      <w:r w:rsidRPr="001F165F">
        <w:rPr>
          <w:color w:val="auto"/>
        </w:rPr>
        <w:t xml:space="preserve"> enabled us to investigate </w:t>
      </w:r>
      <w:r w:rsidR="003800D3">
        <w:rPr>
          <w:color w:val="auto"/>
        </w:rPr>
        <w:t xml:space="preserve">the </w:t>
      </w:r>
      <w:r w:rsidRPr="001F165F">
        <w:rPr>
          <w:color w:val="auto"/>
        </w:rPr>
        <w:t xml:space="preserve">directional and layer specificity of evoked excitatory postsynaptic potentials. Already established protocols were used to induce long-term potentiation (LTP) and long-term depression (LTD) both </w:t>
      </w:r>
      <w:r w:rsidR="00487B5F" w:rsidRPr="001F165F">
        <w:rPr>
          <w:color w:val="auto"/>
        </w:rPr>
        <w:t>in vivo</w:t>
      </w:r>
      <w:r w:rsidRPr="001F165F">
        <w:rPr>
          <w:color w:val="auto"/>
        </w:rPr>
        <w:t xml:space="preserve"> and </w:t>
      </w:r>
      <w:r w:rsidR="00487B5F" w:rsidRPr="001F165F">
        <w:rPr>
          <w:color w:val="auto"/>
        </w:rPr>
        <w:t>in vitro</w:t>
      </w:r>
      <w:r w:rsidRPr="001F165F">
        <w:rPr>
          <w:color w:val="auto"/>
        </w:rPr>
        <w:t xml:space="preserve">. Our results demonstrated that the longitudinal interlamellar CA1 network supports </w:t>
      </w:r>
      <w:r w:rsidRPr="001F165F">
        <w:rPr>
          <w:color w:val="auto"/>
          <w:shd w:val="clear" w:color="auto" w:fill="FFFFFF"/>
        </w:rPr>
        <w:t xml:space="preserve">N-methyl-D-aspartate (NMDA) </w:t>
      </w:r>
      <w:r w:rsidRPr="001F165F">
        <w:rPr>
          <w:noProof/>
          <w:color w:val="auto"/>
          <w:shd w:val="clear" w:color="auto" w:fill="FFFFFF"/>
        </w:rPr>
        <w:t>receptor-dependent</w:t>
      </w:r>
      <w:r w:rsidRPr="001F165F">
        <w:rPr>
          <w:color w:val="auto"/>
          <w:shd w:val="clear" w:color="auto" w:fill="FFFFFF"/>
        </w:rPr>
        <w:t xml:space="preserve"> long-term potentiation (LTP) with no directional or layer specificity. The interlamellar </w:t>
      </w:r>
      <w:r w:rsidRPr="001F165F">
        <w:rPr>
          <w:noProof/>
          <w:color w:val="auto"/>
          <w:shd w:val="clear" w:color="auto" w:fill="FFFFFF"/>
        </w:rPr>
        <w:t>network</w:t>
      </w:r>
      <w:r w:rsidRPr="001F165F">
        <w:rPr>
          <w:color w:val="auto"/>
          <w:shd w:val="clear" w:color="auto" w:fill="FFFFFF"/>
        </w:rPr>
        <w:t xml:space="preserve">, however, in contrast to the transverse lamellar </w:t>
      </w:r>
      <w:r w:rsidRPr="001F165F">
        <w:rPr>
          <w:noProof/>
          <w:color w:val="auto"/>
          <w:shd w:val="clear" w:color="auto" w:fill="FFFFFF"/>
        </w:rPr>
        <w:t>network</w:t>
      </w:r>
      <w:r w:rsidRPr="001F165F">
        <w:rPr>
          <w:color w:val="auto"/>
          <w:shd w:val="clear" w:color="auto" w:fill="FFFFFF"/>
        </w:rPr>
        <w:t>, did not present with any significant long-term depression (LTD).</w:t>
      </w:r>
    </w:p>
    <w:p w14:paraId="58E72000" w14:textId="77777777" w:rsidR="005D75A7" w:rsidRPr="001F165F" w:rsidRDefault="005D75A7" w:rsidP="00487B5F">
      <w:pPr>
        <w:contextualSpacing/>
        <w:rPr>
          <w:rFonts w:cs="Arial"/>
          <w:color w:val="auto"/>
        </w:rPr>
      </w:pPr>
    </w:p>
    <w:p w14:paraId="35C375B8" w14:textId="1CF964E5" w:rsidR="009640D0" w:rsidRPr="001F165F" w:rsidRDefault="006305D7" w:rsidP="00487B5F">
      <w:pPr>
        <w:contextualSpacing/>
        <w:rPr>
          <w:rFonts w:cs="Arial"/>
          <w:color w:val="auto"/>
        </w:rPr>
      </w:pPr>
      <w:r w:rsidRPr="001F165F">
        <w:rPr>
          <w:rFonts w:cs="Arial"/>
          <w:b/>
          <w:color w:val="auto"/>
        </w:rPr>
        <w:t>INTRODUCTION</w:t>
      </w:r>
      <w:r w:rsidRPr="001F165F">
        <w:rPr>
          <w:rFonts w:cs="Arial"/>
          <w:b/>
          <w:bCs/>
          <w:color w:val="auto"/>
        </w:rPr>
        <w:t>:</w:t>
      </w:r>
      <w:r w:rsidRPr="001F165F">
        <w:rPr>
          <w:rFonts w:cs="Arial"/>
          <w:color w:val="auto"/>
        </w:rPr>
        <w:t xml:space="preserve"> </w:t>
      </w:r>
    </w:p>
    <w:p w14:paraId="2687F447" w14:textId="7D9E6FAA" w:rsidR="00D01CB1" w:rsidRDefault="005D75A7" w:rsidP="00487B5F">
      <w:pPr>
        <w:contextualSpacing/>
        <w:rPr>
          <w:noProof/>
          <w:color w:val="auto"/>
        </w:rPr>
      </w:pPr>
      <w:bookmarkStart w:id="2" w:name="_Hlk536545434"/>
      <w:r w:rsidRPr="001F165F">
        <w:rPr>
          <w:noProof/>
          <w:color w:val="auto"/>
        </w:rPr>
        <w:t xml:space="preserve">The hippocampus has been </w:t>
      </w:r>
      <w:r w:rsidR="00F758B1" w:rsidRPr="001F165F">
        <w:rPr>
          <w:noProof/>
          <w:color w:val="auto"/>
        </w:rPr>
        <w:t xml:space="preserve">widely </w:t>
      </w:r>
      <w:r w:rsidRPr="001F165F">
        <w:rPr>
          <w:noProof/>
          <w:color w:val="auto"/>
        </w:rPr>
        <w:t>used in cognitive studies</w:t>
      </w:r>
      <w:r w:rsidRPr="001F165F">
        <w:rPr>
          <w:noProof/>
          <w:color w:val="auto"/>
        </w:rPr>
        <w:fldChar w:fldCharType="begin">
          <w:fldData xml:space="preserve">PEVuZE5vdGU+PENpdGU+PEF1dGhvcj5MZXZ5PC9BdXRob3I+PFllYXI+MTk5NjwvWWVhcj48UmVj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</w:fldData>
        </w:fldChar>
      </w:r>
      <w:r w:rsidRPr="001F165F">
        <w:rPr>
          <w:noProof/>
          <w:color w:val="auto"/>
        </w:rPr>
        <w:instrText xml:space="preserve"> ADDIN EN.CITE </w:instrText>
      </w:r>
      <w:r w:rsidRPr="001F165F">
        <w:rPr>
          <w:noProof/>
          <w:color w:val="auto"/>
        </w:rPr>
        <w:fldChar w:fldCharType="begin">
          <w:fldData xml:space="preserve">PEVuZE5vdGU+PENpdGU+PEF1dGhvcj5MZXZ5PC9BdXRob3I+PFllYXI+MTk5NjwvWWVhcj48UmVj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</w:fldData>
        </w:fldChar>
      </w:r>
      <w:r w:rsidRPr="001F165F">
        <w:rPr>
          <w:noProof/>
          <w:color w:val="auto"/>
        </w:rPr>
        <w:instrText xml:space="preserve"> ADDIN EN.CITE.DATA </w:instrText>
      </w:r>
      <w:r w:rsidRPr="001F165F">
        <w:rPr>
          <w:noProof/>
          <w:color w:val="auto"/>
        </w:rPr>
      </w:r>
      <w:r w:rsidRPr="001F165F">
        <w:rPr>
          <w:noProof/>
          <w:color w:val="auto"/>
        </w:rPr>
        <w:fldChar w:fldCharType="end"/>
      </w:r>
      <w:r w:rsidRPr="001F165F">
        <w:rPr>
          <w:noProof/>
          <w:color w:val="auto"/>
        </w:rPr>
      </w:r>
      <w:r w:rsidRPr="001F165F">
        <w:rPr>
          <w:noProof/>
          <w:color w:val="auto"/>
        </w:rPr>
        <w:fldChar w:fldCharType="separate"/>
      </w:r>
      <w:r w:rsidRPr="001F165F">
        <w:rPr>
          <w:noProof/>
          <w:color w:val="auto"/>
          <w:vertAlign w:val="superscript"/>
        </w:rPr>
        <w:t>1-3</w:t>
      </w:r>
      <w:r w:rsidRPr="001F165F">
        <w:rPr>
          <w:noProof/>
          <w:color w:val="auto"/>
        </w:rPr>
        <w:fldChar w:fldCharType="end"/>
      </w:r>
      <w:r w:rsidRPr="001F165F">
        <w:rPr>
          <w:noProof/>
          <w:color w:val="auto"/>
        </w:rPr>
        <w:t>. The</w:t>
      </w:r>
      <w:r w:rsidRPr="001F165F">
        <w:rPr>
          <w:color w:val="auto"/>
        </w:rPr>
        <w:t xml:space="preserve"> hippocampal lamellar </w:t>
      </w:r>
      <w:r w:rsidRPr="001F165F">
        <w:rPr>
          <w:noProof/>
          <w:color w:val="auto"/>
        </w:rPr>
        <w:t xml:space="preserve">network in the transverse axis forms the tri-synaptic circuitry </w:t>
      </w:r>
      <w:r w:rsidR="00882D3C" w:rsidRPr="001F165F">
        <w:rPr>
          <w:noProof/>
          <w:color w:val="auto"/>
        </w:rPr>
        <w:t>that</w:t>
      </w:r>
      <w:r w:rsidRPr="001F165F">
        <w:rPr>
          <w:noProof/>
          <w:color w:val="auto"/>
        </w:rPr>
        <w:t xml:space="preserve"> is made</w:t>
      </w:r>
      <w:r w:rsidRPr="001F165F">
        <w:rPr>
          <w:color w:val="auto"/>
        </w:rPr>
        <w:t xml:space="preserve"> up of the dentate gyrus, CA3, </w:t>
      </w:r>
      <w:r w:rsidRPr="001F165F">
        <w:rPr>
          <w:noProof/>
          <w:color w:val="auto"/>
        </w:rPr>
        <w:t>and</w:t>
      </w:r>
      <w:r w:rsidRPr="001F165F">
        <w:rPr>
          <w:color w:val="auto"/>
        </w:rPr>
        <w:t xml:space="preserve"> CA1 regions. The lamellar </w:t>
      </w:r>
      <w:r w:rsidRPr="001F165F">
        <w:rPr>
          <w:noProof/>
          <w:color w:val="auto"/>
        </w:rPr>
        <w:t>network</w:t>
      </w:r>
      <w:r w:rsidRPr="001F165F">
        <w:rPr>
          <w:color w:val="auto"/>
        </w:rPr>
        <w:t xml:space="preserve"> </w:t>
      </w:r>
      <w:r w:rsidRPr="001F165F">
        <w:rPr>
          <w:noProof/>
          <w:color w:val="auto"/>
        </w:rPr>
        <w:t>is considered to be a parallel and independent unit</w:t>
      </w:r>
      <w:r w:rsidRPr="001F165F">
        <w:rPr>
          <w:noProof/>
          <w:color w:val="auto"/>
        </w:rPr>
        <w:fldChar w:fldCharType="begin"/>
      </w:r>
      <w:r w:rsidRPr="001F165F">
        <w:rPr>
          <w:noProof/>
          <w:color w:val="auto"/>
        </w:rPr>
        <w:instrText xml:space="preserve"> ADDIN EN.CITE &lt;EndNote&gt;&lt;Cite&gt;&lt;Author&gt;Andersen&lt;/Author&gt;&lt;Year&gt;1973&lt;/Year&gt;&lt;RecNum&gt;800&lt;/RecNum&gt;&lt;DisplayText&gt;&lt;style face="superscript"&gt;4,5&lt;/style&gt;&lt;/DisplayText&gt;&lt;record&gt;&lt;rec-number&gt;800&lt;/rec-number&gt;&lt;foreign-keys&gt;&lt;key app="EN" db-id="vt2a22xa52ezrle259vxsad9vz5s52dp0rxz" timestamp="1548737670"&gt;800&lt;/key&gt;&lt;/foreign-keys&gt;&lt;ref-type name="Journal Article"&gt;17&lt;/ref-type&gt;&lt;contributors&gt;&lt;authors&gt;&lt;author&gt;Andersen, P&lt;/author&gt;&lt;author&gt;Bland, BH&lt;/author&gt;&lt;author&gt;Dudar, Jo D&lt;/author&gt;&lt;/authors&gt;&lt;/contributors&gt;&lt;titles&gt;&lt;title&gt;Organization of the hippocampal output&lt;/title&gt;&lt;secondary-title&gt;Experimental Brain Research&lt;/secondary-title&gt;&lt;/titles&gt;&lt;periodical&gt;&lt;full-title&gt;Experimental Brain Research&lt;/full-title&gt;&lt;abbr-1&gt;Exp Brain Res&lt;/abbr-1&gt;&lt;/periodical&gt;&lt;pages&gt;152-168&lt;/pages&gt;&lt;volume&gt;17&lt;/volume&gt;&lt;number&gt;2&lt;/number&gt;&lt;dates&gt;&lt;year&gt;1973&lt;/year&gt;&lt;/dates&gt;&lt;isbn&gt;0014-4819&lt;/isbn&gt;&lt;urls&gt;&lt;/urls&gt;&lt;/record&gt;&lt;/Cite&gt;&lt;Cite&gt;&lt;Author&gt;Andersen&lt;/Author&gt;&lt;Year&gt;1971&lt;/Year&gt;&lt;RecNum&gt;691&lt;/RecNum&gt;&lt;record&gt;&lt;rec-number&gt;691&lt;/rec-number&gt;&lt;foreign-keys&gt;&lt;key app="EN" db-id="vt2a22xa52ezrle259vxsad9vz5s52dp0rxz" timestamp="1533009318"&gt;691&lt;/key&gt;&lt;/foreign-keys&gt;&lt;ref-type name="Journal Article"&gt;17&lt;/ref-type&gt;&lt;contributors&gt;&lt;authors&gt;&lt;author&gt;Andersen, P.&lt;/author&gt;&lt;author&gt;Bliss, T. V. P.&lt;/author&gt;&lt;author&gt;Skrede, K. K.&lt;/author&gt;&lt;/authors&gt;&lt;/contributors&gt;&lt;titles&gt;&lt;title&gt;Lamellar organization of hippocampal excitatory pathways&lt;/title&gt;&lt;secondary-title&gt;Experimental Brain Research&lt;/secondary-title&gt;&lt;/titles&gt;&lt;periodical&gt;&lt;full-title&gt;Experimental Brain Research&lt;/full-title&gt;&lt;abbr-1&gt;Exp Brain Res&lt;/abbr-1&gt;&lt;/periodical&gt;&lt;pages&gt;222-238&lt;/pages&gt;&lt;volume&gt;13&lt;/volume&gt;&lt;number&gt;2&lt;/number&gt;&lt;dates&gt;&lt;year&gt;1971&lt;/year&gt;&lt;pub-dates&gt;&lt;date&gt;August 01&lt;/date&gt;&lt;/pub-dates&gt;&lt;/dates&gt;&lt;isbn&gt;1432-1106&lt;/isbn&gt;&lt;label&gt;Andersen1971&lt;/label&gt;&lt;work-type&gt;journal article&lt;/work-type&gt;&lt;urls&gt;&lt;related-urls&gt;&lt;url&gt;https://doi.org/10.1007/BF00234087&lt;/url&gt;&lt;/related-urls&gt;&lt;/urls&gt;&lt;electronic-resource-num&gt;10.1007/bf00234087&lt;/electronic-resource-num&gt;&lt;/record&gt;&lt;/Cite&gt;&lt;/EndNote&gt;</w:instrText>
      </w:r>
      <w:r w:rsidRPr="001F165F">
        <w:rPr>
          <w:noProof/>
          <w:color w:val="auto"/>
        </w:rPr>
        <w:fldChar w:fldCharType="separate"/>
      </w:r>
      <w:r w:rsidRPr="001F165F">
        <w:rPr>
          <w:noProof/>
          <w:color w:val="auto"/>
          <w:vertAlign w:val="superscript"/>
        </w:rPr>
        <w:t>4,5</w:t>
      </w:r>
      <w:r w:rsidRPr="001F165F">
        <w:rPr>
          <w:noProof/>
          <w:color w:val="auto"/>
        </w:rPr>
        <w:fldChar w:fldCharType="end"/>
      </w:r>
      <w:r w:rsidRPr="001F165F">
        <w:rPr>
          <w:noProof/>
          <w:color w:val="auto"/>
        </w:rPr>
        <w:t xml:space="preserve">. This lamellar viewpoint has influenced the use of transverse orientation and transverse slices for both </w:t>
      </w:r>
      <w:r w:rsidR="00487B5F" w:rsidRPr="001F165F">
        <w:rPr>
          <w:noProof/>
          <w:color w:val="auto"/>
        </w:rPr>
        <w:t>in vivo</w:t>
      </w:r>
      <w:r w:rsidRPr="001F165F">
        <w:rPr>
          <w:noProof/>
          <w:color w:val="auto"/>
        </w:rPr>
        <w:t xml:space="preserve"> and </w:t>
      </w:r>
      <w:r w:rsidR="00487B5F" w:rsidRPr="001F165F">
        <w:rPr>
          <w:noProof/>
          <w:color w:val="auto"/>
        </w:rPr>
        <w:t>in vitro</w:t>
      </w:r>
      <w:r w:rsidRPr="001F165F">
        <w:rPr>
          <w:noProof/>
          <w:color w:val="auto"/>
        </w:rPr>
        <w:t xml:space="preserve"> electrophysiological studies of the hippocampus. </w:t>
      </w:r>
      <w:r w:rsidR="00993993" w:rsidRPr="00993993">
        <w:rPr>
          <w:noProof/>
          <w:color w:val="auto"/>
        </w:rPr>
        <w:t>In light of emerging research, the lamellar hypothesis is being reevaluated</w:t>
      </w:r>
      <w:r w:rsidR="00993993" w:rsidRPr="00993993">
        <w:rPr>
          <w:noProof/>
          <w:color w:val="auto"/>
        </w:rPr>
        <w:fldChar w:fldCharType="begin"/>
      </w:r>
      <w:r w:rsidR="00993993">
        <w:rPr>
          <w:noProof/>
          <w:color w:val="auto"/>
        </w:rPr>
        <w:instrText xml:space="preserve"> ADDIN EN.CITE &lt;EndNote&gt;&lt;Cite&gt;&lt;Author&gt;Sloviter&lt;/Author&gt;&lt;Year&gt;2012&lt;/Year&gt;&lt;RecNum&gt;654&lt;/RecNum&gt;&lt;DisplayText&gt;&lt;style face="superscript"&gt;6&lt;/style&gt;&lt;/DisplayText&gt;&lt;record&gt;&lt;rec-number&gt;654&lt;/rec-number&gt;&lt;foreign-keys&gt;&lt;key app="EN" db-id="vt2a22xa52ezrle259vxsad9vz5s52dp0rxz" timestamp="1531716551"&gt;654&lt;/key&gt;&lt;/foreign-keys&gt;&lt;ref-type name="Journal Article"&gt;17&lt;/ref-type&gt;&lt;contributors&gt;&lt;authors&gt;&lt;author&gt;Sloviter,Robert&lt;/author&gt;&lt;author&gt;Lømo,Terje&lt;/author&gt;&lt;/authors&gt;&lt;/contributors&gt;&lt;auth-address&gt;Dr Robert Sloviter,Morehouse School of Medicine,Department of Neurobiology,720 Westview Drive SW,Atlanta,30310,GA,United States,rssloviter@yahoo.com&lt;/auth-address&gt;&lt;titles&gt;&lt;title&gt;Updating the Lamellar Hypothesis of Hippocampal Organization&lt;/title&gt;&lt;secondary-title&gt;Frontiers in Neural Circuits&lt;/secondary-title&gt;&lt;short-title&gt;Lamellar hypothesis of hippocampal organization&lt;/short-title&gt;&lt;/titles&gt;&lt;periodical&gt;&lt;full-title&gt;Frontiers in Neural Circuits&lt;/full-title&gt;&lt;/periodical&gt;&lt;volume&gt;6&lt;/volume&gt;&lt;number&gt;102&lt;/number&gt;&lt;keywords&gt;&lt;keyword&gt;Hippocampus,hippocampal formation,Dentate Gyrus,Entorhinal Cortex,lamellar organization,lateral inhibition,mossy cells,inhibitory interneurons&lt;/keyword&gt;&lt;/keywords&gt;&lt;dates&gt;&lt;year&gt;2012&lt;/year&gt;&lt;pub-dates&gt;&lt;date&gt;2012-December-10&lt;/date&gt;&lt;/pub-dates&gt;&lt;/dates&gt;&lt;isbn&gt;1662-5110&lt;/isbn&gt;&lt;work-type&gt;Review&lt;/work-type&gt;&lt;urls&gt;&lt;related-urls&gt;&lt;url&gt;https://www.frontiersin.org/article/10.3389/fncir.2012.00102&lt;/url&gt;&lt;/related-urls&gt;&lt;/urls&gt;&lt;electronic-resource-num&gt;10.3389/fncir.2012.00102&lt;/electronic-resource-num&gt;&lt;language&gt;English&lt;/language&gt;&lt;/record&gt;&lt;/Cite&gt;&lt;/EndNote&gt;</w:instrText>
      </w:r>
      <w:r w:rsidR="00993993" w:rsidRPr="00993993">
        <w:rPr>
          <w:noProof/>
          <w:color w:val="auto"/>
        </w:rPr>
        <w:fldChar w:fldCharType="separate"/>
      </w:r>
      <w:r w:rsidR="00993993" w:rsidRPr="00993993">
        <w:rPr>
          <w:noProof/>
          <w:color w:val="auto"/>
          <w:vertAlign w:val="superscript"/>
        </w:rPr>
        <w:t>6</w:t>
      </w:r>
      <w:r w:rsidR="00993993" w:rsidRPr="00993993">
        <w:rPr>
          <w:noProof/>
          <w:color w:val="auto"/>
        </w:rPr>
        <w:fldChar w:fldCharType="end"/>
      </w:r>
      <w:r w:rsidR="00993993" w:rsidRPr="00993993">
        <w:rPr>
          <w:noProof/>
          <w:color w:val="auto"/>
        </w:rPr>
        <w:t xml:space="preserve"> and attention is</w:t>
      </w:r>
      <w:r w:rsidR="00303270">
        <w:rPr>
          <w:noProof/>
          <w:color w:val="auto"/>
        </w:rPr>
        <w:t xml:space="preserve"> also</w:t>
      </w:r>
      <w:r w:rsidR="00993993" w:rsidRPr="00993993">
        <w:rPr>
          <w:noProof/>
          <w:color w:val="auto"/>
        </w:rPr>
        <w:t xml:space="preserve"> being given to the interlamellar network of the hippocampus. With regards to the hippocampal interlamellar network, the CA3 region </w:t>
      </w:r>
      <w:r w:rsidR="00F758B1">
        <w:rPr>
          <w:noProof/>
          <w:color w:val="auto"/>
        </w:rPr>
        <w:t>has</w:t>
      </w:r>
      <w:r w:rsidR="00993993" w:rsidRPr="00993993">
        <w:rPr>
          <w:noProof/>
          <w:color w:val="auto"/>
        </w:rPr>
        <w:t xml:space="preserve"> long been investigate</w:t>
      </w:r>
      <w:r w:rsidR="00993993">
        <w:rPr>
          <w:noProof/>
          <w:color w:val="auto"/>
        </w:rPr>
        <w:t>d</w:t>
      </w:r>
      <w:r w:rsidR="00993993">
        <w:rPr>
          <w:noProof/>
          <w:color w:val="auto"/>
        </w:rPr>
        <w:fldChar w:fldCharType="begin">
          <w:fldData xml:space="preserve">PEVuZE5vdGU+PENpdGU+PEF1dGhvcj5Jc2hpenVrYTwvQXV0aG9yPjxZZWFyPjE5OTA8L1llYXI+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</w:fldData>
        </w:fldChar>
      </w:r>
      <w:r w:rsidR="00993993">
        <w:rPr>
          <w:noProof/>
          <w:color w:val="auto"/>
        </w:rPr>
        <w:instrText xml:space="preserve"> ADDIN EN.CITE </w:instrText>
      </w:r>
      <w:r w:rsidR="00993993">
        <w:rPr>
          <w:noProof/>
          <w:color w:val="auto"/>
        </w:rPr>
        <w:fldChar w:fldCharType="begin">
          <w:fldData xml:space="preserve">PEVuZE5vdGU+PENpdGU+PEF1dGhvcj5Jc2hpenVrYTwvQXV0aG9yPjxZZWFyPjE5OTA8L1llYXI+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</w:fldData>
        </w:fldChar>
      </w:r>
      <w:r w:rsidR="00993993">
        <w:rPr>
          <w:noProof/>
          <w:color w:val="auto"/>
        </w:rPr>
        <w:instrText xml:space="preserve"> ADDIN EN.CITE.DATA </w:instrText>
      </w:r>
      <w:r w:rsidR="00993993">
        <w:rPr>
          <w:noProof/>
          <w:color w:val="auto"/>
        </w:rPr>
      </w:r>
      <w:r w:rsidR="00993993">
        <w:rPr>
          <w:noProof/>
          <w:color w:val="auto"/>
        </w:rPr>
        <w:fldChar w:fldCharType="end"/>
      </w:r>
      <w:r w:rsidR="00993993">
        <w:rPr>
          <w:noProof/>
          <w:color w:val="auto"/>
        </w:rPr>
      </w:r>
      <w:r w:rsidR="00993993">
        <w:rPr>
          <w:noProof/>
          <w:color w:val="auto"/>
        </w:rPr>
        <w:fldChar w:fldCharType="separate"/>
      </w:r>
      <w:r w:rsidR="00993993" w:rsidRPr="00993993">
        <w:rPr>
          <w:noProof/>
          <w:color w:val="auto"/>
          <w:vertAlign w:val="superscript"/>
        </w:rPr>
        <w:t>7-10</w:t>
      </w:r>
      <w:r w:rsidR="00993993">
        <w:rPr>
          <w:noProof/>
          <w:color w:val="auto"/>
        </w:rPr>
        <w:fldChar w:fldCharType="end"/>
      </w:r>
      <w:r w:rsidR="00993993">
        <w:rPr>
          <w:noProof/>
          <w:color w:val="auto"/>
        </w:rPr>
        <w:t xml:space="preserve">, </w:t>
      </w:r>
      <w:r w:rsidR="00993993" w:rsidRPr="00993993">
        <w:rPr>
          <w:noProof/>
          <w:color w:val="auto"/>
        </w:rPr>
        <w:t>however the longitudinal CA1 hippocampal region has received relatively little attention until recently</w:t>
      </w:r>
      <w:r w:rsidR="00993993">
        <w:rPr>
          <w:noProof/>
          <w:color w:val="auto"/>
        </w:rPr>
        <w:t>.</w:t>
      </w:r>
      <w:r w:rsidRPr="001F165F">
        <w:rPr>
          <w:noProof/>
          <w:color w:val="auto"/>
        </w:rPr>
        <w:t xml:space="preserve"> </w:t>
      </w:r>
      <w:r w:rsidR="00D01CB1">
        <w:rPr>
          <w:noProof/>
          <w:color w:val="auto"/>
        </w:rPr>
        <w:t>With regards to the CA1 interlamellar network,</w:t>
      </w:r>
      <w:r w:rsidR="00647D43" w:rsidRPr="001F165F">
        <w:rPr>
          <w:noProof/>
          <w:color w:val="auto"/>
        </w:rPr>
        <w:t xml:space="preserve"> the short-term synaptic properties along the dorsoventral longitudinal hippocampal CA1 axis of rats have been shown to vary</w:t>
      </w:r>
      <w:r w:rsidR="00647D43" w:rsidRPr="001F165F">
        <w:rPr>
          <w:noProof/>
          <w:color w:val="auto"/>
        </w:rPr>
        <w:fldChar w:fldCharType="begin"/>
      </w:r>
      <w:r w:rsidR="00993993">
        <w:rPr>
          <w:noProof/>
          <w:color w:val="auto"/>
        </w:rPr>
        <w:instrText xml:space="preserve"> ADDIN EN.CITE &lt;EndNote&gt;&lt;Cite&gt;&lt;Author&gt;Papaleonidopoulos&lt;/Author&gt;&lt;Year&gt;2017&lt;/Year&gt;&lt;RecNum&gt;811&lt;/RecNum&gt;&lt;DisplayText&gt;&lt;style face="superscript"&gt;11&lt;/style&gt;&lt;/DisplayText&gt;&lt;record&gt;&lt;rec-number&gt;811&lt;/rec-number&gt;&lt;foreign-keys&gt;&lt;key app="EN" db-id="vt2a22xa52ezrle259vxsad9vz5s52dp0rxz" timestamp="1559339010"&gt;811&lt;/key&gt;&lt;/foreign-keys&gt;&lt;ref-type name="Journal Article"&gt;17&lt;/ref-type&gt;&lt;contributors&gt;&lt;authors&gt;&lt;author&gt;Papaleonidopoulos, Vassilios&lt;/author&gt;&lt;author&gt;Trompoukis, George&lt;/author&gt;&lt;author&gt;Koutsoumpa, Andriana&lt;/author&gt;&lt;author&gt;Papatheodoropoulos, Costas&lt;/author&gt;&lt;/authors&gt;&lt;/contributors&gt;&lt;titles&gt;&lt;title&gt;A gradient of frequency-dependent synaptic properties along the longitudinal hippocampal axis&lt;/title&gt;&lt;secondary-title&gt;BMC Neuroscience&lt;/secondary-title&gt;&lt;/titles&gt;&lt;periodical&gt;&lt;full-title&gt;BMC Neuroscience&lt;/full-title&gt;&lt;/periodical&gt;&lt;pages&gt;79&lt;/pages&gt;&lt;volume&gt;18&lt;/volume&gt;&lt;number&gt;1&lt;/number&gt;&lt;dates&gt;&lt;year&gt;2017&lt;/year&gt;&lt;pub-dates&gt;&lt;date&gt;December 12&lt;/date&gt;&lt;/pub-dates&gt;&lt;/dates&gt;&lt;isbn&gt;1471-2202&lt;/isbn&gt;&lt;label&gt;Papaleonidopoulos2017&lt;/label&gt;&lt;work-type&gt;journal article&lt;/work-type&gt;&lt;urls&gt;&lt;related-urls&gt;&lt;url&gt;https://doi.org/10.1186/s12868-017-0398-4&lt;/url&gt;&lt;/related-urls&gt;&lt;/urls&gt;&lt;electronic-resource-num&gt;10.1186/s12868-017-0398-4&lt;/electronic-resource-num&gt;&lt;/record&gt;&lt;/Cite&gt;&lt;/EndNote&gt;</w:instrText>
      </w:r>
      <w:r w:rsidR="00647D43" w:rsidRPr="001F165F">
        <w:rPr>
          <w:noProof/>
          <w:color w:val="auto"/>
        </w:rPr>
        <w:fldChar w:fldCharType="separate"/>
      </w:r>
      <w:r w:rsidR="00993993" w:rsidRPr="00993993">
        <w:rPr>
          <w:noProof/>
          <w:color w:val="auto"/>
          <w:vertAlign w:val="superscript"/>
        </w:rPr>
        <w:t>11</w:t>
      </w:r>
      <w:r w:rsidR="00647D43" w:rsidRPr="001F165F">
        <w:rPr>
          <w:noProof/>
          <w:color w:val="auto"/>
        </w:rPr>
        <w:fldChar w:fldCharType="end"/>
      </w:r>
      <w:r w:rsidR="00647D43" w:rsidRPr="001F165F">
        <w:rPr>
          <w:noProof/>
          <w:color w:val="auto"/>
        </w:rPr>
        <w:t>. Also</w:t>
      </w:r>
      <w:r w:rsidRPr="001F165F">
        <w:rPr>
          <w:noProof/>
          <w:color w:val="auto"/>
        </w:rPr>
        <w:t xml:space="preserve">, clusters of hippocampal cells responding to </w:t>
      </w:r>
      <w:r w:rsidR="00F758B1">
        <w:rPr>
          <w:noProof/>
          <w:color w:val="auto"/>
        </w:rPr>
        <w:t xml:space="preserve">the </w:t>
      </w:r>
      <w:r w:rsidRPr="001F165F">
        <w:rPr>
          <w:noProof/>
          <w:color w:val="auto"/>
        </w:rPr>
        <w:t xml:space="preserve">phase and </w:t>
      </w:r>
      <w:r w:rsidR="00F758B1">
        <w:rPr>
          <w:noProof/>
          <w:color w:val="auto"/>
        </w:rPr>
        <w:t xml:space="preserve">the </w:t>
      </w:r>
      <w:r w:rsidRPr="001F165F">
        <w:rPr>
          <w:noProof/>
          <w:color w:val="auto"/>
        </w:rPr>
        <w:t>place were found to be arranged systematically along the longitudinal axis of the hippocampus in rats</w:t>
      </w:r>
      <w:r w:rsidR="00F758B1">
        <w:rPr>
          <w:noProof/>
          <w:color w:val="auto"/>
        </w:rPr>
        <w:t>,</w:t>
      </w:r>
      <w:r w:rsidRPr="001F165F">
        <w:rPr>
          <w:noProof/>
          <w:color w:val="auto"/>
        </w:rPr>
        <w:t xml:space="preserve"> undergoing a short term memory task</w:t>
      </w:r>
      <w:r w:rsidRPr="001F165F">
        <w:rPr>
          <w:noProof/>
          <w:color w:val="auto"/>
        </w:rPr>
        <w:fldChar w:fldCharType="begin"/>
      </w:r>
      <w:r w:rsidR="00993993">
        <w:rPr>
          <w:noProof/>
          <w:color w:val="auto"/>
        </w:rPr>
        <w:instrText xml:space="preserve"> ADDIN EN.CITE &lt;EndNote&gt;&lt;Cite&gt;&lt;Author&gt;Hampson&lt;/Author&gt;&lt;Year&gt;1999&lt;/Year&gt;&lt;RecNum&gt;639&lt;/RecNum&gt;&lt;DisplayText&gt;&lt;style face="superscript"&gt;12&lt;/style&gt;&lt;/DisplayText&gt;&lt;record&gt;&lt;rec-number&gt;639&lt;/rec-number&gt;&lt;foreign-keys&gt;&lt;key app="EN" db-id="vt2a22xa52ezrle259vxsad9vz5s52dp0rxz" timestamp="1531283892"&gt;639&lt;/key&gt;&lt;/foreign-keys&gt;&lt;ref-type name="Journal Article"&gt;17&lt;/ref-type&gt;&lt;contributors&gt;&lt;authors&gt;&lt;author&gt;Hampson, Robert E.&lt;/author&gt;&lt;author&gt;Simeral, John D.&lt;/author&gt;&lt;author&gt;Deadwyler, Sam A.&lt;/author&gt;&lt;/authors&gt;&lt;/contributors&gt;&lt;titles&gt;&lt;title&gt;Distribution of spatial and nonspatial information in dorsal hippocampus&lt;/title&gt;&lt;secondary-title&gt;Nature&lt;/secondary-title&gt;&lt;/titles&gt;&lt;periodical&gt;&lt;full-title&gt;Nature&lt;/full-title&gt;&lt;/periodical&gt;&lt;pages&gt;610&lt;/pages&gt;&lt;volume&gt;402&lt;/volume&gt;&lt;dates&gt;&lt;year&gt;1999&lt;/year&gt;&lt;pub-dates&gt;&lt;date&gt;12/09/online&lt;/date&gt;&lt;/pub-dates&gt;&lt;/dates&gt;&lt;publisher&gt;Macmillian Magazines Ltd.&lt;/publisher&gt;&lt;work-type&gt;Article&lt;/work-type&gt;&lt;urls&gt;&lt;related-urls&gt;&lt;url&gt;http://dx.doi.org/10.1038/45154&lt;/url&gt;&lt;/related-urls&gt;&lt;/urls&gt;&lt;electronic-resource-num&gt;10.1038/45154&lt;/electronic-resource-num&gt;&lt;/record&gt;&lt;/Cite&gt;&lt;/EndNote&gt;</w:instrText>
      </w:r>
      <w:r w:rsidRPr="001F165F">
        <w:rPr>
          <w:noProof/>
          <w:color w:val="auto"/>
        </w:rPr>
        <w:fldChar w:fldCharType="separate"/>
      </w:r>
      <w:r w:rsidR="00993993" w:rsidRPr="00993993">
        <w:rPr>
          <w:noProof/>
          <w:color w:val="auto"/>
          <w:vertAlign w:val="superscript"/>
        </w:rPr>
        <w:t>12</w:t>
      </w:r>
      <w:r w:rsidRPr="001F165F">
        <w:rPr>
          <w:noProof/>
          <w:color w:val="auto"/>
        </w:rPr>
        <w:fldChar w:fldCharType="end"/>
      </w:r>
      <w:r w:rsidRPr="001F165F">
        <w:rPr>
          <w:noProof/>
          <w:color w:val="auto"/>
        </w:rPr>
        <w:t>. Also, epileptic seizure activities were found to be synchronized along the whole hippocampus along the longitudinal axis</w:t>
      </w:r>
      <w:r w:rsidRPr="001F165F">
        <w:rPr>
          <w:noProof/>
          <w:color w:val="auto"/>
        </w:rPr>
        <w:fldChar w:fldCharType="begin"/>
      </w:r>
      <w:r w:rsidR="00993993">
        <w:rPr>
          <w:noProof/>
          <w:color w:val="auto"/>
        </w:rPr>
        <w:instrText xml:space="preserve"> ADDIN EN.CITE &lt;EndNote&gt;&lt;Cite&gt;&lt;Author&gt;Umeoka&lt;/Author&gt;&lt;Year&gt;2012&lt;/Year&gt;&lt;RecNum&gt;804&lt;/RecNum&gt;&lt;DisplayText&gt;&lt;style face="superscript"&gt;13&lt;/style&gt;&lt;/DisplayText&gt;&lt;record&gt;&lt;rec-number&gt;804&lt;/rec-number&gt;&lt;foreign-keys&gt;&lt;key app="EN" db-id="vt2a22xa52ezrle259vxsad9vz5s52dp0rxz" timestamp="1548748913"&gt;804&lt;/key&gt;&lt;/foreign-keys&gt;&lt;ref-type name="Journal Article"&gt;17&lt;/ref-type&gt;&lt;contributors&gt;&lt;authors&gt;&lt;author&gt;Umeoka, Shuichi C&lt;/author&gt;&lt;author&gt;Lüders, Hans O&lt;/author&gt;&lt;author&gt;Turnbull, John P&lt;/author&gt;&lt;author&gt;Koubeissi, Mohamad Z&lt;/author&gt;&lt;author&gt;Maciunas, Robert J&lt;/author&gt;&lt;/authors&gt;&lt;/contributors&gt;&lt;titles&gt;&lt;title&gt;Requirement of longitudinal synchrony of epileptiform discharges in the hippocampus for seizure generation: a pilot study&lt;/title&gt;&lt;secondary-title&gt;Journal of neurosurgery&lt;/secondary-title&gt;&lt;/titles&gt;&lt;periodical&gt;&lt;full-title&gt;Journal of neurosurgery&lt;/full-title&gt;&lt;/periodical&gt;&lt;pages&gt;513-524&lt;/pages&gt;&lt;volume&gt;116&lt;/volume&gt;&lt;number&gt;3&lt;/number&gt;&lt;dates&gt;&lt;year&gt;2012&lt;/year&gt;&lt;/dates&gt;&lt;isbn&gt;0022-3085&lt;/isbn&gt;&lt;urls&gt;&lt;/urls&gt;&lt;/record&gt;&lt;/Cite&gt;&lt;/EndNote&gt;</w:instrText>
      </w:r>
      <w:r w:rsidRPr="001F165F">
        <w:rPr>
          <w:noProof/>
          <w:color w:val="auto"/>
        </w:rPr>
        <w:fldChar w:fldCharType="separate"/>
      </w:r>
      <w:r w:rsidR="00993993" w:rsidRPr="00993993">
        <w:rPr>
          <w:noProof/>
          <w:color w:val="auto"/>
          <w:vertAlign w:val="superscript"/>
        </w:rPr>
        <w:t>13</w:t>
      </w:r>
      <w:r w:rsidRPr="001F165F">
        <w:rPr>
          <w:noProof/>
          <w:color w:val="auto"/>
        </w:rPr>
        <w:fldChar w:fldCharType="end"/>
      </w:r>
      <w:r w:rsidRPr="001F165F">
        <w:rPr>
          <w:noProof/>
          <w:color w:val="auto"/>
        </w:rPr>
        <w:t xml:space="preserve">. </w:t>
      </w:r>
    </w:p>
    <w:p w14:paraId="48B318DD" w14:textId="77777777" w:rsidR="00D01CB1" w:rsidRDefault="00D01CB1" w:rsidP="00487B5F">
      <w:pPr>
        <w:contextualSpacing/>
        <w:rPr>
          <w:noProof/>
          <w:color w:val="auto"/>
        </w:rPr>
      </w:pPr>
    </w:p>
    <w:p w14:paraId="19CDC4A8" w14:textId="3ECCF506" w:rsidR="005D75A7" w:rsidRPr="001F165F" w:rsidRDefault="00D01CB1" w:rsidP="00487B5F">
      <w:pPr>
        <w:contextualSpacing/>
        <w:rPr>
          <w:noProof/>
          <w:color w:val="auto"/>
        </w:rPr>
      </w:pPr>
      <w:r w:rsidRPr="00AC1BFF">
        <w:t xml:space="preserve">Most studies of the longitudinal CA1 hippocampal region </w:t>
      </w:r>
      <w:r w:rsidR="00303270">
        <w:t xml:space="preserve">however, </w:t>
      </w:r>
      <w:r w:rsidRPr="00AC1BFF">
        <w:t xml:space="preserve">have utilized input from the </w:t>
      </w:r>
      <w:r>
        <w:t>CA3</w:t>
      </w:r>
      <w:r w:rsidR="00365504">
        <w:t xml:space="preserve"> </w:t>
      </w:r>
      <w:r w:rsidR="0001348A">
        <w:t xml:space="preserve">to the CA1 </w:t>
      </w:r>
      <w:r>
        <w:t>region</w:t>
      </w:r>
      <w:r w:rsidR="0001348A">
        <w:t>s</w:t>
      </w:r>
      <w:r w:rsidRPr="00AC1BFF">
        <w:fldChar w:fldCharType="begin">
          <w:fldData xml:space="preserve">PEVuZE5vdGU+PENpdGU+PEF1dGhvcj5QYXBhbGVvbmlkb3BvdWxvczwvQXV0aG9yPjxZZWFyPjIw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</w:fldData>
        </w:fldChar>
      </w:r>
      <w:r w:rsidR="0001348A">
        <w:instrText xml:space="preserve"> ADDIN EN.CITE </w:instrText>
      </w:r>
      <w:r w:rsidR="0001348A">
        <w:fldChar w:fldCharType="begin">
          <w:fldData xml:space="preserve">PEVuZE5vdGU+PENpdGU+PEF1dGhvcj5QYXBhbGVvbmlkb3BvdWxvczwvQXV0aG9yPjxZZWFyPjIw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</w:fldData>
        </w:fldChar>
      </w:r>
      <w:r w:rsidR="0001348A">
        <w:instrText xml:space="preserve"> ADDIN EN.CITE.DATA </w:instrText>
      </w:r>
      <w:r w:rsidR="0001348A">
        <w:fldChar w:fldCharType="end"/>
      </w:r>
      <w:r w:rsidRPr="00AC1BFF">
        <w:fldChar w:fldCharType="separate"/>
      </w:r>
      <w:r w:rsidR="0001348A" w:rsidRPr="0001348A">
        <w:rPr>
          <w:noProof/>
          <w:vertAlign w:val="superscript"/>
        </w:rPr>
        <w:t>11,14,15</w:t>
      </w:r>
      <w:r w:rsidRPr="00AC1BFF">
        <w:fldChar w:fldCharType="end"/>
      </w:r>
      <w:r w:rsidR="0001348A">
        <w:t>.</w:t>
      </w:r>
      <w:r w:rsidR="000B74BF">
        <w:t xml:space="preserve"> Using</w:t>
      </w:r>
      <w:r w:rsidR="00AF24C8">
        <w:t xml:space="preserve"> a unique protocol to make</w:t>
      </w:r>
      <w:r w:rsidR="000B74BF">
        <w:t xml:space="preserve"> longitudinal brain slices, </w:t>
      </w:r>
      <w:r w:rsidR="00F758B1">
        <w:t>our</w:t>
      </w:r>
      <w:r w:rsidR="0001348A">
        <w:t xml:space="preserve"> </w:t>
      </w:r>
      <w:r w:rsidR="000B74BF">
        <w:rPr>
          <w:noProof/>
          <w:color w:val="auto"/>
        </w:rPr>
        <w:t>p</w:t>
      </w:r>
      <w:r w:rsidR="005D75A7" w:rsidRPr="001F165F">
        <w:rPr>
          <w:noProof/>
          <w:color w:val="auto"/>
        </w:rPr>
        <w:t>revious work demonstrated the associational connectivity of CA1 pyramidal neurons along the longitudinal axis</w:t>
      </w:r>
      <w:r w:rsidR="00782543">
        <w:rPr>
          <w:noProof/>
          <w:color w:val="auto"/>
        </w:rPr>
        <w:t xml:space="preserve"> </w:t>
      </w:r>
      <w:r w:rsidR="005D75A7" w:rsidRPr="001F165F">
        <w:rPr>
          <w:noProof/>
          <w:color w:val="auto"/>
        </w:rPr>
        <w:t>and implicated its ability to process neuronal signaling effectively</w:t>
      </w:r>
      <w:r w:rsidR="005D75A7" w:rsidRPr="001F165F">
        <w:rPr>
          <w:noProof/>
          <w:color w:val="auto"/>
        </w:rPr>
        <w:fldChar w:fldCharType="begin"/>
      </w:r>
      <w:r w:rsidR="0001348A">
        <w:rPr>
          <w:noProof/>
          <w:color w:val="auto"/>
        </w:rPr>
        <w:instrText xml:space="preserve"> ADDIN EN.CITE &lt;EndNote&gt;&lt;Cite&gt;&lt;Author&gt;Yang&lt;/Author&gt;&lt;Year&gt;2014&lt;/Year&gt;&lt;RecNum&gt;805&lt;/RecNum&gt;&lt;DisplayText&gt;&lt;style face="superscript"&gt;16&lt;/style&gt;&lt;/DisplayText&gt;&lt;record&gt;&lt;rec-number&gt;805&lt;/rec-number&gt;&lt;foreign-keys&gt;&lt;key app="EN" db-id="vt2a22xa52ezrle259vxsad9vz5s52dp0rxz" timestamp="1548750577"&gt;805&lt;/key&gt;&lt;/foreign-keys&gt;&lt;ref-type name="Journal Article"&gt;17&lt;/ref-type&gt;&lt;contributors&gt;&lt;authors&gt;&lt;author&gt;Yang, Sunggu&lt;/author&gt;&lt;author&gt;Yang, Sungchil&lt;/author&gt;&lt;author&gt;Moreira, Thais&lt;/author&gt;&lt;author&gt;Hoffman, Gloria&lt;/author&gt;&lt;author&gt;Carlson, Greg C&lt;/author&gt;&lt;author&gt;Bender, Kevin J&lt;/author&gt;&lt;author&gt;Alger, Bradley E&lt;/author&gt;&lt;author&gt;Tang, Cha-Min&lt;/author&gt;&lt;/authors&gt;&lt;/contributors&gt;&lt;titles&gt;&lt;title&gt;Interlamellar CA1 network in the hippocampus&lt;/title&gt;&lt;secondary-title&gt;Proceedings of the National Academy of Sciences&lt;/secondary-title&gt;&lt;/titles&gt;&lt;periodical&gt;&lt;full-title&gt;Proceedings of the National Academy of Sciences&lt;/full-title&gt;&lt;abbr-1&gt;Proc Natl Acad Sci&lt;/abbr-1&gt;&lt;/periodical&gt;&lt;pages&gt;12919-12924&lt;/pages&gt;&lt;volume&gt;111&lt;/volume&gt;&lt;number&gt;35&lt;/number&gt;&lt;dates&gt;&lt;year&gt;2014&lt;/year&gt;&lt;/dates&gt;&lt;isbn&gt;0027-8424&lt;/isbn&gt;&lt;urls&gt;&lt;/urls&gt;&lt;/record&gt;&lt;/Cite&gt;&lt;/EndNote&gt;</w:instrText>
      </w:r>
      <w:r w:rsidR="005D75A7" w:rsidRPr="001F165F">
        <w:rPr>
          <w:noProof/>
          <w:color w:val="auto"/>
        </w:rPr>
        <w:fldChar w:fldCharType="separate"/>
      </w:r>
      <w:r w:rsidR="0001348A" w:rsidRPr="0001348A">
        <w:rPr>
          <w:noProof/>
          <w:color w:val="auto"/>
          <w:vertAlign w:val="superscript"/>
        </w:rPr>
        <w:t>16</w:t>
      </w:r>
      <w:r w:rsidR="005D75A7" w:rsidRPr="001F165F">
        <w:rPr>
          <w:noProof/>
          <w:color w:val="auto"/>
        </w:rPr>
        <w:fldChar w:fldCharType="end"/>
      </w:r>
      <w:r w:rsidR="005D75A7" w:rsidRPr="001F165F">
        <w:rPr>
          <w:noProof/>
          <w:color w:val="auto"/>
        </w:rPr>
        <w:t xml:space="preserve">. However, </w:t>
      </w:r>
      <w:r w:rsidR="005D75A7" w:rsidRPr="001F165F">
        <w:rPr>
          <w:noProof/>
          <w:color w:val="auto"/>
        </w:rPr>
        <w:lastRenderedPageBreak/>
        <w:t xml:space="preserve">there is </w:t>
      </w:r>
      <w:r w:rsidR="00455731">
        <w:rPr>
          <w:noProof/>
          <w:color w:val="auto"/>
        </w:rPr>
        <w:t>a</w:t>
      </w:r>
      <w:r w:rsidR="00455731" w:rsidRPr="001F165F">
        <w:rPr>
          <w:noProof/>
          <w:color w:val="auto"/>
        </w:rPr>
        <w:t xml:space="preserve"> </w:t>
      </w:r>
      <w:r w:rsidR="005D75A7" w:rsidRPr="001F165F">
        <w:rPr>
          <w:noProof/>
          <w:color w:val="auto"/>
        </w:rPr>
        <w:t xml:space="preserve">need to determine whether the CA1 pyramidal neurons along the longitudinal axis </w:t>
      </w:r>
      <w:r w:rsidR="00782543">
        <w:rPr>
          <w:noProof/>
          <w:color w:val="auto"/>
        </w:rPr>
        <w:t xml:space="preserve">without transverse input </w:t>
      </w:r>
      <w:r w:rsidR="005D75A7" w:rsidRPr="001F165F">
        <w:rPr>
          <w:noProof/>
          <w:color w:val="auto"/>
        </w:rPr>
        <w:t xml:space="preserve">can support long term synaptic plasticity. </w:t>
      </w:r>
      <w:r w:rsidR="00AE7825" w:rsidRPr="001F165F">
        <w:rPr>
          <w:noProof/>
          <w:color w:val="auto"/>
        </w:rPr>
        <w:t>This findin</w:t>
      </w:r>
      <w:r w:rsidR="00796277" w:rsidRPr="001F165F">
        <w:rPr>
          <w:noProof/>
          <w:color w:val="auto"/>
        </w:rPr>
        <w:t>g can add</w:t>
      </w:r>
      <w:r w:rsidR="00AE7825" w:rsidRPr="001F165F">
        <w:rPr>
          <w:noProof/>
          <w:color w:val="auto"/>
        </w:rPr>
        <w:t xml:space="preserve"> a</w:t>
      </w:r>
      <w:r w:rsidR="00796277" w:rsidRPr="001F165F">
        <w:rPr>
          <w:noProof/>
          <w:color w:val="auto"/>
        </w:rPr>
        <w:t xml:space="preserve">nother </w:t>
      </w:r>
      <w:r w:rsidR="00AE7825" w:rsidRPr="001F165F">
        <w:rPr>
          <w:noProof/>
          <w:color w:val="auto"/>
        </w:rPr>
        <w:t xml:space="preserve">angle into </w:t>
      </w:r>
      <w:r w:rsidR="00455731" w:rsidRPr="001F165F">
        <w:rPr>
          <w:noProof/>
          <w:color w:val="auto"/>
        </w:rPr>
        <w:t>investigat</w:t>
      </w:r>
      <w:r w:rsidR="00455731">
        <w:rPr>
          <w:noProof/>
          <w:color w:val="auto"/>
        </w:rPr>
        <w:t>ions of</w:t>
      </w:r>
      <w:r w:rsidR="00455731" w:rsidRPr="001F165F">
        <w:rPr>
          <w:noProof/>
          <w:color w:val="auto"/>
        </w:rPr>
        <w:t xml:space="preserve"> </w:t>
      </w:r>
      <w:r w:rsidR="00AE7825" w:rsidRPr="001F165F">
        <w:rPr>
          <w:noProof/>
          <w:color w:val="auto"/>
        </w:rPr>
        <w:t xml:space="preserve">neurological </w:t>
      </w:r>
      <w:r w:rsidR="00243C35" w:rsidRPr="001F165F">
        <w:rPr>
          <w:noProof/>
          <w:color w:val="auto"/>
        </w:rPr>
        <w:t>issues pertaining to the hippocampus.</w:t>
      </w:r>
      <w:r w:rsidR="00AE7825" w:rsidRPr="001F165F">
        <w:rPr>
          <w:noProof/>
          <w:color w:val="auto"/>
        </w:rPr>
        <w:t xml:space="preserve"> </w:t>
      </w:r>
    </w:p>
    <w:p w14:paraId="05FE29DE" w14:textId="77777777" w:rsidR="005D75A7" w:rsidRPr="001F165F" w:rsidRDefault="005D75A7" w:rsidP="00487B5F">
      <w:pPr>
        <w:contextualSpacing/>
        <w:rPr>
          <w:noProof/>
          <w:color w:val="auto"/>
        </w:rPr>
      </w:pPr>
    </w:p>
    <w:p w14:paraId="0298CC0B" w14:textId="77777777" w:rsidR="005D75A7" w:rsidRPr="001F165F" w:rsidRDefault="005D75A7" w:rsidP="00487B5F">
      <w:pPr>
        <w:contextualSpacing/>
        <w:rPr>
          <w:noProof/>
          <w:color w:val="auto"/>
        </w:rPr>
      </w:pPr>
      <w:r w:rsidRPr="001F165F">
        <w:rPr>
          <w:noProof/>
          <w:color w:val="auto"/>
          <w:shd w:val="clear" w:color="auto" w:fill="FFFFFF"/>
        </w:rPr>
        <w:t>The ability of neurons to adapt the efficacy of information transfer is known as synaptic plasticity.</w:t>
      </w:r>
      <w:r w:rsidR="00487B5F" w:rsidRPr="001F165F">
        <w:rPr>
          <w:noProof/>
          <w:color w:val="auto"/>
          <w:shd w:val="clear" w:color="auto" w:fill="FFFFFF"/>
        </w:rPr>
        <w:t xml:space="preserve"> </w:t>
      </w:r>
      <w:r w:rsidRPr="001F165F">
        <w:rPr>
          <w:noProof/>
          <w:color w:val="auto"/>
          <w:shd w:val="clear" w:color="auto" w:fill="FFFFFF"/>
        </w:rPr>
        <w:t xml:space="preserve">Synaptic </w:t>
      </w:r>
      <w:r w:rsidRPr="001F165F">
        <w:rPr>
          <w:noProof/>
          <w:color w:val="auto"/>
        </w:rPr>
        <w:t>plasticity</w:t>
      </w:r>
      <w:r w:rsidRPr="001F165F">
        <w:rPr>
          <w:color w:val="auto"/>
        </w:rPr>
        <w:t xml:space="preserve"> </w:t>
      </w:r>
      <w:r w:rsidRPr="001F165F">
        <w:rPr>
          <w:noProof/>
          <w:color w:val="auto"/>
        </w:rPr>
        <w:t>is implicated</w:t>
      </w:r>
      <w:r w:rsidRPr="001F165F">
        <w:rPr>
          <w:color w:val="auto"/>
        </w:rPr>
        <w:t xml:space="preserve"> as the underlying mechanism for cognitive processes such as learning and memory</w:t>
      </w:r>
      <w:r w:rsidRPr="001F165F">
        <w:rPr>
          <w:color w:val="auto"/>
        </w:rPr>
        <w:fldChar w:fldCharType="begin">
          <w:fldData xml:space="preserve">PEVuZE5vdGU+PENpdGU+PEF1dGhvcj5Uc2llbjwvQXV0aG9yPjxZZWFyPjE5OTY8L1llYXI+PFJl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</w:fldData>
        </w:fldChar>
      </w:r>
      <w:r w:rsidR="0001348A">
        <w:rPr>
          <w:color w:val="auto"/>
        </w:rPr>
        <w:instrText xml:space="preserve"> ADDIN EN.CITE </w:instrText>
      </w:r>
      <w:r w:rsidR="0001348A">
        <w:rPr>
          <w:color w:val="auto"/>
        </w:rPr>
        <w:fldChar w:fldCharType="begin">
          <w:fldData xml:space="preserve">PEVuZE5vdGU+PENpdGU+PEF1dGhvcj5Uc2llbjwvQXV0aG9yPjxZZWFyPjE5OTY8L1llYXI+PFJl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</w:fldData>
        </w:fldChar>
      </w:r>
      <w:r w:rsidR="0001348A">
        <w:rPr>
          <w:color w:val="auto"/>
        </w:rPr>
        <w:instrText xml:space="preserve"> ADDIN EN.CITE.DATA </w:instrText>
      </w:r>
      <w:r w:rsidR="0001348A">
        <w:rPr>
          <w:color w:val="auto"/>
        </w:rPr>
      </w:r>
      <w:r w:rsidR="0001348A">
        <w:rPr>
          <w:color w:val="auto"/>
        </w:rPr>
        <w:fldChar w:fldCharType="end"/>
      </w:r>
      <w:r w:rsidRPr="001F165F">
        <w:rPr>
          <w:color w:val="auto"/>
        </w:rPr>
      </w:r>
      <w:r w:rsidRPr="001F165F">
        <w:rPr>
          <w:color w:val="auto"/>
        </w:rPr>
        <w:fldChar w:fldCharType="separate"/>
      </w:r>
      <w:r w:rsidR="0001348A" w:rsidRPr="0001348A">
        <w:rPr>
          <w:noProof/>
          <w:color w:val="auto"/>
          <w:vertAlign w:val="superscript"/>
        </w:rPr>
        <w:t>17-20</w:t>
      </w:r>
      <w:r w:rsidRPr="001F165F">
        <w:rPr>
          <w:color w:val="auto"/>
        </w:rPr>
        <w:fldChar w:fldCharType="end"/>
      </w:r>
      <w:r w:rsidRPr="001F165F">
        <w:rPr>
          <w:color w:val="auto"/>
        </w:rPr>
        <w:t xml:space="preserve">. Long-term synaptic plasticity </w:t>
      </w:r>
      <w:r w:rsidRPr="001F165F">
        <w:rPr>
          <w:noProof/>
          <w:color w:val="auto"/>
        </w:rPr>
        <w:t>is demonstrated</w:t>
      </w:r>
      <w:r w:rsidRPr="001F165F">
        <w:rPr>
          <w:color w:val="auto"/>
        </w:rPr>
        <w:t xml:space="preserve"> as </w:t>
      </w:r>
      <w:r w:rsidRPr="001F165F">
        <w:rPr>
          <w:noProof/>
          <w:color w:val="auto"/>
        </w:rPr>
        <w:t>either long-term potentiation (LTP)</w:t>
      </w:r>
      <w:r w:rsidR="009169C2" w:rsidRPr="001F165F">
        <w:rPr>
          <w:noProof/>
          <w:color w:val="auto"/>
        </w:rPr>
        <w:t>,</w:t>
      </w:r>
      <w:r w:rsidRPr="001F165F">
        <w:rPr>
          <w:noProof/>
          <w:color w:val="auto"/>
        </w:rPr>
        <w:t xml:space="preserve"> which represents the strengthening of neuronal response, or long-term depression (LTD)</w:t>
      </w:r>
      <w:r w:rsidR="009169C2" w:rsidRPr="001F165F">
        <w:rPr>
          <w:noProof/>
          <w:color w:val="auto"/>
        </w:rPr>
        <w:t>,</w:t>
      </w:r>
      <w:r w:rsidRPr="001F165F">
        <w:rPr>
          <w:noProof/>
          <w:color w:val="auto"/>
        </w:rPr>
        <w:t xml:space="preserve"> which represents the weakening of neuronal response. Long-term synaptic plasticity has been studied in the transverse axis of the hippocampus. However, this is the first study to demonstrate long-term synaptic plasticity in the hippocampal longitudinal axis of CA1 pyramidal neurons. </w:t>
      </w:r>
    </w:p>
    <w:p w14:paraId="3AD883C9" w14:textId="77777777" w:rsidR="005D75A7" w:rsidRPr="001F165F" w:rsidRDefault="005D75A7" w:rsidP="00487B5F">
      <w:pPr>
        <w:contextualSpacing/>
        <w:rPr>
          <w:noProof/>
          <w:color w:val="auto"/>
        </w:rPr>
      </w:pPr>
    </w:p>
    <w:p w14:paraId="1F447BEF" w14:textId="4A2624D9" w:rsidR="005D75A7" w:rsidRPr="001F165F" w:rsidRDefault="005D75A7" w:rsidP="00487B5F">
      <w:pPr>
        <w:contextualSpacing/>
        <w:rPr>
          <w:noProof/>
          <w:color w:val="auto"/>
        </w:rPr>
      </w:pPr>
      <w:r w:rsidRPr="001F165F">
        <w:rPr>
          <w:noProof/>
          <w:color w:val="auto"/>
        </w:rPr>
        <w:t xml:space="preserve">Building from a protocol used by Yang </w:t>
      </w:r>
      <w:r w:rsidR="000737BC" w:rsidRPr="000737BC">
        <w:rPr>
          <w:noProof/>
          <w:color w:val="auto"/>
        </w:rPr>
        <w:t>et al.</w:t>
      </w:r>
      <w:r w:rsidR="00455731" w:rsidRPr="000737BC">
        <w:rPr>
          <w:noProof/>
          <w:color w:val="auto"/>
          <w:vertAlign w:val="superscript"/>
        </w:rPr>
        <w:t>16</w:t>
      </w:r>
      <w:r w:rsidRPr="001F165F">
        <w:rPr>
          <w:noProof/>
          <w:color w:val="auto"/>
        </w:rPr>
        <w:t xml:space="preserve">, we designed </w:t>
      </w:r>
      <w:r w:rsidR="00455731">
        <w:rPr>
          <w:noProof/>
          <w:color w:val="auto"/>
        </w:rPr>
        <w:t>the</w:t>
      </w:r>
      <w:r w:rsidR="00455731" w:rsidRPr="001F165F">
        <w:rPr>
          <w:noProof/>
          <w:color w:val="auto"/>
        </w:rPr>
        <w:t xml:space="preserve"> </w:t>
      </w:r>
      <w:r w:rsidRPr="001F165F">
        <w:rPr>
          <w:noProof/>
          <w:color w:val="auto"/>
        </w:rPr>
        <w:t>protocol to demonstrate LTP and LTD in the hippocampal longitudinal axis of CA1 pyramidal neurons.</w:t>
      </w:r>
      <w:r w:rsidR="00620A20" w:rsidRPr="001F165F">
        <w:rPr>
          <w:noProof/>
          <w:color w:val="auto"/>
        </w:rPr>
        <w:t xml:space="preserve"> We used C57BL</w:t>
      </w:r>
      <w:r w:rsidR="00983309">
        <w:rPr>
          <w:noProof/>
          <w:color w:val="auto"/>
        </w:rPr>
        <w:t>6</w:t>
      </w:r>
      <w:r w:rsidR="00620A20" w:rsidRPr="001F165F">
        <w:rPr>
          <w:noProof/>
          <w:color w:val="auto"/>
        </w:rPr>
        <w:t xml:space="preserve"> male mice with ages ranging between 5-9 weeks old for </w:t>
      </w:r>
      <w:r w:rsidR="00487B5F" w:rsidRPr="001F165F">
        <w:rPr>
          <w:noProof/>
          <w:color w:val="auto"/>
        </w:rPr>
        <w:t>in vitro</w:t>
      </w:r>
      <w:r w:rsidR="00620A20" w:rsidRPr="001F165F">
        <w:rPr>
          <w:i/>
          <w:noProof/>
          <w:color w:val="auto"/>
        </w:rPr>
        <w:t xml:space="preserve"> </w:t>
      </w:r>
      <w:r w:rsidR="00620A20" w:rsidRPr="001F165F">
        <w:rPr>
          <w:noProof/>
          <w:color w:val="auto"/>
        </w:rPr>
        <w:t xml:space="preserve">experiments and 6-12 weeks old for </w:t>
      </w:r>
      <w:r w:rsidR="00487B5F" w:rsidRPr="001F165F">
        <w:rPr>
          <w:noProof/>
          <w:color w:val="auto"/>
        </w:rPr>
        <w:t>in vivo</w:t>
      </w:r>
      <w:r w:rsidR="00620A20" w:rsidRPr="001F165F">
        <w:rPr>
          <w:i/>
          <w:noProof/>
          <w:color w:val="auto"/>
        </w:rPr>
        <w:t xml:space="preserve"> </w:t>
      </w:r>
      <w:r w:rsidR="00620A20" w:rsidRPr="001F165F">
        <w:rPr>
          <w:noProof/>
          <w:color w:val="auto"/>
        </w:rPr>
        <w:t>experiments.</w:t>
      </w:r>
      <w:r w:rsidRPr="001F165F">
        <w:rPr>
          <w:noProof/>
          <w:color w:val="auto"/>
        </w:rPr>
        <w:t xml:space="preserve"> This detailed </w:t>
      </w:r>
      <w:r w:rsidR="009169C2" w:rsidRPr="001F165F">
        <w:rPr>
          <w:noProof/>
          <w:color w:val="auto"/>
        </w:rPr>
        <w:t>article</w:t>
      </w:r>
      <w:r w:rsidRPr="001F165F">
        <w:rPr>
          <w:noProof/>
          <w:color w:val="auto"/>
        </w:rPr>
        <w:t xml:space="preserve"> shows how </w:t>
      </w:r>
      <w:r w:rsidR="009169C2" w:rsidRPr="001F165F">
        <w:rPr>
          <w:noProof/>
          <w:color w:val="auto"/>
        </w:rPr>
        <w:t xml:space="preserve">longitudinal hippocampal brain slices from mice were </w:t>
      </w:r>
      <w:r w:rsidRPr="001F165F">
        <w:rPr>
          <w:noProof/>
          <w:color w:val="auto"/>
        </w:rPr>
        <w:t xml:space="preserve">obtained </w:t>
      </w:r>
      <w:r w:rsidR="009169C2" w:rsidRPr="001F165F">
        <w:rPr>
          <w:noProof/>
          <w:color w:val="auto"/>
        </w:rPr>
        <w:t>for</w:t>
      </w:r>
      <w:r w:rsidRPr="001F165F">
        <w:rPr>
          <w:noProof/>
          <w:color w:val="auto"/>
        </w:rPr>
        <w:t xml:space="preserve"> </w:t>
      </w:r>
      <w:r w:rsidR="00487B5F" w:rsidRPr="001F165F">
        <w:rPr>
          <w:noProof/>
          <w:color w:val="auto"/>
        </w:rPr>
        <w:t>in vitro</w:t>
      </w:r>
      <w:r w:rsidRPr="001F165F">
        <w:rPr>
          <w:noProof/>
          <w:color w:val="auto"/>
        </w:rPr>
        <w:t xml:space="preserve"> recordings and how </w:t>
      </w:r>
      <w:r w:rsidR="00487B5F" w:rsidRPr="001F165F">
        <w:rPr>
          <w:noProof/>
          <w:color w:val="auto"/>
        </w:rPr>
        <w:t>in vivo</w:t>
      </w:r>
      <w:r w:rsidRPr="001F165F">
        <w:rPr>
          <w:noProof/>
          <w:color w:val="auto"/>
        </w:rPr>
        <w:t xml:space="preserve"> recordings </w:t>
      </w:r>
      <w:r w:rsidR="009169C2" w:rsidRPr="001F165F">
        <w:rPr>
          <w:noProof/>
          <w:color w:val="auto"/>
        </w:rPr>
        <w:t xml:space="preserve">were recorded </w:t>
      </w:r>
      <w:r w:rsidRPr="001F165F">
        <w:rPr>
          <w:noProof/>
          <w:color w:val="auto"/>
        </w:rPr>
        <w:t xml:space="preserve">in the longitudinal axis. For </w:t>
      </w:r>
      <w:r w:rsidR="00487B5F" w:rsidRPr="001F165F">
        <w:rPr>
          <w:noProof/>
          <w:color w:val="auto"/>
        </w:rPr>
        <w:t>in vitro</w:t>
      </w:r>
      <w:r w:rsidRPr="001F165F">
        <w:rPr>
          <w:noProof/>
          <w:color w:val="auto"/>
        </w:rPr>
        <w:t xml:space="preserve"> recordings,</w:t>
      </w:r>
      <w:r w:rsidR="00487B5F" w:rsidRPr="001F165F">
        <w:rPr>
          <w:noProof/>
          <w:color w:val="auto"/>
        </w:rPr>
        <w:t xml:space="preserve"> </w:t>
      </w:r>
      <w:r w:rsidRPr="001F165F">
        <w:rPr>
          <w:noProof/>
          <w:color w:val="auto"/>
        </w:rPr>
        <w:t>we investigated directional specificity of longitudinal CA1 synaptic plasticity by targeting the septal and temporal end of the hippocampus. We also investigated layer specificity of the longitudinal CA1</w:t>
      </w:r>
      <w:r w:rsidR="00487B5F" w:rsidRPr="001F165F">
        <w:rPr>
          <w:noProof/>
          <w:color w:val="auto"/>
        </w:rPr>
        <w:t xml:space="preserve"> </w:t>
      </w:r>
      <w:r w:rsidRPr="001F165F">
        <w:rPr>
          <w:noProof/>
          <w:color w:val="auto"/>
        </w:rPr>
        <w:t xml:space="preserve">synaptic plasticity by recording from the stratum oriens and stratum radiatum of the hippocampus. For </w:t>
      </w:r>
      <w:r w:rsidR="00487B5F" w:rsidRPr="001F165F">
        <w:rPr>
          <w:noProof/>
          <w:color w:val="auto"/>
        </w:rPr>
        <w:t>in vivo</w:t>
      </w:r>
      <w:r w:rsidRPr="001F165F">
        <w:rPr>
          <w:noProof/>
          <w:color w:val="auto"/>
        </w:rPr>
        <w:t xml:space="preserve"> recordings, we investigated the angles </w:t>
      </w:r>
      <w:r w:rsidR="00455731">
        <w:rPr>
          <w:noProof/>
          <w:color w:val="auto"/>
        </w:rPr>
        <w:t>that</w:t>
      </w:r>
      <w:r w:rsidR="00455731" w:rsidRPr="001F165F">
        <w:rPr>
          <w:noProof/>
          <w:color w:val="auto"/>
        </w:rPr>
        <w:t xml:space="preserve"> </w:t>
      </w:r>
      <w:r w:rsidRPr="001F165F">
        <w:rPr>
          <w:noProof/>
          <w:color w:val="auto"/>
        </w:rPr>
        <w:t xml:space="preserve">best </w:t>
      </w:r>
      <w:r w:rsidR="00455731" w:rsidRPr="001F165F">
        <w:rPr>
          <w:noProof/>
          <w:color w:val="auto"/>
        </w:rPr>
        <w:t>correspond</w:t>
      </w:r>
      <w:r w:rsidR="00455731">
        <w:rPr>
          <w:noProof/>
          <w:color w:val="auto"/>
        </w:rPr>
        <w:t xml:space="preserve"> </w:t>
      </w:r>
      <w:r w:rsidRPr="001F165F">
        <w:rPr>
          <w:noProof/>
          <w:color w:val="auto"/>
        </w:rPr>
        <w:t xml:space="preserve">to </w:t>
      </w:r>
      <w:r w:rsidR="00455731">
        <w:rPr>
          <w:noProof/>
          <w:color w:val="auto"/>
        </w:rPr>
        <w:t xml:space="preserve">the </w:t>
      </w:r>
      <w:r w:rsidRPr="001F165F">
        <w:rPr>
          <w:noProof/>
          <w:color w:val="auto"/>
        </w:rPr>
        <w:t>longitudinal direction of the hippocampus.</w:t>
      </w:r>
    </w:p>
    <w:p w14:paraId="21533600" w14:textId="77777777" w:rsidR="005D75A7" w:rsidRPr="001F165F" w:rsidRDefault="005D75A7" w:rsidP="00487B5F">
      <w:pPr>
        <w:contextualSpacing/>
        <w:rPr>
          <w:noProof/>
          <w:color w:val="auto"/>
        </w:rPr>
      </w:pPr>
    </w:p>
    <w:bookmarkEnd w:id="2"/>
    <w:p w14:paraId="104B5DFE" w14:textId="67585AFF" w:rsidR="005D75A7" w:rsidRPr="001F165F" w:rsidRDefault="005D75A7" w:rsidP="00487B5F">
      <w:pPr>
        <w:contextualSpacing/>
        <w:rPr>
          <w:rStyle w:val="CommentReference"/>
          <w:color w:val="auto"/>
          <w:sz w:val="24"/>
          <w:szCs w:val="24"/>
        </w:rPr>
      </w:pPr>
      <w:r w:rsidRPr="001F165F">
        <w:rPr>
          <w:noProof/>
          <w:color w:val="auto"/>
        </w:rPr>
        <w:t xml:space="preserve">Using both </w:t>
      </w:r>
      <w:r w:rsidR="00487B5F" w:rsidRPr="001F165F">
        <w:rPr>
          <w:noProof/>
          <w:color w:val="auto"/>
        </w:rPr>
        <w:t>in vivo</w:t>
      </w:r>
      <w:r w:rsidRPr="001F165F">
        <w:rPr>
          <w:noProof/>
          <w:color w:val="auto"/>
        </w:rPr>
        <w:t xml:space="preserve"> and </w:t>
      </w:r>
      <w:r w:rsidR="00487B5F" w:rsidRPr="001F165F">
        <w:rPr>
          <w:noProof/>
          <w:color w:val="auto"/>
        </w:rPr>
        <w:t>in vitro</w:t>
      </w:r>
      <w:r w:rsidRPr="001F165F">
        <w:rPr>
          <w:noProof/>
          <w:color w:val="auto"/>
        </w:rPr>
        <w:t xml:space="preserve"> extracellular</w:t>
      </w:r>
      <w:r w:rsidRPr="001F165F">
        <w:rPr>
          <w:color w:val="auto"/>
        </w:rPr>
        <w:t xml:space="preserve"> field recordings, we observed that the longitudinally connected CA1 pyramidal neurons presented with LTP, not LTD. The </w:t>
      </w:r>
      <w:r w:rsidRPr="001F165F">
        <w:rPr>
          <w:noProof/>
          <w:color w:val="auto"/>
        </w:rPr>
        <w:t>transverse orientation involving both CA3 and CA1 neurons</w:t>
      </w:r>
      <w:r w:rsidR="00455731">
        <w:rPr>
          <w:noProof/>
          <w:color w:val="auto"/>
        </w:rPr>
        <w:t>,</w:t>
      </w:r>
      <w:r w:rsidRPr="001F165F">
        <w:rPr>
          <w:noProof/>
          <w:color w:val="auto"/>
        </w:rPr>
        <w:t xml:space="preserve"> however, supports both </w:t>
      </w:r>
      <w:r w:rsidR="0009706C" w:rsidRPr="001F165F">
        <w:rPr>
          <w:noProof/>
          <w:color w:val="auto"/>
        </w:rPr>
        <w:t>L</w:t>
      </w:r>
      <w:r w:rsidRPr="001F165F">
        <w:rPr>
          <w:noProof/>
          <w:color w:val="auto"/>
        </w:rPr>
        <w:t>TP and LTD. The distinction in the synaptic capabilities between the transverse and the longitudinal orientation of the hippocampus could speculatively signify differences in their functional connectivity.</w:t>
      </w:r>
      <w:r w:rsidR="0009706C" w:rsidRPr="001F165F">
        <w:rPr>
          <w:noProof/>
          <w:color w:val="auto"/>
        </w:rPr>
        <w:t xml:space="preserve"> </w:t>
      </w:r>
      <w:r w:rsidR="00900B8B" w:rsidRPr="001F165F">
        <w:rPr>
          <w:noProof/>
          <w:color w:val="auto"/>
        </w:rPr>
        <w:t xml:space="preserve">Further experiments </w:t>
      </w:r>
      <w:r w:rsidR="00455731">
        <w:rPr>
          <w:noProof/>
          <w:color w:val="auto"/>
        </w:rPr>
        <w:t>are needed</w:t>
      </w:r>
      <w:r w:rsidR="00900B8B" w:rsidRPr="001F165F">
        <w:rPr>
          <w:noProof/>
          <w:color w:val="auto"/>
        </w:rPr>
        <w:t xml:space="preserve"> to decipher the differences in their synaptic capabilities.</w:t>
      </w:r>
    </w:p>
    <w:p w14:paraId="36619165" w14:textId="77777777" w:rsidR="00D15131" w:rsidRPr="001F165F" w:rsidRDefault="00D15131" w:rsidP="00487B5F">
      <w:pPr>
        <w:contextualSpacing/>
        <w:rPr>
          <w:rFonts w:cs="Arial"/>
          <w:b/>
          <w:color w:val="auto"/>
        </w:rPr>
      </w:pPr>
    </w:p>
    <w:p w14:paraId="5813AB67" w14:textId="77777777" w:rsidR="006305D7" w:rsidRPr="001F165F" w:rsidRDefault="006305D7" w:rsidP="00487B5F">
      <w:pPr>
        <w:contextualSpacing/>
        <w:rPr>
          <w:rFonts w:cs="Arial"/>
          <w:b/>
          <w:noProof/>
          <w:color w:val="auto"/>
        </w:rPr>
      </w:pPr>
      <w:r w:rsidRPr="001F165F">
        <w:rPr>
          <w:rFonts w:cs="Arial"/>
          <w:b/>
          <w:noProof/>
          <w:color w:val="auto"/>
        </w:rPr>
        <w:t>PROTOCOL</w:t>
      </w:r>
      <w:r w:rsidR="000145B8" w:rsidRPr="001F165F">
        <w:rPr>
          <w:rFonts w:cs="Arial"/>
          <w:b/>
          <w:noProof/>
          <w:color w:val="auto"/>
        </w:rPr>
        <w:t>:</w:t>
      </w:r>
    </w:p>
    <w:p w14:paraId="05A374D9" w14:textId="77777777" w:rsidR="00DA4B8D" w:rsidRPr="001F165F" w:rsidRDefault="00DA4B8D" w:rsidP="00487B5F">
      <w:pPr>
        <w:contextualSpacing/>
        <w:rPr>
          <w:rFonts w:cs="Arial"/>
          <w:b/>
          <w:noProof/>
          <w:color w:val="auto"/>
        </w:rPr>
      </w:pPr>
    </w:p>
    <w:p w14:paraId="6AC667EB" w14:textId="43A7CD7E" w:rsidR="00DA4B8D" w:rsidRPr="001F165F" w:rsidRDefault="006931D5" w:rsidP="00487B5F">
      <w:pPr>
        <w:contextualSpacing/>
        <w:rPr>
          <w:rFonts w:cs="Arial"/>
          <w:color w:val="auto"/>
        </w:rPr>
      </w:pPr>
      <w:r w:rsidRPr="001F165F">
        <w:rPr>
          <w:rFonts w:cs="Arial"/>
          <w:noProof/>
          <w:color w:val="auto"/>
        </w:rPr>
        <w:t xml:space="preserve">All animals were treated in accordance with the guidelines and regulations </w:t>
      </w:r>
      <w:r w:rsidR="00555A8A">
        <w:rPr>
          <w:rFonts w:cs="Arial"/>
          <w:noProof/>
          <w:color w:val="auto"/>
        </w:rPr>
        <w:t>from the</w:t>
      </w:r>
      <w:r w:rsidR="00555A8A" w:rsidRPr="001F165F">
        <w:rPr>
          <w:rFonts w:cs="Arial"/>
          <w:noProof/>
          <w:color w:val="auto"/>
        </w:rPr>
        <w:t xml:space="preserve"> </w:t>
      </w:r>
      <w:r w:rsidRPr="001F165F">
        <w:rPr>
          <w:rFonts w:cs="Arial"/>
          <w:noProof/>
          <w:color w:val="auto"/>
        </w:rPr>
        <w:t xml:space="preserve">Animal Care and Use of Laboratory of National Institute of Health. </w:t>
      </w:r>
      <w:r w:rsidR="00DA4B8D" w:rsidRPr="001F165F">
        <w:rPr>
          <w:rFonts w:cs="Arial"/>
          <w:noProof/>
          <w:color w:val="auto"/>
        </w:rPr>
        <w:t>All methods described here have been approved by the Institutional Animal Care and Use Committee (IACUC) of</w:t>
      </w:r>
      <w:r w:rsidR="00DA4B8D" w:rsidRPr="001F165F">
        <w:rPr>
          <w:rFonts w:cs="Arial"/>
          <w:color w:val="auto"/>
        </w:rPr>
        <w:t xml:space="preserve"> City University of Hong Kong and Incheon National University.</w:t>
      </w:r>
    </w:p>
    <w:p w14:paraId="588DA053" w14:textId="77777777" w:rsidR="00DA4B8D" w:rsidRPr="001F165F" w:rsidRDefault="00DA4B8D" w:rsidP="00487B5F">
      <w:pPr>
        <w:contextualSpacing/>
        <w:rPr>
          <w:rFonts w:cs="Arial"/>
          <w:color w:val="auto"/>
        </w:rPr>
      </w:pPr>
    </w:p>
    <w:p w14:paraId="4C4C7707" w14:textId="77777777" w:rsidR="006305D7" w:rsidRPr="001F165F" w:rsidRDefault="006305D7" w:rsidP="00487B5F">
      <w:pPr>
        <w:pStyle w:val="NormalWeb"/>
        <w:spacing w:before="0" w:beforeAutospacing="0" w:after="0" w:afterAutospacing="0"/>
        <w:contextualSpacing/>
        <w:rPr>
          <w:rFonts w:cs="Arial"/>
          <w:b/>
          <w:color w:val="auto"/>
        </w:rPr>
      </w:pPr>
      <w:r w:rsidRPr="001F165F">
        <w:rPr>
          <w:rFonts w:cs="Arial"/>
          <w:b/>
          <w:bCs/>
          <w:color w:val="auto"/>
        </w:rPr>
        <w:t xml:space="preserve">1. </w:t>
      </w:r>
      <w:r w:rsidR="00487B5F" w:rsidRPr="001F165F">
        <w:rPr>
          <w:b/>
          <w:color w:val="auto"/>
        </w:rPr>
        <w:t>In vivo</w:t>
      </w:r>
      <w:r w:rsidR="00036C49" w:rsidRPr="001F165F">
        <w:rPr>
          <w:b/>
          <w:color w:val="auto"/>
        </w:rPr>
        <w:t xml:space="preserve"> </w:t>
      </w:r>
      <w:r w:rsidR="009169C2" w:rsidRPr="001F165F">
        <w:rPr>
          <w:b/>
          <w:color w:val="auto"/>
        </w:rPr>
        <w:t>f</w:t>
      </w:r>
      <w:r w:rsidR="00036C49" w:rsidRPr="001F165F">
        <w:rPr>
          <w:b/>
          <w:color w:val="auto"/>
        </w:rPr>
        <w:t>ield recording</w:t>
      </w:r>
      <w:r w:rsidR="00036C49" w:rsidRPr="001F165F">
        <w:rPr>
          <w:rFonts w:cs="Arial"/>
          <w:b/>
          <w:bCs/>
          <w:color w:val="auto"/>
        </w:rPr>
        <w:t xml:space="preserve"> </w:t>
      </w:r>
    </w:p>
    <w:p w14:paraId="2C7F3072" w14:textId="77777777" w:rsidR="006305D7" w:rsidRPr="001F165F" w:rsidRDefault="006305D7" w:rsidP="00487B5F">
      <w:pPr>
        <w:pStyle w:val="NormalWeb"/>
        <w:spacing w:before="0" w:beforeAutospacing="0" w:after="0" w:afterAutospacing="0"/>
        <w:contextualSpacing/>
        <w:rPr>
          <w:rFonts w:cs="Arial"/>
          <w:color w:val="auto"/>
        </w:rPr>
      </w:pPr>
    </w:p>
    <w:p w14:paraId="26724448" w14:textId="77777777" w:rsidR="006305D7" w:rsidRPr="001F165F" w:rsidRDefault="006305D7" w:rsidP="00487B5F">
      <w:pPr>
        <w:pStyle w:val="NormalWeb"/>
        <w:spacing w:before="0" w:beforeAutospacing="0" w:after="0" w:afterAutospacing="0"/>
        <w:contextualSpacing/>
        <w:rPr>
          <w:rFonts w:cs="Arial"/>
          <w:bCs/>
          <w:color w:val="auto"/>
        </w:rPr>
      </w:pPr>
      <w:r w:rsidRPr="001F165F">
        <w:rPr>
          <w:rFonts w:cs="Arial"/>
          <w:bCs/>
          <w:color w:val="auto"/>
        </w:rPr>
        <w:t>1.1</w:t>
      </w:r>
      <w:r w:rsidR="009169C2" w:rsidRPr="001F165F">
        <w:rPr>
          <w:rFonts w:cs="Arial"/>
          <w:bCs/>
          <w:color w:val="auto"/>
        </w:rPr>
        <w:t>.</w:t>
      </w:r>
      <w:r w:rsidRPr="001F165F">
        <w:rPr>
          <w:rFonts w:cs="Arial"/>
          <w:bCs/>
          <w:color w:val="auto"/>
        </w:rPr>
        <w:t xml:space="preserve"> </w:t>
      </w:r>
      <w:r w:rsidR="00036C49" w:rsidRPr="001F165F">
        <w:rPr>
          <w:bCs/>
          <w:color w:val="auto"/>
        </w:rPr>
        <w:t xml:space="preserve">Animal preparation </w:t>
      </w:r>
    </w:p>
    <w:p w14:paraId="08B240D9" w14:textId="77777777" w:rsidR="006305D7" w:rsidRPr="001F165F" w:rsidRDefault="006305D7" w:rsidP="00487B5F">
      <w:pPr>
        <w:pStyle w:val="NormalWeb"/>
        <w:spacing w:before="0" w:beforeAutospacing="0" w:after="0" w:afterAutospacing="0"/>
        <w:contextualSpacing/>
        <w:rPr>
          <w:rFonts w:cs="Arial"/>
          <w:color w:val="auto"/>
        </w:rPr>
      </w:pPr>
    </w:p>
    <w:p w14:paraId="396E6B45" w14:textId="586B6177" w:rsidR="006305D7" w:rsidRPr="001F165F" w:rsidRDefault="006305D7" w:rsidP="00487B5F">
      <w:pPr>
        <w:pStyle w:val="NormalWeb"/>
        <w:spacing w:before="0" w:beforeAutospacing="0" w:after="0" w:afterAutospacing="0"/>
        <w:contextualSpacing/>
        <w:rPr>
          <w:color w:val="auto"/>
        </w:rPr>
      </w:pPr>
      <w:r w:rsidRPr="001F165F">
        <w:rPr>
          <w:rFonts w:cs="Arial"/>
          <w:color w:val="auto"/>
        </w:rPr>
        <w:t>1</w:t>
      </w:r>
      <w:r w:rsidR="00C32E66" w:rsidRPr="001F165F">
        <w:rPr>
          <w:rFonts w:cs="Arial"/>
          <w:color w:val="auto"/>
        </w:rPr>
        <w:t>.1.1</w:t>
      </w:r>
      <w:r w:rsidRPr="001F165F">
        <w:rPr>
          <w:rFonts w:cs="Arial"/>
          <w:color w:val="auto"/>
        </w:rPr>
        <w:t xml:space="preserve">) </w:t>
      </w:r>
      <w:r w:rsidR="007D469A" w:rsidRPr="001F165F">
        <w:rPr>
          <w:color w:val="auto"/>
        </w:rPr>
        <w:t xml:space="preserve">Inject urethane (0.06 g per 25 g weight) intraperitoneally to anesthetize mouse. Supplement with </w:t>
      </w:r>
      <w:r w:rsidR="007D469A" w:rsidRPr="001F165F">
        <w:rPr>
          <w:noProof/>
          <w:color w:val="auto"/>
        </w:rPr>
        <w:t>intramuscular</w:t>
      </w:r>
      <w:r w:rsidR="007D469A" w:rsidRPr="001F165F">
        <w:rPr>
          <w:color w:val="auto"/>
        </w:rPr>
        <w:t xml:space="preserve"> injection of atropine</w:t>
      </w:r>
      <w:r w:rsidR="003842C1" w:rsidRPr="001F165F">
        <w:rPr>
          <w:color w:val="auto"/>
        </w:rPr>
        <w:t xml:space="preserve"> (0.05</w:t>
      </w:r>
      <w:r w:rsidR="003800D3">
        <w:rPr>
          <w:color w:val="auto"/>
        </w:rPr>
        <w:t xml:space="preserve"> </w:t>
      </w:r>
      <w:r w:rsidR="003842C1" w:rsidRPr="001F165F">
        <w:rPr>
          <w:color w:val="auto"/>
        </w:rPr>
        <w:t>mg/kg)</w:t>
      </w:r>
      <w:r w:rsidR="007D469A" w:rsidRPr="001F165F">
        <w:rPr>
          <w:color w:val="auto"/>
        </w:rPr>
        <w:t xml:space="preserve">. </w:t>
      </w:r>
      <w:r w:rsidR="007D469A" w:rsidRPr="001F165F">
        <w:rPr>
          <w:noProof/>
          <w:color w:val="auto"/>
        </w:rPr>
        <w:t>Keep</w:t>
      </w:r>
      <w:r w:rsidR="009169C2" w:rsidRPr="001F165F">
        <w:rPr>
          <w:noProof/>
          <w:color w:val="auto"/>
        </w:rPr>
        <w:t xml:space="preserve"> the</w:t>
      </w:r>
      <w:r w:rsidR="007D469A" w:rsidRPr="001F165F">
        <w:rPr>
          <w:noProof/>
          <w:color w:val="auto"/>
        </w:rPr>
        <w:t xml:space="preserve"> mouse in a dark </w:t>
      </w:r>
      <w:r w:rsidR="007D469A" w:rsidRPr="001F165F">
        <w:rPr>
          <w:noProof/>
          <w:color w:val="auto"/>
        </w:rPr>
        <w:lastRenderedPageBreak/>
        <w:t>quiet</w:t>
      </w:r>
      <w:r w:rsidR="007D469A" w:rsidRPr="001F165F">
        <w:rPr>
          <w:color w:val="auto"/>
        </w:rPr>
        <w:t xml:space="preserve"> spot until full anesthesia takes effect.</w:t>
      </w:r>
    </w:p>
    <w:p w14:paraId="5C1616DF" w14:textId="77777777" w:rsidR="007D469A" w:rsidRPr="001F165F" w:rsidRDefault="007D469A" w:rsidP="00487B5F">
      <w:pPr>
        <w:pStyle w:val="NormalWeb"/>
        <w:spacing w:before="0" w:beforeAutospacing="0" w:after="0" w:afterAutospacing="0"/>
        <w:contextualSpacing/>
        <w:rPr>
          <w:rFonts w:cs="Arial"/>
          <w:color w:val="auto"/>
        </w:rPr>
      </w:pPr>
    </w:p>
    <w:p w14:paraId="56785CED" w14:textId="77777777" w:rsidR="007D469A" w:rsidRPr="001F165F" w:rsidRDefault="009169C2" w:rsidP="00487B5F">
      <w:pPr>
        <w:pStyle w:val="NormalWeb"/>
        <w:spacing w:before="0" w:beforeAutospacing="0" w:after="0" w:afterAutospacing="0"/>
        <w:contextualSpacing/>
        <w:rPr>
          <w:color w:val="auto"/>
        </w:rPr>
      </w:pPr>
      <w:r w:rsidRPr="001F165F">
        <w:rPr>
          <w:rFonts w:cs="Arial"/>
          <w:color w:val="auto"/>
        </w:rPr>
        <w:t>CAUTION</w:t>
      </w:r>
      <w:r w:rsidR="007D469A" w:rsidRPr="001F165F">
        <w:rPr>
          <w:rFonts w:cs="Arial"/>
          <w:color w:val="auto"/>
        </w:rPr>
        <w:t xml:space="preserve">: Urethane has carcinogenic potential. </w:t>
      </w:r>
      <w:r w:rsidR="007D469A" w:rsidRPr="001F165F">
        <w:rPr>
          <w:noProof/>
          <w:color w:val="auto"/>
        </w:rPr>
        <w:t xml:space="preserve">Handle it with care </w:t>
      </w:r>
      <w:r w:rsidR="003842C1" w:rsidRPr="001F165F">
        <w:rPr>
          <w:noProof/>
          <w:color w:val="auto"/>
        </w:rPr>
        <w:t>and wear protective clothing</w:t>
      </w:r>
      <w:r w:rsidR="00487B5F" w:rsidRPr="001F165F">
        <w:rPr>
          <w:noProof/>
          <w:color w:val="auto"/>
        </w:rPr>
        <w:t xml:space="preserve"> </w:t>
      </w:r>
      <w:r w:rsidR="007D469A" w:rsidRPr="001F165F">
        <w:rPr>
          <w:noProof/>
          <w:color w:val="auto"/>
        </w:rPr>
        <w:t>to avoid contact with</w:t>
      </w:r>
      <w:r w:rsidR="007D469A" w:rsidRPr="001F165F">
        <w:rPr>
          <w:color w:val="auto"/>
        </w:rPr>
        <w:t xml:space="preserve"> exposed skin.</w:t>
      </w:r>
    </w:p>
    <w:p w14:paraId="6291C9DC" w14:textId="77777777" w:rsidR="0065151F" w:rsidRPr="001F165F" w:rsidRDefault="0065151F" w:rsidP="00487B5F">
      <w:pPr>
        <w:pStyle w:val="NormalWeb"/>
        <w:spacing w:before="0" w:beforeAutospacing="0" w:after="0" w:afterAutospacing="0"/>
        <w:contextualSpacing/>
        <w:rPr>
          <w:color w:val="auto"/>
        </w:rPr>
      </w:pPr>
    </w:p>
    <w:p w14:paraId="0DF9EDFE" w14:textId="20CCD9CD" w:rsidR="0065151F" w:rsidRPr="001F165F" w:rsidRDefault="009169C2" w:rsidP="00487B5F">
      <w:pPr>
        <w:pStyle w:val="NormalWeb"/>
        <w:spacing w:before="0" w:beforeAutospacing="0" w:after="0" w:afterAutospacing="0"/>
        <w:contextualSpacing/>
        <w:rPr>
          <w:color w:val="auto"/>
        </w:rPr>
      </w:pPr>
      <w:r w:rsidRPr="001F165F">
        <w:rPr>
          <w:color w:val="auto"/>
        </w:rPr>
        <w:t>NOTE:</w:t>
      </w:r>
      <w:r w:rsidR="0065151F" w:rsidRPr="001F165F">
        <w:rPr>
          <w:color w:val="auto"/>
        </w:rPr>
        <w:t xml:space="preserve"> Alternatively, isoflurane </w:t>
      </w:r>
      <w:r w:rsidR="003800D3">
        <w:rPr>
          <w:color w:val="auto"/>
        </w:rPr>
        <w:t>can be</w:t>
      </w:r>
      <w:r w:rsidR="0065151F" w:rsidRPr="001F165F">
        <w:rPr>
          <w:color w:val="auto"/>
        </w:rPr>
        <w:t xml:space="preserve"> used as anesthesia.</w:t>
      </w:r>
    </w:p>
    <w:p w14:paraId="482BE06C" w14:textId="77777777" w:rsidR="0065151F" w:rsidRPr="001F165F" w:rsidRDefault="0065151F" w:rsidP="00487B5F">
      <w:pPr>
        <w:pStyle w:val="NormalWeb"/>
        <w:spacing w:before="0" w:beforeAutospacing="0" w:after="0" w:afterAutospacing="0"/>
        <w:contextualSpacing/>
        <w:rPr>
          <w:color w:val="auto"/>
        </w:rPr>
      </w:pPr>
    </w:p>
    <w:p w14:paraId="564D5D15" w14:textId="229D9CBD" w:rsidR="0065151F" w:rsidRPr="001F165F" w:rsidRDefault="0065151F" w:rsidP="00487B5F">
      <w:pPr>
        <w:pStyle w:val="NormalWeb"/>
        <w:spacing w:before="0" w:beforeAutospacing="0" w:after="0" w:afterAutospacing="0"/>
        <w:contextualSpacing/>
        <w:rPr>
          <w:rFonts w:cs="Arial"/>
          <w:color w:val="auto"/>
        </w:rPr>
      </w:pPr>
      <w:r w:rsidRPr="001F165F">
        <w:rPr>
          <w:rFonts w:cs="Arial"/>
          <w:color w:val="auto"/>
        </w:rPr>
        <w:t xml:space="preserve">1.1.2) Check for depth of anesthesia intermittently until </w:t>
      </w:r>
      <w:r w:rsidR="003800D3">
        <w:rPr>
          <w:rFonts w:cs="Arial"/>
          <w:color w:val="auto"/>
        </w:rPr>
        <w:t xml:space="preserve">a </w:t>
      </w:r>
      <w:r w:rsidRPr="001F165F">
        <w:rPr>
          <w:rFonts w:cs="Arial"/>
          <w:color w:val="auto"/>
        </w:rPr>
        <w:t>full surgical plane of anesthesia takes effect. Check for depth of anesthesia by performing toe pinch, ear pinch, tail pinch and corneal touch test</w:t>
      </w:r>
      <w:r w:rsidR="003800D3">
        <w:rPr>
          <w:rFonts w:cs="Arial"/>
          <w:color w:val="auto"/>
        </w:rPr>
        <w:t>s</w:t>
      </w:r>
      <w:r w:rsidRPr="001F165F">
        <w:rPr>
          <w:rFonts w:cs="Arial"/>
          <w:color w:val="auto"/>
        </w:rPr>
        <w:t xml:space="preserve"> to observe the response of the mouse to physical stimuli. </w:t>
      </w:r>
    </w:p>
    <w:p w14:paraId="70F8E443" w14:textId="77777777" w:rsidR="0065151F" w:rsidRPr="001F165F" w:rsidRDefault="0065151F" w:rsidP="00487B5F">
      <w:pPr>
        <w:pStyle w:val="NormalWeb"/>
        <w:spacing w:before="0" w:beforeAutospacing="0" w:after="0" w:afterAutospacing="0"/>
        <w:contextualSpacing/>
        <w:rPr>
          <w:rFonts w:cs="Arial"/>
          <w:color w:val="auto"/>
        </w:rPr>
      </w:pPr>
    </w:p>
    <w:p w14:paraId="1759E54A" w14:textId="77777777" w:rsidR="0065151F"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65151F" w:rsidRPr="001F165F">
        <w:rPr>
          <w:rFonts w:cs="Arial"/>
          <w:color w:val="auto"/>
        </w:rPr>
        <w:t xml:space="preserve"> A reflex or voluntary movement should not be observed when the mouse is at a full surgical plane of </w:t>
      </w:r>
      <w:r w:rsidRPr="001F165F">
        <w:rPr>
          <w:rFonts w:cs="Arial"/>
          <w:color w:val="auto"/>
        </w:rPr>
        <w:t>anesthesia</w:t>
      </w:r>
      <w:r w:rsidR="0065151F" w:rsidRPr="001F165F">
        <w:rPr>
          <w:rFonts w:cs="Arial"/>
          <w:color w:val="auto"/>
        </w:rPr>
        <w:t>.</w:t>
      </w:r>
    </w:p>
    <w:p w14:paraId="6EBE009A" w14:textId="77777777" w:rsidR="0065151F" w:rsidRPr="001F165F" w:rsidRDefault="0065151F" w:rsidP="00487B5F">
      <w:pPr>
        <w:pStyle w:val="NormalWeb"/>
        <w:spacing w:before="0" w:beforeAutospacing="0" w:after="0" w:afterAutospacing="0"/>
        <w:contextualSpacing/>
        <w:rPr>
          <w:rFonts w:cs="Arial"/>
          <w:color w:val="auto"/>
        </w:rPr>
      </w:pPr>
    </w:p>
    <w:p w14:paraId="0A2A010B" w14:textId="77777777" w:rsidR="0065151F" w:rsidRPr="001F165F" w:rsidRDefault="0065151F" w:rsidP="00487B5F">
      <w:pPr>
        <w:pStyle w:val="NormalWeb"/>
        <w:spacing w:before="0" w:beforeAutospacing="0" w:after="0" w:afterAutospacing="0"/>
        <w:contextualSpacing/>
        <w:rPr>
          <w:rFonts w:cs="Arial"/>
          <w:color w:val="auto"/>
        </w:rPr>
      </w:pPr>
      <w:r w:rsidRPr="001F165F">
        <w:rPr>
          <w:rFonts w:cs="Arial"/>
          <w:color w:val="auto"/>
        </w:rPr>
        <w:t xml:space="preserve">1.1.3) For the toe pinch test, extend either the hind or foreleg of the mouse and pinch firmly with a pair of blunt forceps or fingers. The mouse is not confirmed for full anesthesia if it withdraws the leg or shakes body, has an observable increased respiratory rate or makes vocal sounds. </w:t>
      </w:r>
    </w:p>
    <w:p w14:paraId="0876C875" w14:textId="77777777" w:rsidR="0065151F" w:rsidRPr="001F165F" w:rsidRDefault="0065151F" w:rsidP="00487B5F">
      <w:pPr>
        <w:pStyle w:val="NormalWeb"/>
        <w:spacing w:before="0" w:beforeAutospacing="0" w:after="0" w:afterAutospacing="0"/>
        <w:contextualSpacing/>
        <w:rPr>
          <w:rFonts w:cs="Arial"/>
          <w:color w:val="auto"/>
        </w:rPr>
      </w:pPr>
    </w:p>
    <w:p w14:paraId="4FF4F297" w14:textId="178320FC" w:rsidR="0065151F" w:rsidRPr="001F165F" w:rsidRDefault="0065151F" w:rsidP="00487B5F">
      <w:pPr>
        <w:pStyle w:val="NormalWeb"/>
        <w:spacing w:before="0" w:beforeAutospacing="0" w:after="0" w:afterAutospacing="0"/>
        <w:contextualSpacing/>
        <w:rPr>
          <w:rFonts w:cs="Arial"/>
          <w:color w:val="auto"/>
        </w:rPr>
      </w:pPr>
      <w:r w:rsidRPr="001F165F">
        <w:rPr>
          <w:rFonts w:cs="Arial"/>
          <w:color w:val="auto"/>
        </w:rPr>
        <w:t xml:space="preserve">1.1.4) For the ear pinch test, pinch the ends of the pinna with a pair of blunt forceps or fingers firmly. Full anesthesia is not confirmed if the mouse moves the whiskers forward, shakes </w:t>
      </w:r>
      <w:r w:rsidR="0040318D">
        <w:rPr>
          <w:rFonts w:cs="Arial"/>
          <w:color w:val="auto"/>
        </w:rPr>
        <w:t>its</w:t>
      </w:r>
      <w:r w:rsidR="0040318D" w:rsidRPr="001F165F">
        <w:rPr>
          <w:rFonts w:cs="Arial"/>
          <w:color w:val="auto"/>
        </w:rPr>
        <w:t xml:space="preserve"> </w:t>
      </w:r>
      <w:r w:rsidRPr="001F165F">
        <w:rPr>
          <w:rFonts w:cs="Arial"/>
          <w:color w:val="auto"/>
        </w:rPr>
        <w:t xml:space="preserve">head, makes vocal sounds or has an observable increased respiratory rate. </w:t>
      </w:r>
    </w:p>
    <w:p w14:paraId="030B6CA4" w14:textId="77777777" w:rsidR="0065151F" w:rsidRPr="001F165F" w:rsidRDefault="0065151F" w:rsidP="00487B5F">
      <w:pPr>
        <w:pStyle w:val="NormalWeb"/>
        <w:spacing w:before="0" w:beforeAutospacing="0" w:after="0" w:afterAutospacing="0"/>
        <w:contextualSpacing/>
        <w:rPr>
          <w:rFonts w:cs="Arial"/>
          <w:color w:val="auto"/>
        </w:rPr>
      </w:pPr>
    </w:p>
    <w:p w14:paraId="685384A0" w14:textId="77777777" w:rsidR="0065151F" w:rsidRPr="001F165F" w:rsidRDefault="0065151F" w:rsidP="00487B5F">
      <w:pPr>
        <w:pStyle w:val="NormalWeb"/>
        <w:spacing w:before="0" w:beforeAutospacing="0" w:after="0" w:afterAutospacing="0"/>
        <w:contextualSpacing/>
        <w:rPr>
          <w:rFonts w:cs="Arial"/>
          <w:color w:val="auto"/>
        </w:rPr>
      </w:pPr>
      <w:r w:rsidRPr="001F165F">
        <w:rPr>
          <w:rFonts w:cs="Arial"/>
          <w:color w:val="auto"/>
        </w:rPr>
        <w:t>1.1.5) For the tail pinch test, hold the tail of the mouse gently and firmly pinch with a blunt forcep or finger. No tail movement, vocal sound or observed increase in respiratory rate should be observed when fully anesthetized for surgical procedures.</w:t>
      </w:r>
    </w:p>
    <w:p w14:paraId="6713DF0B" w14:textId="77777777" w:rsidR="0065151F" w:rsidRPr="001F165F" w:rsidRDefault="0065151F" w:rsidP="00487B5F">
      <w:pPr>
        <w:pStyle w:val="NormalWeb"/>
        <w:spacing w:before="0" w:beforeAutospacing="0" w:after="0" w:afterAutospacing="0"/>
        <w:contextualSpacing/>
        <w:rPr>
          <w:rFonts w:cs="Arial"/>
          <w:color w:val="auto"/>
        </w:rPr>
      </w:pPr>
    </w:p>
    <w:p w14:paraId="00608F94" w14:textId="77777777" w:rsidR="009169C2" w:rsidRPr="001F165F" w:rsidRDefault="0065151F" w:rsidP="00487B5F">
      <w:pPr>
        <w:pStyle w:val="NormalWeb"/>
        <w:spacing w:before="0" w:beforeAutospacing="0" w:after="0" w:afterAutospacing="0"/>
        <w:contextualSpacing/>
        <w:rPr>
          <w:rFonts w:cs="Arial"/>
          <w:color w:val="auto"/>
        </w:rPr>
      </w:pPr>
      <w:r w:rsidRPr="001F165F">
        <w:rPr>
          <w:rFonts w:cs="Arial"/>
          <w:color w:val="auto"/>
        </w:rPr>
        <w:t xml:space="preserve">1.1.6) For the corneal touch test, touch the cornea of the mouse gently, with a cotton wick. No eyelid movement, whisker movement or observable increase in respiratory rate should be observed when fully anesthetized for surgery. </w:t>
      </w:r>
    </w:p>
    <w:p w14:paraId="1370C76F" w14:textId="77777777" w:rsidR="009169C2" w:rsidRPr="001F165F" w:rsidRDefault="009169C2" w:rsidP="00487B5F">
      <w:pPr>
        <w:pStyle w:val="NormalWeb"/>
        <w:spacing w:before="0" w:beforeAutospacing="0" w:after="0" w:afterAutospacing="0"/>
        <w:contextualSpacing/>
        <w:rPr>
          <w:rFonts w:cs="Arial"/>
          <w:color w:val="auto"/>
        </w:rPr>
      </w:pPr>
    </w:p>
    <w:p w14:paraId="689F964F" w14:textId="6F2BB7C9" w:rsidR="007D469A" w:rsidRPr="001F165F" w:rsidRDefault="00E344C4" w:rsidP="00487B5F">
      <w:pPr>
        <w:pStyle w:val="NormalWeb"/>
        <w:spacing w:before="0" w:beforeAutospacing="0" w:after="0" w:afterAutospacing="0"/>
        <w:contextualSpacing/>
        <w:rPr>
          <w:color w:val="auto"/>
        </w:rPr>
      </w:pPr>
      <w:r w:rsidRPr="001F165F">
        <w:rPr>
          <w:rFonts w:cs="Arial"/>
          <w:color w:val="auto"/>
        </w:rPr>
        <w:t>1.1.7)</w:t>
      </w:r>
      <w:r w:rsidR="00487B5F" w:rsidRPr="001F165F">
        <w:rPr>
          <w:rFonts w:cs="Arial"/>
          <w:color w:val="auto"/>
        </w:rPr>
        <w:t xml:space="preserve"> </w:t>
      </w:r>
      <w:r w:rsidR="00A903BE" w:rsidRPr="001F165F">
        <w:rPr>
          <w:color w:val="auto"/>
        </w:rPr>
        <w:t xml:space="preserve">Shave </w:t>
      </w:r>
      <w:r w:rsidR="0040318D">
        <w:rPr>
          <w:color w:val="auto"/>
        </w:rPr>
        <w:t xml:space="preserve">the </w:t>
      </w:r>
      <w:r w:rsidR="00A903BE" w:rsidRPr="001F165F">
        <w:rPr>
          <w:color w:val="auto"/>
        </w:rPr>
        <w:t>hair on the neck and skull of the mouse.</w:t>
      </w:r>
    </w:p>
    <w:p w14:paraId="4D564A9E" w14:textId="77777777" w:rsidR="00A903BE" w:rsidRPr="001F165F" w:rsidRDefault="00A903BE" w:rsidP="00487B5F">
      <w:pPr>
        <w:pStyle w:val="NormalWeb"/>
        <w:spacing w:before="0" w:beforeAutospacing="0" w:after="0" w:afterAutospacing="0"/>
        <w:contextualSpacing/>
        <w:rPr>
          <w:color w:val="auto"/>
        </w:rPr>
      </w:pPr>
    </w:p>
    <w:p w14:paraId="02796D5D" w14:textId="77777777" w:rsidR="00A903BE" w:rsidRPr="001F165F" w:rsidRDefault="00E344C4" w:rsidP="00487B5F">
      <w:pPr>
        <w:pStyle w:val="NormalWeb"/>
        <w:spacing w:before="0" w:beforeAutospacing="0" w:after="0" w:afterAutospacing="0"/>
        <w:contextualSpacing/>
        <w:rPr>
          <w:color w:val="auto"/>
        </w:rPr>
      </w:pPr>
      <w:r w:rsidRPr="001F165F">
        <w:rPr>
          <w:color w:val="auto"/>
        </w:rPr>
        <w:t>1.1.8)</w:t>
      </w:r>
      <w:r w:rsidR="00A903BE" w:rsidRPr="001F165F">
        <w:rPr>
          <w:color w:val="auto"/>
        </w:rPr>
        <w:t xml:space="preserve"> Place the</w:t>
      </w:r>
      <w:r w:rsidRPr="001F165F">
        <w:rPr>
          <w:color w:val="auto"/>
        </w:rPr>
        <w:t xml:space="preserve"> fully</w:t>
      </w:r>
      <w:r w:rsidR="00A903BE" w:rsidRPr="001F165F">
        <w:rPr>
          <w:color w:val="auto"/>
        </w:rPr>
        <w:t xml:space="preserve"> anesthetized mouse on a heating pad set to 37 °C and insert the rectal temperature probe in the rectum. This enables the heat produced by the heating pad to adjust in response to changes of the mouse’s body temperature.</w:t>
      </w:r>
    </w:p>
    <w:p w14:paraId="076533B9" w14:textId="77777777" w:rsidR="00A903BE" w:rsidRPr="001F165F" w:rsidRDefault="00A903BE" w:rsidP="00487B5F">
      <w:pPr>
        <w:pStyle w:val="NormalWeb"/>
        <w:spacing w:before="0" w:beforeAutospacing="0" w:after="0" w:afterAutospacing="0"/>
        <w:contextualSpacing/>
        <w:rPr>
          <w:color w:val="auto"/>
        </w:rPr>
      </w:pPr>
    </w:p>
    <w:p w14:paraId="507DF6C2" w14:textId="77777777" w:rsidR="00A903BE" w:rsidRPr="001F165F" w:rsidRDefault="00E344C4" w:rsidP="00487B5F">
      <w:pPr>
        <w:pStyle w:val="NormalWeb"/>
        <w:spacing w:before="0" w:beforeAutospacing="0" w:after="0" w:afterAutospacing="0"/>
        <w:contextualSpacing/>
        <w:rPr>
          <w:color w:val="auto"/>
        </w:rPr>
      </w:pPr>
      <w:r w:rsidRPr="001F165F">
        <w:rPr>
          <w:color w:val="auto"/>
        </w:rPr>
        <w:t>1.1.9</w:t>
      </w:r>
      <w:r w:rsidR="00A903BE" w:rsidRPr="001F165F">
        <w:rPr>
          <w:color w:val="auto"/>
        </w:rPr>
        <w:t>) Apply eye gel to moisten the eyes of the mouse.</w:t>
      </w:r>
    </w:p>
    <w:p w14:paraId="0B7043F1" w14:textId="77777777" w:rsidR="00A903BE" w:rsidRPr="001F165F" w:rsidRDefault="00A903BE" w:rsidP="00487B5F">
      <w:pPr>
        <w:pStyle w:val="NormalWeb"/>
        <w:spacing w:before="0" w:beforeAutospacing="0" w:after="0" w:afterAutospacing="0"/>
        <w:contextualSpacing/>
        <w:rPr>
          <w:color w:val="auto"/>
        </w:rPr>
      </w:pPr>
    </w:p>
    <w:p w14:paraId="6CEB2613" w14:textId="1C951E98" w:rsidR="00A903BE" w:rsidRPr="001F165F" w:rsidRDefault="00E344C4" w:rsidP="00487B5F">
      <w:pPr>
        <w:pStyle w:val="NormalWeb"/>
        <w:spacing w:before="0" w:beforeAutospacing="0" w:after="0" w:afterAutospacing="0"/>
        <w:contextualSpacing/>
        <w:rPr>
          <w:color w:val="auto"/>
        </w:rPr>
      </w:pPr>
      <w:r w:rsidRPr="001F165F">
        <w:rPr>
          <w:color w:val="auto"/>
        </w:rPr>
        <w:t xml:space="preserve">1.1.10) Pull the tongue out to the side of the lips gently using forceps and fix the two front teeth into the second or third teeth hole of the </w:t>
      </w:r>
      <w:r w:rsidR="008519C8">
        <w:rPr>
          <w:color w:val="auto"/>
        </w:rPr>
        <w:t xml:space="preserve">stereotactic </w:t>
      </w:r>
      <w:r w:rsidRPr="001F165F">
        <w:rPr>
          <w:color w:val="auto"/>
        </w:rPr>
        <w:t xml:space="preserve">instrument. </w:t>
      </w:r>
      <w:r w:rsidR="00A903BE" w:rsidRPr="001F165F">
        <w:rPr>
          <w:color w:val="auto"/>
        </w:rPr>
        <w:t xml:space="preserve">Fix the skull of the mouse firmly using the eye-clamp. </w:t>
      </w:r>
    </w:p>
    <w:p w14:paraId="1420A995" w14:textId="77777777" w:rsidR="00A903BE" w:rsidRPr="001F165F" w:rsidRDefault="00A903BE" w:rsidP="00487B5F">
      <w:pPr>
        <w:pStyle w:val="NormalWeb"/>
        <w:spacing w:before="0" w:beforeAutospacing="0" w:after="0" w:afterAutospacing="0"/>
        <w:contextualSpacing/>
        <w:rPr>
          <w:color w:val="auto"/>
        </w:rPr>
      </w:pPr>
    </w:p>
    <w:p w14:paraId="44166436" w14:textId="1FC365CB" w:rsidR="00A903BE" w:rsidRPr="001F165F" w:rsidRDefault="009169C2" w:rsidP="00487B5F">
      <w:pPr>
        <w:pStyle w:val="NormalWeb"/>
        <w:spacing w:before="0" w:beforeAutospacing="0" w:after="0" w:afterAutospacing="0"/>
        <w:contextualSpacing/>
        <w:rPr>
          <w:color w:val="auto"/>
        </w:rPr>
      </w:pPr>
      <w:r w:rsidRPr="001F165F">
        <w:rPr>
          <w:color w:val="auto"/>
        </w:rPr>
        <w:t>NOTE:</w:t>
      </w:r>
      <w:r w:rsidR="00A903BE" w:rsidRPr="001F165F">
        <w:rPr>
          <w:color w:val="auto"/>
        </w:rPr>
        <w:t xml:space="preserve"> Alternatively, a </w:t>
      </w:r>
      <w:r w:rsidR="008519C8">
        <w:rPr>
          <w:color w:val="auto"/>
        </w:rPr>
        <w:t xml:space="preserve">stereotactic </w:t>
      </w:r>
      <w:r w:rsidR="00A903BE" w:rsidRPr="001F165F">
        <w:rPr>
          <w:color w:val="auto"/>
        </w:rPr>
        <w:t xml:space="preserve">ear clamp can </w:t>
      </w:r>
      <w:r w:rsidR="00A903BE" w:rsidRPr="001F165F">
        <w:rPr>
          <w:noProof/>
          <w:color w:val="auto"/>
        </w:rPr>
        <w:t>be used</w:t>
      </w:r>
      <w:r w:rsidR="00A903BE" w:rsidRPr="001F165F">
        <w:rPr>
          <w:color w:val="auto"/>
        </w:rPr>
        <w:t>.</w:t>
      </w:r>
    </w:p>
    <w:p w14:paraId="2A0F5677" w14:textId="77777777" w:rsidR="00A903BE" w:rsidRPr="001F165F" w:rsidRDefault="00A903BE" w:rsidP="00487B5F">
      <w:pPr>
        <w:pStyle w:val="NormalWeb"/>
        <w:spacing w:before="0" w:beforeAutospacing="0" w:after="0" w:afterAutospacing="0"/>
        <w:contextualSpacing/>
        <w:rPr>
          <w:rFonts w:cs="Arial"/>
          <w:color w:val="auto"/>
        </w:rPr>
      </w:pPr>
    </w:p>
    <w:p w14:paraId="2974EDD2" w14:textId="7EA1C42C" w:rsidR="00A903BE" w:rsidRPr="001F165F" w:rsidRDefault="00390BFB" w:rsidP="00487B5F">
      <w:pPr>
        <w:pStyle w:val="NormalWeb"/>
        <w:spacing w:before="0" w:beforeAutospacing="0" w:after="0" w:afterAutospacing="0"/>
        <w:contextualSpacing/>
        <w:rPr>
          <w:rFonts w:cs="Arial"/>
          <w:color w:val="auto"/>
        </w:rPr>
      </w:pPr>
      <w:r w:rsidRPr="001F165F">
        <w:rPr>
          <w:rFonts w:cs="Arial"/>
          <w:color w:val="auto"/>
        </w:rPr>
        <w:t>1.1.11</w:t>
      </w:r>
      <w:r w:rsidR="00A903BE" w:rsidRPr="001F165F">
        <w:rPr>
          <w:rFonts w:cs="Arial"/>
          <w:color w:val="auto"/>
        </w:rPr>
        <w:t xml:space="preserve">) Observing under a microscope, separate the subcutaneous tissue and muscles at the end of the interparietal and occipital bone of the mouse with a scalpel to expose the cisterna magna. Blot the dura mater dry with </w:t>
      </w:r>
      <w:r w:rsidR="00E2289E">
        <w:rPr>
          <w:rFonts w:cs="Arial"/>
          <w:color w:val="auto"/>
        </w:rPr>
        <w:t xml:space="preserve">a </w:t>
      </w:r>
      <w:r w:rsidR="00A903BE" w:rsidRPr="001F165F">
        <w:rPr>
          <w:rFonts w:cs="Arial"/>
          <w:noProof/>
          <w:color w:val="auto"/>
        </w:rPr>
        <w:t>cotton</w:t>
      </w:r>
      <w:r w:rsidR="00A903BE" w:rsidRPr="001F165F">
        <w:rPr>
          <w:rFonts w:cs="Arial"/>
          <w:color w:val="auto"/>
        </w:rPr>
        <w:t xml:space="preserve"> swab.</w:t>
      </w:r>
    </w:p>
    <w:p w14:paraId="05D45BEC" w14:textId="77777777" w:rsidR="00A903BE" w:rsidRPr="001F165F" w:rsidRDefault="00A903BE" w:rsidP="00487B5F">
      <w:pPr>
        <w:pStyle w:val="NormalWeb"/>
        <w:spacing w:before="0" w:beforeAutospacing="0" w:after="0" w:afterAutospacing="0"/>
        <w:contextualSpacing/>
        <w:rPr>
          <w:rFonts w:cs="Arial"/>
          <w:color w:val="auto"/>
        </w:rPr>
      </w:pPr>
    </w:p>
    <w:p w14:paraId="3ED71CEA" w14:textId="77777777" w:rsidR="00A903BE" w:rsidRPr="001F165F" w:rsidRDefault="00390BFB" w:rsidP="00487B5F">
      <w:pPr>
        <w:pStyle w:val="NormalWeb"/>
        <w:spacing w:before="0" w:beforeAutospacing="0" w:after="0" w:afterAutospacing="0"/>
        <w:contextualSpacing/>
        <w:rPr>
          <w:rFonts w:cs="Arial"/>
          <w:color w:val="auto"/>
        </w:rPr>
      </w:pPr>
      <w:r w:rsidRPr="001F165F">
        <w:rPr>
          <w:rFonts w:cs="Arial"/>
          <w:color w:val="auto"/>
        </w:rPr>
        <w:t>1.1.12</w:t>
      </w:r>
      <w:r w:rsidR="00A903BE" w:rsidRPr="001F165F">
        <w:rPr>
          <w:rFonts w:cs="Arial"/>
          <w:color w:val="auto"/>
        </w:rPr>
        <w:t>) Gently puncture the cisterna magna</w:t>
      </w:r>
      <w:r w:rsidRPr="001F165F">
        <w:rPr>
          <w:rFonts w:cs="Arial"/>
          <w:color w:val="auto"/>
        </w:rPr>
        <w:t xml:space="preserve"> by making a shallow cut with a sharp pointed scalpel blade</w:t>
      </w:r>
      <w:r w:rsidR="00A903BE" w:rsidRPr="001F165F">
        <w:rPr>
          <w:rFonts w:cs="Arial"/>
          <w:color w:val="auto"/>
        </w:rPr>
        <w:t xml:space="preserve"> to drain the cerebrospinal fluid (CSF). Attach a cotton swab to keep </w:t>
      </w:r>
      <w:r w:rsidR="00A903BE" w:rsidRPr="001F165F">
        <w:rPr>
          <w:rFonts w:cs="Arial"/>
          <w:noProof/>
          <w:color w:val="auto"/>
        </w:rPr>
        <w:t>draining</w:t>
      </w:r>
      <w:r w:rsidR="00A903BE" w:rsidRPr="001F165F">
        <w:rPr>
          <w:rFonts w:cs="Arial"/>
          <w:color w:val="auto"/>
        </w:rPr>
        <w:t xml:space="preserve"> the CSF.</w:t>
      </w:r>
    </w:p>
    <w:p w14:paraId="5D7D0EFA" w14:textId="77777777" w:rsidR="00A903BE" w:rsidRPr="001F165F" w:rsidRDefault="00A903BE" w:rsidP="00487B5F">
      <w:pPr>
        <w:pStyle w:val="NormalWeb"/>
        <w:spacing w:before="0" w:beforeAutospacing="0" w:after="0" w:afterAutospacing="0"/>
        <w:contextualSpacing/>
        <w:rPr>
          <w:rFonts w:cs="Arial"/>
          <w:color w:val="auto"/>
        </w:rPr>
      </w:pPr>
    </w:p>
    <w:p w14:paraId="21B48216" w14:textId="77777777" w:rsidR="008B7002" w:rsidRPr="001F165F" w:rsidRDefault="006305D7" w:rsidP="00487B5F">
      <w:pPr>
        <w:pStyle w:val="NormalWeb"/>
        <w:spacing w:before="0" w:beforeAutospacing="0" w:after="0" w:afterAutospacing="0"/>
        <w:contextualSpacing/>
        <w:rPr>
          <w:rFonts w:cs="Arial"/>
          <w:bCs/>
          <w:color w:val="auto"/>
        </w:rPr>
      </w:pPr>
      <w:r w:rsidRPr="001F165F">
        <w:rPr>
          <w:rFonts w:cs="Arial"/>
          <w:bCs/>
          <w:color w:val="auto"/>
        </w:rPr>
        <w:t xml:space="preserve">1.2) </w:t>
      </w:r>
      <w:r w:rsidR="00CD006B" w:rsidRPr="001F165F">
        <w:rPr>
          <w:rFonts w:cs="Arial"/>
          <w:bCs/>
          <w:color w:val="auto"/>
        </w:rPr>
        <w:t>Craniotomy</w:t>
      </w:r>
      <w:r w:rsidR="00C87DB3" w:rsidRPr="001F165F">
        <w:rPr>
          <w:rFonts w:cs="Arial"/>
          <w:bCs/>
          <w:color w:val="auto"/>
        </w:rPr>
        <w:t xml:space="preserve"> </w:t>
      </w:r>
    </w:p>
    <w:p w14:paraId="24EF43BC" w14:textId="77777777" w:rsidR="008B7002" w:rsidRPr="001F165F" w:rsidRDefault="008B7002" w:rsidP="00487B5F">
      <w:pPr>
        <w:pStyle w:val="NormalWeb"/>
        <w:spacing w:before="0" w:beforeAutospacing="0" w:after="0" w:afterAutospacing="0"/>
        <w:contextualSpacing/>
        <w:rPr>
          <w:rFonts w:cs="Arial"/>
          <w:b/>
          <w:color w:val="auto"/>
        </w:rPr>
      </w:pPr>
    </w:p>
    <w:p w14:paraId="0A06508D" w14:textId="4415574B" w:rsidR="008B7002" w:rsidRPr="001F165F" w:rsidRDefault="00CD006B" w:rsidP="00487B5F">
      <w:pPr>
        <w:pStyle w:val="NormalWeb"/>
        <w:spacing w:before="0" w:beforeAutospacing="0" w:after="0" w:afterAutospacing="0"/>
        <w:contextualSpacing/>
        <w:rPr>
          <w:rFonts w:cs="Arial"/>
          <w:color w:val="auto"/>
        </w:rPr>
      </w:pPr>
      <w:r w:rsidRPr="001F165F">
        <w:rPr>
          <w:rFonts w:cs="Arial"/>
          <w:color w:val="auto"/>
        </w:rPr>
        <w:t xml:space="preserve">1.2.1) </w:t>
      </w:r>
      <w:r w:rsidR="00BF7889" w:rsidRPr="001F165F">
        <w:rPr>
          <w:rFonts w:cs="Arial"/>
          <w:color w:val="auto"/>
        </w:rPr>
        <w:t>Hold</w:t>
      </w:r>
      <w:r w:rsidR="00B54F7F">
        <w:rPr>
          <w:rFonts w:cs="Arial"/>
          <w:color w:val="auto"/>
        </w:rPr>
        <w:t>ing</w:t>
      </w:r>
      <w:r w:rsidR="00BF7889" w:rsidRPr="001F165F">
        <w:rPr>
          <w:rFonts w:cs="Arial"/>
          <w:color w:val="auto"/>
        </w:rPr>
        <w:t xml:space="preserve"> </w:t>
      </w:r>
      <w:r w:rsidR="00B54F7F">
        <w:rPr>
          <w:rFonts w:cs="Arial"/>
          <w:color w:val="auto"/>
        </w:rPr>
        <w:t xml:space="preserve">the </w:t>
      </w:r>
      <w:r w:rsidR="00BF7889" w:rsidRPr="001F165F">
        <w:rPr>
          <w:rFonts w:cs="Arial"/>
          <w:color w:val="auto"/>
        </w:rPr>
        <w:t>skin on the scalp with forceps, c</w:t>
      </w:r>
      <w:r w:rsidR="002841B5" w:rsidRPr="001F165F">
        <w:rPr>
          <w:rFonts w:cs="Arial"/>
          <w:color w:val="auto"/>
        </w:rPr>
        <w:t xml:space="preserve">ut and remove the skin </w:t>
      </w:r>
      <w:r w:rsidR="00C87DB3" w:rsidRPr="001F165F">
        <w:rPr>
          <w:rFonts w:cs="Arial"/>
          <w:color w:val="auto"/>
        </w:rPr>
        <w:t xml:space="preserve">with a pair of surgical scissors. Cut enough skin to expose the bregma and </w:t>
      </w:r>
      <w:r w:rsidR="00D30644" w:rsidRPr="001F165F">
        <w:rPr>
          <w:rFonts w:cs="Arial"/>
          <w:color w:val="auto"/>
        </w:rPr>
        <w:t>lambda</w:t>
      </w:r>
      <w:r w:rsidR="00C87DB3" w:rsidRPr="001F165F">
        <w:rPr>
          <w:rFonts w:cs="Arial"/>
          <w:color w:val="auto"/>
        </w:rPr>
        <w:t xml:space="preserve"> marks on the scalp</w:t>
      </w:r>
      <w:r w:rsidR="002841B5" w:rsidRPr="001F165F">
        <w:rPr>
          <w:rFonts w:cs="Arial"/>
          <w:color w:val="auto"/>
        </w:rPr>
        <w:t xml:space="preserve">. Keep the exposed region dry. </w:t>
      </w:r>
    </w:p>
    <w:p w14:paraId="2F4CEF1D" w14:textId="77777777" w:rsidR="008B7002" w:rsidRPr="001F165F" w:rsidRDefault="008B7002" w:rsidP="00487B5F">
      <w:pPr>
        <w:pStyle w:val="NormalWeb"/>
        <w:spacing w:before="0" w:beforeAutospacing="0" w:after="0" w:afterAutospacing="0"/>
        <w:contextualSpacing/>
        <w:rPr>
          <w:rFonts w:cs="Arial"/>
          <w:color w:val="auto"/>
        </w:rPr>
      </w:pPr>
    </w:p>
    <w:p w14:paraId="357E06B9" w14:textId="77777777" w:rsidR="008B7002" w:rsidRPr="001F165F" w:rsidRDefault="00BE7411" w:rsidP="00487B5F">
      <w:pPr>
        <w:pStyle w:val="NormalWeb"/>
        <w:spacing w:before="0" w:beforeAutospacing="0" w:after="0" w:afterAutospacing="0"/>
        <w:contextualSpacing/>
        <w:rPr>
          <w:rFonts w:cs="Arial"/>
          <w:color w:val="auto"/>
        </w:rPr>
      </w:pPr>
      <w:r w:rsidRPr="001F165F">
        <w:rPr>
          <w:rFonts w:cs="Arial"/>
          <w:color w:val="auto"/>
        </w:rPr>
        <w:t xml:space="preserve">1.2.2) </w:t>
      </w:r>
      <w:r w:rsidR="002C1F86" w:rsidRPr="001F165F">
        <w:rPr>
          <w:rFonts w:cs="Arial"/>
          <w:color w:val="auto"/>
        </w:rPr>
        <w:t>Adjust the clamped</w:t>
      </w:r>
      <w:r w:rsidR="002841B5" w:rsidRPr="001F165F">
        <w:rPr>
          <w:rFonts w:cs="Arial"/>
          <w:color w:val="auto"/>
        </w:rPr>
        <w:t xml:space="preserve"> skull of the mouse to enable the bregma and lambda points to be </w:t>
      </w:r>
      <w:r w:rsidR="002C1F86" w:rsidRPr="001F165F">
        <w:rPr>
          <w:rFonts w:cs="Arial"/>
          <w:color w:val="auto"/>
        </w:rPr>
        <w:t xml:space="preserve">aligned </w:t>
      </w:r>
      <w:r w:rsidR="002841B5" w:rsidRPr="001F165F">
        <w:rPr>
          <w:rFonts w:cs="Arial"/>
          <w:color w:val="auto"/>
        </w:rPr>
        <w:t xml:space="preserve">in a horizontal level of similar height. Avoid tilting of the head in either the anterior-posterior position or the </w:t>
      </w:r>
      <w:r w:rsidR="002841B5" w:rsidRPr="001F165F">
        <w:rPr>
          <w:rFonts w:cs="Arial"/>
          <w:noProof/>
          <w:color w:val="auto"/>
        </w:rPr>
        <w:t>medial lateral</w:t>
      </w:r>
      <w:r w:rsidR="002841B5" w:rsidRPr="001F165F">
        <w:rPr>
          <w:rFonts w:cs="Arial"/>
          <w:color w:val="auto"/>
        </w:rPr>
        <w:t xml:space="preserve"> position. </w:t>
      </w:r>
    </w:p>
    <w:p w14:paraId="3ED4C338" w14:textId="77777777" w:rsidR="008B7002" w:rsidRPr="001F165F" w:rsidRDefault="008B7002" w:rsidP="00487B5F">
      <w:pPr>
        <w:pStyle w:val="NormalWeb"/>
        <w:spacing w:before="0" w:beforeAutospacing="0" w:after="0" w:afterAutospacing="0"/>
        <w:contextualSpacing/>
        <w:rPr>
          <w:rFonts w:cs="Arial"/>
          <w:color w:val="auto"/>
        </w:rPr>
      </w:pPr>
    </w:p>
    <w:p w14:paraId="03521749" w14:textId="6E210332" w:rsidR="008B7002" w:rsidRPr="001F165F" w:rsidRDefault="00BE7411" w:rsidP="00487B5F">
      <w:pPr>
        <w:pStyle w:val="NormalWeb"/>
        <w:spacing w:before="0" w:beforeAutospacing="0" w:after="0" w:afterAutospacing="0"/>
        <w:contextualSpacing/>
        <w:rPr>
          <w:rFonts w:cs="Arial"/>
          <w:color w:val="auto"/>
        </w:rPr>
      </w:pPr>
      <w:r w:rsidRPr="001F165F">
        <w:rPr>
          <w:rFonts w:cs="Arial"/>
          <w:color w:val="auto"/>
        </w:rPr>
        <w:t xml:space="preserve">1.2.3) </w:t>
      </w:r>
      <w:r w:rsidR="002841B5" w:rsidRPr="001F165F">
        <w:rPr>
          <w:rFonts w:cs="Arial"/>
          <w:color w:val="auto"/>
        </w:rPr>
        <w:t>Mark the points corresponding to the hippocampal region</w:t>
      </w:r>
      <w:r w:rsidR="005F6EA9" w:rsidRPr="001F165F">
        <w:rPr>
          <w:rFonts w:cs="Arial"/>
          <w:color w:val="auto"/>
        </w:rPr>
        <w:t xml:space="preserve"> using the aid of a </w:t>
      </w:r>
      <w:r w:rsidR="00D30644" w:rsidRPr="001F165F">
        <w:rPr>
          <w:rFonts w:cs="Arial"/>
          <w:color w:val="auto"/>
        </w:rPr>
        <w:t>Vernier</w:t>
      </w:r>
      <w:r w:rsidR="005F6EA9" w:rsidRPr="001F165F">
        <w:rPr>
          <w:rFonts w:cs="Arial"/>
          <w:color w:val="auto"/>
        </w:rPr>
        <w:t xml:space="preserve"> caliper. Use the mouse brain in </w:t>
      </w:r>
      <w:r w:rsidR="00B54F7F">
        <w:rPr>
          <w:rFonts w:cs="Arial"/>
          <w:color w:val="auto"/>
        </w:rPr>
        <w:t xml:space="preserve">a </w:t>
      </w:r>
      <w:r w:rsidR="008519C8">
        <w:rPr>
          <w:rFonts w:cs="Arial"/>
          <w:color w:val="auto"/>
        </w:rPr>
        <w:t xml:space="preserve">stereotactic </w:t>
      </w:r>
      <w:r w:rsidR="005F6EA9" w:rsidRPr="001F165F">
        <w:rPr>
          <w:rFonts w:cs="Arial"/>
          <w:color w:val="auto"/>
        </w:rPr>
        <w:t>coordinate</w:t>
      </w:r>
      <w:r w:rsidR="00D30644" w:rsidRPr="001F165F">
        <w:rPr>
          <w:rFonts w:cs="Arial"/>
          <w:color w:val="auto"/>
        </w:rPr>
        <w:t xml:space="preserve"> </w:t>
      </w:r>
      <w:r w:rsidR="005F6EA9" w:rsidRPr="001F165F">
        <w:rPr>
          <w:rFonts w:cs="Arial"/>
          <w:color w:val="auto"/>
        </w:rPr>
        <w:t xml:space="preserve">book as </w:t>
      </w:r>
      <w:r w:rsidR="00D30644" w:rsidRPr="001F165F">
        <w:rPr>
          <w:rFonts w:cs="Arial"/>
          <w:color w:val="auto"/>
        </w:rPr>
        <w:t xml:space="preserve">a </w:t>
      </w:r>
      <w:r w:rsidR="005F6EA9" w:rsidRPr="001F165F">
        <w:rPr>
          <w:rFonts w:cs="Arial"/>
          <w:color w:val="auto"/>
        </w:rPr>
        <w:t xml:space="preserve">reference </w:t>
      </w:r>
      <w:r w:rsidR="00B54F7F">
        <w:rPr>
          <w:rFonts w:cs="Arial"/>
          <w:color w:val="auto"/>
        </w:rPr>
        <w:t>to help</w:t>
      </w:r>
      <w:r w:rsidR="005F6EA9" w:rsidRPr="001F165F">
        <w:rPr>
          <w:rFonts w:cs="Arial"/>
          <w:color w:val="auto"/>
        </w:rPr>
        <w:t xml:space="preserve"> determine the exact coordinates</w:t>
      </w:r>
      <w:r w:rsidR="002841B5" w:rsidRPr="001F165F">
        <w:rPr>
          <w:rFonts w:cs="Arial"/>
          <w:color w:val="auto"/>
        </w:rPr>
        <w:t>.</w:t>
      </w:r>
    </w:p>
    <w:p w14:paraId="7F53FA1F" w14:textId="77777777" w:rsidR="008B7002" w:rsidRPr="001F165F" w:rsidRDefault="008B7002" w:rsidP="00487B5F">
      <w:pPr>
        <w:pStyle w:val="NormalWeb"/>
        <w:spacing w:before="0" w:beforeAutospacing="0" w:after="0" w:afterAutospacing="0"/>
        <w:contextualSpacing/>
        <w:rPr>
          <w:rFonts w:cs="Arial"/>
          <w:color w:val="auto"/>
        </w:rPr>
      </w:pPr>
    </w:p>
    <w:p w14:paraId="53AF76B7" w14:textId="0CB7131D" w:rsidR="008B7002"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2841B5" w:rsidRPr="001F165F">
        <w:rPr>
          <w:rFonts w:cs="Arial"/>
          <w:color w:val="auto"/>
        </w:rPr>
        <w:t xml:space="preserve"> The location to mark for incision for the hippocampus are 1</w:t>
      </w:r>
      <w:r w:rsidR="00D30644" w:rsidRPr="001F165F">
        <w:rPr>
          <w:rFonts w:cs="Arial"/>
          <w:color w:val="auto"/>
        </w:rPr>
        <w:t xml:space="preserve"> </w:t>
      </w:r>
      <w:r w:rsidR="002841B5" w:rsidRPr="001F165F">
        <w:rPr>
          <w:rFonts w:cs="Arial"/>
          <w:color w:val="auto"/>
        </w:rPr>
        <w:t xml:space="preserve">mm </w:t>
      </w:r>
      <w:r w:rsidR="00D30644" w:rsidRPr="001F165F">
        <w:rPr>
          <w:rFonts w:cs="Arial"/>
          <w:color w:val="auto"/>
        </w:rPr>
        <w:t>x</w:t>
      </w:r>
      <w:r w:rsidR="002841B5" w:rsidRPr="001F165F">
        <w:rPr>
          <w:rFonts w:cs="Arial"/>
          <w:color w:val="auto"/>
        </w:rPr>
        <w:t xml:space="preserve"> 3</w:t>
      </w:r>
      <w:r w:rsidR="00D30644" w:rsidRPr="001F165F">
        <w:rPr>
          <w:rFonts w:cs="Arial"/>
          <w:color w:val="auto"/>
        </w:rPr>
        <w:t xml:space="preserve"> </w:t>
      </w:r>
      <w:r w:rsidR="002841B5" w:rsidRPr="001F165F">
        <w:rPr>
          <w:rFonts w:cs="Arial"/>
          <w:color w:val="auto"/>
        </w:rPr>
        <w:t xml:space="preserve">mm on the midline </w:t>
      </w:r>
      <w:r w:rsidR="00022782" w:rsidRPr="001F165F">
        <w:rPr>
          <w:rFonts w:cs="Arial"/>
          <w:color w:val="auto"/>
        </w:rPr>
        <w:t xml:space="preserve">referred to as anterior-posterior (AP) </w:t>
      </w:r>
      <w:r w:rsidR="002841B5" w:rsidRPr="001F165F">
        <w:rPr>
          <w:rFonts w:cs="Arial"/>
          <w:color w:val="auto"/>
        </w:rPr>
        <w:t xml:space="preserve">using the bregma as </w:t>
      </w:r>
      <w:r w:rsidR="002841B5" w:rsidRPr="001F165F">
        <w:rPr>
          <w:rFonts w:cs="Arial"/>
          <w:noProof/>
          <w:color w:val="auto"/>
        </w:rPr>
        <w:t>reference</w:t>
      </w:r>
      <w:r w:rsidR="002841B5" w:rsidRPr="001F165F">
        <w:rPr>
          <w:rFonts w:cs="Arial"/>
          <w:color w:val="auto"/>
        </w:rPr>
        <w:t xml:space="preserve"> point</w:t>
      </w:r>
      <w:r w:rsidR="00D30644" w:rsidRPr="001F165F">
        <w:rPr>
          <w:rFonts w:cs="Arial"/>
          <w:color w:val="auto"/>
        </w:rPr>
        <w:t>, a</w:t>
      </w:r>
      <w:r w:rsidR="002841B5" w:rsidRPr="001F165F">
        <w:rPr>
          <w:rFonts w:cs="Arial"/>
          <w:color w:val="auto"/>
        </w:rPr>
        <w:t>nd 3</w:t>
      </w:r>
      <w:r w:rsidR="00D30644" w:rsidRPr="001F165F">
        <w:rPr>
          <w:rFonts w:cs="Arial"/>
          <w:color w:val="auto"/>
        </w:rPr>
        <w:t xml:space="preserve"> </w:t>
      </w:r>
      <w:r w:rsidR="002841B5" w:rsidRPr="001F165F">
        <w:rPr>
          <w:rFonts w:cs="Arial"/>
          <w:color w:val="auto"/>
        </w:rPr>
        <w:t xml:space="preserve">mm </w:t>
      </w:r>
      <w:r w:rsidR="00D30644" w:rsidRPr="001F165F">
        <w:rPr>
          <w:rFonts w:cs="Arial"/>
          <w:color w:val="auto"/>
        </w:rPr>
        <w:t>x</w:t>
      </w:r>
      <w:r w:rsidR="002841B5" w:rsidRPr="001F165F">
        <w:rPr>
          <w:rFonts w:cs="Arial"/>
          <w:color w:val="auto"/>
        </w:rPr>
        <w:t xml:space="preserve"> 3</w:t>
      </w:r>
      <w:r w:rsidR="00D30644" w:rsidRPr="001F165F">
        <w:rPr>
          <w:rFonts w:cs="Arial"/>
          <w:color w:val="auto"/>
        </w:rPr>
        <w:t xml:space="preserve"> </w:t>
      </w:r>
      <w:r w:rsidR="002841B5" w:rsidRPr="001F165F">
        <w:rPr>
          <w:rFonts w:cs="Arial"/>
          <w:color w:val="auto"/>
        </w:rPr>
        <w:t>mm perpendicular to the midline</w:t>
      </w:r>
      <w:r w:rsidR="00022782" w:rsidRPr="001F165F">
        <w:rPr>
          <w:rFonts w:cs="Arial"/>
          <w:color w:val="auto"/>
        </w:rPr>
        <w:t xml:space="preserve"> (ML)</w:t>
      </w:r>
      <w:r w:rsidR="002841B5" w:rsidRPr="001F165F">
        <w:rPr>
          <w:rFonts w:cs="Arial"/>
          <w:color w:val="auto"/>
        </w:rPr>
        <w:t xml:space="preserve"> to connect the points on the midline. The </w:t>
      </w:r>
      <w:r w:rsidR="008519C8">
        <w:rPr>
          <w:rFonts w:cs="Arial"/>
          <w:color w:val="auto"/>
        </w:rPr>
        <w:t xml:space="preserve">stereotactic </w:t>
      </w:r>
      <w:r w:rsidR="002841B5" w:rsidRPr="001F165F">
        <w:rPr>
          <w:rFonts w:cs="Arial"/>
          <w:color w:val="auto"/>
        </w:rPr>
        <w:t xml:space="preserve">coordinates </w:t>
      </w:r>
      <w:r w:rsidR="002841B5" w:rsidRPr="001F165F">
        <w:rPr>
          <w:rFonts w:cs="Arial"/>
          <w:noProof/>
          <w:color w:val="auto"/>
        </w:rPr>
        <w:t>are given</w:t>
      </w:r>
      <w:r w:rsidR="002841B5" w:rsidRPr="001F165F">
        <w:rPr>
          <w:rFonts w:cs="Arial"/>
          <w:color w:val="auto"/>
        </w:rPr>
        <w:t xml:space="preserve"> as (AP: 1,3 and</w:t>
      </w:r>
      <w:r w:rsidR="004637C4" w:rsidRPr="001F165F">
        <w:rPr>
          <w:rFonts w:cs="Arial"/>
          <w:color w:val="auto"/>
        </w:rPr>
        <w:t xml:space="preserve"> </w:t>
      </w:r>
      <w:r w:rsidR="008519C8">
        <w:rPr>
          <w:rFonts w:cs="Arial"/>
          <w:color w:val="auto"/>
        </w:rPr>
        <w:t>M</w:t>
      </w:r>
      <w:r w:rsidR="008519C8" w:rsidRPr="001F165F">
        <w:rPr>
          <w:rFonts w:cs="Arial"/>
          <w:color w:val="auto"/>
        </w:rPr>
        <w:t>L</w:t>
      </w:r>
      <w:r w:rsidR="002841B5" w:rsidRPr="001F165F">
        <w:rPr>
          <w:rFonts w:cs="Arial"/>
          <w:color w:val="auto"/>
        </w:rPr>
        <w:t>: 3,3)</w:t>
      </w:r>
      <w:r w:rsidR="008B7002" w:rsidRPr="001F165F">
        <w:rPr>
          <w:rFonts w:cs="Arial"/>
          <w:color w:val="auto"/>
        </w:rPr>
        <w:t>.</w:t>
      </w:r>
    </w:p>
    <w:p w14:paraId="0D6A3A34" w14:textId="77777777" w:rsidR="008B7002" w:rsidRPr="001F165F" w:rsidRDefault="008B7002" w:rsidP="00487B5F">
      <w:pPr>
        <w:pStyle w:val="NormalWeb"/>
        <w:spacing w:before="0" w:beforeAutospacing="0" w:after="0" w:afterAutospacing="0"/>
        <w:contextualSpacing/>
        <w:rPr>
          <w:rFonts w:cs="Arial"/>
          <w:color w:val="auto"/>
        </w:rPr>
      </w:pPr>
    </w:p>
    <w:p w14:paraId="3F4789B3" w14:textId="77777777" w:rsidR="008B7002" w:rsidRPr="001F165F" w:rsidRDefault="00BE7411" w:rsidP="00487B5F">
      <w:pPr>
        <w:pStyle w:val="NormalWeb"/>
        <w:spacing w:before="0" w:beforeAutospacing="0" w:after="0" w:afterAutospacing="0"/>
        <w:contextualSpacing/>
        <w:rPr>
          <w:rFonts w:cs="Arial"/>
          <w:color w:val="auto"/>
        </w:rPr>
      </w:pPr>
      <w:r w:rsidRPr="001F165F">
        <w:rPr>
          <w:rFonts w:cs="Arial"/>
          <w:color w:val="auto"/>
        </w:rPr>
        <w:t xml:space="preserve">1.2.4) </w:t>
      </w:r>
      <w:r w:rsidR="002841B5" w:rsidRPr="001F165F">
        <w:rPr>
          <w:rFonts w:cs="Arial"/>
          <w:color w:val="auto"/>
        </w:rPr>
        <w:t>Make an incision in the skull above the dorsal region of the hippocampus along the marked points using a scalpel or high-speed drill while observing under a microscope.</w:t>
      </w:r>
    </w:p>
    <w:p w14:paraId="367A6355" w14:textId="77777777" w:rsidR="008B7002" w:rsidRPr="001F165F" w:rsidRDefault="008B7002" w:rsidP="00487B5F">
      <w:pPr>
        <w:pStyle w:val="NormalWeb"/>
        <w:spacing w:before="0" w:beforeAutospacing="0" w:after="0" w:afterAutospacing="0"/>
        <w:contextualSpacing/>
        <w:rPr>
          <w:rFonts w:cs="Arial"/>
          <w:color w:val="auto"/>
        </w:rPr>
      </w:pPr>
    </w:p>
    <w:p w14:paraId="10417C6A" w14:textId="37859CAD" w:rsidR="00022782"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022782" w:rsidRPr="001F165F">
        <w:rPr>
          <w:rFonts w:cs="Arial"/>
          <w:color w:val="auto"/>
        </w:rPr>
        <w:t xml:space="preserve"> A rectangular shaped opening with a size of 2 mm </w:t>
      </w:r>
      <w:r w:rsidR="00D30644" w:rsidRPr="001F165F">
        <w:rPr>
          <w:rFonts w:cs="Arial"/>
          <w:color w:val="auto"/>
        </w:rPr>
        <w:t>x</w:t>
      </w:r>
      <w:r w:rsidR="00022782" w:rsidRPr="001F165F">
        <w:rPr>
          <w:rFonts w:cs="Arial"/>
          <w:color w:val="auto"/>
        </w:rPr>
        <w:t xml:space="preserve"> 3 mm should be obtained after incision. Keep </w:t>
      </w:r>
      <w:r w:rsidR="00B54F7F">
        <w:rPr>
          <w:rFonts w:cs="Arial"/>
          <w:color w:val="auto"/>
        </w:rPr>
        <w:t xml:space="preserve">the </w:t>
      </w:r>
      <w:r w:rsidR="00022782" w:rsidRPr="001F165F">
        <w:rPr>
          <w:rFonts w:cs="Arial"/>
          <w:color w:val="auto"/>
        </w:rPr>
        <w:t>exposed area clean to avoid injury to the brain.</w:t>
      </w:r>
    </w:p>
    <w:p w14:paraId="3B4E9B64" w14:textId="77777777" w:rsidR="00022782" w:rsidRPr="001F165F" w:rsidRDefault="00022782" w:rsidP="00487B5F">
      <w:pPr>
        <w:pStyle w:val="NormalWeb"/>
        <w:spacing w:before="0" w:beforeAutospacing="0" w:after="0" w:afterAutospacing="0"/>
        <w:contextualSpacing/>
        <w:rPr>
          <w:rFonts w:cs="Arial"/>
          <w:color w:val="auto"/>
        </w:rPr>
      </w:pPr>
    </w:p>
    <w:p w14:paraId="51AC1D99" w14:textId="77777777" w:rsidR="008B7002" w:rsidRPr="001F165F" w:rsidRDefault="00BE7411" w:rsidP="00487B5F">
      <w:pPr>
        <w:pStyle w:val="NormalWeb"/>
        <w:spacing w:before="0" w:beforeAutospacing="0" w:after="0" w:afterAutospacing="0"/>
        <w:contextualSpacing/>
        <w:rPr>
          <w:rFonts w:cs="Arial"/>
          <w:color w:val="auto"/>
        </w:rPr>
      </w:pPr>
      <w:r w:rsidRPr="001F165F">
        <w:rPr>
          <w:rFonts w:cs="Arial"/>
          <w:color w:val="auto"/>
        </w:rPr>
        <w:t xml:space="preserve">1.2.5) </w:t>
      </w:r>
      <w:r w:rsidR="002841B5" w:rsidRPr="001F165F">
        <w:rPr>
          <w:rFonts w:cs="Arial"/>
          <w:color w:val="auto"/>
        </w:rPr>
        <w:t xml:space="preserve">Carefully take out the loose skull </w:t>
      </w:r>
      <w:r w:rsidR="00B90387" w:rsidRPr="001F165F">
        <w:rPr>
          <w:rFonts w:cs="Arial"/>
          <w:color w:val="auto"/>
        </w:rPr>
        <w:t xml:space="preserve">with forceps </w:t>
      </w:r>
      <w:r w:rsidR="002841B5" w:rsidRPr="001F165F">
        <w:rPr>
          <w:rFonts w:cs="Arial"/>
          <w:color w:val="auto"/>
        </w:rPr>
        <w:t>to expose the dura mater and</w:t>
      </w:r>
      <w:r w:rsidR="00B90387" w:rsidRPr="001F165F">
        <w:rPr>
          <w:rFonts w:cs="Arial"/>
          <w:color w:val="auto"/>
        </w:rPr>
        <w:t xml:space="preserve"> use a syringe </w:t>
      </w:r>
      <w:r w:rsidR="00222EC0" w:rsidRPr="001F165F">
        <w:rPr>
          <w:rFonts w:cs="Arial"/>
          <w:color w:val="auto"/>
        </w:rPr>
        <w:t xml:space="preserve">or dropper </w:t>
      </w:r>
      <w:r w:rsidR="00B90387" w:rsidRPr="001F165F">
        <w:rPr>
          <w:rFonts w:cs="Arial"/>
          <w:color w:val="auto"/>
        </w:rPr>
        <w:t>to gently</w:t>
      </w:r>
      <w:r w:rsidR="002841B5" w:rsidRPr="001F165F">
        <w:rPr>
          <w:rFonts w:cs="Arial"/>
          <w:color w:val="auto"/>
        </w:rPr>
        <w:t xml:space="preserve"> apply </w:t>
      </w:r>
      <w:r w:rsidR="002841B5" w:rsidRPr="001F165F">
        <w:rPr>
          <w:rFonts w:cs="Arial"/>
          <w:noProof/>
          <w:color w:val="auto"/>
        </w:rPr>
        <w:t>physiological</w:t>
      </w:r>
      <w:r w:rsidR="002841B5" w:rsidRPr="001F165F">
        <w:rPr>
          <w:rFonts w:cs="Arial"/>
          <w:color w:val="auto"/>
        </w:rPr>
        <w:t xml:space="preserve"> saline solution to keep the surface moist.</w:t>
      </w:r>
    </w:p>
    <w:p w14:paraId="52F8615B" w14:textId="77777777" w:rsidR="008B7002" w:rsidRPr="001F165F" w:rsidRDefault="008B7002" w:rsidP="00487B5F">
      <w:pPr>
        <w:pStyle w:val="NormalWeb"/>
        <w:spacing w:before="0" w:beforeAutospacing="0" w:after="0" w:afterAutospacing="0"/>
        <w:contextualSpacing/>
        <w:rPr>
          <w:rFonts w:cs="Arial"/>
          <w:color w:val="auto"/>
        </w:rPr>
      </w:pPr>
    </w:p>
    <w:p w14:paraId="1DBBB3AE" w14:textId="77777777" w:rsidR="008B7002" w:rsidRPr="001F165F" w:rsidRDefault="00BE7411" w:rsidP="00487B5F">
      <w:pPr>
        <w:pStyle w:val="NormalWeb"/>
        <w:spacing w:before="0" w:beforeAutospacing="0" w:after="0" w:afterAutospacing="0"/>
        <w:contextualSpacing/>
        <w:rPr>
          <w:rFonts w:cs="Arial"/>
          <w:color w:val="auto"/>
        </w:rPr>
      </w:pPr>
      <w:r w:rsidRPr="001F165F">
        <w:rPr>
          <w:rFonts w:cs="Arial"/>
          <w:color w:val="auto"/>
        </w:rPr>
        <w:t>1.2.6)</w:t>
      </w:r>
      <w:r w:rsidR="002841B5" w:rsidRPr="001F165F">
        <w:rPr>
          <w:rFonts w:cs="Arial"/>
          <w:color w:val="auto"/>
        </w:rPr>
        <w:t xml:space="preserve"> Remove the dura mater</w:t>
      </w:r>
      <w:r w:rsidR="00B90387" w:rsidRPr="001F165F">
        <w:rPr>
          <w:rFonts w:cs="Arial"/>
          <w:color w:val="auto"/>
        </w:rPr>
        <w:t xml:space="preserve"> carefully</w:t>
      </w:r>
      <w:r w:rsidR="002841B5" w:rsidRPr="001F165F">
        <w:rPr>
          <w:rFonts w:cs="Arial"/>
          <w:color w:val="auto"/>
        </w:rPr>
        <w:t xml:space="preserve"> with needle or sharp pointed tip forceps.</w:t>
      </w:r>
    </w:p>
    <w:p w14:paraId="44E8E8F6" w14:textId="77777777" w:rsidR="008B7002" w:rsidRPr="001F165F" w:rsidRDefault="008B7002" w:rsidP="00487B5F">
      <w:pPr>
        <w:pStyle w:val="NormalWeb"/>
        <w:spacing w:before="0" w:beforeAutospacing="0" w:after="0" w:afterAutospacing="0"/>
        <w:contextualSpacing/>
        <w:rPr>
          <w:rFonts w:cs="Arial"/>
          <w:color w:val="auto"/>
        </w:rPr>
      </w:pPr>
    </w:p>
    <w:p w14:paraId="363DFB89" w14:textId="77777777" w:rsidR="002841B5"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2841B5" w:rsidRPr="001F165F">
        <w:rPr>
          <w:rFonts w:cs="Arial"/>
          <w:color w:val="auto"/>
        </w:rPr>
        <w:t xml:space="preserve"> Be careful not to cause any damage to the brain tissue during craniotomy. This will lead to the</w:t>
      </w:r>
      <w:r w:rsidR="00225759" w:rsidRPr="001F165F">
        <w:rPr>
          <w:rFonts w:cs="Arial"/>
          <w:color w:val="auto"/>
        </w:rPr>
        <w:t xml:space="preserve"> swelling of the brain</w:t>
      </w:r>
      <w:r w:rsidR="002841B5" w:rsidRPr="001F165F">
        <w:rPr>
          <w:rFonts w:cs="Arial"/>
          <w:color w:val="auto"/>
        </w:rPr>
        <w:t xml:space="preserve"> and will affect the results. </w:t>
      </w:r>
    </w:p>
    <w:p w14:paraId="02E78C44" w14:textId="77777777" w:rsidR="008B7002" w:rsidRPr="001F165F" w:rsidRDefault="008B7002" w:rsidP="00487B5F">
      <w:pPr>
        <w:pStyle w:val="NormalWeb"/>
        <w:spacing w:before="0" w:beforeAutospacing="0" w:after="0" w:afterAutospacing="0"/>
        <w:contextualSpacing/>
        <w:rPr>
          <w:rFonts w:cs="Arial"/>
          <w:color w:val="auto"/>
        </w:rPr>
      </w:pPr>
    </w:p>
    <w:p w14:paraId="07FCC9D9" w14:textId="77777777" w:rsidR="002841B5" w:rsidRPr="001F165F" w:rsidRDefault="000542DF" w:rsidP="00487B5F">
      <w:pPr>
        <w:pStyle w:val="NormalWeb"/>
        <w:spacing w:before="0" w:beforeAutospacing="0" w:after="0" w:afterAutospacing="0"/>
        <w:contextualSpacing/>
        <w:rPr>
          <w:rFonts w:cs="Arial"/>
          <w:color w:val="auto"/>
        </w:rPr>
      </w:pPr>
      <w:r w:rsidRPr="001F165F">
        <w:rPr>
          <w:rFonts w:cs="Arial"/>
          <w:color w:val="auto"/>
        </w:rPr>
        <w:t>1.2.7) K</w:t>
      </w:r>
      <w:r w:rsidR="002841B5" w:rsidRPr="001F165F">
        <w:rPr>
          <w:rFonts w:cs="Arial"/>
          <w:color w:val="auto"/>
        </w:rPr>
        <w:t>eep the exposed brain tissue moist by applying physiological saline or inert oil</w:t>
      </w:r>
      <w:r w:rsidR="00222EC0" w:rsidRPr="001F165F">
        <w:rPr>
          <w:rFonts w:cs="Arial"/>
          <w:color w:val="auto"/>
        </w:rPr>
        <w:t xml:space="preserve"> using a dropper or syringe.</w:t>
      </w:r>
    </w:p>
    <w:p w14:paraId="07D845B5" w14:textId="77777777" w:rsidR="000145B8" w:rsidRPr="001F165F" w:rsidRDefault="000145B8" w:rsidP="00487B5F">
      <w:pPr>
        <w:pStyle w:val="NormalWeb"/>
        <w:spacing w:before="0" w:beforeAutospacing="0" w:after="0" w:afterAutospacing="0"/>
        <w:contextualSpacing/>
        <w:rPr>
          <w:rFonts w:cs="Arial"/>
          <w:color w:val="auto"/>
        </w:rPr>
      </w:pPr>
    </w:p>
    <w:p w14:paraId="0EF6D9E2" w14:textId="77777777" w:rsidR="000145B8" w:rsidRPr="001F165F" w:rsidRDefault="000145B8" w:rsidP="00487B5F">
      <w:pPr>
        <w:pStyle w:val="NormalWeb"/>
        <w:spacing w:before="0" w:beforeAutospacing="0" w:after="0" w:afterAutospacing="0"/>
        <w:contextualSpacing/>
        <w:rPr>
          <w:rFonts w:cs="Arial"/>
          <w:bCs/>
          <w:color w:val="auto"/>
        </w:rPr>
      </w:pPr>
      <w:r w:rsidRPr="001F165F">
        <w:rPr>
          <w:rFonts w:cs="Arial"/>
          <w:bCs/>
          <w:color w:val="auto"/>
        </w:rPr>
        <w:t xml:space="preserve">1.3) </w:t>
      </w:r>
      <w:r w:rsidR="00487B5F" w:rsidRPr="001F165F">
        <w:rPr>
          <w:rFonts w:cs="Arial"/>
          <w:bCs/>
          <w:color w:val="auto"/>
        </w:rPr>
        <w:t>In vivo</w:t>
      </w:r>
      <w:r w:rsidRPr="001F165F">
        <w:rPr>
          <w:rFonts w:cs="Arial"/>
          <w:bCs/>
          <w:color w:val="auto"/>
        </w:rPr>
        <w:t xml:space="preserve"> </w:t>
      </w:r>
      <w:r w:rsidR="00222EC0" w:rsidRPr="001F165F">
        <w:rPr>
          <w:rFonts w:cs="Arial"/>
          <w:bCs/>
          <w:color w:val="auto"/>
        </w:rPr>
        <w:t>recording</w:t>
      </w:r>
    </w:p>
    <w:p w14:paraId="2F1172F8" w14:textId="77777777" w:rsidR="000145B8" w:rsidRPr="001F165F" w:rsidRDefault="000145B8" w:rsidP="00487B5F">
      <w:pPr>
        <w:pStyle w:val="NormalWeb"/>
        <w:spacing w:before="0" w:beforeAutospacing="0" w:after="0" w:afterAutospacing="0"/>
        <w:contextualSpacing/>
        <w:rPr>
          <w:rFonts w:cs="Arial"/>
          <w:b/>
          <w:color w:val="auto"/>
        </w:rPr>
      </w:pPr>
    </w:p>
    <w:p w14:paraId="4B746C0F" w14:textId="07768BEC" w:rsidR="008B7002" w:rsidRPr="001F165F" w:rsidRDefault="000145B8" w:rsidP="00487B5F">
      <w:pPr>
        <w:pStyle w:val="NormalWeb"/>
        <w:spacing w:before="0" w:beforeAutospacing="0" w:after="0" w:afterAutospacing="0"/>
        <w:contextualSpacing/>
        <w:rPr>
          <w:rFonts w:cs="Arial"/>
          <w:color w:val="auto"/>
        </w:rPr>
      </w:pPr>
      <w:r w:rsidRPr="001F165F">
        <w:rPr>
          <w:rFonts w:cs="Arial"/>
          <w:color w:val="auto"/>
        </w:rPr>
        <w:t>1.3.1) Fix and position the stimulation and recording electrode</w:t>
      </w:r>
      <w:r w:rsidR="00FB6EFE" w:rsidRPr="001F165F">
        <w:rPr>
          <w:rFonts w:cs="Arial"/>
          <w:color w:val="auto"/>
        </w:rPr>
        <w:t xml:space="preserve"> firmly in the </w:t>
      </w:r>
      <w:r w:rsidR="008519C8">
        <w:rPr>
          <w:rFonts w:cs="Arial"/>
          <w:color w:val="auto"/>
        </w:rPr>
        <w:t xml:space="preserve">stereotactic </w:t>
      </w:r>
      <w:r w:rsidR="00FB6EFE" w:rsidRPr="001F165F">
        <w:rPr>
          <w:rFonts w:cs="Arial"/>
          <w:color w:val="auto"/>
        </w:rPr>
        <w:t>holder. Adjust the stereota</w:t>
      </w:r>
      <w:r w:rsidR="008519C8">
        <w:rPr>
          <w:rFonts w:cs="Arial"/>
          <w:color w:val="auto"/>
        </w:rPr>
        <w:t>ctic</w:t>
      </w:r>
      <w:r w:rsidR="00FB6EFE" w:rsidRPr="001F165F">
        <w:rPr>
          <w:rFonts w:cs="Arial"/>
          <w:color w:val="auto"/>
        </w:rPr>
        <w:t xml:space="preserve"> instrument according to </w:t>
      </w:r>
      <w:r w:rsidR="008519C8">
        <w:rPr>
          <w:rFonts w:cs="Arial"/>
          <w:color w:val="auto"/>
        </w:rPr>
        <w:t xml:space="preserve">the </w:t>
      </w:r>
      <w:r w:rsidR="00FB6EFE" w:rsidRPr="001F165F">
        <w:rPr>
          <w:rFonts w:cs="Arial"/>
          <w:color w:val="auto"/>
        </w:rPr>
        <w:t>position of the corresponding AP and</w:t>
      </w:r>
      <w:r w:rsidR="004637C4" w:rsidRPr="001F165F">
        <w:rPr>
          <w:rFonts w:cs="Arial"/>
          <w:color w:val="auto"/>
        </w:rPr>
        <w:t xml:space="preserve"> </w:t>
      </w:r>
      <w:r w:rsidR="008519C8">
        <w:rPr>
          <w:rFonts w:cs="Arial"/>
          <w:color w:val="auto"/>
        </w:rPr>
        <w:t>M</w:t>
      </w:r>
      <w:r w:rsidR="008519C8" w:rsidRPr="001F165F">
        <w:rPr>
          <w:rFonts w:cs="Arial"/>
          <w:color w:val="auto"/>
        </w:rPr>
        <w:t xml:space="preserve">L </w:t>
      </w:r>
      <w:r w:rsidR="00FB6EFE" w:rsidRPr="001F165F">
        <w:rPr>
          <w:rFonts w:cs="Arial"/>
          <w:color w:val="auto"/>
        </w:rPr>
        <w:t>coordinates for the stimulation and recording electrodes</w:t>
      </w:r>
      <w:r w:rsidRPr="001F165F">
        <w:rPr>
          <w:rFonts w:cs="Arial"/>
          <w:color w:val="auto"/>
        </w:rPr>
        <w:t xml:space="preserve"> above </w:t>
      </w:r>
      <w:r w:rsidR="008519C8">
        <w:rPr>
          <w:rFonts w:cs="Arial"/>
          <w:color w:val="auto"/>
        </w:rPr>
        <w:t xml:space="preserve">the </w:t>
      </w:r>
      <w:r w:rsidRPr="001F165F">
        <w:rPr>
          <w:rFonts w:cs="Arial"/>
          <w:color w:val="auto"/>
        </w:rPr>
        <w:t xml:space="preserve">CA1 dorsal hippocampus. </w:t>
      </w:r>
    </w:p>
    <w:p w14:paraId="4C625EBB" w14:textId="77777777" w:rsidR="008B7002" w:rsidRPr="001F165F" w:rsidRDefault="008B7002" w:rsidP="00487B5F">
      <w:pPr>
        <w:pStyle w:val="NormalWeb"/>
        <w:spacing w:before="0" w:beforeAutospacing="0" w:after="0" w:afterAutospacing="0"/>
        <w:contextualSpacing/>
        <w:rPr>
          <w:rFonts w:cs="Arial"/>
          <w:color w:val="auto"/>
        </w:rPr>
      </w:pPr>
    </w:p>
    <w:p w14:paraId="74D8F942" w14:textId="0ECC9591" w:rsidR="009E3A10"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0145B8" w:rsidRPr="001F165F">
        <w:rPr>
          <w:rFonts w:cs="Arial"/>
          <w:color w:val="auto"/>
        </w:rPr>
        <w:t xml:space="preserve"> Use the mouse brain in </w:t>
      </w:r>
      <w:r w:rsidR="008519C8">
        <w:rPr>
          <w:rFonts w:cs="Arial"/>
          <w:color w:val="auto"/>
        </w:rPr>
        <w:t xml:space="preserve">stereotactic </w:t>
      </w:r>
      <w:r w:rsidR="000145B8" w:rsidRPr="001F165F">
        <w:rPr>
          <w:rFonts w:cs="Arial"/>
          <w:color w:val="auto"/>
        </w:rPr>
        <w:t xml:space="preserve">coordinates as a guide in locating the coordinates for </w:t>
      </w:r>
      <w:r w:rsidR="008519C8">
        <w:rPr>
          <w:rFonts w:cs="Arial"/>
          <w:color w:val="auto"/>
        </w:rPr>
        <w:t xml:space="preserve">the </w:t>
      </w:r>
      <w:r w:rsidR="000145B8" w:rsidRPr="001F165F">
        <w:rPr>
          <w:rFonts w:cs="Arial"/>
          <w:color w:val="auto"/>
        </w:rPr>
        <w:t xml:space="preserve">dorsal longitudinal CA1 hippocampal region. </w:t>
      </w:r>
      <w:r w:rsidR="00A165D3" w:rsidRPr="001F165F">
        <w:rPr>
          <w:rFonts w:cs="Arial"/>
          <w:color w:val="auto"/>
        </w:rPr>
        <w:t xml:space="preserve">For example, a </w:t>
      </w:r>
      <w:r w:rsidR="008519C8">
        <w:rPr>
          <w:rFonts w:cs="Arial"/>
          <w:color w:val="auto"/>
        </w:rPr>
        <w:t xml:space="preserve">stereotactic </w:t>
      </w:r>
      <w:r w:rsidR="00A165D3" w:rsidRPr="001F165F">
        <w:rPr>
          <w:rFonts w:cs="Arial"/>
          <w:color w:val="auto"/>
        </w:rPr>
        <w:t xml:space="preserve">coordinate for </w:t>
      </w:r>
      <w:r w:rsidR="008519C8">
        <w:rPr>
          <w:rFonts w:cs="Arial"/>
          <w:color w:val="auto"/>
        </w:rPr>
        <w:t xml:space="preserve">the </w:t>
      </w:r>
      <w:r w:rsidR="00A165D3" w:rsidRPr="001F165F">
        <w:rPr>
          <w:rFonts w:cs="Arial"/>
          <w:color w:val="auto"/>
        </w:rPr>
        <w:t>CA1 hippocampal region will be (AP 1.5,</w:t>
      </w:r>
      <w:r w:rsidR="004637C4" w:rsidRPr="001F165F">
        <w:rPr>
          <w:rFonts w:cs="Arial"/>
          <w:color w:val="auto"/>
        </w:rPr>
        <w:t xml:space="preserve"> </w:t>
      </w:r>
      <w:r w:rsidR="008519C8">
        <w:rPr>
          <w:rFonts w:cs="Arial"/>
          <w:color w:val="auto"/>
        </w:rPr>
        <w:t>M</w:t>
      </w:r>
      <w:r w:rsidR="008519C8" w:rsidRPr="001F165F">
        <w:rPr>
          <w:rFonts w:cs="Arial"/>
          <w:color w:val="auto"/>
        </w:rPr>
        <w:t xml:space="preserve">L </w:t>
      </w:r>
      <w:r w:rsidR="00A165D3" w:rsidRPr="001F165F">
        <w:rPr>
          <w:rFonts w:cs="Arial"/>
          <w:color w:val="auto"/>
        </w:rPr>
        <w:t xml:space="preserve">1.0) for </w:t>
      </w:r>
      <w:r w:rsidR="008519C8">
        <w:rPr>
          <w:rFonts w:cs="Arial"/>
          <w:color w:val="auto"/>
        </w:rPr>
        <w:t>the r</w:t>
      </w:r>
      <w:r w:rsidR="00A165D3" w:rsidRPr="001F165F">
        <w:rPr>
          <w:rFonts w:cs="Arial"/>
          <w:color w:val="auto"/>
        </w:rPr>
        <w:t>ecording electrode and (AP 1.7,</w:t>
      </w:r>
      <w:r w:rsidR="004637C4" w:rsidRPr="001F165F">
        <w:rPr>
          <w:rFonts w:cs="Arial"/>
          <w:color w:val="auto"/>
        </w:rPr>
        <w:t xml:space="preserve"> </w:t>
      </w:r>
      <w:r w:rsidR="008519C8">
        <w:rPr>
          <w:rFonts w:cs="Arial"/>
          <w:color w:val="auto"/>
        </w:rPr>
        <w:t>M</w:t>
      </w:r>
      <w:r w:rsidR="008519C8" w:rsidRPr="001F165F">
        <w:rPr>
          <w:rFonts w:cs="Arial"/>
          <w:color w:val="auto"/>
        </w:rPr>
        <w:t xml:space="preserve">L </w:t>
      </w:r>
      <w:r w:rsidR="00A165D3" w:rsidRPr="001F165F">
        <w:rPr>
          <w:rFonts w:cs="Arial"/>
          <w:color w:val="auto"/>
        </w:rPr>
        <w:t xml:space="preserve">1.5) for </w:t>
      </w:r>
      <w:r w:rsidR="008519C8">
        <w:rPr>
          <w:rFonts w:cs="Arial"/>
          <w:color w:val="auto"/>
        </w:rPr>
        <w:t xml:space="preserve">the </w:t>
      </w:r>
      <w:r w:rsidR="00A165D3" w:rsidRPr="001F165F">
        <w:rPr>
          <w:rFonts w:cs="Arial"/>
          <w:color w:val="auto"/>
        </w:rPr>
        <w:t>stimulation electrode.</w:t>
      </w:r>
    </w:p>
    <w:p w14:paraId="42DF4433" w14:textId="77777777" w:rsidR="009E3A10" w:rsidRPr="001F165F" w:rsidRDefault="009E3A10" w:rsidP="00487B5F">
      <w:pPr>
        <w:pStyle w:val="NormalWeb"/>
        <w:spacing w:before="0" w:beforeAutospacing="0" w:after="0" w:afterAutospacing="0"/>
        <w:contextualSpacing/>
        <w:rPr>
          <w:rFonts w:cs="Arial"/>
          <w:color w:val="auto"/>
        </w:rPr>
      </w:pPr>
    </w:p>
    <w:p w14:paraId="0A482FAC" w14:textId="77777777" w:rsidR="008B7002" w:rsidRPr="001F165F" w:rsidRDefault="000145B8" w:rsidP="00487B5F">
      <w:pPr>
        <w:pStyle w:val="NormalWeb"/>
        <w:spacing w:before="0" w:beforeAutospacing="0" w:after="0" w:afterAutospacing="0"/>
        <w:contextualSpacing/>
        <w:rPr>
          <w:rFonts w:cs="Arial"/>
          <w:color w:val="auto"/>
        </w:rPr>
      </w:pPr>
      <w:r w:rsidRPr="001F165F">
        <w:rPr>
          <w:rFonts w:cs="Arial"/>
          <w:color w:val="auto"/>
        </w:rPr>
        <w:t>1.3.2) Locate the stimulating electrode lateral to the recording electrode in a longitudinal direction.</w:t>
      </w:r>
    </w:p>
    <w:p w14:paraId="0E59967B" w14:textId="77777777" w:rsidR="008B7002" w:rsidRPr="001F165F" w:rsidRDefault="008B7002" w:rsidP="00487B5F">
      <w:pPr>
        <w:pStyle w:val="NormalWeb"/>
        <w:spacing w:before="0" w:beforeAutospacing="0" w:after="0" w:afterAutospacing="0"/>
        <w:contextualSpacing/>
        <w:rPr>
          <w:rFonts w:cs="Arial"/>
          <w:color w:val="auto"/>
        </w:rPr>
      </w:pPr>
    </w:p>
    <w:p w14:paraId="1DEE9A9E" w14:textId="77777777" w:rsidR="009529CB"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9529CB" w:rsidRPr="001F165F">
        <w:rPr>
          <w:rFonts w:cs="Arial"/>
          <w:color w:val="auto"/>
        </w:rPr>
        <w:t xml:space="preserve"> Ensure that both stimulation and recording electrodes are clean before usage. This prevents the introduction of noise when recording.</w:t>
      </w:r>
    </w:p>
    <w:p w14:paraId="65AE6022" w14:textId="77777777" w:rsidR="009529CB" w:rsidRPr="001F165F" w:rsidRDefault="009529CB" w:rsidP="00487B5F">
      <w:pPr>
        <w:pStyle w:val="NormalWeb"/>
        <w:spacing w:before="0" w:beforeAutospacing="0" w:after="0" w:afterAutospacing="0"/>
        <w:contextualSpacing/>
        <w:rPr>
          <w:rFonts w:cs="Arial"/>
          <w:color w:val="auto"/>
        </w:rPr>
      </w:pPr>
    </w:p>
    <w:p w14:paraId="6DAAF627" w14:textId="67AA0FE8" w:rsidR="008B7002" w:rsidRPr="001F165F" w:rsidRDefault="000145B8" w:rsidP="00487B5F">
      <w:pPr>
        <w:pStyle w:val="NormalWeb"/>
        <w:spacing w:before="0" w:beforeAutospacing="0" w:after="0" w:afterAutospacing="0"/>
        <w:contextualSpacing/>
        <w:rPr>
          <w:rFonts w:cs="Arial"/>
          <w:color w:val="auto"/>
        </w:rPr>
      </w:pPr>
      <w:r w:rsidRPr="001F165F">
        <w:rPr>
          <w:rFonts w:cs="Arial"/>
          <w:color w:val="auto"/>
        </w:rPr>
        <w:t>1.3.3) For recordings</w:t>
      </w:r>
      <w:r w:rsidR="004637C4" w:rsidRPr="001F165F">
        <w:rPr>
          <w:rFonts w:cs="Arial"/>
          <w:color w:val="auto"/>
        </w:rPr>
        <w:t>,</w:t>
      </w:r>
      <w:r w:rsidRPr="001F165F">
        <w:rPr>
          <w:rFonts w:cs="Arial"/>
          <w:color w:val="auto"/>
        </w:rPr>
        <w:t xml:space="preserve"> </w:t>
      </w:r>
      <w:r w:rsidR="00FB06A8" w:rsidRPr="001F165F">
        <w:rPr>
          <w:rFonts w:cs="Arial"/>
          <w:color w:val="auto"/>
        </w:rPr>
        <w:t>us</w:t>
      </w:r>
      <w:r w:rsidR="00FB06A8">
        <w:rPr>
          <w:rFonts w:cs="Arial"/>
          <w:color w:val="auto"/>
        </w:rPr>
        <w:t>e</w:t>
      </w:r>
      <w:r w:rsidR="00FB06A8" w:rsidRPr="001F165F">
        <w:rPr>
          <w:rFonts w:cs="Arial"/>
          <w:color w:val="auto"/>
        </w:rPr>
        <w:t xml:space="preserve"> </w:t>
      </w:r>
      <w:r w:rsidRPr="001F165F">
        <w:rPr>
          <w:rFonts w:cs="Arial"/>
          <w:color w:val="auto"/>
        </w:rPr>
        <w:t>multichannel electrodes</w:t>
      </w:r>
      <w:r w:rsidR="004637C4" w:rsidRPr="001F165F">
        <w:rPr>
          <w:rFonts w:cs="Arial"/>
          <w:color w:val="auto"/>
        </w:rPr>
        <w:t>. F</w:t>
      </w:r>
      <w:r w:rsidRPr="001F165F">
        <w:rPr>
          <w:rFonts w:cs="Arial"/>
          <w:color w:val="auto"/>
        </w:rPr>
        <w:t xml:space="preserve">irst, locate </w:t>
      </w:r>
      <w:r w:rsidR="004637C4" w:rsidRPr="001F165F">
        <w:rPr>
          <w:rFonts w:cs="Arial"/>
          <w:color w:val="auto"/>
        </w:rPr>
        <w:t>the</w:t>
      </w:r>
      <w:r w:rsidRPr="001F165F">
        <w:rPr>
          <w:rFonts w:cs="Arial"/>
          <w:color w:val="auto"/>
        </w:rPr>
        <w:t xml:space="preserve"> </w:t>
      </w:r>
      <w:r w:rsidR="008519C8">
        <w:rPr>
          <w:rFonts w:cs="Arial"/>
          <w:color w:val="auto"/>
        </w:rPr>
        <w:t xml:space="preserve">stereotactic </w:t>
      </w:r>
      <w:r w:rsidRPr="001F165F">
        <w:rPr>
          <w:rFonts w:cs="Arial"/>
          <w:color w:val="auto"/>
        </w:rPr>
        <w:t>coordinates</w:t>
      </w:r>
      <w:r w:rsidR="004637C4" w:rsidRPr="001F165F">
        <w:rPr>
          <w:rFonts w:cs="Arial"/>
          <w:color w:val="auto"/>
        </w:rPr>
        <w:t xml:space="preserve"> </w:t>
      </w:r>
      <w:r w:rsidRPr="001F165F">
        <w:rPr>
          <w:rFonts w:cs="Arial"/>
          <w:color w:val="auto"/>
        </w:rPr>
        <w:t>for the CA1 hippocampal region using the first channel. Position the remaining electrodes such that the angle of stimulation and recording electrodes are in the range of 30° to 60° in relation to the midline from bregma point.</w:t>
      </w:r>
    </w:p>
    <w:p w14:paraId="52B23565" w14:textId="77777777" w:rsidR="008B7002" w:rsidRPr="001F165F" w:rsidRDefault="008B7002" w:rsidP="00487B5F">
      <w:pPr>
        <w:pStyle w:val="NormalWeb"/>
        <w:spacing w:before="0" w:beforeAutospacing="0" w:after="0" w:afterAutospacing="0"/>
        <w:contextualSpacing/>
        <w:rPr>
          <w:rFonts w:cs="Arial"/>
          <w:color w:val="auto"/>
        </w:rPr>
      </w:pPr>
    </w:p>
    <w:p w14:paraId="19B74E04" w14:textId="77777777" w:rsidR="008B7002"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0145B8" w:rsidRPr="001F165F">
        <w:rPr>
          <w:rFonts w:cs="Arial"/>
          <w:color w:val="auto"/>
        </w:rPr>
        <w:t xml:space="preserve"> This angle corresponds to the longitudinal orientation of the CA1 hippocampal region.</w:t>
      </w:r>
    </w:p>
    <w:p w14:paraId="2838BFA1" w14:textId="77777777" w:rsidR="008B7002" w:rsidRPr="001F165F" w:rsidRDefault="008B7002" w:rsidP="00487B5F">
      <w:pPr>
        <w:pStyle w:val="NormalWeb"/>
        <w:spacing w:before="0" w:beforeAutospacing="0" w:after="0" w:afterAutospacing="0"/>
        <w:contextualSpacing/>
        <w:rPr>
          <w:rFonts w:cs="Arial"/>
          <w:color w:val="auto"/>
        </w:rPr>
      </w:pPr>
    </w:p>
    <w:p w14:paraId="241C449A" w14:textId="0A433AE0" w:rsidR="00255C65" w:rsidRPr="001F165F" w:rsidRDefault="000145B8" w:rsidP="00487B5F">
      <w:pPr>
        <w:pStyle w:val="NormalWeb"/>
        <w:spacing w:before="0" w:beforeAutospacing="0" w:after="0" w:afterAutospacing="0"/>
        <w:contextualSpacing/>
        <w:rPr>
          <w:rFonts w:cs="Arial"/>
          <w:color w:val="auto"/>
        </w:rPr>
      </w:pPr>
      <w:r w:rsidRPr="001F165F">
        <w:rPr>
          <w:rFonts w:cs="Arial"/>
          <w:color w:val="auto"/>
        </w:rPr>
        <w:t xml:space="preserve">1.3.4) As </w:t>
      </w:r>
      <w:r w:rsidR="00FB06A8">
        <w:rPr>
          <w:rFonts w:cs="Arial"/>
          <w:color w:val="auto"/>
        </w:rPr>
        <w:t xml:space="preserve">a </w:t>
      </w:r>
      <w:r w:rsidRPr="001F165F">
        <w:rPr>
          <w:rFonts w:cs="Arial"/>
          <w:color w:val="auto"/>
        </w:rPr>
        <w:t xml:space="preserve">control, locate the recording electrode above the CA1 region and the stimulation electrode above the CA3 region of </w:t>
      </w:r>
      <w:r w:rsidR="00FB06A8">
        <w:rPr>
          <w:rFonts w:cs="Arial"/>
          <w:color w:val="auto"/>
        </w:rPr>
        <w:t xml:space="preserve">the </w:t>
      </w:r>
      <w:r w:rsidRPr="001F165F">
        <w:rPr>
          <w:rFonts w:cs="Arial"/>
          <w:color w:val="auto"/>
        </w:rPr>
        <w:t>dorsal hippocampus.</w:t>
      </w:r>
      <w:r w:rsidR="00255C65" w:rsidRPr="001F165F">
        <w:rPr>
          <w:rFonts w:cs="Arial"/>
          <w:color w:val="auto"/>
        </w:rPr>
        <w:t xml:space="preserve"> For example, using the mouse brain in </w:t>
      </w:r>
      <w:r w:rsidR="008519C8">
        <w:rPr>
          <w:rFonts w:cs="Arial"/>
          <w:color w:val="auto"/>
        </w:rPr>
        <w:t xml:space="preserve">stereotactic </w:t>
      </w:r>
      <w:r w:rsidR="00255C65" w:rsidRPr="001F165F">
        <w:rPr>
          <w:rFonts w:cs="Arial"/>
          <w:color w:val="auto"/>
        </w:rPr>
        <w:t xml:space="preserve">coordinates as </w:t>
      </w:r>
      <w:r w:rsidR="00FB06A8">
        <w:rPr>
          <w:rFonts w:cs="Arial"/>
          <w:color w:val="auto"/>
        </w:rPr>
        <w:t xml:space="preserve">a </w:t>
      </w:r>
      <w:r w:rsidR="00255C65" w:rsidRPr="001F165F">
        <w:rPr>
          <w:rFonts w:cs="Arial"/>
          <w:color w:val="auto"/>
        </w:rPr>
        <w:t xml:space="preserve">guide, a </w:t>
      </w:r>
      <w:r w:rsidR="008519C8">
        <w:rPr>
          <w:rFonts w:cs="Arial"/>
          <w:color w:val="auto"/>
        </w:rPr>
        <w:t xml:space="preserve">stereotactic </w:t>
      </w:r>
      <w:r w:rsidR="00255C65" w:rsidRPr="001F165F">
        <w:rPr>
          <w:rFonts w:cs="Arial"/>
          <w:color w:val="auto"/>
        </w:rPr>
        <w:t>coordinate for CA1-CA3 hippocampal region will be (AP 1.8,</w:t>
      </w:r>
      <w:r w:rsidR="004637C4" w:rsidRPr="001F165F">
        <w:rPr>
          <w:rFonts w:cs="Arial"/>
          <w:color w:val="auto"/>
        </w:rPr>
        <w:t xml:space="preserve"> </w:t>
      </w:r>
      <w:r w:rsidR="00FB06A8">
        <w:rPr>
          <w:rFonts w:cs="Arial"/>
          <w:color w:val="auto"/>
        </w:rPr>
        <w:t>M</w:t>
      </w:r>
      <w:r w:rsidR="004637C4" w:rsidRPr="001F165F">
        <w:rPr>
          <w:rFonts w:cs="Arial"/>
          <w:color w:val="auto"/>
        </w:rPr>
        <w:t>L</w:t>
      </w:r>
      <w:r w:rsidR="00255C65" w:rsidRPr="001F165F">
        <w:rPr>
          <w:rFonts w:cs="Arial"/>
          <w:color w:val="auto"/>
        </w:rPr>
        <w:t xml:space="preserve"> 1.0) for </w:t>
      </w:r>
      <w:r w:rsidR="00FB06A8">
        <w:rPr>
          <w:rFonts w:cs="Arial"/>
          <w:color w:val="auto"/>
        </w:rPr>
        <w:t xml:space="preserve">the </w:t>
      </w:r>
      <w:r w:rsidR="00255C65" w:rsidRPr="001F165F">
        <w:rPr>
          <w:rFonts w:cs="Arial"/>
          <w:color w:val="auto"/>
        </w:rPr>
        <w:t>recording electrode and (AP 1.5,</w:t>
      </w:r>
      <w:r w:rsidR="004637C4" w:rsidRPr="001F165F">
        <w:rPr>
          <w:rFonts w:cs="Arial"/>
          <w:color w:val="auto"/>
        </w:rPr>
        <w:t xml:space="preserve"> </w:t>
      </w:r>
      <w:r w:rsidR="00FB06A8">
        <w:rPr>
          <w:rFonts w:cs="Arial"/>
          <w:color w:val="auto"/>
        </w:rPr>
        <w:t>M</w:t>
      </w:r>
      <w:r w:rsidR="00FB06A8" w:rsidRPr="001F165F">
        <w:rPr>
          <w:rFonts w:cs="Arial"/>
          <w:color w:val="auto"/>
        </w:rPr>
        <w:t xml:space="preserve">L </w:t>
      </w:r>
      <w:r w:rsidR="00255C65" w:rsidRPr="001F165F">
        <w:rPr>
          <w:rFonts w:cs="Arial"/>
          <w:color w:val="auto"/>
        </w:rPr>
        <w:t xml:space="preserve">1.5) for </w:t>
      </w:r>
      <w:r w:rsidR="00FB06A8">
        <w:rPr>
          <w:rFonts w:cs="Arial"/>
          <w:color w:val="auto"/>
        </w:rPr>
        <w:t xml:space="preserve">the </w:t>
      </w:r>
      <w:r w:rsidR="00255C65" w:rsidRPr="001F165F">
        <w:rPr>
          <w:rFonts w:cs="Arial"/>
          <w:color w:val="auto"/>
        </w:rPr>
        <w:t>stimulation electrode.</w:t>
      </w:r>
    </w:p>
    <w:p w14:paraId="6B809BDD" w14:textId="77777777" w:rsidR="00255C65" w:rsidRPr="001F165F" w:rsidRDefault="00255C65" w:rsidP="00487B5F">
      <w:pPr>
        <w:pStyle w:val="NormalWeb"/>
        <w:spacing w:before="0" w:beforeAutospacing="0" w:after="0" w:afterAutospacing="0"/>
        <w:contextualSpacing/>
        <w:rPr>
          <w:rFonts w:cs="Arial"/>
          <w:color w:val="auto"/>
        </w:rPr>
      </w:pPr>
    </w:p>
    <w:p w14:paraId="3FE857E9" w14:textId="50365D38" w:rsidR="00255C65"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255C65" w:rsidRPr="001F165F">
        <w:rPr>
          <w:rFonts w:cs="Arial"/>
          <w:color w:val="auto"/>
        </w:rPr>
        <w:t xml:space="preserve"> This step is </w:t>
      </w:r>
      <w:r w:rsidR="00FB06A8">
        <w:rPr>
          <w:rFonts w:cs="Arial"/>
          <w:color w:val="auto"/>
        </w:rPr>
        <w:t xml:space="preserve">an </w:t>
      </w:r>
      <w:r w:rsidR="00255C65" w:rsidRPr="001F165F">
        <w:rPr>
          <w:rFonts w:cs="Arial"/>
          <w:color w:val="auto"/>
        </w:rPr>
        <w:t>alternative control and should be done in a separate experiment.</w:t>
      </w:r>
    </w:p>
    <w:p w14:paraId="4F814B67" w14:textId="77777777" w:rsidR="008B7002" w:rsidRPr="001F165F" w:rsidRDefault="008B7002" w:rsidP="00487B5F">
      <w:pPr>
        <w:pStyle w:val="NormalWeb"/>
        <w:spacing w:before="0" w:beforeAutospacing="0" w:after="0" w:afterAutospacing="0"/>
        <w:contextualSpacing/>
        <w:rPr>
          <w:rFonts w:cs="Arial"/>
          <w:color w:val="auto"/>
        </w:rPr>
      </w:pPr>
    </w:p>
    <w:p w14:paraId="2E368C61" w14:textId="77777777" w:rsidR="008B7002" w:rsidRPr="001F165F" w:rsidRDefault="000145B8" w:rsidP="00487B5F">
      <w:pPr>
        <w:pStyle w:val="NormalWeb"/>
        <w:spacing w:before="0" w:beforeAutospacing="0" w:after="0" w:afterAutospacing="0"/>
        <w:contextualSpacing/>
        <w:rPr>
          <w:rFonts w:cs="Arial"/>
          <w:color w:val="auto"/>
        </w:rPr>
      </w:pPr>
      <w:r w:rsidRPr="001F165F">
        <w:rPr>
          <w:rFonts w:cs="Arial"/>
          <w:color w:val="auto"/>
        </w:rPr>
        <w:t xml:space="preserve"> </w:t>
      </w:r>
      <w:r w:rsidR="00335556" w:rsidRPr="001F165F">
        <w:rPr>
          <w:rFonts w:cs="Arial"/>
          <w:color w:val="auto"/>
        </w:rPr>
        <w:t xml:space="preserve">1.3.5) </w:t>
      </w:r>
      <w:r w:rsidRPr="001F165F">
        <w:rPr>
          <w:rFonts w:cs="Arial"/>
          <w:color w:val="auto"/>
        </w:rPr>
        <w:t xml:space="preserve">Place </w:t>
      </w:r>
      <w:r w:rsidR="004637C4" w:rsidRPr="001F165F">
        <w:rPr>
          <w:rFonts w:cs="Arial"/>
          <w:color w:val="auto"/>
        </w:rPr>
        <w:t xml:space="preserve">the </w:t>
      </w:r>
      <w:r w:rsidRPr="001F165F">
        <w:rPr>
          <w:rFonts w:cs="Arial"/>
          <w:color w:val="auto"/>
        </w:rPr>
        <w:t>reference electrode at a distal part of the exposed brain region</w:t>
      </w:r>
      <w:r w:rsidR="00335556" w:rsidRPr="001F165F">
        <w:rPr>
          <w:rFonts w:cs="Arial"/>
          <w:color w:val="auto"/>
        </w:rPr>
        <w:t xml:space="preserve"> or under the skin of the mouse.</w:t>
      </w:r>
    </w:p>
    <w:p w14:paraId="7DB43688" w14:textId="77777777" w:rsidR="008B7002" w:rsidRPr="001F165F" w:rsidRDefault="008B7002" w:rsidP="00487B5F">
      <w:pPr>
        <w:pStyle w:val="NormalWeb"/>
        <w:spacing w:before="0" w:beforeAutospacing="0" w:after="0" w:afterAutospacing="0"/>
        <w:contextualSpacing/>
        <w:rPr>
          <w:rFonts w:cs="Arial"/>
          <w:color w:val="auto"/>
        </w:rPr>
      </w:pPr>
    </w:p>
    <w:p w14:paraId="059D02AF" w14:textId="77777777" w:rsidR="008B7002" w:rsidRPr="001F165F" w:rsidRDefault="00335556" w:rsidP="00487B5F">
      <w:pPr>
        <w:pStyle w:val="NormalWeb"/>
        <w:spacing w:before="0" w:beforeAutospacing="0" w:after="0" w:afterAutospacing="0"/>
        <w:contextualSpacing/>
        <w:rPr>
          <w:rFonts w:cs="Arial"/>
          <w:color w:val="auto"/>
        </w:rPr>
      </w:pPr>
      <w:r w:rsidRPr="001F165F">
        <w:rPr>
          <w:rFonts w:cs="Arial"/>
          <w:color w:val="auto"/>
        </w:rPr>
        <w:t xml:space="preserve">1.3.6) </w:t>
      </w:r>
      <w:r w:rsidR="00255C65" w:rsidRPr="001F165F">
        <w:rPr>
          <w:rFonts w:cs="Arial"/>
          <w:color w:val="auto"/>
        </w:rPr>
        <w:t>Turn on the recording system</w:t>
      </w:r>
      <w:r w:rsidR="004637C4" w:rsidRPr="001F165F">
        <w:rPr>
          <w:rFonts w:cs="Arial"/>
          <w:color w:val="auto"/>
        </w:rPr>
        <w:t>.</w:t>
      </w:r>
    </w:p>
    <w:p w14:paraId="737CB00A" w14:textId="77777777" w:rsidR="008B7002" w:rsidRPr="001F165F" w:rsidRDefault="008B7002" w:rsidP="00487B5F">
      <w:pPr>
        <w:pStyle w:val="NormalWeb"/>
        <w:spacing w:before="0" w:beforeAutospacing="0" w:after="0" w:afterAutospacing="0"/>
        <w:contextualSpacing/>
        <w:rPr>
          <w:rFonts w:cs="Arial"/>
          <w:color w:val="auto"/>
        </w:rPr>
      </w:pPr>
    </w:p>
    <w:p w14:paraId="117A5FE1" w14:textId="50A30FE0" w:rsidR="00255C65" w:rsidRPr="001F165F" w:rsidRDefault="00335556" w:rsidP="00487B5F">
      <w:pPr>
        <w:pStyle w:val="NormalWeb"/>
        <w:spacing w:before="0" w:beforeAutospacing="0" w:after="0" w:afterAutospacing="0"/>
        <w:contextualSpacing/>
        <w:rPr>
          <w:rFonts w:cs="Arial"/>
          <w:color w:val="auto"/>
        </w:rPr>
      </w:pPr>
      <w:r w:rsidRPr="001F165F">
        <w:rPr>
          <w:rFonts w:cs="Arial"/>
          <w:color w:val="auto"/>
        </w:rPr>
        <w:t xml:space="preserve">1.3.7) </w:t>
      </w:r>
      <w:r w:rsidR="00255C65" w:rsidRPr="001F165F">
        <w:rPr>
          <w:rFonts w:cs="Arial"/>
          <w:color w:val="auto"/>
        </w:rPr>
        <w:t xml:space="preserve">Open the software for recording and data acquisition. </w:t>
      </w:r>
    </w:p>
    <w:p w14:paraId="1EBCF21D" w14:textId="77777777" w:rsidR="00255C65" w:rsidRPr="001F165F" w:rsidRDefault="00255C65" w:rsidP="00487B5F">
      <w:pPr>
        <w:pStyle w:val="NormalWeb"/>
        <w:spacing w:before="0" w:beforeAutospacing="0" w:after="0" w:afterAutospacing="0"/>
        <w:contextualSpacing/>
        <w:rPr>
          <w:rFonts w:cs="Arial"/>
          <w:color w:val="auto"/>
        </w:rPr>
      </w:pPr>
    </w:p>
    <w:p w14:paraId="51A0FEED" w14:textId="77777777" w:rsidR="008B7002"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255C65" w:rsidRPr="001F165F">
        <w:rPr>
          <w:rFonts w:cs="Arial"/>
          <w:color w:val="auto"/>
        </w:rPr>
        <w:t xml:space="preserve"> Different laboratories have their preferred </w:t>
      </w:r>
      <w:r w:rsidR="004637C4" w:rsidRPr="001F165F">
        <w:rPr>
          <w:rFonts w:cs="Arial"/>
          <w:color w:val="auto"/>
        </w:rPr>
        <w:t>software</w:t>
      </w:r>
      <w:r w:rsidR="00255C65" w:rsidRPr="001F165F">
        <w:rPr>
          <w:rFonts w:cs="Arial"/>
          <w:color w:val="auto"/>
        </w:rPr>
        <w:t xml:space="preserve"> for recording and data acquisition.</w:t>
      </w:r>
    </w:p>
    <w:p w14:paraId="2860B360" w14:textId="77777777" w:rsidR="008B7002" w:rsidRPr="001F165F" w:rsidRDefault="008B7002" w:rsidP="00487B5F">
      <w:pPr>
        <w:pStyle w:val="NormalWeb"/>
        <w:spacing w:before="0" w:beforeAutospacing="0" w:after="0" w:afterAutospacing="0"/>
        <w:contextualSpacing/>
        <w:rPr>
          <w:rFonts w:cs="Arial"/>
          <w:color w:val="auto"/>
        </w:rPr>
      </w:pPr>
    </w:p>
    <w:p w14:paraId="20CE2538" w14:textId="23DD325F" w:rsidR="008B7002" w:rsidRPr="001F165F" w:rsidRDefault="00F01424" w:rsidP="00487B5F">
      <w:pPr>
        <w:pStyle w:val="NormalWeb"/>
        <w:spacing w:before="0" w:beforeAutospacing="0" w:after="0" w:afterAutospacing="0"/>
        <w:contextualSpacing/>
        <w:rPr>
          <w:rFonts w:cs="Arial"/>
          <w:color w:val="auto"/>
        </w:rPr>
      </w:pPr>
      <w:r w:rsidRPr="001F165F">
        <w:rPr>
          <w:rFonts w:cs="Arial"/>
          <w:color w:val="auto"/>
        </w:rPr>
        <w:t xml:space="preserve">1.3.8) </w:t>
      </w:r>
      <w:r w:rsidR="000145B8" w:rsidRPr="001F165F">
        <w:rPr>
          <w:rFonts w:cs="Arial"/>
          <w:color w:val="auto"/>
        </w:rPr>
        <w:t>Observing under a microscope, lower the recording and stimulation electrodes slowly using the micromanipulator until it just touches the surface of the brain.</w:t>
      </w:r>
      <w:r w:rsidRPr="001F165F">
        <w:rPr>
          <w:rFonts w:cs="Arial"/>
          <w:color w:val="auto"/>
        </w:rPr>
        <w:t xml:space="preserve"> Mark the point as </w:t>
      </w:r>
      <w:r w:rsidR="003800D3">
        <w:rPr>
          <w:rFonts w:cs="Arial"/>
          <w:color w:val="auto"/>
        </w:rPr>
        <w:t xml:space="preserve">the </w:t>
      </w:r>
      <w:r w:rsidRPr="001F165F">
        <w:rPr>
          <w:rFonts w:cs="Arial"/>
          <w:color w:val="auto"/>
        </w:rPr>
        <w:lastRenderedPageBreak/>
        <w:t xml:space="preserve">zero </w:t>
      </w:r>
      <w:r w:rsidRPr="001F165F">
        <w:rPr>
          <w:rFonts w:cs="Arial"/>
          <w:noProof/>
          <w:color w:val="auto"/>
        </w:rPr>
        <w:t>point</w:t>
      </w:r>
      <w:r w:rsidRPr="001F165F">
        <w:rPr>
          <w:rFonts w:cs="Arial"/>
          <w:color w:val="auto"/>
        </w:rPr>
        <w:t xml:space="preserve"> to start calculating the accurate </w:t>
      </w:r>
      <w:r w:rsidR="00255C65" w:rsidRPr="001F165F">
        <w:rPr>
          <w:rFonts w:cs="Arial"/>
          <w:color w:val="auto"/>
        </w:rPr>
        <w:t xml:space="preserve">depth </w:t>
      </w:r>
      <w:r w:rsidRPr="001F165F">
        <w:rPr>
          <w:rFonts w:cs="Arial"/>
          <w:color w:val="auto"/>
        </w:rPr>
        <w:t>to the hippocampal region.</w:t>
      </w:r>
    </w:p>
    <w:p w14:paraId="1F76A9CA" w14:textId="77777777" w:rsidR="008B7002" w:rsidRPr="001F165F" w:rsidRDefault="008B7002" w:rsidP="00487B5F">
      <w:pPr>
        <w:pStyle w:val="NormalWeb"/>
        <w:spacing w:before="0" w:beforeAutospacing="0" w:after="0" w:afterAutospacing="0"/>
        <w:contextualSpacing/>
        <w:rPr>
          <w:rFonts w:cs="Arial"/>
          <w:color w:val="auto"/>
        </w:rPr>
      </w:pPr>
    </w:p>
    <w:p w14:paraId="265C790F" w14:textId="77777777" w:rsidR="008B7002"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0145B8" w:rsidRPr="001F165F">
        <w:rPr>
          <w:rFonts w:cs="Arial"/>
          <w:color w:val="auto"/>
        </w:rPr>
        <w:t xml:space="preserve"> </w:t>
      </w:r>
      <w:r w:rsidR="00535427" w:rsidRPr="001F165F">
        <w:rPr>
          <w:rFonts w:cs="Arial"/>
          <w:color w:val="auto"/>
        </w:rPr>
        <w:t xml:space="preserve">The micromanipulator can be used to monitor the depth at which the electrode is inserted at any given time. </w:t>
      </w:r>
      <w:r w:rsidR="00F01424" w:rsidRPr="001F165F">
        <w:rPr>
          <w:rFonts w:cs="Arial"/>
          <w:color w:val="auto"/>
        </w:rPr>
        <w:t>Observe a</w:t>
      </w:r>
      <w:r w:rsidR="000145B8" w:rsidRPr="001F165F">
        <w:rPr>
          <w:rFonts w:cs="Arial"/>
          <w:color w:val="auto"/>
        </w:rPr>
        <w:t xml:space="preserve">n increase in the impedance </w:t>
      </w:r>
      <w:r w:rsidR="00F01424" w:rsidRPr="001F165F">
        <w:rPr>
          <w:rFonts w:cs="Arial"/>
          <w:color w:val="auto"/>
        </w:rPr>
        <w:t xml:space="preserve">just </w:t>
      </w:r>
      <w:r w:rsidR="000145B8" w:rsidRPr="001F165F">
        <w:rPr>
          <w:rFonts w:cs="Arial"/>
          <w:color w:val="auto"/>
        </w:rPr>
        <w:t>when the electrode touches the brain surface.</w:t>
      </w:r>
      <w:r w:rsidR="00535427" w:rsidRPr="001F165F">
        <w:rPr>
          <w:rFonts w:cs="Arial"/>
          <w:color w:val="auto"/>
        </w:rPr>
        <w:t xml:space="preserve"> </w:t>
      </w:r>
    </w:p>
    <w:p w14:paraId="449D03A6" w14:textId="77777777" w:rsidR="008B7002" w:rsidRPr="001F165F" w:rsidRDefault="008B7002" w:rsidP="00487B5F">
      <w:pPr>
        <w:pStyle w:val="NormalWeb"/>
        <w:spacing w:before="0" w:beforeAutospacing="0" w:after="0" w:afterAutospacing="0"/>
        <w:contextualSpacing/>
        <w:rPr>
          <w:rFonts w:cs="Arial"/>
          <w:color w:val="auto"/>
        </w:rPr>
      </w:pPr>
    </w:p>
    <w:p w14:paraId="56A1D0EB" w14:textId="1AA4D8BF" w:rsidR="008B7002" w:rsidRPr="001F165F" w:rsidRDefault="00F01424" w:rsidP="00487B5F">
      <w:pPr>
        <w:pStyle w:val="NormalWeb"/>
        <w:spacing w:before="0" w:beforeAutospacing="0" w:after="0" w:afterAutospacing="0"/>
        <w:contextualSpacing/>
        <w:rPr>
          <w:rFonts w:cs="Arial"/>
          <w:color w:val="auto"/>
        </w:rPr>
      </w:pPr>
      <w:r w:rsidRPr="001F165F">
        <w:rPr>
          <w:rFonts w:cs="Arial"/>
          <w:color w:val="auto"/>
        </w:rPr>
        <w:t xml:space="preserve">1.3.9) Slowly </w:t>
      </w:r>
      <w:r w:rsidR="000145B8" w:rsidRPr="001F165F">
        <w:rPr>
          <w:rFonts w:cs="Arial"/>
          <w:color w:val="auto"/>
        </w:rPr>
        <w:t>lower the electrodes to the approximate depth corresponding to the</w:t>
      </w:r>
      <w:r w:rsidR="00535427" w:rsidRPr="001F165F">
        <w:rPr>
          <w:rFonts w:cs="Arial"/>
          <w:color w:val="auto"/>
        </w:rPr>
        <w:t xml:space="preserve"> chosen </w:t>
      </w:r>
      <w:r w:rsidR="008519C8">
        <w:rPr>
          <w:rFonts w:cs="Arial"/>
          <w:color w:val="auto"/>
        </w:rPr>
        <w:t xml:space="preserve">stereotactic </w:t>
      </w:r>
      <w:r w:rsidR="00535427" w:rsidRPr="001F165F">
        <w:rPr>
          <w:rFonts w:cs="Arial"/>
          <w:color w:val="auto"/>
        </w:rPr>
        <w:t>coordinates for</w:t>
      </w:r>
      <w:r w:rsidR="000145B8" w:rsidRPr="001F165F">
        <w:rPr>
          <w:rFonts w:cs="Arial"/>
          <w:color w:val="auto"/>
        </w:rPr>
        <w:t xml:space="preserve"> CA1 hippocampus.</w:t>
      </w:r>
    </w:p>
    <w:p w14:paraId="18D8AA81" w14:textId="77777777" w:rsidR="008B7002" w:rsidRPr="001F165F" w:rsidRDefault="008B7002" w:rsidP="00487B5F">
      <w:pPr>
        <w:pStyle w:val="NormalWeb"/>
        <w:spacing w:before="0" w:beforeAutospacing="0" w:after="0" w:afterAutospacing="0"/>
        <w:contextualSpacing/>
        <w:rPr>
          <w:rFonts w:cs="Arial"/>
          <w:color w:val="auto"/>
        </w:rPr>
      </w:pPr>
    </w:p>
    <w:p w14:paraId="4B11D641" w14:textId="7392ABDF" w:rsidR="008B7002"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0145B8" w:rsidRPr="001F165F">
        <w:rPr>
          <w:rFonts w:cs="Arial"/>
          <w:color w:val="auto"/>
        </w:rPr>
        <w:t xml:space="preserve"> Use the mouse brain in </w:t>
      </w:r>
      <w:r w:rsidR="008519C8">
        <w:rPr>
          <w:rFonts w:cs="Arial"/>
          <w:color w:val="auto"/>
        </w:rPr>
        <w:t xml:space="preserve">stereotactic </w:t>
      </w:r>
      <w:r w:rsidR="000145B8" w:rsidRPr="001F165F">
        <w:rPr>
          <w:rFonts w:cs="Arial"/>
          <w:color w:val="auto"/>
        </w:rPr>
        <w:t xml:space="preserve">coordinates as </w:t>
      </w:r>
      <w:r w:rsidR="005A719E">
        <w:rPr>
          <w:rFonts w:cs="Arial"/>
          <w:color w:val="auto"/>
        </w:rPr>
        <w:t xml:space="preserve">a </w:t>
      </w:r>
      <w:r w:rsidR="000145B8" w:rsidRPr="001F165F">
        <w:rPr>
          <w:rFonts w:cs="Arial"/>
          <w:noProof/>
          <w:color w:val="auto"/>
        </w:rPr>
        <w:t>guide</w:t>
      </w:r>
      <w:r w:rsidR="008823D9" w:rsidRPr="001F165F">
        <w:rPr>
          <w:rFonts w:cs="Arial"/>
          <w:noProof/>
          <w:color w:val="auto"/>
        </w:rPr>
        <w:t xml:space="preserve"> to </w:t>
      </w:r>
      <w:r w:rsidR="005A719E">
        <w:rPr>
          <w:rFonts w:cs="Arial"/>
          <w:noProof/>
          <w:color w:val="auto"/>
        </w:rPr>
        <w:t>obtain</w:t>
      </w:r>
      <w:r w:rsidR="005A719E" w:rsidRPr="001F165F">
        <w:rPr>
          <w:rFonts w:cs="Arial"/>
          <w:noProof/>
          <w:color w:val="auto"/>
        </w:rPr>
        <w:t xml:space="preserve"> </w:t>
      </w:r>
      <w:r w:rsidR="008823D9" w:rsidRPr="001F165F">
        <w:rPr>
          <w:rFonts w:cs="Arial"/>
          <w:noProof/>
          <w:color w:val="auto"/>
        </w:rPr>
        <w:t xml:space="preserve">the approximate depth corresponding to the chosen </w:t>
      </w:r>
      <w:r w:rsidR="008519C8">
        <w:rPr>
          <w:rFonts w:cs="Arial"/>
          <w:noProof/>
          <w:color w:val="auto"/>
        </w:rPr>
        <w:t xml:space="preserve">stereotactic </w:t>
      </w:r>
      <w:r w:rsidR="008823D9" w:rsidRPr="001F165F">
        <w:rPr>
          <w:rFonts w:cs="Arial"/>
          <w:noProof/>
          <w:color w:val="auto"/>
        </w:rPr>
        <w:t>coordinates</w:t>
      </w:r>
      <w:r w:rsidR="008823D9" w:rsidRPr="001F165F">
        <w:rPr>
          <w:rFonts w:cs="Arial"/>
          <w:color w:val="auto"/>
        </w:rPr>
        <w:t>.</w:t>
      </w:r>
    </w:p>
    <w:p w14:paraId="065548B8" w14:textId="77777777" w:rsidR="008B7002" w:rsidRPr="001F165F" w:rsidRDefault="008B7002" w:rsidP="00487B5F">
      <w:pPr>
        <w:pStyle w:val="NormalWeb"/>
        <w:spacing w:before="0" w:beforeAutospacing="0" w:after="0" w:afterAutospacing="0"/>
        <w:contextualSpacing/>
        <w:rPr>
          <w:rFonts w:cs="Arial"/>
          <w:color w:val="auto"/>
        </w:rPr>
      </w:pPr>
    </w:p>
    <w:p w14:paraId="10D36ACD" w14:textId="5CD870A9" w:rsidR="008B7002" w:rsidRPr="001F165F" w:rsidRDefault="000145B8" w:rsidP="00487B5F">
      <w:pPr>
        <w:pStyle w:val="NormalWeb"/>
        <w:spacing w:before="0" w:beforeAutospacing="0" w:after="0" w:afterAutospacing="0"/>
        <w:contextualSpacing/>
        <w:rPr>
          <w:rFonts w:cs="Arial"/>
          <w:color w:val="auto"/>
        </w:rPr>
      </w:pPr>
      <w:r w:rsidRPr="001F165F">
        <w:rPr>
          <w:rFonts w:cs="Arial"/>
          <w:color w:val="auto"/>
        </w:rPr>
        <w:t>1.</w:t>
      </w:r>
      <w:r w:rsidR="00A53FF7" w:rsidRPr="001F165F">
        <w:rPr>
          <w:rFonts w:cs="Arial"/>
          <w:color w:val="auto"/>
        </w:rPr>
        <w:t>3.10</w:t>
      </w:r>
      <w:r w:rsidR="00393D56" w:rsidRPr="001F165F">
        <w:rPr>
          <w:rFonts w:cs="Arial"/>
          <w:color w:val="auto"/>
        </w:rPr>
        <w:t>)</w:t>
      </w:r>
      <w:r w:rsidRPr="001F165F">
        <w:rPr>
          <w:rFonts w:cs="Arial"/>
          <w:color w:val="auto"/>
        </w:rPr>
        <w:t xml:space="preserve"> Give stimulation (100 μs duration, repeated at </w:t>
      </w:r>
      <w:r w:rsidRPr="001F165F">
        <w:rPr>
          <w:rFonts w:cs="Arial"/>
          <w:noProof/>
          <w:color w:val="auto"/>
        </w:rPr>
        <w:t>30 </w:t>
      </w:r>
      <w:r w:rsidR="004637C4" w:rsidRPr="001F165F">
        <w:rPr>
          <w:rFonts w:cs="Arial"/>
          <w:noProof/>
          <w:color w:val="auto"/>
        </w:rPr>
        <w:t>s</w:t>
      </w:r>
      <w:r w:rsidRPr="001F165F">
        <w:rPr>
          <w:rFonts w:cs="Arial"/>
          <w:color w:val="auto"/>
        </w:rPr>
        <w:t xml:space="preserve"> intervals) and adjust the electrode depth in steps of 50 μm or less </w:t>
      </w:r>
      <w:r w:rsidR="005A719E">
        <w:rPr>
          <w:rFonts w:cs="Arial"/>
          <w:color w:val="auto"/>
        </w:rPr>
        <w:t>until</w:t>
      </w:r>
      <w:r w:rsidR="005A719E" w:rsidRPr="001F165F">
        <w:rPr>
          <w:rFonts w:cs="Arial"/>
          <w:color w:val="auto"/>
        </w:rPr>
        <w:t xml:space="preserve"> </w:t>
      </w:r>
      <w:r w:rsidRPr="001F165F">
        <w:rPr>
          <w:rFonts w:cs="Arial"/>
          <w:color w:val="auto"/>
        </w:rPr>
        <w:t xml:space="preserve">a stable evoked </w:t>
      </w:r>
      <w:r w:rsidR="00393D56" w:rsidRPr="001F165F">
        <w:rPr>
          <w:rFonts w:cs="Arial"/>
          <w:color w:val="auto"/>
        </w:rPr>
        <w:t xml:space="preserve">field </w:t>
      </w:r>
      <w:r w:rsidRPr="001F165F">
        <w:rPr>
          <w:rFonts w:cs="Arial"/>
          <w:color w:val="auto"/>
        </w:rPr>
        <w:t xml:space="preserve">excitatory postsynaptic </w:t>
      </w:r>
      <w:r w:rsidR="00393D56" w:rsidRPr="001F165F">
        <w:rPr>
          <w:rFonts w:cs="Arial"/>
          <w:color w:val="auto"/>
        </w:rPr>
        <w:t>potential (fEPSP)</w:t>
      </w:r>
      <w:r w:rsidRPr="001F165F">
        <w:rPr>
          <w:rFonts w:cs="Arial"/>
          <w:color w:val="auto"/>
        </w:rPr>
        <w:t xml:space="preserve"> </w:t>
      </w:r>
      <w:r w:rsidRPr="001F165F">
        <w:rPr>
          <w:rFonts w:cs="Arial"/>
          <w:noProof/>
          <w:color w:val="auto"/>
        </w:rPr>
        <w:t>is observed</w:t>
      </w:r>
      <w:r w:rsidRPr="001F165F">
        <w:rPr>
          <w:rFonts w:cs="Arial"/>
          <w:color w:val="auto"/>
        </w:rPr>
        <w:t xml:space="preserve">. </w:t>
      </w:r>
    </w:p>
    <w:p w14:paraId="19B4F78B" w14:textId="77777777" w:rsidR="00393D56" w:rsidRPr="001F165F" w:rsidRDefault="00393D56" w:rsidP="00487B5F">
      <w:pPr>
        <w:pStyle w:val="NormalWeb"/>
        <w:spacing w:before="0" w:beforeAutospacing="0" w:after="0" w:afterAutospacing="0"/>
        <w:contextualSpacing/>
        <w:rPr>
          <w:rFonts w:cs="Arial"/>
          <w:color w:val="auto"/>
        </w:rPr>
      </w:pPr>
    </w:p>
    <w:p w14:paraId="4E894465" w14:textId="77777777" w:rsidR="00393D56"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393D56" w:rsidRPr="001F165F">
        <w:rPr>
          <w:rFonts w:cs="Arial"/>
          <w:color w:val="auto"/>
        </w:rPr>
        <w:t xml:space="preserve"> A stimulus of 20 μA is usually enough to evoke an observable response. </w:t>
      </w:r>
    </w:p>
    <w:p w14:paraId="0311B9AD" w14:textId="77777777" w:rsidR="008B7002" w:rsidRPr="001F165F" w:rsidRDefault="008B7002" w:rsidP="00487B5F">
      <w:pPr>
        <w:pStyle w:val="NormalWeb"/>
        <w:spacing w:before="0" w:beforeAutospacing="0" w:after="0" w:afterAutospacing="0"/>
        <w:contextualSpacing/>
        <w:rPr>
          <w:rFonts w:cs="Arial"/>
          <w:color w:val="auto"/>
        </w:rPr>
      </w:pPr>
    </w:p>
    <w:p w14:paraId="5A0CD34D" w14:textId="7666FDE6" w:rsidR="008B7002" w:rsidRPr="001F165F" w:rsidRDefault="000145B8" w:rsidP="00487B5F">
      <w:pPr>
        <w:pStyle w:val="NormalWeb"/>
        <w:spacing w:before="0" w:beforeAutospacing="0" w:after="0" w:afterAutospacing="0"/>
        <w:contextualSpacing/>
        <w:rPr>
          <w:rFonts w:cs="Arial"/>
          <w:color w:val="auto"/>
        </w:rPr>
      </w:pPr>
      <w:r w:rsidRPr="001F165F">
        <w:rPr>
          <w:rFonts w:cs="Arial"/>
          <w:color w:val="auto"/>
        </w:rPr>
        <w:t>1.</w:t>
      </w:r>
      <w:r w:rsidR="00BF1FFC" w:rsidRPr="001F165F">
        <w:rPr>
          <w:rFonts w:cs="Arial"/>
          <w:color w:val="auto"/>
        </w:rPr>
        <w:t>3.11</w:t>
      </w:r>
      <w:r w:rsidR="00393D56" w:rsidRPr="001F165F">
        <w:rPr>
          <w:rFonts w:cs="Arial"/>
          <w:color w:val="auto"/>
        </w:rPr>
        <w:t>)</w:t>
      </w:r>
      <w:r w:rsidRPr="001F165F">
        <w:rPr>
          <w:rFonts w:cs="Arial"/>
          <w:color w:val="auto"/>
        </w:rPr>
        <w:t xml:space="preserve"> </w:t>
      </w:r>
      <w:r w:rsidR="00393D56" w:rsidRPr="001F165F">
        <w:rPr>
          <w:rFonts w:cs="Arial"/>
          <w:color w:val="auto"/>
        </w:rPr>
        <w:t xml:space="preserve">Ensure </w:t>
      </w:r>
      <w:r w:rsidR="00FB4EE3">
        <w:rPr>
          <w:rFonts w:cs="Arial"/>
          <w:color w:val="auto"/>
        </w:rPr>
        <w:t xml:space="preserve">that </w:t>
      </w:r>
      <w:r w:rsidR="00393D56" w:rsidRPr="001F165F">
        <w:rPr>
          <w:rFonts w:cs="Arial"/>
          <w:color w:val="auto"/>
        </w:rPr>
        <w:t xml:space="preserve">a stable fEPSP has been evoked by varying the stimulus intensity. A notable increase in the slope or amplitude of the fEPSP should be observed with each increased stimulus intensity. This is termed as the input-output curve. </w:t>
      </w:r>
      <w:r w:rsidR="00FB4EE3">
        <w:rPr>
          <w:rFonts w:cs="Arial"/>
          <w:color w:val="auto"/>
        </w:rPr>
        <w:t>Create</w:t>
      </w:r>
      <w:r w:rsidR="00FB4EE3" w:rsidRPr="001F165F">
        <w:rPr>
          <w:rFonts w:cs="Arial"/>
          <w:color w:val="auto"/>
        </w:rPr>
        <w:t xml:space="preserve"> </w:t>
      </w:r>
      <w:r w:rsidR="00393D56" w:rsidRPr="001F165F">
        <w:rPr>
          <w:rFonts w:cs="Arial"/>
          <w:color w:val="auto"/>
        </w:rPr>
        <w:t>an input-output (I-O) curve to detect maximum stimulus intensity at which there is no more increase in the slope of the evoked fEPSP (</w:t>
      </w:r>
      <w:r w:rsidR="004637C4" w:rsidRPr="001F165F">
        <w:rPr>
          <w:rFonts w:cs="Arial"/>
          <w:b/>
          <w:bCs/>
          <w:color w:val="auto"/>
        </w:rPr>
        <w:t>F</w:t>
      </w:r>
      <w:r w:rsidR="00393D56" w:rsidRPr="001F165F">
        <w:rPr>
          <w:rFonts w:cs="Arial"/>
          <w:b/>
          <w:bCs/>
          <w:color w:val="auto"/>
        </w:rPr>
        <w:t>igure</w:t>
      </w:r>
      <w:r w:rsidR="009509A0" w:rsidRPr="001F165F">
        <w:rPr>
          <w:rFonts w:cs="Arial"/>
          <w:b/>
          <w:bCs/>
          <w:color w:val="auto"/>
        </w:rPr>
        <w:t xml:space="preserve"> 6</w:t>
      </w:r>
      <w:r w:rsidR="00393D56" w:rsidRPr="001F165F">
        <w:rPr>
          <w:rFonts w:cs="Arial"/>
          <w:color w:val="auto"/>
        </w:rPr>
        <w:t>)</w:t>
      </w:r>
      <w:r w:rsidR="004637C4" w:rsidRPr="001F165F">
        <w:rPr>
          <w:rFonts w:cs="Arial"/>
          <w:color w:val="auto"/>
        </w:rPr>
        <w:t>.</w:t>
      </w:r>
    </w:p>
    <w:p w14:paraId="39130652" w14:textId="77777777" w:rsidR="008B7002" w:rsidRPr="001F165F" w:rsidRDefault="008B7002" w:rsidP="00487B5F">
      <w:pPr>
        <w:pStyle w:val="NormalWeb"/>
        <w:spacing w:before="0" w:beforeAutospacing="0" w:after="0" w:afterAutospacing="0"/>
        <w:contextualSpacing/>
        <w:rPr>
          <w:rFonts w:cs="Arial"/>
          <w:color w:val="auto"/>
        </w:rPr>
      </w:pPr>
    </w:p>
    <w:p w14:paraId="29E63E00" w14:textId="77777777" w:rsidR="008B7002"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0145B8" w:rsidRPr="001F165F">
        <w:rPr>
          <w:rFonts w:cs="Arial"/>
          <w:color w:val="auto"/>
        </w:rPr>
        <w:t xml:space="preserve"> Discard data and change electrode position if the fiber volley disappears during </w:t>
      </w:r>
      <w:r w:rsidR="000145B8" w:rsidRPr="001F165F">
        <w:rPr>
          <w:rFonts w:cs="Arial"/>
          <w:noProof/>
          <w:color w:val="auto"/>
        </w:rPr>
        <w:t>experiment</w:t>
      </w:r>
      <w:r w:rsidR="000145B8" w:rsidRPr="001F165F">
        <w:rPr>
          <w:rFonts w:cs="Arial"/>
          <w:color w:val="auto"/>
        </w:rPr>
        <w:t>.</w:t>
      </w:r>
    </w:p>
    <w:p w14:paraId="00E5410C" w14:textId="77777777" w:rsidR="008B7002" w:rsidRPr="001F165F" w:rsidRDefault="008B7002" w:rsidP="00487B5F">
      <w:pPr>
        <w:pStyle w:val="NormalWeb"/>
        <w:spacing w:before="0" w:beforeAutospacing="0" w:after="0" w:afterAutospacing="0"/>
        <w:contextualSpacing/>
        <w:rPr>
          <w:rFonts w:cs="Arial"/>
          <w:color w:val="auto"/>
        </w:rPr>
      </w:pPr>
    </w:p>
    <w:p w14:paraId="75FD21ED" w14:textId="77777777" w:rsidR="008B7002" w:rsidRPr="001F165F" w:rsidRDefault="000145B8" w:rsidP="00487B5F">
      <w:pPr>
        <w:pStyle w:val="NormalWeb"/>
        <w:spacing w:before="0" w:beforeAutospacing="0" w:after="0" w:afterAutospacing="0"/>
        <w:contextualSpacing/>
        <w:rPr>
          <w:rFonts w:cs="Arial"/>
          <w:color w:val="auto"/>
        </w:rPr>
      </w:pPr>
      <w:r w:rsidRPr="001F165F">
        <w:rPr>
          <w:rFonts w:cs="Arial"/>
          <w:color w:val="auto"/>
        </w:rPr>
        <w:t>1.</w:t>
      </w:r>
      <w:r w:rsidR="00C8080C" w:rsidRPr="001F165F">
        <w:rPr>
          <w:rFonts w:cs="Arial"/>
          <w:color w:val="auto"/>
        </w:rPr>
        <w:t>3.12</w:t>
      </w:r>
      <w:r w:rsidR="00CC6DC1" w:rsidRPr="001F165F">
        <w:rPr>
          <w:rFonts w:cs="Arial"/>
          <w:color w:val="auto"/>
        </w:rPr>
        <w:t>) Use the input-output curve to set the baseline intensity to 40 - 50</w:t>
      </w:r>
      <w:r w:rsidR="004637C4" w:rsidRPr="001F165F">
        <w:rPr>
          <w:rFonts w:cs="Arial"/>
          <w:color w:val="auto"/>
        </w:rPr>
        <w:t>%</w:t>
      </w:r>
      <w:r w:rsidR="00CC6DC1" w:rsidRPr="001F165F">
        <w:rPr>
          <w:rFonts w:cs="Arial"/>
          <w:color w:val="auto"/>
        </w:rPr>
        <w:t xml:space="preserve"> of the maximum. Use the corresponding stimulus intensity for baseline recording.</w:t>
      </w:r>
    </w:p>
    <w:p w14:paraId="0B0B86A0" w14:textId="77777777" w:rsidR="008B7002" w:rsidRPr="001F165F" w:rsidRDefault="008B7002" w:rsidP="00487B5F">
      <w:pPr>
        <w:pStyle w:val="NormalWeb"/>
        <w:spacing w:before="0" w:beforeAutospacing="0" w:after="0" w:afterAutospacing="0"/>
        <w:contextualSpacing/>
        <w:rPr>
          <w:rFonts w:cs="Arial"/>
          <w:color w:val="auto"/>
        </w:rPr>
      </w:pPr>
    </w:p>
    <w:p w14:paraId="54385B00" w14:textId="499DE576" w:rsidR="008B7002" w:rsidRPr="001F165F" w:rsidRDefault="000145B8" w:rsidP="00487B5F">
      <w:pPr>
        <w:pStyle w:val="NormalWeb"/>
        <w:spacing w:before="0" w:beforeAutospacing="0" w:after="0" w:afterAutospacing="0"/>
        <w:contextualSpacing/>
        <w:rPr>
          <w:rFonts w:cs="Arial"/>
          <w:color w:val="auto"/>
        </w:rPr>
      </w:pPr>
      <w:r w:rsidRPr="001F165F">
        <w:rPr>
          <w:rFonts w:cs="Arial"/>
          <w:color w:val="auto"/>
        </w:rPr>
        <w:t>1.</w:t>
      </w:r>
      <w:r w:rsidR="00C8080C" w:rsidRPr="001F165F">
        <w:rPr>
          <w:rFonts w:cs="Arial"/>
          <w:color w:val="auto"/>
        </w:rPr>
        <w:t>3.13</w:t>
      </w:r>
      <w:r w:rsidR="001F2085" w:rsidRPr="001F165F">
        <w:rPr>
          <w:rFonts w:cs="Arial"/>
          <w:color w:val="auto"/>
        </w:rPr>
        <w:t>)</w:t>
      </w:r>
      <w:r w:rsidRPr="001F165F">
        <w:rPr>
          <w:rFonts w:cs="Arial"/>
          <w:color w:val="auto"/>
        </w:rPr>
        <w:t xml:space="preserve"> Record the local field potential as </w:t>
      </w:r>
      <w:r w:rsidR="00FB4EE3">
        <w:rPr>
          <w:rFonts w:cs="Arial"/>
          <w:color w:val="auto"/>
        </w:rPr>
        <w:t xml:space="preserve">a </w:t>
      </w:r>
      <w:r w:rsidRPr="001F165F">
        <w:rPr>
          <w:rFonts w:cs="Arial"/>
          <w:noProof/>
          <w:color w:val="auto"/>
        </w:rPr>
        <w:t>baseline</w:t>
      </w:r>
      <w:r w:rsidRPr="001F165F">
        <w:rPr>
          <w:rFonts w:cs="Arial"/>
          <w:color w:val="auto"/>
        </w:rPr>
        <w:t xml:space="preserve"> for 20 - 30 </w:t>
      </w:r>
      <w:r w:rsidR="00FB4EE3">
        <w:rPr>
          <w:rFonts w:cs="Arial"/>
          <w:color w:val="auto"/>
        </w:rPr>
        <w:t>min</w:t>
      </w:r>
      <w:r w:rsidRPr="001F165F">
        <w:rPr>
          <w:rFonts w:cs="Arial"/>
          <w:color w:val="auto"/>
        </w:rPr>
        <w:t xml:space="preserve">. </w:t>
      </w:r>
    </w:p>
    <w:p w14:paraId="1107F5A8" w14:textId="77777777" w:rsidR="008B7002" w:rsidRPr="001F165F" w:rsidRDefault="008B7002" w:rsidP="00487B5F">
      <w:pPr>
        <w:pStyle w:val="NormalWeb"/>
        <w:spacing w:before="0" w:beforeAutospacing="0" w:after="0" w:afterAutospacing="0"/>
        <w:contextualSpacing/>
        <w:rPr>
          <w:rFonts w:cs="Arial"/>
          <w:color w:val="auto"/>
        </w:rPr>
      </w:pPr>
    </w:p>
    <w:p w14:paraId="7967DBA9" w14:textId="6D399960" w:rsidR="008B7002" w:rsidRPr="001F165F" w:rsidRDefault="000145B8" w:rsidP="00487B5F">
      <w:pPr>
        <w:pStyle w:val="NormalWeb"/>
        <w:spacing w:before="0" w:beforeAutospacing="0" w:after="0" w:afterAutospacing="0"/>
        <w:contextualSpacing/>
        <w:rPr>
          <w:rFonts w:cs="Arial"/>
          <w:color w:val="auto"/>
        </w:rPr>
      </w:pPr>
      <w:r w:rsidRPr="001F165F">
        <w:rPr>
          <w:rFonts w:cs="Arial"/>
          <w:color w:val="auto"/>
        </w:rPr>
        <w:t>1.</w:t>
      </w:r>
      <w:r w:rsidR="00C8080C" w:rsidRPr="001F165F">
        <w:rPr>
          <w:rFonts w:cs="Arial"/>
          <w:color w:val="auto"/>
        </w:rPr>
        <w:t>3.14</w:t>
      </w:r>
      <w:r w:rsidR="001F2085" w:rsidRPr="001F165F">
        <w:rPr>
          <w:rFonts w:cs="Arial"/>
          <w:color w:val="auto"/>
        </w:rPr>
        <w:t>)</w:t>
      </w:r>
      <w:r w:rsidRPr="001F165F">
        <w:rPr>
          <w:rFonts w:cs="Arial"/>
          <w:color w:val="auto"/>
        </w:rPr>
        <w:t xml:space="preserve"> </w:t>
      </w:r>
      <w:r w:rsidR="00472EAB" w:rsidRPr="001F165F">
        <w:rPr>
          <w:rFonts w:cs="Arial"/>
          <w:color w:val="auto"/>
        </w:rPr>
        <w:t>Use the same input-output curve to set</w:t>
      </w:r>
      <w:r w:rsidRPr="001F165F">
        <w:rPr>
          <w:rFonts w:cs="Arial"/>
          <w:color w:val="auto"/>
        </w:rPr>
        <w:t xml:space="preserve"> the stimulus intensity for evoking </w:t>
      </w:r>
      <w:r w:rsidRPr="001F165F">
        <w:rPr>
          <w:rFonts w:cs="Arial"/>
          <w:noProof/>
          <w:color w:val="auto"/>
        </w:rPr>
        <w:t>high frequency</w:t>
      </w:r>
      <w:r w:rsidRPr="001F165F">
        <w:rPr>
          <w:rFonts w:cs="Arial"/>
          <w:color w:val="auto"/>
        </w:rPr>
        <w:t xml:space="preserve"> stimulation (HFS) </w:t>
      </w:r>
      <w:r w:rsidR="00C8080C" w:rsidRPr="001F165F">
        <w:rPr>
          <w:rFonts w:cs="Arial"/>
          <w:color w:val="auto"/>
        </w:rPr>
        <w:t xml:space="preserve">or tetanus </w:t>
      </w:r>
      <w:r w:rsidRPr="001F165F">
        <w:rPr>
          <w:rFonts w:cs="Arial"/>
          <w:color w:val="auto"/>
        </w:rPr>
        <w:t xml:space="preserve">to 75% of the maximum </w:t>
      </w:r>
      <w:r w:rsidRPr="001F165F">
        <w:rPr>
          <w:rFonts w:cs="Arial"/>
          <w:noProof/>
          <w:color w:val="auto"/>
        </w:rPr>
        <w:t>intensity</w:t>
      </w:r>
      <w:r w:rsidRPr="001F165F">
        <w:rPr>
          <w:rFonts w:cs="Arial"/>
          <w:color w:val="auto"/>
        </w:rPr>
        <w:t xml:space="preserve">. </w:t>
      </w:r>
      <w:r w:rsidR="00472EAB" w:rsidRPr="001F165F">
        <w:rPr>
          <w:rFonts w:cs="Arial"/>
          <w:color w:val="auto"/>
        </w:rPr>
        <w:t>Alternatively, when inducing long-term depression, maintain</w:t>
      </w:r>
      <w:r w:rsidRPr="001F165F">
        <w:rPr>
          <w:rFonts w:cs="Arial"/>
          <w:color w:val="auto"/>
        </w:rPr>
        <w:t xml:space="preserve"> the same stimulus intensity used for recording </w:t>
      </w:r>
      <w:r w:rsidR="00FB4EE3">
        <w:rPr>
          <w:rFonts w:cs="Arial"/>
          <w:color w:val="auto"/>
        </w:rPr>
        <w:t xml:space="preserve">the </w:t>
      </w:r>
      <w:r w:rsidRPr="001F165F">
        <w:rPr>
          <w:rFonts w:cs="Arial"/>
          <w:color w:val="auto"/>
        </w:rPr>
        <w:t xml:space="preserve">baseline when </w:t>
      </w:r>
      <w:r w:rsidRPr="001F165F">
        <w:rPr>
          <w:rFonts w:cs="Arial"/>
          <w:noProof/>
          <w:color w:val="auto"/>
        </w:rPr>
        <w:t>evoking</w:t>
      </w:r>
      <w:r w:rsidRPr="001F165F">
        <w:rPr>
          <w:rFonts w:cs="Arial"/>
          <w:color w:val="auto"/>
        </w:rPr>
        <w:t xml:space="preserve"> </w:t>
      </w:r>
      <w:r w:rsidRPr="001F165F">
        <w:rPr>
          <w:rFonts w:cs="Arial"/>
          <w:noProof/>
          <w:color w:val="auto"/>
        </w:rPr>
        <w:t>low frequency</w:t>
      </w:r>
      <w:r w:rsidRPr="001F165F">
        <w:rPr>
          <w:rFonts w:cs="Arial"/>
          <w:color w:val="auto"/>
        </w:rPr>
        <w:t xml:space="preserve"> stimulation (LFS).</w:t>
      </w:r>
    </w:p>
    <w:p w14:paraId="2062D3FD" w14:textId="77777777" w:rsidR="008B7002" w:rsidRPr="001F165F" w:rsidRDefault="008B7002" w:rsidP="00487B5F">
      <w:pPr>
        <w:pStyle w:val="NormalWeb"/>
        <w:spacing w:before="0" w:beforeAutospacing="0" w:after="0" w:afterAutospacing="0"/>
        <w:contextualSpacing/>
        <w:rPr>
          <w:rFonts w:cs="Arial"/>
          <w:color w:val="auto"/>
        </w:rPr>
      </w:pPr>
    </w:p>
    <w:p w14:paraId="0A6B527A" w14:textId="4978C5EB" w:rsidR="008B7002" w:rsidRPr="001F165F" w:rsidRDefault="000145B8" w:rsidP="00487B5F">
      <w:pPr>
        <w:pStyle w:val="NormalWeb"/>
        <w:spacing w:before="0" w:beforeAutospacing="0" w:after="0" w:afterAutospacing="0"/>
        <w:contextualSpacing/>
        <w:rPr>
          <w:rFonts w:cs="Arial"/>
          <w:color w:val="auto"/>
        </w:rPr>
      </w:pPr>
      <w:r w:rsidRPr="001F165F">
        <w:rPr>
          <w:rFonts w:cs="Arial"/>
          <w:color w:val="auto"/>
        </w:rPr>
        <w:t>1.</w:t>
      </w:r>
      <w:r w:rsidR="00C8080C" w:rsidRPr="001F165F">
        <w:rPr>
          <w:rFonts w:cs="Arial"/>
          <w:color w:val="auto"/>
        </w:rPr>
        <w:t>3</w:t>
      </w:r>
      <w:r w:rsidRPr="001F165F">
        <w:rPr>
          <w:rFonts w:cs="Arial"/>
          <w:color w:val="auto"/>
        </w:rPr>
        <w:t>.1</w:t>
      </w:r>
      <w:r w:rsidR="00C8080C" w:rsidRPr="001F165F">
        <w:rPr>
          <w:rFonts w:cs="Arial"/>
          <w:color w:val="auto"/>
        </w:rPr>
        <w:t>5</w:t>
      </w:r>
      <w:r w:rsidR="001966A6" w:rsidRPr="001F165F">
        <w:rPr>
          <w:rFonts w:cs="Arial"/>
          <w:color w:val="auto"/>
        </w:rPr>
        <w:t>)</w:t>
      </w:r>
      <w:r w:rsidRPr="001F165F">
        <w:rPr>
          <w:rFonts w:cs="Arial"/>
          <w:color w:val="auto"/>
        </w:rPr>
        <w:t xml:space="preserve"> Apply </w:t>
      </w:r>
      <w:r w:rsidR="00FB4EE3">
        <w:rPr>
          <w:rFonts w:cs="Arial"/>
          <w:color w:val="auto"/>
        </w:rPr>
        <w:t xml:space="preserve">a </w:t>
      </w:r>
      <w:r w:rsidR="00C8080C" w:rsidRPr="001F165F">
        <w:rPr>
          <w:rFonts w:cs="Arial"/>
          <w:color w:val="auto"/>
        </w:rPr>
        <w:t xml:space="preserve">tetanic stimulation of </w:t>
      </w:r>
      <w:r w:rsidRPr="001F165F">
        <w:rPr>
          <w:rFonts w:cs="Arial"/>
          <w:color w:val="auto"/>
        </w:rPr>
        <w:t>100 Hz pulse</w:t>
      </w:r>
      <w:r w:rsidR="007E54D8">
        <w:rPr>
          <w:rFonts w:cs="Arial"/>
          <w:color w:val="auto"/>
        </w:rPr>
        <w:t>s</w:t>
      </w:r>
      <w:r w:rsidRPr="001F165F">
        <w:rPr>
          <w:rFonts w:cs="Arial"/>
          <w:color w:val="auto"/>
        </w:rPr>
        <w:t xml:space="preserve"> </w:t>
      </w:r>
      <w:r w:rsidRPr="001F165F">
        <w:rPr>
          <w:rFonts w:cs="Arial"/>
          <w:noProof/>
          <w:color w:val="auto"/>
        </w:rPr>
        <w:t>4</w:t>
      </w:r>
      <w:r w:rsidRPr="001F165F">
        <w:rPr>
          <w:rFonts w:cs="Arial"/>
          <w:color w:val="auto"/>
        </w:rPr>
        <w:t xml:space="preserve"> times with </w:t>
      </w:r>
      <w:r w:rsidR="004637C4" w:rsidRPr="001F165F">
        <w:rPr>
          <w:rFonts w:cs="Arial"/>
          <w:color w:val="auto"/>
        </w:rPr>
        <w:t xml:space="preserve">a </w:t>
      </w:r>
      <w:r w:rsidRPr="001F165F">
        <w:rPr>
          <w:rFonts w:cs="Arial"/>
          <w:color w:val="auto"/>
        </w:rPr>
        <w:t xml:space="preserve">10 </w:t>
      </w:r>
      <w:r w:rsidR="004637C4" w:rsidRPr="001F165F">
        <w:rPr>
          <w:rFonts w:cs="Arial"/>
          <w:color w:val="auto"/>
        </w:rPr>
        <w:t>s</w:t>
      </w:r>
      <w:r w:rsidRPr="001F165F">
        <w:rPr>
          <w:rFonts w:cs="Arial"/>
          <w:color w:val="auto"/>
        </w:rPr>
        <w:t xml:space="preserve"> interval</w:t>
      </w:r>
      <w:r w:rsidR="00C8080C" w:rsidRPr="001F165F">
        <w:rPr>
          <w:rFonts w:cs="Arial"/>
          <w:color w:val="auto"/>
        </w:rPr>
        <w:t xml:space="preserve"> to induce LTP. </w:t>
      </w:r>
    </w:p>
    <w:p w14:paraId="5247C353" w14:textId="77777777" w:rsidR="008B7002" w:rsidRPr="001F165F" w:rsidRDefault="008B7002" w:rsidP="00487B5F">
      <w:pPr>
        <w:pStyle w:val="NormalWeb"/>
        <w:spacing w:before="0" w:beforeAutospacing="0" w:after="0" w:afterAutospacing="0"/>
        <w:contextualSpacing/>
        <w:rPr>
          <w:rFonts w:cs="Arial"/>
          <w:color w:val="auto"/>
        </w:rPr>
      </w:pPr>
    </w:p>
    <w:p w14:paraId="261D190D" w14:textId="3D268875" w:rsidR="001966A6"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1966A6" w:rsidRPr="001F165F">
        <w:rPr>
          <w:rFonts w:cs="Arial"/>
          <w:color w:val="auto"/>
        </w:rPr>
        <w:t xml:space="preserve"> Use this protocol only when working on </w:t>
      </w:r>
      <w:r w:rsidR="00FB4EE3">
        <w:rPr>
          <w:rFonts w:cs="Arial"/>
          <w:color w:val="auto"/>
        </w:rPr>
        <w:t xml:space="preserve">a </w:t>
      </w:r>
      <w:r w:rsidR="001966A6" w:rsidRPr="001F165F">
        <w:rPr>
          <w:rFonts w:cs="Arial"/>
          <w:color w:val="auto"/>
        </w:rPr>
        <w:t>long-term potentiation experiment.</w:t>
      </w:r>
    </w:p>
    <w:p w14:paraId="4556CFA7" w14:textId="77777777" w:rsidR="001966A6" w:rsidRPr="001F165F" w:rsidRDefault="001966A6" w:rsidP="00487B5F">
      <w:pPr>
        <w:pStyle w:val="NormalWeb"/>
        <w:spacing w:before="0" w:beforeAutospacing="0" w:after="0" w:afterAutospacing="0"/>
        <w:contextualSpacing/>
        <w:rPr>
          <w:rFonts w:cs="Arial"/>
          <w:color w:val="auto"/>
        </w:rPr>
      </w:pPr>
    </w:p>
    <w:p w14:paraId="2E6921E5" w14:textId="7499692A" w:rsidR="000461AF" w:rsidRPr="001F165F" w:rsidRDefault="00C8080C" w:rsidP="00487B5F">
      <w:pPr>
        <w:pStyle w:val="NormalWeb"/>
        <w:spacing w:before="0" w:beforeAutospacing="0" w:after="0" w:afterAutospacing="0"/>
        <w:contextualSpacing/>
        <w:rPr>
          <w:rFonts w:cs="Arial"/>
          <w:color w:val="auto"/>
        </w:rPr>
      </w:pPr>
      <w:r w:rsidRPr="001F165F">
        <w:rPr>
          <w:rFonts w:cs="Arial"/>
          <w:color w:val="auto"/>
        </w:rPr>
        <w:t>1.3.16</w:t>
      </w:r>
      <w:r w:rsidR="000461AF" w:rsidRPr="001F165F">
        <w:rPr>
          <w:rFonts w:cs="Arial"/>
          <w:color w:val="auto"/>
        </w:rPr>
        <w:t>)</w:t>
      </w:r>
      <w:r w:rsidRPr="001F165F">
        <w:rPr>
          <w:rFonts w:cs="Arial"/>
          <w:color w:val="auto"/>
        </w:rPr>
        <w:t xml:space="preserve"> Apply </w:t>
      </w:r>
      <w:r w:rsidRPr="001F165F">
        <w:rPr>
          <w:rFonts w:cs="Arial"/>
          <w:noProof/>
          <w:color w:val="auto"/>
        </w:rPr>
        <w:t>low frequency</w:t>
      </w:r>
      <w:r w:rsidRPr="001F165F">
        <w:rPr>
          <w:rFonts w:cs="Arial"/>
          <w:color w:val="auto"/>
        </w:rPr>
        <w:t xml:space="preserve"> stimulation of </w:t>
      </w:r>
      <w:r w:rsidR="000145B8" w:rsidRPr="001F165F">
        <w:rPr>
          <w:rFonts w:cs="Arial"/>
          <w:color w:val="auto"/>
        </w:rPr>
        <w:t xml:space="preserve">5 Hz </w:t>
      </w:r>
      <w:r w:rsidRPr="001F165F">
        <w:rPr>
          <w:rFonts w:cs="Arial"/>
          <w:color w:val="auto"/>
        </w:rPr>
        <w:t>(</w:t>
      </w:r>
      <w:r w:rsidR="000145B8" w:rsidRPr="001F165F">
        <w:rPr>
          <w:rFonts w:cs="Arial"/>
          <w:color w:val="auto"/>
        </w:rPr>
        <w:t>900 stimuli during 3 min)</w:t>
      </w:r>
      <w:r w:rsidR="00FB4EE3">
        <w:rPr>
          <w:rFonts w:cs="Arial"/>
          <w:color w:val="auto"/>
        </w:rPr>
        <w:t xml:space="preserve">, </w:t>
      </w:r>
      <w:r w:rsidR="000145B8" w:rsidRPr="001F165F">
        <w:rPr>
          <w:rFonts w:cs="Arial"/>
          <w:color w:val="auto"/>
        </w:rPr>
        <w:t xml:space="preserve">1 Hz LFS (900 </w:t>
      </w:r>
      <w:r w:rsidR="000145B8" w:rsidRPr="001F165F">
        <w:rPr>
          <w:rFonts w:cs="Arial"/>
          <w:noProof/>
          <w:color w:val="auto"/>
        </w:rPr>
        <w:t>stimuli</w:t>
      </w:r>
      <w:r w:rsidR="000145B8" w:rsidRPr="001F165F">
        <w:rPr>
          <w:rFonts w:cs="Arial"/>
          <w:color w:val="auto"/>
        </w:rPr>
        <w:t xml:space="preserve"> during 15 min)</w:t>
      </w:r>
      <w:r w:rsidR="00FB4EE3">
        <w:rPr>
          <w:rFonts w:cs="Arial"/>
          <w:color w:val="auto"/>
        </w:rPr>
        <w:t>,</w:t>
      </w:r>
      <w:r w:rsidR="000145B8" w:rsidRPr="001F165F">
        <w:rPr>
          <w:rFonts w:cs="Arial"/>
          <w:color w:val="auto"/>
        </w:rPr>
        <w:t xml:space="preserve"> or 1</w:t>
      </w:r>
      <w:r w:rsidR="004637C4" w:rsidRPr="001F165F">
        <w:rPr>
          <w:rFonts w:cs="Arial"/>
          <w:color w:val="auto"/>
        </w:rPr>
        <w:t xml:space="preserve"> </w:t>
      </w:r>
      <w:r w:rsidR="000145B8" w:rsidRPr="001F165F">
        <w:rPr>
          <w:rFonts w:cs="Arial"/>
          <w:color w:val="auto"/>
        </w:rPr>
        <w:t>Hz paired-pulse (50 ms paired-pulse interval, 900 pairs of stimuli during 15 min)</w:t>
      </w:r>
      <w:r w:rsidRPr="001F165F">
        <w:rPr>
          <w:rFonts w:cs="Arial"/>
          <w:color w:val="auto"/>
        </w:rPr>
        <w:t xml:space="preserve"> to induce LTD</w:t>
      </w:r>
      <w:r w:rsidR="00CB0BD9" w:rsidRPr="001F165F">
        <w:rPr>
          <w:rFonts w:cs="Arial"/>
          <w:color w:val="auto"/>
        </w:rPr>
        <w:t xml:space="preserve"> according to already established protocols</w:t>
      </w:r>
      <w:r w:rsidRPr="001F165F">
        <w:rPr>
          <w:rFonts w:cs="Arial"/>
          <w:color w:val="auto"/>
        </w:rPr>
        <w:t>.</w:t>
      </w:r>
    </w:p>
    <w:p w14:paraId="12461B12" w14:textId="77777777" w:rsidR="000461AF" w:rsidRPr="001F165F" w:rsidRDefault="000461AF" w:rsidP="00487B5F">
      <w:pPr>
        <w:pStyle w:val="NormalWeb"/>
        <w:spacing w:before="0" w:beforeAutospacing="0" w:after="0" w:afterAutospacing="0"/>
        <w:contextualSpacing/>
        <w:rPr>
          <w:rFonts w:cs="Arial"/>
          <w:color w:val="auto"/>
        </w:rPr>
      </w:pPr>
    </w:p>
    <w:p w14:paraId="268942F4" w14:textId="3DA5EE7E" w:rsidR="008B7002"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0461AF" w:rsidRPr="001F165F">
        <w:rPr>
          <w:rFonts w:cs="Arial"/>
          <w:color w:val="auto"/>
        </w:rPr>
        <w:t xml:space="preserve"> Use these protocols only when working on </w:t>
      </w:r>
      <w:r w:rsidR="00FB4EE3">
        <w:rPr>
          <w:rFonts w:cs="Arial"/>
          <w:color w:val="auto"/>
        </w:rPr>
        <w:t xml:space="preserve">a </w:t>
      </w:r>
      <w:r w:rsidR="000461AF" w:rsidRPr="001F165F">
        <w:rPr>
          <w:rFonts w:cs="Arial"/>
          <w:color w:val="auto"/>
        </w:rPr>
        <w:t>long-term depression experiment.</w:t>
      </w:r>
    </w:p>
    <w:p w14:paraId="7ADA5411" w14:textId="77777777" w:rsidR="004637C4" w:rsidRPr="001F165F" w:rsidRDefault="004637C4" w:rsidP="00487B5F">
      <w:pPr>
        <w:pStyle w:val="NormalWeb"/>
        <w:spacing w:before="0" w:beforeAutospacing="0" w:after="0" w:afterAutospacing="0"/>
        <w:contextualSpacing/>
        <w:rPr>
          <w:rFonts w:cs="Arial"/>
          <w:color w:val="auto"/>
        </w:rPr>
      </w:pPr>
    </w:p>
    <w:p w14:paraId="24D810AE" w14:textId="3C645530" w:rsidR="008B7002" w:rsidRPr="001F165F" w:rsidRDefault="000145B8" w:rsidP="00487B5F">
      <w:pPr>
        <w:pStyle w:val="NormalWeb"/>
        <w:spacing w:before="0" w:beforeAutospacing="0" w:after="0" w:afterAutospacing="0"/>
        <w:contextualSpacing/>
        <w:rPr>
          <w:rFonts w:cs="Arial"/>
          <w:color w:val="auto"/>
        </w:rPr>
      </w:pPr>
      <w:r w:rsidRPr="001F165F">
        <w:rPr>
          <w:rFonts w:cs="Arial"/>
          <w:color w:val="auto"/>
        </w:rPr>
        <w:t>1.</w:t>
      </w:r>
      <w:r w:rsidR="0011300E" w:rsidRPr="001F165F">
        <w:rPr>
          <w:rFonts w:cs="Arial"/>
          <w:color w:val="auto"/>
        </w:rPr>
        <w:t>3</w:t>
      </w:r>
      <w:r w:rsidRPr="001F165F">
        <w:rPr>
          <w:rFonts w:cs="Arial"/>
          <w:color w:val="auto"/>
        </w:rPr>
        <w:t>.1</w:t>
      </w:r>
      <w:r w:rsidR="0011300E" w:rsidRPr="001F165F">
        <w:rPr>
          <w:rFonts w:cs="Arial"/>
          <w:color w:val="auto"/>
        </w:rPr>
        <w:t>7</w:t>
      </w:r>
      <w:r w:rsidR="000F2D09" w:rsidRPr="001F165F">
        <w:rPr>
          <w:rFonts w:cs="Arial"/>
          <w:color w:val="auto"/>
        </w:rPr>
        <w:t>)</w:t>
      </w:r>
      <w:r w:rsidRPr="001F165F">
        <w:rPr>
          <w:rFonts w:cs="Arial"/>
          <w:color w:val="auto"/>
        </w:rPr>
        <w:t xml:space="preserve"> Record the local field potential for </w:t>
      </w:r>
      <w:r w:rsidR="00FB4EE3">
        <w:rPr>
          <w:rFonts w:cs="Arial"/>
          <w:color w:val="auto"/>
        </w:rPr>
        <w:t>1 h</w:t>
      </w:r>
      <w:r w:rsidRPr="001F165F">
        <w:rPr>
          <w:rFonts w:cs="Arial"/>
          <w:color w:val="auto"/>
        </w:rPr>
        <w:t xml:space="preserve"> after HFS or LFS</w:t>
      </w:r>
      <w:r w:rsidR="00FB4EE3">
        <w:rPr>
          <w:rFonts w:cs="Arial"/>
          <w:color w:val="auto"/>
        </w:rPr>
        <w:t>,</w:t>
      </w:r>
      <w:r w:rsidR="000F2D09" w:rsidRPr="001F165F">
        <w:rPr>
          <w:rFonts w:cs="Arial"/>
          <w:color w:val="auto"/>
        </w:rPr>
        <w:t xml:space="preserve"> alternatively</w:t>
      </w:r>
      <w:r w:rsidRPr="001F165F">
        <w:rPr>
          <w:rFonts w:cs="Arial"/>
          <w:color w:val="auto"/>
        </w:rPr>
        <w:t xml:space="preserve">. </w:t>
      </w:r>
    </w:p>
    <w:p w14:paraId="1004AA79" w14:textId="77777777" w:rsidR="008B7002" w:rsidRPr="001F165F" w:rsidRDefault="008B7002" w:rsidP="00487B5F">
      <w:pPr>
        <w:pStyle w:val="NormalWeb"/>
        <w:spacing w:before="0" w:beforeAutospacing="0" w:after="0" w:afterAutospacing="0"/>
        <w:contextualSpacing/>
        <w:rPr>
          <w:rFonts w:cs="Arial"/>
          <w:color w:val="auto"/>
        </w:rPr>
      </w:pPr>
    </w:p>
    <w:p w14:paraId="1E0C8D78" w14:textId="7024DFB0" w:rsidR="00FC7B60" w:rsidRPr="001F165F" w:rsidRDefault="000145B8" w:rsidP="00487B5F">
      <w:pPr>
        <w:pStyle w:val="NormalWeb"/>
        <w:spacing w:before="0" w:beforeAutospacing="0" w:after="0" w:afterAutospacing="0"/>
        <w:contextualSpacing/>
        <w:rPr>
          <w:rFonts w:cs="Arial"/>
          <w:color w:val="auto"/>
        </w:rPr>
      </w:pPr>
      <w:r w:rsidRPr="001F165F">
        <w:rPr>
          <w:rFonts w:cs="Arial"/>
          <w:color w:val="auto"/>
        </w:rPr>
        <w:t>1.</w:t>
      </w:r>
      <w:r w:rsidR="0011300E" w:rsidRPr="001F165F">
        <w:rPr>
          <w:rFonts w:cs="Arial"/>
          <w:color w:val="auto"/>
        </w:rPr>
        <w:t>3.18</w:t>
      </w:r>
      <w:r w:rsidR="000F2D09" w:rsidRPr="001F165F">
        <w:rPr>
          <w:rFonts w:cs="Arial"/>
          <w:color w:val="auto"/>
        </w:rPr>
        <w:t>)</w:t>
      </w:r>
      <w:r w:rsidR="0011300E" w:rsidRPr="001F165F">
        <w:rPr>
          <w:rFonts w:cs="Arial"/>
          <w:color w:val="auto"/>
        </w:rPr>
        <w:t xml:space="preserve"> </w:t>
      </w:r>
      <w:r w:rsidRPr="001F165F">
        <w:rPr>
          <w:rFonts w:cs="Arial"/>
          <w:color w:val="auto"/>
        </w:rPr>
        <w:t xml:space="preserve">Export data and </w:t>
      </w:r>
      <w:r w:rsidR="0011300E" w:rsidRPr="001F165F">
        <w:rPr>
          <w:rFonts w:cs="Arial"/>
          <w:color w:val="auto"/>
        </w:rPr>
        <w:t>analyze</w:t>
      </w:r>
      <w:r w:rsidR="000F2D09" w:rsidRPr="001F165F">
        <w:rPr>
          <w:rFonts w:cs="Arial"/>
          <w:color w:val="auto"/>
        </w:rPr>
        <w:t xml:space="preserve"> using </w:t>
      </w:r>
      <w:r w:rsidR="00FB4EE3">
        <w:rPr>
          <w:rFonts w:cs="Arial"/>
          <w:color w:val="auto"/>
        </w:rPr>
        <w:t xml:space="preserve">the </w:t>
      </w:r>
      <w:r w:rsidR="000F2D09" w:rsidRPr="001F165F">
        <w:rPr>
          <w:rFonts w:cs="Arial"/>
          <w:color w:val="auto"/>
        </w:rPr>
        <w:t>software</w:t>
      </w:r>
      <w:r w:rsidR="0011300E" w:rsidRPr="001F165F">
        <w:rPr>
          <w:rFonts w:cs="Arial"/>
          <w:color w:val="auto"/>
        </w:rPr>
        <w:t>.</w:t>
      </w:r>
    </w:p>
    <w:p w14:paraId="629C0032" w14:textId="77777777" w:rsidR="00FC7B60" w:rsidRPr="001F165F" w:rsidRDefault="00FC7B60" w:rsidP="00487B5F">
      <w:pPr>
        <w:pStyle w:val="NormalWeb"/>
        <w:spacing w:before="0" w:beforeAutospacing="0" w:after="0" w:afterAutospacing="0"/>
        <w:contextualSpacing/>
        <w:rPr>
          <w:rFonts w:cs="Arial"/>
          <w:color w:val="auto"/>
        </w:rPr>
      </w:pPr>
    </w:p>
    <w:p w14:paraId="15C06292" w14:textId="14B0F507" w:rsidR="00FC7B60" w:rsidRPr="001F165F" w:rsidRDefault="00FC7B60" w:rsidP="00487B5F">
      <w:pPr>
        <w:pStyle w:val="NormalWeb"/>
        <w:spacing w:before="0" w:beforeAutospacing="0" w:after="0" w:afterAutospacing="0"/>
        <w:contextualSpacing/>
        <w:rPr>
          <w:rFonts w:cs="Arial"/>
          <w:color w:val="auto"/>
        </w:rPr>
      </w:pPr>
      <w:r w:rsidRPr="001F165F">
        <w:rPr>
          <w:rFonts w:cs="Arial"/>
          <w:color w:val="auto"/>
        </w:rPr>
        <w:t>1.3.19</w:t>
      </w:r>
      <w:r w:rsidR="00DA09BD" w:rsidRPr="001F165F">
        <w:rPr>
          <w:rFonts w:cs="Arial"/>
          <w:color w:val="auto"/>
        </w:rPr>
        <w:t>)</w:t>
      </w:r>
      <w:r w:rsidRPr="001F165F">
        <w:rPr>
          <w:rFonts w:cs="Arial"/>
          <w:color w:val="auto"/>
        </w:rPr>
        <w:t xml:space="preserve"> Verify the position of </w:t>
      </w:r>
      <w:r w:rsidR="000D0909" w:rsidRPr="001F165F">
        <w:rPr>
          <w:rFonts w:cs="Arial"/>
          <w:color w:val="auto"/>
        </w:rPr>
        <w:t>the recording</w:t>
      </w:r>
      <w:r w:rsidRPr="001F165F">
        <w:rPr>
          <w:rFonts w:cs="Arial"/>
          <w:color w:val="auto"/>
        </w:rPr>
        <w:t xml:space="preserve"> and stimulation electrode </w:t>
      </w:r>
      <w:r w:rsidR="000D0909" w:rsidRPr="001F165F">
        <w:rPr>
          <w:rFonts w:cs="Arial"/>
          <w:color w:val="auto"/>
        </w:rPr>
        <w:t xml:space="preserve">by </w:t>
      </w:r>
      <w:r w:rsidR="00FB4EE3">
        <w:rPr>
          <w:rFonts w:cs="Arial"/>
          <w:color w:val="auto"/>
        </w:rPr>
        <w:t>giving</w:t>
      </w:r>
      <w:r w:rsidR="00FB4EE3" w:rsidRPr="001F165F">
        <w:rPr>
          <w:rFonts w:cs="Arial"/>
          <w:color w:val="auto"/>
        </w:rPr>
        <w:t xml:space="preserve"> </w:t>
      </w:r>
      <w:r w:rsidRPr="001F165F">
        <w:rPr>
          <w:rFonts w:cs="Arial"/>
          <w:color w:val="auto"/>
        </w:rPr>
        <w:t>a stimulation of</w:t>
      </w:r>
      <w:r w:rsidRPr="001F165F">
        <w:rPr>
          <w:rFonts w:ascii="MinionPro-Regular" w:hAnsi="MinionPro-Regular" w:cs="MinionPro-Regular"/>
          <w:color w:val="auto"/>
          <w:sz w:val="18"/>
          <w:szCs w:val="18"/>
          <w:lang w:eastAsia="zh-CN"/>
        </w:rPr>
        <w:t xml:space="preserve"> </w:t>
      </w:r>
      <w:r w:rsidRPr="001F165F">
        <w:rPr>
          <w:rFonts w:cs="Arial"/>
          <w:color w:val="auto"/>
        </w:rPr>
        <w:t xml:space="preserve">10 μA current for 30 s to lesion the recorded areas. Transcardially </w:t>
      </w:r>
      <w:r w:rsidRPr="001F165F">
        <w:rPr>
          <w:rFonts w:cs="Arial"/>
          <w:noProof/>
          <w:color w:val="auto"/>
        </w:rPr>
        <w:t>perfuse</w:t>
      </w:r>
      <w:r w:rsidR="00E36DBA" w:rsidRPr="001F165F">
        <w:rPr>
          <w:rFonts w:cs="Arial"/>
          <w:color w:val="auto"/>
        </w:rPr>
        <w:t xml:space="preserve"> the mouse </w:t>
      </w:r>
      <w:r w:rsidRPr="001F165F">
        <w:rPr>
          <w:rFonts w:cs="Arial"/>
          <w:color w:val="auto"/>
        </w:rPr>
        <w:t xml:space="preserve">with 4% </w:t>
      </w:r>
      <w:r w:rsidR="00FB4EE3" w:rsidRPr="001F165F">
        <w:rPr>
          <w:rFonts w:cs="Arial"/>
          <w:color w:val="auto"/>
        </w:rPr>
        <w:t>paraformaldehyde and</w:t>
      </w:r>
      <w:r w:rsidR="00FB4EE3">
        <w:rPr>
          <w:rFonts w:cs="Arial"/>
          <w:color w:val="auto"/>
        </w:rPr>
        <w:t xml:space="preserve"> </w:t>
      </w:r>
      <w:r w:rsidRPr="001F165F">
        <w:rPr>
          <w:rFonts w:cs="Arial"/>
          <w:color w:val="auto"/>
        </w:rPr>
        <w:t>harvest</w:t>
      </w:r>
      <w:r w:rsidR="000C3F20" w:rsidRPr="001F165F">
        <w:rPr>
          <w:rFonts w:cs="Arial"/>
          <w:color w:val="auto"/>
        </w:rPr>
        <w:t xml:space="preserve"> the brain for slicing and staining with </w:t>
      </w:r>
      <w:r w:rsidRPr="001F165F">
        <w:rPr>
          <w:rFonts w:cs="Arial"/>
          <w:color w:val="auto"/>
        </w:rPr>
        <w:t>Cresyl Violet</w:t>
      </w:r>
      <w:r w:rsidR="000C3F20" w:rsidRPr="001F165F">
        <w:rPr>
          <w:rFonts w:cs="Arial"/>
          <w:color w:val="auto"/>
        </w:rPr>
        <w:t xml:space="preserve"> according</w:t>
      </w:r>
      <w:r w:rsidRPr="001F165F">
        <w:rPr>
          <w:rFonts w:cs="Arial"/>
          <w:color w:val="auto"/>
        </w:rPr>
        <w:t>.</w:t>
      </w:r>
    </w:p>
    <w:p w14:paraId="10923DCE" w14:textId="77777777" w:rsidR="008D3AB0" w:rsidRPr="001F165F" w:rsidRDefault="008D3AB0" w:rsidP="00487B5F">
      <w:pPr>
        <w:pStyle w:val="NormalWeb"/>
        <w:spacing w:before="0" w:beforeAutospacing="0" w:after="0" w:afterAutospacing="0"/>
        <w:contextualSpacing/>
        <w:rPr>
          <w:rFonts w:cs="Arial"/>
          <w:color w:val="auto"/>
        </w:rPr>
      </w:pPr>
    </w:p>
    <w:p w14:paraId="5559B53E" w14:textId="77777777" w:rsidR="008D3AB0" w:rsidRPr="001F165F" w:rsidRDefault="008D3AB0" w:rsidP="00487B5F">
      <w:pPr>
        <w:pStyle w:val="NormalWeb"/>
        <w:spacing w:before="0" w:beforeAutospacing="0" w:after="0" w:afterAutospacing="0"/>
        <w:contextualSpacing/>
        <w:rPr>
          <w:rFonts w:cs="Arial"/>
          <w:color w:val="auto"/>
        </w:rPr>
      </w:pPr>
      <w:r w:rsidRPr="001F165F">
        <w:rPr>
          <w:rFonts w:cs="Arial"/>
          <w:color w:val="auto"/>
        </w:rPr>
        <w:t>1.3.20) Euthanize mouse by cervical dislocation or injection of lethal anesthetic dosage after experime</w:t>
      </w:r>
      <w:r w:rsidR="00FE4B18" w:rsidRPr="001F165F">
        <w:rPr>
          <w:rFonts w:cs="Arial"/>
          <w:color w:val="auto"/>
        </w:rPr>
        <w:t>nt</w:t>
      </w:r>
      <w:r w:rsidRPr="001F165F">
        <w:rPr>
          <w:rFonts w:cs="Arial"/>
          <w:color w:val="auto"/>
        </w:rPr>
        <w:t>.</w:t>
      </w:r>
    </w:p>
    <w:p w14:paraId="6D8AE835" w14:textId="77777777" w:rsidR="008B7002" w:rsidRPr="001F165F" w:rsidRDefault="008B7002" w:rsidP="00487B5F">
      <w:pPr>
        <w:pStyle w:val="NormalWeb"/>
        <w:spacing w:before="0" w:beforeAutospacing="0" w:after="0" w:afterAutospacing="0"/>
        <w:contextualSpacing/>
        <w:rPr>
          <w:rFonts w:cs="Arial"/>
          <w:color w:val="auto"/>
        </w:rPr>
      </w:pPr>
    </w:p>
    <w:p w14:paraId="04FB2D8C" w14:textId="77777777" w:rsidR="008B7002" w:rsidRPr="001F165F" w:rsidRDefault="006305D7" w:rsidP="00487B5F">
      <w:pPr>
        <w:pStyle w:val="NormalWeb"/>
        <w:spacing w:before="0" w:beforeAutospacing="0" w:after="0" w:afterAutospacing="0"/>
        <w:contextualSpacing/>
        <w:rPr>
          <w:rFonts w:cs="Arial"/>
          <w:b/>
          <w:color w:val="auto"/>
        </w:rPr>
      </w:pPr>
      <w:r w:rsidRPr="001F165F">
        <w:rPr>
          <w:rFonts w:cs="Arial"/>
          <w:b/>
          <w:color w:val="auto"/>
        </w:rPr>
        <w:t>2.</w:t>
      </w:r>
      <w:r w:rsidR="008B7002" w:rsidRPr="001F165F">
        <w:rPr>
          <w:rFonts w:cs="Arial"/>
          <w:b/>
          <w:color w:val="auto"/>
        </w:rPr>
        <w:t xml:space="preserve"> </w:t>
      </w:r>
      <w:r w:rsidR="00487B5F" w:rsidRPr="001F165F">
        <w:rPr>
          <w:rFonts w:cs="Arial"/>
          <w:b/>
          <w:color w:val="auto"/>
        </w:rPr>
        <w:t>In vitro</w:t>
      </w:r>
      <w:r w:rsidR="008B7002" w:rsidRPr="001F165F">
        <w:rPr>
          <w:rFonts w:cs="Arial"/>
          <w:b/>
          <w:color w:val="auto"/>
        </w:rPr>
        <w:t xml:space="preserve"> field recording</w:t>
      </w:r>
    </w:p>
    <w:p w14:paraId="330F03BD" w14:textId="77777777" w:rsidR="00194958" w:rsidRPr="001F165F" w:rsidRDefault="00194958" w:rsidP="00487B5F">
      <w:pPr>
        <w:pStyle w:val="NormalWeb"/>
        <w:spacing w:before="0" w:beforeAutospacing="0" w:after="0" w:afterAutospacing="0"/>
        <w:contextualSpacing/>
        <w:rPr>
          <w:rFonts w:cs="Arial"/>
          <w:b/>
          <w:color w:val="auto"/>
        </w:rPr>
      </w:pPr>
    </w:p>
    <w:p w14:paraId="620F461F" w14:textId="77777777" w:rsidR="00033146" w:rsidRPr="001F165F" w:rsidRDefault="008B7002" w:rsidP="00487B5F">
      <w:pPr>
        <w:pStyle w:val="NormalWeb"/>
        <w:spacing w:before="0" w:beforeAutospacing="0" w:after="0" w:afterAutospacing="0"/>
        <w:contextualSpacing/>
        <w:rPr>
          <w:rFonts w:cs="Arial"/>
          <w:bCs/>
          <w:color w:val="auto"/>
        </w:rPr>
      </w:pPr>
      <w:r w:rsidRPr="001F165F">
        <w:rPr>
          <w:rFonts w:cs="Arial"/>
          <w:bCs/>
          <w:color w:val="auto"/>
        </w:rPr>
        <w:t>2.1</w:t>
      </w:r>
      <w:r w:rsidR="000D0909" w:rsidRPr="001F165F">
        <w:rPr>
          <w:rFonts w:cs="Arial"/>
          <w:bCs/>
          <w:color w:val="auto"/>
        </w:rPr>
        <w:t>)</w:t>
      </w:r>
      <w:r w:rsidRPr="001F165F">
        <w:rPr>
          <w:rFonts w:cs="Arial"/>
          <w:bCs/>
          <w:color w:val="auto"/>
        </w:rPr>
        <w:t xml:space="preserve"> </w:t>
      </w:r>
      <w:r w:rsidR="00033146" w:rsidRPr="001F165F">
        <w:rPr>
          <w:rFonts w:cs="Arial"/>
          <w:bCs/>
          <w:color w:val="auto"/>
        </w:rPr>
        <w:t xml:space="preserve">Preparing oxygenated slicing and artificial cerebrospinal fluid (ACSF) solutions </w:t>
      </w:r>
    </w:p>
    <w:p w14:paraId="7F01F2A4" w14:textId="77777777" w:rsidR="00033146" w:rsidRPr="001F165F" w:rsidRDefault="00033146" w:rsidP="00487B5F">
      <w:pPr>
        <w:pStyle w:val="NormalWeb"/>
        <w:spacing w:before="0" w:beforeAutospacing="0" w:after="0" w:afterAutospacing="0"/>
        <w:contextualSpacing/>
        <w:rPr>
          <w:rFonts w:cs="Arial"/>
          <w:b/>
          <w:color w:val="auto"/>
        </w:rPr>
      </w:pPr>
    </w:p>
    <w:p w14:paraId="08C6868D" w14:textId="63B4CC08" w:rsidR="00033146" w:rsidRPr="001F165F" w:rsidRDefault="00194958" w:rsidP="00487B5F">
      <w:pPr>
        <w:pStyle w:val="NormalWeb"/>
        <w:spacing w:before="0" w:beforeAutospacing="0" w:after="0" w:afterAutospacing="0"/>
        <w:contextualSpacing/>
        <w:rPr>
          <w:rFonts w:cs="Arial"/>
          <w:color w:val="auto"/>
        </w:rPr>
      </w:pPr>
      <w:r w:rsidRPr="001F165F">
        <w:rPr>
          <w:rFonts w:cs="Arial"/>
          <w:color w:val="auto"/>
        </w:rPr>
        <w:t>2.1.1</w:t>
      </w:r>
      <w:r w:rsidR="000D0909" w:rsidRPr="001F165F">
        <w:rPr>
          <w:rFonts w:cs="Arial"/>
          <w:color w:val="auto"/>
        </w:rPr>
        <w:t>)</w:t>
      </w:r>
      <w:r w:rsidR="00033146" w:rsidRPr="001F165F">
        <w:rPr>
          <w:color w:val="auto"/>
        </w:rPr>
        <w:t xml:space="preserve"> </w:t>
      </w:r>
      <w:r w:rsidR="00033146" w:rsidRPr="001F165F">
        <w:rPr>
          <w:rFonts w:cs="Arial"/>
          <w:color w:val="auto"/>
        </w:rPr>
        <w:t xml:space="preserve">For 2 L of </w:t>
      </w:r>
      <w:r w:rsidR="00F4199A" w:rsidRPr="001F165F">
        <w:rPr>
          <w:rFonts w:cs="Arial"/>
          <w:color w:val="auto"/>
        </w:rPr>
        <w:t>slicing</w:t>
      </w:r>
      <w:r w:rsidR="00033146" w:rsidRPr="001F165F">
        <w:rPr>
          <w:rFonts w:cs="Arial"/>
          <w:color w:val="auto"/>
        </w:rPr>
        <w:t xml:space="preserve"> solution</w:t>
      </w:r>
      <w:r w:rsidR="004637C4" w:rsidRPr="001F165F">
        <w:rPr>
          <w:rFonts w:cs="Arial"/>
          <w:color w:val="auto"/>
        </w:rPr>
        <w:t>,</w:t>
      </w:r>
      <w:r w:rsidR="00033146" w:rsidRPr="001F165F">
        <w:rPr>
          <w:rFonts w:cs="Arial"/>
          <w:color w:val="auto"/>
        </w:rPr>
        <w:t xml:space="preserve"> </w:t>
      </w:r>
      <w:r w:rsidR="004637C4" w:rsidRPr="001F165F">
        <w:rPr>
          <w:rFonts w:cs="Arial"/>
          <w:color w:val="auto"/>
        </w:rPr>
        <w:t>a</w:t>
      </w:r>
      <w:r w:rsidR="00033146" w:rsidRPr="001F165F">
        <w:rPr>
          <w:rFonts w:cs="Arial"/>
          <w:color w:val="auto"/>
        </w:rPr>
        <w:t>dd approximately 1 L of double</w:t>
      </w:r>
      <w:r w:rsidR="00F938F9">
        <w:rPr>
          <w:rFonts w:cs="Arial"/>
          <w:color w:val="auto"/>
        </w:rPr>
        <w:t xml:space="preserve"> </w:t>
      </w:r>
      <w:r w:rsidR="00033146" w:rsidRPr="001F165F">
        <w:rPr>
          <w:rFonts w:cs="Arial"/>
          <w:color w:val="auto"/>
        </w:rPr>
        <w:t>distilled water in a volumetric flask and stir vigorously on a stirrer plate.</w:t>
      </w:r>
    </w:p>
    <w:p w14:paraId="43248432" w14:textId="77777777" w:rsidR="00033146" w:rsidRPr="001F165F" w:rsidRDefault="00033146" w:rsidP="00487B5F">
      <w:pPr>
        <w:pStyle w:val="NormalWeb"/>
        <w:spacing w:before="0" w:beforeAutospacing="0" w:after="0" w:afterAutospacing="0"/>
        <w:contextualSpacing/>
        <w:rPr>
          <w:rFonts w:cs="Arial"/>
          <w:color w:val="auto"/>
        </w:rPr>
      </w:pPr>
    </w:p>
    <w:p w14:paraId="6AF05C1C" w14:textId="2A043B7B" w:rsidR="00033146" w:rsidRPr="001F165F" w:rsidRDefault="00033146" w:rsidP="00487B5F">
      <w:pPr>
        <w:pStyle w:val="NormalWeb"/>
        <w:spacing w:before="0" w:beforeAutospacing="0" w:after="0" w:afterAutospacing="0"/>
        <w:contextualSpacing/>
        <w:rPr>
          <w:rFonts w:cs="Arial"/>
          <w:color w:val="auto"/>
        </w:rPr>
      </w:pPr>
      <w:r w:rsidRPr="001F165F">
        <w:rPr>
          <w:rFonts w:cs="Arial"/>
          <w:color w:val="auto"/>
        </w:rPr>
        <w:t>2.1.2</w:t>
      </w:r>
      <w:r w:rsidR="000D0909" w:rsidRPr="001F165F">
        <w:rPr>
          <w:rFonts w:cs="Arial"/>
          <w:color w:val="auto"/>
        </w:rPr>
        <w:t>)</w:t>
      </w:r>
      <w:r w:rsidRPr="001F165F">
        <w:rPr>
          <w:rFonts w:cs="Arial"/>
          <w:color w:val="auto"/>
        </w:rPr>
        <w:t xml:space="preserve"> Add the following slicing solution components (in mM): 87.0 NaCl, 2.5 KCl, 1.3 NaH</w:t>
      </w:r>
      <w:r w:rsidRPr="001F165F">
        <w:rPr>
          <w:rFonts w:cs="Arial"/>
          <w:color w:val="auto"/>
          <w:vertAlign w:val="subscript"/>
        </w:rPr>
        <w:t>2</w:t>
      </w:r>
      <w:r w:rsidRPr="001F165F">
        <w:rPr>
          <w:rFonts w:cs="Arial"/>
          <w:color w:val="auto"/>
        </w:rPr>
        <w:t>PO</w:t>
      </w:r>
      <w:r w:rsidRPr="001F165F">
        <w:rPr>
          <w:rFonts w:cs="Arial"/>
          <w:color w:val="auto"/>
          <w:vertAlign w:val="subscript"/>
        </w:rPr>
        <w:t>4</w:t>
      </w:r>
      <w:r w:rsidRPr="001F165F">
        <w:rPr>
          <w:rFonts w:cs="Arial"/>
          <w:color w:val="auto"/>
        </w:rPr>
        <w:t>, 25.0 NaHCO</w:t>
      </w:r>
      <w:r w:rsidRPr="001F165F">
        <w:rPr>
          <w:rFonts w:cs="Arial"/>
          <w:color w:val="auto"/>
          <w:vertAlign w:val="subscript"/>
        </w:rPr>
        <w:t>3</w:t>
      </w:r>
      <w:r w:rsidRPr="001F165F">
        <w:rPr>
          <w:rFonts w:cs="Arial"/>
          <w:color w:val="auto"/>
        </w:rPr>
        <w:t xml:space="preserve">, 25.0 </w:t>
      </w:r>
      <w:r w:rsidR="004637C4" w:rsidRPr="001F165F">
        <w:rPr>
          <w:rFonts w:cs="Arial"/>
          <w:color w:val="auto"/>
        </w:rPr>
        <w:t>g</w:t>
      </w:r>
      <w:r w:rsidRPr="001F165F">
        <w:rPr>
          <w:rFonts w:cs="Arial"/>
          <w:color w:val="auto"/>
        </w:rPr>
        <w:t xml:space="preserve">lucose, 75.0 </w:t>
      </w:r>
      <w:r w:rsidR="004637C4" w:rsidRPr="001F165F">
        <w:rPr>
          <w:rFonts w:cs="Arial"/>
          <w:color w:val="auto"/>
        </w:rPr>
        <w:t>s</w:t>
      </w:r>
      <w:r w:rsidRPr="001F165F">
        <w:rPr>
          <w:rFonts w:cs="Arial"/>
          <w:color w:val="auto"/>
        </w:rPr>
        <w:t>ucrose, 7.0 MgCl</w:t>
      </w:r>
      <w:r w:rsidRPr="001F165F">
        <w:rPr>
          <w:rFonts w:cs="Arial"/>
          <w:color w:val="auto"/>
          <w:vertAlign w:val="subscript"/>
        </w:rPr>
        <w:t>2</w:t>
      </w:r>
      <w:r w:rsidRPr="001F165F">
        <w:rPr>
          <w:rFonts w:cs="Arial"/>
          <w:color w:val="auto"/>
        </w:rPr>
        <w:t>.6H</w:t>
      </w:r>
      <w:r w:rsidRPr="001F165F">
        <w:rPr>
          <w:rFonts w:cs="Arial"/>
          <w:color w:val="auto"/>
          <w:vertAlign w:val="subscript"/>
        </w:rPr>
        <w:t>2</w:t>
      </w:r>
      <w:r w:rsidRPr="001F165F">
        <w:rPr>
          <w:rFonts w:cs="Arial"/>
          <w:color w:val="auto"/>
        </w:rPr>
        <w:t>O and 0.5 CaCl</w:t>
      </w:r>
      <w:r w:rsidRPr="001F165F">
        <w:rPr>
          <w:rFonts w:cs="Arial"/>
          <w:color w:val="auto"/>
          <w:vertAlign w:val="subscript"/>
        </w:rPr>
        <w:t>2</w:t>
      </w:r>
      <w:r w:rsidR="004637C4" w:rsidRPr="001F165F">
        <w:rPr>
          <w:color w:val="auto"/>
        </w:rPr>
        <w:t>∙</w:t>
      </w:r>
      <w:r w:rsidRPr="001F165F">
        <w:rPr>
          <w:rFonts w:cs="Arial"/>
          <w:color w:val="auto"/>
        </w:rPr>
        <w:t>2H</w:t>
      </w:r>
      <w:r w:rsidRPr="001F165F">
        <w:rPr>
          <w:rFonts w:cs="Arial"/>
          <w:color w:val="auto"/>
          <w:vertAlign w:val="subscript"/>
        </w:rPr>
        <w:t>2</w:t>
      </w:r>
      <w:r w:rsidRPr="001F165F">
        <w:rPr>
          <w:rFonts w:cs="Arial"/>
          <w:color w:val="auto"/>
        </w:rPr>
        <w:t>O (</w:t>
      </w:r>
      <w:r w:rsidRPr="001F165F">
        <w:rPr>
          <w:rFonts w:cs="Arial"/>
          <w:b/>
          <w:bCs/>
          <w:color w:val="auto"/>
        </w:rPr>
        <w:t>Table 1</w:t>
      </w:r>
      <w:r w:rsidRPr="001F165F">
        <w:rPr>
          <w:rFonts w:cs="Arial"/>
          <w:color w:val="auto"/>
        </w:rPr>
        <w:t xml:space="preserve">). </w:t>
      </w:r>
    </w:p>
    <w:p w14:paraId="220A983B" w14:textId="77777777" w:rsidR="00033146" w:rsidRPr="001F165F" w:rsidRDefault="00033146" w:rsidP="00487B5F">
      <w:pPr>
        <w:pStyle w:val="NormalWeb"/>
        <w:spacing w:before="0" w:beforeAutospacing="0" w:after="0" w:afterAutospacing="0"/>
        <w:contextualSpacing/>
        <w:rPr>
          <w:rFonts w:cs="Arial"/>
          <w:color w:val="auto"/>
        </w:rPr>
      </w:pPr>
    </w:p>
    <w:p w14:paraId="1E2CBB16" w14:textId="7F6A98B9" w:rsidR="00033146"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033146" w:rsidRPr="001F165F">
        <w:rPr>
          <w:rFonts w:cs="Arial"/>
          <w:color w:val="auto"/>
        </w:rPr>
        <w:t xml:space="preserve"> Alternatively, MgCl</w:t>
      </w:r>
      <w:r w:rsidR="00033146" w:rsidRPr="001F165F">
        <w:rPr>
          <w:rFonts w:cs="Arial"/>
          <w:color w:val="auto"/>
          <w:vertAlign w:val="subscript"/>
        </w:rPr>
        <w:t>2</w:t>
      </w:r>
      <w:bookmarkStart w:id="3" w:name="_Hlk10537885"/>
      <w:r w:rsidR="004637C4" w:rsidRPr="001F165F">
        <w:rPr>
          <w:color w:val="auto"/>
        </w:rPr>
        <w:t>∙</w:t>
      </w:r>
      <w:bookmarkEnd w:id="3"/>
      <w:r w:rsidR="00033146" w:rsidRPr="001F165F">
        <w:rPr>
          <w:rFonts w:cs="Arial"/>
          <w:color w:val="auto"/>
        </w:rPr>
        <w:t>6H</w:t>
      </w:r>
      <w:r w:rsidR="00033146" w:rsidRPr="001F165F">
        <w:rPr>
          <w:rFonts w:cs="Arial"/>
          <w:color w:val="auto"/>
          <w:vertAlign w:val="subscript"/>
        </w:rPr>
        <w:t>2</w:t>
      </w:r>
      <w:r w:rsidR="00033146" w:rsidRPr="001F165F">
        <w:rPr>
          <w:rFonts w:cs="Arial"/>
          <w:color w:val="auto"/>
        </w:rPr>
        <w:t>O and CaCl</w:t>
      </w:r>
      <w:r w:rsidR="00033146" w:rsidRPr="001F165F">
        <w:rPr>
          <w:rFonts w:cs="Arial"/>
          <w:color w:val="auto"/>
          <w:vertAlign w:val="subscript"/>
        </w:rPr>
        <w:t>2</w:t>
      </w:r>
      <w:r w:rsidR="004637C4" w:rsidRPr="001F165F">
        <w:rPr>
          <w:color w:val="auto"/>
        </w:rPr>
        <w:t>∙</w:t>
      </w:r>
      <w:r w:rsidR="00033146" w:rsidRPr="001F165F">
        <w:rPr>
          <w:rFonts w:cs="Arial"/>
          <w:color w:val="auto"/>
        </w:rPr>
        <w:t>2H</w:t>
      </w:r>
      <w:r w:rsidR="00033146" w:rsidRPr="001F165F">
        <w:rPr>
          <w:rFonts w:cs="Arial"/>
          <w:color w:val="auto"/>
          <w:vertAlign w:val="subscript"/>
        </w:rPr>
        <w:t>2</w:t>
      </w:r>
      <w:r w:rsidR="00033146" w:rsidRPr="001F165F">
        <w:rPr>
          <w:rFonts w:cs="Arial"/>
          <w:color w:val="auto"/>
        </w:rPr>
        <w:t>O can be excluded in this stage and added later in a ready to use volume.</w:t>
      </w:r>
      <w:r w:rsidR="00487B5F" w:rsidRPr="001F165F">
        <w:rPr>
          <w:rFonts w:cs="Arial"/>
          <w:color w:val="auto"/>
        </w:rPr>
        <w:t xml:space="preserve"> </w:t>
      </w:r>
    </w:p>
    <w:p w14:paraId="35120CBD" w14:textId="77777777" w:rsidR="00033146" w:rsidRPr="001F165F" w:rsidRDefault="00033146" w:rsidP="00487B5F">
      <w:pPr>
        <w:pStyle w:val="NormalWeb"/>
        <w:spacing w:before="0" w:beforeAutospacing="0" w:after="0" w:afterAutospacing="0"/>
        <w:contextualSpacing/>
        <w:rPr>
          <w:rFonts w:cs="Arial"/>
          <w:color w:val="auto"/>
        </w:rPr>
      </w:pPr>
    </w:p>
    <w:p w14:paraId="107F8F05" w14:textId="3771F681" w:rsidR="00652484" w:rsidRPr="001F165F" w:rsidRDefault="00033146" w:rsidP="00487B5F">
      <w:pPr>
        <w:pStyle w:val="NormalWeb"/>
        <w:spacing w:before="0" w:beforeAutospacing="0" w:after="0" w:afterAutospacing="0"/>
        <w:contextualSpacing/>
        <w:rPr>
          <w:rFonts w:cs="Arial"/>
          <w:color w:val="auto"/>
        </w:rPr>
      </w:pPr>
      <w:r w:rsidRPr="001F165F">
        <w:rPr>
          <w:rFonts w:cs="Arial"/>
          <w:color w:val="auto"/>
        </w:rPr>
        <w:t>2.1.3</w:t>
      </w:r>
      <w:r w:rsidR="000D0909" w:rsidRPr="001F165F">
        <w:rPr>
          <w:rFonts w:cs="Arial"/>
          <w:color w:val="auto"/>
        </w:rPr>
        <w:t>)</w:t>
      </w:r>
      <w:r w:rsidRPr="001F165F">
        <w:rPr>
          <w:rFonts w:cs="Arial"/>
          <w:color w:val="auto"/>
        </w:rPr>
        <w:t xml:space="preserve"> Top up to 2 L with double</w:t>
      </w:r>
      <w:r w:rsidR="00F938F9">
        <w:rPr>
          <w:rFonts w:cs="Arial"/>
          <w:color w:val="auto"/>
        </w:rPr>
        <w:t xml:space="preserve"> </w:t>
      </w:r>
      <w:r w:rsidRPr="001F165F">
        <w:rPr>
          <w:rFonts w:cs="Arial"/>
          <w:color w:val="auto"/>
        </w:rPr>
        <w:t>distilled water while</w:t>
      </w:r>
      <w:r w:rsidR="004637C4" w:rsidRPr="001F165F">
        <w:rPr>
          <w:rFonts w:cs="Arial"/>
          <w:color w:val="auto"/>
        </w:rPr>
        <w:t xml:space="preserve"> </w:t>
      </w:r>
      <w:r w:rsidRPr="001F165F">
        <w:rPr>
          <w:rFonts w:cs="Arial"/>
          <w:color w:val="auto"/>
        </w:rPr>
        <w:t>stirring vigorously.</w:t>
      </w:r>
    </w:p>
    <w:p w14:paraId="089E7CED" w14:textId="77777777" w:rsidR="00652484" w:rsidRPr="001F165F" w:rsidRDefault="00652484" w:rsidP="00487B5F">
      <w:pPr>
        <w:pStyle w:val="NormalWeb"/>
        <w:spacing w:before="0" w:beforeAutospacing="0" w:after="0" w:afterAutospacing="0"/>
        <w:contextualSpacing/>
        <w:rPr>
          <w:rFonts w:cs="Arial"/>
          <w:color w:val="auto"/>
        </w:rPr>
      </w:pPr>
    </w:p>
    <w:p w14:paraId="432B35DD" w14:textId="2A0A9219" w:rsidR="00652484" w:rsidRPr="001F165F" w:rsidRDefault="00652484" w:rsidP="00487B5F">
      <w:pPr>
        <w:pStyle w:val="NormalWeb"/>
        <w:spacing w:before="0" w:beforeAutospacing="0" w:after="0" w:afterAutospacing="0"/>
        <w:contextualSpacing/>
        <w:rPr>
          <w:rFonts w:cs="Arial"/>
          <w:color w:val="auto"/>
        </w:rPr>
      </w:pPr>
      <w:r w:rsidRPr="001F165F">
        <w:rPr>
          <w:rFonts w:cs="Arial"/>
          <w:color w:val="auto"/>
        </w:rPr>
        <w:t>2.1.4</w:t>
      </w:r>
      <w:r w:rsidR="000D0909" w:rsidRPr="001F165F">
        <w:rPr>
          <w:rFonts w:cs="Arial"/>
          <w:color w:val="auto"/>
        </w:rPr>
        <w:t>)</w:t>
      </w:r>
      <w:r w:rsidRPr="001F165F">
        <w:rPr>
          <w:rFonts w:cs="Arial"/>
          <w:color w:val="auto"/>
        </w:rPr>
        <w:t xml:space="preserve"> For 2 L of ACSF</w:t>
      </w:r>
      <w:r w:rsidR="004637C4" w:rsidRPr="001F165F">
        <w:rPr>
          <w:rFonts w:cs="Arial"/>
          <w:color w:val="auto"/>
        </w:rPr>
        <w:t>, a</w:t>
      </w:r>
      <w:r w:rsidRPr="001F165F">
        <w:rPr>
          <w:rFonts w:cs="Arial"/>
          <w:color w:val="auto"/>
        </w:rPr>
        <w:t>dd approximately 1 L of double</w:t>
      </w:r>
      <w:r w:rsidR="00F938F9">
        <w:rPr>
          <w:rFonts w:cs="Arial"/>
          <w:color w:val="auto"/>
        </w:rPr>
        <w:t xml:space="preserve"> </w:t>
      </w:r>
      <w:r w:rsidRPr="001F165F">
        <w:rPr>
          <w:rFonts w:cs="Arial"/>
          <w:color w:val="auto"/>
        </w:rPr>
        <w:t>distilled water in a volumetric flask and stir vigorously on a stirrer plate.</w:t>
      </w:r>
    </w:p>
    <w:p w14:paraId="6BBE27BD" w14:textId="77777777" w:rsidR="00652484" w:rsidRPr="001F165F" w:rsidRDefault="00652484" w:rsidP="00487B5F">
      <w:pPr>
        <w:pStyle w:val="NormalWeb"/>
        <w:spacing w:before="0" w:beforeAutospacing="0" w:after="0" w:afterAutospacing="0"/>
        <w:contextualSpacing/>
        <w:rPr>
          <w:rFonts w:cs="Arial"/>
          <w:color w:val="auto"/>
        </w:rPr>
      </w:pPr>
    </w:p>
    <w:p w14:paraId="7907704C" w14:textId="2417B255" w:rsidR="00652484" w:rsidRPr="001F165F" w:rsidRDefault="00652484" w:rsidP="00487B5F">
      <w:pPr>
        <w:pStyle w:val="NormalWeb"/>
        <w:spacing w:before="0" w:beforeAutospacing="0" w:after="0" w:afterAutospacing="0"/>
        <w:contextualSpacing/>
        <w:rPr>
          <w:rFonts w:cs="Arial"/>
          <w:color w:val="auto"/>
        </w:rPr>
      </w:pPr>
      <w:r w:rsidRPr="001F165F">
        <w:rPr>
          <w:rFonts w:cs="Arial"/>
          <w:color w:val="auto"/>
        </w:rPr>
        <w:t>2.1.5</w:t>
      </w:r>
      <w:r w:rsidR="000D0909" w:rsidRPr="001F165F">
        <w:rPr>
          <w:rFonts w:cs="Arial"/>
          <w:color w:val="auto"/>
        </w:rPr>
        <w:t>)</w:t>
      </w:r>
      <w:r w:rsidRPr="001F165F">
        <w:rPr>
          <w:rFonts w:cs="Arial"/>
          <w:color w:val="auto"/>
        </w:rPr>
        <w:t xml:space="preserve"> Add the following ACSF solution components (in mM): 125.0 NaCl, 2.5 KCl, 1.3 NaH</w:t>
      </w:r>
      <w:r w:rsidRPr="001F165F">
        <w:rPr>
          <w:rFonts w:cs="Arial"/>
          <w:color w:val="auto"/>
          <w:vertAlign w:val="subscript"/>
        </w:rPr>
        <w:t>2</w:t>
      </w:r>
      <w:r w:rsidRPr="001F165F">
        <w:rPr>
          <w:rFonts w:cs="Arial"/>
          <w:color w:val="auto"/>
        </w:rPr>
        <w:t>PO</w:t>
      </w:r>
      <w:r w:rsidRPr="001F165F">
        <w:rPr>
          <w:rFonts w:cs="Arial"/>
          <w:color w:val="auto"/>
          <w:vertAlign w:val="subscript"/>
        </w:rPr>
        <w:t>4</w:t>
      </w:r>
      <w:r w:rsidRPr="001F165F">
        <w:rPr>
          <w:rFonts w:cs="Arial"/>
          <w:color w:val="auto"/>
        </w:rPr>
        <w:t>, 25.0 NaHCO</w:t>
      </w:r>
      <w:r w:rsidRPr="001F165F">
        <w:rPr>
          <w:rFonts w:cs="Arial"/>
          <w:color w:val="auto"/>
          <w:vertAlign w:val="subscript"/>
        </w:rPr>
        <w:t>3</w:t>
      </w:r>
      <w:r w:rsidRPr="001F165F">
        <w:rPr>
          <w:rFonts w:cs="Arial"/>
          <w:color w:val="auto"/>
        </w:rPr>
        <w:t xml:space="preserve">, 25 </w:t>
      </w:r>
      <w:r w:rsidR="004637C4" w:rsidRPr="001F165F">
        <w:rPr>
          <w:rFonts w:cs="Arial"/>
          <w:color w:val="auto"/>
        </w:rPr>
        <w:t>g</w:t>
      </w:r>
      <w:r w:rsidRPr="001F165F">
        <w:rPr>
          <w:rFonts w:cs="Arial"/>
          <w:color w:val="auto"/>
        </w:rPr>
        <w:t>lucose, 1.0 MgCl</w:t>
      </w:r>
      <w:r w:rsidRPr="001F165F">
        <w:rPr>
          <w:rFonts w:cs="Arial"/>
          <w:color w:val="auto"/>
          <w:vertAlign w:val="subscript"/>
        </w:rPr>
        <w:t>2</w:t>
      </w:r>
      <w:r w:rsidR="004637C4" w:rsidRPr="001F165F">
        <w:rPr>
          <w:rFonts w:cs="Arial"/>
          <w:color w:val="auto"/>
        </w:rPr>
        <w:t>∙</w:t>
      </w:r>
      <w:r w:rsidRPr="001F165F">
        <w:rPr>
          <w:rFonts w:cs="Arial"/>
          <w:color w:val="auto"/>
        </w:rPr>
        <w:t>6H</w:t>
      </w:r>
      <w:r w:rsidRPr="001F165F">
        <w:rPr>
          <w:rFonts w:cs="Arial"/>
          <w:color w:val="auto"/>
          <w:vertAlign w:val="subscript"/>
        </w:rPr>
        <w:t>2</w:t>
      </w:r>
      <w:r w:rsidRPr="001F165F">
        <w:rPr>
          <w:rFonts w:cs="Arial"/>
          <w:color w:val="auto"/>
        </w:rPr>
        <w:t>O and 2.0 CaCl</w:t>
      </w:r>
      <w:r w:rsidRPr="001F165F">
        <w:rPr>
          <w:rFonts w:cs="Arial"/>
          <w:color w:val="auto"/>
          <w:vertAlign w:val="subscript"/>
        </w:rPr>
        <w:t>2</w:t>
      </w:r>
      <w:r w:rsidR="004637C4" w:rsidRPr="001F165F">
        <w:rPr>
          <w:color w:val="auto"/>
        </w:rPr>
        <w:t>∙</w:t>
      </w:r>
      <w:r w:rsidRPr="001F165F">
        <w:rPr>
          <w:rFonts w:cs="Arial"/>
          <w:color w:val="auto"/>
        </w:rPr>
        <w:t>2H</w:t>
      </w:r>
      <w:r w:rsidRPr="001F165F">
        <w:rPr>
          <w:rFonts w:cs="Arial"/>
          <w:color w:val="auto"/>
          <w:vertAlign w:val="subscript"/>
        </w:rPr>
        <w:t>2</w:t>
      </w:r>
      <w:r w:rsidRPr="001F165F">
        <w:rPr>
          <w:rFonts w:cs="Arial"/>
          <w:color w:val="auto"/>
        </w:rPr>
        <w:t>O (</w:t>
      </w:r>
      <w:r w:rsidRPr="001F165F">
        <w:rPr>
          <w:rFonts w:cs="Arial"/>
          <w:b/>
          <w:bCs/>
          <w:color w:val="auto"/>
        </w:rPr>
        <w:t>Table 1</w:t>
      </w:r>
      <w:r w:rsidRPr="001F165F">
        <w:rPr>
          <w:rFonts w:cs="Arial"/>
          <w:color w:val="auto"/>
        </w:rPr>
        <w:t xml:space="preserve">). </w:t>
      </w:r>
    </w:p>
    <w:p w14:paraId="2D6C1084" w14:textId="77777777" w:rsidR="00652484" w:rsidRPr="001F165F" w:rsidRDefault="00652484" w:rsidP="00487B5F">
      <w:pPr>
        <w:pStyle w:val="NormalWeb"/>
        <w:spacing w:before="0" w:beforeAutospacing="0" w:after="0" w:afterAutospacing="0"/>
        <w:contextualSpacing/>
        <w:rPr>
          <w:rFonts w:cs="Arial"/>
          <w:color w:val="auto"/>
        </w:rPr>
      </w:pPr>
    </w:p>
    <w:p w14:paraId="25C26A00" w14:textId="77777777" w:rsidR="00652484"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652484" w:rsidRPr="001F165F">
        <w:rPr>
          <w:rFonts w:cs="Arial"/>
          <w:color w:val="auto"/>
        </w:rPr>
        <w:t xml:space="preserve"> Alternatively, MgCl</w:t>
      </w:r>
      <w:r w:rsidR="00652484" w:rsidRPr="001F165F">
        <w:rPr>
          <w:rFonts w:cs="Arial"/>
          <w:color w:val="auto"/>
          <w:vertAlign w:val="subscript"/>
        </w:rPr>
        <w:t>2</w:t>
      </w:r>
      <w:r w:rsidR="00652484" w:rsidRPr="001F165F">
        <w:rPr>
          <w:rFonts w:cs="Arial"/>
          <w:color w:val="auto"/>
        </w:rPr>
        <w:t>.6H</w:t>
      </w:r>
      <w:r w:rsidR="00652484" w:rsidRPr="001F165F">
        <w:rPr>
          <w:rFonts w:cs="Arial"/>
          <w:color w:val="auto"/>
          <w:vertAlign w:val="subscript"/>
        </w:rPr>
        <w:t>2</w:t>
      </w:r>
      <w:r w:rsidR="00652484" w:rsidRPr="001F165F">
        <w:rPr>
          <w:rFonts w:cs="Arial"/>
          <w:color w:val="auto"/>
        </w:rPr>
        <w:t>O and CaCl</w:t>
      </w:r>
      <w:r w:rsidR="00652484" w:rsidRPr="001F165F">
        <w:rPr>
          <w:rFonts w:cs="Arial"/>
          <w:color w:val="auto"/>
          <w:vertAlign w:val="subscript"/>
        </w:rPr>
        <w:t>2</w:t>
      </w:r>
      <w:r w:rsidR="004637C4" w:rsidRPr="001F165F">
        <w:rPr>
          <w:color w:val="auto"/>
        </w:rPr>
        <w:t>∙</w:t>
      </w:r>
      <w:r w:rsidR="00652484" w:rsidRPr="001F165F">
        <w:rPr>
          <w:rFonts w:cs="Arial"/>
          <w:color w:val="auto"/>
        </w:rPr>
        <w:t>2H</w:t>
      </w:r>
      <w:r w:rsidR="00652484" w:rsidRPr="001F165F">
        <w:rPr>
          <w:rFonts w:cs="Arial"/>
          <w:color w:val="auto"/>
          <w:vertAlign w:val="subscript"/>
        </w:rPr>
        <w:t>2</w:t>
      </w:r>
      <w:r w:rsidR="00652484" w:rsidRPr="001F165F">
        <w:rPr>
          <w:rFonts w:cs="Arial"/>
          <w:color w:val="auto"/>
        </w:rPr>
        <w:t xml:space="preserve">O can be excluded in this stage and </w:t>
      </w:r>
      <w:r w:rsidR="00652484" w:rsidRPr="001F165F">
        <w:rPr>
          <w:rFonts w:cs="Arial"/>
          <w:noProof/>
          <w:color w:val="auto"/>
        </w:rPr>
        <w:t>added</w:t>
      </w:r>
      <w:r w:rsidR="00487B5F" w:rsidRPr="001F165F">
        <w:rPr>
          <w:rFonts w:cs="Arial"/>
          <w:noProof/>
          <w:color w:val="auto"/>
        </w:rPr>
        <w:t xml:space="preserve"> </w:t>
      </w:r>
      <w:r w:rsidR="00652484" w:rsidRPr="001F165F">
        <w:rPr>
          <w:rFonts w:cs="Arial"/>
          <w:noProof/>
          <w:color w:val="auto"/>
        </w:rPr>
        <w:t>later</w:t>
      </w:r>
      <w:r w:rsidR="00652484" w:rsidRPr="001F165F">
        <w:rPr>
          <w:rFonts w:cs="Arial"/>
          <w:color w:val="auto"/>
        </w:rPr>
        <w:t xml:space="preserve"> in a ready to use volume.</w:t>
      </w:r>
    </w:p>
    <w:p w14:paraId="2E6957DF" w14:textId="77777777" w:rsidR="00652484" w:rsidRPr="001F165F" w:rsidRDefault="00652484" w:rsidP="00487B5F">
      <w:pPr>
        <w:pStyle w:val="NormalWeb"/>
        <w:spacing w:before="0" w:beforeAutospacing="0" w:after="0" w:afterAutospacing="0"/>
        <w:contextualSpacing/>
        <w:rPr>
          <w:rFonts w:cs="Arial"/>
          <w:color w:val="auto"/>
        </w:rPr>
      </w:pPr>
    </w:p>
    <w:p w14:paraId="1A5CBFA2" w14:textId="5F4D0C16" w:rsidR="00652484" w:rsidRPr="001F165F" w:rsidRDefault="00652484" w:rsidP="00487B5F">
      <w:pPr>
        <w:pStyle w:val="NormalWeb"/>
        <w:spacing w:before="0" w:beforeAutospacing="0" w:after="0" w:afterAutospacing="0"/>
        <w:contextualSpacing/>
        <w:rPr>
          <w:rFonts w:cs="Arial"/>
          <w:color w:val="auto"/>
        </w:rPr>
      </w:pPr>
      <w:r w:rsidRPr="001F165F">
        <w:rPr>
          <w:rFonts w:cs="Arial"/>
          <w:color w:val="auto"/>
        </w:rPr>
        <w:t xml:space="preserve"> 2.1.</w:t>
      </w:r>
      <w:r w:rsidR="00E779E4" w:rsidRPr="001F165F">
        <w:rPr>
          <w:rFonts w:cs="Arial"/>
          <w:color w:val="auto"/>
        </w:rPr>
        <w:t>6</w:t>
      </w:r>
      <w:r w:rsidR="000D0909" w:rsidRPr="001F165F">
        <w:rPr>
          <w:rFonts w:cs="Arial"/>
          <w:color w:val="auto"/>
        </w:rPr>
        <w:t>)</w:t>
      </w:r>
      <w:r w:rsidRPr="001F165F">
        <w:rPr>
          <w:rFonts w:cs="Arial"/>
          <w:color w:val="auto"/>
        </w:rPr>
        <w:t xml:space="preserve"> Top up to 2 L with double</w:t>
      </w:r>
      <w:r w:rsidR="00F938F9">
        <w:rPr>
          <w:rFonts w:cs="Arial"/>
          <w:color w:val="auto"/>
        </w:rPr>
        <w:t xml:space="preserve"> </w:t>
      </w:r>
      <w:r w:rsidRPr="001F165F">
        <w:rPr>
          <w:rFonts w:cs="Arial"/>
          <w:color w:val="auto"/>
        </w:rPr>
        <w:t xml:space="preserve">distilled water </w:t>
      </w:r>
      <w:r w:rsidR="00F938F9" w:rsidRPr="001F165F">
        <w:rPr>
          <w:rFonts w:cs="Arial"/>
          <w:color w:val="auto"/>
        </w:rPr>
        <w:t>while</w:t>
      </w:r>
      <w:r w:rsidR="00F938F9">
        <w:rPr>
          <w:rFonts w:cs="Arial"/>
          <w:color w:val="auto"/>
        </w:rPr>
        <w:t xml:space="preserve"> </w:t>
      </w:r>
      <w:r w:rsidRPr="001F165F">
        <w:rPr>
          <w:rFonts w:cs="Arial"/>
          <w:color w:val="auto"/>
        </w:rPr>
        <w:t>stirring vigorously</w:t>
      </w:r>
      <w:r w:rsidR="00E779E4" w:rsidRPr="001F165F">
        <w:rPr>
          <w:rFonts w:cs="Arial"/>
          <w:color w:val="auto"/>
        </w:rPr>
        <w:t>.</w:t>
      </w:r>
    </w:p>
    <w:p w14:paraId="73307779" w14:textId="77777777" w:rsidR="00E779E4" w:rsidRPr="001F165F" w:rsidRDefault="00E779E4" w:rsidP="00487B5F">
      <w:pPr>
        <w:pStyle w:val="NormalWeb"/>
        <w:spacing w:before="0" w:beforeAutospacing="0" w:after="0" w:afterAutospacing="0"/>
        <w:contextualSpacing/>
        <w:rPr>
          <w:rFonts w:cs="Arial"/>
          <w:color w:val="auto"/>
        </w:rPr>
      </w:pPr>
    </w:p>
    <w:p w14:paraId="2564640E" w14:textId="77777777" w:rsidR="00E779E4" w:rsidRPr="001F165F" w:rsidRDefault="00E779E4" w:rsidP="00487B5F">
      <w:pPr>
        <w:pStyle w:val="NormalWeb"/>
        <w:spacing w:before="0" w:beforeAutospacing="0" w:after="0" w:afterAutospacing="0"/>
        <w:contextualSpacing/>
        <w:rPr>
          <w:rFonts w:cs="Arial"/>
          <w:bCs/>
          <w:color w:val="auto"/>
        </w:rPr>
      </w:pPr>
      <w:r w:rsidRPr="001F165F">
        <w:rPr>
          <w:rFonts w:cs="Arial"/>
          <w:bCs/>
          <w:color w:val="auto"/>
        </w:rPr>
        <w:t>2.2</w:t>
      </w:r>
      <w:r w:rsidR="000D0909" w:rsidRPr="001F165F">
        <w:rPr>
          <w:rFonts w:cs="Arial"/>
          <w:bCs/>
          <w:color w:val="auto"/>
        </w:rPr>
        <w:t>)</w:t>
      </w:r>
      <w:r w:rsidRPr="001F165F">
        <w:rPr>
          <w:rFonts w:cs="Arial"/>
          <w:bCs/>
          <w:color w:val="auto"/>
        </w:rPr>
        <w:t xml:space="preserve"> Setup and brain slicing</w:t>
      </w:r>
    </w:p>
    <w:p w14:paraId="175F33BF" w14:textId="77777777" w:rsidR="00E779E4" w:rsidRPr="001F165F" w:rsidRDefault="00E779E4" w:rsidP="00487B5F">
      <w:pPr>
        <w:pStyle w:val="NormalWeb"/>
        <w:spacing w:before="0" w:beforeAutospacing="0" w:after="0" w:afterAutospacing="0"/>
        <w:contextualSpacing/>
        <w:rPr>
          <w:rFonts w:cs="Arial"/>
          <w:b/>
          <w:color w:val="auto"/>
        </w:rPr>
      </w:pPr>
    </w:p>
    <w:p w14:paraId="3A50E4E1" w14:textId="77777777" w:rsidR="00E779E4" w:rsidRPr="001F165F" w:rsidRDefault="00E779E4" w:rsidP="00487B5F">
      <w:pPr>
        <w:pStyle w:val="NormalWeb"/>
        <w:spacing w:before="0" w:beforeAutospacing="0" w:after="0" w:afterAutospacing="0"/>
        <w:contextualSpacing/>
        <w:rPr>
          <w:rFonts w:cs="Arial"/>
          <w:color w:val="auto"/>
        </w:rPr>
      </w:pPr>
      <w:r w:rsidRPr="001F165F">
        <w:rPr>
          <w:rFonts w:cs="Arial"/>
          <w:color w:val="auto"/>
        </w:rPr>
        <w:t>2.2.1</w:t>
      </w:r>
      <w:r w:rsidR="000D0909" w:rsidRPr="001F165F">
        <w:rPr>
          <w:rFonts w:cs="Arial"/>
          <w:color w:val="auto"/>
        </w:rPr>
        <w:t>)</w:t>
      </w:r>
      <w:r w:rsidRPr="001F165F">
        <w:rPr>
          <w:rFonts w:cs="Arial"/>
          <w:color w:val="auto"/>
        </w:rPr>
        <w:t xml:space="preserve"> Pour 400</w:t>
      </w:r>
      <w:r w:rsidR="004637C4" w:rsidRPr="001F165F">
        <w:rPr>
          <w:rFonts w:cs="Arial"/>
          <w:color w:val="auto"/>
        </w:rPr>
        <w:t xml:space="preserve"> mL</w:t>
      </w:r>
      <w:r w:rsidRPr="001F165F">
        <w:rPr>
          <w:rFonts w:cs="Arial"/>
          <w:color w:val="auto"/>
        </w:rPr>
        <w:t xml:space="preserve"> of already prepared slicing solution into a separate flask and oxygenate (95% O</w:t>
      </w:r>
      <w:r w:rsidRPr="001F165F">
        <w:rPr>
          <w:rFonts w:cs="Arial"/>
          <w:color w:val="auto"/>
          <w:vertAlign w:val="subscript"/>
        </w:rPr>
        <w:t>2</w:t>
      </w:r>
      <w:r w:rsidR="006234A3">
        <w:rPr>
          <w:rFonts w:cs="Arial"/>
          <w:color w:val="auto"/>
        </w:rPr>
        <w:t>/</w:t>
      </w:r>
      <w:r w:rsidRPr="001F165F">
        <w:rPr>
          <w:rFonts w:cs="Arial"/>
          <w:color w:val="auto"/>
        </w:rPr>
        <w:t>5% CO</w:t>
      </w:r>
      <w:r w:rsidRPr="001F165F">
        <w:rPr>
          <w:rFonts w:cs="Arial"/>
          <w:color w:val="auto"/>
          <w:vertAlign w:val="subscript"/>
        </w:rPr>
        <w:t>2</w:t>
      </w:r>
      <w:r w:rsidRPr="001F165F">
        <w:rPr>
          <w:rFonts w:cs="Arial"/>
          <w:color w:val="auto"/>
        </w:rPr>
        <w:t>) for approximately 20 min.</w:t>
      </w:r>
    </w:p>
    <w:p w14:paraId="4C6951F2" w14:textId="77777777" w:rsidR="00E779E4" w:rsidRPr="001F165F" w:rsidRDefault="00E779E4" w:rsidP="00487B5F">
      <w:pPr>
        <w:pStyle w:val="NormalWeb"/>
        <w:spacing w:before="0" w:beforeAutospacing="0" w:after="0" w:afterAutospacing="0"/>
        <w:contextualSpacing/>
        <w:rPr>
          <w:rFonts w:cs="Arial"/>
          <w:color w:val="auto"/>
        </w:rPr>
      </w:pPr>
    </w:p>
    <w:p w14:paraId="7F799251" w14:textId="29D5A2CD" w:rsidR="00E779E4" w:rsidRPr="001F165F" w:rsidRDefault="00E779E4" w:rsidP="00487B5F">
      <w:pPr>
        <w:pStyle w:val="NormalWeb"/>
        <w:spacing w:before="0" w:beforeAutospacing="0" w:after="0" w:afterAutospacing="0"/>
        <w:contextualSpacing/>
        <w:rPr>
          <w:rFonts w:cs="Arial"/>
          <w:color w:val="auto"/>
        </w:rPr>
      </w:pPr>
      <w:r w:rsidRPr="001F165F">
        <w:rPr>
          <w:rFonts w:cs="Arial"/>
          <w:color w:val="auto"/>
        </w:rPr>
        <w:t>2.2.2</w:t>
      </w:r>
      <w:r w:rsidR="000D0909" w:rsidRPr="001F165F">
        <w:rPr>
          <w:rFonts w:cs="Arial"/>
          <w:color w:val="auto"/>
        </w:rPr>
        <w:t>)</w:t>
      </w:r>
      <w:r w:rsidRPr="001F165F">
        <w:rPr>
          <w:rFonts w:cs="Arial"/>
          <w:color w:val="auto"/>
        </w:rPr>
        <w:t xml:space="preserve"> Store the rest of the 1.6 L solution in a 4 </w:t>
      </w:r>
      <w:r w:rsidR="004637C4" w:rsidRPr="001F165F">
        <w:rPr>
          <w:color w:val="auto"/>
        </w:rPr>
        <w:t>°</w:t>
      </w:r>
      <w:r w:rsidRPr="001F165F">
        <w:rPr>
          <w:rFonts w:cs="Arial"/>
          <w:color w:val="auto"/>
        </w:rPr>
        <w:t xml:space="preserve">C refrigerator. Keep </w:t>
      </w:r>
      <w:r w:rsidRPr="001F165F">
        <w:rPr>
          <w:rFonts w:cs="Arial"/>
          <w:noProof/>
          <w:color w:val="auto"/>
        </w:rPr>
        <w:t>solution</w:t>
      </w:r>
      <w:r w:rsidRPr="001F165F">
        <w:rPr>
          <w:rFonts w:cs="Arial"/>
          <w:color w:val="auto"/>
        </w:rPr>
        <w:t xml:space="preserve"> up to </w:t>
      </w:r>
      <w:r w:rsidR="00F938F9">
        <w:rPr>
          <w:rFonts w:cs="Arial"/>
          <w:color w:val="auto"/>
        </w:rPr>
        <w:t>1</w:t>
      </w:r>
      <w:r w:rsidR="00F938F9" w:rsidRPr="001F165F">
        <w:rPr>
          <w:rFonts w:cs="Arial"/>
          <w:color w:val="auto"/>
        </w:rPr>
        <w:t xml:space="preserve"> </w:t>
      </w:r>
      <w:r w:rsidRPr="001F165F">
        <w:rPr>
          <w:rFonts w:cs="Arial"/>
          <w:color w:val="auto"/>
        </w:rPr>
        <w:t xml:space="preserve">week after which it must </w:t>
      </w:r>
      <w:r w:rsidRPr="001F165F">
        <w:rPr>
          <w:rFonts w:cs="Arial"/>
          <w:noProof/>
          <w:color w:val="auto"/>
        </w:rPr>
        <w:t>be discarded</w:t>
      </w:r>
      <w:r w:rsidRPr="001F165F">
        <w:rPr>
          <w:rFonts w:cs="Arial"/>
          <w:color w:val="auto"/>
        </w:rPr>
        <w:t xml:space="preserve"> if not used to avoid fungal growth.</w:t>
      </w:r>
    </w:p>
    <w:p w14:paraId="75EF32B8" w14:textId="77777777" w:rsidR="00E779E4" w:rsidRPr="001F165F" w:rsidRDefault="00E779E4" w:rsidP="00487B5F">
      <w:pPr>
        <w:pStyle w:val="NormalWeb"/>
        <w:spacing w:before="0" w:beforeAutospacing="0" w:after="0" w:afterAutospacing="0"/>
        <w:contextualSpacing/>
        <w:rPr>
          <w:rFonts w:cs="Arial"/>
          <w:color w:val="auto"/>
        </w:rPr>
      </w:pPr>
    </w:p>
    <w:p w14:paraId="7479C270" w14:textId="77777777" w:rsidR="00E779E4" w:rsidRPr="001F165F" w:rsidRDefault="00E779E4" w:rsidP="00487B5F">
      <w:pPr>
        <w:pStyle w:val="NormalWeb"/>
        <w:spacing w:before="0" w:beforeAutospacing="0" w:after="0" w:afterAutospacing="0"/>
        <w:contextualSpacing/>
        <w:rPr>
          <w:rFonts w:cs="Arial"/>
          <w:color w:val="auto"/>
        </w:rPr>
      </w:pPr>
      <w:r w:rsidRPr="001F165F">
        <w:rPr>
          <w:rFonts w:cs="Arial"/>
          <w:color w:val="auto"/>
        </w:rPr>
        <w:t>2.2.3</w:t>
      </w:r>
      <w:r w:rsidR="00A87CBB" w:rsidRPr="001F165F">
        <w:rPr>
          <w:rFonts w:cs="Arial"/>
          <w:color w:val="auto"/>
        </w:rPr>
        <w:t>)</w:t>
      </w:r>
      <w:r w:rsidRPr="001F165F">
        <w:rPr>
          <w:rFonts w:cs="Arial"/>
          <w:color w:val="auto"/>
        </w:rPr>
        <w:t xml:space="preserve"> Pour 200</w:t>
      </w:r>
      <w:r w:rsidR="004637C4" w:rsidRPr="001F165F">
        <w:rPr>
          <w:rFonts w:cs="Arial"/>
          <w:color w:val="auto"/>
        </w:rPr>
        <w:t xml:space="preserve"> mL </w:t>
      </w:r>
      <w:r w:rsidRPr="001F165F">
        <w:rPr>
          <w:rFonts w:cs="Arial"/>
          <w:color w:val="auto"/>
        </w:rPr>
        <w:t xml:space="preserve">of the oxygenated slicing solution in the flask, cover with parafilm and transfer to a -80 </w:t>
      </w:r>
      <w:r w:rsidR="004637C4" w:rsidRPr="001F165F">
        <w:rPr>
          <w:color w:val="auto"/>
        </w:rPr>
        <w:t>°</w:t>
      </w:r>
      <w:r w:rsidR="004637C4" w:rsidRPr="001F165F">
        <w:rPr>
          <w:rFonts w:cs="Arial"/>
          <w:color w:val="auto"/>
        </w:rPr>
        <w:t xml:space="preserve">C </w:t>
      </w:r>
      <w:r w:rsidRPr="001F165F">
        <w:rPr>
          <w:rFonts w:cs="Arial"/>
          <w:color w:val="auto"/>
        </w:rPr>
        <w:t xml:space="preserve">freezer for approximately 20 min to make </w:t>
      </w:r>
      <w:r w:rsidRPr="001F165F">
        <w:rPr>
          <w:rFonts w:cs="Arial"/>
          <w:noProof/>
          <w:color w:val="auto"/>
        </w:rPr>
        <w:t>a slush</w:t>
      </w:r>
      <w:r w:rsidRPr="001F165F">
        <w:rPr>
          <w:rFonts w:cs="Arial"/>
          <w:color w:val="auto"/>
        </w:rPr>
        <w:t>.</w:t>
      </w:r>
    </w:p>
    <w:p w14:paraId="7E253DCB" w14:textId="77777777" w:rsidR="00E779E4" w:rsidRPr="001F165F" w:rsidRDefault="00E779E4" w:rsidP="00487B5F">
      <w:pPr>
        <w:pStyle w:val="NormalWeb"/>
        <w:spacing w:before="0" w:beforeAutospacing="0" w:after="0" w:afterAutospacing="0"/>
        <w:contextualSpacing/>
        <w:rPr>
          <w:rFonts w:cs="Arial"/>
          <w:color w:val="auto"/>
        </w:rPr>
      </w:pPr>
    </w:p>
    <w:p w14:paraId="75C07F5E" w14:textId="77777777" w:rsidR="00E779E4" w:rsidRPr="001F165F" w:rsidRDefault="00E779E4" w:rsidP="00487B5F">
      <w:pPr>
        <w:pStyle w:val="NormalWeb"/>
        <w:spacing w:before="0" w:beforeAutospacing="0" w:after="0" w:afterAutospacing="0"/>
        <w:contextualSpacing/>
        <w:rPr>
          <w:rFonts w:cs="Arial"/>
          <w:color w:val="auto"/>
        </w:rPr>
      </w:pPr>
      <w:r w:rsidRPr="001F165F">
        <w:rPr>
          <w:rFonts w:cs="Arial"/>
          <w:color w:val="auto"/>
        </w:rPr>
        <w:t>2.2.4</w:t>
      </w:r>
      <w:r w:rsidR="00A87CBB" w:rsidRPr="001F165F">
        <w:rPr>
          <w:rFonts w:cs="Arial"/>
          <w:color w:val="auto"/>
        </w:rPr>
        <w:t>)</w:t>
      </w:r>
      <w:r w:rsidRPr="001F165F">
        <w:rPr>
          <w:rFonts w:cs="Arial"/>
          <w:color w:val="auto"/>
        </w:rPr>
        <w:t xml:space="preserve"> Pour the remaining 200</w:t>
      </w:r>
      <w:r w:rsidR="004637C4" w:rsidRPr="001F165F">
        <w:rPr>
          <w:rFonts w:cs="Arial"/>
          <w:color w:val="auto"/>
        </w:rPr>
        <w:t xml:space="preserve"> mL</w:t>
      </w:r>
      <w:r w:rsidRPr="001F165F">
        <w:rPr>
          <w:rFonts w:cs="Arial"/>
          <w:color w:val="auto"/>
        </w:rPr>
        <w:t xml:space="preserve"> of slicing solution in a </w:t>
      </w:r>
      <w:r w:rsidR="00A87CBB" w:rsidRPr="001F165F">
        <w:rPr>
          <w:rFonts w:cs="Arial"/>
          <w:color w:val="auto"/>
        </w:rPr>
        <w:t>brain slice holding</w:t>
      </w:r>
      <w:r w:rsidR="00A87CBB" w:rsidRPr="001F165F">
        <w:rPr>
          <w:rFonts w:cs="Arial"/>
          <w:noProof/>
          <w:color w:val="auto"/>
        </w:rPr>
        <w:t xml:space="preserve"> chamber</w:t>
      </w:r>
      <w:r w:rsidR="00A87CBB" w:rsidRPr="001F165F">
        <w:rPr>
          <w:rFonts w:cs="Arial"/>
          <w:color w:val="auto"/>
        </w:rPr>
        <w:t xml:space="preserve"> </w:t>
      </w:r>
      <w:r w:rsidRPr="001F165F">
        <w:rPr>
          <w:rFonts w:cs="Arial"/>
          <w:color w:val="auto"/>
        </w:rPr>
        <w:t xml:space="preserve">and keep in </w:t>
      </w:r>
      <w:r w:rsidR="004637C4" w:rsidRPr="001F165F">
        <w:rPr>
          <w:rFonts w:cs="Arial"/>
          <w:color w:val="auto"/>
        </w:rPr>
        <w:t xml:space="preserve">a 32 </w:t>
      </w:r>
      <w:r w:rsidR="004637C4" w:rsidRPr="001F165F">
        <w:rPr>
          <w:color w:val="auto"/>
        </w:rPr>
        <w:t>°</w:t>
      </w:r>
      <w:r w:rsidR="004637C4" w:rsidRPr="001F165F">
        <w:rPr>
          <w:rFonts w:cs="Arial"/>
          <w:color w:val="auto"/>
        </w:rPr>
        <w:t xml:space="preserve">C </w:t>
      </w:r>
      <w:r w:rsidRPr="001F165F">
        <w:rPr>
          <w:rFonts w:cs="Arial"/>
          <w:noProof/>
          <w:color w:val="auto"/>
        </w:rPr>
        <w:t>water</w:t>
      </w:r>
      <w:r w:rsidRPr="001F165F">
        <w:rPr>
          <w:rFonts w:cs="Arial"/>
          <w:color w:val="auto"/>
        </w:rPr>
        <w:t xml:space="preserve"> bath with continuous bubbling.</w:t>
      </w:r>
      <w:bookmarkStart w:id="4" w:name="_Hlk1664077"/>
    </w:p>
    <w:p w14:paraId="74E32544" w14:textId="77777777" w:rsidR="00E779E4" w:rsidRPr="001F165F" w:rsidRDefault="00E779E4" w:rsidP="00487B5F">
      <w:pPr>
        <w:pStyle w:val="NormalWeb"/>
        <w:spacing w:before="0" w:beforeAutospacing="0" w:after="0" w:afterAutospacing="0"/>
        <w:contextualSpacing/>
        <w:rPr>
          <w:rFonts w:cs="Arial"/>
          <w:color w:val="auto"/>
        </w:rPr>
      </w:pPr>
    </w:p>
    <w:p w14:paraId="4919A61A" w14:textId="03D36127" w:rsidR="004E7CE4" w:rsidRPr="001F165F" w:rsidRDefault="00E779E4" w:rsidP="00487B5F">
      <w:pPr>
        <w:pStyle w:val="NormalWeb"/>
        <w:spacing w:before="0" w:beforeAutospacing="0" w:after="0" w:afterAutospacing="0"/>
        <w:contextualSpacing/>
        <w:rPr>
          <w:rFonts w:cs="Arial"/>
          <w:color w:val="auto"/>
        </w:rPr>
      </w:pPr>
      <w:r w:rsidRPr="001F165F">
        <w:rPr>
          <w:rFonts w:cs="Arial"/>
          <w:color w:val="auto"/>
        </w:rPr>
        <w:t>2.2.5</w:t>
      </w:r>
      <w:r w:rsidR="00A87CBB" w:rsidRPr="001F165F">
        <w:rPr>
          <w:rFonts w:cs="Arial"/>
          <w:color w:val="auto"/>
        </w:rPr>
        <w:t>)</w:t>
      </w:r>
      <w:r w:rsidRPr="001F165F">
        <w:rPr>
          <w:rFonts w:cs="Arial"/>
          <w:color w:val="auto"/>
        </w:rPr>
        <w:t xml:space="preserve"> </w:t>
      </w:r>
      <w:bookmarkEnd w:id="4"/>
      <w:r w:rsidRPr="001F165F">
        <w:rPr>
          <w:rFonts w:cs="Arial"/>
          <w:color w:val="auto"/>
        </w:rPr>
        <w:t xml:space="preserve">Prepare </w:t>
      </w:r>
      <w:r w:rsidR="00F938F9">
        <w:rPr>
          <w:rFonts w:cs="Arial"/>
          <w:color w:val="auto"/>
        </w:rPr>
        <w:t xml:space="preserve">the </w:t>
      </w:r>
      <w:r w:rsidRPr="001F165F">
        <w:rPr>
          <w:rFonts w:cs="Arial"/>
          <w:color w:val="auto"/>
        </w:rPr>
        <w:t xml:space="preserve">bench for slicing. Place </w:t>
      </w:r>
      <w:r w:rsidR="00F938F9" w:rsidRPr="001F165F">
        <w:rPr>
          <w:rFonts w:cs="Arial"/>
          <w:color w:val="auto"/>
        </w:rPr>
        <w:t xml:space="preserve">paper towels </w:t>
      </w:r>
      <w:r w:rsidRPr="001F165F">
        <w:rPr>
          <w:rFonts w:cs="Arial"/>
          <w:color w:val="auto"/>
        </w:rPr>
        <w:t xml:space="preserve">down and surgical tools on top of </w:t>
      </w:r>
      <w:r w:rsidRPr="001F165F">
        <w:rPr>
          <w:rFonts w:cs="Arial"/>
          <w:noProof/>
          <w:color w:val="auto"/>
        </w:rPr>
        <w:t>bench</w:t>
      </w:r>
      <w:r w:rsidRPr="001F165F">
        <w:rPr>
          <w:rFonts w:cs="Arial"/>
          <w:color w:val="auto"/>
        </w:rPr>
        <w:t xml:space="preserve">. Arrange the surgical </w:t>
      </w:r>
      <w:r w:rsidRPr="001F165F">
        <w:rPr>
          <w:rFonts w:cs="Arial"/>
          <w:noProof/>
          <w:color w:val="auto"/>
        </w:rPr>
        <w:t>tools</w:t>
      </w:r>
      <w:r w:rsidRPr="001F165F">
        <w:rPr>
          <w:rFonts w:cs="Arial"/>
          <w:color w:val="auto"/>
        </w:rPr>
        <w:t xml:space="preserve"> in order of use to facilitate a fast and efficient process</w:t>
      </w:r>
      <w:r w:rsidR="004637C4" w:rsidRPr="001F165F">
        <w:rPr>
          <w:rFonts w:cs="Arial"/>
          <w:color w:val="auto"/>
        </w:rPr>
        <w:t xml:space="preserve"> (</w:t>
      </w:r>
      <w:r w:rsidR="004637C4" w:rsidRPr="001F165F">
        <w:rPr>
          <w:rFonts w:cs="Arial"/>
          <w:b/>
          <w:bCs/>
          <w:color w:val="auto"/>
        </w:rPr>
        <w:t>Figure</w:t>
      </w:r>
      <w:r w:rsidR="00A87CBB" w:rsidRPr="001F165F">
        <w:rPr>
          <w:rFonts w:cs="Arial"/>
          <w:b/>
          <w:bCs/>
          <w:color w:val="auto"/>
        </w:rPr>
        <w:t xml:space="preserve"> 7</w:t>
      </w:r>
      <w:r w:rsidR="00A87CBB" w:rsidRPr="001F165F">
        <w:rPr>
          <w:rFonts w:cs="Arial"/>
          <w:color w:val="auto"/>
        </w:rPr>
        <w:t>)</w:t>
      </w:r>
      <w:r w:rsidR="004637C4" w:rsidRPr="001F165F">
        <w:rPr>
          <w:rFonts w:cs="Arial"/>
          <w:color w:val="auto"/>
        </w:rPr>
        <w:t>.</w:t>
      </w:r>
    </w:p>
    <w:p w14:paraId="78060BC8" w14:textId="77777777" w:rsidR="004E7CE4" w:rsidRPr="001F165F" w:rsidRDefault="004E7CE4" w:rsidP="00487B5F">
      <w:pPr>
        <w:pStyle w:val="NormalWeb"/>
        <w:spacing w:before="0" w:beforeAutospacing="0" w:after="0" w:afterAutospacing="0"/>
        <w:contextualSpacing/>
        <w:rPr>
          <w:rFonts w:cs="Arial"/>
          <w:color w:val="auto"/>
        </w:rPr>
      </w:pPr>
    </w:p>
    <w:p w14:paraId="1AFEFDC8" w14:textId="5F42BE01" w:rsidR="00135E4A" w:rsidRPr="001F165F" w:rsidRDefault="00E779E4" w:rsidP="00487B5F">
      <w:pPr>
        <w:pStyle w:val="NormalWeb"/>
        <w:spacing w:before="0" w:beforeAutospacing="0" w:after="0" w:afterAutospacing="0"/>
        <w:contextualSpacing/>
        <w:rPr>
          <w:rFonts w:cs="Arial"/>
          <w:color w:val="auto"/>
        </w:rPr>
      </w:pPr>
      <w:r w:rsidRPr="001F165F">
        <w:rPr>
          <w:rFonts w:cs="Arial"/>
          <w:color w:val="auto"/>
        </w:rPr>
        <w:t>2.2.</w:t>
      </w:r>
      <w:r w:rsidR="004E7CE4" w:rsidRPr="001F165F">
        <w:rPr>
          <w:rFonts w:cs="Arial"/>
          <w:color w:val="auto"/>
        </w:rPr>
        <w:t>6</w:t>
      </w:r>
      <w:r w:rsidR="00162B90" w:rsidRPr="001F165F">
        <w:rPr>
          <w:rFonts w:cs="Arial"/>
          <w:color w:val="auto"/>
        </w:rPr>
        <w:t>)</w:t>
      </w:r>
      <w:r w:rsidRPr="001F165F">
        <w:rPr>
          <w:rFonts w:cs="Arial"/>
          <w:color w:val="auto"/>
        </w:rPr>
        <w:t xml:space="preserve"> </w:t>
      </w:r>
      <w:r w:rsidR="00BD55F1">
        <w:rPr>
          <w:rFonts w:cs="Arial"/>
          <w:color w:val="auto"/>
        </w:rPr>
        <w:t>Take out the</w:t>
      </w:r>
      <w:r w:rsidRPr="001F165F">
        <w:rPr>
          <w:rFonts w:cs="Arial"/>
          <w:color w:val="auto"/>
        </w:rPr>
        <w:t xml:space="preserve"> chilled slicing solution from </w:t>
      </w:r>
      <w:r w:rsidR="00BD55F1">
        <w:rPr>
          <w:rFonts w:cs="Arial"/>
          <w:color w:val="auto"/>
        </w:rPr>
        <w:t xml:space="preserve">the </w:t>
      </w:r>
      <w:r w:rsidRPr="001F165F">
        <w:rPr>
          <w:rFonts w:cs="Arial"/>
          <w:noProof/>
          <w:color w:val="auto"/>
        </w:rPr>
        <w:t>freezer</w:t>
      </w:r>
      <w:r w:rsidRPr="001F165F">
        <w:rPr>
          <w:rFonts w:cs="Arial"/>
          <w:color w:val="auto"/>
        </w:rPr>
        <w:t xml:space="preserve"> and pour approximately 50</w:t>
      </w:r>
      <w:r w:rsidR="004637C4" w:rsidRPr="001F165F">
        <w:rPr>
          <w:rFonts w:cs="Arial"/>
          <w:color w:val="auto"/>
        </w:rPr>
        <w:t xml:space="preserve"> mL</w:t>
      </w:r>
      <w:r w:rsidRPr="001F165F">
        <w:rPr>
          <w:rFonts w:cs="Arial"/>
          <w:color w:val="auto"/>
        </w:rPr>
        <w:t xml:space="preserve"> in a </w:t>
      </w:r>
      <w:r w:rsidR="004E7CE4" w:rsidRPr="001F165F">
        <w:rPr>
          <w:rFonts w:cs="Arial"/>
          <w:color w:val="auto"/>
        </w:rPr>
        <w:t>b</w:t>
      </w:r>
      <w:r w:rsidRPr="001F165F">
        <w:rPr>
          <w:rFonts w:cs="Arial"/>
          <w:color w:val="auto"/>
        </w:rPr>
        <w:t xml:space="preserve">eaker. Pour </w:t>
      </w:r>
      <w:r w:rsidRPr="001F165F">
        <w:rPr>
          <w:rFonts w:cs="Arial"/>
          <w:noProof/>
          <w:color w:val="auto"/>
        </w:rPr>
        <w:t>approximately</w:t>
      </w:r>
      <w:r w:rsidRPr="001F165F">
        <w:rPr>
          <w:rFonts w:cs="Arial"/>
          <w:color w:val="auto"/>
        </w:rPr>
        <w:t xml:space="preserve"> 10</w:t>
      </w:r>
      <w:r w:rsidR="004637C4" w:rsidRPr="001F165F">
        <w:rPr>
          <w:rFonts w:cs="Arial"/>
          <w:color w:val="auto"/>
        </w:rPr>
        <w:t xml:space="preserve"> mL</w:t>
      </w:r>
      <w:r w:rsidRPr="001F165F">
        <w:rPr>
          <w:rFonts w:cs="Arial"/>
          <w:color w:val="auto"/>
        </w:rPr>
        <w:t xml:space="preserve"> in a </w:t>
      </w:r>
      <w:r w:rsidR="004637C4" w:rsidRPr="001F165F">
        <w:rPr>
          <w:rFonts w:cs="Arial"/>
          <w:color w:val="auto"/>
        </w:rPr>
        <w:t>Petri</w:t>
      </w:r>
      <w:r w:rsidRPr="001F165F">
        <w:rPr>
          <w:rFonts w:cs="Arial"/>
          <w:color w:val="auto"/>
        </w:rPr>
        <w:t xml:space="preserve"> dish containing filter paper to moisten it. Place them on ice by the dissection area.</w:t>
      </w:r>
    </w:p>
    <w:p w14:paraId="435A9A87" w14:textId="77777777" w:rsidR="00135E4A" w:rsidRPr="001F165F" w:rsidRDefault="00135E4A" w:rsidP="00487B5F">
      <w:pPr>
        <w:pStyle w:val="NormalWeb"/>
        <w:spacing w:before="0" w:beforeAutospacing="0" w:after="0" w:afterAutospacing="0"/>
        <w:contextualSpacing/>
        <w:rPr>
          <w:rFonts w:cs="Arial"/>
          <w:color w:val="auto"/>
        </w:rPr>
      </w:pPr>
    </w:p>
    <w:p w14:paraId="05E701B7" w14:textId="77777777" w:rsidR="00135E4A" w:rsidRPr="001F165F" w:rsidRDefault="00E779E4" w:rsidP="00487B5F">
      <w:pPr>
        <w:pStyle w:val="NormalWeb"/>
        <w:spacing w:before="0" w:beforeAutospacing="0" w:after="0" w:afterAutospacing="0"/>
        <w:contextualSpacing/>
        <w:rPr>
          <w:rFonts w:cs="Arial"/>
          <w:color w:val="auto"/>
        </w:rPr>
      </w:pPr>
      <w:r w:rsidRPr="001F165F">
        <w:rPr>
          <w:rFonts w:cs="Arial"/>
          <w:color w:val="auto"/>
        </w:rPr>
        <w:t>2.2.</w:t>
      </w:r>
      <w:r w:rsidR="00135E4A" w:rsidRPr="001F165F">
        <w:rPr>
          <w:rFonts w:cs="Arial"/>
          <w:color w:val="auto"/>
        </w:rPr>
        <w:t>7</w:t>
      </w:r>
      <w:r w:rsidR="00162B90" w:rsidRPr="001F165F">
        <w:rPr>
          <w:rFonts w:cs="Arial"/>
          <w:color w:val="auto"/>
        </w:rPr>
        <w:t>)</w:t>
      </w:r>
      <w:r w:rsidRPr="001F165F">
        <w:rPr>
          <w:rFonts w:cs="Arial"/>
          <w:color w:val="auto"/>
        </w:rPr>
        <w:t xml:space="preserve"> Pour the rest of the slushed slicing solution into the slicing chamber and fix it on</w:t>
      </w:r>
      <w:r w:rsidR="00135E4A" w:rsidRPr="001F165F">
        <w:rPr>
          <w:rFonts w:cs="Arial"/>
          <w:color w:val="auto"/>
        </w:rPr>
        <w:t xml:space="preserve"> </w:t>
      </w:r>
      <w:r w:rsidRPr="001F165F">
        <w:rPr>
          <w:rFonts w:cs="Arial"/>
          <w:color w:val="auto"/>
        </w:rPr>
        <w:t>the vibratome.</w:t>
      </w:r>
    </w:p>
    <w:p w14:paraId="0A3986B3" w14:textId="77777777" w:rsidR="00135E4A" w:rsidRPr="001F165F" w:rsidRDefault="00135E4A" w:rsidP="00487B5F">
      <w:pPr>
        <w:pStyle w:val="NormalWeb"/>
        <w:spacing w:before="0" w:beforeAutospacing="0" w:after="0" w:afterAutospacing="0"/>
        <w:contextualSpacing/>
        <w:rPr>
          <w:rFonts w:cs="Arial"/>
          <w:color w:val="auto"/>
        </w:rPr>
      </w:pPr>
    </w:p>
    <w:p w14:paraId="5BF143DD" w14:textId="77777777" w:rsidR="00BF4EB2" w:rsidRPr="001F165F" w:rsidRDefault="00E779E4" w:rsidP="00487B5F">
      <w:pPr>
        <w:pStyle w:val="NormalWeb"/>
        <w:spacing w:before="0" w:beforeAutospacing="0" w:after="0" w:afterAutospacing="0"/>
        <w:contextualSpacing/>
        <w:rPr>
          <w:rFonts w:cs="Arial"/>
          <w:color w:val="auto"/>
        </w:rPr>
      </w:pPr>
      <w:r w:rsidRPr="001F165F">
        <w:rPr>
          <w:rFonts w:cs="Arial"/>
          <w:color w:val="auto"/>
        </w:rPr>
        <w:t>2.2.</w:t>
      </w:r>
      <w:r w:rsidR="00135E4A" w:rsidRPr="001F165F">
        <w:rPr>
          <w:rFonts w:cs="Arial"/>
          <w:color w:val="auto"/>
        </w:rPr>
        <w:t>8</w:t>
      </w:r>
      <w:r w:rsidR="00162B90" w:rsidRPr="001F165F">
        <w:rPr>
          <w:rFonts w:cs="Arial"/>
          <w:color w:val="auto"/>
        </w:rPr>
        <w:t>)</w:t>
      </w:r>
      <w:r w:rsidRPr="001F165F">
        <w:rPr>
          <w:rFonts w:cs="Arial"/>
          <w:color w:val="auto"/>
        </w:rPr>
        <w:t xml:space="preserve"> Anesthetize the mouse with </w:t>
      </w:r>
      <w:r w:rsidR="004637C4" w:rsidRPr="001F165F">
        <w:rPr>
          <w:rFonts w:cs="Arial"/>
          <w:color w:val="auto"/>
        </w:rPr>
        <w:t>i</w:t>
      </w:r>
      <w:r w:rsidRPr="001F165F">
        <w:rPr>
          <w:rFonts w:cs="Arial"/>
          <w:color w:val="auto"/>
        </w:rPr>
        <w:t>sofluran</w:t>
      </w:r>
      <w:bookmarkStart w:id="5" w:name="_Hlk1601354"/>
      <w:r w:rsidR="00B061F5" w:rsidRPr="001F165F">
        <w:rPr>
          <w:rFonts w:cs="Arial"/>
          <w:color w:val="auto"/>
        </w:rPr>
        <w:t>e us</w:t>
      </w:r>
      <w:r w:rsidRPr="001F165F">
        <w:rPr>
          <w:rFonts w:cs="Arial"/>
          <w:color w:val="auto"/>
        </w:rPr>
        <w:t>ing</w:t>
      </w:r>
      <w:r w:rsidR="00162B90" w:rsidRPr="001F165F">
        <w:rPr>
          <w:rFonts w:cs="Arial"/>
          <w:color w:val="auto"/>
        </w:rPr>
        <w:t xml:space="preserve"> guidelines and regulations on Animal Care and use of laboratory of National Institute of Health, and</w:t>
      </w:r>
      <w:r w:rsidRPr="001F165F">
        <w:rPr>
          <w:rFonts w:cs="Arial"/>
          <w:color w:val="auto"/>
        </w:rPr>
        <w:t xml:space="preserve"> the approved methods of Institutional</w:t>
      </w:r>
      <w:r w:rsidR="00487B5F" w:rsidRPr="001F165F">
        <w:rPr>
          <w:rFonts w:cs="Arial"/>
          <w:color w:val="auto"/>
        </w:rPr>
        <w:t xml:space="preserve"> </w:t>
      </w:r>
      <w:r w:rsidRPr="001F165F">
        <w:rPr>
          <w:rFonts w:cs="Arial"/>
          <w:color w:val="auto"/>
        </w:rPr>
        <w:t>Animal Use and Care Committee of City University of Hong Kong</w:t>
      </w:r>
      <w:r w:rsidR="00135E4A" w:rsidRPr="001F165F">
        <w:rPr>
          <w:rFonts w:cs="Arial"/>
          <w:color w:val="auto"/>
        </w:rPr>
        <w:t xml:space="preserve"> and Incheon National University</w:t>
      </w:r>
      <w:r w:rsidRPr="001F165F">
        <w:rPr>
          <w:rFonts w:cs="Arial"/>
          <w:color w:val="auto"/>
        </w:rPr>
        <w:t>.</w:t>
      </w:r>
      <w:bookmarkEnd w:id="5"/>
    </w:p>
    <w:p w14:paraId="51C55006" w14:textId="77777777" w:rsidR="00BF4EB2" w:rsidRPr="001F165F" w:rsidRDefault="00BF4EB2" w:rsidP="00487B5F">
      <w:pPr>
        <w:pStyle w:val="NormalWeb"/>
        <w:spacing w:before="0" w:beforeAutospacing="0" w:after="0" w:afterAutospacing="0"/>
        <w:contextualSpacing/>
        <w:rPr>
          <w:rFonts w:cs="Arial"/>
          <w:color w:val="auto"/>
        </w:rPr>
      </w:pPr>
    </w:p>
    <w:p w14:paraId="199BCEBF" w14:textId="1E8005FB" w:rsidR="00B061F5" w:rsidRPr="001F165F" w:rsidRDefault="00E779E4" w:rsidP="00487B5F">
      <w:pPr>
        <w:pStyle w:val="NormalWeb"/>
        <w:spacing w:before="0" w:beforeAutospacing="0" w:after="0" w:afterAutospacing="0"/>
        <w:contextualSpacing/>
        <w:rPr>
          <w:rFonts w:cs="Arial"/>
          <w:color w:val="auto"/>
        </w:rPr>
      </w:pPr>
      <w:r w:rsidRPr="001F165F">
        <w:rPr>
          <w:rFonts w:cs="Arial"/>
          <w:color w:val="auto"/>
        </w:rPr>
        <w:t>2.2.</w:t>
      </w:r>
      <w:r w:rsidR="00B061F5" w:rsidRPr="001F165F">
        <w:rPr>
          <w:rFonts w:cs="Arial"/>
          <w:color w:val="auto"/>
        </w:rPr>
        <w:t>9</w:t>
      </w:r>
      <w:r w:rsidR="00162B90" w:rsidRPr="001F165F">
        <w:rPr>
          <w:rFonts w:cs="Arial"/>
          <w:color w:val="auto"/>
        </w:rPr>
        <w:t>)</w:t>
      </w:r>
      <w:r w:rsidRPr="001F165F">
        <w:rPr>
          <w:rFonts w:cs="Arial"/>
          <w:color w:val="auto"/>
        </w:rPr>
        <w:t xml:space="preserve"> Decapitate the anesthetized mouse</w:t>
      </w:r>
      <w:r w:rsidR="00162B90" w:rsidRPr="001F165F">
        <w:rPr>
          <w:rFonts w:cs="Arial"/>
          <w:color w:val="auto"/>
        </w:rPr>
        <w:t xml:space="preserve"> with a pair of scissors</w:t>
      </w:r>
      <w:r w:rsidRPr="001F165F">
        <w:rPr>
          <w:rFonts w:cs="Arial"/>
          <w:color w:val="auto"/>
        </w:rPr>
        <w:t xml:space="preserve"> and place the head on tissue paper. </w:t>
      </w:r>
      <w:r w:rsidR="00B061F5" w:rsidRPr="001F165F">
        <w:rPr>
          <w:rFonts w:cs="Arial"/>
          <w:color w:val="auto"/>
        </w:rPr>
        <w:t>C</w:t>
      </w:r>
      <w:r w:rsidRPr="001F165F">
        <w:rPr>
          <w:rFonts w:cs="Arial"/>
          <w:color w:val="auto"/>
        </w:rPr>
        <w:t>ut the skin covering the skull of the mouse and cut through the</w:t>
      </w:r>
      <w:r w:rsidR="00B061F5" w:rsidRPr="001F165F">
        <w:rPr>
          <w:rFonts w:cs="Arial"/>
          <w:color w:val="auto"/>
        </w:rPr>
        <w:t xml:space="preserve"> </w:t>
      </w:r>
      <w:r w:rsidRPr="001F165F">
        <w:rPr>
          <w:rFonts w:cs="Arial"/>
          <w:color w:val="auto"/>
        </w:rPr>
        <w:t>cutaneous muscles</w:t>
      </w:r>
      <w:r w:rsidR="00ED29F8" w:rsidRPr="001F165F">
        <w:rPr>
          <w:rFonts w:cs="Arial"/>
          <w:color w:val="auto"/>
        </w:rPr>
        <w:t xml:space="preserve"> with scissors</w:t>
      </w:r>
      <w:r w:rsidRPr="001F165F">
        <w:rPr>
          <w:rFonts w:cs="Arial"/>
          <w:color w:val="auto"/>
        </w:rPr>
        <w:t>.</w:t>
      </w:r>
      <w:r w:rsidR="00B061F5" w:rsidRPr="001F165F">
        <w:rPr>
          <w:rFonts w:cs="Arial"/>
          <w:color w:val="auto"/>
        </w:rPr>
        <w:t xml:space="preserve"> </w:t>
      </w:r>
      <w:r w:rsidRPr="001F165F">
        <w:rPr>
          <w:rFonts w:cs="Arial"/>
          <w:color w:val="auto"/>
        </w:rPr>
        <w:t>Cut the skull plates along the midline to the occipital bone</w:t>
      </w:r>
      <w:r w:rsidR="00ED29F8" w:rsidRPr="001F165F">
        <w:rPr>
          <w:rFonts w:cs="Arial"/>
          <w:color w:val="auto"/>
        </w:rPr>
        <w:t xml:space="preserve"> using surgical scissors.</w:t>
      </w:r>
      <w:r w:rsidR="00487B5F" w:rsidRPr="001F165F">
        <w:rPr>
          <w:rFonts w:cs="Arial"/>
          <w:color w:val="auto"/>
        </w:rPr>
        <w:t xml:space="preserve"> </w:t>
      </w:r>
    </w:p>
    <w:p w14:paraId="095743B1" w14:textId="77777777" w:rsidR="00B061F5" w:rsidRPr="001F165F" w:rsidRDefault="00B061F5" w:rsidP="00487B5F">
      <w:pPr>
        <w:pStyle w:val="NormalWeb"/>
        <w:spacing w:before="0" w:beforeAutospacing="0" w:after="0" w:afterAutospacing="0"/>
        <w:contextualSpacing/>
        <w:rPr>
          <w:rFonts w:cs="Arial"/>
          <w:color w:val="auto"/>
        </w:rPr>
      </w:pPr>
    </w:p>
    <w:p w14:paraId="73CC89A8" w14:textId="30722AF4" w:rsidR="00B061F5" w:rsidRPr="001F165F" w:rsidRDefault="00B061F5" w:rsidP="00487B5F">
      <w:pPr>
        <w:pStyle w:val="NormalWeb"/>
        <w:spacing w:before="0" w:beforeAutospacing="0" w:after="0" w:afterAutospacing="0"/>
        <w:contextualSpacing/>
        <w:rPr>
          <w:rFonts w:cs="Arial"/>
          <w:color w:val="auto"/>
        </w:rPr>
      </w:pPr>
      <w:r w:rsidRPr="001F165F">
        <w:rPr>
          <w:rFonts w:cs="Arial"/>
          <w:color w:val="auto"/>
        </w:rPr>
        <w:t>2.2.10</w:t>
      </w:r>
      <w:r w:rsidR="00481838" w:rsidRPr="001F165F">
        <w:rPr>
          <w:rFonts w:cs="Arial"/>
          <w:color w:val="auto"/>
        </w:rPr>
        <w:t>)</w:t>
      </w:r>
      <w:r w:rsidR="00E779E4" w:rsidRPr="001F165F">
        <w:rPr>
          <w:rFonts w:cs="Arial"/>
          <w:color w:val="auto"/>
        </w:rPr>
        <w:t xml:space="preserve"> Open the skull with blunt forceps</w:t>
      </w:r>
      <w:r w:rsidR="00143BB6" w:rsidRPr="001F165F">
        <w:rPr>
          <w:rFonts w:cs="Arial"/>
          <w:color w:val="auto"/>
        </w:rPr>
        <w:t xml:space="preserve"> to expose the brain</w:t>
      </w:r>
      <w:r w:rsidR="00E779E4" w:rsidRPr="001F165F">
        <w:rPr>
          <w:rFonts w:cs="Arial"/>
          <w:color w:val="auto"/>
        </w:rPr>
        <w:t>.</w:t>
      </w:r>
      <w:r w:rsidRPr="001F165F">
        <w:rPr>
          <w:rFonts w:cs="Arial"/>
          <w:color w:val="auto"/>
        </w:rPr>
        <w:t xml:space="preserve"> </w:t>
      </w:r>
      <w:r w:rsidR="00E779E4" w:rsidRPr="001F165F">
        <w:rPr>
          <w:rFonts w:cs="Arial"/>
          <w:color w:val="auto"/>
        </w:rPr>
        <w:t>Gently scoop out the brain with a spatula and place in the chilled slicing solution</w:t>
      </w:r>
      <w:r w:rsidRPr="001F165F">
        <w:rPr>
          <w:rFonts w:cs="Arial"/>
          <w:color w:val="auto"/>
        </w:rPr>
        <w:t xml:space="preserve"> </w:t>
      </w:r>
      <w:r w:rsidR="00E779E4" w:rsidRPr="001F165F">
        <w:rPr>
          <w:rFonts w:cs="Arial"/>
          <w:color w:val="auto"/>
        </w:rPr>
        <w:t xml:space="preserve">in the beaker. Wait about 30 </w:t>
      </w:r>
      <w:r w:rsidR="004637C4" w:rsidRPr="001F165F">
        <w:rPr>
          <w:rFonts w:cs="Arial"/>
          <w:color w:val="auto"/>
        </w:rPr>
        <w:t>s</w:t>
      </w:r>
      <w:r w:rsidR="00E779E4" w:rsidRPr="001F165F">
        <w:rPr>
          <w:rFonts w:cs="Arial"/>
          <w:color w:val="auto"/>
        </w:rPr>
        <w:t>.</w:t>
      </w:r>
    </w:p>
    <w:p w14:paraId="08C9E041" w14:textId="77777777" w:rsidR="00B061F5" w:rsidRPr="001F165F" w:rsidRDefault="00B061F5" w:rsidP="00487B5F">
      <w:pPr>
        <w:pStyle w:val="NormalWeb"/>
        <w:spacing w:before="0" w:beforeAutospacing="0" w:after="0" w:afterAutospacing="0"/>
        <w:contextualSpacing/>
        <w:rPr>
          <w:rFonts w:cs="Arial"/>
          <w:color w:val="auto"/>
        </w:rPr>
      </w:pPr>
    </w:p>
    <w:p w14:paraId="43ACD895" w14:textId="77777777" w:rsidR="00B061F5" w:rsidRPr="001F165F" w:rsidRDefault="00E779E4" w:rsidP="00487B5F">
      <w:pPr>
        <w:pStyle w:val="NormalWeb"/>
        <w:spacing w:before="0" w:beforeAutospacing="0" w:after="0" w:afterAutospacing="0"/>
        <w:contextualSpacing/>
        <w:rPr>
          <w:rFonts w:cs="Arial"/>
          <w:color w:val="auto"/>
        </w:rPr>
      </w:pPr>
      <w:r w:rsidRPr="001F165F">
        <w:rPr>
          <w:rFonts w:cs="Arial"/>
          <w:color w:val="auto"/>
        </w:rPr>
        <w:t>2.2.1</w:t>
      </w:r>
      <w:r w:rsidR="00B061F5" w:rsidRPr="001F165F">
        <w:rPr>
          <w:rFonts w:cs="Arial"/>
          <w:color w:val="auto"/>
        </w:rPr>
        <w:t>1</w:t>
      </w:r>
      <w:r w:rsidR="00143BB6" w:rsidRPr="001F165F">
        <w:rPr>
          <w:rFonts w:cs="Arial"/>
          <w:color w:val="auto"/>
        </w:rPr>
        <w:t>)</w:t>
      </w:r>
      <w:r w:rsidRPr="001F165F">
        <w:rPr>
          <w:rFonts w:cs="Arial"/>
          <w:color w:val="auto"/>
        </w:rPr>
        <w:t xml:space="preserve"> Take out the brain </w:t>
      </w:r>
      <w:r w:rsidR="00143BB6" w:rsidRPr="001F165F">
        <w:rPr>
          <w:rFonts w:cs="Arial"/>
          <w:color w:val="auto"/>
        </w:rPr>
        <w:t xml:space="preserve">using the spoon </w:t>
      </w:r>
      <w:r w:rsidRPr="001F165F">
        <w:rPr>
          <w:rFonts w:cs="Arial"/>
          <w:color w:val="auto"/>
        </w:rPr>
        <w:t xml:space="preserve">and carefully place it on the previously moistened filter paper in the </w:t>
      </w:r>
      <w:r w:rsidR="004637C4" w:rsidRPr="001F165F">
        <w:rPr>
          <w:rFonts w:cs="Arial"/>
          <w:color w:val="auto"/>
        </w:rPr>
        <w:t>Petri</w:t>
      </w:r>
      <w:r w:rsidRPr="001F165F">
        <w:rPr>
          <w:rFonts w:cs="Arial"/>
          <w:color w:val="auto"/>
        </w:rPr>
        <w:t xml:space="preserve"> dish.</w:t>
      </w:r>
    </w:p>
    <w:p w14:paraId="58FDA418" w14:textId="77777777" w:rsidR="00B061F5" w:rsidRPr="001F165F" w:rsidRDefault="00B061F5" w:rsidP="00487B5F">
      <w:pPr>
        <w:pStyle w:val="NormalWeb"/>
        <w:spacing w:before="0" w:beforeAutospacing="0" w:after="0" w:afterAutospacing="0"/>
        <w:contextualSpacing/>
        <w:rPr>
          <w:rFonts w:cs="Arial"/>
          <w:color w:val="auto"/>
        </w:rPr>
      </w:pPr>
    </w:p>
    <w:p w14:paraId="158D1000" w14:textId="77777777" w:rsidR="004656B7" w:rsidRPr="001F165F" w:rsidRDefault="00E779E4" w:rsidP="00487B5F">
      <w:pPr>
        <w:pStyle w:val="NormalWeb"/>
        <w:spacing w:before="0" w:beforeAutospacing="0" w:after="0" w:afterAutospacing="0"/>
        <w:contextualSpacing/>
        <w:rPr>
          <w:rFonts w:cs="Arial"/>
          <w:color w:val="auto"/>
        </w:rPr>
      </w:pPr>
      <w:r w:rsidRPr="001F165F">
        <w:rPr>
          <w:rFonts w:cs="Arial"/>
          <w:color w:val="auto"/>
        </w:rPr>
        <w:t>2.2.1</w:t>
      </w:r>
      <w:r w:rsidR="004656B7" w:rsidRPr="001F165F">
        <w:rPr>
          <w:rFonts w:cs="Arial"/>
          <w:color w:val="auto"/>
        </w:rPr>
        <w:t>2</w:t>
      </w:r>
      <w:r w:rsidR="00143BB6" w:rsidRPr="001F165F">
        <w:rPr>
          <w:rFonts w:cs="Arial"/>
          <w:color w:val="auto"/>
        </w:rPr>
        <w:t>)</w:t>
      </w:r>
      <w:r w:rsidRPr="001F165F">
        <w:rPr>
          <w:rFonts w:cs="Arial"/>
          <w:color w:val="auto"/>
        </w:rPr>
        <w:t xml:space="preserve"> Separate the two brain hemispheres along the midline with a scalpel blade.</w:t>
      </w:r>
      <w:r w:rsidR="00B061F5" w:rsidRPr="001F165F">
        <w:rPr>
          <w:rFonts w:cs="Arial"/>
          <w:color w:val="auto"/>
        </w:rPr>
        <w:t xml:space="preserve"> </w:t>
      </w:r>
      <w:r w:rsidRPr="001F165F">
        <w:rPr>
          <w:rFonts w:cs="Arial"/>
          <w:color w:val="auto"/>
        </w:rPr>
        <w:t xml:space="preserve">Isolate the hippocampus </w:t>
      </w:r>
      <w:r w:rsidR="007853EF" w:rsidRPr="001F165F">
        <w:rPr>
          <w:rFonts w:cs="Arial"/>
          <w:color w:val="auto"/>
        </w:rPr>
        <w:t xml:space="preserve">by gently detaching it from the cortex with a spatula </w:t>
      </w:r>
      <w:r w:rsidRPr="001F165F">
        <w:rPr>
          <w:rFonts w:cs="Arial"/>
          <w:color w:val="auto"/>
        </w:rPr>
        <w:t>and place it carefully on the moistened filter paper. Cut out the septal and temporal end of the isolated hippocampus</w:t>
      </w:r>
      <w:r w:rsidR="007853EF" w:rsidRPr="001F165F">
        <w:rPr>
          <w:rFonts w:cs="Arial"/>
          <w:color w:val="auto"/>
        </w:rPr>
        <w:t xml:space="preserve"> using the scalpel</w:t>
      </w:r>
      <w:r w:rsidRPr="001F165F">
        <w:rPr>
          <w:rFonts w:cs="Arial"/>
          <w:color w:val="auto"/>
        </w:rPr>
        <w:t>.</w:t>
      </w:r>
    </w:p>
    <w:p w14:paraId="5FAB9D53" w14:textId="77777777" w:rsidR="004656B7" w:rsidRPr="001F165F" w:rsidRDefault="004656B7" w:rsidP="00487B5F">
      <w:pPr>
        <w:pStyle w:val="NormalWeb"/>
        <w:spacing w:before="0" w:beforeAutospacing="0" w:after="0" w:afterAutospacing="0"/>
        <w:contextualSpacing/>
        <w:rPr>
          <w:rFonts w:cs="Arial"/>
          <w:color w:val="auto"/>
        </w:rPr>
      </w:pPr>
    </w:p>
    <w:p w14:paraId="55BF6460" w14:textId="77777777" w:rsidR="006D3786" w:rsidRPr="001F165F" w:rsidRDefault="00E779E4" w:rsidP="00487B5F">
      <w:pPr>
        <w:pStyle w:val="NormalWeb"/>
        <w:spacing w:before="0" w:beforeAutospacing="0" w:after="0" w:afterAutospacing="0"/>
        <w:contextualSpacing/>
        <w:rPr>
          <w:rFonts w:cs="Arial"/>
          <w:color w:val="auto"/>
        </w:rPr>
      </w:pPr>
      <w:r w:rsidRPr="001F165F">
        <w:rPr>
          <w:rFonts w:cs="Arial"/>
          <w:color w:val="auto"/>
        </w:rPr>
        <w:t>2.2.</w:t>
      </w:r>
      <w:r w:rsidR="004656B7" w:rsidRPr="001F165F">
        <w:rPr>
          <w:rFonts w:cs="Arial"/>
          <w:color w:val="auto"/>
        </w:rPr>
        <w:t>13</w:t>
      </w:r>
      <w:r w:rsidR="00143BB6" w:rsidRPr="001F165F">
        <w:rPr>
          <w:rFonts w:cs="Arial"/>
          <w:color w:val="auto"/>
        </w:rPr>
        <w:t>)</w:t>
      </w:r>
      <w:r w:rsidRPr="001F165F">
        <w:rPr>
          <w:rFonts w:cs="Arial"/>
          <w:color w:val="auto"/>
        </w:rPr>
        <w:t xml:space="preserve"> Pick up the</w:t>
      </w:r>
      <w:r w:rsidR="007853EF" w:rsidRPr="001F165F">
        <w:rPr>
          <w:rFonts w:cs="Arial"/>
          <w:color w:val="auto"/>
        </w:rPr>
        <w:t xml:space="preserve"> isolated</w:t>
      </w:r>
      <w:r w:rsidRPr="001F165F">
        <w:rPr>
          <w:rFonts w:cs="Arial"/>
          <w:color w:val="auto"/>
        </w:rPr>
        <w:t xml:space="preserve"> hippocampus </w:t>
      </w:r>
      <w:r w:rsidR="007853EF" w:rsidRPr="001F165F">
        <w:rPr>
          <w:rFonts w:cs="Arial"/>
          <w:color w:val="auto"/>
        </w:rPr>
        <w:t>using</w:t>
      </w:r>
      <w:r w:rsidRPr="001F165F">
        <w:rPr>
          <w:rFonts w:cs="Arial"/>
          <w:color w:val="auto"/>
        </w:rPr>
        <w:t xml:space="preserve"> a blunt spatula </w:t>
      </w:r>
      <w:r w:rsidR="007853EF" w:rsidRPr="001F165F">
        <w:rPr>
          <w:rFonts w:cs="Arial"/>
          <w:color w:val="auto"/>
        </w:rPr>
        <w:t xml:space="preserve">and brush. </w:t>
      </w:r>
      <w:bookmarkStart w:id="6" w:name="_Hlk10196880"/>
      <w:r w:rsidR="007853EF" w:rsidRPr="001F165F">
        <w:rPr>
          <w:rFonts w:cs="Arial"/>
          <w:color w:val="auto"/>
        </w:rPr>
        <w:t>Gently dab the spatula on a tissue paper to remove excess water.</w:t>
      </w:r>
      <w:bookmarkEnd w:id="6"/>
    </w:p>
    <w:p w14:paraId="2A7A8DF1" w14:textId="77777777" w:rsidR="004656B7" w:rsidRPr="001F165F" w:rsidRDefault="004656B7" w:rsidP="00487B5F">
      <w:pPr>
        <w:pStyle w:val="NormalWeb"/>
        <w:spacing w:before="0" w:beforeAutospacing="0" w:after="0" w:afterAutospacing="0"/>
        <w:contextualSpacing/>
        <w:rPr>
          <w:rFonts w:cs="Arial"/>
          <w:color w:val="auto"/>
        </w:rPr>
      </w:pPr>
    </w:p>
    <w:p w14:paraId="3AA432F0" w14:textId="77777777" w:rsidR="004637C4" w:rsidRPr="001F165F" w:rsidRDefault="006D3786" w:rsidP="00487B5F">
      <w:pPr>
        <w:pStyle w:val="NormalWeb"/>
        <w:spacing w:before="0" w:beforeAutospacing="0" w:after="0" w:afterAutospacing="0"/>
        <w:contextualSpacing/>
        <w:rPr>
          <w:rFonts w:cs="Arial"/>
          <w:color w:val="auto"/>
        </w:rPr>
      </w:pPr>
      <w:r w:rsidRPr="001F165F">
        <w:rPr>
          <w:rFonts w:cs="Arial"/>
          <w:color w:val="auto"/>
        </w:rPr>
        <w:lastRenderedPageBreak/>
        <w:t>2.2.14) Apply a small amount of glue to the slicing plate of the vibratome.</w:t>
      </w:r>
    </w:p>
    <w:p w14:paraId="4842F99A" w14:textId="77777777" w:rsidR="004637C4" w:rsidRPr="001F165F" w:rsidRDefault="004637C4" w:rsidP="00487B5F">
      <w:pPr>
        <w:pStyle w:val="NormalWeb"/>
        <w:spacing w:before="0" w:beforeAutospacing="0" w:after="0" w:afterAutospacing="0"/>
        <w:contextualSpacing/>
        <w:rPr>
          <w:rFonts w:cs="Arial"/>
          <w:color w:val="auto"/>
        </w:rPr>
      </w:pPr>
    </w:p>
    <w:p w14:paraId="4C6E6FAC" w14:textId="2BA7F38C" w:rsidR="00DB1C33" w:rsidRPr="001F165F" w:rsidRDefault="00DB1C33" w:rsidP="00487B5F">
      <w:pPr>
        <w:pStyle w:val="NormalWeb"/>
        <w:spacing w:before="0" w:beforeAutospacing="0" w:after="0" w:afterAutospacing="0"/>
        <w:contextualSpacing/>
        <w:rPr>
          <w:rFonts w:cs="Arial"/>
          <w:color w:val="auto"/>
        </w:rPr>
      </w:pPr>
      <w:r w:rsidRPr="001F165F">
        <w:rPr>
          <w:rFonts w:cs="Arial"/>
          <w:noProof/>
          <w:color w:val="auto"/>
        </w:rPr>
        <w:t xml:space="preserve">2.2.15) </w:t>
      </w:r>
      <w:r w:rsidRPr="001F165F">
        <w:rPr>
          <w:rFonts w:cs="Arial"/>
          <w:color w:val="auto"/>
        </w:rPr>
        <w:t xml:space="preserve">For </w:t>
      </w:r>
      <w:r w:rsidR="00BD55F1">
        <w:rPr>
          <w:rFonts w:cs="Arial"/>
          <w:color w:val="auto"/>
        </w:rPr>
        <w:t xml:space="preserve">a </w:t>
      </w:r>
      <w:r w:rsidRPr="001F165F">
        <w:rPr>
          <w:rFonts w:cs="Arial"/>
          <w:color w:val="auto"/>
        </w:rPr>
        <w:t>longitudinal CA1 hippocampal slice, attach the CA3 region of the hippocampus to the slicing plate with the glue. Quickly but carefully place it in the slicing chamber of the vibratome containing the chilled oxygenated slicing solution.</w:t>
      </w:r>
      <w:bookmarkStart w:id="7" w:name="_Hlk10126677"/>
    </w:p>
    <w:p w14:paraId="43BEF473" w14:textId="77777777" w:rsidR="00DB1C33" w:rsidRPr="001F165F" w:rsidRDefault="00DB1C33" w:rsidP="00487B5F">
      <w:pPr>
        <w:pStyle w:val="NormalWeb"/>
        <w:spacing w:before="0" w:beforeAutospacing="0" w:after="0" w:afterAutospacing="0"/>
        <w:contextualSpacing/>
        <w:rPr>
          <w:rFonts w:cs="Arial"/>
          <w:color w:val="auto"/>
        </w:rPr>
      </w:pPr>
    </w:p>
    <w:p w14:paraId="0FB4A6E3" w14:textId="26E69208" w:rsidR="00DB1C33" w:rsidRPr="001F165F" w:rsidRDefault="00DB1C33" w:rsidP="00487B5F">
      <w:pPr>
        <w:pStyle w:val="NormalWeb"/>
        <w:spacing w:before="0" w:beforeAutospacing="0" w:after="0" w:afterAutospacing="0"/>
        <w:contextualSpacing/>
        <w:rPr>
          <w:rFonts w:cs="Arial"/>
          <w:color w:val="auto"/>
        </w:rPr>
      </w:pPr>
      <w:r w:rsidRPr="001F165F">
        <w:rPr>
          <w:rFonts w:cs="Arial"/>
          <w:color w:val="auto"/>
        </w:rPr>
        <w:t xml:space="preserve">2.2.16) </w:t>
      </w:r>
      <w:r w:rsidRPr="001F165F">
        <w:rPr>
          <w:rFonts w:cs="Arial"/>
          <w:noProof/>
          <w:color w:val="auto"/>
        </w:rPr>
        <w:t xml:space="preserve">For </w:t>
      </w:r>
      <w:r w:rsidR="00BD55F1">
        <w:rPr>
          <w:rFonts w:cs="Arial"/>
          <w:noProof/>
          <w:color w:val="auto"/>
        </w:rPr>
        <w:t xml:space="preserve">the </w:t>
      </w:r>
      <w:r w:rsidRPr="001F165F">
        <w:rPr>
          <w:rFonts w:cs="Arial"/>
          <w:noProof/>
          <w:color w:val="auto"/>
        </w:rPr>
        <w:t xml:space="preserve">transverse slice </w:t>
      </w:r>
      <w:r w:rsidR="00BD55F1">
        <w:rPr>
          <w:rFonts w:cs="Arial"/>
          <w:noProof/>
          <w:color w:val="auto"/>
        </w:rPr>
        <w:t>that</w:t>
      </w:r>
      <w:r w:rsidR="00BD55F1" w:rsidRPr="001F165F">
        <w:rPr>
          <w:rFonts w:cs="Arial"/>
          <w:noProof/>
          <w:color w:val="auto"/>
        </w:rPr>
        <w:t xml:space="preserve"> </w:t>
      </w:r>
      <w:r w:rsidRPr="001F165F">
        <w:rPr>
          <w:rFonts w:cs="Arial"/>
          <w:noProof/>
          <w:color w:val="auto"/>
        </w:rPr>
        <w:t xml:space="preserve">will serve as </w:t>
      </w:r>
      <w:r w:rsidR="00BD55F1">
        <w:rPr>
          <w:rFonts w:cs="Arial"/>
          <w:noProof/>
          <w:color w:val="auto"/>
        </w:rPr>
        <w:t xml:space="preserve">a </w:t>
      </w:r>
      <w:r w:rsidRPr="001F165F">
        <w:rPr>
          <w:rFonts w:cs="Arial"/>
          <w:noProof/>
          <w:color w:val="auto"/>
        </w:rPr>
        <w:t>control, attach the ventral end of the hippocampus to the slicing plate of the vibratome.</w:t>
      </w:r>
      <w:r w:rsidRPr="001F165F">
        <w:rPr>
          <w:rFonts w:cs="Arial"/>
          <w:color w:val="auto"/>
        </w:rPr>
        <w:t xml:space="preserve"> Quickly but carefully place it in the slicing chamber containing the chilled oxygenated dissection solution.</w:t>
      </w:r>
    </w:p>
    <w:bookmarkEnd w:id="7"/>
    <w:p w14:paraId="20731467" w14:textId="77777777" w:rsidR="00DB1C33" w:rsidRPr="001F165F" w:rsidRDefault="00DB1C33" w:rsidP="00487B5F">
      <w:pPr>
        <w:pStyle w:val="NormalWeb"/>
        <w:spacing w:before="0" w:beforeAutospacing="0" w:after="0" w:afterAutospacing="0"/>
        <w:contextualSpacing/>
        <w:rPr>
          <w:rFonts w:cs="Arial"/>
          <w:color w:val="auto"/>
        </w:rPr>
      </w:pPr>
    </w:p>
    <w:p w14:paraId="79E28742" w14:textId="77777777" w:rsidR="00F207FE"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DB1C33" w:rsidRPr="001F165F">
        <w:rPr>
          <w:rFonts w:cs="Arial"/>
          <w:color w:val="auto"/>
        </w:rPr>
        <w:t xml:space="preserve"> This step is an alternative to the step above and should be performed separately</w:t>
      </w:r>
      <w:r w:rsidR="00E779E4" w:rsidRPr="001F165F">
        <w:rPr>
          <w:rFonts w:cs="Arial"/>
          <w:color w:val="auto"/>
        </w:rPr>
        <w:t>.</w:t>
      </w:r>
    </w:p>
    <w:p w14:paraId="026BF900" w14:textId="77777777" w:rsidR="00F207FE" w:rsidRPr="001F165F" w:rsidRDefault="00F207FE" w:rsidP="00487B5F">
      <w:pPr>
        <w:pStyle w:val="NormalWeb"/>
        <w:spacing w:before="0" w:beforeAutospacing="0" w:after="0" w:afterAutospacing="0"/>
        <w:contextualSpacing/>
        <w:rPr>
          <w:rFonts w:cs="Arial"/>
          <w:color w:val="auto"/>
        </w:rPr>
      </w:pPr>
    </w:p>
    <w:p w14:paraId="033C1898" w14:textId="6DCBA246" w:rsidR="00F207FE" w:rsidRPr="001F165F" w:rsidRDefault="00E779E4" w:rsidP="00487B5F">
      <w:pPr>
        <w:pStyle w:val="NormalWeb"/>
        <w:spacing w:before="0" w:beforeAutospacing="0" w:after="0" w:afterAutospacing="0"/>
        <w:contextualSpacing/>
        <w:rPr>
          <w:rFonts w:cs="Arial"/>
          <w:color w:val="auto"/>
        </w:rPr>
      </w:pPr>
      <w:r w:rsidRPr="001F165F">
        <w:rPr>
          <w:rFonts w:cs="Arial"/>
          <w:color w:val="auto"/>
        </w:rPr>
        <w:t>2.2.1</w:t>
      </w:r>
      <w:r w:rsidR="00832C91" w:rsidRPr="001F165F">
        <w:rPr>
          <w:rFonts w:cs="Arial"/>
          <w:color w:val="auto"/>
        </w:rPr>
        <w:t>7</w:t>
      </w:r>
      <w:r w:rsidR="00143BB6" w:rsidRPr="001F165F">
        <w:rPr>
          <w:rFonts w:cs="Arial"/>
          <w:color w:val="auto"/>
        </w:rPr>
        <w:t>)</w:t>
      </w:r>
      <w:r w:rsidR="00487B5F" w:rsidRPr="001F165F">
        <w:rPr>
          <w:rFonts w:cs="Arial"/>
          <w:color w:val="auto"/>
        </w:rPr>
        <w:t xml:space="preserve"> </w:t>
      </w:r>
      <w:r w:rsidRPr="001F165F">
        <w:rPr>
          <w:rFonts w:cs="Arial"/>
          <w:color w:val="auto"/>
        </w:rPr>
        <w:t>Position the blade angle to 9</w:t>
      </w:r>
      <w:r w:rsidR="004637C4" w:rsidRPr="001F165F">
        <w:rPr>
          <w:rFonts w:cs="Arial"/>
          <w:color w:val="auto"/>
        </w:rPr>
        <w:t>0</w:t>
      </w:r>
      <w:r w:rsidR="004637C4" w:rsidRPr="001F165F">
        <w:rPr>
          <w:color w:val="auto"/>
        </w:rPr>
        <w:t>°</w:t>
      </w:r>
      <w:r w:rsidRPr="001F165F">
        <w:rPr>
          <w:rFonts w:cs="Arial"/>
          <w:color w:val="auto"/>
        </w:rPr>
        <w:t>. Set the vibratome parameters to a speed of 0.05</w:t>
      </w:r>
      <w:r w:rsidR="00832C91" w:rsidRPr="001F165F">
        <w:rPr>
          <w:rFonts w:cs="Arial"/>
          <w:color w:val="auto"/>
        </w:rPr>
        <w:t xml:space="preserve"> mm/s</w:t>
      </w:r>
      <w:r w:rsidRPr="001F165F">
        <w:rPr>
          <w:rFonts w:cs="Arial"/>
          <w:color w:val="auto"/>
        </w:rPr>
        <w:t xml:space="preserve">, </w:t>
      </w:r>
      <w:r w:rsidR="008F337F">
        <w:rPr>
          <w:rFonts w:cs="Arial"/>
          <w:color w:val="auto"/>
        </w:rPr>
        <w:t xml:space="preserve">an </w:t>
      </w:r>
      <w:r w:rsidRPr="001F165F">
        <w:rPr>
          <w:rFonts w:cs="Arial"/>
          <w:color w:val="auto"/>
        </w:rPr>
        <w:t>amplitude of 1.20</w:t>
      </w:r>
      <w:r w:rsidR="00832C91" w:rsidRPr="001F165F">
        <w:rPr>
          <w:rFonts w:cs="Arial"/>
          <w:color w:val="auto"/>
        </w:rPr>
        <w:t xml:space="preserve"> mm</w:t>
      </w:r>
      <w:r w:rsidRPr="001F165F">
        <w:rPr>
          <w:rFonts w:cs="Arial"/>
          <w:color w:val="auto"/>
        </w:rPr>
        <w:t xml:space="preserve"> and </w:t>
      </w:r>
      <w:r w:rsidR="008F337F">
        <w:rPr>
          <w:rFonts w:cs="Arial"/>
          <w:color w:val="auto"/>
        </w:rPr>
        <w:t xml:space="preserve">a </w:t>
      </w:r>
      <w:r w:rsidRPr="001F165F">
        <w:rPr>
          <w:rFonts w:cs="Arial"/>
          <w:color w:val="auto"/>
        </w:rPr>
        <w:t xml:space="preserve">slice thickness of 400 </w:t>
      </w:r>
      <w:r w:rsidR="004637C4" w:rsidRPr="001F165F">
        <w:rPr>
          <w:color w:val="auto"/>
        </w:rPr>
        <w:t>µ</w:t>
      </w:r>
      <w:r w:rsidR="004637C4" w:rsidRPr="001F165F">
        <w:rPr>
          <w:rFonts w:cs="Arial"/>
          <w:color w:val="auto"/>
        </w:rPr>
        <w:t>m</w:t>
      </w:r>
      <w:r w:rsidRPr="001F165F">
        <w:rPr>
          <w:rFonts w:cs="Arial"/>
          <w:color w:val="auto"/>
        </w:rPr>
        <w:t>.</w:t>
      </w:r>
    </w:p>
    <w:p w14:paraId="33883D6A" w14:textId="77777777" w:rsidR="00F207FE" w:rsidRPr="001F165F" w:rsidRDefault="00F207FE" w:rsidP="00487B5F">
      <w:pPr>
        <w:pStyle w:val="NormalWeb"/>
        <w:spacing w:before="0" w:beforeAutospacing="0" w:after="0" w:afterAutospacing="0"/>
        <w:contextualSpacing/>
        <w:rPr>
          <w:rFonts w:cs="Arial"/>
          <w:color w:val="auto"/>
        </w:rPr>
      </w:pPr>
    </w:p>
    <w:p w14:paraId="0CA8CCD8" w14:textId="77777777" w:rsidR="00F207FE" w:rsidRPr="001F165F" w:rsidRDefault="00E779E4" w:rsidP="00487B5F">
      <w:pPr>
        <w:pStyle w:val="NormalWeb"/>
        <w:spacing w:before="0" w:beforeAutospacing="0" w:after="0" w:afterAutospacing="0"/>
        <w:contextualSpacing/>
        <w:rPr>
          <w:rFonts w:cs="Arial"/>
          <w:color w:val="auto"/>
        </w:rPr>
      </w:pPr>
      <w:r w:rsidRPr="001F165F">
        <w:rPr>
          <w:rFonts w:cs="Arial"/>
          <w:color w:val="auto"/>
        </w:rPr>
        <w:t>2.2.</w:t>
      </w:r>
      <w:r w:rsidR="00F207FE" w:rsidRPr="001F165F">
        <w:rPr>
          <w:rFonts w:cs="Arial"/>
          <w:color w:val="auto"/>
        </w:rPr>
        <w:t>1</w:t>
      </w:r>
      <w:r w:rsidR="00C15DC1" w:rsidRPr="001F165F">
        <w:rPr>
          <w:rFonts w:cs="Arial"/>
          <w:color w:val="auto"/>
        </w:rPr>
        <w:t>8)</w:t>
      </w:r>
      <w:r w:rsidRPr="001F165F">
        <w:rPr>
          <w:rFonts w:cs="Arial"/>
          <w:color w:val="auto"/>
        </w:rPr>
        <w:t xml:space="preserve"> Slice the attached hippocampus with the vibratome.</w:t>
      </w:r>
    </w:p>
    <w:p w14:paraId="42C7354A" w14:textId="77777777" w:rsidR="004637C4" w:rsidRPr="001F165F" w:rsidRDefault="004637C4" w:rsidP="00487B5F">
      <w:pPr>
        <w:pStyle w:val="NormalWeb"/>
        <w:spacing w:before="0" w:beforeAutospacing="0" w:after="0" w:afterAutospacing="0"/>
        <w:contextualSpacing/>
        <w:rPr>
          <w:rFonts w:cs="Arial"/>
          <w:color w:val="auto"/>
        </w:rPr>
      </w:pPr>
    </w:p>
    <w:p w14:paraId="6F5421E9" w14:textId="2C9DE5EB" w:rsidR="00F207FE"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E779E4" w:rsidRPr="001F165F">
        <w:rPr>
          <w:rFonts w:cs="Arial"/>
          <w:color w:val="auto"/>
        </w:rPr>
        <w:t xml:space="preserve"> A good longitudinal CA1 hippocampal brain slice will have one layer of CA1 and 2 layers of dentate gyrus.</w:t>
      </w:r>
      <w:r w:rsidR="00C15DC1" w:rsidRPr="001F165F">
        <w:rPr>
          <w:rFonts w:cs="Arial"/>
          <w:color w:val="auto"/>
        </w:rPr>
        <w:t xml:space="preserve"> A maximum of </w:t>
      </w:r>
      <w:r w:rsidR="008516C2" w:rsidRPr="001F165F">
        <w:rPr>
          <w:rFonts w:cs="Arial"/>
          <w:color w:val="auto"/>
        </w:rPr>
        <w:t>2</w:t>
      </w:r>
      <w:r w:rsidR="00C15DC1" w:rsidRPr="001F165F">
        <w:rPr>
          <w:rFonts w:cs="Arial"/>
          <w:color w:val="auto"/>
        </w:rPr>
        <w:t xml:space="preserve"> good hippocampal slices can be obtained. Alternatively, a transverse hippocampal brain slice will have the dentate gyrus, CA3 and CA1 regions intact. </w:t>
      </w:r>
    </w:p>
    <w:p w14:paraId="09A5D32C" w14:textId="77777777" w:rsidR="004637C4" w:rsidRPr="001F165F" w:rsidRDefault="004637C4" w:rsidP="00487B5F">
      <w:pPr>
        <w:pStyle w:val="NormalWeb"/>
        <w:spacing w:before="0" w:beforeAutospacing="0" w:after="0" w:afterAutospacing="0"/>
        <w:contextualSpacing/>
        <w:rPr>
          <w:rFonts w:cs="Arial"/>
          <w:color w:val="auto"/>
        </w:rPr>
      </w:pPr>
    </w:p>
    <w:p w14:paraId="39A2E546" w14:textId="77777777" w:rsidR="00F207FE" w:rsidRPr="001F165F" w:rsidRDefault="00E779E4" w:rsidP="00487B5F">
      <w:pPr>
        <w:pStyle w:val="NormalWeb"/>
        <w:spacing w:before="0" w:beforeAutospacing="0" w:after="0" w:afterAutospacing="0"/>
        <w:contextualSpacing/>
        <w:rPr>
          <w:rFonts w:cs="Arial"/>
          <w:color w:val="auto"/>
        </w:rPr>
      </w:pPr>
      <w:r w:rsidRPr="001F165F">
        <w:rPr>
          <w:rFonts w:cs="Arial"/>
          <w:color w:val="auto"/>
        </w:rPr>
        <w:t>2.2.1</w:t>
      </w:r>
      <w:r w:rsidR="00D1728B" w:rsidRPr="001F165F">
        <w:rPr>
          <w:rFonts w:cs="Arial"/>
          <w:color w:val="auto"/>
        </w:rPr>
        <w:t>9)</w:t>
      </w:r>
      <w:r w:rsidRPr="001F165F">
        <w:rPr>
          <w:rFonts w:cs="Arial"/>
          <w:color w:val="auto"/>
        </w:rPr>
        <w:t xml:space="preserve"> </w:t>
      </w:r>
      <w:r w:rsidR="00D1728B" w:rsidRPr="001F165F">
        <w:rPr>
          <w:rFonts w:cs="Arial"/>
          <w:color w:val="auto"/>
        </w:rPr>
        <w:t>Transfer</w:t>
      </w:r>
      <w:r w:rsidRPr="001F165F">
        <w:rPr>
          <w:rFonts w:cs="Arial"/>
          <w:color w:val="auto"/>
        </w:rPr>
        <w:t xml:space="preserve"> the longitudinal hippocampal brain slices from the vibratome</w:t>
      </w:r>
      <w:r w:rsidR="00D1728B" w:rsidRPr="001F165F">
        <w:rPr>
          <w:rFonts w:cs="Arial"/>
          <w:color w:val="auto"/>
        </w:rPr>
        <w:t xml:space="preserve"> with a pipette</w:t>
      </w:r>
      <w:r w:rsidRPr="001F165F">
        <w:rPr>
          <w:rFonts w:cs="Arial"/>
          <w:color w:val="auto"/>
        </w:rPr>
        <w:t xml:space="preserve"> and incubate it in the brain slice </w:t>
      </w:r>
      <w:r w:rsidR="00D1728B" w:rsidRPr="001F165F">
        <w:rPr>
          <w:rFonts w:cs="Arial"/>
          <w:color w:val="auto"/>
        </w:rPr>
        <w:t>holding chamber</w:t>
      </w:r>
      <w:r w:rsidRPr="001F165F">
        <w:rPr>
          <w:rFonts w:cs="Arial"/>
          <w:color w:val="auto"/>
        </w:rPr>
        <w:t xml:space="preserve"> in the water bath. </w:t>
      </w:r>
    </w:p>
    <w:p w14:paraId="3942814D" w14:textId="77777777" w:rsidR="00F207FE" w:rsidRPr="001F165F" w:rsidRDefault="00F207FE" w:rsidP="00487B5F">
      <w:pPr>
        <w:pStyle w:val="NormalWeb"/>
        <w:spacing w:before="0" w:beforeAutospacing="0" w:after="0" w:afterAutospacing="0"/>
        <w:contextualSpacing/>
        <w:rPr>
          <w:rFonts w:cs="Arial"/>
          <w:color w:val="auto"/>
        </w:rPr>
      </w:pPr>
    </w:p>
    <w:p w14:paraId="47673CC4" w14:textId="05EF73EC" w:rsidR="00F207FE" w:rsidRPr="001F165F" w:rsidRDefault="00E779E4" w:rsidP="00487B5F">
      <w:pPr>
        <w:pStyle w:val="NormalWeb"/>
        <w:spacing w:before="0" w:beforeAutospacing="0" w:after="0" w:afterAutospacing="0"/>
        <w:contextualSpacing/>
        <w:rPr>
          <w:rFonts w:cs="Arial"/>
          <w:color w:val="auto"/>
        </w:rPr>
      </w:pPr>
      <w:r w:rsidRPr="001F165F">
        <w:rPr>
          <w:rFonts w:cs="Arial"/>
          <w:color w:val="auto"/>
        </w:rPr>
        <w:t>2.2.</w:t>
      </w:r>
      <w:r w:rsidR="00431FBC" w:rsidRPr="001F165F">
        <w:rPr>
          <w:rFonts w:cs="Arial"/>
          <w:color w:val="auto"/>
        </w:rPr>
        <w:t>20)</w:t>
      </w:r>
      <w:r w:rsidRPr="001F165F">
        <w:rPr>
          <w:rFonts w:cs="Arial"/>
          <w:color w:val="auto"/>
        </w:rPr>
        <w:t xml:space="preserve"> Incubate slices in the water bath for 20 min</w:t>
      </w:r>
      <w:r w:rsidR="00431FBC" w:rsidRPr="001F165F">
        <w:rPr>
          <w:rFonts w:cs="Arial"/>
          <w:color w:val="auto"/>
        </w:rPr>
        <w:t xml:space="preserve"> at a temperature of 32 </w:t>
      </w:r>
      <w:r w:rsidR="00431FBC" w:rsidRPr="001F165F">
        <w:rPr>
          <w:color w:val="auto"/>
          <w:shd w:val="clear" w:color="auto" w:fill="FFFFFF"/>
        </w:rPr>
        <w:t>°C</w:t>
      </w:r>
      <w:r w:rsidRPr="001F165F">
        <w:rPr>
          <w:rFonts w:cs="Arial"/>
          <w:color w:val="auto"/>
        </w:rPr>
        <w:t xml:space="preserve"> and bring out to room temperature for 30 min </w:t>
      </w:r>
      <w:r w:rsidR="008F337F">
        <w:rPr>
          <w:rFonts w:cs="Arial"/>
          <w:color w:val="auto"/>
        </w:rPr>
        <w:t xml:space="preserve">of </w:t>
      </w:r>
      <w:r w:rsidRPr="001F165F">
        <w:rPr>
          <w:rFonts w:cs="Arial"/>
          <w:color w:val="auto"/>
        </w:rPr>
        <w:t>recovery.</w:t>
      </w:r>
    </w:p>
    <w:p w14:paraId="5E930437" w14:textId="77777777" w:rsidR="00F207FE" w:rsidRPr="001F165F" w:rsidRDefault="00F207FE" w:rsidP="00487B5F">
      <w:pPr>
        <w:pStyle w:val="NormalWeb"/>
        <w:spacing w:before="0" w:beforeAutospacing="0" w:after="0" w:afterAutospacing="0"/>
        <w:contextualSpacing/>
        <w:rPr>
          <w:rFonts w:cs="Arial"/>
          <w:color w:val="auto"/>
        </w:rPr>
      </w:pPr>
    </w:p>
    <w:p w14:paraId="4915AA17" w14:textId="4CC7D9BC" w:rsidR="00E779E4"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E779E4" w:rsidRPr="001F165F">
        <w:rPr>
          <w:rFonts w:cs="Arial"/>
          <w:color w:val="auto"/>
        </w:rPr>
        <w:t xml:space="preserve"> Alternatively, </w:t>
      </w:r>
      <w:r w:rsidR="00F3013A" w:rsidRPr="001F165F">
        <w:rPr>
          <w:rFonts w:cs="Arial"/>
          <w:color w:val="auto"/>
        </w:rPr>
        <w:t>transfer</w:t>
      </w:r>
      <w:r w:rsidR="00E779E4" w:rsidRPr="001F165F">
        <w:rPr>
          <w:rFonts w:cs="Arial"/>
          <w:color w:val="auto"/>
        </w:rPr>
        <w:t xml:space="preserve"> the bra</w:t>
      </w:r>
      <w:r w:rsidR="008F337F">
        <w:rPr>
          <w:rFonts w:cs="Arial"/>
          <w:color w:val="auto"/>
        </w:rPr>
        <w:t>i</w:t>
      </w:r>
      <w:r w:rsidR="00E779E4" w:rsidRPr="001F165F">
        <w:rPr>
          <w:rFonts w:cs="Arial"/>
          <w:color w:val="auto"/>
        </w:rPr>
        <w:t>n slice when out of the water</w:t>
      </w:r>
      <w:r w:rsidR="00F3013A" w:rsidRPr="001F165F">
        <w:rPr>
          <w:rFonts w:cs="Arial"/>
          <w:color w:val="auto"/>
        </w:rPr>
        <w:t xml:space="preserve"> </w:t>
      </w:r>
      <w:r w:rsidR="00E779E4" w:rsidRPr="001F165F">
        <w:rPr>
          <w:rFonts w:cs="Arial"/>
          <w:color w:val="auto"/>
        </w:rPr>
        <w:t xml:space="preserve">bath and </w:t>
      </w:r>
      <w:r w:rsidR="008F337F" w:rsidRPr="001F165F">
        <w:rPr>
          <w:rFonts w:cs="Arial"/>
          <w:color w:val="auto"/>
        </w:rPr>
        <w:t xml:space="preserve">gently </w:t>
      </w:r>
      <w:r w:rsidR="00F3013A" w:rsidRPr="001F165F">
        <w:rPr>
          <w:rFonts w:cs="Arial"/>
          <w:color w:val="auto"/>
        </w:rPr>
        <w:t xml:space="preserve">place it </w:t>
      </w:r>
      <w:r w:rsidR="00E779E4" w:rsidRPr="001F165F">
        <w:rPr>
          <w:rFonts w:cs="Arial"/>
          <w:color w:val="auto"/>
        </w:rPr>
        <w:t xml:space="preserve">in the recording chamber with flowing oxygenated ACSF </w:t>
      </w:r>
      <w:r w:rsidR="00F3013A" w:rsidRPr="001F165F">
        <w:rPr>
          <w:rFonts w:cs="Arial"/>
          <w:color w:val="auto"/>
        </w:rPr>
        <w:t xml:space="preserve">at a temperature of 32 </w:t>
      </w:r>
      <w:r w:rsidR="00F3013A" w:rsidRPr="001F165F">
        <w:rPr>
          <w:color w:val="auto"/>
          <w:shd w:val="clear" w:color="auto" w:fill="FFFFFF"/>
        </w:rPr>
        <w:t>°C</w:t>
      </w:r>
      <w:r w:rsidR="00487B5F" w:rsidRPr="001F165F">
        <w:rPr>
          <w:rFonts w:ascii="Segoe UI" w:hAnsi="Segoe UI" w:cs="Segoe UI"/>
          <w:color w:val="auto"/>
          <w:sz w:val="23"/>
          <w:szCs w:val="23"/>
        </w:rPr>
        <w:t xml:space="preserve"> </w:t>
      </w:r>
      <w:r w:rsidR="00E779E4" w:rsidRPr="001F165F">
        <w:rPr>
          <w:rFonts w:cs="Arial"/>
          <w:color w:val="auto"/>
        </w:rPr>
        <w:t xml:space="preserve">for 30 min </w:t>
      </w:r>
      <w:r w:rsidR="008F337F">
        <w:rPr>
          <w:rFonts w:cs="Arial"/>
          <w:color w:val="auto"/>
        </w:rPr>
        <w:t xml:space="preserve">of </w:t>
      </w:r>
      <w:r w:rsidR="00E779E4" w:rsidRPr="001F165F">
        <w:rPr>
          <w:rFonts w:cs="Arial"/>
          <w:color w:val="auto"/>
        </w:rPr>
        <w:t>recovery.</w:t>
      </w:r>
    </w:p>
    <w:p w14:paraId="5F2B14B6" w14:textId="77777777" w:rsidR="00F207FE" w:rsidRPr="001F165F" w:rsidRDefault="00F207FE" w:rsidP="00487B5F">
      <w:pPr>
        <w:pStyle w:val="NormalWeb"/>
        <w:spacing w:before="0" w:beforeAutospacing="0" w:after="0" w:afterAutospacing="0"/>
        <w:contextualSpacing/>
        <w:rPr>
          <w:rFonts w:cs="Arial"/>
          <w:color w:val="auto"/>
        </w:rPr>
      </w:pPr>
    </w:p>
    <w:p w14:paraId="12C67A96" w14:textId="7D8527C3" w:rsidR="00E32CB2" w:rsidRPr="001F165F" w:rsidRDefault="00F207FE" w:rsidP="00487B5F">
      <w:pPr>
        <w:pStyle w:val="NormalWeb"/>
        <w:spacing w:before="0" w:beforeAutospacing="0" w:after="0" w:afterAutospacing="0"/>
        <w:contextualSpacing/>
        <w:rPr>
          <w:rFonts w:cs="Arial"/>
          <w:color w:val="auto"/>
        </w:rPr>
      </w:pPr>
      <w:r w:rsidRPr="001F165F">
        <w:rPr>
          <w:rFonts w:cs="Arial"/>
          <w:color w:val="auto"/>
        </w:rPr>
        <w:t>2.2.2</w:t>
      </w:r>
      <w:r w:rsidR="006B6A1F" w:rsidRPr="001F165F">
        <w:rPr>
          <w:rFonts w:cs="Arial"/>
          <w:color w:val="auto"/>
        </w:rPr>
        <w:t>1)</w:t>
      </w:r>
      <w:r w:rsidRPr="001F165F">
        <w:rPr>
          <w:rFonts w:cs="Arial"/>
          <w:color w:val="auto"/>
        </w:rPr>
        <w:t xml:space="preserve"> While incubating in the water bath, p</w:t>
      </w:r>
      <w:r w:rsidR="00E32CB2" w:rsidRPr="001F165F">
        <w:rPr>
          <w:rFonts w:cs="Arial"/>
          <w:color w:val="auto"/>
        </w:rPr>
        <w:t>our 400</w:t>
      </w:r>
      <w:r w:rsidR="001F165F">
        <w:rPr>
          <w:rFonts w:cs="Arial"/>
          <w:color w:val="auto"/>
        </w:rPr>
        <w:t xml:space="preserve"> </w:t>
      </w:r>
      <w:r w:rsidR="00E32CB2" w:rsidRPr="001F165F">
        <w:rPr>
          <w:rFonts w:cs="Arial"/>
          <w:color w:val="auto"/>
        </w:rPr>
        <w:t>m</w:t>
      </w:r>
      <w:r w:rsidR="001F165F">
        <w:rPr>
          <w:rFonts w:cs="Arial"/>
          <w:color w:val="auto"/>
        </w:rPr>
        <w:t>L</w:t>
      </w:r>
      <w:r w:rsidR="00E32CB2" w:rsidRPr="001F165F">
        <w:rPr>
          <w:rFonts w:cs="Arial"/>
          <w:color w:val="auto"/>
        </w:rPr>
        <w:t xml:space="preserve"> of ACSF solution into a separate flask and oxygenate (95% O</w:t>
      </w:r>
      <w:r w:rsidR="00E32CB2" w:rsidRPr="001F165F">
        <w:rPr>
          <w:rFonts w:cs="Arial"/>
          <w:color w:val="auto"/>
          <w:vertAlign w:val="subscript"/>
        </w:rPr>
        <w:t>2</w:t>
      </w:r>
      <w:r w:rsidR="006234A3">
        <w:rPr>
          <w:rFonts w:cs="Arial"/>
          <w:color w:val="auto"/>
        </w:rPr>
        <w:t>/</w:t>
      </w:r>
      <w:r w:rsidR="00E32CB2" w:rsidRPr="001F165F">
        <w:rPr>
          <w:rFonts w:cs="Arial"/>
          <w:color w:val="auto"/>
        </w:rPr>
        <w:t>5% CO</w:t>
      </w:r>
      <w:r w:rsidR="00E32CB2" w:rsidRPr="001F165F">
        <w:rPr>
          <w:rFonts w:cs="Arial"/>
          <w:color w:val="auto"/>
          <w:vertAlign w:val="subscript"/>
        </w:rPr>
        <w:t>2</w:t>
      </w:r>
      <w:r w:rsidR="00E32CB2" w:rsidRPr="001F165F">
        <w:rPr>
          <w:rFonts w:cs="Arial"/>
          <w:color w:val="auto"/>
        </w:rPr>
        <w:t xml:space="preserve">) for approximately 20 - 30 min before transferring </w:t>
      </w:r>
      <w:r w:rsidR="008F337F">
        <w:rPr>
          <w:rFonts w:cs="Arial"/>
          <w:color w:val="auto"/>
        </w:rPr>
        <w:t xml:space="preserve">the </w:t>
      </w:r>
      <w:r w:rsidR="00E32CB2" w:rsidRPr="001F165F">
        <w:rPr>
          <w:rFonts w:cs="Arial"/>
          <w:color w:val="auto"/>
        </w:rPr>
        <w:t>brain slice into</w:t>
      </w:r>
      <w:r w:rsidR="008F337F">
        <w:rPr>
          <w:rFonts w:cs="Arial"/>
          <w:color w:val="auto"/>
        </w:rPr>
        <w:t xml:space="preserve"> the</w:t>
      </w:r>
      <w:r w:rsidR="00E32CB2" w:rsidRPr="001F165F">
        <w:rPr>
          <w:rFonts w:cs="Arial"/>
          <w:color w:val="auto"/>
        </w:rPr>
        <w:t xml:space="preserve"> recording chamber.</w:t>
      </w:r>
      <w:r w:rsidRPr="001F165F">
        <w:rPr>
          <w:rFonts w:cs="Arial"/>
          <w:color w:val="auto"/>
        </w:rPr>
        <w:t xml:space="preserve"> Continuously </w:t>
      </w:r>
      <w:r w:rsidRPr="001F165F">
        <w:rPr>
          <w:rFonts w:cs="Arial"/>
          <w:noProof/>
          <w:color w:val="auto"/>
        </w:rPr>
        <w:t>superfuse</w:t>
      </w:r>
      <w:r w:rsidRPr="001F165F">
        <w:rPr>
          <w:rFonts w:cs="Arial"/>
          <w:color w:val="auto"/>
        </w:rPr>
        <w:t xml:space="preserve"> the ACSF into the recording chamber at a speed of 2</w:t>
      </w:r>
      <w:r w:rsidR="004637C4" w:rsidRPr="001F165F">
        <w:rPr>
          <w:rFonts w:cs="Arial"/>
          <w:color w:val="auto"/>
        </w:rPr>
        <w:t xml:space="preserve"> mL</w:t>
      </w:r>
      <w:r w:rsidRPr="001F165F">
        <w:rPr>
          <w:rFonts w:cs="Arial"/>
          <w:color w:val="auto"/>
        </w:rPr>
        <w:t>/min</w:t>
      </w:r>
      <w:r w:rsidR="00763BB9" w:rsidRPr="001F165F">
        <w:rPr>
          <w:rFonts w:cs="Arial"/>
          <w:color w:val="auto"/>
        </w:rPr>
        <w:t>.</w:t>
      </w:r>
    </w:p>
    <w:p w14:paraId="6359989E" w14:textId="77777777" w:rsidR="008237C9" w:rsidRPr="001F165F" w:rsidRDefault="008237C9" w:rsidP="00487B5F">
      <w:pPr>
        <w:pStyle w:val="NormalWeb"/>
        <w:spacing w:before="0" w:beforeAutospacing="0" w:after="0" w:afterAutospacing="0"/>
        <w:contextualSpacing/>
        <w:rPr>
          <w:rFonts w:cs="Arial"/>
          <w:color w:val="auto"/>
        </w:rPr>
      </w:pPr>
    </w:p>
    <w:p w14:paraId="7F40D437" w14:textId="77777777" w:rsidR="008237C9" w:rsidRPr="001F165F" w:rsidRDefault="008237C9" w:rsidP="00487B5F">
      <w:pPr>
        <w:pStyle w:val="NormalWeb"/>
        <w:spacing w:before="0" w:beforeAutospacing="0" w:after="0" w:afterAutospacing="0"/>
        <w:contextualSpacing/>
        <w:rPr>
          <w:rFonts w:cs="Arial"/>
          <w:color w:val="auto"/>
        </w:rPr>
      </w:pPr>
      <w:r w:rsidRPr="001F165F">
        <w:rPr>
          <w:rFonts w:cs="Arial"/>
          <w:noProof/>
          <w:color w:val="auto"/>
        </w:rPr>
        <w:t>2.2.2</w:t>
      </w:r>
      <w:r w:rsidR="006B6A1F" w:rsidRPr="001F165F">
        <w:rPr>
          <w:rFonts w:cs="Arial"/>
          <w:noProof/>
          <w:color w:val="auto"/>
        </w:rPr>
        <w:t>2)</w:t>
      </w:r>
      <w:r w:rsidRPr="001F165F">
        <w:rPr>
          <w:rFonts w:cs="Arial"/>
          <w:noProof/>
          <w:color w:val="auto"/>
        </w:rPr>
        <w:t xml:space="preserve"> Turn on the temperature controller to heat the flowing ACSF to 32 </w:t>
      </w:r>
      <w:r w:rsidR="006234A3" w:rsidRPr="006234A3">
        <w:rPr>
          <w:color w:val="auto"/>
        </w:rPr>
        <w:t>°</w:t>
      </w:r>
      <w:r w:rsidR="006234A3" w:rsidRPr="001F165F">
        <w:rPr>
          <w:rFonts w:cs="Arial"/>
          <w:color w:val="auto"/>
        </w:rPr>
        <w:t>C</w:t>
      </w:r>
      <w:r w:rsidRPr="001F165F">
        <w:rPr>
          <w:rFonts w:cs="Arial"/>
          <w:noProof/>
          <w:color w:val="auto"/>
        </w:rPr>
        <w:t>.</w:t>
      </w:r>
    </w:p>
    <w:p w14:paraId="751A349E" w14:textId="77777777" w:rsidR="00E32CB2" w:rsidRPr="001F165F" w:rsidRDefault="00E32CB2" w:rsidP="00487B5F">
      <w:pPr>
        <w:pStyle w:val="NormalWeb"/>
        <w:spacing w:before="0" w:beforeAutospacing="0" w:after="0" w:afterAutospacing="0"/>
        <w:contextualSpacing/>
        <w:rPr>
          <w:rFonts w:cs="Arial"/>
          <w:color w:val="auto"/>
        </w:rPr>
      </w:pPr>
    </w:p>
    <w:p w14:paraId="09618E4F" w14:textId="29F8D6A4" w:rsidR="00E32CB2" w:rsidRPr="001F165F" w:rsidRDefault="00E32CB2" w:rsidP="00487B5F">
      <w:pPr>
        <w:pStyle w:val="NormalWeb"/>
        <w:spacing w:before="0" w:beforeAutospacing="0" w:after="0" w:afterAutospacing="0"/>
        <w:contextualSpacing/>
        <w:rPr>
          <w:rFonts w:cs="Arial"/>
          <w:color w:val="auto"/>
        </w:rPr>
      </w:pPr>
      <w:r w:rsidRPr="001F165F">
        <w:rPr>
          <w:rFonts w:cs="Arial"/>
          <w:color w:val="auto"/>
        </w:rPr>
        <w:t>2.2.</w:t>
      </w:r>
      <w:r w:rsidR="006B1914" w:rsidRPr="001F165F">
        <w:rPr>
          <w:rFonts w:cs="Arial"/>
          <w:color w:val="auto"/>
        </w:rPr>
        <w:t>2</w:t>
      </w:r>
      <w:r w:rsidR="006B6A1F" w:rsidRPr="001F165F">
        <w:rPr>
          <w:rFonts w:cs="Arial"/>
          <w:color w:val="auto"/>
        </w:rPr>
        <w:t>3)</w:t>
      </w:r>
      <w:r w:rsidRPr="001F165F">
        <w:rPr>
          <w:rFonts w:cs="Arial"/>
          <w:color w:val="auto"/>
        </w:rPr>
        <w:t xml:space="preserve"> Store the rest of the 1.6 L solution in a 4 </w:t>
      </w:r>
      <w:r w:rsidR="006234A3" w:rsidRPr="006234A3">
        <w:rPr>
          <w:color w:val="auto"/>
        </w:rPr>
        <w:t>°</w:t>
      </w:r>
      <w:r w:rsidRPr="001F165F">
        <w:rPr>
          <w:rFonts w:cs="Arial"/>
          <w:color w:val="auto"/>
        </w:rPr>
        <w:t>C refrigerator. Keep</w:t>
      </w:r>
      <w:r w:rsidR="008F337F">
        <w:rPr>
          <w:rFonts w:cs="Arial"/>
          <w:color w:val="auto"/>
        </w:rPr>
        <w:t xml:space="preserve"> the</w:t>
      </w:r>
      <w:r w:rsidRPr="001F165F">
        <w:rPr>
          <w:rFonts w:cs="Arial"/>
          <w:color w:val="auto"/>
        </w:rPr>
        <w:t xml:space="preserve"> </w:t>
      </w:r>
      <w:r w:rsidRPr="001F165F">
        <w:rPr>
          <w:rFonts w:cs="Arial"/>
          <w:noProof/>
          <w:color w:val="auto"/>
        </w:rPr>
        <w:t>solution</w:t>
      </w:r>
      <w:r w:rsidRPr="001F165F">
        <w:rPr>
          <w:rFonts w:cs="Arial"/>
          <w:color w:val="auto"/>
        </w:rPr>
        <w:t xml:space="preserve"> </w:t>
      </w:r>
      <w:r w:rsidR="008F337F">
        <w:rPr>
          <w:rFonts w:cs="Arial"/>
          <w:color w:val="auto"/>
        </w:rPr>
        <w:t>up</w:t>
      </w:r>
      <w:r w:rsidR="008F337F" w:rsidRPr="001F165F">
        <w:rPr>
          <w:rFonts w:cs="Arial"/>
          <w:color w:val="auto"/>
        </w:rPr>
        <w:t xml:space="preserve"> </w:t>
      </w:r>
      <w:r w:rsidRPr="001F165F">
        <w:rPr>
          <w:rFonts w:cs="Arial"/>
          <w:color w:val="auto"/>
        </w:rPr>
        <w:t xml:space="preserve">to one week after which it must </w:t>
      </w:r>
      <w:r w:rsidRPr="001F165F">
        <w:rPr>
          <w:rFonts w:cs="Arial"/>
          <w:noProof/>
          <w:color w:val="auto"/>
        </w:rPr>
        <w:t>be discarded</w:t>
      </w:r>
      <w:r w:rsidRPr="001F165F">
        <w:rPr>
          <w:rFonts w:cs="Arial"/>
          <w:color w:val="auto"/>
        </w:rPr>
        <w:t xml:space="preserve"> if not used to avoid fungal growth.</w:t>
      </w:r>
    </w:p>
    <w:p w14:paraId="7E9D1861" w14:textId="77777777" w:rsidR="006B1914" w:rsidRPr="001F165F" w:rsidRDefault="006B1914" w:rsidP="00487B5F">
      <w:pPr>
        <w:pStyle w:val="NormalWeb"/>
        <w:spacing w:before="0" w:beforeAutospacing="0" w:after="0" w:afterAutospacing="0"/>
        <w:contextualSpacing/>
        <w:rPr>
          <w:rFonts w:cs="Arial"/>
          <w:color w:val="auto"/>
        </w:rPr>
      </w:pPr>
    </w:p>
    <w:p w14:paraId="6BBD3D78" w14:textId="77777777" w:rsidR="00270EEB" w:rsidRPr="006234A3" w:rsidRDefault="006B1914" w:rsidP="00487B5F">
      <w:pPr>
        <w:pStyle w:val="NormalWeb"/>
        <w:spacing w:before="0" w:beforeAutospacing="0" w:after="0" w:afterAutospacing="0"/>
        <w:contextualSpacing/>
        <w:rPr>
          <w:rFonts w:cs="Arial"/>
          <w:bCs/>
          <w:color w:val="auto"/>
        </w:rPr>
      </w:pPr>
      <w:r w:rsidRPr="006234A3">
        <w:rPr>
          <w:rFonts w:cs="Arial"/>
          <w:bCs/>
          <w:color w:val="auto"/>
        </w:rPr>
        <w:t>2.3</w:t>
      </w:r>
      <w:r w:rsidR="00724217" w:rsidRPr="006234A3">
        <w:rPr>
          <w:rFonts w:cs="Arial"/>
          <w:bCs/>
          <w:color w:val="auto"/>
        </w:rPr>
        <w:t>)</w:t>
      </w:r>
      <w:r w:rsidRPr="006234A3">
        <w:rPr>
          <w:rFonts w:cs="Arial"/>
          <w:bCs/>
          <w:color w:val="auto"/>
        </w:rPr>
        <w:t xml:space="preserve"> </w:t>
      </w:r>
      <w:r w:rsidR="00487B5F" w:rsidRPr="006234A3">
        <w:rPr>
          <w:rFonts w:cs="Arial"/>
          <w:bCs/>
          <w:color w:val="auto"/>
        </w:rPr>
        <w:t>In vitro</w:t>
      </w:r>
      <w:r w:rsidRPr="006234A3">
        <w:rPr>
          <w:rFonts w:cs="Arial"/>
          <w:bCs/>
          <w:color w:val="auto"/>
        </w:rPr>
        <w:t xml:space="preserve"> </w:t>
      </w:r>
      <w:r w:rsidR="006234A3">
        <w:rPr>
          <w:rFonts w:cs="Arial"/>
          <w:bCs/>
          <w:color w:val="auto"/>
        </w:rPr>
        <w:t>r</w:t>
      </w:r>
      <w:r w:rsidR="006B6A1F" w:rsidRPr="006234A3">
        <w:rPr>
          <w:rFonts w:cs="Arial"/>
          <w:bCs/>
          <w:color w:val="auto"/>
        </w:rPr>
        <w:t>ecording</w:t>
      </w:r>
    </w:p>
    <w:p w14:paraId="55EC04BA" w14:textId="77777777" w:rsidR="00270EEB" w:rsidRPr="001F165F" w:rsidRDefault="00270EEB" w:rsidP="00487B5F">
      <w:pPr>
        <w:pStyle w:val="NormalWeb"/>
        <w:spacing w:before="0" w:beforeAutospacing="0" w:after="0" w:afterAutospacing="0"/>
        <w:contextualSpacing/>
        <w:rPr>
          <w:rFonts w:cs="Arial"/>
          <w:b/>
          <w:color w:val="auto"/>
        </w:rPr>
      </w:pPr>
    </w:p>
    <w:p w14:paraId="5A7E2F35" w14:textId="12E89EBE" w:rsidR="00CE23E7" w:rsidRPr="001F165F" w:rsidRDefault="00270EEB" w:rsidP="00487B5F">
      <w:pPr>
        <w:pStyle w:val="NormalWeb"/>
        <w:spacing w:before="0" w:beforeAutospacing="0" w:after="0" w:afterAutospacing="0"/>
        <w:contextualSpacing/>
        <w:rPr>
          <w:rFonts w:cs="Arial"/>
          <w:color w:val="auto"/>
        </w:rPr>
      </w:pPr>
      <w:r w:rsidRPr="001F165F">
        <w:rPr>
          <w:rFonts w:cs="Arial"/>
          <w:noProof/>
          <w:color w:val="auto"/>
        </w:rPr>
        <w:t>2.</w:t>
      </w:r>
      <w:r w:rsidR="006B1914" w:rsidRPr="001F165F">
        <w:rPr>
          <w:rFonts w:cs="Arial"/>
          <w:noProof/>
          <w:color w:val="auto"/>
        </w:rPr>
        <w:t>3.</w:t>
      </w:r>
      <w:r w:rsidR="008237C9" w:rsidRPr="001F165F">
        <w:rPr>
          <w:rFonts w:cs="Arial"/>
          <w:noProof/>
          <w:color w:val="auto"/>
        </w:rPr>
        <w:t>1</w:t>
      </w:r>
      <w:r w:rsidR="00724217" w:rsidRPr="001F165F">
        <w:rPr>
          <w:rFonts w:cs="Arial"/>
          <w:noProof/>
          <w:color w:val="auto"/>
        </w:rPr>
        <w:t>)</w:t>
      </w:r>
      <w:r w:rsidR="008237C9" w:rsidRPr="001F165F">
        <w:rPr>
          <w:rFonts w:cs="Arial"/>
          <w:noProof/>
          <w:color w:val="auto"/>
        </w:rPr>
        <w:t xml:space="preserve"> </w:t>
      </w:r>
      <w:r w:rsidR="006B1914" w:rsidRPr="001F165F">
        <w:rPr>
          <w:rFonts w:cs="Arial"/>
          <w:noProof/>
          <w:color w:val="auto"/>
        </w:rPr>
        <w:t>Set</w:t>
      </w:r>
      <w:r w:rsidR="006234A3">
        <w:rPr>
          <w:rFonts w:cs="Arial"/>
          <w:noProof/>
          <w:color w:val="auto"/>
        </w:rPr>
        <w:t xml:space="preserve"> </w:t>
      </w:r>
      <w:r w:rsidR="006B1914" w:rsidRPr="001F165F">
        <w:rPr>
          <w:rFonts w:cs="Arial"/>
          <w:noProof/>
          <w:color w:val="auto"/>
        </w:rPr>
        <w:t xml:space="preserve">up </w:t>
      </w:r>
      <w:r w:rsidR="008F337F">
        <w:rPr>
          <w:rFonts w:cs="Arial"/>
          <w:noProof/>
          <w:color w:val="auto"/>
        </w:rPr>
        <w:t xml:space="preserve">a </w:t>
      </w:r>
      <w:r w:rsidR="006B1914" w:rsidRPr="001F165F">
        <w:rPr>
          <w:rFonts w:cs="Arial"/>
          <w:noProof/>
          <w:color w:val="auto"/>
        </w:rPr>
        <w:t>recording rig by turning on all needed hardware.</w:t>
      </w:r>
    </w:p>
    <w:p w14:paraId="35E5E3B7" w14:textId="77777777" w:rsidR="00CE23E7" w:rsidRPr="001F165F" w:rsidRDefault="00CE23E7" w:rsidP="00487B5F">
      <w:pPr>
        <w:pStyle w:val="NormalWeb"/>
        <w:spacing w:before="0" w:beforeAutospacing="0" w:after="0" w:afterAutospacing="0"/>
        <w:contextualSpacing/>
        <w:rPr>
          <w:rFonts w:cs="Arial"/>
          <w:color w:val="auto"/>
        </w:rPr>
      </w:pPr>
    </w:p>
    <w:p w14:paraId="4F5DA6B1" w14:textId="77777777" w:rsidR="00B65365" w:rsidRPr="001F165F" w:rsidRDefault="00CE23E7" w:rsidP="00487B5F">
      <w:pPr>
        <w:pStyle w:val="NormalWeb"/>
        <w:spacing w:before="0" w:beforeAutospacing="0" w:after="0" w:afterAutospacing="0"/>
        <w:contextualSpacing/>
        <w:rPr>
          <w:rFonts w:cs="Arial"/>
          <w:color w:val="auto"/>
        </w:rPr>
      </w:pPr>
      <w:r w:rsidRPr="001F165F">
        <w:rPr>
          <w:rFonts w:cs="Arial"/>
          <w:color w:val="auto"/>
        </w:rPr>
        <w:t>2.3.2</w:t>
      </w:r>
      <w:r w:rsidR="00724217" w:rsidRPr="001F165F">
        <w:rPr>
          <w:rFonts w:cs="Arial"/>
          <w:color w:val="auto"/>
        </w:rPr>
        <w:t>)</w:t>
      </w:r>
      <w:r w:rsidRPr="001F165F">
        <w:rPr>
          <w:rFonts w:cs="Arial"/>
          <w:color w:val="auto"/>
        </w:rPr>
        <w:t xml:space="preserve"> </w:t>
      </w:r>
      <w:r w:rsidR="00724217" w:rsidRPr="001F165F">
        <w:rPr>
          <w:rFonts w:cs="Arial"/>
          <w:color w:val="auto"/>
        </w:rPr>
        <w:t>Transfer</w:t>
      </w:r>
      <w:r w:rsidR="006B1914" w:rsidRPr="001F165F">
        <w:rPr>
          <w:rFonts w:cs="Arial"/>
          <w:color w:val="auto"/>
        </w:rPr>
        <w:t xml:space="preserve"> the brain slice from the </w:t>
      </w:r>
      <w:r w:rsidR="00974F68" w:rsidRPr="001F165F">
        <w:rPr>
          <w:rFonts w:cs="Arial"/>
          <w:color w:val="auto"/>
        </w:rPr>
        <w:t>slice holding chamber</w:t>
      </w:r>
      <w:r w:rsidR="006B1914" w:rsidRPr="001F165F">
        <w:rPr>
          <w:rFonts w:cs="Arial"/>
          <w:color w:val="auto"/>
        </w:rPr>
        <w:t xml:space="preserve"> into the recording chamber</w:t>
      </w:r>
      <w:r w:rsidR="00974F68" w:rsidRPr="001F165F">
        <w:rPr>
          <w:rFonts w:cs="Arial"/>
          <w:color w:val="auto"/>
        </w:rPr>
        <w:t>.</w:t>
      </w:r>
      <w:r w:rsidR="006B1914" w:rsidRPr="001F165F">
        <w:rPr>
          <w:rFonts w:cs="Arial"/>
          <w:color w:val="auto"/>
        </w:rPr>
        <w:t xml:space="preserve"> </w:t>
      </w:r>
      <w:r w:rsidR="00974F68" w:rsidRPr="001F165F">
        <w:rPr>
          <w:rFonts w:cs="Arial"/>
          <w:color w:val="auto"/>
        </w:rPr>
        <w:t xml:space="preserve">Adjust the position of the brain slice with blunt forceps </w:t>
      </w:r>
      <w:r w:rsidR="006B1914" w:rsidRPr="001F165F">
        <w:rPr>
          <w:rFonts w:cs="Arial"/>
          <w:color w:val="auto"/>
        </w:rPr>
        <w:t xml:space="preserve">and hold it in place with a harp. Allow the ACSF to run for at least 20 min. </w:t>
      </w:r>
      <w:r w:rsidR="006B1914" w:rsidRPr="001F165F">
        <w:rPr>
          <w:rFonts w:cs="Arial"/>
          <w:noProof/>
          <w:color w:val="auto"/>
        </w:rPr>
        <w:t>This</w:t>
      </w:r>
      <w:r w:rsidR="006B1914" w:rsidRPr="001F165F">
        <w:rPr>
          <w:rFonts w:cs="Arial"/>
          <w:color w:val="auto"/>
        </w:rPr>
        <w:t xml:space="preserve"> enables the brain slice to be stable before recording.</w:t>
      </w:r>
    </w:p>
    <w:p w14:paraId="56D0AB84" w14:textId="77777777" w:rsidR="00B65365" w:rsidRPr="001F165F" w:rsidRDefault="00B65365" w:rsidP="00487B5F">
      <w:pPr>
        <w:pStyle w:val="NormalWeb"/>
        <w:spacing w:before="0" w:beforeAutospacing="0" w:after="0" w:afterAutospacing="0"/>
        <w:contextualSpacing/>
        <w:rPr>
          <w:rFonts w:cs="Arial"/>
          <w:color w:val="auto"/>
        </w:rPr>
      </w:pPr>
    </w:p>
    <w:p w14:paraId="1E50D147" w14:textId="078ABB5E" w:rsidR="009C149C" w:rsidRPr="001F165F" w:rsidRDefault="00B65365" w:rsidP="00487B5F">
      <w:pPr>
        <w:pStyle w:val="NormalWeb"/>
        <w:spacing w:before="0" w:beforeAutospacing="0" w:after="0" w:afterAutospacing="0"/>
        <w:contextualSpacing/>
        <w:rPr>
          <w:rFonts w:cs="Arial"/>
          <w:color w:val="auto"/>
        </w:rPr>
      </w:pPr>
      <w:r w:rsidRPr="001F165F">
        <w:rPr>
          <w:rFonts w:cs="Arial"/>
          <w:color w:val="auto"/>
        </w:rPr>
        <w:t>2.</w:t>
      </w:r>
      <w:r w:rsidR="006B1914" w:rsidRPr="001F165F">
        <w:rPr>
          <w:rFonts w:cs="Arial"/>
          <w:color w:val="auto"/>
        </w:rPr>
        <w:t>3.3</w:t>
      </w:r>
      <w:r w:rsidR="00724217" w:rsidRPr="001F165F">
        <w:rPr>
          <w:rFonts w:cs="Arial"/>
          <w:color w:val="auto"/>
        </w:rPr>
        <w:t>)</w:t>
      </w:r>
      <w:r w:rsidR="006B1914" w:rsidRPr="001F165F">
        <w:rPr>
          <w:rFonts w:cs="Arial"/>
          <w:color w:val="auto"/>
        </w:rPr>
        <w:t xml:space="preserve"> Fill the recording pipette with</w:t>
      </w:r>
      <w:r w:rsidR="003B54A2" w:rsidRPr="001F165F">
        <w:rPr>
          <w:rFonts w:cs="Arial"/>
          <w:color w:val="auto"/>
        </w:rPr>
        <w:t xml:space="preserve"> ACSF as</w:t>
      </w:r>
      <w:r w:rsidR="006B1914" w:rsidRPr="001F165F">
        <w:rPr>
          <w:rFonts w:cs="Arial"/>
          <w:color w:val="auto"/>
        </w:rPr>
        <w:t xml:space="preserve"> </w:t>
      </w:r>
      <w:r w:rsidR="008F337F">
        <w:rPr>
          <w:rFonts w:cs="Arial"/>
          <w:color w:val="auto"/>
        </w:rPr>
        <w:t xml:space="preserve">an </w:t>
      </w:r>
      <w:r w:rsidR="006B1914" w:rsidRPr="001F165F">
        <w:rPr>
          <w:rFonts w:cs="Arial"/>
          <w:color w:val="auto"/>
        </w:rPr>
        <w:t xml:space="preserve">internal solution. </w:t>
      </w:r>
    </w:p>
    <w:p w14:paraId="1D7960F8" w14:textId="77777777" w:rsidR="009C149C" w:rsidRPr="001F165F" w:rsidRDefault="009C149C" w:rsidP="00487B5F">
      <w:pPr>
        <w:pStyle w:val="NormalWeb"/>
        <w:spacing w:before="0" w:beforeAutospacing="0" w:after="0" w:afterAutospacing="0"/>
        <w:contextualSpacing/>
        <w:rPr>
          <w:rFonts w:cs="Arial"/>
          <w:color w:val="auto"/>
        </w:rPr>
      </w:pPr>
    </w:p>
    <w:p w14:paraId="5489CB35" w14:textId="77777777" w:rsidR="00DD3B52" w:rsidRPr="001F165F" w:rsidRDefault="009C149C" w:rsidP="00487B5F">
      <w:pPr>
        <w:pStyle w:val="NormalWeb"/>
        <w:spacing w:before="0" w:beforeAutospacing="0" w:after="0" w:afterAutospacing="0"/>
        <w:contextualSpacing/>
        <w:rPr>
          <w:rFonts w:cs="Arial"/>
          <w:color w:val="auto"/>
        </w:rPr>
      </w:pPr>
      <w:r w:rsidRPr="001F165F">
        <w:rPr>
          <w:rFonts w:cs="Arial"/>
          <w:noProof/>
          <w:color w:val="auto"/>
        </w:rPr>
        <w:t>2.3.4</w:t>
      </w:r>
      <w:r w:rsidR="00724217" w:rsidRPr="001F165F">
        <w:rPr>
          <w:rFonts w:cs="Arial"/>
          <w:noProof/>
          <w:color w:val="auto"/>
        </w:rPr>
        <w:t>)</w:t>
      </w:r>
      <w:r w:rsidRPr="001F165F">
        <w:rPr>
          <w:rFonts w:cs="Arial"/>
          <w:noProof/>
          <w:color w:val="auto"/>
        </w:rPr>
        <w:t xml:space="preserve"> </w:t>
      </w:r>
      <w:r w:rsidR="003B54A2" w:rsidRPr="001F165F">
        <w:rPr>
          <w:rFonts w:cs="Arial"/>
          <w:noProof/>
          <w:color w:val="auto"/>
        </w:rPr>
        <w:t>Check the recording pipette resistance with the designated software.</w:t>
      </w:r>
      <w:r w:rsidR="003B54A2" w:rsidRPr="001F165F">
        <w:rPr>
          <w:rFonts w:cs="Arial"/>
          <w:color w:val="auto"/>
        </w:rPr>
        <w:t xml:space="preserve"> The recording pipette resistance should be within the range of 3-5 M</w:t>
      </w:r>
      <w:r w:rsidR="003B54A2" w:rsidRPr="001F165F">
        <w:rPr>
          <w:rFonts w:cs="Arial"/>
          <w:bCs/>
          <w:color w:val="auto"/>
        </w:rPr>
        <w:t>Ω</w:t>
      </w:r>
      <w:r w:rsidR="003B54A2" w:rsidRPr="001F165F">
        <w:rPr>
          <w:rFonts w:cs="Arial"/>
          <w:color w:val="auto"/>
        </w:rPr>
        <w:t>.</w:t>
      </w:r>
    </w:p>
    <w:p w14:paraId="4545842C" w14:textId="77777777" w:rsidR="00DD3B52" w:rsidRPr="001F165F" w:rsidRDefault="00DD3B52" w:rsidP="00487B5F">
      <w:pPr>
        <w:pStyle w:val="NormalWeb"/>
        <w:spacing w:before="0" w:beforeAutospacing="0" w:after="0" w:afterAutospacing="0"/>
        <w:contextualSpacing/>
        <w:rPr>
          <w:rFonts w:cs="Arial"/>
          <w:color w:val="auto"/>
        </w:rPr>
      </w:pPr>
    </w:p>
    <w:p w14:paraId="16EC769C" w14:textId="5B7ED565" w:rsidR="00DD3B52" w:rsidRPr="001F165F" w:rsidRDefault="00DD3B52" w:rsidP="00487B5F">
      <w:pPr>
        <w:pStyle w:val="NormalWeb"/>
        <w:spacing w:before="0" w:beforeAutospacing="0" w:after="0" w:afterAutospacing="0"/>
        <w:contextualSpacing/>
        <w:rPr>
          <w:rFonts w:cs="Arial"/>
          <w:color w:val="auto"/>
        </w:rPr>
      </w:pPr>
      <w:r w:rsidRPr="001F165F">
        <w:rPr>
          <w:rFonts w:cs="Arial"/>
          <w:noProof/>
          <w:color w:val="auto"/>
        </w:rPr>
        <w:t>2.3.</w:t>
      </w:r>
      <w:r w:rsidR="003A0C6A" w:rsidRPr="001F165F">
        <w:rPr>
          <w:rFonts w:cs="Arial"/>
          <w:noProof/>
          <w:color w:val="auto"/>
        </w:rPr>
        <w:t>5</w:t>
      </w:r>
      <w:r w:rsidR="003B54A2" w:rsidRPr="001F165F">
        <w:rPr>
          <w:rFonts w:cs="Arial"/>
          <w:noProof/>
          <w:color w:val="auto"/>
        </w:rPr>
        <w:t>)</w:t>
      </w:r>
      <w:r w:rsidR="00041CCD" w:rsidRPr="001F165F">
        <w:rPr>
          <w:rFonts w:cs="Arial"/>
          <w:noProof/>
          <w:color w:val="auto"/>
        </w:rPr>
        <w:t xml:space="preserve"> </w:t>
      </w:r>
      <w:r w:rsidR="003B54A2" w:rsidRPr="001F165F">
        <w:rPr>
          <w:rFonts w:cs="Arial"/>
          <w:noProof/>
          <w:color w:val="auto"/>
        </w:rPr>
        <w:t>Turn on the software for data acquisition.</w:t>
      </w:r>
      <w:r w:rsidR="003B54A2" w:rsidRPr="001F165F">
        <w:rPr>
          <w:rFonts w:cs="Arial"/>
          <w:color w:val="auto"/>
        </w:rPr>
        <w:t xml:space="preserve"> This software should have similar features that </w:t>
      </w:r>
      <w:r w:rsidR="008F337F" w:rsidRPr="001F165F">
        <w:rPr>
          <w:rFonts w:cs="Arial"/>
          <w:noProof/>
          <w:color w:val="auto"/>
        </w:rPr>
        <w:t>enable</w:t>
      </w:r>
      <w:r w:rsidR="008F337F">
        <w:rPr>
          <w:rFonts w:cs="Arial"/>
          <w:noProof/>
          <w:color w:val="auto"/>
        </w:rPr>
        <w:t xml:space="preserve"> </w:t>
      </w:r>
      <w:r w:rsidR="008F337F" w:rsidRPr="001F165F">
        <w:rPr>
          <w:rFonts w:cs="Arial"/>
          <w:color w:val="auto"/>
        </w:rPr>
        <w:t xml:space="preserve">data </w:t>
      </w:r>
      <w:r w:rsidR="006234A3">
        <w:rPr>
          <w:rFonts w:cs="Arial"/>
          <w:color w:val="auto"/>
        </w:rPr>
        <w:t xml:space="preserve">acquisition </w:t>
      </w:r>
      <w:r w:rsidR="003B54A2" w:rsidRPr="001F165F">
        <w:rPr>
          <w:rFonts w:cs="Arial"/>
          <w:noProof/>
          <w:color w:val="auto"/>
        </w:rPr>
        <w:t>in a similar way</w:t>
      </w:r>
      <w:r w:rsidR="003B54A2" w:rsidRPr="001F165F">
        <w:rPr>
          <w:rFonts w:cs="Arial"/>
          <w:color w:val="auto"/>
        </w:rPr>
        <w:t xml:space="preserve"> as the </w:t>
      </w:r>
      <w:r w:rsidR="00487B5F" w:rsidRPr="001F165F">
        <w:rPr>
          <w:rFonts w:cs="Arial"/>
          <w:color w:val="auto"/>
        </w:rPr>
        <w:t>in vivo</w:t>
      </w:r>
      <w:r w:rsidR="003B54A2" w:rsidRPr="001F165F">
        <w:rPr>
          <w:rFonts w:cs="Arial"/>
          <w:color w:val="auto"/>
        </w:rPr>
        <w:t xml:space="preserve"> recordings shown earlier.</w:t>
      </w:r>
    </w:p>
    <w:p w14:paraId="088F045C" w14:textId="77777777" w:rsidR="00DD3B52" w:rsidRPr="001F165F" w:rsidRDefault="00DD3B52" w:rsidP="00487B5F">
      <w:pPr>
        <w:pStyle w:val="NormalWeb"/>
        <w:spacing w:before="0" w:beforeAutospacing="0" w:after="0" w:afterAutospacing="0"/>
        <w:contextualSpacing/>
        <w:rPr>
          <w:rFonts w:cs="Arial"/>
          <w:color w:val="auto"/>
        </w:rPr>
      </w:pPr>
    </w:p>
    <w:p w14:paraId="71A6EE0C" w14:textId="2BCD6CE4" w:rsidR="00642EE7" w:rsidRPr="001F165F" w:rsidRDefault="00DD3B52" w:rsidP="00487B5F">
      <w:pPr>
        <w:pStyle w:val="NormalWeb"/>
        <w:spacing w:before="0" w:beforeAutospacing="0" w:after="0" w:afterAutospacing="0"/>
        <w:contextualSpacing/>
        <w:rPr>
          <w:rFonts w:cs="Arial"/>
          <w:color w:val="auto"/>
        </w:rPr>
      </w:pPr>
      <w:r w:rsidRPr="001F165F">
        <w:rPr>
          <w:rFonts w:cs="Arial"/>
          <w:color w:val="auto"/>
        </w:rPr>
        <w:t>2.</w:t>
      </w:r>
      <w:r w:rsidR="006B1914" w:rsidRPr="001F165F">
        <w:rPr>
          <w:rFonts w:cs="Arial"/>
          <w:color w:val="auto"/>
        </w:rPr>
        <w:t>3.</w:t>
      </w:r>
      <w:r w:rsidR="003A0C6A" w:rsidRPr="001F165F">
        <w:rPr>
          <w:rFonts w:cs="Arial"/>
          <w:color w:val="auto"/>
        </w:rPr>
        <w:t>6</w:t>
      </w:r>
      <w:r w:rsidR="00041CCD" w:rsidRPr="001F165F">
        <w:rPr>
          <w:rFonts w:cs="Arial"/>
          <w:color w:val="auto"/>
        </w:rPr>
        <w:t>)</w:t>
      </w:r>
      <w:r w:rsidR="006B1914" w:rsidRPr="001F165F">
        <w:rPr>
          <w:rFonts w:cs="Arial"/>
          <w:color w:val="auto"/>
        </w:rPr>
        <w:t xml:space="preserve"> </w:t>
      </w:r>
      <w:r w:rsidR="00041CCD" w:rsidRPr="001F165F">
        <w:rPr>
          <w:rFonts w:cs="Arial"/>
          <w:color w:val="auto"/>
        </w:rPr>
        <w:t xml:space="preserve">Fix the recording and the stimulation electrodes firmly in the </w:t>
      </w:r>
      <w:r w:rsidR="008519C8">
        <w:rPr>
          <w:rFonts w:cs="Arial"/>
          <w:color w:val="auto"/>
        </w:rPr>
        <w:t xml:space="preserve">stereotactic </w:t>
      </w:r>
      <w:r w:rsidR="00041CCD" w:rsidRPr="001F165F">
        <w:rPr>
          <w:rFonts w:cs="Arial"/>
          <w:color w:val="auto"/>
        </w:rPr>
        <w:t>instrument holder. Place the reference electrode in the ACSF in the recording chamber</w:t>
      </w:r>
      <w:r w:rsidR="006B1914" w:rsidRPr="001F165F">
        <w:rPr>
          <w:rFonts w:cs="Arial"/>
          <w:color w:val="auto"/>
        </w:rPr>
        <w:t>.</w:t>
      </w:r>
    </w:p>
    <w:p w14:paraId="2C073E24" w14:textId="77777777" w:rsidR="00642EE7" w:rsidRPr="001F165F" w:rsidRDefault="00642EE7" w:rsidP="00487B5F">
      <w:pPr>
        <w:pStyle w:val="NormalWeb"/>
        <w:spacing w:before="0" w:beforeAutospacing="0" w:after="0" w:afterAutospacing="0"/>
        <w:contextualSpacing/>
        <w:rPr>
          <w:rFonts w:cs="Arial"/>
          <w:color w:val="auto"/>
        </w:rPr>
      </w:pPr>
    </w:p>
    <w:p w14:paraId="2CE7C79E" w14:textId="16FB303E" w:rsidR="005C0CC6" w:rsidRPr="001F165F" w:rsidRDefault="00642EE7" w:rsidP="00487B5F">
      <w:pPr>
        <w:pStyle w:val="NormalWeb"/>
        <w:spacing w:before="0" w:beforeAutospacing="0" w:after="0" w:afterAutospacing="0"/>
        <w:contextualSpacing/>
        <w:rPr>
          <w:rFonts w:cs="Arial"/>
          <w:color w:val="auto"/>
        </w:rPr>
      </w:pPr>
      <w:r w:rsidRPr="001F165F">
        <w:rPr>
          <w:rFonts w:cs="Arial"/>
          <w:color w:val="auto"/>
        </w:rPr>
        <w:t>2.</w:t>
      </w:r>
      <w:r w:rsidR="006B1914" w:rsidRPr="001F165F">
        <w:rPr>
          <w:rFonts w:cs="Arial"/>
          <w:color w:val="auto"/>
        </w:rPr>
        <w:t>3.</w:t>
      </w:r>
      <w:r w:rsidRPr="001F165F">
        <w:rPr>
          <w:rFonts w:cs="Arial"/>
          <w:color w:val="auto"/>
        </w:rPr>
        <w:t>7</w:t>
      </w:r>
      <w:r w:rsidR="005C0CC6" w:rsidRPr="001F165F">
        <w:rPr>
          <w:rFonts w:cs="Arial"/>
          <w:color w:val="auto"/>
        </w:rPr>
        <w:t>)</w:t>
      </w:r>
      <w:r w:rsidR="006B1914" w:rsidRPr="001F165F">
        <w:rPr>
          <w:rFonts w:cs="Arial"/>
          <w:color w:val="auto"/>
        </w:rPr>
        <w:t xml:space="preserve"> For longitudinal slices, position the stimulation and recording electrode </w:t>
      </w:r>
      <w:r w:rsidR="00BE400E" w:rsidRPr="001F165F">
        <w:rPr>
          <w:rFonts w:cs="Arial"/>
          <w:color w:val="auto"/>
        </w:rPr>
        <w:t xml:space="preserve">in the </w:t>
      </w:r>
      <w:r w:rsidR="006B1914" w:rsidRPr="001F165F">
        <w:rPr>
          <w:rFonts w:cs="Arial"/>
          <w:color w:val="auto"/>
        </w:rPr>
        <w:t>stratum oriens (S.O.)</w:t>
      </w:r>
      <w:r w:rsidR="005C0CC6" w:rsidRPr="001F165F">
        <w:rPr>
          <w:rFonts w:cs="Arial"/>
          <w:color w:val="auto"/>
        </w:rPr>
        <w:t>.</w:t>
      </w:r>
      <w:r w:rsidR="006B1914" w:rsidRPr="001F165F">
        <w:rPr>
          <w:rFonts w:cs="Arial"/>
          <w:color w:val="auto"/>
        </w:rPr>
        <w:t xml:space="preserve"> </w:t>
      </w:r>
      <w:r w:rsidR="005C0CC6" w:rsidRPr="001F165F">
        <w:rPr>
          <w:rFonts w:cs="Arial"/>
          <w:color w:val="auto"/>
        </w:rPr>
        <w:t xml:space="preserve">Keep </w:t>
      </w:r>
      <w:r w:rsidR="008F337F">
        <w:rPr>
          <w:rFonts w:cs="Arial"/>
          <w:color w:val="auto"/>
        </w:rPr>
        <w:t xml:space="preserve">the </w:t>
      </w:r>
      <w:r w:rsidR="005C0CC6" w:rsidRPr="001F165F">
        <w:rPr>
          <w:rFonts w:cs="Arial"/>
          <w:color w:val="auto"/>
        </w:rPr>
        <w:t xml:space="preserve">distance between electrodes to about 300 to 500 </w:t>
      </w:r>
      <w:r w:rsidR="006234A3">
        <w:rPr>
          <w:color w:val="auto"/>
        </w:rPr>
        <w:t>µ</w:t>
      </w:r>
      <w:r w:rsidR="006234A3">
        <w:rPr>
          <w:rFonts w:cs="Arial"/>
          <w:color w:val="auto"/>
        </w:rPr>
        <w:t>m</w:t>
      </w:r>
      <w:r w:rsidR="005C0CC6" w:rsidRPr="001F165F">
        <w:rPr>
          <w:rFonts w:cs="Arial"/>
          <w:color w:val="auto"/>
        </w:rPr>
        <w:t xml:space="preserve">. Place </w:t>
      </w:r>
      <w:r w:rsidR="008F337F">
        <w:rPr>
          <w:rFonts w:cs="Arial"/>
          <w:color w:val="auto"/>
        </w:rPr>
        <w:t xml:space="preserve">the </w:t>
      </w:r>
      <w:r w:rsidR="005C0CC6" w:rsidRPr="001F165F">
        <w:rPr>
          <w:rFonts w:cs="Arial"/>
          <w:color w:val="auto"/>
        </w:rPr>
        <w:t>stimulation electrode on</w:t>
      </w:r>
      <w:r w:rsidR="00BE400E" w:rsidRPr="001F165F">
        <w:rPr>
          <w:rFonts w:cs="Arial"/>
          <w:color w:val="auto"/>
        </w:rPr>
        <w:t xml:space="preserve"> either the septal or temporal side of the brain slice</w:t>
      </w:r>
      <w:r w:rsidR="005C0CC6" w:rsidRPr="001F165F">
        <w:rPr>
          <w:rFonts w:cs="Arial"/>
          <w:color w:val="auto"/>
        </w:rPr>
        <w:t xml:space="preserve"> </w:t>
      </w:r>
      <w:r w:rsidR="008F337F">
        <w:rPr>
          <w:rFonts w:cs="Arial"/>
          <w:color w:val="auto"/>
        </w:rPr>
        <w:t>and</w:t>
      </w:r>
      <w:r w:rsidR="008F337F" w:rsidRPr="001F165F">
        <w:rPr>
          <w:rFonts w:cs="Arial"/>
          <w:color w:val="auto"/>
        </w:rPr>
        <w:t xml:space="preserve"> </w:t>
      </w:r>
      <w:r w:rsidR="005C0CC6" w:rsidRPr="001F165F">
        <w:rPr>
          <w:rFonts w:cs="Arial"/>
          <w:color w:val="auto"/>
        </w:rPr>
        <w:t>record from the same layer</w:t>
      </w:r>
      <w:r w:rsidR="006234A3">
        <w:rPr>
          <w:rFonts w:cs="Arial"/>
          <w:color w:val="auto"/>
        </w:rPr>
        <w:t xml:space="preserve"> (</w:t>
      </w:r>
      <w:r w:rsidR="006234A3" w:rsidRPr="006234A3">
        <w:rPr>
          <w:rFonts w:cs="Arial"/>
          <w:b/>
          <w:bCs/>
          <w:color w:val="auto"/>
        </w:rPr>
        <w:t>F</w:t>
      </w:r>
      <w:r w:rsidR="00E12E4B" w:rsidRPr="006234A3">
        <w:rPr>
          <w:rFonts w:cs="Arial"/>
          <w:b/>
          <w:bCs/>
          <w:color w:val="auto"/>
        </w:rPr>
        <w:t>igure 8</w:t>
      </w:r>
      <w:r w:rsidR="00E12E4B" w:rsidRPr="001F165F">
        <w:rPr>
          <w:rFonts w:cs="Arial"/>
          <w:color w:val="auto"/>
        </w:rPr>
        <w:t>).</w:t>
      </w:r>
      <w:r w:rsidR="005C0CC6" w:rsidRPr="001F165F">
        <w:rPr>
          <w:rFonts w:cs="Arial"/>
          <w:color w:val="auto"/>
        </w:rPr>
        <w:t xml:space="preserve"> </w:t>
      </w:r>
    </w:p>
    <w:p w14:paraId="52E1B863" w14:textId="77777777" w:rsidR="005C0CC6" w:rsidRPr="001F165F" w:rsidRDefault="005C0CC6" w:rsidP="00487B5F">
      <w:pPr>
        <w:pStyle w:val="NormalWeb"/>
        <w:spacing w:before="0" w:beforeAutospacing="0" w:after="0" w:afterAutospacing="0"/>
        <w:contextualSpacing/>
        <w:rPr>
          <w:rFonts w:cs="Arial"/>
          <w:color w:val="auto"/>
        </w:rPr>
      </w:pPr>
    </w:p>
    <w:p w14:paraId="386B8C73" w14:textId="1DE8DEAF" w:rsidR="00BE0E10" w:rsidRPr="001F165F" w:rsidRDefault="005C0CC6" w:rsidP="00487B5F">
      <w:pPr>
        <w:pStyle w:val="NormalWeb"/>
        <w:spacing w:before="0" w:beforeAutospacing="0" w:after="0" w:afterAutospacing="0"/>
        <w:contextualSpacing/>
        <w:rPr>
          <w:rFonts w:cs="Arial"/>
          <w:color w:val="auto"/>
        </w:rPr>
      </w:pPr>
      <w:r w:rsidRPr="001F165F">
        <w:rPr>
          <w:rFonts w:cs="Arial"/>
          <w:color w:val="auto"/>
        </w:rPr>
        <w:t xml:space="preserve">2.3.8) Alternatively, position the stimulation and recording electrode in the stratum radiatum (S.R.). Place </w:t>
      </w:r>
      <w:r w:rsidR="008F337F">
        <w:rPr>
          <w:rFonts w:cs="Arial"/>
          <w:color w:val="auto"/>
        </w:rPr>
        <w:t xml:space="preserve">the </w:t>
      </w:r>
      <w:r w:rsidRPr="001F165F">
        <w:rPr>
          <w:rFonts w:cs="Arial"/>
          <w:color w:val="auto"/>
        </w:rPr>
        <w:t xml:space="preserve">stimulation electrode on either the septal or temporal side of the brain slice. </w:t>
      </w:r>
    </w:p>
    <w:p w14:paraId="10F7F37E" w14:textId="77777777" w:rsidR="00BE0E10" w:rsidRPr="001F165F" w:rsidRDefault="00BE0E10" w:rsidP="00487B5F">
      <w:pPr>
        <w:pStyle w:val="NormalWeb"/>
        <w:spacing w:before="0" w:beforeAutospacing="0" w:after="0" w:afterAutospacing="0"/>
        <w:contextualSpacing/>
        <w:rPr>
          <w:rFonts w:cs="Arial"/>
          <w:color w:val="auto"/>
        </w:rPr>
      </w:pPr>
    </w:p>
    <w:p w14:paraId="1344E8D7" w14:textId="3608165C" w:rsidR="00FC6ED7" w:rsidRPr="001F165F" w:rsidRDefault="00642EE7" w:rsidP="00487B5F">
      <w:pPr>
        <w:pStyle w:val="NormalWeb"/>
        <w:spacing w:before="0" w:beforeAutospacing="0" w:after="0" w:afterAutospacing="0"/>
        <w:contextualSpacing/>
        <w:rPr>
          <w:rFonts w:cs="Arial"/>
          <w:color w:val="auto"/>
        </w:rPr>
      </w:pPr>
      <w:r w:rsidRPr="001F165F">
        <w:rPr>
          <w:rFonts w:cs="Arial"/>
          <w:color w:val="auto"/>
        </w:rPr>
        <w:t>2.</w:t>
      </w:r>
      <w:r w:rsidR="006B1914" w:rsidRPr="001F165F">
        <w:rPr>
          <w:rFonts w:cs="Arial"/>
          <w:color w:val="auto"/>
        </w:rPr>
        <w:t>3.</w:t>
      </w:r>
      <w:r w:rsidR="005C0CC6" w:rsidRPr="001F165F">
        <w:rPr>
          <w:rFonts w:cs="Arial"/>
          <w:color w:val="auto"/>
        </w:rPr>
        <w:t>9)</w:t>
      </w:r>
      <w:r w:rsidR="006B1914" w:rsidRPr="001F165F">
        <w:rPr>
          <w:rFonts w:cs="Arial"/>
          <w:color w:val="auto"/>
        </w:rPr>
        <w:t xml:space="preserve"> </w:t>
      </w:r>
      <w:r w:rsidR="001E3634" w:rsidRPr="001F165F">
        <w:rPr>
          <w:rFonts w:cs="Arial"/>
          <w:color w:val="auto"/>
        </w:rPr>
        <w:t>F</w:t>
      </w:r>
      <w:r w:rsidR="006B1914" w:rsidRPr="001F165F">
        <w:rPr>
          <w:rFonts w:cs="Arial"/>
          <w:color w:val="auto"/>
        </w:rPr>
        <w:t>or transverse slices</w:t>
      </w:r>
      <w:r w:rsidRPr="001F165F">
        <w:rPr>
          <w:rFonts w:cs="Arial"/>
          <w:color w:val="auto"/>
        </w:rPr>
        <w:t xml:space="preserve"> as </w:t>
      </w:r>
      <w:r w:rsidR="008F337F">
        <w:rPr>
          <w:rFonts w:cs="Arial"/>
          <w:color w:val="auto"/>
        </w:rPr>
        <w:t xml:space="preserve">a </w:t>
      </w:r>
      <w:r w:rsidRPr="001F165F">
        <w:rPr>
          <w:rFonts w:cs="Arial"/>
          <w:color w:val="auto"/>
        </w:rPr>
        <w:t>control</w:t>
      </w:r>
      <w:r w:rsidR="006B1914" w:rsidRPr="001F165F">
        <w:rPr>
          <w:rFonts w:cs="Arial"/>
          <w:color w:val="auto"/>
        </w:rPr>
        <w:t>, position the stimulating electrode on the CA</w:t>
      </w:r>
      <w:r w:rsidRPr="001F165F">
        <w:rPr>
          <w:rFonts w:cs="Arial"/>
          <w:color w:val="auto"/>
        </w:rPr>
        <w:t>3</w:t>
      </w:r>
      <w:r w:rsidR="006B1914" w:rsidRPr="001F165F">
        <w:rPr>
          <w:rFonts w:cs="Arial"/>
          <w:color w:val="auto"/>
        </w:rPr>
        <w:t xml:space="preserve"> (Schaffer collateral pathway) region, and the recording electrode on the CA1 region</w:t>
      </w:r>
      <w:r w:rsidR="006234A3">
        <w:rPr>
          <w:rFonts w:cs="Arial"/>
          <w:color w:val="auto"/>
        </w:rPr>
        <w:t xml:space="preserve"> (</w:t>
      </w:r>
      <w:r w:rsidR="006234A3" w:rsidRPr="006234A3">
        <w:rPr>
          <w:rFonts w:cs="Arial"/>
          <w:b/>
          <w:bCs/>
          <w:color w:val="auto"/>
        </w:rPr>
        <w:t xml:space="preserve">Figure </w:t>
      </w:r>
      <w:r w:rsidR="006234A3">
        <w:rPr>
          <w:rFonts w:cs="Arial"/>
          <w:b/>
          <w:bCs/>
          <w:color w:val="auto"/>
        </w:rPr>
        <w:t>9</w:t>
      </w:r>
      <w:r w:rsidR="006234A3" w:rsidRPr="001F165F">
        <w:rPr>
          <w:rFonts w:cs="Arial"/>
          <w:color w:val="auto"/>
        </w:rPr>
        <w:t>).</w:t>
      </w:r>
    </w:p>
    <w:p w14:paraId="55A53F32" w14:textId="77777777" w:rsidR="00FC6ED7" w:rsidRPr="001F165F" w:rsidRDefault="00FC6ED7" w:rsidP="00487B5F">
      <w:pPr>
        <w:pStyle w:val="NormalWeb"/>
        <w:spacing w:before="0" w:beforeAutospacing="0" w:after="0" w:afterAutospacing="0"/>
        <w:contextualSpacing/>
        <w:rPr>
          <w:rFonts w:cs="Arial"/>
          <w:color w:val="auto"/>
        </w:rPr>
      </w:pPr>
    </w:p>
    <w:p w14:paraId="3F7638C1" w14:textId="3D7688D4" w:rsidR="00097E62"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097E62" w:rsidRPr="001F165F">
        <w:rPr>
          <w:rFonts w:cs="Arial"/>
          <w:color w:val="auto"/>
        </w:rPr>
        <w:t xml:space="preserve"> This is an alternative </w:t>
      </w:r>
      <w:r w:rsidR="008F337F" w:rsidRPr="001F165F">
        <w:rPr>
          <w:rFonts w:cs="Arial"/>
          <w:color w:val="auto"/>
        </w:rPr>
        <w:t xml:space="preserve">control </w:t>
      </w:r>
      <w:r w:rsidR="00097E62" w:rsidRPr="001F165F">
        <w:rPr>
          <w:rFonts w:cs="Arial"/>
          <w:color w:val="auto"/>
        </w:rPr>
        <w:t>step and should be performed in a separate experiment.</w:t>
      </w:r>
    </w:p>
    <w:p w14:paraId="356C2AEA" w14:textId="77777777" w:rsidR="00097E62" w:rsidRPr="001F165F" w:rsidRDefault="00097E62" w:rsidP="00487B5F">
      <w:pPr>
        <w:pStyle w:val="NormalWeb"/>
        <w:spacing w:before="0" w:beforeAutospacing="0" w:after="0" w:afterAutospacing="0"/>
        <w:contextualSpacing/>
        <w:rPr>
          <w:rFonts w:cs="Arial"/>
          <w:color w:val="auto"/>
        </w:rPr>
      </w:pPr>
    </w:p>
    <w:p w14:paraId="11B734F1" w14:textId="77777777" w:rsidR="00FC6ED7" w:rsidRPr="001F165F" w:rsidRDefault="00642EE7" w:rsidP="00487B5F">
      <w:pPr>
        <w:pStyle w:val="NormalWeb"/>
        <w:spacing w:before="0" w:beforeAutospacing="0" w:after="0" w:afterAutospacing="0"/>
        <w:contextualSpacing/>
        <w:rPr>
          <w:rFonts w:cs="Arial"/>
          <w:color w:val="auto"/>
        </w:rPr>
      </w:pPr>
      <w:r w:rsidRPr="001F165F">
        <w:rPr>
          <w:rFonts w:cs="Arial"/>
          <w:color w:val="auto"/>
        </w:rPr>
        <w:t>2.</w:t>
      </w:r>
      <w:r w:rsidR="006B1914" w:rsidRPr="001F165F">
        <w:rPr>
          <w:rFonts w:cs="Arial"/>
          <w:color w:val="auto"/>
        </w:rPr>
        <w:t>3.</w:t>
      </w:r>
      <w:r w:rsidR="00CB0960" w:rsidRPr="001F165F">
        <w:rPr>
          <w:rFonts w:cs="Arial"/>
          <w:color w:val="auto"/>
        </w:rPr>
        <w:t>10)</w:t>
      </w:r>
      <w:r w:rsidRPr="001F165F">
        <w:rPr>
          <w:rFonts w:cs="Arial"/>
          <w:color w:val="auto"/>
        </w:rPr>
        <w:t xml:space="preserve"> </w:t>
      </w:r>
      <w:r w:rsidR="006B1914" w:rsidRPr="001F165F">
        <w:rPr>
          <w:rFonts w:cs="Arial"/>
          <w:color w:val="auto"/>
        </w:rPr>
        <w:t xml:space="preserve">Turn on the </w:t>
      </w:r>
      <w:r w:rsidR="00AF5AE6" w:rsidRPr="001F165F">
        <w:rPr>
          <w:rFonts w:cs="Arial"/>
          <w:color w:val="auto"/>
        </w:rPr>
        <w:t>isolated stimulus generator</w:t>
      </w:r>
      <w:r w:rsidR="006B1914" w:rsidRPr="001F165F">
        <w:rPr>
          <w:rFonts w:cs="Arial"/>
          <w:color w:val="auto"/>
        </w:rPr>
        <w:t xml:space="preserve"> and give stimulation (100 μs duration, repeated at 30 </w:t>
      </w:r>
      <w:r w:rsidR="006234A3">
        <w:rPr>
          <w:rFonts w:cs="Arial"/>
          <w:color w:val="auto"/>
        </w:rPr>
        <w:t>s</w:t>
      </w:r>
      <w:r w:rsidR="006B1914" w:rsidRPr="001F165F">
        <w:rPr>
          <w:rFonts w:cs="Arial"/>
          <w:color w:val="auto"/>
        </w:rPr>
        <w:t xml:space="preserve"> intervals). Adjust the recording electrode depth and/or position till a stable evoked excitatory postsynaptic field potential is observed. </w:t>
      </w:r>
    </w:p>
    <w:p w14:paraId="3C76C48A" w14:textId="77777777" w:rsidR="00FC6ED7" w:rsidRPr="001F165F" w:rsidRDefault="00FC6ED7" w:rsidP="00487B5F">
      <w:pPr>
        <w:pStyle w:val="NormalWeb"/>
        <w:spacing w:before="0" w:beforeAutospacing="0" w:after="0" w:afterAutospacing="0"/>
        <w:contextualSpacing/>
        <w:rPr>
          <w:rFonts w:cs="Arial"/>
          <w:color w:val="auto"/>
        </w:rPr>
      </w:pPr>
    </w:p>
    <w:p w14:paraId="335EA472" w14:textId="076BF061" w:rsidR="00FC6ED7" w:rsidRPr="001F165F" w:rsidRDefault="00FC6ED7" w:rsidP="00487B5F">
      <w:pPr>
        <w:pStyle w:val="NormalWeb"/>
        <w:spacing w:before="0" w:beforeAutospacing="0" w:after="0" w:afterAutospacing="0"/>
        <w:contextualSpacing/>
        <w:rPr>
          <w:rFonts w:cs="Arial"/>
          <w:color w:val="auto"/>
        </w:rPr>
      </w:pPr>
      <w:r w:rsidRPr="001F165F">
        <w:rPr>
          <w:rFonts w:cs="Arial"/>
          <w:color w:val="auto"/>
        </w:rPr>
        <w:t>2.</w:t>
      </w:r>
      <w:r w:rsidR="006B1914" w:rsidRPr="001F165F">
        <w:rPr>
          <w:rFonts w:cs="Arial"/>
          <w:color w:val="auto"/>
        </w:rPr>
        <w:t>3.</w:t>
      </w:r>
      <w:r w:rsidRPr="001F165F">
        <w:rPr>
          <w:rFonts w:cs="Arial"/>
          <w:color w:val="auto"/>
        </w:rPr>
        <w:t>1</w:t>
      </w:r>
      <w:r w:rsidR="00AF5AE6" w:rsidRPr="001F165F">
        <w:rPr>
          <w:rFonts w:cs="Arial"/>
          <w:color w:val="auto"/>
        </w:rPr>
        <w:t>1)</w:t>
      </w:r>
      <w:r w:rsidR="006B1914" w:rsidRPr="001F165F">
        <w:rPr>
          <w:rFonts w:cs="Arial"/>
          <w:color w:val="auto"/>
        </w:rPr>
        <w:t xml:space="preserve"> </w:t>
      </w:r>
      <w:r w:rsidR="00AF5AE6" w:rsidRPr="001F165F">
        <w:rPr>
          <w:rFonts w:cs="Arial"/>
          <w:color w:val="auto"/>
        </w:rPr>
        <w:t xml:space="preserve">Ensure </w:t>
      </w:r>
      <w:r w:rsidR="007E54D8">
        <w:rPr>
          <w:rFonts w:cs="Arial"/>
          <w:color w:val="auto"/>
        </w:rPr>
        <w:t xml:space="preserve">that </w:t>
      </w:r>
      <w:r w:rsidR="00AF5AE6" w:rsidRPr="001F165F">
        <w:rPr>
          <w:rFonts w:cs="Arial"/>
          <w:color w:val="auto"/>
        </w:rPr>
        <w:t xml:space="preserve">a stable fEPSP has been evoked by varying the stimulus intensity. A notable change in the slope of the fEPSP should be observed with each change of stimulus intensity. This is termed as the input-output curve. </w:t>
      </w:r>
      <w:r w:rsidR="008F337F">
        <w:rPr>
          <w:rFonts w:cs="Arial"/>
          <w:color w:val="auto"/>
        </w:rPr>
        <w:t>Create</w:t>
      </w:r>
      <w:r w:rsidR="008F337F" w:rsidRPr="001F165F">
        <w:rPr>
          <w:rFonts w:cs="Arial"/>
          <w:color w:val="auto"/>
        </w:rPr>
        <w:t xml:space="preserve"> </w:t>
      </w:r>
      <w:r w:rsidR="00AF5AE6" w:rsidRPr="001F165F">
        <w:rPr>
          <w:rFonts w:cs="Arial"/>
          <w:color w:val="auto"/>
        </w:rPr>
        <w:t>an input-output (I-O) curve to detect maximum stimulus intensity at which there is no more increase in the slope of the FEPSP</w:t>
      </w:r>
      <w:r w:rsidR="006234A3">
        <w:rPr>
          <w:rFonts w:cs="Arial"/>
          <w:color w:val="auto"/>
        </w:rPr>
        <w:t xml:space="preserve"> (</w:t>
      </w:r>
      <w:r w:rsidR="006234A3" w:rsidRPr="006234A3">
        <w:rPr>
          <w:rFonts w:cs="Arial"/>
          <w:b/>
          <w:bCs/>
          <w:color w:val="auto"/>
        </w:rPr>
        <w:t xml:space="preserve">Figure </w:t>
      </w:r>
      <w:r w:rsidR="006234A3">
        <w:rPr>
          <w:rFonts w:cs="Arial"/>
          <w:b/>
          <w:bCs/>
          <w:color w:val="auto"/>
        </w:rPr>
        <w:t>6</w:t>
      </w:r>
      <w:r w:rsidR="006234A3" w:rsidRPr="001F165F">
        <w:rPr>
          <w:rFonts w:cs="Arial"/>
          <w:color w:val="auto"/>
        </w:rPr>
        <w:t>).</w:t>
      </w:r>
    </w:p>
    <w:p w14:paraId="50D779BD" w14:textId="77777777" w:rsidR="00FC6ED7" w:rsidRPr="001F165F" w:rsidRDefault="00FC6ED7" w:rsidP="00487B5F">
      <w:pPr>
        <w:pStyle w:val="NormalWeb"/>
        <w:spacing w:before="0" w:beforeAutospacing="0" w:after="0" w:afterAutospacing="0"/>
        <w:contextualSpacing/>
        <w:rPr>
          <w:rFonts w:cs="Arial"/>
          <w:color w:val="auto"/>
        </w:rPr>
      </w:pPr>
    </w:p>
    <w:p w14:paraId="756616B5" w14:textId="77777777" w:rsidR="00FC6ED7" w:rsidRPr="001F165F" w:rsidRDefault="009169C2" w:rsidP="00487B5F">
      <w:pPr>
        <w:pStyle w:val="NormalWeb"/>
        <w:spacing w:before="0" w:beforeAutospacing="0" w:after="0" w:afterAutospacing="0"/>
        <w:contextualSpacing/>
        <w:rPr>
          <w:rFonts w:cs="Arial"/>
          <w:color w:val="auto"/>
        </w:rPr>
      </w:pPr>
      <w:r w:rsidRPr="001F165F">
        <w:rPr>
          <w:rFonts w:cs="Arial"/>
          <w:color w:val="auto"/>
        </w:rPr>
        <w:t>NOTE:</w:t>
      </w:r>
      <w:r w:rsidR="006B1914" w:rsidRPr="001F165F">
        <w:rPr>
          <w:rFonts w:cs="Arial"/>
          <w:color w:val="auto"/>
        </w:rPr>
        <w:t xml:space="preserve"> Discard data and change electrode position if the fiber volley disappears during</w:t>
      </w:r>
      <w:r w:rsidR="00FC6ED7" w:rsidRPr="001F165F">
        <w:rPr>
          <w:rFonts w:cs="Arial"/>
          <w:color w:val="auto"/>
        </w:rPr>
        <w:t xml:space="preserve"> </w:t>
      </w:r>
      <w:r w:rsidR="006B1914" w:rsidRPr="001F165F">
        <w:rPr>
          <w:rFonts w:cs="Arial"/>
          <w:color w:val="auto"/>
        </w:rPr>
        <w:t>experiment.</w:t>
      </w:r>
    </w:p>
    <w:p w14:paraId="68820FCB" w14:textId="77777777" w:rsidR="00FC6ED7" w:rsidRPr="001F165F" w:rsidRDefault="00FC6ED7" w:rsidP="00487B5F">
      <w:pPr>
        <w:pStyle w:val="NormalWeb"/>
        <w:spacing w:before="0" w:beforeAutospacing="0" w:after="0" w:afterAutospacing="0"/>
        <w:contextualSpacing/>
        <w:rPr>
          <w:rFonts w:cs="Arial"/>
          <w:color w:val="auto"/>
        </w:rPr>
      </w:pPr>
    </w:p>
    <w:p w14:paraId="60A4CA44" w14:textId="77777777" w:rsidR="00894A9F" w:rsidRPr="001F165F" w:rsidRDefault="00FC6ED7" w:rsidP="00487B5F">
      <w:pPr>
        <w:pStyle w:val="NormalWeb"/>
        <w:spacing w:before="0" w:beforeAutospacing="0" w:after="0" w:afterAutospacing="0"/>
        <w:contextualSpacing/>
        <w:rPr>
          <w:rFonts w:cs="Arial"/>
          <w:color w:val="auto"/>
        </w:rPr>
      </w:pPr>
      <w:r w:rsidRPr="001F165F">
        <w:rPr>
          <w:rFonts w:cs="Arial"/>
          <w:color w:val="auto"/>
        </w:rPr>
        <w:t>2.</w:t>
      </w:r>
      <w:r w:rsidR="006B1914" w:rsidRPr="001F165F">
        <w:rPr>
          <w:rFonts w:cs="Arial"/>
          <w:color w:val="auto"/>
        </w:rPr>
        <w:t>3.1</w:t>
      </w:r>
      <w:r w:rsidR="00894A9F" w:rsidRPr="001F165F">
        <w:rPr>
          <w:rFonts w:cs="Arial"/>
          <w:color w:val="auto"/>
        </w:rPr>
        <w:t>2)</w:t>
      </w:r>
      <w:r w:rsidRPr="001F165F">
        <w:rPr>
          <w:rFonts w:cs="Arial"/>
          <w:color w:val="auto"/>
        </w:rPr>
        <w:t xml:space="preserve"> </w:t>
      </w:r>
      <w:r w:rsidR="00894A9F" w:rsidRPr="001F165F">
        <w:rPr>
          <w:rFonts w:cs="Arial"/>
          <w:color w:val="auto"/>
        </w:rPr>
        <w:t>Use the input-output curve to set</w:t>
      </w:r>
      <w:r w:rsidR="006B1914" w:rsidRPr="001F165F">
        <w:rPr>
          <w:rFonts w:cs="Arial"/>
          <w:color w:val="auto"/>
        </w:rPr>
        <w:t xml:space="preserve"> the</w:t>
      </w:r>
      <w:r w:rsidR="00393DFB" w:rsidRPr="001F165F">
        <w:rPr>
          <w:rFonts w:cs="Arial"/>
          <w:color w:val="auto"/>
        </w:rPr>
        <w:t xml:space="preserve"> stimulus intensity for</w:t>
      </w:r>
      <w:r w:rsidR="006B1914" w:rsidRPr="001F165F">
        <w:rPr>
          <w:rFonts w:cs="Arial"/>
          <w:color w:val="auto"/>
        </w:rPr>
        <w:t xml:space="preserve"> baseline</w:t>
      </w:r>
      <w:r w:rsidR="00894A9F" w:rsidRPr="001F165F">
        <w:rPr>
          <w:rFonts w:cs="Arial"/>
          <w:color w:val="auto"/>
        </w:rPr>
        <w:t xml:space="preserve"> recording</w:t>
      </w:r>
      <w:r w:rsidR="006B1914" w:rsidRPr="001F165F">
        <w:rPr>
          <w:rFonts w:cs="Arial"/>
          <w:color w:val="auto"/>
        </w:rPr>
        <w:t xml:space="preserve"> </w:t>
      </w:r>
      <w:r w:rsidR="00393DFB" w:rsidRPr="001F165F">
        <w:rPr>
          <w:rFonts w:cs="Arial"/>
          <w:color w:val="auto"/>
        </w:rPr>
        <w:t xml:space="preserve">and for evoking high frequency stimulation (HFS) or tetanus </w:t>
      </w:r>
      <w:r w:rsidR="006B1914" w:rsidRPr="001F165F">
        <w:rPr>
          <w:rFonts w:cs="Arial"/>
          <w:color w:val="auto"/>
        </w:rPr>
        <w:t>to 30-40</w:t>
      </w:r>
      <w:r w:rsidR="004637C4" w:rsidRPr="001F165F">
        <w:rPr>
          <w:rFonts w:cs="Arial"/>
          <w:color w:val="auto"/>
        </w:rPr>
        <w:t>%</w:t>
      </w:r>
      <w:r w:rsidR="006B1914" w:rsidRPr="001F165F">
        <w:rPr>
          <w:rFonts w:cs="Arial"/>
          <w:color w:val="auto"/>
        </w:rPr>
        <w:t xml:space="preserve"> of the maximum</w:t>
      </w:r>
      <w:r w:rsidR="00894A9F" w:rsidRPr="001F165F">
        <w:rPr>
          <w:rFonts w:cs="Arial"/>
          <w:color w:val="auto"/>
        </w:rPr>
        <w:t xml:space="preserve"> evoked fEPSP. </w:t>
      </w:r>
    </w:p>
    <w:p w14:paraId="2CF085A5" w14:textId="77777777" w:rsidR="00974298" w:rsidRPr="001F165F" w:rsidRDefault="00974298" w:rsidP="00487B5F">
      <w:pPr>
        <w:pStyle w:val="NormalWeb"/>
        <w:spacing w:before="0" w:beforeAutospacing="0" w:after="0" w:afterAutospacing="0"/>
        <w:contextualSpacing/>
        <w:rPr>
          <w:rFonts w:cs="Arial"/>
          <w:color w:val="auto"/>
        </w:rPr>
      </w:pPr>
    </w:p>
    <w:p w14:paraId="2243D6D9" w14:textId="77777777" w:rsidR="00A53CBA" w:rsidRPr="001F165F" w:rsidRDefault="00974298" w:rsidP="00487B5F">
      <w:pPr>
        <w:pStyle w:val="NormalWeb"/>
        <w:spacing w:before="0" w:beforeAutospacing="0" w:after="0" w:afterAutospacing="0"/>
        <w:contextualSpacing/>
        <w:rPr>
          <w:rFonts w:cs="Arial"/>
          <w:color w:val="auto"/>
        </w:rPr>
      </w:pPr>
      <w:r w:rsidRPr="001F165F">
        <w:rPr>
          <w:rFonts w:cs="Arial"/>
          <w:color w:val="auto"/>
        </w:rPr>
        <w:lastRenderedPageBreak/>
        <w:t>2.3.13)</w:t>
      </w:r>
      <w:r w:rsidR="00393DFB" w:rsidRPr="001F165F">
        <w:rPr>
          <w:rFonts w:cs="Arial"/>
          <w:color w:val="auto"/>
        </w:rPr>
        <w:t xml:space="preserve"> </w:t>
      </w:r>
      <w:r w:rsidRPr="001F165F">
        <w:rPr>
          <w:rFonts w:cs="Arial"/>
          <w:color w:val="auto"/>
        </w:rPr>
        <w:t xml:space="preserve">Alternatively, for experiments regarding LTD, use the input-output curve to set the baseline intensity for baseline recording </w:t>
      </w:r>
      <w:r w:rsidR="008C65F0" w:rsidRPr="001F165F">
        <w:rPr>
          <w:rFonts w:cs="Arial"/>
          <w:color w:val="auto"/>
        </w:rPr>
        <w:t xml:space="preserve">and for evoking low frequency stimulation (LFS) to </w:t>
      </w:r>
      <w:r w:rsidR="006B1914" w:rsidRPr="001F165F">
        <w:rPr>
          <w:rFonts w:cs="Arial"/>
          <w:color w:val="auto"/>
        </w:rPr>
        <w:t xml:space="preserve">70% </w:t>
      </w:r>
      <w:r w:rsidR="008C65F0" w:rsidRPr="001F165F">
        <w:rPr>
          <w:rFonts w:cs="Arial"/>
          <w:color w:val="auto"/>
        </w:rPr>
        <w:t>of the maximum</w:t>
      </w:r>
      <w:r w:rsidRPr="001F165F">
        <w:rPr>
          <w:rFonts w:cs="Arial"/>
          <w:color w:val="auto"/>
        </w:rPr>
        <w:t xml:space="preserve"> evoked fEPSP</w:t>
      </w:r>
      <w:r w:rsidR="0080363D" w:rsidRPr="001F165F">
        <w:rPr>
          <w:rFonts w:cs="Arial"/>
          <w:color w:val="auto"/>
        </w:rPr>
        <w:t>.</w:t>
      </w:r>
    </w:p>
    <w:p w14:paraId="1F95F663" w14:textId="77777777" w:rsidR="00A53CBA" w:rsidRPr="001F165F" w:rsidRDefault="00A53CBA" w:rsidP="00487B5F">
      <w:pPr>
        <w:pStyle w:val="NormalWeb"/>
        <w:spacing w:before="0" w:beforeAutospacing="0" w:after="0" w:afterAutospacing="0"/>
        <w:contextualSpacing/>
        <w:rPr>
          <w:rFonts w:cs="Arial"/>
          <w:color w:val="auto"/>
        </w:rPr>
      </w:pPr>
    </w:p>
    <w:p w14:paraId="5719E63E" w14:textId="52F17807" w:rsidR="0080363D" w:rsidRPr="001F165F" w:rsidRDefault="00A53CBA" w:rsidP="00487B5F">
      <w:pPr>
        <w:pStyle w:val="NormalWeb"/>
        <w:spacing w:before="0" w:beforeAutospacing="0" w:after="0" w:afterAutospacing="0"/>
        <w:contextualSpacing/>
        <w:rPr>
          <w:rFonts w:cs="Arial"/>
          <w:color w:val="auto"/>
        </w:rPr>
      </w:pPr>
      <w:r w:rsidRPr="001F165F">
        <w:rPr>
          <w:rFonts w:cs="Arial"/>
          <w:color w:val="auto"/>
        </w:rPr>
        <w:t>2.</w:t>
      </w:r>
      <w:r w:rsidR="006B1914" w:rsidRPr="001F165F">
        <w:rPr>
          <w:rFonts w:cs="Arial"/>
          <w:color w:val="auto"/>
        </w:rPr>
        <w:t>3.1</w:t>
      </w:r>
      <w:r w:rsidR="00BC3085" w:rsidRPr="001F165F">
        <w:rPr>
          <w:rFonts w:cs="Arial"/>
          <w:color w:val="auto"/>
        </w:rPr>
        <w:t>4)</w:t>
      </w:r>
      <w:r w:rsidR="006B1914" w:rsidRPr="001F165F">
        <w:rPr>
          <w:rFonts w:cs="Arial"/>
          <w:color w:val="auto"/>
        </w:rPr>
        <w:t xml:space="preserve"> Record the local field potential as </w:t>
      </w:r>
      <w:r w:rsidR="007E54D8">
        <w:rPr>
          <w:rFonts w:cs="Arial"/>
          <w:color w:val="auto"/>
        </w:rPr>
        <w:t xml:space="preserve">the </w:t>
      </w:r>
      <w:r w:rsidR="006B1914" w:rsidRPr="001F165F">
        <w:rPr>
          <w:rFonts w:cs="Arial"/>
          <w:color w:val="auto"/>
        </w:rPr>
        <w:t xml:space="preserve">baseline for 20 - 30 </w:t>
      </w:r>
      <w:r w:rsidR="007E54D8">
        <w:rPr>
          <w:rFonts w:cs="Arial"/>
          <w:color w:val="auto"/>
        </w:rPr>
        <w:t>min</w:t>
      </w:r>
      <w:r w:rsidR="006B1914" w:rsidRPr="001F165F">
        <w:rPr>
          <w:rFonts w:cs="Arial"/>
          <w:color w:val="auto"/>
        </w:rPr>
        <w:t xml:space="preserve">. </w:t>
      </w:r>
    </w:p>
    <w:p w14:paraId="17A2ADCB" w14:textId="77777777" w:rsidR="0080363D" w:rsidRPr="001F165F" w:rsidRDefault="0080363D" w:rsidP="00487B5F">
      <w:pPr>
        <w:pStyle w:val="NormalWeb"/>
        <w:spacing w:before="0" w:beforeAutospacing="0" w:after="0" w:afterAutospacing="0"/>
        <w:contextualSpacing/>
        <w:rPr>
          <w:rFonts w:cs="Arial"/>
          <w:color w:val="auto"/>
        </w:rPr>
      </w:pPr>
    </w:p>
    <w:p w14:paraId="56F21358" w14:textId="32ABA1CB" w:rsidR="0080363D" w:rsidRPr="001F165F" w:rsidRDefault="006B1914" w:rsidP="00487B5F">
      <w:pPr>
        <w:pStyle w:val="NormalWeb"/>
        <w:spacing w:before="0" w:beforeAutospacing="0" w:after="0" w:afterAutospacing="0"/>
        <w:contextualSpacing/>
        <w:rPr>
          <w:rFonts w:cs="Arial"/>
          <w:color w:val="auto"/>
        </w:rPr>
      </w:pPr>
      <w:r w:rsidRPr="001F165F">
        <w:rPr>
          <w:rFonts w:cs="Arial"/>
          <w:color w:val="auto"/>
        </w:rPr>
        <w:t>2</w:t>
      </w:r>
      <w:r w:rsidR="00B80ADA" w:rsidRPr="001F165F">
        <w:rPr>
          <w:rFonts w:cs="Arial"/>
          <w:color w:val="auto"/>
        </w:rPr>
        <w:t>.</w:t>
      </w:r>
      <w:r w:rsidRPr="001F165F">
        <w:rPr>
          <w:rFonts w:cs="Arial"/>
          <w:color w:val="auto"/>
        </w:rPr>
        <w:t>3.1</w:t>
      </w:r>
      <w:r w:rsidR="00051738" w:rsidRPr="001F165F">
        <w:rPr>
          <w:rFonts w:cs="Arial"/>
          <w:color w:val="auto"/>
        </w:rPr>
        <w:t>5)</w:t>
      </w:r>
      <w:r w:rsidRPr="001F165F">
        <w:rPr>
          <w:rFonts w:cs="Arial"/>
          <w:color w:val="auto"/>
        </w:rPr>
        <w:t xml:space="preserve"> Apply HF</w:t>
      </w:r>
      <w:r w:rsidR="0080363D" w:rsidRPr="001F165F">
        <w:rPr>
          <w:rFonts w:cs="Arial"/>
          <w:color w:val="auto"/>
        </w:rPr>
        <w:t xml:space="preserve">S of </w:t>
      </w:r>
      <w:r w:rsidRPr="001F165F">
        <w:rPr>
          <w:rFonts w:cs="Arial"/>
          <w:color w:val="auto"/>
        </w:rPr>
        <w:t>100 Hz pulse</w:t>
      </w:r>
      <w:r w:rsidR="007E54D8">
        <w:rPr>
          <w:rFonts w:cs="Arial"/>
          <w:color w:val="auto"/>
        </w:rPr>
        <w:t>s</w:t>
      </w:r>
      <w:r w:rsidRPr="001F165F">
        <w:rPr>
          <w:rFonts w:cs="Arial"/>
          <w:color w:val="auto"/>
        </w:rPr>
        <w:t xml:space="preserve"> </w:t>
      </w:r>
      <w:r w:rsidR="0080363D" w:rsidRPr="001F165F">
        <w:rPr>
          <w:rFonts w:cs="Arial"/>
          <w:color w:val="auto"/>
        </w:rPr>
        <w:t>twice</w:t>
      </w:r>
      <w:r w:rsidRPr="001F165F">
        <w:rPr>
          <w:rFonts w:cs="Arial"/>
          <w:color w:val="auto"/>
        </w:rPr>
        <w:t xml:space="preserve"> </w:t>
      </w:r>
      <w:r w:rsidR="007E54D8">
        <w:rPr>
          <w:rFonts w:cs="Arial"/>
          <w:color w:val="auto"/>
        </w:rPr>
        <w:t>with a</w:t>
      </w:r>
      <w:r w:rsidR="007E54D8" w:rsidRPr="001F165F">
        <w:rPr>
          <w:rFonts w:cs="Arial"/>
          <w:color w:val="auto"/>
        </w:rPr>
        <w:t xml:space="preserve"> </w:t>
      </w:r>
      <w:r w:rsidRPr="001F165F">
        <w:rPr>
          <w:rFonts w:cs="Arial"/>
          <w:color w:val="auto"/>
        </w:rPr>
        <w:t xml:space="preserve">30 </w:t>
      </w:r>
      <w:r w:rsidR="006234A3">
        <w:rPr>
          <w:rFonts w:cs="Arial"/>
          <w:color w:val="auto"/>
        </w:rPr>
        <w:t>s</w:t>
      </w:r>
      <w:r w:rsidRPr="001F165F">
        <w:rPr>
          <w:rFonts w:cs="Arial"/>
          <w:color w:val="auto"/>
        </w:rPr>
        <w:t xml:space="preserve"> interval</w:t>
      </w:r>
      <w:r w:rsidR="0080363D" w:rsidRPr="001F165F">
        <w:rPr>
          <w:rFonts w:cs="Arial"/>
          <w:color w:val="auto"/>
        </w:rPr>
        <w:t xml:space="preserve"> to induce LTP. </w:t>
      </w:r>
    </w:p>
    <w:p w14:paraId="1FDD0591" w14:textId="77777777" w:rsidR="0080363D" w:rsidRPr="001F165F" w:rsidRDefault="0080363D" w:rsidP="00487B5F">
      <w:pPr>
        <w:pStyle w:val="NormalWeb"/>
        <w:spacing w:before="0" w:beforeAutospacing="0" w:after="0" w:afterAutospacing="0"/>
        <w:contextualSpacing/>
        <w:rPr>
          <w:rFonts w:cs="Arial"/>
          <w:color w:val="auto"/>
        </w:rPr>
      </w:pPr>
    </w:p>
    <w:p w14:paraId="7D2B430B" w14:textId="77777777" w:rsidR="00981A92" w:rsidRPr="001F165F" w:rsidRDefault="0080363D" w:rsidP="00487B5F">
      <w:pPr>
        <w:pStyle w:val="NormalWeb"/>
        <w:spacing w:before="0" w:beforeAutospacing="0" w:after="0" w:afterAutospacing="0"/>
        <w:contextualSpacing/>
        <w:rPr>
          <w:rFonts w:cs="Arial"/>
          <w:color w:val="auto"/>
        </w:rPr>
      </w:pPr>
      <w:r w:rsidRPr="001F165F">
        <w:rPr>
          <w:rFonts w:cs="Arial"/>
          <w:color w:val="auto"/>
        </w:rPr>
        <w:t>2.3.1</w:t>
      </w:r>
      <w:r w:rsidR="00051738" w:rsidRPr="001F165F">
        <w:rPr>
          <w:rFonts w:cs="Arial"/>
          <w:color w:val="auto"/>
        </w:rPr>
        <w:t>6)</w:t>
      </w:r>
      <w:r w:rsidRPr="001F165F">
        <w:rPr>
          <w:rFonts w:cs="Arial"/>
          <w:color w:val="auto"/>
        </w:rPr>
        <w:t xml:space="preserve"> </w:t>
      </w:r>
      <w:r w:rsidR="00051738" w:rsidRPr="001F165F">
        <w:rPr>
          <w:rFonts w:cs="Arial"/>
          <w:color w:val="auto"/>
        </w:rPr>
        <w:t>Alternatively, for LTD experiments, apply</w:t>
      </w:r>
      <w:r w:rsidR="00981A92" w:rsidRPr="001F165F">
        <w:rPr>
          <w:rFonts w:cs="Arial"/>
          <w:color w:val="auto"/>
        </w:rPr>
        <w:t xml:space="preserve"> low frequency stimulation of 5 Hz (900 stimuli during 3 min) or 1 Hz LFS (900 stimuli during 15 min) or 1</w:t>
      </w:r>
      <w:r w:rsidR="006234A3">
        <w:rPr>
          <w:rFonts w:cs="Arial"/>
          <w:color w:val="auto"/>
        </w:rPr>
        <w:t xml:space="preserve"> </w:t>
      </w:r>
      <w:r w:rsidR="00981A92" w:rsidRPr="001F165F">
        <w:rPr>
          <w:rFonts w:cs="Arial"/>
          <w:color w:val="auto"/>
        </w:rPr>
        <w:t>Hz paired-pulse (50 ms paired-pulse interval, 900 pairs of stimuli during 15 min) to induce LTD</w:t>
      </w:r>
      <w:r w:rsidR="00A5603E" w:rsidRPr="001F165F">
        <w:rPr>
          <w:rFonts w:cs="Arial"/>
          <w:color w:val="auto"/>
        </w:rPr>
        <w:t xml:space="preserve"> according to already established protocol</w:t>
      </w:r>
      <w:r w:rsidR="00981A92" w:rsidRPr="001F165F">
        <w:rPr>
          <w:rFonts w:cs="Arial"/>
          <w:color w:val="auto"/>
        </w:rPr>
        <w:t>.</w:t>
      </w:r>
    </w:p>
    <w:p w14:paraId="7FB8061C" w14:textId="77777777" w:rsidR="00981A92" w:rsidRPr="001F165F" w:rsidRDefault="00981A92" w:rsidP="00487B5F">
      <w:pPr>
        <w:pStyle w:val="NormalWeb"/>
        <w:spacing w:before="0" w:beforeAutospacing="0" w:after="0" w:afterAutospacing="0"/>
        <w:contextualSpacing/>
        <w:rPr>
          <w:rFonts w:cs="Arial"/>
          <w:color w:val="auto"/>
        </w:rPr>
      </w:pPr>
    </w:p>
    <w:p w14:paraId="51CF6FF5" w14:textId="7D6AB9E4" w:rsidR="00981A92" w:rsidRPr="001F165F" w:rsidRDefault="00981A92" w:rsidP="00487B5F">
      <w:pPr>
        <w:pStyle w:val="NormalWeb"/>
        <w:spacing w:before="0" w:beforeAutospacing="0" w:after="0" w:afterAutospacing="0"/>
        <w:contextualSpacing/>
        <w:rPr>
          <w:rFonts w:cs="Arial"/>
          <w:color w:val="auto"/>
        </w:rPr>
      </w:pPr>
      <w:r w:rsidRPr="001F165F">
        <w:rPr>
          <w:rFonts w:cs="Arial"/>
          <w:color w:val="auto"/>
        </w:rPr>
        <w:t>2.</w:t>
      </w:r>
      <w:r w:rsidR="006B1914" w:rsidRPr="001F165F">
        <w:rPr>
          <w:rFonts w:cs="Arial"/>
          <w:color w:val="auto"/>
        </w:rPr>
        <w:t>3.1</w:t>
      </w:r>
      <w:r w:rsidRPr="001F165F">
        <w:rPr>
          <w:rFonts w:cs="Arial"/>
          <w:color w:val="auto"/>
        </w:rPr>
        <w:t>5</w:t>
      </w:r>
      <w:r w:rsidR="006B1914" w:rsidRPr="001F165F">
        <w:rPr>
          <w:rFonts w:cs="Arial"/>
          <w:color w:val="auto"/>
        </w:rPr>
        <w:t xml:space="preserve"> Record the local field potential for </w:t>
      </w:r>
      <w:r w:rsidR="007E54D8">
        <w:rPr>
          <w:rFonts w:cs="Arial"/>
          <w:color w:val="auto"/>
        </w:rPr>
        <w:t>1 h</w:t>
      </w:r>
      <w:r w:rsidR="006B1914" w:rsidRPr="001F165F">
        <w:rPr>
          <w:rFonts w:cs="Arial"/>
          <w:color w:val="auto"/>
        </w:rPr>
        <w:t xml:space="preserve"> after HFS or LFS. </w:t>
      </w:r>
    </w:p>
    <w:p w14:paraId="1E06F9B9" w14:textId="77777777" w:rsidR="00981A92" w:rsidRPr="001F165F" w:rsidRDefault="00981A92" w:rsidP="00487B5F">
      <w:pPr>
        <w:pStyle w:val="NormalWeb"/>
        <w:spacing w:before="0" w:beforeAutospacing="0" w:after="0" w:afterAutospacing="0"/>
        <w:contextualSpacing/>
        <w:rPr>
          <w:rFonts w:cs="Arial"/>
          <w:color w:val="auto"/>
        </w:rPr>
      </w:pPr>
    </w:p>
    <w:p w14:paraId="0CA70162" w14:textId="77777777" w:rsidR="006B1914" w:rsidRPr="001F165F" w:rsidRDefault="00981A92" w:rsidP="00487B5F">
      <w:pPr>
        <w:pStyle w:val="NormalWeb"/>
        <w:spacing w:before="0" w:beforeAutospacing="0" w:after="0" w:afterAutospacing="0"/>
        <w:contextualSpacing/>
        <w:rPr>
          <w:rFonts w:cs="Arial"/>
          <w:color w:val="auto"/>
        </w:rPr>
      </w:pPr>
      <w:r w:rsidRPr="001F165F">
        <w:rPr>
          <w:rFonts w:cs="Arial"/>
          <w:color w:val="auto"/>
        </w:rPr>
        <w:t>2.</w:t>
      </w:r>
      <w:r w:rsidR="006B1914" w:rsidRPr="001F165F">
        <w:rPr>
          <w:rFonts w:cs="Arial"/>
          <w:color w:val="auto"/>
        </w:rPr>
        <w:t>3.1</w:t>
      </w:r>
      <w:r w:rsidRPr="001F165F">
        <w:rPr>
          <w:rFonts w:cs="Arial"/>
          <w:color w:val="auto"/>
        </w:rPr>
        <w:t>6</w:t>
      </w:r>
      <w:r w:rsidR="006B1914" w:rsidRPr="001F165F">
        <w:rPr>
          <w:rFonts w:cs="Arial"/>
          <w:color w:val="auto"/>
        </w:rPr>
        <w:t xml:space="preserve"> Export </w:t>
      </w:r>
      <w:r w:rsidRPr="001F165F">
        <w:rPr>
          <w:rFonts w:cs="Arial"/>
          <w:color w:val="auto"/>
        </w:rPr>
        <w:t xml:space="preserve">data </w:t>
      </w:r>
      <w:r w:rsidR="006B1914" w:rsidRPr="001F165F">
        <w:rPr>
          <w:rFonts w:cs="Arial"/>
          <w:color w:val="auto"/>
        </w:rPr>
        <w:t>and analy</w:t>
      </w:r>
      <w:r w:rsidRPr="001F165F">
        <w:rPr>
          <w:rFonts w:cs="Arial"/>
          <w:color w:val="auto"/>
        </w:rPr>
        <w:t>z</w:t>
      </w:r>
      <w:r w:rsidR="006B1914" w:rsidRPr="001F165F">
        <w:rPr>
          <w:rFonts w:cs="Arial"/>
          <w:color w:val="auto"/>
        </w:rPr>
        <w:t>e.</w:t>
      </w:r>
    </w:p>
    <w:p w14:paraId="7DECB18A" w14:textId="77777777" w:rsidR="00981A92" w:rsidRPr="001F165F" w:rsidRDefault="00981A92" w:rsidP="00487B5F">
      <w:pPr>
        <w:pStyle w:val="NormalWeb"/>
        <w:spacing w:before="0" w:beforeAutospacing="0" w:after="0" w:afterAutospacing="0"/>
        <w:contextualSpacing/>
        <w:rPr>
          <w:rFonts w:cs="Arial"/>
          <w:color w:val="auto"/>
        </w:rPr>
      </w:pPr>
    </w:p>
    <w:p w14:paraId="7C63EA06" w14:textId="77777777" w:rsidR="00C129FD" w:rsidRPr="006234A3" w:rsidRDefault="006305D7" w:rsidP="00487B5F">
      <w:pPr>
        <w:contextualSpacing/>
        <w:rPr>
          <w:rFonts w:cs="Arial"/>
          <w:b/>
          <w:bCs/>
          <w:color w:val="auto"/>
        </w:rPr>
      </w:pPr>
      <w:r w:rsidRPr="001F165F">
        <w:rPr>
          <w:rFonts w:cs="Arial"/>
          <w:b/>
          <w:color w:val="auto"/>
        </w:rPr>
        <w:t>REPRESENTATIVE RESULTS</w:t>
      </w:r>
      <w:r w:rsidRPr="001F165F">
        <w:rPr>
          <w:rFonts w:cs="Arial"/>
          <w:b/>
          <w:bCs/>
          <w:color w:val="auto"/>
        </w:rPr>
        <w:t xml:space="preserve">: </w:t>
      </w:r>
    </w:p>
    <w:p w14:paraId="2015E1CA" w14:textId="223B25C3" w:rsidR="002544C2" w:rsidRPr="001F165F" w:rsidRDefault="00C129FD" w:rsidP="00487B5F">
      <w:pPr>
        <w:contextualSpacing/>
        <w:rPr>
          <w:rFonts w:cs="Arial"/>
          <w:color w:val="auto"/>
        </w:rPr>
      </w:pPr>
      <w:r w:rsidRPr="001F165F">
        <w:rPr>
          <w:rFonts w:cs="Arial"/>
          <w:color w:val="auto"/>
        </w:rPr>
        <w:t>We explored long-term synaptic plasticity of longitudinal CA1 pyramidal neurons of the hippocampus using extracellular field recording</w:t>
      </w:r>
      <w:r w:rsidR="000737BC">
        <w:rPr>
          <w:rFonts w:cs="Arial"/>
          <w:color w:val="auto"/>
        </w:rPr>
        <w:t>s</w:t>
      </w:r>
      <w:r w:rsidRPr="001F165F">
        <w:rPr>
          <w:rFonts w:cs="Arial"/>
          <w:color w:val="auto"/>
        </w:rPr>
        <w:t xml:space="preserve"> both </w:t>
      </w:r>
      <w:r w:rsidR="00487B5F" w:rsidRPr="001F165F">
        <w:rPr>
          <w:rFonts w:cs="Arial"/>
          <w:color w:val="auto"/>
        </w:rPr>
        <w:t>in vivo</w:t>
      </w:r>
      <w:r w:rsidRPr="001F165F">
        <w:rPr>
          <w:rFonts w:cs="Arial"/>
          <w:color w:val="auto"/>
        </w:rPr>
        <w:t xml:space="preserve"> and </w:t>
      </w:r>
      <w:r w:rsidR="00487B5F" w:rsidRPr="001F165F">
        <w:rPr>
          <w:rFonts w:cs="Arial"/>
          <w:color w:val="auto"/>
        </w:rPr>
        <w:t>in vitro</w:t>
      </w:r>
      <w:r w:rsidRPr="001F165F">
        <w:rPr>
          <w:rFonts w:cs="Arial"/>
          <w:color w:val="auto"/>
        </w:rPr>
        <w:t>.</w:t>
      </w:r>
      <w:r w:rsidR="002544C2" w:rsidRPr="001F165F">
        <w:rPr>
          <w:rFonts w:cs="Arial"/>
          <w:color w:val="auto"/>
        </w:rPr>
        <w:t xml:space="preserve"> </w:t>
      </w:r>
      <w:r w:rsidRPr="001F165F">
        <w:rPr>
          <w:rFonts w:cs="Arial"/>
          <w:color w:val="auto"/>
        </w:rPr>
        <w:t>LTP and LTD are facets of long-term synaptic plasticity that have been demonstrated in</w:t>
      </w:r>
      <w:r w:rsidR="000737BC">
        <w:rPr>
          <w:rFonts w:cs="Arial"/>
          <w:color w:val="auto"/>
        </w:rPr>
        <w:t xml:space="preserve"> the</w:t>
      </w:r>
      <w:r w:rsidRPr="001F165F">
        <w:rPr>
          <w:rFonts w:cs="Arial"/>
          <w:color w:val="auto"/>
        </w:rPr>
        <w:t xml:space="preserve"> </w:t>
      </w:r>
      <w:r w:rsidRPr="001F165F">
        <w:rPr>
          <w:rFonts w:cs="Arial"/>
          <w:noProof/>
          <w:color w:val="auto"/>
        </w:rPr>
        <w:t>transverse</w:t>
      </w:r>
      <w:r w:rsidRPr="001F165F">
        <w:rPr>
          <w:rFonts w:cs="Arial"/>
          <w:color w:val="auto"/>
        </w:rPr>
        <w:t xml:space="preserve"> axis of the hippocampus to be unidirectional. </w:t>
      </w:r>
    </w:p>
    <w:p w14:paraId="0283D4BC" w14:textId="77777777" w:rsidR="002544C2" w:rsidRPr="001F165F" w:rsidRDefault="002544C2" w:rsidP="00487B5F">
      <w:pPr>
        <w:contextualSpacing/>
        <w:rPr>
          <w:rFonts w:cs="Arial"/>
          <w:color w:val="auto"/>
        </w:rPr>
      </w:pPr>
    </w:p>
    <w:p w14:paraId="1684D550" w14:textId="1D17B45E" w:rsidR="00C129FD" w:rsidRPr="001F165F" w:rsidRDefault="00C129FD" w:rsidP="00487B5F">
      <w:pPr>
        <w:contextualSpacing/>
        <w:rPr>
          <w:rFonts w:cs="Arial"/>
          <w:color w:val="auto"/>
        </w:rPr>
      </w:pPr>
      <w:r w:rsidRPr="001F165F">
        <w:rPr>
          <w:rFonts w:cs="Arial"/>
          <w:color w:val="auto"/>
        </w:rPr>
        <w:t xml:space="preserve">We showed here </w:t>
      </w:r>
      <w:r w:rsidR="000737BC" w:rsidRPr="001F165F">
        <w:rPr>
          <w:rFonts w:cs="Arial"/>
          <w:color w:val="auto"/>
        </w:rPr>
        <w:t xml:space="preserve">that </w:t>
      </w:r>
      <w:r w:rsidRPr="001F165F">
        <w:rPr>
          <w:rFonts w:cs="Arial"/>
          <w:color w:val="auto"/>
        </w:rPr>
        <w:t xml:space="preserve">using longitudinal hippocampal brain slices, there is LTP in the CA1 longitudinal axis of the hippocampus. We prepared longitudinal slices of the hippocampus along </w:t>
      </w:r>
      <w:r w:rsidR="000737BC">
        <w:rPr>
          <w:rFonts w:cs="Arial"/>
          <w:color w:val="auto"/>
        </w:rPr>
        <w:t xml:space="preserve">the </w:t>
      </w:r>
      <w:r w:rsidRPr="001F165F">
        <w:rPr>
          <w:rFonts w:cs="Arial"/>
          <w:noProof/>
          <w:color w:val="auto"/>
        </w:rPr>
        <w:t>septotemporal</w:t>
      </w:r>
      <w:r w:rsidRPr="001F165F">
        <w:rPr>
          <w:rFonts w:cs="Arial"/>
          <w:color w:val="auto"/>
        </w:rPr>
        <w:t xml:space="preserve"> axis</w:t>
      </w:r>
      <w:r w:rsidR="000737BC">
        <w:rPr>
          <w:rFonts w:cs="Arial"/>
          <w:color w:val="auto"/>
        </w:rPr>
        <w:t>,</w:t>
      </w:r>
      <w:r w:rsidRPr="001F165F">
        <w:rPr>
          <w:rFonts w:cs="Arial"/>
          <w:color w:val="auto"/>
        </w:rPr>
        <w:t xml:space="preserve"> which is perpendicular to </w:t>
      </w:r>
      <w:r w:rsidR="000737BC">
        <w:rPr>
          <w:rFonts w:cs="Arial"/>
          <w:color w:val="auto"/>
        </w:rPr>
        <w:t xml:space="preserve">the </w:t>
      </w:r>
      <w:r w:rsidRPr="001F165F">
        <w:rPr>
          <w:rFonts w:cs="Arial"/>
          <w:color w:val="auto"/>
        </w:rPr>
        <w:t>transverse slices (</w:t>
      </w:r>
      <w:r w:rsidRPr="009045E7">
        <w:rPr>
          <w:rFonts w:cs="Arial"/>
          <w:b/>
          <w:bCs/>
          <w:color w:val="auto"/>
        </w:rPr>
        <w:t>Figure 1</w:t>
      </w:r>
      <w:r w:rsidRPr="001F165F">
        <w:rPr>
          <w:rFonts w:cs="Arial"/>
          <w:color w:val="auto"/>
        </w:rPr>
        <w:t xml:space="preserve">). Using recordings from the CA1 region of the hippocampus, we showed the presence of LTP that was not direction specific. </w:t>
      </w:r>
      <w:r w:rsidR="009E280E" w:rsidRPr="001F165F">
        <w:rPr>
          <w:rFonts w:cs="Arial"/>
          <w:color w:val="auto"/>
        </w:rPr>
        <w:t xml:space="preserve">There </w:t>
      </w:r>
      <w:r w:rsidR="00C97780" w:rsidRPr="001F165F">
        <w:rPr>
          <w:rFonts w:cs="Arial"/>
          <w:color w:val="auto"/>
        </w:rPr>
        <w:t>were</w:t>
      </w:r>
      <w:r w:rsidRPr="001F165F">
        <w:rPr>
          <w:rFonts w:cs="Arial"/>
          <w:color w:val="auto"/>
        </w:rPr>
        <w:t xml:space="preserve"> no statistically significant difference</w:t>
      </w:r>
      <w:r w:rsidR="000737BC">
        <w:rPr>
          <w:rFonts w:cs="Arial"/>
          <w:color w:val="auto"/>
        </w:rPr>
        <w:t>s</w:t>
      </w:r>
      <w:r w:rsidRPr="001F165F">
        <w:rPr>
          <w:rFonts w:cs="Arial"/>
          <w:color w:val="auto"/>
        </w:rPr>
        <w:t xml:space="preserve"> in the recordings from the septal </w:t>
      </w:r>
      <w:r w:rsidR="00FD106B" w:rsidRPr="001F165F">
        <w:rPr>
          <w:rFonts w:cs="Arial"/>
          <w:color w:val="auto"/>
        </w:rPr>
        <w:t xml:space="preserve">or temporal </w:t>
      </w:r>
      <w:r w:rsidRPr="001F165F">
        <w:rPr>
          <w:rFonts w:cs="Arial"/>
          <w:color w:val="auto"/>
        </w:rPr>
        <w:t>(</w:t>
      </w:r>
      <w:r w:rsidRPr="009045E7">
        <w:rPr>
          <w:rFonts w:cs="Arial"/>
          <w:b/>
          <w:bCs/>
          <w:color w:val="auto"/>
        </w:rPr>
        <w:t>Figure 2</w:t>
      </w:r>
      <w:r w:rsidRPr="001F165F">
        <w:rPr>
          <w:rFonts w:cs="Arial"/>
          <w:color w:val="auto"/>
        </w:rPr>
        <w:t>) side of the longitudinal hippocampal brain slice.</w:t>
      </w:r>
      <w:r w:rsidR="00487B5F" w:rsidRPr="001F165F">
        <w:rPr>
          <w:rFonts w:cs="Arial"/>
          <w:color w:val="auto"/>
        </w:rPr>
        <w:t xml:space="preserve"> </w:t>
      </w:r>
      <w:r w:rsidRPr="001F165F">
        <w:rPr>
          <w:rFonts w:cs="Arial"/>
          <w:color w:val="auto"/>
        </w:rPr>
        <w:t xml:space="preserve">We also showed the presence of LTP that </w:t>
      </w:r>
      <w:r w:rsidRPr="001F165F">
        <w:rPr>
          <w:rFonts w:cs="Arial"/>
          <w:noProof/>
          <w:color w:val="auto"/>
        </w:rPr>
        <w:t>was not layer</w:t>
      </w:r>
      <w:r w:rsidRPr="001F165F">
        <w:rPr>
          <w:rFonts w:cs="Arial"/>
          <w:color w:val="auto"/>
        </w:rPr>
        <w:t xml:space="preserve"> specific</w:t>
      </w:r>
      <w:r w:rsidR="009045E7">
        <w:rPr>
          <w:rFonts w:cs="Arial"/>
          <w:color w:val="auto"/>
        </w:rPr>
        <w:t>;</w:t>
      </w:r>
      <w:r w:rsidRPr="001F165F">
        <w:rPr>
          <w:rFonts w:cs="Arial"/>
          <w:color w:val="auto"/>
        </w:rPr>
        <w:t xml:space="preserve"> thus</w:t>
      </w:r>
      <w:r w:rsidR="009045E7">
        <w:rPr>
          <w:rFonts w:cs="Arial"/>
          <w:color w:val="auto"/>
        </w:rPr>
        <w:t>,</w:t>
      </w:r>
      <w:r w:rsidRPr="001F165F">
        <w:rPr>
          <w:rFonts w:cs="Arial"/>
          <w:color w:val="auto"/>
        </w:rPr>
        <w:t xml:space="preserve"> recordings from both stratum </w:t>
      </w:r>
      <w:r w:rsidR="008C4891" w:rsidRPr="001F165F">
        <w:rPr>
          <w:rFonts w:cs="Arial"/>
          <w:color w:val="auto"/>
        </w:rPr>
        <w:t>radiatu</w:t>
      </w:r>
      <w:r w:rsidR="00B23717" w:rsidRPr="001F165F">
        <w:rPr>
          <w:rFonts w:cs="Arial"/>
          <w:color w:val="auto"/>
        </w:rPr>
        <w:t>m</w:t>
      </w:r>
      <w:r w:rsidRPr="001F165F">
        <w:rPr>
          <w:rFonts w:cs="Arial"/>
          <w:color w:val="auto"/>
        </w:rPr>
        <w:t xml:space="preserve"> and stratum </w:t>
      </w:r>
      <w:r w:rsidR="008C4891" w:rsidRPr="001F165F">
        <w:rPr>
          <w:rFonts w:cs="Arial"/>
          <w:color w:val="auto"/>
        </w:rPr>
        <w:t>oriens</w:t>
      </w:r>
      <w:r w:rsidRPr="001F165F">
        <w:rPr>
          <w:rFonts w:cs="Arial"/>
          <w:color w:val="auto"/>
        </w:rPr>
        <w:t xml:space="preserve"> (</w:t>
      </w:r>
      <w:r w:rsidRPr="009045E7">
        <w:rPr>
          <w:rFonts w:cs="Arial"/>
          <w:b/>
          <w:bCs/>
          <w:color w:val="auto"/>
        </w:rPr>
        <w:t>Figure 2</w:t>
      </w:r>
      <w:r w:rsidRPr="001F165F">
        <w:rPr>
          <w:rFonts w:cs="Arial"/>
          <w:color w:val="auto"/>
        </w:rPr>
        <w:t xml:space="preserve">) showed successfully induced LTP in the longitudinal brain slice. </w:t>
      </w:r>
      <w:r w:rsidR="00B23717" w:rsidRPr="001F165F">
        <w:rPr>
          <w:color w:val="auto"/>
        </w:rPr>
        <w:t>We used D-AP5, an NMDAR antagonist to demonstrate that the LTP induced was dependent on NMDA receptors (</w:t>
      </w:r>
      <w:r w:rsidR="00B23717" w:rsidRPr="009045E7">
        <w:rPr>
          <w:b/>
          <w:bCs/>
          <w:color w:val="auto"/>
        </w:rPr>
        <w:t>Figure 3</w:t>
      </w:r>
      <w:r w:rsidR="00B23717" w:rsidRPr="001F165F">
        <w:rPr>
          <w:color w:val="auto"/>
        </w:rPr>
        <w:t xml:space="preserve">). </w:t>
      </w:r>
      <w:r w:rsidRPr="001F165F">
        <w:rPr>
          <w:rFonts w:cs="Arial"/>
          <w:color w:val="auto"/>
        </w:rPr>
        <w:t xml:space="preserve">What happens </w:t>
      </w:r>
      <w:r w:rsidR="00487B5F" w:rsidRPr="001F165F">
        <w:rPr>
          <w:rFonts w:cs="Arial"/>
          <w:color w:val="auto"/>
        </w:rPr>
        <w:t>in vitro</w:t>
      </w:r>
      <w:r w:rsidRPr="001F165F">
        <w:rPr>
          <w:rFonts w:cs="Arial"/>
          <w:color w:val="auto"/>
        </w:rPr>
        <w:t xml:space="preserve"> does not necessarily reflect </w:t>
      </w:r>
      <w:r w:rsidR="00487B5F" w:rsidRPr="001F165F">
        <w:rPr>
          <w:rFonts w:cs="Arial"/>
          <w:color w:val="auto"/>
        </w:rPr>
        <w:t>in vivo</w:t>
      </w:r>
      <w:r w:rsidRPr="001F165F">
        <w:rPr>
          <w:rFonts w:cs="Arial"/>
          <w:color w:val="auto"/>
        </w:rPr>
        <w:t xml:space="preserve"> conditions, so we investigated LTP </w:t>
      </w:r>
      <w:r w:rsidR="00487B5F" w:rsidRPr="001F165F">
        <w:rPr>
          <w:rFonts w:cs="Arial"/>
          <w:color w:val="auto"/>
        </w:rPr>
        <w:t>in vivo</w:t>
      </w:r>
      <w:r w:rsidRPr="001F165F">
        <w:rPr>
          <w:rFonts w:cs="Arial"/>
          <w:color w:val="auto"/>
        </w:rPr>
        <w:t>.</w:t>
      </w:r>
      <w:r w:rsidR="00FC7B60" w:rsidRPr="001F165F">
        <w:rPr>
          <w:rFonts w:cs="Arial"/>
          <w:color w:val="auto"/>
        </w:rPr>
        <w:t xml:space="preserve"> </w:t>
      </w:r>
      <w:r w:rsidRPr="009045E7">
        <w:rPr>
          <w:rFonts w:cs="Arial"/>
          <w:b/>
          <w:bCs/>
          <w:noProof/>
          <w:color w:val="auto"/>
        </w:rPr>
        <w:t>Figure</w:t>
      </w:r>
      <w:r w:rsidR="00FC7B60" w:rsidRPr="009045E7">
        <w:rPr>
          <w:rFonts w:cs="Arial"/>
          <w:b/>
          <w:bCs/>
          <w:noProof/>
          <w:color w:val="auto"/>
        </w:rPr>
        <w:t xml:space="preserve"> </w:t>
      </w:r>
      <w:r w:rsidR="00B23717" w:rsidRPr="009045E7">
        <w:rPr>
          <w:rFonts w:cs="Arial"/>
          <w:b/>
          <w:bCs/>
          <w:noProof/>
          <w:color w:val="auto"/>
        </w:rPr>
        <w:t>4a</w:t>
      </w:r>
      <w:r w:rsidRPr="001F165F">
        <w:rPr>
          <w:rFonts w:cs="Arial"/>
          <w:noProof/>
          <w:color w:val="auto"/>
        </w:rPr>
        <w:t xml:space="preserve"> shows a schematic diagram of the</w:t>
      </w:r>
      <w:r w:rsidRPr="001F165F">
        <w:rPr>
          <w:rFonts w:cs="Arial"/>
          <w:color w:val="auto"/>
        </w:rPr>
        <w:t xml:space="preserve"> stimulation and recording electrode positioned in the dorsal hippocampus along the longitudinal axis of </w:t>
      </w:r>
      <w:r w:rsidRPr="001F165F">
        <w:rPr>
          <w:rFonts w:cs="Arial"/>
          <w:noProof/>
          <w:color w:val="auto"/>
        </w:rPr>
        <w:t>CA1</w:t>
      </w:r>
      <w:r w:rsidRPr="001F165F">
        <w:rPr>
          <w:rFonts w:cs="Arial"/>
          <w:color w:val="auto"/>
        </w:rPr>
        <w:t xml:space="preserve"> region </w:t>
      </w:r>
      <w:r w:rsidR="00487B5F" w:rsidRPr="001F165F">
        <w:rPr>
          <w:rFonts w:cs="Arial"/>
          <w:color w:val="auto"/>
        </w:rPr>
        <w:t>in vivo</w:t>
      </w:r>
      <w:r w:rsidRPr="001F165F">
        <w:rPr>
          <w:rFonts w:cs="Arial"/>
          <w:color w:val="auto"/>
        </w:rPr>
        <w:t xml:space="preserve">. The position of the electrodes used for the recording and stimulation </w:t>
      </w:r>
      <w:r w:rsidRPr="001F165F">
        <w:rPr>
          <w:rFonts w:cs="Arial"/>
          <w:noProof/>
          <w:color w:val="auto"/>
        </w:rPr>
        <w:t>was verified</w:t>
      </w:r>
      <w:r w:rsidRPr="001F165F">
        <w:rPr>
          <w:rFonts w:cs="Arial"/>
          <w:color w:val="auto"/>
        </w:rPr>
        <w:t xml:space="preserve"> by lesion marks and crystal violet staining (</w:t>
      </w:r>
      <w:r w:rsidRPr="009045E7">
        <w:rPr>
          <w:rFonts w:cs="Arial"/>
          <w:b/>
          <w:bCs/>
          <w:color w:val="auto"/>
        </w:rPr>
        <w:t xml:space="preserve">Figure </w:t>
      </w:r>
      <w:r w:rsidR="00B23717" w:rsidRPr="009045E7">
        <w:rPr>
          <w:rFonts w:cs="Arial"/>
          <w:b/>
          <w:bCs/>
          <w:color w:val="auto"/>
        </w:rPr>
        <w:t>4</w:t>
      </w:r>
      <w:r w:rsidR="00B90E88" w:rsidRPr="009045E7">
        <w:rPr>
          <w:rFonts w:cs="Arial"/>
          <w:b/>
          <w:bCs/>
          <w:color w:val="auto"/>
        </w:rPr>
        <w:t>a</w:t>
      </w:r>
      <w:r w:rsidRPr="001F165F">
        <w:rPr>
          <w:rFonts w:cs="Arial"/>
          <w:color w:val="auto"/>
        </w:rPr>
        <w:t xml:space="preserve">). We demonstrated the presence of LTP </w:t>
      </w:r>
      <w:r w:rsidR="00487B5F" w:rsidRPr="001F165F">
        <w:rPr>
          <w:rFonts w:cs="Arial"/>
          <w:color w:val="auto"/>
        </w:rPr>
        <w:t>in vivo</w:t>
      </w:r>
      <w:r w:rsidRPr="001F165F">
        <w:rPr>
          <w:rFonts w:cs="Arial"/>
          <w:color w:val="auto"/>
        </w:rPr>
        <w:t xml:space="preserve"> in the longitudinal CA1 region (</w:t>
      </w:r>
      <w:r w:rsidRPr="009045E7">
        <w:rPr>
          <w:rFonts w:cs="Arial"/>
          <w:b/>
          <w:bCs/>
          <w:color w:val="auto"/>
        </w:rPr>
        <w:t>Figure</w:t>
      </w:r>
      <w:r w:rsidR="00D142DD" w:rsidRPr="009045E7">
        <w:rPr>
          <w:rFonts w:cs="Arial"/>
          <w:b/>
          <w:bCs/>
          <w:color w:val="auto"/>
        </w:rPr>
        <w:t xml:space="preserve"> </w:t>
      </w:r>
      <w:r w:rsidR="00B23717" w:rsidRPr="009045E7">
        <w:rPr>
          <w:rFonts w:cs="Arial"/>
          <w:b/>
          <w:bCs/>
          <w:color w:val="auto"/>
        </w:rPr>
        <w:t>4</w:t>
      </w:r>
      <w:r w:rsidR="009045E7">
        <w:rPr>
          <w:rFonts w:cs="Arial"/>
          <w:b/>
          <w:bCs/>
          <w:color w:val="auto"/>
        </w:rPr>
        <w:t>b</w:t>
      </w:r>
      <w:r w:rsidRPr="001F165F">
        <w:rPr>
          <w:rFonts w:cs="Arial"/>
          <w:color w:val="auto"/>
        </w:rPr>
        <w:t>).</w:t>
      </w:r>
    </w:p>
    <w:p w14:paraId="00F82D91" w14:textId="77777777" w:rsidR="00DF6116" w:rsidRPr="001F165F" w:rsidRDefault="00DF6116" w:rsidP="00487B5F">
      <w:pPr>
        <w:contextualSpacing/>
        <w:rPr>
          <w:rFonts w:cs="Arial"/>
          <w:color w:val="auto"/>
        </w:rPr>
      </w:pPr>
    </w:p>
    <w:p w14:paraId="4BF8D370" w14:textId="77777777" w:rsidR="006305D7" w:rsidRPr="001F165F" w:rsidRDefault="00C129FD" w:rsidP="00487B5F">
      <w:pPr>
        <w:contextualSpacing/>
        <w:rPr>
          <w:rFonts w:cs="Arial"/>
          <w:color w:val="auto"/>
        </w:rPr>
      </w:pPr>
      <w:r w:rsidRPr="001F165F">
        <w:rPr>
          <w:rFonts w:cs="Arial"/>
          <w:color w:val="auto"/>
        </w:rPr>
        <w:t xml:space="preserve">Using </w:t>
      </w:r>
      <w:r w:rsidR="001A0910" w:rsidRPr="001F165F">
        <w:rPr>
          <w:rFonts w:cs="Arial"/>
          <w:color w:val="auto"/>
        </w:rPr>
        <w:t>al</w:t>
      </w:r>
      <w:r w:rsidRPr="001F165F">
        <w:rPr>
          <w:rFonts w:cs="Arial"/>
          <w:color w:val="auto"/>
        </w:rPr>
        <w:t xml:space="preserve">ready established protocols for inducing LTD, we failed to successfully </w:t>
      </w:r>
      <w:r w:rsidRPr="001F165F">
        <w:rPr>
          <w:rFonts w:cs="Arial"/>
          <w:noProof/>
          <w:color w:val="auto"/>
        </w:rPr>
        <w:t>induce</w:t>
      </w:r>
      <w:r w:rsidRPr="001F165F">
        <w:rPr>
          <w:rFonts w:cs="Arial"/>
          <w:color w:val="auto"/>
        </w:rPr>
        <w:t xml:space="preserve"> LTD</w:t>
      </w:r>
      <w:r w:rsidR="001A0910" w:rsidRPr="001F165F">
        <w:rPr>
          <w:rFonts w:cs="Arial"/>
          <w:color w:val="auto"/>
        </w:rPr>
        <w:t xml:space="preserve"> both </w:t>
      </w:r>
      <w:r w:rsidR="00487B5F" w:rsidRPr="001F165F">
        <w:rPr>
          <w:rFonts w:cs="Arial"/>
          <w:color w:val="auto"/>
        </w:rPr>
        <w:t>in vivo</w:t>
      </w:r>
      <w:r w:rsidR="001A0910" w:rsidRPr="001F165F">
        <w:rPr>
          <w:rFonts w:cs="Arial"/>
          <w:color w:val="auto"/>
        </w:rPr>
        <w:t xml:space="preserve"> and </w:t>
      </w:r>
      <w:r w:rsidR="00487B5F" w:rsidRPr="001F165F">
        <w:rPr>
          <w:rFonts w:cs="Arial"/>
          <w:color w:val="auto"/>
        </w:rPr>
        <w:t>in vitro</w:t>
      </w:r>
      <w:r w:rsidRPr="001F165F">
        <w:rPr>
          <w:rFonts w:cs="Arial"/>
          <w:color w:val="auto"/>
        </w:rPr>
        <w:t xml:space="preserve"> (</w:t>
      </w:r>
      <w:r w:rsidRPr="009045E7">
        <w:rPr>
          <w:rFonts w:cs="Arial"/>
          <w:b/>
          <w:bCs/>
          <w:color w:val="auto"/>
        </w:rPr>
        <w:t>Figure</w:t>
      </w:r>
      <w:r w:rsidR="00D142DD" w:rsidRPr="009045E7">
        <w:rPr>
          <w:rFonts w:cs="Arial"/>
          <w:b/>
          <w:bCs/>
          <w:color w:val="auto"/>
        </w:rPr>
        <w:t xml:space="preserve"> </w:t>
      </w:r>
      <w:r w:rsidR="00B23717" w:rsidRPr="009045E7">
        <w:rPr>
          <w:rFonts w:cs="Arial"/>
          <w:b/>
          <w:bCs/>
          <w:color w:val="auto"/>
        </w:rPr>
        <w:t>5</w:t>
      </w:r>
      <w:r w:rsidRPr="001F165F">
        <w:rPr>
          <w:rFonts w:cs="Arial"/>
          <w:color w:val="auto"/>
        </w:rPr>
        <w:t xml:space="preserve">). </w:t>
      </w:r>
    </w:p>
    <w:p w14:paraId="23D45FA2" w14:textId="77777777" w:rsidR="006305D7" w:rsidRPr="001F165F" w:rsidRDefault="006305D7" w:rsidP="00487B5F">
      <w:pPr>
        <w:contextualSpacing/>
        <w:rPr>
          <w:rFonts w:cs="Arial"/>
          <w:color w:val="auto"/>
        </w:rPr>
      </w:pPr>
    </w:p>
    <w:p w14:paraId="25659708" w14:textId="77777777" w:rsidR="006305D7" w:rsidRPr="001F165F" w:rsidRDefault="006305D7" w:rsidP="00487B5F">
      <w:pPr>
        <w:contextualSpacing/>
        <w:rPr>
          <w:rFonts w:cs="Arial"/>
          <w:b/>
          <w:color w:val="auto"/>
        </w:rPr>
      </w:pPr>
      <w:r w:rsidRPr="001F165F">
        <w:rPr>
          <w:rFonts w:cs="Arial"/>
          <w:b/>
          <w:color w:val="auto"/>
        </w:rPr>
        <w:t>Figure Legends:</w:t>
      </w:r>
      <w:r w:rsidRPr="001F165F">
        <w:rPr>
          <w:rFonts w:cs="Arial"/>
          <w:bCs/>
          <w:i/>
          <w:color w:val="auto"/>
        </w:rPr>
        <w:t xml:space="preserve"> </w:t>
      </w:r>
    </w:p>
    <w:p w14:paraId="455FC4D4" w14:textId="77777777" w:rsidR="006305D7" w:rsidRPr="001F165F" w:rsidRDefault="006305D7" w:rsidP="00487B5F">
      <w:pPr>
        <w:contextualSpacing/>
        <w:rPr>
          <w:rFonts w:cs="Arial"/>
          <w:b/>
          <w:color w:val="auto"/>
        </w:rPr>
      </w:pPr>
    </w:p>
    <w:p w14:paraId="060ED854" w14:textId="4452177B" w:rsidR="006305D7" w:rsidRPr="001F165F" w:rsidRDefault="006305D7" w:rsidP="00487B5F">
      <w:pPr>
        <w:contextualSpacing/>
        <w:rPr>
          <w:rFonts w:cs="Arial"/>
          <w:color w:val="auto"/>
        </w:rPr>
      </w:pPr>
      <w:r w:rsidRPr="001F165F">
        <w:rPr>
          <w:rFonts w:cs="Arial"/>
          <w:b/>
          <w:color w:val="auto"/>
        </w:rPr>
        <w:lastRenderedPageBreak/>
        <w:t>Figure 1</w:t>
      </w:r>
      <w:r w:rsidR="00C07694" w:rsidRPr="001F165F">
        <w:rPr>
          <w:rFonts w:cs="Arial"/>
          <w:b/>
          <w:color w:val="auto"/>
        </w:rPr>
        <w:t>.</w:t>
      </w:r>
      <w:r w:rsidRPr="001F165F">
        <w:rPr>
          <w:rFonts w:cs="Arial"/>
          <w:b/>
          <w:color w:val="auto"/>
        </w:rPr>
        <w:t xml:space="preserve"> </w:t>
      </w:r>
      <w:r w:rsidR="003F12D5" w:rsidRPr="009045E7">
        <w:rPr>
          <w:rFonts w:cs="Arial"/>
          <w:b/>
          <w:bCs/>
          <w:color w:val="auto"/>
        </w:rPr>
        <w:t>A schematic drawing of transverse and longitudinal hippocampal brain slices.</w:t>
      </w:r>
      <w:r w:rsidR="00FD3732" w:rsidRPr="009045E7">
        <w:rPr>
          <w:rFonts w:cs="Arial"/>
          <w:b/>
          <w:bCs/>
          <w:color w:val="auto"/>
        </w:rPr>
        <w:t xml:space="preserve"> </w:t>
      </w:r>
      <w:r w:rsidR="00FD3732" w:rsidRPr="001F165F">
        <w:rPr>
          <w:rFonts w:cs="Arial"/>
          <w:color w:val="auto"/>
        </w:rPr>
        <w:t>This figure is adapted</w:t>
      </w:r>
      <w:r w:rsidR="002A418B" w:rsidRPr="001F165F">
        <w:rPr>
          <w:rFonts w:cs="Arial"/>
          <w:color w:val="auto"/>
        </w:rPr>
        <w:t xml:space="preserve"> and modified</w:t>
      </w:r>
      <w:r w:rsidR="00903790" w:rsidRPr="001F165F">
        <w:rPr>
          <w:rFonts w:cs="Arial"/>
          <w:color w:val="auto"/>
        </w:rPr>
        <w:t xml:space="preserve"> from Sun </w:t>
      </w:r>
      <w:r w:rsidR="000737BC" w:rsidRPr="000737BC">
        <w:rPr>
          <w:rFonts w:cs="Arial"/>
          <w:color w:val="auto"/>
        </w:rPr>
        <w:t>et al.</w:t>
      </w:r>
      <w:r w:rsidR="00903790" w:rsidRPr="001F165F">
        <w:rPr>
          <w:rFonts w:cs="Arial"/>
          <w:color w:val="auto"/>
        </w:rPr>
        <w:t xml:space="preserve"> 2018</w:t>
      </w:r>
      <w:r w:rsidR="00FD3732" w:rsidRPr="001F165F">
        <w:rPr>
          <w:rFonts w:cs="Arial"/>
          <w:color w:val="auto"/>
        </w:rPr>
        <w:fldChar w:fldCharType="begin"/>
      </w:r>
      <w:r w:rsidR="0001348A">
        <w:rPr>
          <w:rFonts w:cs="Arial"/>
          <w:color w:val="auto"/>
        </w:rPr>
        <w:instrText xml:space="preserve"> ADDIN EN.CITE &lt;EndNote&gt;&lt;Cite&gt;&lt;Author&gt;Sun&lt;/Author&gt;&lt;Year&gt;2018&lt;/Year&gt;&lt;RecNum&gt;705&lt;/RecNum&gt;&lt;DisplayText&gt;&lt;style face="superscript"&gt;21&lt;/style&gt;&lt;/DisplayText&gt;&lt;record&gt;&lt;rec-number&gt;705&lt;/rec-number&gt;&lt;foreign-keys&gt;&lt;key app="EN" db-id="vt2a22xa52ezrle259vxsad9vz5s52dp0rxz" timestamp="1533117281"&gt;705&lt;/key&gt;&lt;/foreign-keys&gt;&lt;ref-type name="Journal Article"&gt;17&lt;/ref-type&gt;&lt;contributors&gt;&lt;authors&gt;&lt;author&gt;Sun, Duk-gyu&lt;/author&gt;&lt;author&gt;Kang, Hyeri&lt;/author&gt;&lt;author&gt;Tetteh, Hannah&lt;/author&gt;&lt;author&gt;Su, Junfeng&lt;/author&gt;&lt;author&gt;Lee, Jihwan&lt;/author&gt;&lt;author&gt;Park, Sung-Won&lt;/author&gt;&lt;author&gt;He, Jufang&lt;/author&gt;&lt;author&gt;Jo, Jihoon&lt;/author&gt;&lt;author&gt;Yang, Sungchil&lt;/author&gt;&lt;author&gt;Yang, Sunggu&lt;/author&gt;&lt;/authors&gt;&lt;/contributors&gt;&lt;titles&gt;&lt;title&gt;Long term potentiation, but not depression, in interlamellar hippocampus CA1&lt;/title&gt;&lt;secondary-title&gt;Scientific Reports&lt;/secondary-title&gt;&lt;/titles&gt;&lt;periodical&gt;&lt;full-title&gt;Sci Rep&lt;/full-title&gt;&lt;abbr-1&gt;Scientific reports&lt;/abbr-1&gt;&lt;/periodical&gt;&lt;pages&gt;5187&lt;/pages&gt;&lt;volume&gt;8&lt;/volume&gt;&lt;number&gt;1&lt;/number&gt;&lt;dates&gt;&lt;year&gt;2018&lt;/year&gt;&lt;pub-dates&gt;&lt;date&gt;2018/03/26&lt;/date&gt;&lt;/pub-dates&gt;&lt;/dates&gt;&lt;isbn&gt;2045-2322&lt;/isbn&gt;&lt;urls&gt;&lt;related-urls&gt;&lt;url&gt;https://doi.org/10.1038/s41598-018-23369-4&lt;/url&gt;&lt;/related-urls&gt;&lt;/urls&gt;&lt;electronic-resource-num&gt;10.1038/s41598-018-23369-4&lt;/electronic-resource-num&gt;&lt;/record&gt;&lt;/Cite&gt;&lt;/EndNote&gt;</w:instrText>
      </w:r>
      <w:r w:rsidR="00FD3732" w:rsidRPr="001F165F">
        <w:rPr>
          <w:rFonts w:cs="Arial"/>
          <w:color w:val="auto"/>
        </w:rPr>
        <w:fldChar w:fldCharType="separate"/>
      </w:r>
      <w:r w:rsidR="0001348A" w:rsidRPr="0001348A">
        <w:rPr>
          <w:rFonts w:cs="Arial"/>
          <w:noProof/>
          <w:color w:val="auto"/>
          <w:vertAlign w:val="superscript"/>
        </w:rPr>
        <w:t>21</w:t>
      </w:r>
      <w:r w:rsidR="00FD3732" w:rsidRPr="001F165F">
        <w:rPr>
          <w:rFonts w:cs="Arial"/>
          <w:color w:val="auto"/>
        </w:rPr>
        <w:fldChar w:fldCharType="end"/>
      </w:r>
      <w:r w:rsidR="00FD3732" w:rsidRPr="001F165F">
        <w:rPr>
          <w:rFonts w:cs="Arial"/>
          <w:color w:val="auto"/>
        </w:rPr>
        <w:t>.</w:t>
      </w:r>
    </w:p>
    <w:p w14:paraId="028DC3CB" w14:textId="77777777" w:rsidR="003F12D5" w:rsidRPr="001F165F" w:rsidRDefault="003F12D5" w:rsidP="00487B5F">
      <w:pPr>
        <w:contextualSpacing/>
        <w:rPr>
          <w:rFonts w:cs="Arial"/>
          <w:color w:val="auto"/>
        </w:rPr>
      </w:pPr>
    </w:p>
    <w:p w14:paraId="139CFBD8" w14:textId="77777777" w:rsidR="003F12D5" w:rsidRPr="001F165F" w:rsidRDefault="003F12D5" w:rsidP="00487B5F">
      <w:pPr>
        <w:contextualSpacing/>
        <w:rPr>
          <w:rFonts w:cs="Arial"/>
          <w:color w:val="auto"/>
        </w:rPr>
      </w:pPr>
      <w:r w:rsidRPr="001F165F">
        <w:rPr>
          <w:rFonts w:cs="Arial"/>
          <w:b/>
          <w:color w:val="auto"/>
        </w:rPr>
        <w:t>Figure 2</w:t>
      </w:r>
      <w:r w:rsidR="00C07694" w:rsidRPr="001F165F">
        <w:rPr>
          <w:rFonts w:cs="Arial"/>
          <w:b/>
          <w:color w:val="auto"/>
        </w:rPr>
        <w:t>.</w:t>
      </w:r>
      <w:r w:rsidRPr="001F165F">
        <w:rPr>
          <w:rFonts w:ascii="MinionPro-Regular" w:hAnsi="MinionPro-Regular" w:cs="MinionPro-Regular"/>
          <w:color w:val="auto"/>
          <w:sz w:val="18"/>
          <w:szCs w:val="18"/>
          <w:lang w:eastAsia="zh-CN"/>
        </w:rPr>
        <w:t xml:space="preserve"> </w:t>
      </w:r>
      <w:r w:rsidRPr="009045E7">
        <w:rPr>
          <w:rFonts w:cs="Arial"/>
          <w:b/>
          <w:bCs/>
          <w:color w:val="auto"/>
        </w:rPr>
        <w:t>LTP in longitudinal slices.</w:t>
      </w:r>
      <w:r w:rsidRPr="001F165F">
        <w:rPr>
          <w:rFonts w:cs="Arial"/>
          <w:color w:val="auto"/>
        </w:rPr>
        <w:t xml:space="preserve"> Synaptic responses at S.R. (</w:t>
      </w:r>
      <w:r w:rsidRPr="009045E7">
        <w:rPr>
          <w:rFonts w:cs="Arial"/>
          <w:b/>
          <w:color w:val="auto"/>
        </w:rPr>
        <w:t>a</w:t>
      </w:r>
      <w:r w:rsidRPr="001F165F">
        <w:rPr>
          <w:rFonts w:cs="Arial"/>
          <w:color w:val="auto"/>
        </w:rPr>
        <w:t>) or S.O. (</w:t>
      </w:r>
      <w:r w:rsidRPr="009045E7">
        <w:rPr>
          <w:rFonts w:cs="Arial"/>
          <w:b/>
          <w:color w:val="auto"/>
        </w:rPr>
        <w:t>b</w:t>
      </w:r>
      <w:r w:rsidRPr="001F165F">
        <w:rPr>
          <w:rFonts w:cs="Arial"/>
          <w:color w:val="auto"/>
        </w:rPr>
        <w:t>) in longitudinal slices are potentiated right after tetanus stimulation with both temporal and septal inputs (S.R./temporal (n = 12, c), S.R./septal (n = 12, c), S.O./temporal (n = 10, d), S.O./septal (n = 9, d).</w:t>
      </w:r>
    </w:p>
    <w:p w14:paraId="087650AF" w14:textId="1C5BA0C1" w:rsidR="00FD3732" w:rsidRPr="001F165F" w:rsidRDefault="003F12D5" w:rsidP="00487B5F">
      <w:pPr>
        <w:contextualSpacing/>
        <w:rPr>
          <w:rFonts w:cs="Arial"/>
          <w:color w:val="auto"/>
        </w:rPr>
      </w:pPr>
      <w:r w:rsidRPr="001F165F">
        <w:rPr>
          <w:rFonts w:cs="Arial"/>
          <w:noProof/>
          <w:color w:val="auto"/>
        </w:rPr>
        <w:t>The n</w:t>
      </w:r>
      <w:r w:rsidRPr="001F165F">
        <w:rPr>
          <w:rFonts w:cs="Arial"/>
          <w:color w:val="auto"/>
        </w:rPr>
        <w:t xml:space="preserve"> stands for the number of slices. Error bars represent SE.</w:t>
      </w:r>
      <w:r w:rsidR="00FD3732" w:rsidRPr="001F165F">
        <w:rPr>
          <w:rFonts w:cs="Arial"/>
          <w:color w:val="auto"/>
        </w:rPr>
        <w:t xml:space="preserve"> This figure is adapted</w:t>
      </w:r>
      <w:r w:rsidR="00903790" w:rsidRPr="001F165F">
        <w:rPr>
          <w:rFonts w:cs="Arial"/>
          <w:color w:val="auto"/>
        </w:rPr>
        <w:t xml:space="preserve"> </w:t>
      </w:r>
      <w:r w:rsidR="002A418B" w:rsidRPr="001F165F">
        <w:rPr>
          <w:rFonts w:cs="Arial"/>
          <w:color w:val="auto"/>
        </w:rPr>
        <w:t xml:space="preserve">and modified </w:t>
      </w:r>
      <w:r w:rsidR="00903790" w:rsidRPr="001F165F">
        <w:rPr>
          <w:rFonts w:cs="Arial"/>
          <w:color w:val="auto"/>
        </w:rPr>
        <w:t xml:space="preserve">from Sun </w:t>
      </w:r>
      <w:r w:rsidR="000737BC" w:rsidRPr="000737BC">
        <w:rPr>
          <w:rFonts w:cs="Arial"/>
          <w:color w:val="auto"/>
        </w:rPr>
        <w:t>et al.</w:t>
      </w:r>
      <w:r w:rsidR="00903790" w:rsidRPr="001F165F">
        <w:rPr>
          <w:rFonts w:cs="Arial"/>
          <w:color w:val="auto"/>
        </w:rPr>
        <w:t xml:space="preserve"> 2018</w:t>
      </w:r>
      <w:r w:rsidR="00FD3732" w:rsidRPr="001F165F">
        <w:rPr>
          <w:rFonts w:cs="Arial"/>
          <w:color w:val="auto"/>
        </w:rPr>
        <w:fldChar w:fldCharType="begin"/>
      </w:r>
      <w:r w:rsidR="0001348A">
        <w:rPr>
          <w:rFonts w:cs="Arial"/>
          <w:color w:val="auto"/>
        </w:rPr>
        <w:instrText xml:space="preserve"> ADDIN EN.CITE &lt;EndNote&gt;&lt;Cite&gt;&lt;Author&gt;Sun&lt;/Author&gt;&lt;Year&gt;2018&lt;/Year&gt;&lt;RecNum&gt;705&lt;/RecNum&gt;&lt;DisplayText&gt;&lt;style face="superscript"&gt;21&lt;/style&gt;&lt;/DisplayText&gt;&lt;record&gt;&lt;rec-number&gt;705&lt;/rec-number&gt;&lt;foreign-keys&gt;&lt;key app="EN" db-id="vt2a22xa52ezrle259vxsad9vz5s52dp0rxz" timestamp="1533117281"&gt;705&lt;/key&gt;&lt;/foreign-keys&gt;&lt;ref-type name="Journal Article"&gt;17&lt;/ref-type&gt;&lt;contributors&gt;&lt;authors&gt;&lt;author&gt;Sun, Duk-gyu&lt;/author&gt;&lt;author&gt;Kang, Hyeri&lt;/author&gt;&lt;author&gt;Tetteh, Hannah&lt;/author&gt;&lt;author&gt;Su, Junfeng&lt;/author&gt;&lt;author&gt;Lee, Jihwan&lt;/author&gt;&lt;author&gt;Park, Sung-Won&lt;/author&gt;&lt;author&gt;He, Jufang&lt;/author&gt;&lt;author&gt;Jo, Jihoon&lt;/author&gt;&lt;author&gt;Yang, Sungchil&lt;/author&gt;&lt;author&gt;Yang, Sunggu&lt;/author&gt;&lt;/authors&gt;&lt;/contributors&gt;&lt;titles&gt;&lt;title&gt;Long term potentiation, but not depression, in interlamellar hippocampus CA1&lt;/title&gt;&lt;secondary-title&gt;Scientific Reports&lt;/secondary-title&gt;&lt;/titles&gt;&lt;periodical&gt;&lt;full-title&gt;Sci Rep&lt;/full-title&gt;&lt;abbr-1&gt;Scientific reports&lt;/abbr-1&gt;&lt;/periodical&gt;&lt;pages&gt;5187&lt;/pages&gt;&lt;volume&gt;8&lt;/volume&gt;&lt;number&gt;1&lt;/number&gt;&lt;dates&gt;&lt;year&gt;2018&lt;/year&gt;&lt;pub-dates&gt;&lt;date&gt;2018/03/26&lt;/date&gt;&lt;/pub-dates&gt;&lt;/dates&gt;&lt;isbn&gt;2045-2322&lt;/isbn&gt;&lt;urls&gt;&lt;related-urls&gt;&lt;url&gt;https://doi.org/10.1038/s41598-018-23369-4&lt;/url&gt;&lt;/related-urls&gt;&lt;/urls&gt;&lt;electronic-resource-num&gt;10.1038/s41598-018-23369-4&lt;/electronic-resource-num&gt;&lt;/record&gt;&lt;/Cite&gt;&lt;/EndNote&gt;</w:instrText>
      </w:r>
      <w:r w:rsidR="00FD3732" w:rsidRPr="001F165F">
        <w:rPr>
          <w:rFonts w:cs="Arial"/>
          <w:color w:val="auto"/>
        </w:rPr>
        <w:fldChar w:fldCharType="separate"/>
      </w:r>
      <w:r w:rsidR="0001348A" w:rsidRPr="0001348A">
        <w:rPr>
          <w:rFonts w:cs="Arial"/>
          <w:noProof/>
          <w:color w:val="auto"/>
          <w:vertAlign w:val="superscript"/>
        </w:rPr>
        <w:t>21</w:t>
      </w:r>
      <w:r w:rsidR="00FD3732" w:rsidRPr="001F165F">
        <w:rPr>
          <w:rFonts w:cs="Arial"/>
          <w:color w:val="auto"/>
        </w:rPr>
        <w:fldChar w:fldCharType="end"/>
      </w:r>
      <w:r w:rsidR="00FD3732" w:rsidRPr="001F165F">
        <w:rPr>
          <w:rFonts w:cs="Arial"/>
          <w:color w:val="auto"/>
        </w:rPr>
        <w:t>.</w:t>
      </w:r>
    </w:p>
    <w:p w14:paraId="3E02116E" w14:textId="77777777" w:rsidR="00B23717" w:rsidRPr="001F165F" w:rsidRDefault="00B23717" w:rsidP="00487B5F">
      <w:pPr>
        <w:contextualSpacing/>
        <w:rPr>
          <w:rFonts w:cs="Arial"/>
          <w:color w:val="auto"/>
        </w:rPr>
      </w:pPr>
    </w:p>
    <w:p w14:paraId="70638A37" w14:textId="0232D925" w:rsidR="00FD3732" w:rsidRPr="001F165F" w:rsidRDefault="00B23717" w:rsidP="00487B5F">
      <w:pPr>
        <w:contextualSpacing/>
        <w:rPr>
          <w:rFonts w:cs="Arial"/>
          <w:color w:val="auto"/>
        </w:rPr>
      </w:pPr>
      <w:r w:rsidRPr="001F165F">
        <w:rPr>
          <w:rFonts w:cs="Arial"/>
          <w:b/>
          <w:color w:val="auto"/>
        </w:rPr>
        <w:t>Figure 3.</w:t>
      </w:r>
      <w:r w:rsidRPr="001F165F">
        <w:rPr>
          <w:rFonts w:cs="Arial"/>
          <w:color w:val="auto"/>
        </w:rPr>
        <w:t xml:space="preserve"> </w:t>
      </w:r>
      <w:r w:rsidRPr="009045E7">
        <w:rPr>
          <w:rFonts w:cs="Arial"/>
          <w:b/>
          <w:bCs/>
          <w:color w:val="auto"/>
        </w:rPr>
        <w:t>NMDAR-dependent LTP in longitudinal slices.</w:t>
      </w:r>
      <w:r w:rsidRPr="001F165F">
        <w:rPr>
          <w:rFonts w:cs="Arial"/>
          <w:color w:val="auto"/>
        </w:rPr>
        <w:t xml:space="preserve"> (</w:t>
      </w:r>
      <w:r w:rsidRPr="001F165F">
        <w:rPr>
          <w:rFonts w:cs="Arial"/>
          <w:b/>
          <w:bCs/>
          <w:color w:val="auto"/>
        </w:rPr>
        <w:t>a</w:t>
      </w:r>
      <w:r w:rsidRPr="001F165F">
        <w:rPr>
          <w:rFonts w:cs="Arial"/>
          <w:color w:val="auto"/>
        </w:rPr>
        <w:t>,</w:t>
      </w:r>
      <w:r w:rsidRPr="001F165F">
        <w:rPr>
          <w:rFonts w:cs="Arial"/>
          <w:b/>
          <w:bCs/>
          <w:color w:val="auto"/>
        </w:rPr>
        <w:t>b</w:t>
      </w:r>
      <w:r w:rsidRPr="001F165F">
        <w:rPr>
          <w:rFonts w:cs="Arial"/>
          <w:color w:val="auto"/>
        </w:rPr>
        <w:t>) LTP induction in temporal and septal direction is blocked by 50 μM D-AP5 (temporal, n = 6, a) (septal, n = 5, b). (</w:t>
      </w:r>
      <w:r w:rsidRPr="001F165F">
        <w:rPr>
          <w:rFonts w:cs="Arial"/>
          <w:b/>
          <w:bCs/>
          <w:color w:val="auto"/>
        </w:rPr>
        <w:t>c</w:t>
      </w:r>
      <w:r w:rsidRPr="001F165F">
        <w:rPr>
          <w:rFonts w:cs="Arial"/>
          <w:color w:val="auto"/>
        </w:rPr>
        <w:t>,</w:t>
      </w:r>
      <w:r w:rsidRPr="001F165F">
        <w:rPr>
          <w:rFonts w:cs="Arial"/>
          <w:b/>
          <w:bCs/>
          <w:color w:val="auto"/>
        </w:rPr>
        <w:t>d</w:t>
      </w:r>
      <w:r w:rsidRPr="001F165F">
        <w:rPr>
          <w:rFonts w:cs="Arial"/>
          <w:color w:val="auto"/>
        </w:rPr>
        <w:t xml:space="preserve">) </w:t>
      </w:r>
      <w:r w:rsidRPr="001F165F">
        <w:rPr>
          <w:rFonts w:cs="Arial"/>
          <w:noProof/>
          <w:color w:val="auto"/>
        </w:rPr>
        <w:t>LTP induction in temporal and septal direction is also blocked by D-AP5</w:t>
      </w:r>
      <w:r w:rsidRPr="001F165F">
        <w:rPr>
          <w:rFonts w:cs="Arial"/>
          <w:color w:val="auto"/>
        </w:rPr>
        <w:t xml:space="preserve">. </w:t>
      </w:r>
      <w:r w:rsidRPr="001F165F">
        <w:rPr>
          <w:rFonts w:cs="Arial"/>
          <w:noProof/>
          <w:color w:val="auto"/>
        </w:rPr>
        <w:t>The n</w:t>
      </w:r>
      <w:r w:rsidRPr="001F165F">
        <w:rPr>
          <w:rFonts w:cs="Arial"/>
          <w:color w:val="auto"/>
        </w:rPr>
        <w:t xml:space="preserve"> stands for slices. Error bars represent SE.</w:t>
      </w:r>
      <w:r w:rsidR="00FD3732" w:rsidRPr="001F165F">
        <w:rPr>
          <w:rFonts w:cs="Arial"/>
          <w:color w:val="auto"/>
        </w:rPr>
        <w:t xml:space="preserve"> This figure is adapted</w:t>
      </w:r>
      <w:r w:rsidR="00903790" w:rsidRPr="001F165F">
        <w:rPr>
          <w:rFonts w:cs="Arial"/>
          <w:color w:val="auto"/>
        </w:rPr>
        <w:t xml:space="preserve"> </w:t>
      </w:r>
      <w:r w:rsidR="002A418B" w:rsidRPr="001F165F">
        <w:rPr>
          <w:rFonts w:cs="Arial"/>
          <w:color w:val="auto"/>
        </w:rPr>
        <w:t xml:space="preserve">and modified </w:t>
      </w:r>
      <w:r w:rsidR="00903790" w:rsidRPr="001F165F">
        <w:rPr>
          <w:rFonts w:cs="Arial"/>
          <w:color w:val="auto"/>
        </w:rPr>
        <w:t xml:space="preserve">from Sun </w:t>
      </w:r>
      <w:r w:rsidR="000737BC" w:rsidRPr="000737BC">
        <w:rPr>
          <w:rFonts w:cs="Arial"/>
          <w:color w:val="auto"/>
        </w:rPr>
        <w:t>et al.</w:t>
      </w:r>
      <w:r w:rsidR="00903790" w:rsidRPr="001F165F">
        <w:rPr>
          <w:rFonts w:cs="Arial"/>
          <w:color w:val="auto"/>
        </w:rPr>
        <w:t xml:space="preserve"> 2018</w:t>
      </w:r>
      <w:r w:rsidR="00FD3732" w:rsidRPr="001F165F">
        <w:rPr>
          <w:rFonts w:cs="Arial"/>
          <w:color w:val="auto"/>
        </w:rPr>
        <w:fldChar w:fldCharType="begin"/>
      </w:r>
      <w:r w:rsidR="0001348A">
        <w:rPr>
          <w:rFonts w:cs="Arial"/>
          <w:color w:val="auto"/>
        </w:rPr>
        <w:instrText xml:space="preserve"> ADDIN EN.CITE &lt;EndNote&gt;&lt;Cite&gt;&lt;Author&gt;Sun&lt;/Author&gt;&lt;Year&gt;2018&lt;/Year&gt;&lt;RecNum&gt;705&lt;/RecNum&gt;&lt;DisplayText&gt;&lt;style face="superscript"&gt;21&lt;/style&gt;&lt;/DisplayText&gt;&lt;record&gt;&lt;rec-number&gt;705&lt;/rec-number&gt;&lt;foreign-keys&gt;&lt;key app="EN" db-id="vt2a22xa52ezrle259vxsad9vz5s52dp0rxz" timestamp="1533117281"&gt;705&lt;/key&gt;&lt;/foreign-keys&gt;&lt;ref-type name="Journal Article"&gt;17&lt;/ref-type&gt;&lt;contributors&gt;&lt;authors&gt;&lt;author&gt;Sun, Duk-gyu&lt;/author&gt;&lt;author&gt;Kang, Hyeri&lt;/author&gt;&lt;author&gt;Tetteh, Hannah&lt;/author&gt;&lt;author&gt;Su, Junfeng&lt;/author&gt;&lt;author&gt;Lee, Jihwan&lt;/author&gt;&lt;author&gt;Park, Sung-Won&lt;/author&gt;&lt;author&gt;He, Jufang&lt;/author&gt;&lt;author&gt;Jo, Jihoon&lt;/author&gt;&lt;author&gt;Yang, Sungchil&lt;/author&gt;&lt;author&gt;Yang, Sunggu&lt;/author&gt;&lt;/authors&gt;&lt;/contributors&gt;&lt;titles&gt;&lt;title&gt;Long term potentiation, but not depression, in interlamellar hippocampus CA1&lt;/title&gt;&lt;secondary-title&gt;Scientific Reports&lt;/secondary-title&gt;&lt;/titles&gt;&lt;periodical&gt;&lt;full-title&gt;Sci Rep&lt;/full-title&gt;&lt;abbr-1&gt;Scientific reports&lt;/abbr-1&gt;&lt;/periodical&gt;&lt;pages&gt;5187&lt;/pages&gt;&lt;volume&gt;8&lt;/volume&gt;&lt;number&gt;1&lt;/number&gt;&lt;dates&gt;&lt;year&gt;2018&lt;/year&gt;&lt;pub-dates&gt;&lt;date&gt;2018/03/26&lt;/date&gt;&lt;/pub-dates&gt;&lt;/dates&gt;&lt;isbn&gt;2045-2322&lt;/isbn&gt;&lt;urls&gt;&lt;related-urls&gt;&lt;url&gt;https://doi.org/10.1038/s41598-018-23369-4&lt;/url&gt;&lt;/related-urls&gt;&lt;/urls&gt;&lt;electronic-resource-num&gt;10.1038/s41598-018-23369-4&lt;/electronic-resource-num&gt;&lt;/record&gt;&lt;/Cite&gt;&lt;/EndNote&gt;</w:instrText>
      </w:r>
      <w:r w:rsidR="00FD3732" w:rsidRPr="001F165F">
        <w:rPr>
          <w:rFonts w:cs="Arial"/>
          <w:color w:val="auto"/>
        </w:rPr>
        <w:fldChar w:fldCharType="separate"/>
      </w:r>
      <w:r w:rsidR="0001348A" w:rsidRPr="0001348A">
        <w:rPr>
          <w:rFonts w:cs="Arial"/>
          <w:noProof/>
          <w:color w:val="auto"/>
          <w:vertAlign w:val="superscript"/>
        </w:rPr>
        <w:t>21</w:t>
      </w:r>
      <w:r w:rsidR="00FD3732" w:rsidRPr="001F165F">
        <w:rPr>
          <w:rFonts w:cs="Arial"/>
          <w:color w:val="auto"/>
        </w:rPr>
        <w:fldChar w:fldCharType="end"/>
      </w:r>
      <w:r w:rsidR="00FD3732" w:rsidRPr="001F165F">
        <w:rPr>
          <w:rFonts w:cs="Arial"/>
          <w:color w:val="auto"/>
        </w:rPr>
        <w:t>.</w:t>
      </w:r>
    </w:p>
    <w:p w14:paraId="35BA5758" w14:textId="77777777" w:rsidR="0008061D" w:rsidRPr="001F165F" w:rsidRDefault="0008061D" w:rsidP="00487B5F">
      <w:pPr>
        <w:contextualSpacing/>
        <w:rPr>
          <w:rFonts w:cs="Arial"/>
          <w:color w:val="auto"/>
        </w:rPr>
      </w:pPr>
    </w:p>
    <w:p w14:paraId="48B58C15" w14:textId="73C1096D" w:rsidR="0008061D" w:rsidRPr="001F165F" w:rsidRDefault="0008061D" w:rsidP="00487B5F">
      <w:pPr>
        <w:contextualSpacing/>
        <w:rPr>
          <w:rFonts w:cs="Arial"/>
          <w:color w:val="auto"/>
        </w:rPr>
      </w:pPr>
      <w:r w:rsidRPr="001F165F">
        <w:rPr>
          <w:rFonts w:cs="Arial"/>
          <w:b/>
          <w:color w:val="auto"/>
        </w:rPr>
        <w:t xml:space="preserve">Figure </w:t>
      </w:r>
      <w:r w:rsidR="00B23717" w:rsidRPr="001F165F">
        <w:rPr>
          <w:rFonts w:cs="Arial"/>
          <w:b/>
          <w:color w:val="auto"/>
        </w:rPr>
        <w:t>4</w:t>
      </w:r>
      <w:r w:rsidR="00C07694" w:rsidRPr="001F165F">
        <w:rPr>
          <w:rFonts w:cs="Arial"/>
          <w:b/>
          <w:color w:val="auto"/>
        </w:rPr>
        <w:t>.</w:t>
      </w:r>
      <w:r w:rsidRPr="001F165F">
        <w:rPr>
          <w:rFonts w:cs="Arial"/>
          <w:color w:val="auto"/>
        </w:rPr>
        <w:t xml:space="preserve"> </w:t>
      </w:r>
      <w:r w:rsidR="00487B5F" w:rsidRPr="009045E7">
        <w:rPr>
          <w:rFonts w:cs="Arial"/>
          <w:b/>
          <w:bCs/>
          <w:color w:val="auto"/>
        </w:rPr>
        <w:t>In vivo</w:t>
      </w:r>
      <w:r w:rsidR="00DE43FE" w:rsidRPr="009045E7">
        <w:rPr>
          <w:rFonts w:cs="Arial"/>
          <w:b/>
          <w:bCs/>
          <w:i/>
          <w:iCs/>
          <w:color w:val="auto"/>
        </w:rPr>
        <w:t xml:space="preserve"> </w:t>
      </w:r>
      <w:r w:rsidR="00DE43FE" w:rsidRPr="009045E7">
        <w:rPr>
          <w:rFonts w:cs="Arial"/>
          <w:b/>
          <w:bCs/>
          <w:color w:val="auto"/>
        </w:rPr>
        <w:t>LTP in the interlamellar network.</w:t>
      </w:r>
      <w:r w:rsidR="00DE43FE" w:rsidRPr="001F165F">
        <w:rPr>
          <w:rFonts w:cs="Arial"/>
          <w:color w:val="auto"/>
        </w:rPr>
        <w:t xml:space="preserve"> (</w:t>
      </w:r>
      <w:r w:rsidR="00DE43FE" w:rsidRPr="001F165F">
        <w:rPr>
          <w:rFonts w:cs="Arial"/>
          <w:b/>
          <w:bCs/>
          <w:color w:val="auto"/>
        </w:rPr>
        <w:t>a</w:t>
      </w:r>
      <w:r w:rsidR="00DE43FE" w:rsidRPr="001F165F">
        <w:rPr>
          <w:rFonts w:cs="Arial"/>
          <w:color w:val="auto"/>
        </w:rPr>
        <w:t xml:space="preserve">) A schematic drawing of recording and stimulation electrodes in anesthetized animals. </w:t>
      </w:r>
      <w:r w:rsidR="00DE43FE" w:rsidRPr="001F165F">
        <w:rPr>
          <w:rFonts w:cs="Arial"/>
          <w:noProof/>
          <w:color w:val="auto"/>
        </w:rPr>
        <w:t>The loci of recording (on the septal side of CA1) and stimulating electrodes (on the temporal side of CA1) were identified by lesion marks</w:t>
      </w:r>
      <w:r w:rsidR="00DE43FE" w:rsidRPr="001F165F">
        <w:rPr>
          <w:rFonts w:cs="Arial"/>
          <w:color w:val="auto"/>
        </w:rPr>
        <w:t>. (</w:t>
      </w:r>
      <w:r w:rsidR="00DE43FE" w:rsidRPr="001F165F">
        <w:rPr>
          <w:rFonts w:cs="Arial"/>
          <w:b/>
          <w:bCs/>
          <w:color w:val="auto"/>
        </w:rPr>
        <w:t>b</w:t>
      </w:r>
      <w:r w:rsidR="00DE43FE" w:rsidRPr="001F165F">
        <w:rPr>
          <w:rFonts w:cs="Arial"/>
          <w:color w:val="auto"/>
        </w:rPr>
        <w:t xml:space="preserve">) LTP </w:t>
      </w:r>
      <w:r w:rsidR="00DE43FE" w:rsidRPr="001F165F">
        <w:rPr>
          <w:rFonts w:cs="Arial"/>
          <w:noProof/>
          <w:color w:val="auto"/>
        </w:rPr>
        <w:t>is induced</w:t>
      </w:r>
      <w:r w:rsidR="00DE43FE" w:rsidRPr="001F165F">
        <w:rPr>
          <w:rFonts w:cs="Arial"/>
          <w:color w:val="auto"/>
        </w:rPr>
        <w:t xml:space="preserve"> in the interlamellar connection by 100 Hz </w:t>
      </w:r>
      <w:r w:rsidR="00DE43FE" w:rsidRPr="001F165F">
        <w:rPr>
          <w:rFonts w:cs="Arial"/>
          <w:noProof/>
          <w:color w:val="auto"/>
        </w:rPr>
        <w:t>high frequency</w:t>
      </w:r>
      <w:r w:rsidR="00DE43FE" w:rsidRPr="001F165F">
        <w:rPr>
          <w:rFonts w:cs="Arial"/>
          <w:color w:val="auto"/>
        </w:rPr>
        <w:t xml:space="preserve"> stimulation (HFS) (n = 10 mice). Color traces: before (black) and after (red) HFS. Error bars represent SE.</w:t>
      </w:r>
      <w:r w:rsidR="00FD3732" w:rsidRPr="001F165F">
        <w:rPr>
          <w:rFonts w:cs="Arial"/>
          <w:color w:val="auto"/>
        </w:rPr>
        <w:t xml:space="preserve"> This figure is adapted</w:t>
      </w:r>
      <w:r w:rsidR="00903790" w:rsidRPr="001F165F">
        <w:rPr>
          <w:rFonts w:cs="Arial"/>
          <w:color w:val="auto"/>
        </w:rPr>
        <w:t xml:space="preserve"> </w:t>
      </w:r>
      <w:r w:rsidR="002A418B" w:rsidRPr="001F165F">
        <w:rPr>
          <w:rFonts w:cs="Arial"/>
          <w:color w:val="auto"/>
        </w:rPr>
        <w:t xml:space="preserve">and modified </w:t>
      </w:r>
      <w:r w:rsidR="00903790" w:rsidRPr="001F165F">
        <w:rPr>
          <w:rFonts w:cs="Arial"/>
          <w:color w:val="auto"/>
        </w:rPr>
        <w:t xml:space="preserve">from Sun </w:t>
      </w:r>
      <w:r w:rsidR="000737BC" w:rsidRPr="000737BC">
        <w:rPr>
          <w:rFonts w:cs="Arial"/>
          <w:color w:val="auto"/>
        </w:rPr>
        <w:t>et al.</w:t>
      </w:r>
      <w:r w:rsidR="00903790" w:rsidRPr="001F165F">
        <w:rPr>
          <w:rFonts w:cs="Arial"/>
          <w:color w:val="auto"/>
        </w:rPr>
        <w:t xml:space="preserve"> 2018</w:t>
      </w:r>
      <w:r w:rsidR="00FD3732" w:rsidRPr="001F165F">
        <w:rPr>
          <w:rFonts w:cs="Arial"/>
          <w:color w:val="auto"/>
        </w:rPr>
        <w:fldChar w:fldCharType="begin"/>
      </w:r>
      <w:r w:rsidR="0001348A">
        <w:rPr>
          <w:rFonts w:cs="Arial"/>
          <w:color w:val="auto"/>
        </w:rPr>
        <w:instrText xml:space="preserve"> ADDIN EN.CITE &lt;EndNote&gt;&lt;Cite&gt;&lt;Author&gt;Sun&lt;/Author&gt;&lt;Year&gt;2018&lt;/Year&gt;&lt;RecNum&gt;705&lt;/RecNum&gt;&lt;DisplayText&gt;&lt;style face="superscript"&gt;21&lt;/style&gt;&lt;/DisplayText&gt;&lt;record&gt;&lt;rec-number&gt;705&lt;/rec-number&gt;&lt;foreign-keys&gt;&lt;key app="EN" db-id="vt2a22xa52ezrle259vxsad9vz5s52dp0rxz" timestamp="1533117281"&gt;705&lt;/key&gt;&lt;/foreign-keys&gt;&lt;ref-type name="Journal Article"&gt;17&lt;/ref-type&gt;&lt;contributors&gt;&lt;authors&gt;&lt;author&gt;Sun, Duk-gyu&lt;/author&gt;&lt;author&gt;Kang, Hyeri&lt;/author&gt;&lt;author&gt;Tetteh, Hannah&lt;/author&gt;&lt;author&gt;Su, Junfeng&lt;/author&gt;&lt;author&gt;Lee, Jihwan&lt;/author&gt;&lt;author&gt;Park, Sung-Won&lt;/author&gt;&lt;author&gt;He, Jufang&lt;/author&gt;&lt;author&gt;Jo, Jihoon&lt;/author&gt;&lt;author&gt;Yang, Sungchil&lt;/author&gt;&lt;author&gt;Yang, Sunggu&lt;/author&gt;&lt;/authors&gt;&lt;/contributors&gt;&lt;titles&gt;&lt;title&gt;Long term potentiation, but not depression, in interlamellar hippocampus CA1&lt;/title&gt;&lt;secondary-title&gt;Scientific Reports&lt;/secondary-title&gt;&lt;/titles&gt;&lt;periodical&gt;&lt;full-title&gt;Sci Rep&lt;/full-title&gt;&lt;abbr-1&gt;Scientific reports&lt;/abbr-1&gt;&lt;/periodical&gt;&lt;pages&gt;5187&lt;/pages&gt;&lt;volume&gt;8&lt;/volume&gt;&lt;number&gt;1&lt;/number&gt;&lt;dates&gt;&lt;year&gt;2018&lt;/year&gt;&lt;pub-dates&gt;&lt;date&gt;2018/03/26&lt;/date&gt;&lt;/pub-dates&gt;&lt;/dates&gt;&lt;isbn&gt;2045-2322&lt;/isbn&gt;&lt;urls&gt;&lt;related-urls&gt;&lt;url&gt;https://doi.org/10.1038/s41598-018-23369-4&lt;/url&gt;&lt;/related-urls&gt;&lt;/urls&gt;&lt;electronic-resource-num&gt;10.1038/s41598-018-23369-4&lt;/electronic-resource-num&gt;&lt;/record&gt;&lt;/Cite&gt;&lt;/EndNote&gt;</w:instrText>
      </w:r>
      <w:r w:rsidR="00FD3732" w:rsidRPr="001F165F">
        <w:rPr>
          <w:rFonts w:cs="Arial"/>
          <w:color w:val="auto"/>
        </w:rPr>
        <w:fldChar w:fldCharType="separate"/>
      </w:r>
      <w:r w:rsidR="0001348A" w:rsidRPr="0001348A">
        <w:rPr>
          <w:rFonts w:cs="Arial"/>
          <w:noProof/>
          <w:color w:val="auto"/>
          <w:vertAlign w:val="superscript"/>
        </w:rPr>
        <w:t>21</w:t>
      </w:r>
      <w:r w:rsidR="00FD3732" w:rsidRPr="001F165F">
        <w:rPr>
          <w:rFonts w:cs="Arial"/>
          <w:color w:val="auto"/>
        </w:rPr>
        <w:fldChar w:fldCharType="end"/>
      </w:r>
      <w:r w:rsidR="00FD3732" w:rsidRPr="001F165F">
        <w:rPr>
          <w:rFonts w:cs="Arial"/>
          <w:color w:val="auto"/>
        </w:rPr>
        <w:t>.</w:t>
      </w:r>
    </w:p>
    <w:p w14:paraId="77CBD58C" w14:textId="77777777" w:rsidR="009509EE" w:rsidRPr="001F165F" w:rsidRDefault="009509EE" w:rsidP="00487B5F">
      <w:pPr>
        <w:contextualSpacing/>
        <w:rPr>
          <w:rFonts w:cs="Arial"/>
          <w:color w:val="auto"/>
        </w:rPr>
      </w:pPr>
    </w:p>
    <w:p w14:paraId="61CC467B" w14:textId="68F4DDC5" w:rsidR="00FD3732" w:rsidRPr="001F165F" w:rsidRDefault="009509EE" w:rsidP="00487B5F">
      <w:pPr>
        <w:contextualSpacing/>
        <w:rPr>
          <w:rFonts w:cs="Arial"/>
          <w:color w:val="auto"/>
        </w:rPr>
      </w:pPr>
      <w:r w:rsidRPr="001F165F">
        <w:rPr>
          <w:rFonts w:cs="Arial"/>
          <w:b/>
          <w:color w:val="auto"/>
        </w:rPr>
        <w:t xml:space="preserve">Figure </w:t>
      </w:r>
      <w:r w:rsidR="00B23717" w:rsidRPr="001F165F">
        <w:rPr>
          <w:rFonts w:cs="Arial"/>
          <w:b/>
          <w:color w:val="auto"/>
        </w:rPr>
        <w:t>5</w:t>
      </w:r>
      <w:r w:rsidR="00C07694" w:rsidRPr="001F165F">
        <w:rPr>
          <w:rFonts w:cs="Arial"/>
          <w:b/>
          <w:color w:val="auto"/>
        </w:rPr>
        <w:t>.</w:t>
      </w:r>
      <w:r w:rsidRPr="001F165F">
        <w:rPr>
          <w:rFonts w:cs="Arial"/>
          <w:color w:val="auto"/>
        </w:rPr>
        <w:t xml:space="preserve"> </w:t>
      </w:r>
      <w:r w:rsidRPr="009045E7">
        <w:rPr>
          <w:rFonts w:cs="Arial"/>
          <w:b/>
          <w:bCs/>
          <w:noProof/>
          <w:color w:val="auto"/>
        </w:rPr>
        <w:t>Absence</w:t>
      </w:r>
      <w:r w:rsidRPr="009045E7">
        <w:rPr>
          <w:rFonts w:cs="Arial"/>
          <w:b/>
          <w:bCs/>
          <w:color w:val="auto"/>
        </w:rPr>
        <w:t xml:space="preserve"> of </w:t>
      </w:r>
      <w:r w:rsidR="00487B5F" w:rsidRPr="009045E7">
        <w:rPr>
          <w:rFonts w:cs="Arial"/>
          <w:b/>
          <w:bCs/>
          <w:color w:val="auto"/>
        </w:rPr>
        <w:t>in vivo</w:t>
      </w:r>
      <w:r w:rsidRPr="009045E7">
        <w:rPr>
          <w:rFonts w:cs="Arial"/>
          <w:b/>
          <w:bCs/>
          <w:i/>
          <w:iCs/>
          <w:color w:val="auto"/>
        </w:rPr>
        <w:t xml:space="preserve"> </w:t>
      </w:r>
      <w:r w:rsidRPr="009045E7">
        <w:rPr>
          <w:rFonts w:cs="Arial"/>
          <w:b/>
          <w:bCs/>
          <w:color w:val="auto"/>
        </w:rPr>
        <w:t xml:space="preserve">and </w:t>
      </w:r>
      <w:r w:rsidR="00487B5F" w:rsidRPr="009045E7">
        <w:rPr>
          <w:rFonts w:cs="Arial"/>
          <w:b/>
          <w:bCs/>
          <w:color w:val="auto"/>
        </w:rPr>
        <w:t>in vitro</w:t>
      </w:r>
      <w:r w:rsidRPr="009045E7">
        <w:rPr>
          <w:rFonts w:cs="Arial"/>
          <w:b/>
          <w:bCs/>
          <w:i/>
          <w:iCs/>
          <w:color w:val="auto"/>
        </w:rPr>
        <w:t xml:space="preserve"> </w:t>
      </w:r>
      <w:r w:rsidRPr="009045E7">
        <w:rPr>
          <w:rFonts w:cs="Arial"/>
          <w:b/>
          <w:bCs/>
          <w:color w:val="auto"/>
        </w:rPr>
        <w:t>LTD in Interlamellar CA1 network.</w:t>
      </w:r>
      <w:r w:rsidRPr="001F165F">
        <w:rPr>
          <w:rFonts w:cs="Arial"/>
          <w:color w:val="auto"/>
        </w:rPr>
        <w:t xml:space="preserve"> (</w:t>
      </w:r>
      <w:r w:rsidRPr="001F165F">
        <w:rPr>
          <w:rFonts w:cs="Arial"/>
          <w:b/>
          <w:bCs/>
          <w:color w:val="auto"/>
        </w:rPr>
        <w:t>a</w:t>
      </w:r>
      <w:r w:rsidRPr="001F165F">
        <w:rPr>
          <w:rFonts w:cs="Arial"/>
          <w:color w:val="auto"/>
        </w:rPr>
        <w:t>) 1 Hz</w:t>
      </w:r>
      <w:r w:rsidR="00BA254B" w:rsidRPr="001F165F">
        <w:rPr>
          <w:rFonts w:cs="Arial"/>
          <w:color w:val="auto"/>
        </w:rPr>
        <w:t>-pp</w:t>
      </w:r>
      <w:r w:rsidRPr="001F165F">
        <w:rPr>
          <w:rFonts w:cs="Arial"/>
          <w:color w:val="auto"/>
        </w:rPr>
        <w:t xml:space="preserve"> LFS does not induce </w:t>
      </w:r>
      <w:r w:rsidR="00487B5F" w:rsidRPr="001F165F">
        <w:rPr>
          <w:rFonts w:cs="Arial"/>
          <w:color w:val="auto"/>
        </w:rPr>
        <w:t>in vivo</w:t>
      </w:r>
      <w:r w:rsidRPr="001F165F">
        <w:rPr>
          <w:rFonts w:cs="Arial"/>
          <w:i/>
          <w:iCs/>
          <w:color w:val="auto"/>
        </w:rPr>
        <w:t xml:space="preserve"> </w:t>
      </w:r>
      <w:r w:rsidRPr="001F165F">
        <w:rPr>
          <w:rFonts w:cs="Arial"/>
          <w:color w:val="auto"/>
        </w:rPr>
        <w:t>LTD. (</w:t>
      </w:r>
      <w:r w:rsidRPr="001F165F">
        <w:rPr>
          <w:rFonts w:cs="Arial"/>
          <w:b/>
          <w:bCs/>
          <w:color w:val="auto"/>
        </w:rPr>
        <w:t>b</w:t>
      </w:r>
      <w:r w:rsidRPr="009045E7">
        <w:rPr>
          <w:rFonts w:cs="Arial"/>
          <w:color w:val="auto"/>
        </w:rPr>
        <w:t>)</w:t>
      </w:r>
      <w:r w:rsidRPr="001F165F">
        <w:rPr>
          <w:rFonts w:cs="Arial"/>
          <w:b/>
          <w:bCs/>
          <w:color w:val="auto"/>
        </w:rPr>
        <w:t xml:space="preserve"> </w:t>
      </w:r>
      <w:r w:rsidRPr="001F165F">
        <w:rPr>
          <w:rFonts w:cs="Arial"/>
          <w:color w:val="auto"/>
        </w:rPr>
        <w:t>1 Hz pp-LTP,</w:t>
      </w:r>
      <w:r w:rsidR="00710FDE" w:rsidRPr="001F165F">
        <w:rPr>
          <w:rFonts w:cs="Arial"/>
          <w:color w:val="auto"/>
        </w:rPr>
        <w:t xml:space="preserve"> (</w:t>
      </w:r>
      <w:r w:rsidR="00710FDE" w:rsidRPr="009045E7">
        <w:rPr>
          <w:rFonts w:cs="Arial"/>
          <w:b/>
          <w:bCs/>
          <w:color w:val="auto"/>
        </w:rPr>
        <w:t>c</w:t>
      </w:r>
      <w:r w:rsidR="00710FDE" w:rsidRPr="001F165F">
        <w:rPr>
          <w:rFonts w:cs="Arial"/>
          <w:color w:val="auto"/>
        </w:rPr>
        <w:t>)</w:t>
      </w:r>
      <w:r w:rsidRPr="001F165F">
        <w:rPr>
          <w:rFonts w:cs="Arial"/>
          <w:color w:val="auto"/>
        </w:rPr>
        <w:t xml:space="preserve"> 5 Hz LFS, and </w:t>
      </w:r>
      <w:r w:rsidR="00710FDE" w:rsidRPr="001F165F">
        <w:rPr>
          <w:rFonts w:cs="Arial"/>
          <w:color w:val="auto"/>
        </w:rPr>
        <w:t>(</w:t>
      </w:r>
      <w:r w:rsidR="00710FDE" w:rsidRPr="009045E7">
        <w:rPr>
          <w:rFonts w:cs="Arial"/>
          <w:b/>
          <w:bCs/>
          <w:color w:val="auto"/>
        </w:rPr>
        <w:t>d</w:t>
      </w:r>
      <w:r w:rsidR="00710FDE" w:rsidRPr="001F165F">
        <w:rPr>
          <w:rFonts w:cs="Arial"/>
          <w:color w:val="auto"/>
        </w:rPr>
        <w:t>)</w:t>
      </w:r>
      <w:r w:rsidR="009045E7">
        <w:rPr>
          <w:rFonts w:cs="Arial"/>
          <w:color w:val="auto"/>
        </w:rPr>
        <w:t xml:space="preserve"> </w:t>
      </w:r>
      <w:r w:rsidRPr="001F165F">
        <w:rPr>
          <w:rFonts w:cs="Arial"/>
          <w:color w:val="auto"/>
        </w:rPr>
        <w:t>1 Hz LFS do not produce LTD on either the temporal or septal sides</w:t>
      </w:r>
      <w:r w:rsidR="00710FDE" w:rsidRPr="001F165F">
        <w:rPr>
          <w:rFonts w:cs="Arial"/>
          <w:color w:val="auto"/>
        </w:rPr>
        <w:t xml:space="preserve"> of longitudinal brain slice.</w:t>
      </w:r>
      <w:r w:rsidRPr="001F165F">
        <w:rPr>
          <w:rFonts w:cs="Arial"/>
          <w:color w:val="auto"/>
        </w:rPr>
        <w:t xml:space="preserve"> while LTD is induced by 1 Hz pp-LFS in transverse slices: temporal (n = 8), septal (n = 11) and transverse</w:t>
      </w:r>
      <w:r w:rsidR="002B11C7" w:rsidRPr="001F165F">
        <w:rPr>
          <w:rFonts w:cs="Arial"/>
          <w:color w:val="auto"/>
        </w:rPr>
        <w:t xml:space="preserve"> </w:t>
      </w:r>
      <w:r w:rsidRPr="001F165F">
        <w:rPr>
          <w:rFonts w:cs="Arial"/>
          <w:color w:val="auto"/>
        </w:rPr>
        <w:t>(n = 6) with 1 Hz pp-LFS; temporal (n = 3) and septal (n = 3) with 5 Hz LFS; temporal (n = 3) and septal (n = 3)</w:t>
      </w:r>
      <w:r w:rsidR="009045E7">
        <w:rPr>
          <w:rFonts w:cs="Arial"/>
          <w:color w:val="auto"/>
        </w:rPr>
        <w:t xml:space="preserve"> </w:t>
      </w:r>
      <w:r w:rsidRPr="001F165F">
        <w:rPr>
          <w:rFonts w:cs="Arial"/>
          <w:noProof/>
          <w:color w:val="auto"/>
        </w:rPr>
        <w:t>with</w:t>
      </w:r>
      <w:r w:rsidRPr="001F165F">
        <w:rPr>
          <w:rFonts w:cs="Arial"/>
          <w:color w:val="auto"/>
        </w:rPr>
        <w:t xml:space="preserve"> 1 Hz LFS. </w:t>
      </w:r>
      <w:r w:rsidRPr="001F165F">
        <w:rPr>
          <w:rFonts w:cs="Arial"/>
          <w:noProof/>
          <w:color w:val="auto"/>
        </w:rPr>
        <w:t>The n</w:t>
      </w:r>
      <w:r w:rsidRPr="001F165F">
        <w:rPr>
          <w:rFonts w:cs="Arial"/>
          <w:color w:val="auto"/>
        </w:rPr>
        <w:t xml:space="preserve"> stands for slices. Error bars</w:t>
      </w:r>
      <w:r w:rsidR="001527D9" w:rsidRPr="001F165F">
        <w:rPr>
          <w:rFonts w:cs="Arial"/>
          <w:color w:val="auto"/>
        </w:rPr>
        <w:t xml:space="preserve"> </w:t>
      </w:r>
      <w:r w:rsidRPr="001F165F">
        <w:rPr>
          <w:rFonts w:cs="Arial"/>
          <w:color w:val="auto"/>
        </w:rPr>
        <w:t>represent SE.</w:t>
      </w:r>
      <w:r w:rsidR="00FD3732" w:rsidRPr="001F165F">
        <w:rPr>
          <w:rFonts w:cs="Arial"/>
          <w:color w:val="auto"/>
        </w:rPr>
        <w:t xml:space="preserve"> This figure is adapted</w:t>
      </w:r>
      <w:r w:rsidR="00903790" w:rsidRPr="001F165F">
        <w:rPr>
          <w:rFonts w:cs="Arial"/>
          <w:color w:val="auto"/>
        </w:rPr>
        <w:t xml:space="preserve"> </w:t>
      </w:r>
      <w:r w:rsidR="002A418B" w:rsidRPr="001F165F">
        <w:rPr>
          <w:rFonts w:cs="Arial"/>
          <w:color w:val="auto"/>
        </w:rPr>
        <w:t xml:space="preserve">and modified </w:t>
      </w:r>
      <w:r w:rsidR="00903790" w:rsidRPr="001F165F">
        <w:rPr>
          <w:rFonts w:cs="Arial"/>
          <w:color w:val="auto"/>
        </w:rPr>
        <w:t xml:space="preserve">from Sun </w:t>
      </w:r>
      <w:r w:rsidR="000737BC" w:rsidRPr="000737BC">
        <w:rPr>
          <w:rFonts w:cs="Arial"/>
          <w:color w:val="auto"/>
        </w:rPr>
        <w:t>et al.</w:t>
      </w:r>
      <w:r w:rsidR="00903790" w:rsidRPr="001F165F">
        <w:rPr>
          <w:rFonts w:cs="Arial"/>
          <w:color w:val="auto"/>
        </w:rPr>
        <w:t xml:space="preserve"> 2018</w:t>
      </w:r>
      <w:r w:rsidR="00FD3732" w:rsidRPr="001F165F">
        <w:rPr>
          <w:rFonts w:cs="Arial"/>
          <w:color w:val="auto"/>
        </w:rPr>
        <w:fldChar w:fldCharType="begin"/>
      </w:r>
      <w:r w:rsidR="0001348A">
        <w:rPr>
          <w:rFonts w:cs="Arial"/>
          <w:color w:val="auto"/>
        </w:rPr>
        <w:instrText xml:space="preserve"> ADDIN EN.CITE &lt;EndNote&gt;&lt;Cite&gt;&lt;Author&gt;Sun&lt;/Author&gt;&lt;Year&gt;2018&lt;/Year&gt;&lt;RecNum&gt;705&lt;/RecNum&gt;&lt;DisplayText&gt;&lt;style face="superscript"&gt;21&lt;/style&gt;&lt;/DisplayText&gt;&lt;record&gt;&lt;rec-number&gt;705&lt;/rec-number&gt;&lt;foreign-keys&gt;&lt;key app="EN" db-id="vt2a22xa52ezrle259vxsad9vz5s52dp0rxz" timestamp="1533117281"&gt;705&lt;/key&gt;&lt;/foreign-keys&gt;&lt;ref-type name="Journal Article"&gt;17&lt;/ref-type&gt;&lt;contributors&gt;&lt;authors&gt;&lt;author&gt;Sun, Duk-gyu&lt;/author&gt;&lt;author&gt;Kang, Hyeri&lt;/author&gt;&lt;author&gt;Tetteh, Hannah&lt;/author&gt;&lt;author&gt;Su, Junfeng&lt;/author&gt;&lt;author&gt;Lee, Jihwan&lt;/author&gt;&lt;author&gt;Park, Sung-Won&lt;/author&gt;&lt;author&gt;He, Jufang&lt;/author&gt;&lt;author&gt;Jo, Jihoon&lt;/author&gt;&lt;author&gt;Yang, Sungchil&lt;/author&gt;&lt;author&gt;Yang, Sunggu&lt;/author&gt;&lt;/authors&gt;&lt;/contributors&gt;&lt;titles&gt;&lt;title&gt;Long term potentiation, but not depression, in interlamellar hippocampus CA1&lt;/title&gt;&lt;secondary-title&gt;Scientific Reports&lt;/secondary-title&gt;&lt;/titles&gt;&lt;periodical&gt;&lt;full-title&gt;Sci Rep&lt;/full-title&gt;&lt;abbr-1&gt;Scientific reports&lt;/abbr-1&gt;&lt;/periodical&gt;&lt;pages&gt;5187&lt;/pages&gt;&lt;volume&gt;8&lt;/volume&gt;&lt;number&gt;1&lt;/number&gt;&lt;dates&gt;&lt;year&gt;2018&lt;/year&gt;&lt;pub-dates&gt;&lt;date&gt;2018/03/26&lt;/date&gt;&lt;/pub-dates&gt;&lt;/dates&gt;&lt;isbn&gt;2045-2322&lt;/isbn&gt;&lt;urls&gt;&lt;related-urls&gt;&lt;url&gt;https://doi.org/10.1038/s41598-018-23369-4&lt;/url&gt;&lt;/related-urls&gt;&lt;/urls&gt;&lt;electronic-resource-num&gt;10.1038/s41598-018-23369-4&lt;/electronic-resource-num&gt;&lt;/record&gt;&lt;/Cite&gt;&lt;/EndNote&gt;</w:instrText>
      </w:r>
      <w:r w:rsidR="00FD3732" w:rsidRPr="001F165F">
        <w:rPr>
          <w:rFonts w:cs="Arial"/>
          <w:color w:val="auto"/>
        </w:rPr>
        <w:fldChar w:fldCharType="separate"/>
      </w:r>
      <w:r w:rsidR="0001348A" w:rsidRPr="0001348A">
        <w:rPr>
          <w:rFonts w:cs="Arial"/>
          <w:noProof/>
          <w:color w:val="auto"/>
          <w:vertAlign w:val="superscript"/>
        </w:rPr>
        <w:t>21</w:t>
      </w:r>
      <w:r w:rsidR="00FD3732" w:rsidRPr="001F165F">
        <w:rPr>
          <w:rFonts w:cs="Arial"/>
          <w:color w:val="auto"/>
        </w:rPr>
        <w:fldChar w:fldCharType="end"/>
      </w:r>
      <w:r w:rsidR="00FD3732" w:rsidRPr="001F165F">
        <w:rPr>
          <w:rFonts w:cs="Arial"/>
          <w:color w:val="auto"/>
        </w:rPr>
        <w:t>.</w:t>
      </w:r>
    </w:p>
    <w:p w14:paraId="74B8C8CD" w14:textId="77777777" w:rsidR="00E90D20" w:rsidRPr="001F165F" w:rsidRDefault="00E90D20" w:rsidP="00487B5F">
      <w:pPr>
        <w:contextualSpacing/>
        <w:rPr>
          <w:rFonts w:cs="Arial"/>
          <w:color w:val="auto"/>
        </w:rPr>
      </w:pPr>
    </w:p>
    <w:p w14:paraId="6FFC64CB" w14:textId="77777777" w:rsidR="009509EE" w:rsidRPr="009045E7" w:rsidRDefault="00986150" w:rsidP="00487B5F">
      <w:pPr>
        <w:contextualSpacing/>
        <w:rPr>
          <w:rFonts w:cs="Arial"/>
          <w:b/>
          <w:bCs/>
          <w:color w:val="auto"/>
        </w:rPr>
      </w:pPr>
      <w:r w:rsidRPr="001F165F">
        <w:rPr>
          <w:rFonts w:cs="Arial"/>
          <w:b/>
          <w:color w:val="auto"/>
        </w:rPr>
        <w:t>Figure 6</w:t>
      </w:r>
      <w:r w:rsidRPr="001F165F">
        <w:rPr>
          <w:rFonts w:cs="Arial"/>
          <w:color w:val="auto"/>
        </w:rPr>
        <w:t xml:space="preserve">. </w:t>
      </w:r>
      <w:r w:rsidR="00E90D20" w:rsidRPr="009045E7">
        <w:rPr>
          <w:rFonts w:cs="Arial"/>
          <w:b/>
          <w:bCs/>
          <w:color w:val="auto"/>
        </w:rPr>
        <w:t xml:space="preserve">Input-output curve </w:t>
      </w:r>
      <w:r w:rsidR="001E0826" w:rsidRPr="009045E7">
        <w:rPr>
          <w:rFonts w:cs="Arial"/>
          <w:b/>
          <w:bCs/>
          <w:color w:val="auto"/>
        </w:rPr>
        <w:t>presenting fEPSP slope in response to increasing stimulus input in hippocampal brain slice</w:t>
      </w:r>
      <w:r w:rsidR="00EA05B0" w:rsidRPr="009045E7">
        <w:rPr>
          <w:rFonts w:cs="Arial"/>
          <w:b/>
          <w:bCs/>
          <w:color w:val="auto"/>
        </w:rPr>
        <w:t>.</w:t>
      </w:r>
    </w:p>
    <w:p w14:paraId="40B3B78F" w14:textId="77777777" w:rsidR="00E90D20" w:rsidRPr="009045E7" w:rsidRDefault="00E90D20" w:rsidP="00487B5F">
      <w:pPr>
        <w:contextualSpacing/>
        <w:rPr>
          <w:rFonts w:cs="Arial"/>
          <w:b/>
          <w:bCs/>
          <w:color w:val="auto"/>
        </w:rPr>
      </w:pPr>
    </w:p>
    <w:p w14:paraId="4995AD82" w14:textId="77777777" w:rsidR="0011113A" w:rsidRPr="009045E7" w:rsidRDefault="00E90D20" w:rsidP="00487B5F">
      <w:pPr>
        <w:contextualSpacing/>
        <w:rPr>
          <w:rFonts w:cs="Arial"/>
          <w:b/>
          <w:bCs/>
          <w:color w:val="auto"/>
        </w:rPr>
      </w:pPr>
      <w:r w:rsidRPr="009045E7">
        <w:rPr>
          <w:rFonts w:cs="Arial"/>
          <w:b/>
          <w:bCs/>
          <w:color w:val="auto"/>
        </w:rPr>
        <w:t xml:space="preserve">Figure 7. Surgical tools used for </w:t>
      </w:r>
      <w:r w:rsidR="008645B4" w:rsidRPr="009045E7">
        <w:rPr>
          <w:rFonts w:cs="Arial"/>
          <w:b/>
          <w:bCs/>
          <w:color w:val="auto"/>
        </w:rPr>
        <w:t xml:space="preserve">hippocampal isolation during </w:t>
      </w:r>
      <w:r w:rsidR="00487B5F" w:rsidRPr="009045E7">
        <w:rPr>
          <w:rFonts w:cs="Arial"/>
          <w:b/>
          <w:bCs/>
          <w:color w:val="auto"/>
        </w:rPr>
        <w:t>in vitro</w:t>
      </w:r>
      <w:r w:rsidRPr="009045E7">
        <w:rPr>
          <w:rFonts w:cs="Arial"/>
          <w:b/>
          <w:bCs/>
          <w:i/>
          <w:iCs/>
          <w:color w:val="auto"/>
        </w:rPr>
        <w:t xml:space="preserve"> </w:t>
      </w:r>
      <w:r w:rsidRPr="009045E7">
        <w:rPr>
          <w:rFonts w:cs="Arial"/>
          <w:b/>
          <w:bCs/>
          <w:color w:val="auto"/>
        </w:rPr>
        <w:t>brain slicing.</w:t>
      </w:r>
    </w:p>
    <w:p w14:paraId="0E2E35C9" w14:textId="77777777" w:rsidR="0011113A" w:rsidRPr="009045E7" w:rsidRDefault="0011113A" w:rsidP="00487B5F">
      <w:pPr>
        <w:contextualSpacing/>
        <w:rPr>
          <w:rFonts w:cs="Arial"/>
          <w:b/>
          <w:bCs/>
          <w:color w:val="auto"/>
        </w:rPr>
      </w:pPr>
    </w:p>
    <w:p w14:paraId="1DD22688" w14:textId="14ECB2F9" w:rsidR="00986150" w:rsidRPr="001F165F" w:rsidRDefault="00AC31F2" w:rsidP="00487B5F">
      <w:pPr>
        <w:contextualSpacing/>
        <w:rPr>
          <w:rFonts w:cs="Arial"/>
          <w:color w:val="auto"/>
        </w:rPr>
      </w:pPr>
      <w:r w:rsidRPr="009045E7">
        <w:rPr>
          <w:rFonts w:cs="Arial"/>
          <w:b/>
          <w:bCs/>
          <w:color w:val="auto"/>
        </w:rPr>
        <w:t>Figure 8. A longitudinal brain slice</w:t>
      </w:r>
      <w:r w:rsidR="00ED6775" w:rsidRPr="009045E7">
        <w:rPr>
          <w:rFonts w:cs="Arial"/>
          <w:b/>
          <w:bCs/>
          <w:color w:val="auto"/>
        </w:rPr>
        <w:t xml:space="preserve"> ready for recording</w:t>
      </w:r>
      <w:r w:rsidRPr="009045E7">
        <w:rPr>
          <w:rFonts w:cs="Arial"/>
          <w:b/>
          <w:bCs/>
          <w:color w:val="auto"/>
        </w:rPr>
        <w:t>.</w:t>
      </w:r>
      <w:r w:rsidRPr="001F165F">
        <w:rPr>
          <w:rFonts w:cs="Arial"/>
          <w:color w:val="auto"/>
        </w:rPr>
        <w:t xml:space="preserve"> Stimulation</w:t>
      </w:r>
      <w:r w:rsidR="00E738F9" w:rsidRPr="001F165F">
        <w:rPr>
          <w:rFonts w:cs="Arial"/>
          <w:color w:val="auto"/>
        </w:rPr>
        <w:t xml:space="preserve"> electrode</w:t>
      </w:r>
      <w:r w:rsidRPr="001F165F">
        <w:rPr>
          <w:rFonts w:cs="Arial"/>
          <w:color w:val="auto"/>
        </w:rPr>
        <w:t xml:space="preserve"> and recording</w:t>
      </w:r>
      <w:r w:rsidR="00E738F9" w:rsidRPr="001F165F">
        <w:rPr>
          <w:rFonts w:cs="Arial"/>
          <w:color w:val="auto"/>
        </w:rPr>
        <w:t xml:space="preserve"> </w:t>
      </w:r>
      <w:r w:rsidR="009045E7" w:rsidRPr="001F165F">
        <w:rPr>
          <w:rFonts w:cs="Arial"/>
          <w:color w:val="auto"/>
        </w:rPr>
        <w:t>pipette</w:t>
      </w:r>
      <w:r w:rsidRPr="001F165F">
        <w:rPr>
          <w:rFonts w:cs="Arial"/>
          <w:color w:val="auto"/>
        </w:rPr>
        <w:t xml:space="preserve"> are inserted in the </w:t>
      </w:r>
      <w:r w:rsidR="00D522F9">
        <w:rPr>
          <w:rFonts w:cs="Arial"/>
          <w:color w:val="auto"/>
        </w:rPr>
        <w:t>s</w:t>
      </w:r>
      <w:r w:rsidRPr="001F165F">
        <w:rPr>
          <w:rFonts w:cs="Arial"/>
          <w:color w:val="auto"/>
        </w:rPr>
        <w:t>tratum radiatum.</w:t>
      </w:r>
      <w:r w:rsidR="002A418B" w:rsidRPr="001F165F">
        <w:rPr>
          <w:rFonts w:cs="Arial"/>
          <w:color w:val="auto"/>
        </w:rPr>
        <w:t xml:space="preserve"> </w:t>
      </w:r>
    </w:p>
    <w:p w14:paraId="221CDFF6" w14:textId="77777777" w:rsidR="009805DC" w:rsidRPr="001F165F" w:rsidRDefault="009805DC" w:rsidP="00487B5F">
      <w:pPr>
        <w:contextualSpacing/>
        <w:rPr>
          <w:rFonts w:cs="Arial"/>
          <w:color w:val="auto"/>
        </w:rPr>
      </w:pPr>
    </w:p>
    <w:p w14:paraId="48C8AED1" w14:textId="77777777" w:rsidR="009805DC" w:rsidRPr="001F165F" w:rsidRDefault="009805DC" w:rsidP="00487B5F">
      <w:pPr>
        <w:contextualSpacing/>
        <w:rPr>
          <w:rFonts w:cs="Arial"/>
          <w:color w:val="auto"/>
        </w:rPr>
      </w:pPr>
      <w:r w:rsidRPr="001F165F">
        <w:rPr>
          <w:rFonts w:cs="Arial"/>
          <w:b/>
          <w:color w:val="auto"/>
        </w:rPr>
        <w:t>Figure 9</w:t>
      </w:r>
      <w:r w:rsidRPr="001F165F">
        <w:rPr>
          <w:rFonts w:cs="Arial"/>
          <w:color w:val="auto"/>
        </w:rPr>
        <w:t xml:space="preserve">. </w:t>
      </w:r>
      <w:r w:rsidRPr="009045E7">
        <w:rPr>
          <w:rFonts w:cs="Arial"/>
          <w:b/>
          <w:bCs/>
          <w:color w:val="auto"/>
        </w:rPr>
        <w:t>A transverse hippocampal brain slice ready for recording.</w:t>
      </w:r>
      <w:r w:rsidRPr="001F165F">
        <w:rPr>
          <w:rFonts w:cs="Arial"/>
          <w:color w:val="auto"/>
        </w:rPr>
        <w:t xml:space="preserve"> Stimulation electrode is inserted at Schaffer collateral CA3 region and recording </w:t>
      </w:r>
      <w:r w:rsidR="00E738F9" w:rsidRPr="001F165F">
        <w:rPr>
          <w:rFonts w:cs="Arial"/>
          <w:color w:val="auto"/>
        </w:rPr>
        <w:t>pippette</w:t>
      </w:r>
      <w:r w:rsidRPr="001F165F">
        <w:rPr>
          <w:rFonts w:cs="Arial"/>
          <w:color w:val="auto"/>
        </w:rPr>
        <w:t xml:space="preserve"> is inserted at CA1 region. </w:t>
      </w:r>
    </w:p>
    <w:p w14:paraId="55E76895" w14:textId="77777777" w:rsidR="006305D7" w:rsidRPr="009045E7" w:rsidRDefault="006305D7" w:rsidP="00487B5F">
      <w:pPr>
        <w:contextualSpacing/>
        <w:rPr>
          <w:rFonts w:cs="Arial"/>
          <w:b/>
          <w:bCs/>
          <w:color w:val="auto"/>
        </w:rPr>
      </w:pPr>
    </w:p>
    <w:p w14:paraId="29A4021C" w14:textId="77777777" w:rsidR="00F974ED" w:rsidRPr="009045E7" w:rsidRDefault="006305D7" w:rsidP="00487B5F">
      <w:pPr>
        <w:contextualSpacing/>
        <w:rPr>
          <w:rFonts w:cs="Arial"/>
          <w:b/>
          <w:bCs/>
          <w:color w:val="auto"/>
        </w:rPr>
      </w:pPr>
      <w:r w:rsidRPr="009045E7">
        <w:rPr>
          <w:rFonts w:cs="Arial"/>
          <w:b/>
          <w:bCs/>
          <w:color w:val="auto"/>
        </w:rPr>
        <w:t xml:space="preserve">Table 1: </w:t>
      </w:r>
      <w:r w:rsidR="008E2995" w:rsidRPr="009045E7">
        <w:rPr>
          <w:rFonts w:cs="Arial"/>
          <w:b/>
          <w:bCs/>
          <w:color w:val="auto"/>
        </w:rPr>
        <w:t>Concentrations of compounds in brain slice and artificial cerebrospinal fluid solutions.</w:t>
      </w:r>
    </w:p>
    <w:p w14:paraId="13F1A7D1" w14:textId="77777777" w:rsidR="006305D7" w:rsidRPr="001F165F" w:rsidRDefault="008E2995" w:rsidP="00487B5F">
      <w:pPr>
        <w:contextualSpacing/>
        <w:rPr>
          <w:b/>
          <w:color w:val="auto"/>
        </w:rPr>
      </w:pPr>
      <w:r w:rsidRPr="001F165F">
        <w:rPr>
          <w:rFonts w:cs="Arial"/>
          <w:color w:val="auto"/>
        </w:rPr>
        <w:t xml:space="preserve"> </w:t>
      </w:r>
    </w:p>
    <w:p w14:paraId="38BFC6E1" w14:textId="77777777" w:rsidR="00C07694" w:rsidRPr="009045E7" w:rsidRDefault="006305D7" w:rsidP="00487B5F">
      <w:pPr>
        <w:contextualSpacing/>
        <w:rPr>
          <w:b/>
          <w:bCs/>
          <w:color w:val="auto"/>
        </w:rPr>
      </w:pPr>
      <w:r w:rsidRPr="001F165F">
        <w:rPr>
          <w:b/>
          <w:color w:val="auto"/>
        </w:rPr>
        <w:t>DISCUSSION</w:t>
      </w:r>
      <w:r w:rsidRPr="001F165F">
        <w:rPr>
          <w:b/>
          <w:bCs/>
          <w:color w:val="auto"/>
        </w:rPr>
        <w:t xml:space="preserve">: </w:t>
      </w:r>
    </w:p>
    <w:p w14:paraId="303D8A4B" w14:textId="579ABD38" w:rsidR="00044664" w:rsidRPr="001F165F" w:rsidRDefault="00344E94" w:rsidP="00487B5F">
      <w:pPr>
        <w:contextualSpacing/>
        <w:rPr>
          <w:color w:val="auto"/>
        </w:rPr>
      </w:pPr>
      <w:r w:rsidRPr="001F165F">
        <w:rPr>
          <w:color w:val="auto"/>
        </w:rPr>
        <w:lastRenderedPageBreak/>
        <w:t xml:space="preserve">The protocol demonstrates the method to induce long-term synaptic plasticity </w:t>
      </w:r>
      <w:r w:rsidR="00487B5F" w:rsidRPr="001F165F">
        <w:rPr>
          <w:color w:val="auto"/>
        </w:rPr>
        <w:t>in vivo</w:t>
      </w:r>
      <w:r w:rsidRPr="001F165F">
        <w:rPr>
          <w:color w:val="auto"/>
        </w:rPr>
        <w:t xml:space="preserve"> as well as from brain slices in the longitudinal CA1-CA1 axis of the hippocampus </w:t>
      </w:r>
      <w:r w:rsidR="00487B5F" w:rsidRPr="001F165F">
        <w:rPr>
          <w:color w:val="auto"/>
        </w:rPr>
        <w:t>in vitro</w:t>
      </w:r>
      <w:r w:rsidRPr="001F165F">
        <w:rPr>
          <w:color w:val="auto"/>
        </w:rPr>
        <w:t xml:space="preserve">. The steps outlined give enough details for an experimenter to investigate LTP and LTD in </w:t>
      </w:r>
      <w:r w:rsidR="000737BC">
        <w:rPr>
          <w:color w:val="auto"/>
        </w:rPr>
        <w:t xml:space="preserve">a </w:t>
      </w:r>
      <w:r w:rsidRPr="001F165F">
        <w:rPr>
          <w:color w:val="auto"/>
        </w:rPr>
        <w:t xml:space="preserve">longitudinal hippocampal CA1-CA1 connection. Practice is needed to hone the skills required </w:t>
      </w:r>
      <w:r w:rsidRPr="001F165F">
        <w:rPr>
          <w:noProof/>
          <w:color w:val="auto"/>
        </w:rPr>
        <w:t>to successfully record field excitatory potentials</w:t>
      </w:r>
      <w:r w:rsidRPr="001F165F">
        <w:rPr>
          <w:color w:val="auto"/>
        </w:rPr>
        <w:t>.</w:t>
      </w:r>
      <w:r w:rsidR="00487B5F" w:rsidRPr="001F165F">
        <w:rPr>
          <w:color w:val="auto"/>
        </w:rPr>
        <w:t xml:space="preserve"> </w:t>
      </w:r>
    </w:p>
    <w:p w14:paraId="43EF2FF2" w14:textId="77777777" w:rsidR="00044664" w:rsidRPr="001F165F" w:rsidRDefault="00044664" w:rsidP="00487B5F">
      <w:pPr>
        <w:contextualSpacing/>
        <w:rPr>
          <w:color w:val="auto"/>
        </w:rPr>
      </w:pPr>
    </w:p>
    <w:p w14:paraId="4A0F2271" w14:textId="4CF45418" w:rsidR="00595755" w:rsidRPr="001F165F" w:rsidRDefault="00344E94" w:rsidP="00487B5F">
      <w:pPr>
        <w:contextualSpacing/>
        <w:rPr>
          <w:color w:val="auto"/>
        </w:rPr>
      </w:pPr>
      <w:r w:rsidRPr="001F165F">
        <w:rPr>
          <w:color w:val="auto"/>
        </w:rPr>
        <w:t xml:space="preserve">In addition to needing practice, </w:t>
      </w:r>
      <w:r w:rsidRPr="001F165F">
        <w:rPr>
          <w:noProof/>
          <w:color w:val="auto"/>
        </w:rPr>
        <w:t>there are several critical steps that are</w:t>
      </w:r>
      <w:r w:rsidRPr="001F165F">
        <w:rPr>
          <w:color w:val="auto"/>
        </w:rPr>
        <w:t xml:space="preserve"> essential to </w:t>
      </w:r>
      <w:r w:rsidR="009629DE" w:rsidRPr="001F165F">
        <w:rPr>
          <w:color w:val="auto"/>
        </w:rPr>
        <w:t xml:space="preserve">obtaining </w:t>
      </w:r>
      <w:r w:rsidRPr="001F165F">
        <w:rPr>
          <w:color w:val="auto"/>
        </w:rPr>
        <w:t xml:space="preserve">good results. First, it </w:t>
      </w:r>
      <w:r w:rsidRPr="001F165F">
        <w:rPr>
          <w:noProof/>
          <w:color w:val="auto"/>
        </w:rPr>
        <w:t>was shown</w:t>
      </w:r>
      <w:r w:rsidRPr="001F165F">
        <w:rPr>
          <w:color w:val="auto"/>
        </w:rPr>
        <w:t xml:space="preserve"> </w:t>
      </w:r>
      <w:r w:rsidR="000737BC">
        <w:rPr>
          <w:color w:val="auto"/>
        </w:rPr>
        <w:t>previously</w:t>
      </w:r>
      <w:r w:rsidRPr="001F165F">
        <w:rPr>
          <w:color w:val="auto"/>
        </w:rPr>
        <w:t xml:space="preserve"> that the angle to which the brain slices </w:t>
      </w:r>
      <w:r w:rsidRPr="001F165F">
        <w:rPr>
          <w:noProof/>
          <w:color w:val="auto"/>
        </w:rPr>
        <w:t>were made</w:t>
      </w:r>
      <w:r w:rsidRPr="001F165F">
        <w:rPr>
          <w:color w:val="auto"/>
        </w:rPr>
        <w:t xml:space="preserve"> could either truncate or preserve the longitudinal projections of the pyramidal neurons in the CA1-CA1 region of the hippocampus</w:t>
      </w:r>
      <w:r w:rsidR="00191C49" w:rsidRPr="001F165F">
        <w:rPr>
          <w:color w:val="auto"/>
        </w:rPr>
        <w:fldChar w:fldCharType="begin"/>
      </w:r>
      <w:r w:rsidR="0001348A">
        <w:rPr>
          <w:color w:val="auto"/>
        </w:rPr>
        <w:instrText xml:space="preserve"> ADDIN EN.CITE &lt;EndNote&gt;&lt;Cite&gt;&lt;Author&gt;Yang&lt;/Author&gt;&lt;Year&gt;2014&lt;/Year&gt;&lt;RecNum&gt;805&lt;/RecNum&gt;&lt;DisplayText&gt;&lt;style face="superscript"&gt;16&lt;/style&gt;&lt;/DisplayText&gt;&lt;record&gt;&lt;rec-number&gt;805&lt;/rec-number&gt;&lt;foreign-keys&gt;&lt;key app="EN" db-id="vt2a22xa52ezrle259vxsad9vz5s52dp0rxz" timestamp="1548750577"&gt;805&lt;/key&gt;&lt;/foreign-keys&gt;&lt;ref-type name="Journal Article"&gt;17&lt;/ref-type&gt;&lt;contributors&gt;&lt;authors&gt;&lt;author&gt;Yang, Sunggu&lt;/author&gt;&lt;author&gt;Yang, Sungchil&lt;/author&gt;&lt;author&gt;Moreira, Thais&lt;/author&gt;&lt;author&gt;Hoffman, Gloria&lt;/author&gt;&lt;author&gt;Carlson, Greg C&lt;/author&gt;&lt;author&gt;Bender, Kevin J&lt;/author&gt;&lt;author&gt;Alger, Bradley E&lt;/author&gt;&lt;author&gt;Tang, Cha-Min&lt;/author&gt;&lt;/authors&gt;&lt;/contributors&gt;&lt;titles&gt;&lt;title&gt;Interlamellar CA1 network in the hippocampus&lt;/title&gt;&lt;secondary-title&gt;Proceedings of the National Academy of Sciences&lt;/secondary-title&gt;&lt;/titles&gt;&lt;periodical&gt;&lt;full-title&gt;Proceedings of the National Academy of Sciences&lt;/full-title&gt;&lt;abbr-1&gt;Proc Natl Acad Sci&lt;/abbr-1&gt;&lt;/periodical&gt;&lt;pages&gt;12919-12924&lt;/pages&gt;&lt;volume&gt;111&lt;/volume&gt;&lt;number&gt;35&lt;/number&gt;&lt;dates&gt;&lt;year&gt;2014&lt;/year&gt;&lt;/dates&gt;&lt;isbn&gt;0027-8424&lt;/isbn&gt;&lt;urls&gt;&lt;/urls&gt;&lt;/record&gt;&lt;/Cite&gt;&lt;/EndNote&gt;</w:instrText>
      </w:r>
      <w:r w:rsidR="00191C49" w:rsidRPr="001F165F">
        <w:rPr>
          <w:color w:val="auto"/>
        </w:rPr>
        <w:fldChar w:fldCharType="separate"/>
      </w:r>
      <w:r w:rsidR="0001348A" w:rsidRPr="0001348A">
        <w:rPr>
          <w:noProof/>
          <w:color w:val="auto"/>
          <w:vertAlign w:val="superscript"/>
        </w:rPr>
        <w:t>16</w:t>
      </w:r>
      <w:r w:rsidR="00191C49" w:rsidRPr="001F165F">
        <w:rPr>
          <w:color w:val="auto"/>
        </w:rPr>
        <w:fldChar w:fldCharType="end"/>
      </w:r>
      <w:r w:rsidRPr="001F165F">
        <w:rPr>
          <w:color w:val="auto"/>
        </w:rPr>
        <w:t>. The longitudinal pyramidal neurons</w:t>
      </w:r>
      <w:r w:rsidR="000737BC">
        <w:rPr>
          <w:color w:val="auto"/>
        </w:rPr>
        <w:t xml:space="preserve"> </w:t>
      </w:r>
      <w:r w:rsidRPr="001F165F">
        <w:rPr>
          <w:color w:val="auto"/>
        </w:rPr>
        <w:t xml:space="preserve">project from the transverse neurons at an angle </w:t>
      </w:r>
      <w:r w:rsidR="000737BC">
        <w:rPr>
          <w:color w:val="auto"/>
        </w:rPr>
        <w:t>that</w:t>
      </w:r>
      <w:r w:rsidR="000737BC" w:rsidRPr="001F165F">
        <w:rPr>
          <w:color w:val="auto"/>
        </w:rPr>
        <w:t xml:space="preserve"> </w:t>
      </w:r>
      <w:r w:rsidRPr="001F165F">
        <w:rPr>
          <w:color w:val="auto"/>
        </w:rPr>
        <w:t xml:space="preserve">is nearly perpendicular. </w:t>
      </w:r>
      <w:r w:rsidRPr="001F165F">
        <w:rPr>
          <w:noProof/>
          <w:color w:val="auto"/>
        </w:rPr>
        <w:t xml:space="preserve">As the CA1 neurons propagate </w:t>
      </w:r>
      <w:r w:rsidR="00AA0921" w:rsidRPr="001F165F">
        <w:rPr>
          <w:noProof/>
          <w:color w:val="auto"/>
        </w:rPr>
        <w:t xml:space="preserve">in </w:t>
      </w:r>
      <w:r w:rsidRPr="001F165F">
        <w:rPr>
          <w:noProof/>
          <w:color w:val="auto"/>
        </w:rPr>
        <w:t>diverse angle</w:t>
      </w:r>
      <w:r w:rsidR="00AA0921" w:rsidRPr="001F165F">
        <w:rPr>
          <w:noProof/>
          <w:color w:val="auto"/>
        </w:rPr>
        <w:t>s</w:t>
      </w:r>
      <w:r w:rsidRPr="001F165F">
        <w:rPr>
          <w:noProof/>
          <w:color w:val="auto"/>
        </w:rPr>
        <w:t xml:space="preserve"> within </w:t>
      </w:r>
      <w:r w:rsidR="0057737A" w:rsidRPr="001F165F">
        <w:rPr>
          <w:noProof/>
          <w:color w:val="auto"/>
        </w:rPr>
        <w:t xml:space="preserve">the </w:t>
      </w:r>
      <w:r w:rsidRPr="001F165F">
        <w:rPr>
          <w:noProof/>
          <w:color w:val="auto"/>
        </w:rPr>
        <w:t>hippocampus, the longitudinal connection between them lay</w:t>
      </w:r>
      <w:r w:rsidR="000737BC">
        <w:rPr>
          <w:noProof/>
          <w:color w:val="auto"/>
        </w:rPr>
        <w:t xml:space="preserve">s </w:t>
      </w:r>
      <w:r w:rsidRPr="001F165F">
        <w:rPr>
          <w:noProof/>
          <w:color w:val="auto"/>
        </w:rPr>
        <w:t>out along the dorsoventral axis of the hippocampus.</w:t>
      </w:r>
      <w:r w:rsidRPr="001F165F">
        <w:rPr>
          <w:color w:val="auto"/>
        </w:rPr>
        <w:t xml:space="preserve"> Thus</w:t>
      </w:r>
      <w:r w:rsidR="000737BC">
        <w:rPr>
          <w:color w:val="auto"/>
        </w:rPr>
        <w:t>,</w:t>
      </w:r>
      <w:r w:rsidRPr="001F165F">
        <w:rPr>
          <w:color w:val="auto"/>
        </w:rPr>
        <w:t xml:space="preserve"> for </w:t>
      </w:r>
      <w:r w:rsidR="00487B5F" w:rsidRPr="001F165F">
        <w:rPr>
          <w:color w:val="auto"/>
        </w:rPr>
        <w:t>in vitro</w:t>
      </w:r>
      <w:r w:rsidRPr="001F165F">
        <w:rPr>
          <w:color w:val="auto"/>
        </w:rPr>
        <w:t xml:space="preserve"> recording, the experimenter must </w:t>
      </w:r>
      <w:r w:rsidR="000737BC">
        <w:rPr>
          <w:color w:val="auto"/>
        </w:rPr>
        <w:t>keep</w:t>
      </w:r>
      <w:r w:rsidR="000737BC" w:rsidRPr="001F165F">
        <w:rPr>
          <w:color w:val="auto"/>
        </w:rPr>
        <w:t xml:space="preserve"> </w:t>
      </w:r>
      <w:r w:rsidRPr="001F165F">
        <w:rPr>
          <w:color w:val="auto"/>
        </w:rPr>
        <w:t>this in mind to accurately target the CA1-CA1 hippocampal neurons along the longitudinal axis</w:t>
      </w:r>
      <w:r w:rsidR="00044664" w:rsidRPr="001F165F">
        <w:rPr>
          <w:color w:val="auto"/>
        </w:rPr>
        <w:t xml:space="preserve"> by cutting the isolated hippocampus tissue along the dorsal-ventral axis.</w:t>
      </w:r>
      <w:r w:rsidRPr="001F165F">
        <w:rPr>
          <w:color w:val="auto"/>
        </w:rPr>
        <w:t xml:space="preserve"> Also, for </w:t>
      </w:r>
      <w:r w:rsidR="00487B5F" w:rsidRPr="001F165F">
        <w:rPr>
          <w:color w:val="auto"/>
        </w:rPr>
        <w:t>in vivo</w:t>
      </w:r>
      <w:r w:rsidRPr="001F165F">
        <w:rPr>
          <w:color w:val="auto"/>
        </w:rPr>
        <w:t xml:space="preserve"> recordings, the angle at which the stimulation and the recording electrodes </w:t>
      </w:r>
      <w:r w:rsidRPr="001F165F">
        <w:rPr>
          <w:noProof/>
          <w:color w:val="auto"/>
        </w:rPr>
        <w:t>are positioned</w:t>
      </w:r>
      <w:r w:rsidRPr="001F165F">
        <w:rPr>
          <w:color w:val="auto"/>
        </w:rPr>
        <w:t xml:space="preserve"> determines whether the results obtained </w:t>
      </w:r>
      <w:r w:rsidR="000737BC">
        <w:rPr>
          <w:color w:val="auto"/>
        </w:rPr>
        <w:t>are</w:t>
      </w:r>
      <w:r w:rsidR="000737BC" w:rsidRPr="001F165F">
        <w:rPr>
          <w:color w:val="auto"/>
        </w:rPr>
        <w:t xml:space="preserve"> </w:t>
      </w:r>
      <w:r w:rsidRPr="001F165F">
        <w:rPr>
          <w:color w:val="auto"/>
        </w:rPr>
        <w:t xml:space="preserve">representative of the longitudinal axis or a mixture of both </w:t>
      </w:r>
      <w:r w:rsidR="000737BC">
        <w:rPr>
          <w:color w:val="auto"/>
        </w:rPr>
        <w:t xml:space="preserve">the </w:t>
      </w:r>
      <w:r w:rsidRPr="001F165F">
        <w:rPr>
          <w:color w:val="auto"/>
        </w:rPr>
        <w:t xml:space="preserve">transverse </w:t>
      </w:r>
      <w:r w:rsidRPr="001F165F">
        <w:rPr>
          <w:noProof/>
          <w:color w:val="auto"/>
        </w:rPr>
        <w:t>an</w:t>
      </w:r>
      <w:r w:rsidR="00EA11DB" w:rsidRPr="001F165F">
        <w:rPr>
          <w:noProof/>
          <w:color w:val="auto"/>
        </w:rPr>
        <w:t>d</w:t>
      </w:r>
      <w:r w:rsidRPr="001F165F">
        <w:rPr>
          <w:color w:val="auto"/>
        </w:rPr>
        <w:t xml:space="preserve"> longitudinal axis.</w:t>
      </w:r>
      <w:r w:rsidR="00626091" w:rsidRPr="001F165F">
        <w:rPr>
          <w:color w:val="auto"/>
        </w:rPr>
        <w:t xml:space="preserve"> Further investigations</w:t>
      </w:r>
      <w:r w:rsidR="00ED2E1D" w:rsidRPr="001F165F">
        <w:rPr>
          <w:color w:val="auto"/>
        </w:rPr>
        <w:t xml:space="preserve"> utilizing CRISPR-Cas9</w:t>
      </w:r>
      <w:r w:rsidR="00626091" w:rsidRPr="001F165F">
        <w:rPr>
          <w:color w:val="auto"/>
        </w:rPr>
        <w:t xml:space="preserve"> </w:t>
      </w:r>
      <w:r w:rsidR="00ED2E1D" w:rsidRPr="001F165F">
        <w:rPr>
          <w:color w:val="auto"/>
        </w:rPr>
        <w:t>can be</w:t>
      </w:r>
      <w:r w:rsidR="00626091" w:rsidRPr="001F165F">
        <w:rPr>
          <w:color w:val="auto"/>
        </w:rPr>
        <w:t xml:space="preserve"> done to confirm whether the</w:t>
      </w:r>
      <w:r w:rsidR="00ED2E1D" w:rsidRPr="001F165F">
        <w:rPr>
          <w:color w:val="auto"/>
        </w:rPr>
        <w:t xml:space="preserve"> evoked response is solely from </w:t>
      </w:r>
      <w:r w:rsidR="000737BC">
        <w:rPr>
          <w:color w:val="auto"/>
        </w:rPr>
        <w:t xml:space="preserve">the </w:t>
      </w:r>
      <w:r w:rsidR="00ED2E1D" w:rsidRPr="001F165F">
        <w:rPr>
          <w:color w:val="auto"/>
        </w:rPr>
        <w:t>CA1 region since it could be a mixture</w:t>
      </w:r>
      <w:r w:rsidR="002F17DC" w:rsidRPr="001F165F">
        <w:rPr>
          <w:color w:val="auto"/>
        </w:rPr>
        <w:t xml:space="preserve"> of responses from both</w:t>
      </w:r>
      <w:r w:rsidR="00ED2E1D" w:rsidRPr="001F165F">
        <w:rPr>
          <w:color w:val="auto"/>
        </w:rPr>
        <w:t xml:space="preserve"> </w:t>
      </w:r>
      <w:r w:rsidR="000737BC">
        <w:rPr>
          <w:color w:val="auto"/>
        </w:rPr>
        <w:t xml:space="preserve">the </w:t>
      </w:r>
      <w:r w:rsidR="00ED2E1D" w:rsidRPr="001F165F">
        <w:rPr>
          <w:color w:val="auto"/>
        </w:rPr>
        <w:t xml:space="preserve">CA1 and </w:t>
      </w:r>
      <w:r w:rsidR="000737BC">
        <w:rPr>
          <w:color w:val="auto"/>
        </w:rPr>
        <w:t xml:space="preserve">the </w:t>
      </w:r>
      <w:r w:rsidR="00ED2E1D" w:rsidRPr="001F165F">
        <w:rPr>
          <w:color w:val="auto"/>
        </w:rPr>
        <w:t>CA</w:t>
      </w:r>
      <w:r w:rsidR="002F17DC" w:rsidRPr="001F165F">
        <w:rPr>
          <w:color w:val="auto"/>
        </w:rPr>
        <w:t>3 regions.</w:t>
      </w:r>
      <w:r w:rsidR="00487B5F" w:rsidRPr="001F165F">
        <w:rPr>
          <w:color w:val="auto"/>
        </w:rPr>
        <w:t xml:space="preserve"> </w:t>
      </w:r>
    </w:p>
    <w:p w14:paraId="41A9267D" w14:textId="77777777" w:rsidR="00595755" w:rsidRPr="001F165F" w:rsidRDefault="00595755" w:rsidP="00487B5F">
      <w:pPr>
        <w:contextualSpacing/>
        <w:rPr>
          <w:color w:val="auto"/>
        </w:rPr>
      </w:pPr>
    </w:p>
    <w:p w14:paraId="1136504C" w14:textId="23F01E97" w:rsidR="00344E94" w:rsidRPr="001F165F" w:rsidRDefault="00595755" w:rsidP="00487B5F">
      <w:pPr>
        <w:contextualSpacing/>
        <w:rPr>
          <w:color w:val="auto"/>
        </w:rPr>
      </w:pPr>
      <w:r w:rsidRPr="001F165F">
        <w:rPr>
          <w:color w:val="auto"/>
        </w:rPr>
        <w:t xml:space="preserve">Secondly, </w:t>
      </w:r>
      <w:r w:rsidR="009C2B56" w:rsidRPr="001F165F">
        <w:rPr>
          <w:color w:val="auto"/>
        </w:rPr>
        <w:t xml:space="preserve">for </w:t>
      </w:r>
      <w:r w:rsidR="00487B5F" w:rsidRPr="001F165F">
        <w:rPr>
          <w:color w:val="auto"/>
        </w:rPr>
        <w:t>in vitro</w:t>
      </w:r>
      <w:r w:rsidR="009C2B56" w:rsidRPr="001F165F">
        <w:rPr>
          <w:color w:val="auto"/>
        </w:rPr>
        <w:t xml:space="preserve"> experiments, the experiment</w:t>
      </w:r>
      <w:r w:rsidR="00FB0DA2" w:rsidRPr="001F165F">
        <w:rPr>
          <w:color w:val="auto"/>
        </w:rPr>
        <w:t>e</w:t>
      </w:r>
      <w:r w:rsidR="009C2B56" w:rsidRPr="001F165F">
        <w:rPr>
          <w:color w:val="auto"/>
        </w:rPr>
        <w:t>r</w:t>
      </w:r>
      <w:r w:rsidRPr="001F165F">
        <w:rPr>
          <w:color w:val="auto"/>
        </w:rPr>
        <w:t xml:space="preserve"> must ensure that the </w:t>
      </w:r>
      <w:r w:rsidR="009C2B56" w:rsidRPr="001F165F">
        <w:rPr>
          <w:color w:val="auto"/>
        </w:rPr>
        <w:t xml:space="preserve">brain slicing solution, ACSF, work bench and all </w:t>
      </w:r>
      <w:r w:rsidR="00F445C8" w:rsidRPr="001F165F">
        <w:rPr>
          <w:color w:val="auto"/>
        </w:rPr>
        <w:t>equipment</w:t>
      </w:r>
      <w:r w:rsidR="009C2B56" w:rsidRPr="001F165F">
        <w:rPr>
          <w:color w:val="auto"/>
        </w:rPr>
        <w:t xml:space="preserve"> or instruments that come in contact with the brain slice are free from contaminants.</w:t>
      </w:r>
      <w:r w:rsidR="00487B5F" w:rsidRPr="001F165F">
        <w:rPr>
          <w:color w:val="auto"/>
        </w:rPr>
        <w:t xml:space="preserve"> </w:t>
      </w:r>
      <w:r w:rsidR="009C2B56" w:rsidRPr="001F165F">
        <w:rPr>
          <w:color w:val="auto"/>
        </w:rPr>
        <w:t>Any form of contamination will lead to the deterioration of the</w:t>
      </w:r>
      <w:r w:rsidR="009F4C09" w:rsidRPr="001F165F">
        <w:rPr>
          <w:color w:val="auto"/>
        </w:rPr>
        <w:t xml:space="preserve"> </w:t>
      </w:r>
      <w:r w:rsidR="009C2B56" w:rsidRPr="001F165F">
        <w:rPr>
          <w:color w:val="auto"/>
        </w:rPr>
        <w:t xml:space="preserve">integrity or </w:t>
      </w:r>
      <w:r w:rsidR="009F4C09" w:rsidRPr="001F165F">
        <w:rPr>
          <w:color w:val="auto"/>
        </w:rPr>
        <w:t>death of the brain slice.</w:t>
      </w:r>
      <w:r w:rsidR="009C2B56" w:rsidRPr="001F165F">
        <w:rPr>
          <w:color w:val="auto"/>
        </w:rPr>
        <w:t xml:space="preserve"> </w:t>
      </w:r>
      <w:r w:rsidR="00F6489F" w:rsidRPr="001F165F">
        <w:rPr>
          <w:color w:val="auto"/>
        </w:rPr>
        <w:t xml:space="preserve">Maintaining a clean electrode surface will ensure good and stable recordings for both </w:t>
      </w:r>
      <w:r w:rsidR="00487B5F" w:rsidRPr="001F165F">
        <w:rPr>
          <w:color w:val="auto"/>
        </w:rPr>
        <w:t>in vitro</w:t>
      </w:r>
      <w:r w:rsidR="00F6489F" w:rsidRPr="001F165F">
        <w:rPr>
          <w:color w:val="auto"/>
        </w:rPr>
        <w:t xml:space="preserve"> and </w:t>
      </w:r>
      <w:r w:rsidR="00487B5F" w:rsidRPr="001F165F">
        <w:rPr>
          <w:color w:val="auto"/>
        </w:rPr>
        <w:t>in vivo</w:t>
      </w:r>
      <w:r w:rsidR="00F6489F" w:rsidRPr="001F165F">
        <w:rPr>
          <w:i/>
          <w:color w:val="auto"/>
        </w:rPr>
        <w:t xml:space="preserve"> </w:t>
      </w:r>
      <w:bookmarkStart w:id="8" w:name="_GoBack"/>
      <w:bookmarkEnd w:id="8"/>
      <w:r w:rsidR="00942711" w:rsidRPr="001F165F">
        <w:rPr>
          <w:color w:val="auto"/>
        </w:rPr>
        <w:t>experiments.</w:t>
      </w:r>
    </w:p>
    <w:p w14:paraId="6BB320A4" w14:textId="77777777" w:rsidR="002C05D8" w:rsidRPr="001F165F" w:rsidRDefault="002C05D8" w:rsidP="00487B5F">
      <w:pPr>
        <w:contextualSpacing/>
        <w:rPr>
          <w:color w:val="auto"/>
        </w:rPr>
      </w:pPr>
    </w:p>
    <w:p w14:paraId="51F813C9" w14:textId="239D909F" w:rsidR="00344E94" w:rsidRPr="001F165F" w:rsidRDefault="00AA0921" w:rsidP="00487B5F">
      <w:pPr>
        <w:contextualSpacing/>
        <w:rPr>
          <w:color w:val="auto"/>
        </w:rPr>
      </w:pPr>
      <w:r w:rsidRPr="001F165F">
        <w:rPr>
          <w:color w:val="auto"/>
        </w:rPr>
        <w:t xml:space="preserve">We have </w:t>
      </w:r>
      <w:r w:rsidR="000655B5" w:rsidRPr="001F165F">
        <w:rPr>
          <w:color w:val="auto"/>
        </w:rPr>
        <w:t xml:space="preserve">shown </w:t>
      </w:r>
      <w:r w:rsidRPr="001F165F">
        <w:rPr>
          <w:color w:val="auto"/>
        </w:rPr>
        <w:t xml:space="preserve">that the </w:t>
      </w:r>
      <w:r w:rsidR="00344E94" w:rsidRPr="001F165F">
        <w:rPr>
          <w:color w:val="auto"/>
        </w:rPr>
        <w:t xml:space="preserve">longitudinal </w:t>
      </w:r>
      <w:r w:rsidRPr="001F165F">
        <w:rPr>
          <w:color w:val="auto"/>
        </w:rPr>
        <w:t xml:space="preserve">hippocampal </w:t>
      </w:r>
      <w:r w:rsidR="00344E94" w:rsidRPr="001F165F">
        <w:rPr>
          <w:color w:val="auto"/>
        </w:rPr>
        <w:t>CA1 network exhibit</w:t>
      </w:r>
      <w:r w:rsidRPr="001F165F">
        <w:rPr>
          <w:color w:val="auto"/>
        </w:rPr>
        <w:t>s</w:t>
      </w:r>
      <w:r w:rsidR="00344E94" w:rsidRPr="001F165F">
        <w:rPr>
          <w:color w:val="auto"/>
        </w:rPr>
        <w:t xml:space="preserve"> NMDAR-dependent LTPs, but not LTDs.</w:t>
      </w:r>
      <w:r w:rsidR="00235D4B" w:rsidRPr="001F165F">
        <w:rPr>
          <w:color w:val="auto"/>
        </w:rPr>
        <w:t xml:space="preserve"> The trisynaptic circuit</w:t>
      </w:r>
      <w:r w:rsidR="003B2D8F" w:rsidRPr="001F165F">
        <w:rPr>
          <w:color w:val="auto"/>
        </w:rPr>
        <w:t>,</w:t>
      </w:r>
      <w:r w:rsidR="00235D4B" w:rsidRPr="001F165F">
        <w:rPr>
          <w:color w:val="auto"/>
        </w:rPr>
        <w:t xml:space="preserve"> </w:t>
      </w:r>
      <w:r w:rsidR="00235D4B" w:rsidRPr="001F165F">
        <w:rPr>
          <w:noProof/>
          <w:color w:val="auto"/>
        </w:rPr>
        <w:t>however</w:t>
      </w:r>
      <w:r w:rsidR="00235D4B" w:rsidRPr="001F165F">
        <w:rPr>
          <w:color w:val="auto"/>
        </w:rPr>
        <w:t>, presents with both LTP and LTD</w:t>
      </w:r>
      <w:r w:rsidR="004E6CB3" w:rsidRPr="001F165F">
        <w:rPr>
          <w:color w:val="auto"/>
        </w:rPr>
        <w:fldChar w:fldCharType="begin"/>
      </w:r>
      <w:r w:rsidR="0001348A">
        <w:rPr>
          <w:color w:val="auto"/>
        </w:rPr>
        <w:instrText xml:space="preserve"> ADDIN EN.CITE &lt;EndNote&gt;&lt;Cite&gt;&lt;Author&gt;Stepan&lt;/Author&gt;&lt;Year&gt;2015&lt;/Year&gt;&lt;RecNum&gt;806&lt;/RecNum&gt;&lt;DisplayText&gt;&lt;style face="superscript"&gt;22,23&lt;/style&gt;&lt;/DisplayText&gt;&lt;record&gt;&lt;rec-number&gt;806&lt;/rec-number&gt;&lt;foreign-keys&gt;&lt;key app="EN" db-id="vt2a22xa52ezrle259vxsad9vz5s52dp0rxz" timestamp="1550788048"&gt;806&lt;/key&gt;&lt;/foreign-keys&gt;&lt;ref-type name="Journal Article"&gt;17&lt;/ref-type&gt;&lt;contributors&gt;&lt;authors&gt;&lt;author&gt;Stepan, Jens&lt;/author&gt;&lt;author&gt;Dine, Julien&lt;/author&gt;&lt;author&gt;Eder, Matthias&lt;/author&gt;&lt;/authors&gt;&lt;/contributors&gt;&lt;titles&gt;&lt;title&gt;Functional optical probing of the hippocampal trisynaptic circuit in vitro: network dynamics, filter properties, and polysynaptic induction of CA1 LTP&lt;/title&gt;&lt;secondary-title&gt;Frontiers in neuroscience&lt;/secondary-title&gt;&lt;/titles&gt;&lt;periodical&gt;&lt;full-title&gt;Frontiers in neuroscience&lt;/full-title&gt;&lt;abbr-1&gt;Front Neurosci&lt;/abbr-1&gt;&lt;/periodical&gt;&lt;pages&gt;160&lt;/pages&gt;&lt;volume&gt;9&lt;/volume&gt;&lt;dates&gt;&lt;year&gt;2015&lt;/year&gt;&lt;/dates&gt;&lt;isbn&gt;1662-453X&lt;/isbn&gt;&lt;urls&gt;&lt;/urls&gt;&lt;/record&gt;&lt;/Cite&gt;&lt;Cite&gt;&lt;Author&gt;Milner&lt;/Author&gt;&lt;Year&gt;2004&lt;/Year&gt;&lt;RecNum&gt;807&lt;/RecNum&gt;&lt;record&gt;&lt;rec-number&gt;807&lt;/rec-number&gt;&lt;foreign-keys&gt;&lt;key app="EN" db-id="vt2a22xa52ezrle259vxsad9vz5s52dp0rxz" timestamp="1550788637"&gt;807&lt;/key&gt;&lt;/foreign-keys&gt;&lt;ref-type name="Journal Article"&gt;17&lt;/ref-type&gt;&lt;contributors&gt;&lt;authors&gt;&lt;author&gt;Milner, Austen J&lt;/author&gt;&lt;author&gt;Cummings, Damian M&lt;/author&gt;&lt;author&gt;Spencer, Jonathan P&lt;/author&gt;&lt;author&gt;Murphy, Kerry PSJ&lt;/author&gt;&lt;/authors&gt;&lt;/contributors&gt;&lt;titles&gt;&lt;title&gt;Bi-directional plasticity and age-dependent long-term depression at mouse CA3-CA1 hippocampal synapses&lt;/title&gt;&lt;secondary-title&gt;Neuroscience letters&lt;/secondary-title&gt;&lt;/titles&gt;&lt;periodical&gt;&lt;full-title&gt;Neuroscience Letters&lt;/full-title&gt;&lt;/periodical&gt;&lt;pages&gt;1-5&lt;/pages&gt;&lt;volume&gt;367&lt;/volume&gt;&lt;number&gt;1&lt;/number&gt;&lt;dates&gt;&lt;year&gt;2004&lt;/year&gt;&lt;/dates&gt;&lt;isbn&gt;0304-3940&lt;/isbn&gt;&lt;urls&gt;&lt;/urls&gt;&lt;/record&gt;&lt;/Cite&gt;&lt;/EndNote&gt;</w:instrText>
      </w:r>
      <w:r w:rsidR="004E6CB3" w:rsidRPr="001F165F">
        <w:rPr>
          <w:color w:val="auto"/>
        </w:rPr>
        <w:fldChar w:fldCharType="separate"/>
      </w:r>
      <w:r w:rsidR="0001348A" w:rsidRPr="0001348A">
        <w:rPr>
          <w:noProof/>
          <w:color w:val="auto"/>
          <w:vertAlign w:val="superscript"/>
        </w:rPr>
        <w:t>22,23</w:t>
      </w:r>
      <w:r w:rsidR="004E6CB3" w:rsidRPr="001F165F">
        <w:rPr>
          <w:color w:val="auto"/>
        </w:rPr>
        <w:fldChar w:fldCharType="end"/>
      </w:r>
      <w:r w:rsidR="00235D4B" w:rsidRPr="001F165F">
        <w:rPr>
          <w:color w:val="auto"/>
        </w:rPr>
        <w:t xml:space="preserve">. </w:t>
      </w:r>
      <w:r w:rsidR="00344E94" w:rsidRPr="001F165F">
        <w:rPr>
          <w:noProof/>
          <w:color w:val="auto"/>
        </w:rPr>
        <w:t>Th</w:t>
      </w:r>
      <w:r w:rsidR="003B2D8F" w:rsidRPr="001F165F">
        <w:rPr>
          <w:noProof/>
          <w:color w:val="auto"/>
        </w:rPr>
        <w:t>i</w:t>
      </w:r>
      <w:r w:rsidR="00344E94" w:rsidRPr="001F165F">
        <w:rPr>
          <w:noProof/>
          <w:color w:val="auto"/>
        </w:rPr>
        <w:t>s</w:t>
      </w:r>
      <w:r w:rsidR="003B2D8F" w:rsidRPr="001F165F">
        <w:rPr>
          <w:noProof/>
          <w:color w:val="auto"/>
        </w:rPr>
        <w:t xml:space="preserve"> implies that the</w:t>
      </w:r>
      <w:r w:rsidR="00FB0D1E" w:rsidRPr="001F165F">
        <w:rPr>
          <w:noProof/>
          <w:color w:val="auto"/>
        </w:rPr>
        <w:t xml:space="preserve"> </w:t>
      </w:r>
      <w:r w:rsidR="00344E94" w:rsidRPr="001F165F">
        <w:rPr>
          <w:color w:val="auto"/>
        </w:rPr>
        <w:t xml:space="preserve">longitudinal CA1 </w:t>
      </w:r>
      <w:r w:rsidR="00344E94" w:rsidRPr="001F165F">
        <w:rPr>
          <w:noProof/>
          <w:color w:val="auto"/>
        </w:rPr>
        <w:t>network</w:t>
      </w:r>
      <w:r w:rsidR="000655B5" w:rsidRPr="001F165F">
        <w:rPr>
          <w:noProof/>
          <w:color w:val="auto"/>
        </w:rPr>
        <w:t xml:space="preserve"> </w:t>
      </w:r>
      <w:r w:rsidR="00FB0D1E" w:rsidRPr="001F165F">
        <w:rPr>
          <w:noProof/>
          <w:color w:val="auto"/>
        </w:rPr>
        <w:t xml:space="preserve">and </w:t>
      </w:r>
      <w:r w:rsidR="000655B5" w:rsidRPr="001F165F">
        <w:rPr>
          <w:noProof/>
          <w:color w:val="auto"/>
        </w:rPr>
        <w:t xml:space="preserve">the </w:t>
      </w:r>
      <w:r w:rsidR="00344E94" w:rsidRPr="001F165F">
        <w:rPr>
          <w:color w:val="auto"/>
        </w:rPr>
        <w:t>tri-synaptic circuitry</w:t>
      </w:r>
      <w:r w:rsidR="00FB0D1E" w:rsidRPr="001F165F">
        <w:rPr>
          <w:color w:val="auto"/>
        </w:rPr>
        <w:t xml:space="preserve"> have</w:t>
      </w:r>
      <w:r w:rsidR="003B2D8F" w:rsidRPr="001F165F">
        <w:rPr>
          <w:color w:val="auto"/>
        </w:rPr>
        <w:t xml:space="preserve"> unique features</w:t>
      </w:r>
      <w:r w:rsidR="000655B5" w:rsidRPr="001F165F">
        <w:rPr>
          <w:color w:val="auto"/>
        </w:rPr>
        <w:t>.</w:t>
      </w:r>
      <w:r w:rsidR="00FB0D1E" w:rsidRPr="001F165F">
        <w:rPr>
          <w:color w:val="auto"/>
        </w:rPr>
        <w:t xml:space="preserve"> Our protocol makes use of only electrophysiological recordings and therefore </w:t>
      </w:r>
      <w:r w:rsidR="000737BC">
        <w:rPr>
          <w:color w:val="auto"/>
        </w:rPr>
        <w:t>is limited in</w:t>
      </w:r>
      <w:r w:rsidR="00FB0D1E" w:rsidRPr="001F165F">
        <w:rPr>
          <w:color w:val="auto"/>
        </w:rPr>
        <w:t xml:space="preserve"> finding the difference between the</w:t>
      </w:r>
      <w:r w:rsidR="004E6CB3" w:rsidRPr="001F165F">
        <w:rPr>
          <w:color w:val="auto"/>
        </w:rPr>
        <w:t>se</w:t>
      </w:r>
      <w:r w:rsidR="00FB0D1E" w:rsidRPr="001F165F">
        <w:rPr>
          <w:color w:val="auto"/>
        </w:rPr>
        <w:t xml:space="preserve"> two networks. </w:t>
      </w:r>
    </w:p>
    <w:p w14:paraId="351BE88D" w14:textId="77777777" w:rsidR="000F5DB1" w:rsidRPr="001F165F" w:rsidRDefault="000F5DB1" w:rsidP="00487B5F">
      <w:pPr>
        <w:contextualSpacing/>
        <w:rPr>
          <w:color w:val="auto"/>
        </w:rPr>
      </w:pPr>
    </w:p>
    <w:p w14:paraId="0AB53D98" w14:textId="6D07058D" w:rsidR="000F5DB1" w:rsidRPr="001F165F" w:rsidRDefault="00BF0096" w:rsidP="00487B5F">
      <w:pPr>
        <w:contextualSpacing/>
        <w:rPr>
          <w:color w:val="auto"/>
        </w:rPr>
      </w:pPr>
      <w:r w:rsidRPr="001F165F">
        <w:rPr>
          <w:color w:val="auto"/>
        </w:rPr>
        <w:t xml:space="preserve">The </w:t>
      </w:r>
      <w:r w:rsidR="000737BC">
        <w:rPr>
          <w:color w:val="auto"/>
        </w:rPr>
        <w:t>search for</w:t>
      </w:r>
      <w:r w:rsidRPr="001F165F">
        <w:rPr>
          <w:color w:val="auto"/>
        </w:rPr>
        <w:t xml:space="preserve"> </w:t>
      </w:r>
      <w:r w:rsidR="009629DE" w:rsidRPr="001F165F">
        <w:rPr>
          <w:color w:val="auto"/>
        </w:rPr>
        <w:t xml:space="preserve">a </w:t>
      </w:r>
      <w:r w:rsidRPr="001F165F">
        <w:rPr>
          <w:color w:val="auto"/>
        </w:rPr>
        <w:t xml:space="preserve">cure for brain diseases such as schizophrenia </w:t>
      </w:r>
      <w:r w:rsidR="000737BC">
        <w:rPr>
          <w:color w:val="auto"/>
        </w:rPr>
        <w:t>continues</w:t>
      </w:r>
      <w:r w:rsidRPr="001F165F">
        <w:rPr>
          <w:color w:val="auto"/>
        </w:rPr>
        <w:t>. Decline or deformity</w:t>
      </w:r>
      <w:r w:rsidR="00C53062" w:rsidRPr="001F165F">
        <w:rPr>
          <w:color w:val="auto"/>
        </w:rPr>
        <w:t xml:space="preserve"> of</w:t>
      </w:r>
      <w:r w:rsidRPr="001F165F">
        <w:rPr>
          <w:color w:val="auto"/>
        </w:rPr>
        <w:t xml:space="preserve"> CA1 hippocampal subregions have been linked with some </w:t>
      </w:r>
      <w:r w:rsidR="00C53062" w:rsidRPr="001F165F">
        <w:rPr>
          <w:color w:val="auto"/>
        </w:rPr>
        <w:t>schizophrenic</w:t>
      </w:r>
      <w:r w:rsidRPr="001F165F">
        <w:rPr>
          <w:color w:val="auto"/>
        </w:rPr>
        <w:t xml:space="preserve"> symptoms</w:t>
      </w:r>
      <w:r w:rsidRPr="001F165F">
        <w:rPr>
          <w:color w:val="auto"/>
        </w:rPr>
        <w:fldChar w:fldCharType="begin">
          <w:fldData xml:space="preserve">PEVuZE5vdGU+PENpdGU+PEF1dGhvcj5Cb2dlcnRzPC9BdXRob3I+PFllYXI+MjAxMzwvWWVhcj48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</w:fldData>
        </w:fldChar>
      </w:r>
      <w:r w:rsidR="0001348A">
        <w:rPr>
          <w:color w:val="auto"/>
        </w:rPr>
        <w:instrText xml:space="preserve"> ADDIN EN.CITE </w:instrText>
      </w:r>
      <w:r w:rsidR="0001348A">
        <w:rPr>
          <w:color w:val="auto"/>
        </w:rPr>
        <w:fldChar w:fldCharType="begin">
          <w:fldData xml:space="preserve">PEVuZE5vdGU+PENpdGU+PEF1dGhvcj5Cb2dlcnRzPC9BdXRob3I+PFllYXI+MjAxMzwvWWVhcj48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</w:fldData>
        </w:fldChar>
      </w:r>
      <w:r w:rsidR="0001348A">
        <w:rPr>
          <w:color w:val="auto"/>
        </w:rPr>
        <w:instrText xml:space="preserve"> ADDIN EN.CITE.DATA </w:instrText>
      </w:r>
      <w:r w:rsidR="0001348A">
        <w:rPr>
          <w:color w:val="auto"/>
        </w:rPr>
      </w:r>
      <w:r w:rsidR="0001348A">
        <w:rPr>
          <w:color w:val="auto"/>
        </w:rPr>
        <w:fldChar w:fldCharType="end"/>
      </w:r>
      <w:r w:rsidRPr="001F165F">
        <w:rPr>
          <w:color w:val="auto"/>
        </w:rPr>
      </w:r>
      <w:r w:rsidRPr="001F165F">
        <w:rPr>
          <w:color w:val="auto"/>
        </w:rPr>
        <w:fldChar w:fldCharType="separate"/>
      </w:r>
      <w:r w:rsidR="0001348A" w:rsidRPr="0001348A">
        <w:rPr>
          <w:noProof/>
          <w:color w:val="auto"/>
          <w:vertAlign w:val="superscript"/>
        </w:rPr>
        <w:t>24,25</w:t>
      </w:r>
      <w:r w:rsidRPr="001F165F">
        <w:rPr>
          <w:color w:val="auto"/>
        </w:rPr>
        <w:fldChar w:fldCharType="end"/>
      </w:r>
      <w:r w:rsidRPr="001F165F">
        <w:rPr>
          <w:color w:val="auto"/>
        </w:rPr>
        <w:t>.</w:t>
      </w:r>
      <w:r w:rsidR="00C53062" w:rsidRPr="001F165F">
        <w:rPr>
          <w:color w:val="auto"/>
        </w:rPr>
        <w:t xml:space="preserve"> </w:t>
      </w:r>
      <w:r w:rsidR="000737BC">
        <w:rPr>
          <w:color w:val="auto"/>
        </w:rPr>
        <w:t>The a</w:t>
      </w:r>
      <w:r w:rsidR="000737BC" w:rsidRPr="001F165F">
        <w:rPr>
          <w:color w:val="auto"/>
        </w:rPr>
        <w:t xml:space="preserve">pplication </w:t>
      </w:r>
      <w:r w:rsidR="0038203D" w:rsidRPr="001F165F">
        <w:rPr>
          <w:color w:val="auto"/>
        </w:rPr>
        <w:t xml:space="preserve">of our </w:t>
      </w:r>
      <w:r w:rsidR="00C53062" w:rsidRPr="001F165F">
        <w:rPr>
          <w:color w:val="auto"/>
        </w:rPr>
        <w:t>protocol</w:t>
      </w:r>
      <w:r w:rsidR="000737BC">
        <w:rPr>
          <w:color w:val="auto"/>
        </w:rPr>
        <w:t>,</w:t>
      </w:r>
      <w:r w:rsidR="00C53062" w:rsidRPr="001F165F">
        <w:rPr>
          <w:color w:val="auto"/>
        </w:rPr>
        <w:t xml:space="preserve"> </w:t>
      </w:r>
      <w:r w:rsidR="00160CBC" w:rsidRPr="001F165F">
        <w:rPr>
          <w:color w:val="auto"/>
        </w:rPr>
        <w:t xml:space="preserve">though basic, </w:t>
      </w:r>
      <w:r w:rsidR="00F179DC" w:rsidRPr="001F165F">
        <w:rPr>
          <w:color w:val="auto"/>
        </w:rPr>
        <w:t>has brought to light a unique synaptic capability of the CA1 longitudinal hippocampal subregion. This knowledge is</w:t>
      </w:r>
      <w:r w:rsidR="00C53062" w:rsidRPr="001F165F">
        <w:rPr>
          <w:color w:val="auto"/>
        </w:rPr>
        <w:t xml:space="preserve"> useful in designing experiments that can</w:t>
      </w:r>
      <w:r w:rsidR="0038203D" w:rsidRPr="001F165F">
        <w:rPr>
          <w:color w:val="auto"/>
        </w:rPr>
        <w:t xml:space="preserve"> further</w:t>
      </w:r>
      <w:r w:rsidR="00C53062" w:rsidRPr="001F165F">
        <w:rPr>
          <w:color w:val="auto"/>
        </w:rPr>
        <w:t xml:space="preserve"> investigate </w:t>
      </w:r>
      <w:r w:rsidR="00A13B93">
        <w:rPr>
          <w:color w:val="auto"/>
        </w:rPr>
        <w:t xml:space="preserve">this </w:t>
      </w:r>
      <w:r w:rsidR="00C53062" w:rsidRPr="001F165F">
        <w:rPr>
          <w:color w:val="auto"/>
        </w:rPr>
        <w:t>debilitating brain disease along the longitudinal CA1 axis of the hippocampus.</w:t>
      </w:r>
    </w:p>
    <w:p w14:paraId="6608B7EC" w14:textId="77777777" w:rsidR="006305D7" w:rsidRPr="001F165F" w:rsidRDefault="006305D7" w:rsidP="00487B5F">
      <w:pPr>
        <w:contextualSpacing/>
        <w:rPr>
          <w:color w:val="auto"/>
        </w:rPr>
      </w:pPr>
    </w:p>
    <w:p w14:paraId="7784D26A" w14:textId="77777777" w:rsidR="006305D7" w:rsidRPr="009045E7" w:rsidRDefault="006305D7" w:rsidP="00487B5F">
      <w:pPr>
        <w:contextualSpacing/>
        <w:rPr>
          <w:rFonts w:cs="Arial"/>
          <w:b/>
          <w:bCs/>
          <w:noProof/>
          <w:color w:val="auto"/>
        </w:rPr>
      </w:pPr>
      <w:r w:rsidRPr="001F165F">
        <w:rPr>
          <w:rFonts w:cs="Arial"/>
          <w:b/>
          <w:bCs/>
          <w:noProof/>
          <w:color w:val="auto"/>
        </w:rPr>
        <w:t>ACKNOWLEDGMENTS:</w:t>
      </w:r>
    </w:p>
    <w:p w14:paraId="3D892C1C" w14:textId="77777777" w:rsidR="006305D7" w:rsidRPr="001F165F" w:rsidRDefault="00FB6CA2" w:rsidP="00487B5F">
      <w:pPr>
        <w:contextualSpacing/>
        <w:rPr>
          <w:color w:val="auto"/>
          <w:shd w:val="clear" w:color="auto" w:fill="FFFFFF"/>
        </w:rPr>
      </w:pPr>
      <w:r w:rsidRPr="001F165F">
        <w:rPr>
          <w:rFonts w:cs="Arial"/>
          <w:noProof/>
          <w:color w:val="auto"/>
        </w:rPr>
        <w:t xml:space="preserve">This work was supported by </w:t>
      </w:r>
      <w:r w:rsidRPr="001F165F">
        <w:rPr>
          <w:noProof/>
          <w:color w:val="auto"/>
          <w:shd w:val="clear" w:color="auto" w:fill="FFFFFF"/>
        </w:rPr>
        <w:t>Incheon National University (International Cooperative) Research Grant.</w:t>
      </w:r>
      <w:r w:rsidRPr="001F165F">
        <w:rPr>
          <w:color w:val="auto"/>
          <w:shd w:val="clear" w:color="auto" w:fill="FFFFFF"/>
        </w:rPr>
        <w:t xml:space="preserve"> We will like to thank </w:t>
      </w:r>
      <w:r w:rsidR="00084717" w:rsidRPr="001F165F">
        <w:rPr>
          <w:color w:val="auto"/>
          <w:shd w:val="clear" w:color="auto" w:fill="FFFFFF"/>
        </w:rPr>
        <w:t xml:space="preserve">Ms. </w:t>
      </w:r>
      <w:r w:rsidRPr="001F165F">
        <w:rPr>
          <w:color w:val="auto"/>
          <w:shd w:val="clear" w:color="auto" w:fill="FFFFFF"/>
        </w:rPr>
        <w:t xml:space="preserve">Gona Choi for </w:t>
      </w:r>
      <w:r w:rsidR="004B4DD7" w:rsidRPr="001F165F">
        <w:rPr>
          <w:color w:val="auto"/>
          <w:shd w:val="clear" w:color="auto" w:fill="FFFFFF"/>
        </w:rPr>
        <w:t>assisting with some data collection</w:t>
      </w:r>
      <w:r w:rsidRPr="001F165F">
        <w:rPr>
          <w:color w:val="auto"/>
          <w:shd w:val="clear" w:color="auto" w:fill="FFFFFF"/>
        </w:rPr>
        <w:t xml:space="preserve">. </w:t>
      </w:r>
    </w:p>
    <w:p w14:paraId="526E14E6" w14:textId="77777777" w:rsidR="00FB6CA2" w:rsidRPr="001F165F" w:rsidRDefault="00FB6CA2" w:rsidP="00487B5F">
      <w:pPr>
        <w:contextualSpacing/>
        <w:rPr>
          <w:color w:val="auto"/>
        </w:rPr>
      </w:pPr>
    </w:p>
    <w:p w14:paraId="64249684" w14:textId="77777777" w:rsidR="00084717" w:rsidRPr="001F165F" w:rsidRDefault="006305D7" w:rsidP="00487B5F">
      <w:pPr>
        <w:contextualSpacing/>
        <w:rPr>
          <w:rFonts w:cs="Arial"/>
          <w:b/>
          <w:color w:val="auto"/>
        </w:rPr>
      </w:pPr>
      <w:r w:rsidRPr="001F165F">
        <w:rPr>
          <w:rFonts w:cs="Arial"/>
          <w:b/>
          <w:color w:val="auto"/>
        </w:rPr>
        <w:lastRenderedPageBreak/>
        <w:t>DISCLOSURES:</w:t>
      </w:r>
    </w:p>
    <w:p w14:paraId="6AAF336C" w14:textId="77777777" w:rsidR="00FB6CA2" w:rsidRPr="001F165F" w:rsidRDefault="00FB6CA2" w:rsidP="00487B5F">
      <w:pPr>
        <w:contextualSpacing/>
        <w:rPr>
          <w:color w:val="auto"/>
        </w:rPr>
      </w:pPr>
      <w:r w:rsidRPr="001F165F">
        <w:rPr>
          <w:color w:val="auto"/>
        </w:rPr>
        <w:t>We have nothing to disclose.</w:t>
      </w:r>
    </w:p>
    <w:p w14:paraId="5E549E88" w14:textId="77777777" w:rsidR="006305D7" w:rsidRPr="001F165F" w:rsidRDefault="006305D7" w:rsidP="00487B5F">
      <w:pPr>
        <w:contextualSpacing/>
        <w:rPr>
          <w:color w:val="auto"/>
        </w:rPr>
      </w:pPr>
    </w:p>
    <w:p w14:paraId="6F52C19D" w14:textId="77777777" w:rsidR="002841B5" w:rsidRPr="001F165F" w:rsidRDefault="006305D7" w:rsidP="00487B5F">
      <w:pPr>
        <w:contextualSpacing/>
        <w:rPr>
          <w:rFonts w:cs="Arial"/>
          <w:color w:val="auto"/>
        </w:rPr>
      </w:pPr>
      <w:r w:rsidRPr="001F165F">
        <w:rPr>
          <w:rFonts w:cs="Arial"/>
          <w:b/>
          <w:bCs/>
          <w:color w:val="auto"/>
        </w:rPr>
        <w:t>REFERENCES</w:t>
      </w:r>
      <w:r w:rsidRPr="001F165F">
        <w:rPr>
          <w:rFonts w:cs="Arial"/>
          <w:color w:val="auto"/>
        </w:rPr>
        <w:t xml:space="preserve"> </w:t>
      </w:r>
    </w:p>
    <w:p w14:paraId="54DA87B0" w14:textId="77777777" w:rsidR="0001348A" w:rsidRPr="0001348A" w:rsidRDefault="002841B5" w:rsidP="0001348A">
      <w:pPr>
        <w:pStyle w:val="EndNoteBibliography"/>
        <w:ind w:left="720" w:hanging="720"/>
      </w:pPr>
      <w:r w:rsidRPr="001F165F">
        <w:rPr>
          <w:rFonts w:cs="Arial"/>
          <w:color w:val="auto"/>
        </w:rPr>
        <w:fldChar w:fldCharType="begin"/>
      </w:r>
      <w:r w:rsidRPr="001F165F">
        <w:rPr>
          <w:rFonts w:cs="Arial"/>
          <w:color w:val="auto"/>
        </w:rPr>
        <w:instrText xml:space="preserve"> ADDIN EN.REFLIST </w:instrText>
      </w:r>
      <w:r w:rsidRPr="001F165F">
        <w:rPr>
          <w:rFonts w:cs="Arial"/>
          <w:color w:val="auto"/>
        </w:rPr>
        <w:fldChar w:fldCharType="separate"/>
      </w:r>
      <w:r w:rsidR="0001348A" w:rsidRPr="0001348A">
        <w:t>1</w:t>
      </w:r>
      <w:r w:rsidR="0001348A" w:rsidRPr="0001348A">
        <w:tab/>
        <w:t xml:space="preserve">Levy, W. B. A sequence predicting CA3 is a flexible associator that learns and uses context to solve hippocampal-like tasks. </w:t>
      </w:r>
      <w:r w:rsidR="0001348A" w:rsidRPr="0001348A">
        <w:rPr>
          <w:i/>
        </w:rPr>
        <w:t>Hippocampus.</w:t>
      </w:r>
      <w:r w:rsidR="0001348A" w:rsidRPr="0001348A">
        <w:t xml:space="preserve"> </w:t>
      </w:r>
      <w:r w:rsidR="0001348A" w:rsidRPr="0001348A">
        <w:rPr>
          <w:b/>
        </w:rPr>
        <w:t>6</w:t>
      </w:r>
      <w:r w:rsidR="0001348A" w:rsidRPr="0001348A">
        <w:t xml:space="preserve"> (6), 579-590 (1996).</w:t>
      </w:r>
    </w:p>
    <w:p w14:paraId="5E945B41" w14:textId="0C1E6B74" w:rsidR="0001348A" w:rsidRPr="0001348A" w:rsidRDefault="0001348A" w:rsidP="0001348A">
      <w:pPr>
        <w:pStyle w:val="EndNoteBibliography"/>
        <w:ind w:left="720" w:hanging="720"/>
      </w:pPr>
      <w:r w:rsidRPr="0001348A">
        <w:t>2</w:t>
      </w:r>
      <w:r w:rsidRPr="0001348A">
        <w:tab/>
        <w:t>Eldridge, L. L., Knowlton, B. J., Furmanski, C. S., Bookheimer, S. Y.</w:t>
      </w:r>
      <w:r w:rsidR="00365504">
        <w:t xml:space="preserve"> </w:t>
      </w:r>
      <w:r w:rsidRPr="0001348A">
        <w:t xml:space="preserve">Engel, S. A. Remembering episodes: A selective role for the hippocampus during retrieval. </w:t>
      </w:r>
      <w:r w:rsidRPr="0001348A">
        <w:rPr>
          <w:i/>
        </w:rPr>
        <w:t xml:space="preserve">Nature </w:t>
      </w:r>
      <w:r w:rsidR="000737BC">
        <w:rPr>
          <w:i/>
        </w:rPr>
        <w:t>N</w:t>
      </w:r>
      <w:r w:rsidR="000737BC" w:rsidRPr="0001348A">
        <w:rPr>
          <w:i/>
        </w:rPr>
        <w:t>euroscience</w:t>
      </w:r>
      <w:r w:rsidRPr="0001348A">
        <w:rPr>
          <w:i/>
        </w:rPr>
        <w:t>.</w:t>
      </w:r>
      <w:r w:rsidRPr="0001348A">
        <w:t xml:space="preserve"> </w:t>
      </w:r>
      <w:r w:rsidRPr="0001348A">
        <w:rPr>
          <w:b/>
        </w:rPr>
        <w:t>3</w:t>
      </w:r>
      <w:r w:rsidRPr="0001348A">
        <w:t xml:space="preserve"> (11), 1149-1152 (2000).</w:t>
      </w:r>
    </w:p>
    <w:p w14:paraId="7C7DB12A" w14:textId="060CFA8A" w:rsidR="0001348A" w:rsidRPr="0001348A" w:rsidRDefault="0001348A" w:rsidP="0001348A">
      <w:pPr>
        <w:pStyle w:val="EndNoteBibliography"/>
        <w:ind w:left="720" w:hanging="720"/>
      </w:pPr>
      <w:r w:rsidRPr="0001348A">
        <w:t>3</w:t>
      </w:r>
      <w:r w:rsidRPr="0001348A">
        <w:tab/>
        <w:t>Sullivan Giovanello, K., Schnyer, D. M.</w:t>
      </w:r>
      <w:r w:rsidR="00365504">
        <w:t xml:space="preserve"> </w:t>
      </w:r>
      <w:r w:rsidRPr="0001348A">
        <w:t xml:space="preserve">Verfaellie, M. A critical role for the anterior hippocampus in relational memory: evidence from an fMRI study comparing associative and item recognition. </w:t>
      </w:r>
      <w:r w:rsidRPr="0001348A">
        <w:rPr>
          <w:i/>
        </w:rPr>
        <w:t>Hippocampus.</w:t>
      </w:r>
      <w:r w:rsidRPr="0001348A">
        <w:t xml:space="preserve"> </w:t>
      </w:r>
      <w:r w:rsidRPr="0001348A">
        <w:rPr>
          <w:b/>
        </w:rPr>
        <w:t>14</w:t>
      </w:r>
      <w:r w:rsidRPr="0001348A">
        <w:t xml:space="preserve"> (1), 5-8 (2004).</w:t>
      </w:r>
    </w:p>
    <w:p w14:paraId="7D028F51" w14:textId="3AF438DB" w:rsidR="0001348A" w:rsidRPr="0001348A" w:rsidRDefault="0001348A" w:rsidP="0001348A">
      <w:pPr>
        <w:pStyle w:val="EndNoteBibliography"/>
        <w:ind w:left="720" w:hanging="720"/>
      </w:pPr>
      <w:r w:rsidRPr="0001348A">
        <w:t>4</w:t>
      </w:r>
      <w:r w:rsidRPr="0001348A">
        <w:tab/>
        <w:t>Andersen, P., Bland, B.</w:t>
      </w:r>
      <w:r w:rsidR="00365504">
        <w:t xml:space="preserve"> </w:t>
      </w:r>
      <w:r w:rsidRPr="0001348A">
        <w:t xml:space="preserve">Dudar, J. D. Organization of the hippocampal output. </w:t>
      </w:r>
      <w:r w:rsidRPr="0001348A">
        <w:rPr>
          <w:i/>
        </w:rPr>
        <w:t>Experimental Brain Research.</w:t>
      </w:r>
      <w:r w:rsidRPr="0001348A">
        <w:t xml:space="preserve"> </w:t>
      </w:r>
      <w:r w:rsidRPr="0001348A">
        <w:rPr>
          <w:b/>
        </w:rPr>
        <w:t>17</w:t>
      </w:r>
      <w:r w:rsidRPr="0001348A">
        <w:t xml:space="preserve"> (2), 152-168 (1973).</w:t>
      </w:r>
    </w:p>
    <w:p w14:paraId="66410864" w14:textId="4635F04A" w:rsidR="0001348A" w:rsidRPr="0001348A" w:rsidRDefault="0001348A" w:rsidP="0001348A">
      <w:pPr>
        <w:pStyle w:val="EndNoteBibliography"/>
        <w:ind w:left="720" w:hanging="720"/>
      </w:pPr>
      <w:r w:rsidRPr="0001348A">
        <w:t>5</w:t>
      </w:r>
      <w:r w:rsidRPr="0001348A">
        <w:tab/>
        <w:t>Andersen, P., Bliss, T. V. P.</w:t>
      </w:r>
      <w:r w:rsidR="00365504">
        <w:t xml:space="preserve"> </w:t>
      </w:r>
      <w:r w:rsidRPr="0001348A">
        <w:t xml:space="preserve">Skrede, K. K. Lamellar organization of hippocampal excitatory pathways. </w:t>
      </w:r>
      <w:r w:rsidRPr="0001348A">
        <w:rPr>
          <w:i/>
        </w:rPr>
        <w:t>Experimental Brain Research.</w:t>
      </w:r>
      <w:r w:rsidRPr="0001348A">
        <w:t xml:space="preserve"> </w:t>
      </w:r>
      <w:r w:rsidRPr="0001348A">
        <w:rPr>
          <w:b/>
        </w:rPr>
        <w:t>13</w:t>
      </w:r>
      <w:r w:rsidRPr="0001348A">
        <w:t xml:space="preserve"> (2), 222-238 (1971).</w:t>
      </w:r>
    </w:p>
    <w:p w14:paraId="67EBC8CE" w14:textId="05B60BD8" w:rsidR="0001348A" w:rsidRPr="0001348A" w:rsidRDefault="0001348A" w:rsidP="0001348A">
      <w:pPr>
        <w:pStyle w:val="EndNoteBibliography"/>
        <w:ind w:left="720" w:hanging="720"/>
      </w:pPr>
      <w:r w:rsidRPr="0001348A">
        <w:t>6</w:t>
      </w:r>
      <w:r w:rsidRPr="0001348A">
        <w:tab/>
        <w:t>Sloviter, R.</w:t>
      </w:r>
      <w:r w:rsidR="00365504">
        <w:t xml:space="preserve"> </w:t>
      </w:r>
      <w:r w:rsidRPr="0001348A">
        <w:t xml:space="preserve">Lømo, T. Updating the Lamellar Hypothesis of Hippocampal Organization. </w:t>
      </w:r>
      <w:r w:rsidRPr="0001348A">
        <w:rPr>
          <w:i/>
        </w:rPr>
        <w:t>Frontiers in Neural Circuits.</w:t>
      </w:r>
      <w:r w:rsidRPr="0001348A">
        <w:t xml:space="preserve"> </w:t>
      </w:r>
      <w:r w:rsidRPr="0001348A">
        <w:rPr>
          <w:b/>
        </w:rPr>
        <w:t>6</w:t>
      </w:r>
      <w:r w:rsidRPr="0001348A">
        <w:t xml:space="preserve"> (102),</w:t>
      </w:r>
      <w:r w:rsidR="00365504">
        <w:t xml:space="preserve"> </w:t>
      </w:r>
      <w:r w:rsidRPr="0001348A">
        <w:t>(2012).</w:t>
      </w:r>
    </w:p>
    <w:p w14:paraId="5B8376ED" w14:textId="33F118E3" w:rsidR="0001348A" w:rsidRPr="0001348A" w:rsidRDefault="0001348A" w:rsidP="0001348A">
      <w:pPr>
        <w:pStyle w:val="EndNoteBibliography"/>
        <w:ind w:left="720" w:hanging="720"/>
      </w:pPr>
      <w:r w:rsidRPr="0001348A">
        <w:t>7</w:t>
      </w:r>
      <w:r w:rsidRPr="0001348A">
        <w:tab/>
        <w:t>Ishizuka, N., Weber, J.</w:t>
      </w:r>
      <w:r w:rsidR="00365504">
        <w:t xml:space="preserve"> </w:t>
      </w:r>
      <w:r w:rsidRPr="0001348A">
        <w:t xml:space="preserve">Amaral, D. G. Organization of intrahippocampal projections originating from CA3 pyramidal cells in the rat. </w:t>
      </w:r>
      <w:r w:rsidRPr="0001348A">
        <w:rPr>
          <w:i/>
        </w:rPr>
        <w:t>Journal of Comparative Neurology.</w:t>
      </w:r>
      <w:r w:rsidRPr="0001348A">
        <w:t xml:space="preserve"> </w:t>
      </w:r>
      <w:r w:rsidRPr="0001348A">
        <w:rPr>
          <w:b/>
        </w:rPr>
        <w:t>295</w:t>
      </w:r>
      <w:r w:rsidRPr="0001348A">
        <w:t xml:space="preserve"> (4), 580-623 (1990).</w:t>
      </w:r>
    </w:p>
    <w:p w14:paraId="5D76581C" w14:textId="435497E1" w:rsidR="0001348A" w:rsidRPr="0001348A" w:rsidRDefault="0001348A" w:rsidP="0001348A">
      <w:pPr>
        <w:pStyle w:val="EndNoteBibliography"/>
        <w:ind w:left="720" w:hanging="720"/>
      </w:pPr>
      <w:r w:rsidRPr="0001348A">
        <w:t>8</w:t>
      </w:r>
      <w:r w:rsidRPr="0001348A">
        <w:tab/>
        <w:t>Tamamaki, N.</w:t>
      </w:r>
      <w:r w:rsidR="00365504">
        <w:t xml:space="preserve"> </w:t>
      </w:r>
      <w:r w:rsidRPr="0001348A">
        <w:t xml:space="preserve">Nojyo, Y. Crossing fiber arrays in the rat hippocampus as demonstrated by three‐dimensional reconstruction. </w:t>
      </w:r>
      <w:r w:rsidRPr="0001348A">
        <w:rPr>
          <w:i/>
        </w:rPr>
        <w:t>Journal of Comparative Neurology.</w:t>
      </w:r>
      <w:r w:rsidRPr="0001348A">
        <w:t xml:space="preserve"> </w:t>
      </w:r>
      <w:r w:rsidRPr="0001348A">
        <w:rPr>
          <w:b/>
        </w:rPr>
        <w:t>303</w:t>
      </w:r>
      <w:r w:rsidRPr="0001348A">
        <w:t xml:space="preserve"> (3), 435-442 (1991).</w:t>
      </w:r>
    </w:p>
    <w:p w14:paraId="201F073C" w14:textId="1F535D4B" w:rsidR="0001348A" w:rsidRPr="0001348A" w:rsidRDefault="0001348A" w:rsidP="0001348A">
      <w:pPr>
        <w:pStyle w:val="EndNoteBibliography"/>
        <w:ind w:left="720" w:hanging="720"/>
      </w:pPr>
      <w:r w:rsidRPr="0001348A">
        <w:t>9</w:t>
      </w:r>
      <w:r w:rsidRPr="0001348A">
        <w:tab/>
        <w:t>Swanson, L., Wyss, J.</w:t>
      </w:r>
      <w:r w:rsidR="00365504">
        <w:t xml:space="preserve"> </w:t>
      </w:r>
      <w:r w:rsidRPr="0001348A">
        <w:t xml:space="preserve">Cowan, W. An autoradiographic study of the organization of intrahippocampal association pathways in the rat. </w:t>
      </w:r>
      <w:r w:rsidRPr="0001348A">
        <w:rPr>
          <w:i/>
        </w:rPr>
        <w:t>Journal of Comparative Neurology.</w:t>
      </w:r>
      <w:r w:rsidRPr="0001348A">
        <w:t xml:space="preserve"> </w:t>
      </w:r>
      <w:r w:rsidRPr="0001348A">
        <w:rPr>
          <w:b/>
        </w:rPr>
        <w:t>181</w:t>
      </w:r>
      <w:r w:rsidRPr="0001348A">
        <w:t xml:space="preserve"> (4), 681-715 (1978).</w:t>
      </w:r>
    </w:p>
    <w:p w14:paraId="61655333" w14:textId="5C2ED5D2" w:rsidR="0001348A" w:rsidRPr="0001348A" w:rsidRDefault="0001348A" w:rsidP="0001348A">
      <w:pPr>
        <w:pStyle w:val="EndNoteBibliography"/>
        <w:ind w:left="720" w:hanging="720"/>
      </w:pPr>
      <w:r w:rsidRPr="0001348A">
        <w:t>10</w:t>
      </w:r>
      <w:r w:rsidRPr="0001348A">
        <w:tab/>
        <w:t>Rebola, N., Carta, M.</w:t>
      </w:r>
      <w:r w:rsidR="00365504">
        <w:t xml:space="preserve"> </w:t>
      </w:r>
      <w:r w:rsidRPr="0001348A">
        <w:t xml:space="preserve">Mulle, C. Operation and plasticity of hippocampal CA3 circuits: implications for memory encoding. </w:t>
      </w:r>
      <w:r w:rsidRPr="0001348A">
        <w:rPr>
          <w:i/>
        </w:rPr>
        <w:t>Nature Reviews Neuroscience.</w:t>
      </w:r>
      <w:r w:rsidRPr="0001348A">
        <w:t xml:space="preserve"> </w:t>
      </w:r>
      <w:r w:rsidRPr="0001348A">
        <w:rPr>
          <w:b/>
        </w:rPr>
        <w:t>18</w:t>
      </w:r>
      <w:r w:rsidRPr="0001348A">
        <w:t xml:space="preserve"> (4), 208 (2017).</w:t>
      </w:r>
    </w:p>
    <w:p w14:paraId="0735B388" w14:textId="0BCDAF63" w:rsidR="0001348A" w:rsidRPr="0001348A" w:rsidRDefault="0001348A" w:rsidP="0001348A">
      <w:pPr>
        <w:pStyle w:val="EndNoteBibliography"/>
        <w:ind w:left="720" w:hanging="720"/>
      </w:pPr>
      <w:r w:rsidRPr="0001348A">
        <w:t>11</w:t>
      </w:r>
      <w:r w:rsidRPr="0001348A">
        <w:tab/>
        <w:t>Papaleonidopoulos, V., Trompoukis, G., Koutsoumpa, A.</w:t>
      </w:r>
      <w:r w:rsidR="00365504">
        <w:t xml:space="preserve"> </w:t>
      </w:r>
      <w:r w:rsidRPr="0001348A">
        <w:t xml:space="preserve">Papatheodoropoulos, C. A gradient of frequency-dependent synaptic properties along the longitudinal hippocampal axis. </w:t>
      </w:r>
      <w:r w:rsidRPr="0001348A">
        <w:rPr>
          <w:i/>
        </w:rPr>
        <w:t>BMC Neuroscience.</w:t>
      </w:r>
      <w:r w:rsidRPr="0001348A">
        <w:t xml:space="preserve"> </w:t>
      </w:r>
      <w:r w:rsidRPr="0001348A">
        <w:rPr>
          <w:b/>
        </w:rPr>
        <w:t>18</w:t>
      </w:r>
      <w:r w:rsidRPr="0001348A">
        <w:t xml:space="preserve"> (1), 79 (2017).</w:t>
      </w:r>
    </w:p>
    <w:p w14:paraId="32352061" w14:textId="6CCE1120" w:rsidR="0001348A" w:rsidRPr="0001348A" w:rsidRDefault="0001348A" w:rsidP="0001348A">
      <w:pPr>
        <w:pStyle w:val="EndNoteBibliography"/>
        <w:ind w:left="720" w:hanging="720"/>
      </w:pPr>
      <w:r w:rsidRPr="0001348A">
        <w:t>12</w:t>
      </w:r>
      <w:r w:rsidRPr="0001348A">
        <w:tab/>
        <w:t>Hampson, R. E., Simeral, J. D.</w:t>
      </w:r>
      <w:r w:rsidR="00365504">
        <w:t xml:space="preserve"> </w:t>
      </w:r>
      <w:r w:rsidRPr="0001348A">
        <w:t xml:space="preserve">Deadwyler, S. A. Distribution of spatial and nonspatial information in dorsal hippocampus. </w:t>
      </w:r>
      <w:r w:rsidRPr="0001348A">
        <w:rPr>
          <w:i/>
        </w:rPr>
        <w:t>Nature.</w:t>
      </w:r>
      <w:r w:rsidRPr="0001348A">
        <w:t xml:space="preserve"> </w:t>
      </w:r>
      <w:r w:rsidRPr="0001348A">
        <w:rPr>
          <w:b/>
        </w:rPr>
        <w:t>402</w:t>
      </w:r>
      <w:r w:rsidRPr="0001348A">
        <w:t xml:space="preserve"> 610 (1999).</w:t>
      </w:r>
    </w:p>
    <w:p w14:paraId="3B27F704" w14:textId="506ED92E" w:rsidR="0001348A" w:rsidRPr="0001348A" w:rsidRDefault="0001348A" w:rsidP="0001348A">
      <w:pPr>
        <w:pStyle w:val="EndNoteBibliography"/>
        <w:ind w:left="720" w:hanging="720"/>
      </w:pPr>
      <w:r w:rsidRPr="0001348A">
        <w:t>13</w:t>
      </w:r>
      <w:r w:rsidRPr="0001348A">
        <w:tab/>
        <w:t>Umeoka, S. C., Lüders, H. O., Turnbull, J. P., Koubeissi, M. Z.</w:t>
      </w:r>
      <w:r w:rsidR="00365504">
        <w:t xml:space="preserve"> </w:t>
      </w:r>
      <w:r w:rsidRPr="0001348A">
        <w:t xml:space="preserve">Maciunas, R. J. Requirement of longitudinal synchrony of epileptiform discharges in the hippocampus for seizure generation: a pilot study. </w:t>
      </w:r>
      <w:r w:rsidRPr="0001348A">
        <w:rPr>
          <w:i/>
        </w:rPr>
        <w:t xml:space="preserve">Journal of </w:t>
      </w:r>
      <w:r w:rsidR="000737BC">
        <w:rPr>
          <w:i/>
        </w:rPr>
        <w:t>N</w:t>
      </w:r>
      <w:r w:rsidR="000737BC" w:rsidRPr="0001348A">
        <w:rPr>
          <w:i/>
        </w:rPr>
        <w:t>eurosurgery</w:t>
      </w:r>
      <w:r w:rsidRPr="0001348A">
        <w:rPr>
          <w:i/>
        </w:rPr>
        <w:t>.</w:t>
      </w:r>
      <w:r w:rsidRPr="0001348A">
        <w:t xml:space="preserve"> </w:t>
      </w:r>
      <w:r w:rsidRPr="0001348A">
        <w:rPr>
          <w:b/>
        </w:rPr>
        <w:t>116</w:t>
      </w:r>
      <w:r w:rsidRPr="0001348A">
        <w:t xml:space="preserve"> (3), 513-524 (2012).</w:t>
      </w:r>
    </w:p>
    <w:p w14:paraId="073C1CC3" w14:textId="46125F20" w:rsidR="0001348A" w:rsidRPr="0001348A" w:rsidRDefault="0001348A" w:rsidP="0001348A">
      <w:pPr>
        <w:pStyle w:val="EndNoteBibliography"/>
        <w:ind w:left="720" w:hanging="720"/>
      </w:pPr>
      <w:r w:rsidRPr="0001348A">
        <w:t>14</w:t>
      </w:r>
      <w:r w:rsidRPr="0001348A">
        <w:tab/>
        <w:t>Fanselow, M. S.</w:t>
      </w:r>
      <w:r w:rsidR="00365504">
        <w:t xml:space="preserve"> </w:t>
      </w:r>
      <w:r w:rsidRPr="0001348A">
        <w:t xml:space="preserve">Dong, H. W. Are the dorsal and ventral hippocampus functionally distinct structures? </w:t>
      </w:r>
      <w:r w:rsidRPr="0001348A">
        <w:rPr>
          <w:i/>
        </w:rPr>
        <w:t>Neuron.</w:t>
      </w:r>
      <w:r w:rsidRPr="0001348A">
        <w:t xml:space="preserve"> </w:t>
      </w:r>
      <w:r w:rsidRPr="0001348A">
        <w:rPr>
          <w:b/>
        </w:rPr>
        <w:t>65</w:t>
      </w:r>
      <w:r w:rsidR="00365504">
        <w:t xml:space="preserve"> </w:t>
      </w:r>
      <w:r w:rsidRPr="0001348A">
        <w:t>(2010).</w:t>
      </w:r>
    </w:p>
    <w:p w14:paraId="2828232F" w14:textId="3546A532" w:rsidR="0001348A" w:rsidRPr="0001348A" w:rsidRDefault="0001348A" w:rsidP="0001348A">
      <w:pPr>
        <w:pStyle w:val="EndNoteBibliography"/>
        <w:ind w:left="720" w:hanging="720"/>
      </w:pPr>
      <w:r w:rsidRPr="0001348A">
        <w:t>15</w:t>
      </w:r>
      <w:r w:rsidRPr="0001348A">
        <w:tab/>
        <w:t>Milior, G.</w:t>
      </w:r>
      <w:r w:rsidRPr="0001348A">
        <w:rPr>
          <w:i/>
        </w:rPr>
        <w:t xml:space="preserve"> </w:t>
      </w:r>
      <w:r w:rsidR="000737BC" w:rsidRPr="000737BC">
        <w:t>et al.</w:t>
      </w:r>
      <w:r w:rsidRPr="0001348A">
        <w:t xml:space="preserve"> Electrophysiological properties of CA1 pyramidal neurons along the longitudinal axis of the mouse hippocampus. </w:t>
      </w:r>
      <w:r w:rsidR="000737BC" w:rsidRPr="0001348A">
        <w:rPr>
          <w:i/>
        </w:rPr>
        <w:t>Sci</w:t>
      </w:r>
      <w:r w:rsidR="000737BC">
        <w:rPr>
          <w:i/>
        </w:rPr>
        <w:t>entific</w:t>
      </w:r>
      <w:r w:rsidR="000737BC" w:rsidRPr="0001348A">
        <w:rPr>
          <w:i/>
        </w:rPr>
        <w:t xml:space="preserve"> Rep</w:t>
      </w:r>
      <w:r w:rsidR="000737BC">
        <w:rPr>
          <w:i/>
        </w:rPr>
        <w:t>orts</w:t>
      </w:r>
      <w:r w:rsidRPr="0001348A">
        <w:rPr>
          <w:i/>
        </w:rPr>
        <w:t>.</w:t>
      </w:r>
      <w:r w:rsidRPr="0001348A">
        <w:t xml:space="preserve"> </w:t>
      </w:r>
      <w:r w:rsidRPr="0001348A">
        <w:rPr>
          <w:b/>
        </w:rPr>
        <w:t>6</w:t>
      </w:r>
      <w:r w:rsidR="00365504">
        <w:t xml:space="preserve"> </w:t>
      </w:r>
      <w:r w:rsidRPr="0001348A">
        <w:t>(2016).</w:t>
      </w:r>
    </w:p>
    <w:p w14:paraId="26DA7A59" w14:textId="0AAA77FF" w:rsidR="0001348A" w:rsidRPr="0001348A" w:rsidRDefault="0001348A" w:rsidP="0001348A">
      <w:pPr>
        <w:pStyle w:val="EndNoteBibliography"/>
        <w:ind w:left="720" w:hanging="720"/>
      </w:pPr>
      <w:r w:rsidRPr="0001348A">
        <w:t>16</w:t>
      </w:r>
      <w:r w:rsidRPr="0001348A">
        <w:tab/>
        <w:t>Yang, S.</w:t>
      </w:r>
      <w:r w:rsidRPr="0001348A">
        <w:rPr>
          <w:i/>
        </w:rPr>
        <w:t xml:space="preserve"> </w:t>
      </w:r>
      <w:r w:rsidR="000737BC" w:rsidRPr="000737BC">
        <w:t>et al.</w:t>
      </w:r>
      <w:r w:rsidRPr="0001348A">
        <w:t xml:space="preserve"> Interlamellar CA1 network in the hippocampus. </w:t>
      </w:r>
      <w:r w:rsidRPr="0001348A">
        <w:rPr>
          <w:i/>
        </w:rPr>
        <w:t>Proceedings of the National Academy of Sciences.</w:t>
      </w:r>
      <w:r w:rsidRPr="0001348A">
        <w:t xml:space="preserve"> </w:t>
      </w:r>
      <w:r w:rsidRPr="0001348A">
        <w:rPr>
          <w:b/>
        </w:rPr>
        <w:t>111</w:t>
      </w:r>
      <w:r w:rsidRPr="0001348A">
        <w:t xml:space="preserve"> (35), 12919-12924 (2014).</w:t>
      </w:r>
    </w:p>
    <w:p w14:paraId="26946B9F" w14:textId="48CA166D" w:rsidR="0001348A" w:rsidRPr="0001348A" w:rsidRDefault="0001348A" w:rsidP="0001348A">
      <w:pPr>
        <w:pStyle w:val="EndNoteBibliography"/>
        <w:ind w:left="720" w:hanging="720"/>
      </w:pPr>
      <w:r w:rsidRPr="0001348A">
        <w:t>17</w:t>
      </w:r>
      <w:r w:rsidRPr="0001348A">
        <w:tab/>
        <w:t>Tsien, J. Z., Huerta, P. T.</w:t>
      </w:r>
      <w:r w:rsidR="00365504">
        <w:t xml:space="preserve"> </w:t>
      </w:r>
      <w:r w:rsidRPr="0001348A">
        <w:t xml:space="preserve">Tonegawa, S. The Essential Role of Hippocampal CA1 NMDA </w:t>
      </w:r>
      <w:r w:rsidRPr="0001348A">
        <w:lastRenderedPageBreak/>
        <w:t xml:space="preserve">Receptor–Dependent Synaptic Plasticity in Spatial Memory. </w:t>
      </w:r>
      <w:r w:rsidRPr="0001348A">
        <w:rPr>
          <w:i/>
        </w:rPr>
        <w:t>Cell.</w:t>
      </w:r>
      <w:r w:rsidRPr="0001348A">
        <w:t xml:space="preserve"> </w:t>
      </w:r>
      <w:r w:rsidRPr="0001348A">
        <w:rPr>
          <w:b/>
        </w:rPr>
        <w:t>87</w:t>
      </w:r>
      <w:r w:rsidRPr="0001348A">
        <w:t xml:space="preserve"> (7), 1327-1338 (1996).</w:t>
      </w:r>
    </w:p>
    <w:p w14:paraId="26F16A96" w14:textId="0BCB348F" w:rsidR="0001348A" w:rsidRPr="0001348A" w:rsidRDefault="0001348A" w:rsidP="0001348A">
      <w:pPr>
        <w:pStyle w:val="EndNoteBibliography"/>
        <w:ind w:left="720" w:hanging="720"/>
      </w:pPr>
      <w:r w:rsidRPr="0001348A">
        <w:t>18</w:t>
      </w:r>
      <w:r w:rsidRPr="0001348A">
        <w:tab/>
        <w:t>Bliss, T.</w:t>
      </w:r>
      <w:r w:rsidR="00365504">
        <w:t xml:space="preserve"> </w:t>
      </w:r>
      <w:r w:rsidRPr="0001348A">
        <w:t xml:space="preserve">Collingridge, G. A synaptic model of memory: long-term potentiation in the hippocampus. </w:t>
      </w:r>
      <w:r w:rsidRPr="0001348A">
        <w:rPr>
          <w:i/>
        </w:rPr>
        <w:t>Nature.</w:t>
      </w:r>
      <w:r w:rsidRPr="0001348A">
        <w:t xml:space="preserve"> </w:t>
      </w:r>
      <w:r w:rsidRPr="0001348A">
        <w:rPr>
          <w:b/>
        </w:rPr>
        <w:t>361</w:t>
      </w:r>
      <w:r w:rsidR="000737BC" w:rsidRPr="003A7EA9">
        <w:rPr>
          <w:bCs/>
        </w:rPr>
        <w:t>,</w:t>
      </w:r>
      <w:r w:rsidRPr="0001348A">
        <w:t xml:space="preserve"> 31-39 (1993).</w:t>
      </w:r>
    </w:p>
    <w:p w14:paraId="1692BC55" w14:textId="0DAC0714" w:rsidR="0001348A" w:rsidRPr="0001348A" w:rsidRDefault="0001348A" w:rsidP="0001348A">
      <w:pPr>
        <w:pStyle w:val="EndNoteBibliography"/>
        <w:ind w:left="720" w:hanging="720"/>
      </w:pPr>
      <w:r w:rsidRPr="0001348A">
        <w:t>19</w:t>
      </w:r>
      <w:r w:rsidRPr="0001348A">
        <w:tab/>
        <w:t>Roman, F., Staubli, U.</w:t>
      </w:r>
      <w:r w:rsidR="00365504">
        <w:t xml:space="preserve"> </w:t>
      </w:r>
      <w:r w:rsidRPr="0001348A">
        <w:t xml:space="preserve">Lynch, G. Evidence for synaptic potentiation in a cortical network during learning. </w:t>
      </w:r>
      <w:r w:rsidRPr="0001348A">
        <w:rPr>
          <w:i/>
        </w:rPr>
        <w:t>Brain Research.</w:t>
      </w:r>
      <w:r w:rsidRPr="0001348A">
        <w:t xml:space="preserve"> </w:t>
      </w:r>
      <w:r w:rsidRPr="0001348A">
        <w:rPr>
          <w:b/>
        </w:rPr>
        <w:t>418</w:t>
      </w:r>
      <w:r w:rsidRPr="0001348A">
        <w:t xml:space="preserve"> (2), 221-226 (1987).</w:t>
      </w:r>
    </w:p>
    <w:p w14:paraId="164FD96E" w14:textId="1B98356D" w:rsidR="0001348A" w:rsidRPr="0001348A" w:rsidRDefault="0001348A" w:rsidP="0001348A">
      <w:pPr>
        <w:pStyle w:val="EndNoteBibliography"/>
        <w:ind w:left="720" w:hanging="720"/>
      </w:pPr>
      <w:r w:rsidRPr="0001348A">
        <w:t>20</w:t>
      </w:r>
      <w:r w:rsidRPr="0001348A">
        <w:tab/>
        <w:t>McNaughton, B., Barnes, C., Rao, G., Baldwin, J.</w:t>
      </w:r>
      <w:r w:rsidR="00365504">
        <w:t xml:space="preserve"> </w:t>
      </w:r>
      <w:r w:rsidRPr="0001348A">
        <w:t xml:space="preserve">Rasmussen, M. Long-term enhancement of hippocampal synaptic transmission and the acquisition of spatial information. </w:t>
      </w:r>
      <w:r w:rsidRPr="0001348A">
        <w:rPr>
          <w:i/>
        </w:rPr>
        <w:t>Journal of Neuroscience.</w:t>
      </w:r>
      <w:r w:rsidRPr="0001348A">
        <w:t xml:space="preserve"> </w:t>
      </w:r>
      <w:r w:rsidRPr="0001348A">
        <w:rPr>
          <w:b/>
        </w:rPr>
        <w:t>6</w:t>
      </w:r>
      <w:r w:rsidRPr="0001348A">
        <w:t xml:space="preserve"> (2), 563-571 (1986).</w:t>
      </w:r>
    </w:p>
    <w:p w14:paraId="10550E8E" w14:textId="3946620D" w:rsidR="0001348A" w:rsidRPr="0001348A" w:rsidRDefault="0001348A" w:rsidP="0001348A">
      <w:pPr>
        <w:pStyle w:val="EndNoteBibliography"/>
        <w:ind w:left="720" w:hanging="720"/>
      </w:pPr>
      <w:r w:rsidRPr="0001348A">
        <w:t>21</w:t>
      </w:r>
      <w:r w:rsidRPr="0001348A">
        <w:tab/>
        <w:t>Sun, D.-g.</w:t>
      </w:r>
      <w:r w:rsidRPr="0001348A">
        <w:rPr>
          <w:i/>
        </w:rPr>
        <w:t xml:space="preserve"> </w:t>
      </w:r>
      <w:r w:rsidR="000737BC" w:rsidRPr="000737BC">
        <w:t>et al.</w:t>
      </w:r>
      <w:r w:rsidRPr="0001348A">
        <w:t xml:space="preserve"> Long term potentiation, but not depression, in interlamellar hippocampus CA1. </w:t>
      </w:r>
      <w:r w:rsidRPr="0001348A">
        <w:rPr>
          <w:i/>
        </w:rPr>
        <w:t>Sci</w:t>
      </w:r>
      <w:r w:rsidR="000737BC">
        <w:rPr>
          <w:i/>
        </w:rPr>
        <w:t>entific</w:t>
      </w:r>
      <w:r w:rsidRPr="0001348A">
        <w:rPr>
          <w:i/>
        </w:rPr>
        <w:t xml:space="preserve"> Rep</w:t>
      </w:r>
      <w:r w:rsidR="000737BC">
        <w:rPr>
          <w:i/>
        </w:rPr>
        <w:t>orts</w:t>
      </w:r>
      <w:r w:rsidRPr="0001348A">
        <w:rPr>
          <w:i/>
        </w:rPr>
        <w:t>.</w:t>
      </w:r>
      <w:r w:rsidRPr="0001348A">
        <w:t xml:space="preserve"> </w:t>
      </w:r>
      <w:r w:rsidRPr="0001348A">
        <w:rPr>
          <w:b/>
        </w:rPr>
        <w:t>8</w:t>
      </w:r>
      <w:r w:rsidRPr="0001348A">
        <w:t xml:space="preserve"> (1), 5187 (2018).</w:t>
      </w:r>
    </w:p>
    <w:p w14:paraId="2A1C1CE7" w14:textId="2DE619CE" w:rsidR="0001348A" w:rsidRPr="0001348A" w:rsidRDefault="0001348A" w:rsidP="0001348A">
      <w:pPr>
        <w:pStyle w:val="EndNoteBibliography"/>
        <w:ind w:left="720" w:hanging="720"/>
      </w:pPr>
      <w:r w:rsidRPr="0001348A">
        <w:t>22</w:t>
      </w:r>
      <w:r w:rsidRPr="0001348A">
        <w:tab/>
        <w:t>Stepan, J., Dine, J.</w:t>
      </w:r>
      <w:r w:rsidR="00365504">
        <w:t xml:space="preserve"> </w:t>
      </w:r>
      <w:r w:rsidRPr="0001348A">
        <w:t xml:space="preserve">Eder, M. Functional optical probing of the hippocampal trisynaptic circuit in vitro: network dynamics, filter properties, and polysynaptic induction of CA1 LTP. </w:t>
      </w:r>
      <w:r w:rsidRPr="0001348A">
        <w:rPr>
          <w:i/>
        </w:rPr>
        <w:t xml:space="preserve">Frontiers in </w:t>
      </w:r>
      <w:r w:rsidR="000737BC">
        <w:rPr>
          <w:i/>
        </w:rPr>
        <w:t>N</w:t>
      </w:r>
      <w:r w:rsidR="000737BC" w:rsidRPr="0001348A">
        <w:rPr>
          <w:i/>
        </w:rPr>
        <w:t>euroscience</w:t>
      </w:r>
      <w:r w:rsidRPr="0001348A">
        <w:rPr>
          <w:i/>
        </w:rPr>
        <w:t>.</w:t>
      </w:r>
      <w:r w:rsidRPr="0001348A">
        <w:t xml:space="preserve"> </w:t>
      </w:r>
      <w:r w:rsidRPr="0001348A">
        <w:rPr>
          <w:b/>
        </w:rPr>
        <w:t>9</w:t>
      </w:r>
      <w:r w:rsidR="000737BC" w:rsidRPr="003A7EA9">
        <w:rPr>
          <w:bCs/>
        </w:rPr>
        <w:t>,</w:t>
      </w:r>
      <w:r w:rsidRPr="0001348A">
        <w:t xml:space="preserve"> 160 (2015).</w:t>
      </w:r>
    </w:p>
    <w:p w14:paraId="138D900E" w14:textId="6F78C6DB" w:rsidR="0001348A" w:rsidRPr="0001348A" w:rsidRDefault="0001348A" w:rsidP="0001348A">
      <w:pPr>
        <w:pStyle w:val="EndNoteBibliography"/>
        <w:ind w:left="720" w:hanging="720"/>
      </w:pPr>
      <w:r w:rsidRPr="0001348A">
        <w:t>23</w:t>
      </w:r>
      <w:r w:rsidRPr="0001348A">
        <w:tab/>
        <w:t>Milner, A. J., Cummings, D. M., Spencer, J. P.</w:t>
      </w:r>
      <w:r w:rsidR="00365504">
        <w:t xml:space="preserve"> </w:t>
      </w:r>
      <w:r w:rsidRPr="0001348A">
        <w:t xml:space="preserve">Murphy, K. P. Bi-directional plasticity and age-dependent long-term depression at mouse CA3-CA1 hippocampal synapses. </w:t>
      </w:r>
      <w:r w:rsidRPr="0001348A">
        <w:rPr>
          <w:i/>
        </w:rPr>
        <w:t>Neuroscience Letters.</w:t>
      </w:r>
      <w:r w:rsidRPr="0001348A">
        <w:t xml:space="preserve"> </w:t>
      </w:r>
      <w:r w:rsidRPr="0001348A">
        <w:rPr>
          <w:b/>
        </w:rPr>
        <w:t>367</w:t>
      </w:r>
      <w:r w:rsidRPr="0001348A">
        <w:t xml:space="preserve"> (1), 1-5 (2004).</w:t>
      </w:r>
    </w:p>
    <w:p w14:paraId="38DC1D29" w14:textId="0771A34B" w:rsidR="0001348A" w:rsidRPr="0001348A" w:rsidRDefault="0001348A" w:rsidP="0001348A">
      <w:pPr>
        <w:pStyle w:val="EndNoteBibliography"/>
        <w:ind w:left="720" w:hanging="720"/>
      </w:pPr>
      <w:r w:rsidRPr="0001348A">
        <w:t>24</w:t>
      </w:r>
      <w:r w:rsidRPr="0001348A">
        <w:tab/>
        <w:t>Bogerts, B.</w:t>
      </w:r>
      <w:r w:rsidRPr="0001348A">
        <w:rPr>
          <w:i/>
        </w:rPr>
        <w:t xml:space="preserve"> </w:t>
      </w:r>
      <w:r w:rsidR="000737BC" w:rsidRPr="000737BC">
        <w:t>et al.</w:t>
      </w:r>
      <w:r w:rsidRPr="0001348A">
        <w:t xml:space="preserve"> Hippocampal CA1 deformity is related to symptom severity and antipsychotic dosage in schizophrenia. </w:t>
      </w:r>
      <w:r w:rsidRPr="0001348A">
        <w:rPr>
          <w:i/>
        </w:rPr>
        <w:t>Brain.</w:t>
      </w:r>
      <w:r w:rsidRPr="0001348A">
        <w:t xml:space="preserve"> </w:t>
      </w:r>
      <w:r w:rsidRPr="0001348A">
        <w:rPr>
          <w:b/>
        </w:rPr>
        <w:t>136</w:t>
      </w:r>
      <w:r w:rsidRPr="0001348A">
        <w:t xml:space="preserve"> (3), 804-814 (2013).</w:t>
      </w:r>
    </w:p>
    <w:p w14:paraId="6F5790F2" w14:textId="2D921EBB" w:rsidR="0001348A" w:rsidRPr="0001348A" w:rsidRDefault="0001348A" w:rsidP="0001348A">
      <w:pPr>
        <w:pStyle w:val="EndNoteBibliography"/>
        <w:ind w:left="720" w:hanging="720"/>
      </w:pPr>
      <w:r w:rsidRPr="0001348A">
        <w:t>25</w:t>
      </w:r>
      <w:r w:rsidRPr="0001348A">
        <w:tab/>
        <w:t>Ho, N. F.</w:t>
      </w:r>
      <w:r w:rsidRPr="0001348A">
        <w:rPr>
          <w:i/>
        </w:rPr>
        <w:t xml:space="preserve"> </w:t>
      </w:r>
      <w:r w:rsidR="000737BC" w:rsidRPr="000737BC">
        <w:t>et al.</w:t>
      </w:r>
      <w:r w:rsidRPr="0001348A">
        <w:t xml:space="preserve"> Progressive Decline in Hippocampal CA1 Volume in Individuals at Ultra-High-Risk for Psychosis Who Do Not Remit: Findings from the Longitudinal Youth at Risk Study. </w:t>
      </w:r>
      <w:r w:rsidRPr="0001348A">
        <w:rPr>
          <w:i/>
        </w:rPr>
        <w:t>Neuropsychopharmacology.</w:t>
      </w:r>
      <w:r w:rsidRPr="0001348A">
        <w:t xml:space="preserve"> </w:t>
      </w:r>
      <w:r w:rsidRPr="0001348A">
        <w:rPr>
          <w:b/>
        </w:rPr>
        <w:t>42</w:t>
      </w:r>
      <w:r w:rsidR="000737BC" w:rsidRPr="000737BC">
        <w:rPr>
          <w:bCs/>
        </w:rPr>
        <w:t>,</w:t>
      </w:r>
      <w:r w:rsidRPr="0001348A">
        <w:t xml:space="preserve"> 1361 (2017).</w:t>
      </w:r>
    </w:p>
    <w:p w14:paraId="0D609911" w14:textId="77777777" w:rsidR="009F3887" w:rsidRPr="001F165F" w:rsidRDefault="002841B5" w:rsidP="00487B5F">
      <w:pPr>
        <w:contextualSpacing/>
        <w:rPr>
          <w:rFonts w:cs="Arial"/>
          <w:color w:val="auto"/>
        </w:rPr>
      </w:pPr>
      <w:r w:rsidRPr="001F165F">
        <w:rPr>
          <w:rFonts w:cs="Arial"/>
          <w:color w:val="auto"/>
        </w:rPr>
        <w:fldChar w:fldCharType="end"/>
      </w:r>
    </w:p>
    <w:sectPr w:rsidR="009F3887" w:rsidRPr="001F165F" w:rsidSect="0016586E">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45EA8" w14:textId="77777777" w:rsidR="00FF39BB" w:rsidRDefault="00FF39BB" w:rsidP="00621C4E">
      <w:r>
        <w:separator/>
      </w:r>
    </w:p>
  </w:endnote>
  <w:endnote w:type="continuationSeparator" w:id="0">
    <w:p w14:paraId="2AEA834A" w14:textId="77777777" w:rsidR="00FF39BB" w:rsidRDefault="00FF39B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inionPro-Regular">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415CD" w14:textId="77777777" w:rsidR="009805DC" w:rsidRPr="00494F77" w:rsidRDefault="009805DC" w:rsidP="00621C4E">
    <w:r w:rsidRPr="00494F77">
      <w:t xml:space="preserve">Page </w:t>
    </w:r>
    <w:r w:rsidRPr="00494F77">
      <w:fldChar w:fldCharType="begin"/>
    </w:r>
    <w:r w:rsidRPr="00494F77">
      <w:instrText xml:space="preserve"> PAGE </w:instrText>
    </w:r>
    <w:r w:rsidRPr="00494F77">
      <w:fldChar w:fldCharType="separate"/>
    </w:r>
    <w:r w:rsidR="00E1062A">
      <w:rPr>
        <w:noProof/>
      </w:rPr>
      <w:t>2</w:t>
    </w:r>
    <w:r w:rsidRPr="00494F77">
      <w:fldChar w:fldCharType="end"/>
    </w:r>
    <w:r w:rsidRPr="00494F77">
      <w:t xml:space="preserve"> of </w:t>
    </w:r>
    <w:fldSimple w:instr=" NUMPAGES  ">
      <w:r w:rsidR="00E1062A">
        <w:rPr>
          <w:noProof/>
        </w:rPr>
        <w:t>2</w:t>
      </w:r>
    </w:fldSimple>
    <w:r>
      <w:tab/>
    </w:r>
    <w:r>
      <w:tab/>
    </w:r>
    <w:r>
      <w:tab/>
    </w:r>
    <w:r>
      <w:tab/>
    </w:r>
    <w:r>
      <w:tab/>
    </w:r>
    <w:r>
      <w:tab/>
    </w:r>
    <w:r>
      <w:tab/>
    </w:r>
    <w:r>
      <w:tab/>
    </w:r>
    <w:r>
      <w:tab/>
    </w:r>
    <w:r w:rsidR="00487B5F">
      <w:t xml:space="preserve"> </w:t>
    </w:r>
    <w:r>
      <w:t>r</w:t>
    </w:r>
    <w:r w:rsidRPr="00494F77">
      <w:t>ev</w:t>
    </w:r>
    <w:r>
      <w:t>.</w:t>
    </w:r>
    <w:r w:rsidRPr="00494F77">
      <w:t xml:space="preserve"> </w:t>
    </w:r>
    <w:r>
      <w:t>October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AACE" w14:textId="77777777" w:rsidR="009805DC" w:rsidRPr="00BD60B4" w:rsidRDefault="009805DC"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E1062A">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E1062A">
      <w:rPr>
        <w:noProof/>
        <w:sz w:val="22"/>
      </w:rPr>
      <w:t>1</w:t>
    </w:r>
    <w:r w:rsidRPr="00801257">
      <w:rPr>
        <w:noProof/>
        <w:sz w:val="22"/>
      </w:rPr>
      <w:fldChar w:fldCharType="end"/>
    </w:r>
    <w:r>
      <w:tab/>
    </w:r>
    <w:r>
      <w:tab/>
    </w:r>
    <w:r>
      <w:tab/>
    </w:r>
    <w:r>
      <w:tab/>
    </w:r>
    <w:r>
      <w:tab/>
    </w:r>
    <w:r>
      <w:tab/>
    </w:r>
    <w:r>
      <w:tab/>
    </w:r>
    <w:r>
      <w:tab/>
    </w:r>
    <w:r>
      <w:tab/>
    </w:r>
    <w:r w:rsidR="00487B5F">
      <w:t xml:space="preserve"> </w:t>
    </w:r>
    <w:r>
      <w:t>r</w:t>
    </w:r>
    <w:r w:rsidRPr="00494F77">
      <w:t>ev</w:t>
    </w:r>
    <w:r>
      <w:t>.</w:t>
    </w:r>
    <w:r w:rsidRPr="00494F77">
      <w:t xml:space="preserve"> </w:t>
    </w:r>
    <w:r>
      <w:t>October 2016</w:t>
    </w:r>
  </w:p>
  <w:p w14:paraId="262C5EF4" w14:textId="77777777" w:rsidR="009805DC" w:rsidRDefault="009805DC"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2BDBB" w14:textId="77777777" w:rsidR="00FF39BB" w:rsidRDefault="00FF39BB" w:rsidP="00621C4E">
      <w:r>
        <w:separator/>
      </w:r>
    </w:p>
  </w:footnote>
  <w:footnote w:type="continuationSeparator" w:id="0">
    <w:p w14:paraId="16D1DE40" w14:textId="77777777" w:rsidR="00FF39BB" w:rsidRDefault="00FF39B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B1102" w14:textId="77777777" w:rsidR="009805DC" w:rsidRPr="006F06E4" w:rsidRDefault="009805DC"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931BA" w14:textId="77777777" w:rsidR="009805DC" w:rsidRPr="006F06E4" w:rsidRDefault="00FF39BB" w:rsidP="006F06E4">
    <w:pPr>
      <w:pStyle w:val="Header"/>
      <w:jc w:val="right"/>
      <w:rPr>
        <w:b/>
        <w:color w:val="1F497D"/>
        <w:sz w:val="32"/>
        <w:szCs w:val="32"/>
      </w:rPr>
    </w:pPr>
    <w:r>
      <w:rPr>
        <w:noProof/>
      </w:rPr>
      <w:pict w14:anchorId="492DD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left:0;text-align:left;margin-left:0;margin-top:-33.75pt;width:223.9pt;height:73.55pt;z-index:-1;visibility:visible;mso-position-horizontal:left;mso-position-horizontal-relative:margin;mso-width-relative:margin">
          <v:imagedata r:id="rId1" o:title=""/>
          <w10:wrap anchorx="margin"/>
        </v:shape>
      </w:pict>
    </w:r>
    <w:r w:rsidR="009805DC">
      <w:rPr>
        <w:b/>
        <w:color w:val="1F497D"/>
        <w:sz w:val="32"/>
        <w:szCs w:val="32"/>
      </w:rPr>
      <w:t>Standard Manuscript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18B3B30"/>
    <w:multiLevelType w:val="hybridMultilevel"/>
    <w:tmpl w:val="F768D30E"/>
    <w:lvl w:ilvl="0" w:tplc="03BEF06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3"/>
  </w:num>
  <w:num w:numId="7">
    <w:abstractNumId w:val="47"/>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6"/>
  </w:num>
  <w:num w:numId="15">
    <w:abstractNumId w:val="48"/>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4"/>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5"/>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0sTQ3NTc2srQ0NDRR0lEKTi0uzszPAykwNKwFAMP2U8UtAAAA"/>
    <w:docVar w:name="EN.InstantFormat" w:val="&lt;ENInstantFormat&gt;&lt;Enabled&gt;1&lt;/Enabled&gt;&lt;ScanUnformatted&gt;1&lt;/ScanUnformatted&gt;&lt;ScanChanges&gt;1&lt;/ScanChanges&gt;&lt;Suspended&gt;0&lt;/Suspended&gt;&lt;/ENInstantFormat&gt;"/>
    <w:docVar w:name="EN.Layout" w:val="&lt;ENLayout&gt;&lt;Style&gt;JoVE hannah edited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t2a22xa52ezrle259vxsad9vz5s52dp0rxz&quot;&gt;EndNote&lt;record-ids&gt;&lt;item&gt;639&lt;/item&gt;&lt;item&gt;654&lt;/item&gt;&lt;item&gt;676&lt;/item&gt;&lt;item&gt;691&lt;/item&gt;&lt;item&gt;705&lt;/item&gt;&lt;item&gt;793&lt;/item&gt;&lt;item&gt;794&lt;/item&gt;&lt;item&gt;795&lt;/item&gt;&lt;item&gt;797&lt;/item&gt;&lt;item&gt;798&lt;/item&gt;&lt;item&gt;799&lt;/item&gt;&lt;item&gt;800&lt;/item&gt;&lt;item&gt;804&lt;/item&gt;&lt;item&gt;805&lt;/item&gt;&lt;item&gt;806&lt;/item&gt;&lt;item&gt;807&lt;/item&gt;&lt;item&gt;808&lt;/item&gt;&lt;item&gt;809&lt;/item&gt;&lt;item&gt;810&lt;/item&gt;&lt;item&gt;811&lt;/item&gt;&lt;item&gt;812&lt;/item&gt;&lt;item&gt;849&lt;/item&gt;&lt;item&gt;934&lt;/item&gt;&lt;item&gt;935&lt;/item&gt;&lt;item&gt;937&lt;/item&gt;&lt;/record-ids&gt;&lt;/item&gt;&lt;/Libraries&gt;"/>
  </w:docVars>
  <w:rsids>
    <w:rsidRoot w:val="00EE705F"/>
    <w:rsid w:val="0000001E"/>
    <w:rsid w:val="00001806"/>
    <w:rsid w:val="0000422B"/>
    <w:rsid w:val="0000441A"/>
    <w:rsid w:val="00005815"/>
    <w:rsid w:val="00007DBC"/>
    <w:rsid w:val="00007EA1"/>
    <w:rsid w:val="000100F0"/>
    <w:rsid w:val="00010119"/>
    <w:rsid w:val="00012FF9"/>
    <w:rsid w:val="0001348A"/>
    <w:rsid w:val="000145B8"/>
    <w:rsid w:val="00021434"/>
    <w:rsid w:val="00021DF3"/>
    <w:rsid w:val="00022782"/>
    <w:rsid w:val="00023869"/>
    <w:rsid w:val="00024598"/>
    <w:rsid w:val="00032769"/>
    <w:rsid w:val="00033146"/>
    <w:rsid w:val="00036C49"/>
    <w:rsid w:val="00037B58"/>
    <w:rsid w:val="000419A5"/>
    <w:rsid w:val="00041CCD"/>
    <w:rsid w:val="00044664"/>
    <w:rsid w:val="000461AF"/>
    <w:rsid w:val="00051738"/>
    <w:rsid w:val="00051B73"/>
    <w:rsid w:val="000542DF"/>
    <w:rsid w:val="00060ABE"/>
    <w:rsid w:val="00061A50"/>
    <w:rsid w:val="00064104"/>
    <w:rsid w:val="000655B5"/>
    <w:rsid w:val="00066025"/>
    <w:rsid w:val="00066CF9"/>
    <w:rsid w:val="000701D1"/>
    <w:rsid w:val="000737BC"/>
    <w:rsid w:val="0008061D"/>
    <w:rsid w:val="00080A20"/>
    <w:rsid w:val="00082796"/>
    <w:rsid w:val="00084717"/>
    <w:rsid w:val="00087C0A"/>
    <w:rsid w:val="00093BC4"/>
    <w:rsid w:val="0009706C"/>
    <w:rsid w:val="00097929"/>
    <w:rsid w:val="00097E62"/>
    <w:rsid w:val="000A1E80"/>
    <w:rsid w:val="000A3B70"/>
    <w:rsid w:val="000A5153"/>
    <w:rsid w:val="000B10AE"/>
    <w:rsid w:val="000B30BF"/>
    <w:rsid w:val="000B566B"/>
    <w:rsid w:val="000B5EFB"/>
    <w:rsid w:val="000B662E"/>
    <w:rsid w:val="000B680A"/>
    <w:rsid w:val="000B7294"/>
    <w:rsid w:val="000B74BF"/>
    <w:rsid w:val="000B75D0"/>
    <w:rsid w:val="000C1CF8"/>
    <w:rsid w:val="000C3F20"/>
    <w:rsid w:val="000C49CF"/>
    <w:rsid w:val="000C52E9"/>
    <w:rsid w:val="000C5CDC"/>
    <w:rsid w:val="000C65DC"/>
    <w:rsid w:val="000C66F3"/>
    <w:rsid w:val="000C6900"/>
    <w:rsid w:val="000D0909"/>
    <w:rsid w:val="000D31E8"/>
    <w:rsid w:val="000D76E4"/>
    <w:rsid w:val="000E3816"/>
    <w:rsid w:val="000E3CED"/>
    <w:rsid w:val="000E4F77"/>
    <w:rsid w:val="000F265C"/>
    <w:rsid w:val="000F2D09"/>
    <w:rsid w:val="000F3AFA"/>
    <w:rsid w:val="000F5712"/>
    <w:rsid w:val="000F5DB1"/>
    <w:rsid w:val="000F6611"/>
    <w:rsid w:val="000F7E22"/>
    <w:rsid w:val="0011113A"/>
    <w:rsid w:val="00112EEB"/>
    <w:rsid w:val="0011300E"/>
    <w:rsid w:val="0012563A"/>
    <w:rsid w:val="001313A7"/>
    <w:rsid w:val="001316E5"/>
    <w:rsid w:val="0013276F"/>
    <w:rsid w:val="00135557"/>
    <w:rsid w:val="00135E4A"/>
    <w:rsid w:val="00137C36"/>
    <w:rsid w:val="00143BB6"/>
    <w:rsid w:val="001527D9"/>
    <w:rsid w:val="00152A23"/>
    <w:rsid w:val="00160CBC"/>
    <w:rsid w:val="00162B90"/>
    <w:rsid w:val="00162CB7"/>
    <w:rsid w:val="0016586E"/>
    <w:rsid w:val="00171E5B"/>
    <w:rsid w:val="00171F94"/>
    <w:rsid w:val="00172559"/>
    <w:rsid w:val="0017668A"/>
    <w:rsid w:val="001766FE"/>
    <w:rsid w:val="001771E7"/>
    <w:rsid w:val="00191C49"/>
    <w:rsid w:val="00192006"/>
    <w:rsid w:val="00193180"/>
    <w:rsid w:val="00194958"/>
    <w:rsid w:val="00194CFB"/>
    <w:rsid w:val="001951C6"/>
    <w:rsid w:val="001966A6"/>
    <w:rsid w:val="001A0910"/>
    <w:rsid w:val="001A4C63"/>
    <w:rsid w:val="001B2E2D"/>
    <w:rsid w:val="001B5CD2"/>
    <w:rsid w:val="001C0BEE"/>
    <w:rsid w:val="001C2A98"/>
    <w:rsid w:val="001D3D7D"/>
    <w:rsid w:val="001D3FFF"/>
    <w:rsid w:val="001D625F"/>
    <w:rsid w:val="001D7576"/>
    <w:rsid w:val="001E0826"/>
    <w:rsid w:val="001E14A0"/>
    <w:rsid w:val="001E3634"/>
    <w:rsid w:val="001E451E"/>
    <w:rsid w:val="001E7376"/>
    <w:rsid w:val="001E79E9"/>
    <w:rsid w:val="001F165F"/>
    <w:rsid w:val="001F2085"/>
    <w:rsid w:val="001F225C"/>
    <w:rsid w:val="001F2DCF"/>
    <w:rsid w:val="00201CFA"/>
    <w:rsid w:val="0020220D"/>
    <w:rsid w:val="00202448"/>
    <w:rsid w:val="00202D15"/>
    <w:rsid w:val="00214BEE"/>
    <w:rsid w:val="002205B8"/>
    <w:rsid w:val="00222EC0"/>
    <w:rsid w:val="002231D8"/>
    <w:rsid w:val="00225759"/>
    <w:rsid w:val="002259E5"/>
    <w:rsid w:val="00226140"/>
    <w:rsid w:val="00226A3B"/>
    <w:rsid w:val="002274F3"/>
    <w:rsid w:val="0023094C"/>
    <w:rsid w:val="00234BE3"/>
    <w:rsid w:val="00235A90"/>
    <w:rsid w:val="00235D4B"/>
    <w:rsid w:val="00241E48"/>
    <w:rsid w:val="0024214E"/>
    <w:rsid w:val="00242623"/>
    <w:rsid w:val="00243C35"/>
    <w:rsid w:val="00250558"/>
    <w:rsid w:val="002544C2"/>
    <w:rsid w:val="00255C65"/>
    <w:rsid w:val="00260652"/>
    <w:rsid w:val="00261F25"/>
    <w:rsid w:val="00263C92"/>
    <w:rsid w:val="002648A9"/>
    <w:rsid w:val="0026553C"/>
    <w:rsid w:val="00267DD5"/>
    <w:rsid w:val="00270EEB"/>
    <w:rsid w:val="00274A0A"/>
    <w:rsid w:val="00275D6F"/>
    <w:rsid w:val="00277593"/>
    <w:rsid w:val="00280918"/>
    <w:rsid w:val="00281626"/>
    <w:rsid w:val="00282AF6"/>
    <w:rsid w:val="0028371B"/>
    <w:rsid w:val="002841B5"/>
    <w:rsid w:val="00287085"/>
    <w:rsid w:val="00290AF9"/>
    <w:rsid w:val="002967CF"/>
    <w:rsid w:val="00297262"/>
    <w:rsid w:val="00297788"/>
    <w:rsid w:val="002A418B"/>
    <w:rsid w:val="002A484B"/>
    <w:rsid w:val="002A64A6"/>
    <w:rsid w:val="002A7046"/>
    <w:rsid w:val="002B11C7"/>
    <w:rsid w:val="002B15FD"/>
    <w:rsid w:val="002B4049"/>
    <w:rsid w:val="002C05D8"/>
    <w:rsid w:val="002C1F86"/>
    <w:rsid w:val="002C3E27"/>
    <w:rsid w:val="002C47D4"/>
    <w:rsid w:val="002D0F38"/>
    <w:rsid w:val="002D77E3"/>
    <w:rsid w:val="002F17DC"/>
    <w:rsid w:val="002F2859"/>
    <w:rsid w:val="002F6E3C"/>
    <w:rsid w:val="0030117D"/>
    <w:rsid w:val="00303270"/>
    <w:rsid w:val="00303C87"/>
    <w:rsid w:val="003120CB"/>
    <w:rsid w:val="003152BE"/>
    <w:rsid w:val="00320153"/>
    <w:rsid w:val="00320367"/>
    <w:rsid w:val="00322871"/>
    <w:rsid w:val="00323597"/>
    <w:rsid w:val="00326FB3"/>
    <w:rsid w:val="003316D4"/>
    <w:rsid w:val="00333822"/>
    <w:rsid w:val="00335556"/>
    <w:rsid w:val="0033651A"/>
    <w:rsid w:val="00336715"/>
    <w:rsid w:val="00340DFD"/>
    <w:rsid w:val="00344E94"/>
    <w:rsid w:val="00350CD7"/>
    <w:rsid w:val="00360C17"/>
    <w:rsid w:val="003621C6"/>
    <w:rsid w:val="003622B8"/>
    <w:rsid w:val="00365504"/>
    <w:rsid w:val="003660C6"/>
    <w:rsid w:val="00366B76"/>
    <w:rsid w:val="00373051"/>
    <w:rsid w:val="00373B8F"/>
    <w:rsid w:val="00376D95"/>
    <w:rsid w:val="00377FBB"/>
    <w:rsid w:val="003800D3"/>
    <w:rsid w:val="0038203D"/>
    <w:rsid w:val="003842C1"/>
    <w:rsid w:val="00390BFB"/>
    <w:rsid w:val="00393D56"/>
    <w:rsid w:val="00393DFB"/>
    <w:rsid w:val="0039448D"/>
    <w:rsid w:val="003A0C6A"/>
    <w:rsid w:val="003A16FC"/>
    <w:rsid w:val="003A4FCD"/>
    <w:rsid w:val="003B0944"/>
    <w:rsid w:val="003B1593"/>
    <w:rsid w:val="003B2D8F"/>
    <w:rsid w:val="003B4381"/>
    <w:rsid w:val="003B4D5A"/>
    <w:rsid w:val="003B54A2"/>
    <w:rsid w:val="003C1043"/>
    <w:rsid w:val="003C1A30"/>
    <w:rsid w:val="003C1DDA"/>
    <w:rsid w:val="003C3541"/>
    <w:rsid w:val="003C6779"/>
    <w:rsid w:val="003C6793"/>
    <w:rsid w:val="003D016C"/>
    <w:rsid w:val="003D180A"/>
    <w:rsid w:val="003D2998"/>
    <w:rsid w:val="003D2F0A"/>
    <w:rsid w:val="003D3891"/>
    <w:rsid w:val="003D527B"/>
    <w:rsid w:val="003D56C5"/>
    <w:rsid w:val="003E0F4F"/>
    <w:rsid w:val="003E18AC"/>
    <w:rsid w:val="003E210B"/>
    <w:rsid w:val="003E2A12"/>
    <w:rsid w:val="003E3384"/>
    <w:rsid w:val="003E548E"/>
    <w:rsid w:val="003E7298"/>
    <w:rsid w:val="003F12D5"/>
    <w:rsid w:val="0040318D"/>
    <w:rsid w:val="004148E1"/>
    <w:rsid w:val="00414CFA"/>
    <w:rsid w:val="00420BE9"/>
    <w:rsid w:val="00423AD8"/>
    <w:rsid w:val="00424C85"/>
    <w:rsid w:val="004260BD"/>
    <w:rsid w:val="0043012F"/>
    <w:rsid w:val="00430F1F"/>
    <w:rsid w:val="00431FBC"/>
    <w:rsid w:val="004326EA"/>
    <w:rsid w:val="0044456B"/>
    <w:rsid w:val="00447BD1"/>
    <w:rsid w:val="004507F3"/>
    <w:rsid w:val="00450AF4"/>
    <w:rsid w:val="00454FFF"/>
    <w:rsid w:val="00455731"/>
    <w:rsid w:val="00461063"/>
    <w:rsid w:val="00461C05"/>
    <w:rsid w:val="004637C4"/>
    <w:rsid w:val="004656B7"/>
    <w:rsid w:val="004671C7"/>
    <w:rsid w:val="0047179D"/>
    <w:rsid w:val="00472EAB"/>
    <w:rsid w:val="00472F4D"/>
    <w:rsid w:val="004730BF"/>
    <w:rsid w:val="0047535C"/>
    <w:rsid w:val="00481838"/>
    <w:rsid w:val="00485870"/>
    <w:rsid w:val="00485FE8"/>
    <w:rsid w:val="004862A7"/>
    <w:rsid w:val="00487B5F"/>
    <w:rsid w:val="00492EB5"/>
    <w:rsid w:val="00494F77"/>
    <w:rsid w:val="00497721"/>
    <w:rsid w:val="004A0229"/>
    <w:rsid w:val="004A0AFB"/>
    <w:rsid w:val="004A1FD2"/>
    <w:rsid w:val="004A35D2"/>
    <w:rsid w:val="004B2F00"/>
    <w:rsid w:val="004B4DD7"/>
    <w:rsid w:val="004B576A"/>
    <w:rsid w:val="004B58A0"/>
    <w:rsid w:val="004B6E31"/>
    <w:rsid w:val="004C1D66"/>
    <w:rsid w:val="004C31D7"/>
    <w:rsid w:val="004C4AD2"/>
    <w:rsid w:val="004C6A2F"/>
    <w:rsid w:val="004D1F21"/>
    <w:rsid w:val="004D59D8"/>
    <w:rsid w:val="004D5DA1"/>
    <w:rsid w:val="004E150F"/>
    <w:rsid w:val="004E23A1"/>
    <w:rsid w:val="004E3489"/>
    <w:rsid w:val="004E3AFA"/>
    <w:rsid w:val="004E6CB3"/>
    <w:rsid w:val="004E7CE4"/>
    <w:rsid w:val="00502A0A"/>
    <w:rsid w:val="00507C50"/>
    <w:rsid w:val="00517C3A"/>
    <w:rsid w:val="00527BF4"/>
    <w:rsid w:val="00534F6C"/>
    <w:rsid w:val="00535427"/>
    <w:rsid w:val="0053646D"/>
    <w:rsid w:val="00540AAD"/>
    <w:rsid w:val="00546458"/>
    <w:rsid w:val="0055087C"/>
    <w:rsid w:val="00553413"/>
    <w:rsid w:val="00555A8A"/>
    <w:rsid w:val="00560E31"/>
    <w:rsid w:val="0057737A"/>
    <w:rsid w:val="0058219C"/>
    <w:rsid w:val="00583AD5"/>
    <w:rsid w:val="005866A9"/>
    <w:rsid w:val="0058707F"/>
    <w:rsid w:val="005931FE"/>
    <w:rsid w:val="00595755"/>
    <w:rsid w:val="005A719E"/>
    <w:rsid w:val="005B0072"/>
    <w:rsid w:val="005B0732"/>
    <w:rsid w:val="005B183B"/>
    <w:rsid w:val="005B38A0"/>
    <w:rsid w:val="005B491C"/>
    <w:rsid w:val="005B4DBF"/>
    <w:rsid w:val="005B5DE2"/>
    <w:rsid w:val="005B674C"/>
    <w:rsid w:val="005C0CC6"/>
    <w:rsid w:val="005C7561"/>
    <w:rsid w:val="005D1E57"/>
    <w:rsid w:val="005D2F57"/>
    <w:rsid w:val="005D34F6"/>
    <w:rsid w:val="005D75A7"/>
    <w:rsid w:val="005E1884"/>
    <w:rsid w:val="005F373A"/>
    <w:rsid w:val="005F5AA7"/>
    <w:rsid w:val="005F6B0E"/>
    <w:rsid w:val="005F6EA9"/>
    <w:rsid w:val="005F760E"/>
    <w:rsid w:val="005F7B1D"/>
    <w:rsid w:val="00601C72"/>
    <w:rsid w:val="0060222A"/>
    <w:rsid w:val="00610C21"/>
    <w:rsid w:val="00611907"/>
    <w:rsid w:val="00613116"/>
    <w:rsid w:val="006202A6"/>
    <w:rsid w:val="00620A20"/>
    <w:rsid w:val="00621C4E"/>
    <w:rsid w:val="006234A3"/>
    <w:rsid w:val="00626091"/>
    <w:rsid w:val="006305D7"/>
    <w:rsid w:val="00633A01"/>
    <w:rsid w:val="006341F7"/>
    <w:rsid w:val="00635014"/>
    <w:rsid w:val="006369CE"/>
    <w:rsid w:val="006411CA"/>
    <w:rsid w:val="00642EE7"/>
    <w:rsid w:val="00647D43"/>
    <w:rsid w:val="0065151F"/>
    <w:rsid w:val="00652484"/>
    <w:rsid w:val="006619C8"/>
    <w:rsid w:val="006645FC"/>
    <w:rsid w:val="00671710"/>
    <w:rsid w:val="00672FC9"/>
    <w:rsid w:val="00673414"/>
    <w:rsid w:val="00676079"/>
    <w:rsid w:val="00676ECD"/>
    <w:rsid w:val="00677D0A"/>
    <w:rsid w:val="00681617"/>
    <w:rsid w:val="0068185F"/>
    <w:rsid w:val="0068473A"/>
    <w:rsid w:val="00692C84"/>
    <w:rsid w:val="006931D5"/>
    <w:rsid w:val="006A01CF"/>
    <w:rsid w:val="006B074C"/>
    <w:rsid w:val="006B1914"/>
    <w:rsid w:val="006B4E7C"/>
    <w:rsid w:val="006B5D8C"/>
    <w:rsid w:val="006B6A1F"/>
    <w:rsid w:val="006B72D4"/>
    <w:rsid w:val="006C11CC"/>
    <w:rsid w:val="006C1AEB"/>
    <w:rsid w:val="006C232A"/>
    <w:rsid w:val="006C57FE"/>
    <w:rsid w:val="006D3786"/>
    <w:rsid w:val="006E4B63"/>
    <w:rsid w:val="006F06E4"/>
    <w:rsid w:val="006F34E0"/>
    <w:rsid w:val="006F350D"/>
    <w:rsid w:val="006F4FE5"/>
    <w:rsid w:val="006F7B41"/>
    <w:rsid w:val="00702B5D"/>
    <w:rsid w:val="00703ED2"/>
    <w:rsid w:val="00707B8D"/>
    <w:rsid w:val="00710FDE"/>
    <w:rsid w:val="00713636"/>
    <w:rsid w:val="007148F0"/>
    <w:rsid w:val="00714B8C"/>
    <w:rsid w:val="0071675D"/>
    <w:rsid w:val="00724217"/>
    <w:rsid w:val="00733A5A"/>
    <w:rsid w:val="00735CF5"/>
    <w:rsid w:val="0074063A"/>
    <w:rsid w:val="00741DD5"/>
    <w:rsid w:val="00743BA1"/>
    <w:rsid w:val="00745F1E"/>
    <w:rsid w:val="007515FE"/>
    <w:rsid w:val="007601D0"/>
    <w:rsid w:val="0076109D"/>
    <w:rsid w:val="00763BB9"/>
    <w:rsid w:val="00767107"/>
    <w:rsid w:val="007673D1"/>
    <w:rsid w:val="00773BFD"/>
    <w:rsid w:val="007743B3"/>
    <w:rsid w:val="00774490"/>
    <w:rsid w:val="00776E60"/>
    <w:rsid w:val="007819FF"/>
    <w:rsid w:val="00782543"/>
    <w:rsid w:val="00782DC0"/>
    <w:rsid w:val="00784A4C"/>
    <w:rsid w:val="00784BC6"/>
    <w:rsid w:val="0078523D"/>
    <w:rsid w:val="007853EF"/>
    <w:rsid w:val="007931DF"/>
    <w:rsid w:val="00796277"/>
    <w:rsid w:val="007A0172"/>
    <w:rsid w:val="007A1169"/>
    <w:rsid w:val="007A2511"/>
    <w:rsid w:val="007A260E"/>
    <w:rsid w:val="007A49CD"/>
    <w:rsid w:val="007A4D4C"/>
    <w:rsid w:val="007A5CB9"/>
    <w:rsid w:val="007A693F"/>
    <w:rsid w:val="007B6D43"/>
    <w:rsid w:val="007B7C6E"/>
    <w:rsid w:val="007C3A6B"/>
    <w:rsid w:val="007D44D7"/>
    <w:rsid w:val="007D469A"/>
    <w:rsid w:val="007D621A"/>
    <w:rsid w:val="007E2887"/>
    <w:rsid w:val="007E30A6"/>
    <w:rsid w:val="007E5278"/>
    <w:rsid w:val="007E54D8"/>
    <w:rsid w:val="007E749C"/>
    <w:rsid w:val="007F1B5C"/>
    <w:rsid w:val="00801257"/>
    <w:rsid w:val="0080363D"/>
    <w:rsid w:val="00803B0A"/>
    <w:rsid w:val="00804DED"/>
    <w:rsid w:val="00805B96"/>
    <w:rsid w:val="008115A5"/>
    <w:rsid w:val="00811D46"/>
    <w:rsid w:val="0081415D"/>
    <w:rsid w:val="0081770F"/>
    <w:rsid w:val="00820229"/>
    <w:rsid w:val="00822448"/>
    <w:rsid w:val="00822ABE"/>
    <w:rsid w:val="008237C9"/>
    <w:rsid w:val="00827F51"/>
    <w:rsid w:val="0083104E"/>
    <w:rsid w:val="00832C91"/>
    <w:rsid w:val="008343BE"/>
    <w:rsid w:val="0083787B"/>
    <w:rsid w:val="00840FB4"/>
    <w:rsid w:val="008410B2"/>
    <w:rsid w:val="00845C78"/>
    <w:rsid w:val="00845F0E"/>
    <w:rsid w:val="008500A0"/>
    <w:rsid w:val="008516C2"/>
    <w:rsid w:val="008519C8"/>
    <w:rsid w:val="0085351C"/>
    <w:rsid w:val="008549CA"/>
    <w:rsid w:val="008556C3"/>
    <w:rsid w:val="0085687C"/>
    <w:rsid w:val="00857F56"/>
    <w:rsid w:val="008645B4"/>
    <w:rsid w:val="008706C5"/>
    <w:rsid w:val="00873707"/>
    <w:rsid w:val="008763E1"/>
    <w:rsid w:val="00877EC8"/>
    <w:rsid w:val="00880F36"/>
    <w:rsid w:val="008823D9"/>
    <w:rsid w:val="00882D3C"/>
    <w:rsid w:val="00885530"/>
    <w:rsid w:val="008910D1"/>
    <w:rsid w:val="0089296C"/>
    <w:rsid w:val="00894A9F"/>
    <w:rsid w:val="00896ABD"/>
    <w:rsid w:val="008A7A9C"/>
    <w:rsid w:val="008B5218"/>
    <w:rsid w:val="008B7002"/>
    <w:rsid w:val="008B7102"/>
    <w:rsid w:val="008C3B7D"/>
    <w:rsid w:val="008C4891"/>
    <w:rsid w:val="008C65F0"/>
    <w:rsid w:val="008D0F90"/>
    <w:rsid w:val="008D3715"/>
    <w:rsid w:val="008D3AB0"/>
    <w:rsid w:val="008D5465"/>
    <w:rsid w:val="008D7EB7"/>
    <w:rsid w:val="008E2995"/>
    <w:rsid w:val="008E3684"/>
    <w:rsid w:val="008E57F5"/>
    <w:rsid w:val="008E5EAE"/>
    <w:rsid w:val="008E6278"/>
    <w:rsid w:val="008E7606"/>
    <w:rsid w:val="008F1DAA"/>
    <w:rsid w:val="008F337F"/>
    <w:rsid w:val="008F3EBD"/>
    <w:rsid w:val="008F60B2"/>
    <w:rsid w:val="008F7C41"/>
    <w:rsid w:val="00900B8B"/>
    <w:rsid w:val="00901B1C"/>
    <w:rsid w:val="009031E2"/>
    <w:rsid w:val="00903790"/>
    <w:rsid w:val="009045E7"/>
    <w:rsid w:val="0091276C"/>
    <w:rsid w:val="009165AC"/>
    <w:rsid w:val="009169C2"/>
    <w:rsid w:val="0092000C"/>
    <w:rsid w:val="0092053F"/>
    <w:rsid w:val="0092340A"/>
    <w:rsid w:val="00930332"/>
    <w:rsid w:val="009313D9"/>
    <w:rsid w:val="00931ECE"/>
    <w:rsid w:val="00935B7F"/>
    <w:rsid w:val="00941293"/>
    <w:rsid w:val="00941E3D"/>
    <w:rsid w:val="00942711"/>
    <w:rsid w:val="00944F9C"/>
    <w:rsid w:val="009509A0"/>
    <w:rsid w:val="009509EE"/>
    <w:rsid w:val="00950C17"/>
    <w:rsid w:val="009529CB"/>
    <w:rsid w:val="00954740"/>
    <w:rsid w:val="009629DE"/>
    <w:rsid w:val="00963ABC"/>
    <w:rsid w:val="009640D0"/>
    <w:rsid w:val="00964A34"/>
    <w:rsid w:val="00965D21"/>
    <w:rsid w:val="00967764"/>
    <w:rsid w:val="00970B0E"/>
    <w:rsid w:val="00974298"/>
    <w:rsid w:val="00974F68"/>
    <w:rsid w:val="00976D03"/>
    <w:rsid w:val="00977B30"/>
    <w:rsid w:val="00980591"/>
    <w:rsid w:val="009805DC"/>
    <w:rsid w:val="00981A92"/>
    <w:rsid w:val="00982F41"/>
    <w:rsid w:val="00983309"/>
    <w:rsid w:val="00985090"/>
    <w:rsid w:val="00986150"/>
    <w:rsid w:val="00987710"/>
    <w:rsid w:val="009904AB"/>
    <w:rsid w:val="009938AB"/>
    <w:rsid w:val="00993993"/>
    <w:rsid w:val="00995688"/>
    <w:rsid w:val="009958A6"/>
    <w:rsid w:val="00995DA9"/>
    <w:rsid w:val="00996456"/>
    <w:rsid w:val="009A04F5"/>
    <w:rsid w:val="009A15EF"/>
    <w:rsid w:val="009A29E0"/>
    <w:rsid w:val="009A38A5"/>
    <w:rsid w:val="009A690A"/>
    <w:rsid w:val="009B118B"/>
    <w:rsid w:val="009B1737"/>
    <w:rsid w:val="009B3D4B"/>
    <w:rsid w:val="009B5B99"/>
    <w:rsid w:val="009B6EFC"/>
    <w:rsid w:val="009C149C"/>
    <w:rsid w:val="009C2B56"/>
    <w:rsid w:val="009C2DF8"/>
    <w:rsid w:val="009C68B7"/>
    <w:rsid w:val="009D0834"/>
    <w:rsid w:val="009D0A1E"/>
    <w:rsid w:val="009D52BC"/>
    <w:rsid w:val="009D724E"/>
    <w:rsid w:val="009D7D0A"/>
    <w:rsid w:val="009E280E"/>
    <w:rsid w:val="009E3A10"/>
    <w:rsid w:val="009F01B1"/>
    <w:rsid w:val="009F0DBB"/>
    <w:rsid w:val="009F3887"/>
    <w:rsid w:val="009F4C09"/>
    <w:rsid w:val="009F732B"/>
    <w:rsid w:val="00A01FE0"/>
    <w:rsid w:val="00A10656"/>
    <w:rsid w:val="00A12FA6"/>
    <w:rsid w:val="00A1339B"/>
    <w:rsid w:val="00A13B93"/>
    <w:rsid w:val="00A14ABA"/>
    <w:rsid w:val="00A165D3"/>
    <w:rsid w:val="00A24CB6"/>
    <w:rsid w:val="00A26CD2"/>
    <w:rsid w:val="00A27667"/>
    <w:rsid w:val="00A32979"/>
    <w:rsid w:val="00A34A67"/>
    <w:rsid w:val="00A364C6"/>
    <w:rsid w:val="00A37462"/>
    <w:rsid w:val="00A459E1"/>
    <w:rsid w:val="00A52296"/>
    <w:rsid w:val="00A53CBA"/>
    <w:rsid w:val="00A53FF7"/>
    <w:rsid w:val="00A55661"/>
    <w:rsid w:val="00A5603E"/>
    <w:rsid w:val="00A60302"/>
    <w:rsid w:val="00A61B70"/>
    <w:rsid w:val="00A61FA8"/>
    <w:rsid w:val="00A637F4"/>
    <w:rsid w:val="00A65485"/>
    <w:rsid w:val="00A66E05"/>
    <w:rsid w:val="00A70753"/>
    <w:rsid w:val="00A712D2"/>
    <w:rsid w:val="00A82C8A"/>
    <w:rsid w:val="00A852FF"/>
    <w:rsid w:val="00A87337"/>
    <w:rsid w:val="00A87CBB"/>
    <w:rsid w:val="00A903BE"/>
    <w:rsid w:val="00A90C97"/>
    <w:rsid w:val="00A960C8"/>
    <w:rsid w:val="00AA0921"/>
    <w:rsid w:val="00AA1B4F"/>
    <w:rsid w:val="00AA3AB2"/>
    <w:rsid w:val="00AA3CA4"/>
    <w:rsid w:val="00AA54F3"/>
    <w:rsid w:val="00AA6B43"/>
    <w:rsid w:val="00AB367A"/>
    <w:rsid w:val="00AC01D1"/>
    <w:rsid w:val="00AC31F2"/>
    <w:rsid w:val="00AD6A05"/>
    <w:rsid w:val="00AE103C"/>
    <w:rsid w:val="00AE272B"/>
    <w:rsid w:val="00AE3E3A"/>
    <w:rsid w:val="00AE77B4"/>
    <w:rsid w:val="00AE7825"/>
    <w:rsid w:val="00AE7C1A"/>
    <w:rsid w:val="00AF0D9C"/>
    <w:rsid w:val="00AF13AB"/>
    <w:rsid w:val="00AF1D36"/>
    <w:rsid w:val="00AF24C8"/>
    <w:rsid w:val="00AF5AE6"/>
    <w:rsid w:val="00AF5F75"/>
    <w:rsid w:val="00AF6001"/>
    <w:rsid w:val="00B01A16"/>
    <w:rsid w:val="00B061F5"/>
    <w:rsid w:val="00B07F45"/>
    <w:rsid w:val="00B1021A"/>
    <w:rsid w:val="00B15A1F"/>
    <w:rsid w:val="00B15FE9"/>
    <w:rsid w:val="00B2148A"/>
    <w:rsid w:val="00B220C2"/>
    <w:rsid w:val="00B23717"/>
    <w:rsid w:val="00B25B32"/>
    <w:rsid w:val="00B32C02"/>
    <w:rsid w:val="00B36C42"/>
    <w:rsid w:val="00B42EA7"/>
    <w:rsid w:val="00B4476B"/>
    <w:rsid w:val="00B5337C"/>
    <w:rsid w:val="00B5340C"/>
    <w:rsid w:val="00B53FDE"/>
    <w:rsid w:val="00B54F7F"/>
    <w:rsid w:val="00B56397"/>
    <w:rsid w:val="00B6027B"/>
    <w:rsid w:val="00B60628"/>
    <w:rsid w:val="00B65365"/>
    <w:rsid w:val="00B67AFF"/>
    <w:rsid w:val="00B67EFF"/>
    <w:rsid w:val="00B70B59"/>
    <w:rsid w:val="00B73657"/>
    <w:rsid w:val="00B80ADA"/>
    <w:rsid w:val="00B90387"/>
    <w:rsid w:val="00B90E88"/>
    <w:rsid w:val="00BA1735"/>
    <w:rsid w:val="00BA19FA"/>
    <w:rsid w:val="00BA254B"/>
    <w:rsid w:val="00BA4288"/>
    <w:rsid w:val="00BB48E5"/>
    <w:rsid w:val="00BB5607"/>
    <w:rsid w:val="00BB5ACA"/>
    <w:rsid w:val="00BB6461"/>
    <w:rsid w:val="00BB6AC6"/>
    <w:rsid w:val="00BC3085"/>
    <w:rsid w:val="00BC3823"/>
    <w:rsid w:val="00BC5841"/>
    <w:rsid w:val="00BD55F1"/>
    <w:rsid w:val="00BD60B4"/>
    <w:rsid w:val="00BE0E10"/>
    <w:rsid w:val="00BE2952"/>
    <w:rsid w:val="00BE400E"/>
    <w:rsid w:val="00BE40C0"/>
    <w:rsid w:val="00BE5F4A"/>
    <w:rsid w:val="00BE67FB"/>
    <w:rsid w:val="00BE7411"/>
    <w:rsid w:val="00BF0096"/>
    <w:rsid w:val="00BF064A"/>
    <w:rsid w:val="00BF09B0"/>
    <w:rsid w:val="00BF1544"/>
    <w:rsid w:val="00BF1B53"/>
    <w:rsid w:val="00BF1FFC"/>
    <w:rsid w:val="00BF4EB2"/>
    <w:rsid w:val="00BF7889"/>
    <w:rsid w:val="00C06E4E"/>
    <w:rsid w:val="00C06F06"/>
    <w:rsid w:val="00C07694"/>
    <w:rsid w:val="00C129FD"/>
    <w:rsid w:val="00C13C00"/>
    <w:rsid w:val="00C15DC1"/>
    <w:rsid w:val="00C20FAD"/>
    <w:rsid w:val="00C2375F"/>
    <w:rsid w:val="00C247CB"/>
    <w:rsid w:val="00C32E66"/>
    <w:rsid w:val="00C3355F"/>
    <w:rsid w:val="00C3569A"/>
    <w:rsid w:val="00C36F9E"/>
    <w:rsid w:val="00C43F48"/>
    <w:rsid w:val="00C448FF"/>
    <w:rsid w:val="00C45E57"/>
    <w:rsid w:val="00C52F29"/>
    <w:rsid w:val="00C53062"/>
    <w:rsid w:val="00C56CE6"/>
    <w:rsid w:val="00C5745F"/>
    <w:rsid w:val="00C61A98"/>
    <w:rsid w:val="00C63201"/>
    <w:rsid w:val="00C64E62"/>
    <w:rsid w:val="00C651D5"/>
    <w:rsid w:val="00C65CCC"/>
    <w:rsid w:val="00C72860"/>
    <w:rsid w:val="00C730B9"/>
    <w:rsid w:val="00C7618F"/>
    <w:rsid w:val="00C765A9"/>
    <w:rsid w:val="00C8080C"/>
    <w:rsid w:val="00C8162D"/>
    <w:rsid w:val="00C83A0B"/>
    <w:rsid w:val="00C842D0"/>
    <w:rsid w:val="00C84ED1"/>
    <w:rsid w:val="00C87DB3"/>
    <w:rsid w:val="00C87F4C"/>
    <w:rsid w:val="00C9038F"/>
    <w:rsid w:val="00C9212F"/>
    <w:rsid w:val="00C92AAB"/>
    <w:rsid w:val="00C97780"/>
    <w:rsid w:val="00CA2435"/>
    <w:rsid w:val="00CB0960"/>
    <w:rsid w:val="00CB0BD9"/>
    <w:rsid w:val="00CB540D"/>
    <w:rsid w:val="00CC2D98"/>
    <w:rsid w:val="00CC6DC1"/>
    <w:rsid w:val="00CD006B"/>
    <w:rsid w:val="00CD0E2F"/>
    <w:rsid w:val="00CD1B61"/>
    <w:rsid w:val="00CD2F20"/>
    <w:rsid w:val="00CD6B20"/>
    <w:rsid w:val="00CE1339"/>
    <w:rsid w:val="00CE23E7"/>
    <w:rsid w:val="00CE61CC"/>
    <w:rsid w:val="00CE6E42"/>
    <w:rsid w:val="00CF20B7"/>
    <w:rsid w:val="00CF6692"/>
    <w:rsid w:val="00CF6B08"/>
    <w:rsid w:val="00CF7441"/>
    <w:rsid w:val="00D00D16"/>
    <w:rsid w:val="00D01CB1"/>
    <w:rsid w:val="00D034EA"/>
    <w:rsid w:val="00D03C6C"/>
    <w:rsid w:val="00D06288"/>
    <w:rsid w:val="00D068C7"/>
    <w:rsid w:val="00D128A4"/>
    <w:rsid w:val="00D142DD"/>
    <w:rsid w:val="00D15131"/>
    <w:rsid w:val="00D1728B"/>
    <w:rsid w:val="00D17994"/>
    <w:rsid w:val="00D20954"/>
    <w:rsid w:val="00D21C39"/>
    <w:rsid w:val="00D21FC6"/>
    <w:rsid w:val="00D2243A"/>
    <w:rsid w:val="00D224FD"/>
    <w:rsid w:val="00D30644"/>
    <w:rsid w:val="00D33393"/>
    <w:rsid w:val="00D33D36"/>
    <w:rsid w:val="00D34D94"/>
    <w:rsid w:val="00D409E2"/>
    <w:rsid w:val="00D414D2"/>
    <w:rsid w:val="00D427D7"/>
    <w:rsid w:val="00D44E62"/>
    <w:rsid w:val="00D51570"/>
    <w:rsid w:val="00D520DB"/>
    <w:rsid w:val="00D522F9"/>
    <w:rsid w:val="00D556AD"/>
    <w:rsid w:val="00D60381"/>
    <w:rsid w:val="00D616DE"/>
    <w:rsid w:val="00D62201"/>
    <w:rsid w:val="00D651D1"/>
    <w:rsid w:val="00D717BB"/>
    <w:rsid w:val="00D7226B"/>
    <w:rsid w:val="00D72707"/>
    <w:rsid w:val="00D7294F"/>
    <w:rsid w:val="00D75A9C"/>
    <w:rsid w:val="00D90871"/>
    <w:rsid w:val="00D9155F"/>
    <w:rsid w:val="00D9403F"/>
    <w:rsid w:val="00D959B4"/>
    <w:rsid w:val="00DA09BD"/>
    <w:rsid w:val="00DA44DE"/>
    <w:rsid w:val="00DA4B8D"/>
    <w:rsid w:val="00DA7A73"/>
    <w:rsid w:val="00DB1C33"/>
    <w:rsid w:val="00DB54E1"/>
    <w:rsid w:val="00DB620A"/>
    <w:rsid w:val="00DC3832"/>
    <w:rsid w:val="00DC3F8C"/>
    <w:rsid w:val="00DC7A51"/>
    <w:rsid w:val="00DD28F9"/>
    <w:rsid w:val="00DD3B52"/>
    <w:rsid w:val="00DE43FE"/>
    <w:rsid w:val="00DE5B5F"/>
    <w:rsid w:val="00DF0922"/>
    <w:rsid w:val="00DF4A53"/>
    <w:rsid w:val="00DF6116"/>
    <w:rsid w:val="00E00696"/>
    <w:rsid w:val="00E060C2"/>
    <w:rsid w:val="00E06324"/>
    <w:rsid w:val="00E07765"/>
    <w:rsid w:val="00E1062A"/>
    <w:rsid w:val="00E12E4B"/>
    <w:rsid w:val="00E12FB0"/>
    <w:rsid w:val="00E14814"/>
    <w:rsid w:val="00E1591B"/>
    <w:rsid w:val="00E16A50"/>
    <w:rsid w:val="00E20FAB"/>
    <w:rsid w:val="00E2289E"/>
    <w:rsid w:val="00E249D5"/>
    <w:rsid w:val="00E24F4D"/>
    <w:rsid w:val="00E32CB2"/>
    <w:rsid w:val="00E33C68"/>
    <w:rsid w:val="00E344C4"/>
    <w:rsid w:val="00E34EEB"/>
    <w:rsid w:val="00E35CB5"/>
    <w:rsid w:val="00E36DBA"/>
    <w:rsid w:val="00E44EB9"/>
    <w:rsid w:val="00E46358"/>
    <w:rsid w:val="00E471DC"/>
    <w:rsid w:val="00E50EB4"/>
    <w:rsid w:val="00E532FC"/>
    <w:rsid w:val="00E55BB0"/>
    <w:rsid w:val="00E609E5"/>
    <w:rsid w:val="00E60F27"/>
    <w:rsid w:val="00E64D93"/>
    <w:rsid w:val="00E65EDB"/>
    <w:rsid w:val="00E66927"/>
    <w:rsid w:val="00E677B8"/>
    <w:rsid w:val="00E67FA1"/>
    <w:rsid w:val="00E738F9"/>
    <w:rsid w:val="00E73D53"/>
    <w:rsid w:val="00E75111"/>
    <w:rsid w:val="00E77296"/>
    <w:rsid w:val="00E779E4"/>
    <w:rsid w:val="00E90D20"/>
    <w:rsid w:val="00E90E40"/>
    <w:rsid w:val="00E93763"/>
    <w:rsid w:val="00E95E91"/>
    <w:rsid w:val="00E97300"/>
    <w:rsid w:val="00EA05B0"/>
    <w:rsid w:val="00EA11DB"/>
    <w:rsid w:val="00EA427A"/>
    <w:rsid w:val="00EA723B"/>
    <w:rsid w:val="00EB6350"/>
    <w:rsid w:val="00EB7601"/>
    <w:rsid w:val="00EC2F62"/>
    <w:rsid w:val="00EC62EB"/>
    <w:rsid w:val="00EC6E9F"/>
    <w:rsid w:val="00ED29F8"/>
    <w:rsid w:val="00ED2E1D"/>
    <w:rsid w:val="00ED44F0"/>
    <w:rsid w:val="00ED4B33"/>
    <w:rsid w:val="00ED6775"/>
    <w:rsid w:val="00ED7DD6"/>
    <w:rsid w:val="00EE15A1"/>
    <w:rsid w:val="00EE2A7C"/>
    <w:rsid w:val="00EE2C42"/>
    <w:rsid w:val="00EE341B"/>
    <w:rsid w:val="00EE4453"/>
    <w:rsid w:val="00EE4920"/>
    <w:rsid w:val="00EE5FCE"/>
    <w:rsid w:val="00EE6BBD"/>
    <w:rsid w:val="00EE6E1E"/>
    <w:rsid w:val="00EE705F"/>
    <w:rsid w:val="00EF0620"/>
    <w:rsid w:val="00EF54FD"/>
    <w:rsid w:val="00F01424"/>
    <w:rsid w:val="00F06CB7"/>
    <w:rsid w:val="00F13112"/>
    <w:rsid w:val="00F16FE6"/>
    <w:rsid w:val="00F179DC"/>
    <w:rsid w:val="00F207FE"/>
    <w:rsid w:val="00F238BD"/>
    <w:rsid w:val="00F24992"/>
    <w:rsid w:val="00F3013A"/>
    <w:rsid w:val="00F32F2F"/>
    <w:rsid w:val="00F33F3F"/>
    <w:rsid w:val="00F35BDD"/>
    <w:rsid w:val="00F403FD"/>
    <w:rsid w:val="00F4199A"/>
    <w:rsid w:val="00F41A55"/>
    <w:rsid w:val="00F41E72"/>
    <w:rsid w:val="00F445C8"/>
    <w:rsid w:val="00F50300"/>
    <w:rsid w:val="00F506D8"/>
    <w:rsid w:val="00F56E39"/>
    <w:rsid w:val="00F57C6D"/>
    <w:rsid w:val="00F623E9"/>
    <w:rsid w:val="00F63951"/>
    <w:rsid w:val="00F63C86"/>
    <w:rsid w:val="00F6489F"/>
    <w:rsid w:val="00F746AD"/>
    <w:rsid w:val="00F758B1"/>
    <w:rsid w:val="00F766BE"/>
    <w:rsid w:val="00F77EB9"/>
    <w:rsid w:val="00F80635"/>
    <w:rsid w:val="00F815D1"/>
    <w:rsid w:val="00F81E7E"/>
    <w:rsid w:val="00F81F0F"/>
    <w:rsid w:val="00F825F4"/>
    <w:rsid w:val="00F92AA1"/>
    <w:rsid w:val="00F932DE"/>
    <w:rsid w:val="00F938F9"/>
    <w:rsid w:val="00F963DD"/>
    <w:rsid w:val="00F974ED"/>
    <w:rsid w:val="00FA2045"/>
    <w:rsid w:val="00FA7A66"/>
    <w:rsid w:val="00FB06A8"/>
    <w:rsid w:val="00FB0D1E"/>
    <w:rsid w:val="00FB0DA2"/>
    <w:rsid w:val="00FB1AA9"/>
    <w:rsid w:val="00FB3BB1"/>
    <w:rsid w:val="00FB4B5A"/>
    <w:rsid w:val="00FB4D29"/>
    <w:rsid w:val="00FB4EE3"/>
    <w:rsid w:val="00FB5DAA"/>
    <w:rsid w:val="00FB6CA2"/>
    <w:rsid w:val="00FB6EFE"/>
    <w:rsid w:val="00FC04B9"/>
    <w:rsid w:val="00FC161A"/>
    <w:rsid w:val="00FC23D5"/>
    <w:rsid w:val="00FC2612"/>
    <w:rsid w:val="00FC4C1A"/>
    <w:rsid w:val="00FC6468"/>
    <w:rsid w:val="00FC6D49"/>
    <w:rsid w:val="00FC6ED7"/>
    <w:rsid w:val="00FC7B60"/>
    <w:rsid w:val="00FD106B"/>
    <w:rsid w:val="00FD3732"/>
    <w:rsid w:val="00FD4922"/>
    <w:rsid w:val="00FD6461"/>
    <w:rsid w:val="00FE0281"/>
    <w:rsid w:val="00FE4B18"/>
    <w:rsid w:val="00FE7083"/>
    <w:rsid w:val="00FE761B"/>
    <w:rsid w:val="00FF019F"/>
    <w:rsid w:val="00FF39BB"/>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969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UnresolvedMention1">
    <w:name w:val="Unresolved Mention1"/>
    <w:uiPriority w:val="99"/>
    <w:semiHidden/>
    <w:unhideWhenUsed/>
    <w:rsid w:val="00901B1C"/>
    <w:rPr>
      <w:color w:val="605E5C"/>
      <w:shd w:val="clear" w:color="auto" w:fill="E1DFDD"/>
    </w:rPr>
  </w:style>
  <w:style w:type="paragraph" w:customStyle="1" w:styleId="EndNoteBibliographyTitle">
    <w:name w:val="EndNote Bibliography Title"/>
    <w:basedOn w:val="Normal"/>
    <w:link w:val="EndNoteBibliographyTitleChar"/>
    <w:rsid w:val="002841B5"/>
    <w:pPr>
      <w:jc w:val="center"/>
    </w:pPr>
    <w:rPr>
      <w:noProof/>
    </w:rPr>
  </w:style>
  <w:style w:type="character" w:customStyle="1" w:styleId="EndNoteBibliographyTitleChar">
    <w:name w:val="EndNote Bibliography Title Char"/>
    <w:link w:val="EndNoteBibliographyTitle"/>
    <w:rsid w:val="002841B5"/>
    <w:rPr>
      <w:rFonts w:ascii="Calibri" w:hAnsi="Calibri" w:cs="Calibri"/>
      <w:noProof/>
      <w:color w:val="000000"/>
      <w:sz w:val="24"/>
      <w:szCs w:val="24"/>
      <w:lang w:eastAsia="en-US"/>
    </w:rPr>
  </w:style>
  <w:style w:type="paragraph" w:customStyle="1" w:styleId="EndNoteBibliography">
    <w:name w:val="EndNote Bibliography"/>
    <w:basedOn w:val="Normal"/>
    <w:link w:val="EndNoteBibliographyChar"/>
    <w:rsid w:val="002841B5"/>
    <w:rPr>
      <w:noProof/>
    </w:rPr>
  </w:style>
  <w:style w:type="character" w:customStyle="1" w:styleId="EndNoteBibliographyChar">
    <w:name w:val="EndNote Bibliography Char"/>
    <w:link w:val="EndNoteBibliography"/>
    <w:rsid w:val="002841B5"/>
    <w:rPr>
      <w:rFonts w:ascii="Calibri" w:hAnsi="Calibri" w:cs="Calibri"/>
      <w:noProof/>
      <w:color w:val="000000"/>
      <w:sz w:val="24"/>
      <w:szCs w:val="24"/>
      <w:lang w:eastAsia="en-US"/>
    </w:rPr>
  </w:style>
  <w:style w:type="paragraph" w:styleId="Date">
    <w:name w:val="Date"/>
    <w:basedOn w:val="Normal"/>
    <w:next w:val="Normal"/>
    <w:link w:val="DateChar"/>
    <w:uiPriority w:val="99"/>
    <w:semiHidden/>
    <w:unhideWhenUsed/>
    <w:rsid w:val="00194958"/>
  </w:style>
  <w:style w:type="character" w:customStyle="1" w:styleId="DateChar">
    <w:name w:val="Date Char"/>
    <w:link w:val="Date"/>
    <w:uiPriority w:val="99"/>
    <w:semiHidden/>
    <w:rsid w:val="00194958"/>
    <w:rPr>
      <w:rFonts w:ascii="Calibri" w:hAnsi="Calibri" w:cs="Calibri"/>
      <w:color w:val="000000"/>
      <w:sz w:val="24"/>
      <w:szCs w:val="24"/>
      <w:lang w:eastAsia="en-US"/>
    </w:rPr>
  </w:style>
  <w:style w:type="character" w:styleId="LineNumber">
    <w:name w:val="line number"/>
    <w:uiPriority w:val="99"/>
    <w:semiHidden/>
    <w:unhideWhenUsed/>
    <w:rsid w:val="00165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etteh2-c@my.cityu.edy.h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ngguyang@inu.ac.k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gkim@inu.ac.k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inholee940124@gmail.com" TargetMode="External"/><Relationship Id="rId4" Type="http://schemas.openxmlformats.org/officeDocument/2006/relationships/settings" Target="settings.xml"/><Relationship Id="rId9" Type="http://schemas.openxmlformats.org/officeDocument/2006/relationships/hyperlink" Target="mailto:jihwalee-c@my.cityu.edy.h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7102B-6B18-464D-A0B1-F6F365F77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8513</Words>
  <Characters>48529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56929</CharactersWithSpaces>
  <SharedDoc>false</SharedDoc>
  <HLinks>
    <vt:vector size="30" baseType="variant">
      <vt:variant>
        <vt:i4>458872</vt:i4>
      </vt:variant>
      <vt:variant>
        <vt:i4>12</vt:i4>
      </vt:variant>
      <vt:variant>
        <vt:i4>0</vt:i4>
      </vt:variant>
      <vt:variant>
        <vt:i4>5</vt:i4>
      </vt:variant>
      <vt:variant>
        <vt:lpwstr>mailto:sungguyang@inu.ac.kr</vt:lpwstr>
      </vt:variant>
      <vt:variant>
        <vt:lpwstr/>
      </vt:variant>
      <vt:variant>
        <vt:i4>3080268</vt:i4>
      </vt:variant>
      <vt:variant>
        <vt:i4>9</vt:i4>
      </vt:variant>
      <vt:variant>
        <vt:i4>0</vt:i4>
      </vt:variant>
      <vt:variant>
        <vt:i4>5</vt:i4>
      </vt:variant>
      <vt:variant>
        <vt:lpwstr>mailto:jgkim@inu.ac.kr</vt:lpwstr>
      </vt:variant>
      <vt:variant>
        <vt:lpwstr/>
      </vt:variant>
      <vt:variant>
        <vt:i4>5374074</vt:i4>
      </vt:variant>
      <vt:variant>
        <vt:i4>6</vt:i4>
      </vt:variant>
      <vt:variant>
        <vt:i4>0</vt:i4>
      </vt:variant>
      <vt:variant>
        <vt:i4>5</vt:i4>
      </vt:variant>
      <vt:variant>
        <vt:lpwstr>mailto:jinholee940124@gmail.com</vt:lpwstr>
      </vt:variant>
      <vt:variant>
        <vt:lpwstr/>
      </vt:variant>
      <vt:variant>
        <vt:i4>6684681</vt:i4>
      </vt:variant>
      <vt:variant>
        <vt:i4>3</vt:i4>
      </vt:variant>
      <vt:variant>
        <vt:i4>0</vt:i4>
      </vt:variant>
      <vt:variant>
        <vt:i4>5</vt:i4>
      </vt:variant>
      <vt:variant>
        <vt:lpwstr>mailto:jihwalee-c@my.cityu.edy.hk</vt:lpwstr>
      </vt:variant>
      <vt:variant>
        <vt:lpwstr/>
      </vt:variant>
      <vt:variant>
        <vt:i4>7405641</vt:i4>
      </vt:variant>
      <vt:variant>
        <vt:i4>0</vt:i4>
      </vt:variant>
      <vt:variant>
        <vt:i4>0</vt:i4>
      </vt:variant>
      <vt:variant>
        <vt:i4>5</vt:i4>
      </vt:variant>
      <vt:variant>
        <vt:lpwstr>mailto:htetteh2-c@my.cityu.edy.hk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cp:lastModifiedBy/>
  <cp:revision>1</cp:revision>
  <cp:lastPrinted>2013-05-29T14:32:00Z</cp:lastPrinted>
  <dcterms:created xsi:type="dcterms:W3CDTF">2019-07-01T19:58:00Z</dcterms:created>
  <dcterms:modified xsi:type="dcterms:W3CDTF">2019-07-03T12:37:00Z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