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55BA7" w14:textId="77777777" w:rsidR="006D5DA0" w:rsidRDefault="00936BD6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59859</w:t>
      </w:r>
    </w:p>
    <w:p w14:paraId="6FCA06E2" w14:textId="77777777" w:rsidR="006D5DA0" w:rsidRDefault="00936BD6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Scriptwriter Name: Bridget Colvin</w:t>
      </w:r>
    </w:p>
    <w:p w14:paraId="3476F78D" w14:textId="77777777" w:rsidR="006D5DA0" w:rsidRDefault="00936BD6">
      <w:pPr>
        <w:pStyle w:val="Body"/>
      </w:pPr>
      <w:r>
        <w:rPr>
          <w:rFonts w:ascii="Helvetica" w:hAnsi="Helvetica"/>
          <w:b/>
          <w:bCs/>
          <w:sz w:val="22"/>
          <w:szCs w:val="22"/>
          <w:shd w:val="clear" w:color="auto" w:fill="FFFF00"/>
        </w:rPr>
        <w:t>Project Page Link</w:t>
      </w:r>
      <w:r>
        <w:rPr>
          <w:rFonts w:ascii="Helvetica" w:hAnsi="Helvetica"/>
          <w:b/>
          <w:bCs/>
          <w:sz w:val="22"/>
          <w:szCs w:val="22"/>
        </w:rPr>
        <w:t>:</w:t>
      </w:r>
      <w:r>
        <w:rPr>
          <w:rStyle w:val="Link"/>
          <w:color w:val="000000"/>
          <w:u w:val="none" w:color="000000"/>
        </w:rPr>
        <w:t xml:space="preserve"> </w:t>
      </w:r>
      <w:hyperlink r:id="rId7" w:history="1">
        <w:r>
          <w:rPr>
            <w:rStyle w:val="Hyperlink0"/>
          </w:rPr>
          <w:t>http://www.jove.com/files_upload.php?src=18257043</w:t>
        </w:r>
      </w:hyperlink>
    </w:p>
    <w:p w14:paraId="5303A1FB" w14:textId="77777777" w:rsidR="006D5DA0" w:rsidRDefault="006D5DA0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8"/>
          <w:szCs w:val="28"/>
        </w:rPr>
      </w:pPr>
    </w:p>
    <w:p w14:paraId="4D69F825" w14:textId="77777777" w:rsidR="006D5DA0" w:rsidRDefault="00936BD6">
      <w:pPr>
        <w:pStyle w:val="Body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lang w:val="de-DE"/>
        </w:rPr>
        <w:t>Title:</w:t>
      </w:r>
      <w:r>
        <w:rPr>
          <w:rFonts w:ascii="Calibri" w:eastAsia="Calibri" w:hAnsi="Calibri" w:cs="Calibri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 xml:space="preserve">Assessment of Long-Term Depression Induction in Adult </w:t>
      </w:r>
      <w:r>
        <w:rPr>
          <w:rFonts w:ascii="Helvetica" w:hAnsi="Helvetica"/>
          <w:b/>
          <w:bCs/>
          <w:sz w:val="28"/>
          <w:szCs w:val="28"/>
        </w:rPr>
        <w:t>Cerebellar Slices</w:t>
      </w:r>
    </w:p>
    <w:p w14:paraId="756174BC" w14:textId="77777777" w:rsidR="006D5DA0" w:rsidRDefault="006D5DA0">
      <w:pPr>
        <w:pStyle w:val="CM10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</w:p>
    <w:p w14:paraId="36C85392" w14:textId="77777777" w:rsidR="006D5DA0" w:rsidRDefault="00936BD6">
      <w:pPr>
        <w:pStyle w:val="Body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Authors and Affiliations: Kazuhiko Yamaguchi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1.3</w:t>
      </w:r>
      <w:r>
        <w:rPr>
          <w:rFonts w:ascii="Helvetica" w:hAnsi="Helvetica"/>
          <w:b/>
          <w:bCs/>
          <w:sz w:val="28"/>
          <w:szCs w:val="28"/>
        </w:rPr>
        <w:t xml:space="preserve"> and Masao Ito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2</w:t>
      </w:r>
    </w:p>
    <w:p w14:paraId="3E3AEADF" w14:textId="77777777" w:rsidR="006D5DA0" w:rsidRDefault="006D5DA0">
      <w:pPr>
        <w:pStyle w:val="Body"/>
        <w:rPr>
          <w:rFonts w:ascii="Helvetica" w:eastAsia="Helvetica" w:hAnsi="Helvetica" w:cs="Helvetica"/>
          <w:sz w:val="28"/>
          <w:szCs w:val="28"/>
        </w:rPr>
      </w:pPr>
    </w:p>
    <w:p w14:paraId="755136E3" w14:textId="77777777" w:rsidR="006D5DA0" w:rsidRDefault="00936BD6">
      <w:pPr>
        <w:pStyle w:val="Body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1</w:t>
      </w:r>
      <w:r>
        <w:rPr>
          <w:rFonts w:ascii="Helvetica" w:hAnsi="Helvetica"/>
          <w:sz w:val="28"/>
          <w:szCs w:val="28"/>
        </w:rPr>
        <w:t>Laboratory for Behavioral Genetics, Center for Brain Science, RIKEN</w:t>
      </w:r>
    </w:p>
    <w:p w14:paraId="47B3A66A" w14:textId="77777777" w:rsidR="006D5DA0" w:rsidRDefault="00936BD6">
      <w:pPr>
        <w:pStyle w:val="Body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2</w:t>
      </w:r>
      <w:r>
        <w:rPr>
          <w:rFonts w:ascii="Helvetica" w:hAnsi="Helvetica"/>
          <w:sz w:val="28"/>
          <w:szCs w:val="28"/>
        </w:rPr>
        <w:t>Senior Adviser</w:t>
      </w:r>
      <w:r>
        <w:rPr>
          <w:rFonts w:ascii="Helvetica" w:hAnsi="Helvetica"/>
          <w:sz w:val="28"/>
          <w:szCs w:val="28"/>
        </w:rPr>
        <w:t>’</w:t>
      </w:r>
      <w:r>
        <w:rPr>
          <w:rFonts w:ascii="Helvetica" w:hAnsi="Helvetica"/>
          <w:sz w:val="28"/>
          <w:szCs w:val="28"/>
        </w:rPr>
        <w:t>s Office, Center for Brain Science, RIKEN</w:t>
      </w:r>
    </w:p>
    <w:p w14:paraId="52040567" w14:textId="77777777" w:rsidR="006D5DA0" w:rsidRDefault="00936BD6">
      <w:pPr>
        <w:pStyle w:val="Body"/>
        <w:ind w:left="140" w:hanging="14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3</w:t>
      </w:r>
      <w:r>
        <w:rPr>
          <w:rFonts w:ascii="Helvetica" w:hAnsi="Helvetica"/>
          <w:sz w:val="28"/>
          <w:szCs w:val="28"/>
        </w:rPr>
        <w:t xml:space="preserve">Department of Ultrastructural Research, </w:t>
      </w:r>
      <w:r>
        <w:rPr>
          <w:rFonts w:ascii="Helvetica" w:hAnsi="Helvetica"/>
          <w:sz w:val="28"/>
          <w:szCs w:val="28"/>
        </w:rPr>
        <w:t>National Institute of Neuroscience, NCNP</w:t>
      </w:r>
    </w:p>
    <w:p w14:paraId="7F501289" w14:textId="77777777" w:rsidR="006D5DA0" w:rsidRDefault="006D5DA0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3DE414F8" w14:textId="77777777" w:rsidR="006D5DA0" w:rsidRDefault="00936BD6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Corresponding Author:</w:t>
      </w:r>
    </w:p>
    <w:p w14:paraId="72054A07" w14:textId="77777777" w:rsidR="006D5DA0" w:rsidRDefault="00936BD6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Kazuhiko Yamaguchi</w:t>
      </w:r>
      <w:r>
        <w:rPr>
          <w:rFonts w:ascii="Helvetica" w:hAnsi="Helvetica"/>
          <w:sz w:val="22"/>
          <w:szCs w:val="22"/>
        </w:rPr>
        <w:tab/>
      </w:r>
    </w:p>
    <w:p w14:paraId="4FF5E9E0" w14:textId="77777777" w:rsidR="006D5DA0" w:rsidRDefault="00936BD6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hyperlink r:id="rId8" w:history="1">
        <w:r>
          <w:rPr>
            <w:rStyle w:val="Hyperlink1"/>
          </w:rPr>
          <w:t>kazuhiko.yamaguchi@riken.jp</w:t>
        </w:r>
      </w:hyperlink>
    </w:p>
    <w:p w14:paraId="281A0F9E" w14:textId="77777777" w:rsidR="006D5DA0" w:rsidRDefault="006D5DA0">
      <w:pPr>
        <w:pStyle w:val="NormalWeb"/>
        <w:spacing w:before="0" w:after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AD5E0B1" w14:textId="77777777" w:rsidR="006D5DA0" w:rsidRDefault="00936BD6">
      <w:pPr>
        <w:pStyle w:val="NormalWeb"/>
        <w:spacing w:before="0" w:after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Email addresses for Co-authors:</w:t>
      </w:r>
      <w:r>
        <w:rPr>
          <w:rFonts w:ascii="Helvetica" w:hAnsi="Helvetica"/>
          <w:sz w:val="22"/>
          <w:szCs w:val="22"/>
        </w:rPr>
        <w:t xml:space="preserve"> </w:t>
      </w:r>
    </w:p>
    <w:p w14:paraId="4A1993EF" w14:textId="77777777" w:rsidR="006D5DA0" w:rsidRDefault="00936BD6">
      <w:pPr>
        <w:pStyle w:val="NormalWeb"/>
        <w:spacing w:before="0" w:after="0"/>
        <w:rPr>
          <w:rFonts w:ascii="Helvetica" w:eastAsia="Helvetica" w:hAnsi="Helvetica" w:cs="Helvetica"/>
          <w:sz w:val="22"/>
          <w:szCs w:val="22"/>
        </w:rPr>
      </w:pPr>
      <w:hyperlink r:id="rId9" w:history="1">
        <w:r>
          <w:rPr>
            <w:rStyle w:val="Hyperlink1"/>
          </w:rPr>
          <w:t>masao@brain.riken.jp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524D030D" w14:textId="77777777" w:rsidR="006D5DA0" w:rsidRDefault="00936BD6">
      <w:pPr>
        <w:pStyle w:val="NormalWeb"/>
        <w:spacing w:before="0" w:after="0"/>
        <w:rPr>
          <w:rFonts w:ascii="Helvetica" w:eastAsia="Helvetica" w:hAnsi="Helvetica" w:cs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lang w:val="de-DE"/>
        </w:rPr>
        <w:t xml:space="preserve"> </w:t>
      </w:r>
    </w:p>
    <w:p w14:paraId="6F7AF1A5" w14:textId="77777777" w:rsidR="006D5DA0" w:rsidRDefault="00936BD6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5A9544AB" w14:textId="77777777" w:rsidR="006D5DA0" w:rsidRDefault="00936BD6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Helvetica" w:hAnsi="Helvetica"/>
          <w:b/>
          <w:bCs/>
          <w:sz w:val="22"/>
          <w:szCs w:val="22"/>
          <w:lang w:val="fr-FR"/>
        </w:rPr>
        <w:lastRenderedPageBreak/>
        <w:t>Author</w:t>
      </w:r>
      <w:proofErr w:type="spellEnd"/>
      <w:r>
        <w:rPr>
          <w:rFonts w:ascii="Helvetica" w:hAnsi="Helvetica"/>
          <w:b/>
          <w:bCs/>
          <w:sz w:val="22"/>
          <w:szCs w:val="22"/>
          <w:lang w:val="fr-FR"/>
        </w:rPr>
        <w:t xml:space="preserve"> </w:t>
      </w:r>
      <w:proofErr w:type="gramStart"/>
      <w:r>
        <w:rPr>
          <w:rFonts w:ascii="Helvetica" w:hAnsi="Helvetica"/>
          <w:b/>
          <w:bCs/>
          <w:sz w:val="22"/>
          <w:szCs w:val="22"/>
          <w:lang w:val="fr-FR"/>
        </w:rPr>
        <w:t>Questionnaire:</w:t>
      </w:r>
      <w:proofErr w:type="gramEnd"/>
    </w:p>
    <w:p w14:paraId="2B784C88" w14:textId="77777777" w:rsidR="006D5DA0" w:rsidRDefault="00936BD6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1. </w:t>
      </w:r>
      <w:r>
        <w:rPr>
          <w:rFonts w:ascii="Helvetica" w:hAnsi="Helvetica"/>
          <w:sz w:val="22"/>
          <w:szCs w:val="22"/>
        </w:rPr>
        <w:t xml:space="preserve">Microscopy: Does your protocol require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to film through your microscope? N</w:t>
      </w:r>
    </w:p>
    <w:p w14:paraId="411CD346" w14:textId="77777777" w:rsidR="006D5DA0" w:rsidRDefault="00936BD6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2. </w:t>
      </w:r>
      <w:r>
        <w:rPr>
          <w:rFonts w:ascii="Helvetica" w:hAnsi="Helvetica"/>
          <w:sz w:val="22"/>
          <w:szCs w:val="22"/>
        </w:rPr>
        <w:t>Does your protocol demonstrate software usage? Y</w:t>
      </w:r>
    </w:p>
    <w:p w14:paraId="09E2046B" w14:textId="77777777" w:rsidR="006D5DA0" w:rsidRDefault="00936BD6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If yes, we will need you to record using </w:t>
      </w:r>
      <w:hyperlink r:id="rId10" w:history="1">
        <w:r>
          <w:rPr>
            <w:rStyle w:val="Hyperlink1"/>
          </w:rPr>
          <w:t xml:space="preserve">screen </w:t>
        </w:r>
        <w:r>
          <w:rPr>
            <w:rStyle w:val="Hyperlink1"/>
          </w:rPr>
          <w:t>recording software</w:t>
        </w:r>
      </w:hyperlink>
      <w:r>
        <w:rPr>
          <w:rFonts w:ascii="Helvetica" w:hAnsi="Helvetica"/>
          <w:color w:val="3366FF"/>
          <w:sz w:val="22"/>
          <w:szCs w:val="22"/>
          <w:u w:color="3366FF"/>
        </w:rPr>
        <w:t xml:space="preserve"> </w:t>
      </w:r>
      <w:r>
        <w:rPr>
          <w:rFonts w:ascii="Helvetica" w:hAnsi="Helvetica"/>
          <w:sz w:val="22"/>
          <w:szCs w:val="22"/>
        </w:rPr>
        <w:t xml:space="preserve">to capture the steps. If you use a Mac, </w:t>
      </w:r>
      <w:hyperlink r:id="rId11" w:history="1">
        <w:r>
          <w:rPr>
            <w:rStyle w:val="Hyperlink1"/>
          </w:rPr>
          <w:t>QuickTime X</w:t>
        </w:r>
      </w:hyperlink>
      <w:r>
        <w:rPr>
          <w:rFonts w:ascii="Helvetica" w:hAnsi="Helvetica"/>
          <w:sz w:val="22"/>
          <w:szCs w:val="22"/>
        </w:rPr>
        <w:t xml:space="preserve"> also has the ability to record the steps. </w:t>
      </w:r>
      <w:r>
        <w:rPr>
          <w:rFonts w:ascii="Helvetica" w:hAnsi="Helvetica"/>
          <w:sz w:val="22"/>
          <w:szCs w:val="22"/>
          <w:shd w:val="clear" w:color="auto" w:fill="FFFF00"/>
        </w:rPr>
        <w:t xml:space="preserve">Please upload all screen captured files to your </w:t>
      </w:r>
      <w:hyperlink r:id="rId12" w:history="1">
        <w:r>
          <w:rPr>
            <w:rStyle w:val="Hyperlink2"/>
          </w:rPr>
          <w:t>project page</w:t>
        </w:r>
      </w:hyperlink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color w:val="FF0000"/>
          <w:sz w:val="22"/>
          <w:szCs w:val="22"/>
          <w:u w:color="FF0000"/>
        </w:rPr>
        <w:t>I will prepare all screen captured files.</w:t>
      </w:r>
    </w:p>
    <w:p w14:paraId="3ED02422" w14:textId="77777777" w:rsidR="006D5DA0" w:rsidRDefault="00936BD6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3.</w:t>
      </w:r>
      <w:r>
        <w:rPr>
          <w:rFonts w:ascii="Helvetica" w:hAnsi="Helvetica"/>
          <w:sz w:val="22"/>
          <w:szCs w:val="22"/>
        </w:rPr>
        <w:t xml:space="preserve"> Which steps from the protocol section below are the most important for viewers to see? </w:t>
      </w:r>
    </w:p>
    <w:p w14:paraId="52070D15" w14:textId="77777777" w:rsidR="006D5DA0" w:rsidRDefault="00936BD6">
      <w:pPr>
        <w:pStyle w:val="Body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2.7., 3.3., 3.5., 4.1.</w:t>
      </w:r>
    </w:p>
    <w:p w14:paraId="738DCB92" w14:textId="77777777" w:rsidR="006D5DA0" w:rsidRDefault="00936BD6">
      <w:pPr>
        <w:pStyle w:val="Body"/>
        <w:spacing w:before="120"/>
        <w:rPr>
          <w:rFonts w:ascii="Helvetica" w:eastAsia="Helvetica" w:hAnsi="Helvetica" w:cs="Helvetica"/>
          <w:i/>
          <w:i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4.</w:t>
      </w:r>
      <w:r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</w:t>
      </w:r>
    </w:p>
    <w:p w14:paraId="21C7A44A" w14:textId="77777777" w:rsidR="006D5DA0" w:rsidRDefault="00936BD6">
      <w:pPr>
        <w:pStyle w:val="Body"/>
        <w:spacing w:before="120" w:line="360" w:lineRule="auto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2.7.2.</w:t>
      </w:r>
    </w:p>
    <w:p w14:paraId="02F6754A" w14:textId="77777777" w:rsidR="006D5DA0" w:rsidRDefault="00936BD6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5.</w:t>
      </w:r>
      <w:r>
        <w:rPr>
          <w:rFonts w:ascii="Helvetica" w:hAnsi="Helvetica"/>
          <w:sz w:val="22"/>
          <w:szCs w:val="22"/>
        </w:rPr>
        <w:t xml:space="preserve"> Will the filming need to take place in multiple locations (greater than walking distance)? N</w:t>
      </w:r>
    </w:p>
    <w:p w14:paraId="43FE5985" w14:textId="77777777" w:rsidR="006D5DA0" w:rsidRDefault="00936BD6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0FBD21A8" w14:textId="77777777" w:rsidR="006D5DA0" w:rsidRDefault="00936BD6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Introduction</w:t>
      </w:r>
    </w:p>
    <w:p w14:paraId="65C0E872" w14:textId="77777777" w:rsidR="006D5DA0" w:rsidRDefault="00936BD6">
      <w:pPr>
        <w:pStyle w:val="Body"/>
        <w:rPr>
          <w:rFonts w:ascii="Helvetica" w:eastAsia="Helvetica" w:hAnsi="Helvetica" w:cs="Helvetica"/>
          <w:b/>
          <w:bCs/>
          <w:i/>
          <w:iCs/>
          <w:color w:val="2F5496"/>
          <w:u w:color="2F5496"/>
        </w:rPr>
      </w:pPr>
      <w:r>
        <w:rPr>
          <w:rFonts w:ascii="Helvetica" w:hAnsi="Helvetica"/>
          <w:b/>
          <w:bCs/>
          <w:i/>
          <w:iCs/>
          <w:color w:val="2F5496"/>
          <w:u w:color="2F5496"/>
        </w:rPr>
        <w:t>Videographer: Interviewee Hea</w:t>
      </w:r>
      <w:r>
        <w:rPr>
          <w:rFonts w:ascii="Helvetica" w:hAnsi="Helvetica"/>
          <w:b/>
          <w:bCs/>
          <w:i/>
          <w:iCs/>
          <w:color w:val="2F5496"/>
          <w:u w:color="2F5496"/>
        </w:rPr>
        <w:t xml:space="preserve">dshots are </w:t>
      </w:r>
      <w:r>
        <w:rPr>
          <w:rFonts w:ascii="Helvetica" w:hAnsi="Helvetica"/>
          <w:b/>
          <w:bCs/>
          <w:i/>
          <w:iCs/>
          <w:color w:val="2F5496"/>
          <w:u w:val="single" w:color="2F5496"/>
        </w:rPr>
        <w:t>required</w:t>
      </w:r>
      <w:r>
        <w:rPr>
          <w:rFonts w:ascii="Helvetica" w:hAnsi="Helvetica"/>
          <w:b/>
          <w:bCs/>
          <w:i/>
          <w:iCs/>
          <w:color w:val="2F5496"/>
          <w:u w:color="2F5496"/>
        </w:rPr>
        <w:t>. Take a headshot for each interviewee.</w:t>
      </w:r>
    </w:p>
    <w:p w14:paraId="34A24305" w14:textId="77777777" w:rsidR="006D5DA0" w:rsidRDefault="006D5DA0">
      <w:pPr>
        <w:pStyle w:val="ListParagraph"/>
        <w:ind w:left="27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4FF1D5FB" w14:textId="77777777" w:rsidR="006D5DA0" w:rsidRDefault="00936BD6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REQUIRED Interview Statements (Said by you on camera): </w:t>
      </w:r>
      <w:r>
        <w:rPr>
          <w:rFonts w:ascii="Helvetica" w:hAnsi="Helvetica"/>
          <w:b/>
          <w:bCs/>
          <w:sz w:val="22"/>
          <w:szCs w:val="22"/>
          <w:shd w:val="clear" w:color="auto" w:fill="FFFF00"/>
        </w:rPr>
        <w:t>All interview statements may be edited for length and clarity</w:t>
      </w:r>
      <w:r>
        <w:rPr>
          <w:rFonts w:ascii="Helvetica" w:hAnsi="Helvetica"/>
          <w:b/>
          <w:bCs/>
          <w:sz w:val="22"/>
          <w:szCs w:val="22"/>
        </w:rPr>
        <w:t>.</w:t>
      </w:r>
    </w:p>
    <w:p w14:paraId="0BAADCBF" w14:textId="77777777" w:rsidR="006D5DA0" w:rsidRDefault="00936BD6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  <w:r>
        <w:rPr>
          <w:rFonts w:ascii="Helvetica" w:eastAsia="Helvetica" w:hAnsi="Helvetica" w:cs="Helvetica"/>
          <w:sz w:val="22"/>
          <w:szCs w:val="22"/>
          <w:u w:val="single"/>
        </w:rPr>
        <w:br/>
      </w:r>
    </w:p>
    <w:p w14:paraId="34E347B4" w14:textId="3994D78F" w:rsidR="006D5DA0" w:rsidRDefault="00936BD6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Kazuhiko Yamaguchi</w:t>
      </w:r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 xml:space="preserve">When a particular protein function is modified by gene-manipulation, a coordination of LTD-failure and motor learning-impairment is considered a necessary condition for a causal relationship between LTD and motor learning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 </w:t>
      </w:r>
      <w:r>
        <w:rPr>
          <w:rFonts w:ascii="Helvetica" w:hAnsi="Helvetica"/>
          <w:sz w:val="22"/>
          <w:szCs w:val="22"/>
        </w:rPr>
        <w:t xml:space="preserve"> </w:t>
      </w:r>
      <w:r w:rsidR="002C2060" w:rsidRPr="00131717">
        <w:rPr>
          <w:rFonts w:ascii="Helvetica" w:hAnsi="Helvetica" w:hint="eastAsia"/>
          <w:bCs/>
          <w:iCs/>
          <w:sz w:val="22"/>
          <w:szCs w:val="22"/>
          <w:highlight w:val="green"/>
        </w:rPr>
        <w:t xml:space="preserve">Videographer comment: </w:t>
      </w:r>
      <w:r w:rsidRPr="002C2060">
        <w:rPr>
          <w:rFonts w:ascii="Helvetica" w:hAnsi="Helvetica"/>
          <w:bCs/>
          <w:iCs/>
          <w:sz w:val="22"/>
          <w:szCs w:val="22"/>
          <w:highlight w:val="green"/>
        </w:rPr>
        <w:t>2 takes shot 2nd take after</w:t>
      </w:r>
      <w:r w:rsidRPr="002C2060">
        <w:rPr>
          <w:rFonts w:ascii="Helvetica" w:hAnsi="Helvetica"/>
          <w:bCs/>
          <w:iCs/>
          <w:sz w:val="22"/>
          <w:szCs w:val="22"/>
          <w:highlight w:val="green"/>
        </w:rPr>
        <w:t xml:space="preserve"> 7.2.1 turned off fridge for 2nd take.</w:t>
      </w:r>
    </w:p>
    <w:p w14:paraId="0E42A6B3" w14:textId="77777777" w:rsidR="006D5DA0" w:rsidRDefault="006D5DA0">
      <w:pPr>
        <w:pStyle w:val="ListParagraph"/>
        <w:numPr>
          <w:ilvl w:val="1"/>
          <w:numId w:val="4"/>
        </w:numPr>
        <w:outlineLvl w:val="0"/>
        <w:rPr>
          <w:rFonts w:ascii="Helvetica" w:eastAsia="Helvetica" w:hAnsi="Helvetica" w:cs="Helvetica"/>
          <w:sz w:val="22"/>
          <w:szCs w:val="22"/>
        </w:rPr>
      </w:pPr>
    </w:p>
    <w:p w14:paraId="2E01E07E" w14:textId="77777777" w:rsidR="006D5DA0" w:rsidRDefault="006D5DA0">
      <w:pPr>
        <w:pStyle w:val="ListParagraph"/>
        <w:ind w:left="180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190E15D8" w14:textId="77777777" w:rsidR="006D5DA0" w:rsidRDefault="00936BD6">
      <w:pPr>
        <w:pStyle w:val="ListParagraph"/>
        <w:numPr>
          <w:ilvl w:val="2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4C68D1AA" w14:textId="77777777" w:rsidR="006D5DA0" w:rsidRDefault="006D5DA0">
      <w:pPr>
        <w:pStyle w:val="ListParagraph"/>
        <w:ind w:left="1350"/>
        <w:rPr>
          <w:rFonts w:ascii="Helvetica" w:eastAsia="Helvetica" w:hAnsi="Helvetica" w:cs="Helvetica"/>
          <w:sz w:val="22"/>
          <w:szCs w:val="22"/>
        </w:rPr>
      </w:pPr>
    </w:p>
    <w:p w14:paraId="6C404A8F" w14:textId="370CA714" w:rsidR="006D5DA0" w:rsidRPr="002C2060" w:rsidRDefault="00936BD6">
      <w:pPr>
        <w:pStyle w:val="ListParagraph"/>
        <w:numPr>
          <w:ilvl w:val="1"/>
          <w:numId w:val="4"/>
        </w:numPr>
        <w:rPr>
          <w:rFonts w:ascii="Helvetica" w:hAnsi="Helvetica"/>
          <w:bCs/>
          <w:iCs/>
          <w:sz w:val="22"/>
          <w:szCs w:val="22"/>
          <w:highlight w:val="green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Kazuhiko Yamaguchi</w:t>
      </w:r>
      <w:r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Here we demonstrate the use of multiple protocols to assess LTD, which can be induced via compensatory mechanisms in gene-manipulated animals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  <w:r w:rsidR="002C2060" w:rsidRPr="00131717">
        <w:rPr>
          <w:rFonts w:ascii="Helvetica" w:hAnsi="Helvetica" w:hint="eastAsia"/>
          <w:bCs/>
          <w:iCs/>
          <w:sz w:val="22"/>
          <w:szCs w:val="22"/>
          <w:highlight w:val="green"/>
        </w:rPr>
        <w:t xml:space="preserve">Videographer comment: </w:t>
      </w:r>
      <w:r w:rsidRPr="002C2060">
        <w:rPr>
          <w:rFonts w:ascii="Helvetica" w:hAnsi="Helvetica"/>
          <w:bCs/>
          <w:iCs/>
          <w:sz w:val="22"/>
          <w:szCs w:val="22"/>
          <w:highlight w:val="green"/>
        </w:rPr>
        <w:t>3 takes</w:t>
      </w:r>
    </w:p>
    <w:p w14:paraId="79794E0D" w14:textId="77777777" w:rsidR="006D5DA0" w:rsidRDefault="006D5DA0">
      <w:pPr>
        <w:pStyle w:val="ListParagraph"/>
        <w:tabs>
          <w:tab w:val="left" w:pos="1350"/>
        </w:tabs>
        <w:ind w:left="0"/>
        <w:rPr>
          <w:rFonts w:ascii="Helvetica" w:eastAsia="Helvetica" w:hAnsi="Helvetica" w:cs="Helvetica"/>
          <w:sz w:val="22"/>
          <w:szCs w:val="22"/>
        </w:rPr>
      </w:pPr>
    </w:p>
    <w:p w14:paraId="3DB43D89" w14:textId="77777777" w:rsidR="006D5DA0" w:rsidRDefault="006D5DA0">
      <w:pPr>
        <w:pStyle w:val="ListParagraph"/>
        <w:ind w:left="1800"/>
        <w:rPr>
          <w:rFonts w:ascii="Helvetica" w:eastAsia="Helvetica" w:hAnsi="Helvetica" w:cs="Helvetica"/>
          <w:sz w:val="22"/>
          <w:szCs w:val="22"/>
        </w:rPr>
      </w:pPr>
    </w:p>
    <w:p w14:paraId="46A99180" w14:textId="77777777" w:rsidR="006D5DA0" w:rsidRDefault="00936BD6">
      <w:pPr>
        <w:pStyle w:val="ListParagraph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talent says the statement above in an interview-style </w:t>
      </w:r>
      <w:r>
        <w:rPr>
          <w:rFonts w:ascii="Helvetica" w:hAnsi="Helvetica"/>
          <w:sz w:val="22"/>
          <w:szCs w:val="22"/>
        </w:rPr>
        <w:t xml:space="preserve">shot, looking slightly </w:t>
      </w:r>
      <w:r>
        <w:rPr>
          <w:rFonts w:ascii="Helvetica" w:hAnsi="Helvetica"/>
          <w:sz w:val="22"/>
          <w:szCs w:val="22"/>
        </w:rPr>
        <w:t>off-camera</w:t>
      </w:r>
    </w:p>
    <w:p w14:paraId="723FC871" w14:textId="77777777" w:rsidR="006D5DA0" w:rsidRDefault="006D5DA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13F99B4D" w14:textId="77777777" w:rsidR="006D5DA0" w:rsidRDefault="00936BD6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Ethics title card: (for human subjects or animal work, does not count toward word length total)</w:t>
      </w:r>
    </w:p>
    <w:p w14:paraId="69C7A360" w14:textId="77777777" w:rsidR="006D5DA0" w:rsidRDefault="006D5DA0">
      <w:pPr>
        <w:pStyle w:val="Body"/>
        <w:ind w:left="36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AD381E1" w14:textId="77777777" w:rsidR="006D5DA0" w:rsidRDefault="00936BD6">
      <w:pPr>
        <w:pStyle w:val="Body"/>
        <w:tabs>
          <w:tab w:val="left" w:pos="1350"/>
        </w:tabs>
        <w:ind w:left="1080"/>
        <w:rPr>
          <w:rFonts w:ascii="Helvetica" w:eastAsia="Helvetica" w:hAnsi="Helvetica" w:cs="Helvetica"/>
          <w:color w:val="FF0000"/>
          <w:sz w:val="22"/>
          <w:szCs w:val="22"/>
          <w:u w:color="FF0000"/>
        </w:rPr>
      </w:pPr>
      <w:r>
        <w:rPr>
          <w:rFonts w:ascii="Helvetica" w:hAnsi="Helvetica"/>
          <w:sz w:val="22"/>
          <w:szCs w:val="22"/>
        </w:rPr>
        <w:t>Procedures involving animal subjects have been approve</w:t>
      </w:r>
      <w:bookmarkStart w:id="0" w:name="_GoBack"/>
      <w:bookmarkEnd w:id="0"/>
      <w:r>
        <w:rPr>
          <w:rFonts w:ascii="Helvetica" w:hAnsi="Helvetica"/>
          <w:sz w:val="22"/>
          <w:szCs w:val="22"/>
        </w:rPr>
        <w:t>d by the RKIEN and NCNP committees on the care and use of animals in experiments.</w:t>
      </w:r>
    </w:p>
    <w:p w14:paraId="0F2A4CB7" w14:textId="77777777" w:rsidR="006D5DA0" w:rsidRDefault="006D5DA0">
      <w:pPr>
        <w:pStyle w:val="Body"/>
        <w:ind w:left="1350"/>
        <w:rPr>
          <w:rFonts w:ascii="Helvetica" w:eastAsia="Helvetica" w:hAnsi="Helvetica" w:cs="Helvetica"/>
          <w:color w:val="FF0000"/>
          <w:sz w:val="22"/>
          <w:szCs w:val="22"/>
          <w:u w:color="FF0000"/>
        </w:rPr>
      </w:pPr>
    </w:p>
    <w:p w14:paraId="64CDAFE4" w14:textId="77777777" w:rsidR="006D5DA0" w:rsidRDefault="00936BD6">
      <w:pPr>
        <w:pStyle w:val="Body"/>
        <w:tabs>
          <w:tab w:val="left" w:pos="1350"/>
        </w:tabs>
        <w:ind w:left="108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ab/>
      </w:r>
    </w:p>
    <w:p w14:paraId="41E1AC7F" w14:textId="77777777" w:rsidR="006D5DA0" w:rsidRDefault="00936BD6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09A368D8" w14:textId="77777777" w:rsidR="006D5DA0" w:rsidRDefault="00936BD6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Protocol</w:t>
      </w:r>
    </w:p>
    <w:p w14:paraId="5CF9DEBD" w14:textId="77777777" w:rsidR="006D5DA0" w:rsidRDefault="00936BD6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Brain Dissection and Trimming</w:t>
      </w:r>
    </w:p>
    <w:p w14:paraId="78E2E24E" w14:textId="77777777" w:rsidR="006D5DA0" w:rsidRDefault="00936BD6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Before harvesting the brain, chill and oxygenate two 50-milliliter beakers of ACSF </w:t>
      </w:r>
      <w:r>
        <w:rPr>
          <w:rFonts w:ascii="Helvetica" w:hAnsi="Helvetica"/>
          <w:i w:val="0"/>
          <w:iCs w:val="0"/>
          <w:color w:val="FF0000"/>
          <w:sz w:val="22"/>
          <w:szCs w:val="22"/>
          <w:u w:color="FF0000"/>
        </w:rPr>
        <w:t>(A-C-S-F)</w:t>
      </w:r>
      <w:r>
        <w:rPr>
          <w:rFonts w:ascii="Helvetica" w:hAnsi="Helvetica"/>
          <w:i w:val="0"/>
          <w:iCs w:val="0"/>
          <w:sz w:val="22"/>
          <w:szCs w:val="22"/>
        </w:rPr>
        <w:t xml:space="preserve"> on ice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[1-TXT]</w:t>
      </w:r>
      <w:r>
        <w:rPr>
          <w:rFonts w:ascii="Helvetica" w:hAnsi="Helvetica"/>
          <w:i w:val="0"/>
          <w:iCs w:val="0"/>
          <w:sz w:val="22"/>
          <w:szCs w:val="22"/>
        </w:rPr>
        <w:t xml:space="preserve">. When the solution temperature reaches below 4 degrees Celsius, add 50 microliters of 1-millimolar </w:t>
      </w:r>
      <w:proofErr w:type="spellStart"/>
      <w:r>
        <w:rPr>
          <w:rFonts w:ascii="Helvetica" w:hAnsi="Helvetica"/>
          <w:i w:val="0"/>
          <w:iCs w:val="0"/>
          <w:sz w:val="22"/>
          <w:szCs w:val="22"/>
        </w:rPr>
        <w:t>tetrodotoxin</w:t>
      </w:r>
      <w:proofErr w:type="spellEnd"/>
      <w:r>
        <w:rPr>
          <w:rFonts w:ascii="Helvetica" w:hAnsi="Helvetica"/>
          <w:i w:val="0"/>
          <w:iCs w:val="0"/>
          <w:sz w:val="22"/>
          <w:szCs w:val="22"/>
        </w:rPr>
        <w:t xml:space="preserve"> to one of the ice-cold beakers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3310CEE3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WIDE: Talent placing beakers on ice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TEXT: ACSF: artificial cerebral spinal fluid</w:t>
      </w:r>
    </w:p>
    <w:p w14:paraId="26DD9A61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TTX being added to beaker, with TTX container </w:t>
      </w:r>
      <w:r>
        <w:rPr>
          <w:rFonts w:ascii="Helvetica" w:hAnsi="Helvetica"/>
          <w:i w:val="0"/>
          <w:iCs w:val="0"/>
          <w:color w:val="FF0000"/>
          <w:sz w:val="22"/>
          <w:szCs w:val="22"/>
          <w:u w:color="FF0000"/>
        </w:rPr>
        <w:t>visible in frame</w:t>
      </w:r>
      <w:bookmarkStart w:id="1" w:name="_Hlk8303920"/>
    </w:p>
    <w:p w14:paraId="1E7852C2" w14:textId="77777777" w:rsidR="006D5DA0" w:rsidRDefault="00936BD6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To harvest the brain, hold the head and use ophthalmological sc</w:t>
      </w:r>
      <w:r>
        <w:rPr>
          <w:rFonts w:ascii="Helvetica" w:hAnsi="Helvetica"/>
          <w:i w:val="0"/>
          <w:iCs w:val="0"/>
          <w:sz w:val="22"/>
          <w:szCs w:val="22"/>
        </w:rPr>
        <w:t xml:space="preserve">issors to cut the superficial skin along the midline using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[1-TXT]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090B95F3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Shot of head being held and skin being cut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TEXT: Euthanasia: Decapitation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 </w:t>
      </w:r>
      <w:r w:rsidR="00131717" w:rsidRPr="00131717">
        <w:rPr>
          <w:rFonts w:ascii="Helvetica" w:hAnsi="Helvetica" w:hint="eastAsia"/>
          <w:bCs/>
          <w:i w:val="0"/>
          <w:iCs w:val="0"/>
          <w:sz w:val="22"/>
          <w:szCs w:val="22"/>
          <w:highlight w:val="green"/>
        </w:rPr>
        <w:t xml:space="preserve">Videographer comment: </w:t>
      </w:r>
      <w:r w:rsidRPr="00131717">
        <w:rPr>
          <w:rFonts w:ascii="Helvetica" w:hAnsi="Helvetica"/>
          <w:bCs/>
          <w:i w:val="0"/>
          <w:iCs w:val="0"/>
          <w:sz w:val="22"/>
          <w:szCs w:val="22"/>
          <w:highlight w:val="green"/>
        </w:rPr>
        <w:t>Shot 2.2.1 through 2.5.1 together. Initial cut is hard to see. Showed this clip to Yamaguchi san and he thinks tha</w:t>
      </w:r>
      <w:r w:rsidRPr="00131717">
        <w:rPr>
          <w:rFonts w:ascii="Helvetica" w:hAnsi="Helvetica"/>
          <w:bCs/>
          <w:i w:val="0"/>
          <w:iCs w:val="0"/>
          <w:sz w:val="22"/>
          <w:szCs w:val="22"/>
          <w:highlight w:val="green"/>
        </w:rPr>
        <w:t>t what we shot is sufficient.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 </w:t>
      </w:r>
    </w:p>
    <w:p w14:paraId="1C844AF8" w14:textId="77777777" w:rsidR="006D5DA0" w:rsidRDefault="00936BD6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Manually retract the skin to widely expose the skull surface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use the </w:t>
      </w:r>
      <w:r>
        <w:rPr>
          <w:rFonts w:ascii="Helvetica" w:hAnsi="Helvetica"/>
          <w:i w:val="0"/>
          <w:iCs w:val="0"/>
          <w:sz w:val="22"/>
          <w:szCs w:val="22"/>
        </w:rPr>
        <w:t xml:space="preserve">scissors to cut along the skull horizontally from the major spinocerebellar hole to just above the eyes and ears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 xml:space="preserve"> before cutting the skull along </w:t>
      </w:r>
      <w:r>
        <w:rPr>
          <w:rFonts w:ascii="Helvetica" w:hAnsi="Helvetica"/>
          <w:i w:val="0"/>
          <w:iCs w:val="0"/>
          <w:sz w:val="22"/>
          <w:szCs w:val="22"/>
        </w:rPr>
        <w:t xml:space="preserve">a line above both eyes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[3]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1A3CCEB5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Skin being retracted</w:t>
      </w:r>
    </w:p>
    <w:p w14:paraId="29D2BB97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Skull being cut from major spinocerebellar hole to just above eye and ears</w:t>
      </w:r>
    </w:p>
    <w:p w14:paraId="14734E6C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Skull being cut above eyes</w:t>
      </w:r>
    </w:p>
    <w:p w14:paraId="2694526A" w14:textId="77777777" w:rsidR="006D5DA0" w:rsidRDefault="00936BD6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Use a scalpel to cut the brain at the middle of the cerebrum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isolate the caudal part of the brain including, the cerebellum, from the skull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232A636F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Brain being cut</w:t>
      </w:r>
    </w:p>
    <w:p w14:paraId="2C355245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Caudal part of brain being isolated</w:t>
      </w:r>
    </w:p>
    <w:p w14:paraId="14A1FCB5" w14:textId="77777777" w:rsidR="006D5DA0" w:rsidRDefault="00936BD6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Immerse the sample in the ice-cold beaker of ACSF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[1-TXT]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adjust the bubble tubing so that it does not stir the</w:t>
      </w:r>
      <w:r>
        <w:rPr>
          <w:rFonts w:ascii="Helvetica" w:hAnsi="Helvetica"/>
          <w:i w:val="0"/>
          <w:iCs w:val="0"/>
          <w:sz w:val="22"/>
          <w:szCs w:val="22"/>
        </w:rPr>
        <w:t xml:space="preserve"> brain block in the beaker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256864DA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Talent placing sample into beaker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TEXT: Total time from decapitation to immersion &lt;60 s</w:t>
      </w:r>
    </w:p>
    <w:p w14:paraId="30F1C268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lastRenderedPageBreak/>
        <w:t>Tubing being adjusted</w:t>
      </w:r>
      <w:r>
        <w:rPr>
          <w:rFonts w:ascii="Helvetica" w:hAnsi="Helvetica"/>
          <w:i w:val="0"/>
          <w:iCs w:val="0"/>
          <w:sz w:val="22"/>
          <w:szCs w:val="22"/>
        </w:rPr>
        <w:t xml:space="preserve"> </w:t>
      </w:r>
      <w:r w:rsidR="00131717" w:rsidRPr="00131717">
        <w:rPr>
          <w:rFonts w:ascii="Helvetica" w:hAnsi="Helvetica" w:hint="eastAsia"/>
          <w:bCs/>
          <w:i w:val="0"/>
          <w:iCs w:val="0"/>
          <w:sz w:val="22"/>
          <w:szCs w:val="22"/>
          <w:highlight w:val="green"/>
        </w:rPr>
        <w:t xml:space="preserve">Videographer comment: </w:t>
      </w:r>
      <w:r w:rsidRPr="00131717">
        <w:rPr>
          <w:rFonts w:ascii="Helvetica" w:hAnsi="Helvetica"/>
          <w:bCs/>
          <w:i w:val="0"/>
          <w:iCs w:val="0"/>
          <w:sz w:val="22"/>
          <w:szCs w:val="22"/>
          <w:highlight w:val="green"/>
        </w:rPr>
        <w:t xml:space="preserve">shot this to show that the brain block is not moving. </w:t>
      </w:r>
    </w:p>
    <w:p w14:paraId="45BBE6FF" w14:textId="77777777" w:rsidR="006D5DA0" w:rsidRDefault="00936BD6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After a minimum of 7 minutes, use a spatula to pick up the brain block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use a piece of filter paper to absorb any excessive ACSF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5499AEF6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Block being picked up</w:t>
      </w:r>
    </w:p>
    <w:p w14:paraId="26D9E38B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Liquid being absorbed</w:t>
      </w:r>
    </w:p>
    <w:p w14:paraId="0FFB0C9D" w14:textId="77777777" w:rsidR="006D5DA0" w:rsidRDefault="00936BD6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Mount the tissue ventral side-down onto a 2- x 2-centimeter piece of ag</w:t>
      </w:r>
      <w:r>
        <w:rPr>
          <w:rFonts w:ascii="Helvetica" w:hAnsi="Helvetica"/>
          <w:i w:val="0"/>
          <w:iCs w:val="0"/>
          <w:sz w:val="22"/>
          <w:szCs w:val="22"/>
        </w:rPr>
        <w:t xml:space="preserve">ar with an appropriate medical adhesive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use a blade to cut out the right hemisphere of the brain tissue as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 w:val="0"/>
          <w:iCs w:val="0"/>
          <w:sz w:val="22"/>
          <w:szCs w:val="22"/>
        </w:rPr>
        <w:t>parallel to the dendritic plane of the Purkinje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 w:val="0"/>
          <w:iCs w:val="0"/>
          <w:sz w:val="22"/>
          <w:szCs w:val="22"/>
        </w:rPr>
        <w:t xml:space="preserve">as possible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2D1F9098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Tissue being glued to agar</w:t>
      </w:r>
      <w:r>
        <w:rPr>
          <w:rFonts w:ascii="Helvetica" w:hAnsi="Helvetica"/>
          <w:i w:val="0"/>
          <w:iCs w:val="0"/>
          <w:sz w:val="22"/>
          <w:szCs w:val="22"/>
        </w:rPr>
        <w:t xml:space="preserve"> </w:t>
      </w:r>
      <w:r w:rsidR="00131717" w:rsidRPr="00131717">
        <w:rPr>
          <w:rFonts w:ascii="Helvetica" w:hAnsi="Helvetica" w:hint="eastAsia"/>
          <w:bCs/>
          <w:i w:val="0"/>
          <w:iCs w:val="0"/>
          <w:sz w:val="22"/>
          <w:szCs w:val="22"/>
          <w:highlight w:val="green"/>
        </w:rPr>
        <w:t xml:space="preserve">Videographer comment: </w:t>
      </w:r>
      <w:r w:rsidRPr="00131717">
        <w:rPr>
          <w:rFonts w:ascii="Helvetica" w:hAnsi="Helvetica"/>
          <w:bCs/>
          <w:i w:val="0"/>
          <w:iCs w:val="0"/>
          <w:sz w:val="22"/>
          <w:szCs w:val="22"/>
          <w:highlight w:val="green"/>
        </w:rPr>
        <w:t>Shot a second take from a different angle a</w:t>
      </w:r>
      <w:r w:rsidRPr="00131717">
        <w:rPr>
          <w:rFonts w:ascii="Helvetica" w:hAnsi="Helvetica"/>
          <w:bCs/>
          <w:i w:val="0"/>
          <w:iCs w:val="0"/>
          <w:sz w:val="22"/>
          <w:szCs w:val="22"/>
          <w:highlight w:val="green"/>
        </w:rPr>
        <w:t xml:space="preserve">t the end of the day of the glue being applied. Please use if needed. </w:t>
      </w:r>
    </w:p>
    <w:p w14:paraId="2EFADB7B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Hemisphere being cut</w:t>
      </w:r>
      <w:r>
        <w:rPr>
          <w:rFonts w:ascii="Helvetica" w:hAnsi="Helvetica"/>
          <w:i w:val="0"/>
          <w:iCs w:val="0"/>
          <w:sz w:val="22"/>
          <w:szCs w:val="22"/>
        </w:rPr>
        <w:t xml:space="preserve"> </w:t>
      </w:r>
      <w:r w:rsidR="00131717" w:rsidRPr="00131717">
        <w:rPr>
          <w:rFonts w:ascii="Helvetica" w:hAnsi="Helvetica" w:hint="eastAsia"/>
          <w:bCs/>
          <w:i w:val="0"/>
          <w:iCs w:val="0"/>
          <w:sz w:val="22"/>
          <w:szCs w:val="22"/>
          <w:highlight w:val="green"/>
        </w:rPr>
        <w:t xml:space="preserve">Videographer comment: </w:t>
      </w:r>
      <w:r w:rsidRPr="00131717">
        <w:rPr>
          <w:rFonts w:ascii="Helvetica" w:hAnsi="Helvetica"/>
          <w:bCs/>
          <w:i w:val="0"/>
          <w:iCs w:val="0"/>
          <w:sz w:val="22"/>
          <w:szCs w:val="22"/>
          <w:highlight w:val="green"/>
        </w:rPr>
        <w:t>shot 2.7.2 to 2.9.1. together</w:t>
      </w:r>
    </w:p>
    <w:p w14:paraId="68C2C35D" w14:textId="77777777" w:rsidR="006D5DA0" w:rsidRDefault="00936BD6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Cut and remove the other side of the hemisphere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cut the brain between </w:t>
      </w:r>
      <w:r>
        <w:rPr>
          <w:rFonts w:ascii="Helvetica" w:hAnsi="Helvetica"/>
          <w:i w:val="0"/>
          <w:iCs w:val="0"/>
          <w:sz w:val="22"/>
          <w:szCs w:val="22"/>
        </w:rPr>
        <w:t xml:space="preserve">the superior and inferior colliculi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12CDC425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Other side of </w:t>
      </w:r>
      <w:r>
        <w:rPr>
          <w:rFonts w:ascii="Helvetica" w:hAnsi="Helvetica"/>
          <w:i w:val="0"/>
          <w:iCs w:val="0"/>
          <w:sz w:val="22"/>
          <w:szCs w:val="22"/>
        </w:rPr>
        <w:t>hemisphere being cut</w:t>
      </w:r>
    </w:p>
    <w:p w14:paraId="7AEA6E7E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Brain being cut between colliculi</w:t>
      </w:r>
    </w:p>
    <w:p w14:paraId="0E9DDAAD" w14:textId="77777777" w:rsidR="006D5DA0" w:rsidRDefault="00936BD6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Cut off the spinal cord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glue the right side of the trimmed cerebellum with the agar block onto the pre-chilled specimen tray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58DADEE9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Spinal cord being cut off</w:t>
      </w:r>
    </w:p>
    <w:p w14:paraId="5FA67619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Sample being glued to specimen tray</w:t>
      </w:r>
    </w:p>
    <w:p w14:paraId="100D74AD" w14:textId="77777777" w:rsidR="006D5DA0" w:rsidRDefault="00936BD6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</w:t>
      </w:r>
      <w:r>
        <w:rPr>
          <w:rFonts w:ascii="Helvetica" w:hAnsi="Helvetica"/>
          <w:i w:val="0"/>
          <w:iCs w:val="0"/>
          <w:sz w:val="22"/>
          <w:szCs w:val="22"/>
        </w:rPr>
        <w:t xml:space="preserve">hen, tilting the specimen tray, pour ACSF onto the sample to fix the tissue and to wash away any excess glue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6F41D149" w14:textId="77777777" w:rsidR="006D5DA0" w:rsidRDefault="00936BD6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Solution being poured onto sample/tilted tray</w:t>
      </w:r>
    </w:p>
    <w:p w14:paraId="4B06BF73" w14:textId="77777777" w:rsidR="006D5DA0" w:rsidRDefault="006D5DA0">
      <w:pPr>
        <w:pStyle w:val="Body"/>
        <w:rPr>
          <w:rFonts w:ascii="Helvetica" w:eastAsia="Helvetica" w:hAnsi="Helvetica" w:cs="Helvetica"/>
          <w:sz w:val="22"/>
          <w:szCs w:val="22"/>
        </w:rPr>
      </w:pPr>
      <w:bookmarkStart w:id="2" w:name="_Hlk8304318"/>
    </w:p>
    <w:p w14:paraId="5CEB8833" w14:textId="77777777" w:rsidR="006D5DA0" w:rsidRDefault="00936BD6">
      <w:pPr>
        <w:pStyle w:val="ListParagraph"/>
        <w:widowControl w:val="0"/>
        <w:numPr>
          <w:ilvl w:val="0"/>
          <w:numId w:val="6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Brain Slicing </w:t>
      </w:r>
    </w:p>
    <w:p w14:paraId="52D4FC2B" w14:textId="77777777" w:rsidR="006D5DA0" w:rsidRDefault="006D5DA0">
      <w:pPr>
        <w:pStyle w:val="ListParagraph"/>
        <w:widowControl w:val="0"/>
        <w:ind w:left="36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4FDAF030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slice the brain sample, orient the specimen such that the dorsal side of the</w:t>
      </w:r>
      <w:r>
        <w:rPr>
          <w:rFonts w:ascii="Helvetica" w:hAnsi="Helvetica"/>
          <w:sz w:val="22"/>
          <w:szCs w:val="22"/>
        </w:rPr>
        <w:t xml:space="preserve"> cerebellum is at the front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pour enough of the ice-cold cutting ACSF supplemented with </w:t>
      </w:r>
      <w:proofErr w:type="spellStart"/>
      <w:r>
        <w:rPr>
          <w:rFonts w:ascii="Helvetica" w:hAnsi="Helvetica"/>
          <w:sz w:val="22"/>
          <w:szCs w:val="22"/>
        </w:rPr>
        <w:t>tetrodotoxin</w:t>
      </w:r>
      <w:proofErr w:type="spellEnd"/>
      <w:r>
        <w:rPr>
          <w:rFonts w:ascii="Helvetica" w:hAnsi="Helvetica"/>
          <w:sz w:val="22"/>
          <w:szCs w:val="22"/>
        </w:rPr>
        <w:t xml:space="preserve"> to completely immerse the cerebellum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D3D30DD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4F885671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orienting sample</w:t>
      </w:r>
      <w:r>
        <w:rPr>
          <w:rFonts w:ascii="Helvetica" w:hAnsi="Helvetica"/>
          <w:sz w:val="22"/>
          <w:szCs w:val="22"/>
        </w:rPr>
        <w:t xml:space="preserve"> </w:t>
      </w:r>
      <w:r w:rsidR="00131717" w:rsidRPr="00131717">
        <w:rPr>
          <w:rFonts w:ascii="Helvetica" w:hAnsi="Helvetica" w:hint="eastAsia"/>
          <w:bCs/>
          <w:iCs/>
          <w:sz w:val="22"/>
          <w:szCs w:val="22"/>
          <w:highlight w:val="green"/>
        </w:rPr>
        <w:t xml:space="preserve">Videographer comment: </w:t>
      </w:r>
      <w:r w:rsidRPr="00131717">
        <w:rPr>
          <w:rFonts w:ascii="Helvetica" w:hAnsi="Helvetica"/>
          <w:sz w:val="22"/>
          <w:szCs w:val="22"/>
          <w:highlight w:val="green"/>
        </w:rPr>
        <w:t xml:space="preserve">Shot 3.1.1 - 3.2.2 </w:t>
      </w:r>
      <w:r w:rsidRPr="00131717">
        <w:rPr>
          <w:rFonts w:ascii="Helvetica" w:hAnsi="Helvetica"/>
          <w:sz w:val="22"/>
          <w:szCs w:val="22"/>
          <w:highlight w:val="green"/>
        </w:rPr>
        <w:lastRenderedPageBreak/>
        <w:t>together</w:t>
      </w:r>
    </w:p>
    <w:p w14:paraId="3C6903D1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ACSF+ TTX being poured over tissue</w:t>
      </w:r>
      <w:r>
        <w:rPr>
          <w:rFonts w:ascii="Helvetica" w:hAnsi="Helvetica"/>
          <w:sz w:val="22"/>
          <w:szCs w:val="22"/>
        </w:rPr>
        <w:t xml:space="preserve"> </w:t>
      </w:r>
      <w:r w:rsidR="00131717" w:rsidRPr="00131717">
        <w:rPr>
          <w:rFonts w:ascii="Helvetica" w:hAnsi="Helvetica" w:hint="eastAsia"/>
          <w:bCs/>
          <w:iCs/>
          <w:sz w:val="22"/>
          <w:szCs w:val="22"/>
          <w:highlight w:val="green"/>
        </w:rPr>
        <w:t xml:space="preserve">Videographer comment: </w:t>
      </w:r>
      <w:r w:rsidRPr="00131717">
        <w:rPr>
          <w:rFonts w:ascii="Helvetica" w:hAnsi="Helvetica"/>
          <w:bCs/>
          <w:iCs/>
          <w:sz w:val="22"/>
          <w:szCs w:val="22"/>
          <w:highlight w:val="green"/>
        </w:rPr>
        <w:t>added CU</w:t>
      </w:r>
    </w:p>
    <w:p w14:paraId="23C44FCE" w14:textId="77777777" w:rsidR="006D5DA0" w:rsidRDefault="006D5DA0">
      <w:pPr>
        <w:pStyle w:val="ListParagraph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3D36545F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Place a gas tube into the cutting solution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initiate bubbling with an oxygen-carbon dioxide gas mixture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84FA5BD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52962CB5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 into solution</w:t>
      </w:r>
    </w:p>
    <w:p w14:paraId="663E0EEB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brain in solution, then bubbling starting</w:t>
      </w:r>
    </w:p>
    <w:p w14:paraId="75CF2E2D" w14:textId="77777777" w:rsidR="006D5DA0" w:rsidRDefault="006D5DA0">
      <w:pPr>
        <w:pStyle w:val="ListParagraph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282B6843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Using fine tweezers and binoculars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remove the ara</w:t>
      </w:r>
      <w:r>
        <w:rPr>
          <w:rFonts w:ascii="Helvetica" w:hAnsi="Helvetica"/>
          <w:sz w:val="22"/>
          <w:szCs w:val="22"/>
        </w:rPr>
        <w:t xml:space="preserve">chnoid mater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excise the cerebellar peduncle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244BAC2E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06193263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putting on binoculars</w:t>
      </w:r>
    </w:p>
    <w:p w14:paraId="0FAEB2FF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Mater being removed</w:t>
      </w:r>
      <w:r>
        <w:rPr>
          <w:rFonts w:ascii="Helvetica" w:hAnsi="Helvetica"/>
          <w:sz w:val="22"/>
          <w:szCs w:val="22"/>
        </w:rPr>
        <w:t xml:space="preserve"> </w:t>
      </w:r>
      <w:r w:rsidR="00131717" w:rsidRPr="00131717">
        <w:rPr>
          <w:rFonts w:ascii="Helvetica" w:hAnsi="Helvetica" w:hint="eastAsia"/>
          <w:bCs/>
          <w:iCs/>
          <w:sz w:val="22"/>
          <w:szCs w:val="22"/>
          <w:highlight w:val="green"/>
        </w:rPr>
        <w:t xml:space="preserve">Videographer comment: </w:t>
      </w:r>
      <w:r w:rsidRPr="00131717">
        <w:rPr>
          <w:rFonts w:ascii="Helvetica" w:hAnsi="Helvetica"/>
          <w:bCs/>
          <w:iCs/>
          <w:sz w:val="22"/>
          <w:szCs w:val="22"/>
          <w:highlight w:val="green"/>
        </w:rPr>
        <w:t>shot with 3.3.3.</w:t>
      </w:r>
    </w:p>
    <w:p w14:paraId="3C158880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Peduncle being removed</w:t>
      </w:r>
    </w:p>
    <w:p w14:paraId="21226241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F202397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removing the brainstem and agar block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rotate the tray 180 degrees so that the dorsal su</w:t>
      </w:r>
      <w:r>
        <w:rPr>
          <w:rFonts w:ascii="Helvetica" w:hAnsi="Helvetica"/>
          <w:sz w:val="22"/>
          <w:szCs w:val="22"/>
        </w:rPr>
        <w:t xml:space="preserve">rface of the cerebellum faces the razorblade of the </w:t>
      </w:r>
      <w:proofErr w:type="spellStart"/>
      <w:r>
        <w:rPr>
          <w:rFonts w:ascii="Helvetica" w:hAnsi="Helvetica"/>
          <w:sz w:val="22"/>
          <w:szCs w:val="22"/>
        </w:rPr>
        <w:t>vibratome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adjust the first cutting location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4F0238BD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23477F2E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Brainstem and agar being removed</w:t>
      </w:r>
    </w:p>
    <w:p w14:paraId="08E6DD5C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Tray being rotated/cerebellum facing razorblade</w:t>
      </w:r>
    </w:p>
    <w:p w14:paraId="1BC6B724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Cutting location being adjusted</w:t>
      </w:r>
    </w:p>
    <w:p w14:paraId="316C93B4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2D6B4000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Set the </w:t>
      </w:r>
      <w:proofErr w:type="spellStart"/>
      <w:r>
        <w:rPr>
          <w:rFonts w:ascii="Helvetica" w:hAnsi="Helvetica"/>
          <w:sz w:val="22"/>
          <w:szCs w:val="22"/>
        </w:rPr>
        <w:t>vibratome</w:t>
      </w:r>
      <w:proofErr w:type="spellEnd"/>
      <w:r>
        <w:rPr>
          <w:rFonts w:ascii="Helvetica" w:hAnsi="Helvetica"/>
          <w:sz w:val="22"/>
          <w:szCs w:val="22"/>
        </w:rPr>
        <w:t xml:space="preserve"> amplitude to 5</w:t>
      </w:r>
      <w:r>
        <w:rPr>
          <w:rFonts w:ascii="Helvetica" w:hAnsi="Helvetica"/>
          <w:sz w:val="22"/>
          <w:szCs w:val="22"/>
        </w:rPr>
        <w:t xml:space="preserve">.5, the frequency to 85 hertz, the speed to 3-4, and the slice thickness to 300 micrometers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06831127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6D35ADC7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setting slicing parameters</w:t>
      </w:r>
      <w:r>
        <w:rPr>
          <w:rFonts w:ascii="Helvetica" w:hAnsi="Helvetica"/>
          <w:sz w:val="22"/>
          <w:szCs w:val="22"/>
        </w:rPr>
        <w:t xml:space="preserve"> </w:t>
      </w:r>
      <w:r w:rsidR="00131717" w:rsidRPr="00131717">
        <w:rPr>
          <w:rFonts w:ascii="Helvetica" w:hAnsi="Helvetica" w:hint="eastAsia"/>
          <w:bCs/>
          <w:iCs/>
          <w:sz w:val="22"/>
          <w:szCs w:val="22"/>
          <w:highlight w:val="green"/>
        </w:rPr>
        <w:t xml:space="preserve">Videographer comment: </w:t>
      </w:r>
      <w:r w:rsidRPr="00131717">
        <w:rPr>
          <w:rFonts w:ascii="Helvetica" w:hAnsi="Helvetica"/>
          <w:bCs/>
          <w:iCs/>
          <w:sz w:val="22"/>
          <w:szCs w:val="22"/>
          <w:highlight w:val="green"/>
        </w:rPr>
        <w:t>misstated as 3.4.3</w:t>
      </w:r>
    </w:p>
    <w:p w14:paraId="3F58965E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448D5D5A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As the cerebellar slices are obtained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use a nylon-net to transfer the sections to an acrylic incuba</w:t>
      </w:r>
      <w:r>
        <w:rPr>
          <w:rFonts w:ascii="Helvetica" w:hAnsi="Helvetica"/>
          <w:sz w:val="22"/>
          <w:szCs w:val="22"/>
        </w:rPr>
        <w:t xml:space="preserve">tor in a 26-degree Celsius water bath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>
        <w:rPr>
          <w:rFonts w:ascii="Helvetica" w:hAnsi="Helvetica"/>
          <w:sz w:val="22"/>
          <w:szCs w:val="22"/>
        </w:rPr>
        <w:t xml:space="preserve">and completely immerse the samples in fresh oxygenated ACSF for at least 1 hour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. </w:t>
      </w:r>
    </w:p>
    <w:p w14:paraId="7E43314A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72C6DDCA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Slice being obtained</w:t>
      </w:r>
      <w:r>
        <w:rPr>
          <w:rFonts w:ascii="Helvetica" w:hAnsi="Helvetica"/>
          <w:sz w:val="22"/>
          <w:szCs w:val="22"/>
        </w:rPr>
        <w:t xml:space="preserve"> </w:t>
      </w:r>
    </w:p>
    <w:p w14:paraId="52377C9A" w14:textId="77777777" w:rsidR="006D5DA0" w:rsidRDefault="006D5DA0">
      <w:pPr>
        <w:pStyle w:val="ListParagraph"/>
        <w:widowControl w:val="0"/>
        <w:numPr>
          <w:ilvl w:val="2"/>
          <w:numId w:val="6"/>
        </w:numPr>
        <w:rPr>
          <w:rFonts w:ascii="Helvetica" w:eastAsia="Helvetica" w:hAnsi="Helvetica" w:cs="Helvetica"/>
          <w:sz w:val="22"/>
          <w:szCs w:val="22"/>
        </w:rPr>
      </w:pPr>
    </w:p>
    <w:p w14:paraId="35B40147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Slice being placed into incubator with net</w:t>
      </w:r>
      <w:r>
        <w:rPr>
          <w:rFonts w:ascii="Helvetica" w:hAnsi="Helvetica"/>
          <w:sz w:val="22"/>
          <w:szCs w:val="22"/>
        </w:rPr>
        <w:t xml:space="preserve"> </w:t>
      </w:r>
      <w:r w:rsidR="00131717" w:rsidRPr="00131717">
        <w:rPr>
          <w:rFonts w:ascii="Helvetica" w:hAnsi="Helvetica" w:hint="eastAsia"/>
          <w:bCs/>
          <w:iCs/>
          <w:sz w:val="22"/>
          <w:szCs w:val="22"/>
          <w:highlight w:val="green"/>
        </w:rPr>
        <w:t xml:space="preserve">Videographer </w:t>
      </w:r>
      <w:r w:rsidR="00131717" w:rsidRPr="00131717">
        <w:rPr>
          <w:rFonts w:ascii="Helvetica" w:hAnsi="Helvetica" w:hint="eastAsia"/>
          <w:sz w:val="22"/>
          <w:szCs w:val="22"/>
          <w:highlight w:val="green"/>
        </w:rPr>
        <w:t xml:space="preserve">comment: </w:t>
      </w:r>
      <w:r w:rsidRPr="00131717">
        <w:rPr>
          <w:rFonts w:ascii="Helvetica" w:hAnsi="Helvetica"/>
          <w:sz w:val="22"/>
          <w:szCs w:val="22"/>
          <w:highlight w:val="green"/>
        </w:rPr>
        <w:t>Shot 3.6.2 and 3.6.3 together</w:t>
      </w:r>
      <w:r>
        <w:rPr>
          <w:rFonts w:ascii="Helvetica" w:hAnsi="Helvetica"/>
          <w:sz w:val="22"/>
          <w:szCs w:val="22"/>
        </w:rPr>
        <w:t xml:space="preserve"> </w:t>
      </w:r>
    </w:p>
    <w:p w14:paraId="55A1D8C2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Slice being immersed in ACFS</w:t>
      </w:r>
      <w:bookmarkStart w:id="3" w:name="_Hlk8305191"/>
      <w:bookmarkEnd w:id="2"/>
    </w:p>
    <w:p w14:paraId="3D056DC2" w14:textId="77777777" w:rsidR="006D5DA0" w:rsidRDefault="006D5DA0">
      <w:pPr>
        <w:pStyle w:val="ListParagraph"/>
        <w:widowControl w:val="0"/>
        <w:ind w:left="360"/>
        <w:rPr>
          <w:rFonts w:ascii="Helvetica" w:eastAsia="Helvetica" w:hAnsi="Helvetica" w:cs="Helvetica"/>
          <w:sz w:val="22"/>
          <w:szCs w:val="22"/>
        </w:rPr>
      </w:pPr>
    </w:p>
    <w:p w14:paraId="145078CE" w14:textId="77777777" w:rsidR="006D5DA0" w:rsidRDefault="00936BD6">
      <w:pPr>
        <w:pStyle w:val="ListParagraph"/>
        <w:widowControl w:val="0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Whole-Cell Patch-Clamp Recording</w:t>
      </w:r>
    </w:p>
    <w:p w14:paraId="6E373BB1" w14:textId="77777777" w:rsidR="006D5DA0" w:rsidRDefault="006D5DA0">
      <w:pPr>
        <w:pStyle w:val="ListParagraph"/>
        <w:widowControl w:val="0"/>
        <w:ind w:left="360"/>
        <w:rPr>
          <w:rFonts w:ascii="Helvetica" w:eastAsia="Helvetica" w:hAnsi="Helvetica" w:cs="Helvetica"/>
          <w:sz w:val="22"/>
          <w:szCs w:val="22"/>
        </w:rPr>
      </w:pPr>
    </w:p>
    <w:p w14:paraId="57F9F2BB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whole-cell patch-clamp recording, resolve 1-micromolar </w:t>
      </w:r>
      <w:proofErr w:type="spellStart"/>
      <w:r>
        <w:rPr>
          <w:rFonts w:ascii="Helvetica" w:hAnsi="Helvetica"/>
          <w:sz w:val="22"/>
          <w:szCs w:val="22"/>
        </w:rPr>
        <w:t>picrotoxin</w:t>
      </w:r>
      <w:proofErr w:type="spellEnd"/>
      <w:r>
        <w:rPr>
          <w:rFonts w:ascii="Helvetica" w:hAnsi="Helvetica"/>
          <w:sz w:val="22"/>
          <w:szCs w:val="22"/>
        </w:rPr>
        <w:t xml:space="preserve"> in ACSF by ultra-sonication for 3 minutes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</w:t>
      </w:r>
      <w:proofErr w:type="spellStart"/>
      <w:r>
        <w:rPr>
          <w:rFonts w:ascii="Helvetica" w:hAnsi="Helvetica"/>
          <w:sz w:val="22"/>
          <w:szCs w:val="22"/>
        </w:rPr>
        <w:t>perfusing</w:t>
      </w:r>
      <w:proofErr w:type="spellEnd"/>
      <w:r>
        <w:rPr>
          <w:rFonts w:ascii="Helvetica" w:hAnsi="Helvetica"/>
          <w:sz w:val="22"/>
          <w:szCs w:val="22"/>
        </w:rPr>
        <w:t xml:space="preserve"> a 30-degree Celsius </w:t>
      </w:r>
      <w:r>
        <w:rPr>
          <w:rFonts w:ascii="Helvetica" w:hAnsi="Helvetica"/>
          <w:sz w:val="22"/>
          <w:szCs w:val="22"/>
        </w:rPr>
        <w:t>recording chamber with the toxin solution at a 2 milliliters/minute f</w:t>
      </w:r>
      <w:r>
        <w:rPr>
          <w:rFonts w:ascii="Helvetica" w:hAnsi="Helvetica"/>
          <w:sz w:val="22"/>
          <w:szCs w:val="22"/>
        </w:rPr>
        <w:t xml:space="preserve">low rate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AE1CC79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36DFDF2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</w:t>
      </w:r>
      <w:proofErr w:type="spellStart"/>
      <w:r>
        <w:rPr>
          <w:rFonts w:ascii="Helvetica" w:hAnsi="Helvetica"/>
          <w:sz w:val="22"/>
          <w:szCs w:val="22"/>
        </w:rPr>
        <w:t>ultrasonicating</w:t>
      </w:r>
      <w:proofErr w:type="spellEnd"/>
      <w:r>
        <w:rPr>
          <w:rFonts w:ascii="Helvetica" w:hAnsi="Helvetica"/>
          <w:sz w:val="22"/>
          <w:szCs w:val="22"/>
        </w:rPr>
        <w:t xml:space="preserve"> solution/placing solution in </w:t>
      </w:r>
      <w:proofErr w:type="spellStart"/>
      <w:r>
        <w:rPr>
          <w:rFonts w:ascii="Helvetica" w:hAnsi="Helvetica"/>
          <w:sz w:val="22"/>
          <w:szCs w:val="22"/>
        </w:rPr>
        <w:t>ultrasonicator</w:t>
      </w:r>
      <w:proofErr w:type="spellEnd"/>
    </w:p>
    <w:p w14:paraId="1DB40B67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Chamber being flushed</w:t>
      </w:r>
    </w:p>
    <w:p w14:paraId="1F2623C5" w14:textId="77777777" w:rsidR="006D5DA0" w:rsidRDefault="006D5DA0">
      <w:pPr>
        <w:pStyle w:val="ListParagraph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1536FCA2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a few minutes, transfer a cerebellar slice to the recording chamber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fix the tissue with a platinum weight and nylon threads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98691F0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A99A225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>lice being placed into chamber</w:t>
      </w:r>
    </w:p>
    <w:p w14:paraId="32EE25F5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Slice being fixed</w:t>
      </w:r>
    </w:p>
    <w:p w14:paraId="7532EA8A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D5C955D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fill a stimulating electrode with fresh ACSF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14:paraId="23DAD38C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1CF275A2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Electrode being filled</w:t>
      </w:r>
    </w:p>
    <w:p w14:paraId="1C977E2D" w14:textId="77777777" w:rsidR="006D5DA0" w:rsidRDefault="006D5DA0">
      <w:pPr>
        <w:pStyle w:val="ListParagraph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7AD05245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stimulate the parallel fibers, place the stimulating electrode on the surface of </w:t>
      </w:r>
      <w:r>
        <w:rPr>
          <w:rFonts w:ascii="Helvetica" w:hAnsi="Helvetica"/>
          <w:sz w:val="22"/>
          <w:szCs w:val="22"/>
        </w:rPr>
        <w:t xml:space="preserve">the molecular layer about 50 </w:t>
      </w:r>
      <w:r>
        <w:rPr>
          <w:rFonts w:ascii="Helvetica" w:hAnsi="Helvetica"/>
          <w:sz w:val="22"/>
          <w:szCs w:val="22"/>
        </w:rPr>
        <w:t>micrometers</w:t>
      </w:r>
      <w:r>
        <w:rPr>
          <w:rFonts w:ascii="Helvetica" w:hAnsi="Helvetica"/>
          <w:sz w:val="22"/>
          <w:szCs w:val="22"/>
        </w:rPr>
        <w:t xml:space="preserve"> from the Purkinje cell layer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4F11DAD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510C2C05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Electrode being placed onto molecular layer 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>Video Editor: please indicate distance from electrode/molecular to PC layer when mentioned as possible/appropriate</w:t>
      </w:r>
      <w:r w:rsidRPr="00131717">
        <w:rPr>
          <w:rFonts w:ascii="Helvetica" w:hAnsi="Helvetica"/>
          <w:i/>
          <w:iCs/>
          <w:color w:val="FF0000"/>
          <w:sz w:val="22"/>
          <w:szCs w:val="22"/>
          <w:u w:color="4472C4"/>
        </w:rPr>
        <w:t xml:space="preserve"> </w:t>
      </w:r>
      <w:r w:rsidRPr="00131717">
        <w:rPr>
          <w:rFonts w:ascii="Helvetica" w:hAnsi="Helvetica"/>
          <w:iCs/>
          <w:color w:val="FF0000"/>
          <w:sz w:val="22"/>
          <w:szCs w:val="22"/>
          <w:u w:color="4472C4"/>
        </w:rPr>
        <w:t>LAB Media DVD_142234_0 PF stim elctrode2.mpg</w:t>
      </w:r>
    </w:p>
    <w:p w14:paraId="5B01A22B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68B72A1A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stimulation</w:t>
      </w:r>
      <w:r>
        <w:rPr>
          <w:rFonts w:ascii="Helvetica" w:hAnsi="Helvetica"/>
          <w:sz w:val="22"/>
          <w:szCs w:val="22"/>
        </w:rPr>
        <w:t xml:space="preserve"> of the climbing fibers, place the stimulating electrode at the bottom of the Purkinje cell layer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a micro-loader to fill a recording electrode with 8 microliters of 0.45-micrometer-filtered potassium- or cesium-based internal solution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5D72985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A60B9BE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Electrode being placed</w:t>
      </w:r>
      <w:r>
        <w:rPr>
          <w:rFonts w:ascii="Helvetica" w:hAnsi="Helvetica"/>
          <w:sz w:val="22"/>
          <w:szCs w:val="22"/>
        </w:rPr>
        <w:t xml:space="preserve"> </w:t>
      </w:r>
      <w:r w:rsidRPr="00131717">
        <w:rPr>
          <w:rFonts w:ascii="Helvetica" w:hAnsi="Helvetica"/>
          <w:color w:val="FF0000"/>
          <w:sz w:val="22"/>
          <w:szCs w:val="22"/>
        </w:rPr>
        <w:t xml:space="preserve">LAB Media DVD_143041_0 </w:t>
      </w:r>
      <w:proofErr w:type="spellStart"/>
      <w:r w:rsidRPr="00131717">
        <w:rPr>
          <w:rFonts w:ascii="Helvetica" w:hAnsi="Helvetica"/>
          <w:color w:val="FF0000"/>
          <w:sz w:val="22"/>
          <w:szCs w:val="22"/>
        </w:rPr>
        <w:t>CFstim</w:t>
      </w:r>
      <w:proofErr w:type="spellEnd"/>
      <w:r w:rsidRPr="00131717">
        <w:rPr>
          <w:rFonts w:ascii="Helvetica" w:hAnsi="Helvetica"/>
          <w:color w:val="FF0000"/>
          <w:sz w:val="22"/>
          <w:szCs w:val="22"/>
        </w:rPr>
        <w:t xml:space="preserve"> electrode.mpg</w:t>
      </w:r>
    </w:p>
    <w:p w14:paraId="2BC2937A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Electrode being loaded</w:t>
      </w:r>
      <w:r>
        <w:rPr>
          <w:rFonts w:ascii="Helvetica" w:hAnsi="Helvetica"/>
          <w:sz w:val="22"/>
          <w:szCs w:val="22"/>
        </w:rPr>
        <w:t xml:space="preserve"> </w:t>
      </w:r>
      <w:r w:rsidR="00131717" w:rsidRPr="00131717">
        <w:rPr>
          <w:rFonts w:ascii="Helvetica" w:hAnsi="Helvetica" w:hint="eastAsia"/>
          <w:bCs/>
          <w:iCs/>
          <w:sz w:val="22"/>
          <w:szCs w:val="22"/>
          <w:highlight w:val="green"/>
        </w:rPr>
        <w:t xml:space="preserve">Videographer comment: </w:t>
      </w:r>
      <w:r w:rsidRPr="00131717">
        <w:rPr>
          <w:rFonts w:ascii="Helvetica" w:hAnsi="Helvetica"/>
          <w:sz w:val="22"/>
          <w:szCs w:val="22"/>
          <w:highlight w:val="green"/>
        </w:rPr>
        <w:t>shot after 4.6.2</w:t>
      </w:r>
    </w:p>
    <w:p w14:paraId="62A086E9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43647F72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Apply a weak positive pressure to the recording electrode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immersing the electrode into the ACSF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17A1A59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44518B51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Pressure being applied to electrode</w:t>
      </w:r>
    </w:p>
    <w:p w14:paraId="075A8B1B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Electrode being </w:t>
      </w:r>
      <w:proofErr w:type="spellStart"/>
      <w:r>
        <w:rPr>
          <w:rFonts w:ascii="Helvetica" w:hAnsi="Helvetica"/>
          <w:sz w:val="22"/>
          <w:szCs w:val="22"/>
        </w:rPr>
        <w:t>immereed</w:t>
      </w:r>
      <w:proofErr w:type="spellEnd"/>
    </w:p>
    <w:p w14:paraId="3797403C" w14:textId="77777777" w:rsidR="006D5DA0" w:rsidRDefault="006D5DA0">
      <w:pPr>
        <w:pStyle w:val="ListParagraph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408804D4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electrode resistance should be 2-4 </w:t>
      </w:r>
      <w:proofErr w:type="spellStart"/>
      <w:r>
        <w:rPr>
          <w:rFonts w:ascii="Helvetica" w:hAnsi="Helvetica"/>
          <w:sz w:val="22"/>
          <w:szCs w:val="22"/>
        </w:rPr>
        <w:t>megaohms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the liquid junctional potential should be corrected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D2E1A59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2CB5A04D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electrode resistance</w:t>
      </w:r>
      <w:r w:rsidRPr="00131717">
        <w:rPr>
          <w:rFonts w:ascii="Helvetica" w:hAnsi="Helvetica"/>
          <w:color w:val="FF0000"/>
          <w:sz w:val="22"/>
          <w:szCs w:val="22"/>
        </w:rPr>
        <w:t xml:space="preserve"> LAB Media Relectrode1_2019_08_28_132532(raw).</w:t>
      </w:r>
      <w:proofErr w:type="spellStart"/>
      <w:r w:rsidRPr="00131717">
        <w:rPr>
          <w:rFonts w:ascii="Helvetica" w:hAnsi="Helvetica"/>
          <w:color w:val="FF0000"/>
          <w:sz w:val="22"/>
          <w:szCs w:val="22"/>
        </w:rPr>
        <w:t>avi</w:t>
      </w:r>
      <w:proofErr w:type="spellEnd"/>
    </w:p>
    <w:p w14:paraId="4ED366E4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corrected liquid junction pot</w:t>
      </w:r>
      <w:r>
        <w:rPr>
          <w:rFonts w:ascii="Helvetica" w:hAnsi="Helvetica"/>
          <w:sz w:val="22"/>
          <w:szCs w:val="22"/>
        </w:rPr>
        <w:t xml:space="preserve">ential </w:t>
      </w:r>
    </w:p>
    <w:p w14:paraId="1F1F0628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043BF165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Approach the healthy, bright cell body of a Purkinje cell with the recording electrode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push the surface of Purkinje cell slightly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AA86066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7886DF13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Cell being approached</w:t>
      </w:r>
      <w:r w:rsidRPr="00131717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131717">
        <w:rPr>
          <w:rFonts w:ascii="Helvetica" w:hAnsi="Helvetica"/>
          <w:color w:val="FF0000"/>
          <w:sz w:val="22"/>
          <w:szCs w:val="22"/>
        </w:rPr>
        <w:t>WMV_Record</w:t>
      </w:r>
      <w:proofErr w:type="spellEnd"/>
      <w:r w:rsidRPr="00131717">
        <w:rPr>
          <w:rFonts w:ascii="Helvetica" w:hAnsi="Helvetica"/>
          <w:color w:val="FF0000"/>
          <w:sz w:val="22"/>
          <w:szCs w:val="22"/>
        </w:rPr>
        <w:t xml:space="preserve"> electrode.wmv</w:t>
      </w:r>
    </w:p>
    <w:p w14:paraId="6928DAAE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Surface being pushed</w:t>
      </w:r>
      <w:r>
        <w:rPr>
          <w:rFonts w:ascii="Helvetica" w:hAnsi="Helvetica"/>
          <w:sz w:val="22"/>
          <w:szCs w:val="22"/>
        </w:rPr>
        <w:t xml:space="preserve"> </w:t>
      </w:r>
      <w:r w:rsidRPr="00131717">
        <w:rPr>
          <w:rFonts w:ascii="Helvetica" w:hAnsi="Helvetica"/>
          <w:color w:val="FF0000"/>
          <w:sz w:val="22"/>
          <w:szCs w:val="22"/>
        </w:rPr>
        <w:t>Giga Ohm making 1_2019_08_28_133026</w:t>
      </w:r>
      <w:r w:rsidRPr="00131717">
        <w:rPr>
          <w:rFonts w:ascii="Helvetica" w:hAnsi="Helvetica"/>
          <w:color w:val="FF0000"/>
          <w:sz w:val="22"/>
          <w:szCs w:val="22"/>
        </w:rPr>
        <w:t>(raw).</w:t>
      </w:r>
      <w:proofErr w:type="spellStart"/>
      <w:r w:rsidRPr="00131717">
        <w:rPr>
          <w:rFonts w:ascii="Helvetica" w:hAnsi="Helvetica"/>
          <w:color w:val="FF0000"/>
          <w:sz w:val="22"/>
          <w:szCs w:val="22"/>
        </w:rPr>
        <w:t>avi</w:t>
      </w:r>
      <w:proofErr w:type="spellEnd"/>
    </w:p>
    <w:p w14:paraId="5F5A2BF0" w14:textId="77777777" w:rsidR="006D5DA0" w:rsidRDefault="006D5DA0">
      <w:pPr>
        <w:pStyle w:val="ListParagraph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21547127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Stop applying the positive pressure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apply negative pressure until a </w:t>
      </w:r>
      <w:proofErr w:type="spellStart"/>
      <w:r>
        <w:rPr>
          <w:rFonts w:ascii="Helvetica" w:hAnsi="Helvetica"/>
          <w:sz w:val="22"/>
          <w:szCs w:val="22"/>
        </w:rPr>
        <w:t>giga</w:t>
      </w:r>
      <w:proofErr w:type="spellEnd"/>
      <w:r>
        <w:rPr>
          <w:rFonts w:ascii="Helvetica" w:hAnsi="Helvetica"/>
          <w:sz w:val="22"/>
          <w:szCs w:val="22"/>
        </w:rPr>
        <w:t xml:space="preserve">-ohm seal is formed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F85AC46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062EE1BC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Positive pressure being stopped</w:t>
      </w:r>
      <w:r w:rsidRPr="00131717">
        <w:rPr>
          <w:rFonts w:ascii="Helvetica" w:hAnsi="Helvetica"/>
          <w:color w:val="FF0000"/>
          <w:sz w:val="22"/>
          <w:szCs w:val="22"/>
        </w:rPr>
        <w:t xml:space="preserve"> Giga Ohm making 1_2019_08_28_133026(raw).</w:t>
      </w:r>
      <w:proofErr w:type="spellStart"/>
      <w:r w:rsidRPr="00131717">
        <w:rPr>
          <w:rFonts w:ascii="Helvetica" w:hAnsi="Helvetica"/>
          <w:color w:val="FF0000"/>
          <w:sz w:val="22"/>
          <w:szCs w:val="22"/>
        </w:rPr>
        <w:t>avi</w:t>
      </w:r>
      <w:proofErr w:type="spellEnd"/>
    </w:p>
    <w:p w14:paraId="4F9696C7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Negative pressure being applied/seal being formed</w:t>
      </w:r>
      <w:r w:rsidRPr="00131717">
        <w:rPr>
          <w:rFonts w:ascii="Helvetica" w:hAnsi="Helvetica"/>
          <w:color w:val="FF0000"/>
          <w:sz w:val="22"/>
          <w:szCs w:val="22"/>
        </w:rPr>
        <w:t xml:space="preserve"> Giga Ohm making </w:t>
      </w:r>
      <w:r w:rsidRPr="00131717">
        <w:rPr>
          <w:rFonts w:ascii="Helvetica" w:hAnsi="Helvetica"/>
          <w:color w:val="FF0000"/>
          <w:sz w:val="22"/>
          <w:szCs w:val="22"/>
        </w:rPr>
        <w:t>1_2019_08_28_133026(raw).</w:t>
      </w:r>
      <w:proofErr w:type="spellStart"/>
      <w:r w:rsidRPr="00131717">
        <w:rPr>
          <w:rFonts w:ascii="Helvetica" w:hAnsi="Helvetica"/>
          <w:color w:val="FF0000"/>
          <w:sz w:val="22"/>
          <w:szCs w:val="22"/>
        </w:rPr>
        <w:t>avi</w:t>
      </w:r>
      <w:proofErr w:type="spellEnd"/>
    </w:p>
    <w:p w14:paraId="5F2333F2" w14:textId="77777777" w:rsidR="006D5DA0" w:rsidRDefault="006D5DA0">
      <w:pPr>
        <w:pStyle w:val="ListParagraph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648CBB14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use negative pressure to establish a whole-cell configuration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maintaining the membrane potential at minus 70 millivolts and applying minus 2-millivolt, 100-millisecond pulses at 0.1 hertz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for continuous monitorin</w:t>
      </w:r>
      <w:r>
        <w:rPr>
          <w:rFonts w:ascii="Helvetica" w:hAnsi="Helvetica"/>
          <w:sz w:val="22"/>
          <w:szCs w:val="22"/>
        </w:rPr>
        <w:t xml:space="preserve">g of the input resistance, series resistance, and input capacitance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05F1EB40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2CDAA8D4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Whole-cell configuration being established</w:t>
      </w:r>
      <w:r w:rsidRPr="00131717">
        <w:rPr>
          <w:rFonts w:ascii="Helvetica" w:hAnsi="Helvetica"/>
          <w:color w:val="FF0000"/>
          <w:sz w:val="22"/>
          <w:szCs w:val="22"/>
        </w:rPr>
        <w:t xml:space="preserve"> Whole Cell Recording1_2019_08_28_134900(raw).</w:t>
      </w:r>
      <w:proofErr w:type="spellStart"/>
      <w:r w:rsidRPr="00131717">
        <w:rPr>
          <w:rFonts w:ascii="Helvetica" w:hAnsi="Helvetica"/>
          <w:color w:val="FF0000"/>
          <w:sz w:val="22"/>
          <w:szCs w:val="22"/>
        </w:rPr>
        <w:t>avi</w:t>
      </w:r>
      <w:proofErr w:type="spellEnd"/>
      <w:r w:rsidRPr="00131717">
        <w:rPr>
          <w:rFonts w:ascii="Helvetica" w:hAnsi="Helvetica"/>
          <w:color w:val="FF0000"/>
          <w:sz w:val="22"/>
          <w:szCs w:val="22"/>
        </w:rPr>
        <w:t xml:space="preserve"> </w:t>
      </w:r>
    </w:p>
    <w:p w14:paraId="5B8B97CB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Pulse(s) being applied</w:t>
      </w:r>
    </w:p>
    <w:p w14:paraId="154B2B3A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monitoring output, with monitor visible in frame</w:t>
      </w:r>
    </w:p>
    <w:p w14:paraId="7FC619CC" w14:textId="77777777" w:rsidR="006D5DA0" w:rsidRDefault="006D5DA0">
      <w:pPr>
        <w:pStyle w:val="ListParagraph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6DD89D1E" w14:textId="77777777" w:rsidR="006D5DA0" w:rsidRDefault="00936BD6">
      <w:pPr>
        <w:pStyle w:val="ListParagraph"/>
        <w:widowControl w:val="0"/>
        <w:numPr>
          <w:ilvl w:val="0"/>
          <w:numId w:val="6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Long Term</w:t>
      </w:r>
      <w:r>
        <w:rPr>
          <w:rFonts w:ascii="Helvetica" w:hAnsi="Helvetica"/>
          <w:b/>
          <w:bCs/>
          <w:sz w:val="22"/>
          <w:szCs w:val="22"/>
        </w:rPr>
        <w:t xml:space="preserve"> Depression (LTD) Induction</w:t>
      </w:r>
    </w:p>
    <w:p w14:paraId="2A108B66" w14:textId="77777777" w:rsidR="006D5DA0" w:rsidRDefault="006D5DA0">
      <w:pPr>
        <w:pStyle w:val="ListParagraph"/>
        <w:widowControl w:val="0"/>
        <w:ind w:left="36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7C09980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long term depression induction, stimulate the molecular layer with a 0.1-millisecond pulse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apply a double-pulse stimulus to identify the parallel fiber-excitatory postsynaptic currents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2CDAE5A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77A666EB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applying pu</w:t>
      </w:r>
      <w:r>
        <w:rPr>
          <w:rFonts w:ascii="Helvetica" w:hAnsi="Helvetica"/>
          <w:sz w:val="22"/>
          <w:szCs w:val="22"/>
        </w:rPr>
        <w:t>lse</w:t>
      </w:r>
    </w:p>
    <w:p w14:paraId="45C7365D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double-pulse being applied</w:t>
      </w:r>
    </w:p>
    <w:p w14:paraId="067D6455" w14:textId="77777777" w:rsidR="006D5DA0" w:rsidRDefault="006D5DA0">
      <w:pPr>
        <w:pStyle w:val="ListParagraph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137EBC7D" w14:textId="77777777" w:rsidR="006D5DA0" w:rsidRPr="00131717" w:rsidRDefault="00936BD6" w:rsidP="00131717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bookmarkStart w:id="4" w:name="_Hlk8305480"/>
      <w:bookmarkEnd w:id="3"/>
      <w:r>
        <w:rPr>
          <w:rFonts w:ascii="Helvetica" w:hAnsi="Helvetica"/>
          <w:b/>
          <w:bCs/>
          <w:sz w:val="22"/>
          <w:szCs w:val="22"/>
        </w:rPr>
        <w:t xml:space="preserve"> </w:t>
      </w:r>
      <w:bookmarkStart w:id="5" w:name="_Hlk8305748"/>
      <w:bookmarkEnd w:id="4"/>
      <w:r>
        <w:rPr>
          <w:rFonts w:ascii="Helvetica" w:hAnsi="Helvetica"/>
          <w:sz w:val="22"/>
          <w:szCs w:val="22"/>
        </w:rPr>
        <w:t xml:space="preserve">paired-pulse facilitation and gradual increase in amplitude relative to the increase in stimulation intensity should be observed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  <w:r w:rsidRPr="00131717">
        <w:rPr>
          <w:rFonts w:ascii="Helvetica" w:eastAsia="Helvetica" w:hAnsi="Helvetica" w:cs="Helvetica"/>
          <w:sz w:val="22"/>
          <w:szCs w:val="22"/>
        </w:rPr>
        <w:br/>
      </w:r>
    </w:p>
    <w:p w14:paraId="0011D650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Shot of paired-pulse facilitation and increase in amplitude</w:t>
      </w:r>
    </w:p>
    <w:p w14:paraId="475778CE" w14:textId="77777777" w:rsidR="006D5DA0" w:rsidRDefault="006D5DA0">
      <w:pPr>
        <w:pStyle w:val="ListParagraph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01C24418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record the test response, apply a single, 0.1-hertz pulse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adjust the intensity of the stimulus so that the evoked amplitude is around 200 </w:t>
      </w:r>
      <w:proofErr w:type="spellStart"/>
      <w:r>
        <w:rPr>
          <w:rFonts w:ascii="Helvetica" w:hAnsi="Helvetica"/>
          <w:sz w:val="22"/>
          <w:szCs w:val="22"/>
        </w:rPr>
        <w:t>picoamps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4BAF1E3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62DE488A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Pulse being applied</w:t>
      </w:r>
    </w:p>
    <w:p w14:paraId="0491B406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</w:t>
      </w:r>
      <w:r>
        <w:rPr>
          <w:rFonts w:ascii="Helvetica" w:hAnsi="Helvetica"/>
          <w:sz w:val="22"/>
          <w:szCs w:val="22"/>
        </w:rPr>
        <w:t xml:space="preserve">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>Shot of evoked amplitude</w:t>
      </w:r>
    </w:p>
    <w:p w14:paraId="64B3EE25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65C3E279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Stimulate the climbing fibers at the bottom of the Purkinje cell layer and to identify the parallel fiber-excitatory postsynaptic currents elicited by the climbing fiber activation, apply a doubl</w:t>
      </w:r>
      <w:r>
        <w:rPr>
          <w:rFonts w:ascii="Helvetica" w:hAnsi="Helvetica"/>
          <w:sz w:val="22"/>
          <w:szCs w:val="22"/>
        </w:rPr>
        <w:t xml:space="preserve">e-pulse stimulus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6D41E6A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29F95E9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Double-pulse stimulus being applied</w:t>
      </w:r>
    </w:p>
    <w:p w14:paraId="2F46D779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4BC50FE7" w14:textId="77777777" w:rsidR="006D5DA0" w:rsidRDefault="00936BD6">
      <w:pPr>
        <w:pStyle w:val="ListParagraph"/>
        <w:widowControl w:val="0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 paired-pulse depression should be observed in an all-or-none manner in correlation with the increase in stimulation intensity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61FFEDAD" w14:textId="77777777" w:rsidR="006D5DA0" w:rsidRDefault="006D5DA0">
      <w:pPr>
        <w:pStyle w:val="ListParagraph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24E011B" w14:textId="77777777" w:rsidR="006D5DA0" w:rsidRDefault="00936BD6">
      <w:pPr>
        <w:pStyle w:val="ListParagraph"/>
        <w:widowControl w:val="0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Shot of paired-pulse depression </w:t>
      </w:r>
      <w:r>
        <w:rPr>
          <w:rFonts w:ascii="Helvetica" w:hAnsi="Helvetica"/>
          <w:b/>
          <w:bCs/>
          <w:sz w:val="22"/>
          <w:szCs w:val="22"/>
        </w:rPr>
        <w:t>TEXT: See text for full LTD induction detail</w:t>
      </w:r>
      <w:bookmarkEnd w:id="1"/>
      <w:bookmarkEnd w:id="5"/>
      <w:r>
        <w:rPr>
          <w:rFonts w:ascii="Helvetica" w:hAnsi="Helvetica"/>
          <w:b/>
          <w:bCs/>
          <w:sz w:val="22"/>
          <w:szCs w:val="22"/>
        </w:rPr>
        <w:t>s</w:t>
      </w:r>
    </w:p>
    <w:p w14:paraId="758D3AED" w14:textId="77777777" w:rsidR="006D5DA0" w:rsidRDefault="006D5DA0">
      <w:pPr>
        <w:pStyle w:val="ListParagraph"/>
        <w:ind w:left="0"/>
        <w:rPr>
          <w:rFonts w:ascii="Helvetica" w:eastAsia="Helvetica" w:hAnsi="Helvetica" w:cs="Helvetica"/>
          <w:sz w:val="22"/>
          <w:szCs w:val="22"/>
        </w:rPr>
      </w:pPr>
    </w:p>
    <w:p w14:paraId="461A994C" w14:textId="77777777" w:rsidR="006D5DA0" w:rsidRDefault="00936BD6">
      <w:pPr>
        <w:pStyle w:val="Body"/>
      </w:pPr>
      <w:r>
        <w:rPr>
          <w:rFonts w:ascii="Arial Unicode MS" w:hAnsi="Arial Unicode MS"/>
        </w:rPr>
        <w:br w:type="page"/>
      </w:r>
    </w:p>
    <w:p w14:paraId="0577D48D" w14:textId="77777777" w:rsidR="006D5DA0" w:rsidRDefault="00936BD6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 xml:space="preserve">Section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</w:rPr>
        <w:t>Results</w:t>
      </w:r>
    </w:p>
    <w:p w14:paraId="6121D3D4" w14:textId="77777777" w:rsidR="006D5DA0" w:rsidRDefault="00936BD6">
      <w:pPr>
        <w:pStyle w:val="Body"/>
        <w:numPr>
          <w:ilvl w:val="0"/>
          <w:numId w:val="6"/>
        </w:numPr>
        <w:spacing w:before="240"/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Results: Representative Purkinje Cell </w:t>
      </w:r>
      <w:r>
        <w:rPr>
          <w:rFonts w:ascii="Calibri" w:eastAsia="Calibri" w:hAnsi="Calibri" w:cs="Calibri"/>
          <w:b/>
          <w:bCs/>
        </w:rPr>
        <w:t>Voltage and Current Traces During Conjunctive Stimulation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</w:p>
    <w:p w14:paraId="69C8451A" w14:textId="77777777" w:rsidR="006D5DA0" w:rsidRDefault="006D5DA0">
      <w:pPr>
        <w:pStyle w:val="ListParagraph"/>
        <w:rPr>
          <w:rFonts w:ascii="Helvetica" w:eastAsia="Helvetica" w:hAnsi="Helvetica" w:cs="Helvetica"/>
          <w:sz w:val="22"/>
          <w:szCs w:val="22"/>
        </w:rPr>
      </w:pPr>
    </w:p>
    <w:p w14:paraId="430FF586" w14:textId="77777777" w:rsidR="006D5DA0" w:rsidRDefault="00936BD6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this representative experiment, a conjunction of one parallel fiber-stimulation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one climbing fiber-stimulation under current-clamp conditions were used for the slice preparation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64AF1EA" w14:textId="77777777" w:rsidR="006D5DA0" w:rsidRDefault="006D5DA0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142F8EDA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red </w:t>
      </w:r>
      <w:r>
        <w:rPr>
          <w:rFonts w:ascii="Helvetica" w:hAnsi="Helvetica"/>
          <w:sz w:val="22"/>
          <w:szCs w:val="22"/>
        </w:rPr>
        <w:t>spike in red PF-stim line</w:t>
      </w:r>
    </w:p>
    <w:p w14:paraId="7F8809CC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blue spike in CF-stim line</w:t>
      </w:r>
    </w:p>
    <w:p w14:paraId="20ECD7B0" w14:textId="77777777" w:rsidR="006D5DA0" w:rsidRDefault="006D5DA0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391B4917" w14:textId="77777777" w:rsidR="006D5DA0" w:rsidRDefault="00936BD6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shape of the complex spike elicited by the conjunctive stimulation was similar to that elicited by the climbing fiber-stimulation alone, with</w:t>
      </w:r>
      <w:r>
        <w:rPr>
          <w:rFonts w:ascii="Helvetica" w:hAnsi="Helvetica"/>
          <w:sz w:val="22"/>
          <w:szCs w:val="22"/>
        </w:rPr>
        <w:t xml:space="preserve"> the first steep spikelet followed by 2 to 3 </w:t>
      </w:r>
      <w:proofErr w:type="spellStart"/>
      <w:r>
        <w:rPr>
          <w:rFonts w:ascii="Helvetica" w:hAnsi="Helvetica"/>
          <w:sz w:val="22"/>
          <w:szCs w:val="22"/>
        </w:rPr>
        <w:t>spikelets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66CFBC23" w14:textId="77777777" w:rsidR="006D5DA0" w:rsidRDefault="006D5DA0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4A71812D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first spikelet in black data line</w:t>
      </w:r>
    </w:p>
    <w:p w14:paraId="7F757BDA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second/third spikelet(s) in black data line</w:t>
      </w:r>
    </w:p>
    <w:p w14:paraId="591D5899" w14:textId="77777777" w:rsidR="006D5DA0" w:rsidRDefault="006D5DA0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55DCCFE7" w14:textId="77777777" w:rsidR="006D5DA0" w:rsidRDefault="00936BD6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 </w:t>
      </w:r>
      <w:r>
        <w:rPr>
          <w:rFonts w:ascii="Helvetica" w:hAnsi="Helvetica"/>
          <w:sz w:val="22"/>
          <w:szCs w:val="22"/>
        </w:rPr>
        <w:t xml:space="preserve">similarly shaped complex spike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was observed when one parallel fiber stimulation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>
        <w:rPr>
          <w:rFonts w:ascii="Helvetica" w:hAnsi="Helvetica"/>
          <w:sz w:val="22"/>
          <w:szCs w:val="22"/>
        </w:rPr>
        <w:t xml:space="preserve">was followed 50 milliseconds later by a conjunctive second parallel- and climbing fiber-stimulation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1320C775" w14:textId="77777777" w:rsidR="006D5DA0" w:rsidRDefault="006D5DA0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6B90949D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</w:t>
      </w:r>
      <w:r>
        <w:rPr>
          <w:rFonts w:ascii="Helvetica" w:hAnsi="Helvetica"/>
          <w:sz w:val="22"/>
          <w:szCs w:val="22"/>
        </w:rPr>
        <w:t>bigger set of spikes in center black data line</w:t>
      </w:r>
    </w:p>
    <w:p w14:paraId="24A24552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first red spike in PF-stim line</w:t>
      </w:r>
    </w:p>
    <w:p w14:paraId="004A1F0E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second red spike and blue spike in PF-stim and CF-stim lines</w:t>
      </w:r>
    </w:p>
    <w:p w14:paraId="3695FB68" w14:textId="77777777" w:rsidR="006D5DA0" w:rsidRDefault="006D5DA0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32DA9BC7" w14:textId="77777777" w:rsidR="006D5DA0" w:rsidRDefault="00936BD6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this test under voltage-clamp conditions using a cesium-based internal solution, a parallel fiber-stimulation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was followed 50 milliseconds later by a concomitant application of a second parallel fiber-stimulation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>
        <w:rPr>
          <w:rFonts w:ascii="Helvetica" w:hAnsi="Helvetica"/>
          <w:sz w:val="22"/>
          <w:szCs w:val="22"/>
        </w:rPr>
        <w:t xml:space="preserve">and somatic depolarization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0796DEBD" w14:textId="77777777" w:rsidR="006D5DA0" w:rsidRDefault="006D5DA0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41EBAA0A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first red spike</w:t>
      </w:r>
    </w:p>
    <w:p w14:paraId="08E71003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second red spike and green plateau</w:t>
      </w:r>
    </w:p>
    <w:p w14:paraId="235DF66B" w14:textId="77777777" w:rsidR="006D5DA0" w:rsidRDefault="006D5DA0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66C32A9B" w14:textId="77777777" w:rsidR="006D5DA0" w:rsidRDefault="00936BD6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An inward current was elicited upon somatic depolarization from minus 70 to 0 millivolts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 tail current was also evoked after repolarization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8465DF0" w14:textId="77777777" w:rsidR="006D5DA0" w:rsidRDefault="006D5DA0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6E8EB406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top part of black data line between two vertical sections of data line</w:t>
      </w:r>
    </w:p>
    <w:p w14:paraId="739D4356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black</w:t>
      </w:r>
      <w:r>
        <w:rPr>
          <w:rFonts w:ascii="Helvetica" w:hAnsi="Helvetica"/>
          <w:sz w:val="22"/>
          <w:szCs w:val="22"/>
        </w:rPr>
        <w:t xml:space="preserve"> data line from bottom of second vertical line to end of graph</w:t>
      </w:r>
    </w:p>
    <w:p w14:paraId="732D2F81" w14:textId="77777777" w:rsidR="006D5DA0" w:rsidRDefault="006D5DA0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27844C0B" w14:textId="77777777" w:rsidR="006D5DA0" w:rsidRDefault="00936BD6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Finally, five parallel fiber-stimuli at 100 hertz were given simultaneously with the somatic depolarization under voltage-clamp conditions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966164B" w14:textId="77777777" w:rsidR="006D5DA0" w:rsidRDefault="006D5DA0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7C71FBFB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</w:t>
      </w:r>
      <w:r>
        <w:rPr>
          <w:rFonts w:ascii="Helvetica" w:hAnsi="Helvetica"/>
          <w:sz w:val="22"/>
          <w:szCs w:val="22"/>
        </w:rPr>
        <w:t>emphasize 5 red spikes and green plateau</w:t>
      </w:r>
    </w:p>
    <w:p w14:paraId="3BDCC9FD" w14:textId="77777777" w:rsidR="006D5DA0" w:rsidRDefault="006D5DA0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203DC7DA" w14:textId="77777777" w:rsidR="006D5DA0" w:rsidRDefault="00936BD6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Again, a repetitive generation of inward currents was elicited during depolarization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a tail current was induced after the repolarization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D28C0F8" w14:textId="77777777" w:rsidR="006D5DA0" w:rsidRDefault="006D5DA0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1F7FF4F0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top pa</w:t>
      </w:r>
      <w:r>
        <w:rPr>
          <w:rFonts w:ascii="Helvetica" w:hAnsi="Helvetica"/>
          <w:sz w:val="22"/>
          <w:szCs w:val="22"/>
        </w:rPr>
        <w:t>rt of black data line between two vertical sections of data line</w:t>
      </w:r>
    </w:p>
    <w:p w14:paraId="0AE464FF" w14:textId="77777777" w:rsidR="006D5DA0" w:rsidRDefault="00936BD6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black data line from bottom of second vertical line to end of graph</w:t>
      </w:r>
    </w:p>
    <w:p w14:paraId="77033AE3" w14:textId="77777777" w:rsidR="006D5DA0" w:rsidRDefault="006D5DA0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51F715C4" w14:textId="77777777" w:rsidR="006D5DA0" w:rsidRDefault="006D5DA0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0F0AF16C" w14:textId="77777777" w:rsidR="006D5DA0" w:rsidRDefault="00936BD6">
      <w:pPr>
        <w:pStyle w:val="ListParagraph"/>
        <w:ind w:left="1080"/>
      </w:pPr>
      <w:r>
        <w:rPr>
          <w:rFonts w:ascii="Arial Unicode MS" w:eastAsia="Arial Unicode MS" w:hAnsi="Arial Unicode MS" w:cs="Arial Unicode MS"/>
          <w:sz w:val="22"/>
          <w:szCs w:val="22"/>
        </w:rPr>
        <w:br w:type="page"/>
      </w:r>
    </w:p>
    <w:p w14:paraId="31DC8152" w14:textId="77777777" w:rsidR="006D5DA0" w:rsidRDefault="00936BD6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Conclusion</w:t>
      </w:r>
    </w:p>
    <w:p w14:paraId="7359EC65" w14:textId="77777777" w:rsidR="006D5DA0" w:rsidRDefault="00936BD6">
      <w:pPr>
        <w:pStyle w:val="Body"/>
        <w:numPr>
          <w:ilvl w:val="0"/>
          <w:numId w:val="6"/>
        </w:numPr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Conclusion Interview Statements: (Said</w:t>
      </w:r>
      <w:r>
        <w:rPr>
          <w:rFonts w:ascii="Helvetica" w:hAnsi="Helvetica"/>
          <w:b/>
          <w:bCs/>
          <w:sz w:val="22"/>
          <w:szCs w:val="22"/>
        </w:rPr>
        <w:t xml:space="preserve"> by you on camera) - All interview statements may be edited for length and clarity.</w:t>
      </w:r>
    </w:p>
    <w:p w14:paraId="5BCED514" w14:textId="77777777" w:rsidR="006D5DA0" w:rsidRDefault="006D5DA0">
      <w:pPr>
        <w:pStyle w:val="ListParagraph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28D139CF" w14:textId="77777777" w:rsidR="006D5DA0" w:rsidRDefault="00936BD6">
      <w:pPr>
        <w:pStyle w:val="ListParagraph"/>
        <w:numPr>
          <w:ilvl w:val="1"/>
          <w:numId w:val="6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Kazuhiko Yamaguchi</w:t>
      </w:r>
      <w:r>
        <w:rPr>
          <w:rFonts w:ascii="Helvetica" w:hAnsi="Helvetica"/>
          <w:sz w:val="22"/>
          <w:szCs w:val="22"/>
        </w:rPr>
        <w:t>: (Step 4.1.): To assess the relationship between cerebellar LTD and motor learning in gene-manipulated animals, multiple protocols should be used to ind</w:t>
      </w:r>
      <w:r>
        <w:rPr>
          <w:rFonts w:ascii="Helvetica" w:hAnsi="Helvetica"/>
          <w:sz w:val="22"/>
          <w:szCs w:val="22"/>
        </w:rPr>
        <w:t xml:space="preserve">uce LTD under quasi-physiological conditions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     </w:t>
      </w:r>
    </w:p>
    <w:p w14:paraId="7DA36FFF" w14:textId="77777777" w:rsidR="006D5DA0" w:rsidRDefault="00936BD6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020C7384" w14:textId="77777777" w:rsidR="006D5DA0" w:rsidRDefault="006D5DA0">
      <w:pPr>
        <w:pStyle w:val="ListParagraph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32B83564" w14:textId="77777777" w:rsidR="006D5DA0" w:rsidRDefault="00936BD6">
      <w:pPr>
        <w:pStyle w:val="ListParagraph"/>
        <w:numPr>
          <w:ilvl w:val="1"/>
          <w:numId w:val="6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Kazuhiko Yamaguchi</w:t>
      </w:r>
      <w:r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If cerebellar LTD is visualized in gene-manipulated animals after motor le</w:t>
      </w:r>
      <w:r>
        <w:rPr>
          <w:rFonts w:ascii="Helvetica" w:hAnsi="Helvetica"/>
          <w:sz w:val="22"/>
          <w:szCs w:val="22"/>
        </w:rPr>
        <w:t xml:space="preserve">arning, a causal relationship between them can be more directly examined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FE51E23" w14:textId="77777777" w:rsidR="006D5DA0" w:rsidRDefault="00936BD6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sectPr w:rsidR="006D5DA0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C8084" w14:textId="77777777" w:rsidR="00936BD6" w:rsidRDefault="00936BD6">
      <w:r>
        <w:separator/>
      </w:r>
    </w:p>
  </w:endnote>
  <w:endnote w:type="continuationSeparator" w:id="0">
    <w:p w14:paraId="2CC8A21B" w14:textId="77777777" w:rsidR="00936BD6" w:rsidRDefault="0093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44315" w14:textId="77777777" w:rsidR="006D5DA0" w:rsidRDefault="00936BD6">
    <w:pPr>
      <w:pStyle w:val="Footer"/>
      <w:ind w:right="360"/>
      <w:jc w:val="center"/>
    </w:pPr>
    <w:r>
      <w:rPr>
        <w:rFonts w:ascii="Symbol" w:hAnsi="Symbol"/>
      </w:rPr>
      <w:t></w:t>
    </w:r>
    <w:r>
      <w:rPr>
        <w:rFonts w:ascii="Arial" w:hAnsi="Arial"/>
      </w:rPr>
      <w:t xml:space="preserve"> 2018, Journal of Visualized Experiments</w:t>
    </w:r>
    <w:r>
      <w:rPr>
        <w:rFonts w:ascii="Arial" w:hAnsi="Arial"/>
      </w:rPr>
      <w:tab/>
    </w:r>
    <w:r>
      <w:rPr>
        <w:rFonts w:ascii="Arial" w:hAnsi="Arial"/>
        <w:sz w:val="22"/>
        <w:szCs w:val="22"/>
        <w:lang w:val="da-DK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>
      <w:rPr>
        <w:rFonts w:ascii="Arial" w:eastAsia="Arial" w:hAnsi="Arial" w:cs="Arial"/>
        <w:sz w:val="22"/>
        <w:szCs w:val="22"/>
      </w:rPr>
      <w:fldChar w:fldCharType="separate"/>
    </w:r>
    <w:r w:rsidR="002C2060">
      <w:rPr>
        <w:rFonts w:ascii="Arial" w:eastAsia="Arial" w:hAnsi="Arial" w:cs="Arial"/>
        <w:noProof/>
        <w:sz w:val="22"/>
        <w:szCs w:val="22"/>
      </w:rPr>
      <w:t>3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>
      <w:rPr>
        <w:rFonts w:ascii="Arial" w:eastAsia="Arial" w:hAnsi="Arial" w:cs="Arial"/>
        <w:sz w:val="22"/>
        <w:szCs w:val="22"/>
      </w:rPr>
      <w:fldChar w:fldCharType="separate"/>
    </w:r>
    <w:r w:rsidR="002C2060">
      <w:rPr>
        <w:rFonts w:ascii="Arial" w:eastAsia="Arial" w:hAnsi="Arial" w:cs="Arial"/>
        <w:noProof/>
        <w:sz w:val="22"/>
        <w:szCs w:val="22"/>
      </w:rPr>
      <w:t>11</w:t>
    </w:r>
    <w:r>
      <w:rPr>
        <w:rFonts w:ascii="Arial" w:eastAsia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494A7" w14:textId="77777777" w:rsidR="00936BD6" w:rsidRDefault="00936BD6">
      <w:r>
        <w:separator/>
      </w:r>
    </w:p>
  </w:footnote>
  <w:footnote w:type="continuationSeparator" w:id="0">
    <w:p w14:paraId="0E87E1F0" w14:textId="77777777" w:rsidR="00936BD6" w:rsidRDefault="00936B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C69FF" w14:textId="77777777" w:rsidR="006D5DA0" w:rsidRDefault="00936BD6">
    <w:pPr>
      <w:pStyle w:val="Header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E2A410F" wp14:editId="160EC9B3">
          <wp:simplePos x="0" y="0"/>
          <wp:positionH relativeFrom="page">
            <wp:posOffset>857518</wp:posOffset>
          </wp:positionH>
          <wp:positionV relativeFrom="page">
            <wp:posOffset>209618</wp:posOffset>
          </wp:positionV>
          <wp:extent cx="1110174" cy="545285"/>
          <wp:effectExtent l="0" t="0" r="0" b="0"/>
          <wp:wrapNone/>
          <wp:docPr id="1073741825" name="officeArt object" descr="Jov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ove_Logo.png" descr="Jove_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color w:val="70AD47"/>
        <w:sz w:val="28"/>
        <w:szCs w:val="28"/>
        <w:u w:val="single" w:color="70AD47"/>
      </w:rPr>
      <w:t>FINAL SCRIPT: APPROVED FOR FILMING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1605"/>
    <w:multiLevelType w:val="hybridMultilevel"/>
    <w:tmpl w:val="F4EE18D2"/>
    <w:styleLink w:val="ImportedStyle1"/>
    <w:lvl w:ilvl="0" w:tplc="95B83D34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D24CF2">
      <w:start w:val="1"/>
      <w:numFmt w:val="lowerLetter"/>
      <w:lvlText w:val="%2."/>
      <w:lvlJc w:val="left"/>
      <w:pPr>
        <w:ind w:left="9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3404EA">
      <w:start w:val="1"/>
      <w:numFmt w:val="lowerRoman"/>
      <w:lvlText w:val="%3."/>
      <w:lvlJc w:val="left"/>
      <w:pPr>
        <w:ind w:left="171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B68564">
      <w:start w:val="1"/>
      <w:numFmt w:val="decimal"/>
      <w:lvlText w:val="%4."/>
      <w:lvlJc w:val="left"/>
      <w:pPr>
        <w:ind w:left="243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03524">
      <w:start w:val="1"/>
      <w:numFmt w:val="lowerLetter"/>
      <w:lvlText w:val="%5."/>
      <w:lvlJc w:val="left"/>
      <w:pPr>
        <w:ind w:left="31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387A9A">
      <w:start w:val="1"/>
      <w:numFmt w:val="lowerRoman"/>
      <w:lvlText w:val="%6."/>
      <w:lvlJc w:val="left"/>
      <w:pPr>
        <w:ind w:left="387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A9CB2">
      <w:start w:val="1"/>
      <w:numFmt w:val="decimal"/>
      <w:lvlText w:val="%7."/>
      <w:lvlJc w:val="left"/>
      <w:pPr>
        <w:ind w:left="45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C8E62E">
      <w:start w:val="1"/>
      <w:numFmt w:val="lowerLetter"/>
      <w:lvlText w:val="%8."/>
      <w:lvlJc w:val="left"/>
      <w:pPr>
        <w:ind w:left="53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1C2A12">
      <w:start w:val="1"/>
      <w:numFmt w:val="lowerRoman"/>
      <w:lvlText w:val="%9."/>
      <w:lvlJc w:val="left"/>
      <w:pPr>
        <w:ind w:left="603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4FC7099"/>
    <w:multiLevelType w:val="multilevel"/>
    <w:tmpl w:val="319E012C"/>
    <w:styleLink w:val="ImportedStyle2"/>
    <w:lvl w:ilvl="0">
      <w:start w:val="1"/>
      <w:numFmt w:val="decimal"/>
      <w:lvlText w:val="%1."/>
      <w:lvlJc w:val="left"/>
      <w:pPr>
        <w:tabs>
          <w:tab w:val="left" w:pos="135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35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800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800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800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80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800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800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B486669"/>
    <w:multiLevelType w:val="hybridMultilevel"/>
    <w:tmpl w:val="F4EE18D2"/>
    <w:numStyleLink w:val="ImportedStyle1"/>
  </w:abstractNum>
  <w:abstractNum w:abstractNumId="3">
    <w:nsid w:val="402A3B90"/>
    <w:multiLevelType w:val="multilevel"/>
    <w:tmpl w:val="319E012C"/>
    <w:numStyleLink w:val="ImportedStyle2"/>
  </w:abstractNum>
  <w:abstractNum w:abstractNumId="4">
    <w:nsid w:val="4B926ACD"/>
    <w:multiLevelType w:val="multilevel"/>
    <w:tmpl w:val="F86613E6"/>
    <w:numStyleLink w:val="ImportedStyle3"/>
  </w:abstractNum>
  <w:abstractNum w:abstractNumId="5">
    <w:nsid w:val="619E419A"/>
    <w:multiLevelType w:val="multilevel"/>
    <w:tmpl w:val="F86613E6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A0"/>
    <w:rsid w:val="00131717"/>
    <w:rsid w:val="002C2060"/>
    <w:rsid w:val="006D5DA0"/>
    <w:rsid w:val="00787F30"/>
    <w:rsid w:val="0093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1EA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hAnsi="Times" w:cs="Arial Unicode MS"/>
      <w:i/>
      <w:iCs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1155CC"/>
      <w:sz w:val="19"/>
      <w:szCs w:val="19"/>
      <w:u w:val="single" w:color="1155CC"/>
    </w:rPr>
  </w:style>
  <w:style w:type="paragraph" w:customStyle="1" w:styleId="CM10">
    <w:name w:val="CM10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outline w:val="0"/>
      <w:color w:val="0000FF"/>
      <w:sz w:val="22"/>
      <w:szCs w:val="22"/>
      <w:u w:val="single" w:color="0000FF"/>
    </w:rPr>
  </w:style>
  <w:style w:type="paragraph" w:styleId="NormalWeb">
    <w:name w:val="Normal (Web)"/>
    <w:pPr>
      <w:widowControl w:val="0"/>
      <w:spacing w:before="280" w:after="28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Hyperlink2">
    <w:name w:val="Hyperlink.2"/>
    <w:basedOn w:val="Link"/>
    <w:rPr>
      <w:outline w:val="0"/>
      <w:color w:val="0000FF"/>
      <w:sz w:val="22"/>
      <w:szCs w:val="22"/>
      <w:u w:val="single" w:color="0000FF"/>
      <w:shd w:val="clear" w:color="auto" w:fill="FFFF00"/>
    </w:rPr>
  </w:style>
  <w:style w:type="paragraph" w:styleId="Title">
    <w:name w:val="Title"/>
    <w:next w:val="Body"/>
    <w:pPr>
      <w:pBdr>
        <w:bottom w:val="single" w:sz="8" w:space="0" w:color="4472C4"/>
      </w:pBdr>
      <w:spacing w:after="300"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u w:color="323E4F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71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17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://www.jove.com/files_upload.php?src=18257043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57043" TargetMode="External"/><Relationship Id="rId8" Type="http://schemas.openxmlformats.org/officeDocument/2006/relationships/hyperlink" Target="mailto:kazuhiko.yamaguchi@riken.jp" TargetMode="External"/><Relationship Id="rId9" Type="http://schemas.openxmlformats.org/officeDocument/2006/relationships/hyperlink" Target="mailto:masao@brain.riken.jp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2289</Words>
  <Characters>13048</Characters>
  <Application>Microsoft Macintosh Word</Application>
  <DocSecurity>0</DocSecurity>
  <Lines>108</Lines>
  <Paragraphs>30</Paragraphs>
  <ScaleCrop>false</ScaleCrop>
  <LinksUpToDate>false</LinksUpToDate>
  <CharactersWithSpaces>15307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Qingyun Ping</cp:lastModifiedBy>
  <cp:revision>4</cp:revision>
  <dcterms:created xsi:type="dcterms:W3CDTF">2019-09-06T20:05:00Z</dcterms:created>
  <dcterms:modified xsi:type="dcterms:W3CDTF">2019-09-06T20:11:00Z</dcterms:modified>
</cp:coreProperties>
</file>