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5571B" w14:textId="77777777" w:rsidR="00EA26D8" w:rsidRDefault="00EA26D8" w:rsidP="00B4510A">
      <w:pPr>
        <w:widowControl/>
        <w:jc w:val="left"/>
        <w:rPr>
          <w:rFonts w:ascii="Helvetica" w:eastAsia="Times New Roman" w:hAnsi="Helvetica" w:cs="Times New Roman"/>
          <w:b/>
          <w:bCs/>
          <w:color w:val="833C0B" w:themeColor="accent2" w:themeShade="80"/>
          <w:kern w:val="0"/>
          <w:sz w:val="22"/>
          <w:szCs w:val="22"/>
        </w:rPr>
      </w:pPr>
    </w:p>
    <w:p w14:paraId="14BCD9CD" w14:textId="321DF06F" w:rsidR="000A2C3E" w:rsidRPr="00CA1DF3" w:rsidRDefault="00CA1DF3" w:rsidP="00B4510A">
      <w:pPr>
        <w:widowControl/>
        <w:jc w:val="left"/>
        <w:rPr>
          <w:rFonts w:ascii="Helvetica" w:eastAsia="Times New Roman" w:hAnsi="Helvetica" w:cs="Times New Roman"/>
          <w:bCs/>
          <w:kern w:val="0"/>
          <w:sz w:val="22"/>
          <w:szCs w:val="22"/>
        </w:rPr>
      </w:pPr>
      <w:r>
        <w:rPr>
          <w:rFonts w:ascii="Helvetica" w:eastAsia="Times New Roman" w:hAnsi="Helvetica" w:cs="Times New Roman"/>
          <w:bCs/>
          <w:kern w:val="0"/>
          <w:sz w:val="22"/>
          <w:szCs w:val="22"/>
        </w:rPr>
        <w:t xml:space="preserve"> We really appreciate</w:t>
      </w:r>
      <w:r w:rsidR="000A2C3E" w:rsidRPr="000A2C3E">
        <w:rPr>
          <w:rFonts w:ascii="Helvetica" w:eastAsia="Times New Roman" w:hAnsi="Helvetica" w:cs="Times New Roman"/>
          <w:bCs/>
          <w:kern w:val="0"/>
          <w:sz w:val="22"/>
          <w:szCs w:val="22"/>
        </w:rPr>
        <w:t xml:space="preserve"> reviewer’s comments. </w:t>
      </w:r>
      <w:r w:rsidR="000A2C3E">
        <w:rPr>
          <w:rFonts w:ascii="Helvetica" w:eastAsia="Times New Roman" w:hAnsi="Helvetica" w:cs="Times New Roman"/>
          <w:bCs/>
          <w:kern w:val="0"/>
          <w:sz w:val="22"/>
          <w:szCs w:val="22"/>
        </w:rPr>
        <w:t xml:space="preserve">Our article </w:t>
      </w:r>
      <w:r>
        <w:rPr>
          <w:rFonts w:ascii="Helvetica" w:eastAsia="MS Mincho" w:hAnsi="Helvetica" w:cs="MS Mincho"/>
          <w:bCs/>
          <w:kern w:val="0"/>
          <w:sz w:val="22"/>
          <w:szCs w:val="22"/>
        </w:rPr>
        <w:t>has become sophisticated by various insightful comments from the 5 reviewers. We revised the documents to integrate all comments and avoid contradiction.</w:t>
      </w:r>
    </w:p>
    <w:p w14:paraId="1367EB5C" w14:textId="77777777" w:rsidR="000A2C3E" w:rsidRDefault="000A2C3E" w:rsidP="00B4510A">
      <w:pPr>
        <w:widowControl/>
        <w:jc w:val="left"/>
        <w:rPr>
          <w:rFonts w:ascii="Helvetica" w:eastAsia="Times New Roman" w:hAnsi="Helvetica" w:cs="Times New Roman"/>
          <w:b/>
          <w:bCs/>
          <w:color w:val="833C0B" w:themeColor="accent2" w:themeShade="80"/>
          <w:kern w:val="0"/>
          <w:sz w:val="22"/>
          <w:szCs w:val="22"/>
        </w:rPr>
      </w:pPr>
      <w:bookmarkStart w:id="0" w:name="_GoBack"/>
      <w:bookmarkEnd w:id="0"/>
    </w:p>
    <w:p w14:paraId="3C193481"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b/>
          <w:bCs/>
          <w:color w:val="833C0B" w:themeColor="accent2" w:themeShade="80"/>
          <w:kern w:val="0"/>
          <w:sz w:val="22"/>
          <w:szCs w:val="22"/>
        </w:rPr>
        <w:t>Reviewers' comments:</w:t>
      </w:r>
    </w:p>
    <w:p w14:paraId="559DA0C2"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b/>
          <w:bCs/>
          <w:color w:val="833C0B" w:themeColor="accent2" w:themeShade="80"/>
          <w:kern w:val="0"/>
          <w:sz w:val="22"/>
          <w:szCs w:val="22"/>
        </w:rPr>
        <w:t>Reviewer #4:</w:t>
      </w:r>
    </w:p>
    <w:p w14:paraId="2AF368F4"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Review of "Four-dimensional CT analysis using iterative 3D-3D registration", by Satoshi Oki et al.</w:t>
      </w:r>
    </w:p>
    <w:p w14:paraId="52387DF5" w14:textId="77777777" w:rsidR="00F107D2" w:rsidRPr="00DF56F1" w:rsidRDefault="00F107D2" w:rsidP="00B4510A">
      <w:pPr>
        <w:widowControl/>
        <w:jc w:val="left"/>
        <w:rPr>
          <w:rFonts w:ascii="Helvetica" w:eastAsia="Times New Roman" w:hAnsi="Helvetica" w:cs="Times New Roman"/>
          <w:kern w:val="0"/>
          <w:sz w:val="22"/>
          <w:szCs w:val="22"/>
        </w:rPr>
      </w:pPr>
    </w:p>
    <w:p w14:paraId="1D320C19" w14:textId="570E1495" w:rsidR="00F107D2" w:rsidRPr="00F27AC0" w:rsidRDefault="00B4510A" w:rsidP="00B4510A">
      <w:pPr>
        <w:widowControl/>
        <w:jc w:val="left"/>
        <w:rPr>
          <w:rFonts w:ascii="Helvetica" w:eastAsia="Times New Roman" w:hAnsi="Helvetica" w:cs="Times New Roman"/>
          <w:color w:val="833C0B" w:themeColor="accent2" w:themeShade="80"/>
          <w:kern w:val="0"/>
          <w:sz w:val="22"/>
          <w:szCs w:val="22"/>
        </w:rPr>
      </w:pPr>
      <w:r w:rsidRPr="00F27AC0">
        <w:rPr>
          <w:rFonts w:ascii="Helvetica" w:eastAsia="Times New Roman" w:hAnsi="Helvetica" w:cs="Times New Roman"/>
          <w:color w:val="833C0B" w:themeColor="accent2" w:themeShade="80"/>
          <w:kern w:val="0"/>
          <w:sz w:val="22"/>
          <w:szCs w:val="22"/>
        </w:rPr>
        <w:t>The authors have done a good job in improving the manuscript. For example, the steps in the registration procedure are better describe. I understand the general concept of the overall, but keep having problems in understanding and appreciating the details.</w:t>
      </w:r>
    </w:p>
    <w:p w14:paraId="36D2973B" w14:textId="77777777" w:rsidR="00F107D2" w:rsidRPr="00F27AC0" w:rsidRDefault="00F107D2" w:rsidP="00B4510A">
      <w:pPr>
        <w:widowControl/>
        <w:jc w:val="left"/>
        <w:rPr>
          <w:rFonts w:ascii="Helvetica" w:eastAsia="Times New Roman" w:hAnsi="Helvetica" w:cs="Times New Roman"/>
          <w:color w:val="833C0B" w:themeColor="accent2" w:themeShade="80"/>
          <w:kern w:val="0"/>
          <w:sz w:val="22"/>
          <w:szCs w:val="22"/>
        </w:rPr>
      </w:pPr>
    </w:p>
    <w:p w14:paraId="56999C0B" w14:textId="77777777" w:rsidR="00F107D2" w:rsidRPr="00F27AC0" w:rsidRDefault="00B4510A" w:rsidP="00B4510A">
      <w:pPr>
        <w:widowControl/>
        <w:jc w:val="left"/>
        <w:rPr>
          <w:rFonts w:ascii="Helvetica" w:eastAsia="Times New Roman" w:hAnsi="Helvetica" w:cs="Times New Roman"/>
          <w:color w:val="833C0B" w:themeColor="accent2" w:themeShade="80"/>
          <w:kern w:val="0"/>
          <w:sz w:val="22"/>
          <w:szCs w:val="22"/>
        </w:rPr>
      </w:pPr>
      <w:r w:rsidRPr="00F27AC0">
        <w:rPr>
          <w:rFonts w:ascii="Helvetica" w:eastAsia="Times New Roman" w:hAnsi="Helvetica" w:cs="Times New Roman"/>
          <w:color w:val="833C0B" w:themeColor="accent2" w:themeShade="80"/>
          <w:kern w:val="0"/>
          <w:sz w:val="22"/>
          <w:szCs w:val="22"/>
        </w:rPr>
        <w:t>Major concerns</w:t>
      </w:r>
    </w:p>
    <w:p w14:paraId="616B9E67" w14:textId="77777777" w:rsidR="00F107D2" w:rsidRPr="00F27AC0" w:rsidRDefault="00B4510A" w:rsidP="00B4510A">
      <w:pPr>
        <w:widowControl/>
        <w:jc w:val="left"/>
        <w:rPr>
          <w:rFonts w:ascii="Helvetica" w:eastAsia="Times New Roman" w:hAnsi="Helvetica" w:cs="Times New Roman"/>
          <w:color w:val="833C0B" w:themeColor="accent2" w:themeShade="80"/>
          <w:kern w:val="0"/>
          <w:sz w:val="22"/>
          <w:szCs w:val="22"/>
        </w:rPr>
      </w:pPr>
      <w:r w:rsidRPr="00F27AC0">
        <w:rPr>
          <w:rFonts w:ascii="Helvetica" w:eastAsia="Times New Roman" w:hAnsi="Helvetica" w:cs="Times New Roman"/>
          <w:color w:val="833C0B" w:themeColor="accent2" w:themeShade="80"/>
          <w:kern w:val="0"/>
          <w:sz w:val="22"/>
          <w:szCs w:val="22"/>
        </w:rPr>
        <w:t xml:space="preserve">The authors describe the registration procedure that provides the 4x4 matrix (M) to </w:t>
      </w:r>
      <w:proofErr w:type="gramStart"/>
      <w:r w:rsidRPr="00F27AC0">
        <w:rPr>
          <w:rFonts w:ascii="Helvetica" w:eastAsia="Times New Roman" w:hAnsi="Helvetica" w:cs="Times New Roman"/>
          <w:color w:val="833C0B" w:themeColor="accent2" w:themeShade="80"/>
          <w:kern w:val="0"/>
          <w:sz w:val="22"/>
          <w:szCs w:val="22"/>
        </w:rPr>
        <w:t>In</w:t>
      </w:r>
      <w:proofErr w:type="gramEnd"/>
      <w:r w:rsidRPr="00F27AC0">
        <w:rPr>
          <w:rFonts w:ascii="Helvetica" w:eastAsia="Times New Roman" w:hAnsi="Helvetica" w:cs="Times New Roman"/>
          <w:color w:val="833C0B" w:themeColor="accent2" w:themeShade="80"/>
          <w:kern w:val="0"/>
          <w:sz w:val="22"/>
          <w:szCs w:val="22"/>
        </w:rPr>
        <w:t xml:space="preserve"> the description of the protocol, the authors refer to functions in a software package (e.g. Edit new label field/Generate surface-&gt;Apply/</w:t>
      </w:r>
      <w:proofErr w:type="spellStart"/>
      <w:r w:rsidRPr="00F27AC0">
        <w:rPr>
          <w:rFonts w:ascii="Helvetica" w:eastAsia="Times New Roman" w:hAnsi="Helvetica" w:cs="Times New Roman"/>
          <w:color w:val="833C0B" w:themeColor="accent2" w:themeShade="80"/>
          <w:kern w:val="0"/>
          <w:sz w:val="22"/>
          <w:szCs w:val="22"/>
        </w:rPr>
        <w:t>etc</w:t>
      </w:r>
      <w:proofErr w:type="spellEnd"/>
      <w:r w:rsidRPr="00F27AC0">
        <w:rPr>
          <w:rFonts w:ascii="Helvetica" w:eastAsia="Times New Roman" w:hAnsi="Helvetica" w:cs="Times New Roman"/>
          <w:color w:val="833C0B" w:themeColor="accent2" w:themeShade="80"/>
          <w:kern w:val="0"/>
          <w:sz w:val="22"/>
          <w:szCs w:val="22"/>
        </w:rPr>
        <w:t>). However, there is no reference to that software package, nor is it clear what these functions exactly do.</w:t>
      </w:r>
    </w:p>
    <w:p w14:paraId="7E20FD10" w14:textId="1D575B0B" w:rsidR="00F107D2" w:rsidRPr="00DF56F1" w:rsidRDefault="005116C0"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kern w:val="0"/>
          <w:sz w:val="22"/>
          <w:szCs w:val="22"/>
        </w:rPr>
        <w:t>This software has been used in many previous studies.</w:t>
      </w:r>
      <w:r w:rsidR="00D8575C" w:rsidRPr="00DF56F1">
        <w:rPr>
          <w:rFonts w:ascii="Helvetica" w:eastAsia="Times New Roman" w:hAnsi="Helvetica" w:cs="Times New Roman"/>
          <w:color w:val="833C0B" w:themeColor="accent2" w:themeShade="80"/>
          <w:kern w:val="0"/>
          <w:sz w:val="22"/>
          <w:szCs w:val="22"/>
        </w:rPr>
        <w:t xml:space="preserve"> </w:t>
      </w:r>
      <w:r w:rsidR="00D8575C" w:rsidRPr="00DF56F1">
        <w:rPr>
          <w:rFonts w:ascii="Helvetica" w:eastAsia="Times New Roman" w:hAnsi="Helvetica" w:cs="Times New Roman"/>
          <w:kern w:val="0"/>
          <w:sz w:val="22"/>
          <w:szCs w:val="22"/>
        </w:rPr>
        <w:t xml:space="preserve">We added the articles which used the same software for the similar </w:t>
      </w:r>
      <w:r w:rsidRPr="00DF56F1">
        <w:rPr>
          <w:rFonts w:ascii="Helvetica" w:eastAsia="Times New Roman" w:hAnsi="Helvetica" w:cs="Times New Roman"/>
          <w:kern w:val="0"/>
          <w:sz w:val="22"/>
          <w:szCs w:val="22"/>
        </w:rPr>
        <w:t>application</w:t>
      </w:r>
      <w:r w:rsidR="00D8575C" w:rsidRPr="00DF56F1">
        <w:rPr>
          <w:rFonts w:ascii="Helvetica" w:eastAsia="Times New Roman" w:hAnsi="Helvetica" w:cs="Times New Roman"/>
          <w:kern w:val="0"/>
          <w:sz w:val="22"/>
          <w:szCs w:val="22"/>
        </w:rPr>
        <w:t xml:space="preserve"> in </w:t>
      </w:r>
      <w:r w:rsidR="00286BF0">
        <w:rPr>
          <w:rFonts w:ascii="Helvetica" w:eastAsia="Times New Roman" w:hAnsi="Helvetica" w:cs="Times New Roman"/>
          <w:kern w:val="0"/>
          <w:sz w:val="22"/>
          <w:szCs w:val="22"/>
        </w:rPr>
        <w:t xml:space="preserve">the </w:t>
      </w:r>
      <w:r w:rsidR="00D8575C" w:rsidRPr="00DF56F1">
        <w:rPr>
          <w:rFonts w:ascii="Helvetica" w:eastAsia="Times New Roman" w:hAnsi="Helvetica" w:cs="Times New Roman"/>
          <w:kern w:val="0"/>
          <w:sz w:val="22"/>
          <w:szCs w:val="22"/>
        </w:rPr>
        <w:t xml:space="preserve">Material </w:t>
      </w:r>
      <w:r w:rsidR="00286BF0">
        <w:rPr>
          <w:rFonts w:ascii="Helvetica" w:eastAsia="Times New Roman" w:hAnsi="Helvetica" w:cs="Times New Roman"/>
          <w:kern w:val="0"/>
          <w:sz w:val="22"/>
          <w:szCs w:val="22"/>
        </w:rPr>
        <w:t>E</w:t>
      </w:r>
      <w:r w:rsidR="00CD2E9B">
        <w:rPr>
          <w:rFonts w:ascii="Helvetica" w:eastAsia="Times New Roman" w:hAnsi="Helvetica" w:cs="Times New Roman"/>
          <w:kern w:val="0"/>
          <w:sz w:val="22"/>
          <w:szCs w:val="22"/>
        </w:rPr>
        <w:t xml:space="preserve">xcel </w:t>
      </w:r>
      <w:r w:rsidR="00D8575C" w:rsidRPr="00DF56F1">
        <w:rPr>
          <w:rFonts w:ascii="Helvetica" w:eastAsia="Times New Roman" w:hAnsi="Helvetica" w:cs="Times New Roman"/>
          <w:kern w:val="0"/>
          <w:sz w:val="22"/>
          <w:szCs w:val="22"/>
        </w:rPr>
        <w:t>document.</w:t>
      </w:r>
    </w:p>
    <w:p w14:paraId="288D7A78" w14:textId="563C9AC0" w:rsidR="00F27AC0" w:rsidRPr="007044ED" w:rsidRDefault="00F27AC0" w:rsidP="00F27AC0">
      <w:pPr>
        <w:pStyle w:val="EndNoteBibliography"/>
        <w:ind w:left="720" w:hanging="720"/>
        <w:rPr>
          <w:rFonts w:ascii="Times New Roman" w:eastAsia="HGPGothicE" w:hAnsi="Times New Roman" w:cs="Times New Roman"/>
          <w:noProof/>
          <w:color w:val="385623" w:themeColor="accent6" w:themeShade="80"/>
          <w:sz w:val="22"/>
          <w:szCs w:val="22"/>
        </w:rPr>
      </w:pPr>
      <w:r>
        <w:rPr>
          <w:rFonts w:ascii="Times New Roman" w:eastAsia="HGPGothicE" w:hAnsi="Times New Roman" w:cs="Times New Roman"/>
          <w:noProof/>
          <w:color w:val="385623" w:themeColor="accent6" w:themeShade="80"/>
        </w:rPr>
        <w:tab/>
      </w:r>
      <w:r w:rsidR="008A0EC1" w:rsidRPr="007044ED">
        <w:rPr>
          <w:rFonts w:ascii="Times New Roman" w:eastAsia="HGPGothicE" w:hAnsi="Times New Roman" w:cs="Times New Roman"/>
          <w:noProof/>
          <w:color w:val="385623" w:themeColor="accent6" w:themeShade="80"/>
          <w:sz w:val="22"/>
          <w:szCs w:val="22"/>
        </w:rPr>
        <w:t>*</w:t>
      </w:r>
      <w:r w:rsidRPr="007044ED">
        <w:rPr>
          <w:rFonts w:ascii="Times New Roman" w:eastAsia="HGPGothicE" w:hAnsi="Times New Roman" w:cs="Times New Roman"/>
          <w:noProof/>
          <w:color w:val="385623" w:themeColor="accent6" w:themeShade="80"/>
          <w:sz w:val="22"/>
          <w:szCs w:val="22"/>
        </w:rPr>
        <w:t xml:space="preserve">Ryan, T. M. &amp; Walker, A. Trabecular bone structure in the humeral and femoral heads of anthropoid primates. </w:t>
      </w:r>
      <w:r w:rsidRPr="007044ED">
        <w:rPr>
          <w:rFonts w:ascii="Times New Roman" w:eastAsia="HGPGothicE" w:hAnsi="Times New Roman" w:cs="Times New Roman"/>
          <w:i/>
          <w:noProof/>
          <w:color w:val="385623" w:themeColor="accent6" w:themeShade="80"/>
          <w:sz w:val="22"/>
          <w:szCs w:val="22"/>
        </w:rPr>
        <w:t>Anat Rec (Hoboken).</w:t>
      </w:r>
      <w:r w:rsidRPr="007044ED">
        <w:rPr>
          <w:rFonts w:ascii="Times New Roman" w:eastAsia="HGPGothicE" w:hAnsi="Times New Roman" w:cs="Times New Roman"/>
          <w:noProof/>
          <w:color w:val="385623" w:themeColor="accent6" w:themeShade="80"/>
          <w:sz w:val="22"/>
          <w:szCs w:val="22"/>
        </w:rPr>
        <w:t xml:space="preserve"> </w:t>
      </w:r>
      <w:r w:rsidRPr="007044ED">
        <w:rPr>
          <w:rFonts w:ascii="Times New Roman" w:eastAsia="HGPGothicE" w:hAnsi="Times New Roman" w:cs="Times New Roman"/>
          <w:b/>
          <w:noProof/>
          <w:color w:val="385623" w:themeColor="accent6" w:themeShade="80"/>
          <w:sz w:val="22"/>
          <w:szCs w:val="22"/>
        </w:rPr>
        <w:t>293</w:t>
      </w:r>
      <w:r w:rsidRPr="007044ED">
        <w:rPr>
          <w:rFonts w:ascii="Times New Roman" w:eastAsia="HGPGothicE" w:hAnsi="Times New Roman" w:cs="Times New Roman"/>
          <w:noProof/>
          <w:color w:val="385623" w:themeColor="accent6" w:themeShade="80"/>
          <w:sz w:val="22"/>
          <w:szCs w:val="22"/>
        </w:rPr>
        <w:t xml:space="preserve"> (4), 719-729, doi:10.1002/ar.21139, (2010).</w:t>
      </w:r>
    </w:p>
    <w:p w14:paraId="316C9BD6" w14:textId="77777777" w:rsidR="009543AE" w:rsidRPr="00DF56F1" w:rsidRDefault="009543AE" w:rsidP="00B4510A">
      <w:pPr>
        <w:widowControl/>
        <w:jc w:val="left"/>
        <w:rPr>
          <w:rFonts w:ascii="Helvetica" w:eastAsia="Times New Roman" w:hAnsi="Helvetica" w:cs="Times New Roman"/>
          <w:kern w:val="0"/>
          <w:sz w:val="22"/>
          <w:szCs w:val="22"/>
        </w:rPr>
      </w:pPr>
    </w:p>
    <w:p w14:paraId="7B8EDDF0" w14:textId="7D0E2168" w:rsidR="002F22A3"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transform an object (out of CT) </w:t>
      </w:r>
      <w:proofErr w:type="gramStart"/>
      <w:r w:rsidRPr="00DF56F1">
        <w:rPr>
          <w:rFonts w:ascii="Helvetica" w:eastAsia="Times New Roman" w:hAnsi="Helvetica" w:cs="Times New Roman"/>
          <w:color w:val="833C0B" w:themeColor="accent2" w:themeShade="80"/>
          <w:kern w:val="0"/>
          <w:sz w:val="22"/>
          <w:szCs w:val="22"/>
        </w:rPr>
        <w:t>the a</w:t>
      </w:r>
      <w:proofErr w:type="gramEnd"/>
      <w:r w:rsidRPr="00DF56F1">
        <w:rPr>
          <w:rFonts w:ascii="Helvetica" w:eastAsia="Times New Roman" w:hAnsi="Helvetica" w:cs="Times New Roman"/>
          <w:color w:val="833C0B" w:themeColor="accent2" w:themeShade="80"/>
          <w:kern w:val="0"/>
          <w:sz w:val="22"/>
          <w:szCs w:val="22"/>
        </w:rPr>
        <w:t xml:space="preserve"> target frame in 4DCT (clearly described by Fig. 6). However, they also define a coordinate system (CS) for every surface mesh that was segmented out of the 3DCT and each frame of the 4DCT. This is confusing for two reasons:</w:t>
      </w:r>
    </w:p>
    <w:p w14:paraId="22247C5B" w14:textId="77777777" w:rsidR="002F22A3"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1) From their </w:t>
      </w:r>
      <w:proofErr w:type="gramStart"/>
      <w:r w:rsidRPr="00DF56F1">
        <w:rPr>
          <w:rFonts w:ascii="Helvetica" w:eastAsia="Times New Roman" w:hAnsi="Helvetica" w:cs="Times New Roman"/>
          <w:color w:val="833C0B" w:themeColor="accent2" w:themeShade="80"/>
          <w:kern w:val="0"/>
          <w:sz w:val="22"/>
          <w:szCs w:val="22"/>
        </w:rPr>
        <w:t>explanation</w:t>
      </w:r>
      <w:proofErr w:type="gramEnd"/>
      <w:r w:rsidRPr="00DF56F1">
        <w:rPr>
          <w:rFonts w:ascii="Helvetica" w:eastAsia="Times New Roman" w:hAnsi="Helvetica" w:cs="Times New Roman"/>
          <w:color w:val="833C0B" w:themeColor="accent2" w:themeShade="80"/>
          <w:kern w:val="0"/>
          <w:sz w:val="22"/>
          <w:szCs w:val="22"/>
        </w:rPr>
        <w:t xml:space="preserve"> I understand that this is required to quantify rotations from one frame to another. </w:t>
      </w:r>
    </w:p>
    <w:p w14:paraId="7FA93664" w14:textId="0D28CBF9" w:rsidR="002F22A3" w:rsidRPr="00DF56F1" w:rsidRDefault="002F22A3"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 xml:space="preserve"> That is correct.</w:t>
      </w:r>
    </w:p>
    <w:p w14:paraId="1F85A92F" w14:textId="6CC38659"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lastRenderedPageBreak/>
        <w:t>However, by defining a local CS in the CT world of reference, and by visualizing the ''relative" motion (moving object with respect to fixed object), in that frame of reference, every frame-to-frame motion (translations and rotations) can be visualized and quantified with respect to the single local CS in the CT frame of reference.</w:t>
      </w:r>
    </w:p>
    <w:p w14:paraId="707BEDCE" w14:textId="03452875" w:rsidR="001D340B" w:rsidRPr="001D340B" w:rsidRDefault="005116C0" w:rsidP="001D340B">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002F22A3" w:rsidRPr="00DF56F1">
        <w:rPr>
          <w:rFonts w:ascii="Helvetica" w:eastAsia="Times New Roman" w:hAnsi="Helvetica" w:cs="Times New Roman"/>
          <w:color w:val="833C0B" w:themeColor="accent2" w:themeShade="80"/>
          <w:kern w:val="0"/>
          <w:sz w:val="22"/>
          <w:szCs w:val="22"/>
        </w:rPr>
        <w:t xml:space="preserve"> </w:t>
      </w:r>
      <w:r w:rsidR="002F22A3" w:rsidRPr="00DF56F1">
        <w:rPr>
          <w:rFonts w:ascii="Helvetica" w:eastAsia="Times New Roman" w:hAnsi="Helvetica" w:cs="Times New Roman"/>
          <w:kern w:val="0"/>
          <w:sz w:val="22"/>
          <w:szCs w:val="22"/>
        </w:rPr>
        <w:t xml:space="preserve">As the reviewer pointed, it is possible to describe </w:t>
      </w:r>
      <w:r w:rsidR="002F22A3" w:rsidRPr="00646BCD">
        <w:rPr>
          <w:rFonts w:ascii="Helvetica" w:eastAsia="Times New Roman" w:hAnsi="Helvetica" w:cs="Times New Roman"/>
          <w:b/>
          <w:kern w:val="0"/>
          <w:sz w:val="22"/>
          <w:szCs w:val="22"/>
          <w:u w:val="double"/>
        </w:rPr>
        <w:t>change</w:t>
      </w:r>
      <w:r w:rsidR="002F22A3" w:rsidRPr="00DF56F1">
        <w:rPr>
          <w:rFonts w:ascii="Helvetica" w:eastAsia="Times New Roman" w:hAnsi="Helvetica" w:cs="Times New Roman"/>
          <w:kern w:val="0"/>
          <w:sz w:val="22"/>
          <w:szCs w:val="22"/>
        </w:rPr>
        <w:t xml:space="preserve"> of rotation angle</w:t>
      </w:r>
      <w:r w:rsidR="00646BCD">
        <w:rPr>
          <w:rFonts w:ascii="Helvetica" w:eastAsia="Times New Roman" w:hAnsi="Helvetica" w:cs="Times New Roman"/>
          <w:kern w:val="0"/>
          <w:sz w:val="22"/>
          <w:szCs w:val="22"/>
        </w:rPr>
        <w:t>s</w:t>
      </w:r>
      <w:r w:rsidR="002F22A3" w:rsidRPr="00DF56F1">
        <w:rPr>
          <w:rFonts w:ascii="Helvetica" w:eastAsia="Times New Roman" w:hAnsi="Helvetica" w:cs="Times New Roman"/>
          <w:kern w:val="0"/>
          <w:sz w:val="22"/>
          <w:szCs w:val="22"/>
        </w:rPr>
        <w:t xml:space="preserve"> and translation from the one certain frame (typically the starting frame)</w:t>
      </w:r>
      <w:r w:rsidR="00646BCD">
        <w:rPr>
          <w:rFonts w:ascii="Helvetica" w:eastAsia="Times New Roman" w:hAnsi="Helvetica" w:cs="Times New Roman"/>
          <w:kern w:val="0"/>
          <w:sz w:val="22"/>
          <w:szCs w:val="22"/>
        </w:rPr>
        <w:t xml:space="preserve"> using</w:t>
      </w:r>
      <w:r w:rsidR="002F22A3" w:rsidRPr="00DF56F1">
        <w:rPr>
          <w:rFonts w:ascii="Helvetica" w:eastAsia="Times New Roman" w:hAnsi="Helvetica" w:cs="Times New Roman"/>
          <w:kern w:val="0"/>
          <w:sz w:val="22"/>
          <w:szCs w:val="22"/>
        </w:rPr>
        <w:t xml:space="preserve"> coordinate system of the reference bone. However, starting position differs among subjects. To describe </w:t>
      </w:r>
      <w:r w:rsidR="00646BCD">
        <w:rPr>
          <w:rFonts w:ascii="Helvetica" w:eastAsia="Times New Roman" w:hAnsi="Helvetica" w:cs="Times New Roman"/>
          <w:kern w:val="0"/>
          <w:sz w:val="22"/>
          <w:szCs w:val="22"/>
        </w:rPr>
        <w:t xml:space="preserve">absolute </w:t>
      </w:r>
      <w:proofErr w:type="gramStart"/>
      <w:r w:rsidR="00646BCD">
        <w:rPr>
          <w:rFonts w:ascii="Helvetica" w:eastAsia="Times New Roman" w:hAnsi="Helvetica" w:cs="Times New Roman"/>
          <w:kern w:val="0"/>
          <w:sz w:val="22"/>
          <w:szCs w:val="22"/>
        </w:rPr>
        <w:t>values(</w:t>
      </w:r>
      <w:proofErr w:type="gramEnd"/>
      <w:r w:rsidR="00646BCD">
        <w:rPr>
          <w:rFonts w:ascii="Helvetica" w:eastAsia="Times New Roman" w:hAnsi="Helvetica" w:cs="Times New Roman"/>
          <w:kern w:val="0"/>
          <w:sz w:val="22"/>
          <w:szCs w:val="22"/>
        </w:rPr>
        <w:t xml:space="preserve">rotation and position) of </w:t>
      </w:r>
      <w:r w:rsidR="002F22A3" w:rsidRPr="00DF56F1">
        <w:rPr>
          <w:rFonts w:ascii="Helvetica" w:eastAsia="Times New Roman" w:hAnsi="Helvetica" w:cs="Times New Roman"/>
          <w:kern w:val="0"/>
          <w:sz w:val="22"/>
          <w:szCs w:val="22"/>
        </w:rPr>
        <w:t xml:space="preserve">the starting position, </w:t>
      </w:r>
      <w:r w:rsidR="00DA4451" w:rsidRPr="00DF56F1">
        <w:rPr>
          <w:rFonts w:ascii="Helvetica" w:eastAsia="Times New Roman" w:hAnsi="Helvetica" w:cs="Times New Roman"/>
          <w:kern w:val="0"/>
          <w:sz w:val="22"/>
          <w:szCs w:val="22"/>
        </w:rPr>
        <w:t>we should define the coordinate system of the moving bone also. For example, in our representative result, Figure demonstrated the femur and tibia in their own local coordinate systems which represent 0</w:t>
      </w:r>
      <w:r w:rsidR="00DA4451" w:rsidRPr="00DF56F1">
        <w:rPr>
          <w:rFonts w:ascii="Helvetica" w:eastAsia="Times New Roman" w:hAnsi="Helvetica" w:cs="Times New Roman" w:hint="eastAsia"/>
          <w:kern w:val="0"/>
          <w:sz w:val="22"/>
          <w:szCs w:val="22"/>
        </w:rPr>
        <w:t>°</w:t>
      </w:r>
      <w:r w:rsidR="00DA4451" w:rsidRPr="00DF56F1">
        <w:rPr>
          <w:rFonts w:ascii="Helvetica" w:eastAsia="Times New Roman" w:hAnsi="Helvetica" w:cs="Times New Roman"/>
          <w:kern w:val="0"/>
          <w:sz w:val="22"/>
          <w:szCs w:val="22"/>
        </w:rPr>
        <w:t xml:space="preserve"> of external rotation, flexion and </w:t>
      </w:r>
      <w:proofErr w:type="spellStart"/>
      <w:r w:rsidR="00DA4451" w:rsidRPr="00DF56F1">
        <w:rPr>
          <w:rFonts w:ascii="Helvetica" w:eastAsia="Times New Roman" w:hAnsi="Helvetica" w:cs="Times New Roman"/>
          <w:kern w:val="0"/>
          <w:sz w:val="22"/>
          <w:szCs w:val="22"/>
        </w:rPr>
        <w:t>valus</w:t>
      </w:r>
      <w:proofErr w:type="spellEnd"/>
      <w:r w:rsidR="00DA4451" w:rsidRPr="00DF56F1">
        <w:rPr>
          <w:rFonts w:ascii="Helvetica" w:eastAsia="Times New Roman" w:hAnsi="Helvetica" w:cs="Times New Roman"/>
          <w:kern w:val="0"/>
          <w:sz w:val="22"/>
          <w:szCs w:val="22"/>
        </w:rPr>
        <w:t xml:space="preserve">. However, in the first frame of 4DCT analysis, the knee </w:t>
      </w:r>
      <w:r w:rsidR="00C576ED" w:rsidRPr="00DF56F1">
        <w:rPr>
          <w:rFonts w:ascii="Helvetica" w:eastAsia="Times New Roman" w:hAnsi="Helvetica" w:cs="Times New Roman"/>
          <w:kern w:val="0"/>
          <w:sz w:val="22"/>
          <w:szCs w:val="22"/>
        </w:rPr>
        <w:t>extended from 50 of flexion. This starting angle can be calculated from two local coordinate system</w:t>
      </w:r>
      <w:r w:rsidR="00A36428">
        <w:rPr>
          <w:rFonts w:ascii="Helvetica" w:eastAsia="Times New Roman" w:hAnsi="Helvetica" w:cs="Times New Roman"/>
          <w:kern w:val="0"/>
          <w:sz w:val="22"/>
          <w:szCs w:val="22"/>
        </w:rPr>
        <w:t>s</w:t>
      </w:r>
      <w:r w:rsidR="00C576ED" w:rsidRPr="00DF56F1">
        <w:rPr>
          <w:rFonts w:ascii="Helvetica" w:eastAsia="Times New Roman" w:hAnsi="Helvetica" w:cs="Times New Roman"/>
          <w:kern w:val="0"/>
          <w:sz w:val="22"/>
          <w:szCs w:val="22"/>
        </w:rPr>
        <w:t xml:space="preserve">. </w:t>
      </w:r>
      <w:r w:rsidR="00C576ED" w:rsidRPr="001D340B">
        <w:rPr>
          <w:rFonts w:ascii="Helvetica" w:eastAsia="Times New Roman" w:hAnsi="Helvetica" w:cs="Times New Roman"/>
          <w:kern w:val="0"/>
          <w:sz w:val="22"/>
          <w:szCs w:val="22"/>
        </w:rPr>
        <w:t>To avoid confusion, we added the reference of ISB recommendation.</w:t>
      </w:r>
    </w:p>
    <w:p w14:paraId="4C47BE73" w14:textId="2598C9CF" w:rsidR="00F27AC0" w:rsidRDefault="007044ED" w:rsidP="00B4510A">
      <w:pPr>
        <w:widowControl/>
        <w:jc w:val="left"/>
        <w:rPr>
          <w:rFonts w:cstheme="minorHAnsi"/>
          <w:color w:val="385623" w:themeColor="accent6" w:themeShade="80"/>
        </w:rPr>
      </w:pPr>
      <w:r>
        <w:rPr>
          <w:rFonts w:cstheme="minorHAnsi"/>
          <w:color w:val="385623" w:themeColor="accent6" w:themeShade="80"/>
        </w:rPr>
        <w:tab/>
        <w:t>Line 196-197</w:t>
      </w:r>
      <w:r w:rsidR="00F27AC0">
        <w:rPr>
          <w:rFonts w:cstheme="minorHAnsi"/>
          <w:color w:val="385623" w:themeColor="accent6" w:themeShade="80"/>
        </w:rPr>
        <w:t xml:space="preserve"> </w:t>
      </w:r>
    </w:p>
    <w:p w14:paraId="727F6D6F" w14:textId="22547C6D" w:rsidR="001D340B" w:rsidRPr="00F27AC0" w:rsidRDefault="00F27AC0" w:rsidP="00B4510A">
      <w:pPr>
        <w:widowControl/>
        <w:jc w:val="left"/>
        <w:rPr>
          <w:rFonts w:cstheme="minorHAnsi"/>
          <w:color w:val="385623" w:themeColor="accent6" w:themeShade="80"/>
        </w:rPr>
      </w:pPr>
      <w:r>
        <w:rPr>
          <w:rFonts w:cstheme="minorHAnsi"/>
          <w:color w:val="385623" w:themeColor="accent6" w:themeShade="80"/>
        </w:rPr>
        <w:tab/>
      </w:r>
      <w:r w:rsidRPr="00F27AC0">
        <w:rPr>
          <w:rFonts w:cstheme="minorHAnsi"/>
          <w:color w:val="385623" w:themeColor="accent6" w:themeShade="80"/>
        </w:rPr>
        <w:t xml:space="preserve">Define the coordinate systems of the fixed and moving bones when the </w:t>
      </w:r>
      <w:r>
        <w:rPr>
          <w:rFonts w:cstheme="minorHAnsi"/>
          <w:color w:val="385623" w:themeColor="accent6" w:themeShade="80"/>
        </w:rPr>
        <w:tab/>
      </w:r>
      <w:r w:rsidRPr="00F27AC0">
        <w:rPr>
          <w:rFonts w:cstheme="minorHAnsi"/>
          <w:color w:val="385623" w:themeColor="accent6" w:themeShade="80"/>
        </w:rPr>
        <w:t xml:space="preserve">rotation parameters are measured (e.g., flexion angle or rotation angle </w:t>
      </w:r>
      <w:r>
        <w:rPr>
          <w:rFonts w:cstheme="minorHAnsi"/>
          <w:color w:val="385623" w:themeColor="accent6" w:themeShade="80"/>
        </w:rPr>
        <w:tab/>
      </w:r>
      <w:r w:rsidRPr="00F27AC0">
        <w:rPr>
          <w:rFonts w:cstheme="minorHAnsi"/>
          <w:color w:val="385623" w:themeColor="accent6" w:themeShade="80"/>
        </w:rPr>
        <w:t>calculated by Euler/Cardan angle)</w:t>
      </w:r>
      <w:r w:rsidRPr="00F27AC0">
        <w:rPr>
          <w:rFonts w:cstheme="minorHAnsi"/>
          <w:color w:val="385623" w:themeColor="accent6" w:themeShade="80"/>
          <w:vertAlign w:val="superscript"/>
        </w:rPr>
        <w:t>12-14</w:t>
      </w:r>
      <w:r w:rsidRPr="00F27AC0">
        <w:rPr>
          <w:rFonts w:cstheme="minorHAnsi"/>
          <w:color w:val="385623" w:themeColor="accent6" w:themeShade="80"/>
        </w:rPr>
        <w:t>.</w:t>
      </w:r>
    </w:p>
    <w:p w14:paraId="2D6ABC10" w14:textId="459C481F" w:rsidR="00F27AC0" w:rsidRPr="00F27AC0" w:rsidRDefault="00F27AC0" w:rsidP="00F27AC0">
      <w:pPr>
        <w:widowControl/>
        <w:jc w:val="left"/>
        <w:rPr>
          <w:rFonts w:ascii="Helvetica" w:eastAsia="Times New Roman" w:hAnsi="Helvetica" w:cs="Times New Roman"/>
          <w:i/>
          <w:color w:val="385623" w:themeColor="accent6" w:themeShade="80"/>
          <w:kern w:val="0"/>
          <w:sz w:val="22"/>
          <w:szCs w:val="22"/>
        </w:rPr>
      </w:pPr>
      <w:r>
        <w:rPr>
          <w:rFonts w:ascii="Helvetica" w:eastAsia="Times New Roman" w:hAnsi="Helvetica" w:cs="Times New Roman"/>
          <w:i/>
          <w:color w:val="385623" w:themeColor="accent6" w:themeShade="80"/>
          <w:kern w:val="0"/>
          <w:sz w:val="22"/>
          <w:szCs w:val="22"/>
        </w:rPr>
        <w:tab/>
      </w:r>
      <w:r w:rsidRPr="00F27AC0">
        <w:rPr>
          <w:rFonts w:ascii="Helvetica" w:eastAsia="Times New Roman" w:hAnsi="Helvetica" w:cs="Times New Roman"/>
          <w:i/>
          <w:color w:val="385623" w:themeColor="accent6" w:themeShade="80"/>
          <w:kern w:val="0"/>
          <w:sz w:val="22"/>
          <w:szCs w:val="22"/>
        </w:rPr>
        <w:t xml:space="preserve">12 Wu, G. et al. ISB recommendation on definitions of joint coordinate </w:t>
      </w:r>
      <w:r>
        <w:rPr>
          <w:rFonts w:ascii="Helvetica" w:eastAsia="Times New Roman" w:hAnsi="Helvetica" w:cs="Times New Roman"/>
          <w:i/>
          <w:color w:val="385623" w:themeColor="accent6" w:themeShade="80"/>
          <w:kern w:val="0"/>
          <w:sz w:val="22"/>
          <w:szCs w:val="22"/>
        </w:rPr>
        <w:tab/>
      </w:r>
      <w:r w:rsidRPr="00F27AC0">
        <w:rPr>
          <w:rFonts w:ascii="Helvetica" w:eastAsia="Times New Roman" w:hAnsi="Helvetica" w:cs="Times New Roman"/>
          <w:i/>
          <w:color w:val="385623" w:themeColor="accent6" w:themeShade="80"/>
          <w:kern w:val="0"/>
          <w:sz w:val="22"/>
          <w:szCs w:val="22"/>
        </w:rPr>
        <w:t xml:space="preserve">system of various joints for the reporting of human joint motion--part I: ankle, </w:t>
      </w:r>
      <w:r>
        <w:rPr>
          <w:rFonts w:ascii="Helvetica" w:eastAsia="Times New Roman" w:hAnsi="Helvetica" w:cs="Times New Roman"/>
          <w:i/>
          <w:color w:val="385623" w:themeColor="accent6" w:themeShade="80"/>
          <w:kern w:val="0"/>
          <w:sz w:val="22"/>
          <w:szCs w:val="22"/>
        </w:rPr>
        <w:tab/>
      </w:r>
      <w:r w:rsidRPr="00F27AC0">
        <w:rPr>
          <w:rFonts w:ascii="Helvetica" w:eastAsia="Times New Roman" w:hAnsi="Helvetica" w:cs="Times New Roman"/>
          <w:i/>
          <w:color w:val="385623" w:themeColor="accent6" w:themeShade="80"/>
          <w:kern w:val="0"/>
          <w:sz w:val="22"/>
          <w:szCs w:val="22"/>
        </w:rPr>
        <w:t xml:space="preserve">hip, and spine. International Society of Biomechanics. Journal of </w:t>
      </w:r>
      <w:r>
        <w:rPr>
          <w:rFonts w:ascii="Helvetica" w:eastAsia="Times New Roman" w:hAnsi="Helvetica" w:cs="Times New Roman"/>
          <w:i/>
          <w:color w:val="385623" w:themeColor="accent6" w:themeShade="80"/>
          <w:kern w:val="0"/>
          <w:sz w:val="22"/>
          <w:szCs w:val="22"/>
        </w:rPr>
        <w:tab/>
      </w:r>
      <w:r w:rsidRPr="00F27AC0">
        <w:rPr>
          <w:rFonts w:ascii="Helvetica" w:eastAsia="Times New Roman" w:hAnsi="Helvetica" w:cs="Times New Roman"/>
          <w:i/>
          <w:color w:val="385623" w:themeColor="accent6" w:themeShade="80"/>
          <w:kern w:val="0"/>
          <w:sz w:val="22"/>
          <w:szCs w:val="22"/>
        </w:rPr>
        <w:t>Biomechanics. 35 (4), 543-548, doi:10.1016/s0021-9290(01)00222-6, (2002).</w:t>
      </w:r>
    </w:p>
    <w:p w14:paraId="72BD892D" w14:textId="16923D44" w:rsidR="00F27AC0" w:rsidRPr="00F27AC0" w:rsidRDefault="00F27AC0" w:rsidP="00F27AC0">
      <w:pPr>
        <w:widowControl/>
        <w:jc w:val="left"/>
        <w:rPr>
          <w:rFonts w:ascii="Helvetica" w:eastAsia="Times New Roman" w:hAnsi="Helvetica" w:cs="Times New Roman"/>
          <w:i/>
          <w:color w:val="385623" w:themeColor="accent6" w:themeShade="80"/>
          <w:kern w:val="0"/>
          <w:sz w:val="22"/>
          <w:szCs w:val="22"/>
        </w:rPr>
      </w:pPr>
      <w:r>
        <w:rPr>
          <w:rFonts w:ascii="Helvetica" w:eastAsia="Times New Roman" w:hAnsi="Helvetica" w:cs="Times New Roman"/>
          <w:i/>
          <w:color w:val="385623" w:themeColor="accent6" w:themeShade="80"/>
          <w:kern w:val="0"/>
          <w:sz w:val="22"/>
          <w:szCs w:val="22"/>
        </w:rPr>
        <w:tab/>
      </w:r>
      <w:r w:rsidRPr="00F27AC0">
        <w:rPr>
          <w:rFonts w:ascii="Helvetica" w:eastAsia="Times New Roman" w:hAnsi="Helvetica" w:cs="Times New Roman"/>
          <w:i/>
          <w:color w:val="385623" w:themeColor="accent6" w:themeShade="80"/>
          <w:kern w:val="0"/>
          <w:sz w:val="22"/>
          <w:szCs w:val="22"/>
        </w:rPr>
        <w:t xml:space="preserve">13 Wu, G. et al. ISB recommendation on definitions of joint coordinate </w:t>
      </w:r>
      <w:r>
        <w:rPr>
          <w:rFonts w:ascii="Helvetica" w:eastAsia="Times New Roman" w:hAnsi="Helvetica" w:cs="Times New Roman"/>
          <w:i/>
          <w:color w:val="385623" w:themeColor="accent6" w:themeShade="80"/>
          <w:kern w:val="0"/>
          <w:sz w:val="22"/>
          <w:szCs w:val="22"/>
        </w:rPr>
        <w:tab/>
      </w:r>
      <w:r w:rsidRPr="00F27AC0">
        <w:rPr>
          <w:rFonts w:ascii="Helvetica" w:eastAsia="Times New Roman" w:hAnsi="Helvetica" w:cs="Times New Roman"/>
          <w:i/>
          <w:color w:val="385623" w:themeColor="accent6" w:themeShade="80"/>
          <w:kern w:val="0"/>
          <w:sz w:val="22"/>
          <w:szCs w:val="22"/>
        </w:rPr>
        <w:t xml:space="preserve">systems of various joints for the reporting of human joint motion--Part II: </w:t>
      </w:r>
      <w:r>
        <w:rPr>
          <w:rFonts w:ascii="Helvetica" w:eastAsia="Times New Roman" w:hAnsi="Helvetica" w:cs="Times New Roman"/>
          <w:i/>
          <w:color w:val="385623" w:themeColor="accent6" w:themeShade="80"/>
          <w:kern w:val="0"/>
          <w:sz w:val="22"/>
          <w:szCs w:val="22"/>
        </w:rPr>
        <w:tab/>
      </w:r>
      <w:r w:rsidRPr="00F27AC0">
        <w:rPr>
          <w:rFonts w:ascii="Helvetica" w:eastAsia="Times New Roman" w:hAnsi="Helvetica" w:cs="Times New Roman"/>
          <w:i/>
          <w:color w:val="385623" w:themeColor="accent6" w:themeShade="80"/>
          <w:kern w:val="0"/>
          <w:sz w:val="22"/>
          <w:szCs w:val="22"/>
        </w:rPr>
        <w:t xml:space="preserve">shoulder, elbow, wrist and hand. Journal of Biomechanics. 38 (5), 981-992, </w:t>
      </w:r>
      <w:r>
        <w:rPr>
          <w:rFonts w:ascii="Helvetica" w:eastAsia="Times New Roman" w:hAnsi="Helvetica" w:cs="Times New Roman"/>
          <w:i/>
          <w:color w:val="385623" w:themeColor="accent6" w:themeShade="80"/>
          <w:kern w:val="0"/>
          <w:sz w:val="22"/>
          <w:szCs w:val="22"/>
        </w:rPr>
        <w:tab/>
      </w:r>
      <w:proofErr w:type="gramStart"/>
      <w:r w:rsidRPr="00F27AC0">
        <w:rPr>
          <w:rFonts w:ascii="Helvetica" w:eastAsia="Times New Roman" w:hAnsi="Helvetica" w:cs="Times New Roman"/>
          <w:i/>
          <w:color w:val="385623" w:themeColor="accent6" w:themeShade="80"/>
          <w:kern w:val="0"/>
          <w:sz w:val="22"/>
          <w:szCs w:val="22"/>
        </w:rPr>
        <w:t>doi:10.1016/j.jbiomech</w:t>
      </w:r>
      <w:proofErr w:type="gramEnd"/>
      <w:r w:rsidRPr="00F27AC0">
        <w:rPr>
          <w:rFonts w:ascii="Helvetica" w:eastAsia="Times New Roman" w:hAnsi="Helvetica" w:cs="Times New Roman"/>
          <w:i/>
          <w:color w:val="385623" w:themeColor="accent6" w:themeShade="80"/>
          <w:kern w:val="0"/>
          <w:sz w:val="22"/>
          <w:szCs w:val="22"/>
        </w:rPr>
        <w:t>.2004.05.042, (2005).</w:t>
      </w:r>
    </w:p>
    <w:p w14:paraId="7BEE6172" w14:textId="77777777" w:rsidR="00311356" w:rsidRPr="00311356" w:rsidRDefault="00311356" w:rsidP="00B4510A">
      <w:pPr>
        <w:widowControl/>
        <w:jc w:val="left"/>
        <w:rPr>
          <w:rFonts w:ascii="Helvetica" w:eastAsia="Times New Roman" w:hAnsi="Helvetica" w:cs="Times New Roman"/>
          <w:color w:val="385623" w:themeColor="accent6" w:themeShade="80"/>
          <w:kern w:val="0"/>
          <w:sz w:val="22"/>
          <w:szCs w:val="22"/>
        </w:rPr>
      </w:pPr>
    </w:p>
    <w:p w14:paraId="0DB2EC16"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2) The matrix M can be obtained from the acquired "local coordinate systems" of a bone, in CT and frames in 4DCT, as well (without registration). M is basically equivalent to a CS-to-CS transformation. It is therefore unclear to me why both methods (registration and all CSs) are required.</w:t>
      </w:r>
    </w:p>
    <w:p w14:paraId="3E1255AC" w14:textId="51E0385C" w:rsidR="00F107D2" w:rsidRDefault="00EC7DC1"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0000795B" w:rsidRPr="00DF56F1">
        <w:rPr>
          <w:rFonts w:ascii="Helvetica" w:eastAsia="Times New Roman" w:hAnsi="Helvetica" w:cs="Times New Roman"/>
          <w:kern w:val="0"/>
          <w:sz w:val="22"/>
          <w:szCs w:val="22"/>
        </w:rPr>
        <w:t xml:space="preserve">As the equation represents, calculation of the moving bone with respect to the reference bone require 4 matrices because the rotation angles in the local coordinate </w:t>
      </w:r>
      <w:r w:rsidR="0000795B" w:rsidRPr="00DF56F1">
        <w:rPr>
          <w:rFonts w:ascii="Helvetica" w:eastAsia="Times New Roman" w:hAnsi="Helvetica" w:cs="Times New Roman"/>
          <w:kern w:val="0"/>
          <w:sz w:val="22"/>
          <w:szCs w:val="22"/>
        </w:rPr>
        <w:lastRenderedPageBreak/>
        <w:t>system are different from those in the global coordinate system. Two matrices are coordinate systems of the moving and reference bones and two are the results of surface registration of these segments.</w:t>
      </w:r>
    </w:p>
    <w:p w14:paraId="1523293F" w14:textId="31D81B09" w:rsidR="007512EC" w:rsidRPr="00F27AC0" w:rsidRDefault="007512EC" w:rsidP="007512EC">
      <w:pPr>
        <w:pStyle w:val="a4"/>
        <w:widowControl/>
        <w:numPr>
          <w:ilvl w:val="0"/>
          <w:numId w:val="3"/>
        </w:numPr>
        <w:jc w:val="left"/>
        <w:rPr>
          <w:rFonts w:ascii="Helvetica" w:eastAsia="Times New Roman" w:hAnsi="Helvetica" w:cs="Times New Roman"/>
          <w:i/>
          <w:sz w:val="22"/>
          <w:szCs w:val="22"/>
        </w:rPr>
      </w:pPr>
      <w:r w:rsidRPr="00F27AC0">
        <w:rPr>
          <w:rFonts w:ascii="Helvetica" w:hAnsi="Helvetica"/>
          <w:i/>
          <w:noProof/>
          <w:sz w:val="22"/>
          <w:szCs w:val="22"/>
        </w:rPr>
        <w:t>Winter, D. A. Biomechanics and Motor Control of Human Movement. 4</w:t>
      </w:r>
      <w:r w:rsidR="00E84601" w:rsidRPr="00F27AC0">
        <w:rPr>
          <w:rFonts w:ascii="Helvetica" w:hAnsi="Helvetica"/>
          <w:i/>
          <w:noProof/>
          <w:sz w:val="22"/>
          <w:szCs w:val="22"/>
        </w:rPr>
        <w:t>th</w:t>
      </w:r>
      <w:r w:rsidRPr="00F27AC0">
        <w:rPr>
          <w:rFonts w:ascii="Helvetica" w:hAnsi="Helvetica"/>
          <w:i/>
          <w:noProof/>
          <w:sz w:val="22"/>
          <w:szCs w:val="22"/>
        </w:rPr>
        <w:t xml:space="preserve"> edn, 176-200 (2009)</w:t>
      </w:r>
    </w:p>
    <w:p w14:paraId="40D76CE7" w14:textId="39D7DB11" w:rsidR="00797D14" w:rsidRPr="00F27AC0" w:rsidRDefault="00B9121F" w:rsidP="007512EC">
      <w:pPr>
        <w:pStyle w:val="a4"/>
        <w:widowControl/>
        <w:numPr>
          <w:ilvl w:val="0"/>
          <w:numId w:val="3"/>
        </w:numPr>
        <w:jc w:val="left"/>
        <w:rPr>
          <w:rFonts w:ascii="Helvetica" w:eastAsia="Times New Roman" w:hAnsi="Helvetica" w:cs="Times New Roman"/>
          <w:i/>
          <w:sz w:val="22"/>
          <w:szCs w:val="22"/>
        </w:rPr>
      </w:pPr>
      <w:r w:rsidRPr="00F27AC0">
        <w:rPr>
          <w:rFonts w:ascii="Helvetica" w:eastAsia="Times New Roman" w:hAnsi="Helvetica" w:cs="Times New Roman"/>
          <w:i/>
          <w:sz w:val="22"/>
          <w:szCs w:val="22"/>
        </w:rPr>
        <w:t xml:space="preserve">Wu, G. et al. ISB recommendation on definitions of joint coordinate system of various joints for the reporting of human joint motion--part I: ankle, hip, and spine. International Society of Biomechanics. Journal of Biomechanics. </w:t>
      </w:r>
      <w:r w:rsidRPr="00F27AC0">
        <w:rPr>
          <w:rFonts w:ascii="Helvetica" w:eastAsia="Times New Roman" w:hAnsi="Helvetica" w:cs="Times New Roman"/>
          <w:b/>
          <w:i/>
          <w:sz w:val="22"/>
          <w:szCs w:val="22"/>
        </w:rPr>
        <w:t>35</w:t>
      </w:r>
      <w:r w:rsidRPr="00F27AC0">
        <w:rPr>
          <w:rFonts w:ascii="Helvetica" w:eastAsia="Times New Roman" w:hAnsi="Helvetica" w:cs="Times New Roman"/>
          <w:i/>
          <w:sz w:val="22"/>
          <w:szCs w:val="22"/>
        </w:rPr>
        <w:t xml:space="preserve"> (4), 543-548, doi:10.1016/s0021-9290(01)00222-6, (2002).</w:t>
      </w:r>
    </w:p>
    <w:p w14:paraId="0AF2B4A0" w14:textId="3B966EBD" w:rsidR="007512EC" w:rsidRPr="00F27AC0" w:rsidRDefault="00B9121F" w:rsidP="007512EC">
      <w:pPr>
        <w:pStyle w:val="a4"/>
        <w:widowControl/>
        <w:numPr>
          <w:ilvl w:val="0"/>
          <w:numId w:val="3"/>
        </w:numPr>
        <w:jc w:val="left"/>
        <w:rPr>
          <w:rFonts w:ascii="Helvetica" w:eastAsia="Times New Roman" w:hAnsi="Helvetica" w:cs="Times New Roman"/>
          <w:i/>
          <w:sz w:val="22"/>
          <w:szCs w:val="22"/>
        </w:rPr>
      </w:pPr>
      <w:r w:rsidRPr="00F27AC0">
        <w:rPr>
          <w:rFonts w:ascii="Helvetica" w:eastAsia="Times New Roman" w:hAnsi="Helvetica" w:cs="Times New Roman"/>
          <w:i/>
          <w:sz w:val="22"/>
          <w:szCs w:val="22"/>
        </w:rPr>
        <w:t xml:space="preserve">Wu, G. et al. ISB recommendation on definitions of joint coordinate systems of various joints for the reporting of human joint motion--Part II: shoulder, elbow, wrist and hand. Journal of Biomechanics. </w:t>
      </w:r>
      <w:r w:rsidRPr="00F27AC0">
        <w:rPr>
          <w:rFonts w:ascii="Helvetica" w:eastAsia="Times New Roman" w:hAnsi="Helvetica" w:cs="Times New Roman"/>
          <w:b/>
          <w:i/>
          <w:sz w:val="22"/>
          <w:szCs w:val="22"/>
        </w:rPr>
        <w:t>38</w:t>
      </w:r>
      <w:r w:rsidRPr="00F27AC0">
        <w:rPr>
          <w:rFonts w:ascii="Helvetica" w:eastAsia="Times New Roman" w:hAnsi="Helvetica" w:cs="Times New Roman"/>
          <w:i/>
          <w:sz w:val="22"/>
          <w:szCs w:val="22"/>
        </w:rPr>
        <w:t xml:space="preserve"> (5), 981-992, </w:t>
      </w:r>
      <w:proofErr w:type="gramStart"/>
      <w:r w:rsidRPr="00F27AC0">
        <w:rPr>
          <w:rFonts w:ascii="Helvetica" w:eastAsia="Times New Roman" w:hAnsi="Helvetica" w:cs="Times New Roman"/>
          <w:i/>
          <w:sz w:val="22"/>
          <w:szCs w:val="22"/>
        </w:rPr>
        <w:t>doi:10.1016/j.jbiomech</w:t>
      </w:r>
      <w:proofErr w:type="gramEnd"/>
      <w:r w:rsidRPr="00F27AC0">
        <w:rPr>
          <w:rFonts w:ascii="Helvetica" w:eastAsia="Times New Roman" w:hAnsi="Helvetica" w:cs="Times New Roman"/>
          <w:i/>
          <w:sz w:val="22"/>
          <w:szCs w:val="22"/>
        </w:rPr>
        <w:t>.2004.05.042, (2005)</w:t>
      </w:r>
    </w:p>
    <w:p w14:paraId="28C968DC" w14:textId="77777777" w:rsidR="00646BCD" w:rsidRPr="002B405D" w:rsidRDefault="00646BCD" w:rsidP="00646BCD">
      <w:pPr>
        <w:pStyle w:val="a4"/>
        <w:widowControl/>
        <w:ind w:left="360"/>
        <w:jc w:val="left"/>
        <w:rPr>
          <w:rFonts w:ascii="Helvetica" w:eastAsia="Times New Roman" w:hAnsi="Helvetica" w:cs="Times New Roman"/>
          <w:i/>
          <w:sz w:val="18"/>
          <w:szCs w:val="18"/>
        </w:rPr>
      </w:pPr>
    </w:p>
    <w:p w14:paraId="61359F49"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It is not explained how relevant motion parameters are obtained given the local coordinate systems.</w:t>
      </w:r>
    </w:p>
    <w:p w14:paraId="04EFF755" w14:textId="5A774D08" w:rsidR="00F107D2" w:rsidRDefault="005E4BC5"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0016306A" w:rsidRPr="00311356">
        <w:rPr>
          <w:rFonts w:ascii="Helvetica" w:eastAsia="Times New Roman" w:hAnsi="Helvetica" w:cs="Times New Roman"/>
          <w:kern w:val="0"/>
          <w:sz w:val="22"/>
          <w:szCs w:val="22"/>
        </w:rPr>
        <w:t>Rotation angles are obtained from Euler/Cardan angles which was calculated from the 4</w:t>
      </w:r>
      <w:r w:rsidR="0016306A" w:rsidRPr="00311356">
        <w:rPr>
          <w:rFonts w:ascii="Helvetica" w:eastAsia="Times New Roman" w:hAnsi="Helvetica" w:cs="Times New Roman" w:hint="eastAsia"/>
          <w:kern w:val="0"/>
          <w:sz w:val="22"/>
          <w:szCs w:val="22"/>
        </w:rPr>
        <w:t>×</w:t>
      </w:r>
      <w:r w:rsidR="0016306A" w:rsidRPr="00311356">
        <w:rPr>
          <w:rFonts w:ascii="Helvetica" w:eastAsia="Times New Roman" w:hAnsi="Helvetica" w:cs="Times New Roman"/>
          <w:kern w:val="0"/>
          <w:sz w:val="22"/>
          <w:szCs w:val="22"/>
        </w:rPr>
        <w:t>4 matrices. We added the reference.</w:t>
      </w:r>
    </w:p>
    <w:p w14:paraId="17B5CAD1" w14:textId="09C35431" w:rsidR="00F27AC0" w:rsidRDefault="001C08CD" w:rsidP="00F27AC0">
      <w:pPr>
        <w:widowControl/>
        <w:jc w:val="left"/>
        <w:rPr>
          <w:rFonts w:cstheme="minorHAnsi"/>
          <w:color w:val="385623" w:themeColor="accent6" w:themeShade="80"/>
        </w:rPr>
      </w:pPr>
      <w:r>
        <w:rPr>
          <w:rFonts w:cstheme="minorHAnsi"/>
          <w:color w:val="385623" w:themeColor="accent6" w:themeShade="80"/>
        </w:rPr>
        <w:tab/>
        <w:t>Line 196-197</w:t>
      </w:r>
      <w:r w:rsidR="00F27AC0">
        <w:rPr>
          <w:rFonts w:cstheme="minorHAnsi"/>
          <w:color w:val="385623" w:themeColor="accent6" w:themeShade="80"/>
        </w:rPr>
        <w:t xml:space="preserve"> </w:t>
      </w:r>
    </w:p>
    <w:p w14:paraId="343268C0" w14:textId="77777777" w:rsidR="00F27AC0" w:rsidRPr="00F27AC0" w:rsidRDefault="00F27AC0" w:rsidP="00F27AC0">
      <w:pPr>
        <w:widowControl/>
        <w:jc w:val="left"/>
        <w:rPr>
          <w:rFonts w:cstheme="minorHAnsi"/>
          <w:color w:val="385623" w:themeColor="accent6" w:themeShade="80"/>
        </w:rPr>
      </w:pPr>
      <w:r>
        <w:rPr>
          <w:rFonts w:cstheme="minorHAnsi"/>
          <w:color w:val="385623" w:themeColor="accent6" w:themeShade="80"/>
        </w:rPr>
        <w:tab/>
      </w:r>
      <w:r w:rsidRPr="00F27AC0">
        <w:rPr>
          <w:rFonts w:cstheme="minorHAnsi"/>
          <w:color w:val="385623" w:themeColor="accent6" w:themeShade="80"/>
        </w:rPr>
        <w:t xml:space="preserve">Define the coordinate systems of the fixed and moving bones when the </w:t>
      </w:r>
      <w:r>
        <w:rPr>
          <w:rFonts w:cstheme="minorHAnsi"/>
          <w:color w:val="385623" w:themeColor="accent6" w:themeShade="80"/>
        </w:rPr>
        <w:tab/>
      </w:r>
      <w:r w:rsidRPr="00F27AC0">
        <w:rPr>
          <w:rFonts w:cstheme="minorHAnsi"/>
          <w:color w:val="385623" w:themeColor="accent6" w:themeShade="80"/>
        </w:rPr>
        <w:t xml:space="preserve">rotation parameters are measured (e.g., flexion angle or rotation angle </w:t>
      </w:r>
      <w:r>
        <w:rPr>
          <w:rFonts w:cstheme="minorHAnsi"/>
          <w:color w:val="385623" w:themeColor="accent6" w:themeShade="80"/>
        </w:rPr>
        <w:tab/>
      </w:r>
      <w:r w:rsidRPr="00F27AC0">
        <w:rPr>
          <w:rFonts w:cstheme="minorHAnsi"/>
          <w:color w:val="385623" w:themeColor="accent6" w:themeShade="80"/>
        </w:rPr>
        <w:t>calculated by Euler/Cardan angle)</w:t>
      </w:r>
      <w:r w:rsidRPr="00F27AC0">
        <w:rPr>
          <w:rFonts w:cstheme="minorHAnsi"/>
          <w:color w:val="385623" w:themeColor="accent6" w:themeShade="80"/>
          <w:vertAlign w:val="superscript"/>
        </w:rPr>
        <w:t>12-14</w:t>
      </w:r>
      <w:r w:rsidRPr="00F27AC0">
        <w:rPr>
          <w:rFonts w:cstheme="minorHAnsi"/>
          <w:color w:val="385623" w:themeColor="accent6" w:themeShade="80"/>
        </w:rPr>
        <w:t>.</w:t>
      </w:r>
    </w:p>
    <w:p w14:paraId="706938D5" w14:textId="683CF79F" w:rsidR="00311356" w:rsidRDefault="00F27AC0" w:rsidP="00B4510A">
      <w:pPr>
        <w:widowControl/>
        <w:jc w:val="left"/>
        <w:rPr>
          <w:rFonts w:ascii="Helvetica" w:eastAsia="Times New Roman" w:hAnsi="Helvetica" w:cs="Times New Roman"/>
          <w:i/>
          <w:color w:val="385623" w:themeColor="accent6" w:themeShade="80"/>
          <w:kern w:val="0"/>
          <w:sz w:val="22"/>
          <w:szCs w:val="22"/>
        </w:rPr>
      </w:pPr>
      <w:r>
        <w:rPr>
          <w:rFonts w:ascii="Helvetica" w:eastAsia="Times New Roman" w:hAnsi="Helvetica" w:cs="Times New Roman"/>
          <w:kern w:val="0"/>
          <w:sz w:val="22"/>
          <w:szCs w:val="22"/>
        </w:rPr>
        <w:tab/>
      </w:r>
      <w:r w:rsidRPr="00F27AC0">
        <w:rPr>
          <w:rFonts w:ascii="Helvetica" w:eastAsia="Times New Roman" w:hAnsi="Helvetica" w:cs="Times New Roman"/>
          <w:i/>
          <w:color w:val="385623" w:themeColor="accent6" w:themeShade="80"/>
          <w:kern w:val="0"/>
          <w:sz w:val="22"/>
          <w:szCs w:val="22"/>
        </w:rPr>
        <w:t xml:space="preserve">14 </w:t>
      </w:r>
      <w:r w:rsidR="00797D14" w:rsidRPr="00F27AC0">
        <w:rPr>
          <w:rFonts w:ascii="Helvetica" w:eastAsia="Times New Roman" w:hAnsi="Helvetica" w:cs="Times New Roman"/>
          <w:i/>
          <w:color w:val="385623" w:themeColor="accent6" w:themeShade="80"/>
          <w:kern w:val="0"/>
          <w:sz w:val="22"/>
          <w:szCs w:val="22"/>
        </w:rPr>
        <w:t xml:space="preserve">Crawford, N. R., Yamaguchi, G. T. &amp; </w:t>
      </w:r>
      <w:proofErr w:type="spellStart"/>
      <w:r w:rsidR="00797D14" w:rsidRPr="00F27AC0">
        <w:rPr>
          <w:rFonts w:ascii="Helvetica" w:eastAsia="Times New Roman" w:hAnsi="Helvetica" w:cs="Times New Roman"/>
          <w:i/>
          <w:color w:val="385623" w:themeColor="accent6" w:themeShade="80"/>
          <w:kern w:val="0"/>
          <w:sz w:val="22"/>
          <w:szCs w:val="22"/>
        </w:rPr>
        <w:t>Dickman</w:t>
      </w:r>
      <w:proofErr w:type="spellEnd"/>
      <w:r w:rsidR="00797D14" w:rsidRPr="00F27AC0">
        <w:rPr>
          <w:rFonts w:ascii="Helvetica" w:eastAsia="Times New Roman" w:hAnsi="Helvetica" w:cs="Times New Roman"/>
          <w:i/>
          <w:color w:val="385623" w:themeColor="accent6" w:themeShade="80"/>
          <w:kern w:val="0"/>
          <w:sz w:val="22"/>
          <w:szCs w:val="22"/>
        </w:rPr>
        <w:t xml:space="preserve">, C. A. A new technique for </w:t>
      </w:r>
      <w:r w:rsidRPr="00F27AC0">
        <w:rPr>
          <w:rFonts w:ascii="Helvetica" w:eastAsia="Times New Roman" w:hAnsi="Helvetica" w:cs="Times New Roman"/>
          <w:i/>
          <w:color w:val="385623" w:themeColor="accent6" w:themeShade="80"/>
          <w:kern w:val="0"/>
          <w:sz w:val="22"/>
          <w:szCs w:val="22"/>
        </w:rPr>
        <w:tab/>
      </w:r>
      <w:r w:rsidR="00797D14" w:rsidRPr="00F27AC0">
        <w:rPr>
          <w:rFonts w:ascii="Helvetica" w:eastAsia="Times New Roman" w:hAnsi="Helvetica" w:cs="Times New Roman"/>
          <w:i/>
          <w:color w:val="385623" w:themeColor="accent6" w:themeShade="80"/>
          <w:kern w:val="0"/>
          <w:sz w:val="22"/>
          <w:szCs w:val="22"/>
        </w:rPr>
        <w:t xml:space="preserve">determining 3-D joint angles: the tilt/twist method. Clinical Biomechanics </w:t>
      </w:r>
      <w:r w:rsidRPr="00F27AC0">
        <w:rPr>
          <w:rFonts w:ascii="Helvetica" w:eastAsia="Times New Roman" w:hAnsi="Helvetica" w:cs="Times New Roman"/>
          <w:i/>
          <w:color w:val="385623" w:themeColor="accent6" w:themeShade="80"/>
          <w:kern w:val="0"/>
          <w:sz w:val="22"/>
          <w:szCs w:val="22"/>
        </w:rPr>
        <w:tab/>
      </w:r>
      <w:r w:rsidR="00797D14" w:rsidRPr="00F27AC0">
        <w:rPr>
          <w:rFonts w:ascii="Helvetica" w:eastAsia="Times New Roman" w:hAnsi="Helvetica" w:cs="Times New Roman"/>
          <w:i/>
          <w:color w:val="385623" w:themeColor="accent6" w:themeShade="80"/>
          <w:kern w:val="0"/>
          <w:sz w:val="22"/>
          <w:szCs w:val="22"/>
        </w:rPr>
        <w:t xml:space="preserve">(Bristol, Avon). </w:t>
      </w:r>
      <w:r w:rsidR="00797D14" w:rsidRPr="00F27AC0">
        <w:rPr>
          <w:rFonts w:ascii="Helvetica" w:eastAsia="Times New Roman" w:hAnsi="Helvetica" w:cs="Times New Roman"/>
          <w:b/>
          <w:i/>
          <w:color w:val="385623" w:themeColor="accent6" w:themeShade="80"/>
          <w:kern w:val="0"/>
          <w:sz w:val="22"/>
          <w:szCs w:val="22"/>
        </w:rPr>
        <w:t>14</w:t>
      </w:r>
      <w:r w:rsidR="00797D14" w:rsidRPr="00F27AC0">
        <w:rPr>
          <w:rFonts w:ascii="Helvetica" w:eastAsia="Times New Roman" w:hAnsi="Helvetica" w:cs="Times New Roman"/>
          <w:i/>
          <w:color w:val="385623" w:themeColor="accent6" w:themeShade="80"/>
          <w:kern w:val="0"/>
          <w:sz w:val="22"/>
          <w:szCs w:val="22"/>
        </w:rPr>
        <w:t xml:space="preserve"> (3), 153-165 (1999).</w:t>
      </w:r>
    </w:p>
    <w:p w14:paraId="05F48F0B" w14:textId="77777777" w:rsidR="00F27AC0" w:rsidRPr="00F27AC0" w:rsidRDefault="00F27AC0" w:rsidP="00B4510A">
      <w:pPr>
        <w:widowControl/>
        <w:jc w:val="left"/>
        <w:rPr>
          <w:rFonts w:ascii="Helvetica" w:eastAsia="Times New Roman" w:hAnsi="Helvetica" w:cs="Times New Roman"/>
          <w:i/>
          <w:kern w:val="0"/>
          <w:sz w:val="22"/>
          <w:szCs w:val="22"/>
        </w:rPr>
      </w:pPr>
    </w:p>
    <w:p w14:paraId="0ADC0955"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Although I find the method cumbersome, confusing and complex it is not necessarily unsound. I leave further judgement to the editor.</w:t>
      </w:r>
    </w:p>
    <w:p w14:paraId="69F5DA83" w14:textId="77777777" w:rsidR="00F107D2" w:rsidRPr="00DF56F1" w:rsidRDefault="00F107D2" w:rsidP="00B4510A">
      <w:pPr>
        <w:widowControl/>
        <w:jc w:val="left"/>
        <w:rPr>
          <w:rFonts w:ascii="Helvetica" w:eastAsia="Times New Roman" w:hAnsi="Helvetica" w:cs="Times New Roman"/>
          <w:color w:val="833C0B" w:themeColor="accent2" w:themeShade="80"/>
          <w:kern w:val="0"/>
          <w:sz w:val="22"/>
          <w:szCs w:val="22"/>
        </w:rPr>
      </w:pPr>
    </w:p>
    <w:p w14:paraId="27AF46E0"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The authors added text explaining a method to evaluate the accuracy of registration. Details about the method are missing. </w:t>
      </w:r>
      <w:r w:rsidRPr="00311356">
        <w:rPr>
          <w:rFonts w:ascii="Helvetica" w:eastAsia="Times New Roman" w:hAnsi="Helvetica" w:cs="Times New Roman"/>
          <w:color w:val="833C0B" w:themeColor="accent2" w:themeShade="80"/>
          <w:kern w:val="0"/>
          <w:sz w:val="22"/>
          <w:szCs w:val="22"/>
        </w:rPr>
        <w:t>For example, it is unclear to me what the gold standard position was in their experiments.</w:t>
      </w:r>
      <w:r w:rsidRPr="00DF56F1">
        <w:rPr>
          <w:rFonts w:ascii="Helvetica" w:eastAsia="Times New Roman" w:hAnsi="Helvetica" w:cs="Times New Roman"/>
          <w:color w:val="833C0B" w:themeColor="accent2" w:themeShade="80"/>
          <w:kern w:val="0"/>
          <w:sz w:val="22"/>
          <w:szCs w:val="22"/>
        </w:rPr>
        <w:t xml:space="preserve"> The reported error values (especially for the rotation error) seem extremely small to me.</w:t>
      </w:r>
    </w:p>
    <w:p w14:paraId="0DB8C55C" w14:textId="77777777" w:rsidR="005E6154" w:rsidRDefault="005E6154" w:rsidP="00B4510A">
      <w:pPr>
        <w:widowControl/>
        <w:jc w:val="left"/>
        <w:rPr>
          <w:rFonts w:ascii="Helvetica" w:eastAsia="Times New Roman" w:hAnsi="Helvetica" w:cs="Times New Roman"/>
          <w:color w:val="833C0B" w:themeColor="accent2" w:themeShade="80"/>
          <w:kern w:val="0"/>
          <w:sz w:val="22"/>
          <w:szCs w:val="22"/>
        </w:rPr>
      </w:pPr>
    </w:p>
    <w:p w14:paraId="61E5F37D" w14:textId="5DCEA8B5" w:rsidR="00904F5B" w:rsidRPr="00DF56F1" w:rsidRDefault="00904F5B"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00A154DE" w:rsidRPr="00DF56F1">
        <w:rPr>
          <w:rFonts w:ascii="Helvetica" w:eastAsia="Times New Roman" w:hAnsi="Helvetica" w:cs="Times New Roman"/>
          <w:kern w:val="0"/>
          <w:sz w:val="22"/>
          <w:szCs w:val="22"/>
        </w:rPr>
        <w:t>Based on the purpose of this journal, we added the detailed error analysis only in the comment to the Reviewers. In the first revision and second revision, we described the method of validation of the regist</w:t>
      </w:r>
      <w:r w:rsidR="00146886" w:rsidRPr="00DF56F1">
        <w:rPr>
          <w:rFonts w:ascii="Helvetica" w:eastAsia="Times New Roman" w:hAnsi="Helvetica" w:cs="Times New Roman"/>
          <w:kern w:val="0"/>
          <w:sz w:val="22"/>
          <w:szCs w:val="22"/>
        </w:rPr>
        <w:t>ration accuracy. In these validation procedures</w:t>
      </w:r>
      <w:r w:rsidR="00A154DE" w:rsidRPr="00DF56F1">
        <w:rPr>
          <w:rFonts w:ascii="Helvetica" w:eastAsia="Times New Roman" w:hAnsi="Helvetica" w:cs="Times New Roman"/>
          <w:kern w:val="0"/>
          <w:sz w:val="22"/>
          <w:szCs w:val="22"/>
        </w:rPr>
        <w:t xml:space="preserve">, we performed the validation about each bone segment. </w:t>
      </w:r>
      <w:proofErr w:type="gramStart"/>
      <w:r w:rsidR="006A6E22" w:rsidRPr="00DF56F1">
        <w:rPr>
          <w:rFonts w:ascii="Helvetica" w:eastAsia="Times New Roman" w:hAnsi="Helvetica" w:cs="Times New Roman"/>
          <w:kern w:val="0"/>
          <w:sz w:val="22"/>
          <w:szCs w:val="22"/>
        </w:rPr>
        <w:t>Thus</w:t>
      </w:r>
      <w:proofErr w:type="gramEnd"/>
      <w:r w:rsidR="006A6E22" w:rsidRPr="00DF56F1">
        <w:rPr>
          <w:rFonts w:ascii="Helvetica" w:eastAsia="Times New Roman" w:hAnsi="Helvetica" w:cs="Times New Roman"/>
          <w:kern w:val="0"/>
          <w:sz w:val="22"/>
          <w:szCs w:val="22"/>
        </w:rPr>
        <w:t xml:space="preserve"> the position does not matter with the accuracy. </w:t>
      </w:r>
      <w:r w:rsidR="00146886" w:rsidRPr="00DF56F1">
        <w:rPr>
          <w:rFonts w:ascii="Helvetica" w:eastAsia="Times New Roman" w:hAnsi="Helvetica" w:cs="Times New Roman"/>
          <w:kern w:val="0"/>
          <w:sz w:val="22"/>
          <w:szCs w:val="22"/>
        </w:rPr>
        <w:t>The ICP is very accurate method to match two surfaces of the same morphology. Unless local minimum error does not happen, the accuracy is very high because the segment is the same surface in static 3DCT and 4DCT.</w:t>
      </w:r>
    </w:p>
    <w:p w14:paraId="71E1C551" w14:textId="7E25E57F" w:rsidR="0041388B" w:rsidRDefault="0041388B" w:rsidP="00AA4C62">
      <w:pPr>
        <w:widowControl/>
        <w:jc w:val="left"/>
        <w:rPr>
          <w:rFonts w:ascii="Helvetica" w:eastAsia="Times New Roman" w:hAnsi="Helvetica" w:cs="Times New Roman"/>
          <w:color w:val="385623" w:themeColor="accent6" w:themeShade="80"/>
          <w:kern w:val="0"/>
          <w:sz w:val="22"/>
          <w:szCs w:val="22"/>
        </w:rPr>
      </w:pPr>
      <w:r>
        <w:rPr>
          <w:rFonts w:ascii="Helvetica" w:eastAsia="Times New Roman" w:hAnsi="Helvetica" w:cs="Times New Roman"/>
          <w:color w:val="385623" w:themeColor="accent6" w:themeShade="80"/>
          <w:kern w:val="0"/>
          <w:sz w:val="22"/>
          <w:szCs w:val="22"/>
        </w:rPr>
        <w:t>-First Revision-</w:t>
      </w:r>
    </w:p>
    <w:p w14:paraId="38668184" w14:textId="2410C0BC" w:rsidR="0041388B" w:rsidRPr="0041388B" w:rsidRDefault="0041388B" w:rsidP="0041388B">
      <w:pPr>
        <w:widowControl/>
        <w:ind w:leftChars="59" w:left="142" w:firstLineChars="236" w:firstLine="425"/>
        <w:jc w:val="left"/>
        <w:rPr>
          <w:rFonts w:ascii="Helvetica" w:eastAsia="Times New Roman" w:hAnsi="Helvetica" w:cs="Times New Roman"/>
          <w:color w:val="833C0B" w:themeColor="accent2" w:themeShade="80"/>
          <w:kern w:val="0"/>
          <w:sz w:val="18"/>
          <w:szCs w:val="18"/>
        </w:rPr>
      </w:pPr>
      <w:r w:rsidRPr="002662A5">
        <w:rPr>
          <w:rFonts w:ascii="Helvetica" w:eastAsia="Times New Roman" w:hAnsi="Helvetica" w:cs="Times New Roman"/>
          <w:color w:val="833C0B" w:themeColor="accent2" w:themeShade="80"/>
          <w:kern w:val="0"/>
          <w:sz w:val="18"/>
          <w:szCs w:val="18"/>
        </w:rPr>
        <w:t>line 173 - have you verified that the registration solution is unique? I.e. as ICP is an optimization technique, it is sensitive to local minima. Perturbation analysis should be performed to assess whether the registration solution is unique. This is particularly necessary to mitigate any propagation of error from the serial way the registrations were determined/combined (i.e. frame 2 depends on registration of frame 1). Additionally, parameters for the ICP algorithm (</w:t>
      </w:r>
      <w:proofErr w:type="spellStart"/>
      <w:r w:rsidRPr="002662A5">
        <w:rPr>
          <w:rFonts w:ascii="Helvetica" w:eastAsia="Times New Roman" w:hAnsi="Helvetica" w:cs="Times New Roman"/>
          <w:color w:val="833C0B" w:themeColor="accent2" w:themeShade="80"/>
          <w:kern w:val="0"/>
          <w:sz w:val="18"/>
          <w:szCs w:val="18"/>
        </w:rPr>
        <w:t>rms</w:t>
      </w:r>
      <w:proofErr w:type="spellEnd"/>
      <w:r w:rsidRPr="002662A5">
        <w:rPr>
          <w:rFonts w:ascii="Helvetica" w:eastAsia="Times New Roman" w:hAnsi="Helvetica" w:cs="Times New Roman"/>
          <w:color w:val="833C0B" w:themeColor="accent2" w:themeShade="80"/>
          <w:kern w:val="0"/>
          <w:sz w:val="18"/>
          <w:szCs w:val="18"/>
        </w:rPr>
        <w:t xml:space="preserve"> convergence criterion) should be specified.</w:t>
      </w:r>
    </w:p>
    <w:p w14:paraId="6C7BEF48" w14:textId="182D7C93" w:rsidR="00AA4C62" w:rsidRPr="00526B56" w:rsidRDefault="0041388B" w:rsidP="0041388B">
      <w:pPr>
        <w:widowControl/>
        <w:ind w:leftChars="177" w:left="425" w:firstLineChars="64" w:firstLine="141"/>
        <w:jc w:val="left"/>
        <w:rPr>
          <w:rFonts w:ascii="Helvetica" w:eastAsia="Times New Roman" w:hAnsi="Helvetica" w:cs="Times New Roman"/>
          <w:color w:val="385623" w:themeColor="accent6" w:themeShade="80"/>
          <w:kern w:val="0"/>
          <w:sz w:val="22"/>
          <w:szCs w:val="22"/>
        </w:rPr>
      </w:pPr>
      <w:r>
        <w:rPr>
          <w:rFonts w:ascii="Helvetica" w:eastAsia="Times New Roman" w:hAnsi="Helvetica" w:cs="Times New Roman"/>
          <w:color w:val="385623" w:themeColor="accent6" w:themeShade="80"/>
          <w:kern w:val="0"/>
          <w:sz w:val="22"/>
          <w:szCs w:val="22"/>
        </w:rPr>
        <w:t xml:space="preserve"> </w:t>
      </w:r>
      <w:r w:rsidR="00AA4C62" w:rsidRPr="00526B56">
        <w:rPr>
          <w:rFonts w:ascii="Helvetica" w:eastAsia="Times New Roman" w:hAnsi="Helvetica" w:cs="Times New Roman"/>
          <w:color w:val="385623" w:themeColor="accent6" w:themeShade="80"/>
          <w:kern w:val="0"/>
          <w:sz w:val="22"/>
          <w:szCs w:val="22"/>
        </w:rPr>
        <w:t>As reviewer pointed, local minimum convergence is a concern for ICP algorithm. We performed perturbation analysis with 10% length of the femur, 10% length of the tibia and whole surface of the patella. The surface data of these segment moved by 4</w:t>
      </w:r>
      <w:r w:rsidR="00AA4C62" w:rsidRPr="00526B56">
        <w:rPr>
          <w:rFonts w:ascii="Helvetica" w:eastAsia="Times New Roman" w:hAnsi="Helvetica" w:cs="Times New Roman" w:hint="eastAsia"/>
          <w:color w:val="385623" w:themeColor="accent6" w:themeShade="80"/>
          <w:kern w:val="0"/>
          <w:sz w:val="22"/>
          <w:szCs w:val="22"/>
        </w:rPr>
        <w:t>×</w:t>
      </w:r>
      <w:r w:rsidR="00AA4C62" w:rsidRPr="00526B56">
        <w:rPr>
          <w:rFonts w:ascii="Helvetica" w:eastAsia="Times New Roman" w:hAnsi="Helvetica" w:cs="Times New Roman"/>
          <w:color w:val="385623" w:themeColor="accent6" w:themeShade="80"/>
          <w:kern w:val="0"/>
          <w:sz w:val="22"/>
          <w:szCs w:val="22"/>
        </w:rPr>
        <w:t>4 matrices which translates</w:t>
      </w:r>
      <w:r w:rsidR="00FB5536" w:rsidRPr="00526B56">
        <w:rPr>
          <w:rFonts w:ascii="Helvetica" w:eastAsia="Times New Roman" w:hAnsi="Helvetica" w:cs="Times New Roman"/>
          <w:color w:val="385623" w:themeColor="accent6" w:themeShade="80"/>
          <w:kern w:val="0"/>
          <w:sz w:val="22"/>
          <w:szCs w:val="22"/>
        </w:rPr>
        <w:t xml:space="preserve"> (every 1mm from 0 to 100 mm)</w:t>
      </w:r>
      <w:r w:rsidR="00AA4C62" w:rsidRPr="00526B56">
        <w:rPr>
          <w:rFonts w:ascii="Helvetica" w:eastAsia="Times New Roman" w:hAnsi="Helvetica" w:cs="Times New Roman"/>
          <w:color w:val="385623" w:themeColor="accent6" w:themeShade="80"/>
          <w:kern w:val="0"/>
          <w:sz w:val="22"/>
          <w:szCs w:val="22"/>
        </w:rPr>
        <w:t xml:space="preserve"> or rotate the surface data</w:t>
      </w:r>
      <w:r w:rsidR="00FB5536" w:rsidRPr="00526B56">
        <w:rPr>
          <w:rFonts w:ascii="Helvetica" w:eastAsia="Times New Roman" w:hAnsi="Helvetica" w:cs="Times New Roman"/>
          <w:color w:val="385623" w:themeColor="accent6" w:themeShade="80"/>
          <w:kern w:val="0"/>
          <w:sz w:val="22"/>
          <w:szCs w:val="22"/>
        </w:rPr>
        <w:t xml:space="preserve"> (every 1</w:t>
      </w:r>
      <w:r w:rsidR="00FB5536" w:rsidRPr="00526B56">
        <w:rPr>
          <w:rFonts w:ascii="Helvetica" w:eastAsia="Times New Roman" w:hAnsi="Helvetica" w:cs="Times New Roman" w:hint="eastAsia"/>
          <w:color w:val="385623" w:themeColor="accent6" w:themeShade="80"/>
          <w:kern w:val="0"/>
          <w:sz w:val="22"/>
          <w:szCs w:val="22"/>
        </w:rPr>
        <w:t>°</w:t>
      </w:r>
      <w:r w:rsidR="00FB5536" w:rsidRPr="00526B56">
        <w:rPr>
          <w:rFonts w:ascii="Helvetica" w:eastAsia="Times New Roman" w:hAnsi="Helvetica" w:cs="Times New Roman"/>
          <w:color w:val="385623" w:themeColor="accent6" w:themeShade="80"/>
          <w:kern w:val="0"/>
          <w:sz w:val="22"/>
          <w:szCs w:val="22"/>
        </w:rPr>
        <w:t xml:space="preserve"> from -90</w:t>
      </w:r>
      <w:r w:rsidR="00FB5536" w:rsidRPr="00526B56">
        <w:rPr>
          <w:rFonts w:ascii="Helvetica" w:eastAsia="Times New Roman" w:hAnsi="Helvetica" w:cs="Times New Roman" w:hint="eastAsia"/>
          <w:color w:val="385623" w:themeColor="accent6" w:themeShade="80"/>
          <w:kern w:val="0"/>
          <w:sz w:val="22"/>
          <w:szCs w:val="22"/>
        </w:rPr>
        <w:t>°</w:t>
      </w:r>
      <w:r w:rsidR="00FB5536" w:rsidRPr="00526B56">
        <w:rPr>
          <w:rFonts w:ascii="Helvetica" w:eastAsia="Times New Roman" w:hAnsi="Helvetica" w:cs="Times New Roman"/>
          <w:color w:val="385623" w:themeColor="accent6" w:themeShade="80"/>
          <w:kern w:val="0"/>
          <w:sz w:val="22"/>
          <w:szCs w:val="22"/>
        </w:rPr>
        <w:t xml:space="preserve"> to +90</w:t>
      </w:r>
      <w:r w:rsidR="00FB5536" w:rsidRPr="00526B56">
        <w:rPr>
          <w:rFonts w:ascii="Helvetica" w:eastAsia="Times New Roman" w:hAnsi="Helvetica" w:cs="Times New Roman" w:hint="eastAsia"/>
          <w:color w:val="385623" w:themeColor="accent6" w:themeShade="80"/>
          <w:kern w:val="0"/>
          <w:sz w:val="22"/>
          <w:szCs w:val="22"/>
        </w:rPr>
        <w:t>°</w:t>
      </w:r>
      <w:r w:rsidR="00FB5536" w:rsidRPr="00526B56">
        <w:rPr>
          <w:rFonts w:ascii="Helvetica" w:eastAsia="Times New Roman" w:hAnsi="Helvetica" w:cs="Times New Roman"/>
          <w:color w:val="385623" w:themeColor="accent6" w:themeShade="80"/>
          <w:kern w:val="0"/>
          <w:sz w:val="22"/>
          <w:szCs w:val="22"/>
        </w:rPr>
        <w:t>)</w:t>
      </w:r>
      <w:r w:rsidR="00AA4C62" w:rsidRPr="00526B56">
        <w:rPr>
          <w:rFonts w:ascii="Helvetica" w:eastAsia="Times New Roman" w:hAnsi="Helvetica" w:cs="Times New Roman"/>
          <w:color w:val="385623" w:themeColor="accent6" w:themeShade="80"/>
          <w:kern w:val="0"/>
          <w:sz w:val="22"/>
          <w:szCs w:val="22"/>
        </w:rPr>
        <w:t>. Then the moved surface data were matched with the original data by ICP algorithm. Rotation angles and translation magnitude were calculated from the results of the ICP process.</w:t>
      </w:r>
    </w:p>
    <w:p w14:paraId="2BF2BE05" w14:textId="69978142" w:rsidR="00AA4C62" w:rsidRPr="00526B56" w:rsidRDefault="00AA4C62" w:rsidP="0041388B">
      <w:pPr>
        <w:widowControl/>
        <w:ind w:leftChars="177" w:left="425" w:firstLineChars="64" w:firstLine="141"/>
        <w:jc w:val="left"/>
        <w:rPr>
          <w:rFonts w:ascii="Helvetica" w:eastAsia="Times New Roman" w:hAnsi="Helvetica" w:cs="Times New Roman"/>
          <w:color w:val="385623" w:themeColor="accent6" w:themeShade="80"/>
          <w:kern w:val="0"/>
          <w:sz w:val="22"/>
          <w:szCs w:val="22"/>
        </w:rPr>
      </w:pPr>
      <w:r w:rsidRPr="00526B56">
        <w:rPr>
          <w:rFonts w:ascii="Helvetica" w:eastAsia="Times New Roman" w:hAnsi="Helvetica" w:cs="Times New Roman"/>
          <w:color w:val="385623" w:themeColor="accent6" w:themeShade="80"/>
          <w:kern w:val="0"/>
          <w:sz w:val="22"/>
          <w:szCs w:val="22"/>
        </w:rPr>
        <w:t xml:space="preserve"> The femur and the tibia showed high accuracy of registration under 60 degrees of rotation and 100mm of translation in any direction. </w:t>
      </w:r>
      <w:proofErr w:type="gramStart"/>
      <w:r w:rsidRPr="00526B56">
        <w:rPr>
          <w:rFonts w:ascii="Helvetica" w:eastAsia="Times New Roman" w:hAnsi="Helvetica" w:cs="Times New Roman"/>
          <w:color w:val="385623" w:themeColor="accent6" w:themeShade="80"/>
          <w:kern w:val="0"/>
          <w:sz w:val="22"/>
          <w:szCs w:val="22"/>
        </w:rPr>
        <w:t>Generally</w:t>
      </w:r>
      <w:proofErr w:type="gramEnd"/>
      <w:r w:rsidRPr="00526B56">
        <w:rPr>
          <w:rFonts w:ascii="Helvetica" w:eastAsia="Times New Roman" w:hAnsi="Helvetica" w:cs="Times New Roman"/>
          <w:color w:val="385623" w:themeColor="accent6" w:themeShade="80"/>
          <w:kern w:val="0"/>
          <w:sz w:val="22"/>
          <w:szCs w:val="22"/>
        </w:rPr>
        <w:t xml:space="preserve"> all perturbation showed error of 0.02mm in lateral translation. However, as we pointed in DISCUSSION, patellar showed 2 degrees of error for rotation around X-axis because its shape is point symmetry around its anterior/posterior axis.</w:t>
      </w:r>
    </w:p>
    <w:p w14:paraId="4DBAED8F" w14:textId="0DC6F795" w:rsidR="00904F5B" w:rsidRPr="00DF56F1" w:rsidRDefault="00904F5B" w:rsidP="00B4510A">
      <w:pPr>
        <w:widowControl/>
        <w:jc w:val="left"/>
        <w:rPr>
          <w:rFonts w:ascii="Helvetica" w:eastAsia="Times New Roman" w:hAnsi="Helvetica" w:cs="Times New Roman"/>
          <w:color w:val="833C0B" w:themeColor="accent2" w:themeShade="80"/>
          <w:kern w:val="0"/>
          <w:sz w:val="22"/>
          <w:szCs w:val="22"/>
        </w:rPr>
      </w:pPr>
    </w:p>
    <w:p w14:paraId="70E824B7"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Minor concerns</w:t>
      </w:r>
    </w:p>
    <w:p w14:paraId="596F5CAB"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45: fixed bones. It seems to me that only one bone is the fixed bone.</w:t>
      </w:r>
    </w:p>
    <w:p w14:paraId="2DD31721" w14:textId="1013097A" w:rsidR="0016306A" w:rsidRPr="00DF56F1" w:rsidRDefault="0016306A"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kern w:val="0"/>
          <w:sz w:val="22"/>
          <w:szCs w:val="22"/>
        </w:rPr>
        <w:t>The expression was corrected.</w:t>
      </w:r>
    </w:p>
    <w:p w14:paraId="346CEB12" w14:textId="5635B915" w:rsidR="0016306A" w:rsidRPr="0041388B" w:rsidRDefault="0016306A" w:rsidP="00B4510A">
      <w:pPr>
        <w:widowControl/>
        <w:jc w:val="left"/>
        <w:rPr>
          <w:rFonts w:ascii="Times New Roman" w:eastAsia="Times New Roman" w:hAnsi="Times New Roman" w:cs="Times New Roman"/>
          <w:color w:val="385623" w:themeColor="accent6" w:themeShade="80"/>
          <w:kern w:val="0"/>
          <w:sz w:val="22"/>
          <w:szCs w:val="22"/>
        </w:rPr>
      </w:pPr>
      <w:r w:rsidRPr="00DF56F1">
        <w:rPr>
          <w:rFonts w:ascii="Helvetica" w:eastAsia="Times New Roman" w:hAnsi="Helvetica" w:cs="Times New Roman"/>
          <w:kern w:val="0"/>
          <w:sz w:val="22"/>
          <w:szCs w:val="22"/>
        </w:rPr>
        <w:tab/>
      </w:r>
      <w:r w:rsidR="0041388B" w:rsidRPr="0041388B">
        <w:rPr>
          <w:rFonts w:ascii="Times New Roman" w:eastAsia="Times New Roman" w:hAnsi="Times New Roman" w:cs="Times New Roman"/>
          <w:color w:val="385623" w:themeColor="accent6" w:themeShade="80"/>
          <w:kern w:val="0"/>
          <w:sz w:val="22"/>
          <w:szCs w:val="22"/>
        </w:rPr>
        <w:t xml:space="preserve">Line 45-46 </w:t>
      </w:r>
      <w:r w:rsidRPr="0041388B">
        <w:rPr>
          <w:rFonts w:ascii="Times New Roman" w:eastAsia="Times New Roman" w:hAnsi="Times New Roman" w:cs="Times New Roman"/>
          <w:color w:val="385623" w:themeColor="accent6" w:themeShade="80"/>
          <w:kern w:val="0"/>
          <w:sz w:val="22"/>
          <w:szCs w:val="22"/>
        </w:rPr>
        <w:t>moving bone with respect to fixed bone</w:t>
      </w:r>
    </w:p>
    <w:p w14:paraId="6EF39956" w14:textId="77777777" w:rsidR="009543AE" w:rsidRPr="00DF56F1" w:rsidRDefault="009543AE" w:rsidP="00B4510A">
      <w:pPr>
        <w:widowControl/>
        <w:jc w:val="left"/>
        <w:rPr>
          <w:rFonts w:ascii="Helvetica" w:eastAsia="Times New Roman" w:hAnsi="Helvetica" w:cs="Times New Roman"/>
          <w:kern w:val="0"/>
          <w:sz w:val="22"/>
          <w:szCs w:val="22"/>
        </w:rPr>
      </w:pPr>
    </w:p>
    <w:p w14:paraId="4317ED8C"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53: this method depends on CT quality -&gt; of motion artifacts.</w:t>
      </w:r>
    </w:p>
    <w:p w14:paraId="13DB6613" w14:textId="62E7A65D" w:rsidR="000F5141" w:rsidRPr="00DF56F1" w:rsidRDefault="000F5141"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lastRenderedPageBreak/>
        <w:t xml:space="preserve"> </w:t>
      </w:r>
      <w:r w:rsidRPr="00DF56F1">
        <w:rPr>
          <w:rFonts w:ascii="Helvetica" w:eastAsia="Times New Roman" w:hAnsi="Helvetica" w:cs="Times New Roman"/>
          <w:color w:val="000000" w:themeColor="text1"/>
          <w:kern w:val="0"/>
          <w:sz w:val="22"/>
          <w:szCs w:val="22"/>
        </w:rPr>
        <w:t>The expression was corrected</w:t>
      </w:r>
    </w:p>
    <w:p w14:paraId="0AE4CACD" w14:textId="7E5BBCA3" w:rsidR="002B309C" w:rsidRPr="0041388B" w:rsidRDefault="002B309C" w:rsidP="00B4510A">
      <w:pPr>
        <w:widowControl/>
        <w:jc w:val="left"/>
        <w:rPr>
          <w:rFonts w:ascii="Times New Roman" w:eastAsia="Times New Roman" w:hAnsi="Times New Roman" w:cs="Times New Roman"/>
          <w:color w:val="385623" w:themeColor="accent6" w:themeShade="80"/>
          <w:kern w:val="0"/>
          <w:sz w:val="22"/>
          <w:szCs w:val="22"/>
        </w:rPr>
      </w:pPr>
      <w:r w:rsidRPr="00DF56F1">
        <w:rPr>
          <w:rFonts w:ascii="Helvetica" w:eastAsia="Times New Roman" w:hAnsi="Helvetica" w:cs="Times New Roman"/>
          <w:color w:val="833C0B" w:themeColor="accent2" w:themeShade="80"/>
          <w:kern w:val="0"/>
          <w:sz w:val="22"/>
          <w:szCs w:val="22"/>
        </w:rPr>
        <w:tab/>
      </w:r>
      <w:r w:rsidR="0041388B" w:rsidRPr="0041388B">
        <w:rPr>
          <w:rFonts w:ascii="Times New Roman" w:eastAsia="Times New Roman" w:hAnsi="Times New Roman" w:cs="Times New Roman"/>
          <w:color w:val="385623" w:themeColor="accent6" w:themeShade="80"/>
          <w:kern w:val="0"/>
          <w:sz w:val="22"/>
          <w:szCs w:val="22"/>
        </w:rPr>
        <w:t>Line 53</w:t>
      </w:r>
      <w:r w:rsidR="00F7607D">
        <w:rPr>
          <w:rFonts w:ascii="Times New Roman" w:eastAsia="Times New Roman" w:hAnsi="Times New Roman" w:cs="Times New Roman"/>
          <w:color w:val="385623" w:themeColor="accent6" w:themeShade="80"/>
          <w:kern w:val="0"/>
          <w:sz w:val="22"/>
          <w:szCs w:val="22"/>
        </w:rPr>
        <w:t>-54</w:t>
      </w:r>
      <w:r w:rsidR="0041388B" w:rsidRPr="0041388B">
        <w:rPr>
          <w:rFonts w:ascii="Times New Roman" w:eastAsia="Times New Roman" w:hAnsi="Times New Roman" w:cs="Times New Roman"/>
          <w:color w:val="385623" w:themeColor="accent6" w:themeShade="80"/>
          <w:kern w:val="0"/>
          <w:sz w:val="22"/>
          <w:szCs w:val="22"/>
        </w:rPr>
        <w:t xml:space="preserve"> </w:t>
      </w:r>
      <w:r w:rsidR="000F5141" w:rsidRPr="0041388B">
        <w:rPr>
          <w:rFonts w:ascii="Times New Roman" w:eastAsia="Times New Roman" w:hAnsi="Times New Roman" w:cs="Times New Roman"/>
          <w:color w:val="385623" w:themeColor="accent6" w:themeShade="80"/>
          <w:kern w:val="0"/>
          <w:sz w:val="22"/>
          <w:szCs w:val="22"/>
        </w:rPr>
        <w:t xml:space="preserve">However, fast or large-scale motions cannot be traced because of motion </w:t>
      </w:r>
      <w:r w:rsidR="0041388B">
        <w:rPr>
          <w:rFonts w:ascii="Times New Roman" w:eastAsia="Times New Roman" w:hAnsi="Times New Roman" w:cs="Times New Roman"/>
          <w:color w:val="385623" w:themeColor="accent6" w:themeShade="80"/>
          <w:kern w:val="0"/>
          <w:sz w:val="22"/>
          <w:szCs w:val="22"/>
        </w:rPr>
        <w:tab/>
      </w:r>
      <w:r w:rsidR="000F5141" w:rsidRPr="0041388B">
        <w:rPr>
          <w:rFonts w:ascii="Times New Roman" w:eastAsia="Times New Roman" w:hAnsi="Times New Roman" w:cs="Times New Roman"/>
          <w:color w:val="385623" w:themeColor="accent6" w:themeShade="80"/>
          <w:kern w:val="0"/>
          <w:sz w:val="22"/>
          <w:szCs w:val="22"/>
        </w:rPr>
        <w:t>artifacts</w:t>
      </w:r>
    </w:p>
    <w:p w14:paraId="124E6019" w14:textId="77777777" w:rsidR="009543AE" w:rsidRPr="00DF56F1" w:rsidRDefault="009543AE" w:rsidP="00B4510A">
      <w:pPr>
        <w:widowControl/>
        <w:jc w:val="left"/>
        <w:rPr>
          <w:rFonts w:ascii="Helvetica" w:eastAsia="Times New Roman" w:hAnsi="Helvetica" w:cs="Times New Roman"/>
          <w:color w:val="833C0B" w:themeColor="accent2" w:themeShade="80"/>
          <w:kern w:val="0"/>
          <w:sz w:val="22"/>
          <w:szCs w:val="22"/>
        </w:rPr>
      </w:pPr>
    </w:p>
    <w:p w14:paraId="2486B667"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E77B4E">
        <w:rPr>
          <w:rFonts w:ascii="Helvetica" w:eastAsia="Times New Roman" w:hAnsi="Helvetica" w:cs="Times New Roman"/>
          <w:color w:val="833C0B" w:themeColor="accent2" w:themeShade="80"/>
          <w:kern w:val="0"/>
          <w:sz w:val="22"/>
          <w:szCs w:val="22"/>
        </w:rPr>
        <w:t>Line 67: …simulate dynamic motion. Please add a reference.</w:t>
      </w:r>
    </w:p>
    <w:p w14:paraId="267B5081" w14:textId="77777777" w:rsidR="00311356" w:rsidRDefault="002928C9" w:rsidP="006E1368">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00512D75" w:rsidRPr="00DF56F1">
        <w:rPr>
          <w:rFonts w:ascii="Helvetica" w:eastAsia="Times New Roman" w:hAnsi="Helvetica" w:cs="Times New Roman"/>
          <w:color w:val="833C0B" w:themeColor="accent2" w:themeShade="80"/>
          <w:kern w:val="0"/>
          <w:sz w:val="22"/>
          <w:szCs w:val="22"/>
        </w:rPr>
        <w:t xml:space="preserve"> </w:t>
      </w:r>
      <w:r w:rsidR="00311356">
        <w:rPr>
          <w:rFonts w:ascii="Helvetica" w:eastAsia="Times New Roman" w:hAnsi="Helvetica" w:cs="Times New Roman"/>
          <w:color w:val="833C0B" w:themeColor="accent2" w:themeShade="80"/>
          <w:kern w:val="0"/>
          <w:sz w:val="22"/>
          <w:szCs w:val="22"/>
        </w:rPr>
        <w:t>We added a reference.</w:t>
      </w:r>
    </w:p>
    <w:p w14:paraId="04852391" w14:textId="77EBBAD0" w:rsidR="00B67875" w:rsidRPr="00B67875" w:rsidRDefault="00B67875" w:rsidP="00B4510A">
      <w:pPr>
        <w:widowControl/>
        <w:jc w:val="left"/>
        <w:rPr>
          <w:rFonts w:cstheme="minorHAnsi"/>
          <w:color w:val="385623" w:themeColor="accent6" w:themeShade="80"/>
        </w:rPr>
      </w:pPr>
      <w:r>
        <w:rPr>
          <w:rFonts w:cstheme="minorHAnsi"/>
          <w:color w:val="385623" w:themeColor="accent6" w:themeShade="80"/>
        </w:rPr>
        <w:tab/>
      </w:r>
      <w:r w:rsidRPr="00B67875">
        <w:rPr>
          <w:rFonts w:cstheme="minorHAnsi"/>
          <w:color w:val="385623" w:themeColor="accent6" w:themeShade="80"/>
        </w:rPr>
        <w:t>Line 67-68</w:t>
      </w:r>
    </w:p>
    <w:p w14:paraId="7B402D1F" w14:textId="7F66554A" w:rsidR="008C4F2B" w:rsidRPr="00B67875" w:rsidRDefault="00B67875" w:rsidP="00B4510A">
      <w:pPr>
        <w:widowControl/>
        <w:jc w:val="left"/>
        <w:rPr>
          <w:rFonts w:cstheme="minorHAnsi"/>
          <w:color w:val="385623" w:themeColor="accent6" w:themeShade="80"/>
        </w:rPr>
      </w:pPr>
      <w:r>
        <w:rPr>
          <w:rFonts w:cstheme="minorHAnsi"/>
          <w:color w:val="385623" w:themeColor="accent6" w:themeShade="80"/>
        </w:rPr>
        <w:tab/>
      </w:r>
      <w:r w:rsidR="00311356" w:rsidRPr="00B67875">
        <w:rPr>
          <w:rFonts w:cstheme="minorHAnsi"/>
          <w:color w:val="385623" w:themeColor="accent6" w:themeShade="80"/>
        </w:rPr>
        <w:t xml:space="preserve">although multiple actuators have been used to apply external forces to </w:t>
      </w:r>
      <w:r>
        <w:rPr>
          <w:rFonts w:cstheme="minorHAnsi"/>
          <w:color w:val="385623" w:themeColor="accent6" w:themeShade="80"/>
        </w:rPr>
        <w:tab/>
      </w:r>
      <w:r w:rsidR="00311356" w:rsidRPr="00B67875">
        <w:rPr>
          <w:rFonts w:cstheme="minorHAnsi"/>
          <w:color w:val="385623" w:themeColor="accent6" w:themeShade="80"/>
        </w:rPr>
        <w:t>tendons in an attempt to simulate dynamic motion</w:t>
      </w:r>
      <w:r w:rsidR="00311356" w:rsidRPr="00B67875">
        <w:rPr>
          <w:rFonts w:cstheme="minorHAnsi"/>
          <w:color w:val="385623" w:themeColor="accent6" w:themeShade="80"/>
        </w:rPr>
        <w:fldChar w:fldCharType="begin">
          <w:fldData xml:space="preserve">PEVuZE5vdGU+PENpdGU+PEF1dGhvcj5PbWlkPC9BdXRob3I+PFllYXI+MjAxOTwvWWVhcj48UmVj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</w:fldData>
        </w:fldChar>
      </w:r>
      <w:r w:rsidR="00311356" w:rsidRPr="00B67875">
        <w:rPr>
          <w:rFonts w:cstheme="minorHAnsi"/>
          <w:color w:val="385623" w:themeColor="accent6" w:themeShade="80"/>
        </w:rPr>
        <w:instrText xml:space="preserve"> ADDIN EN.CITE </w:instrText>
      </w:r>
      <w:r w:rsidR="00311356" w:rsidRPr="00B67875">
        <w:rPr>
          <w:rFonts w:cstheme="minorHAnsi"/>
          <w:color w:val="385623" w:themeColor="accent6" w:themeShade="80"/>
        </w:rPr>
        <w:fldChar w:fldCharType="begin">
          <w:fldData xml:space="preserve">PEVuZE5vdGU+PENpdGU+PEF1dGhvcj5PbWlkPC9BdXRob3I+PFllYXI+MjAxOTwvWWVhcj48UmVj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</w:fldData>
        </w:fldChar>
      </w:r>
      <w:r w:rsidR="00311356" w:rsidRPr="00B67875">
        <w:rPr>
          <w:rFonts w:cstheme="minorHAnsi"/>
          <w:color w:val="385623" w:themeColor="accent6" w:themeShade="80"/>
        </w:rPr>
        <w:instrText xml:space="preserve"> ADDIN EN.CITE.DATA </w:instrText>
      </w:r>
      <w:r w:rsidR="00311356" w:rsidRPr="00B67875">
        <w:rPr>
          <w:rFonts w:cstheme="minorHAnsi"/>
          <w:color w:val="385623" w:themeColor="accent6" w:themeShade="80"/>
        </w:rPr>
      </w:r>
      <w:r w:rsidR="00311356" w:rsidRPr="00B67875">
        <w:rPr>
          <w:rFonts w:cstheme="minorHAnsi"/>
          <w:color w:val="385623" w:themeColor="accent6" w:themeShade="80"/>
        </w:rPr>
        <w:fldChar w:fldCharType="end"/>
      </w:r>
      <w:r w:rsidR="00311356" w:rsidRPr="00B67875">
        <w:rPr>
          <w:rFonts w:cstheme="minorHAnsi"/>
          <w:color w:val="385623" w:themeColor="accent6" w:themeShade="80"/>
        </w:rPr>
        <w:fldChar w:fldCharType="separate"/>
      </w:r>
      <w:r w:rsidR="00311356" w:rsidRPr="00B67875">
        <w:rPr>
          <w:rFonts w:cstheme="minorHAnsi"/>
          <w:noProof/>
          <w:color w:val="385623" w:themeColor="accent6" w:themeShade="80"/>
          <w:vertAlign w:val="superscript"/>
        </w:rPr>
        <w:t>7</w:t>
      </w:r>
      <w:r w:rsidR="00311356" w:rsidRPr="00B67875">
        <w:rPr>
          <w:rFonts w:cstheme="minorHAnsi"/>
          <w:color w:val="385623" w:themeColor="accent6" w:themeShade="80"/>
        </w:rPr>
        <w:fldChar w:fldCharType="end"/>
      </w:r>
      <w:r w:rsidR="00311356" w:rsidRPr="00B67875">
        <w:rPr>
          <w:rFonts w:cstheme="minorHAnsi"/>
          <w:color w:val="385623" w:themeColor="accent6" w:themeShade="80"/>
        </w:rPr>
        <w:t>.</w:t>
      </w:r>
    </w:p>
    <w:p w14:paraId="215E51F6" w14:textId="6950A73D" w:rsidR="00797D14" w:rsidRPr="00B67875" w:rsidRDefault="00B67875" w:rsidP="00B67875">
      <w:pPr>
        <w:widowControl/>
        <w:jc w:val="left"/>
        <w:rPr>
          <w:rFonts w:ascii="Helvetica" w:eastAsia="Times New Roman" w:hAnsi="Helvetica" w:cs="Times New Roman"/>
          <w:i/>
          <w:color w:val="385623" w:themeColor="accent6" w:themeShade="80"/>
          <w:kern w:val="0"/>
          <w:sz w:val="22"/>
          <w:szCs w:val="22"/>
        </w:rPr>
      </w:pPr>
      <w:r>
        <w:rPr>
          <w:rFonts w:ascii="Helvetica" w:eastAsia="Times New Roman" w:hAnsi="Helvetica" w:cs="Times New Roman"/>
          <w:color w:val="385623" w:themeColor="accent6" w:themeShade="80"/>
          <w:kern w:val="0"/>
          <w:sz w:val="22"/>
          <w:szCs w:val="22"/>
        </w:rPr>
        <w:tab/>
      </w:r>
      <w:r w:rsidRPr="00B67875">
        <w:rPr>
          <w:rFonts w:ascii="Helvetica" w:eastAsia="Times New Roman" w:hAnsi="Helvetica" w:cs="Times New Roman"/>
          <w:i/>
          <w:color w:val="385623" w:themeColor="accent6" w:themeShade="80"/>
          <w:kern w:val="0"/>
          <w:sz w:val="22"/>
          <w:szCs w:val="22"/>
        </w:rPr>
        <w:t xml:space="preserve">7. </w:t>
      </w:r>
      <w:r w:rsidR="00797D14" w:rsidRPr="00B67875">
        <w:rPr>
          <w:rFonts w:ascii="Helvetica" w:eastAsia="Times New Roman" w:hAnsi="Helvetica" w:cs="Times New Roman"/>
          <w:i/>
          <w:color w:val="385623" w:themeColor="accent6" w:themeShade="80"/>
          <w:kern w:val="0"/>
          <w:sz w:val="22"/>
          <w:szCs w:val="22"/>
        </w:rPr>
        <w:t xml:space="preserve">Omid, R. et al. Biomechanical analysis of latissimus </w:t>
      </w:r>
      <w:proofErr w:type="spellStart"/>
      <w:r w:rsidR="00797D14" w:rsidRPr="00B67875">
        <w:rPr>
          <w:rFonts w:ascii="Helvetica" w:eastAsia="Times New Roman" w:hAnsi="Helvetica" w:cs="Times New Roman"/>
          <w:i/>
          <w:color w:val="385623" w:themeColor="accent6" w:themeShade="80"/>
          <w:kern w:val="0"/>
          <w:sz w:val="22"/>
          <w:szCs w:val="22"/>
        </w:rPr>
        <w:t>dorsi</w:t>
      </w:r>
      <w:proofErr w:type="spellEnd"/>
      <w:r w:rsidR="00797D14" w:rsidRPr="00B67875">
        <w:rPr>
          <w:rFonts w:ascii="Helvetica" w:eastAsia="Times New Roman" w:hAnsi="Helvetica" w:cs="Times New Roman"/>
          <w:i/>
          <w:color w:val="385623" w:themeColor="accent6" w:themeShade="80"/>
          <w:kern w:val="0"/>
          <w:sz w:val="22"/>
          <w:szCs w:val="22"/>
        </w:rPr>
        <w:t xml:space="preserve"> tendon transfer </w:t>
      </w:r>
      <w:r w:rsidRPr="00B67875">
        <w:rPr>
          <w:rFonts w:ascii="Helvetica" w:eastAsia="Times New Roman" w:hAnsi="Helvetica" w:cs="Times New Roman"/>
          <w:i/>
          <w:color w:val="385623" w:themeColor="accent6" w:themeShade="80"/>
          <w:kern w:val="0"/>
          <w:sz w:val="22"/>
          <w:szCs w:val="22"/>
        </w:rPr>
        <w:tab/>
      </w:r>
      <w:r w:rsidR="00797D14" w:rsidRPr="00B67875">
        <w:rPr>
          <w:rFonts w:ascii="Helvetica" w:eastAsia="Times New Roman" w:hAnsi="Helvetica" w:cs="Times New Roman"/>
          <w:i/>
          <w:color w:val="385623" w:themeColor="accent6" w:themeShade="80"/>
          <w:kern w:val="0"/>
          <w:sz w:val="22"/>
          <w:szCs w:val="22"/>
        </w:rPr>
        <w:t xml:space="preserve">with and without superior capsule reconstruction using dermal allograft. </w:t>
      </w:r>
      <w:r w:rsidRPr="00B67875">
        <w:rPr>
          <w:rFonts w:ascii="Helvetica" w:eastAsia="Times New Roman" w:hAnsi="Helvetica" w:cs="Times New Roman"/>
          <w:i/>
          <w:color w:val="385623" w:themeColor="accent6" w:themeShade="80"/>
          <w:kern w:val="0"/>
          <w:sz w:val="22"/>
          <w:szCs w:val="22"/>
        </w:rPr>
        <w:tab/>
      </w:r>
      <w:r w:rsidR="00797D14" w:rsidRPr="00B67875">
        <w:rPr>
          <w:rFonts w:ascii="Helvetica" w:eastAsia="Times New Roman" w:hAnsi="Helvetica" w:cs="Times New Roman"/>
          <w:i/>
          <w:color w:val="385623" w:themeColor="accent6" w:themeShade="80"/>
          <w:kern w:val="0"/>
          <w:sz w:val="22"/>
          <w:szCs w:val="22"/>
        </w:rPr>
        <w:t xml:space="preserve">Journal of Shoulder and Elbow Surgery. </w:t>
      </w:r>
      <w:r w:rsidR="00797D14" w:rsidRPr="00B67875">
        <w:rPr>
          <w:rFonts w:ascii="Helvetica" w:eastAsia="Times New Roman" w:hAnsi="Helvetica" w:cs="Times New Roman"/>
          <w:b/>
          <w:i/>
          <w:color w:val="385623" w:themeColor="accent6" w:themeShade="80"/>
          <w:kern w:val="0"/>
          <w:sz w:val="22"/>
          <w:szCs w:val="22"/>
        </w:rPr>
        <w:t>28</w:t>
      </w:r>
      <w:r w:rsidR="00797D14" w:rsidRPr="00B67875">
        <w:rPr>
          <w:rFonts w:ascii="Helvetica" w:eastAsia="Times New Roman" w:hAnsi="Helvetica" w:cs="Times New Roman"/>
          <w:i/>
          <w:color w:val="385623" w:themeColor="accent6" w:themeShade="80"/>
          <w:kern w:val="0"/>
          <w:sz w:val="22"/>
          <w:szCs w:val="22"/>
        </w:rPr>
        <w:t xml:space="preserve"> (8), 1523-1530, </w:t>
      </w:r>
      <w:r w:rsidRPr="00B67875">
        <w:rPr>
          <w:rFonts w:ascii="Helvetica" w:eastAsia="Times New Roman" w:hAnsi="Helvetica" w:cs="Times New Roman"/>
          <w:i/>
          <w:color w:val="385623" w:themeColor="accent6" w:themeShade="80"/>
          <w:kern w:val="0"/>
          <w:sz w:val="22"/>
          <w:szCs w:val="22"/>
        </w:rPr>
        <w:tab/>
      </w:r>
      <w:proofErr w:type="gramStart"/>
      <w:r w:rsidR="00797D14" w:rsidRPr="00B67875">
        <w:rPr>
          <w:rFonts w:ascii="Helvetica" w:eastAsia="Times New Roman" w:hAnsi="Helvetica" w:cs="Times New Roman"/>
          <w:i/>
          <w:color w:val="385623" w:themeColor="accent6" w:themeShade="80"/>
          <w:kern w:val="0"/>
          <w:sz w:val="22"/>
          <w:szCs w:val="22"/>
        </w:rPr>
        <w:t>doi:10.1016/j.jse</w:t>
      </w:r>
      <w:proofErr w:type="gramEnd"/>
      <w:r w:rsidR="00797D14" w:rsidRPr="00B67875">
        <w:rPr>
          <w:rFonts w:ascii="Helvetica" w:eastAsia="Times New Roman" w:hAnsi="Helvetica" w:cs="Times New Roman"/>
          <w:i/>
          <w:color w:val="385623" w:themeColor="accent6" w:themeShade="80"/>
          <w:kern w:val="0"/>
          <w:sz w:val="22"/>
          <w:szCs w:val="22"/>
        </w:rPr>
        <w:t>.2019.01.016, (2019).</w:t>
      </w:r>
    </w:p>
    <w:p w14:paraId="458F6814" w14:textId="77777777" w:rsidR="00311356" w:rsidRPr="00DF56F1" w:rsidRDefault="00311356" w:rsidP="00B4510A">
      <w:pPr>
        <w:widowControl/>
        <w:jc w:val="left"/>
        <w:rPr>
          <w:rFonts w:ascii="Helvetica" w:eastAsia="Times New Roman" w:hAnsi="Helvetica" w:cs="Times New Roman"/>
          <w:color w:val="833C0B" w:themeColor="accent2" w:themeShade="80"/>
          <w:kern w:val="0"/>
          <w:sz w:val="22"/>
          <w:szCs w:val="22"/>
        </w:rPr>
      </w:pPr>
    </w:p>
    <w:p w14:paraId="107EE15F"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77: no bones are fixed. This is confusing because you chose one bone as the fixed bone.</w:t>
      </w:r>
    </w:p>
    <w:p w14:paraId="2DD6CB0F" w14:textId="07A3D6E0" w:rsidR="00D75B9D" w:rsidRPr="00DF56F1" w:rsidRDefault="00D75B9D" w:rsidP="00B4510A">
      <w:pPr>
        <w:widowControl/>
        <w:jc w:val="left"/>
        <w:rPr>
          <w:rFonts w:ascii="Helvetica" w:eastAsia="Times New Roman" w:hAnsi="Helvetica" w:cs="Times New Roman"/>
          <w:color w:val="385623" w:themeColor="accent6" w:themeShade="80"/>
          <w:kern w:val="0"/>
          <w:sz w:val="22"/>
          <w:szCs w:val="22"/>
        </w:rPr>
      </w:pPr>
      <w:r w:rsidRPr="00DF56F1">
        <w:rPr>
          <w:rFonts w:ascii="Helvetica" w:eastAsia="Times New Roman" w:hAnsi="Helvetica" w:cs="Times New Roman"/>
          <w:kern w:val="0"/>
          <w:sz w:val="22"/>
          <w:szCs w:val="22"/>
        </w:rPr>
        <w:t>We changed the expression.</w:t>
      </w:r>
    </w:p>
    <w:p w14:paraId="1F580E24" w14:textId="77777777" w:rsidR="004505D4" w:rsidRPr="004505D4" w:rsidRDefault="004505D4" w:rsidP="00D75B9D">
      <w:pPr>
        <w:widowControl/>
        <w:ind w:firstLine="960"/>
        <w:jc w:val="left"/>
        <w:rPr>
          <w:rFonts w:ascii="Times New Roman" w:eastAsia="Times New Roman" w:hAnsi="Times New Roman" w:cs="Times New Roman"/>
          <w:color w:val="385623" w:themeColor="accent6" w:themeShade="80"/>
          <w:kern w:val="0"/>
          <w:sz w:val="22"/>
          <w:szCs w:val="22"/>
        </w:rPr>
      </w:pPr>
      <w:r w:rsidRPr="004505D4">
        <w:rPr>
          <w:rFonts w:ascii="Times New Roman" w:eastAsia="Times New Roman" w:hAnsi="Times New Roman" w:cs="Times New Roman"/>
          <w:color w:val="385623" w:themeColor="accent6" w:themeShade="80"/>
          <w:kern w:val="0"/>
          <w:sz w:val="22"/>
          <w:szCs w:val="22"/>
        </w:rPr>
        <w:t>Line 78-79</w:t>
      </w:r>
    </w:p>
    <w:p w14:paraId="23E21F30" w14:textId="26598C44" w:rsidR="00512D75" w:rsidRPr="004505D4" w:rsidRDefault="00D75B9D" w:rsidP="00D75B9D">
      <w:pPr>
        <w:widowControl/>
        <w:ind w:firstLine="960"/>
        <w:jc w:val="left"/>
        <w:rPr>
          <w:rFonts w:ascii="Times New Roman" w:eastAsia="Times New Roman" w:hAnsi="Times New Roman" w:cs="Times New Roman"/>
          <w:color w:val="385623" w:themeColor="accent6" w:themeShade="80"/>
          <w:kern w:val="0"/>
          <w:sz w:val="22"/>
          <w:szCs w:val="22"/>
        </w:rPr>
      </w:pPr>
      <w:r w:rsidRPr="004505D4">
        <w:rPr>
          <w:rFonts w:ascii="Times New Roman" w:eastAsia="Times New Roman" w:hAnsi="Times New Roman" w:cs="Times New Roman"/>
          <w:color w:val="385623" w:themeColor="accent6" w:themeShade="80"/>
          <w:kern w:val="0"/>
          <w:sz w:val="22"/>
          <w:szCs w:val="22"/>
        </w:rPr>
        <w:t xml:space="preserve">because all bones are moving and no landmarks can be traced during the active </w:t>
      </w:r>
      <w:r w:rsidR="004505D4">
        <w:rPr>
          <w:rFonts w:ascii="Times New Roman" w:eastAsia="Times New Roman" w:hAnsi="Times New Roman" w:cs="Times New Roman"/>
          <w:color w:val="385623" w:themeColor="accent6" w:themeShade="80"/>
          <w:kern w:val="0"/>
          <w:sz w:val="22"/>
          <w:szCs w:val="22"/>
        </w:rPr>
        <w:tab/>
      </w:r>
      <w:r w:rsidRPr="004505D4">
        <w:rPr>
          <w:rFonts w:ascii="Times New Roman" w:eastAsia="Times New Roman" w:hAnsi="Times New Roman" w:cs="Times New Roman"/>
          <w:color w:val="385623" w:themeColor="accent6" w:themeShade="80"/>
          <w:kern w:val="0"/>
          <w:sz w:val="22"/>
          <w:szCs w:val="22"/>
        </w:rPr>
        <w:t>motions in vivo.</w:t>
      </w:r>
    </w:p>
    <w:p w14:paraId="63C94944" w14:textId="77777777" w:rsidR="009543AE" w:rsidRPr="00DF56F1" w:rsidRDefault="009543AE" w:rsidP="00D75B9D">
      <w:pPr>
        <w:widowControl/>
        <w:ind w:firstLine="960"/>
        <w:jc w:val="left"/>
        <w:rPr>
          <w:rFonts w:ascii="Helvetica" w:eastAsia="Times New Roman" w:hAnsi="Helvetica" w:cs="Times New Roman"/>
          <w:color w:val="385623" w:themeColor="accent6" w:themeShade="80"/>
          <w:kern w:val="0"/>
          <w:sz w:val="22"/>
          <w:szCs w:val="22"/>
        </w:rPr>
      </w:pPr>
    </w:p>
    <w:p w14:paraId="73258C96"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99: If the rotation time is 0.275s and half a rotation is needed for a reconstruction, shouldn't the </w:t>
      </w:r>
      <w:proofErr w:type="spellStart"/>
      <w:r w:rsidRPr="00DF56F1">
        <w:rPr>
          <w:rFonts w:ascii="Helvetica" w:eastAsia="Times New Roman" w:hAnsi="Helvetica" w:cs="Times New Roman"/>
          <w:color w:val="833C0B" w:themeColor="accent2" w:themeShade="80"/>
          <w:kern w:val="0"/>
          <w:sz w:val="22"/>
          <w:szCs w:val="22"/>
        </w:rPr>
        <w:t>temperal</w:t>
      </w:r>
      <w:proofErr w:type="spellEnd"/>
      <w:r w:rsidRPr="00DF56F1">
        <w:rPr>
          <w:rFonts w:ascii="Helvetica" w:eastAsia="Times New Roman" w:hAnsi="Helvetica" w:cs="Times New Roman"/>
          <w:color w:val="833C0B" w:themeColor="accent2" w:themeShade="80"/>
          <w:kern w:val="0"/>
          <w:sz w:val="22"/>
          <w:szCs w:val="22"/>
        </w:rPr>
        <w:t xml:space="preserve"> resolution be 0.1375s?</w:t>
      </w:r>
    </w:p>
    <w:p w14:paraId="30C462B4" w14:textId="5C46FD92" w:rsidR="007C6FEB" w:rsidRPr="00DF56F1" w:rsidRDefault="007C6FEB"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We had similar comment from Reviewer #1 in the previous revision.</w:t>
      </w:r>
      <w:r w:rsidR="00E723F4">
        <w:rPr>
          <w:rFonts w:ascii="Helvetica" w:eastAsia="Times New Roman" w:hAnsi="Helvetica" w:cs="Times New Roman"/>
          <w:kern w:val="0"/>
          <w:sz w:val="22"/>
          <w:szCs w:val="22"/>
        </w:rPr>
        <w:t xml:space="preserve"> We attach the discussion.</w:t>
      </w:r>
    </w:p>
    <w:p w14:paraId="5A24D407" w14:textId="77777777" w:rsidR="00E723F4" w:rsidRDefault="00E723F4" w:rsidP="00E723F4">
      <w:pPr>
        <w:pStyle w:val="a4"/>
        <w:widowControl/>
        <w:numPr>
          <w:ilvl w:val="0"/>
          <w:numId w:val="3"/>
        </w:numPr>
        <w:jc w:val="left"/>
        <w:rPr>
          <w:rFonts w:ascii="Helvetica" w:eastAsia="Times New Roman" w:hAnsi="Helvetica" w:cs="Times New Roman"/>
          <w:color w:val="ED7D31" w:themeColor="accent2"/>
          <w:sz w:val="22"/>
          <w:szCs w:val="22"/>
        </w:rPr>
      </w:pPr>
      <w:proofErr w:type="spellStart"/>
      <w:r>
        <w:rPr>
          <w:rFonts w:ascii="Helvetica" w:eastAsia="Times New Roman" w:hAnsi="Helvetica" w:cs="Times New Roman"/>
          <w:color w:val="ED7D31" w:themeColor="accent2"/>
          <w:sz w:val="22"/>
          <w:szCs w:val="22"/>
        </w:rPr>
        <w:t>Reviwer</w:t>
      </w:r>
      <w:proofErr w:type="spellEnd"/>
      <w:r>
        <w:rPr>
          <w:rFonts w:ascii="Helvetica" w:eastAsia="Times New Roman" w:hAnsi="Helvetica" w:cs="Times New Roman"/>
          <w:color w:val="ED7D31" w:themeColor="accent2"/>
          <w:sz w:val="22"/>
          <w:szCs w:val="22"/>
        </w:rPr>
        <w:t xml:space="preserve"> 1</w:t>
      </w:r>
    </w:p>
    <w:p w14:paraId="71F69555" w14:textId="51E6FC5D" w:rsidR="007C6FEB" w:rsidRPr="00E723F4" w:rsidRDefault="007C6FEB" w:rsidP="00E723F4">
      <w:pPr>
        <w:widowControl/>
        <w:jc w:val="left"/>
        <w:rPr>
          <w:rFonts w:ascii="Helvetica" w:eastAsia="Times New Roman" w:hAnsi="Helvetica" w:cs="Times New Roman"/>
          <w:color w:val="ED7D31" w:themeColor="accent2"/>
          <w:sz w:val="22"/>
          <w:szCs w:val="22"/>
        </w:rPr>
      </w:pPr>
      <w:r w:rsidRPr="00E723F4">
        <w:rPr>
          <w:rFonts w:ascii="Helvetica" w:eastAsia="Times New Roman" w:hAnsi="Helvetica" w:cs="Times New Roman"/>
          <w:color w:val="ED7D31" w:themeColor="accent2"/>
          <w:sz w:val="22"/>
          <w:szCs w:val="22"/>
        </w:rPr>
        <w:t>Address why the reconstruction interval requires nearly an entire gantry rotation? There should be sufficient information in 180 degrees plus fan angle, meaning the temporal resolution can be improved beyond what is stated. Existing literature in wrist suggests temporal resolution of 75ms in a dual source system, so 150-170 is likely achievable.</w:t>
      </w:r>
    </w:p>
    <w:p w14:paraId="1BCBE1D5" w14:textId="77777777" w:rsidR="007C6FEB" w:rsidRPr="00DF56F1" w:rsidRDefault="007C6FEB" w:rsidP="00E723F4">
      <w:pPr>
        <w:widowControl/>
        <w:ind w:leftChars="118" w:left="283"/>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 xml:space="preserve"> Thank you for your insightful comments. We have added the following sentence regarding temporal resolution.</w:t>
      </w:r>
    </w:p>
    <w:p w14:paraId="77A356E8" w14:textId="0726E8CF" w:rsidR="007C6FEB" w:rsidRPr="00DF56F1" w:rsidRDefault="00546A8E" w:rsidP="00E723F4">
      <w:pPr>
        <w:widowControl/>
        <w:ind w:leftChars="118" w:left="283"/>
        <w:jc w:val="left"/>
        <w:rPr>
          <w:rFonts w:ascii="Helvetica" w:eastAsia="Times New Roman" w:hAnsi="Helvetica" w:cs="Times New Roman"/>
          <w:color w:val="385623" w:themeColor="accent6" w:themeShade="80"/>
          <w:kern w:val="0"/>
          <w:sz w:val="22"/>
          <w:szCs w:val="22"/>
        </w:rPr>
      </w:pPr>
      <w:r>
        <w:rPr>
          <w:rFonts w:ascii="Helvetica" w:eastAsia="Times New Roman" w:hAnsi="Helvetica" w:cs="Times New Roman"/>
          <w:color w:val="385623" w:themeColor="accent6" w:themeShade="80"/>
          <w:kern w:val="0"/>
          <w:sz w:val="22"/>
          <w:szCs w:val="22"/>
        </w:rPr>
        <w:t>Line 100-101</w:t>
      </w:r>
    </w:p>
    <w:p w14:paraId="41260E0A" w14:textId="106D38BE" w:rsidR="007C6FEB" w:rsidRPr="00DF56F1" w:rsidRDefault="007C6FEB" w:rsidP="00E723F4">
      <w:pPr>
        <w:widowControl/>
        <w:ind w:leftChars="118" w:left="283"/>
        <w:jc w:val="left"/>
        <w:rPr>
          <w:rFonts w:ascii="Helvetica" w:eastAsia="Times New Roman" w:hAnsi="Helvetica" w:cs="Times New Roman"/>
          <w:color w:val="385623" w:themeColor="accent6" w:themeShade="80"/>
          <w:kern w:val="0"/>
          <w:sz w:val="22"/>
          <w:szCs w:val="22"/>
        </w:rPr>
      </w:pPr>
      <w:r w:rsidRPr="00DF56F1">
        <w:rPr>
          <w:rFonts w:ascii="Helvetica" w:eastAsia="Times New Roman" w:hAnsi="Helvetica" w:cs="Times New Roman"/>
          <w:color w:val="385623" w:themeColor="accent6" w:themeShade="80"/>
          <w:kern w:val="0"/>
          <w:sz w:val="22"/>
          <w:szCs w:val="22"/>
        </w:rPr>
        <w:lastRenderedPageBreak/>
        <w:t>…all images are reconstructed using half reconstruction, s</w:t>
      </w:r>
      <w:r w:rsidR="00E723F4">
        <w:rPr>
          <w:rFonts w:ascii="Helvetica" w:eastAsia="Times New Roman" w:hAnsi="Helvetica" w:cs="Times New Roman"/>
          <w:color w:val="385623" w:themeColor="accent6" w:themeShade="80"/>
          <w:kern w:val="0"/>
          <w:sz w:val="22"/>
          <w:szCs w:val="22"/>
        </w:rPr>
        <w:t xml:space="preserve">o that the temporal </w:t>
      </w:r>
      <w:r w:rsidRPr="00DF56F1">
        <w:rPr>
          <w:rFonts w:ascii="Helvetica" w:eastAsia="Times New Roman" w:hAnsi="Helvetica" w:cs="Times New Roman"/>
          <w:color w:val="385623" w:themeColor="accent6" w:themeShade="80"/>
          <w:kern w:val="0"/>
          <w:sz w:val="22"/>
          <w:szCs w:val="22"/>
        </w:rPr>
        <w:t>resolution is approximately 0.16 s. In addition, the reconstruction interval can be set as 0.1s. However, if we reduce the reconstruction interval from 0.2 s to 0.1s, the volume of data would double and the positions of segments would not change during the short interval. We therefore set the reconstruction interval as 0.2 s.</w:t>
      </w:r>
    </w:p>
    <w:p w14:paraId="4D216FCE" w14:textId="4338B7F9" w:rsidR="007C6FEB" w:rsidRPr="00DF56F1" w:rsidRDefault="007C6FEB" w:rsidP="00B4510A">
      <w:pPr>
        <w:widowControl/>
        <w:jc w:val="left"/>
        <w:rPr>
          <w:rFonts w:ascii="Helvetica" w:eastAsia="Times New Roman" w:hAnsi="Helvetica" w:cs="Times New Roman"/>
          <w:color w:val="833C0B" w:themeColor="accent2" w:themeShade="80"/>
          <w:kern w:val="0"/>
          <w:sz w:val="22"/>
          <w:szCs w:val="22"/>
        </w:rPr>
      </w:pPr>
    </w:p>
    <w:p w14:paraId="4F2EC5B9"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14: entire moving and fixed. These words are confusing because the bones are not moving in the CT. I </w:t>
      </w:r>
      <w:proofErr w:type="spellStart"/>
      <w:r w:rsidRPr="00DF56F1">
        <w:rPr>
          <w:rFonts w:ascii="Helvetica" w:eastAsia="Times New Roman" w:hAnsi="Helvetica" w:cs="Times New Roman"/>
          <w:color w:val="833C0B" w:themeColor="accent2" w:themeShade="80"/>
          <w:kern w:val="0"/>
          <w:sz w:val="22"/>
          <w:szCs w:val="22"/>
        </w:rPr>
        <w:t>suggeset</w:t>
      </w:r>
      <w:proofErr w:type="spellEnd"/>
      <w:r w:rsidRPr="00DF56F1">
        <w:rPr>
          <w:rFonts w:ascii="Helvetica" w:eastAsia="Times New Roman" w:hAnsi="Helvetica" w:cs="Times New Roman"/>
          <w:color w:val="833C0B" w:themeColor="accent2" w:themeShade="80"/>
          <w:kern w:val="0"/>
          <w:sz w:val="22"/>
          <w:szCs w:val="22"/>
        </w:rPr>
        <w:t xml:space="preserve"> removing these words.</w:t>
      </w:r>
    </w:p>
    <w:p w14:paraId="4ACB0C48" w14:textId="5DE32494" w:rsidR="007C6FEB" w:rsidRPr="00DF56F1" w:rsidRDefault="00311356"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 xml:space="preserve">Thank you for your comment. </w:t>
      </w:r>
      <w:r w:rsidR="007C6FEB" w:rsidRPr="00DF56F1">
        <w:rPr>
          <w:rFonts w:ascii="Helvetica" w:eastAsia="Times New Roman" w:hAnsi="Helvetica" w:cs="Times New Roman"/>
          <w:kern w:val="0"/>
          <w:sz w:val="22"/>
          <w:szCs w:val="22"/>
        </w:rPr>
        <w:t>We removed these words.</w:t>
      </w:r>
    </w:p>
    <w:p w14:paraId="0DA49719" w14:textId="71EC05E1" w:rsidR="00E723F4" w:rsidRPr="00E723F4" w:rsidRDefault="004E4FCA" w:rsidP="007C6FEB">
      <w:pPr>
        <w:widowControl/>
        <w:ind w:left="360" w:firstLine="600"/>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Line 115</w:t>
      </w:r>
    </w:p>
    <w:p w14:paraId="67941069" w14:textId="45E51FCA" w:rsidR="007C6FEB" w:rsidRPr="00E723F4" w:rsidRDefault="007C6FEB" w:rsidP="007C6FEB">
      <w:pPr>
        <w:widowControl/>
        <w:ind w:left="360" w:firstLine="600"/>
        <w:jc w:val="left"/>
        <w:rPr>
          <w:rFonts w:ascii="Times New Roman" w:eastAsia="Times New Roman" w:hAnsi="Times New Roman" w:cs="Times New Roman"/>
          <w:color w:val="833C0B" w:themeColor="accent2" w:themeShade="80"/>
          <w:kern w:val="0"/>
          <w:sz w:val="22"/>
          <w:szCs w:val="22"/>
        </w:rPr>
      </w:pPr>
      <w:r w:rsidRPr="00E723F4">
        <w:rPr>
          <w:rFonts w:ascii="Times New Roman" w:eastAsia="Times New Roman" w:hAnsi="Times New Roman" w:cs="Times New Roman"/>
          <w:color w:val="385623" w:themeColor="accent6" w:themeShade="80"/>
          <w:kern w:val="0"/>
          <w:sz w:val="22"/>
          <w:szCs w:val="22"/>
        </w:rPr>
        <w:t xml:space="preserve">Perform static 3DCT of the entire target bones and store the data in DICOM format </w:t>
      </w:r>
      <w:r w:rsidR="00E723F4">
        <w:rPr>
          <w:rFonts w:ascii="Times New Roman" w:eastAsia="Times New Roman" w:hAnsi="Times New Roman" w:cs="Times New Roman"/>
          <w:color w:val="385623" w:themeColor="accent6" w:themeShade="80"/>
          <w:kern w:val="0"/>
          <w:sz w:val="22"/>
          <w:szCs w:val="22"/>
        </w:rPr>
        <w:tab/>
      </w:r>
      <w:r w:rsidRPr="00E723F4">
        <w:rPr>
          <w:rFonts w:ascii="Times New Roman" w:eastAsia="Times New Roman" w:hAnsi="Times New Roman" w:cs="Times New Roman"/>
          <w:color w:val="385623" w:themeColor="accent6" w:themeShade="80"/>
          <w:kern w:val="0"/>
          <w:sz w:val="22"/>
          <w:szCs w:val="22"/>
        </w:rPr>
        <w:t>also.</w:t>
      </w:r>
    </w:p>
    <w:p w14:paraId="0A6585C7" w14:textId="77777777" w:rsidR="007C6FEB" w:rsidRPr="00E723F4" w:rsidRDefault="007C6FEB" w:rsidP="00B4510A">
      <w:pPr>
        <w:widowControl/>
        <w:jc w:val="left"/>
        <w:rPr>
          <w:rFonts w:ascii="Helvetica" w:eastAsia="Times New Roman" w:hAnsi="Helvetica" w:cs="Times New Roman"/>
          <w:color w:val="833C0B" w:themeColor="accent2" w:themeShade="80"/>
          <w:kern w:val="0"/>
          <w:sz w:val="22"/>
          <w:szCs w:val="22"/>
        </w:rPr>
      </w:pPr>
    </w:p>
    <w:p w14:paraId="2C3AEF5F"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139. This cannot be automatic software since 2.2.1 explains that </w:t>
      </w:r>
      <w:proofErr w:type="gramStart"/>
      <w:r w:rsidRPr="00DF56F1">
        <w:rPr>
          <w:rFonts w:ascii="Helvetica" w:eastAsia="Times New Roman" w:hAnsi="Helvetica" w:cs="Times New Roman"/>
          <w:color w:val="833C0B" w:themeColor="accent2" w:themeShade="80"/>
          <w:kern w:val="0"/>
          <w:sz w:val="22"/>
          <w:szCs w:val="22"/>
        </w:rPr>
        <w:t>a thresholds</w:t>
      </w:r>
      <w:proofErr w:type="gramEnd"/>
      <w:r w:rsidRPr="00DF56F1">
        <w:rPr>
          <w:rFonts w:ascii="Helvetica" w:eastAsia="Times New Roman" w:hAnsi="Helvetica" w:cs="Times New Roman"/>
          <w:color w:val="833C0B" w:themeColor="accent2" w:themeShade="80"/>
          <w:kern w:val="0"/>
          <w:sz w:val="22"/>
          <w:szCs w:val="22"/>
        </w:rPr>
        <w:t xml:space="preserve"> may need to be adjusted. Also, how does the software otherwise differentiate in the tibia and femur? Please change to semi-automatic or explain the procedure in more detail.</w:t>
      </w:r>
    </w:p>
    <w:p w14:paraId="3291879E" w14:textId="644A2FC0" w:rsidR="001A72AD" w:rsidRDefault="001A72AD"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 xml:space="preserve"> Segmentation process from 3DCT is semi-automatic. However, segmentation of the surface data from all frames in 4DCT is performed by automatically process (batch process) because it takes too much time to segment target bones in all frames. So, this is an ‘automatic’ process.</w:t>
      </w:r>
    </w:p>
    <w:p w14:paraId="4D21AC42" w14:textId="77777777" w:rsidR="004667FB" w:rsidRPr="00DF56F1" w:rsidRDefault="004667FB" w:rsidP="00B4510A">
      <w:pPr>
        <w:widowControl/>
        <w:jc w:val="left"/>
        <w:rPr>
          <w:rFonts w:ascii="Helvetica" w:eastAsia="Times New Roman" w:hAnsi="Helvetica" w:cs="Times New Roman"/>
          <w:kern w:val="0"/>
          <w:sz w:val="22"/>
          <w:szCs w:val="22"/>
        </w:rPr>
      </w:pPr>
    </w:p>
    <w:p w14:paraId="0704F256"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3.1 describes the Initial surface registration, but actually describes landmark-based registration (this seems initial registration to me), AND ICP registration. The </w:t>
      </w:r>
      <w:proofErr w:type="spellStart"/>
      <w:r w:rsidRPr="00DF56F1">
        <w:rPr>
          <w:rFonts w:ascii="Helvetica" w:eastAsia="Times New Roman" w:hAnsi="Helvetica" w:cs="Times New Roman"/>
          <w:color w:val="833C0B" w:themeColor="accent2" w:themeShade="80"/>
          <w:kern w:val="0"/>
          <w:sz w:val="22"/>
          <w:szCs w:val="22"/>
        </w:rPr>
        <w:t>latters</w:t>
      </w:r>
      <w:proofErr w:type="spellEnd"/>
      <w:r w:rsidRPr="00DF56F1">
        <w:rPr>
          <w:rFonts w:ascii="Helvetica" w:eastAsia="Times New Roman" w:hAnsi="Helvetica" w:cs="Times New Roman"/>
          <w:color w:val="833C0B" w:themeColor="accent2" w:themeShade="80"/>
          <w:kern w:val="0"/>
          <w:sz w:val="22"/>
          <w:szCs w:val="22"/>
        </w:rPr>
        <w:t xml:space="preserve"> seems like the final registration to me. Is the title therefore correct?</w:t>
      </w:r>
    </w:p>
    <w:p w14:paraId="19699281" w14:textId="3E81503A" w:rsidR="001152A3" w:rsidRDefault="001152A3" w:rsidP="00B4510A">
      <w:pPr>
        <w:widowControl/>
        <w:jc w:val="left"/>
        <w:rPr>
          <w:rFonts w:ascii="Helvetica" w:eastAsia="Times New Roman" w:hAnsi="Helvetica" w:cs="Times New Roman"/>
          <w:kern w:val="0"/>
          <w:sz w:val="22"/>
          <w:szCs w:val="22"/>
        </w:rPr>
      </w:pPr>
      <w:r w:rsidRPr="00526B56">
        <w:rPr>
          <w:rFonts w:ascii="Helvetica" w:eastAsia="Times New Roman" w:hAnsi="Helvetica" w:cs="Times New Roman"/>
          <w:kern w:val="0"/>
          <w:sz w:val="22"/>
          <w:szCs w:val="22"/>
        </w:rPr>
        <w:t xml:space="preserve"> </w:t>
      </w:r>
      <w:r w:rsidR="00526B56" w:rsidRPr="00526B56">
        <w:rPr>
          <w:rFonts w:ascii="Helvetica" w:eastAsia="Times New Roman" w:hAnsi="Helvetica" w:cs="Times New Roman"/>
          <w:kern w:val="0"/>
          <w:sz w:val="22"/>
          <w:szCs w:val="22"/>
        </w:rPr>
        <w:t xml:space="preserve">Thank you for your comment. </w:t>
      </w:r>
      <w:r w:rsidRPr="00526B56">
        <w:rPr>
          <w:rFonts w:ascii="Helvetica" w:eastAsia="Times New Roman" w:hAnsi="Helvetica" w:cs="Times New Roman"/>
          <w:kern w:val="0"/>
          <w:sz w:val="22"/>
          <w:szCs w:val="22"/>
        </w:rPr>
        <w:t>“Initial” means surface registration to the first frame. This word wou</w:t>
      </w:r>
      <w:r w:rsidRPr="00DF56F1">
        <w:rPr>
          <w:rFonts w:ascii="Helvetica" w:eastAsia="Times New Roman" w:hAnsi="Helvetica" w:cs="Times New Roman"/>
          <w:kern w:val="0"/>
          <w:sz w:val="22"/>
          <w:szCs w:val="22"/>
        </w:rPr>
        <w:t>ld be confusion. We removed it.</w:t>
      </w:r>
    </w:p>
    <w:p w14:paraId="61220463" w14:textId="710F4691" w:rsidR="004667FB" w:rsidRPr="004667FB" w:rsidRDefault="004667FB" w:rsidP="00B4510A">
      <w:pPr>
        <w:widowControl/>
        <w:jc w:val="left"/>
        <w:rPr>
          <w:rFonts w:ascii="Times New Roman" w:eastAsia="Times New Roman" w:hAnsi="Times New Roman" w:cs="Times New Roman"/>
          <w:kern w:val="0"/>
          <w:sz w:val="22"/>
          <w:szCs w:val="22"/>
        </w:rPr>
      </w:pPr>
      <w:r>
        <w:rPr>
          <w:rFonts w:ascii="Helvetica" w:eastAsia="Times New Roman" w:hAnsi="Helvetica" w:cs="Times New Roman"/>
          <w:kern w:val="0"/>
          <w:sz w:val="22"/>
          <w:szCs w:val="22"/>
        </w:rPr>
        <w:tab/>
      </w:r>
      <w:r w:rsidRPr="004667FB">
        <w:rPr>
          <w:rFonts w:ascii="Times New Roman" w:eastAsia="Times New Roman" w:hAnsi="Times New Roman" w:cs="Times New Roman"/>
          <w:color w:val="385623" w:themeColor="accent6" w:themeShade="80"/>
          <w:kern w:val="0"/>
          <w:sz w:val="22"/>
          <w:szCs w:val="22"/>
        </w:rPr>
        <w:t>Line 161</w:t>
      </w:r>
    </w:p>
    <w:p w14:paraId="5B5D94DF" w14:textId="77777777" w:rsidR="001152A3" w:rsidRPr="004667FB" w:rsidRDefault="00D64B21" w:rsidP="001152A3">
      <w:pPr>
        <w:widowControl/>
        <w:numPr>
          <w:ilvl w:val="1"/>
          <w:numId w:val="1"/>
        </w:numPr>
        <w:rPr>
          <w:rFonts w:ascii="Times New Roman" w:eastAsia="Times New Roman" w:hAnsi="Times New Roman" w:cs="Times New Roman"/>
          <w:color w:val="385623" w:themeColor="accent6" w:themeShade="80"/>
          <w:sz w:val="22"/>
          <w:szCs w:val="22"/>
        </w:rPr>
      </w:pPr>
      <w:r w:rsidRPr="004667FB">
        <w:rPr>
          <w:rFonts w:ascii="Times New Roman" w:eastAsia="Times New Roman" w:hAnsi="Times New Roman" w:cs="Times New Roman"/>
          <w:color w:val="385623" w:themeColor="accent6" w:themeShade="80"/>
          <w:kern w:val="0"/>
          <w:sz w:val="22"/>
          <w:szCs w:val="22"/>
        </w:rPr>
        <w:t xml:space="preserve"> </w:t>
      </w:r>
      <w:r w:rsidR="001152A3" w:rsidRPr="004667FB">
        <w:rPr>
          <w:rFonts w:ascii="Times New Roman" w:eastAsia="Times New Roman" w:hAnsi="Times New Roman" w:cs="Times New Roman"/>
          <w:color w:val="385623" w:themeColor="accent6" w:themeShade="80"/>
          <w:sz w:val="22"/>
          <w:szCs w:val="22"/>
        </w:rPr>
        <w:t>Surface registration from static 3DCT to first frame of the 4DCT</w:t>
      </w:r>
    </w:p>
    <w:p w14:paraId="6B71DBE0" w14:textId="0A0D1AA9" w:rsidR="00D64B21" w:rsidRPr="00DF56F1" w:rsidRDefault="00D64B21" w:rsidP="00B4510A">
      <w:pPr>
        <w:widowControl/>
        <w:jc w:val="left"/>
        <w:rPr>
          <w:rFonts w:ascii="Helvetica" w:eastAsia="Times New Roman" w:hAnsi="Helvetica" w:cs="Times New Roman"/>
          <w:color w:val="833C0B" w:themeColor="accent2" w:themeShade="80"/>
          <w:kern w:val="0"/>
          <w:sz w:val="22"/>
          <w:szCs w:val="22"/>
        </w:rPr>
      </w:pPr>
    </w:p>
    <w:p w14:paraId="78075BB8"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3.1.3</w:t>
      </w:r>
    </w:p>
    <w:p w14:paraId="0DC1CD0F"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150: Translate positional data that have already been obtained in the previous step. Please explain what positional data you refer to (in which step?).</w:t>
      </w:r>
    </w:p>
    <w:p w14:paraId="092704AE" w14:textId="4B2C2B8D" w:rsidR="00394E96" w:rsidRPr="00DF56F1" w:rsidRDefault="00394E96" w:rsidP="00B4510A">
      <w:pPr>
        <w:widowControl/>
        <w:jc w:val="left"/>
        <w:rPr>
          <w:rFonts w:ascii="Helvetica" w:eastAsia="Times New Roman" w:hAnsi="Helvetica" w:cs="Times New Roman"/>
          <w:color w:val="000000" w:themeColor="text1"/>
          <w:kern w:val="0"/>
          <w:sz w:val="22"/>
          <w:szCs w:val="22"/>
        </w:rPr>
      </w:pPr>
      <w:r w:rsidRPr="00DF56F1">
        <w:rPr>
          <w:rFonts w:ascii="Helvetica" w:eastAsia="Times New Roman" w:hAnsi="Helvetica" w:cs="Times New Roman"/>
          <w:color w:val="000000" w:themeColor="text1"/>
          <w:kern w:val="0"/>
          <w:sz w:val="22"/>
          <w:szCs w:val="22"/>
        </w:rPr>
        <w:lastRenderedPageBreak/>
        <w:t xml:space="preserve"> Positional data of CT attenuation values above the threshold</w:t>
      </w:r>
      <w:r w:rsidR="00770F69">
        <w:rPr>
          <w:rFonts w:ascii="Helvetica" w:eastAsia="Times New Roman" w:hAnsi="Helvetica" w:cs="Times New Roman"/>
          <w:color w:val="000000" w:themeColor="text1"/>
          <w:kern w:val="0"/>
          <w:sz w:val="22"/>
          <w:szCs w:val="22"/>
        </w:rPr>
        <w:t>. We corrected the sentences.</w:t>
      </w:r>
    </w:p>
    <w:p w14:paraId="397E5CDD" w14:textId="0761D97E" w:rsidR="00955738" w:rsidRPr="004E4FCA" w:rsidRDefault="004E4FCA" w:rsidP="00557B6D">
      <w:pPr>
        <w:widowControl/>
        <w:ind w:firstLine="960"/>
        <w:jc w:val="left"/>
        <w:rPr>
          <w:rFonts w:ascii="Times New Roman" w:hAnsi="Times New Roman" w:cs="Times New Roman"/>
          <w:color w:val="385623" w:themeColor="accent6" w:themeShade="80"/>
        </w:rPr>
      </w:pPr>
      <w:r>
        <w:rPr>
          <w:rFonts w:ascii="Times New Roman" w:hAnsi="Times New Roman" w:cs="Times New Roman"/>
          <w:color w:val="385623" w:themeColor="accent6" w:themeShade="80"/>
        </w:rPr>
        <w:t>Line 148-150</w:t>
      </w:r>
    </w:p>
    <w:p w14:paraId="3C0C99A8" w14:textId="108AEBCB" w:rsidR="009543AE" w:rsidRDefault="00770F69" w:rsidP="00557B6D">
      <w:pPr>
        <w:widowControl/>
        <w:ind w:firstLine="960"/>
        <w:jc w:val="left"/>
        <w:rPr>
          <w:rFonts w:ascii="Times New Roman" w:hAnsi="Times New Roman" w:cs="Times New Roman"/>
          <w:color w:val="385623" w:themeColor="accent6" w:themeShade="80"/>
        </w:rPr>
      </w:pPr>
      <w:r w:rsidRPr="004E4FCA">
        <w:rPr>
          <w:rFonts w:ascii="Times New Roman" w:hAnsi="Times New Roman" w:cs="Times New Roman"/>
          <w:color w:val="385623" w:themeColor="accent6" w:themeShade="80"/>
        </w:rPr>
        <w:t xml:space="preserve">Positional data that have already been obtained in the previous step are </w:t>
      </w:r>
      <w:r w:rsidR="00955738" w:rsidRPr="004E4FCA">
        <w:rPr>
          <w:rFonts w:ascii="Times New Roman" w:hAnsi="Times New Roman" w:cs="Times New Roman"/>
          <w:color w:val="385623" w:themeColor="accent6" w:themeShade="80"/>
        </w:rPr>
        <w:tab/>
      </w:r>
      <w:r w:rsidRPr="004E4FCA">
        <w:rPr>
          <w:rFonts w:ascii="Times New Roman" w:hAnsi="Times New Roman" w:cs="Times New Roman"/>
          <w:color w:val="385623" w:themeColor="accent6" w:themeShade="80"/>
        </w:rPr>
        <w:t xml:space="preserve">translated into a format that can be interpreted by the image processing </w:t>
      </w:r>
      <w:r w:rsidR="00955738" w:rsidRPr="004E4FCA">
        <w:rPr>
          <w:rFonts w:ascii="Times New Roman" w:hAnsi="Times New Roman" w:cs="Times New Roman"/>
          <w:color w:val="385623" w:themeColor="accent6" w:themeShade="80"/>
        </w:rPr>
        <w:tab/>
      </w:r>
      <w:r w:rsidRPr="004E4FCA">
        <w:rPr>
          <w:rFonts w:ascii="Times New Roman" w:hAnsi="Times New Roman" w:cs="Times New Roman"/>
          <w:color w:val="385623" w:themeColor="accent6" w:themeShade="80"/>
        </w:rPr>
        <w:t>software.</w:t>
      </w:r>
    </w:p>
    <w:p w14:paraId="2C7688E3" w14:textId="77777777" w:rsidR="00846CD6" w:rsidRPr="004E4FCA" w:rsidRDefault="00846CD6" w:rsidP="00557B6D">
      <w:pPr>
        <w:widowControl/>
        <w:ind w:firstLine="960"/>
        <w:jc w:val="left"/>
        <w:rPr>
          <w:rFonts w:ascii="Times New Roman" w:eastAsia="Times New Roman" w:hAnsi="Times New Roman" w:cs="Times New Roman"/>
          <w:color w:val="385623" w:themeColor="accent6" w:themeShade="80"/>
          <w:kern w:val="0"/>
          <w:sz w:val="22"/>
          <w:szCs w:val="22"/>
        </w:rPr>
      </w:pPr>
    </w:p>
    <w:p w14:paraId="7F576EE0"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168: the CT gantry -&gt; in each volume image</w:t>
      </w:r>
    </w:p>
    <w:p w14:paraId="18B7D2C2" w14:textId="791C53C2" w:rsidR="00656898" w:rsidRPr="00DF56F1" w:rsidRDefault="00656898"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 xml:space="preserve"> We corrected the sentence.</w:t>
      </w:r>
    </w:p>
    <w:p w14:paraId="78B70C43" w14:textId="77777777" w:rsidR="00AA459F" w:rsidRPr="00CF1084" w:rsidRDefault="00AA459F" w:rsidP="00656898">
      <w:pPr>
        <w:widowControl/>
        <w:ind w:firstLine="960"/>
        <w:jc w:val="left"/>
        <w:rPr>
          <w:rFonts w:ascii="Times New Roman" w:eastAsia="Times New Roman" w:hAnsi="Times New Roman" w:cs="Times New Roman"/>
          <w:color w:val="385623" w:themeColor="accent6" w:themeShade="80"/>
          <w:kern w:val="0"/>
          <w:sz w:val="22"/>
          <w:szCs w:val="22"/>
        </w:rPr>
      </w:pPr>
      <w:r w:rsidRPr="00CF1084">
        <w:rPr>
          <w:rFonts w:ascii="Times New Roman" w:eastAsia="Times New Roman" w:hAnsi="Times New Roman" w:cs="Times New Roman"/>
          <w:color w:val="385623" w:themeColor="accent6" w:themeShade="80"/>
          <w:kern w:val="0"/>
          <w:sz w:val="22"/>
          <w:szCs w:val="22"/>
        </w:rPr>
        <w:t>Line 165-166</w:t>
      </w:r>
    </w:p>
    <w:p w14:paraId="5F1D10DA" w14:textId="2175988E" w:rsidR="00656898" w:rsidRPr="00CF1084" w:rsidRDefault="00846CD6" w:rsidP="00656898">
      <w:pPr>
        <w:widowControl/>
        <w:ind w:firstLine="960"/>
        <w:jc w:val="left"/>
        <w:rPr>
          <w:rFonts w:ascii="Times New Roman" w:eastAsia="Times New Roman" w:hAnsi="Times New Roman" w:cs="Times New Roman"/>
          <w:b/>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…t</w:t>
      </w:r>
      <w:r w:rsidR="00656898" w:rsidRPr="00CF1084">
        <w:rPr>
          <w:rFonts w:ascii="Times New Roman" w:eastAsia="Times New Roman" w:hAnsi="Times New Roman" w:cs="Times New Roman"/>
          <w:color w:val="385623" w:themeColor="accent6" w:themeShade="80"/>
          <w:kern w:val="0"/>
          <w:sz w:val="22"/>
          <w:szCs w:val="22"/>
        </w:rPr>
        <w:t xml:space="preserve">he surface data from 4DCT are only partial segments which are included in </w:t>
      </w:r>
      <w:r w:rsidR="00AA459F" w:rsidRPr="00CF1084">
        <w:rPr>
          <w:rFonts w:ascii="Times New Roman" w:eastAsia="Times New Roman" w:hAnsi="Times New Roman" w:cs="Times New Roman"/>
          <w:color w:val="385623" w:themeColor="accent6" w:themeShade="80"/>
          <w:kern w:val="0"/>
          <w:sz w:val="22"/>
          <w:szCs w:val="22"/>
        </w:rPr>
        <w:tab/>
      </w:r>
      <w:r w:rsidR="00656898" w:rsidRPr="00CF1084">
        <w:rPr>
          <w:rFonts w:ascii="Times New Roman" w:eastAsia="Times New Roman" w:hAnsi="Times New Roman" w:cs="Times New Roman"/>
          <w:color w:val="385623" w:themeColor="accent6" w:themeShade="80"/>
          <w:kern w:val="0"/>
          <w:sz w:val="22"/>
          <w:szCs w:val="22"/>
        </w:rPr>
        <w:t>each volume image</w:t>
      </w:r>
      <w:r w:rsidR="00656898" w:rsidRPr="00CF1084">
        <w:rPr>
          <w:rFonts w:ascii="Times New Roman" w:eastAsia="Times New Roman" w:hAnsi="Times New Roman" w:cs="Times New Roman"/>
          <w:b/>
          <w:color w:val="385623" w:themeColor="accent6" w:themeShade="80"/>
          <w:kern w:val="0"/>
          <w:sz w:val="22"/>
          <w:szCs w:val="22"/>
        </w:rPr>
        <w:t>.</w:t>
      </w:r>
    </w:p>
    <w:p w14:paraId="4A6FA7B5" w14:textId="77777777" w:rsidR="009543AE" w:rsidRPr="00846CD6" w:rsidRDefault="009543AE" w:rsidP="00656898">
      <w:pPr>
        <w:widowControl/>
        <w:ind w:firstLine="960"/>
        <w:jc w:val="left"/>
        <w:rPr>
          <w:rFonts w:ascii="Helvetica" w:eastAsia="Times New Roman" w:hAnsi="Helvetica" w:cs="Times New Roman"/>
          <w:color w:val="385623" w:themeColor="accent6" w:themeShade="80"/>
          <w:kern w:val="0"/>
          <w:sz w:val="22"/>
          <w:szCs w:val="22"/>
        </w:rPr>
      </w:pPr>
    </w:p>
    <w:p w14:paraId="7BA34AC9"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3.1.2/3.1.3. It is unclear to me why landmark-based (3.1.2) and moving bones roughly (3.1.3) are both necessary in an initialization step. Please clarify.</w:t>
      </w:r>
    </w:p>
    <w:p w14:paraId="3D5DF53E" w14:textId="617F6C8D" w:rsidR="00D363D3" w:rsidRPr="00DF56F1" w:rsidRDefault="00D363D3"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3.1.2 just explains picking landmarks and 3.1.3 explains rough match by these landmarks. We added the explanation</w:t>
      </w:r>
    </w:p>
    <w:p w14:paraId="558956B8" w14:textId="061A140C" w:rsidR="00CF1084" w:rsidRPr="00CF1084" w:rsidRDefault="00106F2E" w:rsidP="00D363D3">
      <w:pPr>
        <w:widowControl/>
        <w:ind w:left="960"/>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Line 173-174</w:t>
      </w:r>
    </w:p>
    <w:p w14:paraId="70744E23" w14:textId="10D0A704" w:rsidR="00D363D3" w:rsidRPr="00CF1084" w:rsidRDefault="00D363D3" w:rsidP="00D363D3">
      <w:pPr>
        <w:widowControl/>
        <w:ind w:left="960"/>
        <w:jc w:val="left"/>
        <w:rPr>
          <w:rFonts w:ascii="Times New Roman" w:eastAsia="Times New Roman" w:hAnsi="Times New Roman" w:cs="Times New Roman"/>
          <w:color w:val="385623" w:themeColor="accent6" w:themeShade="80"/>
          <w:kern w:val="0"/>
          <w:sz w:val="22"/>
          <w:szCs w:val="22"/>
        </w:rPr>
      </w:pPr>
      <w:r w:rsidRPr="00CF1084">
        <w:rPr>
          <w:rFonts w:ascii="Times New Roman" w:eastAsia="Times New Roman" w:hAnsi="Times New Roman" w:cs="Times New Roman"/>
          <w:color w:val="385623" w:themeColor="accent6" w:themeShade="80"/>
          <w:kern w:val="0"/>
          <w:sz w:val="22"/>
          <w:szCs w:val="22"/>
        </w:rPr>
        <w:t>Match the partial fixed and moving bones roughly on the first frame of the 4DCT surface data according to the picked landmarks in 3.1.2</w:t>
      </w:r>
    </w:p>
    <w:p w14:paraId="3881B740" w14:textId="77777777" w:rsidR="009543AE" w:rsidRPr="00DF56F1" w:rsidRDefault="009543AE" w:rsidP="00D363D3">
      <w:pPr>
        <w:widowControl/>
        <w:ind w:left="960"/>
        <w:jc w:val="left"/>
        <w:rPr>
          <w:rFonts w:ascii="Helvetica" w:eastAsia="Times New Roman" w:hAnsi="Helvetica" w:cs="Times New Roman"/>
          <w:color w:val="385623" w:themeColor="accent6" w:themeShade="80"/>
          <w:kern w:val="0"/>
          <w:sz w:val="22"/>
          <w:szCs w:val="22"/>
        </w:rPr>
      </w:pPr>
    </w:p>
    <w:p w14:paraId="37C352EF"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Lines 186-7: N should be </w:t>
      </w:r>
      <w:proofErr w:type="spellStart"/>
      <w:r w:rsidRPr="00DF56F1">
        <w:rPr>
          <w:rFonts w:ascii="Helvetica" w:eastAsia="Times New Roman" w:hAnsi="Helvetica" w:cs="Times New Roman"/>
          <w:color w:val="833C0B" w:themeColor="accent2" w:themeShade="80"/>
          <w:kern w:val="0"/>
          <w:sz w:val="22"/>
          <w:szCs w:val="22"/>
        </w:rPr>
        <w:t>i</w:t>
      </w:r>
      <w:proofErr w:type="spellEnd"/>
      <w:r w:rsidRPr="00DF56F1">
        <w:rPr>
          <w:rFonts w:ascii="Helvetica" w:eastAsia="Times New Roman" w:hAnsi="Helvetica" w:cs="Times New Roman"/>
          <w:color w:val="833C0B" w:themeColor="accent2" w:themeShade="80"/>
          <w:kern w:val="0"/>
          <w:sz w:val="22"/>
          <w:szCs w:val="22"/>
        </w:rPr>
        <w:t>.</w:t>
      </w:r>
    </w:p>
    <w:p w14:paraId="6D7D0D1B" w14:textId="3E155DE4" w:rsidR="00D363D3" w:rsidRPr="00DF56F1" w:rsidRDefault="005F2D2E"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We corrected the sentence.</w:t>
      </w:r>
    </w:p>
    <w:p w14:paraId="11B78E76" w14:textId="27614DE5" w:rsidR="003D45B3" w:rsidRPr="003D45B3" w:rsidRDefault="009D4C8E" w:rsidP="005F2D2E">
      <w:pPr>
        <w:widowControl/>
        <w:ind w:firstLine="960"/>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Line 185-186</w:t>
      </w:r>
    </w:p>
    <w:p w14:paraId="4EE4E440" w14:textId="539B1213" w:rsidR="005F2D2E" w:rsidRPr="003D45B3" w:rsidRDefault="005F2D2E" w:rsidP="005F2D2E">
      <w:pPr>
        <w:widowControl/>
        <w:ind w:firstLine="960"/>
        <w:jc w:val="left"/>
        <w:rPr>
          <w:rFonts w:ascii="Times New Roman" w:eastAsia="Times New Roman" w:hAnsi="Times New Roman" w:cs="Times New Roman"/>
          <w:color w:val="385623" w:themeColor="accent6" w:themeShade="80"/>
          <w:kern w:val="0"/>
          <w:sz w:val="22"/>
          <w:szCs w:val="22"/>
        </w:rPr>
      </w:pPr>
      <w:r w:rsidRPr="003D45B3">
        <w:rPr>
          <w:rFonts w:ascii="Times New Roman" w:eastAsia="Times New Roman" w:hAnsi="Times New Roman" w:cs="Times New Roman"/>
          <w:color w:val="385623" w:themeColor="accent6" w:themeShade="80"/>
          <w:kern w:val="0"/>
          <w:sz w:val="22"/>
          <w:szCs w:val="22"/>
        </w:rPr>
        <w:t xml:space="preserve">Next, match the partial surfaces of the </w:t>
      </w:r>
      <w:proofErr w:type="spellStart"/>
      <w:r w:rsidRPr="003D45B3">
        <w:rPr>
          <w:rFonts w:ascii="Times New Roman" w:eastAsia="Times New Roman" w:hAnsi="Times New Roman" w:cs="Times New Roman"/>
          <w:color w:val="385623" w:themeColor="accent6" w:themeShade="80"/>
          <w:kern w:val="0"/>
          <w:sz w:val="22"/>
          <w:szCs w:val="22"/>
        </w:rPr>
        <w:t>ith</w:t>
      </w:r>
      <w:proofErr w:type="spellEnd"/>
      <w:r w:rsidRPr="003D45B3">
        <w:rPr>
          <w:rFonts w:ascii="Times New Roman" w:eastAsia="Times New Roman" w:hAnsi="Times New Roman" w:cs="Times New Roman"/>
          <w:color w:val="385623" w:themeColor="accent6" w:themeShade="80"/>
          <w:kern w:val="0"/>
          <w:sz w:val="22"/>
          <w:szCs w:val="22"/>
        </w:rPr>
        <w:t xml:space="preserve"> frame onto the (i+</w:t>
      </w:r>
      <w:proofErr w:type="gramStart"/>
      <w:r w:rsidRPr="003D45B3">
        <w:rPr>
          <w:rFonts w:ascii="Times New Roman" w:eastAsia="Times New Roman" w:hAnsi="Times New Roman" w:cs="Times New Roman"/>
          <w:color w:val="385623" w:themeColor="accent6" w:themeShade="80"/>
          <w:kern w:val="0"/>
          <w:sz w:val="22"/>
          <w:szCs w:val="22"/>
        </w:rPr>
        <w:t>1)</w:t>
      </w:r>
      <w:proofErr w:type="spellStart"/>
      <w:r w:rsidRPr="003D45B3">
        <w:rPr>
          <w:rFonts w:ascii="Times New Roman" w:eastAsia="Times New Roman" w:hAnsi="Times New Roman" w:cs="Times New Roman"/>
          <w:color w:val="385623" w:themeColor="accent6" w:themeShade="80"/>
          <w:kern w:val="0"/>
          <w:sz w:val="22"/>
          <w:szCs w:val="22"/>
        </w:rPr>
        <w:t>th</w:t>
      </w:r>
      <w:proofErr w:type="spellEnd"/>
      <w:proofErr w:type="gramEnd"/>
      <w:r w:rsidRPr="003D45B3">
        <w:rPr>
          <w:rFonts w:ascii="Times New Roman" w:eastAsia="Times New Roman" w:hAnsi="Times New Roman" w:cs="Times New Roman"/>
          <w:color w:val="385623" w:themeColor="accent6" w:themeShade="80"/>
          <w:kern w:val="0"/>
          <w:sz w:val="22"/>
          <w:szCs w:val="22"/>
        </w:rPr>
        <w:t xml:space="preserve"> frame of </w:t>
      </w:r>
      <w:r w:rsidR="003D45B3">
        <w:rPr>
          <w:rFonts w:ascii="Times New Roman" w:eastAsia="Times New Roman" w:hAnsi="Times New Roman" w:cs="Times New Roman"/>
          <w:color w:val="385623" w:themeColor="accent6" w:themeShade="80"/>
          <w:kern w:val="0"/>
          <w:sz w:val="22"/>
          <w:szCs w:val="22"/>
        </w:rPr>
        <w:t xml:space="preserve"> </w:t>
      </w:r>
      <w:r w:rsidRPr="003D45B3">
        <w:rPr>
          <w:rFonts w:ascii="Times New Roman" w:eastAsia="Times New Roman" w:hAnsi="Times New Roman" w:cs="Times New Roman"/>
          <w:color w:val="385623" w:themeColor="accent6" w:themeShade="80"/>
          <w:kern w:val="0"/>
          <w:sz w:val="22"/>
          <w:szCs w:val="22"/>
        </w:rPr>
        <w:t xml:space="preserve">4DCT </w:t>
      </w:r>
      <w:r w:rsidR="003D45B3">
        <w:rPr>
          <w:rFonts w:ascii="Times New Roman" w:eastAsia="Times New Roman" w:hAnsi="Times New Roman" w:cs="Times New Roman"/>
          <w:color w:val="385623" w:themeColor="accent6" w:themeShade="80"/>
          <w:kern w:val="0"/>
          <w:sz w:val="22"/>
          <w:szCs w:val="22"/>
        </w:rPr>
        <w:tab/>
      </w:r>
      <w:r w:rsidRPr="003D45B3">
        <w:rPr>
          <w:rFonts w:ascii="Times New Roman" w:eastAsia="Times New Roman" w:hAnsi="Times New Roman" w:cs="Times New Roman"/>
          <w:color w:val="385623" w:themeColor="accent6" w:themeShade="80"/>
          <w:kern w:val="0"/>
          <w:sz w:val="22"/>
          <w:szCs w:val="22"/>
        </w:rPr>
        <w:t>sequentially.</w:t>
      </w:r>
    </w:p>
    <w:p w14:paraId="5E3A97D6"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190: Provide details about the open-source software.</w:t>
      </w:r>
    </w:p>
    <w:p w14:paraId="0DD88FAF" w14:textId="2B56FFFE" w:rsidR="006619C0" w:rsidRPr="00DF56F1" w:rsidRDefault="006619C0"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kern w:val="0"/>
          <w:sz w:val="22"/>
          <w:szCs w:val="22"/>
        </w:rPr>
        <w:t xml:space="preserve">The software name cannot be written in the manuscript. The material file includes the open source software VTK. </w:t>
      </w:r>
    </w:p>
    <w:p w14:paraId="38E1A45F" w14:textId="77777777" w:rsidR="00FF75EA" w:rsidRPr="008F222B" w:rsidRDefault="00FF75EA" w:rsidP="00FF75EA">
      <w:pPr>
        <w:widowControl/>
        <w:ind w:firstLine="960"/>
        <w:jc w:val="left"/>
        <w:rPr>
          <w:rFonts w:ascii="Helvetica" w:eastAsia="Times New Roman" w:hAnsi="Helvetica" w:cs="Times New Roman"/>
          <w:i/>
          <w:color w:val="385623" w:themeColor="accent6" w:themeShade="80"/>
          <w:kern w:val="0"/>
          <w:sz w:val="20"/>
          <w:szCs w:val="20"/>
        </w:rPr>
      </w:pPr>
      <w:r w:rsidRPr="008F222B">
        <w:rPr>
          <w:rFonts w:ascii="Helvetica" w:eastAsia="Times New Roman" w:hAnsi="Helvetica" w:cs="Times New Roman"/>
          <w:i/>
          <w:color w:val="385623" w:themeColor="accent6" w:themeShade="80"/>
          <w:kern w:val="0"/>
          <w:sz w:val="20"/>
          <w:szCs w:val="20"/>
        </w:rPr>
        <w:t>Instruction for Authors</w:t>
      </w:r>
    </w:p>
    <w:p w14:paraId="436B990B" w14:textId="77777777" w:rsidR="00FF75EA" w:rsidRDefault="00FF75EA" w:rsidP="00FF75EA">
      <w:pPr>
        <w:widowControl/>
        <w:ind w:left="960"/>
        <w:jc w:val="left"/>
        <w:rPr>
          <w:rFonts w:ascii="Helvetica" w:eastAsia="Times New Roman" w:hAnsi="Helvetica" w:cs="Times New Roman"/>
          <w:i/>
          <w:color w:val="385623" w:themeColor="accent6" w:themeShade="80"/>
          <w:kern w:val="0"/>
          <w:sz w:val="20"/>
          <w:szCs w:val="20"/>
        </w:rPr>
      </w:pPr>
      <w:r w:rsidRPr="008F222B">
        <w:rPr>
          <w:rFonts w:ascii="Helvetica" w:eastAsia="Times New Roman" w:hAnsi="Helvetica" w:cs="Times New Roman"/>
          <w:i/>
          <w:color w:val="385623" w:themeColor="accent6" w:themeShade="80"/>
          <w:kern w:val="0"/>
          <w:sz w:val="20"/>
          <w:szCs w:val="20"/>
        </w:rPr>
        <w:t>Avoid the use of commercial language, including ™/®/© symbols or company brand names before/after an instrument or reagent. Cite these in the Table of Materials instead.</w:t>
      </w:r>
    </w:p>
    <w:tbl>
      <w:tblPr>
        <w:tblW w:w="17480" w:type="dxa"/>
        <w:tblLayout w:type="fixed"/>
        <w:tblCellMar>
          <w:left w:w="99" w:type="dxa"/>
          <w:right w:w="99" w:type="dxa"/>
        </w:tblCellMar>
        <w:tblLook w:val="04A0" w:firstRow="1" w:lastRow="0" w:firstColumn="1" w:lastColumn="0" w:noHBand="0" w:noVBand="1"/>
      </w:tblPr>
      <w:tblGrid>
        <w:gridCol w:w="1139"/>
        <w:gridCol w:w="2694"/>
        <w:gridCol w:w="708"/>
        <w:gridCol w:w="12939"/>
      </w:tblGrid>
      <w:tr w:rsidR="00797D14" w:rsidRPr="00846D53" w14:paraId="4BD6D153" w14:textId="77777777" w:rsidTr="00797D14">
        <w:trPr>
          <w:trHeight w:val="740"/>
        </w:trPr>
        <w:tc>
          <w:tcPr>
            <w:tcW w:w="1139" w:type="dxa"/>
            <w:tcBorders>
              <w:top w:val="nil"/>
              <w:left w:val="nil"/>
              <w:bottom w:val="nil"/>
              <w:right w:val="nil"/>
            </w:tcBorders>
            <w:shd w:val="clear" w:color="auto" w:fill="auto"/>
            <w:noWrap/>
            <w:vAlign w:val="bottom"/>
            <w:hideMark/>
          </w:tcPr>
          <w:p w14:paraId="0BC871E6" w14:textId="77777777" w:rsidR="00846D53" w:rsidRPr="00846D53" w:rsidRDefault="00846D53" w:rsidP="00846D53">
            <w:pPr>
              <w:widowControl/>
              <w:jc w:val="left"/>
              <w:rPr>
                <w:rFonts w:ascii="Times New Roman" w:eastAsia="Hiragino Kaku Gothic ProN" w:hAnsi="Times New Roman" w:cs="Times New Roman"/>
                <w:color w:val="000000"/>
                <w:kern w:val="0"/>
                <w:sz w:val="18"/>
                <w:szCs w:val="18"/>
              </w:rPr>
            </w:pPr>
            <w:proofErr w:type="gramStart"/>
            <w:r w:rsidRPr="00846D53">
              <w:rPr>
                <w:rFonts w:ascii="Times New Roman" w:eastAsia="Hiragino Kaku Gothic ProN" w:hAnsi="Times New Roman" w:cs="Times New Roman"/>
                <w:color w:val="000000"/>
                <w:kern w:val="0"/>
                <w:sz w:val="18"/>
                <w:szCs w:val="18"/>
              </w:rPr>
              <w:lastRenderedPageBreak/>
              <w:t>VTK(</w:t>
            </w:r>
            <w:proofErr w:type="gramEnd"/>
            <w:r w:rsidRPr="00846D53">
              <w:rPr>
                <w:rFonts w:ascii="Times New Roman" w:eastAsia="Hiragino Kaku Gothic ProN" w:hAnsi="Times New Roman" w:cs="Times New Roman"/>
                <w:color w:val="000000"/>
                <w:kern w:val="0"/>
                <w:sz w:val="18"/>
                <w:szCs w:val="18"/>
              </w:rPr>
              <w:t>6.3.0)</w:t>
            </w:r>
          </w:p>
        </w:tc>
        <w:tc>
          <w:tcPr>
            <w:tcW w:w="2694" w:type="dxa"/>
            <w:tcBorders>
              <w:top w:val="nil"/>
              <w:left w:val="nil"/>
              <w:bottom w:val="nil"/>
              <w:right w:val="nil"/>
            </w:tcBorders>
            <w:shd w:val="clear" w:color="auto" w:fill="auto"/>
            <w:noWrap/>
            <w:vAlign w:val="bottom"/>
            <w:hideMark/>
          </w:tcPr>
          <w:p w14:paraId="23C63722" w14:textId="77777777" w:rsidR="00846D53" w:rsidRPr="00846D53" w:rsidRDefault="00846D53" w:rsidP="00846D53">
            <w:pPr>
              <w:widowControl/>
              <w:jc w:val="left"/>
              <w:rPr>
                <w:rFonts w:ascii="Times New Roman" w:eastAsia="Hiragino Kaku Gothic ProN" w:hAnsi="Times New Roman" w:cs="Times New Roman"/>
                <w:color w:val="000000"/>
                <w:kern w:val="0"/>
                <w:sz w:val="18"/>
                <w:szCs w:val="18"/>
              </w:rPr>
            </w:pPr>
            <w:proofErr w:type="spellStart"/>
            <w:r w:rsidRPr="00846D53">
              <w:rPr>
                <w:rFonts w:ascii="Times New Roman" w:eastAsia="Hiragino Kaku Gothic ProN" w:hAnsi="Times New Roman" w:cs="Times New Roman"/>
                <w:color w:val="000000"/>
                <w:kern w:val="0"/>
                <w:sz w:val="18"/>
                <w:szCs w:val="18"/>
              </w:rPr>
              <w:t>Kitware</w:t>
            </w:r>
            <w:proofErr w:type="spellEnd"/>
            <w:r w:rsidRPr="00846D53">
              <w:rPr>
                <w:rFonts w:ascii="Times New Roman" w:eastAsia="Hiragino Kaku Gothic ProN" w:hAnsi="Times New Roman" w:cs="Times New Roman"/>
                <w:color w:val="000000"/>
                <w:kern w:val="0"/>
                <w:sz w:val="18"/>
                <w:szCs w:val="18"/>
              </w:rPr>
              <w:t xml:space="preserve"> (New York, USA)</w:t>
            </w:r>
          </w:p>
        </w:tc>
        <w:tc>
          <w:tcPr>
            <w:tcW w:w="708" w:type="dxa"/>
            <w:tcBorders>
              <w:top w:val="nil"/>
              <w:left w:val="nil"/>
              <w:bottom w:val="nil"/>
              <w:right w:val="nil"/>
            </w:tcBorders>
            <w:shd w:val="clear" w:color="auto" w:fill="auto"/>
            <w:noWrap/>
            <w:vAlign w:val="bottom"/>
            <w:hideMark/>
          </w:tcPr>
          <w:p w14:paraId="063DDE22" w14:textId="77777777" w:rsidR="00846D53" w:rsidRPr="00846D53" w:rsidRDefault="00846D53" w:rsidP="00846D53">
            <w:pPr>
              <w:widowControl/>
              <w:jc w:val="left"/>
              <w:rPr>
                <w:rFonts w:ascii="Times New Roman" w:eastAsia="Hiragino Kaku Gothic ProN" w:hAnsi="Times New Roman" w:cs="Times New Roman"/>
                <w:color w:val="000000"/>
                <w:kern w:val="0"/>
                <w:sz w:val="18"/>
                <w:szCs w:val="18"/>
              </w:rPr>
            </w:pPr>
            <w:r w:rsidRPr="00846D53">
              <w:rPr>
                <w:rFonts w:ascii="Times New Roman" w:eastAsia="Hiragino Kaku Gothic ProN" w:hAnsi="Times New Roman" w:cs="Times New Roman"/>
                <w:color w:val="000000"/>
                <w:kern w:val="0"/>
                <w:sz w:val="18"/>
                <w:szCs w:val="18"/>
              </w:rPr>
              <w:t>N/A</w:t>
            </w:r>
          </w:p>
        </w:tc>
        <w:tc>
          <w:tcPr>
            <w:tcW w:w="12939" w:type="dxa"/>
            <w:tcBorders>
              <w:top w:val="nil"/>
              <w:left w:val="nil"/>
              <w:bottom w:val="nil"/>
              <w:right w:val="nil"/>
            </w:tcBorders>
            <w:shd w:val="clear" w:color="auto" w:fill="auto"/>
            <w:vAlign w:val="bottom"/>
            <w:hideMark/>
          </w:tcPr>
          <w:p w14:paraId="0B292CCE" w14:textId="77777777" w:rsidR="00846D53" w:rsidRPr="00797D14" w:rsidRDefault="00846D53" w:rsidP="00846D53">
            <w:pPr>
              <w:widowControl/>
              <w:jc w:val="left"/>
              <w:rPr>
                <w:rFonts w:ascii="Times New Roman" w:eastAsia="Hiragino Kaku Gothic ProN" w:hAnsi="Times New Roman" w:cs="Times New Roman"/>
                <w:color w:val="000000"/>
                <w:kern w:val="0"/>
                <w:sz w:val="18"/>
                <w:szCs w:val="18"/>
              </w:rPr>
            </w:pPr>
            <w:r w:rsidRPr="00846D53">
              <w:rPr>
                <w:rFonts w:ascii="Times New Roman" w:eastAsia="Hiragino Kaku Gothic ProN" w:hAnsi="Times New Roman" w:cs="Times New Roman"/>
                <w:color w:val="000000"/>
                <w:kern w:val="0"/>
                <w:sz w:val="18"/>
                <w:szCs w:val="18"/>
              </w:rPr>
              <w:t xml:space="preserve">Iterative </w:t>
            </w:r>
            <w:proofErr w:type="gramStart"/>
            <w:r w:rsidRPr="00846D53">
              <w:rPr>
                <w:rFonts w:ascii="Times New Roman" w:eastAsia="Hiragino Kaku Gothic ProN" w:hAnsi="Times New Roman" w:cs="Times New Roman"/>
                <w:color w:val="000000"/>
                <w:kern w:val="0"/>
                <w:sz w:val="18"/>
                <w:szCs w:val="18"/>
              </w:rPr>
              <w:t>Closest  Points</w:t>
            </w:r>
            <w:proofErr w:type="gramEnd"/>
            <w:r w:rsidRPr="00846D53">
              <w:rPr>
                <w:rFonts w:ascii="Times New Roman" w:eastAsia="Hiragino Kaku Gothic ProN" w:hAnsi="Times New Roman" w:cs="Times New Roman"/>
                <w:color w:val="000000"/>
                <w:kern w:val="0"/>
                <w:sz w:val="18"/>
                <w:szCs w:val="18"/>
              </w:rPr>
              <w:t xml:space="preserve"> algorithm. </w:t>
            </w:r>
          </w:p>
          <w:p w14:paraId="0E7F7C78" w14:textId="45A89189" w:rsidR="00846D53" w:rsidRPr="00846D53" w:rsidRDefault="00846D53" w:rsidP="00846D53">
            <w:pPr>
              <w:widowControl/>
              <w:jc w:val="left"/>
              <w:rPr>
                <w:rFonts w:ascii="Times New Roman" w:eastAsia="Hiragino Kaku Gothic ProN" w:hAnsi="Times New Roman" w:cs="Times New Roman"/>
                <w:color w:val="000000"/>
                <w:kern w:val="0"/>
                <w:sz w:val="18"/>
                <w:szCs w:val="18"/>
              </w:rPr>
            </w:pPr>
            <w:r w:rsidRPr="00846D53">
              <w:rPr>
                <w:rFonts w:ascii="Times New Roman" w:eastAsia="Hiragino Kaku Gothic ProN" w:hAnsi="Times New Roman" w:cs="Times New Roman"/>
                <w:color w:val="000000"/>
                <w:kern w:val="0"/>
                <w:sz w:val="18"/>
                <w:szCs w:val="18"/>
              </w:rPr>
              <w:t>Used in python language programming.</w:t>
            </w:r>
          </w:p>
        </w:tc>
      </w:tr>
    </w:tbl>
    <w:p w14:paraId="341DDC54" w14:textId="77777777" w:rsidR="0061758B" w:rsidRPr="00846D53" w:rsidRDefault="0061758B" w:rsidP="00B4510A">
      <w:pPr>
        <w:widowControl/>
        <w:jc w:val="left"/>
        <w:rPr>
          <w:rFonts w:ascii="Helvetica" w:eastAsia="Times New Roman" w:hAnsi="Helvetica" w:cs="Times New Roman"/>
          <w:color w:val="833C0B" w:themeColor="accent2" w:themeShade="80"/>
          <w:kern w:val="0"/>
          <w:sz w:val="22"/>
          <w:szCs w:val="22"/>
        </w:rPr>
      </w:pPr>
    </w:p>
    <w:p w14:paraId="0BA6F5BF"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200: See major concern above.</w:t>
      </w:r>
    </w:p>
    <w:p w14:paraId="4D06D178" w14:textId="02B40296" w:rsidR="00F107D2" w:rsidRPr="00DF56F1" w:rsidRDefault="004D7FC5"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221/2: I suggest remov</w:t>
      </w:r>
      <w:r w:rsidR="00B4510A" w:rsidRPr="00DF56F1">
        <w:rPr>
          <w:rFonts w:ascii="Helvetica" w:eastAsia="Times New Roman" w:hAnsi="Helvetica" w:cs="Times New Roman"/>
          <w:color w:val="833C0B" w:themeColor="accent2" w:themeShade="80"/>
          <w:kern w:val="0"/>
          <w:sz w:val="22"/>
          <w:szCs w:val="22"/>
        </w:rPr>
        <w:t>ing Partial segments…in the second frame.</w:t>
      </w:r>
    </w:p>
    <w:p w14:paraId="54022554" w14:textId="4F0EC03C" w:rsidR="008F222B" w:rsidRDefault="00E34ED5" w:rsidP="00797D14">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kern w:val="0"/>
          <w:sz w:val="22"/>
          <w:szCs w:val="22"/>
        </w:rPr>
        <w:t>It is true that content is included in the next sentence. We removed the first sentence.</w:t>
      </w:r>
    </w:p>
    <w:p w14:paraId="03F19E89" w14:textId="77777777" w:rsidR="00797D14" w:rsidRPr="00797D14" w:rsidRDefault="00797D14" w:rsidP="00797D14">
      <w:pPr>
        <w:widowControl/>
        <w:jc w:val="left"/>
        <w:rPr>
          <w:rFonts w:ascii="Helvetica" w:eastAsia="Times New Roman" w:hAnsi="Helvetica" w:cs="Times New Roman"/>
          <w:kern w:val="0"/>
          <w:sz w:val="22"/>
          <w:szCs w:val="22"/>
        </w:rPr>
      </w:pPr>
    </w:p>
    <w:p w14:paraId="7AA44D59" w14:textId="0302E580"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Lines 225-230: It is unclear in this section where (3DCT/4DCT) the global coordinate s</w:t>
      </w:r>
      <w:r w:rsidR="0028279A" w:rsidRPr="00DF56F1">
        <w:rPr>
          <w:rFonts w:ascii="Helvetica" w:eastAsia="Times New Roman" w:hAnsi="Helvetica" w:cs="Times New Roman"/>
          <w:color w:val="833C0B" w:themeColor="accent2" w:themeShade="80"/>
          <w:kern w:val="0"/>
          <w:sz w:val="22"/>
          <w:szCs w:val="22"/>
        </w:rPr>
        <w:t>ystem is defined. Please explain</w:t>
      </w:r>
      <w:r w:rsidRPr="00DF56F1">
        <w:rPr>
          <w:rFonts w:ascii="Helvetica" w:eastAsia="Times New Roman" w:hAnsi="Helvetica" w:cs="Times New Roman"/>
          <w:color w:val="833C0B" w:themeColor="accent2" w:themeShade="80"/>
          <w:kern w:val="0"/>
          <w:sz w:val="22"/>
          <w:szCs w:val="22"/>
        </w:rPr>
        <w:t>.</w:t>
      </w:r>
    </w:p>
    <w:p w14:paraId="43A1BDA0" w14:textId="635B2C72" w:rsidR="0028279A" w:rsidRDefault="0028279A"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kern w:val="0"/>
          <w:sz w:val="22"/>
          <w:szCs w:val="22"/>
        </w:rPr>
        <w:t xml:space="preserve"> The global coordinate system is the coordinate system of the </w:t>
      </w:r>
      <w:r w:rsidR="00816B85">
        <w:rPr>
          <w:rFonts w:ascii="Helvetica" w:eastAsia="Times New Roman" w:hAnsi="Helvetica" w:cs="Times New Roman"/>
          <w:kern w:val="0"/>
          <w:sz w:val="22"/>
          <w:szCs w:val="22"/>
        </w:rPr>
        <w:t xml:space="preserve">original </w:t>
      </w:r>
      <w:r w:rsidRPr="00DF56F1">
        <w:rPr>
          <w:rFonts w:ascii="Helvetica" w:eastAsia="Times New Roman" w:hAnsi="Helvetica" w:cs="Times New Roman"/>
          <w:kern w:val="0"/>
          <w:sz w:val="22"/>
          <w:szCs w:val="22"/>
        </w:rPr>
        <w:t>CT data. The positional data in global axis means the coordinates value in the CT DICOM data.</w:t>
      </w:r>
      <w:r w:rsidR="00765351">
        <w:rPr>
          <w:rFonts w:ascii="Helvetica" w:eastAsia="Times New Roman" w:hAnsi="Helvetica" w:cs="Times New Roman"/>
          <w:kern w:val="0"/>
          <w:sz w:val="22"/>
          <w:szCs w:val="22"/>
        </w:rPr>
        <w:t xml:space="preserve"> We added the explanation.</w:t>
      </w:r>
    </w:p>
    <w:p w14:paraId="1A3D54D7" w14:textId="687BEB73" w:rsidR="009B2706" w:rsidRPr="009B2706" w:rsidRDefault="009B2706" w:rsidP="00B4510A">
      <w:pPr>
        <w:widowControl/>
        <w:jc w:val="left"/>
        <w:rPr>
          <w:rFonts w:ascii="Times New Roman" w:hAnsi="Times New Roman" w:cs="Times New Roman"/>
          <w:color w:val="385623" w:themeColor="accent6" w:themeShade="80"/>
        </w:rPr>
      </w:pPr>
      <w:r>
        <w:rPr>
          <w:rFonts w:ascii="Times New Roman" w:hAnsi="Times New Roman" w:cs="Times New Roman"/>
          <w:color w:val="385623" w:themeColor="accent6" w:themeShade="80"/>
        </w:rPr>
        <w:tab/>
      </w:r>
      <w:r w:rsidR="009512D0">
        <w:rPr>
          <w:rFonts w:ascii="Times New Roman" w:hAnsi="Times New Roman" w:cs="Times New Roman"/>
          <w:color w:val="385623" w:themeColor="accent6" w:themeShade="80"/>
        </w:rPr>
        <w:t>Line 221-222</w:t>
      </w:r>
    </w:p>
    <w:p w14:paraId="7BDE403C" w14:textId="761CB8E4" w:rsidR="00765351" w:rsidRDefault="009B2706" w:rsidP="00B4510A">
      <w:pPr>
        <w:widowControl/>
        <w:jc w:val="left"/>
        <w:rPr>
          <w:rFonts w:ascii="Times New Roman" w:hAnsi="Times New Roman" w:cs="Times New Roman"/>
          <w:color w:val="385623" w:themeColor="accent6" w:themeShade="80"/>
          <w:u w:val="wave"/>
        </w:rPr>
      </w:pPr>
      <w:r>
        <w:rPr>
          <w:rFonts w:ascii="Times New Roman" w:hAnsi="Times New Roman" w:cs="Times New Roman"/>
          <w:color w:val="385623" w:themeColor="accent6" w:themeShade="80"/>
        </w:rPr>
        <w:tab/>
      </w:r>
      <w:r w:rsidR="00765351" w:rsidRPr="009B2706">
        <w:rPr>
          <w:rFonts w:ascii="Times New Roman" w:hAnsi="Times New Roman" w:cs="Times New Roman"/>
          <w:color w:val="385623" w:themeColor="accent6" w:themeShade="80"/>
        </w:rPr>
        <w:t xml:space="preserve">the global coordinate system </w:t>
      </w:r>
      <w:r w:rsidR="00765351" w:rsidRPr="009B2706">
        <w:rPr>
          <w:rFonts w:ascii="Times New Roman" w:hAnsi="Times New Roman" w:cs="Times New Roman"/>
          <w:color w:val="385623" w:themeColor="accent6" w:themeShade="80"/>
          <w:u w:val="wave"/>
        </w:rPr>
        <w:t>in the original CT DICOM data</w:t>
      </w:r>
    </w:p>
    <w:p w14:paraId="46EDF133" w14:textId="77777777" w:rsidR="009B2706" w:rsidRPr="009B2706" w:rsidRDefault="009B2706" w:rsidP="00B4510A">
      <w:pPr>
        <w:widowControl/>
        <w:jc w:val="left"/>
        <w:rPr>
          <w:rFonts w:ascii="Times New Roman" w:eastAsia="Times New Roman" w:hAnsi="Times New Roman" w:cs="Times New Roman"/>
          <w:color w:val="385623" w:themeColor="accent6" w:themeShade="80"/>
          <w:kern w:val="0"/>
          <w:sz w:val="22"/>
          <w:szCs w:val="22"/>
        </w:rPr>
      </w:pPr>
    </w:p>
    <w:p w14:paraId="642850EE"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229: The xyz axes seem inappropriate to me. Normally the z-axis of the CT is toward the center of the gantry. With this definition, internal rotation should be about the z-axis, etc.</w:t>
      </w:r>
    </w:p>
    <w:p w14:paraId="52DD55BB" w14:textId="5319C2CC" w:rsidR="008C1DE7" w:rsidRPr="008F222B" w:rsidRDefault="008C1DE7"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ab/>
        <w:t xml:space="preserve">It is true that Z-axis pointing the center of the gantry along with the CT bed, but in the field of biomechanics, it is common to define x-axis as </w:t>
      </w:r>
      <w:proofErr w:type="spellStart"/>
      <w:r w:rsidRPr="00DF56F1">
        <w:rPr>
          <w:rFonts w:ascii="Helvetica" w:eastAsia="Times New Roman" w:hAnsi="Helvetica" w:cs="Times New Roman"/>
          <w:kern w:val="0"/>
          <w:sz w:val="22"/>
          <w:szCs w:val="22"/>
        </w:rPr>
        <w:t>antero</w:t>
      </w:r>
      <w:proofErr w:type="spellEnd"/>
      <w:r w:rsidRPr="00DF56F1">
        <w:rPr>
          <w:rFonts w:ascii="Helvetica" w:eastAsia="Times New Roman" w:hAnsi="Helvetica" w:cs="Times New Roman"/>
          <w:kern w:val="0"/>
          <w:sz w:val="22"/>
          <w:szCs w:val="22"/>
        </w:rPr>
        <w:t xml:space="preserve">-posterior axis, y-axis as the long axis of the segment and z-axis </w:t>
      </w:r>
      <w:r w:rsidR="00FD389C" w:rsidRPr="00DF56F1">
        <w:rPr>
          <w:rFonts w:ascii="Helvetica" w:eastAsia="Times New Roman" w:hAnsi="Helvetica" w:cs="Times New Roman"/>
          <w:kern w:val="0"/>
          <w:sz w:val="22"/>
          <w:szCs w:val="22"/>
        </w:rPr>
        <w:t>as the medial-lateral axis.</w:t>
      </w:r>
    </w:p>
    <w:p w14:paraId="4211E7A7" w14:textId="1C019F00" w:rsidR="00FD389C" w:rsidRPr="001C4AA0" w:rsidRDefault="00765351" w:rsidP="00765351">
      <w:pPr>
        <w:pStyle w:val="a4"/>
        <w:widowControl/>
        <w:numPr>
          <w:ilvl w:val="0"/>
          <w:numId w:val="4"/>
        </w:numPr>
        <w:jc w:val="left"/>
        <w:rPr>
          <w:rFonts w:ascii="Helvetica" w:eastAsia="Times New Roman" w:hAnsi="Helvetica" w:cs="Times New Roman"/>
          <w:i/>
          <w:sz w:val="20"/>
          <w:szCs w:val="20"/>
        </w:rPr>
      </w:pPr>
      <w:r w:rsidRPr="001C4AA0">
        <w:rPr>
          <w:i/>
          <w:noProof/>
          <w:sz w:val="20"/>
          <w:szCs w:val="20"/>
        </w:rPr>
        <w:t xml:space="preserve">Baker, R. ISB recommendation on definition of joint coordinate systems for the reporting of human joint motion-part I: ankle, hip and spine. Journal of Biomechanics. </w:t>
      </w:r>
      <w:r w:rsidRPr="001C4AA0">
        <w:rPr>
          <w:b/>
          <w:i/>
          <w:noProof/>
          <w:sz w:val="20"/>
          <w:szCs w:val="20"/>
        </w:rPr>
        <w:t>36</w:t>
      </w:r>
      <w:r w:rsidRPr="001C4AA0">
        <w:rPr>
          <w:i/>
          <w:noProof/>
          <w:sz w:val="20"/>
          <w:szCs w:val="20"/>
        </w:rPr>
        <w:t xml:space="preserve"> (2), 300-302; author reply 303-304 (2003).</w:t>
      </w:r>
    </w:p>
    <w:p w14:paraId="1E52E37A" w14:textId="2BCB4B1E" w:rsidR="00765351" w:rsidRPr="001C4AA0" w:rsidRDefault="00765351" w:rsidP="00765351">
      <w:pPr>
        <w:pStyle w:val="a4"/>
        <w:widowControl/>
        <w:numPr>
          <w:ilvl w:val="0"/>
          <w:numId w:val="4"/>
        </w:numPr>
        <w:jc w:val="left"/>
        <w:rPr>
          <w:rFonts w:ascii="Helvetica" w:eastAsia="Times New Roman" w:hAnsi="Helvetica" w:cs="Times New Roman"/>
          <w:i/>
          <w:sz w:val="20"/>
          <w:szCs w:val="20"/>
        </w:rPr>
      </w:pPr>
      <w:r w:rsidRPr="001C4AA0">
        <w:rPr>
          <w:i/>
          <w:noProof/>
          <w:sz w:val="20"/>
          <w:szCs w:val="20"/>
        </w:rPr>
        <w:t xml:space="preserve">Wu, G. et al. ISB recommendation on definitions of joint coordinate system of various joints for the reporting of human joint motion--part I: ankle, hip, and spine. International Society of Biomechanics. Journal of Biomechanics. </w:t>
      </w:r>
      <w:r w:rsidRPr="001C4AA0">
        <w:rPr>
          <w:b/>
          <w:i/>
          <w:noProof/>
          <w:sz w:val="20"/>
          <w:szCs w:val="20"/>
        </w:rPr>
        <w:t>35</w:t>
      </w:r>
      <w:r w:rsidRPr="001C4AA0">
        <w:rPr>
          <w:i/>
          <w:noProof/>
          <w:sz w:val="20"/>
          <w:szCs w:val="20"/>
        </w:rPr>
        <w:t xml:space="preserve"> (4), 543-548, doi:10.1016/s0021-9290(01)00222-6, (2002).</w:t>
      </w:r>
    </w:p>
    <w:p w14:paraId="6CED9137" w14:textId="77777777" w:rsidR="00765351" w:rsidRPr="00DF56F1" w:rsidRDefault="00765351" w:rsidP="00B4510A">
      <w:pPr>
        <w:widowControl/>
        <w:jc w:val="left"/>
        <w:rPr>
          <w:rFonts w:ascii="Helvetica" w:eastAsia="Times New Roman" w:hAnsi="Helvetica" w:cs="Times New Roman"/>
          <w:kern w:val="0"/>
          <w:sz w:val="22"/>
          <w:szCs w:val="22"/>
        </w:rPr>
      </w:pPr>
    </w:p>
    <w:p w14:paraId="491D9C14"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248-256. I recommend adding these results right after line 237 (the method).</w:t>
      </w:r>
    </w:p>
    <w:p w14:paraId="2D7B61F1" w14:textId="3257A2AB" w:rsidR="00FD389C" w:rsidRDefault="00FD389C" w:rsidP="00B4510A">
      <w:pPr>
        <w:widowControl/>
        <w:jc w:val="left"/>
        <w:rPr>
          <w:rFonts w:ascii="Helvetica" w:eastAsia="Times New Roman" w:hAnsi="Helvetica" w:cs="Times New Roman"/>
          <w:kern w:val="0"/>
          <w:sz w:val="22"/>
          <w:szCs w:val="22"/>
        </w:rPr>
      </w:pPr>
      <w:r w:rsidRPr="00F173D6">
        <w:rPr>
          <w:rFonts w:ascii="Helvetica" w:eastAsia="Times New Roman" w:hAnsi="Helvetica" w:cs="Times New Roman"/>
          <w:kern w:val="0"/>
          <w:sz w:val="22"/>
          <w:szCs w:val="22"/>
        </w:rPr>
        <w:t xml:space="preserve"> </w:t>
      </w:r>
      <w:r w:rsidR="00F173D6" w:rsidRPr="00F173D6">
        <w:rPr>
          <w:rFonts w:ascii="Helvetica" w:eastAsia="Times New Roman" w:hAnsi="Helvetica" w:cs="Times New Roman"/>
          <w:kern w:val="0"/>
          <w:sz w:val="22"/>
          <w:szCs w:val="22"/>
        </w:rPr>
        <w:t>Thank you for your insightful comment.</w:t>
      </w:r>
      <w:r w:rsidR="00F173D6">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kern w:val="0"/>
          <w:sz w:val="22"/>
          <w:szCs w:val="22"/>
        </w:rPr>
        <w:t>We moved this paragraph right after the method section.</w:t>
      </w:r>
    </w:p>
    <w:p w14:paraId="67084113" w14:textId="77777777" w:rsidR="00F173D6" w:rsidRPr="00DF56F1" w:rsidRDefault="00F173D6" w:rsidP="00B4510A">
      <w:pPr>
        <w:widowControl/>
        <w:jc w:val="left"/>
        <w:rPr>
          <w:rFonts w:ascii="Helvetica" w:eastAsia="Times New Roman" w:hAnsi="Helvetica" w:cs="Times New Roman"/>
          <w:color w:val="833C0B" w:themeColor="accent2" w:themeShade="80"/>
          <w:kern w:val="0"/>
          <w:sz w:val="22"/>
          <w:szCs w:val="22"/>
        </w:rPr>
      </w:pPr>
    </w:p>
    <w:p w14:paraId="750950BC"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lastRenderedPageBreak/>
        <w:t>Line 274 fixed surface -&gt; femur</w:t>
      </w:r>
    </w:p>
    <w:p w14:paraId="42B576A1" w14:textId="2F934CA3" w:rsidR="00F173D6" w:rsidRPr="001C4AA0" w:rsidRDefault="00FD389C" w:rsidP="001C4AA0">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kern w:val="0"/>
          <w:sz w:val="22"/>
          <w:szCs w:val="22"/>
        </w:rPr>
        <w:t>We corrected</w:t>
      </w:r>
      <w:r w:rsidR="00F173D6">
        <w:rPr>
          <w:rFonts w:ascii="Helvetica" w:eastAsia="Times New Roman" w:hAnsi="Helvetica" w:cs="Times New Roman"/>
          <w:kern w:val="0"/>
          <w:sz w:val="22"/>
          <w:szCs w:val="22"/>
        </w:rPr>
        <w:t xml:space="preserve"> the phrase</w:t>
      </w:r>
      <w:r w:rsidRPr="00DF56F1">
        <w:rPr>
          <w:rFonts w:ascii="Helvetica" w:eastAsia="Times New Roman" w:hAnsi="Helvetica" w:cs="Times New Roman"/>
          <w:kern w:val="0"/>
          <w:sz w:val="22"/>
          <w:szCs w:val="22"/>
        </w:rPr>
        <w:t>.</w:t>
      </w:r>
    </w:p>
    <w:p w14:paraId="05DAFBD8"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275: in addition to the moving surface -&gt; with respect to the tibia</w:t>
      </w:r>
    </w:p>
    <w:p w14:paraId="6E14E4A4" w14:textId="1B54D38D" w:rsidR="00B86D8C" w:rsidRPr="00DF56F1" w:rsidRDefault="00B15275"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 xml:space="preserve"> We corrected</w:t>
      </w:r>
      <w:r w:rsidR="00F173D6">
        <w:rPr>
          <w:rFonts w:ascii="Helvetica" w:eastAsia="Times New Roman" w:hAnsi="Helvetica" w:cs="Times New Roman"/>
          <w:kern w:val="0"/>
          <w:sz w:val="22"/>
          <w:szCs w:val="22"/>
        </w:rPr>
        <w:t xml:space="preserve"> the sentence</w:t>
      </w:r>
      <w:r w:rsidRPr="00DF56F1">
        <w:rPr>
          <w:rFonts w:ascii="Helvetica" w:eastAsia="Times New Roman" w:hAnsi="Helvetica" w:cs="Times New Roman"/>
          <w:kern w:val="0"/>
          <w:sz w:val="22"/>
          <w:szCs w:val="22"/>
        </w:rPr>
        <w:t>.</w:t>
      </w:r>
    </w:p>
    <w:p w14:paraId="4CEF2CE1" w14:textId="1BD9DE3F" w:rsidR="001C4AA0" w:rsidRPr="001C4AA0" w:rsidRDefault="00B15275" w:rsidP="001C4AA0">
      <w:pPr>
        <w:jc w:val="left"/>
        <w:rPr>
          <w:rFonts w:ascii="Times New Roman" w:hAnsi="Times New Roman" w:cs="Times New Roman"/>
        </w:rPr>
      </w:pPr>
      <w:r w:rsidRPr="00DF56F1">
        <w:rPr>
          <w:rFonts w:ascii="Helvetica" w:eastAsia="Times New Roman" w:hAnsi="Helvetica" w:cs="Times New Roman"/>
          <w:kern w:val="0"/>
          <w:sz w:val="22"/>
          <w:szCs w:val="22"/>
        </w:rPr>
        <w:tab/>
      </w:r>
      <w:r w:rsidR="004A0C36">
        <w:rPr>
          <w:rFonts w:ascii="Times New Roman" w:eastAsia="Times New Roman" w:hAnsi="Times New Roman" w:cs="Times New Roman"/>
          <w:color w:val="385623" w:themeColor="accent6" w:themeShade="80"/>
          <w:kern w:val="0"/>
          <w:sz w:val="22"/>
          <w:szCs w:val="22"/>
        </w:rPr>
        <w:t>Line 266-267</w:t>
      </w:r>
      <w:r w:rsidR="001C4AA0" w:rsidRPr="001C4AA0">
        <w:rPr>
          <w:rFonts w:ascii="Times New Roman" w:eastAsia="Times New Roman" w:hAnsi="Times New Roman" w:cs="Times New Roman"/>
          <w:color w:val="385623" w:themeColor="accent6" w:themeShade="80"/>
          <w:kern w:val="0"/>
          <w:sz w:val="22"/>
          <w:szCs w:val="22"/>
        </w:rPr>
        <w:t xml:space="preserve"> </w:t>
      </w:r>
      <w:r w:rsidR="001C4AA0" w:rsidRPr="001C4AA0">
        <w:rPr>
          <w:rFonts w:ascii="Times New Roman" w:hAnsi="Times New Roman" w:cs="Times New Roman"/>
          <w:color w:val="385623" w:themeColor="accent6" w:themeShade="80"/>
        </w:rPr>
        <w:t xml:space="preserve">The femur also moves (green arrow) with respect to the tibia </w:t>
      </w:r>
      <w:r w:rsidR="001C4AA0">
        <w:rPr>
          <w:rFonts w:ascii="Times New Roman" w:hAnsi="Times New Roman" w:cs="Times New Roman"/>
          <w:color w:val="385623" w:themeColor="accent6" w:themeShade="80"/>
        </w:rPr>
        <w:tab/>
      </w:r>
      <w:r w:rsidR="001C4AA0" w:rsidRPr="001C4AA0">
        <w:rPr>
          <w:rFonts w:ascii="Times New Roman" w:hAnsi="Times New Roman" w:cs="Times New Roman"/>
          <w:color w:val="385623" w:themeColor="accent6" w:themeShade="80"/>
        </w:rPr>
        <w:t>(blue arrow).</w:t>
      </w:r>
    </w:p>
    <w:p w14:paraId="4694DA93" w14:textId="40EFDC9C" w:rsidR="00F173D6" w:rsidRPr="001C4AA0" w:rsidRDefault="00F173D6" w:rsidP="00B4510A">
      <w:pPr>
        <w:widowControl/>
        <w:jc w:val="left"/>
        <w:rPr>
          <w:rFonts w:ascii="Helvetica" w:eastAsia="Times New Roman" w:hAnsi="Helvetica" w:cs="Times New Roman"/>
          <w:kern w:val="0"/>
          <w:sz w:val="22"/>
          <w:szCs w:val="22"/>
        </w:rPr>
      </w:pPr>
    </w:p>
    <w:p w14:paraId="329C94DF" w14:textId="11505F9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278: As commented above, </w:t>
      </w:r>
      <w:proofErr w:type="gramStart"/>
      <w:r w:rsidRPr="00DF56F1">
        <w:rPr>
          <w:rFonts w:ascii="Helvetica" w:eastAsia="Times New Roman" w:hAnsi="Helvetica" w:cs="Times New Roman"/>
          <w:color w:val="833C0B" w:themeColor="accent2" w:themeShade="80"/>
          <w:kern w:val="0"/>
          <w:sz w:val="22"/>
          <w:szCs w:val="22"/>
        </w:rPr>
        <w:t>It</w:t>
      </w:r>
      <w:proofErr w:type="gramEnd"/>
      <w:r w:rsidRPr="00DF56F1">
        <w:rPr>
          <w:rFonts w:ascii="Helvetica" w:eastAsia="Times New Roman" w:hAnsi="Helvetica" w:cs="Times New Roman"/>
          <w:color w:val="833C0B" w:themeColor="accent2" w:themeShade="80"/>
          <w:kern w:val="0"/>
          <w:sz w:val="22"/>
          <w:szCs w:val="22"/>
        </w:rPr>
        <w:t xml:space="preserve"> is unclear to me why landmark-based registration (b), rough segmentation (c) are both required as an initial registration step. Please explain.</w:t>
      </w:r>
    </w:p>
    <w:p w14:paraId="536FDFDF" w14:textId="30239C55" w:rsidR="006C3E0B" w:rsidRDefault="006C3E0B" w:rsidP="00B4510A">
      <w:pPr>
        <w:widowControl/>
        <w:jc w:val="left"/>
        <w:rPr>
          <w:rFonts w:ascii="Helvetica" w:eastAsia="Times New Roman" w:hAnsi="Helvetica" w:cs="Times New Roman"/>
          <w:color w:val="000000" w:themeColor="text1"/>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color w:val="000000" w:themeColor="text1"/>
          <w:kern w:val="0"/>
          <w:sz w:val="22"/>
          <w:szCs w:val="22"/>
        </w:rPr>
        <w:t>Figure 3B shows that the landmarks are picked in the software. Figure 3C shows rough match based on these three marks.</w:t>
      </w:r>
    </w:p>
    <w:p w14:paraId="20447B53" w14:textId="77777777" w:rsidR="00F173D6" w:rsidRPr="00DF56F1" w:rsidRDefault="00F173D6" w:rsidP="00B4510A">
      <w:pPr>
        <w:widowControl/>
        <w:jc w:val="left"/>
        <w:rPr>
          <w:rFonts w:ascii="Helvetica" w:eastAsia="Times New Roman" w:hAnsi="Helvetica" w:cs="Times New Roman"/>
          <w:color w:val="833C0B" w:themeColor="accent2" w:themeShade="80"/>
          <w:kern w:val="0"/>
          <w:sz w:val="22"/>
          <w:szCs w:val="22"/>
        </w:rPr>
      </w:pPr>
    </w:p>
    <w:p w14:paraId="19069EDD"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283: Rotation matrix -&gt; Transformation matrix</w:t>
      </w:r>
    </w:p>
    <w:p w14:paraId="61312379" w14:textId="43A113CD" w:rsidR="006C3E0B" w:rsidRPr="00DF56F1" w:rsidRDefault="006C3E0B" w:rsidP="00B4510A">
      <w:pPr>
        <w:widowControl/>
        <w:jc w:val="left"/>
        <w:rPr>
          <w:rFonts w:ascii="Helvetica" w:eastAsia="Times New Roman" w:hAnsi="Helvetica" w:cs="Times New Roman"/>
          <w:color w:val="000000" w:themeColor="text1"/>
          <w:kern w:val="0"/>
          <w:sz w:val="22"/>
          <w:szCs w:val="22"/>
        </w:rPr>
      </w:pPr>
      <w:r w:rsidRPr="00DF56F1">
        <w:rPr>
          <w:rFonts w:ascii="Helvetica" w:eastAsia="Times New Roman" w:hAnsi="Helvetica" w:cs="Times New Roman"/>
          <w:color w:val="000000" w:themeColor="text1"/>
          <w:kern w:val="0"/>
          <w:sz w:val="22"/>
          <w:szCs w:val="22"/>
        </w:rPr>
        <w:t xml:space="preserve"> We corrected the word.</w:t>
      </w:r>
    </w:p>
    <w:p w14:paraId="7112BF88" w14:textId="4D31637D" w:rsidR="002F1108" w:rsidRPr="00EC78CF" w:rsidRDefault="00EC78CF" w:rsidP="006C3E0B">
      <w:pPr>
        <w:widowControl/>
        <w:ind w:firstLine="960"/>
        <w:jc w:val="left"/>
        <w:rPr>
          <w:rFonts w:ascii="Times New Roman" w:eastAsia="Times New Roman" w:hAnsi="Times New Roman" w:cs="Times New Roman"/>
          <w:b/>
          <w:color w:val="385623" w:themeColor="accent6" w:themeShade="80"/>
          <w:kern w:val="0"/>
          <w:sz w:val="22"/>
          <w:szCs w:val="22"/>
        </w:rPr>
      </w:pPr>
      <w:r>
        <w:rPr>
          <w:rFonts w:ascii="Times New Roman" w:eastAsia="Times New Roman" w:hAnsi="Times New Roman" w:cs="Times New Roman"/>
          <w:b/>
          <w:color w:val="385623" w:themeColor="accent6" w:themeShade="80"/>
          <w:kern w:val="0"/>
          <w:sz w:val="22"/>
          <w:szCs w:val="22"/>
        </w:rPr>
        <w:t>Line 278</w:t>
      </w:r>
      <w:r w:rsidR="006A1F24" w:rsidRPr="00EC78CF">
        <w:rPr>
          <w:rFonts w:ascii="Times New Roman" w:eastAsia="Times New Roman" w:hAnsi="Times New Roman" w:cs="Times New Roman"/>
          <w:b/>
          <w:color w:val="385623" w:themeColor="accent6" w:themeShade="80"/>
          <w:kern w:val="0"/>
          <w:sz w:val="22"/>
          <w:szCs w:val="22"/>
        </w:rPr>
        <w:t xml:space="preserve"> </w:t>
      </w:r>
    </w:p>
    <w:p w14:paraId="49808D20" w14:textId="774ABBC4" w:rsidR="006C3E0B" w:rsidRPr="00EC78CF" w:rsidRDefault="006A1F24" w:rsidP="006C3E0B">
      <w:pPr>
        <w:widowControl/>
        <w:ind w:firstLine="960"/>
        <w:jc w:val="left"/>
        <w:rPr>
          <w:rFonts w:ascii="Times New Roman" w:eastAsia="Times New Roman" w:hAnsi="Times New Roman" w:cs="Times New Roman"/>
          <w:b/>
          <w:color w:val="385623" w:themeColor="accent6" w:themeShade="80"/>
          <w:kern w:val="0"/>
          <w:sz w:val="22"/>
          <w:szCs w:val="22"/>
        </w:rPr>
      </w:pPr>
      <w:r w:rsidRPr="00EC78CF">
        <w:rPr>
          <w:rFonts w:ascii="Times New Roman" w:eastAsia="Times New Roman" w:hAnsi="Times New Roman" w:cs="Times New Roman"/>
          <w:b/>
          <w:color w:val="385623" w:themeColor="accent6" w:themeShade="80"/>
          <w:kern w:val="0"/>
          <w:sz w:val="22"/>
          <w:szCs w:val="22"/>
        </w:rPr>
        <w:t>T</w:t>
      </w:r>
      <w:r w:rsidR="006C3E0B" w:rsidRPr="00EC78CF">
        <w:rPr>
          <w:rFonts w:ascii="Times New Roman" w:eastAsia="Times New Roman" w:hAnsi="Times New Roman" w:cs="Times New Roman"/>
          <w:b/>
          <w:color w:val="385623" w:themeColor="accent6" w:themeShade="80"/>
          <w:kern w:val="0"/>
          <w:sz w:val="22"/>
          <w:szCs w:val="22"/>
        </w:rPr>
        <w:t>ransformation matrix is calculated from surface registration.</w:t>
      </w:r>
    </w:p>
    <w:p w14:paraId="7E3BF458" w14:textId="77777777" w:rsidR="00F173D6" w:rsidRPr="00DF56F1" w:rsidRDefault="00F173D6" w:rsidP="006C3E0B">
      <w:pPr>
        <w:widowControl/>
        <w:ind w:firstLine="960"/>
        <w:jc w:val="left"/>
        <w:rPr>
          <w:rFonts w:ascii="Helvetica" w:eastAsia="Times New Roman" w:hAnsi="Helvetica" w:cs="Times New Roman"/>
          <w:color w:val="385623" w:themeColor="accent6" w:themeShade="80"/>
          <w:kern w:val="0"/>
          <w:sz w:val="22"/>
          <w:szCs w:val="22"/>
        </w:rPr>
      </w:pPr>
    </w:p>
    <w:p w14:paraId="3602BF1A"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289: decides -&gt;defines.</w:t>
      </w:r>
    </w:p>
    <w:p w14:paraId="4A18705E" w14:textId="396FB470" w:rsidR="00816349" w:rsidRPr="00DF56F1" w:rsidRDefault="00816349"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kern w:val="0"/>
          <w:sz w:val="22"/>
          <w:szCs w:val="22"/>
        </w:rPr>
        <w:t>We changed the expression.</w:t>
      </w:r>
    </w:p>
    <w:p w14:paraId="02448B2E" w14:textId="4A56CFEC" w:rsidR="002F1108" w:rsidRDefault="007C01C1" w:rsidP="00816349">
      <w:pPr>
        <w:widowControl/>
        <w:ind w:firstLine="960"/>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Line 284-285</w:t>
      </w:r>
      <w:r w:rsidR="00E85441" w:rsidRPr="002F1108">
        <w:rPr>
          <w:rFonts w:ascii="Times New Roman" w:eastAsia="Times New Roman" w:hAnsi="Times New Roman" w:cs="Times New Roman"/>
          <w:color w:val="385623" w:themeColor="accent6" w:themeShade="80"/>
          <w:kern w:val="0"/>
          <w:sz w:val="22"/>
          <w:szCs w:val="22"/>
        </w:rPr>
        <w:t xml:space="preserve"> </w:t>
      </w:r>
    </w:p>
    <w:p w14:paraId="119E5241" w14:textId="1A9C165D" w:rsidR="00816349" w:rsidRPr="002F1108" w:rsidRDefault="00816349" w:rsidP="00816349">
      <w:pPr>
        <w:widowControl/>
        <w:ind w:firstLine="960"/>
        <w:jc w:val="left"/>
        <w:rPr>
          <w:rFonts w:ascii="Times New Roman" w:eastAsia="Times New Roman" w:hAnsi="Times New Roman" w:cs="Times New Roman"/>
          <w:color w:val="385623" w:themeColor="accent6" w:themeShade="80"/>
          <w:kern w:val="0"/>
          <w:sz w:val="22"/>
          <w:szCs w:val="22"/>
        </w:rPr>
      </w:pPr>
      <w:r w:rsidRPr="002F1108">
        <w:rPr>
          <w:rFonts w:ascii="Times New Roman" w:eastAsia="Times New Roman" w:hAnsi="Times New Roman" w:cs="Times New Roman"/>
          <w:color w:val="385623" w:themeColor="accent6" w:themeShade="80"/>
          <w:kern w:val="0"/>
          <w:sz w:val="22"/>
          <w:szCs w:val="22"/>
        </w:rPr>
        <w:t xml:space="preserve">3 x 3 matrix that defines rotation and </w:t>
      </w:r>
      <w:r w:rsidRPr="002F1108">
        <w:rPr>
          <w:rFonts w:ascii="Times New Roman" w:eastAsia="Times New Roman" w:hAnsi="Times New Roman" w:cs="Times New Roman"/>
          <w:b/>
          <w:color w:val="385623" w:themeColor="accent6" w:themeShade="80"/>
          <w:kern w:val="0"/>
          <w:sz w:val="22"/>
          <w:szCs w:val="22"/>
        </w:rPr>
        <w:t>d</w:t>
      </w:r>
      <w:r w:rsidRPr="002F1108">
        <w:rPr>
          <w:rFonts w:ascii="Times New Roman" w:eastAsia="Times New Roman" w:hAnsi="Times New Roman" w:cs="Times New Roman"/>
          <w:color w:val="385623" w:themeColor="accent6" w:themeShade="80"/>
          <w:kern w:val="0"/>
          <w:sz w:val="22"/>
          <w:szCs w:val="22"/>
        </w:rPr>
        <w:t xml:space="preserve"> is a 1 x 3 matrix that defines translation</w:t>
      </w:r>
    </w:p>
    <w:p w14:paraId="5D19C1F6" w14:textId="77777777" w:rsidR="00F173D6" w:rsidRPr="00DF56F1" w:rsidRDefault="00F173D6" w:rsidP="00816349">
      <w:pPr>
        <w:widowControl/>
        <w:ind w:firstLine="960"/>
        <w:jc w:val="left"/>
        <w:rPr>
          <w:rFonts w:ascii="Helvetica" w:eastAsia="Times New Roman" w:hAnsi="Helvetica" w:cs="Times New Roman"/>
          <w:color w:val="385623" w:themeColor="accent6" w:themeShade="80"/>
          <w:kern w:val="0"/>
          <w:sz w:val="22"/>
          <w:szCs w:val="22"/>
        </w:rPr>
      </w:pPr>
    </w:p>
    <w:p w14:paraId="5D2DB6A1"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299: subject -&gt;fixed</w:t>
      </w:r>
    </w:p>
    <w:p w14:paraId="0D6A0C00" w14:textId="22015EDA" w:rsidR="00816349" w:rsidRPr="00DF56F1" w:rsidRDefault="00816349"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kern w:val="0"/>
          <w:sz w:val="22"/>
          <w:szCs w:val="22"/>
        </w:rPr>
        <w:t>We corrected the word</w:t>
      </w:r>
      <w:r w:rsidRPr="00DF56F1">
        <w:rPr>
          <w:rFonts w:ascii="Helvetica" w:eastAsia="Times New Roman" w:hAnsi="Helvetica" w:cs="Times New Roman"/>
          <w:color w:val="833C0B" w:themeColor="accent2" w:themeShade="80"/>
          <w:kern w:val="0"/>
          <w:sz w:val="22"/>
          <w:szCs w:val="22"/>
        </w:rPr>
        <w:t>.</w:t>
      </w:r>
    </w:p>
    <w:p w14:paraId="1B0BC03D" w14:textId="00346AAE" w:rsidR="006F6EFD" w:rsidRPr="008458B4" w:rsidRDefault="008458B4" w:rsidP="00B4510A">
      <w:pPr>
        <w:widowControl/>
        <w:jc w:val="left"/>
        <w:rPr>
          <w:rFonts w:ascii="Times New Roman" w:eastAsia="Times New Roman" w:hAnsi="Times New Roman" w:cs="Times New Roman"/>
          <w:b/>
          <w:color w:val="385623" w:themeColor="accent6" w:themeShade="80"/>
          <w:kern w:val="0"/>
          <w:sz w:val="22"/>
          <w:szCs w:val="22"/>
        </w:rPr>
      </w:pPr>
      <w:r>
        <w:rPr>
          <w:rFonts w:ascii="Times New Roman" w:eastAsia="Times New Roman" w:hAnsi="Times New Roman" w:cs="Times New Roman"/>
          <w:b/>
          <w:color w:val="385623" w:themeColor="accent6" w:themeShade="80"/>
          <w:kern w:val="0"/>
          <w:sz w:val="22"/>
          <w:szCs w:val="22"/>
        </w:rPr>
        <w:tab/>
      </w:r>
      <w:r w:rsidR="008E2EF1">
        <w:rPr>
          <w:rFonts w:ascii="Times New Roman" w:eastAsia="Times New Roman" w:hAnsi="Times New Roman" w:cs="Times New Roman"/>
          <w:b/>
          <w:color w:val="385623" w:themeColor="accent6" w:themeShade="80"/>
          <w:kern w:val="0"/>
          <w:sz w:val="22"/>
          <w:szCs w:val="22"/>
        </w:rPr>
        <w:t>Line 294-295</w:t>
      </w:r>
      <w:r w:rsidR="006F6EFD" w:rsidRPr="008458B4">
        <w:rPr>
          <w:rFonts w:ascii="Times New Roman" w:eastAsia="Times New Roman" w:hAnsi="Times New Roman" w:cs="Times New Roman"/>
          <w:b/>
          <w:color w:val="385623" w:themeColor="accent6" w:themeShade="80"/>
          <w:kern w:val="0"/>
          <w:sz w:val="22"/>
          <w:szCs w:val="22"/>
        </w:rPr>
        <w:t xml:space="preserve"> </w:t>
      </w:r>
    </w:p>
    <w:p w14:paraId="64371106" w14:textId="281B216F" w:rsidR="00816349" w:rsidRPr="008458B4" w:rsidRDefault="008458B4" w:rsidP="00B4510A">
      <w:pPr>
        <w:widowControl/>
        <w:jc w:val="left"/>
        <w:rPr>
          <w:rFonts w:ascii="Times New Roman" w:eastAsia="Times New Roman" w:hAnsi="Times New Roman" w:cs="Times New Roman"/>
          <w:b/>
          <w:color w:val="385623" w:themeColor="accent6" w:themeShade="80"/>
          <w:kern w:val="0"/>
          <w:sz w:val="22"/>
          <w:szCs w:val="22"/>
        </w:rPr>
      </w:pPr>
      <w:r>
        <w:rPr>
          <w:rFonts w:ascii="Times New Roman" w:eastAsia="Times New Roman" w:hAnsi="Times New Roman" w:cs="Times New Roman"/>
          <w:b/>
          <w:color w:val="385623" w:themeColor="accent6" w:themeShade="80"/>
          <w:kern w:val="0"/>
          <w:sz w:val="22"/>
          <w:szCs w:val="22"/>
        </w:rPr>
        <w:tab/>
      </w:r>
      <w:r w:rsidR="00816349" w:rsidRPr="008458B4">
        <w:rPr>
          <w:rFonts w:ascii="Times New Roman" w:eastAsia="Times New Roman" w:hAnsi="Times New Roman" w:cs="Times New Roman"/>
          <w:b/>
          <w:color w:val="385623" w:themeColor="accent6" w:themeShade="80"/>
          <w:kern w:val="0"/>
          <w:sz w:val="22"/>
          <w:szCs w:val="22"/>
        </w:rPr>
        <w:t xml:space="preserve">Rotation angles are calculated using the defined coordinate systems of the fixed </w:t>
      </w:r>
      <w:r>
        <w:rPr>
          <w:rFonts w:ascii="Times New Roman" w:eastAsia="Times New Roman" w:hAnsi="Times New Roman" w:cs="Times New Roman"/>
          <w:b/>
          <w:color w:val="385623" w:themeColor="accent6" w:themeShade="80"/>
          <w:kern w:val="0"/>
          <w:sz w:val="22"/>
          <w:szCs w:val="22"/>
        </w:rPr>
        <w:tab/>
      </w:r>
      <w:r w:rsidR="00816349" w:rsidRPr="008458B4">
        <w:rPr>
          <w:rFonts w:ascii="Times New Roman" w:eastAsia="Times New Roman" w:hAnsi="Times New Roman" w:cs="Times New Roman"/>
          <w:b/>
          <w:color w:val="385623" w:themeColor="accent6" w:themeShade="80"/>
          <w:kern w:val="0"/>
          <w:sz w:val="22"/>
          <w:szCs w:val="22"/>
        </w:rPr>
        <w:t>and moving bones.</w:t>
      </w:r>
    </w:p>
    <w:p w14:paraId="4032ED15" w14:textId="77777777" w:rsidR="00F173D6" w:rsidRPr="00DF56F1" w:rsidRDefault="00F173D6" w:rsidP="00B4510A">
      <w:pPr>
        <w:widowControl/>
        <w:jc w:val="left"/>
        <w:rPr>
          <w:rFonts w:ascii="Helvetica" w:eastAsia="Times New Roman" w:hAnsi="Helvetica" w:cs="Times New Roman"/>
          <w:color w:val="833C0B" w:themeColor="accent2" w:themeShade="80"/>
          <w:kern w:val="0"/>
          <w:sz w:val="22"/>
          <w:szCs w:val="22"/>
        </w:rPr>
      </w:pPr>
    </w:p>
    <w:p w14:paraId="290567BF"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300 Please explain L, which is not defined, in </w:t>
      </w:r>
      <w:proofErr w:type="spellStart"/>
      <w:r w:rsidRPr="00DF56F1">
        <w:rPr>
          <w:rFonts w:ascii="Helvetica" w:eastAsia="Times New Roman" w:hAnsi="Helvetica" w:cs="Times New Roman"/>
          <w:color w:val="833C0B" w:themeColor="accent2" w:themeShade="80"/>
          <w:kern w:val="0"/>
          <w:sz w:val="22"/>
          <w:szCs w:val="22"/>
        </w:rPr>
        <w:t>LMrefs</w:t>
      </w:r>
      <w:proofErr w:type="spellEnd"/>
      <w:r w:rsidRPr="00DF56F1">
        <w:rPr>
          <w:rFonts w:ascii="Helvetica" w:eastAsia="Times New Roman" w:hAnsi="Helvetica" w:cs="Times New Roman"/>
          <w:color w:val="833C0B" w:themeColor="accent2" w:themeShade="80"/>
          <w:kern w:val="0"/>
          <w:sz w:val="22"/>
          <w:szCs w:val="22"/>
        </w:rPr>
        <w:t>.</w:t>
      </w:r>
    </w:p>
    <w:p w14:paraId="2A968B91" w14:textId="24846868" w:rsidR="00F107D2" w:rsidRDefault="00816349"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kern w:val="0"/>
          <w:sz w:val="22"/>
          <w:szCs w:val="22"/>
        </w:rPr>
        <w:t xml:space="preserve">L </w:t>
      </w:r>
      <w:proofErr w:type="spellStart"/>
      <w:r w:rsidRPr="00DF56F1">
        <w:rPr>
          <w:rFonts w:ascii="Helvetica" w:eastAsia="Times New Roman" w:hAnsi="Helvetica" w:cs="Times New Roman"/>
          <w:kern w:val="0"/>
          <w:sz w:val="22"/>
          <w:szCs w:val="22"/>
        </w:rPr>
        <w:t>measn</w:t>
      </w:r>
      <w:proofErr w:type="spellEnd"/>
      <w:r w:rsidRPr="00DF56F1">
        <w:rPr>
          <w:rFonts w:ascii="Helvetica" w:eastAsia="Times New Roman" w:hAnsi="Helvetica" w:cs="Times New Roman"/>
          <w:kern w:val="0"/>
          <w:sz w:val="22"/>
          <w:szCs w:val="22"/>
        </w:rPr>
        <w:t xml:space="preserve"> local coordinate system. So </w:t>
      </w:r>
      <w:r w:rsidRPr="00DF56F1">
        <w:rPr>
          <w:rFonts w:ascii="Helvetica" w:eastAsia="Times New Roman" w:hAnsi="Helvetica" w:cs="Times New Roman"/>
          <w:b/>
          <w:kern w:val="0"/>
          <w:sz w:val="22"/>
          <w:szCs w:val="22"/>
          <w:vertAlign w:val="superscript"/>
        </w:rPr>
        <w:t>L</w:t>
      </w:r>
      <w:r w:rsidRPr="00DF56F1">
        <w:rPr>
          <w:rFonts w:ascii="Helvetica" w:eastAsia="Times New Roman" w:hAnsi="Helvetica" w:cs="Times New Roman"/>
          <w:b/>
          <w:kern w:val="0"/>
          <w:sz w:val="22"/>
          <w:szCs w:val="22"/>
        </w:rPr>
        <w:t>M</w:t>
      </w:r>
      <w:r w:rsidRPr="00DF56F1">
        <w:rPr>
          <w:rFonts w:ascii="Helvetica" w:eastAsia="Times New Roman" w:hAnsi="Helvetica" w:cs="Times New Roman"/>
          <w:b/>
          <w:kern w:val="0"/>
          <w:sz w:val="22"/>
          <w:szCs w:val="22"/>
          <w:vertAlign w:val="subscript"/>
        </w:rPr>
        <w:t>__</w:t>
      </w:r>
      <w:r w:rsidRPr="00DF56F1">
        <w:rPr>
          <w:rFonts w:ascii="Helvetica" w:eastAsia="Times New Roman" w:hAnsi="Helvetica" w:cs="Times New Roman"/>
          <w:b/>
          <w:kern w:val="0"/>
          <w:sz w:val="22"/>
          <w:szCs w:val="22"/>
        </w:rPr>
        <w:t>s</w:t>
      </w:r>
      <w:r w:rsidRPr="00DF56F1">
        <w:rPr>
          <w:rFonts w:ascii="Helvetica" w:eastAsia="Times New Roman" w:hAnsi="Helvetica" w:cs="Times New Roman"/>
          <w:kern w:val="0"/>
          <w:sz w:val="22"/>
          <w:szCs w:val="22"/>
        </w:rPr>
        <w:t xml:space="preserve"> means the transformation matrices which aligns the bone in the static 3DCT to its local coordinate system.</w:t>
      </w:r>
    </w:p>
    <w:p w14:paraId="5BA83762" w14:textId="7798435E" w:rsidR="005159E4" w:rsidRPr="005159E4" w:rsidRDefault="005159E4" w:rsidP="00B4510A">
      <w:pPr>
        <w:widowControl/>
        <w:jc w:val="left"/>
        <w:rPr>
          <w:rFonts w:ascii="Times New Roman" w:eastAsia="Times New Roman" w:hAnsi="Times New Roman" w:cs="Times New Roman"/>
          <w:color w:val="385623" w:themeColor="accent6" w:themeShade="80"/>
          <w:kern w:val="0"/>
          <w:sz w:val="22"/>
          <w:szCs w:val="22"/>
        </w:rPr>
      </w:pPr>
      <w:r>
        <w:rPr>
          <w:rFonts w:ascii="Helvetica" w:eastAsia="Times New Roman" w:hAnsi="Helvetica" w:cs="Times New Roman"/>
          <w:kern w:val="0"/>
          <w:sz w:val="22"/>
          <w:szCs w:val="22"/>
        </w:rPr>
        <w:tab/>
      </w:r>
      <w:r w:rsidRPr="005159E4">
        <w:rPr>
          <w:rFonts w:ascii="Times New Roman" w:eastAsia="Times New Roman" w:hAnsi="Times New Roman" w:cs="Times New Roman"/>
          <w:color w:val="385623" w:themeColor="accent6" w:themeShade="80"/>
          <w:kern w:val="0"/>
          <w:sz w:val="22"/>
          <w:szCs w:val="22"/>
        </w:rPr>
        <w:t>Line 296-297</w:t>
      </w:r>
    </w:p>
    <w:p w14:paraId="1B38D7C7" w14:textId="1BD060DF" w:rsidR="00816349" w:rsidRPr="005159E4" w:rsidRDefault="00816349" w:rsidP="00816349">
      <w:pPr>
        <w:widowControl/>
        <w:ind w:left="960"/>
        <w:jc w:val="left"/>
        <w:rPr>
          <w:rFonts w:ascii="Times New Roman" w:eastAsia="Times New Roman" w:hAnsi="Times New Roman" w:cs="Times New Roman"/>
          <w:color w:val="385623" w:themeColor="accent6" w:themeShade="80"/>
          <w:kern w:val="0"/>
          <w:sz w:val="22"/>
          <w:szCs w:val="22"/>
        </w:rPr>
      </w:pPr>
      <w:r w:rsidRPr="005159E4">
        <w:rPr>
          <w:rFonts w:ascii="Times New Roman" w:eastAsia="Times New Roman" w:hAnsi="Times New Roman" w:cs="Times New Roman"/>
          <w:color w:val="385623" w:themeColor="accent6" w:themeShade="80"/>
          <w:kern w:val="0"/>
          <w:sz w:val="22"/>
          <w:szCs w:val="22"/>
        </w:rPr>
        <w:lastRenderedPageBreak/>
        <w:t xml:space="preserve">Rotation matrices </w:t>
      </w:r>
      <w:r w:rsidRPr="005159E4">
        <w:rPr>
          <w:rFonts w:ascii="Times New Roman" w:eastAsia="Times New Roman" w:hAnsi="Times New Roman" w:cs="Times New Roman"/>
          <w:color w:val="385623" w:themeColor="accent6" w:themeShade="80"/>
          <w:kern w:val="0"/>
          <w:sz w:val="22"/>
          <w:szCs w:val="22"/>
          <w:u w:val="double"/>
        </w:rPr>
        <w:t>from static 3DCT to the local coordinate system of the fixed bone (</w:t>
      </w:r>
      <w:proofErr w:type="spellStart"/>
      <w:r w:rsidRPr="005159E4">
        <w:rPr>
          <w:rFonts w:ascii="Times New Roman" w:eastAsia="Times New Roman" w:hAnsi="Times New Roman" w:cs="Times New Roman"/>
          <w:b/>
          <w:color w:val="385623" w:themeColor="accent6" w:themeShade="80"/>
          <w:kern w:val="0"/>
          <w:sz w:val="22"/>
          <w:szCs w:val="22"/>
          <w:u w:val="double"/>
          <w:vertAlign w:val="superscript"/>
        </w:rPr>
        <w:t>L</w:t>
      </w:r>
      <w:r w:rsidRPr="005159E4">
        <w:rPr>
          <w:rFonts w:ascii="Times New Roman" w:eastAsia="Times New Roman" w:hAnsi="Times New Roman" w:cs="Times New Roman"/>
          <w:b/>
          <w:color w:val="385623" w:themeColor="accent6" w:themeShade="80"/>
          <w:kern w:val="0"/>
          <w:sz w:val="22"/>
          <w:szCs w:val="22"/>
          <w:u w:val="double"/>
        </w:rPr>
        <w:t>Mref</w:t>
      </w:r>
      <w:r w:rsidRPr="005159E4">
        <w:rPr>
          <w:rFonts w:ascii="Times New Roman" w:eastAsia="Times New Roman" w:hAnsi="Times New Roman" w:cs="Times New Roman"/>
          <w:b/>
          <w:color w:val="385623" w:themeColor="accent6" w:themeShade="80"/>
          <w:kern w:val="0"/>
          <w:sz w:val="22"/>
          <w:szCs w:val="22"/>
          <w:u w:val="double"/>
          <w:vertAlign w:val="subscript"/>
        </w:rPr>
        <w:t>S</w:t>
      </w:r>
      <w:proofErr w:type="spellEnd"/>
      <w:r w:rsidRPr="005159E4">
        <w:rPr>
          <w:rFonts w:ascii="Times New Roman" w:eastAsia="Times New Roman" w:hAnsi="Times New Roman" w:cs="Times New Roman"/>
          <w:color w:val="385623" w:themeColor="accent6" w:themeShade="80"/>
          <w:kern w:val="0"/>
          <w:sz w:val="22"/>
          <w:szCs w:val="22"/>
          <w:u w:val="double"/>
        </w:rPr>
        <w:t>)</w:t>
      </w:r>
      <w:r w:rsidRPr="005159E4">
        <w:rPr>
          <w:rFonts w:ascii="Times New Roman" w:eastAsia="Times New Roman" w:hAnsi="Times New Roman" w:cs="Times New Roman"/>
          <w:color w:val="385623" w:themeColor="accent6" w:themeShade="80"/>
          <w:kern w:val="0"/>
          <w:sz w:val="22"/>
          <w:szCs w:val="22"/>
        </w:rPr>
        <w:t xml:space="preserve"> are calculated.</w:t>
      </w:r>
    </w:p>
    <w:p w14:paraId="5E5B9016" w14:textId="77777777" w:rsidR="00F107D2" w:rsidRPr="00DF56F1" w:rsidRDefault="00F107D2" w:rsidP="00B4510A">
      <w:pPr>
        <w:widowControl/>
        <w:jc w:val="left"/>
        <w:rPr>
          <w:rFonts w:ascii="Helvetica" w:eastAsia="Times New Roman" w:hAnsi="Helvetica" w:cs="Times New Roman"/>
          <w:color w:val="833C0B" w:themeColor="accent2" w:themeShade="80"/>
          <w:kern w:val="0"/>
          <w:sz w:val="22"/>
          <w:szCs w:val="22"/>
        </w:rPr>
      </w:pPr>
    </w:p>
    <w:p w14:paraId="771DA2A1"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b/>
          <w:bCs/>
          <w:color w:val="833C0B" w:themeColor="accent2" w:themeShade="80"/>
          <w:kern w:val="0"/>
          <w:sz w:val="22"/>
          <w:szCs w:val="22"/>
        </w:rPr>
        <w:t>Reviewer #5:</w:t>
      </w:r>
    </w:p>
    <w:p w14:paraId="40841B90"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Four-dimensional CT analysis using sequential 3D-3D registration for Journal of Visualized Experiments.</w:t>
      </w:r>
    </w:p>
    <w:p w14:paraId="685CE9A8"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It is an important and topical area to quantify joint kinematics using four-dimensional computed tomography (4D CT). This paper addresses a much needed and important aspect of medical imaging. It appears that the technique authors describe can be extrapolated into many areas of research and clinical application. I wish to congratulate the authors on their effort on quantification of joint motion using 4D CT.</w:t>
      </w:r>
    </w:p>
    <w:p w14:paraId="7EEE23C1"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However, this paper does need revisions and there are few concerns.</w:t>
      </w:r>
    </w:p>
    <w:p w14:paraId="5E624989" w14:textId="77777777" w:rsidR="00790944"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In summary, the strength of the paper is that the technique authors use to quantify joint motion, in principle, is technically correct. However, the validity of the system in a scientific context can be questionable as the authors have performed this on only one case of knee motion and the method of validation is not clearly described. </w:t>
      </w:r>
    </w:p>
    <w:p w14:paraId="0A131CBC" w14:textId="1A420BA0" w:rsidR="007D5499"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Also, there are areas where more details can be added to increase clarity of the communication. (This is highlighted under relevant sections)</w:t>
      </w:r>
    </w:p>
    <w:p w14:paraId="4A49BD36" w14:textId="7D92F0EA"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While this appears to be an interesting and useful technique, clarity of presentation, scientific accuracy, and compliance with research standards, and technical quality can further be improved.</w:t>
      </w:r>
    </w:p>
    <w:p w14:paraId="59D52C70" w14:textId="77777777" w:rsidR="00FF1299" w:rsidRDefault="00FF1299" w:rsidP="00FF1299">
      <w:pPr>
        <w:widowControl/>
        <w:jc w:val="left"/>
        <w:rPr>
          <w:rFonts w:ascii="Helvetica" w:eastAsia="Times New Roman" w:hAnsi="Helvetica" w:cs="Times New Roman"/>
          <w:kern w:val="0"/>
          <w:sz w:val="22"/>
          <w:szCs w:val="22"/>
        </w:rPr>
      </w:pPr>
      <w:r w:rsidRPr="00DF56F1">
        <w:rPr>
          <w:rFonts w:ascii="MS Mincho" w:eastAsia="MS Mincho" w:hAnsi="MS Mincho" w:cs="MS Mincho"/>
          <w:kern w:val="0"/>
          <w:sz w:val="22"/>
          <w:szCs w:val="22"/>
        </w:rPr>
        <w:t xml:space="preserve">　</w:t>
      </w:r>
      <w:r w:rsidRPr="00DF56F1">
        <w:rPr>
          <w:rFonts w:ascii="Helvetica" w:eastAsia="Times New Roman" w:hAnsi="Helvetica" w:cs="Times New Roman"/>
          <w:kern w:val="0"/>
          <w:sz w:val="22"/>
          <w:szCs w:val="22"/>
        </w:rPr>
        <w:t xml:space="preserve">We are doing research by comparing the healthy subjects and affected subject (e.g. patellar dislocation or anterior cruciate ligament rupture). However, the scope of this journal to present the methodology, and we presented </w:t>
      </w:r>
      <w:r>
        <w:rPr>
          <w:rFonts w:ascii="Helvetica" w:eastAsia="Times New Roman" w:hAnsi="Helvetica" w:cs="Times New Roman"/>
          <w:kern w:val="0"/>
          <w:sz w:val="22"/>
          <w:szCs w:val="22"/>
        </w:rPr>
        <w:t xml:space="preserve">just </w:t>
      </w:r>
      <w:r w:rsidRPr="00DF56F1">
        <w:rPr>
          <w:rFonts w:ascii="Helvetica" w:eastAsia="Times New Roman" w:hAnsi="Helvetica" w:cs="Times New Roman"/>
          <w:kern w:val="0"/>
          <w:sz w:val="22"/>
          <w:szCs w:val="22"/>
        </w:rPr>
        <w:t>one case with instructing the registration technique.</w:t>
      </w:r>
    </w:p>
    <w:p w14:paraId="4F61FF7B" w14:textId="77777777" w:rsidR="008F34F4" w:rsidRPr="00FF1299" w:rsidRDefault="008F34F4" w:rsidP="00B4510A">
      <w:pPr>
        <w:widowControl/>
        <w:jc w:val="left"/>
        <w:rPr>
          <w:rFonts w:ascii="Helvetica" w:eastAsia="Times New Roman" w:hAnsi="Helvetica" w:cs="Times New Roman"/>
          <w:color w:val="833C0B" w:themeColor="accent2" w:themeShade="80"/>
          <w:kern w:val="0"/>
          <w:sz w:val="22"/>
          <w:szCs w:val="22"/>
        </w:rPr>
      </w:pPr>
    </w:p>
    <w:p w14:paraId="3E18D5F7" w14:textId="77777777" w:rsidR="00FF1299" w:rsidRPr="00DF56F1" w:rsidRDefault="00FF1299" w:rsidP="00B4510A">
      <w:pPr>
        <w:widowControl/>
        <w:jc w:val="left"/>
        <w:rPr>
          <w:rFonts w:ascii="Helvetica" w:eastAsia="Times New Roman" w:hAnsi="Helvetica" w:cs="Times New Roman"/>
          <w:color w:val="833C0B" w:themeColor="accent2" w:themeShade="80"/>
          <w:kern w:val="0"/>
          <w:sz w:val="22"/>
          <w:szCs w:val="22"/>
        </w:rPr>
      </w:pPr>
    </w:p>
    <w:p w14:paraId="54DFECD2"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Abstract</w:t>
      </w:r>
    </w:p>
    <w:p w14:paraId="1A6916E0"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Quantitative analysis of dynamic computed tomography, if done accurately, will answer many questions on joint kinematics. While the aim of the study is clear in the abstract, more details on methodology can improve clarity of communication.</w:t>
      </w:r>
    </w:p>
    <w:p w14:paraId="155B90CB"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lastRenderedPageBreak/>
        <w:t>In the abstract, it is not very clear how this technique quantifies motion of bones. It would have been more informative to mention whether this is done using as existing software, custom made one or an inbuilt application that comes with the scanner.</w:t>
      </w:r>
    </w:p>
    <w:p w14:paraId="72C4BCDB" w14:textId="66FAD38E" w:rsidR="007D5499" w:rsidRPr="00DF56F1" w:rsidRDefault="007D5499"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008F34F4">
        <w:rPr>
          <w:rFonts w:ascii="Helvetica" w:eastAsia="Times New Roman" w:hAnsi="Helvetica" w:cs="Times New Roman"/>
          <w:kern w:val="0"/>
          <w:sz w:val="22"/>
          <w:szCs w:val="22"/>
        </w:rPr>
        <w:t>Thank you for your insightful</w:t>
      </w:r>
      <w:r w:rsidR="008F34F4" w:rsidRPr="008F34F4">
        <w:rPr>
          <w:rFonts w:ascii="Helvetica" w:eastAsia="Times New Roman" w:hAnsi="Helvetica" w:cs="Times New Roman"/>
          <w:kern w:val="0"/>
          <w:sz w:val="22"/>
          <w:szCs w:val="22"/>
        </w:rPr>
        <w:t xml:space="preserve"> comment. </w:t>
      </w:r>
      <w:r w:rsidRPr="00DF56F1">
        <w:rPr>
          <w:rFonts w:ascii="Helvetica" w:eastAsia="Times New Roman" w:hAnsi="Helvetica" w:cs="Times New Roman"/>
          <w:kern w:val="0"/>
          <w:sz w:val="22"/>
          <w:szCs w:val="22"/>
        </w:rPr>
        <w:t xml:space="preserve">We </w:t>
      </w:r>
      <w:r w:rsidR="00D13405" w:rsidRPr="00DF56F1">
        <w:rPr>
          <w:rFonts w:ascii="Helvetica" w:eastAsia="Times New Roman" w:hAnsi="Helvetica" w:cs="Times New Roman"/>
          <w:kern w:val="0"/>
          <w:sz w:val="22"/>
          <w:szCs w:val="22"/>
        </w:rPr>
        <w:t>analyzed the 4DCT DICOM data using existing surface rendering software. We added the explanation.</w:t>
      </w:r>
    </w:p>
    <w:p w14:paraId="33C3668D" w14:textId="77777777" w:rsidR="006F33EB" w:rsidRPr="006F33EB" w:rsidRDefault="006F33EB" w:rsidP="00D13405">
      <w:pPr>
        <w:widowControl/>
        <w:ind w:left="960"/>
        <w:jc w:val="left"/>
        <w:rPr>
          <w:rFonts w:ascii="Times New Roman" w:eastAsia="Times New Roman" w:hAnsi="Times New Roman" w:cs="Times New Roman"/>
          <w:color w:val="385623" w:themeColor="accent6" w:themeShade="80"/>
          <w:kern w:val="0"/>
          <w:sz w:val="22"/>
          <w:szCs w:val="22"/>
        </w:rPr>
      </w:pPr>
      <w:r w:rsidRPr="006F33EB">
        <w:rPr>
          <w:rFonts w:ascii="Times New Roman" w:eastAsia="Times New Roman" w:hAnsi="Times New Roman" w:cs="Times New Roman"/>
          <w:color w:val="385623" w:themeColor="accent6" w:themeShade="80"/>
          <w:kern w:val="0"/>
          <w:sz w:val="22"/>
          <w:szCs w:val="22"/>
        </w:rPr>
        <w:t>Line 44-46</w:t>
      </w:r>
    </w:p>
    <w:p w14:paraId="008E258F" w14:textId="6A420743" w:rsidR="007D5499" w:rsidRPr="006F33EB" w:rsidRDefault="00D13405" w:rsidP="00D13405">
      <w:pPr>
        <w:widowControl/>
        <w:ind w:left="960"/>
        <w:jc w:val="left"/>
        <w:rPr>
          <w:rFonts w:ascii="Times New Roman" w:eastAsia="Times New Roman" w:hAnsi="Times New Roman" w:cs="Times New Roman"/>
          <w:color w:val="385623" w:themeColor="accent6" w:themeShade="80"/>
          <w:kern w:val="0"/>
          <w:sz w:val="22"/>
          <w:szCs w:val="22"/>
        </w:rPr>
      </w:pPr>
      <w:r w:rsidRPr="006F33EB">
        <w:rPr>
          <w:rFonts w:ascii="Times New Roman" w:eastAsia="Times New Roman" w:hAnsi="Times New Roman" w:cs="Times New Roman"/>
          <w:color w:val="385623" w:themeColor="accent6" w:themeShade="80"/>
          <w:kern w:val="0"/>
          <w:sz w:val="22"/>
          <w:szCs w:val="22"/>
        </w:rPr>
        <w:t>We aimed to analyze joint kinematics using a sequential 3D-3D registration technique to provide the kinematics of the moving bone with respect to fixed bone semi-automatically using 4DCT DICOM data and existing software.</w:t>
      </w:r>
    </w:p>
    <w:p w14:paraId="62169802" w14:textId="77777777" w:rsidR="00FF1299" w:rsidRPr="00DF56F1" w:rsidRDefault="00FF1299" w:rsidP="00D13405">
      <w:pPr>
        <w:widowControl/>
        <w:ind w:left="960"/>
        <w:jc w:val="left"/>
        <w:rPr>
          <w:rFonts w:ascii="Helvetica" w:eastAsia="Times New Roman" w:hAnsi="Helvetica" w:cs="Times New Roman"/>
          <w:color w:val="385623" w:themeColor="accent6" w:themeShade="80"/>
          <w:kern w:val="0"/>
          <w:sz w:val="22"/>
          <w:szCs w:val="22"/>
        </w:rPr>
      </w:pPr>
    </w:p>
    <w:p w14:paraId="2E349364"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How and whether the aim is achieved is not clearly mentioned. Precise details on what bones/ joints have been assessed and comments on the results, whether they have been acceptable, would improve the quality of this communication.</w:t>
      </w:r>
    </w:p>
    <w:p w14:paraId="4D1AB267" w14:textId="17D25DF8" w:rsidR="0074751B" w:rsidRDefault="00700A27" w:rsidP="00B4510A">
      <w:pPr>
        <w:widowControl/>
        <w:jc w:val="left"/>
        <w:rPr>
          <w:rFonts w:ascii="Helvetica" w:eastAsia="Times New Roman" w:hAnsi="Helvetica" w:cs="Times New Roman"/>
          <w:kern w:val="0"/>
          <w:sz w:val="22"/>
          <w:szCs w:val="22"/>
        </w:rPr>
      </w:pPr>
      <w:r w:rsidRPr="00DF56F1">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kern w:val="0"/>
          <w:sz w:val="22"/>
          <w:szCs w:val="22"/>
        </w:rPr>
        <w:t xml:space="preserve">This method can be applied to any joint which can be moved inside the CT gantry. The </w:t>
      </w:r>
      <w:r w:rsidR="0059214B" w:rsidRPr="00DF56F1">
        <w:rPr>
          <w:rFonts w:ascii="Helvetica" w:eastAsia="Times New Roman" w:hAnsi="Helvetica" w:cs="Times New Roman"/>
          <w:kern w:val="0"/>
          <w:sz w:val="22"/>
          <w:szCs w:val="22"/>
        </w:rPr>
        <w:t>analysis of the knee joint is ju</w:t>
      </w:r>
      <w:r w:rsidRPr="00DF56F1">
        <w:rPr>
          <w:rFonts w:ascii="Helvetica" w:eastAsia="Times New Roman" w:hAnsi="Helvetica" w:cs="Times New Roman"/>
          <w:kern w:val="0"/>
          <w:sz w:val="22"/>
          <w:szCs w:val="22"/>
        </w:rPr>
        <w:t>st</w:t>
      </w:r>
      <w:r w:rsidR="0059214B" w:rsidRPr="00DF56F1">
        <w:rPr>
          <w:rFonts w:ascii="Helvetica" w:eastAsia="Times New Roman" w:hAnsi="Helvetica" w:cs="Times New Roman"/>
          <w:kern w:val="0"/>
          <w:sz w:val="22"/>
          <w:szCs w:val="22"/>
        </w:rPr>
        <w:t xml:space="preserve"> a representative result.</w:t>
      </w:r>
    </w:p>
    <w:p w14:paraId="283B1C83" w14:textId="77777777" w:rsidR="006F33EB" w:rsidRPr="00DF56F1" w:rsidRDefault="006F33EB" w:rsidP="00B4510A">
      <w:pPr>
        <w:widowControl/>
        <w:jc w:val="left"/>
        <w:rPr>
          <w:rFonts w:ascii="Helvetica" w:eastAsia="Times New Roman" w:hAnsi="Helvetica" w:cs="Times New Roman"/>
          <w:kern w:val="0"/>
          <w:sz w:val="22"/>
          <w:szCs w:val="22"/>
        </w:rPr>
      </w:pPr>
    </w:p>
    <w:p w14:paraId="56DA194C"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Details about whether this technique has been validated will also be of interest. More information on why and how it is mentioned that this is not suitable for large and rapid motion would enhance the clarity of the paper.</w:t>
      </w:r>
    </w:p>
    <w:p w14:paraId="5002BC35" w14:textId="40B48D10" w:rsidR="0059214B" w:rsidRPr="00DF56F1" w:rsidRDefault="006F33EB" w:rsidP="00B4510A">
      <w:pPr>
        <w:widowControl/>
        <w:jc w:val="left"/>
        <w:rPr>
          <w:rFonts w:ascii="Helvetica" w:eastAsia="Times New Roman" w:hAnsi="Helvetica" w:cs="Times New Roman"/>
          <w:kern w:val="0"/>
          <w:sz w:val="22"/>
          <w:szCs w:val="22"/>
        </w:rPr>
      </w:pPr>
      <w:r>
        <w:rPr>
          <w:rFonts w:ascii="Helvetica" w:eastAsia="Times New Roman" w:hAnsi="Helvetica" w:cs="Times New Roman"/>
          <w:color w:val="833C0B" w:themeColor="accent2" w:themeShade="80"/>
          <w:kern w:val="0"/>
          <w:sz w:val="22"/>
          <w:szCs w:val="22"/>
        </w:rPr>
        <w:t xml:space="preserve"> </w:t>
      </w:r>
      <w:r w:rsidR="00DF56F1" w:rsidRPr="00DF56F1">
        <w:rPr>
          <w:rFonts w:ascii="Helvetica" w:eastAsia="Times New Roman" w:hAnsi="Helvetica" w:cs="Times New Roman"/>
          <w:kern w:val="0"/>
          <w:sz w:val="22"/>
          <w:szCs w:val="22"/>
        </w:rPr>
        <w:t>As we answered to the Reviewer #1 in the previous revision, CT artifact is caused by multiple factor. In 4DCT, motion speed, bone quality and position of the bone segment with respect to CT beam possibly influence the CT artifact. We have added the comment in the discussion.</w:t>
      </w:r>
    </w:p>
    <w:p w14:paraId="21D1AECB" w14:textId="042B6B1B" w:rsidR="00DF56F1" w:rsidRPr="00DF56F1" w:rsidRDefault="00DF56F1" w:rsidP="006F33EB">
      <w:pPr>
        <w:widowControl/>
        <w:ind w:leftChars="118" w:left="283" w:firstLine="1"/>
        <w:jc w:val="left"/>
        <w:rPr>
          <w:rFonts w:ascii="Helvetica" w:eastAsia="Times New Roman" w:hAnsi="Helvetica" w:cs="Times New Roman"/>
          <w:color w:val="FFC000"/>
          <w:kern w:val="0"/>
          <w:sz w:val="22"/>
          <w:szCs w:val="22"/>
        </w:rPr>
      </w:pPr>
      <w:r w:rsidRPr="00DF56F1">
        <w:rPr>
          <w:rFonts w:ascii="Helvetica" w:eastAsia="Times New Roman" w:hAnsi="Helvetica" w:cs="Times New Roman"/>
          <w:color w:val="FFC000"/>
          <w:kern w:val="0"/>
          <w:sz w:val="22"/>
          <w:szCs w:val="22"/>
        </w:rPr>
        <w:t>Reviewer 1</w:t>
      </w:r>
    </w:p>
    <w:p w14:paraId="571D428B" w14:textId="77777777" w:rsidR="00DF56F1" w:rsidRPr="00DF56F1" w:rsidRDefault="00DF56F1" w:rsidP="006F33EB">
      <w:pPr>
        <w:ind w:leftChars="118" w:left="283" w:firstLineChars="129" w:firstLine="284"/>
        <w:rPr>
          <w:color w:val="FF6600"/>
          <w:sz w:val="22"/>
          <w:szCs w:val="22"/>
        </w:rPr>
      </w:pPr>
      <w:r w:rsidRPr="00DF56F1">
        <w:rPr>
          <w:color w:val="FF6600"/>
          <w:sz w:val="22"/>
          <w:szCs w:val="22"/>
        </w:rPr>
        <w:t>Discussion: Refers to limitations when joint motion is 'too fast'. How fast is 'too fast'? Was any attempt made to ascertain the angular velocity of the joint at which the method is insufficient?</w:t>
      </w:r>
    </w:p>
    <w:p w14:paraId="188EA5F1" w14:textId="77777777" w:rsidR="00DF56F1" w:rsidRPr="00DF56F1" w:rsidRDefault="00DF56F1" w:rsidP="006F33EB">
      <w:pPr>
        <w:ind w:leftChars="118" w:left="283" w:firstLineChars="129" w:firstLine="284"/>
        <w:rPr>
          <w:rFonts w:ascii="Arial" w:hAnsi="Arial" w:cs="Arial"/>
          <w:sz w:val="22"/>
          <w:szCs w:val="22"/>
        </w:rPr>
      </w:pPr>
      <w:r w:rsidRPr="00DF56F1">
        <w:rPr>
          <w:color w:val="FF6600"/>
          <w:sz w:val="22"/>
          <w:szCs w:val="22"/>
        </w:rPr>
        <w:t xml:space="preserve"> </w:t>
      </w:r>
      <w:r w:rsidRPr="00DF56F1">
        <w:rPr>
          <w:rFonts w:ascii="Arial" w:hAnsi="Arial" w:cs="Arial"/>
          <w:sz w:val="22"/>
          <w:szCs w:val="22"/>
        </w:rPr>
        <w:t>This depends on the morphological characteristic of the segment. A segment with larger size, less symmetricity and more landmarks such as bone spurs will demonstrate a higher success rate of tracing. Although 30</w:t>
      </w:r>
      <w:r w:rsidRPr="00DF56F1">
        <w:rPr>
          <w:rFonts w:ascii="Arial" w:hAnsi="Arial" w:cs="Arial"/>
          <w:sz w:val="22"/>
          <w:szCs w:val="22"/>
        </w:rPr>
        <w:sym w:font="Symbol" w:char="F0B0"/>
      </w:r>
      <w:r w:rsidRPr="00DF56F1">
        <w:rPr>
          <w:rFonts w:ascii="Arial" w:hAnsi="Arial" w:cs="Arial"/>
          <w:sz w:val="22"/>
          <w:szCs w:val="22"/>
        </w:rPr>
        <w:t>/s seems too fast for knee, wrist and finger motion analysis, we have not performed detailed analyses of velocity limitations. We have added mention of this problem as a future task in the Discussion.</w:t>
      </w:r>
    </w:p>
    <w:p w14:paraId="3380C10E" w14:textId="1FFB5766" w:rsidR="00DF56F1" w:rsidRPr="00DF56F1" w:rsidRDefault="005159E4" w:rsidP="006F33EB">
      <w:pPr>
        <w:ind w:leftChars="118" w:left="283" w:firstLineChars="129" w:firstLine="284"/>
        <w:rPr>
          <w:color w:val="538135" w:themeColor="accent6" w:themeShade="BF"/>
          <w:sz w:val="22"/>
          <w:szCs w:val="22"/>
        </w:rPr>
      </w:pPr>
      <w:r>
        <w:rPr>
          <w:color w:val="538135" w:themeColor="accent6" w:themeShade="BF"/>
          <w:sz w:val="22"/>
          <w:szCs w:val="22"/>
        </w:rPr>
        <w:lastRenderedPageBreak/>
        <w:tab/>
        <w:t>Line 397-399</w:t>
      </w:r>
    </w:p>
    <w:p w14:paraId="6D7AF9E5" w14:textId="77777777" w:rsidR="00DF56F1" w:rsidRPr="00DF56F1" w:rsidRDefault="00DF56F1" w:rsidP="006F33EB">
      <w:pPr>
        <w:ind w:leftChars="118" w:left="283" w:firstLineChars="129" w:firstLine="284"/>
        <w:rPr>
          <w:color w:val="538135" w:themeColor="accent6" w:themeShade="BF"/>
          <w:sz w:val="22"/>
          <w:szCs w:val="22"/>
        </w:rPr>
      </w:pPr>
      <w:r w:rsidRPr="00DF56F1">
        <w:rPr>
          <w:rFonts w:cstheme="minorHAnsi"/>
          <w:color w:val="538135" w:themeColor="accent6" w:themeShade="BF"/>
          <w:sz w:val="22"/>
          <w:szCs w:val="22"/>
        </w:rPr>
        <w:tab/>
        <w:t xml:space="preserve">Tolerable velocity depends of the target joint, because the joint </w:t>
      </w:r>
      <w:r w:rsidRPr="00DF56F1">
        <w:rPr>
          <w:rFonts w:cstheme="minorHAnsi"/>
          <w:color w:val="538135" w:themeColor="accent6" w:themeShade="BF"/>
          <w:sz w:val="22"/>
          <w:szCs w:val="22"/>
        </w:rPr>
        <w:tab/>
        <w:t xml:space="preserve">morphology affects the success rate of surface registration. Studies of </w:t>
      </w:r>
      <w:r w:rsidRPr="00DF56F1">
        <w:rPr>
          <w:rFonts w:cstheme="minorHAnsi"/>
          <w:color w:val="538135" w:themeColor="accent6" w:themeShade="BF"/>
          <w:sz w:val="22"/>
          <w:szCs w:val="22"/>
        </w:rPr>
        <w:tab/>
        <w:t>velocity tolerance for each joint will be needed in the future.</w:t>
      </w:r>
    </w:p>
    <w:p w14:paraId="41A8CA75" w14:textId="77777777" w:rsidR="00DF56F1" w:rsidRPr="00DF56F1" w:rsidRDefault="00DF56F1" w:rsidP="00B4510A">
      <w:pPr>
        <w:widowControl/>
        <w:jc w:val="left"/>
        <w:rPr>
          <w:rFonts w:ascii="Helvetica" w:eastAsia="Times New Roman" w:hAnsi="Helvetica" w:cs="Times New Roman"/>
          <w:kern w:val="0"/>
          <w:sz w:val="22"/>
          <w:szCs w:val="22"/>
        </w:rPr>
      </w:pPr>
    </w:p>
    <w:p w14:paraId="6ACEFEE0"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43- Suggest rewording as "numerical analysis of joint kinematics using 4D CT data". This is different to numerical analysis of soft tissue motion using the same imaging modality. The problems encountered and success rates are different. Hence, I would recommend that the authors should be specific on their aims.</w:t>
      </w:r>
    </w:p>
    <w:p w14:paraId="6F6FF5F9" w14:textId="5933E8C6" w:rsidR="00EE18CC" w:rsidRDefault="00BF4BB2"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 xml:space="preserve">Thank you for your comment. </w:t>
      </w:r>
      <w:r w:rsidR="009C4665" w:rsidRPr="009C4665">
        <w:rPr>
          <w:rFonts w:ascii="Helvetica" w:eastAsia="Times New Roman" w:hAnsi="Helvetica" w:cs="Times New Roman"/>
          <w:kern w:val="0"/>
          <w:sz w:val="22"/>
          <w:szCs w:val="22"/>
        </w:rPr>
        <w:t>We reworded the sentence.</w:t>
      </w:r>
    </w:p>
    <w:p w14:paraId="4CED54F1" w14:textId="47E07E16" w:rsidR="006E0497" w:rsidRPr="006E0497" w:rsidRDefault="006E0497" w:rsidP="00B4510A">
      <w:pPr>
        <w:widowControl/>
        <w:jc w:val="left"/>
        <w:rPr>
          <w:rFonts w:ascii="Times New Roman" w:eastAsia="Times New Roman" w:hAnsi="Times New Roman" w:cs="Times New Roman"/>
          <w:color w:val="385623" w:themeColor="accent6" w:themeShade="80"/>
          <w:kern w:val="0"/>
          <w:sz w:val="22"/>
          <w:szCs w:val="22"/>
        </w:rPr>
      </w:pPr>
      <w:r w:rsidRPr="006E0497">
        <w:rPr>
          <w:rFonts w:ascii="Times New Roman" w:eastAsia="Times New Roman" w:hAnsi="Times New Roman" w:cs="Times New Roman"/>
          <w:color w:val="385623" w:themeColor="accent6" w:themeShade="80"/>
          <w:kern w:val="0"/>
          <w:sz w:val="22"/>
          <w:szCs w:val="22"/>
        </w:rPr>
        <w:tab/>
        <w:t>Line 43-44</w:t>
      </w:r>
    </w:p>
    <w:p w14:paraId="353C363D" w14:textId="126A88B2" w:rsidR="00EE18CC" w:rsidRPr="006E0497" w:rsidRDefault="006E0497" w:rsidP="00B4510A">
      <w:pPr>
        <w:widowControl/>
        <w:jc w:val="left"/>
        <w:rPr>
          <w:rFonts w:ascii="Times New Roman" w:hAnsi="Times New Roman" w:cs="Times New Roman"/>
          <w:color w:val="385623" w:themeColor="accent6" w:themeShade="80"/>
        </w:rPr>
      </w:pPr>
      <w:r w:rsidRPr="006E0497">
        <w:rPr>
          <w:rFonts w:ascii="Times New Roman" w:hAnsi="Times New Roman" w:cs="Times New Roman"/>
          <w:color w:val="385623" w:themeColor="accent6" w:themeShade="80"/>
        </w:rPr>
        <w:tab/>
      </w:r>
      <w:r w:rsidR="00CE27ED" w:rsidRPr="006E0497">
        <w:rPr>
          <w:rFonts w:ascii="Times New Roman" w:hAnsi="Times New Roman" w:cs="Times New Roman"/>
          <w:color w:val="385623" w:themeColor="accent6" w:themeShade="80"/>
        </w:rPr>
        <w:t xml:space="preserve">However, numerical analysis of 4DCT data remains difficult because </w:t>
      </w:r>
      <w:r w:rsidRPr="006E0497">
        <w:rPr>
          <w:rFonts w:ascii="Times New Roman" w:hAnsi="Times New Roman" w:cs="Times New Roman"/>
          <w:color w:val="385623" w:themeColor="accent6" w:themeShade="80"/>
        </w:rPr>
        <w:tab/>
      </w:r>
      <w:r w:rsidR="00CE27ED" w:rsidRPr="006E0497">
        <w:rPr>
          <w:rFonts w:ascii="Times New Roman" w:hAnsi="Times New Roman" w:cs="Times New Roman"/>
          <w:color w:val="385623" w:themeColor="accent6" w:themeShade="80"/>
        </w:rPr>
        <w:t>segmentation in all volumetric frame is time consuming.</w:t>
      </w:r>
    </w:p>
    <w:p w14:paraId="1C0AC66B" w14:textId="77777777" w:rsidR="006E0497" w:rsidRPr="00DF56F1" w:rsidRDefault="006E0497" w:rsidP="00B4510A">
      <w:pPr>
        <w:widowControl/>
        <w:jc w:val="left"/>
        <w:rPr>
          <w:rFonts w:ascii="Helvetica" w:eastAsia="Times New Roman" w:hAnsi="Helvetica" w:cs="Times New Roman"/>
          <w:color w:val="833C0B" w:themeColor="accent2" w:themeShade="80"/>
          <w:kern w:val="0"/>
          <w:sz w:val="22"/>
          <w:szCs w:val="22"/>
        </w:rPr>
      </w:pPr>
    </w:p>
    <w:p w14:paraId="12323673"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43- "However, numerical analysis of 4DCT data remains difficult because of the massive volume of data involved."-Accuracy of this statement is questionable. The numerical analysis of joint kinematics using 4 dimensional CT is difficult not because of the large volume of data involved. This is because of technical difficulty in developing universally acceptable algorithm to register images containing bones. Segmentation is time consuming, automatic segmentation needs a </w:t>
      </w:r>
      <w:proofErr w:type="spellStart"/>
      <w:r w:rsidRPr="00DF56F1">
        <w:rPr>
          <w:rFonts w:ascii="Helvetica" w:eastAsia="Times New Roman" w:hAnsi="Helvetica" w:cs="Times New Roman"/>
          <w:color w:val="833C0B" w:themeColor="accent2" w:themeShade="80"/>
          <w:kern w:val="0"/>
          <w:sz w:val="22"/>
          <w:szCs w:val="22"/>
        </w:rPr>
        <w:t>specialised</w:t>
      </w:r>
      <w:proofErr w:type="spellEnd"/>
      <w:r w:rsidRPr="00DF56F1">
        <w:rPr>
          <w:rFonts w:ascii="Helvetica" w:eastAsia="Times New Roman" w:hAnsi="Helvetica" w:cs="Times New Roman"/>
          <w:color w:val="833C0B" w:themeColor="accent2" w:themeShade="80"/>
          <w:kern w:val="0"/>
          <w:sz w:val="22"/>
          <w:szCs w:val="22"/>
        </w:rPr>
        <w:t xml:space="preserve"> software program. The volume of data is a concern, but this has been largely overcome in the last 10 years by good computer hardware/ workstations and introduction of segmentation and surface based modelling.</w:t>
      </w:r>
    </w:p>
    <w:p w14:paraId="3B163203" w14:textId="6BD21558" w:rsidR="00ED75DC" w:rsidRPr="00ED75DC" w:rsidRDefault="00BF4BB2"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 xml:space="preserve">As the reviewer pointed, </w:t>
      </w:r>
      <w:r w:rsidR="0001682D">
        <w:rPr>
          <w:rFonts w:ascii="Helvetica" w:eastAsia="Times New Roman" w:hAnsi="Helvetica" w:cs="Times New Roman"/>
          <w:kern w:val="0"/>
          <w:sz w:val="22"/>
          <w:szCs w:val="22"/>
        </w:rPr>
        <w:t>data volume is not a great</w:t>
      </w:r>
      <w:r w:rsidR="00121A29">
        <w:rPr>
          <w:rFonts w:ascii="Helvetica" w:eastAsia="Times New Roman" w:hAnsi="Helvetica" w:cs="Times New Roman"/>
          <w:kern w:val="0"/>
          <w:sz w:val="22"/>
          <w:szCs w:val="22"/>
        </w:rPr>
        <w:t xml:space="preserve"> concern. </w:t>
      </w:r>
      <w:r w:rsidR="00ED75DC" w:rsidRPr="00ED75DC">
        <w:rPr>
          <w:rFonts w:ascii="Helvetica" w:eastAsia="Times New Roman" w:hAnsi="Helvetica" w:cs="Times New Roman"/>
          <w:kern w:val="0"/>
          <w:sz w:val="22"/>
          <w:szCs w:val="22"/>
        </w:rPr>
        <w:t>We paraphrase and specify the cause of difficulty.</w:t>
      </w:r>
    </w:p>
    <w:p w14:paraId="05CE0653" w14:textId="77777777" w:rsidR="00BC683D" w:rsidRDefault="00BC683D" w:rsidP="00B4510A">
      <w:pPr>
        <w:widowControl/>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ab/>
      </w:r>
      <w:r w:rsidR="00B87AAB" w:rsidRPr="00BC683D">
        <w:rPr>
          <w:rFonts w:ascii="Times New Roman" w:eastAsia="Times New Roman" w:hAnsi="Times New Roman" w:cs="Times New Roman"/>
          <w:color w:val="385623" w:themeColor="accent6" w:themeShade="80"/>
          <w:kern w:val="0"/>
          <w:sz w:val="22"/>
          <w:szCs w:val="22"/>
        </w:rPr>
        <w:t xml:space="preserve">Line 43-44 </w:t>
      </w:r>
    </w:p>
    <w:p w14:paraId="5D89628C" w14:textId="4F75F882" w:rsidR="00ED75DC" w:rsidRDefault="00BC683D" w:rsidP="00B4510A">
      <w:pPr>
        <w:widowControl/>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ab/>
      </w:r>
      <w:r w:rsidR="00B87AAB" w:rsidRPr="00BC683D">
        <w:rPr>
          <w:rFonts w:ascii="Times New Roman" w:eastAsia="Times New Roman" w:hAnsi="Times New Roman" w:cs="Times New Roman"/>
          <w:color w:val="385623" w:themeColor="accent6" w:themeShade="80"/>
          <w:kern w:val="0"/>
          <w:sz w:val="22"/>
          <w:szCs w:val="22"/>
        </w:rPr>
        <w:t xml:space="preserve">However, numerical analysis of 4DCT data remains difficult because </w:t>
      </w:r>
      <w:r>
        <w:rPr>
          <w:rFonts w:ascii="Times New Roman" w:eastAsia="Times New Roman" w:hAnsi="Times New Roman" w:cs="Times New Roman"/>
          <w:color w:val="385623" w:themeColor="accent6" w:themeShade="80"/>
          <w:kern w:val="0"/>
          <w:sz w:val="22"/>
          <w:szCs w:val="22"/>
        </w:rPr>
        <w:tab/>
      </w:r>
      <w:r w:rsidR="00B87AAB" w:rsidRPr="00BC683D">
        <w:rPr>
          <w:rFonts w:ascii="Times New Roman" w:eastAsia="Times New Roman" w:hAnsi="Times New Roman" w:cs="Times New Roman"/>
          <w:color w:val="385623" w:themeColor="accent6" w:themeShade="80"/>
          <w:kern w:val="0"/>
          <w:sz w:val="22"/>
          <w:szCs w:val="22"/>
        </w:rPr>
        <w:t>segmentation in all volumetric frame is time consuming.</w:t>
      </w:r>
    </w:p>
    <w:p w14:paraId="54EC024E" w14:textId="77777777" w:rsidR="00CE27ED" w:rsidRPr="00BC683D" w:rsidRDefault="00CE27ED" w:rsidP="00B4510A">
      <w:pPr>
        <w:widowControl/>
        <w:jc w:val="left"/>
        <w:rPr>
          <w:rFonts w:ascii="Times New Roman" w:eastAsia="Times New Roman" w:hAnsi="Times New Roman" w:cs="Times New Roman"/>
          <w:color w:val="833C0B" w:themeColor="accent2" w:themeShade="80"/>
          <w:kern w:val="0"/>
          <w:sz w:val="22"/>
          <w:szCs w:val="22"/>
        </w:rPr>
      </w:pPr>
    </w:p>
    <w:p w14:paraId="0DDFCF96"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46- Why would you need to 'trim' surface data </w:t>
      </w:r>
      <w:proofErr w:type="gramStart"/>
      <w:r w:rsidRPr="00DF56F1">
        <w:rPr>
          <w:rFonts w:ascii="Helvetica" w:eastAsia="Times New Roman" w:hAnsi="Helvetica" w:cs="Times New Roman"/>
          <w:color w:val="833C0B" w:themeColor="accent2" w:themeShade="80"/>
          <w:kern w:val="0"/>
          <w:sz w:val="22"/>
          <w:szCs w:val="22"/>
        </w:rPr>
        <w:t>( I</w:t>
      </w:r>
      <w:proofErr w:type="gramEnd"/>
      <w:r w:rsidRPr="00DF56F1">
        <w:rPr>
          <w:rFonts w:ascii="Helvetica" w:eastAsia="Times New Roman" w:hAnsi="Helvetica" w:cs="Times New Roman"/>
          <w:color w:val="833C0B" w:themeColor="accent2" w:themeShade="80"/>
          <w:kern w:val="0"/>
          <w:sz w:val="22"/>
          <w:szCs w:val="22"/>
        </w:rPr>
        <w:t xml:space="preserve"> think this should be 'trimmed 3D surface data to match the length of bones on 4D volumes' as 4D CT can only use the gantry width but 3 D CT </w:t>
      </w:r>
      <w:proofErr w:type="spellStart"/>
      <w:r w:rsidRPr="00DF56F1">
        <w:rPr>
          <w:rFonts w:ascii="Helvetica" w:eastAsia="Times New Roman" w:hAnsi="Helvetica" w:cs="Times New Roman"/>
          <w:color w:val="833C0B" w:themeColor="accent2" w:themeShade="80"/>
          <w:kern w:val="0"/>
          <w:sz w:val="22"/>
          <w:szCs w:val="22"/>
        </w:rPr>
        <w:t>can</w:t>
      </w:r>
      <w:proofErr w:type="spellEnd"/>
      <w:r w:rsidRPr="00DF56F1">
        <w:rPr>
          <w:rFonts w:ascii="Helvetica" w:eastAsia="Times New Roman" w:hAnsi="Helvetica" w:cs="Times New Roman"/>
          <w:color w:val="833C0B" w:themeColor="accent2" w:themeShade="80"/>
          <w:kern w:val="0"/>
          <w:sz w:val="22"/>
          <w:szCs w:val="22"/>
        </w:rPr>
        <w:t xml:space="preserve"> image the whole length of the bone). It would be good to explain this.</w:t>
      </w:r>
    </w:p>
    <w:p w14:paraId="0B19A882" w14:textId="560FB90B" w:rsidR="00A615A8" w:rsidRPr="00CD5B96" w:rsidRDefault="00544C4D"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lastRenderedPageBreak/>
        <w:t xml:space="preserve">Thank you for your comment. </w:t>
      </w:r>
      <w:r w:rsidR="00CD5B96">
        <w:rPr>
          <w:rFonts w:ascii="Helvetica" w:eastAsia="Times New Roman" w:hAnsi="Helvetica" w:cs="Times New Roman"/>
          <w:kern w:val="0"/>
          <w:sz w:val="22"/>
          <w:szCs w:val="22"/>
        </w:rPr>
        <w:t xml:space="preserve">Trimming </w:t>
      </w:r>
      <w:r>
        <w:rPr>
          <w:rFonts w:ascii="Helvetica" w:eastAsia="Times New Roman" w:hAnsi="Helvetica" w:cs="Times New Roman"/>
          <w:kern w:val="0"/>
          <w:sz w:val="22"/>
          <w:szCs w:val="22"/>
        </w:rPr>
        <w:t xml:space="preserve">step </w:t>
      </w:r>
      <w:r w:rsidR="00CD5B96">
        <w:rPr>
          <w:rFonts w:ascii="Helvetica" w:eastAsia="Times New Roman" w:hAnsi="Helvetica" w:cs="Times New Roman"/>
          <w:kern w:val="0"/>
          <w:sz w:val="22"/>
          <w:szCs w:val="22"/>
        </w:rPr>
        <w:t>is required for ICP because ICP requires that one surface is included in another surface.</w:t>
      </w:r>
      <w:r w:rsidR="00185F19">
        <w:rPr>
          <w:rFonts w:ascii="Helvetica" w:eastAsia="Times New Roman" w:hAnsi="Helvetica" w:cs="Times New Roman"/>
          <w:kern w:val="0"/>
          <w:sz w:val="22"/>
          <w:szCs w:val="22"/>
        </w:rPr>
        <w:t xml:space="preserve"> The word number in abstract is limited, so we added the comment in the METHOD section.</w:t>
      </w:r>
    </w:p>
    <w:p w14:paraId="6926CD9D" w14:textId="457FDF7E" w:rsidR="00CE27ED" w:rsidRPr="001C0D5C" w:rsidRDefault="0011341F" w:rsidP="00B4510A">
      <w:pPr>
        <w:widowControl/>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ab/>
      </w:r>
      <w:r w:rsidR="00CE27ED" w:rsidRPr="001C0D5C">
        <w:rPr>
          <w:rFonts w:ascii="Times New Roman" w:eastAsia="Times New Roman" w:hAnsi="Times New Roman" w:cs="Times New Roman"/>
          <w:color w:val="385623" w:themeColor="accent6" w:themeShade="80"/>
          <w:kern w:val="0"/>
          <w:sz w:val="22"/>
          <w:szCs w:val="22"/>
        </w:rPr>
        <w:t>Line 163-164</w:t>
      </w:r>
    </w:p>
    <w:p w14:paraId="72624277" w14:textId="06A9F0DF" w:rsidR="00A615A8" w:rsidRPr="001C0D5C" w:rsidRDefault="0011341F" w:rsidP="00B4510A">
      <w:pPr>
        <w:widowControl/>
        <w:jc w:val="left"/>
        <w:rPr>
          <w:rFonts w:ascii="Times New Roman" w:eastAsia="Times New Roman" w:hAnsi="Times New Roman" w:cs="Times New Roman"/>
          <w:color w:val="385623" w:themeColor="accent6" w:themeShade="80"/>
          <w:kern w:val="0"/>
          <w:sz w:val="22"/>
          <w:szCs w:val="22"/>
        </w:rPr>
      </w:pPr>
      <w:r w:rsidRPr="001C0D5C">
        <w:rPr>
          <w:rFonts w:ascii="Times New Roman" w:eastAsia="Times New Roman" w:hAnsi="Times New Roman" w:cs="Times New Roman"/>
          <w:color w:val="385623" w:themeColor="accent6" w:themeShade="80"/>
          <w:kern w:val="0"/>
          <w:sz w:val="22"/>
          <w:szCs w:val="22"/>
        </w:rPr>
        <w:tab/>
      </w:r>
      <w:r w:rsidR="00CD5B96" w:rsidRPr="001C0D5C">
        <w:rPr>
          <w:rFonts w:ascii="Times New Roman" w:eastAsia="Times New Roman" w:hAnsi="Times New Roman" w:cs="Times New Roman"/>
          <w:color w:val="385623" w:themeColor="accent6" w:themeShade="80"/>
          <w:kern w:val="0"/>
          <w:sz w:val="22"/>
          <w:szCs w:val="22"/>
        </w:rPr>
        <w:t xml:space="preserve">Trim the bones in a static 3DCT into partial segment data that are included in all </w:t>
      </w:r>
      <w:r w:rsidRPr="001C0D5C">
        <w:rPr>
          <w:rFonts w:ascii="Times New Roman" w:eastAsia="Times New Roman" w:hAnsi="Times New Roman" w:cs="Times New Roman"/>
          <w:color w:val="385623" w:themeColor="accent6" w:themeShade="80"/>
          <w:kern w:val="0"/>
          <w:sz w:val="22"/>
          <w:szCs w:val="22"/>
        </w:rPr>
        <w:tab/>
      </w:r>
      <w:r w:rsidR="00CD5B96" w:rsidRPr="001C0D5C">
        <w:rPr>
          <w:rFonts w:ascii="Times New Roman" w:eastAsia="Times New Roman" w:hAnsi="Times New Roman" w:cs="Times New Roman"/>
          <w:color w:val="385623" w:themeColor="accent6" w:themeShade="80"/>
          <w:kern w:val="0"/>
          <w:sz w:val="22"/>
          <w:szCs w:val="22"/>
        </w:rPr>
        <w:t>frames of 4DCT for ICP</w:t>
      </w:r>
    </w:p>
    <w:p w14:paraId="135C9A17" w14:textId="77777777" w:rsidR="00CD5B96" w:rsidRPr="00DF56F1" w:rsidRDefault="00CD5B96" w:rsidP="00B4510A">
      <w:pPr>
        <w:widowControl/>
        <w:jc w:val="left"/>
        <w:rPr>
          <w:rFonts w:ascii="Helvetica" w:eastAsia="Times New Roman" w:hAnsi="Helvetica" w:cs="Times New Roman"/>
          <w:color w:val="833C0B" w:themeColor="accent2" w:themeShade="80"/>
          <w:kern w:val="0"/>
          <w:sz w:val="22"/>
          <w:szCs w:val="22"/>
        </w:rPr>
      </w:pPr>
    </w:p>
    <w:p w14:paraId="43E89C99"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50- "source bones"- suggest Rewording. Are they the bones segmented from 3 D CT?</w:t>
      </w:r>
    </w:p>
    <w:p w14:paraId="64F73867" w14:textId="404452AA" w:rsidR="00DE64F5" w:rsidRDefault="00DE64F5" w:rsidP="00B4510A">
      <w:pPr>
        <w:widowControl/>
        <w:jc w:val="left"/>
        <w:rPr>
          <w:rFonts w:ascii="Helvetica" w:eastAsia="Times New Roman" w:hAnsi="Helvetica" w:cs="Times New Roman"/>
          <w:color w:val="833C0B" w:themeColor="accent2" w:themeShade="80"/>
          <w:kern w:val="0"/>
          <w:sz w:val="22"/>
          <w:szCs w:val="22"/>
        </w:rPr>
      </w:pPr>
      <w:r>
        <w:rPr>
          <w:rFonts w:ascii="Helvetica" w:eastAsia="Times New Roman" w:hAnsi="Helvetica" w:cs="Times New Roman"/>
          <w:color w:val="833C0B" w:themeColor="accent2" w:themeShade="80"/>
          <w:kern w:val="0"/>
          <w:sz w:val="22"/>
          <w:szCs w:val="22"/>
        </w:rPr>
        <w:t xml:space="preserve"> </w:t>
      </w:r>
      <w:r w:rsidRPr="00DE64F5">
        <w:rPr>
          <w:rFonts w:ascii="Helvetica" w:eastAsia="Times New Roman" w:hAnsi="Helvetica" w:cs="Times New Roman"/>
          <w:kern w:val="0"/>
          <w:sz w:val="22"/>
          <w:szCs w:val="22"/>
        </w:rPr>
        <w:t>These are the target bones which the researcher want to trace during 4DCT. As the reviewer pointed, these target bones should be reconstructed from 3DCT.</w:t>
      </w:r>
    </w:p>
    <w:p w14:paraId="79DE890F" w14:textId="5F0EE7C3" w:rsidR="00DE64F5" w:rsidRPr="00DE64F5" w:rsidRDefault="00DE64F5"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We reworded the word.</w:t>
      </w:r>
    </w:p>
    <w:p w14:paraId="71324429" w14:textId="186A59CE" w:rsidR="003775A3" w:rsidRPr="00F32D99" w:rsidRDefault="00DE64F5" w:rsidP="00B4510A">
      <w:pPr>
        <w:widowControl/>
        <w:jc w:val="left"/>
        <w:rPr>
          <w:rFonts w:ascii="Times New Roman" w:eastAsia="Times New Roman" w:hAnsi="Times New Roman" w:cs="Times New Roman"/>
          <w:color w:val="385623" w:themeColor="accent6" w:themeShade="80"/>
          <w:kern w:val="0"/>
          <w:sz w:val="22"/>
          <w:szCs w:val="22"/>
        </w:rPr>
      </w:pPr>
      <w:r>
        <w:rPr>
          <w:rFonts w:ascii="Helvetica" w:eastAsia="Times New Roman" w:hAnsi="Helvetica" w:cs="Times New Roman"/>
          <w:color w:val="833C0B" w:themeColor="accent2" w:themeShade="80"/>
          <w:kern w:val="0"/>
          <w:sz w:val="22"/>
          <w:szCs w:val="22"/>
        </w:rPr>
        <w:tab/>
      </w:r>
      <w:r w:rsidR="00F32D99" w:rsidRPr="00F32D99">
        <w:rPr>
          <w:rFonts w:ascii="Times New Roman" w:eastAsia="Times New Roman" w:hAnsi="Times New Roman" w:cs="Times New Roman"/>
          <w:color w:val="385623" w:themeColor="accent6" w:themeShade="80"/>
          <w:kern w:val="0"/>
          <w:sz w:val="22"/>
          <w:szCs w:val="22"/>
        </w:rPr>
        <w:t>Line 50-52</w:t>
      </w:r>
    </w:p>
    <w:p w14:paraId="307DA8C4" w14:textId="5FC04277" w:rsidR="00F32D99" w:rsidRPr="00F32D99" w:rsidRDefault="003775A3" w:rsidP="00F32D99">
      <w:pPr>
        <w:widowControl/>
        <w:jc w:val="left"/>
        <w:rPr>
          <w:rFonts w:ascii="Times New Roman" w:eastAsia="Times New Roman" w:hAnsi="Times New Roman" w:cs="Times New Roman"/>
          <w:color w:val="385623" w:themeColor="accent6" w:themeShade="80"/>
          <w:kern w:val="0"/>
          <w:sz w:val="22"/>
          <w:szCs w:val="22"/>
        </w:rPr>
      </w:pPr>
      <w:r w:rsidRPr="00F32D99">
        <w:rPr>
          <w:rFonts w:ascii="Times New Roman" w:eastAsia="Times New Roman" w:hAnsi="Times New Roman" w:cs="Times New Roman"/>
          <w:color w:val="385623" w:themeColor="accent6" w:themeShade="80"/>
          <w:kern w:val="0"/>
          <w:sz w:val="22"/>
          <w:szCs w:val="22"/>
        </w:rPr>
        <w:tab/>
      </w:r>
      <w:r w:rsidR="00F32D99" w:rsidRPr="00F32D99">
        <w:rPr>
          <w:rFonts w:ascii="Times New Roman" w:eastAsia="Times New Roman" w:hAnsi="Times New Roman" w:cs="Times New Roman"/>
          <w:color w:val="385623" w:themeColor="accent6" w:themeShade="80"/>
          <w:kern w:val="0"/>
          <w:sz w:val="22"/>
          <w:szCs w:val="22"/>
        </w:rPr>
        <w:t xml:space="preserve">Once the coordinate systems of the </w:t>
      </w:r>
      <w:r w:rsidR="00F32D99" w:rsidRPr="00F32D99">
        <w:rPr>
          <w:rFonts w:ascii="Times New Roman" w:eastAsia="Times New Roman" w:hAnsi="Times New Roman" w:cs="Times New Roman"/>
          <w:color w:val="385623" w:themeColor="accent6" w:themeShade="80"/>
          <w:kern w:val="0"/>
          <w:sz w:val="22"/>
          <w:szCs w:val="22"/>
          <w:u w:val="single"/>
        </w:rPr>
        <w:t>target bones</w:t>
      </w:r>
      <w:r w:rsidR="00F32D99" w:rsidRPr="00F32D99">
        <w:rPr>
          <w:rFonts w:ascii="Times New Roman" w:eastAsia="Times New Roman" w:hAnsi="Times New Roman" w:cs="Times New Roman"/>
          <w:color w:val="385623" w:themeColor="accent6" w:themeShade="80"/>
          <w:kern w:val="0"/>
          <w:sz w:val="22"/>
          <w:szCs w:val="22"/>
        </w:rPr>
        <w:t xml:space="preserve"> are decided, translation and rotation </w:t>
      </w:r>
      <w:r w:rsidR="00F32D99">
        <w:rPr>
          <w:rFonts w:ascii="Times New Roman" w:eastAsia="Times New Roman" w:hAnsi="Times New Roman" w:cs="Times New Roman"/>
          <w:color w:val="385623" w:themeColor="accent6" w:themeShade="80"/>
          <w:kern w:val="0"/>
          <w:sz w:val="22"/>
          <w:szCs w:val="22"/>
        </w:rPr>
        <w:tab/>
      </w:r>
      <w:r w:rsidR="00F32D99" w:rsidRPr="00F32D99">
        <w:rPr>
          <w:rFonts w:ascii="Times New Roman" w:eastAsia="Times New Roman" w:hAnsi="Times New Roman" w:cs="Times New Roman"/>
          <w:color w:val="385623" w:themeColor="accent6" w:themeShade="80"/>
          <w:kern w:val="0"/>
          <w:sz w:val="22"/>
          <w:szCs w:val="22"/>
        </w:rPr>
        <w:t>angles between any two bones can be calculated.</w:t>
      </w:r>
    </w:p>
    <w:p w14:paraId="693D0746" w14:textId="31DE194F" w:rsidR="00DE64F5" w:rsidRPr="00F32D99" w:rsidRDefault="00DE64F5" w:rsidP="00B4510A">
      <w:pPr>
        <w:widowControl/>
        <w:jc w:val="left"/>
        <w:rPr>
          <w:rFonts w:ascii="Times New Roman" w:eastAsia="Times New Roman" w:hAnsi="Times New Roman" w:cs="Times New Roman"/>
          <w:color w:val="385623" w:themeColor="accent6" w:themeShade="80"/>
          <w:kern w:val="0"/>
          <w:sz w:val="22"/>
          <w:szCs w:val="22"/>
        </w:rPr>
      </w:pPr>
    </w:p>
    <w:p w14:paraId="0AEDB257" w14:textId="77777777" w:rsidR="00DE64F5" w:rsidRPr="00F32D99" w:rsidRDefault="00DE64F5" w:rsidP="00B4510A">
      <w:pPr>
        <w:widowControl/>
        <w:jc w:val="left"/>
        <w:rPr>
          <w:rFonts w:ascii="Helvetica" w:eastAsia="Times New Roman" w:hAnsi="Helvetica" w:cs="Times New Roman"/>
          <w:color w:val="833C0B" w:themeColor="accent2" w:themeShade="80"/>
          <w:kern w:val="0"/>
          <w:sz w:val="22"/>
          <w:szCs w:val="22"/>
        </w:rPr>
      </w:pPr>
    </w:p>
    <w:p w14:paraId="38076150"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50-suggest Rewording "positional data such as translation and rotation" to "translation and rotation" because in a rigid body in motion, the only positional data you would calculate is translation and rotation. (These two words </w:t>
      </w:r>
      <w:proofErr w:type="spellStart"/>
      <w:r w:rsidRPr="00DF56F1">
        <w:rPr>
          <w:rFonts w:ascii="Helvetica" w:eastAsia="Times New Roman" w:hAnsi="Helvetica" w:cs="Times New Roman"/>
          <w:color w:val="833C0B" w:themeColor="accent2" w:themeShade="80"/>
          <w:kern w:val="0"/>
          <w:sz w:val="22"/>
          <w:szCs w:val="22"/>
        </w:rPr>
        <w:t>summarises</w:t>
      </w:r>
      <w:proofErr w:type="spellEnd"/>
      <w:r w:rsidRPr="00DF56F1">
        <w:rPr>
          <w:rFonts w:ascii="Helvetica" w:eastAsia="Times New Roman" w:hAnsi="Helvetica" w:cs="Times New Roman"/>
          <w:color w:val="833C0B" w:themeColor="accent2" w:themeShade="80"/>
          <w:kern w:val="0"/>
          <w:sz w:val="22"/>
          <w:szCs w:val="22"/>
        </w:rPr>
        <w:t xml:space="preserve"> all the 6 degrees of freedom)</w:t>
      </w:r>
    </w:p>
    <w:p w14:paraId="74871FDF" w14:textId="7EDE9CD4" w:rsidR="00D01559" w:rsidRDefault="00D01559"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51/52- suggest rewording</w:t>
      </w:r>
    </w:p>
    <w:p w14:paraId="47666904" w14:textId="20F9E307" w:rsidR="00DE151A" w:rsidRPr="003A651C" w:rsidRDefault="00B2200F"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 xml:space="preserve">That is correct. </w:t>
      </w:r>
      <w:r w:rsidR="003A651C" w:rsidRPr="003A651C">
        <w:rPr>
          <w:rFonts w:ascii="Helvetica" w:eastAsia="Times New Roman" w:hAnsi="Helvetica" w:cs="Times New Roman"/>
          <w:kern w:val="0"/>
          <w:sz w:val="22"/>
          <w:szCs w:val="22"/>
        </w:rPr>
        <w:t>We reworded the sentence.</w:t>
      </w:r>
    </w:p>
    <w:p w14:paraId="4303F09A" w14:textId="122D376A" w:rsidR="00F32D99" w:rsidRPr="00F32D99" w:rsidRDefault="00F32D99" w:rsidP="00B4510A">
      <w:pPr>
        <w:widowControl/>
        <w:jc w:val="left"/>
        <w:rPr>
          <w:rFonts w:ascii="Times New Roman" w:eastAsia="Times New Roman" w:hAnsi="Times New Roman" w:cs="Times New Roman"/>
          <w:color w:val="385623" w:themeColor="accent6" w:themeShade="80"/>
          <w:kern w:val="0"/>
          <w:sz w:val="22"/>
          <w:szCs w:val="22"/>
        </w:rPr>
      </w:pPr>
      <w:r w:rsidRPr="00F32D99">
        <w:rPr>
          <w:rFonts w:ascii="Times New Roman" w:eastAsia="Times New Roman" w:hAnsi="Times New Roman" w:cs="Times New Roman"/>
          <w:color w:val="385623" w:themeColor="accent6" w:themeShade="80"/>
          <w:kern w:val="0"/>
          <w:sz w:val="22"/>
          <w:szCs w:val="22"/>
        </w:rPr>
        <w:tab/>
        <w:t>Line 50-52</w:t>
      </w:r>
    </w:p>
    <w:p w14:paraId="13749284" w14:textId="5344D1B0" w:rsidR="003A651C" w:rsidRPr="00F32D99" w:rsidRDefault="00F32D99" w:rsidP="00B4510A">
      <w:pPr>
        <w:widowControl/>
        <w:jc w:val="left"/>
        <w:rPr>
          <w:rFonts w:ascii="Times New Roman" w:eastAsia="Times New Roman" w:hAnsi="Times New Roman" w:cs="Times New Roman"/>
          <w:color w:val="385623" w:themeColor="accent6" w:themeShade="80"/>
          <w:kern w:val="0"/>
          <w:sz w:val="22"/>
          <w:szCs w:val="22"/>
        </w:rPr>
      </w:pPr>
      <w:r w:rsidRPr="00F32D99">
        <w:rPr>
          <w:rFonts w:ascii="Times New Roman" w:eastAsia="Times New Roman" w:hAnsi="Times New Roman" w:cs="Times New Roman"/>
          <w:color w:val="385623" w:themeColor="accent6" w:themeShade="80"/>
          <w:kern w:val="0"/>
          <w:sz w:val="22"/>
          <w:szCs w:val="22"/>
        </w:rPr>
        <w:tab/>
      </w:r>
      <w:r w:rsidR="003A651C" w:rsidRPr="00F32D99">
        <w:rPr>
          <w:rFonts w:ascii="Times New Roman" w:eastAsia="Times New Roman" w:hAnsi="Times New Roman" w:cs="Times New Roman"/>
          <w:color w:val="385623" w:themeColor="accent6" w:themeShade="80"/>
          <w:kern w:val="0"/>
          <w:sz w:val="22"/>
          <w:szCs w:val="22"/>
        </w:rPr>
        <w:t xml:space="preserve">Once the coordinate systems of the target bones are decided, translation and </w:t>
      </w:r>
      <w:r w:rsidRPr="00F32D99">
        <w:rPr>
          <w:rFonts w:ascii="Times New Roman" w:eastAsia="Times New Roman" w:hAnsi="Times New Roman" w:cs="Times New Roman"/>
          <w:color w:val="385623" w:themeColor="accent6" w:themeShade="80"/>
          <w:kern w:val="0"/>
          <w:sz w:val="22"/>
          <w:szCs w:val="22"/>
        </w:rPr>
        <w:tab/>
      </w:r>
      <w:r w:rsidR="003A651C" w:rsidRPr="00F32D99">
        <w:rPr>
          <w:rFonts w:ascii="Times New Roman" w:eastAsia="Times New Roman" w:hAnsi="Times New Roman" w:cs="Times New Roman"/>
          <w:color w:val="385623" w:themeColor="accent6" w:themeShade="80"/>
          <w:kern w:val="0"/>
          <w:sz w:val="22"/>
          <w:szCs w:val="22"/>
        </w:rPr>
        <w:t>rotation angles between any two bones can be calculated.</w:t>
      </w:r>
    </w:p>
    <w:p w14:paraId="3ED79286" w14:textId="77777777" w:rsidR="00DE151A" w:rsidRPr="00DF56F1" w:rsidRDefault="00DE151A" w:rsidP="00B4510A">
      <w:pPr>
        <w:widowControl/>
        <w:jc w:val="left"/>
        <w:rPr>
          <w:rFonts w:ascii="Helvetica" w:eastAsia="Times New Roman" w:hAnsi="Helvetica" w:cs="Times New Roman"/>
          <w:color w:val="833C0B" w:themeColor="accent2" w:themeShade="80"/>
          <w:kern w:val="0"/>
          <w:sz w:val="22"/>
          <w:szCs w:val="22"/>
        </w:rPr>
      </w:pPr>
    </w:p>
    <w:p w14:paraId="542D745E"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53- Can you quantify that and give an indication as to how large and how fast</w:t>
      </w:r>
    </w:p>
    <w:p w14:paraId="32D87D8E" w14:textId="77777777" w:rsidR="00D01559" w:rsidRPr="00DF56F1" w:rsidRDefault="00D01559" w:rsidP="00D01559">
      <w:pPr>
        <w:widowControl/>
        <w:jc w:val="left"/>
        <w:rPr>
          <w:rFonts w:ascii="Helvetica" w:eastAsia="Times New Roman" w:hAnsi="Helvetica" w:cs="Times New Roman"/>
          <w:kern w:val="0"/>
          <w:sz w:val="22"/>
          <w:szCs w:val="22"/>
        </w:rPr>
      </w:pPr>
      <w:r>
        <w:rPr>
          <w:rFonts w:ascii="Helvetica" w:eastAsia="Times New Roman" w:hAnsi="Helvetica" w:cs="Times New Roman"/>
          <w:color w:val="833C0B" w:themeColor="accent2" w:themeShade="80"/>
          <w:kern w:val="0"/>
          <w:sz w:val="22"/>
          <w:szCs w:val="22"/>
        </w:rPr>
        <w:t xml:space="preserve"> </w:t>
      </w:r>
      <w:r w:rsidRPr="00DF56F1">
        <w:rPr>
          <w:rFonts w:ascii="Helvetica" w:eastAsia="Times New Roman" w:hAnsi="Helvetica" w:cs="Times New Roman"/>
          <w:color w:val="833C0B" w:themeColor="accent2" w:themeShade="80"/>
          <w:kern w:val="0"/>
          <w:sz w:val="22"/>
          <w:szCs w:val="22"/>
        </w:rPr>
        <w:tab/>
      </w:r>
      <w:r w:rsidRPr="00DF56F1">
        <w:rPr>
          <w:rFonts w:ascii="Helvetica" w:eastAsia="Times New Roman" w:hAnsi="Helvetica" w:cs="Times New Roman"/>
          <w:kern w:val="0"/>
          <w:sz w:val="22"/>
          <w:szCs w:val="22"/>
        </w:rPr>
        <w:t>As we answered to the Reviewer #1 in the previous revision, CT artifact is caused by multiple factor. In 4DCT, motion speed, bone quality and position of the bone segment with respect to CT beam possibly influence the CT artifact. We have added the comment in the discussion.</w:t>
      </w:r>
    </w:p>
    <w:p w14:paraId="36557406" w14:textId="77777777" w:rsidR="00D01559" w:rsidRPr="00DF56F1" w:rsidRDefault="00D01559" w:rsidP="00D01559">
      <w:pPr>
        <w:widowControl/>
        <w:jc w:val="left"/>
        <w:rPr>
          <w:rFonts w:ascii="Helvetica" w:eastAsia="Times New Roman" w:hAnsi="Helvetica" w:cs="Times New Roman"/>
          <w:color w:val="FFC000"/>
          <w:kern w:val="0"/>
          <w:sz w:val="22"/>
          <w:szCs w:val="22"/>
        </w:rPr>
      </w:pPr>
      <w:r w:rsidRPr="00DF56F1">
        <w:rPr>
          <w:rFonts w:ascii="Helvetica" w:eastAsia="Times New Roman" w:hAnsi="Helvetica" w:cs="Times New Roman"/>
          <w:color w:val="FFC000"/>
          <w:kern w:val="0"/>
          <w:sz w:val="22"/>
          <w:szCs w:val="22"/>
        </w:rPr>
        <w:t>Reviewer 1</w:t>
      </w:r>
    </w:p>
    <w:p w14:paraId="0750CFF1" w14:textId="77777777" w:rsidR="00D01559" w:rsidRPr="00DF56F1" w:rsidRDefault="00D01559" w:rsidP="00D01559">
      <w:pPr>
        <w:rPr>
          <w:color w:val="FF6600"/>
          <w:sz w:val="22"/>
          <w:szCs w:val="22"/>
        </w:rPr>
      </w:pPr>
      <w:r w:rsidRPr="00DF56F1">
        <w:rPr>
          <w:color w:val="FF6600"/>
          <w:sz w:val="22"/>
          <w:szCs w:val="22"/>
        </w:rPr>
        <w:lastRenderedPageBreak/>
        <w:t>Discussion: Refers to limitations when joint motion is 'too fast'. How fast is 'too fast'? Was any attempt made to ascertain the angular velocity of the joint at which the method is insufficient?</w:t>
      </w:r>
    </w:p>
    <w:p w14:paraId="42460826" w14:textId="77777777" w:rsidR="00D01559" w:rsidRPr="00DF56F1" w:rsidRDefault="00D01559" w:rsidP="00D01559">
      <w:pPr>
        <w:ind w:leftChars="118" w:left="283"/>
        <w:rPr>
          <w:rFonts w:ascii="Arial" w:hAnsi="Arial" w:cs="Arial"/>
          <w:sz w:val="22"/>
          <w:szCs w:val="22"/>
        </w:rPr>
      </w:pPr>
      <w:r w:rsidRPr="00DF56F1">
        <w:rPr>
          <w:color w:val="FF6600"/>
          <w:sz w:val="22"/>
          <w:szCs w:val="22"/>
        </w:rPr>
        <w:t xml:space="preserve"> </w:t>
      </w:r>
      <w:r w:rsidRPr="00DF56F1">
        <w:rPr>
          <w:rFonts w:ascii="Arial" w:hAnsi="Arial" w:cs="Arial"/>
          <w:sz w:val="22"/>
          <w:szCs w:val="22"/>
        </w:rPr>
        <w:t>This depends on the morphological characteristic of the segment. A segment with larger size, less symmetricity and more landmarks such as bone spurs will demonstrate a higher success rate of tracing. Although 30</w:t>
      </w:r>
      <w:r w:rsidRPr="00DF56F1">
        <w:rPr>
          <w:rFonts w:ascii="Arial" w:hAnsi="Arial" w:cs="Arial"/>
          <w:sz w:val="22"/>
          <w:szCs w:val="22"/>
        </w:rPr>
        <w:sym w:font="Symbol" w:char="F0B0"/>
      </w:r>
      <w:r w:rsidRPr="00DF56F1">
        <w:rPr>
          <w:rFonts w:ascii="Arial" w:hAnsi="Arial" w:cs="Arial"/>
          <w:sz w:val="22"/>
          <w:szCs w:val="22"/>
        </w:rPr>
        <w:t>/s seems too fast for knee, wrist and finger motion analysis, we have not performed detailed analyses of velocity limitations. We have added mention of this problem as a future task in the Discussion.</w:t>
      </w:r>
    </w:p>
    <w:p w14:paraId="13B36B1B" w14:textId="23C8850C" w:rsidR="00D01559" w:rsidRPr="00DF56F1" w:rsidRDefault="001C0D5C" w:rsidP="00D01559">
      <w:pPr>
        <w:ind w:leftChars="118" w:left="283"/>
        <w:rPr>
          <w:color w:val="538135" w:themeColor="accent6" w:themeShade="BF"/>
          <w:sz w:val="22"/>
          <w:szCs w:val="22"/>
        </w:rPr>
      </w:pPr>
      <w:r>
        <w:rPr>
          <w:color w:val="538135" w:themeColor="accent6" w:themeShade="BF"/>
          <w:sz w:val="22"/>
          <w:szCs w:val="22"/>
        </w:rPr>
        <w:tab/>
        <w:t>Line 397-399</w:t>
      </w:r>
    </w:p>
    <w:p w14:paraId="6520A15B" w14:textId="77777777" w:rsidR="00D01559" w:rsidRPr="00DF56F1" w:rsidRDefault="00D01559" w:rsidP="00D01559">
      <w:pPr>
        <w:rPr>
          <w:color w:val="538135" w:themeColor="accent6" w:themeShade="BF"/>
          <w:sz w:val="22"/>
          <w:szCs w:val="22"/>
        </w:rPr>
      </w:pPr>
      <w:r w:rsidRPr="00DF56F1">
        <w:rPr>
          <w:rFonts w:cstheme="minorHAnsi"/>
          <w:color w:val="538135" w:themeColor="accent6" w:themeShade="BF"/>
          <w:sz w:val="22"/>
          <w:szCs w:val="22"/>
        </w:rPr>
        <w:tab/>
        <w:t xml:space="preserve">Tolerable velocity depends of the target joint, because the joint </w:t>
      </w:r>
      <w:r w:rsidRPr="00DF56F1">
        <w:rPr>
          <w:rFonts w:cstheme="minorHAnsi"/>
          <w:color w:val="538135" w:themeColor="accent6" w:themeShade="BF"/>
          <w:sz w:val="22"/>
          <w:szCs w:val="22"/>
        </w:rPr>
        <w:tab/>
        <w:t xml:space="preserve">morphology affects the success rate of surface registration. Studies of </w:t>
      </w:r>
      <w:r w:rsidRPr="00DF56F1">
        <w:rPr>
          <w:rFonts w:cstheme="minorHAnsi"/>
          <w:color w:val="538135" w:themeColor="accent6" w:themeShade="BF"/>
          <w:sz w:val="22"/>
          <w:szCs w:val="22"/>
        </w:rPr>
        <w:tab/>
        <w:t>velocity tolerance for each joint will be needed in the future.</w:t>
      </w:r>
    </w:p>
    <w:p w14:paraId="26031FFF" w14:textId="7785DA5E" w:rsidR="00F107D2" w:rsidRPr="00D01559" w:rsidRDefault="00F107D2" w:rsidP="00B4510A">
      <w:pPr>
        <w:widowControl/>
        <w:jc w:val="left"/>
        <w:rPr>
          <w:rFonts w:ascii="Helvetica" w:eastAsia="Times New Roman" w:hAnsi="Helvetica" w:cs="Times New Roman"/>
          <w:color w:val="833C0B" w:themeColor="accent2" w:themeShade="80"/>
          <w:kern w:val="0"/>
          <w:sz w:val="22"/>
          <w:szCs w:val="22"/>
        </w:rPr>
      </w:pPr>
    </w:p>
    <w:p w14:paraId="577C4B56"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Introduction</w:t>
      </w:r>
    </w:p>
    <w:p w14:paraId="31C61CC3"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Clearly identifies and explains the aims and the utility.</w:t>
      </w:r>
    </w:p>
    <w:p w14:paraId="7330EC6F"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64- suggest rewording "tiny"</w:t>
      </w:r>
    </w:p>
    <w:p w14:paraId="38DA9B08" w14:textId="357A480A" w:rsidR="00B2200F" w:rsidRDefault="00B2200F" w:rsidP="00B4510A">
      <w:pPr>
        <w:widowControl/>
        <w:jc w:val="left"/>
        <w:rPr>
          <w:rFonts w:ascii="Helvetica" w:eastAsia="Times New Roman" w:hAnsi="Helvetica" w:cs="Times New Roman"/>
          <w:kern w:val="0"/>
          <w:sz w:val="22"/>
          <w:szCs w:val="22"/>
        </w:rPr>
      </w:pPr>
      <w:r w:rsidRPr="00B2200F">
        <w:rPr>
          <w:rFonts w:ascii="Helvetica" w:eastAsia="Times New Roman" w:hAnsi="Helvetica" w:cs="Times New Roman"/>
          <w:kern w:val="0"/>
          <w:sz w:val="22"/>
          <w:szCs w:val="22"/>
        </w:rPr>
        <w:t>We reworded the word.</w:t>
      </w:r>
    </w:p>
    <w:p w14:paraId="7B2173DB" w14:textId="7438BFFF" w:rsidR="005721D3" w:rsidRPr="006F6F79" w:rsidRDefault="005721D3" w:rsidP="00B4510A">
      <w:pPr>
        <w:widowControl/>
        <w:jc w:val="left"/>
        <w:rPr>
          <w:rFonts w:ascii="Times New Roman" w:eastAsia="Times New Roman" w:hAnsi="Times New Roman" w:cs="Times New Roman"/>
          <w:color w:val="385623" w:themeColor="accent6" w:themeShade="80"/>
          <w:kern w:val="0"/>
          <w:sz w:val="22"/>
          <w:szCs w:val="22"/>
        </w:rPr>
      </w:pPr>
      <w:r w:rsidRPr="006F6F79">
        <w:rPr>
          <w:rFonts w:ascii="Times New Roman" w:eastAsia="Times New Roman" w:hAnsi="Times New Roman" w:cs="Times New Roman"/>
          <w:color w:val="385623" w:themeColor="accent6" w:themeShade="80"/>
          <w:kern w:val="0"/>
          <w:sz w:val="22"/>
          <w:szCs w:val="22"/>
        </w:rPr>
        <w:tab/>
        <w:t>Line 65</w:t>
      </w:r>
    </w:p>
    <w:p w14:paraId="206C10D1" w14:textId="402A9AAA" w:rsidR="00054487" w:rsidRPr="006F6F79" w:rsidRDefault="005721D3" w:rsidP="00B4510A">
      <w:pPr>
        <w:widowControl/>
        <w:jc w:val="left"/>
        <w:rPr>
          <w:rFonts w:ascii="Times New Roman" w:eastAsia="Times New Roman" w:hAnsi="Times New Roman" w:cs="Times New Roman"/>
          <w:color w:val="385623" w:themeColor="accent6" w:themeShade="80"/>
          <w:kern w:val="0"/>
          <w:sz w:val="22"/>
          <w:szCs w:val="22"/>
        </w:rPr>
      </w:pPr>
      <w:r w:rsidRPr="006F6F79">
        <w:rPr>
          <w:rFonts w:ascii="Times New Roman" w:eastAsia="Times New Roman" w:hAnsi="Times New Roman" w:cs="Times New Roman"/>
          <w:color w:val="385623" w:themeColor="accent6" w:themeShade="80"/>
          <w:kern w:val="0"/>
          <w:sz w:val="22"/>
          <w:szCs w:val="22"/>
        </w:rPr>
        <w:tab/>
      </w:r>
      <w:r w:rsidR="00054487" w:rsidRPr="006F6F79">
        <w:rPr>
          <w:rFonts w:ascii="Times New Roman" w:eastAsia="Times New Roman" w:hAnsi="Times New Roman" w:cs="Times New Roman"/>
          <w:color w:val="385623" w:themeColor="accent6" w:themeShade="80"/>
          <w:kern w:val="0"/>
          <w:sz w:val="22"/>
          <w:szCs w:val="22"/>
        </w:rPr>
        <w:t xml:space="preserve">This approach can measure </w:t>
      </w:r>
      <w:r w:rsidR="00871789" w:rsidRPr="006F6F79">
        <w:rPr>
          <w:rFonts w:ascii="Times New Roman" w:eastAsia="Times New Roman" w:hAnsi="Times New Roman" w:cs="Times New Roman"/>
          <w:color w:val="385623" w:themeColor="accent6" w:themeShade="80"/>
          <w:kern w:val="0"/>
          <w:sz w:val="22"/>
          <w:szCs w:val="22"/>
        </w:rPr>
        <w:t>small</w:t>
      </w:r>
      <w:r w:rsidR="00054487" w:rsidRPr="006F6F79">
        <w:rPr>
          <w:rFonts w:ascii="Times New Roman" w:eastAsia="Times New Roman" w:hAnsi="Times New Roman" w:cs="Times New Roman"/>
          <w:color w:val="385623" w:themeColor="accent6" w:themeShade="80"/>
          <w:kern w:val="0"/>
          <w:sz w:val="22"/>
          <w:szCs w:val="22"/>
        </w:rPr>
        <w:t xml:space="preserve"> motions in the small joints</w:t>
      </w:r>
    </w:p>
    <w:p w14:paraId="2D874123" w14:textId="77777777" w:rsidR="00B2200F" w:rsidRPr="00054487" w:rsidRDefault="00B2200F" w:rsidP="00B4510A">
      <w:pPr>
        <w:widowControl/>
        <w:jc w:val="left"/>
        <w:rPr>
          <w:rFonts w:ascii="Helvetica" w:eastAsia="Times New Roman" w:hAnsi="Helvetica" w:cs="Times New Roman"/>
          <w:color w:val="385623" w:themeColor="accent6" w:themeShade="80"/>
          <w:kern w:val="0"/>
          <w:sz w:val="22"/>
          <w:szCs w:val="22"/>
        </w:rPr>
      </w:pPr>
    </w:p>
    <w:p w14:paraId="7A6EA2A3"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65- suggest rewording "of course"</w:t>
      </w:r>
    </w:p>
    <w:p w14:paraId="31DF0B1B" w14:textId="15049128" w:rsidR="00F107D2" w:rsidRPr="00260C99" w:rsidRDefault="00260C99" w:rsidP="00B4510A">
      <w:pPr>
        <w:widowControl/>
        <w:jc w:val="left"/>
        <w:rPr>
          <w:rFonts w:ascii="Helvetica" w:eastAsia="Times New Roman" w:hAnsi="Helvetica" w:cs="Times New Roman"/>
          <w:color w:val="000000" w:themeColor="text1"/>
          <w:kern w:val="0"/>
          <w:sz w:val="22"/>
          <w:szCs w:val="22"/>
        </w:rPr>
      </w:pPr>
      <w:r w:rsidRPr="00260C99">
        <w:rPr>
          <w:rFonts w:ascii="Helvetica" w:eastAsia="Times New Roman" w:hAnsi="Helvetica" w:cs="Times New Roman"/>
          <w:color w:val="000000" w:themeColor="text1"/>
          <w:kern w:val="0"/>
          <w:sz w:val="22"/>
          <w:szCs w:val="22"/>
        </w:rPr>
        <w:t>We changed the expression.</w:t>
      </w:r>
    </w:p>
    <w:p w14:paraId="106A59E8" w14:textId="58D35748" w:rsidR="003A44E2" w:rsidRPr="003A44E2" w:rsidRDefault="003A44E2" w:rsidP="00B4510A">
      <w:pPr>
        <w:widowControl/>
        <w:jc w:val="left"/>
        <w:rPr>
          <w:rFonts w:ascii="Times New Roman" w:eastAsia="Times New Roman" w:hAnsi="Times New Roman" w:cs="Times New Roman"/>
          <w:color w:val="385623" w:themeColor="accent6" w:themeShade="80"/>
          <w:kern w:val="0"/>
          <w:sz w:val="22"/>
          <w:szCs w:val="22"/>
        </w:rPr>
      </w:pPr>
      <w:r w:rsidRPr="003A44E2">
        <w:rPr>
          <w:rFonts w:ascii="Times New Roman" w:eastAsia="Times New Roman" w:hAnsi="Times New Roman" w:cs="Times New Roman"/>
          <w:color w:val="385623" w:themeColor="accent6" w:themeShade="80"/>
          <w:kern w:val="0"/>
          <w:sz w:val="22"/>
          <w:szCs w:val="22"/>
        </w:rPr>
        <w:tab/>
        <w:t>Line 66-68</w:t>
      </w:r>
    </w:p>
    <w:p w14:paraId="072441FF" w14:textId="358C54DF" w:rsidR="00260C99" w:rsidRPr="003A44E2" w:rsidRDefault="003A44E2" w:rsidP="00B4510A">
      <w:pPr>
        <w:widowControl/>
        <w:jc w:val="left"/>
        <w:rPr>
          <w:rFonts w:ascii="Times New Roman" w:eastAsia="Times New Roman" w:hAnsi="Times New Roman" w:cs="Times New Roman"/>
          <w:color w:val="385623" w:themeColor="accent6" w:themeShade="80"/>
          <w:kern w:val="0"/>
          <w:sz w:val="22"/>
          <w:szCs w:val="22"/>
        </w:rPr>
      </w:pPr>
      <w:r w:rsidRPr="003A44E2">
        <w:rPr>
          <w:rFonts w:ascii="Times New Roman" w:eastAsia="Times New Roman" w:hAnsi="Times New Roman" w:cs="Times New Roman"/>
          <w:color w:val="385623" w:themeColor="accent6" w:themeShade="80"/>
          <w:kern w:val="0"/>
          <w:sz w:val="22"/>
          <w:szCs w:val="22"/>
        </w:rPr>
        <w:tab/>
      </w:r>
      <w:r w:rsidR="00260C99" w:rsidRPr="003A44E2">
        <w:rPr>
          <w:rFonts w:ascii="Times New Roman" w:eastAsia="Times New Roman" w:hAnsi="Times New Roman" w:cs="Times New Roman"/>
          <w:color w:val="385623" w:themeColor="accent6" w:themeShade="80"/>
          <w:kern w:val="0"/>
          <w:sz w:val="22"/>
          <w:szCs w:val="22"/>
        </w:rPr>
        <w:t xml:space="preserve">Cadaveric models can mainly evaluate passive motions, although multiple </w:t>
      </w:r>
      <w:r w:rsidRPr="003A44E2">
        <w:rPr>
          <w:rFonts w:ascii="Times New Roman" w:eastAsia="Times New Roman" w:hAnsi="Times New Roman" w:cs="Times New Roman"/>
          <w:color w:val="385623" w:themeColor="accent6" w:themeShade="80"/>
          <w:kern w:val="0"/>
          <w:sz w:val="22"/>
          <w:szCs w:val="22"/>
        </w:rPr>
        <w:tab/>
      </w:r>
      <w:r w:rsidR="00260C99" w:rsidRPr="003A44E2">
        <w:rPr>
          <w:rFonts w:ascii="Times New Roman" w:eastAsia="Times New Roman" w:hAnsi="Times New Roman" w:cs="Times New Roman"/>
          <w:color w:val="385623" w:themeColor="accent6" w:themeShade="80"/>
          <w:kern w:val="0"/>
          <w:sz w:val="22"/>
          <w:szCs w:val="22"/>
        </w:rPr>
        <w:t xml:space="preserve">actuators </w:t>
      </w:r>
      <w:r>
        <w:rPr>
          <w:rFonts w:ascii="Times New Roman" w:eastAsia="Times New Roman" w:hAnsi="Times New Roman" w:cs="Times New Roman"/>
          <w:color w:val="385623" w:themeColor="accent6" w:themeShade="80"/>
          <w:kern w:val="0"/>
          <w:sz w:val="22"/>
          <w:szCs w:val="22"/>
        </w:rPr>
        <w:tab/>
      </w:r>
      <w:r w:rsidR="00260C99" w:rsidRPr="003A44E2">
        <w:rPr>
          <w:rFonts w:ascii="Times New Roman" w:eastAsia="Times New Roman" w:hAnsi="Times New Roman" w:cs="Times New Roman"/>
          <w:color w:val="385623" w:themeColor="accent6" w:themeShade="80"/>
          <w:kern w:val="0"/>
          <w:sz w:val="22"/>
          <w:szCs w:val="22"/>
        </w:rPr>
        <w:t xml:space="preserve">have been used to apply external forces to tendons in an attempt to simulate dynamic </w:t>
      </w:r>
      <w:r>
        <w:rPr>
          <w:rFonts w:ascii="Times New Roman" w:eastAsia="Times New Roman" w:hAnsi="Times New Roman" w:cs="Times New Roman"/>
          <w:color w:val="385623" w:themeColor="accent6" w:themeShade="80"/>
          <w:kern w:val="0"/>
          <w:sz w:val="22"/>
          <w:szCs w:val="22"/>
        </w:rPr>
        <w:tab/>
      </w:r>
      <w:r w:rsidR="00260C99" w:rsidRPr="003A44E2">
        <w:rPr>
          <w:rFonts w:ascii="Times New Roman" w:eastAsia="Times New Roman" w:hAnsi="Times New Roman" w:cs="Times New Roman"/>
          <w:color w:val="385623" w:themeColor="accent6" w:themeShade="80"/>
          <w:kern w:val="0"/>
          <w:sz w:val="22"/>
          <w:szCs w:val="22"/>
        </w:rPr>
        <w:t>motion</w:t>
      </w:r>
      <w:r w:rsidR="00051C31">
        <w:rPr>
          <w:rFonts w:ascii="Times New Roman" w:eastAsia="Times New Roman" w:hAnsi="Times New Roman" w:cs="Times New Roman"/>
          <w:color w:val="385623" w:themeColor="accent6" w:themeShade="80"/>
          <w:kern w:val="0"/>
          <w:sz w:val="22"/>
          <w:szCs w:val="22"/>
        </w:rPr>
        <w:t>.</w:t>
      </w:r>
    </w:p>
    <w:p w14:paraId="2F2A8213" w14:textId="77777777" w:rsidR="00B2200F" w:rsidRPr="00260C99" w:rsidRDefault="00B2200F" w:rsidP="00B4510A">
      <w:pPr>
        <w:widowControl/>
        <w:jc w:val="left"/>
        <w:rPr>
          <w:rFonts w:ascii="Helvetica" w:eastAsia="Times New Roman" w:hAnsi="Helvetica" w:cs="Times New Roman"/>
          <w:color w:val="385623" w:themeColor="accent6" w:themeShade="80"/>
          <w:kern w:val="0"/>
          <w:sz w:val="22"/>
          <w:szCs w:val="22"/>
        </w:rPr>
      </w:pPr>
    </w:p>
    <w:p w14:paraId="7843CB78"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Protocol</w:t>
      </w:r>
    </w:p>
    <w:p w14:paraId="7D91583C"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It would be informative to mention the software that has been used to do this. The steps may vary according to the software.</w:t>
      </w:r>
    </w:p>
    <w:p w14:paraId="56F3E582" w14:textId="1F99A001" w:rsidR="008737AE" w:rsidRDefault="00B2200F" w:rsidP="00B4510A">
      <w:pPr>
        <w:widowControl/>
        <w:jc w:val="left"/>
        <w:rPr>
          <w:rFonts w:ascii="Helvetica" w:eastAsia="Times New Roman" w:hAnsi="Helvetica" w:cs="Times New Roman"/>
          <w:color w:val="000000" w:themeColor="text1"/>
          <w:kern w:val="0"/>
          <w:sz w:val="22"/>
          <w:szCs w:val="22"/>
        </w:rPr>
      </w:pPr>
      <w:r>
        <w:rPr>
          <w:rFonts w:ascii="Helvetica" w:eastAsia="Times New Roman" w:hAnsi="Helvetica" w:cs="Times New Roman"/>
          <w:color w:val="000000" w:themeColor="text1"/>
          <w:kern w:val="0"/>
          <w:sz w:val="22"/>
          <w:szCs w:val="22"/>
        </w:rPr>
        <w:t xml:space="preserve"> As the reviewer pointed, detailed steps may vary in other software.</w:t>
      </w:r>
      <w:r w:rsidR="008737AE">
        <w:rPr>
          <w:rFonts w:ascii="Helvetica" w:eastAsia="Times New Roman" w:hAnsi="Helvetica" w:cs="Times New Roman"/>
          <w:color w:val="000000" w:themeColor="text1"/>
          <w:kern w:val="0"/>
          <w:sz w:val="22"/>
          <w:szCs w:val="22"/>
        </w:rPr>
        <w:t xml:space="preserve"> </w:t>
      </w:r>
      <w:r w:rsidR="008737AE" w:rsidRPr="008737AE">
        <w:rPr>
          <w:rFonts w:ascii="Helvetica" w:eastAsia="Times New Roman" w:hAnsi="Helvetica" w:cs="Times New Roman"/>
          <w:color w:val="000000" w:themeColor="text1"/>
          <w:kern w:val="0"/>
          <w:sz w:val="22"/>
          <w:szCs w:val="22"/>
        </w:rPr>
        <w:t xml:space="preserve">Information about the software is written in Material </w:t>
      </w:r>
      <w:r>
        <w:rPr>
          <w:rFonts w:ascii="Helvetica" w:eastAsia="Times New Roman" w:hAnsi="Helvetica" w:cs="Times New Roman"/>
          <w:color w:val="000000" w:themeColor="text1"/>
          <w:kern w:val="0"/>
          <w:sz w:val="22"/>
          <w:szCs w:val="22"/>
        </w:rPr>
        <w:t xml:space="preserve">excel </w:t>
      </w:r>
      <w:r w:rsidR="008737AE" w:rsidRPr="008737AE">
        <w:rPr>
          <w:rFonts w:ascii="Helvetica" w:eastAsia="Times New Roman" w:hAnsi="Helvetica" w:cs="Times New Roman"/>
          <w:color w:val="000000" w:themeColor="text1"/>
          <w:kern w:val="0"/>
          <w:sz w:val="22"/>
          <w:szCs w:val="22"/>
        </w:rPr>
        <w:t xml:space="preserve">file </w:t>
      </w:r>
      <w:r>
        <w:rPr>
          <w:rFonts w:ascii="Helvetica" w:eastAsia="Times New Roman" w:hAnsi="Helvetica" w:cs="Times New Roman"/>
          <w:color w:val="000000" w:themeColor="text1"/>
          <w:kern w:val="0"/>
          <w:sz w:val="22"/>
          <w:szCs w:val="22"/>
        </w:rPr>
        <w:t>according to</w:t>
      </w:r>
      <w:r w:rsidR="008737AE" w:rsidRPr="008737AE">
        <w:rPr>
          <w:rFonts w:ascii="Helvetica" w:eastAsia="Times New Roman" w:hAnsi="Helvetica" w:cs="Times New Roman"/>
          <w:color w:val="000000" w:themeColor="text1"/>
          <w:kern w:val="0"/>
          <w:sz w:val="22"/>
          <w:szCs w:val="22"/>
        </w:rPr>
        <w:t xml:space="preserve"> the </w:t>
      </w:r>
      <w:r>
        <w:rPr>
          <w:rFonts w:ascii="Helvetica" w:eastAsia="Times New Roman" w:hAnsi="Helvetica" w:cs="Times New Roman"/>
          <w:color w:val="000000" w:themeColor="text1"/>
          <w:kern w:val="0"/>
          <w:sz w:val="22"/>
          <w:szCs w:val="22"/>
        </w:rPr>
        <w:t>“</w:t>
      </w:r>
      <w:r w:rsidR="008737AE" w:rsidRPr="008737AE">
        <w:rPr>
          <w:rFonts w:ascii="Helvetica" w:eastAsia="Times New Roman" w:hAnsi="Helvetica" w:cs="Times New Roman"/>
          <w:color w:val="000000" w:themeColor="text1"/>
          <w:kern w:val="0"/>
          <w:sz w:val="22"/>
          <w:szCs w:val="22"/>
        </w:rPr>
        <w:t>Instruction to Authors</w:t>
      </w:r>
      <w:r>
        <w:rPr>
          <w:rFonts w:ascii="Helvetica" w:eastAsia="Times New Roman" w:hAnsi="Helvetica" w:cs="Times New Roman"/>
          <w:color w:val="000000" w:themeColor="text1"/>
          <w:kern w:val="0"/>
          <w:sz w:val="22"/>
          <w:szCs w:val="22"/>
        </w:rPr>
        <w:t>”</w:t>
      </w:r>
      <w:r w:rsidR="008737AE" w:rsidRPr="008737AE">
        <w:rPr>
          <w:rFonts w:ascii="Helvetica" w:eastAsia="Times New Roman" w:hAnsi="Helvetica" w:cs="Times New Roman"/>
          <w:color w:val="000000" w:themeColor="text1"/>
          <w:kern w:val="0"/>
          <w:sz w:val="22"/>
          <w:szCs w:val="22"/>
        </w:rPr>
        <w:t>.</w:t>
      </w:r>
      <w:r>
        <w:rPr>
          <w:rFonts w:ascii="Helvetica" w:eastAsia="Times New Roman" w:hAnsi="Helvetica" w:cs="Times New Roman"/>
          <w:color w:val="000000" w:themeColor="text1"/>
          <w:kern w:val="0"/>
          <w:sz w:val="22"/>
          <w:szCs w:val="22"/>
        </w:rPr>
        <w:t xml:space="preserve"> </w:t>
      </w:r>
    </w:p>
    <w:p w14:paraId="0CCCCF99" w14:textId="2CF98DFD" w:rsidR="00B2200F" w:rsidRPr="00227294" w:rsidRDefault="00051C31" w:rsidP="00B4510A">
      <w:pPr>
        <w:widowControl/>
        <w:jc w:val="left"/>
        <w:rPr>
          <w:rFonts w:cstheme="minorHAnsi"/>
          <w:i/>
          <w:color w:val="385623" w:themeColor="accent6" w:themeShade="80"/>
        </w:rPr>
      </w:pPr>
      <w:r>
        <w:rPr>
          <w:rFonts w:cstheme="minorHAnsi"/>
          <w:i/>
          <w:color w:val="385623" w:themeColor="accent6" w:themeShade="80"/>
        </w:rPr>
        <w:lastRenderedPageBreak/>
        <w:tab/>
      </w:r>
      <w:r w:rsidR="00B2200F" w:rsidRPr="00227294">
        <w:rPr>
          <w:rFonts w:cstheme="minorHAnsi"/>
          <w:i/>
          <w:color w:val="385623" w:themeColor="accent6" w:themeShade="80"/>
        </w:rPr>
        <w:t xml:space="preserve">Avoid the use of commercial language, including ™/®/© symbols or </w:t>
      </w:r>
      <w:r w:rsidRPr="00227294">
        <w:rPr>
          <w:rFonts w:cstheme="minorHAnsi"/>
          <w:i/>
          <w:color w:val="385623" w:themeColor="accent6" w:themeShade="80"/>
        </w:rPr>
        <w:tab/>
      </w:r>
      <w:r w:rsidR="00B2200F" w:rsidRPr="00227294">
        <w:rPr>
          <w:rFonts w:cstheme="minorHAnsi"/>
          <w:i/>
          <w:color w:val="385623" w:themeColor="accent6" w:themeShade="80"/>
        </w:rPr>
        <w:t xml:space="preserve">company brand names before/after an instrument or reagent. Cite </w:t>
      </w:r>
      <w:r w:rsidRPr="00227294">
        <w:rPr>
          <w:rFonts w:cstheme="minorHAnsi"/>
          <w:i/>
          <w:color w:val="385623" w:themeColor="accent6" w:themeShade="80"/>
        </w:rPr>
        <w:tab/>
      </w:r>
      <w:r w:rsidR="00B2200F" w:rsidRPr="00227294">
        <w:rPr>
          <w:rFonts w:cstheme="minorHAnsi"/>
          <w:i/>
          <w:color w:val="385623" w:themeColor="accent6" w:themeShade="80"/>
        </w:rPr>
        <w:t>these in the Table of Materials instead.</w:t>
      </w:r>
    </w:p>
    <w:p w14:paraId="1C653C7D" w14:textId="77777777" w:rsidR="00B2200F" w:rsidRPr="00B2200F" w:rsidRDefault="00B2200F" w:rsidP="00B4510A">
      <w:pPr>
        <w:widowControl/>
        <w:jc w:val="left"/>
        <w:rPr>
          <w:rFonts w:ascii="Helvetica" w:eastAsia="Times New Roman" w:hAnsi="Helvetica" w:cs="Times New Roman"/>
          <w:i/>
          <w:color w:val="385623" w:themeColor="accent6" w:themeShade="80"/>
          <w:kern w:val="0"/>
          <w:sz w:val="22"/>
          <w:szCs w:val="22"/>
        </w:rPr>
      </w:pPr>
    </w:p>
    <w:p w14:paraId="42FF4DE2"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109- How would you ascertain that total motion take place during 10.25 s and why would you do that.</w:t>
      </w:r>
    </w:p>
    <w:p w14:paraId="058A6B3D" w14:textId="1A2D4B4F" w:rsidR="003C4CE4" w:rsidRPr="00B2200F" w:rsidRDefault="003C4CE4" w:rsidP="00B4510A">
      <w:pPr>
        <w:widowControl/>
        <w:jc w:val="left"/>
        <w:rPr>
          <w:rFonts w:ascii="Helvetica" w:eastAsia="Times New Roman" w:hAnsi="Helvetica" w:cs="Times New Roman"/>
          <w:kern w:val="0"/>
          <w:sz w:val="22"/>
          <w:szCs w:val="22"/>
        </w:rPr>
      </w:pPr>
      <w:r w:rsidRPr="00B2200F">
        <w:rPr>
          <w:rFonts w:ascii="Helvetica" w:eastAsia="Times New Roman" w:hAnsi="Helvetica" w:cs="Times New Roman"/>
          <w:kern w:val="0"/>
          <w:sz w:val="22"/>
          <w:szCs w:val="22"/>
        </w:rPr>
        <w:t xml:space="preserve"> Total motion should be finished ‘in’ 10.25 s. </w:t>
      </w:r>
      <w:proofErr w:type="gramStart"/>
      <w:r w:rsidRPr="00B2200F">
        <w:rPr>
          <w:rFonts w:ascii="Helvetica" w:eastAsia="Times New Roman" w:hAnsi="Helvetica" w:cs="Times New Roman"/>
          <w:kern w:val="0"/>
          <w:sz w:val="22"/>
          <w:szCs w:val="22"/>
        </w:rPr>
        <w:t>So</w:t>
      </w:r>
      <w:proofErr w:type="gramEnd"/>
      <w:r w:rsidRPr="00B2200F">
        <w:rPr>
          <w:rFonts w:ascii="Helvetica" w:eastAsia="Times New Roman" w:hAnsi="Helvetica" w:cs="Times New Roman"/>
          <w:kern w:val="0"/>
          <w:sz w:val="22"/>
          <w:szCs w:val="22"/>
        </w:rPr>
        <w:t xml:space="preserve"> the subject rehearsal </w:t>
      </w:r>
      <w:r w:rsidR="00E70490" w:rsidRPr="00B2200F">
        <w:rPr>
          <w:rFonts w:ascii="Helvetica" w:eastAsia="Times New Roman" w:hAnsi="Helvetica" w:cs="Times New Roman"/>
          <w:kern w:val="0"/>
          <w:sz w:val="22"/>
          <w:szCs w:val="22"/>
        </w:rPr>
        <w:t>the motion beforehand with the count call of 10 seconds.</w:t>
      </w:r>
    </w:p>
    <w:p w14:paraId="2A40A75A" w14:textId="77777777" w:rsidR="003C4CE4" w:rsidRPr="00E70490" w:rsidRDefault="003C4CE4" w:rsidP="00B4510A">
      <w:pPr>
        <w:widowControl/>
        <w:jc w:val="left"/>
        <w:rPr>
          <w:rFonts w:ascii="Helvetica" w:eastAsia="Times New Roman" w:hAnsi="Helvetica" w:cs="Times New Roman"/>
          <w:color w:val="833C0B" w:themeColor="accent2" w:themeShade="80"/>
          <w:kern w:val="0"/>
          <w:sz w:val="22"/>
          <w:szCs w:val="22"/>
        </w:rPr>
      </w:pPr>
    </w:p>
    <w:p w14:paraId="7221906C"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115- suggest delete "also"</w:t>
      </w:r>
    </w:p>
    <w:p w14:paraId="34634104" w14:textId="12111876" w:rsidR="00D64C66" w:rsidRDefault="00D64C66" w:rsidP="00B4510A">
      <w:pPr>
        <w:widowControl/>
        <w:jc w:val="left"/>
        <w:rPr>
          <w:rFonts w:ascii="Helvetica" w:eastAsia="Times New Roman" w:hAnsi="Helvetica" w:cs="Times New Roman"/>
          <w:color w:val="000000" w:themeColor="text1"/>
          <w:kern w:val="0"/>
          <w:sz w:val="22"/>
          <w:szCs w:val="22"/>
        </w:rPr>
      </w:pPr>
      <w:r>
        <w:rPr>
          <w:rFonts w:ascii="Helvetica" w:eastAsia="Times New Roman" w:hAnsi="Helvetica" w:cs="Times New Roman"/>
          <w:color w:val="833C0B" w:themeColor="accent2" w:themeShade="80"/>
          <w:kern w:val="0"/>
          <w:sz w:val="22"/>
          <w:szCs w:val="22"/>
        </w:rPr>
        <w:t xml:space="preserve"> </w:t>
      </w:r>
      <w:r w:rsidRPr="00D64C66">
        <w:rPr>
          <w:rFonts w:ascii="Helvetica" w:eastAsia="Times New Roman" w:hAnsi="Helvetica" w:cs="Times New Roman"/>
          <w:color w:val="000000" w:themeColor="text1"/>
          <w:kern w:val="0"/>
          <w:sz w:val="22"/>
          <w:szCs w:val="22"/>
        </w:rPr>
        <w:t>We removed the word.</w:t>
      </w:r>
    </w:p>
    <w:p w14:paraId="7E2B6478" w14:textId="766FFE5F" w:rsidR="001E45C8" w:rsidRPr="00C81D7F" w:rsidRDefault="00227294" w:rsidP="00D64C66">
      <w:pPr>
        <w:widowControl/>
        <w:ind w:left="360"/>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ab/>
      </w:r>
      <w:r w:rsidR="001E45C8" w:rsidRPr="00C81D7F">
        <w:rPr>
          <w:rFonts w:ascii="Times New Roman" w:eastAsia="Times New Roman" w:hAnsi="Times New Roman" w:cs="Times New Roman"/>
          <w:color w:val="385623" w:themeColor="accent6" w:themeShade="80"/>
          <w:kern w:val="0"/>
          <w:sz w:val="22"/>
          <w:szCs w:val="22"/>
        </w:rPr>
        <w:t>Line 115</w:t>
      </w:r>
    </w:p>
    <w:p w14:paraId="64CB4CEA" w14:textId="417E74B4" w:rsidR="00D64C66" w:rsidRPr="00C81D7F" w:rsidRDefault="00227294" w:rsidP="00D64C66">
      <w:pPr>
        <w:widowControl/>
        <w:ind w:left="360"/>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ab/>
      </w:r>
      <w:r w:rsidR="00D64C66" w:rsidRPr="00C81D7F">
        <w:rPr>
          <w:rFonts w:ascii="Times New Roman" w:eastAsia="Times New Roman" w:hAnsi="Times New Roman" w:cs="Times New Roman"/>
          <w:color w:val="385623" w:themeColor="accent6" w:themeShade="80"/>
          <w:kern w:val="0"/>
          <w:sz w:val="22"/>
          <w:szCs w:val="22"/>
        </w:rPr>
        <w:t>Perform static 3DCT of the entire target bones and store the data in DICOM format.</w:t>
      </w:r>
    </w:p>
    <w:p w14:paraId="66529BC0" w14:textId="77777777" w:rsidR="00D64C66" w:rsidRPr="00D64C66" w:rsidRDefault="00D64C66" w:rsidP="00D64C66">
      <w:pPr>
        <w:widowControl/>
        <w:jc w:val="left"/>
        <w:rPr>
          <w:rFonts w:ascii="Helvetica" w:eastAsia="Times New Roman" w:hAnsi="Helvetica" w:cs="Times New Roman"/>
          <w:color w:val="833C0B" w:themeColor="accent2" w:themeShade="80"/>
          <w:kern w:val="0"/>
          <w:sz w:val="22"/>
          <w:szCs w:val="22"/>
        </w:rPr>
      </w:pPr>
    </w:p>
    <w:p w14:paraId="19314D58"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147- Do you have a reference for 'to set the threshold for cortical bone lower in osteoporosis"? Can you make a numerical recommendation on this? Have you noted this in your sample- there is only one case described here, hence I would think this recommendation is not based on this study.</w:t>
      </w:r>
    </w:p>
    <w:p w14:paraId="7FB5052A" w14:textId="7942F1A7" w:rsidR="00612762" w:rsidRDefault="00541CAD" w:rsidP="00B4510A">
      <w:pPr>
        <w:widowControl/>
        <w:jc w:val="left"/>
        <w:rPr>
          <w:rFonts w:ascii="Helvetica" w:eastAsia="Times New Roman" w:hAnsi="Helvetica" w:cs="Times New Roman"/>
          <w:color w:val="000000" w:themeColor="text1"/>
          <w:kern w:val="0"/>
          <w:sz w:val="22"/>
          <w:szCs w:val="22"/>
        </w:rPr>
      </w:pPr>
      <w:r>
        <w:rPr>
          <w:rFonts w:ascii="Helvetica" w:eastAsia="Times New Roman" w:hAnsi="Helvetica" w:cs="Times New Roman"/>
          <w:color w:val="833C0B" w:themeColor="accent2" w:themeShade="80"/>
          <w:kern w:val="0"/>
          <w:sz w:val="22"/>
          <w:szCs w:val="22"/>
        </w:rPr>
        <w:t xml:space="preserve"> </w:t>
      </w:r>
      <w:r w:rsidRPr="00541CAD">
        <w:rPr>
          <w:rFonts w:ascii="Helvetica" w:eastAsia="Times New Roman" w:hAnsi="Helvetica" w:cs="Times New Roman"/>
          <w:color w:val="000000" w:themeColor="text1"/>
          <w:kern w:val="0"/>
          <w:sz w:val="22"/>
          <w:szCs w:val="22"/>
        </w:rPr>
        <w:t>It depends on the bone density and CT data quality. Unfortunately, manual</w:t>
      </w:r>
      <w:r w:rsidR="00B2200F">
        <w:rPr>
          <w:rFonts w:ascii="Helvetica" w:eastAsia="Times New Roman" w:hAnsi="Helvetica" w:cs="Times New Roman"/>
          <w:color w:val="000000" w:themeColor="text1"/>
          <w:kern w:val="0"/>
          <w:sz w:val="22"/>
          <w:szCs w:val="22"/>
        </w:rPr>
        <w:t xml:space="preserve"> segmentation with referring to the </w:t>
      </w:r>
      <w:r w:rsidRPr="00541CAD">
        <w:rPr>
          <w:rFonts w:ascii="Helvetica" w:eastAsia="Times New Roman" w:hAnsi="Helvetica" w:cs="Times New Roman"/>
          <w:color w:val="000000" w:themeColor="text1"/>
          <w:kern w:val="0"/>
          <w:sz w:val="22"/>
          <w:szCs w:val="22"/>
        </w:rPr>
        <w:t>static 3DCT is the best way to determine the threshold</w:t>
      </w:r>
      <w:r w:rsidR="000F27FB">
        <w:rPr>
          <w:rFonts w:ascii="Helvetica" w:eastAsia="Times New Roman" w:hAnsi="Helvetica" w:cs="Times New Roman"/>
          <w:color w:val="000000" w:themeColor="text1"/>
          <w:kern w:val="0"/>
          <w:sz w:val="22"/>
          <w:szCs w:val="22"/>
        </w:rPr>
        <w:t xml:space="preserve">, although new technology such as </w:t>
      </w:r>
      <w:proofErr w:type="spellStart"/>
      <w:r w:rsidR="000F27FB">
        <w:rPr>
          <w:rFonts w:ascii="Helvetica" w:eastAsia="Times New Roman" w:hAnsi="Helvetica" w:cs="Times New Roman"/>
          <w:color w:val="000000" w:themeColor="text1"/>
          <w:kern w:val="0"/>
          <w:sz w:val="22"/>
          <w:szCs w:val="22"/>
        </w:rPr>
        <w:t>artifitial</w:t>
      </w:r>
      <w:proofErr w:type="spellEnd"/>
      <w:r w:rsidR="000F27FB">
        <w:rPr>
          <w:rFonts w:ascii="Helvetica" w:eastAsia="Times New Roman" w:hAnsi="Helvetica" w:cs="Times New Roman"/>
          <w:color w:val="000000" w:themeColor="text1"/>
          <w:kern w:val="0"/>
          <w:sz w:val="22"/>
          <w:szCs w:val="22"/>
        </w:rPr>
        <w:t xml:space="preserve"> intelligence or machine learning will be able to segment the bone cortex in future</w:t>
      </w:r>
      <w:r w:rsidRPr="00541CAD">
        <w:rPr>
          <w:rFonts w:ascii="Helvetica" w:eastAsia="Times New Roman" w:hAnsi="Helvetica" w:cs="Times New Roman"/>
          <w:color w:val="000000" w:themeColor="text1"/>
          <w:kern w:val="0"/>
          <w:sz w:val="22"/>
          <w:szCs w:val="22"/>
        </w:rPr>
        <w:t xml:space="preserve">. </w:t>
      </w:r>
      <w:r>
        <w:rPr>
          <w:rFonts w:ascii="Helvetica" w:eastAsia="Times New Roman" w:hAnsi="Helvetica" w:cs="Times New Roman"/>
          <w:color w:val="000000" w:themeColor="text1"/>
          <w:kern w:val="0"/>
          <w:sz w:val="22"/>
          <w:szCs w:val="22"/>
        </w:rPr>
        <w:t>As the reviewer pointed, it is confusing that w</w:t>
      </w:r>
      <w:r w:rsidRPr="00541CAD">
        <w:rPr>
          <w:rFonts w:ascii="Helvetica" w:eastAsia="Times New Roman" w:hAnsi="Helvetica" w:cs="Times New Roman"/>
          <w:color w:val="000000" w:themeColor="text1"/>
          <w:kern w:val="0"/>
          <w:sz w:val="22"/>
          <w:szCs w:val="22"/>
        </w:rPr>
        <w:t xml:space="preserve">e </w:t>
      </w:r>
      <w:r w:rsidR="00D6424C">
        <w:rPr>
          <w:rFonts w:ascii="Helvetica" w:eastAsia="Times New Roman" w:hAnsi="Helvetica" w:cs="Times New Roman"/>
          <w:color w:val="000000" w:themeColor="text1"/>
          <w:kern w:val="0"/>
          <w:sz w:val="22"/>
          <w:szCs w:val="22"/>
        </w:rPr>
        <w:t>described this sentence in the 4DCT section. We moved this paragraph in the 3DCT segmentation section.</w:t>
      </w:r>
    </w:p>
    <w:p w14:paraId="183D7DC5" w14:textId="77777777" w:rsidR="000F27FB" w:rsidRPr="00541CAD" w:rsidRDefault="000F27FB" w:rsidP="00B4510A">
      <w:pPr>
        <w:widowControl/>
        <w:jc w:val="left"/>
        <w:rPr>
          <w:rFonts w:ascii="Helvetica" w:eastAsia="Times New Roman" w:hAnsi="Helvetica" w:cs="Times New Roman"/>
          <w:color w:val="385623" w:themeColor="accent6" w:themeShade="80"/>
          <w:kern w:val="0"/>
          <w:sz w:val="22"/>
          <w:szCs w:val="22"/>
        </w:rPr>
      </w:pPr>
    </w:p>
    <w:p w14:paraId="6ADCFD8F"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150- The step is not clear. Please rephrase.</w:t>
      </w:r>
    </w:p>
    <w:p w14:paraId="5E941BC9" w14:textId="069D3F6C" w:rsidR="00612762" w:rsidRPr="00BB5DC4" w:rsidRDefault="00BB5DC4" w:rsidP="00B4510A">
      <w:pPr>
        <w:widowControl/>
        <w:jc w:val="left"/>
        <w:rPr>
          <w:rFonts w:ascii="Helvetica" w:eastAsia="Times New Roman" w:hAnsi="Helvetica" w:cs="Times New Roman"/>
          <w:kern w:val="0"/>
          <w:sz w:val="22"/>
          <w:szCs w:val="22"/>
        </w:rPr>
      </w:pPr>
      <w:r w:rsidRPr="00BB5DC4">
        <w:rPr>
          <w:rFonts w:ascii="Helvetica" w:eastAsia="Times New Roman" w:hAnsi="Helvetica" w:cs="Times New Roman"/>
          <w:kern w:val="0"/>
          <w:sz w:val="22"/>
          <w:szCs w:val="22"/>
        </w:rPr>
        <w:t xml:space="preserve"> This process is done by Python module ‘dicom.py’. We wrote the usage of this module in material excel because we cannot write the name of the package in the manuscript.</w:t>
      </w:r>
    </w:p>
    <w:p w14:paraId="123EDBAE" w14:textId="76EFA4C9" w:rsidR="00BB5DC4" w:rsidRPr="00227294" w:rsidRDefault="00BB5DC4" w:rsidP="00BB5DC4">
      <w:pPr>
        <w:widowControl/>
        <w:jc w:val="left"/>
        <w:rPr>
          <w:rFonts w:ascii="Times New Roman" w:eastAsia="Times New Roman" w:hAnsi="Times New Roman" w:cs="Times New Roman"/>
          <w:color w:val="385623" w:themeColor="accent6" w:themeShade="80"/>
          <w:kern w:val="0"/>
          <w:sz w:val="22"/>
          <w:szCs w:val="22"/>
        </w:rPr>
      </w:pPr>
      <w:r w:rsidRPr="00227294">
        <w:rPr>
          <w:rFonts w:ascii="Times New Roman" w:eastAsia="Times New Roman" w:hAnsi="Times New Roman" w:cs="Times New Roman"/>
          <w:color w:val="385623" w:themeColor="accent6" w:themeShade="80"/>
          <w:kern w:val="0"/>
          <w:sz w:val="22"/>
          <w:szCs w:val="22"/>
        </w:rPr>
        <w:tab/>
        <w:t xml:space="preserve">DICOM file processing to extract the point cloud from the bone </w:t>
      </w:r>
      <w:r w:rsidRPr="00227294">
        <w:rPr>
          <w:rFonts w:ascii="Times New Roman" w:eastAsia="Times New Roman" w:hAnsi="Times New Roman" w:cs="Times New Roman"/>
          <w:color w:val="385623" w:themeColor="accent6" w:themeShade="80"/>
          <w:kern w:val="0"/>
          <w:sz w:val="22"/>
          <w:szCs w:val="22"/>
        </w:rPr>
        <w:tab/>
      </w:r>
      <w:proofErr w:type="gramStart"/>
      <w:r w:rsidRPr="00227294">
        <w:rPr>
          <w:rFonts w:ascii="Times New Roman" w:eastAsia="Times New Roman" w:hAnsi="Times New Roman" w:cs="Times New Roman"/>
          <w:color w:val="385623" w:themeColor="accent6" w:themeShade="80"/>
          <w:kern w:val="0"/>
          <w:sz w:val="22"/>
          <w:szCs w:val="22"/>
        </w:rPr>
        <w:t>cortex(</w:t>
      </w:r>
      <w:proofErr w:type="gramEnd"/>
      <w:r w:rsidRPr="00227294">
        <w:rPr>
          <w:rFonts w:ascii="Times New Roman" w:eastAsia="Times New Roman" w:hAnsi="Times New Roman" w:cs="Times New Roman"/>
          <w:color w:val="385623" w:themeColor="accent6" w:themeShade="80"/>
          <w:kern w:val="0"/>
          <w:sz w:val="22"/>
          <w:szCs w:val="22"/>
        </w:rPr>
        <w:t xml:space="preserve">'dicom.py' </w:t>
      </w:r>
      <w:r w:rsidR="00227294">
        <w:rPr>
          <w:rFonts w:ascii="Times New Roman" w:eastAsia="Times New Roman" w:hAnsi="Times New Roman" w:cs="Times New Roman"/>
          <w:color w:val="385623" w:themeColor="accent6" w:themeShade="80"/>
          <w:kern w:val="0"/>
          <w:sz w:val="22"/>
          <w:szCs w:val="22"/>
        </w:rPr>
        <w:tab/>
      </w:r>
      <w:r w:rsidRPr="00227294">
        <w:rPr>
          <w:rFonts w:ascii="Times New Roman" w:eastAsia="Times New Roman" w:hAnsi="Times New Roman" w:cs="Times New Roman"/>
          <w:color w:val="385623" w:themeColor="accent6" w:themeShade="80"/>
          <w:kern w:val="0"/>
          <w:sz w:val="22"/>
          <w:szCs w:val="22"/>
        </w:rPr>
        <w:t>module).</w:t>
      </w:r>
    </w:p>
    <w:p w14:paraId="5D587608" w14:textId="25B4FDEE" w:rsidR="002E0510" w:rsidRDefault="002E0510" w:rsidP="00BB5DC4">
      <w:pPr>
        <w:widowControl/>
        <w:jc w:val="left"/>
        <w:rPr>
          <w:rFonts w:cstheme="minorHAnsi"/>
          <w:i/>
          <w:color w:val="385623" w:themeColor="accent6" w:themeShade="80"/>
        </w:rPr>
      </w:pPr>
      <w:r w:rsidRPr="00D773B1">
        <w:rPr>
          <w:rFonts w:cstheme="minorHAnsi"/>
          <w:i/>
          <w:color w:val="385623" w:themeColor="accent6" w:themeShade="80"/>
        </w:rPr>
        <w:lastRenderedPageBreak/>
        <w:t>Avoid the use of commercial language, including ™/®/© symbols or company brand names before/after an instrument or reagent. Cite these in the Table of Materials instead.</w:t>
      </w:r>
    </w:p>
    <w:p w14:paraId="155273E1" w14:textId="77777777" w:rsidR="00D773B1" w:rsidRPr="00D773B1" w:rsidRDefault="00D773B1" w:rsidP="00BB5DC4">
      <w:pPr>
        <w:widowControl/>
        <w:jc w:val="left"/>
        <w:rPr>
          <w:rFonts w:ascii="Helvetica" w:eastAsia="Times New Roman" w:hAnsi="Helvetica" w:cs="Times New Roman"/>
          <w:i/>
          <w:color w:val="385623" w:themeColor="accent6" w:themeShade="80"/>
          <w:kern w:val="0"/>
          <w:sz w:val="22"/>
          <w:szCs w:val="22"/>
        </w:rPr>
      </w:pPr>
    </w:p>
    <w:p w14:paraId="626B3967" w14:textId="107E6D5E" w:rsidR="00F107D2" w:rsidRPr="00DF56F1" w:rsidRDefault="00B4510A" w:rsidP="00BB5DC4">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151- It is good to mention the image processing software.</w:t>
      </w:r>
    </w:p>
    <w:p w14:paraId="30D8CE37" w14:textId="31195B9B" w:rsidR="00CE4FC0" w:rsidRDefault="00BB5DC4"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 xml:space="preserve"> </w:t>
      </w:r>
      <w:r w:rsidR="00D773B1">
        <w:rPr>
          <w:rFonts w:ascii="Helvetica" w:eastAsia="Times New Roman" w:hAnsi="Helvetica" w:cs="Times New Roman"/>
          <w:kern w:val="0"/>
          <w:sz w:val="22"/>
          <w:szCs w:val="22"/>
        </w:rPr>
        <w:t xml:space="preserve">Thank you for your comment. We used a software named “AVIZO” as </w:t>
      </w:r>
      <w:r w:rsidR="008C25C1" w:rsidRPr="008C25C1">
        <w:rPr>
          <w:rFonts w:ascii="Helvetica" w:eastAsia="Times New Roman" w:hAnsi="Helvetica" w:cs="Times New Roman"/>
          <w:kern w:val="0"/>
          <w:sz w:val="22"/>
          <w:szCs w:val="22"/>
        </w:rPr>
        <w:t>in the material excel file. We cannot describe detail because of Instruction for Authors.</w:t>
      </w:r>
    </w:p>
    <w:tbl>
      <w:tblPr>
        <w:tblW w:w="17480" w:type="dxa"/>
        <w:tblCellMar>
          <w:left w:w="99" w:type="dxa"/>
          <w:right w:w="99" w:type="dxa"/>
        </w:tblCellMar>
        <w:tblLook w:val="04A0" w:firstRow="1" w:lastRow="0" w:firstColumn="1" w:lastColumn="0" w:noHBand="0" w:noVBand="1"/>
      </w:tblPr>
      <w:tblGrid>
        <w:gridCol w:w="1494"/>
        <w:gridCol w:w="2143"/>
        <w:gridCol w:w="613"/>
        <w:gridCol w:w="13230"/>
      </w:tblGrid>
      <w:tr w:rsidR="00FF1299" w:rsidRPr="00FF1299" w14:paraId="0EA5246C" w14:textId="77777777" w:rsidTr="00FF1299">
        <w:trPr>
          <w:trHeight w:val="432"/>
        </w:trPr>
        <w:tc>
          <w:tcPr>
            <w:tcW w:w="1494" w:type="dxa"/>
            <w:vMerge w:val="restart"/>
            <w:tcBorders>
              <w:top w:val="nil"/>
              <w:left w:val="nil"/>
              <w:bottom w:val="nil"/>
              <w:right w:val="nil"/>
            </w:tcBorders>
            <w:shd w:val="clear" w:color="auto" w:fill="auto"/>
            <w:noWrap/>
            <w:vAlign w:val="bottom"/>
            <w:hideMark/>
          </w:tcPr>
          <w:p w14:paraId="0AA10213" w14:textId="77777777" w:rsidR="00FF1299" w:rsidRPr="00B7210C" w:rsidRDefault="00FF1299" w:rsidP="00FF1299">
            <w:pPr>
              <w:widowControl/>
              <w:jc w:val="left"/>
              <w:rPr>
                <w:rFonts w:ascii="Times New Roman" w:eastAsia="Times New Roman" w:hAnsi="Times New Roman" w:cs="Times New Roman"/>
                <w:color w:val="385623" w:themeColor="accent6" w:themeShade="80"/>
                <w:kern w:val="0"/>
                <w:sz w:val="18"/>
                <w:szCs w:val="18"/>
              </w:rPr>
            </w:pPr>
            <w:proofErr w:type="gramStart"/>
            <w:r w:rsidRPr="00B7210C">
              <w:rPr>
                <w:rFonts w:ascii="Times New Roman" w:eastAsia="Times New Roman" w:hAnsi="Times New Roman" w:cs="Times New Roman"/>
                <w:color w:val="385623" w:themeColor="accent6" w:themeShade="80"/>
                <w:kern w:val="0"/>
                <w:sz w:val="18"/>
                <w:szCs w:val="18"/>
              </w:rPr>
              <w:t>AVIZO(</w:t>
            </w:r>
            <w:proofErr w:type="gramEnd"/>
            <w:r w:rsidRPr="00B7210C">
              <w:rPr>
                <w:rFonts w:ascii="Times New Roman" w:eastAsia="Times New Roman" w:hAnsi="Times New Roman" w:cs="Times New Roman"/>
                <w:color w:val="385623" w:themeColor="accent6" w:themeShade="80"/>
                <w:kern w:val="0"/>
                <w:sz w:val="18"/>
                <w:szCs w:val="18"/>
              </w:rPr>
              <w:t>9.3.0)</w:t>
            </w:r>
          </w:p>
        </w:tc>
        <w:tc>
          <w:tcPr>
            <w:tcW w:w="2143" w:type="dxa"/>
            <w:tcBorders>
              <w:top w:val="nil"/>
              <w:left w:val="nil"/>
              <w:bottom w:val="nil"/>
              <w:right w:val="nil"/>
            </w:tcBorders>
            <w:shd w:val="clear" w:color="auto" w:fill="auto"/>
            <w:noWrap/>
            <w:vAlign w:val="bottom"/>
            <w:hideMark/>
          </w:tcPr>
          <w:p w14:paraId="5DD95284" w14:textId="77777777" w:rsidR="00FF1299" w:rsidRPr="00B7210C" w:rsidRDefault="00FF1299" w:rsidP="00FF1299">
            <w:pPr>
              <w:widowControl/>
              <w:jc w:val="left"/>
              <w:rPr>
                <w:rFonts w:ascii="Times New Roman" w:eastAsia="Times New Roman" w:hAnsi="Times New Roman" w:cs="Times New Roman"/>
                <w:color w:val="385623" w:themeColor="accent6" w:themeShade="80"/>
                <w:kern w:val="0"/>
                <w:sz w:val="18"/>
                <w:szCs w:val="18"/>
              </w:rPr>
            </w:pPr>
            <w:proofErr w:type="spellStart"/>
            <w:r w:rsidRPr="00B7210C">
              <w:rPr>
                <w:rFonts w:ascii="Times New Roman" w:eastAsia="Times New Roman" w:hAnsi="Times New Roman" w:cs="Times New Roman"/>
                <w:color w:val="385623" w:themeColor="accent6" w:themeShade="80"/>
                <w:kern w:val="0"/>
                <w:sz w:val="18"/>
                <w:szCs w:val="18"/>
              </w:rPr>
              <w:t>Thermo</w:t>
            </w:r>
            <w:proofErr w:type="spellEnd"/>
            <w:r w:rsidRPr="00B7210C">
              <w:rPr>
                <w:rFonts w:ascii="Times New Roman" w:eastAsia="Times New Roman" w:hAnsi="Times New Roman" w:cs="Times New Roman"/>
                <w:color w:val="385623" w:themeColor="accent6" w:themeShade="80"/>
                <w:kern w:val="0"/>
                <w:sz w:val="18"/>
                <w:szCs w:val="18"/>
              </w:rPr>
              <w:t xml:space="preserve"> Fisher Scientific</w:t>
            </w:r>
          </w:p>
        </w:tc>
        <w:tc>
          <w:tcPr>
            <w:tcW w:w="613" w:type="dxa"/>
            <w:vMerge w:val="restart"/>
            <w:tcBorders>
              <w:top w:val="nil"/>
              <w:left w:val="nil"/>
              <w:bottom w:val="nil"/>
              <w:right w:val="nil"/>
            </w:tcBorders>
            <w:shd w:val="clear" w:color="auto" w:fill="auto"/>
            <w:noWrap/>
            <w:vAlign w:val="bottom"/>
            <w:hideMark/>
          </w:tcPr>
          <w:p w14:paraId="753F73F5" w14:textId="77777777" w:rsidR="00FF1299" w:rsidRPr="00C81D7F" w:rsidRDefault="00FF1299" w:rsidP="00FF1299">
            <w:pPr>
              <w:widowControl/>
              <w:jc w:val="left"/>
              <w:rPr>
                <w:rFonts w:ascii="Times New Roman" w:eastAsia="Times New Roman" w:hAnsi="Times New Roman" w:cs="Times New Roman"/>
                <w:color w:val="385623" w:themeColor="accent6" w:themeShade="80"/>
                <w:kern w:val="0"/>
                <w:sz w:val="18"/>
                <w:szCs w:val="18"/>
              </w:rPr>
            </w:pPr>
            <w:r w:rsidRPr="00C81D7F">
              <w:rPr>
                <w:rFonts w:ascii="Times New Roman" w:eastAsia="Times New Roman" w:hAnsi="Times New Roman" w:cs="Times New Roman"/>
                <w:color w:val="385623" w:themeColor="accent6" w:themeShade="80"/>
                <w:kern w:val="0"/>
                <w:sz w:val="18"/>
                <w:szCs w:val="18"/>
              </w:rPr>
              <w:t>N/A</w:t>
            </w:r>
          </w:p>
        </w:tc>
        <w:tc>
          <w:tcPr>
            <w:tcW w:w="13230" w:type="dxa"/>
            <w:vMerge w:val="restart"/>
            <w:tcBorders>
              <w:top w:val="nil"/>
              <w:left w:val="nil"/>
              <w:bottom w:val="nil"/>
              <w:right w:val="nil"/>
            </w:tcBorders>
            <w:shd w:val="clear" w:color="auto" w:fill="auto"/>
            <w:vAlign w:val="bottom"/>
            <w:hideMark/>
          </w:tcPr>
          <w:p w14:paraId="1E506E53" w14:textId="77777777" w:rsidR="00FF1299" w:rsidRPr="00C81D7F" w:rsidRDefault="00FF1299" w:rsidP="00FF1299">
            <w:pPr>
              <w:widowControl/>
              <w:jc w:val="left"/>
              <w:rPr>
                <w:rFonts w:ascii="Times New Roman" w:eastAsia="Times New Roman" w:hAnsi="Times New Roman" w:cs="Times New Roman"/>
                <w:color w:val="385623" w:themeColor="accent6" w:themeShade="80"/>
                <w:kern w:val="0"/>
                <w:sz w:val="18"/>
                <w:szCs w:val="18"/>
              </w:rPr>
            </w:pPr>
            <w:r w:rsidRPr="00C81D7F">
              <w:rPr>
                <w:rFonts w:ascii="Times New Roman" w:eastAsia="Times New Roman" w:hAnsi="Times New Roman" w:cs="Times New Roman"/>
                <w:color w:val="385623" w:themeColor="accent6" w:themeShade="80"/>
                <w:kern w:val="0"/>
                <w:sz w:val="18"/>
                <w:szCs w:val="18"/>
              </w:rPr>
              <w:t>Image processing software.</w:t>
            </w:r>
            <w:r w:rsidRPr="00C81D7F">
              <w:rPr>
                <w:rFonts w:ascii="Times New Roman" w:eastAsia="Times New Roman" w:hAnsi="Times New Roman" w:cs="Times New Roman"/>
                <w:color w:val="385623" w:themeColor="accent6" w:themeShade="80"/>
                <w:kern w:val="0"/>
                <w:sz w:val="18"/>
                <w:szCs w:val="18"/>
              </w:rPr>
              <w:br/>
              <w:t>Surface reconstruction from CT DICOM data and point cloud data.</w:t>
            </w:r>
          </w:p>
        </w:tc>
      </w:tr>
      <w:tr w:rsidR="00FF1299" w:rsidRPr="00FF1299" w14:paraId="1F40F77A" w14:textId="77777777" w:rsidTr="00FF1299">
        <w:trPr>
          <w:trHeight w:val="380"/>
        </w:trPr>
        <w:tc>
          <w:tcPr>
            <w:tcW w:w="1494" w:type="dxa"/>
            <w:vMerge/>
            <w:tcBorders>
              <w:top w:val="nil"/>
              <w:left w:val="nil"/>
              <w:bottom w:val="nil"/>
              <w:right w:val="nil"/>
            </w:tcBorders>
            <w:vAlign w:val="center"/>
            <w:hideMark/>
          </w:tcPr>
          <w:p w14:paraId="7072F489" w14:textId="77777777" w:rsidR="00FF1299" w:rsidRPr="00B7210C" w:rsidRDefault="00FF1299" w:rsidP="00FF1299">
            <w:pPr>
              <w:widowControl/>
              <w:jc w:val="left"/>
              <w:rPr>
                <w:rFonts w:ascii="Helvetica" w:eastAsia="Times New Roman" w:hAnsi="Helvetica" w:cs="Times New Roman"/>
                <w:color w:val="385623" w:themeColor="accent6" w:themeShade="80"/>
                <w:kern w:val="0"/>
                <w:sz w:val="22"/>
                <w:szCs w:val="22"/>
              </w:rPr>
            </w:pPr>
          </w:p>
        </w:tc>
        <w:tc>
          <w:tcPr>
            <w:tcW w:w="2143" w:type="dxa"/>
            <w:tcBorders>
              <w:top w:val="nil"/>
              <w:left w:val="nil"/>
              <w:bottom w:val="nil"/>
              <w:right w:val="nil"/>
            </w:tcBorders>
            <w:shd w:val="clear" w:color="auto" w:fill="auto"/>
            <w:noWrap/>
            <w:vAlign w:val="bottom"/>
            <w:hideMark/>
          </w:tcPr>
          <w:p w14:paraId="051C198B" w14:textId="77777777" w:rsidR="00FF1299" w:rsidRPr="00B7210C" w:rsidRDefault="00FF1299" w:rsidP="00FF1299">
            <w:pPr>
              <w:widowControl/>
              <w:jc w:val="left"/>
              <w:rPr>
                <w:rFonts w:ascii="Helvetica" w:eastAsia="Times New Roman" w:hAnsi="Helvetica" w:cs="Times New Roman" w:hint="eastAsia"/>
                <w:color w:val="385623" w:themeColor="accent6" w:themeShade="80"/>
                <w:kern w:val="0"/>
                <w:sz w:val="18"/>
                <w:szCs w:val="18"/>
              </w:rPr>
            </w:pPr>
            <w:r w:rsidRPr="00B7210C">
              <w:rPr>
                <w:rFonts w:ascii="Helvetica" w:eastAsia="Times New Roman" w:hAnsi="Helvetica" w:cs="Times New Roman" w:hint="eastAsia"/>
                <w:color w:val="385623" w:themeColor="accent6" w:themeShade="80"/>
                <w:kern w:val="0"/>
                <w:sz w:val="18"/>
                <w:szCs w:val="18"/>
              </w:rPr>
              <w:t>(OR, USA)</w:t>
            </w:r>
          </w:p>
        </w:tc>
        <w:tc>
          <w:tcPr>
            <w:tcW w:w="613" w:type="dxa"/>
            <w:vMerge/>
            <w:tcBorders>
              <w:top w:val="nil"/>
              <w:left w:val="nil"/>
              <w:bottom w:val="nil"/>
              <w:right w:val="nil"/>
            </w:tcBorders>
            <w:vAlign w:val="center"/>
            <w:hideMark/>
          </w:tcPr>
          <w:p w14:paraId="220CA105" w14:textId="77777777" w:rsidR="00FF1299" w:rsidRPr="00FF1299" w:rsidRDefault="00FF1299" w:rsidP="00FF1299">
            <w:pPr>
              <w:widowControl/>
              <w:jc w:val="left"/>
              <w:rPr>
                <w:rFonts w:ascii="Helvetica" w:eastAsia="Times New Roman" w:hAnsi="Helvetica" w:cs="Times New Roman"/>
                <w:kern w:val="0"/>
                <w:sz w:val="22"/>
                <w:szCs w:val="22"/>
              </w:rPr>
            </w:pPr>
          </w:p>
        </w:tc>
        <w:tc>
          <w:tcPr>
            <w:tcW w:w="13230" w:type="dxa"/>
            <w:vMerge/>
            <w:tcBorders>
              <w:top w:val="nil"/>
              <w:left w:val="nil"/>
              <w:bottom w:val="nil"/>
              <w:right w:val="nil"/>
            </w:tcBorders>
            <w:vAlign w:val="center"/>
            <w:hideMark/>
          </w:tcPr>
          <w:p w14:paraId="598A0725" w14:textId="77777777" w:rsidR="00FF1299" w:rsidRPr="00FF1299" w:rsidRDefault="00FF1299" w:rsidP="00FF1299">
            <w:pPr>
              <w:widowControl/>
              <w:jc w:val="left"/>
              <w:rPr>
                <w:rFonts w:ascii="Helvetica" w:eastAsia="Times New Roman" w:hAnsi="Helvetica" w:cs="Times New Roman"/>
                <w:kern w:val="0"/>
                <w:sz w:val="22"/>
                <w:szCs w:val="22"/>
              </w:rPr>
            </w:pPr>
          </w:p>
        </w:tc>
      </w:tr>
    </w:tbl>
    <w:p w14:paraId="34DC15F6" w14:textId="77777777" w:rsidR="00D773B1" w:rsidRDefault="00D773B1" w:rsidP="00B4510A">
      <w:pPr>
        <w:widowControl/>
        <w:jc w:val="left"/>
        <w:rPr>
          <w:rFonts w:ascii="Helvetica" w:eastAsia="Times New Roman" w:hAnsi="Helvetica" w:cs="Times New Roman"/>
          <w:kern w:val="0"/>
          <w:sz w:val="22"/>
          <w:szCs w:val="22"/>
        </w:rPr>
      </w:pPr>
    </w:p>
    <w:p w14:paraId="7C6BB361" w14:textId="77777777" w:rsidR="00FF1299" w:rsidRPr="008C25C1" w:rsidRDefault="00FF1299" w:rsidP="00B4510A">
      <w:pPr>
        <w:widowControl/>
        <w:jc w:val="left"/>
        <w:rPr>
          <w:rFonts w:ascii="Helvetica" w:eastAsia="Times New Roman" w:hAnsi="Helvetica" w:cs="Times New Roman"/>
          <w:kern w:val="0"/>
          <w:sz w:val="22"/>
          <w:szCs w:val="22"/>
        </w:rPr>
      </w:pPr>
    </w:p>
    <w:p w14:paraId="1DDC9720"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161- How would you make sure that the fixed bone remains fixed throughout the arc of motion and avoid errors due to undesirable movement of the fixed bone.</w:t>
      </w:r>
    </w:p>
    <w:p w14:paraId="6BBCC7AD" w14:textId="28C4D18B" w:rsidR="003D5F65" w:rsidRDefault="003D5F65" w:rsidP="00B4510A">
      <w:pPr>
        <w:widowControl/>
        <w:jc w:val="left"/>
        <w:rPr>
          <w:rFonts w:ascii="Helvetica" w:eastAsia="Times New Roman" w:hAnsi="Helvetica" w:cs="Times New Roman"/>
          <w:color w:val="000000" w:themeColor="text1"/>
          <w:kern w:val="0"/>
          <w:sz w:val="22"/>
          <w:szCs w:val="22"/>
        </w:rPr>
      </w:pPr>
      <w:r>
        <w:rPr>
          <w:rFonts w:ascii="Helvetica" w:eastAsia="Times New Roman" w:hAnsi="Helvetica" w:cs="Times New Roman"/>
          <w:color w:val="000000" w:themeColor="text1"/>
          <w:kern w:val="0"/>
          <w:sz w:val="22"/>
          <w:szCs w:val="22"/>
        </w:rPr>
        <w:t xml:space="preserve"> </w:t>
      </w:r>
      <w:r w:rsidR="00D773B1">
        <w:rPr>
          <w:rFonts w:ascii="Helvetica" w:eastAsia="Times New Roman" w:hAnsi="Helvetica" w:cs="Times New Roman"/>
          <w:color w:val="000000" w:themeColor="text1"/>
          <w:kern w:val="0"/>
          <w:sz w:val="22"/>
          <w:szCs w:val="22"/>
        </w:rPr>
        <w:t>As the reviewer pointed, this sentence was confusing. Actually, t</w:t>
      </w:r>
      <w:r>
        <w:rPr>
          <w:rFonts w:ascii="Helvetica" w:eastAsia="Times New Roman" w:hAnsi="Helvetica" w:cs="Times New Roman"/>
          <w:color w:val="000000" w:themeColor="text1"/>
          <w:kern w:val="0"/>
          <w:sz w:val="22"/>
          <w:szCs w:val="22"/>
        </w:rPr>
        <w:t xml:space="preserve">he bone itself is not fixed. After 4DCT, we reconstruct the image data as the motion of the moving bone with respect to the fixed bone using image registration described in </w:t>
      </w:r>
      <w:r w:rsidRPr="003D5F65">
        <w:rPr>
          <w:rFonts w:ascii="Helvetica" w:eastAsia="Times New Roman" w:hAnsi="Helvetica" w:cs="Times New Roman"/>
          <w:b/>
          <w:color w:val="000000" w:themeColor="text1"/>
          <w:kern w:val="0"/>
          <w:sz w:val="22"/>
          <w:szCs w:val="22"/>
        </w:rPr>
        <w:t>Section 3</w:t>
      </w:r>
      <w:r>
        <w:rPr>
          <w:rFonts w:ascii="Helvetica" w:eastAsia="Times New Roman" w:hAnsi="Helvetica" w:cs="Times New Roman"/>
          <w:color w:val="000000" w:themeColor="text1"/>
          <w:kern w:val="0"/>
          <w:sz w:val="22"/>
          <w:szCs w:val="22"/>
        </w:rPr>
        <w:t>. To avoid confusion, we paraphrase the sentence.</w:t>
      </w:r>
    </w:p>
    <w:p w14:paraId="5F8AB740" w14:textId="77777777" w:rsidR="004C5CF1" w:rsidRPr="00227294" w:rsidRDefault="003D5F65" w:rsidP="003D5F65">
      <w:pPr>
        <w:widowControl/>
        <w:jc w:val="left"/>
        <w:rPr>
          <w:rFonts w:ascii="Times New Roman" w:eastAsia="Times New Roman" w:hAnsi="Times New Roman" w:cs="Times New Roman"/>
          <w:color w:val="385623" w:themeColor="accent6" w:themeShade="80"/>
          <w:kern w:val="0"/>
          <w:sz w:val="22"/>
          <w:szCs w:val="22"/>
        </w:rPr>
      </w:pPr>
      <w:r>
        <w:rPr>
          <w:rFonts w:ascii="Helvetica" w:eastAsia="Times New Roman" w:hAnsi="Helvetica" w:cs="Times New Roman"/>
          <w:color w:val="385623" w:themeColor="accent6" w:themeShade="80"/>
          <w:kern w:val="0"/>
          <w:sz w:val="22"/>
          <w:szCs w:val="22"/>
        </w:rPr>
        <w:tab/>
      </w:r>
      <w:r w:rsidR="00B20F9C" w:rsidRPr="00227294">
        <w:rPr>
          <w:rFonts w:ascii="Times New Roman" w:eastAsia="Times New Roman" w:hAnsi="Times New Roman" w:cs="Times New Roman"/>
          <w:color w:val="385623" w:themeColor="accent6" w:themeShade="80"/>
          <w:kern w:val="0"/>
          <w:sz w:val="22"/>
          <w:szCs w:val="22"/>
        </w:rPr>
        <w:t>Line 158-159</w:t>
      </w:r>
    </w:p>
    <w:p w14:paraId="6F81625E" w14:textId="6291B8C4" w:rsidR="003D5F65" w:rsidRPr="00227294" w:rsidRDefault="004C5CF1" w:rsidP="003D5F65">
      <w:pPr>
        <w:widowControl/>
        <w:jc w:val="left"/>
        <w:rPr>
          <w:rFonts w:ascii="Times New Roman" w:eastAsia="Times New Roman" w:hAnsi="Times New Roman" w:cs="Times New Roman"/>
          <w:color w:val="385623" w:themeColor="accent6" w:themeShade="80"/>
          <w:kern w:val="0"/>
          <w:sz w:val="22"/>
          <w:szCs w:val="22"/>
        </w:rPr>
      </w:pPr>
      <w:r w:rsidRPr="00227294">
        <w:rPr>
          <w:rFonts w:ascii="Times New Roman" w:eastAsia="Times New Roman" w:hAnsi="Times New Roman" w:cs="Times New Roman"/>
          <w:color w:val="385623" w:themeColor="accent6" w:themeShade="80"/>
          <w:kern w:val="0"/>
          <w:sz w:val="22"/>
          <w:szCs w:val="22"/>
        </w:rPr>
        <w:tab/>
      </w:r>
      <w:r w:rsidR="003D5F65" w:rsidRPr="00227294">
        <w:rPr>
          <w:rFonts w:ascii="Times New Roman" w:eastAsia="Times New Roman" w:hAnsi="Times New Roman" w:cs="Times New Roman"/>
          <w:color w:val="385623" w:themeColor="accent6" w:themeShade="80"/>
          <w:kern w:val="0"/>
          <w:sz w:val="22"/>
          <w:szCs w:val="22"/>
        </w:rPr>
        <w:t xml:space="preserve">In this step, reconstruct the motions of the moving bone with respect to the </w:t>
      </w:r>
      <w:r w:rsidR="003D5F65" w:rsidRPr="00227294">
        <w:rPr>
          <w:rFonts w:ascii="Times New Roman" w:eastAsia="Times New Roman" w:hAnsi="Times New Roman" w:cs="Times New Roman"/>
          <w:color w:val="385623" w:themeColor="accent6" w:themeShade="80"/>
          <w:kern w:val="0"/>
          <w:sz w:val="22"/>
          <w:szCs w:val="22"/>
        </w:rPr>
        <w:tab/>
        <w:t xml:space="preserve">fixed </w:t>
      </w:r>
      <w:r w:rsidR="00227294">
        <w:rPr>
          <w:rFonts w:ascii="Times New Roman" w:eastAsia="Times New Roman" w:hAnsi="Times New Roman" w:cs="Times New Roman"/>
          <w:color w:val="385623" w:themeColor="accent6" w:themeShade="80"/>
          <w:kern w:val="0"/>
          <w:sz w:val="22"/>
          <w:szCs w:val="22"/>
        </w:rPr>
        <w:tab/>
      </w:r>
      <w:r w:rsidR="003D5F65" w:rsidRPr="00227294">
        <w:rPr>
          <w:rFonts w:ascii="Times New Roman" w:eastAsia="Times New Roman" w:hAnsi="Times New Roman" w:cs="Times New Roman"/>
          <w:color w:val="385623" w:themeColor="accent6" w:themeShade="80"/>
          <w:kern w:val="0"/>
          <w:sz w:val="22"/>
          <w:szCs w:val="22"/>
        </w:rPr>
        <w:t>bone from the raw 4DCT DICOM data.</w:t>
      </w:r>
    </w:p>
    <w:p w14:paraId="21A78BFA" w14:textId="77777777" w:rsidR="00D773B1" w:rsidRPr="003D5F65" w:rsidRDefault="00D773B1" w:rsidP="003D5F65">
      <w:pPr>
        <w:widowControl/>
        <w:jc w:val="left"/>
        <w:rPr>
          <w:rFonts w:ascii="Helvetica" w:eastAsia="Times New Roman" w:hAnsi="Helvetica" w:cs="Times New Roman"/>
          <w:color w:val="385623" w:themeColor="accent6" w:themeShade="80"/>
          <w:kern w:val="0"/>
          <w:sz w:val="22"/>
          <w:szCs w:val="22"/>
        </w:rPr>
      </w:pPr>
    </w:p>
    <w:p w14:paraId="0143B9FD" w14:textId="04FFC370"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167- Not clear. Please reword. Why would be partial segments in 4D? I think you trim the 3D CT segment to match the le</w:t>
      </w:r>
      <w:r w:rsidR="00B12DDB" w:rsidRPr="00DF56F1">
        <w:rPr>
          <w:rFonts w:ascii="Helvetica" w:eastAsia="Times New Roman" w:hAnsi="Helvetica" w:cs="Times New Roman"/>
          <w:color w:val="833C0B" w:themeColor="accent2" w:themeShade="80"/>
          <w:kern w:val="0"/>
          <w:sz w:val="22"/>
          <w:szCs w:val="22"/>
        </w:rPr>
        <w:t>ngth of the bone covered in 4D</w:t>
      </w:r>
      <w:r w:rsidRPr="00DF56F1">
        <w:rPr>
          <w:rFonts w:ascii="Helvetica" w:eastAsia="Times New Roman" w:hAnsi="Helvetica" w:cs="Times New Roman"/>
          <w:color w:val="833C0B" w:themeColor="accent2" w:themeShade="80"/>
          <w:kern w:val="0"/>
          <w:sz w:val="22"/>
          <w:szCs w:val="22"/>
        </w:rPr>
        <w:t>CT.</w:t>
      </w:r>
    </w:p>
    <w:p w14:paraId="287BEBFD" w14:textId="13C530D2" w:rsidR="00BB5DC4" w:rsidRPr="00BB5DC4" w:rsidRDefault="00BB5DC4" w:rsidP="00B4510A">
      <w:pPr>
        <w:widowControl/>
        <w:jc w:val="left"/>
        <w:rPr>
          <w:rFonts w:ascii="Helvetica" w:eastAsia="Times New Roman" w:hAnsi="Helvetica" w:cs="Times New Roman"/>
          <w:kern w:val="0"/>
          <w:sz w:val="22"/>
          <w:szCs w:val="22"/>
        </w:rPr>
      </w:pPr>
      <w:r w:rsidRPr="00BB5DC4">
        <w:rPr>
          <w:rFonts w:ascii="Helvetica" w:eastAsia="Times New Roman" w:hAnsi="Helvetica" w:cs="Times New Roman"/>
          <w:kern w:val="0"/>
          <w:sz w:val="22"/>
          <w:szCs w:val="22"/>
        </w:rPr>
        <w:t xml:space="preserve"> As the reviewer pointed, surface registration requires that the one surface is included in another surface. We added the explanation.</w:t>
      </w:r>
    </w:p>
    <w:p w14:paraId="642A5D83" w14:textId="2605F8A6" w:rsidR="00FA2EA0" w:rsidRPr="00FA2EA0" w:rsidRDefault="00BB5DC4" w:rsidP="00B4510A">
      <w:pPr>
        <w:widowControl/>
        <w:jc w:val="left"/>
        <w:rPr>
          <w:rFonts w:ascii="Times New Roman" w:eastAsia="Times New Roman" w:hAnsi="Times New Roman" w:cs="Times New Roman"/>
          <w:color w:val="385623" w:themeColor="accent6" w:themeShade="80"/>
          <w:kern w:val="0"/>
          <w:sz w:val="22"/>
          <w:szCs w:val="22"/>
        </w:rPr>
      </w:pPr>
      <w:r>
        <w:rPr>
          <w:rFonts w:ascii="Helvetica" w:eastAsia="Times New Roman" w:hAnsi="Helvetica" w:cs="Times New Roman"/>
          <w:color w:val="385623" w:themeColor="accent6" w:themeShade="80"/>
          <w:kern w:val="0"/>
          <w:sz w:val="22"/>
          <w:szCs w:val="22"/>
        </w:rPr>
        <w:tab/>
      </w:r>
      <w:r w:rsidR="007C647C">
        <w:rPr>
          <w:rFonts w:ascii="Times New Roman" w:eastAsia="Times New Roman" w:hAnsi="Times New Roman" w:cs="Times New Roman"/>
          <w:color w:val="385623" w:themeColor="accent6" w:themeShade="80"/>
          <w:kern w:val="0"/>
          <w:sz w:val="22"/>
          <w:szCs w:val="22"/>
        </w:rPr>
        <w:t>Line 166</w:t>
      </w:r>
      <w:r w:rsidR="00FA2EA0" w:rsidRPr="00FA2EA0">
        <w:rPr>
          <w:rFonts w:ascii="Times New Roman" w:eastAsia="Times New Roman" w:hAnsi="Times New Roman" w:cs="Times New Roman"/>
          <w:color w:val="385623" w:themeColor="accent6" w:themeShade="80"/>
          <w:kern w:val="0"/>
          <w:sz w:val="22"/>
          <w:szCs w:val="22"/>
        </w:rPr>
        <w:t>-167</w:t>
      </w:r>
    </w:p>
    <w:p w14:paraId="11A576A4" w14:textId="760E7742" w:rsidR="00BB5DC4" w:rsidRDefault="00FA2EA0" w:rsidP="00B4510A">
      <w:pPr>
        <w:widowControl/>
        <w:jc w:val="left"/>
        <w:rPr>
          <w:rFonts w:ascii="Times New Roman" w:eastAsia="Times New Roman" w:hAnsi="Times New Roman" w:cs="Times New Roman"/>
          <w:color w:val="385623" w:themeColor="accent6" w:themeShade="80"/>
          <w:kern w:val="0"/>
          <w:sz w:val="22"/>
          <w:szCs w:val="22"/>
        </w:rPr>
      </w:pPr>
      <w:r w:rsidRPr="00FA2EA0">
        <w:rPr>
          <w:rFonts w:ascii="Times New Roman" w:eastAsia="Times New Roman" w:hAnsi="Times New Roman" w:cs="Times New Roman"/>
          <w:color w:val="385623" w:themeColor="accent6" w:themeShade="80"/>
          <w:kern w:val="0"/>
          <w:sz w:val="22"/>
          <w:szCs w:val="22"/>
        </w:rPr>
        <w:tab/>
      </w:r>
      <w:r w:rsidR="00BB5DC4" w:rsidRPr="00FA2EA0">
        <w:rPr>
          <w:rFonts w:ascii="Times New Roman" w:eastAsia="Times New Roman" w:hAnsi="Times New Roman" w:cs="Times New Roman"/>
          <w:color w:val="385623" w:themeColor="accent6" w:themeShade="80"/>
          <w:kern w:val="0"/>
          <w:sz w:val="22"/>
          <w:szCs w:val="22"/>
        </w:rPr>
        <w:t xml:space="preserve">because surface registration requires that one surface data is included in another </w:t>
      </w:r>
      <w:r>
        <w:rPr>
          <w:rFonts w:ascii="Times New Roman" w:eastAsia="Times New Roman" w:hAnsi="Times New Roman" w:cs="Times New Roman"/>
          <w:color w:val="385623" w:themeColor="accent6" w:themeShade="80"/>
          <w:kern w:val="0"/>
          <w:sz w:val="22"/>
          <w:szCs w:val="22"/>
        </w:rPr>
        <w:tab/>
      </w:r>
      <w:r w:rsidR="00BB5DC4" w:rsidRPr="00FA2EA0">
        <w:rPr>
          <w:rFonts w:ascii="Times New Roman" w:eastAsia="Times New Roman" w:hAnsi="Times New Roman" w:cs="Times New Roman"/>
          <w:color w:val="385623" w:themeColor="accent6" w:themeShade="80"/>
          <w:kern w:val="0"/>
          <w:sz w:val="22"/>
          <w:szCs w:val="22"/>
        </w:rPr>
        <w:t>surface.</w:t>
      </w:r>
    </w:p>
    <w:p w14:paraId="6468BCED" w14:textId="77777777" w:rsidR="00437107" w:rsidRPr="00FA2EA0" w:rsidRDefault="00437107" w:rsidP="00B4510A">
      <w:pPr>
        <w:widowControl/>
        <w:jc w:val="left"/>
        <w:rPr>
          <w:rFonts w:ascii="Times New Roman" w:eastAsia="Times New Roman" w:hAnsi="Times New Roman" w:cs="Times New Roman"/>
          <w:color w:val="385623" w:themeColor="accent6" w:themeShade="80"/>
          <w:kern w:val="0"/>
          <w:sz w:val="22"/>
          <w:szCs w:val="22"/>
        </w:rPr>
      </w:pPr>
    </w:p>
    <w:p w14:paraId="06F7F5D6"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170-How would you manually clearly identify the landmarks mentioned. When the mark is identified it refers to one single point in the surface model. But the landmarks you have chosen involves relatively a wide area, for instance lateral epicondyle of the </w:t>
      </w:r>
      <w:r w:rsidRPr="00DF56F1">
        <w:rPr>
          <w:rFonts w:ascii="Helvetica" w:eastAsia="Times New Roman" w:hAnsi="Helvetica" w:cs="Times New Roman"/>
          <w:color w:val="833C0B" w:themeColor="accent2" w:themeShade="80"/>
          <w:kern w:val="0"/>
          <w:sz w:val="22"/>
          <w:szCs w:val="22"/>
        </w:rPr>
        <w:lastRenderedPageBreak/>
        <w:t>femur. How would you manually make sure that you pick exactly the same spot on the lateral femoral condyle in both images</w:t>
      </w:r>
    </w:p>
    <w:p w14:paraId="7887D9FB" w14:textId="1672AD51" w:rsidR="00DC2CEF" w:rsidRPr="00A12756" w:rsidRDefault="00A12756"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 xml:space="preserve"> </w:t>
      </w:r>
      <w:r w:rsidR="006A22AB" w:rsidRPr="00A12756">
        <w:rPr>
          <w:rFonts w:ascii="Helvetica" w:eastAsia="Times New Roman" w:hAnsi="Helvetica" w:cs="Times New Roman"/>
          <w:kern w:val="0"/>
          <w:sz w:val="22"/>
          <w:szCs w:val="22"/>
        </w:rPr>
        <w:t xml:space="preserve">This is just </w:t>
      </w:r>
      <w:r>
        <w:rPr>
          <w:rFonts w:ascii="Helvetica" w:eastAsia="Times New Roman" w:hAnsi="Helvetica" w:cs="Times New Roman"/>
          <w:kern w:val="0"/>
          <w:sz w:val="22"/>
          <w:szCs w:val="22"/>
        </w:rPr>
        <w:t xml:space="preserve">a </w:t>
      </w:r>
      <w:r w:rsidR="006A22AB" w:rsidRPr="00A12756">
        <w:rPr>
          <w:rFonts w:ascii="Helvetica" w:eastAsia="Times New Roman" w:hAnsi="Helvetica" w:cs="Times New Roman"/>
          <w:kern w:val="0"/>
          <w:sz w:val="22"/>
          <w:szCs w:val="22"/>
        </w:rPr>
        <w:t>rough registration of two surfaces. It is not necessary that these landmarks exactly coincide. After rough registration by manually picked landmarks, ICP does the fine registration. Rough registration is required to avoid local minimum problem in the latter ICP process.</w:t>
      </w:r>
    </w:p>
    <w:p w14:paraId="3540AA85" w14:textId="77777777" w:rsidR="006A22AB" w:rsidRPr="00DF56F1" w:rsidRDefault="006A22AB" w:rsidP="00B4510A">
      <w:pPr>
        <w:widowControl/>
        <w:jc w:val="left"/>
        <w:rPr>
          <w:rFonts w:ascii="Helvetica" w:eastAsia="Times New Roman" w:hAnsi="Helvetica" w:cs="Times New Roman"/>
          <w:color w:val="833C0B" w:themeColor="accent2" w:themeShade="80"/>
          <w:kern w:val="0"/>
          <w:sz w:val="22"/>
          <w:szCs w:val="22"/>
        </w:rPr>
      </w:pPr>
    </w:p>
    <w:p w14:paraId="74424746"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174- what is meant by 'partial fixed bones' and 'roughly'</w:t>
      </w:r>
    </w:p>
    <w:p w14:paraId="486FB49F" w14:textId="5B845E19" w:rsidR="00A12756" w:rsidRDefault="00BB27B3" w:rsidP="00B4510A">
      <w:pPr>
        <w:widowControl/>
        <w:jc w:val="left"/>
        <w:rPr>
          <w:rFonts w:ascii="Helvetica" w:hAnsi="Helvetica" w:cstheme="minorHAnsi"/>
        </w:rPr>
      </w:pPr>
      <w:r>
        <w:rPr>
          <w:rFonts w:ascii="Helvetica" w:eastAsia="Times New Roman" w:hAnsi="Helvetica" w:cs="Times New Roman"/>
          <w:color w:val="833C0B" w:themeColor="accent2" w:themeShade="80"/>
          <w:kern w:val="0"/>
          <w:sz w:val="22"/>
          <w:szCs w:val="22"/>
        </w:rPr>
        <w:t xml:space="preserve"> “</w:t>
      </w:r>
      <w:r w:rsidRPr="00BB27B3">
        <w:rPr>
          <w:rFonts w:ascii="Helvetica" w:hAnsi="Helvetica" w:cstheme="minorHAnsi"/>
        </w:rPr>
        <w:t>partial fixed and moving bones</w:t>
      </w:r>
      <w:r>
        <w:rPr>
          <w:rFonts w:ascii="Helvetica" w:hAnsi="Helvetica" w:cstheme="minorHAnsi"/>
        </w:rPr>
        <w:t xml:space="preserve">” are the trimmed bone in step 3.1.1. Roughly means that </w:t>
      </w:r>
      <w:proofErr w:type="gramStart"/>
      <w:r>
        <w:rPr>
          <w:rFonts w:ascii="Helvetica" w:hAnsi="Helvetica" w:cstheme="minorHAnsi"/>
        </w:rPr>
        <w:t>these surface</w:t>
      </w:r>
      <w:proofErr w:type="gramEnd"/>
      <w:r>
        <w:rPr>
          <w:rFonts w:ascii="Helvetica" w:hAnsi="Helvetica" w:cstheme="minorHAnsi"/>
        </w:rPr>
        <w:t xml:space="preserve"> are matched only according to the picked landmarks. As the reviewer pointed, these landmarks do not coincide exactly, this process is just </w:t>
      </w:r>
      <w:r w:rsidR="009865D1">
        <w:rPr>
          <w:rFonts w:ascii="Helvetica" w:hAnsi="Helvetica" w:cstheme="minorHAnsi"/>
        </w:rPr>
        <w:t xml:space="preserve">a </w:t>
      </w:r>
      <w:r>
        <w:rPr>
          <w:rFonts w:ascii="Helvetica" w:hAnsi="Helvetica" w:cstheme="minorHAnsi"/>
        </w:rPr>
        <w:t>‘rough match’.</w:t>
      </w:r>
    </w:p>
    <w:p w14:paraId="5E4D5DBB" w14:textId="77777777" w:rsidR="00EE0301" w:rsidRPr="00BB27B3" w:rsidRDefault="00EE0301" w:rsidP="00B4510A">
      <w:pPr>
        <w:widowControl/>
        <w:jc w:val="left"/>
        <w:rPr>
          <w:rFonts w:ascii="Helvetica" w:eastAsia="Times New Roman" w:hAnsi="Helvetica" w:cs="Times New Roman"/>
          <w:color w:val="833C0B" w:themeColor="accent2" w:themeShade="80"/>
          <w:kern w:val="0"/>
          <w:sz w:val="22"/>
          <w:szCs w:val="22"/>
        </w:rPr>
      </w:pPr>
    </w:p>
    <w:p w14:paraId="1E2C068D"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176- What is the open source software, do you have a reference for that.</w:t>
      </w:r>
    </w:p>
    <w:p w14:paraId="5796F7C7" w14:textId="330F5109" w:rsidR="00D863BB" w:rsidRDefault="00EE0301"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 xml:space="preserve"> We used</w:t>
      </w:r>
      <w:r w:rsidR="00D863BB">
        <w:rPr>
          <w:rFonts w:ascii="Helvetica" w:eastAsia="Times New Roman" w:hAnsi="Helvetica" w:cs="Times New Roman"/>
          <w:kern w:val="0"/>
          <w:sz w:val="22"/>
          <w:szCs w:val="22"/>
        </w:rPr>
        <w:t xml:space="preserve"> VTK as </w:t>
      </w:r>
      <w:r w:rsidR="00D863BB" w:rsidRPr="00D863BB">
        <w:rPr>
          <w:rFonts w:ascii="Helvetica" w:eastAsia="Times New Roman" w:hAnsi="Helvetica" w:cs="Times New Roman"/>
          <w:kern w:val="0"/>
          <w:sz w:val="22"/>
          <w:szCs w:val="22"/>
        </w:rPr>
        <w:t>in the materia</w:t>
      </w:r>
      <w:r w:rsidR="00D863BB">
        <w:rPr>
          <w:rFonts w:ascii="Helvetica" w:eastAsia="Times New Roman" w:hAnsi="Helvetica" w:cs="Times New Roman"/>
          <w:kern w:val="0"/>
          <w:sz w:val="22"/>
          <w:szCs w:val="22"/>
        </w:rPr>
        <w:t>l excel file.</w:t>
      </w:r>
      <w:r>
        <w:rPr>
          <w:rFonts w:ascii="Helvetica" w:eastAsia="Times New Roman" w:hAnsi="Helvetica" w:cs="Times New Roman"/>
          <w:kern w:val="0"/>
          <w:sz w:val="22"/>
          <w:szCs w:val="22"/>
        </w:rPr>
        <w:t xml:space="preserve"> As the “Instruction for Authors” says, we wrote the name of the software in the material list.</w:t>
      </w:r>
    </w:p>
    <w:tbl>
      <w:tblPr>
        <w:tblW w:w="17480" w:type="dxa"/>
        <w:tblCellMar>
          <w:left w:w="99" w:type="dxa"/>
          <w:right w:w="99" w:type="dxa"/>
        </w:tblCellMar>
        <w:tblLook w:val="04A0" w:firstRow="1" w:lastRow="0" w:firstColumn="1" w:lastColumn="0" w:noHBand="0" w:noVBand="1"/>
      </w:tblPr>
      <w:tblGrid>
        <w:gridCol w:w="1590"/>
        <w:gridCol w:w="2948"/>
        <w:gridCol w:w="628"/>
        <w:gridCol w:w="12314"/>
      </w:tblGrid>
      <w:tr w:rsidR="00F40D55" w:rsidRPr="00846D53" w14:paraId="0E15B9CB" w14:textId="77777777" w:rsidTr="00797D14">
        <w:trPr>
          <w:trHeight w:val="740"/>
        </w:trPr>
        <w:tc>
          <w:tcPr>
            <w:tcW w:w="1590" w:type="dxa"/>
            <w:tcBorders>
              <w:top w:val="nil"/>
              <w:left w:val="nil"/>
              <w:bottom w:val="nil"/>
              <w:right w:val="nil"/>
            </w:tcBorders>
            <w:shd w:val="clear" w:color="auto" w:fill="auto"/>
            <w:noWrap/>
            <w:vAlign w:val="bottom"/>
            <w:hideMark/>
          </w:tcPr>
          <w:p w14:paraId="51FE5CCD" w14:textId="77777777" w:rsidR="00F40D55" w:rsidRPr="00210AEA" w:rsidRDefault="00F40D55" w:rsidP="00797D14">
            <w:pPr>
              <w:widowControl/>
              <w:jc w:val="left"/>
              <w:rPr>
                <w:rFonts w:ascii="Times New Roman" w:eastAsia="Hiragino Kaku Gothic ProN" w:hAnsi="Times New Roman" w:cs="Times New Roman"/>
                <w:color w:val="385623" w:themeColor="accent6" w:themeShade="80"/>
                <w:kern w:val="0"/>
                <w:sz w:val="18"/>
                <w:szCs w:val="18"/>
              </w:rPr>
            </w:pPr>
            <w:proofErr w:type="gramStart"/>
            <w:r w:rsidRPr="00210AEA">
              <w:rPr>
                <w:rFonts w:ascii="Times New Roman" w:eastAsia="Hiragino Kaku Gothic ProN" w:hAnsi="Times New Roman" w:cs="Times New Roman"/>
                <w:color w:val="385623" w:themeColor="accent6" w:themeShade="80"/>
                <w:kern w:val="0"/>
                <w:sz w:val="18"/>
                <w:szCs w:val="18"/>
              </w:rPr>
              <w:t>VTK(</w:t>
            </w:r>
            <w:proofErr w:type="gramEnd"/>
            <w:r w:rsidRPr="00210AEA">
              <w:rPr>
                <w:rFonts w:ascii="Times New Roman" w:eastAsia="Hiragino Kaku Gothic ProN" w:hAnsi="Times New Roman" w:cs="Times New Roman"/>
                <w:color w:val="385623" w:themeColor="accent6" w:themeShade="80"/>
                <w:kern w:val="0"/>
                <w:sz w:val="18"/>
                <w:szCs w:val="18"/>
              </w:rPr>
              <w:t>6.3.0)</w:t>
            </w:r>
          </w:p>
        </w:tc>
        <w:tc>
          <w:tcPr>
            <w:tcW w:w="2948" w:type="dxa"/>
            <w:tcBorders>
              <w:top w:val="nil"/>
              <w:left w:val="nil"/>
              <w:bottom w:val="nil"/>
              <w:right w:val="nil"/>
            </w:tcBorders>
            <w:shd w:val="clear" w:color="auto" w:fill="auto"/>
            <w:noWrap/>
            <w:vAlign w:val="bottom"/>
            <w:hideMark/>
          </w:tcPr>
          <w:p w14:paraId="263B1877" w14:textId="77777777" w:rsidR="00F40D55" w:rsidRPr="00210AEA" w:rsidRDefault="00F40D55" w:rsidP="00797D14">
            <w:pPr>
              <w:widowControl/>
              <w:jc w:val="left"/>
              <w:rPr>
                <w:rFonts w:ascii="Times New Roman" w:eastAsia="Hiragino Kaku Gothic ProN" w:hAnsi="Times New Roman" w:cs="Times New Roman"/>
                <w:color w:val="385623" w:themeColor="accent6" w:themeShade="80"/>
                <w:kern w:val="0"/>
                <w:sz w:val="18"/>
                <w:szCs w:val="18"/>
              </w:rPr>
            </w:pPr>
            <w:proofErr w:type="spellStart"/>
            <w:r w:rsidRPr="00210AEA">
              <w:rPr>
                <w:rFonts w:ascii="Times New Roman" w:eastAsia="Hiragino Kaku Gothic ProN" w:hAnsi="Times New Roman" w:cs="Times New Roman"/>
                <w:color w:val="385623" w:themeColor="accent6" w:themeShade="80"/>
                <w:kern w:val="0"/>
                <w:sz w:val="18"/>
                <w:szCs w:val="18"/>
              </w:rPr>
              <w:t>Kitware</w:t>
            </w:r>
            <w:proofErr w:type="spellEnd"/>
            <w:r w:rsidRPr="00210AEA">
              <w:rPr>
                <w:rFonts w:ascii="Times New Roman" w:eastAsia="Hiragino Kaku Gothic ProN" w:hAnsi="Times New Roman" w:cs="Times New Roman"/>
                <w:color w:val="385623" w:themeColor="accent6" w:themeShade="80"/>
                <w:kern w:val="0"/>
                <w:sz w:val="18"/>
                <w:szCs w:val="18"/>
              </w:rPr>
              <w:t xml:space="preserve"> (New York, USA)</w:t>
            </w:r>
          </w:p>
        </w:tc>
        <w:tc>
          <w:tcPr>
            <w:tcW w:w="628" w:type="dxa"/>
            <w:tcBorders>
              <w:top w:val="nil"/>
              <w:left w:val="nil"/>
              <w:bottom w:val="nil"/>
              <w:right w:val="nil"/>
            </w:tcBorders>
            <w:shd w:val="clear" w:color="auto" w:fill="auto"/>
            <w:noWrap/>
            <w:vAlign w:val="bottom"/>
            <w:hideMark/>
          </w:tcPr>
          <w:p w14:paraId="4426479A" w14:textId="77777777" w:rsidR="00F40D55" w:rsidRPr="00210AEA" w:rsidRDefault="00F40D55" w:rsidP="00797D14">
            <w:pPr>
              <w:widowControl/>
              <w:jc w:val="left"/>
              <w:rPr>
                <w:rFonts w:ascii="Times New Roman" w:eastAsia="Hiragino Kaku Gothic ProN" w:hAnsi="Times New Roman" w:cs="Times New Roman"/>
                <w:color w:val="385623" w:themeColor="accent6" w:themeShade="80"/>
                <w:kern w:val="0"/>
                <w:sz w:val="18"/>
                <w:szCs w:val="18"/>
              </w:rPr>
            </w:pPr>
            <w:r w:rsidRPr="00210AEA">
              <w:rPr>
                <w:rFonts w:ascii="Times New Roman" w:eastAsia="Hiragino Kaku Gothic ProN" w:hAnsi="Times New Roman" w:cs="Times New Roman"/>
                <w:color w:val="385623" w:themeColor="accent6" w:themeShade="80"/>
                <w:kern w:val="0"/>
                <w:sz w:val="18"/>
                <w:szCs w:val="18"/>
              </w:rPr>
              <w:t>N/A</w:t>
            </w:r>
          </w:p>
        </w:tc>
        <w:tc>
          <w:tcPr>
            <w:tcW w:w="12314" w:type="dxa"/>
            <w:tcBorders>
              <w:top w:val="nil"/>
              <w:left w:val="nil"/>
              <w:bottom w:val="nil"/>
              <w:right w:val="nil"/>
            </w:tcBorders>
            <w:shd w:val="clear" w:color="auto" w:fill="auto"/>
            <w:vAlign w:val="bottom"/>
            <w:hideMark/>
          </w:tcPr>
          <w:p w14:paraId="0B95A588" w14:textId="3B59B87F" w:rsidR="00F40D55" w:rsidRPr="00210AEA" w:rsidRDefault="00210AEA" w:rsidP="00797D14">
            <w:pPr>
              <w:widowControl/>
              <w:jc w:val="left"/>
              <w:rPr>
                <w:rFonts w:ascii="Times New Roman" w:eastAsia="Hiragino Kaku Gothic ProN" w:hAnsi="Times New Roman" w:cs="Times New Roman"/>
                <w:color w:val="385623" w:themeColor="accent6" w:themeShade="80"/>
                <w:kern w:val="0"/>
                <w:sz w:val="18"/>
                <w:szCs w:val="18"/>
              </w:rPr>
            </w:pPr>
            <w:r>
              <w:rPr>
                <w:rFonts w:ascii="Times New Roman" w:eastAsia="Hiragino Kaku Gothic ProN" w:hAnsi="Times New Roman" w:cs="Times New Roman"/>
                <w:color w:val="385623" w:themeColor="accent6" w:themeShade="80"/>
                <w:kern w:val="0"/>
                <w:sz w:val="18"/>
                <w:szCs w:val="18"/>
              </w:rPr>
              <w:t>Iterative Closest </w:t>
            </w:r>
            <w:r w:rsidR="00F40D55" w:rsidRPr="00210AEA">
              <w:rPr>
                <w:rFonts w:ascii="Times New Roman" w:eastAsia="Hiragino Kaku Gothic ProN" w:hAnsi="Times New Roman" w:cs="Times New Roman"/>
                <w:color w:val="385623" w:themeColor="accent6" w:themeShade="80"/>
                <w:kern w:val="0"/>
                <w:sz w:val="18"/>
                <w:szCs w:val="18"/>
              </w:rPr>
              <w:t xml:space="preserve">Points algorithm. </w:t>
            </w:r>
          </w:p>
          <w:p w14:paraId="06FC09EF" w14:textId="77777777" w:rsidR="00F40D55" w:rsidRPr="00210AEA" w:rsidRDefault="00F40D55" w:rsidP="00797D14">
            <w:pPr>
              <w:widowControl/>
              <w:jc w:val="left"/>
              <w:rPr>
                <w:rFonts w:ascii="Times New Roman" w:eastAsia="Hiragino Kaku Gothic ProN" w:hAnsi="Times New Roman" w:cs="Times New Roman"/>
                <w:color w:val="385623" w:themeColor="accent6" w:themeShade="80"/>
                <w:kern w:val="0"/>
                <w:sz w:val="18"/>
                <w:szCs w:val="18"/>
              </w:rPr>
            </w:pPr>
            <w:r w:rsidRPr="00210AEA">
              <w:rPr>
                <w:rFonts w:ascii="Times New Roman" w:eastAsia="Hiragino Kaku Gothic ProN" w:hAnsi="Times New Roman" w:cs="Times New Roman"/>
                <w:color w:val="385623" w:themeColor="accent6" w:themeShade="80"/>
                <w:kern w:val="0"/>
                <w:sz w:val="18"/>
                <w:szCs w:val="18"/>
              </w:rPr>
              <w:t>Used in python language programming.</w:t>
            </w:r>
          </w:p>
        </w:tc>
      </w:tr>
    </w:tbl>
    <w:p w14:paraId="2F153559" w14:textId="77777777" w:rsidR="00D863BB" w:rsidRPr="00F40D55" w:rsidRDefault="00D863BB" w:rsidP="00B4510A">
      <w:pPr>
        <w:widowControl/>
        <w:jc w:val="left"/>
        <w:rPr>
          <w:rFonts w:ascii="Helvetica" w:eastAsia="Times New Roman" w:hAnsi="Helvetica" w:cs="Times New Roman"/>
          <w:kern w:val="0"/>
          <w:sz w:val="22"/>
          <w:szCs w:val="22"/>
        </w:rPr>
      </w:pPr>
    </w:p>
    <w:p w14:paraId="278C3754"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185- Is this automatic</w:t>
      </w:r>
    </w:p>
    <w:p w14:paraId="342E3444" w14:textId="4A1C3D20" w:rsidR="00D863BB" w:rsidRDefault="00D863BB" w:rsidP="00B4510A">
      <w:pPr>
        <w:widowControl/>
        <w:jc w:val="left"/>
        <w:rPr>
          <w:rFonts w:ascii="Helvetica" w:eastAsia="Times New Roman" w:hAnsi="Helvetica" w:cs="Times New Roman"/>
          <w:kern w:val="0"/>
          <w:sz w:val="22"/>
          <w:szCs w:val="22"/>
        </w:rPr>
      </w:pPr>
      <w:r w:rsidRPr="00D863BB">
        <w:rPr>
          <w:rFonts w:ascii="Helvetica" w:eastAsia="Times New Roman" w:hAnsi="Helvetica" w:cs="Times New Roman"/>
          <w:kern w:val="0"/>
          <w:sz w:val="22"/>
          <w:szCs w:val="22"/>
        </w:rPr>
        <w:t xml:space="preserve"> </w:t>
      </w:r>
      <w:r w:rsidR="009670E9">
        <w:rPr>
          <w:rFonts w:ascii="Helvetica" w:eastAsia="Times New Roman" w:hAnsi="Helvetica" w:cs="Times New Roman"/>
          <w:kern w:val="0"/>
          <w:sz w:val="22"/>
          <w:szCs w:val="22"/>
        </w:rPr>
        <w:t>Once the surface registration to the first frame is done, sequential registration process until the last frame will be done automatically.</w:t>
      </w:r>
    </w:p>
    <w:p w14:paraId="321B1F6E" w14:textId="77777777" w:rsidR="00375781" w:rsidRPr="00D863BB" w:rsidRDefault="00375781" w:rsidP="00B4510A">
      <w:pPr>
        <w:widowControl/>
        <w:jc w:val="left"/>
        <w:rPr>
          <w:rFonts w:ascii="Helvetica" w:eastAsia="Times New Roman" w:hAnsi="Helvetica" w:cs="Times New Roman"/>
          <w:kern w:val="0"/>
          <w:sz w:val="22"/>
          <w:szCs w:val="22"/>
        </w:rPr>
      </w:pPr>
    </w:p>
    <w:p w14:paraId="53E3FCA7"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200- How would you define the coordinate system</w:t>
      </w:r>
    </w:p>
    <w:p w14:paraId="0223E35C" w14:textId="537D9396" w:rsidR="00D863BB" w:rsidRDefault="00D863BB" w:rsidP="00B4510A">
      <w:pPr>
        <w:widowControl/>
        <w:jc w:val="left"/>
        <w:rPr>
          <w:rFonts w:ascii="Helvetica" w:eastAsia="Times New Roman" w:hAnsi="Helvetica" w:cs="Times New Roman"/>
          <w:kern w:val="0"/>
          <w:sz w:val="22"/>
          <w:szCs w:val="22"/>
        </w:rPr>
      </w:pPr>
      <w:r>
        <w:rPr>
          <w:rFonts w:ascii="Helvetica" w:eastAsia="Times New Roman" w:hAnsi="Helvetica" w:cs="Times New Roman"/>
          <w:color w:val="833C0B" w:themeColor="accent2" w:themeShade="80"/>
          <w:kern w:val="0"/>
          <w:sz w:val="22"/>
          <w:szCs w:val="22"/>
        </w:rPr>
        <w:t xml:space="preserve"> </w:t>
      </w:r>
      <w:r>
        <w:rPr>
          <w:rFonts w:ascii="Helvetica" w:eastAsia="Times New Roman" w:hAnsi="Helvetica" w:cs="Times New Roman"/>
          <w:kern w:val="0"/>
          <w:sz w:val="22"/>
          <w:szCs w:val="22"/>
        </w:rPr>
        <w:t xml:space="preserve">There are a number of coordinate </w:t>
      </w:r>
      <w:proofErr w:type="gramStart"/>
      <w:r>
        <w:rPr>
          <w:rFonts w:ascii="Helvetica" w:eastAsia="Times New Roman" w:hAnsi="Helvetica" w:cs="Times New Roman"/>
          <w:kern w:val="0"/>
          <w:sz w:val="22"/>
          <w:szCs w:val="22"/>
        </w:rPr>
        <w:t>systems</w:t>
      </w:r>
      <w:r w:rsidR="00F40D55">
        <w:rPr>
          <w:rFonts w:ascii="Helvetica" w:eastAsia="Times New Roman" w:hAnsi="Helvetica" w:cs="Times New Roman"/>
          <w:kern w:val="0"/>
          <w:sz w:val="22"/>
          <w:szCs w:val="22"/>
        </w:rPr>
        <w:t>(</w:t>
      </w:r>
      <w:proofErr w:type="gramEnd"/>
      <w:r w:rsidR="00F40D55">
        <w:rPr>
          <w:rFonts w:ascii="Helvetica" w:eastAsia="Times New Roman" w:hAnsi="Helvetica" w:cs="Times New Roman"/>
          <w:kern w:val="0"/>
          <w:sz w:val="22"/>
          <w:szCs w:val="22"/>
        </w:rPr>
        <w:t>e.g. definition by International Society of Biomechanics(ISB))</w:t>
      </w:r>
      <w:r>
        <w:rPr>
          <w:rFonts w:ascii="Helvetica" w:eastAsia="Times New Roman" w:hAnsi="Helvetica" w:cs="Times New Roman"/>
          <w:kern w:val="0"/>
          <w:sz w:val="22"/>
          <w:szCs w:val="22"/>
        </w:rPr>
        <w:t xml:space="preserve"> to describes for each joint (e.g. for knee joint in the representative results). The examiners can apply any coordinate systems which </w:t>
      </w:r>
      <w:proofErr w:type="spellStart"/>
      <w:r>
        <w:rPr>
          <w:rFonts w:ascii="Helvetica" w:eastAsia="Times New Roman" w:hAnsi="Helvetica" w:cs="Times New Roman"/>
          <w:kern w:val="0"/>
          <w:sz w:val="22"/>
          <w:szCs w:val="22"/>
        </w:rPr>
        <w:t>well</w:t>
      </w:r>
      <w:proofErr w:type="spellEnd"/>
      <w:r>
        <w:rPr>
          <w:rFonts w:ascii="Helvetica" w:eastAsia="Times New Roman" w:hAnsi="Helvetica" w:cs="Times New Roman"/>
          <w:kern w:val="0"/>
          <w:sz w:val="22"/>
          <w:szCs w:val="22"/>
        </w:rPr>
        <w:t xml:space="preserve"> describe what they want to calculate in their 4DCT analyses.</w:t>
      </w:r>
    </w:p>
    <w:p w14:paraId="1393B531" w14:textId="77777777" w:rsidR="00F40D55" w:rsidRPr="00210AEA" w:rsidRDefault="00F40D55" w:rsidP="00F40D55">
      <w:pPr>
        <w:pStyle w:val="a4"/>
        <w:widowControl/>
        <w:numPr>
          <w:ilvl w:val="0"/>
          <w:numId w:val="4"/>
        </w:numPr>
        <w:jc w:val="left"/>
        <w:rPr>
          <w:rFonts w:ascii="Helvetica" w:eastAsia="Times New Roman" w:hAnsi="Helvetica" w:cs="Times New Roman"/>
          <w:sz w:val="20"/>
          <w:szCs w:val="20"/>
        </w:rPr>
      </w:pPr>
      <w:r w:rsidRPr="00210AEA">
        <w:rPr>
          <w:rFonts w:ascii="Helvetica" w:hAnsi="Helvetica"/>
          <w:noProof/>
          <w:sz w:val="20"/>
          <w:szCs w:val="20"/>
        </w:rPr>
        <w:t xml:space="preserve">Baker, R. ISB recommendation on definition of joint coordinate systems for the reporting of human joint motion-part I: ankle, hip and spine. </w:t>
      </w:r>
      <w:r w:rsidRPr="00210AEA">
        <w:rPr>
          <w:rFonts w:ascii="Helvetica" w:hAnsi="Helvetica"/>
          <w:i/>
          <w:noProof/>
          <w:sz w:val="20"/>
          <w:szCs w:val="20"/>
        </w:rPr>
        <w:t>Journal of Biomechanics.</w:t>
      </w:r>
      <w:r w:rsidRPr="00210AEA">
        <w:rPr>
          <w:rFonts w:ascii="Helvetica" w:hAnsi="Helvetica"/>
          <w:noProof/>
          <w:sz w:val="20"/>
          <w:szCs w:val="20"/>
        </w:rPr>
        <w:t xml:space="preserve"> </w:t>
      </w:r>
      <w:r w:rsidRPr="00210AEA">
        <w:rPr>
          <w:rFonts w:ascii="Helvetica" w:hAnsi="Helvetica"/>
          <w:b/>
          <w:noProof/>
          <w:sz w:val="20"/>
          <w:szCs w:val="20"/>
        </w:rPr>
        <w:t>36</w:t>
      </w:r>
      <w:r w:rsidRPr="00210AEA">
        <w:rPr>
          <w:rFonts w:ascii="Helvetica" w:hAnsi="Helvetica"/>
          <w:noProof/>
          <w:sz w:val="20"/>
          <w:szCs w:val="20"/>
        </w:rPr>
        <w:t xml:space="preserve"> (2), 300-302; author reply 303-304 (2003).</w:t>
      </w:r>
    </w:p>
    <w:p w14:paraId="249AC828" w14:textId="77777777" w:rsidR="00F40D55" w:rsidRPr="00210AEA" w:rsidRDefault="00F40D55" w:rsidP="00F40D55">
      <w:pPr>
        <w:pStyle w:val="a4"/>
        <w:widowControl/>
        <w:numPr>
          <w:ilvl w:val="0"/>
          <w:numId w:val="4"/>
        </w:numPr>
        <w:jc w:val="left"/>
        <w:rPr>
          <w:rFonts w:ascii="Helvetica" w:eastAsia="Times New Roman" w:hAnsi="Helvetica" w:cs="Times New Roman"/>
          <w:sz w:val="20"/>
          <w:szCs w:val="20"/>
        </w:rPr>
      </w:pPr>
      <w:r w:rsidRPr="00210AEA">
        <w:rPr>
          <w:rFonts w:ascii="Helvetica" w:hAnsi="Helvetica"/>
          <w:noProof/>
          <w:sz w:val="20"/>
          <w:szCs w:val="20"/>
        </w:rPr>
        <w:t>Wu, G.</w:t>
      </w:r>
      <w:r w:rsidRPr="00210AEA">
        <w:rPr>
          <w:rFonts w:ascii="Helvetica" w:hAnsi="Helvetica"/>
          <w:i/>
          <w:noProof/>
          <w:sz w:val="20"/>
          <w:szCs w:val="20"/>
        </w:rPr>
        <w:t xml:space="preserve"> et al.</w:t>
      </w:r>
      <w:r w:rsidRPr="00210AEA">
        <w:rPr>
          <w:rFonts w:ascii="Helvetica" w:hAnsi="Helvetica"/>
          <w:noProof/>
          <w:sz w:val="20"/>
          <w:szCs w:val="20"/>
        </w:rPr>
        <w:t xml:space="preserve"> ISB recommendation on definitions of joint coordinate system of various joints for the reporting of human joint motion--part I: ankle, hip, and spine. International </w:t>
      </w:r>
      <w:r w:rsidRPr="00210AEA">
        <w:rPr>
          <w:rFonts w:ascii="Helvetica" w:hAnsi="Helvetica"/>
          <w:noProof/>
          <w:sz w:val="20"/>
          <w:szCs w:val="20"/>
        </w:rPr>
        <w:lastRenderedPageBreak/>
        <w:t xml:space="preserve">Society of Biomechanics. </w:t>
      </w:r>
      <w:r w:rsidRPr="00210AEA">
        <w:rPr>
          <w:rFonts w:ascii="Helvetica" w:hAnsi="Helvetica"/>
          <w:i/>
          <w:noProof/>
          <w:sz w:val="20"/>
          <w:szCs w:val="20"/>
        </w:rPr>
        <w:t>Journal of Biomechanics.</w:t>
      </w:r>
      <w:r w:rsidRPr="00210AEA">
        <w:rPr>
          <w:rFonts w:ascii="Helvetica" w:hAnsi="Helvetica"/>
          <w:noProof/>
          <w:sz w:val="20"/>
          <w:szCs w:val="20"/>
        </w:rPr>
        <w:t xml:space="preserve"> </w:t>
      </w:r>
      <w:r w:rsidRPr="00210AEA">
        <w:rPr>
          <w:rFonts w:ascii="Helvetica" w:hAnsi="Helvetica"/>
          <w:b/>
          <w:noProof/>
          <w:sz w:val="20"/>
          <w:szCs w:val="20"/>
        </w:rPr>
        <w:t>35</w:t>
      </w:r>
      <w:r w:rsidRPr="00210AEA">
        <w:rPr>
          <w:rFonts w:ascii="Helvetica" w:hAnsi="Helvetica"/>
          <w:noProof/>
          <w:sz w:val="20"/>
          <w:szCs w:val="20"/>
        </w:rPr>
        <w:t xml:space="preserve"> (4), 543-548, doi:10.1016/s0021-9290(01)00222-6, (2002).</w:t>
      </w:r>
    </w:p>
    <w:p w14:paraId="038C5936" w14:textId="77777777" w:rsidR="00D863BB" w:rsidRPr="00D863BB" w:rsidRDefault="00D863BB" w:rsidP="00B4510A">
      <w:pPr>
        <w:widowControl/>
        <w:jc w:val="left"/>
        <w:rPr>
          <w:rFonts w:ascii="Helvetica" w:eastAsia="Times New Roman" w:hAnsi="Helvetica" w:cs="Times New Roman"/>
          <w:kern w:val="0"/>
          <w:sz w:val="22"/>
          <w:szCs w:val="22"/>
        </w:rPr>
      </w:pPr>
    </w:p>
    <w:p w14:paraId="741A0393"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Representative results</w:t>
      </w:r>
    </w:p>
    <w:p w14:paraId="41E18532"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One limitation of this paper is the fact that you have studied only one knee joint. I would expect it will be difficult to </w:t>
      </w:r>
      <w:proofErr w:type="spellStart"/>
      <w:r w:rsidRPr="00DF56F1">
        <w:rPr>
          <w:rFonts w:ascii="Helvetica" w:eastAsia="Times New Roman" w:hAnsi="Helvetica" w:cs="Times New Roman"/>
          <w:color w:val="833C0B" w:themeColor="accent2" w:themeShade="80"/>
          <w:kern w:val="0"/>
          <w:sz w:val="22"/>
          <w:szCs w:val="22"/>
        </w:rPr>
        <w:t>generalise</w:t>
      </w:r>
      <w:proofErr w:type="spellEnd"/>
      <w:r w:rsidRPr="00DF56F1">
        <w:rPr>
          <w:rFonts w:ascii="Helvetica" w:eastAsia="Times New Roman" w:hAnsi="Helvetica" w:cs="Times New Roman"/>
          <w:color w:val="833C0B" w:themeColor="accent2" w:themeShade="80"/>
          <w:kern w:val="0"/>
          <w:sz w:val="22"/>
          <w:szCs w:val="22"/>
        </w:rPr>
        <w:t xml:space="preserve"> the methodology and findings to more knees, and other joints. There will be questions on how to compare joint motion in two or multiple patients, what would be the reference etc.</w:t>
      </w:r>
    </w:p>
    <w:p w14:paraId="4788550A" w14:textId="278DF956" w:rsidR="00383657" w:rsidRPr="00D863BB" w:rsidRDefault="00D863BB" w:rsidP="00B4510A">
      <w:pPr>
        <w:widowControl/>
        <w:jc w:val="left"/>
        <w:rPr>
          <w:rFonts w:ascii="Helvetica" w:eastAsia="Times New Roman" w:hAnsi="Helvetica" w:cs="Times New Roman"/>
          <w:kern w:val="0"/>
          <w:sz w:val="22"/>
          <w:szCs w:val="22"/>
        </w:rPr>
      </w:pPr>
      <w:r>
        <w:rPr>
          <w:rFonts w:ascii="Helvetica" w:eastAsia="Times New Roman" w:hAnsi="Helvetica" w:cs="Times New Roman"/>
          <w:color w:val="833C0B" w:themeColor="accent2" w:themeShade="80"/>
          <w:kern w:val="0"/>
          <w:sz w:val="22"/>
          <w:szCs w:val="22"/>
        </w:rPr>
        <w:t xml:space="preserve"> </w:t>
      </w:r>
      <w:r w:rsidRPr="00D863BB">
        <w:rPr>
          <w:rFonts w:ascii="Helvetica" w:eastAsia="Times New Roman" w:hAnsi="Helvetica" w:cs="Times New Roman"/>
          <w:kern w:val="0"/>
          <w:sz w:val="22"/>
          <w:szCs w:val="22"/>
        </w:rPr>
        <w:t>As the reviewer pointed,</w:t>
      </w:r>
      <w:r>
        <w:rPr>
          <w:rFonts w:ascii="Helvetica" w:eastAsia="Times New Roman" w:hAnsi="Helvetica" w:cs="Times New Roman"/>
          <w:color w:val="833C0B" w:themeColor="accent2" w:themeShade="80"/>
          <w:kern w:val="0"/>
          <w:sz w:val="22"/>
          <w:szCs w:val="22"/>
        </w:rPr>
        <w:t xml:space="preserve"> </w:t>
      </w:r>
      <w:r w:rsidR="00383657">
        <w:rPr>
          <w:rFonts w:ascii="Helvetica" w:eastAsia="Times New Roman" w:hAnsi="Helvetica" w:cs="Times New Roman"/>
          <w:kern w:val="0"/>
          <w:sz w:val="22"/>
          <w:szCs w:val="22"/>
        </w:rPr>
        <w:t>it would be more reliable if we show more sample data. Actually, we are doing analysis by comparing the healthy volunteers and the patients with patellar dislocation or ligament injuries, and we apply this method to forearms or finger joints. However, i</w:t>
      </w:r>
      <w:r>
        <w:rPr>
          <w:rFonts w:ascii="Helvetica" w:eastAsia="Times New Roman" w:hAnsi="Helvetica" w:cs="Times New Roman"/>
          <w:kern w:val="0"/>
          <w:sz w:val="22"/>
          <w:szCs w:val="22"/>
        </w:rPr>
        <w:t>t does not s</w:t>
      </w:r>
      <w:r w:rsidR="00383657">
        <w:rPr>
          <w:rFonts w:ascii="Helvetica" w:eastAsia="Times New Roman" w:hAnsi="Helvetica" w:cs="Times New Roman"/>
          <w:kern w:val="0"/>
          <w:sz w:val="22"/>
          <w:szCs w:val="22"/>
        </w:rPr>
        <w:t>ound the scope of this article as in the instruction, we just show a single data.</w:t>
      </w:r>
    </w:p>
    <w:p w14:paraId="79C73553" w14:textId="77777777" w:rsidR="00797D14" w:rsidRPr="00210AEA" w:rsidRDefault="00797D14" w:rsidP="00210AEA">
      <w:pPr>
        <w:pStyle w:val="a4"/>
        <w:widowControl/>
        <w:numPr>
          <w:ilvl w:val="0"/>
          <w:numId w:val="5"/>
        </w:numPr>
        <w:jc w:val="left"/>
        <w:rPr>
          <w:rFonts w:ascii="Helvetica" w:eastAsia="Times New Roman" w:hAnsi="Helvetica" w:cs="Times New Roman"/>
          <w:i/>
          <w:color w:val="385623" w:themeColor="accent6" w:themeShade="80"/>
          <w:sz w:val="20"/>
          <w:szCs w:val="20"/>
        </w:rPr>
      </w:pPr>
      <w:r w:rsidRPr="00210AEA">
        <w:rPr>
          <w:rFonts w:ascii="Helvetica" w:eastAsia="Times New Roman" w:hAnsi="Helvetica" w:cs="Times New Roman"/>
          <w:i/>
          <w:color w:val="385623" w:themeColor="accent6" w:themeShade="80"/>
          <w:sz w:val="20"/>
          <w:szCs w:val="20"/>
        </w:rPr>
        <w:t xml:space="preserve">Oki, S. et al. The relationship between the morphological axis and the kinematic axis of the proximal radius. Surgical and Radiologic Anatomy. </w:t>
      </w:r>
      <w:r w:rsidRPr="00210AEA">
        <w:rPr>
          <w:rFonts w:ascii="Helvetica" w:eastAsia="Times New Roman" w:hAnsi="Helvetica" w:cs="Times New Roman"/>
          <w:b/>
          <w:i/>
          <w:color w:val="385623" w:themeColor="accent6" w:themeShade="80"/>
          <w:sz w:val="20"/>
          <w:szCs w:val="20"/>
        </w:rPr>
        <w:t>41</w:t>
      </w:r>
      <w:r w:rsidRPr="00210AEA">
        <w:rPr>
          <w:rFonts w:ascii="Helvetica" w:eastAsia="Times New Roman" w:hAnsi="Helvetica" w:cs="Times New Roman"/>
          <w:i/>
          <w:color w:val="385623" w:themeColor="accent6" w:themeShade="80"/>
          <w:sz w:val="20"/>
          <w:szCs w:val="20"/>
        </w:rPr>
        <w:t xml:space="preserve"> (4), 423-429, doi:10.1007/s00276-018-2131-0, (2019).</w:t>
      </w:r>
    </w:p>
    <w:p w14:paraId="26ED2C8B" w14:textId="77777777" w:rsidR="00143269" w:rsidRPr="00383657" w:rsidRDefault="00143269" w:rsidP="00B4510A">
      <w:pPr>
        <w:widowControl/>
        <w:jc w:val="left"/>
        <w:rPr>
          <w:rFonts w:ascii="Helvetica" w:eastAsia="Times New Roman" w:hAnsi="Helvetica" w:cs="Times New Roman"/>
          <w:color w:val="833C0B" w:themeColor="accent2" w:themeShade="80"/>
          <w:kern w:val="0"/>
          <w:sz w:val="22"/>
          <w:szCs w:val="22"/>
        </w:rPr>
      </w:pPr>
    </w:p>
    <w:p w14:paraId="6B27F882"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Also, it will be interesting to know how you validated your results.</w:t>
      </w:r>
    </w:p>
    <w:p w14:paraId="703647B7"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With segmentation, it will be important to state the accuracy of segmentation. (Jacquard index, dice coefficient etc.) Have they been in acceptable?</w:t>
      </w:r>
    </w:p>
    <w:p w14:paraId="1B942C9B"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212- Section about trimming is not clear</w:t>
      </w:r>
    </w:p>
    <w:p w14:paraId="35549166" w14:textId="5FE08E2D" w:rsidR="004E12B4" w:rsidRPr="004E12B4" w:rsidRDefault="004E12B4" w:rsidP="00B4510A">
      <w:pPr>
        <w:widowControl/>
        <w:jc w:val="left"/>
        <w:rPr>
          <w:rFonts w:ascii="Helvetica" w:eastAsia="Times New Roman" w:hAnsi="Helvetica" w:cs="Times New Roman"/>
          <w:kern w:val="0"/>
          <w:sz w:val="22"/>
          <w:szCs w:val="22"/>
        </w:rPr>
      </w:pPr>
      <w:r w:rsidRPr="004E12B4">
        <w:rPr>
          <w:rFonts w:ascii="Helvetica" w:eastAsia="Times New Roman" w:hAnsi="Helvetica" w:cs="Times New Roman"/>
          <w:kern w:val="0"/>
          <w:sz w:val="22"/>
          <w:szCs w:val="22"/>
        </w:rPr>
        <w:t>We visually checked the included surface and trim the whole 3DCT.</w:t>
      </w:r>
    </w:p>
    <w:p w14:paraId="44BB468A" w14:textId="6319AF06" w:rsidR="004E12B4" w:rsidRPr="004E12B4" w:rsidRDefault="004E12B4" w:rsidP="00B4510A">
      <w:pPr>
        <w:widowControl/>
        <w:jc w:val="left"/>
        <w:rPr>
          <w:rFonts w:ascii="Helvetica" w:eastAsia="Times New Roman" w:hAnsi="Helvetica" w:cs="Times New Roman"/>
          <w:kern w:val="0"/>
          <w:sz w:val="22"/>
          <w:szCs w:val="22"/>
        </w:rPr>
      </w:pPr>
      <w:r w:rsidRPr="004E12B4">
        <w:rPr>
          <w:rFonts w:ascii="Helvetica" w:eastAsia="Times New Roman" w:hAnsi="Helvetica" w:cs="Times New Roman"/>
          <w:kern w:val="0"/>
          <w:sz w:val="22"/>
          <w:szCs w:val="22"/>
        </w:rPr>
        <w:t>We added the explanation.</w:t>
      </w:r>
    </w:p>
    <w:p w14:paraId="76305386" w14:textId="4626960E" w:rsidR="00210AEA" w:rsidRPr="00437107" w:rsidRDefault="00210AEA" w:rsidP="00B4510A">
      <w:pPr>
        <w:widowControl/>
        <w:jc w:val="left"/>
        <w:rPr>
          <w:rFonts w:ascii="Times New Roman" w:eastAsia="Times New Roman" w:hAnsi="Times New Roman" w:cs="Times New Roman"/>
          <w:color w:val="385623" w:themeColor="accent6" w:themeShade="80"/>
          <w:kern w:val="0"/>
          <w:sz w:val="22"/>
          <w:szCs w:val="22"/>
        </w:rPr>
      </w:pPr>
      <w:r w:rsidRPr="00437107">
        <w:rPr>
          <w:rFonts w:ascii="Times New Roman" w:eastAsia="Times New Roman" w:hAnsi="Times New Roman" w:cs="Times New Roman"/>
          <w:color w:val="385623" w:themeColor="accent6" w:themeShade="80"/>
          <w:kern w:val="0"/>
          <w:sz w:val="22"/>
          <w:szCs w:val="22"/>
        </w:rPr>
        <w:tab/>
        <w:t>Line 208-209</w:t>
      </w:r>
    </w:p>
    <w:p w14:paraId="5F8DEF14" w14:textId="21CDAEB2" w:rsidR="004E12B4" w:rsidRPr="00437107" w:rsidRDefault="00210AEA" w:rsidP="00B4510A">
      <w:pPr>
        <w:widowControl/>
        <w:jc w:val="left"/>
        <w:rPr>
          <w:rFonts w:ascii="Times New Roman" w:eastAsia="Times New Roman" w:hAnsi="Times New Roman" w:cs="Times New Roman"/>
          <w:color w:val="385623" w:themeColor="accent6" w:themeShade="80"/>
          <w:kern w:val="0"/>
          <w:sz w:val="22"/>
          <w:szCs w:val="22"/>
        </w:rPr>
      </w:pPr>
      <w:r w:rsidRPr="00437107">
        <w:rPr>
          <w:rFonts w:ascii="Times New Roman" w:eastAsia="Times New Roman" w:hAnsi="Times New Roman" w:cs="Times New Roman"/>
          <w:color w:val="385623" w:themeColor="accent6" w:themeShade="80"/>
          <w:kern w:val="0"/>
          <w:sz w:val="22"/>
          <w:szCs w:val="22"/>
        </w:rPr>
        <w:tab/>
      </w:r>
      <w:r w:rsidR="004E12B4" w:rsidRPr="00437107">
        <w:rPr>
          <w:rFonts w:ascii="Times New Roman" w:eastAsia="Times New Roman" w:hAnsi="Times New Roman" w:cs="Times New Roman"/>
          <w:color w:val="385623" w:themeColor="accent6" w:themeShade="80"/>
          <w:kern w:val="0"/>
          <w:sz w:val="22"/>
          <w:szCs w:val="22"/>
        </w:rPr>
        <w:t xml:space="preserve">by visually checking 4DCT movie data which is created in the preset 4DCT </w:t>
      </w:r>
      <w:r w:rsidRPr="00437107">
        <w:rPr>
          <w:rFonts w:ascii="Times New Roman" w:eastAsia="Times New Roman" w:hAnsi="Times New Roman" w:cs="Times New Roman"/>
          <w:color w:val="385623" w:themeColor="accent6" w:themeShade="80"/>
          <w:kern w:val="0"/>
          <w:sz w:val="22"/>
          <w:szCs w:val="22"/>
        </w:rPr>
        <w:tab/>
      </w:r>
      <w:r w:rsidR="004E12B4" w:rsidRPr="00437107">
        <w:rPr>
          <w:rFonts w:ascii="Times New Roman" w:eastAsia="Times New Roman" w:hAnsi="Times New Roman" w:cs="Times New Roman"/>
          <w:color w:val="385623" w:themeColor="accent6" w:themeShade="80"/>
          <w:kern w:val="0"/>
          <w:sz w:val="22"/>
          <w:szCs w:val="22"/>
        </w:rPr>
        <w:t>software</w:t>
      </w:r>
    </w:p>
    <w:p w14:paraId="72261CF6" w14:textId="77777777" w:rsidR="00792CA3" w:rsidRPr="00210AEA" w:rsidRDefault="00792CA3" w:rsidP="00B4510A">
      <w:pPr>
        <w:widowControl/>
        <w:jc w:val="left"/>
        <w:rPr>
          <w:rFonts w:ascii="Helvetica" w:eastAsia="Times New Roman" w:hAnsi="Helvetica" w:cs="Times New Roman"/>
          <w:color w:val="833C0B" w:themeColor="accent2" w:themeShade="80"/>
          <w:kern w:val="0"/>
          <w:sz w:val="22"/>
          <w:szCs w:val="22"/>
        </w:rPr>
      </w:pPr>
    </w:p>
    <w:p w14:paraId="2C0A97C3"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213-can you please specify the landmarks, and how you could pick the exact point on epicondyle, intercondylar notch etc.?</w:t>
      </w:r>
    </w:p>
    <w:p w14:paraId="43800A47" w14:textId="334B52D4" w:rsidR="008F6495" w:rsidRDefault="008F6495" w:rsidP="00B4510A">
      <w:pPr>
        <w:widowControl/>
        <w:jc w:val="left"/>
        <w:rPr>
          <w:rFonts w:ascii="Helvetica" w:eastAsia="Times New Roman" w:hAnsi="Helvetica" w:cs="Times New Roman"/>
          <w:color w:val="000000" w:themeColor="text1"/>
          <w:kern w:val="0"/>
          <w:sz w:val="22"/>
          <w:szCs w:val="22"/>
        </w:rPr>
      </w:pPr>
      <w:r w:rsidRPr="008F6495">
        <w:rPr>
          <w:rFonts w:ascii="Helvetica" w:eastAsia="Times New Roman" w:hAnsi="Helvetica" w:cs="Times New Roman"/>
          <w:color w:val="000000" w:themeColor="text1"/>
          <w:kern w:val="0"/>
          <w:sz w:val="22"/>
          <w:szCs w:val="22"/>
        </w:rPr>
        <w:t>As we answered, it is not necessary that the examiner pick up the exactly same anatomical landmark, because this process is just a rough match.</w:t>
      </w:r>
    </w:p>
    <w:p w14:paraId="002E0660" w14:textId="77777777" w:rsidR="00EC4CC2" w:rsidRDefault="00EC4CC2" w:rsidP="00B4510A">
      <w:pPr>
        <w:widowControl/>
        <w:jc w:val="left"/>
        <w:rPr>
          <w:rFonts w:ascii="Helvetica" w:eastAsia="Times New Roman" w:hAnsi="Helvetica" w:cs="Times New Roman"/>
          <w:color w:val="000000" w:themeColor="text1"/>
          <w:kern w:val="0"/>
          <w:sz w:val="22"/>
          <w:szCs w:val="22"/>
        </w:rPr>
      </w:pPr>
    </w:p>
    <w:p w14:paraId="4537D148"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EB2F6F">
        <w:rPr>
          <w:rFonts w:ascii="Helvetica" w:eastAsia="Times New Roman" w:hAnsi="Helvetica" w:cs="Times New Roman"/>
          <w:color w:val="833C0B" w:themeColor="accent2" w:themeShade="80"/>
          <w:kern w:val="0"/>
          <w:sz w:val="22"/>
          <w:szCs w:val="22"/>
        </w:rPr>
        <w:t>Line 229- Can you please elaborate this.</w:t>
      </w:r>
    </w:p>
    <w:p w14:paraId="5F8EBB43" w14:textId="77777777" w:rsidR="00792CA3" w:rsidRDefault="00A7435F" w:rsidP="00792CA3">
      <w:pPr>
        <w:widowControl/>
        <w:jc w:val="left"/>
        <w:rPr>
          <w:rFonts w:ascii="Helvetica" w:eastAsia="Times New Roman" w:hAnsi="Helvetica" w:cs="Times New Roman"/>
          <w:color w:val="833C0B" w:themeColor="accent2" w:themeShade="80"/>
          <w:kern w:val="0"/>
          <w:sz w:val="22"/>
          <w:szCs w:val="22"/>
        </w:rPr>
      </w:pPr>
      <w:r>
        <w:rPr>
          <w:rFonts w:ascii="Helvetica" w:eastAsia="Times New Roman" w:hAnsi="Helvetica" w:cs="Times New Roman"/>
          <w:color w:val="833C0B" w:themeColor="accent2" w:themeShade="80"/>
          <w:kern w:val="0"/>
          <w:sz w:val="22"/>
          <w:szCs w:val="22"/>
        </w:rPr>
        <w:lastRenderedPageBreak/>
        <w:t xml:space="preserve"> </w:t>
      </w:r>
      <w:r w:rsidRPr="00EC4CC2">
        <w:rPr>
          <w:rFonts w:ascii="Helvetica" w:eastAsia="Times New Roman" w:hAnsi="Helvetica" w:cs="Times New Roman"/>
          <w:color w:val="833C0B" w:themeColor="accent2" w:themeShade="80"/>
          <w:kern w:val="0"/>
          <w:sz w:val="22"/>
          <w:szCs w:val="22"/>
        </w:rPr>
        <w:t>We added the reference how to calculate the Euler/Cardan angles.</w:t>
      </w:r>
    </w:p>
    <w:p w14:paraId="423C5C21" w14:textId="24C34F0D" w:rsidR="00B40169" w:rsidRPr="00437107" w:rsidRDefault="00B40169" w:rsidP="00B4510A">
      <w:pPr>
        <w:widowControl/>
        <w:jc w:val="left"/>
        <w:rPr>
          <w:rFonts w:ascii="Times New Roman" w:hAnsi="Times New Roman" w:cs="Times New Roman"/>
          <w:color w:val="385623" w:themeColor="accent6" w:themeShade="80"/>
        </w:rPr>
      </w:pPr>
      <w:r>
        <w:rPr>
          <w:rFonts w:cstheme="minorHAnsi"/>
          <w:color w:val="385623" w:themeColor="accent6" w:themeShade="80"/>
        </w:rPr>
        <w:tab/>
      </w:r>
      <w:r w:rsidRPr="00437107">
        <w:rPr>
          <w:rFonts w:ascii="Times New Roman" w:hAnsi="Times New Roman" w:cs="Times New Roman"/>
          <w:color w:val="385623" w:themeColor="accent6" w:themeShade="80"/>
        </w:rPr>
        <w:t>Line 223-225</w:t>
      </w:r>
      <w:r w:rsidRPr="00437107">
        <w:rPr>
          <w:rFonts w:ascii="Times New Roman" w:hAnsi="Times New Roman" w:cs="Times New Roman"/>
          <w:color w:val="385623" w:themeColor="accent6" w:themeShade="80"/>
        </w:rPr>
        <w:tab/>
      </w:r>
    </w:p>
    <w:p w14:paraId="16603540" w14:textId="39FEDB62" w:rsidR="00B40169" w:rsidRPr="00437107" w:rsidRDefault="003D1718" w:rsidP="00B4510A">
      <w:pPr>
        <w:widowControl/>
        <w:jc w:val="left"/>
        <w:rPr>
          <w:rFonts w:ascii="Times New Roman" w:hAnsi="Times New Roman" w:cs="Times New Roman"/>
          <w:color w:val="385623" w:themeColor="accent6" w:themeShade="80"/>
        </w:rPr>
      </w:pPr>
      <w:r w:rsidRPr="00437107">
        <w:rPr>
          <w:rFonts w:ascii="Times New Roman" w:hAnsi="Times New Roman" w:cs="Times New Roman"/>
          <w:color w:val="385623" w:themeColor="accent6" w:themeShade="80"/>
        </w:rPr>
        <w:tab/>
      </w:r>
      <w:r w:rsidR="00B40169" w:rsidRPr="00437107">
        <w:rPr>
          <w:rFonts w:ascii="Times New Roman" w:hAnsi="Times New Roman" w:cs="Times New Roman"/>
          <w:color w:val="385623" w:themeColor="accent6" w:themeShade="80"/>
        </w:rPr>
        <w:t>W</w:t>
      </w:r>
      <w:r w:rsidR="00B40169" w:rsidRPr="00437107">
        <w:rPr>
          <w:rFonts w:ascii="Times New Roman" w:hAnsi="Times New Roman" w:cs="Times New Roman"/>
          <w:color w:val="385623" w:themeColor="accent6" w:themeShade="80"/>
        </w:rPr>
        <w:t>e calculated the motion of the tibia from Euler/Cardan angles in ‘</w:t>
      </w:r>
      <w:proofErr w:type="spellStart"/>
      <w:r w:rsidR="00B40169" w:rsidRPr="00437107">
        <w:rPr>
          <w:rFonts w:ascii="Times New Roman" w:hAnsi="Times New Roman" w:cs="Times New Roman"/>
          <w:color w:val="385623" w:themeColor="accent6" w:themeShade="80"/>
        </w:rPr>
        <w:t>zxy</w:t>
      </w:r>
      <w:proofErr w:type="spellEnd"/>
      <w:r w:rsidR="00B40169" w:rsidRPr="00437107">
        <w:rPr>
          <w:rFonts w:ascii="Times New Roman" w:hAnsi="Times New Roman" w:cs="Times New Roman"/>
          <w:color w:val="385623" w:themeColor="accent6" w:themeShade="80"/>
        </w:rPr>
        <w:t xml:space="preserve">’ </w:t>
      </w:r>
      <w:r w:rsidR="00B40169" w:rsidRPr="00437107">
        <w:rPr>
          <w:rFonts w:ascii="Times New Roman" w:hAnsi="Times New Roman" w:cs="Times New Roman"/>
          <w:color w:val="385623" w:themeColor="accent6" w:themeShade="80"/>
        </w:rPr>
        <w:tab/>
      </w:r>
      <w:r w:rsidR="00B40169" w:rsidRPr="00437107">
        <w:rPr>
          <w:rFonts w:ascii="Times New Roman" w:hAnsi="Times New Roman" w:cs="Times New Roman"/>
          <w:color w:val="385623" w:themeColor="accent6" w:themeShade="80"/>
        </w:rPr>
        <w:t xml:space="preserve">order, meaning flexion, </w:t>
      </w:r>
      <w:proofErr w:type="spellStart"/>
      <w:r w:rsidR="00B40169" w:rsidRPr="00437107">
        <w:rPr>
          <w:rFonts w:ascii="Times New Roman" w:hAnsi="Times New Roman" w:cs="Times New Roman"/>
          <w:color w:val="385623" w:themeColor="accent6" w:themeShade="80"/>
        </w:rPr>
        <w:t>varus</w:t>
      </w:r>
      <w:proofErr w:type="spellEnd"/>
      <w:r w:rsidR="00B40169" w:rsidRPr="00437107">
        <w:rPr>
          <w:rFonts w:ascii="Times New Roman" w:hAnsi="Times New Roman" w:cs="Times New Roman"/>
          <w:color w:val="385623" w:themeColor="accent6" w:themeShade="80"/>
        </w:rPr>
        <w:t>, and internal rotation, in that order</w:t>
      </w:r>
      <w:r w:rsidR="00B40169" w:rsidRPr="00437107">
        <w:rPr>
          <w:rFonts w:ascii="Times New Roman" w:hAnsi="Times New Roman" w:cs="Times New Roman"/>
          <w:color w:val="385623" w:themeColor="accent6" w:themeShade="80"/>
        </w:rPr>
        <w:fldChar w:fldCharType="begin"/>
      </w:r>
      <w:r w:rsidR="00B40169" w:rsidRPr="00437107">
        <w:rPr>
          <w:rFonts w:ascii="Times New Roman" w:hAnsi="Times New Roman" w:cs="Times New Roman"/>
          <w:color w:val="385623" w:themeColor="accent6" w:themeShade="80"/>
        </w:rPr>
        <w:instrText xml:space="preserve"> ADDIN EN.CITE &lt;EndNote&gt;&lt;Cite&gt;&lt;Author&gt;Crawford&lt;/Author&gt;&lt;Year&gt;1999&lt;/Year&gt;&lt;RecNum&gt;290&lt;/RecNum&gt;&lt;DisplayText&gt;&lt;style face="superscript"&gt;14&lt;/style&gt;&lt;/DisplayText&gt;&lt;record&gt;&lt;rec-number&gt;290&lt;/rec-number&gt;&lt;foreign-keys&gt;&lt;key app="EN" db-id="wtv92se5ew9eafevrs4x2frhadpvrz2za29f" timestamp="1567383833"&gt;290&lt;/key&gt;&lt;/foreign-keys&gt;&lt;ref-type name="Journal Article"&gt;17&lt;/ref-type&gt;&lt;contributors&gt;&lt;authors&gt;&lt;author&gt;Crawford, N. R.&lt;/author&gt;&lt;author&gt;Yamaguchi, G. T.&lt;/author&gt;&lt;author&gt;Dickman, C. A.&lt;/author&gt;&lt;/authors&gt;&lt;/contributors&gt;&lt;auth-address&gt;Spinal Biomechanics Research Laboratory, Barrow Neurological Institute, Phoenix, AZ 85013, USA. ncrawfo@chw.edu&lt;/auth-address&gt;&lt;titles&gt;&lt;title&gt;A new technique for determining 3-D joint angles: the tilt/twist method&lt;/title&gt;&lt;secondary-title&gt;Clin Biomech (Bristol, Avon)&lt;/secondary-title&gt;&lt;/titles&gt;&lt;periodical&gt;&lt;full-title&gt;Clinical Biomechanics (Bristol, Avon)&lt;/full-title&gt;&lt;abbr-1&gt;Clin. Biomech. (Bristol, Avon)&lt;/abbr-1&gt;&lt;abbr-2&gt;Clin Biomech (Bristol, Avon)&lt;/abbr-2&gt;&lt;/periodical&gt;&lt;pages&gt;153-65&lt;/pages&gt;&lt;volume&gt;14&lt;/volume&gt;&lt;number&gt;3&lt;/number&gt;&lt;keywords&gt;&lt;keyword&gt;Biomechanical Phenomena&lt;/keyword&gt;&lt;keyword&gt;Humans&lt;/keyword&gt;&lt;keyword&gt;Joint Instability/physiopathology&lt;/keyword&gt;&lt;keyword&gt;Models, Anatomic&lt;/keyword&gt;&lt;keyword&gt;*Models, Biological&lt;/keyword&gt;&lt;keyword&gt;Range of Motion, Articular/*physiology&lt;/keyword&gt;&lt;keyword&gt;Sensitivity and Specificity&lt;/keyword&gt;&lt;keyword&gt;Spine/anatomy &amp;amp; histology/*physiology&lt;/keyword&gt;&lt;/keywords&gt;&lt;dates&gt;&lt;year&gt;1999&lt;/year&gt;&lt;pub-dates&gt;&lt;date&gt;Mar&lt;/date&gt;&lt;/pub-dates&gt;&lt;/dates&gt;&lt;isbn&gt;0268-0033 (Print)&amp;#xD;0268-0033 (Linking)&lt;/isbn&gt;&lt;accession-num&gt;10619103&lt;/accession-num&gt;&lt;urls&gt;&lt;related-urls&gt;&lt;url&gt;https://www.ncbi.nlm.nih.gov/pubmed/10619103&lt;/url&gt;&lt;/related-urls&gt;&lt;/urls&gt;&lt;/record&gt;&lt;/Cite&gt;&lt;/EndNote&gt;</w:instrText>
      </w:r>
      <w:r w:rsidR="00B40169" w:rsidRPr="00437107">
        <w:rPr>
          <w:rFonts w:ascii="Times New Roman" w:hAnsi="Times New Roman" w:cs="Times New Roman"/>
          <w:color w:val="385623" w:themeColor="accent6" w:themeShade="80"/>
        </w:rPr>
        <w:fldChar w:fldCharType="separate"/>
      </w:r>
      <w:r w:rsidR="00B40169" w:rsidRPr="00437107">
        <w:rPr>
          <w:rFonts w:ascii="Times New Roman" w:hAnsi="Times New Roman" w:cs="Times New Roman"/>
          <w:noProof/>
          <w:color w:val="385623" w:themeColor="accent6" w:themeShade="80"/>
          <w:vertAlign w:val="superscript"/>
        </w:rPr>
        <w:t>14</w:t>
      </w:r>
      <w:r w:rsidR="00B40169" w:rsidRPr="00437107">
        <w:rPr>
          <w:rFonts w:ascii="Times New Roman" w:hAnsi="Times New Roman" w:cs="Times New Roman"/>
          <w:color w:val="385623" w:themeColor="accent6" w:themeShade="80"/>
        </w:rPr>
        <w:fldChar w:fldCharType="end"/>
      </w:r>
    </w:p>
    <w:p w14:paraId="0DC1BA95" w14:textId="3D4A5AF3" w:rsidR="00871F8C" w:rsidRPr="00437107" w:rsidRDefault="00B40169" w:rsidP="00B4510A">
      <w:pPr>
        <w:widowControl/>
        <w:jc w:val="left"/>
        <w:rPr>
          <w:rFonts w:ascii="Times New Roman" w:eastAsia="Times New Roman" w:hAnsi="Times New Roman" w:cs="Times New Roman"/>
          <w:color w:val="385623" w:themeColor="accent6" w:themeShade="80"/>
          <w:kern w:val="0"/>
          <w:sz w:val="22"/>
          <w:szCs w:val="22"/>
        </w:rPr>
      </w:pPr>
      <w:r w:rsidRPr="00437107">
        <w:rPr>
          <w:rFonts w:ascii="Times New Roman" w:eastAsia="Times New Roman" w:hAnsi="Times New Roman" w:cs="Times New Roman"/>
          <w:color w:val="385623" w:themeColor="accent6" w:themeShade="80"/>
          <w:kern w:val="0"/>
          <w:sz w:val="22"/>
          <w:szCs w:val="22"/>
        </w:rPr>
        <w:tab/>
      </w:r>
      <w:r w:rsidR="00792CA3" w:rsidRPr="00437107">
        <w:rPr>
          <w:rFonts w:ascii="Times New Roman" w:eastAsia="Times New Roman" w:hAnsi="Times New Roman" w:cs="Times New Roman"/>
          <w:color w:val="385623" w:themeColor="accent6" w:themeShade="80"/>
          <w:kern w:val="0"/>
          <w:sz w:val="22"/>
          <w:szCs w:val="22"/>
        </w:rPr>
        <w:t xml:space="preserve">14: </w:t>
      </w:r>
      <w:r w:rsidR="00792CA3" w:rsidRPr="00437107">
        <w:rPr>
          <w:rFonts w:ascii="Times New Roman" w:hAnsi="Times New Roman" w:cs="Times New Roman"/>
          <w:noProof/>
          <w:color w:val="385623" w:themeColor="accent6" w:themeShade="80"/>
        </w:rPr>
        <w:t xml:space="preserve">Crawford, N. R., Yamaguchi, G. T. &amp; Dickman, C. A. A new </w:t>
      </w:r>
      <w:r w:rsidRPr="00437107">
        <w:rPr>
          <w:rFonts w:ascii="Times New Roman" w:hAnsi="Times New Roman" w:cs="Times New Roman"/>
          <w:noProof/>
          <w:color w:val="385623" w:themeColor="accent6" w:themeShade="80"/>
        </w:rPr>
        <w:tab/>
      </w:r>
      <w:r w:rsidR="00792CA3" w:rsidRPr="00437107">
        <w:rPr>
          <w:rFonts w:ascii="Times New Roman" w:hAnsi="Times New Roman" w:cs="Times New Roman"/>
          <w:noProof/>
          <w:color w:val="385623" w:themeColor="accent6" w:themeShade="80"/>
        </w:rPr>
        <w:t xml:space="preserve">echnique for determining 3-D joint angles: the tilt/twist method. </w:t>
      </w:r>
      <w:r w:rsidR="00792CA3" w:rsidRPr="00437107">
        <w:rPr>
          <w:rFonts w:ascii="Times New Roman" w:hAnsi="Times New Roman" w:cs="Times New Roman"/>
          <w:i/>
          <w:noProof/>
          <w:color w:val="385623" w:themeColor="accent6" w:themeShade="80"/>
        </w:rPr>
        <w:t xml:space="preserve">Clinical </w:t>
      </w:r>
      <w:r w:rsidR="00437107">
        <w:rPr>
          <w:rFonts w:ascii="Times New Roman" w:hAnsi="Times New Roman" w:cs="Times New Roman"/>
          <w:i/>
          <w:noProof/>
          <w:color w:val="385623" w:themeColor="accent6" w:themeShade="80"/>
        </w:rPr>
        <w:tab/>
      </w:r>
      <w:r w:rsidR="00792CA3" w:rsidRPr="00437107">
        <w:rPr>
          <w:rFonts w:ascii="Times New Roman" w:hAnsi="Times New Roman" w:cs="Times New Roman"/>
          <w:i/>
          <w:noProof/>
          <w:color w:val="385623" w:themeColor="accent6" w:themeShade="80"/>
        </w:rPr>
        <w:t>Biomechanics (Bristol, Avon).</w:t>
      </w:r>
      <w:r w:rsidR="00792CA3" w:rsidRPr="00437107">
        <w:rPr>
          <w:rFonts w:ascii="Times New Roman" w:hAnsi="Times New Roman" w:cs="Times New Roman"/>
          <w:noProof/>
          <w:color w:val="385623" w:themeColor="accent6" w:themeShade="80"/>
        </w:rPr>
        <w:t xml:space="preserve"> </w:t>
      </w:r>
      <w:r w:rsidR="00792CA3" w:rsidRPr="00437107">
        <w:rPr>
          <w:rFonts w:ascii="Times New Roman" w:hAnsi="Times New Roman" w:cs="Times New Roman"/>
          <w:b/>
          <w:noProof/>
          <w:color w:val="385623" w:themeColor="accent6" w:themeShade="80"/>
        </w:rPr>
        <w:t>14</w:t>
      </w:r>
      <w:r w:rsidR="00792CA3" w:rsidRPr="00437107">
        <w:rPr>
          <w:rFonts w:ascii="Times New Roman" w:hAnsi="Times New Roman" w:cs="Times New Roman"/>
          <w:noProof/>
          <w:color w:val="385623" w:themeColor="accent6" w:themeShade="80"/>
        </w:rPr>
        <w:t xml:space="preserve"> (3), 153-165 (1999).</w:t>
      </w:r>
    </w:p>
    <w:p w14:paraId="7C0A158A" w14:textId="77777777" w:rsidR="00792CA3" w:rsidRPr="00792CA3" w:rsidRDefault="00792CA3" w:rsidP="00B4510A">
      <w:pPr>
        <w:widowControl/>
        <w:jc w:val="left"/>
        <w:rPr>
          <w:rFonts w:ascii="Helvetica" w:eastAsia="Times New Roman" w:hAnsi="Helvetica" w:cs="Times New Roman"/>
          <w:color w:val="833C0B" w:themeColor="accent2" w:themeShade="80"/>
          <w:kern w:val="0"/>
          <w:sz w:val="22"/>
          <w:szCs w:val="22"/>
        </w:rPr>
      </w:pPr>
    </w:p>
    <w:p w14:paraId="72B0D195" w14:textId="77777777" w:rsidR="00F107D2" w:rsidRPr="00792CA3" w:rsidRDefault="00B4510A" w:rsidP="00B4510A">
      <w:pPr>
        <w:widowControl/>
        <w:jc w:val="left"/>
        <w:rPr>
          <w:rFonts w:ascii="Helvetica" w:eastAsia="Times New Roman" w:hAnsi="Helvetica" w:cs="Times New Roman"/>
          <w:color w:val="833C0B" w:themeColor="accent2" w:themeShade="80"/>
          <w:kern w:val="0"/>
          <w:sz w:val="22"/>
          <w:szCs w:val="22"/>
        </w:rPr>
      </w:pPr>
      <w:r w:rsidRPr="00792CA3">
        <w:rPr>
          <w:rFonts w:ascii="Helvetica" w:eastAsia="Times New Roman" w:hAnsi="Helvetica" w:cs="Times New Roman"/>
          <w:color w:val="833C0B" w:themeColor="accent2" w:themeShade="80"/>
          <w:kern w:val="0"/>
          <w:sz w:val="22"/>
          <w:szCs w:val="22"/>
        </w:rPr>
        <w:t>Line 234- This is not clear; How do you validate this? What is the absolute variable that you have compared your data with, or have you measured repeatability or reproducibility?</w:t>
      </w:r>
    </w:p>
    <w:p w14:paraId="353922C4" w14:textId="77777777" w:rsidR="00D826CF" w:rsidRDefault="00D826CF" w:rsidP="00D826CF">
      <w:pPr>
        <w:widowControl/>
        <w:jc w:val="left"/>
        <w:rPr>
          <w:rFonts w:ascii="Helvetica" w:eastAsia="Times New Roman" w:hAnsi="Helvetica" w:cs="Times New Roman"/>
          <w:color w:val="833C0B" w:themeColor="accent2" w:themeShade="80"/>
          <w:kern w:val="0"/>
          <w:sz w:val="22"/>
          <w:szCs w:val="22"/>
        </w:rPr>
      </w:pPr>
      <w:r w:rsidRPr="00792CA3">
        <w:rPr>
          <w:rFonts w:ascii="Helvetica" w:eastAsia="Times New Roman" w:hAnsi="Helvetica" w:cs="Times New Roman"/>
          <w:color w:val="833C0B" w:themeColor="accent2" w:themeShade="80"/>
          <w:kern w:val="0"/>
          <w:sz w:val="22"/>
          <w:szCs w:val="22"/>
        </w:rPr>
        <w:t>I do not think you can validate this on the same sample, done once.</w:t>
      </w:r>
    </w:p>
    <w:p w14:paraId="2A1AB42B" w14:textId="1852A326" w:rsidR="004561EB" w:rsidRPr="004561EB" w:rsidRDefault="004561EB" w:rsidP="00B4510A">
      <w:pPr>
        <w:widowControl/>
        <w:jc w:val="left"/>
        <w:rPr>
          <w:rFonts w:ascii="Helvetica" w:eastAsia="Times New Roman" w:hAnsi="Helvetica" w:cs="Times New Roman"/>
          <w:color w:val="000000" w:themeColor="text1"/>
          <w:kern w:val="0"/>
          <w:sz w:val="22"/>
          <w:szCs w:val="22"/>
        </w:rPr>
      </w:pPr>
      <w:r w:rsidRPr="004561EB">
        <w:rPr>
          <w:rFonts w:ascii="Helvetica" w:eastAsia="Times New Roman" w:hAnsi="Helvetica" w:cs="Times New Roman"/>
          <w:color w:val="000000" w:themeColor="text1"/>
          <w:kern w:val="0"/>
          <w:sz w:val="22"/>
          <w:szCs w:val="22"/>
        </w:rPr>
        <w:t xml:space="preserve"> Compared with the data which were calculated using the whole length of surface data. Reproducibility is not needed because the algorithm is a mathematical and automatic. As the reviewer pointed that the repeatability is a concern because landmarks would be different among examiners. However, perturbation </w:t>
      </w:r>
      <w:r w:rsidR="00D826CF" w:rsidRPr="004561EB">
        <w:rPr>
          <w:rFonts w:ascii="Helvetica" w:eastAsia="Times New Roman" w:hAnsi="Helvetica" w:cs="Times New Roman"/>
          <w:color w:val="000000" w:themeColor="text1"/>
          <w:kern w:val="0"/>
          <w:sz w:val="22"/>
          <w:szCs w:val="22"/>
        </w:rPr>
        <w:t xml:space="preserve">analysis </w:t>
      </w:r>
      <w:r w:rsidR="00D826CF">
        <w:rPr>
          <w:rFonts w:ascii="Helvetica" w:eastAsia="Times New Roman" w:hAnsi="Helvetica" w:cs="Times New Roman"/>
          <w:color w:val="000000" w:themeColor="text1"/>
          <w:kern w:val="0"/>
          <w:sz w:val="22"/>
          <w:szCs w:val="22"/>
        </w:rPr>
        <w:t xml:space="preserve">in the previous revise-comment </w:t>
      </w:r>
      <w:r w:rsidRPr="004561EB">
        <w:rPr>
          <w:rFonts w:ascii="Helvetica" w:eastAsia="Times New Roman" w:hAnsi="Helvetica" w:cs="Times New Roman"/>
          <w:color w:val="000000" w:themeColor="text1"/>
          <w:kern w:val="0"/>
          <w:sz w:val="22"/>
          <w:szCs w:val="22"/>
        </w:rPr>
        <w:t>proves differences in landmark pickup do not affect the result of ICP.</w:t>
      </w:r>
    </w:p>
    <w:p w14:paraId="61BC001A" w14:textId="77777777" w:rsidR="004561EB" w:rsidRPr="00D826CF" w:rsidRDefault="004561EB" w:rsidP="00B4510A">
      <w:pPr>
        <w:widowControl/>
        <w:jc w:val="left"/>
        <w:rPr>
          <w:rFonts w:ascii="Helvetica" w:eastAsia="Times New Roman" w:hAnsi="Helvetica" w:cs="Times New Roman"/>
          <w:color w:val="833C0B" w:themeColor="accent2" w:themeShade="80"/>
          <w:kern w:val="0"/>
          <w:sz w:val="22"/>
          <w:szCs w:val="22"/>
        </w:rPr>
      </w:pPr>
    </w:p>
    <w:p w14:paraId="594F761A"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792CA3">
        <w:rPr>
          <w:rFonts w:ascii="Helvetica" w:eastAsia="Times New Roman" w:hAnsi="Helvetica" w:cs="Times New Roman"/>
          <w:color w:val="833C0B" w:themeColor="accent2" w:themeShade="80"/>
          <w:kern w:val="0"/>
          <w:sz w:val="22"/>
          <w:szCs w:val="22"/>
        </w:rPr>
        <w:t>Line 236- Suggest elaborate, how you do this when 16 cm length is available for 4D CT</w:t>
      </w:r>
    </w:p>
    <w:p w14:paraId="41EC7C4B" w14:textId="63DB07B7" w:rsidR="005C376E" w:rsidRPr="005332AD" w:rsidRDefault="00524769" w:rsidP="00B4510A">
      <w:pPr>
        <w:widowControl/>
        <w:jc w:val="left"/>
        <w:rPr>
          <w:rFonts w:ascii="Helvetica" w:eastAsia="Times New Roman" w:hAnsi="Helvetica" w:cs="Times New Roman" w:hint="eastAsia"/>
          <w:kern w:val="0"/>
          <w:sz w:val="22"/>
          <w:szCs w:val="22"/>
        </w:rPr>
      </w:pPr>
      <w:r>
        <w:rPr>
          <w:rFonts w:ascii="Helvetica" w:eastAsia="Times New Roman" w:hAnsi="Helvetica" w:cs="Times New Roman"/>
          <w:color w:val="833C0B" w:themeColor="accent2" w:themeShade="80"/>
          <w:kern w:val="0"/>
          <w:sz w:val="22"/>
          <w:szCs w:val="22"/>
        </w:rPr>
        <w:t xml:space="preserve"> </w:t>
      </w:r>
      <w:r w:rsidRPr="005332AD">
        <w:rPr>
          <w:rFonts w:ascii="Helvetica" w:eastAsia="Times New Roman" w:hAnsi="Helvetica" w:cs="Times New Roman"/>
          <w:kern w:val="0"/>
          <w:sz w:val="22"/>
          <w:szCs w:val="22"/>
        </w:rPr>
        <w:t xml:space="preserve">This length is enough to analyze the knee joint kinematics. However, as the reviewer pointed, the examiner should be careful to keep the knee joint in the CT gantry. That is the reason why we used triangle pillow and keep the femur in the same position during knee extension. </w:t>
      </w:r>
    </w:p>
    <w:p w14:paraId="1FA93ACE" w14:textId="77777777" w:rsidR="00524769" w:rsidRPr="004B24D8" w:rsidRDefault="00524769" w:rsidP="00B4510A">
      <w:pPr>
        <w:widowControl/>
        <w:jc w:val="left"/>
        <w:rPr>
          <w:rFonts w:ascii="Helvetica" w:eastAsia="Times New Roman" w:hAnsi="Helvetica" w:cs="Times New Roman"/>
          <w:color w:val="833C0B" w:themeColor="accent2" w:themeShade="80"/>
          <w:kern w:val="0"/>
          <w:sz w:val="22"/>
          <w:szCs w:val="22"/>
        </w:rPr>
      </w:pPr>
    </w:p>
    <w:p w14:paraId="443EBAB2"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248 to 256- With what have you made the comparison</w:t>
      </w:r>
    </w:p>
    <w:p w14:paraId="3A15A5D0" w14:textId="02E7CA6A" w:rsidR="004B24D8" w:rsidRDefault="005332AD" w:rsidP="00B4510A">
      <w:pPr>
        <w:widowControl/>
        <w:jc w:val="left"/>
        <w:rPr>
          <w:rFonts w:ascii="Helvetica" w:eastAsia="Times New Roman" w:hAnsi="Helvetica" w:cs="Times New Roman"/>
          <w:color w:val="000000" w:themeColor="text1"/>
          <w:kern w:val="0"/>
          <w:sz w:val="22"/>
          <w:szCs w:val="22"/>
        </w:rPr>
      </w:pPr>
      <w:r>
        <w:rPr>
          <w:rFonts w:ascii="Helvetica" w:eastAsia="Times New Roman" w:hAnsi="Helvetica" w:cs="Times New Roman"/>
          <w:color w:val="000000" w:themeColor="text1"/>
          <w:kern w:val="0"/>
          <w:sz w:val="22"/>
          <w:szCs w:val="22"/>
        </w:rPr>
        <w:t xml:space="preserve"> </w:t>
      </w:r>
      <w:r w:rsidR="004B24D8" w:rsidRPr="004B24D8">
        <w:rPr>
          <w:rFonts w:ascii="Helvetica" w:eastAsia="Times New Roman" w:hAnsi="Helvetica" w:cs="Times New Roman"/>
          <w:color w:val="000000" w:themeColor="text1"/>
          <w:kern w:val="0"/>
          <w:sz w:val="22"/>
          <w:szCs w:val="22"/>
        </w:rPr>
        <w:t>As in the previous explanation. We compared these results with those using whole length of the femur, tibia and patella.</w:t>
      </w:r>
    </w:p>
    <w:p w14:paraId="4B5B26AE" w14:textId="77777777" w:rsidR="005332AD" w:rsidRPr="004B24D8" w:rsidRDefault="005332AD" w:rsidP="00B4510A">
      <w:pPr>
        <w:widowControl/>
        <w:jc w:val="left"/>
        <w:rPr>
          <w:rFonts w:ascii="Helvetica" w:eastAsia="Times New Roman" w:hAnsi="Helvetica" w:cs="Times New Roman"/>
          <w:color w:val="000000" w:themeColor="text1"/>
          <w:kern w:val="0"/>
          <w:sz w:val="22"/>
          <w:szCs w:val="22"/>
        </w:rPr>
      </w:pPr>
    </w:p>
    <w:p w14:paraId="69632FA6" w14:textId="6561868C" w:rsidR="00F107D2" w:rsidRDefault="005332AD" w:rsidP="00B4510A">
      <w:pPr>
        <w:widowControl/>
        <w:jc w:val="left"/>
        <w:rPr>
          <w:rFonts w:ascii="Helvetica" w:eastAsia="Times New Roman" w:hAnsi="Helvetica" w:cs="Times New Roman"/>
          <w:color w:val="833C0B" w:themeColor="accent2" w:themeShade="80"/>
          <w:kern w:val="0"/>
          <w:sz w:val="22"/>
          <w:szCs w:val="22"/>
        </w:rPr>
      </w:pPr>
      <w:r>
        <w:rPr>
          <w:rFonts w:ascii="Helvetica" w:eastAsia="Times New Roman" w:hAnsi="Helvetica" w:cs="Times New Roman"/>
          <w:color w:val="833C0B" w:themeColor="accent2" w:themeShade="80"/>
          <w:kern w:val="0"/>
          <w:sz w:val="22"/>
          <w:szCs w:val="22"/>
        </w:rPr>
        <w:t xml:space="preserve"> </w:t>
      </w:r>
      <w:r w:rsidR="00B4510A" w:rsidRPr="00DF56F1">
        <w:rPr>
          <w:rFonts w:ascii="Helvetica" w:eastAsia="Times New Roman" w:hAnsi="Helvetica" w:cs="Times New Roman"/>
          <w:color w:val="833C0B" w:themeColor="accent2" w:themeShade="80"/>
          <w:kern w:val="0"/>
          <w:sz w:val="22"/>
          <w:szCs w:val="22"/>
        </w:rPr>
        <w:t>Also, with 0.5 mm axial slices, can you have an accuracy of 0.11 mm in translation. I would think it is limited by the slice thickness of CT.</w:t>
      </w:r>
    </w:p>
    <w:p w14:paraId="274382C7" w14:textId="41CD7BA7" w:rsidR="00B05B62" w:rsidRPr="00D05627" w:rsidRDefault="00D05627" w:rsidP="00B4510A">
      <w:pPr>
        <w:widowControl/>
        <w:jc w:val="left"/>
        <w:rPr>
          <w:rFonts w:ascii="Helvetica" w:eastAsia="Times New Roman" w:hAnsi="Helvetica" w:cs="Times New Roman"/>
          <w:color w:val="000000" w:themeColor="text1"/>
          <w:kern w:val="0"/>
          <w:sz w:val="22"/>
          <w:szCs w:val="22"/>
        </w:rPr>
      </w:pPr>
      <w:r w:rsidRPr="00D05627">
        <w:rPr>
          <w:rFonts w:ascii="Helvetica" w:eastAsia="Times New Roman" w:hAnsi="Helvetica" w:cs="Times New Roman"/>
          <w:color w:val="000000" w:themeColor="text1"/>
          <w:kern w:val="0"/>
          <w:sz w:val="22"/>
          <w:szCs w:val="22"/>
        </w:rPr>
        <w:t>As the reviewer pointed, Slice thickness of CT exceeds the accuracy of surface registration.</w:t>
      </w:r>
      <w:r>
        <w:rPr>
          <w:rFonts w:ascii="Helvetica" w:eastAsia="Times New Roman" w:hAnsi="Helvetica" w:cs="Times New Roman"/>
          <w:color w:val="000000" w:themeColor="text1"/>
          <w:kern w:val="0"/>
          <w:sz w:val="22"/>
          <w:szCs w:val="22"/>
        </w:rPr>
        <w:t xml:space="preserve"> We added the explanation.</w:t>
      </w:r>
    </w:p>
    <w:p w14:paraId="781100C2" w14:textId="77777777" w:rsidR="001B2370" w:rsidRDefault="001B2370" w:rsidP="00B4510A">
      <w:pPr>
        <w:widowControl/>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ab/>
      </w:r>
      <w:r w:rsidRPr="001B2370">
        <w:rPr>
          <w:rFonts w:ascii="Times New Roman" w:eastAsia="Times New Roman" w:hAnsi="Times New Roman" w:cs="Times New Roman"/>
          <w:color w:val="385623" w:themeColor="accent6" w:themeShade="80"/>
          <w:kern w:val="0"/>
          <w:sz w:val="22"/>
          <w:szCs w:val="22"/>
        </w:rPr>
        <w:t>Line 244-246</w:t>
      </w:r>
      <w:r w:rsidR="005332AD" w:rsidRPr="001B2370">
        <w:rPr>
          <w:rFonts w:ascii="Times New Roman" w:eastAsia="Times New Roman" w:hAnsi="Times New Roman" w:cs="Times New Roman"/>
          <w:color w:val="385623" w:themeColor="accent6" w:themeShade="80"/>
          <w:kern w:val="0"/>
          <w:sz w:val="22"/>
          <w:szCs w:val="22"/>
        </w:rPr>
        <w:t xml:space="preserve"> </w:t>
      </w:r>
    </w:p>
    <w:p w14:paraId="2EDF402E" w14:textId="59B4146A" w:rsidR="00A7435F" w:rsidRPr="001B2370" w:rsidRDefault="001B2370" w:rsidP="00B4510A">
      <w:pPr>
        <w:widowControl/>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lastRenderedPageBreak/>
        <w:tab/>
      </w:r>
      <w:r w:rsidR="00101592" w:rsidRPr="001B2370">
        <w:rPr>
          <w:rFonts w:ascii="Times New Roman" w:eastAsia="Times New Roman" w:hAnsi="Times New Roman" w:cs="Times New Roman"/>
          <w:color w:val="385623" w:themeColor="accent6" w:themeShade="80"/>
          <w:kern w:val="0"/>
          <w:sz w:val="22"/>
          <w:szCs w:val="22"/>
        </w:rPr>
        <w:t xml:space="preserve">These translation errors are thought to be negligible because CT slice thickness is </w:t>
      </w:r>
      <w:r>
        <w:rPr>
          <w:rFonts w:ascii="Times New Roman" w:eastAsia="Times New Roman" w:hAnsi="Times New Roman" w:cs="Times New Roman"/>
          <w:color w:val="385623" w:themeColor="accent6" w:themeShade="80"/>
          <w:kern w:val="0"/>
          <w:sz w:val="22"/>
          <w:szCs w:val="22"/>
        </w:rPr>
        <w:tab/>
      </w:r>
      <w:r w:rsidR="00101592" w:rsidRPr="001B2370">
        <w:rPr>
          <w:rFonts w:ascii="Times New Roman" w:eastAsia="Times New Roman" w:hAnsi="Times New Roman" w:cs="Times New Roman"/>
          <w:color w:val="385623" w:themeColor="accent6" w:themeShade="80"/>
          <w:kern w:val="0"/>
          <w:sz w:val="22"/>
          <w:szCs w:val="22"/>
        </w:rPr>
        <w:t>0.5mm and exceeds these errors.</w:t>
      </w:r>
    </w:p>
    <w:p w14:paraId="45ADEE84" w14:textId="77777777" w:rsidR="00A7435F" w:rsidRPr="005332AD" w:rsidRDefault="00A7435F" w:rsidP="00B4510A">
      <w:pPr>
        <w:widowControl/>
        <w:jc w:val="left"/>
        <w:rPr>
          <w:rFonts w:ascii="Helvetica" w:eastAsia="Times New Roman" w:hAnsi="Helvetica" w:cs="Times New Roman"/>
          <w:color w:val="833C0B" w:themeColor="accent2" w:themeShade="80"/>
          <w:kern w:val="0"/>
          <w:sz w:val="22"/>
          <w:szCs w:val="22"/>
        </w:rPr>
      </w:pPr>
    </w:p>
    <w:p w14:paraId="1FE3BD57"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Figure and Table legends</w:t>
      </w:r>
    </w:p>
    <w:p w14:paraId="7995AE56"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270-271-"whole bone of the whole femur"- suggest rewording as 'whole femur'</w:t>
      </w:r>
    </w:p>
    <w:p w14:paraId="3A11A662" w14:textId="27BA985E" w:rsidR="009358FB" w:rsidRDefault="009358FB" w:rsidP="00B4510A">
      <w:pPr>
        <w:widowControl/>
        <w:jc w:val="left"/>
        <w:rPr>
          <w:rFonts w:ascii="Helvetica" w:eastAsia="Times New Roman" w:hAnsi="Helvetica" w:cs="Times New Roman"/>
          <w:kern w:val="0"/>
          <w:sz w:val="22"/>
          <w:szCs w:val="22"/>
        </w:rPr>
      </w:pPr>
      <w:r w:rsidRPr="009358FB">
        <w:rPr>
          <w:rFonts w:ascii="Helvetica" w:eastAsia="Times New Roman" w:hAnsi="Helvetica" w:cs="Times New Roman"/>
          <w:kern w:val="0"/>
          <w:sz w:val="22"/>
          <w:szCs w:val="22"/>
        </w:rPr>
        <w:t>We corrected</w:t>
      </w:r>
      <w:r>
        <w:rPr>
          <w:rFonts w:ascii="Helvetica" w:eastAsia="Times New Roman" w:hAnsi="Helvetica" w:cs="Times New Roman"/>
          <w:kern w:val="0"/>
          <w:sz w:val="22"/>
          <w:szCs w:val="22"/>
        </w:rPr>
        <w:t xml:space="preserve"> the sentence.</w:t>
      </w:r>
    </w:p>
    <w:p w14:paraId="3C7424E8" w14:textId="77777777" w:rsidR="009358FB" w:rsidRPr="009358FB" w:rsidRDefault="009358FB" w:rsidP="00B4510A">
      <w:pPr>
        <w:widowControl/>
        <w:jc w:val="left"/>
        <w:rPr>
          <w:rFonts w:ascii="Helvetica" w:eastAsia="Times New Roman" w:hAnsi="Helvetica" w:cs="Times New Roman"/>
          <w:kern w:val="0"/>
          <w:sz w:val="22"/>
          <w:szCs w:val="22"/>
        </w:rPr>
      </w:pPr>
    </w:p>
    <w:p w14:paraId="1161A823"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277-278- </w:t>
      </w:r>
      <w:proofErr w:type="spellStart"/>
      <w:r w:rsidRPr="00DF56F1">
        <w:rPr>
          <w:rFonts w:ascii="Helvetica" w:eastAsia="Times New Roman" w:hAnsi="Helvetica" w:cs="Times New Roman"/>
          <w:color w:val="833C0B" w:themeColor="accent2" w:themeShade="80"/>
          <w:kern w:val="0"/>
          <w:sz w:val="22"/>
          <w:szCs w:val="22"/>
        </w:rPr>
        <w:t>Its</w:t>
      </w:r>
      <w:proofErr w:type="spellEnd"/>
      <w:r w:rsidRPr="00DF56F1">
        <w:rPr>
          <w:rFonts w:ascii="Helvetica" w:eastAsia="Times New Roman" w:hAnsi="Helvetica" w:cs="Times New Roman"/>
          <w:color w:val="833C0B" w:themeColor="accent2" w:themeShade="80"/>
          <w:kern w:val="0"/>
          <w:sz w:val="22"/>
          <w:szCs w:val="22"/>
        </w:rPr>
        <w:t xml:space="preserve"> not clear what is meant by "Surface data of the fixed and moving bones are trimmed into partial segments that are included in all 4DCT frames.</w:t>
      </w:r>
    </w:p>
    <w:p w14:paraId="673541B4" w14:textId="01269759" w:rsidR="009358FB" w:rsidRDefault="009358FB" w:rsidP="00B4510A">
      <w:pPr>
        <w:widowControl/>
        <w:jc w:val="left"/>
        <w:rPr>
          <w:rFonts w:ascii="Helvetica" w:eastAsia="Times New Roman" w:hAnsi="Helvetica" w:cs="Times New Roman"/>
          <w:kern w:val="0"/>
          <w:sz w:val="22"/>
          <w:szCs w:val="22"/>
        </w:rPr>
      </w:pPr>
      <w:r w:rsidRPr="00932E7C">
        <w:rPr>
          <w:rFonts w:ascii="Helvetica" w:eastAsia="Times New Roman" w:hAnsi="Helvetica" w:cs="Times New Roman"/>
          <w:kern w:val="0"/>
          <w:sz w:val="22"/>
          <w:szCs w:val="22"/>
        </w:rPr>
        <w:t>We added the explanation.</w:t>
      </w:r>
    </w:p>
    <w:p w14:paraId="4F113A33" w14:textId="0D882F93" w:rsidR="00223447" w:rsidRPr="00437107" w:rsidRDefault="006B4A51" w:rsidP="00932E7C">
      <w:pPr>
        <w:jc w:val="left"/>
        <w:rPr>
          <w:rFonts w:ascii="Times New Roman" w:eastAsia="Times New Roman" w:hAnsi="Times New Roman" w:cs="Times New Roman"/>
          <w:color w:val="385623" w:themeColor="accent6" w:themeShade="80"/>
          <w:kern w:val="0"/>
          <w:sz w:val="22"/>
          <w:szCs w:val="22"/>
        </w:rPr>
      </w:pPr>
      <w:r>
        <w:rPr>
          <w:rFonts w:ascii="Helvetica" w:eastAsia="Times New Roman" w:hAnsi="Helvetica" w:cs="Times New Roman"/>
          <w:kern w:val="0"/>
          <w:sz w:val="22"/>
          <w:szCs w:val="22"/>
        </w:rPr>
        <w:t xml:space="preserve"> </w:t>
      </w:r>
      <w:r w:rsidR="00223447">
        <w:rPr>
          <w:rFonts w:ascii="Helvetica" w:eastAsia="Times New Roman" w:hAnsi="Helvetica" w:cs="Times New Roman"/>
          <w:kern w:val="0"/>
          <w:sz w:val="22"/>
          <w:szCs w:val="22"/>
        </w:rPr>
        <w:tab/>
      </w:r>
      <w:r w:rsidR="00223447" w:rsidRPr="00437107">
        <w:rPr>
          <w:rFonts w:ascii="Times New Roman" w:eastAsia="Times New Roman" w:hAnsi="Times New Roman" w:cs="Times New Roman"/>
          <w:color w:val="385623" w:themeColor="accent6" w:themeShade="80"/>
          <w:kern w:val="0"/>
          <w:sz w:val="22"/>
          <w:szCs w:val="22"/>
        </w:rPr>
        <w:t>Line 270-272</w:t>
      </w:r>
    </w:p>
    <w:p w14:paraId="13C22DBA" w14:textId="51A8B1CA" w:rsidR="00932E7C" w:rsidRPr="00437107" w:rsidRDefault="00223447" w:rsidP="00932E7C">
      <w:pPr>
        <w:jc w:val="left"/>
        <w:rPr>
          <w:rFonts w:ascii="Times New Roman" w:hAnsi="Times New Roman" w:cs="Times New Roman"/>
          <w:color w:val="385623" w:themeColor="accent6" w:themeShade="80"/>
        </w:rPr>
      </w:pPr>
      <w:r w:rsidRPr="00437107">
        <w:rPr>
          <w:rFonts w:ascii="Times New Roman" w:hAnsi="Times New Roman" w:cs="Times New Roman"/>
          <w:color w:val="385623" w:themeColor="accent6" w:themeShade="80"/>
        </w:rPr>
        <w:tab/>
      </w:r>
      <w:r w:rsidR="00932E7C" w:rsidRPr="00437107">
        <w:rPr>
          <w:rFonts w:ascii="Times New Roman" w:hAnsi="Times New Roman" w:cs="Times New Roman"/>
          <w:color w:val="385623" w:themeColor="accent6" w:themeShade="80"/>
        </w:rPr>
        <w:t xml:space="preserve">Surface data of the fixed and moving bones from 3DCT are trimmed </w:t>
      </w:r>
      <w:r w:rsidRPr="00437107">
        <w:rPr>
          <w:rFonts w:ascii="Times New Roman" w:hAnsi="Times New Roman" w:cs="Times New Roman"/>
          <w:color w:val="385623" w:themeColor="accent6" w:themeShade="80"/>
        </w:rPr>
        <w:tab/>
      </w:r>
      <w:r w:rsidR="00932E7C" w:rsidRPr="00437107">
        <w:rPr>
          <w:rFonts w:ascii="Times New Roman" w:hAnsi="Times New Roman" w:cs="Times New Roman"/>
          <w:color w:val="385623" w:themeColor="accent6" w:themeShade="80"/>
        </w:rPr>
        <w:t xml:space="preserve">into </w:t>
      </w:r>
      <w:r w:rsidR="00437107">
        <w:rPr>
          <w:rFonts w:ascii="Times New Roman" w:hAnsi="Times New Roman" w:cs="Times New Roman"/>
          <w:color w:val="385623" w:themeColor="accent6" w:themeShade="80"/>
        </w:rPr>
        <w:tab/>
      </w:r>
      <w:r w:rsidR="00932E7C" w:rsidRPr="00437107">
        <w:rPr>
          <w:rFonts w:ascii="Times New Roman" w:hAnsi="Times New Roman" w:cs="Times New Roman"/>
          <w:color w:val="385623" w:themeColor="accent6" w:themeShade="80"/>
        </w:rPr>
        <w:t xml:space="preserve">partial segments that are included in all 4DCT frames because the surface </w:t>
      </w:r>
      <w:r w:rsidR="00437107">
        <w:rPr>
          <w:rFonts w:ascii="Times New Roman" w:hAnsi="Times New Roman" w:cs="Times New Roman"/>
          <w:color w:val="385623" w:themeColor="accent6" w:themeShade="80"/>
        </w:rPr>
        <w:tab/>
      </w:r>
      <w:r w:rsidR="00932E7C" w:rsidRPr="00437107">
        <w:rPr>
          <w:rFonts w:ascii="Times New Roman" w:hAnsi="Times New Roman" w:cs="Times New Roman"/>
          <w:color w:val="385623" w:themeColor="accent6" w:themeShade="80"/>
        </w:rPr>
        <w:t xml:space="preserve">data from 4DCT are only partial segments which are included in CT gantry. </w:t>
      </w:r>
    </w:p>
    <w:p w14:paraId="5C772520" w14:textId="3725A06F" w:rsidR="009358FB" w:rsidRPr="00437107" w:rsidRDefault="009358FB" w:rsidP="00B4510A">
      <w:pPr>
        <w:widowControl/>
        <w:jc w:val="left"/>
        <w:rPr>
          <w:rFonts w:ascii="Times New Roman" w:eastAsia="Times New Roman" w:hAnsi="Times New Roman" w:cs="Times New Roman"/>
          <w:kern w:val="0"/>
          <w:sz w:val="22"/>
          <w:szCs w:val="22"/>
        </w:rPr>
      </w:pPr>
    </w:p>
    <w:p w14:paraId="2F798FA6"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314-318- It is not clear how you would validate the method by reducing the length of bones registered. While it may give an idea whether trimmed surface models are good for this, compared to full length, I do not think it adds validity to the technique you describe.</w:t>
      </w:r>
    </w:p>
    <w:p w14:paraId="45F186ED" w14:textId="39888EE7" w:rsidR="00F107D2" w:rsidRPr="009358FB" w:rsidRDefault="006B4A51"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 xml:space="preserve"> </w:t>
      </w:r>
      <w:r w:rsidR="009358FB">
        <w:rPr>
          <w:rFonts w:ascii="Helvetica" w:eastAsia="Times New Roman" w:hAnsi="Helvetica" w:cs="Times New Roman"/>
          <w:kern w:val="0"/>
          <w:sz w:val="22"/>
          <w:szCs w:val="22"/>
        </w:rPr>
        <w:t>Combined</w:t>
      </w:r>
      <w:r w:rsidR="009358FB" w:rsidRPr="009358FB">
        <w:rPr>
          <w:rFonts w:ascii="Helvetica" w:eastAsia="Times New Roman" w:hAnsi="Helvetica" w:cs="Times New Roman"/>
          <w:kern w:val="0"/>
          <w:sz w:val="22"/>
          <w:szCs w:val="22"/>
        </w:rPr>
        <w:t xml:space="preserve"> with </w:t>
      </w:r>
      <w:r w:rsidR="009358FB">
        <w:rPr>
          <w:rFonts w:ascii="Helvetica" w:eastAsia="Times New Roman" w:hAnsi="Helvetica" w:cs="Times New Roman"/>
          <w:kern w:val="0"/>
          <w:sz w:val="22"/>
          <w:szCs w:val="22"/>
        </w:rPr>
        <w:t xml:space="preserve">the perturbation analysis, it proves the repeatability and tolerability for limited view of interest. However, as the reviewer pointed, it contains several </w:t>
      </w:r>
      <w:proofErr w:type="gramStart"/>
      <w:r w:rsidR="009358FB">
        <w:rPr>
          <w:rFonts w:ascii="Helvetica" w:eastAsia="Times New Roman" w:hAnsi="Helvetica" w:cs="Times New Roman"/>
          <w:kern w:val="0"/>
          <w:sz w:val="22"/>
          <w:szCs w:val="22"/>
        </w:rPr>
        <w:t>limitation</w:t>
      </w:r>
      <w:proofErr w:type="gramEnd"/>
      <w:r w:rsidR="009358FB">
        <w:rPr>
          <w:rFonts w:ascii="Helvetica" w:eastAsia="Times New Roman" w:hAnsi="Helvetica" w:cs="Times New Roman"/>
          <w:kern w:val="0"/>
          <w:sz w:val="22"/>
          <w:szCs w:val="22"/>
        </w:rPr>
        <w:t xml:space="preserve"> such as motion speeds and quality of the bone. These problems for each joint and each condition of CT condition should be evaluated in the future.</w:t>
      </w:r>
    </w:p>
    <w:p w14:paraId="61D81A0F" w14:textId="031CEC83" w:rsidR="009358FB" w:rsidRDefault="009358FB" w:rsidP="00B4510A">
      <w:pPr>
        <w:widowControl/>
        <w:jc w:val="left"/>
        <w:rPr>
          <w:rFonts w:ascii="Helvetica" w:eastAsia="Times New Roman" w:hAnsi="Helvetica" w:cs="Times New Roman"/>
          <w:kern w:val="0"/>
          <w:sz w:val="22"/>
          <w:szCs w:val="22"/>
        </w:rPr>
      </w:pPr>
      <w:r w:rsidRPr="009358FB">
        <w:rPr>
          <w:rFonts w:ascii="Helvetica" w:eastAsia="Times New Roman" w:hAnsi="Helvetica" w:cs="Times New Roman"/>
          <w:kern w:val="0"/>
          <w:sz w:val="22"/>
          <w:szCs w:val="22"/>
        </w:rPr>
        <w:t>We added this limitation in DISCUSSION.</w:t>
      </w:r>
    </w:p>
    <w:p w14:paraId="28E972F7" w14:textId="34FE038B" w:rsidR="00223447" w:rsidRPr="003825F4" w:rsidRDefault="00223447" w:rsidP="00B4510A">
      <w:pPr>
        <w:widowControl/>
        <w:jc w:val="left"/>
        <w:rPr>
          <w:rFonts w:ascii="Times New Roman" w:hAnsi="Times New Roman" w:cs="Times New Roman"/>
          <w:color w:val="385623" w:themeColor="accent6" w:themeShade="80"/>
        </w:rPr>
      </w:pPr>
      <w:r>
        <w:rPr>
          <w:rFonts w:cstheme="minorHAnsi"/>
          <w:color w:val="385623" w:themeColor="accent6" w:themeShade="80"/>
        </w:rPr>
        <w:tab/>
      </w:r>
      <w:r w:rsidRPr="003825F4">
        <w:rPr>
          <w:rFonts w:ascii="Times New Roman" w:hAnsi="Times New Roman" w:cs="Times New Roman"/>
          <w:color w:val="385623" w:themeColor="accent6" w:themeShade="80"/>
        </w:rPr>
        <w:t>Line 39</w:t>
      </w:r>
      <w:r w:rsidR="00E749CC">
        <w:rPr>
          <w:rFonts w:ascii="Times New Roman" w:hAnsi="Times New Roman" w:cs="Times New Roman"/>
          <w:color w:val="385623" w:themeColor="accent6" w:themeShade="80"/>
        </w:rPr>
        <w:t>6-399</w:t>
      </w:r>
    </w:p>
    <w:p w14:paraId="1FC935AC" w14:textId="7225A7EE" w:rsidR="00151086" w:rsidRPr="003825F4" w:rsidRDefault="00223447" w:rsidP="00B4510A">
      <w:pPr>
        <w:widowControl/>
        <w:jc w:val="left"/>
        <w:rPr>
          <w:rFonts w:ascii="Times New Roman" w:eastAsia="Times New Roman" w:hAnsi="Times New Roman" w:cs="Times New Roman"/>
          <w:color w:val="385623" w:themeColor="accent6" w:themeShade="80"/>
          <w:kern w:val="0"/>
          <w:sz w:val="22"/>
          <w:szCs w:val="22"/>
        </w:rPr>
      </w:pPr>
      <w:r w:rsidRPr="003825F4">
        <w:rPr>
          <w:rFonts w:ascii="Times New Roman" w:hAnsi="Times New Roman" w:cs="Times New Roman"/>
          <w:color w:val="385623" w:themeColor="accent6" w:themeShade="80"/>
        </w:rPr>
        <w:tab/>
      </w:r>
      <w:r w:rsidR="00932E7C" w:rsidRPr="003825F4">
        <w:rPr>
          <w:rFonts w:ascii="Times New Roman" w:hAnsi="Times New Roman" w:cs="Times New Roman"/>
          <w:color w:val="385623" w:themeColor="accent6" w:themeShade="80"/>
        </w:rPr>
        <w:t xml:space="preserve">Frame-to-frame surface registration then fails because the two surfaces </w:t>
      </w:r>
      <w:r w:rsidRPr="003825F4">
        <w:rPr>
          <w:rFonts w:ascii="Times New Roman" w:hAnsi="Times New Roman" w:cs="Times New Roman"/>
          <w:color w:val="385623" w:themeColor="accent6" w:themeShade="80"/>
        </w:rPr>
        <w:tab/>
      </w:r>
      <w:r w:rsidR="00932E7C" w:rsidRPr="003825F4">
        <w:rPr>
          <w:rFonts w:ascii="Times New Roman" w:hAnsi="Times New Roman" w:cs="Times New Roman"/>
          <w:color w:val="385623" w:themeColor="accent6" w:themeShade="80"/>
        </w:rPr>
        <w:t xml:space="preserve">are too distant. Tolerable velocity depends of the target joint, because </w:t>
      </w:r>
      <w:r w:rsidRPr="003825F4">
        <w:rPr>
          <w:rFonts w:ascii="Times New Roman" w:hAnsi="Times New Roman" w:cs="Times New Roman"/>
          <w:color w:val="385623" w:themeColor="accent6" w:themeShade="80"/>
        </w:rPr>
        <w:tab/>
      </w:r>
      <w:r w:rsidR="00932E7C" w:rsidRPr="003825F4">
        <w:rPr>
          <w:rFonts w:ascii="Times New Roman" w:hAnsi="Times New Roman" w:cs="Times New Roman"/>
          <w:color w:val="385623" w:themeColor="accent6" w:themeShade="80"/>
        </w:rPr>
        <w:t xml:space="preserve">the joint morphology affects the success rate of surface registration. </w:t>
      </w:r>
      <w:r w:rsidRPr="003825F4">
        <w:rPr>
          <w:rFonts w:ascii="Times New Roman" w:hAnsi="Times New Roman" w:cs="Times New Roman"/>
          <w:color w:val="385623" w:themeColor="accent6" w:themeShade="80"/>
        </w:rPr>
        <w:tab/>
      </w:r>
      <w:r w:rsidR="00932E7C" w:rsidRPr="003825F4">
        <w:rPr>
          <w:rFonts w:ascii="Times New Roman" w:hAnsi="Times New Roman" w:cs="Times New Roman"/>
          <w:color w:val="385623" w:themeColor="accent6" w:themeShade="80"/>
        </w:rPr>
        <w:t xml:space="preserve">Studies </w:t>
      </w:r>
      <w:r w:rsidR="003825F4">
        <w:rPr>
          <w:rFonts w:ascii="Times New Roman" w:hAnsi="Times New Roman" w:cs="Times New Roman"/>
          <w:color w:val="385623" w:themeColor="accent6" w:themeShade="80"/>
        </w:rPr>
        <w:tab/>
      </w:r>
      <w:r w:rsidR="00932E7C" w:rsidRPr="003825F4">
        <w:rPr>
          <w:rFonts w:ascii="Times New Roman" w:hAnsi="Times New Roman" w:cs="Times New Roman"/>
          <w:color w:val="385623" w:themeColor="accent6" w:themeShade="80"/>
        </w:rPr>
        <w:t>of velocity tolerance for each joint will be needed in the future.</w:t>
      </w:r>
    </w:p>
    <w:p w14:paraId="766C329C" w14:textId="77777777" w:rsidR="00932E7C" w:rsidRPr="00223447" w:rsidRDefault="00932E7C" w:rsidP="00B4510A">
      <w:pPr>
        <w:widowControl/>
        <w:jc w:val="left"/>
        <w:rPr>
          <w:rFonts w:ascii="Helvetica" w:eastAsia="Times New Roman" w:hAnsi="Helvetica" w:cs="Times New Roman"/>
          <w:kern w:val="0"/>
          <w:sz w:val="22"/>
          <w:szCs w:val="22"/>
        </w:rPr>
      </w:pPr>
    </w:p>
    <w:p w14:paraId="5DDBCAF6"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Discussion</w:t>
      </w:r>
    </w:p>
    <w:p w14:paraId="0C43726D"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330- 337- Repeats what is said in the introduction. Suggest inclusion in either section.</w:t>
      </w:r>
    </w:p>
    <w:p w14:paraId="0EAB2C99" w14:textId="1A5EE429" w:rsidR="00FB26D6" w:rsidRDefault="00A9385F" w:rsidP="00B4510A">
      <w:pPr>
        <w:widowControl/>
        <w:jc w:val="left"/>
        <w:rPr>
          <w:rFonts w:ascii="Helvetica" w:eastAsia="Times New Roman" w:hAnsi="Helvetica" w:cs="Times New Roman"/>
          <w:kern w:val="0"/>
          <w:sz w:val="22"/>
          <w:szCs w:val="22"/>
        </w:rPr>
      </w:pPr>
      <w:r>
        <w:rPr>
          <w:rFonts w:ascii="Helvetica" w:eastAsia="Times New Roman" w:hAnsi="Helvetica" w:cs="Times New Roman"/>
          <w:color w:val="833C0B" w:themeColor="accent2" w:themeShade="80"/>
          <w:kern w:val="0"/>
          <w:sz w:val="22"/>
          <w:szCs w:val="22"/>
        </w:rPr>
        <w:lastRenderedPageBreak/>
        <w:t xml:space="preserve"> </w:t>
      </w:r>
      <w:r w:rsidRPr="00A9385F">
        <w:rPr>
          <w:rFonts w:ascii="Helvetica" w:eastAsia="Times New Roman" w:hAnsi="Helvetica" w:cs="Times New Roman"/>
          <w:kern w:val="0"/>
          <w:sz w:val="22"/>
          <w:szCs w:val="22"/>
        </w:rPr>
        <w:t>We removed the sentences.</w:t>
      </w:r>
    </w:p>
    <w:p w14:paraId="335DFD52" w14:textId="77777777" w:rsidR="00B304BB" w:rsidRPr="00DF56F1" w:rsidRDefault="00B304BB" w:rsidP="00B4510A">
      <w:pPr>
        <w:widowControl/>
        <w:jc w:val="left"/>
        <w:rPr>
          <w:rFonts w:ascii="Helvetica" w:eastAsia="Times New Roman" w:hAnsi="Helvetica" w:cs="Times New Roman"/>
          <w:color w:val="833C0B" w:themeColor="accent2" w:themeShade="80"/>
          <w:kern w:val="0"/>
          <w:sz w:val="22"/>
          <w:szCs w:val="22"/>
        </w:rPr>
      </w:pPr>
    </w:p>
    <w:p w14:paraId="3D1EFC70" w14:textId="4B9A6E8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 xml:space="preserve">Line 339-340- "The surface data from 3DCT should be created precisely because this quality affects the accuracy of the initial surface registration to the first frame of 4DCT". It would be good to elaborate measures that you have taken to ensure that, </w:t>
      </w:r>
      <w:proofErr w:type="gramStart"/>
      <w:r w:rsidRPr="00DF56F1">
        <w:rPr>
          <w:rFonts w:ascii="Helvetica" w:eastAsia="Times New Roman" w:hAnsi="Helvetica" w:cs="Times New Roman"/>
          <w:color w:val="833C0B" w:themeColor="accent2" w:themeShade="80"/>
          <w:kern w:val="0"/>
          <w:sz w:val="22"/>
          <w:szCs w:val="22"/>
        </w:rPr>
        <w:t>this criteria</w:t>
      </w:r>
      <w:proofErr w:type="gramEnd"/>
      <w:r w:rsidRPr="00DF56F1">
        <w:rPr>
          <w:rFonts w:ascii="Helvetica" w:eastAsia="Times New Roman" w:hAnsi="Helvetica" w:cs="Times New Roman"/>
          <w:color w:val="833C0B" w:themeColor="accent2" w:themeShade="80"/>
          <w:kern w:val="0"/>
          <w:sz w:val="22"/>
          <w:szCs w:val="22"/>
        </w:rPr>
        <w:t xml:space="preserve"> is met. Factors that reflect the quality of segmentation can be included.</w:t>
      </w:r>
    </w:p>
    <w:p w14:paraId="76D19D50" w14:textId="0F4767F2" w:rsidR="0095259C" w:rsidRDefault="0095259C" w:rsidP="00B4510A">
      <w:pPr>
        <w:widowControl/>
        <w:jc w:val="left"/>
        <w:rPr>
          <w:rFonts w:ascii="Helvetica" w:eastAsia="Times New Roman" w:hAnsi="Helvetica" w:cs="Times New Roman"/>
          <w:kern w:val="0"/>
          <w:sz w:val="22"/>
          <w:szCs w:val="22"/>
        </w:rPr>
      </w:pPr>
      <w:r w:rsidRPr="0095259C">
        <w:rPr>
          <w:rFonts w:ascii="Helvetica" w:eastAsia="Times New Roman" w:hAnsi="Helvetica" w:cs="Times New Roman"/>
          <w:kern w:val="0"/>
          <w:sz w:val="22"/>
          <w:szCs w:val="22"/>
        </w:rPr>
        <w:t xml:space="preserve"> </w:t>
      </w:r>
      <w:r w:rsidR="00B304BB">
        <w:rPr>
          <w:rFonts w:ascii="Helvetica" w:eastAsia="Times New Roman" w:hAnsi="Helvetica" w:cs="Times New Roman"/>
          <w:kern w:val="0"/>
          <w:sz w:val="22"/>
          <w:szCs w:val="22"/>
        </w:rPr>
        <w:t xml:space="preserve">As the reviewer pointed, we included the factors which include the quality of segmentation. </w:t>
      </w:r>
      <w:r w:rsidRPr="0095259C">
        <w:rPr>
          <w:rFonts w:ascii="Helvetica" w:eastAsia="Times New Roman" w:hAnsi="Helvetica" w:cs="Times New Roman"/>
          <w:kern w:val="0"/>
          <w:sz w:val="22"/>
          <w:szCs w:val="22"/>
        </w:rPr>
        <w:t>We did the error analysis using surface data from 3DCT.</w:t>
      </w:r>
      <w:r>
        <w:rPr>
          <w:rFonts w:ascii="Helvetica" w:eastAsia="Times New Roman" w:hAnsi="Helvetica" w:cs="Times New Roman"/>
          <w:kern w:val="0"/>
          <w:sz w:val="22"/>
          <w:szCs w:val="22"/>
        </w:rPr>
        <w:t xml:space="preserve"> To create rough surface data for surface registration error analysis is too subjective, so we did not perform.</w:t>
      </w:r>
    </w:p>
    <w:p w14:paraId="3E54805D" w14:textId="6FA013A9" w:rsidR="00976797" w:rsidRPr="00976797" w:rsidRDefault="00976797" w:rsidP="00B4510A">
      <w:pPr>
        <w:widowControl/>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ab/>
      </w:r>
      <w:r w:rsidR="00721066">
        <w:rPr>
          <w:rFonts w:ascii="Times New Roman" w:eastAsia="Times New Roman" w:hAnsi="Times New Roman" w:cs="Times New Roman"/>
          <w:color w:val="385623" w:themeColor="accent6" w:themeShade="80"/>
          <w:kern w:val="0"/>
          <w:sz w:val="22"/>
          <w:szCs w:val="22"/>
        </w:rPr>
        <w:t>Line 388-391</w:t>
      </w:r>
    </w:p>
    <w:p w14:paraId="7E8F1525" w14:textId="7C3092C7" w:rsidR="0095259C" w:rsidRPr="00976797" w:rsidRDefault="00976797" w:rsidP="00B4510A">
      <w:pPr>
        <w:widowControl/>
        <w:jc w:val="left"/>
        <w:rPr>
          <w:rFonts w:ascii="Times New Roman" w:eastAsia="Times New Roman" w:hAnsi="Times New Roman" w:cs="Times New Roman"/>
          <w:color w:val="385623" w:themeColor="accent6" w:themeShade="80"/>
          <w:kern w:val="0"/>
          <w:sz w:val="22"/>
          <w:szCs w:val="22"/>
        </w:rPr>
      </w:pPr>
      <w:r>
        <w:rPr>
          <w:rFonts w:ascii="Times New Roman" w:eastAsia="Times New Roman" w:hAnsi="Times New Roman" w:cs="Times New Roman"/>
          <w:color w:val="385623" w:themeColor="accent6" w:themeShade="80"/>
          <w:kern w:val="0"/>
          <w:sz w:val="22"/>
          <w:szCs w:val="22"/>
        </w:rPr>
        <w:tab/>
      </w:r>
      <w:r w:rsidR="00C61A0A" w:rsidRPr="00976797">
        <w:rPr>
          <w:rFonts w:ascii="Times New Roman" w:eastAsia="Times New Roman" w:hAnsi="Times New Roman" w:cs="Times New Roman"/>
          <w:color w:val="385623" w:themeColor="accent6" w:themeShade="80"/>
          <w:kern w:val="0"/>
          <w:sz w:val="22"/>
          <w:szCs w:val="22"/>
        </w:rPr>
        <w:t xml:space="preserve">In addition, ICP also depends on the quality of the surface data. In case of </w:t>
      </w:r>
      <w:r>
        <w:rPr>
          <w:rFonts w:ascii="Times New Roman" w:eastAsia="Times New Roman" w:hAnsi="Times New Roman" w:cs="Times New Roman"/>
          <w:color w:val="385623" w:themeColor="accent6" w:themeShade="80"/>
          <w:kern w:val="0"/>
          <w:sz w:val="22"/>
          <w:szCs w:val="22"/>
        </w:rPr>
        <w:tab/>
      </w:r>
      <w:r w:rsidR="00C61A0A" w:rsidRPr="00976797">
        <w:rPr>
          <w:rFonts w:ascii="Times New Roman" w:eastAsia="Times New Roman" w:hAnsi="Times New Roman" w:cs="Times New Roman"/>
          <w:color w:val="385623" w:themeColor="accent6" w:themeShade="80"/>
          <w:kern w:val="0"/>
          <w:sz w:val="22"/>
          <w:szCs w:val="22"/>
        </w:rPr>
        <w:t xml:space="preserve">osteoporotic bones, surface reconstruction largely depends on the manual </w:t>
      </w:r>
      <w:r>
        <w:rPr>
          <w:rFonts w:ascii="Times New Roman" w:eastAsia="Times New Roman" w:hAnsi="Times New Roman" w:cs="Times New Roman"/>
          <w:color w:val="385623" w:themeColor="accent6" w:themeShade="80"/>
          <w:kern w:val="0"/>
          <w:sz w:val="22"/>
          <w:szCs w:val="22"/>
        </w:rPr>
        <w:tab/>
      </w:r>
      <w:r w:rsidR="00C61A0A" w:rsidRPr="00976797">
        <w:rPr>
          <w:rFonts w:ascii="Times New Roman" w:eastAsia="Times New Roman" w:hAnsi="Times New Roman" w:cs="Times New Roman"/>
          <w:color w:val="385623" w:themeColor="accent6" w:themeShade="80"/>
          <w:kern w:val="0"/>
          <w:sz w:val="22"/>
          <w:szCs w:val="22"/>
        </w:rPr>
        <w:t xml:space="preserve">segmentation. That may lead to </w:t>
      </w:r>
      <w:proofErr w:type="spellStart"/>
      <w:r w:rsidR="00C61A0A" w:rsidRPr="00976797">
        <w:rPr>
          <w:rFonts w:ascii="Times New Roman" w:eastAsia="Times New Roman" w:hAnsi="Times New Roman" w:cs="Times New Roman"/>
          <w:color w:val="385623" w:themeColor="accent6" w:themeShade="80"/>
          <w:kern w:val="0"/>
          <w:sz w:val="22"/>
          <w:szCs w:val="22"/>
        </w:rPr>
        <w:t>interobserver</w:t>
      </w:r>
      <w:proofErr w:type="spellEnd"/>
      <w:r w:rsidR="00C61A0A" w:rsidRPr="00976797">
        <w:rPr>
          <w:rFonts w:ascii="Times New Roman" w:eastAsia="Times New Roman" w:hAnsi="Times New Roman" w:cs="Times New Roman"/>
          <w:color w:val="385623" w:themeColor="accent6" w:themeShade="80"/>
          <w:kern w:val="0"/>
          <w:sz w:val="22"/>
          <w:szCs w:val="22"/>
        </w:rPr>
        <w:t xml:space="preserve"> errors.</w:t>
      </w:r>
      <w:r w:rsidR="0095259C" w:rsidRPr="00976797">
        <w:rPr>
          <w:rFonts w:ascii="Times New Roman" w:eastAsia="Times New Roman" w:hAnsi="Times New Roman" w:cs="Times New Roman"/>
          <w:color w:val="385623" w:themeColor="accent6" w:themeShade="80"/>
          <w:kern w:val="0"/>
          <w:sz w:val="22"/>
          <w:szCs w:val="22"/>
        </w:rPr>
        <w:t xml:space="preserve"> </w:t>
      </w:r>
    </w:p>
    <w:p w14:paraId="44C4F3BE" w14:textId="77777777" w:rsidR="00AB27A6" w:rsidRPr="00C61A0A" w:rsidRDefault="00AB27A6" w:rsidP="00B4510A">
      <w:pPr>
        <w:widowControl/>
        <w:jc w:val="left"/>
        <w:rPr>
          <w:rFonts w:ascii="Helvetica" w:eastAsia="Times New Roman" w:hAnsi="Helvetica" w:cs="Times New Roman"/>
          <w:color w:val="385623" w:themeColor="accent6" w:themeShade="80"/>
          <w:kern w:val="0"/>
          <w:sz w:val="22"/>
          <w:szCs w:val="22"/>
        </w:rPr>
      </w:pPr>
    </w:p>
    <w:p w14:paraId="3C6201F0"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345- It would be useful to indicate how accurate is the selection of land marks manually, and what is the inter and intra observer variability when asked to mark "lateral femoral epicondyle" etc.</w:t>
      </w:r>
    </w:p>
    <w:p w14:paraId="3A95286F" w14:textId="5C7A6E96" w:rsidR="0047138B" w:rsidRDefault="0047138B"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 xml:space="preserve"> As we explained, it is not necessary to pick up landmarks so exactly.</w:t>
      </w:r>
    </w:p>
    <w:p w14:paraId="52C79896" w14:textId="77777777" w:rsidR="00AB27A6" w:rsidRPr="0047138B" w:rsidRDefault="00AB27A6" w:rsidP="00B4510A">
      <w:pPr>
        <w:widowControl/>
        <w:jc w:val="left"/>
        <w:rPr>
          <w:rFonts w:ascii="Helvetica" w:eastAsia="Times New Roman" w:hAnsi="Helvetica" w:cs="Times New Roman"/>
          <w:kern w:val="0"/>
          <w:sz w:val="22"/>
          <w:szCs w:val="22"/>
        </w:rPr>
      </w:pPr>
    </w:p>
    <w:p w14:paraId="3F797D74" w14:textId="64C500B8" w:rsidR="00F107D2" w:rsidRPr="008D7908" w:rsidRDefault="00B4510A" w:rsidP="00B4510A">
      <w:pPr>
        <w:widowControl/>
        <w:jc w:val="left"/>
        <w:rPr>
          <w:rFonts w:ascii="Helvetica" w:eastAsia="Times New Roman" w:hAnsi="Helvetica" w:cs="Times New Roman"/>
          <w:color w:val="833C0B" w:themeColor="accent2" w:themeShade="80"/>
          <w:kern w:val="0"/>
          <w:sz w:val="22"/>
          <w:szCs w:val="22"/>
        </w:rPr>
      </w:pPr>
      <w:r w:rsidRPr="008D7908">
        <w:rPr>
          <w:rFonts w:ascii="Helvetica" w:eastAsia="Times New Roman" w:hAnsi="Helvetica" w:cs="Times New Roman"/>
          <w:color w:val="833C0B" w:themeColor="accent2" w:themeShade="80"/>
          <w:kern w:val="0"/>
          <w:sz w:val="22"/>
          <w:szCs w:val="22"/>
        </w:rPr>
        <w:t>Line 348-349- "Accuracy of 4 D CT" - Do you have a reference for this please.</w:t>
      </w:r>
    </w:p>
    <w:p w14:paraId="28535D31" w14:textId="0A994F95" w:rsidR="0047138B" w:rsidRDefault="00B4510A" w:rsidP="00B4510A">
      <w:pPr>
        <w:widowControl/>
        <w:jc w:val="left"/>
        <w:rPr>
          <w:rFonts w:ascii="Helvetica" w:eastAsia="Times New Roman" w:hAnsi="Helvetica" w:cs="Times New Roman"/>
          <w:color w:val="833C0B" w:themeColor="accent2" w:themeShade="80"/>
          <w:kern w:val="0"/>
          <w:sz w:val="22"/>
          <w:szCs w:val="22"/>
        </w:rPr>
      </w:pPr>
      <w:r w:rsidRPr="008D7908">
        <w:rPr>
          <w:rFonts w:ascii="Helvetica" w:eastAsia="Times New Roman" w:hAnsi="Helvetica" w:cs="Times New Roman"/>
          <w:color w:val="833C0B" w:themeColor="accent2" w:themeShade="80"/>
          <w:kern w:val="0"/>
          <w:sz w:val="22"/>
          <w:szCs w:val="22"/>
        </w:rPr>
        <w:t>Line 351-352- "This technique thus contains human error far, exceeding the accuracy CT itself." Do you have a reference for this?</w:t>
      </w:r>
    </w:p>
    <w:p w14:paraId="069F511E" w14:textId="5A2A4E8F" w:rsidR="0047138B" w:rsidRPr="000220D8" w:rsidRDefault="0047138B" w:rsidP="00B4510A">
      <w:pPr>
        <w:widowControl/>
        <w:jc w:val="left"/>
        <w:rPr>
          <w:rFonts w:ascii="Helvetica" w:eastAsia="Times New Roman" w:hAnsi="Helvetica" w:cs="Times New Roman"/>
          <w:kern w:val="0"/>
          <w:sz w:val="22"/>
          <w:szCs w:val="22"/>
        </w:rPr>
      </w:pPr>
      <w:r w:rsidRPr="000220D8">
        <w:rPr>
          <w:rFonts w:ascii="Helvetica" w:eastAsia="Times New Roman" w:hAnsi="Helvetica" w:cs="Times New Roman"/>
          <w:kern w:val="0"/>
          <w:sz w:val="22"/>
          <w:szCs w:val="22"/>
        </w:rPr>
        <w:t xml:space="preserve"> </w:t>
      </w:r>
      <w:r w:rsidR="00F55CB9" w:rsidRPr="000220D8">
        <w:rPr>
          <w:rFonts w:ascii="Helvetica" w:eastAsia="Times New Roman" w:hAnsi="Helvetica" w:cs="Times New Roman"/>
          <w:kern w:val="0"/>
          <w:sz w:val="22"/>
          <w:szCs w:val="22"/>
        </w:rPr>
        <w:t xml:space="preserve">Because </w:t>
      </w:r>
      <w:r w:rsidR="00E8719C" w:rsidRPr="000220D8">
        <w:rPr>
          <w:rFonts w:ascii="Helvetica" w:eastAsia="Times New Roman" w:hAnsi="Helvetica" w:cs="Times New Roman"/>
          <w:kern w:val="0"/>
          <w:sz w:val="22"/>
          <w:szCs w:val="22"/>
        </w:rPr>
        <w:t xml:space="preserve">CT DICOM data include absolute </w:t>
      </w:r>
      <w:r w:rsidR="00F55CB9" w:rsidRPr="000220D8">
        <w:rPr>
          <w:rFonts w:ascii="Helvetica" w:eastAsia="Times New Roman" w:hAnsi="Helvetica" w:cs="Times New Roman"/>
          <w:kern w:val="0"/>
          <w:sz w:val="22"/>
          <w:szCs w:val="22"/>
        </w:rPr>
        <w:t>coordinate values. These data are literally “absolute”. Measurement error is caused by data analysis process. We reworded the sentences.</w:t>
      </w:r>
    </w:p>
    <w:p w14:paraId="6AB789CA" w14:textId="3A6D8DE1" w:rsidR="00765223" w:rsidRPr="006B41F8" w:rsidRDefault="00765223" w:rsidP="00B4510A">
      <w:pPr>
        <w:widowControl/>
        <w:jc w:val="left"/>
        <w:rPr>
          <w:rFonts w:ascii="Times New Roman" w:hAnsi="Times New Roman" w:cs="Times New Roman"/>
          <w:color w:val="385623" w:themeColor="accent6" w:themeShade="80"/>
        </w:rPr>
      </w:pPr>
      <w:r>
        <w:rPr>
          <w:rFonts w:cstheme="minorHAnsi"/>
          <w:color w:val="385623" w:themeColor="accent6" w:themeShade="80"/>
        </w:rPr>
        <w:tab/>
      </w:r>
      <w:r w:rsidRPr="006B41F8">
        <w:rPr>
          <w:rFonts w:ascii="Times New Roman" w:hAnsi="Times New Roman" w:cs="Times New Roman"/>
          <w:color w:val="385623" w:themeColor="accent6" w:themeShade="80"/>
        </w:rPr>
        <w:t>Line 345-350</w:t>
      </w:r>
    </w:p>
    <w:p w14:paraId="4DB56094" w14:textId="7886A5C1" w:rsidR="00932E7C" w:rsidRDefault="00765223" w:rsidP="00B4510A">
      <w:pPr>
        <w:widowControl/>
        <w:jc w:val="left"/>
        <w:rPr>
          <w:rFonts w:ascii="Times New Roman" w:hAnsi="Times New Roman" w:cs="Times New Roman"/>
          <w:color w:val="385623" w:themeColor="accent6" w:themeShade="80"/>
        </w:rPr>
      </w:pPr>
      <w:r w:rsidRPr="006B41F8">
        <w:rPr>
          <w:rFonts w:ascii="Times New Roman" w:hAnsi="Times New Roman" w:cs="Times New Roman"/>
          <w:color w:val="385623" w:themeColor="accent6" w:themeShade="80"/>
        </w:rPr>
        <w:tab/>
      </w:r>
      <w:r w:rsidR="00D71FDD" w:rsidRPr="00D71FDD">
        <w:rPr>
          <w:rFonts w:ascii="Times New Roman" w:hAnsi="Times New Roman" w:cs="Times New Roman"/>
          <w:color w:val="385623" w:themeColor="accent6" w:themeShade="80"/>
        </w:rPr>
        <w:t xml:space="preserve">Four-dimensional CT provides sequential volume data with accuracy almost </w:t>
      </w:r>
      <w:r w:rsidR="00D71FDD">
        <w:rPr>
          <w:rFonts w:ascii="Times New Roman" w:hAnsi="Times New Roman" w:cs="Times New Roman"/>
          <w:color w:val="385623" w:themeColor="accent6" w:themeShade="80"/>
        </w:rPr>
        <w:tab/>
      </w:r>
      <w:r w:rsidR="00D71FDD" w:rsidRPr="00D71FDD">
        <w:rPr>
          <w:rFonts w:ascii="Times New Roman" w:hAnsi="Times New Roman" w:cs="Times New Roman"/>
          <w:color w:val="385623" w:themeColor="accent6" w:themeShade="80"/>
        </w:rPr>
        <w:t xml:space="preserve">as high as static 3DCT because CT DICOM data contain absolute coordinate </w:t>
      </w:r>
      <w:r w:rsidR="00D71FDD">
        <w:rPr>
          <w:rFonts w:ascii="Times New Roman" w:hAnsi="Times New Roman" w:cs="Times New Roman"/>
          <w:color w:val="385623" w:themeColor="accent6" w:themeShade="80"/>
        </w:rPr>
        <w:tab/>
      </w:r>
      <w:r w:rsidR="00D71FDD" w:rsidRPr="00D71FDD">
        <w:rPr>
          <w:rFonts w:ascii="Times New Roman" w:hAnsi="Times New Roman" w:cs="Times New Roman"/>
          <w:color w:val="385623" w:themeColor="accent6" w:themeShade="80"/>
        </w:rPr>
        <w:t xml:space="preserve">values of all tissues in the CT gantry. Several studies have used 4DCT for </w:t>
      </w:r>
      <w:r w:rsidR="00D71FDD">
        <w:rPr>
          <w:rFonts w:ascii="Times New Roman" w:hAnsi="Times New Roman" w:cs="Times New Roman"/>
          <w:color w:val="385623" w:themeColor="accent6" w:themeShade="80"/>
        </w:rPr>
        <w:tab/>
      </w:r>
      <w:r w:rsidR="00D71FDD" w:rsidRPr="00D71FDD">
        <w:rPr>
          <w:rFonts w:ascii="Times New Roman" w:hAnsi="Times New Roman" w:cs="Times New Roman"/>
          <w:color w:val="385623" w:themeColor="accent6" w:themeShade="80"/>
        </w:rPr>
        <w:t xml:space="preserve">investigations of joint kinematics </w:t>
      </w:r>
      <w:r w:rsidR="00D71FDD" w:rsidRPr="00D71FDD">
        <w:rPr>
          <w:rFonts w:ascii="Times New Roman" w:hAnsi="Times New Roman" w:cs="Times New Roman"/>
          <w:color w:val="385623" w:themeColor="accent6" w:themeShade="80"/>
        </w:rPr>
        <w:fldChar w:fldCharType="begin">
          <w:fldData xml:space="preserve">PEVuZE5vdGU+PENpdGU+PEF1dGhvcj5UYW5ha2E8L0F1dGhvcj48WWVhcj4yMDE2PC9ZZWFyPjxS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</w:fldData>
        </w:fldChar>
      </w:r>
      <w:r w:rsidR="00D71FDD" w:rsidRPr="00D71FDD">
        <w:rPr>
          <w:rFonts w:ascii="Times New Roman" w:hAnsi="Times New Roman" w:cs="Times New Roman"/>
          <w:color w:val="385623" w:themeColor="accent6" w:themeShade="80"/>
        </w:rPr>
        <w:instrText xml:space="preserve"> ADDIN EN.CITE </w:instrText>
      </w:r>
      <w:r w:rsidR="00D71FDD" w:rsidRPr="00D71FDD">
        <w:rPr>
          <w:rFonts w:ascii="Times New Roman" w:hAnsi="Times New Roman" w:cs="Times New Roman"/>
          <w:color w:val="385623" w:themeColor="accent6" w:themeShade="80"/>
        </w:rPr>
        <w:fldChar w:fldCharType="begin">
          <w:fldData xml:space="preserve">PEVuZE5vdGU+PENpdGU+PEF1dGhvcj5UYW5ha2E8L0F1dGhvcj48WWVhcj4yMDE2PC9ZZWFyPjxS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</w:fldData>
        </w:fldChar>
      </w:r>
      <w:r w:rsidR="00D71FDD" w:rsidRPr="00D71FDD">
        <w:rPr>
          <w:rFonts w:ascii="Times New Roman" w:hAnsi="Times New Roman" w:cs="Times New Roman"/>
          <w:color w:val="385623" w:themeColor="accent6" w:themeShade="80"/>
        </w:rPr>
        <w:instrText xml:space="preserve"> ADDIN EN.CITE.DATA </w:instrText>
      </w:r>
      <w:r w:rsidR="00D71FDD" w:rsidRPr="00D71FDD">
        <w:rPr>
          <w:rFonts w:ascii="Times New Roman" w:hAnsi="Times New Roman" w:cs="Times New Roman"/>
          <w:color w:val="385623" w:themeColor="accent6" w:themeShade="80"/>
        </w:rPr>
      </w:r>
      <w:r w:rsidR="00D71FDD" w:rsidRPr="00D71FDD">
        <w:rPr>
          <w:rFonts w:ascii="Times New Roman" w:hAnsi="Times New Roman" w:cs="Times New Roman"/>
          <w:color w:val="385623" w:themeColor="accent6" w:themeShade="80"/>
        </w:rPr>
        <w:fldChar w:fldCharType="end"/>
      </w:r>
      <w:r w:rsidR="00D71FDD" w:rsidRPr="00D71FDD">
        <w:rPr>
          <w:rFonts w:ascii="Times New Roman" w:hAnsi="Times New Roman" w:cs="Times New Roman"/>
          <w:color w:val="385623" w:themeColor="accent6" w:themeShade="80"/>
        </w:rPr>
      </w:r>
      <w:r w:rsidR="00D71FDD" w:rsidRPr="00D71FDD">
        <w:rPr>
          <w:rFonts w:ascii="Times New Roman" w:hAnsi="Times New Roman" w:cs="Times New Roman"/>
          <w:color w:val="385623" w:themeColor="accent6" w:themeShade="80"/>
        </w:rPr>
        <w:fldChar w:fldCharType="separate"/>
      </w:r>
      <w:r w:rsidR="00D71FDD" w:rsidRPr="00D71FDD">
        <w:rPr>
          <w:rFonts w:ascii="Times New Roman" w:hAnsi="Times New Roman" w:cs="Times New Roman"/>
          <w:color w:val="385623" w:themeColor="accent6" w:themeShade="80"/>
          <w:vertAlign w:val="superscript"/>
        </w:rPr>
        <w:t>20,21</w:t>
      </w:r>
      <w:r w:rsidR="00D71FDD" w:rsidRPr="00D71FDD">
        <w:rPr>
          <w:rFonts w:ascii="Times New Roman" w:hAnsi="Times New Roman" w:cs="Times New Roman"/>
          <w:color w:val="385623" w:themeColor="accent6" w:themeShade="80"/>
        </w:rPr>
        <w:fldChar w:fldCharType="end"/>
      </w:r>
      <w:r w:rsidR="00D71FDD" w:rsidRPr="00D71FDD">
        <w:rPr>
          <w:rFonts w:ascii="Times New Roman" w:hAnsi="Times New Roman" w:cs="Times New Roman"/>
          <w:color w:val="385623" w:themeColor="accent6" w:themeShade="80"/>
        </w:rPr>
        <w:t xml:space="preserve">. However, in most, the observers picked </w:t>
      </w:r>
      <w:r w:rsidR="00D71FDD">
        <w:rPr>
          <w:rFonts w:ascii="Times New Roman" w:hAnsi="Times New Roman" w:cs="Times New Roman"/>
          <w:color w:val="385623" w:themeColor="accent6" w:themeShade="80"/>
        </w:rPr>
        <w:tab/>
      </w:r>
      <w:r w:rsidR="00D71FDD" w:rsidRPr="00D71FDD">
        <w:rPr>
          <w:rFonts w:ascii="Times New Roman" w:hAnsi="Times New Roman" w:cs="Times New Roman"/>
          <w:color w:val="385623" w:themeColor="accent6" w:themeShade="80"/>
        </w:rPr>
        <w:t xml:space="preserve">landmarks from several frames and calculated the parameters (e.g., angles, </w:t>
      </w:r>
      <w:r w:rsidR="00D71FDD">
        <w:rPr>
          <w:rFonts w:ascii="Times New Roman" w:hAnsi="Times New Roman" w:cs="Times New Roman"/>
          <w:color w:val="385623" w:themeColor="accent6" w:themeShade="80"/>
        </w:rPr>
        <w:lastRenderedPageBreak/>
        <w:tab/>
      </w:r>
      <w:r w:rsidR="00D71FDD" w:rsidRPr="00D71FDD">
        <w:rPr>
          <w:rFonts w:ascii="Times New Roman" w:hAnsi="Times New Roman" w:cs="Times New Roman"/>
          <w:color w:val="385623" w:themeColor="accent6" w:themeShade="80"/>
        </w:rPr>
        <w:t xml:space="preserve">translation). These data analysis processes contain human error which lead to </w:t>
      </w:r>
      <w:r w:rsidR="00D71FDD">
        <w:rPr>
          <w:rFonts w:ascii="Times New Roman" w:hAnsi="Times New Roman" w:cs="Times New Roman"/>
          <w:color w:val="385623" w:themeColor="accent6" w:themeShade="80"/>
        </w:rPr>
        <w:tab/>
      </w:r>
      <w:r w:rsidR="00D71FDD" w:rsidRPr="00D71FDD">
        <w:rPr>
          <w:rFonts w:ascii="Times New Roman" w:hAnsi="Times New Roman" w:cs="Times New Roman"/>
          <w:color w:val="385623" w:themeColor="accent6" w:themeShade="80"/>
        </w:rPr>
        <w:t>measurement error.</w:t>
      </w:r>
    </w:p>
    <w:p w14:paraId="6091D06D" w14:textId="77777777" w:rsidR="00D71FDD" w:rsidRPr="006B41F8" w:rsidRDefault="00D71FDD" w:rsidP="00B4510A">
      <w:pPr>
        <w:widowControl/>
        <w:jc w:val="left"/>
        <w:rPr>
          <w:rFonts w:ascii="Times New Roman" w:eastAsia="Times New Roman" w:hAnsi="Times New Roman" w:cs="Times New Roman"/>
          <w:color w:val="385623" w:themeColor="accent6" w:themeShade="80"/>
          <w:kern w:val="0"/>
          <w:sz w:val="22"/>
          <w:szCs w:val="22"/>
        </w:rPr>
      </w:pPr>
    </w:p>
    <w:p w14:paraId="055297DD" w14:textId="29B40763" w:rsidR="00586691" w:rsidRDefault="00B4510A" w:rsidP="00B4510A">
      <w:pPr>
        <w:widowControl/>
        <w:jc w:val="left"/>
        <w:rPr>
          <w:rFonts w:ascii="Helvetica" w:eastAsia="Times New Roman" w:hAnsi="Helvetica" w:cs="Times New Roman"/>
          <w:color w:val="833C0B" w:themeColor="accent2" w:themeShade="80"/>
          <w:kern w:val="0"/>
          <w:sz w:val="22"/>
          <w:szCs w:val="22"/>
        </w:rPr>
      </w:pPr>
      <w:r w:rsidRPr="008D7908">
        <w:rPr>
          <w:rFonts w:ascii="Helvetica" w:eastAsia="Times New Roman" w:hAnsi="Helvetica" w:cs="Times New Roman"/>
          <w:color w:val="833C0B" w:themeColor="accent2" w:themeShade="80"/>
          <w:kern w:val="0"/>
          <w:sz w:val="22"/>
          <w:szCs w:val="22"/>
        </w:rPr>
        <w:t>Line 354-355- "Theoretically, manual surface segmentation for all 4D CT frames provides the most accurate data" Do you have a reference for this please.</w:t>
      </w:r>
    </w:p>
    <w:p w14:paraId="11DCB5C4" w14:textId="317462BE" w:rsidR="009C294B" w:rsidRPr="000220D8" w:rsidRDefault="00586691" w:rsidP="00B4510A">
      <w:pPr>
        <w:widowControl/>
        <w:jc w:val="left"/>
        <w:rPr>
          <w:rFonts w:ascii="Helvetica" w:eastAsia="Times New Roman" w:hAnsi="Helvetica" w:cs="Times New Roman"/>
          <w:kern w:val="0"/>
          <w:sz w:val="22"/>
          <w:szCs w:val="22"/>
        </w:rPr>
      </w:pPr>
      <w:r w:rsidRPr="000220D8">
        <w:rPr>
          <w:rFonts w:ascii="Helvetica" w:eastAsia="Times New Roman" w:hAnsi="Helvetica" w:cs="Times New Roman"/>
          <w:kern w:val="0"/>
          <w:sz w:val="22"/>
          <w:szCs w:val="22"/>
        </w:rPr>
        <w:t xml:space="preserve">As the reviewer concerns, recently, computer segmentation such as convolutional neural network or deep learning </w:t>
      </w:r>
      <w:r w:rsidR="00600926" w:rsidRPr="000220D8">
        <w:rPr>
          <w:rFonts w:ascii="Helvetica" w:eastAsia="Times New Roman" w:hAnsi="Helvetica" w:cs="Times New Roman"/>
          <w:kern w:val="0"/>
          <w:sz w:val="22"/>
          <w:szCs w:val="22"/>
        </w:rPr>
        <w:t>achieve similar accuracy as manual segmentation by orthopedic surgeons. However, manual segmentation is still thought as gold standard to demarcate specific tissues in the CT slices. We added this comment in DISCUSSION and the references.</w:t>
      </w:r>
    </w:p>
    <w:p w14:paraId="4B0EAA82" w14:textId="5D6896B4" w:rsidR="000220D8" w:rsidRPr="005042E9" w:rsidRDefault="000220D8" w:rsidP="00B4510A">
      <w:pPr>
        <w:widowControl/>
        <w:jc w:val="left"/>
        <w:rPr>
          <w:rFonts w:ascii="Times New Roman" w:hAnsi="Times New Roman" w:cs="Times New Roman"/>
          <w:color w:val="385623" w:themeColor="accent6" w:themeShade="80"/>
        </w:rPr>
      </w:pPr>
      <w:r>
        <w:rPr>
          <w:rFonts w:cstheme="minorHAnsi"/>
          <w:color w:val="385623" w:themeColor="accent6" w:themeShade="80"/>
        </w:rPr>
        <w:tab/>
      </w:r>
      <w:r w:rsidRPr="005042E9">
        <w:rPr>
          <w:rFonts w:ascii="Times New Roman" w:hAnsi="Times New Roman" w:cs="Times New Roman"/>
          <w:color w:val="385623" w:themeColor="accent6" w:themeShade="80"/>
        </w:rPr>
        <w:t>Line 391-393</w:t>
      </w:r>
    </w:p>
    <w:p w14:paraId="4C98A784" w14:textId="6FF26B6E" w:rsidR="00586691" w:rsidRDefault="000220D8" w:rsidP="00B4510A">
      <w:pPr>
        <w:widowControl/>
        <w:jc w:val="left"/>
        <w:rPr>
          <w:rFonts w:ascii="Times New Roman" w:hAnsi="Times New Roman" w:cs="Times New Roman"/>
          <w:color w:val="385623" w:themeColor="accent6" w:themeShade="80"/>
        </w:rPr>
      </w:pPr>
      <w:r w:rsidRPr="005042E9">
        <w:rPr>
          <w:rFonts w:ascii="Times New Roman" w:hAnsi="Times New Roman" w:cs="Times New Roman"/>
          <w:color w:val="385623" w:themeColor="accent6" w:themeShade="80"/>
        </w:rPr>
        <w:tab/>
      </w:r>
      <w:r w:rsidRPr="005042E9">
        <w:rPr>
          <w:rFonts w:ascii="Times New Roman" w:hAnsi="Times New Roman" w:cs="Times New Roman"/>
          <w:color w:val="385623" w:themeColor="accent6" w:themeShade="80"/>
        </w:rPr>
        <w:t xml:space="preserve">Recently, computer oriented tissue segmentation on the CT slices have </w:t>
      </w:r>
      <w:r w:rsidRPr="005042E9">
        <w:rPr>
          <w:rFonts w:ascii="Times New Roman" w:hAnsi="Times New Roman" w:cs="Times New Roman"/>
          <w:color w:val="385623" w:themeColor="accent6" w:themeShade="80"/>
        </w:rPr>
        <w:tab/>
        <w:t>d</w:t>
      </w:r>
      <w:r w:rsidRPr="005042E9">
        <w:rPr>
          <w:rFonts w:ascii="Times New Roman" w:hAnsi="Times New Roman" w:cs="Times New Roman"/>
          <w:color w:val="385623" w:themeColor="accent6" w:themeShade="80"/>
        </w:rPr>
        <w:t xml:space="preserve">eveloped, however, human oriented manual segmentation is still thought </w:t>
      </w:r>
      <w:r w:rsidR="005042E9">
        <w:rPr>
          <w:rFonts w:ascii="Times New Roman" w:hAnsi="Times New Roman" w:cs="Times New Roman"/>
          <w:color w:val="385623" w:themeColor="accent6" w:themeShade="80"/>
        </w:rPr>
        <w:tab/>
      </w:r>
      <w:r w:rsidRPr="005042E9">
        <w:rPr>
          <w:rFonts w:ascii="Times New Roman" w:hAnsi="Times New Roman" w:cs="Times New Roman"/>
          <w:color w:val="385623" w:themeColor="accent6" w:themeShade="80"/>
        </w:rPr>
        <w:t>as gold standard to identify specific tissues</w:t>
      </w:r>
      <w:r w:rsidRPr="005042E9">
        <w:rPr>
          <w:rFonts w:ascii="Times New Roman" w:hAnsi="Times New Roman" w:cs="Times New Roman"/>
          <w:color w:val="385623" w:themeColor="accent6" w:themeShade="80"/>
        </w:rPr>
        <w:fldChar w:fldCharType="begin">
          <w:fldData xml:space="preserve">PEVuZE5vdGU+PENpdGU+PEF1dGhvcj5RaXU8L0F1dGhvcj48WWVhcj4yMDE5PC9ZZWFyPjxSZWNO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</w:fldData>
        </w:fldChar>
      </w:r>
      <w:r w:rsidRPr="005042E9">
        <w:rPr>
          <w:rFonts w:ascii="Times New Roman" w:hAnsi="Times New Roman" w:cs="Times New Roman"/>
          <w:color w:val="385623" w:themeColor="accent6" w:themeShade="80"/>
        </w:rPr>
        <w:instrText xml:space="preserve"> ADDIN EN.CITE </w:instrText>
      </w:r>
      <w:r w:rsidRPr="005042E9">
        <w:rPr>
          <w:rFonts w:ascii="Times New Roman" w:hAnsi="Times New Roman" w:cs="Times New Roman"/>
          <w:color w:val="385623" w:themeColor="accent6" w:themeShade="80"/>
        </w:rPr>
        <w:fldChar w:fldCharType="begin">
          <w:fldData xml:space="preserve">PEVuZE5vdGU+PENpdGU+PEF1dGhvcj5RaXU8L0F1dGhvcj48WWVhcj4yMDE5PC9ZZWFyPjxSZWNO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</w:fldData>
        </w:fldChar>
      </w:r>
      <w:r w:rsidRPr="005042E9">
        <w:rPr>
          <w:rFonts w:ascii="Times New Roman" w:hAnsi="Times New Roman" w:cs="Times New Roman"/>
          <w:color w:val="385623" w:themeColor="accent6" w:themeShade="80"/>
        </w:rPr>
        <w:instrText xml:space="preserve"> ADDIN EN.CITE.DATA </w:instrText>
      </w:r>
      <w:r w:rsidRPr="005042E9">
        <w:rPr>
          <w:rFonts w:ascii="Times New Roman" w:hAnsi="Times New Roman" w:cs="Times New Roman"/>
          <w:color w:val="385623" w:themeColor="accent6" w:themeShade="80"/>
        </w:rPr>
      </w:r>
      <w:r w:rsidRPr="005042E9">
        <w:rPr>
          <w:rFonts w:ascii="Times New Roman" w:hAnsi="Times New Roman" w:cs="Times New Roman"/>
          <w:color w:val="385623" w:themeColor="accent6" w:themeShade="80"/>
        </w:rPr>
        <w:fldChar w:fldCharType="end"/>
      </w:r>
      <w:r w:rsidRPr="005042E9">
        <w:rPr>
          <w:rFonts w:ascii="Times New Roman" w:hAnsi="Times New Roman" w:cs="Times New Roman"/>
          <w:color w:val="385623" w:themeColor="accent6" w:themeShade="80"/>
        </w:rPr>
      </w:r>
      <w:r w:rsidRPr="005042E9">
        <w:rPr>
          <w:rFonts w:ascii="Times New Roman" w:hAnsi="Times New Roman" w:cs="Times New Roman"/>
          <w:color w:val="385623" w:themeColor="accent6" w:themeShade="80"/>
        </w:rPr>
        <w:fldChar w:fldCharType="separate"/>
      </w:r>
      <w:r w:rsidRPr="005042E9">
        <w:rPr>
          <w:rFonts w:ascii="Times New Roman" w:hAnsi="Times New Roman" w:cs="Times New Roman"/>
          <w:noProof/>
          <w:color w:val="385623" w:themeColor="accent6" w:themeShade="80"/>
          <w:vertAlign w:val="superscript"/>
        </w:rPr>
        <w:t>28,29</w:t>
      </w:r>
      <w:r w:rsidRPr="005042E9">
        <w:rPr>
          <w:rFonts w:ascii="Times New Roman" w:hAnsi="Times New Roman" w:cs="Times New Roman"/>
          <w:color w:val="385623" w:themeColor="accent6" w:themeShade="80"/>
        </w:rPr>
        <w:fldChar w:fldCharType="end"/>
      </w:r>
      <w:r w:rsidRPr="005042E9">
        <w:rPr>
          <w:rFonts w:ascii="Times New Roman" w:hAnsi="Times New Roman" w:cs="Times New Roman"/>
          <w:color w:val="385623" w:themeColor="accent6" w:themeShade="80"/>
        </w:rPr>
        <w:t>.</w:t>
      </w:r>
    </w:p>
    <w:p w14:paraId="4210443C" w14:textId="77777777" w:rsidR="005042E9" w:rsidRPr="005042E9" w:rsidRDefault="005042E9" w:rsidP="00B4510A">
      <w:pPr>
        <w:widowControl/>
        <w:jc w:val="left"/>
        <w:rPr>
          <w:rFonts w:ascii="Times New Roman" w:eastAsia="Times New Roman" w:hAnsi="Times New Roman" w:cs="Times New Roman"/>
          <w:color w:val="385623" w:themeColor="accent6" w:themeShade="80"/>
          <w:kern w:val="0"/>
          <w:sz w:val="22"/>
          <w:szCs w:val="22"/>
        </w:rPr>
      </w:pPr>
    </w:p>
    <w:p w14:paraId="6633FF72"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363- It will be good to explain the registration parameters used.</w:t>
      </w:r>
    </w:p>
    <w:p w14:paraId="5B35D45A" w14:textId="634D02B2" w:rsidR="009C294B" w:rsidRDefault="009C294B" w:rsidP="00B4510A">
      <w:pPr>
        <w:widowControl/>
        <w:jc w:val="left"/>
        <w:rPr>
          <w:rFonts w:ascii="Helvetica" w:eastAsia="Times New Roman" w:hAnsi="Helvetica" w:cs="Times New Roman"/>
          <w:kern w:val="0"/>
          <w:sz w:val="22"/>
          <w:szCs w:val="22"/>
        </w:rPr>
      </w:pPr>
      <w:r>
        <w:rPr>
          <w:rFonts w:ascii="Helvetica" w:eastAsia="Times New Roman" w:hAnsi="Helvetica" w:cs="Times New Roman"/>
          <w:color w:val="833C0B" w:themeColor="accent2" w:themeShade="80"/>
          <w:kern w:val="0"/>
          <w:sz w:val="22"/>
          <w:szCs w:val="22"/>
        </w:rPr>
        <w:t xml:space="preserve"> </w:t>
      </w:r>
      <w:r w:rsidR="00236E3B">
        <w:rPr>
          <w:rFonts w:ascii="Helvetica" w:eastAsia="Times New Roman" w:hAnsi="Helvetica" w:cs="Times New Roman"/>
          <w:kern w:val="0"/>
          <w:sz w:val="22"/>
          <w:szCs w:val="22"/>
        </w:rPr>
        <w:t>We added the registration parameter in REPRESENTATIVE RESULT.</w:t>
      </w:r>
    </w:p>
    <w:p w14:paraId="1DBE17C2" w14:textId="095AE559" w:rsidR="000220D8" w:rsidRPr="005042E9" w:rsidRDefault="000220D8" w:rsidP="00B4510A">
      <w:pPr>
        <w:widowControl/>
        <w:jc w:val="left"/>
        <w:rPr>
          <w:rFonts w:ascii="Times New Roman" w:hAnsi="Times New Roman" w:cs="Times New Roman"/>
          <w:color w:val="385623" w:themeColor="accent6" w:themeShade="80"/>
        </w:rPr>
      </w:pPr>
      <w:r>
        <w:rPr>
          <w:rFonts w:cstheme="minorHAnsi"/>
          <w:color w:val="385623" w:themeColor="accent6" w:themeShade="80"/>
        </w:rPr>
        <w:tab/>
      </w:r>
      <w:r w:rsidRPr="005042E9">
        <w:rPr>
          <w:rFonts w:ascii="Times New Roman" w:hAnsi="Times New Roman" w:cs="Times New Roman"/>
          <w:color w:val="385623" w:themeColor="accent6" w:themeShade="80"/>
        </w:rPr>
        <w:t>Line 218-219</w:t>
      </w:r>
    </w:p>
    <w:p w14:paraId="0DFDF92E" w14:textId="1EF8ADCA" w:rsidR="00236E3B" w:rsidRPr="005042E9" w:rsidRDefault="000220D8" w:rsidP="00B4510A">
      <w:pPr>
        <w:widowControl/>
        <w:jc w:val="left"/>
        <w:rPr>
          <w:rFonts w:ascii="Times New Roman" w:eastAsia="Times New Roman" w:hAnsi="Times New Roman" w:cs="Times New Roman"/>
          <w:color w:val="385623" w:themeColor="accent6" w:themeShade="80"/>
          <w:kern w:val="0"/>
          <w:sz w:val="22"/>
          <w:szCs w:val="22"/>
        </w:rPr>
      </w:pPr>
      <w:r w:rsidRPr="005042E9">
        <w:rPr>
          <w:rFonts w:ascii="Times New Roman" w:hAnsi="Times New Roman" w:cs="Times New Roman"/>
          <w:color w:val="385623" w:themeColor="accent6" w:themeShade="80"/>
        </w:rPr>
        <w:tab/>
      </w:r>
      <w:r w:rsidR="00236E3B" w:rsidRPr="005042E9">
        <w:rPr>
          <w:rFonts w:ascii="Times New Roman" w:hAnsi="Times New Roman" w:cs="Times New Roman"/>
          <w:color w:val="385623" w:themeColor="accent6" w:themeShade="80"/>
        </w:rPr>
        <w:t xml:space="preserve"> In ICP algorithm, the convergence criteria for mean distance between </w:t>
      </w:r>
      <w:r w:rsidRPr="005042E9">
        <w:rPr>
          <w:rFonts w:ascii="Times New Roman" w:hAnsi="Times New Roman" w:cs="Times New Roman"/>
          <w:color w:val="385623" w:themeColor="accent6" w:themeShade="80"/>
        </w:rPr>
        <w:tab/>
      </w:r>
      <w:r w:rsidR="00236E3B" w:rsidRPr="005042E9">
        <w:rPr>
          <w:rFonts w:ascii="Times New Roman" w:hAnsi="Times New Roman" w:cs="Times New Roman"/>
          <w:color w:val="385623" w:themeColor="accent6" w:themeShade="80"/>
        </w:rPr>
        <w:t xml:space="preserve">iterations </w:t>
      </w:r>
      <w:proofErr w:type="gramStart"/>
      <w:r w:rsidR="00236E3B" w:rsidRPr="005042E9">
        <w:rPr>
          <w:rFonts w:ascii="Times New Roman" w:hAnsi="Times New Roman" w:cs="Times New Roman"/>
          <w:color w:val="385623" w:themeColor="accent6" w:themeShade="80"/>
        </w:rPr>
        <w:t>was</w:t>
      </w:r>
      <w:proofErr w:type="gramEnd"/>
      <w:r w:rsidR="00236E3B" w:rsidRPr="005042E9">
        <w:rPr>
          <w:rFonts w:ascii="Times New Roman" w:hAnsi="Times New Roman" w:cs="Times New Roman"/>
          <w:color w:val="385623" w:themeColor="accent6" w:themeShade="80"/>
        </w:rPr>
        <w:t xml:space="preserve"> set as 0.01 mm.</w:t>
      </w:r>
    </w:p>
    <w:p w14:paraId="6384E7FE" w14:textId="77777777" w:rsidR="00020EA7" w:rsidRDefault="00020EA7" w:rsidP="00B4510A">
      <w:pPr>
        <w:widowControl/>
        <w:jc w:val="left"/>
        <w:rPr>
          <w:rFonts w:ascii="Helvetica" w:eastAsia="Times New Roman" w:hAnsi="Helvetica" w:cs="Times New Roman"/>
          <w:color w:val="833C0B" w:themeColor="accent2" w:themeShade="80"/>
          <w:kern w:val="0"/>
          <w:sz w:val="22"/>
          <w:szCs w:val="22"/>
        </w:rPr>
      </w:pPr>
    </w:p>
    <w:p w14:paraId="4ADF89C4"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370-372- In the abstract it is mentioned that this system is not suitable for rapid and large motions due to CT quality. But here, the idea is that it is due to the ICP algorithm not being able to register 2 models far apart from each other. This is contradictory.</w:t>
      </w:r>
    </w:p>
    <w:p w14:paraId="3B206AB8" w14:textId="56117255" w:rsidR="009C294B" w:rsidRDefault="00020EA7" w:rsidP="00B4510A">
      <w:pPr>
        <w:widowControl/>
        <w:jc w:val="left"/>
        <w:rPr>
          <w:rFonts w:ascii="Helvetica" w:eastAsia="Times New Roman" w:hAnsi="Helvetica" w:cs="Times New Roman"/>
          <w:kern w:val="0"/>
          <w:sz w:val="22"/>
          <w:szCs w:val="22"/>
        </w:rPr>
      </w:pPr>
      <w:r>
        <w:rPr>
          <w:rFonts w:ascii="Helvetica" w:eastAsia="Times New Roman" w:hAnsi="Helvetica" w:cs="Times New Roman"/>
          <w:color w:val="833C0B" w:themeColor="accent2" w:themeShade="80"/>
          <w:kern w:val="0"/>
          <w:sz w:val="22"/>
          <w:szCs w:val="22"/>
        </w:rPr>
        <w:t xml:space="preserve"> </w:t>
      </w:r>
      <w:r w:rsidR="0053666C" w:rsidRPr="0053666C">
        <w:rPr>
          <w:rFonts w:ascii="Helvetica" w:eastAsia="Times New Roman" w:hAnsi="Helvetica" w:cs="Times New Roman"/>
          <w:kern w:val="0"/>
          <w:sz w:val="22"/>
          <w:szCs w:val="22"/>
        </w:rPr>
        <w:t>As the reviewer pointed, these two sentences are contradictory.</w:t>
      </w:r>
      <w:r w:rsidR="0053666C">
        <w:rPr>
          <w:rFonts w:ascii="Helvetica" w:eastAsia="Times New Roman" w:hAnsi="Helvetica" w:cs="Times New Roman"/>
          <w:kern w:val="0"/>
          <w:sz w:val="22"/>
          <w:szCs w:val="22"/>
        </w:rPr>
        <w:t xml:space="preserve"> Both of frame-to-frame distance and CT quality will affect the traceability in 4DCT analysis. We added the phrase which consistent with the DISCUSSION.</w:t>
      </w:r>
    </w:p>
    <w:p w14:paraId="5723EC69" w14:textId="1A62F0ED" w:rsidR="000220D8" w:rsidRPr="005042E9" w:rsidRDefault="005042E9" w:rsidP="00B4510A">
      <w:pPr>
        <w:widowControl/>
        <w:jc w:val="left"/>
        <w:rPr>
          <w:rFonts w:ascii="Times New Roman" w:hAnsi="Times New Roman" w:cs="Times New Roman"/>
          <w:color w:val="385623" w:themeColor="accent6" w:themeShade="80"/>
        </w:rPr>
      </w:pPr>
      <w:r w:rsidRPr="005042E9">
        <w:rPr>
          <w:rFonts w:ascii="Times New Roman" w:hAnsi="Times New Roman" w:cs="Times New Roman"/>
          <w:color w:val="385623" w:themeColor="accent6" w:themeShade="80"/>
        </w:rPr>
        <w:tab/>
      </w:r>
      <w:r w:rsidR="000220D8" w:rsidRPr="005042E9">
        <w:rPr>
          <w:rFonts w:ascii="Times New Roman" w:hAnsi="Times New Roman" w:cs="Times New Roman"/>
          <w:color w:val="385623" w:themeColor="accent6" w:themeShade="80"/>
        </w:rPr>
        <w:t>Line 53-54</w:t>
      </w:r>
    </w:p>
    <w:p w14:paraId="16F1D1FC" w14:textId="76E5E19D" w:rsidR="0053666C" w:rsidRPr="005042E9" w:rsidRDefault="005042E9" w:rsidP="00B4510A">
      <w:pPr>
        <w:widowControl/>
        <w:jc w:val="left"/>
        <w:rPr>
          <w:rFonts w:ascii="Times New Roman" w:eastAsia="Times New Roman" w:hAnsi="Times New Roman" w:cs="Times New Roman"/>
          <w:color w:val="385623" w:themeColor="accent6" w:themeShade="80"/>
          <w:kern w:val="0"/>
          <w:sz w:val="22"/>
          <w:szCs w:val="22"/>
        </w:rPr>
      </w:pPr>
      <w:r w:rsidRPr="005042E9">
        <w:rPr>
          <w:rFonts w:ascii="Times New Roman" w:hAnsi="Times New Roman" w:cs="Times New Roman"/>
          <w:color w:val="385623" w:themeColor="accent6" w:themeShade="80"/>
        </w:rPr>
        <w:tab/>
      </w:r>
      <w:r w:rsidR="0053666C" w:rsidRPr="005042E9">
        <w:rPr>
          <w:rFonts w:ascii="Times New Roman" w:hAnsi="Times New Roman" w:cs="Times New Roman"/>
          <w:color w:val="385623" w:themeColor="accent6" w:themeShade="80"/>
        </w:rPr>
        <w:t xml:space="preserve">However, fast or large-scale motions cannot be traced because of motion </w:t>
      </w:r>
      <w:r w:rsidRPr="005042E9">
        <w:rPr>
          <w:rFonts w:ascii="Times New Roman" w:hAnsi="Times New Roman" w:cs="Times New Roman"/>
          <w:color w:val="385623" w:themeColor="accent6" w:themeShade="80"/>
        </w:rPr>
        <w:tab/>
      </w:r>
      <w:r w:rsidR="0053666C" w:rsidRPr="005042E9">
        <w:rPr>
          <w:rFonts w:ascii="Times New Roman" w:hAnsi="Times New Roman" w:cs="Times New Roman"/>
          <w:color w:val="385623" w:themeColor="accent6" w:themeShade="80"/>
        </w:rPr>
        <w:t>artifacts and limited frame rates.</w:t>
      </w:r>
    </w:p>
    <w:p w14:paraId="765C1326" w14:textId="77777777" w:rsidR="0053666C" w:rsidRPr="0053666C" w:rsidRDefault="0053666C" w:rsidP="00B4510A">
      <w:pPr>
        <w:widowControl/>
        <w:jc w:val="left"/>
        <w:rPr>
          <w:rFonts w:ascii="Helvetica" w:eastAsia="Times New Roman" w:hAnsi="Helvetica" w:cs="Times New Roman"/>
          <w:kern w:val="0"/>
          <w:sz w:val="22"/>
          <w:szCs w:val="22"/>
        </w:rPr>
      </w:pPr>
    </w:p>
    <w:p w14:paraId="471836F1" w14:textId="77777777" w:rsidR="00F107D2"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lastRenderedPageBreak/>
        <w:t xml:space="preserve">Line 383-384- Do you have any reference for this. With your study in one case of large bones can you come to that conclusion. </w:t>
      </w:r>
      <w:proofErr w:type="spellStart"/>
      <w:r w:rsidRPr="00DF56F1">
        <w:rPr>
          <w:rFonts w:ascii="Helvetica" w:eastAsia="Times New Roman" w:hAnsi="Helvetica" w:cs="Times New Roman"/>
          <w:color w:val="833C0B" w:themeColor="accent2" w:themeShade="80"/>
          <w:kern w:val="0"/>
          <w:sz w:val="22"/>
          <w:szCs w:val="22"/>
        </w:rPr>
        <w:t>Semiautomated</w:t>
      </w:r>
      <w:proofErr w:type="spellEnd"/>
      <w:r w:rsidRPr="00DF56F1">
        <w:rPr>
          <w:rFonts w:ascii="Helvetica" w:eastAsia="Times New Roman" w:hAnsi="Helvetica" w:cs="Times New Roman"/>
          <w:color w:val="833C0B" w:themeColor="accent2" w:themeShade="80"/>
          <w:kern w:val="0"/>
          <w:sz w:val="22"/>
          <w:szCs w:val="22"/>
        </w:rPr>
        <w:t xml:space="preserve"> segmentation of small bones which are close to each other, with overlap throughout, poses a different set of problems. It is not convincing that we can extrapolate this directly into small bones.</w:t>
      </w:r>
    </w:p>
    <w:p w14:paraId="44C3A7A5" w14:textId="77777777" w:rsidR="00DD6334" w:rsidRDefault="000645F8" w:rsidP="00B4510A">
      <w:pPr>
        <w:widowControl/>
        <w:jc w:val="left"/>
        <w:rPr>
          <w:rFonts w:ascii="Helvetica" w:eastAsia="Times New Roman" w:hAnsi="Helvetica" w:cs="Times New Roman"/>
          <w:kern w:val="0"/>
          <w:sz w:val="22"/>
          <w:szCs w:val="22"/>
        </w:rPr>
      </w:pPr>
      <w:r w:rsidRPr="00236E3B">
        <w:rPr>
          <w:rFonts w:ascii="Helvetica" w:eastAsia="Times New Roman" w:hAnsi="Helvetica" w:cs="Times New Roman"/>
          <w:kern w:val="0"/>
          <w:sz w:val="22"/>
          <w:szCs w:val="22"/>
        </w:rPr>
        <w:t xml:space="preserve"> We published the research of forearm motion. </w:t>
      </w:r>
    </w:p>
    <w:p w14:paraId="1A26F885" w14:textId="77777777" w:rsidR="00DD6334" w:rsidRPr="000220D8" w:rsidRDefault="00DD6334" w:rsidP="000220D8">
      <w:pPr>
        <w:pStyle w:val="a4"/>
        <w:widowControl/>
        <w:numPr>
          <w:ilvl w:val="0"/>
          <w:numId w:val="6"/>
        </w:numPr>
        <w:jc w:val="left"/>
        <w:rPr>
          <w:rFonts w:ascii="Helvetica" w:eastAsia="Times New Roman" w:hAnsi="Helvetica" w:cs="Times New Roman"/>
          <w:i/>
          <w:color w:val="385623" w:themeColor="accent6" w:themeShade="80"/>
          <w:sz w:val="22"/>
          <w:szCs w:val="22"/>
        </w:rPr>
      </w:pPr>
      <w:r w:rsidRPr="000220D8">
        <w:rPr>
          <w:rFonts w:ascii="Helvetica" w:eastAsia="Times New Roman" w:hAnsi="Helvetica" w:cs="Times New Roman"/>
          <w:i/>
          <w:color w:val="385623" w:themeColor="accent6" w:themeShade="80"/>
          <w:sz w:val="22"/>
          <w:szCs w:val="22"/>
        </w:rPr>
        <w:t xml:space="preserve">Oki, S. et al. The relationship between the morphological axis and the kinematic axis of the proximal radius. Surgical and Radiologic Anatomy. </w:t>
      </w:r>
      <w:r w:rsidRPr="000220D8">
        <w:rPr>
          <w:rFonts w:ascii="Helvetica" w:eastAsia="Times New Roman" w:hAnsi="Helvetica" w:cs="Times New Roman"/>
          <w:b/>
          <w:i/>
          <w:color w:val="385623" w:themeColor="accent6" w:themeShade="80"/>
          <w:sz w:val="22"/>
          <w:szCs w:val="22"/>
        </w:rPr>
        <w:t>41</w:t>
      </w:r>
      <w:r w:rsidRPr="000220D8">
        <w:rPr>
          <w:rFonts w:ascii="Helvetica" w:eastAsia="Times New Roman" w:hAnsi="Helvetica" w:cs="Times New Roman"/>
          <w:i/>
          <w:color w:val="385623" w:themeColor="accent6" w:themeShade="80"/>
          <w:sz w:val="22"/>
          <w:szCs w:val="22"/>
        </w:rPr>
        <w:t xml:space="preserve"> (4), 423-429, doi:10.1007/s00276-018-2131-0, (2019).</w:t>
      </w:r>
    </w:p>
    <w:p w14:paraId="002E110A" w14:textId="28D41E1C" w:rsidR="000645F8" w:rsidRDefault="00DD6334"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And there are some other studies which also showed its advantage to measure carpal bones.</w:t>
      </w:r>
    </w:p>
    <w:p w14:paraId="6C93E858" w14:textId="0712010B" w:rsidR="00DD6334" w:rsidRPr="000220D8" w:rsidRDefault="00DD6334" w:rsidP="000220D8">
      <w:pPr>
        <w:pStyle w:val="a4"/>
        <w:widowControl/>
        <w:numPr>
          <w:ilvl w:val="0"/>
          <w:numId w:val="7"/>
        </w:numPr>
        <w:jc w:val="left"/>
        <w:rPr>
          <w:rFonts w:ascii="Helvetica" w:eastAsia="Times New Roman" w:hAnsi="Helvetica" w:cs="Times New Roman"/>
          <w:i/>
          <w:color w:val="385623" w:themeColor="accent6" w:themeShade="80"/>
          <w:sz w:val="22"/>
          <w:szCs w:val="22"/>
        </w:rPr>
      </w:pPr>
      <w:r w:rsidRPr="000220D8">
        <w:rPr>
          <w:rFonts w:ascii="Helvetica" w:hAnsi="Helvetica"/>
          <w:i/>
          <w:noProof/>
          <w:color w:val="385623" w:themeColor="accent6" w:themeShade="80"/>
          <w:sz w:val="22"/>
          <w:szCs w:val="22"/>
        </w:rPr>
        <w:t xml:space="preserve">Troupis, J. M. &amp; Amis, B. Four-dimensional computed tomography and trigger lunate syndrome. Journal of Computer Assisted Tomography. </w:t>
      </w:r>
      <w:r w:rsidRPr="000220D8">
        <w:rPr>
          <w:rFonts w:ascii="Helvetica" w:hAnsi="Helvetica"/>
          <w:b/>
          <w:i/>
          <w:noProof/>
          <w:color w:val="385623" w:themeColor="accent6" w:themeShade="80"/>
          <w:sz w:val="22"/>
          <w:szCs w:val="22"/>
        </w:rPr>
        <w:t>37</w:t>
      </w:r>
      <w:r w:rsidRPr="000220D8">
        <w:rPr>
          <w:rFonts w:ascii="Helvetica" w:hAnsi="Helvetica"/>
          <w:i/>
          <w:noProof/>
          <w:color w:val="385623" w:themeColor="accent6" w:themeShade="80"/>
          <w:sz w:val="22"/>
          <w:szCs w:val="22"/>
        </w:rPr>
        <w:t xml:space="preserve"> (4), 639-643, doi:10.1097/RCT.0b013e31828b68ec, (2013).</w:t>
      </w:r>
    </w:p>
    <w:p w14:paraId="4DD7C854" w14:textId="77777777" w:rsidR="00DD6334" w:rsidRPr="000220D8" w:rsidRDefault="00DD6334" w:rsidP="000220D8">
      <w:pPr>
        <w:pStyle w:val="EndNoteBibliography"/>
        <w:numPr>
          <w:ilvl w:val="0"/>
          <w:numId w:val="7"/>
        </w:numPr>
        <w:rPr>
          <w:rFonts w:ascii="Helvetica" w:hAnsi="Helvetica"/>
          <w:i/>
          <w:noProof/>
          <w:color w:val="385623" w:themeColor="accent6" w:themeShade="80"/>
          <w:sz w:val="22"/>
          <w:szCs w:val="22"/>
        </w:rPr>
      </w:pPr>
      <w:r w:rsidRPr="000220D8">
        <w:rPr>
          <w:rFonts w:ascii="Helvetica" w:hAnsi="Helvetica"/>
          <w:i/>
          <w:noProof/>
          <w:color w:val="385623" w:themeColor="accent6" w:themeShade="80"/>
          <w:sz w:val="22"/>
          <w:szCs w:val="22"/>
        </w:rPr>
        <w:t xml:space="preserve">Kakar, S. et al. The Role of Dynamic (4D) CT in the Detection of Scapholunate Ligament Injury. J Wrist Surg. </w:t>
      </w:r>
      <w:r w:rsidRPr="000220D8">
        <w:rPr>
          <w:rFonts w:ascii="Helvetica" w:hAnsi="Helvetica"/>
          <w:b/>
          <w:i/>
          <w:noProof/>
          <w:color w:val="385623" w:themeColor="accent6" w:themeShade="80"/>
          <w:sz w:val="22"/>
          <w:szCs w:val="22"/>
        </w:rPr>
        <w:t>5</w:t>
      </w:r>
      <w:r w:rsidRPr="000220D8">
        <w:rPr>
          <w:rFonts w:ascii="Helvetica" w:hAnsi="Helvetica"/>
          <w:i/>
          <w:noProof/>
          <w:color w:val="385623" w:themeColor="accent6" w:themeShade="80"/>
          <w:sz w:val="22"/>
          <w:szCs w:val="22"/>
        </w:rPr>
        <w:t xml:space="preserve"> (4), 306-310, doi:10.1055/s-0035-1570463, (2016).</w:t>
      </w:r>
    </w:p>
    <w:p w14:paraId="01455F73" w14:textId="6A2D0C84" w:rsidR="00DD6334" w:rsidRDefault="00DD6334" w:rsidP="00B4510A">
      <w:pPr>
        <w:widowControl/>
        <w:jc w:val="left"/>
        <w:rPr>
          <w:rFonts w:ascii="Helvetica" w:eastAsia="Times New Roman" w:hAnsi="Helvetica" w:cs="Times New Roman"/>
          <w:kern w:val="0"/>
          <w:sz w:val="22"/>
          <w:szCs w:val="22"/>
        </w:rPr>
      </w:pPr>
      <w:r>
        <w:rPr>
          <w:rFonts w:ascii="Helvetica" w:eastAsia="Times New Roman" w:hAnsi="Helvetica" w:cs="Times New Roman"/>
          <w:kern w:val="0"/>
          <w:sz w:val="22"/>
          <w:szCs w:val="22"/>
        </w:rPr>
        <w:t>These are in the REFERENCES.</w:t>
      </w:r>
    </w:p>
    <w:p w14:paraId="5D6B6C68" w14:textId="77777777" w:rsidR="00DD6334" w:rsidRPr="00236E3B" w:rsidRDefault="00DD6334" w:rsidP="00B4510A">
      <w:pPr>
        <w:widowControl/>
        <w:jc w:val="left"/>
        <w:rPr>
          <w:rFonts w:ascii="Helvetica" w:eastAsia="Times New Roman" w:hAnsi="Helvetica" w:cs="Times New Roman"/>
          <w:kern w:val="0"/>
          <w:sz w:val="22"/>
          <w:szCs w:val="22"/>
        </w:rPr>
      </w:pPr>
    </w:p>
    <w:p w14:paraId="76C425DD" w14:textId="73C196C2" w:rsidR="000645F8" w:rsidRPr="00DF56F1" w:rsidRDefault="000645F8" w:rsidP="00B4510A">
      <w:pPr>
        <w:widowControl/>
        <w:jc w:val="left"/>
        <w:rPr>
          <w:rFonts w:ascii="Helvetica" w:eastAsia="Times New Roman" w:hAnsi="Helvetica" w:cs="Times New Roman"/>
          <w:color w:val="833C0B" w:themeColor="accent2" w:themeShade="80"/>
          <w:kern w:val="0"/>
          <w:sz w:val="22"/>
          <w:szCs w:val="22"/>
        </w:rPr>
      </w:pPr>
      <w:r>
        <w:rPr>
          <w:rFonts w:ascii="Helvetica" w:eastAsia="Times New Roman" w:hAnsi="Helvetica" w:cs="Times New Roman"/>
          <w:color w:val="833C0B" w:themeColor="accent2" w:themeShade="80"/>
          <w:kern w:val="0"/>
          <w:sz w:val="22"/>
          <w:szCs w:val="22"/>
        </w:rPr>
        <w:t xml:space="preserve"> </w:t>
      </w:r>
    </w:p>
    <w:p w14:paraId="3EC5D41A"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Line 394-please see comment for line 370-372.</w:t>
      </w:r>
    </w:p>
    <w:p w14:paraId="6D5370BA" w14:textId="4BE4719C" w:rsidR="00F107D2" w:rsidRPr="00DF56F1" w:rsidRDefault="000645F8" w:rsidP="00B4510A">
      <w:pPr>
        <w:widowControl/>
        <w:jc w:val="left"/>
        <w:rPr>
          <w:rFonts w:ascii="Helvetica" w:eastAsia="Times New Roman" w:hAnsi="Helvetica" w:cs="Times New Roman"/>
          <w:color w:val="833C0B" w:themeColor="accent2" w:themeShade="80"/>
          <w:kern w:val="0"/>
          <w:sz w:val="22"/>
          <w:szCs w:val="22"/>
        </w:rPr>
      </w:pPr>
      <w:r>
        <w:rPr>
          <w:rFonts w:ascii="Helvetica" w:eastAsia="Times New Roman" w:hAnsi="Helvetica" w:cs="Times New Roman"/>
          <w:color w:val="833C0B" w:themeColor="accent2" w:themeShade="80"/>
          <w:kern w:val="0"/>
          <w:sz w:val="22"/>
          <w:szCs w:val="22"/>
        </w:rPr>
        <w:t xml:space="preserve"> </w:t>
      </w:r>
    </w:p>
    <w:p w14:paraId="07AA0F33" w14:textId="77777777" w:rsidR="00F107D2" w:rsidRPr="00DF56F1" w:rsidRDefault="00B4510A" w:rsidP="00B4510A">
      <w:pPr>
        <w:widowControl/>
        <w:jc w:val="left"/>
        <w:rPr>
          <w:rFonts w:ascii="Helvetica" w:eastAsia="Times New Roman" w:hAnsi="Helvetica"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References</w:t>
      </w:r>
    </w:p>
    <w:p w14:paraId="16996186" w14:textId="35187E17" w:rsidR="00B4510A" w:rsidRPr="00DF56F1" w:rsidRDefault="00B4510A" w:rsidP="00B4510A">
      <w:pPr>
        <w:widowControl/>
        <w:jc w:val="left"/>
        <w:rPr>
          <w:rFonts w:ascii="Times New Roman" w:eastAsia="Times New Roman" w:hAnsi="Times New Roman" w:cs="Times New Roman"/>
          <w:color w:val="833C0B" w:themeColor="accent2" w:themeShade="80"/>
          <w:kern w:val="0"/>
          <w:sz w:val="22"/>
          <w:szCs w:val="22"/>
        </w:rPr>
      </w:pPr>
      <w:r w:rsidRPr="00DF56F1">
        <w:rPr>
          <w:rFonts w:ascii="Helvetica" w:eastAsia="Times New Roman" w:hAnsi="Helvetica" w:cs="Times New Roman"/>
          <w:color w:val="833C0B" w:themeColor="accent2" w:themeShade="80"/>
          <w:kern w:val="0"/>
          <w:sz w:val="22"/>
          <w:szCs w:val="22"/>
        </w:rPr>
        <w:t>None.</w:t>
      </w:r>
    </w:p>
    <w:p w14:paraId="0E93F70E" w14:textId="28D1E05F" w:rsidR="00085D32" w:rsidRPr="00DF56F1" w:rsidRDefault="00085D32" w:rsidP="00B4510A">
      <w:pPr>
        <w:rPr>
          <w:color w:val="833C0B" w:themeColor="accent2" w:themeShade="80"/>
          <w:sz w:val="22"/>
          <w:szCs w:val="22"/>
        </w:rPr>
      </w:pPr>
    </w:p>
    <w:sectPr w:rsidR="00085D32" w:rsidRPr="00DF56F1" w:rsidSect="00F004D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MS Mincho">
    <w:panose1 w:val="02020609040205080304"/>
    <w:charset w:val="80"/>
    <w:family w:val="roman"/>
    <w:pitch w:val="fixed"/>
    <w:sig w:usb0="E00002FF" w:usb1="6AC7FDFB" w:usb2="08000012" w:usb3="00000000" w:csb0="0002009F" w:csb1="00000000"/>
  </w:font>
  <w:font w:name="HGPGothicE">
    <w:panose1 w:val="020B0900000000000000"/>
    <w:charset w:val="80"/>
    <w:family w:val="swiss"/>
    <w:pitch w:val="variable"/>
    <w:sig w:usb0="E00002FF" w:usb1="6AC7FDFB" w:usb2="00000012" w:usb3="00000000" w:csb0="0002009F" w:csb1="00000000"/>
  </w:font>
  <w:font w:name="Hiragino Kaku Gothic ProN">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Yu Gothic Light">
    <w:panose1 w:val="020B0300000000000000"/>
    <w:charset w:val="80"/>
    <w:family w:val="auto"/>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46B83"/>
    <w:multiLevelType w:val="hybridMultilevel"/>
    <w:tmpl w:val="8192528A"/>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1CA13B9"/>
    <w:multiLevelType w:val="multilevel"/>
    <w:tmpl w:val="88744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FB64CA"/>
    <w:multiLevelType w:val="hybridMultilevel"/>
    <w:tmpl w:val="46EAE142"/>
    <w:lvl w:ilvl="0" w:tplc="369EDB58">
      <w:start w:val="3"/>
      <w:numFmt w:val="bullet"/>
      <w:lvlText w:val=""/>
      <w:lvlJc w:val="left"/>
      <w:pPr>
        <w:ind w:left="360" w:hanging="360"/>
      </w:pPr>
      <w:rPr>
        <w:rFonts w:ascii="Wingdings" w:eastAsia="Times New Roman" w:hAnsi="Wingdings"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383F7A52"/>
    <w:multiLevelType w:val="hybridMultilevel"/>
    <w:tmpl w:val="00CE4C8E"/>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6B34030F"/>
    <w:multiLevelType w:val="hybridMultilevel"/>
    <w:tmpl w:val="0FD23A80"/>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7BF23FAE"/>
    <w:multiLevelType w:val="multilevel"/>
    <w:tmpl w:val="0E62192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7C064E84"/>
    <w:multiLevelType w:val="hybridMultilevel"/>
    <w:tmpl w:val="C13A6F50"/>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CE"/>
    <w:rsid w:val="000049E5"/>
    <w:rsid w:val="0000795B"/>
    <w:rsid w:val="0001682D"/>
    <w:rsid w:val="00020EA7"/>
    <w:rsid w:val="000220D8"/>
    <w:rsid w:val="000304B1"/>
    <w:rsid w:val="00036316"/>
    <w:rsid w:val="00037A36"/>
    <w:rsid w:val="0004748F"/>
    <w:rsid w:val="00047CE6"/>
    <w:rsid w:val="00051C31"/>
    <w:rsid w:val="00054487"/>
    <w:rsid w:val="000645F8"/>
    <w:rsid w:val="00085D32"/>
    <w:rsid w:val="000A2C3E"/>
    <w:rsid w:val="000A2DA2"/>
    <w:rsid w:val="000A587A"/>
    <w:rsid w:val="000B4EC5"/>
    <w:rsid w:val="000D3DFE"/>
    <w:rsid w:val="000D4CD8"/>
    <w:rsid w:val="000F27FB"/>
    <w:rsid w:val="000F5141"/>
    <w:rsid w:val="000F7B50"/>
    <w:rsid w:val="00101592"/>
    <w:rsid w:val="00106F2E"/>
    <w:rsid w:val="0011341F"/>
    <w:rsid w:val="001152A3"/>
    <w:rsid w:val="00121A29"/>
    <w:rsid w:val="00126CF3"/>
    <w:rsid w:val="00132CE9"/>
    <w:rsid w:val="00143269"/>
    <w:rsid w:val="00146886"/>
    <w:rsid w:val="00151086"/>
    <w:rsid w:val="00162915"/>
    <w:rsid w:val="0016306A"/>
    <w:rsid w:val="00185F19"/>
    <w:rsid w:val="00196E47"/>
    <w:rsid w:val="001A0C92"/>
    <w:rsid w:val="001A4D06"/>
    <w:rsid w:val="001A72AD"/>
    <w:rsid w:val="001B2370"/>
    <w:rsid w:val="001C08CD"/>
    <w:rsid w:val="001C0D5C"/>
    <w:rsid w:val="001C4AA0"/>
    <w:rsid w:val="001D340B"/>
    <w:rsid w:val="001E45C8"/>
    <w:rsid w:val="00202D79"/>
    <w:rsid w:val="00210AEA"/>
    <w:rsid w:val="00211BAC"/>
    <w:rsid w:val="00223447"/>
    <w:rsid w:val="00227294"/>
    <w:rsid w:val="00236E3B"/>
    <w:rsid w:val="00260C99"/>
    <w:rsid w:val="002662A5"/>
    <w:rsid w:val="00271412"/>
    <w:rsid w:val="0028279A"/>
    <w:rsid w:val="00286BF0"/>
    <w:rsid w:val="002928C9"/>
    <w:rsid w:val="002B309C"/>
    <w:rsid w:val="002B405D"/>
    <w:rsid w:val="002D1B34"/>
    <w:rsid w:val="002D5ABF"/>
    <w:rsid w:val="002E0510"/>
    <w:rsid w:val="002E522F"/>
    <w:rsid w:val="002F1108"/>
    <w:rsid w:val="002F22A3"/>
    <w:rsid w:val="00305C7B"/>
    <w:rsid w:val="00311356"/>
    <w:rsid w:val="00323108"/>
    <w:rsid w:val="0036011B"/>
    <w:rsid w:val="00375781"/>
    <w:rsid w:val="003775A3"/>
    <w:rsid w:val="003825F4"/>
    <w:rsid w:val="00383657"/>
    <w:rsid w:val="00394E96"/>
    <w:rsid w:val="003A44E2"/>
    <w:rsid w:val="003A651C"/>
    <w:rsid w:val="003C048C"/>
    <w:rsid w:val="003C4CE4"/>
    <w:rsid w:val="003C59C1"/>
    <w:rsid w:val="003D1718"/>
    <w:rsid w:val="003D28C1"/>
    <w:rsid w:val="003D45B3"/>
    <w:rsid w:val="003D5F65"/>
    <w:rsid w:val="003E130D"/>
    <w:rsid w:val="003E7BB4"/>
    <w:rsid w:val="003F54E2"/>
    <w:rsid w:val="00400E45"/>
    <w:rsid w:val="0041388B"/>
    <w:rsid w:val="00413FE8"/>
    <w:rsid w:val="00415A6A"/>
    <w:rsid w:val="004330AA"/>
    <w:rsid w:val="00437107"/>
    <w:rsid w:val="004505D4"/>
    <w:rsid w:val="004506D5"/>
    <w:rsid w:val="004561EB"/>
    <w:rsid w:val="00461E52"/>
    <w:rsid w:val="004667FB"/>
    <w:rsid w:val="0047138B"/>
    <w:rsid w:val="00496B93"/>
    <w:rsid w:val="004A0C36"/>
    <w:rsid w:val="004A4CE3"/>
    <w:rsid w:val="004A6317"/>
    <w:rsid w:val="004A7893"/>
    <w:rsid w:val="004B24D8"/>
    <w:rsid w:val="004B36CC"/>
    <w:rsid w:val="004B4388"/>
    <w:rsid w:val="004C5CF1"/>
    <w:rsid w:val="004C5F2C"/>
    <w:rsid w:val="004D0B72"/>
    <w:rsid w:val="004D7FC5"/>
    <w:rsid w:val="004E12B4"/>
    <w:rsid w:val="004E4FCA"/>
    <w:rsid w:val="005042E9"/>
    <w:rsid w:val="005116C0"/>
    <w:rsid w:val="00512D75"/>
    <w:rsid w:val="005159E4"/>
    <w:rsid w:val="00521950"/>
    <w:rsid w:val="00524769"/>
    <w:rsid w:val="00526B56"/>
    <w:rsid w:val="005332AD"/>
    <w:rsid w:val="0053666C"/>
    <w:rsid w:val="00541CAD"/>
    <w:rsid w:val="00544C4D"/>
    <w:rsid w:val="00546A8E"/>
    <w:rsid w:val="00557B6D"/>
    <w:rsid w:val="00557E62"/>
    <w:rsid w:val="005721D3"/>
    <w:rsid w:val="00586691"/>
    <w:rsid w:val="00587334"/>
    <w:rsid w:val="0059214B"/>
    <w:rsid w:val="00592CE1"/>
    <w:rsid w:val="005A3814"/>
    <w:rsid w:val="005C376E"/>
    <w:rsid w:val="005D1C8D"/>
    <w:rsid w:val="005E4BC5"/>
    <w:rsid w:val="005E6154"/>
    <w:rsid w:val="005F2D2E"/>
    <w:rsid w:val="005F33B1"/>
    <w:rsid w:val="005F4517"/>
    <w:rsid w:val="005F7AC2"/>
    <w:rsid w:val="00600926"/>
    <w:rsid w:val="00601D4F"/>
    <w:rsid w:val="00612762"/>
    <w:rsid w:val="00614036"/>
    <w:rsid w:val="0061758B"/>
    <w:rsid w:val="0063342D"/>
    <w:rsid w:val="00646BCD"/>
    <w:rsid w:val="00651367"/>
    <w:rsid w:val="00656898"/>
    <w:rsid w:val="006619C0"/>
    <w:rsid w:val="00666EC6"/>
    <w:rsid w:val="00676014"/>
    <w:rsid w:val="00687AC0"/>
    <w:rsid w:val="00693498"/>
    <w:rsid w:val="006A1F24"/>
    <w:rsid w:val="006A22AB"/>
    <w:rsid w:val="006A3ECA"/>
    <w:rsid w:val="006A6E22"/>
    <w:rsid w:val="006B15CA"/>
    <w:rsid w:val="006B41F8"/>
    <w:rsid w:val="006B48D4"/>
    <w:rsid w:val="006B4A51"/>
    <w:rsid w:val="006C3E0B"/>
    <w:rsid w:val="006E0497"/>
    <w:rsid w:val="006E1368"/>
    <w:rsid w:val="006F33EB"/>
    <w:rsid w:val="006F6BCA"/>
    <w:rsid w:val="006F6EFD"/>
    <w:rsid w:val="006F6F79"/>
    <w:rsid w:val="00700A27"/>
    <w:rsid w:val="007044ED"/>
    <w:rsid w:val="00707AA3"/>
    <w:rsid w:val="00720220"/>
    <w:rsid w:val="00721066"/>
    <w:rsid w:val="0074751B"/>
    <w:rsid w:val="007512EC"/>
    <w:rsid w:val="00753C73"/>
    <w:rsid w:val="00765223"/>
    <w:rsid w:val="00765351"/>
    <w:rsid w:val="00770F69"/>
    <w:rsid w:val="0078406A"/>
    <w:rsid w:val="00790944"/>
    <w:rsid w:val="00792CA3"/>
    <w:rsid w:val="00797D14"/>
    <w:rsid w:val="007B485C"/>
    <w:rsid w:val="007B5677"/>
    <w:rsid w:val="007C01C1"/>
    <w:rsid w:val="007C2FC6"/>
    <w:rsid w:val="007C647C"/>
    <w:rsid w:val="007C6FEB"/>
    <w:rsid w:val="007D25F3"/>
    <w:rsid w:val="007D5499"/>
    <w:rsid w:val="007E2161"/>
    <w:rsid w:val="007E4C65"/>
    <w:rsid w:val="007F1564"/>
    <w:rsid w:val="00812214"/>
    <w:rsid w:val="00816349"/>
    <w:rsid w:val="00816B85"/>
    <w:rsid w:val="00836EEA"/>
    <w:rsid w:val="00844315"/>
    <w:rsid w:val="008458B4"/>
    <w:rsid w:val="00846CD6"/>
    <w:rsid w:val="00846D53"/>
    <w:rsid w:val="008611A3"/>
    <w:rsid w:val="00871789"/>
    <w:rsid w:val="00871F8C"/>
    <w:rsid w:val="008737AE"/>
    <w:rsid w:val="0088256D"/>
    <w:rsid w:val="008A0A50"/>
    <w:rsid w:val="008A0EC1"/>
    <w:rsid w:val="008B59D4"/>
    <w:rsid w:val="008C118B"/>
    <w:rsid w:val="008C1DE7"/>
    <w:rsid w:val="008C25C1"/>
    <w:rsid w:val="008C45A8"/>
    <w:rsid w:val="008C4F2B"/>
    <w:rsid w:val="008D1FA7"/>
    <w:rsid w:val="008D7908"/>
    <w:rsid w:val="008E2EF1"/>
    <w:rsid w:val="008E6AA3"/>
    <w:rsid w:val="008F222B"/>
    <w:rsid w:val="008F34F4"/>
    <w:rsid w:val="008F6495"/>
    <w:rsid w:val="00904F5B"/>
    <w:rsid w:val="00932345"/>
    <w:rsid w:val="00932E7C"/>
    <w:rsid w:val="009358FB"/>
    <w:rsid w:val="00943E5B"/>
    <w:rsid w:val="009512D0"/>
    <w:rsid w:val="0095259C"/>
    <w:rsid w:val="009543AE"/>
    <w:rsid w:val="00955738"/>
    <w:rsid w:val="009670E9"/>
    <w:rsid w:val="00976797"/>
    <w:rsid w:val="00983B89"/>
    <w:rsid w:val="009865D1"/>
    <w:rsid w:val="00993FFC"/>
    <w:rsid w:val="00995819"/>
    <w:rsid w:val="009B2706"/>
    <w:rsid w:val="009B671B"/>
    <w:rsid w:val="009C294B"/>
    <w:rsid w:val="009C4665"/>
    <w:rsid w:val="009D4C8E"/>
    <w:rsid w:val="009F0A5A"/>
    <w:rsid w:val="00A05D7A"/>
    <w:rsid w:val="00A12756"/>
    <w:rsid w:val="00A154DE"/>
    <w:rsid w:val="00A36428"/>
    <w:rsid w:val="00A42965"/>
    <w:rsid w:val="00A431BD"/>
    <w:rsid w:val="00A52F7F"/>
    <w:rsid w:val="00A615A8"/>
    <w:rsid w:val="00A725F9"/>
    <w:rsid w:val="00A7435F"/>
    <w:rsid w:val="00A76D2A"/>
    <w:rsid w:val="00A81306"/>
    <w:rsid w:val="00A9385F"/>
    <w:rsid w:val="00AA459F"/>
    <w:rsid w:val="00AA4C62"/>
    <w:rsid w:val="00AB27A6"/>
    <w:rsid w:val="00AB2B23"/>
    <w:rsid w:val="00AD0234"/>
    <w:rsid w:val="00AD0A71"/>
    <w:rsid w:val="00B05B62"/>
    <w:rsid w:val="00B06CA6"/>
    <w:rsid w:val="00B12DDB"/>
    <w:rsid w:val="00B15275"/>
    <w:rsid w:val="00B16FE5"/>
    <w:rsid w:val="00B20F9C"/>
    <w:rsid w:val="00B2200F"/>
    <w:rsid w:val="00B304BB"/>
    <w:rsid w:val="00B32C65"/>
    <w:rsid w:val="00B40169"/>
    <w:rsid w:val="00B4510A"/>
    <w:rsid w:val="00B51E03"/>
    <w:rsid w:val="00B67875"/>
    <w:rsid w:val="00B7210C"/>
    <w:rsid w:val="00B81BD1"/>
    <w:rsid w:val="00B86D8C"/>
    <w:rsid w:val="00B87AAB"/>
    <w:rsid w:val="00B9121F"/>
    <w:rsid w:val="00BA5DA2"/>
    <w:rsid w:val="00BA72C6"/>
    <w:rsid w:val="00BB2170"/>
    <w:rsid w:val="00BB27B3"/>
    <w:rsid w:val="00BB4B6D"/>
    <w:rsid w:val="00BB5DC4"/>
    <w:rsid w:val="00BC4400"/>
    <w:rsid w:val="00BC683D"/>
    <w:rsid w:val="00BD1649"/>
    <w:rsid w:val="00BD63B6"/>
    <w:rsid w:val="00BF31CE"/>
    <w:rsid w:val="00BF4BB2"/>
    <w:rsid w:val="00C27558"/>
    <w:rsid w:val="00C36393"/>
    <w:rsid w:val="00C4242F"/>
    <w:rsid w:val="00C576ED"/>
    <w:rsid w:val="00C61A0A"/>
    <w:rsid w:val="00C813A1"/>
    <w:rsid w:val="00C81D7F"/>
    <w:rsid w:val="00CA1788"/>
    <w:rsid w:val="00CA1DF3"/>
    <w:rsid w:val="00CD2E9B"/>
    <w:rsid w:val="00CD5B96"/>
    <w:rsid w:val="00CD70C3"/>
    <w:rsid w:val="00CE27ED"/>
    <w:rsid w:val="00CE4FC0"/>
    <w:rsid w:val="00CE5B6D"/>
    <w:rsid w:val="00CE6C83"/>
    <w:rsid w:val="00CF1084"/>
    <w:rsid w:val="00D01559"/>
    <w:rsid w:val="00D05627"/>
    <w:rsid w:val="00D13405"/>
    <w:rsid w:val="00D242F0"/>
    <w:rsid w:val="00D303F8"/>
    <w:rsid w:val="00D33477"/>
    <w:rsid w:val="00D363D3"/>
    <w:rsid w:val="00D45AF5"/>
    <w:rsid w:val="00D6424C"/>
    <w:rsid w:val="00D64B21"/>
    <w:rsid w:val="00D64C66"/>
    <w:rsid w:val="00D71FDD"/>
    <w:rsid w:val="00D75B9D"/>
    <w:rsid w:val="00D773B1"/>
    <w:rsid w:val="00D80987"/>
    <w:rsid w:val="00D826CF"/>
    <w:rsid w:val="00D8575C"/>
    <w:rsid w:val="00D863BB"/>
    <w:rsid w:val="00DA4451"/>
    <w:rsid w:val="00DB380D"/>
    <w:rsid w:val="00DB727B"/>
    <w:rsid w:val="00DB7DFA"/>
    <w:rsid w:val="00DC29DB"/>
    <w:rsid w:val="00DC2CEF"/>
    <w:rsid w:val="00DC5916"/>
    <w:rsid w:val="00DD4A00"/>
    <w:rsid w:val="00DD6334"/>
    <w:rsid w:val="00DD729A"/>
    <w:rsid w:val="00DE151A"/>
    <w:rsid w:val="00DE64F5"/>
    <w:rsid w:val="00DF33C5"/>
    <w:rsid w:val="00DF45F5"/>
    <w:rsid w:val="00DF56F1"/>
    <w:rsid w:val="00E26D9E"/>
    <w:rsid w:val="00E34ED5"/>
    <w:rsid w:val="00E70490"/>
    <w:rsid w:val="00E723F4"/>
    <w:rsid w:val="00E749CC"/>
    <w:rsid w:val="00E77B4E"/>
    <w:rsid w:val="00E801A5"/>
    <w:rsid w:val="00E84601"/>
    <w:rsid w:val="00E85441"/>
    <w:rsid w:val="00E8719C"/>
    <w:rsid w:val="00EA26D8"/>
    <w:rsid w:val="00EA5496"/>
    <w:rsid w:val="00EB2F6F"/>
    <w:rsid w:val="00EC2224"/>
    <w:rsid w:val="00EC4B7E"/>
    <w:rsid w:val="00EC4CC2"/>
    <w:rsid w:val="00EC78CF"/>
    <w:rsid w:val="00EC7DC1"/>
    <w:rsid w:val="00ED75DC"/>
    <w:rsid w:val="00EE0301"/>
    <w:rsid w:val="00EE18CC"/>
    <w:rsid w:val="00EF6BC2"/>
    <w:rsid w:val="00F004D1"/>
    <w:rsid w:val="00F015F1"/>
    <w:rsid w:val="00F02311"/>
    <w:rsid w:val="00F107D2"/>
    <w:rsid w:val="00F173D6"/>
    <w:rsid w:val="00F22781"/>
    <w:rsid w:val="00F2511F"/>
    <w:rsid w:val="00F254E0"/>
    <w:rsid w:val="00F27AC0"/>
    <w:rsid w:val="00F32D99"/>
    <w:rsid w:val="00F40D55"/>
    <w:rsid w:val="00F42BB8"/>
    <w:rsid w:val="00F5073A"/>
    <w:rsid w:val="00F53022"/>
    <w:rsid w:val="00F55CB9"/>
    <w:rsid w:val="00F7607D"/>
    <w:rsid w:val="00F91D68"/>
    <w:rsid w:val="00FA1F7B"/>
    <w:rsid w:val="00FA2EA0"/>
    <w:rsid w:val="00FB26D6"/>
    <w:rsid w:val="00FB30E5"/>
    <w:rsid w:val="00FB5536"/>
    <w:rsid w:val="00FC1350"/>
    <w:rsid w:val="00FC1AAB"/>
    <w:rsid w:val="00FD389C"/>
    <w:rsid w:val="00FD6856"/>
    <w:rsid w:val="00FF1299"/>
    <w:rsid w:val="00FF75E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7A3706D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05D7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31CE"/>
    <w:rPr>
      <w:b/>
      <w:bCs/>
    </w:rPr>
  </w:style>
  <w:style w:type="character" w:customStyle="1" w:styleId="apple-converted-space">
    <w:name w:val="apple-converted-space"/>
    <w:basedOn w:val="a0"/>
    <w:rsid w:val="00BF31CE"/>
  </w:style>
  <w:style w:type="paragraph" w:styleId="a4">
    <w:name w:val="List Paragraph"/>
    <w:basedOn w:val="a"/>
    <w:uiPriority w:val="34"/>
    <w:qFormat/>
    <w:rsid w:val="00676014"/>
    <w:pPr>
      <w:autoSpaceDE w:val="0"/>
      <w:autoSpaceDN w:val="0"/>
      <w:adjustRightInd w:val="0"/>
      <w:ind w:left="720"/>
      <w:contextualSpacing/>
    </w:pPr>
    <w:rPr>
      <w:rFonts w:ascii="Calibri" w:hAnsi="Calibri" w:cs="Calibri"/>
      <w:color w:val="000000"/>
      <w:kern w:val="0"/>
      <w:lang w:eastAsia="en-US"/>
    </w:rPr>
  </w:style>
  <w:style w:type="paragraph" w:customStyle="1" w:styleId="EndNoteBibliography">
    <w:name w:val="EndNote Bibliography"/>
    <w:basedOn w:val="a"/>
    <w:rsid w:val="00DD6334"/>
    <w:pPr>
      <w:autoSpaceDE w:val="0"/>
      <w:autoSpaceDN w:val="0"/>
      <w:adjustRightInd w:val="0"/>
    </w:pPr>
    <w:rPr>
      <w:rFonts w:ascii="Calibri" w:hAnsi="Calibri" w:cs="Calibri"/>
      <w:color w:val="00000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8286">
      <w:bodyDiv w:val="1"/>
      <w:marLeft w:val="0"/>
      <w:marRight w:val="0"/>
      <w:marTop w:val="0"/>
      <w:marBottom w:val="0"/>
      <w:divBdr>
        <w:top w:val="none" w:sz="0" w:space="0" w:color="auto"/>
        <w:left w:val="none" w:sz="0" w:space="0" w:color="auto"/>
        <w:bottom w:val="none" w:sz="0" w:space="0" w:color="auto"/>
        <w:right w:val="none" w:sz="0" w:space="0" w:color="auto"/>
      </w:divBdr>
    </w:div>
    <w:div w:id="479886069">
      <w:bodyDiv w:val="1"/>
      <w:marLeft w:val="0"/>
      <w:marRight w:val="0"/>
      <w:marTop w:val="0"/>
      <w:marBottom w:val="0"/>
      <w:divBdr>
        <w:top w:val="none" w:sz="0" w:space="0" w:color="auto"/>
        <w:left w:val="none" w:sz="0" w:space="0" w:color="auto"/>
        <w:bottom w:val="none" w:sz="0" w:space="0" w:color="auto"/>
        <w:right w:val="none" w:sz="0" w:space="0" w:color="auto"/>
      </w:divBdr>
    </w:div>
    <w:div w:id="780731944">
      <w:bodyDiv w:val="1"/>
      <w:marLeft w:val="0"/>
      <w:marRight w:val="0"/>
      <w:marTop w:val="0"/>
      <w:marBottom w:val="0"/>
      <w:divBdr>
        <w:top w:val="none" w:sz="0" w:space="0" w:color="auto"/>
        <w:left w:val="none" w:sz="0" w:space="0" w:color="auto"/>
        <w:bottom w:val="none" w:sz="0" w:space="0" w:color="auto"/>
        <w:right w:val="none" w:sz="0" w:space="0" w:color="auto"/>
      </w:divBdr>
    </w:div>
    <w:div w:id="1010982879">
      <w:bodyDiv w:val="1"/>
      <w:marLeft w:val="0"/>
      <w:marRight w:val="0"/>
      <w:marTop w:val="0"/>
      <w:marBottom w:val="0"/>
      <w:divBdr>
        <w:top w:val="none" w:sz="0" w:space="0" w:color="auto"/>
        <w:left w:val="none" w:sz="0" w:space="0" w:color="auto"/>
        <w:bottom w:val="none" w:sz="0" w:space="0" w:color="auto"/>
        <w:right w:val="none" w:sz="0" w:space="0" w:color="auto"/>
      </w:divBdr>
    </w:div>
    <w:div w:id="1143892228">
      <w:bodyDiv w:val="1"/>
      <w:marLeft w:val="0"/>
      <w:marRight w:val="0"/>
      <w:marTop w:val="0"/>
      <w:marBottom w:val="0"/>
      <w:divBdr>
        <w:top w:val="none" w:sz="0" w:space="0" w:color="auto"/>
        <w:left w:val="none" w:sz="0" w:space="0" w:color="auto"/>
        <w:bottom w:val="none" w:sz="0" w:space="0" w:color="auto"/>
        <w:right w:val="none" w:sz="0" w:space="0" w:color="auto"/>
      </w:divBdr>
    </w:div>
    <w:div w:id="1250387329">
      <w:bodyDiv w:val="1"/>
      <w:marLeft w:val="0"/>
      <w:marRight w:val="0"/>
      <w:marTop w:val="0"/>
      <w:marBottom w:val="0"/>
      <w:divBdr>
        <w:top w:val="none" w:sz="0" w:space="0" w:color="auto"/>
        <w:left w:val="none" w:sz="0" w:space="0" w:color="auto"/>
        <w:bottom w:val="none" w:sz="0" w:space="0" w:color="auto"/>
        <w:right w:val="none" w:sz="0" w:space="0" w:color="auto"/>
      </w:divBdr>
    </w:div>
    <w:div w:id="1421634352">
      <w:bodyDiv w:val="1"/>
      <w:marLeft w:val="0"/>
      <w:marRight w:val="0"/>
      <w:marTop w:val="0"/>
      <w:marBottom w:val="0"/>
      <w:divBdr>
        <w:top w:val="none" w:sz="0" w:space="0" w:color="auto"/>
        <w:left w:val="none" w:sz="0" w:space="0" w:color="auto"/>
        <w:bottom w:val="none" w:sz="0" w:space="0" w:color="auto"/>
        <w:right w:val="none" w:sz="0" w:space="0" w:color="auto"/>
      </w:divBdr>
    </w:div>
    <w:div w:id="1476147474">
      <w:bodyDiv w:val="1"/>
      <w:marLeft w:val="0"/>
      <w:marRight w:val="0"/>
      <w:marTop w:val="0"/>
      <w:marBottom w:val="0"/>
      <w:divBdr>
        <w:top w:val="none" w:sz="0" w:space="0" w:color="auto"/>
        <w:left w:val="none" w:sz="0" w:space="0" w:color="auto"/>
        <w:bottom w:val="none" w:sz="0" w:space="0" w:color="auto"/>
        <w:right w:val="none" w:sz="0" w:space="0" w:color="auto"/>
      </w:divBdr>
    </w:div>
    <w:div w:id="1549681612">
      <w:bodyDiv w:val="1"/>
      <w:marLeft w:val="0"/>
      <w:marRight w:val="0"/>
      <w:marTop w:val="0"/>
      <w:marBottom w:val="0"/>
      <w:divBdr>
        <w:top w:val="none" w:sz="0" w:space="0" w:color="auto"/>
        <w:left w:val="none" w:sz="0" w:space="0" w:color="auto"/>
        <w:bottom w:val="none" w:sz="0" w:space="0" w:color="auto"/>
        <w:right w:val="none" w:sz="0" w:space="0" w:color="auto"/>
      </w:divBdr>
    </w:div>
    <w:div w:id="1613242744">
      <w:bodyDiv w:val="1"/>
      <w:marLeft w:val="0"/>
      <w:marRight w:val="0"/>
      <w:marTop w:val="0"/>
      <w:marBottom w:val="0"/>
      <w:divBdr>
        <w:top w:val="none" w:sz="0" w:space="0" w:color="auto"/>
        <w:left w:val="none" w:sz="0" w:space="0" w:color="auto"/>
        <w:bottom w:val="none" w:sz="0" w:space="0" w:color="auto"/>
        <w:right w:val="none" w:sz="0" w:space="0" w:color="auto"/>
      </w:divBdr>
    </w:div>
    <w:div w:id="20442089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23</Pages>
  <Words>6362</Words>
  <Characters>36266</Characters>
  <Application>Microsoft Macintosh Word</Application>
  <DocSecurity>0</DocSecurity>
  <Lines>302</Lines>
  <Paragraphs>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聡</dc:creator>
  <cp:keywords/>
  <dc:description/>
  <cp:lastModifiedBy>O 聡</cp:lastModifiedBy>
  <cp:revision>243</cp:revision>
  <dcterms:created xsi:type="dcterms:W3CDTF">2019-06-13T00:35:00Z</dcterms:created>
  <dcterms:modified xsi:type="dcterms:W3CDTF">2019-09-02T11:28:00Z</dcterms:modified>
</cp:coreProperties>
</file>