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F8C" w:rsidRPr="00451D2A" w:rsidRDefault="00451D2A">
      <w:pPr>
        <w:rPr>
          <w:rFonts w:ascii="Times New Roman" w:hAnsi="Times New Roman" w:cs="Times New Roman"/>
          <w:sz w:val="22"/>
          <w:szCs w:val="22"/>
        </w:rPr>
      </w:pPr>
      <w:r w:rsidRPr="00451D2A">
        <w:rPr>
          <w:rFonts w:ascii="Times New Roman" w:hAnsi="Times New Roman" w:cs="Times New Roman"/>
          <w:sz w:val="22"/>
          <w:szCs w:val="22"/>
        </w:rPr>
        <w:fldChar w:fldCharType="begin"/>
      </w:r>
      <w:r w:rsidRPr="00451D2A">
        <w:rPr>
          <w:rFonts w:ascii="Times New Roman" w:hAnsi="Times New Roman" w:cs="Times New Roman"/>
          <w:sz w:val="22"/>
          <w:szCs w:val="22"/>
        </w:rPr>
        <w:instrText xml:space="preserve"> HYPERLINK "http://www.jimmunol.org/info/authors#CopyrightTransfer" </w:instrText>
      </w:r>
      <w:r w:rsidRPr="00451D2A">
        <w:rPr>
          <w:rFonts w:ascii="Times New Roman" w:hAnsi="Times New Roman" w:cs="Times New Roman"/>
          <w:sz w:val="22"/>
          <w:szCs w:val="22"/>
        </w:rPr>
        <w:fldChar w:fldCharType="separate"/>
      </w:r>
      <w:r w:rsidRPr="00451D2A">
        <w:rPr>
          <w:rStyle w:val="Hyperlink"/>
          <w:rFonts w:ascii="Times New Roman" w:hAnsi="Times New Roman" w:cs="Times New Roman"/>
          <w:sz w:val="22"/>
          <w:szCs w:val="22"/>
        </w:rPr>
        <w:t>http://www.jimmunol.org/info/authors#CopyrightTransfer</w:t>
      </w:r>
      <w:r w:rsidRPr="00451D2A">
        <w:rPr>
          <w:rFonts w:ascii="Times New Roman" w:hAnsi="Times New Roman" w:cs="Times New Roman"/>
          <w:sz w:val="22"/>
          <w:szCs w:val="22"/>
        </w:rPr>
        <w:fldChar w:fldCharType="end"/>
      </w:r>
      <w:bookmarkStart w:id="0" w:name="_GoBack"/>
      <w:bookmarkEnd w:id="0"/>
    </w:p>
    <w:p w:rsidR="00451D2A" w:rsidRPr="00451D2A" w:rsidRDefault="00451D2A">
      <w:pPr>
        <w:rPr>
          <w:rFonts w:ascii="Times New Roman" w:hAnsi="Times New Roman" w:cs="Times New Roman"/>
          <w:sz w:val="22"/>
          <w:szCs w:val="22"/>
        </w:rPr>
      </w:pPr>
    </w:p>
    <w:p w:rsidR="00451D2A" w:rsidRPr="00451D2A" w:rsidRDefault="00451D2A" w:rsidP="00451D2A">
      <w:pPr>
        <w:pStyle w:val="NormalWeb"/>
        <w:spacing w:before="0" w:beforeAutospacing="0" w:after="225" w:afterAutospacing="0"/>
        <w:textAlignment w:val="baseline"/>
        <w:rPr>
          <w:rFonts w:ascii="Times New Roman" w:hAnsi="Times New Roman"/>
          <w:color w:val="000000"/>
          <w:sz w:val="22"/>
          <w:szCs w:val="22"/>
        </w:rPr>
      </w:pPr>
      <w:r w:rsidRPr="00451D2A">
        <w:rPr>
          <w:rFonts w:ascii="Times New Roman" w:hAnsi="Times New Roman"/>
          <w:color w:val="000000"/>
          <w:sz w:val="22"/>
          <w:szCs w:val="22"/>
        </w:rPr>
        <w:t>All manuscripts are considered to be the property of AAI from the time of submission. Should AAI not publish the paper, AAI releases its rights therein at the time the manuscript is returned to the corresponding author.</w:t>
      </w:r>
    </w:p>
    <w:p w:rsidR="00451D2A" w:rsidRPr="00451D2A" w:rsidRDefault="00451D2A" w:rsidP="00451D2A">
      <w:pPr>
        <w:pStyle w:val="NormalWeb"/>
        <w:spacing w:before="0" w:beforeAutospacing="0" w:after="0" w:afterAutospacing="0"/>
        <w:textAlignment w:val="baseline"/>
        <w:rPr>
          <w:rFonts w:ascii="Times New Roman" w:hAnsi="Times New Roman"/>
          <w:color w:val="000000"/>
          <w:sz w:val="22"/>
          <w:szCs w:val="22"/>
        </w:rPr>
      </w:pPr>
      <w:r w:rsidRPr="00451D2A">
        <w:rPr>
          <w:rFonts w:ascii="Times New Roman" w:hAnsi="Times New Roman"/>
          <w:color w:val="000000"/>
          <w:sz w:val="22"/>
          <w:szCs w:val="22"/>
        </w:rPr>
        <w:t>Manuscripts published in </w:t>
      </w:r>
      <w:r w:rsidRPr="00451D2A">
        <w:rPr>
          <w:rStyle w:val="Emphasis"/>
          <w:rFonts w:ascii="Times New Roman" w:hAnsi="Times New Roman"/>
          <w:color w:val="000000"/>
          <w:sz w:val="22"/>
          <w:szCs w:val="22"/>
          <w:bdr w:val="none" w:sz="0" w:space="0" w:color="auto" w:frame="1"/>
        </w:rPr>
        <w:t>The Journal of Immunology</w:t>
      </w:r>
      <w:r w:rsidRPr="00451D2A">
        <w:rPr>
          <w:rFonts w:ascii="Times New Roman" w:hAnsi="Times New Roman"/>
          <w:color w:val="000000"/>
          <w:sz w:val="22"/>
          <w:szCs w:val="22"/>
        </w:rPr>
        <w:t> become the sole property of, with all rights in copyright reserved to, The American Association of Immunologists, Inc. (AAI).</w:t>
      </w:r>
    </w:p>
    <w:p w:rsidR="00451D2A" w:rsidRPr="00451D2A" w:rsidRDefault="00451D2A" w:rsidP="00451D2A">
      <w:pPr>
        <w:pStyle w:val="NormalWeb"/>
        <w:spacing w:before="0" w:beforeAutospacing="0" w:after="225" w:afterAutospacing="0"/>
        <w:textAlignment w:val="baseline"/>
        <w:rPr>
          <w:rFonts w:ascii="Times New Roman" w:hAnsi="Times New Roman"/>
          <w:color w:val="000000"/>
          <w:sz w:val="22"/>
          <w:szCs w:val="22"/>
        </w:rPr>
      </w:pPr>
      <w:r w:rsidRPr="00451D2A">
        <w:rPr>
          <w:rFonts w:ascii="Times New Roman" w:hAnsi="Times New Roman"/>
          <w:color w:val="000000"/>
          <w:sz w:val="22"/>
          <w:szCs w:val="22"/>
        </w:rPr>
        <w:t>The corresponding author, on behalf of all authors, signs a copyright transfer form. When all authors of an article have written it as part of their official duties as employees of the U.S. government, the article is exempt from this requirement for transfer of copyright.</w:t>
      </w:r>
    </w:p>
    <w:p w:rsidR="00451D2A" w:rsidRPr="00451D2A" w:rsidRDefault="00451D2A" w:rsidP="00451D2A">
      <w:pPr>
        <w:pStyle w:val="NormalWeb"/>
        <w:spacing w:before="0" w:beforeAutospacing="0" w:after="0" w:afterAutospacing="0"/>
        <w:textAlignment w:val="baseline"/>
        <w:rPr>
          <w:rFonts w:ascii="Times New Roman" w:hAnsi="Times New Roman"/>
          <w:color w:val="000000"/>
          <w:sz w:val="22"/>
          <w:szCs w:val="22"/>
        </w:rPr>
      </w:pPr>
      <w:r w:rsidRPr="00451D2A">
        <w:rPr>
          <w:rFonts w:ascii="Times New Roman" w:hAnsi="Times New Roman"/>
          <w:color w:val="000000"/>
          <w:sz w:val="22"/>
          <w:szCs w:val="22"/>
        </w:rPr>
        <w:t>Authors retain the following permissions as long as proper attribution (Originally published in </w:t>
      </w:r>
      <w:r w:rsidRPr="00451D2A">
        <w:rPr>
          <w:rStyle w:val="Emphasis"/>
          <w:rFonts w:ascii="Times New Roman" w:hAnsi="Times New Roman"/>
          <w:color w:val="000000"/>
          <w:sz w:val="22"/>
          <w:szCs w:val="22"/>
          <w:bdr w:val="none" w:sz="0" w:space="0" w:color="auto" w:frame="1"/>
        </w:rPr>
        <w:t>The Journal of Immunology</w:t>
      </w:r>
      <w:r w:rsidRPr="00451D2A">
        <w:rPr>
          <w:rFonts w:ascii="Times New Roman" w:hAnsi="Times New Roman"/>
          <w:color w:val="000000"/>
          <w:sz w:val="22"/>
          <w:szCs w:val="22"/>
        </w:rPr>
        <w:t xml:space="preserve">. </w:t>
      </w:r>
      <w:proofErr w:type="gramStart"/>
      <w:r w:rsidRPr="00451D2A">
        <w:rPr>
          <w:rFonts w:ascii="Times New Roman" w:hAnsi="Times New Roman"/>
          <w:color w:val="000000"/>
          <w:sz w:val="22"/>
          <w:szCs w:val="22"/>
        </w:rPr>
        <w:t>Author(s).</w:t>
      </w:r>
      <w:proofErr w:type="gramEnd"/>
      <w:r w:rsidRPr="00451D2A">
        <w:rPr>
          <w:rFonts w:ascii="Times New Roman" w:hAnsi="Times New Roman"/>
          <w:color w:val="000000"/>
          <w:sz w:val="22"/>
          <w:szCs w:val="22"/>
        </w:rPr>
        <w:t xml:space="preserve"> Year. Title.</w:t>
      </w:r>
      <w:r w:rsidRPr="00451D2A">
        <w:rPr>
          <w:rStyle w:val="apple-converted-space"/>
          <w:rFonts w:ascii="Times New Roman" w:hAnsi="Times New Roman"/>
          <w:color w:val="000000"/>
          <w:sz w:val="22"/>
          <w:szCs w:val="22"/>
        </w:rPr>
        <w:t> </w:t>
      </w:r>
      <w:r w:rsidRPr="00451D2A">
        <w:rPr>
          <w:rStyle w:val="Emphasis"/>
          <w:rFonts w:ascii="Times New Roman" w:hAnsi="Times New Roman"/>
          <w:color w:val="000000"/>
          <w:sz w:val="22"/>
          <w:szCs w:val="22"/>
          <w:bdr w:val="none" w:sz="0" w:space="0" w:color="auto" w:frame="1"/>
        </w:rPr>
        <w:t xml:space="preserve">J. </w:t>
      </w:r>
      <w:proofErr w:type="spellStart"/>
      <w:r w:rsidRPr="00451D2A">
        <w:rPr>
          <w:rStyle w:val="Emphasis"/>
          <w:rFonts w:ascii="Times New Roman" w:hAnsi="Times New Roman"/>
          <w:color w:val="000000"/>
          <w:sz w:val="22"/>
          <w:szCs w:val="22"/>
          <w:bdr w:val="none" w:sz="0" w:space="0" w:color="auto" w:frame="1"/>
        </w:rPr>
        <w:t>Immunol</w:t>
      </w:r>
      <w:proofErr w:type="spellEnd"/>
      <w:r w:rsidRPr="00451D2A">
        <w:rPr>
          <w:rStyle w:val="Emphasis"/>
          <w:rFonts w:ascii="Times New Roman" w:hAnsi="Times New Roman"/>
          <w:color w:val="000000"/>
          <w:sz w:val="22"/>
          <w:szCs w:val="22"/>
          <w:bdr w:val="none" w:sz="0" w:space="0" w:color="auto" w:frame="1"/>
        </w:rPr>
        <w:t>.</w:t>
      </w:r>
      <w:r w:rsidRPr="00451D2A">
        <w:rPr>
          <w:rStyle w:val="apple-converted-space"/>
          <w:rFonts w:ascii="Times New Roman" w:hAnsi="Times New Roman"/>
          <w:color w:val="000000"/>
          <w:sz w:val="22"/>
          <w:szCs w:val="22"/>
        </w:rPr>
        <w:t> </w:t>
      </w:r>
      <w:proofErr w:type="spellStart"/>
      <w:r w:rsidRPr="00451D2A">
        <w:rPr>
          <w:rFonts w:ascii="Times New Roman" w:hAnsi="Times New Roman"/>
          <w:color w:val="000000"/>
          <w:sz w:val="22"/>
          <w:szCs w:val="22"/>
        </w:rPr>
        <w:t>Vol</w:t>
      </w:r>
      <w:proofErr w:type="spellEnd"/>
      <w:r w:rsidRPr="00451D2A">
        <w:rPr>
          <w:rFonts w:ascii="Times New Roman" w:hAnsi="Times New Roman"/>
          <w:color w:val="000000"/>
          <w:sz w:val="22"/>
          <w:szCs w:val="22"/>
        </w:rPr>
        <w:t xml:space="preserve">: </w:t>
      </w:r>
      <w:proofErr w:type="spellStart"/>
      <w:r w:rsidRPr="00451D2A">
        <w:rPr>
          <w:rFonts w:ascii="Times New Roman" w:hAnsi="Times New Roman"/>
          <w:color w:val="000000"/>
          <w:sz w:val="22"/>
          <w:szCs w:val="22"/>
        </w:rPr>
        <w:t>pp</w:t>
      </w:r>
      <w:proofErr w:type="spellEnd"/>
      <w:r w:rsidRPr="00451D2A">
        <w:rPr>
          <w:rFonts w:ascii="Times New Roman" w:hAnsi="Times New Roman"/>
          <w:color w:val="000000"/>
          <w:sz w:val="22"/>
          <w:szCs w:val="22"/>
        </w:rPr>
        <w:t xml:space="preserve">-pp. Copyright © [year] The American Association of Immunologists, Inc.) </w:t>
      </w:r>
      <w:proofErr w:type="gramStart"/>
      <w:r w:rsidRPr="00451D2A">
        <w:rPr>
          <w:rFonts w:ascii="Times New Roman" w:hAnsi="Times New Roman"/>
          <w:color w:val="000000"/>
          <w:sz w:val="22"/>
          <w:szCs w:val="22"/>
        </w:rPr>
        <w:t>is</w:t>
      </w:r>
      <w:proofErr w:type="gramEnd"/>
      <w:r w:rsidRPr="00451D2A">
        <w:rPr>
          <w:rFonts w:ascii="Times New Roman" w:hAnsi="Times New Roman"/>
          <w:color w:val="000000"/>
          <w:sz w:val="22"/>
          <w:szCs w:val="22"/>
        </w:rPr>
        <w:t xml:space="preserve"> included:</w:t>
      </w:r>
    </w:p>
    <w:p w:rsidR="00451D2A" w:rsidRPr="00451D2A" w:rsidRDefault="00451D2A" w:rsidP="00451D2A">
      <w:pPr>
        <w:numPr>
          <w:ilvl w:val="0"/>
          <w:numId w:val="1"/>
        </w:numPr>
        <w:ind w:left="0"/>
        <w:textAlignment w:val="baseline"/>
        <w:rPr>
          <w:rFonts w:ascii="Times New Roman" w:eastAsia="Times New Roman" w:hAnsi="Times New Roman" w:cs="Times New Roman"/>
          <w:color w:val="000000"/>
          <w:sz w:val="22"/>
          <w:szCs w:val="22"/>
        </w:rPr>
      </w:pPr>
      <w:r w:rsidRPr="00451D2A">
        <w:rPr>
          <w:rFonts w:ascii="Times New Roman" w:eastAsia="Times New Roman" w:hAnsi="Times New Roman" w:cs="Times New Roman"/>
          <w:color w:val="000000"/>
          <w:sz w:val="22"/>
          <w:szCs w:val="22"/>
        </w:rPr>
        <w:t xml:space="preserve">If mandated by the funder of the research, authors may deposit the accepted, </w:t>
      </w:r>
      <w:proofErr w:type="spellStart"/>
      <w:r w:rsidRPr="00451D2A">
        <w:rPr>
          <w:rFonts w:ascii="Times New Roman" w:eastAsia="Times New Roman" w:hAnsi="Times New Roman" w:cs="Times New Roman"/>
          <w:color w:val="000000"/>
          <w:sz w:val="22"/>
          <w:szCs w:val="22"/>
        </w:rPr>
        <w:t>uncopyedited</w:t>
      </w:r>
      <w:proofErr w:type="spellEnd"/>
      <w:r w:rsidRPr="00451D2A">
        <w:rPr>
          <w:rFonts w:ascii="Times New Roman" w:eastAsia="Times New Roman" w:hAnsi="Times New Roman" w:cs="Times New Roman"/>
          <w:color w:val="000000"/>
          <w:sz w:val="22"/>
          <w:szCs w:val="22"/>
        </w:rPr>
        <w:t xml:space="preserve"> version of the manuscript into PubMed Central, with an embargo period (time at which the manuscript is available to the public) of 12 months after publication. This right applies solely to deposition into PubMed Central; the authors agree not to deposit the manuscript to any other repository (except a thesis repository if required - see item 3), agency, or entity. Authors whose funder mandates a PubMed Central embargo of 6 months have permission to make the manuscript available at 6 months after publication. This right applies only to articles under a funder mandate to submit to PubMed Central (for research funded by NIH, this means articles accepted for publication on or after April 7, 2008).</w:t>
      </w:r>
    </w:p>
    <w:p w:rsidR="00451D2A" w:rsidRPr="00451D2A" w:rsidRDefault="00451D2A" w:rsidP="00451D2A">
      <w:pPr>
        <w:numPr>
          <w:ilvl w:val="0"/>
          <w:numId w:val="1"/>
        </w:numPr>
        <w:ind w:left="0"/>
        <w:textAlignment w:val="baseline"/>
        <w:rPr>
          <w:rFonts w:ascii="Times New Roman" w:eastAsia="Times New Roman" w:hAnsi="Times New Roman" w:cs="Times New Roman"/>
          <w:color w:val="000000"/>
          <w:sz w:val="22"/>
          <w:szCs w:val="22"/>
        </w:rPr>
      </w:pPr>
      <w:r w:rsidRPr="00451D2A">
        <w:rPr>
          <w:rFonts w:ascii="Times New Roman" w:eastAsia="Times New Roman" w:hAnsi="Times New Roman" w:cs="Times New Roman"/>
          <w:color w:val="000000"/>
          <w:sz w:val="22"/>
          <w:szCs w:val="22"/>
        </w:rPr>
        <w:t>To reuse original figures or tables in the author's own work. This permission extends to the author only, not to the institution. The author may not permit others to reproduce their figures or tables in works not written by the author.</w:t>
      </w:r>
    </w:p>
    <w:p w:rsidR="00451D2A" w:rsidRPr="00451D2A" w:rsidRDefault="00451D2A" w:rsidP="00451D2A">
      <w:pPr>
        <w:numPr>
          <w:ilvl w:val="0"/>
          <w:numId w:val="1"/>
        </w:numPr>
        <w:ind w:left="0"/>
        <w:textAlignment w:val="baseline"/>
        <w:rPr>
          <w:rFonts w:ascii="Times New Roman" w:eastAsia="Times New Roman" w:hAnsi="Times New Roman" w:cs="Times New Roman"/>
          <w:color w:val="000000"/>
          <w:sz w:val="22"/>
          <w:szCs w:val="22"/>
        </w:rPr>
      </w:pPr>
      <w:r w:rsidRPr="00451D2A">
        <w:rPr>
          <w:rFonts w:ascii="Times New Roman" w:eastAsia="Times New Roman" w:hAnsi="Times New Roman" w:cs="Times New Roman"/>
          <w:color w:val="000000"/>
          <w:sz w:val="22"/>
          <w:szCs w:val="22"/>
        </w:rPr>
        <w:t>To include the final, published version of the article in a thesis and/or dissertation in print. If required by the degree-conferring institution, an electronic version of the final, published version may be deposited into a thesis repository as long as a link to the article on </w:t>
      </w:r>
      <w:r w:rsidRPr="00451D2A">
        <w:rPr>
          <w:rStyle w:val="Emphasis"/>
          <w:rFonts w:ascii="Times New Roman" w:eastAsia="Times New Roman" w:hAnsi="Times New Roman" w:cs="Times New Roman"/>
          <w:color w:val="000000"/>
          <w:sz w:val="22"/>
          <w:szCs w:val="22"/>
          <w:bdr w:val="none" w:sz="0" w:space="0" w:color="auto" w:frame="1"/>
        </w:rPr>
        <w:t>The Journal of Immunology</w:t>
      </w:r>
      <w:r w:rsidRPr="00451D2A">
        <w:rPr>
          <w:rStyle w:val="apple-converted-space"/>
          <w:rFonts w:ascii="Times New Roman" w:eastAsia="Times New Roman" w:hAnsi="Times New Roman" w:cs="Times New Roman"/>
          <w:color w:val="000000"/>
          <w:sz w:val="22"/>
          <w:szCs w:val="22"/>
        </w:rPr>
        <w:t> </w:t>
      </w:r>
      <w:r w:rsidRPr="00451D2A">
        <w:rPr>
          <w:rFonts w:ascii="Times New Roman" w:eastAsia="Times New Roman" w:hAnsi="Times New Roman" w:cs="Times New Roman"/>
          <w:color w:val="000000"/>
          <w:sz w:val="22"/>
          <w:szCs w:val="22"/>
        </w:rPr>
        <w:t>Web site is included.</w:t>
      </w:r>
    </w:p>
    <w:p w:rsidR="00451D2A" w:rsidRPr="00451D2A" w:rsidRDefault="00451D2A" w:rsidP="00451D2A">
      <w:pPr>
        <w:numPr>
          <w:ilvl w:val="0"/>
          <w:numId w:val="1"/>
        </w:numPr>
        <w:ind w:left="0"/>
        <w:textAlignment w:val="baseline"/>
        <w:rPr>
          <w:rFonts w:ascii="Times New Roman" w:eastAsia="Times New Roman" w:hAnsi="Times New Roman" w:cs="Times New Roman"/>
          <w:color w:val="000000"/>
          <w:sz w:val="22"/>
          <w:szCs w:val="22"/>
        </w:rPr>
      </w:pPr>
      <w:r w:rsidRPr="00451D2A">
        <w:rPr>
          <w:rFonts w:ascii="Times New Roman" w:eastAsia="Times New Roman" w:hAnsi="Times New Roman" w:cs="Times New Roman"/>
          <w:color w:val="000000"/>
          <w:sz w:val="22"/>
          <w:szCs w:val="22"/>
        </w:rPr>
        <w:t>To reprint the article in print collections composed solely of the author's own writings. Permission must be obtained from AAI to reprint the article in any publication that includes the work of others.</w:t>
      </w:r>
    </w:p>
    <w:p w:rsidR="00451D2A" w:rsidRPr="00451D2A" w:rsidRDefault="00451D2A" w:rsidP="00451D2A">
      <w:pPr>
        <w:numPr>
          <w:ilvl w:val="0"/>
          <w:numId w:val="1"/>
        </w:numPr>
        <w:ind w:left="0"/>
        <w:textAlignment w:val="baseline"/>
        <w:rPr>
          <w:rFonts w:ascii="Times New Roman" w:eastAsia="Times New Roman" w:hAnsi="Times New Roman" w:cs="Times New Roman"/>
          <w:color w:val="000000"/>
          <w:sz w:val="22"/>
          <w:szCs w:val="22"/>
        </w:rPr>
      </w:pPr>
      <w:r w:rsidRPr="00451D2A">
        <w:rPr>
          <w:rFonts w:ascii="Times New Roman" w:eastAsia="Times New Roman" w:hAnsi="Times New Roman" w:cs="Times New Roman"/>
          <w:color w:val="000000"/>
          <w:sz w:val="22"/>
          <w:szCs w:val="22"/>
        </w:rPr>
        <w:t xml:space="preserve">To post a copy of the accepted, </w:t>
      </w:r>
      <w:proofErr w:type="spellStart"/>
      <w:r w:rsidRPr="00451D2A">
        <w:rPr>
          <w:rFonts w:ascii="Times New Roman" w:eastAsia="Times New Roman" w:hAnsi="Times New Roman" w:cs="Times New Roman"/>
          <w:color w:val="000000"/>
          <w:sz w:val="22"/>
          <w:szCs w:val="22"/>
        </w:rPr>
        <w:t>uncopyedited</w:t>
      </w:r>
      <w:proofErr w:type="spellEnd"/>
      <w:r w:rsidRPr="00451D2A">
        <w:rPr>
          <w:rFonts w:ascii="Times New Roman" w:eastAsia="Times New Roman" w:hAnsi="Times New Roman" w:cs="Times New Roman"/>
          <w:color w:val="000000"/>
          <w:sz w:val="22"/>
          <w:szCs w:val="22"/>
        </w:rPr>
        <w:t xml:space="preserve"> version on the author's personal website with a notice that "This is the accepted, </w:t>
      </w:r>
      <w:proofErr w:type="spellStart"/>
      <w:r w:rsidRPr="00451D2A">
        <w:rPr>
          <w:rFonts w:ascii="Times New Roman" w:eastAsia="Times New Roman" w:hAnsi="Times New Roman" w:cs="Times New Roman"/>
          <w:color w:val="000000"/>
          <w:sz w:val="22"/>
          <w:szCs w:val="22"/>
        </w:rPr>
        <w:t>uncopyedited</w:t>
      </w:r>
      <w:proofErr w:type="spellEnd"/>
      <w:r w:rsidRPr="00451D2A">
        <w:rPr>
          <w:rFonts w:ascii="Times New Roman" w:eastAsia="Times New Roman" w:hAnsi="Times New Roman" w:cs="Times New Roman"/>
          <w:color w:val="000000"/>
          <w:sz w:val="22"/>
          <w:szCs w:val="22"/>
        </w:rPr>
        <w:t xml:space="preserve"> version of the manuscript. The definitive version was published in</w:t>
      </w:r>
      <w:r w:rsidRPr="00451D2A">
        <w:rPr>
          <w:rStyle w:val="Emphasis"/>
          <w:rFonts w:ascii="Times New Roman" w:eastAsia="Times New Roman" w:hAnsi="Times New Roman" w:cs="Times New Roman"/>
          <w:color w:val="000000"/>
          <w:sz w:val="22"/>
          <w:szCs w:val="22"/>
          <w:bdr w:val="none" w:sz="0" w:space="0" w:color="auto" w:frame="1"/>
        </w:rPr>
        <w:t> The Journal of Immunology</w:t>
      </w:r>
      <w:r w:rsidRPr="00451D2A">
        <w:rPr>
          <w:rFonts w:ascii="Times New Roman" w:eastAsia="Times New Roman" w:hAnsi="Times New Roman" w:cs="Times New Roman"/>
          <w:color w:val="000000"/>
          <w:sz w:val="22"/>
          <w:szCs w:val="22"/>
        </w:rPr>
        <w:t> </w:t>
      </w:r>
      <w:proofErr w:type="spellStart"/>
      <w:r w:rsidRPr="00451D2A">
        <w:rPr>
          <w:rFonts w:ascii="Times New Roman" w:eastAsia="Times New Roman" w:hAnsi="Times New Roman" w:cs="Times New Roman"/>
          <w:color w:val="000000"/>
          <w:sz w:val="22"/>
          <w:szCs w:val="22"/>
        </w:rPr>
        <w:t>Vol</w:t>
      </w:r>
      <w:proofErr w:type="spellEnd"/>
      <w:r w:rsidRPr="00451D2A">
        <w:rPr>
          <w:rFonts w:ascii="Times New Roman" w:eastAsia="Times New Roman" w:hAnsi="Times New Roman" w:cs="Times New Roman"/>
          <w:color w:val="000000"/>
          <w:sz w:val="22"/>
          <w:szCs w:val="22"/>
        </w:rPr>
        <w:t xml:space="preserve">: </w:t>
      </w:r>
      <w:proofErr w:type="spellStart"/>
      <w:r w:rsidRPr="00451D2A">
        <w:rPr>
          <w:rFonts w:ascii="Times New Roman" w:eastAsia="Times New Roman" w:hAnsi="Times New Roman" w:cs="Times New Roman"/>
          <w:color w:val="000000"/>
          <w:sz w:val="22"/>
          <w:szCs w:val="22"/>
        </w:rPr>
        <w:t>pp</w:t>
      </w:r>
      <w:proofErr w:type="spellEnd"/>
      <w:r w:rsidRPr="00451D2A">
        <w:rPr>
          <w:rFonts w:ascii="Times New Roman" w:eastAsia="Times New Roman" w:hAnsi="Times New Roman" w:cs="Times New Roman"/>
          <w:color w:val="000000"/>
          <w:sz w:val="22"/>
          <w:szCs w:val="22"/>
        </w:rPr>
        <w:t>-pp. DOI." A hyperlink to the published article on </w:t>
      </w:r>
      <w:r w:rsidRPr="00451D2A">
        <w:rPr>
          <w:rStyle w:val="Emphasis"/>
          <w:rFonts w:ascii="Times New Roman" w:eastAsia="Times New Roman" w:hAnsi="Times New Roman" w:cs="Times New Roman"/>
          <w:color w:val="000000"/>
          <w:sz w:val="22"/>
          <w:szCs w:val="22"/>
          <w:bdr w:val="none" w:sz="0" w:space="0" w:color="auto" w:frame="1"/>
        </w:rPr>
        <w:t>The Journal of Immunology</w:t>
      </w:r>
      <w:r w:rsidRPr="00451D2A">
        <w:rPr>
          <w:rStyle w:val="apple-converted-space"/>
          <w:rFonts w:ascii="Times New Roman" w:eastAsia="Times New Roman" w:hAnsi="Times New Roman" w:cs="Times New Roman"/>
          <w:color w:val="000000"/>
          <w:sz w:val="22"/>
          <w:szCs w:val="22"/>
        </w:rPr>
        <w:t> </w:t>
      </w:r>
      <w:r w:rsidRPr="00451D2A">
        <w:rPr>
          <w:rFonts w:ascii="Times New Roman" w:eastAsia="Times New Roman" w:hAnsi="Times New Roman" w:cs="Times New Roman"/>
          <w:color w:val="000000"/>
          <w:sz w:val="22"/>
          <w:szCs w:val="22"/>
        </w:rPr>
        <w:t>website must be included; the published PDF may not be displayed. For posting on any other website, including any social media, corporate or government (other than PubMed Central according to the terms in item 1 above) website, </w:t>
      </w:r>
      <w:hyperlink r:id="rId6" w:history="1">
        <w:r w:rsidRPr="00451D2A">
          <w:rPr>
            <w:rStyle w:val="Hyperlink"/>
            <w:rFonts w:ascii="Times New Roman" w:eastAsia="Times New Roman" w:hAnsi="Times New Roman" w:cs="Times New Roman"/>
            <w:color w:val="2A7191"/>
            <w:sz w:val="22"/>
            <w:szCs w:val="22"/>
            <w:bdr w:val="none" w:sz="0" w:space="0" w:color="auto" w:frame="1"/>
          </w:rPr>
          <w:t>permission must be requested from AAI</w:t>
        </w:r>
      </w:hyperlink>
      <w:r w:rsidRPr="00451D2A">
        <w:rPr>
          <w:rFonts w:ascii="Times New Roman" w:eastAsia="Times New Roman" w:hAnsi="Times New Roman" w:cs="Times New Roman"/>
          <w:color w:val="000000"/>
          <w:sz w:val="22"/>
          <w:szCs w:val="22"/>
        </w:rPr>
        <w:t>. POSTING TO INSTITUTIONAL REPOSITORIES IS NOT PERMITTED.</w:t>
      </w:r>
    </w:p>
    <w:p w:rsidR="00451D2A" w:rsidRPr="00451D2A" w:rsidRDefault="00451D2A" w:rsidP="00451D2A">
      <w:pPr>
        <w:numPr>
          <w:ilvl w:val="0"/>
          <w:numId w:val="1"/>
        </w:numPr>
        <w:ind w:left="0"/>
        <w:textAlignment w:val="baseline"/>
        <w:rPr>
          <w:rFonts w:ascii="Times New Roman" w:eastAsia="Times New Roman" w:hAnsi="Times New Roman" w:cs="Times New Roman"/>
          <w:color w:val="000000"/>
          <w:sz w:val="22"/>
          <w:szCs w:val="22"/>
        </w:rPr>
      </w:pPr>
      <w:r w:rsidRPr="00451D2A">
        <w:rPr>
          <w:rFonts w:ascii="Times New Roman" w:eastAsia="Times New Roman" w:hAnsi="Times New Roman" w:cs="Times New Roman"/>
          <w:color w:val="000000"/>
          <w:sz w:val="22"/>
          <w:szCs w:val="22"/>
        </w:rPr>
        <w:t>To present the work orally in part or in its entirety.</w:t>
      </w:r>
    </w:p>
    <w:p w:rsidR="00451D2A" w:rsidRPr="00451D2A" w:rsidRDefault="00451D2A" w:rsidP="00451D2A">
      <w:pPr>
        <w:numPr>
          <w:ilvl w:val="0"/>
          <w:numId w:val="1"/>
        </w:numPr>
        <w:ind w:left="0"/>
        <w:textAlignment w:val="baseline"/>
        <w:rPr>
          <w:rFonts w:ascii="Times New Roman" w:eastAsia="Times New Roman" w:hAnsi="Times New Roman" w:cs="Times New Roman"/>
          <w:color w:val="000000"/>
          <w:sz w:val="22"/>
          <w:szCs w:val="22"/>
        </w:rPr>
      </w:pPr>
      <w:r w:rsidRPr="00451D2A">
        <w:rPr>
          <w:rFonts w:ascii="Times New Roman" w:eastAsia="Times New Roman" w:hAnsi="Times New Roman" w:cs="Times New Roman"/>
          <w:color w:val="000000"/>
          <w:sz w:val="22"/>
          <w:szCs w:val="22"/>
        </w:rPr>
        <w:t>If the work was prepared as a work-for-hire, the author's employer may print out PDFs or make photocopies for internal use only. Distribution of the article by the author's employer in other formats or for any other purpose </w:t>
      </w:r>
      <w:hyperlink r:id="rId7" w:history="1">
        <w:r w:rsidRPr="00451D2A">
          <w:rPr>
            <w:rStyle w:val="Hyperlink"/>
            <w:rFonts w:ascii="Times New Roman" w:eastAsia="Times New Roman" w:hAnsi="Times New Roman" w:cs="Times New Roman"/>
            <w:color w:val="2A7191"/>
            <w:sz w:val="22"/>
            <w:szCs w:val="22"/>
            <w:bdr w:val="none" w:sz="0" w:space="0" w:color="auto" w:frame="1"/>
          </w:rPr>
          <w:t>requires permission from AAI</w:t>
        </w:r>
      </w:hyperlink>
      <w:r w:rsidRPr="00451D2A">
        <w:rPr>
          <w:rFonts w:ascii="Times New Roman" w:eastAsia="Times New Roman" w:hAnsi="Times New Roman" w:cs="Times New Roman"/>
          <w:color w:val="000000"/>
          <w:sz w:val="22"/>
          <w:szCs w:val="22"/>
        </w:rPr>
        <w:t>.</w:t>
      </w:r>
    </w:p>
    <w:p w:rsidR="00451D2A" w:rsidRPr="00451D2A" w:rsidRDefault="00451D2A" w:rsidP="00451D2A">
      <w:pPr>
        <w:pStyle w:val="NormalWeb"/>
        <w:spacing w:before="0" w:beforeAutospacing="0" w:after="0" w:afterAutospacing="0"/>
        <w:textAlignment w:val="baseline"/>
        <w:rPr>
          <w:rFonts w:ascii="Times New Roman" w:hAnsi="Times New Roman"/>
          <w:color w:val="000000"/>
          <w:sz w:val="22"/>
          <w:szCs w:val="22"/>
        </w:rPr>
      </w:pPr>
      <w:r w:rsidRPr="00451D2A">
        <w:rPr>
          <w:rFonts w:ascii="Times New Roman" w:hAnsi="Times New Roman"/>
          <w:color w:val="000000"/>
          <w:sz w:val="22"/>
          <w:szCs w:val="22"/>
        </w:rPr>
        <w:t>Authors reusing their own material as described in items 1-7 do not need to contact AAI for permission, except where noted. For all other reuse, the authors should </w:t>
      </w:r>
      <w:hyperlink r:id="rId8" w:history="1">
        <w:r w:rsidRPr="00451D2A">
          <w:rPr>
            <w:rStyle w:val="Hyperlink"/>
            <w:rFonts w:ascii="Times New Roman" w:hAnsi="Times New Roman"/>
            <w:color w:val="2A7191"/>
            <w:sz w:val="22"/>
            <w:szCs w:val="22"/>
            <w:bdr w:val="none" w:sz="0" w:space="0" w:color="auto" w:frame="1"/>
          </w:rPr>
          <w:t>contact AAI</w:t>
        </w:r>
      </w:hyperlink>
      <w:r w:rsidRPr="00451D2A">
        <w:rPr>
          <w:rFonts w:ascii="Times New Roman" w:hAnsi="Times New Roman"/>
          <w:color w:val="000000"/>
          <w:sz w:val="22"/>
          <w:szCs w:val="22"/>
        </w:rPr>
        <w:t>.</w:t>
      </w:r>
    </w:p>
    <w:p w:rsidR="00451D2A" w:rsidRPr="00451D2A" w:rsidRDefault="00451D2A" w:rsidP="00451D2A">
      <w:pPr>
        <w:rPr>
          <w:rFonts w:ascii="Times New Roman" w:eastAsia="Times New Roman" w:hAnsi="Times New Roman" w:cs="Times New Roman"/>
          <w:sz w:val="22"/>
          <w:szCs w:val="22"/>
        </w:rPr>
      </w:pPr>
    </w:p>
    <w:p w:rsidR="00451D2A" w:rsidRPr="00451D2A" w:rsidRDefault="00451D2A">
      <w:pPr>
        <w:rPr>
          <w:rFonts w:ascii="Times New Roman" w:hAnsi="Times New Roman" w:cs="Times New Roman"/>
          <w:sz w:val="22"/>
          <w:szCs w:val="22"/>
        </w:rPr>
      </w:pPr>
    </w:p>
    <w:sectPr w:rsidR="00451D2A" w:rsidRPr="00451D2A" w:rsidSect="00DA69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65256"/>
    <w:multiLevelType w:val="multilevel"/>
    <w:tmpl w:val="D4321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D2A"/>
    <w:rsid w:val="00451D2A"/>
    <w:rsid w:val="00DA6938"/>
    <w:rsid w:val="00F12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2277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1D2A"/>
    <w:rPr>
      <w:color w:val="0000FF" w:themeColor="hyperlink"/>
      <w:u w:val="single"/>
    </w:rPr>
  </w:style>
  <w:style w:type="paragraph" w:styleId="NormalWeb">
    <w:name w:val="Normal (Web)"/>
    <w:basedOn w:val="Normal"/>
    <w:uiPriority w:val="99"/>
    <w:semiHidden/>
    <w:unhideWhenUsed/>
    <w:rsid w:val="00451D2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451D2A"/>
    <w:rPr>
      <w:i/>
      <w:iCs/>
    </w:rPr>
  </w:style>
  <w:style w:type="character" w:customStyle="1" w:styleId="apple-converted-space">
    <w:name w:val="apple-converted-space"/>
    <w:basedOn w:val="DefaultParagraphFont"/>
    <w:rsid w:val="00451D2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1D2A"/>
    <w:rPr>
      <w:color w:val="0000FF" w:themeColor="hyperlink"/>
      <w:u w:val="single"/>
    </w:rPr>
  </w:style>
  <w:style w:type="paragraph" w:styleId="NormalWeb">
    <w:name w:val="Normal (Web)"/>
    <w:basedOn w:val="Normal"/>
    <w:uiPriority w:val="99"/>
    <w:semiHidden/>
    <w:unhideWhenUsed/>
    <w:rsid w:val="00451D2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451D2A"/>
    <w:rPr>
      <w:i/>
      <w:iCs/>
    </w:rPr>
  </w:style>
  <w:style w:type="character" w:customStyle="1" w:styleId="apple-converted-space">
    <w:name w:val="apple-converted-space"/>
    <w:basedOn w:val="DefaultParagraphFont"/>
    <w:rsid w:val="00451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88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ai.org/About/Publications/JI/copyright.html" TargetMode="External"/><Relationship Id="rId7" Type="http://schemas.openxmlformats.org/officeDocument/2006/relationships/hyperlink" Target="http://www.aai.org/About/Publications/JI/copyright.html" TargetMode="External"/><Relationship Id="rId8" Type="http://schemas.openxmlformats.org/officeDocument/2006/relationships/hyperlink" Target="http://www.aai.org/About/Publications/JI/copyright.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590</Words>
  <Characters>3366</Characters>
  <Application>Microsoft Macintosh Word</Application>
  <DocSecurity>0</DocSecurity>
  <Lines>28</Lines>
  <Paragraphs>7</Paragraphs>
  <ScaleCrop>false</ScaleCrop>
  <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Edelblum</dc:creator>
  <cp:keywords/>
  <dc:description/>
  <cp:lastModifiedBy>Karen Edelblum</cp:lastModifiedBy>
  <cp:revision>1</cp:revision>
  <dcterms:created xsi:type="dcterms:W3CDTF">2019-03-20T17:32:00Z</dcterms:created>
  <dcterms:modified xsi:type="dcterms:W3CDTF">2019-03-20T17:33:00Z</dcterms:modified>
</cp:coreProperties>
</file>