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171F7" w14:textId="77777777" w:rsidR="004A37B8" w:rsidRDefault="008F7049" w:rsidP="001F177A">
      <w:pPr>
        <w:spacing w:after="0"/>
        <w:rPr>
          <w:sz w:val="24"/>
          <w:szCs w:val="24"/>
        </w:rPr>
      </w:pPr>
      <w:r w:rsidRPr="001F177A">
        <w:rPr>
          <w:sz w:val="24"/>
          <w:szCs w:val="24"/>
        </w:rPr>
        <w:t>March 14, 2019</w:t>
      </w:r>
    </w:p>
    <w:p w14:paraId="5C1DF8A8" w14:textId="77777777" w:rsidR="001F177A" w:rsidRPr="001F177A" w:rsidRDefault="001F177A" w:rsidP="001F177A">
      <w:pPr>
        <w:spacing w:after="0"/>
        <w:rPr>
          <w:sz w:val="24"/>
          <w:szCs w:val="24"/>
        </w:rPr>
      </w:pPr>
    </w:p>
    <w:p w14:paraId="04D91C67" w14:textId="77777777" w:rsidR="004A37B8" w:rsidRDefault="008F7049" w:rsidP="001F177A">
      <w:pPr>
        <w:spacing w:after="0"/>
        <w:rPr>
          <w:sz w:val="24"/>
          <w:szCs w:val="24"/>
        </w:rPr>
      </w:pPr>
      <w:r w:rsidRPr="001F177A">
        <w:rPr>
          <w:sz w:val="24"/>
          <w:szCs w:val="24"/>
        </w:rPr>
        <w:t>Phillip Steindel</w:t>
      </w:r>
      <w:r w:rsidR="004A37B8" w:rsidRPr="001F177A">
        <w:rPr>
          <w:sz w:val="24"/>
          <w:szCs w:val="24"/>
        </w:rPr>
        <w:t>, PhD</w:t>
      </w:r>
    </w:p>
    <w:p w14:paraId="182346F4" w14:textId="77777777" w:rsidR="001F177A" w:rsidRPr="001F177A" w:rsidRDefault="001F177A" w:rsidP="001F177A">
      <w:pPr>
        <w:spacing w:after="0"/>
        <w:rPr>
          <w:sz w:val="24"/>
          <w:szCs w:val="24"/>
        </w:rPr>
      </w:pPr>
    </w:p>
    <w:p w14:paraId="1C65C693" w14:textId="77777777" w:rsidR="004A37B8" w:rsidRDefault="008F7049" w:rsidP="001F177A">
      <w:pPr>
        <w:spacing w:after="0"/>
        <w:rPr>
          <w:sz w:val="24"/>
          <w:szCs w:val="24"/>
        </w:rPr>
      </w:pPr>
      <w:r w:rsidRPr="001F177A">
        <w:rPr>
          <w:sz w:val="24"/>
          <w:szCs w:val="24"/>
        </w:rPr>
        <w:t>Review Editor</w:t>
      </w:r>
    </w:p>
    <w:p w14:paraId="077FB745" w14:textId="77777777" w:rsidR="001F177A" w:rsidRPr="001F177A" w:rsidRDefault="001F177A" w:rsidP="001F177A">
      <w:pPr>
        <w:spacing w:after="0"/>
        <w:rPr>
          <w:sz w:val="24"/>
          <w:szCs w:val="24"/>
        </w:rPr>
      </w:pPr>
    </w:p>
    <w:p w14:paraId="49A67894" w14:textId="77777777" w:rsidR="004A37B8" w:rsidRDefault="008F7049" w:rsidP="001F177A">
      <w:pPr>
        <w:spacing w:after="0"/>
        <w:rPr>
          <w:sz w:val="24"/>
          <w:szCs w:val="24"/>
        </w:rPr>
      </w:pPr>
      <w:r w:rsidRPr="001F177A">
        <w:rPr>
          <w:sz w:val="24"/>
          <w:szCs w:val="24"/>
        </w:rPr>
        <w:t>JoVE</w:t>
      </w:r>
    </w:p>
    <w:p w14:paraId="126CAD8B" w14:textId="77777777" w:rsidR="001F177A" w:rsidRPr="001F177A" w:rsidRDefault="001F177A" w:rsidP="001F177A">
      <w:pPr>
        <w:spacing w:after="0"/>
        <w:rPr>
          <w:sz w:val="24"/>
          <w:szCs w:val="24"/>
        </w:rPr>
      </w:pPr>
    </w:p>
    <w:p w14:paraId="6E4A76EC" w14:textId="77777777" w:rsidR="004A37B8" w:rsidRDefault="004A37B8" w:rsidP="001F177A">
      <w:pPr>
        <w:spacing w:after="0"/>
        <w:rPr>
          <w:sz w:val="24"/>
          <w:szCs w:val="24"/>
        </w:rPr>
      </w:pPr>
      <w:r w:rsidRPr="001F177A">
        <w:rPr>
          <w:sz w:val="24"/>
          <w:szCs w:val="24"/>
        </w:rPr>
        <w:t xml:space="preserve">Dear Dr. </w:t>
      </w:r>
      <w:r w:rsidR="008F7049" w:rsidRPr="001F177A">
        <w:rPr>
          <w:sz w:val="24"/>
          <w:szCs w:val="24"/>
        </w:rPr>
        <w:t>Steindel</w:t>
      </w:r>
      <w:r w:rsidRPr="001F177A">
        <w:rPr>
          <w:sz w:val="24"/>
          <w:szCs w:val="24"/>
        </w:rPr>
        <w:t>:</w:t>
      </w:r>
    </w:p>
    <w:p w14:paraId="39C13C3D" w14:textId="77777777" w:rsidR="001F177A" w:rsidRPr="001F177A" w:rsidRDefault="001F177A" w:rsidP="001F177A">
      <w:pPr>
        <w:spacing w:after="0"/>
        <w:rPr>
          <w:sz w:val="24"/>
          <w:szCs w:val="24"/>
        </w:rPr>
      </w:pPr>
    </w:p>
    <w:p w14:paraId="4530B76B" w14:textId="28E23BAD" w:rsidR="004A37B8" w:rsidRDefault="004A37B8" w:rsidP="001F177A">
      <w:pPr>
        <w:spacing w:after="0"/>
        <w:rPr>
          <w:sz w:val="24"/>
          <w:szCs w:val="24"/>
        </w:rPr>
      </w:pPr>
      <w:r w:rsidRPr="001F177A">
        <w:rPr>
          <w:sz w:val="24"/>
          <w:szCs w:val="24"/>
        </w:rPr>
        <w:t>Please find enclosed our revised manuscript entitled “</w:t>
      </w:r>
      <w:r w:rsidR="008F7049" w:rsidRPr="001F177A">
        <w:rPr>
          <w:sz w:val="24"/>
          <w:szCs w:val="24"/>
        </w:rPr>
        <w:t>Methods for Collecting Sleep, Circadian, Fatigue, and Performance Data in Complex Operational Environments</w:t>
      </w:r>
      <w:r w:rsidRPr="001F177A">
        <w:rPr>
          <w:sz w:val="24"/>
          <w:szCs w:val="24"/>
        </w:rPr>
        <w:t xml:space="preserve">” for consideration in the </w:t>
      </w:r>
      <w:r w:rsidR="008F7049" w:rsidRPr="001F177A">
        <w:rPr>
          <w:sz w:val="24"/>
          <w:szCs w:val="24"/>
        </w:rPr>
        <w:t xml:space="preserve">Journal of Visual Experiments. </w:t>
      </w:r>
      <w:r w:rsidRPr="001F177A">
        <w:rPr>
          <w:sz w:val="24"/>
          <w:szCs w:val="24"/>
        </w:rPr>
        <w:t xml:space="preserve">We have revised the manuscript as recommended by </w:t>
      </w:r>
      <w:r w:rsidR="005919A6">
        <w:rPr>
          <w:sz w:val="24"/>
          <w:szCs w:val="24"/>
        </w:rPr>
        <w:t xml:space="preserve">editors and </w:t>
      </w:r>
      <w:r w:rsidRPr="001F177A">
        <w:rPr>
          <w:sz w:val="24"/>
          <w:szCs w:val="24"/>
        </w:rPr>
        <w:t>reviewers and have responded to their comments point-by-point below. We have italicized the reviewer comments to distinguish them from our responses. We hope that you will find our revised rationale clear.</w:t>
      </w:r>
    </w:p>
    <w:p w14:paraId="78F953BE" w14:textId="77777777" w:rsidR="001F177A" w:rsidRPr="001F177A" w:rsidRDefault="001F177A" w:rsidP="001F177A">
      <w:pPr>
        <w:spacing w:after="0"/>
        <w:rPr>
          <w:sz w:val="24"/>
          <w:szCs w:val="24"/>
        </w:rPr>
      </w:pPr>
    </w:p>
    <w:p w14:paraId="100E91FE" w14:textId="0A9368E1" w:rsidR="004A37B8" w:rsidRDefault="004A37B8" w:rsidP="001F177A">
      <w:pPr>
        <w:spacing w:after="0"/>
        <w:rPr>
          <w:sz w:val="24"/>
          <w:szCs w:val="24"/>
        </w:rPr>
      </w:pPr>
      <w:r w:rsidRPr="001F177A">
        <w:rPr>
          <w:sz w:val="24"/>
          <w:szCs w:val="24"/>
        </w:rPr>
        <w:t>Best regards,</w:t>
      </w:r>
    </w:p>
    <w:p w14:paraId="542B3948" w14:textId="19416C2E" w:rsidR="0046224E" w:rsidRDefault="0046224E" w:rsidP="001F177A">
      <w:pPr>
        <w:spacing w:after="0"/>
        <w:rPr>
          <w:sz w:val="24"/>
          <w:szCs w:val="24"/>
        </w:rPr>
      </w:pPr>
    </w:p>
    <w:p w14:paraId="7DDFDF33" w14:textId="1082941A" w:rsidR="0046224E" w:rsidRDefault="0046224E" w:rsidP="001F177A">
      <w:pPr>
        <w:spacing w:after="0"/>
        <w:rPr>
          <w:sz w:val="24"/>
          <w:szCs w:val="24"/>
        </w:rPr>
      </w:pPr>
    </w:p>
    <w:p w14:paraId="7C78648F" w14:textId="77777777" w:rsidR="0046224E" w:rsidRPr="001F177A" w:rsidRDefault="0046224E" w:rsidP="001F177A">
      <w:pPr>
        <w:spacing w:after="0"/>
        <w:rPr>
          <w:sz w:val="24"/>
          <w:szCs w:val="24"/>
        </w:rPr>
      </w:pPr>
    </w:p>
    <w:p w14:paraId="1A037B64" w14:textId="77777777" w:rsidR="004A37B8" w:rsidRPr="001F177A" w:rsidRDefault="008F7049" w:rsidP="001F177A">
      <w:pPr>
        <w:spacing w:after="0"/>
        <w:rPr>
          <w:sz w:val="24"/>
          <w:szCs w:val="24"/>
        </w:rPr>
      </w:pPr>
      <w:r w:rsidRPr="001F177A">
        <w:rPr>
          <w:sz w:val="24"/>
          <w:szCs w:val="24"/>
        </w:rPr>
        <w:t>Erin E. Flynn-Evans, PhD</w:t>
      </w:r>
    </w:p>
    <w:p w14:paraId="2D915B23" w14:textId="77777777" w:rsidR="00137C66" w:rsidRDefault="00137C66" w:rsidP="001F177A">
      <w:pPr>
        <w:spacing w:after="0"/>
        <w:rPr>
          <w:sz w:val="24"/>
          <w:szCs w:val="24"/>
        </w:rPr>
      </w:pPr>
    </w:p>
    <w:p w14:paraId="12A17510" w14:textId="4225BE3B" w:rsidR="001F177A" w:rsidRDefault="00137C66" w:rsidP="001F177A">
      <w:pPr>
        <w:spacing w:after="0"/>
        <w:rPr>
          <w:sz w:val="24"/>
          <w:szCs w:val="24"/>
        </w:rPr>
      </w:pPr>
      <w:r>
        <w:rPr>
          <w:sz w:val="24"/>
          <w:szCs w:val="24"/>
        </w:rPr>
        <w:t>Editorial co</w:t>
      </w:r>
      <w:r w:rsidR="005919A6">
        <w:rPr>
          <w:sz w:val="24"/>
          <w:szCs w:val="24"/>
        </w:rPr>
        <w:t>m</w:t>
      </w:r>
      <w:r>
        <w:rPr>
          <w:sz w:val="24"/>
          <w:szCs w:val="24"/>
        </w:rPr>
        <w:t>ments:</w:t>
      </w:r>
    </w:p>
    <w:p w14:paraId="7DBF9131" w14:textId="77777777" w:rsidR="005919A6" w:rsidRDefault="005919A6" w:rsidP="005919A6">
      <w:pPr>
        <w:spacing w:after="0"/>
        <w:rPr>
          <w:i/>
          <w:sz w:val="24"/>
          <w:szCs w:val="24"/>
        </w:rPr>
      </w:pPr>
    </w:p>
    <w:p w14:paraId="7591ACB1" w14:textId="3C720892" w:rsidR="005919A6" w:rsidRPr="005919A6" w:rsidRDefault="005919A6" w:rsidP="005919A6">
      <w:pPr>
        <w:spacing w:after="0"/>
        <w:rPr>
          <w:i/>
          <w:sz w:val="24"/>
          <w:szCs w:val="24"/>
        </w:rPr>
      </w:pPr>
      <w:r w:rsidRPr="005919A6">
        <w:rPr>
          <w:i/>
          <w:sz w:val="24"/>
          <w:szCs w:val="24"/>
        </w:rPr>
        <w:t>General:</w:t>
      </w:r>
    </w:p>
    <w:p w14:paraId="709B0306" w14:textId="5C31C5EF" w:rsidR="005919A6" w:rsidRDefault="005919A6" w:rsidP="003E49AB">
      <w:pPr>
        <w:pStyle w:val="ListParagraph"/>
        <w:numPr>
          <w:ilvl w:val="0"/>
          <w:numId w:val="3"/>
        </w:numPr>
        <w:spacing w:after="0" w:line="240" w:lineRule="auto"/>
        <w:rPr>
          <w:i/>
          <w:sz w:val="24"/>
          <w:szCs w:val="24"/>
        </w:rPr>
      </w:pPr>
      <w:r w:rsidRPr="005919A6">
        <w:rPr>
          <w:i/>
          <w:sz w:val="24"/>
          <w:szCs w:val="24"/>
        </w:rPr>
        <w:t>Please take this opportunity to thoroughly proofread the manuscript to ensure that there are no spelling or grammar issues.</w:t>
      </w:r>
    </w:p>
    <w:p w14:paraId="330FADBA" w14:textId="77777777" w:rsidR="00A53CBD" w:rsidRPr="005919A6" w:rsidRDefault="00A53CBD" w:rsidP="003E49AB">
      <w:pPr>
        <w:pStyle w:val="ListParagraph"/>
        <w:spacing w:after="0" w:line="240" w:lineRule="auto"/>
        <w:ind w:left="0"/>
        <w:rPr>
          <w:i/>
          <w:sz w:val="24"/>
          <w:szCs w:val="24"/>
        </w:rPr>
      </w:pPr>
    </w:p>
    <w:p w14:paraId="4E80EE7D" w14:textId="371F590E" w:rsidR="005919A6" w:rsidRDefault="00A53CBD" w:rsidP="003E49AB">
      <w:pPr>
        <w:spacing w:after="0" w:line="240" w:lineRule="auto"/>
        <w:contextualSpacing/>
        <w:rPr>
          <w:color w:val="0070C0"/>
          <w:sz w:val="24"/>
          <w:szCs w:val="24"/>
        </w:rPr>
      </w:pPr>
      <w:r>
        <w:rPr>
          <w:color w:val="0070C0"/>
          <w:sz w:val="24"/>
          <w:szCs w:val="24"/>
        </w:rPr>
        <w:t>We checked for spelling or grammar issues.</w:t>
      </w:r>
    </w:p>
    <w:p w14:paraId="2A7F4AA7" w14:textId="77777777" w:rsidR="003E49AB" w:rsidRDefault="003E49AB" w:rsidP="003E49AB">
      <w:pPr>
        <w:pStyle w:val="ListParagraph"/>
        <w:spacing w:after="0" w:line="240" w:lineRule="auto"/>
        <w:ind w:left="0"/>
        <w:rPr>
          <w:color w:val="0070C0"/>
          <w:sz w:val="24"/>
          <w:szCs w:val="24"/>
        </w:rPr>
      </w:pPr>
    </w:p>
    <w:p w14:paraId="4B8028E4" w14:textId="1EF1C60A" w:rsidR="003E49AB" w:rsidRDefault="005919A6" w:rsidP="003E49AB">
      <w:pPr>
        <w:pStyle w:val="ListParagraph"/>
        <w:numPr>
          <w:ilvl w:val="0"/>
          <w:numId w:val="3"/>
        </w:numPr>
        <w:spacing w:after="0" w:line="240" w:lineRule="auto"/>
        <w:rPr>
          <w:i/>
          <w:sz w:val="24"/>
          <w:szCs w:val="24"/>
        </w:rPr>
      </w:pPr>
      <w:r w:rsidRPr="003E49AB">
        <w:rPr>
          <w:i/>
          <w:sz w:val="24"/>
          <w:szCs w:val="24"/>
        </w:rPr>
        <w:t>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78C0D2EA" w14:textId="186840D7" w:rsidR="003E49AB" w:rsidRDefault="003E49AB" w:rsidP="003E49AB">
      <w:pPr>
        <w:pStyle w:val="ListParagraph"/>
        <w:spacing w:after="0" w:line="240" w:lineRule="auto"/>
        <w:ind w:left="0"/>
        <w:rPr>
          <w:i/>
          <w:sz w:val="24"/>
          <w:szCs w:val="24"/>
        </w:rPr>
      </w:pPr>
    </w:p>
    <w:p w14:paraId="728C25E2" w14:textId="0B68A579" w:rsidR="003E49AB" w:rsidRPr="003E49AB" w:rsidRDefault="003E49AB" w:rsidP="003E49AB">
      <w:pPr>
        <w:spacing w:after="0" w:line="240" w:lineRule="auto"/>
        <w:rPr>
          <w:color w:val="0070C0"/>
          <w:sz w:val="24"/>
          <w:szCs w:val="24"/>
        </w:rPr>
      </w:pPr>
      <w:r w:rsidRPr="003E49AB">
        <w:rPr>
          <w:color w:val="0070C0"/>
          <w:sz w:val="24"/>
          <w:szCs w:val="24"/>
        </w:rPr>
        <w:t>The manuscript is formatted according to JoVE guidelines.</w:t>
      </w:r>
    </w:p>
    <w:p w14:paraId="48A0D69E" w14:textId="77777777" w:rsidR="003E49AB" w:rsidRPr="003E49AB" w:rsidRDefault="003E49AB" w:rsidP="003E49AB">
      <w:pPr>
        <w:pStyle w:val="ListParagraph"/>
        <w:spacing w:after="0" w:line="240" w:lineRule="auto"/>
        <w:ind w:left="0"/>
        <w:rPr>
          <w:color w:val="0070C0"/>
          <w:sz w:val="24"/>
          <w:szCs w:val="24"/>
        </w:rPr>
      </w:pPr>
    </w:p>
    <w:p w14:paraId="17946636" w14:textId="7BD18B14" w:rsidR="005919A6" w:rsidRPr="003E49AB" w:rsidRDefault="005919A6" w:rsidP="003E49AB">
      <w:pPr>
        <w:pStyle w:val="ListParagraph"/>
        <w:numPr>
          <w:ilvl w:val="0"/>
          <w:numId w:val="3"/>
        </w:numPr>
        <w:spacing w:after="0" w:line="240" w:lineRule="auto"/>
        <w:rPr>
          <w:i/>
          <w:sz w:val="24"/>
          <w:szCs w:val="24"/>
        </w:rPr>
      </w:pPr>
      <w:r w:rsidRPr="003E49AB">
        <w:rPr>
          <w:i/>
          <w:sz w:val="24"/>
          <w:szCs w:val="24"/>
        </w:rPr>
        <w:t xml:space="preserve">JoVE cannot publish manuscripts containing commercial language. This includes trademark symbols (™), registered symbols (®), and company names before an </w:t>
      </w:r>
      <w:r w:rsidRPr="003E49AB">
        <w:rPr>
          <w:i/>
          <w:sz w:val="24"/>
          <w:szCs w:val="24"/>
        </w:rPr>
        <w:lastRenderedPageBreak/>
        <w:t>instrument or reagent. Please limit the use of commercial language from your manuscript and use generic terms instead. All commercial products should be sufficiently referenced in the Table of Materials and Reagents.</w:t>
      </w:r>
    </w:p>
    <w:p w14:paraId="3321F531" w14:textId="5D56460F" w:rsidR="005919A6" w:rsidRDefault="005919A6" w:rsidP="005919A6">
      <w:pPr>
        <w:spacing w:after="0"/>
        <w:rPr>
          <w:i/>
          <w:sz w:val="24"/>
          <w:szCs w:val="24"/>
        </w:rPr>
      </w:pPr>
      <w:r w:rsidRPr="005919A6">
        <w:rPr>
          <w:i/>
          <w:sz w:val="24"/>
          <w:szCs w:val="24"/>
        </w:rPr>
        <w:t>For example: Actiwatch, Apple, iPod,</w:t>
      </w:r>
    </w:p>
    <w:p w14:paraId="51CAA569" w14:textId="4C314E5E" w:rsidR="003E49AB" w:rsidRDefault="003E49AB" w:rsidP="005919A6">
      <w:pPr>
        <w:spacing w:after="0"/>
        <w:rPr>
          <w:color w:val="0070C0"/>
          <w:sz w:val="24"/>
          <w:szCs w:val="24"/>
        </w:rPr>
      </w:pPr>
    </w:p>
    <w:p w14:paraId="2082B006" w14:textId="1C15B4E4" w:rsidR="003E49AB" w:rsidRPr="003E49AB" w:rsidRDefault="003E49AB" w:rsidP="005919A6">
      <w:pPr>
        <w:spacing w:after="0"/>
        <w:rPr>
          <w:color w:val="0070C0"/>
          <w:sz w:val="24"/>
          <w:szCs w:val="24"/>
        </w:rPr>
      </w:pPr>
      <w:r>
        <w:rPr>
          <w:color w:val="0070C0"/>
          <w:sz w:val="24"/>
          <w:szCs w:val="24"/>
        </w:rPr>
        <w:t>We removed the commercial language. We replaced the word Actiwatch with activity monitor and the word iPod with touchscreen device. We also removed the word Apple.</w:t>
      </w:r>
    </w:p>
    <w:p w14:paraId="38C82EE5" w14:textId="77777777" w:rsidR="005919A6" w:rsidRPr="005919A6" w:rsidRDefault="005919A6" w:rsidP="005919A6">
      <w:pPr>
        <w:spacing w:after="0"/>
        <w:rPr>
          <w:i/>
          <w:sz w:val="24"/>
          <w:szCs w:val="24"/>
        </w:rPr>
      </w:pPr>
    </w:p>
    <w:p w14:paraId="72BBD5B7" w14:textId="77777777" w:rsidR="005919A6" w:rsidRPr="005919A6" w:rsidRDefault="005919A6" w:rsidP="005919A6">
      <w:pPr>
        <w:spacing w:after="0"/>
        <w:rPr>
          <w:i/>
          <w:sz w:val="24"/>
          <w:szCs w:val="24"/>
        </w:rPr>
      </w:pPr>
      <w:r w:rsidRPr="005919A6">
        <w:rPr>
          <w:i/>
          <w:sz w:val="24"/>
          <w:szCs w:val="24"/>
        </w:rPr>
        <w:t>Protocol:</w:t>
      </w:r>
    </w:p>
    <w:p w14:paraId="3444C453" w14:textId="6E58CF76" w:rsidR="003E49AB" w:rsidRDefault="005919A6" w:rsidP="003E49AB">
      <w:pPr>
        <w:pStyle w:val="ListParagraph"/>
        <w:numPr>
          <w:ilvl w:val="0"/>
          <w:numId w:val="2"/>
        </w:numPr>
        <w:spacing w:after="0"/>
        <w:rPr>
          <w:i/>
          <w:sz w:val="24"/>
          <w:szCs w:val="24"/>
        </w:rPr>
      </w:pPr>
      <w:r w:rsidRPr="003E49AB">
        <w:rPr>
          <w:i/>
          <w:sz w:val="24"/>
          <w:szCs w:val="24"/>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601BD7BA" w14:textId="50D44823" w:rsidR="003E49AB" w:rsidRDefault="003E49AB" w:rsidP="003E49AB">
      <w:pPr>
        <w:spacing w:after="0"/>
        <w:rPr>
          <w:color w:val="0070C0"/>
          <w:sz w:val="24"/>
          <w:szCs w:val="24"/>
        </w:rPr>
      </w:pPr>
    </w:p>
    <w:p w14:paraId="7AE0566E" w14:textId="2BC93C2C" w:rsidR="003E49AB" w:rsidRDefault="003E49AB" w:rsidP="003E49AB">
      <w:pPr>
        <w:spacing w:after="0"/>
        <w:rPr>
          <w:color w:val="0070C0"/>
          <w:sz w:val="24"/>
          <w:szCs w:val="24"/>
        </w:rPr>
      </w:pPr>
      <w:r>
        <w:rPr>
          <w:color w:val="0070C0"/>
          <w:sz w:val="24"/>
          <w:szCs w:val="24"/>
        </w:rPr>
        <w:t>We made the changes requested by the editor. However, there were situations where we described specific methods used in our study and therefore we included those descriptions as Notes but did not use the imperative tense.</w:t>
      </w:r>
    </w:p>
    <w:p w14:paraId="5F74FD60" w14:textId="77777777" w:rsidR="003E49AB" w:rsidRPr="003E49AB" w:rsidRDefault="003E49AB" w:rsidP="003E49AB">
      <w:pPr>
        <w:spacing w:after="0"/>
        <w:rPr>
          <w:color w:val="0070C0"/>
          <w:sz w:val="24"/>
          <w:szCs w:val="24"/>
        </w:rPr>
      </w:pPr>
    </w:p>
    <w:p w14:paraId="21EAAEBE" w14:textId="5D5A2468" w:rsidR="005919A6" w:rsidRPr="003E49AB" w:rsidRDefault="005919A6" w:rsidP="003E49AB">
      <w:pPr>
        <w:pStyle w:val="ListParagraph"/>
        <w:numPr>
          <w:ilvl w:val="0"/>
          <w:numId w:val="2"/>
        </w:numPr>
        <w:spacing w:after="0"/>
        <w:rPr>
          <w:i/>
          <w:sz w:val="24"/>
          <w:szCs w:val="24"/>
        </w:rPr>
      </w:pPr>
      <w:r w:rsidRPr="003E49AB">
        <w:rPr>
          <w:i/>
          <w:sz w:val="24"/>
          <w:szCs w:val="24"/>
        </w:rPr>
        <w:t>Please include an ethics statement before the numbered protocol steps, indicating that the protocol follows the guidelines of your institution’s human research ethics committee.</w:t>
      </w:r>
    </w:p>
    <w:p w14:paraId="73C9DC14" w14:textId="4819FC41" w:rsidR="003E49AB" w:rsidRDefault="003E49AB" w:rsidP="003E49AB">
      <w:pPr>
        <w:spacing w:after="0"/>
        <w:rPr>
          <w:color w:val="0070C0"/>
          <w:sz w:val="24"/>
          <w:szCs w:val="24"/>
        </w:rPr>
      </w:pPr>
    </w:p>
    <w:p w14:paraId="27EF3669" w14:textId="560EECD4" w:rsidR="003E49AB" w:rsidRDefault="003E49AB" w:rsidP="003E49AB">
      <w:pPr>
        <w:spacing w:after="0"/>
        <w:rPr>
          <w:color w:val="0070C0"/>
          <w:sz w:val="24"/>
          <w:szCs w:val="24"/>
        </w:rPr>
      </w:pPr>
      <w:r>
        <w:rPr>
          <w:color w:val="0070C0"/>
          <w:sz w:val="24"/>
          <w:szCs w:val="24"/>
        </w:rPr>
        <w:t>Ethics statement is included now a</w:t>
      </w:r>
      <w:r w:rsidR="0022192D">
        <w:rPr>
          <w:color w:val="0070C0"/>
          <w:sz w:val="24"/>
          <w:szCs w:val="24"/>
        </w:rPr>
        <w:t>t the beginning of the protocol (page</w:t>
      </w:r>
      <w:r w:rsidR="009F23F9">
        <w:rPr>
          <w:color w:val="0070C0"/>
          <w:sz w:val="24"/>
          <w:szCs w:val="24"/>
        </w:rPr>
        <w:t xml:space="preserve"> 4, lines 200-202).</w:t>
      </w:r>
    </w:p>
    <w:p w14:paraId="2D815C63" w14:textId="77777777" w:rsidR="003E49AB" w:rsidRPr="003E49AB" w:rsidRDefault="003E49AB" w:rsidP="003E49AB">
      <w:pPr>
        <w:spacing w:after="0"/>
        <w:rPr>
          <w:color w:val="0070C0"/>
          <w:sz w:val="24"/>
          <w:szCs w:val="24"/>
        </w:rPr>
      </w:pPr>
    </w:p>
    <w:p w14:paraId="433E7202" w14:textId="0F8D7C4D" w:rsidR="005919A6" w:rsidRPr="003E49AB" w:rsidRDefault="005919A6" w:rsidP="003E49AB">
      <w:pPr>
        <w:pStyle w:val="ListParagraph"/>
        <w:numPr>
          <w:ilvl w:val="0"/>
          <w:numId w:val="2"/>
        </w:numPr>
        <w:spacing w:after="0"/>
        <w:rPr>
          <w:i/>
          <w:sz w:val="24"/>
          <w:szCs w:val="24"/>
        </w:rPr>
      </w:pPr>
      <w:r w:rsidRPr="003E49AB">
        <w:rPr>
          <w:i/>
          <w:sz w:val="24"/>
          <w:szCs w:val="24"/>
        </w:rPr>
        <w:t>Protocol: Please adjust the numbering of the Protocol to follow the JoVE Instructions for Authors. For example, 1 should be followed by 1.1 and then 1.1.1 and 1.1.2 if necessary.</w:t>
      </w:r>
    </w:p>
    <w:p w14:paraId="6E640E82" w14:textId="53E9B8C0" w:rsidR="003E49AB" w:rsidRDefault="003E49AB" w:rsidP="003E49AB">
      <w:pPr>
        <w:spacing w:after="0"/>
        <w:rPr>
          <w:i/>
          <w:sz w:val="24"/>
          <w:szCs w:val="24"/>
        </w:rPr>
      </w:pPr>
    </w:p>
    <w:p w14:paraId="48618FCA" w14:textId="59A56AFF" w:rsidR="003E49AB" w:rsidRDefault="003E49AB" w:rsidP="003E49AB">
      <w:pPr>
        <w:spacing w:after="0"/>
        <w:rPr>
          <w:color w:val="0070C0"/>
          <w:sz w:val="24"/>
          <w:szCs w:val="24"/>
        </w:rPr>
      </w:pPr>
      <w:r>
        <w:rPr>
          <w:color w:val="0070C0"/>
          <w:sz w:val="24"/>
          <w:szCs w:val="24"/>
        </w:rPr>
        <w:t>We adjusted the numbering of the protocol to follow JoVE instructions</w:t>
      </w:r>
      <w:r w:rsidR="00386E9E">
        <w:rPr>
          <w:color w:val="0070C0"/>
          <w:sz w:val="24"/>
          <w:szCs w:val="24"/>
        </w:rPr>
        <w:t>.</w:t>
      </w:r>
    </w:p>
    <w:p w14:paraId="348CB1F0" w14:textId="77777777" w:rsidR="003E49AB" w:rsidRPr="003E49AB" w:rsidRDefault="003E49AB" w:rsidP="003E49AB">
      <w:pPr>
        <w:spacing w:after="0"/>
        <w:rPr>
          <w:color w:val="0070C0"/>
          <w:sz w:val="24"/>
          <w:szCs w:val="24"/>
        </w:rPr>
      </w:pPr>
    </w:p>
    <w:p w14:paraId="4DA89F67" w14:textId="426A37E4" w:rsidR="005919A6" w:rsidRPr="00386E9E" w:rsidRDefault="005919A6" w:rsidP="00386E9E">
      <w:pPr>
        <w:pStyle w:val="ListParagraph"/>
        <w:numPr>
          <w:ilvl w:val="0"/>
          <w:numId w:val="2"/>
        </w:numPr>
        <w:spacing w:after="0"/>
        <w:rPr>
          <w:i/>
          <w:sz w:val="24"/>
          <w:szCs w:val="24"/>
        </w:rPr>
      </w:pPr>
      <w:r w:rsidRPr="00386E9E">
        <w:rPr>
          <w:i/>
          <w:sz w:val="24"/>
          <w:szCs w:val="24"/>
        </w:rPr>
        <w:t>Please split up longer Protocol steps so that individual steps contain only 2–3 actions and a maximum of 4 sentences.</w:t>
      </w:r>
    </w:p>
    <w:p w14:paraId="2B504B6C" w14:textId="4452A03C" w:rsidR="00386E9E" w:rsidRDefault="00386E9E" w:rsidP="00386E9E">
      <w:pPr>
        <w:pStyle w:val="ListParagraph"/>
        <w:spacing w:after="0"/>
        <w:rPr>
          <w:i/>
          <w:sz w:val="24"/>
          <w:szCs w:val="24"/>
        </w:rPr>
      </w:pPr>
    </w:p>
    <w:p w14:paraId="30DA00C7" w14:textId="65896B35" w:rsidR="00386E9E" w:rsidRDefault="00386E9E" w:rsidP="00386E9E">
      <w:pPr>
        <w:spacing w:after="0"/>
        <w:rPr>
          <w:color w:val="0070C0"/>
          <w:sz w:val="24"/>
          <w:szCs w:val="24"/>
        </w:rPr>
      </w:pPr>
      <w:r>
        <w:rPr>
          <w:color w:val="0070C0"/>
          <w:sz w:val="24"/>
          <w:szCs w:val="24"/>
        </w:rPr>
        <w:t xml:space="preserve">We tried to split up the steps to contain 2-3 actions. However, for the instructions of the urine collection </w:t>
      </w:r>
      <w:r w:rsidR="009F024C">
        <w:rPr>
          <w:color w:val="0070C0"/>
          <w:sz w:val="24"/>
          <w:szCs w:val="24"/>
        </w:rPr>
        <w:t>this</w:t>
      </w:r>
      <w:r>
        <w:rPr>
          <w:color w:val="0070C0"/>
          <w:sz w:val="24"/>
          <w:szCs w:val="24"/>
        </w:rPr>
        <w:t xml:space="preserve"> was not possible. Those instructions are given to the participants at home to refer to them whenever needed.</w:t>
      </w:r>
      <w:r w:rsidR="009F024C">
        <w:rPr>
          <w:color w:val="0070C0"/>
          <w:sz w:val="24"/>
          <w:szCs w:val="24"/>
        </w:rPr>
        <w:t xml:space="preserve"> If preferred, we could include that documentation as supplementary </w:t>
      </w:r>
      <w:r w:rsidR="00AD6B88">
        <w:rPr>
          <w:color w:val="0070C0"/>
          <w:sz w:val="24"/>
          <w:szCs w:val="24"/>
        </w:rPr>
        <w:t>material.</w:t>
      </w:r>
    </w:p>
    <w:p w14:paraId="68BD349E" w14:textId="77777777" w:rsidR="00386E9E" w:rsidRPr="00386E9E" w:rsidRDefault="00386E9E" w:rsidP="00386E9E">
      <w:pPr>
        <w:spacing w:after="0"/>
        <w:rPr>
          <w:color w:val="0070C0"/>
          <w:sz w:val="24"/>
          <w:szCs w:val="24"/>
        </w:rPr>
      </w:pPr>
    </w:p>
    <w:p w14:paraId="58F802BD" w14:textId="68A751FF" w:rsidR="005919A6" w:rsidRPr="00386E9E" w:rsidRDefault="005919A6" w:rsidP="00386E9E">
      <w:pPr>
        <w:pStyle w:val="ListParagraph"/>
        <w:numPr>
          <w:ilvl w:val="0"/>
          <w:numId w:val="2"/>
        </w:numPr>
        <w:spacing w:after="0"/>
        <w:rPr>
          <w:i/>
          <w:sz w:val="24"/>
          <w:szCs w:val="24"/>
        </w:rPr>
      </w:pPr>
      <w:r w:rsidRPr="00386E9E">
        <w:rPr>
          <w:i/>
          <w:sz w:val="24"/>
          <w:szCs w:val="24"/>
        </w:rPr>
        <w:t>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FF7A413" w14:textId="0A80920B" w:rsidR="00386E9E" w:rsidRDefault="00386E9E" w:rsidP="00386E9E">
      <w:pPr>
        <w:spacing w:after="0"/>
        <w:rPr>
          <w:i/>
          <w:sz w:val="24"/>
          <w:szCs w:val="24"/>
        </w:rPr>
      </w:pPr>
    </w:p>
    <w:p w14:paraId="016F58FC" w14:textId="5B66BCD1" w:rsidR="00386E9E" w:rsidRDefault="00386E9E" w:rsidP="00386E9E">
      <w:pPr>
        <w:spacing w:after="0"/>
        <w:rPr>
          <w:color w:val="0070C0"/>
          <w:sz w:val="24"/>
          <w:szCs w:val="24"/>
        </w:rPr>
      </w:pPr>
      <w:r>
        <w:rPr>
          <w:color w:val="0070C0"/>
          <w:sz w:val="24"/>
          <w:szCs w:val="24"/>
        </w:rPr>
        <w:t>We highlighted the filmable content in yellow.</w:t>
      </w:r>
    </w:p>
    <w:p w14:paraId="0F6673A6" w14:textId="77777777" w:rsidR="00386E9E" w:rsidRPr="00386E9E" w:rsidRDefault="00386E9E" w:rsidP="00386E9E">
      <w:pPr>
        <w:spacing w:after="0"/>
        <w:rPr>
          <w:color w:val="0070C0"/>
          <w:sz w:val="24"/>
          <w:szCs w:val="24"/>
        </w:rPr>
      </w:pPr>
    </w:p>
    <w:p w14:paraId="3D8E0213" w14:textId="77777777" w:rsidR="005919A6" w:rsidRPr="005919A6" w:rsidRDefault="005919A6" w:rsidP="005919A6">
      <w:pPr>
        <w:spacing w:after="0"/>
        <w:rPr>
          <w:i/>
          <w:sz w:val="24"/>
          <w:szCs w:val="24"/>
        </w:rPr>
      </w:pPr>
      <w:r w:rsidRPr="005919A6">
        <w:rPr>
          <w:i/>
          <w:sz w:val="24"/>
          <w:szCs w:val="24"/>
        </w:rPr>
        <w:t>6.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0BF25E95" w14:textId="7C6C659A" w:rsidR="005919A6" w:rsidRDefault="005919A6" w:rsidP="005919A6">
      <w:pPr>
        <w:spacing w:after="0"/>
        <w:rPr>
          <w:color w:val="0070C0"/>
          <w:sz w:val="24"/>
          <w:szCs w:val="24"/>
        </w:rPr>
      </w:pPr>
    </w:p>
    <w:p w14:paraId="6582B1E4" w14:textId="6B9E89CB" w:rsidR="00386E9E" w:rsidRPr="00386E9E" w:rsidRDefault="00386E9E" w:rsidP="005919A6">
      <w:pPr>
        <w:spacing w:after="0"/>
        <w:rPr>
          <w:color w:val="0070C0"/>
          <w:sz w:val="24"/>
          <w:szCs w:val="24"/>
        </w:rPr>
      </w:pPr>
      <w:r>
        <w:rPr>
          <w:color w:val="0070C0"/>
          <w:sz w:val="24"/>
          <w:szCs w:val="24"/>
        </w:rPr>
        <w:t xml:space="preserve">We </w:t>
      </w:r>
      <w:r w:rsidR="00AD6B88">
        <w:rPr>
          <w:color w:val="0070C0"/>
          <w:sz w:val="24"/>
          <w:szCs w:val="24"/>
        </w:rPr>
        <w:t>have modified the protocol steps to provide more detail on how each step is performed</w:t>
      </w:r>
      <w:r>
        <w:rPr>
          <w:color w:val="0070C0"/>
          <w:sz w:val="24"/>
          <w:szCs w:val="24"/>
        </w:rPr>
        <w:t xml:space="preserve">. </w:t>
      </w:r>
    </w:p>
    <w:p w14:paraId="6D461DBE" w14:textId="77777777" w:rsidR="00386E9E" w:rsidRDefault="00386E9E" w:rsidP="005919A6">
      <w:pPr>
        <w:spacing w:after="0"/>
        <w:rPr>
          <w:i/>
          <w:sz w:val="24"/>
          <w:szCs w:val="24"/>
        </w:rPr>
      </w:pPr>
    </w:p>
    <w:p w14:paraId="6C233F23" w14:textId="0FD4AEE4" w:rsidR="005919A6" w:rsidRPr="005919A6" w:rsidRDefault="005919A6" w:rsidP="005919A6">
      <w:pPr>
        <w:spacing w:after="0"/>
        <w:rPr>
          <w:i/>
          <w:sz w:val="24"/>
          <w:szCs w:val="24"/>
        </w:rPr>
      </w:pPr>
      <w:r w:rsidRPr="005919A6">
        <w:rPr>
          <w:i/>
          <w:sz w:val="24"/>
          <w:szCs w:val="24"/>
        </w:rPr>
        <w:t>Specific Protocol steps:</w:t>
      </w:r>
    </w:p>
    <w:p w14:paraId="1F3A06B8" w14:textId="35EFF5B7" w:rsidR="005919A6" w:rsidRDefault="005919A6" w:rsidP="005919A6">
      <w:pPr>
        <w:spacing w:after="0"/>
        <w:rPr>
          <w:i/>
          <w:sz w:val="24"/>
          <w:szCs w:val="24"/>
        </w:rPr>
      </w:pPr>
      <w:r w:rsidRPr="005919A6">
        <w:rPr>
          <w:i/>
          <w:sz w:val="24"/>
          <w:szCs w:val="24"/>
        </w:rPr>
        <w:t>1. 4: This is unclear-are these collection methods all done using the same app? Can you include an example of the questionnaire?</w:t>
      </w:r>
    </w:p>
    <w:p w14:paraId="51B23257" w14:textId="7884A49B" w:rsidR="00386E9E" w:rsidRDefault="00386E9E" w:rsidP="005919A6">
      <w:pPr>
        <w:spacing w:after="0"/>
        <w:rPr>
          <w:i/>
          <w:sz w:val="24"/>
          <w:szCs w:val="24"/>
        </w:rPr>
      </w:pPr>
    </w:p>
    <w:p w14:paraId="13ABD39C" w14:textId="52BF6348" w:rsidR="00386E9E" w:rsidRPr="00386E9E" w:rsidRDefault="00386E9E" w:rsidP="005919A6">
      <w:pPr>
        <w:spacing w:after="0"/>
        <w:rPr>
          <w:color w:val="0070C0"/>
          <w:sz w:val="24"/>
          <w:szCs w:val="24"/>
        </w:rPr>
      </w:pPr>
      <w:r>
        <w:rPr>
          <w:color w:val="0070C0"/>
          <w:sz w:val="24"/>
          <w:szCs w:val="24"/>
        </w:rPr>
        <w:t xml:space="preserve">The collection methods use the same app. The PVT, questionnaire and sleep diary are all part of the app. We provided a reference to one of the questionnaires (Samn-Perelli). </w:t>
      </w:r>
      <w:r w:rsidR="003D5289">
        <w:rPr>
          <w:color w:val="0070C0"/>
          <w:sz w:val="24"/>
          <w:szCs w:val="24"/>
        </w:rPr>
        <w:t>We revised this section to indicate that these data are collected using a single app.</w:t>
      </w:r>
    </w:p>
    <w:p w14:paraId="102094FE" w14:textId="77777777" w:rsidR="005919A6" w:rsidRPr="005919A6" w:rsidRDefault="005919A6" w:rsidP="005919A6">
      <w:pPr>
        <w:spacing w:after="0"/>
        <w:rPr>
          <w:i/>
          <w:sz w:val="24"/>
          <w:szCs w:val="24"/>
        </w:rPr>
      </w:pPr>
    </w:p>
    <w:p w14:paraId="4D008713" w14:textId="77777777" w:rsidR="005919A6" w:rsidRPr="005919A6" w:rsidRDefault="005919A6" w:rsidP="005919A6">
      <w:pPr>
        <w:spacing w:after="0"/>
        <w:rPr>
          <w:i/>
          <w:sz w:val="24"/>
          <w:szCs w:val="24"/>
        </w:rPr>
      </w:pPr>
      <w:r w:rsidRPr="005919A6">
        <w:rPr>
          <w:i/>
          <w:sz w:val="24"/>
          <w:szCs w:val="24"/>
        </w:rPr>
        <w:t>Results:</w:t>
      </w:r>
    </w:p>
    <w:p w14:paraId="284AC396" w14:textId="77777777" w:rsidR="005919A6" w:rsidRPr="005919A6" w:rsidRDefault="005919A6" w:rsidP="005919A6">
      <w:pPr>
        <w:spacing w:after="0"/>
        <w:rPr>
          <w:i/>
          <w:sz w:val="24"/>
          <w:szCs w:val="24"/>
        </w:rPr>
      </w:pPr>
      <w:r w:rsidRPr="005919A6">
        <w:rPr>
          <w:i/>
          <w:sz w:val="24"/>
          <w:szCs w:val="24"/>
        </w:rPr>
        <w:t>1. What statistical tests were used to obtain the p-values?</w:t>
      </w:r>
    </w:p>
    <w:p w14:paraId="573E299B" w14:textId="150D06AA" w:rsidR="005919A6" w:rsidRDefault="005919A6" w:rsidP="005919A6">
      <w:pPr>
        <w:spacing w:after="0"/>
        <w:rPr>
          <w:i/>
          <w:sz w:val="24"/>
          <w:szCs w:val="24"/>
        </w:rPr>
      </w:pPr>
    </w:p>
    <w:p w14:paraId="2FC56BB8" w14:textId="62E1A4EE" w:rsidR="00386E9E" w:rsidRPr="00386E9E" w:rsidRDefault="00386E9E" w:rsidP="005919A6">
      <w:pPr>
        <w:spacing w:after="0"/>
        <w:rPr>
          <w:color w:val="0070C0"/>
          <w:sz w:val="24"/>
          <w:szCs w:val="24"/>
        </w:rPr>
      </w:pPr>
      <w:r w:rsidRPr="00386E9E">
        <w:rPr>
          <w:color w:val="0070C0"/>
          <w:sz w:val="24"/>
          <w:szCs w:val="24"/>
        </w:rPr>
        <w:t>We added a paragraph about the statistical test used for analyses</w:t>
      </w:r>
      <w:r w:rsidR="00D06136">
        <w:rPr>
          <w:color w:val="0070C0"/>
          <w:sz w:val="24"/>
          <w:szCs w:val="24"/>
        </w:rPr>
        <w:t xml:space="preserve"> (page</w:t>
      </w:r>
      <w:r w:rsidR="009F23F9">
        <w:rPr>
          <w:color w:val="0070C0"/>
          <w:sz w:val="24"/>
          <w:szCs w:val="24"/>
        </w:rPr>
        <w:t xml:space="preserve"> 11</w:t>
      </w:r>
      <w:r w:rsidR="00D06136">
        <w:rPr>
          <w:color w:val="0070C0"/>
          <w:sz w:val="24"/>
          <w:szCs w:val="24"/>
        </w:rPr>
        <w:t>, lines</w:t>
      </w:r>
      <w:r w:rsidR="009F23F9">
        <w:rPr>
          <w:color w:val="0070C0"/>
          <w:sz w:val="24"/>
          <w:szCs w:val="24"/>
        </w:rPr>
        <w:t xml:space="preserve"> 518-524</w:t>
      </w:r>
      <w:r w:rsidR="00D06136">
        <w:rPr>
          <w:color w:val="0070C0"/>
          <w:sz w:val="24"/>
          <w:szCs w:val="24"/>
        </w:rPr>
        <w:t>)</w:t>
      </w:r>
      <w:r w:rsidRPr="00386E9E">
        <w:rPr>
          <w:color w:val="0070C0"/>
          <w:sz w:val="24"/>
          <w:szCs w:val="24"/>
        </w:rPr>
        <w:t xml:space="preserve">. </w:t>
      </w:r>
    </w:p>
    <w:p w14:paraId="0207E864" w14:textId="77777777" w:rsidR="00386E9E" w:rsidRDefault="00386E9E" w:rsidP="005919A6">
      <w:pPr>
        <w:spacing w:after="0"/>
        <w:rPr>
          <w:i/>
          <w:sz w:val="24"/>
          <w:szCs w:val="24"/>
        </w:rPr>
      </w:pPr>
    </w:p>
    <w:p w14:paraId="06CF1087" w14:textId="170DA88D" w:rsidR="005919A6" w:rsidRPr="005919A6" w:rsidRDefault="005919A6" w:rsidP="005919A6">
      <w:pPr>
        <w:spacing w:after="0"/>
        <w:rPr>
          <w:i/>
          <w:sz w:val="24"/>
          <w:szCs w:val="24"/>
        </w:rPr>
      </w:pPr>
      <w:r w:rsidRPr="005919A6">
        <w:rPr>
          <w:i/>
          <w:sz w:val="24"/>
          <w:szCs w:val="24"/>
        </w:rPr>
        <w:t>Discussion:</w:t>
      </w:r>
    </w:p>
    <w:p w14:paraId="50B9D020" w14:textId="77777777" w:rsidR="005919A6" w:rsidRPr="005919A6" w:rsidRDefault="005919A6" w:rsidP="005919A6">
      <w:pPr>
        <w:spacing w:after="0"/>
        <w:rPr>
          <w:i/>
          <w:sz w:val="24"/>
          <w:szCs w:val="24"/>
        </w:rPr>
      </w:pPr>
      <w:r w:rsidRPr="005919A6">
        <w:rPr>
          <w:i/>
          <w:sz w:val="24"/>
          <w:szCs w:val="24"/>
        </w:rPr>
        <w:t>1. Discussion: As we are a methods journal, please revise the Discussion to explicitly cover the following in detail in 3–6 paragraphs with citations:</w:t>
      </w:r>
    </w:p>
    <w:p w14:paraId="0372479A" w14:textId="77777777" w:rsidR="005919A6" w:rsidRPr="005919A6" w:rsidRDefault="005919A6" w:rsidP="005919A6">
      <w:pPr>
        <w:spacing w:after="0"/>
        <w:rPr>
          <w:i/>
          <w:sz w:val="24"/>
          <w:szCs w:val="24"/>
        </w:rPr>
      </w:pPr>
      <w:r w:rsidRPr="005919A6">
        <w:rPr>
          <w:i/>
          <w:sz w:val="24"/>
          <w:szCs w:val="24"/>
        </w:rPr>
        <w:t>a) Critical steps within the protocol</w:t>
      </w:r>
    </w:p>
    <w:p w14:paraId="5231889B" w14:textId="77777777" w:rsidR="005919A6" w:rsidRPr="005919A6" w:rsidRDefault="005919A6" w:rsidP="005919A6">
      <w:pPr>
        <w:spacing w:after="0"/>
        <w:rPr>
          <w:i/>
          <w:sz w:val="24"/>
          <w:szCs w:val="24"/>
        </w:rPr>
      </w:pPr>
      <w:r w:rsidRPr="005919A6">
        <w:rPr>
          <w:i/>
          <w:sz w:val="24"/>
          <w:szCs w:val="24"/>
        </w:rPr>
        <w:t>b) Any modifications and troubleshooting of the technique</w:t>
      </w:r>
    </w:p>
    <w:p w14:paraId="51527BD9" w14:textId="77777777" w:rsidR="005919A6" w:rsidRPr="005919A6" w:rsidRDefault="005919A6" w:rsidP="005919A6">
      <w:pPr>
        <w:spacing w:after="0"/>
        <w:rPr>
          <w:i/>
          <w:sz w:val="24"/>
          <w:szCs w:val="24"/>
        </w:rPr>
      </w:pPr>
      <w:r w:rsidRPr="005919A6">
        <w:rPr>
          <w:i/>
          <w:sz w:val="24"/>
          <w:szCs w:val="24"/>
        </w:rPr>
        <w:t>c) Any limitations of the technique</w:t>
      </w:r>
    </w:p>
    <w:p w14:paraId="64660FFE" w14:textId="65360C7C" w:rsidR="005919A6" w:rsidRDefault="005919A6" w:rsidP="005919A6">
      <w:pPr>
        <w:spacing w:after="0"/>
        <w:rPr>
          <w:i/>
          <w:sz w:val="24"/>
          <w:szCs w:val="24"/>
        </w:rPr>
      </w:pPr>
    </w:p>
    <w:p w14:paraId="6589ED6D" w14:textId="45797635" w:rsidR="001C2F89" w:rsidRPr="00803AD4" w:rsidRDefault="00803AD4" w:rsidP="005919A6">
      <w:pPr>
        <w:spacing w:after="0"/>
        <w:rPr>
          <w:color w:val="4F81BD" w:themeColor="accent1"/>
          <w:sz w:val="24"/>
          <w:szCs w:val="24"/>
        </w:rPr>
      </w:pPr>
      <w:r>
        <w:rPr>
          <w:color w:val="4F81BD" w:themeColor="accent1"/>
          <w:sz w:val="24"/>
          <w:szCs w:val="24"/>
        </w:rPr>
        <w:lastRenderedPageBreak/>
        <w:t>We have modified the discussion to include two paragraphs describing the critical steps in the protocol and the troubleshooting strategies and limitations (page</w:t>
      </w:r>
      <w:r w:rsidR="009F23F9">
        <w:rPr>
          <w:color w:val="4F81BD" w:themeColor="accent1"/>
          <w:sz w:val="24"/>
          <w:szCs w:val="24"/>
        </w:rPr>
        <w:t>14</w:t>
      </w:r>
      <w:r>
        <w:rPr>
          <w:color w:val="4F81BD" w:themeColor="accent1"/>
          <w:sz w:val="24"/>
          <w:szCs w:val="24"/>
        </w:rPr>
        <w:t>, lines</w:t>
      </w:r>
      <w:r w:rsidR="009F23F9">
        <w:rPr>
          <w:color w:val="4F81BD" w:themeColor="accent1"/>
          <w:sz w:val="24"/>
          <w:szCs w:val="24"/>
        </w:rPr>
        <w:t xml:space="preserve"> 629-639; page 15, lines 680-695</w:t>
      </w:r>
      <w:r>
        <w:rPr>
          <w:color w:val="4F81BD" w:themeColor="accent1"/>
          <w:sz w:val="24"/>
          <w:szCs w:val="24"/>
        </w:rPr>
        <w:t>).</w:t>
      </w:r>
    </w:p>
    <w:p w14:paraId="2CF81FB4" w14:textId="77777777" w:rsidR="001C2F89" w:rsidRPr="005919A6" w:rsidRDefault="001C2F89" w:rsidP="005919A6">
      <w:pPr>
        <w:spacing w:after="0"/>
        <w:rPr>
          <w:i/>
          <w:sz w:val="24"/>
          <w:szCs w:val="24"/>
        </w:rPr>
      </w:pPr>
    </w:p>
    <w:p w14:paraId="3A806D26" w14:textId="77777777" w:rsidR="005919A6" w:rsidRPr="005919A6" w:rsidRDefault="005919A6" w:rsidP="005919A6">
      <w:pPr>
        <w:spacing w:after="0"/>
        <w:rPr>
          <w:i/>
          <w:sz w:val="24"/>
          <w:szCs w:val="24"/>
        </w:rPr>
      </w:pPr>
      <w:r w:rsidRPr="005919A6">
        <w:rPr>
          <w:i/>
          <w:sz w:val="24"/>
          <w:szCs w:val="24"/>
        </w:rPr>
        <w:t>References:</w:t>
      </w:r>
    </w:p>
    <w:p w14:paraId="6BE81787" w14:textId="77777777" w:rsidR="005919A6" w:rsidRPr="005919A6" w:rsidRDefault="005919A6" w:rsidP="005919A6">
      <w:pPr>
        <w:spacing w:after="0"/>
        <w:rPr>
          <w:i/>
          <w:sz w:val="24"/>
          <w:szCs w:val="24"/>
        </w:rPr>
      </w:pPr>
      <w:r w:rsidRPr="005919A6">
        <w:rPr>
          <w:i/>
          <w:sz w:val="24"/>
          <w:szCs w:val="24"/>
        </w:rPr>
        <w:t>1. Please do not abbreviate journal titles.</w:t>
      </w:r>
    </w:p>
    <w:p w14:paraId="41DB963F" w14:textId="046AFC87" w:rsidR="005919A6" w:rsidRDefault="005919A6" w:rsidP="005919A6">
      <w:pPr>
        <w:spacing w:after="0"/>
        <w:rPr>
          <w:i/>
          <w:sz w:val="24"/>
          <w:szCs w:val="24"/>
        </w:rPr>
      </w:pPr>
    </w:p>
    <w:p w14:paraId="1766835E" w14:textId="1C5DD91E" w:rsidR="00386E9E" w:rsidRPr="00386E9E" w:rsidRDefault="00386E9E" w:rsidP="005919A6">
      <w:pPr>
        <w:spacing w:after="0"/>
        <w:rPr>
          <w:color w:val="0070C0"/>
          <w:sz w:val="24"/>
          <w:szCs w:val="24"/>
        </w:rPr>
      </w:pPr>
      <w:r w:rsidRPr="00386E9E">
        <w:rPr>
          <w:color w:val="0070C0"/>
          <w:sz w:val="24"/>
          <w:szCs w:val="24"/>
        </w:rPr>
        <w:t>We changed the j</w:t>
      </w:r>
      <w:r>
        <w:rPr>
          <w:color w:val="0070C0"/>
          <w:sz w:val="24"/>
          <w:szCs w:val="24"/>
        </w:rPr>
        <w:t>o</w:t>
      </w:r>
      <w:r w:rsidRPr="00386E9E">
        <w:rPr>
          <w:color w:val="0070C0"/>
          <w:sz w:val="24"/>
          <w:szCs w:val="24"/>
        </w:rPr>
        <w:t xml:space="preserve">urnal titles to </w:t>
      </w:r>
      <w:r>
        <w:rPr>
          <w:color w:val="0070C0"/>
          <w:sz w:val="24"/>
          <w:szCs w:val="24"/>
        </w:rPr>
        <w:t xml:space="preserve">their </w:t>
      </w:r>
      <w:r w:rsidRPr="00386E9E">
        <w:rPr>
          <w:color w:val="0070C0"/>
          <w:sz w:val="24"/>
          <w:szCs w:val="24"/>
        </w:rPr>
        <w:t>full name</w:t>
      </w:r>
      <w:r>
        <w:rPr>
          <w:color w:val="0070C0"/>
          <w:sz w:val="24"/>
          <w:szCs w:val="24"/>
        </w:rPr>
        <w:t>.</w:t>
      </w:r>
    </w:p>
    <w:p w14:paraId="4ECEE7F0" w14:textId="77777777" w:rsidR="00386E9E" w:rsidRDefault="00386E9E" w:rsidP="005919A6">
      <w:pPr>
        <w:spacing w:after="0"/>
        <w:rPr>
          <w:i/>
          <w:sz w:val="24"/>
          <w:szCs w:val="24"/>
        </w:rPr>
      </w:pPr>
    </w:p>
    <w:p w14:paraId="3854C19B" w14:textId="77777777" w:rsidR="00386E9E" w:rsidRDefault="00386E9E" w:rsidP="005919A6">
      <w:pPr>
        <w:spacing w:after="0"/>
        <w:rPr>
          <w:i/>
          <w:sz w:val="24"/>
          <w:szCs w:val="24"/>
        </w:rPr>
      </w:pPr>
    </w:p>
    <w:p w14:paraId="201FC0A3" w14:textId="72A4D38D" w:rsidR="005919A6" w:rsidRPr="005919A6" w:rsidRDefault="005919A6" w:rsidP="005919A6">
      <w:pPr>
        <w:spacing w:after="0"/>
        <w:rPr>
          <w:i/>
          <w:sz w:val="24"/>
          <w:szCs w:val="24"/>
        </w:rPr>
      </w:pPr>
      <w:r w:rsidRPr="005919A6">
        <w:rPr>
          <w:i/>
          <w:sz w:val="24"/>
          <w:szCs w:val="24"/>
        </w:rPr>
        <w:t>Table of Materials:</w:t>
      </w:r>
    </w:p>
    <w:p w14:paraId="57149019" w14:textId="7D2DE735" w:rsidR="001F177A" w:rsidRPr="005919A6" w:rsidRDefault="005919A6" w:rsidP="005919A6">
      <w:pPr>
        <w:spacing w:after="0"/>
        <w:rPr>
          <w:i/>
          <w:sz w:val="24"/>
          <w:szCs w:val="24"/>
        </w:rPr>
      </w:pPr>
      <w:r w:rsidRPr="005919A6">
        <w:rPr>
          <w:i/>
          <w:sz w:val="24"/>
          <w:szCs w:val="24"/>
        </w:rPr>
        <w:t>1. Please ensure the Table of Materials has information on all materials and equipment used, especially those mentioned in the Protocol.</w:t>
      </w:r>
    </w:p>
    <w:p w14:paraId="10B9A16A" w14:textId="575F0E6B" w:rsidR="005919A6" w:rsidRDefault="005919A6" w:rsidP="001F177A">
      <w:pPr>
        <w:spacing w:after="0"/>
        <w:rPr>
          <w:sz w:val="24"/>
          <w:szCs w:val="24"/>
        </w:rPr>
      </w:pPr>
    </w:p>
    <w:p w14:paraId="74B8F363" w14:textId="5F8D7C0C" w:rsidR="00386E9E" w:rsidRPr="00386E9E" w:rsidRDefault="00386E9E" w:rsidP="001F177A">
      <w:pPr>
        <w:spacing w:after="0"/>
        <w:rPr>
          <w:color w:val="0070C0"/>
          <w:sz w:val="24"/>
          <w:szCs w:val="24"/>
        </w:rPr>
      </w:pPr>
      <w:r>
        <w:rPr>
          <w:color w:val="0070C0"/>
          <w:sz w:val="24"/>
          <w:szCs w:val="24"/>
        </w:rPr>
        <w:t>We made a new revision of the Table of Materials and included all materials used in the protocol.</w:t>
      </w:r>
    </w:p>
    <w:p w14:paraId="1D5C214B" w14:textId="77777777" w:rsidR="00386E9E" w:rsidRDefault="00386E9E" w:rsidP="001F177A">
      <w:pPr>
        <w:spacing w:after="0"/>
        <w:rPr>
          <w:sz w:val="24"/>
          <w:szCs w:val="24"/>
        </w:rPr>
      </w:pPr>
    </w:p>
    <w:p w14:paraId="4AE8EC25" w14:textId="51DCC41B" w:rsidR="004A37B8" w:rsidRDefault="004A37B8" w:rsidP="001F177A">
      <w:pPr>
        <w:spacing w:after="0"/>
        <w:rPr>
          <w:sz w:val="24"/>
          <w:szCs w:val="24"/>
        </w:rPr>
      </w:pPr>
      <w:r w:rsidRPr="001F177A">
        <w:rPr>
          <w:sz w:val="24"/>
          <w:szCs w:val="24"/>
        </w:rPr>
        <w:t>Reviewers' comments:</w:t>
      </w:r>
    </w:p>
    <w:p w14:paraId="64B811D8" w14:textId="77777777" w:rsidR="001F177A" w:rsidRPr="001F177A" w:rsidRDefault="001F177A" w:rsidP="001F177A">
      <w:pPr>
        <w:spacing w:after="0"/>
        <w:rPr>
          <w:sz w:val="24"/>
          <w:szCs w:val="24"/>
        </w:rPr>
      </w:pPr>
    </w:p>
    <w:p w14:paraId="04917379" w14:textId="77777777" w:rsidR="008F7049" w:rsidRDefault="008F7049" w:rsidP="001F177A">
      <w:pPr>
        <w:spacing w:after="0"/>
        <w:rPr>
          <w:i/>
          <w:sz w:val="24"/>
          <w:szCs w:val="24"/>
        </w:rPr>
      </w:pPr>
      <w:r w:rsidRPr="001F177A">
        <w:rPr>
          <w:i/>
          <w:sz w:val="24"/>
          <w:szCs w:val="24"/>
        </w:rPr>
        <w:t xml:space="preserve">Reviewer #1: </w:t>
      </w:r>
    </w:p>
    <w:p w14:paraId="5B07A0ED" w14:textId="77777777" w:rsidR="001F177A" w:rsidRDefault="001F177A" w:rsidP="001F177A">
      <w:pPr>
        <w:spacing w:after="0"/>
        <w:rPr>
          <w:i/>
          <w:sz w:val="24"/>
          <w:szCs w:val="24"/>
        </w:rPr>
      </w:pPr>
    </w:p>
    <w:p w14:paraId="4EB5983C" w14:textId="77777777" w:rsidR="001F177A" w:rsidRPr="00F52BAC" w:rsidRDefault="001F177A" w:rsidP="001F177A">
      <w:pPr>
        <w:spacing w:after="0"/>
        <w:rPr>
          <w:color w:val="0070C0"/>
          <w:sz w:val="24"/>
          <w:szCs w:val="24"/>
        </w:rPr>
      </w:pPr>
      <w:r w:rsidRPr="00F52BAC">
        <w:rPr>
          <w:color w:val="0070C0"/>
          <w:sz w:val="24"/>
          <w:szCs w:val="24"/>
        </w:rPr>
        <w:t>We thank the reviewer for taking time to read our manuscript and for providing valuable suggestions.</w:t>
      </w:r>
    </w:p>
    <w:p w14:paraId="279E2478" w14:textId="77777777" w:rsidR="001F177A" w:rsidRPr="001F177A" w:rsidRDefault="001F177A" w:rsidP="001F177A">
      <w:pPr>
        <w:spacing w:after="0"/>
        <w:rPr>
          <w:sz w:val="24"/>
          <w:szCs w:val="24"/>
        </w:rPr>
      </w:pPr>
    </w:p>
    <w:p w14:paraId="78E9CDEE" w14:textId="77777777" w:rsidR="008F7049" w:rsidRPr="001F177A" w:rsidRDefault="008F7049" w:rsidP="001F177A">
      <w:pPr>
        <w:spacing w:after="0"/>
        <w:rPr>
          <w:i/>
          <w:sz w:val="24"/>
          <w:szCs w:val="24"/>
        </w:rPr>
      </w:pPr>
      <w:r w:rsidRPr="001F177A">
        <w:rPr>
          <w:i/>
          <w:sz w:val="24"/>
          <w:szCs w:val="24"/>
        </w:rPr>
        <w:t>Manuscript Summary:</w:t>
      </w:r>
    </w:p>
    <w:p w14:paraId="3C8E2876" w14:textId="77777777" w:rsidR="008F7049" w:rsidRPr="001F177A" w:rsidRDefault="008F7049" w:rsidP="001F177A">
      <w:pPr>
        <w:spacing w:after="0"/>
        <w:rPr>
          <w:i/>
          <w:sz w:val="24"/>
          <w:szCs w:val="24"/>
        </w:rPr>
      </w:pPr>
      <w:r w:rsidRPr="001F177A">
        <w:rPr>
          <w:i/>
          <w:sz w:val="24"/>
          <w:szCs w:val="24"/>
        </w:rPr>
        <w:t>This manuscript details methods for collecting circadian, fatigue, sleep, and performance data in difficult-to-study field environments. This paper is unique and highly useful. Conventional peer-reviewed manuscripts are not often afforded the space to capture precise methodologies at this level of detail, and this reviewer considers this to be quite valuable to the field. Conducting field studies necessarily creates data with a lot more noise, and having standardized methods of collection will help reduce variability and increase generalizability across studies. Additionally, the representative data is from an unusually well-designed field study, in that the conditions are distinct, separated by time, and within-subjects. Further, the authors nicely dissociate the individual constructs of sleepiness, fatigue, and performance, which are often reduced to a single measure in many studies (eg, KSS only).</w:t>
      </w:r>
    </w:p>
    <w:p w14:paraId="34B2FA3B" w14:textId="77777777" w:rsidR="008F7049" w:rsidRPr="001F177A" w:rsidRDefault="008F7049" w:rsidP="001F177A">
      <w:pPr>
        <w:spacing w:after="0"/>
        <w:rPr>
          <w:i/>
          <w:sz w:val="24"/>
          <w:szCs w:val="24"/>
        </w:rPr>
      </w:pPr>
      <w:r w:rsidRPr="001F177A">
        <w:rPr>
          <w:i/>
          <w:sz w:val="24"/>
          <w:szCs w:val="24"/>
        </w:rPr>
        <w:t>Major Concerns:</w:t>
      </w:r>
    </w:p>
    <w:p w14:paraId="51366839" w14:textId="77777777" w:rsidR="008F7049" w:rsidRPr="001F177A" w:rsidRDefault="008F7049" w:rsidP="001F177A">
      <w:pPr>
        <w:spacing w:after="0"/>
        <w:rPr>
          <w:i/>
          <w:sz w:val="24"/>
          <w:szCs w:val="24"/>
        </w:rPr>
      </w:pPr>
      <w:r w:rsidRPr="001F177A">
        <w:rPr>
          <w:i/>
          <w:sz w:val="24"/>
          <w:szCs w:val="24"/>
        </w:rPr>
        <w:t>None</w:t>
      </w:r>
    </w:p>
    <w:p w14:paraId="2F4934CA" w14:textId="77777777" w:rsidR="008F7049" w:rsidRPr="001F177A" w:rsidRDefault="008F7049" w:rsidP="001F177A">
      <w:pPr>
        <w:spacing w:after="0"/>
        <w:rPr>
          <w:i/>
          <w:sz w:val="24"/>
          <w:szCs w:val="24"/>
        </w:rPr>
      </w:pPr>
      <w:r w:rsidRPr="001F177A">
        <w:rPr>
          <w:i/>
          <w:sz w:val="24"/>
          <w:szCs w:val="24"/>
        </w:rPr>
        <w:t>Minor Concerns:</w:t>
      </w:r>
    </w:p>
    <w:p w14:paraId="267AFA4F" w14:textId="77777777" w:rsidR="008F7049" w:rsidRDefault="008F7049" w:rsidP="001F177A">
      <w:pPr>
        <w:spacing w:after="0"/>
        <w:rPr>
          <w:i/>
          <w:sz w:val="24"/>
          <w:szCs w:val="24"/>
        </w:rPr>
      </w:pPr>
      <w:r w:rsidRPr="001F177A">
        <w:rPr>
          <w:i/>
          <w:sz w:val="24"/>
          <w:szCs w:val="24"/>
        </w:rPr>
        <w:lastRenderedPageBreak/>
        <w:t>1. I might consider adding the Actiwatch software and license to your materials list, since it is an expenditure that is necessary to download/interpret data from those devices.</w:t>
      </w:r>
    </w:p>
    <w:p w14:paraId="56E162C4" w14:textId="77777777" w:rsidR="001F177A" w:rsidRDefault="001F177A" w:rsidP="001F177A">
      <w:pPr>
        <w:spacing w:after="0"/>
        <w:rPr>
          <w:i/>
          <w:sz w:val="24"/>
          <w:szCs w:val="24"/>
        </w:rPr>
      </w:pPr>
    </w:p>
    <w:p w14:paraId="1F96F0A4" w14:textId="77777777" w:rsidR="001F177A" w:rsidRPr="00F52BAC" w:rsidRDefault="003A5DB1" w:rsidP="001F177A">
      <w:pPr>
        <w:spacing w:after="0"/>
        <w:rPr>
          <w:color w:val="0070C0"/>
          <w:sz w:val="24"/>
          <w:szCs w:val="24"/>
        </w:rPr>
      </w:pPr>
      <w:r>
        <w:rPr>
          <w:color w:val="0070C0"/>
          <w:sz w:val="24"/>
          <w:szCs w:val="24"/>
        </w:rPr>
        <w:t>As the reviewer suggested w</w:t>
      </w:r>
      <w:r w:rsidR="001F177A" w:rsidRPr="00F52BAC">
        <w:rPr>
          <w:color w:val="0070C0"/>
          <w:sz w:val="24"/>
          <w:szCs w:val="24"/>
        </w:rPr>
        <w:t xml:space="preserve">e added the Actiware software to the Materials list. </w:t>
      </w:r>
    </w:p>
    <w:p w14:paraId="7C9A8B95" w14:textId="77777777" w:rsidR="001F177A" w:rsidRDefault="001F177A" w:rsidP="001F177A">
      <w:pPr>
        <w:spacing w:after="0"/>
        <w:rPr>
          <w:i/>
          <w:sz w:val="24"/>
          <w:szCs w:val="24"/>
        </w:rPr>
      </w:pPr>
    </w:p>
    <w:p w14:paraId="4FE9C252" w14:textId="77777777" w:rsidR="008F7049" w:rsidRDefault="008F7049" w:rsidP="001F177A">
      <w:pPr>
        <w:spacing w:after="0"/>
        <w:rPr>
          <w:i/>
          <w:sz w:val="24"/>
          <w:szCs w:val="24"/>
        </w:rPr>
      </w:pPr>
      <w:r w:rsidRPr="001F177A">
        <w:rPr>
          <w:i/>
          <w:sz w:val="24"/>
          <w:szCs w:val="24"/>
        </w:rPr>
        <w:t>2. Consider removing the red "Active" markings from the actogram, or else describe them.</w:t>
      </w:r>
    </w:p>
    <w:p w14:paraId="55D0B2E8" w14:textId="77777777" w:rsidR="00DD371F" w:rsidRPr="001F177A" w:rsidRDefault="00DD371F" w:rsidP="001F177A">
      <w:pPr>
        <w:spacing w:after="0"/>
        <w:rPr>
          <w:i/>
          <w:sz w:val="24"/>
          <w:szCs w:val="24"/>
        </w:rPr>
      </w:pPr>
    </w:p>
    <w:p w14:paraId="426C566F" w14:textId="0A1998C8" w:rsidR="001F177A" w:rsidRPr="00DD371F" w:rsidRDefault="00DD371F" w:rsidP="001F177A">
      <w:pPr>
        <w:spacing w:after="0"/>
        <w:rPr>
          <w:color w:val="0070C0"/>
          <w:sz w:val="24"/>
          <w:szCs w:val="24"/>
        </w:rPr>
      </w:pPr>
      <w:r>
        <w:rPr>
          <w:color w:val="0070C0"/>
          <w:sz w:val="24"/>
          <w:szCs w:val="24"/>
        </w:rPr>
        <w:t xml:space="preserve">The red color represents the time when the participant </w:t>
      </w:r>
      <w:r w:rsidR="007834B3">
        <w:rPr>
          <w:color w:val="0070C0"/>
          <w:sz w:val="24"/>
          <w:szCs w:val="24"/>
        </w:rPr>
        <w:t>is</w:t>
      </w:r>
      <w:r>
        <w:rPr>
          <w:color w:val="0070C0"/>
          <w:sz w:val="24"/>
          <w:szCs w:val="24"/>
        </w:rPr>
        <w:t xml:space="preserve"> awake. </w:t>
      </w:r>
      <w:r w:rsidR="003A5DB1">
        <w:rPr>
          <w:color w:val="0070C0"/>
          <w:sz w:val="24"/>
          <w:szCs w:val="24"/>
        </w:rPr>
        <w:t xml:space="preserve">However, because they may </w:t>
      </w:r>
      <w:r w:rsidR="005D3A16">
        <w:rPr>
          <w:color w:val="0070C0"/>
          <w:sz w:val="24"/>
          <w:szCs w:val="24"/>
        </w:rPr>
        <w:t>create</w:t>
      </w:r>
      <w:r w:rsidR="003A5DB1">
        <w:rPr>
          <w:color w:val="0070C0"/>
          <w:sz w:val="24"/>
          <w:szCs w:val="24"/>
        </w:rPr>
        <w:t xml:space="preserve"> confusion </w:t>
      </w:r>
      <w:r w:rsidR="005D3A16">
        <w:rPr>
          <w:color w:val="0070C0"/>
          <w:sz w:val="24"/>
          <w:szCs w:val="24"/>
        </w:rPr>
        <w:t>in reading the</w:t>
      </w:r>
      <w:r w:rsidR="003A5DB1">
        <w:rPr>
          <w:color w:val="0070C0"/>
          <w:sz w:val="24"/>
          <w:szCs w:val="24"/>
        </w:rPr>
        <w:t xml:space="preserve"> actogram we provided a figure without the red markings. </w:t>
      </w:r>
      <w:r>
        <w:rPr>
          <w:color w:val="0070C0"/>
          <w:sz w:val="24"/>
          <w:szCs w:val="24"/>
        </w:rPr>
        <w:t>(</w:t>
      </w:r>
      <w:r w:rsidR="003A5DB1">
        <w:rPr>
          <w:color w:val="0070C0"/>
          <w:sz w:val="24"/>
          <w:szCs w:val="24"/>
        </w:rPr>
        <w:t>Figure</w:t>
      </w:r>
      <w:r w:rsidR="00D06136">
        <w:rPr>
          <w:color w:val="0070C0"/>
          <w:sz w:val="24"/>
          <w:szCs w:val="24"/>
        </w:rPr>
        <w:t xml:space="preserve"> 7</w:t>
      </w:r>
      <w:r w:rsidR="005D3A16">
        <w:rPr>
          <w:color w:val="0070C0"/>
          <w:sz w:val="24"/>
          <w:szCs w:val="24"/>
        </w:rPr>
        <w:t>).</w:t>
      </w:r>
    </w:p>
    <w:p w14:paraId="513CA63B" w14:textId="77777777" w:rsidR="00DD371F" w:rsidRDefault="00DD371F" w:rsidP="001F177A">
      <w:pPr>
        <w:spacing w:after="0"/>
        <w:rPr>
          <w:i/>
          <w:sz w:val="24"/>
          <w:szCs w:val="24"/>
        </w:rPr>
      </w:pPr>
    </w:p>
    <w:p w14:paraId="1EC21155" w14:textId="77777777" w:rsidR="008F7049" w:rsidRPr="001F177A" w:rsidRDefault="008F7049" w:rsidP="001F177A">
      <w:pPr>
        <w:spacing w:after="0"/>
        <w:rPr>
          <w:i/>
          <w:sz w:val="24"/>
          <w:szCs w:val="24"/>
        </w:rPr>
      </w:pPr>
      <w:r w:rsidRPr="001F177A">
        <w:rPr>
          <w:i/>
          <w:sz w:val="24"/>
          <w:szCs w:val="24"/>
        </w:rPr>
        <w:t>3. I believe this will largely be resolved via the video, but the description of the app in 4.4.c was a little confusing.</w:t>
      </w:r>
    </w:p>
    <w:p w14:paraId="161FB2F0" w14:textId="464C6636" w:rsidR="001F177A" w:rsidRDefault="001F177A" w:rsidP="001F177A">
      <w:pPr>
        <w:spacing w:after="0"/>
        <w:rPr>
          <w:sz w:val="24"/>
          <w:szCs w:val="24"/>
        </w:rPr>
      </w:pPr>
    </w:p>
    <w:p w14:paraId="5920587C" w14:textId="5C817E72" w:rsidR="00F52BAC" w:rsidRPr="00F52BAC" w:rsidRDefault="00F52BAC" w:rsidP="001F177A">
      <w:pPr>
        <w:spacing w:after="0"/>
        <w:rPr>
          <w:color w:val="0070C0"/>
          <w:sz w:val="24"/>
          <w:szCs w:val="24"/>
        </w:rPr>
      </w:pPr>
      <w:r w:rsidRPr="00F52BAC">
        <w:rPr>
          <w:color w:val="0070C0"/>
          <w:sz w:val="24"/>
          <w:szCs w:val="24"/>
        </w:rPr>
        <w:t>We reworded this section and we hope it is more explicit now (</w:t>
      </w:r>
      <w:r w:rsidR="009F23F9">
        <w:rPr>
          <w:color w:val="0070C0"/>
          <w:sz w:val="24"/>
          <w:szCs w:val="24"/>
        </w:rPr>
        <w:t>page 8</w:t>
      </w:r>
      <w:r w:rsidRPr="00F52BAC">
        <w:rPr>
          <w:color w:val="0070C0"/>
          <w:sz w:val="24"/>
          <w:szCs w:val="24"/>
        </w:rPr>
        <w:t xml:space="preserve">, </w:t>
      </w:r>
      <w:r w:rsidR="009F23F9">
        <w:rPr>
          <w:color w:val="0070C0"/>
          <w:sz w:val="24"/>
          <w:szCs w:val="24"/>
        </w:rPr>
        <w:t xml:space="preserve">lines 386-393, </w:t>
      </w:r>
      <w:r w:rsidRPr="00F52BAC">
        <w:rPr>
          <w:color w:val="0070C0"/>
          <w:sz w:val="24"/>
          <w:szCs w:val="24"/>
        </w:rPr>
        <w:t>section</w:t>
      </w:r>
      <w:r w:rsidR="009F23F9">
        <w:rPr>
          <w:color w:val="0070C0"/>
          <w:sz w:val="24"/>
          <w:szCs w:val="24"/>
        </w:rPr>
        <w:t xml:space="preserve"> 4 – 5.2., 5.3.</w:t>
      </w:r>
      <w:r w:rsidRPr="00F52BAC">
        <w:rPr>
          <w:color w:val="0070C0"/>
          <w:sz w:val="24"/>
          <w:szCs w:val="24"/>
        </w:rPr>
        <w:t>)</w:t>
      </w:r>
      <w:r w:rsidR="006F232F">
        <w:rPr>
          <w:color w:val="0070C0"/>
          <w:sz w:val="24"/>
          <w:szCs w:val="24"/>
        </w:rPr>
        <w:t>. We also included a new figure</w:t>
      </w:r>
      <w:r w:rsidR="00D06136">
        <w:rPr>
          <w:color w:val="0070C0"/>
          <w:sz w:val="24"/>
          <w:szCs w:val="24"/>
        </w:rPr>
        <w:t xml:space="preserve"> (Figure 3)</w:t>
      </w:r>
      <w:r w:rsidR="006F232F">
        <w:rPr>
          <w:color w:val="0070C0"/>
          <w:sz w:val="24"/>
          <w:szCs w:val="24"/>
        </w:rPr>
        <w:t xml:space="preserve"> showing the flow of the app on a day off.</w:t>
      </w:r>
      <w:r w:rsidRPr="00F52BAC">
        <w:rPr>
          <w:color w:val="0070C0"/>
          <w:sz w:val="24"/>
          <w:szCs w:val="24"/>
        </w:rPr>
        <w:t xml:space="preserve"> </w:t>
      </w:r>
    </w:p>
    <w:p w14:paraId="48EF68D5" w14:textId="77777777" w:rsidR="00F52BAC" w:rsidRDefault="00F52BAC" w:rsidP="001F177A">
      <w:pPr>
        <w:spacing w:after="0"/>
        <w:rPr>
          <w:i/>
          <w:sz w:val="24"/>
          <w:szCs w:val="24"/>
        </w:rPr>
      </w:pPr>
    </w:p>
    <w:p w14:paraId="2395A0C7" w14:textId="77777777" w:rsidR="008F7049" w:rsidRPr="001F177A" w:rsidRDefault="008F7049" w:rsidP="001F177A">
      <w:pPr>
        <w:spacing w:after="0"/>
        <w:rPr>
          <w:i/>
          <w:sz w:val="24"/>
          <w:szCs w:val="24"/>
        </w:rPr>
      </w:pPr>
      <w:r w:rsidRPr="001F177A">
        <w:rPr>
          <w:i/>
          <w:sz w:val="24"/>
          <w:szCs w:val="24"/>
        </w:rPr>
        <w:t>4. A little more detail regarding how the participants are notified about the diary within 30 min of waking could be good - how does the investigator know they are awake?</w:t>
      </w:r>
    </w:p>
    <w:p w14:paraId="3E45AD43" w14:textId="77777777" w:rsidR="008F7049" w:rsidRDefault="008F7049" w:rsidP="001F177A">
      <w:pPr>
        <w:spacing w:after="0"/>
        <w:rPr>
          <w:sz w:val="24"/>
          <w:szCs w:val="24"/>
        </w:rPr>
      </w:pPr>
    </w:p>
    <w:p w14:paraId="1214BB4F" w14:textId="40E0FA09" w:rsidR="001F177A" w:rsidRPr="00F52BAC" w:rsidRDefault="003D5289" w:rsidP="001F177A">
      <w:pPr>
        <w:spacing w:after="0"/>
        <w:rPr>
          <w:color w:val="0070C0"/>
          <w:sz w:val="24"/>
          <w:szCs w:val="24"/>
        </w:rPr>
      </w:pPr>
      <w:r>
        <w:rPr>
          <w:color w:val="0070C0"/>
          <w:sz w:val="24"/>
          <w:szCs w:val="24"/>
        </w:rPr>
        <w:t xml:space="preserve">We apologize for this confusion. The app does not actively prompt the participant to complete the sleep diary within 30 minutes of waking, because, as the reviewer notes, it is impossible to predict when someone will wake up. Instead, the app flow is designed such that after an individual completes a task, the next task in the sequence is presented on the screen. </w:t>
      </w:r>
      <w:r w:rsidR="001F177A" w:rsidRPr="00F52BAC">
        <w:rPr>
          <w:color w:val="0070C0"/>
          <w:sz w:val="24"/>
          <w:szCs w:val="24"/>
        </w:rPr>
        <w:t xml:space="preserve">The participants are told at the beginning of the study that they have to fill in the sleep diary within 30 minutes of being awake or going to bed. In addition, the </w:t>
      </w:r>
      <w:r w:rsidR="0085704E">
        <w:rPr>
          <w:color w:val="0070C0"/>
          <w:sz w:val="24"/>
          <w:szCs w:val="24"/>
        </w:rPr>
        <w:t xml:space="preserve">sleep diary </w:t>
      </w:r>
      <w:r w:rsidR="001F177A" w:rsidRPr="00F52BAC">
        <w:rPr>
          <w:color w:val="0070C0"/>
          <w:sz w:val="24"/>
          <w:szCs w:val="24"/>
        </w:rPr>
        <w:t xml:space="preserve">title </w:t>
      </w:r>
      <w:r w:rsidR="0085704E">
        <w:rPr>
          <w:color w:val="0070C0"/>
          <w:sz w:val="24"/>
          <w:szCs w:val="24"/>
        </w:rPr>
        <w:t>displays</w:t>
      </w:r>
      <w:r w:rsidR="001F177A" w:rsidRPr="00F52BAC">
        <w:rPr>
          <w:color w:val="0070C0"/>
          <w:sz w:val="24"/>
          <w:szCs w:val="24"/>
        </w:rPr>
        <w:t xml:space="preserve"> in parentheses the words “within 30 minutes of waking up” or “within 30 minutes of going to bed”. Each test that is taken on the iPod is time-stamped and therefore the investigator can </w:t>
      </w:r>
      <w:r w:rsidR="0085704E">
        <w:rPr>
          <w:color w:val="0070C0"/>
          <w:sz w:val="24"/>
          <w:szCs w:val="24"/>
        </w:rPr>
        <w:t>verify</w:t>
      </w:r>
      <w:r w:rsidR="001F177A" w:rsidRPr="00F52BAC">
        <w:rPr>
          <w:color w:val="0070C0"/>
          <w:sz w:val="24"/>
          <w:szCs w:val="24"/>
        </w:rPr>
        <w:t xml:space="preserve"> the times when the test</w:t>
      </w:r>
      <w:r w:rsidR="0085704E">
        <w:rPr>
          <w:color w:val="0070C0"/>
          <w:sz w:val="24"/>
          <w:szCs w:val="24"/>
        </w:rPr>
        <w:t xml:space="preserve">s were taken. </w:t>
      </w:r>
      <w:r>
        <w:rPr>
          <w:color w:val="0070C0"/>
          <w:sz w:val="24"/>
          <w:szCs w:val="24"/>
        </w:rPr>
        <w:t xml:space="preserve">We have </w:t>
      </w:r>
      <w:r w:rsidR="00803AD4">
        <w:rPr>
          <w:color w:val="0070C0"/>
          <w:sz w:val="24"/>
          <w:szCs w:val="24"/>
        </w:rPr>
        <w:t xml:space="preserve">deleted the word “prompt” and have </w:t>
      </w:r>
      <w:r>
        <w:rPr>
          <w:color w:val="0070C0"/>
          <w:sz w:val="24"/>
          <w:szCs w:val="24"/>
        </w:rPr>
        <w:t>clarified this in the protocol description</w:t>
      </w:r>
      <w:r w:rsidR="006F232F">
        <w:rPr>
          <w:color w:val="0070C0"/>
          <w:sz w:val="24"/>
          <w:szCs w:val="24"/>
        </w:rPr>
        <w:t xml:space="preserve"> and have also included a new figure </w:t>
      </w:r>
      <w:r w:rsidR="00E37E6C">
        <w:rPr>
          <w:color w:val="0070C0"/>
          <w:sz w:val="24"/>
          <w:szCs w:val="24"/>
        </w:rPr>
        <w:t xml:space="preserve">(Figure 3) </w:t>
      </w:r>
      <w:r w:rsidR="006F232F">
        <w:rPr>
          <w:color w:val="0070C0"/>
          <w:sz w:val="24"/>
          <w:szCs w:val="24"/>
        </w:rPr>
        <w:t>to demonstrate how the app works</w:t>
      </w:r>
      <w:r>
        <w:rPr>
          <w:color w:val="0070C0"/>
          <w:sz w:val="24"/>
          <w:szCs w:val="24"/>
        </w:rPr>
        <w:t>.</w:t>
      </w:r>
    </w:p>
    <w:p w14:paraId="4062829E" w14:textId="77777777" w:rsidR="008F7049" w:rsidRPr="001F177A" w:rsidRDefault="008F7049" w:rsidP="001F177A">
      <w:pPr>
        <w:spacing w:after="0"/>
        <w:rPr>
          <w:i/>
          <w:sz w:val="24"/>
          <w:szCs w:val="24"/>
        </w:rPr>
      </w:pPr>
    </w:p>
    <w:p w14:paraId="1E39B4BA" w14:textId="77777777" w:rsidR="008F7049" w:rsidRDefault="008F7049" w:rsidP="001F177A">
      <w:pPr>
        <w:spacing w:after="0"/>
        <w:rPr>
          <w:i/>
          <w:sz w:val="24"/>
          <w:szCs w:val="24"/>
        </w:rPr>
      </w:pPr>
      <w:r w:rsidRPr="001F177A">
        <w:rPr>
          <w:i/>
          <w:sz w:val="24"/>
          <w:szCs w:val="24"/>
        </w:rPr>
        <w:t>Reviewer #2:</w:t>
      </w:r>
    </w:p>
    <w:p w14:paraId="26D7086E" w14:textId="77777777" w:rsidR="00F52BAC" w:rsidRDefault="00F52BAC" w:rsidP="001F177A">
      <w:pPr>
        <w:spacing w:after="0"/>
        <w:rPr>
          <w:i/>
          <w:sz w:val="24"/>
          <w:szCs w:val="24"/>
        </w:rPr>
      </w:pPr>
    </w:p>
    <w:p w14:paraId="226B3B08" w14:textId="77777777" w:rsidR="00F52BAC" w:rsidRPr="00F52BAC" w:rsidRDefault="00F52BAC" w:rsidP="001F177A">
      <w:pPr>
        <w:spacing w:after="0"/>
        <w:rPr>
          <w:color w:val="0070C0"/>
          <w:sz w:val="24"/>
          <w:szCs w:val="24"/>
        </w:rPr>
      </w:pPr>
      <w:r w:rsidRPr="00F52BAC">
        <w:rPr>
          <w:color w:val="0070C0"/>
          <w:sz w:val="24"/>
          <w:szCs w:val="24"/>
        </w:rPr>
        <w:t>We thank the reviewer for taking time to read our manuscript and for providing valuable suggestions.</w:t>
      </w:r>
    </w:p>
    <w:p w14:paraId="06C457EF" w14:textId="77777777" w:rsidR="00F52BAC" w:rsidRDefault="00F52BAC" w:rsidP="001F177A">
      <w:pPr>
        <w:spacing w:after="0"/>
        <w:rPr>
          <w:i/>
          <w:sz w:val="24"/>
          <w:szCs w:val="24"/>
        </w:rPr>
      </w:pPr>
    </w:p>
    <w:p w14:paraId="356E1DE1" w14:textId="77777777" w:rsidR="008F7049" w:rsidRPr="001F177A" w:rsidRDefault="008F7049" w:rsidP="001F177A">
      <w:pPr>
        <w:spacing w:after="0"/>
        <w:rPr>
          <w:i/>
          <w:sz w:val="24"/>
          <w:szCs w:val="24"/>
        </w:rPr>
      </w:pPr>
      <w:r w:rsidRPr="001F177A">
        <w:rPr>
          <w:i/>
          <w:sz w:val="24"/>
          <w:szCs w:val="24"/>
        </w:rPr>
        <w:t>Manuscript Summary:</w:t>
      </w:r>
    </w:p>
    <w:p w14:paraId="5C7D011A" w14:textId="77777777" w:rsidR="008F7049" w:rsidRPr="001F177A" w:rsidRDefault="008F7049" w:rsidP="001F177A">
      <w:pPr>
        <w:spacing w:after="0"/>
        <w:rPr>
          <w:i/>
          <w:sz w:val="24"/>
          <w:szCs w:val="24"/>
        </w:rPr>
      </w:pPr>
      <w:r w:rsidRPr="001F177A">
        <w:rPr>
          <w:i/>
          <w:sz w:val="24"/>
          <w:szCs w:val="24"/>
        </w:rPr>
        <w:lastRenderedPageBreak/>
        <w:t>Description of the problem with using lab-validated fatigue measures in a complex operational environment. Suggested protocol for capturing subjective, objective, and physiological data across four representative flight schedules and analysis of findings. Discussion indicates some limitations with the protocol (primarily compliance) along with benefits for collecting multiple measures.</w:t>
      </w:r>
    </w:p>
    <w:p w14:paraId="42A01D69" w14:textId="77777777" w:rsidR="008F7049" w:rsidRPr="001F177A" w:rsidRDefault="008F7049" w:rsidP="001F177A">
      <w:pPr>
        <w:spacing w:after="0"/>
        <w:rPr>
          <w:i/>
          <w:sz w:val="24"/>
          <w:szCs w:val="24"/>
        </w:rPr>
      </w:pPr>
    </w:p>
    <w:p w14:paraId="13950C41" w14:textId="77777777" w:rsidR="008F7049" w:rsidRPr="001F177A" w:rsidRDefault="008F7049" w:rsidP="001F177A">
      <w:pPr>
        <w:spacing w:after="0"/>
        <w:rPr>
          <w:i/>
          <w:sz w:val="24"/>
          <w:szCs w:val="24"/>
        </w:rPr>
      </w:pPr>
      <w:r w:rsidRPr="001F177A">
        <w:rPr>
          <w:i/>
          <w:sz w:val="24"/>
          <w:szCs w:val="24"/>
        </w:rPr>
        <w:t>Major Concerns:</w:t>
      </w:r>
    </w:p>
    <w:p w14:paraId="5803DB8D" w14:textId="77777777" w:rsidR="008F7049" w:rsidRPr="001F177A" w:rsidRDefault="008F7049" w:rsidP="001F177A">
      <w:pPr>
        <w:spacing w:after="0"/>
        <w:rPr>
          <w:i/>
          <w:sz w:val="24"/>
          <w:szCs w:val="24"/>
        </w:rPr>
      </w:pPr>
      <w:r w:rsidRPr="001F177A">
        <w:rPr>
          <w:i/>
          <w:sz w:val="24"/>
          <w:szCs w:val="24"/>
        </w:rPr>
        <w:t>None. Intro, protocol, and discussion are very well explained.</w:t>
      </w:r>
    </w:p>
    <w:p w14:paraId="270A8412" w14:textId="77777777" w:rsidR="008F7049" w:rsidRPr="001F177A" w:rsidRDefault="008F7049" w:rsidP="001F177A">
      <w:pPr>
        <w:spacing w:after="0"/>
        <w:rPr>
          <w:i/>
          <w:sz w:val="24"/>
          <w:szCs w:val="24"/>
        </w:rPr>
      </w:pPr>
    </w:p>
    <w:p w14:paraId="597963D4" w14:textId="77777777" w:rsidR="008F7049" w:rsidRPr="001F177A" w:rsidRDefault="008F7049" w:rsidP="001F177A">
      <w:pPr>
        <w:spacing w:after="0"/>
        <w:rPr>
          <w:i/>
          <w:sz w:val="24"/>
          <w:szCs w:val="24"/>
        </w:rPr>
      </w:pPr>
      <w:r w:rsidRPr="001F177A">
        <w:rPr>
          <w:i/>
          <w:sz w:val="24"/>
          <w:szCs w:val="24"/>
        </w:rPr>
        <w:t>Minor Concerns:</w:t>
      </w:r>
    </w:p>
    <w:p w14:paraId="20F7AC2F" w14:textId="77777777" w:rsidR="008F7049" w:rsidRDefault="008F7049" w:rsidP="001F177A">
      <w:pPr>
        <w:spacing w:after="0"/>
        <w:rPr>
          <w:i/>
          <w:sz w:val="24"/>
          <w:szCs w:val="24"/>
        </w:rPr>
      </w:pPr>
      <w:r w:rsidRPr="001F177A">
        <w:rPr>
          <w:i/>
          <w:sz w:val="24"/>
          <w:szCs w:val="24"/>
        </w:rPr>
        <w:t>1) There is equal discussion of KSS as well as SP in the introduction, but only SP was used in the study with no further mention of KSS. Recommend adding a line explaining why SP was used over (or in addition to) KSS.</w:t>
      </w:r>
    </w:p>
    <w:p w14:paraId="58955DB1" w14:textId="77777777" w:rsidR="00F52BAC" w:rsidRPr="003F68F5" w:rsidRDefault="00F52BAC" w:rsidP="001F177A">
      <w:pPr>
        <w:spacing w:after="0"/>
        <w:rPr>
          <w:color w:val="0070C0"/>
          <w:sz w:val="24"/>
          <w:szCs w:val="24"/>
        </w:rPr>
      </w:pPr>
    </w:p>
    <w:p w14:paraId="1E45180F" w14:textId="2522F3C0" w:rsidR="003F68F5" w:rsidRPr="003F68F5" w:rsidRDefault="006F232F" w:rsidP="00803AD4">
      <w:pPr>
        <w:rPr>
          <w:rFonts w:eastAsia="Times New Roman" w:cs="Times New Roman"/>
          <w:color w:val="0070C0"/>
          <w:sz w:val="24"/>
          <w:szCs w:val="24"/>
        </w:rPr>
      </w:pPr>
      <w:r>
        <w:rPr>
          <w:rFonts w:eastAsia="Times New Roman" w:cs="Times New Roman"/>
          <w:color w:val="0070C0"/>
          <w:sz w:val="24"/>
          <w:szCs w:val="24"/>
        </w:rPr>
        <w:t>This is a good point. We use both scales in our studies depending on the outcomes that we are trying to measure. As the reviewer may know, t</w:t>
      </w:r>
      <w:r w:rsidR="003F68F5" w:rsidRPr="003F68F5">
        <w:rPr>
          <w:rFonts w:eastAsia="Times New Roman" w:cs="Times New Roman"/>
          <w:color w:val="0070C0"/>
          <w:sz w:val="24"/>
          <w:szCs w:val="24"/>
        </w:rPr>
        <w:t>he Samn-Perelli Fatigue Checklist was originally designed as a simple measure of subjecti</w:t>
      </w:r>
      <w:r w:rsidR="003F68F5" w:rsidRPr="004D672E">
        <w:rPr>
          <w:rFonts w:eastAsia="Times New Roman" w:cs="Times New Roman"/>
          <w:color w:val="0070C0"/>
          <w:sz w:val="24"/>
          <w:szCs w:val="24"/>
        </w:rPr>
        <w:t>ve fatigu</w:t>
      </w:r>
      <w:r w:rsidR="004D672E" w:rsidRPr="004D672E">
        <w:rPr>
          <w:rFonts w:eastAsia="Times New Roman" w:cs="Times New Roman"/>
          <w:color w:val="0070C0"/>
          <w:sz w:val="24"/>
          <w:szCs w:val="24"/>
        </w:rPr>
        <w:t>e in pilots while Karolinska Sleepiness Scale was designed to measure sleepiness in the moment.</w:t>
      </w:r>
      <w:r w:rsidR="004D672E">
        <w:rPr>
          <w:rFonts w:eastAsia="Times New Roman" w:cs="Times New Roman"/>
          <w:color w:val="0070C0"/>
          <w:sz w:val="24"/>
          <w:szCs w:val="24"/>
        </w:rPr>
        <w:t xml:space="preserve"> Although studies showed that they are highly </w:t>
      </w:r>
      <w:r w:rsidR="007834B3">
        <w:rPr>
          <w:rFonts w:eastAsia="Times New Roman" w:cs="Times New Roman"/>
          <w:color w:val="0070C0"/>
          <w:sz w:val="24"/>
          <w:szCs w:val="24"/>
        </w:rPr>
        <w:t>correlated,</w:t>
      </w:r>
      <w:r w:rsidR="004D672E">
        <w:rPr>
          <w:rFonts w:eastAsia="Times New Roman" w:cs="Times New Roman"/>
          <w:color w:val="0070C0"/>
          <w:sz w:val="24"/>
          <w:szCs w:val="24"/>
        </w:rPr>
        <w:t xml:space="preserve"> and it is hard to distinguish between sleepiness and fatigue we chose SP because it was developed mainly for pilots and used in numerous aviation studies. We added this explanation to the manuscript (</w:t>
      </w:r>
      <w:r w:rsidR="009F23F9">
        <w:rPr>
          <w:rFonts w:eastAsia="Times New Roman" w:cs="Times New Roman"/>
          <w:color w:val="0070C0"/>
          <w:sz w:val="24"/>
          <w:szCs w:val="24"/>
        </w:rPr>
        <w:t>page 3, lines 142-143</w:t>
      </w:r>
      <w:r w:rsidR="004D672E">
        <w:rPr>
          <w:rFonts w:eastAsia="Times New Roman" w:cs="Times New Roman"/>
          <w:color w:val="0070C0"/>
          <w:sz w:val="24"/>
          <w:szCs w:val="24"/>
        </w:rPr>
        <w:t>).</w:t>
      </w:r>
    </w:p>
    <w:p w14:paraId="066C9D4E" w14:textId="77777777" w:rsidR="00F52BAC" w:rsidRPr="003F68F5" w:rsidRDefault="00F52BAC" w:rsidP="001F177A">
      <w:pPr>
        <w:spacing w:after="0"/>
        <w:rPr>
          <w:i/>
          <w:color w:val="0070C0"/>
          <w:sz w:val="24"/>
          <w:szCs w:val="24"/>
        </w:rPr>
      </w:pPr>
    </w:p>
    <w:p w14:paraId="0FDB779B" w14:textId="77777777" w:rsidR="008F7049" w:rsidRDefault="008F7049" w:rsidP="001F177A">
      <w:pPr>
        <w:spacing w:after="0"/>
        <w:rPr>
          <w:i/>
          <w:sz w:val="24"/>
          <w:szCs w:val="24"/>
        </w:rPr>
      </w:pPr>
      <w:r w:rsidRPr="001F177A">
        <w:rPr>
          <w:i/>
          <w:sz w:val="24"/>
          <w:szCs w:val="24"/>
        </w:rPr>
        <w:t>2) Figures: Figure 5 is not an informative image of the iPod PVT screen, recommend replacing with better image.</w:t>
      </w:r>
    </w:p>
    <w:p w14:paraId="1027385E" w14:textId="77777777" w:rsidR="004D672E" w:rsidRDefault="004D672E" w:rsidP="001F177A">
      <w:pPr>
        <w:spacing w:after="0"/>
        <w:rPr>
          <w:i/>
          <w:color w:val="0070C0"/>
          <w:sz w:val="24"/>
          <w:szCs w:val="24"/>
        </w:rPr>
      </w:pPr>
    </w:p>
    <w:p w14:paraId="4BAA1E07" w14:textId="4AAB4A3E" w:rsidR="004D672E" w:rsidRPr="004D672E" w:rsidRDefault="004D672E" w:rsidP="001F177A">
      <w:pPr>
        <w:spacing w:after="0"/>
        <w:rPr>
          <w:color w:val="0070C0"/>
          <w:sz w:val="24"/>
          <w:szCs w:val="24"/>
        </w:rPr>
      </w:pPr>
      <w:r>
        <w:rPr>
          <w:color w:val="0070C0"/>
          <w:sz w:val="24"/>
          <w:szCs w:val="24"/>
        </w:rPr>
        <w:t xml:space="preserve">Figure 5 </w:t>
      </w:r>
      <w:r w:rsidR="00F43581">
        <w:rPr>
          <w:color w:val="0070C0"/>
          <w:sz w:val="24"/>
          <w:szCs w:val="24"/>
        </w:rPr>
        <w:t xml:space="preserve"> (in the current revision Figure 6) </w:t>
      </w:r>
      <w:r>
        <w:rPr>
          <w:color w:val="0070C0"/>
          <w:sz w:val="24"/>
          <w:szCs w:val="24"/>
        </w:rPr>
        <w:t xml:space="preserve">represents the starting page of any PVT to remind participants about the landscape orientation of the device and the use of the thumb in answering to the </w:t>
      </w:r>
      <w:r w:rsidR="00F85C52">
        <w:rPr>
          <w:color w:val="0070C0"/>
          <w:sz w:val="24"/>
          <w:szCs w:val="24"/>
        </w:rPr>
        <w:t xml:space="preserve">PVT </w:t>
      </w:r>
      <w:r>
        <w:rPr>
          <w:color w:val="0070C0"/>
          <w:sz w:val="24"/>
          <w:szCs w:val="24"/>
        </w:rPr>
        <w:t xml:space="preserve">stimuli. To provide more clarification we added a second picture of the PVT task itself showing the display of the </w:t>
      </w:r>
      <w:r w:rsidR="00F85C52">
        <w:rPr>
          <w:color w:val="0070C0"/>
          <w:sz w:val="24"/>
          <w:szCs w:val="24"/>
        </w:rPr>
        <w:t xml:space="preserve">stimulus on the screen. </w:t>
      </w:r>
    </w:p>
    <w:p w14:paraId="7188269C" w14:textId="77777777" w:rsidR="00DD371F" w:rsidRPr="001F177A" w:rsidRDefault="00DD371F" w:rsidP="001F177A">
      <w:pPr>
        <w:spacing w:after="0"/>
        <w:rPr>
          <w:i/>
          <w:sz w:val="24"/>
          <w:szCs w:val="24"/>
        </w:rPr>
      </w:pPr>
    </w:p>
    <w:p w14:paraId="0F3E1C72" w14:textId="77777777" w:rsidR="008F7049" w:rsidRDefault="008F7049" w:rsidP="001F177A">
      <w:pPr>
        <w:spacing w:after="0"/>
        <w:rPr>
          <w:i/>
          <w:sz w:val="24"/>
          <w:szCs w:val="24"/>
        </w:rPr>
      </w:pPr>
      <w:r w:rsidRPr="001F177A">
        <w:rPr>
          <w:i/>
          <w:sz w:val="24"/>
          <w:szCs w:val="24"/>
        </w:rPr>
        <w:t>Figure 7 y-axis needs correcting/clarification, does it refer to actual clock time or hours awake?</w:t>
      </w:r>
    </w:p>
    <w:p w14:paraId="4CAA2421" w14:textId="77777777" w:rsidR="00BD76C5" w:rsidRDefault="00BD76C5" w:rsidP="001F177A">
      <w:pPr>
        <w:spacing w:after="0"/>
        <w:rPr>
          <w:i/>
          <w:sz w:val="24"/>
          <w:szCs w:val="24"/>
        </w:rPr>
      </w:pPr>
    </w:p>
    <w:p w14:paraId="77668298" w14:textId="06553E34" w:rsidR="00F85C52" w:rsidRPr="00F85C52" w:rsidRDefault="00F85C52" w:rsidP="001F177A">
      <w:pPr>
        <w:spacing w:after="0"/>
        <w:rPr>
          <w:color w:val="0070C0"/>
          <w:sz w:val="24"/>
          <w:szCs w:val="24"/>
        </w:rPr>
      </w:pPr>
      <w:r>
        <w:rPr>
          <w:color w:val="0070C0"/>
          <w:sz w:val="24"/>
          <w:szCs w:val="24"/>
        </w:rPr>
        <w:t xml:space="preserve">The y-axis in Figure 7 refers to the actual clock time. </w:t>
      </w:r>
      <w:r w:rsidR="00803AD4">
        <w:rPr>
          <w:color w:val="0070C0"/>
          <w:sz w:val="24"/>
          <w:szCs w:val="24"/>
        </w:rPr>
        <w:t>Upon re-reading the manuscript, we felt that this figure was not reflective of all of the measures obtained in the sleep diary. We replaced this figure with a table</w:t>
      </w:r>
      <w:r w:rsidR="00F43581">
        <w:rPr>
          <w:color w:val="0070C0"/>
          <w:sz w:val="24"/>
          <w:szCs w:val="24"/>
        </w:rPr>
        <w:t xml:space="preserve"> (Table 1)</w:t>
      </w:r>
      <w:r w:rsidR="00803AD4">
        <w:rPr>
          <w:color w:val="0070C0"/>
          <w:sz w:val="24"/>
          <w:szCs w:val="24"/>
        </w:rPr>
        <w:t xml:space="preserve"> describing all of the self-reported sleep outcomes. </w:t>
      </w:r>
    </w:p>
    <w:p w14:paraId="41E7DF18" w14:textId="77777777" w:rsidR="00F85C52" w:rsidRPr="00F85C52" w:rsidRDefault="00F85C52" w:rsidP="001F177A">
      <w:pPr>
        <w:spacing w:after="0"/>
        <w:rPr>
          <w:color w:val="0070C0"/>
          <w:sz w:val="24"/>
          <w:szCs w:val="24"/>
        </w:rPr>
      </w:pPr>
    </w:p>
    <w:p w14:paraId="5CD5F8EF" w14:textId="77777777" w:rsidR="008F7049" w:rsidRDefault="008F7049" w:rsidP="001F177A">
      <w:pPr>
        <w:spacing w:after="0"/>
        <w:rPr>
          <w:i/>
          <w:sz w:val="24"/>
          <w:szCs w:val="24"/>
        </w:rPr>
      </w:pPr>
      <w:r w:rsidRPr="001F177A">
        <w:rPr>
          <w:i/>
          <w:sz w:val="24"/>
          <w:szCs w:val="24"/>
        </w:rPr>
        <w:t>Figure 10 is missing a legend and would benefit from an alternate presentation form, perhaps break into four graphs by schedule type.</w:t>
      </w:r>
    </w:p>
    <w:p w14:paraId="4B631CCB" w14:textId="77777777" w:rsidR="00BD76C5" w:rsidRDefault="00BD76C5" w:rsidP="001F177A">
      <w:pPr>
        <w:spacing w:after="0"/>
        <w:rPr>
          <w:i/>
          <w:sz w:val="24"/>
          <w:szCs w:val="24"/>
        </w:rPr>
      </w:pPr>
    </w:p>
    <w:p w14:paraId="3454855E" w14:textId="1B3DC7C4" w:rsidR="00BD76C5" w:rsidRPr="00BD76C5" w:rsidRDefault="0046224E" w:rsidP="001F177A">
      <w:pPr>
        <w:spacing w:after="0"/>
        <w:rPr>
          <w:color w:val="0070C0"/>
          <w:sz w:val="24"/>
          <w:szCs w:val="24"/>
        </w:rPr>
      </w:pPr>
      <w:r>
        <w:rPr>
          <w:color w:val="0070C0"/>
          <w:sz w:val="24"/>
          <w:szCs w:val="24"/>
        </w:rPr>
        <w:t xml:space="preserve">This figure is reproduced from the manuscript that summarizes the scientific findings presented in this manuscript (Flynn-Evans et al. Sleep Health 2018). As a result, we feel it would be best to keep the figure in its current form, so that a reader may compare the scientific results directly against the methods presented in this paper. </w:t>
      </w:r>
      <w:r w:rsidR="00F05C99">
        <w:rPr>
          <w:color w:val="0070C0"/>
          <w:sz w:val="24"/>
          <w:szCs w:val="24"/>
        </w:rPr>
        <w:t xml:space="preserve">We </w:t>
      </w:r>
      <w:r>
        <w:rPr>
          <w:color w:val="0070C0"/>
          <w:sz w:val="24"/>
          <w:szCs w:val="24"/>
        </w:rPr>
        <w:t>apologize for the omission of the figure legend. We have added it and hope that it clarifies t</w:t>
      </w:r>
      <w:r w:rsidR="00F43581">
        <w:rPr>
          <w:color w:val="0070C0"/>
          <w:sz w:val="24"/>
          <w:szCs w:val="24"/>
        </w:rPr>
        <w:t>he data contained in the figure (page</w:t>
      </w:r>
      <w:r w:rsidR="009F23F9">
        <w:rPr>
          <w:color w:val="0070C0"/>
          <w:sz w:val="24"/>
          <w:szCs w:val="24"/>
        </w:rPr>
        <w:t xml:space="preserve"> 13</w:t>
      </w:r>
      <w:r w:rsidR="00F43581">
        <w:rPr>
          <w:color w:val="0070C0"/>
          <w:sz w:val="24"/>
          <w:szCs w:val="24"/>
        </w:rPr>
        <w:t>, lines</w:t>
      </w:r>
      <w:r w:rsidR="009F23F9">
        <w:rPr>
          <w:color w:val="0070C0"/>
          <w:sz w:val="24"/>
          <w:szCs w:val="24"/>
        </w:rPr>
        <w:t xml:space="preserve"> 602-604</w:t>
      </w:r>
      <w:r w:rsidR="00F43581">
        <w:rPr>
          <w:color w:val="0070C0"/>
          <w:sz w:val="24"/>
          <w:szCs w:val="24"/>
        </w:rPr>
        <w:t>)</w:t>
      </w:r>
    </w:p>
    <w:p w14:paraId="5E1939B0" w14:textId="77777777" w:rsidR="00803AD4" w:rsidRDefault="00803AD4" w:rsidP="001F177A">
      <w:pPr>
        <w:spacing w:after="0"/>
        <w:rPr>
          <w:i/>
          <w:sz w:val="24"/>
          <w:szCs w:val="24"/>
        </w:rPr>
      </w:pPr>
    </w:p>
    <w:p w14:paraId="17BBD985" w14:textId="749047A3" w:rsidR="004A37B8" w:rsidRDefault="008F7049" w:rsidP="001F177A">
      <w:pPr>
        <w:spacing w:after="0"/>
        <w:rPr>
          <w:i/>
          <w:sz w:val="24"/>
          <w:szCs w:val="24"/>
        </w:rPr>
      </w:pPr>
      <w:r w:rsidRPr="001F177A">
        <w:rPr>
          <w:i/>
          <w:sz w:val="24"/>
          <w:szCs w:val="24"/>
        </w:rPr>
        <w:t>Figure 11 is missing a legend and the significant differences symbology is a bit challenging to interpret - would this work better in table form?</w:t>
      </w:r>
    </w:p>
    <w:p w14:paraId="298D3706" w14:textId="77777777" w:rsidR="00BD76C5" w:rsidRDefault="00BD76C5" w:rsidP="001F177A">
      <w:pPr>
        <w:spacing w:after="0"/>
        <w:rPr>
          <w:i/>
          <w:sz w:val="24"/>
          <w:szCs w:val="24"/>
        </w:rPr>
      </w:pPr>
    </w:p>
    <w:p w14:paraId="2984ACC9" w14:textId="62ADF35A" w:rsidR="00BD76C5" w:rsidRPr="00BD76C5" w:rsidRDefault="00BD76C5" w:rsidP="001F177A">
      <w:pPr>
        <w:spacing w:after="0"/>
        <w:rPr>
          <w:color w:val="0070C0"/>
          <w:sz w:val="24"/>
          <w:szCs w:val="24"/>
        </w:rPr>
      </w:pPr>
      <w:r>
        <w:rPr>
          <w:color w:val="0070C0"/>
          <w:sz w:val="24"/>
          <w:szCs w:val="24"/>
        </w:rPr>
        <w:t>We added the legend (</w:t>
      </w:r>
      <w:r w:rsidR="00F43581">
        <w:rPr>
          <w:color w:val="0070C0"/>
          <w:sz w:val="24"/>
          <w:szCs w:val="24"/>
        </w:rPr>
        <w:t>page</w:t>
      </w:r>
      <w:r w:rsidR="009F23F9">
        <w:rPr>
          <w:color w:val="0070C0"/>
          <w:sz w:val="24"/>
          <w:szCs w:val="24"/>
        </w:rPr>
        <w:t xml:space="preserve"> 13</w:t>
      </w:r>
      <w:r w:rsidR="00F43581">
        <w:rPr>
          <w:color w:val="0070C0"/>
          <w:sz w:val="24"/>
          <w:szCs w:val="24"/>
        </w:rPr>
        <w:t>, lines</w:t>
      </w:r>
      <w:r w:rsidR="009F23F9">
        <w:rPr>
          <w:color w:val="0070C0"/>
          <w:sz w:val="24"/>
          <w:szCs w:val="24"/>
        </w:rPr>
        <w:t xml:space="preserve"> 607-612</w:t>
      </w:r>
      <w:r w:rsidR="00F43581">
        <w:rPr>
          <w:color w:val="0070C0"/>
          <w:sz w:val="24"/>
          <w:szCs w:val="24"/>
        </w:rPr>
        <w:t>)</w:t>
      </w:r>
      <w:bookmarkStart w:id="0" w:name="_GoBack"/>
      <w:bookmarkEnd w:id="0"/>
      <w:r>
        <w:rPr>
          <w:color w:val="0070C0"/>
          <w:sz w:val="24"/>
          <w:szCs w:val="24"/>
        </w:rPr>
        <w:t xml:space="preserve"> for Figure 1</w:t>
      </w:r>
      <w:r w:rsidR="00F43581">
        <w:rPr>
          <w:color w:val="0070C0"/>
          <w:sz w:val="24"/>
          <w:szCs w:val="24"/>
        </w:rPr>
        <w:t>1. In addition, we added Table 3</w:t>
      </w:r>
      <w:r>
        <w:rPr>
          <w:color w:val="0070C0"/>
          <w:sz w:val="24"/>
          <w:szCs w:val="24"/>
        </w:rPr>
        <w:t xml:space="preserve"> </w:t>
      </w:r>
      <w:r w:rsidR="001D7E13">
        <w:rPr>
          <w:color w:val="0070C0"/>
          <w:sz w:val="24"/>
          <w:szCs w:val="24"/>
        </w:rPr>
        <w:t>to support the visual depiction of the PVT findings in Figure 11.</w:t>
      </w:r>
    </w:p>
    <w:sectPr w:rsidR="00BD76C5" w:rsidRPr="00BD7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525C4"/>
    <w:multiLevelType w:val="hybridMultilevel"/>
    <w:tmpl w:val="E3A6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67C55"/>
    <w:multiLevelType w:val="hybridMultilevel"/>
    <w:tmpl w:val="0B18D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82559C"/>
    <w:multiLevelType w:val="hybridMultilevel"/>
    <w:tmpl w:val="111A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B8"/>
    <w:rsid w:val="000F695E"/>
    <w:rsid w:val="00136E44"/>
    <w:rsid w:val="00137C66"/>
    <w:rsid w:val="001C2F89"/>
    <w:rsid w:val="001D7E13"/>
    <w:rsid w:val="001F177A"/>
    <w:rsid w:val="00204D59"/>
    <w:rsid w:val="0022192D"/>
    <w:rsid w:val="00386E9E"/>
    <w:rsid w:val="003A5DB1"/>
    <w:rsid w:val="003D5289"/>
    <w:rsid w:val="003E49AB"/>
    <w:rsid w:val="003F68F5"/>
    <w:rsid w:val="0046224E"/>
    <w:rsid w:val="0047507C"/>
    <w:rsid w:val="004A37B8"/>
    <w:rsid w:val="004D672E"/>
    <w:rsid w:val="005919A6"/>
    <w:rsid w:val="005D3A16"/>
    <w:rsid w:val="006F232F"/>
    <w:rsid w:val="007834B3"/>
    <w:rsid w:val="00803AD4"/>
    <w:rsid w:val="0085704E"/>
    <w:rsid w:val="008F7049"/>
    <w:rsid w:val="009F024C"/>
    <w:rsid w:val="009F23F9"/>
    <w:rsid w:val="00A1071C"/>
    <w:rsid w:val="00A53CBD"/>
    <w:rsid w:val="00AD6B88"/>
    <w:rsid w:val="00BD76C5"/>
    <w:rsid w:val="00BE061D"/>
    <w:rsid w:val="00D06136"/>
    <w:rsid w:val="00DD371F"/>
    <w:rsid w:val="00E37E6C"/>
    <w:rsid w:val="00F05C99"/>
    <w:rsid w:val="00F43581"/>
    <w:rsid w:val="00F52BAC"/>
    <w:rsid w:val="00F85C5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66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23607">
      <w:bodyDiv w:val="1"/>
      <w:marLeft w:val="0"/>
      <w:marRight w:val="0"/>
      <w:marTop w:val="0"/>
      <w:marBottom w:val="0"/>
      <w:divBdr>
        <w:top w:val="none" w:sz="0" w:space="0" w:color="auto"/>
        <w:left w:val="none" w:sz="0" w:space="0" w:color="auto"/>
        <w:bottom w:val="none" w:sz="0" w:space="0" w:color="auto"/>
        <w:right w:val="none" w:sz="0" w:space="0" w:color="auto"/>
      </w:divBdr>
    </w:div>
    <w:div w:id="72332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1809</Words>
  <Characters>10315</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larsinte</dc:creator>
  <cp:lastModifiedBy>Microsoft Office User</cp:lastModifiedBy>
  <cp:revision>4</cp:revision>
  <dcterms:created xsi:type="dcterms:W3CDTF">2019-03-22T01:32:00Z</dcterms:created>
  <dcterms:modified xsi:type="dcterms:W3CDTF">2019-03-22T03:46:00Z</dcterms:modified>
</cp:coreProperties>
</file>