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1B35FF80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416C1">
        <w:rPr>
          <w:rFonts w:ascii="Helvetica" w:hAnsi="Helvetica" w:cs="Arial"/>
          <w:b/>
          <w:i w:val="0"/>
          <w:sz w:val="22"/>
          <w:szCs w:val="22"/>
        </w:rPr>
        <w:t>59830</w:t>
      </w:r>
    </w:p>
    <w:p w14:paraId="15210DC1" w14:textId="3EFC253F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6416C1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7E0C78B3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6416C1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6416C1" w:rsidRPr="00B06FE3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https://www.jove.com/account/file-uploader?src=18248198</w:t>
        </w:r>
      </w:hyperlink>
      <w:r w:rsidR="006416C1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5BBF57D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416C1" w:rsidRPr="006416C1">
        <w:rPr>
          <w:rFonts w:ascii="Helvetica" w:hAnsi="Helvetica" w:cs="Arial"/>
          <w:b/>
          <w:sz w:val="28"/>
          <w:szCs w:val="28"/>
        </w:rPr>
        <w:t>In Vitro Biochemical Assays u</w:t>
      </w:r>
      <w:r w:rsidR="006416C1" w:rsidRPr="006416C1">
        <w:rPr>
          <w:rFonts w:ascii="Helvetica" w:hAnsi="Helvetica" w:cs="Arial" w:hint="eastAsia"/>
          <w:b/>
          <w:sz w:val="28"/>
          <w:szCs w:val="28"/>
        </w:rPr>
        <w:t xml:space="preserve">sing </w:t>
      </w:r>
      <w:r w:rsidR="006416C1" w:rsidRPr="006416C1">
        <w:rPr>
          <w:rFonts w:ascii="Helvetica" w:hAnsi="Helvetica" w:cs="Arial"/>
          <w:b/>
          <w:sz w:val="28"/>
          <w:szCs w:val="28"/>
        </w:rPr>
        <w:t>Biotin</w:t>
      </w:r>
      <w:r w:rsidR="006416C1" w:rsidRPr="006416C1">
        <w:rPr>
          <w:rFonts w:ascii="Helvetica" w:hAnsi="Helvetica" w:cs="Arial" w:hint="eastAsia"/>
          <w:b/>
          <w:sz w:val="28"/>
          <w:szCs w:val="28"/>
        </w:rPr>
        <w:t xml:space="preserve"> Labels</w:t>
      </w:r>
      <w:r w:rsidR="006416C1" w:rsidRPr="006416C1">
        <w:rPr>
          <w:rFonts w:ascii="Helvetica" w:hAnsi="Helvetica" w:cs="Arial"/>
          <w:b/>
          <w:sz w:val="28"/>
          <w:szCs w:val="28"/>
        </w:rPr>
        <w:t xml:space="preserve"> </w:t>
      </w:r>
      <w:r w:rsidR="006416C1" w:rsidRPr="006416C1">
        <w:rPr>
          <w:rFonts w:ascii="Helvetica" w:hAnsi="Helvetica" w:cs="Arial" w:hint="eastAsia"/>
          <w:b/>
          <w:sz w:val="28"/>
          <w:szCs w:val="28"/>
        </w:rPr>
        <w:t>to</w:t>
      </w:r>
      <w:r w:rsidR="006416C1" w:rsidRPr="006416C1">
        <w:rPr>
          <w:rFonts w:ascii="Helvetica" w:hAnsi="Helvetica" w:cs="Arial"/>
          <w:b/>
          <w:sz w:val="28"/>
          <w:szCs w:val="28"/>
        </w:rPr>
        <w:t xml:space="preserve"> Study Protein-Nucleic Acid Interactions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C720E4" w:rsidRDefault="00FA1A9D" w:rsidP="00FA1A9D">
      <w:pPr>
        <w:pStyle w:val="CM10"/>
        <w:outlineLvl w:val="0"/>
        <w:rPr>
          <w:rFonts w:ascii="Helvetica" w:hAnsi="Helvetica"/>
          <w:b/>
          <w:color w:val="000000" w:themeColor="text1"/>
          <w:sz w:val="28"/>
          <w:szCs w:val="28"/>
        </w:rPr>
      </w:pPr>
      <w:r w:rsidRPr="00C720E4">
        <w:rPr>
          <w:rFonts w:ascii="Helvetica" w:hAnsi="Helvetica" w:cs="Arial"/>
          <w:b/>
          <w:color w:val="000000" w:themeColor="text1"/>
          <w:sz w:val="28"/>
          <w:szCs w:val="28"/>
        </w:rPr>
        <w:t xml:space="preserve">Authors and Affiliations: </w:t>
      </w:r>
    </w:p>
    <w:p w14:paraId="2A39C8EF" w14:textId="77777777" w:rsidR="00037D76" w:rsidRPr="00037D76" w:rsidRDefault="00037D76" w:rsidP="00037D76">
      <w:pPr>
        <w:pStyle w:val="Default"/>
        <w:rPr>
          <w:rFonts w:ascii="Helvetica" w:hAnsi="Helvetica" w:cs="Arial"/>
          <w:bCs/>
          <w:color w:val="000000" w:themeColor="text1"/>
          <w:sz w:val="28"/>
          <w:szCs w:val="28"/>
        </w:rPr>
      </w:pPr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>Lina Yu</w:t>
      </w:r>
      <w:r w:rsidRPr="00037D76">
        <w:rPr>
          <w:rFonts w:ascii="Helvetica" w:hAnsi="Helvetica" w:cs="Arial"/>
          <w:bCs/>
          <w:color w:val="000000" w:themeColor="text1"/>
          <w:sz w:val="28"/>
          <w:szCs w:val="28"/>
          <w:vertAlign w:val="superscript"/>
        </w:rPr>
        <w:t>1</w:t>
      </w:r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>*, </w:t>
      </w:r>
      <w:proofErr w:type="spellStart"/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>Wenxiu</w:t>
      </w:r>
      <w:proofErr w:type="spellEnd"/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> He</w:t>
      </w:r>
      <w:r w:rsidRPr="00037D76">
        <w:rPr>
          <w:rFonts w:ascii="Helvetica" w:hAnsi="Helvetica" w:cs="Arial"/>
          <w:bCs/>
          <w:color w:val="000000" w:themeColor="text1"/>
          <w:sz w:val="28"/>
          <w:szCs w:val="28"/>
          <w:vertAlign w:val="superscript"/>
        </w:rPr>
        <w:t>1</w:t>
      </w:r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>*, </w:t>
      </w:r>
      <w:proofErr w:type="spellStart"/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>Jie</w:t>
      </w:r>
      <w:proofErr w:type="spellEnd"/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> Xie</w:t>
      </w:r>
      <w:r w:rsidRPr="00037D76">
        <w:rPr>
          <w:rFonts w:ascii="Helvetica" w:hAnsi="Helvetica" w:cs="Arial"/>
          <w:bCs/>
          <w:color w:val="000000" w:themeColor="text1"/>
          <w:sz w:val="28"/>
          <w:szCs w:val="28"/>
          <w:vertAlign w:val="superscript"/>
        </w:rPr>
        <w:t>1</w:t>
      </w:r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>*, Rui Guo</w:t>
      </w:r>
      <w:r w:rsidRPr="00037D76">
        <w:rPr>
          <w:rFonts w:ascii="Helvetica" w:hAnsi="Helvetica" w:cs="Arial"/>
          <w:bCs/>
          <w:color w:val="000000" w:themeColor="text1"/>
          <w:sz w:val="28"/>
          <w:szCs w:val="28"/>
          <w:vertAlign w:val="superscript"/>
        </w:rPr>
        <w:t>1</w:t>
      </w:r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>*, Juan Ni</w:t>
      </w:r>
      <w:r w:rsidRPr="00037D76">
        <w:rPr>
          <w:rFonts w:ascii="Helvetica" w:hAnsi="Helvetica" w:cs="Arial" w:hint="eastAsia"/>
          <w:bCs/>
          <w:color w:val="000000" w:themeColor="text1"/>
          <w:sz w:val="28"/>
          <w:szCs w:val="28"/>
          <w:vertAlign w:val="superscript"/>
        </w:rPr>
        <w:t>2</w:t>
      </w:r>
      <w:r w:rsidRPr="00037D76">
        <w:rPr>
          <w:rFonts w:ascii="Helvetica" w:hAnsi="Helvetica" w:cs="Arial" w:hint="eastAsia"/>
          <w:bCs/>
          <w:color w:val="000000" w:themeColor="text1"/>
          <w:sz w:val="28"/>
          <w:szCs w:val="28"/>
        </w:rPr>
        <w:t xml:space="preserve">, </w:t>
      </w:r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>Xia Zhang</w:t>
      </w:r>
      <w:r w:rsidRPr="00037D76">
        <w:rPr>
          <w:rFonts w:ascii="Helvetica" w:hAnsi="Helvetica" w:cs="Arial" w:hint="eastAsia"/>
          <w:bCs/>
          <w:color w:val="000000" w:themeColor="text1"/>
          <w:sz w:val="28"/>
          <w:szCs w:val="28"/>
          <w:vertAlign w:val="superscript"/>
        </w:rPr>
        <w:t>3</w:t>
      </w:r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>Quishi</w:t>
      </w:r>
      <w:proofErr w:type="spellEnd"/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 xml:space="preserve"> Xu</w:t>
      </w:r>
      <w:r w:rsidRPr="00037D76">
        <w:rPr>
          <w:rFonts w:ascii="Helvetica" w:hAnsi="Helvetica" w:cs="Arial"/>
          <w:bCs/>
          <w:color w:val="000000" w:themeColor="text1"/>
          <w:sz w:val="28"/>
          <w:szCs w:val="28"/>
          <w:vertAlign w:val="superscript"/>
        </w:rPr>
        <w:t>1</w:t>
      </w:r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Pr="00037D76">
        <w:rPr>
          <w:rFonts w:ascii="Helvetica" w:hAnsi="Helvetica" w:cs="Arial" w:hint="eastAsia"/>
          <w:bCs/>
          <w:color w:val="000000" w:themeColor="text1"/>
          <w:sz w:val="28"/>
          <w:szCs w:val="28"/>
        </w:rPr>
        <w:t>Caifeng</w:t>
      </w:r>
      <w:proofErr w:type="spellEnd"/>
      <w:r w:rsidRPr="00037D76">
        <w:rPr>
          <w:rFonts w:ascii="Helvetica" w:hAnsi="Helvetica" w:cs="Arial" w:hint="eastAsia"/>
          <w:bCs/>
          <w:color w:val="000000" w:themeColor="text1"/>
          <w:sz w:val="28"/>
          <w:szCs w:val="28"/>
        </w:rPr>
        <w:t xml:space="preserve"> Wang</w:t>
      </w:r>
      <w:r w:rsidRPr="00037D76">
        <w:rPr>
          <w:rFonts w:ascii="Helvetica" w:hAnsi="Helvetica" w:cs="Arial" w:hint="eastAsia"/>
          <w:bCs/>
          <w:color w:val="000000" w:themeColor="text1"/>
          <w:sz w:val="28"/>
          <w:szCs w:val="28"/>
          <w:vertAlign w:val="superscript"/>
        </w:rPr>
        <w:t>1</w:t>
      </w:r>
      <w:r w:rsidRPr="00037D76">
        <w:rPr>
          <w:rFonts w:ascii="Helvetica" w:hAnsi="Helvetica" w:cs="Arial" w:hint="eastAsia"/>
          <w:bCs/>
          <w:color w:val="000000" w:themeColor="text1"/>
          <w:sz w:val="28"/>
          <w:szCs w:val="28"/>
        </w:rPr>
        <w:t xml:space="preserve">, </w:t>
      </w:r>
      <w:proofErr w:type="spellStart"/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>Qiuling</w:t>
      </w:r>
      <w:proofErr w:type="spellEnd"/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 xml:space="preserve"> Yue</w:t>
      </w:r>
      <w:r w:rsidRPr="00037D76">
        <w:rPr>
          <w:rFonts w:ascii="Helvetica" w:hAnsi="Helvetica" w:cs="Arial"/>
          <w:bCs/>
          <w:color w:val="000000" w:themeColor="text1"/>
          <w:sz w:val="28"/>
          <w:szCs w:val="28"/>
          <w:vertAlign w:val="superscript"/>
        </w:rPr>
        <w:t>1</w:t>
      </w:r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>, Fangfang Li</w:t>
      </w:r>
      <w:r w:rsidRPr="00037D76">
        <w:rPr>
          <w:rFonts w:ascii="Helvetica" w:hAnsi="Helvetica" w:cs="Arial"/>
          <w:bCs/>
          <w:color w:val="000000" w:themeColor="text1"/>
          <w:sz w:val="28"/>
          <w:szCs w:val="28"/>
          <w:vertAlign w:val="superscript"/>
        </w:rPr>
        <w:t>1</w:t>
      </w:r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>, </w:t>
      </w:r>
      <w:proofErr w:type="spellStart"/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>Mengcheng</w:t>
      </w:r>
      <w:proofErr w:type="spellEnd"/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> Luo</w:t>
      </w:r>
      <w:r w:rsidRPr="00037D76">
        <w:rPr>
          <w:rFonts w:ascii="Helvetica" w:hAnsi="Helvetica" w:cs="Arial" w:hint="eastAsia"/>
          <w:bCs/>
          <w:color w:val="000000" w:themeColor="text1"/>
          <w:sz w:val="28"/>
          <w:szCs w:val="28"/>
          <w:vertAlign w:val="superscript"/>
        </w:rPr>
        <w:t>4</w:t>
      </w:r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>, Bo Sun</w:t>
      </w:r>
      <w:r w:rsidRPr="00037D76">
        <w:rPr>
          <w:rFonts w:ascii="Helvetica" w:hAnsi="Helvetica" w:cs="Arial" w:hint="eastAsia"/>
          <w:bCs/>
          <w:color w:val="000000" w:themeColor="text1"/>
          <w:sz w:val="28"/>
          <w:szCs w:val="28"/>
          <w:vertAlign w:val="superscript"/>
        </w:rPr>
        <w:t>3</w:t>
      </w:r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>, Lan Ye</w:t>
      </w:r>
      <w:r w:rsidRPr="00037D76">
        <w:rPr>
          <w:rFonts w:ascii="Helvetica" w:hAnsi="Helvetica" w:cs="Arial"/>
          <w:bCs/>
          <w:color w:val="000000" w:themeColor="text1"/>
          <w:sz w:val="28"/>
          <w:szCs w:val="28"/>
          <w:vertAlign w:val="superscript"/>
        </w:rPr>
        <w:t>1</w:t>
      </w:r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>Ke</w:t>
      </w:r>
      <w:proofErr w:type="spellEnd"/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> Zheng</w:t>
      </w:r>
      <w:r w:rsidRPr="00037D76">
        <w:rPr>
          <w:rFonts w:ascii="Helvetica" w:hAnsi="Helvetica" w:cs="Arial"/>
          <w:bCs/>
          <w:color w:val="000000" w:themeColor="text1"/>
          <w:sz w:val="28"/>
          <w:szCs w:val="28"/>
          <w:vertAlign w:val="superscript"/>
        </w:rPr>
        <w:t>1</w:t>
      </w:r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 xml:space="preserve"> </w:t>
      </w:r>
    </w:p>
    <w:p w14:paraId="05DE4568" w14:textId="77777777" w:rsidR="00037D76" w:rsidRPr="00037D76" w:rsidRDefault="00037D76" w:rsidP="00037D76">
      <w:pPr>
        <w:pStyle w:val="Default"/>
        <w:rPr>
          <w:rFonts w:ascii="Helvetica" w:hAnsi="Helvetica" w:cs="Arial"/>
          <w:bCs/>
          <w:color w:val="000000" w:themeColor="text1"/>
          <w:sz w:val="28"/>
          <w:szCs w:val="28"/>
        </w:rPr>
      </w:pPr>
    </w:p>
    <w:p w14:paraId="3B194C52" w14:textId="77777777" w:rsidR="00037D76" w:rsidRPr="00037D76" w:rsidRDefault="00037D76" w:rsidP="00037D76">
      <w:pPr>
        <w:pStyle w:val="Default"/>
        <w:rPr>
          <w:rFonts w:ascii="Helvetica" w:hAnsi="Helvetica" w:cs="Arial"/>
          <w:bCs/>
          <w:color w:val="000000" w:themeColor="text1"/>
          <w:sz w:val="28"/>
          <w:szCs w:val="28"/>
        </w:rPr>
      </w:pPr>
      <w:r w:rsidRPr="00037D76">
        <w:rPr>
          <w:rFonts w:ascii="Helvetica" w:hAnsi="Helvetica" w:cs="Arial"/>
          <w:bCs/>
          <w:color w:val="000000" w:themeColor="text1"/>
          <w:sz w:val="28"/>
          <w:szCs w:val="28"/>
          <w:vertAlign w:val="superscript"/>
        </w:rPr>
        <w:t>1</w:t>
      </w:r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>State Key Laboratory of Reproductive Medicine, Nanjing Medical University, Nanjing, China</w:t>
      </w:r>
    </w:p>
    <w:p w14:paraId="5491BFB4" w14:textId="77777777" w:rsidR="00037D76" w:rsidRPr="00037D76" w:rsidRDefault="00037D76" w:rsidP="00037D76">
      <w:pPr>
        <w:pStyle w:val="Default"/>
        <w:rPr>
          <w:rFonts w:ascii="Helvetica" w:hAnsi="Helvetica" w:cs="Arial"/>
          <w:bCs/>
          <w:color w:val="000000" w:themeColor="text1"/>
          <w:sz w:val="28"/>
          <w:szCs w:val="28"/>
        </w:rPr>
      </w:pPr>
      <w:r w:rsidRPr="00037D76">
        <w:rPr>
          <w:rFonts w:ascii="Helvetica" w:hAnsi="Helvetica" w:cs="Arial" w:hint="eastAsia"/>
          <w:bCs/>
          <w:color w:val="000000" w:themeColor="text1"/>
          <w:sz w:val="28"/>
          <w:szCs w:val="28"/>
          <w:vertAlign w:val="superscript"/>
        </w:rPr>
        <w:t>2</w:t>
      </w:r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>The Affiliated Hospital of Hangzhou Normal University</w:t>
      </w:r>
      <w:r w:rsidRPr="00037D76">
        <w:rPr>
          <w:rFonts w:ascii="Helvetica" w:hAnsi="Helvetica" w:cs="Arial" w:hint="eastAsia"/>
          <w:bCs/>
          <w:color w:val="000000" w:themeColor="text1"/>
          <w:sz w:val="28"/>
          <w:szCs w:val="28"/>
        </w:rPr>
        <w:t>, Hangzhou, China</w:t>
      </w:r>
    </w:p>
    <w:p w14:paraId="76743507" w14:textId="77777777" w:rsidR="00037D76" w:rsidRPr="00037D76" w:rsidRDefault="00037D76" w:rsidP="00037D76">
      <w:pPr>
        <w:pStyle w:val="Default"/>
        <w:rPr>
          <w:rFonts w:ascii="Helvetica" w:hAnsi="Helvetica" w:cs="Arial"/>
          <w:bCs/>
          <w:color w:val="000000" w:themeColor="text1"/>
          <w:sz w:val="28"/>
          <w:szCs w:val="28"/>
        </w:rPr>
      </w:pPr>
      <w:r w:rsidRPr="00037D76">
        <w:rPr>
          <w:rFonts w:ascii="Helvetica" w:hAnsi="Helvetica" w:cs="Arial" w:hint="eastAsia"/>
          <w:bCs/>
          <w:color w:val="000000" w:themeColor="text1"/>
          <w:sz w:val="28"/>
          <w:szCs w:val="28"/>
          <w:vertAlign w:val="superscript"/>
        </w:rPr>
        <w:t>3</w:t>
      </w:r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 xml:space="preserve">School of Life Science and Technology, </w:t>
      </w:r>
      <w:proofErr w:type="spellStart"/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>ShanghaiTech</w:t>
      </w:r>
      <w:proofErr w:type="spellEnd"/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 xml:space="preserve"> University, Shanghai, China</w:t>
      </w:r>
    </w:p>
    <w:p w14:paraId="6323492C" w14:textId="13E76A15" w:rsidR="00037D76" w:rsidRDefault="00037D76" w:rsidP="00037D76">
      <w:pPr>
        <w:pStyle w:val="Default"/>
        <w:rPr>
          <w:rFonts w:ascii="Helvetica" w:hAnsi="Helvetica" w:cs="Arial"/>
          <w:bCs/>
          <w:color w:val="000000" w:themeColor="text1"/>
          <w:sz w:val="28"/>
          <w:szCs w:val="28"/>
        </w:rPr>
      </w:pPr>
      <w:r w:rsidRPr="00037D76">
        <w:rPr>
          <w:rFonts w:ascii="Helvetica" w:hAnsi="Helvetica" w:cs="Arial" w:hint="eastAsia"/>
          <w:bCs/>
          <w:color w:val="000000" w:themeColor="text1"/>
          <w:sz w:val="28"/>
          <w:szCs w:val="28"/>
          <w:vertAlign w:val="superscript"/>
        </w:rPr>
        <w:t>4</w:t>
      </w:r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>Department of Tissue and Embryology, School of Basic Medical Sciences, Hubei Provincial Key Laboratory of Developmentally Originated Disease, Wuhan University, Wuhan, China</w:t>
      </w:r>
    </w:p>
    <w:p w14:paraId="2FDD648C" w14:textId="77777777" w:rsidR="00037D76" w:rsidRPr="00037D76" w:rsidRDefault="00037D76" w:rsidP="00037D76">
      <w:pPr>
        <w:pStyle w:val="Default"/>
        <w:rPr>
          <w:rFonts w:ascii="Helvetica" w:hAnsi="Helvetica" w:cs="Arial"/>
          <w:bCs/>
          <w:color w:val="000000" w:themeColor="text1"/>
          <w:sz w:val="28"/>
          <w:szCs w:val="28"/>
        </w:rPr>
      </w:pPr>
    </w:p>
    <w:p w14:paraId="7DCA790C" w14:textId="5BBB1219" w:rsidR="00FA1A9D" w:rsidRPr="00C720E4" w:rsidRDefault="00037D76" w:rsidP="00037D76">
      <w:pPr>
        <w:pStyle w:val="Default"/>
        <w:rPr>
          <w:rFonts w:ascii="Helvetica" w:hAnsi="Helvetica" w:cs="Arial"/>
          <w:bCs/>
          <w:color w:val="000000" w:themeColor="text1"/>
          <w:sz w:val="28"/>
          <w:szCs w:val="28"/>
        </w:rPr>
      </w:pPr>
      <w:r w:rsidRPr="00037D76">
        <w:rPr>
          <w:rFonts w:ascii="Helvetica" w:hAnsi="Helvetica" w:cs="Arial"/>
          <w:bCs/>
          <w:color w:val="000000" w:themeColor="text1"/>
          <w:sz w:val="28"/>
          <w:szCs w:val="28"/>
        </w:rPr>
        <w:t>*These authors contributed equally</w:t>
      </w:r>
    </w:p>
    <w:p w14:paraId="5B92BEA3" w14:textId="77777777" w:rsidR="00FA1A9D" w:rsidRPr="00C720E4" w:rsidRDefault="00FA1A9D" w:rsidP="00FA1A9D">
      <w:p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7A86808" w14:textId="77777777" w:rsidR="00FA1A9D" w:rsidRPr="00C720E4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C720E4">
        <w:rPr>
          <w:rFonts w:ascii="Helvetica" w:hAnsi="Helvetica" w:cs="Arial"/>
          <w:b/>
          <w:color w:val="000000" w:themeColor="text1"/>
          <w:sz w:val="22"/>
          <w:szCs w:val="22"/>
        </w:rPr>
        <w:t xml:space="preserve">Corresponding Author: </w:t>
      </w:r>
    </w:p>
    <w:p w14:paraId="02AACCF9" w14:textId="77777777" w:rsidR="00FA1A9D" w:rsidRPr="00C720E4" w:rsidRDefault="00FA1A9D" w:rsidP="00FA1A9D">
      <w:p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4979A84A" w14:textId="77777777" w:rsidR="006416C1" w:rsidRPr="00C720E4" w:rsidRDefault="006416C1" w:rsidP="006416C1">
      <w:p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C720E4">
        <w:rPr>
          <w:rFonts w:ascii="Helvetica" w:hAnsi="Helvetica" w:cs="Arial"/>
          <w:color w:val="000000" w:themeColor="text1"/>
          <w:sz w:val="22"/>
          <w:szCs w:val="22"/>
        </w:rPr>
        <w:t>Ke</w:t>
      </w:r>
      <w:proofErr w:type="spellEnd"/>
      <w:r w:rsidRPr="00C720E4">
        <w:rPr>
          <w:rFonts w:ascii="Helvetica" w:hAnsi="Helvetica" w:cs="Arial"/>
          <w:color w:val="000000" w:themeColor="text1"/>
          <w:sz w:val="22"/>
          <w:szCs w:val="22"/>
        </w:rPr>
        <w:t xml:space="preserve"> Zheng </w:t>
      </w:r>
      <w:r w:rsidRPr="00C720E4">
        <w:rPr>
          <w:rFonts w:ascii="Helvetica" w:hAnsi="Helvetica" w:cs="Arial"/>
          <w:color w:val="000000" w:themeColor="text1"/>
          <w:sz w:val="22"/>
          <w:szCs w:val="22"/>
        </w:rPr>
        <w:tab/>
      </w:r>
      <w:r w:rsidRPr="00C720E4">
        <w:rPr>
          <w:rFonts w:ascii="Helvetica" w:hAnsi="Helvetica" w:cs="Arial"/>
          <w:color w:val="000000" w:themeColor="text1"/>
          <w:sz w:val="22"/>
          <w:szCs w:val="22"/>
        </w:rPr>
        <w:tab/>
        <w:t xml:space="preserve">(kezheng@njmu.edu.cn) </w:t>
      </w:r>
    </w:p>
    <w:p w14:paraId="5B3A0156" w14:textId="7249AA03" w:rsidR="006416C1" w:rsidRPr="00C720E4" w:rsidRDefault="006416C1" w:rsidP="006416C1">
      <w:p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720E4">
        <w:rPr>
          <w:rFonts w:ascii="Helvetica" w:hAnsi="Helvetica" w:cs="Arial"/>
          <w:color w:val="000000" w:themeColor="text1"/>
          <w:sz w:val="22"/>
          <w:szCs w:val="22"/>
        </w:rPr>
        <w:t xml:space="preserve">Lan Ye </w:t>
      </w:r>
      <w:r w:rsidRPr="00C720E4">
        <w:rPr>
          <w:rFonts w:ascii="Helvetica" w:hAnsi="Helvetica" w:cs="Arial"/>
          <w:color w:val="000000" w:themeColor="text1"/>
          <w:sz w:val="22"/>
          <w:szCs w:val="22"/>
        </w:rPr>
        <w:tab/>
      </w:r>
      <w:r w:rsidRPr="00C720E4">
        <w:rPr>
          <w:rFonts w:ascii="Helvetica" w:hAnsi="Helvetica" w:cs="Arial"/>
          <w:color w:val="000000" w:themeColor="text1"/>
          <w:sz w:val="22"/>
          <w:szCs w:val="22"/>
        </w:rPr>
        <w:tab/>
        <w:t xml:space="preserve">(lanye@njmu.edu.cn) </w:t>
      </w:r>
    </w:p>
    <w:p w14:paraId="38DC32E4" w14:textId="6337267A" w:rsidR="00FA1A9D" w:rsidRPr="00C720E4" w:rsidRDefault="006416C1" w:rsidP="006416C1">
      <w:p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720E4">
        <w:rPr>
          <w:rFonts w:ascii="Helvetica" w:hAnsi="Helvetica" w:cs="Arial"/>
          <w:color w:val="000000" w:themeColor="text1"/>
          <w:sz w:val="22"/>
          <w:szCs w:val="22"/>
        </w:rPr>
        <w:t xml:space="preserve">Bo Sun </w:t>
      </w:r>
      <w:r w:rsidRPr="00C720E4">
        <w:rPr>
          <w:rFonts w:ascii="Helvetica" w:hAnsi="Helvetica" w:cs="Arial"/>
          <w:color w:val="000000" w:themeColor="text1"/>
          <w:sz w:val="22"/>
          <w:szCs w:val="22"/>
        </w:rPr>
        <w:tab/>
      </w:r>
      <w:r w:rsidRPr="00C720E4">
        <w:rPr>
          <w:rFonts w:ascii="Helvetica" w:hAnsi="Helvetica" w:cs="Arial"/>
          <w:color w:val="000000" w:themeColor="text1"/>
          <w:sz w:val="22"/>
          <w:szCs w:val="22"/>
        </w:rPr>
        <w:tab/>
        <w:t>(</w:t>
      </w:r>
      <w:hyperlink r:id="rId8" w:history="1">
        <w:r w:rsidRPr="00C720E4">
          <w:rPr>
            <w:rFonts w:ascii="Helvetica" w:hAnsi="Helvetica" w:cs="Arial"/>
            <w:color w:val="000000" w:themeColor="text1"/>
            <w:sz w:val="22"/>
            <w:szCs w:val="22"/>
          </w:rPr>
          <w:t>sunbo@shanghaitech.edu.cn</w:t>
        </w:r>
      </w:hyperlink>
      <w:r w:rsidRPr="00C720E4">
        <w:rPr>
          <w:rFonts w:ascii="Helvetica" w:hAnsi="Helvetica" w:cs="Arial"/>
          <w:color w:val="000000" w:themeColor="text1"/>
          <w:sz w:val="22"/>
          <w:szCs w:val="22"/>
        </w:rPr>
        <w:t>)</w:t>
      </w:r>
    </w:p>
    <w:p w14:paraId="55CBF5C7" w14:textId="77777777" w:rsidR="006416C1" w:rsidRPr="00C720E4" w:rsidRDefault="006416C1" w:rsidP="006416C1">
      <w:p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D862194" w14:textId="77777777" w:rsidR="00FA1A9D" w:rsidRPr="00C720E4" w:rsidRDefault="00FA1A9D" w:rsidP="00FA1A9D">
      <w:p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720E4">
        <w:rPr>
          <w:rFonts w:ascii="Helvetica" w:hAnsi="Helvetica" w:cs="Arial"/>
          <w:b/>
          <w:color w:val="000000" w:themeColor="text1"/>
          <w:sz w:val="22"/>
          <w:szCs w:val="22"/>
        </w:rPr>
        <w:t>Email addresses for Co-authors:</w:t>
      </w:r>
      <w:r w:rsidRPr="00C720E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4F893A2A" w14:textId="5E894183" w:rsidR="003B5E26" w:rsidRPr="00C720E4" w:rsidRDefault="003B5E26" w:rsidP="009A0E7C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79F06115" w14:textId="2235FBE5" w:rsidR="006416C1" w:rsidRPr="00C720E4" w:rsidRDefault="006416C1" w:rsidP="006416C1">
      <w:pPr>
        <w:rPr>
          <w:rFonts w:ascii="Calibri" w:hAnsi="Calibri" w:cs="Calibri"/>
          <w:color w:val="000000" w:themeColor="text1"/>
          <w:szCs w:val="24"/>
        </w:rPr>
      </w:pPr>
      <w:r w:rsidRPr="00C720E4">
        <w:rPr>
          <w:rFonts w:ascii="Calibri" w:hAnsi="Calibri" w:cs="Calibri"/>
          <w:color w:val="000000" w:themeColor="text1"/>
          <w:szCs w:val="24"/>
        </w:rPr>
        <w:t xml:space="preserve">Lina Yu </w:t>
      </w:r>
      <w:r w:rsidRPr="00C720E4">
        <w:rPr>
          <w:rFonts w:ascii="Calibri" w:hAnsi="Calibri" w:cs="Calibri"/>
          <w:color w:val="000000" w:themeColor="text1"/>
          <w:szCs w:val="24"/>
        </w:rPr>
        <w:tab/>
      </w:r>
      <w:r w:rsidRPr="00C720E4">
        <w:rPr>
          <w:rFonts w:ascii="Calibri" w:hAnsi="Calibri" w:cs="Calibri"/>
          <w:color w:val="000000" w:themeColor="text1"/>
          <w:szCs w:val="24"/>
        </w:rPr>
        <w:tab/>
        <w:t xml:space="preserve">(quellalena@126.com) </w:t>
      </w:r>
    </w:p>
    <w:p w14:paraId="15C94D1B" w14:textId="77777777" w:rsidR="006416C1" w:rsidRPr="00C720E4" w:rsidRDefault="006416C1" w:rsidP="006416C1">
      <w:pPr>
        <w:rPr>
          <w:rFonts w:ascii="Calibri" w:hAnsi="Calibri" w:cs="Calibri"/>
          <w:color w:val="000000" w:themeColor="text1"/>
          <w:szCs w:val="24"/>
        </w:rPr>
      </w:pPr>
      <w:proofErr w:type="spellStart"/>
      <w:r w:rsidRPr="00C720E4">
        <w:rPr>
          <w:rFonts w:ascii="Calibri" w:hAnsi="Calibri" w:cs="Calibri"/>
          <w:color w:val="000000" w:themeColor="text1"/>
          <w:szCs w:val="24"/>
        </w:rPr>
        <w:t>Wenxiu</w:t>
      </w:r>
      <w:proofErr w:type="spellEnd"/>
      <w:r w:rsidRPr="00C720E4">
        <w:rPr>
          <w:rFonts w:ascii="Calibri" w:hAnsi="Calibri" w:cs="Calibri"/>
          <w:color w:val="000000" w:themeColor="text1"/>
          <w:szCs w:val="24"/>
        </w:rPr>
        <w:t xml:space="preserve"> He </w:t>
      </w:r>
      <w:r w:rsidRPr="00C720E4">
        <w:rPr>
          <w:rFonts w:ascii="Calibri" w:hAnsi="Calibri" w:cs="Calibri"/>
          <w:color w:val="000000" w:themeColor="text1"/>
          <w:szCs w:val="24"/>
        </w:rPr>
        <w:tab/>
      </w:r>
      <w:r w:rsidRPr="00C720E4">
        <w:rPr>
          <w:rFonts w:ascii="Calibri" w:hAnsi="Calibri" w:cs="Calibri"/>
          <w:color w:val="000000" w:themeColor="text1"/>
          <w:szCs w:val="24"/>
        </w:rPr>
        <w:tab/>
        <w:t xml:space="preserve">(wenxiuhe@njmu.edu.cn) </w:t>
      </w:r>
    </w:p>
    <w:p w14:paraId="669FBCA1" w14:textId="6DC7F627" w:rsidR="006416C1" w:rsidRPr="00C720E4" w:rsidRDefault="005C04CF" w:rsidP="006416C1">
      <w:pPr>
        <w:rPr>
          <w:rFonts w:ascii="Calibri" w:hAnsi="Calibri" w:cs="Calibri"/>
          <w:color w:val="000000" w:themeColor="text1"/>
          <w:szCs w:val="24"/>
        </w:rPr>
      </w:pPr>
      <w:proofErr w:type="spellStart"/>
      <w:r w:rsidRPr="00C720E4">
        <w:rPr>
          <w:rFonts w:ascii="Calibri" w:hAnsi="Calibri" w:cs="Calibri"/>
          <w:color w:val="000000" w:themeColor="text1"/>
          <w:szCs w:val="24"/>
        </w:rPr>
        <w:t>Jie</w:t>
      </w:r>
      <w:proofErr w:type="spellEnd"/>
      <w:r w:rsidRPr="00C720E4">
        <w:rPr>
          <w:rFonts w:ascii="Calibri" w:hAnsi="Calibri" w:cs="Calibri"/>
          <w:color w:val="000000" w:themeColor="text1"/>
          <w:szCs w:val="24"/>
        </w:rPr>
        <w:t xml:space="preserve"> Xie </w:t>
      </w:r>
      <w:r w:rsidRPr="00C720E4">
        <w:rPr>
          <w:rFonts w:ascii="Calibri" w:hAnsi="Calibri" w:cs="Calibri"/>
          <w:color w:val="000000" w:themeColor="text1"/>
          <w:szCs w:val="24"/>
        </w:rPr>
        <w:tab/>
      </w:r>
      <w:r w:rsidRPr="00C720E4">
        <w:rPr>
          <w:rFonts w:ascii="Calibri" w:hAnsi="Calibri" w:cs="Calibri"/>
          <w:color w:val="000000" w:themeColor="text1"/>
          <w:szCs w:val="24"/>
        </w:rPr>
        <w:tab/>
      </w:r>
      <w:r w:rsidR="006416C1" w:rsidRPr="00C720E4">
        <w:rPr>
          <w:rFonts w:ascii="Calibri" w:hAnsi="Calibri" w:cs="Calibri"/>
          <w:color w:val="000000" w:themeColor="text1"/>
          <w:szCs w:val="24"/>
        </w:rPr>
        <w:t xml:space="preserve">(jiexie@njmu.edu.cn) </w:t>
      </w:r>
    </w:p>
    <w:p w14:paraId="191452B1" w14:textId="383F12EC" w:rsidR="006416C1" w:rsidRPr="00C720E4" w:rsidRDefault="006416C1" w:rsidP="006416C1">
      <w:pPr>
        <w:rPr>
          <w:rFonts w:ascii="Calibri" w:hAnsi="Calibri" w:cs="Calibri"/>
          <w:color w:val="000000" w:themeColor="text1"/>
          <w:szCs w:val="24"/>
        </w:rPr>
      </w:pPr>
      <w:r w:rsidRPr="00C720E4">
        <w:rPr>
          <w:rFonts w:ascii="Calibri" w:hAnsi="Calibri" w:cs="Calibri"/>
          <w:color w:val="000000" w:themeColor="text1"/>
          <w:szCs w:val="24"/>
        </w:rPr>
        <w:t xml:space="preserve">Rui Guo </w:t>
      </w:r>
      <w:r w:rsidRPr="00C720E4">
        <w:rPr>
          <w:rFonts w:ascii="Calibri" w:hAnsi="Calibri" w:cs="Calibri"/>
          <w:color w:val="000000" w:themeColor="text1"/>
          <w:szCs w:val="24"/>
        </w:rPr>
        <w:tab/>
      </w:r>
      <w:r w:rsidRPr="00C720E4">
        <w:rPr>
          <w:rFonts w:ascii="Calibri" w:hAnsi="Calibri" w:cs="Calibri"/>
          <w:color w:val="000000" w:themeColor="text1"/>
          <w:szCs w:val="24"/>
        </w:rPr>
        <w:tab/>
      </w:r>
      <w:r w:rsidRPr="00C720E4">
        <w:rPr>
          <w:rFonts w:asciiTheme="minorHAnsi" w:hAnsiTheme="minorHAnsi" w:cstheme="minorHAnsi"/>
          <w:color w:val="000000" w:themeColor="text1"/>
          <w:szCs w:val="24"/>
        </w:rPr>
        <w:t>(</w:t>
      </w:r>
      <w:hyperlink r:id="rId9" w:history="1">
        <w:r w:rsidR="00365453" w:rsidRPr="00C720E4">
          <w:rPr>
            <w:rFonts w:asciiTheme="minorHAnsi" w:hAnsiTheme="minorHAnsi" w:cstheme="minorHAnsi"/>
            <w:color w:val="000000" w:themeColor="text1"/>
          </w:rPr>
          <w:t>gr9325820@163.com</w:t>
        </w:r>
      </w:hyperlink>
      <w:r w:rsidRPr="00C720E4">
        <w:rPr>
          <w:rFonts w:asciiTheme="minorHAnsi" w:hAnsiTheme="minorHAnsi" w:cstheme="minorHAnsi"/>
          <w:color w:val="000000" w:themeColor="text1"/>
          <w:szCs w:val="24"/>
        </w:rPr>
        <w:t xml:space="preserve">) </w:t>
      </w:r>
    </w:p>
    <w:p w14:paraId="4CE3B706" w14:textId="12B81A75" w:rsidR="00365453" w:rsidRPr="00C720E4" w:rsidRDefault="00365453" w:rsidP="006416C1">
      <w:pPr>
        <w:rPr>
          <w:rFonts w:ascii="Calibri" w:eastAsia="DengXian" w:hAnsi="Calibri" w:cs="Calibri"/>
          <w:color w:val="000000" w:themeColor="text1"/>
          <w:szCs w:val="24"/>
          <w:lang w:eastAsia="zh-CN"/>
        </w:rPr>
      </w:pPr>
      <w:r w:rsidRPr="00C720E4">
        <w:rPr>
          <w:rFonts w:ascii="Calibri" w:eastAsia="DengXian" w:hAnsi="Calibri" w:cs="Calibri"/>
          <w:color w:val="000000" w:themeColor="text1"/>
          <w:szCs w:val="24"/>
          <w:lang w:eastAsia="zh-CN"/>
        </w:rPr>
        <w:t xml:space="preserve">Juan Ni        </w:t>
      </w:r>
      <w:r w:rsidRPr="00C720E4">
        <w:rPr>
          <w:rFonts w:ascii="Calibri" w:eastAsia="DengXian" w:hAnsi="Calibri" w:cs="Calibri" w:hint="eastAsia"/>
          <w:color w:val="000000" w:themeColor="text1"/>
          <w:szCs w:val="24"/>
          <w:lang w:eastAsia="zh-CN"/>
        </w:rPr>
        <w:t xml:space="preserve">    </w:t>
      </w:r>
      <w:r w:rsidRPr="00C720E4">
        <w:rPr>
          <w:rFonts w:ascii="Calibri" w:eastAsia="DengXian" w:hAnsi="Calibri" w:cs="Calibri"/>
          <w:color w:val="000000" w:themeColor="text1"/>
          <w:szCs w:val="24"/>
          <w:lang w:eastAsia="zh-CN"/>
        </w:rPr>
        <w:t>(260044817@qq.com)</w:t>
      </w:r>
    </w:p>
    <w:p w14:paraId="3BB520D9" w14:textId="77777777" w:rsidR="006416C1" w:rsidRPr="00C720E4" w:rsidRDefault="006416C1" w:rsidP="006416C1">
      <w:pPr>
        <w:rPr>
          <w:rFonts w:ascii="Calibri" w:hAnsi="Calibri" w:cs="Calibri"/>
          <w:color w:val="000000" w:themeColor="text1"/>
          <w:szCs w:val="24"/>
        </w:rPr>
      </w:pPr>
      <w:r w:rsidRPr="00C720E4">
        <w:rPr>
          <w:rFonts w:ascii="Calibri" w:hAnsi="Calibri" w:cs="Calibri"/>
          <w:color w:val="000000" w:themeColor="text1"/>
          <w:szCs w:val="24"/>
        </w:rPr>
        <w:t xml:space="preserve">Xia Zhang </w:t>
      </w:r>
      <w:r w:rsidRPr="00C720E4">
        <w:rPr>
          <w:rFonts w:ascii="Calibri" w:hAnsi="Calibri" w:cs="Calibri"/>
          <w:color w:val="000000" w:themeColor="text1"/>
          <w:szCs w:val="24"/>
        </w:rPr>
        <w:tab/>
      </w:r>
      <w:r w:rsidRPr="00C720E4">
        <w:rPr>
          <w:rFonts w:ascii="Calibri" w:hAnsi="Calibri" w:cs="Calibri"/>
          <w:color w:val="000000" w:themeColor="text1"/>
          <w:szCs w:val="24"/>
        </w:rPr>
        <w:tab/>
        <w:t xml:space="preserve">(zhangxia@shanghaitech.edu.cn) </w:t>
      </w:r>
    </w:p>
    <w:p w14:paraId="2EBA08CA" w14:textId="67178841" w:rsidR="006416C1" w:rsidRPr="00C720E4" w:rsidRDefault="006416C1" w:rsidP="006416C1">
      <w:pPr>
        <w:rPr>
          <w:rFonts w:asciiTheme="minorHAnsi" w:hAnsiTheme="minorHAnsi" w:cstheme="minorHAnsi"/>
          <w:color w:val="000000" w:themeColor="text1"/>
          <w:szCs w:val="24"/>
        </w:rPr>
      </w:pPr>
      <w:proofErr w:type="spellStart"/>
      <w:r w:rsidRPr="00C720E4">
        <w:rPr>
          <w:rFonts w:ascii="Calibri" w:hAnsi="Calibri" w:cs="Calibri"/>
          <w:color w:val="000000" w:themeColor="text1"/>
          <w:szCs w:val="24"/>
        </w:rPr>
        <w:t>Quishi</w:t>
      </w:r>
      <w:proofErr w:type="spellEnd"/>
      <w:r w:rsidRPr="00C720E4">
        <w:rPr>
          <w:rFonts w:ascii="Calibri" w:hAnsi="Calibri" w:cs="Calibri"/>
          <w:color w:val="000000" w:themeColor="text1"/>
          <w:szCs w:val="24"/>
        </w:rPr>
        <w:t xml:space="preserve"> Xu </w:t>
      </w:r>
      <w:r w:rsidRPr="00C720E4">
        <w:rPr>
          <w:rFonts w:ascii="Calibri" w:hAnsi="Calibri" w:cs="Calibri"/>
          <w:color w:val="000000" w:themeColor="text1"/>
          <w:szCs w:val="24"/>
        </w:rPr>
        <w:tab/>
      </w:r>
      <w:r w:rsidRPr="00C720E4">
        <w:rPr>
          <w:rFonts w:ascii="Calibri" w:hAnsi="Calibri" w:cs="Calibri"/>
          <w:color w:val="000000" w:themeColor="text1"/>
          <w:szCs w:val="24"/>
        </w:rPr>
        <w:tab/>
      </w:r>
      <w:r w:rsidRPr="00C720E4">
        <w:rPr>
          <w:rFonts w:asciiTheme="minorHAnsi" w:hAnsiTheme="minorHAnsi" w:cstheme="minorHAnsi"/>
          <w:color w:val="000000" w:themeColor="text1"/>
          <w:szCs w:val="24"/>
        </w:rPr>
        <w:t>(</w:t>
      </w:r>
      <w:hyperlink r:id="rId10" w:history="1">
        <w:r w:rsidR="00365453" w:rsidRPr="00C720E4">
          <w:rPr>
            <w:rFonts w:asciiTheme="minorHAnsi" w:hAnsiTheme="minorHAnsi" w:cstheme="minorHAnsi"/>
            <w:color w:val="000000" w:themeColor="text1"/>
          </w:rPr>
          <w:t>xuqiushi0820@163.com</w:t>
        </w:r>
      </w:hyperlink>
      <w:r w:rsidRPr="00C720E4">
        <w:rPr>
          <w:rFonts w:asciiTheme="minorHAnsi" w:hAnsiTheme="minorHAnsi" w:cstheme="minorHAnsi"/>
          <w:color w:val="000000" w:themeColor="text1"/>
          <w:szCs w:val="24"/>
        </w:rPr>
        <w:t xml:space="preserve">) </w:t>
      </w:r>
    </w:p>
    <w:p w14:paraId="3BDBB253" w14:textId="37F39811" w:rsidR="00365453" w:rsidRPr="00C720E4" w:rsidRDefault="00365453" w:rsidP="006416C1">
      <w:pPr>
        <w:rPr>
          <w:rFonts w:ascii="Calibri" w:eastAsia="DengXian" w:hAnsi="Calibri" w:cs="Calibri"/>
          <w:color w:val="000000" w:themeColor="text1"/>
          <w:szCs w:val="24"/>
          <w:lang w:eastAsia="zh-CN"/>
        </w:rPr>
      </w:pPr>
      <w:proofErr w:type="spellStart"/>
      <w:r w:rsidRPr="00C720E4">
        <w:rPr>
          <w:rFonts w:ascii="Calibri" w:eastAsia="DengXian" w:hAnsi="Calibri" w:cs="Calibri"/>
          <w:color w:val="000000" w:themeColor="text1"/>
          <w:szCs w:val="24"/>
          <w:lang w:eastAsia="zh-CN"/>
        </w:rPr>
        <w:t>Caifeng</w:t>
      </w:r>
      <w:proofErr w:type="spellEnd"/>
      <w:r w:rsidRPr="00C720E4">
        <w:rPr>
          <w:rFonts w:ascii="Calibri" w:eastAsia="DengXian" w:hAnsi="Calibri" w:cs="Calibri"/>
          <w:color w:val="000000" w:themeColor="text1"/>
          <w:szCs w:val="24"/>
          <w:lang w:eastAsia="zh-CN"/>
        </w:rPr>
        <w:t xml:space="preserve"> Wang   </w:t>
      </w:r>
      <w:r w:rsidRPr="00C720E4">
        <w:rPr>
          <w:rFonts w:ascii="Calibri" w:eastAsia="DengXian" w:hAnsi="Calibri" w:cs="Calibri" w:hint="eastAsia"/>
          <w:color w:val="000000" w:themeColor="text1"/>
          <w:szCs w:val="24"/>
          <w:lang w:eastAsia="zh-CN"/>
        </w:rPr>
        <w:t xml:space="preserve">    </w:t>
      </w:r>
      <w:r w:rsidRPr="00C720E4">
        <w:rPr>
          <w:rFonts w:ascii="Calibri" w:eastAsia="DengXian" w:hAnsi="Calibri" w:cs="Calibri"/>
          <w:color w:val="000000" w:themeColor="text1"/>
          <w:szCs w:val="24"/>
          <w:lang w:eastAsia="zh-CN"/>
        </w:rPr>
        <w:t>(kaolazaisuzhou@163.com)</w:t>
      </w:r>
    </w:p>
    <w:p w14:paraId="31EFECB3" w14:textId="77777777" w:rsidR="006416C1" w:rsidRPr="00C720E4" w:rsidRDefault="006416C1" w:rsidP="006416C1">
      <w:pPr>
        <w:rPr>
          <w:rFonts w:ascii="Calibri" w:hAnsi="Calibri" w:cs="Calibri"/>
          <w:color w:val="000000" w:themeColor="text1"/>
          <w:szCs w:val="24"/>
        </w:rPr>
      </w:pPr>
      <w:proofErr w:type="spellStart"/>
      <w:r w:rsidRPr="00C720E4">
        <w:rPr>
          <w:rFonts w:ascii="Calibri" w:hAnsi="Calibri" w:cs="Calibri"/>
          <w:color w:val="000000" w:themeColor="text1"/>
          <w:szCs w:val="24"/>
        </w:rPr>
        <w:t>Qiuling</w:t>
      </w:r>
      <w:proofErr w:type="spellEnd"/>
      <w:r w:rsidRPr="00C720E4">
        <w:rPr>
          <w:rFonts w:ascii="Calibri" w:hAnsi="Calibri" w:cs="Calibri"/>
          <w:color w:val="000000" w:themeColor="text1"/>
          <w:szCs w:val="24"/>
        </w:rPr>
        <w:t xml:space="preserve"> Yue </w:t>
      </w:r>
      <w:r w:rsidRPr="00C720E4">
        <w:rPr>
          <w:rFonts w:ascii="Calibri" w:hAnsi="Calibri" w:cs="Calibri"/>
          <w:color w:val="000000" w:themeColor="text1"/>
          <w:szCs w:val="24"/>
        </w:rPr>
        <w:tab/>
      </w:r>
      <w:r w:rsidRPr="00C720E4">
        <w:rPr>
          <w:rFonts w:ascii="Calibri" w:hAnsi="Calibri" w:cs="Calibri"/>
          <w:color w:val="000000" w:themeColor="text1"/>
          <w:szCs w:val="24"/>
        </w:rPr>
        <w:tab/>
        <w:t xml:space="preserve">(yulychina@163.com) </w:t>
      </w:r>
    </w:p>
    <w:p w14:paraId="5C585529" w14:textId="77777777" w:rsidR="006416C1" w:rsidRPr="00C720E4" w:rsidRDefault="006416C1" w:rsidP="006416C1">
      <w:pPr>
        <w:rPr>
          <w:rFonts w:ascii="Calibri" w:hAnsi="Calibri" w:cs="Calibri"/>
          <w:color w:val="000000" w:themeColor="text1"/>
          <w:szCs w:val="24"/>
        </w:rPr>
      </w:pPr>
      <w:r w:rsidRPr="00C720E4">
        <w:rPr>
          <w:rFonts w:ascii="Calibri" w:hAnsi="Calibri" w:cs="Calibri"/>
          <w:color w:val="000000" w:themeColor="text1"/>
          <w:szCs w:val="24"/>
        </w:rPr>
        <w:t xml:space="preserve">Fangfang Li </w:t>
      </w:r>
      <w:r w:rsidRPr="00C720E4">
        <w:rPr>
          <w:rFonts w:ascii="Calibri" w:hAnsi="Calibri" w:cs="Calibri"/>
          <w:color w:val="000000" w:themeColor="text1"/>
          <w:szCs w:val="24"/>
        </w:rPr>
        <w:tab/>
      </w:r>
      <w:r w:rsidRPr="00C720E4">
        <w:rPr>
          <w:rFonts w:ascii="Calibri" w:hAnsi="Calibri" w:cs="Calibri"/>
          <w:color w:val="000000" w:themeColor="text1"/>
          <w:szCs w:val="24"/>
        </w:rPr>
        <w:tab/>
        <w:t xml:space="preserve">(15802526724@163.com) </w:t>
      </w:r>
    </w:p>
    <w:p w14:paraId="61F37CFA" w14:textId="35CCB430" w:rsidR="00C70C90" w:rsidRPr="00C720E4" w:rsidRDefault="006416C1">
      <w:pPr>
        <w:rPr>
          <w:rFonts w:ascii="Calibri" w:hAnsi="Calibri" w:cs="Calibri"/>
          <w:color w:val="000000" w:themeColor="text1"/>
          <w:szCs w:val="24"/>
        </w:rPr>
      </w:pPr>
      <w:proofErr w:type="spellStart"/>
      <w:r w:rsidRPr="00C720E4">
        <w:rPr>
          <w:rFonts w:ascii="Calibri" w:hAnsi="Calibri" w:cs="Calibri"/>
          <w:color w:val="000000" w:themeColor="text1"/>
          <w:szCs w:val="24"/>
        </w:rPr>
        <w:lastRenderedPageBreak/>
        <w:t>Mengcheng</w:t>
      </w:r>
      <w:proofErr w:type="spellEnd"/>
      <w:r w:rsidRPr="00C720E4">
        <w:rPr>
          <w:rFonts w:ascii="Calibri" w:hAnsi="Calibri" w:cs="Calibri"/>
          <w:color w:val="000000" w:themeColor="text1"/>
          <w:szCs w:val="24"/>
        </w:rPr>
        <w:t xml:space="preserve"> Luo </w:t>
      </w:r>
      <w:r w:rsidRPr="00C720E4">
        <w:rPr>
          <w:rFonts w:ascii="Calibri" w:hAnsi="Calibri" w:cs="Calibri"/>
          <w:color w:val="000000" w:themeColor="text1"/>
          <w:szCs w:val="24"/>
        </w:rPr>
        <w:tab/>
        <w:t xml:space="preserve">(luomengcheng@whu.edu.cn) </w:t>
      </w:r>
    </w:p>
    <w:p w14:paraId="2B389EDE" w14:textId="59DFCB31" w:rsidR="00277C90" w:rsidRPr="004A6DA3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05FED1" w14:textId="66FC9A12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6416C1">
        <w:rPr>
          <w:rFonts w:ascii="Helvetica" w:hAnsi="Helvetica"/>
          <w:b/>
          <w:sz w:val="22"/>
        </w:rPr>
        <w:t>N</w:t>
      </w:r>
      <w:r>
        <w:rPr>
          <w:rFonts w:ascii="Helvetica" w:hAnsi="Helvetica"/>
          <w:b/>
          <w:sz w:val="22"/>
        </w:rPr>
        <w:t xml:space="preserve">  </w:t>
      </w:r>
    </w:p>
    <w:p w14:paraId="7F0D63C0" w14:textId="71B6EAEC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6416C1">
        <w:rPr>
          <w:rFonts w:ascii="Helvetica" w:hAnsi="Helvetica"/>
          <w:b/>
          <w:sz w:val="22"/>
        </w:rPr>
        <w:t>NA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0F4FECB6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6416C1">
        <w:rPr>
          <w:rFonts w:ascii="Helvetica" w:hAnsi="Helvetica"/>
          <w:b/>
          <w:sz w:val="22"/>
        </w:rPr>
        <w:t>N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186197E5" w:rsidR="00FA1A9D" w:rsidRPr="00CF5310" w:rsidRDefault="00E4362C" w:rsidP="00FA1A9D">
      <w:pPr>
        <w:spacing w:before="120" w:line="360" w:lineRule="auto"/>
        <w:rPr>
          <w:rFonts w:ascii="Helvetica" w:eastAsia="DengXian" w:hAnsi="Helvetica"/>
          <w:color w:val="FF0000"/>
          <w:sz w:val="22"/>
          <w:szCs w:val="22"/>
          <w:lang w:eastAsia="zh-CN"/>
        </w:rPr>
      </w:pPr>
      <w:r w:rsidRPr="00CF5310">
        <w:rPr>
          <w:rFonts w:ascii="Helvetica" w:hAnsi="Helvetica" w:cs="Arial"/>
          <w:color w:val="FF0000"/>
          <w:sz w:val="22"/>
          <w:szCs w:val="22"/>
          <w:shd w:val="clear" w:color="auto" w:fill="FFFFFF"/>
        </w:rPr>
        <w:t>We consider the step 2.</w:t>
      </w:r>
      <w:r w:rsidR="00256022" w:rsidRPr="00CF5310">
        <w:rPr>
          <w:rFonts w:ascii="Helvetica" w:eastAsia="DengXian" w:hAnsi="Helvetica" w:cs="Arial" w:hint="eastAsia"/>
          <w:color w:val="FF0000"/>
          <w:sz w:val="22"/>
          <w:szCs w:val="22"/>
          <w:shd w:val="clear" w:color="auto" w:fill="FFFFFF"/>
          <w:lang w:eastAsia="zh-CN"/>
        </w:rPr>
        <w:t>3</w:t>
      </w:r>
      <w:r w:rsidRPr="00CF5310">
        <w:rPr>
          <w:rFonts w:ascii="Helvetica" w:hAnsi="Helvetica" w:cs="Arial"/>
          <w:color w:val="FF0000"/>
          <w:sz w:val="22"/>
          <w:szCs w:val="22"/>
          <w:shd w:val="clear" w:color="auto" w:fill="FFFFFF"/>
        </w:rPr>
        <w:t>.</w:t>
      </w:r>
      <w:r w:rsidR="00E34F9A" w:rsidRPr="00CF5310">
        <w:rPr>
          <w:rFonts w:ascii="Helvetica" w:eastAsia="DengXian" w:hAnsi="Helvetica" w:cs="Arial" w:hint="eastAsia"/>
          <w:color w:val="FF0000"/>
          <w:sz w:val="22"/>
          <w:szCs w:val="22"/>
          <w:shd w:val="clear" w:color="auto" w:fill="FFFFFF"/>
          <w:lang w:eastAsia="zh-CN"/>
        </w:rPr>
        <w:t>2</w:t>
      </w:r>
      <w:r w:rsidRPr="00CF5310">
        <w:rPr>
          <w:rFonts w:ascii="Helvetica" w:hAnsi="Helvetica" w:cs="Arial"/>
          <w:color w:val="FF0000"/>
          <w:sz w:val="22"/>
          <w:szCs w:val="22"/>
          <w:shd w:val="clear" w:color="auto" w:fill="FFFFFF"/>
        </w:rPr>
        <w:t>, 2.</w:t>
      </w:r>
      <w:r w:rsidR="00256022" w:rsidRPr="00CF5310">
        <w:rPr>
          <w:rFonts w:ascii="Helvetica" w:eastAsia="DengXian" w:hAnsi="Helvetica" w:cs="Arial" w:hint="eastAsia"/>
          <w:color w:val="FF0000"/>
          <w:sz w:val="22"/>
          <w:szCs w:val="22"/>
          <w:shd w:val="clear" w:color="auto" w:fill="FFFFFF"/>
          <w:lang w:eastAsia="zh-CN"/>
        </w:rPr>
        <w:t>8</w:t>
      </w:r>
      <w:r w:rsidRPr="00CF5310">
        <w:rPr>
          <w:rFonts w:ascii="Helvetica" w:hAnsi="Helvetica" w:cs="Arial"/>
          <w:color w:val="FF0000"/>
          <w:sz w:val="22"/>
          <w:szCs w:val="22"/>
          <w:shd w:val="clear" w:color="auto" w:fill="FFFFFF"/>
        </w:rPr>
        <w:t>.</w:t>
      </w:r>
      <w:r w:rsidR="00E34F9A" w:rsidRPr="00CF5310">
        <w:rPr>
          <w:rFonts w:ascii="Helvetica" w:eastAsia="DengXian" w:hAnsi="Helvetica" w:cs="Arial" w:hint="eastAsia"/>
          <w:color w:val="FF0000"/>
          <w:sz w:val="22"/>
          <w:szCs w:val="22"/>
          <w:shd w:val="clear" w:color="auto" w:fill="FFFFFF"/>
          <w:lang w:eastAsia="zh-CN"/>
        </w:rPr>
        <w:t>2</w:t>
      </w:r>
      <w:r w:rsidRPr="00CF5310">
        <w:rPr>
          <w:rFonts w:ascii="Helvetica" w:hAnsi="Helvetica" w:cs="Arial"/>
          <w:color w:val="FF0000"/>
          <w:sz w:val="22"/>
          <w:szCs w:val="22"/>
          <w:shd w:val="clear" w:color="auto" w:fill="FFFFFF"/>
        </w:rPr>
        <w:t xml:space="preserve">, </w:t>
      </w:r>
      <w:r w:rsidR="00256022" w:rsidRPr="00CF5310">
        <w:rPr>
          <w:rFonts w:ascii="Helvetica" w:eastAsia="DengXian" w:hAnsi="Helvetica" w:cs="Arial" w:hint="eastAsia"/>
          <w:color w:val="FF0000"/>
          <w:sz w:val="22"/>
          <w:szCs w:val="22"/>
          <w:shd w:val="clear" w:color="auto" w:fill="FFFFFF"/>
          <w:lang w:eastAsia="zh-CN"/>
        </w:rPr>
        <w:t>3</w:t>
      </w:r>
      <w:r w:rsidRPr="00CF5310">
        <w:rPr>
          <w:rFonts w:ascii="Helvetica" w:hAnsi="Helvetica" w:cs="Arial"/>
          <w:color w:val="FF0000"/>
          <w:sz w:val="22"/>
          <w:szCs w:val="22"/>
          <w:shd w:val="clear" w:color="auto" w:fill="FFFFFF"/>
        </w:rPr>
        <w:t xml:space="preserve">.2.1, </w:t>
      </w:r>
      <w:r w:rsidR="00256022" w:rsidRPr="00CF5310">
        <w:rPr>
          <w:rFonts w:ascii="Helvetica" w:eastAsia="DengXian" w:hAnsi="Helvetica" w:cs="Arial" w:hint="eastAsia"/>
          <w:color w:val="FF0000"/>
          <w:sz w:val="22"/>
          <w:szCs w:val="22"/>
          <w:shd w:val="clear" w:color="auto" w:fill="FFFFFF"/>
          <w:lang w:eastAsia="zh-CN"/>
        </w:rPr>
        <w:t>3</w:t>
      </w:r>
      <w:r w:rsidRPr="00CF5310">
        <w:rPr>
          <w:rFonts w:ascii="Helvetica" w:hAnsi="Helvetica" w:cs="Arial"/>
          <w:color w:val="FF0000"/>
          <w:sz w:val="22"/>
          <w:szCs w:val="22"/>
          <w:shd w:val="clear" w:color="auto" w:fill="FFFFFF"/>
        </w:rPr>
        <w:t>.</w:t>
      </w:r>
      <w:r w:rsidR="00256022" w:rsidRPr="00CF5310">
        <w:rPr>
          <w:rFonts w:ascii="Helvetica" w:eastAsia="DengXian" w:hAnsi="Helvetica" w:cs="Arial" w:hint="eastAsia"/>
          <w:color w:val="FF0000"/>
          <w:sz w:val="22"/>
          <w:szCs w:val="22"/>
          <w:shd w:val="clear" w:color="auto" w:fill="FFFFFF"/>
          <w:lang w:eastAsia="zh-CN"/>
        </w:rPr>
        <w:t>3</w:t>
      </w:r>
      <w:r w:rsidRPr="00CF5310">
        <w:rPr>
          <w:rFonts w:ascii="Helvetica" w:hAnsi="Helvetica" w:cs="Arial"/>
          <w:color w:val="FF0000"/>
          <w:sz w:val="22"/>
          <w:szCs w:val="22"/>
          <w:shd w:val="clear" w:color="auto" w:fill="FFFFFF"/>
        </w:rPr>
        <w:t xml:space="preserve">.1, </w:t>
      </w:r>
      <w:r w:rsidR="00256022" w:rsidRPr="00CF5310">
        <w:rPr>
          <w:rFonts w:ascii="Helvetica" w:eastAsia="DengXian" w:hAnsi="Helvetica" w:cs="Arial" w:hint="eastAsia"/>
          <w:color w:val="FF0000"/>
          <w:sz w:val="22"/>
          <w:szCs w:val="22"/>
          <w:shd w:val="clear" w:color="auto" w:fill="FFFFFF"/>
          <w:lang w:eastAsia="zh-CN"/>
        </w:rPr>
        <w:t>3</w:t>
      </w:r>
      <w:r w:rsidRPr="00CF5310">
        <w:rPr>
          <w:rFonts w:ascii="Helvetica" w:hAnsi="Helvetica" w:cs="Arial"/>
          <w:color w:val="FF0000"/>
          <w:sz w:val="22"/>
          <w:szCs w:val="22"/>
          <w:shd w:val="clear" w:color="auto" w:fill="FFFFFF"/>
        </w:rPr>
        <w:t>.</w:t>
      </w:r>
      <w:r w:rsidR="00256022" w:rsidRPr="00CF5310">
        <w:rPr>
          <w:rFonts w:ascii="Helvetica" w:eastAsia="DengXian" w:hAnsi="Helvetica" w:cs="Arial" w:hint="eastAsia"/>
          <w:color w:val="FF0000"/>
          <w:sz w:val="22"/>
          <w:szCs w:val="22"/>
          <w:shd w:val="clear" w:color="auto" w:fill="FFFFFF"/>
          <w:lang w:eastAsia="zh-CN"/>
        </w:rPr>
        <w:t>6</w:t>
      </w:r>
      <w:r w:rsidRPr="00CF5310">
        <w:rPr>
          <w:rFonts w:ascii="Helvetica" w:hAnsi="Helvetica" w:cs="Arial"/>
          <w:color w:val="FF0000"/>
          <w:sz w:val="22"/>
          <w:szCs w:val="22"/>
          <w:shd w:val="clear" w:color="auto" w:fill="FFFFFF"/>
        </w:rPr>
        <w:t>.</w:t>
      </w:r>
      <w:r w:rsidR="00256022" w:rsidRPr="00CF5310">
        <w:rPr>
          <w:rFonts w:ascii="Helvetica" w:eastAsia="DengXian" w:hAnsi="Helvetica" w:cs="Arial" w:hint="eastAsia"/>
          <w:color w:val="FF0000"/>
          <w:sz w:val="22"/>
          <w:szCs w:val="22"/>
          <w:shd w:val="clear" w:color="auto" w:fill="FFFFFF"/>
          <w:lang w:eastAsia="zh-CN"/>
        </w:rPr>
        <w:t>1</w:t>
      </w:r>
      <w:r w:rsidRPr="00CF5310">
        <w:rPr>
          <w:rFonts w:ascii="Helvetica" w:hAnsi="Helvetica" w:cs="Arial"/>
          <w:color w:val="FF0000"/>
          <w:sz w:val="22"/>
          <w:szCs w:val="22"/>
          <w:shd w:val="clear" w:color="auto" w:fill="FFFFFF"/>
        </w:rPr>
        <w:t xml:space="preserve"> are most important for the </w:t>
      </w:r>
      <w:r w:rsidRPr="00CF5310">
        <w:rPr>
          <w:rFonts w:ascii="Helvetica" w:hAnsi="Helvetica"/>
          <w:color w:val="FF0000"/>
          <w:sz w:val="22"/>
          <w:szCs w:val="22"/>
        </w:rPr>
        <w:t>viewers.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417261C1" w:rsidR="00FA1A9D" w:rsidRPr="00CF5310" w:rsidRDefault="00E4362C" w:rsidP="00FA1A9D">
      <w:pPr>
        <w:spacing w:before="120" w:line="360" w:lineRule="auto"/>
        <w:rPr>
          <w:rFonts w:ascii="Helvetica" w:hAnsi="Helvetica" w:cs="Arial"/>
          <w:color w:val="FF0000"/>
          <w:sz w:val="22"/>
          <w:szCs w:val="22"/>
          <w:shd w:val="clear" w:color="auto" w:fill="FFFFFF"/>
        </w:rPr>
      </w:pPr>
      <w:r w:rsidRPr="00CF5310">
        <w:rPr>
          <w:rFonts w:ascii="Helvetica" w:hAnsi="Helvetica" w:cs="Arial"/>
          <w:color w:val="FF0000"/>
          <w:sz w:val="22"/>
          <w:szCs w:val="22"/>
          <w:shd w:val="clear" w:color="auto" w:fill="FFFFFF"/>
        </w:rPr>
        <w:t>We think the step 2.</w:t>
      </w:r>
      <w:r w:rsidR="00CB0D35" w:rsidRPr="00CF5310">
        <w:rPr>
          <w:rFonts w:ascii="Helvetica" w:hAnsi="Helvetica" w:cs="Arial" w:hint="eastAsia"/>
          <w:color w:val="FF0000"/>
          <w:sz w:val="22"/>
          <w:szCs w:val="22"/>
          <w:shd w:val="clear" w:color="auto" w:fill="FFFFFF"/>
        </w:rPr>
        <w:t>1</w:t>
      </w:r>
      <w:r w:rsidRPr="00CF5310">
        <w:rPr>
          <w:rFonts w:ascii="Helvetica" w:hAnsi="Helvetica" w:cs="Arial"/>
          <w:color w:val="FF0000"/>
          <w:sz w:val="22"/>
          <w:szCs w:val="22"/>
          <w:shd w:val="clear" w:color="auto" w:fill="FFFFFF"/>
        </w:rPr>
        <w:t xml:space="preserve">.3 is most difficult. </w:t>
      </w:r>
      <w:r w:rsidRPr="00EB2B33">
        <w:rPr>
          <w:rFonts w:ascii="Helvetica" w:hAnsi="Helvetica" w:cs="Arial"/>
          <w:color w:val="FF0000"/>
          <w:sz w:val="22"/>
          <w:szCs w:val="22"/>
          <w:shd w:val="clear" w:color="auto" w:fill="FFFFFF"/>
        </w:rPr>
        <w:t>We will prepare backup samples to ensure the shooting is successful.</w:t>
      </w:r>
    </w:p>
    <w:p w14:paraId="40A01E6F" w14:textId="063BD01F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6416C1">
        <w:rPr>
          <w:rFonts w:ascii="Helvetica" w:hAnsi="Helvetica"/>
          <w:b/>
          <w:sz w:val="22"/>
          <w:szCs w:val="22"/>
        </w:rPr>
        <w:t>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3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4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1D263F7" w14:textId="0A136936" w:rsidR="00330F1B" w:rsidRPr="004A6DA3" w:rsidRDefault="008B7A38" w:rsidP="004A6DA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4A6DA3">
        <w:rPr>
          <w:rFonts w:ascii="Helvetica" w:eastAsia="DengXian" w:hAnsi="Helvetica" w:cs="Arial"/>
          <w:b/>
          <w:color w:val="000000" w:themeColor="text1"/>
          <w:sz w:val="22"/>
          <w:szCs w:val="22"/>
          <w:lang w:eastAsia="zh-CN"/>
        </w:rPr>
        <w:t>Wenxiu</w:t>
      </w:r>
      <w:proofErr w:type="spellEnd"/>
      <w:r w:rsidRPr="004A6DA3">
        <w:rPr>
          <w:rFonts w:ascii="Helvetica" w:eastAsia="DengXian" w:hAnsi="Helvetica" w:cs="Arial"/>
          <w:b/>
          <w:color w:val="000000" w:themeColor="text1"/>
          <w:sz w:val="22"/>
          <w:szCs w:val="22"/>
          <w:lang w:eastAsia="zh-CN"/>
        </w:rPr>
        <w:t xml:space="preserve"> He</w:t>
      </w:r>
      <w:r w:rsidR="004A6DA3" w:rsidRPr="004A6DA3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FA114A" w:rsidRPr="004A6DA3">
        <w:rPr>
          <w:rFonts w:ascii="Helvetica" w:hAnsi="Helvetica" w:cs="Calibri"/>
          <w:color w:val="000000" w:themeColor="text1"/>
          <w:sz w:val="22"/>
          <w:szCs w:val="22"/>
        </w:rPr>
        <w:t>This protocol offers a biotin-labeled platform for the study of protein-nucleic acid interactions that proves to be robust, reliable, efficient, and affordable.</w:t>
      </w:r>
      <w:r w:rsidR="009A4F00" w:rsidRPr="004A6DA3">
        <w:rPr>
          <w:rFonts w:ascii="Helvetica" w:eastAsia="DengXian" w:hAnsi="Helvetica" w:cs="Calibri"/>
          <w:color w:val="000000" w:themeColor="text1"/>
          <w:sz w:val="22"/>
          <w:szCs w:val="22"/>
          <w:lang w:eastAsia="zh-CN"/>
        </w:rPr>
        <w:t xml:space="preserve"> </w:t>
      </w:r>
    </w:p>
    <w:p w14:paraId="1C297E67" w14:textId="77777777" w:rsidR="004A6DA3" w:rsidRDefault="004A6DA3" w:rsidP="004A6DA3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3629B788" w14:textId="6D91D87F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6BCB73BB" w:rsidR="00336C61" w:rsidRPr="004A6DA3" w:rsidRDefault="008B7A38" w:rsidP="004A6DA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4A6DA3">
        <w:rPr>
          <w:rFonts w:ascii="Helvetica" w:eastAsia="DengXian" w:hAnsi="Helvetica" w:cs="Arial" w:hint="eastAsia"/>
          <w:b/>
          <w:color w:val="000000" w:themeColor="text1"/>
          <w:sz w:val="22"/>
          <w:szCs w:val="22"/>
          <w:lang w:eastAsia="zh-CN"/>
        </w:rPr>
        <w:t>Wenxiu</w:t>
      </w:r>
      <w:proofErr w:type="spellEnd"/>
      <w:r w:rsidRPr="004A6DA3">
        <w:rPr>
          <w:rFonts w:ascii="Helvetica" w:eastAsia="DengXian" w:hAnsi="Helvetica" w:cs="Arial" w:hint="eastAsia"/>
          <w:b/>
          <w:color w:val="000000" w:themeColor="text1"/>
          <w:sz w:val="22"/>
          <w:szCs w:val="22"/>
          <w:lang w:eastAsia="zh-CN"/>
        </w:rPr>
        <w:t xml:space="preserve"> He</w:t>
      </w:r>
      <w:r w:rsidR="004A6DA3" w:rsidRPr="004A6DA3">
        <w:rPr>
          <w:rFonts w:ascii="Helvetica" w:eastAsia="DengXian" w:hAnsi="Helvetica" w:cs="Arial"/>
          <w:color w:val="000000" w:themeColor="text1"/>
          <w:sz w:val="22"/>
          <w:szCs w:val="22"/>
          <w:lang w:eastAsia="zh-CN"/>
        </w:rPr>
        <w:t>:</w:t>
      </w:r>
      <w:r w:rsidR="009A4F00" w:rsidRPr="004A6DA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A114A" w:rsidRPr="004A6DA3">
        <w:rPr>
          <w:rFonts w:ascii="Helvetica" w:hAnsi="Helvetica" w:cs="Calibri"/>
          <w:color w:val="000000" w:themeColor="text1"/>
          <w:sz w:val="22"/>
          <w:szCs w:val="22"/>
        </w:rPr>
        <w:t>The main advantage of this method is that it is non-radioactive. Secondly, biotin-labeled probes</w:t>
      </w:r>
      <w:r w:rsidR="00FA114A" w:rsidRPr="004A6DA3">
        <w:rPr>
          <w:rFonts w:ascii="Helvetica" w:eastAsia="DengXian" w:hAnsi="Helvetica" w:cs="Calibri" w:hint="eastAsia"/>
          <w:color w:val="000000" w:themeColor="text1"/>
          <w:sz w:val="22"/>
          <w:szCs w:val="22"/>
          <w:lang w:eastAsia="zh-CN"/>
        </w:rPr>
        <w:t xml:space="preserve"> </w:t>
      </w:r>
      <w:r w:rsidR="00FA114A" w:rsidRPr="004A6DA3">
        <w:rPr>
          <w:rFonts w:ascii="Helvetica" w:hAnsi="Helvetica" w:cs="Calibri"/>
          <w:color w:val="000000" w:themeColor="text1"/>
          <w:sz w:val="22"/>
          <w:szCs w:val="22"/>
        </w:rPr>
        <w:t>can be stably preserved for at least 1 year at -20 °C. The same batch of the biotin-labeled nucleic acids can be used over a long period of time, maintaining reproducibility of experiments. Finally, all biotin-labeled assays described here can be performed within a day and do not require special equipment.</w:t>
      </w:r>
    </w:p>
    <w:p w14:paraId="30C708D0" w14:textId="77777777" w:rsidR="004A6DA3" w:rsidRDefault="004A6DA3" w:rsidP="004A6DA3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7723BAED" w14:textId="77777777" w:rsidR="004A6DA3" w:rsidRPr="004A6DA3" w:rsidRDefault="004A6DA3" w:rsidP="004A6DA3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4E3AAA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647C86A7" w14:textId="64E37036" w:rsidR="00330F1B" w:rsidRDefault="004C2DAD" w:rsidP="004A6DA3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454A249" w14:textId="77777777" w:rsidR="004A6DA3" w:rsidRPr="004A6DA3" w:rsidRDefault="004A6DA3" w:rsidP="004A6DA3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CBC7D54" w14:textId="18E67652" w:rsidR="00CE10F2" w:rsidRPr="004A6DA3" w:rsidRDefault="008B7A38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4A6DA3">
        <w:rPr>
          <w:rFonts w:ascii="Helvetica" w:eastAsia="DengXian" w:hAnsi="Helvetica" w:cs="Arial" w:hint="eastAsia"/>
          <w:b/>
          <w:color w:val="000000" w:themeColor="text1"/>
          <w:sz w:val="22"/>
          <w:szCs w:val="22"/>
          <w:lang w:eastAsia="zh-CN"/>
        </w:rPr>
        <w:t>Wenxiu</w:t>
      </w:r>
      <w:proofErr w:type="spellEnd"/>
      <w:r w:rsidRPr="004A6DA3">
        <w:rPr>
          <w:rFonts w:ascii="Helvetica" w:eastAsia="DengXian" w:hAnsi="Helvetica" w:cs="Arial" w:hint="eastAsia"/>
          <w:b/>
          <w:color w:val="000000" w:themeColor="text1"/>
          <w:sz w:val="22"/>
          <w:szCs w:val="22"/>
          <w:lang w:eastAsia="zh-CN"/>
        </w:rPr>
        <w:t xml:space="preserve"> He</w:t>
      </w:r>
      <w:r w:rsidR="004A6DA3" w:rsidRPr="004A6DA3">
        <w:rPr>
          <w:rFonts w:ascii="Helvetica" w:eastAsia="DengXian" w:hAnsi="Helvetica" w:cs="Arial" w:hint="eastAsia"/>
          <w:color w:val="000000" w:themeColor="text1"/>
          <w:sz w:val="22"/>
          <w:szCs w:val="22"/>
          <w:lang w:eastAsia="zh-CN"/>
        </w:rPr>
        <w:t>:</w:t>
      </w:r>
      <w:r w:rsidR="00FD1497" w:rsidRPr="004A6DA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E10F2" w:rsidRPr="004A6DA3">
        <w:rPr>
          <w:rFonts w:ascii="Helvetica" w:hAnsi="Helvetica" w:cs="Arial"/>
          <w:color w:val="000000" w:themeColor="text1"/>
          <w:sz w:val="22"/>
          <w:szCs w:val="22"/>
        </w:rPr>
        <w:t>Demonstrating the procedure will be</w:t>
      </w:r>
      <w:r w:rsidR="004A6DA3" w:rsidRPr="004A6DA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97D0D" w:rsidRPr="004A6DA3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Lina Yu</w:t>
      </w:r>
      <w:r w:rsidR="007B3E0E" w:rsidRPr="004A6DA3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CE10F2" w:rsidRPr="004A6DA3">
        <w:rPr>
          <w:rFonts w:ascii="Helvetica" w:hAnsi="Helvetica" w:cs="Arial"/>
          <w:color w:val="000000" w:themeColor="text1"/>
          <w:sz w:val="22"/>
          <w:szCs w:val="22"/>
        </w:rPr>
        <w:t xml:space="preserve">a </w:t>
      </w:r>
      <w:r w:rsidR="00CF5310" w:rsidRPr="004A6DA3">
        <w:rPr>
          <w:rFonts w:ascii="Helvetica" w:eastAsia="DengXian" w:hAnsi="Helvetica" w:cs="Arial" w:hint="eastAsia"/>
          <w:color w:val="000000" w:themeColor="text1"/>
          <w:sz w:val="22"/>
          <w:szCs w:val="22"/>
          <w:lang w:eastAsia="zh-CN"/>
        </w:rPr>
        <w:t>postgraduate</w:t>
      </w:r>
      <w:r w:rsidR="007B3E0E" w:rsidRPr="004A6DA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E10F2" w:rsidRPr="004A6DA3">
        <w:rPr>
          <w:rFonts w:ascii="Helvetica" w:hAnsi="Helvetica" w:cs="Arial"/>
          <w:color w:val="000000" w:themeColor="text1"/>
          <w:sz w:val="22"/>
          <w:szCs w:val="22"/>
        </w:rPr>
        <w:t xml:space="preserve">from my laboratory. </w:t>
      </w:r>
    </w:p>
    <w:p w14:paraId="62EC2227" w14:textId="77777777" w:rsidR="004A6DA3" w:rsidRPr="006A6324" w:rsidRDefault="004A6DA3" w:rsidP="004A6DA3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6AFB5252" w14:textId="49BB7F9C" w:rsidR="001819E3" w:rsidRPr="004E3AAA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33CC3F89" w14:textId="77777777" w:rsidR="004A6DA3" w:rsidRDefault="004A6DA3" w:rsidP="00450B27">
      <w:pPr>
        <w:pStyle w:val="Title"/>
        <w:jc w:val="center"/>
        <w:rPr>
          <w:rFonts w:ascii="Helvetica" w:hAnsi="Helvetica"/>
        </w:rPr>
      </w:pPr>
    </w:p>
    <w:p w14:paraId="606B7346" w14:textId="77777777" w:rsidR="004A6DA3" w:rsidRDefault="004A6DA3" w:rsidP="00450B27">
      <w:pPr>
        <w:pStyle w:val="Title"/>
        <w:jc w:val="center"/>
        <w:rPr>
          <w:rFonts w:ascii="Helvetica" w:hAnsi="Helvetica"/>
        </w:rPr>
      </w:pPr>
    </w:p>
    <w:p w14:paraId="42F31E5F" w14:textId="77777777" w:rsidR="004A6DA3" w:rsidRDefault="004A6DA3" w:rsidP="00450B27">
      <w:pPr>
        <w:pStyle w:val="Title"/>
        <w:jc w:val="center"/>
        <w:rPr>
          <w:rFonts w:ascii="Helvetica" w:hAnsi="Helvetica"/>
        </w:rPr>
      </w:pPr>
    </w:p>
    <w:p w14:paraId="2C36992C" w14:textId="15323A4B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010546CB" w:rsidR="00CE10F2" w:rsidRPr="006A6324" w:rsidRDefault="00A319F7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Protein Preparation </w:t>
      </w:r>
    </w:p>
    <w:p w14:paraId="3BEA9BD9" w14:textId="5610753D" w:rsidR="00125924" w:rsidRPr="00417129" w:rsidRDefault="00D55DE1" w:rsidP="004A6DA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FF99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Prepare</w:t>
      </w:r>
      <w:r w:rsidR="00A319F7">
        <w:rPr>
          <w:rFonts w:ascii="Helvetica" w:hAnsi="Helvetica" w:cs="Arial"/>
          <w:sz w:val="22"/>
          <w:szCs w:val="22"/>
        </w:rPr>
        <w:t xml:space="preserve"> </w:t>
      </w:r>
      <w:r w:rsidR="00A319F7" w:rsidRPr="004A6DA3">
        <w:rPr>
          <w:rFonts w:ascii="Helvetica" w:hAnsi="Helvetica" w:cs="Arial"/>
          <w:sz w:val="22"/>
          <w:szCs w:val="22"/>
        </w:rPr>
        <w:t>MEIOB</w:t>
      </w:r>
      <w:r w:rsidR="004A6DA3">
        <w:rPr>
          <w:rFonts w:ascii="Helvetica" w:hAnsi="Helvetica" w:cs="Arial"/>
          <w:sz w:val="22"/>
          <w:szCs w:val="22"/>
        </w:rPr>
        <w:t xml:space="preserve"> </w:t>
      </w:r>
      <w:r w:rsidR="004A6DA3" w:rsidRPr="00CF5310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4A6DA3">
        <w:rPr>
          <w:rFonts w:ascii="Helvetica" w:hAnsi="Helvetica" w:cs="Arial"/>
          <w:i/>
          <w:color w:val="FF0000"/>
          <w:sz w:val="22"/>
          <w:szCs w:val="22"/>
        </w:rPr>
        <w:t xml:space="preserve">pronounce </w:t>
      </w:r>
      <w:r w:rsidR="004A6DA3" w:rsidRPr="00CF5310">
        <w:rPr>
          <w:rFonts w:ascii="Helvetica" w:hAnsi="Helvetica" w:cs="Arial"/>
          <w:i/>
          <w:color w:val="FF0000"/>
          <w:sz w:val="22"/>
          <w:szCs w:val="22"/>
        </w:rPr>
        <w:t>“</w:t>
      </w:r>
      <w:proofErr w:type="spellStart"/>
      <w:r w:rsidR="004A6DA3" w:rsidRPr="00CF5310">
        <w:rPr>
          <w:rFonts w:ascii="Helvetica" w:eastAsia="DengXian" w:hAnsi="Helvetica" w:cs="Arial"/>
          <w:i/>
          <w:color w:val="FF0000"/>
          <w:sz w:val="22"/>
          <w:szCs w:val="22"/>
          <w:lang w:eastAsia="zh-CN"/>
        </w:rPr>
        <w:t>maɪ</w:t>
      </w:r>
      <w:proofErr w:type="spellEnd"/>
      <w:r w:rsidR="004A6DA3" w:rsidRPr="00CF5310">
        <w:rPr>
          <w:rFonts w:ascii="Helvetica" w:eastAsia="DengXian" w:hAnsi="Helvetica" w:cs="Arial"/>
          <w:i/>
          <w:color w:val="FF0000"/>
          <w:sz w:val="22"/>
          <w:szCs w:val="22"/>
          <w:lang w:eastAsia="zh-CN"/>
        </w:rPr>
        <w:t>-</w:t>
      </w:r>
      <w:r w:rsidR="004A6DA3" w:rsidRPr="00CF5310">
        <w:rPr>
          <w:rFonts w:ascii="Helvetica" w:eastAsia="DengXian" w:hAnsi="Helvetica" w:cs="Arial" w:hint="eastAsia"/>
          <w:i/>
          <w:color w:val="FF0000"/>
          <w:sz w:val="22"/>
          <w:szCs w:val="22"/>
          <w:lang w:eastAsia="zh-CN"/>
        </w:rPr>
        <w:t>O-B</w:t>
      </w:r>
      <w:r w:rsidR="004A6DA3" w:rsidRPr="00CF5310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B5294B">
        <w:rPr>
          <w:rFonts w:ascii="Helvetica" w:eastAsia="DengXian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A319F7" w:rsidRPr="004A6DA3">
        <w:rPr>
          <w:rFonts w:ascii="Helvetica" w:hAnsi="Helvetica" w:cs="Arial"/>
          <w:sz w:val="22"/>
          <w:szCs w:val="22"/>
        </w:rPr>
        <w:t>and MOV10</w:t>
      </w:r>
      <w:r w:rsidR="00A319F7">
        <w:rPr>
          <w:rFonts w:ascii="Helvetica" w:hAnsi="Helvetica" w:cs="Arial"/>
          <w:sz w:val="22"/>
          <w:szCs w:val="22"/>
        </w:rPr>
        <w:t xml:space="preserve"> </w:t>
      </w:r>
      <w:r w:rsidR="004A6DA3" w:rsidRPr="00CF5310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4A6DA3">
        <w:rPr>
          <w:rFonts w:ascii="Helvetica" w:hAnsi="Helvetica" w:cs="Arial"/>
          <w:i/>
          <w:color w:val="FF0000"/>
          <w:sz w:val="22"/>
          <w:szCs w:val="22"/>
        </w:rPr>
        <w:t xml:space="preserve">pronounce </w:t>
      </w:r>
      <w:r w:rsidR="004A6DA3" w:rsidRPr="00CF5310">
        <w:rPr>
          <w:rFonts w:ascii="Helvetica" w:hAnsi="Helvetica" w:cs="Arial"/>
          <w:i/>
          <w:color w:val="FF0000"/>
          <w:sz w:val="22"/>
          <w:szCs w:val="22"/>
        </w:rPr>
        <w:t>“move-ten”)</w:t>
      </w:r>
      <w:r w:rsidR="004A6DA3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A319F7">
        <w:rPr>
          <w:rFonts w:ascii="Helvetica" w:hAnsi="Helvetica" w:cs="Arial"/>
          <w:sz w:val="22"/>
          <w:szCs w:val="22"/>
        </w:rPr>
        <w:t xml:space="preserve">constructs </w:t>
      </w:r>
      <w:r>
        <w:rPr>
          <w:rFonts w:ascii="Helvetica" w:hAnsi="Helvetica" w:cs="Arial"/>
          <w:sz w:val="22"/>
          <w:szCs w:val="22"/>
        </w:rPr>
        <w:t>and transform them into the appropriate bacteria</w:t>
      </w:r>
      <w:r w:rsidR="00A319F7">
        <w:rPr>
          <w:rFonts w:ascii="Helvetica" w:hAnsi="Helvetica" w:cs="Arial"/>
          <w:sz w:val="22"/>
          <w:szCs w:val="22"/>
        </w:rPr>
        <w:t xml:space="preserve"> </w:t>
      </w:r>
      <w:r w:rsidR="00A319F7" w:rsidRPr="00D55DE1">
        <w:rPr>
          <w:rFonts w:ascii="Helvetica" w:hAnsi="Helvetica" w:cs="Arial"/>
          <w:b/>
          <w:sz w:val="22"/>
          <w:szCs w:val="22"/>
        </w:rPr>
        <w:t>[1</w:t>
      </w:r>
      <w:r w:rsidRPr="00D55DE1">
        <w:rPr>
          <w:rFonts w:ascii="Helvetica" w:hAnsi="Helvetica" w:cs="Arial"/>
          <w:b/>
          <w:sz w:val="22"/>
          <w:szCs w:val="22"/>
        </w:rPr>
        <w:t>-TXT</w:t>
      </w:r>
      <w:r w:rsidR="00A319F7" w:rsidRPr="00D55DE1">
        <w:rPr>
          <w:rFonts w:ascii="Helvetica" w:hAnsi="Helvetica" w:cs="Arial"/>
          <w:b/>
          <w:sz w:val="22"/>
          <w:szCs w:val="22"/>
        </w:rPr>
        <w:t>]</w:t>
      </w:r>
      <w:r w:rsidR="00A319F7">
        <w:rPr>
          <w:rFonts w:ascii="Helvetica" w:hAnsi="Helvetica" w:cs="Arial"/>
          <w:sz w:val="22"/>
          <w:szCs w:val="22"/>
        </w:rPr>
        <w:t xml:space="preserve">. To extract MEIOB, pellet </w:t>
      </w:r>
      <w:r w:rsidR="00A319F7" w:rsidRPr="00AF2037">
        <w:rPr>
          <w:rFonts w:ascii="Helvetica" w:hAnsi="Helvetica" w:cs="Arial"/>
          <w:color w:val="000000" w:themeColor="text1"/>
          <w:sz w:val="22"/>
          <w:szCs w:val="22"/>
        </w:rPr>
        <w:t xml:space="preserve">the cells via centrifugation and resuspend them in 20 milliliters of ice-cold Dulbecco’s phosphate buffered saline, or DPBS, buffer </w:t>
      </w:r>
      <w:r w:rsidR="00A319F7" w:rsidRPr="00AF2037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="00A319F7" w:rsidRPr="00AF2037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A319F7" w:rsidRPr="006F3E4D">
        <w:rPr>
          <w:rFonts w:ascii="Helvetica" w:hAnsi="Helvetica" w:cs="Arial"/>
          <w:color w:val="0070C0"/>
          <w:sz w:val="22"/>
          <w:szCs w:val="22"/>
        </w:rPr>
        <w:t xml:space="preserve"> </w:t>
      </w:r>
      <w:r w:rsidR="00A319F7" w:rsidRPr="00417129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Sonicate the suspension according to manuscript directions </w:t>
      </w:r>
      <w:r w:rsidR="00A319F7" w:rsidRPr="00417129">
        <w:rPr>
          <w:rFonts w:ascii="Helvetica" w:hAnsi="Helvetica" w:cs="Arial"/>
          <w:b/>
          <w:strike/>
          <w:color w:val="000000" w:themeColor="text1"/>
          <w:sz w:val="22"/>
          <w:szCs w:val="22"/>
        </w:rPr>
        <w:t>[3]</w:t>
      </w:r>
      <w:r w:rsidR="00A319F7" w:rsidRPr="00417129">
        <w:rPr>
          <w:rFonts w:ascii="Helvetica" w:hAnsi="Helvetica" w:cs="Arial"/>
          <w:strike/>
          <w:color w:val="000000" w:themeColor="text1"/>
          <w:sz w:val="22"/>
          <w:szCs w:val="22"/>
        </w:rPr>
        <w:t>.</w:t>
      </w:r>
      <w:r w:rsidR="006F3E4D" w:rsidRPr="00417129">
        <w:rPr>
          <w:rFonts w:ascii="Calibri" w:hAnsi="Calibri" w:cs="Calibri"/>
          <w:color w:val="000000" w:themeColor="text1"/>
          <w:szCs w:val="24"/>
        </w:rPr>
        <w:t xml:space="preserve"> </w:t>
      </w:r>
      <w:r w:rsidR="006F3E4D" w:rsidRPr="00417129">
        <w:rPr>
          <w:rFonts w:ascii="Helvetica" w:hAnsi="Helvetica" w:cs="Calibri"/>
          <w:color w:val="FF0000"/>
          <w:sz w:val="22"/>
          <w:szCs w:val="22"/>
        </w:rPr>
        <w:t>Sonicate the bacterial suspension on ice</w:t>
      </w:r>
      <w:r w:rsidR="006F3E4D" w:rsidRPr="00417129">
        <w:rPr>
          <w:rFonts w:ascii="Helvetica" w:hAnsi="Helvetica" w:cs="Arial"/>
          <w:color w:val="FF0000"/>
          <w:sz w:val="22"/>
          <w:szCs w:val="22"/>
        </w:rPr>
        <w:t>.</w:t>
      </w:r>
      <w:r w:rsidR="00417129" w:rsidRPr="00417129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6F3E4D" w:rsidRPr="00417129">
        <w:rPr>
          <w:rFonts w:ascii="Helvetica" w:hAnsi="Helvetica" w:cs="Arial"/>
          <w:b/>
          <w:color w:val="FF0000"/>
          <w:sz w:val="22"/>
          <w:szCs w:val="22"/>
        </w:rPr>
        <w:t>[3]</w:t>
      </w:r>
    </w:p>
    <w:p w14:paraId="377ACEC5" w14:textId="3009D7DB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walking into the lab with the cell cultures in hand. </w:t>
      </w:r>
      <w:r w:rsidR="00D55DE1" w:rsidRPr="00D55DE1">
        <w:rPr>
          <w:rFonts w:ascii="Helvetica" w:hAnsi="Helvetica" w:cs="Arial"/>
          <w:b/>
          <w:sz w:val="22"/>
          <w:szCs w:val="22"/>
        </w:rPr>
        <w:t>TEXT: See manuscript for MEIOB and MOV10 preparation</w:t>
      </w:r>
    </w:p>
    <w:p w14:paraId="7FDE3550" w14:textId="6149755D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resuspending cells.</w:t>
      </w:r>
    </w:p>
    <w:p w14:paraId="5A28611A" w14:textId="506E8D62" w:rsidR="00A319F7" w:rsidRPr="00417129" w:rsidRDefault="00A319F7" w:rsidP="002F587E">
      <w:pPr>
        <w:pStyle w:val="ListParagraph"/>
        <w:numPr>
          <w:ilvl w:val="2"/>
          <w:numId w:val="12"/>
        </w:numPr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417129">
        <w:rPr>
          <w:rFonts w:ascii="Helvetica" w:hAnsi="Helvetica" w:cs="Arial"/>
          <w:strike/>
          <w:color w:val="000000" w:themeColor="text1"/>
          <w:sz w:val="22"/>
          <w:szCs w:val="22"/>
        </w:rPr>
        <w:t>MED: Talent sonicating cells.</w:t>
      </w:r>
      <w:r w:rsidR="007410E2" w:rsidRPr="00417129">
        <w:rPr>
          <w:rFonts w:ascii="Helvetica" w:hAnsi="Helvetica"/>
          <w:strike/>
          <w:color w:val="000000" w:themeColor="text1"/>
        </w:rPr>
        <w:t xml:space="preserve"> </w:t>
      </w:r>
      <w:r w:rsidR="00AF2037" w:rsidRPr="00417129">
        <w:rPr>
          <w:rFonts w:ascii="Helvetica" w:eastAsia="Helvetica Neue" w:hAnsi="Helvetica" w:cs="Helvetica Neue"/>
          <w:i/>
          <w:strike/>
          <w:color w:val="000000" w:themeColor="text1"/>
          <w:sz w:val="22"/>
          <w:szCs w:val="22"/>
        </w:rPr>
        <w:t>Videographer: This step is most difficult!</w:t>
      </w:r>
    </w:p>
    <w:p w14:paraId="3C32DBD8" w14:textId="284685A0" w:rsidR="00417129" w:rsidRPr="00417129" w:rsidRDefault="00417129" w:rsidP="00417129">
      <w:pPr>
        <w:pStyle w:val="ListParagraph"/>
        <w:ind w:left="1368"/>
        <w:rPr>
          <w:rFonts w:ascii="Helvetica" w:hAnsi="Helvetica" w:cs="Arial"/>
          <w:color w:val="000000" w:themeColor="text1"/>
          <w:sz w:val="22"/>
          <w:szCs w:val="22"/>
        </w:rPr>
      </w:pPr>
      <w:r w:rsidRPr="00417129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NOTE: Authors indicated that they didn’t film this step, but they added VO so perhaps they did. If not, please include the VO in the previous shot.</w:t>
      </w:r>
    </w:p>
    <w:p w14:paraId="3269B29E" w14:textId="1D55D086" w:rsidR="00CE10F2" w:rsidRDefault="00A319F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centrifuge the lysate at 12,000 x g and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15 minutes </w:t>
      </w:r>
      <w:r w:rsidRPr="00D55DE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transfer the supernatant to a fresh tube </w:t>
      </w:r>
      <w:r w:rsidRPr="00D55DE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Pre-wash glutathione-</w:t>
      </w:r>
      <w:proofErr w:type="spellStart"/>
      <w:r>
        <w:rPr>
          <w:rFonts w:ascii="Helvetica" w:hAnsi="Helvetica" w:cs="Arial"/>
          <w:sz w:val="22"/>
          <w:szCs w:val="22"/>
        </w:rPr>
        <w:t>sepharose</w:t>
      </w:r>
      <w:proofErr w:type="spellEnd"/>
      <w:r>
        <w:rPr>
          <w:rFonts w:ascii="Helvetica" w:hAnsi="Helvetica" w:cs="Arial"/>
          <w:sz w:val="22"/>
          <w:szCs w:val="22"/>
        </w:rPr>
        <w:t xml:space="preserve"> beads and incubate them with the lysate at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2 hours </w:t>
      </w:r>
      <w:r w:rsidRPr="00D55DE1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Centrifuge the mixture at 750 x g and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1 minute to pellet the beads </w:t>
      </w:r>
      <w:r w:rsidRPr="00D55DE1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 </w:t>
      </w:r>
    </w:p>
    <w:p w14:paraId="000A368A" w14:textId="43BECD68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taking the tubes out of the centrifuge.</w:t>
      </w:r>
    </w:p>
    <w:p w14:paraId="09DAF583" w14:textId="315819D6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aspirating supernatant. </w:t>
      </w:r>
    </w:p>
    <w:p w14:paraId="1BE3EE14" w14:textId="1818BEB0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adding beads to lysate. </w:t>
      </w:r>
    </w:p>
    <w:p w14:paraId="08582136" w14:textId="16897710" w:rsidR="00A319F7" w:rsidRP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putting the lysate/bead mixture into the centrifuge.</w:t>
      </w:r>
    </w:p>
    <w:p w14:paraId="7B324134" w14:textId="68660218" w:rsidR="00A319F7" w:rsidRPr="00681172" w:rsidRDefault="00A319F7" w:rsidP="00A319F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81172">
        <w:rPr>
          <w:rFonts w:ascii="Helvetica" w:hAnsi="Helvetica" w:cs="Arial"/>
          <w:color w:val="000000" w:themeColor="text1"/>
          <w:sz w:val="22"/>
          <w:szCs w:val="22"/>
        </w:rPr>
        <w:t xml:space="preserve">Rinse the beads with </w:t>
      </w:r>
      <w:r w:rsidR="00FD6C9C" w:rsidRPr="00681172">
        <w:rPr>
          <w:rFonts w:ascii="Helvetica" w:eastAsia="DengXian" w:hAnsi="Helvetica" w:cs="Arial" w:hint="eastAsia"/>
          <w:color w:val="000000" w:themeColor="text1"/>
          <w:sz w:val="22"/>
          <w:szCs w:val="22"/>
          <w:lang w:eastAsia="zh-CN"/>
        </w:rPr>
        <w:t>1</w:t>
      </w:r>
      <w:r w:rsidR="00FC05F7" w:rsidRPr="00681172">
        <w:rPr>
          <w:rFonts w:ascii="Helvetica" w:hAnsi="Helvetica" w:cs="Arial"/>
          <w:color w:val="000000" w:themeColor="text1"/>
          <w:sz w:val="22"/>
          <w:szCs w:val="22"/>
        </w:rPr>
        <w:t xml:space="preserve">0 </w:t>
      </w:r>
      <w:r w:rsidRPr="00681172">
        <w:rPr>
          <w:rFonts w:ascii="Helvetica" w:hAnsi="Helvetica" w:cs="Arial"/>
          <w:color w:val="000000" w:themeColor="text1"/>
          <w:sz w:val="22"/>
          <w:szCs w:val="22"/>
        </w:rPr>
        <w:t xml:space="preserve">milliliters of ice-cold PBS 8 times </w:t>
      </w:r>
      <w:r w:rsidRPr="00681172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681172">
        <w:rPr>
          <w:rFonts w:ascii="Helvetica" w:hAnsi="Helvetica" w:cs="Arial"/>
          <w:color w:val="000000" w:themeColor="text1"/>
          <w:sz w:val="22"/>
          <w:szCs w:val="22"/>
        </w:rPr>
        <w:t xml:space="preserve">. Then, add 1 milliliter of elution buffer </w:t>
      </w:r>
      <w:r w:rsidRPr="00681172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Pr="00681172">
        <w:rPr>
          <w:rFonts w:ascii="Helvetica" w:hAnsi="Helvetica" w:cs="Arial"/>
          <w:color w:val="000000" w:themeColor="text1"/>
          <w:sz w:val="22"/>
          <w:szCs w:val="22"/>
        </w:rPr>
        <w:t xml:space="preserve">, incubate the beads at 4 </w:t>
      </w:r>
      <w:r w:rsidRPr="00681172">
        <w:rPr>
          <w:rFonts w:ascii="Helvetica" w:hAnsi="Helvetica" w:cs="Arial"/>
          <w:color w:val="000000" w:themeColor="text1"/>
          <w:sz w:val="22"/>
          <w:szCs w:val="22"/>
        </w:rPr>
        <w:sym w:font="Symbol" w:char="F0B0"/>
      </w:r>
      <w:r w:rsidRPr="00681172">
        <w:rPr>
          <w:rFonts w:ascii="Helvetica" w:hAnsi="Helvetica" w:cs="Arial"/>
          <w:color w:val="000000" w:themeColor="text1"/>
          <w:sz w:val="22"/>
          <w:szCs w:val="22"/>
        </w:rPr>
        <w:t xml:space="preserve">C for 10 minutes, and elute the beads </w:t>
      </w:r>
      <w:r w:rsidR="004A6DA3" w:rsidRPr="00681172">
        <w:rPr>
          <w:rFonts w:ascii="Helvetica" w:hAnsi="Helvetica" w:cs="Arial"/>
          <w:color w:val="000000" w:themeColor="text1"/>
          <w:sz w:val="22"/>
          <w:szCs w:val="22"/>
        </w:rPr>
        <w:t xml:space="preserve">via centrifugation </w:t>
      </w:r>
      <w:r w:rsidRPr="00681172">
        <w:rPr>
          <w:rFonts w:ascii="Helvetica" w:hAnsi="Helvetica" w:cs="Arial"/>
          <w:b/>
          <w:color w:val="000000" w:themeColor="text1"/>
          <w:sz w:val="22"/>
          <w:szCs w:val="22"/>
        </w:rPr>
        <w:t>[3</w:t>
      </w:r>
      <w:r w:rsidR="00681172" w:rsidRPr="00681172">
        <w:rPr>
          <w:rFonts w:ascii="Helvetica" w:hAnsi="Helvetica" w:cs="Arial"/>
          <w:b/>
          <w:color w:val="000000" w:themeColor="text1"/>
          <w:sz w:val="22"/>
          <w:szCs w:val="22"/>
        </w:rPr>
        <w:t>-TXT</w:t>
      </w:r>
      <w:r w:rsidRPr="00681172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Pr="00681172">
        <w:rPr>
          <w:rFonts w:ascii="Helvetica" w:hAnsi="Helvetica" w:cs="Arial"/>
          <w:color w:val="000000" w:themeColor="text1"/>
          <w:sz w:val="22"/>
          <w:szCs w:val="22"/>
        </w:rPr>
        <w:t xml:space="preserve">. Repeat the elution 6 times and pool together the 6 fractions </w:t>
      </w:r>
      <w:r w:rsidRPr="00681172">
        <w:rPr>
          <w:rFonts w:ascii="Helvetica" w:hAnsi="Helvetica" w:cs="Arial"/>
          <w:b/>
          <w:color w:val="000000" w:themeColor="text1"/>
          <w:sz w:val="22"/>
          <w:szCs w:val="22"/>
        </w:rPr>
        <w:t>[4]</w:t>
      </w:r>
      <w:r w:rsidRPr="00681172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633433DD" w14:textId="5B04587D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rinsing the beads. </w:t>
      </w:r>
    </w:p>
    <w:p w14:paraId="50C3A5AD" w14:textId="18966DB3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adding elution buffer to beads. </w:t>
      </w:r>
      <w:r w:rsidR="00AF2037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important!</w:t>
      </w:r>
    </w:p>
    <w:p w14:paraId="242B55F8" w14:textId="39CE7353" w:rsidR="00A319F7" w:rsidRPr="00681172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681172">
        <w:rPr>
          <w:rFonts w:ascii="Helvetica" w:hAnsi="Helvetica" w:cs="Arial"/>
          <w:sz w:val="22"/>
          <w:szCs w:val="22"/>
        </w:rPr>
        <w:t>taking the sample tube out of the centrifuge</w:t>
      </w:r>
      <w:r>
        <w:rPr>
          <w:rFonts w:ascii="Helvetica" w:hAnsi="Helvetica" w:cs="Arial"/>
          <w:sz w:val="22"/>
          <w:szCs w:val="22"/>
        </w:rPr>
        <w:t>.</w:t>
      </w:r>
      <w:r w:rsidR="00681172">
        <w:rPr>
          <w:rFonts w:ascii="Helvetica" w:hAnsi="Helvetica" w:cs="Arial"/>
          <w:sz w:val="22"/>
          <w:szCs w:val="22"/>
        </w:rPr>
        <w:t xml:space="preserve"> TEXT: </w:t>
      </w:r>
      <w:r w:rsidR="00681172" w:rsidRPr="00681172">
        <w:rPr>
          <w:rFonts w:ascii="Helvetica" w:hAnsi="Helvetica" w:cs="Arial"/>
          <w:color w:val="000000" w:themeColor="text1"/>
          <w:sz w:val="22"/>
          <w:szCs w:val="22"/>
        </w:rPr>
        <w:t xml:space="preserve">750 x g; </w:t>
      </w:r>
      <w:r w:rsidR="00681172" w:rsidRPr="00681172">
        <w:rPr>
          <w:rFonts w:ascii="Helvetica" w:hAnsi="Helvetica" w:cs="Calibri"/>
          <w:color w:val="000000" w:themeColor="text1"/>
          <w:sz w:val="22"/>
          <w:szCs w:val="22"/>
        </w:rPr>
        <w:t>4</w:t>
      </w:r>
      <w:bookmarkStart w:id="0" w:name="OLE_LINK10"/>
      <w:bookmarkStart w:id="1" w:name="OLE_LINK9"/>
      <w:r w:rsidR="00681172" w:rsidRPr="00681172">
        <w:rPr>
          <w:rFonts w:ascii="Helvetica" w:hAnsi="Helvetica" w:cs="Calibri"/>
          <w:color w:val="000000" w:themeColor="text1"/>
          <w:sz w:val="22"/>
          <w:szCs w:val="22"/>
        </w:rPr>
        <w:t xml:space="preserve"> °C</w:t>
      </w:r>
      <w:bookmarkEnd w:id="0"/>
      <w:bookmarkEnd w:id="1"/>
      <w:r w:rsidR="00681172" w:rsidRPr="00681172">
        <w:rPr>
          <w:rFonts w:ascii="Helvetica" w:hAnsi="Helvetica" w:cs="Calibri"/>
          <w:color w:val="000000" w:themeColor="text1"/>
          <w:sz w:val="22"/>
          <w:szCs w:val="22"/>
        </w:rPr>
        <w:t xml:space="preserve">; 1 </w:t>
      </w:r>
      <w:r w:rsidR="00681172" w:rsidRPr="00681172">
        <w:rPr>
          <w:rFonts w:ascii="Helvetica" w:eastAsia="SimSun" w:hAnsi="Helvetica" w:cs="Calibri"/>
          <w:color w:val="000000" w:themeColor="text1"/>
          <w:sz w:val="22"/>
          <w:szCs w:val="22"/>
        </w:rPr>
        <w:t>min</w:t>
      </w:r>
    </w:p>
    <w:p w14:paraId="2DBE2D45" w14:textId="5BEAF6F6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adding another fraction to the tube with eluate.</w:t>
      </w:r>
    </w:p>
    <w:p w14:paraId="60112936" w14:textId="77777777" w:rsidR="00A319F7" w:rsidRDefault="00A319F7" w:rsidP="00A319F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2D286F7" w14:textId="0D66E166" w:rsidR="00A319F7" w:rsidRDefault="00A319F7" w:rsidP="00A319F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the eluted proteins into a centrifugal filter </w:t>
      </w:r>
      <w:r w:rsidRPr="00D55DE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concentrate by centrifugation at 7,500 x g for a final volume of 100 to 200 microliters </w:t>
      </w:r>
      <w:r w:rsidRPr="00D55DE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EE1C54B" w14:textId="77777777" w:rsidR="00A319F7" w:rsidRDefault="00A319F7" w:rsidP="00A319F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001A1E9" w14:textId="3C5859FB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transferring eluate to centrifugal filter. </w:t>
      </w:r>
    </w:p>
    <w:p w14:paraId="2480D384" w14:textId="30559CA6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placing filter into centrifuge and starting it. </w:t>
      </w:r>
    </w:p>
    <w:p w14:paraId="5F67604C" w14:textId="1BE63534" w:rsidR="00A319F7" w:rsidRDefault="00A319F7" w:rsidP="00A319F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993CD73" w14:textId="17065809" w:rsidR="00A319F7" w:rsidRDefault="00A319F7" w:rsidP="00A319F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extract MOV10, express the protein in HEK293T cells and pellet the</w:t>
      </w:r>
      <w:r w:rsidR="00D55DE1">
        <w:rPr>
          <w:rFonts w:ascii="Helvetica" w:hAnsi="Helvetica" w:cs="Arial"/>
          <w:sz w:val="22"/>
          <w:szCs w:val="22"/>
        </w:rPr>
        <w:t xml:space="preserve"> cells</w:t>
      </w:r>
      <w:r>
        <w:rPr>
          <w:rFonts w:ascii="Helvetica" w:hAnsi="Helvetica" w:cs="Arial"/>
          <w:sz w:val="22"/>
          <w:szCs w:val="22"/>
        </w:rPr>
        <w:t xml:space="preserve"> according to manuscript directions </w:t>
      </w:r>
      <w:r w:rsidRPr="00D55DE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Resuspend the pellet in 3 milliliters of cell </w:t>
      </w:r>
      <w:r>
        <w:rPr>
          <w:rFonts w:ascii="Helvetica" w:hAnsi="Helvetica" w:cs="Arial"/>
          <w:sz w:val="22"/>
          <w:szCs w:val="22"/>
        </w:rPr>
        <w:lastRenderedPageBreak/>
        <w:t xml:space="preserve">lysis buffer with complete EDTA-free protease inhibitor cocktail </w:t>
      </w:r>
      <w:r w:rsidRPr="00D55DE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incubate for 30 minutes on ice </w:t>
      </w:r>
      <w:r w:rsidRPr="00D55DE1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Then, centrifuge the lysate at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D55DE1">
        <w:rPr>
          <w:rFonts w:ascii="Helvetica" w:hAnsi="Helvetica" w:cs="Arial"/>
          <w:b/>
          <w:sz w:val="22"/>
          <w:szCs w:val="22"/>
        </w:rPr>
        <w:t>[4</w:t>
      </w:r>
      <w:r w:rsidR="00D55DE1" w:rsidRPr="00D55DE1">
        <w:rPr>
          <w:rFonts w:ascii="Helvetica" w:hAnsi="Helvetica" w:cs="Arial"/>
          <w:b/>
          <w:sz w:val="22"/>
          <w:szCs w:val="22"/>
        </w:rPr>
        <w:t>-TXT</w:t>
      </w:r>
      <w:r w:rsidRPr="00D55DE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68378D16" w14:textId="77777777" w:rsidR="00A319F7" w:rsidRDefault="00A319F7" w:rsidP="00A319F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40C8464" w14:textId="54CB24F1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taking pelleted cells out of the centrifuge.</w:t>
      </w:r>
    </w:p>
    <w:p w14:paraId="10550EFD" w14:textId="41E2B506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resuspending cells.</w:t>
      </w:r>
    </w:p>
    <w:p w14:paraId="660A056B" w14:textId="4F2A1BEC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putting the cells on ice. </w:t>
      </w:r>
    </w:p>
    <w:p w14:paraId="1D7E0B12" w14:textId="782ABB34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putting the lysate in the centrifuge.</w:t>
      </w:r>
      <w:r w:rsidR="00D55DE1">
        <w:rPr>
          <w:rFonts w:ascii="Helvetica" w:hAnsi="Helvetica" w:cs="Arial"/>
          <w:sz w:val="22"/>
          <w:szCs w:val="22"/>
        </w:rPr>
        <w:t xml:space="preserve"> </w:t>
      </w:r>
      <w:r w:rsidR="00D55DE1" w:rsidRPr="00D55DE1">
        <w:rPr>
          <w:rFonts w:ascii="Helvetica" w:hAnsi="Helvetica" w:cs="Arial"/>
          <w:b/>
          <w:sz w:val="22"/>
          <w:szCs w:val="22"/>
        </w:rPr>
        <w:t>TEXT: 20,000 x g for 20 minutes</w:t>
      </w:r>
    </w:p>
    <w:p w14:paraId="627D9DAC" w14:textId="77777777" w:rsidR="00A319F7" w:rsidRDefault="00A319F7" w:rsidP="00A319F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2F6AF2F" w14:textId="7D6EFE3B" w:rsidR="00A319F7" w:rsidRPr="00AD0A19" w:rsidRDefault="00A319F7" w:rsidP="00A319F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u w:val="single"/>
        </w:rPr>
      </w:pPr>
      <w:r w:rsidRPr="00AD0A19">
        <w:rPr>
          <w:rFonts w:ascii="Helvetica" w:hAnsi="Helvetica" w:cs="Arial"/>
          <w:sz w:val="22"/>
          <w:szCs w:val="22"/>
          <w:u w:val="single"/>
        </w:rPr>
        <w:t xml:space="preserve">Prepare anti-FLAG magnetic beads by washing them twice with K150 buffer </w:t>
      </w:r>
      <w:r w:rsidRPr="00AD0A19">
        <w:rPr>
          <w:rFonts w:ascii="Helvetica" w:hAnsi="Helvetica" w:cs="Arial"/>
          <w:b/>
          <w:sz w:val="22"/>
          <w:szCs w:val="22"/>
          <w:u w:val="single"/>
        </w:rPr>
        <w:t>[1-TXT]</w:t>
      </w:r>
      <w:r w:rsidRPr="00AD0A19">
        <w:rPr>
          <w:rFonts w:ascii="Helvetica" w:hAnsi="Helvetica" w:cs="Arial"/>
          <w:sz w:val="22"/>
          <w:szCs w:val="22"/>
          <w:u w:val="single"/>
        </w:rPr>
        <w:t xml:space="preserve">. After the wash, resuspend the beads in 1 milliliter of ice-cold K150 buffer </w:t>
      </w:r>
      <w:r w:rsidRPr="00AD0A19">
        <w:rPr>
          <w:rFonts w:ascii="Helvetica" w:hAnsi="Helvetica" w:cs="Arial"/>
          <w:b/>
          <w:sz w:val="22"/>
          <w:szCs w:val="22"/>
          <w:u w:val="single"/>
        </w:rPr>
        <w:t>[2]</w:t>
      </w:r>
      <w:r w:rsidRPr="00AD0A19">
        <w:rPr>
          <w:rFonts w:ascii="Helvetica" w:hAnsi="Helvetica" w:cs="Arial"/>
          <w:sz w:val="22"/>
          <w:szCs w:val="22"/>
          <w:u w:val="single"/>
        </w:rPr>
        <w:t xml:space="preserve"> and incubate them for 2 minutes at 4 </w:t>
      </w:r>
      <w:r w:rsidRPr="00AD0A19">
        <w:rPr>
          <w:rFonts w:ascii="Helvetica" w:hAnsi="Helvetica" w:cs="Arial"/>
          <w:sz w:val="22"/>
          <w:szCs w:val="22"/>
          <w:u w:val="single"/>
        </w:rPr>
        <w:sym w:font="Symbol" w:char="F0B0"/>
      </w:r>
      <w:r w:rsidRPr="00AD0A19">
        <w:rPr>
          <w:rFonts w:ascii="Helvetica" w:hAnsi="Helvetica" w:cs="Arial"/>
          <w:sz w:val="22"/>
          <w:szCs w:val="22"/>
          <w:u w:val="single"/>
        </w:rPr>
        <w:t xml:space="preserve">C with gentle rotation </w:t>
      </w:r>
      <w:r w:rsidRPr="00AD0A19">
        <w:rPr>
          <w:rFonts w:ascii="Helvetica" w:hAnsi="Helvetica" w:cs="Arial"/>
          <w:b/>
          <w:sz w:val="22"/>
          <w:szCs w:val="22"/>
          <w:u w:val="single"/>
        </w:rPr>
        <w:t>[3]</w:t>
      </w:r>
      <w:r w:rsidRPr="00AD0A19">
        <w:rPr>
          <w:rFonts w:ascii="Helvetica" w:hAnsi="Helvetica" w:cs="Arial"/>
          <w:sz w:val="22"/>
          <w:szCs w:val="22"/>
          <w:u w:val="single"/>
        </w:rPr>
        <w:t>.</w:t>
      </w:r>
    </w:p>
    <w:p w14:paraId="261C0716" w14:textId="77777777" w:rsidR="00A319F7" w:rsidRDefault="00A319F7" w:rsidP="00A319F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E5112EB" w14:textId="610E11D4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washing beads. </w:t>
      </w:r>
      <w:r w:rsidRPr="00A319F7">
        <w:rPr>
          <w:rFonts w:ascii="Helvetica" w:hAnsi="Helvetica" w:cs="Arial"/>
          <w:b/>
          <w:sz w:val="22"/>
          <w:szCs w:val="22"/>
        </w:rPr>
        <w:t xml:space="preserve">TEXT: </w:t>
      </w:r>
      <w:r w:rsidR="00DA4379">
        <w:rPr>
          <w:rFonts w:ascii="Helvetica" w:eastAsia="DengXian" w:hAnsi="Helvetica" w:cs="Arial" w:hint="eastAsia"/>
          <w:b/>
          <w:sz w:val="22"/>
          <w:szCs w:val="22"/>
          <w:lang w:eastAsia="zh-CN"/>
        </w:rPr>
        <w:t>100</w:t>
      </w:r>
      <w:r w:rsidRPr="00A319F7">
        <w:rPr>
          <w:rFonts w:ascii="Helvetica" w:hAnsi="Helvetica" w:cs="Arial"/>
          <w:b/>
          <w:sz w:val="22"/>
          <w:szCs w:val="22"/>
        </w:rPr>
        <w:t>μL beads per dish of cells</w:t>
      </w:r>
    </w:p>
    <w:p w14:paraId="1D9E8476" w14:textId="1F471DF6" w:rsidR="00A319F7" w:rsidRPr="00417129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17129">
        <w:rPr>
          <w:rFonts w:ascii="Helvetica" w:hAnsi="Helvetica" w:cs="Arial"/>
          <w:color w:val="000000" w:themeColor="text1"/>
          <w:sz w:val="22"/>
          <w:szCs w:val="22"/>
        </w:rPr>
        <w:t xml:space="preserve">MED: Talent resuspending beads. </w:t>
      </w:r>
      <w:r w:rsidR="00417129" w:rsidRPr="00417129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Author NOTE: </w:t>
      </w:r>
      <w:r w:rsidR="00417129" w:rsidRPr="00417129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Please cut off the last 1 second part of the shot video: "place the tube on the magnet", as this action belongs to step 2.7.1.</w:t>
      </w:r>
    </w:p>
    <w:p w14:paraId="559DA289" w14:textId="1C488EF7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putting beads in incubator and starting gentle rotation.</w:t>
      </w:r>
    </w:p>
    <w:p w14:paraId="26A16782" w14:textId="77777777" w:rsidR="00A319F7" w:rsidRDefault="00A319F7" w:rsidP="00A319F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EC433E4" w14:textId="4FE8A3A7" w:rsidR="00A319F7" w:rsidRDefault="00A319F7" w:rsidP="00A319F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Collect the beads on a magnet and remove the supernatant </w:t>
      </w:r>
      <w:r w:rsidRPr="00D55DE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the beads to the cell lysate </w:t>
      </w:r>
      <w:r w:rsidRPr="00D55DE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incubate at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2 hours </w:t>
      </w:r>
      <w:r w:rsidRPr="00D55DE1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ADB169C" w14:textId="77777777" w:rsidR="00A319F7" w:rsidRDefault="00A319F7" w:rsidP="00A319F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6907C1D" w14:textId="77047E66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removing supernatant from beads on magnet. </w:t>
      </w:r>
    </w:p>
    <w:p w14:paraId="0271FFFA" w14:textId="2337BDE1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adding the beads to the cell lysate.</w:t>
      </w:r>
    </w:p>
    <w:p w14:paraId="2C7C162A" w14:textId="4FF915A3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putting beads in fridge/incubator.</w:t>
      </w:r>
    </w:p>
    <w:p w14:paraId="21BFE210" w14:textId="77777777" w:rsidR="00A319F7" w:rsidRDefault="00A319F7" w:rsidP="00A319F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3485C7A" w14:textId="59503D1A" w:rsidR="00A319F7" w:rsidRDefault="00A319F7" w:rsidP="00A319F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Wash the beads with K150 buffer according to manuscript directions </w:t>
      </w:r>
      <w:r w:rsidRPr="00D55DE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resuspend the beads in 300 microliters of FLAG elution buffer </w:t>
      </w:r>
      <w:r w:rsidRPr="00D55DE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Place the beads on a magnet, collect the supernatant with the MOV10 proteins, and determine protein concentration </w:t>
      </w:r>
      <w:r w:rsidRPr="00D55DE1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7644FE9C" w14:textId="77777777" w:rsidR="00A319F7" w:rsidRDefault="00A319F7" w:rsidP="00A319F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BB29D7B" w14:textId="0A652A61" w:rsidR="00A319F7" w:rsidRPr="00417129" w:rsidRDefault="00417129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417129">
        <w:rPr>
          <w:rFonts w:ascii="Helvetica" w:hAnsi="Helvetica" w:cs="Arial"/>
          <w:i/>
          <w:iCs/>
          <w:color w:val="0070C0"/>
          <w:sz w:val="22"/>
          <w:szCs w:val="22"/>
        </w:rPr>
        <w:t>Use 2.6.1</w:t>
      </w:r>
      <w:r>
        <w:rPr>
          <w:rFonts w:ascii="Helvetica" w:hAnsi="Helvetica" w:cs="Arial"/>
          <w:color w:val="0070C0"/>
          <w:sz w:val="22"/>
          <w:szCs w:val="22"/>
        </w:rPr>
        <w:t xml:space="preserve"> </w:t>
      </w:r>
      <w:r w:rsidRPr="000A2B6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NOTE to editor:</w:t>
      </w:r>
      <w:r w:rsidR="000A2B6F" w:rsidRPr="000A2B6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Blur any labels on the tubes/ reagents because this step involves different reagents than 2.6.1</w:t>
      </w:r>
      <w:r>
        <w:rPr>
          <w:rFonts w:ascii="Helvetica" w:hAnsi="Helvetica" w:cs="Arial"/>
          <w:color w:val="0070C0"/>
          <w:sz w:val="22"/>
          <w:szCs w:val="22"/>
        </w:rPr>
        <w:t xml:space="preserve"> </w:t>
      </w:r>
    </w:p>
    <w:p w14:paraId="1DB2F94E" w14:textId="3D729DF3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resuspending beads.</w:t>
      </w:r>
      <w:r w:rsidR="00AF2037">
        <w:rPr>
          <w:rFonts w:ascii="Helvetica" w:hAnsi="Helvetica" w:cs="Arial"/>
          <w:sz w:val="22"/>
          <w:szCs w:val="22"/>
        </w:rPr>
        <w:t xml:space="preserve"> </w:t>
      </w:r>
      <w:r w:rsidR="00AF2037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important!</w:t>
      </w:r>
    </w:p>
    <w:p w14:paraId="1FE7CEA0" w14:textId="67E2F216" w:rsidR="00450B27" w:rsidRP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collecting supernatant from the beads on a magnet.</w:t>
      </w:r>
    </w:p>
    <w:p w14:paraId="4D8131B4" w14:textId="6DCC8FC2" w:rsidR="00CE10F2" w:rsidRPr="006A6324" w:rsidRDefault="00A319F7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Nucleic Acid Preparation and In Vitro Biochemical Assay</w:t>
      </w:r>
    </w:p>
    <w:p w14:paraId="705CAD57" w14:textId="76C883E5" w:rsidR="00CE10F2" w:rsidRPr="00681172" w:rsidRDefault="0068117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81172">
        <w:rPr>
          <w:rFonts w:ascii="Helvetica" w:eastAsia="DengXian" w:hAnsi="Helvetica" w:cs="Arial"/>
          <w:color w:val="000000" w:themeColor="text1"/>
          <w:sz w:val="22"/>
          <w:szCs w:val="22"/>
          <w:lang w:eastAsia="zh-CN"/>
        </w:rPr>
        <w:t>Prepare the RNA oligonucleotides by diluting each oligo to 20 micromolar and annealing them to form RNA duplexes according to manuscript directions</w:t>
      </w:r>
      <w:r w:rsidR="00D55DE1" w:rsidRPr="0068117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319F7" w:rsidRPr="00681172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 w:rsidR="00DA4379" w:rsidRPr="00681172">
        <w:rPr>
          <w:rFonts w:ascii="Helvetica" w:eastAsia="DengXian" w:hAnsi="Helvetica" w:cs="Arial" w:hint="eastAsia"/>
          <w:b/>
          <w:color w:val="000000" w:themeColor="text1"/>
          <w:sz w:val="22"/>
          <w:szCs w:val="22"/>
          <w:lang w:eastAsia="zh-CN"/>
        </w:rPr>
        <w:t>1</w:t>
      </w:r>
      <w:r w:rsidR="00A319F7" w:rsidRPr="00681172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="00A319F7" w:rsidRPr="00681172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569C7E96" w14:textId="4F15224F" w:rsidR="00A319F7" w:rsidRPr="00681172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81172">
        <w:rPr>
          <w:rFonts w:ascii="Helvetica" w:hAnsi="Helvetica" w:cs="Arial"/>
          <w:color w:val="000000" w:themeColor="text1"/>
          <w:sz w:val="22"/>
          <w:szCs w:val="22"/>
        </w:rPr>
        <w:t>MED: Talent heating RNA oligos to anneal them.</w:t>
      </w:r>
    </w:p>
    <w:p w14:paraId="66412D3A" w14:textId="0B5120B4" w:rsidR="00A319F7" w:rsidRDefault="00E950AD" w:rsidP="00A319F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For the</w:t>
      </w:r>
      <w:r w:rsidR="00A319F7">
        <w:rPr>
          <w:rFonts w:ascii="Helvetica" w:hAnsi="Helvetica" w:cs="Arial"/>
          <w:sz w:val="22"/>
          <w:szCs w:val="22"/>
        </w:rPr>
        <w:t xml:space="preserve"> MEIOB </w:t>
      </w:r>
      <w:r w:rsidR="00A319F7" w:rsidRPr="00A319F7">
        <w:rPr>
          <w:rFonts w:ascii="Helvetica" w:hAnsi="Helvetica" w:cs="Arial"/>
          <w:sz w:val="22"/>
          <w:szCs w:val="22"/>
        </w:rPr>
        <w:t>electrophoretic mobility shift assay</w:t>
      </w:r>
      <w:r w:rsidR="00A319F7">
        <w:rPr>
          <w:rFonts w:ascii="Helvetica" w:hAnsi="Helvetica" w:cs="Arial"/>
          <w:sz w:val="22"/>
          <w:szCs w:val="22"/>
        </w:rPr>
        <w:t xml:space="preserve">, or EMSA, </w:t>
      </w:r>
      <w:r>
        <w:rPr>
          <w:rFonts w:ascii="Helvetica" w:hAnsi="Helvetica" w:cs="Arial"/>
          <w:sz w:val="22"/>
          <w:szCs w:val="22"/>
        </w:rPr>
        <w:t>mix</w:t>
      </w:r>
      <w:r w:rsidR="00A319F7">
        <w:rPr>
          <w:rFonts w:ascii="Helvetica" w:hAnsi="Helvetica" w:cs="Arial"/>
          <w:sz w:val="22"/>
          <w:szCs w:val="22"/>
        </w:rPr>
        <w:t xml:space="preserve"> the reagents according to manuscript directions </w:t>
      </w:r>
      <w:r w:rsidR="00A319F7" w:rsidRPr="00D55DE1">
        <w:rPr>
          <w:rFonts w:ascii="Helvetica" w:hAnsi="Helvetica" w:cs="Arial"/>
          <w:b/>
          <w:sz w:val="22"/>
          <w:szCs w:val="22"/>
        </w:rPr>
        <w:t>[1]</w:t>
      </w:r>
      <w:r w:rsidR="00A319F7">
        <w:rPr>
          <w:rFonts w:ascii="Helvetica" w:hAnsi="Helvetica" w:cs="Arial"/>
          <w:sz w:val="22"/>
          <w:szCs w:val="22"/>
        </w:rPr>
        <w:t xml:space="preserve">. Add water for a final reaction volume of 20 microliters </w:t>
      </w:r>
      <w:r w:rsidR="00A319F7" w:rsidRPr="00D55DE1">
        <w:rPr>
          <w:rFonts w:ascii="Helvetica" w:hAnsi="Helvetica" w:cs="Arial"/>
          <w:b/>
          <w:sz w:val="22"/>
          <w:szCs w:val="22"/>
        </w:rPr>
        <w:t>[2]</w:t>
      </w:r>
      <w:r w:rsidR="00A319F7">
        <w:rPr>
          <w:rFonts w:ascii="Helvetica" w:hAnsi="Helvetica" w:cs="Arial"/>
          <w:sz w:val="22"/>
          <w:szCs w:val="22"/>
        </w:rPr>
        <w:t xml:space="preserve">. </w:t>
      </w:r>
      <w:r w:rsidR="00A319F7" w:rsidRPr="00A319F7">
        <w:rPr>
          <w:rFonts w:ascii="Helvetica" w:hAnsi="Helvetica" w:cs="Arial"/>
          <w:sz w:val="22"/>
          <w:szCs w:val="22"/>
        </w:rPr>
        <w:t xml:space="preserve">Incubate the reaction at room temperature for 30 minutes </w:t>
      </w:r>
      <w:r w:rsidR="00A319F7" w:rsidRPr="00D55DE1">
        <w:rPr>
          <w:rFonts w:ascii="Helvetica" w:hAnsi="Helvetica" w:cs="Arial"/>
          <w:b/>
          <w:sz w:val="22"/>
          <w:szCs w:val="22"/>
        </w:rPr>
        <w:t>[3]</w:t>
      </w:r>
      <w:r w:rsidR="00A319F7" w:rsidRPr="00A319F7">
        <w:rPr>
          <w:rFonts w:ascii="Helvetica" w:hAnsi="Helvetica" w:cs="Arial"/>
          <w:sz w:val="22"/>
          <w:szCs w:val="22"/>
        </w:rPr>
        <w:t xml:space="preserve"> and then add 5X stop buffer </w:t>
      </w:r>
      <w:r w:rsidR="00A319F7" w:rsidRPr="00D55DE1">
        <w:rPr>
          <w:rFonts w:ascii="Helvetica" w:hAnsi="Helvetica" w:cs="Arial"/>
          <w:b/>
          <w:sz w:val="22"/>
          <w:szCs w:val="22"/>
        </w:rPr>
        <w:t>[4]</w:t>
      </w:r>
      <w:r w:rsidR="00A319F7" w:rsidRPr="00A319F7">
        <w:rPr>
          <w:rFonts w:ascii="Helvetica" w:hAnsi="Helvetica" w:cs="Arial"/>
          <w:sz w:val="22"/>
          <w:szCs w:val="22"/>
        </w:rPr>
        <w:t xml:space="preserve">. </w:t>
      </w:r>
    </w:p>
    <w:p w14:paraId="1C080048" w14:textId="6E26F6A8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adding reagents to tube at the bench.</w:t>
      </w:r>
      <w:r w:rsidR="00AF2037">
        <w:rPr>
          <w:rFonts w:ascii="Helvetica" w:hAnsi="Helvetica" w:cs="Arial"/>
          <w:sz w:val="22"/>
          <w:szCs w:val="22"/>
        </w:rPr>
        <w:t xml:space="preserve"> </w:t>
      </w:r>
      <w:r w:rsidR="00AF2037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important!</w:t>
      </w:r>
    </w:p>
    <w:p w14:paraId="605C5D0A" w14:textId="33BEBFD6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adding water to reaction tube. </w:t>
      </w:r>
    </w:p>
    <w:p w14:paraId="37D234F5" w14:textId="7515544A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Reaction tube on lab bench.</w:t>
      </w:r>
    </w:p>
    <w:p w14:paraId="04FBAB3A" w14:textId="2E726D19" w:rsidR="00A319F7" w:rsidRPr="000A2B6F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A2B6F">
        <w:rPr>
          <w:rFonts w:ascii="Helvetica" w:hAnsi="Helvetica" w:cs="Arial"/>
          <w:sz w:val="22"/>
          <w:szCs w:val="22"/>
        </w:rPr>
        <w:t>MED: Talent adding stop buffer to reaction.</w:t>
      </w:r>
    </w:p>
    <w:p w14:paraId="2E72D27A" w14:textId="5B30B145" w:rsidR="00CE10F2" w:rsidRDefault="0028452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For the</w:t>
      </w:r>
      <w:r w:rsidR="00D55DE1">
        <w:rPr>
          <w:rFonts w:ascii="Helvetica" w:hAnsi="Helvetica" w:cs="Arial"/>
          <w:sz w:val="22"/>
          <w:szCs w:val="22"/>
        </w:rPr>
        <w:t xml:space="preserve"> </w:t>
      </w:r>
      <w:r w:rsidR="00A319F7">
        <w:rPr>
          <w:rFonts w:ascii="Helvetica" w:hAnsi="Helvetica" w:cs="Arial"/>
          <w:sz w:val="22"/>
          <w:szCs w:val="22"/>
        </w:rPr>
        <w:t>MOV10 helicase activity</w:t>
      </w:r>
      <w:r>
        <w:rPr>
          <w:rFonts w:ascii="Helvetica" w:hAnsi="Helvetica" w:cs="Arial"/>
          <w:sz w:val="22"/>
          <w:szCs w:val="22"/>
        </w:rPr>
        <w:t xml:space="preserve"> assay</w:t>
      </w:r>
      <w:r w:rsidR="00D55DE1">
        <w:rPr>
          <w:rFonts w:ascii="Helvetica" w:hAnsi="Helvetica" w:cs="Arial"/>
          <w:sz w:val="22"/>
          <w:szCs w:val="22"/>
        </w:rPr>
        <w:t xml:space="preserve">, mix </w:t>
      </w:r>
      <w:r w:rsidR="00A319F7">
        <w:rPr>
          <w:rFonts w:ascii="Helvetica" w:hAnsi="Helvetica" w:cs="Arial"/>
          <w:sz w:val="22"/>
          <w:szCs w:val="22"/>
        </w:rPr>
        <w:t>the reagents according to manuscript directions</w:t>
      </w:r>
      <w:r w:rsidR="00D55DE1">
        <w:rPr>
          <w:rFonts w:ascii="Helvetica" w:hAnsi="Helvetica" w:cs="Arial"/>
          <w:sz w:val="22"/>
          <w:szCs w:val="22"/>
        </w:rPr>
        <w:t xml:space="preserve"> and a</w:t>
      </w:r>
      <w:r w:rsidR="00A319F7">
        <w:rPr>
          <w:rFonts w:ascii="Helvetica" w:hAnsi="Helvetica" w:cs="Arial"/>
          <w:sz w:val="22"/>
          <w:szCs w:val="22"/>
        </w:rPr>
        <w:t xml:space="preserve">dd water for a final reaction volume of 20 microliters </w:t>
      </w:r>
      <w:r w:rsidR="00A319F7" w:rsidRPr="00D55DE1">
        <w:rPr>
          <w:rFonts w:ascii="Helvetica" w:hAnsi="Helvetica" w:cs="Arial"/>
          <w:b/>
          <w:sz w:val="22"/>
          <w:szCs w:val="22"/>
        </w:rPr>
        <w:t>[1]</w:t>
      </w:r>
      <w:r w:rsidR="00A319F7">
        <w:rPr>
          <w:rFonts w:ascii="Helvetica" w:hAnsi="Helvetica" w:cs="Arial"/>
          <w:sz w:val="22"/>
          <w:szCs w:val="22"/>
        </w:rPr>
        <w:t xml:space="preserve">. Incubate the reaction at 37 </w:t>
      </w:r>
      <w:r w:rsidR="00A319F7">
        <w:rPr>
          <w:rFonts w:ascii="Helvetica" w:hAnsi="Helvetica" w:cs="Arial"/>
          <w:sz w:val="22"/>
          <w:szCs w:val="22"/>
        </w:rPr>
        <w:sym w:font="Symbol" w:char="F0B0"/>
      </w:r>
      <w:r w:rsidR="00A319F7">
        <w:rPr>
          <w:rFonts w:ascii="Helvetica" w:hAnsi="Helvetica" w:cs="Arial"/>
          <w:sz w:val="22"/>
          <w:szCs w:val="22"/>
        </w:rPr>
        <w:t xml:space="preserve">C </w:t>
      </w:r>
      <w:r w:rsidR="00A319F7" w:rsidRPr="00D55DE1">
        <w:rPr>
          <w:rFonts w:ascii="Helvetica" w:hAnsi="Helvetica" w:cs="Arial"/>
          <w:sz w:val="22"/>
          <w:szCs w:val="22"/>
        </w:rPr>
        <w:t>for 10 minutes, 30 minutes, and 60 minutes</w:t>
      </w:r>
      <w:r w:rsidR="00A319F7">
        <w:rPr>
          <w:rFonts w:ascii="Helvetica" w:hAnsi="Helvetica" w:cs="Arial"/>
          <w:sz w:val="22"/>
          <w:szCs w:val="22"/>
        </w:rPr>
        <w:t xml:space="preserve"> </w:t>
      </w:r>
      <w:r w:rsidR="00A319F7" w:rsidRPr="00D55DE1">
        <w:rPr>
          <w:rFonts w:ascii="Helvetica" w:hAnsi="Helvetica" w:cs="Arial"/>
          <w:b/>
          <w:sz w:val="22"/>
          <w:szCs w:val="22"/>
        </w:rPr>
        <w:t>[2]</w:t>
      </w:r>
      <w:r w:rsidR="00A319F7">
        <w:rPr>
          <w:rFonts w:ascii="Helvetica" w:hAnsi="Helvetica" w:cs="Arial"/>
          <w:sz w:val="22"/>
          <w:szCs w:val="22"/>
        </w:rPr>
        <w:t xml:space="preserve"> and then add 5X stop buffer to stop the reaction </w:t>
      </w:r>
      <w:r w:rsidR="00A319F7" w:rsidRPr="00D55DE1">
        <w:rPr>
          <w:rFonts w:ascii="Helvetica" w:hAnsi="Helvetica" w:cs="Arial"/>
          <w:b/>
          <w:sz w:val="22"/>
          <w:szCs w:val="22"/>
        </w:rPr>
        <w:t>[3]</w:t>
      </w:r>
      <w:r w:rsidR="00A319F7">
        <w:rPr>
          <w:rFonts w:ascii="Helvetica" w:hAnsi="Helvetica" w:cs="Arial"/>
          <w:sz w:val="22"/>
          <w:szCs w:val="22"/>
        </w:rPr>
        <w:t xml:space="preserve">. </w:t>
      </w:r>
    </w:p>
    <w:p w14:paraId="735B0F01" w14:textId="26901EE2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adding reagents to tube at the bench.</w:t>
      </w:r>
      <w:r w:rsidR="00AF2037">
        <w:rPr>
          <w:rFonts w:ascii="Helvetica" w:hAnsi="Helvetica" w:cs="Arial"/>
          <w:sz w:val="22"/>
          <w:szCs w:val="22"/>
        </w:rPr>
        <w:t xml:space="preserve"> </w:t>
      </w:r>
      <w:r w:rsidR="00AF2037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important!</w:t>
      </w:r>
    </w:p>
    <w:p w14:paraId="4242333F" w14:textId="0F1AAD21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putting reaction in incubator.</w:t>
      </w:r>
    </w:p>
    <w:p w14:paraId="0D707554" w14:textId="0270DD2D" w:rsidR="00A319F7" w:rsidRPr="006F3E4D" w:rsidRDefault="000A2B6F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u w:val="single"/>
        </w:rPr>
      </w:pPr>
      <w:r w:rsidRPr="000A2B6F">
        <w:rPr>
          <w:rFonts w:ascii="Helvetica" w:hAnsi="Helvetica" w:cs="Arial"/>
          <w:i/>
          <w:iCs/>
          <w:color w:val="0070C0"/>
          <w:sz w:val="22"/>
          <w:szCs w:val="22"/>
        </w:rPr>
        <w:t>Use 3.2.4.</w:t>
      </w:r>
      <w:r w:rsidRPr="000A2B6F">
        <w:rPr>
          <w:rFonts w:ascii="Helvetica" w:hAnsi="Helvetica" w:cs="Arial"/>
          <w:color w:val="0070C0"/>
          <w:sz w:val="22"/>
          <w:szCs w:val="22"/>
          <w:u w:val="single"/>
        </w:rPr>
        <w:t xml:space="preserve"> </w:t>
      </w:r>
      <w:r w:rsidRPr="000A2B6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NOTE to editor: Blur any labels on the tubes/ reagents because this step involves different reagents than</w:t>
      </w:r>
      <w:r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3.2.4.</w:t>
      </w:r>
      <w:r w:rsidRPr="000A2B6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</w:t>
      </w:r>
    </w:p>
    <w:p w14:paraId="06014D25" w14:textId="3AD26A56" w:rsidR="00CE10F2" w:rsidRDefault="00D55DE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p</w:t>
      </w:r>
      <w:r w:rsidR="00A319F7">
        <w:rPr>
          <w:rFonts w:ascii="Helvetica" w:hAnsi="Helvetica" w:cs="Arial"/>
          <w:sz w:val="22"/>
          <w:szCs w:val="22"/>
        </w:rPr>
        <w:t xml:space="preserve">repare a 20% native polyacrylamide gel and load 20 to 25 microliters of each sample into each well </w:t>
      </w:r>
      <w:r w:rsidR="00A319F7" w:rsidRPr="00D55DE1">
        <w:rPr>
          <w:rFonts w:ascii="Helvetica" w:hAnsi="Helvetica" w:cs="Arial"/>
          <w:b/>
          <w:sz w:val="22"/>
          <w:szCs w:val="22"/>
        </w:rPr>
        <w:t>[1]</w:t>
      </w:r>
      <w:r w:rsidR="00A319F7">
        <w:rPr>
          <w:rFonts w:ascii="Helvetica" w:hAnsi="Helvetica" w:cs="Arial"/>
          <w:sz w:val="22"/>
          <w:szCs w:val="22"/>
        </w:rPr>
        <w:t xml:space="preserve">. Run the gel at 100 Volts on an ice bath until the bromophenol blue marker has migrated to the bottom quarter of the gel </w:t>
      </w:r>
      <w:r w:rsidR="00A319F7" w:rsidRPr="00D55DE1">
        <w:rPr>
          <w:rFonts w:ascii="Helvetica" w:hAnsi="Helvetica" w:cs="Arial"/>
          <w:b/>
          <w:sz w:val="22"/>
          <w:szCs w:val="22"/>
        </w:rPr>
        <w:t>[2]</w:t>
      </w:r>
      <w:r w:rsidR="00A319F7">
        <w:rPr>
          <w:rFonts w:ascii="Helvetica" w:hAnsi="Helvetica" w:cs="Arial"/>
          <w:sz w:val="22"/>
          <w:szCs w:val="22"/>
        </w:rPr>
        <w:t>.</w:t>
      </w:r>
    </w:p>
    <w:p w14:paraId="2874555A" w14:textId="5D00B5DB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loading samples into gel.</w:t>
      </w:r>
    </w:p>
    <w:p w14:paraId="7F4D8CC3" w14:textId="45CE26AC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Gel running.</w:t>
      </w:r>
    </w:p>
    <w:p w14:paraId="10AE5B85" w14:textId="77777777" w:rsidR="00E950AD" w:rsidRDefault="00E950AD" w:rsidP="00E950A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6B5D463" w14:textId="7C0CF7BE" w:rsidR="00E950AD" w:rsidRDefault="00E950AD" w:rsidP="00E950A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E950AD">
        <w:rPr>
          <w:rFonts w:ascii="Helvetica" w:eastAsia="DengXian" w:hAnsi="Helvetica" w:cs="Arial" w:hint="eastAsia"/>
          <w:b/>
          <w:color w:val="000000" w:themeColor="text1"/>
          <w:sz w:val="22"/>
          <w:szCs w:val="22"/>
          <w:lang w:eastAsia="zh-CN"/>
        </w:rPr>
        <w:t>Wenxiu</w:t>
      </w:r>
      <w:proofErr w:type="spellEnd"/>
      <w:r w:rsidRPr="00E950AD">
        <w:rPr>
          <w:rFonts w:ascii="Helvetica" w:eastAsia="DengXian" w:hAnsi="Helvetica" w:cs="Arial" w:hint="eastAsia"/>
          <w:b/>
          <w:color w:val="000000" w:themeColor="text1"/>
          <w:sz w:val="22"/>
          <w:szCs w:val="22"/>
          <w:lang w:eastAsia="zh-CN"/>
        </w:rPr>
        <w:t xml:space="preserve"> He</w:t>
      </w:r>
      <w:r w:rsidRPr="00E950AD">
        <w:rPr>
          <w:rFonts w:ascii="Helvetica" w:eastAsia="DengXian" w:hAnsi="Helvetica" w:cs="Arial"/>
          <w:color w:val="000000" w:themeColor="text1"/>
          <w:sz w:val="22"/>
          <w:szCs w:val="22"/>
          <w:lang w:eastAsia="zh-CN"/>
        </w:rPr>
        <w:t xml:space="preserve">: </w:t>
      </w:r>
      <w:r w:rsidRPr="00E950AD">
        <w:rPr>
          <w:rFonts w:ascii="Helvetica" w:hAnsi="Helvetica" w:cs="Arial"/>
          <w:color w:val="000000" w:themeColor="text1"/>
          <w:sz w:val="22"/>
          <w:szCs w:val="22"/>
        </w:rPr>
        <w:t xml:space="preserve">Acrylamide is harmful and toxic; </w:t>
      </w:r>
      <w:r>
        <w:rPr>
          <w:rFonts w:ascii="Helvetica" w:hAnsi="Helvetica" w:cs="Arial"/>
          <w:color w:val="000000" w:themeColor="text1"/>
          <w:sz w:val="22"/>
          <w:szCs w:val="22"/>
        </w:rPr>
        <w:t>it is important to</w:t>
      </w:r>
      <w:r w:rsidRPr="00E950AD">
        <w:rPr>
          <w:rFonts w:ascii="Helvetica" w:eastAsia="DengXian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Pr="00E950AD">
        <w:rPr>
          <w:rFonts w:ascii="Helvetica" w:hAnsi="Helvetica" w:cs="Arial"/>
          <w:color w:val="000000" w:themeColor="text1"/>
          <w:sz w:val="22"/>
          <w:szCs w:val="22"/>
        </w:rPr>
        <w:t xml:space="preserve">handle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it </w:t>
      </w:r>
      <w:r w:rsidRPr="00E950AD">
        <w:rPr>
          <w:rFonts w:ascii="Helvetica" w:hAnsi="Helvetica" w:cs="Arial"/>
          <w:color w:val="000000" w:themeColor="text1"/>
          <w:sz w:val="22"/>
          <w:szCs w:val="22"/>
        </w:rPr>
        <w:t>with appropriate personal protective equipment.</w:t>
      </w:r>
    </w:p>
    <w:p w14:paraId="573427DC" w14:textId="77777777" w:rsidR="00E950AD" w:rsidRDefault="00E950AD" w:rsidP="00E950AD">
      <w:pPr>
        <w:pStyle w:val="ListParagraph"/>
        <w:spacing w:before="240"/>
        <w:ind w:left="108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25F2D86" w14:textId="60278CCC" w:rsidR="00E950AD" w:rsidRPr="00E950AD" w:rsidRDefault="00E950AD" w:rsidP="00E950AD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more directly at the camera.</w:t>
      </w:r>
      <w:r w:rsidR="00BF020C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 w:rsidR="00BF020C" w:rsidRPr="00BF020C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Because this is a warning, instruct talent look more directly at the camera than during the other interview statements.</w:t>
      </w:r>
    </w:p>
    <w:p w14:paraId="3F3810CF" w14:textId="32F7D102" w:rsidR="00A319F7" w:rsidRDefault="00A319F7" w:rsidP="00A319F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Disassemble the gel plates and trim the gel by removing loading wells and unused lanes </w:t>
      </w:r>
      <w:r w:rsidRPr="00D55DE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Place the gel in 0.5X TBE buffer </w:t>
      </w:r>
      <w:r w:rsidRPr="00D55DE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Cut filter paper and nylon membrane to the size of the gel </w:t>
      </w:r>
      <w:r w:rsidRPr="00D55DE1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prewet the paper and membrane </w:t>
      </w:r>
      <w:r w:rsidRPr="00D55DE1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, and assemble the stack for transfer </w:t>
      </w:r>
      <w:r w:rsidRPr="00D55DE1">
        <w:rPr>
          <w:rFonts w:ascii="Helvetica" w:hAnsi="Helvetica" w:cs="Arial"/>
          <w:b/>
          <w:sz w:val="22"/>
          <w:szCs w:val="22"/>
        </w:rPr>
        <w:t>[5]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81A0A1F" w14:textId="77777777" w:rsidR="00A319F7" w:rsidRDefault="00A319F7" w:rsidP="00A319F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BB4E99F" w14:textId="617924F0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removing gel from plates and trimming it. </w:t>
      </w:r>
      <w:r w:rsidR="00AF2037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important!</w:t>
      </w:r>
    </w:p>
    <w:p w14:paraId="4D30DBB3" w14:textId="35055C71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putting gel in buffer. </w:t>
      </w:r>
    </w:p>
    <w:p w14:paraId="29B831E5" w14:textId="2BE3E15D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cutting paper or membrane. </w:t>
      </w:r>
    </w:p>
    <w:p w14:paraId="60496F06" w14:textId="2C1B147A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wetting the paper or membrane. </w:t>
      </w:r>
    </w:p>
    <w:p w14:paraId="25ED59CC" w14:textId="37B13B1D" w:rsidR="00A319F7" w:rsidRP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assembling stack. </w:t>
      </w:r>
    </w:p>
    <w:p w14:paraId="1AEE9E94" w14:textId="4A0343A4" w:rsidR="00450B27" w:rsidRDefault="00450B27" w:rsidP="00A319F7">
      <w:pPr>
        <w:outlineLvl w:val="0"/>
        <w:rPr>
          <w:rFonts w:ascii="Helvetica" w:hAnsi="Helvetica" w:cs="Arial"/>
          <w:sz w:val="22"/>
          <w:szCs w:val="22"/>
        </w:rPr>
      </w:pPr>
    </w:p>
    <w:p w14:paraId="7A46D87F" w14:textId="5C0796BA" w:rsidR="00A319F7" w:rsidRDefault="00A319F7" w:rsidP="00A319F7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the samples from the gel to the membrane in a semi-dry electrophoretic apparatus at 90 milli-Amperes for 20 minutes </w:t>
      </w:r>
      <w:r w:rsidRPr="00D55DE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crosslink the samples by irradiating the membrane at 120 milli-Joules per centimeter squared for 45 to 60 seconds </w:t>
      </w:r>
      <w:r w:rsidRPr="00D55DE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A2E553C" w14:textId="77777777" w:rsidR="00A319F7" w:rsidRDefault="00A319F7" w:rsidP="00A319F7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11B5E0C" w14:textId="60123FD3" w:rsidR="00A319F7" w:rsidRDefault="00A319F7" w:rsidP="00A319F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Samples transferring in the electrophoretic apparatus. </w:t>
      </w:r>
    </w:p>
    <w:p w14:paraId="372777F7" w14:textId="6599E589" w:rsidR="00A319F7" w:rsidRPr="00A319F7" w:rsidRDefault="00A319F7" w:rsidP="00A319F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Membrane being irradiated.</w:t>
      </w:r>
    </w:p>
    <w:p w14:paraId="7AF9281B" w14:textId="08A5DD88" w:rsidR="00565757" w:rsidRPr="006A6324" w:rsidRDefault="00A319F7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Chemiluminescence Detection</w:t>
      </w:r>
    </w:p>
    <w:p w14:paraId="43847F55" w14:textId="5C31881A" w:rsidR="00565757" w:rsidRDefault="00A319F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chemiluminescence detection, begin by adding 20 milliliters of blocking buffer to the membrane and incubating it for 15 to 30 minutes while gently shaking </w:t>
      </w:r>
      <w:r w:rsidRPr="00D55DE1"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Carefully remove the blocking buffer and replace it with conjugate-blocking buffer </w:t>
      </w:r>
      <w:r w:rsidRPr="00D55DE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Incubate</w:t>
      </w:r>
      <w:r w:rsidR="00D55DE1">
        <w:rPr>
          <w:rFonts w:ascii="Helvetica" w:hAnsi="Helvetica" w:cs="Arial"/>
          <w:sz w:val="22"/>
          <w:szCs w:val="22"/>
        </w:rPr>
        <w:t xml:space="preserve"> the membrane</w:t>
      </w:r>
      <w:r>
        <w:rPr>
          <w:rFonts w:ascii="Helvetica" w:hAnsi="Helvetica" w:cs="Arial"/>
          <w:sz w:val="22"/>
          <w:szCs w:val="22"/>
        </w:rPr>
        <w:t xml:space="preserve"> again for 15 minutes </w:t>
      </w:r>
      <w:r w:rsidRPr="00D55DE1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FCD6088" w14:textId="19C3C2BD" w:rsidR="00A319F7" w:rsidRPr="00AD0A19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u w:val="single"/>
        </w:rPr>
      </w:pPr>
      <w:r w:rsidRPr="00AD0A19">
        <w:rPr>
          <w:rFonts w:ascii="Helvetica" w:hAnsi="Helvetica" w:cs="Arial"/>
          <w:sz w:val="22"/>
          <w:szCs w:val="22"/>
          <w:u w:val="single"/>
        </w:rPr>
        <w:t xml:space="preserve">MED: Talent adding blocking buffer and placing membrane on a rotator. </w:t>
      </w:r>
      <w:r w:rsidRPr="00AD0A19">
        <w:rPr>
          <w:rFonts w:ascii="Helvetica" w:hAnsi="Helvetica" w:cs="Arial"/>
          <w:b/>
          <w:sz w:val="22"/>
          <w:szCs w:val="22"/>
          <w:u w:val="single"/>
        </w:rPr>
        <w:t>TEXT: 20 – 25 rpm</w:t>
      </w:r>
      <w:r w:rsidRPr="00AD0A19">
        <w:rPr>
          <w:rFonts w:ascii="Helvetica" w:hAnsi="Helvetica" w:cs="Arial"/>
          <w:sz w:val="22"/>
          <w:szCs w:val="22"/>
          <w:u w:val="single"/>
        </w:rPr>
        <w:t xml:space="preserve"> </w:t>
      </w:r>
    </w:p>
    <w:p w14:paraId="4E8527EF" w14:textId="15643E2B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removing blocking buffer and adding conjugate-blocking buffer.</w:t>
      </w:r>
    </w:p>
    <w:p w14:paraId="41B1A69A" w14:textId="192955A2" w:rsidR="00A319F7" w:rsidRP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Membrane incubating on rotator.</w:t>
      </w:r>
    </w:p>
    <w:p w14:paraId="4D15AC88" w14:textId="024B34F1" w:rsidR="00565757" w:rsidRDefault="00A319F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Wash the membrane 4 times while shaking for 5 minutes per wash </w:t>
      </w:r>
      <w:r w:rsidRPr="00D55DE1"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Then, add 30 milliliters of substrate equilibration buffer to the membrane </w:t>
      </w:r>
      <w:r w:rsidRPr="00D55DE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incubate it for 5 minutes while shaking at 20 to 25 rpm </w:t>
      </w:r>
      <w:r w:rsidRPr="00D55DE1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A3AC5AA" w14:textId="6A04FF5A" w:rsidR="00A319F7" w:rsidRP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washing the membrane. </w:t>
      </w:r>
      <w:r w:rsidRPr="00A319F7">
        <w:rPr>
          <w:rFonts w:ascii="Helvetica" w:hAnsi="Helvetica" w:cs="Arial"/>
          <w:b/>
          <w:sz w:val="22"/>
          <w:szCs w:val="22"/>
        </w:rPr>
        <w:t xml:space="preserve">TEXT: 40 – </w:t>
      </w:r>
      <w:r>
        <w:rPr>
          <w:rFonts w:ascii="Helvetica" w:hAnsi="Helvetica" w:cs="Arial"/>
          <w:b/>
          <w:sz w:val="22"/>
          <w:szCs w:val="22"/>
        </w:rPr>
        <w:t>4</w:t>
      </w:r>
      <w:r w:rsidRPr="00A319F7">
        <w:rPr>
          <w:rFonts w:ascii="Helvetica" w:hAnsi="Helvetica" w:cs="Arial"/>
          <w:b/>
          <w:sz w:val="22"/>
          <w:szCs w:val="22"/>
        </w:rPr>
        <w:t>5 rpm</w:t>
      </w:r>
    </w:p>
    <w:p w14:paraId="5CC504D9" w14:textId="45A517F1" w:rsidR="00A319F7" w:rsidRPr="000A2B6F" w:rsidRDefault="000A2B6F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0A2B6F">
        <w:rPr>
          <w:rFonts w:ascii="Helvetica" w:hAnsi="Helvetica" w:cs="Arial"/>
          <w:i/>
          <w:iCs/>
          <w:color w:val="0070C0"/>
          <w:sz w:val="22"/>
          <w:szCs w:val="22"/>
        </w:rPr>
        <w:t>Use 4.1.1. first part</w:t>
      </w:r>
      <w:r w:rsidR="00A319F7" w:rsidRPr="000A2B6F">
        <w:rPr>
          <w:rFonts w:ascii="Helvetica" w:hAnsi="Helvetica" w:cs="Arial"/>
          <w:i/>
          <w:iCs/>
          <w:color w:val="0070C0"/>
          <w:sz w:val="22"/>
          <w:szCs w:val="22"/>
        </w:rPr>
        <w:t xml:space="preserve">: Talent adding buffer to membrane. </w:t>
      </w:r>
      <w:r w:rsidRPr="000A2B6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NOTE to editor: Blur any labels on the tubes/ reagents because this step involves different reagents than</w:t>
      </w:r>
      <w:r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  <w:highlight w:val="green"/>
        </w:rPr>
        <w:t>4.1.1</w:t>
      </w:r>
      <w:r>
        <w:rPr>
          <w:rFonts w:ascii="Helvetica" w:hAnsi="Helvetica" w:cs="Arial"/>
          <w:color w:val="000000" w:themeColor="text1"/>
          <w:sz w:val="22"/>
          <w:szCs w:val="22"/>
          <w:highlight w:val="green"/>
        </w:rPr>
        <w:t>.</w:t>
      </w:r>
    </w:p>
    <w:p w14:paraId="47605053" w14:textId="69944580" w:rsidR="00A319F7" w:rsidRPr="000A2B6F" w:rsidRDefault="000A2B6F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0A2B6F">
        <w:rPr>
          <w:rFonts w:ascii="Helvetica" w:hAnsi="Helvetica" w:cs="Arial"/>
          <w:i/>
          <w:iCs/>
          <w:color w:val="0070C0"/>
          <w:sz w:val="22"/>
          <w:szCs w:val="22"/>
        </w:rPr>
        <w:t xml:space="preserve">Use 4.1.1. </w:t>
      </w:r>
      <w:r w:rsidRPr="000A2B6F">
        <w:rPr>
          <w:rFonts w:ascii="Helvetica" w:hAnsi="Helvetica" w:cs="Arial"/>
          <w:i/>
          <w:iCs/>
          <w:color w:val="0070C0"/>
          <w:sz w:val="22"/>
          <w:szCs w:val="22"/>
        </w:rPr>
        <w:t>second</w:t>
      </w:r>
      <w:r w:rsidRPr="000A2B6F">
        <w:rPr>
          <w:rFonts w:ascii="Helvetica" w:hAnsi="Helvetica" w:cs="Arial"/>
          <w:i/>
          <w:iCs/>
          <w:color w:val="0070C0"/>
          <w:sz w:val="22"/>
          <w:szCs w:val="22"/>
        </w:rPr>
        <w:t xml:space="preserve"> part</w:t>
      </w:r>
      <w:r w:rsidR="00A319F7" w:rsidRPr="000A2B6F">
        <w:rPr>
          <w:rFonts w:ascii="Helvetica" w:hAnsi="Helvetica" w:cs="Arial"/>
          <w:i/>
          <w:iCs/>
          <w:color w:val="0070C0"/>
          <w:sz w:val="22"/>
          <w:szCs w:val="22"/>
        </w:rPr>
        <w:t>: Talent placing membrane on a shaker.</w:t>
      </w:r>
    </w:p>
    <w:p w14:paraId="5388B047" w14:textId="515D6C9C" w:rsidR="00565757" w:rsidRDefault="00A319F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Cover the entire surface of the membrane with substrate working solution and incubate for 5 minutes </w:t>
      </w:r>
      <w:r w:rsidRPr="00D55DE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the incubation, scan the membrane in a chemiluminescent imaging system for 1 to 3 seconds </w:t>
      </w:r>
      <w:r w:rsidRPr="00D55DE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81C8966" w14:textId="622DE885" w:rsidR="00A319F7" w:rsidRDefault="00A319F7" w:rsidP="00A319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covering the membrane with solution. </w:t>
      </w:r>
    </w:p>
    <w:p w14:paraId="033AF5B7" w14:textId="0A59B01D" w:rsidR="00A319F7" w:rsidRPr="00D55DE1" w:rsidRDefault="00A319F7" w:rsidP="00D55DE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Talent imaging the membrane. 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9B7A508" w14:textId="77777777" w:rsidR="00681172" w:rsidRDefault="00681172" w:rsidP="004E3F8E">
      <w:pPr>
        <w:pStyle w:val="Title"/>
        <w:jc w:val="center"/>
        <w:rPr>
          <w:rFonts w:ascii="Helvetica" w:hAnsi="Helvetica"/>
        </w:rPr>
      </w:pPr>
    </w:p>
    <w:p w14:paraId="515EAFFD" w14:textId="77777777" w:rsidR="00681172" w:rsidRDefault="00681172" w:rsidP="004E3F8E">
      <w:pPr>
        <w:pStyle w:val="Title"/>
        <w:jc w:val="center"/>
        <w:rPr>
          <w:rFonts w:ascii="Helvetica" w:hAnsi="Helvetica"/>
        </w:rPr>
      </w:pPr>
    </w:p>
    <w:p w14:paraId="5FD7C3C7" w14:textId="77777777" w:rsidR="00681172" w:rsidRDefault="00681172" w:rsidP="004E3F8E">
      <w:pPr>
        <w:pStyle w:val="Title"/>
        <w:jc w:val="center"/>
        <w:rPr>
          <w:rFonts w:ascii="Helvetica" w:hAnsi="Helvetica"/>
        </w:rPr>
      </w:pPr>
    </w:p>
    <w:p w14:paraId="56F826D8" w14:textId="77777777" w:rsidR="00681172" w:rsidRDefault="00681172" w:rsidP="004E3F8E">
      <w:pPr>
        <w:pStyle w:val="Title"/>
        <w:jc w:val="center"/>
        <w:rPr>
          <w:rFonts w:ascii="Helvetica" w:hAnsi="Helvetica"/>
        </w:rPr>
      </w:pPr>
    </w:p>
    <w:p w14:paraId="47524623" w14:textId="68515176" w:rsidR="00681172" w:rsidRDefault="00681172" w:rsidP="00BF020C">
      <w:pPr>
        <w:pStyle w:val="Title"/>
        <w:rPr>
          <w:rFonts w:ascii="Helvetica" w:hAnsi="Helvetica"/>
        </w:rPr>
      </w:pPr>
      <w:bookmarkStart w:id="2" w:name="_GoBack"/>
      <w:bookmarkEnd w:id="2"/>
    </w:p>
    <w:p w14:paraId="12AF1687" w14:textId="77777777" w:rsidR="00BF020C" w:rsidRPr="00BF020C" w:rsidRDefault="00BF020C" w:rsidP="00BF020C"/>
    <w:p w14:paraId="6B8A91F5" w14:textId="3A5995EA" w:rsidR="005E2B7E" w:rsidRPr="00681172" w:rsidRDefault="00177B33" w:rsidP="00681172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1C330F8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D55DE1">
        <w:rPr>
          <w:rFonts w:ascii="Helvetica" w:hAnsi="Helvetica" w:cs="Arial"/>
          <w:b/>
          <w:sz w:val="22"/>
          <w:szCs w:val="22"/>
        </w:rPr>
        <w:t xml:space="preserve">Interaction of MEIOB and MOV10 Proteins with Nucleic Acids 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08871657" w:rsidR="00395684" w:rsidRDefault="00D55DE1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Purification of the MEIOB proteins A, C, and E can be verified with Coomassie blue staining and western blot analysis. The red arrows indicate the positions of the purified MEIOB proteins [1].</w:t>
      </w:r>
    </w:p>
    <w:p w14:paraId="108F73DF" w14:textId="445A6188" w:rsidR="00D55DE1" w:rsidRDefault="00D55DE1" w:rsidP="00D55DE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 B.</w:t>
      </w:r>
    </w:p>
    <w:p w14:paraId="515B64D9" w14:textId="33EC354A" w:rsidR="00395684" w:rsidRDefault="00D55DE1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Interactions of MEIOB and single-stranded DNA can be visualized using EMSA [1]. Concentration dependent binding [2] and cleavage [3] are observed. As expected, only the wild-type MEIOB-A interacts with the DNA while the mutant MEIOB-E and MEIOB-C do not [4]. </w:t>
      </w:r>
    </w:p>
    <w:p w14:paraId="127F5D7D" w14:textId="7C5FC4DE" w:rsidR="00D55DE1" w:rsidRDefault="00D55DE1" w:rsidP="00D55DE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 B and C.</w:t>
      </w:r>
    </w:p>
    <w:p w14:paraId="011072F0" w14:textId="757315A4" w:rsidR="00D55DE1" w:rsidRDefault="00D55DE1" w:rsidP="00D55DE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B. </w:t>
      </w:r>
      <w:r w:rsidRPr="00D55DE1">
        <w:rPr>
          <w:rFonts w:ascii="Helvetica" w:hAnsi="Helvetica" w:cs="Arial"/>
          <w:i/>
          <w:color w:val="0070C0"/>
          <w:sz w:val="22"/>
          <w:szCs w:val="22"/>
        </w:rPr>
        <w:t>Video Editor: Emphasize the 2</w:t>
      </w:r>
      <w:r w:rsidRPr="00D55DE1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nd</w:t>
      </w:r>
      <w:r w:rsidRPr="00D55DE1">
        <w:rPr>
          <w:rFonts w:ascii="Helvetica" w:hAnsi="Helvetica" w:cs="Arial"/>
          <w:i/>
          <w:color w:val="0070C0"/>
          <w:sz w:val="22"/>
          <w:szCs w:val="22"/>
        </w:rPr>
        <w:t>, 3</w:t>
      </w:r>
      <w:r w:rsidRPr="00D55DE1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rd</w:t>
      </w:r>
      <w:r w:rsidRPr="00D55DE1">
        <w:rPr>
          <w:rFonts w:ascii="Helvetica" w:hAnsi="Helvetica" w:cs="Arial"/>
          <w:i/>
          <w:color w:val="0070C0"/>
          <w:sz w:val="22"/>
          <w:szCs w:val="22"/>
        </w:rPr>
        <w:t>, and 4</w:t>
      </w:r>
      <w:r w:rsidRPr="00D55DE1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th</w:t>
      </w:r>
      <w:r w:rsidRPr="00D55DE1">
        <w:rPr>
          <w:rFonts w:ascii="Helvetica" w:hAnsi="Helvetica" w:cs="Arial"/>
          <w:i/>
          <w:color w:val="0070C0"/>
          <w:sz w:val="22"/>
          <w:szCs w:val="22"/>
        </w:rPr>
        <w:t xml:space="preserve"> lane (A).</w:t>
      </w:r>
    </w:p>
    <w:p w14:paraId="6E6C7E3B" w14:textId="6FDD7A56" w:rsidR="00D55DE1" w:rsidRDefault="00D55DE1" w:rsidP="00D55DE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C. </w:t>
      </w:r>
      <w:r w:rsidRPr="00D55DE1">
        <w:rPr>
          <w:rFonts w:ascii="Helvetica" w:hAnsi="Helvetica" w:cs="Arial"/>
          <w:i/>
          <w:color w:val="0070C0"/>
          <w:sz w:val="22"/>
          <w:szCs w:val="22"/>
        </w:rPr>
        <w:t>Video Editor: Emphasize the 2</w:t>
      </w:r>
      <w:r w:rsidRPr="00D55DE1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nd</w:t>
      </w:r>
      <w:r w:rsidRPr="00D55DE1">
        <w:rPr>
          <w:rFonts w:ascii="Helvetica" w:hAnsi="Helvetica" w:cs="Arial"/>
          <w:i/>
          <w:color w:val="0070C0"/>
          <w:sz w:val="22"/>
          <w:szCs w:val="22"/>
        </w:rPr>
        <w:t>, 3</w:t>
      </w:r>
      <w:r w:rsidRPr="00D55DE1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rd</w:t>
      </w:r>
      <w:r w:rsidRPr="00D55DE1">
        <w:rPr>
          <w:rFonts w:ascii="Helvetica" w:hAnsi="Helvetica" w:cs="Arial"/>
          <w:i/>
          <w:color w:val="0070C0"/>
          <w:sz w:val="22"/>
          <w:szCs w:val="22"/>
        </w:rPr>
        <w:t>, and 4</w:t>
      </w:r>
      <w:r w:rsidRPr="00D55DE1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th</w:t>
      </w:r>
      <w:r w:rsidRPr="00D55DE1">
        <w:rPr>
          <w:rFonts w:ascii="Helvetica" w:hAnsi="Helvetica" w:cs="Arial"/>
          <w:i/>
          <w:color w:val="0070C0"/>
          <w:sz w:val="22"/>
          <w:szCs w:val="22"/>
        </w:rPr>
        <w:t xml:space="preserve"> lane (A).</w:t>
      </w:r>
    </w:p>
    <w:p w14:paraId="2A690F17" w14:textId="283A6A45" w:rsidR="00D55DE1" w:rsidRPr="00D55DE1" w:rsidRDefault="00D55DE1" w:rsidP="00D55DE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Figures 2 B and C. </w:t>
      </w:r>
      <w:r w:rsidRPr="00D55DE1">
        <w:rPr>
          <w:rFonts w:ascii="Helvetica" w:hAnsi="Helvetica" w:cs="Arial"/>
          <w:i/>
          <w:color w:val="0070C0"/>
          <w:sz w:val="22"/>
          <w:szCs w:val="22"/>
        </w:rPr>
        <w:t>Video Editor: Emphasize the 5</w:t>
      </w:r>
      <w:r w:rsidRPr="00D55DE1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th</w:t>
      </w:r>
      <w:r w:rsidRPr="00D55DE1">
        <w:rPr>
          <w:rFonts w:ascii="Helvetica" w:hAnsi="Helvetica" w:cs="Arial"/>
          <w:i/>
          <w:color w:val="0070C0"/>
          <w:sz w:val="22"/>
          <w:szCs w:val="22"/>
        </w:rPr>
        <w:t xml:space="preserve"> and 7</w:t>
      </w:r>
      <w:r w:rsidRPr="00D55DE1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th</w:t>
      </w:r>
      <w:r w:rsidRPr="00D55DE1">
        <w:rPr>
          <w:rFonts w:ascii="Helvetica" w:hAnsi="Helvetica" w:cs="Arial"/>
          <w:i/>
          <w:color w:val="0070C0"/>
          <w:sz w:val="22"/>
          <w:szCs w:val="22"/>
        </w:rPr>
        <w:t xml:space="preserve"> lanes (E and C).</w:t>
      </w:r>
    </w:p>
    <w:p w14:paraId="3A38C88D" w14:textId="534340C9" w:rsidR="00395684" w:rsidRDefault="00D55DE1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Interactions of MEIOB and single-stranded RNA can also be observed [1]. Wild-type MEIOB shows concentration-dependent binding [2] and exonuclease activity on single-stranded RNA [2]. However, quantitative comparison shows that MEIOB binds DNA with higher efficiency than RNA [3]. </w:t>
      </w:r>
    </w:p>
    <w:p w14:paraId="559979DE" w14:textId="6F4FD61F" w:rsidR="00D55DE1" w:rsidRDefault="00D55DE1" w:rsidP="00D55DE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A and B. </w:t>
      </w:r>
    </w:p>
    <w:p w14:paraId="221E26E1" w14:textId="77777777" w:rsidR="00D55DE1" w:rsidRDefault="00D55DE1" w:rsidP="00D55DE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A. </w:t>
      </w:r>
      <w:r w:rsidRPr="00D55DE1">
        <w:rPr>
          <w:rFonts w:ascii="Helvetica" w:hAnsi="Helvetica" w:cs="Arial"/>
          <w:i/>
          <w:color w:val="0070C0"/>
          <w:sz w:val="22"/>
          <w:szCs w:val="22"/>
        </w:rPr>
        <w:t>Video Editor: Emphasize the 2</w:t>
      </w:r>
      <w:r w:rsidRPr="00D55DE1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nd</w:t>
      </w:r>
      <w:r w:rsidRPr="00D55DE1">
        <w:rPr>
          <w:rFonts w:ascii="Helvetica" w:hAnsi="Helvetica" w:cs="Arial"/>
          <w:i/>
          <w:color w:val="0070C0"/>
          <w:sz w:val="22"/>
          <w:szCs w:val="22"/>
        </w:rPr>
        <w:t>, 3</w:t>
      </w:r>
      <w:r w:rsidRPr="00D55DE1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rd</w:t>
      </w:r>
      <w:r w:rsidRPr="00D55DE1">
        <w:rPr>
          <w:rFonts w:ascii="Helvetica" w:hAnsi="Helvetica" w:cs="Arial"/>
          <w:i/>
          <w:color w:val="0070C0"/>
          <w:sz w:val="22"/>
          <w:szCs w:val="22"/>
        </w:rPr>
        <w:t>, and 4</w:t>
      </w:r>
      <w:r w:rsidRPr="00D55DE1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th</w:t>
      </w:r>
      <w:r w:rsidRPr="00D55DE1">
        <w:rPr>
          <w:rFonts w:ascii="Helvetica" w:hAnsi="Helvetica" w:cs="Arial"/>
          <w:i/>
          <w:color w:val="0070C0"/>
          <w:sz w:val="22"/>
          <w:szCs w:val="22"/>
        </w:rPr>
        <w:t xml:space="preserve"> lane (A).</w:t>
      </w:r>
    </w:p>
    <w:p w14:paraId="544B82C6" w14:textId="77777777" w:rsidR="00D55DE1" w:rsidRDefault="00D55DE1" w:rsidP="00D55DE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B. </w:t>
      </w:r>
      <w:r w:rsidRPr="00D55DE1">
        <w:rPr>
          <w:rFonts w:ascii="Helvetica" w:hAnsi="Helvetica" w:cs="Arial"/>
          <w:i/>
          <w:color w:val="0070C0"/>
          <w:sz w:val="22"/>
          <w:szCs w:val="22"/>
        </w:rPr>
        <w:t>Video Editor: Emphasize the 2</w:t>
      </w:r>
      <w:r w:rsidRPr="00D55DE1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nd</w:t>
      </w:r>
      <w:r w:rsidRPr="00D55DE1">
        <w:rPr>
          <w:rFonts w:ascii="Helvetica" w:hAnsi="Helvetica" w:cs="Arial"/>
          <w:i/>
          <w:color w:val="0070C0"/>
          <w:sz w:val="22"/>
          <w:szCs w:val="22"/>
        </w:rPr>
        <w:t>, 3</w:t>
      </w:r>
      <w:r w:rsidRPr="00D55DE1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rd</w:t>
      </w:r>
      <w:r w:rsidRPr="00D55DE1">
        <w:rPr>
          <w:rFonts w:ascii="Helvetica" w:hAnsi="Helvetica" w:cs="Arial"/>
          <w:i/>
          <w:color w:val="0070C0"/>
          <w:sz w:val="22"/>
          <w:szCs w:val="22"/>
        </w:rPr>
        <w:t>, and 4</w:t>
      </w:r>
      <w:r w:rsidRPr="00D55DE1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th</w:t>
      </w:r>
      <w:r w:rsidRPr="00D55DE1">
        <w:rPr>
          <w:rFonts w:ascii="Helvetica" w:hAnsi="Helvetica" w:cs="Arial"/>
          <w:i/>
          <w:color w:val="0070C0"/>
          <w:sz w:val="22"/>
          <w:szCs w:val="22"/>
        </w:rPr>
        <w:t xml:space="preserve"> lane (A).</w:t>
      </w:r>
    </w:p>
    <w:p w14:paraId="43FE8D25" w14:textId="5E50BC30" w:rsidR="00D55DE1" w:rsidRDefault="00D55DE1" w:rsidP="00D55DE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3 C.</w:t>
      </w:r>
    </w:p>
    <w:p w14:paraId="5A5055B4" w14:textId="77777777" w:rsidR="00D55DE1" w:rsidRDefault="00D55DE1" w:rsidP="00D55DE1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B35ABBC" w14:textId="56F4B32E" w:rsidR="00D55DE1" w:rsidRDefault="00D55DE1" w:rsidP="00D55DE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Purification of MOV10 was verified with Coomassie blue staining [1] and the protein’s helicase activity was measured on an RNA duplex with a 5-prime overhang [2]. As reaction time increases, MOV10 progressively unwinds the double-stranded RNA [3]. </w:t>
      </w:r>
    </w:p>
    <w:p w14:paraId="048ACEEC" w14:textId="77777777" w:rsidR="00D55DE1" w:rsidRDefault="00D55DE1" w:rsidP="00D55DE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4439D11" w14:textId="77777777" w:rsidR="00D55DE1" w:rsidRDefault="00D55DE1" w:rsidP="00D55DE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 A. </w:t>
      </w:r>
    </w:p>
    <w:p w14:paraId="5CAD3859" w14:textId="77777777" w:rsidR="00D55DE1" w:rsidRDefault="00D55DE1" w:rsidP="00D55DE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 B. </w:t>
      </w:r>
    </w:p>
    <w:p w14:paraId="64D65D9E" w14:textId="4170B6AA" w:rsidR="00D55DE1" w:rsidRDefault="00D55DE1" w:rsidP="00D55DE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 B. </w:t>
      </w:r>
      <w:r w:rsidRPr="00D55DE1">
        <w:rPr>
          <w:rFonts w:ascii="Helvetica" w:hAnsi="Helvetica" w:cs="Arial"/>
          <w:i/>
          <w:color w:val="0070C0"/>
          <w:sz w:val="22"/>
          <w:szCs w:val="22"/>
        </w:rPr>
        <w:t>Video Editor: Emphasize the second band progressively becoming brighter in the 0 through 60 min lanes.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C1C64ED" w14:textId="77777777" w:rsidR="00D55DE1" w:rsidRDefault="00D55DE1" w:rsidP="00D55DE1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83775EA" w14:textId="4E5401BB" w:rsidR="00D55DE1" w:rsidRDefault="00D55DE1" w:rsidP="00D55DE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reduce cost of the assay, the chemiluminescence detection can be performed with either a 2-fold dilution of the detection kit reagents [1] or with self-made reagents [2]. </w:t>
      </w:r>
    </w:p>
    <w:p w14:paraId="07D33DE6" w14:textId="77777777" w:rsidR="00D55DE1" w:rsidRDefault="00D55DE1" w:rsidP="00D55DE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117640E" w14:textId="741BF9B9" w:rsidR="00D55DE1" w:rsidRDefault="00D55DE1" w:rsidP="00D55DE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5. </w:t>
      </w:r>
      <w:r w:rsidRPr="00D55DE1">
        <w:rPr>
          <w:rFonts w:ascii="Helvetica" w:hAnsi="Helvetica" w:cs="Arial"/>
          <w:i/>
          <w:color w:val="0070C0"/>
          <w:sz w:val="22"/>
          <w:szCs w:val="22"/>
        </w:rPr>
        <w:t>Video Editor: Emphasize center image (2X diluted commercial).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2658470" w14:textId="043DB4F6" w:rsidR="00D55DE1" w:rsidRPr="00D55DE1" w:rsidRDefault="00D55DE1" w:rsidP="00D55DE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5. </w:t>
      </w:r>
      <w:r w:rsidRPr="00D55DE1">
        <w:rPr>
          <w:rFonts w:ascii="Helvetica" w:hAnsi="Helvetica" w:cs="Arial"/>
          <w:i/>
          <w:color w:val="0070C0"/>
          <w:sz w:val="22"/>
          <w:szCs w:val="22"/>
        </w:rPr>
        <w:t>Video Editor: Emphasize the 3</w:t>
      </w:r>
      <w:r w:rsidRPr="00D55DE1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rd</w:t>
      </w:r>
      <w:r w:rsidRPr="00D55DE1">
        <w:rPr>
          <w:rFonts w:ascii="Helvetica" w:hAnsi="Helvetica" w:cs="Arial"/>
          <w:i/>
          <w:color w:val="0070C0"/>
          <w:sz w:val="22"/>
          <w:szCs w:val="22"/>
        </w:rPr>
        <w:t xml:space="preserve"> image (self-made reagents).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63504116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C4FFD3B" w14:textId="0E72247C" w:rsidR="00B20452" w:rsidRPr="00B20452" w:rsidRDefault="00B20452" w:rsidP="00B20452">
      <w:pPr>
        <w:pStyle w:val="ListParagraph"/>
        <w:ind w:left="360"/>
        <w:rPr>
          <w:rFonts w:ascii="Times New Roman" w:eastAsia="Times New Roman" w:hAnsi="Times New Roman"/>
          <w:szCs w:val="24"/>
        </w:rPr>
      </w:pPr>
    </w:p>
    <w:p w14:paraId="03F89A5A" w14:textId="32FC2638" w:rsidR="00CE10F2" w:rsidRPr="009A28B1" w:rsidRDefault="00B20452" w:rsidP="00B20452">
      <w:pPr>
        <w:pStyle w:val="ListParagraph"/>
        <w:numPr>
          <w:ilvl w:val="1"/>
          <w:numId w:val="12"/>
        </w:numPr>
        <w:rPr>
          <w:rFonts w:ascii="Helvetica" w:eastAsia="Times New Roman" w:hAnsi="Helvetica"/>
          <w:color w:val="000000" w:themeColor="text1"/>
          <w:sz w:val="22"/>
          <w:szCs w:val="22"/>
        </w:rPr>
      </w:pPr>
      <w:proofErr w:type="spellStart"/>
      <w:r w:rsidRPr="009A28B1">
        <w:rPr>
          <w:rFonts w:ascii="Helvetica" w:hAnsi="Helvetica" w:cs="Arial"/>
          <w:b/>
          <w:color w:val="000000" w:themeColor="text1"/>
          <w:sz w:val="22"/>
          <w:szCs w:val="22"/>
        </w:rPr>
        <w:t>Wenxiu</w:t>
      </w:r>
      <w:proofErr w:type="spellEnd"/>
      <w:r w:rsidRPr="009A28B1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He</w:t>
      </w:r>
      <w:r w:rsidR="00472752" w:rsidRPr="009A28B1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9A28B1">
        <w:rPr>
          <w:rFonts w:ascii="Helvetica" w:eastAsia="Times New Roman" w:hAnsi="Helvetica"/>
          <w:color w:val="000000" w:themeColor="text1"/>
          <w:sz w:val="22"/>
          <w:szCs w:val="22"/>
        </w:rPr>
        <w:t>The protocol described here successfully uses biotin-labeled nucleic acids as substrates for in vitro biochemical assays such as EMSA and for enzymatic reactions in which biotin has not been commonly used.</w:t>
      </w:r>
    </w:p>
    <w:p w14:paraId="0E52FF26" w14:textId="77777777" w:rsidR="00B20452" w:rsidRPr="009A28B1" w:rsidRDefault="00B20452" w:rsidP="00B20452">
      <w:pPr>
        <w:pStyle w:val="ListParagraph"/>
        <w:ind w:left="1080"/>
        <w:rPr>
          <w:rFonts w:ascii="Helvetica" w:eastAsia="Times New Roman" w:hAnsi="Helvetica"/>
          <w:color w:val="000000" w:themeColor="text1"/>
          <w:sz w:val="22"/>
          <w:szCs w:val="22"/>
        </w:rPr>
      </w:pPr>
    </w:p>
    <w:p w14:paraId="2C1A10C5" w14:textId="7A76A4E7" w:rsidR="00B20452" w:rsidRPr="009A28B1" w:rsidRDefault="00B20452" w:rsidP="00B20452">
      <w:pPr>
        <w:pStyle w:val="ListParagraph"/>
        <w:numPr>
          <w:ilvl w:val="2"/>
          <w:numId w:val="12"/>
        </w:numPr>
        <w:rPr>
          <w:rFonts w:ascii="Helvetica" w:eastAsia="Times New Roman" w:hAnsi="Helvetica"/>
          <w:color w:val="000000" w:themeColor="text1"/>
          <w:sz w:val="22"/>
          <w:szCs w:val="22"/>
        </w:rPr>
      </w:pPr>
      <w:r w:rsidRPr="009A28B1">
        <w:rPr>
          <w:rFonts w:ascii="Helvetica" w:hAnsi="Helvetica" w:cs="Arial"/>
          <w:sz w:val="22"/>
          <w:szCs w:val="22"/>
        </w:rPr>
        <w:t>INTERVIEW: Named talent says the statement above in an interview-style shot, looking slightly off-camera.</w:t>
      </w:r>
    </w:p>
    <w:p w14:paraId="34C9218C" w14:textId="77777777" w:rsidR="00DF660C" w:rsidRPr="00456A5D" w:rsidRDefault="00DF660C" w:rsidP="00DF660C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2F04177C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4F7C9" w14:textId="77777777" w:rsidR="000126C1" w:rsidRDefault="000126C1">
      <w:r>
        <w:separator/>
      </w:r>
    </w:p>
  </w:endnote>
  <w:endnote w:type="continuationSeparator" w:id="0">
    <w:p w14:paraId="1184D4F1" w14:textId="77777777" w:rsidR="000126C1" w:rsidRDefault="0001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icrosoft YaHei UI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游明朝">
    <w:altName w:val="宋体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altName w:val="宋体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Times New Roman"/>
    <w:panose1 w:val="020B0604020202020204"/>
    <w:charset w:val="A1"/>
    <w:family w:val="auto"/>
    <w:pitch w:val="default"/>
    <w:sig w:usb0="00000000" w:usb1="00000000" w:usb2="00000000" w:usb3="00000000" w:csb0="00000008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B357C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B357C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2F9B4" w14:textId="77777777" w:rsidR="000126C1" w:rsidRDefault="000126C1">
      <w:r>
        <w:separator/>
      </w:r>
    </w:p>
  </w:footnote>
  <w:footnote w:type="continuationSeparator" w:id="0">
    <w:p w14:paraId="473DC904" w14:textId="77777777" w:rsidR="000126C1" w:rsidRDefault="00012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FF0A581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60C" w:rsidRPr="00DF660C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 xml:space="preserve"> </w:t>
    </w:r>
    <w:r w:rsidR="00DF660C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FDA3FBE"/>
    <w:multiLevelType w:val="multilevel"/>
    <w:tmpl w:val="231A0F1E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D6B2E"/>
    <w:multiLevelType w:val="multilevel"/>
    <w:tmpl w:val="17D24C08"/>
    <w:lvl w:ilvl="0">
      <w:start w:val="2"/>
      <w:numFmt w:val="decimal"/>
      <w:lvlText w:val="%1.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Helvetica Neue" w:eastAsia="Helvetica Neue" w:hAnsi="Helvetica Neue" w:cs="Helvetica Neue"/>
      </w:rPr>
    </w:lvl>
    <w:lvl w:ilvl="2">
      <w:start w:val="1"/>
      <w:numFmt w:val="decimal"/>
      <w:lvlText w:val="%1.%2.%3."/>
      <w:lvlJc w:val="left"/>
      <w:pPr>
        <w:ind w:left="1368" w:hanging="646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2"/>
  </w:num>
  <w:num w:numId="12">
    <w:abstractNumId w:val="31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1"/>
  </w:num>
  <w:num w:numId="37">
    <w:abstractNumId w:val="27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26C1"/>
    <w:rsid w:val="00013862"/>
    <w:rsid w:val="00023E22"/>
    <w:rsid w:val="00025DE9"/>
    <w:rsid w:val="00037D76"/>
    <w:rsid w:val="00043807"/>
    <w:rsid w:val="000660E6"/>
    <w:rsid w:val="00074929"/>
    <w:rsid w:val="00083792"/>
    <w:rsid w:val="00090BAC"/>
    <w:rsid w:val="000A2B6F"/>
    <w:rsid w:val="000B0B1A"/>
    <w:rsid w:val="000B4E9A"/>
    <w:rsid w:val="000D065F"/>
    <w:rsid w:val="000D17E8"/>
    <w:rsid w:val="000D2C59"/>
    <w:rsid w:val="000D35D9"/>
    <w:rsid w:val="000E222D"/>
    <w:rsid w:val="00106F46"/>
    <w:rsid w:val="001115D1"/>
    <w:rsid w:val="00117049"/>
    <w:rsid w:val="00125924"/>
    <w:rsid w:val="00126973"/>
    <w:rsid w:val="00145DDB"/>
    <w:rsid w:val="00151824"/>
    <w:rsid w:val="00154985"/>
    <w:rsid w:val="00162D51"/>
    <w:rsid w:val="00177B33"/>
    <w:rsid w:val="001819E3"/>
    <w:rsid w:val="00184EF9"/>
    <w:rsid w:val="00191A77"/>
    <w:rsid w:val="001B2C38"/>
    <w:rsid w:val="001B3024"/>
    <w:rsid w:val="001B5C46"/>
    <w:rsid w:val="001C3C85"/>
    <w:rsid w:val="001C7BBC"/>
    <w:rsid w:val="001D3BA9"/>
    <w:rsid w:val="001E230F"/>
    <w:rsid w:val="001E52A3"/>
    <w:rsid w:val="001F0890"/>
    <w:rsid w:val="00222611"/>
    <w:rsid w:val="00234C89"/>
    <w:rsid w:val="00247BFF"/>
    <w:rsid w:val="0025310D"/>
    <w:rsid w:val="002544F1"/>
    <w:rsid w:val="00256022"/>
    <w:rsid w:val="002617AD"/>
    <w:rsid w:val="00265C44"/>
    <w:rsid w:val="002704D8"/>
    <w:rsid w:val="00277C90"/>
    <w:rsid w:val="00283E3E"/>
    <w:rsid w:val="00284521"/>
    <w:rsid w:val="002A5409"/>
    <w:rsid w:val="002B0D88"/>
    <w:rsid w:val="002B26D4"/>
    <w:rsid w:val="002B357C"/>
    <w:rsid w:val="002B55D9"/>
    <w:rsid w:val="002C54DB"/>
    <w:rsid w:val="002D52A1"/>
    <w:rsid w:val="002E7521"/>
    <w:rsid w:val="002F3829"/>
    <w:rsid w:val="002F587E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65453"/>
    <w:rsid w:val="00367FE0"/>
    <w:rsid w:val="00395684"/>
    <w:rsid w:val="003A1109"/>
    <w:rsid w:val="003A49C2"/>
    <w:rsid w:val="003B5E26"/>
    <w:rsid w:val="003D0847"/>
    <w:rsid w:val="003E2BC9"/>
    <w:rsid w:val="00414B4F"/>
    <w:rsid w:val="00417129"/>
    <w:rsid w:val="00440FFA"/>
    <w:rsid w:val="00450B27"/>
    <w:rsid w:val="00453116"/>
    <w:rsid w:val="00455510"/>
    <w:rsid w:val="00456A5D"/>
    <w:rsid w:val="00472752"/>
    <w:rsid w:val="0047306D"/>
    <w:rsid w:val="00482D4C"/>
    <w:rsid w:val="004A6DA3"/>
    <w:rsid w:val="004C1095"/>
    <w:rsid w:val="004C2DAD"/>
    <w:rsid w:val="004E2BE1"/>
    <w:rsid w:val="004E35F1"/>
    <w:rsid w:val="004E3AAA"/>
    <w:rsid w:val="004E3F8E"/>
    <w:rsid w:val="004F664D"/>
    <w:rsid w:val="0050097F"/>
    <w:rsid w:val="0050261F"/>
    <w:rsid w:val="00511F52"/>
    <w:rsid w:val="00513853"/>
    <w:rsid w:val="00530DD9"/>
    <w:rsid w:val="005320E4"/>
    <w:rsid w:val="00536D89"/>
    <w:rsid w:val="00557116"/>
    <w:rsid w:val="0055763A"/>
    <w:rsid w:val="00565757"/>
    <w:rsid w:val="00585483"/>
    <w:rsid w:val="005A09D8"/>
    <w:rsid w:val="005A1F5E"/>
    <w:rsid w:val="005A3F8F"/>
    <w:rsid w:val="005B6859"/>
    <w:rsid w:val="005C04CF"/>
    <w:rsid w:val="005C4ED0"/>
    <w:rsid w:val="005D783F"/>
    <w:rsid w:val="005E12EB"/>
    <w:rsid w:val="005E2B7E"/>
    <w:rsid w:val="005F18A3"/>
    <w:rsid w:val="006346FE"/>
    <w:rsid w:val="006402D4"/>
    <w:rsid w:val="006416C1"/>
    <w:rsid w:val="00645B93"/>
    <w:rsid w:val="00647EDE"/>
    <w:rsid w:val="00654735"/>
    <w:rsid w:val="006556DE"/>
    <w:rsid w:val="006565A0"/>
    <w:rsid w:val="006617AB"/>
    <w:rsid w:val="00664850"/>
    <w:rsid w:val="006801B1"/>
    <w:rsid w:val="00681172"/>
    <w:rsid w:val="0069665E"/>
    <w:rsid w:val="006A6324"/>
    <w:rsid w:val="006C08AE"/>
    <w:rsid w:val="006C0E87"/>
    <w:rsid w:val="006D6831"/>
    <w:rsid w:val="006E4B26"/>
    <w:rsid w:val="006F3E4D"/>
    <w:rsid w:val="0071294C"/>
    <w:rsid w:val="007213B3"/>
    <w:rsid w:val="00724E3B"/>
    <w:rsid w:val="007410E2"/>
    <w:rsid w:val="00745D4B"/>
    <w:rsid w:val="00746865"/>
    <w:rsid w:val="007548F3"/>
    <w:rsid w:val="007574EC"/>
    <w:rsid w:val="0077071A"/>
    <w:rsid w:val="00777388"/>
    <w:rsid w:val="007B2163"/>
    <w:rsid w:val="007B3E0E"/>
    <w:rsid w:val="007D26EA"/>
    <w:rsid w:val="007D4222"/>
    <w:rsid w:val="00804C75"/>
    <w:rsid w:val="00806B1B"/>
    <w:rsid w:val="00813F87"/>
    <w:rsid w:val="00817CD9"/>
    <w:rsid w:val="008201F8"/>
    <w:rsid w:val="00832FA5"/>
    <w:rsid w:val="008340CE"/>
    <w:rsid w:val="008373A7"/>
    <w:rsid w:val="00851B3E"/>
    <w:rsid w:val="00854994"/>
    <w:rsid w:val="0088113B"/>
    <w:rsid w:val="0088787F"/>
    <w:rsid w:val="00897211"/>
    <w:rsid w:val="008A0177"/>
    <w:rsid w:val="008B7A38"/>
    <w:rsid w:val="008D2A6A"/>
    <w:rsid w:val="008D58EC"/>
    <w:rsid w:val="008E74F7"/>
    <w:rsid w:val="008F7754"/>
    <w:rsid w:val="009212DD"/>
    <w:rsid w:val="009301B8"/>
    <w:rsid w:val="00931D78"/>
    <w:rsid w:val="00941F06"/>
    <w:rsid w:val="00951A8E"/>
    <w:rsid w:val="00954870"/>
    <w:rsid w:val="009625B1"/>
    <w:rsid w:val="00985F44"/>
    <w:rsid w:val="00997D0D"/>
    <w:rsid w:val="009A0E7C"/>
    <w:rsid w:val="009A28B1"/>
    <w:rsid w:val="009A3CBD"/>
    <w:rsid w:val="009A4F00"/>
    <w:rsid w:val="009B2183"/>
    <w:rsid w:val="009B4EE3"/>
    <w:rsid w:val="009B6914"/>
    <w:rsid w:val="009C2062"/>
    <w:rsid w:val="009C7B9A"/>
    <w:rsid w:val="009F356C"/>
    <w:rsid w:val="00A01E74"/>
    <w:rsid w:val="00A1042B"/>
    <w:rsid w:val="00A20DA8"/>
    <w:rsid w:val="00A218EC"/>
    <w:rsid w:val="00A310D7"/>
    <w:rsid w:val="00A3138F"/>
    <w:rsid w:val="00A319F7"/>
    <w:rsid w:val="00A60320"/>
    <w:rsid w:val="00A77CF6"/>
    <w:rsid w:val="00A91283"/>
    <w:rsid w:val="00AA03A7"/>
    <w:rsid w:val="00AA132F"/>
    <w:rsid w:val="00AC178B"/>
    <w:rsid w:val="00AC63FC"/>
    <w:rsid w:val="00AD0A19"/>
    <w:rsid w:val="00AE11E8"/>
    <w:rsid w:val="00AF2037"/>
    <w:rsid w:val="00B13941"/>
    <w:rsid w:val="00B20452"/>
    <w:rsid w:val="00B340A8"/>
    <w:rsid w:val="00B40E12"/>
    <w:rsid w:val="00B435B8"/>
    <w:rsid w:val="00B4499C"/>
    <w:rsid w:val="00B5294B"/>
    <w:rsid w:val="00B653B7"/>
    <w:rsid w:val="00B66A14"/>
    <w:rsid w:val="00B7250F"/>
    <w:rsid w:val="00BC67A0"/>
    <w:rsid w:val="00BC6DA7"/>
    <w:rsid w:val="00BE051D"/>
    <w:rsid w:val="00BF020C"/>
    <w:rsid w:val="00C4261C"/>
    <w:rsid w:val="00C548ED"/>
    <w:rsid w:val="00C602B2"/>
    <w:rsid w:val="00C70C90"/>
    <w:rsid w:val="00C720E4"/>
    <w:rsid w:val="00C7374B"/>
    <w:rsid w:val="00C8109F"/>
    <w:rsid w:val="00C836F3"/>
    <w:rsid w:val="00C97B11"/>
    <w:rsid w:val="00CA531E"/>
    <w:rsid w:val="00CB039A"/>
    <w:rsid w:val="00CB0D35"/>
    <w:rsid w:val="00CC0C58"/>
    <w:rsid w:val="00CC29BF"/>
    <w:rsid w:val="00CD1EA5"/>
    <w:rsid w:val="00CD2AAA"/>
    <w:rsid w:val="00CD515D"/>
    <w:rsid w:val="00CD7F92"/>
    <w:rsid w:val="00CE10F2"/>
    <w:rsid w:val="00CE6FDF"/>
    <w:rsid w:val="00CF1BDD"/>
    <w:rsid w:val="00CF22F6"/>
    <w:rsid w:val="00CF5310"/>
    <w:rsid w:val="00CF6830"/>
    <w:rsid w:val="00CF76D0"/>
    <w:rsid w:val="00D00EF4"/>
    <w:rsid w:val="00D10BFA"/>
    <w:rsid w:val="00D10F00"/>
    <w:rsid w:val="00D150D8"/>
    <w:rsid w:val="00D300CE"/>
    <w:rsid w:val="00D45AF7"/>
    <w:rsid w:val="00D466AF"/>
    <w:rsid w:val="00D46BD7"/>
    <w:rsid w:val="00D55DE1"/>
    <w:rsid w:val="00DA117F"/>
    <w:rsid w:val="00DA17FB"/>
    <w:rsid w:val="00DA4379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DF660C"/>
    <w:rsid w:val="00E24673"/>
    <w:rsid w:val="00E24898"/>
    <w:rsid w:val="00E34F9A"/>
    <w:rsid w:val="00E355EE"/>
    <w:rsid w:val="00E4362C"/>
    <w:rsid w:val="00E552B3"/>
    <w:rsid w:val="00E55E23"/>
    <w:rsid w:val="00E8076C"/>
    <w:rsid w:val="00E950AD"/>
    <w:rsid w:val="00EA20E5"/>
    <w:rsid w:val="00EA2756"/>
    <w:rsid w:val="00EA4B94"/>
    <w:rsid w:val="00EA60D4"/>
    <w:rsid w:val="00EE1E2F"/>
    <w:rsid w:val="00EE39ED"/>
    <w:rsid w:val="00EE4460"/>
    <w:rsid w:val="00EF4E2B"/>
    <w:rsid w:val="00F0293A"/>
    <w:rsid w:val="00F04E9E"/>
    <w:rsid w:val="00F06DB6"/>
    <w:rsid w:val="00F10C88"/>
    <w:rsid w:val="00F10FAD"/>
    <w:rsid w:val="00F112C3"/>
    <w:rsid w:val="00F146E3"/>
    <w:rsid w:val="00F22F5E"/>
    <w:rsid w:val="00F35094"/>
    <w:rsid w:val="00F56A75"/>
    <w:rsid w:val="00F60B45"/>
    <w:rsid w:val="00F612D9"/>
    <w:rsid w:val="00F64FB6"/>
    <w:rsid w:val="00F95E8D"/>
    <w:rsid w:val="00FA114A"/>
    <w:rsid w:val="00FA1A9D"/>
    <w:rsid w:val="00FA7A79"/>
    <w:rsid w:val="00FA7D51"/>
    <w:rsid w:val="00FC05F7"/>
    <w:rsid w:val="00FD066F"/>
    <w:rsid w:val="00FD1497"/>
    <w:rsid w:val="00FD6C9C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769C81E9-BE73-E140-A332-947DF4E1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A319F7"/>
    <w:rPr>
      <w:rFonts w:ascii="Times New Roman" w:hAnsi="Times New Roman"/>
      <w:szCs w:val="24"/>
    </w:rPr>
  </w:style>
  <w:style w:type="character" w:customStyle="1" w:styleId="fontstyle01">
    <w:name w:val="fontstyle01"/>
    <w:basedOn w:val="DefaultParagraphFont"/>
    <w:rsid w:val="008201F8"/>
    <w:rPr>
      <w:rFonts w:ascii="ArialMT" w:eastAsia="ArialMT" w:hint="eastAsia"/>
      <w:b w:val="0"/>
      <w:bCs w:val="0"/>
      <w:i w:val="0"/>
      <w:iCs w:val="0"/>
      <w:color w:val="000000"/>
      <w:sz w:val="16"/>
      <w:szCs w:val="16"/>
    </w:rPr>
  </w:style>
  <w:style w:type="table" w:styleId="TableGrid">
    <w:name w:val="Table Grid"/>
    <w:basedOn w:val="TableNormal"/>
    <w:rsid w:val="00037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696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bo@shanghaitech.edu.cn" TargetMode="External"/><Relationship Id="rId13" Type="http://schemas.openxmlformats.org/officeDocument/2006/relationships/hyperlink" Target="https://www.jove.com/wp-content/uploads/2018/10/Author_Pages_Intro_With_Thumb_101018_1080p.mp4?_=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248198" TargetMode="Externa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xuqiushi0820@163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gr9325820@163.com" TargetMode="External"/><Relationship Id="rId14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9</Pages>
  <Words>2307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15431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9</cp:revision>
  <dcterms:created xsi:type="dcterms:W3CDTF">2019-05-14T15:12:00Z</dcterms:created>
  <dcterms:modified xsi:type="dcterms:W3CDTF">2019-05-30T14:33:00Z</dcterms:modified>
</cp:coreProperties>
</file>