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52C" w:rsidRDefault="007504BE">
      <w:pPr>
        <w:rPr>
          <w:rStyle w:val="Strong"/>
          <w:rFonts w:eastAsia="Times New Roman"/>
          <w:lang w:val="en-US"/>
        </w:rPr>
      </w:pPr>
      <w:r w:rsidRPr="007504BE">
        <w:rPr>
          <w:rStyle w:val="Strong"/>
          <w:rFonts w:eastAsia="Times New Roman"/>
          <w:lang w:val="en-US"/>
        </w:rPr>
        <w:t>Editorial comments:</w:t>
      </w:r>
    </w:p>
    <w:p w:rsidR="0076452C" w:rsidRDefault="007504BE">
      <w:pPr>
        <w:rPr>
          <w:rFonts w:eastAsia="Times New Roman"/>
          <w:lang w:val="en-US"/>
        </w:rPr>
      </w:pPr>
      <w:r w:rsidRPr="007504BE">
        <w:rPr>
          <w:rFonts w:eastAsia="Times New Roman"/>
          <w:lang w:val="en-US"/>
        </w:rPr>
        <w:br/>
        <w:t>Changes to be made by the Author(s):</w:t>
      </w:r>
    </w:p>
    <w:p w:rsidR="007504BE" w:rsidRDefault="007504BE">
      <w:pPr>
        <w:rPr>
          <w:rFonts w:eastAsia="Times New Roman"/>
          <w:lang w:val="en-US"/>
        </w:rPr>
      </w:pPr>
      <w:r w:rsidRPr="007504BE">
        <w:rPr>
          <w:rFonts w:eastAsia="Times New Roman"/>
          <w:lang w:val="en-US"/>
        </w:rPr>
        <w:br/>
        <w:t xml:space="preserve">1. Please take this opportunity to thoroughly proofread the manuscript to ensure that there are no spelling or grammar issues. The </w:t>
      </w:r>
      <w:proofErr w:type="spellStart"/>
      <w:r w:rsidRPr="007504BE">
        <w:rPr>
          <w:rFonts w:eastAsia="Times New Roman"/>
          <w:lang w:val="en-US"/>
        </w:rPr>
        <w:t>JoVE</w:t>
      </w:r>
      <w:proofErr w:type="spellEnd"/>
      <w:r w:rsidRPr="007504BE">
        <w:rPr>
          <w:rFonts w:eastAsia="Times New Roman"/>
          <w:lang w:val="en-US"/>
        </w:rPr>
        <w:t xml:space="preserve"> editor will not copy-edit your manuscript and any errors in the submitted revision may be present in the published version.</w:t>
      </w:r>
    </w:p>
    <w:p w:rsidR="007504BE" w:rsidRDefault="007504BE">
      <w:pPr>
        <w:rPr>
          <w:rFonts w:eastAsia="Times New Roman"/>
          <w:color w:val="5B9BD5" w:themeColor="accent1"/>
          <w:lang w:val="en-US"/>
        </w:rPr>
      </w:pPr>
      <w:r w:rsidRPr="007504BE">
        <w:rPr>
          <w:rFonts w:eastAsia="Times New Roman"/>
          <w:color w:val="5B9BD5" w:themeColor="accent1"/>
          <w:lang w:val="en-US"/>
        </w:rPr>
        <w:t xml:space="preserve">AU: We thank the Editor for this possibility. We have updated the </w:t>
      </w:r>
      <w:r w:rsidR="006E0307">
        <w:rPr>
          <w:rFonts w:eastAsia="Times New Roman"/>
          <w:color w:val="5B9BD5" w:themeColor="accent1"/>
          <w:lang w:val="en-US"/>
        </w:rPr>
        <w:t>manuscript</w:t>
      </w:r>
      <w:r w:rsidRPr="007504BE">
        <w:rPr>
          <w:rFonts w:eastAsia="Times New Roman"/>
          <w:color w:val="5B9BD5" w:themeColor="accent1"/>
          <w:lang w:val="en-US"/>
        </w:rPr>
        <w:t xml:space="preserve"> using track changes.</w:t>
      </w:r>
    </w:p>
    <w:p w:rsidR="0076452C" w:rsidRPr="007504BE" w:rsidRDefault="0076452C">
      <w:pPr>
        <w:rPr>
          <w:rFonts w:eastAsia="Times New Roman"/>
          <w:color w:val="5B9BD5" w:themeColor="accent1"/>
          <w:lang w:val="en-US"/>
        </w:rPr>
      </w:pPr>
    </w:p>
    <w:p w:rsidR="007504BE" w:rsidRDefault="007504BE">
      <w:pPr>
        <w:rPr>
          <w:rFonts w:eastAsia="Times New Roman"/>
          <w:lang w:val="en-US"/>
        </w:rPr>
      </w:pPr>
      <w:r w:rsidRPr="007504BE">
        <w:rPr>
          <w:rFonts w:eastAsia="Times New Roman"/>
          <w:lang w:val="en-US"/>
        </w:rPr>
        <w:t>2. Please revise lines 49-52 and 58-61 to avoid previously published text.</w:t>
      </w:r>
    </w:p>
    <w:p w:rsidR="0076452C" w:rsidRDefault="007504BE">
      <w:pPr>
        <w:rPr>
          <w:rFonts w:eastAsia="Times New Roman"/>
          <w:color w:val="5B9BD5" w:themeColor="accent1"/>
          <w:lang w:val="en-US"/>
        </w:rPr>
      </w:pPr>
      <w:r w:rsidRPr="007504BE">
        <w:rPr>
          <w:rFonts w:eastAsia="Times New Roman"/>
          <w:color w:val="5B9BD5" w:themeColor="accent1"/>
          <w:lang w:val="en-US"/>
        </w:rPr>
        <w:t xml:space="preserve">AU: These lines have </w:t>
      </w:r>
      <w:r w:rsidR="0076452C">
        <w:rPr>
          <w:rFonts w:eastAsia="Times New Roman"/>
          <w:color w:val="5B9BD5" w:themeColor="accent1"/>
          <w:lang w:val="en-US"/>
        </w:rPr>
        <w:t xml:space="preserve">been changed in the updated </w:t>
      </w:r>
      <w:r w:rsidR="006E0307">
        <w:rPr>
          <w:rFonts w:eastAsia="Times New Roman"/>
          <w:color w:val="5B9BD5" w:themeColor="accent1"/>
          <w:lang w:val="en-US"/>
        </w:rPr>
        <w:t>manuscript</w:t>
      </w:r>
      <w:r w:rsidR="0076452C">
        <w:rPr>
          <w:rFonts w:eastAsia="Times New Roman"/>
          <w:color w:val="5B9BD5" w:themeColor="accent1"/>
          <w:lang w:val="en-US"/>
        </w:rPr>
        <w:t>.</w:t>
      </w:r>
    </w:p>
    <w:p w:rsidR="007504BE" w:rsidRPr="0076452C" w:rsidRDefault="007504BE">
      <w:pPr>
        <w:rPr>
          <w:rFonts w:eastAsia="Times New Roman"/>
          <w:color w:val="5B9BD5" w:themeColor="accent1"/>
          <w:lang w:val="en-US"/>
        </w:rPr>
      </w:pPr>
      <w:r w:rsidRPr="007504BE">
        <w:rPr>
          <w:rFonts w:eastAsia="Times New Roman"/>
          <w:lang w:val="en-US"/>
        </w:rPr>
        <w:br/>
        <w:t>3.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7504BE">
        <w:rPr>
          <w:rFonts w:eastAsia="Times New Roman"/>
          <w:lang w:val="en-US"/>
        </w:rPr>
        <w:t>docx</w:t>
      </w:r>
      <w:proofErr w:type="spellEnd"/>
      <w:r w:rsidRPr="007504BE">
        <w:rPr>
          <w:rFonts w:eastAsia="Times New Roman"/>
          <w:lang w:val="en-US"/>
        </w:rPr>
        <w:t xml:space="preserve"> file to your Editorial Manager account. The Figure must be cited appropriately in the Figure Legend, i.e. “This figure has been modified from [citation].”</w:t>
      </w:r>
    </w:p>
    <w:p w:rsidR="007504BE" w:rsidRPr="007504BE" w:rsidRDefault="007504BE">
      <w:pPr>
        <w:rPr>
          <w:rFonts w:eastAsia="Times New Roman"/>
          <w:color w:val="5B9BD5" w:themeColor="accent1"/>
          <w:lang w:val="en-US"/>
        </w:rPr>
      </w:pPr>
      <w:r w:rsidRPr="007504BE">
        <w:rPr>
          <w:rFonts w:eastAsia="Times New Roman"/>
          <w:color w:val="5B9BD5" w:themeColor="accent1"/>
          <w:lang w:val="en-US"/>
        </w:rPr>
        <w:t xml:space="preserve">AU: The files are now uploaded with the revised </w:t>
      </w:r>
      <w:r w:rsidR="006E0307">
        <w:rPr>
          <w:rFonts w:eastAsia="Times New Roman"/>
          <w:color w:val="5B9BD5" w:themeColor="accent1"/>
          <w:lang w:val="en-US"/>
        </w:rPr>
        <w:t>manuscript</w:t>
      </w:r>
      <w:r w:rsidRPr="007504BE">
        <w:rPr>
          <w:rFonts w:eastAsia="Times New Roman"/>
          <w:color w:val="5B9BD5" w:themeColor="accent1"/>
          <w:lang w:val="en-US"/>
        </w:rPr>
        <w:t xml:space="preserve">. The permissions have been obtained in accordance with correspondence with </w:t>
      </w:r>
      <w:proofErr w:type="spellStart"/>
      <w:r w:rsidRPr="007504BE">
        <w:rPr>
          <w:rFonts w:eastAsia="Times New Roman"/>
          <w:color w:val="5B9BD5" w:themeColor="accent1"/>
          <w:lang w:val="en-US"/>
        </w:rPr>
        <w:t>dr</w:t>
      </w:r>
      <w:proofErr w:type="spellEnd"/>
      <w:r w:rsidRPr="007504BE">
        <w:rPr>
          <w:rFonts w:eastAsia="Times New Roman"/>
          <w:color w:val="5B9BD5" w:themeColor="accent1"/>
          <w:lang w:val="en-US"/>
        </w:rPr>
        <w:t xml:space="preserve"> Upponi at </w:t>
      </w:r>
      <w:proofErr w:type="spellStart"/>
      <w:r w:rsidRPr="007504BE">
        <w:rPr>
          <w:rFonts w:eastAsia="Times New Roman"/>
          <w:color w:val="5B9BD5" w:themeColor="accent1"/>
          <w:lang w:val="en-US"/>
        </w:rPr>
        <w:t>JoVE</w:t>
      </w:r>
      <w:proofErr w:type="spellEnd"/>
      <w:r w:rsidRPr="007504BE">
        <w:rPr>
          <w:rFonts w:eastAsia="Times New Roman"/>
          <w:color w:val="5B9BD5" w:themeColor="accent1"/>
          <w:lang w:val="en-US"/>
        </w:rPr>
        <w:t xml:space="preserve">. </w:t>
      </w:r>
    </w:p>
    <w:p w:rsidR="007504BE" w:rsidRDefault="007504BE">
      <w:pPr>
        <w:rPr>
          <w:rFonts w:eastAsia="Times New Roman"/>
          <w:lang w:val="en-US"/>
        </w:rPr>
      </w:pPr>
      <w:r w:rsidRPr="007504BE">
        <w:rPr>
          <w:rFonts w:eastAsia="Times New Roman"/>
          <w:lang w:val="en-US"/>
        </w:rPr>
        <w:br/>
        <w:t>4. Please revise the Protocol text to avoid the use of any personal pronouns (e.g., "we", "you", "our" etc.).</w:t>
      </w:r>
    </w:p>
    <w:p w:rsidR="007504BE" w:rsidRPr="00A26E74" w:rsidRDefault="007504BE">
      <w:pPr>
        <w:rPr>
          <w:rFonts w:eastAsia="Times New Roman"/>
          <w:color w:val="5B9BD5" w:themeColor="accent1"/>
          <w:lang w:val="en-US"/>
        </w:rPr>
      </w:pPr>
      <w:r w:rsidRPr="00A26E74">
        <w:rPr>
          <w:rFonts w:eastAsia="Times New Roman"/>
          <w:color w:val="5B9BD5" w:themeColor="accent1"/>
          <w:lang w:val="en-US"/>
        </w:rPr>
        <w:t xml:space="preserve">AU: </w:t>
      </w:r>
      <w:r w:rsidR="00A26E74" w:rsidRPr="00A26E74">
        <w:rPr>
          <w:rFonts w:eastAsia="Times New Roman"/>
          <w:color w:val="5B9BD5" w:themeColor="accent1"/>
          <w:lang w:val="en-US"/>
        </w:rPr>
        <w:t>We have removed person</w:t>
      </w:r>
      <w:r w:rsidR="00A26E74">
        <w:rPr>
          <w:rFonts w:eastAsia="Times New Roman"/>
          <w:color w:val="5B9BD5" w:themeColor="accent1"/>
          <w:lang w:val="en-US"/>
        </w:rPr>
        <w:t xml:space="preserve">al pronouns from the revised </w:t>
      </w:r>
      <w:r w:rsidR="006E0307">
        <w:rPr>
          <w:rFonts w:eastAsia="Times New Roman"/>
          <w:color w:val="5B9BD5" w:themeColor="accent1"/>
          <w:lang w:val="en-US"/>
        </w:rPr>
        <w:t>manuscript</w:t>
      </w:r>
      <w:r w:rsidR="00A26E74">
        <w:rPr>
          <w:rFonts w:eastAsia="Times New Roman"/>
          <w:color w:val="5B9BD5" w:themeColor="accent1"/>
          <w:lang w:val="en-US"/>
        </w:rPr>
        <w:t>, except from the acknowledgment section.</w:t>
      </w:r>
    </w:p>
    <w:p w:rsidR="00A26E74" w:rsidRDefault="007504BE">
      <w:pPr>
        <w:rPr>
          <w:rFonts w:eastAsia="Times New Roman"/>
          <w:lang w:val="en-US"/>
        </w:rPr>
      </w:pPr>
      <w:r w:rsidRPr="007504BE">
        <w:rPr>
          <w:rFonts w:eastAsia="Times New Roman"/>
          <w:lang w:val="en-US"/>
        </w:rPr>
        <w:br/>
        <w:t>5. Please replace commercial language (</w:t>
      </w:r>
      <w:proofErr w:type="spellStart"/>
      <w:r w:rsidRPr="007504BE">
        <w:rPr>
          <w:rFonts w:eastAsia="Times New Roman"/>
          <w:lang w:val="en-US"/>
        </w:rPr>
        <w:t>parafilm</w:t>
      </w:r>
      <w:proofErr w:type="spellEnd"/>
      <w:r w:rsidRPr="007504BE">
        <w:rPr>
          <w:rFonts w:eastAsia="Times New Roman"/>
          <w:lang w:val="en-US"/>
        </w:rPr>
        <w:t>) with generic terms.</w:t>
      </w:r>
    </w:p>
    <w:p w:rsidR="00A26E74" w:rsidRPr="0076452C" w:rsidRDefault="00A26E74">
      <w:pPr>
        <w:rPr>
          <w:rFonts w:eastAsia="Times New Roman"/>
          <w:color w:val="5B9BD5" w:themeColor="accent1"/>
          <w:lang w:val="en-US"/>
        </w:rPr>
      </w:pPr>
      <w:r w:rsidRPr="0076452C">
        <w:rPr>
          <w:rFonts w:eastAsia="Times New Roman"/>
          <w:color w:val="5B9BD5" w:themeColor="accent1"/>
          <w:lang w:val="en-US"/>
        </w:rPr>
        <w:t xml:space="preserve">AU: </w:t>
      </w:r>
      <w:r w:rsidR="0076452C" w:rsidRPr="0076452C">
        <w:rPr>
          <w:rFonts w:eastAsia="Times New Roman"/>
          <w:color w:val="5B9BD5" w:themeColor="accent1"/>
          <w:lang w:val="en-US"/>
        </w:rPr>
        <w:t xml:space="preserve">We have now changed </w:t>
      </w:r>
      <w:proofErr w:type="spellStart"/>
      <w:r w:rsidR="0076452C" w:rsidRPr="0076452C">
        <w:rPr>
          <w:rFonts w:eastAsia="Times New Roman"/>
          <w:color w:val="5B9BD5" w:themeColor="accent1"/>
          <w:lang w:val="en-US"/>
        </w:rPr>
        <w:t>parafilm</w:t>
      </w:r>
      <w:proofErr w:type="spellEnd"/>
      <w:r w:rsidR="0076452C" w:rsidRPr="0076452C">
        <w:rPr>
          <w:rFonts w:eastAsia="Times New Roman"/>
          <w:color w:val="5B9BD5" w:themeColor="accent1"/>
          <w:lang w:val="en-US"/>
        </w:rPr>
        <w:t xml:space="preserve"> to “paraffin wax film”.</w:t>
      </w:r>
    </w:p>
    <w:p w:rsidR="0076452C" w:rsidRDefault="007504BE">
      <w:pPr>
        <w:rPr>
          <w:rFonts w:eastAsia="Times New Roman"/>
          <w:lang w:val="en-US"/>
        </w:rPr>
      </w:pPr>
      <w:r w:rsidRPr="007504BE">
        <w:rPr>
          <w:rFonts w:eastAsia="Times New Roman"/>
          <w:lang w:val="en-US"/>
        </w:rPr>
        <w:br/>
        <w:t>6. 1.2: Please specify the age, gender and type/strain of mouse.</w:t>
      </w:r>
    </w:p>
    <w:p w:rsidR="00B07DA5" w:rsidRDefault="0076452C">
      <w:pPr>
        <w:rPr>
          <w:rFonts w:eastAsia="Times New Roman"/>
          <w:color w:val="5B9BD5" w:themeColor="accent1"/>
          <w:lang w:val="en-US"/>
        </w:rPr>
      </w:pPr>
      <w:r w:rsidRPr="0076452C">
        <w:rPr>
          <w:rFonts w:eastAsia="Times New Roman"/>
          <w:color w:val="5B9BD5" w:themeColor="accent1"/>
          <w:lang w:val="en-US"/>
        </w:rPr>
        <w:t xml:space="preserve">AU: </w:t>
      </w:r>
      <w:r w:rsidR="00B07DA5">
        <w:rPr>
          <w:rFonts w:eastAsia="Times New Roman"/>
          <w:color w:val="5B9BD5" w:themeColor="accent1"/>
          <w:lang w:val="en-US"/>
        </w:rPr>
        <w:t xml:space="preserve">The age, gender and mouse strain </w:t>
      </w:r>
      <w:r w:rsidR="00BF4055">
        <w:rPr>
          <w:rFonts w:eastAsia="Times New Roman"/>
          <w:color w:val="5B9BD5" w:themeColor="accent1"/>
          <w:lang w:val="en-US"/>
        </w:rPr>
        <w:t>are</w:t>
      </w:r>
      <w:r w:rsidR="00B07DA5">
        <w:rPr>
          <w:rFonts w:eastAsia="Times New Roman"/>
          <w:color w:val="5B9BD5" w:themeColor="accent1"/>
          <w:lang w:val="en-US"/>
        </w:rPr>
        <w:t xml:space="preserve"> now stated in the figure legends.</w:t>
      </w:r>
      <w:r w:rsidR="00221400">
        <w:rPr>
          <w:rFonts w:eastAsia="Times New Roman"/>
          <w:color w:val="5B9BD5" w:themeColor="accent1"/>
          <w:lang w:val="en-US"/>
        </w:rPr>
        <w:t xml:space="preserve"> </w:t>
      </w:r>
    </w:p>
    <w:p w:rsidR="00994689" w:rsidRDefault="007504BE">
      <w:pPr>
        <w:rPr>
          <w:rFonts w:eastAsia="Times New Roman"/>
          <w:lang w:val="en-US"/>
        </w:rPr>
      </w:pPr>
      <w:r w:rsidRPr="007504BE">
        <w:rPr>
          <w:rFonts w:eastAsia="Times New Roman"/>
          <w:lang w:val="en-US"/>
        </w:rPr>
        <w:br/>
        <w:t>7. 1.9: Please describe how to clean the instruments.</w:t>
      </w:r>
    </w:p>
    <w:p w:rsidR="00994689" w:rsidRPr="00994689" w:rsidRDefault="00994689">
      <w:pPr>
        <w:rPr>
          <w:rFonts w:eastAsia="Times New Roman"/>
          <w:color w:val="5B9BD5" w:themeColor="accent1"/>
          <w:lang w:val="en-US"/>
        </w:rPr>
      </w:pPr>
      <w:r w:rsidRPr="00994689">
        <w:rPr>
          <w:rFonts w:eastAsia="Times New Roman"/>
          <w:color w:val="5B9BD5" w:themeColor="accent1"/>
          <w:lang w:val="en-US"/>
        </w:rPr>
        <w:t>AU:</w:t>
      </w:r>
      <w:r w:rsidR="00A908DC">
        <w:rPr>
          <w:rFonts w:eastAsia="Times New Roman"/>
          <w:color w:val="5B9BD5" w:themeColor="accent1"/>
          <w:lang w:val="en-US"/>
        </w:rPr>
        <w:t xml:space="preserve"> The cleaning steps have been included in the revised </w:t>
      </w:r>
      <w:r w:rsidR="006E0307">
        <w:rPr>
          <w:rFonts w:eastAsia="Times New Roman"/>
          <w:color w:val="5B9BD5" w:themeColor="accent1"/>
          <w:lang w:val="en-US"/>
        </w:rPr>
        <w:t>manuscript</w:t>
      </w:r>
      <w:r w:rsidR="00A908DC">
        <w:rPr>
          <w:rFonts w:eastAsia="Times New Roman"/>
          <w:color w:val="5B9BD5" w:themeColor="accent1"/>
          <w:lang w:val="en-US"/>
        </w:rPr>
        <w:t>.</w:t>
      </w:r>
    </w:p>
    <w:p w:rsidR="00994689" w:rsidRDefault="007504BE">
      <w:pPr>
        <w:rPr>
          <w:rFonts w:eastAsia="Times New Roman"/>
          <w:lang w:val="en-US"/>
        </w:rPr>
      </w:pPr>
      <w:r w:rsidRPr="007504BE">
        <w:rPr>
          <w:rFonts w:eastAsia="Times New Roman"/>
          <w:lang w:val="en-US"/>
        </w:rPr>
        <w:br/>
        <w:t>8. 1.10: Please specify “a long time”.</w:t>
      </w:r>
    </w:p>
    <w:p w:rsidR="00994689" w:rsidRPr="00994689" w:rsidRDefault="00994689">
      <w:pPr>
        <w:rPr>
          <w:rFonts w:eastAsia="Times New Roman"/>
          <w:color w:val="5B9BD5" w:themeColor="accent1"/>
          <w:lang w:val="en-US"/>
        </w:rPr>
      </w:pPr>
      <w:r w:rsidRPr="00994689">
        <w:rPr>
          <w:rFonts w:eastAsia="Times New Roman"/>
          <w:color w:val="5B9BD5" w:themeColor="accent1"/>
          <w:lang w:val="en-US"/>
        </w:rPr>
        <w:t>AU:</w:t>
      </w:r>
      <w:r w:rsidR="00A908DC">
        <w:rPr>
          <w:rFonts w:eastAsia="Times New Roman"/>
          <w:color w:val="5B9BD5" w:themeColor="accent1"/>
          <w:lang w:val="en-US"/>
        </w:rPr>
        <w:t xml:space="preserve"> This has been </w:t>
      </w:r>
      <w:r w:rsidR="00085333">
        <w:rPr>
          <w:rFonts w:eastAsia="Times New Roman"/>
          <w:color w:val="5B9BD5" w:themeColor="accent1"/>
          <w:lang w:val="en-US"/>
        </w:rPr>
        <w:t xml:space="preserve">specified in the revised </w:t>
      </w:r>
      <w:r w:rsidR="006E0307">
        <w:rPr>
          <w:rFonts w:eastAsia="Times New Roman"/>
          <w:color w:val="5B9BD5" w:themeColor="accent1"/>
          <w:lang w:val="en-US"/>
        </w:rPr>
        <w:t>manuscript</w:t>
      </w:r>
      <w:r w:rsidR="00085333">
        <w:rPr>
          <w:rFonts w:eastAsia="Times New Roman"/>
          <w:color w:val="5B9BD5" w:themeColor="accent1"/>
          <w:lang w:val="en-US"/>
        </w:rPr>
        <w:t>.</w:t>
      </w:r>
    </w:p>
    <w:p w:rsidR="00A908DC" w:rsidRDefault="007504BE">
      <w:pPr>
        <w:rPr>
          <w:rFonts w:eastAsia="Times New Roman"/>
          <w:lang w:val="en-US"/>
        </w:rPr>
      </w:pPr>
      <w:r w:rsidRPr="007504BE">
        <w:rPr>
          <w:rFonts w:eastAsia="Times New Roman"/>
          <w:lang w:val="en-US"/>
        </w:rPr>
        <w:lastRenderedPageBreak/>
        <w:br/>
        <w:t>9. 1.12: Are plasma and serum transferred to separate tubes? Please specify.</w:t>
      </w:r>
    </w:p>
    <w:p w:rsidR="00A908DC" w:rsidRPr="00A908DC" w:rsidRDefault="00A908DC">
      <w:pPr>
        <w:rPr>
          <w:rFonts w:eastAsia="Times New Roman"/>
          <w:color w:val="5B9BD5" w:themeColor="accent1"/>
          <w:lang w:val="en-US"/>
        </w:rPr>
      </w:pPr>
      <w:r w:rsidRPr="00A908DC">
        <w:rPr>
          <w:rFonts w:eastAsia="Times New Roman"/>
          <w:color w:val="5B9BD5" w:themeColor="accent1"/>
          <w:lang w:val="en-US"/>
        </w:rPr>
        <w:t>AU: Correct, this is now clarified.</w:t>
      </w:r>
    </w:p>
    <w:p w:rsidR="00DE315D" w:rsidRDefault="007504BE">
      <w:pPr>
        <w:rPr>
          <w:rFonts w:eastAsia="Times New Roman"/>
          <w:lang w:val="en-US"/>
        </w:rPr>
      </w:pPr>
      <w:r w:rsidRPr="007504BE">
        <w:rPr>
          <w:rFonts w:eastAsia="Times New Roman"/>
          <w:lang w:val="en-US"/>
        </w:rPr>
        <w:br/>
        <w:t>10. 2.8: Software steps must be more explicitly explained ('click', 'select', etc.). Please add more specific details (e.g., button clicks or menu selections for software actions, numerical values for settings, etc.).</w:t>
      </w:r>
    </w:p>
    <w:p w:rsidR="00DE315D" w:rsidRPr="00DE315D" w:rsidRDefault="00DE315D">
      <w:pPr>
        <w:rPr>
          <w:rFonts w:eastAsia="Times New Roman"/>
          <w:color w:val="5B9BD5" w:themeColor="accent1"/>
          <w:lang w:val="en-US"/>
        </w:rPr>
      </w:pPr>
      <w:r w:rsidRPr="00DE315D">
        <w:rPr>
          <w:rFonts w:eastAsia="Times New Roman"/>
          <w:color w:val="5B9BD5" w:themeColor="accent1"/>
          <w:lang w:val="en-US"/>
        </w:rPr>
        <w:t xml:space="preserve">AU: This is now included in the revised </w:t>
      </w:r>
      <w:r w:rsidR="006E0307">
        <w:rPr>
          <w:rFonts w:eastAsia="Times New Roman"/>
          <w:color w:val="5B9BD5" w:themeColor="accent1"/>
          <w:lang w:val="en-US"/>
        </w:rPr>
        <w:t>manuscript</w:t>
      </w:r>
      <w:r w:rsidRPr="00DE315D">
        <w:rPr>
          <w:rFonts w:eastAsia="Times New Roman"/>
          <w:color w:val="5B9BD5" w:themeColor="accent1"/>
          <w:lang w:val="en-US"/>
        </w:rPr>
        <w:t>.</w:t>
      </w:r>
    </w:p>
    <w:p w:rsidR="007065C1" w:rsidRDefault="007504BE">
      <w:pPr>
        <w:rPr>
          <w:rFonts w:eastAsia="Times New Roman"/>
          <w:lang w:val="en-US"/>
        </w:rPr>
      </w:pPr>
      <w:r w:rsidRPr="007504BE">
        <w:rPr>
          <w:rFonts w:eastAsia="Times New Roman"/>
          <w:lang w:val="en-US"/>
        </w:rPr>
        <w:br/>
        <w:t>11. Please revise the Protocol steps so that individual steps contain only 2-3 actions per step and a maximum of 4 sentences per step. Use sub-steps as necessary.</w:t>
      </w:r>
    </w:p>
    <w:p w:rsidR="007065C1" w:rsidRPr="007065C1" w:rsidRDefault="007065C1">
      <w:pPr>
        <w:rPr>
          <w:rFonts w:eastAsia="Times New Roman"/>
          <w:color w:val="5B9BD5" w:themeColor="accent1"/>
          <w:lang w:val="en-US"/>
        </w:rPr>
      </w:pPr>
      <w:r w:rsidRPr="007065C1">
        <w:rPr>
          <w:rFonts w:eastAsia="Times New Roman"/>
          <w:color w:val="5B9BD5" w:themeColor="accent1"/>
          <w:lang w:val="en-US"/>
        </w:rPr>
        <w:t xml:space="preserve">AU: </w:t>
      </w:r>
      <w:r w:rsidR="00596803">
        <w:rPr>
          <w:rFonts w:eastAsia="Times New Roman"/>
          <w:color w:val="5B9BD5" w:themeColor="accent1"/>
          <w:lang w:val="en-US"/>
        </w:rPr>
        <w:t xml:space="preserve">These changes have been made in the revised </w:t>
      </w:r>
      <w:r w:rsidR="006E0307">
        <w:rPr>
          <w:rFonts w:eastAsia="Times New Roman"/>
          <w:color w:val="5B9BD5" w:themeColor="accent1"/>
          <w:lang w:val="en-US"/>
        </w:rPr>
        <w:t>manuscript</w:t>
      </w:r>
      <w:r w:rsidR="00596803">
        <w:rPr>
          <w:rFonts w:eastAsia="Times New Roman"/>
          <w:color w:val="5B9BD5" w:themeColor="accent1"/>
          <w:lang w:val="en-US"/>
        </w:rPr>
        <w:t>.</w:t>
      </w:r>
    </w:p>
    <w:p w:rsidR="007065C1" w:rsidRDefault="007504BE">
      <w:pPr>
        <w:rPr>
          <w:rFonts w:eastAsia="Times New Roman"/>
          <w:lang w:val="en-US"/>
        </w:rPr>
      </w:pPr>
      <w:r w:rsidRPr="007504BE">
        <w:rPr>
          <w:rFonts w:eastAsia="Times New Roman"/>
          <w:lang w:val="en-US"/>
        </w:rPr>
        <w:br/>
        <w:t>12. Please ensure that the highlighted content should be continuous and contain essential steps of the protocol for the video, i.e., the steps that should be visualized to tell the most cohesive story of the Protocol.</w:t>
      </w:r>
    </w:p>
    <w:p w:rsidR="007065C1" w:rsidRPr="00763316" w:rsidRDefault="007065C1">
      <w:pPr>
        <w:rPr>
          <w:rFonts w:eastAsia="Times New Roman"/>
          <w:color w:val="5B9BD5" w:themeColor="accent1"/>
          <w:lang w:val="en-US"/>
        </w:rPr>
      </w:pPr>
      <w:r w:rsidRPr="00763316">
        <w:rPr>
          <w:rFonts w:eastAsia="Times New Roman"/>
          <w:color w:val="5B9BD5" w:themeColor="accent1"/>
          <w:lang w:val="en-US"/>
        </w:rPr>
        <w:t>AU:</w:t>
      </w:r>
      <w:r w:rsidR="00796466">
        <w:rPr>
          <w:rFonts w:eastAsia="Times New Roman"/>
          <w:color w:val="5B9BD5" w:themeColor="accent1"/>
          <w:lang w:val="en-US"/>
        </w:rPr>
        <w:t xml:space="preserve"> The text highlighted in yellow describes </w:t>
      </w:r>
      <w:proofErr w:type="spellStart"/>
      <w:r w:rsidR="00796466">
        <w:rPr>
          <w:rFonts w:eastAsia="Times New Roman"/>
          <w:color w:val="5B9BD5" w:themeColor="accent1"/>
          <w:lang w:val="en-US"/>
        </w:rPr>
        <w:t>cryomounting</w:t>
      </w:r>
      <w:proofErr w:type="spellEnd"/>
      <w:r w:rsidR="00796466">
        <w:rPr>
          <w:rFonts w:eastAsia="Times New Roman"/>
          <w:color w:val="5B9BD5" w:themeColor="accent1"/>
          <w:lang w:val="en-US"/>
        </w:rPr>
        <w:t xml:space="preserve"> the aortic roots, </w:t>
      </w:r>
      <w:proofErr w:type="spellStart"/>
      <w:r w:rsidR="00796466">
        <w:rPr>
          <w:rFonts w:eastAsia="Times New Roman"/>
          <w:color w:val="5B9BD5" w:themeColor="accent1"/>
          <w:lang w:val="en-US"/>
        </w:rPr>
        <w:t>cryosectioning</w:t>
      </w:r>
      <w:proofErr w:type="spellEnd"/>
      <w:r w:rsidR="00796466">
        <w:rPr>
          <w:rFonts w:eastAsia="Times New Roman"/>
          <w:color w:val="5B9BD5" w:themeColor="accent1"/>
          <w:lang w:val="en-US"/>
        </w:rPr>
        <w:t xml:space="preserve">, and </w:t>
      </w:r>
      <w:proofErr w:type="spellStart"/>
      <w:r w:rsidR="00796466">
        <w:rPr>
          <w:rFonts w:eastAsia="Times New Roman"/>
          <w:color w:val="5B9BD5" w:themeColor="accent1"/>
          <w:lang w:val="en-US"/>
        </w:rPr>
        <w:t>en</w:t>
      </w:r>
      <w:proofErr w:type="spellEnd"/>
      <w:r w:rsidR="00796466">
        <w:rPr>
          <w:rFonts w:eastAsia="Times New Roman"/>
          <w:color w:val="5B9BD5" w:themeColor="accent1"/>
          <w:lang w:val="en-US"/>
        </w:rPr>
        <w:t xml:space="preserve"> face analysis of the aortic arch and brachiocephalic artery. We think protocol steps </w:t>
      </w:r>
      <w:r w:rsidR="00BF4055">
        <w:rPr>
          <w:rFonts w:eastAsia="Times New Roman"/>
          <w:color w:val="5B9BD5" w:themeColor="accent1"/>
          <w:lang w:val="en-US"/>
        </w:rPr>
        <w:t xml:space="preserve">1.14-1.16, </w:t>
      </w:r>
      <w:r w:rsidR="00796466">
        <w:rPr>
          <w:rFonts w:eastAsia="Times New Roman"/>
          <w:color w:val="5B9BD5" w:themeColor="accent1"/>
          <w:lang w:val="en-US"/>
        </w:rPr>
        <w:t>2.1-2.7</w:t>
      </w:r>
      <w:r w:rsidR="00BF4055">
        <w:rPr>
          <w:rFonts w:eastAsia="Times New Roman"/>
          <w:color w:val="5B9BD5" w:themeColor="accent1"/>
          <w:lang w:val="en-US"/>
        </w:rPr>
        <w:t>,</w:t>
      </w:r>
      <w:r w:rsidR="00796466">
        <w:rPr>
          <w:rFonts w:eastAsia="Times New Roman"/>
          <w:color w:val="5B9BD5" w:themeColor="accent1"/>
          <w:lang w:val="en-US"/>
        </w:rPr>
        <w:t xml:space="preserve"> and 3.1-3.5 are the most crucial for the story and would like to propose those to be visualized in the video.</w:t>
      </w:r>
    </w:p>
    <w:p w:rsidR="00763316" w:rsidRDefault="007504BE">
      <w:pPr>
        <w:rPr>
          <w:rFonts w:eastAsia="Times New Roman"/>
          <w:lang w:val="en-US"/>
        </w:rPr>
      </w:pPr>
      <w:r w:rsidRPr="007504BE">
        <w:rPr>
          <w:rFonts w:eastAsia="Times New Roman"/>
          <w:lang w:val="en-US"/>
        </w:rPr>
        <w:br/>
        <w:t>13. Figure 2: Please include a scale bar at the lower right corner for all images taken with a microscope to provide context to the magnification used. Define the scale in the appropriate figure Legend.</w:t>
      </w:r>
    </w:p>
    <w:p w:rsidR="00763316" w:rsidRPr="00763316" w:rsidRDefault="00763316">
      <w:pPr>
        <w:rPr>
          <w:rFonts w:eastAsia="Times New Roman"/>
          <w:color w:val="5B9BD5" w:themeColor="accent1"/>
          <w:lang w:val="en-US"/>
        </w:rPr>
      </w:pPr>
      <w:r w:rsidRPr="00763316">
        <w:rPr>
          <w:rFonts w:eastAsia="Times New Roman"/>
          <w:color w:val="5B9BD5" w:themeColor="accent1"/>
          <w:lang w:val="en-US"/>
        </w:rPr>
        <w:t>AU:</w:t>
      </w:r>
      <w:r w:rsidR="00796466">
        <w:rPr>
          <w:rFonts w:eastAsia="Times New Roman"/>
          <w:color w:val="5B9BD5" w:themeColor="accent1"/>
          <w:lang w:val="en-US"/>
        </w:rPr>
        <w:t xml:space="preserve"> This has been included in the revised figures.</w:t>
      </w:r>
    </w:p>
    <w:p w:rsidR="004276E7" w:rsidRDefault="007504BE">
      <w:pPr>
        <w:rPr>
          <w:rFonts w:eastAsia="Times New Roman"/>
          <w:lang w:val="en-US"/>
        </w:rPr>
      </w:pPr>
      <w:r w:rsidRPr="007504BE">
        <w:rPr>
          <w:rFonts w:eastAsia="Times New Roman"/>
          <w:lang w:val="en-US"/>
        </w:rPr>
        <w:br/>
        <w:t>14. References: Please do not abbreviate journal titles.</w:t>
      </w:r>
    </w:p>
    <w:p w:rsidR="00F600FD" w:rsidRDefault="004276E7">
      <w:pPr>
        <w:rPr>
          <w:rFonts w:eastAsia="Times New Roman"/>
          <w:lang w:val="en-US"/>
        </w:rPr>
      </w:pPr>
      <w:r w:rsidRPr="00E85387">
        <w:rPr>
          <w:rFonts w:eastAsia="Times New Roman"/>
          <w:color w:val="5B9BD5" w:themeColor="accent1"/>
          <w:lang w:val="en-US"/>
        </w:rPr>
        <w:t>AU: This has been corrected.</w:t>
      </w:r>
      <w:r w:rsidR="007504BE" w:rsidRPr="007504BE">
        <w:rPr>
          <w:rFonts w:eastAsia="Times New Roman"/>
          <w:lang w:val="en-US"/>
        </w:rPr>
        <w:br/>
      </w:r>
    </w:p>
    <w:p w:rsidR="00F600FD" w:rsidRDefault="00F600FD">
      <w:pPr>
        <w:rPr>
          <w:rFonts w:eastAsia="Times New Roman"/>
          <w:lang w:val="en-US"/>
        </w:rPr>
      </w:pPr>
      <w:r>
        <w:rPr>
          <w:rFonts w:eastAsia="Times New Roman"/>
          <w:lang w:val="en-US"/>
        </w:rPr>
        <w:br w:type="page"/>
      </w:r>
    </w:p>
    <w:p w:rsidR="00F23CD1" w:rsidRDefault="007504BE">
      <w:pPr>
        <w:rPr>
          <w:rFonts w:eastAsia="Times New Roman"/>
          <w:lang w:val="en-US"/>
        </w:rPr>
      </w:pPr>
      <w:r w:rsidRPr="007504BE">
        <w:rPr>
          <w:rStyle w:val="Strong"/>
          <w:rFonts w:eastAsia="Times New Roman"/>
          <w:lang w:val="en-US"/>
        </w:rPr>
        <w:lastRenderedPageBreak/>
        <w:t>Reviewers' comments</w:t>
      </w:r>
      <w:proofErr w:type="gramStart"/>
      <w:r w:rsidRPr="007504BE">
        <w:rPr>
          <w:rStyle w:val="Strong"/>
          <w:rFonts w:eastAsia="Times New Roman"/>
          <w:lang w:val="en-US"/>
        </w:rPr>
        <w:t>:</w:t>
      </w:r>
      <w:proofErr w:type="gramEnd"/>
      <w:r w:rsidRPr="007504BE">
        <w:rPr>
          <w:rFonts w:eastAsia="Times New Roman"/>
          <w:lang w:val="en-US"/>
        </w:rPr>
        <w:br/>
      </w:r>
      <w:r w:rsidRPr="007504BE">
        <w:rPr>
          <w:rFonts w:eastAsia="Times New Roman"/>
          <w:lang w:val="en-US"/>
        </w:rPr>
        <w:br/>
      </w:r>
      <w:r w:rsidRPr="007504BE">
        <w:rPr>
          <w:rFonts w:eastAsia="Times New Roman"/>
          <w:b/>
          <w:bCs/>
          <w:lang w:val="en-US"/>
        </w:rPr>
        <w:t>Reviewer #1:</w:t>
      </w:r>
      <w:r w:rsidRPr="007504BE">
        <w:rPr>
          <w:rFonts w:eastAsia="Times New Roman"/>
          <w:lang w:val="en-US"/>
        </w:rPr>
        <w:br/>
        <w:t>Manuscript Summary:</w:t>
      </w:r>
      <w:r w:rsidRPr="007504BE">
        <w:rPr>
          <w:rFonts w:eastAsia="Times New Roman"/>
          <w:lang w:val="en-US"/>
        </w:rPr>
        <w:br/>
        <w:t xml:space="preserve">Centa et. </w:t>
      </w:r>
      <w:proofErr w:type="gramStart"/>
      <w:r w:rsidRPr="007504BE">
        <w:rPr>
          <w:rFonts w:eastAsia="Times New Roman"/>
          <w:lang w:val="en-US"/>
        </w:rPr>
        <w:t>al</w:t>
      </w:r>
      <w:proofErr w:type="gramEnd"/>
      <w:r w:rsidRPr="007504BE">
        <w:rPr>
          <w:rFonts w:eastAsia="Times New Roman"/>
          <w:lang w:val="en-US"/>
        </w:rPr>
        <w:t xml:space="preserve">. provides a technical description for the evaluation of atherosclerosis in aortic roots and the aortic arch in mice under a Western-type diet. The protocol describes a point by point </w:t>
      </w:r>
      <w:proofErr w:type="spellStart"/>
      <w:r w:rsidRPr="007504BE">
        <w:rPr>
          <w:rFonts w:eastAsia="Times New Roman"/>
          <w:lang w:val="en-US"/>
        </w:rPr>
        <w:t>en</w:t>
      </w:r>
      <w:proofErr w:type="spellEnd"/>
      <w:r w:rsidRPr="007504BE">
        <w:rPr>
          <w:rFonts w:eastAsia="Times New Roman"/>
          <w:lang w:val="en-US"/>
        </w:rPr>
        <w:t xml:space="preserve"> face preparation and Sudan IV staining of the aortic arch and a method to perform cross-sections of the aortic root and oil-red O staining with frozen samples.</w:t>
      </w:r>
      <w:r w:rsidRPr="007504BE">
        <w:rPr>
          <w:rFonts w:eastAsia="Times New Roman"/>
          <w:lang w:val="en-US"/>
        </w:rPr>
        <w:br/>
      </w:r>
      <w:r w:rsidRPr="007504BE">
        <w:rPr>
          <w:rFonts w:eastAsia="Times New Roman"/>
          <w:lang w:val="en-US"/>
        </w:rPr>
        <w:br/>
        <w:t>Major Concerns</w:t>
      </w:r>
      <w:proofErr w:type="gramStart"/>
      <w:r w:rsidRPr="007504BE">
        <w:rPr>
          <w:rFonts w:eastAsia="Times New Roman"/>
          <w:lang w:val="en-US"/>
        </w:rPr>
        <w:t>:</w:t>
      </w:r>
      <w:proofErr w:type="gramEnd"/>
      <w:r w:rsidRPr="007504BE">
        <w:rPr>
          <w:rFonts w:eastAsia="Times New Roman"/>
          <w:lang w:val="en-US"/>
        </w:rPr>
        <w:br/>
        <w:t>1. Although mentioned in the abstract and introduction, the article does not offer a technical description or protocol to quantify atherosclerosis in the brachiocephalic artery. So, either this has to be removed from the text or authors should offer a detailed description too.</w:t>
      </w:r>
    </w:p>
    <w:p w:rsidR="00F23CD1" w:rsidRPr="00F23CD1" w:rsidRDefault="00F23CD1">
      <w:pPr>
        <w:rPr>
          <w:rFonts w:eastAsia="Times New Roman"/>
          <w:color w:val="5B9BD5" w:themeColor="accent1"/>
          <w:lang w:val="en-US"/>
        </w:rPr>
      </w:pPr>
      <w:r w:rsidRPr="00F23CD1">
        <w:rPr>
          <w:rFonts w:eastAsia="Times New Roman"/>
          <w:color w:val="5B9BD5" w:themeColor="accent1"/>
          <w:lang w:val="en-US"/>
        </w:rPr>
        <w:t>AU:</w:t>
      </w:r>
      <w:r>
        <w:rPr>
          <w:rFonts w:eastAsia="Times New Roman"/>
          <w:color w:val="5B9BD5" w:themeColor="accent1"/>
          <w:lang w:val="en-US"/>
        </w:rPr>
        <w:t xml:space="preserve"> </w:t>
      </w:r>
      <w:r w:rsidR="00573233">
        <w:rPr>
          <w:rFonts w:eastAsia="Times New Roman"/>
          <w:color w:val="5B9BD5" w:themeColor="accent1"/>
          <w:lang w:val="en-US"/>
        </w:rPr>
        <w:t xml:space="preserve">We have chosen to expand the description of </w:t>
      </w:r>
      <w:proofErr w:type="spellStart"/>
      <w:r w:rsidR="00573233">
        <w:rPr>
          <w:rFonts w:eastAsia="Times New Roman"/>
          <w:color w:val="5B9BD5" w:themeColor="accent1"/>
          <w:lang w:val="en-US"/>
        </w:rPr>
        <w:t>en</w:t>
      </w:r>
      <w:proofErr w:type="spellEnd"/>
      <w:r w:rsidR="00573233">
        <w:rPr>
          <w:rFonts w:eastAsia="Times New Roman"/>
          <w:color w:val="5B9BD5" w:themeColor="accent1"/>
          <w:lang w:val="en-US"/>
        </w:rPr>
        <w:t xml:space="preserve"> face analysis of the brachiocephalic artery in the revised </w:t>
      </w:r>
      <w:r w:rsidR="006E0307">
        <w:rPr>
          <w:rFonts w:eastAsia="Times New Roman"/>
          <w:color w:val="5B9BD5" w:themeColor="accent1"/>
          <w:lang w:val="en-US"/>
        </w:rPr>
        <w:t>manuscript</w:t>
      </w:r>
      <w:r w:rsidR="00573233">
        <w:rPr>
          <w:rFonts w:eastAsia="Times New Roman"/>
          <w:color w:val="5B9BD5" w:themeColor="accent1"/>
          <w:lang w:val="en-US"/>
        </w:rPr>
        <w:t xml:space="preserve">. </w:t>
      </w:r>
      <w:r>
        <w:rPr>
          <w:rFonts w:eastAsia="Times New Roman"/>
          <w:color w:val="5B9BD5" w:themeColor="accent1"/>
          <w:lang w:val="en-US"/>
        </w:rPr>
        <w:t xml:space="preserve">Protocol section 1.9-1.11 describes </w:t>
      </w:r>
      <w:r w:rsidR="00573233">
        <w:rPr>
          <w:rFonts w:eastAsia="Times New Roman"/>
          <w:color w:val="5B9BD5" w:themeColor="accent1"/>
          <w:lang w:val="en-US"/>
        </w:rPr>
        <w:t xml:space="preserve">the </w:t>
      </w:r>
      <w:r>
        <w:rPr>
          <w:rFonts w:eastAsia="Times New Roman"/>
          <w:color w:val="5B9BD5" w:themeColor="accent1"/>
          <w:lang w:val="en-US"/>
        </w:rPr>
        <w:t xml:space="preserve">harvesting </w:t>
      </w:r>
      <w:r w:rsidR="00573233">
        <w:rPr>
          <w:rFonts w:eastAsia="Times New Roman"/>
          <w:color w:val="5B9BD5" w:themeColor="accent1"/>
          <w:lang w:val="en-US"/>
        </w:rPr>
        <w:t xml:space="preserve">procedure </w:t>
      </w:r>
      <w:r>
        <w:rPr>
          <w:rFonts w:eastAsia="Times New Roman"/>
          <w:color w:val="5B9BD5" w:themeColor="accent1"/>
          <w:lang w:val="en-US"/>
        </w:rPr>
        <w:t>of the brachi</w:t>
      </w:r>
      <w:r w:rsidR="00573233">
        <w:rPr>
          <w:rFonts w:eastAsia="Times New Roman"/>
          <w:color w:val="5B9BD5" w:themeColor="accent1"/>
          <w:lang w:val="en-US"/>
        </w:rPr>
        <w:t>o</w:t>
      </w:r>
      <w:r>
        <w:rPr>
          <w:rFonts w:eastAsia="Times New Roman"/>
          <w:color w:val="5B9BD5" w:themeColor="accent1"/>
          <w:lang w:val="en-US"/>
        </w:rPr>
        <w:t xml:space="preserve">cephalic artery. We have emphasized the pinning of the brachiocephalic artery in section 2.3 in the revised </w:t>
      </w:r>
      <w:r w:rsidR="006E0307">
        <w:rPr>
          <w:rFonts w:eastAsia="Times New Roman"/>
          <w:color w:val="5B9BD5" w:themeColor="accent1"/>
          <w:lang w:val="en-US"/>
        </w:rPr>
        <w:t>manuscript</w:t>
      </w:r>
      <w:r>
        <w:rPr>
          <w:rFonts w:eastAsia="Times New Roman"/>
          <w:color w:val="5B9BD5" w:themeColor="accent1"/>
          <w:lang w:val="en-US"/>
        </w:rPr>
        <w:t xml:space="preserve"> and</w:t>
      </w:r>
      <w:r w:rsidRPr="00F23CD1">
        <w:rPr>
          <w:rFonts w:eastAsia="Times New Roman"/>
          <w:color w:val="5B9BD5" w:themeColor="accent1"/>
          <w:lang w:val="en-US"/>
        </w:rPr>
        <w:t xml:space="preserve"> </w:t>
      </w:r>
      <w:r>
        <w:rPr>
          <w:rFonts w:eastAsia="Times New Roman"/>
          <w:color w:val="5B9BD5" w:themeColor="accent1"/>
          <w:lang w:val="en-US"/>
        </w:rPr>
        <w:t xml:space="preserve">changed the title for section 2 in the protocol. The visual display in Figure 2B explains the </w:t>
      </w:r>
      <w:r w:rsidR="00766BF6">
        <w:rPr>
          <w:rFonts w:eastAsia="Times New Roman"/>
          <w:color w:val="5B9BD5" w:themeColor="accent1"/>
          <w:lang w:val="en-US"/>
        </w:rPr>
        <w:t>lesion analysis in</w:t>
      </w:r>
      <w:r>
        <w:rPr>
          <w:rFonts w:eastAsia="Times New Roman"/>
          <w:color w:val="5B9BD5" w:themeColor="accent1"/>
          <w:lang w:val="en-US"/>
        </w:rPr>
        <w:t xml:space="preserve"> the brachiocephalic artery further. The image analysis strategy to quantify lesions in the brachiocephalic artery is expanded </w:t>
      </w:r>
      <w:r w:rsidR="00573233">
        <w:rPr>
          <w:rFonts w:eastAsia="Times New Roman"/>
          <w:color w:val="5B9BD5" w:themeColor="accent1"/>
          <w:lang w:val="en-US"/>
        </w:rPr>
        <w:t xml:space="preserve">in the revised </w:t>
      </w:r>
      <w:r w:rsidR="006E0307">
        <w:rPr>
          <w:rFonts w:eastAsia="Times New Roman"/>
          <w:color w:val="5B9BD5" w:themeColor="accent1"/>
          <w:lang w:val="en-US"/>
        </w:rPr>
        <w:t>manuscript</w:t>
      </w:r>
      <w:r w:rsidR="00573233">
        <w:rPr>
          <w:rFonts w:eastAsia="Times New Roman"/>
          <w:color w:val="5B9BD5" w:themeColor="accent1"/>
          <w:lang w:val="en-US"/>
        </w:rPr>
        <w:t xml:space="preserve">. The protocol step 2.9 has now three additional </w:t>
      </w:r>
      <w:proofErr w:type="spellStart"/>
      <w:r w:rsidR="00573233">
        <w:rPr>
          <w:rFonts w:eastAsia="Times New Roman"/>
          <w:color w:val="5B9BD5" w:themeColor="accent1"/>
          <w:lang w:val="en-US"/>
        </w:rPr>
        <w:t>substeps</w:t>
      </w:r>
      <w:proofErr w:type="spellEnd"/>
      <w:r w:rsidR="00573233">
        <w:rPr>
          <w:rFonts w:eastAsia="Times New Roman"/>
          <w:color w:val="5B9BD5" w:themeColor="accent1"/>
          <w:lang w:val="en-US"/>
        </w:rPr>
        <w:t xml:space="preserve"> to explain the quantification. We </w:t>
      </w:r>
      <w:r w:rsidR="00766BF6">
        <w:rPr>
          <w:rFonts w:eastAsia="Times New Roman"/>
          <w:color w:val="5B9BD5" w:themeColor="accent1"/>
          <w:lang w:val="en-US"/>
        </w:rPr>
        <w:t xml:space="preserve">have </w:t>
      </w:r>
      <w:r w:rsidR="00573233">
        <w:rPr>
          <w:rFonts w:eastAsia="Times New Roman"/>
          <w:color w:val="5B9BD5" w:themeColor="accent1"/>
          <w:lang w:val="en-US"/>
        </w:rPr>
        <w:t xml:space="preserve">published </w:t>
      </w:r>
      <w:r w:rsidR="002069C9">
        <w:rPr>
          <w:rFonts w:eastAsia="Times New Roman"/>
          <w:color w:val="5B9BD5" w:themeColor="accent1"/>
          <w:lang w:val="en-US"/>
        </w:rPr>
        <w:t>results based on this</w:t>
      </w:r>
      <w:r w:rsidR="00573233">
        <w:rPr>
          <w:rFonts w:eastAsia="Times New Roman"/>
          <w:color w:val="5B9BD5" w:themeColor="accent1"/>
          <w:lang w:val="en-US"/>
        </w:rPr>
        <w:t xml:space="preserve"> </w:t>
      </w:r>
      <w:r w:rsidR="00766BF6">
        <w:rPr>
          <w:rFonts w:eastAsia="Times New Roman"/>
          <w:color w:val="5B9BD5" w:themeColor="accent1"/>
          <w:lang w:val="en-US"/>
        </w:rPr>
        <w:t xml:space="preserve">brachiocephalic lesion analysis </w:t>
      </w:r>
      <w:r w:rsidR="00573233">
        <w:rPr>
          <w:rFonts w:eastAsia="Times New Roman"/>
          <w:color w:val="5B9BD5" w:themeColor="accent1"/>
          <w:lang w:val="en-US"/>
        </w:rPr>
        <w:t>method last year in Circulation</w:t>
      </w:r>
      <w:hyperlink w:anchor="_ENREF_1" w:tooltip="Gistera, 2018 #948" w:history="1">
        <w:r w:rsidR="000C4035">
          <w:rPr>
            <w:rFonts w:eastAsia="Times New Roman"/>
            <w:color w:val="5B9BD5" w:themeColor="accent1"/>
            <w:lang w:val="en-US"/>
          </w:rPr>
          <w:fldChar w:fldCharType="begin">
            <w:fldData xml:space="preserve">PEVuZE5vdGU+PENpdGU+PEF1dGhvcj5HaXN0ZXJhPC9BdXRob3I+PFllYXI+MjAxODwvWWVhcj48
UmVjTnVtPjk0ODwvUmVjTnVtPjxEaXNwbGF5VGV4dD48c3R5bGUgZmFjZT0ic3VwZXJzY3JpcHQi
PjE8L3N0eWxlPjwvRGlzcGxheVRleHQ+PHJlY29yZD48cmVjLW51bWJlcj45NDg8L3JlYy1udW1i
ZXI+PGZvcmVpZ24ta2V5cz48a2V5IGFwcD0iRU4iIGRiLWlkPSJ0cndwcmR3MjdmMnNkNWU1cmZz
eHBheHJwc3B4c3hzZndyZXgiIHRpbWVzdGFtcD0iMTU0ODA3ODI2NCI+OTQ4PC9rZXk+PC9mb3Jl
aWduLWtleXM+PHJlZi10eXBlIG5hbWU9IkpvdXJuYWwgQXJ0aWNsZSI+MTc8L3JlZi10eXBlPjxj
b250cmlidXRvcnM+PGF1dGhvcnM+PGF1dGhvcj5HaXN0ZXJhLCBBLjwvYXV0aG9yPjxhdXRob3I+
S2xlbWVudCwgTS4gTC48L2F1dGhvcj48YXV0aG9yPlBvbHl6b3MsIEsuIEEuPC9hdXRob3I+PGF1
dGhvcj5NYWlsZXIsIFIuIEsuIFcuPC9hdXRob3I+PGF1dGhvcj5EdWhsaW4sIEEuPC9hdXRob3I+
PGF1dGhvcj5LYXJsc3NvbiwgTS4gQy4gSS48L2F1dGhvcj48YXV0aG9yPktldGVsaHV0aCwgRC4g
Ri4gSi48L2F1dGhvcj48YXV0aG9yPkhhbnNzb24sIEcuIEsuPC9hdXRob3I+PC9hdXRob3JzPjwv
Y29udHJpYnV0b3JzPjxhdXRoLWFkZHJlc3M+RGVwYXJ0bWVudCBvZiBNZWRpY2luZSwgQ2VudGVy
IGZvciBNb2xlY3VsYXIgTWVkaWNpbmUsIEthcm9saW5za2EgVW5pdmVyc2l0eSBIb3NwaXRhbCAo
QS5HLiwgTS5MLksuLCBLLkEuUC4sIFIuSy5XLk0uLCBELkYuSi5LLiwgRy5LLkguKSwgS2Fyb2xp
bnNrYSBJbnN0aXR1dGV0LCBTdG9ja2hvbG0sIFN3ZWRlbi4mI3hEO0RlcGFydG1lbnQgb2YgSW1t
dW5vdGVjaG5vbG9neSwgTHVuZCBVbml2ZXJzaXR5LCBTd2VkZW4gKE0uTC5LLikuJiN4RDtJbnN0
aXR1dGUgb2YgQ2xpbmljYWwgQ2hlbWlzdHJ5IGFuZCBMYWJvcmF0b3J5IE1lZGljaW5lLCBVbml2
ZXJzaXR5IE1lZGljYWwgQ2VudGVyIEhhbWJ1cmctRXBwZW5kb3JmLCBHZXJtYW55IChSLksuVy5N
LikuJiN4RDtEZXBhcnRtZW50IG9mIE1pY3JvYmlvbG9neSwgVHVtb3IgYW5kIENlbGwgQmlvbG9n
eSAoQS5ELiwgTS5DLkkuSy4pLCBLYXJvbGluc2thIEluc3RpdHV0ZXQsIFN0b2NraG9sbSwgU3dl
ZGVuLjwvYXV0aC1hZGRyZXNzPjx0aXRsZXM+PHRpdGxlPkxvdy1EZW5zaXR5IExpcG9wcm90ZWlu
LVJlYWN0aXZlIFQgQ2VsbHMgUmVndWxhdGUgUGxhc21hIENob2xlc3Rlcm9sIExldmVscyBhbmQg
RGV2ZWxvcG1lbnQgb2YgQXRoZXJvc2NsZXJvc2lzIGluIEh1bWFuaXplZCBIeXBlcmNob2xlc3Rl
cm9sZW1pYyBNaWNlPC90aXRsZT48c2Vjb25kYXJ5LXRpdGxlPkNpcmN1bGF0aW9uPC9zZWNvbmRh
cnktdGl0bGU+PGFsdC10aXRsZT5DaXJjdWxhdGlvbjwvYWx0LXRpdGxlPjwvdGl0bGVzPjxwZXJp
b2RpY2FsPjxmdWxsLXRpdGxlPkNpcmN1bGF0aW9uPC9mdWxsLXRpdGxlPjxhYmJyLTE+Q2lyY3Vs
YXRpb248L2FiYnItMT48L3BlcmlvZGljYWw+PGFsdC1wZXJpb2RpY2FsPjxmdWxsLXRpdGxlPkNp
cmN1bGF0aW9uPC9mdWxsLXRpdGxlPjxhYmJyLTE+Q2lyY3VsYXRpb248L2FiYnItMT48L2FsdC1w
ZXJpb2RpY2FsPjxwYWdlcz4yNTEzLTI1MjY8L3BhZ2VzPjx2b2x1bWU+MTM4PC92b2x1bWU+PG51
bWJlcj4yMjwvbnVtYmVyPjxlZGl0aW9uPjIwMTgvMDcvMTM8L2VkaXRpb24+PGtleXdvcmRzPjxr
ZXl3b3JkPlQtbHltcGhvY3l0ZXM8L2tleXdvcmQ+PGtleXdvcmQ+YXBvbGlwb3Byb3RlaW4gQi0x
MDA8L2tleXdvcmQ+PGtleXdvcmQ+YXRoZXJvc2NsZXJvc2lzPC9rZXl3b3JkPjxrZXl3b3JkPmh5
cGVyY2hvbGVzdGVyb2xlbWlhPC9rZXl3b3JkPjxrZXl3b3JkPnZhY2NpbmF0aW9uPC9rZXl3b3Jk
Pjwva2V5d29yZHM+PGRhdGVzPjx5ZWFyPjIwMTg8L3llYXI+PHB1Yi1kYXRlcz48ZGF0ZT5Ob3Yg
Mjc8L2RhdGU+PC9wdWItZGF0ZXM+PC9kYXRlcz48aXNibj4wMDA5LTczMjI8L2lzYm4+PGFjY2Vz
c2lvbi1udW0+Mjk5OTcxMTU8L2FjY2Vzc2lvbi1udW0+PHVybHM+PC91cmxzPjxlbGVjdHJvbmlj
LXJlc291cmNlLW51bT4xMC4xMTYxL2NpcmN1bGF0aW9uYWhhLjExOC4wMzQwNzY8L2VsZWN0cm9u
aWMtcmVzb3VyY2UtbnVtPjxyZW1vdGUtZGF0YWJhc2UtcHJvdmlkZXI+TkxNPC9yZW1vdGUtZGF0
YWJhc2UtcHJvdmlkZXI+PGxhbmd1YWdlPmVuZzwvbGFuZ3VhZ2U+PC9yZWNvcmQ+PC9DaXRlPjwv
RW5kTm90ZT4A
</w:fldData>
          </w:fldChar>
        </w:r>
        <w:r w:rsidR="000C4035">
          <w:rPr>
            <w:rFonts w:eastAsia="Times New Roman"/>
            <w:color w:val="5B9BD5" w:themeColor="accent1"/>
            <w:lang w:val="en-US"/>
          </w:rPr>
          <w:instrText xml:space="preserve"> ADDIN EN.CITE </w:instrText>
        </w:r>
        <w:r w:rsidR="000C4035">
          <w:rPr>
            <w:rFonts w:eastAsia="Times New Roman"/>
            <w:color w:val="5B9BD5" w:themeColor="accent1"/>
            <w:lang w:val="en-US"/>
          </w:rPr>
          <w:fldChar w:fldCharType="begin">
            <w:fldData xml:space="preserve">PEVuZE5vdGU+PENpdGU+PEF1dGhvcj5HaXN0ZXJhPC9BdXRob3I+PFllYXI+MjAxODwvWWVhcj48
UmVjTnVtPjk0ODwvUmVjTnVtPjxEaXNwbGF5VGV4dD48c3R5bGUgZmFjZT0ic3VwZXJzY3JpcHQi
PjE8L3N0eWxlPjwvRGlzcGxheVRleHQ+PHJlY29yZD48cmVjLW51bWJlcj45NDg8L3JlYy1udW1i
ZXI+PGZvcmVpZ24ta2V5cz48a2V5IGFwcD0iRU4iIGRiLWlkPSJ0cndwcmR3MjdmMnNkNWU1cmZz
eHBheHJwc3B4c3hzZndyZXgiIHRpbWVzdGFtcD0iMTU0ODA3ODI2NCI+OTQ4PC9rZXk+PC9mb3Jl
aWduLWtleXM+PHJlZi10eXBlIG5hbWU9IkpvdXJuYWwgQXJ0aWNsZSI+MTc8L3JlZi10eXBlPjxj
b250cmlidXRvcnM+PGF1dGhvcnM+PGF1dGhvcj5HaXN0ZXJhLCBBLjwvYXV0aG9yPjxhdXRob3I+
S2xlbWVudCwgTS4gTC48L2F1dGhvcj48YXV0aG9yPlBvbHl6b3MsIEsuIEEuPC9hdXRob3I+PGF1
dGhvcj5NYWlsZXIsIFIuIEsuIFcuPC9hdXRob3I+PGF1dGhvcj5EdWhsaW4sIEEuPC9hdXRob3I+
PGF1dGhvcj5LYXJsc3NvbiwgTS4gQy4gSS48L2F1dGhvcj48YXV0aG9yPktldGVsaHV0aCwgRC4g
Ri4gSi48L2F1dGhvcj48YXV0aG9yPkhhbnNzb24sIEcuIEsuPC9hdXRob3I+PC9hdXRob3JzPjwv
Y29udHJpYnV0b3JzPjxhdXRoLWFkZHJlc3M+RGVwYXJ0bWVudCBvZiBNZWRpY2luZSwgQ2VudGVy
IGZvciBNb2xlY3VsYXIgTWVkaWNpbmUsIEthcm9saW5za2EgVW5pdmVyc2l0eSBIb3NwaXRhbCAo
QS5HLiwgTS5MLksuLCBLLkEuUC4sIFIuSy5XLk0uLCBELkYuSi5LLiwgRy5LLkguKSwgS2Fyb2xp
bnNrYSBJbnN0aXR1dGV0LCBTdG9ja2hvbG0sIFN3ZWRlbi4mI3hEO0RlcGFydG1lbnQgb2YgSW1t
dW5vdGVjaG5vbG9neSwgTHVuZCBVbml2ZXJzaXR5LCBTd2VkZW4gKE0uTC5LLikuJiN4RDtJbnN0
aXR1dGUgb2YgQ2xpbmljYWwgQ2hlbWlzdHJ5IGFuZCBMYWJvcmF0b3J5IE1lZGljaW5lLCBVbml2
ZXJzaXR5IE1lZGljYWwgQ2VudGVyIEhhbWJ1cmctRXBwZW5kb3JmLCBHZXJtYW55IChSLksuVy5N
LikuJiN4RDtEZXBhcnRtZW50IG9mIE1pY3JvYmlvbG9neSwgVHVtb3IgYW5kIENlbGwgQmlvbG9n
eSAoQS5ELiwgTS5DLkkuSy4pLCBLYXJvbGluc2thIEluc3RpdHV0ZXQsIFN0b2NraG9sbSwgU3dl
ZGVuLjwvYXV0aC1hZGRyZXNzPjx0aXRsZXM+PHRpdGxlPkxvdy1EZW5zaXR5IExpcG9wcm90ZWlu
LVJlYWN0aXZlIFQgQ2VsbHMgUmVndWxhdGUgUGxhc21hIENob2xlc3Rlcm9sIExldmVscyBhbmQg
RGV2ZWxvcG1lbnQgb2YgQXRoZXJvc2NsZXJvc2lzIGluIEh1bWFuaXplZCBIeXBlcmNob2xlc3Rl
cm9sZW1pYyBNaWNlPC90aXRsZT48c2Vjb25kYXJ5LXRpdGxlPkNpcmN1bGF0aW9uPC9zZWNvbmRh
cnktdGl0bGU+PGFsdC10aXRsZT5DaXJjdWxhdGlvbjwvYWx0LXRpdGxlPjwvdGl0bGVzPjxwZXJp
b2RpY2FsPjxmdWxsLXRpdGxlPkNpcmN1bGF0aW9uPC9mdWxsLXRpdGxlPjxhYmJyLTE+Q2lyY3Vs
YXRpb248L2FiYnItMT48L3BlcmlvZGljYWw+PGFsdC1wZXJpb2RpY2FsPjxmdWxsLXRpdGxlPkNp
cmN1bGF0aW9uPC9mdWxsLXRpdGxlPjxhYmJyLTE+Q2lyY3VsYXRpb248L2FiYnItMT48L2FsdC1w
ZXJpb2RpY2FsPjxwYWdlcz4yNTEzLTI1MjY8L3BhZ2VzPjx2b2x1bWU+MTM4PC92b2x1bWU+PG51
bWJlcj4yMjwvbnVtYmVyPjxlZGl0aW9uPjIwMTgvMDcvMTM8L2VkaXRpb24+PGtleXdvcmRzPjxr
ZXl3b3JkPlQtbHltcGhvY3l0ZXM8L2tleXdvcmQ+PGtleXdvcmQ+YXBvbGlwb3Byb3RlaW4gQi0x
MDA8L2tleXdvcmQ+PGtleXdvcmQ+YXRoZXJvc2NsZXJvc2lzPC9rZXl3b3JkPjxrZXl3b3JkPmh5
cGVyY2hvbGVzdGVyb2xlbWlhPC9rZXl3b3JkPjxrZXl3b3JkPnZhY2NpbmF0aW9uPC9rZXl3b3Jk
Pjwva2V5d29yZHM+PGRhdGVzPjx5ZWFyPjIwMTg8L3llYXI+PHB1Yi1kYXRlcz48ZGF0ZT5Ob3Yg
Mjc8L2RhdGU+PC9wdWItZGF0ZXM+PC9kYXRlcz48aXNibj4wMDA5LTczMjI8L2lzYm4+PGFjY2Vz
c2lvbi1udW0+Mjk5OTcxMTU8L2FjY2Vzc2lvbi1udW0+PHVybHM+PC91cmxzPjxlbGVjdHJvbmlj
LXJlc291cmNlLW51bT4xMC4xMTYxL2NpcmN1bGF0aW9uYWhhLjExOC4wMzQwNzY8L2VsZWN0cm9u
aWMtcmVzb3VyY2UtbnVtPjxyZW1vdGUtZGF0YWJhc2UtcHJvdmlkZXI+TkxNPC9yZW1vdGUtZGF0
YWJhc2UtcHJvdmlkZXI+PGxhbmd1YWdlPmVuZzwvbGFuZ3VhZ2U+PC9yZWNvcmQ+PC9DaXRlPjwv
RW5kTm90ZT4A
</w:fldData>
          </w:fldChar>
        </w:r>
        <w:r w:rsidR="000C4035">
          <w:rPr>
            <w:rFonts w:eastAsia="Times New Roman"/>
            <w:color w:val="5B9BD5" w:themeColor="accent1"/>
            <w:lang w:val="en-US"/>
          </w:rPr>
          <w:instrText xml:space="preserve"> ADDIN EN.CITE.DATA </w:instrText>
        </w:r>
        <w:r w:rsidR="000C4035">
          <w:rPr>
            <w:rFonts w:eastAsia="Times New Roman"/>
            <w:color w:val="5B9BD5" w:themeColor="accent1"/>
            <w:lang w:val="en-US"/>
          </w:rPr>
        </w:r>
        <w:r w:rsidR="000C4035">
          <w:rPr>
            <w:rFonts w:eastAsia="Times New Roman"/>
            <w:color w:val="5B9BD5" w:themeColor="accent1"/>
            <w:lang w:val="en-US"/>
          </w:rPr>
          <w:fldChar w:fldCharType="end"/>
        </w:r>
        <w:r w:rsidR="000C4035">
          <w:rPr>
            <w:rFonts w:eastAsia="Times New Roman"/>
            <w:color w:val="5B9BD5" w:themeColor="accent1"/>
            <w:lang w:val="en-US"/>
          </w:rPr>
        </w:r>
        <w:r w:rsidR="000C4035">
          <w:rPr>
            <w:rFonts w:eastAsia="Times New Roman"/>
            <w:color w:val="5B9BD5" w:themeColor="accent1"/>
            <w:lang w:val="en-US"/>
          </w:rPr>
          <w:fldChar w:fldCharType="separate"/>
        </w:r>
        <w:r w:rsidR="000C4035" w:rsidRPr="00573233">
          <w:rPr>
            <w:rFonts w:eastAsia="Times New Roman"/>
            <w:noProof/>
            <w:color w:val="5B9BD5" w:themeColor="accent1"/>
            <w:vertAlign w:val="superscript"/>
            <w:lang w:val="en-US"/>
          </w:rPr>
          <w:t>1</w:t>
        </w:r>
        <w:r w:rsidR="000C4035">
          <w:rPr>
            <w:rFonts w:eastAsia="Times New Roman"/>
            <w:color w:val="5B9BD5" w:themeColor="accent1"/>
            <w:lang w:val="en-US"/>
          </w:rPr>
          <w:fldChar w:fldCharType="end"/>
        </w:r>
      </w:hyperlink>
      <w:r w:rsidR="00573233">
        <w:rPr>
          <w:rFonts w:eastAsia="Times New Roman"/>
          <w:color w:val="5B9BD5" w:themeColor="accent1"/>
          <w:lang w:val="en-US"/>
        </w:rPr>
        <w:t xml:space="preserve"> and the current </w:t>
      </w:r>
      <w:r w:rsidR="006E0307">
        <w:rPr>
          <w:rFonts w:eastAsia="Times New Roman"/>
          <w:color w:val="5B9BD5" w:themeColor="accent1"/>
          <w:lang w:val="en-US"/>
        </w:rPr>
        <w:t>manuscript</w:t>
      </w:r>
      <w:r w:rsidR="00573233">
        <w:rPr>
          <w:rFonts w:eastAsia="Times New Roman"/>
          <w:color w:val="5B9BD5" w:themeColor="accent1"/>
          <w:lang w:val="en-US"/>
        </w:rPr>
        <w:t xml:space="preserve"> provides one example of the result</w:t>
      </w:r>
      <w:r w:rsidR="00BF4055">
        <w:rPr>
          <w:rFonts w:eastAsia="Times New Roman"/>
          <w:color w:val="5B9BD5" w:themeColor="accent1"/>
          <w:lang w:val="en-US"/>
        </w:rPr>
        <w:t>s</w:t>
      </w:r>
      <w:r w:rsidR="00573233">
        <w:rPr>
          <w:rFonts w:eastAsia="Times New Roman"/>
          <w:color w:val="5B9BD5" w:themeColor="accent1"/>
          <w:lang w:val="en-US"/>
        </w:rPr>
        <w:t xml:space="preserve"> from </w:t>
      </w:r>
      <w:r w:rsidR="002069C9">
        <w:rPr>
          <w:rFonts w:eastAsia="Times New Roman"/>
          <w:color w:val="5B9BD5" w:themeColor="accent1"/>
          <w:lang w:val="en-US"/>
        </w:rPr>
        <w:t xml:space="preserve">this publication </w:t>
      </w:r>
      <w:r w:rsidR="00573233">
        <w:rPr>
          <w:rFonts w:eastAsia="Times New Roman"/>
          <w:color w:val="5B9BD5" w:themeColor="accent1"/>
          <w:lang w:val="en-US"/>
        </w:rPr>
        <w:t xml:space="preserve">in Figure 5C. </w:t>
      </w:r>
      <w:r w:rsidR="002069C9">
        <w:rPr>
          <w:rFonts w:eastAsia="Times New Roman"/>
          <w:color w:val="5B9BD5" w:themeColor="accent1"/>
          <w:lang w:val="en-US"/>
        </w:rPr>
        <w:t xml:space="preserve">However, </w:t>
      </w:r>
      <w:proofErr w:type="spellStart"/>
      <w:r w:rsidR="002069C9">
        <w:rPr>
          <w:rFonts w:eastAsia="Times New Roman"/>
          <w:color w:val="5B9BD5" w:themeColor="accent1"/>
          <w:lang w:val="en-US"/>
        </w:rPr>
        <w:t>en</w:t>
      </w:r>
      <w:proofErr w:type="spellEnd"/>
      <w:r w:rsidR="002069C9">
        <w:rPr>
          <w:rFonts w:eastAsia="Times New Roman"/>
          <w:color w:val="5B9BD5" w:themeColor="accent1"/>
          <w:lang w:val="en-US"/>
        </w:rPr>
        <w:t xml:space="preserve"> face analysis does not provide information of plaque composition</w:t>
      </w:r>
      <w:r w:rsidR="002E200E">
        <w:rPr>
          <w:rFonts w:eastAsia="Times New Roman"/>
          <w:color w:val="5B9BD5" w:themeColor="accent1"/>
          <w:lang w:val="en-US"/>
        </w:rPr>
        <w:t xml:space="preserve"> and volume</w:t>
      </w:r>
      <w:r w:rsidR="002069C9">
        <w:rPr>
          <w:rFonts w:eastAsia="Times New Roman"/>
          <w:color w:val="5B9BD5" w:themeColor="accent1"/>
          <w:lang w:val="en-US"/>
        </w:rPr>
        <w:t xml:space="preserve">, which </w:t>
      </w:r>
      <w:r w:rsidR="00E85387">
        <w:rPr>
          <w:rFonts w:eastAsia="Times New Roman"/>
          <w:color w:val="5B9BD5" w:themeColor="accent1"/>
          <w:lang w:val="en-US"/>
        </w:rPr>
        <w:t>pot</w:t>
      </w:r>
      <w:bookmarkStart w:id="0" w:name="_GoBack"/>
      <w:bookmarkEnd w:id="0"/>
      <w:r w:rsidR="00E85387">
        <w:rPr>
          <w:rFonts w:eastAsia="Times New Roman"/>
          <w:color w:val="5B9BD5" w:themeColor="accent1"/>
          <w:lang w:val="en-US"/>
        </w:rPr>
        <w:t xml:space="preserve">entially could be of importance in some studies. </w:t>
      </w:r>
      <w:r w:rsidR="00196D13">
        <w:rPr>
          <w:rFonts w:eastAsia="Times New Roman"/>
          <w:color w:val="5B9BD5" w:themeColor="accent1"/>
          <w:lang w:val="en-US"/>
        </w:rPr>
        <w:t>As w</w:t>
      </w:r>
      <w:r w:rsidR="00573233">
        <w:rPr>
          <w:rFonts w:eastAsia="Times New Roman"/>
          <w:color w:val="5B9BD5" w:themeColor="accent1"/>
          <w:lang w:val="en-US"/>
        </w:rPr>
        <w:t>e</w:t>
      </w:r>
      <w:r w:rsidR="002069C9">
        <w:rPr>
          <w:rFonts w:eastAsia="Times New Roman"/>
          <w:color w:val="5B9BD5" w:themeColor="accent1"/>
          <w:lang w:val="en-US"/>
        </w:rPr>
        <w:t xml:space="preserve"> </w:t>
      </w:r>
      <w:r w:rsidR="00196D13">
        <w:rPr>
          <w:rFonts w:eastAsia="Times New Roman"/>
          <w:color w:val="5B9BD5" w:themeColor="accent1"/>
          <w:lang w:val="en-US"/>
        </w:rPr>
        <w:t xml:space="preserve">explain in the discussion, alternative ways of analyzing the brachiocephalic artery exist, and we have updated the revised </w:t>
      </w:r>
      <w:r w:rsidR="006E0307">
        <w:rPr>
          <w:rFonts w:eastAsia="Times New Roman"/>
          <w:color w:val="5B9BD5" w:themeColor="accent1"/>
          <w:lang w:val="en-US"/>
        </w:rPr>
        <w:t>manuscript</w:t>
      </w:r>
      <w:r w:rsidR="00196D13">
        <w:rPr>
          <w:rFonts w:eastAsia="Times New Roman"/>
          <w:color w:val="5B9BD5" w:themeColor="accent1"/>
          <w:lang w:val="en-US"/>
        </w:rPr>
        <w:t xml:space="preserve"> with a reference to such analysis (new ref </w:t>
      </w:r>
      <w:r w:rsidR="006E0307">
        <w:rPr>
          <w:rFonts w:eastAsia="Times New Roman"/>
          <w:color w:val="5B9BD5" w:themeColor="accent1"/>
          <w:lang w:val="en-US"/>
        </w:rPr>
        <w:t>37</w:t>
      </w:r>
      <w:r w:rsidR="00196D13">
        <w:rPr>
          <w:rFonts w:eastAsia="Times New Roman"/>
          <w:color w:val="5B9BD5" w:themeColor="accent1"/>
          <w:lang w:val="en-US"/>
        </w:rPr>
        <w:t>).</w:t>
      </w:r>
      <w:r w:rsidR="00573233">
        <w:rPr>
          <w:rFonts w:eastAsia="Times New Roman"/>
          <w:color w:val="5B9BD5" w:themeColor="accent1"/>
          <w:lang w:val="en-US"/>
        </w:rPr>
        <w:t xml:space="preserve"> </w:t>
      </w:r>
    </w:p>
    <w:p w:rsidR="00196D13" w:rsidRDefault="007504BE">
      <w:pPr>
        <w:rPr>
          <w:rFonts w:eastAsia="Times New Roman"/>
          <w:lang w:val="en-US"/>
        </w:rPr>
      </w:pPr>
      <w:r w:rsidRPr="007504BE">
        <w:rPr>
          <w:rFonts w:eastAsia="Times New Roman"/>
          <w:lang w:val="en-US"/>
        </w:rPr>
        <w:br/>
        <w:t>2. The title of the article is too general. A more specific title (e.g. including aortic root and aortic arch) could help scientists to search this article and could give a better idea of the scope of the protocol.</w:t>
      </w:r>
    </w:p>
    <w:p w:rsidR="00196D13" w:rsidRPr="00196D13" w:rsidRDefault="00196D13">
      <w:pPr>
        <w:rPr>
          <w:rFonts w:eastAsia="Times New Roman"/>
          <w:color w:val="5B9BD5" w:themeColor="accent1"/>
          <w:lang w:val="en-US"/>
        </w:rPr>
      </w:pPr>
      <w:r w:rsidRPr="00196D13">
        <w:rPr>
          <w:rFonts w:eastAsia="Times New Roman"/>
          <w:color w:val="5B9BD5" w:themeColor="accent1"/>
          <w:lang w:val="en-US"/>
        </w:rPr>
        <w:t xml:space="preserve">AU: </w:t>
      </w:r>
      <w:r w:rsidR="00C12B1C">
        <w:rPr>
          <w:rFonts w:eastAsia="Times New Roman"/>
          <w:color w:val="5B9BD5" w:themeColor="accent1"/>
          <w:lang w:val="en-US"/>
        </w:rPr>
        <w:t xml:space="preserve">The </w:t>
      </w:r>
      <w:r w:rsidR="00766BF6">
        <w:rPr>
          <w:rFonts w:eastAsia="Times New Roman"/>
          <w:color w:val="5B9BD5" w:themeColor="accent1"/>
          <w:lang w:val="en-US"/>
        </w:rPr>
        <w:t>summary and abstract provide</w:t>
      </w:r>
      <w:r w:rsidR="00C12B1C">
        <w:rPr>
          <w:rFonts w:eastAsia="Times New Roman"/>
          <w:color w:val="5B9BD5" w:themeColor="accent1"/>
          <w:lang w:val="en-US"/>
        </w:rPr>
        <w:t xml:space="preserve"> details for the potential reader about the specific sites for quantification of atherosclerosis that the protocol describes.</w:t>
      </w:r>
      <w:r w:rsidR="00F2155F">
        <w:rPr>
          <w:rFonts w:eastAsia="Times New Roman"/>
          <w:color w:val="5B9BD5" w:themeColor="accent1"/>
          <w:lang w:val="en-US"/>
        </w:rPr>
        <w:t xml:space="preserve"> </w:t>
      </w:r>
      <w:r w:rsidR="00F600FD">
        <w:rPr>
          <w:rFonts w:eastAsia="Times New Roman"/>
          <w:color w:val="5B9BD5" w:themeColor="accent1"/>
          <w:lang w:val="en-US"/>
        </w:rPr>
        <w:t xml:space="preserve">Specific </w:t>
      </w:r>
      <w:r w:rsidR="00420178">
        <w:rPr>
          <w:rFonts w:eastAsia="Times New Roman"/>
          <w:color w:val="5B9BD5" w:themeColor="accent1"/>
          <w:lang w:val="en-US"/>
        </w:rPr>
        <w:t>queries</w:t>
      </w:r>
      <w:r w:rsidR="00F600FD">
        <w:rPr>
          <w:rFonts w:eastAsia="Times New Roman"/>
          <w:color w:val="5B9BD5" w:themeColor="accent1"/>
          <w:lang w:val="en-US"/>
        </w:rPr>
        <w:t xml:space="preserve"> for these sites should be </w:t>
      </w:r>
      <w:r w:rsidR="00420178">
        <w:rPr>
          <w:rFonts w:eastAsia="Times New Roman"/>
          <w:color w:val="5B9BD5" w:themeColor="accent1"/>
          <w:lang w:val="en-US"/>
        </w:rPr>
        <w:t xml:space="preserve">picked up by most search engines and direct readers to our </w:t>
      </w:r>
      <w:r w:rsidR="006E0307">
        <w:rPr>
          <w:rFonts w:eastAsia="Times New Roman"/>
          <w:color w:val="5B9BD5" w:themeColor="accent1"/>
          <w:lang w:val="en-US"/>
        </w:rPr>
        <w:t>manuscript</w:t>
      </w:r>
      <w:r w:rsidR="00420178">
        <w:rPr>
          <w:rFonts w:eastAsia="Times New Roman"/>
          <w:color w:val="5B9BD5" w:themeColor="accent1"/>
          <w:lang w:val="en-US"/>
        </w:rPr>
        <w:t>.</w:t>
      </w:r>
      <w:r w:rsidR="00F600FD">
        <w:rPr>
          <w:rFonts w:eastAsia="Times New Roman"/>
          <w:color w:val="5B9BD5" w:themeColor="accent1"/>
          <w:lang w:val="en-US"/>
        </w:rPr>
        <w:t xml:space="preserve"> </w:t>
      </w:r>
      <w:r w:rsidR="00F2155F">
        <w:rPr>
          <w:rFonts w:eastAsia="Times New Roman"/>
          <w:color w:val="5B9BD5" w:themeColor="accent1"/>
          <w:lang w:val="en-US"/>
        </w:rPr>
        <w:t xml:space="preserve">The methodology described in the </w:t>
      </w:r>
      <w:r w:rsidR="006E0307">
        <w:rPr>
          <w:rFonts w:eastAsia="Times New Roman"/>
          <w:color w:val="5B9BD5" w:themeColor="accent1"/>
          <w:lang w:val="en-US"/>
        </w:rPr>
        <w:t>manuscript</w:t>
      </w:r>
      <w:r w:rsidR="00F2155F">
        <w:rPr>
          <w:rFonts w:eastAsia="Times New Roman"/>
          <w:color w:val="5B9BD5" w:themeColor="accent1"/>
          <w:lang w:val="en-US"/>
        </w:rPr>
        <w:t xml:space="preserve"> has been developed in Göran Han</w:t>
      </w:r>
      <w:r w:rsidR="00F600FD">
        <w:rPr>
          <w:rFonts w:eastAsia="Times New Roman"/>
          <w:color w:val="5B9BD5" w:themeColor="accent1"/>
          <w:lang w:val="en-US"/>
        </w:rPr>
        <w:t xml:space="preserve">sson’s laboratory over the past </w:t>
      </w:r>
      <w:r w:rsidR="002E200E">
        <w:rPr>
          <w:rFonts w:eastAsia="Times New Roman"/>
          <w:color w:val="5B9BD5" w:themeColor="accent1"/>
          <w:lang w:val="en-US"/>
        </w:rPr>
        <w:t>quarter-century</w:t>
      </w:r>
      <w:r w:rsidR="00F2155F">
        <w:rPr>
          <w:rFonts w:eastAsia="Times New Roman"/>
          <w:color w:val="5B9BD5" w:themeColor="accent1"/>
          <w:lang w:val="en-US"/>
        </w:rPr>
        <w:t xml:space="preserve"> and has </w:t>
      </w:r>
      <w:r w:rsidR="00D734E1">
        <w:rPr>
          <w:rFonts w:eastAsia="Times New Roman"/>
          <w:color w:val="5B9BD5" w:themeColor="accent1"/>
          <w:lang w:val="en-US"/>
        </w:rPr>
        <w:t xml:space="preserve">been well-perceived by </w:t>
      </w:r>
      <w:r w:rsidR="00420178">
        <w:rPr>
          <w:rFonts w:eastAsia="Times New Roman"/>
          <w:color w:val="5B9BD5" w:themeColor="accent1"/>
          <w:lang w:val="en-US"/>
        </w:rPr>
        <w:t>researchers in vascular inflammation</w:t>
      </w:r>
      <w:r w:rsidR="00F2155F">
        <w:rPr>
          <w:rFonts w:eastAsia="Times New Roman"/>
          <w:color w:val="5B9BD5" w:themeColor="accent1"/>
          <w:lang w:val="en-US"/>
        </w:rPr>
        <w:t xml:space="preserve">. </w:t>
      </w:r>
      <w:r w:rsidR="00D734E1">
        <w:rPr>
          <w:rFonts w:eastAsia="Times New Roman"/>
          <w:color w:val="5B9BD5" w:themeColor="accent1"/>
          <w:lang w:val="en-US"/>
        </w:rPr>
        <w:t>To reach a wider audience</w:t>
      </w:r>
      <w:r w:rsidR="00F2155F">
        <w:rPr>
          <w:rFonts w:eastAsia="Times New Roman"/>
          <w:color w:val="5B9BD5" w:themeColor="accent1"/>
          <w:lang w:val="en-US"/>
        </w:rPr>
        <w:t>, we would like to keep</w:t>
      </w:r>
      <w:r w:rsidR="00D734E1">
        <w:rPr>
          <w:rFonts w:eastAsia="Times New Roman"/>
          <w:color w:val="5B9BD5" w:themeColor="accent1"/>
          <w:lang w:val="en-US"/>
        </w:rPr>
        <w:t xml:space="preserve"> the title short</w:t>
      </w:r>
      <w:r w:rsidR="00F2155F">
        <w:rPr>
          <w:rFonts w:eastAsia="Times New Roman"/>
          <w:color w:val="5B9BD5" w:themeColor="accent1"/>
          <w:lang w:val="en-US"/>
        </w:rPr>
        <w:t>. If needed, we can construct a new title in consultation with the Editor</w:t>
      </w:r>
      <w:r w:rsidR="00420178">
        <w:rPr>
          <w:rFonts w:eastAsia="Times New Roman"/>
          <w:color w:val="5B9BD5" w:themeColor="accent1"/>
          <w:lang w:val="en-US"/>
        </w:rPr>
        <w:t xml:space="preserve"> to optimize crawlability.</w:t>
      </w:r>
    </w:p>
    <w:p w:rsidR="00C12B1C" w:rsidRDefault="007504BE">
      <w:pPr>
        <w:rPr>
          <w:rFonts w:eastAsia="Times New Roman"/>
          <w:lang w:val="en-US"/>
        </w:rPr>
      </w:pPr>
      <w:r w:rsidRPr="007504BE">
        <w:rPr>
          <w:rFonts w:eastAsia="Times New Roman"/>
          <w:lang w:val="en-US"/>
        </w:rPr>
        <w:br/>
        <w:t xml:space="preserve">3. Line 111. The authors stated: "there are no fully standardized protocols to quantify atherosclerosis in mouse models of atherosclerosis". The American Heart Association recently published a scientific statement detailing recommendations for proper experimental design, procedural standardization, analysis, and reporting of animal atherosclerosis studies (Daugherty A. et al. ATVB 2017). This article highlights the benefits and limitations of the predominant techniques used in atherosclerosis studies. For example, </w:t>
      </w:r>
      <w:proofErr w:type="spellStart"/>
      <w:r w:rsidRPr="007504BE">
        <w:rPr>
          <w:rFonts w:eastAsia="Times New Roman"/>
          <w:lang w:val="en-US"/>
        </w:rPr>
        <w:t>en</w:t>
      </w:r>
      <w:proofErr w:type="spellEnd"/>
      <w:r w:rsidRPr="007504BE">
        <w:rPr>
          <w:rFonts w:eastAsia="Times New Roman"/>
          <w:lang w:val="en-US"/>
        </w:rPr>
        <w:t xml:space="preserve"> face Sudan IV staining of the aorta is often performed as first read-out in atherosclerosis studies. Although </w:t>
      </w:r>
      <w:proofErr w:type="spellStart"/>
      <w:r w:rsidRPr="007504BE">
        <w:rPr>
          <w:rFonts w:eastAsia="Times New Roman"/>
          <w:lang w:val="en-US"/>
        </w:rPr>
        <w:t>en</w:t>
      </w:r>
      <w:proofErr w:type="spellEnd"/>
      <w:r w:rsidRPr="007504BE">
        <w:rPr>
          <w:rFonts w:eastAsia="Times New Roman"/>
          <w:lang w:val="en-US"/>
        </w:rPr>
        <w:t xml:space="preserve"> face Sudan IV staining of lipid deposition is a good method for assessment of global plaque burden, it is unable to distinguish early-stage fatty streak lesions from more advanced late-stage lesions. As such, the interpretation of </w:t>
      </w:r>
      <w:proofErr w:type="spellStart"/>
      <w:r w:rsidRPr="007504BE">
        <w:rPr>
          <w:rFonts w:eastAsia="Times New Roman"/>
          <w:lang w:val="en-US"/>
        </w:rPr>
        <w:t>en</w:t>
      </w:r>
      <w:proofErr w:type="spellEnd"/>
      <w:r w:rsidRPr="007504BE">
        <w:rPr>
          <w:rFonts w:eastAsia="Times New Roman"/>
          <w:lang w:val="en-US"/>
        </w:rPr>
        <w:t xml:space="preserve"> face staining is often ambiguous </w:t>
      </w:r>
      <w:r w:rsidRPr="007504BE">
        <w:rPr>
          <w:rFonts w:eastAsia="Times New Roman"/>
          <w:lang w:val="en-US"/>
        </w:rPr>
        <w:lastRenderedPageBreak/>
        <w:t>and superficial. The authors should include this reference and carefully explain the advantages and limitations of their protocol accordingly.</w:t>
      </w:r>
    </w:p>
    <w:p w:rsidR="00C12B1C" w:rsidRPr="006E0307" w:rsidRDefault="00C12B1C" w:rsidP="00CB0044">
      <w:pPr>
        <w:rPr>
          <w:rFonts w:eastAsia="Times New Roman"/>
          <w:color w:val="5B9BD5" w:themeColor="accent1"/>
          <w:lang w:val="en-US"/>
        </w:rPr>
      </w:pPr>
      <w:r w:rsidRPr="00CB0044">
        <w:rPr>
          <w:rFonts w:eastAsia="Times New Roman"/>
          <w:color w:val="5B9BD5" w:themeColor="accent1"/>
          <w:lang w:val="en-US"/>
        </w:rPr>
        <w:t>AU: We thank the reviewer for pointing out this careless phrase</w:t>
      </w:r>
      <w:r w:rsidR="00CE50B6" w:rsidRPr="00CB0044">
        <w:rPr>
          <w:rFonts w:eastAsia="Times New Roman"/>
          <w:color w:val="5B9BD5" w:themeColor="accent1"/>
          <w:lang w:val="en-US"/>
        </w:rPr>
        <w:t xml:space="preserve"> of ours</w:t>
      </w:r>
      <w:r w:rsidR="002E200E" w:rsidRPr="00CB0044">
        <w:rPr>
          <w:rFonts w:eastAsia="Times New Roman"/>
          <w:color w:val="5B9BD5" w:themeColor="accent1"/>
          <w:lang w:val="en-US"/>
        </w:rPr>
        <w:t>. We</w:t>
      </w:r>
      <w:r w:rsidR="0047719D" w:rsidRPr="00CB0044">
        <w:rPr>
          <w:rFonts w:eastAsia="Times New Roman"/>
          <w:color w:val="5B9BD5" w:themeColor="accent1"/>
          <w:lang w:val="en-US"/>
        </w:rPr>
        <w:t xml:space="preserve"> have changed it in the revised </w:t>
      </w:r>
      <w:r w:rsidR="006E0307">
        <w:rPr>
          <w:rFonts w:eastAsia="Times New Roman"/>
          <w:color w:val="5B9BD5" w:themeColor="accent1"/>
          <w:lang w:val="en-US"/>
        </w:rPr>
        <w:t>manuscript</w:t>
      </w:r>
      <w:r w:rsidRPr="00CB0044">
        <w:rPr>
          <w:rFonts w:eastAsia="Times New Roman"/>
          <w:color w:val="5B9BD5" w:themeColor="accent1"/>
          <w:lang w:val="en-US"/>
        </w:rPr>
        <w:t xml:space="preserve">. </w:t>
      </w:r>
      <w:r w:rsidR="00AB738C" w:rsidRPr="00CB0044">
        <w:rPr>
          <w:rFonts w:eastAsia="Times New Roman"/>
          <w:color w:val="5B9BD5" w:themeColor="accent1"/>
          <w:lang w:val="en-US"/>
        </w:rPr>
        <w:t>W</w:t>
      </w:r>
      <w:r w:rsidR="00420178" w:rsidRPr="00CB0044">
        <w:rPr>
          <w:rFonts w:eastAsia="Times New Roman"/>
          <w:color w:val="5B9BD5" w:themeColor="accent1"/>
          <w:lang w:val="en-US"/>
        </w:rPr>
        <w:t xml:space="preserve">hen reading experimental atherosclerosis reports the variability in quantification methodology and data presentation is surprisingly large. One of the more frequent requests that we receive from other researchers is to share </w:t>
      </w:r>
      <w:r w:rsidR="00BF4055">
        <w:rPr>
          <w:rFonts w:eastAsia="Times New Roman"/>
          <w:color w:val="5B9BD5" w:themeColor="accent1"/>
          <w:lang w:val="en-US"/>
        </w:rPr>
        <w:t xml:space="preserve">a </w:t>
      </w:r>
      <w:r w:rsidR="0047719D" w:rsidRPr="00CB0044">
        <w:rPr>
          <w:rFonts w:eastAsia="Times New Roman"/>
          <w:color w:val="5B9BD5" w:themeColor="accent1"/>
          <w:lang w:val="en-US"/>
        </w:rPr>
        <w:t>detailed protocol</w:t>
      </w:r>
      <w:r w:rsidR="00420178" w:rsidRPr="00CB0044">
        <w:rPr>
          <w:rFonts w:eastAsia="Times New Roman"/>
          <w:color w:val="5B9BD5" w:themeColor="accent1"/>
          <w:lang w:val="en-US"/>
        </w:rPr>
        <w:t xml:space="preserve"> regarding our method for lesion quantification. </w:t>
      </w:r>
      <w:r w:rsidR="0047719D" w:rsidRPr="00CB0044">
        <w:rPr>
          <w:rFonts w:eastAsia="Times New Roman"/>
          <w:color w:val="5B9BD5" w:themeColor="accent1"/>
          <w:lang w:val="en-US"/>
        </w:rPr>
        <w:t xml:space="preserve">In our present </w:t>
      </w:r>
      <w:r w:rsidR="006E0307">
        <w:rPr>
          <w:rFonts w:eastAsia="Times New Roman"/>
          <w:color w:val="5B9BD5" w:themeColor="accent1"/>
          <w:lang w:val="en-US"/>
        </w:rPr>
        <w:t>manuscript</w:t>
      </w:r>
      <w:r w:rsidR="0047719D" w:rsidRPr="00CB0044">
        <w:rPr>
          <w:rFonts w:eastAsia="Times New Roman"/>
          <w:color w:val="5B9BD5" w:themeColor="accent1"/>
          <w:lang w:val="en-US"/>
        </w:rPr>
        <w:t xml:space="preserve">, we provide a very detailed presentation of lesion quantification, which has been developed in Göran Hansson’s laboratory </w:t>
      </w:r>
      <w:r w:rsidR="00AB738C" w:rsidRPr="00CB0044">
        <w:rPr>
          <w:rFonts w:eastAsia="Times New Roman"/>
          <w:color w:val="5B9BD5" w:themeColor="accent1"/>
          <w:lang w:val="en-US"/>
        </w:rPr>
        <w:t>over the past 25</w:t>
      </w:r>
      <w:r w:rsidR="0047719D" w:rsidRPr="00CB0044">
        <w:rPr>
          <w:rFonts w:eastAsia="Times New Roman"/>
          <w:color w:val="5B9BD5" w:themeColor="accent1"/>
          <w:lang w:val="en-US"/>
        </w:rPr>
        <w:t xml:space="preserve"> years. With the </w:t>
      </w:r>
      <w:proofErr w:type="spellStart"/>
      <w:r w:rsidR="0047719D" w:rsidRPr="00CB0044">
        <w:rPr>
          <w:rFonts w:eastAsia="Times New Roman"/>
          <w:color w:val="5B9BD5" w:themeColor="accent1"/>
          <w:lang w:val="en-US"/>
        </w:rPr>
        <w:t>JoVE</w:t>
      </w:r>
      <w:proofErr w:type="spellEnd"/>
      <w:r w:rsidR="0047719D" w:rsidRPr="00CB0044">
        <w:rPr>
          <w:rFonts w:eastAsia="Times New Roman"/>
          <w:color w:val="5B9BD5" w:themeColor="accent1"/>
          <w:lang w:val="en-US"/>
        </w:rPr>
        <w:t xml:space="preserve"> format that allows video visualization of critical steps we think that the </w:t>
      </w:r>
      <w:r w:rsidR="006E0307">
        <w:rPr>
          <w:rFonts w:eastAsia="Times New Roman"/>
          <w:color w:val="5B9BD5" w:themeColor="accent1"/>
          <w:lang w:val="en-US"/>
        </w:rPr>
        <w:t>manuscript</w:t>
      </w:r>
      <w:r w:rsidR="0047719D" w:rsidRPr="00CB0044">
        <w:rPr>
          <w:rFonts w:eastAsia="Times New Roman"/>
          <w:color w:val="5B9BD5" w:themeColor="accent1"/>
          <w:lang w:val="en-US"/>
        </w:rPr>
        <w:t xml:space="preserve"> </w:t>
      </w:r>
      <w:r w:rsidR="00CB0044" w:rsidRPr="00CB0044">
        <w:rPr>
          <w:rFonts w:eastAsia="Times New Roman"/>
          <w:color w:val="5B9BD5" w:themeColor="accent1"/>
          <w:lang w:val="en-US"/>
        </w:rPr>
        <w:t xml:space="preserve">will </w:t>
      </w:r>
      <w:r w:rsidR="0047719D" w:rsidRPr="00CB0044">
        <w:rPr>
          <w:rFonts w:eastAsia="Times New Roman"/>
          <w:color w:val="5B9BD5" w:themeColor="accent1"/>
          <w:lang w:val="en-US"/>
        </w:rPr>
        <w:t xml:space="preserve">be a valuable resource for researchers that are setting up new mouse atherosclerosis experiments. </w:t>
      </w:r>
      <w:r w:rsidR="00AB738C" w:rsidRPr="00CB0044">
        <w:rPr>
          <w:rFonts w:eastAsia="Times New Roman"/>
          <w:color w:val="5B9BD5" w:themeColor="accent1"/>
          <w:lang w:val="en-US"/>
        </w:rPr>
        <w:t xml:space="preserve">Compared to other protocols, we have added many tips and tricks that we think are especially valuable. </w:t>
      </w:r>
      <w:r w:rsidRPr="00CB0044">
        <w:rPr>
          <w:rFonts w:eastAsia="Times New Roman"/>
          <w:color w:val="5B9BD5" w:themeColor="accent1"/>
          <w:lang w:val="en-US"/>
        </w:rPr>
        <w:t xml:space="preserve">The described </w:t>
      </w:r>
      <w:r w:rsidR="00CB0044" w:rsidRPr="00CB0044">
        <w:rPr>
          <w:rFonts w:eastAsia="Times New Roman"/>
          <w:color w:val="5B9BD5" w:themeColor="accent1"/>
          <w:lang w:val="en-US"/>
        </w:rPr>
        <w:t xml:space="preserve">methods in the </w:t>
      </w:r>
      <w:r w:rsidR="006E0307">
        <w:rPr>
          <w:rFonts w:eastAsia="Times New Roman"/>
          <w:color w:val="5B9BD5" w:themeColor="accent1"/>
          <w:lang w:val="en-US"/>
        </w:rPr>
        <w:t>manuscript</w:t>
      </w:r>
      <w:r w:rsidR="00CB0044" w:rsidRPr="00CB0044">
        <w:rPr>
          <w:rFonts w:eastAsia="Times New Roman"/>
          <w:color w:val="5B9BD5" w:themeColor="accent1"/>
          <w:lang w:val="en-US"/>
        </w:rPr>
        <w:t xml:space="preserve"> are in line with the </w:t>
      </w:r>
      <w:r w:rsidR="00693A59" w:rsidRPr="00CB0044">
        <w:rPr>
          <w:rFonts w:eastAsia="Times New Roman"/>
          <w:color w:val="5B9BD5" w:themeColor="accent1"/>
          <w:lang w:val="en-US"/>
        </w:rPr>
        <w:t xml:space="preserve">2017 </w:t>
      </w:r>
      <w:r w:rsidR="00AB738C" w:rsidRPr="00CB0044">
        <w:rPr>
          <w:rFonts w:eastAsia="Times New Roman"/>
          <w:color w:val="5B9BD5" w:themeColor="accent1"/>
          <w:lang w:val="en-US"/>
        </w:rPr>
        <w:t>ATVB statement</w:t>
      </w:r>
      <w:r w:rsidRPr="00CB0044">
        <w:rPr>
          <w:rFonts w:eastAsia="Times New Roman"/>
          <w:color w:val="5B9BD5" w:themeColor="accent1"/>
          <w:lang w:val="en-US"/>
        </w:rPr>
        <w:t xml:space="preserve"> from Daugherty </w:t>
      </w:r>
      <w:r w:rsidR="00693A59" w:rsidRPr="00CB0044">
        <w:rPr>
          <w:rFonts w:eastAsia="Times New Roman"/>
          <w:color w:val="5B9BD5" w:themeColor="accent1"/>
          <w:lang w:val="en-US"/>
        </w:rPr>
        <w:t xml:space="preserve">A. </w:t>
      </w:r>
      <w:r w:rsidR="00CB0044" w:rsidRPr="00CB0044">
        <w:rPr>
          <w:rFonts w:eastAsia="Times New Roman"/>
          <w:color w:val="5B9BD5" w:themeColor="accent1"/>
          <w:lang w:val="en-US"/>
        </w:rPr>
        <w:t xml:space="preserve">et al. We have </w:t>
      </w:r>
      <w:r w:rsidRPr="00CB0044">
        <w:rPr>
          <w:rFonts w:eastAsia="Times New Roman"/>
          <w:color w:val="5B9BD5" w:themeColor="accent1"/>
          <w:lang w:val="en-US"/>
        </w:rPr>
        <w:t xml:space="preserve">now incorporated </w:t>
      </w:r>
      <w:r w:rsidR="00BF4055">
        <w:rPr>
          <w:rFonts w:eastAsia="Times New Roman"/>
          <w:color w:val="5B9BD5" w:themeColor="accent1"/>
          <w:lang w:val="en-US"/>
        </w:rPr>
        <w:t>the reference</w:t>
      </w:r>
      <w:r w:rsidR="00CB0044" w:rsidRPr="00CB0044">
        <w:rPr>
          <w:rFonts w:eastAsia="Times New Roman"/>
          <w:color w:val="5B9BD5" w:themeColor="accent1"/>
          <w:lang w:val="en-US"/>
        </w:rPr>
        <w:t xml:space="preserve"> </w:t>
      </w:r>
      <w:r w:rsidRPr="00CB0044">
        <w:rPr>
          <w:rFonts w:eastAsia="Times New Roman"/>
          <w:color w:val="5B9BD5" w:themeColor="accent1"/>
          <w:lang w:val="en-US"/>
        </w:rPr>
        <w:t xml:space="preserve">in the </w:t>
      </w:r>
      <w:r w:rsidR="00CB0044" w:rsidRPr="00CB0044">
        <w:rPr>
          <w:rFonts w:eastAsia="Times New Roman"/>
          <w:color w:val="5B9BD5" w:themeColor="accent1"/>
          <w:lang w:val="en-US"/>
        </w:rPr>
        <w:t xml:space="preserve">revised </w:t>
      </w:r>
      <w:r w:rsidR="006E0307">
        <w:rPr>
          <w:rFonts w:eastAsia="Times New Roman"/>
          <w:color w:val="5B9BD5" w:themeColor="accent1"/>
          <w:lang w:val="en-US"/>
        </w:rPr>
        <w:t>manuscript</w:t>
      </w:r>
      <w:r w:rsidR="00CB0044" w:rsidRPr="00CB0044">
        <w:rPr>
          <w:rFonts w:eastAsia="Times New Roman"/>
          <w:color w:val="5B9BD5" w:themeColor="accent1"/>
          <w:lang w:val="en-US"/>
        </w:rPr>
        <w:t xml:space="preserve"> </w:t>
      </w:r>
      <w:r w:rsidR="00BF4055">
        <w:rPr>
          <w:rFonts w:eastAsia="Times New Roman"/>
          <w:color w:val="5B9BD5" w:themeColor="accent1"/>
          <w:lang w:val="en-US"/>
        </w:rPr>
        <w:t>(new</w:t>
      </w:r>
      <w:r w:rsidR="00CB0044" w:rsidRPr="006E0307">
        <w:rPr>
          <w:rFonts w:eastAsia="Times New Roman"/>
          <w:color w:val="5B9BD5" w:themeColor="accent1"/>
          <w:lang w:val="en-US"/>
        </w:rPr>
        <w:t xml:space="preserve"> ref </w:t>
      </w:r>
      <w:r w:rsidR="00491525" w:rsidRPr="006E0307">
        <w:rPr>
          <w:rFonts w:eastAsia="Times New Roman"/>
          <w:color w:val="5B9BD5" w:themeColor="accent1"/>
          <w:lang w:val="en-US"/>
        </w:rPr>
        <w:t>26</w:t>
      </w:r>
      <w:r w:rsidR="00BF4055">
        <w:rPr>
          <w:rFonts w:eastAsia="Times New Roman"/>
          <w:color w:val="5B9BD5" w:themeColor="accent1"/>
          <w:lang w:val="en-US"/>
        </w:rPr>
        <w:t>)</w:t>
      </w:r>
      <w:r w:rsidRPr="006E0307">
        <w:rPr>
          <w:rFonts w:eastAsia="Times New Roman"/>
          <w:color w:val="5B9BD5" w:themeColor="accent1"/>
          <w:lang w:val="en-US"/>
        </w:rPr>
        <w:t>.</w:t>
      </w:r>
      <w:r w:rsidR="00766BF6" w:rsidRPr="006E0307">
        <w:rPr>
          <w:rFonts w:eastAsia="Times New Roman"/>
          <w:color w:val="5B9BD5" w:themeColor="accent1"/>
          <w:lang w:val="en-US"/>
        </w:rPr>
        <w:t xml:space="preserve"> We</w:t>
      </w:r>
      <w:r w:rsidR="00766BF6" w:rsidRPr="00CB0044">
        <w:rPr>
          <w:rFonts w:eastAsia="Times New Roman"/>
          <w:color w:val="5B9BD5" w:themeColor="accent1"/>
          <w:lang w:val="en-US"/>
        </w:rPr>
        <w:t xml:space="preserve"> agree with the reviewer that </w:t>
      </w:r>
      <w:proofErr w:type="spellStart"/>
      <w:r w:rsidR="00766BF6" w:rsidRPr="00CB0044">
        <w:rPr>
          <w:rFonts w:eastAsia="Times New Roman"/>
          <w:color w:val="5B9BD5" w:themeColor="accent1"/>
          <w:lang w:val="en-US"/>
        </w:rPr>
        <w:t>en</w:t>
      </w:r>
      <w:proofErr w:type="spellEnd"/>
      <w:r w:rsidR="00766BF6" w:rsidRPr="00CB0044">
        <w:rPr>
          <w:rFonts w:eastAsia="Times New Roman"/>
          <w:color w:val="5B9BD5" w:themeColor="accent1"/>
          <w:lang w:val="en-US"/>
        </w:rPr>
        <w:t xml:space="preserve"> face analysis is a good method</w:t>
      </w:r>
      <w:r w:rsidR="00693A59" w:rsidRPr="00CB0044">
        <w:rPr>
          <w:rFonts w:eastAsia="Times New Roman"/>
          <w:color w:val="5B9BD5" w:themeColor="accent1"/>
          <w:lang w:val="en-US"/>
        </w:rPr>
        <w:t xml:space="preserve"> for </w:t>
      </w:r>
      <w:r w:rsidR="00766BF6" w:rsidRPr="00CB0044">
        <w:rPr>
          <w:rFonts w:eastAsia="Times New Roman"/>
          <w:color w:val="5B9BD5" w:themeColor="accent1"/>
          <w:lang w:val="en-US"/>
        </w:rPr>
        <w:t>lesion size</w:t>
      </w:r>
      <w:r w:rsidR="00693A59" w:rsidRPr="00CB0044">
        <w:rPr>
          <w:rFonts w:eastAsia="Times New Roman"/>
          <w:color w:val="5B9BD5" w:themeColor="accent1"/>
          <w:lang w:val="en-US"/>
        </w:rPr>
        <w:t xml:space="preserve"> analysis, which is often used as a first read-out since it is relatively fast</w:t>
      </w:r>
      <w:r w:rsidR="00766BF6" w:rsidRPr="00CB0044">
        <w:rPr>
          <w:rFonts w:eastAsia="Times New Roman"/>
          <w:color w:val="5B9BD5" w:themeColor="accent1"/>
          <w:lang w:val="en-US"/>
        </w:rPr>
        <w:t xml:space="preserve">. </w:t>
      </w:r>
      <w:r w:rsidR="00693A59" w:rsidRPr="00CB0044">
        <w:rPr>
          <w:rFonts w:eastAsia="Times New Roman"/>
          <w:color w:val="5B9BD5" w:themeColor="accent1"/>
          <w:lang w:val="en-US"/>
        </w:rPr>
        <w:t xml:space="preserve">This is also pointed out by the 2003 paper by Daugherty A. et al that our </w:t>
      </w:r>
      <w:r w:rsidR="006E0307">
        <w:rPr>
          <w:rFonts w:eastAsia="Times New Roman"/>
          <w:color w:val="5B9BD5" w:themeColor="accent1"/>
          <w:lang w:val="en-US"/>
        </w:rPr>
        <w:t>manuscript</w:t>
      </w:r>
      <w:r w:rsidR="00693A59" w:rsidRPr="00CB0044">
        <w:rPr>
          <w:rFonts w:eastAsia="Times New Roman"/>
          <w:color w:val="5B9BD5" w:themeColor="accent1"/>
          <w:lang w:val="en-US"/>
        </w:rPr>
        <w:t xml:space="preserve"> refers to. </w:t>
      </w:r>
      <w:r w:rsidR="00766BF6" w:rsidRPr="00CB0044">
        <w:rPr>
          <w:rFonts w:eastAsia="Times New Roman"/>
          <w:color w:val="5B9BD5" w:themeColor="accent1"/>
          <w:lang w:val="en-US"/>
        </w:rPr>
        <w:t>In our hands, lesion size evaluation is usually</w:t>
      </w:r>
      <w:r w:rsidR="00693A59" w:rsidRPr="00CB0044">
        <w:rPr>
          <w:rFonts w:eastAsia="Times New Roman"/>
          <w:color w:val="5B9BD5" w:themeColor="accent1"/>
          <w:lang w:val="en-US"/>
        </w:rPr>
        <w:t xml:space="preserve"> more</w:t>
      </w:r>
      <w:r w:rsidR="00766BF6" w:rsidRPr="00CB0044">
        <w:rPr>
          <w:rFonts w:eastAsia="Times New Roman"/>
          <w:color w:val="5B9BD5" w:themeColor="accent1"/>
          <w:lang w:val="en-US"/>
        </w:rPr>
        <w:t xml:space="preserve"> </w:t>
      </w:r>
      <w:r w:rsidR="00693A59" w:rsidRPr="00CB0044">
        <w:rPr>
          <w:rFonts w:eastAsia="Times New Roman"/>
          <w:color w:val="5B9BD5" w:themeColor="accent1"/>
          <w:lang w:val="en-US"/>
        </w:rPr>
        <w:t xml:space="preserve">straight-forward and </w:t>
      </w:r>
      <w:r w:rsidR="00766BF6" w:rsidRPr="00CB0044">
        <w:rPr>
          <w:rFonts w:eastAsia="Times New Roman"/>
          <w:color w:val="5B9BD5" w:themeColor="accent1"/>
          <w:lang w:val="en-US"/>
        </w:rPr>
        <w:t xml:space="preserve">less ambiguous than lesion </w:t>
      </w:r>
      <w:r w:rsidR="00CE50B6" w:rsidRPr="00CB0044">
        <w:rPr>
          <w:rFonts w:eastAsia="Times New Roman"/>
          <w:color w:val="5B9BD5" w:themeColor="accent1"/>
          <w:lang w:val="en-US"/>
        </w:rPr>
        <w:t>composition analysis.</w:t>
      </w:r>
      <w:r w:rsidR="00693A59" w:rsidRPr="00CB0044">
        <w:rPr>
          <w:rFonts w:eastAsia="Times New Roman"/>
          <w:color w:val="5B9BD5" w:themeColor="accent1"/>
          <w:lang w:val="en-US"/>
        </w:rPr>
        <w:t xml:space="preserve"> </w:t>
      </w:r>
      <w:r w:rsidR="00693A59" w:rsidRPr="000D5039">
        <w:rPr>
          <w:rFonts w:eastAsia="Times New Roman"/>
          <w:color w:val="5B9BD5" w:themeColor="accent1"/>
          <w:lang w:val="en-US"/>
        </w:rPr>
        <w:t xml:space="preserve">With that said, we emphasize the immense importance of lesion composition analysis in the discussion section. </w:t>
      </w:r>
      <w:r w:rsidR="00CB0044" w:rsidRPr="000D5039">
        <w:rPr>
          <w:rFonts w:eastAsia="Times New Roman"/>
          <w:color w:val="5B9BD5" w:themeColor="accent1"/>
          <w:lang w:val="en-US"/>
        </w:rPr>
        <w:t xml:space="preserve">The </w:t>
      </w:r>
      <w:r w:rsidR="006E0307" w:rsidRPr="000D5039">
        <w:rPr>
          <w:rFonts w:eastAsia="Times New Roman"/>
          <w:color w:val="5B9BD5" w:themeColor="accent1"/>
          <w:lang w:val="en-US"/>
        </w:rPr>
        <w:t xml:space="preserve">discussion </w:t>
      </w:r>
      <w:r w:rsidR="000D5039" w:rsidRPr="000D5039">
        <w:rPr>
          <w:rFonts w:eastAsia="Times New Roman"/>
          <w:color w:val="5B9BD5" w:themeColor="accent1"/>
          <w:lang w:val="en-US"/>
        </w:rPr>
        <w:t>has been</w:t>
      </w:r>
      <w:r w:rsidR="006E0307" w:rsidRPr="000D5039">
        <w:rPr>
          <w:rFonts w:eastAsia="Times New Roman"/>
          <w:color w:val="5B9BD5" w:themeColor="accent1"/>
          <w:lang w:val="en-US"/>
        </w:rPr>
        <w:t xml:space="preserve"> updated with the </w:t>
      </w:r>
      <w:r w:rsidR="000D5039" w:rsidRPr="000D5039">
        <w:rPr>
          <w:rFonts w:eastAsia="Times New Roman"/>
          <w:color w:val="5B9BD5" w:themeColor="accent1"/>
          <w:lang w:val="en-US"/>
        </w:rPr>
        <w:t xml:space="preserve">limitations of </w:t>
      </w:r>
      <w:proofErr w:type="spellStart"/>
      <w:r w:rsidR="000D5039" w:rsidRPr="000D5039">
        <w:rPr>
          <w:rFonts w:eastAsia="Times New Roman"/>
          <w:color w:val="5B9BD5" w:themeColor="accent1"/>
          <w:lang w:val="en-US"/>
        </w:rPr>
        <w:t>en</w:t>
      </w:r>
      <w:proofErr w:type="spellEnd"/>
      <w:r w:rsidR="000D5039" w:rsidRPr="000D5039">
        <w:rPr>
          <w:rFonts w:eastAsia="Times New Roman"/>
          <w:color w:val="5B9BD5" w:themeColor="accent1"/>
          <w:lang w:val="en-US"/>
        </w:rPr>
        <w:t xml:space="preserve"> face analysis.</w:t>
      </w:r>
    </w:p>
    <w:p w:rsidR="00CE50B6" w:rsidRDefault="007504BE">
      <w:pPr>
        <w:rPr>
          <w:rFonts w:eastAsia="Times New Roman"/>
          <w:lang w:val="en-US"/>
        </w:rPr>
      </w:pPr>
      <w:r w:rsidRPr="007504BE">
        <w:rPr>
          <w:rFonts w:eastAsia="Times New Roman"/>
          <w:lang w:val="en-US"/>
        </w:rPr>
        <w:br/>
        <w:t>4. Both the introduction and the discussion are a little long. The authors should focus on the discussion to enumerate the advantages of using this method to quantify atherosclerosis in the aortic root and aortic arch compare to others.</w:t>
      </w:r>
      <w:r w:rsidRPr="007504BE">
        <w:rPr>
          <w:rFonts w:eastAsia="Times New Roman"/>
          <w:lang w:val="en-US"/>
        </w:rPr>
        <w:br/>
      </w:r>
    </w:p>
    <w:p w:rsidR="00CE50B6" w:rsidRPr="00CE50B6" w:rsidRDefault="00CE50B6">
      <w:pPr>
        <w:rPr>
          <w:rFonts w:eastAsia="Times New Roman"/>
          <w:color w:val="5B9BD5" w:themeColor="accent1"/>
          <w:lang w:val="en-US"/>
        </w:rPr>
      </w:pPr>
      <w:r w:rsidRPr="00CE50B6">
        <w:rPr>
          <w:rFonts w:eastAsia="Times New Roman"/>
          <w:color w:val="5B9BD5" w:themeColor="accent1"/>
          <w:lang w:val="en-US"/>
        </w:rPr>
        <w:t>AU: We have adhered to journal guidelines regarding the length of introduction and discussion.</w:t>
      </w:r>
      <w:r>
        <w:rPr>
          <w:rFonts w:eastAsia="Times New Roman"/>
          <w:color w:val="5B9BD5" w:themeColor="accent1"/>
          <w:lang w:val="en-US"/>
        </w:rPr>
        <w:t xml:space="preserve"> As pointed out in the previous point, we have made changes in both these sections in the revised </w:t>
      </w:r>
      <w:r w:rsidR="006E0307">
        <w:rPr>
          <w:rFonts w:eastAsia="Times New Roman"/>
          <w:color w:val="5B9BD5" w:themeColor="accent1"/>
          <w:lang w:val="en-US"/>
        </w:rPr>
        <w:t>manuscript</w:t>
      </w:r>
      <w:r>
        <w:rPr>
          <w:rFonts w:eastAsia="Times New Roman"/>
          <w:color w:val="5B9BD5" w:themeColor="accent1"/>
          <w:lang w:val="en-US"/>
        </w:rPr>
        <w:t xml:space="preserve"> to address t</w:t>
      </w:r>
      <w:r w:rsidR="00491525">
        <w:rPr>
          <w:rFonts w:eastAsia="Times New Roman"/>
          <w:color w:val="5B9BD5" w:themeColor="accent1"/>
          <w:lang w:val="en-US"/>
        </w:rPr>
        <w:t>he reviewer</w:t>
      </w:r>
      <w:r>
        <w:rPr>
          <w:rFonts w:eastAsia="Times New Roman"/>
          <w:color w:val="5B9BD5" w:themeColor="accent1"/>
          <w:lang w:val="en-US"/>
        </w:rPr>
        <w:t>s</w:t>
      </w:r>
      <w:r w:rsidR="00491525">
        <w:rPr>
          <w:rFonts w:eastAsia="Times New Roman"/>
          <w:color w:val="5B9BD5" w:themeColor="accent1"/>
          <w:lang w:val="en-US"/>
        </w:rPr>
        <w:t>’</w:t>
      </w:r>
      <w:r>
        <w:rPr>
          <w:rFonts w:eastAsia="Times New Roman"/>
          <w:color w:val="5B9BD5" w:themeColor="accent1"/>
          <w:lang w:val="en-US"/>
        </w:rPr>
        <w:t xml:space="preserve"> </w:t>
      </w:r>
      <w:r w:rsidR="00491525">
        <w:rPr>
          <w:rFonts w:eastAsia="Times New Roman"/>
          <w:color w:val="5B9BD5" w:themeColor="accent1"/>
          <w:lang w:val="en-US"/>
        </w:rPr>
        <w:t>points</w:t>
      </w:r>
      <w:r>
        <w:rPr>
          <w:rFonts w:eastAsia="Times New Roman"/>
          <w:color w:val="5B9BD5" w:themeColor="accent1"/>
          <w:lang w:val="en-US"/>
        </w:rPr>
        <w:t xml:space="preserve">. </w:t>
      </w:r>
    </w:p>
    <w:p w:rsidR="00CE50B6" w:rsidRDefault="007504BE">
      <w:pPr>
        <w:rPr>
          <w:rFonts w:eastAsia="Times New Roman"/>
          <w:lang w:val="en-US"/>
        </w:rPr>
      </w:pPr>
      <w:r w:rsidRPr="007504BE">
        <w:rPr>
          <w:rFonts w:eastAsia="Times New Roman"/>
          <w:lang w:val="en-US"/>
        </w:rPr>
        <w:br/>
        <w:t>Minor Concerns</w:t>
      </w:r>
      <w:proofErr w:type="gramStart"/>
      <w:r w:rsidRPr="007504BE">
        <w:rPr>
          <w:rFonts w:eastAsia="Times New Roman"/>
          <w:lang w:val="en-US"/>
        </w:rPr>
        <w:t>:</w:t>
      </w:r>
      <w:proofErr w:type="gramEnd"/>
      <w:r w:rsidRPr="007504BE">
        <w:rPr>
          <w:rFonts w:eastAsia="Times New Roman"/>
          <w:lang w:val="en-US"/>
        </w:rPr>
        <w:br/>
        <w:t xml:space="preserve">5. Please state how long the APOB100-transgenic </w:t>
      </w:r>
      <w:proofErr w:type="spellStart"/>
      <w:r w:rsidRPr="007504BE">
        <w:rPr>
          <w:rFonts w:eastAsia="Times New Roman"/>
          <w:lang w:val="en-US"/>
        </w:rPr>
        <w:t>Ldl</w:t>
      </w:r>
      <w:proofErr w:type="spellEnd"/>
      <w:r w:rsidRPr="007504BE">
        <w:rPr>
          <w:rFonts w:eastAsia="Times New Roman"/>
          <w:lang w:val="en-US"/>
        </w:rPr>
        <w:t>-/- mice were on a western diet?</w:t>
      </w:r>
    </w:p>
    <w:p w:rsidR="00CE50B6" w:rsidRPr="00CE50B6" w:rsidRDefault="00CE50B6">
      <w:pPr>
        <w:rPr>
          <w:rFonts w:eastAsia="Times New Roman"/>
          <w:color w:val="5B9BD5" w:themeColor="accent1"/>
          <w:lang w:val="en-US"/>
        </w:rPr>
      </w:pPr>
      <w:r w:rsidRPr="00CE50B6">
        <w:rPr>
          <w:rFonts w:eastAsia="Times New Roman"/>
          <w:color w:val="5B9BD5" w:themeColor="accent1"/>
          <w:lang w:val="en-US"/>
        </w:rPr>
        <w:t>AU: This is now included in the figure legend.</w:t>
      </w:r>
    </w:p>
    <w:p w:rsidR="00CE50B6" w:rsidRDefault="007504BE">
      <w:pPr>
        <w:rPr>
          <w:rFonts w:eastAsia="Times New Roman"/>
          <w:lang w:val="en-US"/>
        </w:rPr>
      </w:pPr>
      <w:r w:rsidRPr="007504BE">
        <w:rPr>
          <w:rFonts w:eastAsia="Times New Roman"/>
          <w:lang w:val="en-US"/>
        </w:rPr>
        <w:br/>
        <w:t>6. Note in line 158: The authors should clearly mention that NOT paraformaldehyde perfusion-fixation of tissue is an optional step.</w:t>
      </w:r>
    </w:p>
    <w:p w:rsidR="00F2787C" w:rsidRDefault="00CE50B6">
      <w:pPr>
        <w:rPr>
          <w:rFonts w:eastAsia="Times New Roman"/>
          <w:lang w:val="en-US"/>
        </w:rPr>
      </w:pPr>
      <w:r w:rsidRPr="00CE50B6">
        <w:rPr>
          <w:rFonts w:eastAsia="Times New Roman"/>
          <w:color w:val="5B9BD5" w:themeColor="accent1"/>
          <w:lang w:val="en-US"/>
        </w:rPr>
        <w:t>AU: This has been further emphasized.</w:t>
      </w:r>
      <w:r w:rsidR="007504BE" w:rsidRPr="007504BE">
        <w:rPr>
          <w:rFonts w:eastAsia="Times New Roman"/>
          <w:lang w:val="en-US"/>
        </w:rPr>
        <w:br/>
      </w:r>
      <w:r w:rsidR="007504BE" w:rsidRPr="007504BE">
        <w:rPr>
          <w:rFonts w:eastAsia="Times New Roman"/>
          <w:lang w:val="en-US"/>
        </w:rPr>
        <w:br/>
      </w:r>
    </w:p>
    <w:p w:rsidR="00F2787C" w:rsidRDefault="00F2787C">
      <w:pPr>
        <w:rPr>
          <w:rFonts w:eastAsia="Times New Roman"/>
          <w:lang w:val="en-US"/>
        </w:rPr>
      </w:pPr>
      <w:r>
        <w:rPr>
          <w:rFonts w:eastAsia="Times New Roman"/>
          <w:lang w:val="en-US"/>
        </w:rPr>
        <w:br w:type="page"/>
      </w:r>
    </w:p>
    <w:p w:rsidR="003B2926" w:rsidRDefault="007504BE">
      <w:pPr>
        <w:rPr>
          <w:rFonts w:eastAsia="Times New Roman"/>
          <w:lang w:val="en-US"/>
        </w:rPr>
      </w:pPr>
      <w:r w:rsidRPr="007504BE">
        <w:rPr>
          <w:rFonts w:eastAsia="Times New Roman"/>
          <w:b/>
          <w:bCs/>
          <w:lang w:val="en-US"/>
        </w:rPr>
        <w:lastRenderedPageBreak/>
        <w:t xml:space="preserve">Reviewer #2: </w:t>
      </w:r>
      <w:r w:rsidRPr="007504BE">
        <w:rPr>
          <w:rFonts w:eastAsia="Times New Roman"/>
          <w:lang w:val="en-US"/>
        </w:rPr>
        <w:br/>
        <w:t>Manuscript Summary</w:t>
      </w:r>
      <w:proofErr w:type="gramStart"/>
      <w:r w:rsidRPr="007504BE">
        <w:rPr>
          <w:rFonts w:eastAsia="Times New Roman"/>
          <w:lang w:val="en-US"/>
        </w:rPr>
        <w:t>:</w:t>
      </w:r>
      <w:proofErr w:type="gramEnd"/>
      <w:r w:rsidRPr="007504BE">
        <w:rPr>
          <w:rFonts w:eastAsia="Times New Roman"/>
          <w:lang w:val="en-US"/>
        </w:rPr>
        <w:br/>
        <w:t xml:space="preserve">The manuscript outlines the analysis of atherosclerosis in the aortas of </w:t>
      </w:r>
      <w:proofErr w:type="spellStart"/>
      <w:r w:rsidRPr="007504BE">
        <w:rPr>
          <w:rFonts w:eastAsia="Times New Roman"/>
          <w:lang w:val="en-US"/>
        </w:rPr>
        <w:t>hyperlipidemic</w:t>
      </w:r>
      <w:proofErr w:type="spellEnd"/>
      <w:r w:rsidRPr="007504BE">
        <w:rPr>
          <w:rFonts w:eastAsia="Times New Roman"/>
          <w:lang w:val="en-US"/>
        </w:rPr>
        <w:t xml:space="preserve"> mice. It is very informative and detailed and I have nothing to add or to correct. Well done.</w:t>
      </w:r>
    </w:p>
    <w:p w:rsidR="003B2926" w:rsidRDefault="003B2926">
      <w:pPr>
        <w:rPr>
          <w:rFonts w:eastAsia="Times New Roman"/>
          <w:lang w:val="en-US"/>
        </w:rPr>
      </w:pPr>
      <w:r w:rsidRPr="003B2926">
        <w:rPr>
          <w:rFonts w:eastAsia="Times New Roman"/>
          <w:color w:val="5B9BD5" w:themeColor="accent1"/>
          <w:lang w:val="en-US"/>
        </w:rPr>
        <w:t>AU: We thank the reviewer for this comment</w:t>
      </w:r>
      <w:r w:rsidR="00BF4055">
        <w:rPr>
          <w:rFonts w:eastAsia="Times New Roman"/>
          <w:color w:val="5B9BD5" w:themeColor="accent1"/>
          <w:lang w:val="en-US"/>
        </w:rPr>
        <w:t>.</w:t>
      </w:r>
      <w:r w:rsidR="007504BE" w:rsidRPr="007504BE">
        <w:rPr>
          <w:rFonts w:eastAsia="Times New Roman"/>
          <w:lang w:val="en-US"/>
        </w:rPr>
        <w:br/>
      </w:r>
      <w:r w:rsidR="007504BE" w:rsidRPr="007504BE">
        <w:rPr>
          <w:rFonts w:eastAsia="Times New Roman"/>
          <w:lang w:val="en-US"/>
        </w:rPr>
        <w:br/>
      </w:r>
      <w:r w:rsidR="007504BE" w:rsidRPr="007504BE">
        <w:rPr>
          <w:rFonts w:eastAsia="Times New Roman"/>
          <w:lang w:val="en-US"/>
        </w:rPr>
        <w:br/>
      </w:r>
      <w:r w:rsidR="007504BE" w:rsidRPr="007504BE">
        <w:rPr>
          <w:rFonts w:eastAsia="Times New Roman"/>
          <w:b/>
          <w:bCs/>
          <w:lang w:val="en-US"/>
        </w:rPr>
        <w:t>Reviewer #3</w:t>
      </w:r>
      <w:proofErr w:type="gramStart"/>
      <w:r w:rsidR="007504BE" w:rsidRPr="007504BE">
        <w:rPr>
          <w:rFonts w:eastAsia="Times New Roman"/>
          <w:b/>
          <w:bCs/>
          <w:lang w:val="en-US"/>
        </w:rPr>
        <w:t>:</w:t>
      </w:r>
      <w:proofErr w:type="gramEnd"/>
      <w:r w:rsidR="007504BE" w:rsidRPr="007504BE">
        <w:rPr>
          <w:rFonts w:eastAsia="Times New Roman"/>
          <w:lang w:val="en-US"/>
        </w:rPr>
        <w:br/>
        <w:t>Manuscript Summary:</w:t>
      </w:r>
      <w:r w:rsidR="007504BE" w:rsidRPr="007504BE">
        <w:rPr>
          <w:rFonts w:eastAsia="Times New Roman"/>
          <w:lang w:val="en-US"/>
        </w:rPr>
        <w:br/>
        <w:t>The author well described the introduction and background of atherosclerosis. Overall protocol is well-written even though animal dissection and tissue sectioning are hard to describe. Some of the part hard to follow without picture or video. This protocol will be a good reference to study atherosclerosis.</w:t>
      </w:r>
    </w:p>
    <w:p w:rsidR="003B2926" w:rsidRDefault="003B2926">
      <w:pPr>
        <w:rPr>
          <w:rFonts w:eastAsia="Times New Roman"/>
          <w:lang w:val="en-US"/>
        </w:rPr>
      </w:pPr>
      <w:r w:rsidRPr="003B2926">
        <w:rPr>
          <w:rFonts w:eastAsia="Times New Roman"/>
          <w:color w:val="5B9BD5" w:themeColor="accent1"/>
          <w:lang w:val="en-US"/>
        </w:rPr>
        <w:t xml:space="preserve">AU: We thank the reviewer for this comment. The accompanied video production for the </w:t>
      </w:r>
      <w:r w:rsidR="006E0307">
        <w:rPr>
          <w:rFonts w:eastAsia="Times New Roman"/>
          <w:color w:val="5B9BD5" w:themeColor="accent1"/>
          <w:lang w:val="en-US"/>
        </w:rPr>
        <w:t>manuscript</w:t>
      </w:r>
      <w:r w:rsidRPr="003B2926">
        <w:rPr>
          <w:rFonts w:eastAsia="Times New Roman"/>
          <w:color w:val="5B9BD5" w:themeColor="accent1"/>
          <w:lang w:val="en-US"/>
        </w:rPr>
        <w:t xml:space="preserve"> wi</w:t>
      </w:r>
      <w:r>
        <w:rPr>
          <w:rFonts w:eastAsia="Times New Roman"/>
          <w:color w:val="5B9BD5" w:themeColor="accent1"/>
          <w:lang w:val="en-US"/>
        </w:rPr>
        <w:t>ll be very valuable to describe</w:t>
      </w:r>
      <w:r w:rsidRPr="003B2926">
        <w:rPr>
          <w:rFonts w:eastAsia="Times New Roman"/>
          <w:color w:val="5B9BD5" w:themeColor="accent1"/>
          <w:lang w:val="en-US"/>
        </w:rPr>
        <w:t xml:space="preserve"> the protocol steps further.</w:t>
      </w:r>
      <w:r w:rsidR="00F2787C">
        <w:rPr>
          <w:rFonts w:eastAsia="Times New Roman"/>
          <w:color w:val="5B9BD5" w:themeColor="accent1"/>
          <w:lang w:val="en-US"/>
        </w:rPr>
        <w:t xml:space="preserve"> Since </w:t>
      </w:r>
      <w:r w:rsidR="00491525">
        <w:rPr>
          <w:rFonts w:eastAsia="Times New Roman"/>
          <w:color w:val="5B9BD5" w:themeColor="accent1"/>
          <w:lang w:val="en-US"/>
        </w:rPr>
        <w:t>several</w:t>
      </w:r>
      <w:r w:rsidR="00F2787C">
        <w:rPr>
          <w:rFonts w:eastAsia="Times New Roman"/>
          <w:color w:val="5B9BD5" w:themeColor="accent1"/>
          <w:lang w:val="en-US"/>
        </w:rPr>
        <w:t xml:space="preserve"> previ</w:t>
      </w:r>
      <w:r w:rsidR="00491525">
        <w:rPr>
          <w:rFonts w:eastAsia="Times New Roman"/>
          <w:color w:val="5B9BD5" w:themeColor="accent1"/>
          <w:lang w:val="en-US"/>
        </w:rPr>
        <w:t>ously published protocols lack</w:t>
      </w:r>
      <w:r w:rsidR="00F2787C">
        <w:rPr>
          <w:rFonts w:eastAsia="Times New Roman"/>
          <w:color w:val="5B9BD5" w:themeColor="accent1"/>
          <w:lang w:val="en-US"/>
        </w:rPr>
        <w:t xml:space="preserve"> some </w:t>
      </w:r>
      <w:r w:rsidR="00BF4055">
        <w:rPr>
          <w:rFonts w:eastAsia="Times New Roman"/>
          <w:color w:val="5B9BD5" w:themeColor="accent1"/>
          <w:lang w:val="en-US"/>
        </w:rPr>
        <w:t xml:space="preserve">useful </w:t>
      </w:r>
      <w:r w:rsidR="00F2787C">
        <w:rPr>
          <w:rFonts w:eastAsia="Times New Roman"/>
          <w:color w:val="5B9BD5" w:themeColor="accent1"/>
          <w:lang w:val="en-US"/>
        </w:rPr>
        <w:t xml:space="preserve">details, we wanted to provide </w:t>
      </w:r>
      <w:r w:rsidR="00491525">
        <w:rPr>
          <w:rFonts w:eastAsia="Times New Roman"/>
          <w:color w:val="5B9BD5" w:themeColor="accent1"/>
          <w:lang w:val="en-US"/>
        </w:rPr>
        <w:t xml:space="preserve">an as </w:t>
      </w:r>
      <w:r w:rsidR="00F2787C">
        <w:rPr>
          <w:rFonts w:eastAsia="Times New Roman"/>
          <w:color w:val="5B9BD5" w:themeColor="accent1"/>
          <w:lang w:val="en-US"/>
        </w:rPr>
        <w:t xml:space="preserve">detailed description </w:t>
      </w:r>
      <w:r w:rsidR="00491525">
        <w:rPr>
          <w:rFonts w:eastAsia="Times New Roman"/>
          <w:color w:val="5B9BD5" w:themeColor="accent1"/>
          <w:lang w:val="en-US"/>
        </w:rPr>
        <w:t xml:space="preserve">as possible </w:t>
      </w:r>
      <w:r w:rsidR="00F2787C">
        <w:rPr>
          <w:rFonts w:eastAsia="Times New Roman"/>
          <w:color w:val="5B9BD5" w:themeColor="accent1"/>
          <w:lang w:val="en-US"/>
        </w:rPr>
        <w:t>of all steps, even though some of them are difficult to explain in writing.</w:t>
      </w:r>
      <w:r w:rsidR="007504BE" w:rsidRPr="007504BE">
        <w:rPr>
          <w:rFonts w:eastAsia="Times New Roman"/>
          <w:lang w:val="en-US"/>
        </w:rPr>
        <w:br/>
      </w:r>
      <w:r w:rsidR="007504BE" w:rsidRPr="007504BE">
        <w:rPr>
          <w:rFonts w:eastAsia="Times New Roman"/>
          <w:lang w:val="en-US"/>
        </w:rPr>
        <w:br/>
        <w:t>Major Concerns</w:t>
      </w:r>
      <w:proofErr w:type="gramStart"/>
      <w:r w:rsidR="007504BE" w:rsidRPr="007504BE">
        <w:rPr>
          <w:rFonts w:eastAsia="Times New Roman"/>
          <w:lang w:val="en-US"/>
        </w:rPr>
        <w:t>:</w:t>
      </w:r>
      <w:proofErr w:type="gramEnd"/>
      <w:r w:rsidR="007504BE" w:rsidRPr="007504BE">
        <w:rPr>
          <w:rFonts w:eastAsia="Times New Roman"/>
          <w:lang w:val="en-US"/>
        </w:rPr>
        <w:br/>
        <w:t xml:space="preserve">The manuscript does not contain the benefit of this protocol over other published methods. Since this paper is a method paper, authors need to introduce more about the other method and compare to this protocol especially in paragraph 8 in the introduction. This can be discussed in the Discussion part. And in the same paragraph, the authors said 'Lack of standardization may cause observed differences in disease development.', So far the other literature are using Oil Red O or Susan IV and </w:t>
      </w:r>
      <w:proofErr w:type="spellStart"/>
      <w:r w:rsidR="007504BE" w:rsidRPr="007504BE">
        <w:rPr>
          <w:rFonts w:eastAsia="Times New Roman"/>
          <w:lang w:val="en-US"/>
        </w:rPr>
        <w:t>en</w:t>
      </w:r>
      <w:proofErr w:type="spellEnd"/>
      <w:r w:rsidR="007504BE" w:rsidRPr="007504BE">
        <w:rPr>
          <w:rFonts w:eastAsia="Times New Roman"/>
          <w:lang w:val="en-US"/>
        </w:rPr>
        <w:t xml:space="preserve"> face/ frozen section are the standard method for atherosclerosis study, please explain what is the lack of standardization mean in paragraph 8 and how the authors approached data to make standard protocol than other publications.</w:t>
      </w:r>
    </w:p>
    <w:p w:rsidR="00693A59" w:rsidRDefault="003B2926">
      <w:pPr>
        <w:rPr>
          <w:rFonts w:eastAsia="Times New Roman"/>
          <w:color w:val="5B9BD5" w:themeColor="accent1"/>
          <w:lang w:val="en-US"/>
        </w:rPr>
      </w:pPr>
      <w:r w:rsidRPr="00693A59">
        <w:rPr>
          <w:rFonts w:eastAsia="Times New Roman"/>
          <w:color w:val="5B9BD5" w:themeColor="accent1"/>
          <w:lang w:val="en-US"/>
        </w:rPr>
        <w:t>AU: We thank the reviewer for pointing this out</w:t>
      </w:r>
      <w:r w:rsidR="00F2787C">
        <w:rPr>
          <w:rFonts w:eastAsia="Times New Roman"/>
          <w:color w:val="5B9BD5" w:themeColor="accent1"/>
          <w:lang w:val="en-US"/>
        </w:rPr>
        <w:t xml:space="preserve">. A similar </w:t>
      </w:r>
      <w:r w:rsidR="000D5039">
        <w:rPr>
          <w:rFonts w:eastAsia="Times New Roman"/>
          <w:color w:val="5B9BD5" w:themeColor="accent1"/>
          <w:lang w:val="en-US"/>
        </w:rPr>
        <w:t>point</w:t>
      </w:r>
      <w:r w:rsidR="00F2787C">
        <w:rPr>
          <w:rFonts w:eastAsia="Times New Roman"/>
          <w:color w:val="5B9BD5" w:themeColor="accent1"/>
          <w:lang w:val="en-US"/>
        </w:rPr>
        <w:t xml:space="preserve"> was raised by</w:t>
      </w:r>
      <w:r w:rsidRPr="00693A59">
        <w:rPr>
          <w:rFonts w:eastAsia="Times New Roman"/>
          <w:color w:val="5B9BD5" w:themeColor="accent1"/>
          <w:lang w:val="en-US"/>
        </w:rPr>
        <w:t xml:space="preserve"> </w:t>
      </w:r>
      <w:r w:rsidR="00F2787C">
        <w:rPr>
          <w:rFonts w:eastAsia="Times New Roman"/>
          <w:color w:val="5B9BD5" w:themeColor="accent1"/>
          <w:lang w:val="en-US"/>
        </w:rPr>
        <w:t>reviewer 1 in</w:t>
      </w:r>
      <w:r w:rsidR="00693A59" w:rsidRPr="00693A59">
        <w:rPr>
          <w:rFonts w:eastAsia="Times New Roman"/>
          <w:color w:val="5B9BD5" w:themeColor="accent1"/>
          <w:lang w:val="en-US"/>
        </w:rPr>
        <w:t xml:space="preserve"> question 3.</w:t>
      </w:r>
      <w:r w:rsidR="00F2787C">
        <w:rPr>
          <w:rFonts w:eastAsia="Times New Roman"/>
          <w:color w:val="5B9BD5" w:themeColor="accent1"/>
          <w:lang w:val="en-US"/>
        </w:rPr>
        <w:t xml:space="preserve"> </w:t>
      </w:r>
      <w:r w:rsidR="00164F1A">
        <w:rPr>
          <w:rFonts w:eastAsia="Times New Roman"/>
          <w:color w:val="5B9BD5" w:themeColor="accent1"/>
          <w:lang w:val="en-US"/>
        </w:rPr>
        <w:t>Please see ou</w:t>
      </w:r>
      <w:r w:rsidR="00491525">
        <w:rPr>
          <w:rFonts w:eastAsia="Times New Roman"/>
          <w:color w:val="5B9BD5" w:themeColor="accent1"/>
          <w:lang w:val="en-US"/>
        </w:rPr>
        <w:t xml:space="preserve">r response to this </w:t>
      </w:r>
      <w:r w:rsidR="000D5039">
        <w:rPr>
          <w:rFonts w:eastAsia="Times New Roman"/>
          <w:color w:val="5B9BD5" w:themeColor="accent1"/>
          <w:lang w:val="en-US"/>
        </w:rPr>
        <w:t>question</w:t>
      </w:r>
      <w:r w:rsidR="00164F1A">
        <w:rPr>
          <w:rFonts w:eastAsia="Times New Roman"/>
          <w:color w:val="5B9BD5" w:themeColor="accent1"/>
          <w:lang w:val="en-US"/>
        </w:rPr>
        <w:t>. In summary, w</w:t>
      </w:r>
      <w:r w:rsidR="00F2787C">
        <w:rPr>
          <w:rFonts w:eastAsia="Times New Roman"/>
          <w:color w:val="5B9BD5" w:themeColor="accent1"/>
          <w:lang w:val="en-US"/>
        </w:rPr>
        <w:t>e have changed the cited phrase</w:t>
      </w:r>
      <w:r w:rsidR="00164F1A">
        <w:rPr>
          <w:rFonts w:eastAsia="Times New Roman"/>
          <w:color w:val="5B9BD5" w:themeColor="accent1"/>
          <w:lang w:val="en-US"/>
        </w:rPr>
        <w:t xml:space="preserve"> and improved the introduction and discussion</w:t>
      </w:r>
      <w:r w:rsidR="00F2787C">
        <w:rPr>
          <w:rFonts w:eastAsia="Times New Roman"/>
          <w:color w:val="5B9BD5" w:themeColor="accent1"/>
          <w:lang w:val="en-US"/>
        </w:rPr>
        <w:t xml:space="preserve">. We receive many requests for detailed protocols regarding lesion quantification, which motivated us to put together this protocol that has been under optimization in Göran Hansson’s laboratory for the past </w:t>
      </w:r>
      <w:r w:rsidR="00491525">
        <w:rPr>
          <w:rFonts w:eastAsia="Times New Roman"/>
          <w:color w:val="5B9BD5" w:themeColor="accent1"/>
          <w:lang w:val="en-US"/>
        </w:rPr>
        <w:t>quarter-century</w:t>
      </w:r>
      <w:r w:rsidR="00F2787C">
        <w:rPr>
          <w:rFonts w:eastAsia="Times New Roman"/>
          <w:color w:val="5B9BD5" w:themeColor="accent1"/>
          <w:lang w:val="en-US"/>
        </w:rPr>
        <w:t>.</w:t>
      </w:r>
      <w:r w:rsidR="00164F1A">
        <w:rPr>
          <w:rFonts w:eastAsia="Times New Roman"/>
          <w:color w:val="5B9BD5" w:themeColor="accent1"/>
          <w:lang w:val="en-US"/>
        </w:rPr>
        <w:t xml:space="preserve"> We hope that the </w:t>
      </w:r>
      <w:proofErr w:type="spellStart"/>
      <w:r w:rsidR="00164F1A">
        <w:rPr>
          <w:rFonts w:eastAsia="Times New Roman"/>
          <w:color w:val="5B9BD5" w:themeColor="accent1"/>
          <w:lang w:val="en-US"/>
        </w:rPr>
        <w:t>JoVE</w:t>
      </w:r>
      <w:proofErr w:type="spellEnd"/>
      <w:r w:rsidR="00164F1A">
        <w:rPr>
          <w:rFonts w:eastAsia="Times New Roman"/>
          <w:color w:val="5B9BD5" w:themeColor="accent1"/>
          <w:lang w:val="en-US"/>
        </w:rPr>
        <w:t xml:space="preserve"> format will help explain hard-to-grasp steps and benefit researchers that are setting up new mouse atherosclerosis experiments.</w:t>
      </w:r>
    </w:p>
    <w:p w:rsidR="00164F1A" w:rsidRDefault="007504BE">
      <w:pPr>
        <w:rPr>
          <w:rFonts w:eastAsia="Times New Roman"/>
          <w:lang w:val="en-US"/>
        </w:rPr>
      </w:pPr>
      <w:r w:rsidRPr="007504BE">
        <w:rPr>
          <w:rFonts w:eastAsia="Times New Roman"/>
          <w:lang w:val="en-US"/>
        </w:rPr>
        <w:br/>
        <w:t>In Figure 4B, C, and D, Figure B were measured by Oil Red O stained area, but it is not clear why Oil Red O+ lesion area has no significance in Figure 4C, and then Figure D Oil Red O stain images have a significant difference.</w:t>
      </w:r>
    </w:p>
    <w:p w:rsidR="00164F1A" w:rsidRDefault="00164F1A">
      <w:pPr>
        <w:rPr>
          <w:rFonts w:eastAsia="Times New Roman"/>
          <w:lang w:val="en-US"/>
        </w:rPr>
      </w:pPr>
      <w:r w:rsidRPr="00164F1A">
        <w:rPr>
          <w:rFonts w:eastAsia="Times New Roman"/>
          <w:color w:val="5B9BD5" w:themeColor="accent1"/>
          <w:lang w:val="en-US"/>
        </w:rPr>
        <w:t xml:space="preserve">AU: </w:t>
      </w:r>
      <w:r w:rsidR="00A95ACC">
        <w:rPr>
          <w:rFonts w:eastAsia="Times New Roman"/>
          <w:color w:val="5B9BD5" w:themeColor="accent1"/>
          <w:lang w:val="en-US"/>
        </w:rPr>
        <w:t xml:space="preserve">Figure 4B measures lesion average lesion size according to the protocol step 4.7 in the revised </w:t>
      </w:r>
      <w:r w:rsidR="006E0307">
        <w:rPr>
          <w:rFonts w:eastAsia="Times New Roman"/>
          <w:color w:val="5B9BD5" w:themeColor="accent1"/>
          <w:lang w:val="en-US"/>
        </w:rPr>
        <w:t>manuscript</w:t>
      </w:r>
      <w:r w:rsidR="00A95ACC">
        <w:rPr>
          <w:rFonts w:eastAsia="Times New Roman"/>
          <w:color w:val="5B9BD5" w:themeColor="accent1"/>
          <w:lang w:val="en-US"/>
        </w:rPr>
        <w:t>. Figure 4C measures Oil Red O stained lesion area according to protocol step 4.8. This is clarified in the figure legend. Figure 4D show</w:t>
      </w:r>
      <w:r w:rsidR="000D5039">
        <w:rPr>
          <w:rFonts w:eastAsia="Times New Roman"/>
          <w:color w:val="5B9BD5" w:themeColor="accent1"/>
          <w:lang w:val="en-US"/>
        </w:rPr>
        <w:t>s</w:t>
      </w:r>
      <w:r w:rsidR="00A95ACC">
        <w:rPr>
          <w:rFonts w:eastAsia="Times New Roman"/>
          <w:color w:val="5B9BD5" w:themeColor="accent1"/>
          <w:lang w:val="en-US"/>
        </w:rPr>
        <w:t xml:space="preserve"> representative micrographs of aortic root sections. The experimental mouse has larger lesion (quantified in 4A-B), but there are no differences in fraction of Oil Red O stained area in the lesions (quantified in 4C).</w:t>
      </w:r>
      <w:r w:rsidR="007504BE" w:rsidRPr="007504BE">
        <w:rPr>
          <w:rFonts w:eastAsia="Times New Roman"/>
          <w:lang w:val="en-US"/>
        </w:rPr>
        <w:br/>
      </w:r>
      <w:r w:rsidR="007504BE" w:rsidRPr="007504BE">
        <w:rPr>
          <w:rFonts w:eastAsia="Times New Roman"/>
          <w:lang w:val="en-US"/>
        </w:rPr>
        <w:br/>
      </w:r>
      <w:r w:rsidR="007504BE" w:rsidRPr="007504BE">
        <w:rPr>
          <w:rFonts w:eastAsia="Times New Roman"/>
          <w:lang w:val="en-US"/>
        </w:rPr>
        <w:lastRenderedPageBreak/>
        <w:t>In Figure 5A, representative picture do not seem to have difference in the atherosclerotic lesion in the brachiocephalic artery.</w:t>
      </w:r>
    </w:p>
    <w:p w:rsidR="009B2A2D" w:rsidRDefault="00164F1A">
      <w:pPr>
        <w:rPr>
          <w:rFonts w:eastAsia="Times New Roman"/>
          <w:lang w:val="en-US"/>
        </w:rPr>
      </w:pPr>
      <w:r w:rsidRPr="000D5039">
        <w:rPr>
          <w:rFonts w:eastAsia="Times New Roman"/>
          <w:color w:val="5B9BD5" w:themeColor="accent1"/>
          <w:lang w:val="en-US"/>
        </w:rPr>
        <w:t>AU:</w:t>
      </w:r>
      <w:r w:rsidR="000940F8" w:rsidRPr="000D5039">
        <w:rPr>
          <w:rFonts w:eastAsia="Times New Roman"/>
          <w:color w:val="5B9BD5" w:themeColor="accent1"/>
          <w:lang w:val="en-US"/>
        </w:rPr>
        <w:t xml:space="preserve"> This is a good point and alert observation. The pictures were selected to represent the observed difference in aortic arch lesions</w:t>
      </w:r>
      <w:r w:rsidR="000D5039" w:rsidRPr="000D5039">
        <w:rPr>
          <w:rFonts w:eastAsia="Times New Roman"/>
          <w:color w:val="5B9BD5" w:themeColor="accent1"/>
          <w:lang w:val="en-US"/>
        </w:rPr>
        <w:t>, which is stated in the figure legend</w:t>
      </w:r>
      <w:r w:rsidR="000940F8" w:rsidRPr="000D5039">
        <w:rPr>
          <w:rFonts w:eastAsia="Times New Roman"/>
          <w:color w:val="5B9BD5" w:themeColor="accent1"/>
          <w:lang w:val="en-US"/>
        </w:rPr>
        <w:t>.</w:t>
      </w:r>
      <w:r w:rsidR="00921EF8">
        <w:rPr>
          <w:rFonts w:eastAsia="Times New Roman"/>
          <w:color w:val="5B9BD5" w:themeColor="accent1"/>
          <w:lang w:val="en-US"/>
        </w:rPr>
        <w:t xml:space="preserve"> The observation</w:t>
      </w:r>
      <w:r w:rsidR="000D5039" w:rsidRPr="000D5039">
        <w:rPr>
          <w:rFonts w:eastAsia="Times New Roman"/>
          <w:color w:val="5B9BD5" w:themeColor="accent1"/>
          <w:lang w:val="en-US"/>
        </w:rPr>
        <w:t xml:space="preserve"> </w:t>
      </w:r>
      <w:r w:rsidR="00921EF8" w:rsidRPr="000D5039">
        <w:rPr>
          <w:rFonts w:eastAsia="Times New Roman"/>
          <w:color w:val="5B9BD5" w:themeColor="accent1"/>
          <w:lang w:val="en-US"/>
        </w:rPr>
        <w:t>highlights</w:t>
      </w:r>
      <w:r w:rsidR="000D5039" w:rsidRPr="000D5039">
        <w:rPr>
          <w:rFonts w:eastAsia="Times New Roman"/>
          <w:color w:val="5B9BD5" w:themeColor="accent1"/>
          <w:lang w:val="en-US"/>
        </w:rPr>
        <w:t xml:space="preserve"> the importance of sample size and quantitative assessment of lesions in more than one vascular bed</w:t>
      </w:r>
      <w:r w:rsidR="00921EF8">
        <w:rPr>
          <w:rFonts w:eastAsia="Times New Roman"/>
          <w:color w:val="5B9BD5" w:themeColor="accent1"/>
          <w:lang w:val="en-US"/>
        </w:rPr>
        <w:t>, which is discussed in the manuscript</w:t>
      </w:r>
      <w:r w:rsidR="000D5039" w:rsidRPr="000D5039">
        <w:rPr>
          <w:rFonts w:eastAsia="Times New Roman"/>
          <w:color w:val="5B9BD5" w:themeColor="accent1"/>
          <w:lang w:val="en-US"/>
        </w:rPr>
        <w:t>.</w:t>
      </w:r>
      <w:r w:rsidR="000D5039">
        <w:rPr>
          <w:rFonts w:eastAsia="Times New Roman"/>
          <w:color w:val="5B9BD5" w:themeColor="accent1"/>
          <w:lang w:val="en-US"/>
        </w:rPr>
        <w:t xml:space="preserve"> </w:t>
      </w:r>
      <w:r w:rsidR="000940F8">
        <w:rPr>
          <w:rFonts w:eastAsia="Times New Roman"/>
          <w:color w:val="5B9BD5" w:themeColor="accent1"/>
          <w:lang w:val="en-US"/>
        </w:rPr>
        <w:t xml:space="preserve"> </w:t>
      </w:r>
      <w:r w:rsidR="007504BE" w:rsidRPr="007504BE">
        <w:rPr>
          <w:rFonts w:eastAsia="Times New Roman"/>
          <w:lang w:val="en-US"/>
        </w:rPr>
        <w:br/>
      </w:r>
      <w:r w:rsidR="007504BE" w:rsidRPr="007504BE">
        <w:rPr>
          <w:rFonts w:eastAsia="Times New Roman"/>
          <w:lang w:val="en-US"/>
        </w:rPr>
        <w:br/>
        <w:t>Minor Concerns</w:t>
      </w:r>
      <w:proofErr w:type="gramStart"/>
      <w:r w:rsidR="007504BE" w:rsidRPr="007504BE">
        <w:rPr>
          <w:rFonts w:eastAsia="Times New Roman"/>
          <w:lang w:val="en-US"/>
        </w:rPr>
        <w:t>:</w:t>
      </w:r>
      <w:proofErr w:type="gramEnd"/>
      <w:r w:rsidR="007504BE" w:rsidRPr="007504BE">
        <w:rPr>
          <w:rFonts w:eastAsia="Times New Roman"/>
          <w:lang w:val="en-US"/>
        </w:rPr>
        <w:br/>
        <w:t>In agreement of other literature, aortic root, arch, and brachiocephalic area are the most preferred lesion area for atherosclerosis, but thoracic and abdominal aortas area is still missing. Those area might have bigger lesion than brachiocephalic area.</w:t>
      </w:r>
    </w:p>
    <w:p w:rsidR="00164F1A" w:rsidRDefault="00921EF8">
      <w:pPr>
        <w:rPr>
          <w:rFonts w:eastAsia="Times New Roman"/>
          <w:lang w:val="en-US"/>
        </w:rPr>
      </w:pPr>
      <w:r>
        <w:rPr>
          <w:rFonts w:eastAsia="Times New Roman"/>
          <w:color w:val="5B9BD5" w:themeColor="accent1"/>
          <w:lang w:val="en-US"/>
        </w:rPr>
        <w:t>AU: O</w:t>
      </w:r>
      <w:r w:rsidR="009B2A2D" w:rsidRPr="009B2A2D">
        <w:rPr>
          <w:rFonts w:eastAsia="Times New Roman"/>
          <w:color w:val="5B9BD5" w:themeColor="accent1"/>
          <w:lang w:val="en-US"/>
        </w:rPr>
        <w:t xml:space="preserve">ur protocol </w:t>
      </w:r>
      <w:r w:rsidR="00BF4055">
        <w:rPr>
          <w:rFonts w:eastAsia="Times New Roman"/>
          <w:color w:val="5B9BD5" w:themeColor="accent1"/>
          <w:lang w:val="en-US"/>
        </w:rPr>
        <w:t>does</w:t>
      </w:r>
      <w:r w:rsidR="009B2A2D" w:rsidRPr="009B2A2D">
        <w:rPr>
          <w:rFonts w:eastAsia="Times New Roman"/>
          <w:color w:val="5B9BD5" w:themeColor="accent1"/>
          <w:lang w:val="en-US"/>
        </w:rPr>
        <w:t xml:space="preserve"> not </w:t>
      </w:r>
      <w:r w:rsidR="00BF4055">
        <w:rPr>
          <w:rFonts w:eastAsia="Times New Roman"/>
          <w:color w:val="5B9BD5" w:themeColor="accent1"/>
          <w:lang w:val="en-US"/>
        </w:rPr>
        <w:t>quantify</w:t>
      </w:r>
      <w:r w:rsidR="009B2A2D" w:rsidRPr="009B2A2D">
        <w:rPr>
          <w:rFonts w:eastAsia="Times New Roman"/>
          <w:color w:val="5B9BD5" w:themeColor="accent1"/>
          <w:lang w:val="en-US"/>
        </w:rPr>
        <w:t xml:space="preserve"> atherosclerosis in thoracic or abdominal aorta, but saves these parts for other applications, such as RNA or protein analysis. We agree that the protocol needs to be adjusted according</w:t>
      </w:r>
      <w:r w:rsidR="0006596F">
        <w:rPr>
          <w:rFonts w:eastAsia="Times New Roman"/>
          <w:color w:val="5B9BD5" w:themeColor="accent1"/>
          <w:lang w:val="en-US"/>
        </w:rPr>
        <w:t xml:space="preserve"> to specific research questions</w:t>
      </w:r>
      <w:r>
        <w:rPr>
          <w:rFonts w:eastAsia="Times New Roman"/>
          <w:color w:val="5B9BD5" w:themeColor="accent1"/>
          <w:lang w:val="en-US"/>
        </w:rPr>
        <w:t>, which is mentioned in the manuscript introduction</w:t>
      </w:r>
      <w:r w:rsidR="0006596F">
        <w:rPr>
          <w:rFonts w:eastAsia="Times New Roman"/>
          <w:color w:val="5B9BD5" w:themeColor="accent1"/>
          <w:lang w:val="en-US"/>
        </w:rPr>
        <w:t xml:space="preserve">. </w:t>
      </w:r>
      <w:r>
        <w:rPr>
          <w:rFonts w:eastAsia="Times New Roman"/>
          <w:color w:val="5B9BD5" w:themeColor="accent1"/>
          <w:lang w:val="en-US"/>
        </w:rPr>
        <w:t>We have taken</w:t>
      </w:r>
      <w:r w:rsidR="009B2A2D" w:rsidRPr="009B2A2D">
        <w:rPr>
          <w:rFonts w:eastAsia="Times New Roman"/>
          <w:color w:val="5B9BD5" w:themeColor="accent1"/>
          <w:lang w:val="en-US"/>
        </w:rPr>
        <w:t xml:space="preserve"> many aspects in consideration to </w:t>
      </w:r>
      <w:r>
        <w:rPr>
          <w:rFonts w:eastAsia="Times New Roman"/>
          <w:color w:val="5B9BD5" w:themeColor="accent1"/>
          <w:lang w:val="en-US"/>
        </w:rPr>
        <w:t xml:space="preserve">develop this protocol and to </w:t>
      </w:r>
      <w:r w:rsidR="009B2A2D" w:rsidRPr="009B2A2D">
        <w:rPr>
          <w:rFonts w:eastAsia="Times New Roman"/>
          <w:color w:val="5B9BD5" w:themeColor="accent1"/>
          <w:lang w:val="en-US"/>
        </w:rPr>
        <w:t>make the most use of every single mouse</w:t>
      </w:r>
      <w:r>
        <w:rPr>
          <w:rFonts w:eastAsia="Times New Roman"/>
          <w:color w:val="5B9BD5" w:themeColor="accent1"/>
          <w:lang w:val="en-US"/>
        </w:rPr>
        <w:t xml:space="preserve"> we sacrifice</w:t>
      </w:r>
      <w:r w:rsidR="009B2A2D" w:rsidRPr="009B2A2D">
        <w:rPr>
          <w:rFonts w:eastAsia="Times New Roman"/>
          <w:color w:val="5B9BD5" w:themeColor="accent1"/>
          <w:lang w:val="en-US"/>
        </w:rPr>
        <w:t>.</w:t>
      </w:r>
      <w:r>
        <w:rPr>
          <w:rFonts w:eastAsia="Times New Roman"/>
          <w:color w:val="5B9BD5" w:themeColor="accent1"/>
          <w:lang w:val="en-US"/>
        </w:rPr>
        <w:t xml:space="preserve"> Generally, </w:t>
      </w:r>
      <w:r w:rsidR="000C4035">
        <w:rPr>
          <w:rFonts w:eastAsia="Times New Roman"/>
          <w:color w:val="5B9BD5" w:themeColor="accent1"/>
          <w:lang w:val="en-US"/>
        </w:rPr>
        <w:t>lesions initially develop in ascending aorta and the aortic arch region. Measurable lesions in descending thoracic and abdominal aorta are only present in animals with more advance disease</w:t>
      </w:r>
      <w:hyperlink w:anchor="_ENREF_2" w:tooltip="Daugherty, 2017 #956" w:history="1">
        <w:r w:rsidR="000C4035">
          <w:rPr>
            <w:rFonts w:eastAsia="Times New Roman"/>
            <w:color w:val="5B9BD5" w:themeColor="accent1"/>
            <w:lang w:val="en-US"/>
          </w:rPr>
          <w:fldChar w:fldCharType="begin">
            <w:fldData xml:space="preserve">PEVuZE5vdGU+PENpdGU+PEF1dGhvcj5EYXVnaGVydHk8L0F1dGhvcj48WWVhcj4yMDE3PC9ZZWFy
PjxSZWNOdW0+OTU2PC9SZWNOdW0+PERpc3BsYXlUZXh0PjxzdHlsZSBmYWNlPSJzdXBlcnNjcmlw
dCI+Mjwvc3R5bGU+PC9EaXNwbGF5VGV4dD48cmVjb3JkPjxyZWMtbnVtYmVyPjk1NjwvcmVjLW51
bWJlcj48Zm9yZWlnbi1rZXlzPjxrZXkgYXBwPSJFTiIgZGItaWQ9InRyd3ByZHcyN2Yyc2Q1ZTVy
ZnN4cGF4cnBzcHhzeHNmd3JleCIgdGltZXN0YW1wPSIxNTUyNjU4MTY3Ij45NTY8L2tleT48L2Zv
cmVpZ24ta2V5cz48cmVmLXR5cGUgbmFtZT0iSm91cm5hbCBBcnRpY2xlIj4xNzwvcmVmLXR5cGU+
PGNvbnRyaWJ1dG9ycz48YXV0aG9ycz48YXV0aG9yPkRhdWdoZXJ0eSwgQS48L2F1dGhvcj48YXV0
aG9yPlRhbGwsIEEuIFIuPC9hdXRob3I+PGF1dGhvcj5EYWVtZW4sIE1qYXA8L2F1dGhvcj48YXV0
aG9yPkZhbGssIEUuPC9hdXRob3I+PGF1dGhvcj5GaXNoZXIsIEUuIEEuPC9hdXRob3I+PGF1dGhv
cj5HYXJjaWEtQ2FyZGVuYSwgRy48L2F1dGhvcj48YXV0aG9yPkx1c2lzLCBBLiBKLjwvYXV0aG9y
PjxhdXRob3I+T3dlbnMsIEEuIFAuLCAzcmQ8L2F1dGhvcj48YXV0aG9yPlJvc2VuZmVsZCwgTS4g
RS48L2F1dGhvcj48YXV0aG9yPlZpcm1hbmksIFIuPC9hdXRob3I+PC9hdXRob3JzPjwvY29udHJp
YnV0b3JzPjx0aXRsZXM+PHRpdGxlPlJlY29tbWVuZGF0aW9uIG9uIERlc2lnbiwgRXhlY3V0aW9u
LCBhbmQgUmVwb3J0aW5nIG9mIEFuaW1hbCBBdGhlcm9zY2xlcm9zaXMgU3R1ZGllczogQSBTY2ll
bnRpZmljIFN0YXRlbWVudCBGcm9tIHRoZSBBbWVyaWNhbiBIZWFydCBBc3NvY2lhdGlvbjwvdGl0
bGU+PHNlY29uZGFyeS10aXRsZT5BcnRlcmlvc2NsZXJvc2lzLCBUaHJvbWJvc2lzLCBhbmQgVmFz
Y3VsYXIgQmlvbG9neTwvc2Vjb25kYXJ5LXRpdGxlPjxhbHQtdGl0bGU+QXJ0ZXJpb3NjbGVyIFRo
cm9tYiBWYXNjIEJpb2w8L2FsdC10aXRsZT48L3RpdGxlcz48cGVyaW9kaWNhbD48ZnVsbC10aXRs
ZT5BcnRlcmlvc2NsZXJvc2lzLCBUaHJvbWJvc2lzLCBhbmQgVmFzY3VsYXIgQmlvbG9neTwvZnVs
bC10aXRsZT48L3BlcmlvZGljYWw+PGFsdC1wZXJpb2RpY2FsPjxmdWxsLXRpdGxlPkFydGVyaW9z
Y2xlciBUaHJvbWIgVmFzYyBCaW9sPC9mdWxsLXRpdGxlPjwvYWx0LXBlcmlvZGljYWw+PHBhZ2Vz
PmUxMzEtZTE1NzwvcGFnZXM+PHZvbHVtZT4zNzwvdm9sdW1lPjxudW1iZXI+OTwvbnVtYmVyPjxl
ZGl0aW9uPjIwMTcvMDcvMjI8L2VkaXRpb24+PGtleXdvcmRzPjxrZXl3b3JkPipBbWVyaWNhbiBI
ZWFydCBBc3NvY2lhdGlvbjwva2V5d29yZD48a2V5d29yZD5BbmltYWxzPC9rZXl3b3JkPjxrZXl3
b3JkPipBdGhlcm9zY2xlcm9zaXMvZ2VuZXRpY3MvbWV0YWJvbGlzbS9wYXRob2xvZ3kvcGh5c2lv
cGF0aG9sb2d5PC9rZXl3b3JkPjxrZXl3b3JkPkJpb21lZGljYWwgUmVzZWFyY2gvKnN0YW5kYXJk
czwva2V5d29yZD48a2V5d29yZD5EYXRhIENvbGxlY3Rpb24vKnN0YW5kYXJkczwva2V5d29yZD48
a2V5d29yZD5EaXNlYXNlIE1vZGVscywgQW5pbWFsPC9rZXl3b3JkPjxrZXl3b3JkPkh1bWFuczwv
a2V5d29yZD48a2V5d29yZD5NaWNlPC9rZXl3b3JkPjxrZXl3b3JkPk1pY2UsIFRyYW5zZ2VuaWM8
L2tleXdvcmQ+PGtleXdvcmQ+UHJpbWF0ZXM8L2tleXdvcmQ+PGtleXdvcmQ+UmFiYml0czwva2V5
d29yZD48a2V5d29yZD5SZXNlYXJjaCBEZXNpZ24vKnN0YW5kYXJkczwva2V5d29yZD48a2V5d29y
ZD5TcGVjaWVzIFNwZWNpZmljaXR5PC9rZXl3b3JkPjxrZXl3b3JkPlN3aW5lPC9rZXl3b3JkPjxr
ZXl3b3JkPlVuaXRlZCBTdGF0ZXM8L2tleXdvcmQ+PGtleXdvcmQ+KkFIQSBTY2llbnRpZmljIFN0
YXRlbWVudHM8L2tleXdvcmQ+PGtleXdvcmQ+KmFuaW1hbCBtb2RlbHM8L2tleXdvcmQ+PGtleXdv
cmQ+KmF0aGVyb3NjbGVyb3Npczwva2V5d29yZD48a2V5d29yZD4qY2hvbGVzdGVyb2w8L2tleXdv
cmQ+PGtleXdvcmQ+Kmhpc3RvbG9neTwva2V5d29yZD48a2V5d29yZD4qcGF0aG9sb2d5PC9rZXl3
b3JkPjxrZXl3b3JkPnBvdGVudGlhbCBjb25mbGljdHMgb2YgaW50ZXJlc3QgdGhhdCBtYXkgYXJp
c2UgYXMgYSByZXN1bHQgb2YgYW4gb3V0c2lkZTwva2V5d29yZD48a2V5d29yZD5yZWxhdGlvbnNo
aXAgb3IgYSBwZXJzb25hbCwgcHJvZmVzc2lvbmFsLCBvciBidXNpbmVzcyBpbnRlcmVzdCBvZiBh
IG1lbWJlciBvZiB0aGU8L2tleXdvcmQ+PGtleXdvcmQ+d3JpdGluZyBwYW5lbC4gU3BlY2lmaWNh
bGx5LCBhbGwgbWVtYmVycyBvZiB0aGUgd3JpdGluZyBncm91cCBhcmUgcmVxdWlyZWQgdG88L2tl
eXdvcmQ+PGtleXdvcmQ+Y29tcGxldGUgYW5kIHN1Ym1pdCBhIERpc2Nsb3N1cmUgUXVlc3Rpb25u
YWlyZSBzaG93aW5nIGFsbCBzdWNoIHJlbGF0aW9uc2hpcHM8L2tleXdvcmQ+PGtleXdvcmQ+dGhh
dCBtaWdodCBiZSBwZXJjZWl2ZWQgYXMgcmVhbCBvciBwb3RlbnRpYWwgY29uZmxpY3RzIG9mIGlu
dGVyZXN0Ljwva2V5d29yZD48L2tleXdvcmRzPjxkYXRlcz48eWVhcj4yMDE3PC95ZWFyPjxwdWIt
ZGF0ZXM+PGRhdGU+U2VwPC9kYXRlPjwvcHViLWRhdGVzPjwvZGF0ZXM+PGlzYm4+MTA3OS01NjQy
PC9pc2JuPjxhY2Nlc3Npb24tbnVtPjI4NzI5MzY2PC9hY2Nlc3Npb24tbnVtPjx1cmxzPjwvdXJs
cz48ZWxlY3Ryb25pYy1yZXNvdXJjZS1udW0+MTAuMTE2MS9hdHYuMDAwMDAwMDAwMDAwMDA2Mjwv
ZWxlY3Ryb25pYy1yZXNvdXJjZS1udW0+PHJlbW90ZS1kYXRhYmFzZS1wcm92aWRlcj5OTE08L3Jl
bW90ZS1kYXRhYmFzZS1wcm92aWRlcj48bGFuZ3VhZ2U+ZW5nPC9sYW5ndWFnZT48L3JlY29yZD48
L0NpdGU+PC9FbmROb3RlPn==
</w:fldData>
          </w:fldChar>
        </w:r>
        <w:r w:rsidR="000C4035">
          <w:rPr>
            <w:rFonts w:eastAsia="Times New Roman"/>
            <w:color w:val="5B9BD5" w:themeColor="accent1"/>
            <w:lang w:val="en-US"/>
          </w:rPr>
          <w:instrText xml:space="preserve"> ADDIN EN.CITE </w:instrText>
        </w:r>
        <w:r w:rsidR="000C4035">
          <w:rPr>
            <w:rFonts w:eastAsia="Times New Roman"/>
            <w:color w:val="5B9BD5" w:themeColor="accent1"/>
            <w:lang w:val="en-US"/>
          </w:rPr>
          <w:fldChar w:fldCharType="begin">
            <w:fldData xml:space="preserve">PEVuZE5vdGU+PENpdGU+PEF1dGhvcj5EYXVnaGVydHk8L0F1dGhvcj48WWVhcj4yMDE3PC9ZZWFy
PjxSZWNOdW0+OTU2PC9SZWNOdW0+PERpc3BsYXlUZXh0PjxzdHlsZSBmYWNlPSJzdXBlcnNjcmlw
dCI+Mjwvc3R5bGU+PC9EaXNwbGF5VGV4dD48cmVjb3JkPjxyZWMtbnVtYmVyPjk1NjwvcmVjLW51
bWJlcj48Zm9yZWlnbi1rZXlzPjxrZXkgYXBwPSJFTiIgZGItaWQ9InRyd3ByZHcyN2Yyc2Q1ZTVy
ZnN4cGF4cnBzcHhzeHNmd3JleCIgdGltZXN0YW1wPSIxNTUyNjU4MTY3Ij45NTY8L2tleT48L2Zv
cmVpZ24ta2V5cz48cmVmLXR5cGUgbmFtZT0iSm91cm5hbCBBcnRpY2xlIj4xNzwvcmVmLXR5cGU+
PGNvbnRyaWJ1dG9ycz48YXV0aG9ycz48YXV0aG9yPkRhdWdoZXJ0eSwgQS48L2F1dGhvcj48YXV0
aG9yPlRhbGwsIEEuIFIuPC9hdXRob3I+PGF1dGhvcj5EYWVtZW4sIE1qYXA8L2F1dGhvcj48YXV0
aG9yPkZhbGssIEUuPC9hdXRob3I+PGF1dGhvcj5GaXNoZXIsIEUuIEEuPC9hdXRob3I+PGF1dGhv
cj5HYXJjaWEtQ2FyZGVuYSwgRy48L2F1dGhvcj48YXV0aG9yPkx1c2lzLCBBLiBKLjwvYXV0aG9y
PjxhdXRob3I+T3dlbnMsIEEuIFAuLCAzcmQ8L2F1dGhvcj48YXV0aG9yPlJvc2VuZmVsZCwgTS4g
RS48L2F1dGhvcj48YXV0aG9yPlZpcm1hbmksIFIuPC9hdXRob3I+PC9hdXRob3JzPjwvY29udHJp
YnV0b3JzPjx0aXRsZXM+PHRpdGxlPlJlY29tbWVuZGF0aW9uIG9uIERlc2lnbiwgRXhlY3V0aW9u
LCBhbmQgUmVwb3J0aW5nIG9mIEFuaW1hbCBBdGhlcm9zY2xlcm9zaXMgU3R1ZGllczogQSBTY2ll
bnRpZmljIFN0YXRlbWVudCBGcm9tIHRoZSBBbWVyaWNhbiBIZWFydCBBc3NvY2lhdGlvbjwvdGl0
bGU+PHNlY29uZGFyeS10aXRsZT5BcnRlcmlvc2NsZXJvc2lzLCBUaHJvbWJvc2lzLCBhbmQgVmFz
Y3VsYXIgQmlvbG9neTwvc2Vjb25kYXJ5LXRpdGxlPjxhbHQtdGl0bGU+QXJ0ZXJpb3NjbGVyIFRo
cm9tYiBWYXNjIEJpb2w8L2FsdC10aXRsZT48L3RpdGxlcz48cGVyaW9kaWNhbD48ZnVsbC10aXRs
ZT5BcnRlcmlvc2NsZXJvc2lzLCBUaHJvbWJvc2lzLCBhbmQgVmFzY3VsYXIgQmlvbG9neTwvZnVs
bC10aXRsZT48L3BlcmlvZGljYWw+PGFsdC1wZXJpb2RpY2FsPjxmdWxsLXRpdGxlPkFydGVyaW9z
Y2xlciBUaHJvbWIgVmFzYyBCaW9sPC9mdWxsLXRpdGxlPjwvYWx0LXBlcmlvZGljYWw+PHBhZ2Vz
PmUxMzEtZTE1NzwvcGFnZXM+PHZvbHVtZT4zNzwvdm9sdW1lPjxudW1iZXI+OTwvbnVtYmVyPjxl
ZGl0aW9uPjIwMTcvMDcvMjI8L2VkaXRpb24+PGtleXdvcmRzPjxrZXl3b3JkPipBbWVyaWNhbiBI
ZWFydCBBc3NvY2lhdGlvbjwva2V5d29yZD48a2V5d29yZD5BbmltYWxzPC9rZXl3b3JkPjxrZXl3
b3JkPipBdGhlcm9zY2xlcm9zaXMvZ2VuZXRpY3MvbWV0YWJvbGlzbS9wYXRob2xvZ3kvcGh5c2lv
cGF0aG9sb2d5PC9rZXl3b3JkPjxrZXl3b3JkPkJpb21lZGljYWwgUmVzZWFyY2gvKnN0YW5kYXJk
czwva2V5d29yZD48a2V5d29yZD5EYXRhIENvbGxlY3Rpb24vKnN0YW5kYXJkczwva2V5d29yZD48
a2V5d29yZD5EaXNlYXNlIE1vZGVscywgQW5pbWFsPC9rZXl3b3JkPjxrZXl3b3JkPkh1bWFuczwv
a2V5d29yZD48a2V5d29yZD5NaWNlPC9rZXl3b3JkPjxrZXl3b3JkPk1pY2UsIFRyYW5zZ2VuaWM8
L2tleXdvcmQ+PGtleXdvcmQ+UHJpbWF0ZXM8L2tleXdvcmQ+PGtleXdvcmQ+UmFiYml0czwva2V5
d29yZD48a2V5d29yZD5SZXNlYXJjaCBEZXNpZ24vKnN0YW5kYXJkczwva2V5d29yZD48a2V5d29y
ZD5TcGVjaWVzIFNwZWNpZmljaXR5PC9rZXl3b3JkPjxrZXl3b3JkPlN3aW5lPC9rZXl3b3JkPjxr
ZXl3b3JkPlVuaXRlZCBTdGF0ZXM8L2tleXdvcmQ+PGtleXdvcmQ+KkFIQSBTY2llbnRpZmljIFN0
YXRlbWVudHM8L2tleXdvcmQ+PGtleXdvcmQ+KmFuaW1hbCBtb2RlbHM8L2tleXdvcmQ+PGtleXdv
cmQ+KmF0aGVyb3NjbGVyb3Npczwva2V5d29yZD48a2V5d29yZD4qY2hvbGVzdGVyb2w8L2tleXdv
cmQ+PGtleXdvcmQ+Kmhpc3RvbG9neTwva2V5d29yZD48a2V5d29yZD4qcGF0aG9sb2d5PC9rZXl3
b3JkPjxrZXl3b3JkPnBvdGVudGlhbCBjb25mbGljdHMgb2YgaW50ZXJlc3QgdGhhdCBtYXkgYXJp
c2UgYXMgYSByZXN1bHQgb2YgYW4gb3V0c2lkZTwva2V5d29yZD48a2V5d29yZD5yZWxhdGlvbnNo
aXAgb3IgYSBwZXJzb25hbCwgcHJvZmVzc2lvbmFsLCBvciBidXNpbmVzcyBpbnRlcmVzdCBvZiBh
IG1lbWJlciBvZiB0aGU8L2tleXdvcmQ+PGtleXdvcmQ+d3JpdGluZyBwYW5lbC4gU3BlY2lmaWNh
bGx5LCBhbGwgbWVtYmVycyBvZiB0aGUgd3JpdGluZyBncm91cCBhcmUgcmVxdWlyZWQgdG88L2tl
eXdvcmQ+PGtleXdvcmQ+Y29tcGxldGUgYW5kIHN1Ym1pdCBhIERpc2Nsb3N1cmUgUXVlc3Rpb25u
YWlyZSBzaG93aW5nIGFsbCBzdWNoIHJlbGF0aW9uc2hpcHM8L2tleXdvcmQ+PGtleXdvcmQ+dGhh
dCBtaWdodCBiZSBwZXJjZWl2ZWQgYXMgcmVhbCBvciBwb3RlbnRpYWwgY29uZmxpY3RzIG9mIGlu
dGVyZXN0Ljwva2V5d29yZD48L2tleXdvcmRzPjxkYXRlcz48eWVhcj4yMDE3PC95ZWFyPjxwdWIt
ZGF0ZXM+PGRhdGU+U2VwPC9kYXRlPjwvcHViLWRhdGVzPjwvZGF0ZXM+PGlzYm4+MTA3OS01NjQy
PC9pc2JuPjxhY2Nlc3Npb24tbnVtPjI4NzI5MzY2PC9hY2Nlc3Npb24tbnVtPjx1cmxzPjwvdXJs
cz48ZWxlY3Ryb25pYy1yZXNvdXJjZS1udW0+MTAuMTE2MS9hdHYuMDAwMDAwMDAwMDAwMDA2Mjwv
ZWxlY3Ryb25pYy1yZXNvdXJjZS1udW0+PHJlbW90ZS1kYXRhYmFzZS1wcm92aWRlcj5OTE08L3Jl
bW90ZS1kYXRhYmFzZS1wcm92aWRlcj48bGFuZ3VhZ2U+ZW5nPC9sYW5ndWFnZT48L3JlY29yZD48
L0NpdGU+PC9FbmROb3RlPn==
</w:fldData>
          </w:fldChar>
        </w:r>
        <w:r w:rsidR="000C4035">
          <w:rPr>
            <w:rFonts w:eastAsia="Times New Roman"/>
            <w:color w:val="5B9BD5" w:themeColor="accent1"/>
            <w:lang w:val="en-US"/>
          </w:rPr>
          <w:instrText xml:space="preserve"> ADDIN EN.CITE.DATA </w:instrText>
        </w:r>
        <w:r w:rsidR="000C4035">
          <w:rPr>
            <w:rFonts w:eastAsia="Times New Roman"/>
            <w:color w:val="5B9BD5" w:themeColor="accent1"/>
            <w:lang w:val="en-US"/>
          </w:rPr>
        </w:r>
        <w:r w:rsidR="000C4035">
          <w:rPr>
            <w:rFonts w:eastAsia="Times New Roman"/>
            <w:color w:val="5B9BD5" w:themeColor="accent1"/>
            <w:lang w:val="en-US"/>
          </w:rPr>
          <w:fldChar w:fldCharType="end"/>
        </w:r>
        <w:r w:rsidR="000C4035">
          <w:rPr>
            <w:rFonts w:eastAsia="Times New Roman"/>
            <w:color w:val="5B9BD5" w:themeColor="accent1"/>
            <w:lang w:val="en-US"/>
          </w:rPr>
        </w:r>
        <w:r w:rsidR="000C4035">
          <w:rPr>
            <w:rFonts w:eastAsia="Times New Roman"/>
            <w:color w:val="5B9BD5" w:themeColor="accent1"/>
            <w:lang w:val="en-US"/>
          </w:rPr>
          <w:fldChar w:fldCharType="separate"/>
        </w:r>
        <w:r w:rsidR="000C4035" w:rsidRPr="000C4035">
          <w:rPr>
            <w:rFonts w:eastAsia="Times New Roman"/>
            <w:noProof/>
            <w:color w:val="5B9BD5" w:themeColor="accent1"/>
            <w:vertAlign w:val="superscript"/>
            <w:lang w:val="en-US"/>
          </w:rPr>
          <w:t>2</w:t>
        </w:r>
        <w:r w:rsidR="000C4035">
          <w:rPr>
            <w:rFonts w:eastAsia="Times New Roman"/>
            <w:color w:val="5B9BD5" w:themeColor="accent1"/>
            <w:lang w:val="en-US"/>
          </w:rPr>
          <w:fldChar w:fldCharType="end"/>
        </w:r>
      </w:hyperlink>
      <w:r w:rsidR="000C4035">
        <w:rPr>
          <w:rFonts w:eastAsia="Times New Roman"/>
          <w:color w:val="5B9BD5" w:themeColor="accent1"/>
          <w:lang w:val="en-US"/>
        </w:rPr>
        <w:t>.</w:t>
      </w:r>
      <w:r w:rsidR="00BF4055">
        <w:rPr>
          <w:rFonts w:eastAsia="Times New Roman"/>
          <w:color w:val="5B9BD5" w:themeColor="accent1"/>
          <w:lang w:val="en-US"/>
        </w:rPr>
        <w:t xml:space="preserve"> Hence, we find other applications than quantification more suitable in many experiments for these parts. We have updated the representative result section to clarify this.</w:t>
      </w:r>
      <w:r w:rsidR="007504BE" w:rsidRPr="007504BE">
        <w:rPr>
          <w:rFonts w:eastAsia="Times New Roman"/>
          <w:lang w:val="en-US"/>
        </w:rPr>
        <w:br/>
      </w:r>
      <w:r w:rsidR="007504BE" w:rsidRPr="007504BE">
        <w:rPr>
          <w:rFonts w:eastAsia="Times New Roman"/>
          <w:lang w:val="en-US"/>
        </w:rPr>
        <w:br/>
        <w:t>In protocol 1.13, please draw the line 30 degree angle in Figure 1B, it will help understand better for the readers.</w:t>
      </w:r>
    </w:p>
    <w:p w:rsidR="00667EDB" w:rsidRDefault="00164F1A">
      <w:pPr>
        <w:rPr>
          <w:rFonts w:eastAsia="Times New Roman"/>
          <w:lang w:val="en-US"/>
        </w:rPr>
      </w:pPr>
      <w:r w:rsidRPr="00164F1A">
        <w:rPr>
          <w:rFonts w:eastAsia="Times New Roman"/>
          <w:color w:val="5B9BD5" w:themeColor="accent1"/>
          <w:lang w:val="en-US"/>
        </w:rPr>
        <w:t>AU</w:t>
      </w:r>
      <w:r w:rsidR="000C4035">
        <w:rPr>
          <w:rFonts w:eastAsia="Times New Roman"/>
          <w:color w:val="5B9BD5" w:themeColor="accent1"/>
          <w:lang w:val="en-US"/>
        </w:rPr>
        <w:t>: Figure 1B has been updated and we</w:t>
      </w:r>
      <w:r>
        <w:rPr>
          <w:rFonts w:eastAsia="Times New Roman"/>
          <w:color w:val="5B9BD5" w:themeColor="accent1"/>
          <w:lang w:val="en-US"/>
        </w:rPr>
        <w:t xml:space="preserve"> have highlighted this step to be explained in the video production.</w:t>
      </w:r>
      <w:r w:rsidR="00605C75">
        <w:rPr>
          <w:rFonts w:eastAsia="Times New Roman"/>
          <w:color w:val="5B9BD5" w:themeColor="accent1"/>
          <w:lang w:val="en-US"/>
        </w:rPr>
        <w:t xml:space="preserve"> We have also updated the protocol text to be more accurate.</w:t>
      </w:r>
      <w:r w:rsidR="007504BE" w:rsidRPr="007504BE">
        <w:rPr>
          <w:rFonts w:eastAsia="Times New Roman"/>
          <w:lang w:val="en-US"/>
        </w:rPr>
        <w:br/>
      </w:r>
      <w:r w:rsidR="007504BE" w:rsidRPr="007504BE">
        <w:rPr>
          <w:rFonts w:eastAsia="Times New Roman"/>
          <w:lang w:val="en-US"/>
        </w:rPr>
        <w:br/>
        <w:t xml:space="preserve">Protocol 2.7, please define the metal weighs, especially size. </w:t>
      </w:r>
      <w:proofErr w:type="gramStart"/>
      <w:r w:rsidR="007504BE" w:rsidRPr="007504BE">
        <w:rPr>
          <w:rFonts w:eastAsia="Times New Roman"/>
          <w:lang w:val="en-US"/>
        </w:rPr>
        <w:t>that</w:t>
      </w:r>
      <w:proofErr w:type="gramEnd"/>
      <w:r w:rsidR="007504BE" w:rsidRPr="007504BE">
        <w:rPr>
          <w:rFonts w:eastAsia="Times New Roman"/>
          <w:lang w:val="en-US"/>
        </w:rPr>
        <w:t xml:space="preserve"> seems should fit in a petri dish.</w:t>
      </w:r>
    </w:p>
    <w:p w:rsidR="009B2A2D" w:rsidRDefault="00667EDB">
      <w:pPr>
        <w:rPr>
          <w:rFonts w:eastAsia="Times New Roman"/>
          <w:lang w:val="en-US"/>
        </w:rPr>
      </w:pPr>
      <w:r w:rsidRPr="00667EDB">
        <w:rPr>
          <w:rFonts w:eastAsia="Times New Roman"/>
          <w:color w:val="5B9BD5" w:themeColor="accent1"/>
          <w:lang w:val="en-US"/>
        </w:rPr>
        <w:t>AU: They are 1</w:t>
      </w:r>
      <w:r>
        <w:rPr>
          <w:rFonts w:eastAsia="Times New Roman"/>
          <w:color w:val="5B9BD5" w:themeColor="accent1"/>
          <w:lang w:val="en-US"/>
        </w:rPr>
        <w:t>0</w:t>
      </w:r>
      <w:r w:rsidRPr="00667EDB">
        <w:rPr>
          <w:rFonts w:eastAsia="Times New Roman"/>
          <w:color w:val="5B9BD5" w:themeColor="accent1"/>
          <w:lang w:val="en-US"/>
        </w:rPr>
        <w:t>x2</w:t>
      </w:r>
      <w:r>
        <w:rPr>
          <w:rFonts w:eastAsia="Times New Roman"/>
          <w:color w:val="5B9BD5" w:themeColor="accent1"/>
          <w:lang w:val="en-US"/>
        </w:rPr>
        <w:t>0x5 m</w:t>
      </w:r>
      <w:r w:rsidR="009B2A2D">
        <w:rPr>
          <w:rFonts w:eastAsia="Times New Roman"/>
          <w:color w:val="5B9BD5" w:themeColor="accent1"/>
          <w:lang w:val="en-US"/>
        </w:rPr>
        <w:t xml:space="preserve">m and weighs 15 grams, but anything that counteracts the buoyancy of the </w:t>
      </w:r>
      <w:proofErr w:type="spellStart"/>
      <w:r w:rsidR="009B2A2D">
        <w:rPr>
          <w:rFonts w:eastAsia="Times New Roman"/>
          <w:color w:val="5B9BD5" w:themeColor="accent1"/>
          <w:lang w:val="en-US"/>
        </w:rPr>
        <w:t>parafilm</w:t>
      </w:r>
      <w:proofErr w:type="spellEnd"/>
      <w:r w:rsidR="009B2A2D">
        <w:rPr>
          <w:rFonts w:eastAsia="Times New Roman"/>
          <w:color w:val="5B9BD5" w:themeColor="accent1"/>
          <w:lang w:val="en-US"/>
        </w:rPr>
        <w:t xml:space="preserve"> bed will do.</w:t>
      </w:r>
      <w:r w:rsidR="007504BE" w:rsidRPr="007504BE">
        <w:rPr>
          <w:rFonts w:eastAsia="Times New Roman"/>
          <w:lang w:val="en-US"/>
        </w:rPr>
        <w:br/>
      </w:r>
      <w:r w:rsidR="007504BE" w:rsidRPr="007504BE">
        <w:rPr>
          <w:rFonts w:eastAsia="Times New Roman"/>
          <w:lang w:val="en-US"/>
        </w:rPr>
        <w:br/>
        <w:t>Please Specify the distance from the left subclavian artery branch to cutting line.</w:t>
      </w:r>
    </w:p>
    <w:p w:rsidR="00573233" w:rsidRDefault="009B2A2D">
      <w:pPr>
        <w:rPr>
          <w:rFonts w:eastAsia="Times New Roman"/>
          <w:lang w:val="en-US"/>
        </w:rPr>
      </w:pPr>
      <w:r w:rsidRPr="009B2A2D">
        <w:rPr>
          <w:rFonts w:eastAsia="Times New Roman"/>
          <w:color w:val="5B9BD5" w:themeColor="accent1"/>
          <w:lang w:val="en-US"/>
        </w:rPr>
        <w:t xml:space="preserve">AU: </w:t>
      </w:r>
      <w:r>
        <w:rPr>
          <w:rFonts w:eastAsia="Times New Roman"/>
          <w:color w:val="5B9BD5" w:themeColor="accent1"/>
          <w:lang w:val="en-US"/>
        </w:rPr>
        <w:t xml:space="preserve">Since we do not quantify atherosclerosis here, the cutting line does not have to be that exact. </w:t>
      </w:r>
      <w:r w:rsidR="00AF62B0">
        <w:rPr>
          <w:rFonts w:eastAsia="Times New Roman"/>
          <w:color w:val="5B9BD5" w:themeColor="accent1"/>
          <w:lang w:val="en-US"/>
        </w:rPr>
        <w:t>We usually cut it 1.5 mm from the aorta, as is displayed in Figure 1A.</w:t>
      </w:r>
      <w:r w:rsidR="007504BE" w:rsidRPr="007504BE">
        <w:rPr>
          <w:rFonts w:eastAsia="Times New Roman"/>
          <w:lang w:val="en-US"/>
        </w:rPr>
        <w:br/>
      </w:r>
      <w:r w:rsidR="007504BE" w:rsidRPr="007504BE">
        <w:rPr>
          <w:rFonts w:eastAsia="Times New Roman"/>
          <w:lang w:val="en-US"/>
        </w:rPr>
        <w:br/>
        <w:t xml:space="preserve">Protocol 1.12, are the blood collection tubes from protocol 1.3? </w:t>
      </w:r>
      <w:proofErr w:type="gramStart"/>
      <w:r w:rsidR="007504BE" w:rsidRPr="007504BE">
        <w:rPr>
          <w:rFonts w:eastAsia="Times New Roman"/>
          <w:lang w:val="en-US"/>
        </w:rPr>
        <w:t>if</w:t>
      </w:r>
      <w:proofErr w:type="gramEnd"/>
      <w:r w:rsidR="007504BE" w:rsidRPr="007504BE">
        <w:rPr>
          <w:rFonts w:eastAsia="Times New Roman"/>
          <w:lang w:val="en-US"/>
        </w:rPr>
        <w:t xml:space="preserve"> so, please mention that.</w:t>
      </w:r>
    </w:p>
    <w:p w:rsidR="00AF62B0" w:rsidRPr="00AF62B0" w:rsidRDefault="00AF62B0">
      <w:pPr>
        <w:rPr>
          <w:rFonts w:eastAsia="Times New Roman"/>
          <w:color w:val="5B9BD5" w:themeColor="accent1"/>
          <w:lang w:val="en-US"/>
        </w:rPr>
      </w:pPr>
      <w:r w:rsidRPr="00AF62B0">
        <w:rPr>
          <w:rFonts w:eastAsia="Times New Roman"/>
          <w:color w:val="5B9BD5" w:themeColor="accent1"/>
          <w:lang w:val="en-US"/>
        </w:rPr>
        <w:t xml:space="preserve">AU: Yes, this has been clarified in the revised </w:t>
      </w:r>
      <w:r w:rsidR="006E0307">
        <w:rPr>
          <w:rFonts w:eastAsia="Times New Roman"/>
          <w:color w:val="5B9BD5" w:themeColor="accent1"/>
          <w:lang w:val="en-US"/>
        </w:rPr>
        <w:t>manuscript</w:t>
      </w:r>
      <w:r w:rsidRPr="00AF62B0">
        <w:rPr>
          <w:rFonts w:eastAsia="Times New Roman"/>
          <w:color w:val="5B9BD5" w:themeColor="accent1"/>
          <w:lang w:val="en-US"/>
        </w:rPr>
        <w:t>.</w:t>
      </w:r>
    </w:p>
    <w:p w:rsidR="00573233" w:rsidRDefault="00573233">
      <w:pPr>
        <w:rPr>
          <w:rFonts w:eastAsia="Times New Roman"/>
          <w:lang w:val="en-US"/>
        </w:rPr>
      </w:pPr>
    </w:p>
    <w:p w:rsidR="00AF62B0" w:rsidRDefault="00AF62B0">
      <w:pPr>
        <w:rPr>
          <w:rFonts w:eastAsia="Times New Roman"/>
          <w:b/>
          <w:lang w:val="en-US"/>
        </w:rPr>
      </w:pPr>
      <w:r>
        <w:rPr>
          <w:rFonts w:eastAsia="Times New Roman"/>
          <w:b/>
          <w:lang w:val="en-US"/>
        </w:rPr>
        <w:br w:type="page"/>
      </w:r>
    </w:p>
    <w:p w:rsidR="00AF62B0" w:rsidRPr="00AF62B0" w:rsidRDefault="00AF62B0">
      <w:pPr>
        <w:rPr>
          <w:rFonts w:eastAsia="Times New Roman"/>
          <w:b/>
          <w:lang w:val="en-US"/>
        </w:rPr>
      </w:pPr>
      <w:r w:rsidRPr="00AF62B0">
        <w:rPr>
          <w:rFonts w:eastAsia="Times New Roman"/>
          <w:b/>
          <w:lang w:val="en-US"/>
        </w:rPr>
        <w:lastRenderedPageBreak/>
        <w:t>References</w:t>
      </w:r>
    </w:p>
    <w:p w:rsidR="000C4035" w:rsidRPr="000C4035" w:rsidRDefault="00573233" w:rsidP="000C4035">
      <w:pPr>
        <w:pStyle w:val="EndNoteBibliography"/>
        <w:spacing w:after="0"/>
        <w:ind w:left="720" w:hanging="720"/>
      </w:pPr>
      <w:r>
        <w:rPr>
          <w:rFonts w:eastAsia="Times New Roman"/>
        </w:rPr>
        <w:fldChar w:fldCharType="begin"/>
      </w:r>
      <w:r>
        <w:rPr>
          <w:rFonts w:eastAsia="Times New Roman"/>
        </w:rPr>
        <w:instrText xml:space="preserve"> ADDIN EN.REFLIST </w:instrText>
      </w:r>
      <w:r>
        <w:rPr>
          <w:rFonts w:eastAsia="Times New Roman"/>
        </w:rPr>
        <w:fldChar w:fldCharType="separate"/>
      </w:r>
      <w:bookmarkStart w:id="1" w:name="_ENREF_1"/>
      <w:r w:rsidR="000C4035" w:rsidRPr="000C4035">
        <w:t>1</w:t>
      </w:r>
      <w:r w:rsidR="000C4035" w:rsidRPr="000C4035">
        <w:tab/>
        <w:t>Gistera, A.</w:t>
      </w:r>
      <w:r w:rsidR="000C4035" w:rsidRPr="000C4035">
        <w:rPr>
          <w:i/>
        </w:rPr>
        <w:t xml:space="preserve"> et al.</w:t>
      </w:r>
      <w:r w:rsidR="000C4035" w:rsidRPr="000C4035">
        <w:t xml:space="preserve"> Low-Density Lipoprotein-Reactive T Cells Regulate Plasma Cholesterol Levels and Development of Atherosclerosis in Humanized Hypercholesterolemic Mice. </w:t>
      </w:r>
      <w:r w:rsidR="000C4035" w:rsidRPr="000C4035">
        <w:rPr>
          <w:i/>
        </w:rPr>
        <w:t>Circulation.</w:t>
      </w:r>
      <w:r w:rsidR="000C4035" w:rsidRPr="000C4035">
        <w:t xml:space="preserve"> </w:t>
      </w:r>
      <w:r w:rsidR="000C4035" w:rsidRPr="000C4035">
        <w:rPr>
          <w:b/>
        </w:rPr>
        <w:t>138</w:t>
      </w:r>
      <w:r w:rsidR="000C4035" w:rsidRPr="000C4035">
        <w:t xml:space="preserve"> (22), 2513-2526, (2018).</w:t>
      </w:r>
      <w:bookmarkEnd w:id="1"/>
    </w:p>
    <w:p w:rsidR="000C4035" w:rsidRPr="000C4035" w:rsidRDefault="000C4035" w:rsidP="000C4035">
      <w:pPr>
        <w:pStyle w:val="EndNoteBibliography"/>
        <w:ind w:left="720" w:hanging="720"/>
      </w:pPr>
      <w:bookmarkStart w:id="2" w:name="_ENREF_2"/>
      <w:r w:rsidRPr="000C4035">
        <w:t>2</w:t>
      </w:r>
      <w:r w:rsidRPr="000C4035">
        <w:tab/>
        <w:t>Daugherty, A.</w:t>
      </w:r>
      <w:r w:rsidRPr="000C4035">
        <w:rPr>
          <w:i/>
        </w:rPr>
        <w:t xml:space="preserve"> et al.</w:t>
      </w:r>
      <w:r w:rsidRPr="000C4035">
        <w:t xml:space="preserve"> Recommendation on Design, Execution, and Reporting of Animal Atherosclerosis Studies: A Scientific Statement From the American Heart Association. </w:t>
      </w:r>
      <w:r w:rsidRPr="000C4035">
        <w:rPr>
          <w:i/>
        </w:rPr>
        <w:t>Arteriosclerosis, Thrombosis, and Vascular Biology.</w:t>
      </w:r>
      <w:r w:rsidRPr="000C4035">
        <w:t xml:space="preserve"> </w:t>
      </w:r>
      <w:r w:rsidRPr="000C4035">
        <w:rPr>
          <w:b/>
        </w:rPr>
        <w:t>37</w:t>
      </w:r>
      <w:r w:rsidRPr="000C4035">
        <w:t xml:space="preserve"> (9), e131-e157, (2017).</w:t>
      </w:r>
      <w:bookmarkEnd w:id="2"/>
    </w:p>
    <w:p w:rsidR="00801372" w:rsidRPr="007504BE" w:rsidRDefault="00573233">
      <w:pPr>
        <w:rPr>
          <w:rFonts w:eastAsia="Times New Roman"/>
          <w:lang w:val="en-US"/>
        </w:rPr>
      </w:pPr>
      <w:r>
        <w:rPr>
          <w:rFonts w:eastAsia="Times New Roman"/>
          <w:lang w:val="en-US"/>
        </w:rPr>
        <w:fldChar w:fldCharType="end"/>
      </w:r>
    </w:p>
    <w:sectPr w:rsidR="00801372" w:rsidRPr="007504BE">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4BE" w:rsidRDefault="007504BE" w:rsidP="007504BE">
      <w:pPr>
        <w:spacing w:after="0" w:line="240" w:lineRule="auto"/>
      </w:pPr>
      <w:r>
        <w:separator/>
      </w:r>
    </w:p>
  </w:endnote>
  <w:endnote w:type="continuationSeparator" w:id="0">
    <w:p w:rsidR="007504BE" w:rsidRDefault="007504BE" w:rsidP="00750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4BE" w:rsidRDefault="007504BE" w:rsidP="007504BE">
      <w:pPr>
        <w:spacing w:after="0" w:line="240" w:lineRule="auto"/>
      </w:pPr>
      <w:r>
        <w:separator/>
      </w:r>
    </w:p>
  </w:footnote>
  <w:footnote w:type="continuationSeparator" w:id="0">
    <w:p w:rsidR="007504BE" w:rsidRDefault="007504BE" w:rsidP="00750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4BE" w:rsidRDefault="007504BE">
    <w:pPr>
      <w:pStyle w:val="Header"/>
    </w:pPr>
    <w:r>
      <w:t>Centa et 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rwprdw27f2sd5e5rfsxpaxrpspxsxsfwrex&quot;&gt;My EndNote Library&lt;record-ids&gt;&lt;item&gt;948&lt;/item&gt;&lt;item&gt;956&lt;/item&gt;&lt;/record-ids&gt;&lt;/item&gt;&lt;/Libraries&gt;"/>
  </w:docVars>
  <w:rsids>
    <w:rsidRoot w:val="007504BE"/>
    <w:rsid w:val="0006596F"/>
    <w:rsid w:val="00085333"/>
    <w:rsid w:val="000940F8"/>
    <w:rsid w:val="000C4035"/>
    <w:rsid w:val="000D5039"/>
    <w:rsid w:val="0016086F"/>
    <w:rsid w:val="00164F1A"/>
    <w:rsid w:val="00196D13"/>
    <w:rsid w:val="002069C9"/>
    <w:rsid w:val="00221400"/>
    <w:rsid w:val="002E200E"/>
    <w:rsid w:val="003B2926"/>
    <w:rsid w:val="00420178"/>
    <w:rsid w:val="004276E7"/>
    <w:rsid w:val="0047719D"/>
    <w:rsid w:val="00491525"/>
    <w:rsid w:val="00573233"/>
    <w:rsid w:val="00596803"/>
    <w:rsid w:val="00605C75"/>
    <w:rsid w:val="00667EDB"/>
    <w:rsid w:val="00693A59"/>
    <w:rsid w:val="006E0307"/>
    <w:rsid w:val="007065C1"/>
    <w:rsid w:val="007504BE"/>
    <w:rsid w:val="00763316"/>
    <w:rsid w:val="0076452C"/>
    <w:rsid w:val="00766BF6"/>
    <w:rsid w:val="00796466"/>
    <w:rsid w:val="00801372"/>
    <w:rsid w:val="00805FDF"/>
    <w:rsid w:val="00844AD9"/>
    <w:rsid w:val="008B0F16"/>
    <w:rsid w:val="008B7D35"/>
    <w:rsid w:val="00921EF8"/>
    <w:rsid w:val="00994689"/>
    <w:rsid w:val="009B2A2D"/>
    <w:rsid w:val="00A26E74"/>
    <w:rsid w:val="00A908DC"/>
    <w:rsid w:val="00A95ACC"/>
    <w:rsid w:val="00AB738C"/>
    <w:rsid w:val="00AF62B0"/>
    <w:rsid w:val="00B07DA5"/>
    <w:rsid w:val="00B163FB"/>
    <w:rsid w:val="00BF4055"/>
    <w:rsid w:val="00C12B1C"/>
    <w:rsid w:val="00CB0044"/>
    <w:rsid w:val="00CE50B6"/>
    <w:rsid w:val="00D734E1"/>
    <w:rsid w:val="00DE315D"/>
    <w:rsid w:val="00E85387"/>
    <w:rsid w:val="00F2155F"/>
    <w:rsid w:val="00F23CD1"/>
    <w:rsid w:val="00F2787C"/>
    <w:rsid w:val="00F600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81377-7502-4734-AC1F-6B8AF19A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504BE"/>
    <w:rPr>
      <w:b/>
      <w:bCs/>
    </w:rPr>
  </w:style>
  <w:style w:type="paragraph" w:styleId="Header">
    <w:name w:val="header"/>
    <w:basedOn w:val="Normal"/>
    <w:link w:val="HeaderChar"/>
    <w:uiPriority w:val="99"/>
    <w:unhideWhenUsed/>
    <w:rsid w:val="007504BE"/>
    <w:pPr>
      <w:tabs>
        <w:tab w:val="center" w:pos="4536"/>
        <w:tab w:val="right" w:pos="9072"/>
      </w:tabs>
      <w:spacing w:after="0" w:line="240" w:lineRule="auto"/>
    </w:pPr>
  </w:style>
  <w:style w:type="character" w:customStyle="1" w:styleId="HeaderChar">
    <w:name w:val="Header Char"/>
    <w:basedOn w:val="DefaultParagraphFont"/>
    <w:link w:val="Header"/>
    <w:uiPriority w:val="99"/>
    <w:rsid w:val="007504BE"/>
  </w:style>
  <w:style w:type="paragraph" w:styleId="Footer">
    <w:name w:val="footer"/>
    <w:basedOn w:val="Normal"/>
    <w:link w:val="FooterChar"/>
    <w:uiPriority w:val="99"/>
    <w:unhideWhenUsed/>
    <w:rsid w:val="007504BE"/>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04BE"/>
  </w:style>
  <w:style w:type="paragraph" w:customStyle="1" w:styleId="EndNoteBibliographyTitle">
    <w:name w:val="EndNote Bibliography Title"/>
    <w:basedOn w:val="Normal"/>
    <w:link w:val="EndNoteBibliographyTitleChar"/>
    <w:rsid w:val="0057323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73233"/>
    <w:rPr>
      <w:rFonts w:ascii="Calibri" w:hAnsi="Calibri" w:cs="Calibri"/>
      <w:noProof/>
      <w:lang w:val="en-US"/>
    </w:rPr>
  </w:style>
  <w:style w:type="paragraph" w:customStyle="1" w:styleId="EndNoteBibliography">
    <w:name w:val="EndNote Bibliography"/>
    <w:basedOn w:val="Normal"/>
    <w:link w:val="EndNoteBibliographyChar"/>
    <w:rsid w:val="0057323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73233"/>
    <w:rPr>
      <w:rFonts w:ascii="Calibri" w:hAnsi="Calibri" w:cs="Calibri"/>
      <w:noProof/>
      <w:lang w:val="en-US"/>
    </w:rPr>
  </w:style>
  <w:style w:type="character" w:styleId="Hyperlink">
    <w:name w:val="Hyperlink"/>
    <w:basedOn w:val="DefaultParagraphFont"/>
    <w:uiPriority w:val="99"/>
    <w:unhideWhenUsed/>
    <w:rsid w:val="00573233"/>
    <w:rPr>
      <w:color w:val="0563C1" w:themeColor="hyperlink"/>
      <w:u w:val="single"/>
    </w:rPr>
  </w:style>
  <w:style w:type="paragraph" w:styleId="BalloonText">
    <w:name w:val="Balloon Text"/>
    <w:basedOn w:val="Normal"/>
    <w:link w:val="BalloonTextChar"/>
    <w:uiPriority w:val="99"/>
    <w:semiHidden/>
    <w:unhideWhenUsed/>
    <w:rsid w:val="00605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C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7</Pages>
  <Words>2501</Words>
  <Characters>13261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Center for Molecular Medicine</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Gisterå</dc:creator>
  <cp:keywords/>
  <dc:description/>
  <cp:lastModifiedBy>Anton Gisterå</cp:lastModifiedBy>
  <cp:revision>15</cp:revision>
  <cp:lastPrinted>2019-03-16T17:03:00Z</cp:lastPrinted>
  <dcterms:created xsi:type="dcterms:W3CDTF">2019-03-08T10:32:00Z</dcterms:created>
  <dcterms:modified xsi:type="dcterms:W3CDTF">2019-03-17T15:24:00Z</dcterms:modified>
</cp:coreProperties>
</file>