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06972" w14:textId="20F732DE" w:rsidR="000601D8" w:rsidRPr="000037FA" w:rsidRDefault="000601D8" w:rsidP="004C19B7">
      <w:pPr>
        <w:outlineLvl w:val="0"/>
        <w:rPr>
          <w:b/>
          <w:color w:val="000000" w:themeColor="text1"/>
        </w:rPr>
      </w:pPr>
      <w:r w:rsidRPr="000037FA">
        <w:rPr>
          <w:b/>
          <w:color w:val="000000" w:themeColor="text1"/>
        </w:rPr>
        <w:t xml:space="preserve">TITLE: </w:t>
      </w:r>
    </w:p>
    <w:p w14:paraId="5D1A16A6" w14:textId="158EB4D7" w:rsidR="000601D8" w:rsidRPr="000037FA" w:rsidRDefault="0082651B" w:rsidP="004C19B7">
      <w:pPr>
        <w:rPr>
          <w:color w:val="000000" w:themeColor="text1"/>
        </w:rPr>
      </w:pPr>
      <w:r w:rsidRPr="000037FA">
        <w:rPr>
          <w:color w:val="000000" w:themeColor="text1"/>
        </w:rPr>
        <w:t xml:space="preserve">Imaging </w:t>
      </w:r>
      <w:r w:rsidR="004C19B7" w:rsidRPr="000037FA">
        <w:rPr>
          <w:color w:val="000000" w:themeColor="text1"/>
        </w:rPr>
        <w:t xml:space="preserve">of In Situ </w:t>
      </w:r>
      <w:r w:rsidR="00A97ABF" w:rsidRPr="000037FA">
        <w:rPr>
          <w:color w:val="000000" w:themeColor="text1"/>
        </w:rPr>
        <w:t xml:space="preserve">Interferon </w:t>
      </w:r>
      <w:r w:rsidR="004C19B7" w:rsidRPr="000037FA">
        <w:rPr>
          <w:color w:val="000000" w:themeColor="text1"/>
        </w:rPr>
        <w:t xml:space="preserve">Gamma Production in the Mouse Spleen following </w:t>
      </w:r>
      <w:r w:rsidR="006D2E71" w:rsidRPr="000037FA">
        <w:rPr>
          <w:i/>
          <w:color w:val="000000" w:themeColor="text1"/>
        </w:rPr>
        <w:t xml:space="preserve">Listeria </w:t>
      </w:r>
      <w:r w:rsidR="004C19B7" w:rsidRPr="000037FA">
        <w:rPr>
          <w:i/>
          <w:color w:val="000000" w:themeColor="text1"/>
        </w:rPr>
        <w:t>monocytogenes</w:t>
      </w:r>
      <w:r w:rsidR="004C19B7" w:rsidRPr="000037FA">
        <w:rPr>
          <w:color w:val="000000" w:themeColor="text1"/>
        </w:rPr>
        <w:t xml:space="preserve"> Infection</w:t>
      </w:r>
    </w:p>
    <w:p w14:paraId="4CE3CF25" w14:textId="77777777" w:rsidR="000601D8" w:rsidRPr="000037FA" w:rsidRDefault="000601D8" w:rsidP="004C19B7">
      <w:pPr>
        <w:rPr>
          <w:color w:val="000000" w:themeColor="text1"/>
        </w:rPr>
      </w:pPr>
    </w:p>
    <w:p w14:paraId="5A8EAD69" w14:textId="77777777" w:rsidR="000601D8" w:rsidRPr="000037FA" w:rsidRDefault="000601D8" w:rsidP="004C19B7">
      <w:pPr>
        <w:outlineLvl w:val="0"/>
        <w:rPr>
          <w:b/>
          <w:color w:val="000000" w:themeColor="text1"/>
        </w:rPr>
      </w:pPr>
      <w:r w:rsidRPr="000037FA">
        <w:rPr>
          <w:b/>
          <w:color w:val="000000" w:themeColor="text1"/>
        </w:rPr>
        <w:t>AUTHORS AND AFFILIATIONS:</w:t>
      </w:r>
    </w:p>
    <w:p w14:paraId="2E9F6F5C" w14:textId="5BA1875D" w:rsidR="000601D8" w:rsidRPr="000037FA" w:rsidRDefault="000601D8" w:rsidP="004C19B7">
      <w:pPr>
        <w:outlineLvl w:val="0"/>
        <w:rPr>
          <w:color w:val="000000" w:themeColor="text1"/>
        </w:rPr>
      </w:pPr>
      <w:r w:rsidRPr="000037FA">
        <w:rPr>
          <w:color w:val="000000" w:themeColor="text1"/>
        </w:rPr>
        <w:t xml:space="preserve">Julie </w:t>
      </w:r>
      <w:r w:rsidR="00F62FF0" w:rsidRPr="000037FA">
        <w:rPr>
          <w:color w:val="000000" w:themeColor="text1"/>
        </w:rPr>
        <w:t xml:space="preserve">M. </w:t>
      </w:r>
      <w:r w:rsidRPr="000037FA">
        <w:rPr>
          <w:color w:val="000000" w:themeColor="text1"/>
        </w:rPr>
        <w:t>Mazet</w:t>
      </w:r>
      <w:r w:rsidR="00A97ABF" w:rsidRPr="000037FA">
        <w:rPr>
          <w:color w:val="000000" w:themeColor="text1"/>
          <w:vertAlign w:val="superscript"/>
        </w:rPr>
        <w:t>1</w:t>
      </w:r>
      <w:r w:rsidRPr="000037FA">
        <w:rPr>
          <w:color w:val="000000" w:themeColor="text1"/>
        </w:rPr>
        <w:t>, Ana</w:t>
      </w:r>
      <w:r w:rsidR="00880124" w:rsidRPr="000037FA">
        <w:rPr>
          <w:color w:val="000000" w:themeColor="text1"/>
        </w:rPr>
        <w:t xml:space="preserve"> L.</w:t>
      </w:r>
      <w:r w:rsidRPr="000037FA">
        <w:rPr>
          <w:color w:val="000000" w:themeColor="text1"/>
        </w:rPr>
        <w:t xml:space="preserve"> Chiodetti</w:t>
      </w:r>
      <w:r w:rsidR="00A97ABF" w:rsidRPr="000037FA">
        <w:rPr>
          <w:color w:val="000000" w:themeColor="text1"/>
          <w:vertAlign w:val="superscript"/>
        </w:rPr>
        <w:t>1</w:t>
      </w:r>
      <w:r w:rsidRPr="000037FA">
        <w:rPr>
          <w:color w:val="000000" w:themeColor="text1"/>
        </w:rPr>
        <w:t xml:space="preserve"> and Audrey Gérard</w:t>
      </w:r>
      <w:r w:rsidR="00A97ABF" w:rsidRPr="000037FA">
        <w:rPr>
          <w:color w:val="000000" w:themeColor="text1"/>
          <w:vertAlign w:val="superscript"/>
        </w:rPr>
        <w:t>1</w:t>
      </w:r>
    </w:p>
    <w:p w14:paraId="357FEA93" w14:textId="77777777" w:rsidR="000601D8" w:rsidRPr="000037FA" w:rsidRDefault="000601D8" w:rsidP="004C19B7">
      <w:pPr>
        <w:rPr>
          <w:color w:val="000000" w:themeColor="text1"/>
        </w:rPr>
      </w:pPr>
    </w:p>
    <w:p w14:paraId="74C98346" w14:textId="1A4323D2" w:rsidR="000601D8" w:rsidRPr="000037FA" w:rsidRDefault="00A97ABF" w:rsidP="004C19B7">
      <w:pPr>
        <w:outlineLvl w:val="0"/>
        <w:rPr>
          <w:color w:val="000000" w:themeColor="text1"/>
        </w:rPr>
      </w:pPr>
      <w:r w:rsidRPr="000037FA">
        <w:rPr>
          <w:color w:val="000000" w:themeColor="text1"/>
          <w:vertAlign w:val="superscript"/>
        </w:rPr>
        <w:t>1</w:t>
      </w:r>
      <w:r w:rsidR="000601D8" w:rsidRPr="000037FA">
        <w:rPr>
          <w:color w:val="000000" w:themeColor="text1"/>
        </w:rPr>
        <w:t>The Kennedy Institute of Rheumatology</w:t>
      </w:r>
      <w:r w:rsidR="004C19B7" w:rsidRPr="000037FA">
        <w:rPr>
          <w:color w:val="000000" w:themeColor="text1"/>
        </w:rPr>
        <w:t xml:space="preserve">, </w:t>
      </w:r>
      <w:r w:rsidR="000601D8" w:rsidRPr="000037FA">
        <w:rPr>
          <w:color w:val="000000" w:themeColor="text1"/>
        </w:rPr>
        <w:t>The University of Oxford</w:t>
      </w:r>
      <w:r w:rsidR="004C19B7" w:rsidRPr="000037FA">
        <w:rPr>
          <w:color w:val="000000" w:themeColor="text1"/>
        </w:rPr>
        <w:t xml:space="preserve">, </w:t>
      </w:r>
      <w:r w:rsidR="000601D8" w:rsidRPr="000037FA">
        <w:rPr>
          <w:color w:val="000000" w:themeColor="text1"/>
        </w:rPr>
        <w:t>Oxford, UK</w:t>
      </w:r>
    </w:p>
    <w:p w14:paraId="71BE12D5" w14:textId="77777777" w:rsidR="000601D8" w:rsidRPr="000037FA" w:rsidRDefault="000601D8" w:rsidP="004C19B7">
      <w:pPr>
        <w:rPr>
          <w:color w:val="000000" w:themeColor="text1"/>
        </w:rPr>
      </w:pPr>
    </w:p>
    <w:p w14:paraId="2FBDFAA8" w14:textId="77777777" w:rsidR="004C19B7" w:rsidRPr="000037FA" w:rsidRDefault="000601D8" w:rsidP="004C19B7">
      <w:pPr>
        <w:rPr>
          <w:b/>
          <w:color w:val="000000" w:themeColor="text1"/>
        </w:rPr>
      </w:pPr>
      <w:r w:rsidRPr="000037FA">
        <w:rPr>
          <w:b/>
          <w:color w:val="000000" w:themeColor="text1"/>
        </w:rPr>
        <w:t xml:space="preserve">Corresponding author: </w:t>
      </w:r>
    </w:p>
    <w:p w14:paraId="31954CA4" w14:textId="2EB30A31" w:rsidR="000601D8" w:rsidRPr="000037FA" w:rsidRDefault="000601D8" w:rsidP="004C19B7">
      <w:pPr>
        <w:rPr>
          <w:color w:val="000000" w:themeColor="text1"/>
        </w:rPr>
      </w:pPr>
      <w:r w:rsidRPr="000037FA">
        <w:rPr>
          <w:color w:val="000000" w:themeColor="text1"/>
        </w:rPr>
        <w:t>Audrey Gé</w:t>
      </w:r>
      <w:r w:rsidRPr="00A731C7">
        <w:rPr>
          <w:color w:val="auto"/>
        </w:rPr>
        <w:t>rard</w:t>
      </w:r>
      <w:r w:rsidR="004C19B7" w:rsidRPr="00A731C7">
        <w:rPr>
          <w:color w:val="auto"/>
        </w:rPr>
        <w:tab/>
      </w:r>
      <w:r w:rsidR="004C19B7" w:rsidRPr="00A731C7">
        <w:rPr>
          <w:color w:val="auto"/>
        </w:rPr>
        <w:tab/>
        <w:t>(</w:t>
      </w:r>
      <w:hyperlink r:id="rId8" w:history="1">
        <w:r w:rsidRPr="00A731C7">
          <w:rPr>
            <w:rStyle w:val="Hyperlink"/>
            <w:color w:val="auto"/>
            <w:u w:val="none"/>
          </w:rPr>
          <w:t>audrey.gerard@kennedy.ox.ac.uk</w:t>
        </w:r>
      </w:hyperlink>
      <w:r w:rsidR="004C19B7" w:rsidRPr="00A731C7">
        <w:rPr>
          <w:rStyle w:val="Hyperlink"/>
          <w:color w:val="auto"/>
          <w:u w:val="none"/>
        </w:rPr>
        <w:t>)</w:t>
      </w:r>
    </w:p>
    <w:p w14:paraId="47A9F7A9" w14:textId="77777777" w:rsidR="000601D8" w:rsidRPr="000037FA" w:rsidRDefault="000601D8" w:rsidP="004C19B7">
      <w:pPr>
        <w:rPr>
          <w:color w:val="000000" w:themeColor="text1"/>
        </w:rPr>
      </w:pPr>
    </w:p>
    <w:p w14:paraId="5E8EDE31" w14:textId="77777777" w:rsidR="000601D8" w:rsidRPr="000037FA" w:rsidRDefault="000601D8" w:rsidP="004C19B7">
      <w:pPr>
        <w:rPr>
          <w:b/>
          <w:color w:val="000000" w:themeColor="text1"/>
        </w:rPr>
      </w:pPr>
      <w:r w:rsidRPr="000037FA">
        <w:rPr>
          <w:b/>
          <w:color w:val="000000" w:themeColor="text1"/>
        </w:rPr>
        <w:t xml:space="preserve">Email addresses co-authors: </w:t>
      </w:r>
    </w:p>
    <w:p w14:paraId="29EEE8CD" w14:textId="0F537626" w:rsidR="000601D8" w:rsidRPr="000037FA" w:rsidRDefault="000601D8" w:rsidP="004C19B7">
      <w:pPr>
        <w:rPr>
          <w:color w:val="000000" w:themeColor="text1"/>
        </w:rPr>
      </w:pPr>
      <w:r w:rsidRPr="000037FA">
        <w:rPr>
          <w:color w:val="000000" w:themeColor="text1"/>
        </w:rPr>
        <w:t xml:space="preserve">Julie </w:t>
      </w:r>
      <w:r w:rsidR="008A30A4" w:rsidRPr="000037FA">
        <w:rPr>
          <w:color w:val="000000" w:themeColor="text1"/>
        </w:rPr>
        <w:t xml:space="preserve">M. </w:t>
      </w:r>
      <w:proofErr w:type="spellStart"/>
      <w:r w:rsidRPr="000037FA">
        <w:rPr>
          <w:color w:val="000000" w:themeColor="text1"/>
        </w:rPr>
        <w:t>Mazet</w:t>
      </w:r>
      <w:proofErr w:type="spellEnd"/>
      <w:r w:rsidRPr="000037FA">
        <w:rPr>
          <w:color w:val="000000" w:themeColor="text1"/>
        </w:rPr>
        <w:t xml:space="preserve"> </w:t>
      </w:r>
      <w:r w:rsidR="004C19B7" w:rsidRPr="000037FA">
        <w:rPr>
          <w:color w:val="000000" w:themeColor="text1"/>
        </w:rPr>
        <w:tab/>
      </w:r>
      <w:r w:rsidRPr="000037FA">
        <w:rPr>
          <w:color w:val="000000" w:themeColor="text1"/>
        </w:rPr>
        <w:t>(julie.mazet@st-hughs.ox.ac.uk)</w:t>
      </w:r>
    </w:p>
    <w:p w14:paraId="4D65C2A2" w14:textId="41788CA8" w:rsidR="000601D8" w:rsidRPr="000037FA" w:rsidRDefault="000601D8" w:rsidP="004C19B7">
      <w:pPr>
        <w:rPr>
          <w:color w:val="000000" w:themeColor="text1"/>
        </w:rPr>
      </w:pPr>
      <w:r w:rsidRPr="000037FA">
        <w:rPr>
          <w:color w:val="000000" w:themeColor="text1"/>
        </w:rPr>
        <w:t xml:space="preserve">Ana </w:t>
      </w:r>
      <w:r w:rsidR="008A30A4" w:rsidRPr="000037FA">
        <w:rPr>
          <w:color w:val="000000" w:themeColor="text1"/>
        </w:rPr>
        <w:t xml:space="preserve">L. </w:t>
      </w:r>
      <w:proofErr w:type="spellStart"/>
      <w:r w:rsidRPr="000037FA">
        <w:rPr>
          <w:color w:val="000000" w:themeColor="text1"/>
        </w:rPr>
        <w:t>Chiodetti</w:t>
      </w:r>
      <w:proofErr w:type="spellEnd"/>
      <w:r w:rsidRPr="000037FA">
        <w:rPr>
          <w:color w:val="000000" w:themeColor="text1"/>
        </w:rPr>
        <w:t xml:space="preserve"> </w:t>
      </w:r>
      <w:r w:rsidR="004C19B7" w:rsidRPr="000037FA">
        <w:rPr>
          <w:color w:val="000000" w:themeColor="text1"/>
        </w:rPr>
        <w:tab/>
      </w:r>
      <w:r w:rsidRPr="000037FA">
        <w:rPr>
          <w:color w:val="000000" w:themeColor="text1"/>
        </w:rPr>
        <w:t>(ana.chiodetti@kennedy.ox.ac.uk)</w:t>
      </w:r>
    </w:p>
    <w:p w14:paraId="53E8A99A" w14:textId="77777777" w:rsidR="000601D8" w:rsidRPr="000037FA" w:rsidRDefault="000601D8" w:rsidP="004C19B7">
      <w:pPr>
        <w:rPr>
          <w:color w:val="000000" w:themeColor="text1"/>
        </w:rPr>
      </w:pPr>
    </w:p>
    <w:p w14:paraId="1FBF503D" w14:textId="77777777" w:rsidR="000601D8" w:rsidRPr="000037FA" w:rsidRDefault="000601D8" w:rsidP="004C19B7">
      <w:pPr>
        <w:outlineLvl w:val="0"/>
        <w:rPr>
          <w:b/>
          <w:color w:val="000000" w:themeColor="text1"/>
        </w:rPr>
      </w:pPr>
      <w:r w:rsidRPr="000037FA">
        <w:rPr>
          <w:b/>
          <w:color w:val="000000" w:themeColor="text1"/>
        </w:rPr>
        <w:t>KEYWORDS:</w:t>
      </w:r>
    </w:p>
    <w:p w14:paraId="0975FF18" w14:textId="50C048A9" w:rsidR="000601D8" w:rsidRPr="000037FA" w:rsidRDefault="004C19B7" w:rsidP="004C19B7">
      <w:pPr>
        <w:rPr>
          <w:color w:val="000000" w:themeColor="text1"/>
        </w:rPr>
      </w:pPr>
      <w:r w:rsidRPr="000037FA">
        <w:rPr>
          <w:color w:val="000000" w:themeColor="text1"/>
        </w:rPr>
        <w:t>C</w:t>
      </w:r>
      <w:r w:rsidR="000601D8" w:rsidRPr="000037FA">
        <w:rPr>
          <w:color w:val="000000" w:themeColor="text1"/>
        </w:rPr>
        <w:t>ytokine</w:t>
      </w:r>
      <w:r w:rsidRPr="000037FA">
        <w:rPr>
          <w:color w:val="000000" w:themeColor="text1"/>
        </w:rPr>
        <w:t>,</w:t>
      </w:r>
      <w:r w:rsidR="000601D8" w:rsidRPr="000037FA">
        <w:rPr>
          <w:color w:val="000000" w:themeColor="text1"/>
        </w:rPr>
        <w:t xml:space="preserve"> localization</w:t>
      </w:r>
      <w:r w:rsidRPr="000037FA">
        <w:rPr>
          <w:color w:val="000000" w:themeColor="text1"/>
        </w:rPr>
        <w:t>,</w:t>
      </w:r>
      <w:r w:rsidR="000601D8" w:rsidRPr="000037FA">
        <w:rPr>
          <w:color w:val="000000" w:themeColor="text1"/>
        </w:rPr>
        <w:t xml:space="preserve"> signaling</w:t>
      </w:r>
      <w:r w:rsidRPr="000037FA">
        <w:rPr>
          <w:color w:val="000000" w:themeColor="text1"/>
        </w:rPr>
        <w:t>,</w:t>
      </w:r>
      <w:r w:rsidR="000601D8" w:rsidRPr="000037FA">
        <w:rPr>
          <w:color w:val="000000" w:themeColor="text1"/>
        </w:rPr>
        <w:t xml:space="preserve"> mouse</w:t>
      </w:r>
      <w:r w:rsidRPr="000037FA">
        <w:rPr>
          <w:color w:val="000000" w:themeColor="text1"/>
        </w:rPr>
        <w:t>,</w:t>
      </w:r>
      <w:r w:rsidR="000601D8" w:rsidRPr="000037FA">
        <w:rPr>
          <w:color w:val="000000" w:themeColor="text1"/>
        </w:rPr>
        <w:t xml:space="preserve"> bacteria</w:t>
      </w:r>
      <w:r w:rsidRPr="000037FA">
        <w:rPr>
          <w:color w:val="000000" w:themeColor="text1"/>
        </w:rPr>
        <w:t>,</w:t>
      </w:r>
      <w:r w:rsidR="000601D8" w:rsidRPr="000037FA">
        <w:rPr>
          <w:color w:val="000000" w:themeColor="text1"/>
        </w:rPr>
        <w:t xml:space="preserve"> leukocytes</w:t>
      </w:r>
      <w:r w:rsidRPr="000037FA">
        <w:rPr>
          <w:color w:val="000000" w:themeColor="text1"/>
        </w:rPr>
        <w:t>,</w:t>
      </w:r>
      <w:r w:rsidR="000601D8" w:rsidRPr="000037FA">
        <w:rPr>
          <w:color w:val="000000" w:themeColor="text1"/>
        </w:rPr>
        <w:t xml:space="preserve"> fixation</w:t>
      </w:r>
      <w:r w:rsidRPr="000037FA">
        <w:rPr>
          <w:color w:val="000000" w:themeColor="text1"/>
        </w:rPr>
        <w:t>,</w:t>
      </w:r>
      <w:r w:rsidR="000601D8" w:rsidRPr="000037FA">
        <w:rPr>
          <w:color w:val="000000" w:themeColor="text1"/>
        </w:rPr>
        <w:t xml:space="preserve"> confocal microscopy</w:t>
      </w:r>
    </w:p>
    <w:p w14:paraId="0EC7E169" w14:textId="77777777" w:rsidR="000601D8" w:rsidRPr="000037FA" w:rsidRDefault="000601D8" w:rsidP="004C19B7">
      <w:pPr>
        <w:rPr>
          <w:color w:val="000000" w:themeColor="text1"/>
        </w:rPr>
      </w:pPr>
    </w:p>
    <w:p w14:paraId="251F3AA2" w14:textId="77777777" w:rsidR="000601D8" w:rsidRPr="000037FA" w:rsidRDefault="000601D8" w:rsidP="004C19B7">
      <w:pPr>
        <w:outlineLvl w:val="0"/>
        <w:rPr>
          <w:b/>
          <w:color w:val="000000" w:themeColor="text1"/>
        </w:rPr>
      </w:pPr>
      <w:r w:rsidRPr="000037FA">
        <w:rPr>
          <w:b/>
          <w:color w:val="000000" w:themeColor="text1"/>
        </w:rPr>
        <w:t>SUMMARY:</w:t>
      </w:r>
    </w:p>
    <w:p w14:paraId="3A192940" w14:textId="5DC272BB" w:rsidR="000601D8" w:rsidRPr="000037FA" w:rsidRDefault="004C19B7" w:rsidP="004C19B7">
      <w:pPr>
        <w:rPr>
          <w:color w:val="000000" w:themeColor="text1"/>
        </w:rPr>
      </w:pPr>
      <w:r w:rsidRPr="000037FA">
        <w:rPr>
          <w:color w:val="000000" w:themeColor="text1"/>
        </w:rPr>
        <w:t>Here, w</w:t>
      </w:r>
      <w:r w:rsidR="000601D8" w:rsidRPr="000037FA">
        <w:rPr>
          <w:color w:val="000000" w:themeColor="text1"/>
        </w:rPr>
        <w:t xml:space="preserve">e describe a simple </w:t>
      </w:r>
      <w:r w:rsidR="00A97ABF" w:rsidRPr="000037FA">
        <w:rPr>
          <w:color w:val="000000" w:themeColor="text1"/>
        </w:rPr>
        <w:t>confocal imaging method</w:t>
      </w:r>
      <w:r w:rsidR="000601D8" w:rsidRPr="000037FA">
        <w:rPr>
          <w:color w:val="000000" w:themeColor="text1"/>
        </w:rPr>
        <w:t xml:space="preserve"> to visualize</w:t>
      </w:r>
      <w:r w:rsidR="00C70BA6" w:rsidRPr="000037FA">
        <w:rPr>
          <w:color w:val="000000" w:themeColor="text1"/>
        </w:rPr>
        <w:t xml:space="preserve"> </w:t>
      </w:r>
      <w:bookmarkStart w:id="0" w:name="_GoBack"/>
      <w:r w:rsidR="00C70BA6" w:rsidRPr="001D3065">
        <w:rPr>
          <w:color w:val="000000" w:themeColor="text1"/>
        </w:rPr>
        <w:t>the</w:t>
      </w:r>
      <w:r w:rsidR="000601D8" w:rsidRPr="001D3065">
        <w:rPr>
          <w:color w:val="000000" w:themeColor="text1"/>
        </w:rPr>
        <w:t xml:space="preserve"> </w:t>
      </w:r>
      <w:proofErr w:type="gramStart"/>
      <w:r w:rsidRPr="001D3065">
        <w:rPr>
          <w:color w:val="000000" w:themeColor="text1"/>
        </w:rPr>
        <w:t>in situ</w:t>
      </w:r>
      <w:proofErr w:type="gramEnd"/>
      <w:r w:rsidRPr="001D3065">
        <w:rPr>
          <w:color w:val="000000" w:themeColor="text1"/>
        </w:rPr>
        <w:t xml:space="preserve"> </w:t>
      </w:r>
      <w:r w:rsidR="000601D8" w:rsidRPr="001D3065">
        <w:rPr>
          <w:color w:val="000000" w:themeColor="text1"/>
        </w:rPr>
        <w:t>localization</w:t>
      </w:r>
      <w:r w:rsidR="000601D8" w:rsidRPr="000037FA">
        <w:rPr>
          <w:color w:val="000000" w:themeColor="text1"/>
        </w:rPr>
        <w:t xml:space="preserve"> </w:t>
      </w:r>
      <w:bookmarkEnd w:id="0"/>
      <w:r w:rsidR="000601D8" w:rsidRPr="000037FA">
        <w:rPr>
          <w:color w:val="000000" w:themeColor="text1"/>
        </w:rPr>
        <w:t xml:space="preserve">of </w:t>
      </w:r>
      <w:r w:rsidR="006D2FDF" w:rsidRPr="000037FA">
        <w:rPr>
          <w:color w:val="000000" w:themeColor="text1"/>
        </w:rPr>
        <w:t xml:space="preserve">cells secreting </w:t>
      </w:r>
      <w:r w:rsidR="000601D8" w:rsidRPr="000037FA">
        <w:rPr>
          <w:color w:val="000000" w:themeColor="text1"/>
        </w:rPr>
        <w:t xml:space="preserve">the cytokine </w:t>
      </w:r>
      <w:r w:rsidR="00A97ABF" w:rsidRPr="000037FA">
        <w:rPr>
          <w:color w:val="000000" w:themeColor="text1"/>
        </w:rPr>
        <w:t>Interferon</w:t>
      </w:r>
      <w:r w:rsidR="000601D8" w:rsidRPr="000037FA">
        <w:rPr>
          <w:color w:val="000000" w:themeColor="text1"/>
        </w:rPr>
        <w:t xml:space="preserve"> gamma in murine secondary lymphoid organs. This protocol can be extended for the visualization of other cytokine</w:t>
      </w:r>
      <w:r w:rsidR="00C70BA6" w:rsidRPr="000037FA">
        <w:rPr>
          <w:color w:val="000000" w:themeColor="text1"/>
        </w:rPr>
        <w:t>s</w:t>
      </w:r>
      <w:r w:rsidR="000601D8" w:rsidRPr="000037FA">
        <w:rPr>
          <w:color w:val="000000" w:themeColor="text1"/>
        </w:rPr>
        <w:t xml:space="preserve"> in </w:t>
      </w:r>
      <w:r w:rsidR="00C70BA6" w:rsidRPr="000037FA">
        <w:rPr>
          <w:color w:val="000000" w:themeColor="text1"/>
        </w:rPr>
        <w:t>diverse</w:t>
      </w:r>
      <w:r w:rsidR="000601D8" w:rsidRPr="000037FA">
        <w:rPr>
          <w:color w:val="000000" w:themeColor="text1"/>
        </w:rPr>
        <w:t xml:space="preserve"> tissues.</w:t>
      </w:r>
    </w:p>
    <w:p w14:paraId="72505244" w14:textId="77777777" w:rsidR="000601D8" w:rsidRPr="000037FA" w:rsidRDefault="000601D8" w:rsidP="004C19B7">
      <w:pPr>
        <w:rPr>
          <w:color w:val="000000" w:themeColor="text1"/>
        </w:rPr>
      </w:pPr>
    </w:p>
    <w:p w14:paraId="0E70E8A0" w14:textId="77777777" w:rsidR="000601D8" w:rsidRPr="000037FA" w:rsidRDefault="000601D8" w:rsidP="004C19B7">
      <w:pPr>
        <w:outlineLvl w:val="0"/>
        <w:rPr>
          <w:b/>
          <w:color w:val="000000" w:themeColor="text1"/>
        </w:rPr>
      </w:pPr>
      <w:r w:rsidRPr="000037FA">
        <w:rPr>
          <w:b/>
          <w:color w:val="000000" w:themeColor="text1"/>
        </w:rPr>
        <w:t>ABSTRACT:</w:t>
      </w:r>
    </w:p>
    <w:p w14:paraId="1C990796" w14:textId="153DF24F" w:rsidR="000601D8" w:rsidRPr="000037FA" w:rsidRDefault="000601D8" w:rsidP="004C19B7">
      <w:pPr>
        <w:rPr>
          <w:color w:val="000000" w:themeColor="text1"/>
        </w:rPr>
      </w:pPr>
      <w:r w:rsidRPr="000037FA">
        <w:rPr>
          <w:color w:val="000000" w:themeColor="text1"/>
        </w:rPr>
        <w:t>Cytokines are small proteins secreted by cells, mediating cell-cell communications that are crucial for effective immune response</w:t>
      </w:r>
      <w:r w:rsidR="00F64915" w:rsidRPr="000037FA">
        <w:rPr>
          <w:color w:val="000000" w:themeColor="text1"/>
        </w:rPr>
        <w:t>s</w:t>
      </w:r>
      <w:r w:rsidRPr="000037FA">
        <w:rPr>
          <w:color w:val="000000" w:themeColor="text1"/>
        </w:rPr>
        <w:t xml:space="preserve">. One characteristic of cytokines is their </w:t>
      </w:r>
      <w:proofErr w:type="spellStart"/>
      <w:r w:rsidRPr="000037FA">
        <w:rPr>
          <w:color w:val="000000" w:themeColor="text1"/>
        </w:rPr>
        <w:t>pleiotropism</w:t>
      </w:r>
      <w:proofErr w:type="spellEnd"/>
      <w:r w:rsidRPr="000037FA">
        <w:rPr>
          <w:color w:val="000000" w:themeColor="text1"/>
        </w:rPr>
        <w:t>, as they</w:t>
      </w:r>
      <w:r w:rsidR="004009EC" w:rsidRPr="000037FA">
        <w:rPr>
          <w:color w:val="000000" w:themeColor="text1"/>
        </w:rPr>
        <w:t xml:space="preserve"> are produced by and can affect a multitude of</w:t>
      </w:r>
      <w:r w:rsidRPr="000037FA">
        <w:rPr>
          <w:color w:val="000000" w:themeColor="text1"/>
        </w:rPr>
        <w:t xml:space="preserve"> cell types. As such, it is important to understand </w:t>
      </w:r>
      <w:r w:rsidR="004C19B7" w:rsidRPr="000037FA">
        <w:rPr>
          <w:color w:val="000000" w:themeColor="text1"/>
        </w:rPr>
        <w:t xml:space="preserve">not only </w:t>
      </w:r>
      <w:r w:rsidRPr="000037FA">
        <w:rPr>
          <w:color w:val="000000" w:themeColor="text1"/>
        </w:rPr>
        <w:t>which cells a</w:t>
      </w:r>
      <w:r w:rsidR="00F64915" w:rsidRPr="000037FA">
        <w:rPr>
          <w:color w:val="000000" w:themeColor="text1"/>
        </w:rPr>
        <w:t>re producing cytokines</w:t>
      </w:r>
      <w:r w:rsidRPr="000037FA">
        <w:rPr>
          <w:color w:val="000000" w:themeColor="text1"/>
        </w:rPr>
        <w:t>, but also in which environment they do so</w:t>
      </w:r>
      <w:r w:rsidR="007D4298" w:rsidRPr="000037FA">
        <w:rPr>
          <w:color w:val="000000" w:themeColor="text1"/>
        </w:rPr>
        <w:t>, in order to define more specific therap</w:t>
      </w:r>
      <w:r w:rsidR="00C155BE" w:rsidRPr="000037FA">
        <w:rPr>
          <w:color w:val="000000" w:themeColor="text1"/>
        </w:rPr>
        <w:t>e</w:t>
      </w:r>
      <w:r w:rsidR="007D4298" w:rsidRPr="000037FA">
        <w:rPr>
          <w:color w:val="000000" w:themeColor="text1"/>
        </w:rPr>
        <w:t>utics</w:t>
      </w:r>
      <w:r w:rsidRPr="000037FA">
        <w:rPr>
          <w:color w:val="000000" w:themeColor="text1"/>
        </w:rPr>
        <w:t xml:space="preserve">. Here, we describe a method to visualize cytokine production </w:t>
      </w:r>
      <w:r w:rsidR="004C19B7" w:rsidRPr="000037FA">
        <w:rPr>
          <w:color w:val="000000" w:themeColor="text1"/>
        </w:rPr>
        <w:t xml:space="preserve">in situ </w:t>
      </w:r>
      <w:r w:rsidRPr="000037FA">
        <w:rPr>
          <w:color w:val="000000" w:themeColor="text1"/>
        </w:rPr>
        <w:t xml:space="preserve">following </w:t>
      </w:r>
      <w:r w:rsidR="004009EC" w:rsidRPr="000037FA">
        <w:rPr>
          <w:color w:val="000000" w:themeColor="text1"/>
        </w:rPr>
        <w:t xml:space="preserve">bacterial </w:t>
      </w:r>
      <w:r w:rsidRPr="000037FA">
        <w:rPr>
          <w:color w:val="000000" w:themeColor="text1"/>
        </w:rPr>
        <w:t xml:space="preserve">infection. This technique relies on imaging cytokine-producing cells in their native environment by confocal microscopy. </w:t>
      </w:r>
      <w:r w:rsidR="00C155BE" w:rsidRPr="000037FA">
        <w:rPr>
          <w:color w:val="000000" w:themeColor="text1"/>
        </w:rPr>
        <w:t xml:space="preserve">To do so, tissue sections are stained for markers of multiple cell types together with </w:t>
      </w:r>
      <w:r w:rsidR="004C19B7" w:rsidRPr="000037FA">
        <w:rPr>
          <w:color w:val="000000" w:themeColor="text1"/>
        </w:rPr>
        <w:t xml:space="preserve">a </w:t>
      </w:r>
      <w:r w:rsidR="00C155BE" w:rsidRPr="000037FA">
        <w:rPr>
          <w:color w:val="000000" w:themeColor="text1"/>
        </w:rPr>
        <w:t xml:space="preserve">cytokine stain. </w:t>
      </w:r>
      <w:r w:rsidRPr="000037FA">
        <w:rPr>
          <w:color w:val="000000" w:themeColor="text1"/>
        </w:rPr>
        <w:t>Key to this method, cytokine secretion is blocked directly in vivo before harvest</w:t>
      </w:r>
      <w:r w:rsidR="00BB4C74" w:rsidRPr="000037FA">
        <w:rPr>
          <w:color w:val="000000" w:themeColor="text1"/>
        </w:rPr>
        <w:t>ing</w:t>
      </w:r>
      <w:r w:rsidRPr="000037FA">
        <w:rPr>
          <w:color w:val="000000" w:themeColor="text1"/>
        </w:rPr>
        <w:t xml:space="preserve"> the tissue of interest, allowing for detection of the cytokine that accumulated inside the producing cells. The advantages of this method are multiple. First, the microenvironment in which cytokines are produced is preserved, which could ultimately inform on the signals required for cytokine production and the cells affected by those cytokines. In addition, this method gives </w:t>
      </w:r>
      <w:r w:rsidR="00C155BE" w:rsidRPr="000037FA">
        <w:rPr>
          <w:color w:val="000000" w:themeColor="text1"/>
        </w:rPr>
        <w:t>an indication of the location</w:t>
      </w:r>
      <w:r w:rsidRPr="000037FA">
        <w:rPr>
          <w:color w:val="000000" w:themeColor="text1"/>
        </w:rPr>
        <w:t xml:space="preserve"> of the cytokine production in vivo, as it does not rely on artificial in vitro re-stimulation of the producing cells. However, it is not possible to simultaneously analyze cytokine downstream signaling in cells that receive the cytokine. Similarly, the cytokine signals observed corresponds only to the time-window during which cytokine secretion was blocked. While we describe the visualization of the cytokine </w:t>
      </w:r>
      <w:r w:rsidR="00562947" w:rsidRPr="000037FA">
        <w:rPr>
          <w:color w:val="000000" w:themeColor="text1"/>
        </w:rPr>
        <w:t>Interferon (</w:t>
      </w:r>
      <w:r w:rsidRPr="000037FA">
        <w:rPr>
          <w:color w:val="000000" w:themeColor="text1"/>
        </w:rPr>
        <w:t>IFN</w:t>
      </w:r>
      <w:r w:rsidR="00562947" w:rsidRPr="000037FA">
        <w:rPr>
          <w:color w:val="000000" w:themeColor="text1"/>
        </w:rPr>
        <w:t>)</w:t>
      </w:r>
      <w:r w:rsidRPr="000037FA">
        <w:rPr>
          <w:color w:val="000000" w:themeColor="text1"/>
        </w:rPr>
        <w:t xml:space="preserve"> gamma in the spleen following mouse infection by the intracellular bacteria </w:t>
      </w:r>
      <w:r w:rsidR="000C3290" w:rsidRPr="000037FA">
        <w:rPr>
          <w:i/>
          <w:color w:val="000000" w:themeColor="text1"/>
        </w:rPr>
        <w:t>Listeria monocytogenes</w:t>
      </w:r>
      <w:r w:rsidRPr="000037FA">
        <w:rPr>
          <w:color w:val="000000" w:themeColor="text1"/>
        </w:rPr>
        <w:t xml:space="preserve">, this method </w:t>
      </w:r>
      <w:r w:rsidR="00C90AC4" w:rsidRPr="000037FA">
        <w:rPr>
          <w:color w:val="000000" w:themeColor="text1"/>
        </w:rPr>
        <w:t>could potentially be adapted</w:t>
      </w:r>
      <w:r w:rsidRPr="000037FA">
        <w:rPr>
          <w:color w:val="000000" w:themeColor="text1"/>
        </w:rPr>
        <w:t xml:space="preserve"> to the visualization of any </w:t>
      </w:r>
      <w:r w:rsidRPr="000037FA">
        <w:rPr>
          <w:color w:val="000000" w:themeColor="text1"/>
        </w:rPr>
        <w:lastRenderedPageBreak/>
        <w:t xml:space="preserve">cytokine in </w:t>
      </w:r>
      <w:r w:rsidR="004009EC" w:rsidRPr="000037FA">
        <w:rPr>
          <w:color w:val="000000" w:themeColor="text1"/>
        </w:rPr>
        <w:t>most</w:t>
      </w:r>
      <w:r w:rsidRPr="000037FA">
        <w:rPr>
          <w:color w:val="000000" w:themeColor="text1"/>
        </w:rPr>
        <w:t xml:space="preserve"> organ</w:t>
      </w:r>
      <w:r w:rsidR="004009EC" w:rsidRPr="000037FA">
        <w:rPr>
          <w:color w:val="000000" w:themeColor="text1"/>
        </w:rPr>
        <w:t>s</w:t>
      </w:r>
      <w:r w:rsidRPr="000037FA">
        <w:rPr>
          <w:color w:val="000000" w:themeColor="text1"/>
        </w:rPr>
        <w:t>.</w:t>
      </w:r>
    </w:p>
    <w:p w14:paraId="35C4C794" w14:textId="77777777" w:rsidR="000601D8" w:rsidRPr="000037FA" w:rsidRDefault="000601D8" w:rsidP="004C19B7">
      <w:pPr>
        <w:rPr>
          <w:color w:val="000000" w:themeColor="text1"/>
        </w:rPr>
      </w:pPr>
    </w:p>
    <w:p w14:paraId="59295A8C" w14:textId="77777777" w:rsidR="000601D8" w:rsidRPr="000037FA" w:rsidRDefault="000601D8" w:rsidP="004C19B7">
      <w:pPr>
        <w:outlineLvl w:val="0"/>
        <w:rPr>
          <w:b/>
          <w:color w:val="000000" w:themeColor="text1"/>
        </w:rPr>
      </w:pPr>
      <w:r w:rsidRPr="000037FA">
        <w:rPr>
          <w:b/>
          <w:color w:val="000000" w:themeColor="text1"/>
        </w:rPr>
        <w:t>INTRODUCTION:</w:t>
      </w:r>
    </w:p>
    <w:p w14:paraId="22838846" w14:textId="454FE369" w:rsidR="000601D8" w:rsidRPr="000037FA" w:rsidRDefault="000601D8" w:rsidP="004C19B7">
      <w:pPr>
        <w:rPr>
          <w:color w:val="000000" w:themeColor="text1"/>
        </w:rPr>
      </w:pPr>
      <w:r w:rsidRPr="000037FA">
        <w:rPr>
          <w:color w:val="000000" w:themeColor="text1"/>
        </w:rPr>
        <w:t>Orchestrating an efficient immune response against a pathogen requires complex integration of signals displayed by a variety of immune cells that are often dispersed among the organism. In order to communicate, these cells produce small soluble proteins with multiple biological functions that act as immunomodulators named cytokines. Cytokines control cell recruitment, activation and proliferation and hence are known to be key players in the promotion of immune response</w:t>
      </w:r>
      <w:r w:rsidR="00613AAB" w:rsidRPr="000037FA">
        <w:rPr>
          <w:color w:val="000000" w:themeColor="text1"/>
        </w:rPr>
        <w:t>s</w:t>
      </w:r>
      <w:r w:rsidR="00926343" w:rsidRPr="000037FA">
        <w:rPr>
          <w:color w:val="000000" w:themeColor="text1"/>
        </w:rPr>
        <w:fldChar w:fldCharType="begin">
          <w:fldData xml:space="preserve">PEVuZE5vdGU+PENpdGU+PEF1dGhvcj5Jd2FzYWtpPC9BdXRob3I+PFllYXI+MjAxNTwvWWVhcj48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</w:fldData>
        </w:fldChar>
      </w:r>
      <w:r w:rsidR="00A93646" w:rsidRPr="000037FA">
        <w:rPr>
          <w:color w:val="000000" w:themeColor="text1"/>
        </w:rPr>
        <w:instrText xml:space="preserve"> ADDIN EN.CITE </w:instrText>
      </w:r>
      <w:r w:rsidR="00926343" w:rsidRPr="000037FA">
        <w:rPr>
          <w:color w:val="000000" w:themeColor="text1"/>
        </w:rPr>
        <w:fldChar w:fldCharType="begin">
          <w:fldData xml:space="preserve">PEVuZE5vdGU+PENpdGU+PEF1dGhvcj5Jd2FzYWtpPC9BdXRob3I+PFllYXI+MjAxNTwvWWVhcj48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</w:fldData>
        </w:fldChar>
      </w:r>
      <w:r w:rsidR="00A93646" w:rsidRPr="000037FA">
        <w:rPr>
          <w:color w:val="000000" w:themeColor="text1"/>
        </w:rPr>
        <w:instrText xml:space="preserve"> ADDIN EN.CITE.DATA </w:instrText>
      </w:r>
      <w:r w:rsidR="00926343" w:rsidRPr="000037FA">
        <w:rPr>
          <w:color w:val="000000" w:themeColor="text1"/>
        </w:rPr>
      </w:r>
      <w:r w:rsidR="00926343"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A93646" w:rsidRPr="000037FA">
        <w:rPr>
          <w:color w:val="000000" w:themeColor="text1"/>
          <w:vertAlign w:val="superscript"/>
        </w:rPr>
        <w:t>1</w:t>
      </w:r>
      <w:r w:rsidR="00926343" w:rsidRPr="000037FA">
        <w:rPr>
          <w:color w:val="000000" w:themeColor="text1"/>
        </w:rPr>
        <w:fldChar w:fldCharType="end"/>
      </w:r>
      <w:r w:rsidRPr="000037FA">
        <w:rPr>
          <w:color w:val="000000" w:themeColor="text1"/>
        </w:rPr>
        <w:t xml:space="preserve">. Effective immune responses require cytokines to be released in a very organized spatiotemporal pattern connecting specific cells to induce specific signals. Therefore, it is crucial to study cytokine production and </w:t>
      </w:r>
      <w:proofErr w:type="gramStart"/>
      <w:r w:rsidR="00613AAB" w:rsidRPr="000037FA">
        <w:rPr>
          <w:color w:val="000000" w:themeColor="text1"/>
        </w:rPr>
        <w:t>its</w:t>
      </w:r>
      <w:proofErr w:type="gramEnd"/>
      <w:r w:rsidR="00613AAB" w:rsidRPr="000037FA">
        <w:rPr>
          <w:color w:val="000000" w:themeColor="text1"/>
        </w:rPr>
        <w:t xml:space="preserve"> </w:t>
      </w:r>
      <w:r w:rsidRPr="000037FA">
        <w:rPr>
          <w:color w:val="000000" w:themeColor="text1"/>
        </w:rPr>
        <w:t>signaling in situ, taking into account the microenvironment in which cytokines are produced.</w:t>
      </w:r>
    </w:p>
    <w:p w14:paraId="2B0FAFFC" w14:textId="77777777" w:rsidR="0076086A" w:rsidRPr="000037FA" w:rsidRDefault="0076086A" w:rsidP="004C19B7">
      <w:pPr>
        <w:rPr>
          <w:color w:val="000000" w:themeColor="text1"/>
        </w:rPr>
      </w:pPr>
    </w:p>
    <w:p w14:paraId="13DF2620" w14:textId="3AE6D9FB" w:rsidR="000601D8" w:rsidRPr="000037FA" w:rsidRDefault="000C3290" w:rsidP="004C19B7">
      <w:pPr>
        <w:rPr>
          <w:color w:val="000000" w:themeColor="text1"/>
        </w:rPr>
      </w:pPr>
      <w:r w:rsidRPr="000037FA">
        <w:rPr>
          <w:i/>
          <w:color w:val="000000" w:themeColor="text1"/>
        </w:rPr>
        <w:t>Listeria monocytogenes</w:t>
      </w:r>
      <w:r w:rsidR="00996AFF" w:rsidRPr="000037FA">
        <w:rPr>
          <w:color w:val="000000" w:themeColor="text1"/>
        </w:rPr>
        <w:t xml:space="preserve"> (</w:t>
      </w:r>
      <w:r w:rsidR="00A97ABF" w:rsidRPr="000037FA">
        <w:rPr>
          <w:i/>
          <w:color w:val="000000" w:themeColor="text1"/>
        </w:rPr>
        <w:t>L. monocytogenes</w:t>
      </w:r>
      <w:r w:rsidR="00996AFF" w:rsidRPr="000037FA">
        <w:rPr>
          <w:color w:val="000000" w:themeColor="text1"/>
        </w:rPr>
        <w:t xml:space="preserve">) is a Gram-positive </w:t>
      </w:r>
      <w:r w:rsidR="000601D8" w:rsidRPr="000037FA">
        <w:rPr>
          <w:color w:val="000000" w:themeColor="text1"/>
        </w:rPr>
        <w:t>intracellular bacterium used as a prime model to study immune responses to intracellular pathogens in mice. One cytokine, IFN gamma (</w:t>
      </w:r>
      <w:proofErr w:type="spellStart"/>
      <w:r w:rsidR="00AB7E57" w:rsidRPr="000037FA">
        <w:t>IFNγ</w:t>
      </w:r>
      <w:proofErr w:type="spellEnd"/>
      <w:r w:rsidR="000601D8" w:rsidRPr="000037FA">
        <w:rPr>
          <w:color w:val="000000" w:themeColor="text1"/>
        </w:rPr>
        <w:t xml:space="preserve">) </w:t>
      </w:r>
      <w:r w:rsidR="00F64915" w:rsidRPr="000037FA">
        <w:rPr>
          <w:color w:val="000000" w:themeColor="text1"/>
        </w:rPr>
        <w:t xml:space="preserve">is </w:t>
      </w:r>
      <w:r w:rsidR="00761925" w:rsidRPr="000037FA">
        <w:rPr>
          <w:color w:val="000000" w:themeColor="text1"/>
        </w:rPr>
        <w:t xml:space="preserve">produced </w:t>
      </w:r>
      <w:r w:rsidR="00F64915" w:rsidRPr="000037FA">
        <w:rPr>
          <w:color w:val="000000" w:themeColor="text1"/>
        </w:rPr>
        <w:t>rapidly, within 24</w:t>
      </w:r>
      <w:r w:rsidR="00761925" w:rsidRPr="000037FA">
        <w:rPr>
          <w:color w:val="000000" w:themeColor="text1"/>
        </w:rPr>
        <w:t xml:space="preserve"> </w:t>
      </w:r>
      <w:r w:rsidR="00F64915" w:rsidRPr="000037FA">
        <w:rPr>
          <w:color w:val="000000" w:themeColor="text1"/>
        </w:rPr>
        <w:t xml:space="preserve">h following </w:t>
      </w:r>
      <w:r w:rsidR="00A97ABF" w:rsidRPr="000037FA">
        <w:rPr>
          <w:i/>
          <w:color w:val="000000" w:themeColor="text1"/>
        </w:rPr>
        <w:t>L. monocytogenes</w:t>
      </w:r>
      <w:r w:rsidR="00A97ABF" w:rsidRPr="000037FA">
        <w:rPr>
          <w:color w:val="000000" w:themeColor="text1"/>
        </w:rPr>
        <w:t xml:space="preserve"> </w:t>
      </w:r>
      <w:r w:rsidR="00F64915" w:rsidRPr="000037FA">
        <w:rPr>
          <w:color w:val="000000" w:themeColor="text1"/>
        </w:rPr>
        <w:t xml:space="preserve">infection. It </w:t>
      </w:r>
      <w:r w:rsidR="000601D8" w:rsidRPr="000037FA">
        <w:rPr>
          <w:color w:val="000000" w:themeColor="text1"/>
        </w:rPr>
        <w:t>is necess</w:t>
      </w:r>
      <w:r w:rsidR="00366888" w:rsidRPr="000037FA">
        <w:rPr>
          <w:color w:val="000000" w:themeColor="text1"/>
        </w:rPr>
        <w:t xml:space="preserve">ary for </w:t>
      </w:r>
      <w:r w:rsidR="00F64915" w:rsidRPr="000037FA">
        <w:rPr>
          <w:color w:val="000000" w:themeColor="text1"/>
        </w:rPr>
        <w:t xml:space="preserve">pathogen </w:t>
      </w:r>
      <w:r w:rsidR="00465B14" w:rsidRPr="000037FA">
        <w:rPr>
          <w:color w:val="000000" w:themeColor="text1"/>
        </w:rPr>
        <w:t>clearance</w:t>
      </w:r>
      <w:r w:rsidR="00F64915" w:rsidRPr="000037FA">
        <w:rPr>
          <w:color w:val="000000" w:themeColor="text1"/>
        </w:rPr>
        <w:t>, as</w:t>
      </w:r>
      <w:r w:rsidR="000601D8" w:rsidRPr="000037FA">
        <w:rPr>
          <w:color w:val="000000" w:themeColor="text1"/>
        </w:rPr>
        <w:t xml:space="preserve"> mice knocked out for </w:t>
      </w:r>
      <w:proofErr w:type="spellStart"/>
      <w:r w:rsidR="00AB7E57" w:rsidRPr="000037FA">
        <w:t>IFNγ</w:t>
      </w:r>
      <w:proofErr w:type="spellEnd"/>
      <w:r w:rsidR="000601D8" w:rsidRPr="000037FA">
        <w:rPr>
          <w:color w:val="000000" w:themeColor="text1"/>
        </w:rPr>
        <w:t xml:space="preserve"> are highly susceptible to </w:t>
      </w:r>
      <w:r w:rsidR="00A97ABF" w:rsidRPr="000037FA">
        <w:rPr>
          <w:i/>
          <w:color w:val="000000" w:themeColor="text1"/>
        </w:rPr>
        <w:t xml:space="preserve">L. monocytogenes </w:t>
      </w:r>
      <w:r w:rsidR="00067001" w:rsidRPr="000037FA">
        <w:rPr>
          <w:color w:val="000000" w:themeColor="text1"/>
        </w:rPr>
        <w:t>infection</w:t>
      </w:r>
      <w:r w:rsidR="00926343" w:rsidRPr="000037FA">
        <w:rPr>
          <w:color w:val="000000" w:themeColor="text1"/>
        </w:rPr>
        <w:fldChar w:fldCharType="begin"/>
      </w:r>
      <w:r w:rsidR="00067001" w:rsidRPr="000037FA">
        <w:rPr>
          <w:color w:val="000000" w:themeColor="text1"/>
        </w:rPr>
        <w:instrText xml:space="preserve"> ADDIN EN.CITE &lt;EndNote&gt;&lt;Cite&gt;&lt;Author&gt;Harty&lt;/Author&gt;&lt;Year&gt;1995&lt;/Year&gt;&lt;RecNum&gt;602&lt;/RecNum&gt;&lt;DisplayText&gt;&lt;style face="superscript"&gt;2&lt;/style&gt;&lt;/DisplayText&gt;&lt;record&gt;&lt;rec-number&gt;602&lt;/rec-number&gt;&lt;foreign-keys&gt;&lt;key app="EN" db-id="9xa0r92pswewrue9r2o5svebvw5ders2aavd" timestamp="1548856362"&gt;602&lt;/key&gt;&lt;/foreign-keys&gt;&lt;ref-type name="Journal Article"&gt;17&lt;/ref-type&gt;&lt;contributors&gt;&lt;authors&gt;&lt;author&gt;Harty, J. T.&lt;/author&gt;&lt;author&gt;Bevan, M. J.&lt;/author&gt;&lt;/authors&gt;&lt;/contributors&gt;&lt;auth-address&gt;Department of Microbiology, University of Iowa, Iowa City 52242, USA.&lt;/auth-address&gt;&lt;titles&gt;&lt;title&gt;Specific immunity to Listeria monocytogenes in the absence of IFN gamma&lt;/title&gt;&lt;secondary-title&gt;Immunity&lt;/secondary-title&gt;&lt;/titles&gt;&lt;periodical&gt;&lt;full-title&gt;Immunity&lt;/full-title&gt;&lt;abbr-1&gt;Immunity&lt;/abbr-1&gt;&lt;/periodical&gt;&lt;pages&gt;109-17&lt;/pages&gt;&lt;volume&gt;3&lt;/volume&gt;&lt;number&gt;1&lt;/number&gt;&lt;keywords&gt;&lt;keyword&gt;Animals&lt;/keyword&gt;&lt;keyword&gt;CD8-Positive T-Lymphocytes/immunology&lt;/keyword&gt;&lt;keyword&gt;Immunity&lt;/keyword&gt;&lt;keyword&gt;Immunization, Passive&lt;/keyword&gt;&lt;keyword&gt;Interferon-gamma/deficiency/*immunology&lt;/keyword&gt;&lt;keyword&gt;Listeria monocytogenes/*immunology&lt;/keyword&gt;&lt;keyword&gt;Mice&lt;/keyword&gt;&lt;keyword&gt;Mice, Inbred BALB C&lt;/keyword&gt;&lt;keyword&gt;Mice, Knockout&lt;/keyword&gt;&lt;/keywords&gt;&lt;dates&gt;&lt;year&gt;1995&lt;/year&gt;&lt;pub-dates&gt;&lt;date&gt;Jul&lt;/date&gt;&lt;/pub-dates&gt;&lt;/dates&gt;&lt;isbn&gt;1074-7613 (Print)&amp;#xD;1074-7613 (Linking)&lt;/isbn&gt;&lt;accession-num&gt;7621071&lt;/accession-num&gt;&lt;urls&gt;&lt;related-urls&gt;&lt;url&gt;https://www.ncbi.nlm.nih.gov/pubmed/7621071&lt;/url&gt;&lt;/related-urls&gt;&lt;/urls&gt;&lt;/record&gt;&lt;/Cite&gt;&lt;/EndNote&gt;</w:instrText>
      </w:r>
      <w:r w:rsidR="00926343" w:rsidRPr="000037FA">
        <w:rPr>
          <w:color w:val="000000" w:themeColor="text1"/>
        </w:rPr>
        <w:fldChar w:fldCharType="separate"/>
      </w:r>
      <w:r w:rsidR="00067001" w:rsidRPr="000037FA">
        <w:rPr>
          <w:color w:val="000000" w:themeColor="text1"/>
          <w:vertAlign w:val="superscript"/>
        </w:rPr>
        <w:t>2</w:t>
      </w:r>
      <w:r w:rsidR="00926343" w:rsidRPr="000037FA">
        <w:rPr>
          <w:color w:val="000000" w:themeColor="text1"/>
        </w:rPr>
        <w:fldChar w:fldCharType="end"/>
      </w:r>
      <w:r w:rsidR="000601D8" w:rsidRPr="000037FA">
        <w:rPr>
          <w:color w:val="000000" w:themeColor="text1"/>
        </w:rPr>
        <w:t xml:space="preserve">. </w:t>
      </w:r>
      <w:proofErr w:type="spellStart"/>
      <w:r w:rsidR="00AB7E57" w:rsidRPr="000037FA">
        <w:rPr>
          <w:color w:val="000000" w:themeColor="text1"/>
        </w:rPr>
        <w:t>IFNγ</w:t>
      </w:r>
      <w:proofErr w:type="spellEnd"/>
      <w:r w:rsidR="000601D8" w:rsidRPr="000037FA">
        <w:rPr>
          <w:color w:val="000000" w:themeColor="text1"/>
        </w:rPr>
        <w:t xml:space="preserve"> is pleiotropic and produced by multiple cells following</w:t>
      </w:r>
      <w:r w:rsidR="00913CA3" w:rsidRPr="000037FA">
        <w:rPr>
          <w:color w:val="000000" w:themeColor="text1"/>
        </w:rPr>
        <w:t xml:space="preserve"> infection</w:t>
      </w:r>
      <w:r w:rsidR="00926343" w:rsidRPr="000037FA">
        <w:rPr>
          <w:color w:val="000000" w:themeColor="text1"/>
        </w:rPr>
        <w:fldChar w:fldCharType="begin"/>
      </w:r>
      <w:r w:rsidR="00067001" w:rsidRPr="000037FA">
        <w:rPr>
          <w:color w:val="000000" w:themeColor="text1"/>
        </w:rPr>
        <w:instrText xml:space="preserve"> ADDIN EN.CITE &lt;EndNote&gt;&lt;Cite&gt;&lt;Author&gt;Kubota&lt;/Author&gt;&lt;Year&gt;2011&lt;/Year&gt;&lt;RecNum&gt;451&lt;/RecNum&gt;&lt;DisplayText&gt;&lt;style face="superscript"&gt;3&lt;/style&gt;&lt;/DisplayText&gt;&lt;record&gt;&lt;rec-number&gt;451&lt;/rec-number&gt;&lt;foreign-keys&gt;&lt;key app="EN" db-id="9xa0r92pswewrue9r2o5svebvw5ders2aavd" timestamp="1470314972"&gt;451&lt;/key&gt;&lt;/foreign-keys&gt;&lt;ref-type name="Journal Article"&gt;17&lt;/ref-type&gt;&lt;contributors&gt;&lt;authors&gt;&lt;author&gt;Kubota, K.&lt;/author&gt;&lt;author&gt;Kadoya, Y.&lt;/author&gt;&lt;/authors&gt;&lt;/contributors&gt;&lt;auth-address&gt;Department of Microbiology, Kitasato University School of Medicine Sagamihara, Kanagawa, Japan. shinkubo@med.kitasato-u.ac.jp&lt;/auth-address&gt;&lt;titles&gt;&lt;title&gt;Innate IFN-gamma-producing cells in the spleen of mice early after Listeria monocytogenes infection: importance of microenvironment of the cells involved in the production of innate IFN-gamma&lt;/title&gt;&lt;secondary-title&gt;Front Immunol&lt;/secondary-title&gt;&lt;/titles&gt;&lt;periodical&gt;&lt;full-title&gt;Front Immunol&lt;/full-title&gt;&lt;abbr-1&gt;Frontiers in immunology&lt;/abbr-1&gt;&lt;/periodical&gt;&lt;pages&gt;26&lt;/pages&gt;&lt;volume&gt;2&lt;/volume&gt;&lt;keywords&gt;&lt;keyword&gt;Listeria monocytogenes&lt;/keyword&gt;&lt;keyword&gt;cellular microenvironment&lt;/keyword&gt;&lt;keyword&gt;innate lymphocyte&lt;/keyword&gt;&lt;keyword&gt;interferon-gamma&lt;/keyword&gt;&lt;keyword&gt;macrophage cell death&lt;/keyword&gt;&lt;keyword&gt;marginal zone macrophage&lt;/keyword&gt;&lt;keyword&gt;natural killer cell&lt;/keyword&gt;&lt;/keywords&gt;&lt;dates&gt;&lt;year&gt;2011&lt;/year&gt;&lt;/dates&gt;&lt;isbn&gt;1664-3224 (Electronic)&amp;#xD;1664-3224 (Linking)&lt;/isbn&gt;&lt;accession-num&gt;22566816&lt;/accession-num&gt;&lt;urls&gt;&lt;related-urls&gt;&lt;url&gt;http://www.ncbi.nlm.nih.gov/pubmed/22566816&lt;/url&gt;&lt;/related-urls&gt;&lt;/urls&gt;&lt;custom2&gt;PMC3341966&lt;/custom2&gt;&lt;electronic-resource-num&gt;10.3389/fimmu.2011.00026&lt;/electronic-resource-num&gt;&lt;/record&gt;&lt;/Cite&gt;&lt;/EndNote&gt;</w:instrText>
      </w:r>
      <w:r w:rsidR="00926343" w:rsidRPr="000037FA">
        <w:rPr>
          <w:color w:val="000000" w:themeColor="text1"/>
        </w:rPr>
        <w:fldChar w:fldCharType="separate"/>
      </w:r>
      <w:r w:rsidR="00067001" w:rsidRPr="000037FA">
        <w:rPr>
          <w:color w:val="000000" w:themeColor="text1"/>
          <w:vertAlign w:val="superscript"/>
        </w:rPr>
        <w:t>3</w:t>
      </w:r>
      <w:r w:rsidR="00926343" w:rsidRPr="000037FA">
        <w:rPr>
          <w:color w:val="000000" w:themeColor="text1"/>
        </w:rPr>
        <w:fldChar w:fldCharType="end"/>
      </w:r>
      <w:r w:rsidR="000601D8" w:rsidRPr="000037FA">
        <w:rPr>
          <w:color w:val="000000" w:themeColor="text1"/>
        </w:rPr>
        <w:t xml:space="preserve">. While </w:t>
      </w:r>
      <w:proofErr w:type="spellStart"/>
      <w:r w:rsidR="00AB7E57" w:rsidRPr="000037FA">
        <w:rPr>
          <w:color w:val="000000" w:themeColor="text1"/>
        </w:rPr>
        <w:t>IFNγ</w:t>
      </w:r>
      <w:proofErr w:type="spellEnd"/>
      <w:r w:rsidR="000601D8" w:rsidRPr="000037FA">
        <w:rPr>
          <w:color w:val="000000" w:themeColor="text1"/>
        </w:rPr>
        <w:t xml:space="preserve"> produced by </w:t>
      </w:r>
      <w:r w:rsidR="00761925" w:rsidRPr="000037FA">
        <w:rPr>
          <w:color w:val="000000" w:themeColor="text1"/>
        </w:rPr>
        <w:t>n</w:t>
      </w:r>
      <w:r w:rsidR="00DD4CD4" w:rsidRPr="000037FA">
        <w:rPr>
          <w:color w:val="000000" w:themeColor="text1"/>
        </w:rPr>
        <w:t xml:space="preserve">atural </w:t>
      </w:r>
      <w:r w:rsidR="00761925" w:rsidRPr="000037FA">
        <w:rPr>
          <w:color w:val="000000" w:themeColor="text1"/>
        </w:rPr>
        <w:t>k</w:t>
      </w:r>
      <w:r w:rsidR="00DD4CD4" w:rsidRPr="000037FA">
        <w:rPr>
          <w:color w:val="000000" w:themeColor="text1"/>
        </w:rPr>
        <w:t>iller (</w:t>
      </w:r>
      <w:r w:rsidR="000601D8" w:rsidRPr="000037FA">
        <w:rPr>
          <w:color w:val="000000" w:themeColor="text1"/>
        </w:rPr>
        <w:t>NK</w:t>
      </w:r>
      <w:r w:rsidR="00DD4CD4" w:rsidRPr="000037FA">
        <w:rPr>
          <w:color w:val="000000" w:themeColor="text1"/>
        </w:rPr>
        <w:t>)</w:t>
      </w:r>
      <w:r w:rsidR="000601D8" w:rsidRPr="000037FA">
        <w:rPr>
          <w:color w:val="000000" w:themeColor="text1"/>
        </w:rPr>
        <w:t xml:space="preserve"> cells is required for direct anti-bacterial activity</w:t>
      </w:r>
      <w:r w:rsidR="00926343" w:rsidRPr="000037FA">
        <w:rPr>
          <w:color w:val="000000" w:themeColor="text1"/>
        </w:rPr>
        <w:fldChar w:fldCharType="begin"/>
      </w:r>
      <w:r w:rsidR="00067001" w:rsidRPr="000037FA">
        <w:rPr>
          <w:color w:val="000000" w:themeColor="text1"/>
        </w:rPr>
        <w:instrText xml:space="preserve"> ADDIN EN.CITE &lt;EndNote&gt;&lt;Cite&gt;&lt;Author&gt;Dunn&lt;/Author&gt;&lt;Year&gt;1991&lt;/Year&gt;&lt;RecNum&gt;601&lt;/RecNum&gt;&lt;DisplayText&gt;&lt;style face="superscript"&gt;4&lt;/style&gt;&lt;/DisplayText&gt;&lt;record&gt;&lt;rec-number&gt;601&lt;/rec-number&gt;&lt;foreign-keys&gt;&lt;key app="EN" db-id="9xa0r92pswewrue9r2o5svebvw5ders2aavd" timestamp="1548855950"&gt;601&lt;/key&gt;&lt;/foreign-keys&gt;&lt;ref-type name="Journal Article"&gt;17&lt;/ref-type&gt;&lt;contributors&gt;&lt;authors&gt;&lt;author&gt;Dunn, P. L.&lt;/author&gt;&lt;author&gt;North, R. J.&lt;/author&gt;&lt;/authors&gt;&lt;/contributors&gt;&lt;auth-address&gt;Trudeau Institute, Inc., Saranac Lake, New York 12983.&lt;/auth-address&gt;&lt;titles&gt;&lt;title&gt;Early gamma interferon production by natural killer cells is important in defense against murine listeriosis&lt;/title&gt;&lt;secondary-title&gt;Infect Immun&lt;/secondary-title&gt;&lt;/titles&gt;&lt;periodical&gt;&lt;full-title&gt;Infect Immun&lt;/full-title&gt;&lt;abbr-1&gt;Infection and immunity&lt;/abbr-1&gt;&lt;/periodical&gt;&lt;pages&gt;2892-900&lt;/pages&gt;&lt;volume&gt;59&lt;/volume&gt;&lt;number&gt;9&lt;/number&gt;&lt;keywords&gt;&lt;keyword&gt;Animals&lt;/keyword&gt;&lt;keyword&gt;CD4-Positive T-Lymphocytes/immunology&lt;/keyword&gt;&lt;keyword&gt;Enzyme-Linked Immunosorbent Assay&lt;/keyword&gt;&lt;keyword&gt;Interferon-gamma/*biosynthesis&lt;/keyword&gt;&lt;keyword&gt;Killer Cells, Natural/*immunology&lt;/keyword&gt;&lt;keyword&gt;Listeria monocytogenes/immunology&lt;/keyword&gt;&lt;keyword&gt;Listeriosis/*immunology&lt;/keyword&gt;&lt;keyword&gt;Male&lt;/keyword&gt;&lt;keyword&gt;Mice&lt;/keyword&gt;&lt;keyword&gt;T-Lymphocytes/immunology&lt;/keyword&gt;&lt;keyword&gt;T-Lymphocytes, Regulatory/immunology&lt;/keyword&gt;&lt;/keywords&gt;&lt;dates&gt;&lt;year&gt;1991&lt;/year&gt;&lt;pub-dates&gt;&lt;date&gt;Sep&lt;/date&gt;&lt;/pub-dates&gt;&lt;/dates&gt;&lt;isbn&gt;0019-9567 (Print)&amp;#xD;0019-9567 (Linking)&lt;/isbn&gt;&lt;accession-num&gt;1679040&lt;/accession-num&gt;&lt;urls&gt;&lt;related-urls&gt;&lt;url&gt;https://www.ncbi.nlm.nih.gov/pubmed/1679040&lt;/url&gt;&lt;/related-urls&gt;&lt;/urls&gt;&lt;custom2&gt;PMC258110&lt;/custom2&gt;&lt;/record&gt;&lt;/Cite&gt;&lt;/EndNote&gt;</w:instrText>
      </w:r>
      <w:r w:rsidR="00926343" w:rsidRPr="000037FA">
        <w:rPr>
          <w:color w:val="000000" w:themeColor="text1"/>
        </w:rPr>
        <w:fldChar w:fldCharType="separate"/>
      </w:r>
      <w:r w:rsidR="00067001" w:rsidRPr="000037FA">
        <w:rPr>
          <w:color w:val="000000" w:themeColor="text1"/>
          <w:vertAlign w:val="superscript"/>
        </w:rPr>
        <w:t>4</w:t>
      </w:r>
      <w:r w:rsidR="00926343" w:rsidRPr="000037FA">
        <w:rPr>
          <w:color w:val="000000" w:themeColor="text1"/>
        </w:rPr>
        <w:fldChar w:fldCharType="end"/>
      </w:r>
      <w:r w:rsidR="000601D8" w:rsidRPr="000037FA">
        <w:rPr>
          <w:color w:val="000000" w:themeColor="text1"/>
        </w:rPr>
        <w:t xml:space="preserve">, </w:t>
      </w:r>
      <w:proofErr w:type="spellStart"/>
      <w:r w:rsidR="00AB7E57" w:rsidRPr="000037FA">
        <w:rPr>
          <w:color w:val="000000" w:themeColor="text1"/>
        </w:rPr>
        <w:t>IFNγ</w:t>
      </w:r>
      <w:proofErr w:type="spellEnd"/>
      <w:r w:rsidR="000601D8" w:rsidRPr="000037FA">
        <w:rPr>
          <w:color w:val="000000" w:themeColor="text1"/>
        </w:rPr>
        <w:t xml:space="preserve"> from other sources have been shown to have other functions. Indeed, we and others recently found that </w:t>
      </w:r>
      <w:proofErr w:type="spellStart"/>
      <w:r w:rsidR="00AB7E57" w:rsidRPr="000037FA">
        <w:rPr>
          <w:color w:val="000000" w:themeColor="text1"/>
        </w:rPr>
        <w:t>IFNγ</w:t>
      </w:r>
      <w:proofErr w:type="spellEnd"/>
      <w:r w:rsidR="000601D8" w:rsidRPr="000037FA">
        <w:rPr>
          <w:color w:val="000000" w:themeColor="text1"/>
        </w:rPr>
        <w:t xml:space="preserve"> produced by </w:t>
      </w:r>
      <w:r w:rsidR="00A97ABF" w:rsidRPr="000037FA">
        <w:rPr>
          <w:color w:val="000000" w:themeColor="text1"/>
        </w:rPr>
        <w:t>CD8+</w:t>
      </w:r>
      <w:r w:rsidR="000601D8" w:rsidRPr="000037FA">
        <w:rPr>
          <w:color w:val="000000" w:themeColor="text1"/>
        </w:rPr>
        <w:t xml:space="preserve"> T cells has a specific function in directly regulating T cell differentiatio</w:t>
      </w:r>
      <w:r w:rsidR="004A3B9E" w:rsidRPr="000037FA">
        <w:rPr>
          <w:color w:val="000000" w:themeColor="text1"/>
        </w:rPr>
        <w:t>n</w:t>
      </w:r>
      <w:r w:rsidR="00926343" w:rsidRPr="000037FA">
        <w:rPr>
          <w:color w:val="000000" w:themeColor="text1"/>
        </w:rPr>
        <w:fldChar w:fldCharType="begin">
          <w:fldData xml:space="preserve">PEVuZE5vdGU+PENpdGU+PEF1dGhvcj5LcnVtbWVsPC9BdXRob3I+PFllYXI+MjAxODwvWWVhcj48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</w:fldData>
        </w:fldChar>
      </w:r>
      <w:r w:rsidR="00067001" w:rsidRPr="000037FA">
        <w:rPr>
          <w:color w:val="000000" w:themeColor="text1"/>
        </w:rPr>
        <w:instrText xml:space="preserve"> ADDIN EN.CITE </w:instrText>
      </w:r>
      <w:r w:rsidR="00926343" w:rsidRPr="000037FA">
        <w:rPr>
          <w:color w:val="000000" w:themeColor="text1"/>
        </w:rPr>
        <w:fldChar w:fldCharType="begin">
          <w:fldData xml:space="preserve">PEVuZE5vdGU+PENpdGU+PEF1dGhvcj5LcnVtbWVsPC9BdXRob3I+PFllYXI+MjAxODwvWWVhcj48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</w:fldData>
        </w:fldChar>
      </w:r>
      <w:r w:rsidR="00067001" w:rsidRPr="000037FA">
        <w:rPr>
          <w:color w:val="000000" w:themeColor="text1"/>
        </w:rPr>
        <w:instrText xml:space="preserve"> ADDIN EN.CITE.DATA </w:instrText>
      </w:r>
      <w:r w:rsidR="00926343" w:rsidRPr="000037FA">
        <w:rPr>
          <w:color w:val="000000" w:themeColor="text1"/>
        </w:rPr>
      </w:r>
      <w:r w:rsidR="00926343"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067001" w:rsidRPr="000037FA">
        <w:rPr>
          <w:color w:val="000000" w:themeColor="text1"/>
          <w:vertAlign w:val="superscript"/>
        </w:rPr>
        <w:t>5-7</w:t>
      </w:r>
      <w:r w:rsidR="00926343" w:rsidRPr="000037FA">
        <w:rPr>
          <w:color w:val="000000" w:themeColor="text1"/>
        </w:rPr>
        <w:fldChar w:fldCharType="end"/>
      </w:r>
      <w:r w:rsidR="000601D8" w:rsidRPr="000037FA">
        <w:rPr>
          <w:color w:val="000000" w:themeColor="text1"/>
        </w:rPr>
        <w:t>. As such, understanding which cell</w:t>
      </w:r>
      <w:r w:rsidR="00761925" w:rsidRPr="000037FA">
        <w:rPr>
          <w:color w:val="000000" w:themeColor="text1"/>
        </w:rPr>
        <w:t>s</w:t>
      </w:r>
      <w:r w:rsidR="000601D8" w:rsidRPr="000037FA">
        <w:rPr>
          <w:color w:val="000000" w:themeColor="text1"/>
        </w:rPr>
        <w:t xml:space="preserve"> produce </w:t>
      </w:r>
      <w:proofErr w:type="spellStart"/>
      <w:r w:rsidR="00AB7E57" w:rsidRPr="000037FA">
        <w:rPr>
          <w:color w:val="000000" w:themeColor="text1"/>
        </w:rPr>
        <w:t>IFNγ</w:t>
      </w:r>
      <w:proofErr w:type="spellEnd"/>
      <w:r w:rsidR="000601D8" w:rsidRPr="000037FA">
        <w:rPr>
          <w:color w:val="000000" w:themeColor="text1"/>
        </w:rPr>
        <w:t xml:space="preserve"> </w:t>
      </w:r>
      <w:r w:rsidR="00761925" w:rsidRPr="000037FA">
        <w:rPr>
          <w:color w:val="000000" w:themeColor="text1"/>
        </w:rPr>
        <w:t>(</w:t>
      </w:r>
      <w:r w:rsidR="000601D8" w:rsidRPr="000037FA">
        <w:rPr>
          <w:color w:val="000000" w:themeColor="text1"/>
        </w:rPr>
        <w:t>and in which microenvironment</w:t>
      </w:r>
      <w:r w:rsidR="00761925" w:rsidRPr="000037FA">
        <w:rPr>
          <w:color w:val="000000" w:themeColor="text1"/>
        </w:rPr>
        <w:t>)</w:t>
      </w:r>
      <w:r w:rsidR="000601D8" w:rsidRPr="000037FA">
        <w:rPr>
          <w:color w:val="000000" w:themeColor="text1"/>
        </w:rPr>
        <w:t xml:space="preserve"> is crucial to dissect its function. </w:t>
      </w:r>
    </w:p>
    <w:p w14:paraId="72C6495A" w14:textId="77777777" w:rsidR="0076086A" w:rsidRPr="000037FA" w:rsidRDefault="0076086A" w:rsidP="004C19B7">
      <w:pPr>
        <w:rPr>
          <w:color w:val="000000" w:themeColor="text1"/>
        </w:rPr>
      </w:pPr>
    </w:p>
    <w:p w14:paraId="3BF8F696" w14:textId="72560678" w:rsidR="000601D8" w:rsidRPr="000037FA" w:rsidRDefault="000601D8" w:rsidP="004C19B7">
      <w:pPr>
        <w:rPr>
          <w:color w:val="000000" w:themeColor="text1"/>
        </w:rPr>
      </w:pPr>
      <w:r w:rsidRPr="000037FA">
        <w:rPr>
          <w:color w:val="000000" w:themeColor="text1"/>
        </w:rPr>
        <w:t>The most common technique to study cytokine production relies on intracellular cytokine staining analyzed by flow cytometry. This method allows the simultaneous detection of multiple cytokines combined with cell surface markers within a single sample, providing an extrem</w:t>
      </w:r>
      <w:r w:rsidR="00B23CCF" w:rsidRPr="000037FA">
        <w:rPr>
          <w:color w:val="000000" w:themeColor="text1"/>
        </w:rPr>
        <w:t>e</w:t>
      </w:r>
      <w:r w:rsidR="00366888" w:rsidRPr="000037FA">
        <w:rPr>
          <w:color w:val="000000" w:themeColor="text1"/>
        </w:rPr>
        <w:t>ly</w:t>
      </w:r>
      <w:r w:rsidR="00B23CCF" w:rsidRPr="000037FA">
        <w:rPr>
          <w:color w:val="000000" w:themeColor="text1"/>
        </w:rPr>
        <w:t xml:space="preserve"> useful tool to study cytokine</w:t>
      </w:r>
      <w:r w:rsidRPr="000037FA">
        <w:rPr>
          <w:color w:val="000000" w:themeColor="text1"/>
        </w:rPr>
        <w:t xml:space="preserve"> </w:t>
      </w:r>
      <w:r w:rsidR="00B23CCF" w:rsidRPr="000037FA">
        <w:rPr>
          <w:color w:val="000000" w:themeColor="text1"/>
        </w:rPr>
        <w:t>production</w:t>
      </w:r>
      <w:r w:rsidRPr="000037FA">
        <w:rPr>
          <w:color w:val="000000" w:themeColor="text1"/>
        </w:rPr>
        <w:t xml:space="preserve">. </w:t>
      </w:r>
      <w:r w:rsidR="00C90AC4" w:rsidRPr="000037FA">
        <w:rPr>
          <w:color w:val="000000" w:themeColor="text1"/>
        </w:rPr>
        <w:t xml:space="preserve">However, using the </w:t>
      </w:r>
      <w:proofErr w:type="gramStart"/>
      <w:r w:rsidR="00C90AC4" w:rsidRPr="000037FA">
        <w:rPr>
          <w:color w:val="000000" w:themeColor="text1"/>
        </w:rPr>
        <w:t>aforementioned technique</w:t>
      </w:r>
      <w:proofErr w:type="gramEnd"/>
      <w:r w:rsidR="00C90AC4" w:rsidRPr="000037FA">
        <w:rPr>
          <w:color w:val="000000" w:themeColor="text1"/>
        </w:rPr>
        <w:t xml:space="preserve"> implies losing any spatial information. In addition, cytokine detection</w:t>
      </w:r>
      <w:r w:rsidRPr="000037FA">
        <w:rPr>
          <w:color w:val="000000" w:themeColor="text1"/>
        </w:rPr>
        <w:t xml:space="preserve"> often relies on in vitro re-stimulation to enable cytokine detection. As such, the capacity of a given cell to produce a cytokine is analyzed, and it does not necessarily correlate with actual cytokine secretion in situ. Other methods use reporter mice for which fluorescent protein expression correlates with cytokine </w:t>
      </w:r>
      <w:r w:rsidR="00FC1E7B" w:rsidRPr="000037FA">
        <w:rPr>
          <w:color w:val="000000" w:themeColor="text1"/>
        </w:rPr>
        <w:t>transcription</w:t>
      </w:r>
      <w:r w:rsidRPr="000037FA">
        <w:rPr>
          <w:color w:val="000000" w:themeColor="text1"/>
        </w:rPr>
        <w:t xml:space="preserve"> and allows for visualization on a single-cell lev</w:t>
      </w:r>
      <w:r w:rsidR="008B5933" w:rsidRPr="000037FA">
        <w:rPr>
          <w:color w:val="000000" w:themeColor="text1"/>
        </w:rPr>
        <w:t>el</w:t>
      </w:r>
      <w:r w:rsidR="00926343" w:rsidRPr="000037FA">
        <w:rPr>
          <w:color w:val="000000" w:themeColor="text1"/>
        </w:rPr>
        <w:fldChar w:fldCharType="begin"/>
      </w:r>
      <w:r w:rsidR="008B5933" w:rsidRPr="000037FA">
        <w:rPr>
          <w:color w:val="000000" w:themeColor="text1"/>
        </w:rPr>
        <w:instrText xml:space="preserve"> ADDIN EN.CITE &lt;EndNote&gt;&lt;Cite&gt;&lt;Author&gt;Croxford&lt;/Author&gt;&lt;Year&gt;2011&lt;/Year&gt;&lt;RecNum&gt;603&lt;/RecNum&gt;&lt;DisplayText&gt;&lt;style face="superscript"&gt;8&lt;/style&gt;&lt;/DisplayText&gt;&lt;record&gt;&lt;rec-number&gt;603&lt;/rec-number&gt;&lt;foreign-keys&gt;&lt;key app="EN" db-id="9xa0r92pswewrue9r2o5svebvw5ders2aavd" timestamp="1548856437"&gt;603&lt;/key&gt;&lt;/foreign-keys&gt;&lt;ref-type name="Journal Article"&gt;17&lt;/ref-type&gt;&lt;contributors&gt;&lt;authors&gt;&lt;author&gt;Croxford, A. L.&lt;/author&gt;&lt;author&gt;Buch, T.&lt;/author&gt;&lt;/authors&gt;&lt;/contributors&gt;&lt;auth-address&gt;Institute of Experimental Immunology, Department of Pathology, University of Zurich, Zurich, Switzerland. andrewlewis.croford@uzh.ch&lt;/auth-address&gt;&lt;titles&gt;&lt;title&gt;Cytokine reporter mice in immunological research: perspectives and lessons learned&lt;/title&gt;&lt;secondary-title&gt;Immunology&lt;/secondary-title&gt;&lt;/titles&gt;&lt;periodical&gt;&lt;full-title&gt;Immunology&lt;/full-title&gt;&lt;abbr-1&gt;Immunology&lt;/abbr-1&gt;&lt;/periodical&gt;&lt;pages&gt;1-8&lt;/pages&gt;&lt;volume&gt;132&lt;/volume&gt;&lt;number&gt;1&lt;/number&gt;&lt;keywords&gt;&lt;keyword&gt;*Allergy and Immunology&lt;/keyword&gt;&lt;keyword&gt;Animals&lt;/keyword&gt;&lt;keyword&gt;Cytokines/analysis/biosynthesis/*genetics/*immunology&lt;/keyword&gt;&lt;keyword&gt;Genes, Reporter/*genetics&lt;/keyword&gt;&lt;keyword&gt;Mice&lt;/keyword&gt;&lt;keyword&gt;Mice, Transgenic&lt;/keyword&gt;&lt;keyword&gt;Promoter Regions, Genetic/genetics&lt;/keyword&gt;&lt;keyword&gt;T-Lymphocytes, Helper-Inducer/immunology&lt;/keyword&gt;&lt;/keywords&gt;&lt;dates&gt;&lt;year&gt;2011&lt;/year&gt;&lt;pub-dates&gt;&lt;date&gt;Jan&lt;/date&gt;&lt;/pub-dates&gt;&lt;/dates&gt;&lt;isbn&gt;1365-2567 (Electronic)&amp;#xD;0019-2805 (Linking)&lt;/isbn&gt;&lt;accession-num&gt;21070235&lt;/accession-num&gt;&lt;urls&gt;&lt;related-urls&gt;&lt;url&gt;https://www.ncbi.nlm.nih.gov/pubmed/21070235&lt;/url&gt;&lt;/related-urls&gt;&lt;/urls&gt;&lt;custom2&gt;PMC3015069&lt;/custom2&gt;&lt;electronic-resource-num&gt;10.1111/j.1365-2567.2010.03372.x&lt;/electronic-resource-num&gt;&lt;/record&gt;&lt;/Cite&gt;&lt;/EndNote&gt;</w:instrText>
      </w:r>
      <w:r w:rsidR="00926343" w:rsidRPr="000037FA">
        <w:rPr>
          <w:color w:val="000000" w:themeColor="text1"/>
        </w:rPr>
        <w:fldChar w:fldCharType="separate"/>
      </w:r>
      <w:r w:rsidR="008B5933" w:rsidRPr="000037FA">
        <w:rPr>
          <w:color w:val="000000" w:themeColor="text1"/>
          <w:vertAlign w:val="superscript"/>
        </w:rPr>
        <w:t>8</w:t>
      </w:r>
      <w:r w:rsidR="00926343" w:rsidRPr="000037FA">
        <w:rPr>
          <w:color w:val="000000" w:themeColor="text1"/>
        </w:rPr>
        <w:fldChar w:fldCharType="end"/>
      </w:r>
      <w:r w:rsidRPr="000037FA">
        <w:rPr>
          <w:color w:val="000000" w:themeColor="text1"/>
        </w:rPr>
        <w:t xml:space="preserve">. Although this method can track cytokine </w:t>
      </w:r>
      <w:r w:rsidR="00FC1E7B" w:rsidRPr="000037FA">
        <w:rPr>
          <w:color w:val="000000" w:themeColor="text1"/>
        </w:rPr>
        <w:t xml:space="preserve">transcription </w:t>
      </w:r>
      <w:r w:rsidRPr="000037FA">
        <w:rPr>
          <w:color w:val="000000" w:themeColor="text1"/>
        </w:rPr>
        <w:t xml:space="preserve">in situ, </w:t>
      </w:r>
      <w:r w:rsidR="0067247C" w:rsidRPr="000037FA">
        <w:rPr>
          <w:color w:val="000000" w:themeColor="text1"/>
        </w:rPr>
        <w:t xml:space="preserve">there are a limited number of cytokine-reporter mice available. In addition, </w:t>
      </w:r>
      <w:r w:rsidR="00FC1E7B" w:rsidRPr="000037FA">
        <w:rPr>
          <w:color w:val="000000" w:themeColor="text1"/>
        </w:rPr>
        <w:t>transcription</w:t>
      </w:r>
      <w:r w:rsidR="008D57BC" w:rsidRPr="000037FA">
        <w:rPr>
          <w:color w:val="000000" w:themeColor="text1"/>
        </w:rPr>
        <w:t>,</w:t>
      </w:r>
      <w:r w:rsidR="0067247C" w:rsidRPr="000037FA">
        <w:rPr>
          <w:color w:val="000000" w:themeColor="text1"/>
        </w:rPr>
        <w:t xml:space="preserve"> translation</w:t>
      </w:r>
      <w:r w:rsidR="008D57BC" w:rsidRPr="000037FA">
        <w:rPr>
          <w:color w:val="000000" w:themeColor="text1"/>
        </w:rPr>
        <w:t xml:space="preserve"> and secretion</w:t>
      </w:r>
      <w:r w:rsidR="0067247C" w:rsidRPr="000037FA">
        <w:rPr>
          <w:color w:val="000000" w:themeColor="text1"/>
        </w:rPr>
        <w:t xml:space="preserve"> can</w:t>
      </w:r>
      <w:r w:rsidRPr="000037FA">
        <w:rPr>
          <w:color w:val="000000" w:themeColor="text1"/>
        </w:rPr>
        <w:t xml:space="preserve"> sometimes be unlinked, and fluorescent proteins have a different half-life than the cytokine they report</w:t>
      </w:r>
      <w:r w:rsidR="006F700A" w:rsidRPr="000037FA">
        <w:rPr>
          <w:color w:val="000000" w:themeColor="text1"/>
        </w:rPr>
        <w:t xml:space="preserve">, making this method sometimes not adequate for </w:t>
      </w:r>
      <w:r w:rsidR="004C19B7" w:rsidRPr="000037FA">
        <w:rPr>
          <w:color w:val="000000" w:themeColor="text1"/>
        </w:rPr>
        <w:t xml:space="preserve">in situ </w:t>
      </w:r>
      <w:r w:rsidR="006F700A" w:rsidRPr="000037FA">
        <w:rPr>
          <w:color w:val="000000" w:themeColor="text1"/>
        </w:rPr>
        <w:t>cytokine visualization</w:t>
      </w:r>
      <w:r w:rsidRPr="000037FA">
        <w:rPr>
          <w:color w:val="000000" w:themeColor="text1"/>
        </w:rPr>
        <w:t xml:space="preserve">. </w:t>
      </w:r>
    </w:p>
    <w:p w14:paraId="591899C1" w14:textId="77777777" w:rsidR="0076086A" w:rsidRPr="000037FA" w:rsidRDefault="0076086A" w:rsidP="004C19B7">
      <w:pPr>
        <w:rPr>
          <w:color w:val="000000" w:themeColor="text1"/>
        </w:rPr>
      </w:pPr>
    </w:p>
    <w:p w14:paraId="1FCF62F9" w14:textId="61AFB68A" w:rsidR="000601D8" w:rsidRPr="000037FA" w:rsidRDefault="000601D8" w:rsidP="004C19B7">
      <w:pPr>
        <w:rPr>
          <w:color w:val="000000" w:themeColor="text1"/>
        </w:rPr>
      </w:pPr>
      <w:r w:rsidRPr="000037FA">
        <w:rPr>
          <w:color w:val="000000" w:themeColor="text1"/>
        </w:rPr>
        <w:t xml:space="preserve">Here, we describe a method to visualize </w:t>
      </w:r>
      <w:r w:rsidR="004C19B7" w:rsidRPr="000037FA">
        <w:rPr>
          <w:color w:val="000000" w:themeColor="text1"/>
        </w:rPr>
        <w:t xml:space="preserve">in situ </w:t>
      </w:r>
      <w:r w:rsidRPr="000037FA">
        <w:rPr>
          <w:color w:val="000000" w:themeColor="text1"/>
        </w:rPr>
        <w:t xml:space="preserve">cytokine production by confocal microscopy at single cell resolution. This technique enables the visualization of the cellular source and surrounding niche within the tissue. This protocol specifically describes the visualization of </w:t>
      </w:r>
      <w:proofErr w:type="spellStart"/>
      <w:r w:rsidR="00AB7E57" w:rsidRPr="000037FA">
        <w:rPr>
          <w:color w:val="000000" w:themeColor="text1"/>
        </w:rPr>
        <w:t>IFNγ</w:t>
      </w:r>
      <w:proofErr w:type="spellEnd"/>
      <w:r w:rsidRPr="000037FA">
        <w:rPr>
          <w:color w:val="000000" w:themeColor="text1"/>
        </w:rPr>
        <w:t xml:space="preserve"> production in the spleen of </w:t>
      </w:r>
      <w:r w:rsidR="00A97ABF" w:rsidRPr="000037FA">
        <w:rPr>
          <w:i/>
          <w:color w:val="000000" w:themeColor="text1"/>
        </w:rPr>
        <w:t>L. monocytogenes</w:t>
      </w:r>
      <w:r w:rsidR="00A97ABF" w:rsidRPr="000037FA">
        <w:rPr>
          <w:color w:val="000000" w:themeColor="text1"/>
        </w:rPr>
        <w:t xml:space="preserve"> </w:t>
      </w:r>
      <w:r w:rsidRPr="000037FA">
        <w:rPr>
          <w:color w:val="000000" w:themeColor="text1"/>
        </w:rPr>
        <w:t xml:space="preserve">infected mice, </w:t>
      </w:r>
      <w:r w:rsidR="002D6964" w:rsidRPr="000037FA">
        <w:rPr>
          <w:color w:val="000000" w:themeColor="text1"/>
        </w:rPr>
        <w:t xml:space="preserve">focusing here on </w:t>
      </w:r>
      <w:proofErr w:type="spellStart"/>
      <w:r w:rsidR="00AB7E57" w:rsidRPr="000037FA">
        <w:rPr>
          <w:color w:val="000000" w:themeColor="text1"/>
        </w:rPr>
        <w:t>IFNγ</w:t>
      </w:r>
      <w:proofErr w:type="spellEnd"/>
      <w:r w:rsidR="002D6964" w:rsidRPr="000037FA">
        <w:rPr>
          <w:color w:val="000000" w:themeColor="text1"/>
        </w:rPr>
        <w:t xml:space="preserve"> production by NK cells and antigen specific </w:t>
      </w:r>
      <w:r w:rsidR="00A97ABF" w:rsidRPr="000037FA">
        <w:rPr>
          <w:color w:val="000000" w:themeColor="text1"/>
        </w:rPr>
        <w:t>CD8+</w:t>
      </w:r>
      <w:r w:rsidR="002D6964" w:rsidRPr="000037FA">
        <w:rPr>
          <w:color w:val="000000" w:themeColor="text1"/>
        </w:rPr>
        <w:t xml:space="preserve"> T cells. </w:t>
      </w:r>
      <w:r w:rsidR="00E33A30" w:rsidRPr="000037FA">
        <w:rPr>
          <w:color w:val="000000" w:themeColor="text1"/>
        </w:rPr>
        <w:t xml:space="preserve">However, </w:t>
      </w:r>
      <w:r w:rsidRPr="000037FA">
        <w:rPr>
          <w:color w:val="000000" w:themeColor="text1"/>
        </w:rPr>
        <w:t xml:space="preserve">it can be extended and adapted to the characterization of any cytokine production in the context of </w:t>
      </w:r>
      <w:r w:rsidR="002D6964" w:rsidRPr="000037FA">
        <w:rPr>
          <w:color w:val="000000" w:themeColor="text1"/>
        </w:rPr>
        <w:t>other</w:t>
      </w:r>
      <w:r w:rsidRPr="000037FA">
        <w:rPr>
          <w:color w:val="000000" w:themeColor="text1"/>
        </w:rPr>
        <w:t xml:space="preserve"> situations where cytokines </w:t>
      </w:r>
      <w:r w:rsidRPr="000037FA">
        <w:rPr>
          <w:color w:val="000000" w:themeColor="text1"/>
        </w:rPr>
        <w:lastRenderedPageBreak/>
        <w:t>are produced such as infection, inflammation or autoimmune disease</w:t>
      </w:r>
      <w:r w:rsidR="002D6964" w:rsidRPr="000037FA">
        <w:rPr>
          <w:color w:val="000000" w:themeColor="text1"/>
        </w:rPr>
        <w:t>s</w:t>
      </w:r>
      <w:r w:rsidR="00DD0804" w:rsidRPr="000037FA">
        <w:rPr>
          <w:color w:val="000000" w:themeColor="text1"/>
        </w:rPr>
        <w:t>, as long the targeted cytokine can be retained in cells by intracellular protein transport inhibitor</w:t>
      </w:r>
      <w:r w:rsidRPr="000037FA">
        <w:rPr>
          <w:color w:val="000000" w:themeColor="text1"/>
        </w:rPr>
        <w:t>.</w:t>
      </w:r>
    </w:p>
    <w:p w14:paraId="7214A679" w14:textId="77777777" w:rsidR="000601D8" w:rsidRPr="000037FA" w:rsidRDefault="000601D8" w:rsidP="004C19B7">
      <w:pPr>
        <w:rPr>
          <w:color w:val="000000" w:themeColor="text1"/>
        </w:rPr>
      </w:pPr>
    </w:p>
    <w:p w14:paraId="1D435CC1" w14:textId="77777777" w:rsidR="000601D8" w:rsidRPr="000037FA" w:rsidRDefault="000601D8" w:rsidP="004C19B7">
      <w:pPr>
        <w:outlineLvl w:val="0"/>
        <w:rPr>
          <w:b/>
          <w:color w:val="000000" w:themeColor="text1"/>
        </w:rPr>
      </w:pPr>
      <w:r w:rsidRPr="000037FA">
        <w:rPr>
          <w:b/>
          <w:color w:val="000000" w:themeColor="text1"/>
        </w:rPr>
        <w:t>PROTOCOL:</w:t>
      </w:r>
    </w:p>
    <w:p w14:paraId="3C4A2810" w14:textId="77777777" w:rsidR="000601D8" w:rsidRPr="000037FA" w:rsidRDefault="000601D8" w:rsidP="004C19B7">
      <w:pPr>
        <w:rPr>
          <w:color w:val="000000" w:themeColor="text1"/>
        </w:rPr>
      </w:pPr>
      <w:r w:rsidRPr="000037FA">
        <w:rPr>
          <w:color w:val="000000" w:themeColor="text1"/>
        </w:rPr>
        <w:t xml:space="preserve">All experiments involving mice </w:t>
      </w:r>
      <w:proofErr w:type="gramStart"/>
      <w:r w:rsidRPr="000037FA">
        <w:rPr>
          <w:color w:val="000000" w:themeColor="text1"/>
        </w:rPr>
        <w:t>were in agreement</w:t>
      </w:r>
      <w:proofErr w:type="gramEnd"/>
      <w:r w:rsidRPr="000037FA">
        <w:rPr>
          <w:color w:val="000000" w:themeColor="text1"/>
        </w:rPr>
        <w:t xml:space="preserve"> with the UK Scientific Procedures Act of 1986.</w:t>
      </w:r>
    </w:p>
    <w:p w14:paraId="03EFC063" w14:textId="77777777" w:rsidR="001E323B" w:rsidRPr="000037FA" w:rsidRDefault="001E323B" w:rsidP="004C19B7">
      <w:pPr>
        <w:rPr>
          <w:color w:val="808080"/>
        </w:rPr>
      </w:pPr>
    </w:p>
    <w:p w14:paraId="180D4C50" w14:textId="0990CD1C" w:rsidR="00877F49" w:rsidRPr="000037FA" w:rsidRDefault="00643097" w:rsidP="004C19B7">
      <w:pPr>
        <w:pStyle w:val="ListParagraph"/>
        <w:numPr>
          <w:ilvl w:val="0"/>
          <w:numId w:val="27"/>
        </w:numPr>
        <w:outlineLvl w:val="0"/>
        <w:rPr>
          <w:b/>
          <w:color w:val="000000" w:themeColor="text1"/>
        </w:rPr>
      </w:pPr>
      <w:r w:rsidRPr="000037FA">
        <w:rPr>
          <w:b/>
          <w:color w:val="000000" w:themeColor="text1"/>
        </w:rPr>
        <w:t>Adoptive</w:t>
      </w:r>
      <w:r w:rsidR="00B3743B" w:rsidRPr="000037FA">
        <w:rPr>
          <w:b/>
          <w:color w:val="000000" w:themeColor="text1"/>
        </w:rPr>
        <w:t xml:space="preserve"> transfer</w:t>
      </w:r>
      <w:r w:rsidRPr="000037FA">
        <w:rPr>
          <w:b/>
          <w:color w:val="000000" w:themeColor="text1"/>
        </w:rPr>
        <w:t xml:space="preserve"> of </w:t>
      </w:r>
      <w:r w:rsidR="00A97ABF" w:rsidRPr="000037FA">
        <w:rPr>
          <w:b/>
          <w:color w:val="000000" w:themeColor="text1"/>
        </w:rPr>
        <w:t>CD8+</w:t>
      </w:r>
      <w:r w:rsidRPr="000037FA">
        <w:rPr>
          <w:b/>
          <w:color w:val="000000" w:themeColor="text1"/>
        </w:rPr>
        <w:t xml:space="preserve"> T cells in mice</w:t>
      </w:r>
    </w:p>
    <w:p w14:paraId="13196C5D" w14:textId="77777777" w:rsidR="00E33A30" w:rsidRPr="000037FA" w:rsidRDefault="00E33A30" w:rsidP="00E33A30">
      <w:pPr>
        <w:pStyle w:val="ListParagraph"/>
        <w:ind w:left="0"/>
        <w:outlineLvl w:val="0"/>
        <w:rPr>
          <w:b/>
          <w:color w:val="000000" w:themeColor="text1"/>
        </w:rPr>
      </w:pPr>
    </w:p>
    <w:p w14:paraId="63697A99" w14:textId="735F3AD4" w:rsidR="00B3743B" w:rsidRPr="000037FA" w:rsidRDefault="00FB0FEB" w:rsidP="004C19B7">
      <w:pPr>
        <w:rPr>
          <w:color w:val="000000" w:themeColor="text1"/>
        </w:rPr>
      </w:pPr>
      <w:r w:rsidRPr="000037FA">
        <w:rPr>
          <w:color w:val="000000" w:themeColor="text1"/>
        </w:rPr>
        <w:t>1.1.</w:t>
      </w:r>
      <w:r w:rsidR="00B3743B" w:rsidRPr="000037FA">
        <w:rPr>
          <w:color w:val="000000" w:themeColor="text1"/>
        </w:rPr>
        <w:t xml:space="preserve"> </w:t>
      </w:r>
      <w:r w:rsidR="00334FB7" w:rsidRPr="000037FA">
        <w:rPr>
          <w:color w:val="000000" w:themeColor="text1"/>
        </w:rPr>
        <w:t xml:space="preserve">Isolate </w:t>
      </w:r>
      <w:r w:rsidR="00E33A30" w:rsidRPr="000037FA">
        <w:rPr>
          <w:color w:val="000000" w:themeColor="text1"/>
        </w:rPr>
        <w:t>o</w:t>
      </w:r>
      <w:r w:rsidR="00B3743B" w:rsidRPr="000037FA">
        <w:rPr>
          <w:color w:val="000000" w:themeColor="text1"/>
        </w:rPr>
        <w:t xml:space="preserve">valbumin (OVA)-specific </w:t>
      </w:r>
      <w:r w:rsidR="00A97ABF" w:rsidRPr="000037FA">
        <w:rPr>
          <w:color w:val="000000" w:themeColor="text1"/>
        </w:rPr>
        <w:t>CD8+</w:t>
      </w:r>
      <w:r w:rsidR="00B3743B" w:rsidRPr="000037FA">
        <w:rPr>
          <w:color w:val="000000" w:themeColor="text1"/>
        </w:rPr>
        <w:t xml:space="preserve"> T c</w:t>
      </w:r>
      <w:r w:rsidR="000E5C6E" w:rsidRPr="000037FA">
        <w:rPr>
          <w:color w:val="000000" w:themeColor="text1"/>
        </w:rPr>
        <w:t xml:space="preserve">ells </w:t>
      </w:r>
      <w:r w:rsidR="00B13AD4" w:rsidRPr="000037FA">
        <w:rPr>
          <w:color w:val="000000" w:themeColor="text1"/>
        </w:rPr>
        <w:t>(</w:t>
      </w:r>
      <w:r w:rsidR="00061F01" w:rsidRPr="000037FA">
        <w:rPr>
          <w:color w:val="000000" w:themeColor="text1"/>
        </w:rPr>
        <w:t>OTI</w:t>
      </w:r>
      <w:r w:rsidR="00B13AD4" w:rsidRPr="000037FA">
        <w:rPr>
          <w:color w:val="000000" w:themeColor="text1"/>
        </w:rPr>
        <w:t>)</w:t>
      </w:r>
      <w:r w:rsidR="00F32864" w:rsidRPr="000037FA">
        <w:rPr>
          <w:color w:val="000000" w:themeColor="text1"/>
        </w:rPr>
        <w:t xml:space="preserve"> expressing </w:t>
      </w:r>
      <w:r w:rsidR="00E33A30" w:rsidRPr="000037FA">
        <w:rPr>
          <w:color w:val="000000" w:themeColor="text1"/>
        </w:rPr>
        <w:t xml:space="preserve">green fluorescent protein </w:t>
      </w:r>
      <w:r w:rsidR="00F32864" w:rsidRPr="000037FA">
        <w:rPr>
          <w:color w:val="000000" w:themeColor="text1"/>
        </w:rPr>
        <w:t xml:space="preserve">(OTI-GFP) or </w:t>
      </w:r>
      <w:r w:rsidR="00E33A30" w:rsidRPr="000037FA">
        <w:rPr>
          <w:color w:val="000000" w:themeColor="text1"/>
        </w:rPr>
        <w:t xml:space="preserve">red fluorescent protein </w:t>
      </w:r>
      <w:r w:rsidR="00F32864" w:rsidRPr="000037FA">
        <w:rPr>
          <w:color w:val="000000" w:themeColor="text1"/>
        </w:rPr>
        <w:t>(OTI-RFP)</w:t>
      </w:r>
      <w:r w:rsidR="00B3743B" w:rsidRPr="000037FA">
        <w:rPr>
          <w:color w:val="000000" w:themeColor="text1"/>
        </w:rPr>
        <w:t xml:space="preserve"> </w:t>
      </w:r>
      <w:r w:rsidR="002F0271" w:rsidRPr="000037FA">
        <w:rPr>
          <w:color w:val="000000" w:themeColor="text1"/>
        </w:rPr>
        <w:t xml:space="preserve">from </w:t>
      </w:r>
      <w:r w:rsidR="00E33A30" w:rsidRPr="000037FA">
        <w:rPr>
          <w:color w:val="000000" w:themeColor="text1"/>
        </w:rPr>
        <w:t xml:space="preserve">lymph node </w:t>
      </w:r>
      <w:r w:rsidR="00416994" w:rsidRPr="000037FA">
        <w:rPr>
          <w:color w:val="000000" w:themeColor="text1"/>
        </w:rPr>
        <w:t>suspension</w:t>
      </w:r>
      <w:r w:rsidR="00E266F7" w:rsidRPr="000037FA">
        <w:rPr>
          <w:color w:val="000000" w:themeColor="text1"/>
        </w:rPr>
        <w:t xml:space="preserve"> of T</w:t>
      </w:r>
      <w:r w:rsidR="00E33A30" w:rsidRPr="000037FA">
        <w:rPr>
          <w:color w:val="000000" w:themeColor="text1"/>
        </w:rPr>
        <w:t>-cell recept</w:t>
      </w:r>
      <w:r w:rsidR="00E266F7" w:rsidRPr="000037FA">
        <w:rPr>
          <w:color w:val="000000" w:themeColor="text1"/>
        </w:rPr>
        <w:t>or transgenic mice</w:t>
      </w:r>
      <w:r w:rsidR="00926343" w:rsidRPr="000037FA">
        <w:rPr>
          <w:color w:val="000000" w:themeColor="text1"/>
        </w:rPr>
        <w:fldChar w:fldCharType="begin">
          <w:fldData xml:space="preserve">PEVuZE5vdGU+PENpdGU+PEF1dGhvcj5HZXJhcmQ8L0F1dGhvcj48WWVhcj4yMDEzPC9ZZWFyPjxS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</w:fldData>
        </w:fldChar>
      </w:r>
      <w:r w:rsidR="00B44EFF" w:rsidRPr="000037FA">
        <w:rPr>
          <w:color w:val="000000" w:themeColor="text1"/>
        </w:rPr>
        <w:instrText xml:space="preserve"> ADDIN EN.CITE </w:instrText>
      </w:r>
      <w:r w:rsidR="00926343" w:rsidRPr="000037FA">
        <w:rPr>
          <w:color w:val="000000" w:themeColor="text1"/>
        </w:rPr>
        <w:fldChar w:fldCharType="begin">
          <w:fldData xml:space="preserve">PEVuZE5vdGU+PENpdGU+PEF1dGhvcj5HZXJhcmQ8L0F1dGhvcj48WWVhcj4yMDEzPC9ZZWFyPjxS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</w:fldData>
        </w:fldChar>
      </w:r>
      <w:r w:rsidR="00B44EFF" w:rsidRPr="000037FA">
        <w:rPr>
          <w:color w:val="000000" w:themeColor="text1"/>
        </w:rPr>
        <w:instrText xml:space="preserve"> ADDIN EN.CITE.DATA </w:instrText>
      </w:r>
      <w:r w:rsidR="00926343" w:rsidRPr="000037FA">
        <w:rPr>
          <w:color w:val="000000" w:themeColor="text1"/>
        </w:rPr>
      </w:r>
      <w:r w:rsidR="00926343"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B44EFF" w:rsidRPr="000037FA">
        <w:rPr>
          <w:color w:val="000000" w:themeColor="text1"/>
          <w:vertAlign w:val="superscript"/>
        </w:rPr>
        <w:t>9,10</w:t>
      </w:r>
      <w:r w:rsidR="00926343" w:rsidRPr="000037FA">
        <w:rPr>
          <w:color w:val="000000" w:themeColor="text1"/>
        </w:rPr>
        <w:fldChar w:fldCharType="end"/>
      </w:r>
      <w:r w:rsidR="00E266F7" w:rsidRPr="000037FA">
        <w:rPr>
          <w:color w:val="000000" w:themeColor="text1"/>
        </w:rPr>
        <w:t xml:space="preserve"> </w:t>
      </w:r>
      <w:r w:rsidR="00911CAE" w:rsidRPr="000037FA">
        <w:rPr>
          <w:color w:val="000000" w:themeColor="text1"/>
        </w:rPr>
        <w:t xml:space="preserve">using </w:t>
      </w:r>
      <w:r w:rsidR="00B13AD4" w:rsidRPr="000037FA">
        <w:rPr>
          <w:color w:val="000000" w:themeColor="text1"/>
        </w:rPr>
        <w:t>a m</w:t>
      </w:r>
      <w:r w:rsidR="000D1630" w:rsidRPr="000037FA">
        <w:rPr>
          <w:color w:val="000000" w:themeColor="text1"/>
        </w:rPr>
        <w:t xml:space="preserve">ouse </w:t>
      </w:r>
      <w:r w:rsidR="00A97ABF" w:rsidRPr="000037FA">
        <w:rPr>
          <w:color w:val="000000" w:themeColor="text1"/>
        </w:rPr>
        <w:t>CD8+</w:t>
      </w:r>
      <w:r w:rsidR="000D1630" w:rsidRPr="000037FA">
        <w:rPr>
          <w:color w:val="000000" w:themeColor="text1"/>
        </w:rPr>
        <w:t xml:space="preserve"> T </w:t>
      </w:r>
      <w:r w:rsidR="00EA016E" w:rsidRPr="000037FA">
        <w:rPr>
          <w:color w:val="000000" w:themeColor="text1"/>
        </w:rPr>
        <w:t>c</w:t>
      </w:r>
      <w:r w:rsidR="000D1630" w:rsidRPr="000037FA">
        <w:rPr>
          <w:color w:val="000000" w:themeColor="text1"/>
        </w:rPr>
        <w:t xml:space="preserve">ell </w:t>
      </w:r>
      <w:r w:rsidR="00EA016E" w:rsidRPr="000037FA">
        <w:rPr>
          <w:color w:val="000000" w:themeColor="text1"/>
        </w:rPr>
        <w:t>isolation k</w:t>
      </w:r>
      <w:r w:rsidR="000D1630" w:rsidRPr="000037FA">
        <w:rPr>
          <w:color w:val="000000" w:themeColor="text1"/>
        </w:rPr>
        <w:t xml:space="preserve">it </w:t>
      </w:r>
      <w:r w:rsidR="00911CAE" w:rsidRPr="000037FA">
        <w:rPr>
          <w:color w:val="000000" w:themeColor="text1"/>
        </w:rPr>
        <w:t xml:space="preserve">as per manufacture instructions. </w:t>
      </w:r>
      <w:r w:rsidR="00334FB7" w:rsidRPr="000037FA">
        <w:rPr>
          <w:color w:val="000000" w:themeColor="text1"/>
        </w:rPr>
        <w:t xml:space="preserve">Prepare </w:t>
      </w:r>
      <w:r w:rsidR="00EA016E" w:rsidRPr="000037FA">
        <w:rPr>
          <w:color w:val="000000" w:themeColor="text1"/>
        </w:rPr>
        <w:t xml:space="preserve">the </w:t>
      </w:r>
      <w:r w:rsidR="00334FB7" w:rsidRPr="000037FA">
        <w:rPr>
          <w:color w:val="000000" w:themeColor="text1"/>
        </w:rPr>
        <w:t>c</w:t>
      </w:r>
      <w:r w:rsidR="00B13AD4" w:rsidRPr="000037FA">
        <w:rPr>
          <w:color w:val="000000" w:themeColor="text1"/>
        </w:rPr>
        <w:t>ell</w:t>
      </w:r>
      <w:r w:rsidR="00416994" w:rsidRPr="000037FA">
        <w:rPr>
          <w:color w:val="000000" w:themeColor="text1"/>
        </w:rPr>
        <w:t xml:space="preserve"> suspension </w:t>
      </w:r>
      <w:r w:rsidR="00B13AD4" w:rsidRPr="000037FA">
        <w:rPr>
          <w:color w:val="000000" w:themeColor="text1"/>
        </w:rPr>
        <w:t>by</w:t>
      </w:r>
      <w:r w:rsidR="00416994" w:rsidRPr="000037FA">
        <w:rPr>
          <w:color w:val="000000" w:themeColor="text1"/>
        </w:rPr>
        <w:t xml:space="preserve"> </w:t>
      </w:r>
      <w:r w:rsidR="00B65B1C" w:rsidRPr="000037FA">
        <w:rPr>
          <w:color w:val="000000" w:themeColor="text1"/>
        </w:rPr>
        <w:t xml:space="preserve">smashing </w:t>
      </w:r>
      <w:r w:rsidR="00C90AC4" w:rsidRPr="000037FA">
        <w:rPr>
          <w:color w:val="000000" w:themeColor="text1"/>
        </w:rPr>
        <w:t>l</w:t>
      </w:r>
      <w:r w:rsidR="00334FB7" w:rsidRPr="000037FA">
        <w:rPr>
          <w:color w:val="000000" w:themeColor="text1"/>
        </w:rPr>
        <w:t xml:space="preserve">ymph </w:t>
      </w:r>
      <w:r w:rsidR="00C90AC4" w:rsidRPr="000037FA">
        <w:rPr>
          <w:color w:val="000000" w:themeColor="text1"/>
        </w:rPr>
        <w:t>n</w:t>
      </w:r>
      <w:r w:rsidR="00334FB7" w:rsidRPr="000037FA">
        <w:rPr>
          <w:color w:val="000000" w:themeColor="text1"/>
        </w:rPr>
        <w:t xml:space="preserve">odes </w:t>
      </w:r>
      <w:r w:rsidR="00B65B1C" w:rsidRPr="000037FA">
        <w:rPr>
          <w:color w:val="000000" w:themeColor="text1"/>
        </w:rPr>
        <w:t>using a syringe plunger, as</w:t>
      </w:r>
      <w:r w:rsidR="00416994" w:rsidRPr="000037FA">
        <w:rPr>
          <w:color w:val="000000" w:themeColor="text1"/>
        </w:rPr>
        <w:t xml:space="preserve"> previously described</w:t>
      </w:r>
      <w:r w:rsidR="00926343" w:rsidRPr="000037FA">
        <w:rPr>
          <w:color w:val="000000" w:themeColor="text1"/>
        </w:rPr>
        <w:fldChar w:fldCharType="begin"/>
      </w:r>
      <w:r w:rsidR="00B44EFF" w:rsidRPr="000037FA">
        <w:rPr>
          <w:color w:val="000000" w:themeColor="text1"/>
        </w:rPr>
        <w:instrText xml:space="preserve"> ADDIN EN.CITE &lt;EndNote&gt;&lt;Cite&gt;&lt;Author&gt;Matheu&lt;/Author&gt;&lt;Year&gt;2007&lt;/Year&gt;&lt;RecNum&gt;609&lt;/RecNum&gt;&lt;DisplayText&gt;&lt;style face="superscript"&gt;11&lt;/style&gt;&lt;/DisplayText&gt;&lt;record&gt;&lt;rec-number&gt;609&lt;/rec-number&gt;&lt;foreign-keys&gt;&lt;key app="EN" db-id="9xa0r92pswewrue9r2o5svebvw5ders2aavd" timestamp="1548869209"&gt;609&lt;/key&gt;&lt;/foreign-keys&gt;&lt;ref-type name="Journal Article"&gt;17&lt;/ref-type&gt;&lt;contributors&gt;&lt;authors&gt;&lt;author&gt;Matheu, M. P.&lt;/author&gt;&lt;author&gt;Cahalan, M. D.&lt;/author&gt;&lt;/authors&gt;&lt;/contributors&gt;&lt;auth-address&gt;Department of Physiology and Biophysics, University of California, Irvine, CA, USA.&lt;/auth-address&gt;&lt;titles&gt;&lt;title&gt;Isolation of CD4+ T cells from mouse lymph nodes using Miltenyi MACS purification&lt;/title&gt;&lt;secondary-title&gt;J Vis Exp&lt;/secondary-title&gt;&lt;/titles&gt;&lt;periodical&gt;&lt;full-title&gt;J Vis Exp&lt;/full-title&gt;&lt;/periodical&gt;&lt;pages&gt;409&lt;/pages&gt;&lt;number&gt;9&lt;/number&gt;&lt;keywords&gt;&lt;keyword&gt;Animals&lt;/keyword&gt;&lt;keyword&gt;CD4-Positive T-Lymphocytes/*cytology&lt;/keyword&gt;&lt;keyword&gt;Cell Separation/*instrumentation/*methods&lt;/keyword&gt;&lt;keyword&gt;Lymph Nodes/*cytology&lt;/keyword&gt;&lt;keyword&gt;Mice&lt;/keyword&gt;&lt;/keywords&gt;&lt;dates&gt;&lt;year&gt;2007&lt;/year&gt;&lt;/dates&gt;&lt;isbn&gt;1940-087X (Electronic)&amp;#xD;1940-087X (Linking)&lt;/isbn&gt;&lt;accession-num&gt;18989449&lt;/accession-num&gt;&lt;urls&gt;&lt;related-urls&gt;&lt;url&gt;https://www.ncbi.nlm.nih.gov/pubmed/18989449&lt;/url&gt;&lt;/related-urls&gt;&lt;/urls&gt;&lt;custom2&gt;PMC2566326&lt;/custom2&gt;&lt;electronic-resource-num&gt;10.3791/409&lt;/electronic-resource-num&gt;&lt;/record&gt;&lt;/Cite&gt;&lt;/EndNote&gt;</w:instrText>
      </w:r>
      <w:r w:rsidR="00926343" w:rsidRPr="000037FA">
        <w:rPr>
          <w:color w:val="000000" w:themeColor="text1"/>
        </w:rPr>
        <w:fldChar w:fldCharType="separate"/>
      </w:r>
      <w:r w:rsidR="00B44EFF" w:rsidRPr="000037FA">
        <w:rPr>
          <w:color w:val="000000" w:themeColor="text1"/>
          <w:vertAlign w:val="superscript"/>
        </w:rPr>
        <w:t>11</w:t>
      </w:r>
      <w:r w:rsidR="00926343" w:rsidRPr="000037FA">
        <w:rPr>
          <w:color w:val="000000" w:themeColor="text1"/>
        </w:rPr>
        <w:fldChar w:fldCharType="end"/>
      </w:r>
      <w:r w:rsidR="00416994" w:rsidRPr="000037FA">
        <w:rPr>
          <w:color w:val="000000" w:themeColor="text1"/>
        </w:rPr>
        <w:t>.</w:t>
      </w:r>
    </w:p>
    <w:p w14:paraId="6E4B4E2D" w14:textId="77777777" w:rsidR="00877F49" w:rsidRPr="000037FA" w:rsidRDefault="00877F49" w:rsidP="004C19B7">
      <w:pPr>
        <w:rPr>
          <w:color w:val="000000" w:themeColor="text1"/>
        </w:rPr>
      </w:pPr>
    </w:p>
    <w:p w14:paraId="60913631" w14:textId="7D65910B" w:rsidR="00B3743B" w:rsidRPr="000037FA" w:rsidRDefault="00FB0FEB" w:rsidP="004C19B7">
      <w:pPr>
        <w:rPr>
          <w:color w:val="000000" w:themeColor="text1"/>
        </w:rPr>
      </w:pPr>
      <w:r w:rsidRPr="000037FA">
        <w:rPr>
          <w:color w:val="000000" w:themeColor="text1"/>
        </w:rPr>
        <w:t>1.</w:t>
      </w:r>
      <w:r w:rsidR="00B3743B" w:rsidRPr="000037FA">
        <w:rPr>
          <w:color w:val="000000" w:themeColor="text1"/>
        </w:rPr>
        <w:t xml:space="preserve">2. </w:t>
      </w:r>
      <w:r w:rsidR="00334FB7" w:rsidRPr="000037FA">
        <w:rPr>
          <w:color w:val="000000" w:themeColor="text1"/>
        </w:rPr>
        <w:t xml:space="preserve">Transfer </w:t>
      </w:r>
      <w:r w:rsidR="00B3743B" w:rsidRPr="000037FA">
        <w:rPr>
          <w:color w:val="000000" w:themeColor="text1"/>
        </w:rPr>
        <w:t>OTI-GFP</w:t>
      </w:r>
      <w:r w:rsidR="00057DA7" w:rsidRPr="000037FA">
        <w:rPr>
          <w:color w:val="000000" w:themeColor="text1"/>
        </w:rPr>
        <w:t xml:space="preserve"> or OTI-RFP</w:t>
      </w:r>
      <w:r w:rsidR="00B3743B" w:rsidRPr="000037FA">
        <w:rPr>
          <w:color w:val="000000" w:themeColor="text1"/>
        </w:rPr>
        <w:t xml:space="preserve"> cells (3</w:t>
      </w:r>
      <w:r w:rsidR="00EA016E" w:rsidRPr="000037FA">
        <w:rPr>
          <w:color w:val="000000" w:themeColor="text1"/>
        </w:rPr>
        <w:t xml:space="preserve"> </w:t>
      </w:r>
      <w:r w:rsidR="00B3743B" w:rsidRPr="000037FA">
        <w:rPr>
          <w:color w:val="000000" w:themeColor="text1"/>
        </w:rPr>
        <w:t>x</w:t>
      </w:r>
      <w:r w:rsidR="00EA016E" w:rsidRPr="000037FA">
        <w:rPr>
          <w:color w:val="000000" w:themeColor="text1"/>
        </w:rPr>
        <w:t xml:space="preserve"> </w:t>
      </w:r>
      <w:r w:rsidR="00B3743B" w:rsidRPr="000037FA">
        <w:rPr>
          <w:color w:val="000000" w:themeColor="text1"/>
        </w:rPr>
        <w:t>10</w:t>
      </w:r>
      <w:r w:rsidR="000C3290" w:rsidRPr="000037FA">
        <w:rPr>
          <w:color w:val="000000" w:themeColor="text1"/>
          <w:vertAlign w:val="superscript"/>
        </w:rPr>
        <w:t>6</w:t>
      </w:r>
      <w:r w:rsidR="00B13AD4" w:rsidRPr="000037FA">
        <w:rPr>
          <w:color w:val="000000" w:themeColor="text1"/>
          <w:vertAlign w:val="superscript"/>
        </w:rPr>
        <w:t xml:space="preserve"> </w:t>
      </w:r>
      <w:r w:rsidR="00B13AD4" w:rsidRPr="000037FA">
        <w:rPr>
          <w:color w:val="000000" w:themeColor="text1"/>
        </w:rPr>
        <w:t>cells</w:t>
      </w:r>
      <w:r w:rsidR="00B3743B" w:rsidRPr="000037FA">
        <w:rPr>
          <w:color w:val="000000" w:themeColor="text1"/>
        </w:rPr>
        <w:t>) in</w:t>
      </w:r>
      <w:r w:rsidR="00EA016E" w:rsidRPr="000037FA">
        <w:rPr>
          <w:color w:val="000000" w:themeColor="text1"/>
        </w:rPr>
        <w:t>to</w:t>
      </w:r>
      <w:r w:rsidR="00B3743B" w:rsidRPr="000037FA">
        <w:rPr>
          <w:color w:val="000000" w:themeColor="text1"/>
        </w:rPr>
        <w:t xml:space="preserve"> C57B</w:t>
      </w:r>
      <w:r w:rsidR="0093697A" w:rsidRPr="000037FA">
        <w:rPr>
          <w:color w:val="000000" w:themeColor="text1"/>
        </w:rPr>
        <w:t>L/</w:t>
      </w:r>
      <w:r w:rsidR="00B3743B" w:rsidRPr="000037FA">
        <w:rPr>
          <w:color w:val="000000" w:themeColor="text1"/>
        </w:rPr>
        <w:t xml:space="preserve">6 </w:t>
      </w:r>
      <w:r w:rsidR="0093697A" w:rsidRPr="000037FA">
        <w:rPr>
          <w:color w:val="000000" w:themeColor="text1"/>
        </w:rPr>
        <w:t xml:space="preserve">wild type mice </w:t>
      </w:r>
      <w:r w:rsidR="00B3743B" w:rsidRPr="000037FA">
        <w:rPr>
          <w:color w:val="000000" w:themeColor="text1"/>
        </w:rPr>
        <w:t xml:space="preserve">recipients by intravenous injection as described </w:t>
      </w:r>
      <w:r w:rsidR="0093697A" w:rsidRPr="000037FA">
        <w:rPr>
          <w:color w:val="000000" w:themeColor="text1"/>
        </w:rPr>
        <w:t xml:space="preserve">by </w:t>
      </w:r>
      <w:proofErr w:type="spellStart"/>
      <w:r w:rsidR="0093697A" w:rsidRPr="000037FA">
        <w:t>Cahalan</w:t>
      </w:r>
      <w:proofErr w:type="spellEnd"/>
      <w:r w:rsidR="00052FBD" w:rsidRPr="00052FBD">
        <w:t>, et al</w:t>
      </w:r>
      <w:r w:rsidR="00EA016E" w:rsidRPr="000037FA">
        <w:t>.</w:t>
      </w:r>
      <w:r w:rsidR="00926343" w:rsidRPr="000037FA">
        <w:rPr>
          <w:color w:val="000000" w:themeColor="text1"/>
        </w:rPr>
        <w:fldChar w:fldCharType="begin"/>
      </w:r>
      <w:r w:rsidR="00B44EFF" w:rsidRPr="000037FA">
        <w:rPr>
          <w:color w:val="000000" w:themeColor="text1"/>
        </w:rPr>
        <w:instrText xml:space="preserve"> ADDIN EN.CITE &lt;EndNote&gt;&lt;Cite&gt;&lt;Author&gt;Matheu&lt;/Author&gt;&lt;Year&gt;2007&lt;/Year&gt;&lt;RecNum&gt;610&lt;/RecNum&gt;&lt;DisplayText&gt;&lt;style face="superscript"&gt;12&lt;/style&gt;&lt;/DisplayText&gt;&lt;record&gt;&lt;rec-number&gt;610&lt;/rec-number&gt;&lt;foreign-keys&gt;&lt;key app="EN" db-id="9xa0r92pswewrue9r2o5svebvw5ders2aavd" timestamp="1548869389"&gt;610&lt;/key&gt;&lt;/foreign-keys&gt;&lt;ref-type name="Journal Article"&gt;17&lt;/ref-type&gt;&lt;contributors&gt;&lt;authors&gt;&lt;author&gt;Matheu, M. P.&lt;/author&gt;&lt;author&gt;Parker, I.&lt;/author&gt;&lt;author&gt;Cahalan, M. D.&lt;/author&gt;&lt;/authors&gt;&lt;/contributors&gt;&lt;auth-address&gt;Department of Physiology and Biophysics, University of California, Irvine, CA, USA.&lt;/auth-address&gt;&lt;titles&gt;&lt;title&gt;Dissection and 2-photon imaging of peripheral lymph nodes in mice&lt;/title&gt;&lt;secondary-title&gt;J Vis Exp&lt;/secondary-title&gt;&lt;/titles&gt;&lt;periodical&gt;&lt;full-title&gt;J Vis Exp&lt;/full-title&gt;&lt;/periodical&gt;&lt;pages&gt;265&lt;/pages&gt;&lt;number&gt;7&lt;/number&gt;&lt;keywords&gt;&lt;keyword&gt;Adoptive Transfer&lt;/keyword&gt;&lt;keyword&gt;Animals&lt;/keyword&gt;&lt;keyword&gt;CD4-Positive T-Lymphocytes/physiology/transplantation&lt;/keyword&gt;&lt;keyword&gt;Cell Movement&lt;/keyword&gt;&lt;keyword&gt;Diagnostic Imaging/*methods&lt;/keyword&gt;&lt;keyword&gt;Dissection/*methods&lt;/keyword&gt;&lt;keyword&gt;Injections, Intravenous&lt;/keyword&gt;&lt;keyword&gt;Lymph Nodes/cytology/*surgery&lt;/keyword&gt;&lt;keyword&gt;Mice&lt;/keyword&gt;&lt;keyword&gt;*Photons&lt;/keyword&gt;&lt;keyword&gt;Specimen Handling/methods&lt;/keyword&gt;&lt;keyword&gt;Tail/blood supply&lt;/keyword&gt;&lt;/keywords&gt;&lt;dates&gt;&lt;year&gt;2007&lt;/year&gt;&lt;/dates&gt;&lt;isbn&gt;1940-087X (Electronic)&amp;#xD;1940-087X (Linking)&lt;/isbn&gt;&lt;accession-num&gt;18989436&lt;/accession-num&gt;&lt;urls&gt;&lt;related-urls&gt;&lt;url&gt;https://www.ncbi.nlm.nih.gov/pubmed/18989436&lt;/url&gt;&lt;/related-urls&gt;&lt;/urls&gt;&lt;custom2&gt;PMC2565854&lt;/custom2&gt;&lt;electronic-resource-num&gt;10.3791/265&lt;/electronic-resource-num&gt;&lt;/record&gt;&lt;/Cite&gt;&lt;/EndNote&gt;</w:instrText>
      </w:r>
      <w:r w:rsidR="00926343" w:rsidRPr="000037FA">
        <w:rPr>
          <w:color w:val="000000" w:themeColor="text1"/>
        </w:rPr>
        <w:fldChar w:fldCharType="separate"/>
      </w:r>
      <w:r w:rsidR="00B44EFF" w:rsidRPr="000037FA">
        <w:rPr>
          <w:color w:val="000000" w:themeColor="text1"/>
          <w:vertAlign w:val="superscript"/>
        </w:rPr>
        <w:t>12</w:t>
      </w:r>
      <w:r w:rsidR="00926343" w:rsidRPr="000037FA">
        <w:rPr>
          <w:color w:val="000000" w:themeColor="text1"/>
        </w:rPr>
        <w:fldChar w:fldCharType="end"/>
      </w:r>
      <w:r w:rsidR="004F7445" w:rsidRPr="000037FA">
        <w:rPr>
          <w:color w:val="000000" w:themeColor="text1"/>
        </w:rPr>
        <w:t>.</w:t>
      </w:r>
      <w:r w:rsidR="00334FB7" w:rsidRPr="000037FA">
        <w:rPr>
          <w:color w:val="000000" w:themeColor="text1"/>
        </w:rPr>
        <w:t xml:space="preserve"> Use mice that are typically 6</w:t>
      </w:r>
      <w:r w:rsidR="00EA016E" w:rsidRPr="000037FA">
        <w:rPr>
          <w:color w:val="000000" w:themeColor="text1"/>
        </w:rPr>
        <w:t>–</w:t>
      </w:r>
      <w:r w:rsidR="00334FB7" w:rsidRPr="000037FA">
        <w:rPr>
          <w:color w:val="000000" w:themeColor="text1"/>
        </w:rPr>
        <w:t>12 week of age.</w:t>
      </w:r>
    </w:p>
    <w:p w14:paraId="49189C04" w14:textId="77777777" w:rsidR="00EA016E" w:rsidRPr="000037FA" w:rsidRDefault="00EA016E" w:rsidP="004C19B7">
      <w:pPr>
        <w:rPr>
          <w:color w:val="000000" w:themeColor="text1"/>
        </w:rPr>
      </w:pPr>
    </w:p>
    <w:p w14:paraId="3DD8E43F" w14:textId="3D84C44A" w:rsidR="00B3743B" w:rsidRPr="000037FA" w:rsidRDefault="00B3743B" w:rsidP="004C19B7">
      <w:pPr>
        <w:rPr>
          <w:color w:val="000000" w:themeColor="text1"/>
        </w:rPr>
      </w:pPr>
      <w:r w:rsidRPr="000037FA">
        <w:rPr>
          <w:color w:val="000000" w:themeColor="text1"/>
        </w:rPr>
        <w:t>NOTE: This step is</w:t>
      </w:r>
      <w:r w:rsidR="00116F09" w:rsidRPr="000037FA">
        <w:rPr>
          <w:color w:val="000000" w:themeColor="text1"/>
        </w:rPr>
        <w:t xml:space="preserve"> </w:t>
      </w:r>
      <w:r w:rsidR="006F700A" w:rsidRPr="000037FA">
        <w:rPr>
          <w:color w:val="000000" w:themeColor="text1"/>
        </w:rPr>
        <w:t>optional and only required</w:t>
      </w:r>
      <w:r w:rsidR="00116F09" w:rsidRPr="000037FA">
        <w:rPr>
          <w:color w:val="000000" w:themeColor="text1"/>
        </w:rPr>
        <w:t xml:space="preserve"> for tracking antigen-specific </w:t>
      </w:r>
      <w:r w:rsidR="00A97ABF" w:rsidRPr="000037FA">
        <w:rPr>
          <w:color w:val="000000" w:themeColor="text1"/>
        </w:rPr>
        <w:t>CD8+</w:t>
      </w:r>
      <w:r w:rsidR="00116F09" w:rsidRPr="000037FA">
        <w:rPr>
          <w:color w:val="000000" w:themeColor="text1"/>
        </w:rPr>
        <w:t xml:space="preserve"> T cells.</w:t>
      </w:r>
    </w:p>
    <w:p w14:paraId="44B914AF" w14:textId="77777777" w:rsidR="00FB0FEB" w:rsidRPr="000037FA" w:rsidRDefault="00FB0FEB" w:rsidP="004C19B7">
      <w:pPr>
        <w:rPr>
          <w:color w:val="000000" w:themeColor="text1"/>
        </w:rPr>
      </w:pPr>
    </w:p>
    <w:p w14:paraId="14F0F154" w14:textId="194B433C" w:rsidR="00877F49" w:rsidRPr="000037FA" w:rsidRDefault="00450829" w:rsidP="004C19B7">
      <w:pPr>
        <w:pStyle w:val="ListParagraph"/>
        <w:numPr>
          <w:ilvl w:val="0"/>
          <w:numId w:val="27"/>
        </w:numPr>
        <w:outlineLvl w:val="0"/>
        <w:rPr>
          <w:b/>
          <w:color w:val="000000" w:themeColor="text1"/>
          <w:highlight w:val="yellow"/>
        </w:rPr>
      </w:pPr>
      <w:r w:rsidRPr="000037FA">
        <w:rPr>
          <w:b/>
          <w:i/>
          <w:color w:val="000000" w:themeColor="text1"/>
          <w:highlight w:val="yellow"/>
        </w:rPr>
        <w:t>Listeria monocytogenes</w:t>
      </w:r>
      <w:r w:rsidRPr="000037FA">
        <w:rPr>
          <w:b/>
          <w:color w:val="000000" w:themeColor="text1"/>
          <w:highlight w:val="yellow"/>
        </w:rPr>
        <w:t xml:space="preserve"> infection</w:t>
      </w:r>
    </w:p>
    <w:p w14:paraId="775F0546" w14:textId="77777777" w:rsidR="00EA016E" w:rsidRPr="000037FA" w:rsidRDefault="00EA016E" w:rsidP="00EA016E">
      <w:pPr>
        <w:pStyle w:val="ListParagraph"/>
        <w:ind w:left="0"/>
        <w:outlineLvl w:val="0"/>
        <w:rPr>
          <w:color w:val="000000" w:themeColor="text1"/>
          <w:highlight w:val="yellow"/>
          <w:u w:val="single"/>
        </w:rPr>
      </w:pPr>
    </w:p>
    <w:p w14:paraId="4CC79190" w14:textId="0B32CD3E" w:rsidR="000601D8" w:rsidRPr="000037FA" w:rsidRDefault="00450829" w:rsidP="004C19B7">
      <w:pPr>
        <w:rPr>
          <w:color w:val="000000" w:themeColor="text1"/>
          <w:highlight w:val="yellow"/>
        </w:rPr>
      </w:pPr>
      <w:r w:rsidRPr="000037FA">
        <w:rPr>
          <w:color w:val="000000" w:themeColor="text1"/>
          <w:highlight w:val="yellow"/>
        </w:rPr>
        <w:t>2.</w:t>
      </w:r>
      <w:r w:rsidR="00CA7FAC" w:rsidRPr="000037FA">
        <w:rPr>
          <w:color w:val="000000" w:themeColor="text1"/>
          <w:highlight w:val="yellow"/>
        </w:rPr>
        <w:t>1.</w:t>
      </w:r>
      <w:r w:rsidR="00EA016E" w:rsidRPr="000037FA">
        <w:rPr>
          <w:color w:val="000000" w:themeColor="text1"/>
          <w:highlight w:val="yellow"/>
        </w:rPr>
        <w:t xml:space="preserve"> </w:t>
      </w:r>
      <w:r w:rsidR="00116F09" w:rsidRPr="000037FA">
        <w:rPr>
          <w:color w:val="000000" w:themeColor="text1"/>
          <w:highlight w:val="yellow"/>
        </w:rPr>
        <w:t>Expand</w:t>
      </w:r>
      <w:r w:rsidR="000601D8" w:rsidRPr="000037FA">
        <w:rPr>
          <w:color w:val="000000" w:themeColor="text1"/>
          <w:highlight w:val="yellow"/>
        </w:rPr>
        <w:t xml:space="preserve"> </w:t>
      </w:r>
      <w:r w:rsidR="00AB507A" w:rsidRPr="000037FA">
        <w:rPr>
          <w:i/>
          <w:color w:val="000000" w:themeColor="text1"/>
          <w:highlight w:val="yellow"/>
        </w:rPr>
        <w:t>L.</w:t>
      </w:r>
      <w:r w:rsidR="000C3290" w:rsidRPr="000037FA">
        <w:rPr>
          <w:i/>
          <w:color w:val="000000" w:themeColor="text1"/>
          <w:highlight w:val="yellow"/>
        </w:rPr>
        <w:t xml:space="preserve"> monocytogenes</w:t>
      </w:r>
      <w:r w:rsidR="004F7445" w:rsidRPr="000037FA">
        <w:rPr>
          <w:color w:val="000000" w:themeColor="text1"/>
          <w:highlight w:val="yellow"/>
        </w:rPr>
        <w:t xml:space="preserve"> genetically modified to express OVA (LM-OVA)</w:t>
      </w:r>
      <w:r w:rsidR="00926343" w:rsidRPr="000037FA">
        <w:rPr>
          <w:color w:val="000000" w:themeColor="text1"/>
          <w:highlight w:val="yellow"/>
        </w:rPr>
        <w:fldChar w:fldCharType="begin">
          <w:fldData xml:space="preserve">PEVuZE5vdGU+PENpdGU+PEF1dGhvcj5Qb3BlPC9BdXRob3I+PFllYXI+MjAwMTwvWWVhcj48UmVj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</w:fldData>
        </w:fldChar>
      </w:r>
      <w:r w:rsidR="00B44EFF" w:rsidRPr="000037FA">
        <w:rPr>
          <w:color w:val="000000" w:themeColor="text1"/>
          <w:highlight w:val="yellow"/>
        </w:rPr>
        <w:instrText xml:space="preserve"> ADDIN EN.CITE </w:instrText>
      </w:r>
      <w:r w:rsidR="00926343" w:rsidRPr="000037FA">
        <w:rPr>
          <w:color w:val="000000" w:themeColor="text1"/>
          <w:highlight w:val="yellow"/>
        </w:rPr>
        <w:fldChar w:fldCharType="begin">
          <w:fldData xml:space="preserve">PEVuZE5vdGU+PENpdGU+PEF1dGhvcj5Qb3BlPC9BdXRob3I+PFllYXI+MjAwMTwvWWVhcj48UmVj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</w:fldData>
        </w:fldChar>
      </w:r>
      <w:r w:rsidR="00B44EFF" w:rsidRPr="000037FA">
        <w:rPr>
          <w:color w:val="000000" w:themeColor="text1"/>
          <w:highlight w:val="yellow"/>
        </w:rPr>
        <w:instrText xml:space="preserve"> ADDIN EN.CITE.DATA </w:instrText>
      </w:r>
      <w:r w:rsidR="00926343" w:rsidRPr="000037FA">
        <w:rPr>
          <w:color w:val="000000" w:themeColor="text1"/>
          <w:highlight w:val="yellow"/>
        </w:rPr>
      </w:r>
      <w:r w:rsidR="00926343" w:rsidRPr="000037FA">
        <w:rPr>
          <w:color w:val="000000" w:themeColor="text1"/>
          <w:highlight w:val="yellow"/>
        </w:rPr>
        <w:fldChar w:fldCharType="end"/>
      </w:r>
      <w:r w:rsidR="00926343" w:rsidRPr="000037FA">
        <w:rPr>
          <w:color w:val="000000" w:themeColor="text1"/>
          <w:highlight w:val="yellow"/>
        </w:rPr>
      </w:r>
      <w:r w:rsidR="00926343" w:rsidRPr="000037FA">
        <w:rPr>
          <w:color w:val="000000" w:themeColor="text1"/>
          <w:highlight w:val="yellow"/>
        </w:rPr>
        <w:fldChar w:fldCharType="separate"/>
      </w:r>
      <w:r w:rsidR="00B44EFF" w:rsidRPr="000037FA">
        <w:rPr>
          <w:color w:val="000000" w:themeColor="text1"/>
          <w:highlight w:val="yellow"/>
          <w:vertAlign w:val="superscript"/>
        </w:rPr>
        <w:t>13</w:t>
      </w:r>
      <w:r w:rsidR="00926343" w:rsidRPr="000037FA">
        <w:rPr>
          <w:color w:val="000000" w:themeColor="text1"/>
          <w:highlight w:val="yellow"/>
        </w:rPr>
        <w:fldChar w:fldCharType="end"/>
      </w:r>
      <w:r w:rsidR="00F02EA7" w:rsidRPr="000037FA">
        <w:rPr>
          <w:color w:val="000000" w:themeColor="text1"/>
          <w:highlight w:val="yellow"/>
        </w:rPr>
        <w:t xml:space="preserve"> to an exponential phase</w:t>
      </w:r>
      <w:r w:rsidR="00F64915" w:rsidRPr="000037FA">
        <w:rPr>
          <w:color w:val="000000" w:themeColor="text1"/>
          <w:highlight w:val="yellow"/>
        </w:rPr>
        <w:t xml:space="preserve"> of growth</w:t>
      </w:r>
      <w:r w:rsidR="009C5544" w:rsidRPr="000037FA">
        <w:rPr>
          <w:color w:val="000000" w:themeColor="text1"/>
          <w:highlight w:val="yellow"/>
        </w:rPr>
        <w:t xml:space="preserve"> </w:t>
      </w:r>
      <w:r w:rsidR="00A74C0A" w:rsidRPr="000037FA">
        <w:rPr>
          <w:color w:val="000000" w:themeColor="text1"/>
          <w:highlight w:val="yellow"/>
        </w:rPr>
        <w:t xml:space="preserve">in </w:t>
      </w:r>
      <w:r w:rsidR="00EA016E" w:rsidRPr="000037FA">
        <w:rPr>
          <w:color w:val="000000" w:themeColor="text1"/>
          <w:highlight w:val="yellow"/>
        </w:rPr>
        <w:t xml:space="preserve">broth heart infusion </w:t>
      </w:r>
      <w:r w:rsidR="00B65B1C" w:rsidRPr="000037FA">
        <w:rPr>
          <w:color w:val="000000" w:themeColor="text1"/>
          <w:highlight w:val="yellow"/>
        </w:rPr>
        <w:t>at 37</w:t>
      </w:r>
      <w:r w:rsidR="00EA016E" w:rsidRPr="000037FA">
        <w:rPr>
          <w:color w:val="000000" w:themeColor="text1"/>
          <w:highlight w:val="yellow"/>
        </w:rPr>
        <w:t xml:space="preserve"> °</w:t>
      </w:r>
      <w:r w:rsidR="00B65B1C" w:rsidRPr="000037FA">
        <w:rPr>
          <w:color w:val="000000" w:themeColor="text1"/>
          <w:highlight w:val="yellow"/>
        </w:rPr>
        <w:t>C under gentle agitation until the OD</w:t>
      </w:r>
      <w:r w:rsidR="00B65B1C" w:rsidRPr="000037FA">
        <w:rPr>
          <w:color w:val="000000" w:themeColor="text1"/>
          <w:highlight w:val="yellow"/>
          <w:vertAlign w:val="subscript"/>
        </w:rPr>
        <w:t>600</w:t>
      </w:r>
      <w:r w:rsidR="00B65B1C" w:rsidRPr="000037FA">
        <w:rPr>
          <w:color w:val="000000" w:themeColor="text1"/>
          <w:highlight w:val="yellow"/>
        </w:rPr>
        <w:t> reaches 0.08</w:t>
      </w:r>
      <w:r w:rsidR="00EA016E" w:rsidRPr="000037FA">
        <w:rPr>
          <w:rFonts w:eastAsia="MS Mincho"/>
          <w:color w:val="000000" w:themeColor="text1"/>
          <w:highlight w:val="yellow"/>
        </w:rPr>
        <w:t>–</w:t>
      </w:r>
      <w:r w:rsidR="00B65B1C" w:rsidRPr="000037FA">
        <w:rPr>
          <w:color w:val="000000" w:themeColor="text1"/>
          <w:highlight w:val="yellow"/>
        </w:rPr>
        <w:t>0.1</w:t>
      </w:r>
      <w:r w:rsidR="00A74C0A" w:rsidRPr="000037FA">
        <w:rPr>
          <w:color w:val="000000" w:themeColor="text1"/>
          <w:highlight w:val="yellow"/>
        </w:rPr>
        <w:t>, as previously described</w:t>
      </w:r>
      <w:r w:rsidR="00926343" w:rsidRPr="000037FA">
        <w:rPr>
          <w:color w:val="000000" w:themeColor="text1"/>
          <w:highlight w:val="yellow"/>
        </w:rPr>
        <w:fldChar w:fldCharType="begin"/>
      </w:r>
      <w:r w:rsidR="00B44EFF" w:rsidRPr="000037FA">
        <w:rPr>
          <w:color w:val="000000" w:themeColor="text1"/>
          <w:highlight w:val="yellow"/>
        </w:rPr>
        <w:instrText xml:space="preserve"> ADDIN EN.CITE &lt;EndNote&gt;&lt;Cite&gt;&lt;Author&gt;Jones&lt;/Author&gt;&lt;Year&gt;2013&lt;/Year&gt;&lt;RecNum&gt;611&lt;/RecNum&gt;&lt;DisplayText&gt;&lt;style face="superscript"&gt;14&lt;/style&gt;&lt;/DisplayText&gt;&lt;record&gt;&lt;rec-number&gt;611&lt;/rec-number&gt;&lt;foreign-keys&gt;&lt;key app="EN" db-id="9xa0r92pswewrue9r2o5svebvw5ders2aavd" timestamp="1549469215"&gt;611&lt;/key&gt;&lt;/foreign-keys&gt;&lt;ref-type name="Journal Article"&gt;17&lt;/ref-type&gt;&lt;contributors&gt;&lt;authors&gt;&lt;author&gt;Jones, G. S.&lt;/author&gt;&lt;author&gt;D&amp;apos;Orazio, S. E.&lt;/author&gt;&lt;/authors&gt;&lt;/contributors&gt;&lt;auth-address&gt;Department of Microbiology, Immunology, and Molecular Genetics, University of Kentucky, Lexington, Kentucky.&lt;/auth-address&gt;&lt;titles&gt;&lt;title&gt;Listeria monocytogenes: cultivation and laboratory maintenance&lt;/title&gt;&lt;secondary-title&gt;Curr Protoc Microbiol&lt;/secondary-title&gt;&lt;/titles&gt;&lt;periodical&gt;&lt;full-title&gt;Curr Protoc Microbiol&lt;/full-title&gt;&lt;/periodical&gt;&lt;pages&gt;9B 2 1-7&lt;/pages&gt;&lt;volume&gt;31&lt;/volume&gt;&lt;keywords&gt;&lt;keyword&gt;Bacteriological Techniques/*methods&lt;/keyword&gt;&lt;keyword&gt;Listeria monocytogenes/*growth &amp;amp; development/isolation &amp;amp; purification&lt;/keyword&gt;&lt;keyword&gt;Preservation, Biological/*methods&lt;/keyword&gt;&lt;keyword&gt;Gram-positive&lt;/keyword&gt;&lt;keyword&gt;Listeria monocytogenes&lt;/keyword&gt;&lt;keyword&gt;intracellular pathogen&lt;/keyword&gt;&lt;keyword&gt;listeriosis&lt;/keyword&gt;&lt;/keywords&gt;&lt;dates&gt;&lt;year&gt;2013&lt;/year&gt;&lt;pub-dates&gt;&lt;date&gt;Nov 5&lt;/date&gt;&lt;/pub-dates&gt;&lt;/dates&gt;&lt;isbn&gt;1934-8533 (Electronic)&lt;/isbn&gt;&lt;accession-num&gt;24510292&lt;/accession-num&gt;&lt;urls&gt;&lt;related-urls&gt;&lt;url&gt;https://www.ncbi.nlm.nih.gov/pubmed/24510292&lt;/url&gt;&lt;/related-urls&gt;&lt;/urls&gt;&lt;custom2&gt;PMC3920655&lt;/custom2&gt;&lt;electronic-resource-num&gt;10.1002/9780471729259.mc09b02s31&lt;/electronic-resource-num&gt;&lt;/record&gt;&lt;/Cite&gt;&lt;/EndNote&gt;</w:instrText>
      </w:r>
      <w:r w:rsidR="00926343" w:rsidRPr="000037FA">
        <w:rPr>
          <w:color w:val="000000" w:themeColor="text1"/>
          <w:highlight w:val="yellow"/>
        </w:rPr>
        <w:fldChar w:fldCharType="separate"/>
      </w:r>
      <w:r w:rsidR="00B44EFF" w:rsidRPr="000037FA">
        <w:rPr>
          <w:color w:val="000000" w:themeColor="text1"/>
          <w:highlight w:val="yellow"/>
          <w:vertAlign w:val="superscript"/>
        </w:rPr>
        <w:t>14</w:t>
      </w:r>
      <w:r w:rsidR="00926343" w:rsidRPr="000037FA">
        <w:rPr>
          <w:color w:val="000000" w:themeColor="text1"/>
          <w:highlight w:val="yellow"/>
        </w:rPr>
        <w:fldChar w:fldCharType="end"/>
      </w:r>
      <w:r w:rsidR="000601D8" w:rsidRPr="000037FA">
        <w:rPr>
          <w:color w:val="000000" w:themeColor="text1"/>
          <w:highlight w:val="yellow"/>
        </w:rPr>
        <w:t>.</w:t>
      </w:r>
    </w:p>
    <w:p w14:paraId="77513334" w14:textId="77777777" w:rsidR="00877F49" w:rsidRPr="000037FA" w:rsidRDefault="00877F49" w:rsidP="004C19B7">
      <w:pPr>
        <w:rPr>
          <w:color w:val="000000" w:themeColor="text1"/>
        </w:rPr>
      </w:pPr>
    </w:p>
    <w:p w14:paraId="1F282A11" w14:textId="3456D271" w:rsidR="00450829" w:rsidRPr="000037FA" w:rsidRDefault="00450829" w:rsidP="004C19B7">
      <w:pPr>
        <w:rPr>
          <w:color w:val="000000" w:themeColor="text1"/>
        </w:rPr>
      </w:pPr>
      <w:r w:rsidRPr="000037FA">
        <w:rPr>
          <w:color w:val="000000" w:themeColor="text1"/>
          <w:highlight w:val="yellow"/>
        </w:rPr>
        <w:t>2</w:t>
      </w:r>
      <w:r w:rsidR="000601D8" w:rsidRPr="000037FA">
        <w:rPr>
          <w:color w:val="000000" w:themeColor="text1"/>
          <w:highlight w:val="yellow"/>
        </w:rPr>
        <w:t>.</w:t>
      </w:r>
      <w:r w:rsidRPr="000037FA">
        <w:rPr>
          <w:color w:val="000000" w:themeColor="text1"/>
          <w:highlight w:val="yellow"/>
        </w:rPr>
        <w:t>2.</w:t>
      </w:r>
      <w:r w:rsidR="00EA016E" w:rsidRPr="000037FA">
        <w:rPr>
          <w:color w:val="000000" w:themeColor="text1"/>
          <w:highlight w:val="yellow"/>
        </w:rPr>
        <w:t xml:space="preserve"> </w:t>
      </w:r>
      <w:r w:rsidR="000601D8" w:rsidRPr="000037FA">
        <w:rPr>
          <w:color w:val="000000" w:themeColor="text1"/>
          <w:highlight w:val="yellow"/>
        </w:rPr>
        <w:t xml:space="preserve">Inject </w:t>
      </w:r>
      <w:r w:rsidR="00116F09" w:rsidRPr="000037FA">
        <w:rPr>
          <w:color w:val="000000" w:themeColor="text1"/>
          <w:highlight w:val="yellow"/>
        </w:rPr>
        <w:t>100</w:t>
      </w:r>
      <w:r w:rsidR="00EA016E" w:rsidRPr="000037FA">
        <w:rPr>
          <w:color w:val="000000" w:themeColor="text1"/>
          <w:highlight w:val="yellow"/>
        </w:rPr>
        <w:t xml:space="preserve"> µL</w:t>
      </w:r>
      <w:r w:rsidR="00116F09" w:rsidRPr="000037FA">
        <w:rPr>
          <w:color w:val="000000" w:themeColor="text1"/>
          <w:highlight w:val="yellow"/>
        </w:rPr>
        <w:t xml:space="preserve"> </w:t>
      </w:r>
      <w:r w:rsidR="0083610E" w:rsidRPr="000037FA">
        <w:rPr>
          <w:color w:val="000000" w:themeColor="text1"/>
          <w:highlight w:val="yellow"/>
        </w:rPr>
        <w:t xml:space="preserve">(maximum volume </w:t>
      </w:r>
      <w:r w:rsidR="00EA016E" w:rsidRPr="000037FA">
        <w:rPr>
          <w:color w:val="000000" w:themeColor="text1"/>
          <w:highlight w:val="yellow"/>
        </w:rPr>
        <w:t xml:space="preserve">= </w:t>
      </w:r>
      <w:r w:rsidR="0083610E" w:rsidRPr="000037FA">
        <w:rPr>
          <w:color w:val="000000" w:themeColor="text1"/>
          <w:highlight w:val="yellow"/>
        </w:rPr>
        <w:t>200</w:t>
      </w:r>
      <w:r w:rsidR="00EA016E" w:rsidRPr="000037FA">
        <w:rPr>
          <w:color w:val="000000" w:themeColor="text1"/>
          <w:highlight w:val="yellow"/>
        </w:rPr>
        <w:t xml:space="preserve"> µL</w:t>
      </w:r>
      <w:r w:rsidR="0083610E" w:rsidRPr="000037FA">
        <w:rPr>
          <w:color w:val="000000" w:themeColor="text1"/>
          <w:highlight w:val="yellow"/>
        </w:rPr>
        <w:t xml:space="preserve">) </w:t>
      </w:r>
      <w:r w:rsidR="00116F09" w:rsidRPr="000037FA">
        <w:rPr>
          <w:color w:val="000000" w:themeColor="text1"/>
          <w:highlight w:val="yellow"/>
        </w:rPr>
        <w:t xml:space="preserve">of </w:t>
      </w:r>
      <w:r w:rsidR="000601D8" w:rsidRPr="000037FA">
        <w:rPr>
          <w:color w:val="000000" w:themeColor="text1"/>
          <w:highlight w:val="yellow"/>
        </w:rPr>
        <w:t>0.1</w:t>
      </w:r>
      <w:r w:rsidR="00EA016E" w:rsidRPr="000037FA">
        <w:rPr>
          <w:color w:val="000000" w:themeColor="text1"/>
          <w:highlight w:val="yellow"/>
        </w:rPr>
        <w:t>–</w:t>
      </w:r>
      <w:r w:rsidR="000601D8" w:rsidRPr="000037FA">
        <w:rPr>
          <w:color w:val="000000" w:themeColor="text1"/>
          <w:highlight w:val="yellow"/>
        </w:rPr>
        <w:t>0.5</w:t>
      </w:r>
      <w:r w:rsidR="00116F09" w:rsidRPr="000037FA">
        <w:rPr>
          <w:color w:val="000000" w:themeColor="text1"/>
          <w:highlight w:val="yellow"/>
        </w:rPr>
        <w:t xml:space="preserve"> </w:t>
      </w:r>
      <w:r w:rsidR="000601D8" w:rsidRPr="000037FA">
        <w:rPr>
          <w:color w:val="000000" w:themeColor="text1"/>
          <w:highlight w:val="yellow"/>
        </w:rPr>
        <w:t>LD</w:t>
      </w:r>
      <w:r w:rsidR="000C3290" w:rsidRPr="000037FA">
        <w:rPr>
          <w:color w:val="000000" w:themeColor="text1"/>
          <w:highlight w:val="yellow"/>
          <w:vertAlign w:val="subscript"/>
        </w:rPr>
        <w:t>50</w:t>
      </w:r>
      <w:r w:rsidR="000601D8" w:rsidRPr="000037FA">
        <w:rPr>
          <w:color w:val="000000" w:themeColor="text1"/>
          <w:highlight w:val="yellow"/>
        </w:rPr>
        <w:t xml:space="preserve"> </w:t>
      </w:r>
      <w:r w:rsidR="004F7445" w:rsidRPr="000037FA">
        <w:rPr>
          <w:color w:val="000000" w:themeColor="text1"/>
          <w:highlight w:val="yellow"/>
        </w:rPr>
        <w:t>LM-OVA</w:t>
      </w:r>
      <w:r w:rsidR="000601D8" w:rsidRPr="000037FA">
        <w:rPr>
          <w:color w:val="000000" w:themeColor="text1"/>
          <w:highlight w:val="yellow"/>
        </w:rPr>
        <w:t xml:space="preserve"> </w:t>
      </w:r>
      <w:r w:rsidR="006F700A" w:rsidRPr="000037FA">
        <w:rPr>
          <w:color w:val="000000" w:themeColor="text1"/>
          <w:highlight w:val="yellow"/>
        </w:rPr>
        <w:t xml:space="preserve">diluted in </w:t>
      </w:r>
      <w:r w:rsidR="00EA016E" w:rsidRPr="000037FA">
        <w:rPr>
          <w:color w:val="000000" w:themeColor="text1"/>
          <w:highlight w:val="yellow"/>
        </w:rPr>
        <w:t>phosphate-buffered saline (</w:t>
      </w:r>
      <w:r w:rsidR="006F700A" w:rsidRPr="000037FA">
        <w:rPr>
          <w:color w:val="000000" w:themeColor="text1"/>
          <w:highlight w:val="yellow"/>
        </w:rPr>
        <w:t>PBS</w:t>
      </w:r>
      <w:r w:rsidR="00EA016E" w:rsidRPr="000037FA">
        <w:rPr>
          <w:color w:val="000000" w:themeColor="text1"/>
          <w:highlight w:val="yellow"/>
        </w:rPr>
        <w:t>)</w:t>
      </w:r>
      <w:r w:rsidR="006F700A" w:rsidRPr="000037FA">
        <w:rPr>
          <w:color w:val="000000" w:themeColor="text1"/>
          <w:highlight w:val="yellow"/>
        </w:rPr>
        <w:t xml:space="preserve"> </w:t>
      </w:r>
      <w:r w:rsidR="000601D8" w:rsidRPr="000037FA">
        <w:rPr>
          <w:color w:val="000000" w:themeColor="text1"/>
          <w:highlight w:val="yellow"/>
        </w:rPr>
        <w:t>by intravenous injection</w:t>
      </w:r>
      <w:r w:rsidR="00EA74BC" w:rsidRPr="000037FA">
        <w:rPr>
          <w:color w:val="000000" w:themeColor="text1"/>
          <w:highlight w:val="yellow"/>
        </w:rPr>
        <w:t xml:space="preserve"> using a 29</w:t>
      </w:r>
      <w:r w:rsidR="00EA016E" w:rsidRPr="000037FA">
        <w:rPr>
          <w:color w:val="000000" w:themeColor="text1"/>
          <w:highlight w:val="yellow"/>
        </w:rPr>
        <w:t xml:space="preserve"> </w:t>
      </w:r>
      <w:r w:rsidR="00EA74BC" w:rsidRPr="000037FA">
        <w:rPr>
          <w:color w:val="000000" w:themeColor="text1"/>
          <w:highlight w:val="yellow"/>
        </w:rPr>
        <w:t xml:space="preserve">G </w:t>
      </w:r>
      <w:r w:rsidR="00925CB1" w:rsidRPr="000037FA">
        <w:rPr>
          <w:color w:val="000000" w:themeColor="text1"/>
          <w:highlight w:val="yellow"/>
        </w:rPr>
        <w:t xml:space="preserve">insulin </w:t>
      </w:r>
      <w:r w:rsidR="005923DF" w:rsidRPr="000037FA">
        <w:rPr>
          <w:color w:val="000000" w:themeColor="text1"/>
          <w:highlight w:val="yellow"/>
        </w:rPr>
        <w:t>syringe</w:t>
      </w:r>
      <w:r w:rsidR="00EA74BC" w:rsidRPr="000037FA">
        <w:rPr>
          <w:color w:val="000000" w:themeColor="text1"/>
          <w:highlight w:val="yellow"/>
        </w:rPr>
        <w:t>,</w:t>
      </w:r>
      <w:r w:rsidR="00B65B1C" w:rsidRPr="000037FA">
        <w:rPr>
          <w:color w:val="000000" w:themeColor="text1"/>
          <w:highlight w:val="yellow"/>
        </w:rPr>
        <w:t xml:space="preserve"> into C57BL/6 wild type mice recipients bearing OTI-GFP or OTI-RFP cells when indicated</w:t>
      </w:r>
      <w:r w:rsidR="000601D8" w:rsidRPr="000037FA">
        <w:rPr>
          <w:color w:val="000000" w:themeColor="text1"/>
          <w:highlight w:val="yellow"/>
        </w:rPr>
        <w:t>.</w:t>
      </w:r>
      <w:r w:rsidR="00EA016E" w:rsidRPr="000037FA">
        <w:rPr>
          <w:color w:val="000000" w:themeColor="text1"/>
        </w:rPr>
        <w:t xml:space="preserve"> </w:t>
      </w:r>
    </w:p>
    <w:p w14:paraId="69DD59A0" w14:textId="77777777" w:rsidR="00EA016E" w:rsidRPr="000037FA" w:rsidRDefault="00EA016E" w:rsidP="004C19B7">
      <w:pPr>
        <w:rPr>
          <w:b/>
          <w:color w:val="000000" w:themeColor="text1"/>
        </w:rPr>
      </w:pPr>
    </w:p>
    <w:p w14:paraId="62E27F1A" w14:textId="33D12FEA" w:rsidR="00CA7FAC" w:rsidRPr="000037FA" w:rsidRDefault="00450829" w:rsidP="004C19B7">
      <w:pPr>
        <w:rPr>
          <w:color w:val="000000" w:themeColor="text1"/>
        </w:rPr>
      </w:pPr>
      <w:r w:rsidRPr="000037FA">
        <w:rPr>
          <w:color w:val="000000" w:themeColor="text1"/>
        </w:rPr>
        <w:t xml:space="preserve">NOTE: </w:t>
      </w:r>
      <w:r w:rsidR="00C90AC4" w:rsidRPr="000037FA">
        <w:rPr>
          <w:color w:val="000000" w:themeColor="text1"/>
        </w:rPr>
        <w:t>In our hands, 0.1</w:t>
      </w:r>
      <w:r w:rsidR="00EA016E" w:rsidRPr="000037FA">
        <w:rPr>
          <w:color w:val="000000" w:themeColor="text1"/>
        </w:rPr>
        <w:t xml:space="preserve"> </w:t>
      </w:r>
      <w:r w:rsidR="00C90AC4" w:rsidRPr="000037FA">
        <w:rPr>
          <w:color w:val="000000" w:themeColor="text1"/>
        </w:rPr>
        <w:t>x LD</w:t>
      </w:r>
      <w:r w:rsidR="00C90AC4" w:rsidRPr="000037FA">
        <w:rPr>
          <w:color w:val="000000" w:themeColor="text1"/>
          <w:vertAlign w:val="subscript"/>
        </w:rPr>
        <w:t>50</w:t>
      </w:r>
      <w:r w:rsidR="00C90AC4" w:rsidRPr="000037FA">
        <w:rPr>
          <w:color w:val="000000" w:themeColor="text1"/>
        </w:rPr>
        <w:t xml:space="preserve"> LM-OVA corresponds to 2</w:t>
      </w:r>
      <w:r w:rsidR="00EA016E" w:rsidRPr="000037FA">
        <w:rPr>
          <w:color w:val="000000" w:themeColor="text1"/>
        </w:rPr>
        <w:t xml:space="preserve"> </w:t>
      </w:r>
      <w:r w:rsidR="00C90AC4" w:rsidRPr="000037FA">
        <w:rPr>
          <w:color w:val="000000" w:themeColor="text1"/>
        </w:rPr>
        <w:t>x</w:t>
      </w:r>
      <w:r w:rsidR="00EA016E" w:rsidRPr="000037FA">
        <w:rPr>
          <w:color w:val="000000" w:themeColor="text1"/>
        </w:rPr>
        <w:t xml:space="preserve"> </w:t>
      </w:r>
      <w:r w:rsidR="00C90AC4" w:rsidRPr="000037FA">
        <w:rPr>
          <w:color w:val="000000" w:themeColor="text1"/>
        </w:rPr>
        <w:t>10</w:t>
      </w:r>
      <w:r w:rsidR="00675C2E">
        <w:rPr>
          <w:color w:val="000000" w:themeColor="text1"/>
          <w:vertAlign w:val="superscript"/>
        </w:rPr>
        <w:t>4</w:t>
      </w:r>
      <w:r w:rsidR="00C90AC4" w:rsidRPr="000037FA">
        <w:rPr>
          <w:color w:val="000000" w:themeColor="text1"/>
          <w:vertAlign w:val="superscript"/>
        </w:rPr>
        <w:t xml:space="preserve"> </w:t>
      </w:r>
      <w:r w:rsidR="00EA016E" w:rsidRPr="000037FA">
        <w:rPr>
          <w:color w:val="000000" w:themeColor="text1"/>
        </w:rPr>
        <w:t>colony forming units (</w:t>
      </w:r>
      <w:r w:rsidR="00C90AC4" w:rsidRPr="000037FA">
        <w:rPr>
          <w:color w:val="000000" w:themeColor="text1"/>
        </w:rPr>
        <w:t xml:space="preserve">CFU). </w:t>
      </w:r>
      <w:r w:rsidR="00AB507A" w:rsidRPr="000037FA">
        <w:rPr>
          <w:i/>
          <w:color w:val="000000" w:themeColor="text1"/>
        </w:rPr>
        <w:t>L.</w:t>
      </w:r>
      <w:r w:rsidR="00D83249" w:rsidRPr="000037FA">
        <w:rPr>
          <w:i/>
          <w:color w:val="000000" w:themeColor="text1"/>
        </w:rPr>
        <w:t xml:space="preserve"> monocytogenes</w:t>
      </w:r>
      <w:r w:rsidR="00D83249" w:rsidRPr="000037FA">
        <w:rPr>
          <w:color w:val="000000" w:themeColor="text1"/>
        </w:rPr>
        <w:t xml:space="preserve"> genetically modified to express OVA</w:t>
      </w:r>
      <w:r w:rsidRPr="000037FA">
        <w:rPr>
          <w:color w:val="000000" w:themeColor="text1"/>
        </w:rPr>
        <w:t xml:space="preserve"> </w:t>
      </w:r>
      <w:r w:rsidR="006F700A" w:rsidRPr="000037FA">
        <w:rPr>
          <w:color w:val="000000" w:themeColor="text1"/>
        </w:rPr>
        <w:t>is</w:t>
      </w:r>
      <w:r w:rsidR="00116F09" w:rsidRPr="000037FA">
        <w:rPr>
          <w:color w:val="000000" w:themeColor="text1"/>
        </w:rPr>
        <w:t xml:space="preserve"> used to</w:t>
      </w:r>
      <w:r w:rsidRPr="000037FA">
        <w:rPr>
          <w:color w:val="000000" w:themeColor="text1"/>
        </w:rPr>
        <w:t xml:space="preserve"> </w:t>
      </w:r>
      <w:r w:rsidR="00116F09" w:rsidRPr="000037FA">
        <w:rPr>
          <w:color w:val="000000" w:themeColor="text1"/>
        </w:rPr>
        <w:t>activate the previously transfe</w:t>
      </w:r>
      <w:r w:rsidR="006F700A" w:rsidRPr="000037FA">
        <w:rPr>
          <w:color w:val="000000" w:themeColor="text1"/>
        </w:rPr>
        <w:t>r</w:t>
      </w:r>
      <w:r w:rsidR="00116F09" w:rsidRPr="000037FA">
        <w:rPr>
          <w:color w:val="000000" w:themeColor="text1"/>
        </w:rPr>
        <w:t xml:space="preserve">red </w:t>
      </w:r>
      <w:r w:rsidR="006F700A" w:rsidRPr="000037FA">
        <w:rPr>
          <w:color w:val="000000" w:themeColor="text1"/>
        </w:rPr>
        <w:t>OTI</w:t>
      </w:r>
      <w:r w:rsidRPr="000037FA">
        <w:rPr>
          <w:color w:val="000000" w:themeColor="text1"/>
        </w:rPr>
        <w:t xml:space="preserve"> </w:t>
      </w:r>
      <w:r w:rsidR="00A97ABF" w:rsidRPr="000037FA">
        <w:rPr>
          <w:color w:val="000000" w:themeColor="text1"/>
        </w:rPr>
        <w:t>CD8+</w:t>
      </w:r>
      <w:r w:rsidRPr="000037FA">
        <w:rPr>
          <w:color w:val="000000" w:themeColor="text1"/>
        </w:rPr>
        <w:t xml:space="preserve"> T cell</w:t>
      </w:r>
      <w:r w:rsidR="00116F09" w:rsidRPr="000037FA">
        <w:rPr>
          <w:color w:val="000000" w:themeColor="text1"/>
        </w:rPr>
        <w:t>s</w:t>
      </w:r>
      <w:r w:rsidRPr="000037FA">
        <w:rPr>
          <w:color w:val="000000" w:themeColor="text1"/>
        </w:rPr>
        <w:t xml:space="preserve">, but other strains of </w:t>
      </w:r>
      <w:r w:rsidR="00AB507A" w:rsidRPr="000037FA">
        <w:rPr>
          <w:i/>
          <w:color w:val="000000" w:themeColor="text1"/>
        </w:rPr>
        <w:t>L.</w:t>
      </w:r>
      <w:r w:rsidR="000C3290" w:rsidRPr="000037FA">
        <w:rPr>
          <w:i/>
          <w:color w:val="000000" w:themeColor="text1"/>
        </w:rPr>
        <w:t xml:space="preserve"> monocytogenes</w:t>
      </w:r>
      <w:r w:rsidRPr="000037FA">
        <w:rPr>
          <w:color w:val="000000" w:themeColor="text1"/>
        </w:rPr>
        <w:t xml:space="preserve"> can be used. </w:t>
      </w:r>
    </w:p>
    <w:p w14:paraId="2632F9BD" w14:textId="77777777" w:rsidR="00450829" w:rsidRPr="000037FA" w:rsidRDefault="00450829" w:rsidP="004C19B7">
      <w:pPr>
        <w:rPr>
          <w:color w:val="808080"/>
        </w:rPr>
      </w:pPr>
    </w:p>
    <w:p w14:paraId="0CA393B7" w14:textId="6D57242F" w:rsidR="00B03458" w:rsidRPr="000037FA" w:rsidRDefault="00CA7FAC" w:rsidP="004C19B7">
      <w:pPr>
        <w:pStyle w:val="ListParagraph"/>
        <w:numPr>
          <w:ilvl w:val="0"/>
          <w:numId w:val="27"/>
        </w:numPr>
        <w:outlineLvl w:val="0"/>
        <w:rPr>
          <w:b/>
          <w:color w:val="000000" w:themeColor="text1"/>
          <w:highlight w:val="yellow"/>
        </w:rPr>
      </w:pPr>
      <w:r w:rsidRPr="000037FA">
        <w:rPr>
          <w:b/>
          <w:color w:val="000000" w:themeColor="text1"/>
          <w:highlight w:val="yellow"/>
        </w:rPr>
        <w:t>Treatment with Brefeldin A (BFA) to block cytokine secretion</w:t>
      </w:r>
    </w:p>
    <w:p w14:paraId="43140BCC" w14:textId="77777777" w:rsidR="00EA016E" w:rsidRPr="000037FA" w:rsidRDefault="00EA016E" w:rsidP="00EA016E">
      <w:pPr>
        <w:pStyle w:val="ListParagraph"/>
        <w:ind w:left="0"/>
        <w:outlineLvl w:val="0"/>
        <w:rPr>
          <w:b/>
          <w:color w:val="000000" w:themeColor="text1"/>
          <w:highlight w:val="yellow"/>
        </w:rPr>
      </w:pPr>
    </w:p>
    <w:p w14:paraId="7A6694F7" w14:textId="4B9C3101" w:rsidR="000601D8" w:rsidRPr="000037FA" w:rsidRDefault="00EA016E" w:rsidP="004C19B7">
      <w:pPr>
        <w:rPr>
          <w:color w:val="000000" w:themeColor="text1"/>
        </w:rPr>
      </w:pPr>
      <w:r w:rsidRPr="000037FA">
        <w:rPr>
          <w:color w:val="000000" w:themeColor="text1"/>
          <w:highlight w:val="yellow"/>
        </w:rPr>
        <w:t xml:space="preserve">3.1. </w:t>
      </w:r>
      <w:r w:rsidR="000601D8" w:rsidRPr="000037FA">
        <w:rPr>
          <w:color w:val="000000" w:themeColor="text1"/>
          <w:highlight w:val="yellow"/>
        </w:rPr>
        <w:t>Inject 250</w:t>
      </w:r>
      <w:r w:rsidR="000408E7" w:rsidRPr="000037FA">
        <w:rPr>
          <w:color w:val="000000" w:themeColor="text1"/>
          <w:highlight w:val="yellow"/>
        </w:rPr>
        <w:t xml:space="preserve"> </w:t>
      </w:r>
      <w:r w:rsidRPr="000037FA">
        <w:rPr>
          <w:color w:val="000000" w:themeColor="text1"/>
          <w:highlight w:val="yellow"/>
        </w:rPr>
        <w:t>µ</w:t>
      </w:r>
      <w:r w:rsidR="000601D8" w:rsidRPr="000037FA">
        <w:rPr>
          <w:color w:val="000000" w:themeColor="text1"/>
          <w:highlight w:val="yellow"/>
        </w:rPr>
        <w:t>g of BFA in 2</w:t>
      </w:r>
      <w:r w:rsidR="000408E7" w:rsidRPr="000037FA">
        <w:rPr>
          <w:color w:val="000000" w:themeColor="text1"/>
          <w:highlight w:val="yellow"/>
        </w:rPr>
        <w:t>0</w:t>
      </w:r>
      <w:r w:rsidR="000601D8" w:rsidRPr="000037FA">
        <w:rPr>
          <w:color w:val="000000" w:themeColor="text1"/>
          <w:highlight w:val="yellow"/>
        </w:rPr>
        <w:t>0</w:t>
      </w:r>
      <w:r w:rsidRPr="000037FA">
        <w:rPr>
          <w:color w:val="000000" w:themeColor="text1"/>
          <w:highlight w:val="yellow"/>
        </w:rPr>
        <w:t xml:space="preserve"> µL</w:t>
      </w:r>
      <w:r w:rsidR="000601D8" w:rsidRPr="000037FA">
        <w:rPr>
          <w:color w:val="000000" w:themeColor="text1"/>
          <w:highlight w:val="yellow"/>
        </w:rPr>
        <w:t xml:space="preserve"> </w:t>
      </w:r>
      <w:r w:rsidR="000408E7" w:rsidRPr="000037FA">
        <w:rPr>
          <w:color w:val="000000" w:themeColor="text1"/>
          <w:highlight w:val="yellow"/>
        </w:rPr>
        <w:t xml:space="preserve">of </w:t>
      </w:r>
      <w:r w:rsidR="000601D8" w:rsidRPr="000037FA">
        <w:rPr>
          <w:color w:val="000000" w:themeColor="text1"/>
          <w:highlight w:val="yellow"/>
        </w:rPr>
        <w:t xml:space="preserve">PBS intraperitoneally 6 h before </w:t>
      </w:r>
      <w:r w:rsidR="000408E7" w:rsidRPr="000037FA">
        <w:rPr>
          <w:color w:val="000000" w:themeColor="text1"/>
          <w:highlight w:val="yellow"/>
        </w:rPr>
        <w:t>m</w:t>
      </w:r>
      <w:r w:rsidRPr="000037FA">
        <w:rPr>
          <w:color w:val="000000" w:themeColor="text1"/>
          <w:highlight w:val="yellow"/>
        </w:rPr>
        <w:t>ouse</w:t>
      </w:r>
      <w:r w:rsidR="000408E7" w:rsidRPr="000037FA">
        <w:rPr>
          <w:color w:val="000000" w:themeColor="text1"/>
          <w:highlight w:val="yellow"/>
        </w:rPr>
        <w:t xml:space="preserve"> sacrifice</w:t>
      </w:r>
      <w:r w:rsidR="00FB7FAD" w:rsidRPr="000037FA">
        <w:rPr>
          <w:color w:val="000000" w:themeColor="text1"/>
          <w:highlight w:val="yellow"/>
        </w:rPr>
        <w:t xml:space="preserve"> usin</w:t>
      </w:r>
      <w:r w:rsidR="009D0800" w:rsidRPr="000037FA">
        <w:rPr>
          <w:color w:val="000000" w:themeColor="text1"/>
          <w:highlight w:val="yellow"/>
        </w:rPr>
        <w:t>g a 29</w:t>
      </w:r>
      <w:r w:rsidRPr="000037FA">
        <w:rPr>
          <w:color w:val="000000" w:themeColor="text1"/>
          <w:highlight w:val="yellow"/>
        </w:rPr>
        <w:t xml:space="preserve"> </w:t>
      </w:r>
      <w:r w:rsidR="009D0800" w:rsidRPr="000037FA">
        <w:rPr>
          <w:color w:val="000000" w:themeColor="text1"/>
          <w:highlight w:val="yellow"/>
        </w:rPr>
        <w:t>G insulin syringe</w:t>
      </w:r>
      <w:r w:rsidR="000601D8" w:rsidRPr="000037FA">
        <w:rPr>
          <w:color w:val="000000" w:themeColor="text1"/>
          <w:highlight w:val="yellow"/>
        </w:rPr>
        <w:t>.</w:t>
      </w:r>
      <w:r w:rsidR="000601D8" w:rsidRPr="000037FA">
        <w:rPr>
          <w:color w:val="000000" w:themeColor="text1"/>
        </w:rPr>
        <w:t xml:space="preserve"> </w:t>
      </w:r>
    </w:p>
    <w:p w14:paraId="4210D632" w14:textId="77777777" w:rsidR="00EA016E" w:rsidRPr="000037FA" w:rsidRDefault="00EA016E" w:rsidP="004C19B7">
      <w:pPr>
        <w:rPr>
          <w:color w:val="000000" w:themeColor="text1"/>
        </w:rPr>
      </w:pPr>
    </w:p>
    <w:p w14:paraId="4C6DBE7E" w14:textId="23B5D0EE" w:rsidR="000601D8" w:rsidRPr="000037FA" w:rsidRDefault="000601D8" w:rsidP="004C19B7">
      <w:pPr>
        <w:rPr>
          <w:color w:val="000000" w:themeColor="text1"/>
        </w:rPr>
      </w:pPr>
      <w:r w:rsidRPr="000037FA">
        <w:rPr>
          <w:color w:val="000000" w:themeColor="text1"/>
        </w:rPr>
        <w:t xml:space="preserve">NOTE: </w:t>
      </w:r>
      <w:r w:rsidR="00C90AC4" w:rsidRPr="000037FA">
        <w:rPr>
          <w:color w:val="000000" w:themeColor="text1"/>
        </w:rPr>
        <w:t xml:space="preserve">Lyophilized BFA is first resuspended in </w:t>
      </w:r>
      <w:r w:rsidR="00EA016E" w:rsidRPr="000037FA">
        <w:rPr>
          <w:color w:val="000000" w:themeColor="text1"/>
        </w:rPr>
        <w:t>dimethyl sulfoxide (</w:t>
      </w:r>
      <w:r w:rsidR="00C90AC4" w:rsidRPr="000037FA">
        <w:rPr>
          <w:color w:val="000000" w:themeColor="text1"/>
        </w:rPr>
        <w:t>DMSO</w:t>
      </w:r>
      <w:r w:rsidR="00EA016E" w:rsidRPr="000037FA">
        <w:rPr>
          <w:color w:val="000000" w:themeColor="text1"/>
        </w:rPr>
        <w:t>)</w:t>
      </w:r>
      <w:r w:rsidR="00C90AC4" w:rsidRPr="000037FA">
        <w:rPr>
          <w:color w:val="000000" w:themeColor="text1"/>
        </w:rPr>
        <w:t xml:space="preserve"> to prepare stock of 25</w:t>
      </w:r>
      <w:r w:rsidR="00EA016E" w:rsidRPr="000037FA">
        <w:rPr>
          <w:color w:val="000000" w:themeColor="text1"/>
        </w:rPr>
        <w:t xml:space="preserve"> </w:t>
      </w:r>
      <w:r w:rsidR="00C90AC4" w:rsidRPr="000037FA">
        <w:rPr>
          <w:color w:val="000000" w:themeColor="text1"/>
        </w:rPr>
        <w:t>mg/m</w:t>
      </w:r>
      <w:r w:rsidR="00EA016E" w:rsidRPr="000037FA">
        <w:rPr>
          <w:color w:val="000000" w:themeColor="text1"/>
        </w:rPr>
        <w:t>L concentration</w:t>
      </w:r>
      <w:r w:rsidR="00C90AC4" w:rsidRPr="000037FA">
        <w:rPr>
          <w:color w:val="000000" w:themeColor="text1"/>
        </w:rPr>
        <w:t>. The BFA is then diluted in PBS at room temperature (RT) to avoid crystallization pr</w:t>
      </w:r>
      <w:r w:rsidR="00EA016E" w:rsidRPr="000037FA">
        <w:rPr>
          <w:color w:val="000000" w:themeColor="text1"/>
        </w:rPr>
        <w:t>ior</w:t>
      </w:r>
      <w:r w:rsidR="00C90AC4" w:rsidRPr="000037FA">
        <w:rPr>
          <w:color w:val="000000" w:themeColor="text1"/>
        </w:rPr>
        <w:t xml:space="preserve"> to injection. </w:t>
      </w:r>
      <w:r w:rsidR="00450829" w:rsidRPr="000037FA">
        <w:rPr>
          <w:color w:val="000000" w:themeColor="text1"/>
        </w:rPr>
        <w:t>I</w:t>
      </w:r>
      <w:r w:rsidRPr="000037FA">
        <w:rPr>
          <w:color w:val="000000" w:themeColor="text1"/>
        </w:rPr>
        <w:t>nhibit</w:t>
      </w:r>
      <w:r w:rsidR="00450829" w:rsidRPr="000037FA">
        <w:rPr>
          <w:color w:val="000000" w:themeColor="text1"/>
        </w:rPr>
        <w:t xml:space="preserve">ion of cytokine secretion induces </w:t>
      </w:r>
      <w:r w:rsidRPr="000037FA">
        <w:rPr>
          <w:color w:val="000000" w:themeColor="text1"/>
        </w:rPr>
        <w:t xml:space="preserve">accumulation of </w:t>
      </w:r>
      <w:proofErr w:type="spellStart"/>
      <w:r w:rsidR="00AB7E57" w:rsidRPr="000037FA">
        <w:rPr>
          <w:color w:val="000000" w:themeColor="text1"/>
        </w:rPr>
        <w:t>IFNγ</w:t>
      </w:r>
      <w:proofErr w:type="spellEnd"/>
      <w:r w:rsidRPr="000037FA">
        <w:rPr>
          <w:color w:val="000000" w:themeColor="text1"/>
        </w:rPr>
        <w:t xml:space="preserve"> </w:t>
      </w:r>
      <w:r w:rsidR="00450829" w:rsidRPr="000037FA">
        <w:rPr>
          <w:color w:val="000000" w:themeColor="text1"/>
        </w:rPr>
        <w:t>in</w:t>
      </w:r>
      <w:r w:rsidRPr="000037FA">
        <w:rPr>
          <w:color w:val="000000" w:themeColor="text1"/>
        </w:rPr>
        <w:t xml:space="preserve"> cell</w:t>
      </w:r>
      <w:r w:rsidR="00450829" w:rsidRPr="000037FA">
        <w:rPr>
          <w:color w:val="000000" w:themeColor="text1"/>
        </w:rPr>
        <w:t>s</w:t>
      </w:r>
      <w:r w:rsidRPr="000037FA">
        <w:rPr>
          <w:color w:val="000000" w:themeColor="text1"/>
        </w:rPr>
        <w:t xml:space="preserve">. This is crucial for </w:t>
      </w:r>
      <w:r w:rsidR="00643097" w:rsidRPr="000037FA">
        <w:rPr>
          <w:color w:val="000000" w:themeColor="text1"/>
        </w:rPr>
        <w:t>cytokine</w:t>
      </w:r>
      <w:r w:rsidRPr="000037FA">
        <w:rPr>
          <w:color w:val="000000" w:themeColor="text1"/>
        </w:rPr>
        <w:t xml:space="preserve"> detection. </w:t>
      </w:r>
    </w:p>
    <w:p w14:paraId="2931BDDE" w14:textId="77777777" w:rsidR="000601D8" w:rsidRPr="000037FA" w:rsidRDefault="000601D8" w:rsidP="004C19B7">
      <w:pPr>
        <w:rPr>
          <w:color w:val="000000" w:themeColor="text1"/>
        </w:rPr>
      </w:pPr>
    </w:p>
    <w:p w14:paraId="744DBC2C" w14:textId="5E659215" w:rsidR="00B03458" w:rsidRPr="000037FA" w:rsidRDefault="00CA7FAC" w:rsidP="004C19B7">
      <w:pPr>
        <w:pStyle w:val="ListParagraph"/>
        <w:numPr>
          <w:ilvl w:val="0"/>
          <w:numId w:val="27"/>
        </w:numPr>
        <w:outlineLvl w:val="0"/>
        <w:rPr>
          <w:b/>
          <w:color w:val="000000" w:themeColor="text1"/>
          <w:highlight w:val="yellow"/>
        </w:rPr>
      </w:pPr>
      <w:r w:rsidRPr="000037FA">
        <w:rPr>
          <w:b/>
          <w:color w:val="000000" w:themeColor="text1"/>
          <w:highlight w:val="yellow"/>
        </w:rPr>
        <w:lastRenderedPageBreak/>
        <w:t>Harvest</w:t>
      </w:r>
      <w:r w:rsidR="00EA016E" w:rsidRPr="000037FA">
        <w:rPr>
          <w:b/>
          <w:color w:val="000000" w:themeColor="text1"/>
          <w:highlight w:val="yellow"/>
        </w:rPr>
        <w:t>ing the</w:t>
      </w:r>
      <w:r w:rsidRPr="000037FA">
        <w:rPr>
          <w:b/>
          <w:color w:val="000000" w:themeColor="text1"/>
          <w:highlight w:val="yellow"/>
        </w:rPr>
        <w:t xml:space="preserve"> </w:t>
      </w:r>
      <w:r w:rsidR="00EA016E" w:rsidRPr="000037FA">
        <w:rPr>
          <w:b/>
          <w:color w:val="000000" w:themeColor="text1"/>
          <w:highlight w:val="yellow"/>
        </w:rPr>
        <w:t>s</w:t>
      </w:r>
      <w:r w:rsidRPr="000037FA">
        <w:rPr>
          <w:b/>
          <w:color w:val="000000" w:themeColor="text1"/>
          <w:highlight w:val="yellow"/>
        </w:rPr>
        <w:t>pleen</w:t>
      </w:r>
    </w:p>
    <w:p w14:paraId="3B59EA05" w14:textId="77777777" w:rsidR="00EA016E" w:rsidRPr="000037FA" w:rsidRDefault="00EA016E" w:rsidP="00EA016E">
      <w:pPr>
        <w:pStyle w:val="ListParagraph"/>
        <w:ind w:left="0"/>
        <w:outlineLvl w:val="0"/>
        <w:rPr>
          <w:color w:val="000000" w:themeColor="text1"/>
          <w:highlight w:val="yellow"/>
          <w:u w:val="single"/>
        </w:rPr>
      </w:pPr>
    </w:p>
    <w:p w14:paraId="6538CB9C" w14:textId="2EDD8716" w:rsidR="00CA7FAC" w:rsidRPr="000037FA" w:rsidRDefault="006A35B1" w:rsidP="004C19B7">
      <w:pPr>
        <w:rPr>
          <w:color w:val="000000" w:themeColor="text1"/>
        </w:rPr>
      </w:pPr>
      <w:r w:rsidRPr="000037FA">
        <w:rPr>
          <w:color w:val="000000" w:themeColor="text1"/>
        </w:rPr>
        <w:t>4</w:t>
      </w:r>
      <w:r w:rsidR="00CA7FAC" w:rsidRPr="000037FA">
        <w:rPr>
          <w:color w:val="000000" w:themeColor="text1"/>
        </w:rPr>
        <w:t>.1.</w:t>
      </w:r>
      <w:r w:rsidR="00EA016E" w:rsidRPr="000037FA">
        <w:rPr>
          <w:color w:val="000000" w:themeColor="text1"/>
        </w:rPr>
        <w:t xml:space="preserve"> </w:t>
      </w:r>
      <w:r w:rsidR="000601D8" w:rsidRPr="000037FA">
        <w:rPr>
          <w:color w:val="000000" w:themeColor="text1"/>
          <w:highlight w:val="yellow"/>
        </w:rPr>
        <w:t>Euthanize the mice</w:t>
      </w:r>
      <w:r w:rsidR="00EA016E" w:rsidRPr="000037FA">
        <w:rPr>
          <w:color w:val="000000" w:themeColor="text1"/>
          <w:highlight w:val="yellow"/>
        </w:rPr>
        <w:t xml:space="preserve"> using</w:t>
      </w:r>
      <w:r w:rsidR="000601D8" w:rsidRPr="000037FA">
        <w:rPr>
          <w:color w:val="000000" w:themeColor="text1"/>
          <w:highlight w:val="yellow"/>
        </w:rPr>
        <w:t xml:space="preserve"> rising concentration of CO</w:t>
      </w:r>
      <w:r w:rsidR="000C3290" w:rsidRPr="000037FA">
        <w:rPr>
          <w:color w:val="000000" w:themeColor="text1"/>
          <w:highlight w:val="yellow"/>
          <w:vertAlign w:val="subscript"/>
        </w:rPr>
        <w:t xml:space="preserve">2 </w:t>
      </w:r>
      <w:r w:rsidR="00CA7FAC" w:rsidRPr="000037FA">
        <w:rPr>
          <w:color w:val="000000" w:themeColor="text1"/>
          <w:highlight w:val="yellow"/>
        </w:rPr>
        <w:t>followed by cervical dislocation</w:t>
      </w:r>
      <w:r w:rsidR="000601D8" w:rsidRPr="000037FA">
        <w:rPr>
          <w:color w:val="000000" w:themeColor="text1"/>
        </w:rPr>
        <w:t xml:space="preserve">. </w:t>
      </w:r>
    </w:p>
    <w:p w14:paraId="039434E2" w14:textId="77777777" w:rsidR="00EA016E" w:rsidRPr="000037FA" w:rsidRDefault="00EA016E" w:rsidP="004C19B7">
      <w:pPr>
        <w:rPr>
          <w:color w:val="000000" w:themeColor="text1"/>
        </w:rPr>
      </w:pPr>
    </w:p>
    <w:p w14:paraId="4EE8019A" w14:textId="6CF2764C" w:rsidR="00CA7FAC" w:rsidRPr="000037FA" w:rsidRDefault="00CA7FAC" w:rsidP="004C19B7">
      <w:pPr>
        <w:rPr>
          <w:color w:val="000000" w:themeColor="text1"/>
        </w:rPr>
      </w:pPr>
      <w:r w:rsidRPr="000037FA">
        <w:rPr>
          <w:color w:val="000000" w:themeColor="text1"/>
        </w:rPr>
        <w:t xml:space="preserve">NOTE: </w:t>
      </w:r>
      <w:r w:rsidR="00F64915" w:rsidRPr="000037FA">
        <w:rPr>
          <w:color w:val="000000" w:themeColor="text1"/>
        </w:rPr>
        <w:t xml:space="preserve">Follow </w:t>
      </w:r>
      <w:r w:rsidR="00EA016E" w:rsidRPr="000037FA">
        <w:rPr>
          <w:color w:val="000000" w:themeColor="text1"/>
        </w:rPr>
        <w:t>the local</w:t>
      </w:r>
      <w:r w:rsidR="00F64915" w:rsidRPr="000037FA">
        <w:rPr>
          <w:color w:val="000000" w:themeColor="text1"/>
        </w:rPr>
        <w:t xml:space="preserve"> institution guidelines</w:t>
      </w:r>
      <w:r w:rsidRPr="000037FA">
        <w:rPr>
          <w:color w:val="000000" w:themeColor="text1"/>
        </w:rPr>
        <w:t xml:space="preserve"> for humane </w:t>
      </w:r>
      <w:r w:rsidR="00EA016E" w:rsidRPr="000037FA">
        <w:rPr>
          <w:color w:val="000000" w:themeColor="text1"/>
        </w:rPr>
        <w:t>euthanasia</w:t>
      </w:r>
      <w:r w:rsidRPr="000037FA">
        <w:rPr>
          <w:color w:val="000000" w:themeColor="text1"/>
        </w:rPr>
        <w:t xml:space="preserve"> of mice.</w:t>
      </w:r>
    </w:p>
    <w:p w14:paraId="33820281" w14:textId="77777777" w:rsidR="00D47202" w:rsidRPr="000037FA" w:rsidRDefault="00D47202" w:rsidP="004C19B7">
      <w:pPr>
        <w:rPr>
          <w:color w:val="000000" w:themeColor="text1"/>
        </w:rPr>
      </w:pPr>
    </w:p>
    <w:p w14:paraId="35925A4C" w14:textId="0653CCF3" w:rsidR="000601D8" w:rsidRPr="000037FA" w:rsidRDefault="006A35B1" w:rsidP="004C19B7">
      <w:pPr>
        <w:rPr>
          <w:color w:val="000000" w:themeColor="text1"/>
        </w:rPr>
      </w:pPr>
      <w:r w:rsidRPr="000037FA">
        <w:rPr>
          <w:color w:val="000000" w:themeColor="text1"/>
        </w:rPr>
        <w:t>4</w:t>
      </w:r>
      <w:r w:rsidR="00501F3C" w:rsidRPr="000037FA">
        <w:rPr>
          <w:color w:val="000000" w:themeColor="text1"/>
        </w:rPr>
        <w:t xml:space="preserve">.2. </w:t>
      </w:r>
      <w:r w:rsidR="00501F3C" w:rsidRPr="000037FA">
        <w:rPr>
          <w:color w:val="000000" w:themeColor="text1"/>
          <w:highlight w:val="yellow"/>
        </w:rPr>
        <w:t xml:space="preserve">Cleanse the abdomen with 70% ethanol, </w:t>
      </w:r>
      <w:r w:rsidR="00E77890">
        <w:rPr>
          <w:color w:val="000000" w:themeColor="text1"/>
          <w:highlight w:val="yellow"/>
        </w:rPr>
        <w:t>make an incision</w:t>
      </w:r>
      <w:r w:rsidR="007F145D">
        <w:rPr>
          <w:color w:val="000000" w:themeColor="text1"/>
          <w:highlight w:val="yellow"/>
        </w:rPr>
        <w:t xml:space="preserve"> with scissors to </w:t>
      </w:r>
      <w:r w:rsidR="00052FBD">
        <w:rPr>
          <w:color w:val="000000" w:themeColor="text1"/>
          <w:highlight w:val="yellow"/>
        </w:rPr>
        <w:t xml:space="preserve">make a 1–2 cm </w:t>
      </w:r>
      <w:r w:rsidR="007F145D">
        <w:rPr>
          <w:color w:val="000000" w:themeColor="text1"/>
          <w:highlight w:val="yellow"/>
        </w:rPr>
        <w:t>cut</w:t>
      </w:r>
      <w:r w:rsidR="00052FBD">
        <w:rPr>
          <w:color w:val="000000" w:themeColor="text1"/>
          <w:highlight w:val="yellow"/>
        </w:rPr>
        <w:t xml:space="preserve"> through</w:t>
      </w:r>
      <w:r w:rsidR="007F145D">
        <w:rPr>
          <w:color w:val="000000" w:themeColor="text1"/>
          <w:highlight w:val="yellow"/>
        </w:rPr>
        <w:t xml:space="preserve"> the skin </w:t>
      </w:r>
      <w:r w:rsidR="007D2838">
        <w:rPr>
          <w:color w:val="000000" w:themeColor="text1"/>
          <w:highlight w:val="yellow"/>
        </w:rPr>
        <w:t>on the left flank of the mouse</w:t>
      </w:r>
      <w:r w:rsidR="007F145D">
        <w:rPr>
          <w:color w:val="000000" w:themeColor="text1"/>
          <w:highlight w:val="yellow"/>
        </w:rPr>
        <w:t>,</w:t>
      </w:r>
      <w:r w:rsidR="007D2838">
        <w:rPr>
          <w:color w:val="000000" w:themeColor="text1"/>
          <w:highlight w:val="yellow"/>
        </w:rPr>
        <w:t xml:space="preserve"> where the spleen is located.</w:t>
      </w:r>
      <w:r w:rsidR="007F145D">
        <w:rPr>
          <w:color w:val="000000" w:themeColor="text1"/>
          <w:highlight w:val="yellow"/>
        </w:rPr>
        <w:t xml:space="preserve"> </w:t>
      </w:r>
      <w:r w:rsidR="007D2838">
        <w:rPr>
          <w:color w:val="000000" w:themeColor="text1"/>
          <w:highlight w:val="yellow"/>
        </w:rPr>
        <w:t>C</w:t>
      </w:r>
      <w:r w:rsidR="007F145D">
        <w:rPr>
          <w:color w:val="000000" w:themeColor="text1"/>
          <w:highlight w:val="yellow"/>
        </w:rPr>
        <w:t xml:space="preserve">arefully </w:t>
      </w:r>
      <w:r w:rsidR="00E77890">
        <w:rPr>
          <w:color w:val="000000" w:themeColor="text1"/>
          <w:highlight w:val="yellow"/>
        </w:rPr>
        <w:t xml:space="preserve">make an incision </w:t>
      </w:r>
      <w:r w:rsidR="007D2838">
        <w:rPr>
          <w:color w:val="000000" w:themeColor="text1"/>
          <w:highlight w:val="yellow"/>
        </w:rPr>
        <w:t>in</w:t>
      </w:r>
      <w:r w:rsidR="007F145D">
        <w:rPr>
          <w:color w:val="000000" w:themeColor="text1"/>
          <w:highlight w:val="yellow"/>
        </w:rPr>
        <w:t xml:space="preserve"> </w:t>
      </w:r>
      <w:r w:rsidR="00501F3C" w:rsidRPr="000037FA">
        <w:rPr>
          <w:color w:val="000000" w:themeColor="text1"/>
          <w:highlight w:val="yellow"/>
        </w:rPr>
        <w:t>the peritoneum</w:t>
      </w:r>
      <w:r w:rsidR="007D2838">
        <w:rPr>
          <w:color w:val="000000" w:themeColor="text1"/>
          <w:highlight w:val="yellow"/>
        </w:rPr>
        <w:t xml:space="preserve"> to expose the spleen</w:t>
      </w:r>
      <w:r w:rsidR="00501F3C" w:rsidRPr="000037FA">
        <w:rPr>
          <w:color w:val="000000" w:themeColor="text1"/>
          <w:highlight w:val="yellow"/>
        </w:rPr>
        <w:t xml:space="preserve"> and take</w:t>
      </w:r>
      <w:r w:rsidR="007D2838">
        <w:rPr>
          <w:color w:val="000000" w:themeColor="text1"/>
          <w:highlight w:val="yellow"/>
        </w:rPr>
        <w:t xml:space="preserve"> it</w:t>
      </w:r>
      <w:r w:rsidR="00501F3C" w:rsidRPr="000037FA">
        <w:rPr>
          <w:color w:val="000000" w:themeColor="text1"/>
          <w:highlight w:val="yellow"/>
        </w:rPr>
        <w:t xml:space="preserve"> out</w:t>
      </w:r>
      <w:r w:rsidR="00D47202" w:rsidRPr="000037FA">
        <w:rPr>
          <w:color w:val="000000" w:themeColor="text1"/>
          <w:highlight w:val="yellow"/>
        </w:rPr>
        <w:t xml:space="preserve"> with tweezer</w:t>
      </w:r>
      <w:r w:rsidR="000A1B54" w:rsidRPr="000037FA">
        <w:rPr>
          <w:color w:val="000000" w:themeColor="text1"/>
          <w:highlight w:val="yellow"/>
        </w:rPr>
        <w:t>s</w:t>
      </w:r>
      <w:r w:rsidR="00501F3C" w:rsidRPr="000037FA">
        <w:rPr>
          <w:color w:val="000000" w:themeColor="text1"/>
          <w:highlight w:val="yellow"/>
        </w:rPr>
        <w:t xml:space="preserve">. </w:t>
      </w:r>
      <w:r w:rsidR="00CA7FAC" w:rsidRPr="000037FA">
        <w:rPr>
          <w:color w:val="000000" w:themeColor="text1"/>
          <w:highlight w:val="yellow"/>
        </w:rPr>
        <w:t>H</w:t>
      </w:r>
      <w:r w:rsidR="000601D8" w:rsidRPr="000037FA">
        <w:rPr>
          <w:color w:val="000000" w:themeColor="text1"/>
          <w:highlight w:val="yellow"/>
        </w:rPr>
        <w:t>arvest the splee</w:t>
      </w:r>
      <w:r w:rsidR="000408E7" w:rsidRPr="000037FA">
        <w:rPr>
          <w:color w:val="000000" w:themeColor="text1"/>
          <w:highlight w:val="yellow"/>
        </w:rPr>
        <w:t>n</w:t>
      </w:r>
      <w:r w:rsidR="005C42DB" w:rsidRPr="000037FA">
        <w:rPr>
          <w:color w:val="000000" w:themeColor="text1"/>
          <w:highlight w:val="yellow"/>
        </w:rPr>
        <w:t>,</w:t>
      </w:r>
      <w:r w:rsidR="00CA7FAC" w:rsidRPr="000037FA">
        <w:rPr>
          <w:color w:val="000000" w:themeColor="text1"/>
          <w:highlight w:val="yellow"/>
        </w:rPr>
        <w:t xml:space="preserve"> </w:t>
      </w:r>
      <w:r w:rsidR="00501F3C" w:rsidRPr="000037FA">
        <w:rPr>
          <w:color w:val="000000" w:themeColor="text1"/>
          <w:highlight w:val="yellow"/>
        </w:rPr>
        <w:t>being careful not to squeeze it with forceps or cut</w:t>
      </w:r>
      <w:r w:rsidR="00CA7FAC" w:rsidRPr="000037FA">
        <w:rPr>
          <w:color w:val="000000" w:themeColor="text1"/>
          <w:highlight w:val="yellow"/>
        </w:rPr>
        <w:t xml:space="preserve"> it to avoid disrupting the </w:t>
      </w:r>
      <w:r w:rsidR="005C42DB" w:rsidRPr="000037FA">
        <w:rPr>
          <w:color w:val="000000" w:themeColor="text1"/>
          <w:highlight w:val="yellow"/>
        </w:rPr>
        <w:t xml:space="preserve">spleen </w:t>
      </w:r>
      <w:r w:rsidR="00CA7FAC" w:rsidRPr="000037FA">
        <w:rPr>
          <w:color w:val="000000" w:themeColor="text1"/>
          <w:highlight w:val="yellow"/>
        </w:rPr>
        <w:t>architecture</w:t>
      </w:r>
      <w:r w:rsidR="000601D8" w:rsidRPr="000037FA">
        <w:rPr>
          <w:color w:val="000000" w:themeColor="text1"/>
          <w:highlight w:val="yellow"/>
        </w:rPr>
        <w:t>.</w:t>
      </w:r>
      <w:r w:rsidR="000601D8" w:rsidRPr="000037FA">
        <w:rPr>
          <w:color w:val="000000" w:themeColor="text1"/>
        </w:rPr>
        <w:t xml:space="preserve"> </w:t>
      </w:r>
    </w:p>
    <w:p w14:paraId="4A9ED7EC" w14:textId="77777777" w:rsidR="00CA7FAC" w:rsidRPr="000037FA" w:rsidRDefault="00CA7FAC" w:rsidP="004C19B7">
      <w:pPr>
        <w:rPr>
          <w:color w:val="000000" w:themeColor="text1"/>
        </w:rPr>
      </w:pPr>
    </w:p>
    <w:p w14:paraId="4ACE490F" w14:textId="5A336036" w:rsidR="00B03458" w:rsidRPr="000037FA" w:rsidRDefault="000408E7" w:rsidP="004C19B7">
      <w:pPr>
        <w:pStyle w:val="ListParagraph"/>
        <w:numPr>
          <w:ilvl w:val="0"/>
          <w:numId w:val="27"/>
        </w:numPr>
        <w:outlineLvl w:val="0"/>
        <w:rPr>
          <w:b/>
          <w:color w:val="000000" w:themeColor="text1"/>
        </w:rPr>
      </w:pPr>
      <w:r w:rsidRPr="000037FA">
        <w:rPr>
          <w:b/>
          <w:color w:val="000000" w:themeColor="text1"/>
        </w:rPr>
        <w:t>F</w:t>
      </w:r>
      <w:r w:rsidR="000601D8" w:rsidRPr="000037FA">
        <w:rPr>
          <w:b/>
          <w:color w:val="000000" w:themeColor="text1"/>
        </w:rPr>
        <w:t>ixation of the spleen</w:t>
      </w:r>
      <w:r w:rsidRPr="000037FA">
        <w:rPr>
          <w:b/>
          <w:color w:val="000000" w:themeColor="text1"/>
        </w:rPr>
        <w:t xml:space="preserve"> with paraformaldehyde (PFA)</w:t>
      </w:r>
    </w:p>
    <w:p w14:paraId="7FFED56D" w14:textId="77777777" w:rsidR="00EA016E" w:rsidRPr="000037FA" w:rsidRDefault="00EA016E" w:rsidP="00EA016E">
      <w:pPr>
        <w:pStyle w:val="ListParagraph"/>
        <w:ind w:left="0"/>
        <w:outlineLvl w:val="0"/>
        <w:rPr>
          <w:color w:val="000000" w:themeColor="text1"/>
          <w:u w:val="single"/>
        </w:rPr>
      </w:pPr>
    </w:p>
    <w:p w14:paraId="66D5937F" w14:textId="6CED120C" w:rsidR="00B83BBB" w:rsidRPr="000037FA" w:rsidRDefault="00F664B9" w:rsidP="004C19B7">
      <w:pPr>
        <w:rPr>
          <w:color w:val="000000" w:themeColor="text1"/>
          <w:highlight w:val="yellow"/>
        </w:rPr>
      </w:pPr>
      <w:r w:rsidRPr="000037FA">
        <w:rPr>
          <w:color w:val="000000" w:themeColor="text1"/>
          <w:highlight w:val="yellow"/>
        </w:rPr>
        <w:t>5</w:t>
      </w:r>
      <w:r w:rsidR="000601D8" w:rsidRPr="000037FA">
        <w:rPr>
          <w:color w:val="000000" w:themeColor="text1"/>
          <w:highlight w:val="yellow"/>
        </w:rPr>
        <w:t>.1.</w:t>
      </w:r>
      <w:r w:rsidR="00EA016E" w:rsidRPr="000037FA">
        <w:rPr>
          <w:color w:val="000000" w:themeColor="text1"/>
          <w:highlight w:val="yellow"/>
        </w:rPr>
        <w:t xml:space="preserve"> </w:t>
      </w:r>
      <w:r w:rsidR="000601D8" w:rsidRPr="000037FA">
        <w:rPr>
          <w:color w:val="000000" w:themeColor="text1"/>
          <w:highlight w:val="yellow"/>
        </w:rPr>
        <w:t xml:space="preserve">Prepare the </w:t>
      </w:r>
      <w:r w:rsidR="00B83BBB" w:rsidRPr="000037FA">
        <w:rPr>
          <w:color w:val="000000" w:themeColor="text1"/>
          <w:highlight w:val="yellow"/>
        </w:rPr>
        <w:t>fixative solution by mixing 3.75</w:t>
      </w:r>
      <w:r w:rsidR="000408E7" w:rsidRPr="000037FA">
        <w:rPr>
          <w:color w:val="000000" w:themeColor="text1"/>
          <w:highlight w:val="yellow"/>
        </w:rPr>
        <w:t xml:space="preserve"> </w:t>
      </w:r>
      <w:r w:rsidR="006F700A" w:rsidRPr="000037FA">
        <w:rPr>
          <w:color w:val="000000" w:themeColor="text1"/>
          <w:highlight w:val="yellow"/>
        </w:rPr>
        <w:t>m</w:t>
      </w:r>
      <w:r w:rsidR="00EA016E" w:rsidRPr="000037FA">
        <w:rPr>
          <w:color w:val="000000" w:themeColor="text1"/>
          <w:highlight w:val="yellow"/>
        </w:rPr>
        <w:t>L</w:t>
      </w:r>
      <w:r w:rsidR="006F7F80" w:rsidRPr="000037FA">
        <w:rPr>
          <w:color w:val="000000" w:themeColor="text1"/>
          <w:highlight w:val="yellow"/>
        </w:rPr>
        <w:t xml:space="preserve"> </w:t>
      </w:r>
      <w:r w:rsidR="00EA016E" w:rsidRPr="000037FA">
        <w:rPr>
          <w:color w:val="000000" w:themeColor="text1"/>
          <w:highlight w:val="yellow"/>
        </w:rPr>
        <w:t xml:space="preserve">of </w:t>
      </w:r>
      <w:r w:rsidR="007F145D">
        <w:rPr>
          <w:color w:val="000000" w:themeColor="text1"/>
          <w:highlight w:val="yellow"/>
        </w:rPr>
        <w:t xml:space="preserve">PBS </w:t>
      </w:r>
      <w:r w:rsidR="00B83BBB" w:rsidRPr="000037FA">
        <w:rPr>
          <w:color w:val="000000" w:themeColor="text1"/>
          <w:highlight w:val="yellow"/>
        </w:rPr>
        <w:t>and 3.75</w:t>
      </w:r>
      <w:r w:rsidR="000408E7" w:rsidRPr="000037FA">
        <w:rPr>
          <w:color w:val="000000" w:themeColor="text1"/>
          <w:highlight w:val="yellow"/>
        </w:rPr>
        <w:t xml:space="preserve"> </w:t>
      </w:r>
      <w:r w:rsidR="00B83BBB" w:rsidRPr="000037FA">
        <w:rPr>
          <w:color w:val="000000" w:themeColor="text1"/>
          <w:highlight w:val="yellow"/>
        </w:rPr>
        <w:t>m</w:t>
      </w:r>
      <w:r w:rsidR="00EA016E" w:rsidRPr="000037FA">
        <w:rPr>
          <w:color w:val="000000" w:themeColor="text1"/>
          <w:highlight w:val="yellow"/>
        </w:rPr>
        <w:t>L</w:t>
      </w:r>
      <w:r w:rsidR="00B83BBB" w:rsidRPr="000037FA">
        <w:rPr>
          <w:color w:val="000000" w:themeColor="text1"/>
          <w:highlight w:val="yellow"/>
        </w:rPr>
        <w:t xml:space="preserve"> </w:t>
      </w:r>
      <w:r w:rsidR="00EA016E" w:rsidRPr="000037FA">
        <w:rPr>
          <w:color w:val="000000" w:themeColor="text1"/>
          <w:highlight w:val="yellow"/>
        </w:rPr>
        <w:t xml:space="preserve">of </w:t>
      </w:r>
      <w:r w:rsidR="00B83BBB" w:rsidRPr="000037FA">
        <w:rPr>
          <w:color w:val="000000" w:themeColor="text1"/>
          <w:highlight w:val="yellow"/>
        </w:rPr>
        <w:t>0.2</w:t>
      </w:r>
      <w:r w:rsidR="000408E7" w:rsidRPr="000037FA">
        <w:rPr>
          <w:color w:val="000000" w:themeColor="text1"/>
          <w:highlight w:val="yellow"/>
        </w:rPr>
        <w:t xml:space="preserve"> </w:t>
      </w:r>
      <w:r w:rsidR="00B83BBB" w:rsidRPr="000037FA">
        <w:rPr>
          <w:color w:val="000000" w:themeColor="text1"/>
          <w:highlight w:val="yellow"/>
        </w:rPr>
        <w:t>M L-</w:t>
      </w:r>
      <w:r w:rsidR="00EA016E" w:rsidRPr="000037FA">
        <w:rPr>
          <w:color w:val="000000" w:themeColor="text1"/>
          <w:highlight w:val="yellow"/>
        </w:rPr>
        <w:t>l</w:t>
      </w:r>
      <w:r w:rsidR="00B83BBB" w:rsidRPr="000037FA">
        <w:rPr>
          <w:color w:val="000000" w:themeColor="text1"/>
          <w:highlight w:val="yellow"/>
        </w:rPr>
        <w:t>ysine. Add 21</w:t>
      </w:r>
      <w:r w:rsidR="0040141B" w:rsidRPr="000037FA">
        <w:rPr>
          <w:color w:val="000000" w:themeColor="text1"/>
          <w:highlight w:val="yellow"/>
        </w:rPr>
        <w:t xml:space="preserve"> </w:t>
      </w:r>
      <w:r w:rsidR="00B83BBB" w:rsidRPr="000037FA">
        <w:rPr>
          <w:color w:val="000000" w:themeColor="text1"/>
          <w:highlight w:val="yellow"/>
        </w:rPr>
        <w:t xml:space="preserve">mg </w:t>
      </w:r>
      <w:r w:rsidR="00EA016E" w:rsidRPr="000037FA">
        <w:rPr>
          <w:color w:val="000000" w:themeColor="text1"/>
          <w:highlight w:val="yellow"/>
        </w:rPr>
        <w:t xml:space="preserve">of </w:t>
      </w:r>
      <w:r w:rsidR="00B83BBB" w:rsidRPr="000037FA">
        <w:rPr>
          <w:color w:val="000000" w:themeColor="text1"/>
          <w:highlight w:val="yellow"/>
        </w:rPr>
        <w:t xml:space="preserve">sodium m-periodate and mix well. </w:t>
      </w:r>
      <w:r w:rsidR="00153ADB" w:rsidRPr="000037FA">
        <w:rPr>
          <w:color w:val="000000" w:themeColor="text1"/>
          <w:highlight w:val="yellow"/>
        </w:rPr>
        <w:t>Then a</w:t>
      </w:r>
      <w:r w:rsidR="00B83BBB" w:rsidRPr="000037FA">
        <w:rPr>
          <w:color w:val="000000" w:themeColor="text1"/>
          <w:highlight w:val="yellow"/>
        </w:rPr>
        <w:t>dd 2.5</w:t>
      </w:r>
      <w:r w:rsidR="0040141B" w:rsidRPr="000037FA">
        <w:rPr>
          <w:color w:val="000000" w:themeColor="text1"/>
          <w:highlight w:val="yellow"/>
        </w:rPr>
        <w:t xml:space="preserve"> </w:t>
      </w:r>
      <w:r w:rsidR="00B83BBB" w:rsidRPr="000037FA">
        <w:rPr>
          <w:color w:val="000000" w:themeColor="text1"/>
          <w:highlight w:val="yellow"/>
        </w:rPr>
        <w:t>m</w:t>
      </w:r>
      <w:r w:rsidR="00EA016E" w:rsidRPr="000037FA">
        <w:rPr>
          <w:color w:val="000000" w:themeColor="text1"/>
          <w:highlight w:val="yellow"/>
        </w:rPr>
        <w:t>L</w:t>
      </w:r>
      <w:r w:rsidR="00B83BBB" w:rsidRPr="000037FA">
        <w:rPr>
          <w:color w:val="000000" w:themeColor="text1"/>
          <w:highlight w:val="yellow"/>
        </w:rPr>
        <w:t xml:space="preserve"> of 4% PFA and 20</w:t>
      </w:r>
      <w:r w:rsidR="0040141B" w:rsidRPr="000037FA">
        <w:rPr>
          <w:color w:val="000000" w:themeColor="text1"/>
          <w:highlight w:val="yellow"/>
        </w:rPr>
        <w:t xml:space="preserve"> </w:t>
      </w:r>
      <w:r w:rsidR="00EA016E" w:rsidRPr="000037FA">
        <w:rPr>
          <w:color w:val="000000" w:themeColor="text1"/>
          <w:highlight w:val="yellow"/>
        </w:rPr>
        <w:t xml:space="preserve">µL of 12 N </w:t>
      </w:r>
      <w:r w:rsidR="00B83BBB" w:rsidRPr="000037FA">
        <w:rPr>
          <w:color w:val="000000" w:themeColor="text1"/>
          <w:highlight w:val="yellow"/>
        </w:rPr>
        <w:t>NaOH.</w:t>
      </w:r>
    </w:p>
    <w:p w14:paraId="444375F9" w14:textId="77777777" w:rsidR="00EA016E" w:rsidRPr="000037FA" w:rsidRDefault="00EA016E" w:rsidP="004C19B7">
      <w:pPr>
        <w:rPr>
          <w:color w:val="000000" w:themeColor="text1"/>
          <w:highlight w:val="yellow"/>
        </w:rPr>
      </w:pPr>
    </w:p>
    <w:p w14:paraId="1D627EF7" w14:textId="77777777" w:rsidR="00EA016E" w:rsidRPr="000037FA" w:rsidRDefault="00B83BBB" w:rsidP="004C19B7">
      <w:pPr>
        <w:rPr>
          <w:color w:val="000000" w:themeColor="text1"/>
        </w:rPr>
      </w:pPr>
      <w:r w:rsidRPr="000037FA">
        <w:rPr>
          <w:color w:val="000000" w:themeColor="text1"/>
        </w:rPr>
        <w:t>NOTE:</w:t>
      </w:r>
      <w:r w:rsidR="000601D8" w:rsidRPr="000037FA">
        <w:rPr>
          <w:color w:val="000000" w:themeColor="text1"/>
        </w:rPr>
        <w:tab/>
        <w:t xml:space="preserve">Use the </w:t>
      </w:r>
      <w:r w:rsidR="0040141B" w:rsidRPr="000037FA">
        <w:rPr>
          <w:color w:val="000000" w:themeColor="text1"/>
        </w:rPr>
        <w:t xml:space="preserve">fixative </w:t>
      </w:r>
      <w:r w:rsidR="000601D8" w:rsidRPr="000037FA">
        <w:rPr>
          <w:color w:val="000000" w:themeColor="text1"/>
        </w:rPr>
        <w:t>solution</w:t>
      </w:r>
      <w:r w:rsidR="00EA016E" w:rsidRPr="000037FA">
        <w:rPr>
          <w:color w:val="000000" w:themeColor="text1"/>
        </w:rPr>
        <w:t xml:space="preserve"> on</w:t>
      </w:r>
      <w:r w:rsidR="000601D8" w:rsidRPr="000037FA">
        <w:rPr>
          <w:color w:val="000000" w:themeColor="text1"/>
        </w:rPr>
        <w:t xml:space="preserve"> the same day and discard the exce</w:t>
      </w:r>
      <w:r w:rsidR="00EA016E" w:rsidRPr="000037FA">
        <w:rPr>
          <w:color w:val="000000" w:themeColor="text1"/>
        </w:rPr>
        <w:t>ss</w:t>
      </w:r>
      <w:r w:rsidR="000601D8" w:rsidRPr="000037FA">
        <w:rPr>
          <w:color w:val="000000" w:themeColor="text1"/>
        </w:rPr>
        <w:t xml:space="preserve">. Do not store it. </w:t>
      </w:r>
      <w:r w:rsidRPr="000037FA">
        <w:rPr>
          <w:color w:val="000000" w:themeColor="text1"/>
        </w:rPr>
        <w:t xml:space="preserve">This fixation step is important </w:t>
      </w:r>
      <w:r w:rsidR="00153ADB" w:rsidRPr="000037FA">
        <w:rPr>
          <w:color w:val="000000" w:themeColor="text1"/>
        </w:rPr>
        <w:t>if</w:t>
      </w:r>
      <w:r w:rsidRPr="000037FA">
        <w:rPr>
          <w:color w:val="000000" w:themeColor="text1"/>
        </w:rPr>
        <w:t xml:space="preserve"> </w:t>
      </w:r>
      <w:r w:rsidR="00EA016E" w:rsidRPr="000037FA">
        <w:rPr>
          <w:color w:val="000000" w:themeColor="text1"/>
        </w:rPr>
        <w:t>the</w:t>
      </w:r>
      <w:r w:rsidRPr="000037FA">
        <w:rPr>
          <w:color w:val="000000" w:themeColor="text1"/>
        </w:rPr>
        <w:t xml:space="preserve"> sample contains fluorescent proteins such as GFP. Do not use PFA containing traces of </w:t>
      </w:r>
      <w:r w:rsidR="0040141B" w:rsidRPr="000037FA">
        <w:rPr>
          <w:color w:val="000000" w:themeColor="text1"/>
        </w:rPr>
        <w:t>m</w:t>
      </w:r>
      <w:r w:rsidR="003E1D9A" w:rsidRPr="000037FA">
        <w:rPr>
          <w:color w:val="000000" w:themeColor="text1"/>
        </w:rPr>
        <w:t>ethanol</w:t>
      </w:r>
      <w:r w:rsidR="00F64915" w:rsidRPr="000037FA">
        <w:rPr>
          <w:color w:val="000000" w:themeColor="text1"/>
        </w:rPr>
        <w:t>,</w:t>
      </w:r>
      <w:r w:rsidR="003E1D9A" w:rsidRPr="000037FA">
        <w:rPr>
          <w:color w:val="000000" w:themeColor="text1"/>
        </w:rPr>
        <w:t xml:space="preserve"> as it denature</w:t>
      </w:r>
      <w:r w:rsidR="00F64915" w:rsidRPr="000037FA">
        <w:rPr>
          <w:color w:val="000000" w:themeColor="text1"/>
        </w:rPr>
        <w:t>s</w:t>
      </w:r>
      <w:r w:rsidRPr="000037FA">
        <w:rPr>
          <w:color w:val="000000" w:themeColor="text1"/>
        </w:rPr>
        <w:t xml:space="preserve"> fluorescent proteins.</w:t>
      </w:r>
      <w:r w:rsidR="00B65B1C" w:rsidRPr="000037FA">
        <w:rPr>
          <w:color w:val="000000" w:themeColor="text1"/>
        </w:rPr>
        <w:t xml:space="preserve"> </w:t>
      </w:r>
    </w:p>
    <w:p w14:paraId="7D46E862" w14:textId="77777777" w:rsidR="00EA016E" w:rsidRPr="000037FA" w:rsidRDefault="00EA016E" w:rsidP="004C19B7">
      <w:pPr>
        <w:rPr>
          <w:color w:val="000000" w:themeColor="text1"/>
        </w:rPr>
      </w:pPr>
    </w:p>
    <w:p w14:paraId="6AE16820" w14:textId="40AD7295" w:rsidR="00F664B9" w:rsidRPr="000037FA" w:rsidRDefault="00EA016E" w:rsidP="004C19B7">
      <w:pPr>
        <w:rPr>
          <w:color w:val="000000" w:themeColor="text1"/>
        </w:rPr>
      </w:pPr>
      <w:r w:rsidRPr="000037FA">
        <w:rPr>
          <w:color w:val="000000" w:themeColor="text1"/>
        </w:rPr>
        <w:t xml:space="preserve">CAUTIO: </w:t>
      </w:r>
      <w:r w:rsidR="00B65B1C" w:rsidRPr="000037FA">
        <w:rPr>
          <w:color w:val="000000" w:themeColor="text1"/>
        </w:rPr>
        <w:t xml:space="preserve">PFA </w:t>
      </w:r>
      <w:r w:rsidRPr="000037FA">
        <w:rPr>
          <w:color w:val="000000" w:themeColor="text1"/>
        </w:rPr>
        <w:t xml:space="preserve">is toxic and must be </w:t>
      </w:r>
      <w:r w:rsidR="00B65B1C" w:rsidRPr="000037FA">
        <w:rPr>
          <w:color w:val="000000" w:themeColor="text1"/>
        </w:rPr>
        <w:t>handled with caution</w:t>
      </w:r>
      <w:r w:rsidRPr="000037FA">
        <w:rPr>
          <w:color w:val="000000" w:themeColor="text1"/>
        </w:rPr>
        <w:t>.</w:t>
      </w:r>
    </w:p>
    <w:p w14:paraId="59119F62" w14:textId="77777777" w:rsidR="00EA016E" w:rsidRPr="000037FA" w:rsidRDefault="00EA016E" w:rsidP="004C19B7">
      <w:pPr>
        <w:rPr>
          <w:color w:val="000000" w:themeColor="text1"/>
          <w:highlight w:val="yellow"/>
        </w:rPr>
      </w:pPr>
    </w:p>
    <w:p w14:paraId="4D04E6B8" w14:textId="68A25503" w:rsidR="00B03458" w:rsidRPr="000037FA" w:rsidRDefault="00F664B9" w:rsidP="004C19B7">
      <w:pPr>
        <w:rPr>
          <w:color w:val="000000" w:themeColor="text1"/>
          <w:highlight w:val="yellow"/>
        </w:rPr>
      </w:pPr>
      <w:r w:rsidRPr="000037FA">
        <w:rPr>
          <w:color w:val="000000" w:themeColor="text1"/>
          <w:highlight w:val="yellow"/>
        </w:rPr>
        <w:t>5</w:t>
      </w:r>
      <w:r w:rsidR="000601D8" w:rsidRPr="000037FA">
        <w:rPr>
          <w:color w:val="000000" w:themeColor="text1"/>
          <w:highlight w:val="yellow"/>
        </w:rPr>
        <w:t>.</w:t>
      </w:r>
      <w:r w:rsidR="00B83BBB" w:rsidRPr="000037FA">
        <w:rPr>
          <w:color w:val="000000" w:themeColor="text1"/>
          <w:highlight w:val="yellow"/>
        </w:rPr>
        <w:t>2</w:t>
      </w:r>
      <w:r w:rsidR="000601D8" w:rsidRPr="000037FA">
        <w:rPr>
          <w:color w:val="000000" w:themeColor="text1"/>
          <w:highlight w:val="yellow"/>
        </w:rPr>
        <w:t>.</w:t>
      </w:r>
      <w:r w:rsidR="00EA016E" w:rsidRPr="000037FA">
        <w:rPr>
          <w:color w:val="000000" w:themeColor="text1"/>
          <w:highlight w:val="yellow"/>
        </w:rPr>
        <w:t xml:space="preserve"> Submerge the spleen in the fixative and f</w:t>
      </w:r>
      <w:r w:rsidR="002F568A" w:rsidRPr="000037FA">
        <w:rPr>
          <w:color w:val="000000" w:themeColor="text1"/>
          <w:highlight w:val="yellow"/>
        </w:rPr>
        <w:t>ix</w:t>
      </w:r>
      <w:r w:rsidR="000601D8" w:rsidRPr="000037FA">
        <w:rPr>
          <w:color w:val="000000" w:themeColor="text1"/>
          <w:highlight w:val="yellow"/>
        </w:rPr>
        <w:t xml:space="preserve"> for a minimum of 4 h, typically 16</w:t>
      </w:r>
      <w:r w:rsidR="00EA016E" w:rsidRPr="000037FA">
        <w:rPr>
          <w:color w:val="000000" w:themeColor="text1"/>
          <w:highlight w:val="yellow"/>
        </w:rPr>
        <w:t>–</w:t>
      </w:r>
      <w:r w:rsidR="000601D8" w:rsidRPr="000037FA">
        <w:rPr>
          <w:color w:val="000000" w:themeColor="text1"/>
          <w:highlight w:val="yellow"/>
        </w:rPr>
        <w:t>20 h at 4</w:t>
      </w:r>
      <w:r w:rsidR="00984522" w:rsidRPr="000037FA">
        <w:rPr>
          <w:color w:val="000000" w:themeColor="text1"/>
          <w:highlight w:val="yellow"/>
        </w:rPr>
        <w:t>°</w:t>
      </w:r>
      <w:r w:rsidR="00CA7FAC" w:rsidRPr="000037FA">
        <w:rPr>
          <w:color w:val="000000" w:themeColor="text1"/>
          <w:highlight w:val="yellow"/>
        </w:rPr>
        <w:t>C</w:t>
      </w:r>
      <w:r w:rsidR="000601D8" w:rsidRPr="000037FA">
        <w:rPr>
          <w:color w:val="000000" w:themeColor="text1"/>
          <w:highlight w:val="yellow"/>
        </w:rPr>
        <w:t xml:space="preserve"> under gentle agitation. </w:t>
      </w:r>
    </w:p>
    <w:p w14:paraId="1682B7E0" w14:textId="77777777" w:rsidR="00F664B9" w:rsidRPr="000037FA" w:rsidRDefault="00F664B9" w:rsidP="004C19B7">
      <w:pPr>
        <w:rPr>
          <w:color w:val="000000" w:themeColor="text1"/>
          <w:highlight w:val="yellow"/>
        </w:rPr>
      </w:pPr>
    </w:p>
    <w:p w14:paraId="501405D9" w14:textId="2EEFF22D" w:rsidR="00B03458" w:rsidRPr="000037FA" w:rsidRDefault="00F664B9" w:rsidP="004C19B7">
      <w:pPr>
        <w:rPr>
          <w:color w:val="000000" w:themeColor="text1"/>
          <w:highlight w:val="yellow"/>
        </w:rPr>
      </w:pPr>
      <w:r w:rsidRPr="000037FA">
        <w:rPr>
          <w:color w:val="000000" w:themeColor="text1"/>
          <w:highlight w:val="yellow"/>
        </w:rPr>
        <w:t>5</w:t>
      </w:r>
      <w:r w:rsidR="000601D8" w:rsidRPr="000037FA">
        <w:rPr>
          <w:color w:val="000000" w:themeColor="text1"/>
          <w:highlight w:val="yellow"/>
        </w:rPr>
        <w:t>.</w:t>
      </w:r>
      <w:r w:rsidR="00B83BBB" w:rsidRPr="000037FA">
        <w:rPr>
          <w:color w:val="000000" w:themeColor="text1"/>
          <w:highlight w:val="yellow"/>
        </w:rPr>
        <w:t>3</w:t>
      </w:r>
      <w:r w:rsidR="000601D8" w:rsidRPr="000037FA">
        <w:rPr>
          <w:color w:val="000000" w:themeColor="text1"/>
          <w:highlight w:val="yellow"/>
        </w:rPr>
        <w:t>.</w:t>
      </w:r>
      <w:r w:rsidR="00EA016E" w:rsidRPr="000037FA">
        <w:rPr>
          <w:color w:val="000000" w:themeColor="text1"/>
          <w:highlight w:val="yellow"/>
        </w:rPr>
        <w:t xml:space="preserve"> </w:t>
      </w:r>
      <w:r w:rsidR="000601D8" w:rsidRPr="000037FA">
        <w:rPr>
          <w:color w:val="000000" w:themeColor="text1"/>
          <w:highlight w:val="yellow"/>
        </w:rPr>
        <w:t xml:space="preserve">Discard the </w:t>
      </w:r>
      <w:r w:rsidR="00E9695A" w:rsidRPr="000037FA">
        <w:rPr>
          <w:color w:val="000000" w:themeColor="text1"/>
          <w:highlight w:val="yellow"/>
        </w:rPr>
        <w:t xml:space="preserve">fixative solution </w:t>
      </w:r>
      <w:r w:rsidR="000601D8" w:rsidRPr="000037FA">
        <w:rPr>
          <w:color w:val="000000" w:themeColor="text1"/>
          <w:highlight w:val="yellow"/>
        </w:rPr>
        <w:t>and add 5</w:t>
      </w:r>
      <w:r w:rsidR="0040141B" w:rsidRPr="000037FA">
        <w:rPr>
          <w:color w:val="000000" w:themeColor="text1"/>
          <w:highlight w:val="yellow"/>
        </w:rPr>
        <w:t xml:space="preserve"> </w:t>
      </w:r>
      <w:r w:rsidR="000601D8" w:rsidRPr="000037FA">
        <w:rPr>
          <w:color w:val="000000" w:themeColor="text1"/>
          <w:highlight w:val="yellow"/>
        </w:rPr>
        <w:t xml:space="preserve">mL of </w:t>
      </w:r>
      <w:r w:rsidR="007F145D">
        <w:rPr>
          <w:color w:val="000000" w:themeColor="text1"/>
          <w:highlight w:val="yellow"/>
        </w:rPr>
        <w:t xml:space="preserve">PBS </w:t>
      </w:r>
      <w:r w:rsidR="000601D8" w:rsidRPr="000037FA">
        <w:rPr>
          <w:color w:val="000000" w:themeColor="text1"/>
          <w:highlight w:val="yellow"/>
        </w:rPr>
        <w:t>for 5 min at RT under gentle agitation.</w:t>
      </w:r>
    </w:p>
    <w:p w14:paraId="76B0D826" w14:textId="77777777" w:rsidR="00F664B9" w:rsidRPr="000037FA" w:rsidRDefault="00F664B9" w:rsidP="004C19B7">
      <w:pPr>
        <w:rPr>
          <w:color w:val="000000" w:themeColor="text1"/>
          <w:highlight w:val="yellow"/>
        </w:rPr>
      </w:pPr>
    </w:p>
    <w:p w14:paraId="2B3129FA" w14:textId="6328DC7B" w:rsidR="00B03458" w:rsidRPr="000037FA" w:rsidRDefault="00F664B9" w:rsidP="004C19B7">
      <w:pPr>
        <w:rPr>
          <w:color w:val="000000" w:themeColor="text1"/>
        </w:rPr>
      </w:pPr>
      <w:r w:rsidRPr="000037FA">
        <w:rPr>
          <w:color w:val="000000" w:themeColor="text1"/>
        </w:rPr>
        <w:t>5</w:t>
      </w:r>
      <w:r w:rsidR="0059380F" w:rsidRPr="000037FA">
        <w:rPr>
          <w:color w:val="000000" w:themeColor="text1"/>
        </w:rPr>
        <w:t>.4</w:t>
      </w:r>
      <w:r w:rsidR="000601D8" w:rsidRPr="000037FA">
        <w:rPr>
          <w:color w:val="000000" w:themeColor="text1"/>
        </w:rPr>
        <w:t>.</w:t>
      </w:r>
      <w:r w:rsidR="00EA016E" w:rsidRPr="000037FA">
        <w:rPr>
          <w:color w:val="000000" w:themeColor="text1"/>
        </w:rPr>
        <w:t xml:space="preserve"> </w:t>
      </w:r>
      <w:r w:rsidR="000601D8" w:rsidRPr="000037FA">
        <w:rPr>
          <w:color w:val="000000" w:themeColor="text1"/>
        </w:rPr>
        <w:t xml:space="preserve">Replace the </w:t>
      </w:r>
      <w:r w:rsidR="007F145D">
        <w:rPr>
          <w:color w:val="000000" w:themeColor="text1"/>
        </w:rPr>
        <w:t xml:space="preserve">PBS </w:t>
      </w:r>
      <w:r w:rsidR="00EA016E" w:rsidRPr="000037FA">
        <w:rPr>
          <w:color w:val="000000" w:themeColor="text1"/>
        </w:rPr>
        <w:t xml:space="preserve">with </w:t>
      </w:r>
      <w:r w:rsidR="000601D8" w:rsidRPr="000037FA">
        <w:rPr>
          <w:color w:val="000000" w:themeColor="text1"/>
        </w:rPr>
        <w:t>5</w:t>
      </w:r>
      <w:r w:rsidR="0040141B" w:rsidRPr="000037FA">
        <w:rPr>
          <w:color w:val="000000" w:themeColor="text1"/>
        </w:rPr>
        <w:t xml:space="preserve"> </w:t>
      </w:r>
      <w:r w:rsidR="000601D8" w:rsidRPr="000037FA">
        <w:rPr>
          <w:color w:val="000000" w:themeColor="text1"/>
        </w:rPr>
        <w:t xml:space="preserve">mL of </w:t>
      </w:r>
      <w:r w:rsidR="007F145D">
        <w:rPr>
          <w:color w:val="000000" w:themeColor="text1"/>
        </w:rPr>
        <w:t>fresh PBS</w:t>
      </w:r>
      <w:r w:rsidR="000601D8" w:rsidRPr="000037FA">
        <w:rPr>
          <w:color w:val="000000" w:themeColor="text1"/>
        </w:rPr>
        <w:t xml:space="preserve"> incubate for 1 hour at 4</w:t>
      </w:r>
      <w:r w:rsidR="00EA016E" w:rsidRPr="000037FA">
        <w:rPr>
          <w:color w:val="000000" w:themeColor="text1"/>
        </w:rPr>
        <w:t xml:space="preserve"> </w:t>
      </w:r>
      <w:r w:rsidR="00984522" w:rsidRPr="000037FA">
        <w:rPr>
          <w:color w:val="000000" w:themeColor="text1"/>
        </w:rPr>
        <w:t>°</w:t>
      </w:r>
      <w:r w:rsidR="00CA7FAC" w:rsidRPr="000037FA">
        <w:rPr>
          <w:color w:val="000000" w:themeColor="text1"/>
        </w:rPr>
        <w:t>C</w:t>
      </w:r>
      <w:r w:rsidR="000601D8" w:rsidRPr="000037FA">
        <w:rPr>
          <w:color w:val="000000" w:themeColor="text1"/>
        </w:rPr>
        <w:t xml:space="preserve"> under gentle agitation.</w:t>
      </w:r>
    </w:p>
    <w:p w14:paraId="4AC3D2CE" w14:textId="77777777" w:rsidR="00F664B9" w:rsidRPr="000037FA" w:rsidRDefault="00F664B9" w:rsidP="004C19B7">
      <w:pPr>
        <w:rPr>
          <w:color w:val="000000" w:themeColor="text1"/>
        </w:rPr>
      </w:pPr>
    </w:p>
    <w:p w14:paraId="21C82F25" w14:textId="45BFDB7E" w:rsidR="00EA016E" w:rsidRPr="000037FA" w:rsidRDefault="00F664B9" w:rsidP="004C19B7">
      <w:pPr>
        <w:rPr>
          <w:color w:val="000000" w:themeColor="text1"/>
        </w:rPr>
      </w:pPr>
      <w:r w:rsidRPr="000037FA">
        <w:rPr>
          <w:color w:val="000000" w:themeColor="text1"/>
          <w:highlight w:val="yellow"/>
        </w:rPr>
        <w:t>5</w:t>
      </w:r>
      <w:r w:rsidR="0059380F" w:rsidRPr="000037FA">
        <w:rPr>
          <w:color w:val="000000" w:themeColor="text1"/>
          <w:highlight w:val="yellow"/>
        </w:rPr>
        <w:t>.5</w:t>
      </w:r>
      <w:r w:rsidR="000601D8" w:rsidRPr="000037FA">
        <w:rPr>
          <w:color w:val="000000" w:themeColor="text1"/>
          <w:highlight w:val="yellow"/>
        </w:rPr>
        <w:t>.</w:t>
      </w:r>
      <w:r w:rsidR="00EA016E" w:rsidRPr="000037FA">
        <w:rPr>
          <w:color w:val="000000" w:themeColor="text1"/>
          <w:highlight w:val="yellow"/>
        </w:rPr>
        <w:t xml:space="preserve"> </w:t>
      </w:r>
      <w:r w:rsidR="000601D8" w:rsidRPr="000037FA">
        <w:rPr>
          <w:color w:val="000000" w:themeColor="text1"/>
          <w:highlight w:val="yellow"/>
        </w:rPr>
        <w:t xml:space="preserve">Replace the </w:t>
      </w:r>
      <w:r w:rsidR="007F145D">
        <w:rPr>
          <w:color w:val="000000" w:themeColor="text1"/>
          <w:highlight w:val="yellow"/>
        </w:rPr>
        <w:t xml:space="preserve">PBS </w:t>
      </w:r>
      <w:r w:rsidR="00EA016E" w:rsidRPr="000037FA">
        <w:rPr>
          <w:color w:val="000000" w:themeColor="text1"/>
          <w:highlight w:val="yellow"/>
        </w:rPr>
        <w:t>with</w:t>
      </w:r>
      <w:r w:rsidR="000601D8" w:rsidRPr="000037FA">
        <w:rPr>
          <w:color w:val="000000" w:themeColor="text1"/>
          <w:highlight w:val="yellow"/>
        </w:rPr>
        <w:t xml:space="preserve"> 5</w:t>
      </w:r>
      <w:r w:rsidR="0040141B" w:rsidRPr="000037FA">
        <w:rPr>
          <w:color w:val="000000" w:themeColor="text1"/>
          <w:highlight w:val="yellow"/>
        </w:rPr>
        <w:t xml:space="preserve"> </w:t>
      </w:r>
      <w:r w:rsidR="000601D8" w:rsidRPr="000037FA">
        <w:rPr>
          <w:color w:val="000000" w:themeColor="text1"/>
          <w:highlight w:val="yellow"/>
        </w:rPr>
        <w:t>mL of 30% sucrose, incubate for 12</w:t>
      </w:r>
      <w:r w:rsidR="00EA016E" w:rsidRPr="000037FA">
        <w:rPr>
          <w:color w:val="000000" w:themeColor="text1"/>
          <w:highlight w:val="yellow"/>
        </w:rPr>
        <w:t>–</w:t>
      </w:r>
      <w:r w:rsidR="000601D8" w:rsidRPr="000037FA">
        <w:rPr>
          <w:color w:val="000000" w:themeColor="text1"/>
          <w:highlight w:val="yellow"/>
        </w:rPr>
        <w:t>24 h.</w:t>
      </w:r>
    </w:p>
    <w:p w14:paraId="182434FD" w14:textId="0E06466B" w:rsidR="00BE6EA9" w:rsidRPr="000037FA" w:rsidRDefault="000601D8" w:rsidP="004C19B7">
      <w:pPr>
        <w:rPr>
          <w:color w:val="000000" w:themeColor="text1"/>
        </w:rPr>
      </w:pPr>
      <w:r w:rsidRPr="000037FA">
        <w:rPr>
          <w:color w:val="000000" w:themeColor="text1"/>
        </w:rPr>
        <w:t xml:space="preserve"> </w:t>
      </w:r>
    </w:p>
    <w:p w14:paraId="4011873B" w14:textId="77777777" w:rsidR="000601D8" w:rsidRPr="000037FA" w:rsidRDefault="00BE6EA9" w:rsidP="004C19B7">
      <w:pPr>
        <w:rPr>
          <w:color w:val="000000" w:themeColor="text1"/>
        </w:rPr>
      </w:pPr>
      <w:r w:rsidRPr="000037FA">
        <w:rPr>
          <w:color w:val="000000" w:themeColor="text1"/>
        </w:rPr>
        <w:t xml:space="preserve">NOTE: </w:t>
      </w:r>
      <w:r w:rsidR="000601D8" w:rsidRPr="000037FA">
        <w:rPr>
          <w:color w:val="000000" w:themeColor="text1"/>
        </w:rPr>
        <w:t>This</w:t>
      </w:r>
      <w:r w:rsidRPr="000037FA">
        <w:rPr>
          <w:color w:val="000000" w:themeColor="text1"/>
        </w:rPr>
        <w:t xml:space="preserve"> method</w:t>
      </w:r>
      <w:r w:rsidR="000601D8" w:rsidRPr="000037FA">
        <w:rPr>
          <w:color w:val="000000" w:themeColor="text1"/>
        </w:rPr>
        <w:t xml:space="preserve"> </w:t>
      </w:r>
      <w:r w:rsidR="009B4AC8" w:rsidRPr="000037FA">
        <w:rPr>
          <w:color w:val="000000" w:themeColor="text1"/>
        </w:rPr>
        <w:t>helps</w:t>
      </w:r>
      <w:r w:rsidRPr="000037FA">
        <w:rPr>
          <w:color w:val="000000" w:themeColor="text1"/>
        </w:rPr>
        <w:t xml:space="preserve"> </w:t>
      </w:r>
      <w:r w:rsidR="00FE221F" w:rsidRPr="000037FA">
        <w:rPr>
          <w:color w:val="000000" w:themeColor="text1"/>
        </w:rPr>
        <w:t>maintain</w:t>
      </w:r>
      <w:r w:rsidR="009B4AC8" w:rsidRPr="000037FA">
        <w:rPr>
          <w:color w:val="000000" w:themeColor="text1"/>
        </w:rPr>
        <w:t xml:space="preserve"> the</w:t>
      </w:r>
      <w:r w:rsidRPr="000037FA">
        <w:rPr>
          <w:color w:val="000000" w:themeColor="text1"/>
        </w:rPr>
        <w:t xml:space="preserve"> tissue morphology</w:t>
      </w:r>
      <w:r w:rsidR="000601D8" w:rsidRPr="000037FA">
        <w:rPr>
          <w:color w:val="000000" w:themeColor="text1"/>
        </w:rPr>
        <w:t xml:space="preserve">. </w:t>
      </w:r>
      <w:r w:rsidR="0040141B" w:rsidRPr="000037FA">
        <w:rPr>
          <w:color w:val="000000" w:themeColor="text1"/>
        </w:rPr>
        <w:t xml:space="preserve">After incubation with sucrose solution, the organ should </w:t>
      </w:r>
      <w:r w:rsidR="00AE197C" w:rsidRPr="000037FA">
        <w:rPr>
          <w:color w:val="000000" w:themeColor="text1"/>
        </w:rPr>
        <w:t>sink at the</w:t>
      </w:r>
      <w:r w:rsidR="0040141B" w:rsidRPr="000037FA">
        <w:rPr>
          <w:color w:val="000000" w:themeColor="text1"/>
        </w:rPr>
        <w:t xml:space="preserve"> bottom</w:t>
      </w:r>
      <w:r w:rsidR="00AE197C" w:rsidRPr="000037FA">
        <w:rPr>
          <w:color w:val="000000" w:themeColor="text1"/>
        </w:rPr>
        <w:t xml:space="preserve"> of the plate</w:t>
      </w:r>
      <w:r w:rsidR="0040141B" w:rsidRPr="000037FA">
        <w:rPr>
          <w:color w:val="000000" w:themeColor="text1"/>
        </w:rPr>
        <w:t>.</w:t>
      </w:r>
    </w:p>
    <w:p w14:paraId="7B7DBA8C" w14:textId="77777777" w:rsidR="000601D8" w:rsidRPr="000037FA" w:rsidRDefault="000601D8" w:rsidP="004C19B7">
      <w:pPr>
        <w:rPr>
          <w:color w:val="000000" w:themeColor="text1"/>
        </w:rPr>
      </w:pPr>
    </w:p>
    <w:p w14:paraId="216A7E14" w14:textId="0C2CC56A" w:rsidR="00B03458" w:rsidRPr="000037FA" w:rsidRDefault="000601D8" w:rsidP="004C19B7">
      <w:pPr>
        <w:pStyle w:val="ListParagraph"/>
        <w:numPr>
          <w:ilvl w:val="0"/>
          <w:numId w:val="27"/>
        </w:numPr>
        <w:outlineLvl w:val="0"/>
        <w:rPr>
          <w:b/>
          <w:color w:val="000000" w:themeColor="text1"/>
          <w:highlight w:val="yellow"/>
        </w:rPr>
      </w:pPr>
      <w:r w:rsidRPr="000037FA">
        <w:rPr>
          <w:b/>
          <w:color w:val="000000" w:themeColor="text1"/>
          <w:highlight w:val="yellow"/>
        </w:rPr>
        <w:t xml:space="preserve">Freezing and </w:t>
      </w:r>
      <w:r w:rsidR="00EA0E93" w:rsidRPr="000037FA">
        <w:rPr>
          <w:b/>
          <w:color w:val="000000" w:themeColor="text1"/>
          <w:highlight w:val="yellow"/>
        </w:rPr>
        <w:t>sectioning</w:t>
      </w:r>
    </w:p>
    <w:p w14:paraId="6DEDF94C" w14:textId="77777777" w:rsidR="00EA016E" w:rsidRPr="000037FA" w:rsidRDefault="00EA016E" w:rsidP="004C19B7">
      <w:pPr>
        <w:rPr>
          <w:color w:val="000000" w:themeColor="text1"/>
          <w:highlight w:val="yellow"/>
        </w:rPr>
      </w:pPr>
    </w:p>
    <w:p w14:paraId="0D738A6E" w14:textId="3052F1E5" w:rsidR="00B03458" w:rsidRPr="000037FA" w:rsidRDefault="000D15B8" w:rsidP="004C19B7">
      <w:pPr>
        <w:rPr>
          <w:color w:val="000000" w:themeColor="text1"/>
          <w:highlight w:val="yellow"/>
        </w:rPr>
      </w:pPr>
      <w:r w:rsidRPr="000037FA">
        <w:rPr>
          <w:color w:val="000000" w:themeColor="text1"/>
          <w:highlight w:val="yellow"/>
        </w:rPr>
        <w:t>6</w:t>
      </w:r>
      <w:r w:rsidR="000601D8" w:rsidRPr="000037FA">
        <w:rPr>
          <w:color w:val="000000" w:themeColor="text1"/>
          <w:highlight w:val="yellow"/>
        </w:rPr>
        <w:t>.1.</w:t>
      </w:r>
      <w:r w:rsidR="00EA016E" w:rsidRPr="000037FA">
        <w:rPr>
          <w:color w:val="000000" w:themeColor="text1"/>
          <w:highlight w:val="yellow"/>
        </w:rPr>
        <w:t xml:space="preserve"> </w:t>
      </w:r>
      <w:r w:rsidR="000652D6" w:rsidRPr="000037FA">
        <w:rPr>
          <w:color w:val="000000" w:themeColor="text1"/>
          <w:highlight w:val="yellow"/>
        </w:rPr>
        <w:t>Put dry ice in a large r</w:t>
      </w:r>
      <w:r w:rsidR="007F145D">
        <w:rPr>
          <w:color w:val="000000" w:themeColor="text1"/>
          <w:highlight w:val="yellow"/>
        </w:rPr>
        <w:t>eceptacle a</w:t>
      </w:r>
      <w:r w:rsidR="0040141B" w:rsidRPr="000037FA">
        <w:rPr>
          <w:color w:val="000000" w:themeColor="text1"/>
          <w:highlight w:val="yellow"/>
        </w:rPr>
        <w:t>nd place</w:t>
      </w:r>
      <w:r w:rsidR="000601D8" w:rsidRPr="000037FA">
        <w:rPr>
          <w:color w:val="000000" w:themeColor="text1"/>
          <w:highlight w:val="yellow"/>
        </w:rPr>
        <w:t xml:space="preserve"> a smaller </w:t>
      </w:r>
      <w:r w:rsidR="007F145D">
        <w:rPr>
          <w:color w:val="000000" w:themeColor="text1"/>
          <w:highlight w:val="yellow"/>
        </w:rPr>
        <w:t xml:space="preserve">receptacle </w:t>
      </w:r>
      <w:r w:rsidR="0040141B" w:rsidRPr="000037FA">
        <w:rPr>
          <w:color w:val="000000" w:themeColor="text1"/>
          <w:highlight w:val="yellow"/>
        </w:rPr>
        <w:t>inside</w:t>
      </w:r>
      <w:r w:rsidR="000652D6" w:rsidRPr="000037FA">
        <w:rPr>
          <w:color w:val="000000" w:themeColor="text1"/>
          <w:highlight w:val="yellow"/>
        </w:rPr>
        <w:t xml:space="preserve"> containing</w:t>
      </w:r>
      <w:r w:rsidR="000601D8" w:rsidRPr="000037FA">
        <w:rPr>
          <w:color w:val="000000" w:themeColor="text1"/>
          <w:highlight w:val="yellow"/>
        </w:rPr>
        <w:t xml:space="preserve"> ar</w:t>
      </w:r>
      <w:r w:rsidR="000652D6" w:rsidRPr="000037FA">
        <w:rPr>
          <w:color w:val="000000" w:themeColor="text1"/>
          <w:highlight w:val="yellow"/>
        </w:rPr>
        <w:t>ound 50</w:t>
      </w:r>
      <w:r w:rsidR="0040141B" w:rsidRPr="000037FA">
        <w:rPr>
          <w:color w:val="000000" w:themeColor="text1"/>
          <w:highlight w:val="yellow"/>
        </w:rPr>
        <w:t xml:space="preserve"> </w:t>
      </w:r>
      <w:r w:rsidR="000652D6" w:rsidRPr="000037FA">
        <w:rPr>
          <w:color w:val="000000" w:themeColor="text1"/>
          <w:highlight w:val="yellow"/>
        </w:rPr>
        <w:t>mL of pure methanol</w:t>
      </w:r>
      <w:r w:rsidR="0040141B" w:rsidRPr="000037FA">
        <w:rPr>
          <w:color w:val="000000" w:themeColor="text1"/>
          <w:highlight w:val="yellow"/>
        </w:rPr>
        <w:t xml:space="preserve"> and a few pieces of dry ice. </w:t>
      </w:r>
    </w:p>
    <w:p w14:paraId="7F5FD645" w14:textId="77777777" w:rsidR="000D15B8" w:rsidRPr="000037FA" w:rsidRDefault="000D15B8" w:rsidP="004C19B7">
      <w:pPr>
        <w:rPr>
          <w:color w:val="000000" w:themeColor="text1"/>
          <w:highlight w:val="yellow"/>
        </w:rPr>
      </w:pPr>
    </w:p>
    <w:p w14:paraId="4CEF3482" w14:textId="581AC804" w:rsidR="00847E7C" w:rsidRPr="000037FA" w:rsidRDefault="000D15B8" w:rsidP="004C19B7">
      <w:pPr>
        <w:rPr>
          <w:color w:val="000000" w:themeColor="text1"/>
          <w:highlight w:val="yellow"/>
        </w:rPr>
      </w:pPr>
      <w:r w:rsidRPr="000037FA">
        <w:rPr>
          <w:color w:val="000000" w:themeColor="text1"/>
          <w:highlight w:val="yellow"/>
        </w:rPr>
        <w:t>6</w:t>
      </w:r>
      <w:r w:rsidR="000601D8" w:rsidRPr="000037FA">
        <w:rPr>
          <w:color w:val="000000" w:themeColor="text1"/>
          <w:highlight w:val="yellow"/>
        </w:rPr>
        <w:t>.2.</w:t>
      </w:r>
      <w:r w:rsidR="009A44E4" w:rsidRPr="000037FA">
        <w:rPr>
          <w:color w:val="000000" w:themeColor="text1"/>
          <w:highlight w:val="yellow"/>
        </w:rPr>
        <w:t xml:space="preserve"> </w:t>
      </w:r>
      <w:r w:rsidR="00287C05" w:rsidRPr="000037FA">
        <w:rPr>
          <w:color w:val="000000" w:themeColor="text1"/>
          <w:highlight w:val="yellow"/>
        </w:rPr>
        <w:t>G</w:t>
      </w:r>
      <w:r w:rsidR="000601D8" w:rsidRPr="000037FA">
        <w:rPr>
          <w:color w:val="000000" w:themeColor="text1"/>
          <w:highlight w:val="yellow"/>
        </w:rPr>
        <w:t xml:space="preserve">ently dry </w:t>
      </w:r>
      <w:r w:rsidR="00287C05" w:rsidRPr="000037FA">
        <w:rPr>
          <w:color w:val="000000" w:themeColor="text1"/>
          <w:highlight w:val="yellow"/>
        </w:rPr>
        <w:t>the spleen</w:t>
      </w:r>
      <w:r w:rsidR="000601D8" w:rsidRPr="000037FA">
        <w:rPr>
          <w:color w:val="000000" w:themeColor="text1"/>
          <w:highlight w:val="yellow"/>
        </w:rPr>
        <w:t xml:space="preserve"> on </w:t>
      </w:r>
      <w:r w:rsidR="009A44E4" w:rsidRPr="000037FA">
        <w:rPr>
          <w:color w:val="000000" w:themeColor="text1"/>
          <w:highlight w:val="yellow"/>
        </w:rPr>
        <w:t xml:space="preserve">a lint-free </w:t>
      </w:r>
      <w:r w:rsidR="000601D8" w:rsidRPr="000037FA">
        <w:rPr>
          <w:color w:val="000000" w:themeColor="text1"/>
          <w:highlight w:val="yellow"/>
        </w:rPr>
        <w:t>wip</w:t>
      </w:r>
      <w:r w:rsidR="009A44E4" w:rsidRPr="000037FA">
        <w:rPr>
          <w:color w:val="000000" w:themeColor="text1"/>
          <w:highlight w:val="yellow"/>
        </w:rPr>
        <w:t>e.</w:t>
      </w:r>
    </w:p>
    <w:p w14:paraId="4AB41763" w14:textId="77777777" w:rsidR="009A44E4" w:rsidRPr="000037FA" w:rsidRDefault="009A44E4" w:rsidP="004C19B7">
      <w:pPr>
        <w:rPr>
          <w:color w:val="000000" w:themeColor="text1"/>
          <w:highlight w:val="yellow"/>
        </w:rPr>
      </w:pPr>
    </w:p>
    <w:p w14:paraId="1A4E3E41" w14:textId="2FC3AAC2" w:rsidR="00B03458" w:rsidRPr="000037FA" w:rsidRDefault="000D15B8" w:rsidP="004C19B7">
      <w:pPr>
        <w:rPr>
          <w:color w:val="000000" w:themeColor="text1"/>
          <w:highlight w:val="yellow"/>
        </w:rPr>
      </w:pPr>
      <w:r w:rsidRPr="000037FA">
        <w:rPr>
          <w:color w:val="000000" w:themeColor="text1"/>
          <w:highlight w:val="yellow"/>
        </w:rPr>
        <w:t>6</w:t>
      </w:r>
      <w:r w:rsidR="000601D8" w:rsidRPr="000037FA">
        <w:rPr>
          <w:color w:val="000000" w:themeColor="text1"/>
          <w:highlight w:val="yellow"/>
        </w:rPr>
        <w:t>.3.</w:t>
      </w:r>
      <w:r w:rsidR="009A44E4" w:rsidRPr="000037FA">
        <w:rPr>
          <w:color w:val="000000" w:themeColor="text1"/>
          <w:highlight w:val="yellow"/>
        </w:rPr>
        <w:t xml:space="preserve"> </w:t>
      </w:r>
      <w:r w:rsidR="0040141B" w:rsidRPr="000037FA">
        <w:rPr>
          <w:color w:val="000000" w:themeColor="text1"/>
          <w:highlight w:val="yellow"/>
        </w:rPr>
        <w:t>Place the spleen</w:t>
      </w:r>
      <w:r w:rsidR="000601D8" w:rsidRPr="000037FA">
        <w:rPr>
          <w:color w:val="000000" w:themeColor="text1"/>
          <w:highlight w:val="yellow"/>
        </w:rPr>
        <w:t xml:space="preserve"> in</w:t>
      </w:r>
      <w:r w:rsidR="0040141B" w:rsidRPr="000037FA">
        <w:rPr>
          <w:color w:val="000000" w:themeColor="text1"/>
          <w:highlight w:val="yellow"/>
        </w:rPr>
        <w:t>side</w:t>
      </w:r>
      <w:r w:rsidR="000601D8" w:rsidRPr="000037FA">
        <w:rPr>
          <w:color w:val="000000" w:themeColor="text1"/>
          <w:highlight w:val="yellow"/>
        </w:rPr>
        <w:t xml:space="preserve"> a base mold </w:t>
      </w:r>
      <w:r w:rsidR="00643097" w:rsidRPr="000037FA">
        <w:rPr>
          <w:color w:val="000000" w:themeColor="text1"/>
          <w:highlight w:val="yellow"/>
        </w:rPr>
        <w:t>containing</w:t>
      </w:r>
      <w:r w:rsidR="0040141B" w:rsidRPr="000037FA">
        <w:rPr>
          <w:color w:val="000000" w:themeColor="text1"/>
          <w:highlight w:val="yellow"/>
        </w:rPr>
        <w:t xml:space="preserve"> </w:t>
      </w:r>
      <w:r w:rsidR="00B55744" w:rsidRPr="000037FA">
        <w:rPr>
          <w:color w:val="000000" w:themeColor="text1"/>
          <w:highlight w:val="yellow"/>
        </w:rPr>
        <w:t xml:space="preserve">a drop of </w:t>
      </w:r>
      <w:r w:rsidR="009A44E4" w:rsidRPr="000037FA">
        <w:rPr>
          <w:color w:val="000000" w:themeColor="text1"/>
          <w:highlight w:val="yellow"/>
        </w:rPr>
        <w:t>optimum cutting temperature (</w:t>
      </w:r>
      <w:r w:rsidR="00B55744" w:rsidRPr="000037FA">
        <w:rPr>
          <w:color w:val="000000" w:themeColor="text1"/>
          <w:highlight w:val="yellow"/>
        </w:rPr>
        <w:t>OCT</w:t>
      </w:r>
      <w:r w:rsidR="009A44E4" w:rsidRPr="000037FA">
        <w:rPr>
          <w:color w:val="000000" w:themeColor="text1"/>
          <w:highlight w:val="yellow"/>
        </w:rPr>
        <w:t>)</w:t>
      </w:r>
      <w:r w:rsidR="0040141B" w:rsidRPr="000037FA">
        <w:rPr>
          <w:color w:val="000000" w:themeColor="text1"/>
          <w:highlight w:val="yellow"/>
        </w:rPr>
        <w:t xml:space="preserve"> c</w:t>
      </w:r>
      <w:r w:rsidR="000601D8" w:rsidRPr="000037FA">
        <w:rPr>
          <w:color w:val="000000" w:themeColor="text1"/>
          <w:highlight w:val="yellow"/>
        </w:rPr>
        <w:t>ompound</w:t>
      </w:r>
      <w:r w:rsidR="00AE197C" w:rsidRPr="000037FA">
        <w:rPr>
          <w:color w:val="000000" w:themeColor="text1"/>
          <w:highlight w:val="yellow"/>
        </w:rPr>
        <w:t xml:space="preserve"> at the bottom. Be careful</w:t>
      </w:r>
      <w:r w:rsidR="000601D8" w:rsidRPr="000037FA">
        <w:rPr>
          <w:color w:val="000000" w:themeColor="text1"/>
          <w:highlight w:val="yellow"/>
        </w:rPr>
        <w:t xml:space="preserve"> not</w:t>
      </w:r>
      <w:r w:rsidR="00AE197C" w:rsidRPr="000037FA">
        <w:rPr>
          <w:color w:val="000000" w:themeColor="text1"/>
          <w:highlight w:val="yellow"/>
        </w:rPr>
        <w:t xml:space="preserve"> to</w:t>
      </w:r>
      <w:r w:rsidR="000601D8" w:rsidRPr="000037FA">
        <w:rPr>
          <w:color w:val="000000" w:themeColor="text1"/>
          <w:highlight w:val="yellow"/>
        </w:rPr>
        <w:t xml:space="preserve"> </w:t>
      </w:r>
      <w:r w:rsidR="009A44E4" w:rsidRPr="000037FA">
        <w:rPr>
          <w:color w:val="000000" w:themeColor="text1"/>
          <w:highlight w:val="yellow"/>
        </w:rPr>
        <w:t xml:space="preserve">produce any </w:t>
      </w:r>
      <w:r w:rsidR="000601D8" w:rsidRPr="000037FA">
        <w:rPr>
          <w:color w:val="000000" w:themeColor="text1"/>
          <w:highlight w:val="yellow"/>
        </w:rPr>
        <w:t xml:space="preserve">bubbles. </w:t>
      </w:r>
      <w:r w:rsidR="0040141B" w:rsidRPr="000037FA">
        <w:rPr>
          <w:color w:val="000000" w:themeColor="text1"/>
          <w:highlight w:val="yellow"/>
        </w:rPr>
        <w:t xml:space="preserve">Add </w:t>
      </w:r>
      <w:r w:rsidR="000601D8" w:rsidRPr="000037FA">
        <w:rPr>
          <w:color w:val="000000" w:themeColor="text1"/>
          <w:highlight w:val="yellow"/>
        </w:rPr>
        <w:t>OCT</w:t>
      </w:r>
      <w:r w:rsidR="0040141B" w:rsidRPr="000037FA">
        <w:rPr>
          <w:color w:val="000000" w:themeColor="text1"/>
          <w:highlight w:val="yellow"/>
        </w:rPr>
        <w:t xml:space="preserve"> over the spleen.</w:t>
      </w:r>
      <w:r w:rsidR="000601D8" w:rsidRPr="000037FA">
        <w:rPr>
          <w:color w:val="000000" w:themeColor="text1"/>
          <w:highlight w:val="yellow"/>
        </w:rPr>
        <w:t xml:space="preserve"> </w:t>
      </w:r>
    </w:p>
    <w:p w14:paraId="74BCFF41" w14:textId="77777777" w:rsidR="00847E7C" w:rsidRPr="000037FA" w:rsidRDefault="00847E7C" w:rsidP="004C19B7">
      <w:pPr>
        <w:rPr>
          <w:color w:val="000000" w:themeColor="text1"/>
          <w:highlight w:val="yellow"/>
        </w:rPr>
      </w:pPr>
    </w:p>
    <w:p w14:paraId="46B6F72A" w14:textId="32D05B55" w:rsidR="00B03458" w:rsidRPr="000037FA" w:rsidRDefault="000D15B8" w:rsidP="004C19B7">
      <w:pPr>
        <w:rPr>
          <w:color w:val="000000" w:themeColor="text1"/>
          <w:highlight w:val="yellow"/>
        </w:rPr>
      </w:pPr>
      <w:r w:rsidRPr="000037FA">
        <w:rPr>
          <w:color w:val="000000" w:themeColor="text1"/>
          <w:highlight w:val="yellow"/>
        </w:rPr>
        <w:lastRenderedPageBreak/>
        <w:t>6</w:t>
      </w:r>
      <w:r w:rsidR="000601D8" w:rsidRPr="000037FA">
        <w:rPr>
          <w:color w:val="000000" w:themeColor="text1"/>
          <w:highlight w:val="yellow"/>
        </w:rPr>
        <w:t>.4.</w:t>
      </w:r>
      <w:r w:rsidR="009A44E4" w:rsidRPr="000037FA">
        <w:rPr>
          <w:color w:val="000000" w:themeColor="text1"/>
          <w:highlight w:val="yellow"/>
        </w:rPr>
        <w:t xml:space="preserve"> </w:t>
      </w:r>
      <w:r w:rsidR="000601D8" w:rsidRPr="000037FA">
        <w:rPr>
          <w:color w:val="000000" w:themeColor="text1"/>
          <w:highlight w:val="yellow"/>
        </w:rPr>
        <w:t xml:space="preserve">With forceps, deposit the base mold on the surface of the methanol, making sure that it does not touch the OCT. Freezing must take less than 30 s. </w:t>
      </w:r>
    </w:p>
    <w:p w14:paraId="0F845965" w14:textId="77777777" w:rsidR="00C14FC1" w:rsidRPr="000037FA" w:rsidRDefault="00C14FC1" w:rsidP="004C19B7">
      <w:pPr>
        <w:rPr>
          <w:color w:val="000000" w:themeColor="text1"/>
          <w:highlight w:val="yellow"/>
        </w:rPr>
      </w:pPr>
    </w:p>
    <w:p w14:paraId="7ED89F55" w14:textId="0919D7A5" w:rsidR="009A44E4" w:rsidRPr="000037FA" w:rsidRDefault="000D15B8" w:rsidP="004C19B7">
      <w:pPr>
        <w:rPr>
          <w:color w:val="000000" w:themeColor="text1"/>
        </w:rPr>
      </w:pPr>
      <w:r w:rsidRPr="000037FA">
        <w:rPr>
          <w:color w:val="000000" w:themeColor="text1"/>
          <w:highlight w:val="yellow"/>
        </w:rPr>
        <w:t>6</w:t>
      </w:r>
      <w:r w:rsidR="000601D8" w:rsidRPr="000037FA">
        <w:rPr>
          <w:color w:val="000000" w:themeColor="text1"/>
          <w:highlight w:val="yellow"/>
        </w:rPr>
        <w:t>.5.</w:t>
      </w:r>
      <w:r w:rsidR="009A44E4" w:rsidRPr="000037FA">
        <w:rPr>
          <w:color w:val="000000" w:themeColor="text1"/>
          <w:highlight w:val="yellow"/>
        </w:rPr>
        <w:t xml:space="preserve"> </w:t>
      </w:r>
      <w:r w:rsidR="000601D8" w:rsidRPr="000037FA">
        <w:rPr>
          <w:color w:val="000000" w:themeColor="text1"/>
          <w:highlight w:val="yellow"/>
        </w:rPr>
        <w:t xml:space="preserve">When it is frozen, </w:t>
      </w:r>
      <w:r w:rsidR="0040294D" w:rsidRPr="000037FA">
        <w:rPr>
          <w:color w:val="000000" w:themeColor="text1"/>
          <w:highlight w:val="yellow"/>
        </w:rPr>
        <w:t>proceed with sectioning</w:t>
      </w:r>
      <w:r w:rsidR="000601D8" w:rsidRPr="000037FA">
        <w:rPr>
          <w:color w:val="000000" w:themeColor="text1"/>
          <w:highlight w:val="yellow"/>
        </w:rPr>
        <w:t>.</w:t>
      </w:r>
    </w:p>
    <w:p w14:paraId="3F728DBD" w14:textId="77777777" w:rsidR="009A44E4" w:rsidRPr="000037FA" w:rsidRDefault="009A44E4" w:rsidP="004C19B7">
      <w:pPr>
        <w:rPr>
          <w:color w:val="000000" w:themeColor="text1"/>
        </w:rPr>
      </w:pPr>
    </w:p>
    <w:p w14:paraId="2B57F2D3" w14:textId="72515931" w:rsidR="0040294D" w:rsidRPr="000037FA" w:rsidRDefault="0040294D" w:rsidP="004C19B7">
      <w:pPr>
        <w:rPr>
          <w:color w:val="000000" w:themeColor="text1"/>
        </w:rPr>
      </w:pPr>
      <w:r w:rsidRPr="000037FA">
        <w:rPr>
          <w:color w:val="000000" w:themeColor="text1"/>
        </w:rPr>
        <w:t xml:space="preserve">NOTE: Frozen spleen can be kept </w:t>
      </w:r>
      <w:r w:rsidR="006F5441" w:rsidRPr="000037FA">
        <w:rPr>
          <w:color w:val="000000" w:themeColor="text1"/>
        </w:rPr>
        <w:t>at</w:t>
      </w:r>
      <w:r w:rsidRPr="000037FA">
        <w:rPr>
          <w:color w:val="000000" w:themeColor="text1"/>
        </w:rPr>
        <w:t xml:space="preserve"> -80</w:t>
      </w:r>
      <w:r w:rsidR="009A44E4" w:rsidRPr="000037FA">
        <w:rPr>
          <w:color w:val="000000" w:themeColor="text1"/>
        </w:rPr>
        <w:t xml:space="preserve"> </w:t>
      </w:r>
      <w:r w:rsidR="00984522" w:rsidRPr="000037FA">
        <w:rPr>
          <w:color w:val="000000" w:themeColor="text1"/>
        </w:rPr>
        <w:t>°</w:t>
      </w:r>
      <w:r w:rsidRPr="000037FA">
        <w:rPr>
          <w:color w:val="000000" w:themeColor="text1"/>
        </w:rPr>
        <w:t>C for several months.</w:t>
      </w:r>
    </w:p>
    <w:p w14:paraId="43911476" w14:textId="77777777" w:rsidR="00C14FC1" w:rsidRPr="000037FA" w:rsidRDefault="00C14FC1" w:rsidP="004C19B7">
      <w:pPr>
        <w:rPr>
          <w:color w:val="000000" w:themeColor="text1"/>
        </w:rPr>
      </w:pPr>
    </w:p>
    <w:p w14:paraId="710E6149" w14:textId="77777777" w:rsidR="009A44E4" w:rsidRPr="000037FA" w:rsidRDefault="000D15B8" w:rsidP="004C19B7">
      <w:pPr>
        <w:rPr>
          <w:color w:val="000000" w:themeColor="text1"/>
        </w:rPr>
      </w:pPr>
      <w:r w:rsidRPr="000037FA">
        <w:rPr>
          <w:color w:val="000000" w:themeColor="text1"/>
        </w:rPr>
        <w:t>6</w:t>
      </w:r>
      <w:r w:rsidR="000601D8" w:rsidRPr="000037FA">
        <w:rPr>
          <w:color w:val="000000" w:themeColor="text1"/>
        </w:rPr>
        <w:t>.6.</w:t>
      </w:r>
      <w:r w:rsidR="009A44E4" w:rsidRPr="000037FA">
        <w:rPr>
          <w:color w:val="000000" w:themeColor="text1"/>
        </w:rPr>
        <w:t xml:space="preserve"> </w:t>
      </w:r>
      <w:r w:rsidR="00F64915" w:rsidRPr="000037FA">
        <w:rPr>
          <w:color w:val="000000" w:themeColor="text1"/>
          <w:highlight w:val="yellow"/>
        </w:rPr>
        <w:t>S</w:t>
      </w:r>
      <w:r w:rsidR="00AB42DD" w:rsidRPr="000037FA">
        <w:rPr>
          <w:color w:val="000000" w:themeColor="text1"/>
          <w:highlight w:val="yellow"/>
        </w:rPr>
        <w:t xml:space="preserve">ection the tissue using a </w:t>
      </w:r>
      <w:proofErr w:type="spellStart"/>
      <w:r w:rsidR="00AB42DD" w:rsidRPr="000037FA">
        <w:rPr>
          <w:color w:val="000000" w:themeColor="text1"/>
          <w:highlight w:val="yellow"/>
        </w:rPr>
        <w:t>cryomicrotome</w:t>
      </w:r>
      <w:proofErr w:type="spellEnd"/>
      <w:r w:rsidR="00AB42DD" w:rsidRPr="000037FA">
        <w:rPr>
          <w:color w:val="000000" w:themeColor="text1"/>
          <w:highlight w:val="yellow"/>
        </w:rPr>
        <w:t>.</w:t>
      </w:r>
      <w:r w:rsidR="00AB42DD" w:rsidRPr="000037FA">
        <w:rPr>
          <w:color w:val="000000" w:themeColor="text1"/>
        </w:rPr>
        <w:t xml:space="preserve"> </w:t>
      </w:r>
    </w:p>
    <w:p w14:paraId="17D521DC" w14:textId="77777777" w:rsidR="009A44E4" w:rsidRPr="000037FA" w:rsidRDefault="009A44E4" w:rsidP="004C19B7">
      <w:pPr>
        <w:rPr>
          <w:color w:val="000000" w:themeColor="text1"/>
        </w:rPr>
      </w:pPr>
    </w:p>
    <w:p w14:paraId="680B5766" w14:textId="5626F873" w:rsidR="00B03458" w:rsidRPr="000037FA" w:rsidRDefault="009A44E4" w:rsidP="004C19B7">
      <w:pPr>
        <w:rPr>
          <w:b/>
          <w:color w:val="000000" w:themeColor="text1"/>
        </w:rPr>
      </w:pPr>
      <w:r w:rsidRPr="000037FA">
        <w:rPr>
          <w:color w:val="000000" w:themeColor="text1"/>
        </w:rPr>
        <w:t>6.6.1. Set t</w:t>
      </w:r>
      <w:r w:rsidR="00AB42DD" w:rsidRPr="000037FA">
        <w:rPr>
          <w:color w:val="000000" w:themeColor="text1"/>
        </w:rPr>
        <w:t>he chamber temperature on the</w:t>
      </w:r>
      <w:r w:rsidR="00984522" w:rsidRPr="000037FA">
        <w:rPr>
          <w:color w:val="000000" w:themeColor="text1"/>
        </w:rPr>
        <w:t xml:space="preserve"> cryostat should to -21</w:t>
      </w:r>
      <w:r w:rsidRPr="000037FA">
        <w:rPr>
          <w:color w:val="000000" w:themeColor="text1"/>
        </w:rPr>
        <w:t xml:space="preserve"> </w:t>
      </w:r>
      <w:r w:rsidR="00984522" w:rsidRPr="000037FA">
        <w:rPr>
          <w:color w:val="000000" w:themeColor="text1"/>
        </w:rPr>
        <w:t>°</w:t>
      </w:r>
      <w:r w:rsidR="00AB42DD" w:rsidRPr="000037FA">
        <w:rPr>
          <w:color w:val="000000" w:themeColor="text1"/>
        </w:rPr>
        <w:t xml:space="preserve">C. </w:t>
      </w:r>
      <w:r w:rsidR="00942C2B" w:rsidRPr="000037FA">
        <w:rPr>
          <w:color w:val="000000" w:themeColor="text1"/>
        </w:rPr>
        <w:t>Cut</w:t>
      </w:r>
      <w:r w:rsidR="00AB42DD" w:rsidRPr="000037FA">
        <w:rPr>
          <w:color w:val="000000" w:themeColor="text1"/>
        </w:rPr>
        <w:t xml:space="preserve"> sections </w:t>
      </w:r>
      <w:r w:rsidR="006F7F80" w:rsidRPr="000037FA">
        <w:rPr>
          <w:color w:val="000000" w:themeColor="text1"/>
        </w:rPr>
        <w:t xml:space="preserve">of </w:t>
      </w:r>
      <w:r w:rsidR="00DE0F9F" w:rsidRPr="000037FA">
        <w:rPr>
          <w:color w:val="000000" w:themeColor="text1"/>
        </w:rPr>
        <w:t>the desired</w:t>
      </w:r>
      <w:r w:rsidR="00AB42DD" w:rsidRPr="000037FA">
        <w:rPr>
          <w:color w:val="000000" w:themeColor="text1"/>
        </w:rPr>
        <w:t xml:space="preserve"> thickness</w:t>
      </w:r>
      <w:r w:rsidR="00DE0F9F" w:rsidRPr="000037FA">
        <w:rPr>
          <w:color w:val="000000" w:themeColor="text1"/>
        </w:rPr>
        <w:t xml:space="preserve"> (usually around 10</w:t>
      </w:r>
      <w:r w:rsidRPr="000037FA">
        <w:rPr>
          <w:color w:val="000000" w:themeColor="text1"/>
        </w:rPr>
        <w:t xml:space="preserve"> µ</w:t>
      </w:r>
      <w:r w:rsidR="00DE0F9F" w:rsidRPr="000037FA">
        <w:rPr>
          <w:color w:val="000000" w:themeColor="text1"/>
        </w:rPr>
        <w:t>m)</w:t>
      </w:r>
      <w:r w:rsidR="00AB42DD" w:rsidRPr="000037FA">
        <w:rPr>
          <w:color w:val="000000" w:themeColor="text1"/>
        </w:rPr>
        <w:t>.</w:t>
      </w:r>
      <w:r w:rsidR="00DE0F9F" w:rsidRPr="000037FA">
        <w:rPr>
          <w:color w:val="000000" w:themeColor="text1"/>
        </w:rPr>
        <w:t xml:space="preserve"> This protocol works with thickness</w:t>
      </w:r>
      <w:r w:rsidRPr="000037FA">
        <w:rPr>
          <w:color w:val="000000" w:themeColor="text1"/>
        </w:rPr>
        <w:t>es</w:t>
      </w:r>
      <w:r w:rsidR="00DE0F9F" w:rsidRPr="000037FA">
        <w:rPr>
          <w:color w:val="000000" w:themeColor="text1"/>
        </w:rPr>
        <w:t xml:space="preserve"> up to 30</w:t>
      </w:r>
      <w:r w:rsidRPr="000037FA">
        <w:rPr>
          <w:color w:val="000000" w:themeColor="text1"/>
        </w:rPr>
        <w:t xml:space="preserve"> µ</w:t>
      </w:r>
      <w:r w:rsidR="00DE0F9F" w:rsidRPr="000037FA">
        <w:rPr>
          <w:color w:val="000000" w:themeColor="text1"/>
        </w:rPr>
        <w:t>m.</w:t>
      </w:r>
    </w:p>
    <w:p w14:paraId="654CA3D7" w14:textId="77777777" w:rsidR="00C14FC1" w:rsidRPr="000037FA" w:rsidRDefault="00C14FC1" w:rsidP="004C19B7">
      <w:pPr>
        <w:rPr>
          <w:color w:val="000000" w:themeColor="text1"/>
        </w:rPr>
      </w:pPr>
    </w:p>
    <w:p w14:paraId="1624E097" w14:textId="6F32B95C" w:rsidR="00942C2B" w:rsidRPr="000037FA" w:rsidRDefault="000D15B8" w:rsidP="004C19B7">
      <w:pPr>
        <w:rPr>
          <w:color w:val="000000" w:themeColor="text1"/>
        </w:rPr>
      </w:pPr>
      <w:r w:rsidRPr="000037FA">
        <w:rPr>
          <w:color w:val="000000" w:themeColor="text1"/>
        </w:rPr>
        <w:t>6</w:t>
      </w:r>
      <w:r w:rsidR="00942C2B" w:rsidRPr="000037FA">
        <w:rPr>
          <w:color w:val="000000" w:themeColor="text1"/>
        </w:rPr>
        <w:t>.7</w:t>
      </w:r>
      <w:r w:rsidR="009A44E4" w:rsidRPr="000037FA">
        <w:rPr>
          <w:color w:val="000000" w:themeColor="text1"/>
        </w:rPr>
        <w:t xml:space="preserve">. </w:t>
      </w:r>
      <w:r w:rsidR="00AB42DD" w:rsidRPr="000037FA">
        <w:rPr>
          <w:color w:val="000000" w:themeColor="text1"/>
          <w:highlight w:val="yellow"/>
        </w:rPr>
        <w:t xml:space="preserve">Collect sections </w:t>
      </w:r>
      <w:r w:rsidR="00AE197C" w:rsidRPr="000037FA">
        <w:rPr>
          <w:color w:val="000000" w:themeColor="text1"/>
          <w:highlight w:val="yellow"/>
        </w:rPr>
        <w:t>o</w:t>
      </w:r>
      <w:r w:rsidR="00AB42DD" w:rsidRPr="000037FA">
        <w:rPr>
          <w:color w:val="000000" w:themeColor="text1"/>
          <w:highlight w:val="yellow"/>
        </w:rPr>
        <w:t xml:space="preserve">nto glass microscope slides </w:t>
      </w:r>
      <w:r w:rsidR="009A44E4" w:rsidRPr="000037FA">
        <w:rPr>
          <w:color w:val="000000" w:themeColor="text1"/>
          <w:highlight w:val="yellow"/>
        </w:rPr>
        <w:t>(see the</w:t>
      </w:r>
      <w:r w:rsidR="009A44E4" w:rsidRPr="000037FA">
        <w:rPr>
          <w:b/>
          <w:color w:val="000000" w:themeColor="text1"/>
          <w:highlight w:val="yellow"/>
        </w:rPr>
        <w:t xml:space="preserve"> Table of Materials</w:t>
      </w:r>
      <w:r w:rsidR="009A44E4" w:rsidRPr="000037FA">
        <w:rPr>
          <w:color w:val="000000" w:themeColor="text1"/>
          <w:highlight w:val="yellow"/>
        </w:rPr>
        <w:t xml:space="preserve">) </w:t>
      </w:r>
      <w:r w:rsidR="00AB42DD" w:rsidRPr="000037FA">
        <w:rPr>
          <w:color w:val="000000" w:themeColor="text1"/>
          <w:highlight w:val="yellow"/>
        </w:rPr>
        <w:t>and inspect visually.</w:t>
      </w:r>
    </w:p>
    <w:p w14:paraId="07FE0140" w14:textId="77777777" w:rsidR="009A44E4" w:rsidRPr="000037FA" w:rsidRDefault="009A44E4" w:rsidP="004C19B7">
      <w:pPr>
        <w:rPr>
          <w:color w:val="000000" w:themeColor="text1"/>
        </w:rPr>
      </w:pPr>
    </w:p>
    <w:p w14:paraId="1FC8AFFD" w14:textId="08C437A1" w:rsidR="006F5441" w:rsidRPr="000037FA" w:rsidRDefault="006F5441" w:rsidP="004C19B7">
      <w:pPr>
        <w:rPr>
          <w:color w:val="000000" w:themeColor="text1"/>
        </w:rPr>
      </w:pPr>
      <w:r w:rsidRPr="000037FA">
        <w:rPr>
          <w:color w:val="000000" w:themeColor="text1"/>
        </w:rPr>
        <w:t>NOTE: Sections can be kept at -80</w:t>
      </w:r>
      <w:r w:rsidR="00412FA8" w:rsidRPr="000037FA">
        <w:rPr>
          <w:color w:val="000000" w:themeColor="text1"/>
        </w:rPr>
        <w:t>°</w:t>
      </w:r>
      <w:r w:rsidRPr="000037FA">
        <w:rPr>
          <w:color w:val="000000" w:themeColor="text1"/>
        </w:rPr>
        <w:t>C for several months.</w:t>
      </w:r>
    </w:p>
    <w:p w14:paraId="71143A0D" w14:textId="77777777" w:rsidR="006F5441" w:rsidRPr="000037FA" w:rsidRDefault="006F5441" w:rsidP="004C19B7">
      <w:pPr>
        <w:rPr>
          <w:color w:val="000000" w:themeColor="text1"/>
        </w:rPr>
      </w:pPr>
    </w:p>
    <w:p w14:paraId="3003E6F4" w14:textId="399CE2CE" w:rsidR="00B03458" w:rsidRPr="000037FA" w:rsidRDefault="0076086A" w:rsidP="004C19B7">
      <w:pPr>
        <w:pStyle w:val="ListParagraph"/>
        <w:numPr>
          <w:ilvl w:val="0"/>
          <w:numId w:val="27"/>
        </w:numPr>
        <w:outlineLvl w:val="0"/>
        <w:rPr>
          <w:b/>
          <w:color w:val="000000" w:themeColor="text1"/>
          <w:highlight w:val="yellow"/>
        </w:rPr>
      </w:pPr>
      <w:r w:rsidRPr="000037FA">
        <w:rPr>
          <w:b/>
          <w:color w:val="000000" w:themeColor="text1"/>
          <w:highlight w:val="yellow"/>
        </w:rPr>
        <w:t xml:space="preserve">Immunofluorescent </w:t>
      </w:r>
      <w:r w:rsidR="009A44E4" w:rsidRPr="000037FA">
        <w:rPr>
          <w:b/>
          <w:color w:val="000000" w:themeColor="text1"/>
          <w:highlight w:val="yellow"/>
        </w:rPr>
        <w:t>s</w:t>
      </w:r>
      <w:r w:rsidR="000601D8" w:rsidRPr="000037FA">
        <w:rPr>
          <w:b/>
          <w:color w:val="000000" w:themeColor="text1"/>
          <w:highlight w:val="yellow"/>
        </w:rPr>
        <w:t>tain</w:t>
      </w:r>
      <w:r w:rsidR="00492E25" w:rsidRPr="000037FA">
        <w:rPr>
          <w:b/>
          <w:color w:val="000000" w:themeColor="text1"/>
          <w:highlight w:val="yellow"/>
        </w:rPr>
        <w:t>ing</w:t>
      </w:r>
      <w:r w:rsidR="000601D8" w:rsidRPr="000037FA">
        <w:rPr>
          <w:b/>
          <w:color w:val="000000" w:themeColor="text1"/>
          <w:highlight w:val="yellow"/>
        </w:rPr>
        <w:t xml:space="preserve"> </w:t>
      </w:r>
    </w:p>
    <w:p w14:paraId="52B5C929" w14:textId="77777777" w:rsidR="009A44E4" w:rsidRPr="000037FA" w:rsidRDefault="009A44E4" w:rsidP="009A44E4">
      <w:pPr>
        <w:pStyle w:val="ListParagraph"/>
        <w:ind w:left="0"/>
        <w:outlineLvl w:val="0"/>
        <w:rPr>
          <w:b/>
          <w:color w:val="000000" w:themeColor="text1"/>
        </w:rPr>
      </w:pPr>
    </w:p>
    <w:p w14:paraId="20BFFD94" w14:textId="22305B37" w:rsidR="00B03458" w:rsidRPr="000037FA" w:rsidRDefault="00E26912" w:rsidP="004C19B7">
      <w:pPr>
        <w:rPr>
          <w:color w:val="000000" w:themeColor="text1"/>
          <w:highlight w:val="yellow"/>
        </w:rPr>
      </w:pPr>
      <w:r w:rsidRPr="000037FA">
        <w:rPr>
          <w:color w:val="000000" w:themeColor="text1"/>
          <w:highlight w:val="yellow"/>
        </w:rPr>
        <w:t>7</w:t>
      </w:r>
      <w:r w:rsidR="000601D8" w:rsidRPr="000037FA">
        <w:rPr>
          <w:color w:val="000000" w:themeColor="text1"/>
          <w:highlight w:val="yellow"/>
        </w:rPr>
        <w:t>.1.</w:t>
      </w:r>
      <w:r w:rsidR="009A44E4" w:rsidRPr="000037FA">
        <w:rPr>
          <w:color w:val="000000" w:themeColor="text1"/>
          <w:highlight w:val="yellow"/>
        </w:rPr>
        <w:t xml:space="preserve"> </w:t>
      </w:r>
      <w:r w:rsidR="000601D8" w:rsidRPr="000037FA">
        <w:rPr>
          <w:color w:val="000000" w:themeColor="text1"/>
          <w:highlight w:val="yellow"/>
        </w:rPr>
        <w:t xml:space="preserve">Allow the section to come to RT. </w:t>
      </w:r>
    </w:p>
    <w:p w14:paraId="2B706838" w14:textId="77777777" w:rsidR="00FB7443" w:rsidRPr="000037FA" w:rsidRDefault="00FB7443" w:rsidP="004C19B7">
      <w:pPr>
        <w:rPr>
          <w:color w:val="000000" w:themeColor="text1"/>
          <w:highlight w:val="yellow"/>
        </w:rPr>
      </w:pPr>
    </w:p>
    <w:p w14:paraId="006FCF91" w14:textId="54EC2FB1" w:rsidR="00B03458" w:rsidRPr="000037FA" w:rsidRDefault="00E26912" w:rsidP="004C19B7">
      <w:pPr>
        <w:rPr>
          <w:color w:val="000000" w:themeColor="text1"/>
          <w:highlight w:val="yellow"/>
        </w:rPr>
      </w:pPr>
      <w:r w:rsidRPr="000037FA">
        <w:rPr>
          <w:color w:val="000000" w:themeColor="text1"/>
          <w:highlight w:val="yellow"/>
        </w:rPr>
        <w:t>7</w:t>
      </w:r>
      <w:r w:rsidR="000601D8" w:rsidRPr="000037FA">
        <w:rPr>
          <w:color w:val="000000" w:themeColor="text1"/>
          <w:highlight w:val="yellow"/>
        </w:rPr>
        <w:t>.2.</w:t>
      </w:r>
      <w:r w:rsidR="009A44E4" w:rsidRPr="000037FA">
        <w:rPr>
          <w:color w:val="000000" w:themeColor="text1"/>
          <w:highlight w:val="yellow"/>
        </w:rPr>
        <w:t xml:space="preserve"> </w:t>
      </w:r>
      <w:r w:rsidR="000601D8" w:rsidRPr="000037FA">
        <w:rPr>
          <w:color w:val="000000" w:themeColor="text1"/>
          <w:highlight w:val="yellow"/>
        </w:rPr>
        <w:t>Draw a circle with a liquid blocker (</w:t>
      </w:r>
      <w:r w:rsidR="009A44E4" w:rsidRPr="000037FA">
        <w:rPr>
          <w:color w:val="000000" w:themeColor="text1"/>
          <w:highlight w:val="yellow"/>
        </w:rPr>
        <w:t xml:space="preserve">e.g., </w:t>
      </w:r>
      <w:r w:rsidR="000601D8" w:rsidRPr="000037FA">
        <w:rPr>
          <w:color w:val="000000" w:themeColor="text1"/>
          <w:highlight w:val="yellow"/>
        </w:rPr>
        <w:t xml:space="preserve">PAP </w:t>
      </w:r>
      <w:r w:rsidR="009A44E4" w:rsidRPr="000037FA">
        <w:rPr>
          <w:color w:val="000000" w:themeColor="text1"/>
          <w:highlight w:val="yellow"/>
        </w:rPr>
        <w:t>pen</w:t>
      </w:r>
      <w:r w:rsidR="000601D8" w:rsidRPr="000037FA">
        <w:rPr>
          <w:color w:val="000000" w:themeColor="text1"/>
          <w:highlight w:val="yellow"/>
        </w:rPr>
        <w:t xml:space="preserve">) around the tissue section. </w:t>
      </w:r>
      <w:r w:rsidR="00F64915" w:rsidRPr="000037FA">
        <w:rPr>
          <w:color w:val="000000" w:themeColor="text1"/>
          <w:highlight w:val="yellow"/>
        </w:rPr>
        <w:t>Draw</w:t>
      </w:r>
      <w:r w:rsidR="000601D8" w:rsidRPr="000037FA">
        <w:rPr>
          <w:color w:val="000000" w:themeColor="text1"/>
          <w:highlight w:val="yellow"/>
        </w:rPr>
        <w:t xml:space="preserve"> outside the OCT or it will not stick. </w:t>
      </w:r>
    </w:p>
    <w:p w14:paraId="0467424D" w14:textId="77777777" w:rsidR="00FB7443" w:rsidRPr="000037FA" w:rsidRDefault="00FB7443" w:rsidP="004C19B7">
      <w:pPr>
        <w:rPr>
          <w:color w:val="000000" w:themeColor="text1"/>
          <w:highlight w:val="yellow"/>
        </w:rPr>
      </w:pPr>
    </w:p>
    <w:p w14:paraId="35C6CB51" w14:textId="3024F145" w:rsidR="009A44E4" w:rsidRPr="000037FA" w:rsidRDefault="00E26912" w:rsidP="004C19B7">
      <w:pPr>
        <w:rPr>
          <w:color w:val="000000" w:themeColor="text1"/>
        </w:rPr>
      </w:pPr>
      <w:r w:rsidRPr="000037FA">
        <w:rPr>
          <w:color w:val="000000" w:themeColor="text1"/>
          <w:highlight w:val="yellow"/>
        </w:rPr>
        <w:t>7</w:t>
      </w:r>
      <w:r w:rsidR="000601D8" w:rsidRPr="000037FA">
        <w:rPr>
          <w:color w:val="000000" w:themeColor="text1"/>
          <w:highlight w:val="yellow"/>
        </w:rPr>
        <w:t>.3.</w:t>
      </w:r>
      <w:r w:rsidR="009A44E4" w:rsidRPr="000037FA">
        <w:rPr>
          <w:color w:val="000000" w:themeColor="text1"/>
          <w:highlight w:val="yellow"/>
        </w:rPr>
        <w:t xml:space="preserve"> </w:t>
      </w:r>
      <w:r w:rsidR="000601D8" w:rsidRPr="000037FA">
        <w:rPr>
          <w:color w:val="000000" w:themeColor="text1"/>
          <w:highlight w:val="yellow"/>
        </w:rPr>
        <w:t xml:space="preserve">Once it </w:t>
      </w:r>
      <w:r w:rsidR="009A44E4" w:rsidRPr="000037FA">
        <w:rPr>
          <w:color w:val="000000" w:themeColor="text1"/>
          <w:highlight w:val="yellow"/>
        </w:rPr>
        <w:t>ha</w:t>
      </w:r>
      <w:r w:rsidR="000601D8" w:rsidRPr="000037FA">
        <w:rPr>
          <w:color w:val="000000" w:themeColor="text1"/>
          <w:highlight w:val="yellow"/>
        </w:rPr>
        <w:t>s dried, reh</w:t>
      </w:r>
      <w:r w:rsidR="00F64915" w:rsidRPr="000037FA">
        <w:rPr>
          <w:color w:val="000000" w:themeColor="text1"/>
          <w:highlight w:val="yellow"/>
        </w:rPr>
        <w:t xml:space="preserve">ydrate the sample by placing </w:t>
      </w:r>
      <w:r w:rsidR="006F7F80" w:rsidRPr="000037FA">
        <w:rPr>
          <w:color w:val="000000" w:themeColor="text1"/>
          <w:highlight w:val="yellow"/>
        </w:rPr>
        <w:t>PBS</w:t>
      </w:r>
      <w:r w:rsidR="000601D8" w:rsidRPr="000037FA">
        <w:rPr>
          <w:color w:val="000000" w:themeColor="text1"/>
          <w:highlight w:val="yellow"/>
        </w:rPr>
        <w:t xml:space="preserve"> on the tissue section for 5 min</w:t>
      </w:r>
      <w:r w:rsidR="000601D8" w:rsidRPr="000037FA">
        <w:rPr>
          <w:color w:val="000000" w:themeColor="text1"/>
        </w:rPr>
        <w:t>.</w:t>
      </w:r>
    </w:p>
    <w:p w14:paraId="5C7A9503" w14:textId="718FD40C" w:rsidR="000601D8" w:rsidRPr="000037FA" w:rsidRDefault="000601D8" w:rsidP="004C19B7">
      <w:pPr>
        <w:rPr>
          <w:color w:val="000000" w:themeColor="text1"/>
        </w:rPr>
      </w:pPr>
      <w:r w:rsidRPr="000037FA">
        <w:rPr>
          <w:color w:val="000000" w:themeColor="text1"/>
        </w:rPr>
        <w:t xml:space="preserve">  </w:t>
      </w:r>
    </w:p>
    <w:p w14:paraId="65B37BCA" w14:textId="1DC032A4" w:rsidR="000601D8" w:rsidRPr="000037FA" w:rsidRDefault="000601D8" w:rsidP="004C19B7">
      <w:pPr>
        <w:rPr>
          <w:color w:val="000000" w:themeColor="text1"/>
        </w:rPr>
      </w:pPr>
      <w:r w:rsidRPr="000037FA">
        <w:rPr>
          <w:color w:val="000000" w:themeColor="text1"/>
        </w:rPr>
        <w:t>NOTE: The volume put on the section depends on the size of the section.</w:t>
      </w:r>
      <w:r w:rsidR="00F64915" w:rsidRPr="000037FA">
        <w:rPr>
          <w:color w:val="000000" w:themeColor="text1"/>
        </w:rPr>
        <w:t xml:space="preserve"> We typically use 100</w:t>
      </w:r>
      <w:r w:rsidR="009A44E4" w:rsidRPr="000037FA">
        <w:rPr>
          <w:color w:val="000000" w:themeColor="text1"/>
        </w:rPr>
        <w:t>–</w:t>
      </w:r>
      <w:r w:rsidR="00F64915" w:rsidRPr="000037FA">
        <w:rPr>
          <w:color w:val="000000" w:themeColor="text1"/>
        </w:rPr>
        <w:t xml:space="preserve">300 </w:t>
      </w:r>
      <w:r w:rsidR="00EA016E" w:rsidRPr="000037FA">
        <w:rPr>
          <w:color w:val="000000" w:themeColor="text1"/>
        </w:rPr>
        <w:t>µ</w:t>
      </w:r>
      <w:r w:rsidR="00F64915" w:rsidRPr="000037FA">
        <w:rPr>
          <w:color w:val="000000" w:themeColor="text1"/>
        </w:rPr>
        <w:t>L. Do</w:t>
      </w:r>
      <w:r w:rsidRPr="000037FA">
        <w:rPr>
          <w:color w:val="000000" w:themeColor="text1"/>
        </w:rPr>
        <w:t xml:space="preserve"> not let the sections </w:t>
      </w:r>
      <w:r w:rsidR="00C90AC4" w:rsidRPr="000037FA">
        <w:rPr>
          <w:color w:val="000000" w:themeColor="text1"/>
        </w:rPr>
        <w:t xml:space="preserve">dry </w:t>
      </w:r>
      <w:r w:rsidRPr="000037FA">
        <w:rPr>
          <w:color w:val="000000" w:themeColor="text1"/>
        </w:rPr>
        <w:t xml:space="preserve">once they are rehydrated. </w:t>
      </w:r>
    </w:p>
    <w:p w14:paraId="6E18F7B8" w14:textId="77777777" w:rsidR="00FB7443" w:rsidRPr="000037FA" w:rsidRDefault="00FB7443" w:rsidP="004C19B7">
      <w:pPr>
        <w:rPr>
          <w:color w:val="000000" w:themeColor="text1"/>
        </w:rPr>
      </w:pPr>
    </w:p>
    <w:p w14:paraId="31A0E8AC" w14:textId="3CD7B929" w:rsidR="00B03458" w:rsidRPr="000037FA" w:rsidRDefault="00E26912" w:rsidP="004C19B7">
      <w:pPr>
        <w:rPr>
          <w:color w:val="000000" w:themeColor="text1"/>
        </w:rPr>
      </w:pPr>
      <w:r w:rsidRPr="000037FA">
        <w:rPr>
          <w:color w:val="000000" w:themeColor="text1"/>
        </w:rPr>
        <w:t>7</w:t>
      </w:r>
      <w:r w:rsidR="000601D8" w:rsidRPr="000037FA">
        <w:rPr>
          <w:color w:val="000000" w:themeColor="text1"/>
        </w:rPr>
        <w:t>.4.</w:t>
      </w:r>
      <w:r w:rsidR="009A44E4" w:rsidRPr="000037FA">
        <w:rPr>
          <w:color w:val="000000" w:themeColor="text1"/>
        </w:rPr>
        <w:t xml:space="preserve"> </w:t>
      </w:r>
      <w:r w:rsidR="000601D8" w:rsidRPr="000037FA">
        <w:rPr>
          <w:color w:val="000000" w:themeColor="text1"/>
        </w:rPr>
        <w:t xml:space="preserve">Rinse with PBS at least twice to ensure that the section is well adhered to the slide. </w:t>
      </w:r>
    </w:p>
    <w:p w14:paraId="145B145A" w14:textId="77777777" w:rsidR="00FB7443" w:rsidRPr="000037FA" w:rsidRDefault="00FB7443" w:rsidP="004C19B7">
      <w:pPr>
        <w:rPr>
          <w:color w:val="000000" w:themeColor="text1"/>
          <w:highlight w:val="yellow"/>
        </w:rPr>
      </w:pPr>
    </w:p>
    <w:p w14:paraId="364BCDC7" w14:textId="26F08ADD" w:rsidR="009A44E4" w:rsidRPr="000037FA" w:rsidRDefault="00E26912" w:rsidP="004C19B7">
      <w:pPr>
        <w:rPr>
          <w:color w:val="000000" w:themeColor="text1"/>
          <w:highlight w:val="yellow"/>
        </w:rPr>
      </w:pPr>
      <w:r w:rsidRPr="000037FA">
        <w:rPr>
          <w:color w:val="000000" w:themeColor="text1"/>
          <w:highlight w:val="yellow"/>
        </w:rPr>
        <w:t>7</w:t>
      </w:r>
      <w:r w:rsidR="000601D8" w:rsidRPr="000037FA">
        <w:rPr>
          <w:color w:val="000000" w:themeColor="text1"/>
          <w:highlight w:val="yellow"/>
        </w:rPr>
        <w:t>.5.</w:t>
      </w:r>
      <w:r w:rsidR="009A44E4" w:rsidRPr="000037FA">
        <w:rPr>
          <w:color w:val="000000" w:themeColor="text1"/>
          <w:highlight w:val="yellow"/>
        </w:rPr>
        <w:t xml:space="preserve"> Add b</w:t>
      </w:r>
      <w:r w:rsidR="00EE0B90" w:rsidRPr="000037FA">
        <w:rPr>
          <w:color w:val="000000" w:themeColor="text1"/>
          <w:highlight w:val="yellow"/>
        </w:rPr>
        <w:t>lock</w:t>
      </w:r>
      <w:r w:rsidR="009A44E4" w:rsidRPr="000037FA">
        <w:rPr>
          <w:color w:val="000000" w:themeColor="text1"/>
          <w:highlight w:val="yellow"/>
        </w:rPr>
        <w:t>ing solution to</w:t>
      </w:r>
      <w:r w:rsidR="00EE0B90" w:rsidRPr="000037FA">
        <w:rPr>
          <w:color w:val="000000" w:themeColor="text1"/>
          <w:highlight w:val="yellow"/>
        </w:rPr>
        <w:t xml:space="preserve"> the section to </w:t>
      </w:r>
      <w:r w:rsidR="000601D8" w:rsidRPr="000037FA">
        <w:rPr>
          <w:color w:val="000000" w:themeColor="text1"/>
          <w:highlight w:val="yellow"/>
        </w:rPr>
        <w:t xml:space="preserve">decrease </w:t>
      </w:r>
      <w:r w:rsidR="00EE0B90" w:rsidRPr="000037FA">
        <w:rPr>
          <w:color w:val="000000" w:themeColor="text1"/>
          <w:highlight w:val="yellow"/>
        </w:rPr>
        <w:t>non-specific binding</w:t>
      </w:r>
      <w:r w:rsidR="000601D8" w:rsidRPr="000037FA">
        <w:rPr>
          <w:color w:val="000000" w:themeColor="text1"/>
          <w:highlight w:val="yellow"/>
        </w:rPr>
        <w:t xml:space="preserve"> of antibodies</w:t>
      </w:r>
      <w:r w:rsidR="009A44E4" w:rsidRPr="000037FA">
        <w:rPr>
          <w:color w:val="000000" w:themeColor="text1"/>
          <w:highlight w:val="yellow"/>
        </w:rPr>
        <w:t>.</w:t>
      </w:r>
    </w:p>
    <w:p w14:paraId="6B494BC5" w14:textId="77777777" w:rsidR="009A44E4" w:rsidRPr="000037FA" w:rsidRDefault="009A44E4" w:rsidP="004C19B7">
      <w:pPr>
        <w:rPr>
          <w:color w:val="000000" w:themeColor="text1"/>
          <w:highlight w:val="yellow"/>
        </w:rPr>
      </w:pPr>
    </w:p>
    <w:p w14:paraId="0DF59009" w14:textId="23F2D3FA" w:rsidR="00EE0B90" w:rsidRPr="000037FA" w:rsidRDefault="00E26912" w:rsidP="004C19B7">
      <w:pPr>
        <w:rPr>
          <w:color w:val="000000" w:themeColor="text1"/>
        </w:rPr>
      </w:pPr>
      <w:r w:rsidRPr="000037FA">
        <w:rPr>
          <w:color w:val="000000" w:themeColor="text1"/>
        </w:rPr>
        <w:t>7</w:t>
      </w:r>
      <w:r w:rsidR="00985260" w:rsidRPr="000037FA">
        <w:rPr>
          <w:color w:val="000000" w:themeColor="text1"/>
        </w:rPr>
        <w:t>.5.1.</w:t>
      </w:r>
      <w:r w:rsidR="009A44E4" w:rsidRPr="000037FA">
        <w:rPr>
          <w:color w:val="000000" w:themeColor="text1"/>
        </w:rPr>
        <w:t xml:space="preserve"> </w:t>
      </w:r>
      <w:r w:rsidR="000601D8" w:rsidRPr="000037FA">
        <w:rPr>
          <w:color w:val="000000" w:themeColor="text1"/>
        </w:rPr>
        <w:t xml:space="preserve">Prepare blocking solution </w:t>
      </w:r>
      <w:r w:rsidR="00EE0B90" w:rsidRPr="000037FA">
        <w:rPr>
          <w:color w:val="000000" w:themeColor="text1"/>
        </w:rPr>
        <w:t>as follow</w:t>
      </w:r>
      <w:r w:rsidR="000601D8" w:rsidRPr="000037FA">
        <w:rPr>
          <w:color w:val="000000" w:themeColor="text1"/>
        </w:rPr>
        <w:t>:</w:t>
      </w:r>
      <w:r w:rsidR="00985260" w:rsidRPr="000037FA">
        <w:rPr>
          <w:color w:val="000000" w:themeColor="text1"/>
        </w:rPr>
        <w:t xml:space="preserve"> PBS with 2% </w:t>
      </w:r>
      <w:r w:rsidR="009A44E4" w:rsidRPr="000037FA">
        <w:rPr>
          <w:color w:val="000000" w:themeColor="text1"/>
        </w:rPr>
        <w:t xml:space="preserve">fetal calf serum </w:t>
      </w:r>
      <w:r w:rsidR="00985260" w:rsidRPr="000037FA">
        <w:rPr>
          <w:color w:val="000000" w:themeColor="text1"/>
        </w:rPr>
        <w:t>(FCS), 2.5</w:t>
      </w:r>
      <w:r w:rsidR="006F7F80" w:rsidRPr="000037FA">
        <w:rPr>
          <w:color w:val="000000" w:themeColor="text1"/>
        </w:rPr>
        <w:t xml:space="preserve"> </w:t>
      </w:r>
      <w:r w:rsidR="00EA016E" w:rsidRPr="000037FA">
        <w:rPr>
          <w:color w:val="000000" w:themeColor="text1"/>
        </w:rPr>
        <w:t>µ</w:t>
      </w:r>
      <w:r w:rsidR="00985260" w:rsidRPr="000037FA">
        <w:rPr>
          <w:color w:val="000000" w:themeColor="text1"/>
        </w:rPr>
        <w:t>g/m</w:t>
      </w:r>
      <w:r w:rsidR="009A44E4" w:rsidRPr="000037FA">
        <w:rPr>
          <w:color w:val="000000" w:themeColor="text1"/>
        </w:rPr>
        <w:t>L</w:t>
      </w:r>
      <w:r w:rsidR="00985260" w:rsidRPr="000037FA">
        <w:rPr>
          <w:color w:val="000000" w:themeColor="text1"/>
        </w:rPr>
        <w:t xml:space="preserve"> Fc</w:t>
      </w:r>
      <w:r w:rsidR="009A44E4" w:rsidRPr="000037FA">
        <w:rPr>
          <w:color w:val="000000" w:themeColor="text1"/>
        </w:rPr>
        <w:t xml:space="preserve"> receptor</w:t>
      </w:r>
      <w:r w:rsidR="00985260" w:rsidRPr="000037FA">
        <w:rPr>
          <w:color w:val="000000" w:themeColor="text1"/>
        </w:rPr>
        <w:t xml:space="preserve"> block</w:t>
      </w:r>
      <w:r w:rsidR="009A44E4" w:rsidRPr="000037FA">
        <w:rPr>
          <w:color w:val="000000" w:themeColor="text1"/>
        </w:rPr>
        <w:t>er</w:t>
      </w:r>
      <w:r w:rsidR="00985260" w:rsidRPr="000037FA">
        <w:rPr>
          <w:color w:val="000000" w:themeColor="text1"/>
        </w:rPr>
        <w:t xml:space="preserve"> (</w:t>
      </w:r>
      <w:r w:rsidR="008A57DA" w:rsidRPr="000037FA">
        <w:rPr>
          <w:color w:val="000000" w:themeColor="text1"/>
        </w:rPr>
        <w:t>anti-mouse CD16/32)</w:t>
      </w:r>
      <w:r w:rsidR="00985260" w:rsidRPr="000037FA">
        <w:rPr>
          <w:color w:val="000000" w:themeColor="text1"/>
        </w:rPr>
        <w:t xml:space="preserve">. Then add </w:t>
      </w:r>
      <w:r w:rsidR="00984522" w:rsidRPr="000037FA">
        <w:rPr>
          <w:color w:val="000000" w:themeColor="text1"/>
        </w:rPr>
        <w:t>2</w:t>
      </w:r>
      <w:r w:rsidR="009A44E4" w:rsidRPr="000037FA">
        <w:rPr>
          <w:color w:val="000000" w:themeColor="text1"/>
        </w:rPr>
        <w:t>–</w:t>
      </w:r>
      <w:r w:rsidR="000601D8" w:rsidRPr="000037FA">
        <w:rPr>
          <w:color w:val="000000" w:themeColor="text1"/>
        </w:rPr>
        <w:t>5% normal serum of the species of each secondary antibody</w:t>
      </w:r>
      <w:r w:rsidR="009050F6" w:rsidRPr="000037FA">
        <w:rPr>
          <w:color w:val="000000" w:themeColor="text1"/>
        </w:rPr>
        <w:t xml:space="preserve"> of </w:t>
      </w:r>
      <w:r w:rsidR="009A44E4" w:rsidRPr="000037FA">
        <w:rPr>
          <w:color w:val="000000" w:themeColor="text1"/>
        </w:rPr>
        <w:t>the</w:t>
      </w:r>
      <w:r w:rsidR="009050F6" w:rsidRPr="000037FA">
        <w:rPr>
          <w:color w:val="000000" w:themeColor="text1"/>
        </w:rPr>
        <w:t xml:space="preserve"> staining panel</w:t>
      </w:r>
      <w:r w:rsidR="000601D8" w:rsidRPr="000037FA">
        <w:rPr>
          <w:color w:val="000000" w:themeColor="text1"/>
        </w:rPr>
        <w:t xml:space="preserve">. </w:t>
      </w:r>
    </w:p>
    <w:p w14:paraId="35BAF291" w14:textId="77777777" w:rsidR="009A44E4" w:rsidRPr="000037FA" w:rsidRDefault="009A44E4" w:rsidP="004C19B7">
      <w:pPr>
        <w:rPr>
          <w:color w:val="000000" w:themeColor="text1"/>
        </w:rPr>
      </w:pPr>
    </w:p>
    <w:p w14:paraId="20A3624B" w14:textId="32F398D1" w:rsidR="000601D8" w:rsidRPr="000037FA" w:rsidRDefault="00EE0B90" w:rsidP="004C19B7">
      <w:pPr>
        <w:rPr>
          <w:color w:val="000000" w:themeColor="text1"/>
        </w:rPr>
      </w:pPr>
      <w:r w:rsidRPr="000037FA">
        <w:rPr>
          <w:color w:val="000000" w:themeColor="text1"/>
        </w:rPr>
        <w:t xml:space="preserve">NOTE: </w:t>
      </w:r>
      <w:r w:rsidR="006F7F80" w:rsidRPr="000037FA">
        <w:rPr>
          <w:color w:val="000000" w:themeColor="text1"/>
        </w:rPr>
        <w:t>If the antibodies are directly conjugated/biotinylated, a</w:t>
      </w:r>
      <w:r w:rsidR="00985260" w:rsidRPr="000037FA">
        <w:rPr>
          <w:color w:val="000000" w:themeColor="text1"/>
        </w:rPr>
        <w:t xml:space="preserve">dd 5% normal serum of the species of each primary antibody. </w:t>
      </w:r>
      <w:r w:rsidR="00242088" w:rsidRPr="000037FA">
        <w:rPr>
          <w:color w:val="000000" w:themeColor="text1"/>
        </w:rPr>
        <w:t>I</w:t>
      </w:r>
      <w:r w:rsidR="000601D8" w:rsidRPr="000037FA">
        <w:rPr>
          <w:color w:val="000000" w:themeColor="text1"/>
        </w:rPr>
        <w:t>f a primary antibody</w:t>
      </w:r>
      <w:r w:rsidR="00DE2DAF" w:rsidRPr="000037FA">
        <w:rPr>
          <w:color w:val="000000" w:themeColor="text1"/>
        </w:rPr>
        <w:t xml:space="preserve"> and one of the secondary antibodies</w:t>
      </w:r>
      <w:r w:rsidR="000601D8" w:rsidRPr="000037FA">
        <w:rPr>
          <w:color w:val="000000" w:themeColor="text1"/>
        </w:rPr>
        <w:t xml:space="preserve"> </w:t>
      </w:r>
      <w:r w:rsidR="00DE2DAF" w:rsidRPr="000037FA">
        <w:rPr>
          <w:color w:val="000000" w:themeColor="text1"/>
        </w:rPr>
        <w:t>are</w:t>
      </w:r>
      <w:r w:rsidR="000601D8" w:rsidRPr="000037FA">
        <w:rPr>
          <w:color w:val="000000" w:themeColor="text1"/>
        </w:rPr>
        <w:t xml:space="preserve"> from the same </w:t>
      </w:r>
      <w:r w:rsidR="006F7F80" w:rsidRPr="000037FA">
        <w:rPr>
          <w:color w:val="000000" w:themeColor="text1"/>
        </w:rPr>
        <w:t>species</w:t>
      </w:r>
      <w:r w:rsidR="000601D8" w:rsidRPr="000037FA">
        <w:rPr>
          <w:color w:val="000000" w:themeColor="text1"/>
        </w:rPr>
        <w:t xml:space="preserve"> </w:t>
      </w:r>
      <w:r w:rsidR="009D14D3" w:rsidRPr="000037FA">
        <w:rPr>
          <w:color w:val="000000" w:themeColor="text1"/>
        </w:rPr>
        <w:t>(e.g</w:t>
      </w:r>
      <w:r w:rsidR="009A44E4" w:rsidRPr="000037FA">
        <w:rPr>
          <w:color w:val="000000" w:themeColor="text1"/>
        </w:rPr>
        <w:t>.,</w:t>
      </w:r>
      <w:r w:rsidR="009D14D3" w:rsidRPr="000037FA">
        <w:rPr>
          <w:color w:val="000000" w:themeColor="text1"/>
        </w:rPr>
        <w:t xml:space="preserve"> </w:t>
      </w:r>
      <w:r w:rsidR="00DE2DAF" w:rsidRPr="000037FA">
        <w:rPr>
          <w:color w:val="000000" w:themeColor="text1"/>
        </w:rPr>
        <w:t xml:space="preserve">primary </w:t>
      </w:r>
      <w:r w:rsidR="009D14D3" w:rsidRPr="000037FA">
        <w:rPr>
          <w:color w:val="000000" w:themeColor="text1"/>
        </w:rPr>
        <w:t xml:space="preserve">antibody raised in </w:t>
      </w:r>
      <w:r w:rsidR="009A44E4" w:rsidRPr="000037FA">
        <w:rPr>
          <w:color w:val="000000" w:themeColor="text1"/>
        </w:rPr>
        <w:t>r</w:t>
      </w:r>
      <w:r w:rsidR="00097DEE" w:rsidRPr="000037FA">
        <w:rPr>
          <w:color w:val="000000" w:themeColor="text1"/>
        </w:rPr>
        <w:t>abbit</w:t>
      </w:r>
      <w:r w:rsidR="00DE2DAF" w:rsidRPr="000037FA">
        <w:rPr>
          <w:color w:val="000000" w:themeColor="text1"/>
        </w:rPr>
        <w:t xml:space="preserve"> and secondary</w:t>
      </w:r>
      <w:r w:rsidR="009D14D3" w:rsidRPr="000037FA">
        <w:rPr>
          <w:color w:val="000000" w:themeColor="text1"/>
        </w:rPr>
        <w:t xml:space="preserve"> </w:t>
      </w:r>
      <w:r w:rsidR="009A44E4" w:rsidRPr="000037FA">
        <w:rPr>
          <w:color w:val="000000" w:themeColor="text1"/>
        </w:rPr>
        <w:t>r</w:t>
      </w:r>
      <w:r w:rsidR="00097DEE" w:rsidRPr="000037FA">
        <w:rPr>
          <w:color w:val="000000" w:themeColor="text1"/>
        </w:rPr>
        <w:t>abbit</w:t>
      </w:r>
      <w:r w:rsidR="008D031C" w:rsidRPr="000037FA">
        <w:rPr>
          <w:color w:val="000000" w:themeColor="text1"/>
        </w:rPr>
        <w:t xml:space="preserve"> </w:t>
      </w:r>
      <w:r w:rsidR="009D14D3" w:rsidRPr="000037FA">
        <w:rPr>
          <w:color w:val="000000" w:themeColor="text1"/>
        </w:rPr>
        <w:t>anti-</w:t>
      </w:r>
      <w:r w:rsidR="009A44E4" w:rsidRPr="000037FA">
        <w:rPr>
          <w:color w:val="000000" w:themeColor="text1"/>
        </w:rPr>
        <w:t>r</w:t>
      </w:r>
      <w:r w:rsidR="00097DEE" w:rsidRPr="000037FA">
        <w:rPr>
          <w:color w:val="000000" w:themeColor="text1"/>
        </w:rPr>
        <w:t>at</w:t>
      </w:r>
      <w:r w:rsidR="008D031C" w:rsidRPr="000037FA">
        <w:rPr>
          <w:color w:val="000000" w:themeColor="text1"/>
        </w:rPr>
        <w:t>),</w:t>
      </w:r>
      <w:r w:rsidR="000601D8" w:rsidRPr="000037FA">
        <w:rPr>
          <w:color w:val="000000" w:themeColor="text1"/>
        </w:rPr>
        <w:t xml:space="preserve"> </w:t>
      </w:r>
      <w:r w:rsidR="008D031C" w:rsidRPr="000037FA">
        <w:rPr>
          <w:color w:val="000000" w:themeColor="text1"/>
        </w:rPr>
        <w:t>d</w:t>
      </w:r>
      <w:r w:rsidR="00374FDD" w:rsidRPr="000037FA">
        <w:rPr>
          <w:color w:val="000000" w:themeColor="text1"/>
        </w:rPr>
        <w:t xml:space="preserve">o not use the normal serum species </w:t>
      </w:r>
      <w:r w:rsidR="000601D8" w:rsidRPr="000037FA">
        <w:rPr>
          <w:color w:val="000000" w:themeColor="text1"/>
        </w:rPr>
        <w:t>as it will increase the background</w:t>
      </w:r>
      <w:r w:rsidR="009A44E4" w:rsidRPr="000037FA">
        <w:rPr>
          <w:color w:val="000000" w:themeColor="text1"/>
        </w:rPr>
        <w:t xml:space="preserve"> signal</w:t>
      </w:r>
      <w:r w:rsidR="000601D8" w:rsidRPr="000037FA">
        <w:rPr>
          <w:color w:val="000000" w:themeColor="text1"/>
        </w:rPr>
        <w:t xml:space="preserve">.  </w:t>
      </w:r>
    </w:p>
    <w:p w14:paraId="19AC9900" w14:textId="77777777" w:rsidR="00FB7443" w:rsidRPr="000037FA" w:rsidRDefault="00FB7443" w:rsidP="004C19B7">
      <w:pPr>
        <w:rPr>
          <w:color w:val="000000" w:themeColor="text1"/>
        </w:rPr>
      </w:pPr>
    </w:p>
    <w:p w14:paraId="36FE937D" w14:textId="22007280" w:rsidR="00985260" w:rsidRPr="000037FA" w:rsidRDefault="00E26912" w:rsidP="004C19B7">
      <w:pPr>
        <w:rPr>
          <w:color w:val="000000" w:themeColor="text1"/>
          <w:highlight w:val="yellow"/>
        </w:rPr>
      </w:pPr>
      <w:r w:rsidRPr="000037FA">
        <w:rPr>
          <w:color w:val="000000" w:themeColor="text1"/>
          <w:highlight w:val="yellow"/>
        </w:rPr>
        <w:t>7</w:t>
      </w:r>
      <w:r w:rsidR="00985260" w:rsidRPr="000037FA">
        <w:rPr>
          <w:color w:val="000000" w:themeColor="text1"/>
          <w:highlight w:val="yellow"/>
        </w:rPr>
        <w:t>.5.2.</w:t>
      </w:r>
      <w:r w:rsidR="009A44E4" w:rsidRPr="000037FA">
        <w:rPr>
          <w:color w:val="000000" w:themeColor="text1"/>
          <w:highlight w:val="yellow"/>
        </w:rPr>
        <w:t xml:space="preserve"> </w:t>
      </w:r>
      <w:r w:rsidR="00F64915" w:rsidRPr="000037FA">
        <w:rPr>
          <w:color w:val="000000" w:themeColor="text1"/>
          <w:highlight w:val="yellow"/>
        </w:rPr>
        <w:t>Gently r</w:t>
      </w:r>
      <w:r w:rsidR="000601D8" w:rsidRPr="000037FA">
        <w:rPr>
          <w:color w:val="000000" w:themeColor="text1"/>
          <w:highlight w:val="yellow"/>
        </w:rPr>
        <w:t>emove the PBS</w:t>
      </w:r>
      <w:r w:rsidR="00F64915" w:rsidRPr="000037FA">
        <w:rPr>
          <w:color w:val="000000" w:themeColor="text1"/>
          <w:highlight w:val="yellow"/>
        </w:rPr>
        <w:t xml:space="preserve"> from the section by aspiration</w:t>
      </w:r>
      <w:r w:rsidR="000601D8" w:rsidRPr="000037FA">
        <w:rPr>
          <w:color w:val="000000" w:themeColor="text1"/>
          <w:highlight w:val="yellow"/>
        </w:rPr>
        <w:t xml:space="preserve"> and </w:t>
      </w:r>
      <w:r w:rsidR="00DC607B" w:rsidRPr="000037FA">
        <w:rPr>
          <w:color w:val="000000" w:themeColor="text1"/>
          <w:highlight w:val="yellow"/>
        </w:rPr>
        <w:t>add</w:t>
      </w:r>
      <w:r w:rsidR="000601D8" w:rsidRPr="000037FA">
        <w:rPr>
          <w:color w:val="000000" w:themeColor="text1"/>
          <w:highlight w:val="yellow"/>
        </w:rPr>
        <w:t xml:space="preserve"> 100</w:t>
      </w:r>
      <w:r w:rsidR="006F7F80" w:rsidRPr="000037FA">
        <w:rPr>
          <w:color w:val="000000" w:themeColor="text1"/>
          <w:highlight w:val="yellow"/>
        </w:rPr>
        <w:t xml:space="preserve"> </w:t>
      </w:r>
      <w:r w:rsidR="00EA016E" w:rsidRPr="000037FA">
        <w:rPr>
          <w:color w:val="000000" w:themeColor="text1"/>
          <w:highlight w:val="yellow"/>
        </w:rPr>
        <w:t>µ</w:t>
      </w:r>
      <w:r w:rsidR="000601D8" w:rsidRPr="000037FA">
        <w:rPr>
          <w:color w:val="000000" w:themeColor="text1"/>
          <w:highlight w:val="yellow"/>
        </w:rPr>
        <w:t xml:space="preserve">L of the blocking solution per sample section. Incubate in a covered wet chamber for </w:t>
      </w:r>
      <w:r w:rsidR="00AE197C" w:rsidRPr="000037FA">
        <w:rPr>
          <w:color w:val="000000" w:themeColor="text1"/>
          <w:highlight w:val="yellow"/>
        </w:rPr>
        <w:t xml:space="preserve">a </w:t>
      </w:r>
      <w:r w:rsidR="006F7F80" w:rsidRPr="000037FA">
        <w:rPr>
          <w:color w:val="000000" w:themeColor="text1"/>
          <w:highlight w:val="yellow"/>
        </w:rPr>
        <w:t xml:space="preserve">minimum </w:t>
      </w:r>
      <w:r w:rsidR="00AE197C" w:rsidRPr="000037FA">
        <w:rPr>
          <w:color w:val="000000" w:themeColor="text1"/>
          <w:highlight w:val="yellow"/>
        </w:rPr>
        <w:t>of 1 h</w:t>
      </w:r>
      <w:r w:rsidR="000601D8" w:rsidRPr="000037FA">
        <w:rPr>
          <w:color w:val="000000" w:themeColor="text1"/>
          <w:highlight w:val="yellow"/>
        </w:rPr>
        <w:t xml:space="preserve"> at RT.</w:t>
      </w:r>
    </w:p>
    <w:p w14:paraId="62876296" w14:textId="77777777" w:rsidR="00FB7443" w:rsidRPr="000037FA" w:rsidRDefault="00FB7443" w:rsidP="004C19B7">
      <w:pPr>
        <w:rPr>
          <w:color w:val="000000" w:themeColor="text1"/>
          <w:highlight w:val="yellow"/>
        </w:rPr>
      </w:pPr>
    </w:p>
    <w:p w14:paraId="2CDBB567" w14:textId="57E553A8" w:rsidR="00FB7443" w:rsidRPr="000037FA" w:rsidRDefault="00E26912" w:rsidP="004C19B7">
      <w:pPr>
        <w:rPr>
          <w:color w:val="000000" w:themeColor="text1"/>
        </w:rPr>
      </w:pPr>
      <w:r w:rsidRPr="000037FA">
        <w:rPr>
          <w:color w:val="000000" w:themeColor="text1"/>
        </w:rPr>
        <w:lastRenderedPageBreak/>
        <w:t>7</w:t>
      </w:r>
      <w:r w:rsidR="00315107" w:rsidRPr="000037FA">
        <w:rPr>
          <w:color w:val="000000" w:themeColor="text1"/>
        </w:rPr>
        <w:t>.6</w:t>
      </w:r>
      <w:r w:rsidR="000601D8" w:rsidRPr="000037FA">
        <w:rPr>
          <w:color w:val="000000" w:themeColor="text1"/>
        </w:rPr>
        <w:t>.</w:t>
      </w:r>
      <w:r w:rsidR="009A44E4" w:rsidRPr="000037FA">
        <w:rPr>
          <w:color w:val="000000" w:themeColor="text1"/>
        </w:rPr>
        <w:t xml:space="preserve"> </w:t>
      </w:r>
      <w:r w:rsidR="00B61A02" w:rsidRPr="000037FA">
        <w:rPr>
          <w:color w:val="000000" w:themeColor="text1"/>
        </w:rPr>
        <w:t>Stain with primary antibodies</w:t>
      </w:r>
      <w:r w:rsidR="009A44E4" w:rsidRPr="000037FA">
        <w:rPr>
          <w:color w:val="000000" w:themeColor="text1"/>
        </w:rPr>
        <w:t>.</w:t>
      </w:r>
    </w:p>
    <w:p w14:paraId="20FF360B" w14:textId="77777777" w:rsidR="009A44E4" w:rsidRPr="000037FA" w:rsidRDefault="009A44E4" w:rsidP="004C19B7">
      <w:pPr>
        <w:rPr>
          <w:color w:val="000000" w:themeColor="text1"/>
        </w:rPr>
      </w:pPr>
    </w:p>
    <w:p w14:paraId="734F7255" w14:textId="5C0D26A1" w:rsidR="00315107" w:rsidRPr="000037FA" w:rsidRDefault="00E26912" w:rsidP="004C19B7">
      <w:pPr>
        <w:rPr>
          <w:color w:val="000000" w:themeColor="text1"/>
        </w:rPr>
      </w:pPr>
      <w:r w:rsidRPr="000037FA">
        <w:rPr>
          <w:color w:val="000000" w:themeColor="text1"/>
        </w:rPr>
        <w:t>7</w:t>
      </w:r>
      <w:r w:rsidR="00B61A02" w:rsidRPr="000037FA">
        <w:rPr>
          <w:color w:val="000000" w:themeColor="text1"/>
        </w:rPr>
        <w:t xml:space="preserve">.6.1. </w:t>
      </w:r>
      <w:r w:rsidR="00EA0E93" w:rsidRPr="000037FA">
        <w:rPr>
          <w:color w:val="000000" w:themeColor="text1"/>
        </w:rPr>
        <w:t>D</w:t>
      </w:r>
      <w:r w:rsidR="000601D8" w:rsidRPr="000037FA">
        <w:rPr>
          <w:color w:val="000000" w:themeColor="text1"/>
        </w:rPr>
        <w:t>ilute the primary antibodies at the optimal concentration in the blocking solution.</w:t>
      </w:r>
      <w:r w:rsidR="00315107" w:rsidRPr="000037FA">
        <w:rPr>
          <w:color w:val="000000" w:themeColor="text1"/>
        </w:rPr>
        <w:t xml:space="preserve"> </w:t>
      </w:r>
      <w:r w:rsidR="006F7F80" w:rsidRPr="000037FA">
        <w:rPr>
          <w:color w:val="000000" w:themeColor="text1"/>
        </w:rPr>
        <w:t>The general s</w:t>
      </w:r>
      <w:r w:rsidR="000C2E0A" w:rsidRPr="000037FA">
        <w:rPr>
          <w:color w:val="000000" w:themeColor="text1"/>
        </w:rPr>
        <w:t xml:space="preserve">tarting point antibody concentration is </w:t>
      </w:r>
      <w:r w:rsidR="002B500E" w:rsidRPr="000037FA">
        <w:rPr>
          <w:color w:val="000000" w:themeColor="text1"/>
        </w:rPr>
        <w:t>5</w:t>
      </w:r>
      <w:r w:rsidR="006F7F80" w:rsidRPr="000037FA">
        <w:rPr>
          <w:color w:val="000000" w:themeColor="text1"/>
        </w:rPr>
        <w:t xml:space="preserve"> </w:t>
      </w:r>
      <w:r w:rsidR="00EA016E" w:rsidRPr="000037FA">
        <w:rPr>
          <w:color w:val="000000" w:themeColor="text1"/>
        </w:rPr>
        <w:t>µ</w:t>
      </w:r>
      <w:r w:rsidR="000C2E0A" w:rsidRPr="000037FA">
        <w:rPr>
          <w:color w:val="000000" w:themeColor="text1"/>
        </w:rPr>
        <w:t>g/m</w:t>
      </w:r>
      <w:r w:rsidR="009A44E4" w:rsidRPr="000037FA">
        <w:rPr>
          <w:color w:val="000000" w:themeColor="text1"/>
        </w:rPr>
        <w:t>L</w:t>
      </w:r>
      <w:r w:rsidR="000C2E0A" w:rsidRPr="000037FA">
        <w:rPr>
          <w:color w:val="000000" w:themeColor="text1"/>
        </w:rPr>
        <w:t xml:space="preserve">, but it </w:t>
      </w:r>
      <w:r w:rsidR="006F7F80" w:rsidRPr="000037FA">
        <w:rPr>
          <w:color w:val="000000" w:themeColor="text1"/>
        </w:rPr>
        <w:t>should</w:t>
      </w:r>
      <w:r w:rsidR="000C2E0A" w:rsidRPr="000037FA">
        <w:rPr>
          <w:color w:val="000000" w:themeColor="text1"/>
        </w:rPr>
        <w:t xml:space="preserve"> be optimized for each antibody and tissue.</w:t>
      </w:r>
    </w:p>
    <w:p w14:paraId="08E0B36A" w14:textId="77777777" w:rsidR="009A44E4" w:rsidRPr="000037FA" w:rsidRDefault="009A44E4" w:rsidP="004C19B7">
      <w:pPr>
        <w:rPr>
          <w:color w:val="000000" w:themeColor="text1"/>
        </w:rPr>
      </w:pPr>
    </w:p>
    <w:p w14:paraId="49E220F0" w14:textId="27734D9C" w:rsidR="00EA0E93" w:rsidRPr="000037FA" w:rsidRDefault="00315107" w:rsidP="004C19B7">
      <w:pPr>
        <w:rPr>
          <w:color w:val="000000" w:themeColor="text1"/>
        </w:rPr>
      </w:pPr>
      <w:r w:rsidRPr="000037FA">
        <w:rPr>
          <w:color w:val="000000" w:themeColor="text1"/>
        </w:rPr>
        <w:t>NOTE: If the antibodies are directly conjugated, centrifuge</w:t>
      </w:r>
      <w:r w:rsidR="000601D8" w:rsidRPr="000037FA">
        <w:rPr>
          <w:color w:val="000000" w:themeColor="text1"/>
        </w:rPr>
        <w:t xml:space="preserve"> </w:t>
      </w:r>
      <w:r w:rsidRPr="000037FA">
        <w:rPr>
          <w:color w:val="000000" w:themeColor="text1"/>
        </w:rPr>
        <w:t xml:space="preserve">the antibody mix </w:t>
      </w:r>
      <w:r w:rsidR="000601D8" w:rsidRPr="000037FA">
        <w:rPr>
          <w:color w:val="000000" w:themeColor="text1"/>
        </w:rPr>
        <w:t xml:space="preserve">at </w:t>
      </w:r>
      <w:r w:rsidR="00BF792A" w:rsidRPr="000037FA">
        <w:rPr>
          <w:color w:val="000000" w:themeColor="text1"/>
        </w:rPr>
        <w:t xml:space="preserve">17.135 </w:t>
      </w:r>
      <w:r w:rsidR="009A44E4" w:rsidRPr="000037FA">
        <w:rPr>
          <w:color w:val="000000" w:themeColor="text1"/>
        </w:rPr>
        <w:t xml:space="preserve">x </w:t>
      </w:r>
      <w:r w:rsidR="009A44E4" w:rsidRPr="000037FA">
        <w:rPr>
          <w:i/>
          <w:color w:val="000000" w:themeColor="text1"/>
        </w:rPr>
        <w:t>g</w:t>
      </w:r>
      <w:r w:rsidR="006F7F80" w:rsidRPr="000037FA">
        <w:rPr>
          <w:color w:val="000000" w:themeColor="text1"/>
        </w:rPr>
        <w:t xml:space="preserve"> </w:t>
      </w:r>
      <w:r w:rsidR="00BF792A" w:rsidRPr="000037FA">
        <w:rPr>
          <w:color w:val="000000" w:themeColor="text1"/>
        </w:rPr>
        <w:t xml:space="preserve">(13.500 rpm) </w:t>
      </w:r>
      <w:r w:rsidR="006F7F80" w:rsidRPr="000037FA">
        <w:rPr>
          <w:color w:val="000000" w:themeColor="text1"/>
        </w:rPr>
        <w:t>for</w:t>
      </w:r>
      <w:r w:rsidRPr="000037FA">
        <w:rPr>
          <w:color w:val="000000" w:themeColor="text1"/>
        </w:rPr>
        <w:t xml:space="preserve"> 15 min </w:t>
      </w:r>
      <w:r w:rsidR="00984522" w:rsidRPr="000037FA">
        <w:rPr>
          <w:color w:val="000000" w:themeColor="text1"/>
        </w:rPr>
        <w:t>at 4</w:t>
      </w:r>
      <w:r w:rsidR="009A44E4" w:rsidRPr="000037FA">
        <w:rPr>
          <w:color w:val="000000" w:themeColor="text1"/>
        </w:rPr>
        <w:t xml:space="preserve"> </w:t>
      </w:r>
      <w:r w:rsidR="00984522" w:rsidRPr="000037FA">
        <w:rPr>
          <w:color w:val="000000" w:themeColor="text1"/>
        </w:rPr>
        <w:t>°</w:t>
      </w:r>
      <w:r w:rsidR="006A34DB" w:rsidRPr="000037FA">
        <w:rPr>
          <w:color w:val="000000" w:themeColor="text1"/>
        </w:rPr>
        <w:t xml:space="preserve">C </w:t>
      </w:r>
      <w:r w:rsidRPr="000037FA">
        <w:rPr>
          <w:color w:val="000000" w:themeColor="text1"/>
        </w:rPr>
        <w:t>before using it</w:t>
      </w:r>
      <w:r w:rsidR="000601D8" w:rsidRPr="000037FA">
        <w:rPr>
          <w:color w:val="000000" w:themeColor="text1"/>
        </w:rPr>
        <w:t>.</w:t>
      </w:r>
      <w:r w:rsidRPr="000037FA">
        <w:rPr>
          <w:color w:val="000000" w:themeColor="text1"/>
        </w:rPr>
        <w:t xml:space="preserve"> Fluorophores can precipitate</w:t>
      </w:r>
      <w:r w:rsidR="00B45D5F" w:rsidRPr="000037FA">
        <w:rPr>
          <w:color w:val="000000" w:themeColor="text1"/>
        </w:rPr>
        <w:t xml:space="preserve">. This step will pellet the precipitates and </w:t>
      </w:r>
      <w:r w:rsidR="00EA0E93" w:rsidRPr="000037FA">
        <w:rPr>
          <w:color w:val="000000" w:themeColor="text1"/>
        </w:rPr>
        <w:t>thereby prevent non-</w:t>
      </w:r>
      <w:r w:rsidRPr="000037FA">
        <w:rPr>
          <w:color w:val="000000" w:themeColor="text1"/>
        </w:rPr>
        <w:t>spe</w:t>
      </w:r>
      <w:r w:rsidR="00B45D5F" w:rsidRPr="000037FA">
        <w:rPr>
          <w:color w:val="000000" w:themeColor="text1"/>
        </w:rPr>
        <w:t>cific deposition of the precipitated antibodies</w:t>
      </w:r>
      <w:r w:rsidRPr="000037FA">
        <w:rPr>
          <w:color w:val="000000" w:themeColor="text1"/>
        </w:rPr>
        <w:t xml:space="preserve"> on the slide</w:t>
      </w:r>
      <w:r w:rsidR="00B45D5F" w:rsidRPr="000037FA">
        <w:rPr>
          <w:color w:val="000000" w:themeColor="text1"/>
        </w:rPr>
        <w:t>.</w:t>
      </w:r>
      <w:r w:rsidRPr="000037FA">
        <w:rPr>
          <w:color w:val="000000" w:themeColor="text1"/>
        </w:rPr>
        <w:t xml:space="preserve"> </w:t>
      </w:r>
    </w:p>
    <w:p w14:paraId="439093FF" w14:textId="77777777" w:rsidR="00FB7443" w:rsidRPr="000037FA" w:rsidRDefault="00FB7443" w:rsidP="004C19B7">
      <w:pPr>
        <w:rPr>
          <w:color w:val="000000" w:themeColor="text1"/>
        </w:rPr>
      </w:pPr>
    </w:p>
    <w:p w14:paraId="03166CFC" w14:textId="24114AE9" w:rsidR="00B61A02" w:rsidRPr="000037FA" w:rsidRDefault="00E26912" w:rsidP="004C19B7">
      <w:pPr>
        <w:rPr>
          <w:color w:val="000000" w:themeColor="text1"/>
          <w:highlight w:val="yellow"/>
        </w:rPr>
      </w:pPr>
      <w:r w:rsidRPr="000037FA">
        <w:rPr>
          <w:color w:val="000000" w:themeColor="text1"/>
          <w:highlight w:val="yellow"/>
        </w:rPr>
        <w:t>7</w:t>
      </w:r>
      <w:r w:rsidR="00B61A02" w:rsidRPr="000037FA">
        <w:rPr>
          <w:color w:val="000000" w:themeColor="text1"/>
          <w:highlight w:val="yellow"/>
        </w:rPr>
        <w:t>.6.2.</w:t>
      </w:r>
      <w:r w:rsidR="009A44E4" w:rsidRPr="000037FA">
        <w:rPr>
          <w:color w:val="000000" w:themeColor="text1"/>
          <w:highlight w:val="yellow"/>
        </w:rPr>
        <w:t xml:space="preserve"> </w:t>
      </w:r>
      <w:r w:rsidR="00B61A02" w:rsidRPr="000037FA">
        <w:rPr>
          <w:color w:val="000000" w:themeColor="text1"/>
          <w:highlight w:val="yellow"/>
        </w:rPr>
        <w:t xml:space="preserve">Replace the blocking solution with </w:t>
      </w:r>
      <w:r w:rsidR="000C06BC" w:rsidRPr="000037FA">
        <w:rPr>
          <w:color w:val="000000" w:themeColor="text1"/>
          <w:highlight w:val="yellow"/>
        </w:rPr>
        <w:t xml:space="preserve">the </w:t>
      </w:r>
      <w:r w:rsidR="00B61A02" w:rsidRPr="000037FA">
        <w:rPr>
          <w:color w:val="000000" w:themeColor="text1"/>
          <w:highlight w:val="yellow"/>
        </w:rPr>
        <w:t xml:space="preserve">primary antibody mix for each sample. </w:t>
      </w:r>
    </w:p>
    <w:p w14:paraId="774F2ADF" w14:textId="77777777" w:rsidR="00FB7443" w:rsidRPr="000037FA" w:rsidRDefault="00FB7443" w:rsidP="004C19B7">
      <w:pPr>
        <w:rPr>
          <w:color w:val="000000" w:themeColor="text1"/>
          <w:highlight w:val="yellow"/>
        </w:rPr>
      </w:pPr>
    </w:p>
    <w:p w14:paraId="0E5FB234" w14:textId="6BB30427" w:rsidR="00B03458" w:rsidRPr="000037FA" w:rsidRDefault="00E26912" w:rsidP="004C19B7">
      <w:pPr>
        <w:rPr>
          <w:color w:val="000000" w:themeColor="text1"/>
          <w:highlight w:val="yellow"/>
        </w:rPr>
      </w:pPr>
      <w:r w:rsidRPr="000037FA">
        <w:rPr>
          <w:color w:val="000000" w:themeColor="text1"/>
          <w:highlight w:val="yellow"/>
        </w:rPr>
        <w:t>7</w:t>
      </w:r>
      <w:r w:rsidR="00B61A02" w:rsidRPr="000037FA">
        <w:rPr>
          <w:color w:val="000000" w:themeColor="text1"/>
          <w:highlight w:val="yellow"/>
        </w:rPr>
        <w:t>.6</w:t>
      </w:r>
      <w:r w:rsidR="000601D8" w:rsidRPr="000037FA">
        <w:rPr>
          <w:color w:val="000000" w:themeColor="text1"/>
          <w:highlight w:val="yellow"/>
        </w:rPr>
        <w:t>.</w:t>
      </w:r>
      <w:r w:rsidR="00B61A02" w:rsidRPr="000037FA">
        <w:rPr>
          <w:color w:val="000000" w:themeColor="text1"/>
          <w:highlight w:val="yellow"/>
        </w:rPr>
        <w:t>3.</w:t>
      </w:r>
      <w:r w:rsidR="009A44E4" w:rsidRPr="000037FA">
        <w:rPr>
          <w:color w:val="000000" w:themeColor="text1"/>
          <w:highlight w:val="yellow"/>
        </w:rPr>
        <w:t xml:space="preserve"> </w:t>
      </w:r>
      <w:r w:rsidR="000601D8" w:rsidRPr="000037FA">
        <w:rPr>
          <w:color w:val="000000" w:themeColor="text1"/>
          <w:highlight w:val="yellow"/>
        </w:rPr>
        <w:t xml:space="preserve">Incubate </w:t>
      </w:r>
      <w:r w:rsidR="009A44E4" w:rsidRPr="000037FA">
        <w:rPr>
          <w:color w:val="000000" w:themeColor="text1"/>
          <w:highlight w:val="yellow"/>
        </w:rPr>
        <w:t xml:space="preserve">for </w:t>
      </w:r>
      <w:r w:rsidR="000601D8" w:rsidRPr="000037FA">
        <w:rPr>
          <w:color w:val="000000" w:themeColor="text1"/>
          <w:highlight w:val="yellow"/>
        </w:rPr>
        <w:t>4 h at RT or overnight</w:t>
      </w:r>
      <w:r w:rsidR="00B65B1C" w:rsidRPr="000037FA">
        <w:rPr>
          <w:color w:val="000000" w:themeColor="text1"/>
          <w:highlight w:val="yellow"/>
        </w:rPr>
        <w:t xml:space="preserve"> (OVN)</w:t>
      </w:r>
      <w:r w:rsidR="000601D8" w:rsidRPr="000037FA">
        <w:rPr>
          <w:color w:val="000000" w:themeColor="text1"/>
          <w:highlight w:val="yellow"/>
        </w:rPr>
        <w:t xml:space="preserve"> at 4</w:t>
      </w:r>
      <w:r w:rsidR="009A44E4" w:rsidRPr="000037FA">
        <w:rPr>
          <w:color w:val="000000" w:themeColor="text1"/>
          <w:highlight w:val="yellow"/>
        </w:rPr>
        <w:t xml:space="preserve"> </w:t>
      </w:r>
      <w:r w:rsidR="00984522" w:rsidRPr="000037FA">
        <w:rPr>
          <w:color w:val="000000" w:themeColor="text1"/>
          <w:highlight w:val="yellow"/>
        </w:rPr>
        <w:t>°</w:t>
      </w:r>
      <w:r w:rsidR="00CA7FAC" w:rsidRPr="000037FA">
        <w:rPr>
          <w:color w:val="000000" w:themeColor="text1"/>
          <w:highlight w:val="yellow"/>
        </w:rPr>
        <w:t>C</w:t>
      </w:r>
      <w:r w:rsidR="000601D8" w:rsidRPr="000037FA">
        <w:rPr>
          <w:color w:val="000000" w:themeColor="text1"/>
          <w:highlight w:val="yellow"/>
        </w:rPr>
        <w:t xml:space="preserve"> in a covered wet chamber.</w:t>
      </w:r>
    </w:p>
    <w:p w14:paraId="360DFE49" w14:textId="77777777" w:rsidR="00FB7443" w:rsidRPr="000037FA" w:rsidRDefault="00FB7443" w:rsidP="004C19B7">
      <w:pPr>
        <w:rPr>
          <w:color w:val="000000" w:themeColor="text1"/>
          <w:highlight w:val="yellow"/>
        </w:rPr>
      </w:pPr>
    </w:p>
    <w:p w14:paraId="186E365E" w14:textId="059E5272" w:rsidR="00FB7443" w:rsidRPr="000037FA" w:rsidRDefault="00E26912" w:rsidP="004C19B7">
      <w:pPr>
        <w:rPr>
          <w:color w:val="000000" w:themeColor="text1"/>
        </w:rPr>
      </w:pPr>
      <w:r w:rsidRPr="000037FA">
        <w:rPr>
          <w:color w:val="000000" w:themeColor="text1"/>
        </w:rPr>
        <w:t>7</w:t>
      </w:r>
      <w:r w:rsidR="000601D8" w:rsidRPr="000037FA">
        <w:rPr>
          <w:color w:val="000000" w:themeColor="text1"/>
        </w:rPr>
        <w:t>.</w:t>
      </w:r>
      <w:r w:rsidR="00B61A02" w:rsidRPr="000037FA">
        <w:rPr>
          <w:color w:val="000000" w:themeColor="text1"/>
        </w:rPr>
        <w:t>7</w:t>
      </w:r>
      <w:r w:rsidR="000601D8" w:rsidRPr="000037FA">
        <w:rPr>
          <w:color w:val="000000" w:themeColor="text1"/>
        </w:rPr>
        <w:t>.</w:t>
      </w:r>
      <w:r w:rsidR="009A44E4" w:rsidRPr="000037FA">
        <w:rPr>
          <w:color w:val="000000" w:themeColor="text1"/>
        </w:rPr>
        <w:t xml:space="preserve"> Perform w</w:t>
      </w:r>
      <w:r w:rsidR="00B65B1C" w:rsidRPr="000037FA">
        <w:rPr>
          <w:color w:val="000000" w:themeColor="text1"/>
        </w:rPr>
        <w:t>ashing</w:t>
      </w:r>
      <w:r w:rsidR="009A44E4" w:rsidRPr="000037FA">
        <w:rPr>
          <w:color w:val="000000" w:themeColor="text1"/>
        </w:rPr>
        <w:t>.</w:t>
      </w:r>
    </w:p>
    <w:p w14:paraId="522A5242" w14:textId="77777777" w:rsidR="009A44E4" w:rsidRPr="000037FA" w:rsidRDefault="009A44E4" w:rsidP="004C19B7">
      <w:pPr>
        <w:rPr>
          <w:b/>
          <w:color w:val="000000" w:themeColor="text1"/>
        </w:rPr>
      </w:pPr>
    </w:p>
    <w:p w14:paraId="25940FFB" w14:textId="7CD5937A" w:rsidR="00B65B1C" w:rsidRPr="000037FA" w:rsidRDefault="00E26912" w:rsidP="004C19B7">
      <w:pPr>
        <w:rPr>
          <w:color w:val="000000" w:themeColor="text1"/>
        </w:rPr>
      </w:pPr>
      <w:r w:rsidRPr="000037FA">
        <w:rPr>
          <w:color w:val="000000" w:themeColor="text1"/>
        </w:rPr>
        <w:t>7</w:t>
      </w:r>
      <w:r w:rsidR="00B65B1C" w:rsidRPr="000037FA">
        <w:rPr>
          <w:color w:val="000000" w:themeColor="text1"/>
        </w:rPr>
        <w:t>.7.1</w:t>
      </w:r>
      <w:r w:rsidR="009A44E4" w:rsidRPr="000037FA">
        <w:rPr>
          <w:color w:val="000000" w:themeColor="text1"/>
        </w:rPr>
        <w:t xml:space="preserve">. </w:t>
      </w:r>
      <w:r w:rsidR="00B65B1C" w:rsidRPr="000037FA">
        <w:rPr>
          <w:color w:val="000000" w:themeColor="text1"/>
        </w:rPr>
        <w:t>Prepare Wash Buffer by adding 2% FCS to PBS.</w:t>
      </w:r>
    </w:p>
    <w:p w14:paraId="78C9B347" w14:textId="77777777" w:rsidR="00FB7443" w:rsidRPr="000037FA" w:rsidRDefault="00FB7443" w:rsidP="004C19B7">
      <w:pPr>
        <w:rPr>
          <w:color w:val="000000" w:themeColor="text1"/>
        </w:rPr>
      </w:pPr>
    </w:p>
    <w:p w14:paraId="08442048" w14:textId="5A98A5D1" w:rsidR="00B03458" w:rsidRPr="000037FA" w:rsidRDefault="00E26912" w:rsidP="004C19B7">
      <w:pPr>
        <w:rPr>
          <w:color w:val="000000" w:themeColor="text1"/>
        </w:rPr>
      </w:pPr>
      <w:r w:rsidRPr="000037FA">
        <w:rPr>
          <w:color w:val="000000" w:themeColor="text1"/>
        </w:rPr>
        <w:t>7</w:t>
      </w:r>
      <w:r w:rsidR="00B65B1C" w:rsidRPr="000037FA">
        <w:rPr>
          <w:color w:val="000000" w:themeColor="text1"/>
        </w:rPr>
        <w:t>.7.2</w:t>
      </w:r>
      <w:r w:rsidR="009A44E4" w:rsidRPr="000037FA">
        <w:rPr>
          <w:color w:val="000000" w:themeColor="text1"/>
        </w:rPr>
        <w:t xml:space="preserve">. </w:t>
      </w:r>
      <w:r w:rsidR="000601D8" w:rsidRPr="000037FA">
        <w:rPr>
          <w:color w:val="000000" w:themeColor="text1"/>
        </w:rPr>
        <w:t>Wash 4 tim</w:t>
      </w:r>
      <w:r w:rsidR="00B65B1C" w:rsidRPr="000037FA">
        <w:rPr>
          <w:color w:val="000000" w:themeColor="text1"/>
        </w:rPr>
        <w:t>es with wash buffer</w:t>
      </w:r>
      <w:r w:rsidR="000601D8" w:rsidRPr="000037FA">
        <w:rPr>
          <w:color w:val="000000" w:themeColor="text1"/>
        </w:rPr>
        <w:t xml:space="preserve">: one quick (without incubation), one for 10 min and two for 5 min. </w:t>
      </w:r>
    </w:p>
    <w:p w14:paraId="634C9C78" w14:textId="77777777" w:rsidR="00FB7443" w:rsidRPr="000037FA" w:rsidRDefault="00FB7443" w:rsidP="004C19B7">
      <w:pPr>
        <w:rPr>
          <w:color w:val="000000" w:themeColor="text1"/>
        </w:rPr>
      </w:pPr>
    </w:p>
    <w:p w14:paraId="28D7AE0C" w14:textId="730532F0" w:rsidR="00FB7443" w:rsidRPr="000037FA" w:rsidRDefault="00E26912" w:rsidP="004C19B7">
      <w:pPr>
        <w:rPr>
          <w:color w:val="000000" w:themeColor="text1"/>
          <w:highlight w:val="yellow"/>
        </w:rPr>
      </w:pPr>
      <w:r w:rsidRPr="000037FA">
        <w:rPr>
          <w:color w:val="000000" w:themeColor="text1"/>
          <w:highlight w:val="yellow"/>
        </w:rPr>
        <w:t>7</w:t>
      </w:r>
      <w:r w:rsidR="000601D8" w:rsidRPr="000037FA">
        <w:rPr>
          <w:color w:val="000000" w:themeColor="text1"/>
          <w:highlight w:val="yellow"/>
        </w:rPr>
        <w:t>.</w:t>
      </w:r>
      <w:r w:rsidR="00B61A02" w:rsidRPr="000037FA">
        <w:rPr>
          <w:color w:val="000000" w:themeColor="text1"/>
          <w:highlight w:val="yellow"/>
        </w:rPr>
        <w:t>8</w:t>
      </w:r>
      <w:r w:rsidR="000601D8" w:rsidRPr="000037FA">
        <w:rPr>
          <w:color w:val="000000" w:themeColor="text1"/>
          <w:highlight w:val="yellow"/>
        </w:rPr>
        <w:t>.</w:t>
      </w:r>
      <w:r w:rsidR="009A44E4" w:rsidRPr="000037FA">
        <w:rPr>
          <w:color w:val="000000" w:themeColor="text1"/>
          <w:highlight w:val="yellow"/>
        </w:rPr>
        <w:t xml:space="preserve"> </w:t>
      </w:r>
      <w:r w:rsidR="00375544" w:rsidRPr="000037FA">
        <w:rPr>
          <w:color w:val="000000" w:themeColor="text1"/>
          <w:highlight w:val="yellow"/>
        </w:rPr>
        <w:t>Sta</w:t>
      </w:r>
      <w:r w:rsidR="00DC607B" w:rsidRPr="000037FA">
        <w:rPr>
          <w:color w:val="000000" w:themeColor="text1"/>
          <w:highlight w:val="yellow"/>
        </w:rPr>
        <w:t>ining with secondary antibodies</w:t>
      </w:r>
      <w:r w:rsidR="009A44E4" w:rsidRPr="000037FA">
        <w:rPr>
          <w:color w:val="000000" w:themeColor="text1"/>
          <w:highlight w:val="yellow"/>
        </w:rPr>
        <w:t>.</w:t>
      </w:r>
    </w:p>
    <w:p w14:paraId="298009A4" w14:textId="77777777" w:rsidR="009A44E4" w:rsidRPr="000037FA" w:rsidRDefault="009A44E4" w:rsidP="004C19B7">
      <w:pPr>
        <w:rPr>
          <w:color w:val="000000" w:themeColor="text1"/>
          <w:highlight w:val="yellow"/>
        </w:rPr>
      </w:pPr>
    </w:p>
    <w:p w14:paraId="170570C9" w14:textId="203814AD" w:rsidR="000601D8" w:rsidRPr="000037FA" w:rsidRDefault="00E26912" w:rsidP="004C19B7">
      <w:pPr>
        <w:rPr>
          <w:color w:val="000000" w:themeColor="text1"/>
          <w:highlight w:val="yellow"/>
        </w:rPr>
      </w:pPr>
      <w:r w:rsidRPr="000037FA">
        <w:rPr>
          <w:color w:val="000000" w:themeColor="text1"/>
          <w:highlight w:val="yellow"/>
        </w:rPr>
        <w:t>7</w:t>
      </w:r>
      <w:r w:rsidR="00375544" w:rsidRPr="000037FA">
        <w:rPr>
          <w:color w:val="000000" w:themeColor="text1"/>
          <w:highlight w:val="yellow"/>
        </w:rPr>
        <w:t>.8.1.</w:t>
      </w:r>
      <w:r w:rsidR="009A44E4" w:rsidRPr="000037FA">
        <w:rPr>
          <w:color w:val="000000" w:themeColor="text1"/>
          <w:highlight w:val="yellow"/>
        </w:rPr>
        <w:t xml:space="preserve"> </w:t>
      </w:r>
      <w:r w:rsidR="000601D8" w:rsidRPr="000037FA">
        <w:rPr>
          <w:color w:val="000000" w:themeColor="text1"/>
          <w:highlight w:val="yellow"/>
        </w:rPr>
        <w:t>Dilute the secondary antibodies of interest at the optimal concentration in the blocking solution</w:t>
      </w:r>
      <w:r w:rsidR="009A44E4" w:rsidRPr="000037FA">
        <w:rPr>
          <w:color w:val="000000" w:themeColor="text1"/>
          <w:highlight w:val="yellow"/>
        </w:rPr>
        <w:t xml:space="preserve">. </w:t>
      </w:r>
      <w:r w:rsidR="009A44E4" w:rsidRPr="000037FA">
        <w:rPr>
          <w:color w:val="000000" w:themeColor="text1"/>
        </w:rPr>
        <w:t>C</w:t>
      </w:r>
      <w:r w:rsidR="00375544" w:rsidRPr="000037FA">
        <w:rPr>
          <w:color w:val="000000" w:themeColor="text1"/>
        </w:rPr>
        <w:t>entrifuge the mix, as described for the primary antibodies</w:t>
      </w:r>
      <w:r w:rsidR="000601D8" w:rsidRPr="000037FA">
        <w:rPr>
          <w:color w:val="000000" w:themeColor="text1"/>
        </w:rPr>
        <w:t>.</w:t>
      </w:r>
    </w:p>
    <w:p w14:paraId="54988FED" w14:textId="77777777" w:rsidR="00FB7443" w:rsidRPr="000037FA" w:rsidRDefault="00FB7443" w:rsidP="004C19B7">
      <w:pPr>
        <w:rPr>
          <w:color w:val="000000" w:themeColor="text1"/>
          <w:highlight w:val="yellow"/>
        </w:rPr>
      </w:pPr>
    </w:p>
    <w:p w14:paraId="46C49BF9" w14:textId="06798F8B" w:rsidR="00B03458" w:rsidRPr="000037FA" w:rsidRDefault="00E26912" w:rsidP="004C19B7">
      <w:pPr>
        <w:rPr>
          <w:color w:val="000000" w:themeColor="text1"/>
          <w:highlight w:val="yellow"/>
        </w:rPr>
      </w:pPr>
      <w:r w:rsidRPr="000037FA">
        <w:rPr>
          <w:color w:val="000000" w:themeColor="text1"/>
          <w:highlight w:val="yellow"/>
        </w:rPr>
        <w:t>7</w:t>
      </w:r>
      <w:r w:rsidR="000601D8" w:rsidRPr="000037FA">
        <w:rPr>
          <w:color w:val="000000" w:themeColor="text1"/>
          <w:highlight w:val="yellow"/>
        </w:rPr>
        <w:t>.</w:t>
      </w:r>
      <w:r w:rsidR="00375544" w:rsidRPr="000037FA">
        <w:rPr>
          <w:color w:val="000000" w:themeColor="text1"/>
          <w:highlight w:val="yellow"/>
        </w:rPr>
        <w:t>8</w:t>
      </w:r>
      <w:r w:rsidR="000601D8" w:rsidRPr="000037FA">
        <w:rPr>
          <w:color w:val="000000" w:themeColor="text1"/>
          <w:highlight w:val="yellow"/>
        </w:rPr>
        <w:t>.</w:t>
      </w:r>
      <w:r w:rsidR="00375544" w:rsidRPr="000037FA">
        <w:rPr>
          <w:color w:val="000000" w:themeColor="text1"/>
          <w:highlight w:val="yellow"/>
        </w:rPr>
        <w:t>2.</w:t>
      </w:r>
      <w:r w:rsidR="009A44E4" w:rsidRPr="000037FA">
        <w:rPr>
          <w:color w:val="000000" w:themeColor="text1"/>
          <w:highlight w:val="yellow"/>
        </w:rPr>
        <w:t xml:space="preserve"> </w:t>
      </w:r>
      <w:r w:rsidR="000601D8" w:rsidRPr="000037FA">
        <w:rPr>
          <w:color w:val="000000" w:themeColor="text1"/>
          <w:highlight w:val="yellow"/>
        </w:rPr>
        <w:t>Remove the final wash</w:t>
      </w:r>
      <w:r w:rsidR="009A44E4" w:rsidRPr="000037FA">
        <w:rPr>
          <w:color w:val="000000" w:themeColor="text1"/>
          <w:highlight w:val="yellow"/>
        </w:rPr>
        <w:t xml:space="preserve"> solution</w:t>
      </w:r>
      <w:r w:rsidR="000601D8" w:rsidRPr="000037FA">
        <w:rPr>
          <w:color w:val="000000" w:themeColor="text1"/>
          <w:highlight w:val="yellow"/>
        </w:rPr>
        <w:t xml:space="preserve">. Add the secondary </w:t>
      </w:r>
      <w:r w:rsidR="004C1C33" w:rsidRPr="000037FA">
        <w:rPr>
          <w:color w:val="000000" w:themeColor="text1"/>
          <w:highlight w:val="yellow"/>
        </w:rPr>
        <w:t>antibody mix</w:t>
      </w:r>
      <w:r w:rsidR="000C06BC" w:rsidRPr="000037FA">
        <w:rPr>
          <w:color w:val="000000" w:themeColor="text1"/>
          <w:highlight w:val="yellow"/>
        </w:rPr>
        <w:t xml:space="preserve"> on top of the </w:t>
      </w:r>
      <w:r w:rsidR="000601D8" w:rsidRPr="000037FA">
        <w:rPr>
          <w:color w:val="000000" w:themeColor="text1"/>
          <w:highlight w:val="yellow"/>
        </w:rPr>
        <w:t>section</w:t>
      </w:r>
      <w:r w:rsidR="000C06BC" w:rsidRPr="000037FA">
        <w:rPr>
          <w:color w:val="000000" w:themeColor="text1"/>
          <w:highlight w:val="yellow"/>
        </w:rPr>
        <w:t xml:space="preserve"> and i</w:t>
      </w:r>
      <w:r w:rsidR="000601D8" w:rsidRPr="000037FA">
        <w:rPr>
          <w:color w:val="000000" w:themeColor="text1"/>
          <w:highlight w:val="yellow"/>
        </w:rPr>
        <w:t xml:space="preserve">ncubate </w:t>
      </w:r>
      <w:r w:rsidR="009A44E4" w:rsidRPr="000037FA">
        <w:rPr>
          <w:color w:val="000000" w:themeColor="text1"/>
          <w:highlight w:val="yellow"/>
        </w:rPr>
        <w:t xml:space="preserve">for </w:t>
      </w:r>
      <w:r w:rsidR="004C1C33" w:rsidRPr="000037FA">
        <w:rPr>
          <w:color w:val="000000" w:themeColor="text1"/>
          <w:highlight w:val="yellow"/>
        </w:rPr>
        <w:t>1</w:t>
      </w:r>
      <w:r w:rsidR="009A44E4" w:rsidRPr="000037FA">
        <w:rPr>
          <w:color w:val="000000" w:themeColor="text1"/>
          <w:highlight w:val="yellow"/>
        </w:rPr>
        <w:t>–</w:t>
      </w:r>
      <w:r w:rsidR="000601D8" w:rsidRPr="000037FA">
        <w:rPr>
          <w:color w:val="000000" w:themeColor="text1"/>
          <w:highlight w:val="yellow"/>
        </w:rPr>
        <w:t>4 h at RT in a covered wet chamber.</w:t>
      </w:r>
    </w:p>
    <w:p w14:paraId="3C33829E" w14:textId="77777777" w:rsidR="00FB7443" w:rsidRPr="000037FA" w:rsidRDefault="00FB7443" w:rsidP="004C19B7">
      <w:pPr>
        <w:rPr>
          <w:color w:val="000000" w:themeColor="text1"/>
          <w:highlight w:val="yellow"/>
        </w:rPr>
      </w:pPr>
    </w:p>
    <w:p w14:paraId="7FA067D6" w14:textId="798E5412" w:rsidR="00B03458" w:rsidRPr="000037FA" w:rsidRDefault="00E26912" w:rsidP="004C19B7">
      <w:pPr>
        <w:rPr>
          <w:color w:val="000000" w:themeColor="text1"/>
        </w:rPr>
      </w:pPr>
      <w:r w:rsidRPr="000037FA">
        <w:rPr>
          <w:color w:val="000000" w:themeColor="text1"/>
        </w:rPr>
        <w:t>7</w:t>
      </w:r>
      <w:r w:rsidR="00375544" w:rsidRPr="000037FA">
        <w:rPr>
          <w:color w:val="000000" w:themeColor="text1"/>
        </w:rPr>
        <w:t>.9</w:t>
      </w:r>
      <w:r w:rsidR="000601D8" w:rsidRPr="000037FA">
        <w:rPr>
          <w:color w:val="000000" w:themeColor="text1"/>
        </w:rPr>
        <w:t>.</w:t>
      </w:r>
      <w:r w:rsidR="009A44E4" w:rsidRPr="000037FA">
        <w:rPr>
          <w:color w:val="000000" w:themeColor="text1"/>
        </w:rPr>
        <w:t xml:space="preserve"> </w:t>
      </w:r>
      <w:r w:rsidR="000601D8" w:rsidRPr="000037FA">
        <w:rPr>
          <w:color w:val="000000" w:themeColor="text1"/>
        </w:rPr>
        <w:t>Wash 4 times with wash</w:t>
      </w:r>
      <w:r w:rsidR="00984522" w:rsidRPr="000037FA">
        <w:rPr>
          <w:color w:val="000000" w:themeColor="text1"/>
        </w:rPr>
        <w:t xml:space="preserve"> buffer</w:t>
      </w:r>
      <w:r w:rsidR="000601D8" w:rsidRPr="000037FA">
        <w:rPr>
          <w:color w:val="000000" w:themeColor="text1"/>
        </w:rPr>
        <w:t xml:space="preserve">: one quick (without incubation), one for 10 min and two for 5 min. </w:t>
      </w:r>
    </w:p>
    <w:p w14:paraId="2A80B182" w14:textId="77777777" w:rsidR="00FB7443" w:rsidRPr="000037FA" w:rsidRDefault="00FB7443" w:rsidP="004C19B7">
      <w:pPr>
        <w:rPr>
          <w:color w:val="000000" w:themeColor="text1"/>
        </w:rPr>
      </w:pPr>
    </w:p>
    <w:p w14:paraId="47BC686A" w14:textId="6AA6C7D8" w:rsidR="00375544" w:rsidRPr="000037FA" w:rsidRDefault="00E26912" w:rsidP="004C19B7">
      <w:pPr>
        <w:rPr>
          <w:color w:val="000000" w:themeColor="text1"/>
        </w:rPr>
      </w:pPr>
      <w:r w:rsidRPr="000037FA">
        <w:rPr>
          <w:color w:val="000000" w:themeColor="text1"/>
          <w:highlight w:val="yellow"/>
        </w:rPr>
        <w:t>7</w:t>
      </w:r>
      <w:r w:rsidR="00375544" w:rsidRPr="000037FA">
        <w:rPr>
          <w:color w:val="000000" w:themeColor="text1"/>
          <w:highlight w:val="yellow"/>
        </w:rPr>
        <w:t>.10</w:t>
      </w:r>
      <w:r w:rsidR="000601D8" w:rsidRPr="000037FA">
        <w:rPr>
          <w:color w:val="000000" w:themeColor="text1"/>
          <w:highlight w:val="yellow"/>
        </w:rPr>
        <w:t>.</w:t>
      </w:r>
      <w:r w:rsidR="009A44E4" w:rsidRPr="000037FA">
        <w:rPr>
          <w:color w:val="000000" w:themeColor="text1"/>
          <w:highlight w:val="yellow"/>
        </w:rPr>
        <w:t xml:space="preserve"> </w:t>
      </w:r>
      <w:r w:rsidR="000601D8" w:rsidRPr="000037FA">
        <w:rPr>
          <w:color w:val="000000" w:themeColor="text1"/>
          <w:highlight w:val="yellow"/>
        </w:rPr>
        <w:t>Remove the final wash</w:t>
      </w:r>
      <w:r w:rsidR="009A44E4" w:rsidRPr="000037FA">
        <w:rPr>
          <w:color w:val="000000" w:themeColor="text1"/>
          <w:highlight w:val="yellow"/>
        </w:rPr>
        <w:t xml:space="preserve"> solution</w:t>
      </w:r>
      <w:r w:rsidR="000601D8" w:rsidRPr="000037FA">
        <w:rPr>
          <w:color w:val="000000" w:themeColor="text1"/>
          <w:highlight w:val="yellow"/>
        </w:rPr>
        <w:t>.</w:t>
      </w:r>
      <w:r w:rsidR="00375544" w:rsidRPr="000037FA">
        <w:rPr>
          <w:color w:val="000000" w:themeColor="text1"/>
          <w:highlight w:val="yellow"/>
        </w:rPr>
        <w:t xml:space="preserve"> </w:t>
      </w:r>
      <w:r w:rsidR="000601D8" w:rsidRPr="000037FA">
        <w:rPr>
          <w:color w:val="000000" w:themeColor="text1"/>
          <w:highlight w:val="yellow"/>
        </w:rPr>
        <w:t xml:space="preserve">Allow the </w:t>
      </w:r>
      <w:r w:rsidR="000C06BC" w:rsidRPr="000037FA">
        <w:rPr>
          <w:color w:val="000000" w:themeColor="text1"/>
          <w:highlight w:val="yellow"/>
        </w:rPr>
        <w:t xml:space="preserve">PBS to evaporate but do not </w:t>
      </w:r>
      <w:r w:rsidR="00984522" w:rsidRPr="000037FA">
        <w:rPr>
          <w:color w:val="000000" w:themeColor="text1"/>
          <w:highlight w:val="yellow"/>
        </w:rPr>
        <w:t>over-</w:t>
      </w:r>
      <w:r w:rsidR="000601D8" w:rsidRPr="000037FA">
        <w:rPr>
          <w:color w:val="000000" w:themeColor="text1"/>
          <w:highlight w:val="yellow"/>
        </w:rPr>
        <w:t xml:space="preserve">dry </w:t>
      </w:r>
      <w:r w:rsidR="000C06BC" w:rsidRPr="000037FA">
        <w:rPr>
          <w:color w:val="000000" w:themeColor="text1"/>
          <w:highlight w:val="yellow"/>
        </w:rPr>
        <w:t>the se</w:t>
      </w:r>
      <w:r w:rsidR="006A34DB" w:rsidRPr="000037FA">
        <w:rPr>
          <w:color w:val="000000" w:themeColor="text1"/>
          <w:highlight w:val="yellow"/>
        </w:rPr>
        <w:t>c</w:t>
      </w:r>
      <w:r w:rsidR="000C06BC" w:rsidRPr="000037FA">
        <w:rPr>
          <w:color w:val="000000" w:themeColor="text1"/>
          <w:highlight w:val="yellow"/>
        </w:rPr>
        <w:t>tion</w:t>
      </w:r>
      <w:r w:rsidR="000601D8" w:rsidRPr="000037FA">
        <w:rPr>
          <w:color w:val="000000" w:themeColor="text1"/>
          <w:highlight w:val="yellow"/>
        </w:rPr>
        <w:t>. P</w:t>
      </w:r>
      <w:r w:rsidR="009A44E4" w:rsidRPr="000037FA">
        <w:rPr>
          <w:color w:val="000000" w:themeColor="text1"/>
          <w:highlight w:val="yellow"/>
        </w:rPr>
        <w:t>lace</w:t>
      </w:r>
      <w:r w:rsidR="000601D8" w:rsidRPr="000037FA">
        <w:rPr>
          <w:color w:val="000000" w:themeColor="text1"/>
          <w:highlight w:val="yellow"/>
        </w:rPr>
        <w:t xml:space="preserve"> a drop of the mounting mediu</w:t>
      </w:r>
      <w:r w:rsidR="00CD23BC" w:rsidRPr="000037FA">
        <w:rPr>
          <w:color w:val="000000" w:themeColor="text1"/>
          <w:highlight w:val="yellow"/>
        </w:rPr>
        <w:t>m</w:t>
      </w:r>
      <w:r w:rsidR="000601D8" w:rsidRPr="000037FA">
        <w:rPr>
          <w:color w:val="000000" w:themeColor="text1"/>
          <w:highlight w:val="yellow"/>
        </w:rPr>
        <w:t xml:space="preserve"> </w:t>
      </w:r>
      <w:r w:rsidR="00984522" w:rsidRPr="000037FA">
        <w:rPr>
          <w:color w:val="000000" w:themeColor="text1"/>
          <w:highlight w:val="yellow"/>
        </w:rPr>
        <w:t xml:space="preserve">on top of the sample </w:t>
      </w:r>
      <w:r w:rsidR="000601D8" w:rsidRPr="000037FA">
        <w:rPr>
          <w:color w:val="000000" w:themeColor="text1"/>
          <w:highlight w:val="yellow"/>
        </w:rPr>
        <w:t xml:space="preserve">and </w:t>
      </w:r>
      <w:r w:rsidR="00DC607B" w:rsidRPr="000037FA">
        <w:rPr>
          <w:color w:val="000000" w:themeColor="text1"/>
          <w:highlight w:val="yellow"/>
        </w:rPr>
        <w:t xml:space="preserve">carefully </w:t>
      </w:r>
      <w:r w:rsidR="000601D8" w:rsidRPr="000037FA">
        <w:rPr>
          <w:color w:val="000000" w:themeColor="text1"/>
          <w:highlight w:val="yellow"/>
        </w:rPr>
        <w:t>place the cover glass on top of it. The mounting medium must recover the whole section.</w:t>
      </w:r>
      <w:r w:rsidR="00375544" w:rsidRPr="000037FA">
        <w:rPr>
          <w:color w:val="000000" w:themeColor="text1"/>
          <w:highlight w:val="yellow"/>
        </w:rPr>
        <w:t xml:space="preserve"> Let it polymerase OVN at RT</w:t>
      </w:r>
      <w:r w:rsidR="0096786B" w:rsidRPr="000037FA">
        <w:rPr>
          <w:color w:val="000000" w:themeColor="text1"/>
          <w:highlight w:val="yellow"/>
        </w:rPr>
        <w:t xml:space="preserve"> protected from light</w:t>
      </w:r>
      <w:r w:rsidR="000601D8" w:rsidRPr="000037FA">
        <w:rPr>
          <w:color w:val="000000" w:themeColor="text1"/>
          <w:highlight w:val="yellow"/>
        </w:rPr>
        <w:t>.</w:t>
      </w:r>
    </w:p>
    <w:p w14:paraId="1B4D91C6" w14:textId="77777777" w:rsidR="00CD23BC" w:rsidRPr="000037FA" w:rsidRDefault="00CD23BC" w:rsidP="004C19B7">
      <w:pPr>
        <w:rPr>
          <w:color w:val="000000" w:themeColor="text1"/>
        </w:rPr>
      </w:pPr>
    </w:p>
    <w:p w14:paraId="21FE8519" w14:textId="0578332F" w:rsidR="00375544" w:rsidRPr="000037FA" w:rsidRDefault="00375544" w:rsidP="004C19B7">
      <w:pPr>
        <w:rPr>
          <w:color w:val="000000" w:themeColor="text1"/>
        </w:rPr>
      </w:pPr>
      <w:r w:rsidRPr="000037FA">
        <w:rPr>
          <w:color w:val="000000" w:themeColor="text1"/>
        </w:rPr>
        <w:t>NOTE: Draw a circle around the section on the reverse side of the slide before applying the mounting medium. Once the mounting medium is applied, the tissue</w:t>
      </w:r>
      <w:r w:rsidR="00330E4F" w:rsidRPr="000037FA">
        <w:rPr>
          <w:color w:val="000000" w:themeColor="text1"/>
        </w:rPr>
        <w:t xml:space="preserve"> might become</w:t>
      </w:r>
      <w:r w:rsidRPr="000037FA">
        <w:rPr>
          <w:color w:val="000000" w:themeColor="text1"/>
        </w:rPr>
        <w:t xml:space="preserve"> </w:t>
      </w:r>
      <w:r w:rsidR="00330E4F" w:rsidRPr="000037FA">
        <w:rPr>
          <w:color w:val="000000" w:themeColor="text1"/>
        </w:rPr>
        <w:t>difficult to see</w:t>
      </w:r>
      <w:r w:rsidRPr="000037FA">
        <w:rPr>
          <w:color w:val="000000" w:themeColor="text1"/>
        </w:rPr>
        <w:t>.</w:t>
      </w:r>
      <w:r w:rsidR="000601D8" w:rsidRPr="000037FA">
        <w:rPr>
          <w:color w:val="000000" w:themeColor="text1"/>
        </w:rPr>
        <w:t xml:space="preserve"> </w:t>
      </w:r>
    </w:p>
    <w:p w14:paraId="6F503537" w14:textId="77777777" w:rsidR="00FB7443" w:rsidRPr="000037FA" w:rsidRDefault="00FB7443" w:rsidP="004C19B7">
      <w:pPr>
        <w:rPr>
          <w:color w:val="000000" w:themeColor="text1"/>
        </w:rPr>
      </w:pPr>
    </w:p>
    <w:p w14:paraId="3C44DAB6" w14:textId="6ED59741" w:rsidR="000601D8" w:rsidRPr="000037FA" w:rsidRDefault="00E26912" w:rsidP="004C19B7">
      <w:pPr>
        <w:rPr>
          <w:color w:val="000000" w:themeColor="text1"/>
        </w:rPr>
      </w:pPr>
      <w:r w:rsidRPr="000037FA">
        <w:rPr>
          <w:color w:val="000000" w:themeColor="text1"/>
        </w:rPr>
        <w:t>7</w:t>
      </w:r>
      <w:r w:rsidR="00375544" w:rsidRPr="000037FA">
        <w:rPr>
          <w:color w:val="000000" w:themeColor="text1"/>
        </w:rPr>
        <w:t>.11</w:t>
      </w:r>
      <w:r w:rsidR="000601D8" w:rsidRPr="000037FA">
        <w:rPr>
          <w:color w:val="000000" w:themeColor="text1"/>
        </w:rPr>
        <w:t>.</w:t>
      </w:r>
      <w:r w:rsidR="000037FA" w:rsidRPr="000037FA">
        <w:rPr>
          <w:color w:val="000000" w:themeColor="text1"/>
        </w:rPr>
        <w:t xml:space="preserve"> </w:t>
      </w:r>
      <w:r w:rsidR="000601D8" w:rsidRPr="000037FA">
        <w:rPr>
          <w:color w:val="000000" w:themeColor="text1"/>
        </w:rPr>
        <w:t>Store the slides in the dark at 4</w:t>
      </w:r>
      <w:r w:rsidR="000037FA" w:rsidRPr="000037FA">
        <w:rPr>
          <w:color w:val="000000" w:themeColor="text1"/>
        </w:rPr>
        <w:t xml:space="preserve"> </w:t>
      </w:r>
      <w:r w:rsidR="002C070D" w:rsidRPr="000037FA">
        <w:rPr>
          <w:color w:val="000000" w:themeColor="text1"/>
        </w:rPr>
        <w:t>°</w:t>
      </w:r>
      <w:r w:rsidR="00665D9D" w:rsidRPr="000037FA">
        <w:rPr>
          <w:color w:val="000000" w:themeColor="text1"/>
        </w:rPr>
        <w:t>C</w:t>
      </w:r>
      <w:r w:rsidR="000C06BC" w:rsidRPr="000037FA">
        <w:rPr>
          <w:color w:val="000000" w:themeColor="text1"/>
        </w:rPr>
        <w:t xml:space="preserve"> until ready to image</w:t>
      </w:r>
      <w:r w:rsidR="000601D8" w:rsidRPr="000037FA">
        <w:rPr>
          <w:color w:val="000000" w:themeColor="text1"/>
        </w:rPr>
        <w:t>.</w:t>
      </w:r>
    </w:p>
    <w:p w14:paraId="38874EA9" w14:textId="77777777" w:rsidR="000601D8" w:rsidRPr="000037FA" w:rsidRDefault="000601D8" w:rsidP="004C19B7">
      <w:pPr>
        <w:rPr>
          <w:color w:val="000000" w:themeColor="text1"/>
        </w:rPr>
      </w:pPr>
    </w:p>
    <w:p w14:paraId="39E17B5E" w14:textId="55B68194" w:rsidR="000601D8" w:rsidRPr="000037FA" w:rsidRDefault="000601D8" w:rsidP="004C19B7">
      <w:pPr>
        <w:pStyle w:val="ListParagraph"/>
        <w:numPr>
          <w:ilvl w:val="0"/>
          <w:numId w:val="27"/>
        </w:numPr>
        <w:outlineLvl w:val="0"/>
        <w:rPr>
          <w:b/>
          <w:color w:val="000000" w:themeColor="text1"/>
          <w:highlight w:val="yellow"/>
        </w:rPr>
      </w:pPr>
      <w:r w:rsidRPr="000037FA">
        <w:rPr>
          <w:b/>
          <w:color w:val="000000" w:themeColor="text1"/>
          <w:highlight w:val="yellow"/>
        </w:rPr>
        <w:lastRenderedPageBreak/>
        <w:t>Imaging</w:t>
      </w:r>
      <w:r w:rsidR="00DC607B" w:rsidRPr="000037FA">
        <w:rPr>
          <w:b/>
          <w:color w:val="000000" w:themeColor="text1"/>
          <w:highlight w:val="yellow"/>
        </w:rPr>
        <w:t xml:space="preserve"> and analysis</w:t>
      </w:r>
    </w:p>
    <w:p w14:paraId="5595E26E" w14:textId="77777777" w:rsidR="000037FA" w:rsidRPr="000037FA" w:rsidRDefault="000037FA" w:rsidP="000037FA">
      <w:pPr>
        <w:pStyle w:val="ListParagraph"/>
        <w:ind w:left="0"/>
        <w:outlineLvl w:val="0"/>
        <w:rPr>
          <w:b/>
          <w:color w:val="000000" w:themeColor="text1"/>
          <w:highlight w:val="yellow"/>
        </w:rPr>
      </w:pPr>
    </w:p>
    <w:p w14:paraId="363EE171" w14:textId="0EC2F2E1" w:rsidR="00A731C7" w:rsidRDefault="002D7BC9" w:rsidP="004C19B7">
      <w:pPr>
        <w:rPr>
          <w:color w:val="000000" w:themeColor="text1"/>
          <w:highlight w:val="yellow"/>
        </w:rPr>
      </w:pPr>
      <w:r w:rsidRPr="000037FA">
        <w:rPr>
          <w:color w:val="000000" w:themeColor="text1"/>
          <w:highlight w:val="yellow"/>
        </w:rPr>
        <w:t>8</w:t>
      </w:r>
      <w:r w:rsidR="00DC607B" w:rsidRPr="000037FA">
        <w:rPr>
          <w:color w:val="000000" w:themeColor="text1"/>
          <w:highlight w:val="yellow"/>
        </w:rPr>
        <w:t>.1</w:t>
      </w:r>
      <w:r w:rsidR="000037FA" w:rsidRPr="000037FA">
        <w:rPr>
          <w:color w:val="000000" w:themeColor="text1"/>
          <w:highlight w:val="yellow"/>
        </w:rPr>
        <w:t xml:space="preserve">. </w:t>
      </w:r>
      <w:r w:rsidR="004E6D8F">
        <w:rPr>
          <w:color w:val="000000" w:themeColor="text1"/>
          <w:highlight w:val="yellow"/>
        </w:rPr>
        <w:t>Perform imaging of</w:t>
      </w:r>
      <w:r w:rsidR="00334FB7" w:rsidRPr="00A731C7">
        <w:rPr>
          <w:color w:val="000000" w:themeColor="text1"/>
          <w:highlight w:val="yellow"/>
        </w:rPr>
        <w:t xml:space="preserve"> </w:t>
      </w:r>
      <w:r w:rsidR="00A731C7" w:rsidRPr="00A731C7">
        <w:rPr>
          <w:color w:val="000000" w:themeColor="text1"/>
          <w:highlight w:val="yellow"/>
        </w:rPr>
        <w:t xml:space="preserve">the </w:t>
      </w:r>
      <w:r w:rsidR="00334FB7" w:rsidRPr="00A731C7">
        <w:rPr>
          <w:color w:val="000000" w:themeColor="text1"/>
          <w:highlight w:val="yellow"/>
        </w:rPr>
        <w:t>staining with a confocal microscope.</w:t>
      </w:r>
      <w:r w:rsidR="00334FB7" w:rsidRPr="000037FA">
        <w:rPr>
          <w:color w:val="000000" w:themeColor="text1"/>
          <w:highlight w:val="yellow"/>
        </w:rPr>
        <w:t xml:space="preserve"> </w:t>
      </w:r>
    </w:p>
    <w:p w14:paraId="49FB8177" w14:textId="77777777" w:rsidR="00A731C7" w:rsidRDefault="00A731C7" w:rsidP="004C19B7">
      <w:pPr>
        <w:rPr>
          <w:color w:val="000000" w:themeColor="text1"/>
          <w:highlight w:val="yellow"/>
        </w:rPr>
      </w:pPr>
    </w:p>
    <w:p w14:paraId="1A46940D" w14:textId="603ACFEB" w:rsidR="000601D8" w:rsidRPr="00A731C7" w:rsidRDefault="00A731C7" w:rsidP="004C19B7">
      <w:pPr>
        <w:rPr>
          <w:color w:val="000000" w:themeColor="text1"/>
        </w:rPr>
      </w:pPr>
      <w:r w:rsidRPr="00A731C7">
        <w:rPr>
          <w:color w:val="000000" w:themeColor="text1"/>
        </w:rPr>
        <w:t xml:space="preserve">NOTE: </w:t>
      </w:r>
      <w:r w:rsidRPr="000037FA">
        <w:rPr>
          <w:color w:val="000000" w:themeColor="text1"/>
          <w:highlight w:val="yellow"/>
        </w:rPr>
        <w:t>In this protocol, an</w:t>
      </w:r>
      <w:r w:rsidRPr="00A731C7">
        <w:rPr>
          <w:color w:val="000000" w:themeColor="text1"/>
          <w:highlight w:val="yellow"/>
        </w:rPr>
        <w:t xml:space="preserve"> inverted spectral laser scanning microscope was used (see the </w:t>
      </w:r>
      <w:r w:rsidRPr="00A731C7">
        <w:rPr>
          <w:b/>
          <w:color w:val="000000" w:themeColor="text1"/>
          <w:highlight w:val="yellow"/>
        </w:rPr>
        <w:t>Table of Materials</w:t>
      </w:r>
      <w:r w:rsidRPr="00A731C7">
        <w:rPr>
          <w:color w:val="000000" w:themeColor="text1"/>
          <w:highlight w:val="yellow"/>
        </w:rPr>
        <w:t xml:space="preserve">), </w:t>
      </w:r>
      <w:r w:rsidRPr="000037FA">
        <w:rPr>
          <w:color w:val="000000" w:themeColor="text1"/>
          <w:highlight w:val="yellow"/>
        </w:rPr>
        <w:t>together with the objectives 10x/NA 0.40 or 60x/NA 1.4 (for analysis</w:t>
      </w:r>
      <w:r>
        <w:rPr>
          <w:color w:val="000000" w:themeColor="text1"/>
          <w:highlight w:val="yellow"/>
        </w:rPr>
        <w:t xml:space="preserve"> of</w:t>
      </w:r>
      <w:r w:rsidRPr="000037FA">
        <w:rPr>
          <w:color w:val="000000" w:themeColor="text1"/>
          <w:highlight w:val="yellow"/>
        </w:rPr>
        <w:t xml:space="preserve"> cytokine sub-cellular localization). </w:t>
      </w:r>
      <w:r w:rsidR="003121D0" w:rsidRPr="00A731C7">
        <w:rPr>
          <w:color w:val="000000" w:themeColor="text1"/>
        </w:rPr>
        <w:t xml:space="preserve">Wavelengths of excitation and emission are displayed for each fluorophore and fluorescent protein in the </w:t>
      </w:r>
      <w:r w:rsidRPr="00A731C7">
        <w:rPr>
          <w:b/>
          <w:color w:val="000000" w:themeColor="text1"/>
        </w:rPr>
        <w:t xml:space="preserve">Table of </w:t>
      </w:r>
      <w:r w:rsidR="003121D0" w:rsidRPr="00A731C7">
        <w:rPr>
          <w:b/>
          <w:color w:val="000000" w:themeColor="text1"/>
        </w:rPr>
        <w:t>Material</w:t>
      </w:r>
      <w:r>
        <w:rPr>
          <w:b/>
          <w:color w:val="000000" w:themeColor="text1"/>
        </w:rPr>
        <w:t>s</w:t>
      </w:r>
      <w:r w:rsidRPr="00A731C7">
        <w:rPr>
          <w:color w:val="000000" w:themeColor="text1"/>
        </w:rPr>
        <w:t>.</w:t>
      </w:r>
    </w:p>
    <w:p w14:paraId="3D1F5C4B" w14:textId="77777777" w:rsidR="00306B29" w:rsidRPr="000037FA" w:rsidRDefault="00306B29" w:rsidP="004C19B7">
      <w:pPr>
        <w:rPr>
          <w:color w:val="000000" w:themeColor="text1"/>
          <w:highlight w:val="yellow"/>
        </w:rPr>
      </w:pPr>
    </w:p>
    <w:p w14:paraId="4642C67B" w14:textId="716EC592" w:rsidR="000601D8" w:rsidRPr="004E6D8F" w:rsidRDefault="002D7BC9" w:rsidP="004C19B7">
      <w:pPr>
        <w:rPr>
          <w:color w:val="000000" w:themeColor="text1"/>
        </w:rPr>
      </w:pPr>
      <w:r w:rsidRPr="004E6D8F">
        <w:rPr>
          <w:color w:val="000000" w:themeColor="text1"/>
        </w:rPr>
        <w:t>8</w:t>
      </w:r>
      <w:r w:rsidR="00DC607B" w:rsidRPr="004E6D8F">
        <w:rPr>
          <w:color w:val="000000" w:themeColor="text1"/>
        </w:rPr>
        <w:t>.2</w:t>
      </w:r>
      <w:r w:rsidR="00A731C7" w:rsidRPr="004E6D8F">
        <w:rPr>
          <w:color w:val="000000" w:themeColor="text1"/>
        </w:rPr>
        <w:t>. Perform a</w:t>
      </w:r>
      <w:r w:rsidR="000601D8" w:rsidRPr="004E6D8F">
        <w:rPr>
          <w:color w:val="000000" w:themeColor="text1"/>
        </w:rPr>
        <w:t xml:space="preserve">nalysis and </w:t>
      </w:r>
      <w:r w:rsidR="00A731C7" w:rsidRPr="004E6D8F">
        <w:rPr>
          <w:color w:val="000000" w:themeColor="text1"/>
        </w:rPr>
        <w:t>q</w:t>
      </w:r>
      <w:r w:rsidR="000601D8" w:rsidRPr="004E6D8F">
        <w:rPr>
          <w:color w:val="000000" w:themeColor="text1"/>
        </w:rPr>
        <w:t>uantification</w:t>
      </w:r>
      <w:r w:rsidR="00A731C7" w:rsidRPr="004E6D8F">
        <w:rPr>
          <w:color w:val="000000" w:themeColor="text1"/>
        </w:rPr>
        <w:t xml:space="preserve"> </w:t>
      </w:r>
      <w:r w:rsidR="004E6D8F" w:rsidRPr="004E6D8F">
        <w:rPr>
          <w:color w:val="000000" w:themeColor="text1"/>
        </w:rPr>
        <w:t xml:space="preserve">as required </w:t>
      </w:r>
      <w:r w:rsidR="00A731C7" w:rsidRPr="004E6D8F">
        <w:rPr>
          <w:color w:val="000000" w:themeColor="text1"/>
        </w:rPr>
        <w:t xml:space="preserve">using image processing software (e.g., </w:t>
      </w:r>
      <w:proofErr w:type="spellStart"/>
      <w:r w:rsidR="000601D8" w:rsidRPr="004E6D8F">
        <w:rPr>
          <w:color w:val="000000" w:themeColor="text1"/>
        </w:rPr>
        <w:t>Imaris</w:t>
      </w:r>
      <w:proofErr w:type="spellEnd"/>
      <w:r w:rsidR="00107F99" w:rsidRPr="004E6D8F">
        <w:rPr>
          <w:color w:val="000000" w:themeColor="text1"/>
        </w:rPr>
        <w:t xml:space="preserve"> or Fi</w:t>
      </w:r>
      <w:r w:rsidR="006A34DB" w:rsidRPr="004E6D8F">
        <w:rPr>
          <w:color w:val="000000" w:themeColor="text1"/>
        </w:rPr>
        <w:t>j</w:t>
      </w:r>
      <w:r w:rsidR="00107F99" w:rsidRPr="004E6D8F">
        <w:rPr>
          <w:color w:val="000000" w:themeColor="text1"/>
        </w:rPr>
        <w:t>i</w:t>
      </w:r>
      <w:r w:rsidR="00A731C7" w:rsidRPr="004E6D8F">
        <w:rPr>
          <w:color w:val="000000" w:themeColor="text1"/>
        </w:rPr>
        <w:t>).</w:t>
      </w:r>
    </w:p>
    <w:p w14:paraId="0AC540F1" w14:textId="77777777" w:rsidR="000601D8" w:rsidRPr="000037FA" w:rsidRDefault="000601D8" w:rsidP="004C19B7">
      <w:pPr>
        <w:rPr>
          <w:color w:val="808080"/>
        </w:rPr>
      </w:pPr>
    </w:p>
    <w:p w14:paraId="4C591260" w14:textId="77777777" w:rsidR="0005096C" w:rsidRPr="000037FA" w:rsidRDefault="000601D8" w:rsidP="004C19B7">
      <w:pPr>
        <w:outlineLvl w:val="0"/>
        <w:rPr>
          <w:b/>
          <w:color w:val="000000" w:themeColor="text1"/>
        </w:rPr>
      </w:pPr>
      <w:r w:rsidRPr="000037FA">
        <w:rPr>
          <w:b/>
          <w:color w:val="000000" w:themeColor="text1"/>
        </w:rPr>
        <w:t>REPRESENTATIVE RESULTS:</w:t>
      </w:r>
    </w:p>
    <w:p w14:paraId="1022C8E4" w14:textId="73ABE5BF" w:rsidR="0005096C" w:rsidRPr="000037FA" w:rsidRDefault="00AB7E57" w:rsidP="004C19B7">
      <w:pPr>
        <w:rPr>
          <w:color w:val="000000" w:themeColor="text1"/>
        </w:rPr>
      </w:pPr>
      <w:proofErr w:type="spellStart"/>
      <w:r w:rsidRPr="000037FA">
        <w:rPr>
          <w:color w:val="000000" w:themeColor="text1"/>
        </w:rPr>
        <w:t>IFNγ</w:t>
      </w:r>
      <w:proofErr w:type="spellEnd"/>
      <w:r w:rsidR="00503DAA" w:rsidRPr="000037FA">
        <w:rPr>
          <w:color w:val="000000" w:themeColor="text1"/>
        </w:rPr>
        <w:t xml:space="preserve"> </w:t>
      </w:r>
      <w:r w:rsidR="0005096C" w:rsidRPr="000037FA">
        <w:rPr>
          <w:color w:val="000000" w:themeColor="text1"/>
        </w:rPr>
        <w:t>produced within the first 24</w:t>
      </w:r>
      <w:r w:rsidR="006A34DB" w:rsidRPr="000037FA">
        <w:rPr>
          <w:color w:val="000000" w:themeColor="text1"/>
        </w:rPr>
        <w:t xml:space="preserve"> </w:t>
      </w:r>
      <w:r w:rsidR="0005096C" w:rsidRPr="000037FA">
        <w:rPr>
          <w:color w:val="000000" w:themeColor="text1"/>
        </w:rPr>
        <w:t xml:space="preserve">h after </w:t>
      </w:r>
      <w:r w:rsidR="002F0D11" w:rsidRPr="000037FA">
        <w:rPr>
          <w:i/>
          <w:color w:val="000000" w:themeColor="text1"/>
        </w:rPr>
        <w:t>Listeria monocytogenes</w:t>
      </w:r>
      <w:r w:rsidR="002F0D11" w:rsidRPr="000037FA">
        <w:rPr>
          <w:color w:val="000000" w:themeColor="text1"/>
        </w:rPr>
        <w:t xml:space="preserve"> </w:t>
      </w:r>
      <w:r w:rsidR="0005096C" w:rsidRPr="000037FA">
        <w:rPr>
          <w:color w:val="000000" w:themeColor="text1"/>
        </w:rPr>
        <w:t xml:space="preserve">infection </w:t>
      </w:r>
      <w:r w:rsidR="00503DAA" w:rsidRPr="000037FA">
        <w:rPr>
          <w:color w:val="000000" w:themeColor="text1"/>
        </w:rPr>
        <w:t>is critical to control</w:t>
      </w:r>
      <w:r w:rsidR="002F0D11" w:rsidRPr="000037FA">
        <w:rPr>
          <w:color w:val="000000" w:themeColor="text1"/>
        </w:rPr>
        <w:t xml:space="preserve"> the spread of this pathogen</w:t>
      </w:r>
      <w:r w:rsidR="00503DAA" w:rsidRPr="000037FA">
        <w:rPr>
          <w:color w:val="000000" w:themeColor="text1"/>
        </w:rPr>
        <w:t xml:space="preserve">. </w:t>
      </w:r>
      <w:r w:rsidR="00343BC1" w:rsidRPr="000037FA">
        <w:rPr>
          <w:color w:val="000000" w:themeColor="text1"/>
        </w:rPr>
        <w:t>Using this protocol, we can visualize n</w:t>
      </w:r>
      <w:r w:rsidR="007E7F58" w:rsidRPr="000037FA">
        <w:rPr>
          <w:color w:val="000000" w:themeColor="text1"/>
        </w:rPr>
        <w:t>ot</w:t>
      </w:r>
      <w:r w:rsidR="00343BC1" w:rsidRPr="000037FA">
        <w:rPr>
          <w:color w:val="000000" w:themeColor="text1"/>
        </w:rPr>
        <w:t xml:space="preserve"> only which cells are producing </w:t>
      </w:r>
      <w:proofErr w:type="spellStart"/>
      <w:r w:rsidRPr="000037FA">
        <w:rPr>
          <w:color w:val="000000" w:themeColor="text1"/>
        </w:rPr>
        <w:t>IFNγ</w:t>
      </w:r>
      <w:proofErr w:type="spellEnd"/>
      <w:r w:rsidR="00343BC1" w:rsidRPr="000037FA">
        <w:rPr>
          <w:color w:val="000000" w:themeColor="text1"/>
        </w:rPr>
        <w:t xml:space="preserve"> but also </w:t>
      </w:r>
      <w:r w:rsidR="00921833" w:rsidRPr="000037FA">
        <w:rPr>
          <w:color w:val="000000" w:themeColor="text1"/>
        </w:rPr>
        <w:t xml:space="preserve">whether they </w:t>
      </w:r>
      <w:proofErr w:type="gramStart"/>
      <w:r w:rsidR="00921833" w:rsidRPr="000037FA">
        <w:rPr>
          <w:color w:val="000000" w:themeColor="text1"/>
        </w:rPr>
        <w:t>are located in</w:t>
      </w:r>
      <w:proofErr w:type="gramEnd"/>
      <w:r w:rsidR="00921833" w:rsidRPr="000037FA">
        <w:rPr>
          <w:color w:val="000000" w:themeColor="text1"/>
        </w:rPr>
        <w:t xml:space="preserve"> a specific microenvironment. </w:t>
      </w:r>
      <w:r w:rsidR="00F57A28" w:rsidRPr="000037FA">
        <w:rPr>
          <w:color w:val="000000" w:themeColor="text1"/>
        </w:rPr>
        <w:t xml:space="preserve">To help us </w:t>
      </w:r>
      <w:r w:rsidR="00AE197C" w:rsidRPr="000037FA">
        <w:rPr>
          <w:color w:val="000000" w:themeColor="text1"/>
        </w:rPr>
        <w:t>delineate the architecture of the spleen</w:t>
      </w:r>
      <w:r w:rsidR="006A34DB" w:rsidRPr="000037FA">
        <w:rPr>
          <w:color w:val="000000" w:themeColor="text1"/>
        </w:rPr>
        <w:t xml:space="preserve">, </w:t>
      </w:r>
      <w:r w:rsidR="00F57A28" w:rsidRPr="000037FA">
        <w:rPr>
          <w:color w:val="000000" w:themeColor="text1"/>
        </w:rPr>
        <w:t xml:space="preserve">we </w:t>
      </w:r>
      <w:r w:rsidR="006A34DB" w:rsidRPr="000037FA">
        <w:rPr>
          <w:color w:val="000000" w:themeColor="text1"/>
        </w:rPr>
        <w:t xml:space="preserve">labeled cells known to have </w:t>
      </w:r>
      <w:proofErr w:type="gramStart"/>
      <w:r w:rsidR="006A34DB" w:rsidRPr="000037FA">
        <w:rPr>
          <w:color w:val="000000" w:themeColor="text1"/>
        </w:rPr>
        <w:t>particular location</w:t>
      </w:r>
      <w:proofErr w:type="gramEnd"/>
      <w:r w:rsidR="006A34DB" w:rsidRPr="000037FA">
        <w:rPr>
          <w:color w:val="000000" w:themeColor="text1"/>
        </w:rPr>
        <w:t xml:space="preserve"> within the spleen</w:t>
      </w:r>
      <w:r w:rsidR="00CE38DF" w:rsidRPr="000037FA">
        <w:rPr>
          <w:color w:val="000000" w:themeColor="text1"/>
        </w:rPr>
        <w:t xml:space="preserve">. </w:t>
      </w:r>
      <w:r w:rsidR="00F52FED" w:rsidRPr="000037FA">
        <w:rPr>
          <w:color w:val="000000" w:themeColor="text1"/>
        </w:rPr>
        <w:t>The marker F4/80 labels all macrophages and highlights the red pulp. The marker B220 labels B cells and highlights B cell follic</w:t>
      </w:r>
      <w:r w:rsidR="00AE197C" w:rsidRPr="000037FA">
        <w:rPr>
          <w:color w:val="000000" w:themeColor="text1"/>
        </w:rPr>
        <w:t>les surrounding the T cell zone</w:t>
      </w:r>
      <w:r w:rsidR="00F52FED" w:rsidRPr="000037FA">
        <w:rPr>
          <w:color w:val="000000" w:themeColor="text1"/>
        </w:rPr>
        <w:t xml:space="preserve">. The marker CD169 labels </w:t>
      </w:r>
      <w:r w:rsidR="00CA2F84" w:rsidRPr="000037FA">
        <w:rPr>
          <w:color w:val="000000" w:themeColor="text1"/>
        </w:rPr>
        <w:t>marginal zone macrophages, surrounding the white pulp (</w:t>
      </w:r>
      <w:r w:rsidR="00CA2F84" w:rsidRPr="00BD556E">
        <w:rPr>
          <w:b/>
          <w:color w:val="000000" w:themeColor="text1"/>
        </w:rPr>
        <w:t>Figure 1</w:t>
      </w:r>
      <w:r w:rsidR="00CA2F84" w:rsidRPr="00BD556E">
        <w:rPr>
          <w:color w:val="000000" w:themeColor="text1"/>
        </w:rPr>
        <w:t>).</w:t>
      </w:r>
      <w:r w:rsidR="00F52FED" w:rsidRPr="00BD556E">
        <w:rPr>
          <w:color w:val="000000" w:themeColor="text1"/>
        </w:rPr>
        <w:t xml:space="preserve"> </w:t>
      </w:r>
      <w:r w:rsidR="00242088" w:rsidRPr="00BD556E">
        <w:rPr>
          <w:color w:val="000000" w:themeColor="text1"/>
        </w:rPr>
        <w:t>Most</w:t>
      </w:r>
      <w:r w:rsidR="005A5029" w:rsidRPr="00BD556E">
        <w:rPr>
          <w:color w:val="000000" w:themeColor="text1"/>
        </w:rPr>
        <w:t xml:space="preserve"> OTI cells, whether they express </w:t>
      </w:r>
      <w:proofErr w:type="spellStart"/>
      <w:r w:rsidR="005A5029" w:rsidRPr="00BD556E">
        <w:rPr>
          <w:color w:val="000000" w:themeColor="text1"/>
        </w:rPr>
        <w:t>IFNγ</w:t>
      </w:r>
      <w:proofErr w:type="spellEnd"/>
      <w:r w:rsidR="005A5029" w:rsidRPr="00BD556E">
        <w:rPr>
          <w:color w:val="000000" w:themeColor="text1"/>
        </w:rPr>
        <w:t xml:space="preserve"> or not, are present in the white pulp and as such, all </w:t>
      </w:r>
      <w:r w:rsidR="00BD556E">
        <w:rPr>
          <w:color w:val="000000" w:themeColor="text1"/>
        </w:rPr>
        <w:t>images</w:t>
      </w:r>
      <w:r w:rsidR="005A5029" w:rsidRPr="00BD556E">
        <w:rPr>
          <w:color w:val="000000" w:themeColor="text1"/>
        </w:rPr>
        <w:t xml:space="preserve"> are </w:t>
      </w:r>
      <w:r w:rsidR="00BD556E">
        <w:rPr>
          <w:color w:val="000000" w:themeColor="text1"/>
        </w:rPr>
        <w:t>those</w:t>
      </w:r>
      <w:r w:rsidR="005A5029" w:rsidRPr="00BD556E">
        <w:rPr>
          <w:color w:val="000000" w:themeColor="text1"/>
        </w:rPr>
        <w:t xml:space="preserve"> of the white pulp</w:t>
      </w:r>
      <w:r w:rsidR="00242088" w:rsidRPr="00BD556E">
        <w:rPr>
          <w:color w:val="000000" w:themeColor="text1"/>
        </w:rPr>
        <w:t>, unless indicated</w:t>
      </w:r>
      <w:r w:rsidR="005A5029" w:rsidRPr="00BD556E">
        <w:rPr>
          <w:color w:val="000000" w:themeColor="text1"/>
        </w:rPr>
        <w:t>.</w:t>
      </w:r>
    </w:p>
    <w:p w14:paraId="21818867" w14:textId="77777777" w:rsidR="00B03458" w:rsidRPr="000037FA" w:rsidRDefault="00B03458" w:rsidP="004C19B7">
      <w:pPr>
        <w:rPr>
          <w:color w:val="000000" w:themeColor="text1"/>
        </w:rPr>
      </w:pPr>
    </w:p>
    <w:p w14:paraId="015AAC64" w14:textId="3B26A57A" w:rsidR="000601D8" w:rsidRPr="000037FA" w:rsidRDefault="00AE197C" w:rsidP="004C19B7">
      <w:pPr>
        <w:rPr>
          <w:color w:val="000000" w:themeColor="text1"/>
        </w:rPr>
      </w:pPr>
      <w:r w:rsidRPr="000037FA">
        <w:rPr>
          <w:color w:val="000000" w:themeColor="text1"/>
        </w:rPr>
        <w:t xml:space="preserve">One critical step </w:t>
      </w:r>
      <w:r w:rsidR="00BD556E">
        <w:rPr>
          <w:color w:val="000000" w:themeColor="text1"/>
        </w:rPr>
        <w:t>in</w:t>
      </w:r>
      <w:r w:rsidRPr="000037FA">
        <w:rPr>
          <w:color w:val="000000" w:themeColor="text1"/>
        </w:rPr>
        <w:t xml:space="preserve"> this protocol is the use of BFA to inhibit cytokine secretion. Indeed, the detection of </w:t>
      </w:r>
      <w:proofErr w:type="spellStart"/>
      <w:r w:rsidR="00AB7E57" w:rsidRPr="000037FA">
        <w:rPr>
          <w:color w:val="000000" w:themeColor="text1"/>
        </w:rPr>
        <w:t>IFNγ</w:t>
      </w:r>
      <w:proofErr w:type="spellEnd"/>
      <w:r w:rsidRPr="000037FA">
        <w:rPr>
          <w:color w:val="000000" w:themeColor="text1"/>
        </w:rPr>
        <w:t xml:space="preserve"> </w:t>
      </w:r>
      <w:r w:rsidR="00762F01" w:rsidRPr="00BD556E">
        <w:rPr>
          <w:color w:val="000000" w:themeColor="text1"/>
        </w:rPr>
        <w:t>by NK cells</w:t>
      </w:r>
      <w:r w:rsidR="00762F01" w:rsidRPr="000037FA">
        <w:rPr>
          <w:color w:val="000000" w:themeColor="text1"/>
        </w:rPr>
        <w:t xml:space="preserve"> wa</w:t>
      </w:r>
      <w:r w:rsidRPr="000037FA">
        <w:rPr>
          <w:color w:val="000000" w:themeColor="text1"/>
        </w:rPr>
        <w:t>s greatly impaired when</w:t>
      </w:r>
      <w:r w:rsidR="00FE4788" w:rsidRPr="000037FA">
        <w:rPr>
          <w:color w:val="000000" w:themeColor="text1"/>
        </w:rPr>
        <w:t xml:space="preserve"> mice were not treated with</w:t>
      </w:r>
      <w:r w:rsidRPr="000037FA">
        <w:rPr>
          <w:color w:val="000000" w:themeColor="text1"/>
        </w:rPr>
        <w:t xml:space="preserve"> BFA (</w:t>
      </w:r>
      <w:r w:rsidRPr="00BD556E">
        <w:rPr>
          <w:b/>
          <w:color w:val="000000" w:themeColor="text1"/>
        </w:rPr>
        <w:t xml:space="preserve">Figure </w:t>
      </w:r>
      <w:r w:rsidR="008A30A4" w:rsidRPr="00BD556E">
        <w:rPr>
          <w:b/>
          <w:color w:val="000000" w:themeColor="text1"/>
        </w:rPr>
        <w:t>2</w:t>
      </w:r>
      <w:r w:rsidRPr="000037FA">
        <w:rPr>
          <w:color w:val="000000" w:themeColor="text1"/>
        </w:rPr>
        <w:t xml:space="preserve">). </w:t>
      </w:r>
      <w:r w:rsidR="00B91E03" w:rsidRPr="000037FA">
        <w:rPr>
          <w:color w:val="000000" w:themeColor="text1"/>
        </w:rPr>
        <w:t xml:space="preserve">Using our protocol, we could </w:t>
      </w:r>
      <w:r w:rsidR="002B0871" w:rsidRPr="000037FA">
        <w:rPr>
          <w:color w:val="000000" w:themeColor="text1"/>
        </w:rPr>
        <w:t xml:space="preserve">find that at least </w:t>
      </w:r>
      <w:r w:rsidR="00BD556E">
        <w:rPr>
          <w:color w:val="000000" w:themeColor="text1"/>
        </w:rPr>
        <w:t>two</w:t>
      </w:r>
      <w:r w:rsidR="002B0871" w:rsidRPr="000037FA">
        <w:rPr>
          <w:color w:val="000000" w:themeColor="text1"/>
        </w:rPr>
        <w:t xml:space="preserve"> cell types produce </w:t>
      </w:r>
      <w:proofErr w:type="spellStart"/>
      <w:r w:rsidR="00AB7E57" w:rsidRPr="000037FA">
        <w:rPr>
          <w:color w:val="000000" w:themeColor="text1"/>
        </w:rPr>
        <w:t>IFNγ</w:t>
      </w:r>
      <w:proofErr w:type="spellEnd"/>
      <w:r w:rsidR="00C02A99" w:rsidRPr="000037FA">
        <w:rPr>
          <w:color w:val="000000" w:themeColor="text1"/>
        </w:rPr>
        <w:t xml:space="preserve"> 24</w:t>
      </w:r>
      <w:r w:rsidR="00BD556E">
        <w:rPr>
          <w:color w:val="000000" w:themeColor="text1"/>
        </w:rPr>
        <w:t xml:space="preserve"> </w:t>
      </w:r>
      <w:r w:rsidR="00C02A99" w:rsidRPr="000037FA">
        <w:rPr>
          <w:color w:val="000000" w:themeColor="text1"/>
        </w:rPr>
        <w:t>h after infection</w:t>
      </w:r>
      <w:r w:rsidR="00BD556E">
        <w:rPr>
          <w:color w:val="000000" w:themeColor="text1"/>
        </w:rPr>
        <w:t>—</w:t>
      </w:r>
      <w:r w:rsidR="002B0871" w:rsidRPr="000037FA">
        <w:rPr>
          <w:color w:val="000000" w:themeColor="text1"/>
        </w:rPr>
        <w:t xml:space="preserve">NK cells and antigen-specific </w:t>
      </w:r>
      <w:r w:rsidR="00A97ABF" w:rsidRPr="000037FA">
        <w:rPr>
          <w:color w:val="000000" w:themeColor="text1"/>
        </w:rPr>
        <w:t>CD8+</w:t>
      </w:r>
      <w:r w:rsidR="002B0871" w:rsidRPr="000037FA">
        <w:rPr>
          <w:color w:val="000000" w:themeColor="text1"/>
        </w:rPr>
        <w:t xml:space="preserve"> T cells (</w:t>
      </w:r>
      <w:r w:rsidR="002B0871" w:rsidRPr="00BD556E">
        <w:rPr>
          <w:b/>
          <w:color w:val="000000" w:themeColor="text1"/>
        </w:rPr>
        <w:t>Figu</w:t>
      </w:r>
      <w:r w:rsidR="00CA2F84" w:rsidRPr="00BD556E">
        <w:rPr>
          <w:b/>
          <w:color w:val="000000" w:themeColor="text1"/>
        </w:rPr>
        <w:t xml:space="preserve">re </w:t>
      </w:r>
      <w:r w:rsidR="008A30A4" w:rsidRPr="00BD556E">
        <w:rPr>
          <w:b/>
          <w:color w:val="000000" w:themeColor="text1"/>
        </w:rPr>
        <w:t>3</w:t>
      </w:r>
      <w:r w:rsidR="002B0871" w:rsidRPr="000037FA">
        <w:rPr>
          <w:color w:val="000000" w:themeColor="text1"/>
        </w:rPr>
        <w:t>)</w:t>
      </w:r>
      <w:r w:rsidR="00BD556E">
        <w:rPr>
          <w:color w:val="000000" w:themeColor="text1"/>
        </w:rPr>
        <w:t>—</w:t>
      </w:r>
      <w:r w:rsidR="002B0871" w:rsidRPr="000037FA">
        <w:rPr>
          <w:color w:val="000000" w:themeColor="text1"/>
        </w:rPr>
        <w:t xml:space="preserve">similarly to </w:t>
      </w:r>
      <w:r w:rsidR="00B91E03" w:rsidRPr="000037FA">
        <w:rPr>
          <w:color w:val="000000" w:themeColor="text1"/>
        </w:rPr>
        <w:t>what has been found previously by flow cytometry</w:t>
      </w:r>
      <w:r w:rsidR="00926343" w:rsidRPr="000037FA">
        <w:rPr>
          <w:color w:val="000000" w:themeColor="text1"/>
        </w:rPr>
        <w:fldChar w:fldCharType="begin"/>
      </w:r>
      <w:r w:rsidR="00B91E03" w:rsidRPr="000037FA">
        <w:rPr>
          <w:color w:val="000000" w:themeColor="text1"/>
        </w:rPr>
        <w:instrText xml:space="preserve"> ADDIN EN.CITE &lt;EndNote&gt;&lt;Cite&gt;&lt;Author&gt;Kubota&lt;/Author&gt;&lt;Year&gt;2011&lt;/Year&gt;&lt;RecNum&gt;451&lt;/RecNum&gt;&lt;DisplayText&gt;&lt;style face="superscript"&gt;3&lt;/style&gt;&lt;/DisplayText&gt;&lt;record&gt;&lt;rec-number&gt;451&lt;/rec-number&gt;&lt;foreign-keys&gt;&lt;key app="EN" db-id="9xa0r92pswewrue9r2o5svebvw5ders2aavd" timestamp="1470314972"&gt;451&lt;/key&gt;&lt;/foreign-keys&gt;&lt;ref-type name="Journal Article"&gt;17&lt;/ref-type&gt;&lt;contributors&gt;&lt;authors&gt;&lt;author&gt;Kubota, K.&lt;/author&gt;&lt;author&gt;Kadoya, Y.&lt;/author&gt;&lt;/authors&gt;&lt;/contributors&gt;&lt;auth-address&gt;Department of Microbiology, Kitasato University School of Medicine Sagamihara, Kanagawa, Japan. shinkubo@med.kitasato-u.ac.jp&lt;/auth-address&gt;&lt;titles&gt;&lt;title&gt;Innate IFN-gamma-producing cells in the spleen of mice early after Listeria monocytogenes infection: importance of microenvironment of the cells involved in the production of innate IFN-gamma&lt;/title&gt;&lt;secondary-title&gt;Front Immunol&lt;/secondary-title&gt;&lt;/titles&gt;&lt;periodical&gt;&lt;full-title&gt;Front Immunol&lt;/full-title&gt;&lt;abbr-1&gt;Frontiers in immunology&lt;/abbr-1&gt;&lt;/periodical&gt;&lt;pages&gt;26&lt;/pages&gt;&lt;volume&gt;2&lt;/volume&gt;&lt;keywords&gt;&lt;keyword&gt;Listeria monocytogenes&lt;/keyword&gt;&lt;keyword&gt;cellular microenvironment&lt;/keyword&gt;&lt;keyword&gt;innate lymphocyte&lt;/keyword&gt;&lt;keyword&gt;interferon-gamma&lt;/keyword&gt;&lt;keyword&gt;macrophage cell death&lt;/keyword&gt;&lt;keyword&gt;marginal zone macrophage&lt;/keyword&gt;&lt;keyword&gt;natural killer cell&lt;/keyword&gt;&lt;/keywords&gt;&lt;dates&gt;&lt;year&gt;2011&lt;/year&gt;&lt;/dates&gt;&lt;isbn&gt;1664-3224 (Electronic)&amp;#xD;1664-3224 (Linking)&lt;/isbn&gt;&lt;accession-num&gt;22566816&lt;/accession-num&gt;&lt;urls&gt;&lt;related-urls&gt;&lt;url&gt;http://www.ncbi.nlm.nih.gov/pubmed/22566816&lt;/url&gt;&lt;/related-urls&gt;&lt;/urls&gt;&lt;custom2&gt;PMC3341966&lt;/custom2&gt;&lt;electronic-resource-num&gt;10.3389/fimmu.2011.00026&lt;/electronic-resource-num&gt;&lt;/record&gt;&lt;/Cite&gt;&lt;/EndNote&gt;</w:instrText>
      </w:r>
      <w:r w:rsidR="00926343" w:rsidRPr="000037FA">
        <w:rPr>
          <w:color w:val="000000" w:themeColor="text1"/>
        </w:rPr>
        <w:fldChar w:fldCharType="separate"/>
      </w:r>
      <w:r w:rsidR="00B91E03" w:rsidRPr="000037FA">
        <w:rPr>
          <w:color w:val="000000" w:themeColor="text1"/>
          <w:vertAlign w:val="superscript"/>
        </w:rPr>
        <w:t>3</w:t>
      </w:r>
      <w:r w:rsidR="00926343" w:rsidRPr="000037FA">
        <w:rPr>
          <w:color w:val="000000" w:themeColor="text1"/>
        </w:rPr>
        <w:fldChar w:fldCharType="end"/>
      </w:r>
      <w:r w:rsidR="00B91E03" w:rsidRPr="000037FA">
        <w:rPr>
          <w:color w:val="000000" w:themeColor="text1"/>
        </w:rPr>
        <w:t xml:space="preserve">. </w:t>
      </w:r>
    </w:p>
    <w:p w14:paraId="0E942B0F" w14:textId="77777777" w:rsidR="00B03458" w:rsidRPr="000037FA" w:rsidRDefault="00B03458" w:rsidP="004C19B7">
      <w:pPr>
        <w:rPr>
          <w:b/>
          <w:color w:val="000000" w:themeColor="text1"/>
        </w:rPr>
      </w:pPr>
    </w:p>
    <w:p w14:paraId="654490CD" w14:textId="2DBC3E46" w:rsidR="00B91E03" w:rsidRPr="000037FA" w:rsidRDefault="004C19B7" w:rsidP="004C19B7">
      <w:pPr>
        <w:rPr>
          <w:color w:val="000000" w:themeColor="text1"/>
        </w:rPr>
      </w:pPr>
      <w:r w:rsidRPr="000037FA">
        <w:rPr>
          <w:color w:val="000000" w:themeColor="text1"/>
        </w:rPr>
        <w:t xml:space="preserve">In situ </w:t>
      </w:r>
      <w:r w:rsidR="00CC565D" w:rsidRPr="000037FA">
        <w:rPr>
          <w:color w:val="000000" w:themeColor="text1"/>
        </w:rPr>
        <w:t>i</w:t>
      </w:r>
      <w:r w:rsidR="002B0871" w:rsidRPr="000037FA">
        <w:rPr>
          <w:color w:val="000000" w:themeColor="text1"/>
        </w:rPr>
        <w:t xml:space="preserve">maging of </w:t>
      </w:r>
      <w:proofErr w:type="spellStart"/>
      <w:r w:rsidR="00AB7E57" w:rsidRPr="000037FA">
        <w:rPr>
          <w:color w:val="000000" w:themeColor="text1"/>
        </w:rPr>
        <w:t>IFNγ</w:t>
      </w:r>
      <w:proofErr w:type="spellEnd"/>
      <w:r w:rsidR="002B0871" w:rsidRPr="000037FA">
        <w:rPr>
          <w:color w:val="000000" w:themeColor="text1"/>
        </w:rPr>
        <w:t xml:space="preserve"> producing cells revealed that </w:t>
      </w:r>
      <w:proofErr w:type="spellStart"/>
      <w:r w:rsidR="00AB7E57" w:rsidRPr="000037FA">
        <w:rPr>
          <w:color w:val="000000" w:themeColor="text1"/>
        </w:rPr>
        <w:t>IFNγ</w:t>
      </w:r>
      <w:proofErr w:type="spellEnd"/>
      <w:r w:rsidR="002B0871" w:rsidRPr="000037FA">
        <w:rPr>
          <w:color w:val="000000" w:themeColor="text1"/>
        </w:rPr>
        <w:t xml:space="preserve"> production is not spread throughout the </w:t>
      </w:r>
      <w:proofErr w:type="gramStart"/>
      <w:r w:rsidR="002B0871" w:rsidRPr="000037FA">
        <w:rPr>
          <w:color w:val="000000" w:themeColor="text1"/>
        </w:rPr>
        <w:t>spleen, but</w:t>
      </w:r>
      <w:proofErr w:type="gramEnd"/>
      <w:r w:rsidR="002B0871" w:rsidRPr="000037FA">
        <w:rPr>
          <w:color w:val="000000" w:themeColor="text1"/>
        </w:rPr>
        <w:t xml:space="preserve"> concentrated into discreet a</w:t>
      </w:r>
      <w:r w:rsidR="00CA2F84" w:rsidRPr="000037FA">
        <w:rPr>
          <w:color w:val="000000" w:themeColor="text1"/>
        </w:rPr>
        <w:t>reas (</w:t>
      </w:r>
      <w:r w:rsidR="00CA2F84" w:rsidRPr="00BD556E">
        <w:rPr>
          <w:b/>
          <w:color w:val="000000" w:themeColor="text1"/>
        </w:rPr>
        <w:t>Figure 4</w:t>
      </w:r>
      <w:r w:rsidR="002B0871" w:rsidRPr="000037FA">
        <w:rPr>
          <w:color w:val="000000" w:themeColor="text1"/>
        </w:rPr>
        <w:t>).</w:t>
      </w:r>
      <w:r w:rsidR="00791953" w:rsidRPr="000037FA">
        <w:rPr>
          <w:color w:val="000000" w:themeColor="text1"/>
        </w:rPr>
        <w:t xml:space="preserve"> </w:t>
      </w:r>
      <w:r w:rsidR="00762F01" w:rsidRPr="00BD556E">
        <w:rPr>
          <w:color w:val="000000" w:themeColor="text1"/>
        </w:rPr>
        <w:t xml:space="preserve">Indeed, we found that T cells were activated throughout the spleen (highlighted by T cell clustering), and </w:t>
      </w:r>
      <w:r w:rsidR="00BD556E">
        <w:rPr>
          <w:color w:val="000000" w:themeColor="text1"/>
        </w:rPr>
        <w:t>this</w:t>
      </w:r>
      <w:r w:rsidR="00762F01" w:rsidRPr="00BD556E">
        <w:rPr>
          <w:color w:val="000000" w:themeColor="text1"/>
        </w:rPr>
        <w:t xml:space="preserve"> did not necessarily correlate with </w:t>
      </w:r>
      <w:proofErr w:type="spellStart"/>
      <w:r w:rsidR="00762F01" w:rsidRPr="00BD556E">
        <w:rPr>
          <w:color w:val="000000" w:themeColor="text1"/>
        </w:rPr>
        <w:t>IFNγ</w:t>
      </w:r>
      <w:proofErr w:type="spellEnd"/>
      <w:r w:rsidR="00762F01" w:rsidRPr="00BD556E">
        <w:rPr>
          <w:color w:val="000000" w:themeColor="text1"/>
        </w:rPr>
        <w:t xml:space="preserve"> production. One likely explanation is that </w:t>
      </w:r>
      <w:proofErr w:type="spellStart"/>
      <w:r w:rsidR="00762F01" w:rsidRPr="00BD556E">
        <w:rPr>
          <w:color w:val="000000" w:themeColor="text1"/>
        </w:rPr>
        <w:t>IFNγ</w:t>
      </w:r>
      <w:proofErr w:type="spellEnd"/>
      <w:r w:rsidR="00762F01" w:rsidRPr="00BD556E">
        <w:rPr>
          <w:color w:val="000000" w:themeColor="text1"/>
        </w:rPr>
        <w:t xml:space="preserve"> production is restricted to the location </w:t>
      </w:r>
      <w:r w:rsidR="00BD556E">
        <w:rPr>
          <w:color w:val="000000" w:themeColor="text1"/>
        </w:rPr>
        <w:t xml:space="preserve">of the </w:t>
      </w:r>
      <w:r w:rsidR="00762F01" w:rsidRPr="00BD556E">
        <w:rPr>
          <w:color w:val="000000" w:themeColor="text1"/>
        </w:rPr>
        <w:t>infected cells</w:t>
      </w:r>
      <w:r w:rsidR="00BE7CAD" w:rsidRPr="00BD556E">
        <w:rPr>
          <w:color w:val="000000" w:themeColor="text1"/>
        </w:rPr>
        <w:fldChar w:fldCharType="begin">
          <w:fldData xml:space="preserve">PEVuZE5vdGU+PENpdGU+PEF1dGhvcj5LYW5nPC9BdXRob3I+PFllYXI+MjAwODwvWWVhcj48UmVj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</w:fldData>
        </w:fldChar>
      </w:r>
      <w:r w:rsidR="005451D4" w:rsidRPr="00BD556E">
        <w:rPr>
          <w:color w:val="000000" w:themeColor="text1"/>
        </w:rPr>
        <w:instrText xml:space="preserve"> ADDIN EN.CITE </w:instrText>
      </w:r>
      <w:r w:rsidR="005451D4" w:rsidRPr="00BD556E">
        <w:rPr>
          <w:color w:val="000000" w:themeColor="text1"/>
        </w:rPr>
        <w:fldChar w:fldCharType="begin">
          <w:fldData xml:space="preserve">PEVuZE5vdGU+PENpdGU+PEF1dGhvcj5LYW5nPC9BdXRob3I+PFllYXI+MjAwODwvWWVhcj48UmVj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</w:fldData>
        </w:fldChar>
      </w:r>
      <w:r w:rsidR="005451D4" w:rsidRPr="00BD556E">
        <w:rPr>
          <w:color w:val="000000" w:themeColor="text1"/>
        </w:rPr>
        <w:instrText xml:space="preserve"> ADDIN EN.CITE.DATA </w:instrText>
      </w:r>
      <w:r w:rsidR="005451D4" w:rsidRPr="00BD556E">
        <w:rPr>
          <w:color w:val="000000" w:themeColor="text1"/>
        </w:rPr>
      </w:r>
      <w:r w:rsidR="005451D4" w:rsidRPr="00BD556E">
        <w:rPr>
          <w:color w:val="000000" w:themeColor="text1"/>
        </w:rPr>
        <w:fldChar w:fldCharType="end"/>
      </w:r>
      <w:r w:rsidR="00BE7CAD" w:rsidRPr="00BD556E">
        <w:rPr>
          <w:color w:val="000000" w:themeColor="text1"/>
        </w:rPr>
      </w:r>
      <w:r w:rsidR="00BE7CAD" w:rsidRPr="00BD556E">
        <w:rPr>
          <w:color w:val="000000" w:themeColor="text1"/>
        </w:rPr>
        <w:fldChar w:fldCharType="separate"/>
      </w:r>
      <w:r w:rsidR="005451D4" w:rsidRPr="00BD556E">
        <w:rPr>
          <w:color w:val="000000" w:themeColor="text1"/>
          <w:vertAlign w:val="superscript"/>
        </w:rPr>
        <w:t>15,16</w:t>
      </w:r>
      <w:r w:rsidR="00BE7CAD" w:rsidRPr="00BD556E">
        <w:rPr>
          <w:color w:val="000000" w:themeColor="text1"/>
        </w:rPr>
        <w:fldChar w:fldCharType="end"/>
      </w:r>
      <w:r w:rsidR="00762F01" w:rsidRPr="00BD556E">
        <w:rPr>
          <w:color w:val="000000" w:themeColor="text1"/>
        </w:rPr>
        <w:t>, and T cell activation</w:t>
      </w:r>
      <w:r w:rsidR="00BD556E">
        <w:rPr>
          <w:color w:val="000000" w:themeColor="text1"/>
        </w:rPr>
        <w:t>—</w:t>
      </w:r>
      <w:r w:rsidR="00762F01" w:rsidRPr="00BD556E">
        <w:rPr>
          <w:color w:val="000000" w:themeColor="text1"/>
        </w:rPr>
        <w:t>represented by clustering</w:t>
      </w:r>
      <w:r w:rsidR="00BD556E">
        <w:rPr>
          <w:color w:val="000000" w:themeColor="text1"/>
        </w:rPr>
        <w:t>—</w:t>
      </w:r>
      <w:r w:rsidR="00762F01" w:rsidRPr="00BD556E">
        <w:rPr>
          <w:color w:val="000000" w:themeColor="text1"/>
        </w:rPr>
        <w:t>can be supported by both infected</w:t>
      </w:r>
      <w:r w:rsidR="00096B20" w:rsidRPr="00BD556E">
        <w:rPr>
          <w:color w:val="000000" w:themeColor="text1"/>
        </w:rPr>
        <w:t xml:space="preserve"> (</w:t>
      </w:r>
      <w:proofErr w:type="spellStart"/>
      <w:r w:rsidR="00096B20" w:rsidRPr="00BD556E">
        <w:rPr>
          <w:color w:val="000000" w:themeColor="text1"/>
        </w:rPr>
        <w:t>IFNγ</w:t>
      </w:r>
      <w:proofErr w:type="spellEnd"/>
      <w:r w:rsidR="00096B20" w:rsidRPr="00BD556E">
        <w:rPr>
          <w:color w:val="000000" w:themeColor="text1"/>
        </w:rPr>
        <w:t xml:space="preserve"> positive)</w:t>
      </w:r>
      <w:r w:rsidR="00762F01" w:rsidRPr="00BD556E">
        <w:rPr>
          <w:color w:val="000000" w:themeColor="text1"/>
        </w:rPr>
        <w:t xml:space="preserve"> and non-infected</w:t>
      </w:r>
      <w:r w:rsidR="00096B20" w:rsidRPr="00BD556E">
        <w:rPr>
          <w:color w:val="000000" w:themeColor="text1"/>
        </w:rPr>
        <w:t xml:space="preserve"> (</w:t>
      </w:r>
      <w:proofErr w:type="spellStart"/>
      <w:r w:rsidR="00096B20" w:rsidRPr="00BD556E">
        <w:rPr>
          <w:color w:val="000000" w:themeColor="text1"/>
        </w:rPr>
        <w:t>IFNγ</w:t>
      </w:r>
      <w:proofErr w:type="spellEnd"/>
      <w:r w:rsidR="00096B20" w:rsidRPr="00BD556E">
        <w:rPr>
          <w:color w:val="000000" w:themeColor="text1"/>
        </w:rPr>
        <w:t xml:space="preserve"> negative)</w:t>
      </w:r>
      <w:r w:rsidR="00762F01" w:rsidRPr="00BD556E">
        <w:rPr>
          <w:color w:val="000000" w:themeColor="text1"/>
        </w:rPr>
        <w:t xml:space="preserve"> antigen-presenting cells. </w:t>
      </w:r>
      <w:r w:rsidR="00791953" w:rsidRPr="00BD556E">
        <w:rPr>
          <w:color w:val="000000" w:themeColor="text1"/>
        </w:rPr>
        <w:t>Other stain</w:t>
      </w:r>
      <w:r w:rsidR="00DD4CD4" w:rsidRPr="00BD556E">
        <w:rPr>
          <w:color w:val="000000" w:themeColor="text1"/>
        </w:rPr>
        <w:t>s</w:t>
      </w:r>
      <w:r w:rsidR="00791953" w:rsidRPr="00BD556E">
        <w:rPr>
          <w:color w:val="000000" w:themeColor="text1"/>
        </w:rPr>
        <w:t xml:space="preserve"> </w:t>
      </w:r>
      <w:r w:rsidR="00CC565D" w:rsidRPr="00BD556E">
        <w:rPr>
          <w:color w:val="000000" w:themeColor="text1"/>
        </w:rPr>
        <w:t>will be required to pin</w:t>
      </w:r>
      <w:r w:rsidR="00791953" w:rsidRPr="00BD556E">
        <w:rPr>
          <w:color w:val="000000" w:themeColor="text1"/>
        </w:rPr>
        <w:t xml:space="preserve">point the exact </w:t>
      </w:r>
      <w:r w:rsidR="00C02A99" w:rsidRPr="00BD556E">
        <w:rPr>
          <w:color w:val="000000" w:themeColor="text1"/>
        </w:rPr>
        <w:t xml:space="preserve">location and get an indication of the </w:t>
      </w:r>
      <w:r w:rsidR="00791953" w:rsidRPr="00BD556E">
        <w:rPr>
          <w:color w:val="000000" w:themeColor="text1"/>
        </w:rPr>
        <w:t xml:space="preserve">mechanism restricting </w:t>
      </w:r>
      <w:proofErr w:type="spellStart"/>
      <w:r w:rsidR="00AB7E57" w:rsidRPr="00BD556E">
        <w:rPr>
          <w:color w:val="000000" w:themeColor="text1"/>
        </w:rPr>
        <w:t>IFNγ</w:t>
      </w:r>
      <w:proofErr w:type="spellEnd"/>
      <w:r w:rsidR="00791953" w:rsidRPr="00BD556E">
        <w:rPr>
          <w:color w:val="000000" w:themeColor="text1"/>
        </w:rPr>
        <w:t xml:space="preserve"> production to this area</w:t>
      </w:r>
      <w:r w:rsidR="00762F01" w:rsidRPr="00BD556E">
        <w:rPr>
          <w:color w:val="000000" w:themeColor="text1"/>
        </w:rPr>
        <w:t xml:space="preserve"> and its relationship to </w:t>
      </w:r>
      <w:r w:rsidR="0040402F" w:rsidRPr="00BD556E">
        <w:rPr>
          <w:color w:val="000000" w:themeColor="text1"/>
        </w:rPr>
        <w:t>antigen transfer</w:t>
      </w:r>
      <w:r w:rsidR="00791953" w:rsidRPr="00BD556E">
        <w:rPr>
          <w:color w:val="000000" w:themeColor="text1"/>
        </w:rPr>
        <w:t xml:space="preserve">. Interestingly, we </w:t>
      </w:r>
      <w:r w:rsidR="00DD4CD4" w:rsidRPr="00BD556E">
        <w:rPr>
          <w:color w:val="000000" w:themeColor="text1"/>
        </w:rPr>
        <w:t>found</w:t>
      </w:r>
      <w:r w:rsidR="00791953" w:rsidRPr="00BD556E">
        <w:rPr>
          <w:color w:val="000000" w:themeColor="text1"/>
        </w:rPr>
        <w:t xml:space="preserve"> that </w:t>
      </w:r>
      <w:r w:rsidR="00FE4788" w:rsidRPr="00BD556E">
        <w:rPr>
          <w:color w:val="000000" w:themeColor="text1"/>
        </w:rPr>
        <w:t>activated</w:t>
      </w:r>
      <w:r w:rsidR="00762F01" w:rsidRPr="00BD556E">
        <w:rPr>
          <w:color w:val="000000" w:themeColor="text1"/>
        </w:rPr>
        <w:t>, clustered</w:t>
      </w:r>
      <w:r w:rsidR="00BD556E">
        <w:rPr>
          <w:color w:val="000000" w:themeColor="text1"/>
        </w:rPr>
        <w:t>,</w:t>
      </w:r>
      <w:r w:rsidR="00FE4788" w:rsidRPr="00BD556E">
        <w:rPr>
          <w:color w:val="000000" w:themeColor="text1"/>
        </w:rPr>
        <w:t xml:space="preserve"> </w:t>
      </w:r>
      <w:r w:rsidR="00791953" w:rsidRPr="00BD556E">
        <w:rPr>
          <w:color w:val="000000" w:themeColor="text1"/>
        </w:rPr>
        <w:t>an</w:t>
      </w:r>
      <w:r w:rsidR="00AE197C" w:rsidRPr="00BD556E">
        <w:rPr>
          <w:color w:val="000000" w:themeColor="text1"/>
        </w:rPr>
        <w:t>tigen-specific T cells are</w:t>
      </w:r>
      <w:r w:rsidR="00F57A28" w:rsidRPr="00BD556E">
        <w:rPr>
          <w:color w:val="000000" w:themeColor="text1"/>
        </w:rPr>
        <w:t xml:space="preserve"> </w:t>
      </w:r>
      <w:r w:rsidR="00DD4CD4" w:rsidRPr="00BD556E">
        <w:rPr>
          <w:color w:val="000000" w:themeColor="text1"/>
        </w:rPr>
        <w:t>located</w:t>
      </w:r>
      <w:r w:rsidR="00791953" w:rsidRPr="00BD556E">
        <w:rPr>
          <w:color w:val="000000" w:themeColor="text1"/>
        </w:rPr>
        <w:t xml:space="preserve"> throughout the white pulp of the </w:t>
      </w:r>
      <w:proofErr w:type="gramStart"/>
      <w:r w:rsidR="00791953" w:rsidRPr="00BD556E">
        <w:rPr>
          <w:color w:val="000000" w:themeColor="text1"/>
        </w:rPr>
        <w:t>spleen</w:t>
      </w:r>
      <w:proofErr w:type="gramEnd"/>
      <w:r w:rsidR="00791953" w:rsidRPr="00BD556E">
        <w:rPr>
          <w:color w:val="000000" w:themeColor="text1"/>
        </w:rPr>
        <w:t xml:space="preserve"> but </w:t>
      </w:r>
      <w:r w:rsidR="00CC565D" w:rsidRPr="00BD556E">
        <w:rPr>
          <w:color w:val="000000" w:themeColor="text1"/>
        </w:rPr>
        <w:t xml:space="preserve">they produce </w:t>
      </w:r>
      <w:proofErr w:type="spellStart"/>
      <w:r w:rsidR="00AB7E57" w:rsidRPr="00BD556E">
        <w:rPr>
          <w:color w:val="000000" w:themeColor="text1"/>
        </w:rPr>
        <w:t>IFNγ</w:t>
      </w:r>
      <w:proofErr w:type="spellEnd"/>
      <w:r w:rsidR="00CC565D" w:rsidRPr="00BD556E">
        <w:rPr>
          <w:color w:val="000000" w:themeColor="text1"/>
        </w:rPr>
        <w:t xml:space="preserve"> </w:t>
      </w:r>
      <w:r w:rsidR="00791953" w:rsidRPr="00BD556E">
        <w:rPr>
          <w:color w:val="000000" w:themeColor="text1"/>
        </w:rPr>
        <w:t xml:space="preserve">only in regions where NK cells are </w:t>
      </w:r>
      <w:r w:rsidR="00502B57" w:rsidRPr="00BD556E">
        <w:rPr>
          <w:color w:val="000000" w:themeColor="text1"/>
        </w:rPr>
        <w:t xml:space="preserve">coexisting with them </w:t>
      </w:r>
      <w:r w:rsidR="00DB7C39" w:rsidRPr="00BD556E">
        <w:rPr>
          <w:color w:val="000000" w:themeColor="text1"/>
        </w:rPr>
        <w:t>(</w:t>
      </w:r>
      <w:r w:rsidR="00DB7C39" w:rsidRPr="00BD556E">
        <w:rPr>
          <w:b/>
          <w:color w:val="000000" w:themeColor="text1"/>
        </w:rPr>
        <w:t>Figure 5</w:t>
      </w:r>
      <w:r w:rsidR="00DB7C39" w:rsidRPr="00BD556E">
        <w:rPr>
          <w:color w:val="000000" w:themeColor="text1"/>
        </w:rPr>
        <w:t>)</w:t>
      </w:r>
      <w:r w:rsidR="00791953" w:rsidRPr="00BD556E">
        <w:rPr>
          <w:color w:val="000000" w:themeColor="text1"/>
        </w:rPr>
        <w:t xml:space="preserve">. </w:t>
      </w:r>
      <w:r w:rsidR="00AE57E0" w:rsidRPr="00BD556E">
        <w:rPr>
          <w:color w:val="000000" w:themeColor="text1"/>
        </w:rPr>
        <w:t xml:space="preserve">As such, the presence of NK cells delineates a specific microenvironment in the white pulp, in which clustered T cells produce </w:t>
      </w:r>
      <w:proofErr w:type="spellStart"/>
      <w:r w:rsidR="00AE57E0" w:rsidRPr="00BD556E">
        <w:rPr>
          <w:color w:val="000000" w:themeColor="text1"/>
        </w:rPr>
        <w:t>IFNγ</w:t>
      </w:r>
      <w:proofErr w:type="spellEnd"/>
      <w:r w:rsidR="00AE57E0" w:rsidRPr="00BD556E">
        <w:rPr>
          <w:color w:val="000000" w:themeColor="text1"/>
        </w:rPr>
        <w:t xml:space="preserve"> as opposed to clustered T cells in the other part of the white pulp. </w:t>
      </w:r>
      <w:r w:rsidR="00BD556E">
        <w:rPr>
          <w:color w:val="000000" w:themeColor="text1"/>
        </w:rPr>
        <w:t>This</w:t>
      </w:r>
      <w:r w:rsidR="00791953" w:rsidRPr="00BD556E">
        <w:rPr>
          <w:color w:val="000000" w:themeColor="text1"/>
        </w:rPr>
        <w:t xml:space="preserve"> suggests that T cell </w:t>
      </w:r>
      <w:r w:rsidR="00340443" w:rsidRPr="00BD556E">
        <w:rPr>
          <w:color w:val="000000" w:themeColor="text1"/>
        </w:rPr>
        <w:t>activa</w:t>
      </w:r>
      <w:r w:rsidR="00340443" w:rsidRPr="000037FA">
        <w:rPr>
          <w:color w:val="000000" w:themeColor="text1"/>
        </w:rPr>
        <w:t xml:space="preserve">tion is not </w:t>
      </w:r>
      <w:proofErr w:type="gramStart"/>
      <w:r w:rsidR="00340443" w:rsidRPr="000037FA">
        <w:rPr>
          <w:color w:val="000000" w:themeColor="text1"/>
        </w:rPr>
        <w:t>sufficient</w:t>
      </w:r>
      <w:proofErr w:type="gramEnd"/>
      <w:r w:rsidR="00791953" w:rsidRPr="000037FA">
        <w:rPr>
          <w:color w:val="000000" w:themeColor="text1"/>
        </w:rPr>
        <w:t xml:space="preserve"> to dictate </w:t>
      </w:r>
      <w:proofErr w:type="spellStart"/>
      <w:r w:rsidR="00AB7E57" w:rsidRPr="000037FA">
        <w:rPr>
          <w:color w:val="000000" w:themeColor="text1"/>
        </w:rPr>
        <w:t>IFNγ</w:t>
      </w:r>
      <w:proofErr w:type="spellEnd"/>
      <w:r w:rsidR="00791953" w:rsidRPr="000037FA">
        <w:rPr>
          <w:color w:val="000000" w:themeColor="text1"/>
        </w:rPr>
        <w:t xml:space="preserve"> production</w:t>
      </w:r>
      <w:r w:rsidR="00C02A99" w:rsidRPr="000037FA">
        <w:rPr>
          <w:color w:val="000000" w:themeColor="text1"/>
        </w:rPr>
        <w:t xml:space="preserve"> at this time point</w:t>
      </w:r>
      <w:r w:rsidR="00CC565D" w:rsidRPr="000037FA">
        <w:rPr>
          <w:color w:val="000000" w:themeColor="text1"/>
        </w:rPr>
        <w:t xml:space="preserve">. </w:t>
      </w:r>
    </w:p>
    <w:p w14:paraId="1273F037" w14:textId="77777777" w:rsidR="00B03458" w:rsidRPr="000037FA" w:rsidRDefault="00B03458" w:rsidP="004C19B7">
      <w:pPr>
        <w:rPr>
          <w:color w:val="000000" w:themeColor="text1"/>
        </w:rPr>
      </w:pPr>
    </w:p>
    <w:p w14:paraId="04D320C9" w14:textId="3D777178" w:rsidR="00CC565D" w:rsidRPr="000037FA" w:rsidRDefault="00CC565D" w:rsidP="004C19B7">
      <w:pPr>
        <w:rPr>
          <w:color w:val="000000" w:themeColor="text1"/>
        </w:rPr>
      </w:pPr>
      <w:r w:rsidRPr="000037FA">
        <w:rPr>
          <w:color w:val="000000" w:themeColor="text1"/>
        </w:rPr>
        <w:lastRenderedPageBreak/>
        <w:t xml:space="preserve">Another interesting feature </w:t>
      </w:r>
      <w:r w:rsidR="0046250D" w:rsidRPr="000037FA">
        <w:rPr>
          <w:color w:val="000000" w:themeColor="text1"/>
        </w:rPr>
        <w:t xml:space="preserve">highlighted by our protocol is the different sub-cellular localization of </w:t>
      </w:r>
      <w:proofErr w:type="spellStart"/>
      <w:r w:rsidR="00AB7E57" w:rsidRPr="000037FA">
        <w:rPr>
          <w:color w:val="000000" w:themeColor="text1"/>
        </w:rPr>
        <w:t>IFNγ</w:t>
      </w:r>
      <w:proofErr w:type="spellEnd"/>
      <w:r w:rsidR="0046250D" w:rsidRPr="000037FA">
        <w:rPr>
          <w:color w:val="000000" w:themeColor="text1"/>
        </w:rPr>
        <w:t xml:space="preserve"> in NK versus </w:t>
      </w:r>
      <w:r w:rsidR="00A97ABF" w:rsidRPr="000037FA">
        <w:rPr>
          <w:color w:val="000000" w:themeColor="text1"/>
        </w:rPr>
        <w:t>CD8+</w:t>
      </w:r>
      <w:r w:rsidR="0046250D" w:rsidRPr="000037FA">
        <w:rPr>
          <w:color w:val="000000" w:themeColor="text1"/>
        </w:rPr>
        <w:t xml:space="preserve"> T cells</w:t>
      </w:r>
      <w:r w:rsidR="00926343" w:rsidRPr="000037FA">
        <w:rPr>
          <w:color w:val="000000" w:themeColor="text1"/>
        </w:rPr>
        <w:fldChar w:fldCharType="begin">
          <w:fldData xml:space="preserve">PEVuZE5vdGU+PENpdGU+PEF1dGhvcj5LcnVtbWVsPC9BdXRob3I+PFllYXI+MjAxODwvWWVhcj48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</w:fldData>
        </w:fldChar>
      </w:r>
      <w:r w:rsidR="0046250D" w:rsidRPr="000037FA">
        <w:rPr>
          <w:color w:val="000000" w:themeColor="text1"/>
        </w:rPr>
        <w:instrText xml:space="preserve"> ADDIN EN.CITE </w:instrText>
      </w:r>
      <w:r w:rsidR="00926343" w:rsidRPr="000037FA">
        <w:rPr>
          <w:color w:val="000000" w:themeColor="text1"/>
        </w:rPr>
        <w:fldChar w:fldCharType="begin">
          <w:fldData xml:space="preserve">PEVuZE5vdGU+PENpdGU+PEF1dGhvcj5LcnVtbWVsPC9BdXRob3I+PFllYXI+MjAxODwvWWVhcj48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</w:fldData>
        </w:fldChar>
      </w:r>
      <w:r w:rsidR="0046250D" w:rsidRPr="000037FA">
        <w:rPr>
          <w:color w:val="000000" w:themeColor="text1"/>
        </w:rPr>
        <w:instrText xml:space="preserve"> ADDIN EN.CITE.DATA </w:instrText>
      </w:r>
      <w:r w:rsidR="00926343" w:rsidRPr="000037FA">
        <w:rPr>
          <w:color w:val="000000" w:themeColor="text1"/>
        </w:rPr>
      </w:r>
      <w:r w:rsidR="00926343"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46250D" w:rsidRPr="000037FA">
        <w:rPr>
          <w:color w:val="000000" w:themeColor="text1"/>
          <w:vertAlign w:val="superscript"/>
        </w:rPr>
        <w:t>5</w:t>
      </w:r>
      <w:r w:rsidR="00926343" w:rsidRPr="000037FA">
        <w:rPr>
          <w:color w:val="000000" w:themeColor="text1"/>
        </w:rPr>
        <w:fldChar w:fldCharType="end"/>
      </w:r>
      <w:r w:rsidR="00DB7C39" w:rsidRPr="000037FA">
        <w:rPr>
          <w:color w:val="000000" w:themeColor="text1"/>
        </w:rPr>
        <w:t xml:space="preserve">. As shown in </w:t>
      </w:r>
      <w:r w:rsidR="00DB7C39" w:rsidRPr="00BD556E">
        <w:rPr>
          <w:b/>
          <w:color w:val="000000" w:themeColor="text1"/>
        </w:rPr>
        <w:t>Figure 6</w:t>
      </w:r>
      <w:r w:rsidR="0046250D" w:rsidRPr="000037FA">
        <w:rPr>
          <w:color w:val="000000" w:themeColor="text1"/>
        </w:rPr>
        <w:t xml:space="preserve">, while </w:t>
      </w:r>
      <w:proofErr w:type="spellStart"/>
      <w:r w:rsidR="00AB7E57" w:rsidRPr="000037FA">
        <w:rPr>
          <w:color w:val="000000" w:themeColor="text1"/>
        </w:rPr>
        <w:t>IFNγ</w:t>
      </w:r>
      <w:proofErr w:type="spellEnd"/>
      <w:r w:rsidR="0046250D" w:rsidRPr="000037FA">
        <w:rPr>
          <w:color w:val="000000" w:themeColor="text1"/>
        </w:rPr>
        <w:t xml:space="preserve"> localization in NK cells is diffused </w:t>
      </w:r>
      <w:r w:rsidR="00340443" w:rsidRPr="000037FA">
        <w:rPr>
          <w:color w:val="000000" w:themeColor="text1"/>
        </w:rPr>
        <w:t>in</w:t>
      </w:r>
      <w:r w:rsidR="00502B57" w:rsidRPr="000037FA">
        <w:rPr>
          <w:color w:val="000000" w:themeColor="text1"/>
        </w:rPr>
        <w:t xml:space="preserve"> </w:t>
      </w:r>
      <w:r w:rsidR="0046250D" w:rsidRPr="000037FA">
        <w:rPr>
          <w:color w:val="000000" w:themeColor="text1"/>
        </w:rPr>
        <w:t xml:space="preserve">the cytosol, </w:t>
      </w:r>
      <w:r w:rsidR="00A97ABF" w:rsidRPr="000037FA">
        <w:rPr>
          <w:color w:val="000000" w:themeColor="text1"/>
        </w:rPr>
        <w:t>CD8+</w:t>
      </w:r>
      <w:r w:rsidR="0046250D" w:rsidRPr="000037FA">
        <w:rPr>
          <w:color w:val="000000" w:themeColor="text1"/>
        </w:rPr>
        <w:t xml:space="preserve"> T cells often recruit </w:t>
      </w:r>
      <w:proofErr w:type="spellStart"/>
      <w:r w:rsidR="00AB7E57" w:rsidRPr="000037FA">
        <w:rPr>
          <w:color w:val="000000" w:themeColor="text1"/>
        </w:rPr>
        <w:t>IFNγ</w:t>
      </w:r>
      <w:proofErr w:type="spellEnd"/>
      <w:r w:rsidR="0046250D" w:rsidRPr="000037FA">
        <w:rPr>
          <w:color w:val="000000" w:themeColor="text1"/>
        </w:rPr>
        <w:t xml:space="preserve"> towards another T cell.</w:t>
      </w:r>
    </w:p>
    <w:p w14:paraId="329D7857" w14:textId="77777777" w:rsidR="000601D8" w:rsidRPr="000037FA" w:rsidRDefault="000601D8" w:rsidP="004C19B7">
      <w:pPr>
        <w:rPr>
          <w:color w:val="808080"/>
        </w:rPr>
      </w:pPr>
    </w:p>
    <w:p w14:paraId="5E1E79B8" w14:textId="77777777" w:rsidR="000601D8" w:rsidRPr="000037FA" w:rsidRDefault="0005096C" w:rsidP="004C19B7">
      <w:pPr>
        <w:outlineLvl w:val="0"/>
        <w:rPr>
          <w:b/>
          <w:color w:val="000000" w:themeColor="text1"/>
        </w:rPr>
      </w:pPr>
      <w:r w:rsidRPr="000037FA">
        <w:rPr>
          <w:b/>
          <w:color w:val="000000" w:themeColor="text1"/>
        </w:rPr>
        <w:t>FIGURE</w:t>
      </w:r>
      <w:r w:rsidR="000601D8" w:rsidRPr="000037FA">
        <w:rPr>
          <w:b/>
          <w:color w:val="000000" w:themeColor="text1"/>
        </w:rPr>
        <w:t xml:space="preserve"> LEGENDS:</w:t>
      </w:r>
    </w:p>
    <w:p w14:paraId="7BAED2AC" w14:textId="77777777" w:rsidR="00675C2E" w:rsidRDefault="00675C2E" w:rsidP="004C19B7">
      <w:pPr>
        <w:rPr>
          <w:b/>
          <w:color w:val="000000" w:themeColor="text1"/>
        </w:rPr>
      </w:pPr>
    </w:p>
    <w:p w14:paraId="5230790F" w14:textId="3492F94A" w:rsidR="008A30A4" w:rsidRPr="00675C2E" w:rsidRDefault="008A30A4" w:rsidP="004C19B7">
      <w:pPr>
        <w:rPr>
          <w:color w:val="000000" w:themeColor="text1"/>
        </w:rPr>
      </w:pPr>
      <w:r w:rsidRPr="00675C2E">
        <w:rPr>
          <w:b/>
          <w:color w:val="000000" w:themeColor="text1"/>
        </w:rPr>
        <w:t>Figure 1: Markers highlighting the spleen architecture.</w:t>
      </w:r>
      <w:r w:rsidRPr="000037FA">
        <w:rPr>
          <w:color w:val="000000" w:themeColor="text1"/>
        </w:rPr>
        <w:t xml:space="preserve"> Mice were infected wit</w:t>
      </w:r>
      <w:r w:rsidRPr="00675C2E">
        <w:rPr>
          <w:color w:val="000000" w:themeColor="text1"/>
        </w:rPr>
        <w:t xml:space="preserve">h </w:t>
      </w:r>
      <w:r w:rsidR="0053576B" w:rsidRPr="00675C2E">
        <w:rPr>
          <w:color w:val="000000" w:themeColor="text1"/>
        </w:rPr>
        <w:t>2</w:t>
      </w:r>
      <w:r w:rsidR="00675C2E">
        <w:rPr>
          <w:color w:val="000000" w:themeColor="text1"/>
        </w:rPr>
        <w:t xml:space="preserve"> </w:t>
      </w:r>
      <w:r w:rsidR="0053576B" w:rsidRPr="00675C2E">
        <w:rPr>
          <w:color w:val="000000" w:themeColor="text1"/>
        </w:rPr>
        <w:t>x</w:t>
      </w:r>
      <w:r w:rsidR="00675C2E">
        <w:rPr>
          <w:color w:val="000000" w:themeColor="text1"/>
        </w:rPr>
        <w:t xml:space="preserve"> </w:t>
      </w:r>
      <w:r w:rsidR="0053576B" w:rsidRPr="00675C2E">
        <w:rPr>
          <w:color w:val="000000" w:themeColor="text1"/>
        </w:rPr>
        <w:t>10</w:t>
      </w:r>
      <w:r w:rsidR="00675C2E">
        <w:rPr>
          <w:color w:val="000000" w:themeColor="text1"/>
          <w:vertAlign w:val="superscript"/>
        </w:rPr>
        <w:t>4</w:t>
      </w:r>
      <w:r w:rsidR="00C90AC4" w:rsidRPr="00675C2E">
        <w:rPr>
          <w:color w:val="000000" w:themeColor="text1"/>
          <w:vertAlign w:val="superscript"/>
        </w:rPr>
        <w:t xml:space="preserve"> </w:t>
      </w:r>
      <w:r w:rsidR="00C90AC4" w:rsidRPr="00675C2E">
        <w:rPr>
          <w:color w:val="000000" w:themeColor="text1"/>
        </w:rPr>
        <w:t>CFU</w:t>
      </w:r>
      <w:r w:rsidR="0053576B" w:rsidRPr="00675C2E">
        <w:rPr>
          <w:color w:val="000000" w:themeColor="text1"/>
          <w:vertAlign w:val="superscript"/>
        </w:rPr>
        <w:t xml:space="preserve"> </w:t>
      </w:r>
      <w:r w:rsidRPr="00675C2E">
        <w:rPr>
          <w:color w:val="000000" w:themeColor="text1"/>
        </w:rPr>
        <w:t>LM-OVA and euthanized 24</w:t>
      </w:r>
      <w:r w:rsidR="00675C2E">
        <w:rPr>
          <w:color w:val="000000" w:themeColor="text1"/>
        </w:rPr>
        <w:t xml:space="preserve"> </w:t>
      </w:r>
      <w:r w:rsidRPr="00675C2E">
        <w:rPr>
          <w:color w:val="000000" w:themeColor="text1"/>
        </w:rPr>
        <w:t>h post infection. Spleen was explanted</w:t>
      </w:r>
      <w:r w:rsidR="00260C10" w:rsidRPr="00675C2E">
        <w:rPr>
          <w:color w:val="000000" w:themeColor="text1"/>
        </w:rPr>
        <w:t xml:space="preserve"> and processed </w:t>
      </w:r>
      <w:r w:rsidRPr="00675C2E">
        <w:rPr>
          <w:color w:val="000000" w:themeColor="text1"/>
        </w:rPr>
        <w:t xml:space="preserve">as described in the protocol. </w:t>
      </w:r>
      <w:r w:rsidR="00675C2E">
        <w:rPr>
          <w:color w:val="000000" w:themeColor="text1"/>
        </w:rPr>
        <w:t>(</w:t>
      </w:r>
      <w:r w:rsidRPr="00675C2E">
        <w:rPr>
          <w:b/>
          <w:color w:val="000000" w:themeColor="text1"/>
        </w:rPr>
        <w:t>A</w:t>
      </w:r>
      <w:r w:rsidR="00675C2E">
        <w:rPr>
          <w:color w:val="000000" w:themeColor="text1"/>
        </w:rPr>
        <w:t>)</w:t>
      </w:r>
      <w:r w:rsidRPr="00675C2E">
        <w:rPr>
          <w:color w:val="000000" w:themeColor="text1"/>
        </w:rPr>
        <w:t xml:space="preserve"> Sections were stained for NK cells (</w:t>
      </w:r>
      <w:r w:rsidR="00C02A99" w:rsidRPr="00675C2E">
        <w:rPr>
          <w:color w:val="000000" w:themeColor="text1"/>
        </w:rPr>
        <w:t>anti-</w:t>
      </w:r>
      <w:r w:rsidR="00144572" w:rsidRPr="00675C2E">
        <w:rPr>
          <w:color w:val="000000" w:themeColor="text1"/>
        </w:rPr>
        <w:t>NCR1</w:t>
      </w:r>
      <w:r w:rsidR="00BC6A13" w:rsidRPr="00675C2E">
        <w:rPr>
          <w:color w:val="000000" w:themeColor="text1"/>
        </w:rPr>
        <w:t xml:space="preserve"> </w:t>
      </w:r>
      <w:r w:rsidR="002B500E" w:rsidRPr="00675C2E">
        <w:rPr>
          <w:color w:val="000000" w:themeColor="text1"/>
        </w:rPr>
        <w:t>followed by</w:t>
      </w:r>
      <w:r w:rsidR="00BC6A13" w:rsidRPr="00675C2E">
        <w:rPr>
          <w:color w:val="000000" w:themeColor="text1"/>
        </w:rPr>
        <w:t xml:space="preserve"> </w:t>
      </w:r>
      <w:r w:rsidR="00A079B0" w:rsidRPr="00675C2E">
        <w:rPr>
          <w:color w:val="000000" w:themeColor="text1"/>
        </w:rPr>
        <w:t>anti-goat IgG</w:t>
      </w:r>
      <w:r w:rsidR="00BC6A13" w:rsidRPr="00675C2E">
        <w:rPr>
          <w:color w:val="000000" w:themeColor="text1"/>
        </w:rPr>
        <w:t>-</w:t>
      </w:r>
      <w:r w:rsidR="00144572" w:rsidRPr="00675C2E">
        <w:rPr>
          <w:color w:val="000000" w:themeColor="text1"/>
        </w:rPr>
        <w:t>FITC</w:t>
      </w:r>
      <w:r w:rsidR="00BC6A13" w:rsidRPr="00675C2E">
        <w:rPr>
          <w:color w:val="000000" w:themeColor="text1"/>
        </w:rPr>
        <w:t xml:space="preserve">; </w:t>
      </w:r>
      <w:r w:rsidRPr="00675C2E">
        <w:rPr>
          <w:color w:val="000000" w:themeColor="text1"/>
        </w:rPr>
        <w:t>green), OTI-</w:t>
      </w:r>
      <w:r w:rsidR="00144572" w:rsidRPr="00675C2E">
        <w:rPr>
          <w:color w:val="000000" w:themeColor="text1"/>
        </w:rPr>
        <w:t>R</w:t>
      </w:r>
      <w:r w:rsidRPr="00675C2E">
        <w:rPr>
          <w:color w:val="000000" w:themeColor="text1"/>
        </w:rPr>
        <w:t xml:space="preserve">FP cells (red) and </w:t>
      </w:r>
      <w:r w:rsidR="00675C2E">
        <w:rPr>
          <w:color w:val="000000" w:themeColor="text1"/>
        </w:rPr>
        <w:t>m</w:t>
      </w:r>
      <w:r w:rsidRPr="00675C2E">
        <w:rPr>
          <w:color w:val="000000" w:themeColor="text1"/>
        </w:rPr>
        <w:t>acrophages (</w:t>
      </w:r>
      <w:r w:rsidR="00C02A99" w:rsidRPr="00675C2E">
        <w:rPr>
          <w:color w:val="000000" w:themeColor="text1"/>
        </w:rPr>
        <w:t>anti-</w:t>
      </w:r>
      <w:r w:rsidRPr="00675C2E">
        <w:rPr>
          <w:color w:val="000000" w:themeColor="text1"/>
        </w:rPr>
        <w:t>F4/80</w:t>
      </w:r>
      <w:r w:rsidR="00BC6A13" w:rsidRPr="00675C2E">
        <w:rPr>
          <w:color w:val="000000" w:themeColor="text1"/>
        </w:rPr>
        <w:t>-APC;</w:t>
      </w:r>
      <w:r w:rsidRPr="00675C2E">
        <w:rPr>
          <w:color w:val="000000" w:themeColor="text1"/>
        </w:rPr>
        <w:t xml:space="preserve"> magenta). RP</w:t>
      </w:r>
      <w:r w:rsidR="00675C2E">
        <w:rPr>
          <w:color w:val="000000" w:themeColor="text1"/>
        </w:rPr>
        <w:t xml:space="preserve"> </w:t>
      </w:r>
      <w:r w:rsidRPr="00675C2E">
        <w:rPr>
          <w:color w:val="000000" w:themeColor="text1"/>
        </w:rPr>
        <w:t>=</w:t>
      </w:r>
      <w:r w:rsidR="00675C2E">
        <w:rPr>
          <w:color w:val="000000" w:themeColor="text1"/>
        </w:rPr>
        <w:t xml:space="preserve"> </w:t>
      </w:r>
      <w:r w:rsidRPr="00675C2E">
        <w:rPr>
          <w:color w:val="000000" w:themeColor="text1"/>
        </w:rPr>
        <w:t>Red Pulp; WP</w:t>
      </w:r>
      <w:r w:rsidR="00675C2E">
        <w:rPr>
          <w:color w:val="000000" w:themeColor="text1"/>
        </w:rPr>
        <w:t xml:space="preserve"> </w:t>
      </w:r>
      <w:r w:rsidRPr="00675C2E">
        <w:rPr>
          <w:color w:val="000000" w:themeColor="text1"/>
        </w:rPr>
        <w:t>= White Pulp. Scale bar</w:t>
      </w:r>
      <w:r w:rsidR="00675C2E">
        <w:rPr>
          <w:color w:val="000000" w:themeColor="text1"/>
        </w:rPr>
        <w:t xml:space="preserve"> represents </w:t>
      </w:r>
      <w:r w:rsidRPr="00675C2E">
        <w:rPr>
          <w:color w:val="000000" w:themeColor="text1"/>
        </w:rPr>
        <w:t>200</w:t>
      </w:r>
      <w:r w:rsidR="00675C2E">
        <w:rPr>
          <w:color w:val="000000" w:themeColor="text1"/>
        </w:rPr>
        <w:t xml:space="preserve"> µ</w:t>
      </w:r>
      <w:r w:rsidRPr="00675C2E">
        <w:rPr>
          <w:color w:val="000000" w:themeColor="text1"/>
        </w:rPr>
        <w:t xml:space="preserve">m. </w:t>
      </w:r>
      <w:r w:rsidR="00675C2E">
        <w:rPr>
          <w:color w:val="000000" w:themeColor="text1"/>
        </w:rPr>
        <w:t>(</w:t>
      </w:r>
      <w:r w:rsidRPr="00675C2E">
        <w:rPr>
          <w:b/>
          <w:color w:val="000000" w:themeColor="text1"/>
        </w:rPr>
        <w:t>B</w:t>
      </w:r>
      <w:r w:rsidR="00675C2E">
        <w:rPr>
          <w:color w:val="000000" w:themeColor="text1"/>
        </w:rPr>
        <w:t>)</w:t>
      </w:r>
      <w:r w:rsidRPr="00675C2E">
        <w:rPr>
          <w:color w:val="000000" w:themeColor="text1"/>
        </w:rPr>
        <w:t xml:space="preserve"> Sections were stained for B cells (</w:t>
      </w:r>
      <w:r w:rsidR="00C02A99" w:rsidRPr="00675C2E">
        <w:rPr>
          <w:color w:val="000000" w:themeColor="text1"/>
        </w:rPr>
        <w:t>anti-</w:t>
      </w:r>
      <w:r w:rsidRPr="00675C2E">
        <w:rPr>
          <w:color w:val="000000" w:themeColor="text1"/>
        </w:rPr>
        <w:t>B220</w:t>
      </w:r>
      <w:r w:rsidR="00C02A99" w:rsidRPr="00675C2E">
        <w:rPr>
          <w:color w:val="000000" w:themeColor="text1"/>
        </w:rPr>
        <w:t>-Pacific Blue</w:t>
      </w:r>
      <w:r w:rsidR="00BC6A13" w:rsidRPr="00675C2E">
        <w:rPr>
          <w:color w:val="000000" w:themeColor="text1"/>
        </w:rPr>
        <w:t>;</w:t>
      </w:r>
      <w:r w:rsidRPr="00675C2E">
        <w:rPr>
          <w:color w:val="000000" w:themeColor="text1"/>
        </w:rPr>
        <w:t xml:space="preserve"> Blue), OTI-GFP cells (</w:t>
      </w:r>
      <w:r w:rsidR="00BC6A13" w:rsidRPr="00675C2E">
        <w:rPr>
          <w:color w:val="000000" w:themeColor="text1"/>
        </w:rPr>
        <w:t>GFP signal shown in red</w:t>
      </w:r>
      <w:r w:rsidRPr="00675C2E">
        <w:rPr>
          <w:color w:val="000000" w:themeColor="text1"/>
        </w:rPr>
        <w:t xml:space="preserve">) and </w:t>
      </w:r>
      <w:r w:rsidR="00675C2E">
        <w:rPr>
          <w:color w:val="000000" w:themeColor="text1"/>
        </w:rPr>
        <w:t>m</w:t>
      </w:r>
      <w:r w:rsidRPr="00675C2E">
        <w:rPr>
          <w:color w:val="000000" w:themeColor="text1"/>
        </w:rPr>
        <w:t xml:space="preserve">arginal </w:t>
      </w:r>
      <w:r w:rsidR="00675C2E">
        <w:rPr>
          <w:color w:val="000000" w:themeColor="text1"/>
        </w:rPr>
        <w:t>z</w:t>
      </w:r>
      <w:r w:rsidR="002B500E" w:rsidRPr="00675C2E">
        <w:rPr>
          <w:color w:val="000000" w:themeColor="text1"/>
        </w:rPr>
        <w:t xml:space="preserve">one </w:t>
      </w:r>
      <w:r w:rsidRPr="00675C2E">
        <w:rPr>
          <w:color w:val="000000" w:themeColor="text1"/>
        </w:rPr>
        <w:t>macrophages (</w:t>
      </w:r>
      <w:r w:rsidR="00C02A99" w:rsidRPr="00675C2E">
        <w:rPr>
          <w:color w:val="000000" w:themeColor="text1"/>
        </w:rPr>
        <w:t>anti-</w:t>
      </w:r>
      <w:r w:rsidRPr="00675C2E">
        <w:rPr>
          <w:color w:val="000000" w:themeColor="text1"/>
        </w:rPr>
        <w:t>CD169</w:t>
      </w:r>
      <w:r w:rsidR="00C02A99" w:rsidRPr="00675C2E">
        <w:rPr>
          <w:color w:val="000000" w:themeColor="text1"/>
        </w:rPr>
        <w:t>-Alexa647</w:t>
      </w:r>
      <w:r w:rsidR="00BC6A13" w:rsidRPr="00675C2E">
        <w:rPr>
          <w:color w:val="000000" w:themeColor="text1"/>
        </w:rPr>
        <w:t>;</w:t>
      </w:r>
      <w:r w:rsidRPr="00675C2E">
        <w:rPr>
          <w:color w:val="000000" w:themeColor="text1"/>
        </w:rPr>
        <w:t xml:space="preserve"> magenta). RP</w:t>
      </w:r>
      <w:r w:rsidR="00675C2E">
        <w:rPr>
          <w:color w:val="000000" w:themeColor="text1"/>
        </w:rPr>
        <w:t xml:space="preserve"> </w:t>
      </w:r>
      <w:r w:rsidRPr="00675C2E">
        <w:rPr>
          <w:color w:val="000000" w:themeColor="text1"/>
        </w:rPr>
        <w:t>=</w:t>
      </w:r>
      <w:r w:rsidR="00675C2E">
        <w:rPr>
          <w:color w:val="000000" w:themeColor="text1"/>
        </w:rPr>
        <w:t xml:space="preserve"> </w:t>
      </w:r>
      <w:r w:rsidRPr="00675C2E">
        <w:rPr>
          <w:color w:val="000000" w:themeColor="text1"/>
        </w:rPr>
        <w:t>Red Pulp; BF</w:t>
      </w:r>
      <w:r w:rsidR="00675C2E">
        <w:rPr>
          <w:color w:val="000000" w:themeColor="text1"/>
        </w:rPr>
        <w:t xml:space="preserve"> </w:t>
      </w:r>
      <w:r w:rsidRPr="00675C2E">
        <w:rPr>
          <w:color w:val="000000" w:themeColor="text1"/>
        </w:rPr>
        <w:t xml:space="preserve">= B </w:t>
      </w:r>
      <w:r w:rsidR="00675C2E" w:rsidRPr="00675C2E">
        <w:rPr>
          <w:color w:val="000000" w:themeColor="text1"/>
        </w:rPr>
        <w:t>cell f</w:t>
      </w:r>
      <w:r w:rsidRPr="00675C2E">
        <w:rPr>
          <w:color w:val="000000" w:themeColor="text1"/>
        </w:rPr>
        <w:t>ollicle; TZ</w:t>
      </w:r>
      <w:r w:rsidR="00675C2E">
        <w:rPr>
          <w:color w:val="000000" w:themeColor="text1"/>
        </w:rPr>
        <w:t xml:space="preserve"> </w:t>
      </w:r>
      <w:r w:rsidRPr="00675C2E">
        <w:rPr>
          <w:color w:val="000000" w:themeColor="text1"/>
        </w:rPr>
        <w:t xml:space="preserve">= T cell </w:t>
      </w:r>
      <w:r w:rsidR="00675C2E" w:rsidRPr="00675C2E">
        <w:rPr>
          <w:color w:val="000000" w:themeColor="text1"/>
        </w:rPr>
        <w:t>z</w:t>
      </w:r>
      <w:r w:rsidRPr="00675C2E">
        <w:rPr>
          <w:color w:val="000000" w:themeColor="text1"/>
        </w:rPr>
        <w:t>one. Scale bar</w:t>
      </w:r>
      <w:r w:rsidR="00675C2E">
        <w:rPr>
          <w:color w:val="000000" w:themeColor="text1"/>
        </w:rPr>
        <w:t xml:space="preserve"> represents</w:t>
      </w:r>
      <w:r w:rsidRPr="00675C2E">
        <w:rPr>
          <w:color w:val="000000" w:themeColor="text1"/>
        </w:rPr>
        <w:t xml:space="preserve"> 50 </w:t>
      </w:r>
      <w:r w:rsidR="00EA016E" w:rsidRPr="00675C2E">
        <w:rPr>
          <w:color w:val="000000" w:themeColor="text1"/>
        </w:rPr>
        <w:t>µ</w:t>
      </w:r>
      <w:r w:rsidRPr="00675C2E">
        <w:rPr>
          <w:color w:val="000000" w:themeColor="text1"/>
        </w:rPr>
        <w:t>m.</w:t>
      </w:r>
      <w:r w:rsidR="0053576B" w:rsidRPr="00675C2E">
        <w:rPr>
          <w:color w:val="000000" w:themeColor="text1"/>
        </w:rPr>
        <w:t xml:space="preserve"> This is a representative image of 3 independent experiments (N</w:t>
      </w:r>
      <w:r w:rsidR="00675C2E">
        <w:rPr>
          <w:color w:val="000000" w:themeColor="text1"/>
        </w:rPr>
        <w:t xml:space="preserve"> </w:t>
      </w:r>
      <w:r w:rsidR="0053576B" w:rsidRPr="00675C2E">
        <w:rPr>
          <w:color w:val="000000" w:themeColor="text1"/>
        </w:rPr>
        <w:t>=</w:t>
      </w:r>
      <w:r w:rsidR="00675C2E">
        <w:rPr>
          <w:color w:val="000000" w:themeColor="text1"/>
        </w:rPr>
        <w:t xml:space="preserve"> </w:t>
      </w:r>
      <w:r w:rsidR="0053576B" w:rsidRPr="00675C2E">
        <w:rPr>
          <w:color w:val="000000" w:themeColor="text1"/>
        </w:rPr>
        <w:t>4).</w:t>
      </w:r>
    </w:p>
    <w:p w14:paraId="7612E6D8" w14:textId="77777777" w:rsidR="00675C2E" w:rsidRPr="000037FA" w:rsidRDefault="00675C2E" w:rsidP="004C19B7">
      <w:pPr>
        <w:rPr>
          <w:b/>
          <w:color w:val="000000" w:themeColor="text1"/>
        </w:rPr>
      </w:pPr>
    </w:p>
    <w:p w14:paraId="28A11FE6" w14:textId="4849F4B7" w:rsidR="008A30A4" w:rsidRDefault="008A30A4" w:rsidP="004C19B7">
      <w:pPr>
        <w:rPr>
          <w:color w:val="000000" w:themeColor="text1"/>
        </w:rPr>
      </w:pPr>
      <w:r w:rsidRPr="00FB34A7">
        <w:rPr>
          <w:b/>
          <w:color w:val="000000" w:themeColor="text1"/>
        </w:rPr>
        <w:t xml:space="preserve">Figure 2: BFA treatment allows for the detection of intracellular </w:t>
      </w:r>
      <w:proofErr w:type="spellStart"/>
      <w:r w:rsidR="00AB7E57" w:rsidRPr="00FB34A7">
        <w:rPr>
          <w:b/>
          <w:color w:val="000000" w:themeColor="text1"/>
        </w:rPr>
        <w:t>IFNγ</w:t>
      </w:r>
      <w:proofErr w:type="spellEnd"/>
      <w:r w:rsidRPr="00FB34A7">
        <w:rPr>
          <w:b/>
          <w:color w:val="000000" w:themeColor="text1"/>
        </w:rPr>
        <w:t xml:space="preserve"> in situ.</w:t>
      </w:r>
      <w:r w:rsidRPr="000037FA">
        <w:rPr>
          <w:color w:val="000000" w:themeColor="text1"/>
        </w:rPr>
        <w:t xml:space="preserve"> Mice were infected </w:t>
      </w:r>
      <w:r w:rsidRPr="00FB34A7">
        <w:rPr>
          <w:color w:val="000000" w:themeColor="text1"/>
        </w:rPr>
        <w:t xml:space="preserve">with </w:t>
      </w:r>
      <w:r w:rsidR="0053576B" w:rsidRPr="00FB34A7">
        <w:rPr>
          <w:color w:val="000000" w:themeColor="text1"/>
        </w:rPr>
        <w:t>2</w:t>
      </w:r>
      <w:r w:rsidR="00FB34A7">
        <w:rPr>
          <w:color w:val="000000" w:themeColor="text1"/>
        </w:rPr>
        <w:t xml:space="preserve"> </w:t>
      </w:r>
      <w:r w:rsidR="0053576B" w:rsidRPr="00FB34A7">
        <w:rPr>
          <w:color w:val="000000" w:themeColor="text1"/>
        </w:rPr>
        <w:t>x</w:t>
      </w:r>
      <w:r w:rsidR="00FB34A7">
        <w:rPr>
          <w:color w:val="000000" w:themeColor="text1"/>
        </w:rPr>
        <w:t xml:space="preserve"> </w:t>
      </w:r>
      <w:r w:rsidR="0053576B" w:rsidRPr="00FB34A7">
        <w:rPr>
          <w:color w:val="000000" w:themeColor="text1"/>
        </w:rPr>
        <w:t>10</w:t>
      </w:r>
      <w:r w:rsidR="00FB34A7">
        <w:rPr>
          <w:color w:val="000000" w:themeColor="text1"/>
          <w:vertAlign w:val="superscript"/>
        </w:rPr>
        <w:t>4</w:t>
      </w:r>
      <w:r w:rsidR="0053576B" w:rsidRPr="00FB34A7">
        <w:rPr>
          <w:color w:val="000000" w:themeColor="text1"/>
          <w:vertAlign w:val="superscript"/>
        </w:rPr>
        <w:t xml:space="preserve"> </w:t>
      </w:r>
      <w:r w:rsidR="00C90AC4" w:rsidRPr="00FB34A7">
        <w:rPr>
          <w:color w:val="000000" w:themeColor="text1"/>
        </w:rPr>
        <w:t>CFU</w:t>
      </w:r>
      <w:r w:rsidR="00C90AC4" w:rsidRPr="00FB34A7">
        <w:rPr>
          <w:color w:val="000000" w:themeColor="text1"/>
          <w:vertAlign w:val="superscript"/>
        </w:rPr>
        <w:t xml:space="preserve"> </w:t>
      </w:r>
      <w:r w:rsidR="00A97ABF" w:rsidRPr="00FB34A7">
        <w:rPr>
          <w:color w:val="000000" w:themeColor="text1"/>
        </w:rPr>
        <w:t>LM</w:t>
      </w:r>
      <w:r w:rsidR="00A97ABF" w:rsidRPr="000037FA">
        <w:rPr>
          <w:color w:val="000000" w:themeColor="text1"/>
        </w:rPr>
        <w:t xml:space="preserve">-OVA </w:t>
      </w:r>
      <w:r w:rsidRPr="000037FA">
        <w:rPr>
          <w:color w:val="000000" w:themeColor="text1"/>
        </w:rPr>
        <w:t>and treated with BFA (</w:t>
      </w:r>
      <w:r w:rsidR="000D6956" w:rsidRPr="000037FA">
        <w:rPr>
          <w:b/>
          <w:color w:val="000000" w:themeColor="text1"/>
        </w:rPr>
        <w:t>A</w:t>
      </w:r>
      <w:r w:rsidRPr="000037FA">
        <w:rPr>
          <w:color w:val="000000" w:themeColor="text1"/>
        </w:rPr>
        <w:t>) or left untreated (</w:t>
      </w:r>
      <w:r w:rsidR="000D6956" w:rsidRPr="000037FA">
        <w:rPr>
          <w:b/>
          <w:color w:val="000000" w:themeColor="text1"/>
        </w:rPr>
        <w:t>B</w:t>
      </w:r>
      <w:r w:rsidRPr="000037FA">
        <w:rPr>
          <w:color w:val="000000" w:themeColor="text1"/>
        </w:rPr>
        <w:t>) after 18</w:t>
      </w:r>
      <w:r w:rsidR="00FB34A7">
        <w:rPr>
          <w:color w:val="000000" w:themeColor="text1"/>
        </w:rPr>
        <w:t xml:space="preserve"> </w:t>
      </w:r>
      <w:r w:rsidRPr="000037FA">
        <w:rPr>
          <w:color w:val="000000" w:themeColor="text1"/>
        </w:rPr>
        <w:t>h. Mice were euthanized 24</w:t>
      </w:r>
      <w:r w:rsidR="00FB34A7">
        <w:rPr>
          <w:color w:val="000000" w:themeColor="text1"/>
        </w:rPr>
        <w:t xml:space="preserve"> </w:t>
      </w:r>
      <w:r w:rsidRPr="000037FA">
        <w:rPr>
          <w:color w:val="000000" w:themeColor="text1"/>
        </w:rPr>
        <w:t xml:space="preserve">h post infection. Spleen was </w:t>
      </w:r>
      <w:r w:rsidR="00260C10" w:rsidRPr="000037FA">
        <w:rPr>
          <w:color w:val="000000" w:themeColor="text1"/>
        </w:rPr>
        <w:t>explanted and processed</w:t>
      </w:r>
      <w:r w:rsidRPr="000037FA">
        <w:rPr>
          <w:color w:val="000000" w:themeColor="text1"/>
        </w:rPr>
        <w:t xml:space="preserve"> as described in the protocol. Sections were stained for NK cells (</w:t>
      </w:r>
      <w:r w:rsidR="00C02A99" w:rsidRPr="000037FA">
        <w:rPr>
          <w:color w:val="000000" w:themeColor="text1"/>
        </w:rPr>
        <w:t>anti-</w:t>
      </w:r>
      <w:r w:rsidR="00144572" w:rsidRPr="000037FA">
        <w:rPr>
          <w:color w:val="000000" w:themeColor="text1"/>
        </w:rPr>
        <w:t>NCR1</w:t>
      </w:r>
      <w:r w:rsidR="002B500E" w:rsidRPr="000037FA">
        <w:rPr>
          <w:color w:val="000000" w:themeColor="text1"/>
        </w:rPr>
        <w:t xml:space="preserve"> </w:t>
      </w:r>
      <w:r w:rsidR="002B500E" w:rsidRPr="00FB34A7">
        <w:rPr>
          <w:color w:val="000000" w:themeColor="text1"/>
        </w:rPr>
        <w:t>followed by</w:t>
      </w:r>
      <w:r w:rsidR="00BC6A13" w:rsidRPr="00FB34A7">
        <w:rPr>
          <w:color w:val="000000" w:themeColor="text1"/>
        </w:rPr>
        <w:t xml:space="preserve"> </w:t>
      </w:r>
      <w:r w:rsidR="00A079B0" w:rsidRPr="00FB34A7">
        <w:rPr>
          <w:color w:val="000000" w:themeColor="text1"/>
        </w:rPr>
        <w:t>anti-goat IgG-FITC</w:t>
      </w:r>
      <w:r w:rsidR="00BC6A13" w:rsidRPr="00FB34A7">
        <w:rPr>
          <w:color w:val="000000" w:themeColor="text1"/>
        </w:rPr>
        <w:t>; green</w:t>
      </w:r>
      <w:r w:rsidRPr="00FB34A7">
        <w:rPr>
          <w:color w:val="000000" w:themeColor="text1"/>
        </w:rPr>
        <w:t>), OT</w:t>
      </w:r>
      <w:r w:rsidR="00144572" w:rsidRPr="00FB34A7">
        <w:rPr>
          <w:color w:val="000000" w:themeColor="text1"/>
        </w:rPr>
        <w:t>I-R</w:t>
      </w:r>
      <w:r w:rsidRPr="00FB34A7">
        <w:rPr>
          <w:color w:val="000000" w:themeColor="text1"/>
        </w:rPr>
        <w:t>FP cells (</w:t>
      </w:r>
      <w:r w:rsidR="00BC6A13" w:rsidRPr="00FB34A7">
        <w:rPr>
          <w:color w:val="000000" w:themeColor="text1"/>
        </w:rPr>
        <w:t>red</w:t>
      </w:r>
      <w:r w:rsidRPr="00FB34A7">
        <w:rPr>
          <w:color w:val="000000" w:themeColor="text1"/>
        </w:rPr>
        <w:t xml:space="preserve">) and </w:t>
      </w:r>
      <w:proofErr w:type="spellStart"/>
      <w:r w:rsidR="00AB7E57" w:rsidRPr="00FB34A7">
        <w:rPr>
          <w:color w:val="000000" w:themeColor="text1"/>
        </w:rPr>
        <w:t>IFNγ</w:t>
      </w:r>
      <w:proofErr w:type="spellEnd"/>
      <w:r w:rsidRPr="00FB34A7">
        <w:rPr>
          <w:color w:val="000000" w:themeColor="text1"/>
        </w:rPr>
        <w:t xml:space="preserve"> (</w:t>
      </w:r>
      <w:r w:rsidR="00C02A99" w:rsidRPr="00FB34A7">
        <w:rPr>
          <w:color w:val="000000" w:themeColor="text1"/>
        </w:rPr>
        <w:t>anti-</w:t>
      </w:r>
      <w:r w:rsidR="00AB7E57" w:rsidRPr="00FB34A7">
        <w:rPr>
          <w:color w:val="000000" w:themeColor="text1"/>
        </w:rPr>
        <w:t>IFNγ</w:t>
      </w:r>
      <w:r w:rsidR="00C02A99" w:rsidRPr="00FB34A7">
        <w:rPr>
          <w:color w:val="000000" w:themeColor="text1"/>
        </w:rPr>
        <w:t>-BV421</w:t>
      </w:r>
      <w:r w:rsidR="00BC6A13" w:rsidRPr="00FB34A7">
        <w:rPr>
          <w:color w:val="000000" w:themeColor="text1"/>
        </w:rPr>
        <w:t xml:space="preserve">; </w:t>
      </w:r>
      <w:r w:rsidRPr="00FB34A7">
        <w:rPr>
          <w:color w:val="000000" w:themeColor="text1"/>
        </w:rPr>
        <w:t>cyan). Scale bar</w:t>
      </w:r>
      <w:r w:rsidR="00FB34A7">
        <w:rPr>
          <w:color w:val="000000" w:themeColor="text1"/>
        </w:rPr>
        <w:t xml:space="preserve"> represents</w:t>
      </w:r>
      <w:r w:rsidRPr="00FB34A7">
        <w:rPr>
          <w:color w:val="000000" w:themeColor="text1"/>
        </w:rPr>
        <w:t xml:space="preserve"> 5 </w:t>
      </w:r>
      <w:r w:rsidR="00EA016E" w:rsidRPr="00FB34A7">
        <w:rPr>
          <w:color w:val="000000" w:themeColor="text1"/>
        </w:rPr>
        <w:t>µ</w:t>
      </w:r>
      <w:r w:rsidRPr="00FB34A7">
        <w:rPr>
          <w:color w:val="000000" w:themeColor="text1"/>
        </w:rPr>
        <w:t>m.</w:t>
      </w:r>
      <w:r w:rsidR="0053576B" w:rsidRPr="00FB34A7">
        <w:rPr>
          <w:color w:val="000000" w:themeColor="text1"/>
        </w:rPr>
        <w:t xml:space="preserve"> This is a representative image of</w:t>
      </w:r>
      <w:r w:rsidR="000D6956" w:rsidRPr="00FB34A7">
        <w:rPr>
          <w:color w:val="000000" w:themeColor="text1"/>
        </w:rPr>
        <w:t xml:space="preserve"> NK cell-rich areas from</w:t>
      </w:r>
      <w:r w:rsidR="0053576B" w:rsidRPr="00FB34A7">
        <w:rPr>
          <w:color w:val="000000" w:themeColor="text1"/>
        </w:rPr>
        <w:t xml:space="preserve"> 3 independent experiments (N</w:t>
      </w:r>
      <w:r w:rsidR="00FB34A7">
        <w:rPr>
          <w:color w:val="000000" w:themeColor="text1"/>
        </w:rPr>
        <w:t xml:space="preserve"> </w:t>
      </w:r>
      <w:r w:rsidR="0053576B" w:rsidRPr="00FB34A7">
        <w:rPr>
          <w:color w:val="000000" w:themeColor="text1"/>
        </w:rPr>
        <w:t>=</w:t>
      </w:r>
      <w:r w:rsidR="00FB34A7">
        <w:rPr>
          <w:color w:val="000000" w:themeColor="text1"/>
        </w:rPr>
        <w:t xml:space="preserve"> </w:t>
      </w:r>
      <w:r w:rsidR="0053576B" w:rsidRPr="00FB34A7">
        <w:rPr>
          <w:color w:val="000000" w:themeColor="text1"/>
        </w:rPr>
        <w:t>3).</w:t>
      </w:r>
    </w:p>
    <w:p w14:paraId="583DDFAE" w14:textId="77777777" w:rsidR="00FB34A7" w:rsidRPr="000037FA" w:rsidRDefault="00FB34A7" w:rsidP="004C19B7">
      <w:pPr>
        <w:rPr>
          <w:b/>
          <w:color w:val="000000" w:themeColor="text1"/>
        </w:rPr>
      </w:pPr>
    </w:p>
    <w:p w14:paraId="4851802A" w14:textId="7B7EBFD5" w:rsidR="008A30A4" w:rsidRDefault="008A30A4" w:rsidP="004C19B7">
      <w:pPr>
        <w:rPr>
          <w:color w:val="000000" w:themeColor="text1"/>
        </w:rPr>
      </w:pPr>
      <w:r w:rsidRPr="00FB34A7">
        <w:rPr>
          <w:b/>
          <w:color w:val="000000" w:themeColor="text1"/>
        </w:rPr>
        <w:t xml:space="preserve">Figure 3: </w:t>
      </w:r>
      <w:proofErr w:type="spellStart"/>
      <w:r w:rsidR="00AB7E57" w:rsidRPr="00FB34A7">
        <w:rPr>
          <w:b/>
          <w:color w:val="000000" w:themeColor="text1"/>
        </w:rPr>
        <w:t>IFNγ</w:t>
      </w:r>
      <w:proofErr w:type="spellEnd"/>
      <w:r w:rsidRPr="00FB34A7">
        <w:rPr>
          <w:b/>
          <w:color w:val="000000" w:themeColor="text1"/>
        </w:rPr>
        <w:t xml:space="preserve"> producing cells in the spleen.</w:t>
      </w:r>
      <w:r w:rsidRPr="000037FA">
        <w:rPr>
          <w:color w:val="000000" w:themeColor="text1"/>
        </w:rPr>
        <w:t xml:space="preserve"> Mice were infected with</w:t>
      </w:r>
      <w:r w:rsidRPr="00FB34A7">
        <w:rPr>
          <w:color w:val="000000" w:themeColor="text1"/>
        </w:rPr>
        <w:t xml:space="preserve"> </w:t>
      </w:r>
      <w:r w:rsidR="0053576B" w:rsidRPr="00FB34A7">
        <w:rPr>
          <w:color w:val="000000" w:themeColor="text1"/>
        </w:rPr>
        <w:t>2</w:t>
      </w:r>
      <w:r w:rsidR="00052FBD">
        <w:rPr>
          <w:color w:val="000000" w:themeColor="text1"/>
        </w:rPr>
        <w:t xml:space="preserve"> </w:t>
      </w:r>
      <w:r w:rsidR="0053576B" w:rsidRPr="00FB34A7">
        <w:rPr>
          <w:color w:val="000000" w:themeColor="text1"/>
        </w:rPr>
        <w:t>x</w:t>
      </w:r>
      <w:r w:rsidR="00052FBD">
        <w:rPr>
          <w:color w:val="000000" w:themeColor="text1"/>
        </w:rPr>
        <w:t xml:space="preserve"> </w:t>
      </w:r>
      <w:r w:rsidR="0053576B" w:rsidRPr="00FB34A7">
        <w:rPr>
          <w:color w:val="000000" w:themeColor="text1"/>
        </w:rPr>
        <w:t>10</w:t>
      </w:r>
      <w:r w:rsidR="00052FBD">
        <w:rPr>
          <w:color w:val="000000" w:themeColor="text1"/>
          <w:vertAlign w:val="superscript"/>
        </w:rPr>
        <w:t>4</w:t>
      </w:r>
      <w:r w:rsidR="0053576B" w:rsidRPr="00FB34A7">
        <w:rPr>
          <w:color w:val="000000" w:themeColor="text1"/>
          <w:vertAlign w:val="superscript"/>
        </w:rPr>
        <w:t xml:space="preserve"> </w:t>
      </w:r>
      <w:r w:rsidR="00C90AC4" w:rsidRPr="00FB34A7">
        <w:rPr>
          <w:color w:val="000000" w:themeColor="text1"/>
        </w:rPr>
        <w:t>CFU</w:t>
      </w:r>
      <w:r w:rsidR="00C90AC4" w:rsidRPr="00FB34A7">
        <w:rPr>
          <w:color w:val="000000" w:themeColor="text1"/>
          <w:vertAlign w:val="superscript"/>
        </w:rPr>
        <w:t xml:space="preserve"> </w:t>
      </w:r>
      <w:r w:rsidR="00A97ABF" w:rsidRPr="00FB34A7">
        <w:rPr>
          <w:color w:val="000000" w:themeColor="text1"/>
        </w:rPr>
        <w:t>LM-OVA</w:t>
      </w:r>
      <w:r w:rsidR="00E77890">
        <w:rPr>
          <w:color w:val="000000" w:themeColor="text1"/>
        </w:rPr>
        <w:t xml:space="preserve"> when indicated</w:t>
      </w:r>
      <w:r w:rsidR="00D76F62" w:rsidRPr="00FB34A7">
        <w:rPr>
          <w:color w:val="000000" w:themeColor="text1"/>
        </w:rPr>
        <w:t xml:space="preserve"> </w:t>
      </w:r>
      <w:r w:rsidRPr="00FB34A7">
        <w:rPr>
          <w:color w:val="000000" w:themeColor="text1"/>
        </w:rPr>
        <w:t>and treated with BFA after 18</w:t>
      </w:r>
      <w:r w:rsidR="00FB34A7">
        <w:rPr>
          <w:color w:val="000000" w:themeColor="text1"/>
        </w:rPr>
        <w:t xml:space="preserve"> </w:t>
      </w:r>
      <w:r w:rsidRPr="00FB34A7">
        <w:rPr>
          <w:color w:val="000000" w:themeColor="text1"/>
        </w:rPr>
        <w:t>h. Mice were euthanized 24</w:t>
      </w:r>
      <w:r w:rsidR="00FB34A7">
        <w:rPr>
          <w:color w:val="000000" w:themeColor="text1"/>
        </w:rPr>
        <w:t xml:space="preserve"> </w:t>
      </w:r>
      <w:r w:rsidRPr="00FB34A7">
        <w:rPr>
          <w:color w:val="000000" w:themeColor="text1"/>
        </w:rPr>
        <w:t xml:space="preserve">h post infection. Spleen </w:t>
      </w:r>
      <w:r w:rsidRPr="00FB34A7">
        <w:rPr>
          <w:color w:val="000000" w:themeColor="text1"/>
        </w:rPr>
        <w:t xml:space="preserve">was </w:t>
      </w:r>
      <w:r w:rsidR="00260C10" w:rsidRPr="00FB34A7">
        <w:rPr>
          <w:color w:val="000000" w:themeColor="text1"/>
        </w:rPr>
        <w:t>explanted and processed</w:t>
      </w:r>
      <w:r w:rsidRPr="00FB34A7">
        <w:rPr>
          <w:color w:val="000000" w:themeColor="text1"/>
        </w:rPr>
        <w:t xml:space="preserve"> as described in the protocol. Sections were stained for NK cells </w:t>
      </w:r>
      <w:r w:rsidR="002B500E" w:rsidRPr="00FB34A7">
        <w:rPr>
          <w:color w:val="000000" w:themeColor="text1"/>
        </w:rPr>
        <w:t>(</w:t>
      </w:r>
      <w:r w:rsidR="00C02A99" w:rsidRPr="00FB34A7">
        <w:rPr>
          <w:color w:val="000000" w:themeColor="text1"/>
        </w:rPr>
        <w:t>anti-NCR1</w:t>
      </w:r>
      <w:r w:rsidR="002B500E" w:rsidRPr="00FB34A7">
        <w:rPr>
          <w:color w:val="000000" w:themeColor="text1"/>
        </w:rPr>
        <w:t xml:space="preserve"> followed by </w:t>
      </w:r>
      <w:r w:rsidR="00A079B0" w:rsidRPr="00FB34A7">
        <w:rPr>
          <w:color w:val="000000" w:themeColor="text1"/>
        </w:rPr>
        <w:t>anti-goat IgG-FITC</w:t>
      </w:r>
      <w:r w:rsidR="002B500E" w:rsidRPr="00FB34A7">
        <w:rPr>
          <w:color w:val="000000" w:themeColor="text1"/>
        </w:rPr>
        <w:t xml:space="preserve">; green), OTI-RFP cells (red) and </w:t>
      </w:r>
      <w:proofErr w:type="spellStart"/>
      <w:r w:rsidR="00AB7E57" w:rsidRPr="00FB34A7">
        <w:rPr>
          <w:color w:val="000000" w:themeColor="text1"/>
        </w:rPr>
        <w:t>IFNγ</w:t>
      </w:r>
      <w:proofErr w:type="spellEnd"/>
      <w:r w:rsidR="002B500E" w:rsidRPr="00FB34A7">
        <w:rPr>
          <w:color w:val="000000" w:themeColor="text1"/>
        </w:rPr>
        <w:t xml:space="preserve"> (</w:t>
      </w:r>
      <w:r w:rsidR="00C02A99" w:rsidRPr="00FB34A7">
        <w:rPr>
          <w:color w:val="000000" w:themeColor="text1"/>
        </w:rPr>
        <w:t>anti-</w:t>
      </w:r>
      <w:r w:rsidR="00AB7E57" w:rsidRPr="00FB34A7">
        <w:rPr>
          <w:color w:val="000000" w:themeColor="text1"/>
        </w:rPr>
        <w:t>IFNγ</w:t>
      </w:r>
      <w:r w:rsidR="00C02A99" w:rsidRPr="00FB34A7">
        <w:rPr>
          <w:color w:val="000000" w:themeColor="text1"/>
        </w:rPr>
        <w:t>-BV421</w:t>
      </w:r>
      <w:r w:rsidR="002B500E" w:rsidRPr="00FB34A7">
        <w:rPr>
          <w:color w:val="000000" w:themeColor="text1"/>
        </w:rPr>
        <w:t>; cyan)</w:t>
      </w:r>
      <w:r w:rsidRPr="00FB34A7">
        <w:rPr>
          <w:color w:val="000000" w:themeColor="text1"/>
        </w:rPr>
        <w:t xml:space="preserve">. </w:t>
      </w:r>
      <w:r w:rsidR="00FB34A7" w:rsidRPr="00FB34A7">
        <w:rPr>
          <w:color w:val="000000" w:themeColor="text1"/>
        </w:rPr>
        <w:t>(</w:t>
      </w:r>
      <w:r w:rsidR="00D76F62" w:rsidRPr="000037FA">
        <w:rPr>
          <w:b/>
          <w:color w:val="000000" w:themeColor="text1"/>
        </w:rPr>
        <w:t>A</w:t>
      </w:r>
      <w:r w:rsidR="00FB34A7" w:rsidRPr="00FB34A7">
        <w:rPr>
          <w:color w:val="000000" w:themeColor="text1"/>
        </w:rPr>
        <w:t>)</w:t>
      </w:r>
      <w:r w:rsidR="00D76F62" w:rsidRPr="000037FA">
        <w:rPr>
          <w:b/>
          <w:color w:val="000000" w:themeColor="text1"/>
        </w:rPr>
        <w:t xml:space="preserve"> </w:t>
      </w:r>
      <w:r w:rsidR="00D76F62" w:rsidRPr="00FB34A7">
        <w:rPr>
          <w:color w:val="000000" w:themeColor="text1"/>
        </w:rPr>
        <w:t>Representative image of a spleen from a</w:t>
      </w:r>
      <w:r w:rsidR="00FB34A7">
        <w:rPr>
          <w:color w:val="000000" w:themeColor="text1"/>
        </w:rPr>
        <w:t xml:space="preserve">n un-infected </w:t>
      </w:r>
      <w:r w:rsidR="00D76F62" w:rsidRPr="00FB34A7">
        <w:rPr>
          <w:color w:val="000000" w:themeColor="text1"/>
        </w:rPr>
        <w:t xml:space="preserve">naïve mouse to demonstrate absence of </w:t>
      </w:r>
      <w:proofErr w:type="spellStart"/>
      <w:r w:rsidR="00D76F62" w:rsidRPr="00FB34A7">
        <w:rPr>
          <w:color w:val="000000" w:themeColor="text1"/>
        </w:rPr>
        <w:t>IFNγ</w:t>
      </w:r>
      <w:proofErr w:type="spellEnd"/>
      <w:r w:rsidR="00D76F62" w:rsidRPr="00FB34A7">
        <w:rPr>
          <w:color w:val="000000" w:themeColor="text1"/>
        </w:rPr>
        <w:t xml:space="preserve"> non-specific staining.  White lines </w:t>
      </w:r>
      <w:r w:rsidR="00C74706" w:rsidRPr="00FB34A7">
        <w:rPr>
          <w:color w:val="000000" w:themeColor="text1"/>
        </w:rPr>
        <w:t>delineate</w:t>
      </w:r>
      <w:r w:rsidR="00D76F62" w:rsidRPr="00FB34A7">
        <w:rPr>
          <w:color w:val="000000" w:themeColor="text1"/>
        </w:rPr>
        <w:t xml:space="preserve"> the white pulp. WP</w:t>
      </w:r>
      <w:r w:rsidR="00FB34A7">
        <w:rPr>
          <w:color w:val="000000" w:themeColor="text1"/>
        </w:rPr>
        <w:t xml:space="preserve"> </w:t>
      </w:r>
      <w:r w:rsidR="00D76F62" w:rsidRPr="00FB34A7">
        <w:rPr>
          <w:color w:val="000000" w:themeColor="text1"/>
        </w:rPr>
        <w:t>=</w:t>
      </w:r>
      <w:r w:rsidR="00FB34A7">
        <w:rPr>
          <w:color w:val="000000" w:themeColor="text1"/>
        </w:rPr>
        <w:t xml:space="preserve"> </w:t>
      </w:r>
      <w:r w:rsidR="00D76F62" w:rsidRPr="00FB34A7">
        <w:rPr>
          <w:color w:val="000000" w:themeColor="text1"/>
        </w:rPr>
        <w:t>White pulp; RP</w:t>
      </w:r>
      <w:r w:rsidR="00FB34A7">
        <w:rPr>
          <w:color w:val="000000" w:themeColor="text1"/>
        </w:rPr>
        <w:t xml:space="preserve"> </w:t>
      </w:r>
      <w:r w:rsidR="00D76F62" w:rsidRPr="00FB34A7">
        <w:rPr>
          <w:color w:val="000000" w:themeColor="text1"/>
        </w:rPr>
        <w:t xml:space="preserve">= Red pulp. </w:t>
      </w:r>
      <w:r w:rsidR="00FB34A7">
        <w:rPr>
          <w:color w:val="000000" w:themeColor="text1"/>
        </w:rPr>
        <w:t>(</w:t>
      </w:r>
      <w:r w:rsidR="00D76F62" w:rsidRPr="000037FA">
        <w:rPr>
          <w:b/>
          <w:color w:val="000000" w:themeColor="text1"/>
        </w:rPr>
        <w:t>B</w:t>
      </w:r>
      <w:r w:rsidR="00FB34A7" w:rsidRPr="00FB34A7">
        <w:rPr>
          <w:color w:val="000000" w:themeColor="text1"/>
        </w:rPr>
        <w:t>)</w:t>
      </w:r>
      <w:r w:rsidR="00D76F62" w:rsidRPr="00FB34A7">
        <w:rPr>
          <w:color w:val="000000" w:themeColor="text1"/>
        </w:rPr>
        <w:t xml:space="preserve"> Representative</w:t>
      </w:r>
      <w:r w:rsidR="0053576B" w:rsidRPr="00FB34A7">
        <w:rPr>
          <w:color w:val="000000" w:themeColor="text1"/>
        </w:rPr>
        <w:t xml:space="preserve"> image of</w:t>
      </w:r>
      <w:r w:rsidR="00EC4C10" w:rsidRPr="00FB34A7">
        <w:rPr>
          <w:color w:val="000000" w:themeColor="text1"/>
        </w:rPr>
        <w:t xml:space="preserve"> the white pulp</w:t>
      </w:r>
      <w:r w:rsidR="00D76F62" w:rsidRPr="00FB34A7">
        <w:rPr>
          <w:color w:val="000000" w:themeColor="text1"/>
        </w:rPr>
        <w:t xml:space="preserve"> from the spleen of a mouse infected by LM-OVA, showing invasion of NK cells to the white pulp and production of </w:t>
      </w:r>
      <w:proofErr w:type="spellStart"/>
      <w:r w:rsidR="00D76F62" w:rsidRPr="00FB34A7">
        <w:rPr>
          <w:color w:val="000000" w:themeColor="text1"/>
        </w:rPr>
        <w:t>IFNγ</w:t>
      </w:r>
      <w:proofErr w:type="spellEnd"/>
      <w:r w:rsidR="00D76F62" w:rsidRPr="00FB34A7">
        <w:rPr>
          <w:color w:val="000000" w:themeColor="text1"/>
        </w:rPr>
        <w:t xml:space="preserve"> by NK cells, OTI cells and non-labelled cells. Images are representative </w:t>
      </w:r>
      <w:r w:rsidR="00EC4C10" w:rsidRPr="00FB34A7">
        <w:rPr>
          <w:color w:val="000000" w:themeColor="text1"/>
        </w:rPr>
        <w:t>from</w:t>
      </w:r>
      <w:r w:rsidR="0053576B" w:rsidRPr="00FB34A7">
        <w:rPr>
          <w:color w:val="000000" w:themeColor="text1"/>
        </w:rPr>
        <w:t xml:space="preserve"> 4 independent experiments (N</w:t>
      </w:r>
      <w:r w:rsidR="00FB34A7">
        <w:rPr>
          <w:color w:val="000000" w:themeColor="text1"/>
        </w:rPr>
        <w:t xml:space="preserve"> </w:t>
      </w:r>
      <w:r w:rsidR="0053576B" w:rsidRPr="00FB34A7">
        <w:rPr>
          <w:color w:val="000000" w:themeColor="text1"/>
        </w:rPr>
        <w:t>=</w:t>
      </w:r>
      <w:r w:rsidR="00FB34A7">
        <w:rPr>
          <w:color w:val="000000" w:themeColor="text1"/>
        </w:rPr>
        <w:t xml:space="preserve"> </w:t>
      </w:r>
      <w:r w:rsidR="0053576B" w:rsidRPr="00FB34A7">
        <w:rPr>
          <w:color w:val="000000" w:themeColor="text1"/>
        </w:rPr>
        <w:t>4).</w:t>
      </w:r>
      <w:r w:rsidR="00FB34A7" w:rsidRPr="00FB34A7">
        <w:rPr>
          <w:color w:val="000000" w:themeColor="text1"/>
        </w:rPr>
        <w:t xml:space="preserve"> Scale bar</w:t>
      </w:r>
      <w:r w:rsidR="00FB34A7">
        <w:rPr>
          <w:color w:val="000000" w:themeColor="text1"/>
        </w:rPr>
        <w:t>s represent</w:t>
      </w:r>
      <w:r w:rsidR="00FB34A7" w:rsidRPr="00FB34A7">
        <w:rPr>
          <w:color w:val="000000" w:themeColor="text1"/>
        </w:rPr>
        <w:t xml:space="preserve"> 70 µm (A) and 20 µm (B).</w:t>
      </w:r>
    </w:p>
    <w:p w14:paraId="739A1E8E" w14:textId="77777777" w:rsidR="00FB34A7" w:rsidRPr="00FB34A7" w:rsidRDefault="00FB34A7" w:rsidP="004C19B7">
      <w:pPr>
        <w:rPr>
          <w:b/>
          <w:color w:val="808080"/>
        </w:rPr>
      </w:pPr>
    </w:p>
    <w:p w14:paraId="79AE9B47" w14:textId="0F465082" w:rsidR="008A30A4" w:rsidRDefault="008A30A4" w:rsidP="004C19B7">
      <w:pPr>
        <w:rPr>
          <w:color w:val="000000" w:themeColor="text1"/>
        </w:rPr>
      </w:pPr>
      <w:r w:rsidRPr="00FB34A7">
        <w:rPr>
          <w:b/>
          <w:color w:val="000000" w:themeColor="text1"/>
        </w:rPr>
        <w:t xml:space="preserve">Figure 4: </w:t>
      </w:r>
      <w:proofErr w:type="spellStart"/>
      <w:r w:rsidR="00AB7E57" w:rsidRPr="00FB34A7">
        <w:rPr>
          <w:b/>
          <w:color w:val="000000" w:themeColor="text1"/>
        </w:rPr>
        <w:t>IFNγ</w:t>
      </w:r>
      <w:proofErr w:type="spellEnd"/>
      <w:r w:rsidRPr="00FB34A7">
        <w:rPr>
          <w:b/>
          <w:color w:val="000000" w:themeColor="text1"/>
        </w:rPr>
        <w:t xml:space="preserve"> production is </w:t>
      </w:r>
      <w:r w:rsidRPr="00FB34A7">
        <w:rPr>
          <w:b/>
          <w:color w:val="000000" w:themeColor="text1"/>
        </w:rPr>
        <w:t>restricted to specific areas in the spleen following LM-OVA infection.</w:t>
      </w:r>
      <w:r w:rsidRPr="000037FA">
        <w:rPr>
          <w:color w:val="000000" w:themeColor="text1"/>
        </w:rPr>
        <w:t xml:space="preserve"> Mice were infected with </w:t>
      </w:r>
      <w:r w:rsidR="00E77890" w:rsidRPr="00FB34A7">
        <w:rPr>
          <w:color w:val="000000" w:themeColor="text1"/>
        </w:rPr>
        <w:t>2</w:t>
      </w:r>
      <w:r w:rsidR="00052FBD">
        <w:rPr>
          <w:color w:val="000000" w:themeColor="text1"/>
        </w:rPr>
        <w:t xml:space="preserve"> </w:t>
      </w:r>
      <w:r w:rsidR="00E77890" w:rsidRPr="00FB34A7">
        <w:rPr>
          <w:color w:val="000000" w:themeColor="text1"/>
        </w:rPr>
        <w:t>x</w:t>
      </w:r>
      <w:r w:rsidR="00052FBD">
        <w:rPr>
          <w:color w:val="000000" w:themeColor="text1"/>
        </w:rPr>
        <w:t xml:space="preserve"> </w:t>
      </w:r>
      <w:r w:rsidR="00E77890" w:rsidRPr="00FB34A7">
        <w:rPr>
          <w:color w:val="000000" w:themeColor="text1"/>
        </w:rPr>
        <w:t>10</w:t>
      </w:r>
      <w:r w:rsidR="00052FBD">
        <w:rPr>
          <w:color w:val="000000" w:themeColor="text1"/>
          <w:vertAlign w:val="superscript"/>
        </w:rPr>
        <w:t>4</w:t>
      </w:r>
      <w:r w:rsidR="00E77890" w:rsidRPr="00FB34A7">
        <w:rPr>
          <w:color w:val="000000" w:themeColor="text1"/>
          <w:vertAlign w:val="superscript"/>
        </w:rPr>
        <w:t xml:space="preserve"> </w:t>
      </w:r>
      <w:r w:rsidR="00E77890" w:rsidRPr="00FB34A7">
        <w:rPr>
          <w:color w:val="000000" w:themeColor="text1"/>
        </w:rPr>
        <w:t>CFU</w:t>
      </w:r>
      <w:r w:rsidR="00E77890" w:rsidRPr="00FB34A7">
        <w:rPr>
          <w:color w:val="000000" w:themeColor="text1"/>
          <w:vertAlign w:val="superscript"/>
        </w:rPr>
        <w:t xml:space="preserve"> </w:t>
      </w:r>
      <w:r w:rsidR="00E77890" w:rsidRPr="00FB34A7">
        <w:rPr>
          <w:color w:val="000000" w:themeColor="text1"/>
        </w:rPr>
        <w:t>LM</w:t>
      </w:r>
      <w:commentRangeStart w:id="1"/>
      <w:commentRangeEnd w:id="1"/>
      <w:r w:rsidR="00E77890" w:rsidRPr="00FB34A7">
        <w:rPr>
          <w:color w:val="000000" w:themeColor="text1"/>
        </w:rPr>
        <w:t>-OVA</w:t>
      </w:r>
      <w:r w:rsidR="00E77890">
        <w:rPr>
          <w:color w:val="000000" w:themeColor="text1"/>
        </w:rPr>
        <w:t xml:space="preserve"> </w:t>
      </w:r>
      <w:r w:rsidRPr="000037FA">
        <w:rPr>
          <w:color w:val="000000" w:themeColor="text1"/>
        </w:rPr>
        <w:t xml:space="preserve">and treated </w:t>
      </w:r>
      <w:r w:rsidRPr="000037FA">
        <w:rPr>
          <w:color w:val="000000" w:themeColor="text1"/>
        </w:rPr>
        <w:t>with BFA after 18</w:t>
      </w:r>
      <w:r w:rsidR="00FB34A7">
        <w:rPr>
          <w:color w:val="000000" w:themeColor="text1"/>
        </w:rPr>
        <w:t xml:space="preserve"> </w:t>
      </w:r>
      <w:r w:rsidRPr="000037FA">
        <w:rPr>
          <w:color w:val="000000" w:themeColor="text1"/>
        </w:rPr>
        <w:t xml:space="preserve">h. Mice were euthanized </w:t>
      </w:r>
      <w:r w:rsidRPr="000037FA">
        <w:rPr>
          <w:color w:val="000000" w:themeColor="text1"/>
        </w:rPr>
        <w:t>24</w:t>
      </w:r>
      <w:r w:rsidR="00FB34A7">
        <w:rPr>
          <w:color w:val="000000" w:themeColor="text1"/>
        </w:rPr>
        <w:t xml:space="preserve"> </w:t>
      </w:r>
      <w:r w:rsidRPr="000037FA">
        <w:rPr>
          <w:color w:val="000000" w:themeColor="text1"/>
        </w:rPr>
        <w:t xml:space="preserve">h post infection. Spleen was </w:t>
      </w:r>
      <w:r w:rsidR="00260C10" w:rsidRPr="000037FA">
        <w:rPr>
          <w:color w:val="000000" w:themeColor="text1"/>
        </w:rPr>
        <w:t xml:space="preserve">explanted and processed </w:t>
      </w:r>
      <w:r w:rsidRPr="000037FA">
        <w:rPr>
          <w:color w:val="000000" w:themeColor="text1"/>
        </w:rPr>
        <w:t xml:space="preserve">as described in the protocol. </w:t>
      </w:r>
      <w:r w:rsidR="00E77890">
        <w:rPr>
          <w:color w:val="000000" w:themeColor="text1"/>
        </w:rPr>
        <w:t>All s</w:t>
      </w:r>
      <w:r w:rsidR="00E77890" w:rsidRPr="000037FA">
        <w:rPr>
          <w:color w:val="000000" w:themeColor="text1"/>
        </w:rPr>
        <w:t xml:space="preserve">ections </w:t>
      </w:r>
      <w:r w:rsidRPr="000037FA">
        <w:rPr>
          <w:color w:val="000000" w:themeColor="text1"/>
        </w:rPr>
        <w:t>were stained for B cells (B220</w:t>
      </w:r>
      <w:r w:rsidR="00BC6A13" w:rsidRPr="000037FA">
        <w:rPr>
          <w:color w:val="000000" w:themeColor="text1"/>
        </w:rPr>
        <w:t>-Pacific Blue Ab</w:t>
      </w:r>
      <w:r w:rsidRPr="000037FA">
        <w:rPr>
          <w:color w:val="000000" w:themeColor="text1"/>
        </w:rPr>
        <w:t xml:space="preserve">, Blue) </w:t>
      </w:r>
      <w:r w:rsidR="00BC6A13" w:rsidRPr="000037FA">
        <w:rPr>
          <w:color w:val="000000" w:themeColor="text1"/>
        </w:rPr>
        <w:t xml:space="preserve">and </w:t>
      </w:r>
      <w:proofErr w:type="spellStart"/>
      <w:r w:rsidR="00AB7E57" w:rsidRPr="000037FA">
        <w:rPr>
          <w:color w:val="000000" w:themeColor="text1"/>
        </w:rPr>
        <w:t>IFNγ</w:t>
      </w:r>
      <w:proofErr w:type="spellEnd"/>
      <w:r w:rsidR="00BC6A13" w:rsidRPr="000037FA">
        <w:rPr>
          <w:color w:val="000000" w:themeColor="text1"/>
        </w:rPr>
        <w:t xml:space="preserve"> (</w:t>
      </w:r>
      <w:r w:rsidR="00C02A99" w:rsidRPr="000037FA">
        <w:rPr>
          <w:color w:val="000000" w:themeColor="text1"/>
        </w:rPr>
        <w:t>anti-</w:t>
      </w:r>
      <w:proofErr w:type="spellStart"/>
      <w:r w:rsidR="00AB7E57" w:rsidRPr="000037FA">
        <w:rPr>
          <w:color w:val="000000" w:themeColor="text1"/>
        </w:rPr>
        <w:t>IFNγ</w:t>
      </w:r>
      <w:proofErr w:type="spellEnd"/>
      <w:r w:rsidR="00BC6A13" w:rsidRPr="000037FA">
        <w:rPr>
          <w:color w:val="000000" w:themeColor="text1"/>
        </w:rPr>
        <w:t>-</w:t>
      </w:r>
      <w:r w:rsidR="002B500E" w:rsidRPr="000037FA">
        <w:rPr>
          <w:color w:val="000000" w:themeColor="text1"/>
        </w:rPr>
        <w:t>biotin</w:t>
      </w:r>
      <w:r w:rsidR="00C02A99" w:rsidRPr="000037FA">
        <w:rPr>
          <w:color w:val="000000" w:themeColor="text1"/>
        </w:rPr>
        <w:t xml:space="preserve"> followed by streptavidin-</w:t>
      </w:r>
      <w:r w:rsidR="002B500E" w:rsidRPr="000037FA">
        <w:rPr>
          <w:color w:val="000000" w:themeColor="text1"/>
        </w:rPr>
        <w:t>PE</w:t>
      </w:r>
      <w:r w:rsidR="00BC6A13" w:rsidRPr="000037FA">
        <w:rPr>
          <w:color w:val="000000" w:themeColor="text1"/>
        </w:rPr>
        <w:t>; cyan</w:t>
      </w:r>
      <w:r w:rsidRPr="000037FA">
        <w:rPr>
          <w:color w:val="000000" w:themeColor="text1"/>
        </w:rPr>
        <w:t xml:space="preserve">). </w:t>
      </w:r>
      <w:r w:rsidR="00E77890" w:rsidRPr="000037FA">
        <w:rPr>
          <w:color w:val="000000" w:themeColor="text1"/>
        </w:rPr>
        <w:t xml:space="preserve">OTI-GFP </w:t>
      </w:r>
      <w:commentRangeStart w:id="2"/>
      <w:commentRangeStart w:id="3"/>
      <w:commentRangeEnd w:id="2"/>
      <w:commentRangeEnd w:id="3"/>
      <w:r w:rsidR="00E77890" w:rsidRPr="000037FA">
        <w:rPr>
          <w:color w:val="000000" w:themeColor="text1"/>
        </w:rPr>
        <w:t>cells (GFP signal shown in red)</w:t>
      </w:r>
      <w:r w:rsidR="00E77890">
        <w:rPr>
          <w:color w:val="000000" w:themeColor="text1"/>
        </w:rPr>
        <w:t>.</w:t>
      </w:r>
      <w:r w:rsidR="00E77890" w:rsidRPr="000037FA">
        <w:rPr>
          <w:color w:val="000000" w:themeColor="text1"/>
        </w:rPr>
        <w:t xml:space="preserve"> </w:t>
      </w:r>
      <w:r w:rsidRPr="000037FA">
        <w:rPr>
          <w:color w:val="000000" w:themeColor="text1"/>
        </w:rPr>
        <w:t xml:space="preserve">Cyan lines correspond to areas of high </w:t>
      </w:r>
      <w:proofErr w:type="spellStart"/>
      <w:r w:rsidR="00AB7E57" w:rsidRPr="000037FA">
        <w:rPr>
          <w:color w:val="000000" w:themeColor="text1"/>
        </w:rPr>
        <w:t>IFNγ</w:t>
      </w:r>
      <w:proofErr w:type="spellEnd"/>
      <w:r w:rsidRPr="000037FA">
        <w:rPr>
          <w:color w:val="000000" w:themeColor="text1"/>
        </w:rPr>
        <w:t xml:space="preserve"> production. </w:t>
      </w:r>
      <w:r w:rsidR="00E77890" w:rsidRPr="00FB34A7">
        <w:rPr>
          <w:color w:val="000000" w:themeColor="text1"/>
        </w:rPr>
        <w:t>Th</w:t>
      </w:r>
      <w:r w:rsidR="00E77890">
        <w:rPr>
          <w:color w:val="000000" w:themeColor="text1"/>
        </w:rPr>
        <w:t>ose</w:t>
      </w:r>
      <w:r w:rsidR="00E77890" w:rsidRPr="00FB34A7">
        <w:rPr>
          <w:color w:val="000000" w:themeColor="text1"/>
        </w:rPr>
        <w:t xml:space="preserve"> </w:t>
      </w:r>
      <w:r w:rsidR="00E77890">
        <w:rPr>
          <w:color w:val="000000" w:themeColor="text1"/>
        </w:rPr>
        <w:t>are</w:t>
      </w:r>
      <w:r w:rsidR="00E77890" w:rsidRPr="00FB34A7">
        <w:rPr>
          <w:color w:val="000000" w:themeColor="text1"/>
        </w:rPr>
        <w:t xml:space="preserve"> representative image</w:t>
      </w:r>
      <w:r w:rsidR="00E77890">
        <w:rPr>
          <w:color w:val="000000" w:themeColor="text1"/>
        </w:rPr>
        <w:t>s</w:t>
      </w:r>
      <w:r w:rsidR="00E77890" w:rsidRPr="00FB34A7">
        <w:rPr>
          <w:color w:val="000000" w:themeColor="text1"/>
        </w:rPr>
        <w:t xml:space="preserve"> of 4 independent experiments (N</w:t>
      </w:r>
      <w:r w:rsidR="00E77890">
        <w:rPr>
          <w:color w:val="000000" w:themeColor="text1"/>
        </w:rPr>
        <w:t xml:space="preserve"> </w:t>
      </w:r>
      <w:r w:rsidR="00E77890" w:rsidRPr="00FB34A7">
        <w:rPr>
          <w:color w:val="000000" w:themeColor="text1"/>
        </w:rPr>
        <w:t>=</w:t>
      </w:r>
      <w:r w:rsidR="00E77890">
        <w:rPr>
          <w:color w:val="000000" w:themeColor="text1"/>
        </w:rPr>
        <w:t xml:space="preserve"> </w:t>
      </w:r>
      <w:r w:rsidR="00E77890" w:rsidRPr="00FB34A7">
        <w:rPr>
          <w:color w:val="000000" w:themeColor="text1"/>
        </w:rPr>
        <w:t>4).</w:t>
      </w:r>
      <w:r w:rsidR="00E77890">
        <w:rPr>
          <w:color w:val="000000" w:themeColor="text1"/>
        </w:rPr>
        <w:t xml:space="preserve"> </w:t>
      </w:r>
      <w:r w:rsidR="00052FBD">
        <w:rPr>
          <w:color w:val="000000" w:themeColor="text1"/>
        </w:rPr>
        <w:t>(</w:t>
      </w:r>
      <w:r w:rsidR="00E77890" w:rsidRPr="00052FBD">
        <w:rPr>
          <w:b/>
          <w:color w:val="000000" w:themeColor="text1"/>
        </w:rPr>
        <w:t>A</w:t>
      </w:r>
      <w:r w:rsidR="00052FBD">
        <w:rPr>
          <w:color w:val="000000" w:themeColor="text1"/>
        </w:rPr>
        <w:t>)</w:t>
      </w:r>
      <w:r w:rsidR="00E77890">
        <w:rPr>
          <w:color w:val="000000" w:themeColor="text1"/>
        </w:rPr>
        <w:t xml:space="preserve"> Sections were stained for </w:t>
      </w:r>
      <w:r w:rsidR="00052FBD">
        <w:rPr>
          <w:color w:val="000000" w:themeColor="text1"/>
        </w:rPr>
        <w:t>m</w:t>
      </w:r>
      <w:r w:rsidR="00E77890" w:rsidRPr="000037FA">
        <w:rPr>
          <w:color w:val="000000" w:themeColor="text1"/>
        </w:rPr>
        <w:t>arginal zone macrophages (anti-CD169-Alexa 647, magenta)</w:t>
      </w:r>
      <w:r w:rsidR="00E77890">
        <w:rPr>
          <w:color w:val="000000" w:themeColor="text1"/>
        </w:rPr>
        <w:t xml:space="preserve">. </w:t>
      </w:r>
      <w:r w:rsidR="00E77890" w:rsidRPr="000037FA">
        <w:rPr>
          <w:color w:val="000000" w:themeColor="text1"/>
        </w:rPr>
        <w:t>Scale bar</w:t>
      </w:r>
      <w:r w:rsidR="00E77890">
        <w:rPr>
          <w:color w:val="000000" w:themeColor="text1"/>
        </w:rPr>
        <w:t xml:space="preserve"> represents</w:t>
      </w:r>
      <w:r w:rsidR="00E77890" w:rsidRPr="000037FA">
        <w:rPr>
          <w:color w:val="000000" w:themeColor="text1"/>
        </w:rPr>
        <w:t xml:space="preserve"> 50 µm</w:t>
      </w:r>
      <w:r w:rsidR="00E77890">
        <w:rPr>
          <w:color w:val="000000" w:themeColor="text1"/>
        </w:rPr>
        <w:t xml:space="preserve">. </w:t>
      </w:r>
      <w:r w:rsidR="00052FBD">
        <w:rPr>
          <w:color w:val="000000" w:themeColor="text1"/>
        </w:rPr>
        <w:t>(</w:t>
      </w:r>
      <w:r w:rsidR="00E77890" w:rsidRPr="00052FBD">
        <w:rPr>
          <w:b/>
          <w:color w:val="000000" w:themeColor="text1"/>
        </w:rPr>
        <w:t>B</w:t>
      </w:r>
      <w:r w:rsidR="00052FBD">
        <w:rPr>
          <w:color w:val="000000" w:themeColor="text1"/>
        </w:rPr>
        <w:t>)</w:t>
      </w:r>
      <w:r w:rsidR="00E77890" w:rsidRPr="000037FA">
        <w:rPr>
          <w:color w:val="000000" w:themeColor="text1"/>
        </w:rPr>
        <w:t xml:space="preserve"> </w:t>
      </w:r>
      <w:r w:rsidR="00E77890">
        <w:rPr>
          <w:color w:val="000000" w:themeColor="text1"/>
        </w:rPr>
        <w:t xml:space="preserve">Sections were stained for all </w:t>
      </w:r>
      <w:r w:rsidR="00E77890" w:rsidRPr="00FB34A7">
        <w:rPr>
          <w:color w:val="000000" w:themeColor="text1"/>
        </w:rPr>
        <w:t>macrophages (</w:t>
      </w:r>
      <w:r w:rsidR="00E77890">
        <w:rPr>
          <w:color w:val="000000" w:themeColor="text1"/>
        </w:rPr>
        <w:t>F</w:t>
      </w:r>
      <w:r w:rsidR="00E77890" w:rsidRPr="00FB34A7">
        <w:rPr>
          <w:color w:val="000000" w:themeColor="text1"/>
        </w:rPr>
        <w:t>4/80)</w:t>
      </w:r>
      <w:r w:rsidR="00E77890">
        <w:rPr>
          <w:color w:val="000000" w:themeColor="text1"/>
        </w:rPr>
        <w:t>.</w:t>
      </w:r>
      <w:r w:rsidR="00E77890" w:rsidRPr="000037FA">
        <w:rPr>
          <w:color w:val="000000" w:themeColor="text1"/>
        </w:rPr>
        <w:t xml:space="preserve"> </w:t>
      </w:r>
      <w:r w:rsidRPr="000037FA">
        <w:rPr>
          <w:color w:val="000000" w:themeColor="text1"/>
        </w:rPr>
        <w:t>Scale bar</w:t>
      </w:r>
      <w:r w:rsidR="00FB34A7">
        <w:rPr>
          <w:color w:val="000000" w:themeColor="text1"/>
        </w:rPr>
        <w:t xml:space="preserve"> represent</w:t>
      </w:r>
      <w:r w:rsidR="00E77890">
        <w:rPr>
          <w:color w:val="000000" w:themeColor="text1"/>
        </w:rPr>
        <w:t>s</w:t>
      </w:r>
      <w:r w:rsidRPr="000037FA">
        <w:rPr>
          <w:color w:val="000000" w:themeColor="text1"/>
        </w:rPr>
        <w:t xml:space="preserve"> </w:t>
      </w:r>
      <w:r w:rsidR="00047B60" w:rsidRPr="00FB34A7">
        <w:rPr>
          <w:color w:val="000000" w:themeColor="text1"/>
        </w:rPr>
        <w:t xml:space="preserve">100 </w:t>
      </w:r>
      <w:r w:rsidR="00EA016E" w:rsidRPr="00FB34A7">
        <w:rPr>
          <w:color w:val="000000" w:themeColor="text1"/>
        </w:rPr>
        <w:t>µ</w:t>
      </w:r>
      <w:r w:rsidR="00047B60" w:rsidRPr="00FB34A7">
        <w:rPr>
          <w:color w:val="000000" w:themeColor="text1"/>
        </w:rPr>
        <w:t>m</w:t>
      </w:r>
      <w:r w:rsidRPr="00FB34A7">
        <w:rPr>
          <w:color w:val="000000" w:themeColor="text1"/>
        </w:rPr>
        <w:t>.</w:t>
      </w:r>
      <w:r w:rsidRPr="000037FA">
        <w:rPr>
          <w:color w:val="000000" w:themeColor="text1"/>
        </w:rPr>
        <w:t xml:space="preserve"> </w:t>
      </w:r>
    </w:p>
    <w:p w14:paraId="34B68685" w14:textId="77777777" w:rsidR="00FB34A7" w:rsidRPr="000037FA" w:rsidRDefault="00FB34A7" w:rsidP="004C19B7">
      <w:pPr>
        <w:rPr>
          <w:color w:val="000000" w:themeColor="text1"/>
        </w:rPr>
      </w:pPr>
    </w:p>
    <w:p w14:paraId="3A87F2B2" w14:textId="7D203729" w:rsidR="008A30A4" w:rsidRDefault="008A30A4" w:rsidP="004C19B7">
      <w:pPr>
        <w:rPr>
          <w:b/>
          <w:color w:val="000000" w:themeColor="text1"/>
        </w:rPr>
      </w:pPr>
      <w:r w:rsidRPr="005D2570">
        <w:rPr>
          <w:b/>
          <w:color w:val="000000" w:themeColor="text1"/>
        </w:rPr>
        <w:t xml:space="preserve">Figure 5: </w:t>
      </w:r>
      <w:proofErr w:type="spellStart"/>
      <w:r w:rsidR="00AB7E57" w:rsidRPr="005D2570">
        <w:rPr>
          <w:b/>
          <w:color w:val="000000" w:themeColor="text1"/>
        </w:rPr>
        <w:t>IFNγ</w:t>
      </w:r>
      <w:proofErr w:type="spellEnd"/>
      <w:r w:rsidRPr="005D2570">
        <w:rPr>
          <w:b/>
          <w:color w:val="000000" w:themeColor="text1"/>
        </w:rPr>
        <w:t xml:space="preserve"> production by activated OTI cells </w:t>
      </w:r>
      <w:r w:rsidR="005D2570">
        <w:rPr>
          <w:b/>
          <w:color w:val="000000" w:themeColor="text1"/>
        </w:rPr>
        <w:t>occurs</w:t>
      </w:r>
      <w:r w:rsidRPr="005D2570">
        <w:rPr>
          <w:b/>
          <w:color w:val="000000" w:themeColor="text1"/>
        </w:rPr>
        <w:t xml:space="preserve"> in a specific microenvironment</w:t>
      </w:r>
      <w:r w:rsidRPr="003C7BF8">
        <w:rPr>
          <w:b/>
          <w:color w:val="000000" w:themeColor="text1"/>
        </w:rPr>
        <w:t>.</w:t>
      </w:r>
      <w:r w:rsidRPr="000037FA">
        <w:rPr>
          <w:color w:val="000000" w:themeColor="text1"/>
        </w:rPr>
        <w:t xml:space="preserve"> Mice </w:t>
      </w:r>
      <w:r w:rsidRPr="000037FA">
        <w:rPr>
          <w:color w:val="000000" w:themeColor="text1"/>
        </w:rPr>
        <w:lastRenderedPageBreak/>
        <w:t xml:space="preserve">were infected </w:t>
      </w:r>
      <w:r w:rsidRPr="000037FA">
        <w:rPr>
          <w:color w:val="000000" w:themeColor="text1"/>
        </w:rPr>
        <w:t xml:space="preserve">with </w:t>
      </w:r>
      <w:r w:rsidR="00E77890" w:rsidRPr="00FB34A7">
        <w:rPr>
          <w:color w:val="000000" w:themeColor="text1"/>
        </w:rPr>
        <w:t>2</w:t>
      </w:r>
      <w:r w:rsidR="00052FBD">
        <w:rPr>
          <w:color w:val="000000" w:themeColor="text1"/>
        </w:rPr>
        <w:t xml:space="preserve"> </w:t>
      </w:r>
      <w:r w:rsidR="00E77890" w:rsidRPr="00FB34A7">
        <w:rPr>
          <w:color w:val="000000" w:themeColor="text1"/>
        </w:rPr>
        <w:t>x</w:t>
      </w:r>
      <w:r w:rsidR="00052FBD">
        <w:rPr>
          <w:color w:val="000000" w:themeColor="text1"/>
        </w:rPr>
        <w:t xml:space="preserve"> </w:t>
      </w:r>
      <w:r w:rsidR="00E77890" w:rsidRPr="00FB34A7">
        <w:rPr>
          <w:color w:val="000000" w:themeColor="text1"/>
        </w:rPr>
        <w:t>10</w:t>
      </w:r>
      <w:r w:rsidR="00052FBD">
        <w:rPr>
          <w:color w:val="000000" w:themeColor="text1"/>
          <w:vertAlign w:val="superscript"/>
        </w:rPr>
        <w:t>4</w:t>
      </w:r>
      <w:r w:rsidR="00E77890" w:rsidRPr="00FB34A7">
        <w:rPr>
          <w:color w:val="000000" w:themeColor="text1"/>
          <w:vertAlign w:val="superscript"/>
        </w:rPr>
        <w:t xml:space="preserve"> </w:t>
      </w:r>
      <w:r w:rsidR="00E77890" w:rsidRPr="00FB34A7">
        <w:rPr>
          <w:color w:val="000000" w:themeColor="text1"/>
        </w:rPr>
        <w:t>CFU</w:t>
      </w:r>
      <w:r w:rsidR="00E77890" w:rsidRPr="00FB34A7">
        <w:rPr>
          <w:color w:val="000000" w:themeColor="text1"/>
          <w:vertAlign w:val="superscript"/>
        </w:rPr>
        <w:t xml:space="preserve"> </w:t>
      </w:r>
      <w:r w:rsidR="00E77890" w:rsidRPr="00FB34A7">
        <w:rPr>
          <w:color w:val="000000" w:themeColor="text1"/>
        </w:rPr>
        <w:t>LM</w:t>
      </w:r>
      <w:commentRangeStart w:id="4"/>
      <w:commentRangeEnd w:id="4"/>
      <w:r w:rsidR="00E77890" w:rsidRPr="00FB34A7">
        <w:rPr>
          <w:color w:val="000000" w:themeColor="text1"/>
        </w:rPr>
        <w:t>-OVA</w:t>
      </w:r>
      <w:r w:rsidR="00E77890">
        <w:rPr>
          <w:color w:val="000000" w:themeColor="text1"/>
        </w:rPr>
        <w:t xml:space="preserve"> </w:t>
      </w:r>
      <w:r w:rsidRPr="000037FA">
        <w:rPr>
          <w:color w:val="000000" w:themeColor="text1"/>
        </w:rPr>
        <w:t xml:space="preserve">and treated </w:t>
      </w:r>
      <w:r w:rsidRPr="000037FA">
        <w:rPr>
          <w:color w:val="000000" w:themeColor="text1"/>
        </w:rPr>
        <w:t>with BFA after 18</w:t>
      </w:r>
      <w:r w:rsidR="005D2570">
        <w:rPr>
          <w:color w:val="000000" w:themeColor="text1"/>
        </w:rPr>
        <w:t xml:space="preserve"> </w:t>
      </w:r>
      <w:r w:rsidRPr="000037FA">
        <w:rPr>
          <w:color w:val="000000" w:themeColor="text1"/>
        </w:rPr>
        <w:t>h. Mice were euthanized 24</w:t>
      </w:r>
      <w:r w:rsidR="005D2570">
        <w:rPr>
          <w:color w:val="000000" w:themeColor="text1"/>
        </w:rPr>
        <w:t xml:space="preserve"> </w:t>
      </w:r>
      <w:r w:rsidRPr="000037FA">
        <w:rPr>
          <w:color w:val="000000" w:themeColor="text1"/>
        </w:rPr>
        <w:t>h post infection. Spleen</w:t>
      </w:r>
      <w:r w:rsidR="005D2570">
        <w:rPr>
          <w:color w:val="000000" w:themeColor="text1"/>
        </w:rPr>
        <w:t>s</w:t>
      </w:r>
      <w:r w:rsidRPr="000037FA">
        <w:rPr>
          <w:color w:val="000000" w:themeColor="text1"/>
        </w:rPr>
        <w:t xml:space="preserve"> w</w:t>
      </w:r>
      <w:r w:rsidR="005D2570">
        <w:rPr>
          <w:color w:val="000000" w:themeColor="text1"/>
        </w:rPr>
        <w:t>ere</w:t>
      </w:r>
      <w:r w:rsidRPr="000037FA">
        <w:rPr>
          <w:color w:val="000000" w:themeColor="text1"/>
        </w:rPr>
        <w:t xml:space="preserve"> </w:t>
      </w:r>
      <w:r w:rsidR="00260C10" w:rsidRPr="000037FA">
        <w:rPr>
          <w:color w:val="000000" w:themeColor="text1"/>
        </w:rPr>
        <w:t xml:space="preserve">explanted and processed </w:t>
      </w:r>
      <w:r w:rsidRPr="000037FA">
        <w:rPr>
          <w:color w:val="000000" w:themeColor="text1"/>
        </w:rPr>
        <w:t xml:space="preserve">as described in the protocol. Sections were stained for </w:t>
      </w:r>
      <w:r w:rsidR="002B500E" w:rsidRPr="000037FA">
        <w:rPr>
          <w:color w:val="000000" w:themeColor="text1"/>
        </w:rPr>
        <w:t>NK cells (</w:t>
      </w:r>
      <w:r w:rsidR="00C02A99" w:rsidRPr="000037FA">
        <w:rPr>
          <w:color w:val="000000" w:themeColor="text1"/>
        </w:rPr>
        <w:t>anti-NCR1</w:t>
      </w:r>
      <w:r w:rsidR="002B500E" w:rsidRPr="000037FA">
        <w:rPr>
          <w:color w:val="000000" w:themeColor="text1"/>
        </w:rPr>
        <w:t xml:space="preserve"> followed by </w:t>
      </w:r>
      <w:r w:rsidR="00A079B0" w:rsidRPr="005D2570">
        <w:rPr>
          <w:color w:val="000000" w:themeColor="text1"/>
        </w:rPr>
        <w:t>anti-goat IgG-FITC</w:t>
      </w:r>
      <w:r w:rsidR="002B500E" w:rsidRPr="000037FA">
        <w:rPr>
          <w:color w:val="000000" w:themeColor="text1"/>
        </w:rPr>
        <w:t xml:space="preserve">; green), OTI-RFP cells (red) and </w:t>
      </w:r>
      <w:proofErr w:type="spellStart"/>
      <w:r w:rsidR="00AB7E57" w:rsidRPr="000037FA">
        <w:rPr>
          <w:color w:val="000000" w:themeColor="text1"/>
        </w:rPr>
        <w:t>IFNγ</w:t>
      </w:r>
      <w:proofErr w:type="spellEnd"/>
      <w:r w:rsidR="002B500E" w:rsidRPr="000037FA">
        <w:rPr>
          <w:color w:val="000000" w:themeColor="text1"/>
        </w:rPr>
        <w:t xml:space="preserve"> (</w:t>
      </w:r>
      <w:r w:rsidR="00C02A99" w:rsidRPr="000037FA">
        <w:rPr>
          <w:color w:val="000000" w:themeColor="text1"/>
        </w:rPr>
        <w:t>anti-</w:t>
      </w:r>
      <w:r w:rsidR="00AB7E57" w:rsidRPr="000037FA">
        <w:rPr>
          <w:color w:val="000000" w:themeColor="text1"/>
        </w:rPr>
        <w:t>IFNγ</w:t>
      </w:r>
      <w:r w:rsidR="00C02A99" w:rsidRPr="000037FA">
        <w:rPr>
          <w:color w:val="000000" w:themeColor="text1"/>
        </w:rPr>
        <w:t>-BV421</w:t>
      </w:r>
      <w:r w:rsidR="002B500E" w:rsidRPr="000037FA">
        <w:rPr>
          <w:color w:val="000000" w:themeColor="text1"/>
        </w:rPr>
        <w:t>; cyan)</w:t>
      </w:r>
      <w:r w:rsidRPr="000037FA">
        <w:rPr>
          <w:color w:val="000000" w:themeColor="text1"/>
        </w:rPr>
        <w:t xml:space="preserve">. Green and </w:t>
      </w:r>
      <w:r w:rsidR="005D2570">
        <w:rPr>
          <w:color w:val="000000" w:themeColor="text1"/>
        </w:rPr>
        <w:t>r</w:t>
      </w:r>
      <w:r w:rsidRPr="000037FA">
        <w:rPr>
          <w:color w:val="000000" w:themeColor="text1"/>
        </w:rPr>
        <w:t>ed lines highlight NK and OTI cell zones, respectively. White arrow</w:t>
      </w:r>
      <w:r w:rsidR="005D2570">
        <w:rPr>
          <w:color w:val="000000" w:themeColor="text1"/>
        </w:rPr>
        <w:t xml:space="preserve"> </w:t>
      </w:r>
      <w:proofErr w:type="gramStart"/>
      <w:r w:rsidR="005D2570">
        <w:rPr>
          <w:color w:val="000000" w:themeColor="text1"/>
        </w:rPr>
        <w:t>indicate</w:t>
      </w:r>
      <w:proofErr w:type="gramEnd"/>
      <w:r w:rsidRPr="000037FA">
        <w:rPr>
          <w:color w:val="000000" w:themeColor="text1"/>
        </w:rPr>
        <w:t xml:space="preserve"> example</w:t>
      </w:r>
      <w:r w:rsidR="005D2570">
        <w:rPr>
          <w:color w:val="000000" w:themeColor="text1"/>
        </w:rPr>
        <w:t>s</w:t>
      </w:r>
      <w:r w:rsidRPr="000037FA">
        <w:rPr>
          <w:color w:val="000000" w:themeColor="text1"/>
        </w:rPr>
        <w:t xml:space="preserve"> of T cell clusters not producing </w:t>
      </w:r>
      <w:proofErr w:type="spellStart"/>
      <w:r w:rsidR="00AB7E57" w:rsidRPr="000037FA">
        <w:rPr>
          <w:color w:val="000000" w:themeColor="text1"/>
        </w:rPr>
        <w:t>IFNγ</w:t>
      </w:r>
      <w:proofErr w:type="spellEnd"/>
      <w:r w:rsidRPr="000037FA">
        <w:rPr>
          <w:color w:val="000000" w:themeColor="text1"/>
        </w:rPr>
        <w:t>. Green arrows</w:t>
      </w:r>
      <w:r w:rsidR="005D2570">
        <w:rPr>
          <w:color w:val="000000" w:themeColor="text1"/>
        </w:rPr>
        <w:t xml:space="preserve"> </w:t>
      </w:r>
      <w:r w:rsidRPr="000037FA">
        <w:rPr>
          <w:color w:val="000000" w:themeColor="text1"/>
        </w:rPr>
        <w:t>example</w:t>
      </w:r>
      <w:r w:rsidR="005D2570">
        <w:rPr>
          <w:color w:val="000000" w:themeColor="text1"/>
        </w:rPr>
        <w:t>s</w:t>
      </w:r>
      <w:r w:rsidRPr="000037FA">
        <w:rPr>
          <w:color w:val="000000" w:themeColor="text1"/>
        </w:rPr>
        <w:t xml:space="preserve"> of T cell clusters producing </w:t>
      </w:r>
      <w:proofErr w:type="spellStart"/>
      <w:r w:rsidR="00AB7E57" w:rsidRPr="000037FA">
        <w:rPr>
          <w:color w:val="000000" w:themeColor="text1"/>
        </w:rPr>
        <w:t>IFNγ</w:t>
      </w:r>
      <w:proofErr w:type="spellEnd"/>
      <w:r w:rsidRPr="000037FA">
        <w:rPr>
          <w:color w:val="000000" w:themeColor="text1"/>
        </w:rPr>
        <w:t>. Scale bar</w:t>
      </w:r>
      <w:r w:rsidR="005D2570">
        <w:rPr>
          <w:color w:val="000000" w:themeColor="text1"/>
        </w:rPr>
        <w:t xml:space="preserve"> represents</w:t>
      </w:r>
      <w:r w:rsidRPr="000037FA">
        <w:rPr>
          <w:color w:val="000000" w:themeColor="text1"/>
        </w:rPr>
        <w:t xml:space="preserve"> 100 </w:t>
      </w:r>
      <w:r w:rsidR="00EA016E" w:rsidRPr="000037FA">
        <w:rPr>
          <w:color w:val="000000" w:themeColor="text1"/>
        </w:rPr>
        <w:t>µ</w:t>
      </w:r>
      <w:r w:rsidRPr="000037FA">
        <w:rPr>
          <w:color w:val="000000" w:themeColor="text1"/>
        </w:rPr>
        <w:t>m.</w:t>
      </w:r>
      <w:r w:rsidR="0053576B" w:rsidRPr="000037FA">
        <w:rPr>
          <w:color w:val="000000" w:themeColor="text1"/>
        </w:rPr>
        <w:t xml:space="preserve"> </w:t>
      </w:r>
      <w:r w:rsidR="0053576B" w:rsidRPr="003C7BF8">
        <w:rPr>
          <w:color w:val="000000" w:themeColor="text1"/>
        </w:rPr>
        <w:t xml:space="preserve">This is a representative image of </w:t>
      </w:r>
      <w:r w:rsidR="003C7BF8">
        <w:rPr>
          <w:color w:val="000000" w:themeColor="text1"/>
        </w:rPr>
        <w:t xml:space="preserve">four </w:t>
      </w:r>
      <w:r w:rsidR="0053576B" w:rsidRPr="003C7BF8">
        <w:rPr>
          <w:color w:val="000000" w:themeColor="text1"/>
        </w:rPr>
        <w:t>independent experiments (N</w:t>
      </w:r>
      <w:r w:rsidR="005D2570" w:rsidRPr="003C7BF8">
        <w:rPr>
          <w:color w:val="000000" w:themeColor="text1"/>
        </w:rPr>
        <w:t xml:space="preserve"> </w:t>
      </w:r>
      <w:r w:rsidR="0053576B" w:rsidRPr="003C7BF8">
        <w:rPr>
          <w:color w:val="000000" w:themeColor="text1"/>
        </w:rPr>
        <w:t>=</w:t>
      </w:r>
      <w:r w:rsidR="005D2570" w:rsidRPr="003C7BF8">
        <w:rPr>
          <w:color w:val="000000" w:themeColor="text1"/>
        </w:rPr>
        <w:t xml:space="preserve"> </w:t>
      </w:r>
      <w:r w:rsidR="0053576B" w:rsidRPr="003C7BF8">
        <w:rPr>
          <w:color w:val="000000" w:themeColor="text1"/>
        </w:rPr>
        <w:t>4).</w:t>
      </w:r>
    </w:p>
    <w:p w14:paraId="5E27E3DE" w14:textId="77777777" w:rsidR="005D2570" w:rsidRPr="000037FA" w:rsidRDefault="005D2570" w:rsidP="004C19B7">
      <w:pPr>
        <w:rPr>
          <w:b/>
          <w:color w:val="000000" w:themeColor="text1"/>
        </w:rPr>
      </w:pPr>
    </w:p>
    <w:p w14:paraId="0C7672E7" w14:textId="4782F520" w:rsidR="006D2E71" w:rsidRPr="000037FA" w:rsidRDefault="008A30A4" w:rsidP="004C19B7">
      <w:pPr>
        <w:rPr>
          <w:color w:val="000000" w:themeColor="text1"/>
        </w:rPr>
      </w:pPr>
      <w:r w:rsidRPr="005D2570">
        <w:rPr>
          <w:b/>
          <w:color w:val="000000" w:themeColor="text1"/>
        </w:rPr>
        <w:t xml:space="preserve">Figure 6: Sub-cellular localization of </w:t>
      </w:r>
      <w:proofErr w:type="spellStart"/>
      <w:r w:rsidR="00AB7E57" w:rsidRPr="005D2570">
        <w:rPr>
          <w:b/>
          <w:color w:val="000000" w:themeColor="text1"/>
        </w:rPr>
        <w:t>IFNγ</w:t>
      </w:r>
      <w:proofErr w:type="spellEnd"/>
      <w:r w:rsidRPr="005D2570">
        <w:rPr>
          <w:b/>
          <w:color w:val="000000" w:themeColor="text1"/>
        </w:rPr>
        <w:t xml:space="preserve"> in NK cell</w:t>
      </w:r>
      <w:r w:rsidRPr="005D2570">
        <w:rPr>
          <w:b/>
          <w:color w:val="000000" w:themeColor="text1"/>
        </w:rPr>
        <w:t>s and T cells.</w:t>
      </w:r>
      <w:r w:rsidRPr="000037FA">
        <w:rPr>
          <w:color w:val="000000" w:themeColor="text1"/>
        </w:rPr>
        <w:t xml:space="preserve"> Mice were infected with </w:t>
      </w:r>
      <w:r w:rsidR="00E77890" w:rsidRPr="00FB34A7">
        <w:rPr>
          <w:color w:val="000000" w:themeColor="text1"/>
        </w:rPr>
        <w:t>2</w:t>
      </w:r>
      <w:r w:rsidR="00052FBD">
        <w:rPr>
          <w:color w:val="000000" w:themeColor="text1"/>
        </w:rPr>
        <w:t xml:space="preserve"> </w:t>
      </w:r>
      <w:r w:rsidR="00E77890" w:rsidRPr="00FB34A7">
        <w:rPr>
          <w:color w:val="000000" w:themeColor="text1"/>
        </w:rPr>
        <w:t>x</w:t>
      </w:r>
      <w:r w:rsidR="00052FBD">
        <w:rPr>
          <w:color w:val="000000" w:themeColor="text1"/>
        </w:rPr>
        <w:t xml:space="preserve"> </w:t>
      </w:r>
      <w:r w:rsidR="00E77890" w:rsidRPr="00FB34A7">
        <w:rPr>
          <w:color w:val="000000" w:themeColor="text1"/>
        </w:rPr>
        <w:t>10</w:t>
      </w:r>
      <w:r w:rsidR="00052FBD">
        <w:rPr>
          <w:color w:val="000000" w:themeColor="text1"/>
          <w:vertAlign w:val="superscript"/>
        </w:rPr>
        <w:t>4</w:t>
      </w:r>
      <w:r w:rsidR="00E77890" w:rsidRPr="00FB34A7">
        <w:rPr>
          <w:color w:val="000000" w:themeColor="text1"/>
          <w:vertAlign w:val="superscript"/>
        </w:rPr>
        <w:t xml:space="preserve"> </w:t>
      </w:r>
      <w:r w:rsidR="00E77890" w:rsidRPr="00FB34A7">
        <w:rPr>
          <w:color w:val="000000" w:themeColor="text1"/>
        </w:rPr>
        <w:t>CFU</w:t>
      </w:r>
      <w:r w:rsidR="00E77890" w:rsidRPr="00FB34A7">
        <w:rPr>
          <w:color w:val="000000" w:themeColor="text1"/>
          <w:vertAlign w:val="superscript"/>
        </w:rPr>
        <w:t xml:space="preserve"> </w:t>
      </w:r>
      <w:r w:rsidR="00E77890" w:rsidRPr="00FB34A7">
        <w:rPr>
          <w:color w:val="000000" w:themeColor="text1"/>
        </w:rPr>
        <w:t>LM</w:t>
      </w:r>
      <w:commentRangeStart w:id="5"/>
      <w:commentRangeEnd w:id="5"/>
      <w:r w:rsidR="00E77890" w:rsidRPr="00FB34A7">
        <w:rPr>
          <w:color w:val="000000" w:themeColor="text1"/>
        </w:rPr>
        <w:t>-OVA</w:t>
      </w:r>
      <w:r w:rsidR="00A97ABF" w:rsidRPr="003C7BF8">
        <w:rPr>
          <w:color w:val="000000" w:themeColor="text1"/>
        </w:rPr>
        <w:t xml:space="preserve"> </w:t>
      </w:r>
      <w:r w:rsidRPr="003C7BF8">
        <w:rPr>
          <w:color w:val="000000" w:themeColor="text1"/>
        </w:rPr>
        <w:t xml:space="preserve">and treated with </w:t>
      </w:r>
      <w:r w:rsidRPr="003C7BF8">
        <w:rPr>
          <w:color w:val="000000" w:themeColor="text1"/>
        </w:rPr>
        <w:t>BFA after 18</w:t>
      </w:r>
      <w:r w:rsidR="003C7BF8">
        <w:rPr>
          <w:color w:val="000000" w:themeColor="text1"/>
        </w:rPr>
        <w:t xml:space="preserve"> </w:t>
      </w:r>
      <w:r w:rsidRPr="003C7BF8">
        <w:rPr>
          <w:color w:val="000000" w:themeColor="text1"/>
        </w:rPr>
        <w:t>h. Mice were euthanized 24</w:t>
      </w:r>
      <w:r w:rsidR="003C7BF8">
        <w:rPr>
          <w:color w:val="000000" w:themeColor="text1"/>
        </w:rPr>
        <w:t xml:space="preserve"> </w:t>
      </w:r>
      <w:r w:rsidRPr="003C7BF8">
        <w:rPr>
          <w:color w:val="000000" w:themeColor="text1"/>
        </w:rPr>
        <w:t>h post infection. Spleen</w:t>
      </w:r>
      <w:r w:rsidRPr="000037FA">
        <w:rPr>
          <w:color w:val="000000" w:themeColor="text1"/>
        </w:rPr>
        <w:t xml:space="preserve"> was </w:t>
      </w:r>
      <w:r w:rsidR="00260C10" w:rsidRPr="000037FA">
        <w:rPr>
          <w:color w:val="000000" w:themeColor="text1"/>
        </w:rPr>
        <w:t xml:space="preserve">explanted and processed </w:t>
      </w:r>
      <w:r w:rsidRPr="000037FA">
        <w:rPr>
          <w:color w:val="000000" w:themeColor="text1"/>
        </w:rPr>
        <w:t>as described in the protocol</w:t>
      </w:r>
      <w:r w:rsidRPr="000037FA">
        <w:rPr>
          <w:color w:val="000000" w:themeColor="text1"/>
        </w:rPr>
        <w:t xml:space="preserve">. </w:t>
      </w:r>
      <w:r w:rsidR="00E77890">
        <w:rPr>
          <w:color w:val="000000" w:themeColor="text1"/>
        </w:rPr>
        <w:t>All s</w:t>
      </w:r>
      <w:r w:rsidR="00E77890" w:rsidRPr="000037FA">
        <w:rPr>
          <w:color w:val="000000" w:themeColor="text1"/>
        </w:rPr>
        <w:t xml:space="preserve">ections </w:t>
      </w:r>
      <w:r w:rsidRPr="000037FA">
        <w:rPr>
          <w:color w:val="000000" w:themeColor="text1"/>
        </w:rPr>
        <w:t xml:space="preserve">were stained for </w:t>
      </w:r>
      <w:proofErr w:type="spellStart"/>
      <w:r w:rsidR="00AB7E57" w:rsidRPr="000037FA">
        <w:rPr>
          <w:color w:val="000000" w:themeColor="text1"/>
        </w:rPr>
        <w:t>IFNγ</w:t>
      </w:r>
      <w:proofErr w:type="spellEnd"/>
      <w:r w:rsidRPr="000037FA">
        <w:rPr>
          <w:color w:val="000000" w:themeColor="text1"/>
        </w:rPr>
        <w:t xml:space="preserve"> (</w:t>
      </w:r>
      <w:r w:rsidR="00C02A99" w:rsidRPr="000037FA">
        <w:rPr>
          <w:color w:val="000000" w:themeColor="text1"/>
        </w:rPr>
        <w:t>anti-</w:t>
      </w:r>
      <w:r w:rsidR="00AB7E57" w:rsidRPr="000037FA">
        <w:rPr>
          <w:color w:val="000000" w:themeColor="text1"/>
        </w:rPr>
        <w:t>IFNγ</w:t>
      </w:r>
      <w:r w:rsidR="00C02A99" w:rsidRPr="000037FA">
        <w:rPr>
          <w:color w:val="000000" w:themeColor="text1"/>
        </w:rPr>
        <w:t>-BV421</w:t>
      </w:r>
      <w:r w:rsidR="00BC6A13" w:rsidRPr="000037FA">
        <w:rPr>
          <w:color w:val="000000" w:themeColor="text1"/>
        </w:rPr>
        <w:t>; cyan</w:t>
      </w:r>
      <w:r w:rsidRPr="000037FA">
        <w:rPr>
          <w:color w:val="000000" w:themeColor="text1"/>
        </w:rPr>
        <w:t>)</w:t>
      </w:r>
      <w:r w:rsidR="00E77890">
        <w:rPr>
          <w:color w:val="000000" w:themeColor="text1"/>
        </w:rPr>
        <w:t xml:space="preserve">. </w:t>
      </w:r>
      <w:r w:rsidR="00E77890" w:rsidRPr="003C7BF8">
        <w:rPr>
          <w:color w:val="000000" w:themeColor="text1"/>
        </w:rPr>
        <w:t xml:space="preserve">White lines delineate cell edges and white arrows shows directionality of secretion. This is a representative image of </w:t>
      </w:r>
      <w:r w:rsidR="00052FBD">
        <w:rPr>
          <w:color w:val="000000" w:themeColor="text1"/>
        </w:rPr>
        <w:t>two</w:t>
      </w:r>
      <w:r w:rsidR="00E77890" w:rsidRPr="003C7BF8">
        <w:rPr>
          <w:color w:val="000000" w:themeColor="text1"/>
        </w:rPr>
        <w:t xml:space="preserve"> independent experiments (N</w:t>
      </w:r>
      <w:r w:rsidR="00E77890">
        <w:rPr>
          <w:color w:val="000000" w:themeColor="text1"/>
        </w:rPr>
        <w:t xml:space="preserve"> </w:t>
      </w:r>
      <w:r w:rsidR="00E77890" w:rsidRPr="003C7BF8">
        <w:rPr>
          <w:color w:val="000000" w:themeColor="text1"/>
        </w:rPr>
        <w:t>=</w:t>
      </w:r>
      <w:r w:rsidR="00E77890">
        <w:rPr>
          <w:color w:val="000000" w:themeColor="text1"/>
        </w:rPr>
        <w:t xml:space="preserve"> </w:t>
      </w:r>
      <w:r w:rsidR="00E77890" w:rsidRPr="003C7BF8">
        <w:rPr>
          <w:color w:val="000000" w:themeColor="text1"/>
        </w:rPr>
        <w:t>5).</w:t>
      </w:r>
      <w:r w:rsidR="00E77890">
        <w:rPr>
          <w:color w:val="000000" w:themeColor="text1"/>
        </w:rPr>
        <w:t xml:space="preserve"> </w:t>
      </w:r>
      <w:r w:rsidR="00052FBD">
        <w:rPr>
          <w:color w:val="000000" w:themeColor="text1"/>
        </w:rPr>
        <w:t>(</w:t>
      </w:r>
      <w:r w:rsidR="00E77890" w:rsidRPr="00052FBD">
        <w:rPr>
          <w:b/>
          <w:color w:val="000000" w:themeColor="text1"/>
        </w:rPr>
        <w:t>A</w:t>
      </w:r>
      <w:r w:rsidR="00052FBD" w:rsidRPr="00052FBD">
        <w:rPr>
          <w:color w:val="000000" w:themeColor="text1"/>
        </w:rPr>
        <w:t>)</w:t>
      </w:r>
      <w:r w:rsidR="00E77890">
        <w:rPr>
          <w:color w:val="000000" w:themeColor="text1"/>
        </w:rPr>
        <w:t>-</w:t>
      </w:r>
      <w:r w:rsidR="002B500E" w:rsidRPr="000037FA">
        <w:rPr>
          <w:color w:val="000000" w:themeColor="text1"/>
        </w:rPr>
        <w:t xml:space="preserve"> OTI-RFP </w:t>
      </w:r>
      <w:r w:rsidRPr="000037FA">
        <w:rPr>
          <w:color w:val="000000" w:themeColor="text1"/>
        </w:rPr>
        <w:t xml:space="preserve">cells </w:t>
      </w:r>
      <w:r w:rsidR="00E77890">
        <w:rPr>
          <w:color w:val="000000" w:themeColor="text1"/>
        </w:rPr>
        <w:t xml:space="preserve">are shown in </w:t>
      </w:r>
      <w:r w:rsidR="00BC6A13" w:rsidRPr="000037FA">
        <w:rPr>
          <w:color w:val="000000" w:themeColor="text1"/>
        </w:rPr>
        <w:t>red</w:t>
      </w:r>
      <w:r w:rsidR="00E77890">
        <w:rPr>
          <w:color w:val="000000" w:themeColor="text1"/>
        </w:rPr>
        <w:t xml:space="preserve">. </w:t>
      </w:r>
      <w:r w:rsidR="00E77890" w:rsidRPr="003C7BF8">
        <w:rPr>
          <w:color w:val="000000" w:themeColor="text1"/>
        </w:rPr>
        <w:t>Scale bar: 5 µm</w:t>
      </w:r>
      <w:r w:rsidR="00E77890">
        <w:rPr>
          <w:color w:val="000000" w:themeColor="text1"/>
        </w:rPr>
        <w:t xml:space="preserve">. </w:t>
      </w:r>
      <w:r w:rsidR="00052FBD">
        <w:rPr>
          <w:color w:val="000000" w:themeColor="text1"/>
        </w:rPr>
        <w:t>(</w:t>
      </w:r>
      <w:r w:rsidR="00E77890" w:rsidRPr="00052FBD">
        <w:rPr>
          <w:b/>
          <w:color w:val="000000" w:themeColor="text1"/>
        </w:rPr>
        <w:t>B</w:t>
      </w:r>
      <w:r w:rsidR="00052FBD">
        <w:rPr>
          <w:color w:val="000000" w:themeColor="text1"/>
        </w:rPr>
        <w:t>)</w:t>
      </w:r>
      <w:r w:rsidR="00E77890">
        <w:rPr>
          <w:color w:val="000000" w:themeColor="text1"/>
        </w:rPr>
        <w:t xml:space="preserve"> Sections were stained for</w:t>
      </w:r>
      <w:r w:rsidRPr="000037FA">
        <w:rPr>
          <w:color w:val="000000" w:themeColor="text1"/>
        </w:rPr>
        <w:t xml:space="preserve"> NK cells (</w:t>
      </w:r>
      <w:r w:rsidR="00C02A99" w:rsidRPr="000037FA">
        <w:rPr>
          <w:color w:val="000000" w:themeColor="text1"/>
        </w:rPr>
        <w:t>anti-</w:t>
      </w:r>
      <w:r w:rsidR="00BC6A13" w:rsidRPr="000037FA">
        <w:rPr>
          <w:color w:val="000000" w:themeColor="text1"/>
        </w:rPr>
        <w:t>N</w:t>
      </w:r>
      <w:r w:rsidR="002B500E" w:rsidRPr="000037FA">
        <w:rPr>
          <w:color w:val="000000" w:themeColor="text1"/>
        </w:rPr>
        <w:t>CR1 followed by</w:t>
      </w:r>
      <w:r w:rsidR="00BC6A13" w:rsidRPr="000037FA">
        <w:rPr>
          <w:color w:val="000000" w:themeColor="text1"/>
        </w:rPr>
        <w:t xml:space="preserve"> </w:t>
      </w:r>
      <w:r w:rsidR="00A079B0" w:rsidRPr="003C7BF8">
        <w:rPr>
          <w:color w:val="000000" w:themeColor="text1"/>
        </w:rPr>
        <w:t>anti-goat IgG-FITC</w:t>
      </w:r>
      <w:r w:rsidR="00BC6A13" w:rsidRPr="003C7BF8">
        <w:rPr>
          <w:color w:val="000000" w:themeColor="text1"/>
        </w:rPr>
        <w:t>; green</w:t>
      </w:r>
      <w:r w:rsidRPr="003C7BF8">
        <w:rPr>
          <w:color w:val="000000" w:themeColor="text1"/>
        </w:rPr>
        <w:t xml:space="preserve">. </w:t>
      </w:r>
      <w:r w:rsidR="00E77890" w:rsidRPr="003C7BF8">
        <w:rPr>
          <w:color w:val="000000" w:themeColor="text1"/>
        </w:rPr>
        <w:t>Scale bar: 2 µm</w:t>
      </w:r>
      <w:r w:rsidR="00E77890">
        <w:rPr>
          <w:color w:val="000000" w:themeColor="text1"/>
        </w:rPr>
        <w:t>.</w:t>
      </w:r>
      <w:r w:rsidR="00E77890" w:rsidRPr="003C7BF8">
        <w:rPr>
          <w:color w:val="000000" w:themeColor="text1"/>
        </w:rPr>
        <w:t xml:space="preserve"> </w:t>
      </w:r>
      <w:commentRangeStart w:id="6"/>
      <w:commentRangeEnd w:id="6"/>
    </w:p>
    <w:p w14:paraId="3722D266" w14:textId="77777777" w:rsidR="000601D8" w:rsidRPr="000037FA" w:rsidRDefault="000601D8" w:rsidP="004C19B7">
      <w:pPr>
        <w:rPr>
          <w:color w:val="808080"/>
        </w:rPr>
      </w:pPr>
    </w:p>
    <w:p w14:paraId="4DEE5BA9" w14:textId="77777777" w:rsidR="000601D8" w:rsidRPr="000037FA" w:rsidRDefault="000601D8" w:rsidP="004C19B7">
      <w:pPr>
        <w:outlineLvl w:val="0"/>
        <w:rPr>
          <w:b/>
          <w:color w:val="000000" w:themeColor="text1"/>
        </w:rPr>
      </w:pPr>
      <w:r w:rsidRPr="000037FA">
        <w:rPr>
          <w:b/>
          <w:color w:val="000000" w:themeColor="text1"/>
        </w:rPr>
        <w:t>DISCUSSION:</w:t>
      </w:r>
    </w:p>
    <w:p w14:paraId="27173570" w14:textId="5AF30FCC" w:rsidR="00BB4C74" w:rsidRPr="000037FA" w:rsidRDefault="001771E5" w:rsidP="003C7BF8">
      <w:pPr>
        <w:rPr>
          <w:color w:val="000000" w:themeColor="text1"/>
        </w:rPr>
      </w:pPr>
      <w:r w:rsidRPr="000037FA">
        <w:rPr>
          <w:color w:val="000000" w:themeColor="text1"/>
        </w:rPr>
        <w:t xml:space="preserve">In this manuscript, we present a method to visualize </w:t>
      </w:r>
      <w:proofErr w:type="spellStart"/>
      <w:r w:rsidR="00AB7E57" w:rsidRPr="000037FA">
        <w:rPr>
          <w:color w:val="000000" w:themeColor="text1"/>
        </w:rPr>
        <w:t>IFNγ</w:t>
      </w:r>
      <w:proofErr w:type="spellEnd"/>
      <w:r w:rsidRPr="000037FA">
        <w:rPr>
          <w:color w:val="000000" w:themeColor="text1"/>
        </w:rPr>
        <w:t xml:space="preserve"> production in the spleen following</w:t>
      </w:r>
      <w:r w:rsidRPr="003C7BF8">
        <w:rPr>
          <w:color w:val="000000" w:themeColor="text1"/>
        </w:rPr>
        <w:t xml:space="preserve"> </w:t>
      </w:r>
      <w:r w:rsidR="00A97ABF" w:rsidRPr="003C7BF8">
        <w:rPr>
          <w:i/>
          <w:color w:val="000000" w:themeColor="text1"/>
        </w:rPr>
        <w:t>L. monocytogenes</w:t>
      </w:r>
      <w:r w:rsidR="00A97ABF" w:rsidRPr="003C7BF8">
        <w:rPr>
          <w:color w:val="000000" w:themeColor="text1"/>
        </w:rPr>
        <w:t xml:space="preserve"> </w:t>
      </w:r>
      <w:r w:rsidRPr="003C7BF8">
        <w:rPr>
          <w:color w:val="000000" w:themeColor="text1"/>
        </w:rPr>
        <w:t xml:space="preserve">infection in mice. This </w:t>
      </w:r>
      <w:r w:rsidR="005E1137" w:rsidRPr="003C7BF8">
        <w:rPr>
          <w:color w:val="000000" w:themeColor="text1"/>
        </w:rPr>
        <w:t>protocol</w:t>
      </w:r>
      <w:r w:rsidRPr="003C7BF8">
        <w:rPr>
          <w:color w:val="000000" w:themeColor="text1"/>
        </w:rPr>
        <w:t xml:space="preserve"> is simple and can be adapted to other </w:t>
      </w:r>
      <w:r w:rsidR="00D622F2" w:rsidRPr="003C7BF8">
        <w:rPr>
          <w:color w:val="000000" w:themeColor="text1"/>
        </w:rPr>
        <w:t>tissues</w:t>
      </w:r>
      <w:r w:rsidR="00D622F2" w:rsidRPr="000037FA">
        <w:rPr>
          <w:color w:val="000000" w:themeColor="text1"/>
        </w:rPr>
        <w:t xml:space="preserve"> and cytokine trigger</w:t>
      </w:r>
      <w:r w:rsidR="00024093">
        <w:rPr>
          <w:color w:val="000000" w:themeColor="text1"/>
        </w:rPr>
        <w:t>s</w:t>
      </w:r>
      <w:r w:rsidRPr="000037FA">
        <w:rPr>
          <w:color w:val="000000" w:themeColor="text1"/>
        </w:rPr>
        <w:t xml:space="preserve">, but the following aspects </w:t>
      </w:r>
      <w:proofErr w:type="gramStart"/>
      <w:r w:rsidRPr="000037FA">
        <w:rPr>
          <w:color w:val="000000" w:themeColor="text1"/>
        </w:rPr>
        <w:t>have to</w:t>
      </w:r>
      <w:proofErr w:type="gramEnd"/>
      <w:r w:rsidRPr="000037FA">
        <w:rPr>
          <w:color w:val="000000" w:themeColor="text1"/>
        </w:rPr>
        <w:t xml:space="preserve"> be considered</w:t>
      </w:r>
      <w:r w:rsidR="003C7BF8">
        <w:rPr>
          <w:color w:val="000000" w:themeColor="text1"/>
        </w:rPr>
        <w:t xml:space="preserve">. </w:t>
      </w:r>
      <w:r w:rsidR="009866D6" w:rsidRPr="000037FA">
        <w:rPr>
          <w:color w:val="000000" w:themeColor="text1"/>
        </w:rPr>
        <w:t>Cells</w:t>
      </w:r>
      <w:r w:rsidR="00F33E59" w:rsidRPr="000037FA">
        <w:rPr>
          <w:color w:val="000000" w:themeColor="text1"/>
        </w:rPr>
        <w:t xml:space="preserve"> often </w:t>
      </w:r>
      <w:r w:rsidR="00585E31" w:rsidRPr="000037FA">
        <w:rPr>
          <w:color w:val="000000" w:themeColor="text1"/>
        </w:rPr>
        <w:t>rapidly</w:t>
      </w:r>
      <w:r w:rsidR="00F33E59" w:rsidRPr="000037FA">
        <w:rPr>
          <w:color w:val="000000" w:themeColor="text1"/>
        </w:rPr>
        <w:t xml:space="preserve"> secrete the cytokines they produce, and </w:t>
      </w:r>
      <w:r w:rsidR="00260C10" w:rsidRPr="000037FA">
        <w:rPr>
          <w:color w:val="000000" w:themeColor="text1"/>
        </w:rPr>
        <w:t>cytokines are rapidly picked up by neighboring cells. I</w:t>
      </w:r>
      <w:r w:rsidR="00F33E59" w:rsidRPr="000037FA">
        <w:rPr>
          <w:color w:val="000000" w:themeColor="text1"/>
        </w:rPr>
        <w:t>t is as such difficult to detect</w:t>
      </w:r>
      <w:r w:rsidR="00585E31" w:rsidRPr="000037FA">
        <w:rPr>
          <w:color w:val="000000" w:themeColor="text1"/>
        </w:rPr>
        <w:t xml:space="preserve"> </w:t>
      </w:r>
      <w:r w:rsidR="00260C10" w:rsidRPr="000037FA">
        <w:rPr>
          <w:color w:val="000000" w:themeColor="text1"/>
        </w:rPr>
        <w:t>cytokines</w:t>
      </w:r>
      <w:r w:rsidR="00585E31" w:rsidRPr="000037FA">
        <w:rPr>
          <w:color w:val="000000" w:themeColor="text1"/>
        </w:rPr>
        <w:t xml:space="preserve"> </w:t>
      </w:r>
      <w:r w:rsidR="00585E31" w:rsidRPr="003C7BF8">
        <w:rPr>
          <w:color w:val="000000" w:themeColor="text1"/>
        </w:rPr>
        <w:t>in situ</w:t>
      </w:r>
      <w:r w:rsidR="00F33E59" w:rsidRPr="003C7BF8">
        <w:rPr>
          <w:color w:val="000000" w:themeColor="text1"/>
        </w:rPr>
        <w:t>.</w:t>
      </w:r>
      <w:r w:rsidR="000601D8" w:rsidRPr="003C7BF8">
        <w:rPr>
          <w:color w:val="000000" w:themeColor="text1"/>
        </w:rPr>
        <w:t xml:space="preserve"> </w:t>
      </w:r>
      <w:r w:rsidR="00F33E59" w:rsidRPr="003C7BF8">
        <w:rPr>
          <w:color w:val="000000" w:themeColor="text1"/>
        </w:rPr>
        <w:t>A common method to rapidly re-initiate cytokine production is to re-</w:t>
      </w:r>
      <w:r w:rsidR="000601D8" w:rsidRPr="003C7BF8">
        <w:rPr>
          <w:color w:val="000000" w:themeColor="text1"/>
        </w:rPr>
        <w:t xml:space="preserve">stimulate the cells </w:t>
      </w:r>
      <w:r w:rsidR="001752EF" w:rsidRPr="003C7BF8">
        <w:rPr>
          <w:color w:val="000000" w:themeColor="text1"/>
        </w:rPr>
        <w:t>ex vivo</w:t>
      </w:r>
      <w:r w:rsidR="00F41C26" w:rsidRPr="003C7BF8">
        <w:rPr>
          <w:color w:val="000000" w:themeColor="text1"/>
        </w:rPr>
        <w:t xml:space="preserve"> </w:t>
      </w:r>
      <w:r w:rsidR="00F41C26" w:rsidRPr="000037FA">
        <w:rPr>
          <w:color w:val="000000" w:themeColor="text1"/>
        </w:rPr>
        <w:t>followed by cytokine detection</w:t>
      </w:r>
      <w:r w:rsidR="00233DC2" w:rsidRPr="000037FA">
        <w:rPr>
          <w:color w:val="000000" w:themeColor="text1"/>
        </w:rPr>
        <w:t xml:space="preserve"> in the media</w:t>
      </w:r>
      <w:r w:rsidR="00F41C26" w:rsidRPr="000037FA">
        <w:rPr>
          <w:color w:val="000000" w:themeColor="text1"/>
        </w:rPr>
        <w:t xml:space="preserve"> by </w:t>
      </w:r>
      <w:r w:rsidR="003C7BF8">
        <w:rPr>
          <w:color w:val="000000" w:themeColor="text1"/>
        </w:rPr>
        <w:t>e</w:t>
      </w:r>
      <w:r w:rsidR="001752EF" w:rsidRPr="000037FA">
        <w:rPr>
          <w:color w:val="000000" w:themeColor="text1"/>
        </w:rPr>
        <w:t>nzyme-</w:t>
      </w:r>
      <w:r w:rsidR="003C7BF8">
        <w:rPr>
          <w:color w:val="000000" w:themeColor="text1"/>
        </w:rPr>
        <w:t>l</w:t>
      </w:r>
      <w:r w:rsidR="001752EF" w:rsidRPr="000037FA">
        <w:rPr>
          <w:color w:val="000000" w:themeColor="text1"/>
        </w:rPr>
        <w:t xml:space="preserve">inked </w:t>
      </w:r>
      <w:r w:rsidR="003C7BF8">
        <w:rPr>
          <w:color w:val="000000" w:themeColor="text1"/>
        </w:rPr>
        <w:t>i</w:t>
      </w:r>
      <w:r w:rsidR="001752EF" w:rsidRPr="000037FA">
        <w:rPr>
          <w:color w:val="000000" w:themeColor="text1"/>
        </w:rPr>
        <w:t>mmuno</w:t>
      </w:r>
      <w:r w:rsidR="003C7BF8">
        <w:rPr>
          <w:color w:val="000000" w:themeColor="text1"/>
        </w:rPr>
        <w:t>s</w:t>
      </w:r>
      <w:r w:rsidR="001752EF" w:rsidRPr="000037FA">
        <w:rPr>
          <w:color w:val="000000" w:themeColor="text1"/>
        </w:rPr>
        <w:t xml:space="preserve">orbent </w:t>
      </w:r>
      <w:r w:rsidR="003C7BF8">
        <w:rPr>
          <w:color w:val="000000" w:themeColor="text1"/>
        </w:rPr>
        <w:t>a</w:t>
      </w:r>
      <w:r w:rsidR="001752EF" w:rsidRPr="000037FA">
        <w:rPr>
          <w:color w:val="000000" w:themeColor="text1"/>
        </w:rPr>
        <w:t>ssay</w:t>
      </w:r>
      <w:r w:rsidR="000601D8" w:rsidRPr="000037FA">
        <w:rPr>
          <w:color w:val="000000" w:themeColor="text1"/>
        </w:rPr>
        <w:t xml:space="preserve">. </w:t>
      </w:r>
      <w:r w:rsidR="00585E31" w:rsidRPr="000037FA">
        <w:rPr>
          <w:color w:val="000000" w:themeColor="text1"/>
        </w:rPr>
        <w:t xml:space="preserve">In this context, any information about the spatial localization </w:t>
      </w:r>
      <w:r w:rsidR="008B07CE" w:rsidRPr="000037FA">
        <w:rPr>
          <w:color w:val="000000" w:themeColor="text1"/>
        </w:rPr>
        <w:t>of</w:t>
      </w:r>
      <w:r w:rsidR="00585E31" w:rsidRPr="000037FA">
        <w:rPr>
          <w:color w:val="000000" w:themeColor="text1"/>
        </w:rPr>
        <w:t xml:space="preserve"> the cytokine-producing cells is lost. In addition, </w:t>
      </w:r>
      <w:r w:rsidR="00F41C26" w:rsidRPr="000037FA">
        <w:rPr>
          <w:color w:val="000000" w:themeColor="text1"/>
        </w:rPr>
        <w:t xml:space="preserve">cytokine production following re-stimulation does not necessarily reflect </w:t>
      </w:r>
      <w:r w:rsidR="00BD5D91" w:rsidRPr="000037FA">
        <w:rPr>
          <w:color w:val="000000" w:themeColor="text1"/>
        </w:rPr>
        <w:t xml:space="preserve">whether </w:t>
      </w:r>
      <w:r w:rsidR="00D622F2" w:rsidRPr="000037FA">
        <w:rPr>
          <w:color w:val="000000" w:themeColor="text1"/>
        </w:rPr>
        <w:t>cytokine</w:t>
      </w:r>
      <w:r w:rsidR="00BD5D91" w:rsidRPr="000037FA">
        <w:rPr>
          <w:color w:val="000000" w:themeColor="text1"/>
        </w:rPr>
        <w:t xml:space="preserve">s are </w:t>
      </w:r>
      <w:proofErr w:type="gramStart"/>
      <w:r w:rsidR="00BD5D91" w:rsidRPr="000037FA">
        <w:rPr>
          <w:color w:val="000000" w:themeColor="text1"/>
        </w:rPr>
        <w:t>actually produced</w:t>
      </w:r>
      <w:proofErr w:type="gramEnd"/>
      <w:r w:rsidR="00BD5D91" w:rsidRPr="000037FA">
        <w:rPr>
          <w:color w:val="000000" w:themeColor="text1"/>
        </w:rPr>
        <w:t xml:space="preserve"> and secreted</w:t>
      </w:r>
      <w:r w:rsidR="00F41C26" w:rsidRPr="000037FA">
        <w:rPr>
          <w:color w:val="000000" w:themeColor="text1"/>
        </w:rPr>
        <w:t xml:space="preserve"> </w:t>
      </w:r>
      <w:r w:rsidR="00F41C26" w:rsidRPr="009F5C53">
        <w:rPr>
          <w:color w:val="000000" w:themeColor="text1"/>
        </w:rPr>
        <w:t>in vivo</w:t>
      </w:r>
      <w:r w:rsidR="00F41C26" w:rsidRPr="000037FA">
        <w:rPr>
          <w:color w:val="000000" w:themeColor="text1"/>
        </w:rPr>
        <w:t>, but rather indicates the capacity of a given cell</w:t>
      </w:r>
      <w:r w:rsidR="00340443" w:rsidRPr="000037FA">
        <w:rPr>
          <w:color w:val="000000" w:themeColor="text1"/>
        </w:rPr>
        <w:t xml:space="preserve"> population to produce </w:t>
      </w:r>
      <w:r w:rsidR="00F41C26" w:rsidRPr="000037FA">
        <w:rPr>
          <w:color w:val="000000" w:themeColor="text1"/>
        </w:rPr>
        <w:t>cytokine</w:t>
      </w:r>
      <w:r w:rsidR="00340443" w:rsidRPr="000037FA">
        <w:rPr>
          <w:color w:val="000000" w:themeColor="text1"/>
        </w:rPr>
        <w:t>s</w:t>
      </w:r>
      <w:r w:rsidR="00F41C26" w:rsidRPr="000037FA">
        <w:rPr>
          <w:color w:val="000000" w:themeColor="text1"/>
        </w:rPr>
        <w:t xml:space="preserve">. Therefore, both methods will </w:t>
      </w:r>
      <w:r w:rsidR="009F5C53">
        <w:rPr>
          <w:color w:val="000000" w:themeColor="text1"/>
        </w:rPr>
        <w:t>provide</w:t>
      </w:r>
      <w:r w:rsidR="00F41C26" w:rsidRPr="000037FA">
        <w:rPr>
          <w:color w:val="000000" w:themeColor="text1"/>
        </w:rPr>
        <w:t xml:space="preserve"> different information</w:t>
      </w:r>
      <w:r w:rsidR="00B72D11" w:rsidRPr="000037FA">
        <w:rPr>
          <w:color w:val="000000" w:themeColor="text1"/>
        </w:rPr>
        <w:t xml:space="preserve"> and one should consider which information is most valuable for their experiment</w:t>
      </w:r>
      <w:r w:rsidR="00F41C26" w:rsidRPr="000037FA">
        <w:rPr>
          <w:color w:val="000000" w:themeColor="text1"/>
        </w:rPr>
        <w:t>.</w:t>
      </w:r>
      <w:r w:rsidR="00585E31" w:rsidRPr="000037FA">
        <w:rPr>
          <w:color w:val="000000" w:themeColor="text1"/>
        </w:rPr>
        <w:t xml:space="preserve"> </w:t>
      </w:r>
    </w:p>
    <w:p w14:paraId="4069D9C9" w14:textId="77777777" w:rsidR="00B03458" w:rsidRPr="000037FA" w:rsidRDefault="00B03458" w:rsidP="004C19B7">
      <w:pPr>
        <w:widowControl/>
        <w:autoSpaceDE/>
        <w:autoSpaceDN/>
        <w:adjustRightInd/>
        <w:rPr>
          <w:color w:val="auto"/>
        </w:rPr>
      </w:pPr>
    </w:p>
    <w:p w14:paraId="37D4D487" w14:textId="4E213529" w:rsidR="000601D8" w:rsidRPr="000037FA" w:rsidRDefault="00233DC2" w:rsidP="004C19B7">
      <w:pPr>
        <w:rPr>
          <w:color w:val="000000" w:themeColor="text1"/>
        </w:rPr>
      </w:pPr>
      <w:r w:rsidRPr="000037FA">
        <w:rPr>
          <w:color w:val="000000" w:themeColor="text1"/>
        </w:rPr>
        <w:t xml:space="preserve">In order to detect </w:t>
      </w:r>
      <w:r w:rsidR="00B72D11" w:rsidRPr="000037FA">
        <w:rPr>
          <w:color w:val="000000" w:themeColor="text1"/>
        </w:rPr>
        <w:t>i</w:t>
      </w:r>
      <w:r w:rsidR="002A3200" w:rsidRPr="000037FA">
        <w:rPr>
          <w:color w:val="000000" w:themeColor="text1"/>
        </w:rPr>
        <w:t>ntracellular cytokines,</w:t>
      </w:r>
      <w:r w:rsidRPr="000037FA">
        <w:rPr>
          <w:color w:val="000000" w:themeColor="text1"/>
        </w:rPr>
        <w:t xml:space="preserve"> </w:t>
      </w:r>
      <w:r w:rsidR="002A3200" w:rsidRPr="000037FA">
        <w:rPr>
          <w:color w:val="000000" w:themeColor="text1"/>
        </w:rPr>
        <w:t xml:space="preserve">our method </w:t>
      </w:r>
      <w:r w:rsidR="002A3200" w:rsidRPr="009F5C53">
        <w:rPr>
          <w:color w:val="000000" w:themeColor="text1"/>
        </w:rPr>
        <w:t>use</w:t>
      </w:r>
      <w:r w:rsidR="00771C76" w:rsidRPr="009F5C53">
        <w:rPr>
          <w:color w:val="000000" w:themeColor="text1"/>
        </w:rPr>
        <w:t>s</w:t>
      </w:r>
      <w:r w:rsidRPr="000037FA">
        <w:rPr>
          <w:color w:val="000000" w:themeColor="text1"/>
        </w:rPr>
        <w:t xml:space="preserve"> </w:t>
      </w:r>
      <w:r w:rsidR="000601D8" w:rsidRPr="000037FA">
        <w:rPr>
          <w:color w:val="000000" w:themeColor="text1"/>
        </w:rPr>
        <w:t xml:space="preserve">an intracellular protein transport inhibitor to trap </w:t>
      </w:r>
      <w:r w:rsidR="002A3200" w:rsidRPr="000037FA">
        <w:rPr>
          <w:color w:val="000000" w:themeColor="text1"/>
        </w:rPr>
        <w:t>cytokine</w:t>
      </w:r>
      <w:r w:rsidR="002D38E4" w:rsidRPr="000037FA">
        <w:rPr>
          <w:color w:val="000000" w:themeColor="text1"/>
        </w:rPr>
        <w:t>s</w:t>
      </w:r>
      <w:r w:rsidR="000601D8" w:rsidRPr="000037FA">
        <w:rPr>
          <w:color w:val="000000" w:themeColor="text1"/>
        </w:rPr>
        <w:t xml:space="preserve"> inside cell</w:t>
      </w:r>
      <w:r w:rsidR="002A3200" w:rsidRPr="000037FA">
        <w:rPr>
          <w:color w:val="000000" w:themeColor="text1"/>
        </w:rPr>
        <w:t>s</w:t>
      </w:r>
      <w:r w:rsidR="000601D8" w:rsidRPr="000037FA">
        <w:rPr>
          <w:color w:val="000000" w:themeColor="text1"/>
        </w:rPr>
        <w:t xml:space="preserve"> and </w:t>
      </w:r>
      <w:r w:rsidR="002A3200" w:rsidRPr="000037FA">
        <w:rPr>
          <w:color w:val="000000" w:themeColor="text1"/>
        </w:rPr>
        <w:t>increase</w:t>
      </w:r>
      <w:r w:rsidR="000601D8" w:rsidRPr="000037FA">
        <w:rPr>
          <w:color w:val="000000" w:themeColor="text1"/>
        </w:rPr>
        <w:t xml:space="preserve"> signal</w:t>
      </w:r>
      <w:r w:rsidR="002A3200" w:rsidRPr="000037FA">
        <w:rPr>
          <w:color w:val="000000" w:themeColor="text1"/>
        </w:rPr>
        <w:t xml:space="preserve"> detection</w:t>
      </w:r>
      <w:r w:rsidR="000601D8" w:rsidRPr="000037FA">
        <w:rPr>
          <w:color w:val="000000" w:themeColor="text1"/>
        </w:rPr>
        <w:t xml:space="preserve">. </w:t>
      </w:r>
      <w:r w:rsidR="009F5C53">
        <w:rPr>
          <w:color w:val="000000" w:themeColor="text1"/>
        </w:rPr>
        <w:t xml:space="preserve">However, </w:t>
      </w:r>
      <w:r w:rsidR="002A3200" w:rsidRPr="000037FA">
        <w:rPr>
          <w:color w:val="000000" w:themeColor="text1"/>
        </w:rPr>
        <w:t>it is important to note that these inhibitors affect</w:t>
      </w:r>
      <w:r w:rsidR="000601D8" w:rsidRPr="000037FA">
        <w:rPr>
          <w:color w:val="000000" w:themeColor="text1"/>
        </w:rPr>
        <w:t xml:space="preserve"> the normal transportation of proteins from the endothelial reticulum (RE) to the Golgi apparatus and to the secretory vesicle impairing their release</w:t>
      </w:r>
      <w:r w:rsidR="006D2830" w:rsidRPr="000037FA">
        <w:rPr>
          <w:color w:val="000000" w:themeColor="text1"/>
        </w:rPr>
        <w:t>, which could cause toxicity</w:t>
      </w:r>
      <w:r w:rsidR="000601D8" w:rsidRPr="000037FA">
        <w:rPr>
          <w:color w:val="000000" w:themeColor="text1"/>
        </w:rPr>
        <w:t xml:space="preserve">. </w:t>
      </w:r>
      <w:proofErr w:type="gramStart"/>
      <w:r w:rsidR="002D38E4" w:rsidRPr="000037FA">
        <w:rPr>
          <w:color w:val="000000" w:themeColor="text1"/>
        </w:rPr>
        <w:t>As a consequence</w:t>
      </w:r>
      <w:proofErr w:type="gramEnd"/>
      <w:r w:rsidR="002D38E4" w:rsidRPr="000037FA">
        <w:rPr>
          <w:color w:val="000000" w:themeColor="text1"/>
        </w:rPr>
        <w:t xml:space="preserve">, BFA, or other inhibitor, should be used for a short period of time, typically no more than a few hours. Hence, it is </w:t>
      </w:r>
      <w:r w:rsidR="00697DFA" w:rsidRPr="000037FA">
        <w:rPr>
          <w:color w:val="000000" w:themeColor="text1"/>
        </w:rPr>
        <w:t>important</w:t>
      </w:r>
      <w:r w:rsidR="002D38E4" w:rsidRPr="000037FA">
        <w:rPr>
          <w:color w:val="000000" w:themeColor="text1"/>
        </w:rPr>
        <w:t xml:space="preserve"> to find the right balance </w:t>
      </w:r>
      <w:r w:rsidR="00697DFA" w:rsidRPr="000037FA">
        <w:rPr>
          <w:color w:val="000000" w:themeColor="text1"/>
        </w:rPr>
        <w:t>between</w:t>
      </w:r>
      <w:r w:rsidR="002D38E4" w:rsidRPr="000037FA">
        <w:rPr>
          <w:color w:val="000000" w:themeColor="text1"/>
        </w:rPr>
        <w:t xml:space="preserve"> </w:t>
      </w:r>
      <w:r w:rsidR="00D847AA" w:rsidRPr="000037FA">
        <w:rPr>
          <w:color w:val="000000" w:themeColor="text1"/>
        </w:rPr>
        <w:t xml:space="preserve">the </w:t>
      </w:r>
      <w:r w:rsidR="002D38E4" w:rsidRPr="000037FA">
        <w:rPr>
          <w:color w:val="000000" w:themeColor="text1"/>
        </w:rPr>
        <w:t xml:space="preserve">inhibitor dose and time of </w:t>
      </w:r>
      <w:r w:rsidR="00D847AA" w:rsidRPr="000037FA">
        <w:rPr>
          <w:color w:val="000000" w:themeColor="text1"/>
        </w:rPr>
        <w:t>treatment</w:t>
      </w:r>
      <w:r w:rsidR="002D38E4" w:rsidRPr="000037FA">
        <w:rPr>
          <w:color w:val="000000" w:themeColor="text1"/>
        </w:rPr>
        <w:t xml:space="preserve"> in order to optimize the level of cytokines trapped inside the cell without causing serious cytotoxic effects. These variables can differ between cytokines and the </w:t>
      </w:r>
      <w:r w:rsidR="001752EF" w:rsidRPr="000037FA">
        <w:rPr>
          <w:color w:val="000000" w:themeColor="text1"/>
        </w:rPr>
        <w:t xml:space="preserve">route </w:t>
      </w:r>
      <w:r w:rsidR="002D38E4" w:rsidRPr="000037FA">
        <w:rPr>
          <w:color w:val="000000" w:themeColor="text1"/>
        </w:rPr>
        <w:t xml:space="preserve">of administration </w:t>
      </w:r>
      <w:r w:rsidR="001752EF" w:rsidRPr="000037FA">
        <w:rPr>
          <w:color w:val="000000" w:themeColor="text1"/>
        </w:rPr>
        <w:t>for</w:t>
      </w:r>
      <w:r w:rsidR="002D38E4" w:rsidRPr="000037FA">
        <w:rPr>
          <w:color w:val="000000" w:themeColor="text1"/>
        </w:rPr>
        <w:t xml:space="preserve"> the BFA. In our infection model, the BFA was administrated intraperitoneally in order to provide a rapid systemic dispersion</w:t>
      </w:r>
      <w:r w:rsidR="00D847AA" w:rsidRPr="000037FA">
        <w:rPr>
          <w:color w:val="000000" w:themeColor="text1"/>
        </w:rPr>
        <w:t>, but it can also be delivered intravenously</w:t>
      </w:r>
      <w:r w:rsidR="002D38E4" w:rsidRPr="000037FA">
        <w:rPr>
          <w:color w:val="000000" w:themeColor="text1"/>
        </w:rPr>
        <w:t xml:space="preserve">. </w:t>
      </w:r>
    </w:p>
    <w:p w14:paraId="7AEA1715" w14:textId="77777777" w:rsidR="00B03458" w:rsidRPr="000037FA" w:rsidRDefault="00B03458" w:rsidP="004C19B7">
      <w:pPr>
        <w:rPr>
          <w:color w:val="000000" w:themeColor="text1"/>
        </w:rPr>
      </w:pPr>
    </w:p>
    <w:p w14:paraId="01846AE2" w14:textId="7F0FED47" w:rsidR="000601D8" w:rsidRPr="000037FA" w:rsidRDefault="000601D8" w:rsidP="004C19B7">
      <w:pPr>
        <w:rPr>
          <w:color w:val="000000" w:themeColor="text1"/>
        </w:rPr>
      </w:pPr>
      <w:r w:rsidRPr="000037FA">
        <w:rPr>
          <w:color w:val="000000" w:themeColor="text1"/>
        </w:rPr>
        <w:t>The most commonly used intracellular protein transport inhibitors are</w:t>
      </w:r>
      <w:r w:rsidR="006D2830" w:rsidRPr="000037FA">
        <w:rPr>
          <w:color w:val="000000" w:themeColor="text1"/>
        </w:rPr>
        <w:t xml:space="preserve"> BFA, used here, and </w:t>
      </w:r>
      <w:proofErr w:type="spellStart"/>
      <w:r w:rsidR="006D2830" w:rsidRPr="000037FA">
        <w:rPr>
          <w:color w:val="000000" w:themeColor="text1"/>
        </w:rPr>
        <w:t>monensin</w:t>
      </w:r>
      <w:proofErr w:type="spellEnd"/>
      <w:r w:rsidR="006D2830" w:rsidRPr="000037FA">
        <w:rPr>
          <w:color w:val="000000" w:themeColor="text1"/>
        </w:rPr>
        <w:t xml:space="preserve"> (MN)</w:t>
      </w:r>
      <w:r w:rsidRPr="000037FA">
        <w:rPr>
          <w:color w:val="000000" w:themeColor="text1"/>
        </w:rPr>
        <w:t xml:space="preserve">. These inhibitors are </w:t>
      </w:r>
      <w:r w:rsidR="00697DFA" w:rsidRPr="000037FA">
        <w:rPr>
          <w:color w:val="000000" w:themeColor="text1"/>
        </w:rPr>
        <w:t>often</w:t>
      </w:r>
      <w:r w:rsidRPr="000037FA">
        <w:rPr>
          <w:color w:val="000000" w:themeColor="text1"/>
        </w:rPr>
        <w:t xml:space="preserve"> used indistinctly to accumulate and study </w:t>
      </w:r>
      <w:r w:rsidR="00697DFA" w:rsidRPr="000037FA">
        <w:rPr>
          <w:color w:val="000000" w:themeColor="text1"/>
        </w:rPr>
        <w:t xml:space="preserve">cytokine </w:t>
      </w:r>
      <w:proofErr w:type="gramStart"/>
      <w:r w:rsidR="00697DFA" w:rsidRPr="000037FA">
        <w:rPr>
          <w:color w:val="000000" w:themeColor="text1"/>
        </w:rPr>
        <w:lastRenderedPageBreak/>
        <w:t>production</w:t>
      </w:r>
      <w:proofErr w:type="gramEnd"/>
      <w:r w:rsidRPr="000037FA">
        <w:rPr>
          <w:color w:val="000000" w:themeColor="text1"/>
        </w:rPr>
        <w:t xml:space="preserve"> but </w:t>
      </w:r>
      <w:r w:rsidR="00697DFA" w:rsidRPr="000037FA">
        <w:rPr>
          <w:color w:val="000000" w:themeColor="text1"/>
        </w:rPr>
        <w:t xml:space="preserve">they </w:t>
      </w:r>
      <w:r w:rsidRPr="000037FA">
        <w:rPr>
          <w:color w:val="000000" w:themeColor="text1"/>
        </w:rPr>
        <w:t xml:space="preserve">have slight differences in their mechanisms of action. </w:t>
      </w:r>
      <w:r w:rsidR="002D38E4" w:rsidRPr="000037FA">
        <w:rPr>
          <w:color w:val="000000" w:themeColor="text1"/>
        </w:rPr>
        <w:t>MN inhibits transportation of proteins within the Golgi apparatus hence accumulating proteins in the Golgi</w:t>
      </w:r>
      <w:r w:rsidR="00926343" w:rsidRPr="000037FA">
        <w:rPr>
          <w:color w:val="000000" w:themeColor="text1"/>
        </w:rPr>
        <w:fldChar w:fldCharType="begin"/>
      </w:r>
      <w:r w:rsidR="005451D4" w:rsidRPr="000037FA">
        <w:rPr>
          <w:color w:val="000000" w:themeColor="text1"/>
        </w:rPr>
        <w:instrText xml:space="preserve"> ADDIN EN.CITE &lt;EndNote&gt;&lt;Cite&gt;&lt;Author&gt;Mollenhauer&lt;/Author&gt;&lt;Year&gt;1990&lt;/Year&gt;&lt;RecNum&gt;604&lt;/RecNum&gt;&lt;DisplayText&gt;&lt;style face="superscript"&gt;17&lt;/style&gt;&lt;/DisplayText&gt;&lt;record&gt;&lt;rec-number&gt;604&lt;/rec-number&gt;&lt;foreign-keys&gt;&lt;key app="EN" db-id="9xa0r92pswewrue9r2o5svebvw5ders2aavd" timestamp="1548861829"&gt;604&lt;/key&gt;&lt;/foreign-keys&gt;&lt;ref-type name="Journal Article"&gt;17&lt;/ref-type&gt;&lt;contributors&gt;&lt;authors&gt;&lt;author&gt;Mollenhauer, H. H.&lt;/author&gt;&lt;author&gt;Morre, D. J.&lt;/author&gt;&lt;author&gt;Rowe, L. D.&lt;/author&gt;&lt;/authors&gt;&lt;/contributors&gt;&lt;auth-address&gt;Veterinary Toxicology and Entomology Research Laboratory, United States Department of Agriculture, College Station, Texas 77840.&lt;/auth-address&gt;&lt;titles&gt;&lt;title&gt;Alteration of intracellular traffic by monensin; mechanism, specificity and relationship to toxicity&lt;/title&gt;&lt;secondary-title&gt;Biochim Biophys Acta&lt;/secondary-title&gt;&lt;/titles&gt;&lt;periodical&gt;&lt;full-title&gt;Biochim Biophys Acta&lt;/full-title&gt;&lt;abbr-1&gt;Biochimica et biophysica acta&lt;/abbr-1&gt;&lt;/periodical&gt;&lt;pages&gt;225-46&lt;/pages&gt;&lt;volume&gt;1031&lt;/volume&gt;&lt;number&gt;2&lt;/number&gt;&lt;keywords&gt;&lt;keyword&gt;Animals&lt;/keyword&gt;&lt;keyword&gt;Biological Transport/*drug effects&lt;/keyword&gt;&lt;keyword&gt;Endocytosis/drug effects&lt;/keyword&gt;&lt;keyword&gt;Exocytosis/drug effects&lt;/keyword&gt;&lt;keyword&gt;Golgi Apparatus/*drug effects&lt;/keyword&gt;&lt;keyword&gt;Humans&lt;/keyword&gt;&lt;keyword&gt;Monensin/*pharmacology/toxicity&lt;/keyword&gt;&lt;keyword&gt;Potassium/metabolism&lt;/keyword&gt;&lt;keyword&gt;Protons&lt;/keyword&gt;&lt;keyword&gt;Sodium/metabolism&lt;/keyword&gt;&lt;/keywords&gt;&lt;dates&gt;&lt;year&gt;1990&lt;/year&gt;&lt;pub-dates&gt;&lt;date&gt;May 7&lt;/date&gt;&lt;/pub-dates&gt;&lt;/dates&gt;&lt;isbn&gt;0006-3002 (Print)&amp;#xD;0006-3002 (Linking)&lt;/isbn&gt;&lt;accession-num&gt;2160275&lt;/accession-num&gt;&lt;urls&gt;&lt;related-urls&gt;&lt;url&gt;https://www.ncbi.nlm.nih.gov/pubmed/2160275&lt;/url&gt;&lt;/related-urls&gt;&lt;/urls&gt;&lt;/record&gt;&lt;/Cite&gt;&lt;/EndNote&gt;</w:instrText>
      </w:r>
      <w:r w:rsidR="00926343" w:rsidRPr="000037FA">
        <w:rPr>
          <w:color w:val="000000" w:themeColor="text1"/>
        </w:rPr>
        <w:fldChar w:fldCharType="separate"/>
      </w:r>
      <w:r w:rsidR="005451D4" w:rsidRPr="000037FA">
        <w:rPr>
          <w:color w:val="000000" w:themeColor="text1"/>
          <w:vertAlign w:val="superscript"/>
        </w:rPr>
        <w:t>17</w:t>
      </w:r>
      <w:r w:rsidR="00926343" w:rsidRPr="000037FA">
        <w:rPr>
          <w:color w:val="000000" w:themeColor="text1"/>
        </w:rPr>
        <w:fldChar w:fldCharType="end"/>
      </w:r>
      <w:r w:rsidR="002D38E4" w:rsidRPr="000037FA">
        <w:rPr>
          <w:color w:val="000000" w:themeColor="text1"/>
        </w:rPr>
        <w:t xml:space="preserve"> while BFA prevents </w:t>
      </w:r>
      <w:r w:rsidR="00902C87" w:rsidRPr="009F5C53">
        <w:rPr>
          <w:color w:val="000000" w:themeColor="text1"/>
        </w:rPr>
        <w:t>coatomer protein complex-I</w:t>
      </w:r>
      <w:r w:rsidR="00902C87" w:rsidRPr="000037FA">
        <w:rPr>
          <w:color w:val="000000" w:themeColor="text1"/>
        </w:rPr>
        <w:t xml:space="preserve"> </w:t>
      </w:r>
      <w:r w:rsidR="002D38E4" w:rsidRPr="000037FA">
        <w:rPr>
          <w:color w:val="000000" w:themeColor="text1"/>
        </w:rPr>
        <w:t xml:space="preserve">recruitment inhibiting the retrograde movement of proteins to the </w:t>
      </w:r>
      <w:r w:rsidR="009F5C53" w:rsidRPr="000037FA">
        <w:rPr>
          <w:color w:val="000000" w:themeColor="text1"/>
        </w:rPr>
        <w:t xml:space="preserve">endoplasmic reticulum </w:t>
      </w:r>
      <w:r w:rsidR="00C90AC4" w:rsidRPr="000037FA">
        <w:rPr>
          <w:color w:val="000000" w:themeColor="text1"/>
        </w:rPr>
        <w:t>(E</w:t>
      </w:r>
      <w:r w:rsidR="009F5C53">
        <w:rPr>
          <w:color w:val="000000" w:themeColor="text1"/>
        </w:rPr>
        <w:t>R</w:t>
      </w:r>
      <w:r w:rsidR="00C90AC4" w:rsidRPr="000037FA">
        <w:rPr>
          <w:color w:val="000000" w:themeColor="text1"/>
        </w:rPr>
        <w:t xml:space="preserve">) </w:t>
      </w:r>
      <w:r w:rsidR="002D38E4" w:rsidRPr="000037FA">
        <w:rPr>
          <w:color w:val="000000" w:themeColor="text1"/>
        </w:rPr>
        <w:t>promoting accumulation of cytokines in the ER</w:t>
      </w:r>
      <w:r w:rsidR="00926343" w:rsidRPr="000037FA">
        <w:rPr>
          <w:color w:val="000000" w:themeColor="text1"/>
        </w:rPr>
        <w:fldChar w:fldCharType="begin">
          <w:fldData xml:space="preserve">PEVuZE5vdGU+PENpdGU+PEF1dGhvcj5IZWxtczwvQXV0aG9yPjxZZWFyPjE5OTI8L1llYXI+PFJl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</w:fldData>
        </w:fldChar>
      </w:r>
      <w:r w:rsidR="005451D4" w:rsidRPr="000037FA">
        <w:rPr>
          <w:color w:val="000000" w:themeColor="text1"/>
        </w:rPr>
        <w:instrText xml:space="preserve"> ADDIN EN.CITE </w:instrText>
      </w:r>
      <w:r w:rsidR="005451D4" w:rsidRPr="000037FA">
        <w:rPr>
          <w:color w:val="000000" w:themeColor="text1"/>
        </w:rPr>
        <w:fldChar w:fldCharType="begin">
          <w:fldData xml:space="preserve">PEVuZE5vdGU+PENpdGU+PEF1dGhvcj5IZWxtczwvQXV0aG9yPjxZZWFyPjE5OTI8L1llYXI+PFJl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</w:fldData>
        </w:fldChar>
      </w:r>
      <w:r w:rsidR="005451D4" w:rsidRPr="000037FA">
        <w:rPr>
          <w:color w:val="000000" w:themeColor="text1"/>
        </w:rPr>
        <w:instrText xml:space="preserve"> ADDIN EN.CITE.DATA </w:instrText>
      </w:r>
      <w:r w:rsidR="005451D4" w:rsidRPr="000037FA">
        <w:rPr>
          <w:color w:val="000000" w:themeColor="text1"/>
        </w:rPr>
      </w:r>
      <w:r w:rsidR="005451D4"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5451D4" w:rsidRPr="000037FA">
        <w:rPr>
          <w:color w:val="000000" w:themeColor="text1"/>
          <w:vertAlign w:val="superscript"/>
        </w:rPr>
        <w:t>18</w:t>
      </w:r>
      <w:r w:rsidR="00926343" w:rsidRPr="000037FA">
        <w:rPr>
          <w:color w:val="000000" w:themeColor="text1"/>
        </w:rPr>
        <w:fldChar w:fldCharType="end"/>
      </w:r>
      <w:r w:rsidR="002D38E4" w:rsidRPr="000037FA">
        <w:rPr>
          <w:color w:val="000000" w:themeColor="text1"/>
        </w:rPr>
        <w:t xml:space="preserve">.  As such, choosing the best intracellular protein transport inhibitor will depend on different factors, such as the cytokine to be detected. </w:t>
      </w:r>
      <w:r w:rsidRPr="000037FA">
        <w:rPr>
          <w:color w:val="000000" w:themeColor="text1"/>
        </w:rPr>
        <w:t>For example, it has been shown in lipopolysaccharide-induced intracellular staining of monocytes that BFA is more efficient to measure the cytokines IL-1β, IL-6 and TNF than MN</w:t>
      </w:r>
      <w:r w:rsidR="00926343" w:rsidRPr="000037FA">
        <w:rPr>
          <w:color w:val="000000" w:themeColor="text1"/>
        </w:rPr>
        <w:fldChar w:fldCharType="begin">
          <w:fldData xml:space="preserve">PEVuZE5vdGU+PENpdGU+PEF1dGhvcj5TY2h1ZXJ3ZWdoPC9BdXRob3I+PFllYXI+MjAwMTwvWWVh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==
</w:fldData>
        </w:fldChar>
      </w:r>
      <w:r w:rsidR="005451D4" w:rsidRPr="000037FA">
        <w:rPr>
          <w:color w:val="000000" w:themeColor="text1"/>
        </w:rPr>
        <w:instrText xml:space="preserve"> ADDIN EN.CITE </w:instrText>
      </w:r>
      <w:r w:rsidR="005451D4" w:rsidRPr="000037FA">
        <w:rPr>
          <w:color w:val="000000" w:themeColor="text1"/>
        </w:rPr>
        <w:fldChar w:fldCharType="begin">
          <w:fldData xml:space="preserve">PEVuZE5vdGU+PENpdGU+PEF1dGhvcj5TY2h1ZXJ3ZWdoPC9BdXRob3I+PFllYXI+MjAwMTwvWWVh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==
</w:fldData>
        </w:fldChar>
      </w:r>
      <w:r w:rsidR="005451D4" w:rsidRPr="000037FA">
        <w:rPr>
          <w:color w:val="000000" w:themeColor="text1"/>
        </w:rPr>
        <w:instrText xml:space="preserve"> ADDIN EN.CITE.DATA </w:instrText>
      </w:r>
      <w:r w:rsidR="005451D4" w:rsidRPr="000037FA">
        <w:rPr>
          <w:color w:val="000000" w:themeColor="text1"/>
        </w:rPr>
      </w:r>
      <w:r w:rsidR="005451D4"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5451D4" w:rsidRPr="000037FA">
        <w:rPr>
          <w:color w:val="000000" w:themeColor="text1"/>
          <w:vertAlign w:val="superscript"/>
        </w:rPr>
        <w:t>19</w:t>
      </w:r>
      <w:r w:rsidR="00926343" w:rsidRPr="000037FA">
        <w:rPr>
          <w:color w:val="000000" w:themeColor="text1"/>
        </w:rPr>
        <w:fldChar w:fldCharType="end"/>
      </w:r>
      <w:r w:rsidRPr="000037FA">
        <w:rPr>
          <w:color w:val="000000" w:themeColor="text1"/>
        </w:rPr>
        <w:t xml:space="preserve">. </w:t>
      </w:r>
    </w:p>
    <w:p w14:paraId="50050318" w14:textId="77777777" w:rsidR="00B03458" w:rsidRPr="000037FA" w:rsidRDefault="00B03458" w:rsidP="004C19B7">
      <w:pPr>
        <w:rPr>
          <w:color w:val="000000" w:themeColor="text1"/>
        </w:rPr>
      </w:pPr>
    </w:p>
    <w:p w14:paraId="6B5482E3" w14:textId="110CCDAD" w:rsidR="000601D8" w:rsidRPr="000037FA" w:rsidRDefault="000601D8" w:rsidP="004C19B7">
      <w:pPr>
        <w:rPr>
          <w:color w:val="000000" w:themeColor="text1"/>
        </w:rPr>
      </w:pPr>
      <w:r w:rsidRPr="000037FA">
        <w:rPr>
          <w:color w:val="000000" w:themeColor="text1"/>
        </w:rPr>
        <w:t>This proto</w:t>
      </w:r>
      <w:r w:rsidR="00D847AA" w:rsidRPr="000037FA">
        <w:rPr>
          <w:color w:val="000000" w:themeColor="text1"/>
        </w:rPr>
        <w:t>col involves the visualization o</w:t>
      </w:r>
      <w:r w:rsidRPr="000037FA">
        <w:rPr>
          <w:color w:val="000000" w:themeColor="text1"/>
        </w:rPr>
        <w:t xml:space="preserve">f the cytokine </w:t>
      </w:r>
      <w:r w:rsidR="004C19B7" w:rsidRPr="000037FA">
        <w:rPr>
          <w:color w:val="000000" w:themeColor="text1"/>
        </w:rPr>
        <w:t xml:space="preserve">in situ </w:t>
      </w:r>
      <w:r w:rsidRPr="000037FA">
        <w:rPr>
          <w:color w:val="000000" w:themeColor="text1"/>
        </w:rPr>
        <w:t xml:space="preserve">by confocal microscopy and therefore there are </w:t>
      </w:r>
      <w:r w:rsidR="00D847AA" w:rsidRPr="000037FA">
        <w:rPr>
          <w:color w:val="000000" w:themeColor="text1"/>
        </w:rPr>
        <w:t xml:space="preserve">only </w:t>
      </w:r>
      <w:r w:rsidRPr="000037FA">
        <w:rPr>
          <w:color w:val="000000" w:themeColor="text1"/>
        </w:rPr>
        <w:t xml:space="preserve">a limited </w:t>
      </w:r>
      <w:r w:rsidR="001752EF" w:rsidRPr="000037FA">
        <w:rPr>
          <w:color w:val="000000" w:themeColor="text1"/>
        </w:rPr>
        <w:t>number</w:t>
      </w:r>
      <w:r w:rsidRPr="000037FA">
        <w:rPr>
          <w:color w:val="000000" w:themeColor="text1"/>
        </w:rPr>
        <w:t xml:space="preserve"> of markers than can be used to stu</w:t>
      </w:r>
      <w:r w:rsidR="00BB7A7E" w:rsidRPr="000037FA">
        <w:rPr>
          <w:color w:val="000000" w:themeColor="text1"/>
        </w:rPr>
        <w:t>dy the cytokine</w:t>
      </w:r>
      <w:r w:rsidR="001752EF" w:rsidRPr="000037FA">
        <w:rPr>
          <w:color w:val="000000" w:themeColor="text1"/>
        </w:rPr>
        <w:t>-</w:t>
      </w:r>
      <w:r w:rsidR="00BB7A7E" w:rsidRPr="000037FA">
        <w:rPr>
          <w:color w:val="000000" w:themeColor="text1"/>
        </w:rPr>
        <w:t xml:space="preserve"> producing</w:t>
      </w:r>
      <w:r w:rsidRPr="000037FA">
        <w:rPr>
          <w:color w:val="000000" w:themeColor="text1"/>
        </w:rPr>
        <w:t xml:space="preserve"> cells</w:t>
      </w:r>
      <w:r w:rsidR="00BB7A7E" w:rsidRPr="000037FA">
        <w:rPr>
          <w:color w:val="000000" w:themeColor="text1"/>
        </w:rPr>
        <w:t xml:space="preserve"> and their microenvironment</w:t>
      </w:r>
      <w:r w:rsidRPr="000037FA">
        <w:rPr>
          <w:color w:val="000000" w:themeColor="text1"/>
        </w:rPr>
        <w:t>. It is also necessary to consider that protein transport inhibitors</w:t>
      </w:r>
      <w:r w:rsidR="009F5C53">
        <w:rPr>
          <w:color w:val="000000" w:themeColor="text1"/>
        </w:rPr>
        <w:t xml:space="preserve"> such</w:t>
      </w:r>
      <w:r w:rsidRPr="000037FA">
        <w:rPr>
          <w:color w:val="000000" w:themeColor="text1"/>
        </w:rPr>
        <w:t xml:space="preserve"> as BFA or MN disturb the normal expression of several proteins and hence their use when studying the simultaneous expression of certain activation cell surface markers </w:t>
      </w:r>
      <w:proofErr w:type="gramStart"/>
      <w:r w:rsidRPr="000037FA">
        <w:rPr>
          <w:color w:val="000000" w:themeColor="text1"/>
        </w:rPr>
        <w:t>has to</w:t>
      </w:r>
      <w:proofErr w:type="gramEnd"/>
      <w:r w:rsidRPr="000037FA">
        <w:rPr>
          <w:color w:val="000000" w:themeColor="text1"/>
        </w:rPr>
        <w:t xml:space="preserve"> be approached carefully. For example, BFA but not MN blocks the expression of CD69 in murine lymphocytes</w:t>
      </w:r>
      <w:r w:rsidR="00926343" w:rsidRPr="000037FA">
        <w:rPr>
          <w:color w:val="000000" w:themeColor="text1"/>
        </w:rPr>
        <w:fldChar w:fldCharType="begin">
          <w:fldData xml:space="preserve">PEVuZE5vdGU+PENpdGU+PEF1dGhvcj5OeWxhbmRlcjwvQXV0aG9yPjxZZWFyPjE5OTk8L1llYXI+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</w:fldData>
        </w:fldChar>
      </w:r>
      <w:r w:rsidR="005451D4" w:rsidRPr="000037FA">
        <w:rPr>
          <w:color w:val="000000" w:themeColor="text1"/>
        </w:rPr>
        <w:instrText xml:space="preserve"> ADDIN EN.CITE </w:instrText>
      </w:r>
      <w:r w:rsidR="005451D4" w:rsidRPr="000037FA">
        <w:rPr>
          <w:color w:val="000000" w:themeColor="text1"/>
        </w:rPr>
        <w:fldChar w:fldCharType="begin">
          <w:fldData xml:space="preserve">PEVuZE5vdGU+PENpdGU+PEF1dGhvcj5OeWxhbmRlcjwvQXV0aG9yPjxZZWFyPjE5OTk8L1llYXI+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</w:fldData>
        </w:fldChar>
      </w:r>
      <w:r w:rsidR="005451D4" w:rsidRPr="000037FA">
        <w:rPr>
          <w:color w:val="000000" w:themeColor="text1"/>
        </w:rPr>
        <w:instrText xml:space="preserve"> ADDIN EN.CITE.DATA </w:instrText>
      </w:r>
      <w:r w:rsidR="005451D4" w:rsidRPr="000037FA">
        <w:rPr>
          <w:color w:val="000000" w:themeColor="text1"/>
        </w:rPr>
      </w:r>
      <w:r w:rsidR="005451D4"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5451D4" w:rsidRPr="000037FA">
        <w:rPr>
          <w:color w:val="000000" w:themeColor="text1"/>
          <w:vertAlign w:val="superscript"/>
        </w:rPr>
        <w:t>20</w:t>
      </w:r>
      <w:r w:rsidR="00926343" w:rsidRPr="000037FA">
        <w:rPr>
          <w:color w:val="000000" w:themeColor="text1"/>
        </w:rPr>
        <w:fldChar w:fldCharType="end"/>
      </w:r>
      <w:r w:rsidRPr="000037FA">
        <w:rPr>
          <w:color w:val="000000" w:themeColor="text1"/>
        </w:rPr>
        <w:t xml:space="preserve">. </w:t>
      </w:r>
      <w:r w:rsidR="000B4FF8" w:rsidRPr="000037FA">
        <w:rPr>
          <w:color w:val="000000" w:themeColor="text1"/>
        </w:rPr>
        <w:t>Despite this limitation</w:t>
      </w:r>
      <w:r w:rsidR="002D38E4" w:rsidRPr="000037FA">
        <w:rPr>
          <w:color w:val="000000" w:themeColor="text1"/>
        </w:rPr>
        <w:t xml:space="preserve">, confocal imaging </w:t>
      </w:r>
      <w:r w:rsidR="00DA5A43" w:rsidRPr="000037FA">
        <w:rPr>
          <w:color w:val="000000" w:themeColor="text1"/>
        </w:rPr>
        <w:t>enable</w:t>
      </w:r>
      <w:r w:rsidR="009F5C53">
        <w:rPr>
          <w:color w:val="000000" w:themeColor="text1"/>
        </w:rPr>
        <w:t>s</w:t>
      </w:r>
      <w:r w:rsidR="00DA5A43" w:rsidRPr="000037FA">
        <w:rPr>
          <w:color w:val="000000" w:themeColor="text1"/>
        </w:rPr>
        <w:t xml:space="preserve"> </w:t>
      </w:r>
      <w:r w:rsidR="00BB7A7E" w:rsidRPr="000037FA">
        <w:rPr>
          <w:color w:val="000000" w:themeColor="text1"/>
        </w:rPr>
        <w:t>sub-cellular localization</w:t>
      </w:r>
      <w:r w:rsidR="00DA5A43" w:rsidRPr="000037FA">
        <w:rPr>
          <w:color w:val="000000" w:themeColor="text1"/>
        </w:rPr>
        <w:t xml:space="preserve"> </w:t>
      </w:r>
      <w:r w:rsidR="00BB7A7E" w:rsidRPr="000037FA">
        <w:rPr>
          <w:color w:val="000000" w:themeColor="text1"/>
        </w:rPr>
        <w:t>of cytokines, as well as</w:t>
      </w:r>
      <w:r w:rsidRPr="000037FA">
        <w:rPr>
          <w:color w:val="000000" w:themeColor="text1"/>
        </w:rPr>
        <w:t xml:space="preserve"> the direction of the cytokine secretion within the cell. </w:t>
      </w:r>
      <w:r w:rsidR="009F5C53">
        <w:rPr>
          <w:color w:val="000000" w:themeColor="text1"/>
        </w:rPr>
        <w:t xml:space="preserve">The </w:t>
      </w:r>
      <w:r w:rsidR="008A57DA" w:rsidRPr="000037FA">
        <w:rPr>
          <w:color w:val="000000" w:themeColor="text1"/>
        </w:rPr>
        <w:t>data generated u</w:t>
      </w:r>
      <w:r w:rsidR="00BB7A7E" w:rsidRPr="000037FA">
        <w:rPr>
          <w:color w:val="000000" w:themeColor="text1"/>
        </w:rPr>
        <w:t>sing</w:t>
      </w:r>
      <w:r w:rsidRPr="000037FA">
        <w:rPr>
          <w:color w:val="000000" w:themeColor="text1"/>
        </w:rPr>
        <w:t xml:space="preserve"> this protocol</w:t>
      </w:r>
      <w:r w:rsidR="008A57DA" w:rsidRPr="000037FA">
        <w:rPr>
          <w:color w:val="000000" w:themeColor="text1"/>
        </w:rPr>
        <w:t xml:space="preserve"> suggest </w:t>
      </w:r>
      <w:r w:rsidR="00BB7A7E" w:rsidRPr="000037FA">
        <w:rPr>
          <w:color w:val="000000" w:themeColor="text1"/>
        </w:rPr>
        <w:t>that</w:t>
      </w:r>
      <w:r w:rsidRPr="000037FA">
        <w:rPr>
          <w:color w:val="000000" w:themeColor="text1"/>
        </w:rPr>
        <w:t xml:space="preserve"> NK cells tend to </w:t>
      </w:r>
      <w:r w:rsidR="008A57DA" w:rsidRPr="000037FA">
        <w:rPr>
          <w:color w:val="000000" w:themeColor="text1"/>
        </w:rPr>
        <w:t>secrete</w:t>
      </w:r>
      <w:r w:rsidRPr="000037FA">
        <w:rPr>
          <w:color w:val="000000" w:themeColor="text1"/>
        </w:rPr>
        <w:t xml:space="preserve"> IFN-y in a diffuse pattern while </w:t>
      </w:r>
      <w:r w:rsidR="00A97ABF" w:rsidRPr="000037FA">
        <w:rPr>
          <w:color w:val="000000" w:themeColor="text1"/>
        </w:rPr>
        <w:t>CD8+</w:t>
      </w:r>
      <w:r w:rsidR="00C4356E" w:rsidRPr="000037FA">
        <w:rPr>
          <w:color w:val="000000" w:themeColor="text1"/>
        </w:rPr>
        <w:t xml:space="preserve"> T cells seem to direct the </w:t>
      </w:r>
      <w:proofErr w:type="spellStart"/>
      <w:r w:rsidR="00C4356E" w:rsidRPr="000037FA">
        <w:rPr>
          <w:color w:val="000000" w:themeColor="text1"/>
        </w:rPr>
        <w:t>IFNγ</w:t>
      </w:r>
      <w:proofErr w:type="spellEnd"/>
      <w:r w:rsidR="00C4356E" w:rsidRPr="000037FA">
        <w:rPr>
          <w:color w:val="000000" w:themeColor="text1"/>
        </w:rPr>
        <w:t xml:space="preserve"> </w:t>
      </w:r>
      <w:r w:rsidRPr="000037FA">
        <w:rPr>
          <w:color w:val="000000" w:themeColor="text1"/>
        </w:rPr>
        <w:t xml:space="preserve">secretion </w:t>
      </w:r>
      <w:r w:rsidR="001752EF" w:rsidRPr="000037FA">
        <w:rPr>
          <w:color w:val="000000" w:themeColor="text1"/>
        </w:rPr>
        <w:t xml:space="preserve">towards </w:t>
      </w:r>
      <w:r w:rsidRPr="000037FA">
        <w:rPr>
          <w:color w:val="000000" w:themeColor="text1"/>
        </w:rPr>
        <w:t xml:space="preserve">other </w:t>
      </w:r>
      <w:r w:rsidR="00A97ABF" w:rsidRPr="000037FA">
        <w:rPr>
          <w:color w:val="000000" w:themeColor="text1"/>
        </w:rPr>
        <w:t>CD8+</w:t>
      </w:r>
      <w:r w:rsidRPr="000037FA">
        <w:rPr>
          <w:color w:val="000000" w:themeColor="text1"/>
        </w:rPr>
        <w:t xml:space="preserve"> T cells that are in d</w:t>
      </w:r>
      <w:r w:rsidR="008A57DA" w:rsidRPr="000037FA">
        <w:rPr>
          <w:color w:val="000000" w:themeColor="text1"/>
        </w:rPr>
        <w:t>irect interaction with them</w:t>
      </w:r>
      <w:r w:rsidR="00926343" w:rsidRPr="000037FA">
        <w:rPr>
          <w:color w:val="000000" w:themeColor="text1"/>
        </w:rPr>
        <w:fldChar w:fldCharType="begin">
          <w:fldData xml:space="preserve">PEVuZE5vdGU+PENpdGU+PEF1dGhvcj5LcnVtbWVsPC9BdXRob3I+PFllYXI+MjAxODwvWWVhcj48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</w:fldData>
        </w:fldChar>
      </w:r>
      <w:r w:rsidR="00BB7A7E" w:rsidRPr="000037FA">
        <w:rPr>
          <w:color w:val="000000" w:themeColor="text1"/>
        </w:rPr>
        <w:instrText xml:space="preserve"> ADDIN EN.CITE </w:instrText>
      </w:r>
      <w:r w:rsidR="00926343" w:rsidRPr="000037FA">
        <w:rPr>
          <w:color w:val="000000" w:themeColor="text1"/>
        </w:rPr>
        <w:fldChar w:fldCharType="begin">
          <w:fldData xml:space="preserve">PEVuZE5vdGU+PENpdGU+PEF1dGhvcj5LcnVtbWVsPC9BdXRob3I+PFllYXI+MjAxODwvWWVhcj48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</w:fldData>
        </w:fldChar>
      </w:r>
      <w:r w:rsidR="00BB7A7E" w:rsidRPr="000037FA">
        <w:rPr>
          <w:color w:val="000000" w:themeColor="text1"/>
        </w:rPr>
        <w:instrText xml:space="preserve"> ADDIN EN.CITE.DATA </w:instrText>
      </w:r>
      <w:r w:rsidR="00926343" w:rsidRPr="000037FA">
        <w:rPr>
          <w:color w:val="000000" w:themeColor="text1"/>
        </w:rPr>
      </w:r>
      <w:r w:rsidR="00926343" w:rsidRPr="000037FA">
        <w:rPr>
          <w:color w:val="000000" w:themeColor="text1"/>
        </w:rPr>
        <w:fldChar w:fldCharType="end"/>
      </w:r>
      <w:r w:rsidR="00926343" w:rsidRPr="000037FA">
        <w:rPr>
          <w:color w:val="000000" w:themeColor="text1"/>
        </w:rPr>
      </w:r>
      <w:r w:rsidR="00926343" w:rsidRPr="000037FA">
        <w:rPr>
          <w:color w:val="000000" w:themeColor="text1"/>
        </w:rPr>
        <w:fldChar w:fldCharType="separate"/>
      </w:r>
      <w:r w:rsidR="00BB7A7E" w:rsidRPr="000037FA">
        <w:rPr>
          <w:color w:val="000000" w:themeColor="text1"/>
          <w:vertAlign w:val="superscript"/>
        </w:rPr>
        <w:t>5</w:t>
      </w:r>
      <w:r w:rsidR="00926343" w:rsidRPr="000037FA">
        <w:rPr>
          <w:color w:val="000000" w:themeColor="text1"/>
        </w:rPr>
        <w:fldChar w:fldCharType="end"/>
      </w:r>
      <w:r w:rsidRPr="000037FA">
        <w:rPr>
          <w:color w:val="000000" w:themeColor="text1"/>
        </w:rPr>
        <w:t xml:space="preserve">. </w:t>
      </w:r>
    </w:p>
    <w:p w14:paraId="242E3B99" w14:textId="77777777" w:rsidR="00B03458" w:rsidRPr="000037FA" w:rsidRDefault="00B03458" w:rsidP="004C19B7">
      <w:pPr>
        <w:rPr>
          <w:color w:val="000000" w:themeColor="text1"/>
        </w:rPr>
      </w:pPr>
    </w:p>
    <w:p w14:paraId="1CB11D3F" w14:textId="714DC2FB" w:rsidR="000601D8" w:rsidRPr="000037FA" w:rsidRDefault="000601D8" w:rsidP="004C19B7">
      <w:pPr>
        <w:rPr>
          <w:color w:val="000000" w:themeColor="text1"/>
        </w:rPr>
      </w:pPr>
      <w:r w:rsidRPr="000037FA">
        <w:rPr>
          <w:color w:val="000000" w:themeColor="text1"/>
        </w:rPr>
        <w:t>T</w:t>
      </w:r>
      <w:r w:rsidR="00D311F2" w:rsidRPr="000037FA">
        <w:rPr>
          <w:color w:val="000000" w:themeColor="text1"/>
        </w:rPr>
        <w:t>o conclude, t</w:t>
      </w:r>
      <w:r w:rsidRPr="000037FA">
        <w:rPr>
          <w:color w:val="000000" w:themeColor="text1"/>
        </w:rPr>
        <w:t xml:space="preserve">his protocol is suitable to visualize </w:t>
      </w:r>
      <w:r w:rsidR="00D311F2" w:rsidRPr="000037FA">
        <w:rPr>
          <w:color w:val="000000" w:themeColor="text1"/>
        </w:rPr>
        <w:t xml:space="preserve">a variety of </w:t>
      </w:r>
      <w:r w:rsidRPr="000037FA">
        <w:rPr>
          <w:color w:val="000000" w:themeColor="text1"/>
        </w:rPr>
        <w:t>cytokine</w:t>
      </w:r>
      <w:r w:rsidR="00D311F2" w:rsidRPr="000037FA">
        <w:rPr>
          <w:color w:val="000000" w:themeColor="text1"/>
        </w:rPr>
        <w:t xml:space="preserve">s </w:t>
      </w:r>
      <w:r w:rsidR="004C19B7" w:rsidRPr="000037FA">
        <w:rPr>
          <w:color w:val="000000" w:themeColor="text1"/>
        </w:rPr>
        <w:t xml:space="preserve">in situ </w:t>
      </w:r>
      <w:r w:rsidR="00D311F2" w:rsidRPr="000037FA">
        <w:rPr>
          <w:color w:val="000000" w:themeColor="text1"/>
        </w:rPr>
        <w:t>and identify</w:t>
      </w:r>
      <w:r w:rsidRPr="000037FA">
        <w:rPr>
          <w:color w:val="000000" w:themeColor="text1"/>
        </w:rPr>
        <w:t xml:space="preserve"> producing cells </w:t>
      </w:r>
      <w:r w:rsidR="00D311F2" w:rsidRPr="000037FA">
        <w:rPr>
          <w:color w:val="000000" w:themeColor="text1"/>
        </w:rPr>
        <w:t>and their microenvironment following many triggers such as infection or autoimmunity</w:t>
      </w:r>
      <w:r w:rsidR="000841A9" w:rsidRPr="000037FA">
        <w:rPr>
          <w:color w:val="000000" w:themeColor="text1"/>
        </w:rPr>
        <w:t>. The</w:t>
      </w:r>
      <w:r w:rsidRPr="000037FA">
        <w:rPr>
          <w:color w:val="000000" w:themeColor="text1"/>
        </w:rPr>
        <w:t xml:space="preserve"> information </w:t>
      </w:r>
      <w:r w:rsidR="000B43D5" w:rsidRPr="000037FA">
        <w:rPr>
          <w:color w:val="000000" w:themeColor="text1"/>
        </w:rPr>
        <w:t xml:space="preserve">obtained </w:t>
      </w:r>
      <w:r w:rsidRPr="000037FA">
        <w:rPr>
          <w:color w:val="000000" w:themeColor="text1"/>
        </w:rPr>
        <w:t xml:space="preserve">is </w:t>
      </w:r>
      <w:r w:rsidR="00327D1D" w:rsidRPr="000037FA">
        <w:rPr>
          <w:color w:val="000000" w:themeColor="text1"/>
        </w:rPr>
        <w:t>instrumental</w:t>
      </w:r>
      <w:r w:rsidRPr="000037FA">
        <w:rPr>
          <w:color w:val="000000" w:themeColor="text1"/>
        </w:rPr>
        <w:t xml:space="preserve"> to understand the importance of</w:t>
      </w:r>
      <w:r w:rsidR="005025F3" w:rsidRPr="000037FA">
        <w:rPr>
          <w:color w:val="000000" w:themeColor="text1"/>
        </w:rPr>
        <w:t xml:space="preserve"> th</w:t>
      </w:r>
      <w:r w:rsidR="005025F3" w:rsidRPr="009F5C53">
        <w:rPr>
          <w:color w:val="000000" w:themeColor="text1"/>
        </w:rPr>
        <w:t>e</w:t>
      </w:r>
      <w:r w:rsidRPr="009F5C53">
        <w:rPr>
          <w:color w:val="000000" w:themeColor="text1"/>
        </w:rPr>
        <w:t xml:space="preserve"> in vivo </w:t>
      </w:r>
      <w:r w:rsidR="00771C76" w:rsidRPr="009F5C53">
        <w:rPr>
          <w:color w:val="000000" w:themeColor="text1"/>
        </w:rPr>
        <w:t>spatial</w:t>
      </w:r>
      <w:r w:rsidR="000841A9" w:rsidRPr="000037FA">
        <w:rPr>
          <w:color w:val="000000" w:themeColor="text1"/>
        </w:rPr>
        <w:t xml:space="preserve"> orchestration of</w:t>
      </w:r>
      <w:r w:rsidRPr="000037FA">
        <w:rPr>
          <w:color w:val="000000" w:themeColor="text1"/>
        </w:rPr>
        <w:t xml:space="preserve"> different cell types</w:t>
      </w:r>
      <w:r w:rsidR="000841A9" w:rsidRPr="000037FA">
        <w:rPr>
          <w:color w:val="000000" w:themeColor="text1"/>
        </w:rPr>
        <w:t xml:space="preserve"> and the cytokine they produce,</w:t>
      </w:r>
      <w:r w:rsidRPr="000037FA">
        <w:rPr>
          <w:color w:val="000000" w:themeColor="text1"/>
        </w:rPr>
        <w:t xml:space="preserve"> necessary </w:t>
      </w:r>
      <w:r w:rsidR="000841A9" w:rsidRPr="000037FA">
        <w:rPr>
          <w:color w:val="000000" w:themeColor="text1"/>
        </w:rPr>
        <w:t>for</w:t>
      </w:r>
      <w:r w:rsidRPr="000037FA">
        <w:rPr>
          <w:color w:val="000000" w:themeColor="text1"/>
        </w:rPr>
        <w:t xml:space="preserve"> a</w:t>
      </w:r>
      <w:r w:rsidR="000841A9" w:rsidRPr="000037FA">
        <w:rPr>
          <w:color w:val="000000" w:themeColor="text1"/>
        </w:rPr>
        <w:t>n</w:t>
      </w:r>
      <w:r w:rsidRPr="000037FA">
        <w:rPr>
          <w:color w:val="000000" w:themeColor="text1"/>
        </w:rPr>
        <w:t xml:space="preserve"> </w:t>
      </w:r>
      <w:r w:rsidR="000841A9" w:rsidRPr="000037FA">
        <w:rPr>
          <w:color w:val="000000" w:themeColor="text1"/>
        </w:rPr>
        <w:t>efficient</w:t>
      </w:r>
      <w:r w:rsidRPr="000037FA">
        <w:rPr>
          <w:color w:val="000000" w:themeColor="text1"/>
        </w:rPr>
        <w:t xml:space="preserve"> immune response. </w:t>
      </w:r>
    </w:p>
    <w:p w14:paraId="51BBCA5C" w14:textId="77777777" w:rsidR="000601D8" w:rsidRPr="000037FA" w:rsidRDefault="000601D8" w:rsidP="004C19B7">
      <w:pPr>
        <w:rPr>
          <w:color w:val="808080"/>
        </w:rPr>
      </w:pPr>
    </w:p>
    <w:p w14:paraId="2C4F0869" w14:textId="77777777" w:rsidR="000601D8" w:rsidRPr="000037FA" w:rsidRDefault="000601D8" w:rsidP="004C19B7">
      <w:pPr>
        <w:outlineLvl w:val="0"/>
        <w:rPr>
          <w:b/>
          <w:color w:val="000000" w:themeColor="text1"/>
        </w:rPr>
      </w:pPr>
      <w:r w:rsidRPr="000037FA">
        <w:rPr>
          <w:b/>
          <w:color w:val="000000" w:themeColor="text1"/>
        </w:rPr>
        <w:t>ACKNOWLEDGMENTS:</w:t>
      </w:r>
    </w:p>
    <w:p w14:paraId="6F026794" w14:textId="77777777" w:rsidR="000601D8" w:rsidRPr="000037FA" w:rsidRDefault="000601D8" w:rsidP="004C19B7">
      <w:pPr>
        <w:rPr>
          <w:color w:val="000000" w:themeColor="text1"/>
        </w:rPr>
      </w:pPr>
      <w:r w:rsidRPr="000037FA">
        <w:rPr>
          <w:color w:val="000000" w:themeColor="text1"/>
        </w:rPr>
        <w:t>We thank the Kennedy Institute Imaging Facility personnel for technical assistance with imaging. This work was supported by grants from the Kennedy Trust (to A.G.), and Biotechnology and Biological Sciences Research Council (BB/R015651/1 to A.G.).</w:t>
      </w:r>
    </w:p>
    <w:p w14:paraId="4A4C84E3" w14:textId="77777777" w:rsidR="000601D8" w:rsidRPr="000037FA" w:rsidRDefault="000601D8" w:rsidP="004C19B7">
      <w:pPr>
        <w:rPr>
          <w:color w:val="000000" w:themeColor="text1"/>
        </w:rPr>
      </w:pPr>
    </w:p>
    <w:p w14:paraId="7492D67F" w14:textId="77777777" w:rsidR="000601D8" w:rsidRPr="000037FA" w:rsidRDefault="000601D8" w:rsidP="004C19B7">
      <w:pPr>
        <w:outlineLvl w:val="0"/>
        <w:rPr>
          <w:b/>
          <w:color w:val="000000" w:themeColor="text1"/>
        </w:rPr>
      </w:pPr>
      <w:r w:rsidRPr="000037FA">
        <w:rPr>
          <w:b/>
          <w:color w:val="000000" w:themeColor="text1"/>
        </w:rPr>
        <w:t>DISCLOSURES:</w:t>
      </w:r>
    </w:p>
    <w:p w14:paraId="403BC4C4" w14:textId="77777777" w:rsidR="000601D8" w:rsidRPr="000037FA" w:rsidRDefault="000601D8" w:rsidP="004C19B7">
      <w:pPr>
        <w:outlineLvl w:val="0"/>
        <w:rPr>
          <w:color w:val="000000" w:themeColor="text1"/>
        </w:rPr>
      </w:pPr>
      <w:r w:rsidRPr="000037FA">
        <w:rPr>
          <w:color w:val="000000" w:themeColor="text1"/>
        </w:rPr>
        <w:t>The authors have nothing to disclose.</w:t>
      </w:r>
    </w:p>
    <w:p w14:paraId="4FF86C24" w14:textId="77777777" w:rsidR="000601D8" w:rsidRPr="000037FA" w:rsidRDefault="000601D8" w:rsidP="004C19B7">
      <w:pPr>
        <w:rPr>
          <w:color w:val="808080"/>
        </w:rPr>
      </w:pPr>
    </w:p>
    <w:p w14:paraId="6F4B52D2" w14:textId="5102F333" w:rsidR="000601D8" w:rsidRPr="000037FA" w:rsidRDefault="000601D8" w:rsidP="00052FBD">
      <w:pPr>
        <w:outlineLvl w:val="0"/>
        <w:rPr>
          <w:color w:val="808080"/>
        </w:rPr>
      </w:pPr>
      <w:r w:rsidRPr="000037FA">
        <w:rPr>
          <w:b/>
          <w:color w:val="000000" w:themeColor="text1"/>
        </w:rPr>
        <w:t>REFERENCES</w:t>
      </w:r>
      <w:r w:rsidR="00052FBD">
        <w:rPr>
          <w:b/>
          <w:color w:val="000000" w:themeColor="text1"/>
        </w:rPr>
        <w:t>:</w:t>
      </w:r>
    </w:p>
    <w:p w14:paraId="59C4F8AB" w14:textId="6CCB3868" w:rsidR="005451D4" w:rsidRPr="000037FA" w:rsidRDefault="00926343" w:rsidP="004C19B7">
      <w:pPr>
        <w:pStyle w:val="EndNoteBibliography"/>
        <w:rPr>
          <w:noProof w:val="0"/>
        </w:rPr>
      </w:pPr>
      <w:r w:rsidRPr="000037FA">
        <w:rPr>
          <w:noProof w:val="0"/>
        </w:rPr>
        <w:fldChar w:fldCharType="begin"/>
      </w:r>
      <w:r w:rsidR="00A93646" w:rsidRPr="000037FA">
        <w:rPr>
          <w:noProof w:val="0"/>
        </w:rPr>
        <w:instrText xml:space="preserve"> ADDIN EN.REFLIST </w:instrText>
      </w:r>
      <w:r w:rsidRPr="000037FA">
        <w:rPr>
          <w:noProof w:val="0"/>
        </w:rPr>
        <w:fldChar w:fldCharType="separate"/>
      </w:r>
      <w:r w:rsidR="005451D4" w:rsidRPr="000037FA">
        <w:rPr>
          <w:noProof w:val="0"/>
        </w:rPr>
        <w:t>1</w:t>
      </w:r>
      <w:r w:rsidR="005451D4" w:rsidRPr="000037FA">
        <w:rPr>
          <w:noProof w:val="0"/>
        </w:rPr>
        <w:tab/>
        <w:t>Iwasaki, A.</w:t>
      </w:r>
      <w:r w:rsidR="00052FBD">
        <w:rPr>
          <w:noProof w:val="0"/>
        </w:rPr>
        <w:t>,</w:t>
      </w:r>
      <w:r w:rsidR="005451D4" w:rsidRPr="000037FA">
        <w:rPr>
          <w:noProof w:val="0"/>
        </w:rPr>
        <w:t xml:space="preserve"> Medzhitov, R. Control of adaptive immunity by the innate immune system. </w:t>
      </w:r>
      <w:r w:rsidR="00052FBD">
        <w:rPr>
          <w:i/>
          <w:noProof w:val="0"/>
        </w:rPr>
        <w:t>Nature Immunology</w:t>
      </w:r>
      <w:r w:rsidR="005451D4" w:rsidRPr="000037FA">
        <w:rPr>
          <w:i/>
          <w:noProof w:val="0"/>
        </w:rPr>
        <w:t>.</w:t>
      </w:r>
      <w:r w:rsidR="005451D4" w:rsidRPr="000037FA">
        <w:rPr>
          <w:noProof w:val="0"/>
        </w:rPr>
        <w:t xml:space="preserve"> </w:t>
      </w:r>
      <w:r w:rsidR="005451D4" w:rsidRPr="000037FA">
        <w:rPr>
          <w:b/>
          <w:noProof w:val="0"/>
        </w:rPr>
        <w:t>16</w:t>
      </w:r>
      <w:r w:rsidR="005451D4" w:rsidRPr="000037FA">
        <w:rPr>
          <w:noProof w:val="0"/>
        </w:rPr>
        <w:t xml:space="preserve"> (4), 343-353, doi:10.1038/ni.3123, (2015).</w:t>
      </w:r>
    </w:p>
    <w:p w14:paraId="343D3970" w14:textId="5523EE7A" w:rsidR="005451D4" w:rsidRPr="000037FA" w:rsidRDefault="005451D4" w:rsidP="004C19B7">
      <w:pPr>
        <w:pStyle w:val="EndNoteBibliography"/>
        <w:rPr>
          <w:noProof w:val="0"/>
        </w:rPr>
      </w:pPr>
      <w:r w:rsidRPr="000037FA">
        <w:rPr>
          <w:noProof w:val="0"/>
        </w:rPr>
        <w:t>2</w:t>
      </w:r>
      <w:r w:rsidRPr="000037FA">
        <w:rPr>
          <w:noProof w:val="0"/>
        </w:rPr>
        <w:tab/>
        <w:t>Harty, J. T.</w:t>
      </w:r>
      <w:r w:rsidR="00052FBD">
        <w:rPr>
          <w:noProof w:val="0"/>
        </w:rPr>
        <w:t>,</w:t>
      </w:r>
      <w:r w:rsidRPr="000037FA">
        <w:rPr>
          <w:noProof w:val="0"/>
        </w:rPr>
        <w:t xml:space="preserve"> Bevan, M. J. Specific immunity to Listeria monocytogenes in the absence of IFN gamma. </w:t>
      </w:r>
      <w:r w:rsidRPr="000037FA">
        <w:rPr>
          <w:i/>
          <w:noProof w:val="0"/>
        </w:rPr>
        <w:t>Immunity.</w:t>
      </w:r>
      <w:r w:rsidRPr="000037FA">
        <w:rPr>
          <w:noProof w:val="0"/>
        </w:rPr>
        <w:t xml:space="preserve"> </w:t>
      </w:r>
      <w:r w:rsidRPr="000037FA">
        <w:rPr>
          <w:b/>
          <w:noProof w:val="0"/>
        </w:rPr>
        <w:t>3</w:t>
      </w:r>
      <w:r w:rsidRPr="000037FA">
        <w:rPr>
          <w:noProof w:val="0"/>
        </w:rPr>
        <w:t xml:space="preserve"> (1), 109-117 (1995).</w:t>
      </w:r>
    </w:p>
    <w:p w14:paraId="68DCE8BA" w14:textId="1400F348" w:rsidR="005451D4" w:rsidRPr="000037FA" w:rsidRDefault="005451D4" w:rsidP="004C19B7">
      <w:pPr>
        <w:pStyle w:val="EndNoteBibliography"/>
        <w:rPr>
          <w:noProof w:val="0"/>
        </w:rPr>
      </w:pPr>
      <w:r w:rsidRPr="000037FA">
        <w:rPr>
          <w:noProof w:val="0"/>
        </w:rPr>
        <w:t>3</w:t>
      </w:r>
      <w:r w:rsidRPr="000037FA">
        <w:rPr>
          <w:noProof w:val="0"/>
        </w:rPr>
        <w:tab/>
        <w:t>Kubota, K.</w:t>
      </w:r>
      <w:r w:rsidR="00052FBD">
        <w:rPr>
          <w:noProof w:val="0"/>
        </w:rPr>
        <w:t>,</w:t>
      </w:r>
      <w:r w:rsidRPr="000037FA">
        <w:rPr>
          <w:noProof w:val="0"/>
        </w:rPr>
        <w:t xml:space="preserve"> Kadoya, Y. Innate IFN-gamma-producing cells in the spleen of mice early after Listeria monocytogenes infection: importance of microenvironment of the cells involved in the production of innate IFN-gamma. </w:t>
      </w:r>
      <w:r w:rsidR="00052FBD">
        <w:rPr>
          <w:i/>
          <w:noProof w:val="0"/>
        </w:rPr>
        <w:t>Frontiers in Immunology</w:t>
      </w:r>
      <w:r w:rsidRPr="000037FA">
        <w:rPr>
          <w:i/>
          <w:noProof w:val="0"/>
        </w:rPr>
        <w:t>.</w:t>
      </w:r>
      <w:r w:rsidRPr="000037FA">
        <w:rPr>
          <w:noProof w:val="0"/>
        </w:rPr>
        <w:t xml:space="preserve"> </w:t>
      </w:r>
      <w:r w:rsidRPr="000037FA">
        <w:rPr>
          <w:b/>
          <w:noProof w:val="0"/>
        </w:rPr>
        <w:t>2</w:t>
      </w:r>
      <w:r w:rsidRPr="000037FA">
        <w:rPr>
          <w:noProof w:val="0"/>
        </w:rPr>
        <w:t xml:space="preserve"> 26, doi:10.3389/fimmu.2011.00026, (2011).</w:t>
      </w:r>
    </w:p>
    <w:p w14:paraId="0C25C7A5" w14:textId="22B55564" w:rsidR="005451D4" w:rsidRPr="000037FA" w:rsidRDefault="005451D4" w:rsidP="004C19B7">
      <w:pPr>
        <w:pStyle w:val="EndNoteBibliography"/>
        <w:rPr>
          <w:noProof w:val="0"/>
        </w:rPr>
      </w:pPr>
      <w:r w:rsidRPr="000037FA">
        <w:rPr>
          <w:noProof w:val="0"/>
        </w:rPr>
        <w:lastRenderedPageBreak/>
        <w:t>4</w:t>
      </w:r>
      <w:r w:rsidRPr="000037FA">
        <w:rPr>
          <w:noProof w:val="0"/>
        </w:rPr>
        <w:tab/>
        <w:t>Dunn, P. L.</w:t>
      </w:r>
      <w:r w:rsidR="00052FBD">
        <w:rPr>
          <w:noProof w:val="0"/>
        </w:rPr>
        <w:t>,</w:t>
      </w:r>
      <w:r w:rsidRPr="000037FA">
        <w:rPr>
          <w:noProof w:val="0"/>
        </w:rPr>
        <w:t xml:space="preserve"> North, R. J. Early gamma interferon production by natural killer cells is important in defense against murine listeriosis. </w:t>
      </w:r>
      <w:r w:rsidR="00052FBD">
        <w:rPr>
          <w:i/>
          <w:noProof w:val="0"/>
        </w:rPr>
        <w:t>Infection and Immunity</w:t>
      </w:r>
      <w:r w:rsidRPr="000037FA">
        <w:rPr>
          <w:i/>
          <w:noProof w:val="0"/>
        </w:rPr>
        <w:t>.</w:t>
      </w:r>
      <w:r w:rsidRPr="000037FA">
        <w:rPr>
          <w:noProof w:val="0"/>
        </w:rPr>
        <w:t xml:space="preserve"> </w:t>
      </w:r>
      <w:r w:rsidRPr="000037FA">
        <w:rPr>
          <w:b/>
          <w:noProof w:val="0"/>
        </w:rPr>
        <w:t>59</w:t>
      </w:r>
      <w:r w:rsidRPr="000037FA">
        <w:rPr>
          <w:noProof w:val="0"/>
        </w:rPr>
        <w:t xml:space="preserve"> (9), 2892-2900 (1991).</w:t>
      </w:r>
    </w:p>
    <w:p w14:paraId="4F215C91" w14:textId="3B1EA58D" w:rsidR="005451D4" w:rsidRPr="000037FA" w:rsidRDefault="005451D4" w:rsidP="004C19B7">
      <w:pPr>
        <w:pStyle w:val="EndNoteBibliography"/>
        <w:rPr>
          <w:noProof w:val="0"/>
        </w:rPr>
      </w:pPr>
      <w:r w:rsidRPr="000037FA">
        <w:rPr>
          <w:noProof w:val="0"/>
        </w:rPr>
        <w:t>5</w:t>
      </w:r>
      <w:r w:rsidRPr="000037FA">
        <w:rPr>
          <w:noProof w:val="0"/>
        </w:rPr>
        <w:tab/>
        <w:t>Krummel, M. F.</w:t>
      </w:r>
      <w:r w:rsidR="00052FBD" w:rsidRPr="00052FBD">
        <w:rPr>
          <w:noProof w:val="0"/>
        </w:rPr>
        <w:t>, et al</w:t>
      </w:r>
      <w:r w:rsidRPr="000037FA">
        <w:rPr>
          <w:i/>
          <w:noProof w:val="0"/>
        </w:rPr>
        <w:t>.</w:t>
      </w:r>
      <w:r w:rsidRPr="000037FA">
        <w:rPr>
          <w:noProof w:val="0"/>
        </w:rPr>
        <w:t xml:space="preserve"> Paracrine costimulation of IFN-gamma signaling by integrins modulates </w:t>
      </w:r>
      <w:r w:rsidR="00A97ABF" w:rsidRPr="000037FA">
        <w:rPr>
          <w:noProof w:val="0"/>
        </w:rPr>
        <w:t>CD8+</w:t>
      </w:r>
      <w:r w:rsidRPr="000037FA">
        <w:rPr>
          <w:noProof w:val="0"/>
        </w:rPr>
        <w:t xml:space="preserve"> T cell differentiation. </w:t>
      </w:r>
      <w:r w:rsidR="00052FBD">
        <w:rPr>
          <w:i/>
          <w:noProof w:val="0"/>
        </w:rPr>
        <w:t>Proceedings of the National Academy of Sciences of the United States of America</w:t>
      </w:r>
      <w:r w:rsidRPr="000037FA">
        <w:rPr>
          <w:i/>
          <w:noProof w:val="0"/>
        </w:rPr>
        <w:t>.</w:t>
      </w:r>
      <w:r w:rsidRPr="000037FA">
        <w:rPr>
          <w:noProof w:val="0"/>
        </w:rPr>
        <w:t xml:space="preserve"> </w:t>
      </w:r>
      <w:r w:rsidRPr="000037FA">
        <w:rPr>
          <w:b/>
          <w:noProof w:val="0"/>
        </w:rPr>
        <w:t>115</w:t>
      </w:r>
      <w:r w:rsidRPr="000037FA">
        <w:rPr>
          <w:noProof w:val="0"/>
        </w:rPr>
        <w:t xml:space="preserve"> (45), 11585-11590, doi:10.1073/pnas.1804556115, (2018).</w:t>
      </w:r>
    </w:p>
    <w:p w14:paraId="69675CCE" w14:textId="51E5A5DA" w:rsidR="005451D4" w:rsidRPr="000037FA" w:rsidRDefault="005451D4" w:rsidP="004C19B7">
      <w:pPr>
        <w:pStyle w:val="EndNoteBibliography"/>
        <w:rPr>
          <w:noProof w:val="0"/>
        </w:rPr>
      </w:pPr>
      <w:r w:rsidRPr="000037FA">
        <w:rPr>
          <w:noProof w:val="0"/>
        </w:rPr>
        <w:t>6</w:t>
      </w:r>
      <w:r w:rsidRPr="000037FA">
        <w:rPr>
          <w:noProof w:val="0"/>
        </w:rPr>
        <w:tab/>
        <w:t>Curtsinger, J. M., Agarwal, P., Lins, D. C.</w:t>
      </w:r>
      <w:r w:rsidR="00052FBD">
        <w:rPr>
          <w:noProof w:val="0"/>
        </w:rPr>
        <w:t>,</w:t>
      </w:r>
      <w:r w:rsidRPr="000037FA">
        <w:rPr>
          <w:noProof w:val="0"/>
        </w:rPr>
        <w:t xml:space="preserve"> Mescher, M. F. Autocrine IFN-gamma promotes naive </w:t>
      </w:r>
      <w:r w:rsidR="00A97ABF" w:rsidRPr="000037FA">
        <w:rPr>
          <w:noProof w:val="0"/>
        </w:rPr>
        <w:t>CD8+</w:t>
      </w:r>
      <w:r w:rsidRPr="000037FA">
        <w:rPr>
          <w:noProof w:val="0"/>
        </w:rPr>
        <w:t xml:space="preserve"> T cell differentiation and synergizes with IFN-alpha to stimulate strong function. </w:t>
      </w:r>
      <w:r w:rsidR="00052FBD">
        <w:rPr>
          <w:i/>
          <w:noProof w:val="0"/>
        </w:rPr>
        <w:t>Journal of Immunology</w:t>
      </w:r>
      <w:r w:rsidRPr="000037FA">
        <w:rPr>
          <w:i/>
          <w:noProof w:val="0"/>
        </w:rPr>
        <w:t>.</w:t>
      </w:r>
      <w:r w:rsidRPr="000037FA">
        <w:rPr>
          <w:noProof w:val="0"/>
        </w:rPr>
        <w:t xml:space="preserve"> </w:t>
      </w:r>
      <w:r w:rsidRPr="000037FA">
        <w:rPr>
          <w:b/>
          <w:noProof w:val="0"/>
        </w:rPr>
        <w:t>189</w:t>
      </w:r>
      <w:r w:rsidRPr="000037FA">
        <w:rPr>
          <w:noProof w:val="0"/>
        </w:rPr>
        <w:t xml:space="preserve"> (2), 659-668, doi:10.4049/jimmunol.1102727, (2012).</w:t>
      </w:r>
    </w:p>
    <w:p w14:paraId="7F74A25E" w14:textId="4CF652F8" w:rsidR="005451D4" w:rsidRPr="000037FA" w:rsidRDefault="005451D4" w:rsidP="004C19B7">
      <w:pPr>
        <w:pStyle w:val="EndNoteBibliography"/>
        <w:rPr>
          <w:noProof w:val="0"/>
        </w:rPr>
      </w:pPr>
      <w:r w:rsidRPr="000037FA">
        <w:rPr>
          <w:noProof w:val="0"/>
        </w:rPr>
        <w:t>7</w:t>
      </w:r>
      <w:r w:rsidRPr="000037FA">
        <w:rPr>
          <w:noProof w:val="0"/>
        </w:rPr>
        <w:tab/>
        <w:t>Hosking, M. P., Flynn, C. T.</w:t>
      </w:r>
      <w:r w:rsidR="00052FBD">
        <w:rPr>
          <w:noProof w:val="0"/>
        </w:rPr>
        <w:t>,</w:t>
      </w:r>
      <w:r w:rsidRPr="000037FA">
        <w:rPr>
          <w:noProof w:val="0"/>
        </w:rPr>
        <w:t xml:space="preserve"> Whitton, J. L. Antigen-specific naive </w:t>
      </w:r>
      <w:r w:rsidR="00A97ABF" w:rsidRPr="000037FA">
        <w:rPr>
          <w:noProof w:val="0"/>
        </w:rPr>
        <w:t>CD8+</w:t>
      </w:r>
      <w:r w:rsidRPr="000037FA">
        <w:rPr>
          <w:noProof w:val="0"/>
        </w:rPr>
        <w:t xml:space="preserve">+ T cells produce a single pulse of IFN-gamma in vivo within hours of infection, but without antiviral effect. </w:t>
      </w:r>
      <w:r w:rsidR="00052FBD">
        <w:rPr>
          <w:i/>
          <w:noProof w:val="0"/>
        </w:rPr>
        <w:t>Journal of Immunology</w:t>
      </w:r>
      <w:r w:rsidRPr="000037FA">
        <w:rPr>
          <w:i/>
          <w:noProof w:val="0"/>
        </w:rPr>
        <w:t>.</w:t>
      </w:r>
      <w:r w:rsidRPr="000037FA">
        <w:rPr>
          <w:noProof w:val="0"/>
        </w:rPr>
        <w:t xml:space="preserve"> </w:t>
      </w:r>
      <w:r w:rsidRPr="000037FA">
        <w:rPr>
          <w:b/>
          <w:noProof w:val="0"/>
        </w:rPr>
        <w:t>193</w:t>
      </w:r>
      <w:r w:rsidRPr="000037FA">
        <w:rPr>
          <w:noProof w:val="0"/>
        </w:rPr>
        <w:t xml:space="preserve"> (4), 1873-1885, doi:10.4049/jimmunol.1400348, (2014).</w:t>
      </w:r>
    </w:p>
    <w:p w14:paraId="3C0BCED5" w14:textId="301F4F54" w:rsidR="005451D4" w:rsidRPr="000037FA" w:rsidRDefault="005451D4" w:rsidP="004C19B7">
      <w:pPr>
        <w:pStyle w:val="EndNoteBibliography"/>
        <w:rPr>
          <w:noProof w:val="0"/>
        </w:rPr>
      </w:pPr>
      <w:r w:rsidRPr="000037FA">
        <w:rPr>
          <w:noProof w:val="0"/>
        </w:rPr>
        <w:t>8</w:t>
      </w:r>
      <w:r w:rsidRPr="000037FA">
        <w:rPr>
          <w:noProof w:val="0"/>
        </w:rPr>
        <w:tab/>
        <w:t>Croxford, A. L.</w:t>
      </w:r>
      <w:r w:rsidR="00052FBD">
        <w:rPr>
          <w:noProof w:val="0"/>
        </w:rPr>
        <w:t>,</w:t>
      </w:r>
      <w:r w:rsidRPr="000037FA">
        <w:rPr>
          <w:noProof w:val="0"/>
        </w:rPr>
        <w:t xml:space="preserve"> Buch, T. Cytokine reporter mice in immunological research: perspectives and lessons learned. </w:t>
      </w:r>
      <w:r w:rsidRPr="000037FA">
        <w:rPr>
          <w:i/>
          <w:noProof w:val="0"/>
        </w:rPr>
        <w:t>Immunology.</w:t>
      </w:r>
      <w:r w:rsidRPr="000037FA">
        <w:rPr>
          <w:noProof w:val="0"/>
        </w:rPr>
        <w:t xml:space="preserve"> </w:t>
      </w:r>
      <w:r w:rsidRPr="000037FA">
        <w:rPr>
          <w:b/>
          <w:noProof w:val="0"/>
        </w:rPr>
        <w:t>132</w:t>
      </w:r>
      <w:r w:rsidRPr="000037FA">
        <w:rPr>
          <w:noProof w:val="0"/>
        </w:rPr>
        <w:t xml:space="preserve"> (1), 1-8, doi:10.1111/j.1365-2567.2010.03372.x, (2011).</w:t>
      </w:r>
    </w:p>
    <w:p w14:paraId="34FE1E91" w14:textId="27CC1083" w:rsidR="005451D4" w:rsidRPr="000037FA" w:rsidRDefault="005451D4" w:rsidP="004C19B7">
      <w:pPr>
        <w:pStyle w:val="EndNoteBibliography"/>
        <w:rPr>
          <w:noProof w:val="0"/>
        </w:rPr>
      </w:pPr>
      <w:r w:rsidRPr="000037FA">
        <w:rPr>
          <w:noProof w:val="0"/>
        </w:rPr>
        <w:t>9</w:t>
      </w:r>
      <w:r w:rsidRPr="000037FA">
        <w:rPr>
          <w:noProof w:val="0"/>
        </w:rPr>
        <w:tab/>
        <w:t>Gerard, A.</w:t>
      </w:r>
      <w:r w:rsidR="00052FBD" w:rsidRPr="00052FBD">
        <w:rPr>
          <w:noProof w:val="0"/>
        </w:rPr>
        <w:t>, et al</w:t>
      </w:r>
      <w:r w:rsidRPr="000037FA">
        <w:rPr>
          <w:i/>
          <w:noProof w:val="0"/>
        </w:rPr>
        <w:t>.</w:t>
      </w:r>
      <w:r w:rsidRPr="000037FA">
        <w:rPr>
          <w:noProof w:val="0"/>
        </w:rPr>
        <w:t xml:space="preserve"> Secondary T cell-T cell synaptic interactions drive the differentiation of protective </w:t>
      </w:r>
      <w:r w:rsidR="00A97ABF" w:rsidRPr="000037FA">
        <w:rPr>
          <w:noProof w:val="0"/>
        </w:rPr>
        <w:t>CD8+</w:t>
      </w:r>
      <w:r w:rsidRPr="000037FA">
        <w:rPr>
          <w:noProof w:val="0"/>
        </w:rPr>
        <w:t xml:space="preserve">+ T cells. </w:t>
      </w:r>
      <w:r w:rsidR="00052FBD">
        <w:rPr>
          <w:i/>
          <w:noProof w:val="0"/>
        </w:rPr>
        <w:t>Nature Immunology</w:t>
      </w:r>
      <w:r w:rsidRPr="000037FA">
        <w:rPr>
          <w:i/>
          <w:noProof w:val="0"/>
        </w:rPr>
        <w:t>.</w:t>
      </w:r>
      <w:r w:rsidRPr="000037FA">
        <w:rPr>
          <w:noProof w:val="0"/>
        </w:rPr>
        <w:t xml:space="preserve"> </w:t>
      </w:r>
      <w:r w:rsidRPr="000037FA">
        <w:rPr>
          <w:b/>
          <w:noProof w:val="0"/>
        </w:rPr>
        <w:t>14</w:t>
      </w:r>
      <w:r w:rsidRPr="000037FA">
        <w:rPr>
          <w:noProof w:val="0"/>
        </w:rPr>
        <w:t xml:space="preserve"> (4), 356-363, doi:10.1038/ni.2547, (2013).</w:t>
      </w:r>
    </w:p>
    <w:p w14:paraId="54581311" w14:textId="1C6E8C94" w:rsidR="005451D4" w:rsidRPr="000037FA" w:rsidRDefault="005451D4" w:rsidP="004C19B7">
      <w:pPr>
        <w:pStyle w:val="EndNoteBibliography"/>
        <w:rPr>
          <w:noProof w:val="0"/>
        </w:rPr>
      </w:pPr>
      <w:r w:rsidRPr="000037FA">
        <w:rPr>
          <w:noProof w:val="0"/>
        </w:rPr>
        <w:t>10</w:t>
      </w:r>
      <w:r w:rsidRPr="000037FA">
        <w:rPr>
          <w:noProof w:val="0"/>
        </w:rPr>
        <w:tab/>
        <w:t>Engelhardt, J. J.</w:t>
      </w:r>
      <w:r w:rsidR="00052FBD" w:rsidRPr="00052FBD">
        <w:rPr>
          <w:noProof w:val="0"/>
        </w:rPr>
        <w:t>, et al</w:t>
      </w:r>
      <w:r w:rsidRPr="000037FA">
        <w:rPr>
          <w:i/>
          <w:noProof w:val="0"/>
        </w:rPr>
        <w:t>.</w:t>
      </w:r>
      <w:r w:rsidRPr="000037FA">
        <w:rPr>
          <w:noProof w:val="0"/>
        </w:rPr>
        <w:t xml:space="preserve"> Marginating dendritic cells of the tumor microenvironment cross-present tumor antigens and stably engage tumor-specific T cells. </w:t>
      </w:r>
      <w:r w:rsidRPr="000037FA">
        <w:rPr>
          <w:i/>
          <w:noProof w:val="0"/>
        </w:rPr>
        <w:t>Cancer Cell.</w:t>
      </w:r>
      <w:r w:rsidRPr="000037FA">
        <w:rPr>
          <w:noProof w:val="0"/>
        </w:rPr>
        <w:t xml:space="preserve"> </w:t>
      </w:r>
      <w:r w:rsidRPr="000037FA">
        <w:rPr>
          <w:b/>
          <w:noProof w:val="0"/>
        </w:rPr>
        <w:t>21</w:t>
      </w:r>
      <w:r w:rsidRPr="000037FA">
        <w:rPr>
          <w:noProof w:val="0"/>
        </w:rPr>
        <w:t xml:space="preserve"> (3), 402-417, doi:10.1016/j.ccr.2012.01.008, (2012).</w:t>
      </w:r>
    </w:p>
    <w:p w14:paraId="2461EADA" w14:textId="3AB30513" w:rsidR="005451D4" w:rsidRPr="000037FA" w:rsidRDefault="005451D4" w:rsidP="004C19B7">
      <w:pPr>
        <w:pStyle w:val="EndNoteBibliography"/>
        <w:rPr>
          <w:noProof w:val="0"/>
        </w:rPr>
      </w:pPr>
      <w:r w:rsidRPr="000037FA">
        <w:rPr>
          <w:noProof w:val="0"/>
        </w:rPr>
        <w:t>11</w:t>
      </w:r>
      <w:r w:rsidRPr="000037FA">
        <w:rPr>
          <w:noProof w:val="0"/>
        </w:rPr>
        <w:tab/>
        <w:t>Matheu, M. P.</w:t>
      </w:r>
      <w:r w:rsidR="00052FBD">
        <w:rPr>
          <w:noProof w:val="0"/>
        </w:rPr>
        <w:t>,</w:t>
      </w:r>
      <w:r w:rsidRPr="000037FA">
        <w:rPr>
          <w:noProof w:val="0"/>
        </w:rPr>
        <w:t xml:space="preserve"> Cahalan, M. D. Isolation of CD4+ T cells from mouse lymph nodes using Miltenyi MACS purification. </w:t>
      </w:r>
      <w:r w:rsidR="00052FBD">
        <w:rPr>
          <w:i/>
          <w:noProof w:val="0"/>
        </w:rPr>
        <w:t>Journal of Visualized Experiments</w:t>
      </w:r>
      <w:r w:rsidRPr="000037FA">
        <w:rPr>
          <w:i/>
          <w:noProof w:val="0"/>
        </w:rPr>
        <w:t>.</w:t>
      </w:r>
      <w:r w:rsidRPr="000037FA">
        <w:rPr>
          <w:noProof w:val="0"/>
        </w:rPr>
        <w:t xml:space="preserve"> (9), 409, doi:10.3791/409, (2007).</w:t>
      </w:r>
    </w:p>
    <w:p w14:paraId="61440BC6" w14:textId="19DE4909" w:rsidR="005451D4" w:rsidRPr="000037FA" w:rsidRDefault="005451D4" w:rsidP="004C19B7">
      <w:pPr>
        <w:pStyle w:val="EndNoteBibliography"/>
        <w:rPr>
          <w:noProof w:val="0"/>
        </w:rPr>
      </w:pPr>
      <w:r w:rsidRPr="000037FA">
        <w:rPr>
          <w:noProof w:val="0"/>
        </w:rPr>
        <w:t>12</w:t>
      </w:r>
      <w:r w:rsidRPr="000037FA">
        <w:rPr>
          <w:noProof w:val="0"/>
        </w:rPr>
        <w:tab/>
        <w:t>Matheu, M. P., Parker, I.</w:t>
      </w:r>
      <w:r w:rsidR="00052FBD">
        <w:rPr>
          <w:noProof w:val="0"/>
        </w:rPr>
        <w:t>,</w:t>
      </w:r>
      <w:r w:rsidRPr="000037FA">
        <w:rPr>
          <w:noProof w:val="0"/>
        </w:rPr>
        <w:t xml:space="preserve"> Cahalan, M. D. Dissection and 2-photon imaging of peripheral lymph nodes in mice. </w:t>
      </w:r>
      <w:r w:rsidR="00052FBD">
        <w:rPr>
          <w:i/>
          <w:noProof w:val="0"/>
        </w:rPr>
        <w:t>Journal of Visualized Experiments</w:t>
      </w:r>
      <w:r w:rsidRPr="000037FA">
        <w:rPr>
          <w:i/>
          <w:noProof w:val="0"/>
        </w:rPr>
        <w:t>.</w:t>
      </w:r>
      <w:r w:rsidRPr="000037FA">
        <w:rPr>
          <w:noProof w:val="0"/>
        </w:rPr>
        <w:t xml:space="preserve"> (7), 265, doi:10.3791/265, (2007).</w:t>
      </w:r>
    </w:p>
    <w:p w14:paraId="1C2AC59B" w14:textId="0B4F42AB" w:rsidR="005451D4" w:rsidRPr="000037FA" w:rsidRDefault="005451D4" w:rsidP="004C19B7">
      <w:pPr>
        <w:pStyle w:val="EndNoteBibliography"/>
        <w:rPr>
          <w:noProof w:val="0"/>
        </w:rPr>
      </w:pPr>
      <w:r w:rsidRPr="000037FA">
        <w:rPr>
          <w:noProof w:val="0"/>
        </w:rPr>
        <w:t>13</w:t>
      </w:r>
      <w:r w:rsidRPr="000037FA">
        <w:rPr>
          <w:noProof w:val="0"/>
        </w:rPr>
        <w:tab/>
        <w:t>Pope, C.</w:t>
      </w:r>
      <w:r w:rsidR="00052FBD" w:rsidRPr="00052FBD">
        <w:rPr>
          <w:noProof w:val="0"/>
        </w:rPr>
        <w:t>, et al</w:t>
      </w:r>
      <w:r w:rsidRPr="000037FA">
        <w:rPr>
          <w:i/>
          <w:noProof w:val="0"/>
        </w:rPr>
        <w:t>.</w:t>
      </w:r>
      <w:r w:rsidRPr="000037FA">
        <w:rPr>
          <w:noProof w:val="0"/>
        </w:rPr>
        <w:t xml:space="preserve"> Organ-specific regulation of the </w:t>
      </w:r>
      <w:r w:rsidR="00A97ABF" w:rsidRPr="000037FA">
        <w:rPr>
          <w:noProof w:val="0"/>
        </w:rPr>
        <w:t>CD8+</w:t>
      </w:r>
      <w:r w:rsidRPr="000037FA">
        <w:rPr>
          <w:noProof w:val="0"/>
        </w:rPr>
        <w:t xml:space="preserve"> T cell response to Listeria monocytogenes infection. </w:t>
      </w:r>
      <w:r w:rsidR="00052FBD">
        <w:rPr>
          <w:i/>
          <w:noProof w:val="0"/>
        </w:rPr>
        <w:t>Journal of Immunology</w:t>
      </w:r>
      <w:r w:rsidRPr="000037FA">
        <w:rPr>
          <w:i/>
          <w:noProof w:val="0"/>
        </w:rPr>
        <w:t>.</w:t>
      </w:r>
      <w:r w:rsidRPr="000037FA">
        <w:rPr>
          <w:noProof w:val="0"/>
        </w:rPr>
        <w:t xml:space="preserve"> </w:t>
      </w:r>
      <w:r w:rsidRPr="000037FA">
        <w:rPr>
          <w:b/>
          <w:noProof w:val="0"/>
        </w:rPr>
        <w:t>166</w:t>
      </w:r>
      <w:r w:rsidRPr="000037FA">
        <w:rPr>
          <w:noProof w:val="0"/>
        </w:rPr>
        <w:t xml:space="preserve"> (5), 3402-3409 (2001).</w:t>
      </w:r>
    </w:p>
    <w:p w14:paraId="03E4C6E9" w14:textId="0B0365DA" w:rsidR="005451D4" w:rsidRPr="000037FA" w:rsidRDefault="005451D4" w:rsidP="004C19B7">
      <w:pPr>
        <w:pStyle w:val="EndNoteBibliography"/>
        <w:rPr>
          <w:noProof w:val="0"/>
        </w:rPr>
      </w:pPr>
      <w:r w:rsidRPr="000037FA">
        <w:rPr>
          <w:noProof w:val="0"/>
        </w:rPr>
        <w:t>14</w:t>
      </w:r>
      <w:r w:rsidRPr="000037FA">
        <w:rPr>
          <w:noProof w:val="0"/>
        </w:rPr>
        <w:tab/>
        <w:t>Jones, G. S.</w:t>
      </w:r>
      <w:r w:rsidR="00052FBD">
        <w:rPr>
          <w:noProof w:val="0"/>
        </w:rPr>
        <w:t>,</w:t>
      </w:r>
      <w:r w:rsidRPr="000037FA">
        <w:rPr>
          <w:noProof w:val="0"/>
        </w:rPr>
        <w:t xml:space="preserve"> D'Orazio, S. E. Listeria monocytogenes: cultivation and laboratory maintenance. </w:t>
      </w:r>
      <w:r w:rsidR="00052FBD">
        <w:rPr>
          <w:i/>
          <w:noProof w:val="0"/>
        </w:rPr>
        <w:t>Current Protocols in Microbiology</w:t>
      </w:r>
      <w:r w:rsidRPr="000037FA">
        <w:rPr>
          <w:i/>
          <w:noProof w:val="0"/>
        </w:rPr>
        <w:t>.</w:t>
      </w:r>
      <w:r w:rsidRPr="000037FA">
        <w:rPr>
          <w:noProof w:val="0"/>
        </w:rPr>
        <w:t xml:space="preserve"> </w:t>
      </w:r>
      <w:r w:rsidRPr="000037FA">
        <w:rPr>
          <w:b/>
          <w:noProof w:val="0"/>
        </w:rPr>
        <w:t>31</w:t>
      </w:r>
      <w:r w:rsidRPr="000037FA">
        <w:rPr>
          <w:noProof w:val="0"/>
        </w:rPr>
        <w:t xml:space="preserve"> 9B 2 1-7, doi:10.1002/9780471729259.mc09b02s31, (2013).</w:t>
      </w:r>
    </w:p>
    <w:p w14:paraId="3AA6411F" w14:textId="719CB726" w:rsidR="005451D4" w:rsidRPr="000037FA" w:rsidRDefault="005451D4" w:rsidP="004C19B7">
      <w:pPr>
        <w:pStyle w:val="EndNoteBibliography"/>
        <w:rPr>
          <w:noProof w:val="0"/>
        </w:rPr>
      </w:pPr>
      <w:r w:rsidRPr="000037FA">
        <w:rPr>
          <w:noProof w:val="0"/>
        </w:rPr>
        <w:t>15</w:t>
      </w:r>
      <w:r w:rsidRPr="000037FA">
        <w:rPr>
          <w:noProof w:val="0"/>
        </w:rPr>
        <w:tab/>
        <w:t xml:space="preserve">Kang, S. J., Liang, H. E., </w:t>
      </w:r>
      <w:proofErr w:type="spellStart"/>
      <w:r w:rsidRPr="000037FA">
        <w:rPr>
          <w:noProof w:val="0"/>
        </w:rPr>
        <w:t>Reizis</w:t>
      </w:r>
      <w:proofErr w:type="spellEnd"/>
      <w:r w:rsidRPr="000037FA">
        <w:rPr>
          <w:noProof w:val="0"/>
        </w:rPr>
        <w:t>, B.</w:t>
      </w:r>
      <w:r w:rsidR="00052FBD">
        <w:rPr>
          <w:noProof w:val="0"/>
        </w:rPr>
        <w:t>,</w:t>
      </w:r>
      <w:r w:rsidRPr="000037FA">
        <w:rPr>
          <w:noProof w:val="0"/>
        </w:rPr>
        <w:t xml:space="preserve"> Locksley, R. M. Regulation of hierarchical clustering and activation of innate immune cells by dendritic cells. </w:t>
      </w:r>
      <w:r w:rsidRPr="000037FA">
        <w:rPr>
          <w:i/>
          <w:noProof w:val="0"/>
        </w:rPr>
        <w:t>Immunity.</w:t>
      </w:r>
      <w:r w:rsidRPr="000037FA">
        <w:rPr>
          <w:noProof w:val="0"/>
        </w:rPr>
        <w:t xml:space="preserve"> </w:t>
      </w:r>
      <w:r w:rsidRPr="000037FA">
        <w:rPr>
          <w:b/>
          <w:noProof w:val="0"/>
        </w:rPr>
        <w:t>29</w:t>
      </w:r>
      <w:r w:rsidRPr="000037FA">
        <w:rPr>
          <w:noProof w:val="0"/>
        </w:rPr>
        <w:t xml:space="preserve"> (5), 819-833, doi:10.1016/j.immuni.2008.09.017, (2008).</w:t>
      </w:r>
    </w:p>
    <w:p w14:paraId="45C011A5" w14:textId="4D1A03F3" w:rsidR="005451D4" w:rsidRPr="000037FA" w:rsidRDefault="005451D4" w:rsidP="004C19B7">
      <w:pPr>
        <w:pStyle w:val="EndNoteBibliography"/>
        <w:rPr>
          <w:noProof w:val="0"/>
        </w:rPr>
      </w:pPr>
      <w:r w:rsidRPr="000037FA">
        <w:rPr>
          <w:noProof w:val="0"/>
        </w:rPr>
        <w:t>16</w:t>
      </w:r>
      <w:r w:rsidRPr="000037FA">
        <w:rPr>
          <w:noProof w:val="0"/>
        </w:rPr>
        <w:tab/>
        <w:t>Chang, S. R.</w:t>
      </w:r>
      <w:r w:rsidR="00052FBD" w:rsidRPr="00052FBD">
        <w:rPr>
          <w:noProof w:val="0"/>
        </w:rPr>
        <w:t>, et al</w:t>
      </w:r>
      <w:r w:rsidRPr="000037FA">
        <w:rPr>
          <w:i/>
          <w:noProof w:val="0"/>
        </w:rPr>
        <w:t>.</w:t>
      </w:r>
      <w:r w:rsidRPr="000037FA">
        <w:rPr>
          <w:noProof w:val="0"/>
        </w:rPr>
        <w:t xml:space="preserve"> Characterization of early gamma interferon (IFN-gamma) expression during murine listeriosis: identification of NK1.1+ CD11c+ cells as the primary IFN-gamma-expressing cells. </w:t>
      </w:r>
      <w:r w:rsidR="00052FBD">
        <w:rPr>
          <w:i/>
          <w:noProof w:val="0"/>
        </w:rPr>
        <w:t>Infection and Immunity</w:t>
      </w:r>
      <w:r w:rsidRPr="000037FA">
        <w:rPr>
          <w:i/>
          <w:noProof w:val="0"/>
        </w:rPr>
        <w:t>.</w:t>
      </w:r>
      <w:r w:rsidRPr="000037FA">
        <w:rPr>
          <w:noProof w:val="0"/>
        </w:rPr>
        <w:t xml:space="preserve"> </w:t>
      </w:r>
      <w:r w:rsidRPr="000037FA">
        <w:rPr>
          <w:b/>
          <w:noProof w:val="0"/>
        </w:rPr>
        <w:t>75</w:t>
      </w:r>
      <w:r w:rsidRPr="000037FA">
        <w:rPr>
          <w:noProof w:val="0"/>
        </w:rPr>
        <w:t xml:space="preserve"> (3), 1167-1176, doi:10.1128/IAI.01026-06, (2007).</w:t>
      </w:r>
    </w:p>
    <w:p w14:paraId="627A88CC" w14:textId="7F6A811F" w:rsidR="005451D4" w:rsidRPr="000037FA" w:rsidRDefault="005451D4" w:rsidP="004C19B7">
      <w:pPr>
        <w:pStyle w:val="EndNoteBibliography"/>
        <w:rPr>
          <w:noProof w:val="0"/>
        </w:rPr>
      </w:pPr>
      <w:r w:rsidRPr="000037FA">
        <w:rPr>
          <w:noProof w:val="0"/>
        </w:rPr>
        <w:t>17</w:t>
      </w:r>
      <w:r w:rsidRPr="000037FA">
        <w:rPr>
          <w:noProof w:val="0"/>
        </w:rPr>
        <w:tab/>
        <w:t>Mollenhauer, H. H., Morre, D. J.</w:t>
      </w:r>
      <w:r w:rsidR="00052FBD">
        <w:rPr>
          <w:noProof w:val="0"/>
        </w:rPr>
        <w:t>,</w:t>
      </w:r>
      <w:r w:rsidRPr="000037FA">
        <w:rPr>
          <w:noProof w:val="0"/>
        </w:rPr>
        <w:t xml:space="preserve"> Rowe, L. D. Alteration of intracellular traffic by monensin; mechanism, specificity and relationship to toxicity. </w:t>
      </w:r>
      <w:proofErr w:type="spellStart"/>
      <w:r w:rsidR="00052FBD">
        <w:rPr>
          <w:i/>
          <w:noProof w:val="0"/>
        </w:rPr>
        <w:t>Biochimica</w:t>
      </w:r>
      <w:proofErr w:type="spellEnd"/>
      <w:r w:rsidR="00052FBD">
        <w:rPr>
          <w:i/>
          <w:noProof w:val="0"/>
        </w:rPr>
        <w:t xml:space="preserve"> et </w:t>
      </w:r>
      <w:proofErr w:type="spellStart"/>
      <w:r w:rsidR="00052FBD">
        <w:rPr>
          <w:i/>
          <w:noProof w:val="0"/>
        </w:rPr>
        <w:t>Biophysica</w:t>
      </w:r>
      <w:proofErr w:type="spellEnd"/>
      <w:r w:rsidR="00052FBD">
        <w:rPr>
          <w:i/>
          <w:noProof w:val="0"/>
        </w:rPr>
        <w:t xml:space="preserve"> Acta</w:t>
      </w:r>
      <w:r w:rsidRPr="000037FA">
        <w:rPr>
          <w:i/>
          <w:noProof w:val="0"/>
        </w:rPr>
        <w:t>.</w:t>
      </w:r>
      <w:r w:rsidRPr="000037FA">
        <w:rPr>
          <w:noProof w:val="0"/>
        </w:rPr>
        <w:t xml:space="preserve"> </w:t>
      </w:r>
      <w:r w:rsidRPr="000037FA">
        <w:rPr>
          <w:b/>
          <w:noProof w:val="0"/>
        </w:rPr>
        <w:t>1031</w:t>
      </w:r>
      <w:r w:rsidRPr="000037FA">
        <w:rPr>
          <w:noProof w:val="0"/>
        </w:rPr>
        <w:t xml:space="preserve"> (2), 225-246 (1990).</w:t>
      </w:r>
    </w:p>
    <w:p w14:paraId="37B09207" w14:textId="5A709754" w:rsidR="005451D4" w:rsidRPr="000037FA" w:rsidRDefault="005451D4" w:rsidP="004C19B7">
      <w:pPr>
        <w:pStyle w:val="EndNoteBibliography"/>
        <w:rPr>
          <w:noProof w:val="0"/>
        </w:rPr>
      </w:pPr>
      <w:r w:rsidRPr="000037FA">
        <w:rPr>
          <w:noProof w:val="0"/>
        </w:rPr>
        <w:t>18</w:t>
      </w:r>
      <w:r w:rsidRPr="000037FA">
        <w:rPr>
          <w:noProof w:val="0"/>
        </w:rPr>
        <w:tab/>
        <w:t>Helms, J. B.</w:t>
      </w:r>
      <w:r w:rsidR="00052FBD">
        <w:rPr>
          <w:noProof w:val="0"/>
        </w:rPr>
        <w:t>,</w:t>
      </w:r>
      <w:r w:rsidRPr="000037FA">
        <w:rPr>
          <w:noProof w:val="0"/>
        </w:rPr>
        <w:t xml:space="preserve"> Rothman, J. E. Inhibition by brefeldin A of a Golgi membrane enzyme that catalyses exchange of guanine nucleotide bound to ARF. </w:t>
      </w:r>
      <w:r w:rsidRPr="000037FA">
        <w:rPr>
          <w:i/>
          <w:noProof w:val="0"/>
        </w:rPr>
        <w:t>Nature.</w:t>
      </w:r>
      <w:r w:rsidRPr="000037FA">
        <w:rPr>
          <w:noProof w:val="0"/>
        </w:rPr>
        <w:t xml:space="preserve"> </w:t>
      </w:r>
      <w:r w:rsidRPr="000037FA">
        <w:rPr>
          <w:b/>
          <w:noProof w:val="0"/>
        </w:rPr>
        <w:t>360</w:t>
      </w:r>
      <w:r w:rsidRPr="000037FA">
        <w:rPr>
          <w:noProof w:val="0"/>
        </w:rPr>
        <w:t xml:space="preserve"> (6402), 352-354, doi:10.1038/360352a0, (1992).</w:t>
      </w:r>
    </w:p>
    <w:p w14:paraId="0C748C92" w14:textId="478E7A1B" w:rsidR="005451D4" w:rsidRPr="000037FA" w:rsidRDefault="005451D4" w:rsidP="004C19B7">
      <w:pPr>
        <w:pStyle w:val="EndNoteBibliography"/>
        <w:rPr>
          <w:noProof w:val="0"/>
        </w:rPr>
      </w:pPr>
      <w:r w:rsidRPr="000037FA">
        <w:rPr>
          <w:noProof w:val="0"/>
        </w:rPr>
        <w:t>19</w:t>
      </w:r>
      <w:r w:rsidRPr="000037FA">
        <w:rPr>
          <w:noProof w:val="0"/>
        </w:rPr>
        <w:tab/>
        <w:t>Schuerwegh, A. J., Stevens, W. J., Bridts, C. H.</w:t>
      </w:r>
      <w:r w:rsidR="00052FBD">
        <w:rPr>
          <w:noProof w:val="0"/>
        </w:rPr>
        <w:t>,</w:t>
      </w:r>
      <w:r w:rsidRPr="000037FA">
        <w:rPr>
          <w:noProof w:val="0"/>
        </w:rPr>
        <w:t xml:space="preserve"> De Clerck, L. S. Evaluation of monensin and brefeldin A for flow cytometric determination of interleukin-1 beta, interleukin-6, and tumor necrosis factor-alpha in monocytes. </w:t>
      </w:r>
      <w:r w:rsidRPr="000037FA">
        <w:rPr>
          <w:i/>
          <w:noProof w:val="0"/>
        </w:rPr>
        <w:t>Cytometry.</w:t>
      </w:r>
      <w:r w:rsidRPr="000037FA">
        <w:rPr>
          <w:noProof w:val="0"/>
        </w:rPr>
        <w:t xml:space="preserve"> </w:t>
      </w:r>
      <w:r w:rsidRPr="000037FA">
        <w:rPr>
          <w:b/>
          <w:noProof w:val="0"/>
        </w:rPr>
        <w:t>46</w:t>
      </w:r>
      <w:r w:rsidRPr="000037FA">
        <w:rPr>
          <w:noProof w:val="0"/>
        </w:rPr>
        <w:t xml:space="preserve"> (3), 172-176 (2001).</w:t>
      </w:r>
    </w:p>
    <w:p w14:paraId="3B61ABA7" w14:textId="7E92D5C4" w:rsidR="005451D4" w:rsidRPr="000037FA" w:rsidRDefault="005451D4" w:rsidP="004C19B7">
      <w:pPr>
        <w:pStyle w:val="EndNoteBibliography"/>
        <w:rPr>
          <w:noProof w:val="0"/>
        </w:rPr>
      </w:pPr>
      <w:r w:rsidRPr="000037FA">
        <w:rPr>
          <w:noProof w:val="0"/>
        </w:rPr>
        <w:t>20</w:t>
      </w:r>
      <w:r w:rsidRPr="000037FA">
        <w:rPr>
          <w:noProof w:val="0"/>
        </w:rPr>
        <w:tab/>
        <w:t>Nylander, S.</w:t>
      </w:r>
      <w:r w:rsidR="00052FBD">
        <w:rPr>
          <w:noProof w:val="0"/>
        </w:rPr>
        <w:t>,</w:t>
      </w:r>
      <w:r w:rsidRPr="000037FA">
        <w:rPr>
          <w:noProof w:val="0"/>
        </w:rPr>
        <w:t xml:space="preserve"> Kalies, I. Brefeldin A, but not monensin, completely blocks CD69 expression on mouse lymphocytes: efficacy of inhibitors of protein secretion in protocols for intracellular </w:t>
      </w:r>
      <w:r w:rsidRPr="000037FA">
        <w:rPr>
          <w:noProof w:val="0"/>
        </w:rPr>
        <w:lastRenderedPageBreak/>
        <w:t xml:space="preserve">cytokine staining by flow cytometry. </w:t>
      </w:r>
      <w:r w:rsidR="00052FBD">
        <w:rPr>
          <w:i/>
          <w:noProof w:val="0"/>
        </w:rPr>
        <w:t>Journal of Immunology</w:t>
      </w:r>
      <w:r w:rsidRPr="000037FA">
        <w:rPr>
          <w:i/>
          <w:noProof w:val="0"/>
        </w:rPr>
        <w:t xml:space="preserve"> Methods.</w:t>
      </w:r>
      <w:r w:rsidRPr="000037FA">
        <w:rPr>
          <w:noProof w:val="0"/>
        </w:rPr>
        <w:t xml:space="preserve"> </w:t>
      </w:r>
      <w:r w:rsidRPr="000037FA">
        <w:rPr>
          <w:b/>
          <w:noProof w:val="0"/>
        </w:rPr>
        <w:t>224</w:t>
      </w:r>
      <w:r w:rsidRPr="000037FA">
        <w:rPr>
          <w:noProof w:val="0"/>
        </w:rPr>
        <w:t xml:space="preserve"> (1-2), 69-76 (1999).</w:t>
      </w:r>
    </w:p>
    <w:p w14:paraId="211CB669" w14:textId="67A13308" w:rsidR="009F659A" w:rsidRPr="000037FA" w:rsidRDefault="00926343" w:rsidP="004C19B7">
      <w:r w:rsidRPr="000037FA">
        <w:fldChar w:fldCharType="end"/>
      </w:r>
    </w:p>
    <w:sectPr w:rsidR="009F659A" w:rsidRPr="000037FA" w:rsidSect="004C19B7">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90A39" w14:textId="77777777" w:rsidR="00211339" w:rsidRDefault="00211339" w:rsidP="00621C4E">
      <w:r>
        <w:separator/>
      </w:r>
    </w:p>
  </w:endnote>
  <w:endnote w:type="continuationSeparator" w:id="0">
    <w:p w14:paraId="2EE16553" w14:textId="77777777" w:rsidR="00211339" w:rsidRDefault="0021133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7F73" w14:textId="77777777" w:rsidR="005D2570" w:rsidRDefault="005D257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F8BD6" w14:textId="77777777" w:rsidR="00211339" w:rsidRDefault="00211339" w:rsidP="00621C4E">
      <w:r>
        <w:separator/>
      </w:r>
    </w:p>
  </w:footnote>
  <w:footnote w:type="continuationSeparator" w:id="0">
    <w:p w14:paraId="27E103F0" w14:textId="77777777" w:rsidR="00211339" w:rsidRDefault="0021133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1D7F5" w14:textId="77777777" w:rsidR="005D2570" w:rsidRPr="006F06E4" w:rsidRDefault="005D257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334C6"/>
    <w:multiLevelType w:val="multilevel"/>
    <w:tmpl w:val="81B0C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DB31B56"/>
    <w:multiLevelType w:val="hybridMultilevel"/>
    <w:tmpl w:val="EFC26BAE"/>
    <w:lvl w:ilvl="0" w:tplc="F8C64E3E">
      <w:start w:val="1"/>
      <w:numFmt w:val="decimal"/>
      <w:suff w:val="space"/>
      <w:lvlText w:val="%1."/>
      <w:lvlJc w:val="left"/>
      <w:pPr>
        <w:ind w:left="0" w:firstLine="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0"/>
  </w:num>
  <w:num w:numId="2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a0r92pswewrue9r2o5svebvw5ders2aavd&quot;&gt;General library&lt;record-ids&gt;&lt;item&gt;9&lt;/item&gt;&lt;item&gt;62&lt;/item&gt;&lt;item&gt;307&lt;/item&gt;&lt;item&gt;451&lt;/item&gt;&lt;item&gt;453&lt;/item&gt;&lt;item&gt;466&lt;/item&gt;&lt;item&gt;599&lt;/item&gt;&lt;item&gt;600&lt;/item&gt;&lt;item&gt;601&lt;/item&gt;&lt;item&gt;602&lt;/item&gt;&lt;item&gt;603&lt;/item&gt;&lt;item&gt;604&lt;/item&gt;&lt;item&gt;605&lt;/item&gt;&lt;item&gt;606&lt;/item&gt;&lt;item&gt;607&lt;/item&gt;&lt;item&gt;609&lt;/item&gt;&lt;item&gt;610&lt;/item&gt;&lt;item&gt;611&lt;/item&gt;&lt;item&gt;618&lt;/item&gt;&lt;item&gt;619&lt;/item&gt;&lt;/record-ids&gt;&lt;/item&gt;&lt;/Libraries&gt;"/>
  </w:docVars>
  <w:rsids>
    <w:rsidRoot w:val="00EE705F"/>
    <w:rsid w:val="00000088"/>
    <w:rsid w:val="00001169"/>
    <w:rsid w:val="00001806"/>
    <w:rsid w:val="000037FA"/>
    <w:rsid w:val="00005815"/>
    <w:rsid w:val="00007DBC"/>
    <w:rsid w:val="00007EA1"/>
    <w:rsid w:val="000100F0"/>
    <w:rsid w:val="000129B2"/>
    <w:rsid w:val="00012FF9"/>
    <w:rsid w:val="0001389C"/>
    <w:rsid w:val="00014314"/>
    <w:rsid w:val="00021434"/>
    <w:rsid w:val="00021774"/>
    <w:rsid w:val="00021DF3"/>
    <w:rsid w:val="00023869"/>
    <w:rsid w:val="00024093"/>
    <w:rsid w:val="00024598"/>
    <w:rsid w:val="00026D05"/>
    <w:rsid w:val="000279B0"/>
    <w:rsid w:val="00032769"/>
    <w:rsid w:val="0003311E"/>
    <w:rsid w:val="00037B58"/>
    <w:rsid w:val="000408E7"/>
    <w:rsid w:val="00043635"/>
    <w:rsid w:val="00045F65"/>
    <w:rsid w:val="00047B60"/>
    <w:rsid w:val="0005096C"/>
    <w:rsid w:val="00051B73"/>
    <w:rsid w:val="00052FBD"/>
    <w:rsid w:val="00057DA7"/>
    <w:rsid w:val="000601D8"/>
    <w:rsid w:val="00060ABE"/>
    <w:rsid w:val="00061A50"/>
    <w:rsid w:val="00061F01"/>
    <w:rsid w:val="0006361B"/>
    <w:rsid w:val="00064104"/>
    <w:rsid w:val="000652D6"/>
    <w:rsid w:val="000652E3"/>
    <w:rsid w:val="00066025"/>
    <w:rsid w:val="00067001"/>
    <w:rsid w:val="00067A8F"/>
    <w:rsid w:val="000701D1"/>
    <w:rsid w:val="000735B5"/>
    <w:rsid w:val="000747A8"/>
    <w:rsid w:val="00080307"/>
    <w:rsid w:val="00080A20"/>
    <w:rsid w:val="000819CC"/>
    <w:rsid w:val="00082796"/>
    <w:rsid w:val="00082DF4"/>
    <w:rsid w:val="000841A9"/>
    <w:rsid w:val="00086FF5"/>
    <w:rsid w:val="00087371"/>
    <w:rsid w:val="00087C0A"/>
    <w:rsid w:val="00093222"/>
    <w:rsid w:val="00093BC4"/>
    <w:rsid w:val="000943E6"/>
    <w:rsid w:val="000950AF"/>
    <w:rsid w:val="00096B20"/>
    <w:rsid w:val="00097929"/>
    <w:rsid w:val="00097DEE"/>
    <w:rsid w:val="000A1128"/>
    <w:rsid w:val="000A1B54"/>
    <w:rsid w:val="000A1E80"/>
    <w:rsid w:val="000A24B6"/>
    <w:rsid w:val="000A3B70"/>
    <w:rsid w:val="000A5153"/>
    <w:rsid w:val="000B10AE"/>
    <w:rsid w:val="000B30BF"/>
    <w:rsid w:val="000B43D5"/>
    <w:rsid w:val="000B49E6"/>
    <w:rsid w:val="000B4FF8"/>
    <w:rsid w:val="000B566B"/>
    <w:rsid w:val="000B662E"/>
    <w:rsid w:val="000B7294"/>
    <w:rsid w:val="000B75D0"/>
    <w:rsid w:val="000C06BC"/>
    <w:rsid w:val="000C1057"/>
    <w:rsid w:val="000C1CF8"/>
    <w:rsid w:val="000C2E0A"/>
    <w:rsid w:val="000C3290"/>
    <w:rsid w:val="000C49CF"/>
    <w:rsid w:val="000C52E9"/>
    <w:rsid w:val="000C5CDC"/>
    <w:rsid w:val="000C65DC"/>
    <w:rsid w:val="000C66F3"/>
    <w:rsid w:val="000C6900"/>
    <w:rsid w:val="000D15B8"/>
    <w:rsid w:val="000D1630"/>
    <w:rsid w:val="000D31E8"/>
    <w:rsid w:val="000D6956"/>
    <w:rsid w:val="000D76E4"/>
    <w:rsid w:val="000E3816"/>
    <w:rsid w:val="000E4F77"/>
    <w:rsid w:val="000E5C6E"/>
    <w:rsid w:val="000F1A12"/>
    <w:rsid w:val="000F265C"/>
    <w:rsid w:val="000F3AFA"/>
    <w:rsid w:val="000F5712"/>
    <w:rsid w:val="000F5FD6"/>
    <w:rsid w:val="000F6611"/>
    <w:rsid w:val="000F7102"/>
    <w:rsid w:val="000F7E22"/>
    <w:rsid w:val="000F7E5D"/>
    <w:rsid w:val="00107F99"/>
    <w:rsid w:val="001104F3"/>
    <w:rsid w:val="00112EEB"/>
    <w:rsid w:val="0011430D"/>
    <w:rsid w:val="00116F09"/>
    <w:rsid w:val="001173FF"/>
    <w:rsid w:val="0012563A"/>
    <w:rsid w:val="001264DE"/>
    <w:rsid w:val="001313A7"/>
    <w:rsid w:val="0013276F"/>
    <w:rsid w:val="0013621E"/>
    <w:rsid w:val="0013642E"/>
    <w:rsid w:val="001378DF"/>
    <w:rsid w:val="00142EFE"/>
    <w:rsid w:val="00144572"/>
    <w:rsid w:val="00151BE2"/>
    <w:rsid w:val="00152A23"/>
    <w:rsid w:val="00153242"/>
    <w:rsid w:val="00153ADB"/>
    <w:rsid w:val="0015658E"/>
    <w:rsid w:val="00162CB7"/>
    <w:rsid w:val="001660E4"/>
    <w:rsid w:val="001665C9"/>
    <w:rsid w:val="00166F32"/>
    <w:rsid w:val="00171E5B"/>
    <w:rsid w:val="00171F94"/>
    <w:rsid w:val="001752EF"/>
    <w:rsid w:val="00175D4E"/>
    <w:rsid w:val="0017668A"/>
    <w:rsid w:val="001766FE"/>
    <w:rsid w:val="001771E5"/>
    <w:rsid w:val="001771E7"/>
    <w:rsid w:val="001911FF"/>
    <w:rsid w:val="00191B38"/>
    <w:rsid w:val="00192006"/>
    <w:rsid w:val="00193180"/>
    <w:rsid w:val="00194353"/>
    <w:rsid w:val="00196792"/>
    <w:rsid w:val="001A5F69"/>
    <w:rsid w:val="001A761E"/>
    <w:rsid w:val="001B1519"/>
    <w:rsid w:val="001B1747"/>
    <w:rsid w:val="001B2E2D"/>
    <w:rsid w:val="001B5CD2"/>
    <w:rsid w:val="001C0BEE"/>
    <w:rsid w:val="001C1E49"/>
    <w:rsid w:val="001C27C1"/>
    <w:rsid w:val="001C2A98"/>
    <w:rsid w:val="001C4D95"/>
    <w:rsid w:val="001D3065"/>
    <w:rsid w:val="001D3D7D"/>
    <w:rsid w:val="001D3FFF"/>
    <w:rsid w:val="001D625F"/>
    <w:rsid w:val="001D68A4"/>
    <w:rsid w:val="001D7576"/>
    <w:rsid w:val="001E0E3F"/>
    <w:rsid w:val="001E14A0"/>
    <w:rsid w:val="001E323B"/>
    <w:rsid w:val="001E4BB3"/>
    <w:rsid w:val="001E7376"/>
    <w:rsid w:val="001E7D5D"/>
    <w:rsid w:val="001F225C"/>
    <w:rsid w:val="001F3174"/>
    <w:rsid w:val="001F6051"/>
    <w:rsid w:val="00201CFA"/>
    <w:rsid w:val="0020220D"/>
    <w:rsid w:val="00202448"/>
    <w:rsid w:val="00202D15"/>
    <w:rsid w:val="00205B3F"/>
    <w:rsid w:val="00211339"/>
    <w:rsid w:val="00212EAE"/>
    <w:rsid w:val="00214BEE"/>
    <w:rsid w:val="002169A5"/>
    <w:rsid w:val="002205B8"/>
    <w:rsid w:val="00220707"/>
    <w:rsid w:val="00225720"/>
    <w:rsid w:val="002259E5"/>
    <w:rsid w:val="00226140"/>
    <w:rsid w:val="002274F3"/>
    <w:rsid w:val="0023094C"/>
    <w:rsid w:val="00233DC2"/>
    <w:rsid w:val="00234BE3"/>
    <w:rsid w:val="00235A90"/>
    <w:rsid w:val="00240025"/>
    <w:rsid w:val="00241046"/>
    <w:rsid w:val="00241E48"/>
    <w:rsid w:val="00242088"/>
    <w:rsid w:val="0024214E"/>
    <w:rsid w:val="00242623"/>
    <w:rsid w:val="00250558"/>
    <w:rsid w:val="0026037D"/>
    <w:rsid w:val="002605D1"/>
    <w:rsid w:val="00260652"/>
    <w:rsid w:val="00260C10"/>
    <w:rsid w:val="002613D0"/>
    <w:rsid w:val="00261F25"/>
    <w:rsid w:val="002648A9"/>
    <w:rsid w:val="0026536F"/>
    <w:rsid w:val="0026553C"/>
    <w:rsid w:val="00267DD5"/>
    <w:rsid w:val="00272494"/>
    <w:rsid w:val="00274685"/>
    <w:rsid w:val="00274A0A"/>
    <w:rsid w:val="00277593"/>
    <w:rsid w:val="00280909"/>
    <w:rsid w:val="00280918"/>
    <w:rsid w:val="00282AF6"/>
    <w:rsid w:val="00282BC7"/>
    <w:rsid w:val="0028596A"/>
    <w:rsid w:val="00287085"/>
    <w:rsid w:val="00287753"/>
    <w:rsid w:val="00287C05"/>
    <w:rsid w:val="00290AF9"/>
    <w:rsid w:val="002967CF"/>
    <w:rsid w:val="00297788"/>
    <w:rsid w:val="002A30CB"/>
    <w:rsid w:val="002A3200"/>
    <w:rsid w:val="002A3285"/>
    <w:rsid w:val="002A484B"/>
    <w:rsid w:val="002A64A6"/>
    <w:rsid w:val="002B0871"/>
    <w:rsid w:val="002B1313"/>
    <w:rsid w:val="002B3301"/>
    <w:rsid w:val="002B500E"/>
    <w:rsid w:val="002C070D"/>
    <w:rsid w:val="002C47D4"/>
    <w:rsid w:val="002D0F38"/>
    <w:rsid w:val="002D1AAF"/>
    <w:rsid w:val="002D38E4"/>
    <w:rsid w:val="002D6964"/>
    <w:rsid w:val="002D77E3"/>
    <w:rsid w:val="002D7BC9"/>
    <w:rsid w:val="002E2496"/>
    <w:rsid w:val="002E5576"/>
    <w:rsid w:val="002F0271"/>
    <w:rsid w:val="002F0D11"/>
    <w:rsid w:val="002F2859"/>
    <w:rsid w:val="002F568A"/>
    <w:rsid w:val="002F62E4"/>
    <w:rsid w:val="002F640B"/>
    <w:rsid w:val="002F6C3D"/>
    <w:rsid w:val="002F6E3C"/>
    <w:rsid w:val="0030117D"/>
    <w:rsid w:val="00301F30"/>
    <w:rsid w:val="003038FD"/>
    <w:rsid w:val="00303C87"/>
    <w:rsid w:val="00306B29"/>
    <w:rsid w:val="003108E5"/>
    <w:rsid w:val="003120CB"/>
    <w:rsid w:val="003121D0"/>
    <w:rsid w:val="00315107"/>
    <w:rsid w:val="00320153"/>
    <w:rsid w:val="00320367"/>
    <w:rsid w:val="003217BF"/>
    <w:rsid w:val="00322871"/>
    <w:rsid w:val="00326FB3"/>
    <w:rsid w:val="00327D1D"/>
    <w:rsid w:val="00330E4F"/>
    <w:rsid w:val="003316D4"/>
    <w:rsid w:val="00333822"/>
    <w:rsid w:val="00334FB7"/>
    <w:rsid w:val="00336715"/>
    <w:rsid w:val="003401EC"/>
    <w:rsid w:val="00340443"/>
    <w:rsid w:val="00340DFD"/>
    <w:rsid w:val="00341AAA"/>
    <w:rsid w:val="00342021"/>
    <w:rsid w:val="00343BC1"/>
    <w:rsid w:val="00344954"/>
    <w:rsid w:val="00350CD7"/>
    <w:rsid w:val="00360C17"/>
    <w:rsid w:val="003621C6"/>
    <w:rsid w:val="003622B8"/>
    <w:rsid w:val="00366888"/>
    <w:rsid w:val="00366B76"/>
    <w:rsid w:val="00373051"/>
    <w:rsid w:val="00373B8F"/>
    <w:rsid w:val="00374FDD"/>
    <w:rsid w:val="00375544"/>
    <w:rsid w:val="00376D95"/>
    <w:rsid w:val="00377FBB"/>
    <w:rsid w:val="00385140"/>
    <w:rsid w:val="00393CC7"/>
    <w:rsid w:val="00396531"/>
    <w:rsid w:val="003971F7"/>
    <w:rsid w:val="003A16FC"/>
    <w:rsid w:val="003A4FCD"/>
    <w:rsid w:val="003A5D7B"/>
    <w:rsid w:val="003B0944"/>
    <w:rsid w:val="003B1593"/>
    <w:rsid w:val="003B4381"/>
    <w:rsid w:val="003B5C54"/>
    <w:rsid w:val="003C1043"/>
    <w:rsid w:val="003C1A30"/>
    <w:rsid w:val="003C6779"/>
    <w:rsid w:val="003C7BF8"/>
    <w:rsid w:val="003D2998"/>
    <w:rsid w:val="003D2F0A"/>
    <w:rsid w:val="003D3891"/>
    <w:rsid w:val="003D56DF"/>
    <w:rsid w:val="003D5D84"/>
    <w:rsid w:val="003E0F4F"/>
    <w:rsid w:val="003E18AC"/>
    <w:rsid w:val="003E1D9A"/>
    <w:rsid w:val="003E210B"/>
    <w:rsid w:val="003E2A12"/>
    <w:rsid w:val="003E3384"/>
    <w:rsid w:val="003E3CA4"/>
    <w:rsid w:val="003E548E"/>
    <w:rsid w:val="004009EC"/>
    <w:rsid w:val="0040141B"/>
    <w:rsid w:val="0040294D"/>
    <w:rsid w:val="00402B58"/>
    <w:rsid w:val="0040350B"/>
    <w:rsid w:val="00403EE5"/>
    <w:rsid w:val="0040402F"/>
    <w:rsid w:val="00407EC8"/>
    <w:rsid w:val="0041110A"/>
    <w:rsid w:val="00411624"/>
    <w:rsid w:val="00412FA8"/>
    <w:rsid w:val="004137D2"/>
    <w:rsid w:val="004148E1"/>
    <w:rsid w:val="00414CFA"/>
    <w:rsid w:val="00415EC0"/>
    <w:rsid w:val="00416994"/>
    <w:rsid w:val="004208C9"/>
    <w:rsid w:val="00420BE9"/>
    <w:rsid w:val="00420D44"/>
    <w:rsid w:val="00423AD8"/>
    <w:rsid w:val="00423FDD"/>
    <w:rsid w:val="00424C85"/>
    <w:rsid w:val="004260BD"/>
    <w:rsid w:val="0043012F"/>
    <w:rsid w:val="00430F1F"/>
    <w:rsid w:val="004326EA"/>
    <w:rsid w:val="00433808"/>
    <w:rsid w:val="00436185"/>
    <w:rsid w:val="004379CA"/>
    <w:rsid w:val="0044434C"/>
    <w:rsid w:val="0044456B"/>
    <w:rsid w:val="00447BD1"/>
    <w:rsid w:val="004507F3"/>
    <w:rsid w:val="00450829"/>
    <w:rsid w:val="00450AF4"/>
    <w:rsid w:val="00450EA1"/>
    <w:rsid w:val="00456A57"/>
    <w:rsid w:val="00460070"/>
    <w:rsid w:val="004607DE"/>
    <w:rsid w:val="0046250D"/>
    <w:rsid w:val="00465B14"/>
    <w:rsid w:val="004671C7"/>
    <w:rsid w:val="00467A17"/>
    <w:rsid w:val="00472F4D"/>
    <w:rsid w:val="004730BF"/>
    <w:rsid w:val="00474DCB"/>
    <w:rsid w:val="0047535C"/>
    <w:rsid w:val="00475A39"/>
    <w:rsid w:val="004762F6"/>
    <w:rsid w:val="00477E89"/>
    <w:rsid w:val="00480800"/>
    <w:rsid w:val="00485870"/>
    <w:rsid w:val="00485FE8"/>
    <w:rsid w:val="00492473"/>
    <w:rsid w:val="00492E25"/>
    <w:rsid w:val="00492EB5"/>
    <w:rsid w:val="00494210"/>
    <w:rsid w:val="00494F77"/>
    <w:rsid w:val="00496EFC"/>
    <w:rsid w:val="00497721"/>
    <w:rsid w:val="004A0229"/>
    <w:rsid w:val="004A18EB"/>
    <w:rsid w:val="004A35D2"/>
    <w:rsid w:val="004A3B9E"/>
    <w:rsid w:val="004A52E3"/>
    <w:rsid w:val="004A71E4"/>
    <w:rsid w:val="004B2F00"/>
    <w:rsid w:val="004B6E31"/>
    <w:rsid w:val="004C19B7"/>
    <w:rsid w:val="004C1C33"/>
    <w:rsid w:val="004C1D66"/>
    <w:rsid w:val="004C31D7"/>
    <w:rsid w:val="004C4AD2"/>
    <w:rsid w:val="004C6981"/>
    <w:rsid w:val="004D015E"/>
    <w:rsid w:val="004D0AAA"/>
    <w:rsid w:val="004D1F21"/>
    <w:rsid w:val="004D268C"/>
    <w:rsid w:val="004D29BE"/>
    <w:rsid w:val="004D59D8"/>
    <w:rsid w:val="004D5DA1"/>
    <w:rsid w:val="004E090E"/>
    <w:rsid w:val="004E150F"/>
    <w:rsid w:val="004E1DCA"/>
    <w:rsid w:val="004E23A1"/>
    <w:rsid w:val="004E3489"/>
    <w:rsid w:val="004E358A"/>
    <w:rsid w:val="004E3AFA"/>
    <w:rsid w:val="004E6588"/>
    <w:rsid w:val="004E6D8F"/>
    <w:rsid w:val="004F2742"/>
    <w:rsid w:val="004F7445"/>
    <w:rsid w:val="00501F3C"/>
    <w:rsid w:val="005025F3"/>
    <w:rsid w:val="00502A0A"/>
    <w:rsid w:val="00502B57"/>
    <w:rsid w:val="00503DAA"/>
    <w:rsid w:val="00507C50"/>
    <w:rsid w:val="00514D40"/>
    <w:rsid w:val="00517C3A"/>
    <w:rsid w:val="00523527"/>
    <w:rsid w:val="00525EDC"/>
    <w:rsid w:val="00527BF4"/>
    <w:rsid w:val="005324BE"/>
    <w:rsid w:val="00534F6C"/>
    <w:rsid w:val="0053576B"/>
    <w:rsid w:val="00535994"/>
    <w:rsid w:val="0053646D"/>
    <w:rsid w:val="00540AAD"/>
    <w:rsid w:val="00543EC1"/>
    <w:rsid w:val="005451D4"/>
    <w:rsid w:val="00546458"/>
    <w:rsid w:val="0055087C"/>
    <w:rsid w:val="00551761"/>
    <w:rsid w:val="00553413"/>
    <w:rsid w:val="00555983"/>
    <w:rsid w:val="00560E31"/>
    <w:rsid w:val="00561BDA"/>
    <w:rsid w:val="00562947"/>
    <w:rsid w:val="00581B23"/>
    <w:rsid w:val="00581FA9"/>
    <w:rsid w:val="0058219C"/>
    <w:rsid w:val="00585E31"/>
    <w:rsid w:val="0058650A"/>
    <w:rsid w:val="0058707F"/>
    <w:rsid w:val="00591DBD"/>
    <w:rsid w:val="005923DF"/>
    <w:rsid w:val="005931FE"/>
    <w:rsid w:val="0059380F"/>
    <w:rsid w:val="005A0028"/>
    <w:rsid w:val="005A0ACC"/>
    <w:rsid w:val="005A0B57"/>
    <w:rsid w:val="005A5029"/>
    <w:rsid w:val="005B0072"/>
    <w:rsid w:val="005B0732"/>
    <w:rsid w:val="005B38A0"/>
    <w:rsid w:val="005B491C"/>
    <w:rsid w:val="005B4DBF"/>
    <w:rsid w:val="005B5DE2"/>
    <w:rsid w:val="005B674C"/>
    <w:rsid w:val="005C24F2"/>
    <w:rsid w:val="005C42DB"/>
    <w:rsid w:val="005C7561"/>
    <w:rsid w:val="005D0499"/>
    <w:rsid w:val="005D1E57"/>
    <w:rsid w:val="005D2570"/>
    <w:rsid w:val="005D2F57"/>
    <w:rsid w:val="005D34F6"/>
    <w:rsid w:val="005D4F1A"/>
    <w:rsid w:val="005E06A9"/>
    <w:rsid w:val="005E1137"/>
    <w:rsid w:val="005E1884"/>
    <w:rsid w:val="005E479F"/>
    <w:rsid w:val="005E4A82"/>
    <w:rsid w:val="005E4E0F"/>
    <w:rsid w:val="005E7424"/>
    <w:rsid w:val="005F373A"/>
    <w:rsid w:val="005F4F87"/>
    <w:rsid w:val="005F6B0E"/>
    <w:rsid w:val="005F760E"/>
    <w:rsid w:val="005F7B1D"/>
    <w:rsid w:val="0060222A"/>
    <w:rsid w:val="006070C4"/>
    <w:rsid w:val="00610C21"/>
    <w:rsid w:val="00611907"/>
    <w:rsid w:val="00613116"/>
    <w:rsid w:val="00613AAB"/>
    <w:rsid w:val="006202A6"/>
    <w:rsid w:val="0062054B"/>
    <w:rsid w:val="00621C4E"/>
    <w:rsid w:val="00624EAE"/>
    <w:rsid w:val="006260F6"/>
    <w:rsid w:val="006305D7"/>
    <w:rsid w:val="00630734"/>
    <w:rsid w:val="00632F63"/>
    <w:rsid w:val="00633A01"/>
    <w:rsid w:val="00633B97"/>
    <w:rsid w:val="006341F7"/>
    <w:rsid w:val="00634585"/>
    <w:rsid w:val="00635014"/>
    <w:rsid w:val="006369CE"/>
    <w:rsid w:val="00637B9D"/>
    <w:rsid w:val="00640A09"/>
    <w:rsid w:val="006411CA"/>
    <w:rsid w:val="00642814"/>
    <w:rsid w:val="00643097"/>
    <w:rsid w:val="0064605E"/>
    <w:rsid w:val="00653D3F"/>
    <w:rsid w:val="006619C8"/>
    <w:rsid w:val="00665D9D"/>
    <w:rsid w:val="00671710"/>
    <w:rsid w:val="0067247C"/>
    <w:rsid w:val="00673414"/>
    <w:rsid w:val="00675A7E"/>
    <w:rsid w:val="00675C2E"/>
    <w:rsid w:val="00676079"/>
    <w:rsid w:val="00676ECD"/>
    <w:rsid w:val="00677D0A"/>
    <w:rsid w:val="0068185F"/>
    <w:rsid w:val="0069169A"/>
    <w:rsid w:val="00697DFA"/>
    <w:rsid w:val="006A01CF"/>
    <w:rsid w:val="006A34DB"/>
    <w:rsid w:val="006A35B1"/>
    <w:rsid w:val="006A60DD"/>
    <w:rsid w:val="006B0679"/>
    <w:rsid w:val="006B074C"/>
    <w:rsid w:val="006B3B84"/>
    <w:rsid w:val="006B4E7C"/>
    <w:rsid w:val="006B5D8C"/>
    <w:rsid w:val="006B72D4"/>
    <w:rsid w:val="006C0A6B"/>
    <w:rsid w:val="006C11CC"/>
    <w:rsid w:val="006C16F4"/>
    <w:rsid w:val="006C1AEB"/>
    <w:rsid w:val="006C57FE"/>
    <w:rsid w:val="006C668E"/>
    <w:rsid w:val="006D2830"/>
    <w:rsid w:val="006D2E71"/>
    <w:rsid w:val="006D2FDF"/>
    <w:rsid w:val="006D7B44"/>
    <w:rsid w:val="006E4B63"/>
    <w:rsid w:val="006E5D4A"/>
    <w:rsid w:val="006F06E4"/>
    <w:rsid w:val="006F5441"/>
    <w:rsid w:val="006F700A"/>
    <w:rsid w:val="006F7B41"/>
    <w:rsid w:val="006F7F80"/>
    <w:rsid w:val="0070083C"/>
    <w:rsid w:val="00702B5D"/>
    <w:rsid w:val="00703ED2"/>
    <w:rsid w:val="00707B8D"/>
    <w:rsid w:val="00713636"/>
    <w:rsid w:val="00714B8C"/>
    <w:rsid w:val="0071675D"/>
    <w:rsid w:val="00717736"/>
    <w:rsid w:val="00722397"/>
    <w:rsid w:val="00732B47"/>
    <w:rsid w:val="00735CF5"/>
    <w:rsid w:val="00737A32"/>
    <w:rsid w:val="0074063A"/>
    <w:rsid w:val="00742AA4"/>
    <w:rsid w:val="00742EA7"/>
    <w:rsid w:val="00743BA1"/>
    <w:rsid w:val="00745F1E"/>
    <w:rsid w:val="00751045"/>
    <w:rsid w:val="007515FE"/>
    <w:rsid w:val="00751EAF"/>
    <w:rsid w:val="0075321E"/>
    <w:rsid w:val="007601D0"/>
    <w:rsid w:val="007603BB"/>
    <w:rsid w:val="0076086A"/>
    <w:rsid w:val="0076109D"/>
    <w:rsid w:val="00761925"/>
    <w:rsid w:val="00762F01"/>
    <w:rsid w:val="00767107"/>
    <w:rsid w:val="00771C76"/>
    <w:rsid w:val="00773617"/>
    <w:rsid w:val="00773BFD"/>
    <w:rsid w:val="007743B3"/>
    <w:rsid w:val="00774490"/>
    <w:rsid w:val="007819FF"/>
    <w:rsid w:val="0078360C"/>
    <w:rsid w:val="00784A4C"/>
    <w:rsid w:val="00784BC6"/>
    <w:rsid w:val="0078523D"/>
    <w:rsid w:val="00791953"/>
    <w:rsid w:val="00792ED4"/>
    <w:rsid w:val="007931DF"/>
    <w:rsid w:val="00793955"/>
    <w:rsid w:val="00796D01"/>
    <w:rsid w:val="007A0172"/>
    <w:rsid w:val="007A1804"/>
    <w:rsid w:val="007A2511"/>
    <w:rsid w:val="007A260E"/>
    <w:rsid w:val="007A2794"/>
    <w:rsid w:val="007A4D4C"/>
    <w:rsid w:val="007A4DD6"/>
    <w:rsid w:val="007A5CB9"/>
    <w:rsid w:val="007B1AB5"/>
    <w:rsid w:val="007B20AE"/>
    <w:rsid w:val="007B6B07"/>
    <w:rsid w:val="007B6D43"/>
    <w:rsid w:val="007B749A"/>
    <w:rsid w:val="007B7C6E"/>
    <w:rsid w:val="007D2838"/>
    <w:rsid w:val="007D4298"/>
    <w:rsid w:val="007D44D7"/>
    <w:rsid w:val="007D621A"/>
    <w:rsid w:val="007E058A"/>
    <w:rsid w:val="007E2887"/>
    <w:rsid w:val="007E5278"/>
    <w:rsid w:val="007E749C"/>
    <w:rsid w:val="007E7F58"/>
    <w:rsid w:val="007F145D"/>
    <w:rsid w:val="007F1B5C"/>
    <w:rsid w:val="007F54C6"/>
    <w:rsid w:val="00801257"/>
    <w:rsid w:val="00803B0A"/>
    <w:rsid w:val="00803E2E"/>
    <w:rsid w:val="00804DED"/>
    <w:rsid w:val="008051E7"/>
    <w:rsid w:val="00805B96"/>
    <w:rsid w:val="008105BE"/>
    <w:rsid w:val="008115A5"/>
    <w:rsid w:val="00811D46"/>
    <w:rsid w:val="0081415D"/>
    <w:rsid w:val="00820229"/>
    <w:rsid w:val="0082211B"/>
    <w:rsid w:val="00822448"/>
    <w:rsid w:val="00822ABE"/>
    <w:rsid w:val="008244D1"/>
    <w:rsid w:val="0082651B"/>
    <w:rsid w:val="00827F51"/>
    <w:rsid w:val="0083104E"/>
    <w:rsid w:val="00832AEC"/>
    <w:rsid w:val="00833136"/>
    <w:rsid w:val="008343BE"/>
    <w:rsid w:val="0083610E"/>
    <w:rsid w:val="00836535"/>
    <w:rsid w:val="00837379"/>
    <w:rsid w:val="00840FB4"/>
    <w:rsid w:val="008410B2"/>
    <w:rsid w:val="008429DD"/>
    <w:rsid w:val="00847E7C"/>
    <w:rsid w:val="0085008B"/>
    <w:rsid w:val="008500A0"/>
    <w:rsid w:val="008524E5"/>
    <w:rsid w:val="0085351C"/>
    <w:rsid w:val="0085435A"/>
    <w:rsid w:val="008549CA"/>
    <w:rsid w:val="008556C3"/>
    <w:rsid w:val="00855DCC"/>
    <w:rsid w:val="0085687C"/>
    <w:rsid w:val="008706C5"/>
    <w:rsid w:val="00872259"/>
    <w:rsid w:val="00873056"/>
    <w:rsid w:val="00873707"/>
    <w:rsid w:val="00874B20"/>
    <w:rsid w:val="008757C6"/>
    <w:rsid w:val="008763E1"/>
    <w:rsid w:val="0087775C"/>
    <w:rsid w:val="00877EC8"/>
    <w:rsid w:val="00877F49"/>
    <w:rsid w:val="00880124"/>
    <w:rsid w:val="00880F36"/>
    <w:rsid w:val="008815BA"/>
    <w:rsid w:val="00881CD2"/>
    <w:rsid w:val="00885530"/>
    <w:rsid w:val="00887002"/>
    <w:rsid w:val="008910D1"/>
    <w:rsid w:val="0089296C"/>
    <w:rsid w:val="00896ABD"/>
    <w:rsid w:val="0089761E"/>
    <w:rsid w:val="00897AB6"/>
    <w:rsid w:val="008A30A4"/>
    <w:rsid w:val="008A3380"/>
    <w:rsid w:val="008A57DA"/>
    <w:rsid w:val="008A7A9C"/>
    <w:rsid w:val="008B07CE"/>
    <w:rsid w:val="008B5218"/>
    <w:rsid w:val="008B5933"/>
    <w:rsid w:val="008B7102"/>
    <w:rsid w:val="008C1173"/>
    <w:rsid w:val="008C24FE"/>
    <w:rsid w:val="008C2651"/>
    <w:rsid w:val="008C3B7D"/>
    <w:rsid w:val="008C5648"/>
    <w:rsid w:val="008D031C"/>
    <w:rsid w:val="008D0F90"/>
    <w:rsid w:val="008D3715"/>
    <w:rsid w:val="008D5465"/>
    <w:rsid w:val="008D57BC"/>
    <w:rsid w:val="008D5E61"/>
    <w:rsid w:val="008D7EB7"/>
    <w:rsid w:val="008D7EC5"/>
    <w:rsid w:val="008E3684"/>
    <w:rsid w:val="008E514A"/>
    <w:rsid w:val="008E57F5"/>
    <w:rsid w:val="008E7606"/>
    <w:rsid w:val="008F1DAA"/>
    <w:rsid w:val="008F3EBD"/>
    <w:rsid w:val="008F60B2"/>
    <w:rsid w:val="008F6B3F"/>
    <w:rsid w:val="008F7C41"/>
    <w:rsid w:val="00902C87"/>
    <w:rsid w:val="009031E2"/>
    <w:rsid w:val="009050F6"/>
    <w:rsid w:val="00911CAE"/>
    <w:rsid w:val="0091276C"/>
    <w:rsid w:val="00913CA3"/>
    <w:rsid w:val="009165AC"/>
    <w:rsid w:val="00916FFC"/>
    <w:rsid w:val="0092053F"/>
    <w:rsid w:val="00921833"/>
    <w:rsid w:val="00921FB0"/>
    <w:rsid w:val="0092340A"/>
    <w:rsid w:val="00925CB1"/>
    <w:rsid w:val="00926343"/>
    <w:rsid w:val="009313D9"/>
    <w:rsid w:val="00935B7F"/>
    <w:rsid w:val="0093697A"/>
    <w:rsid w:val="00941293"/>
    <w:rsid w:val="00942C2B"/>
    <w:rsid w:val="00943FB9"/>
    <w:rsid w:val="00946372"/>
    <w:rsid w:val="00950C17"/>
    <w:rsid w:val="00951FAF"/>
    <w:rsid w:val="00954740"/>
    <w:rsid w:val="00955793"/>
    <w:rsid w:val="00955AE5"/>
    <w:rsid w:val="009571E3"/>
    <w:rsid w:val="00962E71"/>
    <w:rsid w:val="00963ABC"/>
    <w:rsid w:val="00965D21"/>
    <w:rsid w:val="00967764"/>
    <w:rsid w:val="0096786B"/>
    <w:rsid w:val="00970B0E"/>
    <w:rsid w:val="00970BB9"/>
    <w:rsid w:val="009726EE"/>
    <w:rsid w:val="00972CDE"/>
    <w:rsid w:val="009733DD"/>
    <w:rsid w:val="00975573"/>
    <w:rsid w:val="00976D03"/>
    <w:rsid w:val="00977B30"/>
    <w:rsid w:val="00982F41"/>
    <w:rsid w:val="00984522"/>
    <w:rsid w:val="00985090"/>
    <w:rsid w:val="00985260"/>
    <w:rsid w:val="009866D6"/>
    <w:rsid w:val="00987710"/>
    <w:rsid w:val="009904AB"/>
    <w:rsid w:val="009949ED"/>
    <w:rsid w:val="00995688"/>
    <w:rsid w:val="009958A6"/>
    <w:rsid w:val="00996456"/>
    <w:rsid w:val="00996AFF"/>
    <w:rsid w:val="009A04F5"/>
    <w:rsid w:val="009A15EF"/>
    <w:rsid w:val="009A38A5"/>
    <w:rsid w:val="009A44E4"/>
    <w:rsid w:val="009A5931"/>
    <w:rsid w:val="009A5B73"/>
    <w:rsid w:val="009B118B"/>
    <w:rsid w:val="009B1737"/>
    <w:rsid w:val="009B3D4B"/>
    <w:rsid w:val="009B4AC8"/>
    <w:rsid w:val="009B5B99"/>
    <w:rsid w:val="009B6EFC"/>
    <w:rsid w:val="009C1FD0"/>
    <w:rsid w:val="009C2DF8"/>
    <w:rsid w:val="009C31BF"/>
    <w:rsid w:val="009C5544"/>
    <w:rsid w:val="009C68B7"/>
    <w:rsid w:val="009D0800"/>
    <w:rsid w:val="009D0834"/>
    <w:rsid w:val="009D0A1E"/>
    <w:rsid w:val="009D14D3"/>
    <w:rsid w:val="009D2AE3"/>
    <w:rsid w:val="009D52BC"/>
    <w:rsid w:val="009D7D0A"/>
    <w:rsid w:val="009E0789"/>
    <w:rsid w:val="009E09D9"/>
    <w:rsid w:val="009E4536"/>
    <w:rsid w:val="009E4E88"/>
    <w:rsid w:val="009E77CB"/>
    <w:rsid w:val="009F01B1"/>
    <w:rsid w:val="009F0DBB"/>
    <w:rsid w:val="009F1D8D"/>
    <w:rsid w:val="009F3887"/>
    <w:rsid w:val="009F5C53"/>
    <w:rsid w:val="009F659A"/>
    <w:rsid w:val="009F732B"/>
    <w:rsid w:val="00A01FE0"/>
    <w:rsid w:val="00A06945"/>
    <w:rsid w:val="00A06F63"/>
    <w:rsid w:val="00A079B0"/>
    <w:rsid w:val="00A10656"/>
    <w:rsid w:val="00A113C0"/>
    <w:rsid w:val="00A12FA6"/>
    <w:rsid w:val="00A1339B"/>
    <w:rsid w:val="00A14ABA"/>
    <w:rsid w:val="00A241F5"/>
    <w:rsid w:val="00A24CB6"/>
    <w:rsid w:val="00A26CD2"/>
    <w:rsid w:val="00A27667"/>
    <w:rsid w:val="00A32979"/>
    <w:rsid w:val="00A32B1B"/>
    <w:rsid w:val="00A34A67"/>
    <w:rsid w:val="00A35F6D"/>
    <w:rsid w:val="00A37462"/>
    <w:rsid w:val="00A459E1"/>
    <w:rsid w:val="00A46AC4"/>
    <w:rsid w:val="00A52296"/>
    <w:rsid w:val="00A55661"/>
    <w:rsid w:val="00A574A1"/>
    <w:rsid w:val="00A61B70"/>
    <w:rsid w:val="00A61FA8"/>
    <w:rsid w:val="00A637F4"/>
    <w:rsid w:val="00A64DF2"/>
    <w:rsid w:val="00A65485"/>
    <w:rsid w:val="00A66E05"/>
    <w:rsid w:val="00A70753"/>
    <w:rsid w:val="00A712D2"/>
    <w:rsid w:val="00A72B4F"/>
    <w:rsid w:val="00A731C7"/>
    <w:rsid w:val="00A74C0A"/>
    <w:rsid w:val="00A824A2"/>
    <w:rsid w:val="00A82C8A"/>
    <w:rsid w:val="00A8346B"/>
    <w:rsid w:val="00A85285"/>
    <w:rsid w:val="00A852FF"/>
    <w:rsid w:val="00A862B8"/>
    <w:rsid w:val="00A87337"/>
    <w:rsid w:val="00A90C97"/>
    <w:rsid w:val="00A92DDC"/>
    <w:rsid w:val="00A93646"/>
    <w:rsid w:val="00A960C8"/>
    <w:rsid w:val="00A96604"/>
    <w:rsid w:val="00A97ABF"/>
    <w:rsid w:val="00AA03DF"/>
    <w:rsid w:val="00AA1B4F"/>
    <w:rsid w:val="00AA21D8"/>
    <w:rsid w:val="00AA271A"/>
    <w:rsid w:val="00AA3270"/>
    <w:rsid w:val="00AA4ABE"/>
    <w:rsid w:val="00AA54F3"/>
    <w:rsid w:val="00AA6B43"/>
    <w:rsid w:val="00AA720D"/>
    <w:rsid w:val="00AB367A"/>
    <w:rsid w:val="00AB42DD"/>
    <w:rsid w:val="00AB507A"/>
    <w:rsid w:val="00AB5DB7"/>
    <w:rsid w:val="00AB7E57"/>
    <w:rsid w:val="00AC01D1"/>
    <w:rsid w:val="00AC0AB2"/>
    <w:rsid w:val="00AC0E9F"/>
    <w:rsid w:val="00AC52A5"/>
    <w:rsid w:val="00AC67CC"/>
    <w:rsid w:val="00AC6EFD"/>
    <w:rsid w:val="00AC7151"/>
    <w:rsid w:val="00AC7589"/>
    <w:rsid w:val="00AD460A"/>
    <w:rsid w:val="00AD6A05"/>
    <w:rsid w:val="00AE118B"/>
    <w:rsid w:val="00AE197C"/>
    <w:rsid w:val="00AE26D1"/>
    <w:rsid w:val="00AE272B"/>
    <w:rsid w:val="00AE3E3A"/>
    <w:rsid w:val="00AE57E0"/>
    <w:rsid w:val="00AE77B4"/>
    <w:rsid w:val="00AE7C1A"/>
    <w:rsid w:val="00AE7DF8"/>
    <w:rsid w:val="00AF0D9C"/>
    <w:rsid w:val="00AF13AB"/>
    <w:rsid w:val="00AF1D36"/>
    <w:rsid w:val="00AF280B"/>
    <w:rsid w:val="00AF5840"/>
    <w:rsid w:val="00AF5F75"/>
    <w:rsid w:val="00AF6001"/>
    <w:rsid w:val="00B01A16"/>
    <w:rsid w:val="00B03458"/>
    <w:rsid w:val="00B03996"/>
    <w:rsid w:val="00B07F45"/>
    <w:rsid w:val="00B1021A"/>
    <w:rsid w:val="00B13615"/>
    <w:rsid w:val="00B13AD4"/>
    <w:rsid w:val="00B1481A"/>
    <w:rsid w:val="00B15A1F"/>
    <w:rsid w:val="00B15FE9"/>
    <w:rsid w:val="00B2148A"/>
    <w:rsid w:val="00B220C2"/>
    <w:rsid w:val="00B2272F"/>
    <w:rsid w:val="00B23CCF"/>
    <w:rsid w:val="00B25B32"/>
    <w:rsid w:val="00B26CBC"/>
    <w:rsid w:val="00B32616"/>
    <w:rsid w:val="00B36C42"/>
    <w:rsid w:val="00B3743B"/>
    <w:rsid w:val="00B42EA7"/>
    <w:rsid w:val="00B44EFF"/>
    <w:rsid w:val="00B45D5F"/>
    <w:rsid w:val="00B51845"/>
    <w:rsid w:val="00B51923"/>
    <w:rsid w:val="00B5337C"/>
    <w:rsid w:val="00B53FDE"/>
    <w:rsid w:val="00B55744"/>
    <w:rsid w:val="00B56397"/>
    <w:rsid w:val="00B571DA"/>
    <w:rsid w:val="00B6027B"/>
    <w:rsid w:val="00B61A02"/>
    <w:rsid w:val="00B6308D"/>
    <w:rsid w:val="00B636C8"/>
    <w:rsid w:val="00B64F2B"/>
    <w:rsid w:val="00B65B1C"/>
    <w:rsid w:val="00B65EDB"/>
    <w:rsid w:val="00B67AFF"/>
    <w:rsid w:val="00B70B59"/>
    <w:rsid w:val="00B71122"/>
    <w:rsid w:val="00B72D11"/>
    <w:rsid w:val="00B73657"/>
    <w:rsid w:val="00B739B3"/>
    <w:rsid w:val="00B7443B"/>
    <w:rsid w:val="00B81021"/>
    <w:rsid w:val="00B81B15"/>
    <w:rsid w:val="00B83BBB"/>
    <w:rsid w:val="00B83ED3"/>
    <w:rsid w:val="00B915AE"/>
    <w:rsid w:val="00B91E03"/>
    <w:rsid w:val="00B94FA9"/>
    <w:rsid w:val="00BA1735"/>
    <w:rsid w:val="00BA19FA"/>
    <w:rsid w:val="00BA4146"/>
    <w:rsid w:val="00BA4288"/>
    <w:rsid w:val="00BB0902"/>
    <w:rsid w:val="00BB1F9C"/>
    <w:rsid w:val="00BB48E5"/>
    <w:rsid w:val="00BB4C74"/>
    <w:rsid w:val="00BB5607"/>
    <w:rsid w:val="00BB5ACA"/>
    <w:rsid w:val="00BB627F"/>
    <w:rsid w:val="00BB71ED"/>
    <w:rsid w:val="00BB77DC"/>
    <w:rsid w:val="00BB7A7E"/>
    <w:rsid w:val="00BC0C17"/>
    <w:rsid w:val="00BC3823"/>
    <w:rsid w:val="00BC5841"/>
    <w:rsid w:val="00BC6874"/>
    <w:rsid w:val="00BC6A13"/>
    <w:rsid w:val="00BD2EF0"/>
    <w:rsid w:val="00BD556E"/>
    <w:rsid w:val="00BD5D91"/>
    <w:rsid w:val="00BD60B4"/>
    <w:rsid w:val="00BD796B"/>
    <w:rsid w:val="00BE3944"/>
    <w:rsid w:val="00BE40C0"/>
    <w:rsid w:val="00BE5F4A"/>
    <w:rsid w:val="00BE6EA9"/>
    <w:rsid w:val="00BE7AEF"/>
    <w:rsid w:val="00BE7CAD"/>
    <w:rsid w:val="00BF09B0"/>
    <w:rsid w:val="00BF1544"/>
    <w:rsid w:val="00BF1B53"/>
    <w:rsid w:val="00BF246D"/>
    <w:rsid w:val="00BF2682"/>
    <w:rsid w:val="00BF792A"/>
    <w:rsid w:val="00C02A99"/>
    <w:rsid w:val="00C06F06"/>
    <w:rsid w:val="00C123B2"/>
    <w:rsid w:val="00C14392"/>
    <w:rsid w:val="00C14FC1"/>
    <w:rsid w:val="00C155BE"/>
    <w:rsid w:val="00C20FAD"/>
    <w:rsid w:val="00C2375F"/>
    <w:rsid w:val="00C244C6"/>
    <w:rsid w:val="00C247CB"/>
    <w:rsid w:val="00C32E66"/>
    <w:rsid w:val="00C3355F"/>
    <w:rsid w:val="00C33A04"/>
    <w:rsid w:val="00C352B5"/>
    <w:rsid w:val="00C3569A"/>
    <w:rsid w:val="00C4356E"/>
    <w:rsid w:val="00C43F48"/>
    <w:rsid w:val="00C448FF"/>
    <w:rsid w:val="00C45E57"/>
    <w:rsid w:val="00C52F29"/>
    <w:rsid w:val="00C54071"/>
    <w:rsid w:val="00C56CE6"/>
    <w:rsid w:val="00C57286"/>
    <w:rsid w:val="00C5745F"/>
    <w:rsid w:val="00C60005"/>
    <w:rsid w:val="00C61A98"/>
    <w:rsid w:val="00C63201"/>
    <w:rsid w:val="00C63AF4"/>
    <w:rsid w:val="00C64E62"/>
    <w:rsid w:val="00C651D5"/>
    <w:rsid w:val="00C65CCC"/>
    <w:rsid w:val="00C6744C"/>
    <w:rsid w:val="00C70BA6"/>
    <w:rsid w:val="00C714EF"/>
    <w:rsid w:val="00C74706"/>
    <w:rsid w:val="00C7618F"/>
    <w:rsid w:val="00C765A9"/>
    <w:rsid w:val="00C81157"/>
    <w:rsid w:val="00C8162D"/>
    <w:rsid w:val="00C830BB"/>
    <w:rsid w:val="00C83A0B"/>
    <w:rsid w:val="00C842D0"/>
    <w:rsid w:val="00C84ED1"/>
    <w:rsid w:val="00C863CC"/>
    <w:rsid w:val="00C874A5"/>
    <w:rsid w:val="00C9038F"/>
    <w:rsid w:val="00C90AC4"/>
    <w:rsid w:val="00C92AAB"/>
    <w:rsid w:val="00C95D4C"/>
    <w:rsid w:val="00C9637F"/>
    <w:rsid w:val="00C9708A"/>
    <w:rsid w:val="00CA2435"/>
    <w:rsid w:val="00CA2F84"/>
    <w:rsid w:val="00CA2FE0"/>
    <w:rsid w:val="00CA4068"/>
    <w:rsid w:val="00CA67F4"/>
    <w:rsid w:val="00CA7FAC"/>
    <w:rsid w:val="00CB37F8"/>
    <w:rsid w:val="00CB7DC3"/>
    <w:rsid w:val="00CC2C3C"/>
    <w:rsid w:val="00CC565D"/>
    <w:rsid w:val="00CC5BE1"/>
    <w:rsid w:val="00CC75A2"/>
    <w:rsid w:val="00CC7A18"/>
    <w:rsid w:val="00CD0E2F"/>
    <w:rsid w:val="00CD1D49"/>
    <w:rsid w:val="00CD23BC"/>
    <w:rsid w:val="00CD2F20"/>
    <w:rsid w:val="00CD6B20"/>
    <w:rsid w:val="00CE1339"/>
    <w:rsid w:val="00CE38DF"/>
    <w:rsid w:val="00CE61CC"/>
    <w:rsid w:val="00CE6E42"/>
    <w:rsid w:val="00CF20B7"/>
    <w:rsid w:val="00CF6692"/>
    <w:rsid w:val="00CF7441"/>
    <w:rsid w:val="00D00551"/>
    <w:rsid w:val="00D00D16"/>
    <w:rsid w:val="00D03C6C"/>
    <w:rsid w:val="00D04760"/>
    <w:rsid w:val="00D04A95"/>
    <w:rsid w:val="00D06288"/>
    <w:rsid w:val="00D068C7"/>
    <w:rsid w:val="00D110D5"/>
    <w:rsid w:val="00D12342"/>
    <w:rsid w:val="00D128A4"/>
    <w:rsid w:val="00D147C8"/>
    <w:rsid w:val="00D15131"/>
    <w:rsid w:val="00D16453"/>
    <w:rsid w:val="00D16FA2"/>
    <w:rsid w:val="00D2001F"/>
    <w:rsid w:val="00D20954"/>
    <w:rsid w:val="00D21C39"/>
    <w:rsid w:val="00D21FC6"/>
    <w:rsid w:val="00D2243A"/>
    <w:rsid w:val="00D22D66"/>
    <w:rsid w:val="00D24B00"/>
    <w:rsid w:val="00D24EE2"/>
    <w:rsid w:val="00D311F2"/>
    <w:rsid w:val="00D33393"/>
    <w:rsid w:val="00D33D36"/>
    <w:rsid w:val="00D34D94"/>
    <w:rsid w:val="00D409E2"/>
    <w:rsid w:val="00D427D7"/>
    <w:rsid w:val="00D44E62"/>
    <w:rsid w:val="00D47202"/>
    <w:rsid w:val="00D51570"/>
    <w:rsid w:val="00D556AD"/>
    <w:rsid w:val="00D60381"/>
    <w:rsid w:val="00D616DE"/>
    <w:rsid w:val="00D62201"/>
    <w:rsid w:val="00D622F2"/>
    <w:rsid w:val="00D651D1"/>
    <w:rsid w:val="00D6791B"/>
    <w:rsid w:val="00D717BB"/>
    <w:rsid w:val="00D7226B"/>
    <w:rsid w:val="00D72707"/>
    <w:rsid w:val="00D75A9C"/>
    <w:rsid w:val="00D7668C"/>
    <w:rsid w:val="00D76F62"/>
    <w:rsid w:val="00D829C8"/>
    <w:rsid w:val="00D83249"/>
    <w:rsid w:val="00D847AA"/>
    <w:rsid w:val="00D90871"/>
    <w:rsid w:val="00D9155F"/>
    <w:rsid w:val="00D9403F"/>
    <w:rsid w:val="00D959B4"/>
    <w:rsid w:val="00DA157C"/>
    <w:rsid w:val="00DA386D"/>
    <w:rsid w:val="00DA44DE"/>
    <w:rsid w:val="00DA5183"/>
    <w:rsid w:val="00DA5A43"/>
    <w:rsid w:val="00DB620A"/>
    <w:rsid w:val="00DB7C39"/>
    <w:rsid w:val="00DC3832"/>
    <w:rsid w:val="00DC607B"/>
    <w:rsid w:val="00DC6C02"/>
    <w:rsid w:val="00DC7A51"/>
    <w:rsid w:val="00DD0804"/>
    <w:rsid w:val="00DD3B1E"/>
    <w:rsid w:val="00DD4CD4"/>
    <w:rsid w:val="00DE0F9F"/>
    <w:rsid w:val="00DE2DAF"/>
    <w:rsid w:val="00DE5B5F"/>
    <w:rsid w:val="00DF614E"/>
    <w:rsid w:val="00DF7FB0"/>
    <w:rsid w:val="00E00696"/>
    <w:rsid w:val="00E0351B"/>
    <w:rsid w:val="00E03651"/>
    <w:rsid w:val="00E03808"/>
    <w:rsid w:val="00E04F4F"/>
    <w:rsid w:val="00E060C2"/>
    <w:rsid w:val="00E06324"/>
    <w:rsid w:val="00E07B81"/>
    <w:rsid w:val="00E10AFD"/>
    <w:rsid w:val="00E12B11"/>
    <w:rsid w:val="00E12FB0"/>
    <w:rsid w:val="00E14814"/>
    <w:rsid w:val="00E1591B"/>
    <w:rsid w:val="00E16A50"/>
    <w:rsid w:val="00E234B8"/>
    <w:rsid w:val="00E249D5"/>
    <w:rsid w:val="00E25017"/>
    <w:rsid w:val="00E255CF"/>
    <w:rsid w:val="00E266F7"/>
    <w:rsid w:val="00E26912"/>
    <w:rsid w:val="00E26F73"/>
    <w:rsid w:val="00E30A34"/>
    <w:rsid w:val="00E318E8"/>
    <w:rsid w:val="00E338A2"/>
    <w:rsid w:val="00E33A30"/>
    <w:rsid w:val="00E33C68"/>
    <w:rsid w:val="00E34EEB"/>
    <w:rsid w:val="00E3687C"/>
    <w:rsid w:val="00E36D7E"/>
    <w:rsid w:val="00E3751D"/>
    <w:rsid w:val="00E44EB9"/>
    <w:rsid w:val="00E45BDC"/>
    <w:rsid w:val="00E46358"/>
    <w:rsid w:val="00E471DC"/>
    <w:rsid w:val="00E508E5"/>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890"/>
    <w:rsid w:val="00E81680"/>
    <w:rsid w:val="00E87527"/>
    <w:rsid w:val="00E87EF7"/>
    <w:rsid w:val="00E93763"/>
    <w:rsid w:val="00E944E0"/>
    <w:rsid w:val="00E9695A"/>
    <w:rsid w:val="00E96C4C"/>
    <w:rsid w:val="00EA016E"/>
    <w:rsid w:val="00EA0E93"/>
    <w:rsid w:val="00EA11E0"/>
    <w:rsid w:val="00EA2AAE"/>
    <w:rsid w:val="00EA2EC0"/>
    <w:rsid w:val="00EA427A"/>
    <w:rsid w:val="00EA5117"/>
    <w:rsid w:val="00EA723B"/>
    <w:rsid w:val="00EA74BC"/>
    <w:rsid w:val="00EB6350"/>
    <w:rsid w:val="00EB687A"/>
    <w:rsid w:val="00EC0C52"/>
    <w:rsid w:val="00EC2F62"/>
    <w:rsid w:val="00EC3DBE"/>
    <w:rsid w:val="00EC4C10"/>
    <w:rsid w:val="00EC62EB"/>
    <w:rsid w:val="00EC6E9F"/>
    <w:rsid w:val="00ED44F0"/>
    <w:rsid w:val="00ED4B33"/>
    <w:rsid w:val="00ED5993"/>
    <w:rsid w:val="00ED7DD6"/>
    <w:rsid w:val="00EE060B"/>
    <w:rsid w:val="00EE0B90"/>
    <w:rsid w:val="00EE15A1"/>
    <w:rsid w:val="00EE2A7C"/>
    <w:rsid w:val="00EE2C42"/>
    <w:rsid w:val="00EE341B"/>
    <w:rsid w:val="00EE4453"/>
    <w:rsid w:val="00EE5FCE"/>
    <w:rsid w:val="00EE6BBD"/>
    <w:rsid w:val="00EE6E1E"/>
    <w:rsid w:val="00EE705F"/>
    <w:rsid w:val="00EF1462"/>
    <w:rsid w:val="00EF54FD"/>
    <w:rsid w:val="00F0266A"/>
    <w:rsid w:val="00F02EA7"/>
    <w:rsid w:val="00F03B4F"/>
    <w:rsid w:val="00F07F0D"/>
    <w:rsid w:val="00F1069A"/>
    <w:rsid w:val="00F13112"/>
    <w:rsid w:val="00F13EC3"/>
    <w:rsid w:val="00F16FE6"/>
    <w:rsid w:val="00F1757C"/>
    <w:rsid w:val="00F238BD"/>
    <w:rsid w:val="00F24992"/>
    <w:rsid w:val="00F27D13"/>
    <w:rsid w:val="00F32864"/>
    <w:rsid w:val="00F32F2F"/>
    <w:rsid w:val="00F33E59"/>
    <w:rsid w:val="00F33F3F"/>
    <w:rsid w:val="00F35BDD"/>
    <w:rsid w:val="00F35EF0"/>
    <w:rsid w:val="00F3781F"/>
    <w:rsid w:val="00F403FD"/>
    <w:rsid w:val="00F40ADA"/>
    <w:rsid w:val="00F41C26"/>
    <w:rsid w:val="00F41E72"/>
    <w:rsid w:val="00F45BDF"/>
    <w:rsid w:val="00F50300"/>
    <w:rsid w:val="00F52FED"/>
    <w:rsid w:val="00F5414B"/>
    <w:rsid w:val="00F56E39"/>
    <w:rsid w:val="00F57A28"/>
    <w:rsid w:val="00F61BA9"/>
    <w:rsid w:val="00F623E9"/>
    <w:rsid w:val="00F62FF0"/>
    <w:rsid w:val="00F63951"/>
    <w:rsid w:val="00F63C86"/>
    <w:rsid w:val="00F64915"/>
    <w:rsid w:val="00F664B9"/>
    <w:rsid w:val="00F766BE"/>
    <w:rsid w:val="00F77EB9"/>
    <w:rsid w:val="00F80635"/>
    <w:rsid w:val="00F8115F"/>
    <w:rsid w:val="00F815D1"/>
    <w:rsid w:val="00F81E7E"/>
    <w:rsid w:val="00F81F0F"/>
    <w:rsid w:val="00F825F4"/>
    <w:rsid w:val="00F92AA1"/>
    <w:rsid w:val="00F932DE"/>
    <w:rsid w:val="00F936B0"/>
    <w:rsid w:val="00F93D0D"/>
    <w:rsid w:val="00F963DD"/>
    <w:rsid w:val="00F9641A"/>
    <w:rsid w:val="00F97004"/>
    <w:rsid w:val="00FA2045"/>
    <w:rsid w:val="00FA7A66"/>
    <w:rsid w:val="00FB0FEB"/>
    <w:rsid w:val="00FB1AA9"/>
    <w:rsid w:val="00FB20C6"/>
    <w:rsid w:val="00FB34A7"/>
    <w:rsid w:val="00FB4B5A"/>
    <w:rsid w:val="00FB5963"/>
    <w:rsid w:val="00FB5DAA"/>
    <w:rsid w:val="00FB7443"/>
    <w:rsid w:val="00FB7FAD"/>
    <w:rsid w:val="00FC04B9"/>
    <w:rsid w:val="00FC161A"/>
    <w:rsid w:val="00FC1E7B"/>
    <w:rsid w:val="00FC23D5"/>
    <w:rsid w:val="00FC4337"/>
    <w:rsid w:val="00FC4C1A"/>
    <w:rsid w:val="00FC628F"/>
    <w:rsid w:val="00FC6468"/>
    <w:rsid w:val="00FC6D49"/>
    <w:rsid w:val="00FD1FD0"/>
    <w:rsid w:val="00FD4922"/>
    <w:rsid w:val="00FD6461"/>
    <w:rsid w:val="00FE0281"/>
    <w:rsid w:val="00FE221F"/>
    <w:rsid w:val="00FE42F3"/>
    <w:rsid w:val="00FE4788"/>
    <w:rsid w:val="00FE5AF4"/>
    <w:rsid w:val="00FE7083"/>
    <w:rsid w:val="00FF00CD"/>
    <w:rsid w:val="00FF019F"/>
    <w:rsid w:val="00FF1B2A"/>
    <w:rsid w:val="00FF2160"/>
    <w:rsid w:val="00FF30DE"/>
    <w:rsid w:val="00FF4B47"/>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D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41AAA"/>
    <w:pPr>
      <w:widowControl/>
      <w:autoSpaceDE/>
      <w:autoSpaceDN/>
      <w:adjustRightInd/>
      <w:jc w:val="center"/>
    </w:pPr>
    <w:rPr>
      <w:rFonts w:eastAsiaTheme="minorHAnsi"/>
      <w:noProof/>
      <w:color w:val="auto"/>
    </w:rPr>
  </w:style>
  <w:style w:type="character" w:customStyle="1" w:styleId="EndNoteBibliographyTitleChar">
    <w:name w:val="EndNote Bibliography Title Char"/>
    <w:basedOn w:val="DefaultParagraphFont"/>
    <w:link w:val="EndNoteBibliographyTitle"/>
    <w:rsid w:val="00341AAA"/>
    <w:rPr>
      <w:rFonts w:ascii="Calibri" w:eastAsiaTheme="minorHAnsi" w:hAnsi="Calibri" w:cs="Calibri"/>
      <w:noProof/>
      <w:sz w:val="24"/>
      <w:szCs w:val="24"/>
    </w:rPr>
  </w:style>
  <w:style w:type="paragraph" w:customStyle="1" w:styleId="EndNoteBibliography">
    <w:name w:val="EndNote Bibliography"/>
    <w:basedOn w:val="Normal"/>
    <w:link w:val="EndNoteBibliographyCar"/>
    <w:rsid w:val="00080307"/>
    <w:rPr>
      <w:noProof/>
    </w:rPr>
  </w:style>
  <w:style w:type="character" w:customStyle="1" w:styleId="EndNoteBibliographyCar">
    <w:name w:val="EndNote Bibliography Car"/>
    <w:basedOn w:val="DefaultParagraphFont"/>
    <w:link w:val="EndNoteBibliography"/>
    <w:rsid w:val="00080307"/>
    <w:rPr>
      <w:rFonts w:ascii="Calibri" w:hAnsi="Calibri" w:cs="Calibri"/>
      <w:noProof/>
      <w:color w:val="000000"/>
      <w:sz w:val="24"/>
      <w:szCs w:val="24"/>
    </w:rPr>
  </w:style>
  <w:style w:type="character" w:customStyle="1" w:styleId="ListParagraphChar">
    <w:name w:val="List Paragraph Char"/>
    <w:basedOn w:val="DefaultParagraphFont"/>
    <w:link w:val="ListParagraph"/>
    <w:uiPriority w:val="34"/>
    <w:rsid w:val="00E508E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6564">
      <w:bodyDiv w:val="1"/>
      <w:marLeft w:val="0"/>
      <w:marRight w:val="0"/>
      <w:marTop w:val="0"/>
      <w:marBottom w:val="0"/>
      <w:divBdr>
        <w:top w:val="none" w:sz="0" w:space="0" w:color="auto"/>
        <w:left w:val="none" w:sz="0" w:space="0" w:color="auto"/>
        <w:bottom w:val="none" w:sz="0" w:space="0" w:color="auto"/>
        <w:right w:val="none" w:sz="0" w:space="0" w:color="auto"/>
      </w:divBdr>
    </w:div>
    <w:div w:id="156700284">
      <w:bodyDiv w:val="1"/>
      <w:marLeft w:val="0"/>
      <w:marRight w:val="0"/>
      <w:marTop w:val="0"/>
      <w:marBottom w:val="0"/>
      <w:divBdr>
        <w:top w:val="none" w:sz="0" w:space="0" w:color="auto"/>
        <w:left w:val="none" w:sz="0" w:space="0" w:color="auto"/>
        <w:bottom w:val="none" w:sz="0" w:space="0" w:color="auto"/>
        <w:right w:val="none" w:sz="0" w:space="0" w:color="auto"/>
      </w:divBdr>
    </w:div>
    <w:div w:id="30625147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17651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851">
      <w:bodyDiv w:val="1"/>
      <w:marLeft w:val="0"/>
      <w:marRight w:val="0"/>
      <w:marTop w:val="0"/>
      <w:marBottom w:val="0"/>
      <w:divBdr>
        <w:top w:val="none" w:sz="0" w:space="0" w:color="auto"/>
        <w:left w:val="none" w:sz="0" w:space="0" w:color="auto"/>
        <w:bottom w:val="none" w:sz="0" w:space="0" w:color="auto"/>
        <w:right w:val="none" w:sz="0" w:space="0" w:color="auto"/>
      </w:divBdr>
    </w:div>
    <w:div w:id="1080906643">
      <w:bodyDiv w:val="1"/>
      <w:marLeft w:val="0"/>
      <w:marRight w:val="0"/>
      <w:marTop w:val="0"/>
      <w:marBottom w:val="0"/>
      <w:divBdr>
        <w:top w:val="none" w:sz="0" w:space="0" w:color="auto"/>
        <w:left w:val="none" w:sz="0" w:space="0" w:color="auto"/>
        <w:bottom w:val="none" w:sz="0" w:space="0" w:color="auto"/>
        <w:right w:val="none" w:sz="0" w:space="0" w:color="auto"/>
      </w:divBdr>
    </w:div>
    <w:div w:id="111590626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3105474">
      <w:bodyDiv w:val="1"/>
      <w:marLeft w:val="0"/>
      <w:marRight w:val="0"/>
      <w:marTop w:val="0"/>
      <w:marBottom w:val="0"/>
      <w:divBdr>
        <w:top w:val="none" w:sz="0" w:space="0" w:color="auto"/>
        <w:left w:val="none" w:sz="0" w:space="0" w:color="auto"/>
        <w:bottom w:val="none" w:sz="0" w:space="0" w:color="auto"/>
        <w:right w:val="none" w:sz="0" w:space="0" w:color="auto"/>
      </w:divBdr>
      <w:divsChild>
        <w:div w:id="313604990">
          <w:marLeft w:val="0"/>
          <w:marRight w:val="0"/>
          <w:marTop w:val="0"/>
          <w:marBottom w:val="0"/>
          <w:divBdr>
            <w:top w:val="none" w:sz="0" w:space="0" w:color="auto"/>
            <w:left w:val="none" w:sz="0" w:space="0" w:color="auto"/>
            <w:bottom w:val="none" w:sz="0" w:space="0" w:color="auto"/>
            <w:right w:val="none" w:sz="0" w:space="0" w:color="auto"/>
          </w:divBdr>
        </w:div>
        <w:div w:id="2083019989">
          <w:marLeft w:val="0"/>
          <w:marRight w:val="0"/>
          <w:marTop w:val="0"/>
          <w:marBottom w:val="0"/>
          <w:divBdr>
            <w:top w:val="none" w:sz="0" w:space="0" w:color="auto"/>
            <w:left w:val="none" w:sz="0" w:space="0" w:color="auto"/>
            <w:bottom w:val="none" w:sz="0" w:space="0" w:color="auto"/>
            <w:right w:val="none" w:sz="0" w:space="0" w:color="auto"/>
          </w:divBdr>
        </w:div>
        <w:div w:id="2074623456">
          <w:marLeft w:val="0"/>
          <w:marRight w:val="0"/>
          <w:marTop w:val="0"/>
          <w:marBottom w:val="0"/>
          <w:divBdr>
            <w:top w:val="none" w:sz="0" w:space="0" w:color="auto"/>
            <w:left w:val="none" w:sz="0" w:space="0" w:color="auto"/>
            <w:bottom w:val="none" w:sz="0" w:space="0" w:color="auto"/>
            <w:right w:val="none" w:sz="0" w:space="0" w:color="auto"/>
          </w:divBdr>
        </w:div>
      </w:divsChild>
    </w:div>
    <w:div w:id="1300498625">
      <w:bodyDiv w:val="1"/>
      <w:marLeft w:val="0"/>
      <w:marRight w:val="0"/>
      <w:marTop w:val="0"/>
      <w:marBottom w:val="0"/>
      <w:divBdr>
        <w:top w:val="none" w:sz="0" w:space="0" w:color="auto"/>
        <w:left w:val="none" w:sz="0" w:space="0" w:color="auto"/>
        <w:bottom w:val="none" w:sz="0" w:space="0" w:color="auto"/>
        <w:right w:val="none" w:sz="0" w:space="0" w:color="auto"/>
      </w:divBdr>
    </w:div>
    <w:div w:id="1306934781">
      <w:bodyDiv w:val="1"/>
      <w:marLeft w:val="0"/>
      <w:marRight w:val="0"/>
      <w:marTop w:val="0"/>
      <w:marBottom w:val="0"/>
      <w:divBdr>
        <w:top w:val="none" w:sz="0" w:space="0" w:color="auto"/>
        <w:left w:val="none" w:sz="0" w:space="0" w:color="auto"/>
        <w:bottom w:val="none" w:sz="0" w:space="0" w:color="auto"/>
        <w:right w:val="none" w:sz="0" w:space="0" w:color="auto"/>
      </w:divBdr>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834253160">
      <w:bodyDiv w:val="1"/>
      <w:marLeft w:val="0"/>
      <w:marRight w:val="0"/>
      <w:marTop w:val="0"/>
      <w:marBottom w:val="0"/>
      <w:divBdr>
        <w:top w:val="none" w:sz="0" w:space="0" w:color="auto"/>
        <w:left w:val="none" w:sz="0" w:space="0" w:color="auto"/>
        <w:bottom w:val="none" w:sz="0" w:space="0" w:color="auto"/>
        <w:right w:val="none" w:sz="0" w:space="0" w:color="auto"/>
      </w:divBdr>
    </w:div>
    <w:div w:id="184735573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780815">
      <w:bodyDiv w:val="1"/>
      <w:marLeft w:val="0"/>
      <w:marRight w:val="0"/>
      <w:marTop w:val="0"/>
      <w:marBottom w:val="0"/>
      <w:divBdr>
        <w:top w:val="none" w:sz="0" w:space="0" w:color="auto"/>
        <w:left w:val="none" w:sz="0" w:space="0" w:color="auto"/>
        <w:bottom w:val="none" w:sz="0" w:space="0" w:color="auto"/>
        <w:right w:val="none" w:sz="0" w:space="0" w:color="auto"/>
      </w:divBdr>
    </w:div>
    <w:div w:id="2022201377">
      <w:bodyDiv w:val="1"/>
      <w:marLeft w:val="0"/>
      <w:marRight w:val="0"/>
      <w:marTop w:val="0"/>
      <w:marBottom w:val="0"/>
      <w:divBdr>
        <w:top w:val="none" w:sz="0" w:space="0" w:color="auto"/>
        <w:left w:val="none" w:sz="0" w:space="0" w:color="auto"/>
        <w:bottom w:val="none" w:sz="0" w:space="0" w:color="auto"/>
        <w:right w:val="none" w:sz="0" w:space="0" w:color="auto"/>
      </w:divBdr>
    </w:div>
    <w:div w:id="208509950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gerard@kennedy.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6D093-4B4E-4B40-9A51-B6739362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6925</Words>
  <Characters>39477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46310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2019-02-06T12:47:00Z</cp:lastPrinted>
  <dcterms:created xsi:type="dcterms:W3CDTF">2019-04-07T12:53:00Z</dcterms:created>
  <dcterms:modified xsi:type="dcterms:W3CDTF">2019-04-10T12:13:00Z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